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BF" w:rsidRPr="00B656B8" w:rsidRDefault="0055640F" w:rsidP="0055640F">
      <w:pPr>
        <w:jc w:val="right"/>
        <w:rPr>
          <w:sz w:val="18"/>
          <w:szCs w:val="18"/>
        </w:rPr>
      </w:pPr>
      <w:r w:rsidRPr="00B656B8">
        <w:rPr>
          <w:sz w:val="18"/>
          <w:szCs w:val="18"/>
        </w:rPr>
        <w:t xml:space="preserve">Załącznik nr </w:t>
      </w:r>
      <w:r w:rsidR="00B656B8" w:rsidRPr="00B656B8">
        <w:rPr>
          <w:sz w:val="18"/>
          <w:szCs w:val="18"/>
        </w:rPr>
        <w:t>5.2 do SWZ</w:t>
      </w:r>
    </w:p>
    <w:p w:rsidR="0055640F" w:rsidRPr="00B656B8" w:rsidRDefault="00B656B8" w:rsidP="00B656B8">
      <w:pPr>
        <w:jc w:val="right"/>
        <w:rPr>
          <w:sz w:val="18"/>
          <w:szCs w:val="18"/>
        </w:rPr>
      </w:pPr>
      <w:r w:rsidRPr="00B656B8">
        <w:rPr>
          <w:sz w:val="18"/>
          <w:szCs w:val="18"/>
        </w:rPr>
        <w:t>IGKM.271.9.2024</w:t>
      </w:r>
    </w:p>
    <w:p w:rsidR="0055640F" w:rsidRPr="0055640F" w:rsidRDefault="0055640F" w:rsidP="0055640F">
      <w:pPr>
        <w:jc w:val="center"/>
        <w:rPr>
          <w:b/>
          <w:bCs/>
        </w:rPr>
      </w:pPr>
      <w:r>
        <w:rPr>
          <w:b/>
          <w:bCs/>
        </w:rPr>
        <w:t>LISTA KONTROLNA (WERYFIKACYJNA) PODMIOTU PRZETWARZAJĄCEGO</w:t>
      </w:r>
    </w:p>
    <w:p w:rsidR="0055640F" w:rsidRDefault="0055640F" w:rsidP="0055640F">
      <w:pPr>
        <w:jc w:val="both"/>
      </w:pPr>
    </w:p>
    <w:p w:rsidR="0055640F" w:rsidRDefault="0055640F" w:rsidP="0055640F">
      <w:pPr>
        <w:jc w:val="both"/>
      </w:pPr>
      <w:r>
        <w:t>Lista kontrolna służy jako pomocne narzędzie przy przeprowadzaniu audytów, w tym inspekcji przez administratora, w ramach wykonywania swoich uprawnień określonych w art. 28 ust. 3 lit. h RODO</w:t>
      </w:r>
    </w:p>
    <w:p w:rsidR="00B56340" w:rsidRDefault="00B56340" w:rsidP="0055640F">
      <w:pPr>
        <w:jc w:val="both"/>
      </w:pPr>
    </w:p>
    <w:tbl>
      <w:tblPr>
        <w:tblStyle w:val="Tabela-Siatka"/>
        <w:tblW w:w="0" w:type="auto"/>
        <w:tblLook w:val="04A0"/>
      </w:tblPr>
      <w:tblGrid>
        <w:gridCol w:w="511"/>
        <w:gridCol w:w="2886"/>
        <w:gridCol w:w="7230"/>
        <w:gridCol w:w="3933"/>
      </w:tblGrid>
      <w:tr w:rsidR="003D4809" w:rsidRPr="004476F8" w:rsidTr="003B4333">
        <w:tc>
          <w:tcPr>
            <w:tcW w:w="511" w:type="dxa"/>
            <w:shd w:val="clear" w:color="auto" w:fill="D0CECE" w:themeFill="background2" w:themeFillShade="E6"/>
          </w:tcPr>
          <w:p w:rsidR="003D4809" w:rsidRPr="004476F8" w:rsidRDefault="003D4809" w:rsidP="004476F8">
            <w:pPr>
              <w:jc w:val="center"/>
              <w:rPr>
                <w:b/>
                <w:bCs/>
                <w:sz w:val="20"/>
                <w:szCs w:val="20"/>
              </w:rPr>
            </w:pPr>
            <w:r w:rsidRPr="004476F8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86" w:type="dxa"/>
            <w:shd w:val="clear" w:color="auto" w:fill="D0CECE" w:themeFill="background2" w:themeFillShade="E6"/>
          </w:tcPr>
          <w:p w:rsidR="003D4809" w:rsidRPr="004476F8" w:rsidRDefault="004476F8" w:rsidP="004476F8">
            <w:pPr>
              <w:jc w:val="center"/>
              <w:rPr>
                <w:b/>
                <w:bCs/>
                <w:sz w:val="20"/>
                <w:szCs w:val="20"/>
              </w:rPr>
            </w:pPr>
            <w:r w:rsidRPr="004476F8">
              <w:rPr>
                <w:b/>
                <w:bCs/>
                <w:sz w:val="20"/>
                <w:szCs w:val="20"/>
              </w:rPr>
              <w:t>OBSZAR</w:t>
            </w:r>
          </w:p>
        </w:tc>
        <w:tc>
          <w:tcPr>
            <w:tcW w:w="7230" w:type="dxa"/>
            <w:shd w:val="clear" w:color="auto" w:fill="D0CECE" w:themeFill="background2" w:themeFillShade="E6"/>
          </w:tcPr>
          <w:p w:rsidR="003D4809" w:rsidRPr="004476F8" w:rsidRDefault="004476F8" w:rsidP="004476F8">
            <w:pPr>
              <w:jc w:val="center"/>
              <w:rPr>
                <w:b/>
                <w:bCs/>
                <w:sz w:val="20"/>
                <w:szCs w:val="20"/>
              </w:rPr>
            </w:pPr>
            <w:r w:rsidRPr="004476F8">
              <w:rPr>
                <w:b/>
                <w:bCs/>
                <w:sz w:val="20"/>
                <w:szCs w:val="20"/>
              </w:rPr>
              <w:t>PYTANIE</w:t>
            </w:r>
          </w:p>
        </w:tc>
        <w:tc>
          <w:tcPr>
            <w:tcW w:w="3933" w:type="dxa"/>
            <w:shd w:val="clear" w:color="auto" w:fill="D0CECE" w:themeFill="background2" w:themeFillShade="E6"/>
          </w:tcPr>
          <w:p w:rsidR="003D4809" w:rsidRPr="004476F8" w:rsidRDefault="004476F8" w:rsidP="004476F8">
            <w:pPr>
              <w:jc w:val="center"/>
              <w:rPr>
                <w:b/>
                <w:bCs/>
                <w:sz w:val="20"/>
                <w:szCs w:val="20"/>
              </w:rPr>
            </w:pPr>
            <w:r w:rsidRPr="004476F8">
              <w:rPr>
                <w:b/>
                <w:bCs/>
                <w:sz w:val="20"/>
                <w:szCs w:val="20"/>
              </w:rPr>
              <w:t>ODPOWIEDŹ</w:t>
            </w: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:rsidR="003D4809" w:rsidRPr="003B4333" w:rsidRDefault="003B4333" w:rsidP="003B43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0" w:type="dxa"/>
          </w:tcPr>
          <w:p w:rsidR="003D4809" w:rsidRPr="003D4809" w:rsidRDefault="003B4333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wyznaczył inspektora ochrony danych? Czy PP monitoruje obowiązek wyznaczenia IOD w organizacji?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86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0" w:type="dxa"/>
          </w:tcPr>
          <w:p w:rsidR="003D4809" w:rsidRPr="00682BC2" w:rsidRDefault="003B4333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Kto wykonuje </w:t>
            </w:r>
            <w:r>
              <w:rPr>
                <w:b/>
                <w:bCs/>
                <w:sz w:val="20"/>
                <w:szCs w:val="20"/>
              </w:rPr>
              <w:t xml:space="preserve">zadania dotyczące zapewniania </w:t>
            </w:r>
            <w:r w:rsidR="00682BC2">
              <w:rPr>
                <w:b/>
                <w:bCs/>
                <w:sz w:val="20"/>
                <w:szCs w:val="20"/>
              </w:rPr>
              <w:t xml:space="preserve">przestrzegania przepisów o ochronie danych osobowych w organizacji </w:t>
            </w:r>
            <w:r w:rsidR="00682BC2">
              <w:rPr>
                <w:sz w:val="20"/>
                <w:szCs w:val="20"/>
              </w:rPr>
              <w:t>(w sytuacji braku powołania inspektora ochrony danych)?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86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0" w:type="dxa"/>
          </w:tcPr>
          <w:p w:rsidR="003D4809" w:rsidRDefault="004561CB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miał kontrolę, postępowanie wyjaśniające lub inne działania prowadzone przez Prezesa UODO lub inny organ nadzorczy w związku z PP?</w:t>
            </w:r>
          </w:p>
          <w:p w:rsidR="00E034D2" w:rsidRPr="00E034D2" w:rsidRDefault="00E034D2" w:rsidP="003B433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Jeśli tak, prosimy o wskazanie co było przedmiotem działań prowadzonych przez Prezesa UODO i jakie są wyniki przeprowadzonych działań?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886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0" w:type="dxa"/>
          </w:tcPr>
          <w:p w:rsidR="003D4809" w:rsidRPr="003D4809" w:rsidRDefault="005072F9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stosuje się do przyjętych przez organ nadzorczy kodeksów postępowania? Oczywiście o ile taki kodeks występuje w danej branży. Brak stosowania kodeksu nie wpływa samoistnie na negatywną ocenę w PP.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886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0" w:type="dxa"/>
          </w:tcPr>
          <w:p w:rsidR="003D4809" w:rsidRPr="003D4809" w:rsidRDefault="006E0311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objęty jest monitorowaniem przestrzegania kodeksu postępowania przez akredytowany podmiot monitorujący? Oczywiście o ile taki kodeks występuje w danej branży. Brak stosowania kodeksu nie wpływa samoistnie na negatywną ocenę PP.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86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0" w:type="dxa"/>
          </w:tcPr>
          <w:p w:rsidR="003D4809" w:rsidRPr="00281072" w:rsidRDefault="00281072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PP otrzymał </w:t>
            </w:r>
            <w:r>
              <w:rPr>
                <w:b/>
                <w:bCs/>
                <w:sz w:val="20"/>
                <w:szCs w:val="20"/>
              </w:rPr>
              <w:t xml:space="preserve">certyfikat zgodności z RODO? </w:t>
            </w:r>
            <w:r>
              <w:rPr>
                <w:sz w:val="20"/>
                <w:szCs w:val="20"/>
              </w:rPr>
              <w:t>Brak posiadania certyfikatu nie wpływa samoistnie na negatywną ocenę PP.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886" w:type="dxa"/>
          </w:tcPr>
          <w:p w:rsidR="003D4809" w:rsidRPr="00650B85" w:rsidRDefault="00650B85" w:rsidP="00650B8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ZASOBY/ZARZĄDZANIE PERSONELEM</w:t>
            </w:r>
          </w:p>
        </w:tc>
        <w:tc>
          <w:tcPr>
            <w:tcW w:w="7230" w:type="dxa"/>
          </w:tcPr>
          <w:p w:rsidR="003D4809" w:rsidRDefault="00650B85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osoby wyznaczone do wykonywania zadań z zakresu PP </w:t>
            </w:r>
            <w:r>
              <w:rPr>
                <w:b/>
                <w:bCs/>
                <w:sz w:val="20"/>
                <w:szCs w:val="20"/>
              </w:rPr>
              <w:t>posiadają odpowiednią wiedzę i przygotowanie praktyczne do wykonywania swoich obowiązków z zakresu przetwarzania powierzonych danych?</w:t>
            </w:r>
          </w:p>
          <w:p w:rsidR="00650B85" w:rsidRPr="00650B85" w:rsidRDefault="00650B85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Prosimy uzasadnić odpowiedź np. fakt odbycia szkolenia.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886" w:type="dxa"/>
          </w:tcPr>
          <w:p w:rsidR="003D4809" w:rsidRPr="003D4809" w:rsidRDefault="002D45AB" w:rsidP="002D45A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ZASOBY/ZARZĄDZANIE PERSONELEM</w:t>
            </w:r>
          </w:p>
        </w:tc>
        <w:tc>
          <w:tcPr>
            <w:tcW w:w="7230" w:type="dxa"/>
          </w:tcPr>
          <w:p w:rsidR="003D4809" w:rsidRPr="003D4809" w:rsidRDefault="002D45AB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osoby delegowane do obsługi danych powierzonych przez administratora posiadają nadane upoważnienia do przetwarzania danych?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886" w:type="dxa"/>
          </w:tcPr>
          <w:p w:rsidR="003D4809" w:rsidRPr="003D4809" w:rsidRDefault="007158AE" w:rsidP="002D45A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ZASOBY/ZARZĄDZANIE PERSONELEM</w:t>
            </w:r>
          </w:p>
        </w:tc>
        <w:tc>
          <w:tcPr>
            <w:tcW w:w="7230" w:type="dxa"/>
          </w:tcPr>
          <w:p w:rsidR="003D4809" w:rsidRDefault="007158AE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osoby upoważnione do przetwarzania danych osobowych zostały zobowiązane do zachowania danych osobowych w tajemnicy?</w:t>
            </w:r>
          </w:p>
          <w:p w:rsidR="00510262" w:rsidRPr="00510262" w:rsidRDefault="00510262" w:rsidP="003B433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Prosimy o przedstawienie wzoru upoważnienia do przetwarzania danych osobowych wraz z obowiązkiem zachowania tajemnicy co do przetwarzanych danych lub wskazaniem w jakim dokumencie osoby upoważnione do przetwarzania danych zostały zobowiązane do zachowania tajemnicy.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886" w:type="dxa"/>
          </w:tcPr>
          <w:p w:rsidR="003D4809" w:rsidRPr="001D1C1E" w:rsidRDefault="001D1C1E" w:rsidP="002D4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PROCEDUR</w:t>
            </w:r>
          </w:p>
        </w:tc>
        <w:tc>
          <w:tcPr>
            <w:tcW w:w="7230" w:type="dxa"/>
          </w:tcPr>
          <w:p w:rsidR="003D4809" w:rsidRDefault="001D1C1E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 wygląda procedura realizacji praw osób, których dane dotyczą uwzględnienia wspierania administratora w realizacji tych praw?</w:t>
            </w:r>
          </w:p>
          <w:p w:rsidR="001D1C1E" w:rsidRPr="001D1C1E" w:rsidRDefault="001D1C1E" w:rsidP="003B433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Prosimy o wskazanie odpowiedniego wyciągu z procedury.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2886" w:type="dxa"/>
          </w:tcPr>
          <w:p w:rsidR="003D4809" w:rsidRPr="002F088A" w:rsidRDefault="002F088A" w:rsidP="002D4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ZARZĄDZANIEM DOSTĘPEM</w:t>
            </w:r>
          </w:p>
        </w:tc>
        <w:tc>
          <w:tcPr>
            <w:tcW w:w="7230" w:type="dxa"/>
          </w:tcPr>
          <w:p w:rsidR="00B3720F" w:rsidRDefault="002F088A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zarządza dostępem do systemów oraz programów komputerowych, w którym są przetwarzane dane osobowe, poprzez proces nadawania, przeglądu</w:t>
            </w:r>
            <w:r w:rsidR="00B3720F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 xml:space="preserve"> odbierania uprawnień oraz stosuje</w:t>
            </w:r>
            <w:r w:rsidR="00B3720F">
              <w:rPr>
                <w:sz w:val="20"/>
                <w:szCs w:val="20"/>
              </w:rPr>
              <w:t xml:space="preserve"> bezpieczne mechanizmy uwierzytelniania?</w:t>
            </w:r>
          </w:p>
          <w:p w:rsidR="003D4809" w:rsidRPr="003D4809" w:rsidRDefault="00B3720F" w:rsidP="003B4333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Prosimy o wskazanie odpowiedniej procedury nadawania dostępu.</w:t>
            </w:r>
            <w:r w:rsidR="002F08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886" w:type="dxa"/>
          </w:tcPr>
          <w:p w:rsidR="003D4809" w:rsidRPr="003D4809" w:rsidRDefault="00B3720F" w:rsidP="002D45A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ZARZĄDZANIEM DOSTĘPEM</w:t>
            </w:r>
          </w:p>
        </w:tc>
        <w:tc>
          <w:tcPr>
            <w:tcW w:w="7230" w:type="dxa"/>
          </w:tcPr>
          <w:p w:rsidR="003D4809" w:rsidRPr="00B3720F" w:rsidRDefault="00B3720F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PP wdrożył i stosuje zasady </w:t>
            </w:r>
            <w:r w:rsidRPr="00B3720F">
              <w:rPr>
                <w:b/>
                <w:bCs/>
                <w:sz w:val="20"/>
                <w:szCs w:val="20"/>
              </w:rPr>
              <w:t>udzielania dostępu tylko do informacji niezbędnych d</w:t>
            </w:r>
            <w:r>
              <w:rPr>
                <w:b/>
                <w:bCs/>
                <w:sz w:val="20"/>
                <w:szCs w:val="20"/>
              </w:rPr>
              <w:t xml:space="preserve">o zakresu wykonywanych obowiązków </w:t>
            </w:r>
            <w:r>
              <w:rPr>
                <w:sz w:val="20"/>
                <w:szCs w:val="20"/>
              </w:rPr>
              <w:t>oraz zasady najmniejszego uprzywilejowania? W myśl zasady najmniejszego uprzywilejowania użytkownik ma mieć dostęp tylko do tych informacji i zasobów, które są mu niezbędne do wykonywania swojej pracy.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886" w:type="dxa"/>
          </w:tcPr>
          <w:p w:rsidR="003D4809" w:rsidRPr="0009017D" w:rsidRDefault="0009017D" w:rsidP="002D4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ANALIZA RYZYKA</w:t>
            </w:r>
          </w:p>
        </w:tc>
        <w:tc>
          <w:tcPr>
            <w:tcW w:w="7230" w:type="dxa"/>
          </w:tcPr>
          <w:p w:rsidR="003D4809" w:rsidRDefault="0009017D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dobrał odpowiednie środki techniczne i organizacyjne zapewniające bezpieczeństwo przetwarzanych danych osobowych zgodnie z aktualnie przeprowadzoną analizą ryzyka naruszenia praw lub wolności osób fizycznych?</w:t>
            </w:r>
          </w:p>
          <w:p w:rsidR="00D22894" w:rsidRPr="00D22894" w:rsidRDefault="00D22894" w:rsidP="00D2289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Prosimy o przekazanie aktualnie stosowanych środków bezpieczeństwa.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886" w:type="dxa"/>
          </w:tcPr>
          <w:p w:rsidR="003D4809" w:rsidRPr="001849DF" w:rsidRDefault="001849DF" w:rsidP="002D4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ŚRODKI BEZPIECZEŃSTWA</w:t>
            </w:r>
          </w:p>
        </w:tc>
        <w:tc>
          <w:tcPr>
            <w:tcW w:w="7230" w:type="dxa"/>
          </w:tcPr>
          <w:p w:rsidR="003D4809" w:rsidRDefault="001849DF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jakie środki bezpieczeństwa stosuje PP w celu zapewnienia ochrony danych osobowych w czasie ich przechowywania?</w:t>
            </w:r>
          </w:p>
          <w:p w:rsidR="001849DF" w:rsidRPr="001849DF" w:rsidRDefault="001849DF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Prosimy o wskazanie stosowanych środków.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886" w:type="dxa"/>
          </w:tcPr>
          <w:p w:rsidR="003D4809" w:rsidRPr="00367A1E" w:rsidRDefault="00367A1E" w:rsidP="002D4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KOPIA BEZPIECZEŃSTWA</w:t>
            </w:r>
          </w:p>
        </w:tc>
        <w:tc>
          <w:tcPr>
            <w:tcW w:w="7230" w:type="dxa"/>
          </w:tcPr>
          <w:p w:rsidR="003D4809" w:rsidRPr="00367A1E" w:rsidRDefault="00367A1E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przechowuje kopie bezpieczeństwa w bezpiecznej lokalizacji oraz zabezpiecza kopie przed ich nieuprawnionym dostępem?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886" w:type="dxa"/>
          </w:tcPr>
          <w:p w:rsidR="003D4809" w:rsidRPr="00367A1E" w:rsidRDefault="00367A1E" w:rsidP="002D45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ZEWNĘTRZNE AUDYTY PP</w:t>
            </w:r>
          </w:p>
        </w:tc>
        <w:tc>
          <w:tcPr>
            <w:tcW w:w="7230" w:type="dxa"/>
          </w:tcPr>
          <w:p w:rsidR="003D4809" w:rsidRDefault="00367A1E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prowadzi regularnie audyty dotyczące zasad bezpieczeństwa informacji, w tym danych osobowych, w celu weryfikacji spełniania wymogów polityki ochrony danych lub innej wewnętrz</w:t>
            </w:r>
            <w:r w:rsidR="00F851B6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ej procedury, w tym ocena skuteczności środków technicznych </w:t>
            </w:r>
            <w:r w:rsidR="00F851B6">
              <w:rPr>
                <w:sz w:val="20"/>
                <w:szCs w:val="20"/>
              </w:rPr>
              <w:t>i organizacyjnych mających zapewnić bezpieczeństwo przetwarzania?</w:t>
            </w:r>
          </w:p>
          <w:p w:rsidR="00F851B6" w:rsidRPr="00F851B6" w:rsidRDefault="00F851B6" w:rsidP="003B433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Prosimy o przekazanie z jaką regularnością takie audyty się odbywają oraz o wskazanie raportu/odpowiednich wniosków z raportu audytowego.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886" w:type="dxa"/>
          </w:tcPr>
          <w:p w:rsidR="003D4809" w:rsidRPr="006901BC" w:rsidRDefault="006901BC" w:rsidP="006901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BEZPIECZEŃSTWO FIZYCZNE</w:t>
            </w:r>
          </w:p>
        </w:tc>
        <w:tc>
          <w:tcPr>
            <w:tcW w:w="7230" w:type="dxa"/>
          </w:tcPr>
          <w:p w:rsidR="003D4809" w:rsidRPr="006901BC" w:rsidRDefault="006901BC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zapewnia nadzór – wykluczający dostęp do danych osobowych – przed osobami niebędącymi pracownikami PP, a przebywającymi w jego siedzibie?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886" w:type="dxa"/>
          </w:tcPr>
          <w:p w:rsidR="003D4809" w:rsidRPr="00267625" w:rsidRDefault="00267625" w:rsidP="006901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ZARZĄDZANIE INCYDENTAMI</w:t>
            </w:r>
          </w:p>
        </w:tc>
        <w:tc>
          <w:tcPr>
            <w:tcW w:w="7230" w:type="dxa"/>
          </w:tcPr>
          <w:p w:rsidR="003D4809" w:rsidRDefault="00267625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 wygląda procedura postępowania w sytuacji naruszenia ochrony danych osobowych przetwarzanych w imieniu administratora?</w:t>
            </w:r>
          </w:p>
          <w:p w:rsidR="00267625" w:rsidRPr="003D4809" w:rsidRDefault="00267625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Prosimy o wskazanie odpowiedniej procedury/fragmentów procedury.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886" w:type="dxa"/>
          </w:tcPr>
          <w:p w:rsidR="003D4809" w:rsidRPr="003D4809" w:rsidRDefault="002C0EC4" w:rsidP="006901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ZARZĄDZANIE INCYDENTAMI</w:t>
            </w:r>
          </w:p>
        </w:tc>
        <w:tc>
          <w:tcPr>
            <w:tcW w:w="7230" w:type="dxa"/>
          </w:tcPr>
          <w:p w:rsidR="003D4809" w:rsidRDefault="002C0EC4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Proszę wskazać kto u PP jest odpowiedzialny za kontakt i wykonywanie procedury postępowania w sytuacji naruszenia ochrony danych?</w:t>
            </w:r>
          </w:p>
          <w:p w:rsidR="002C0EC4" w:rsidRPr="002C0EC4" w:rsidRDefault="002C0EC4" w:rsidP="003B433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Prosimy o wskazanie odpowiedniego wyciągu z procedury.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  <w:tr w:rsidR="003D4809" w:rsidRPr="003D4809" w:rsidTr="003B4333">
        <w:tc>
          <w:tcPr>
            <w:tcW w:w="511" w:type="dxa"/>
          </w:tcPr>
          <w:p w:rsidR="003D4809" w:rsidRPr="003D4809" w:rsidRDefault="003B4333" w:rsidP="003B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886" w:type="dxa"/>
          </w:tcPr>
          <w:p w:rsidR="003D4809" w:rsidRPr="003D4809" w:rsidRDefault="002C0EC4" w:rsidP="006901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ZARZĄDZANIE INCYDENTAMI</w:t>
            </w:r>
          </w:p>
        </w:tc>
        <w:tc>
          <w:tcPr>
            <w:tcW w:w="7230" w:type="dxa"/>
          </w:tcPr>
          <w:p w:rsidR="003D4809" w:rsidRPr="003D4809" w:rsidRDefault="002C0EC4" w:rsidP="003B43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prowadzi i aktualizuje ewidencję naruszeń ochrony danych osobowych?</w:t>
            </w:r>
          </w:p>
        </w:tc>
        <w:tc>
          <w:tcPr>
            <w:tcW w:w="3933" w:type="dxa"/>
          </w:tcPr>
          <w:p w:rsidR="003D4809" w:rsidRPr="003D4809" w:rsidRDefault="003D4809" w:rsidP="003D4809">
            <w:pPr>
              <w:rPr>
                <w:sz w:val="20"/>
                <w:szCs w:val="20"/>
              </w:rPr>
            </w:pPr>
          </w:p>
        </w:tc>
      </w:tr>
    </w:tbl>
    <w:p w:rsidR="00B56340" w:rsidRDefault="00B56340" w:rsidP="0055640F">
      <w:pPr>
        <w:jc w:val="both"/>
      </w:pPr>
    </w:p>
    <w:p w:rsidR="00627344" w:rsidRDefault="00627344" w:rsidP="00627344"/>
    <w:p w:rsidR="00627344" w:rsidRDefault="00627344" w:rsidP="00627344">
      <w:pPr>
        <w:tabs>
          <w:tab w:val="left" w:pos="1940"/>
        </w:tabs>
      </w:pPr>
      <w:r>
        <w:tab/>
      </w:r>
    </w:p>
    <w:p w:rsidR="00627344" w:rsidRDefault="00627344" w:rsidP="00627344">
      <w:pPr>
        <w:tabs>
          <w:tab w:val="left" w:pos="1940"/>
        </w:tabs>
        <w:ind w:firstLine="9356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………………………………………………..</w:t>
      </w:r>
    </w:p>
    <w:p w:rsidR="00627344" w:rsidRPr="00627344" w:rsidRDefault="00627344" w:rsidP="00627344">
      <w:pPr>
        <w:tabs>
          <w:tab w:val="left" w:pos="1940"/>
        </w:tabs>
        <w:ind w:firstLine="9356"/>
        <w:rPr>
          <w:sz w:val="20"/>
          <w:szCs w:val="20"/>
        </w:rPr>
      </w:pPr>
      <w:r>
        <w:rPr>
          <w:sz w:val="20"/>
          <w:szCs w:val="20"/>
        </w:rPr>
        <w:t xml:space="preserve">   (data i podpis </w:t>
      </w:r>
      <w:r w:rsidR="00453F6E">
        <w:rPr>
          <w:sz w:val="20"/>
          <w:szCs w:val="20"/>
        </w:rPr>
        <w:t>Podmiotu przetwarzającego</w:t>
      </w:r>
      <w:r>
        <w:rPr>
          <w:sz w:val="20"/>
          <w:szCs w:val="20"/>
        </w:rPr>
        <w:t>)</w:t>
      </w:r>
    </w:p>
    <w:sectPr w:rsidR="00627344" w:rsidRPr="00627344" w:rsidSect="0055640F">
      <w:pgSz w:w="16838" w:h="11906" w:orient="landscape"/>
      <w:pgMar w:top="1134" w:right="1134" w:bottom="1134" w:left="1134" w:header="709" w:footer="709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/>
  <w:rsids>
    <w:rsidRoot w:val="00D86335"/>
    <w:rsid w:val="000264E3"/>
    <w:rsid w:val="00063302"/>
    <w:rsid w:val="0009017D"/>
    <w:rsid w:val="001849DF"/>
    <w:rsid w:val="00193979"/>
    <w:rsid w:val="001D1C1E"/>
    <w:rsid w:val="00255E72"/>
    <w:rsid w:val="00267625"/>
    <w:rsid w:val="00281072"/>
    <w:rsid w:val="002C0EC4"/>
    <w:rsid w:val="002C588D"/>
    <w:rsid w:val="002D45AB"/>
    <w:rsid w:val="002F088A"/>
    <w:rsid w:val="00350C3B"/>
    <w:rsid w:val="00367A1E"/>
    <w:rsid w:val="003B4333"/>
    <w:rsid w:val="003C3841"/>
    <w:rsid w:val="003D4809"/>
    <w:rsid w:val="004476F8"/>
    <w:rsid w:val="00453F6E"/>
    <w:rsid w:val="004561CB"/>
    <w:rsid w:val="00481C4D"/>
    <w:rsid w:val="004B76BF"/>
    <w:rsid w:val="005072F9"/>
    <w:rsid w:val="00510262"/>
    <w:rsid w:val="0055640F"/>
    <w:rsid w:val="00585611"/>
    <w:rsid w:val="005958C0"/>
    <w:rsid w:val="005D154A"/>
    <w:rsid w:val="00627344"/>
    <w:rsid w:val="00650B85"/>
    <w:rsid w:val="00682BC2"/>
    <w:rsid w:val="006901BC"/>
    <w:rsid w:val="006E0311"/>
    <w:rsid w:val="007158AE"/>
    <w:rsid w:val="00721752"/>
    <w:rsid w:val="007344DD"/>
    <w:rsid w:val="00757199"/>
    <w:rsid w:val="007F07A5"/>
    <w:rsid w:val="007F65D7"/>
    <w:rsid w:val="00A5159C"/>
    <w:rsid w:val="00B3720F"/>
    <w:rsid w:val="00B56340"/>
    <w:rsid w:val="00B656B8"/>
    <w:rsid w:val="00B94C61"/>
    <w:rsid w:val="00C2214C"/>
    <w:rsid w:val="00D22894"/>
    <w:rsid w:val="00D64DFA"/>
    <w:rsid w:val="00D75E30"/>
    <w:rsid w:val="00D86335"/>
    <w:rsid w:val="00E034D2"/>
    <w:rsid w:val="00E3671C"/>
    <w:rsid w:val="00F372FF"/>
    <w:rsid w:val="00F84167"/>
    <w:rsid w:val="00F851B6"/>
    <w:rsid w:val="00FA4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kern w:val="3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48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Galoch</dc:creator>
  <cp:keywords/>
  <dc:description/>
  <cp:lastModifiedBy>epospieszynska</cp:lastModifiedBy>
  <cp:revision>66</cp:revision>
  <dcterms:created xsi:type="dcterms:W3CDTF">2024-02-27T09:04:00Z</dcterms:created>
  <dcterms:modified xsi:type="dcterms:W3CDTF">2024-03-27T12:24:00Z</dcterms:modified>
</cp:coreProperties>
</file>