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86E" w:rsidRPr="00067584" w:rsidRDefault="00EB586E" w:rsidP="00EB586E">
      <w:pPr>
        <w:pStyle w:val="Standard"/>
        <w:jc w:val="right"/>
        <w:rPr>
          <w:rFonts w:ascii="Times New Roman" w:hAnsi="Times New Roman" w:cs="Times New Roman"/>
          <w:sz w:val="18"/>
          <w:szCs w:val="18"/>
          <w:lang w:val="pl-PL"/>
        </w:rPr>
      </w:pPr>
      <w:r w:rsidRPr="00067584">
        <w:rPr>
          <w:rFonts w:ascii="Times New Roman" w:hAnsi="Times New Roman" w:cs="Times New Roman"/>
          <w:sz w:val="18"/>
          <w:szCs w:val="18"/>
          <w:lang w:val="pl-PL"/>
        </w:rPr>
        <w:t>Załącznik nr 1</w:t>
      </w:r>
      <w:r w:rsidR="00445CC7" w:rsidRPr="00067584">
        <w:rPr>
          <w:rFonts w:ascii="Times New Roman" w:hAnsi="Times New Roman" w:cs="Times New Roman"/>
          <w:sz w:val="18"/>
          <w:szCs w:val="18"/>
          <w:lang w:val="pl-PL"/>
        </w:rPr>
        <w:t>0 do SWZ</w:t>
      </w:r>
    </w:p>
    <w:p w:rsidR="00445CC7" w:rsidRPr="00067584" w:rsidRDefault="00445CC7" w:rsidP="00EB586E">
      <w:pPr>
        <w:pStyle w:val="Standard"/>
        <w:jc w:val="right"/>
        <w:rPr>
          <w:rFonts w:ascii="Times New Roman" w:hAnsi="Times New Roman" w:cs="Times New Roman"/>
          <w:sz w:val="18"/>
          <w:szCs w:val="18"/>
          <w:lang w:val="pl-PL"/>
        </w:rPr>
      </w:pPr>
      <w:r w:rsidRPr="00067584">
        <w:rPr>
          <w:rFonts w:ascii="Times New Roman" w:hAnsi="Times New Roman" w:cs="Times New Roman"/>
          <w:sz w:val="18"/>
          <w:szCs w:val="18"/>
          <w:lang w:val="pl-PL"/>
        </w:rPr>
        <w:t>IGKM.271.9.2024</w:t>
      </w:r>
    </w:p>
    <w:p w:rsidR="00911707" w:rsidRPr="00993A4C" w:rsidRDefault="00911707" w:rsidP="0039649E">
      <w:pPr>
        <w:pStyle w:val="Standard"/>
        <w:jc w:val="center"/>
        <w:rPr>
          <w:rFonts w:ascii="Times New Roman" w:hAnsi="Times New Roman" w:cs="Times New Roman"/>
          <w:b/>
          <w:bCs/>
          <w:lang w:val="pl-PL"/>
        </w:rPr>
      </w:pPr>
      <w:r w:rsidRPr="00993A4C">
        <w:rPr>
          <w:rFonts w:ascii="Times New Roman" w:hAnsi="Times New Roman" w:cs="Times New Roman"/>
          <w:b/>
          <w:bCs/>
          <w:lang w:val="pl-PL"/>
        </w:rPr>
        <w:t>OPIS PRZEDMIOTU ZAMÓWIENIA</w:t>
      </w:r>
    </w:p>
    <w:p w:rsidR="00911707" w:rsidRPr="00993A4C" w:rsidRDefault="00911707" w:rsidP="0039649E">
      <w:pPr>
        <w:pStyle w:val="Standard"/>
        <w:jc w:val="both"/>
        <w:rPr>
          <w:rFonts w:ascii="Times New Roman" w:hAnsi="Times New Roman" w:cs="Times New Roman"/>
          <w:b/>
          <w:bCs/>
          <w:lang w:val="pl-PL"/>
        </w:rPr>
      </w:pPr>
    </w:p>
    <w:p w:rsidR="00911707" w:rsidRPr="00993A4C" w:rsidRDefault="00911707" w:rsidP="0039649E">
      <w:pPr>
        <w:pStyle w:val="Standard"/>
        <w:jc w:val="both"/>
        <w:rPr>
          <w:rFonts w:ascii="Times New Roman" w:hAnsi="Times New Roman" w:cs="Times New Roman"/>
          <w:b/>
          <w:bCs/>
          <w:lang w:val="pl-PL"/>
        </w:rPr>
      </w:pPr>
      <w:r w:rsidRPr="00993A4C">
        <w:rPr>
          <w:rFonts w:ascii="Times New Roman" w:hAnsi="Times New Roman" w:cs="Times New Roman"/>
          <w:b/>
          <w:bCs/>
          <w:lang w:val="pl-PL"/>
        </w:rPr>
        <w:t>1.</w:t>
      </w:r>
      <w:r w:rsidR="006F6428" w:rsidRPr="00993A4C">
        <w:rPr>
          <w:rFonts w:ascii="Times New Roman" w:hAnsi="Times New Roman" w:cs="Times New Roman"/>
          <w:b/>
          <w:bCs/>
          <w:lang w:val="pl-PL"/>
        </w:rPr>
        <w:t> </w:t>
      </w:r>
      <w:r w:rsidRPr="00993A4C">
        <w:rPr>
          <w:rFonts w:ascii="Times New Roman" w:hAnsi="Times New Roman" w:cs="Times New Roman"/>
          <w:b/>
          <w:bCs/>
          <w:lang w:val="pl-PL"/>
        </w:rPr>
        <w:t>Nazwa przedmiotu zamówienia</w:t>
      </w:r>
      <w:r w:rsidR="00445CC7">
        <w:rPr>
          <w:rFonts w:ascii="Times New Roman" w:hAnsi="Times New Roman" w:cs="Times New Roman"/>
          <w:b/>
          <w:bCs/>
          <w:lang w:val="pl-PL"/>
        </w:rPr>
        <w:t>.</w:t>
      </w:r>
    </w:p>
    <w:p w:rsidR="00911707" w:rsidRPr="00993A4C" w:rsidRDefault="00911707" w:rsidP="0039649E">
      <w:pPr>
        <w:pStyle w:val="Standard"/>
        <w:jc w:val="both"/>
        <w:rPr>
          <w:rFonts w:ascii="Times New Roman" w:hAnsi="Times New Roman" w:cs="Times New Roman"/>
          <w:lang w:val="pl-PL"/>
        </w:rPr>
      </w:pPr>
      <w:r w:rsidRPr="00993A4C">
        <w:rPr>
          <w:rFonts w:ascii="Times New Roman" w:eastAsia="Calibri" w:hAnsi="Times New Roman" w:cs="Times New Roman"/>
          <w:lang w:val="pl-PL" w:eastAsia="en-US"/>
        </w:rPr>
        <w:t>Przedmiotem zamówienia jest</w:t>
      </w:r>
      <w:r w:rsidRPr="00993A4C">
        <w:rPr>
          <w:rFonts w:ascii="Times New Roman" w:hAnsi="Times New Roman" w:cs="Times New Roman"/>
          <w:lang w:val="pl-PL"/>
        </w:rPr>
        <w:t xml:space="preserve"> </w:t>
      </w:r>
      <w:r w:rsidRPr="00993A4C">
        <w:rPr>
          <w:rFonts w:ascii="Times New Roman" w:hAnsi="Times New Roman" w:cs="Times New Roman"/>
          <w:b/>
          <w:bCs/>
          <w:lang w:val="pl-PL"/>
        </w:rPr>
        <w:t xml:space="preserve">Utworzenie i </w:t>
      </w:r>
      <w:r w:rsidRPr="00993A4C">
        <w:rPr>
          <w:rFonts w:ascii="Times New Roman" w:eastAsia="Arial" w:hAnsi="Times New Roman" w:cs="Times New Roman"/>
          <w:b/>
          <w:spacing w:val="2"/>
          <w:lang w:val="pl-PL" w:eastAsia="en-US"/>
        </w:rPr>
        <w:t xml:space="preserve">prowadzenie Gminnego Punktu Selektywnego Zbierania Odpadów Komunalnych, zwanego </w:t>
      </w:r>
      <w:r w:rsidR="008A7A8D" w:rsidRPr="00993A4C">
        <w:rPr>
          <w:rFonts w:ascii="Times New Roman" w:eastAsia="Arial" w:hAnsi="Times New Roman" w:cs="Times New Roman"/>
          <w:b/>
          <w:spacing w:val="2"/>
          <w:lang w:val="pl-PL" w:eastAsia="en-US"/>
        </w:rPr>
        <w:t xml:space="preserve">dalej </w:t>
      </w:r>
      <w:r w:rsidRPr="00993A4C">
        <w:rPr>
          <w:rFonts w:ascii="Times New Roman" w:eastAsia="Arial" w:hAnsi="Times New Roman" w:cs="Times New Roman"/>
          <w:b/>
          <w:spacing w:val="2"/>
          <w:lang w:val="pl-PL" w:eastAsia="en-US"/>
        </w:rPr>
        <w:t xml:space="preserve">GPSZOK, na terenie Gminy Poddębice oraz </w:t>
      </w:r>
      <w:bookmarkStart w:id="0" w:name="_Hlk48116157"/>
      <w:r w:rsidRPr="00993A4C">
        <w:rPr>
          <w:rFonts w:ascii="Times New Roman" w:eastAsia="Arial" w:hAnsi="Times New Roman" w:cs="Times New Roman"/>
          <w:b/>
          <w:spacing w:val="2"/>
          <w:lang w:val="pl-PL" w:eastAsia="en-US"/>
        </w:rPr>
        <w:t>zagospodarowanie z GPSZOK odpadów komunalnych selektywnie zbieranych</w:t>
      </w:r>
      <w:bookmarkEnd w:id="0"/>
      <w:r w:rsidRPr="00993A4C">
        <w:rPr>
          <w:rFonts w:ascii="Times New Roman" w:eastAsia="Arial" w:hAnsi="Times New Roman" w:cs="Times New Roman"/>
          <w:b/>
          <w:spacing w:val="2"/>
          <w:lang w:val="pl-PL" w:eastAsia="en-US"/>
        </w:rPr>
        <w:t>.</w:t>
      </w:r>
    </w:p>
    <w:p w:rsidR="00911707" w:rsidRPr="00993A4C" w:rsidRDefault="00911707" w:rsidP="0039649E">
      <w:pPr>
        <w:pStyle w:val="Standard"/>
        <w:jc w:val="both"/>
        <w:rPr>
          <w:rFonts w:ascii="Times New Roman" w:eastAsia="Calibri" w:hAnsi="Times New Roman" w:cs="Times New Roman"/>
          <w:lang w:val="pl-PL" w:eastAsia="en-US"/>
        </w:rPr>
      </w:pPr>
    </w:p>
    <w:p w:rsidR="00911707" w:rsidRPr="00993A4C" w:rsidRDefault="00911707" w:rsidP="0039649E">
      <w:pPr>
        <w:pStyle w:val="Standard"/>
        <w:jc w:val="both"/>
        <w:rPr>
          <w:rFonts w:ascii="Times New Roman" w:hAnsi="Times New Roman" w:cs="Times New Roman"/>
          <w:lang w:val="pl-PL"/>
        </w:rPr>
      </w:pPr>
      <w:r w:rsidRPr="00993A4C">
        <w:rPr>
          <w:rFonts w:ascii="Times New Roman" w:hAnsi="Times New Roman" w:cs="Times New Roman"/>
          <w:b/>
          <w:lang w:val="pl-PL"/>
        </w:rPr>
        <w:t>2.</w:t>
      </w:r>
      <w:r w:rsidR="006F6428" w:rsidRPr="00993A4C">
        <w:rPr>
          <w:rFonts w:ascii="Times New Roman" w:hAnsi="Times New Roman" w:cs="Times New Roman"/>
          <w:b/>
          <w:lang w:val="pl-PL"/>
        </w:rPr>
        <w:t> </w:t>
      </w:r>
      <w:r w:rsidRPr="00993A4C">
        <w:rPr>
          <w:rFonts w:ascii="Times New Roman" w:hAnsi="Times New Roman" w:cs="Times New Roman"/>
          <w:b/>
          <w:lang w:val="pl-PL"/>
        </w:rPr>
        <w:t>Opis  szczegółowy przedmiotu zamówienia</w:t>
      </w:r>
      <w:r w:rsidR="00445CC7">
        <w:rPr>
          <w:rFonts w:ascii="Times New Roman" w:hAnsi="Times New Roman" w:cs="Times New Roman"/>
          <w:b/>
          <w:lang w:val="pl-PL"/>
        </w:rPr>
        <w:t>.</w:t>
      </w:r>
      <w:r w:rsidRPr="00993A4C">
        <w:rPr>
          <w:rFonts w:ascii="Times New Roman" w:hAnsi="Times New Roman" w:cs="Times New Roman"/>
          <w:i/>
          <w:lang w:val="pl-PL"/>
        </w:rPr>
        <w:t xml:space="preserve"> </w:t>
      </w:r>
    </w:p>
    <w:p w:rsidR="00911707" w:rsidRPr="00993A4C" w:rsidRDefault="00911707" w:rsidP="0039649E">
      <w:pPr>
        <w:pStyle w:val="Standard"/>
        <w:rPr>
          <w:rFonts w:ascii="Times New Roman" w:hAnsi="Times New Roman" w:cs="Times New Roman"/>
          <w:iCs/>
          <w:lang w:val="pl-PL"/>
        </w:rPr>
      </w:pPr>
      <w:r w:rsidRPr="00993A4C">
        <w:rPr>
          <w:rFonts w:ascii="Times New Roman" w:hAnsi="Times New Roman" w:cs="Times New Roman"/>
          <w:i/>
          <w:lang w:val="pl-PL"/>
        </w:rPr>
        <w:t xml:space="preserve"> </w:t>
      </w:r>
      <w:r w:rsidRPr="00993A4C">
        <w:rPr>
          <w:rFonts w:ascii="Times New Roman" w:hAnsi="Times New Roman" w:cs="Times New Roman"/>
          <w:iCs/>
          <w:lang w:val="pl-PL"/>
        </w:rPr>
        <w:t>Przedmiotem</w:t>
      </w:r>
      <w:r w:rsidRPr="00993A4C">
        <w:rPr>
          <w:rFonts w:ascii="Times New Roman" w:eastAsia="Times New Roman" w:hAnsi="Times New Roman" w:cs="Times New Roman"/>
          <w:iCs/>
          <w:lang w:val="pl-PL"/>
        </w:rPr>
        <w:t xml:space="preserve"> </w:t>
      </w:r>
      <w:r w:rsidRPr="00993A4C">
        <w:rPr>
          <w:rFonts w:ascii="Times New Roman" w:hAnsi="Times New Roman" w:cs="Times New Roman"/>
          <w:iCs/>
          <w:lang w:val="pl-PL"/>
        </w:rPr>
        <w:t>niniejszego</w:t>
      </w:r>
      <w:r w:rsidRPr="00993A4C">
        <w:rPr>
          <w:rFonts w:ascii="Times New Roman" w:eastAsia="Times New Roman" w:hAnsi="Times New Roman" w:cs="Times New Roman"/>
          <w:iCs/>
          <w:lang w:val="pl-PL"/>
        </w:rPr>
        <w:t xml:space="preserve"> </w:t>
      </w:r>
      <w:r w:rsidRPr="00993A4C">
        <w:rPr>
          <w:rFonts w:ascii="Times New Roman" w:hAnsi="Times New Roman" w:cs="Times New Roman"/>
          <w:iCs/>
          <w:lang w:val="pl-PL"/>
        </w:rPr>
        <w:t>zamówienia</w:t>
      </w:r>
      <w:r w:rsidRPr="00993A4C">
        <w:rPr>
          <w:rFonts w:ascii="Times New Roman" w:eastAsia="Times New Roman" w:hAnsi="Times New Roman" w:cs="Times New Roman"/>
          <w:iCs/>
          <w:lang w:val="pl-PL"/>
        </w:rPr>
        <w:t xml:space="preserve"> </w:t>
      </w:r>
      <w:r w:rsidRPr="00993A4C">
        <w:rPr>
          <w:rFonts w:ascii="Times New Roman" w:hAnsi="Times New Roman" w:cs="Times New Roman"/>
          <w:iCs/>
          <w:lang w:val="pl-PL"/>
        </w:rPr>
        <w:t>jest</w:t>
      </w:r>
      <w:r w:rsidRPr="00993A4C">
        <w:rPr>
          <w:rFonts w:ascii="Times New Roman" w:eastAsia="Times New Roman" w:hAnsi="Times New Roman" w:cs="Times New Roman"/>
          <w:iCs/>
          <w:lang w:val="pl-PL"/>
        </w:rPr>
        <w:t xml:space="preserve"> </w:t>
      </w:r>
      <w:r w:rsidRPr="00993A4C">
        <w:rPr>
          <w:rFonts w:ascii="Times New Roman" w:hAnsi="Times New Roman" w:cs="Times New Roman"/>
          <w:iCs/>
          <w:lang w:val="pl-PL"/>
        </w:rPr>
        <w:t>usługa</w:t>
      </w:r>
      <w:r w:rsidRPr="00993A4C">
        <w:rPr>
          <w:rFonts w:ascii="Times New Roman" w:eastAsia="Times New Roman" w:hAnsi="Times New Roman" w:cs="Times New Roman"/>
          <w:iCs/>
          <w:lang w:val="pl-PL"/>
        </w:rPr>
        <w:t xml:space="preserve"> </w:t>
      </w:r>
      <w:r w:rsidRPr="00993A4C">
        <w:rPr>
          <w:rFonts w:ascii="Times New Roman" w:hAnsi="Times New Roman" w:cs="Times New Roman"/>
          <w:iCs/>
          <w:lang w:val="pl-PL"/>
        </w:rPr>
        <w:t>polegająca na</w:t>
      </w:r>
      <w:r w:rsidRPr="00993A4C">
        <w:rPr>
          <w:rFonts w:ascii="Times New Roman" w:eastAsia="Times New Roman" w:hAnsi="Times New Roman" w:cs="Times New Roman"/>
          <w:iCs/>
          <w:lang w:val="pl-PL"/>
        </w:rPr>
        <w:t>:</w:t>
      </w:r>
    </w:p>
    <w:p w:rsidR="00622200" w:rsidRPr="00993A4C" w:rsidRDefault="00622200" w:rsidP="00622200">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1) utworzenie i prowadzenie Gminnego Punktu Selektywnego Zbierania Odpadów Komunalnych, zwanego dalej GPSZOK, na terenie Gminy Poddębice na okres 30 miesięcy od dnia podpisania umowy, nie wcześniej niż od dnia 01 lipca 2024 r., na nieruchomości, do której tytuł prawny posiada Wykonawca;</w:t>
      </w:r>
    </w:p>
    <w:p w:rsidR="00622200" w:rsidRPr="00993A4C" w:rsidRDefault="00622200" w:rsidP="00622200">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2) zagospodarowanie z GPSZOK odpadów komunalnych selektywnie zbieranych w okresie obowiązywania umowy, do których zalicza się: papier - 15 01 01, 20 01 01, metale - 15 01 04, 20 01 40, tworzywa sztuczne - 15 01 02,  20 01 39, szkło - 15 01 07, 20 01 02 odpady opakowaniowe wielomateriałowe - 15 01 05, bioodpady - 20 02 01, 20 01 08, odpady niebezpieczne – 20 01 21*, 20 01 28, 20 01 23*, przeterminowane leki – 20 01 32, chemikalia 20 01 80, odpady nie kwalifikujące się do odpadów medycznych powstałych w gospodarstwie domowym w wyniku przyjmowania produktów leczniczych w formie iniekcji i prowadzenie monitoringu poziomu substancji we krwi, w szczególności igieł i strzykawek - 20 01 99, zużyte baterie i akumulatory - 20 01 34, zużyty sprzęt elektryczny i elektroniczny – 20 01 35*, 20 01 36, odpady tekstyliów i odzieży – 20 01 10, 20 01 11, meble i inne odpady wielkogabarytowe – 20 03 07, zużyte opony – 16 01 03, odpady budowlane i rozbiórkowe z gospodarstw domowych – 17 01 01, 17 01 02,17 01 07, 17 01 03, 17 02 01, 17 02 02, 17 02 03, 17 06 04, 17 08 02, 17 09 04.</w:t>
      </w:r>
    </w:p>
    <w:p w:rsidR="00911707" w:rsidRPr="00993A4C" w:rsidRDefault="00911707" w:rsidP="0039649E">
      <w:pPr>
        <w:jc w:val="both"/>
        <w:rPr>
          <w:rFonts w:ascii="Times New Roman" w:hAnsi="Times New Roman" w:cs="Times New Roman"/>
        </w:rPr>
      </w:pPr>
    </w:p>
    <w:p w:rsidR="00911707" w:rsidRPr="00993A4C" w:rsidRDefault="00911707" w:rsidP="0039649E">
      <w:pPr>
        <w:jc w:val="both"/>
        <w:rPr>
          <w:rFonts w:ascii="Times New Roman" w:hAnsi="Times New Roman" w:cs="Times New Roman"/>
        </w:rPr>
      </w:pPr>
      <w:r w:rsidRPr="00993A4C">
        <w:rPr>
          <w:rFonts w:ascii="Times New Roman" w:hAnsi="Times New Roman" w:cs="Times New Roman"/>
        </w:rPr>
        <w:t>Wykonawca zobowiązuje się do prowadzenia GPSZOK-u:</w:t>
      </w:r>
    </w:p>
    <w:p w:rsidR="0003147B" w:rsidRPr="00993A4C" w:rsidRDefault="0003147B" w:rsidP="0003147B">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1) na ogrodzonym placu o powierzchni umożliwiającej ustawienie kontenerów oraz swobodny dostęp pojazdów odbierających i dostarczających odpady, na powierzchni min. 500 m</w:t>
      </w:r>
      <w:r w:rsidRPr="00993A4C">
        <w:rPr>
          <w:rFonts w:ascii="Times New Roman" w:eastAsia="Andale Sans UI" w:hAnsi="Times New Roman" w:cs="Tahoma"/>
          <w:kern w:val="2"/>
          <w:vertAlign w:val="superscript"/>
          <w:lang w:bidi="ar-SA"/>
        </w:rPr>
        <w:t>2</w:t>
      </w:r>
      <w:r w:rsidRPr="00993A4C">
        <w:rPr>
          <w:rFonts w:ascii="Times New Roman" w:eastAsia="Andale Sans UI" w:hAnsi="Times New Roman" w:cs="Tahoma"/>
          <w:kern w:val="2"/>
          <w:lang w:bidi="ar-SA"/>
        </w:rPr>
        <w:t>, zlokalizowany w ………………………………….;</w:t>
      </w:r>
    </w:p>
    <w:p w:rsidR="0003147B" w:rsidRPr="00993A4C" w:rsidRDefault="0003147B" w:rsidP="0003147B">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2) na terenie utwardzonym z odprowadzeniem wód opadowych i roztopowych, zabezpieczającym przed zanieczyszczeniem powierzchni ziemi i wód – zgodnie z obowiązującymi przepisami;</w:t>
      </w:r>
    </w:p>
    <w:p w:rsidR="0003147B" w:rsidRPr="00993A4C" w:rsidRDefault="0003147B" w:rsidP="0003147B">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 xml:space="preserve">3) na terenie, który jest zabezpieczony przed dostępem osób nieuprawnionych, spełniającym wymagania prawne, w tym dotyczące emisji hałasu i zanieczyszczeń, warunków sanitarnych </w:t>
      </w:r>
      <w:r w:rsidRPr="00445CC7">
        <w:t>i</w:t>
      </w:r>
      <w:r w:rsidR="00445CC7">
        <w:rPr>
          <w:rFonts w:hint="eastAsia"/>
        </w:rPr>
        <w:t> </w:t>
      </w:r>
      <w:r w:rsidRPr="00445CC7">
        <w:t>budowlanych</w:t>
      </w:r>
      <w:r w:rsidRPr="00993A4C">
        <w:rPr>
          <w:rFonts w:ascii="Times New Roman" w:eastAsia="Andale Sans UI" w:hAnsi="Times New Roman" w:cs="Tahoma"/>
          <w:kern w:val="2"/>
          <w:lang w:bidi="ar-SA"/>
        </w:rPr>
        <w:t>;</w:t>
      </w:r>
    </w:p>
    <w:p w:rsidR="0003147B" w:rsidRPr="00993A4C" w:rsidRDefault="0003147B" w:rsidP="0003147B">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4) wyposażonego w pomieszczenie biurowe wraz z wyposażeniem niezbędnym do realizacji zadania tj.: węzeł sanitarny, sprzęt komputerowy wraz z niezbędnym oprogramowaniem;</w:t>
      </w:r>
    </w:p>
    <w:p w:rsidR="0003147B" w:rsidRPr="00993A4C" w:rsidRDefault="0003147B" w:rsidP="0003147B">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5) na terenie którego, znajduje się waga umożliwiająca zważenie odpadów przekazywanych przez właścicieli nieruchomości zamieszkałych z terenu miasta i gminy Poddębice.</w:t>
      </w:r>
    </w:p>
    <w:p w:rsidR="00911707" w:rsidRPr="00993A4C" w:rsidRDefault="00911707" w:rsidP="0039649E">
      <w:pPr>
        <w:jc w:val="both"/>
        <w:rPr>
          <w:rFonts w:ascii="Times New Roman" w:hAnsi="Times New Roman" w:cs="Times New Roman"/>
        </w:rPr>
      </w:pPr>
    </w:p>
    <w:p w:rsidR="00911707" w:rsidRPr="00993A4C" w:rsidRDefault="00911707" w:rsidP="0039649E">
      <w:pPr>
        <w:jc w:val="both"/>
        <w:rPr>
          <w:rFonts w:ascii="Times New Roman" w:hAnsi="Times New Roman" w:cs="Times New Roman"/>
        </w:rPr>
      </w:pPr>
      <w:r w:rsidRPr="00993A4C">
        <w:rPr>
          <w:rFonts w:ascii="Times New Roman" w:hAnsi="Times New Roman" w:cs="Times New Roman"/>
        </w:rPr>
        <w:t>GPSZOK powinien być stale wyposażony w odpowiednią ilość i rodzaj kontenerów i pojemników tj. co najmniej:</w:t>
      </w:r>
    </w:p>
    <w:p w:rsidR="00B04209" w:rsidRPr="00993A4C" w:rsidRDefault="00B04209" w:rsidP="00B04209">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1) 2 kontenerów o pojemności co najmniej 7 m</w:t>
      </w:r>
      <w:r w:rsidRPr="00993A4C">
        <w:rPr>
          <w:rFonts w:ascii="Times New Roman" w:eastAsia="Andale Sans UI" w:hAnsi="Times New Roman" w:cs="Tahoma"/>
          <w:kern w:val="2"/>
          <w:vertAlign w:val="superscript"/>
          <w:lang w:bidi="ar-SA"/>
        </w:rPr>
        <w:t>3</w:t>
      </w:r>
      <w:r w:rsidRPr="00993A4C">
        <w:rPr>
          <w:rFonts w:ascii="Times New Roman" w:eastAsia="Andale Sans UI" w:hAnsi="Times New Roman" w:cs="Tahoma"/>
          <w:kern w:val="2"/>
          <w:lang w:bidi="ar-SA"/>
        </w:rPr>
        <w:t xml:space="preserve"> z przeznaczeniem na meble i inne odpady wielkogabarytowe (dopuszcza się w zamian za kontenery utworzenie zabezpieczonych miejsc do</w:t>
      </w:r>
      <w:r w:rsidR="00445CC7">
        <w:rPr>
          <w:rFonts w:ascii="Times New Roman" w:eastAsia="Andale Sans UI" w:hAnsi="Times New Roman" w:cs="Tahoma"/>
          <w:kern w:val="2"/>
          <w:lang w:bidi="ar-SA"/>
        </w:rPr>
        <w:t> </w:t>
      </w:r>
      <w:r w:rsidRPr="00993A4C">
        <w:rPr>
          <w:rFonts w:ascii="Times New Roman" w:eastAsia="Andale Sans UI" w:hAnsi="Times New Roman" w:cs="Tahoma"/>
          <w:kern w:val="2"/>
          <w:lang w:bidi="ar-SA"/>
        </w:rPr>
        <w:t>magazynowania mebli i odpadów wielkogabarytowych);</w:t>
      </w:r>
    </w:p>
    <w:p w:rsidR="00B04209" w:rsidRPr="00993A4C" w:rsidRDefault="00B04209" w:rsidP="00B04209">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2) 2 kontenerów o pojemności co najmniej 7 m</w:t>
      </w:r>
      <w:r w:rsidRPr="00993A4C">
        <w:rPr>
          <w:rFonts w:ascii="Times New Roman" w:eastAsia="Andale Sans UI" w:hAnsi="Times New Roman" w:cs="Tahoma"/>
          <w:kern w:val="2"/>
          <w:vertAlign w:val="superscript"/>
          <w:lang w:bidi="ar-SA"/>
        </w:rPr>
        <w:t>3</w:t>
      </w:r>
      <w:r w:rsidRPr="00993A4C">
        <w:rPr>
          <w:rFonts w:ascii="Times New Roman" w:eastAsia="Andale Sans UI" w:hAnsi="Times New Roman" w:cs="Tahoma"/>
          <w:kern w:val="2"/>
          <w:lang w:bidi="ar-SA"/>
        </w:rPr>
        <w:t xml:space="preserve"> z przeznaczeniem na zużyty sprzęt elektryczny i</w:t>
      </w:r>
      <w:r w:rsidR="00445CC7">
        <w:rPr>
          <w:rFonts w:ascii="Times New Roman" w:eastAsia="Andale Sans UI" w:hAnsi="Times New Roman" w:cs="Tahoma"/>
          <w:kern w:val="2"/>
          <w:lang w:bidi="ar-SA"/>
        </w:rPr>
        <w:t> </w:t>
      </w:r>
      <w:r w:rsidRPr="00993A4C">
        <w:rPr>
          <w:rFonts w:ascii="Times New Roman" w:eastAsia="Andale Sans UI" w:hAnsi="Times New Roman" w:cs="Tahoma"/>
          <w:kern w:val="2"/>
          <w:lang w:bidi="ar-SA"/>
        </w:rPr>
        <w:t>elektroniczny;</w:t>
      </w:r>
    </w:p>
    <w:p w:rsidR="00B04209" w:rsidRPr="00993A4C" w:rsidRDefault="00B04209" w:rsidP="00B04209">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3) 1 pojemnika z przeznaczeniem na zużyte baterie i akumulatory o pojemności co najmniej 1,1  m</w:t>
      </w:r>
      <w:r w:rsidRPr="00993A4C">
        <w:rPr>
          <w:rFonts w:ascii="Times New Roman" w:eastAsia="Andale Sans UI" w:hAnsi="Times New Roman" w:cs="Tahoma"/>
          <w:kern w:val="2"/>
          <w:vertAlign w:val="superscript"/>
          <w:lang w:bidi="ar-SA"/>
        </w:rPr>
        <w:t>3</w:t>
      </w:r>
      <w:r w:rsidRPr="00993A4C">
        <w:rPr>
          <w:rFonts w:ascii="Times New Roman" w:eastAsia="Andale Sans UI" w:hAnsi="Times New Roman" w:cs="Tahoma"/>
          <w:kern w:val="2"/>
          <w:lang w:bidi="ar-SA"/>
        </w:rPr>
        <w:t>;</w:t>
      </w:r>
    </w:p>
    <w:p w:rsidR="00B04209" w:rsidRPr="00993A4C" w:rsidRDefault="00B04209" w:rsidP="00B04209">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4) 1 pojemnika przewidzianego do zbierania przeterminowanych leków o pojemności co najmniej 120 l;</w:t>
      </w:r>
    </w:p>
    <w:p w:rsidR="00B04209" w:rsidRPr="00993A4C" w:rsidRDefault="00B04209" w:rsidP="00B04209">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lastRenderedPageBreak/>
        <w:t>5) 1 pojemnika przewidzianego do zbierania chemikaliów o pojemności co najmniej 120 l;</w:t>
      </w:r>
    </w:p>
    <w:p w:rsidR="00B04209" w:rsidRPr="00993A4C" w:rsidRDefault="00B04209" w:rsidP="00B04209">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6) 1 kontenera o pojemności co najmniej 2,2 m</w:t>
      </w:r>
      <w:r w:rsidRPr="00993A4C">
        <w:rPr>
          <w:rFonts w:ascii="Times New Roman" w:eastAsia="Andale Sans UI" w:hAnsi="Times New Roman" w:cs="Tahoma"/>
          <w:kern w:val="2"/>
          <w:vertAlign w:val="superscript"/>
          <w:lang w:bidi="ar-SA"/>
        </w:rPr>
        <w:t xml:space="preserve">3 </w:t>
      </w:r>
      <w:r w:rsidRPr="00993A4C">
        <w:rPr>
          <w:rFonts w:ascii="Times New Roman" w:eastAsia="Andale Sans UI" w:hAnsi="Times New Roman" w:cs="Tahoma"/>
          <w:kern w:val="2"/>
          <w:lang w:bidi="ar-SA"/>
        </w:rPr>
        <w:t>na bioodpady;</w:t>
      </w:r>
    </w:p>
    <w:p w:rsidR="00B04209" w:rsidRPr="00993A4C" w:rsidRDefault="00B04209" w:rsidP="00B04209">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7) 1 pojemnika na odpady niebezpieczne o pojemności co najmniej 1,1  m</w:t>
      </w:r>
      <w:r w:rsidRPr="00993A4C">
        <w:rPr>
          <w:rFonts w:ascii="Times New Roman" w:eastAsia="Andale Sans UI" w:hAnsi="Times New Roman" w:cs="Tahoma"/>
          <w:kern w:val="2"/>
          <w:vertAlign w:val="superscript"/>
          <w:lang w:bidi="ar-SA"/>
        </w:rPr>
        <w:t>3</w:t>
      </w:r>
      <w:r w:rsidRPr="00993A4C">
        <w:rPr>
          <w:rFonts w:ascii="Times New Roman" w:eastAsia="Andale Sans UI" w:hAnsi="Times New Roman" w:cs="Tahoma"/>
          <w:kern w:val="2"/>
          <w:lang w:bidi="ar-SA"/>
        </w:rPr>
        <w:t>;</w:t>
      </w:r>
    </w:p>
    <w:p w:rsidR="00B04209" w:rsidRPr="00993A4C" w:rsidRDefault="00B04209" w:rsidP="00B04209">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8) 2 kontenerów o pojemności co najmniej 7 m</w:t>
      </w:r>
      <w:r w:rsidRPr="00993A4C">
        <w:rPr>
          <w:rFonts w:ascii="Times New Roman" w:eastAsia="Andale Sans UI" w:hAnsi="Times New Roman" w:cs="Tahoma"/>
          <w:kern w:val="2"/>
          <w:vertAlign w:val="superscript"/>
          <w:lang w:bidi="ar-SA"/>
        </w:rPr>
        <w:t>3</w:t>
      </w:r>
      <w:r w:rsidRPr="00993A4C">
        <w:rPr>
          <w:rFonts w:ascii="Times New Roman" w:eastAsia="Andale Sans UI" w:hAnsi="Times New Roman" w:cs="Tahoma"/>
          <w:kern w:val="2"/>
          <w:lang w:bidi="ar-SA"/>
        </w:rPr>
        <w:t xml:space="preserve"> z przeznaczeniem na odpady budowlane i</w:t>
      </w:r>
      <w:r w:rsidR="00445CC7">
        <w:rPr>
          <w:rFonts w:ascii="Times New Roman" w:eastAsia="Andale Sans UI" w:hAnsi="Times New Roman" w:cs="Tahoma"/>
          <w:kern w:val="2"/>
          <w:lang w:bidi="ar-SA"/>
        </w:rPr>
        <w:t> </w:t>
      </w:r>
      <w:r w:rsidRPr="00993A4C">
        <w:rPr>
          <w:rFonts w:ascii="Times New Roman" w:eastAsia="Andale Sans UI" w:hAnsi="Times New Roman" w:cs="Tahoma"/>
          <w:kern w:val="2"/>
          <w:lang w:bidi="ar-SA"/>
        </w:rPr>
        <w:t>rozbiórkowe z gospodarstw domowych stanowiące odpady komunalne;</w:t>
      </w:r>
    </w:p>
    <w:p w:rsidR="00B04209" w:rsidRPr="00993A4C" w:rsidRDefault="00B04209" w:rsidP="00B04209">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9) 1 pojemnika przeznaczonego do zbierania odpadów niekwalifikujących się do odpadów medycznych powstałych w gospodarstwie domowym w wyniku przyjmowania produktów leczniczych w formie iniekcji i prowadzenia monitoringu poziomu substancji we krwi, w</w:t>
      </w:r>
      <w:r w:rsidR="00445CC7">
        <w:rPr>
          <w:rFonts w:ascii="Times New Roman" w:eastAsia="Andale Sans UI" w:hAnsi="Times New Roman" w:cs="Tahoma"/>
          <w:kern w:val="2"/>
          <w:lang w:bidi="ar-SA"/>
        </w:rPr>
        <w:t> </w:t>
      </w:r>
      <w:r w:rsidRPr="00993A4C">
        <w:rPr>
          <w:rFonts w:ascii="Times New Roman" w:eastAsia="Andale Sans UI" w:hAnsi="Times New Roman" w:cs="Tahoma"/>
          <w:kern w:val="2"/>
          <w:lang w:bidi="ar-SA"/>
        </w:rPr>
        <w:t>szczególności igieł i strzykawek o pojemności co najmniej 120 l;</w:t>
      </w:r>
    </w:p>
    <w:p w:rsidR="00B04209" w:rsidRPr="00993A4C" w:rsidRDefault="00B04209" w:rsidP="00B04209">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10) 1 pojemnika przewidzianego do zbierania odpadów tekstyliów i odzieży o pojemności co</w:t>
      </w:r>
      <w:r w:rsidR="00445CC7">
        <w:rPr>
          <w:rFonts w:ascii="Times New Roman" w:eastAsia="Andale Sans UI" w:hAnsi="Times New Roman" w:cs="Tahoma"/>
          <w:kern w:val="2"/>
          <w:lang w:bidi="ar-SA"/>
        </w:rPr>
        <w:t> </w:t>
      </w:r>
      <w:r w:rsidRPr="00993A4C">
        <w:rPr>
          <w:rFonts w:ascii="Times New Roman" w:eastAsia="Andale Sans UI" w:hAnsi="Times New Roman" w:cs="Tahoma"/>
          <w:kern w:val="2"/>
          <w:lang w:bidi="ar-SA"/>
        </w:rPr>
        <w:t>najmniej 1,1 m</w:t>
      </w:r>
      <w:r w:rsidRPr="00993A4C">
        <w:rPr>
          <w:rFonts w:ascii="Times New Roman" w:eastAsia="Andale Sans UI" w:hAnsi="Times New Roman" w:cs="Tahoma"/>
          <w:kern w:val="2"/>
          <w:vertAlign w:val="superscript"/>
          <w:lang w:bidi="ar-SA"/>
        </w:rPr>
        <w:t>3</w:t>
      </w:r>
      <w:r w:rsidRPr="00993A4C">
        <w:rPr>
          <w:rFonts w:ascii="Times New Roman" w:eastAsia="Andale Sans UI" w:hAnsi="Times New Roman" w:cs="Tahoma"/>
          <w:kern w:val="2"/>
          <w:lang w:bidi="ar-SA"/>
        </w:rPr>
        <w:t>.</w:t>
      </w:r>
    </w:p>
    <w:p w:rsidR="00B04209" w:rsidRPr="00993A4C" w:rsidRDefault="00B04209" w:rsidP="00B04209">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11) 5 pojemników o pojemności co najmniej 1,1 m</w:t>
      </w:r>
      <w:r w:rsidRPr="00993A4C">
        <w:rPr>
          <w:rFonts w:ascii="Times New Roman" w:eastAsia="Andale Sans UI" w:hAnsi="Times New Roman" w:cs="Tahoma"/>
          <w:kern w:val="2"/>
          <w:vertAlign w:val="superscript"/>
          <w:lang w:bidi="ar-SA"/>
        </w:rPr>
        <w:t>3</w:t>
      </w:r>
      <w:r w:rsidRPr="00993A4C">
        <w:rPr>
          <w:rFonts w:ascii="Times New Roman" w:eastAsia="Andale Sans UI" w:hAnsi="Times New Roman" w:cs="Tahoma"/>
          <w:kern w:val="2"/>
          <w:lang w:bidi="ar-SA"/>
        </w:rPr>
        <w:t xml:space="preserve"> z przeznaczeniem na odpady selektywnie zbierane tj.:</w:t>
      </w:r>
    </w:p>
    <w:p w:rsidR="00B04209" w:rsidRPr="00993A4C" w:rsidRDefault="00B04209" w:rsidP="00B04209">
      <w:pPr>
        <w:numPr>
          <w:ilvl w:val="0"/>
          <w:numId w:val="21"/>
        </w:num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papieru;</w:t>
      </w:r>
    </w:p>
    <w:p w:rsidR="00B04209" w:rsidRPr="00993A4C" w:rsidRDefault="00B04209" w:rsidP="00B04209">
      <w:pPr>
        <w:numPr>
          <w:ilvl w:val="0"/>
          <w:numId w:val="21"/>
        </w:num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tworzywa sztucznego;</w:t>
      </w:r>
    </w:p>
    <w:p w:rsidR="00B04209" w:rsidRPr="00993A4C" w:rsidRDefault="00B04209" w:rsidP="00B04209">
      <w:pPr>
        <w:numPr>
          <w:ilvl w:val="0"/>
          <w:numId w:val="21"/>
        </w:num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szkła;</w:t>
      </w:r>
    </w:p>
    <w:p w:rsidR="00B04209" w:rsidRPr="00993A4C" w:rsidRDefault="00B04209" w:rsidP="00B04209">
      <w:pPr>
        <w:numPr>
          <w:ilvl w:val="0"/>
          <w:numId w:val="21"/>
        </w:num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metalu;</w:t>
      </w:r>
    </w:p>
    <w:p w:rsidR="00B04209" w:rsidRPr="00993A4C" w:rsidRDefault="00B04209" w:rsidP="00B04209">
      <w:pPr>
        <w:numPr>
          <w:ilvl w:val="0"/>
          <w:numId w:val="21"/>
        </w:num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odpadów opakowaniowych wielomateriałowych.</w:t>
      </w:r>
    </w:p>
    <w:p w:rsidR="00B04209" w:rsidRPr="00993A4C" w:rsidRDefault="00B04209" w:rsidP="00B04209">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Na terenie GPSZOK powinno znajdować się zabezpieczone miejsce do gromadzenia zużytych opon.</w:t>
      </w:r>
    </w:p>
    <w:p w:rsidR="00B04209" w:rsidRPr="00993A4C" w:rsidRDefault="00B04209" w:rsidP="00B04209">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Wykonawca zobowiązuje się do poinformowania Zamawiającego o sytuacji, w której istnieje podejrzenie, iż odpady pochodzą z działalności gospodarczej. W takim przypadku przed przyjęciem odpadów Wykonawca zobowiązany jest do kontaktu telefonicznego z pracownikiem Urzędu Miejskiego w Poddębicach Referat Rolnictwa i Ochrony Środowiska i oczekiwaniem na jego decyzję. Pracownik Urzędu Miejskiego w Poddębicach może przybyć na miejsce w celu ustalenia pochodzenia odpadów.</w:t>
      </w:r>
    </w:p>
    <w:p w:rsidR="00911707" w:rsidRPr="00993A4C" w:rsidRDefault="00911707" w:rsidP="0039649E">
      <w:pPr>
        <w:widowControl w:val="0"/>
        <w:jc w:val="both"/>
        <w:rPr>
          <w:rFonts w:ascii="Times New Roman" w:eastAsia="Andale Sans UI" w:hAnsi="Times New Roman" w:cs="Times New Roman"/>
          <w:lang w:eastAsia="ar-SA" w:bidi="ar-SA"/>
        </w:rPr>
      </w:pPr>
    </w:p>
    <w:p w:rsidR="001D0184" w:rsidRPr="00993A4C" w:rsidRDefault="001D0184" w:rsidP="0039649E">
      <w:pPr>
        <w:jc w:val="both"/>
        <w:rPr>
          <w:rFonts w:ascii="Times New Roman" w:hAnsi="Times New Roman" w:cs="Times New Roman"/>
        </w:rPr>
      </w:pPr>
      <w:r w:rsidRPr="00993A4C">
        <w:rPr>
          <w:rFonts w:ascii="Times New Roman" w:hAnsi="Times New Roman" w:cs="Times New Roman"/>
        </w:rPr>
        <w:t>Wykonawca zobowiązany jest do przyjmowania w GPSZOK-u od właścicieli nieruchomości zamieszkałych z terenu Gminy Poddębice selektywnie zebranych odpadów komunalnych, takich jak:</w:t>
      </w:r>
    </w:p>
    <w:p w:rsidR="00CB53FC" w:rsidRPr="00993A4C" w:rsidRDefault="00045460" w:rsidP="00045460">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1) </w:t>
      </w:r>
      <w:r w:rsidR="00CB53FC" w:rsidRPr="00993A4C">
        <w:rPr>
          <w:rFonts w:ascii="Times New Roman" w:eastAsia="Andale Sans UI" w:hAnsi="Times New Roman" w:cs="Tahoma"/>
          <w:kern w:val="2"/>
          <w:lang w:bidi="ar-SA"/>
        </w:rPr>
        <w:t>papier;</w:t>
      </w:r>
    </w:p>
    <w:p w:rsidR="00CB53FC" w:rsidRPr="00993A4C" w:rsidRDefault="00045460" w:rsidP="00045460">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2) </w:t>
      </w:r>
      <w:r w:rsidR="00CB53FC" w:rsidRPr="00993A4C">
        <w:rPr>
          <w:rFonts w:ascii="Times New Roman" w:eastAsia="Andale Sans UI" w:hAnsi="Times New Roman" w:cs="Tahoma"/>
          <w:kern w:val="2"/>
          <w:lang w:bidi="ar-SA"/>
        </w:rPr>
        <w:t>metale;</w:t>
      </w:r>
    </w:p>
    <w:p w:rsidR="00CB53FC" w:rsidRPr="00993A4C" w:rsidRDefault="00045460" w:rsidP="00045460">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3) </w:t>
      </w:r>
      <w:r w:rsidR="00CB53FC" w:rsidRPr="00993A4C">
        <w:rPr>
          <w:rFonts w:ascii="Times New Roman" w:eastAsia="Andale Sans UI" w:hAnsi="Times New Roman" w:cs="Tahoma"/>
          <w:kern w:val="2"/>
          <w:lang w:bidi="ar-SA"/>
        </w:rPr>
        <w:t>tworzywa sztuczne;</w:t>
      </w:r>
    </w:p>
    <w:p w:rsidR="00CB53FC" w:rsidRPr="00993A4C" w:rsidRDefault="00045460" w:rsidP="00045460">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4) </w:t>
      </w:r>
      <w:r w:rsidR="00CB53FC" w:rsidRPr="00993A4C">
        <w:rPr>
          <w:rFonts w:ascii="Times New Roman" w:eastAsia="Andale Sans UI" w:hAnsi="Times New Roman" w:cs="Tahoma"/>
          <w:kern w:val="2"/>
          <w:lang w:bidi="ar-SA"/>
        </w:rPr>
        <w:t>szkło;</w:t>
      </w:r>
    </w:p>
    <w:p w:rsidR="00CB53FC" w:rsidRPr="00993A4C" w:rsidRDefault="00045460" w:rsidP="00045460">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5) </w:t>
      </w:r>
      <w:r w:rsidR="00CB53FC" w:rsidRPr="00993A4C">
        <w:rPr>
          <w:rFonts w:ascii="Times New Roman" w:eastAsia="Andale Sans UI" w:hAnsi="Times New Roman" w:cs="Tahoma"/>
          <w:kern w:val="2"/>
          <w:lang w:bidi="ar-SA"/>
        </w:rPr>
        <w:t>odpady opakowaniowe wielomateriałowe;</w:t>
      </w:r>
    </w:p>
    <w:p w:rsidR="00CB53FC" w:rsidRPr="00993A4C" w:rsidRDefault="00045460" w:rsidP="00045460">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6) </w:t>
      </w:r>
      <w:r w:rsidR="00CB53FC" w:rsidRPr="00993A4C">
        <w:rPr>
          <w:rFonts w:ascii="Times New Roman" w:eastAsia="Andale Sans UI" w:hAnsi="Times New Roman" w:cs="Tahoma"/>
          <w:kern w:val="2"/>
          <w:lang w:bidi="ar-SA"/>
        </w:rPr>
        <w:t>bioodpady;</w:t>
      </w:r>
    </w:p>
    <w:p w:rsidR="00CB53FC" w:rsidRPr="00993A4C" w:rsidRDefault="00045460" w:rsidP="00045460">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7) </w:t>
      </w:r>
      <w:r w:rsidR="00CB53FC" w:rsidRPr="00993A4C">
        <w:rPr>
          <w:rFonts w:ascii="Times New Roman" w:eastAsia="Andale Sans UI" w:hAnsi="Times New Roman" w:cs="Tahoma"/>
          <w:kern w:val="2"/>
          <w:lang w:bidi="ar-SA"/>
        </w:rPr>
        <w:t>odpady niebezpieczne;</w:t>
      </w:r>
    </w:p>
    <w:p w:rsidR="00CB53FC" w:rsidRPr="00993A4C" w:rsidRDefault="00045460" w:rsidP="00045460">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8) </w:t>
      </w:r>
      <w:r w:rsidR="00CB53FC" w:rsidRPr="00993A4C">
        <w:rPr>
          <w:rFonts w:ascii="Times New Roman" w:eastAsia="Andale Sans UI" w:hAnsi="Times New Roman" w:cs="Tahoma"/>
          <w:kern w:val="2"/>
          <w:lang w:bidi="ar-SA"/>
        </w:rPr>
        <w:t>przeterminowane leki;</w:t>
      </w:r>
    </w:p>
    <w:p w:rsidR="00CB53FC" w:rsidRPr="00993A4C" w:rsidRDefault="00045460" w:rsidP="00045460">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9) </w:t>
      </w:r>
      <w:r w:rsidR="00CB53FC" w:rsidRPr="00993A4C">
        <w:rPr>
          <w:rFonts w:ascii="Times New Roman" w:eastAsia="Andale Sans UI" w:hAnsi="Times New Roman" w:cs="Tahoma"/>
          <w:kern w:val="2"/>
          <w:lang w:bidi="ar-SA"/>
        </w:rPr>
        <w:t>chemikalia;</w:t>
      </w:r>
    </w:p>
    <w:p w:rsidR="00CB53FC" w:rsidRPr="00993A4C" w:rsidRDefault="00045460" w:rsidP="00045460">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10) </w:t>
      </w:r>
      <w:r w:rsidR="00CB53FC" w:rsidRPr="00993A4C">
        <w:rPr>
          <w:rFonts w:ascii="Times New Roman" w:eastAsia="Andale Sans UI" w:hAnsi="Times New Roman" w:cs="Tahoma"/>
          <w:kern w:val="2"/>
          <w:lang w:bidi="ar-SA"/>
        </w:rPr>
        <w:t>odpady niekwalifikujące się do odpadów medycznych powstałych w gospodarstwie domowym w wyniku przyjmowania produktów leczniczych w formie iniekcji i prowadzenia monitoringu poziomu substancji we krwi, w szczególności igieł i strzykawek;</w:t>
      </w:r>
    </w:p>
    <w:p w:rsidR="00CB53FC" w:rsidRPr="00993A4C" w:rsidRDefault="00045460" w:rsidP="00045460">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11) </w:t>
      </w:r>
      <w:r w:rsidR="00CB53FC" w:rsidRPr="00993A4C">
        <w:rPr>
          <w:rFonts w:ascii="Times New Roman" w:eastAsia="Andale Sans UI" w:hAnsi="Times New Roman" w:cs="Tahoma"/>
          <w:kern w:val="2"/>
          <w:lang w:bidi="ar-SA"/>
        </w:rPr>
        <w:t>zużyte baterie i akumulatory;</w:t>
      </w:r>
    </w:p>
    <w:p w:rsidR="00CB53FC" w:rsidRPr="00993A4C" w:rsidRDefault="00045460" w:rsidP="00045460">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12) </w:t>
      </w:r>
      <w:r w:rsidR="00CB53FC" w:rsidRPr="00993A4C">
        <w:rPr>
          <w:rFonts w:ascii="Times New Roman" w:eastAsia="Andale Sans UI" w:hAnsi="Times New Roman" w:cs="Tahoma"/>
          <w:kern w:val="2"/>
          <w:lang w:bidi="ar-SA"/>
        </w:rPr>
        <w:t>zużyty sprzęt elektryczny i elektroniczny;</w:t>
      </w:r>
    </w:p>
    <w:p w:rsidR="00CB53FC" w:rsidRPr="00993A4C" w:rsidRDefault="00045460" w:rsidP="00045460">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13) </w:t>
      </w:r>
      <w:r w:rsidR="00CB53FC" w:rsidRPr="00993A4C">
        <w:rPr>
          <w:rFonts w:ascii="Times New Roman" w:eastAsia="Andale Sans UI" w:hAnsi="Times New Roman" w:cs="Tahoma"/>
          <w:kern w:val="2"/>
          <w:lang w:bidi="ar-SA"/>
        </w:rPr>
        <w:t>odpady tekstyliów i odzieży;</w:t>
      </w:r>
    </w:p>
    <w:p w:rsidR="00CB53FC" w:rsidRPr="00993A4C" w:rsidRDefault="00045460" w:rsidP="00045460">
      <w:pPr>
        <w:autoSpaceDN/>
        <w:jc w:val="both"/>
        <w:rPr>
          <w:rFonts w:ascii="Times New Roman" w:eastAsia="Andale Sans UI" w:hAnsi="Times New Roman" w:cs="Tahoma"/>
          <w:kern w:val="2"/>
          <w:lang w:bidi="ar-SA"/>
        </w:rPr>
      </w:pPr>
      <w:bookmarkStart w:id="1" w:name="_Hlk84231154"/>
      <w:r w:rsidRPr="00993A4C">
        <w:rPr>
          <w:rFonts w:ascii="Times New Roman" w:eastAsia="Andale Sans UI" w:hAnsi="Times New Roman" w:cs="Tahoma"/>
          <w:kern w:val="2"/>
          <w:lang w:bidi="ar-SA"/>
        </w:rPr>
        <w:t>14) </w:t>
      </w:r>
      <w:r w:rsidR="00CB53FC" w:rsidRPr="00993A4C">
        <w:rPr>
          <w:rFonts w:ascii="Times New Roman" w:eastAsia="Andale Sans UI" w:hAnsi="Times New Roman" w:cs="Tahoma"/>
          <w:kern w:val="2"/>
          <w:lang w:bidi="ar-SA"/>
        </w:rPr>
        <w:t>meble i inne odpady wielkogabarytowe przyjmowane są w zamian za uiszczoną opłatę za</w:t>
      </w:r>
      <w:r w:rsidR="00445CC7">
        <w:rPr>
          <w:rFonts w:ascii="Times New Roman" w:eastAsia="Andale Sans UI" w:hAnsi="Times New Roman" w:cs="Tahoma"/>
          <w:kern w:val="2"/>
          <w:lang w:bidi="ar-SA"/>
        </w:rPr>
        <w:t> </w:t>
      </w:r>
      <w:r w:rsidR="00CB53FC" w:rsidRPr="00993A4C">
        <w:rPr>
          <w:rFonts w:ascii="Times New Roman" w:eastAsia="Andale Sans UI" w:hAnsi="Times New Roman" w:cs="Tahoma"/>
          <w:kern w:val="2"/>
          <w:lang w:bidi="ar-SA"/>
        </w:rPr>
        <w:t>gospodarowanie odpadami komunalnymi do GPSZOK w ilości nie większej niż 100 kg na daną nieruchomość zamieszkałą w zabudowie jednorodzinnej na rok oraz w ilości nie większej niż 100 kg na dany lokal zamieszkały w zabudowie wielorodzinnej na rok</w:t>
      </w:r>
      <w:bookmarkEnd w:id="1"/>
      <w:r w:rsidR="00CB53FC" w:rsidRPr="00993A4C">
        <w:rPr>
          <w:rFonts w:ascii="Times New Roman" w:eastAsia="Andale Sans UI" w:hAnsi="Times New Roman" w:cs="Tahoma"/>
          <w:kern w:val="2"/>
          <w:lang w:bidi="ar-SA"/>
        </w:rPr>
        <w:t xml:space="preserve"> - w przypadku zmiany uchwały w sprawie szczegółowego sposobu i zakresu świadczenia usług w zakresie odbierania odpadów komunalnych od właścicieli nieruchomości i zagospodarowania tych odpadów w zamian za</w:t>
      </w:r>
      <w:r w:rsidR="00445CC7">
        <w:rPr>
          <w:rFonts w:ascii="Times New Roman" w:eastAsia="Andale Sans UI" w:hAnsi="Times New Roman" w:cs="Tahoma"/>
          <w:kern w:val="2"/>
          <w:lang w:bidi="ar-SA"/>
        </w:rPr>
        <w:t> </w:t>
      </w:r>
      <w:r w:rsidR="00CB53FC" w:rsidRPr="00993A4C">
        <w:rPr>
          <w:rFonts w:ascii="Times New Roman" w:eastAsia="Andale Sans UI" w:hAnsi="Times New Roman" w:cs="Tahoma"/>
          <w:kern w:val="2"/>
          <w:lang w:bidi="ar-SA"/>
        </w:rPr>
        <w:t xml:space="preserve">uiszczoną przez właściciela nieruchomości opłatę za gospodarowanie odpadami komunalnymi </w:t>
      </w:r>
      <w:r w:rsidR="00CB53FC" w:rsidRPr="00993A4C">
        <w:rPr>
          <w:rFonts w:ascii="Times New Roman" w:eastAsia="Andale Sans UI" w:hAnsi="Times New Roman" w:cs="Tahoma"/>
          <w:kern w:val="2"/>
          <w:lang w:bidi="ar-SA"/>
        </w:rPr>
        <w:lastRenderedPageBreak/>
        <w:t>w</w:t>
      </w:r>
      <w:r w:rsidR="00445CC7">
        <w:rPr>
          <w:rFonts w:ascii="Times New Roman" w:eastAsia="Andale Sans UI" w:hAnsi="Times New Roman" w:cs="Tahoma"/>
          <w:kern w:val="2"/>
          <w:lang w:bidi="ar-SA"/>
        </w:rPr>
        <w:t> </w:t>
      </w:r>
      <w:r w:rsidR="00CB53FC" w:rsidRPr="00993A4C">
        <w:rPr>
          <w:rFonts w:ascii="Times New Roman" w:eastAsia="Andale Sans UI" w:hAnsi="Times New Roman" w:cs="Tahoma"/>
          <w:kern w:val="2"/>
          <w:lang w:bidi="ar-SA"/>
        </w:rPr>
        <w:t>szczególności częstotliwość odbierania odpadów komunalnych od właścicieli nieruchomości i</w:t>
      </w:r>
      <w:r w:rsidR="00445CC7">
        <w:rPr>
          <w:rFonts w:ascii="Times New Roman" w:eastAsia="Andale Sans UI" w:hAnsi="Times New Roman" w:cs="Tahoma"/>
          <w:kern w:val="2"/>
          <w:lang w:bidi="ar-SA"/>
        </w:rPr>
        <w:t> </w:t>
      </w:r>
      <w:r w:rsidR="00CB53FC" w:rsidRPr="00993A4C">
        <w:rPr>
          <w:rFonts w:ascii="Times New Roman" w:eastAsia="Andale Sans UI" w:hAnsi="Times New Roman" w:cs="Tahoma"/>
          <w:kern w:val="2"/>
          <w:lang w:bidi="ar-SA"/>
        </w:rPr>
        <w:t>sposób świadczenia usług przez GPSZOK, w ilości nie wyższej niż wskazanej w powyższej uchwale;</w:t>
      </w:r>
    </w:p>
    <w:p w:rsidR="00CB53FC" w:rsidRPr="00993A4C" w:rsidRDefault="00045460" w:rsidP="00045460">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15) </w:t>
      </w:r>
      <w:r w:rsidR="00CB53FC" w:rsidRPr="00993A4C">
        <w:rPr>
          <w:rFonts w:ascii="Times New Roman" w:eastAsia="Andale Sans UI" w:hAnsi="Times New Roman" w:cs="Tahoma"/>
          <w:kern w:val="2"/>
          <w:lang w:bidi="ar-SA"/>
        </w:rPr>
        <w:t>odpady budowlane i rozbiórkowe z gospodarstw domowych przyjmowane są w zamian za</w:t>
      </w:r>
      <w:r w:rsidR="00445CC7">
        <w:rPr>
          <w:rFonts w:ascii="Times New Roman" w:eastAsia="Andale Sans UI" w:hAnsi="Times New Roman" w:cs="Tahoma"/>
          <w:kern w:val="2"/>
          <w:lang w:bidi="ar-SA"/>
        </w:rPr>
        <w:t> </w:t>
      </w:r>
      <w:r w:rsidR="00CB53FC" w:rsidRPr="00993A4C">
        <w:rPr>
          <w:rFonts w:ascii="Times New Roman" w:eastAsia="Andale Sans UI" w:hAnsi="Times New Roman" w:cs="Tahoma"/>
          <w:kern w:val="2"/>
          <w:lang w:bidi="ar-SA"/>
        </w:rPr>
        <w:t>uiszczoną opłatę za gospodarowanie odpadami komunalnymi do GPSZOK w ilości nie większej niż 50 kg na daną nieruchomość zamieszkałą w zabudowie jednorodzinnej na rok oraz w ilości nie większej niż 50 kg na dany lokal zamieszkały w zabudowie wielorodzinnej na rok - w przypadku zmiany uchwały w sprawie szczegółowego sposobu i zakresu świadczenia usług w zakresie odbierania odpadów komunalnych od właścicieli nieruchomości i zagospodarowania tych odpadów w zamian za uiszczoną przez właściciela nieruchomości opłatę za gospodarowanie odpadami komunalnymi w szczególności częstotliwość odbierania odpadów komunalnych od właścicieli nieruchomości i sposób świadczenia usług przez GPSZOK, w ilości nie wyższej niż wskazanej w</w:t>
      </w:r>
      <w:r w:rsidR="00445CC7">
        <w:rPr>
          <w:rFonts w:ascii="Times New Roman" w:eastAsia="Andale Sans UI" w:hAnsi="Times New Roman" w:cs="Tahoma"/>
          <w:kern w:val="2"/>
          <w:lang w:bidi="ar-SA"/>
        </w:rPr>
        <w:t> </w:t>
      </w:r>
      <w:r w:rsidR="00CB53FC" w:rsidRPr="00993A4C">
        <w:rPr>
          <w:rFonts w:ascii="Times New Roman" w:eastAsia="Andale Sans UI" w:hAnsi="Times New Roman" w:cs="Tahoma"/>
          <w:kern w:val="2"/>
          <w:lang w:bidi="ar-SA"/>
        </w:rPr>
        <w:t>powyższej uchwale;</w:t>
      </w:r>
    </w:p>
    <w:p w:rsidR="00CB53FC" w:rsidRPr="00993A4C" w:rsidRDefault="00045460" w:rsidP="00045460">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16) </w:t>
      </w:r>
      <w:r w:rsidR="00CB53FC" w:rsidRPr="00993A4C">
        <w:rPr>
          <w:rFonts w:ascii="Times New Roman" w:eastAsia="Andale Sans UI" w:hAnsi="Times New Roman" w:cs="Tahoma"/>
          <w:kern w:val="2"/>
          <w:lang w:bidi="ar-SA"/>
        </w:rPr>
        <w:t>zużyte opony przyjmowane są w zamian za uiszczoną opłatę za gospodarowanie odpadami komunalnymi do GPSZOK w ilości nie większej niż 4 szt. na daną nieruchomość zamieszkałą w</w:t>
      </w:r>
      <w:r w:rsidR="00445CC7">
        <w:rPr>
          <w:rFonts w:ascii="Times New Roman" w:eastAsia="Andale Sans UI" w:hAnsi="Times New Roman" w:cs="Tahoma"/>
          <w:kern w:val="2"/>
          <w:lang w:bidi="ar-SA"/>
        </w:rPr>
        <w:t> </w:t>
      </w:r>
      <w:r w:rsidR="00CB53FC" w:rsidRPr="00993A4C">
        <w:rPr>
          <w:rFonts w:ascii="Times New Roman" w:eastAsia="Andale Sans UI" w:hAnsi="Times New Roman" w:cs="Tahoma"/>
          <w:kern w:val="2"/>
          <w:lang w:bidi="ar-SA"/>
        </w:rPr>
        <w:t>zabudowie jednorodzinnej na rok oraz w ilości nie większej niż 4 szt. na dany lokal zamieszkały w zabudowie wielorodzinnej na rok - w przypadku zmiany uchwały w sprawie szczegółowego sposobu i zakresu świadczenia usług w zakresie odbierania odpadów komunalnych od właścicieli nieruchomości i zagospodarowania tych odpadów w zamian za uiszczoną przez właściciela nieruchomości opłatę za gospodarowanie odpadami komunalnymi w szczególności częstotliwość odbierania odpadów komunalnych od właścicieli nieruchomości i sposób świadczenia usług przez GPSZOK, w ilości nie wyższej niż wskazanej w powyższej uchwale.</w:t>
      </w:r>
    </w:p>
    <w:p w:rsidR="007C6E1A" w:rsidRPr="00993A4C" w:rsidRDefault="007C6E1A" w:rsidP="00CB53FC">
      <w:pPr>
        <w:autoSpaceDN/>
        <w:jc w:val="both"/>
        <w:rPr>
          <w:rFonts w:ascii="Times New Roman" w:eastAsia="Andale Sans UI" w:hAnsi="Times New Roman" w:cs="Tahoma"/>
          <w:kern w:val="2"/>
          <w:lang w:bidi="ar-SA"/>
        </w:rPr>
      </w:pPr>
    </w:p>
    <w:p w:rsidR="00CB53FC" w:rsidRPr="00993A4C" w:rsidRDefault="00CB53FC" w:rsidP="00CB53FC">
      <w:pPr>
        <w:autoSpaceDN/>
        <w:jc w:val="both"/>
        <w:rPr>
          <w:rFonts w:ascii="Times New Roman" w:eastAsia="Andale Sans UI" w:hAnsi="Times New Roman" w:cs="Tahoma"/>
          <w:kern w:val="2"/>
          <w:lang w:bidi="ar-SA"/>
        </w:rPr>
      </w:pPr>
      <w:r w:rsidRPr="00993A4C">
        <w:rPr>
          <w:rFonts w:ascii="Times New Roman" w:eastAsia="Andale Sans UI" w:hAnsi="Times New Roman" w:cs="Tahoma"/>
          <w:kern w:val="2"/>
          <w:lang w:bidi="ar-SA"/>
        </w:rPr>
        <w:t>Właściciele nieruchomości zapewniają we własnym zakresie i na własny koszt transport odpadów do GPSZOK.</w:t>
      </w:r>
    </w:p>
    <w:p w:rsidR="00911707" w:rsidRPr="00993A4C" w:rsidRDefault="00911707" w:rsidP="0039649E">
      <w:pPr>
        <w:pStyle w:val="Standard"/>
        <w:suppressAutoHyphens w:val="0"/>
        <w:jc w:val="both"/>
        <w:rPr>
          <w:rFonts w:ascii="Times New Roman" w:eastAsia="Arial" w:hAnsi="Times New Roman" w:cs="Times New Roman"/>
          <w:b/>
          <w:lang w:val="pl-PL"/>
        </w:rPr>
      </w:pPr>
    </w:p>
    <w:p w:rsidR="00911707" w:rsidRPr="00993A4C" w:rsidRDefault="00911707" w:rsidP="0039649E">
      <w:pPr>
        <w:pStyle w:val="Default"/>
        <w:jc w:val="both"/>
        <w:rPr>
          <w:rFonts w:asciiTheme="majorBidi" w:hAnsiTheme="majorBidi" w:cstheme="majorBidi"/>
          <w:b/>
          <w:bCs/>
          <w:color w:val="auto"/>
          <w:spacing w:val="2"/>
          <w:lang w:val="pl-PL"/>
        </w:rPr>
      </w:pPr>
      <w:r w:rsidRPr="00993A4C">
        <w:rPr>
          <w:rFonts w:asciiTheme="majorBidi" w:hAnsiTheme="majorBidi" w:cstheme="majorBidi"/>
          <w:b/>
          <w:bCs/>
          <w:color w:val="auto"/>
          <w:spacing w:val="2"/>
          <w:lang w:val="pl-PL"/>
        </w:rPr>
        <w:t>3. Do obowiązków Wykonawcy w ramach realizacji przedmiotu zamówienia należy:</w:t>
      </w:r>
    </w:p>
    <w:p w:rsidR="00745CAD" w:rsidRPr="00993A4C" w:rsidRDefault="00745CAD" w:rsidP="00745CAD">
      <w:pPr>
        <w:jc w:val="both"/>
        <w:rPr>
          <w:rFonts w:asciiTheme="majorBidi" w:hAnsiTheme="majorBidi" w:cstheme="majorBidi"/>
        </w:rPr>
      </w:pPr>
      <w:r w:rsidRPr="00993A4C">
        <w:rPr>
          <w:rFonts w:asciiTheme="majorBidi" w:hAnsiTheme="majorBidi" w:cstheme="majorBidi"/>
        </w:rPr>
        <w:t>1. Wykonawca w ramach prowadzenia GPSZOK zobowiązany jest do:</w:t>
      </w:r>
    </w:p>
    <w:p w:rsidR="00745CAD" w:rsidRPr="00993A4C" w:rsidRDefault="00745CAD" w:rsidP="00745CAD">
      <w:pPr>
        <w:autoSpaceDN/>
        <w:jc w:val="both"/>
        <w:rPr>
          <w:rFonts w:asciiTheme="majorBidi" w:hAnsiTheme="majorBidi" w:cstheme="majorBidi"/>
        </w:rPr>
      </w:pPr>
      <w:bookmarkStart w:id="2" w:name="_Hlk49426224"/>
      <w:r w:rsidRPr="00993A4C">
        <w:rPr>
          <w:rFonts w:asciiTheme="majorBidi" w:hAnsiTheme="majorBidi" w:cstheme="majorBidi"/>
        </w:rPr>
        <w:t>1) przyjmowania nieodpłatnie odpadów komunalnych w GPSZOK od właścicieli nieruchomości zamieszkałych z terenu Gminy Poddębice przez co najmniej 15 godzin w tygodniu, w tym co</w:t>
      </w:r>
      <w:r w:rsidR="00445CC7">
        <w:rPr>
          <w:rFonts w:asciiTheme="majorBidi" w:hAnsiTheme="majorBidi" w:cstheme="majorBidi"/>
        </w:rPr>
        <w:t> </w:t>
      </w:r>
      <w:r w:rsidRPr="00993A4C">
        <w:rPr>
          <w:rFonts w:asciiTheme="majorBidi" w:hAnsiTheme="majorBidi" w:cstheme="majorBidi"/>
        </w:rPr>
        <w:t>najmniej trzy dni w tygodniu, przy czym GPSZOK winien być otwarty co najmniej jednego dnia od godz. 7.00 i co najmniej jednego dnia winien być otwarty do godz. 18.00. W przypadku ustalenia dodatkowego dnia w ofercie niniejszy ustęp ulegnie zmianie co do ilości dni otwarcia GPSZOK w</w:t>
      </w:r>
      <w:r w:rsidR="00445CC7">
        <w:rPr>
          <w:rFonts w:asciiTheme="majorBidi" w:hAnsiTheme="majorBidi" w:cstheme="majorBidi"/>
        </w:rPr>
        <w:t> </w:t>
      </w:r>
      <w:r w:rsidRPr="00993A4C">
        <w:rPr>
          <w:rFonts w:asciiTheme="majorBidi" w:hAnsiTheme="majorBidi" w:cstheme="majorBidi"/>
        </w:rPr>
        <w:t xml:space="preserve">tygodniu, a także zwiększenia godzin jego otwarcia. W przypadku wskazania przez Wykonawcę w formularzu ofertowym dodatkowego dnia otwarcia GPSZOK winien być otwarty co najmniej przez 3 godziny każdego dodatkowego dnia. </w:t>
      </w:r>
    </w:p>
    <w:bookmarkEnd w:id="2"/>
    <w:p w:rsidR="00745CAD" w:rsidRPr="00993A4C" w:rsidRDefault="003C2F22" w:rsidP="003C2F22">
      <w:pPr>
        <w:autoSpaceDN/>
        <w:jc w:val="both"/>
        <w:rPr>
          <w:rFonts w:asciiTheme="majorBidi" w:hAnsiTheme="majorBidi" w:cstheme="majorBidi"/>
        </w:rPr>
      </w:pPr>
      <w:r w:rsidRPr="00993A4C">
        <w:rPr>
          <w:rFonts w:asciiTheme="majorBidi" w:hAnsiTheme="majorBidi" w:cstheme="majorBidi"/>
        </w:rPr>
        <w:t>2) </w:t>
      </w:r>
      <w:r w:rsidR="00745CAD" w:rsidRPr="00993A4C">
        <w:rPr>
          <w:rFonts w:asciiTheme="majorBidi" w:hAnsiTheme="majorBidi" w:cstheme="majorBidi"/>
        </w:rPr>
        <w:t>prowadzenia w formie elektronicznej i papierowej ewidencji osób przekazujących odpady do</w:t>
      </w:r>
      <w:r w:rsidR="00445CC7">
        <w:rPr>
          <w:rFonts w:asciiTheme="majorBidi" w:hAnsiTheme="majorBidi" w:cstheme="majorBidi"/>
        </w:rPr>
        <w:t> </w:t>
      </w:r>
      <w:r w:rsidR="00745CAD" w:rsidRPr="00993A4C">
        <w:rPr>
          <w:rFonts w:asciiTheme="majorBidi" w:hAnsiTheme="majorBidi" w:cstheme="majorBidi"/>
        </w:rPr>
        <w:t>GPSZOK;</w:t>
      </w:r>
    </w:p>
    <w:p w:rsidR="00745CAD" w:rsidRPr="00993A4C" w:rsidRDefault="003C2F22" w:rsidP="003C2F22">
      <w:pPr>
        <w:autoSpaceDN/>
        <w:jc w:val="both"/>
        <w:rPr>
          <w:rFonts w:asciiTheme="majorBidi" w:hAnsiTheme="majorBidi" w:cstheme="majorBidi"/>
        </w:rPr>
      </w:pPr>
      <w:r w:rsidRPr="00993A4C">
        <w:rPr>
          <w:rFonts w:asciiTheme="majorBidi" w:hAnsiTheme="majorBidi" w:cstheme="majorBidi"/>
        </w:rPr>
        <w:t>3) </w:t>
      </w:r>
      <w:r w:rsidR="00745CAD" w:rsidRPr="00993A4C">
        <w:rPr>
          <w:rFonts w:asciiTheme="majorBidi" w:hAnsiTheme="majorBidi" w:cstheme="majorBidi"/>
        </w:rPr>
        <w:t>prowadzenia zarówno w formie elektronicznej i papierowej ewidencji ilości i rodzaju przyjmowanych odpadów oraz wydawania osobom przekazującym odpady do GPSZOK potwierdzeń przyjęcia odpadów zgodnie z wzorem zaakceptowanym przez Zamawiającego;</w:t>
      </w:r>
    </w:p>
    <w:p w:rsidR="00745CAD" w:rsidRPr="00993A4C" w:rsidRDefault="003C2F22" w:rsidP="003C2F22">
      <w:pPr>
        <w:autoSpaceDN/>
        <w:jc w:val="both"/>
        <w:rPr>
          <w:rFonts w:asciiTheme="majorBidi" w:hAnsiTheme="majorBidi" w:cstheme="majorBidi"/>
        </w:rPr>
      </w:pPr>
      <w:r w:rsidRPr="00993A4C">
        <w:rPr>
          <w:rFonts w:asciiTheme="majorBidi" w:hAnsiTheme="majorBidi" w:cstheme="majorBidi"/>
        </w:rPr>
        <w:t>4) </w:t>
      </w:r>
      <w:r w:rsidR="00745CAD" w:rsidRPr="00993A4C">
        <w:rPr>
          <w:rFonts w:asciiTheme="majorBidi" w:hAnsiTheme="majorBidi" w:cstheme="majorBidi"/>
        </w:rPr>
        <w:t>prowadzenia zarówno w formie elektronicznej i papierowej ewidencji ilości i rodzaju odpadów przekazywanych do odzysku lub unieszkodliwiania;</w:t>
      </w:r>
    </w:p>
    <w:p w:rsidR="00745CAD" w:rsidRPr="00993A4C" w:rsidRDefault="003C2F22" w:rsidP="003C2F22">
      <w:pPr>
        <w:autoSpaceDN/>
        <w:jc w:val="both"/>
        <w:rPr>
          <w:rFonts w:asciiTheme="majorBidi" w:hAnsiTheme="majorBidi" w:cstheme="majorBidi"/>
        </w:rPr>
      </w:pPr>
      <w:r w:rsidRPr="00993A4C">
        <w:rPr>
          <w:rFonts w:asciiTheme="majorBidi" w:hAnsiTheme="majorBidi" w:cstheme="majorBidi"/>
        </w:rPr>
        <w:t>5) </w:t>
      </w:r>
      <w:r w:rsidR="00745CAD" w:rsidRPr="00993A4C">
        <w:rPr>
          <w:rFonts w:asciiTheme="majorBidi" w:hAnsiTheme="majorBidi" w:cstheme="majorBidi"/>
        </w:rPr>
        <w:t>sporządzania i przekazywania comiesięcznych raportów Zamawiającemu za miesiąc poprzedni dotyczących ilości odebranych w GPSZOK odpadów;</w:t>
      </w:r>
    </w:p>
    <w:p w:rsidR="00745CAD" w:rsidRPr="00993A4C" w:rsidRDefault="003C2F22" w:rsidP="003C2F22">
      <w:pPr>
        <w:autoSpaceDN/>
        <w:jc w:val="both"/>
        <w:rPr>
          <w:rFonts w:asciiTheme="majorBidi" w:hAnsiTheme="majorBidi" w:cstheme="majorBidi"/>
        </w:rPr>
      </w:pPr>
      <w:r w:rsidRPr="00993A4C">
        <w:rPr>
          <w:rFonts w:asciiTheme="majorBidi" w:hAnsiTheme="majorBidi" w:cstheme="majorBidi"/>
        </w:rPr>
        <w:t>6) </w:t>
      </w:r>
      <w:r w:rsidR="00745CAD" w:rsidRPr="00993A4C">
        <w:rPr>
          <w:rFonts w:asciiTheme="majorBidi" w:hAnsiTheme="majorBidi" w:cstheme="majorBidi"/>
        </w:rPr>
        <w:t>sporządzania i przekazywania comiesięcznych raportów Zamawiającemu za miesiąc poprzedni dotyczących ilości przekazanych do unieszkodliwiania lub odzysku odpadów i przekazywania w/w raportów wraz z kartami przekazania odpadów i dokumentami potwierdzającymi odzysk lub recykling;</w:t>
      </w:r>
    </w:p>
    <w:p w:rsidR="00745CAD" w:rsidRPr="00993A4C" w:rsidRDefault="003C2F22" w:rsidP="003C2F22">
      <w:pPr>
        <w:autoSpaceDN/>
        <w:jc w:val="both"/>
        <w:rPr>
          <w:rFonts w:asciiTheme="majorBidi" w:hAnsiTheme="majorBidi" w:cstheme="majorBidi"/>
        </w:rPr>
      </w:pPr>
      <w:r w:rsidRPr="00993A4C">
        <w:rPr>
          <w:rFonts w:asciiTheme="majorBidi" w:hAnsiTheme="majorBidi" w:cstheme="majorBidi"/>
        </w:rPr>
        <w:t>7) </w:t>
      </w:r>
      <w:r w:rsidR="00745CAD" w:rsidRPr="00993A4C">
        <w:rPr>
          <w:rFonts w:asciiTheme="majorBidi" w:hAnsiTheme="majorBidi" w:cstheme="majorBidi"/>
        </w:rPr>
        <w:t>przekazywania Zamawiającemu rocznego sprawozdania określonego w art. 9na ustawy o</w:t>
      </w:r>
      <w:r w:rsidR="00445CC7">
        <w:rPr>
          <w:rFonts w:asciiTheme="majorBidi" w:hAnsiTheme="majorBidi" w:cstheme="majorBidi"/>
        </w:rPr>
        <w:t> </w:t>
      </w:r>
      <w:r w:rsidR="00745CAD" w:rsidRPr="00993A4C">
        <w:rPr>
          <w:rFonts w:asciiTheme="majorBidi" w:hAnsiTheme="majorBidi" w:cstheme="majorBidi"/>
        </w:rPr>
        <w:t xml:space="preserve">utrzymaniu czystości i porządku w gminach w terminie do 31 stycznia za poprzedni rok </w:t>
      </w:r>
      <w:r w:rsidR="00745CAD" w:rsidRPr="00993A4C">
        <w:rPr>
          <w:rFonts w:asciiTheme="majorBidi" w:hAnsiTheme="majorBidi" w:cstheme="majorBidi"/>
        </w:rPr>
        <w:lastRenderedPageBreak/>
        <w:t>kalendarzowy za pośrednictwem Bazy danych o produktach i opakowaniach oraz o gospodarce odpadami;</w:t>
      </w:r>
    </w:p>
    <w:p w:rsidR="00745CAD" w:rsidRPr="00993A4C" w:rsidRDefault="003C2F22" w:rsidP="003C2F22">
      <w:pPr>
        <w:autoSpaceDN/>
        <w:jc w:val="both"/>
        <w:rPr>
          <w:rFonts w:asciiTheme="majorBidi" w:hAnsiTheme="majorBidi" w:cstheme="majorBidi"/>
        </w:rPr>
      </w:pPr>
      <w:r w:rsidRPr="00993A4C">
        <w:rPr>
          <w:rFonts w:asciiTheme="majorBidi" w:hAnsiTheme="majorBidi" w:cstheme="majorBidi"/>
        </w:rPr>
        <w:t>8) </w:t>
      </w:r>
      <w:r w:rsidR="00745CAD" w:rsidRPr="00993A4C">
        <w:rPr>
          <w:rFonts w:asciiTheme="majorBidi" w:hAnsiTheme="majorBidi" w:cstheme="majorBidi"/>
        </w:rPr>
        <w:t>zapewnienia na własny koszt załadunku oraz wywozu odpadów pojazdem specjalistycznym z</w:t>
      </w:r>
      <w:r w:rsidR="00445CC7">
        <w:rPr>
          <w:rFonts w:asciiTheme="majorBidi" w:hAnsiTheme="majorBidi" w:cstheme="majorBidi"/>
        </w:rPr>
        <w:t> </w:t>
      </w:r>
      <w:r w:rsidR="00745CAD" w:rsidRPr="00993A4C">
        <w:rPr>
          <w:rFonts w:asciiTheme="majorBidi" w:hAnsiTheme="majorBidi" w:cstheme="majorBidi"/>
        </w:rPr>
        <w:t>zachowaniem obowiązujących przepisów;</w:t>
      </w:r>
    </w:p>
    <w:p w:rsidR="00745CAD" w:rsidRPr="00993A4C" w:rsidRDefault="003C2F22" w:rsidP="003C2F22">
      <w:pPr>
        <w:autoSpaceDN/>
        <w:jc w:val="both"/>
        <w:rPr>
          <w:rFonts w:asciiTheme="majorBidi" w:hAnsiTheme="majorBidi" w:cstheme="majorBidi"/>
        </w:rPr>
      </w:pPr>
      <w:r w:rsidRPr="00993A4C">
        <w:rPr>
          <w:rFonts w:asciiTheme="majorBidi" w:hAnsiTheme="majorBidi" w:cstheme="majorBidi"/>
        </w:rPr>
        <w:t>9) </w:t>
      </w:r>
      <w:r w:rsidR="00745CAD" w:rsidRPr="00993A4C">
        <w:rPr>
          <w:rFonts w:asciiTheme="majorBidi" w:hAnsiTheme="majorBidi" w:cstheme="majorBidi"/>
        </w:rPr>
        <w:t>przekazywania na własny koszt odpadów do odzysku lub unieszkodliwiania uprawnionym podmiotom z częstotliwością zapewniającą odpowiednie utrzymanie czystości i porządku na terenie GPSZOK;</w:t>
      </w:r>
    </w:p>
    <w:p w:rsidR="00745CAD" w:rsidRPr="00993A4C" w:rsidRDefault="003C2F22" w:rsidP="003C2F22">
      <w:pPr>
        <w:autoSpaceDN/>
        <w:jc w:val="both"/>
        <w:rPr>
          <w:rFonts w:asciiTheme="majorBidi" w:hAnsiTheme="majorBidi" w:cstheme="majorBidi"/>
        </w:rPr>
      </w:pPr>
      <w:r w:rsidRPr="00993A4C">
        <w:rPr>
          <w:rFonts w:asciiTheme="majorBidi" w:hAnsiTheme="majorBidi" w:cstheme="majorBidi"/>
        </w:rPr>
        <w:t>10) </w:t>
      </w:r>
      <w:r w:rsidR="00745CAD" w:rsidRPr="00993A4C">
        <w:rPr>
          <w:rFonts w:asciiTheme="majorBidi" w:hAnsiTheme="majorBidi" w:cstheme="majorBidi"/>
        </w:rPr>
        <w:t>utrzymywania w odpowiednim stanie technicznym i higieniczno-sanitarnym kontenerów, pojemników oraz terenu całego GPSZOK;</w:t>
      </w:r>
    </w:p>
    <w:p w:rsidR="00745CAD" w:rsidRPr="00993A4C" w:rsidRDefault="003C2F22" w:rsidP="003C2F22">
      <w:pPr>
        <w:autoSpaceDN/>
        <w:jc w:val="both"/>
        <w:rPr>
          <w:rFonts w:asciiTheme="majorBidi" w:hAnsiTheme="majorBidi" w:cstheme="majorBidi"/>
        </w:rPr>
      </w:pPr>
      <w:r w:rsidRPr="00993A4C">
        <w:rPr>
          <w:rFonts w:asciiTheme="majorBidi" w:hAnsiTheme="majorBidi" w:cstheme="majorBidi"/>
        </w:rPr>
        <w:t>11) </w:t>
      </w:r>
      <w:r w:rsidR="00745CAD" w:rsidRPr="00993A4C">
        <w:rPr>
          <w:rFonts w:asciiTheme="majorBidi" w:hAnsiTheme="majorBidi" w:cstheme="majorBidi"/>
        </w:rPr>
        <w:t>opracowania i przedstawienia do zaakceptowania Zamawiającemu regulaminu GPSZOK.</w:t>
      </w:r>
    </w:p>
    <w:p w:rsidR="00035273" w:rsidRPr="00993A4C" w:rsidRDefault="00745CAD" w:rsidP="00035273">
      <w:pPr>
        <w:jc w:val="both"/>
        <w:rPr>
          <w:rFonts w:asciiTheme="majorBidi" w:hAnsiTheme="majorBidi" w:cstheme="majorBidi"/>
        </w:rPr>
      </w:pPr>
      <w:r w:rsidRPr="00993A4C">
        <w:rPr>
          <w:rFonts w:asciiTheme="majorBidi" w:hAnsiTheme="majorBidi" w:cstheme="majorBidi"/>
        </w:rPr>
        <w:t>2. Zaakceptowany regulamin podlega ogłoszeniu na stronie internetowej Gminy Poddębice oraz w</w:t>
      </w:r>
      <w:r w:rsidR="00445CC7">
        <w:rPr>
          <w:rFonts w:asciiTheme="majorBidi" w:hAnsiTheme="majorBidi" w:cstheme="majorBidi"/>
        </w:rPr>
        <w:t> </w:t>
      </w:r>
      <w:r w:rsidRPr="00993A4C">
        <w:rPr>
          <w:rFonts w:asciiTheme="majorBidi" w:hAnsiTheme="majorBidi" w:cstheme="majorBidi"/>
        </w:rPr>
        <w:t>GPSZOK.</w:t>
      </w:r>
    </w:p>
    <w:p w:rsidR="00035273" w:rsidRPr="00993A4C" w:rsidRDefault="00035273" w:rsidP="00035273">
      <w:pPr>
        <w:jc w:val="both"/>
        <w:rPr>
          <w:rFonts w:ascii="Times New Roman" w:hAnsi="Times New Roman" w:cs="Times New Roman"/>
        </w:rPr>
      </w:pPr>
      <w:r w:rsidRPr="00993A4C">
        <w:rPr>
          <w:rFonts w:ascii="Times New Roman" w:hAnsi="Times New Roman" w:cs="Times New Roman"/>
        </w:rPr>
        <w:t>3. Wykonawca jest zobowiązany do magazynowania w zamkniętych, odpowiednio przystosowanych pojemnikach umieszczonych w wydzielonym pomieszczeniu lub magazynie odpadów niebezpiecznych takich jak np.: baterie, akumulatory, świetlówki, oleje, rozpuszczalniki, farby, termometry rtęciowe, smary, kwasy, tonery oraz tusze drukarskie.</w:t>
      </w:r>
    </w:p>
    <w:p w:rsidR="00035273" w:rsidRPr="00993A4C" w:rsidRDefault="00035273" w:rsidP="00035273">
      <w:pPr>
        <w:jc w:val="both"/>
        <w:rPr>
          <w:rFonts w:ascii="Times New Roman" w:hAnsi="Times New Roman" w:cs="Times New Roman"/>
        </w:rPr>
      </w:pPr>
      <w:r w:rsidRPr="00993A4C">
        <w:rPr>
          <w:rFonts w:ascii="Times New Roman" w:hAnsi="Times New Roman" w:cs="Times New Roman"/>
        </w:rPr>
        <w:t>4. Wykonawca jest zobowiązany do magazynowania w zamkniętych, odpowiednio przystosowanych pojemnikach umieszczonych w wydzielonym pomieszczeniu lub magazynie przeterminowanych leków oraz odpadów niekwalifikujących się do odpadów medycznych powstałych w gospodarstwie domowym w wyniku przyjmowania produktów leczniczych w formie iniekcji i prowadzenia monitoringu poziomu substancji we krwi, w szczególności igieł i</w:t>
      </w:r>
      <w:r w:rsidR="00445CC7">
        <w:rPr>
          <w:rFonts w:ascii="Times New Roman" w:hAnsi="Times New Roman" w:cs="Times New Roman"/>
        </w:rPr>
        <w:t> </w:t>
      </w:r>
      <w:r w:rsidRPr="00993A4C">
        <w:rPr>
          <w:rFonts w:ascii="Times New Roman" w:hAnsi="Times New Roman" w:cs="Times New Roman"/>
        </w:rPr>
        <w:t>strzykawek.</w:t>
      </w:r>
    </w:p>
    <w:p w:rsidR="00035273" w:rsidRPr="00993A4C" w:rsidRDefault="00035273" w:rsidP="00035273">
      <w:pPr>
        <w:jc w:val="both"/>
        <w:rPr>
          <w:rFonts w:ascii="Times New Roman" w:hAnsi="Times New Roman" w:cs="Times New Roman"/>
        </w:rPr>
      </w:pPr>
      <w:r w:rsidRPr="00993A4C">
        <w:rPr>
          <w:rFonts w:ascii="Times New Roman" w:hAnsi="Times New Roman" w:cs="Times New Roman"/>
        </w:rPr>
        <w:t>5. Wykonawca jest zobowiązany do magazynowania zużytego sprzętu elektrycznego i</w:t>
      </w:r>
      <w:r w:rsidR="00445CC7">
        <w:rPr>
          <w:rFonts w:ascii="Times New Roman" w:hAnsi="Times New Roman" w:cs="Times New Roman"/>
        </w:rPr>
        <w:t> </w:t>
      </w:r>
      <w:r w:rsidRPr="00993A4C">
        <w:rPr>
          <w:rFonts w:ascii="Times New Roman" w:hAnsi="Times New Roman" w:cs="Times New Roman"/>
        </w:rPr>
        <w:t>elektronicznego w zamkniętych kontenerach.</w:t>
      </w:r>
    </w:p>
    <w:p w:rsidR="000E3016" w:rsidRPr="00993A4C" w:rsidRDefault="000E3016" w:rsidP="000E3016">
      <w:pPr>
        <w:jc w:val="both"/>
        <w:rPr>
          <w:rFonts w:ascii="Times New Roman" w:hAnsi="Times New Roman" w:cs="Times New Roman"/>
        </w:rPr>
      </w:pPr>
      <w:r w:rsidRPr="00993A4C">
        <w:rPr>
          <w:rFonts w:ascii="Times New Roman" w:hAnsi="Times New Roman" w:cs="Times New Roman"/>
        </w:rPr>
        <w:t>6. Wykonawca zobowiązuje się do wykonania przedmiotu umowy zgodnie z obowiązującymi przepisami prawa, w tym ustawą prawo ochrony środowiska, ustawą o odpadach oraz ustawą o</w:t>
      </w:r>
      <w:r w:rsidR="00445CC7">
        <w:rPr>
          <w:rFonts w:ascii="Times New Roman" w:hAnsi="Times New Roman" w:cs="Times New Roman"/>
        </w:rPr>
        <w:t> </w:t>
      </w:r>
      <w:r w:rsidRPr="00993A4C">
        <w:rPr>
          <w:rFonts w:ascii="Times New Roman" w:hAnsi="Times New Roman" w:cs="Times New Roman"/>
        </w:rPr>
        <w:t>utrzymaniu czystości i porządku w gminach oraz aktami wykonawczymi wydanymi na podstawie tych ustaw.</w:t>
      </w:r>
    </w:p>
    <w:p w:rsidR="000E3016" w:rsidRPr="00993A4C" w:rsidRDefault="000E3016" w:rsidP="000E3016">
      <w:pPr>
        <w:pStyle w:val="Standard"/>
        <w:jc w:val="both"/>
        <w:rPr>
          <w:rFonts w:ascii="Times New Roman" w:hAnsi="Times New Roman" w:cs="Times New Roman"/>
          <w:lang w:val="pl-PL"/>
        </w:rPr>
      </w:pPr>
      <w:r w:rsidRPr="00993A4C">
        <w:rPr>
          <w:rFonts w:ascii="Times New Roman" w:hAnsi="Times New Roman" w:cs="Times New Roman"/>
          <w:lang w:val="pl-PL"/>
        </w:rPr>
        <w:t>7. Wykonawca zobowiązuje się do wykonania przedmiotu zamówienia zgodnie z Regulaminem utrzymania czystości i porządku na terenie Gminy Poddębice oraz Uchwałą Rady Miejskiej w</w:t>
      </w:r>
      <w:r w:rsidR="00445CC7">
        <w:rPr>
          <w:rFonts w:ascii="Times New Roman" w:hAnsi="Times New Roman" w:cs="Times New Roman"/>
          <w:lang w:val="pl-PL"/>
        </w:rPr>
        <w:t> </w:t>
      </w:r>
      <w:r w:rsidRPr="00993A4C">
        <w:rPr>
          <w:rFonts w:ascii="Times New Roman" w:hAnsi="Times New Roman" w:cs="Times New Roman"/>
          <w:lang w:val="pl-PL"/>
        </w:rPr>
        <w:t xml:space="preserve">Poddębicach w sprawie szczegółowego sposobu i zakresu świadczenia usług w zakresie odbierania odpadów komunalnych od właścicieli nieruchomości i zagospodarowania tych odpadów, w zamian za uiszczoną przez właściciela nieruchomości opłatę za gospodarowanie odpadami komunalnymi, w szczególności częstotliwość odbierania odpadów komunalnych od właścicieli nieruchomości i sposób świadczenia usług przez punkt selektywnego zbierania odpadów komunalnych. Zmiana ww. Regulaminu oraz ww. uchwały zobowiązuje Wykonawcę do stosowania postanowień zmienionego Regulaminu i zmienionej uchwały. </w:t>
      </w:r>
    </w:p>
    <w:p w:rsidR="000E3016" w:rsidRPr="00993A4C" w:rsidRDefault="000E3016" w:rsidP="000E3016">
      <w:pPr>
        <w:jc w:val="both"/>
        <w:rPr>
          <w:rFonts w:ascii="Times New Roman" w:hAnsi="Times New Roman" w:cs="Times New Roman"/>
        </w:rPr>
      </w:pPr>
      <w:r w:rsidRPr="00993A4C">
        <w:rPr>
          <w:rFonts w:ascii="Times New Roman" w:hAnsi="Times New Roman" w:cs="Times New Roman"/>
        </w:rPr>
        <w:t>8. Wykonawca zobowiązuje się w zakresie zagospodarowania odpadów do przekazywania na własny koszt selektywnie zebranych odpadów komunalnych do instalacji odzysku i</w:t>
      </w:r>
      <w:r w:rsidR="00445CC7">
        <w:rPr>
          <w:rFonts w:ascii="Times New Roman" w:hAnsi="Times New Roman" w:cs="Times New Roman"/>
        </w:rPr>
        <w:t> </w:t>
      </w:r>
      <w:r w:rsidRPr="00993A4C">
        <w:rPr>
          <w:rFonts w:ascii="Times New Roman" w:hAnsi="Times New Roman" w:cs="Times New Roman"/>
        </w:rPr>
        <w:t>unieszkodliwiania odpadów, zgodnie z hierarchią postępowania z odpadami, o której mowa w</w:t>
      </w:r>
      <w:r w:rsidR="00445CC7">
        <w:rPr>
          <w:rFonts w:ascii="Times New Roman" w:hAnsi="Times New Roman" w:cs="Times New Roman"/>
        </w:rPr>
        <w:t> </w:t>
      </w:r>
      <w:r w:rsidRPr="00993A4C">
        <w:rPr>
          <w:rFonts w:ascii="Times New Roman" w:hAnsi="Times New Roman" w:cs="Times New Roman"/>
        </w:rPr>
        <w:t>ustawie o odpadach oraz zgodnie z obowiązującym Planem gospodarki odpadami województwa łódzkiego.</w:t>
      </w:r>
    </w:p>
    <w:p w:rsidR="000E3016" w:rsidRPr="00993A4C" w:rsidRDefault="000E3016" w:rsidP="000E3016">
      <w:pPr>
        <w:jc w:val="both"/>
        <w:rPr>
          <w:rFonts w:ascii="Times New Roman" w:hAnsi="Times New Roman" w:cs="Times New Roman"/>
        </w:rPr>
      </w:pPr>
      <w:r w:rsidRPr="00993A4C">
        <w:rPr>
          <w:rFonts w:ascii="Times New Roman" w:hAnsi="Times New Roman" w:cs="Times New Roman"/>
        </w:rPr>
        <w:t>9. Wykonawca zobowiązuje się do posiadania w trakcie trwania umowy niezbędnych urządzeń technicznych oraz sprzętu specjalistycznego do wykonania prac określonych w niniejszej umowie oraz gwarantuje ciągłość wykonywania przedmiotu umowy.</w:t>
      </w:r>
    </w:p>
    <w:p w:rsidR="00EC001F" w:rsidRPr="00993A4C" w:rsidRDefault="00EC001F" w:rsidP="00EC001F">
      <w:pPr>
        <w:jc w:val="both"/>
        <w:rPr>
          <w:rFonts w:ascii="Times New Roman" w:hAnsi="Times New Roman" w:cs="Times New Roman"/>
        </w:rPr>
      </w:pPr>
      <w:r w:rsidRPr="00993A4C">
        <w:rPr>
          <w:rFonts w:ascii="Times New Roman" w:hAnsi="Times New Roman" w:cs="Times New Roman"/>
        </w:rPr>
        <w:t>10. Wykonawca ponosi pełną odpowiedzialność za skutki wynikające z niewłaściwego wykonania przedmiotu umowy.</w:t>
      </w:r>
    </w:p>
    <w:p w:rsidR="00EC001F" w:rsidRPr="00993A4C" w:rsidRDefault="00EC001F" w:rsidP="00EC001F">
      <w:pPr>
        <w:jc w:val="both"/>
        <w:rPr>
          <w:rFonts w:ascii="Times New Roman" w:hAnsi="Times New Roman" w:cs="Times New Roman"/>
        </w:rPr>
      </w:pPr>
      <w:r w:rsidRPr="00993A4C">
        <w:rPr>
          <w:rFonts w:ascii="Times New Roman" w:hAnsi="Times New Roman" w:cs="Times New Roman"/>
        </w:rPr>
        <w:t>11. Wykonawca ponosi pełną odpowiedzialność za ewentualne straty i szkody osób trzecich przez okres obejmujący czas realizacji przedmiotu umowy wynikłe również w związku z wykonywanym przedmiotem umowy przez podwykonawców.</w:t>
      </w:r>
    </w:p>
    <w:p w:rsidR="00EC001F" w:rsidRPr="00993A4C" w:rsidRDefault="00EC001F" w:rsidP="00EC001F">
      <w:pPr>
        <w:jc w:val="both"/>
        <w:rPr>
          <w:rFonts w:ascii="Times New Roman" w:hAnsi="Times New Roman" w:cs="Times New Roman"/>
        </w:rPr>
      </w:pPr>
      <w:r w:rsidRPr="00993A4C">
        <w:rPr>
          <w:rFonts w:ascii="Times New Roman" w:hAnsi="Times New Roman" w:cs="Times New Roman"/>
        </w:rPr>
        <w:lastRenderedPageBreak/>
        <w:t>12. Wykonawca zobowiązuje się do przestrzegania poufności co do informacji pozyskanych w</w:t>
      </w:r>
      <w:r w:rsidR="00445CC7">
        <w:rPr>
          <w:rFonts w:ascii="Times New Roman" w:hAnsi="Times New Roman" w:cs="Times New Roman"/>
        </w:rPr>
        <w:t> </w:t>
      </w:r>
      <w:r w:rsidRPr="00993A4C">
        <w:rPr>
          <w:rFonts w:ascii="Times New Roman" w:hAnsi="Times New Roman" w:cs="Times New Roman"/>
        </w:rPr>
        <w:t>związku z realizacją umowy, w szczególności do przestrzegania przepisów dotyczących ochrony danych osobowych.</w:t>
      </w:r>
    </w:p>
    <w:p w:rsidR="00EC001F" w:rsidRPr="00993A4C" w:rsidRDefault="00EC001F" w:rsidP="00EC001F">
      <w:pPr>
        <w:pStyle w:val="Default"/>
        <w:jc w:val="both"/>
        <w:rPr>
          <w:rFonts w:ascii="Times New Roman" w:hAnsi="Times New Roman" w:cs="Times New Roman"/>
          <w:color w:val="auto"/>
          <w:lang w:val="pl-PL"/>
        </w:rPr>
      </w:pPr>
      <w:r w:rsidRPr="00993A4C">
        <w:rPr>
          <w:rFonts w:ascii="Times New Roman" w:hAnsi="Times New Roman" w:cs="Times New Roman"/>
          <w:color w:val="auto"/>
          <w:lang w:val="pl-PL"/>
        </w:rPr>
        <w:t>13. Zasady powierzenia danych osobowych uregulowano w załączniku nr 1 do niniejszej umowy.</w:t>
      </w:r>
    </w:p>
    <w:p w:rsidR="00445CC7" w:rsidRDefault="00445CC7" w:rsidP="00445CC7">
      <w:pPr>
        <w:suppressAutoHyphens w:val="0"/>
        <w:jc w:val="both"/>
        <w:rPr>
          <w:rFonts w:ascii="Times New Roman" w:hAnsi="Times New Roman" w:cs="Times New Roman"/>
          <w:b/>
        </w:rPr>
      </w:pPr>
    </w:p>
    <w:p w:rsidR="00445CC7" w:rsidRPr="00305B4C" w:rsidRDefault="00445CC7" w:rsidP="00445CC7">
      <w:pPr>
        <w:suppressAutoHyphens w:val="0"/>
        <w:jc w:val="both"/>
        <w:rPr>
          <w:rFonts w:ascii="Times New Roman" w:hAnsi="Times New Roman" w:cs="Times New Roman"/>
        </w:rPr>
      </w:pPr>
      <w:r w:rsidRPr="00305B4C">
        <w:rPr>
          <w:rFonts w:ascii="Times New Roman" w:hAnsi="Times New Roman" w:cs="Times New Roman"/>
          <w:b/>
        </w:rPr>
        <w:t>4.</w:t>
      </w:r>
      <w:r w:rsidRPr="00305B4C">
        <w:rPr>
          <w:rFonts w:ascii="Times New Roman" w:hAnsi="Times New Roman" w:cs="Times New Roman"/>
          <w:b/>
          <w:bCs/>
          <w:spacing w:val="2"/>
        </w:rPr>
        <w:t xml:space="preserve"> Wymagania Zamawiającego w zakresie zatrudnienia pracowników przy realizacji przedmiotu zamówienia</w:t>
      </w:r>
      <w:r w:rsidRPr="00305B4C">
        <w:rPr>
          <w:rFonts w:ascii="Times New Roman" w:hAnsi="Times New Roman" w:cs="Times New Roman"/>
          <w:i/>
          <w:iCs/>
          <w:spacing w:val="2"/>
        </w:rPr>
        <w:t xml:space="preserve">. </w:t>
      </w:r>
    </w:p>
    <w:p w:rsidR="002F7B2D" w:rsidRPr="00382B0E" w:rsidRDefault="002F7B2D" w:rsidP="002F7B2D">
      <w:pPr>
        <w:pStyle w:val="Standard"/>
        <w:jc w:val="both"/>
      </w:pPr>
      <w:r w:rsidRPr="00382B0E">
        <w:t xml:space="preserve">1. </w:t>
      </w:r>
      <w:proofErr w:type="spellStart"/>
      <w:r w:rsidRPr="00382B0E">
        <w:t>Wykonawca</w:t>
      </w:r>
      <w:proofErr w:type="spellEnd"/>
      <w:r w:rsidRPr="00382B0E">
        <w:t xml:space="preserve"> </w:t>
      </w:r>
      <w:proofErr w:type="spellStart"/>
      <w:r w:rsidRPr="00382B0E">
        <w:t>oraz</w:t>
      </w:r>
      <w:proofErr w:type="spellEnd"/>
      <w:r w:rsidRPr="00382B0E">
        <w:t xml:space="preserve"> </w:t>
      </w:r>
      <w:proofErr w:type="spellStart"/>
      <w:r w:rsidRPr="00382B0E">
        <w:t>jego</w:t>
      </w:r>
      <w:proofErr w:type="spellEnd"/>
      <w:r w:rsidRPr="00382B0E">
        <w:t xml:space="preserve"> </w:t>
      </w:r>
      <w:proofErr w:type="spellStart"/>
      <w:r w:rsidRPr="00382B0E">
        <w:t>Podwykonawcy</w:t>
      </w:r>
      <w:proofErr w:type="spellEnd"/>
      <w:r w:rsidRPr="00382B0E">
        <w:t xml:space="preserve"> w </w:t>
      </w:r>
      <w:proofErr w:type="spellStart"/>
      <w:r w:rsidRPr="00382B0E">
        <w:t>ramach</w:t>
      </w:r>
      <w:proofErr w:type="spellEnd"/>
      <w:r w:rsidRPr="00382B0E">
        <w:t xml:space="preserve"> </w:t>
      </w:r>
      <w:proofErr w:type="spellStart"/>
      <w:r w:rsidRPr="00382B0E">
        <w:t>realizacji</w:t>
      </w:r>
      <w:proofErr w:type="spellEnd"/>
      <w:r w:rsidRPr="00382B0E">
        <w:t xml:space="preserve"> </w:t>
      </w:r>
      <w:proofErr w:type="spellStart"/>
      <w:r w:rsidRPr="00382B0E">
        <w:t>niniejszego</w:t>
      </w:r>
      <w:proofErr w:type="spellEnd"/>
      <w:r w:rsidRPr="00382B0E">
        <w:t xml:space="preserve"> </w:t>
      </w:r>
      <w:proofErr w:type="spellStart"/>
      <w:r w:rsidRPr="00382B0E">
        <w:t>zamówienia</w:t>
      </w:r>
      <w:proofErr w:type="spellEnd"/>
      <w:r w:rsidRPr="00382B0E">
        <w:t xml:space="preserve"> </w:t>
      </w:r>
      <w:proofErr w:type="spellStart"/>
      <w:r w:rsidRPr="00382B0E">
        <w:t>obejmującego</w:t>
      </w:r>
      <w:proofErr w:type="spellEnd"/>
      <w:r w:rsidRPr="00382B0E">
        <w:t xml:space="preserve"> </w:t>
      </w:r>
      <w:proofErr w:type="spellStart"/>
      <w:r w:rsidRPr="00382B0E">
        <w:t>wykonanie</w:t>
      </w:r>
      <w:proofErr w:type="spellEnd"/>
      <w:r w:rsidRPr="00382B0E">
        <w:t xml:space="preserve"> </w:t>
      </w:r>
      <w:proofErr w:type="spellStart"/>
      <w:r w:rsidRPr="00382B0E">
        <w:t>usług</w:t>
      </w:r>
      <w:proofErr w:type="spellEnd"/>
      <w:r w:rsidRPr="00382B0E">
        <w:t xml:space="preserve"> </w:t>
      </w:r>
      <w:proofErr w:type="spellStart"/>
      <w:r w:rsidRPr="00382B0E">
        <w:t>są</w:t>
      </w:r>
      <w:proofErr w:type="spellEnd"/>
      <w:r w:rsidRPr="00382B0E">
        <w:t xml:space="preserve"> </w:t>
      </w:r>
      <w:proofErr w:type="spellStart"/>
      <w:r w:rsidRPr="00382B0E">
        <w:t>zobowiązani</w:t>
      </w:r>
      <w:proofErr w:type="spellEnd"/>
      <w:r w:rsidRPr="00382B0E">
        <w:t xml:space="preserve"> do </w:t>
      </w:r>
      <w:proofErr w:type="spellStart"/>
      <w:r w:rsidRPr="00382B0E">
        <w:t>zatrudnienia</w:t>
      </w:r>
      <w:proofErr w:type="spellEnd"/>
      <w:r w:rsidRPr="00382B0E">
        <w:t xml:space="preserve"> </w:t>
      </w:r>
      <w:proofErr w:type="spellStart"/>
      <w:r w:rsidRPr="00382B0E">
        <w:t>pracowników</w:t>
      </w:r>
      <w:proofErr w:type="spellEnd"/>
      <w:r w:rsidRPr="00382B0E">
        <w:t xml:space="preserve"> </w:t>
      </w:r>
      <w:proofErr w:type="spellStart"/>
      <w:r w:rsidRPr="00382B0E">
        <w:t>na</w:t>
      </w:r>
      <w:proofErr w:type="spellEnd"/>
      <w:r w:rsidRPr="00382B0E">
        <w:t xml:space="preserve"> </w:t>
      </w:r>
      <w:proofErr w:type="spellStart"/>
      <w:r w:rsidRPr="00382B0E">
        <w:t>podstawie</w:t>
      </w:r>
      <w:proofErr w:type="spellEnd"/>
      <w:r w:rsidRPr="00382B0E">
        <w:t xml:space="preserve"> </w:t>
      </w:r>
      <w:proofErr w:type="spellStart"/>
      <w:r w:rsidRPr="00382B0E">
        <w:t>umowy</w:t>
      </w:r>
      <w:proofErr w:type="spellEnd"/>
      <w:r w:rsidRPr="00382B0E">
        <w:t xml:space="preserve"> o </w:t>
      </w:r>
      <w:proofErr w:type="spellStart"/>
      <w:r w:rsidRPr="00382B0E">
        <w:t>pracę</w:t>
      </w:r>
      <w:proofErr w:type="spellEnd"/>
      <w:r w:rsidRPr="00382B0E">
        <w:t xml:space="preserve">, </w:t>
      </w:r>
      <w:proofErr w:type="spellStart"/>
      <w:r w:rsidRPr="00382B0E">
        <w:t>których</w:t>
      </w:r>
      <w:proofErr w:type="spellEnd"/>
      <w:r w:rsidRPr="00382B0E">
        <w:t xml:space="preserve"> </w:t>
      </w:r>
      <w:proofErr w:type="spellStart"/>
      <w:r w:rsidRPr="00382B0E">
        <w:t>wykonywanie</w:t>
      </w:r>
      <w:proofErr w:type="spellEnd"/>
      <w:r w:rsidRPr="00382B0E">
        <w:t xml:space="preserve"> </w:t>
      </w:r>
      <w:proofErr w:type="spellStart"/>
      <w:r w:rsidRPr="00382B0E">
        <w:t>prac</w:t>
      </w:r>
      <w:proofErr w:type="spellEnd"/>
      <w:r w:rsidRPr="00382B0E">
        <w:t xml:space="preserve"> </w:t>
      </w:r>
      <w:proofErr w:type="spellStart"/>
      <w:r w:rsidRPr="00382B0E">
        <w:t>zostało</w:t>
      </w:r>
      <w:proofErr w:type="spellEnd"/>
      <w:r w:rsidRPr="00382B0E">
        <w:t xml:space="preserve"> </w:t>
      </w:r>
      <w:proofErr w:type="spellStart"/>
      <w:r w:rsidRPr="00382B0E">
        <w:t>ustalone</w:t>
      </w:r>
      <w:proofErr w:type="spellEnd"/>
      <w:r w:rsidRPr="00382B0E">
        <w:t xml:space="preserve"> w </w:t>
      </w:r>
      <w:proofErr w:type="spellStart"/>
      <w:r w:rsidRPr="00382B0E">
        <w:t>sposób</w:t>
      </w:r>
      <w:proofErr w:type="spellEnd"/>
      <w:r w:rsidRPr="00382B0E">
        <w:t xml:space="preserve"> </w:t>
      </w:r>
      <w:proofErr w:type="spellStart"/>
      <w:r w:rsidRPr="00382B0E">
        <w:t>zgodny</w:t>
      </w:r>
      <w:proofErr w:type="spellEnd"/>
      <w:r w:rsidRPr="00382B0E">
        <w:t xml:space="preserve"> z art. 22 § 1 </w:t>
      </w:r>
      <w:proofErr w:type="spellStart"/>
      <w:r w:rsidRPr="00382B0E">
        <w:t>ustawy</w:t>
      </w:r>
      <w:proofErr w:type="spellEnd"/>
      <w:r w:rsidRPr="00382B0E">
        <w:t xml:space="preserve"> z </w:t>
      </w:r>
      <w:proofErr w:type="spellStart"/>
      <w:r w:rsidRPr="00382B0E">
        <w:t>dnia</w:t>
      </w:r>
      <w:proofErr w:type="spellEnd"/>
      <w:r w:rsidRPr="00382B0E">
        <w:t xml:space="preserve"> 26</w:t>
      </w:r>
      <w:r>
        <w:t> </w:t>
      </w:r>
      <w:proofErr w:type="spellStart"/>
      <w:r w:rsidRPr="00382B0E">
        <w:t>czerwca</w:t>
      </w:r>
      <w:proofErr w:type="spellEnd"/>
      <w:r w:rsidRPr="00382B0E">
        <w:t xml:space="preserve"> 1974 r. – </w:t>
      </w:r>
      <w:proofErr w:type="spellStart"/>
      <w:r w:rsidRPr="00382B0E">
        <w:t>Kodeks</w:t>
      </w:r>
      <w:proofErr w:type="spellEnd"/>
      <w:r w:rsidRPr="00382B0E">
        <w:t xml:space="preserve"> </w:t>
      </w:r>
      <w:proofErr w:type="spellStart"/>
      <w:r w:rsidRPr="00382B0E">
        <w:t>pracy</w:t>
      </w:r>
      <w:proofErr w:type="spellEnd"/>
      <w:r w:rsidRPr="00382B0E">
        <w:t xml:space="preserve">. </w:t>
      </w:r>
      <w:proofErr w:type="spellStart"/>
      <w:r w:rsidRPr="00382B0E">
        <w:t>Obowiązek</w:t>
      </w:r>
      <w:proofErr w:type="spellEnd"/>
      <w:r w:rsidRPr="00382B0E">
        <w:t xml:space="preserve"> </w:t>
      </w:r>
      <w:proofErr w:type="spellStart"/>
      <w:r w:rsidRPr="00382B0E">
        <w:t>zatrudnienia</w:t>
      </w:r>
      <w:proofErr w:type="spellEnd"/>
      <w:r w:rsidRPr="00382B0E">
        <w:t xml:space="preserve"> </w:t>
      </w:r>
      <w:proofErr w:type="spellStart"/>
      <w:r w:rsidRPr="00382B0E">
        <w:t>na</w:t>
      </w:r>
      <w:proofErr w:type="spellEnd"/>
      <w:r w:rsidRPr="00382B0E">
        <w:t xml:space="preserve"> </w:t>
      </w:r>
      <w:proofErr w:type="spellStart"/>
      <w:r w:rsidRPr="00382B0E">
        <w:t>podstawie</w:t>
      </w:r>
      <w:proofErr w:type="spellEnd"/>
      <w:r w:rsidRPr="00382B0E">
        <w:t xml:space="preserve"> </w:t>
      </w:r>
      <w:proofErr w:type="spellStart"/>
      <w:r w:rsidRPr="00382B0E">
        <w:t>umowy</w:t>
      </w:r>
      <w:proofErr w:type="spellEnd"/>
      <w:r w:rsidRPr="00382B0E">
        <w:t xml:space="preserve"> o </w:t>
      </w:r>
      <w:proofErr w:type="spellStart"/>
      <w:r w:rsidRPr="00382B0E">
        <w:t>pracę</w:t>
      </w:r>
      <w:proofErr w:type="spellEnd"/>
      <w:r w:rsidRPr="00382B0E">
        <w:t xml:space="preserve"> </w:t>
      </w:r>
      <w:proofErr w:type="spellStart"/>
      <w:r w:rsidRPr="00382B0E">
        <w:t>dotyczy</w:t>
      </w:r>
      <w:proofErr w:type="spellEnd"/>
      <w:r w:rsidRPr="00382B0E">
        <w:t xml:space="preserve"> </w:t>
      </w:r>
      <w:proofErr w:type="spellStart"/>
      <w:r w:rsidRPr="00382B0E">
        <w:t>pracowników</w:t>
      </w:r>
      <w:proofErr w:type="spellEnd"/>
      <w:r w:rsidRPr="00382B0E">
        <w:t xml:space="preserve"> </w:t>
      </w:r>
      <w:proofErr w:type="spellStart"/>
      <w:r w:rsidRPr="00382B0E">
        <w:t>fizycznych</w:t>
      </w:r>
      <w:proofErr w:type="spellEnd"/>
      <w:r w:rsidRPr="00382B0E">
        <w:t xml:space="preserve"> </w:t>
      </w:r>
      <w:proofErr w:type="spellStart"/>
      <w:r w:rsidRPr="00382B0E">
        <w:t>wyznaczonych</w:t>
      </w:r>
      <w:proofErr w:type="spellEnd"/>
      <w:r w:rsidRPr="00382B0E">
        <w:t xml:space="preserve"> do </w:t>
      </w:r>
      <w:proofErr w:type="spellStart"/>
      <w:r w:rsidRPr="00382B0E">
        <w:t>przyjmowania</w:t>
      </w:r>
      <w:proofErr w:type="spellEnd"/>
      <w:r w:rsidRPr="00382B0E">
        <w:t xml:space="preserve"> </w:t>
      </w:r>
      <w:proofErr w:type="spellStart"/>
      <w:r w:rsidRPr="00382B0E">
        <w:t>odpadów</w:t>
      </w:r>
      <w:proofErr w:type="spellEnd"/>
      <w:r w:rsidRPr="00382B0E">
        <w:t xml:space="preserve"> </w:t>
      </w:r>
      <w:proofErr w:type="spellStart"/>
      <w:r w:rsidRPr="00382B0E">
        <w:t>oraz</w:t>
      </w:r>
      <w:proofErr w:type="spellEnd"/>
      <w:r w:rsidRPr="00382B0E">
        <w:t xml:space="preserve"> </w:t>
      </w:r>
      <w:proofErr w:type="spellStart"/>
      <w:r w:rsidRPr="00382B0E">
        <w:t>pracowników</w:t>
      </w:r>
      <w:proofErr w:type="spellEnd"/>
      <w:r w:rsidRPr="00382B0E">
        <w:t xml:space="preserve"> </w:t>
      </w:r>
      <w:proofErr w:type="spellStart"/>
      <w:r w:rsidRPr="00382B0E">
        <w:t>biurowych</w:t>
      </w:r>
      <w:proofErr w:type="spellEnd"/>
      <w:r w:rsidRPr="00382B0E">
        <w:t xml:space="preserve"> </w:t>
      </w:r>
      <w:proofErr w:type="spellStart"/>
      <w:r w:rsidRPr="00382B0E">
        <w:t>wyznaczonych</w:t>
      </w:r>
      <w:proofErr w:type="spellEnd"/>
      <w:r w:rsidRPr="00382B0E">
        <w:t xml:space="preserve"> do </w:t>
      </w:r>
      <w:proofErr w:type="spellStart"/>
      <w:r w:rsidRPr="00382B0E">
        <w:t>sporządzania</w:t>
      </w:r>
      <w:proofErr w:type="spellEnd"/>
      <w:r w:rsidRPr="00382B0E">
        <w:t xml:space="preserve"> </w:t>
      </w:r>
      <w:proofErr w:type="spellStart"/>
      <w:r w:rsidRPr="00382B0E">
        <w:t>dokumentacji</w:t>
      </w:r>
      <w:proofErr w:type="spellEnd"/>
      <w:r w:rsidRPr="00382B0E">
        <w:t xml:space="preserve"> </w:t>
      </w:r>
      <w:proofErr w:type="spellStart"/>
      <w:r w:rsidRPr="00382B0E">
        <w:t>związanej</w:t>
      </w:r>
      <w:proofErr w:type="spellEnd"/>
      <w:r w:rsidRPr="00382B0E">
        <w:t xml:space="preserve"> z </w:t>
      </w:r>
      <w:proofErr w:type="spellStart"/>
      <w:r w:rsidRPr="00382B0E">
        <w:t>realizacją</w:t>
      </w:r>
      <w:proofErr w:type="spellEnd"/>
      <w:r w:rsidRPr="00382B0E">
        <w:t xml:space="preserve"> </w:t>
      </w:r>
      <w:proofErr w:type="spellStart"/>
      <w:r w:rsidRPr="00382B0E">
        <w:t>niniejszej</w:t>
      </w:r>
      <w:proofErr w:type="spellEnd"/>
      <w:r w:rsidRPr="00382B0E">
        <w:t xml:space="preserve"> </w:t>
      </w:r>
      <w:proofErr w:type="spellStart"/>
      <w:r w:rsidRPr="00382B0E">
        <w:t>umowy</w:t>
      </w:r>
      <w:proofErr w:type="spellEnd"/>
      <w:r w:rsidRPr="00382B0E">
        <w:t>.</w:t>
      </w:r>
    </w:p>
    <w:p w:rsidR="002F7B2D" w:rsidRPr="00382B0E" w:rsidRDefault="002F7B2D" w:rsidP="002F7B2D">
      <w:pPr>
        <w:pStyle w:val="Standard"/>
        <w:jc w:val="both"/>
      </w:pPr>
      <w:r w:rsidRPr="00382B0E">
        <w:t xml:space="preserve">2. </w:t>
      </w:r>
      <w:proofErr w:type="spellStart"/>
      <w:r w:rsidRPr="00382B0E">
        <w:t>Wykonawca</w:t>
      </w:r>
      <w:proofErr w:type="spellEnd"/>
      <w:r w:rsidRPr="00382B0E">
        <w:t xml:space="preserve"> </w:t>
      </w:r>
      <w:proofErr w:type="spellStart"/>
      <w:r w:rsidRPr="00382B0E">
        <w:t>oraz</w:t>
      </w:r>
      <w:proofErr w:type="spellEnd"/>
      <w:r w:rsidRPr="00382B0E">
        <w:t xml:space="preserve"> </w:t>
      </w:r>
      <w:proofErr w:type="spellStart"/>
      <w:r w:rsidRPr="00382B0E">
        <w:t>jego</w:t>
      </w:r>
      <w:proofErr w:type="spellEnd"/>
      <w:r w:rsidRPr="00382B0E">
        <w:t xml:space="preserve"> </w:t>
      </w:r>
      <w:proofErr w:type="spellStart"/>
      <w:r w:rsidRPr="00382B0E">
        <w:t>Podwykonawcy</w:t>
      </w:r>
      <w:proofErr w:type="spellEnd"/>
      <w:r w:rsidRPr="00382B0E">
        <w:t xml:space="preserve"> w </w:t>
      </w:r>
      <w:proofErr w:type="spellStart"/>
      <w:r w:rsidRPr="00382B0E">
        <w:t>terminie</w:t>
      </w:r>
      <w:proofErr w:type="spellEnd"/>
      <w:r w:rsidRPr="00382B0E">
        <w:t xml:space="preserve"> 7 </w:t>
      </w:r>
      <w:proofErr w:type="spellStart"/>
      <w:r w:rsidRPr="00382B0E">
        <w:t>dni</w:t>
      </w:r>
      <w:proofErr w:type="spellEnd"/>
      <w:r w:rsidRPr="00382B0E">
        <w:t xml:space="preserve"> </w:t>
      </w:r>
      <w:proofErr w:type="spellStart"/>
      <w:r w:rsidRPr="00382B0E">
        <w:t>od</w:t>
      </w:r>
      <w:proofErr w:type="spellEnd"/>
      <w:r w:rsidRPr="00382B0E">
        <w:t xml:space="preserve"> </w:t>
      </w:r>
      <w:proofErr w:type="spellStart"/>
      <w:r w:rsidRPr="00382B0E">
        <w:t>dnia</w:t>
      </w:r>
      <w:proofErr w:type="spellEnd"/>
      <w:r w:rsidRPr="00382B0E">
        <w:t xml:space="preserve"> </w:t>
      </w:r>
      <w:proofErr w:type="spellStart"/>
      <w:r w:rsidRPr="00382B0E">
        <w:t>podpisania</w:t>
      </w:r>
      <w:proofErr w:type="spellEnd"/>
      <w:r w:rsidRPr="00382B0E">
        <w:t xml:space="preserve"> </w:t>
      </w:r>
      <w:proofErr w:type="spellStart"/>
      <w:r w:rsidRPr="00382B0E">
        <w:t>niniejszej</w:t>
      </w:r>
      <w:proofErr w:type="spellEnd"/>
      <w:r w:rsidRPr="00382B0E">
        <w:t xml:space="preserve"> </w:t>
      </w:r>
      <w:proofErr w:type="spellStart"/>
      <w:r w:rsidRPr="00382B0E">
        <w:t>umowy</w:t>
      </w:r>
      <w:proofErr w:type="spellEnd"/>
      <w:r w:rsidRPr="00382B0E">
        <w:t xml:space="preserve"> </w:t>
      </w:r>
      <w:proofErr w:type="spellStart"/>
      <w:r w:rsidRPr="00382B0E">
        <w:t>lub</w:t>
      </w:r>
      <w:proofErr w:type="spellEnd"/>
      <w:r w:rsidRPr="00382B0E">
        <w:t xml:space="preserve"> </w:t>
      </w:r>
      <w:proofErr w:type="spellStart"/>
      <w:r w:rsidRPr="00382B0E">
        <w:t>umowy</w:t>
      </w:r>
      <w:proofErr w:type="spellEnd"/>
      <w:r w:rsidRPr="00382B0E">
        <w:t xml:space="preserve"> o </w:t>
      </w:r>
      <w:proofErr w:type="spellStart"/>
      <w:r w:rsidRPr="00382B0E">
        <w:t>podwykonawstwo</w:t>
      </w:r>
      <w:proofErr w:type="spellEnd"/>
      <w:r w:rsidRPr="00382B0E">
        <w:t xml:space="preserve"> </w:t>
      </w:r>
      <w:proofErr w:type="spellStart"/>
      <w:r w:rsidRPr="00382B0E">
        <w:t>zobowiązani</w:t>
      </w:r>
      <w:proofErr w:type="spellEnd"/>
      <w:r w:rsidRPr="00382B0E">
        <w:t xml:space="preserve"> </w:t>
      </w:r>
      <w:proofErr w:type="spellStart"/>
      <w:r w:rsidRPr="00382B0E">
        <w:t>są</w:t>
      </w:r>
      <w:proofErr w:type="spellEnd"/>
      <w:r w:rsidRPr="00382B0E">
        <w:t xml:space="preserve"> </w:t>
      </w:r>
      <w:proofErr w:type="spellStart"/>
      <w:r w:rsidRPr="00382B0E">
        <w:t>przedłożyć</w:t>
      </w:r>
      <w:proofErr w:type="spellEnd"/>
      <w:r w:rsidRPr="00382B0E">
        <w:t xml:space="preserve"> </w:t>
      </w:r>
      <w:proofErr w:type="spellStart"/>
      <w:r w:rsidRPr="00382B0E">
        <w:t>Zamawiającemu</w:t>
      </w:r>
      <w:proofErr w:type="spellEnd"/>
      <w:r w:rsidRPr="00382B0E">
        <w:t xml:space="preserve"> </w:t>
      </w:r>
      <w:proofErr w:type="spellStart"/>
      <w:r w:rsidRPr="00382B0E">
        <w:t>wykaz</w:t>
      </w:r>
      <w:proofErr w:type="spellEnd"/>
      <w:r w:rsidRPr="00382B0E">
        <w:t xml:space="preserve"> </w:t>
      </w:r>
      <w:proofErr w:type="spellStart"/>
      <w:r w:rsidRPr="00382B0E">
        <w:t>osób</w:t>
      </w:r>
      <w:proofErr w:type="spellEnd"/>
      <w:r w:rsidRPr="00382B0E">
        <w:t xml:space="preserve">, o </w:t>
      </w:r>
      <w:proofErr w:type="spellStart"/>
      <w:r w:rsidRPr="00382B0E">
        <w:t>których</w:t>
      </w:r>
      <w:proofErr w:type="spellEnd"/>
      <w:r w:rsidRPr="00382B0E">
        <w:t xml:space="preserve"> </w:t>
      </w:r>
      <w:proofErr w:type="spellStart"/>
      <w:r w:rsidRPr="00382B0E">
        <w:t>mowa</w:t>
      </w:r>
      <w:proofErr w:type="spellEnd"/>
      <w:r w:rsidRPr="00382B0E">
        <w:t xml:space="preserve"> w </w:t>
      </w:r>
      <w:proofErr w:type="spellStart"/>
      <w:r w:rsidRPr="00382B0E">
        <w:t>ust</w:t>
      </w:r>
      <w:proofErr w:type="spellEnd"/>
      <w:r w:rsidRPr="00382B0E">
        <w:t xml:space="preserve">. 1 </w:t>
      </w:r>
      <w:proofErr w:type="spellStart"/>
      <w:r w:rsidRPr="00382B0E">
        <w:t>zatrudnionych</w:t>
      </w:r>
      <w:proofErr w:type="spellEnd"/>
      <w:r w:rsidRPr="00382B0E">
        <w:t xml:space="preserve"> </w:t>
      </w:r>
      <w:proofErr w:type="spellStart"/>
      <w:r w:rsidRPr="00382B0E">
        <w:t>przy</w:t>
      </w:r>
      <w:proofErr w:type="spellEnd"/>
      <w:r w:rsidRPr="00382B0E">
        <w:t xml:space="preserve"> </w:t>
      </w:r>
      <w:proofErr w:type="spellStart"/>
      <w:r w:rsidRPr="00382B0E">
        <w:t>realizacji</w:t>
      </w:r>
      <w:proofErr w:type="spellEnd"/>
      <w:r w:rsidRPr="00382B0E">
        <w:t xml:space="preserve"> </w:t>
      </w:r>
      <w:proofErr w:type="spellStart"/>
      <w:r w:rsidRPr="00382B0E">
        <w:t>zamówienia</w:t>
      </w:r>
      <w:proofErr w:type="spellEnd"/>
      <w:r w:rsidRPr="00382B0E">
        <w:t xml:space="preserve"> </w:t>
      </w:r>
      <w:proofErr w:type="spellStart"/>
      <w:r w:rsidRPr="00382B0E">
        <w:t>na</w:t>
      </w:r>
      <w:proofErr w:type="spellEnd"/>
      <w:r w:rsidRPr="00382B0E">
        <w:t xml:space="preserve"> </w:t>
      </w:r>
      <w:proofErr w:type="spellStart"/>
      <w:r w:rsidRPr="00382B0E">
        <w:t>podstawie</w:t>
      </w:r>
      <w:proofErr w:type="spellEnd"/>
      <w:r w:rsidRPr="00382B0E">
        <w:t xml:space="preserve"> </w:t>
      </w:r>
      <w:proofErr w:type="spellStart"/>
      <w:r w:rsidRPr="00382B0E">
        <w:t>umowy</w:t>
      </w:r>
      <w:proofErr w:type="spellEnd"/>
      <w:r w:rsidRPr="00382B0E">
        <w:t xml:space="preserve"> o </w:t>
      </w:r>
      <w:proofErr w:type="spellStart"/>
      <w:r w:rsidRPr="00382B0E">
        <w:t>pracę</w:t>
      </w:r>
      <w:proofErr w:type="spellEnd"/>
      <w:r w:rsidRPr="00382B0E">
        <w:t xml:space="preserve"> </w:t>
      </w:r>
      <w:proofErr w:type="spellStart"/>
      <w:r w:rsidRPr="00382B0E">
        <w:t>wraz</w:t>
      </w:r>
      <w:proofErr w:type="spellEnd"/>
      <w:r w:rsidRPr="00382B0E">
        <w:t xml:space="preserve"> </w:t>
      </w:r>
      <w:proofErr w:type="spellStart"/>
      <w:r w:rsidRPr="00382B0E">
        <w:t>ze</w:t>
      </w:r>
      <w:proofErr w:type="spellEnd"/>
      <w:r w:rsidR="00305B4C">
        <w:rPr>
          <w:rFonts w:hint="eastAsia"/>
        </w:rPr>
        <w:t> </w:t>
      </w:r>
      <w:proofErr w:type="spellStart"/>
      <w:r w:rsidRPr="00382B0E">
        <w:t>wskazaniem</w:t>
      </w:r>
      <w:proofErr w:type="spellEnd"/>
      <w:r w:rsidRPr="00382B0E">
        <w:t xml:space="preserve"> </w:t>
      </w:r>
      <w:proofErr w:type="spellStart"/>
      <w:r w:rsidRPr="00382B0E">
        <w:t>imion</w:t>
      </w:r>
      <w:proofErr w:type="spellEnd"/>
      <w:r w:rsidRPr="00382B0E">
        <w:t xml:space="preserve"> </w:t>
      </w:r>
      <w:proofErr w:type="spellStart"/>
      <w:r w:rsidRPr="00382B0E">
        <w:t>i</w:t>
      </w:r>
      <w:proofErr w:type="spellEnd"/>
      <w:r w:rsidRPr="00382B0E">
        <w:t xml:space="preserve"> </w:t>
      </w:r>
      <w:proofErr w:type="spellStart"/>
      <w:r w:rsidRPr="00382B0E">
        <w:t>nazwisk</w:t>
      </w:r>
      <w:proofErr w:type="spellEnd"/>
      <w:r w:rsidRPr="00382B0E">
        <w:t xml:space="preserve"> </w:t>
      </w:r>
      <w:proofErr w:type="spellStart"/>
      <w:r w:rsidRPr="00382B0E">
        <w:t>tych</w:t>
      </w:r>
      <w:proofErr w:type="spellEnd"/>
      <w:r w:rsidRPr="00382B0E">
        <w:t xml:space="preserve"> </w:t>
      </w:r>
      <w:proofErr w:type="spellStart"/>
      <w:r w:rsidRPr="00382B0E">
        <w:t>osób</w:t>
      </w:r>
      <w:proofErr w:type="spellEnd"/>
      <w:r w:rsidRPr="00382B0E">
        <w:t xml:space="preserve">, </w:t>
      </w:r>
      <w:proofErr w:type="spellStart"/>
      <w:r w:rsidRPr="00382B0E">
        <w:t>czynności</w:t>
      </w:r>
      <w:proofErr w:type="spellEnd"/>
      <w:r w:rsidRPr="00382B0E">
        <w:t xml:space="preserve"> </w:t>
      </w:r>
      <w:proofErr w:type="spellStart"/>
      <w:r w:rsidRPr="00382B0E">
        <w:t>jakie</w:t>
      </w:r>
      <w:proofErr w:type="spellEnd"/>
      <w:r w:rsidRPr="00382B0E">
        <w:t xml:space="preserve"> </w:t>
      </w:r>
      <w:proofErr w:type="spellStart"/>
      <w:r w:rsidRPr="00382B0E">
        <w:t>będą</w:t>
      </w:r>
      <w:proofErr w:type="spellEnd"/>
      <w:r w:rsidRPr="00382B0E">
        <w:t xml:space="preserve"> </w:t>
      </w:r>
      <w:proofErr w:type="spellStart"/>
      <w:r w:rsidRPr="00382B0E">
        <w:t>wykonywali</w:t>
      </w:r>
      <w:proofErr w:type="spellEnd"/>
      <w:r w:rsidRPr="00382B0E">
        <w:t xml:space="preserve"> </w:t>
      </w:r>
      <w:proofErr w:type="spellStart"/>
      <w:r w:rsidRPr="00382B0E">
        <w:t>oraz</w:t>
      </w:r>
      <w:proofErr w:type="spellEnd"/>
      <w:r w:rsidRPr="00382B0E">
        <w:t xml:space="preserve"> </w:t>
      </w:r>
      <w:proofErr w:type="spellStart"/>
      <w:r w:rsidRPr="00382B0E">
        <w:t>rodzaju</w:t>
      </w:r>
      <w:proofErr w:type="spellEnd"/>
      <w:r w:rsidRPr="00382B0E">
        <w:t xml:space="preserve"> </w:t>
      </w:r>
      <w:proofErr w:type="spellStart"/>
      <w:r w:rsidRPr="00382B0E">
        <w:t>umowy</w:t>
      </w:r>
      <w:proofErr w:type="spellEnd"/>
      <w:r w:rsidRPr="00382B0E">
        <w:t xml:space="preserve"> o</w:t>
      </w:r>
      <w:r>
        <w:t> </w:t>
      </w:r>
      <w:proofErr w:type="spellStart"/>
      <w:r w:rsidRPr="00382B0E">
        <w:t>pracę</w:t>
      </w:r>
      <w:proofErr w:type="spellEnd"/>
      <w:r w:rsidRPr="00382B0E">
        <w:t xml:space="preserve"> </w:t>
      </w:r>
      <w:proofErr w:type="spellStart"/>
      <w:r w:rsidRPr="00382B0E">
        <w:t>i</w:t>
      </w:r>
      <w:proofErr w:type="spellEnd"/>
      <w:r w:rsidRPr="00382B0E">
        <w:t xml:space="preserve"> </w:t>
      </w:r>
      <w:proofErr w:type="spellStart"/>
      <w:r w:rsidRPr="00382B0E">
        <w:t>wymiaru</w:t>
      </w:r>
      <w:proofErr w:type="spellEnd"/>
      <w:r w:rsidRPr="00382B0E">
        <w:t xml:space="preserve"> </w:t>
      </w:r>
      <w:proofErr w:type="spellStart"/>
      <w:r w:rsidRPr="00382B0E">
        <w:t>etatu</w:t>
      </w:r>
      <w:proofErr w:type="spellEnd"/>
      <w:r w:rsidRPr="00382B0E">
        <w:t xml:space="preserve">. W </w:t>
      </w:r>
      <w:proofErr w:type="spellStart"/>
      <w:r w:rsidRPr="00382B0E">
        <w:t>przypadku</w:t>
      </w:r>
      <w:proofErr w:type="spellEnd"/>
      <w:r w:rsidRPr="00382B0E">
        <w:t xml:space="preserve"> </w:t>
      </w:r>
      <w:proofErr w:type="spellStart"/>
      <w:r w:rsidRPr="00382B0E">
        <w:t>zmian</w:t>
      </w:r>
      <w:proofErr w:type="spellEnd"/>
      <w:r w:rsidRPr="00382B0E">
        <w:t xml:space="preserve"> </w:t>
      </w:r>
      <w:proofErr w:type="spellStart"/>
      <w:r w:rsidRPr="00382B0E">
        <w:t>osób</w:t>
      </w:r>
      <w:proofErr w:type="spellEnd"/>
      <w:r w:rsidRPr="00382B0E">
        <w:t xml:space="preserve"> </w:t>
      </w:r>
      <w:proofErr w:type="spellStart"/>
      <w:r w:rsidRPr="00382B0E">
        <w:t>zatrudnionych</w:t>
      </w:r>
      <w:proofErr w:type="spellEnd"/>
      <w:r w:rsidRPr="00382B0E">
        <w:t xml:space="preserve"> </w:t>
      </w:r>
      <w:proofErr w:type="spellStart"/>
      <w:r w:rsidRPr="00382B0E">
        <w:t>przy</w:t>
      </w:r>
      <w:proofErr w:type="spellEnd"/>
      <w:r w:rsidRPr="00382B0E">
        <w:t xml:space="preserve"> </w:t>
      </w:r>
      <w:proofErr w:type="spellStart"/>
      <w:r w:rsidRPr="00382B0E">
        <w:t>realizacji</w:t>
      </w:r>
      <w:proofErr w:type="spellEnd"/>
      <w:r w:rsidRPr="00382B0E">
        <w:t xml:space="preserve"> </w:t>
      </w:r>
      <w:proofErr w:type="spellStart"/>
      <w:r w:rsidRPr="00382B0E">
        <w:t>zamówienia</w:t>
      </w:r>
      <w:proofErr w:type="spellEnd"/>
      <w:r w:rsidRPr="00382B0E">
        <w:t xml:space="preserve"> </w:t>
      </w:r>
      <w:proofErr w:type="spellStart"/>
      <w:r w:rsidRPr="00382B0E">
        <w:t>Wykonawca</w:t>
      </w:r>
      <w:proofErr w:type="spellEnd"/>
      <w:r w:rsidRPr="00382B0E">
        <w:t xml:space="preserve"> </w:t>
      </w:r>
      <w:proofErr w:type="spellStart"/>
      <w:r w:rsidRPr="00382B0E">
        <w:t>lub</w:t>
      </w:r>
      <w:proofErr w:type="spellEnd"/>
      <w:r w:rsidRPr="00382B0E">
        <w:t xml:space="preserve"> </w:t>
      </w:r>
      <w:proofErr w:type="spellStart"/>
      <w:r w:rsidRPr="00382B0E">
        <w:t>Podwykonawca</w:t>
      </w:r>
      <w:proofErr w:type="spellEnd"/>
      <w:r w:rsidRPr="00382B0E">
        <w:t xml:space="preserve"> </w:t>
      </w:r>
      <w:proofErr w:type="spellStart"/>
      <w:r w:rsidRPr="00382B0E">
        <w:t>obowiązany</w:t>
      </w:r>
      <w:proofErr w:type="spellEnd"/>
      <w:r w:rsidRPr="00382B0E">
        <w:t xml:space="preserve"> jest </w:t>
      </w:r>
      <w:proofErr w:type="spellStart"/>
      <w:r w:rsidRPr="00382B0E">
        <w:t>przedstawić</w:t>
      </w:r>
      <w:proofErr w:type="spellEnd"/>
      <w:r w:rsidRPr="00382B0E">
        <w:t xml:space="preserve"> </w:t>
      </w:r>
      <w:proofErr w:type="spellStart"/>
      <w:r w:rsidRPr="00382B0E">
        <w:t>Zamawiającemu</w:t>
      </w:r>
      <w:proofErr w:type="spellEnd"/>
      <w:r w:rsidRPr="00382B0E">
        <w:t xml:space="preserve"> </w:t>
      </w:r>
      <w:proofErr w:type="spellStart"/>
      <w:r w:rsidRPr="00382B0E">
        <w:t>uaktualniony</w:t>
      </w:r>
      <w:proofErr w:type="spellEnd"/>
      <w:r w:rsidRPr="00382B0E">
        <w:t xml:space="preserve"> </w:t>
      </w:r>
      <w:proofErr w:type="spellStart"/>
      <w:r w:rsidRPr="00382B0E">
        <w:t>wykaz</w:t>
      </w:r>
      <w:proofErr w:type="spellEnd"/>
      <w:r w:rsidRPr="00382B0E">
        <w:t xml:space="preserve">. </w:t>
      </w:r>
      <w:proofErr w:type="spellStart"/>
      <w:r w:rsidRPr="00382B0E">
        <w:t>Dopuszcza</w:t>
      </w:r>
      <w:proofErr w:type="spellEnd"/>
      <w:r w:rsidRPr="00382B0E">
        <w:t xml:space="preserve"> </w:t>
      </w:r>
      <w:proofErr w:type="spellStart"/>
      <w:r w:rsidRPr="00382B0E">
        <w:t>się</w:t>
      </w:r>
      <w:proofErr w:type="spellEnd"/>
      <w:r w:rsidRPr="00382B0E">
        <w:t xml:space="preserve">, </w:t>
      </w:r>
      <w:proofErr w:type="spellStart"/>
      <w:r w:rsidRPr="00382B0E">
        <w:t>aby</w:t>
      </w:r>
      <w:proofErr w:type="spellEnd"/>
      <w:r w:rsidRPr="00382B0E">
        <w:t xml:space="preserve"> </w:t>
      </w:r>
      <w:proofErr w:type="spellStart"/>
      <w:r w:rsidRPr="00382B0E">
        <w:t>przedsiębiorcy</w:t>
      </w:r>
      <w:proofErr w:type="spellEnd"/>
      <w:r w:rsidRPr="00382B0E">
        <w:t xml:space="preserve"> </w:t>
      </w:r>
      <w:proofErr w:type="spellStart"/>
      <w:r w:rsidRPr="00382B0E">
        <w:t>będący</w:t>
      </w:r>
      <w:proofErr w:type="spellEnd"/>
      <w:r w:rsidRPr="00382B0E">
        <w:t xml:space="preserve"> </w:t>
      </w:r>
      <w:proofErr w:type="spellStart"/>
      <w:r w:rsidRPr="00382B0E">
        <w:t>osobami</w:t>
      </w:r>
      <w:proofErr w:type="spellEnd"/>
      <w:r w:rsidRPr="00382B0E">
        <w:t xml:space="preserve"> </w:t>
      </w:r>
      <w:proofErr w:type="spellStart"/>
      <w:r w:rsidRPr="00382B0E">
        <w:t>fizycznymi</w:t>
      </w:r>
      <w:proofErr w:type="spellEnd"/>
      <w:r w:rsidRPr="00382B0E">
        <w:t xml:space="preserve"> </w:t>
      </w:r>
      <w:proofErr w:type="spellStart"/>
      <w:r w:rsidRPr="00382B0E">
        <w:t>osobiście</w:t>
      </w:r>
      <w:proofErr w:type="spellEnd"/>
      <w:r w:rsidRPr="00382B0E">
        <w:t xml:space="preserve"> </w:t>
      </w:r>
      <w:proofErr w:type="spellStart"/>
      <w:r w:rsidRPr="00382B0E">
        <w:t>wykonywali</w:t>
      </w:r>
      <w:proofErr w:type="spellEnd"/>
      <w:r w:rsidRPr="00382B0E">
        <w:t xml:space="preserve"> </w:t>
      </w:r>
      <w:proofErr w:type="spellStart"/>
      <w:r w:rsidRPr="00382B0E">
        <w:t>czynności</w:t>
      </w:r>
      <w:proofErr w:type="spellEnd"/>
      <w:r w:rsidRPr="00382B0E">
        <w:t xml:space="preserve"> </w:t>
      </w:r>
      <w:proofErr w:type="spellStart"/>
      <w:r w:rsidRPr="00382B0E">
        <w:t>związane</w:t>
      </w:r>
      <w:proofErr w:type="spellEnd"/>
      <w:r w:rsidRPr="00382B0E">
        <w:t xml:space="preserve"> z </w:t>
      </w:r>
      <w:proofErr w:type="spellStart"/>
      <w:r w:rsidRPr="00382B0E">
        <w:t>przedmiotem</w:t>
      </w:r>
      <w:proofErr w:type="spellEnd"/>
      <w:r w:rsidRPr="00382B0E">
        <w:t xml:space="preserve"> </w:t>
      </w:r>
      <w:proofErr w:type="spellStart"/>
      <w:r w:rsidRPr="00382B0E">
        <w:t>niniejszego</w:t>
      </w:r>
      <w:proofErr w:type="spellEnd"/>
      <w:r w:rsidRPr="00382B0E">
        <w:t xml:space="preserve"> </w:t>
      </w:r>
      <w:proofErr w:type="spellStart"/>
      <w:r w:rsidRPr="00382B0E">
        <w:t>zamówienia</w:t>
      </w:r>
      <w:proofErr w:type="spellEnd"/>
      <w:r w:rsidRPr="00382B0E">
        <w:t>.</w:t>
      </w:r>
    </w:p>
    <w:p w:rsidR="002F7B2D" w:rsidRPr="00382B0E" w:rsidRDefault="002F7B2D" w:rsidP="002F7B2D">
      <w:pPr>
        <w:pStyle w:val="Standard"/>
        <w:jc w:val="both"/>
      </w:pPr>
      <w:r w:rsidRPr="00382B0E">
        <w:t xml:space="preserve">3. W </w:t>
      </w:r>
      <w:proofErr w:type="spellStart"/>
      <w:r w:rsidRPr="00382B0E">
        <w:t>trakcie</w:t>
      </w:r>
      <w:proofErr w:type="spellEnd"/>
      <w:r w:rsidRPr="00382B0E">
        <w:t xml:space="preserve"> </w:t>
      </w:r>
      <w:proofErr w:type="spellStart"/>
      <w:r w:rsidRPr="00382B0E">
        <w:t>realizacji</w:t>
      </w:r>
      <w:proofErr w:type="spellEnd"/>
      <w:r w:rsidRPr="00382B0E">
        <w:t xml:space="preserve"> </w:t>
      </w:r>
      <w:proofErr w:type="spellStart"/>
      <w:r w:rsidRPr="00382B0E">
        <w:t>zamówienia</w:t>
      </w:r>
      <w:proofErr w:type="spellEnd"/>
      <w:r w:rsidRPr="00382B0E">
        <w:t xml:space="preserve"> </w:t>
      </w:r>
      <w:proofErr w:type="spellStart"/>
      <w:r w:rsidRPr="00382B0E">
        <w:t>Zamawiający</w:t>
      </w:r>
      <w:proofErr w:type="spellEnd"/>
      <w:r w:rsidRPr="00382B0E">
        <w:t xml:space="preserve"> </w:t>
      </w:r>
      <w:proofErr w:type="spellStart"/>
      <w:r w:rsidRPr="00382B0E">
        <w:t>lub</w:t>
      </w:r>
      <w:proofErr w:type="spellEnd"/>
      <w:r w:rsidRPr="00382B0E">
        <w:t xml:space="preserve"> </w:t>
      </w:r>
      <w:proofErr w:type="spellStart"/>
      <w:r w:rsidRPr="00382B0E">
        <w:t>upoważniony</w:t>
      </w:r>
      <w:proofErr w:type="spellEnd"/>
      <w:r w:rsidRPr="00382B0E">
        <w:t xml:space="preserve"> </w:t>
      </w:r>
      <w:proofErr w:type="spellStart"/>
      <w:r w:rsidRPr="00382B0E">
        <w:t>przez</w:t>
      </w:r>
      <w:proofErr w:type="spellEnd"/>
      <w:r w:rsidRPr="00382B0E">
        <w:t xml:space="preserve"> </w:t>
      </w:r>
      <w:proofErr w:type="spellStart"/>
      <w:r w:rsidRPr="00382B0E">
        <w:t>niego</w:t>
      </w:r>
      <w:proofErr w:type="spellEnd"/>
      <w:r w:rsidRPr="00382B0E">
        <w:t xml:space="preserve"> </w:t>
      </w:r>
      <w:proofErr w:type="spellStart"/>
      <w:r w:rsidRPr="00382B0E">
        <w:t>pracownik</w:t>
      </w:r>
      <w:proofErr w:type="spellEnd"/>
      <w:r w:rsidRPr="00382B0E">
        <w:t xml:space="preserve"> </w:t>
      </w:r>
      <w:proofErr w:type="spellStart"/>
      <w:r w:rsidRPr="00382B0E">
        <w:t>uprawniony</w:t>
      </w:r>
      <w:proofErr w:type="spellEnd"/>
      <w:r w:rsidRPr="00382B0E">
        <w:t xml:space="preserve"> jest do </w:t>
      </w:r>
      <w:proofErr w:type="spellStart"/>
      <w:r w:rsidRPr="00382B0E">
        <w:t>wykonywania</w:t>
      </w:r>
      <w:proofErr w:type="spellEnd"/>
      <w:r w:rsidRPr="00382B0E">
        <w:t xml:space="preserve"> </w:t>
      </w:r>
      <w:proofErr w:type="spellStart"/>
      <w:r w:rsidRPr="00382B0E">
        <w:t>czynności</w:t>
      </w:r>
      <w:proofErr w:type="spellEnd"/>
      <w:r w:rsidRPr="00382B0E">
        <w:t xml:space="preserve"> </w:t>
      </w:r>
      <w:proofErr w:type="spellStart"/>
      <w:r w:rsidRPr="00382B0E">
        <w:t>kontrolnych</w:t>
      </w:r>
      <w:proofErr w:type="spellEnd"/>
      <w:r w:rsidRPr="00382B0E">
        <w:t xml:space="preserve"> </w:t>
      </w:r>
      <w:proofErr w:type="spellStart"/>
      <w:r w:rsidRPr="00382B0E">
        <w:t>na</w:t>
      </w:r>
      <w:proofErr w:type="spellEnd"/>
      <w:r w:rsidRPr="00382B0E">
        <w:t xml:space="preserve"> </w:t>
      </w:r>
      <w:proofErr w:type="spellStart"/>
      <w:r w:rsidRPr="00382B0E">
        <w:t>miejscu</w:t>
      </w:r>
      <w:proofErr w:type="spellEnd"/>
      <w:r w:rsidRPr="00382B0E">
        <w:t xml:space="preserve"> </w:t>
      </w:r>
      <w:proofErr w:type="spellStart"/>
      <w:r w:rsidRPr="00382B0E">
        <w:t>wykonywania</w:t>
      </w:r>
      <w:proofErr w:type="spellEnd"/>
      <w:r w:rsidRPr="00382B0E">
        <w:t xml:space="preserve"> </w:t>
      </w:r>
      <w:proofErr w:type="spellStart"/>
      <w:r w:rsidRPr="00382B0E">
        <w:t>usług</w:t>
      </w:r>
      <w:proofErr w:type="spellEnd"/>
      <w:r w:rsidRPr="00382B0E">
        <w:t xml:space="preserve"> </w:t>
      </w:r>
      <w:proofErr w:type="spellStart"/>
      <w:r w:rsidRPr="00382B0E">
        <w:t>wobec</w:t>
      </w:r>
      <w:proofErr w:type="spellEnd"/>
      <w:r w:rsidRPr="00382B0E">
        <w:t xml:space="preserve"> </w:t>
      </w:r>
      <w:proofErr w:type="spellStart"/>
      <w:r w:rsidRPr="00382B0E">
        <w:t>Wykonawcy</w:t>
      </w:r>
      <w:proofErr w:type="spellEnd"/>
      <w:r w:rsidRPr="00382B0E">
        <w:t xml:space="preserve"> </w:t>
      </w:r>
      <w:proofErr w:type="spellStart"/>
      <w:r w:rsidRPr="00382B0E">
        <w:t>i</w:t>
      </w:r>
      <w:proofErr w:type="spellEnd"/>
      <w:r w:rsidRPr="00382B0E">
        <w:t xml:space="preserve"> </w:t>
      </w:r>
      <w:proofErr w:type="spellStart"/>
      <w:r w:rsidRPr="00382B0E">
        <w:t>Podwykonawcy</w:t>
      </w:r>
      <w:proofErr w:type="spellEnd"/>
      <w:r w:rsidRPr="00382B0E">
        <w:t xml:space="preserve"> </w:t>
      </w:r>
      <w:proofErr w:type="spellStart"/>
      <w:r w:rsidRPr="00382B0E">
        <w:t>odnośnie</w:t>
      </w:r>
      <w:proofErr w:type="spellEnd"/>
      <w:r w:rsidRPr="00382B0E">
        <w:t xml:space="preserve"> </w:t>
      </w:r>
      <w:proofErr w:type="spellStart"/>
      <w:r w:rsidRPr="00382B0E">
        <w:t>spełniania</w:t>
      </w:r>
      <w:proofErr w:type="spellEnd"/>
      <w:r w:rsidRPr="00382B0E">
        <w:t xml:space="preserve"> </w:t>
      </w:r>
      <w:proofErr w:type="spellStart"/>
      <w:r w:rsidRPr="00382B0E">
        <w:t>przez</w:t>
      </w:r>
      <w:proofErr w:type="spellEnd"/>
      <w:r w:rsidRPr="00382B0E">
        <w:t xml:space="preserve"> </w:t>
      </w:r>
      <w:proofErr w:type="spellStart"/>
      <w:r w:rsidRPr="00382B0E">
        <w:t>Wykonawcę</w:t>
      </w:r>
      <w:proofErr w:type="spellEnd"/>
      <w:r w:rsidRPr="00382B0E">
        <w:t xml:space="preserve"> </w:t>
      </w:r>
      <w:proofErr w:type="spellStart"/>
      <w:r w:rsidRPr="00382B0E">
        <w:t>lub</w:t>
      </w:r>
      <w:proofErr w:type="spellEnd"/>
      <w:r w:rsidRPr="00382B0E">
        <w:t xml:space="preserve"> </w:t>
      </w:r>
      <w:proofErr w:type="spellStart"/>
      <w:r w:rsidRPr="00382B0E">
        <w:t>Podwykonawcę</w:t>
      </w:r>
      <w:proofErr w:type="spellEnd"/>
      <w:r w:rsidRPr="00382B0E">
        <w:t xml:space="preserve"> </w:t>
      </w:r>
      <w:proofErr w:type="spellStart"/>
      <w:r w:rsidRPr="00382B0E">
        <w:t>wymogu</w:t>
      </w:r>
      <w:proofErr w:type="spellEnd"/>
      <w:r w:rsidRPr="00382B0E">
        <w:t xml:space="preserve"> </w:t>
      </w:r>
      <w:proofErr w:type="spellStart"/>
      <w:r w:rsidRPr="00382B0E">
        <w:t>zatrudnienia</w:t>
      </w:r>
      <w:proofErr w:type="spellEnd"/>
      <w:r w:rsidRPr="00382B0E">
        <w:t xml:space="preserve"> </w:t>
      </w:r>
      <w:proofErr w:type="spellStart"/>
      <w:r w:rsidRPr="00382B0E">
        <w:t>na</w:t>
      </w:r>
      <w:proofErr w:type="spellEnd"/>
      <w:r w:rsidRPr="00382B0E">
        <w:t xml:space="preserve"> </w:t>
      </w:r>
      <w:proofErr w:type="spellStart"/>
      <w:r w:rsidRPr="00382B0E">
        <w:t>podstawie</w:t>
      </w:r>
      <w:proofErr w:type="spellEnd"/>
      <w:r w:rsidRPr="00382B0E">
        <w:t xml:space="preserve"> </w:t>
      </w:r>
      <w:proofErr w:type="spellStart"/>
      <w:r w:rsidRPr="00382B0E">
        <w:t>umowy</w:t>
      </w:r>
      <w:proofErr w:type="spellEnd"/>
      <w:r w:rsidRPr="00382B0E">
        <w:t xml:space="preserve"> o </w:t>
      </w:r>
      <w:proofErr w:type="spellStart"/>
      <w:r w:rsidRPr="00382B0E">
        <w:t>pracę</w:t>
      </w:r>
      <w:proofErr w:type="spellEnd"/>
      <w:r w:rsidRPr="00382B0E">
        <w:t xml:space="preserve"> </w:t>
      </w:r>
      <w:proofErr w:type="spellStart"/>
      <w:r w:rsidRPr="00382B0E">
        <w:t>osób</w:t>
      </w:r>
      <w:proofErr w:type="spellEnd"/>
      <w:r w:rsidRPr="00382B0E">
        <w:t xml:space="preserve"> </w:t>
      </w:r>
      <w:proofErr w:type="spellStart"/>
      <w:r w:rsidRPr="00382B0E">
        <w:t>wykonujących</w:t>
      </w:r>
      <w:proofErr w:type="spellEnd"/>
      <w:r w:rsidRPr="00382B0E">
        <w:t xml:space="preserve"> </w:t>
      </w:r>
      <w:proofErr w:type="spellStart"/>
      <w:r w:rsidRPr="00382B0E">
        <w:t>czynności</w:t>
      </w:r>
      <w:proofErr w:type="spellEnd"/>
      <w:r w:rsidRPr="00382B0E">
        <w:t xml:space="preserve"> </w:t>
      </w:r>
      <w:proofErr w:type="spellStart"/>
      <w:r w:rsidRPr="00382B0E">
        <w:t>wskazane</w:t>
      </w:r>
      <w:proofErr w:type="spellEnd"/>
      <w:r w:rsidRPr="00382B0E">
        <w:t xml:space="preserve"> w </w:t>
      </w:r>
      <w:proofErr w:type="spellStart"/>
      <w:r w:rsidRPr="00382B0E">
        <w:t>ust</w:t>
      </w:r>
      <w:proofErr w:type="spellEnd"/>
      <w:r w:rsidRPr="00382B0E">
        <w:t>. 1.</w:t>
      </w:r>
    </w:p>
    <w:p w:rsidR="002F7B2D" w:rsidRPr="00382B0E" w:rsidRDefault="002F7B2D" w:rsidP="002F7B2D">
      <w:pPr>
        <w:pStyle w:val="Standard"/>
        <w:jc w:val="both"/>
      </w:pPr>
      <w:r w:rsidRPr="00382B0E">
        <w:t xml:space="preserve">4. </w:t>
      </w:r>
      <w:proofErr w:type="spellStart"/>
      <w:r w:rsidRPr="00382B0E">
        <w:t>Zamawiający</w:t>
      </w:r>
      <w:proofErr w:type="spellEnd"/>
      <w:r w:rsidRPr="00382B0E">
        <w:t xml:space="preserve"> </w:t>
      </w:r>
      <w:proofErr w:type="spellStart"/>
      <w:r w:rsidRPr="00382B0E">
        <w:t>lub</w:t>
      </w:r>
      <w:proofErr w:type="spellEnd"/>
      <w:r w:rsidRPr="00382B0E">
        <w:t xml:space="preserve"> </w:t>
      </w:r>
      <w:proofErr w:type="spellStart"/>
      <w:r w:rsidRPr="00382B0E">
        <w:t>upoważniony</w:t>
      </w:r>
      <w:proofErr w:type="spellEnd"/>
      <w:r w:rsidRPr="00382B0E">
        <w:t xml:space="preserve"> </w:t>
      </w:r>
      <w:proofErr w:type="spellStart"/>
      <w:r w:rsidRPr="00382B0E">
        <w:t>przez</w:t>
      </w:r>
      <w:proofErr w:type="spellEnd"/>
      <w:r w:rsidRPr="00382B0E">
        <w:t xml:space="preserve"> </w:t>
      </w:r>
      <w:proofErr w:type="spellStart"/>
      <w:r w:rsidRPr="00382B0E">
        <w:t>niego</w:t>
      </w:r>
      <w:proofErr w:type="spellEnd"/>
      <w:r w:rsidRPr="00382B0E">
        <w:t xml:space="preserve"> </w:t>
      </w:r>
      <w:proofErr w:type="spellStart"/>
      <w:r w:rsidRPr="00382B0E">
        <w:t>pracownik</w:t>
      </w:r>
      <w:proofErr w:type="spellEnd"/>
      <w:r w:rsidRPr="00382B0E">
        <w:t xml:space="preserve"> </w:t>
      </w:r>
      <w:proofErr w:type="spellStart"/>
      <w:r w:rsidRPr="00382B0E">
        <w:t>uprawniony</w:t>
      </w:r>
      <w:proofErr w:type="spellEnd"/>
      <w:r w:rsidRPr="00382B0E">
        <w:t xml:space="preserve"> jest w </w:t>
      </w:r>
      <w:proofErr w:type="spellStart"/>
      <w:r w:rsidRPr="00382B0E">
        <w:t>szczególności</w:t>
      </w:r>
      <w:proofErr w:type="spellEnd"/>
      <w:r w:rsidRPr="00382B0E">
        <w:t xml:space="preserve"> do:</w:t>
      </w:r>
    </w:p>
    <w:p w:rsidR="002F7B2D" w:rsidRPr="00382B0E" w:rsidRDefault="002F7B2D" w:rsidP="002F7B2D">
      <w:pPr>
        <w:pStyle w:val="Standard"/>
        <w:widowControl w:val="0"/>
        <w:numPr>
          <w:ilvl w:val="0"/>
          <w:numId w:val="10"/>
        </w:numPr>
        <w:tabs>
          <w:tab w:val="clear" w:pos="720"/>
          <w:tab w:val="num" w:pos="0"/>
        </w:tabs>
        <w:autoSpaceDN/>
        <w:jc w:val="both"/>
        <w:textAlignment w:val="baseline"/>
      </w:pPr>
      <w:proofErr w:type="spellStart"/>
      <w:r w:rsidRPr="00382B0E">
        <w:t>kontroli</w:t>
      </w:r>
      <w:proofErr w:type="spellEnd"/>
      <w:r w:rsidRPr="00382B0E">
        <w:t xml:space="preserve"> </w:t>
      </w:r>
      <w:proofErr w:type="spellStart"/>
      <w:r w:rsidRPr="00382B0E">
        <w:t>zgodności</w:t>
      </w:r>
      <w:proofErr w:type="spellEnd"/>
      <w:r w:rsidRPr="00382B0E">
        <w:t xml:space="preserve"> </w:t>
      </w:r>
      <w:proofErr w:type="spellStart"/>
      <w:r w:rsidRPr="00382B0E">
        <w:t>przedstawionego</w:t>
      </w:r>
      <w:proofErr w:type="spellEnd"/>
      <w:r w:rsidRPr="00382B0E">
        <w:t xml:space="preserve"> </w:t>
      </w:r>
      <w:proofErr w:type="spellStart"/>
      <w:r w:rsidRPr="00382B0E">
        <w:t>przez</w:t>
      </w:r>
      <w:proofErr w:type="spellEnd"/>
      <w:r w:rsidRPr="00382B0E">
        <w:t xml:space="preserve"> </w:t>
      </w:r>
      <w:proofErr w:type="spellStart"/>
      <w:r w:rsidRPr="00382B0E">
        <w:t>Wykonawcę</w:t>
      </w:r>
      <w:proofErr w:type="spellEnd"/>
      <w:r w:rsidRPr="00382B0E">
        <w:t xml:space="preserve"> </w:t>
      </w:r>
      <w:proofErr w:type="spellStart"/>
      <w:r w:rsidRPr="00382B0E">
        <w:t>lub</w:t>
      </w:r>
      <w:proofErr w:type="spellEnd"/>
      <w:r w:rsidRPr="00382B0E">
        <w:t xml:space="preserve"> </w:t>
      </w:r>
      <w:proofErr w:type="spellStart"/>
      <w:r w:rsidRPr="00382B0E">
        <w:t>Podwykonawcę</w:t>
      </w:r>
      <w:proofErr w:type="spellEnd"/>
      <w:r w:rsidRPr="00382B0E">
        <w:t xml:space="preserve"> </w:t>
      </w:r>
      <w:proofErr w:type="spellStart"/>
      <w:r w:rsidRPr="00382B0E">
        <w:t>wykazu</w:t>
      </w:r>
      <w:proofErr w:type="spellEnd"/>
      <w:r w:rsidRPr="00382B0E">
        <w:t xml:space="preserve"> </w:t>
      </w:r>
      <w:proofErr w:type="spellStart"/>
      <w:r w:rsidRPr="00382B0E">
        <w:t>osób</w:t>
      </w:r>
      <w:proofErr w:type="spellEnd"/>
      <w:r w:rsidRPr="00382B0E">
        <w:t xml:space="preserve"> </w:t>
      </w:r>
      <w:proofErr w:type="spellStart"/>
      <w:r w:rsidRPr="00382B0E">
        <w:t>ze</w:t>
      </w:r>
      <w:proofErr w:type="spellEnd"/>
      <w:r w:rsidR="00305B4C">
        <w:rPr>
          <w:rFonts w:hint="eastAsia"/>
        </w:rPr>
        <w:t> </w:t>
      </w:r>
      <w:proofErr w:type="spellStart"/>
      <w:r w:rsidRPr="00382B0E">
        <w:t>stanem</w:t>
      </w:r>
      <w:proofErr w:type="spellEnd"/>
      <w:r w:rsidRPr="00382B0E">
        <w:t xml:space="preserve"> </w:t>
      </w:r>
      <w:proofErr w:type="spellStart"/>
      <w:r w:rsidRPr="00382B0E">
        <w:t>faktycznym</w:t>
      </w:r>
      <w:proofErr w:type="spellEnd"/>
      <w:r w:rsidRPr="00382B0E">
        <w:t xml:space="preserve"> </w:t>
      </w:r>
      <w:proofErr w:type="spellStart"/>
      <w:r w:rsidRPr="00382B0E">
        <w:t>stwierdzonym</w:t>
      </w:r>
      <w:proofErr w:type="spellEnd"/>
      <w:r w:rsidRPr="00382B0E">
        <w:t xml:space="preserve"> </w:t>
      </w:r>
      <w:proofErr w:type="spellStart"/>
      <w:r w:rsidRPr="00382B0E">
        <w:t>na</w:t>
      </w:r>
      <w:proofErr w:type="spellEnd"/>
      <w:r w:rsidRPr="00382B0E">
        <w:t xml:space="preserve"> </w:t>
      </w:r>
      <w:proofErr w:type="spellStart"/>
      <w:r w:rsidRPr="00382B0E">
        <w:t>miejscu</w:t>
      </w:r>
      <w:proofErr w:type="spellEnd"/>
      <w:r w:rsidRPr="00382B0E">
        <w:t xml:space="preserve"> </w:t>
      </w:r>
      <w:proofErr w:type="spellStart"/>
      <w:r w:rsidRPr="00382B0E">
        <w:t>prowadzenia</w:t>
      </w:r>
      <w:proofErr w:type="spellEnd"/>
      <w:r w:rsidRPr="00382B0E">
        <w:t xml:space="preserve"> </w:t>
      </w:r>
      <w:proofErr w:type="spellStart"/>
      <w:r w:rsidRPr="00382B0E">
        <w:t>usług</w:t>
      </w:r>
      <w:proofErr w:type="spellEnd"/>
      <w:r w:rsidRPr="00382B0E">
        <w:t>,</w:t>
      </w:r>
    </w:p>
    <w:p w:rsidR="002F7B2D" w:rsidRPr="00382B0E" w:rsidRDefault="002F7B2D" w:rsidP="002F7B2D">
      <w:pPr>
        <w:pStyle w:val="Standard"/>
        <w:widowControl w:val="0"/>
        <w:numPr>
          <w:ilvl w:val="0"/>
          <w:numId w:val="10"/>
        </w:numPr>
        <w:tabs>
          <w:tab w:val="clear" w:pos="720"/>
          <w:tab w:val="num" w:pos="0"/>
        </w:tabs>
        <w:autoSpaceDN/>
        <w:jc w:val="both"/>
        <w:textAlignment w:val="baseline"/>
      </w:pPr>
      <w:proofErr w:type="spellStart"/>
      <w:r w:rsidRPr="00382B0E">
        <w:t>żądania</w:t>
      </w:r>
      <w:proofErr w:type="spellEnd"/>
      <w:r w:rsidRPr="00382B0E">
        <w:t xml:space="preserve"> </w:t>
      </w:r>
      <w:proofErr w:type="spellStart"/>
      <w:r w:rsidRPr="00382B0E">
        <w:t>przedłożenia</w:t>
      </w:r>
      <w:proofErr w:type="spellEnd"/>
      <w:r w:rsidRPr="00382B0E">
        <w:t xml:space="preserve"> w </w:t>
      </w:r>
      <w:proofErr w:type="spellStart"/>
      <w:r w:rsidRPr="00382B0E">
        <w:t>wyznaczonym</w:t>
      </w:r>
      <w:proofErr w:type="spellEnd"/>
      <w:r w:rsidRPr="00382B0E">
        <w:t xml:space="preserve"> </w:t>
      </w:r>
      <w:proofErr w:type="spellStart"/>
      <w:r w:rsidRPr="00382B0E">
        <w:t>terminie</w:t>
      </w:r>
      <w:proofErr w:type="spellEnd"/>
      <w:r w:rsidRPr="00382B0E">
        <w:t xml:space="preserve"> </w:t>
      </w:r>
      <w:proofErr w:type="spellStart"/>
      <w:r w:rsidRPr="00382B0E">
        <w:t>poświadczonej</w:t>
      </w:r>
      <w:proofErr w:type="spellEnd"/>
      <w:r w:rsidRPr="00382B0E">
        <w:t xml:space="preserve"> </w:t>
      </w:r>
      <w:proofErr w:type="spellStart"/>
      <w:r w:rsidRPr="00382B0E">
        <w:t>za</w:t>
      </w:r>
      <w:proofErr w:type="spellEnd"/>
      <w:r w:rsidRPr="00382B0E">
        <w:t xml:space="preserve"> </w:t>
      </w:r>
      <w:proofErr w:type="spellStart"/>
      <w:r w:rsidRPr="00382B0E">
        <w:t>zgodność</w:t>
      </w:r>
      <w:proofErr w:type="spellEnd"/>
      <w:r w:rsidRPr="00382B0E">
        <w:t xml:space="preserve"> z </w:t>
      </w:r>
      <w:proofErr w:type="spellStart"/>
      <w:r w:rsidRPr="00382B0E">
        <w:t>oryginałem</w:t>
      </w:r>
      <w:proofErr w:type="spellEnd"/>
      <w:r w:rsidRPr="00382B0E">
        <w:t xml:space="preserve"> </w:t>
      </w:r>
      <w:proofErr w:type="spellStart"/>
      <w:r w:rsidRPr="00382B0E">
        <w:t>odpowiednio</w:t>
      </w:r>
      <w:proofErr w:type="spellEnd"/>
      <w:r w:rsidRPr="00382B0E">
        <w:t xml:space="preserve"> </w:t>
      </w:r>
      <w:proofErr w:type="spellStart"/>
      <w:r w:rsidRPr="00382B0E">
        <w:t>przez</w:t>
      </w:r>
      <w:proofErr w:type="spellEnd"/>
      <w:r w:rsidRPr="00382B0E">
        <w:t xml:space="preserve"> </w:t>
      </w:r>
      <w:proofErr w:type="spellStart"/>
      <w:r w:rsidRPr="00382B0E">
        <w:t>Wykonawcę</w:t>
      </w:r>
      <w:proofErr w:type="spellEnd"/>
      <w:r w:rsidRPr="00382B0E">
        <w:t xml:space="preserve"> </w:t>
      </w:r>
      <w:proofErr w:type="spellStart"/>
      <w:r w:rsidRPr="00382B0E">
        <w:t>lub</w:t>
      </w:r>
      <w:proofErr w:type="spellEnd"/>
      <w:r w:rsidRPr="00382B0E">
        <w:t xml:space="preserve"> </w:t>
      </w:r>
      <w:proofErr w:type="spellStart"/>
      <w:r w:rsidRPr="00382B0E">
        <w:t>Podwykonawcę</w:t>
      </w:r>
      <w:proofErr w:type="spellEnd"/>
      <w:r w:rsidRPr="00382B0E">
        <w:t xml:space="preserve"> </w:t>
      </w:r>
      <w:proofErr w:type="spellStart"/>
      <w:r w:rsidRPr="00382B0E">
        <w:t>kopii</w:t>
      </w:r>
      <w:proofErr w:type="spellEnd"/>
      <w:r w:rsidRPr="00382B0E">
        <w:t xml:space="preserve"> </w:t>
      </w:r>
      <w:proofErr w:type="spellStart"/>
      <w:r w:rsidRPr="00382B0E">
        <w:t>umowy</w:t>
      </w:r>
      <w:proofErr w:type="spellEnd"/>
      <w:r w:rsidRPr="00382B0E">
        <w:t>/</w:t>
      </w:r>
      <w:proofErr w:type="spellStart"/>
      <w:r w:rsidRPr="00382B0E">
        <w:t>umów</w:t>
      </w:r>
      <w:proofErr w:type="spellEnd"/>
      <w:r w:rsidRPr="00382B0E">
        <w:t xml:space="preserve"> o </w:t>
      </w:r>
      <w:proofErr w:type="spellStart"/>
      <w:r w:rsidRPr="00382B0E">
        <w:t>pracę</w:t>
      </w:r>
      <w:proofErr w:type="spellEnd"/>
      <w:r w:rsidRPr="00382B0E">
        <w:t xml:space="preserve"> </w:t>
      </w:r>
      <w:proofErr w:type="spellStart"/>
      <w:r w:rsidRPr="00382B0E">
        <w:t>osób</w:t>
      </w:r>
      <w:proofErr w:type="spellEnd"/>
      <w:r w:rsidRPr="00382B0E">
        <w:t xml:space="preserve"> </w:t>
      </w:r>
      <w:proofErr w:type="spellStart"/>
      <w:r w:rsidRPr="00382B0E">
        <w:t>wykonujących</w:t>
      </w:r>
      <w:proofErr w:type="spellEnd"/>
      <w:r w:rsidRPr="00382B0E">
        <w:t xml:space="preserve"> w </w:t>
      </w:r>
      <w:proofErr w:type="spellStart"/>
      <w:r w:rsidRPr="00382B0E">
        <w:t>trakcie</w:t>
      </w:r>
      <w:proofErr w:type="spellEnd"/>
      <w:r w:rsidRPr="00382B0E">
        <w:t xml:space="preserve"> </w:t>
      </w:r>
      <w:proofErr w:type="spellStart"/>
      <w:r w:rsidRPr="00382B0E">
        <w:t>realizacji</w:t>
      </w:r>
      <w:proofErr w:type="spellEnd"/>
      <w:r w:rsidRPr="00382B0E">
        <w:t xml:space="preserve"> </w:t>
      </w:r>
      <w:proofErr w:type="spellStart"/>
      <w:r w:rsidRPr="00382B0E">
        <w:t>zamówienia</w:t>
      </w:r>
      <w:proofErr w:type="spellEnd"/>
      <w:r w:rsidRPr="00382B0E">
        <w:t xml:space="preserve"> </w:t>
      </w:r>
      <w:proofErr w:type="spellStart"/>
      <w:r w:rsidRPr="00382B0E">
        <w:t>czynności</w:t>
      </w:r>
      <w:proofErr w:type="spellEnd"/>
      <w:r w:rsidRPr="00382B0E">
        <w:t xml:space="preserve"> (</w:t>
      </w:r>
      <w:proofErr w:type="spellStart"/>
      <w:r w:rsidRPr="00382B0E">
        <w:t>wraz</w:t>
      </w:r>
      <w:proofErr w:type="spellEnd"/>
      <w:r w:rsidRPr="00382B0E">
        <w:t xml:space="preserve"> z </w:t>
      </w:r>
      <w:proofErr w:type="spellStart"/>
      <w:r w:rsidRPr="00382B0E">
        <w:t>dokumentem</w:t>
      </w:r>
      <w:proofErr w:type="spellEnd"/>
      <w:r w:rsidRPr="00382B0E">
        <w:t xml:space="preserve"> </w:t>
      </w:r>
      <w:proofErr w:type="spellStart"/>
      <w:r w:rsidRPr="00382B0E">
        <w:t>regulującym</w:t>
      </w:r>
      <w:proofErr w:type="spellEnd"/>
      <w:r w:rsidRPr="00382B0E">
        <w:t xml:space="preserve"> </w:t>
      </w:r>
      <w:proofErr w:type="spellStart"/>
      <w:r w:rsidRPr="00382B0E">
        <w:t>zakres</w:t>
      </w:r>
      <w:proofErr w:type="spellEnd"/>
      <w:r w:rsidRPr="00382B0E">
        <w:t xml:space="preserve"> </w:t>
      </w:r>
      <w:proofErr w:type="spellStart"/>
      <w:r w:rsidRPr="00382B0E">
        <w:t>obowiązków</w:t>
      </w:r>
      <w:proofErr w:type="spellEnd"/>
      <w:r w:rsidRPr="00382B0E">
        <w:t xml:space="preserve">, </w:t>
      </w:r>
      <w:proofErr w:type="spellStart"/>
      <w:r w:rsidRPr="00382B0E">
        <w:t>jeżeli</w:t>
      </w:r>
      <w:proofErr w:type="spellEnd"/>
      <w:r w:rsidRPr="00382B0E">
        <w:t xml:space="preserve"> </w:t>
      </w:r>
      <w:proofErr w:type="spellStart"/>
      <w:r w:rsidRPr="00382B0E">
        <w:t>został</w:t>
      </w:r>
      <w:proofErr w:type="spellEnd"/>
      <w:r w:rsidRPr="00382B0E">
        <w:t xml:space="preserve"> </w:t>
      </w:r>
      <w:proofErr w:type="spellStart"/>
      <w:r w:rsidRPr="00382B0E">
        <w:t>sporządzony</w:t>
      </w:r>
      <w:proofErr w:type="spellEnd"/>
      <w:r w:rsidRPr="00382B0E">
        <w:t>).</w:t>
      </w:r>
    </w:p>
    <w:p w:rsidR="002F7B2D" w:rsidRPr="00382B0E" w:rsidRDefault="002F7B2D" w:rsidP="002F7B2D">
      <w:pPr>
        <w:pStyle w:val="Standard"/>
        <w:jc w:val="both"/>
      </w:pPr>
      <w:r w:rsidRPr="00382B0E">
        <w:t xml:space="preserve">5. W </w:t>
      </w:r>
      <w:proofErr w:type="spellStart"/>
      <w:r w:rsidRPr="00382B0E">
        <w:t>celu</w:t>
      </w:r>
      <w:proofErr w:type="spellEnd"/>
      <w:r w:rsidRPr="00382B0E">
        <w:t xml:space="preserve"> </w:t>
      </w:r>
      <w:proofErr w:type="spellStart"/>
      <w:r w:rsidRPr="00382B0E">
        <w:t>weryfikacji</w:t>
      </w:r>
      <w:proofErr w:type="spellEnd"/>
      <w:r w:rsidRPr="00382B0E">
        <w:t xml:space="preserve"> </w:t>
      </w:r>
      <w:proofErr w:type="spellStart"/>
      <w:r w:rsidRPr="00382B0E">
        <w:t>zatrudniania</w:t>
      </w:r>
      <w:proofErr w:type="spellEnd"/>
      <w:r w:rsidRPr="00382B0E">
        <w:t xml:space="preserve">, </w:t>
      </w:r>
      <w:proofErr w:type="spellStart"/>
      <w:r w:rsidRPr="00382B0E">
        <w:t>przez</w:t>
      </w:r>
      <w:proofErr w:type="spellEnd"/>
      <w:r w:rsidRPr="00382B0E">
        <w:t xml:space="preserve"> </w:t>
      </w:r>
      <w:proofErr w:type="spellStart"/>
      <w:r w:rsidRPr="00382B0E">
        <w:t>Wykonawcę</w:t>
      </w:r>
      <w:proofErr w:type="spellEnd"/>
      <w:r w:rsidRPr="00382B0E">
        <w:t xml:space="preserve"> </w:t>
      </w:r>
      <w:proofErr w:type="spellStart"/>
      <w:r w:rsidRPr="00382B0E">
        <w:t>lub</w:t>
      </w:r>
      <w:proofErr w:type="spellEnd"/>
      <w:r w:rsidRPr="00382B0E">
        <w:t xml:space="preserve"> </w:t>
      </w:r>
      <w:proofErr w:type="spellStart"/>
      <w:r w:rsidRPr="00382B0E">
        <w:t>Podwykonawcę</w:t>
      </w:r>
      <w:proofErr w:type="spellEnd"/>
      <w:r w:rsidRPr="00382B0E">
        <w:t xml:space="preserve">, </w:t>
      </w:r>
      <w:proofErr w:type="spellStart"/>
      <w:r w:rsidRPr="00382B0E">
        <w:t>na</w:t>
      </w:r>
      <w:proofErr w:type="spellEnd"/>
      <w:r w:rsidRPr="00382B0E">
        <w:t xml:space="preserve"> </w:t>
      </w:r>
      <w:proofErr w:type="spellStart"/>
      <w:r w:rsidRPr="00382B0E">
        <w:t>podstawie</w:t>
      </w:r>
      <w:proofErr w:type="spellEnd"/>
      <w:r w:rsidRPr="00382B0E">
        <w:t xml:space="preserve"> </w:t>
      </w:r>
      <w:proofErr w:type="spellStart"/>
      <w:r w:rsidRPr="00382B0E">
        <w:t>umowy</w:t>
      </w:r>
      <w:proofErr w:type="spellEnd"/>
      <w:r w:rsidRPr="00382B0E">
        <w:t xml:space="preserve"> o</w:t>
      </w:r>
      <w:r>
        <w:t> </w:t>
      </w:r>
      <w:proofErr w:type="spellStart"/>
      <w:r w:rsidRPr="00382B0E">
        <w:t>pracę</w:t>
      </w:r>
      <w:proofErr w:type="spellEnd"/>
      <w:r w:rsidRPr="00382B0E">
        <w:t xml:space="preserve">, </w:t>
      </w:r>
      <w:proofErr w:type="spellStart"/>
      <w:r w:rsidRPr="00382B0E">
        <w:t>osób</w:t>
      </w:r>
      <w:proofErr w:type="spellEnd"/>
      <w:r w:rsidRPr="00382B0E">
        <w:t xml:space="preserve"> </w:t>
      </w:r>
      <w:proofErr w:type="spellStart"/>
      <w:r w:rsidRPr="00382B0E">
        <w:t>wykonujących</w:t>
      </w:r>
      <w:proofErr w:type="spellEnd"/>
      <w:r w:rsidRPr="00382B0E">
        <w:t xml:space="preserve"> </w:t>
      </w:r>
      <w:proofErr w:type="spellStart"/>
      <w:r w:rsidRPr="00382B0E">
        <w:t>wskazane</w:t>
      </w:r>
      <w:proofErr w:type="spellEnd"/>
      <w:r w:rsidRPr="00382B0E">
        <w:t xml:space="preserve"> </w:t>
      </w:r>
      <w:proofErr w:type="spellStart"/>
      <w:r w:rsidRPr="00382B0E">
        <w:t>przez</w:t>
      </w:r>
      <w:proofErr w:type="spellEnd"/>
      <w:r w:rsidRPr="00382B0E">
        <w:t xml:space="preserve"> </w:t>
      </w:r>
      <w:proofErr w:type="spellStart"/>
      <w:r w:rsidRPr="00382B0E">
        <w:t>zamawiającego</w:t>
      </w:r>
      <w:proofErr w:type="spellEnd"/>
      <w:r w:rsidRPr="00382B0E">
        <w:t xml:space="preserve"> </w:t>
      </w:r>
      <w:proofErr w:type="spellStart"/>
      <w:r w:rsidRPr="00382B0E">
        <w:t>czynności</w:t>
      </w:r>
      <w:proofErr w:type="spellEnd"/>
      <w:r w:rsidRPr="00382B0E">
        <w:t xml:space="preserve"> w </w:t>
      </w:r>
      <w:proofErr w:type="spellStart"/>
      <w:r w:rsidRPr="00382B0E">
        <w:t>zakresie</w:t>
      </w:r>
      <w:proofErr w:type="spellEnd"/>
      <w:r w:rsidRPr="00382B0E">
        <w:t xml:space="preserve"> </w:t>
      </w:r>
      <w:proofErr w:type="spellStart"/>
      <w:r w:rsidRPr="00382B0E">
        <w:t>realizacji</w:t>
      </w:r>
      <w:proofErr w:type="spellEnd"/>
      <w:r w:rsidRPr="00382B0E">
        <w:t xml:space="preserve"> </w:t>
      </w:r>
      <w:proofErr w:type="spellStart"/>
      <w:r w:rsidRPr="00382B0E">
        <w:t>zamówienia</w:t>
      </w:r>
      <w:proofErr w:type="spellEnd"/>
      <w:r w:rsidRPr="00382B0E">
        <w:t xml:space="preserve">, </w:t>
      </w:r>
      <w:proofErr w:type="spellStart"/>
      <w:r w:rsidRPr="00382B0E">
        <w:t>umowa</w:t>
      </w:r>
      <w:proofErr w:type="spellEnd"/>
      <w:r w:rsidRPr="00382B0E">
        <w:t xml:space="preserve"> </w:t>
      </w:r>
      <w:proofErr w:type="spellStart"/>
      <w:r w:rsidRPr="00382B0E">
        <w:t>przewiduje</w:t>
      </w:r>
      <w:proofErr w:type="spellEnd"/>
      <w:r w:rsidRPr="00382B0E">
        <w:t xml:space="preserve"> </w:t>
      </w:r>
      <w:proofErr w:type="spellStart"/>
      <w:r w:rsidRPr="00382B0E">
        <w:t>możliwość</w:t>
      </w:r>
      <w:proofErr w:type="spellEnd"/>
      <w:r w:rsidRPr="00382B0E">
        <w:t xml:space="preserve"> </w:t>
      </w:r>
      <w:proofErr w:type="spellStart"/>
      <w:r w:rsidRPr="00382B0E">
        <w:t>żądania</w:t>
      </w:r>
      <w:proofErr w:type="spellEnd"/>
      <w:r w:rsidRPr="00382B0E">
        <w:t xml:space="preserve"> </w:t>
      </w:r>
      <w:proofErr w:type="spellStart"/>
      <w:r w:rsidRPr="00382B0E">
        <w:t>przez</w:t>
      </w:r>
      <w:proofErr w:type="spellEnd"/>
      <w:r w:rsidRPr="00382B0E">
        <w:t xml:space="preserve"> </w:t>
      </w:r>
      <w:proofErr w:type="spellStart"/>
      <w:r w:rsidRPr="00382B0E">
        <w:t>zamawiającego</w:t>
      </w:r>
      <w:proofErr w:type="spellEnd"/>
      <w:r w:rsidRPr="00382B0E">
        <w:t xml:space="preserve"> w </w:t>
      </w:r>
      <w:proofErr w:type="spellStart"/>
      <w:r w:rsidRPr="00382B0E">
        <w:t>szczególności</w:t>
      </w:r>
      <w:proofErr w:type="spellEnd"/>
      <w:r w:rsidRPr="00382B0E">
        <w:t>:</w:t>
      </w:r>
    </w:p>
    <w:p w:rsidR="002F7B2D" w:rsidRPr="00382B0E" w:rsidRDefault="002F7B2D" w:rsidP="002F7B2D">
      <w:pPr>
        <w:pStyle w:val="Standard"/>
        <w:numPr>
          <w:ilvl w:val="0"/>
          <w:numId w:val="12"/>
        </w:numPr>
        <w:tabs>
          <w:tab w:val="clear" w:pos="720"/>
          <w:tab w:val="num" w:pos="0"/>
        </w:tabs>
        <w:autoSpaceDN/>
        <w:jc w:val="both"/>
        <w:textAlignment w:val="baseline"/>
      </w:pPr>
      <w:proofErr w:type="spellStart"/>
      <w:r w:rsidRPr="00382B0E">
        <w:t>oświadczenia</w:t>
      </w:r>
      <w:proofErr w:type="spellEnd"/>
      <w:r w:rsidRPr="00382B0E">
        <w:t xml:space="preserve"> </w:t>
      </w:r>
      <w:proofErr w:type="spellStart"/>
      <w:r w:rsidRPr="00382B0E">
        <w:t>zatrudnionego</w:t>
      </w:r>
      <w:proofErr w:type="spellEnd"/>
      <w:r w:rsidRPr="00382B0E">
        <w:t xml:space="preserve"> </w:t>
      </w:r>
      <w:proofErr w:type="spellStart"/>
      <w:r w:rsidRPr="00382B0E">
        <w:t>pracownika</w:t>
      </w:r>
      <w:proofErr w:type="spellEnd"/>
      <w:r w:rsidRPr="00382B0E">
        <w:t>,</w:t>
      </w:r>
    </w:p>
    <w:p w:rsidR="002F7B2D" w:rsidRPr="00382B0E" w:rsidRDefault="002F7B2D" w:rsidP="002F7B2D">
      <w:pPr>
        <w:pStyle w:val="Standard"/>
        <w:numPr>
          <w:ilvl w:val="0"/>
          <w:numId w:val="12"/>
        </w:numPr>
        <w:tabs>
          <w:tab w:val="clear" w:pos="720"/>
          <w:tab w:val="num" w:pos="0"/>
        </w:tabs>
        <w:autoSpaceDN/>
        <w:jc w:val="both"/>
        <w:textAlignment w:val="baseline"/>
      </w:pPr>
      <w:proofErr w:type="spellStart"/>
      <w:r w:rsidRPr="00382B0E">
        <w:t>oświadczenia</w:t>
      </w:r>
      <w:proofErr w:type="spellEnd"/>
      <w:r w:rsidRPr="00382B0E">
        <w:t xml:space="preserve"> </w:t>
      </w:r>
      <w:proofErr w:type="spellStart"/>
      <w:r w:rsidRPr="00382B0E">
        <w:t>Wykonawcy</w:t>
      </w:r>
      <w:proofErr w:type="spellEnd"/>
      <w:r w:rsidRPr="00382B0E">
        <w:t xml:space="preserve"> </w:t>
      </w:r>
      <w:proofErr w:type="spellStart"/>
      <w:r w:rsidRPr="00382B0E">
        <w:t>lub</w:t>
      </w:r>
      <w:proofErr w:type="spellEnd"/>
      <w:r w:rsidRPr="00382B0E">
        <w:t xml:space="preserve"> </w:t>
      </w:r>
      <w:proofErr w:type="spellStart"/>
      <w:r w:rsidRPr="00382B0E">
        <w:t>Podwykonawcy</w:t>
      </w:r>
      <w:proofErr w:type="spellEnd"/>
      <w:r w:rsidRPr="00382B0E">
        <w:t xml:space="preserve"> o </w:t>
      </w:r>
      <w:proofErr w:type="spellStart"/>
      <w:r w:rsidRPr="00382B0E">
        <w:t>zatrudnieniu</w:t>
      </w:r>
      <w:proofErr w:type="spellEnd"/>
      <w:r w:rsidRPr="00382B0E">
        <w:t xml:space="preserve"> </w:t>
      </w:r>
      <w:proofErr w:type="spellStart"/>
      <w:r w:rsidRPr="00382B0E">
        <w:t>pracownika</w:t>
      </w:r>
      <w:proofErr w:type="spellEnd"/>
      <w:r w:rsidRPr="00382B0E">
        <w:t xml:space="preserve"> </w:t>
      </w:r>
      <w:proofErr w:type="spellStart"/>
      <w:r w:rsidRPr="00382B0E">
        <w:t>na</w:t>
      </w:r>
      <w:proofErr w:type="spellEnd"/>
      <w:r w:rsidRPr="00382B0E">
        <w:t xml:space="preserve"> </w:t>
      </w:r>
      <w:proofErr w:type="spellStart"/>
      <w:r w:rsidRPr="00382B0E">
        <w:t>podstawie</w:t>
      </w:r>
      <w:proofErr w:type="spellEnd"/>
      <w:r w:rsidRPr="00382B0E">
        <w:t xml:space="preserve"> </w:t>
      </w:r>
      <w:proofErr w:type="spellStart"/>
      <w:r w:rsidRPr="00382B0E">
        <w:t>umowy</w:t>
      </w:r>
      <w:proofErr w:type="spellEnd"/>
      <w:r w:rsidRPr="00382B0E">
        <w:t xml:space="preserve"> o </w:t>
      </w:r>
      <w:proofErr w:type="spellStart"/>
      <w:r w:rsidRPr="00382B0E">
        <w:t>pracę</w:t>
      </w:r>
      <w:proofErr w:type="spellEnd"/>
      <w:r w:rsidRPr="00382B0E">
        <w:t>,</w:t>
      </w:r>
    </w:p>
    <w:p w:rsidR="002F7B2D" w:rsidRPr="00382B0E" w:rsidRDefault="002F7B2D" w:rsidP="002F7B2D">
      <w:pPr>
        <w:pStyle w:val="Standard"/>
        <w:numPr>
          <w:ilvl w:val="0"/>
          <w:numId w:val="12"/>
        </w:numPr>
        <w:tabs>
          <w:tab w:val="clear" w:pos="720"/>
          <w:tab w:val="num" w:pos="0"/>
        </w:tabs>
        <w:autoSpaceDN/>
        <w:jc w:val="both"/>
        <w:textAlignment w:val="baseline"/>
      </w:pPr>
      <w:proofErr w:type="spellStart"/>
      <w:r w:rsidRPr="00382B0E">
        <w:t>poświadczonej</w:t>
      </w:r>
      <w:proofErr w:type="spellEnd"/>
      <w:r w:rsidRPr="00382B0E">
        <w:t xml:space="preserve"> </w:t>
      </w:r>
      <w:proofErr w:type="spellStart"/>
      <w:r w:rsidRPr="00382B0E">
        <w:t>za</w:t>
      </w:r>
      <w:proofErr w:type="spellEnd"/>
      <w:r w:rsidRPr="00382B0E">
        <w:t xml:space="preserve"> </w:t>
      </w:r>
      <w:proofErr w:type="spellStart"/>
      <w:r w:rsidRPr="00382B0E">
        <w:t>zgodność</w:t>
      </w:r>
      <w:proofErr w:type="spellEnd"/>
      <w:r w:rsidRPr="00382B0E">
        <w:t xml:space="preserve"> z </w:t>
      </w:r>
      <w:proofErr w:type="spellStart"/>
      <w:r w:rsidRPr="00382B0E">
        <w:t>oryginałem</w:t>
      </w:r>
      <w:proofErr w:type="spellEnd"/>
      <w:r w:rsidRPr="00382B0E">
        <w:t xml:space="preserve"> </w:t>
      </w:r>
      <w:proofErr w:type="spellStart"/>
      <w:r w:rsidRPr="00382B0E">
        <w:t>kopii</w:t>
      </w:r>
      <w:proofErr w:type="spellEnd"/>
      <w:r w:rsidRPr="00382B0E">
        <w:t xml:space="preserve"> </w:t>
      </w:r>
      <w:proofErr w:type="spellStart"/>
      <w:r w:rsidRPr="00382B0E">
        <w:t>umowy</w:t>
      </w:r>
      <w:proofErr w:type="spellEnd"/>
      <w:r w:rsidRPr="00382B0E">
        <w:t xml:space="preserve"> o </w:t>
      </w:r>
      <w:proofErr w:type="spellStart"/>
      <w:r w:rsidRPr="00382B0E">
        <w:t>pracę</w:t>
      </w:r>
      <w:proofErr w:type="spellEnd"/>
      <w:r w:rsidRPr="00382B0E">
        <w:t xml:space="preserve"> </w:t>
      </w:r>
      <w:proofErr w:type="spellStart"/>
      <w:r w:rsidRPr="00382B0E">
        <w:t>zatrudnionego</w:t>
      </w:r>
      <w:proofErr w:type="spellEnd"/>
      <w:r w:rsidRPr="00382B0E">
        <w:t xml:space="preserve"> </w:t>
      </w:r>
      <w:proofErr w:type="spellStart"/>
      <w:r w:rsidRPr="00382B0E">
        <w:t>pracownika</w:t>
      </w:r>
      <w:proofErr w:type="spellEnd"/>
      <w:r w:rsidRPr="00382B0E">
        <w:t>,</w:t>
      </w:r>
    </w:p>
    <w:p w:rsidR="002F7B2D" w:rsidRPr="00382B0E" w:rsidRDefault="002F7B2D" w:rsidP="002F7B2D">
      <w:pPr>
        <w:pStyle w:val="Standard"/>
        <w:numPr>
          <w:ilvl w:val="0"/>
          <w:numId w:val="12"/>
        </w:numPr>
        <w:tabs>
          <w:tab w:val="clear" w:pos="720"/>
          <w:tab w:val="num" w:pos="0"/>
        </w:tabs>
        <w:autoSpaceDN/>
        <w:jc w:val="both"/>
        <w:textAlignment w:val="baseline"/>
      </w:pPr>
      <w:proofErr w:type="spellStart"/>
      <w:r w:rsidRPr="00382B0E">
        <w:t>innych</w:t>
      </w:r>
      <w:proofErr w:type="spellEnd"/>
      <w:r w:rsidRPr="00382B0E">
        <w:t xml:space="preserve"> </w:t>
      </w:r>
      <w:proofErr w:type="spellStart"/>
      <w:r w:rsidRPr="00382B0E">
        <w:t>dokumentów</w:t>
      </w:r>
      <w:proofErr w:type="spellEnd"/>
    </w:p>
    <w:p w:rsidR="002F7B2D" w:rsidRPr="00382B0E" w:rsidRDefault="002F7B2D" w:rsidP="002F7B2D">
      <w:pPr>
        <w:pStyle w:val="Standard"/>
        <w:jc w:val="both"/>
      </w:pPr>
      <w:r w:rsidRPr="00382B0E">
        <w:t xml:space="preserve">- </w:t>
      </w:r>
      <w:proofErr w:type="spellStart"/>
      <w:r w:rsidRPr="00382B0E">
        <w:t>zawierających</w:t>
      </w:r>
      <w:proofErr w:type="spellEnd"/>
      <w:r w:rsidRPr="00382B0E">
        <w:t xml:space="preserve"> </w:t>
      </w:r>
      <w:proofErr w:type="spellStart"/>
      <w:r w:rsidRPr="00382B0E">
        <w:t>informacje</w:t>
      </w:r>
      <w:proofErr w:type="spellEnd"/>
      <w:r w:rsidRPr="00382B0E">
        <w:t xml:space="preserve">, w </w:t>
      </w:r>
      <w:proofErr w:type="spellStart"/>
      <w:r w:rsidRPr="00382B0E">
        <w:t>tym</w:t>
      </w:r>
      <w:proofErr w:type="spellEnd"/>
      <w:r w:rsidRPr="00382B0E">
        <w:t xml:space="preserve"> </w:t>
      </w:r>
      <w:proofErr w:type="spellStart"/>
      <w:r w:rsidRPr="00382B0E">
        <w:t>dane</w:t>
      </w:r>
      <w:proofErr w:type="spellEnd"/>
      <w:r w:rsidRPr="00382B0E">
        <w:t xml:space="preserve"> </w:t>
      </w:r>
      <w:proofErr w:type="spellStart"/>
      <w:r w:rsidRPr="00382B0E">
        <w:t>osobowe</w:t>
      </w:r>
      <w:proofErr w:type="spellEnd"/>
      <w:r w:rsidRPr="00382B0E">
        <w:t xml:space="preserve">, </w:t>
      </w:r>
      <w:proofErr w:type="spellStart"/>
      <w:r w:rsidRPr="00382B0E">
        <w:t>niezbędne</w:t>
      </w:r>
      <w:proofErr w:type="spellEnd"/>
      <w:r w:rsidRPr="00382B0E">
        <w:t xml:space="preserve"> do </w:t>
      </w:r>
      <w:proofErr w:type="spellStart"/>
      <w:r w:rsidRPr="00382B0E">
        <w:t>weryfikacji</w:t>
      </w:r>
      <w:proofErr w:type="spellEnd"/>
      <w:r w:rsidRPr="00382B0E">
        <w:t xml:space="preserve"> </w:t>
      </w:r>
      <w:proofErr w:type="spellStart"/>
      <w:r w:rsidRPr="00382B0E">
        <w:t>zatrudnienia</w:t>
      </w:r>
      <w:proofErr w:type="spellEnd"/>
      <w:r w:rsidRPr="00382B0E">
        <w:t xml:space="preserve"> </w:t>
      </w:r>
      <w:proofErr w:type="spellStart"/>
      <w:r w:rsidRPr="00382B0E">
        <w:t>na</w:t>
      </w:r>
      <w:proofErr w:type="spellEnd"/>
      <w:r w:rsidRPr="00382B0E">
        <w:t xml:space="preserve"> </w:t>
      </w:r>
      <w:proofErr w:type="spellStart"/>
      <w:r w:rsidRPr="00382B0E">
        <w:t>podstawie</w:t>
      </w:r>
      <w:proofErr w:type="spellEnd"/>
      <w:r w:rsidRPr="00382B0E">
        <w:t xml:space="preserve"> </w:t>
      </w:r>
      <w:proofErr w:type="spellStart"/>
      <w:r w:rsidRPr="00382B0E">
        <w:t>umowy</w:t>
      </w:r>
      <w:proofErr w:type="spellEnd"/>
      <w:r w:rsidRPr="00382B0E">
        <w:t xml:space="preserve"> o </w:t>
      </w:r>
      <w:proofErr w:type="spellStart"/>
      <w:r w:rsidRPr="00382B0E">
        <w:t>pracę</w:t>
      </w:r>
      <w:proofErr w:type="spellEnd"/>
      <w:r w:rsidRPr="00382B0E">
        <w:t xml:space="preserve">, w </w:t>
      </w:r>
      <w:proofErr w:type="spellStart"/>
      <w:r w:rsidRPr="00382B0E">
        <w:t>szczególności</w:t>
      </w:r>
      <w:proofErr w:type="spellEnd"/>
      <w:r w:rsidRPr="00382B0E">
        <w:t xml:space="preserve"> </w:t>
      </w:r>
      <w:proofErr w:type="spellStart"/>
      <w:r w:rsidRPr="00382B0E">
        <w:t>imię</w:t>
      </w:r>
      <w:proofErr w:type="spellEnd"/>
      <w:r w:rsidRPr="00382B0E">
        <w:t xml:space="preserve"> </w:t>
      </w:r>
      <w:proofErr w:type="spellStart"/>
      <w:r w:rsidRPr="00382B0E">
        <w:t>i</w:t>
      </w:r>
      <w:proofErr w:type="spellEnd"/>
      <w:r w:rsidRPr="00382B0E">
        <w:t xml:space="preserve"> </w:t>
      </w:r>
      <w:proofErr w:type="spellStart"/>
      <w:r w:rsidRPr="00382B0E">
        <w:t>nazwisko</w:t>
      </w:r>
      <w:proofErr w:type="spellEnd"/>
      <w:r w:rsidRPr="00382B0E">
        <w:t xml:space="preserve"> </w:t>
      </w:r>
      <w:proofErr w:type="spellStart"/>
      <w:r w:rsidRPr="00382B0E">
        <w:t>zatrudnionego</w:t>
      </w:r>
      <w:proofErr w:type="spellEnd"/>
      <w:r w:rsidRPr="00382B0E">
        <w:t xml:space="preserve"> </w:t>
      </w:r>
      <w:proofErr w:type="spellStart"/>
      <w:r w:rsidRPr="00382B0E">
        <w:t>pracownika</w:t>
      </w:r>
      <w:proofErr w:type="spellEnd"/>
      <w:r w:rsidRPr="00382B0E">
        <w:t xml:space="preserve">, </w:t>
      </w:r>
      <w:proofErr w:type="spellStart"/>
      <w:r w:rsidRPr="00382B0E">
        <w:t>datę</w:t>
      </w:r>
      <w:proofErr w:type="spellEnd"/>
      <w:r w:rsidRPr="00382B0E">
        <w:t xml:space="preserve"> </w:t>
      </w:r>
      <w:proofErr w:type="spellStart"/>
      <w:r w:rsidRPr="00382B0E">
        <w:t>zawarcia</w:t>
      </w:r>
      <w:proofErr w:type="spellEnd"/>
      <w:r w:rsidRPr="00382B0E">
        <w:t xml:space="preserve"> </w:t>
      </w:r>
      <w:proofErr w:type="spellStart"/>
      <w:r w:rsidRPr="00382B0E">
        <w:t>umowy</w:t>
      </w:r>
      <w:proofErr w:type="spellEnd"/>
      <w:r w:rsidRPr="00382B0E">
        <w:t xml:space="preserve"> o </w:t>
      </w:r>
      <w:proofErr w:type="spellStart"/>
      <w:r w:rsidRPr="00382B0E">
        <w:t>pracę</w:t>
      </w:r>
      <w:proofErr w:type="spellEnd"/>
      <w:r w:rsidRPr="00382B0E">
        <w:t xml:space="preserve">, </w:t>
      </w:r>
      <w:proofErr w:type="spellStart"/>
      <w:r w:rsidRPr="00382B0E">
        <w:t>rodzaj</w:t>
      </w:r>
      <w:proofErr w:type="spellEnd"/>
      <w:r w:rsidRPr="00382B0E">
        <w:t xml:space="preserve"> </w:t>
      </w:r>
      <w:proofErr w:type="spellStart"/>
      <w:r w:rsidRPr="00382B0E">
        <w:t>umowy</w:t>
      </w:r>
      <w:proofErr w:type="spellEnd"/>
      <w:r w:rsidRPr="00382B0E">
        <w:t xml:space="preserve"> o </w:t>
      </w:r>
      <w:proofErr w:type="spellStart"/>
      <w:r w:rsidRPr="00382B0E">
        <w:t>pracę</w:t>
      </w:r>
      <w:proofErr w:type="spellEnd"/>
      <w:r w:rsidRPr="00382B0E">
        <w:t xml:space="preserve"> </w:t>
      </w:r>
      <w:proofErr w:type="spellStart"/>
      <w:r w:rsidRPr="00382B0E">
        <w:t>i</w:t>
      </w:r>
      <w:proofErr w:type="spellEnd"/>
      <w:r w:rsidRPr="00382B0E">
        <w:t xml:space="preserve"> </w:t>
      </w:r>
      <w:proofErr w:type="spellStart"/>
      <w:r w:rsidRPr="00382B0E">
        <w:t>zakres</w:t>
      </w:r>
      <w:proofErr w:type="spellEnd"/>
      <w:r w:rsidRPr="00382B0E">
        <w:t xml:space="preserve"> </w:t>
      </w:r>
      <w:proofErr w:type="spellStart"/>
      <w:r w:rsidRPr="00382B0E">
        <w:t>obowiązków</w:t>
      </w:r>
      <w:proofErr w:type="spellEnd"/>
      <w:r w:rsidRPr="00382B0E">
        <w:t xml:space="preserve"> </w:t>
      </w:r>
      <w:proofErr w:type="spellStart"/>
      <w:r w:rsidRPr="00382B0E">
        <w:t>pracownika</w:t>
      </w:r>
      <w:proofErr w:type="spellEnd"/>
      <w:r w:rsidRPr="00382B0E">
        <w:t>.</w:t>
      </w:r>
    </w:p>
    <w:p w:rsidR="002F7B2D" w:rsidRDefault="002F7B2D" w:rsidP="002F7B2D">
      <w:pPr>
        <w:jc w:val="both"/>
      </w:pPr>
      <w:r>
        <w:rPr>
          <w:rFonts w:ascii="Times New Roman" w:hAnsi="Times New Roman" w:cs="Times New Roman"/>
        </w:rPr>
        <w:t xml:space="preserve">6. </w:t>
      </w:r>
      <w:r w:rsidRPr="00382B0E">
        <w:t xml:space="preserve">Zamawiającemu przysługują od Wykonawcy </w:t>
      </w:r>
      <w:proofErr w:type="spellStart"/>
      <w:r w:rsidRPr="00382B0E">
        <w:t>kary</w:t>
      </w:r>
      <w:proofErr w:type="spellEnd"/>
      <w:r w:rsidRPr="00382B0E">
        <w:t xml:space="preserve"> </w:t>
      </w:r>
      <w:proofErr w:type="spellStart"/>
      <w:r w:rsidRPr="00382B0E">
        <w:t>umowne</w:t>
      </w:r>
      <w:proofErr w:type="spellEnd"/>
      <w:r w:rsidRPr="00382B0E">
        <w:t xml:space="preserve"> w </w:t>
      </w:r>
      <w:proofErr w:type="spellStart"/>
      <w:r w:rsidRPr="00382B0E">
        <w:t>wysokości</w:t>
      </w:r>
      <w:proofErr w:type="spellEnd"/>
      <w:r w:rsidRPr="00382B0E">
        <w:t xml:space="preserve"> 1/10 </w:t>
      </w:r>
      <w:proofErr w:type="spellStart"/>
      <w:r w:rsidRPr="00382B0E">
        <w:t>kwoty</w:t>
      </w:r>
      <w:proofErr w:type="spellEnd"/>
      <w:r w:rsidRPr="00382B0E">
        <w:t xml:space="preserve"> </w:t>
      </w:r>
      <w:proofErr w:type="spellStart"/>
      <w:r w:rsidRPr="00382B0E">
        <w:t>minimalnego</w:t>
      </w:r>
      <w:proofErr w:type="spellEnd"/>
      <w:r w:rsidRPr="00382B0E">
        <w:t xml:space="preserve"> </w:t>
      </w:r>
      <w:proofErr w:type="spellStart"/>
      <w:r w:rsidRPr="00382B0E">
        <w:t>wynagrodzenia</w:t>
      </w:r>
      <w:proofErr w:type="spellEnd"/>
      <w:r w:rsidRPr="00382B0E">
        <w:t xml:space="preserve"> </w:t>
      </w:r>
      <w:proofErr w:type="spellStart"/>
      <w:r w:rsidRPr="00382B0E">
        <w:t>za</w:t>
      </w:r>
      <w:proofErr w:type="spellEnd"/>
      <w:r w:rsidRPr="00382B0E">
        <w:t xml:space="preserve"> </w:t>
      </w:r>
      <w:proofErr w:type="spellStart"/>
      <w:r w:rsidRPr="00382B0E">
        <w:t>pracę</w:t>
      </w:r>
      <w:proofErr w:type="spellEnd"/>
      <w:r w:rsidRPr="00382B0E">
        <w:t xml:space="preserve"> </w:t>
      </w:r>
      <w:proofErr w:type="spellStart"/>
      <w:r w:rsidRPr="00382B0E">
        <w:t>ustalonego</w:t>
      </w:r>
      <w:proofErr w:type="spellEnd"/>
      <w:r w:rsidRPr="00382B0E">
        <w:t xml:space="preserve"> </w:t>
      </w:r>
      <w:proofErr w:type="spellStart"/>
      <w:r w:rsidRPr="00382B0E">
        <w:t>na</w:t>
      </w:r>
      <w:proofErr w:type="spellEnd"/>
      <w:r w:rsidRPr="00382B0E">
        <w:t xml:space="preserve"> </w:t>
      </w:r>
      <w:proofErr w:type="spellStart"/>
      <w:r w:rsidRPr="00382B0E">
        <w:t>podstawie</w:t>
      </w:r>
      <w:proofErr w:type="spellEnd"/>
      <w:r w:rsidRPr="00382B0E">
        <w:t xml:space="preserve"> art. 2 </w:t>
      </w:r>
      <w:proofErr w:type="spellStart"/>
      <w:r w:rsidRPr="00382B0E">
        <w:t>ust</w:t>
      </w:r>
      <w:proofErr w:type="spellEnd"/>
      <w:r w:rsidRPr="00382B0E">
        <w:t xml:space="preserve">. 5 </w:t>
      </w:r>
      <w:proofErr w:type="spellStart"/>
      <w:r w:rsidRPr="00382B0E">
        <w:t>ustawy</w:t>
      </w:r>
      <w:proofErr w:type="spellEnd"/>
      <w:r w:rsidRPr="00382B0E">
        <w:t xml:space="preserve"> z </w:t>
      </w:r>
      <w:proofErr w:type="spellStart"/>
      <w:r w:rsidRPr="00382B0E">
        <w:t>dnia</w:t>
      </w:r>
      <w:proofErr w:type="spellEnd"/>
      <w:r w:rsidRPr="00382B0E">
        <w:t xml:space="preserve"> 10 </w:t>
      </w:r>
      <w:proofErr w:type="spellStart"/>
      <w:r w:rsidRPr="00382B0E">
        <w:t>października</w:t>
      </w:r>
      <w:proofErr w:type="spellEnd"/>
      <w:r w:rsidRPr="00382B0E">
        <w:t xml:space="preserve"> 2002 </w:t>
      </w:r>
      <w:proofErr w:type="spellStart"/>
      <w:r w:rsidRPr="00382B0E">
        <w:t>roku</w:t>
      </w:r>
      <w:proofErr w:type="spellEnd"/>
      <w:r w:rsidRPr="00382B0E">
        <w:t xml:space="preserve"> o </w:t>
      </w:r>
      <w:proofErr w:type="spellStart"/>
      <w:r w:rsidRPr="00382B0E">
        <w:t>minimalnym</w:t>
      </w:r>
      <w:proofErr w:type="spellEnd"/>
      <w:r w:rsidRPr="00382B0E">
        <w:t xml:space="preserve"> </w:t>
      </w:r>
      <w:proofErr w:type="spellStart"/>
      <w:r w:rsidRPr="00382B0E">
        <w:t>wynagrodzeniu</w:t>
      </w:r>
      <w:proofErr w:type="spellEnd"/>
      <w:r w:rsidRPr="00382B0E">
        <w:t xml:space="preserve"> </w:t>
      </w:r>
      <w:proofErr w:type="spellStart"/>
      <w:r w:rsidRPr="00382B0E">
        <w:t>za</w:t>
      </w:r>
      <w:proofErr w:type="spellEnd"/>
      <w:r w:rsidRPr="00382B0E">
        <w:t xml:space="preserve"> </w:t>
      </w:r>
      <w:proofErr w:type="spellStart"/>
      <w:r w:rsidRPr="00382B0E">
        <w:t>pracę</w:t>
      </w:r>
      <w:proofErr w:type="spellEnd"/>
      <w:r w:rsidRPr="00382B0E">
        <w:t xml:space="preserve"> </w:t>
      </w:r>
      <w:proofErr w:type="spellStart"/>
      <w:r w:rsidRPr="00382B0E">
        <w:t>za</w:t>
      </w:r>
      <w:proofErr w:type="spellEnd"/>
      <w:r w:rsidRPr="00382B0E">
        <w:t xml:space="preserve"> </w:t>
      </w:r>
      <w:proofErr w:type="spellStart"/>
      <w:r w:rsidRPr="00382B0E">
        <w:t>każdy</w:t>
      </w:r>
      <w:proofErr w:type="spellEnd"/>
      <w:r w:rsidRPr="00382B0E">
        <w:t xml:space="preserve"> </w:t>
      </w:r>
      <w:proofErr w:type="spellStart"/>
      <w:r w:rsidRPr="00382B0E">
        <w:t>stwierdzony</w:t>
      </w:r>
      <w:proofErr w:type="spellEnd"/>
      <w:r w:rsidRPr="00382B0E">
        <w:t xml:space="preserve"> </w:t>
      </w:r>
      <w:proofErr w:type="spellStart"/>
      <w:r w:rsidRPr="00382B0E">
        <w:t>przypadek</w:t>
      </w:r>
      <w:proofErr w:type="spellEnd"/>
      <w:r w:rsidRPr="00382B0E">
        <w:t xml:space="preserve"> </w:t>
      </w:r>
      <w:proofErr w:type="spellStart"/>
      <w:r w:rsidRPr="00382B0E">
        <w:t>wykonania</w:t>
      </w:r>
      <w:proofErr w:type="spellEnd"/>
      <w:r w:rsidRPr="00382B0E">
        <w:t xml:space="preserve"> </w:t>
      </w:r>
      <w:proofErr w:type="spellStart"/>
      <w:r w:rsidRPr="00382B0E">
        <w:t>czynności</w:t>
      </w:r>
      <w:proofErr w:type="spellEnd"/>
      <w:r w:rsidRPr="00382B0E">
        <w:t xml:space="preserve"> </w:t>
      </w:r>
      <w:proofErr w:type="spellStart"/>
      <w:r w:rsidRPr="00382B0E">
        <w:t>przez</w:t>
      </w:r>
      <w:proofErr w:type="spellEnd"/>
      <w:r w:rsidRPr="00382B0E">
        <w:t xml:space="preserve"> osoby wskazane w ust. 1</w:t>
      </w:r>
      <w:r>
        <w:t>,</w:t>
      </w:r>
      <w:r w:rsidRPr="00382B0E">
        <w:t xml:space="preserve"> które nie są zatrudnione </w:t>
      </w:r>
      <w:proofErr w:type="spellStart"/>
      <w:r w:rsidRPr="00382B0E">
        <w:t>na</w:t>
      </w:r>
      <w:proofErr w:type="spellEnd"/>
      <w:r w:rsidRPr="00382B0E">
        <w:t xml:space="preserve"> </w:t>
      </w:r>
      <w:proofErr w:type="spellStart"/>
      <w:r w:rsidRPr="00382B0E">
        <w:t>podstawie</w:t>
      </w:r>
      <w:proofErr w:type="spellEnd"/>
      <w:r w:rsidRPr="00382B0E">
        <w:t xml:space="preserve"> </w:t>
      </w:r>
      <w:proofErr w:type="spellStart"/>
      <w:r w:rsidRPr="00382B0E">
        <w:t>umowy</w:t>
      </w:r>
      <w:proofErr w:type="spellEnd"/>
      <w:r w:rsidRPr="00382B0E">
        <w:t xml:space="preserve"> o pracę, za każdą osobę</w:t>
      </w:r>
      <w:r>
        <w:t>.</w:t>
      </w:r>
    </w:p>
    <w:p w:rsidR="002F7B2D" w:rsidRPr="00382B0E" w:rsidRDefault="002F7B2D" w:rsidP="002F7B2D">
      <w:pPr>
        <w:jc w:val="both"/>
      </w:pPr>
      <w:r>
        <w:t xml:space="preserve">7. </w:t>
      </w:r>
      <w:r w:rsidRPr="00382B0E">
        <w:t xml:space="preserve">Zamawiającemu przysługują od Wykonawcy </w:t>
      </w:r>
      <w:proofErr w:type="spellStart"/>
      <w:r w:rsidRPr="00382B0E">
        <w:t>kary</w:t>
      </w:r>
      <w:proofErr w:type="spellEnd"/>
      <w:r w:rsidRPr="00382B0E">
        <w:t xml:space="preserve"> </w:t>
      </w:r>
      <w:proofErr w:type="spellStart"/>
      <w:r w:rsidRPr="00382B0E">
        <w:t>umowne</w:t>
      </w:r>
      <w:proofErr w:type="spellEnd"/>
      <w:r w:rsidRPr="00382B0E">
        <w:t xml:space="preserve"> w </w:t>
      </w:r>
      <w:proofErr w:type="spellStart"/>
      <w:r w:rsidRPr="00382B0E">
        <w:t>wysokości</w:t>
      </w:r>
      <w:proofErr w:type="spellEnd"/>
      <w:r w:rsidRPr="00382B0E">
        <w:t xml:space="preserve"> 1/10 </w:t>
      </w:r>
      <w:proofErr w:type="spellStart"/>
      <w:r w:rsidRPr="00382B0E">
        <w:t>kwoty</w:t>
      </w:r>
      <w:proofErr w:type="spellEnd"/>
      <w:r w:rsidRPr="00382B0E">
        <w:t xml:space="preserve"> </w:t>
      </w:r>
      <w:proofErr w:type="spellStart"/>
      <w:r w:rsidRPr="00382B0E">
        <w:t>minimalnego</w:t>
      </w:r>
      <w:proofErr w:type="spellEnd"/>
      <w:r w:rsidRPr="00382B0E">
        <w:t xml:space="preserve"> </w:t>
      </w:r>
      <w:proofErr w:type="spellStart"/>
      <w:r w:rsidRPr="00382B0E">
        <w:t>wynagrodzenia</w:t>
      </w:r>
      <w:proofErr w:type="spellEnd"/>
      <w:r w:rsidRPr="00382B0E">
        <w:t xml:space="preserve"> </w:t>
      </w:r>
      <w:proofErr w:type="spellStart"/>
      <w:r w:rsidRPr="00382B0E">
        <w:t>za</w:t>
      </w:r>
      <w:proofErr w:type="spellEnd"/>
      <w:r w:rsidRPr="00382B0E">
        <w:t xml:space="preserve"> </w:t>
      </w:r>
      <w:proofErr w:type="spellStart"/>
      <w:r w:rsidRPr="00382B0E">
        <w:t>pracę</w:t>
      </w:r>
      <w:proofErr w:type="spellEnd"/>
      <w:r w:rsidRPr="00382B0E">
        <w:t xml:space="preserve"> </w:t>
      </w:r>
      <w:proofErr w:type="spellStart"/>
      <w:r w:rsidRPr="00382B0E">
        <w:t>ustalonego</w:t>
      </w:r>
      <w:proofErr w:type="spellEnd"/>
      <w:r w:rsidRPr="00382B0E">
        <w:t xml:space="preserve"> </w:t>
      </w:r>
      <w:proofErr w:type="spellStart"/>
      <w:r w:rsidRPr="00382B0E">
        <w:t>na</w:t>
      </w:r>
      <w:proofErr w:type="spellEnd"/>
      <w:r w:rsidRPr="00382B0E">
        <w:t xml:space="preserve"> </w:t>
      </w:r>
      <w:proofErr w:type="spellStart"/>
      <w:r w:rsidRPr="00382B0E">
        <w:t>podstawie</w:t>
      </w:r>
      <w:proofErr w:type="spellEnd"/>
      <w:r w:rsidRPr="00382B0E">
        <w:t xml:space="preserve"> art. 2 </w:t>
      </w:r>
      <w:proofErr w:type="spellStart"/>
      <w:r w:rsidRPr="00382B0E">
        <w:t>ust</w:t>
      </w:r>
      <w:proofErr w:type="spellEnd"/>
      <w:r w:rsidRPr="00382B0E">
        <w:t xml:space="preserve">. 5 </w:t>
      </w:r>
      <w:proofErr w:type="spellStart"/>
      <w:r w:rsidRPr="00382B0E">
        <w:t>ustawy</w:t>
      </w:r>
      <w:proofErr w:type="spellEnd"/>
      <w:r w:rsidRPr="00382B0E">
        <w:t xml:space="preserve"> z </w:t>
      </w:r>
      <w:proofErr w:type="spellStart"/>
      <w:r w:rsidRPr="00382B0E">
        <w:t>dnia</w:t>
      </w:r>
      <w:proofErr w:type="spellEnd"/>
      <w:r w:rsidRPr="00382B0E">
        <w:t xml:space="preserve"> 10 </w:t>
      </w:r>
      <w:proofErr w:type="spellStart"/>
      <w:r w:rsidRPr="00382B0E">
        <w:t>października</w:t>
      </w:r>
      <w:proofErr w:type="spellEnd"/>
      <w:r w:rsidRPr="00382B0E">
        <w:t xml:space="preserve"> 2002 </w:t>
      </w:r>
      <w:proofErr w:type="spellStart"/>
      <w:r w:rsidRPr="00382B0E">
        <w:t>roku</w:t>
      </w:r>
      <w:proofErr w:type="spellEnd"/>
      <w:r w:rsidRPr="00382B0E">
        <w:t xml:space="preserve"> o </w:t>
      </w:r>
      <w:proofErr w:type="spellStart"/>
      <w:r w:rsidRPr="00382B0E">
        <w:t>minimalnym</w:t>
      </w:r>
      <w:proofErr w:type="spellEnd"/>
      <w:r w:rsidRPr="00382B0E">
        <w:t xml:space="preserve"> </w:t>
      </w:r>
      <w:proofErr w:type="spellStart"/>
      <w:r w:rsidRPr="00382B0E">
        <w:t>wynagrodzeniu</w:t>
      </w:r>
      <w:proofErr w:type="spellEnd"/>
      <w:r w:rsidRPr="00382B0E">
        <w:t xml:space="preserve"> </w:t>
      </w:r>
      <w:proofErr w:type="spellStart"/>
      <w:r w:rsidRPr="00382B0E">
        <w:t>za</w:t>
      </w:r>
      <w:proofErr w:type="spellEnd"/>
      <w:r w:rsidRPr="00382B0E">
        <w:t xml:space="preserve"> </w:t>
      </w:r>
      <w:proofErr w:type="spellStart"/>
      <w:r w:rsidRPr="00382B0E">
        <w:t>pracę</w:t>
      </w:r>
      <w:proofErr w:type="spellEnd"/>
      <w:r w:rsidRPr="00382B0E">
        <w:t xml:space="preserve"> </w:t>
      </w:r>
      <w:proofErr w:type="spellStart"/>
      <w:r w:rsidRPr="00382B0E">
        <w:t>za</w:t>
      </w:r>
      <w:proofErr w:type="spellEnd"/>
      <w:r w:rsidRPr="00382B0E">
        <w:t xml:space="preserve"> </w:t>
      </w:r>
      <w:proofErr w:type="spellStart"/>
      <w:r w:rsidRPr="00382B0E">
        <w:t>nieprzedłożenie</w:t>
      </w:r>
      <w:proofErr w:type="spellEnd"/>
      <w:r w:rsidRPr="00382B0E">
        <w:t xml:space="preserve"> </w:t>
      </w:r>
      <w:proofErr w:type="spellStart"/>
      <w:r w:rsidRPr="00382B0E">
        <w:t>przez</w:t>
      </w:r>
      <w:proofErr w:type="spellEnd"/>
      <w:r w:rsidRPr="00382B0E">
        <w:t xml:space="preserve"> </w:t>
      </w:r>
      <w:proofErr w:type="spellStart"/>
      <w:r w:rsidRPr="00382B0E">
        <w:lastRenderedPageBreak/>
        <w:t>Wykonawcę</w:t>
      </w:r>
      <w:proofErr w:type="spellEnd"/>
      <w:r w:rsidRPr="00382B0E">
        <w:t xml:space="preserve"> </w:t>
      </w:r>
      <w:proofErr w:type="spellStart"/>
      <w:r w:rsidRPr="00382B0E">
        <w:t>dokumentu</w:t>
      </w:r>
      <w:proofErr w:type="spellEnd"/>
      <w:r w:rsidRPr="00382B0E">
        <w:t xml:space="preserve">, o którym mowa w ust. 4 </w:t>
      </w:r>
      <w:proofErr w:type="spellStart"/>
      <w:r w:rsidRPr="00382B0E">
        <w:t>pkt</w:t>
      </w:r>
      <w:proofErr w:type="spellEnd"/>
      <w:r w:rsidRPr="00382B0E">
        <w:t xml:space="preserve"> 2, a </w:t>
      </w:r>
      <w:proofErr w:type="spellStart"/>
      <w:r w:rsidRPr="00382B0E">
        <w:t>także</w:t>
      </w:r>
      <w:proofErr w:type="spellEnd"/>
      <w:r w:rsidRPr="00382B0E">
        <w:t xml:space="preserve"> </w:t>
      </w:r>
      <w:proofErr w:type="spellStart"/>
      <w:r w:rsidRPr="00382B0E">
        <w:t>aktualnego</w:t>
      </w:r>
      <w:proofErr w:type="spellEnd"/>
      <w:r w:rsidRPr="00382B0E">
        <w:t xml:space="preserve"> </w:t>
      </w:r>
      <w:proofErr w:type="spellStart"/>
      <w:r w:rsidRPr="00382B0E">
        <w:t>wykazu</w:t>
      </w:r>
      <w:proofErr w:type="spellEnd"/>
      <w:r w:rsidRPr="00382B0E">
        <w:t xml:space="preserve">, o którym mowa w </w:t>
      </w:r>
      <w:r>
        <w:t>us</w:t>
      </w:r>
      <w:r w:rsidRPr="00382B0E">
        <w:t xml:space="preserve">t. 2 w </w:t>
      </w:r>
      <w:proofErr w:type="spellStart"/>
      <w:r w:rsidRPr="00382B0E">
        <w:t>terminie</w:t>
      </w:r>
      <w:proofErr w:type="spellEnd"/>
      <w:r w:rsidRPr="00382B0E">
        <w:t xml:space="preserve"> 7 </w:t>
      </w:r>
      <w:proofErr w:type="spellStart"/>
      <w:r w:rsidRPr="00382B0E">
        <w:t>dni</w:t>
      </w:r>
      <w:proofErr w:type="spellEnd"/>
      <w:r w:rsidRPr="00382B0E">
        <w:t xml:space="preserve"> od dnia podpisania </w:t>
      </w:r>
      <w:r>
        <w:t>umowy.</w:t>
      </w:r>
    </w:p>
    <w:p w:rsidR="002F7B2D" w:rsidRDefault="002F7B2D" w:rsidP="00445CC7">
      <w:pPr>
        <w:jc w:val="both"/>
        <w:rPr>
          <w:rFonts w:ascii="Times New Roman" w:hAnsi="Times New Roman" w:cs="Times New Roman"/>
        </w:rPr>
      </w:pPr>
    </w:p>
    <w:p w:rsidR="00445CC7" w:rsidRPr="00445CC7" w:rsidRDefault="00445CC7" w:rsidP="00445CC7">
      <w:pPr>
        <w:jc w:val="both"/>
        <w:rPr>
          <w:rFonts w:ascii="Times New Roman" w:hAnsi="Times New Roman" w:cs="Times New Roman"/>
          <w:b/>
          <w:bCs/>
        </w:rPr>
      </w:pPr>
      <w:r w:rsidRPr="00445CC7">
        <w:rPr>
          <w:rFonts w:ascii="Times New Roman" w:hAnsi="Times New Roman" w:cs="Times New Roman"/>
          <w:b/>
        </w:rPr>
        <w:t>5. Termin wykonania przedmiotu zamówienia:</w:t>
      </w:r>
      <w:r w:rsidRPr="00445CC7">
        <w:rPr>
          <w:rFonts w:ascii="Times New Roman" w:hAnsi="Times New Roman" w:cs="Times New Roman"/>
          <w:b/>
          <w:u w:val="single"/>
        </w:rPr>
        <w:t xml:space="preserve"> </w:t>
      </w:r>
      <w:r w:rsidRPr="00445CC7">
        <w:rPr>
          <w:rFonts w:ascii="Times New Roman" w:hAnsi="Times New Roman" w:cs="Times New Roman"/>
        </w:rPr>
        <w:t xml:space="preserve">na okres 30 miesięcy od dnia podpisania umowy, nie wcześniej niż od dnia 01 </w:t>
      </w:r>
      <w:r w:rsidR="002F7B2D">
        <w:rPr>
          <w:rFonts w:ascii="Times New Roman" w:hAnsi="Times New Roman" w:cs="Times New Roman"/>
        </w:rPr>
        <w:t>lipca 2024</w:t>
      </w:r>
      <w:r w:rsidRPr="00445CC7">
        <w:rPr>
          <w:rFonts w:ascii="Times New Roman" w:hAnsi="Times New Roman" w:cs="Times New Roman"/>
        </w:rPr>
        <w:t xml:space="preserve"> r.</w:t>
      </w:r>
    </w:p>
    <w:p w:rsidR="00DD279A" w:rsidRPr="00993A4C" w:rsidRDefault="00DD279A" w:rsidP="0039649E">
      <w:pPr>
        <w:pStyle w:val="Standard"/>
        <w:rPr>
          <w:rFonts w:ascii="Times New Roman" w:hAnsi="Times New Roman" w:cs="Times New Roman"/>
          <w:b/>
          <w:lang w:val="pl-PL"/>
        </w:rPr>
      </w:pPr>
    </w:p>
    <w:sectPr w:rsidR="00DD279A" w:rsidRPr="00993A4C" w:rsidSect="00193979">
      <w:pgSz w:w="11906" w:h="16838"/>
      <w:pgMar w:top="1134" w:right="1134" w:bottom="1134" w:left="1134" w:header="709" w:footer="709" w:gutter="0"/>
      <w:cols w:space="708"/>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Andale Sans UI">
    <w:altName w:val="Calibri"/>
    <w:charset w:val="00"/>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0"/>
        </w:tabs>
        <w:ind w:left="720" w:hanging="360"/>
      </w:pPr>
      <w:rPr>
        <w:b w:val="0"/>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00000002"/>
    <w:name w:val="WW8Num3"/>
    <w:lvl w:ilvl="0">
      <w:start w:val="1"/>
      <w:numFmt w:val="lowerLetter"/>
      <w:lvlText w:val="%1)"/>
      <w:lvlJc w:val="left"/>
      <w:pPr>
        <w:tabs>
          <w:tab w:val="num" w:pos="720"/>
        </w:tabs>
        <w:ind w:left="720" w:hanging="360"/>
      </w:pPr>
      <w:rPr>
        <w:color w:val="00000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rPr>
        <w:strike w:val="0"/>
        <w:dstrike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rPr>
        <w:color w:val="000000"/>
        <w:szCs w:val="24"/>
        <w:shd w:val="clear" w:color="auto" w:fill="auto"/>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lowerLetter"/>
      <w:lvlText w:val="%1)"/>
      <w:lvlJc w:val="left"/>
      <w:pPr>
        <w:tabs>
          <w:tab w:val="num" w:pos="720"/>
        </w:tabs>
        <w:ind w:left="720" w:hanging="360"/>
      </w:pPr>
      <w:rPr>
        <w:color w:val="00000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6CAED1D8"/>
    <w:name w:val="WW8Num8"/>
    <w:lvl w:ilvl="0">
      <w:start w:val="1"/>
      <w:numFmt w:val="decimal"/>
      <w:lvlText w:val="%1)"/>
      <w:lvlJc w:val="left"/>
      <w:rPr>
        <w:b/>
        <w:bCs/>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935CAB64"/>
    <w:name w:val="WW8Num11"/>
    <w:lvl w:ilvl="0">
      <w:start w:val="1"/>
      <w:numFmt w:val="decimal"/>
      <w:lvlText w:val="%1."/>
      <w:lvlJc w:val="left"/>
      <w:pPr>
        <w:tabs>
          <w:tab w:val="num" w:pos="720"/>
        </w:tabs>
        <w:ind w:left="720" w:hanging="360"/>
      </w:pPr>
      <w:rPr>
        <w:b/>
        <w:bC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D"/>
    <w:multiLevelType w:val="multilevel"/>
    <w:tmpl w:val="0000000D"/>
    <w:name w:val="WW8Num14"/>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F"/>
    <w:multiLevelType w:val="multilevel"/>
    <w:tmpl w:val="0000000F"/>
    <w:name w:val="WW8Num15"/>
    <w:lvl w:ilvl="0">
      <w:start w:val="1"/>
      <w:numFmt w:val="lowerLetter"/>
      <w:lvlText w:val="%1)"/>
      <w:lvlJc w:val="left"/>
      <w:pPr>
        <w:tabs>
          <w:tab w:val="num" w:pos="0"/>
        </w:tabs>
        <w:ind w:left="720" w:hanging="360"/>
      </w:pPr>
      <w:rPr>
        <w:color w:val="000000"/>
      </w:rPr>
    </w:lvl>
    <w:lvl w:ilvl="1">
      <w:start w:val="1"/>
      <w:numFmt w:val="lowerLetter"/>
      <w:lvlText w:val="%2)"/>
      <w:lvlJc w:val="left"/>
      <w:pPr>
        <w:tabs>
          <w:tab w:val="num" w:pos="0"/>
        </w:tabs>
        <w:ind w:left="1080" w:hanging="360"/>
      </w:pPr>
    </w:lvl>
    <w:lvl w:ilvl="2">
      <w:start w:val="1"/>
      <w:numFmt w:val="lowerLetter"/>
      <w:lvlText w:val="%3)"/>
      <w:lvlJc w:val="left"/>
      <w:pPr>
        <w:tabs>
          <w:tab w:val="num" w:pos="0"/>
        </w:tabs>
        <w:ind w:left="1440" w:hanging="360"/>
      </w:pPr>
    </w:lvl>
    <w:lvl w:ilvl="3">
      <w:start w:val="1"/>
      <w:numFmt w:val="lowerLetter"/>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Letter"/>
      <w:lvlText w:val="%6)"/>
      <w:lvlJc w:val="left"/>
      <w:pPr>
        <w:tabs>
          <w:tab w:val="num" w:pos="0"/>
        </w:tabs>
        <w:ind w:left="2520" w:hanging="360"/>
      </w:pPr>
    </w:lvl>
    <w:lvl w:ilvl="6">
      <w:start w:val="1"/>
      <w:numFmt w:val="lowerLetter"/>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Letter"/>
      <w:lvlText w:val="%9)"/>
      <w:lvlJc w:val="left"/>
      <w:pPr>
        <w:tabs>
          <w:tab w:val="num" w:pos="0"/>
        </w:tabs>
        <w:ind w:left="3600" w:hanging="360"/>
      </w:pPr>
    </w:lvl>
  </w:abstractNum>
  <w:abstractNum w:abstractNumId="13">
    <w:nsid w:val="00A30C4F"/>
    <w:multiLevelType w:val="multilevel"/>
    <w:tmpl w:val="AD6695EA"/>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08055701"/>
    <w:multiLevelType w:val="multilevel"/>
    <w:tmpl w:val="0D70EDC4"/>
    <w:lvl w:ilvl="0">
      <w:start w:val="1"/>
      <w:numFmt w:val="decimal"/>
      <w:lvlText w:val="%1)"/>
      <w:lvlJc w:val="left"/>
      <w:pPr>
        <w:ind w:left="720" w:hanging="360"/>
      </w:pPr>
      <w:rPr>
        <w:color w:val="000000"/>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nsid w:val="097E5C02"/>
    <w:multiLevelType w:val="multilevel"/>
    <w:tmpl w:val="189C863C"/>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6">
    <w:nsid w:val="3D191A2B"/>
    <w:multiLevelType w:val="multilevel"/>
    <w:tmpl w:val="0FA45E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7250F98"/>
    <w:multiLevelType w:val="hybridMultilevel"/>
    <w:tmpl w:val="3BF6AA2C"/>
    <w:lvl w:ilvl="0" w:tplc="04150011">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A1E1E50"/>
    <w:multiLevelType w:val="multilevel"/>
    <w:tmpl w:val="262266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nsid w:val="4E1948A3"/>
    <w:multiLevelType w:val="hybridMultilevel"/>
    <w:tmpl w:val="941C705A"/>
    <w:lvl w:ilvl="0" w:tplc="0415000F">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5ACC1FBF"/>
    <w:multiLevelType w:val="multilevel"/>
    <w:tmpl w:val="3D16D2BC"/>
    <w:lvl w:ilvl="0">
      <w:start w:val="1"/>
      <w:numFmt w:val="lowerLetter"/>
      <w:lvlText w:val="%1)"/>
      <w:lvlJc w:val="left"/>
      <w:pPr>
        <w:ind w:left="720" w:hanging="360"/>
      </w:pPr>
      <w:rPr>
        <w:b w:val="0"/>
        <w:bCs w:val="0"/>
        <w:color w:val="00000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1">
    <w:nsid w:val="5E093F0D"/>
    <w:multiLevelType w:val="multilevel"/>
    <w:tmpl w:val="23F6F754"/>
    <w:lvl w:ilvl="0">
      <w:start w:val="1"/>
      <w:numFmt w:val="decimal"/>
      <w:lvlText w:val="%1)"/>
      <w:lvlJc w:val="left"/>
      <w:pPr>
        <w:ind w:left="720" w:hanging="360"/>
      </w:pPr>
      <w:rPr>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nsid w:val="756C6FC3"/>
    <w:multiLevelType w:val="multilevel"/>
    <w:tmpl w:val="A406EFD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nsid w:val="76B66842"/>
    <w:multiLevelType w:val="hybridMultilevel"/>
    <w:tmpl w:val="DAD6F7BC"/>
    <w:lvl w:ilvl="0" w:tplc="82660C6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E4565C6"/>
    <w:multiLevelType w:val="hybridMultilevel"/>
    <w:tmpl w:val="4C689F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9"/>
  </w:num>
  <w:num w:numId="11">
    <w:abstractNumId w:val="4"/>
  </w:num>
  <w:num w:numId="12">
    <w:abstractNumId w:val="5"/>
  </w:num>
  <w:num w:numId="13">
    <w:abstractNumId w:val="6"/>
  </w:num>
  <w:num w:numId="14">
    <w:abstractNumId w:val="7"/>
  </w:num>
  <w:num w:numId="15">
    <w:abstractNumId w:val="10"/>
  </w:num>
  <w:num w:numId="16">
    <w:abstractNumId w:val="0"/>
  </w:num>
  <w:num w:numId="17">
    <w:abstractNumId w:val="8"/>
  </w:num>
  <w:num w:numId="18">
    <w:abstractNumId w:val="24"/>
  </w:num>
  <w:num w:numId="19">
    <w:abstractNumId w:val="23"/>
  </w:num>
  <w:num w:numId="20">
    <w:abstractNumId w:val="17"/>
  </w:num>
  <w:num w:numId="21">
    <w:abstractNumId w:val="1"/>
  </w:num>
  <w:num w:numId="22">
    <w:abstractNumId w:val="2"/>
  </w:num>
  <w:num w:numId="23">
    <w:abstractNumId w:val="11"/>
  </w:num>
  <w:num w:numId="24">
    <w:abstractNumId w:val="12"/>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drawingGridHorizontalSpacing w:val="200"/>
  <w:drawingGridVerticalSpacing w:val="300"/>
  <w:displayHorizontalDrawingGridEvery w:val="0"/>
  <w:displayVerticalDrawingGridEvery w:val="2"/>
  <w:characterSpacingControl w:val="doNotCompress"/>
  <w:compat/>
  <w:rsids>
    <w:rsidRoot w:val="002D2D23"/>
    <w:rsid w:val="0003147B"/>
    <w:rsid w:val="0003149A"/>
    <w:rsid w:val="00035273"/>
    <w:rsid w:val="00045460"/>
    <w:rsid w:val="00067584"/>
    <w:rsid w:val="000937F8"/>
    <w:rsid w:val="000A2F24"/>
    <w:rsid w:val="000D1BD6"/>
    <w:rsid w:val="000D3E6D"/>
    <w:rsid w:val="000E3016"/>
    <w:rsid w:val="00142531"/>
    <w:rsid w:val="00193979"/>
    <w:rsid w:val="001A3FE9"/>
    <w:rsid w:val="001D0184"/>
    <w:rsid w:val="001D364C"/>
    <w:rsid w:val="002B2BE5"/>
    <w:rsid w:val="002B7AC7"/>
    <w:rsid w:val="002D2D23"/>
    <w:rsid w:val="002E29D1"/>
    <w:rsid w:val="002F7B2D"/>
    <w:rsid w:val="00303A12"/>
    <w:rsid w:val="00305B4C"/>
    <w:rsid w:val="003066AA"/>
    <w:rsid w:val="003164E1"/>
    <w:rsid w:val="0039649E"/>
    <w:rsid w:val="003C2F22"/>
    <w:rsid w:val="003D6F73"/>
    <w:rsid w:val="004440F7"/>
    <w:rsid w:val="00445CC7"/>
    <w:rsid w:val="00471B9E"/>
    <w:rsid w:val="004929C2"/>
    <w:rsid w:val="004B76BF"/>
    <w:rsid w:val="0052681A"/>
    <w:rsid w:val="005655B2"/>
    <w:rsid w:val="005A7190"/>
    <w:rsid w:val="00622200"/>
    <w:rsid w:val="00674AB1"/>
    <w:rsid w:val="006A5B2F"/>
    <w:rsid w:val="006D477D"/>
    <w:rsid w:val="006F6428"/>
    <w:rsid w:val="007344DD"/>
    <w:rsid w:val="00745CAD"/>
    <w:rsid w:val="00757199"/>
    <w:rsid w:val="007B47CC"/>
    <w:rsid w:val="007C6E1A"/>
    <w:rsid w:val="007C7E30"/>
    <w:rsid w:val="007F10D9"/>
    <w:rsid w:val="00865171"/>
    <w:rsid w:val="008761BD"/>
    <w:rsid w:val="008A7A8D"/>
    <w:rsid w:val="008C1FD6"/>
    <w:rsid w:val="008D7735"/>
    <w:rsid w:val="00911707"/>
    <w:rsid w:val="00922E31"/>
    <w:rsid w:val="009250C3"/>
    <w:rsid w:val="00993A4C"/>
    <w:rsid w:val="009C06B9"/>
    <w:rsid w:val="009C6257"/>
    <w:rsid w:val="009D602F"/>
    <w:rsid w:val="00A1523F"/>
    <w:rsid w:val="00A5159C"/>
    <w:rsid w:val="00AC18B2"/>
    <w:rsid w:val="00B04209"/>
    <w:rsid w:val="00B8590C"/>
    <w:rsid w:val="00B94AAC"/>
    <w:rsid w:val="00CB53FC"/>
    <w:rsid w:val="00D62074"/>
    <w:rsid w:val="00D6562F"/>
    <w:rsid w:val="00DD279A"/>
    <w:rsid w:val="00E25979"/>
    <w:rsid w:val="00E3671C"/>
    <w:rsid w:val="00E62DA7"/>
    <w:rsid w:val="00EB586E"/>
    <w:rsid w:val="00EC001F"/>
    <w:rsid w:val="00EF065D"/>
    <w:rsid w:val="00F82423"/>
    <w:rsid w:val="00FE305A"/>
  </w:rsids>
  <m:mathPr>
    <m:mathFont m:val="Cambria Math"/>
    <m:brkBin m:val="before"/>
    <m:brkBinSub m:val="--"/>
    <m:smallFrac m:val="off"/>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kern w:val="24"/>
        <w:sz w:val="24"/>
        <w:szCs w:val="24"/>
        <w:lang w:val="pl-PL" w:eastAsia="en-US" w:bidi="ar-SA"/>
      </w:rPr>
    </w:rPrDefault>
    <w:pPrDefault>
      <w:pPr>
        <w:spacing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11707"/>
    <w:pPr>
      <w:suppressAutoHyphens/>
      <w:autoSpaceDN w:val="0"/>
      <w:spacing w:line="240" w:lineRule="auto"/>
      <w:jc w:val="left"/>
    </w:pPr>
    <w:rPr>
      <w:rFonts w:ascii="Liberation Serif" w:eastAsia="SimSun" w:hAnsi="Liberation Serif" w:cs="Mangal"/>
      <w:color w:val="auto"/>
      <w:kern w:val="3"/>
      <w:lang w:eastAsia="zh-CN" w:bidi="hi-IN"/>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semiHidden/>
    <w:unhideWhenUsed/>
    <w:rsid w:val="00911707"/>
    <w:pPr>
      <w:suppressAutoHyphens w:val="0"/>
      <w:spacing w:before="100" w:after="100"/>
    </w:pPr>
    <w:rPr>
      <w:rFonts w:ascii="Times New Roman" w:eastAsia="Times New Roman" w:hAnsi="Times New Roman" w:cs="Times New Roman"/>
      <w:kern w:val="0"/>
      <w:lang w:eastAsia="pl-PL" w:bidi="ar-SA"/>
    </w:rPr>
  </w:style>
  <w:style w:type="paragraph" w:customStyle="1" w:styleId="Standard">
    <w:name w:val="Standard"/>
    <w:rsid w:val="00911707"/>
    <w:pPr>
      <w:suppressAutoHyphens/>
      <w:autoSpaceDN w:val="0"/>
      <w:spacing w:line="240" w:lineRule="auto"/>
      <w:jc w:val="left"/>
    </w:pPr>
    <w:rPr>
      <w:rFonts w:ascii="Liberation Serif" w:eastAsia="SimSun" w:hAnsi="Liberation Serif" w:cs="Mangal"/>
      <w:color w:val="auto"/>
      <w:kern w:val="3"/>
      <w:lang w:val="en-US" w:eastAsia="zh-CN" w:bidi="hi-IN"/>
    </w:rPr>
  </w:style>
  <w:style w:type="paragraph" w:customStyle="1" w:styleId="Default">
    <w:name w:val="Default"/>
    <w:rsid w:val="00911707"/>
    <w:pPr>
      <w:suppressAutoHyphens/>
      <w:autoSpaceDN w:val="0"/>
      <w:spacing w:line="240" w:lineRule="auto"/>
      <w:jc w:val="left"/>
    </w:pPr>
    <w:rPr>
      <w:rFonts w:ascii="Liberation Serif" w:eastAsia="SimSun" w:hAnsi="Liberation Serif" w:cs="Mangal"/>
      <w:kern w:val="3"/>
      <w:lang w:val="en-US" w:eastAsia="zh-CN" w:bidi="hi-IN"/>
    </w:rPr>
  </w:style>
  <w:style w:type="paragraph" w:styleId="Akapitzlist">
    <w:name w:val="List Paragraph"/>
    <w:basedOn w:val="Normalny"/>
    <w:uiPriority w:val="34"/>
    <w:qFormat/>
    <w:rsid w:val="001A3FE9"/>
    <w:pPr>
      <w:ind w:left="720"/>
      <w:contextualSpacing/>
    </w:pPr>
    <w:rPr>
      <w:szCs w:val="21"/>
    </w:rPr>
  </w:style>
</w:styles>
</file>

<file path=word/webSettings.xml><?xml version="1.0" encoding="utf-8"?>
<w:webSettings xmlns:r="http://schemas.openxmlformats.org/officeDocument/2006/relationships" xmlns:w="http://schemas.openxmlformats.org/wordprocessingml/2006/main">
  <w:divs>
    <w:div w:id="65608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1A862-C39A-47EF-9246-C616BE5FD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6</Pages>
  <Words>2537</Words>
  <Characters>15226</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Galoch</dc:creator>
  <cp:keywords/>
  <dc:description/>
  <cp:lastModifiedBy>epospieszynska</cp:lastModifiedBy>
  <cp:revision>418</cp:revision>
  <cp:lastPrinted>2021-10-20T09:43:00Z</cp:lastPrinted>
  <dcterms:created xsi:type="dcterms:W3CDTF">2021-10-20T08:37:00Z</dcterms:created>
  <dcterms:modified xsi:type="dcterms:W3CDTF">2024-03-27T11:51:00Z</dcterms:modified>
</cp:coreProperties>
</file>