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7E4F" w14:textId="77777777" w:rsidR="00F93B36" w:rsidRPr="00F93B36" w:rsidRDefault="00F93B36" w:rsidP="00F93B3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nr.1</w:t>
      </w:r>
    </w:p>
    <w:p w14:paraId="79B59BED" w14:textId="77777777" w:rsidR="00F93B36" w:rsidRDefault="00F93B36" w:rsidP="00E369EA">
      <w:pPr>
        <w:spacing w:after="0" w:line="240" w:lineRule="auto"/>
        <w:rPr>
          <w:b/>
          <w:sz w:val="24"/>
          <w:szCs w:val="24"/>
        </w:rPr>
      </w:pPr>
    </w:p>
    <w:p w14:paraId="472BBD45" w14:textId="669D768D" w:rsidR="00E369EA" w:rsidRDefault="00BA3839" w:rsidP="00E369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Zestaw komputerowy</w:t>
      </w:r>
      <w:r w:rsidR="009641DA">
        <w:rPr>
          <w:b/>
          <w:sz w:val="24"/>
          <w:szCs w:val="24"/>
        </w:rPr>
        <w:t xml:space="preserve"> fabrycznie nowy (jednostka centralna, monitor, klawiatura, mysz, </w:t>
      </w:r>
      <w:r w:rsidR="001601A0">
        <w:rPr>
          <w:b/>
          <w:sz w:val="24"/>
          <w:szCs w:val="24"/>
        </w:rPr>
        <w:t>UPS</w:t>
      </w:r>
      <w:r w:rsidR="009641DA">
        <w:rPr>
          <w:b/>
          <w:sz w:val="24"/>
          <w:szCs w:val="24"/>
        </w:rPr>
        <w:t>) – ilość : 10 zestawów</w:t>
      </w:r>
    </w:p>
    <w:p w14:paraId="4A4F3A6E" w14:textId="14C3D318" w:rsidR="00514570" w:rsidRPr="00E369EA" w:rsidRDefault="00514570" w:rsidP="00514570">
      <w:pPr>
        <w:spacing w:after="0" w:line="240" w:lineRule="auto"/>
        <w:rPr>
          <w:b/>
          <w:sz w:val="24"/>
          <w:szCs w:val="24"/>
        </w:rPr>
      </w:pPr>
      <w:bookmarkStart w:id="0" w:name="OLE_LINK1"/>
      <w:bookmarkStart w:id="1" w:name="OLE_LINK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3"/>
        <w:gridCol w:w="10626"/>
      </w:tblGrid>
      <w:tr w:rsidR="009641DA" w:rsidRPr="002B6D71" w14:paraId="06183119" w14:textId="77777777" w:rsidTr="009641DA">
        <w:tc>
          <w:tcPr>
            <w:tcW w:w="13994" w:type="dxa"/>
            <w:gridSpan w:val="3"/>
            <w:shd w:val="clear" w:color="auto" w:fill="BFBFBF" w:themeFill="background1" w:themeFillShade="BF"/>
          </w:tcPr>
          <w:p w14:paraId="0D3A0681" w14:textId="43DBAB0E" w:rsidR="009641DA" w:rsidRPr="0019369E" w:rsidRDefault="009641DA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E369EA">
              <w:rPr>
                <w:b/>
                <w:color w:val="000000" w:themeColor="text1"/>
                <w:sz w:val="24"/>
                <w:szCs w:val="24"/>
              </w:rPr>
              <w:t xml:space="preserve">Komputer </w:t>
            </w:r>
            <w:r>
              <w:rPr>
                <w:b/>
                <w:color w:val="000000" w:themeColor="text1"/>
                <w:sz w:val="24"/>
                <w:szCs w:val="24"/>
              </w:rPr>
              <w:t>fabrycznie nowy</w:t>
            </w:r>
            <w:r w:rsidRPr="00E369EA">
              <w:rPr>
                <w:b/>
                <w:color w:val="000000" w:themeColor="text1"/>
                <w:sz w:val="24"/>
                <w:szCs w:val="24"/>
              </w:rPr>
              <w:t xml:space="preserve"> (jednostka centralna) </w:t>
            </w:r>
            <w:r>
              <w:rPr>
                <w:b/>
                <w:color w:val="000000" w:themeColor="text1"/>
                <w:sz w:val="24"/>
                <w:szCs w:val="24"/>
              </w:rPr>
              <w:t>/Producent Dell DESKTOP  i5-10400, 512GB SSD + 1TB HDD, 16GB, WIN11PRO/</w:t>
            </w:r>
          </w:p>
        </w:tc>
      </w:tr>
      <w:bookmarkEnd w:id="0"/>
      <w:bookmarkEnd w:id="1"/>
      <w:tr w:rsidR="00514570" w:rsidRPr="002B6D71" w14:paraId="7CA2830B" w14:textId="77777777" w:rsidTr="009641DA">
        <w:tc>
          <w:tcPr>
            <w:tcW w:w="675" w:type="dxa"/>
          </w:tcPr>
          <w:p w14:paraId="5C817CA1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693" w:type="dxa"/>
          </w:tcPr>
          <w:p w14:paraId="6E971130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Nazwa komponentu</w:t>
            </w:r>
          </w:p>
        </w:tc>
        <w:tc>
          <w:tcPr>
            <w:tcW w:w="10626" w:type="dxa"/>
          </w:tcPr>
          <w:p w14:paraId="347B6370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Wymagane minimalne parametry techniczne komputerów</w:t>
            </w:r>
          </w:p>
        </w:tc>
      </w:tr>
      <w:tr w:rsidR="00514570" w:rsidRPr="002B6D71" w14:paraId="01497380" w14:textId="77777777" w:rsidTr="009641DA">
        <w:tc>
          <w:tcPr>
            <w:tcW w:w="675" w:type="dxa"/>
            <w:vAlign w:val="center"/>
          </w:tcPr>
          <w:p w14:paraId="018A4884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693" w:type="dxa"/>
          </w:tcPr>
          <w:p w14:paraId="310CABD2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Typ</w:t>
            </w:r>
          </w:p>
        </w:tc>
        <w:tc>
          <w:tcPr>
            <w:tcW w:w="10626" w:type="dxa"/>
          </w:tcPr>
          <w:p w14:paraId="4E287626" w14:textId="2165B6D1" w:rsidR="00514570" w:rsidRPr="002B6D71" w:rsidRDefault="00514570" w:rsidP="007D68EC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Komputer stacjonarny</w:t>
            </w:r>
            <w:r w:rsidR="007D68EC">
              <w:rPr>
                <w:rFonts w:ascii="Calibri" w:hAnsi="Calibri" w:cs="Arial"/>
                <w:bCs/>
                <w:sz w:val="20"/>
              </w:rPr>
              <w:t xml:space="preserve"> nazwa producenta DELL</w:t>
            </w:r>
            <w:r>
              <w:rPr>
                <w:rFonts w:ascii="Calibri" w:hAnsi="Calibri" w:cs="Arial"/>
                <w:bCs/>
                <w:sz w:val="20"/>
              </w:rPr>
              <w:t xml:space="preserve">. </w:t>
            </w:r>
            <w:r w:rsidRPr="00150D98">
              <w:rPr>
                <w:rFonts w:ascii="Calibri" w:hAnsi="Calibri" w:cs="Arial"/>
                <w:b/>
                <w:bCs/>
                <w:sz w:val="20"/>
              </w:rPr>
              <w:t>W ofercie wymagane jest podanie modelu, symbolu</w:t>
            </w:r>
            <w:r w:rsidR="007D68EC">
              <w:rPr>
                <w:rFonts w:ascii="Calibri" w:hAnsi="Calibri" w:cs="Arial"/>
                <w:b/>
                <w:bCs/>
                <w:sz w:val="20"/>
              </w:rPr>
              <w:t>.</w:t>
            </w:r>
          </w:p>
        </w:tc>
      </w:tr>
      <w:tr w:rsidR="00514570" w:rsidRPr="002B6D71" w14:paraId="60E7467B" w14:textId="77777777" w:rsidTr="009641DA">
        <w:tc>
          <w:tcPr>
            <w:tcW w:w="675" w:type="dxa"/>
            <w:vAlign w:val="center"/>
          </w:tcPr>
          <w:p w14:paraId="79E0AFA4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693" w:type="dxa"/>
          </w:tcPr>
          <w:p w14:paraId="3BBF24FC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Procesor</w:t>
            </w:r>
          </w:p>
        </w:tc>
        <w:tc>
          <w:tcPr>
            <w:tcW w:w="10626" w:type="dxa"/>
            <w:shd w:val="clear" w:color="auto" w:fill="FFFFFF" w:themeFill="background1"/>
          </w:tcPr>
          <w:p w14:paraId="2EFAA70C" w14:textId="6B7E31AC" w:rsidR="00514570" w:rsidRPr="002B6D71" w:rsidRDefault="00514570" w:rsidP="009B4E81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Bazowa częstotliwość procesora min. </w:t>
            </w:r>
            <w:r w:rsidR="009B4E81">
              <w:rPr>
                <w:rFonts w:ascii="Calibri" w:hAnsi="Calibri" w:cs="Arial"/>
                <w:bCs/>
                <w:sz w:val="20"/>
              </w:rPr>
              <w:t xml:space="preserve">od </w:t>
            </w:r>
            <w:r w:rsidR="009B4E81" w:rsidRPr="007D68EC">
              <w:rPr>
                <w:rFonts w:ascii="Calibri" w:hAnsi="Calibri" w:cs="Arial"/>
                <w:bCs/>
                <w:color w:val="000000" w:themeColor="text1"/>
                <w:sz w:val="20"/>
              </w:rPr>
              <w:t>2,9</w:t>
            </w:r>
            <w:r w:rsidRPr="007D68EC">
              <w:rPr>
                <w:rFonts w:ascii="Calibri" w:hAnsi="Calibri" w:cs="Arial"/>
                <w:bCs/>
                <w:color w:val="000000" w:themeColor="text1"/>
                <w:sz w:val="20"/>
              </w:rPr>
              <w:t xml:space="preserve"> GHz, Intel </w:t>
            </w:r>
            <w:proofErr w:type="spellStart"/>
            <w:r w:rsidRPr="007D68EC">
              <w:rPr>
                <w:rFonts w:ascii="Calibri" w:hAnsi="Calibri" w:cs="Arial"/>
                <w:bCs/>
                <w:color w:val="000000" w:themeColor="text1"/>
                <w:sz w:val="20"/>
              </w:rPr>
              <w:t>Core</w:t>
            </w:r>
            <w:proofErr w:type="spellEnd"/>
            <w:r w:rsidRPr="007D68EC">
              <w:rPr>
                <w:rFonts w:ascii="Calibri" w:hAnsi="Calibri" w:cs="Arial"/>
                <w:bCs/>
                <w:color w:val="000000" w:themeColor="text1"/>
                <w:sz w:val="20"/>
              </w:rPr>
              <w:t xml:space="preserve"> i5 </w:t>
            </w:r>
            <w:r w:rsidR="009B4E81" w:rsidRPr="007D68EC">
              <w:rPr>
                <w:rFonts w:ascii="Calibri" w:hAnsi="Calibri" w:cs="Arial"/>
                <w:bCs/>
                <w:color w:val="000000" w:themeColor="text1"/>
                <w:sz w:val="20"/>
              </w:rPr>
              <w:t>10gen. 6</w:t>
            </w:r>
            <w:r w:rsidR="007259C0" w:rsidRPr="007D68EC">
              <w:rPr>
                <w:rFonts w:ascii="Calibri" w:hAnsi="Calibri" w:cs="Arial"/>
                <w:bCs/>
                <w:color w:val="000000" w:themeColor="text1"/>
                <w:sz w:val="20"/>
              </w:rPr>
              <w:t xml:space="preserve"> rdzeni</w:t>
            </w:r>
          </w:p>
        </w:tc>
      </w:tr>
      <w:tr w:rsidR="00514570" w:rsidRPr="002B6D71" w14:paraId="22E0D092" w14:textId="77777777" w:rsidTr="009641DA">
        <w:tc>
          <w:tcPr>
            <w:tcW w:w="675" w:type="dxa"/>
            <w:vAlign w:val="center"/>
          </w:tcPr>
          <w:p w14:paraId="2387D5B2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693" w:type="dxa"/>
          </w:tcPr>
          <w:p w14:paraId="2D1DCE8E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Pamięć operacyjna</w:t>
            </w:r>
          </w:p>
        </w:tc>
        <w:tc>
          <w:tcPr>
            <w:tcW w:w="10626" w:type="dxa"/>
          </w:tcPr>
          <w:p w14:paraId="6B89DC99" w14:textId="3960CD79" w:rsidR="00514570" w:rsidRPr="002B6D71" w:rsidRDefault="009B4E81" w:rsidP="006A3087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16</w:t>
            </w:r>
            <w:r w:rsidR="00514570" w:rsidRPr="002B6D71">
              <w:rPr>
                <w:rFonts w:ascii="Calibri" w:hAnsi="Calibri" w:cs="Arial"/>
                <w:bCs/>
                <w:sz w:val="20"/>
              </w:rPr>
              <w:t>GB</w:t>
            </w:r>
            <w:r w:rsidR="00514570">
              <w:rPr>
                <w:rFonts w:ascii="Calibri" w:hAnsi="Calibri" w:cs="Arial"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="00514570">
              <w:rPr>
                <w:rFonts w:ascii="Calibri" w:hAnsi="Calibri" w:cs="Arial"/>
                <w:bCs/>
                <w:sz w:val="20"/>
              </w:rPr>
              <w:t>o parametrach umożliwiających pracę z optymalną wyda</w:t>
            </w:r>
            <w:r w:rsidR="006A3087">
              <w:rPr>
                <w:rFonts w:ascii="Calibri" w:hAnsi="Calibri" w:cs="Arial"/>
                <w:bCs/>
                <w:sz w:val="20"/>
              </w:rPr>
              <w:t>jnością</w:t>
            </w:r>
          </w:p>
        </w:tc>
      </w:tr>
      <w:tr w:rsidR="00514570" w:rsidRPr="006A3087" w14:paraId="57DE8068" w14:textId="77777777" w:rsidTr="009641DA">
        <w:tc>
          <w:tcPr>
            <w:tcW w:w="675" w:type="dxa"/>
            <w:vAlign w:val="center"/>
          </w:tcPr>
          <w:p w14:paraId="25AE359A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693" w:type="dxa"/>
          </w:tcPr>
          <w:p w14:paraId="274B1024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Parametry pamięci masowej</w:t>
            </w:r>
          </w:p>
        </w:tc>
        <w:tc>
          <w:tcPr>
            <w:tcW w:w="10626" w:type="dxa"/>
          </w:tcPr>
          <w:p w14:paraId="05B6FB97" w14:textId="202472C9" w:rsidR="00514570" w:rsidRPr="009B4E81" w:rsidRDefault="009B4E81" w:rsidP="00DE63D8">
            <w:pPr>
              <w:rPr>
                <w:rFonts w:ascii="Calibri" w:hAnsi="Calibri" w:cs="Arial"/>
                <w:bCs/>
                <w:sz w:val="20"/>
                <w:lang w:val="en-US"/>
              </w:rPr>
            </w:pPr>
            <w:r w:rsidRPr="009B4E81">
              <w:rPr>
                <w:rFonts w:ascii="Calibri" w:hAnsi="Calibri" w:cs="Arial"/>
                <w:bCs/>
                <w:sz w:val="20"/>
                <w:lang w:val="en-US"/>
              </w:rPr>
              <w:t>Minimum 512 GB SSD + 1TB HDD</w:t>
            </w:r>
          </w:p>
        </w:tc>
      </w:tr>
      <w:tr w:rsidR="00514570" w:rsidRPr="002B6D71" w14:paraId="6E73EAC6" w14:textId="77777777" w:rsidTr="009641DA">
        <w:tc>
          <w:tcPr>
            <w:tcW w:w="675" w:type="dxa"/>
            <w:vAlign w:val="center"/>
          </w:tcPr>
          <w:p w14:paraId="0DF10A99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2693" w:type="dxa"/>
          </w:tcPr>
          <w:p w14:paraId="733049E0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Napęd</w:t>
            </w:r>
          </w:p>
        </w:tc>
        <w:tc>
          <w:tcPr>
            <w:tcW w:w="10626" w:type="dxa"/>
          </w:tcPr>
          <w:p w14:paraId="1E8EFC5B" w14:textId="6AA1B4BD" w:rsidR="00514570" w:rsidRPr="002B6D7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DVD</w:t>
            </w:r>
            <w:r w:rsidR="00544C0B">
              <w:rPr>
                <w:rFonts w:ascii="Calibri" w:hAnsi="Calibri" w:cs="Arial"/>
                <w:bCs/>
                <w:sz w:val="20"/>
              </w:rPr>
              <w:t xml:space="preserve"> +/-RW</w:t>
            </w:r>
          </w:p>
        </w:tc>
      </w:tr>
      <w:tr w:rsidR="00514570" w:rsidRPr="002B6D71" w14:paraId="33D4CA02" w14:textId="77777777" w:rsidTr="009641DA">
        <w:tc>
          <w:tcPr>
            <w:tcW w:w="675" w:type="dxa"/>
            <w:vAlign w:val="center"/>
          </w:tcPr>
          <w:p w14:paraId="7002A537" w14:textId="50B80527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2693" w:type="dxa"/>
          </w:tcPr>
          <w:p w14:paraId="30890F6A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Grafika</w:t>
            </w:r>
          </w:p>
        </w:tc>
        <w:tc>
          <w:tcPr>
            <w:tcW w:w="10626" w:type="dxa"/>
          </w:tcPr>
          <w:p w14:paraId="152126A8" w14:textId="77777777" w:rsidR="00514570" w:rsidRPr="002B6D7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Zintegrowana z płytą główną</w:t>
            </w:r>
          </w:p>
        </w:tc>
      </w:tr>
      <w:tr w:rsidR="00514570" w:rsidRPr="002B6D71" w14:paraId="4501D541" w14:textId="77777777" w:rsidTr="009641DA">
        <w:tc>
          <w:tcPr>
            <w:tcW w:w="675" w:type="dxa"/>
            <w:vAlign w:val="center"/>
          </w:tcPr>
          <w:p w14:paraId="05567371" w14:textId="31E8ED70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2693" w:type="dxa"/>
          </w:tcPr>
          <w:p w14:paraId="609758D1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Wyposażenie multimedialne</w:t>
            </w:r>
          </w:p>
        </w:tc>
        <w:tc>
          <w:tcPr>
            <w:tcW w:w="10626" w:type="dxa"/>
          </w:tcPr>
          <w:p w14:paraId="29372E8E" w14:textId="77777777" w:rsidR="00514570" w:rsidRPr="002B6D7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Karta dźwiękowa zintegrowana z płytą główną</w:t>
            </w:r>
          </w:p>
        </w:tc>
      </w:tr>
      <w:tr w:rsidR="00514570" w:rsidRPr="002B6D71" w14:paraId="5069A3FC" w14:textId="77777777" w:rsidTr="009641DA">
        <w:tc>
          <w:tcPr>
            <w:tcW w:w="675" w:type="dxa"/>
            <w:vAlign w:val="center"/>
          </w:tcPr>
          <w:p w14:paraId="725EE604" w14:textId="539E294B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2693" w:type="dxa"/>
          </w:tcPr>
          <w:p w14:paraId="3DAB2BA1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Obudowa</w:t>
            </w:r>
          </w:p>
        </w:tc>
        <w:tc>
          <w:tcPr>
            <w:tcW w:w="10626" w:type="dxa"/>
          </w:tcPr>
          <w:p w14:paraId="6AB582D9" w14:textId="4DF8F733" w:rsidR="00514570" w:rsidRPr="002B6D71" w:rsidRDefault="00514570" w:rsidP="00544C0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Obudowa typu:  </w:t>
            </w:r>
            <w:r w:rsidRPr="00C06129">
              <w:rPr>
                <w:rFonts w:ascii="Calibri" w:hAnsi="Calibri" w:cs="Arial"/>
                <w:bCs/>
                <w:sz w:val="20"/>
              </w:rPr>
              <w:t xml:space="preserve">Small Form </w:t>
            </w:r>
            <w:proofErr w:type="spellStart"/>
            <w:r w:rsidRPr="00C06129">
              <w:rPr>
                <w:rFonts w:ascii="Calibri" w:hAnsi="Calibri" w:cs="Arial"/>
                <w:bCs/>
                <w:sz w:val="20"/>
              </w:rPr>
              <w:t>Factor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2B6D71">
              <w:rPr>
                <w:rFonts w:ascii="Calibri" w:hAnsi="Calibri" w:cs="Arial"/>
                <w:bCs/>
                <w:sz w:val="20"/>
              </w:rPr>
              <w:t>pracująca zarówno w pionie jak i w po</w:t>
            </w:r>
            <w:r w:rsidR="00544C0B">
              <w:rPr>
                <w:rFonts w:ascii="Calibri" w:hAnsi="Calibri" w:cs="Arial"/>
                <w:bCs/>
                <w:sz w:val="20"/>
              </w:rPr>
              <w:t>ziomie, lub Tower - Firmowa z</w:t>
            </w:r>
            <w:r w:rsidRPr="002B6D71">
              <w:rPr>
                <w:rFonts w:ascii="Calibri" w:hAnsi="Calibri" w:cs="Arial"/>
                <w:bCs/>
                <w:sz w:val="20"/>
              </w:rPr>
              <w:t xml:space="preserve">aprojektowana i wykonana przez producenta komputera opatrzona trwałym logo producenta, metalowa. Obudowa musi umożliwiać serwisowanie komputera </w:t>
            </w:r>
            <w:r>
              <w:rPr>
                <w:rFonts w:ascii="Calibri" w:hAnsi="Calibri" w:cs="Arial"/>
                <w:bCs/>
                <w:sz w:val="20"/>
              </w:rPr>
              <w:t xml:space="preserve">. </w:t>
            </w:r>
            <w:r w:rsidRPr="002B6D71">
              <w:rPr>
                <w:rFonts w:ascii="Calibri" w:hAnsi="Calibri" w:cs="Arial"/>
                <w:bCs/>
                <w:sz w:val="20"/>
              </w:rPr>
              <w:t>Zasilacz o m</w:t>
            </w:r>
            <w:r>
              <w:rPr>
                <w:rFonts w:ascii="Calibri" w:hAnsi="Calibri" w:cs="Arial"/>
                <w:bCs/>
                <w:sz w:val="20"/>
              </w:rPr>
              <w:t>ocy wystarczającej do podanych parametrów. Dołączony przewód zasilający.</w:t>
            </w:r>
          </w:p>
        </w:tc>
      </w:tr>
      <w:tr w:rsidR="00514570" w:rsidRPr="002B6D71" w14:paraId="0076131E" w14:textId="77777777" w:rsidTr="009641DA">
        <w:tc>
          <w:tcPr>
            <w:tcW w:w="675" w:type="dxa"/>
            <w:vAlign w:val="center"/>
          </w:tcPr>
          <w:p w14:paraId="7FC4DCA0" w14:textId="0A3777F3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2693" w:type="dxa"/>
          </w:tcPr>
          <w:p w14:paraId="3E50DD69" w14:textId="77777777" w:rsidR="00514570" w:rsidRPr="000E3A1F" w:rsidRDefault="00514570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Oprogramowanie</w:t>
            </w:r>
          </w:p>
        </w:tc>
        <w:tc>
          <w:tcPr>
            <w:tcW w:w="10626" w:type="dxa"/>
          </w:tcPr>
          <w:p w14:paraId="37562FD7" w14:textId="567C6F3C" w:rsidR="00514570" w:rsidRPr="00F866E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F866E1">
              <w:rPr>
                <w:rFonts w:ascii="Calibri" w:hAnsi="Calibri" w:cs="Arial"/>
                <w:bCs/>
                <w:sz w:val="20"/>
              </w:rPr>
              <w:t>Zainstalowany</w:t>
            </w:r>
            <w:r w:rsidRPr="005777D4">
              <w:rPr>
                <w:rFonts w:ascii="Calibri" w:hAnsi="Calibri" w:cs="Arial"/>
                <w:bCs/>
                <w:sz w:val="20"/>
              </w:rPr>
              <w:t xml:space="preserve">, </w:t>
            </w:r>
            <w:r w:rsidRPr="005777D4">
              <w:rPr>
                <w:rFonts w:cs="Arial"/>
                <w:bCs/>
                <w:sz w:val="20"/>
              </w:rPr>
              <w:t xml:space="preserve">wyszczególniony na fakturze jako pozycja kosztowa, /lub </w:t>
            </w:r>
            <w:proofErr w:type="spellStart"/>
            <w:r w:rsidRPr="005777D4">
              <w:rPr>
                <w:rFonts w:cs="Arial"/>
                <w:bCs/>
                <w:sz w:val="20"/>
              </w:rPr>
              <w:t>np</w:t>
            </w:r>
            <w:proofErr w:type="spellEnd"/>
            <w:r w:rsidRPr="005777D4">
              <w:rPr>
                <w:rFonts w:cs="Arial"/>
                <w:bCs/>
                <w:sz w:val="20"/>
              </w:rPr>
              <w:t>: komputer model … z Windows 1</w:t>
            </w:r>
            <w:r w:rsidR="009B4E81">
              <w:rPr>
                <w:rFonts w:cs="Arial"/>
                <w:bCs/>
                <w:sz w:val="20"/>
              </w:rPr>
              <w:t>1</w:t>
            </w:r>
            <w:r w:rsidRPr="005777D4">
              <w:rPr>
                <w:rFonts w:cs="Arial"/>
                <w:bCs/>
                <w:sz w:val="20"/>
              </w:rPr>
              <w:t xml:space="preserve"> Professional/, aktywowany</w:t>
            </w:r>
            <w:r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 xml:space="preserve">w </w:t>
            </w:r>
            <w:r w:rsidRPr="00F866E1">
              <w:rPr>
                <w:rFonts w:ascii="Calibri" w:hAnsi="Calibri" w:cs="Arial"/>
                <w:bCs/>
                <w:sz w:val="20"/>
              </w:rPr>
              <w:t>pełni legalny mogący pracować w firmach typu szpi</w:t>
            </w:r>
            <w:r>
              <w:rPr>
                <w:rFonts w:ascii="Calibri" w:hAnsi="Calibri" w:cs="Arial"/>
                <w:bCs/>
                <w:sz w:val="20"/>
              </w:rPr>
              <w:t xml:space="preserve">tal, przychodnia, system operacyjny </w:t>
            </w:r>
            <w:r w:rsidRPr="00960657">
              <w:rPr>
                <w:rFonts w:ascii="Calibri" w:hAnsi="Calibri" w:cs="Arial"/>
                <w:b/>
                <w:bCs/>
                <w:sz w:val="20"/>
              </w:rPr>
              <w:t>Windows 1</w:t>
            </w:r>
            <w:r w:rsidR="009B4E81">
              <w:rPr>
                <w:rFonts w:ascii="Calibri" w:hAnsi="Calibri" w:cs="Arial"/>
                <w:b/>
                <w:bCs/>
                <w:sz w:val="20"/>
              </w:rPr>
              <w:t>1</w:t>
            </w:r>
            <w:r w:rsidRPr="00960657">
              <w:rPr>
                <w:rFonts w:ascii="Calibri" w:hAnsi="Calibri" w:cs="Arial"/>
                <w:b/>
                <w:bCs/>
                <w:sz w:val="20"/>
              </w:rPr>
              <w:t xml:space="preserve"> Professional</w:t>
            </w:r>
            <w:r w:rsidR="007D68EC">
              <w:rPr>
                <w:rFonts w:ascii="Calibri" w:hAnsi="Calibri" w:cs="Arial"/>
                <w:bCs/>
                <w:sz w:val="20"/>
              </w:rPr>
              <w:t xml:space="preserve"> PL 64 bit - hologram producenta systemu naklejony na obudowę dla każdego z dostarczonych komputerów.</w:t>
            </w:r>
          </w:p>
        </w:tc>
      </w:tr>
      <w:tr w:rsidR="00514570" w:rsidRPr="00544C0B" w14:paraId="291568A9" w14:textId="77777777" w:rsidTr="009641DA">
        <w:tc>
          <w:tcPr>
            <w:tcW w:w="675" w:type="dxa"/>
            <w:vAlign w:val="center"/>
          </w:tcPr>
          <w:p w14:paraId="4CC8085D" w14:textId="55EAA21A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2693" w:type="dxa"/>
          </w:tcPr>
          <w:p w14:paraId="30F5C6E8" w14:textId="77777777" w:rsidR="00514570" w:rsidRPr="000E3A1F" w:rsidRDefault="00514570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Wyjścia</w:t>
            </w:r>
          </w:p>
        </w:tc>
        <w:tc>
          <w:tcPr>
            <w:tcW w:w="10626" w:type="dxa"/>
          </w:tcPr>
          <w:p w14:paraId="5FDC7F88" w14:textId="5192AF0D" w:rsidR="00514570" w:rsidRPr="00544C0B" w:rsidRDefault="00514570" w:rsidP="00B34156">
            <w:pPr>
              <w:rPr>
                <w:rFonts w:ascii="Calibri" w:hAnsi="Calibri" w:cs="Arial"/>
                <w:bCs/>
                <w:sz w:val="20"/>
              </w:rPr>
            </w:pPr>
            <w:r w:rsidRPr="00544C0B">
              <w:rPr>
                <w:rFonts w:ascii="Calibri" w:hAnsi="Calibri" w:cs="Arial"/>
                <w:bCs/>
                <w:sz w:val="20"/>
              </w:rPr>
              <w:t xml:space="preserve">1 x VGA, 1 x </w:t>
            </w:r>
            <w:r w:rsidR="00544C0B" w:rsidRPr="00544C0B">
              <w:rPr>
                <w:rFonts w:ascii="Calibri" w:hAnsi="Calibri" w:cs="Arial"/>
                <w:bCs/>
                <w:sz w:val="20"/>
              </w:rPr>
              <w:t xml:space="preserve">HDMI lub </w:t>
            </w:r>
            <w:proofErr w:type="spellStart"/>
            <w:r w:rsidRPr="00544C0B">
              <w:rPr>
                <w:rFonts w:ascii="Calibri" w:hAnsi="Calibri" w:cs="Arial"/>
                <w:bCs/>
                <w:sz w:val="20"/>
              </w:rPr>
              <w:t>DisplayPort</w:t>
            </w:r>
            <w:proofErr w:type="spellEnd"/>
            <w:r w:rsidR="00544C0B" w:rsidRPr="00544C0B">
              <w:rPr>
                <w:rFonts w:ascii="Calibri" w:hAnsi="Calibri" w:cs="Arial"/>
                <w:bCs/>
                <w:sz w:val="20"/>
              </w:rPr>
              <w:t xml:space="preserve"> /możliwość podłączenia jednocześnie dwóch </w:t>
            </w:r>
            <w:r w:rsidR="00B34156">
              <w:rPr>
                <w:rFonts w:ascii="Calibri" w:hAnsi="Calibri" w:cs="Arial"/>
                <w:bCs/>
                <w:sz w:val="20"/>
              </w:rPr>
              <w:t>monitorów/</w:t>
            </w:r>
            <w:r w:rsidRPr="00544C0B">
              <w:rPr>
                <w:rFonts w:ascii="Calibri" w:hAnsi="Calibri" w:cs="Arial"/>
                <w:bCs/>
                <w:sz w:val="20"/>
              </w:rPr>
              <w:t xml:space="preserve">, 1 x RJ45,, </w:t>
            </w:r>
          </w:p>
        </w:tc>
      </w:tr>
      <w:tr w:rsidR="00544C0B" w:rsidRPr="002B6D71" w14:paraId="6620E7ED" w14:textId="77777777" w:rsidTr="009641DA">
        <w:tc>
          <w:tcPr>
            <w:tcW w:w="675" w:type="dxa"/>
            <w:vAlign w:val="center"/>
          </w:tcPr>
          <w:p w14:paraId="4AC7530E" w14:textId="77777777" w:rsidR="00544C0B" w:rsidRPr="002B6D71" w:rsidRDefault="00544C0B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2693" w:type="dxa"/>
          </w:tcPr>
          <w:p w14:paraId="5BCA1D5F" w14:textId="50E6DBC9" w:rsidR="00544C0B" w:rsidRPr="000E3A1F" w:rsidRDefault="00BA3839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Akcesoria w komplecie</w:t>
            </w:r>
          </w:p>
        </w:tc>
        <w:tc>
          <w:tcPr>
            <w:tcW w:w="10626" w:type="dxa"/>
          </w:tcPr>
          <w:p w14:paraId="73D5A4D1" w14:textId="550C1BF7" w:rsidR="00544C0B" w:rsidRPr="002B6D71" w:rsidRDefault="00BA3839" w:rsidP="009E7D4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Firmowa klawiatura i mysz z tym samym logiem co producent jednostki centralnej </w:t>
            </w:r>
          </w:p>
        </w:tc>
      </w:tr>
      <w:tr w:rsidR="00544C0B" w:rsidRPr="002B6D71" w14:paraId="4CC7F7C6" w14:textId="77777777" w:rsidTr="009641DA">
        <w:tc>
          <w:tcPr>
            <w:tcW w:w="675" w:type="dxa"/>
            <w:vAlign w:val="center"/>
          </w:tcPr>
          <w:p w14:paraId="176E4EA2" w14:textId="28FBC52C" w:rsidR="00544C0B" w:rsidRPr="002B6D71" w:rsidRDefault="00BA3839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12</w:t>
            </w:r>
          </w:p>
        </w:tc>
        <w:tc>
          <w:tcPr>
            <w:tcW w:w="2693" w:type="dxa"/>
          </w:tcPr>
          <w:p w14:paraId="7DCB6707" w14:textId="77777777" w:rsidR="00544C0B" w:rsidRPr="000E3A1F" w:rsidRDefault="00544C0B" w:rsidP="009E7D4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10626" w:type="dxa"/>
          </w:tcPr>
          <w:p w14:paraId="7F3C7100" w14:textId="77777777" w:rsidR="00544C0B" w:rsidRPr="002B6D71" w:rsidRDefault="00544C0B" w:rsidP="009E7D4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Min. 24 m-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cy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gwarancji</w:t>
            </w:r>
          </w:p>
        </w:tc>
      </w:tr>
      <w:tr w:rsidR="001601A0" w:rsidRPr="002B6D71" w14:paraId="3CBB1E96" w14:textId="77777777" w:rsidTr="001601A0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46A18012" w14:textId="5D3E1692" w:rsidR="001601A0" w:rsidRDefault="001601A0" w:rsidP="009E7D4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Monitor fabrycznie nowy </w:t>
            </w:r>
          </w:p>
        </w:tc>
      </w:tr>
      <w:tr w:rsidR="00BA3839" w:rsidRPr="00E61EDE" w14:paraId="0CCCD5C7" w14:textId="77777777" w:rsidTr="009641DA">
        <w:trPr>
          <w:trHeight w:val="335"/>
        </w:trPr>
        <w:tc>
          <w:tcPr>
            <w:tcW w:w="675" w:type="dxa"/>
            <w:vMerge w:val="restart"/>
            <w:vAlign w:val="center"/>
          </w:tcPr>
          <w:p w14:paraId="4C2DAFD8" w14:textId="06AB8BEE" w:rsidR="00BA3839" w:rsidRPr="002B6D71" w:rsidRDefault="00BA3839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13</w:t>
            </w:r>
          </w:p>
        </w:tc>
        <w:tc>
          <w:tcPr>
            <w:tcW w:w="2693" w:type="dxa"/>
          </w:tcPr>
          <w:p w14:paraId="0FBFE204" w14:textId="77777777" w:rsidR="00BA3839" w:rsidRPr="000E3A1F" w:rsidRDefault="00BA3839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Monitor</w:t>
            </w:r>
          </w:p>
        </w:tc>
        <w:tc>
          <w:tcPr>
            <w:tcW w:w="10626" w:type="dxa"/>
          </w:tcPr>
          <w:p w14:paraId="4F4E602F" w14:textId="2E41F315" w:rsidR="00BA3839" w:rsidRPr="00E61EDE" w:rsidRDefault="00BA3839" w:rsidP="00CC73EC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Monitor </w:t>
            </w:r>
            <w:r w:rsidR="00C87FAC" w:rsidRPr="00C87FAC">
              <w:rPr>
                <w:rFonts w:ascii="Calibri" w:hAnsi="Calibri" w:cs="Arial"/>
                <w:bCs/>
                <w:sz w:val="20"/>
              </w:rPr>
              <w:t>nazwa producenta DELL</w:t>
            </w:r>
            <w:r w:rsidR="00CC73EC">
              <w:rPr>
                <w:rFonts w:ascii="Calibri" w:hAnsi="Calibri" w:cs="Arial"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 xml:space="preserve">- </w:t>
            </w:r>
            <w:r w:rsidRPr="00BC2D8A">
              <w:rPr>
                <w:rFonts w:ascii="Calibri" w:hAnsi="Calibri" w:cs="Arial"/>
                <w:b/>
                <w:bCs/>
                <w:sz w:val="20"/>
              </w:rPr>
              <w:t>w ofercie wymagane jest podanie modelu, symbolu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– taki sam jak logo producenta jednostki centralnej</w:t>
            </w:r>
          </w:p>
        </w:tc>
      </w:tr>
      <w:tr w:rsidR="00BA3839" w14:paraId="0B318AEE" w14:textId="77777777" w:rsidTr="009641DA">
        <w:trPr>
          <w:trHeight w:val="182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14:paraId="2931D995" w14:textId="77777777" w:rsidR="00BA3839" w:rsidRDefault="00BA3839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</w:tcPr>
          <w:p w14:paraId="7874FBFF" w14:textId="77777777" w:rsidR="00BA3839" w:rsidRDefault="00BA3839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Podświetlenie m</w:t>
            </w:r>
            <w:r w:rsidRPr="00E7139F">
              <w:rPr>
                <w:rFonts w:ascii="Calibri" w:hAnsi="Calibri" w:cs="Arial"/>
                <w:bCs/>
                <w:sz w:val="20"/>
              </w:rPr>
              <w:t>atrycy</w:t>
            </w:r>
          </w:p>
          <w:p w14:paraId="3AF461CB" w14:textId="77777777" w:rsidR="00BA3839" w:rsidRPr="00B15AE7" w:rsidRDefault="00BA3839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Rozdzielczość nominalna</w:t>
            </w:r>
          </w:p>
          <w:p w14:paraId="4C5881D6" w14:textId="77777777" w:rsidR="00BA3839" w:rsidRDefault="00BA3839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Przekątna ekranu</w:t>
            </w:r>
          </w:p>
          <w:p w14:paraId="7A79C774" w14:textId="77777777" w:rsidR="00BA3839" w:rsidRPr="00B15AE7" w:rsidRDefault="00BA3839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Powłoka matrycy</w:t>
            </w:r>
          </w:p>
          <w:p w14:paraId="2CE5AFBE" w14:textId="77777777" w:rsidR="00BA3839" w:rsidRDefault="00BA3839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Złącza</w:t>
            </w:r>
          </w:p>
          <w:p w14:paraId="0293D695" w14:textId="77777777" w:rsidR="00BA3839" w:rsidRDefault="00BA3839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Zasilacz</w:t>
            </w:r>
          </w:p>
          <w:p w14:paraId="7C9BBB56" w14:textId="77777777" w:rsidR="00BA3839" w:rsidRDefault="00BA3839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Inne</w:t>
            </w:r>
          </w:p>
        </w:tc>
        <w:tc>
          <w:tcPr>
            <w:tcW w:w="10626" w:type="dxa"/>
          </w:tcPr>
          <w:p w14:paraId="7D6ECEB2" w14:textId="77777777" w:rsidR="00BA3839" w:rsidRDefault="00BA3839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LED</w:t>
            </w:r>
          </w:p>
          <w:p w14:paraId="1EFC8E8F" w14:textId="77777777" w:rsidR="00BA3839" w:rsidRPr="007B7786" w:rsidRDefault="00BA3839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1920/1080</w:t>
            </w:r>
          </w:p>
          <w:p w14:paraId="59F5BC38" w14:textId="146D2EA7" w:rsidR="00BA3839" w:rsidRPr="00E61EDE" w:rsidRDefault="00BA3839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24</w:t>
            </w:r>
            <w:r w:rsidRPr="00E61EDE">
              <w:rPr>
                <w:rFonts w:ascii="Calibri" w:hAnsi="Calibri" w:cs="Arial"/>
                <w:bCs/>
                <w:sz w:val="20"/>
              </w:rPr>
              <w:t>“</w:t>
            </w:r>
          </w:p>
          <w:p w14:paraId="434299FE" w14:textId="77777777" w:rsidR="00BA3839" w:rsidRDefault="00BA3839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Antyrefleksyjna, matowa</w:t>
            </w:r>
          </w:p>
          <w:p w14:paraId="6D1A8375" w14:textId="3329F434" w:rsidR="00BA3839" w:rsidRDefault="00BA3839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DSUB/VGA, oraz jedno ze złącz cyfrowych HDMI, DVI</w:t>
            </w:r>
            <w:r w:rsidR="00CC73EC">
              <w:rPr>
                <w:rFonts w:ascii="Calibri" w:hAnsi="Calibri" w:cs="Arial"/>
                <w:bCs/>
                <w:sz w:val="20"/>
              </w:rPr>
              <w:t xml:space="preserve"> /lub możliwość podłączenia dwóch monitorów/</w:t>
            </w:r>
          </w:p>
          <w:p w14:paraId="2D3205B5" w14:textId="77777777" w:rsidR="00BA3839" w:rsidRDefault="00BA3839" w:rsidP="009E7D4B">
            <w:pPr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Wbudowany</w:t>
            </w:r>
          </w:p>
          <w:p w14:paraId="06A31CCB" w14:textId="77777777" w:rsidR="00BA3839" w:rsidRDefault="00BA3839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Dołączone przewody sygnałowe i zasilający POWER</w:t>
            </w:r>
          </w:p>
          <w:p w14:paraId="7311C14D" w14:textId="6F675337" w:rsidR="008269ED" w:rsidRDefault="008269ED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Oszczędzanie wzroku</w:t>
            </w:r>
            <w:r w:rsidR="00CC73EC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75471E">
              <w:rPr>
                <w:rFonts w:ascii="Calibri" w:hAnsi="Calibri" w:cs="Arial"/>
                <w:bCs/>
                <w:sz w:val="20"/>
              </w:rPr>
              <w:t>–</w:t>
            </w:r>
            <w:r w:rsidR="00CC73EC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75471E">
              <w:rPr>
                <w:rFonts w:ascii="Calibri" w:hAnsi="Calibri" w:cs="Arial"/>
                <w:bCs/>
                <w:sz w:val="20"/>
              </w:rPr>
              <w:t xml:space="preserve">możliwość </w:t>
            </w:r>
            <w:r w:rsidR="00CC73EC" w:rsidRPr="00CC73EC">
              <w:rPr>
                <w:rFonts w:ascii="Calibri" w:hAnsi="Calibri" w:cs="Arial"/>
                <w:bCs/>
                <w:sz w:val="20"/>
              </w:rPr>
              <w:t>zmniejsz</w:t>
            </w:r>
            <w:r w:rsidR="0075471E">
              <w:rPr>
                <w:rFonts w:ascii="Calibri" w:hAnsi="Calibri" w:cs="Arial"/>
                <w:bCs/>
                <w:sz w:val="20"/>
              </w:rPr>
              <w:t>enia</w:t>
            </w:r>
            <w:r w:rsidR="00CC73EC" w:rsidRPr="00CC73EC">
              <w:rPr>
                <w:rFonts w:ascii="Calibri" w:hAnsi="Calibri" w:cs="Arial"/>
                <w:bCs/>
                <w:sz w:val="20"/>
              </w:rPr>
              <w:t xml:space="preserve"> szkodliwe</w:t>
            </w:r>
            <w:r w:rsidR="0075471E">
              <w:rPr>
                <w:rFonts w:ascii="Calibri" w:hAnsi="Calibri" w:cs="Arial"/>
                <w:bCs/>
                <w:sz w:val="20"/>
              </w:rPr>
              <w:t>go</w:t>
            </w:r>
            <w:r w:rsidR="00CC73EC" w:rsidRPr="00CC73EC">
              <w:rPr>
                <w:rFonts w:ascii="Calibri" w:hAnsi="Calibri" w:cs="Arial"/>
                <w:bCs/>
                <w:sz w:val="20"/>
              </w:rPr>
              <w:t xml:space="preserve"> promienie światła niebieskiego</w:t>
            </w:r>
          </w:p>
        </w:tc>
      </w:tr>
      <w:tr w:rsidR="00544C0B" w:rsidRPr="002B6D71" w14:paraId="7FFABC3D" w14:textId="77777777" w:rsidTr="001601A0">
        <w:trPr>
          <w:trHeight w:val="531"/>
        </w:trPr>
        <w:tc>
          <w:tcPr>
            <w:tcW w:w="675" w:type="dxa"/>
            <w:tcBorders>
              <w:top w:val="nil"/>
            </w:tcBorders>
            <w:vAlign w:val="center"/>
          </w:tcPr>
          <w:p w14:paraId="2DFF5625" w14:textId="73A713C8" w:rsidR="00544C0B" w:rsidRPr="002B6D71" w:rsidRDefault="00544C0B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</w:tcPr>
          <w:p w14:paraId="379892F2" w14:textId="77777777" w:rsidR="00544C0B" w:rsidRPr="000E3A1F" w:rsidRDefault="00544C0B" w:rsidP="009E7D4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10626" w:type="dxa"/>
          </w:tcPr>
          <w:p w14:paraId="734A2F05" w14:textId="77777777" w:rsidR="00544C0B" w:rsidRPr="002B6D71" w:rsidRDefault="00544C0B" w:rsidP="009E7D4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Min. 24 m-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cy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gwarancji</w:t>
            </w:r>
          </w:p>
        </w:tc>
      </w:tr>
      <w:tr w:rsidR="001601A0" w:rsidRPr="00E61EDE" w14:paraId="40DBAA14" w14:textId="77777777" w:rsidTr="001601A0">
        <w:trPr>
          <w:trHeight w:val="335"/>
        </w:trPr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309AE1F8" w14:textId="1EE520B4" w:rsidR="001601A0" w:rsidRPr="001601A0" w:rsidRDefault="001601A0" w:rsidP="008269E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601A0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Zasilacz awaryjny UPS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fabrycznie nowy </w:t>
            </w:r>
          </w:p>
        </w:tc>
      </w:tr>
      <w:tr w:rsidR="008269ED" w:rsidRPr="00E61EDE" w14:paraId="512EB1EC" w14:textId="77777777" w:rsidTr="009641DA">
        <w:trPr>
          <w:trHeight w:val="335"/>
        </w:trPr>
        <w:tc>
          <w:tcPr>
            <w:tcW w:w="675" w:type="dxa"/>
            <w:vMerge w:val="restart"/>
            <w:vAlign w:val="center"/>
          </w:tcPr>
          <w:p w14:paraId="52B30834" w14:textId="25338A64" w:rsidR="008269ED" w:rsidRPr="002B6D71" w:rsidRDefault="008269ED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B8643B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693" w:type="dxa"/>
          </w:tcPr>
          <w:p w14:paraId="394E9AF7" w14:textId="4EC3317C" w:rsidR="008269ED" w:rsidRPr="000E3A1F" w:rsidRDefault="008269ED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Zasilacz awaryjny UPS - APC</w:t>
            </w:r>
          </w:p>
        </w:tc>
        <w:tc>
          <w:tcPr>
            <w:tcW w:w="10626" w:type="dxa"/>
          </w:tcPr>
          <w:p w14:paraId="179BDB09" w14:textId="001A8A64" w:rsidR="008269ED" w:rsidRPr="00E61EDE" w:rsidRDefault="008269ED" w:rsidP="008269ED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Producent APC - </w:t>
            </w:r>
            <w:r w:rsidRPr="00BC2D8A">
              <w:rPr>
                <w:rFonts w:ascii="Calibri" w:hAnsi="Calibri" w:cs="Arial"/>
                <w:b/>
                <w:bCs/>
                <w:sz w:val="20"/>
              </w:rPr>
              <w:t>w ofercie wymagane jest podanie modelu, symbolu</w:t>
            </w:r>
          </w:p>
        </w:tc>
      </w:tr>
      <w:tr w:rsidR="008269ED" w14:paraId="308C0D90" w14:textId="77777777" w:rsidTr="009641DA">
        <w:trPr>
          <w:trHeight w:val="182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14:paraId="076C99C8" w14:textId="77777777" w:rsidR="008269ED" w:rsidRDefault="008269ED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</w:tcPr>
          <w:p w14:paraId="513374D5" w14:textId="3E15F821" w:rsidR="008269ED" w:rsidRDefault="008269ED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Rodzaj</w:t>
            </w:r>
          </w:p>
          <w:p w14:paraId="6C544879" w14:textId="08737A9C" w:rsidR="008269ED" w:rsidRDefault="008269ED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Moc skuteczna</w:t>
            </w:r>
          </w:p>
          <w:p w14:paraId="786D3A59" w14:textId="453CA617" w:rsidR="008269ED" w:rsidRPr="00B15AE7" w:rsidRDefault="008269ED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Moc pozorna</w:t>
            </w:r>
          </w:p>
          <w:p w14:paraId="116453DB" w14:textId="51B087DD" w:rsidR="008269ED" w:rsidRDefault="008269ED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Zabezpieczenie</w:t>
            </w:r>
          </w:p>
          <w:p w14:paraId="50F1C536" w14:textId="12E9297C" w:rsidR="008269ED" w:rsidRPr="00B15AE7" w:rsidRDefault="008269ED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Interfejs </w:t>
            </w:r>
          </w:p>
          <w:p w14:paraId="66277B7C" w14:textId="4BE0DE73" w:rsidR="008269ED" w:rsidRDefault="008269ED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Złącza</w:t>
            </w:r>
            <w:r w:rsidR="00B8643B">
              <w:rPr>
                <w:rFonts w:ascii="Calibri" w:hAnsi="Calibri" w:cs="Arial"/>
                <w:bCs/>
                <w:sz w:val="20"/>
              </w:rPr>
              <w:t xml:space="preserve"> zasilające</w:t>
            </w:r>
          </w:p>
          <w:p w14:paraId="44E0E3E8" w14:textId="77777777" w:rsidR="008269ED" w:rsidRDefault="008269ED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Inne</w:t>
            </w:r>
          </w:p>
        </w:tc>
        <w:tc>
          <w:tcPr>
            <w:tcW w:w="10626" w:type="dxa"/>
          </w:tcPr>
          <w:p w14:paraId="02940D08" w14:textId="00ADAD75" w:rsidR="008269ED" w:rsidRDefault="008269ED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wolnostojący</w:t>
            </w:r>
          </w:p>
          <w:p w14:paraId="04C4A5E8" w14:textId="189ED409" w:rsidR="008269ED" w:rsidRPr="007B7786" w:rsidRDefault="008269ED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300W</w:t>
            </w:r>
          </w:p>
          <w:p w14:paraId="071D5907" w14:textId="4FA8C47C" w:rsidR="008269ED" w:rsidRPr="00E61EDE" w:rsidRDefault="008269ED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500 VA</w:t>
            </w:r>
          </w:p>
          <w:p w14:paraId="0BED1E4E" w14:textId="1A3DF9E2" w:rsidR="008269ED" w:rsidRDefault="008269ED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Przeciwprzepięciowe, przeciążeniowe</w:t>
            </w:r>
          </w:p>
          <w:p w14:paraId="22B04678" w14:textId="6172CEB4" w:rsidR="008269ED" w:rsidRPr="007D68EC" w:rsidRDefault="008269ED" w:rsidP="009E7D4B">
            <w:pPr>
              <w:rPr>
                <w:rFonts w:ascii="Calibri" w:hAnsi="Calibri" w:cs="Arial"/>
                <w:bCs/>
                <w:color w:val="000000" w:themeColor="text1"/>
                <w:sz w:val="20"/>
              </w:rPr>
            </w:pPr>
            <w:r w:rsidRPr="007D68EC">
              <w:rPr>
                <w:rFonts w:ascii="Calibri" w:hAnsi="Calibri" w:cs="Arial"/>
                <w:bCs/>
                <w:color w:val="000000" w:themeColor="text1"/>
                <w:sz w:val="20"/>
              </w:rPr>
              <w:t>Pozwalający podłączyć do jednostki centralnej</w:t>
            </w:r>
            <w:r w:rsidR="00B8643B" w:rsidRPr="007D68EC">
              <w:rPr>
                <w:rFonts w:ascii="Calibri" w:hAnsi="Calibri" w:cs="Arial"/>
                <w:bCs/>
                <w:color w:val="000000" w:themeColor="text1"/>
                <w:sz w:val="20"/>
              </w:rPr>
              <w:t xml:space="preserve"> </w:t>
            </w:r>
          </w:p>
          <w:p w14:paraId="5F8C3C01" w14:textId="1B0C8F44" w:rsidR="008269ED" w:rsidRPr="007D68EC" w:rsidRDefault="00B8643B" w:rsidP="009E7D4B">
            <w:pPr>
              <w:rPr>
                <w:rFonts w:ascii="Calibri" w:hAnsi="Calibri" w:cs="Arial"/>
                <w:bCs/>
                <w:color w:val="000000" w:themeColor="text1"/>
                <w:sz w:val="20"/>
              </w:rPr>
            </w:pPr>
            <w:r w:rsidRPr="007D68EC">
              <w:rPr>
                <w:rFonts w:ascii="Calibri" w:hAnsi="Calibri" w:cs="Arial"/>
                <w:bCs/>
                <w:color w:val="000000" w:themeColor="text1"/>
                <w:sz w:val="20"/>
              </w:rPr>
              <w:t>Pozwalające podłączyć jednostkę centralną i monitor</w:t>
            </w:r>
          </w:p>
          <w:p w14:paraId="21E6DBD4" w14:textId="459CA35A" w:rsidR="008269ED" w:rsidRDefault="008269ED" w:rsidP="00B8643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Dołączone przewody </w:t>
            </w:r>
            <w:r w:rsidR="00B8643B">
              <w:rPr>
                <w:rFonts w:ascii="Calibri" w:hAnsi="Calibri" w:cs="Arial"/>
                <w:bCs/>
                <w:sz w:val="20"/>
              </w:rPr>
              <w:t xml:space="preserve">to </w:t>
            </w:r>
            <w:r>
              <w:rPr>
                <w:rFonts w:ascii="Calibri" w:hAnsi="Calibri" w:cs="Arial"/>
                <w:bCs/>
                <w:sz w:val="20"/>
              </w:rPr>
              <w:t>zasilający POWER</w:t>
            </w:r>
            <w:r w:rsidR="00B8643B">
              <w:rPr>
                <w:rFonts w:ascii="Calibri" w:hAnsi="Calibri" w:cs="Arial"/>
                <w:bCs/>
                <w:sz w:val="20"/>
              </w:rPr>
              <w:t xml:space="preserve"> i inne w ilości wystarczającej aby podłączyć cały zestaw komputerowy. </w:t>
            </w:r>
          </w:p>
        </w:tc>
      </w:tr>
      <w:tr w:rsidR="00544C0B" w:rsidRPr="002B6D71" w14:paraId="0912B6E6" w14:textId="77777777" w:rsidTr="009641DA">
        <w:tc>
          <w:tcPr>
            <w:tcW w:w="675" w:type="dxa"/>
            <w:tcBorders>
              <w:top w:val="nil"/>
            </w:tcBorders>
            <w:vAlign w:val="center"/>
          </w:tcPr>
          <w:p w14:paraId="2E793AA0" w14:textId="00B8FFED" w:rsidR="00544C0B" w:rsidRPr="002B6D71" w:rsidRDefault="00544C0B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</w:tcPr>
          <w:p w14:paraId="7BCAE1D7" w14:textId="77777777" w:rsidR="00544C0B" w:rsidRPr="000E3A1F" w:rsidRDefault="00544C0B" w:rsidP="009E7D4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10626" w:type="dxa"/>
          </w:tcPr>
          <w:p w14:paraId="3146ED84" w14:textId="77777777" w:rsidR="00544C0B" w:rsidRPr="002B6D71" w:rsidRDefault="00544C0B" w:rsidP="009E7D4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Min. 24 m-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cy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gwarancji</w:t>
            </w:r>
          </w:p>
        </w:tc>
      </w:tr>
      <w:tr w:rsidR="00581E42" w:rsidRPr="002B6D71" w14:paraId="50D65D54" w14:textId="77777777" w:rsidTr="00581E42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1E482594" w14:textId="3233EFB1" w:rsidR="00581E42" w:rsidRPr="00581E42" w:rsidRDefault="00581E42" w:rsidP="009E7D4B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581E42">
              <w:rPr>
                <w:rFonts w:ascii="Calibri" w:hAnsi="Calibri" w:cs="Arial"/>
                <w:b/>
                <w:sz w:val="24"/>
                <w:szCs w:val="28"/>
              </w:rPr>
              <w:t xml:space="preserve">Minimalne warunki gwarancji na cały zestaw komputerowy </w:t>
            </w:r>
          </w:p>
        </w:tc>
      </w:tr>
      <w:tr w:rsidR="00B8643B" w:rsidRPr="002B6D71" w14:paraId="2C66896C" w14:textId="77777777" w:rsidTr="009641DA">
        <w:tc>
          <w:tcPr>
            <w:tcW w:w="675" w:type="dxa"/>
            <w:vAlign w:val="center"/>
          </w:tcPr>
          <w:p w14:paraId="355CF695" w14:textId="1156059F" w:rsidR="00B8643B" w:rsidRPr="002B6D71" w:rsidRDefault="00B8643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15</w:t>
            </w:r>
          </w:p>
        </w:tc>
        <w:tc>
          <w:tcPr>
            <w:tcW w:w="2693" w:type="dxa"/>
          </w:tcPr>
          <w:p w14:paraId="4A6C8E24" w14:textId="33FA9230" w:rsidR="00B8643B" w:rsidRPr="000E3A1F" w:rsidRDefault="00B8643B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10626" w:type="dxa"/>
          </w:tcPr>
          <w:p w14:paraId="4195D704" w14:textId="2FD523BB" w:rsidR="00B8643B" w:rsidRPr="002B6D71" w:rsidRDefault="00B8643B" w:rsidP="00B8643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Na cały wyżej wymieniony zestaw komputerowy minimum 24 m-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cy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gwarancji</w:t>
            </w:r>
          </w:p>
        </w:tc>
      </w:tr>
      <w:tr w:rsidR="00B8643B" w:rsidRPr="002B6D71" w14:paraId="575B3BE0" w14:textId="77777777" w:rsidTr="009641DA">
        <w:tc>
          <w:tcPr>
            <w:tcW w:w="675" w:type="dxa"/>
            <w:vAlign w:val="center"/>
          </w:tcPr>
          <w:p w14:paraId="1FF1BE83" w14:textId="77777777" w:rsidR="00B8643B" w:rsidRDefault="00B8643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</w:tcPr>
          <w:p w14:paraId="182676B8" w14:textId="77777777" w:rsidR="00B8643B" w:rsidRPr="000E3A1F" w:rsidRDefault="00B8643B" w:rsidP="00DE63D8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16A51D21" w14:textId="77777777" w:rsidR="00B8643B" w:rsidRDefault="00B8643B" w:rsidP="00DE63D8">
            <w:pPr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273317D3" w14:textId="77777777" w:rsidR="0035133B" w:rsidRDefault="0035133B" w:rsidP="00FA2C5D">
      <w:pPr>
        <w:spacing w:before="120" w:after="120"/>
        <w:jc w:val="both"/>
        <w:rPr>
          <w:b/>
        </w:rPr>
      </w:pPr>
    </w:p>
    <w:p w14:paraId="6E25B2BF" w14:textId="77777777" w:rsidR="007E0DBA" w:rsidRDefault="007E0DBA" w:rsidP="00FA2C5D">
      <w:pPr>
        <w:spacing w:before="120" w:after="120"/>
        <w:jc w:val="both"/>
        <w:rPr>
          <w:b/>
        </w:rPr>
      </w:pPr>
    </w:p>
    <w:p w14:paraId="374732F6" w14:textId="77777777" w:rsidR="0000220D" w:rsidRDefault="006D0962" w:rsidP="00CA1F6A">
      <w:pPr>
        <w:rPr>
          <w:b/>
        </w:rPr>
      </w:pPr>
      <w:r>
        <w:rPr>
          <w:b/>
        </w:rPr>
        <w:t>Data i podpis Wykonawcy………………………………………..</w:t>
      </w:r>
    </w:p>
    <w:sectPr w:rsidR="0000220D" w:rsidSect="00B154D8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928B" w14:textId="77777777" w:rsidR="00EC7651" w:rsidRDefault="00EC7651" w:rsidP="002E691B">
      <w:pPr>
        <w:spacing w:after="0" w:line="240" w:lineRule="auto"/>
      </w:pPr>
      <w:r>
        <w:separator/>
      </w:r>
    </w:p>
  </w:endnote>
  <w:endnote w:type="continuationSeparator" w:id="0">
    <w:p w14:paraId="4754819C" w14:textId="77777777" w:rsidR="00EC7651" w:rsidRDefault="00EC7651" w:rsidP="002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7AE5" w14:textId="77777777" w:rsidR="00EC7651" w:rsidRDefault="00EC7651" w:rsidP="002E691B">
      <w:pPr>
        <w:spacing w:after="0" w:line="240" w:lineRule="auto"/>
      </w:pPr>
      <w:r>
        <w:separator/>
      </w:r>
    </w:p>
  </w:footnote>
  <w:footnote w:type="continuationSeparator" w:id="0">
    <w:p w14:paraId="4E3F7E22" w14:textId="77777777" w:rsidR="00EC7651" w:rsidRDefault="00EC7651" w:rsidP="002E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F46"/>
    <w:multiLevelType w:val="hybridMultilevel"/>
    <w:tmpl w:val="4CDE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92237"/>
    <w:multiLevelType w:val="hybridMultilevel"/>
    <w:tmpl w:val="92E626C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AAF"/>
    <w:multiLevelType w:val="hybridMultilevel"/>
    <w:tmpl w:val="0258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512"/>
    <w:multiLevelType w:val="hybridMultilevel"/>
    <w:tmpl w:val="532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49E"/>
    <w:multiLevelType w:val="hybridMultilevel"/>
    <w:tmpl w:val="6CB0F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47C0"/>
    <w:multiLevelType w:val="hybridMultilevel"/>
    <w:tmpl w:val="2F7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B729A"/>
    <w:multiLevelType w:val="hybridMultilevel"/>
    <w:tmpl w:val="89AA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701750">
    <w:abstractNumId w:val="8"/>
  </w:num>
  <w:num w:numId="2" w16cid:durableId="1379931568">
    <w:abstractNumId w:val="4"/>
  </w:num>
  <w:num w:numId="3" w16cid:durableId="723602595">
    <w:abstractNumId w:val="0"/>
  </w:num>
  <w:num w:numId="4" w16cid:durableId="1743407893">
    <w:abstractNumId w:val="3"/>
  </w:num>
  <w:num w:numId="5" w16cid:durableId="1818179861">
    <w:abstractNumId w:val="1"/>
  </w:num>
  <w:num w:numId="6" w16cid:durableId="1567375156">
    <w:abstractNumId w:val="5"/>
  </w:num>
  <w:num w:numId="7" w16cid:durableId="1522091264">
    <w:abstractNumId w:val="7"/>
  </w:num>
  <w:num w:numId="8" w16cid:durableId="680014430">
    <w:abstractNumId w:val="2"/>
  </w:num>
  <w:num w:numId="9" w16cid:durableId="2008287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9E"/>
    <w:rsid w:val="000014EF"/>
    <w:rsid w:val="0000220D"/>
    <w:rsid w:val="000062E3"/>
    <w:rsid w:val="000149E7"/>
    <w:rsid w:val="00030F8F"/>
    <w:rsid w:val="0005323A"/>
    <w:rsid w:val="000576E0"/>
    <w:rsid w:val="00075EB9"/>
    <w:rsid w:val="000B4C1B"/>
    <w:rsid w:val="000C35E9"/>
    <w:rsid w:val="000D0598"/>
    <w:rsid w:val="000D6577"/>
    <w:rsid w:val="000E3A0F"/>
    <w:rsid w:val="00100C11"/>
    <w:rsid w:val="00105EDE"/>
    <w:rsid w:val="0011095B"/>
    <w:rsid w:val="00117571"/>
    <w:rsid w:val="0012022E"/>
    <w:rsid w:val="00123A15"/>
    <w:rsid w:val="0012557B"/>
    <w:rsid w:val="00125CA6"/>
    <w:rsid w:val="00126EA2"/>
    <w:rsid w:val="00150D98"/>
    <w:rsid w:val="001554FD"/>
    <w:rsid w:val="001601A0"/>
    <w:rsid w:val="00171B6C"/>
    <w:rsid w:val="001841C2"/>
    <w:rsid w:val="00185935"/>
    <w:rsid w:val="001878E0"/>
    <w:rsid w:val="0019090E"/>
    <w:rsid w:val="0019369E"/>
    <w:rsid w:val="001A06CB"/>
    <w:rsid w:val="001A7666"/>
    <w:rsid w:val="001B0684"/>
    <w:rsid w:val="001B06DB"/>
    <w:rsid w:val="001B6974"/>
    <w:rsid w:val="001C0388"/>
    <w:rsid w:val="001F0E87"/>
    <w:rsid w:val="00216461"/>
    <w:rsid w:val="0022074F"/>
    <w:rsid w:val="002236E3"/>
    <w:rsid w:val="002315DC"/>
    <w:rsid w:val="00240369"/>
    <w:rsid w:val="00260737"/>
    <w:rsid w:val="0027175C"/>
    <w:rsid w:val="0027426B"/>
    <w:rsid w:val="0028147B"/>
    <w:rsid w:val="00292169"/>
    <w:rsid w:val="00293C3C"/>
    <w:rsid w:val="002A39B7"/>
    <w:rsid w:val="002A3A22"/>
    <w:rsid w:val="002C0CCB"/>
    <w:rsid w:val="002D09F8"/>
    <w:rsid w:val="002D7271"/>
    <w:rsid w:val="002E285D"/>
    <w:rsid w:val="002E691B"/>
    <w:rsid w:val="00301DB6"/>
    <w:rsid w:val="00302FFB"/>
    <w:rsid w:val="0032328C"/>
    <w:rsid w:val="00333274"/>
    <w:rsid w:val="0035133B"/>
    <w:rsid w:val="00351392"/>
    <w:rsid w:val="003578DF"/>
    <w:rsid w:val="00365CE3"/>
    <w:rsid w:val="00380192"/>
    <w:rsid w:val="0038107E"/>
    <w:rsid w:val="003A11B2"/>
    <w:rsid w:val="00423FCE"/>
    <w:rsid w:val="00436B5C"/>
    <w:rsid w:val="004409CE"/>
    <w:rsid w:val="00442F64"/>
    <w:rsid w:val="004473CC"/>
    <w:rsid w:val="0045730E"/>
    <w:rsid w:val="0047239E"/>
    <w:rsid w:val="00473E17"/>
    <w:rsid w:val="0047433B"/>
    <w:rsid w:val="004C3FFD"/>
    <w:rsid w:val="004D24AB"/>
    <w:rsid w:val="004D2AD3"/>
    <w:rsid w:val="004D3CB7"/>
    <w:rsid w:val="004E13B9"/>
    <w:rsid w:val="004F6E0F"/>
    <w:rsid w:val="004F6E10"/>
    <w:rsid w:val="00514064"/>
    <w:rsid w:val="00514570"/>
    <w:rsid w:val="005205C5"/>
    <w:rsid w:val="0053606D"/>
    <w:rsid w:val="005437FE"/>
    <w:rsid w:val="00543A10"/>
    <w:rsid w:val="00544C0B"/>
    <w:rsid w:val="0054545F"/>
    <w:rsid w:val="00550496"/>
    <w:rsid w:val="00554430"/>
    <w:rsid w:val="00556FE4"/>
    <w:rsid w:val="00570DBF"/>
    <w:rsid w:val="005777D4"/>
    <w:rsid w:val="00581E42"/>
    <w:rsid w:val="005839AE"/>
    <w:rsid w:val="005A22FE"/>
    <w:rsid w:val="005D4E3C"/>
    <w:rsid w:val="005E6C3E"/>
    <w:rsid w:val="006312D8"/>
    <w:rsid w:val="00646908"/>
    <w:rsid w:val="00680FCE"/>
    <w:rsid w:val="00690B69"/>
    <w:rsid w:val="006A161B"/>
    <w:rsid w:val="006A2CFC"/>
    <w:rsid w:val="006A3087"/>
    <w:rsid w:val="006B7857"/>
    <w:rsid w:val="006D0962"/>
    <w:rsid w:val="006D3FFB"/>
    <w:rsid w:val="007259C0"/>
    <w:rsid w:val="00743231"/>
    <w:rsid w:val="007544BE"/>
    <w:rsid w:val="0075471E"/>
    <w:rsid w:val="007656B2"/>
    <w:rsid w:val="007700C8"/>
    <w:rsid w:val="00772837"/>
    <w:rsid w:val="0078134B"/>
    <w:rsid w:val="007A0982"/>
    <w:rsid w:val="007B1AD4"/>
    <w:rsid w:val="007B7786"/>
    <w:rsid w:val="007C1DD3"/>
    <w:rsid w:val="007D68EC"/>
    <w:rsid w:val="007E0DBA"/>
    <w:rsid w:val="007E4149"/>
    <w:rsid w:val="007F5E22"/>
    <w:rsid w:val="008019D8"/>
    <w:rsid w:val="0081227F"/>
    <w:rsid w:val="008269ED"/>
    <w:rsid w:val="0083292F"/>
    <w:rsid w:val="00833023"/>
    <w:rsid w:val="008426C9"/>
    <w:rsid w:val="0084594B"/>
    <w:rsid w:val="00866DA1"/>
    <w:rsid w:val="00880771"/>
    <w:rsid w:val="00884A8C"/>
    <w:rsid w:val="0089355E"/>
    <w:rsid w:val="008A64E1"/>
    <w:rsid w:val="008B4D2C"/>
    <w:rsid w:val="008C2E1D"/>
    <w:rsid w:val="008D037C"/>
    <w:rsid w:val="008E58D0"/>
    <w:rsid w:val="008E5B1C"/>
    <w:rsid w:val="008E7AD2"/>
    <w:rsid w:val="008F07AF"/>
    <w:rsid w:val="00905586"/>
    <w:rsid w:val="00905750"/>
    <w:rsid w:val="00910390"/>
    <w:rsid w:val="009154DC"/>
    <w:rsid w:val="00932F3B"/>
    <w:rsid w:val="00933526"/>
    <w:rsid w:val="00937929"/>
    <w:rsid w:val="009427DB"/>
    <w:rsid w:val="00950F34"/>
    <w:rsid w:val="00951E57"/>
    <w:rsid w:val="009641DA"/>
    <w:rsid w:val="00982529"/>
    <w:rsid w:val="0099111E"/>
    <w:rsid w:val="00996AC5"/>
    <w:rsid w:val="009A18C8"/>
    <w:rsid w:val="009A6168"/>
    <w:rsid w:val="009A619A"/>
    <w:rsid w:val="009B4E81"/>
    <w:rsid w:val="009D1177"/>
    <w:rsid w:val="009D7298"/>
    <w:rsid w:val="009E31EB"/>
    <w:rsid w:val="009E5B5F"/>
    <w:rsid w:val="009F0D0A"/>
    <w:rsid w:val="009F6E59"/>
    <w:rsid w:val="00A01DEC"/>
    <w:rsid w:val="00A115FF"/>
    <w:rsid w:val="00A17699"/>
    <w:rsid w:val="00A37B6F"/>
    <w:rsid w:val="00A602C2"/>
    <w:rsid w:val="00A6227A"/>
    <w:rsid w:val="00A703B8"/>
    <w:rsid w:val="00A8459C"/>
    <w:rsid w:val="00AA2B78"/>
    <w:rsid w:val="00AB6C2F"/>
    <w:rsid w:val="00AC3F4B"/>
    <w:rsid w:val="00AD04C5"/>
    <w:rsid w:val="00AD2125"/>
    <w:rsid w:val="00AD35BE"/>
    <w:rsid w:val="00AD5F7D"/>
    <w:rsid w:val="00B02626"/>
    <w:rsid w:val="00B123BF"/>
    <w:rsid w:val="00B154D8"/>
    <w:rsid w:val="00B327A5"/>
    <w:rsid w:val="00B34156"/>
    <w:rsid w:val="00B52CE0"/>
    <w:rsid w:val="00B623A5"/>
    <w:rsid w:val="00B75E94"/>
    <w:rsid w:val="00B77A34"/>
    <w:rsid w:val="00B84595"/>
    <w:rsid w:val="00B85AEB"/>
    <w:rsid w:val="00B8643B"/>
    <w:rsid w:val="00B93A4B"/>
    <w:rsid w:val="00BA3839"/>
    <w:rsid w:val="00BB0C6A"/>
    <w:rsid w:val="00BB60C4"/>
    <w:rsid w:val="00BC2D8A"/>
    <w:rsid w:val="00BC5554"/>
    <w:rsid w:val="00BE0087"/>
    <w:rsid w:val="00BE5E5E"/>
    <w:rsid w:val="00BF2D0F"/>
    <w:rsid w:val="00C06129"/>
    <w:rsid w:val="00C1105F"/>
    <w:rsid w:val="00C20155"/>
    <w:rsid w:val="00C25267"/>
    <w:rsid w:val="00C3398C"/>
    <w:rsid w:val="00C33AD3"/>
    <w:rsid w:val="00C41D3B"/>
    <w:rsid w:val="00C55951"/>
    <w:rsid w:val="00C56B62"/>
    <w:rsid w:val="00C70DAF"/>
    <w:rsid w:val="00C84995"/>
    <w:rsid w:val="00C85964"/>
    <w:rsid w:val="00C87FAC"/>
    <w:rsid w:val="00C9523B"/>
    <w:rsid w:val="00CA0CD3"/>
    <w:rsid w:val="00CA1F6A"/>
    <w:rsid w:val="00CA6C97"/>
    <w:rsid w:val="00CB16D3"/>
    <w:rsid w:val="00CB3245"/>
    <w:rsid w:val="00CC73EC"/>
    <w:rsid w:val="00CD7CF9"/>
    <w:rsid w:val="00CE755B"/>
    <w:rsid w:val="00CF252D"/>
    <w:rsid w:val="00CF3EC3"/>
    <w:rsid w:val="00CF775C"/>
    <w:rsid w:val="00D029F3"/>
    <w:rsid w:val="00D10A5E"/>
    <w:rsid w:val="00D13DA5"/>
    <w:rsid w:val="00D25101"/>
    <w:rsid w:val="00D41336"/>
    <w:rsid w:val="00D41563"/>
    <w:rsid w:val="00D42F7E"/>
    <w:rsid w:val="00D5712A"/>
    <w:rsid w:val="00D80A9B"/>
    <w:rsid w:val="00D91BE5"/>
    <w:rsid w:val="00DB266A"/>
    <w:rsid w:val="00DD39F2"/>
    <w:rsid w:val="00DD3D74"/>
    <w:rsid w:val="00DD7671"/>
    <w:rsid w:val="00DF4120"/>
    <w:rsid w:val="00E01DE2"/>
    <w:rsid w:val="00E078B5"/>
    <w:rsid w:val="00E369EA"/>
    <w:rsid w:val="00E428A0"/>
    <w:rsid w:val="00E4338D"/>
    <w:rsid w:val="00E44495"/>
    <w:rsid w:val="00E45CA4"/>
    <w:rsid w:val="00E479F7"/>
    <w:rsid w:val="00E47F3D"/>
    <w:rsid w:val="00E61EDE"/>
    <w:rsid w:val="00E7139F"/>
    <w:rsid w:val="00E80C21"/>
    <w:rsid w:val="00E923B8"/>
    <w:rsid w:val="00EB0E43"/>
    <w:rsid w:val="00EC2D5E"/>
    <w:rsid w:val="00EC7651"/>
    <w:rsid w:val="00ED0751"/>
    <w:rsid w:val="00ED294D"/>
    <w:rsid w:val="00EE0EAF"/>
    <w:rsid w:val="00EE48DB"/>
    <w:rsid w:val="00EE59C0"/>
    <w:rsid w:val="00EF727D"/>
    <w:rsid w:val="00F03CDA"/>
    <w:rsid w:val="00F04151"/>
    <w:rsid w:val="00F12EA4"/>
    <w:rsid w:val="00F22E72"/>
    <w:rsid w:val="00F34DF8"/>
    <w:rsid w:val="00F41F45"/>
    <w:rsid w:val="00F608B4"/>
    <w:rsid w:val="00F62EE3"/>
    <w:rsid w:val="00F73EBD"/>
    <w:rsid w:val="00F7702F"/>
    <w:rsid w:val="00F866E1"/>
    <w:rsid w:val="00F93B36"/>
    <w:rsid w:val="00F940F8"/>
    <w:rsid w:val="00FA2C5D"/>
    <w:rsid w:val="00FC6E40"/>
    <w:rsid w:val="00FE6F7E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5838"/>
  <w15:docId w15:val="{F9DF56D6-17CB-47B4-94E3-00B133D2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EB"/>
  </w:style>
  <w:style w:type="paragraph" w:styleId="Nagwek1">
    <w:name w:val="heading 1"/>
    <w:basedOn w:val="Normalny"/>
    <w:next w:val="Normalny"/>
    <w:link w:val="Nagwek1Znak"/>
    <w:uiPriority w:val="9"/>
    <w:qFormat/>
    <w:rsid w:val="0044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50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9F8"/>
    <w:pPr>
      <w:ind w:left="720"/>
      <w:contextualSpacing/>
    </w:pPr>
  </w:style>
  <w:style w:type="paragraph" w:customStyle="1" w:styleId="Akapitzlist1">
    <w:name w:val="Akapit z listą1"/>
    <w:basedOn w:val="Normalny"/>
    <w:rsid w:val="00FA2C5D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0E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1B"/>
  </w:style>
  <w:style w:type="paragraph" w:styleId="Stopka">
    <w:name w:val="footer"/>
    <w:basedOn w:val="Normalny"/>
    <w:link w:val="Stopka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1B"/>
  </w:style>
  <w:style w:type="paragraph" w:customStyle="1" w:styleId="Pa9">
    <w:name w:val="Pa9"/>
    <w:basedOn w:val="Normalny"/>
    <w:next w:val="Normalny"/>
    <w:uiPriority w:val="99"/>
    <w:rsid w:val="00F41F45"/>
    <w:pPr>
      <w:autoSpaceDE w:val="0"/>
      <w:autoSpaceDN w:val="0"/>
      <w:adjustRightInd w:val="0"/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character" w:customStyle="1" w:styleId="A14">
    <w:name w:val="A14"/>
    <w:uiPriority w:val="99"/>
    <w:rsid w:val="00F41F45"/>
    <w:rPr>
      <w:rFonts w:cs="HelveticaNeueLT Pro 47 LtCn"/>
      <w:color w:val="000000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0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498A-3703-4C3F-A948-32F38346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 Wojciech</dc:creator>
  <cp:lastModifiedBy>M.Szczesniak</cp:lastModifiedBy>
  <cp:revision>4</cp:revision>
  <cp:lastPrinted>2021-07-14T08:04:00Z</cp:lastPrinted>
  <dcterms:created xsi:type="dcterms:W3CDTF">2022-05-19T07:59:00Z</dcterms:created>
  <dcterms:modified xsi:type="dcterms:W3CDTF">2022-05-19T08:14:00Z</dcterms:modified>
</cp:coreProperties>
</file>