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1A" w:rsidRPr="00AD6F1A" w:rsidRDefault="00AD6F1A" w:rsidP="00AD6F1A"/>
    <w:p w:rsidR="001D1D54" w:rsidRPr="001D1D54" w:rsidRDefault="00961C71" w:rsidP="001D1D54">
      <w:pPr>
        <w:tabs>
          <w:tab w:val="left" w:pos="7371"/>
        </w:tabs>
        <w:jc w:val="right"/>
        <w:rPr>
          <w:rFonts w:ascii="Tahoma" w:hAnsi="Tahoma" w:cs="Tahoma"/>
          <w:b/>
          <w:i/>
        </w:rPr>
      </w:pPr>
      <w:bookmarkStart w:id="0" w:name="_GoBack"/>
      <w:bookmarkEnd w:id="0"/>
      <w:r>
        <w:rPr>
          <w:noProof/>
          <w:sz w:val="40"/>
          <w:szCs w:val="40"/>
          <w:lang w:eastAsia="pl-PL"/>
        </w:rPr>
        <w:drawing>
          <wp:inline distT="0" distB="0" distL="0" distR="0">
            <wp:extent cx="5760720" cy="1756779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56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54" w:rsidRPr="001D1D54" w:rsidRDefault="001D1D54" w:rsidP="001D1D54">
      <w:pPr>
        <w:keepNext/>
        <w:numPr>
          <w:ilvl w:val="5"/>
          <w:numId w:val="1"/>
        </w:numPr>
        <w:tabs>
          <w:tab w:val="left" w:pos="0"/>
        </w:tabs>
        <w:suppressAutoHyphens w:val="0"/>
        <w:autoSpaceDE w:val="0"/>
        <w:jc w:val="center"/>
        <w:outlineLvl w:val="5"/>
        <w:rPr>
          <w:rFonts w:ascii="Tahoma" w:eastAsia="Times New Roman" w:hAnsi="Tahoma" w:cs="Tahoma"/>
          <w:b/>
          <w:bCs/>
          <w:i/>
          <w:sz w:val="40"/>
          <w:szCs w:val="40"/>
          <w:u w:val="single"/>
        </w:rPr>
      </w:pPr>
      <w:r w:rsidRPr="001D1D54">
        <w:rPr>
          <w:rFonts w:ascii="Tahoma" w:eastAsia="Times New Roman" w:hAnsi="Tahoma" w:cs="Tahoma"/>
          <w:b/>
          <w:bCs/>
          <w:i/>
          <w:sz w:val="40"/>
          <w:szCs w:val="40"/>
          <w:u w:val="single"/>
        </w:rPr>
        <w:t xml:space="preserve">„ </w:t>
      </w:r>
      <w:r>
        <w:rPr>
          <w:rFonts w:ascii="Tahoma" w:eastAsia="Times New Roman" w:hAnsi="Tahoma" w:cs="Tahoma"/>
          <w:b/>
          <w:bCs/>
          <w:i/>
          <w:sz w:val="40"/>
          <w:szCs w:val="40"/>
          <w:u w:val="single"/>
        </w:rPr>
        <w:t>C</w:t>
      </w:r>
      <w:r w:rsidRPr="001D1D54">
        <w:rPr>
          <w:rFonts w:ascii="Tahoma" w:eastAsia="Times New Roman" w:hAnsi="Tahoma" w:cs="Tahoma"/>
          <w:b/>
          <w:bCs/>
          <w:i/>
          <w:sz w:val="40"/>
          <w:szCs w:val="40"/>
          <w:u w:val="single"/>
        </w:rPr>
        <w:t>”</w:t>
      </w:r>
    </w:p>
    <w:p w:rsidR="001D1D54" w:rsidRPr="001D1D54" w:rsidRDefault="001D1D54" w:rsidP="001D1D54"/>
    <w:p w:rsidR="001D1D54" w:rsidRPr="001D1D54" w:rsidRDefault="001D1D54" w:rsidP="001D1D54">
      <w:pPr>
        <w:keepNext/>
        <w:numPr>
          <w:ilvl w:val="5"/>
          <w:numId w:val="1"/>
        </w:numPr>
        <w:tabs>
          <w:tab w:val="left" w:pos="0"/>
        </w:tabs>
        <w:suppressAutoHyphens w:val="0"/>
        <w:autoSpaceDE w:val="0"/>
        <w:jc w:val="center"/>
        <w:outlineLvl w:val="5"/>
        <w:rPr>
          <w:rFonts w:ascii="Tahoma" w:eastAsia="Times New Roman" w:hAnsi="Tahoma" w:cs="Tahoma"/>
          <w:b/>
          <w:bCs/>
          <w:sz w:val="40"/>
          <w:szCs w:val="40"/>
          <w:u w:val="single"/>
        </w:rPr>
      </w:pPr>
      <w:r>
        <w:rPr>
          <w:rFonts w:ascii="Tahoma" w:eastAsia="Times New Roman" w:hAnsi="Tahoma" w:cs="Tahoma"/>
          <w:b/>
          <w:bCs/>
          <w:sz w:val="40"/>
          <w:szCs w:val="40"/>
          <w:u w:val="single"/>
        </w:rPr>
        <w:t>ZAŁĄCZNIKI</w:t>
      </w:r>
      <w:r w:rsidR="00C35823">
        <w:rPr>
          <w:rFonts w:ascii="Tahoma" w:eastAsia="Times New Roman" w:hAnsi="Tahoma" w:cs="Tahoma"/>
          <w:b/>
          <w:bCs/>
          <w:sz w:val="40"/>
          <w:szCs w:val="40"/>
          <w:u w:val="single"/>
        </w:rPr>
        <w:t xml:space="preserve"> DO PROJEKTU BUDOWLANEGO</w:t>
      </w:r>
    </w:p>
    <w:p w:rsidR="00F0418F" w:rsidRDefault="00F0418F" w:rsidP="00F0418F">
      <w:pPr>
        <w:snapToGrid w:val="0"/>
        <w:jc w:val="center"/>
      </w:pPr>
    </w:p>
    <w:tbl>
      <w:tblPr>
        <w:tblW w:w="9655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1559"/>
        <w:gridCol w:w="2835"/>
        <w:gridCol w:w="1560"/>
        <w:gridCol w:w="1559"/>
        <w:gridCol w:w="866"/>
      </w:tblGrid>
      <w:tr w:rsidR="00F0418F" w:rsidTr="008424B9">
        <w:trPr>
          <w:trHeight w:val="795"/>
        </w:trPr>
        <w:tc>
          <w:tcPr>
            <w:tcW w:w="283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0418F" w:rsidRDefault="00F0418F" w:rsidP="008424B9">
            <w:pPr>
              <w:snapToGrid w:val="0"/>
            </w:pPr>
          </w:p>
          <w:p w:rsidR="00F0418F" w:rsidRPr="00C84AF2" w:rsidRDefault="00F0418F" w:rsidP="008424B9">
            <w:pPr>
              <w:rPr>
                <w:rFonts w:ascii="Calibri" w:hAnsi="Calibri" w:cs="Calibri"/>
                <w:i/>
              </w:rPr>
            </w:pPr>
            <w:r>
              <w:t xml:space="preserve">  </w:t>
            </w:r>
            <w:r w:rsidRPr="00C84AF2">
              <w:rPr>
                <w:rFonts w:ascii="Calibri" w:hAnsi="Calibri" w:cs="Calibri"/>
                <w:i/>
              </w:rPr>
              <w:t>INWESTOR</w:t>
            </w:r>
          </w:p>
          <w:p w:rsidR="00F0418F" w:rsidRDefault="00F0418F" w:rsidP="008424B9"/>
        </w:tc>
        <w:tc>
          <w:tcPr>
            <w:tcW w:w="682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0418F" w:rsidRPr="00046284" w:rsidRDefault="00F0418F" w:rsidP="008424B9">
            <w:pPr>
              <w:jc w:val="both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Gmina Krobia</w:t>
            </w:r>
            <w:r w:rsidRPr="00046284">
              <w:rPr>
                <w:rFonts w:ascii="Comic Sans MS" w:hAnsi="Comic Sans MS"/>
                <w:b/>
                <w:bCs/>
              </w:rPr>
              <w:t xml:space="preserve">, </w:t>
            </w:r>
          </w:p>
          <w:p w:rsidR="00F0418F" w:rsidRPr="00046284" w:rsidRDefault="00F0418F" w:rsidP="008424B9">
            <w:pPr>
              <w:jc w:val="both"/>
              <w:rPr>
                <w:rFonts w:ascii="Comic Sans MS" w:hAnsi="Comic Sans MS"/>
                <w:b/>
                <w:bCs/>
              </w:rPr>
            </w:pPr>
            <w:r w:rsidRPr="00046284">
              <w:rPr>
                <w:rFonts w:ascii="Comic Sans MS" w:hAnsi="Comic Sans MS"/>
                <w:b/>
                <w:bCs/>
              </w:rPr>
              <w:t xml:space="preserve">ul. </w:t>
            </w:r>
            <w:r>
              <w:rPr>
                <w:rFonts w:ascii="Comic Sans MS" w:hAnsi="Comic Sans MS"/>
                <w:b/>
                <w:bCs/>
              </w:rPr>
              <w:t xml:space="preserve">Rynek 1, </w:t>
            </w:r>
            <w:r w:rsidRPr="00046284">
              <w:rPr>
                <w:rFonts w:ascii="Comic Sans MS" w:hAnsi="Comic Sans MS"/>
                <w:b/>
                <w:bCs/>
              </w:rPr>
              <w:t>63-</w:t>
            </w:r>
            <w:r>
              <w:rPr>
                <w:rFonts w:ascii="Comic Sans MS" w:hAnsi="Comic Sans MS"/>
                <w:b/>
                <w:bCs/>
              </w:rPr>
              <w:t>840 Krobia</w:t>
            </w:r>
          </w:p>
          <w:p w:rsidR="00F0418F" w:rsidRDefault="00F0418F" w:rsidP="008424B9"/>
        </w:tc>
      </w:tr>
      <w:tr w:rsidR="00F0418F" w:rsidTr="008424B9">
        <w:trPr>
          <w:trHeight w:val="801"/>
        </w:trPr>
        <w:tc>
          <w:tcPr>
            <w:tcW w:w="283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0418F" w:rsidRPr="00C84AF2" w:rsidRDefault="00F0418F" w:rsidP="008424B9">
            <w:pPr>
              <w:snapToGrid w:val="0"/>
              <w:rPr>
                <w:rFonts w:ascii="Calibri" w:hAnsi="Calibri" w:cs="Calibri"/>
              </w:rPr>
            </w:pPr>
          </w:p>
          <w:p w:rsidR="00F0418F" w:rsidRPr="00C84AF2" w:rsidRDefault="00F0418F" w:rsidP="008424B9">
            <w:pPr>
              <w:rPr>
                <w:rFonts w:ascii="Calibri" w:hAnsi="Calibri" w:cs="Calibri"/>
                <w:i/>
              </w:rPr>
            </w:pPr>
            <w:r w:rsidRPr="00C84AF2">
              <w:rPr>
                <w:rFonts w:ascii="Calibri" w:hAnsi="Calibri" w:cs="Calibri"/>
                <w:i/>
              </w:rPr>
              <w:t xml:space="preserve">  NAZWA ZAMIERZENIA  </w:t>
            </w:r>
          </w:p>
          <w:p w:rsidR="00F0418F" w:rsidRPr="00C84AF2" w:rsidRDefault="00F0418F" w:rsidP="008424B9">
            <w:pPr>
              <w:rPr>
                <w:rFonts w:ascii="Calibri" w:hAnsi="Calibri" w:cs="Calibri"/>
                <w:i/>
              </w:rPr>
            </w:pPr>
            <w:r w:rsidRPr="00C84AF2">
              <w:rPr>
                <w:rFonts w:ascii="Calibri" w:hAnsi="Calibri" w:cs="Calibri"/>
                <w:i/>
              </w:rPr>
              <w:t xml:space="preserve">  BUDOWLANEGO</w:t>
            </w:r>
          </w:p>
          <w:p w:rsidR="00F0418F" w:rsidRDefault="00F0418F" w:rsidP="008424B9"/>
        </w:tc>
        <w:tc>
          <w:tcPr>
            <w:tcW w:w="682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0418F" w:rsidRPr="00046284" w:rsidRDefault="00F0418F" w:rsidP="008424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Przeb</w:t>
            </w:r>
            <w:r w:rsidRPr="00046284">
              <w:rPr>
                <w:rFonts w:ascii="Comic Sans MS" w:hAnsi="Comic Sans MS"/>
                <w:b/>
                <w:bCs/>
              </w:rPr>
              <w:t xml:space="preserve">udowa </w:t>
            </w:r>
            <w:r>
              <w:rPr>
                <w:rFonts w:ascii="Comic Sans MS" w:hAnsi="Comic Sans MS"/>
                <w:b/>
                <w:bCs/>
              </w:rPr>
              <w:t xml:space="preserve">kotłowni </w:t>
            </w:r>
            <w:r w:rsidRPr="00046284">
              <w:rPr>
                <w:rFonts w:ascii="Comic Sans MS" w:hAnsi="Comic Sans MS"/>
                <w:b/>
                <w:bCs/>
              </w:rPr>
              <w:t>gazowej w</w:t>
            </w:r>
            <w:r>
              <w:rPr>
                <w:rFonts w:ascii="Comic Sans MS" w:hAnsi="Comic Sans MS"/>
                <w:b/>
                <w:bCs/>
              </w:rPr>
              <w:t xml:space="preserve">raz z instalacją grzewczą i gazową oraz rozbudowa instalacji fotowoltaicznej o mocy 20kWp montowanej na dachu i zasilanie elektryczne kotłowni  w </w:t>
            </w:r>
            <w:r w:rsidRPr="00046284">
              <w:rPr>
                <w:rFonts w:ascii="Comic Sans MS" w:hAnsi="Comic Sans MS"/>
                <w:b/>
                <w:bCs/>
              </w:rPr>
              <w:t xml:space="preserve"> </w:t>
            </w:r>
            <w:r>
              <w:rPr>
                <w:rFonts w:ascii="Comic Sans MS" w:hAnsi="Comic Sans MS"/>
                <w:b/>
                <w:bCs/>
              </w:rPr>
              <w:t>budynku</w:t>
            </w:r>
            <w:r w:rsidRPr="00046284">
              <w:rPr>
                <w:rFonts w:ascii="Comic Sans MS" w:hAnsi="Comic Sans MS"/>
                <w:b/>
                <w:bCs/>
              </w:rPr>
              <w:t xml:space="preserve"> </w:t>
            </w:r>
            <w:r>
              <w:rPr>
                <w:rFonts w:ascii="Comic Sans MS" w:hAnsi="Comic Sans MS"/>
                <w:b/>
                <w:bCs/>
              </w:rPr>
              <w:t>szkoły podstawowej</w:t>
            </w:r>
          </w:p>
        </w:tc>
      </w:tr>
      <w:tr w:rsidR="00F0418F" w:rsidTr="008424B9">
        <w:trPr>
          <w:trHeight w:val="824"/>
        </w:trPr>
        <w:tc>
          <w:tcPr>
            <w:tcW w:w="283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0418F" w:rsidRPr="00046284" w:rsidRDefault="00F0418F" w:rsidP="008424B9">
            <w:pPr>
              <w:snapToGrid w:val="0"/>
              <w:rPr>
                <w:i/>
              </w:rPr>
            </w:pPr>
          </w:p>
          <w:p w:rsidR="00F0418F" w:rsidRPr="00C84AF2" w:rsidRDefault="00F0418F" w:rsidP="008424B9">
            <w:pPr>
              <w:rPr>
                <w:rFonts w:ascii="Calibri" w:hAnsi="Calibri" w:cs="Calibri"/>
                <w:i/>
              </w:rPr>
            </w:pPr>
            <w:r>
              <w:rPr>
                <w:i/>
              </w:rPr>
              <w:t xml:space="preserve"> </w:t>
            </w:r>
            <w:r w:rsidRPr="00C84AF2">
              <w:rPr>
                <w:rFonts w:ascii="Calibri" w:hAnsi="Calibri" w:cs="Calibri"/>
                <w:i/>
              </w:rPr>
              <w:t xml:space="preserve">ADRES  I  KATEGORIA </w:t>
            </w:r>
          </w:p>
          <w:p w:rsidR="00F0418F" w:rsidRPr="00C84AF2" w:rsidRDefault="00F0418F" w:rsidP="008424B9">
            <w:pPr>
              <w:rPr>
                <w:rFonts w:ascii="Calibri" w:hAnsi="Calibri" w:cs="Calibri"/>
                <w:i/>
              </w:rPr>
            </w:pPr>
            <w:r w:rsidRPr="00C84AF2">
              <w:rPr>
                <w:rFonts w:ascii="Calibri" w:hAnsi="Calibri" w:cs="Calibri"/>
                <w:i/>
              </w:rPr>
              <w:t xml:space="preserve"> OBIEKTU BUDOWLANEGO</w:t>
            </w:r>
          </w:p>
          <w:p w:rsidR="00F0418F" w:rsidRDefault="00F0418F" w:rsidP="008424B9"/>
        </w:tc>
        <w:tc>
          <w:tcPr>
            <w:tcW w:w="682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0418F" w:rsidRPr="00C84AF2" w:rsidRDefault="00F0418F" w:rsidP="00DD4FFE">
            <w:pPr>
              <w:jc w:val="both"/>
              <w:rPr>
                <w:b/>
              </w:rPr>
            </w:pPr>
            <w:r>
              <w:rPr>
                <w:rFonts w:ascii="Comic Sans MS" w:hAnsi="Comic Sans MS"/>
                <w:b/>
                <w:bCs/>
              </w:rPr>
              <w:t>Stara Krobia</w:t>
            </w:r>
            <w:r w:rsidR="00DD4FFE">
              <w:rPr>
                <w:rFonts w:ascii="Comic Sans MS" w:hAnsi="Comic Sans MS"/>
                <w:b/>
                <w:bCs/>
              </w:rPr>
              <w:t xml:space="preserve"> 71</w:t>
            </w:r>
            <w:r>
              <w:rPr>
                <w:rFonts w:ascii="Comic Sans MS" w:hAnsi="Comic Sans MS"/>
                <w:b/>
                <w:bCs/>
              </w:rPr>
              <w:t>,</w:t>
            </w:r>
            <w:r w:rsidRPr="00046284">
              <w:rPr>
                <w:rFonts w:ascii="Comic Sans MS" w:hAnsi="Comic Sans MS"/>
                <w:b/>
                <w:bCs/>
              </w:rPr>
              <w:t xml:space="preserve"> 63-</w:t>
            </w:r>
            <w:r w:rsidR="00DD4FFE">
              <w:rPr>
                <w:rFonts w:ascii="Comic Sans MS" w:hAnsi="Comic Sans MS"/>
                <w:b/>
                <w:bCs/>
              </w:rPr>
              <w:t>840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="00DD4FFE">
              <w:rPr>
                <w:rFonts w:ascii="Comic Sans MS" w:hAnsi="Comic Sans MS"/>
                <w:b/>
                <w:bCs/>
              </w:rPr>
              <w:t>Krobia</w:t>
            </w:r>
            <w:r w:rsidRPr="00046284">
              <w:rPr>
                <w:rFonts w:ascii="Comic Sans MS" w:hAnsi="Comic Sans MS"/>
                <w:bCs/>
              </w:rPr>
              <w:t xml:space="preserve">  </w:t>
            </w:r>
            <w:r w:rsidRPr="00C84AF2">
              <w:rPr>
                <w:rFonts w:ascii="Comic Sans MS" w:hAnsi="Comic Sans MS"/>
                <w:b/>
                <w:bCs/>
              </w:rPr>
              <w:t>kat. I</w:t>
            </w:r>
            <w:r w:rsidR="00DD4FFE">
              <w:rPr>
                <w:rFonts w:ascii="Comic Sans MS" w:hAnsi="Comic Sans MS"/>
                <w:b/>
                <w:bCs/>
              </w:rPr>
              <w:t>X</w:t>
            </w:r>
          </w:p>
        </w:tc>
      </w:tr>
      <w:tr w:rsidR="00F0418F" w:rsidTr="008424B9">
        <w:trPr>
          <w:trHeight w:val="874"/>
        </w:trPr>
        <w:tc>
          <w:tcPr>
            <w:tcW w:w="283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0418F" w:rsidRPr="00C84AF2" w:rsidRDefault="00F0418F" w:rsidP="008424B9">
            <w:pPr>
              <w:snapToGrid w:val="0"/>
              <w:jc w:val="both"/>
              <w:rPr>
                <w:rFonts w:ascii="Calibri" w:hAnsi="Calibri" w:cs="Calibri"/>
                <w:i/>
              </w:rPr>
            </w:pPr>
            <w:r w:rsidRPr="00046284">
              <w:rPr>
                <w:i/>
              </w:rPr>
              <w:t xml:space="preserve">  </w:t>
            </w:r>
            <w:r w:rsidRPr="00C84AF2">
              <w:rPr>
                <w:rFonts w:ascii="Calibri" w:hAnsi="Calibri" w:cs="Calibri"/>
                <w:i/>
              </w:rPr>
              <w:t xml:space="preserve">POZOSTAŁE DANE  </w:t>
            </w:r>
          </w:p>
          <w:p w:rsidR="00F0418F" w:rsidRDefault="00F0418F" w:rsidP="008424B9">
            <w:pPr>
              <w:snapToGrid w:val="0"/>
              <w:jc w:val="both"/>
            </w:pPr>
            <w:r w:rsidRPr="00C84AF2">
              <w:rPr>
                <w:rFonts w:ascii="Calibri" w:hAnsi="Calibri" w:cs="Calibri"/>
                <w:i/>
              </w:rPr>
              <w:t xml:space="preserve">  ADRESOWE</w:t>
            </w:r>
          </w:p>
        </w:tc>
        <w:tc>
          <w:tcPr>
            <w:tcW w:w="682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0418F" w:rsidRPr="00046284" w:rsidRDefault="00F0418F" w:rsidP="008424B9">
            <w:pPr>
              <w:rPr>
                <w:rFonts w:ascii="Comic Sans MS" w:hAnsi="Comic Sans MS" w:cs="Arial"/>
                <w:b/>
                <w:bCs/>
              </w:rPr>
            </w:pPr>
            <w:r w:rsidRPr="00046284">
              <w:rPr>
                <w:rFonts w:ascii="Comic Sans MS" w:hAnsi="Comic Sans MS" w:cs="Arial"/>
                <w:bCs/>
              </w:rPr>
              <w:t xml:space="preserve">jednostka </w:t>
            </w:r>
            <w:proofErr w:type="spellStart"/>
            <w:r w:rsidRPr="00046284">
              <w:rPr>
                <w:rFonts w:ascii="Comic Sans MS" w:hAnsi="Comic Sans MS" w:cs="Arial"/>
                <w:bCs/>
              </w:rPr>
              <w:t>ewid</w:t>
            </w:r>
            <w:proofErr w:type="spellEnd"/>
            <w:r w:rsidRPr="00046284">
              <w:rPr>
                <w:rFonts w:ascii="Comic Sans MS" w:hAnsi="Comic Sans MS" w:cs="Arial"/>
                <w:bCs/>
              </w:rPr>
              <w:t>.</w:t>
            </w:r>
            <w:r w:rsidRPr="00046284">
              <w:rPr>
                <w:rFonts w:ascii="Comic Sans MS" w:hAnsi="Comic Sans MS" w:cs="Arial"/>
                <w:b/>
                <w:bCs/>
              </w:rPr>
              <w:t>: 30</w:t>
            </w:r>
            <w:r>
              <w:rPr>
                <w:rFonts w:ascii="Comic Sans MS" w:hAnsi="Comic Sans MS" w:cs="Arial"/>
                <w:b/>
                <w:bCs/>
              </w:rPr>
              <w:t>0403</w:t>
            </w:r>
            <w:r w:rsidRPr="00046284">
              <w:rPr>
                <w:rFonts w:ascii="Comic Sans MS" w:hAnsi="Comic Sans MS" w:cs="Arial"/>
                <w:b/>
                <w:bCs/>
              </w:rPr>
              <w:t>_</w:t>
            </w:r>
            <w:r>
              <w:rPr>
                <w:rFonts w:ascii="Comic Sans MS" w:hAnsi="Comic Sans MS" w:cs="Arial"/>
                <w:b/>
                <w:bCs/>
              </w:rPr>
              <w:t>5</w:t>
            </w:r>
            <w:r w:rsidRPr="00046284">
              <w:rPr>
                <w:rFonts w:ascii="Comic Sans MS" w:hAnsi="Comic Sans MS" w:cs="Arial"/>
                <w:b/>
                <w:bCs/>
              </w:rPr>
              <w:t xml:space="preserve"> </w:t>
            </w:r>
            <w:r>
              <w:rPr>
                <w:rFonts w:ascii="Comic Sans MS" w:hAnsi="Comic Sans MS" w:cs="Arial"/>
                <w:b/>
                <w:bCs/>
              </w:rPr>
              <w:t>Krobia</w:t>
            </w:r>
          </w:p>
          <w:p w:rsidR="00F0418F" w:rsidRPr="00046284" w:rsidRDefault="00F0418F" w:rsidP="008424B9">
            <w:pPr>
              <w:rPr>
                <w:rFonts w:ascii="Comic Sans MS" w:hAnsi="Comic Sans MS" w:cs="Arial"/>
                <w:b/>
                <w:bCs/>
              </w:rPr>
            </w:pPr>
            <w:r w:rsidRPr="00046284">
              <w:rPr>
                <w:rFonts w:ascii="Comic Sans MS" w:hAnsi="Comic Sans MS" w:cs="Arial"/>
                <w:bCs/>
              </w:rPr>
              <w:t>obręb ewidencyjny</w:t>
            </w:r>
            <w:r w:rsidRPr="00046284">
              <w:rPr>
                <w:rFonts w:ascii="Comic Sans MS" w:hAnsi="Comic Sans MS" w:cs="Arial"/>
                <w:b/>
                <w:bCs/>
              </w:rPr>
              <w:t>: 00</w:t>
            </w:r>
            <w:r>
              <w:rPr>
                <w:rFonts w:ascii="Comic Sans MS" w:hAnsi="Comic Sans MS" w:cs="Arial"/>
                <w:b/>
                <w:bCs/>
              </w:rPr>
              <w:t>09 Stara Krobia</w:t>
            </w:r>
          </w:p>
          <w:p w:rsidR="00F0418F" w:rsidRDefault="00F0418F" w:rsidP="008424B9">
            <w:pPr>
              <w:rPr>
                <w:b/>
                <w:bCs/>
              </w:rPr>
            </w:pPr>
            <w:r w:rsidRPr="00046284">
              <w:rPr>
                <w:rFonts w:ascii="Comic Sans MS" w:hAnsi="Comic Sans MS" w:cs="Arial"/>
                <w:bCs/>
              </w:rPr>
              <w:t>Numery działek ewidencyjnych</w:t>
            </w:r>
            <w:r w:rsidRPr="00046284">
              <w:rPr>
                <w:rFonts w:ascii="Comic Sans MS" w:hAnsi="Comic Sans MS" w:cs="Arial"/>
                <w:b/>
                <w:bCs/>
              </w:rPr>
              <w:t xml:space="preserve">: </w:t>
            </w:r>
            <w:r w:rsidRPr="00046284">
              <w:rPr>
                <w:rFonts w:ascii="Comic Sans MS" w:hAnsi="Comic Sans MS"/>
                <w:b/>
                <w:bCs/>
              </w:rPr>
              <w:t xml:space="preserve">dz. nr </w:t>
            </w:r>
            <w:r>
              <w:rPr>
                <w:rFonts w:ascii="Comic Sans MS" w:hAnsi="Comic Sans MS"/>
                <w:b/>
                <w:bCs/>
              </w:rPr>
              <w:t>165/9,165/10, 166/8, 166/9, 166/10</w:t>
            </w:r>
          </w:p>
        </w:tc>
      </w:tr>
      <w:tr w:rsidR="00F0418F" w:rsidRPr="00145BA7" w:rsidTr="008424B9">
        <w:trPr>
          <w:trHeight w:val="1004"/>
        </w:trPr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F0418F" w:rsidRPr="00F0418F" w:rsidRDefault="00F0418F" w:rsidP="008424B9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F0418F" w:rsidRPr="00F0418F" w:rsidRDefault="00F0418F" w:rsidP="008424B9">
            <w:pPr>
              <w:snapToGrid w:val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0418F">
              <w:rPr>
                <w:rFonts w:ascii="Calibri" w:hAnsi="Calibri" w:cs="Calibri"/>
                <w:b/>
                <w:i/>
                <w:sz w:val="20"/>
                <w:szCs w:val="20"/>
              </w:rPr>
              <w:t>ZESPÓŁ AUTORSKI</w:t>
            </w:r>
          </w:p>
          <w:p w:rsidR="00F0418F" w:rsidRPr="00F0418F" w:rsidRDefault="00F0418F" w:rsidP="008424B9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F0418F" w:rsidRPr="00F0418F" w:rsidRDefault="00F0418F" w:rsidP="00F0418F">
            <w:pPr>
              <w:pStyle w:val="Nagwek3"/>
              <w:widowControl/>
              <w:numPr>
                <w:ilvl w:val="2"/>
                <w:numId w:val="6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F0418F">
              <w:rPr>
                <w:rFonts w:ascii="Calibri" w:hAnsi="Calibri" w:cs="Calibri"/>
                <w:i/>
                <w:sz w:val="20"/>
                <w:szCs w:val="20"/>
              </w:rPr>
              <w:t>IMIĘ I NAZWISKO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F0418F" w:rsidRPr="00F0418F" w:rsidRDefault="00F0418F" w:rsidP="008424B9">
            <w:pPr>
              <w:snapToGrid w:val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0418F">
              <w:rPr>
                <w:rFonts w:ascii="Calibri" w:hAnsi="Calibri" w:cs="Calibri"/>
                <w:b/>
                <w:i/>
                <w:sz w:val="20"/>
                <w:szCs w:val="20"/>
              </w:rPr>
              <w:t>SPECJALNOŚĆ I NUMER</w:t>
            </w:r>
          </w:p>
          <w:p w:rsidR="00F0418F" w:rsidRPr="00F0418F" w:rsidRDefault="00F0418F" w:rsidP="00F0418F">
            <w:pPr>
              <w:pStyle w:val="Nagwek4"/>
              <w:keepLines w:val="0"/>
              <w:widowControl/>
              <w:numPr>
                <w:ilvl w:val="3"/>
                <w:numId w:val="6"/>
              </w:numPr>
              <w:tabs>
                <w:tab w:val="left" w:pos="0"/>
              </w:tabs>
              <w:spacing w:before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0418F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UPRAWNIEŃ BUDOWLANYCH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F0418F" w:rsidRPr="00F0418F" w:rsidRDefault="00F0418F" w:rsidP="00F0418F">
            <w:pPr>
              <w:pStyle w:val="Nagwek5"/>
              <w:keepLines w:val="0"/>
              <w:widowControl/>
              <w:numPr>
                <w:ilvl w:val="4"/>
                <w:numId w:val="6"/>
              </w:numPr>
              <w:tabs>
                <w:tab w:val="left" w:pos="0"/>
              </w:tabs>
              <w:spacing w:before="0"/>
              <w:jc w:val="center"/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</w:pPr>
            <w:r w:rsidRPr="00F0418F"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F0418F" w:rsidRPr="00F0418F" w:rsidRDefault="00F0418F" w:rsidP="00F0418F">
            <w:pPr>
              <w:pStyle w:val="Nagwek5"/>
              <w:keepLines w:val="0"/>
              <w:widowControl/>
              <w:numPr>
                <w:ilvl w:val="4"/>
                <w:numId w:val="6"/>
              </w:numPr>
              <w:tabs>
                <w:tab w:val="left" w:pos="0"/>
              </w:tabs>
              <w:snapToGrid w:val="0"/>
              <w:spacing w:before="0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F0418F" w:rsidRPr="00F0418F" w:rsidRDefault="00F0418F" w:rsidP="00F0418F">
            <w:pPr>
              <w:pStyle w:val="Nagwek5"/>
              <w:keepLines w:val="0"/>
              <w:widowControl/>
              <w:numPr>
                <w:ilvl w:val="4"/>
                <w:numId w:val="6"/>
              </w:numPr>
              <w:tabs>
                <w:tab w:val="left" w:pos="0"/>
              </w:tabs>
              <w:spacing w:before="0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F0418F" w:rsidRPr="00F0418F" w:rsidRDefault="00F0418F" w:rsidP="00F0418F">
            <w:pPr>
              <w:pStyle w:val="Nagwek5"/>
              <w:keepLines w:val="0"/>
              <w:widowControl/>
              <w:numPr>
                <w:ilvl w:val="4"/>
                <w:numId w:val="6"/>
              </w:numPr>
              <w:tabs>
                <w:tab w:val="left" w:pos="0"/>
              </w:tabs>
              <w:spacing w:before="0"/>
              <w:jc w:val="center"/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</w:pPr>
            <w:r w:rsidRPr="00F0418F"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  <w:t>DATA</w:t>
            </w:r>
          </w:p>
          <w:p w:rsidR="00F0418F" w:rsidRPr="00F0418F" w:rsidRDefault="00F0418F" w:rsidP="008424B9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0418F">
              <w:rPr>
                <w:rFonts w:ascii="Calibri" w:hAnsi="Calibri" w:cs="Calibri"/>
                <w:b/>
                <w:i/>
                <w:sz w:val="20"/>
                <w:szCs w:val="20"/>
              </w:rPr>
              <w:t>OPRACOWANIA</w:t>
            </w:r>
          </w:p>
          <w:p w:rsidR="00F0418F" w:rsidRPr="00F0418F" w:rsidRDefault="00F0418F" w:rsidP="008424B9">
            <w:pPr>
              <w:tabs>
                <w:tab w:val="left" w:pos="0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F0418F" w:rsidRPr="00F0418F" w:rsidRDefault="00F0418F" w:rsidP="008424B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:rsidR="00F0418F" w:rsidRPr="00F0418F" w:rsidRDefault="00F0418F" w:rsidP="00F0418F">
            <w:pPr>
              <w:pStyle w:val="Nagwek5"/>
              <w:keepLines w:val="0"/>
              <w:widowControl/>
              <w:numPr>
                <w:ilvl w:val="4"/>
                <w:numId w:val="6"/>
              </w:numPr>
              <w:tabs>
                <w:tab w:val="left" w:pos="0"/>
              </w:tabs>
              <w:spacing w:before="0"/>
              <w:jc w:val="center"/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</w:pPr>
            <w:r w:rsidRPr="00F0418F">
              <w:rPr>
                <w:rFonts w:ascii="Calibri" w:hAnsi="Calibri" w:cs="Calibri"/>
                <w:b/>
                <w:i/>
                <w:color w:val="auto"/>
                <w:sz w:val="20"/>
                <w:szCs w:val="20"/>
              </w:rPr>
              <w:t>PODPIS</w:t>
            </w:r>
          </w:p>
        </w:tc>
      </w:tr>
      <w:tr w:rsidR="00F0418F" w:rsidTr="008424B9">
        <w:trPr>
          <w:trHeight w:val="10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Default="00F0418F" w:rsidP="008424B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F0418F" w:rsidRDefault="00F0418F" w:rsidP="008424B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F0418F" w:rsidRPr="00145BA7" w:rsidRDefault="00F0418F" w:rsidP="008424B9">
            <w:pPr>
              <w:snapToGrid w:val="0"/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145BA7">
              <w:rPr>
                <w:bCs/>
                <w:sz w:val="18"/>
                <w:szCs w:val="18"/>
              </w:rPr>
              <w:t xml:space="preserve">Projektant    </w:t>
            </w:r>
          </w:p>
          <w:p w:rsidR="00F0418F" w:rsidRDefault="00F0418F" w:rsidP="008424B9">
            <w:pPr>
              <w:snapToGrid w:val="0"/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</w:p>
          <w:p w:rsidR="00F0418F" w:rsidRDefault="00F0418F" w:rsidP="008424B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Pr="00145BA7" w:rsidRDefault="00F0418F" w:rsidP="008424B9">
            <w:pPr>
              <w:snapToGrid w:val="0"/>
            </w:pPr>
            <w:r w:rsidRPr="00332FB7">
              <w:rPr>
                <w:b/>
                <w:bCs/>
                <w:sz w:val="18"/>
                <w:szCs w:val="18"/>
              </w:rPr>
              <w:t>i</w:t>
            </w:r>
            <w:r w:rsidRPr="00145BA7">
              <w:rPr>
                <w:bCs/>
                <w:sz w:val="18"/>
                <w:szCs w:val="18"/>
              </w:rPr>
              <w:t xml:space="preserve">nż. </w:t>
            </w:r>
          </w:p>
          <w:p w:rsidR="00F0418F" w:rsidRDefault="00F0418F" w:rsidP="008424B9">
            <w:pPr>
              <w:snapToGrid w:val="0"/>
            </w:pPr>
            <w:r w:rsidRPr="00145BA7">
              <w:rPr>
                <w:bCs/>
                <w:sz w:val="18"/>
                <w:szCs w:val="18"/>
              </w:rPr>
              <w:t>Łukasz Frąckowiak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Pr="00332FB7" w:rsidRDefault="00F0418F" w:rsidP="008424B9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332FB7">
              <w:rPr>
                <w:bCs/>
                <w:sz w:val="18"/>
                <w:szCs w:val="18"/>
              </w:rPr>
              <w:t>do projektowania bez ograniczeń w specjalności instalacyjnej w zakresie sieci, instalacji i urządze</w:t>
            </w:r>
            <w:r>
              <w:rPr>
                <w:bCs/>
                <w:sz w:val="18"/>
                <w:szCs w:val="18"/>
              </w:rPr>
              <w:t xml:space="preserve">ń cieplnych, wentylacyjnych, </w:t>
            </w:r>
            <w:r w:rsidRPr="00332FB7">
              <w:rPr>
                <w:bCs/>
                <w:sz w:val="18"/>
                <w:szCs w:val="18"/>
              </w:rPr>
              <w:t>gazowych, wodociągowych i kanalizacyjnych</w:t>
            </w:r>
          </w:p>
          <w:p w:rsidR="00F0418F" w:rsidRDefault="00F0418F" w:rsidP="008424B9">
            <w:pPr>
              <w:snapToGrid w:val="0"/>
              <w:jc w:val="center"/>
            </w:pPr>
            <w:r w:rsidRPr="00332FB7">
              <w:rPr>
                <w:bCs/>
                <w:sz w:val="18"/>
                <w:szCs w:val="18"/>
              </w:rPr>
              <w:t xml:space="preserve">nr </w:t>
            </w:r>
            <w:r w:rsidRPr="00332FB7">
              <w:rPr>
                <w:b/>
                <w:bCs/>
                <w:sz w:val="18"/>
                <w:szCs w:val="18"/>
              </w:rPr>
              <w:t>WKP/0345/POOS/09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Pr="00145BA7" w:rsidRDefault="00F0418F" w:rsidP="008424B9">
            <w:pPr>
              <w:snapToGrid w:val="0"/>
              <w:jc w:val="center"/>
            </w:pPr>
            <w:r w:rsidRPr="00145BA7">
              <w:rPr>
                <w:bCs/>
                <w:sz w:val="18"/>
                <w:szCs w:val="18"/>
              </w:rPr>
              <w:t>Branża sanitarna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Default="00F0418F" w:rsidP="008424B9">
            <w:pPr>
              <w:snapToGrid w:val="0"/>
            </w:pPr>
            <w:r>
              <w:rPr>
                <w:b/>
                <w:bCs/>
                <w:sz w:val="18"/>
                <w:szCs w:val="18"/>
              </w:rPr>
              <w:t xml:space="preserve"> 24.01.2022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Default="00F0418F" w:rsidP="008424B9">
            <w:pPr>
              <w:snapToGrid w:val="0"/>
              <w:rPr>
                <w:sz w:val="18"/>
                <w:szCs w:val="18"/>
              </w:rPr>
            </w:pPr>
          </w:p>
        </w:tc>
      </w:tr>
      <w:tr w:rsidR="00F0418F" w:rsidTr="008424B9">
        <w:trPr>
          <w:trHeight w:val="10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Default="00F0418F" w:rsidP="008424B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F0418F" w:rsidRDefault="00F0418F" w:rsidP="008424B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F0418F" w:rsidRPr="00145BA7" w:rsidRDefault="00F0418F" w:rsidP="008424B9">
            <w:pPr>
              <w:snapToGrid w:val="0"/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Projektant</w:t>
            </w:r>
            <w:r w:rsidRPr="00145BA7">
              <w:rPr>
                <w:bCs/>
                <w:sz w:val="18"/>
                <w:szCs w:val="18"/>
              </w:rPr>
              <w:t xml:space="preserve">  </w:t>
            </w:r>
          </w:p>
          <w:p w:rsidR="00F0418F" w:rsidRDefault="00F0418F" w:rsidP="008424B9">
            <w:pPr>
              <w:snapToGrid w:val="0"/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</w:p>
          <w:p w:rsidR="00F0418F" w:rsidRDefault="00F0418F" w:rsidP="008424B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Pr="00145BA7" w:rsidRDefault="00F0418F" w:rsidP="008424B9">
            <w:pPr>
              <w:snapToGrid w:val="0"/>
            </w:pPr>
            <w:r>
              <w:rPr>
                <w:b/>
                <w:bCs/>
                <w:sz w:val="18"/>
                <w:szCs w:val="18"/>
              </w:rPr>
              <w:t xml:space="preserve">mgr </w:t>
            </w:r>
            <w:r w:rsidRPr="00332FB7">
              <w:rPr>
                <w:b/>
                <w:bCs/>
                <w:sz w:val="18"/>
                <w:szCs w:val="18"/>
              </w:rPr>
              <w:t>i</w:t>
            </w:r>
            <w:r w:rsidRPr="00145BA7">
              <w:rPr>
                <w:bCs/>
                <w:sz w:val="18"/>
                <w:szCs w:val="18"/>
              </w:rPr>
              <w:t xml:space="preserve">nż. </w:t>
            </w:r>
          </w:p>
          <w:p w:rsidR="00F0418F" w:rsidRDefault="00F0418F" w:rsidP="008424B9">
            <w:pPr>
              <w:snapToGrid w:val="0"/>
            </w:pPr>
            <w:r>
              <w:rPr>
                <w:bCs/>
                <w:sz w:val="18"/>
                <w:szCs w:val="18"/>
              </w:rPr>
              <w:t>Szymon Madej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Pr="00332FB7" w:rsidRDefault="00F0418F" w:rsidP="008424B9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332FB7">
              <w:rPr>
                <w:bCs/>
                <w:sz w:val="18"/>
                <w:szCs w:val="18"/>
              </w:rPr>
              <w:t>do projektowania bez ograniczeń w specjalności instalacyjnej w zakresie sieci, instalacji i urządze</w:t>
            </w:r>
            <w:r>
              <w:rPr>
                <w:bCs/>
                <w:sz w:val="18"/>
                <w:szCs w:val="18"/>
              </w:rPr>
              <w:t xml:space="preserve">ń elektrycznych i </w:t>
            </w:r>
            <w:proofErr w:type="spellStart"/>
            <w:r>
              <w:rPr>
                <w:bCs/>
                <w:sz w:val="18"/>
                <w:szCs w:val="18"/>
              </w:rPr>
              <w:t>elektroenergatycznych</w:t>
            </w:r>
            <w:proofErr w:type="spellEnd"/>
          </w:p>
          <w:p w:rsidR="00F0418F" w:rsidRDefault="00F0418F" w:rsidP="008424B9">
            <w:pPr>
              <w:snapToGrid w:val="0"/>
              <w:jc w:val="center"/>
            </w:pPr>
            <w:r w:rsidRPr="00332FB7">
              <w:rPr>
                <w:bCs/>
                <w:sz w:val="18"/>
                <w:szCs w:val="18"/>
              </w:rPr>
              <w:t xml:space="preserve">nr </w:t>
            </w:r>
            <w:r w:rsidRPr="00332FB7">
              <w:rPr>
                <w:b/>
                <w:bCs/>
                <w:sz w:val="18"/>
                <w:szCs w:val="18"/>
              </w:rPr>
              <w:t>WKP/</w:t>
            </w:r>
            <w:r>
              <w:rPr>
                <w:b/>
                <w:bCs/>
                <w:sz w:val="18"/>
                <w:szCs w:val="18"/>
              </w:rPr>
              <w:t>0189</w:t>
            </w:r>
            <w:r w:rsidRPr="00332FB7">
              <w:rPr>
                <w:b/>
                <w:bCs/>
                <w:sz w:val="18"/>
                <w:szCs w:val="18"/>
              </w:rPr>
              <w:t>/POO</w:t>
            </w:r>
            <w:r>
              <w:rPr>
                <w:b/>
                <w:bCs/>
                <w:sz w:val="18"/>
                <w:szCs w:val="18"/>
              </w:rPr>
              <w:t>E</w:t>
            </w:r>
            <w:r w:rsidRPr="00332FB7"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Pr="00145BA7" w:rsidRDefault="00F0418F" w:rsidP="008424B9">
            <w:pPr>
              <w:snapToGrid w:val="0"/>
              <w:jc w:val="center"/>
            </w:pPr>
            <w:r w:rsidRPr="00145BA7">
              <w:rPr>
                <w:bCs/>
                <w:sz w:val="18"/>
                <w:szCs w:val="18"/>
              </w:rPr>
              <w:t xml:space="preserve">Branża </w:t>
            </w:r>
            <w:r>
              <w:rPr>
                <w:bCs/>
                <w:sz w:val="18"/>
                <w:szCs w:val="18"/>
              </w:rPr>
              <w:t>elektryczna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Default="00F0418F" w:rsidP="008424B9">
            <w:pPr>
              <w:snapToGrid w:val="0"/>
            </w:pPr>
            <w:r>
              <w:rPr>
                <w:b/>
                <w:bCs/>
                <w:sz w:val="18"/>
                <w:szCs w:val="18"/>
              </w:rPr>
              <w:t xml:space="preserve"> 24.01.2022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18F" w:rsidRDefault="00F0418F" w:rsidP="008424B9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F66498" w:rsidRDefault="00F66498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F66498" w:rsidRDefault="00F66498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Pr="00D11172" w:rsidRDefault="00136805" w:rsidP="00136805">
      <w:pPr>
        <w:rPr>
          <w:i/>
        </w:rPr>
      </w:pPr>
      <w:r w:rsidRPr="00D11172">
        <w:rPr>
          <w:b/>
          <w:bCs/>
          <w:i/>
        </w:rPr>
        <w:t xml:space="preserve">Spis treści </w:t>
      </w:r>
      <w:r>
        <w:rPr>
          <w:b/>
          <w:bCs/>
          <w:i/>
        </w:rPr>
        <w:t>załączniki do projektu:</w:t>
      </w:r>
    </w:p>
    <w:p w:rsidR="00136805" w:rsidRPr="008B7D9B" w:rsidRDefault="00136805" w:rsidP="00136805">
      <w:pPr>
        <w:pStyle w:val="Akapitzlist"/>
        <w:numPr>
          <w:ilvl w:val="0"/>
          <w:numId w:val="7"/>
        </w:numPr>
        <w:rPr>
          <w:i/>
          <w:iCs/>
          <w:sz w:val="22"/>
          <w:szCs w:val="22"/>
        </w:rPr>
      </w:pPr>
      <w:r w:rsidRPr="008B7D9B">
        <w:rPr>
          <w:i/>
          <w:iCs/>
          <w:sz w:val="22"/>
          <w:szCs w:val="22"/>
        </w:rPr>
        <w:t xml:space="preserve">Informacja Dotycząca Bezpieczeństwa i Ochrony zdrowia </w:t>
      </w:r>
      <w:r w:rsidR="00F0418F">
        <w:rPr>
          <w:i/>
          <w:iCs/>
          <w:sz w:val="22"/>
          <w:szCs w:val="22"/>
        </w:rPr>
        <w:t xml:space="preserve">branża sanitarna </w:t>
      </w:r>
      <w:r w:rsidRPr="008B7D9B">
        <w:rPr>
          <w:i/>
          <w:iCs/>
          <w:sz w:val="22"/>
          <w:szCs w:val="22"/>
        </w:rPr>
        <w:t xml:space="preserve"> (str. </w:t>
      </w:r>
      <w:r>
        <w:rPr>
          <w:i/>
          <w:iCs/>
          <w:sz w:val="22"/>
          <w:szCs w:val="22"/>
        </w:rPr>
        <w:t>3</w:t>
      </w:r>
      <w:r w:rsidRPr="008B7D9B"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</w:rPr>
        <w:t>5</w:t>
      </w:r>
      <w:r w:rsidRPr="008B7D9B">
        <w:rPr>
          <w:i/>
          <w:iCs/>
          <w:sz w:val="22"/>
          <w:szCs w:val="22"/>
        </w:rPr>
        <w:t>)</w:t>
      </w:r>
    </w:p>
    <w:p w:rsidR="00F0418F" w:rsidRPr="008B7D9B" w:rsidRDefault="00F0418F" w:rsidP="00F0418F">
      <w:pPr>
        <w:pStyle w:val="Akapitzlist"/>
        <w:numPr>
          <w:ilvl w:val="0"/>
          <w:numId w:val="7"/>
        </w:numPr>
        <w:rPr>
          <w:i/>
          <w:iCs/>
          <w:sz w:val="22"/>
          <w:szCs w:val="22"/>
        </w:rPr>
      </w:pPr>
      <w:r w:rsidRPr="008B7D9B">
        <w:rPr>
          <w:i/>
          <w:iCs/>
          <w:sz w:val="22"/>
          <w:szCs w:val="22"/>
        </w:rPr>
        <w:t xml:space="preserve">Informacja Dotycząca Bezpieczeństwa i Ochrony zdrowia </w:t>
      </w:r>
      <w:r>
        <w:rPr>
          <w:i/>
          <w:iCs/>
          <w:sz w:val="22"/>
          <w:szCs w:val="22"/>
        </w:rPr>
        <w:t xml:space="preserve">branża sanitarna </w:t>
      </w:r>
      <w:r w:rsidRPr="008B7D9B">
        <w:rPr>
          <w:i/>
          <w:iCs/>
          <w:sz w:val="22"/>
          <w:szCs w:val="22"/>
        </w:rPr>
        <w:t xml:space="preserve"> (str. </w:t>
      </w:r>
      <w:r w:rsidR="003224F3">
        <w:rPr>
          <w:i/>
          <w:iCs/>
          <w:sz w:val="22"/>
          <w:szCs w:val="22"/>
        </w:rPr>
        <w:t>6</w:t>
      </w:r>
      <w:r w:rsidRPr="008B7D9B">
        <w:rPr>
          <w:i/>
          <w:iCs/>
          <w:sz w:val="22"/>
          <w:szCs w:val="22"/>
        </w:rPr>
        <w:t>-</w:t>
      </w:r>
      <w:r w:rsidR="003224F3">
        <w:rPr>
          <w:i/>
          <w:iCs/>
          <w:sz w:val="22"/>
          <w:szCs w:val="22"/>
        </w:rPr>
        <w:t>7</w:t>
      </w:r>
      <w:r w:rsidRPr="008B7D9B">
        <w:rPr>
          <w:i/>
          <w:iCs/>
          <w:sz w:val="22"/>
          <w:szCs w:val="22"/>
        </w:rPr>
        <w:t>)</w:t>
      </w:r>
    </w:p>
    <w:p w:rsidR="00C35823" w:rsidRDefault="00C35823" w:rsidP="00F0418F">
      <w:pPr>
        <w:pStyle w:val="Akapitzlist"/>
        <w:widowControl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BA62B4" w:rsidRDefault="00BA62B4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BA62B4" w:rsidRDefault="00BA62B4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136805" w:rsidRDefault="00136805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341C00" w:rsidRDefault="00341C00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341C00" w:rsidRDefault="00341C00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341C00" w:rsidRDefault="00341C00" w:rsidP="001D1D54">
      <w:pPr>
        <w:jc w:val="center"/>
        <w:rPr>
          <w:rFonts w:ascii="Tahoma" w:hAnsi="Tahoma" w:cs="Tahoma"/>
          <w:b/>
          <w:sz w:val="28"/>
          <w:szCs w:val="28"/>
        </w:rPr>
      </w:pPr>
    </w:p>
    <w:p w:rsidR="00F66498" w:rsidRDefault="00F66498" w:rsidP="00F66498">
      <w:pPr>
        <w:rPr>
          <w:rFonts w:ascii="Arial Narrow" w:hAnsi="Arial Narrow"/>
          <w:b/>
        </w:rPr>
      </w:pPr>
      <w:r>
        <w:rPr>
          <w:rFonts w:ascii="Tahoma" w:hAnsi="Tahoma" w:cs="Tahoma"/>
          <w:b/>
          <w:bCs/>
        </w:rPr>
        <w:lastRenderedPageBreak/>
        <w:t>C</w:t>
      </w:r>
      <w:r w:rsidR="004D3FEE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.</w:t>
      </w:r>
      <w:r w:rsidRPr="00F6649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INFORMACJA DOTYC</w:t>
      </w:r>
      <w:r>
        <w:rPr>
          <w:rFonts w:ascii="Arial Narrow" w:hAnsi="Arial Narrow"/>
        </w:rPr>
        <w:t>Z</w:t>
      </w:r>
      <w:r>
        <w:rPr>
          <w:rFonts w:ascii="Arial Narrow" w:hAnsi="Arial Narrow"/>
          <w:b/>
        </w:rPr>
        <w:t>ACA BEZPIECZ</w:t>
      </w:r>
      <w:r>
        <w:rPr>
          <w:rFonts w:ascii="Arial Narrow" w:hAnsi="Arial Narrow"/>
        </w:rPr>
        <w:t>E</w:t>
      </w:r>
      <w:r>
        <w:rPr>
          <w:rFonts w:ascii="Arial Narrow" w:hAnsi="Arial Narrow"/>
          <w:b/>
        </w:rPr>
        <w:t>NSTWA I OCHRONY ZDROWIA</w:t>
      </w:r>
      <w:r w:rsidR="00F0418F">
        <w:rPr>
          <w:rFonts w:ascii="Arial Narrow" w:hAnsi="Arial Narrow"/>
          <w:b/>
        </w:rPr>
        <w:t xml:space="preserve"> BRANŻA SANITARNA</w:t>
      </w:r>
    </w:p>
    <w:p w:rsidR="00F66498" w:rsidRDefault="00F66498" w:rsidP="00F66498">
      <w:p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I. Podstawy formalne sporządzenia </w:t>
      </w:r>
      <w:r w:rsidR="00BA62B4">
        <w:rPr>
          <w:rFonts w:ascii="Tahoma" w:hAnsi="Tahoma" w:cs="Tahoma"/>
          <w:b/>
          <w:bCs/>
        </w:rPr>
        <w:t>In</w:t>
      </w:r>
      <w:r>
        <w:rPr>
          <w:rFonts w:ascii="Tahoma" w:hAnsi="Tahoma" w:cs="Tahoma"/>
          <w:b/>
          <w:bCs/>
        </w:rPr>
        <w:t>formacji.</w:t>
      </w:r>
    </w:p>
    <w:p w:rsidR="00F66498" w:rsidRDefault="00F66498" w:rsidP="00F66498">
      <w:pPr>
        <w:numPr>
          <w:ilvl w:val="0"/>
          <w:numId w:val="2"/>
        </w:num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Prawo Budowlane,</w:t>
      </w:r>
    </w:p>
    <w:p w:rsidR="00F66498" w:rsidRDefault="00F66498" w:rsidP="00F66498">
      <w:pPr>
        <w:numPr>
          <w:ilvl w:val="0"/>
          <w:numId w:val="2"/>
        </w:num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Rozporządzenie Ministra Infrastruktury z dnia 23.06.2003r w sprawie informacji dotyczącej bezpieczeństwa i ochrony zdrowia oraz planu bezpieczeństwa i ochrony zdrowia (Dz. U. nr 120, poz.1126), </w:t>
      </w:r>
    </w:p>
    <w:p w:rsidR="00F66498" w:rsidRDefault="00F66498" w:rsidP="00F66498">
      <w:pPr>
        <w:numPr>
          <w:ilvl w:val="0"/>
          <w:numId w:val="2"/>
        </w:num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z Inwestorem.</w:t>
      </w:r>
    </w:p>
    <w:p w:rsidR="00F0418F" w:rsidRDefault="00F0418F" w:rsidP="00F0418F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1. Zakres robót dla całego zamierzenia budowlanego oraz kolejność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i/>
        </w:rPr>
        <w:t>realizacji poszczególnych obiektów</w:t>
      </w:r>
    </w:p>
    <w:p w:rsidR="00F0418F" w:rsidRDefault="00F0418F" w:rsidP="00F0418F">
      <w:pPr>
        <w:widowControl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Zamierzenie budowlane obejmuje:</w:t>
      </w:r>
    </w:p>
    <w:p w:rsidR="00F0418F" w:rsidRPr="001E73CD" w:rsidRDefault="00F0418F" w:rsidP="00F0418F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Przebudowa kotłowni wraz z instalacją gazową i grzewczą</w:t>
      </w:r>
      <w:r w:rsidRPr="001E73CD">
        <w:rPr>
          <w:rFonts w:ascii="Arial Narrow" w:hAnsi="Arial Narrow"/>
        </w:rPr>
        <w:t>.</w:t>
      </w:r>
    </w:p>
    <w:p w:rsidR="00F0418F" w:rsidRPr="001E73CD" w:rsidRDefault="00F0418F" w:rsidP="00F0418F">
      <w:pPr>
        <w:rPr>
          <w:rFonts w:ascii="Arial Narrow" w:hAnsi="Arial Narrow"/>
          <w:u w:val="single"/>
        </w:rPr>
      </w:pPr>
      <w:r w:rsidRPr="001E73CD">
        <w:rPr>
          <w:rFonts w:ascii="Arial Narrow" w:hAnsi="Arial Narrow"/>
          <w:u w:val="single"/>
        </w:rPr>
        <w:t xml:space="preserve">Roboty przygotowawcze </w:t>
      </w:r>
    </w:p>
    <w:p w:rsidR="00F0418F" w:rsidRPr="001E73CD" w:rsidRDefault="00F0418F" w:rsidP="00F0418F">
      <w:pPr>
        <w:widowControl/>
        <w:numPr>
          <w:ilvl w:val="0"/>
          <w:numId w:val="4"/>
        </w:numPr>
        <w:rPr>
          <w:rFonts w:ascii="Arial Narrow" w:hAnsi="Arial Narrow"/>
        </w:rPr>
      </w:pPr>
      <w:r w:rsidRPr="001E73CD">
        <w:rPr>
          <w:rFonts w:ascii="Arial Narrow" w:hAnsi="Arial Narrow"/>
        </w:rPr>
        <w:t>Zapoznanie się z projektem</w:t>
      </w:r>
    </w:p>
    <w:p w:rsidR="00F0418F" w:rsidRPr="001E73CD" w:rsidRDefault="00F0418F" w:rsidP="00F0418F">
      <w:pPr>
        <w:widowControl/>
        <w:numPr>
          <w:ilvl w:val="0"/>
          <w:numId w:val="4"/>
        </w:numPr>
        <w:rPr>
          <w:rFonts w:ascii="Arial Narrow" w:hAnsi="Arial Narrow"/>
        </w:rPr>
      </w:pPr>
      <w:r w:rsidRPr="001E73CD">
        <w:rPr>
          <w:rFonts w:ascii="Arial Narrow" w:hAnsi="Arial Narrow"/>
        </w:rPr>
        <w:t>Wizja lokalna</w:t>
      </w:r>
    </w:p>
    <w:p w:rsidR="00F0418F" w:rsidRPr="001E73CD" w:rsidRDefault="00F0418F" w:rsidP="00F0418F">
      <w:pPr>
        <w:widowControl/>
        <w:numPr>
          <w:ilvl w:val="0"/>
          <w:numId w:val="4"/>
        </w:numPr>
        <w:rPr>
          <w:rFonts w:ascii="Arial Narrow" w:hAnsi="Arial Narrow"/>
        </w:rPr>
      </w:pPr>
      <w:r w:rsidRPr="001E73CD">
        <w:rPr>
          <w:rFonts w:ascii="Arial Narrow" w:hAnsi="Arial Narrow"/>
        </w:rPr>
        <w:t>Oznaczenie miejsca na składowanie materiału niezbędnego do wykonania instalacji</w:t>
      </w:r>
    </w:p>
    <w:p w:rsidR="00F0418F" w:rsidRPr="001E73CD" w:rsidRDefault="00F0418F" w:rsidP="00F0418F">
      <w:pPr>
        <w:widowControl/>
        <w:numPr>
          <w:ilvl w:val="0"/>
          <w:numId w:val="4"/>
        </w:numPr>
        <w:rPr>
          <w:rFonts w:ascii="Arial Narrow" w:hAnsi="Arial Narrow"/>
        </w:rPr>
      </w:pPr>
      <w:r w:rsidRPr="001E73CD">
        <w:rPr>
          <w:rFonts w:ascii="Arial Narrow" w:hAnsi="Arial Narrow"/>
        </w:rPr>
        <w:t>Uzgodnienie harmonogramu robót z kierownikiem i inwestorem</w:t>
      </w:r>
    </w:p>
    <w:p w:rsidR="00F0418F" w:rsidRPr="001E73CD" w:rsidRDefault="00F0418F" w:rsidP="00F0418F">
      <w:pPr>
        <w:pStyle w:val="Tekstpodstawowy31"/>
        <w:rPr>
          <w:rFonts w:ascii="Arial Narrow" w:hAnsi="Arial Narrow"/>
          <w:sz w:val="24"/>
          <w:szCs w:val="24"/>
          <w:u w:val="single"/>
        </w:rPr>
      </w:pPr>
      <w:r w:rsidRPr="001E73CD">
        <w:rPr>
          <w:rFonts w:ascii="Arial Narrow" w:hAnsi="Arial Narrow"/>
          <w:sz w:val="24"/>
          <w:szCs w:val="24"/>
          <w:u w:val="single"/>
        </w:rPr>
        <w:t>Roboty montażowe</w:t>
      </w:r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montaż  instalacji z rur stalowych</w:t>
      </w:r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montaż instalacji z rur PE </w:t>
      </w:r>
      <w:proofErr w:type="spellStart"/>
      <w:r>
        <w:rPr>
          <w:rFonts w:ascii="Arial Narrow" w:hAnsi="Arial Narrow"/>
          <w:sz w:val="24"/>
          <w:szCs w:val="24"/>
        </w:rPr>
        <w:t>preizolowanych</w:t>
      </w:r>
      <w:proofErr w:type="spellEnd"/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montaż armatury na instalacji gazowej</w:t>
      </w:r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montaż instalacji centralnego ogrzewania</w:t>
      </w:r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wykonanie płyty fundamentowej</w:t>
      </w:r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montaż pomp ciepła, zbiornik buforowego</w:t>
      </w:r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montaż przewodów powietrzno- spalinowych</w:t>
      </w:r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montaż kotła , rozdzielaczy o grup pompowych</w:t>
      </w:r>
    </w:p>
    <w:p w:rsidR="00F0418F" w:rsidRDefault="00F0418F" w:rsidP="00F0418F">
      <w:pPr>
        <w:pStyle w:val="Tekstpodstawow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próby szczelności instalacji</w:t>
      </w:r>
    </w:p>
    <w:p w:rsidR="00F0418F" w:rsidRDefault="00F0418F" w:rsidP="00F0418F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2. Istniejące obiekty budowlane</w:t>
      </w:r>
    </w:p>
    <w:p w:rsidR="00F0418F" w:rsidRDefault="00F0418F" w:rsidP="00F0418F">
      <w:pPr>
        <w:rPr>
          <w:rFonts w:ascii="Arial Narrow" w:hAnsi="Arial Narrow"/>
        </w:rPr>
      </w:pPr>
      <w:r>
        <w:rPr>
          <w:rFonts w:ascii="Arial Narrow" w:hAnsi="Arial Narrow"/>
        </w:rPr>
        <w:t>Obiekt  istniejący: budynki szkoły podstawowej</w:t>
      </w:r>
    </w:p>
    <w:p w:rsidR="00F0418F" w:rsidRDefault="00F0418F" w:rsidP="00F0418F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3. Elementy zagospodarowania działki lub terenu mo</w:t>
      </w:r>
      <w:r>
        <w:rPr>
          <w:rFonts w:ascii="Arial Narrow" w:hAnsi="Arial Narrow"/>
          <w:b/>
        </w:rPr>
        <w:t>gą</w:t>
      </w:r>
      <w:r>
        <w:rPr>
          <w:rFonts w:ascii="Arial Narrow" w:hAnsi="Arial Narrow"/>
          <w:b/>
          <w:i/>
        </w:rPr>
        <w:t>ce stwarz</w:t>
      </w:r>
      <w:r>
        <w:rPr>
          <w:rFonts w:ascii="Arial Narrow" w:hAnsi="Arial Narrow"/>
          <w:b/>
        </w:rPr>
        <w:t xml:space="preserve">ać </w:t>
      </w:r>
      <w:r>
        <w:rPr>
          <w:rFonts w:ascii="Arial Narrow" w:hAnsi="Arial Narrow"/>
          <w:b/>
          <w:i/>
        </w:rPr>
        <w:t>zagr</w:t>
      </w:r>
      <w:r>
        <w:rPr>
          <w:rFonts w:ascii="Arial Narrow" w:hAnsi="Arial Narrow"/>
          <w:b/>
        </w:rPr>
        <w:t>oż</w:t>
      </w:r>
      <w:r>
        <w:rPr>
          <w:rFonts w:ascii="Arial Narrow" w:hAnsi="Arial Narrow"/>
          <w:b/>
          <w:i/>
        </w:rPr>
        <w:t>enie bezpiecz</w:t>
      </w:r>
      <w:r>
        <w:rPr>
          <w:rFonts w:ascii="Arial Narrow" w:hAnsi="Arial Narrow"/>
          <w:b/>
        </w:rPr>
        <w:t>eń</w:t>
      </w:r>
      <w:r>
        <w:rPr>
          <w:rFonts w:ascii="Arial Narrow" w:hAnsi="Arial Narrow"/>
          <w:b/>
          <w:i/>
        </w:rPr>
        <w:t>stwa i zdrowia ludzi</w:t>
      </w:r>
    </w:p>
    <w:p w:rsidR="00F0418F" w:rsidRDefault="00F0418F" w:rsidP="00F0418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Nie występują. </w:t>
      </w:r>
    </w:p>
    <w:p w:rsidR="00F66498" w:rsidRDefault="00F66498" w:rsidP="00F66498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4. Przewidywane zagr</w:t>
      </w:r>
      <w:r>
        <w:rPr>
          <w:rFonts w:ascii="Arial Narrow" w:hAnsi="Arial Narrow"/>
          <w:b/>
        </w:rPr>
        <w:t>oż</w:t>
      </w:r>
      <w:r>
        <w:rPr>
          <w:rFonts w:ascii="Arial Narrow" w:hAnsi="Arial Narrow"/>
          <w:b/>
          <w:i/>
        </w:rPr>
        <w:t>enia podczas realizacji robót budowlanych</w:t>
      </w:r>
    </w:p>
    <w:p w:rsidR="00F66498" w:rsidRDefault="00F66498" w:rsidP="00F66498">
      <w:pPr>
        <w:pStyle w:val="Tekstpodstawowy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terenie budynku nie ma elementów stwarzających zagrożenie życia i zdrowia ludzi.</w:t>
      </w:r>
      <w:r w:rsidRPr="001E73C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Ewentualne zagrożenie może wystąpić podczas montażu kotłów wraz z osprzętem i przewodami spalinowymi oraz podczas robót spawalniczych przy łączeniu rurociągu, podczas robót ziemnych oraz podczas prac na wysokości, podczas robót wyburzeniowych(wykuwanie otworów) oraz zagrożenie przy pracy w pobliżu przewodów instalacji elektrycznej.</w:t>
      </w:r>
    </w:p>
    <w:p w:rsidR="00F66498" w:rsidRDefault="00F66498" w:rsidP="00F66498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5. Wskazanie sposobu prowadzenia instrukt</w:t>
      </w:r>
      <w:r>
        <w:rPr>
          <w:rFonts w:ascii="Arial Narrow" w:hAnsi="Arial Narrow"/>
        </w:rPr>
        <w:t>aż</w:t>
      </w:r>
      <w:r>
        <w:rPr>
          <w:rFonts w:ascii="Arial Narrow" w:hAnsi="Arial Narrow"/>
          <w:b/>
          <w:i/>
        </w:rPr>
        <w:t>u pracowników przed przys</w:t>
      </w:r>
      <w:r>
        <w:rPr>
          <w:rFonts w:ascii="Arial Narrow" w:hAnsi="Arial Narrow"/>
        </w:rPr>
        <w:t>tą</w:t>
      </w:r>
      <w:r>
        <w:rPr>
          <w:rFonts w:ascii="Arial Narrow" w:hAnsi="Arial Narrow"/>
          <w:b/>
          <w:i/>
        </w:rPr>
        <w:t>pieniem do realizacji robót szczególnie niebezpiecznych</w:t>
      </w:r>
    </w:p>
    <w:p w:rsidR="00F66498" w:rsidRDefault="00F66498" w:rsidP="00F66498">
      <w:pPr>
        <w:rPr>
          <w:rFonts w:ascii="Arial Narrow" w:hAnsi="Arial Narrow" w:cs="Arial"/>
        </w:rPr>
      </w:pPr>
      <w:r w:rsidRPr="00783D03">
        <w:rPr>
          <w:rFonts w:ascii="Arial Narrow" w:hAnsi="Arial Narrow" w:cs="Arial"/>
        </w:rPr>
        <w:t>Pracownicy przed przystąpieniem do realizacji robót szczególnie niebezpiecznych powinni zostać poinformowani o istniejących zagrożeniach.</w:t>
      </w:r>
      <w:r w:rsidRPr="00783D03">
        <w:rPr>
          <w:rFonts w:ascii="Arial Narrow" w:hAnsi="Arial Narrow" w:cs="Arial"/>
        </w:rPr>
        <w:br/>
        <w:t>Szkolenie załogi w trakcie prowadzenia prac zwi</w:t>
      </w:r>
      <w:r>
        <w:rPr>
          <w:rFonts w:ascii="Arial Narrow" w:hAnsi="Arial Narrow" w:cs="Arial"/>
        </w:rPr>
        <w:t>ą</w:t>
      </w:r>
      <w:r w:rsidRPr="00783D03">
        <w:rPr>
          <w:rFonts w:ascii="Arial Narrow" w:hAnsi="Arial Narrow" w:cs="Arial"/>
        </w:rPr>
        <w:t>zanych z realizacją zadania objętego projektem</w:t>
      </w:r>
      <w:r>
        <w:rPr>
          <w:rFonts w:ascii="Arial Narrow" w:hAnsi="Arial Narrow" w:cs="Arial"/>
        </w:rPr>
        <w:t xml:space="preserve"> </w:t>
      </w:r>
      <w:r w:rsidRPr="00783D03">
        <w:rPr>
          <w:rFonts w:ascii="Arial Narrow" w:hAnsi="Arial Narrow" w:cs="Arial"/>
        </w:rPr>
        <w:t>obejmuje:</w:t>
      </w:r>
      <w:r w:rsidRPr="00783D03">
        <w:rPr>
          <w:rFonts w:ascii="Arial Narrow" w:hAnsi="Arial Narrow" w:cs="Arial"/>
        </w:rPr>
        <w:br/>
        <w:t xml:space="preserve">− przygotowanie załogi poprzez realizacje wymaganych przez Kodeks Pracy szkolenia </w:t>
      </w:r>
      <w:proofErr w:type="spellStart"/>
      <w:r w:rsidRPr="00783D03">
        <w:rPr>
          <w:rFonts w:ascii="Arial Narrow" w:hAnsi="Arial Narrow" w:cs="Arial"/>
        </w:rPr>
        <w:t>wstepnego</w:t>
      </w:r>
      <w:proofErr w:type="spellEnd"/>
      <w:r w:rsidRPr="00783D03">
        <w:rPr>
          <w:rFonts w:ascii="Arial Narrow" w:hAnsi="Arial Narrow" w:cs="Arial"/>
        </w:rPr>
        <w:t>, podstawowego i okresowego w zakresie bhp,</w:t>
      </w:r>
      <w:r w:rsidRPr="00783D03">
        <w:rPr>
          <w:rFonts w:ascii="Arial Narrow" w:hAnsi="Arial Narrow" w:cs="Arial"/>
        </w:rPr>
        <w:br/>
        <w:t>− zapoznanie z zasadami organizacji ruchu drogowego w rejonie budowy, a w szczególności z zasadami przemieszczania materiałów niezbędnych do realizacji zadania,</w:t>
      </w:r>
      <w:r w:rsidRPr="00783D03">
        <w:rPr>
          <w:rFonts w:ascii="Arial Narrow" w:hAnsi="Arial Narrow" w:cs="Arial"/>
        </w:rPr>
        <w:br/>
      </w:r>
      <w:r w:rsidRPr="00783D03">
        <w:rPr>
          <w:rFonts w:ascii="Arial Narrow" w:hAnsi="Arial Narrow" w:cs="Arial"/>
        </w:rPr>
        <w:lastRenderedPageBreak/>
        <w:t>− dokonanie oceny ryzyka zawodowego na poszczególnych stanowiskach pracy i zapoznanie z jej wynikami pracowników,</w:t>
      </w:r>
      <w:r w:rsidRPr="00783D03">
        <w:rPr>
          <w:rFonts w:ascii="Arial Narrow" w:hAnsi="Arial Narrow" w:cs="Arial"/>
        </w:rPr>
        <w:br/>
        <w:t>− zapoznanie załogi z zasadami pracy sprzętu dźwigowego,</w:t>
      </w:r>
      <w:r w:rsidRPr="00783D03">
        <w:rPr>
          <w:rFonts w:ascii="Arial Narrow" w:hAnsi="Arial Narrow" w:cs="Arial"/>
        </w:rPr>
        <w:br/>
        <w:t>− zapoznanie załogi z treści</w:t>
      </w:r>
      <w:r>
        <w:rPr>
          <w:rFonts w:ascii="Arial Narrow" w:hAnsi="Arial Narrow" w:cs="Arial"/>
        </w:rPr>
        <w:t>ą</w:t>
      </w:r>
      <w:r w:rsidRPr="00783D03">
        <w:rPr>
          <w:rFonts w:ascii="Arial Narrow" w:hAnsi="Arial Narrow" w:cs="Arial"/>
        </w:rPr>
        <w:t xml:space="preserve"> planu bioz,</w:t>
      </w:r>
      <w:r w:rsidRPr="00783D03">
        <w:rPr>
          <w:rFonts w:ascii="Arial Narrow" w:hAnsi="Arial Narrow" w:cs="Arial"/>
        </w:rPr>
        <w:br/>
        <w:t xml:space="preserve">− zobowiązanie do stosowania przez pracowników środków ochrony indywidualnej, takich jak: ubrania i obuwie ochronne, rękawice ochronne, kaski, szelki ochronne do prac na </w:t>
      </w:r>
      <w:proofErr w:type="spellStart"/>
      <w:r w:rsidRPr="00783D03">
        <w:rPr>
          <w:rFonts w:ascii="Arial Narrow" w:hAnsi="Arial Narrow" w:cs="Arial"/>
        </w:rPr>
        <w:t>wysokosci</w:t>
      </w:r>
      <w:proofErr w:type="spellEnd"/>
      <w:r w:rsidRPr="00783D03">
        <w:rPr>
          <w:rFonts w:ascii="Arial Narrow" w:hAnsi="Arial Narrow" w:cs="Arial"/>
        </w:rPr>
        <w:t>, okulary ochronne w zależno</w:t>
      </w:r>
      <w:r>
        <w:rPr>
          <w:rFonts w:ascii="Arial Narrow" w:hAnsi="Arial Narrow" w:cs="Arial"/>
        </w:rPr>
        <w:t>ś</w:t>
      </w:r>
      <w:r w:rsidRPr="00783D03">
        <w:rPr>
          <w:rFonts w:ascii="Arial Narrow" w:hAnsi="Arial Narrow" w:cs="Arial"/>
        </w:rPr>
        <w:t>ci od stopnia występuj</w:t>
      </w:r>
      <w:r>
        <w:rPr>
          <w:rFonts w:ascii="Arial Narrow" w:hAnsi="Arial Narrow" w:cs="Arial"/>
        </w:rPr>
        <w:t>ą</w:t>
      </w:r>
      <w:r w:rsidRPr="00783D03">
        <w:rPr>
          <w:rFonts w:ascii="Arial Narrow" w:hAnsi="Arial Narrow" w:cs="Arial"/>
        </w:rPr>
        <w:t>cych zagroże</w:t>
      </w:r>
      <w:r>
        <w:rPr>
          <w:rFonts w:ascii="Arial Narrow" w:hAnsi="Arial Narrow" w:cs="Arial"/>
        </w:rPr>
        <w:t>ń</w:t>
      </w:r>
      <w:r w:rsidRPr="00783D03">
        <w:rPr>
          <w:rFonts w:ascii="Arial Narrow" w:hAnsi="Arial Narrow" w:cs="Arial"/>
        </w:rPr>
        <w:t xml:space="preserve"> i od rodzaju wykonywanych prac,</w:t>
      </w:r>
      <w:r w:rsidRPr="00783D03">
        <w:rPr>
          <w:rFonts w:ascii="Arial Narrow" w:hAnsi="Arial Narrow" w:cs="Arial"/>
        </w:rPr>
        <w:br/>
        <w:t>− przedstawienie zasad postępowania w przypadku wyst</w:t>
      </w:r>
      <w:r>
        <w:rPr>
          <w:rFonts w:ascii="Arial Narrow" w:hAnsi="Arial Narrow" w:cs="Arial"/>
        </w:rPr>
        <w:t>ą</w:t>
      </w:r>
      <w:r w:rsidRPr="00783D03">
        <w:rPr>
          <w:rFonts w:ascii="Arial Narrow" w:hAnsi="Arial Narrow" w:cs="Arial"/>
        </w:rPr>
        <w:t>pienia zagrożenia.</w:t>
      </w:r>
      <w:r w:rsidRPr="00783D03">
        <w:rPr>
          <w:rFonts w:ascii="Arial Narrow" w:hAnsi="Arial Narrow" w:cs="Arial"/>
        </w:rPr>
        <w:br/>
        <w:t>Ponadto należy poinformować pracowników o miejscu umieszczenia środków pierwszej pomocy oraz telefonu.</w:t>
      </w:r>
      <w:r w:rsidRPr="00783D03">
        <w:rPr>
          <w:rFonts w:ascii="Arial Narrow" w:hAnsi="Arial Narrow" w:cs="Arial"/>
        </w:rPr>
        <w:br/>
        <w:t>Wszyscy pracownicy powinni być przeszkoleni w zakresie obowiązuj</w:t>
      </w:r>
      <w:r>
        <w:rPr>
          <w:rFonts w:ascii="Arial Narrow" w:hAnsi="Arial Narrow" w:cs="Arial"/>
        </w:rPr>
        <w:t>ą</w:t>
      </w:r>
      <w:r w:rsidRPr="00783D03">
        <w:rPr>
          <w:rFonts w:ascii="Arial Narrow" w:hAnsi="Arial Narrow" w:cs="Arial"/>
        </w:rPr>
        <w:t>cych przepisów w sprawie bezpiecze</w:t>
      </w:r>
      <w:r>
        <w:rPr>
          <w:rFonts w:ascii="Arial Narrow" w:hAnsi="Arial Narrow" w:cs="Arial"/>
        </w:rPr>
        <w:t>ń</w:t>
      </w:r>
      <w:r w:rsidRPr="00783D03">
        <w:rPr>
          <w:rFonts w:ascii="Arial Narrow" w:hAnsi="Arial Narrow" w:cs="Arial"/>
        </w:rPr>
        <w:t>stwa i higieny pracy podczas wykonywania robót budowlanych, zawartych miedzy innymi w Rozporz</w:t>
      </w:r>
      <w:r>
        <w:rPr>
          <w:rFonts w:ascii="Arial Narrow" w:hAnsi="Arial Narrow" w:cs="Arial"/>
        </w:rPr>
        <w:t>ą</w:t>
      </w:r>
      <w:r w:rsidRPr="00783D03">
        <w:rPr>
          <w:rFonts w:ascii="Arial Narrow" w:hAnsi="Arial Narrow" w:cs="Arial"/>
        </w:rPr>
        <w:t>dzeniu Ministra Infrastruktury z dnia 6 lutego 2003 roku (</w:t>
      </w:r>
      <w:proofErr w:type="spellStart"/>
      <w:r w:rsidRPr="00783D03">
        <w:rPr>
          <w:rFonts w:ascii="Arial Narrow" w:hAnsi="Arial Narrow" w:cs="Arial"/>
        </w:rPr>
        <w:t>Dz.U</w:t>
      </w:r>
      <w:proofErr w:type="spellEnd"/>
      <w:r w:rsidRPr="00783D03">
        <w:rPr>
          <w:rFonts w:ascii="Arial Narrow" w:hAnsi="Arial Narrow" w:cs="Arial"/>
        </w:rPr>
        <w:t>. nr 47, poz.401).</w:t>
      </w:r>
      <w:r w:rsidRPr="00783D03">
        <w:rPr>
          <w:rFonts w:ascii="Arial Narrow" w:hAnsi="Arial Narrow" w:cs="Arial"/>
        </w:rPr>
        <w:br/>
        <w:t>Przy wykonywaniu prac szczególnie niebezpiecznych stwarzających zagrożenie bezpieczeństwa i zdrowia ludzi kierownik budowy wyznacza imiennie osob</w:t>
      </w:r>
      <w:r>
        <w:rPr>
          <w:rFonts w:ascii="Arial Narrow" w:hAnsi="Arial Narrow" w:cs="Arial"/>
        </w:rPr>
        <w:t>ę</w:t>
      </w:r>
      <w:r w:rsidRPr="00783D03">
        <w:rPr>
          <w:rFonts w:ascii="Arial Narrow" w:hAnsi="Arial Narrow" w:cs="Arial"/>
        </w:rPr>
        <w:t xml:space="preserve"> do nadzorowania tych prac.</w:t>
      </w:r>
      <w:r w:rsidRPr="00783D03">
        <w:rPr>
          <w:rFonts w:ascii="Arial Narrow" w:hAnsi="Arial Narrow" w:cs="Arial"/>
        </w:rPr>
        <w:br/>
        <w:t xml:space="preserve">Nie wolno zatrudniać pracownika w razie przeciwwskazań lekarskich oraz bez wstępnego przeszkolenia w zakresie </w:t>
      </w:r>
      <w:proofErr w:type="spellStart"/>
      <w:r w:rsidRPr="00783D03">
        <w:rPr>
          <w:rFonts w:ascii="Arial Narrow" w:hAnsi="Arial Narrow" w:cs="Arial"/>
        </w:rPr>
        <w:t>bhp</w:t>
      </w:r>
      <w:proofErr w:type="spellEnd"/>
      <w:r w:rsidRPr="00783D03">
        <w:rPr>
          <w:rFonts w:ascii="Arial Narrow" w:hAnsi="Arial Narrow" w:cs="Arial"/>
        </w:rPr>
        <w:t>.</w:t>
      </w:r>
      <w:r w:rsidRPr="00783D03">
        <w:rPr>
          <w:rFonts w:ascii="Arial Narrow" w:hAnsi="Arial Narrow" w:cs="Arial"/>
        </w:rPr>
        <w:br/>
        <w:t>Inspektorzy nadzoru inwestorskiego lub jednostki wykonujące czynności nadzoru inwestorskiego zobowiązani są do kontroli nadzorowanych przez siebie robót równie w zakresie przestrzegania przepisów i zasad bezpiecznych warunków pracy.</w:t>
      </w:r>
    </w:p>
    <w:p w:rsidR="00F66498" w:rsidRDefault="00F66498" w:rsidP="00F6649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6 Wskazanie środków technicznych i organizacyjnych, zapobiegających niebezpieczeństwom wynikającym z wykonywania robót budowlanych w stref</w:t>
      </w:r>
    </w:p>
    <w:p w:rsidR="00F66498" w:rsidRDefault="00F66498" w:rsidP="00F6649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ach szczególnego zagrożenia zdrowia lub w ich sąsiedztwie, w tym zapewniających bezpieczna i sprawna komunikacje, umożliwiająca</w:t>
      </w:r>
    </w:p>
    <w:p w:rsidR="00F66498" w:rsidRDefault="00F66498" w:rsidP="00F6649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szybką ewakuacje na wypadek pożaru, awarii i innych zagrożeń</w:t>
      </w:r>
    </w:p>
    <w:p w:rsidR="00F66498" w:rsidRPr="00783D03" w:rsidRDefault="00F66498" w:rsidP="00F66498">
      <w:pPr>
        <w:pStyle w:val="NormalnyWeb"/>
        <w:spacing w:before="0" w:beforeAutospacing="0" w:after="0" w:afterAutospacing="0"/>
        <w:rPr>
          <w:rFonts w:ascii="Arial Narrow" w:hAnsi="Arial Narrow" w:cs="Arial"/>
        </w:rPr>
      </w:pPr>
      <w:r w:rsidRPr="00783D03">
        <w:rPr>
          <w:rFonts w:ascii="Arial Narrow" w:hAnsi="Arial Narrow" w:cs="Arial"/>
        </w:rPr>
        <w:t>1) Budow</w:t>
      </w:r>
      <w:r>
        <w:rPr>
          <w:rFonts w:ascii="Arial Narrow" w:hAnsi="Arial Narrow" w:cs="Arial"/>
        </w:rPr>
        <w:t>ę instalacji</w:t>
      </w:r>
      <w:r w:rsidRPr="00783D03">
        <w:rPr>
          <w:rFonts w:ascii="Arial Narrow" w:hAnsi="Arial Narrow" w:cs="Arial"/>
        </w:rPr>
        <w:t xml:space="preserve"> należy prowadzić z zachowaniem wszelkich rygorów bezpieczeństwa i dyscypliny.</w:t>
      </w:r>
      <w:r w:rsidRPr="00783D03">
        <w:rPr>
          <w:rFonts w:ascii="Arial Narrow" w:hAnsi="Arial Narrow" w:cs="Arial"/>
        </w:rPr>
        <w:br/>
        <w:t>2) Przy wykonywaniu robót budowlanych należy bezwzględnie stosować wyroby dopuszczone do obrotu i stosowania w budownictwie zgodnie z ustawa.</w:t>
      </w:r>
      <w:r w:rsidRPr="00783D03">
        <w:rPr>
          <w:rFonts w:ascii="Arial Narrow" w:hAnsi="Arial Narrow" w:cs="Arial"/>
        </w:rPr>
        <w:br/>
        <w:t>3) Bezwzględne przestrzeganie zasad bhp podczas wykonywania robót budowlanych, załadunku i rozładunku oraz przewożenia i składowania materiałów budowlanych.</w:t>
      </w:r>
      <w:r w:rsidRPr="00783D03">
        <w:rPr>
          <w:rFonts w:ascii="Arial Narrow" w:hAnsi="Arial Narrow" w:cs="Arial"/>
        </w:rPr>
        <w:br/>
        <w:t xml:space="preserve">4) Należy wykonać prawidłowe zabezpieczenie robót z uwzględnieniem zasad </w:t>
      </w:r>
      <w:proofErr w:type="spellStart"/>
      <w:r w:rsidRPr="00783D03">
        <w:rPr>
          <w:rFonts w:ascii="Arial Narrow" w:hAnsi="Arial Narrow" w:cs="Arial"/>
        </w:rPr>
        <w:t>bhp</w:t>
      </w:r>
      <w:proofErr w:type="spellEnd"/>
      <w:r w:rsidRPr="00783D03">
        <w:rPr>
          <w:rFonts w:ascii="Arial Narrow" w:hAnsi="Arial Narrow" w:cs="Arial"/>
        </w:rPr>
        <w:t>.</w:t>
      </w:r>
      <w:r w:rsidRPr="00783D03">
        <w:rPr>
          <w:rFonts w:ascii="Arial Narrow" w:hAnsi="Arial Narrow" w:cs="Arial"/>
        </w:rPr>
        <w:br/>
        <w:t>5) Przed rozpoczęciem robót należy dokładnie zapoznać się z projektem budowlanym oraz z treścią poszczególnych uzgodnień, opinii, postanowień oraz decyzji administracyjnych.</w:t>
      </w:r>
      <w:r w:rsidRPr="00783D03">
        <w:rPr>
          <w:rFonts w:ascii="Arial Narrow" w:hAnsi="Arial Narrow" w:cs="Arial"/>
        </w:rPr>
        <w:br/>
        <w:t xml:space="preserve">6) Wszelkie odstępstwa od projektu należy uzgadniać z inwestorem, inspektorem nadzoru i </w:t>
      </w:r>
      <w:proofErr w:type="spellStart"/>
      <w:r w:rsidRPr="00783D03">
        <w:rPr>
          <w:rFonts w:ascii="Arial Narrow" w:hAnsi="Arial Narrow" w:cs="Arial"/>
        </w:rPr>
        <w:t>rojektantem</w:t>
      </w:r>
      <w:proofErr w:type="spellEnd"/>
      <w:r w:rsidRPr="00783D03">
        <w:rPr>
          <w:rFonts w:ascii="Arial Narrow" w:hAnsi="Arial Narrow" w:cs="Arial"/>
        </w:rPr>
        <w:t>.</w:t>
      </w:r>
      <w:r w:rsidRPr="00783D03">
        <w:rPr>
          <w:rFonts w:ascii="Arial Narrow" w:hAnsi="Arial Narrow" w:cs="Arial"/>
        </w:rPr>
        <w:br/>
        <w:t>7) Roboty budowlano-montażowe lub rozbiórkowe powinny być prowadzone w sposób bezpieczny, określony w projekcie organizacji robót, wykonanym przez wykonawcę.</w:t>
      </w:r>
      <w:r w:rsidRPr="00783D03">
        <w:rPr>
          <w:rFonts w:ascii="Arial Narrow" w:hAnsi="Arial Narrow" w:cs="Arial"/>
        </w:rPr>
        <w:br/>
        <w:t>8) Teren budowy powinien być wyposażony w sprzęt niezbędny do gaszenia pożaru.</w:t>
      </w:r>
      <w:r w:rsidRPr="00783D03">
        <w:rPr>
          <w:rFonts w:ascii="Arial Narrow" w:hAnsi="Arial Narrow" w:cs="Arial"/>
        </w:rPr>
        <w:br/>
        <w:t>9) Ogrodzenie placu budowy, wykonanie dróg, wyjść i przejść dla pieszych.</w:t>
      </w:r>
      <w:r w:rsidRPr="00783D03">
        <w:rPr>
          <w:rFonts w:ascii="Arial Narrow" w:hAnsi="Arial Narrow" w:cs="Arial"/>
        </w:rPr>
        <w:br/>
        <w:t>10) Organizacja ruchu drogowego w rejonie budowy – wymagane ścisłe określenie miejsc parkowania i tras przejazdu pojazdów niezwiązanych bezpośrednio z budową.</w:t>
      </w:r>
      <w:r w:rsidRPr="00783D03">
        <w:rPr>
          <w:rFonts w:ascii="Arial Narrow" w:hAnsi="Arial Narrow" w:cs="Arial"/>
        </w:rPr>
        <w:br/>
        <w:t xml:space="preserve">11) Wyznaczenie stref niebezpiecznych i </w:t>
      </w:r>
      <w:proofErr w:type="spellStart"/>
      <w:r w:rsidRPr="00783D03">
        <w:rPr>
          <w:rFonts w:ascii="Arial Narrow" w:hAnsi="Arial Narrow" w:cs="Arial"/>
        </w:rPr>
        <w:t>własciwe</w:t>
      </w:r>
      <w:proofErr w:type="spellEnd"/>
      <w:r w:rsidRPr="00783D03">
        <w:rPr>
          <w:rFonts w:ascii="Arial Narrow" w:hAnsi="Arial Narrow" w:cs="Arial"/>
        </w:rPr>
        <w:t xml:space="preserve"> ich zabezpieczenie (daszki, barierki itp.), zgodne z przepisami </w:t>
      </w:r>
      <w:proofErr w:type="spellStart"/>
      <w:r w:rsidRPr="00783D03">
        <w:rPr>
          <w:rFonts w:ascii="Arial Narrow" w:hAnsi="Arial Narrow" w:cs="Arial"/>
        </w:rPr>
        <w:t>bhp</w:t>
      </w:r>
      <w:proofErr w:type="spellEnd"/>
      <w:r w:rsidRPr="00783D03">
        <w:rPr>
          <w:rFonts w:ascii="Arial Narrow" w:hAnsi="Arial Narrow" w:cs="Arial"/>
        </w:rPr>
        <w:t>.</w:t>
      </w:r>
      <w:r w:rsidRPr="00783D03">
        <w:rPr>
          <w:rFonts w:ascii="Arial Narrow" w:hAnsi="Arial Narrow" w:cs="Arial"/>
        </w:rPr>
        <w:br/>
        <w:t xml:space="preserve">12) Prawidłowa organizacja placu budowy, </w:t>
      </w:r>
      <w:proofErr w:type="spellStart"/>
      <w:r w:rsidRPr="00783D03">
        <w:rPr>
          <w:rFonts w:ascii="Arial Narrow" w:hAnsi="Arial Narrow" w:cs="Arial"/>
        </w:rPr>
        <w:t>zapewniąjaca</w:t>
      </w:r>
      <w:proofErr w:type="spellEnd"/>
      <w:r w:rsidRPr="00783D03">
        <w:rPr>
          <w:rFonts w:ascii="Arial Narrow" w:hAnsi="Arial Narrow" w:cs="Arial"/>
        </w:rPr>
        <w:t xml:space="preserve"> bezpieczeństwo i sprawną komunikację umożliwiająca szybką ewakuację na wypadek pożaru, awarii i innych </w:t>
      </w:r>
      <w:proofErr w:type="spellStart"/>
      <w:r w:rsidRPr="00783D03">
        <w:rPr>
          <w:rFonts w:ascii="Arial Narrow" w:hAnsi="Arial Narrow" w:cs="Arial"/>
        </w:rPr>
        <w:t>zagrożen</w:t>
      </w:r>
      <w:proofErr w:type="spellEnd"/>
      <w:r w:rsidRPr="00783D03">
        <w:rPr>
          <w:rFonts w:ascii="Arial Narrow" w:hAnsi="Arial Narrow" w:cs="Arial"/>
        </w:rPr>
        <w:t>.</w:t>
      </w:r>
      <w:r w:rsidRPr="00783D03">
        <w:rPr>
          <w:rFonts w:ascii="Arial Narrow" w:hAnsi="Arial Narrow" w:cs="Arial"/>
        </w:rPr>
        <w:br/>
        <w:t>13) Wszystkich pracowników należy przeszkolić z zakresu BHP oraz udzielać codziennego instruktażu.</w:t>
      </w:r>
      <w:r w:rsidRPr="00783D03">
        <w:rPr>
          <w:rFonts w:ascii="Arial Narrow" w:hAnsi="Arial Narrow" w:cs="Arial"/>
        </w:rPr>
        <w:br/>
        <w:t>14) Zatrudnieni na budowie pracownicy powinni posiadać orzeczenie lekarskie o dopuszczeniu do okre</w:t>
      </w:r>
      <w:r>
        <w:rPr>
          <w:rFonts w:ascii="Arial Narrow" w:hAnsi="Arial Narrow" w:cs="Arial"/>
        </w:rPr>
        <w:t>ś</w:t>
      </w:r>
      <w:r w:rsidRPr="00783D03">
        <w:rPr>
          <w:rFonts w:ascii="Arial Narrow" w:hAnsi="Arial Narrow" w:cs="Arial"/>
        </w:rPr>
        <w:t>lonej pracy.</w:t>
      </w:r>
      <w:r w:rsidRPr="00783D03">
        <w:rPr>
          <w:rFonts w:ascii="Arial Narrow" w:hAnsi="Arial Narrow" w:cs="Arial"/>
        </w:rPr>
        <w:br/>
        <w:t>15) Konieczność stosowania przez pracowników środków ochrony indywidualnej, zabezpieczającej przed skutkami zagroże</w:t>
      </w:r>
      <w:r>
        <w:rPr>
          <w:rFonts w:ascii="Arial Narrow" w:hAnsi="Arial Narrow" w:cs="Arial"/>
        </w:rPr>
        <w:t>ń</w:t>
      </w:r>
      <w:r w:rsidRPr="00783D03">
        <w:rPr>
          <w:rFonts w:ascii="Arial Narrow" w:hAnsi="Arial Narrow" w:cs="Arial"/>
        </w:rPr>
        <w:t xml:space="preserve"> oraz dbania o stan używalności tych środków.</w:t>
      </w:r>
    </w:p>
    <w:p w:rsidR="00F66498" w:rsidRPr="00783D03" w:rsidRDefault="00F66498" w:rsidP="00F66498">
      <w:pPr>
        <w:pStyle w:val="NormalnyWeb"/>
        <w:spacing w:before="0" w:beforeAutospacing="0" w:after="0" w:afterAutospacing="0"/>
        <w:rPr>
          <w:rFonts w:ascii="Arial Narrow" w:hAnsi="Arial Narrow" w:cs="Arial"/>
        </w:rPr>
      </w:pPr>
      <w:r w:rsidRPr="00783D03">
        <w:rPr>
          <w:rFonts w:ascii="Arial Narrow" w:hAnsi="Arial Narrow" w:cs="Arial"/>
        </w:rPr>
        <w:lastRenderedPageBreak/>
        <w:t>16) Wszystkich pracowników pracujących w rejonie pasa drogowego należy wypos</w:t>
      </w:r>
      <w:r>
        <w:rPr>
          <w:rFonts w:ascii="Arial Narrow" w:hAnsi="Arial Narrow" w:cs="Arial"/>
        </w:rPr>
        <w:t>a</w:t>
      </w:r>
      <w:r w:rsidRPr="00783D03">
        <w:rPr>
          <w:rFonts w:ascii="Arial Narrow" w:hAnsi="Arial Narrow" w:cs="Arial"/>
        </w:rPr>
        <w:t>żyć w kamizelki ostrzegawcze.</w:t>
      </w:r>
      <w:r w:rsidRPr="00783D03">
        <w:rPr>
          <w:rFonts w:ascii="Arial Narrow" w:hAnsi="Arial Narrow" w:cs="Arial"/>
        </w:rPr>
        <w:br/>
        <w:t>17) Każda grupę pracowników wyposażyć w telefon komórkowy oraz apteczk</w:t>
      </w:r>
      <w:r>
        <w:rPr>
          <w:rFonts w:ascii="Arial Narrow" w:hAnsi="Arial Narrow" w:cs="Arial"/>
        </w:rPr>
        <w:t>ę</w:t>
      </w:r>
      <w:r w:rsidRPr="00783D03">
        <w:rPr>
          <w:rFonts w:ascii="Arial Narrow" w:hAnsi="Arial Narrow" w:cs="Arial"/>
        </w:rPr>
        <w:t xml:space="preserve"> ze środkami do udzielania pierwszej pomocy.</w:t>
      </w:r>
      <w:r w:rsidRPr="00783D03">
        <w:rPr>
          <w:rFonts w:ascii="Arial Narrow" w:hAnsi="Arial Narrow" w:cs="Arial"/>
        </w:rPr>
        <w:br/>
        <w:t>18) W pomieszczeniach zamkniętych należy zapewnić wymianę powietrza, wynikająca z potrzeb bezpieczeństwa pracy. Wentylacja powinna działa</w:t>
      </w:r>
      <w:r>
        <w:rPr>
          <w:rFonts w:ascii="Arial Narrow" w:hAnsi="Arial Narrow" w:cs="Arial"/>
        </w:rPr>
        <w:t>ć</w:t>
      </w:r>
      <w:r w:rsidRPr="00783D03">
        <w:rPr>
          <w:rFonts w:ascii="Arial Narrow" w:hAnsi="Arial Narrow" w:cs="Arial"/>
        </w:rPr>
        <w:t xml:space="preserve"> sprawnie i zapewniać dopływ świeżego powietrza.</w:t>
      </w:r>
      <w:r w:rsidRPr="00783D03">
        <w:rPr>
          <w:rFonts w:ascii="Arial Narrow" w:hAnsi="Arial Narrow" w:cs="Arial"/>
        </w:rPr>
        <w:br/>
        <w:t>19) W przypadku stosowania urządze</w:t>
      </w:r>
      <w:r>
        <w:rPr>
          <w:rFonts w:ascii="Arial Narrow" w:hAnsi="Arial Narrow" w:cs="Arial"/>
        </w:rPr>
        <w:t>ń</w:t>
      </w:r>
      <w:r w:rsidRPr="00783D03">
        <w:rPr>
          <w:rFonts w:ascii="Arial Narrow" w:hAnsi="Arial Narrow" w:cs="Arial"/>
        </w:rPr>
        <w:t xml:space="preserve"> ochronnych różnicowo-prądowych w instalacjach zasilających, należy sprawdzać ich działanie każdorazowo przed przystąpieniem do pracy.</w:t>
      </w:r>
      <w:r w:rsidRPr="00783D03">
        <w:rPr>
          <w:rFonts w:ascii="Arial Narrow" w:hAnsi="Arial Narrow" w:cs="Arial"/>
        </w:rPr>
        <w:br/>
        <w:t>20) Wchodzenie i schodzenie ze stanowiska pracy powinno odbywać się wyłącznie po przeznaczonych do tego stopniach, schodach, drabinach itp.</w:t>
      </w:r>
      <w:r w:rsidRPr="00783D03">
        <w:rPr>
          <w:rFonts w:ascii="Arial Narrow" w:hAnsi="Arial Narrow" w:cs="Arial"/>
        </w:rPr>
        <w:br/>
        <w:t>21) Osoby przebywające na stanowiskach pracy, znajdujące się na wysokości co najmniej 1 m od poziomu terenu lub posadzki, powinny być zabezpieczone balustrada przed upadkiem z wysokości.</w:t>
      </w:r>
      <w:r w:rsidRPr="00783D03">
        <w:rPr>
          <w:rFonts w:ascii="Arial Narrow" w:hAnsi="Arial Narrow" w:cs="Arial"/>
        </w:rPr>
        <w:br/>
        <w:t>22) Należy ustalić rodzaje prac, które powinny być wykonywane przez co najmniej dwie osoby, w celu zapewnienia asekuracji, ze względu na możliwo</w:t>
      </w:r>
      <w:r>
        <w:rPr>
          <w:rFonts w:ascii="Arial Narrow" w:hAnsi="Arial Narrow" w:cs="Arial"/>
        </w:rPr>
        <w:t>ść</w:t>
      </w:r>
      <w:r w:rsidRPr="00783D03">
        <w:rPr>
          <w:rFonts w:ascii="Arial Narrow" w:hAnsi="Arial Narrow" w:cs="Arial"/>
        </w:rPr>
        <w:t xml:space="preserve"> wystąpienia szczególnego zagrożenia dla zdrowia lub życia ludzkiego. Dotyczy to np. prac wykonywanych na wysokości powyżej 2 m w przypadkach, w których wymagane jest zastosowanie środków ochrony indywidualnej przed upadkiem z wysokości.</w:t>
      </w:r>
      <w:r w:rsidRPr="00783D03">
        <w:rPr>
          <w:rFonts w:ascii="Arial Narrow" w:hAnsi="Arial Narrow" w:cs="Arial"/>
        </w:rPr>
        <w:br/>
        <w:t>23) Rozmieszczenie barierek zabezpieczających, tablic, znaków ostrzegawczych i informacyjnych na terenie placu budowy, w ilości adekwatnej do przewidywanej intensywności prowadzonych prac.</w:t>
      </w:r>
      <w:r w:rsidRPr="00783D03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24</w:t>
      </w:r>
      <w:r w:rsidRPr="00783D03">
        <w:rPr>
          <w:rFonts w:ascii="Arial Narrow" w:hAnsi="Arial Narrow" w:cs="Arial"/>
        </w:rPr>
        <w:t>) Umieszczenie na budowie w widocznym miejscu tablic informacyjnych z danymi osób odpowiedzialnych za prowadzenie budowy, z adresami, numerami telefonów najbliższego punktu lekarskiego, straży pożarnej oraz policji.</w:t>
      </w:r>
      <w:r w:rsidRPr="00783D03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25</w:t>
      </w:r>
      <w:r w:rsidRPr="00783D03">
        <w:rPr>
          <w:rFonts w:ascii="Arial Narrow" w:hAnsi="Arial Narrow" w:cs="Arial"/>
        </w:rPr>
        <w:t>) Umieszczenie apteczki pierwszej pomocy w budynku gospodarczym pełniącym funkcje zaplecz</w:t>
      </w:r>
      <w:r>
        <w:rPr>
          <w:rFonts w:ascii="Arial Narrow" w:hAnsi="Arial Narrow" w:cs="Arial"/>
        </w:rPr>
        <w:t xml:space="preserve">a </w:t>
      </w:r>
      <w:r w:rsidRPr="00783D03">
        <w:rPr>
          <w:rFonts w:ascii="Arial Narrow" w:hAnsi="Arial Narrow" w:cs="Arial"/>
        </w:rPr>
        <w:t>socjalnego budowy.</w:t>
      </w:r>
      <w:r w:rsidRPr="00783D03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26</w:t>
      </w:r>
      <w:r w:rsidRPr="00783D03">
        <w:rPr>
          <w:rFonts w:ascii="Arial Narrow" w:hAnsi="Arial Narrow" w:cs="Arial"/>
        </w:rPr>
        <w:t>) Umieszczenie na budowie ogłoszenia zawierającego dane dotyczące bezpieczeństwa i ochrony zdrowia z terminami rozpoczęcia i zakończenia wykonywania robót budowlanych, maksymalna liczba zatrudnionych pracowników, informacja dotycząca planu bioz.</w:t>
      </w:r>
      <w:r w:rsidRPr="00783D03">
        <w:rPr>
          <w:rFonts w:ascii="Arial Narrow" w:hAnsi="Arial Narrow" w:cs="Arial"/>
        </w:rPr>
        <w:br/>
        <w:t xml:space="preserve"> Obsługa urządzeń powinna odbywać się zgodnie z instrukcjami producenta.</w:t>
      </w:r>
    </w:p>
    <w:p w:rsidR="00F66498" w:rsidRDefault="00F66498" w:rsidP="00F66498">
      <w:pPr>
        <w:pStyle w:val="NormalnyWeb"/>
        <w:spacing w:before="0" w:beforeAutospacing="0" w:after="0" w:afterAutospacing="0"/>
        <w:rPr>
          <w:rFonts w:ascii="Arial Narrow" w:hAnsi="Arial Narrow"/>
          <w:b/>
        </w:rPr>
      </w:pPr>
      <w:r>
        <w:rPr>
          <w:rFonts w:ascii="Arial Narrow" w:hAnsi="Arial Narrow" w:cs="Arial"/>
        </w:rPr>
        <w:t>27</w:t>
      </w:r>
      <w:r w:rsidRPr="00783D03">
        <w:rPr>
          <w:rFonts w:ascii="Arial Narrow" w:hAnsi="Arial Narrow" w:cs="Arial"/>
        </w:rPr>
        <w:t xml:space="preserve">) Bezwzględne stosowanie przepisów </w:t>
      </w:r>
      <w:proofErr w:type="spellStart"/>
      <w:r w:rsidRPr="00783D03">
        <w:rPr>
          <w:rFonts w:ascii="Arial Narrow" w:hAnsi="Arial Narrow" w:cs="Arial"/>
        </w:rPr>
        <w:t>Rozporzadzenia</w:t>
      </w:r>
      <w:proofErr w:type="spellEnd"/>
      <w:r w:rsidRPr="00783D03">
        <w:rPr>
          <w:rFonts w:ascii="Arial Narrow" w:hAnsi="Arial Narrow" w:cs="Arial"/>
        </w:rPr>
        <w:t xml:space="preserve"> Ministra Infrastruktury w sprawie </w:t>
      </w:r>
      <w:proofErr w:type="spellStart"/>
      <w:r w:rsidRPr="00783D03">
        <w:rPr>
          <w:rFonts w:ascii="Arial Narrow" w:hAnsi="Arial Narrow" w:cs="Arial"/>
        </w:rPr>
        <w:t>bezpieczenstwa</w:t>
      </w:r>
      <w:proofErr w:type="spellEnd"/>
      <w:r w:rsidRPr="00783D03">
        <w:rPr>
          <w:rFonts w:ascii="Arial Narrow" w:hAnsi="Arial Narrow" w:cs="Arial"/>
        </w:rPr>
        <w:t xml:space="preserve"> i higieny pracy podczas wykonywania robót budowlanych (Dz. U. nr47, poz. 401), Rozporządzenia Ministra Pracy i Polityki Socjalnej w sprawie ogólnych przepisów bezpieczeństwa i higieny pracy (Dz. U. nr 169, poz. 1650).</w:t>
      </w:r>
      <w:r w:rsidRPr="00783D03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28</w:t>
      </w:r>
      <w:r w:rsidRPr="00783D03">
        <w:rPr>
          <w:rFonts w:ascii="Arial Narrow" w:hAnsi="Arial Narrow" w:cs="Arial"/>
        </w:rPr>
        <w:t xml:space="preserve">) Prace przy urządzeniach elektrycznych należy wykonywać zgodnie z </w:t>
      </w:r>
      <w:proofErr w:type="spellStart"/>
      <w:r w:rsidRPr="00783D03">
        <w:rPr>
          <w:rFonts w:ascii="Arial Narrow" w:hAnsi="Arial Narrow" w:cs="Arial"/>
        </w:rPr>
        <w:t>obowiazującymi</w:t>
      </w:r>
      <w:proofErr w:type="spellEnd"/>
      <w:r w:rsidRPr="00783D03">
        <w:rPr>
          <w:rFonts w:ascii="Arial Narrow" w:hAnsi="Arial Narrow" w:cs="Arial"/>
        </w:rPr>
        <w:t xml:space="preserve"> przepisami i </w:t>
      </w:r>
      <w:proofErr w:type="spellStart"/>
      <w:r w:rsidRPr="00783D03">
        <w:rPr>
          <w:rFonts w:ascii="Arial Narrow" w:hAnsi="Arial Narrow" w:cs="Arial"/>
        </w:rPr>
        <w:t>Rozporzadzeniem</w:t>
      </w:r>
      <w:proofErr w:type="spellEnd"/>
      <w:r w:rsidRPr="00783D03">
        <w:rPr>
          <w:rFonts w:ascii="Arial Narrow" w:hAnsi="Arial Narrow" w:cs="Arial"/>
        </w:rPr>
        <w:t xml:space="preserve"> Ministra Gospodarki w sprawie </w:t>
      </w:r>
      <w:proofErr w:type="spellStart"/>
      <w:r w:rsidRPr="00783D03">
        <w:rPr>
          <w:rFonts w:ascii="Arial Narrow" w:hAnsi="Arial Narrow" w:cs="Arial"/>
        </w:rPr>
        <w:t>bezpiecześstwie</w:t>
      </w:r>
      <w:proofErr w:type="spellEnd"/>
      <w:r w:rsidRPr="00783D03">
        <w:rPr>
          <w:rFonts w:ascii="Arial Narrow" w:hAnsi="Arial Narrow" w:cs="Arial"/>
        </w:rPr>
        <w:t xml:space="preserve"> i higieny pracy przy urządzeniach elektroenergetycznych.</w:t>
      </w:r>
      <w:r w:rsidRPr="00783D03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29</w:t>
      </w:r>
      <w:r w:rsidRPr="00783D03">
        <w:rPr>
          <w:rFonts w:ascii="Arial Narrow" w:hAnsi="Arial Narrow" w:cs="Arial"/>
        </w:rPr>
        <w:t xml:space="preserve">) Do prac na budowie stosować maszyny spełniające wymogi </w:t>
      </w:r>
      <w:proofErr w:type="spellStart"/>
      <w:r w:rsidRPr="00783D03">
        <w:rPr>
          <w:rFonts w:ascii="Arial Narrow" w:hAnsi="Arial Narrow" w:cs="Arial"/>
        </w:rPr>
        <w:t>Rozporzadzenia</w:t>
      </w:r>
      <w:proofErr w:type="spellEnd"/>
      <w:r w:rsidRPr="00783D03">
        <w:rPr>
          <w:rFonts w:ascii="Arial Narrow" w:hAnsi="Arial Narrow" w:cs="Arial"/>
        </w:rPr>
        <w:t xml:space="preserve"> Ministra Gospodarki w zakresie wymagań dotyczących bezpieczeństwa i higieny pracy w zakresie użytkowania maszyn przez pracowników podczas pracy.</w:t>
      </w:r>
      <w:r w:rsidRPr="00783D03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30</w:t>
      </w:r>
      <w:r w:rsidRPr="00783D03">
        <w:rPr>
          <w:rFonts w:ascii="Arial Narrow" w:hAnsi="Arial Narrow" w:cs="Arial"/>
        </w:rPr>
        <w:t xml:space="preserve">) Wszystkie miejsca, gdzie mogą </w:t>
      </w:r>
      <w:proofErr w:type="spellStart"/>
      <w:r w:rsidRPr="00783D03">
        <w:rPr>
          <w:rFonts w:ascii="Arial Narrow" w:hAnsi="Arial Narrow" w:cs="Arial"/>
        </w:rPr>
        <w:t>wystepować</w:t>
      </w:r>
      <w:proofErr w:type="spellEnd"/>
      <w:r w:rsidRPr="00783D03">
        <w:rPr>
          <w:rFonts w:ascii="Arial Narrow" w:hAnsi="Arial Narrow" w:cs="Arial"/>
        </w:rPr>
        <w:t xml:space="preserve"> zagrożenia bezpieczeństwa i zdrowia ludzi należy odpowiednio oznakować i zabezpieczyć, pracowników wykonujących prace budowlane przed przystąpieniem do pracy należy </w:t>
      </w:r>
      <w:proofErr w:type="spellStart"/>
      <w:r w:rsidRPr="00783D03">
        <w:rPr>
          <w:rFonts w:ascii="Arial Narrow" w:hAnsi="Arial Narrow" w:cs="Arial"/>
        </w:rPr>
        <w:t>zapoznaż</w:t>
      </w:r>
      <w:proofErr w:type="spellEnd"/>
      <w:r w:rsidRPr="00783D03">
        <w:rPr>
          <w:rFonts w:ascii="Arial Narrow" w:hAnsi="Arial Narrow" w:cs="Arial"/>
        </w:rPr>
        <w:t xml:space="preserve"> z </w:t>
      </w:r>
      <w:proofErr w:type="spellStart"/>
      <w:r w:rsidRPr="00783D03">
        <w:rPr>
          <w:rFonts w:ascii="Arial Narrow" w:hAnsi="Arial Narrow" w:cs="Arial"/>
        </w:rPr>
        <w:t>mogacymi</w:t>
      </w:r>
      <w:proofErr w:type="spellEnd"/>
      <w:r w:rsidRPr="00783D03">
        <w:rPr>
          <w:rFonts w:ascii="Arial Narrow" w:hAnsi="Arial Narrow" w:cs="Arial"/>
        </w:rPr>
        <w:t xml:space="preserve"> </w:t>
      </w:r>
      <w:proofErr w:type="spellStart"/>
      <w:r w:rsidRPr="00783D03">
        <w:rPr>
          <w:rFonts w:ascii="Arial Narrow" w:hAnsi="Arial Narrow" w:cs="Arial"/>
        </w:rPr>
        <w:t>wystąpic</w:t>
      </w:r>
      <w:proofErr w:type="spellEnd"/>
      <w:r w:rsidRPr="00783D03">
        <w:rPr>
          <w:rFonts w:ascii="Arial Narrow" w:hAnsi="Arial Narrow" w:cs="Arial"/>
        </w:rPr>
        <w:t xml:space="preserve"> zagrożeniami oraz sposobie przeciwdziałaniu ich powstaniu.</w:t>
      </w:r>
      <w:r w:rsidRPr="00783D03">
        <w:rPr>
          <w:rFonts w:ascii="Arial Narrow" w:hAnsi="Arial Narrow" w:cs="Arial"/>
        </w:rPr>
        <w:br/>
        <w:t> </w:t>
      </w:r>
      <w:r>
        <w:rPr>
          <w:rFonts w:ascii="Arial Narrow" w:hAnsi="Arial Narrow"/>
          <w:b/>
        </w:rPr>
        <w:t>UWAGA:</w:t>
      </w:r>
    </w:p>
    <w:p w:rsidR="00F66498" w:rsidRDefault="00F66498" w:rsidP="00F66498">
      <w:pPr>
        <w:rPr>
          <w:rFonts w:ascii="Arial Narrow" w:hAnsi="Arial Narrow"/>
        </w:rPr>
      </w:pPr>
      <w:r>
        <w:rPr>
          <w:rFonts w:ascii="Arial Narrow" w:hAnsi="Arial Narrow"/>
        </w:rPr>
        <w:t>Niniejsza Informacja i zawarte w niej wyszczególnienia nie mogą stanowić  podstaw do jakiegokolwiek ograniczania stosowania odpowiednich przepisów wyższej rangi, w szczególności: Prawa Pracy i przepisów BHP. (Np. nie zwalnia od stosowania kasków czy odzieży ochronnej, nie podważa</w:t>
      </w:r>
    </w:p>
    <w:p w:rsidR="00F66498" w:rsidRDefault="00F66498" w:rsidP="00F66498">
      <w:pPr>
        <w:rPr>
          <w:rFonts w:ascii="Arial Narrow" w:hAnsi="Arial Narrow"/>
        </w:rPr>
      </w:pPr>
      <w:r>
        <w:rPr>
          <w:rFonts w:ascii="Arial Narrow" w:hAnsi="Arial Narrow"/>
        </w:rPr>
        <w:t>przepisów prowadzenia prac spawalniczych, itp.)</w:t>
      </w:r>
    </w:p>
    <w:p w:rsidR="00F66498" w:rsidRDefault="00F66498" w:rsidP="00F66498">
      <w:pPr>
        <w:pStyle w:val="Tekstpodstawowywcity21"/>
        <w:ind w:left="7080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OPRACOWAŁ:</w:t>
      </w:r>
    </w:p>
    <w:p w:rsidR="004559CC" w:rsidRDefault="004559CC" w:rsidP="00F66498">
      <w:pPr>
        <w:spacing w:line="100" w:lineRule="atLeast"/>
        <w:jc w:val="both"/>
      </w:pPr>
    </w:p>
    <w:p w:rsidR="00F66498" w:rsidRDefault="00F66498" w:rsidP="00F66498">
      <w:pPr>
        <w:spacing w:line="100" w:lineRule="atLeast"/>
        <w:jc w:val="both"/>
      </w:pPr>
    </w:p>
    <w:p w:rsidR="00F66498" w:rsidRDefault="00F66498" w:rsidP="00F66498">
      <w:pPr>
        <w:spacing w:line="100" w:lineRule="atLeast"/>
        <w:jc w:val="both"/>
      </w:pPr>
    </w:p>
    <w:p w:rsidR="00F0418F" w:rsidRDefault="00F0418F" w:rsidP="00F0418F">
      <w:pPr>
        <w:rPr>
          <w:rFonts w:ascii="Arial Narrow" w:hAnsi="Arial Narrow"/>
          <w:b/>
        </w:rPr>
      </w:pPr>
      <w:r>
        <w:rPr>
          <w:rFonts w:ascii="Tahoma" w:hAnsi="Tahoma" w:cs="Tahoma"/>
          <w:b/>
          <w:bCs/>
        </w:rPr>
        <w:lastRenderedPageBreak/>
        <w:t>CII.</w:t>
      </w:r>
      <w:r w:rsidRPr="00F6649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INFORMACJA DOTYC</w:t>
      </w:r>
      <w:r>
        <w:rPr>
          <w:rFonts w:ascii="Arial Narrow" w:hAnsi="Arial Narrow"/>
        </w:rPr>
        <w:t>Z</w:t>
      </w:r>
      <w:r>
        <w:rPr>
          <w:rFonts w:ascii="Arial Narrow" w:hAnsi="Arial Narrow"/>
          <w:b/>
        </w:rPr>
        <w:t>ACA BEZPIECZ</w:t>
      </w:r>
      <w:r>
        <w:rPr>
          <w:rFonts w:ascii="Arial Narrow" w:hAnsi="Arial Narrow"/>
        </w:rPr>
        <w:t>E</w:t>
      </w:r>
      <w:r>
        <w:rPr>
          <w:rFonts w:ascii="Arial Narrow" w:hAnsi="Arial Narrow"/>
          <w:b/>
        </w:rPr>
        <w:t>NSTWA I OCHRONY ZDROWIA BRANŻA ELEKTRYCZNA</w:t>
      </w:r>
    </w:p>
    <w:tbl>
      <w:tblPr>
        <w:tblW w:w="9655" w:type="dxa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6961"/>
      </w:tblGrid>
      <w:tr w:rsidR="00F0418F" w:rsidRPr="00F0418F" w:rsidTr="008424B9">
        <w:trPr>
          <w:trHeight w:val="1446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snapToGrid w:val="0"/>
              <w:rPr>
                <w:rFonts w:ascii="Arial Narrow" w:hAnsi="Arial Narrow"/>
              </w:rPr>
            </w:pP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 INWESTOR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</w:p>
        </w:tc>
        <w:tc>
          <w:tcPr>
            <w:tcW w:w="6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  <w:b/>
                <w:bCs/>
              </w:rPr>
              <w:t xml:space="preserve"> Gmina Krobia 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  <w:b/>
                <w:bCs/>
              </w:rPr>
              <w:t xml:space="preserve"> Ul. Rynek 1, 63-840 Krobia</w:t>
            </w:r>
          </w:p>
        </w:tc>
      </w:tr>
      <w:tr w:rsidR="00F0418F" w:rsidRPr="00F0418F" w:rsidTr="008424B9">
        <w:trPr>
          <w:trHeight w:val="801"/>
        </w:trPr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snapToGrid w:val="0"/>
              <w:rPr>
                <w:rFonts w:ascii="Arial Narrow" w:hAnsi="Arial Narrow"/>
              </w:rPr>
            </w:pP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 NAZWA ZAMIERZENIA  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 BUDOWLANEGO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</w:p>
        </w:tc>
        <w:tc>
          <w:tcPr>
            <w:tcW w:w="6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  <w:b/>
                <w:bCs/>
              </w:rPr>
              <w:t xml:space="preserve"> Budowa instalacji fotowoltaicznej o mocy 20 </w:t>
            </w:r>
            <w:proofErr w:type="spellStart"/>
            <w:r w:rsidRPr="00F0418F">
              <w:rPr>
                <w:rFonts w:ascii="Arial Narrow" w:hAnsi="Arial Narrow"/>
                <w:b/>
                <w:bCs/>
              </w:rPr>
              <w:t>kWp</w:t>
            </w:r>
            <w:proofErr w:type="spellEnd"/>
            <w:r w:rsidRPr="00F0418F">
              <w:rPr>
                <w:rFonts w:ascii="Arial Narrow" w:hAnsi="Arial Narrow"/>
                <w:b/>
                <w:bCs/>
              </w:rPr>
              <w:t xml:space="preserve">  montowanej na dachu oraz zasilanie elektryczne kotłowni</w:t>
            </w:r>
          </w:p>
        </w:tc>
      </w:tr>
      <w:tr w:rsidR="00F0418F" w:rsidRPr="00F0418F" w:rsidTr="008424B9">
        <w:trPr>
          <w:trHeight w:val="759"/>
        </w:trPr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snapToGrid w:val="0"/>
              <w:rPr>
                <w:rFonts w:ascii="Arial Narrow" w:hAnsi="Arial Narrow"/>
              </w:rPr>
            </w:pP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 ADRES  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 OBIEKTU BUDOWLANEGO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</w:p>
        </w:tc>
        <w:tc>
          <w:tcPr>
            <w:tcW w:w="6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  <w:b/>
                <w:bCs/>
              </w:rPr>
              <w:t xml:space="preserve"> Stara Krobia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  <w:b/>
                <w:bCs/>
              </w:rPr>
              <w:t xml:space="preserve"> 63-840 Krobia, nr 71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  <w:b/>
                <w:bCs/>
              </w:rPr>
              <w:t xml:space="preserve"> Szkoła Podstawowa im. Ziemi </w:t>
            </w:r>
            <w:proofErr w:type="spellStart"/>
            <w:r w:rsidRPr="00F0418F">
              <w:rPr>
                <w:rFonts w:ascii="Arial Narrow" w:hAnsi="Arial Narrow"/>
                <w:b/>
                <w:bCs/>
              </w:rPr>
              <w:t>Biskupiańskiej</w:t>
            </w:r>
            <w:proofErr w:type="spellEnd"/>
            <w:r w:rsidRPr="00F0418F">
              <w:rPr>
                <w:rFonts w:ascii="Arial Narrow" w:hAnsi="Arial Narrow"/>
                <w:b/>
                <w:bCs/>
              </w:rPr>
              <w:t xml:space="preserve"> w Starej Krobi</w:t>
            </w:r>
          </w:p>
        </w:tc>
      </w:tr>
      <w:tr w:rsidR="00F0418F" w:rsidRPr="00F0418F" w:rsidTr="008424B9">
        <w:trPr>
          <w:trHeight w:val="1004"/>
        </w:trPr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snapToGrid w:val="0"/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NUMERY  DZIAŁEK  </w:t>
            </w:r>
          </w:p>
          <w:p w:rsidR="00F0418F" w:rsidRPr="00F0418F" w:rsidRDefault="00F0418F" w:rsidP="008424B9">
            <w:pPr>
              <w:snapToGrid w:val="0"/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EWIDENCYJNYCH</w:t>
            </w:r>
          </w:p>
        </w:tc>
        <w:tc>
          <w:tcPr>
            <w:tcW w:w="6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18F" w:rsidRPr="00F0418F" w:rsidRDefault="00F0418F" w:rsidP="003224F3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  <w:b/>
                <w:bCs/>
                <w:color w:val="D0CECE"/>
              </w:rPr>
              <w:t xml:space="preserve"> </w:t>
            </w:r>
            <w:r w:rsidRPr="00F0418F">
              <w:rPr>
                <w:rFonts w:ascii="Arial Narrow" w:hAnsi="Arial Narrow"/>
                <w:b/>
                <w:bCs/>
              </w:rPr>
              <w:t>1</w:t>
            </w:r>
            <w:r>
              <w:rPr>
                <w:rFonts w:ascii="Arial Narrow" w:hAnsi="Arial Narrow"/>
                <w:b/>
                <w:bCs/>
              </w:rPr>
              <w:t>6</w:t>
            </w:r>
            <w:r w:rsidRPr="00F0418F">
              <w:rPr>
                <w:rFonts w:ascii="Arial Narrow" w:hAnsi="Arial Narrow"/>
                <w:b/>
                <w:bCs/>
              </w:rPr>
              <w:t>6/8, 1</w:t>
            </w:r>
            <w:r>
              <w:rPr>
                <w:rFonts w:ascii="Arial Narrow" w:hAnsi="Arial Narrow"/>
                <w:b/>
                <w:bCs/>
              </w:rPr>
              <w:t>6</w:t>
            </w:r>
            <w:r w:rsidRPr="00F0418F">
              <w:rPr>
                <w:rFonts w:ascii="Arial Narrow" w:hAnsi="Arial Narrow"/>
                <w:b/>
                <w:bCs/>
              </w:rPr>
              <w:t>6/9, 1</w:t>
            </w:r>
            <w:r>
              <w:rPr>
                <w:rFonts w:ascii="Arial Narrow" w:hAnsi="Arial Narrow"/>
                <w:b/>
                <w:bCs/>
              </w:rPr>
              <w:t>6</w:t>
            </w:r>
            <w:r w:rsidRPr="00F0418F">
              <w:rPr>
                <w:rFonts w:ascii="Arial Narrow" w:hAnsi="Arial Narrow"/>
                <w:b/>
                <w:bCs/>
              </w:rPr>
              <w:t xml:space="preserve">6/10, </w:t>
            </w:r>
            <w:r w:rsidR="003224F3">
              <w:rPr>
                <w:rFonts w:ascii="Arial Narrow" w:hAnsi="Arial Narrow"/>
                <w:b/>
                <w:bCs/>
              </w:rPr>
              <w:t>165/9,165/10</w:t>
            </w:r>
          </w:p>
        </w:tc>
      </w:tr>
      <w:tr w:rsidR="00F0418F" w:rsidRPr="00F0418F" w:rsidTr="008424B9"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snapToGrid w:val="0"/>
              <w:rPr>
                <w:rFonts w:ascii="Arial Narrow" w:hAnsi="Arial Narrow"/>
                <w:b/>
                <w:bCs/>
              </w:rPr>
            </w:pPr>
          </w:p>
          <w:p w:rsidR="00F0418F" w:rsidRPr="00F0418F" w:rsidRDefault="00F0418F" w:rsidP="008424B9">
            <w:pPr>
              <w:snapToGrid w:val="0"/>
              <w:rPr>
                <w:rFonts w:ascii="Arial Narrow" w:hAnsi="Arial Narrow"/>
                <w:b/>
                <w:bCs/>
              </w:rPr>
            </w:pPr>
          </w:p>
          <w:p w:rsidR="00F0418F" w:rsidRPr="00F0418F" w:rsidRDefault="00F0418F" w:rsidP="008424B9">
            <w:pPr>
              <w:snapToGrid w:val="0"/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 SPIS ZAWARTOŚCI</w:t>
            </w:r>
          </w:p>
          <w:p w:rsidR="00F0418F" w:rsidRPr="00F0418F" w:rsidRDefault="00F0418F" w:rsidP="008424B9">
            <w:pPr>
              <w:snapToGrid w:val="0"/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</w:rPr>
              <w:t xml:space="preserve">    </w:t>
            </w: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</w:p>
        </w:tc>
        <w:tc>
          <w:tcPr>
            <w:tcW w:w="6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18F" w:rsidRPr="00F0418F" w:rsidRDefault="00F0418F" w:rsidP="008424B9">
            <w:pPr>
              <w:snapToGrid w:val="0"/>
              <w:rPr>
                <w:rFonts w:ascii="Arial Narrow" w:hAnsi="Arial Narrow"/>
              </w:rPr>
            </w:pPr>
          </w:p>
          <w:p w:rsidR="00F0418F" w:rsidRPr="00F0418F" w:rsidRDefault="00F0418F" w:rsidP="008424B9">
            <w:pPr>
              <w:rPr>
                <w:rFonts w:ascii="Arial Narrow" w:hAnsi="Arial Narrow"/>
              </w:rPr>
            </w:pPr>
            <w:r w:rsidRPr="00F0418F">
              <w:rPr>
                <w:rFonts w:ascii="Arial Narrow" w:hAnsi="Arial Narrow"/>
                <w:b/>
                <w:bCs/>
              </w:rPr>
              <w:t xml:space="preserve"> 1. Informacja dotycząca bezpieczeństwa i ochrony zdrowia </w:t>
            </w:r>
          </w:p>
          <w:p w:rsidR="00F0418F" w:rsidRPr="00F0418F" w:rsidRDefault="00F0418F" w:rsidP="008424B9">
            <w:pPr>
              <w:rPr>
                <w:rFonts w:ascii="Arial Narrow" w:hAnsi="Arial Narrow"/>
                <w:b/>
                <w:bCs/>
              </w:rPr>
            </w:pPr>
            <w:r w:rsidRPr="00F0418F">
              <w:rPr>
                <w:rFonts w:ascii="Arial Narrow" w:hAnsi="Arial Narrow"/>
                <w:b/>
                <w:bCs/>
              </w:rPr>
              <w:t xml:space="preserve">    </w:t>
            </w:r>
          </w:p>
        </w:tc>
      </w:tr>
    </w:tbl>
    <w:p w:rsidR="00F0418F" w:rsidRPr="00F0418F" w:rsidRDefault="00F0418F" w:rsidP="00F0418F">
      <w:pPr>
        <w:rPr>
          <w:rFonts w:ascii="Arial Narrow" w:hAnsi="Arial Narrow"/>
        </w:rPr>
      </w:pPr>
    </w:p>
    <w:p w:rsidR="00F0418F" w:rsidRPr="00F0418F" w:rsidRDefault="00F0418F" w:rsidP="00F0418F">
      <w:pPr>
        <w:pStyle w:val="Footer"/>
        <w:rPr>
          <w:rFonts w:ascii="Arial Narrow" w:hAnsi="Arial Narrow"/>
          <w:b/>
          <w:color w:val="auto"/>
          <w:sz w:val="24"/>
        </w:rPr>
      </w:pPr>
      <w:r w:rsidRPr="00F0418F">
        <w:rPr>
          <w:rFonts w:ascii="Arial Narrow" w:hAnsi="Arial Narrow"/>
          <w:b/>
          <w:color w:val="auto"/>
          <w:sz w:val="24"/>
        </w:rPr>
        <w:t xml:space="preserve">1         Zakres robót dla całego zamierzenia budowlanego oraz kolejność realizacji poszczególnych obiektów:  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bCs/>
          <w:color w:val="auto"/>
          <w:sz w:val="24"/>
        </w:rPr>
      </w:pPr>
      <w:r w:rsidRPr="00F0418F">
        <w:rPr>
          <w:rFonts w:ascii="Arial Narrow" w:hAnsi="Arial Narrow"/>
          <w:bCs/>
          <w:color w:val="auto"/>
          <w:sz w:val="24"/>
        </w:rPr>
        <w:t>- Rozprowadzenie tras kablowych w obiekcie,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bCs/>
          <w:color w:val="auto"/>
          <w:sz w:val="24"/>
        </w:rPr>
      </w:pPr>
      <w:r w:rsidRPr="00F0418F">
        <w:rPr>
          <w:rFonts w:ascii="Arial Narrow" w:hAnsi="Arial Narrow"/>
          <w:bCs/>
          <w:color w:val="auto"/>
          <w:sz w:val="24"/>
        </w:rPr>
        <w:t>- Montaż paneli fotowoltaicznych i falownika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bCs/>
          <w:color w:val="auto"/>
          <w:sz w:val="24"/>
        </w:rPr>
      </w:pPr>
      <w:r w:rsidRPr="00F0418F">
        <w:rPr>
          <w:rFonts w:ascii="Arial Narrow" w:hAnsi="Arial Narrow"/>
          <w:bCs/>
          <w:color w:val="auto"/>
          <w:sz w:val="24"/>
        </w:rPr>
        <w:t>- Montaż instalacji wewnętrznej siły i oświetlenia,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bCs/>
          <w:color w:val="auto"/>
          <w:sz w:val="24"/>
        </w:rPr>
      </w:pPr>
      <w:r w:rsidRPr="00F0418F">
        <w:rPr>
          <w:rFonts w:ascii="Arial Narrow" w:hAnsi="Arial Narrow"/>
          <w:bCs/>
          <w:color w:val="auto"/>
          <w:sz w:val="24"/>
        </w:rPr>
        <w:t>Wykonanie pomiarów kontrolnych i załączenie napięcia w obiekcie.</w:t>
      </w:r>
    </w:p>
    <w:p w:rsidR="00F0418F" w:rsidRPr="00F0418F" w:rsidRDefault="00F0418F" w:rsidP="00F0418F">
      <w:pPr>
        <w:pStyle w:val="Footer"/>
        <w:rPr>
          <w:rFonts w:ascii="Arial Narrow" w:hAnsi="Arial Narrow"/>
          <w:color w:val="auto"/>
          <w:sz w:val="24"/>
        </w:rPr>
      </w:pPr>
    </w:p>
    <w:p w:rsidR="00F0418F" w:rsidRPr="00F0418F" w:rsidRDefault="00F0418F" w:rsidP="00F0418F">
      <w:pPr>
        <w:pStyle w:val="Footer"/>
        <w:rPr>
          <w:rFonts w:ascii="Arial Narrow" w:hAnsi="Arial Narrow"/>
          <w:b/>
          <w:color w:val="auto"/>
          <w:sz w:val="24"/>
          <w:u w:val="single"/>
        </w:rPr>
      </w:pPr>
      <w:r w:rsidRPr="00F0418F">
        <w:rPr>
          <w:rFonts w:ascii="Arial Narrow" w:hAnsi="Arial Narrow"/>
          <w:b/>
          <w:color w:val="auto"/>
          <w:sz w:val="24"/>
        </w:rPr>
        <w:t>2.</w:t>
      </w:r>
      <w:r w:rsidRPr="00F0418F">
        <w:rPr>
          <w:rFonts w:ascii="Arial Narrow" w:hAnsi="Arial Narrow"/>
          <w:b/>
          <w:color w:val="auto"/>
          <w:sz w:val="24"/>
        </w:rPr>
        <w:tab/>
        <w:t>Wykaz istniejących obiektów budowlanych:</w:t>
      </w:r>
    </w:p>
    <w:p w:rsidR="00F0418F" w:rsidRPr="00F0418F" w:rsidRDefault="00F0418F" w:rsidP="00F0418F">
      <w:pPr>
        <w:pStyle w:val="Footer"/>
        <w:tabs>
          <w:tab w:val="left" w:pos="709"/>
        </w:tabs>
        <w:rPr>
          <w:rFonts w:ascii="Arial Narrow" w:hAnsi="Arial Narrow"/>
          <w:bCs/>
          <w:color w:val="auto"/>
          <w:sz w:val="24"/>
        </w:rPr>
      </w:pPr>
      <w:r w:rsidRPr="00F0418F">
        <w:rPr>
          <w:rFonts w:ascii="Arial Narrow" w:hAnsi="Arial Narrow"/>
          <w:bCs/>
          <w:color w:val="auto"/>
          <w:sz w:val="24"/>
        </w:rPr>
        <w:t xml:space="preserve">     - Istniejące obiekty szkoły wyposażone w wewnętrzne instalacje elektryczne oraz istniejącą instalację fotowoltaiczną </w:t>
      </w:r>
    </w:p>
    <w:p w:rsidR="00F0418F" w:rsidRPr="00F0418F" w:rsidRDefault="00F0418F" w:rsidP="00F0418F">
      <w:pPr>
        <w:pStyle w:val="Footer"/>
        <w:ind w:left="690" w:hanging="690"/>
        <w:jc w:val="both"/>
        <w:rPr>
          <w:rFonts w:ascii="Arial Narrow" w:hAnsi="Arial Narrow"/>
          <w:b/>
          <w:color w:val="auto"/>
          <w:sz w:val="24"/>
        </w:rPr>
      </w:pPr>
      <w:r w:rsidRPr="00F0418F">
        <w:rPr>
          <w:rFonts w:ascii="Arial Narrow" w:hAnsi="Arial Narrow"/>
          <w:b/>
          <w:color w:val="auto"/>
          <w:sz w:val="24"/>
        </w:rPr>
        <w:t xml:space="preserve">3. </w:t>
      </w:r>
      <w:r w:rsidRPr="00F0418F">
        <w:rPr>
          <w:rFonts w:ascii="Arial Narrow" w:hAnsi="Arial Narrow"/>
          <w:b/>
          <w:color w:val="auto"/>
          <w:sz w:val="24"/>
        </w:rPr>
        <w:tab/>
        <w:t>Wskazanie dotyczące przewidywanych zagrożeń  występujących podczas realizacji robót budowlanych, określające skalę i rodzaje zagrożeń oraz miejsce i czas wystąpienia: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color w:val="auto"/>
          <w:sz w:val="24"/>
        </w:rPr>
      </w:pPr>
      <w:r w:rsidRPr="00F0418F">
        <w:rPr>
          <w:rFonts w:ascii="Arial Narrow" w:hAnsi="Arial Narrow"/>
          <w:color w:val="auto"/>
          <w:sz w:val="24"/>
        </w:rPr>
        <w:t>- zagrożenie porażenia prądem elektrycznym przy odłączaniu i załączaniu napięcia,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color w:val="auto"/>
          <w:sz w:val="24"/>
        </w:rPr>
      </w:pPr>
      <w:r w:rsidRPr="00F0418F">
        <w:rPr>
          <w:rFonts w:ascii="Arial Narrow" w:hAnsi="Arial Narrow"/>
          <w:color w:val="auto"/>
          <w:sz w:val="24"/>
        </w:rPr>
        <w:t>- zagrożenia przy rozwijaniu kabla z bębna,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color w:val="auto"/>
          <w:sz w:val="24"/>
        </w:rPr>
      </w:pPr>
      <w:r w:rsidRPr="00F0418F">
        <w:rPr>
          <w:rFonts w:ascii="Arial Narrow" w:hAnsi="Arial Narrow"/>
          <w:color w:val="auto"/>
          <w:sz w:val="24"/>
        </w:rPr>
        <w:t xml:space="preserve">- zagrożenie przy pracach na rusztowaniu związanych z układaniem instalacji 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color w:val="auto"/>
          <w:sz w:val="24"/>
        </w:rPr>
      </w:pPr>
      <w:r w:rsidRPr="00F0418F">
        <w:rPr>
          <w:rFonts w:ascii="Arial Narrow" w:hAnsi="Arial Narrow"/>
          <w:color w:val="auto"/>
          <w:sz w:val="24"/>
        </w:rPr>
        <w:t xml:space="preserve">  wewnętrznych,</w:t>
      </w:r>
    </w:p>
    <w:p w:rsidR="00F0418F" w:rsidRPr="00F0418F" w:rsidRDefault="00F0418F" w:rsidP="00F0418F">
      <w:pPr>
        <w:pStyle w:val="Footer"/>
        <w:ind w:left="284"/>
        <w:rPr>
          <w:rFonts w:ascii="Arial Narrow" w:hAnsi="Arial Narrow"/>
          <w:color w:val="auto"/>
          <w:sz w:val="24"/>
        </w:rPr>
      </w:pPr>
      <w:r w:rsidRPr="00F0418F">
        <w:rPr>
          <w:rFonts w:ascii="Arial Narrow" w:hAnsi="Arial Narrow"/>
          <w:color w:val="auto"/>
          <w:sz w:val="24"/>
        </w:rPr>
        <w:t>- zagrożenie przy pracach na dachu związanych z montażem instalacji fotowoltaicznej.</w:t>
      </w:r>
    </w:p>
    <w:p w:rsidR="00F0418F" w:rsidRPr="00F0418F" w:rsidRDefault="00F0418F" w:rsidP="00F0418F">
      <w:pPr>
        <w:pStyle w:val="Footer"/>
        <w:ind w:left="1276"/>
        <w:rPr>
          <w:rFonts w:ascii="Arial Narrow" w:hAnsi="Arial Narrow"/>
          <w:color w:val="auto"/>
          <w:sz w:val="24"/>
        </w:rPr>
      </w:pPr>
    </w:p>
    <w:p w:rsidR="00F0418F" w:rsidRPr="00F0418F" w:rsidRDefault="00F0418F" w:rsidP="00F0418F">
      <w:pPr>
        <w:pStyle w:val="Footer"/>
        <w:rPr>
          <w:rFonts w:ascii="Arial Narrow" w:hAnsi="Arial Narrow"/>
          <w:color w:val="auto"/>
          <w:sz w:val="24"/>
        </w:rPr>
      </w:pPr>
      <w:r w:rsidRPr="00F0418F">
        <w:rPr>
          <w:rFonts w:ascii="Arial Narrow" w:hAnsi="Arial Narrow"/>
          <w:b/>
          <w:color w:val="auto"/>
          <w:sz w:val="24"/>
        </w:rPr>
        <w:t>4.</w:t>
      </w:r>
      <w:r w:rsidRPr="00F0418F">
        <w:rPr>
          <w:rFonts w:ascii="Arial Narrow" w:hAnsi="Arial Narrow"/>
          <w:b/>
          <w:color w:val="auto"/>
          <w:sz w:val="24"/>
        </w:rPr>
        <w:tab/>
        <w:t>Wskazanie sposobu prowadzenia instruktażu pracowników przed przystąpieniem do realizacji robót szczególnie niebezpiecznych:</w:t>
      </w:r>
    </w:p>
    <w:p w:rsidR="00F0418F" w:rsidRPr="00F0418F" w:rsidRDefault="00F0418F" w:rsidP="00F0418F">
      <w:pPr>
        <w:tabs>
          <w:tab w:val="right" w:pos="1701"/>
          <w:tab w:val="center" w:pos="2268"/>
          <w:tab w:val="left" w:pos="2835"/>
        </w:tabs>
        <w:rPr>
          <w:rFonts w:ascii="Arial Narrow" w:hAnsi="Arial Narrow"/>
          <w:u w:val="single"/>
        </w:rPr>
      </w:pPr>
      <w:r w:rsidRPr="00F0418F">
        <w:rPr>
          <w:rFonts w:ascii="Arial Narrow" w:hAnsi="Arial Narrow"/>
          <w:u w:val="single"/>
        </w:rPr>
        <w:t xml:space="preserve">PODSTAWOWE ZASADY BEZPIECZEŃSTWA PRACY PRZY URZĄDZENIACH ELEKTROENERGETYCZNYCH </w:t>
      </w:r>
    </w:p>
    <w:p w:rsidR="00F0418F" w:rsidRPr="00F0418F" w:rsidRDefault="00F0418F" w:rsidP="00F0418F">
      <w:pPr>
        <w:tabs>
          <w:tab w:val="right" w:pos="1701"/>
          <w:tab w:val="center" w:pos="2268"/>
          <w:tab w:val="left" w:pos="2835"/>
        </w:tabs>
        <w:jc w:val="both"/>
        <w:rPr>
          <w:rFonts w:ascii="Arial Narrow" w:hAnsi="Arial Narrow"/>
        </w:rPr>
      </w:pPr>
      <w:r w:rsidRPr="00F0418F">
        <w:rPr>
          <w:rFonts w:ascii="Arial Narrow" w:hAnsi="Arial Narrow"/>
        </w:rPr>
        <w:t xml:space="preserve">Pracownicy wykonujący prace przy urządzeniach elektroenergetycznych muszą posiadać odpowiednie świadectwa kwalifikacyjne i powinni być przeszkoleni w zakresie ratowania osób porażonych prądem </w:t>
      </w:r>
      <w:r w:rsidRPr="00F0418F">
        <w:rPr>
          <w:rFonts w:ascii="Arial Narrow" w:hAnsi="Arial Narrow"/>
        </w:rPr>
        <w:lastRenderedPageBreak/>
        <w:t>elektrycznym.</w:t>
      </w:r>
    </w:p>
    <w:p w:rsidR="00F0418F" w:rsidRPr="00F0418F" w:rsidRDefault="00F0418F" w:rsidP="00F0418F">
      <w:pPr>
        <w:jc w:val="both"/>
        <w:rPr>
          <w:rFonts w:ascii="Arial Narrow" w:hAnsi="Arial Narrow"/>
        </w:rPr>
      </w:pPr>
      <w:r w:rsidRPr="00F0418F">
        <w:rPr>
          <w:rFonts w:ascii="Arial Narrow" w:hAnsi="Arial Narrow"/>
        </w:rPr>
        <w:t xml:space="preserve">Prace przy urządzeniach elektrycznych wykonywać </w:t>
      </w:r>
      <w:r w:rsidRPr="00F0418F">
        <w:rPr>
          <w:rFonts w:ascii="Arial Narrow" w:hAnsi="Arial Narrow"/>
          <w:b/>
          <w:i/>
          <w:u w:val="single"/>
        </w:rPr>
        <w:t>po wyłączeniu spod napięcia</w:t>
      </w:r>
      <w:r w:rsidRPr="00F0418F">
        <w:rPr>
          <w:rFonts w:ascii="Arial Narrow" w:hAnsi="Arial Narrow"/>
        </w:rPr>
        <w:t xml:space="preserve">  zgodnie z wymaganiami bezpieczeństwa i higieny pracy przy urządzeniach elektroenergetycznych.</w:t>
      </w:r>
    </w:p>
    <w:p w:rsidR="00F0418F" w:rsidRPr="00F0418F" w:rsidRDefault="00F0418F" w:rsidP="00F0418F">
      <w:pPr>
        <w:rPr>
          <w:rFonts w:ascii="Arial Narrow" w:hAnsi="Arial Narrow"/>
          <w:u w:val="single"/>
        </w:rPr>
      </w:pPr>
      <w:r w:rsidRPr="00F0418F">
        <w:rPr>
          <w:rFonts w:ascii="Arial Narrow" w:hAnsi="Arial Narrow"/>
          <w:u w:val="single"/>
        </w:rPr>
        <w:t>PODSTAWOWE ZASADY BEZPIECZEŃSTWA PRZY PRACACH NA WYSOKOŚCIACH</w:t>
      </w:r>
    </w:p>
    <w:p w:rsidR="00F0418F" w:rsidRPr="00F0418F" w:rsidRDefault="00F0418F" w:rsidP="00F0418F">
      <w:pPr>
        <w:jc w:val="both"/>
        <w:rPr>
          <w:rFonts w:ascii="Arial Narrow" w:hAnsi="Arial Narrow"/>
        </w:rPr>
      </w:pPr>
      <w:r w:rsidRPr="00F0418F">
        <w:rPr>
          <w:rFonts w:ascii="Arial Narrow" w:hAnsi="Arial Narrow"/>
        </w:rPr>
        <w:t>Prace na wysokości mogą być wykonywane tylko przy zastosowaniu odpowiednich urządzeń (rusztowania, pomosty, podnośniki) lub innych właściwych przy tego rodzaju pracach ochron, zabezpieczeń oraz drabin przystawnych i rozstawnych, słupołazów i szelek bezpieczeństwa.</w:t>
      </w:r>
    </w:p>
    <w:p w:rsidR="00F0418F" w:rsidRPr="00F0418F" w:rsidRDefault="00F0418F" w:rsidP="00F0418F">
      <w:pPr>
        <w:jc w:val="both"/>
        <w:rPr>
          <w:rFonts w:ascii="Arial Narrow" w:hAnsi="Arial Narrow"/>
          <w:b/>
        </w:rPr>
      </w:pPr>
      <w:r w:rsidRPr="00F0418F">
        <w:rPr>
          <w:rFonts w:ascii="Arial Narrow" w:hAnsi="Arial Narrow"/>
          <w:b/>
        </w:rPr>
        <w:t xml:space="preserve">Zabrania się wykonywania prac na wysokościach na otwartej przestrzeni w czasie silnych wiatrów, ulewnych </w:t>
      </w:r>
      <w:proofErr w:type="spellStart"/>
      <w:r w:rsidRPr="00F0418F">
        <w:rPr>
          <w:rFonts w:ascii="Arial Narrow" w:hAnsi="Arial Narrow"/>
          <w:b/>
        </w:rPr>
        <w:t>deszczów</w:t>
      </w:r>
      <w:proofErr w:type="spellEnd"/>
      <w:r w:rsidRPr="00F0418F">
        <w:rPr>
          <w:rFonts w:ascii="Arial Narrow" w:hAnsi="Arial Narrow"/>
          <w:b/>
        </w:rPr>
        <w:t>, oblodzeń i w nocy.</w:t>
      </w:r>
    </w:p>
    <w:p w:rsidR="00F0418F" w:rsidRPr="00F0418F" w:rsidRDefault="00F0418F" w:rsidP="00F0418F">
      <w:pPr>
        <w:jc w:val="both"/>
        <w:rPr>
          <w:rFonts w:ascii="Arial Narrow" w:hAnsi="Arial Narrow"/>
        </w:rPr>
      </w:pPr>
      <w:r w:rsidRPr="00F0418F">
        <w:rPr>
          <w:rFonts w:ascii="Arial Narrow" w:hAnsi="Arial Narrow"/>
        </w:rPr>
        <w:t>Pracownicy pracujący na wysokościach oraz pracownicy z nimi współpracujący znajdujący się na niższych poziomach mają obowiązek używania hełmów ochronnych. Przy organizowaniu pracy na wysokościach należy zwrócić szczególną uwagę na to, by stanowiska nie znajdowały się w bezpośredniej bliskości urządzeń elektrycznych będących pod napięciem, albo nie były narażone na potrącenia przez środki transportowe (np. wózki elektryczne) lub inne.</w:t>
      </w:r>
    </w:p>
    <w:p w:rsidR="00F0418F" w:rsidRPr="00F0418F" w:rsidRDefault="00F0418F" w:rsidP="00F0418F">
      <w:pPr>
        <w:jc w:val="both"/>
        <w:rPr>
          <w:rFonts w:ascii="Arial Narrow" w:hAnsi="Arial Narrow"/>
        </w:rPr>
      </w:pPr>
      <w:r w:rsidRPr="00F0418F">
        <w:rPr>
          <w:rFonts w:ascii="Arial Narrow" w:hAnsi="Arial Narrow"/>
        </w:rPr>
        <w:t>Przy pracach na dachach należy stosować szelki bezpieczeństwa i liny asekuracyjne, przywiązując je do odpowiednio wytrzymałych części budynku. Gdy prace są prowadzone nad oszklonymi częściami dachu lub świetlikami, wówczas należy ja przykryć odpowiednio długimi i grubymi deskami.</w:t>
      </w:r>
    </w:p>
    <w:p w:rsidR="00F0418F" w:rsidRPr="00F0418F" w:rsidRDefault="00F0418F" w:rsidP="00F0418F">
      <w:pPr>
        <w:jc w:val="both"/>
        <w:rPr>
          <w:rFonts w:ascii="Arial Narrow" w:hAnsi="Arial Narrow"/>
        </w:rPr>
      </w:pPr>
      <w:r w:rsidRPr="00F0418F">
        <w:rPr>
          <w:rFonts w:ascii="Arial Narrow" w:hAnsi="Arial Narrow"/>
        </w:rPr>
        <w:t>Zabrania się stania i przechodzenia pod miejscem pracy monterów na rusztowaniach lub drabinach. Nie wolno też przebywać pod unoszonymi przedmiotami. W czasie wykonywania prac na wysokościach jeden z pracowników powinien znajdować się na ziemi wyposażony w sprzęt i środki umożliwiające szybkie udzielenie pierwszej pomocy.</w:t>
      </w:r>
    </w:p>
    <w:p w:rsidR="00F0418F" w:rsidRPr="00F0418F" w:rsidRDefault="00F0418F" w:rsidP="00F0418F">
      <w:pPr>
        <w:rPr>
          <w:rFonts w:ascii="Arial Narrow" w:hAnsi="Arial Narrow"/>
        </w:rPr>
      </w:pPr>
      <w:r w:rsidRPr="00F0418F">
        <w:rPr>
          <w:rFonts w:ascii="Arial Narrow" w:hAnsi="Arial Narrow"/>
        </w:rPr>
        <w:t>Uwagi:</w:t>
      </w:r>
    </w:p>
    <w:p w:rsidR="00F0418F" w:rsidRPr="00F0418F" w:rsidRDefault="00F0418F" w:rsidP="00F0418F">
      <w:pPr>
        <w:widowControl/>
        <w:numPr>
          <w:ilvl w:val="0"/>
          <w:numId w:val="8"/>
        </w:numPr>
        <w:suppressAutoHyphens w:val="0"/>
        <w:rPr>
          <w:rFonts w:ascii="Arial Narrow" w:hAnsi="Arial Narrow"/>
        </w:rPr>
      </w:pPr>
      <w:r w:rsidRPr="00F0418F">
        <w:rPr>
          <w:rFonts w:ascii="Arial Narrow" w:hAnsi="Arial Narrow"/>
        </w:rPr>
        <w:t>używać materiały dopuszczone do stosowania w budownictwie;</w:t>
      </w:r>
    </w:p>
    <w:p w:rsidR="00F0418F" w:rsidRPr="00F0418F" w:rsidRDefault="00F0418F" w:rsidP="00F0418F">
      <w:pPr>
        <w:widowControl/>
        <w:numPr>
          <w:ilvl w:val="0"/>
          <w:numId w:val="8"/>
        </w:numPr>
        <w:suppressAutoHyphens w:val="0"/>
        <w:rPr>
          <w:rFonts w:ascii="Arial Narrow" w:hAnsi="Arial Narrow"/>
        </w:rPr>
      </w:pPr>
      <w:r w:rsidRPr="00F0418F">
        <w:rPr>
          <w:rFonts w:ascii="Arial Narrow" w:hAnsi="Arial Narrow"/>
        </w:rPr>
        <w:t xml:space="preserve">prace wykonać zgodnie z projektem branżowym ,planem bioz , obowiązującymi przepisami i Polskimi Normami PN/IEC/E , warunkami technicznymi, oraz BHP. </w:t>
      </w:r>
    </w:p>
    <w:p w:rsidR="00F0418F" w:rsidRPr="00F0418F" w:rsidRDefault="00F0418F" w:rsidP="00F0418F">
      <w:pPr>
        <w:pStyle w:val="Footer"/>
        <w:ind w:left="709" w:hanging="709"/>
        <w:jc w:val="both"/>
        <w:rPr>
          <w:rFonts w:ascii="Arial Narrow" w:hAnsi="Arial Narrow"/>
          <w:b/>
          <w:color w:val="auto"/>
          <w:sz w:val="24"/>
          <w:u w:val="single"/>
        </w:rPr>
      </w:pPr>
      <w:r w:rsidRPr="00F0418F">
        <w:rPr>
          <w:rFonts w:ascii="Arial Narrow" w:hAnsi="Arial Narrow"/>
          <w:b/>
          <w:color w:val="auto"/>
          <w:sz w:val="24"/>
        </w:rPr>
        <w:t xml:space="preserve">5. </w:t>
      </w:r>
      <w:r w:rsidRPr="00F0418F">
        <w:rPr>
          <w:rFonts w:ascii="Arial Narrow" w:hAnsi="Arial Narrow"/>
          <w:b/>
          <w:color w:val="auto"/>
          <w:sz w:val="24"/>
        </w:rPr>
        <w:tab/>
        <w:t>Wskazanie środków technicznych i organizacyjnych, zapobiegających  niebezpieczeństwom wynikającym z wykonywania robót budowlanych w  strefach szczególnego zagrożenia zdrowia lub w ich sąsiedztwie, w tym  zapewniających bezpieczną i sprawną komunikację , umożliwiającą szybką ewakuację na wypadek pożaru, awarii i innych zagrożeń:</w:t>
      </w:r>
    </w:p>
    <w:p w:rsidR="00F0418F" w:rsidRPr="00F0418F" w:rsidRDefault="00F0418F" w:rsidP="00F0418F">
      <w:pPr>
        <w:pStyle w:val="Footer"/>
        <w:ind w:left="426" w:hanging="426"/>
        <w:rPr>
          <w:rFonts w:ascii="Arial Narrow" w:hAnsi="Arial Narrow"/>
          <w:color w:val="auto"/>
          <w:sz w:val="24"/>
        </w:rPr>
      </w:pPr>
      <w:r w:rsidRPr="00F0418F">
        <w:rPr>
          <w:rFonts w:ascii="Arial Narrow" w:hAnsi="Arial Narrow"/>
          <w:color w:val="auto"/>
          <w:sz w:val="24"/>
        </w:rPr>
        <w:t>-</w:t>
      </w:r>
      <w:r w:rsidRPr="00F0418F">
        <w:rPr>
          <w:rFonts w:ascii="Arial Narrow" w:hAnsi="Arial Narrow"/>
          <w:color w:val="auto"/>
          <w:sz w:val="24"/>
        </w:rPr>
        <w:tab/>
        <w:t xml:space="preserve">na placu budowy w widocznym miejscu powinien znajdować się sprzęt </w:t>
      </w:r>
      <w:proofErr w:type="spellStart"/>
      <w:r w:rsidRPr="00F0418F">
        <w:rPr>
          <w:rFonts w:ascii="Arial Narrow" w:hAnsi="Arial Narrow"/>
          <w:color w:val="auto"/>
          <w:sz w:val="24"/>
        </w:rPr>
        <w:t>p.poż</w:t>
      </w:r>
      <w:proofErr w:type="spellEnd"/>
      <w:r w:rsidRPr="00F0418F">
        <w:rPr>
          <w:rFonts w:ascii="Arial Narrow" w:hAnsi="Arial Narrow"/>
          <w:color w:val="auto"/>
          <w:sz w:val="24"/>
        </w:rPr>
        <w:t>.</w:t>
      </w:r>
    </w:p>
    <w:p w:rsidR="00F0418F" w:rsidRPr="00F0418F" w:rsidRDefault="00F0418F" w:rsidP="00F0418F">
      <w:pPr>
        <w:pStyle w:val="Footer"/>
        <w:ind w:left="426" w:hanging="426"/>
        <w:rPr>
          <w:rFonts w:ascii="Arial Narrow" w:hAnsi="Arial Narrow"/>
          <w:color w:val="auto"/>
          <w:sz w:val="24"/>
        </w:rPr>
      </w:pPr>
      <w:r w:rsidRPr="00F0418F">
        <w:rPr>
          <w:rFonts w:ascii="Arial Narrow" w:hAnsi="Arial Narrow"/>
          <w:color w:val="auto"/>
          <w:sz w:val="24"/>
        </w:rPr>
        <w:t>-</w:t>
      </w:r>
      <w:r w:rsidRPr="00F0418F">
        <w:rPr>
          <w:rFonts w:ascii="Arial Narrow" w:hAnsi="Arial Narrow"/>
          <w:color w:val="auto"/>
          <w:sz w:val="24"/>
        </w:rPr>
        <w:tab/>
        <w:t>umieszczenie we wszelkich, widocznych miejscach, tablic ostrzegawczo-Informacyjnych.</w:t>
      </w:r>
    </w:p>
    <w:p w:rsidR="00F0418F" w:rsidRPr="00F0418F" w:rsidRDefault="00F0418F" w:rsidP="00F0418F">
      <w:pPr>
        <w:rPr>
          <w:rFonts w:ascii="Arial Narrow" w:hAnsi="Arial Narrow"/>
        </w:rPr>
      </w:pPr>
      <w:r w:rsidRPr="00F0418F">
        <w:rPr>
          <w:rFonts w:ascii="Arial Narrow" w:hAnsi="Arial Narrow"/>
        </w:rPr>
        <w:tab/>
      </w:r>
      <w:r w:rsidRPr="00F0418F">
        <w:rPr>
          <w:rFonts w:ascii="Arial Narrow" w:hAnsi="Arial Narrow"/>
        </w:rPr>
        <w:tab/>
      </w:r>
      <w:r w:rsidRPr="00F0418F">
        <w:rPr>
          <w:rFonts w:ascii="Arial Narrow" w:hAnsi="Arial Narrow"/>
        </w:rPr>
        <w:tab/>
      </w:r>
      <w:r w:rsidRPr="00F0418F">
        <w:rPr>
          <w:rFonts w:ascii="Arial Narrow" w:hAnsi="Arial Narrow"/>
        </w:rPr>
        <w:tab/>
      </w:r>
      <w:r w:rsidRPr="00F0418F">
        <w:rPr>
          <w:rFonts w:ascii="Arial Narrow" w:hAnsi="Arial Narrow"/>
        </w:rPr>
        <w:tab/>
      </w:r>
      <w:r w:rsidRPr="00F0418F">
        <w:rPr>
          <w:rFonts w:ascii="Arial Narrow" w:hAnsi="Arial Narrow"/>
        </w:rPr>
        <w:tab/>
      </w:r>
      <w:r w:rsidRPr="00F0418F">
        <w:rPr>
          <w:rFonts w:ascii="Arial Narrow" w:hAnsi="Arial Narrow"/>
        </w:rPr>
        <w:tab/>
        <w:t xml:space="preserve">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F0418F">
        <w:rPr>
          <w:rFonts w:ascii="Arial Narrow" w:hAnsi="Arial Narrow"/>
        </w:rPr>
        <w:t>opracował:</w:t>
      </w:r>
    </w:p>
    <w:p w:rsidR="00F0418F" w:rsidRPr="00C37007" w:rsidRDefault="00F0418F" w:rsidP="00F0418F"/>
    <w:p w:rsidR="00F66498" w:rsidRDefault="00F66498" w:rsidP="00F66498">
      <w:pPr>
        <w:spacing w:line="100" w:lineRule="atLeast"/>
        <w:jc w:val="both"/>
      </w:pPr>
    </w:p>
    <w:p w:rsidR="00F66498" w:rsidRDefault="00F66498" w:rsidP="00F66498">
      <w:pPr>
        <w:spacing w:line="100" w:lineRule="atLeast"/>
        <w:jc w:val="both"/>
      </w:pPr>
    </w:p>
    <w:p w:rsidR="00F66498" w:rsidRDefault="00F66498" w:rsidP="00F66498">
      <w:pPr>
        <w:spacing w:line="100" w:lineRule="atLeast"/>
        <w:jc w:val="both"/>
      </w:pPr>
    </w:p>
    <w:p w:rsidR="00F66498" w:rsidRDefault="00F66498" w:rsidP="00F66498">
      <w:pPr>
        <w:spacing w:line="100" w:lineRule="atLeast"/>
        <w:jc w:val="both"/>
      </w:pPr>
    </w:p>
    <w:p w:rsidR="00BA62B4" w:rsidRDefault="00BA62B4" w:rsidP="00F66498">
      <w:pPr>
        <w:spacing w:line="100" w:lineRule="atLeast"/>
        <w:jc w:val="both"/>
      </w:pPr>
    </w:p>
    <w:p w:rsidR="00BA62B4" w:rsidRDefault="00BA62B4" w:rsidP="00F66498">
      <w:pPr>
        <w:spacing w:line="100" w:lineRule="atLeast"/>
        <w:jc w:val="both"/>
      </w:pPr>
    </w:p>
    <w:p w:rsidR="00BA62B4" w:rsidRDefault="00BA62B4" w:rsidP="00F66498">
      <w:pPr>
        <w:spacing w:line="100" w:lineRule="atLeast"/>
        <w:jc w:val="both"/>
      </w:pPr>
    </w:p>
    <w:p w:rsidR="00BA62B4" w:rsidRDefault="00BA62B4" w:rsidP="00F66498">
      <w:pPr>
        <w:spacing w:line="100" w:lineRule="atLeast"/>
        <w:jc w:val="both"/>
      </w:pPr>
    </w:p>
    <w:p w:rsidR="00BA62B4" w:rsidRDefault="00BA62B4" w:rsidP="00F66498">
      <w:pPr>
        <w:spacing w:line="100" w:lineRule="atLeast"/>
        <w:jc w:val="both"/>
      </w:pPr>
    </w:p>
    <w:p w:rsidR="00F66498" w:rsidRDefault="00F66498" w:rsidP="00F66498">
      <w:pPr>
        <w:spacing w:line="100" w:lineRule="atLeast"/>
        <w:jc w:val="both"/>
      </w:pPr>
    </w:p>
    <w:p w:rsidR="00F66498" w:rsidRDefault="00F66498" w:rsidP="00F66498">
      <w:pPr>
        <w:spacing w:line="100" w:lineRule="atLeast"/>
        <w:jc w:val="both"/>
      </w:pPr>
    </w:p>
    <w:p w:rsidR="00F66498" w:rsidRDefault="00F66498" w:rsidP="00F66498">
      <w:pPr>
        <w:spacing w:line="100" w:lineRule="atLeast"/>
        <w:jc w:val="both"/>
      </w:pPr>
    </w:p>
    <w:p w:rsidR="00F66498" w:rsidRDefault="00F66498" w:rsidP="00F0418F">
      <w:pPr>
        <w:spacing w:line="276" w:lineRule="auto"/>
        <w:jc w:val="both"/>
      </w:pPr>
    </w:p>
    <w:p w:rsidR="00341C00" w:rsidRDefault="00341C00" w:rsidP="00F66498">
      <w:pPr>
        <w:spacing w:line="100" w:lineRule="atLeast"/>
        <w:jc w:val="both"/>
      </w:pPr>
    </w:p>
    <w:sectPr w:rsidR="00341C00" w:rsidSect="007B70B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48C" w:rsidRDefault="00FE348C" w:rsidP="00C35823">
      <w:r>
        <w:separator/>
      </w:r>
    </w:p>
  </w:endnote>
  <w:endnote w:type="continuationSeparator" w:id="0">
    <w:p w:rsidR="00FE348C" w:rsidRDefault="00FE348C" w:rsidP="00C35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021492"/>
      <w:docPartObj>
        <w:docPartGallery w:val="Page Numbers (Bottom of Page)"/>
        <w:docPartUnique/>
      </w:docPartObj>
    </w:sdtPr>
    <w:sdtContent>
      <w:p w:rsidR="0035619C" w:rsidRDefault="0017304E">
        <w:pPr>
          <w:pStyle w:val="Stopka"/>
          <w:jc w:val="right"/>
        </w:pPr>
        <w:r>
          <w:t xml:space="preserve">Strona | </w:t>
        </w:r>
        <w:r w:rsidR="00C35823">
          <w:t>C</w:t>
        </w:r>
        <w:r>
          <w:t>.</w:t>
        </w:r>
        <w:r w:rsidR="001A18A9">
          <w:fldChar w:fldCharType="begin"/>
        </w:r>
        <w:r>
          <w:instrText>PAGE   \* MERGEFORMAT</w:instrText>
        </w:r>
        <w:r w:rsidR="001A18A9">
          <w:fldChar w:fldCharType="separate"/>
        </w:r>
        <w:r w:rsidR="00DD4FFE">
          <w:rPr>
            <w:noProof/>
          </w:rPr>
          <w:t>1</w:t>
        </w:r>
        <w:r w:rsidR="001A18A9">
          <w:fldChar w:fldCharType="end"/>
        </w:r>
      </w:p>
    </w:sdtContent>
  </w:sdt>
  <w:p w:rsidR="0035619C" w:rsidRDefault="00FE34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48C" w:rsidRDefault="00FE348C" w:rsidP="00C35823">
      <w:r>
        <w:separator/>
      </w:r>
    </w:p>
  </w:footnote>
  <w:footnote w:type="continuationSeparator" w:id="0">
    <w:p w:rsidR="00FE348C" w:rsidRDefault="00FE348C" w:rsidP="00C358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>
    <w:nsid w:val="00000012"/>
    <w:multiLevelType w:val="multilevel"/>
    <w:tmpl w:val="9E489B70"/>
    <w:name w:val="WW8Num1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13486496"/>
    <w:multiLevelType w:val="hybridMultilevel"/>
    <w:tmpl w:val="1542F966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36F29"/>
    <w:multiLevelType w:val="hybridMultilevel"/>
    <w:tmpl w:val="7C16C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B7E65"/>
    <w:multiLevelType w:val="hybridMultilevel"/>
    <w:tmpl w:val="7C9A91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601CE0"/>
    <w:multiLevelType w:val="multilevel"/>
    <w:tmpl w:val="E5AA53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D54"/>
    <w:rsid w:val="000C5288"/>
    <w:rsid w:val="000D69E9"/>
    <w:rsid w:val="000E3E97"/>
    <w:rsid w:val="00136805"/>
    <w:rsid w:val="00142C0C"/>
    <w:rsid w:val="0017304E"/>
    <w:rsid w:val="001A18A9"/>
    <w:rsid w:val="001B1E4E"/>
    <w:rsid w:val="001D1D54"/>
    <w:rsid w:val="001E4F22"/>
    <w:rsid w:val="00227F32"/>
    <w:rsid w:val="002532CA"/>
    <w:rsid w:val="002E07B9"/>
    <w:rsid w:val="003224F3"/>
    <w:rsid w:val="00341C00"/>
    <w:rsid w:val="00367D84"/>
    <w:rsid w:val="003B739F"/>
    <w:rsid w:val="00425642"/>
    <w:rsid w:val="004559CC"/>
    <w:rsid w:val="004D3FEE"/>
    <w:rsid w:val="00570A26"/>
    <w:rsid w:val="00654116"/>
    <w:rsid w:val="00696551"/>
    <w:rsid w:val="00713351"/>
    <w:rsid w:val="007230B9"/>
    <w:rsid w:val="007B70B1"/>
    <w:rsid w:val="007C6C46"/>
    <w:rsid w:val="007D5A41"/>
    <w:rsid w:val="008C61EF"/>
    <w:rsid w:val="00961C71"/>
    <w:rsid w:val="00981046"/>
    <w:rsid w:val="009A10FE"/>
    <w:rsid w:val="009A6648"/>
    <w:rsid w:val="00A14C2C"/>
    <w:rsid w:val="00AD6F1A"/>
    <w:rsid w:val="00B25CD3"/>
    <w:rsid w:val="00B65B13"/>
    <w:rsid w:val="00BA032E"/>
    <w:rsid w:val="00BA62B4"/>
    <w:rsid w:val="00BD656C"/>
    <w:rsid w:val="00C118D1"/>
    <w:rsid w:val="00C23041"/>
    <w:rsid w:val="00C35823"/>
    <w:rsid w:val="00C72A45"/>
    <w:rsid w:val="00C80D4B"/>
    <w:rsid w:val="00CD6979"/>
    <w:rsid w:val="00D03900"/>
    <w:rsid w:val="00D1452F"/>
    <w:rsid w:val="00D46C00"/>
    <w:rsid w:val="00DD4FFE"/>
    <w:rsid w:val="00E24353"/>
    <w:rsid w:val="00ED2CE6"/>
    <w:rsid w:val="00EE699D"/>
    <w:rsid w:val="00F0418F"/>
    <w:rsid w:val="00F66498"/>
    <w:rsid w:val="00FE348C"/>
    <w:rsid w:val="00FE6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D54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64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3680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68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680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D1D54"/>
    <w:pPr>
      <w:keepNext/>
      <w:tabs>
        <w:tab w:val="num" w:pos="1701"/>
      </w:tabs>
      <w:suppressAutoHyphens w:val="0"/>
      <w:autoSpaceDE w:val="0"/>
      <w:ind w:left="1701" w:hanging="283"/>
      <w:jc w:val="center"/>
      <w:outlineLvl w:val="5"/>
    </w:pPr>
    <w:rPr>
      <w:rFonts w:ascii="Arial Rounded MT Bold" w:eastAsia="Times New Roman" w:hAnsi="Arial Rounded MT Bold"/>
      <w:b/>
      <w:bCs/>
      <w:sz w:val="56"/>
      <w:szCs w:val="5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1D1D54"/>
    <w:rPr>
      <w:rFonts w:ascii="Arial Rounded MT Bold" w:eastAsia="Times New Roman" w:hAnsi="Arial Rounded MT Bold" w:cs="Times New Roman"/>
      <w:b/>
      <w:bCs/>
      <w:sz w:val="56"/>
      <w:szCs w:val="56"/>
      <w:u w:val="single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1D1D54"/>
    <w:rPr>
      <w:rFonts w:ascii="Verdana" w:eastAsia="Verdana" w:hAnsi="Verdana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D1D54"/>
    <w:pPr>
      <w:widowControl w:val="0"/>
      <w:suppressAutoHyphens/>
      <w:spacing w:after="0" w:line="240" w:lineRule="auto"/>
    </w:pPr>
    <w:rPr>
      <w:rFonts w:ascii="Verdana" w:eastAsia="Verdana" w:hAnsi="Verdana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1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1D54"/>
    <w:rPr>
      <w:rFonts w:ascii="Times New Roman" w:eastAsia="Verdana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358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823"/>
    <w:rPr>
      <w:rFonts w:ascii="Times New Roman" w:eastAsia="Verdana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351"/>
    <w:rPr>
      <w:rFonts w:ascii="Tahoma" w:eastAsia="Verdan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664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66498"/>
    <w:pPr>
      <w:widowControl/>
    </w:pPr>
    <w:rPr>
      <w:rFonts w:eastAsia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6649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66498"/>
    <w:pPr>
      <w:widowControl/>
      <w:ind w:firstLine="360"/>
      <w:jc w:val="both"/>
    </w:pPr>
    <w:rPr>
      <w:rFonts w:eastAsia="Times New Roman" w:cs="Courier New"/>
      <w:sz w:val="32"/>
      <w:szCs w:val="20"/>
    </w:rPr>
  </w:style>
  <w:style w:type="paragraph" w:customStyle="1" w:styleId="Tekstpodstawowy31">
    <w:name w:val="Tekst podstawowy 31"/>
    <w:basedOn w:val="Normalny"/>
    <w:rsid w:val="00F66498"/>
    <w:pPr>
      <w:widowControl/>
      <w:spacing w:after="120"/>
    </w:pPr>
    <w:rPr>
      <w:rFonts w:eastAsia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66498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680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68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36805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136805"/>
    <w:pPr>
      <w:ind w:left="720"/>
      <w:contextualSpacing/>
    </w:pPr>
  </w:style>
  <w:style w:type="paragraph" w:customStyle="1" w:styleId="Footer">
    <w:name w:val="Footer"/>
    <w:rsid w:val="00F0418F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D54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D1D54"/>
    <w:pPr>
      <w:keepNext/>
      <w:tabs>
        <w:tab w:val="num" w:pos="1701"/>
      </w:tabs>
      <w:suppressAutoHyphens w:val="0"/>
      <w:autoSpaceDE w:val="0"/>
      <w:ind w:left="1701" w:hanging="283"/>
      <w:jc w:val="center"/>
      <w:outlineLvl w:val="5"/>
    </w:pPr>
    <w:rPr>
      <w:rFonts w:ascii="Arial Rounded MT Bold" w:eastAsia="Times New Roman" w:hAnsi="Arial Rounded MT Bold"/>
      <w:b/>
      <w:bCs/>
      <w:sz w:val="56"/>
      <w:szCs w:val="56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1D1D54"/>
    <w:rPr>
      <w:rFonts w:ascii="Arial Rounded MT Bold" w:eastAsia="Times New Roman" w:hAnsi="Arial Rounded MT Bold" w:cs="Times New Roman"/>
      <w:b/>
      <w:bCs/>
      <w:sz w:val="56"/>
      <w:szCs w:val="56"/>
      <w:u w:val="single"/>
      <w:lang w:val="x-none" w:eastAsia="ar-SA"/>
    </w:rPr>
  </w:style>
  <w:style w:type="character" w:customStyle="1" w:styleId="BezodstpwZnak">
    <w:name w:val="Bez odstępów Znak"/>
    <w:link w:val="Bezodstpw"/>
    <w:uiPriority w:val="1"/>
    <w:locked/>
    <w:rsid w:val="001D1D54"/>
    <w:rPr>
      <w:rFonts w:ascii="Verdana" w:eastAsia="Verdana" w:hAnsi="Verdana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D1D54"/>
    <w:pPr>
      <w:widowControl w:val="0"/>
      <w:suppressAutoHyphens/>
      <w:spacing w:after="0" w:line="240" w:lineRule="auto"/>
    </w:pPr>
    <w:rPr>
      <w:rFonts w:ascii="Verdana" w:eastAsia="Verdana" w:hAnsi="Verdana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1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1D54"/>
    <w:rPr>
      <w:rFonts w:ascii="Times New Roman" w:eastAsia="Verdana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358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823"/>
    <w:rPr>
      <w:rFonts w:ascii="Times New Roman" w:eastAsia="Verdana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351"/>
    <w:rPr>
      <w:rFonts w:ascii="Tahoma" w:eastAsia="Verdan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88D4-A971-4A81-B253-EE39826D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2220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projektowanie2</cp:lastModifiedBy>
  <cp:revision>3</cp:revision>
  <cp:lastPrinted>2022-02-10T07:28:00Z</cp:lastPrinted>
  <dcterms:created xsi:type="dcterms:W3CDTF">2022-01-24T12:21:00Z</dcterms:created>
  <dcterms:modified xsi:type="dcterms:W3CDTF">2022-02-10T07:29:00Z</dcterms:modified>
</cp:coreProperties>
</file>