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93CF" w14:textId="47B2979F" w:rsidR="000729CC" w:rsidRPr="00336C30" w:rsidRDefault="004B140D" w:rsidP="004B140D">
      <w:pPr>
        <w:jc w:val="right"/>
        <w:rPr>
          <w:rFonts w:ascii="Arial" w:hAnsi="Arial" w:cs="Arial"/>
          <w:b/>
          <w:bCs/>
          <w:u w:val="single"/>
        </w:rPr>
      </w:pPr>
      <w:r w:rsidRPr="00336C30">
        <w:rPr>
          <w:rFonts w:ascii="Arial" w:hAnsi="Arial" w:cs="Arial"/>
          <w:b/>
          <w:bCs/>
          <w:u w:val="single"/>
        </w:rPr>
        <w:t>Załącznik nr 1 do SWZ</w:t>
      </w:r>
    </w:p>
    <w:p w14:paraId="7E265BBD" w14:textId="77777777" w:rsidR="004B140D" w:rsidRPr="00336C30" w:rsidRDefault="004B140D" w:rsidP="004B140D">
      <w:pPr>
        <w:spacing w:after="100" w:line="276" w:lineRule="auto"/>
        <w:jc w:val="both"/>
        <w:rPr>
          <w:rFonts w:ascii="Arial" w:hAnsi="Arial" w:cs="Arial"/>
          <w:b/>
          <w:bCs/>
          <w:lang w:val="x-none" w:eastAsia="x-none"/>
        </w:rPr>
      </w:pPr>
    </w:p>
    <w:p w14:paraId="61CE8F37" w14:textId="4A99823E" w:rsidR="00AA0ECD" w:rsidRPr="00336C30" w:rsidRDefault="00CB38CD" w:rsidP="004B140D">
      <w:pPr>
        <w:spacing w:after="100" w:line="276" w:lineRule="auto"/>
        <w:jc w:val="center"/>
        <w:rPr>
          <w:rFonts w:ascii="Arial" w:hAnsi="Arial" w:cs="Arial"/>
          <w:b/>
          <w:bCs/>
          <w:lang w:val="x-none" w:eastAsia="x-none"/>
        </w:rPr>
      </w:pPr>
      <w:r w:rsidRPr="00336C30">
        <w:rPr>
          <w:rFonts w:ascii="Arial" w:hAnsi="Arial" w:cs="Arial"/>
          <w:b/>
          <w:bCs/>
          <w:lang w:val="x-none" w:eastAsia="x-none"/>
        </w:rPr>
        <w:t>OPIS PRZEDMIOTU ZAMÓWIENIA</w:t>
      </w:r>
    </w:p>
    <w:p w14:paraId="0C993765" w14:textId="79DF9D3D" w:rsidR="00E34F3D" w:rsidRPr="00336C30" w:rsidRDefault="004B140D" w:rsidP="004B140D">
      <w:pPr>
        <w:pStyle w:val="Nagwek1"/>
        <w:spacing w:after="100" w:line="276" w:lineRule="auto"/>
        <w:jc w:val="center"/>
        <w:rPr>
          <w:rFonts w:ascii="Arial" w:hAnsi="Arial" w:cs="Arial"/>
          <w:b/>
          <w:bCs/>
          <w:spacing w:val="-2"/>
          <w:sz w:val="22"/>
          <w:szCs w:val="22"/>
          <w:lang w:val="pl-PL"/>
        </w:rPr>
      </w:pPr>
      <w:r w:rsidRPr="00336C30">
        <w:rPr>
          <w:rFonts w:ascii="Arial" w:hAnsi="Arial" w:cs="Arial"/>
          <w:b/>
          <w:bCs/>
          <w:spacing w:val="-2"/>
          <w:sz w:val="22"/>
          <w:szCs w:val="22"/>
          <w:lang w:val="pl-PL"/>
        </w:rPr>
        <w:t xml:space="preserve">Przeprowadzenie </w:t>
      </w:r>
      <w:r w:rsidR="002E7BFF" w:rsidRPr="00336C30">
        <w:rPr>
          <w:rFonts w:ascii="Arial" w:hAnsi="Arial" w:cs="Arial"/>
          <w:b/>
          <w:bCs/>
          <w:spacing w:val="-2"/>
          <w:sz w:val="22"/>
          <w:szCs w:val="22"/>
          <w:lang w:val="pl-PL"/>
        </w:rPr>
        <w:t>szkoleni</w:t>
      </w:r>
      <w:r w:rsidRPr="00336C30">
        <w:rPr>
          <w:rFonts w:ascii="Arial" w:hAnsi="Arial" w:cs="Arial"/>
          <w:b/>
          <w:bCs/>
          <w:spacing w:val="-2"/>
          <w:sz w:val="22"/>
          <w:szCs w:val="22"/>
          <w:lang w:val="pl-PL"/>
        </w:rPr>
        <w:t>a</w:t>
      </w:r>
      <w:r w:rsidR="00146CC0" w:rsidRPr="00336C30">
        <w:rPr>
          <w:rFonts w:ascii="Arial" w:hAnsi="Arial" w:cs="Arial"/>
          <w:b/>
          <w:bCs/>
          <w:spacing w:val="-2"/>
          <w:sz w:val="22"/>
          <w:szCs w:val="22"/>
          <w:lang w:val="pl-PL"/>
        </w:rPr>
        <w:t xml:space="preserve"> </w:t>
      </w:r>
      <w:r w:rsidR="00066714" w:rsidRPr="00336C30">
        <w:rPr>
          <w:rFonts w:ascii="Arial" w:hAnsi="Arial" w:cs="Arial"/>
          <w:b/>
          <w:bCs/>
          <w:spacing w:val="-2"/>
          <w:sz w:val="22"/>
          <w:szCs w:val="22"/>
          <w:lang w:val="pl-PL"/>
        </w:rPr>
        <w:t xml:space="preserve">pn.: </w:t>
      </w:r>
      <w:bookmarkStart w:id="0" w:name="_Hlk168034087"/>
      <w:r w:rsidR="00066714" w:rsidRPr="00336C30">
        <w:rPr>
          <w:rFonts w:ascii="Arial" w:hAnsi="Arial" w:cs="Arial"/>
          <w:b/>
          <w:bCs/>
          <w:spacing w:val="-2"/>
          <w:sz w:val="22"/>
          <w:szCs w:val="22"/>
          <w:lang w:val="pl-PL"/>
        </w:rPr>
        <w:t>„</w:t>
      </w:r>
      <w:bookmarkStart w:id="1" w:name="_Hlk172051937"/>
      <w:r w:rsidR="00066714" w:rsidRPr="00336C30">
        <w:rPr>
          <w:rFonts w:ascii="Arial" w:hAnsi="Arial" w:cs="Arial"/>
          <w:b/>
          <w:bCs/>
          <w:spacing w:val="-2"/>
          <w:sz w:val="22"/>
          <w:szCs w:val="22"/>
          <w:lang w:val="pl-PL"/>
        </w:rPr>
        <w:t>Techniki opanowania stresu i złych emocji</w:t>
      </w:r>
      <w:bookmarkEnd w:id="1"/>
      <w:r w:rsidR="00066714" w:rsidRPr="00336C30">
        <w:rPr>
          <w:rFonts w:ascii="Arial" w:hAnsi="Arial" w:cs="Arial"/>
          <w:b/>
          <w:bCs/>
          <w:spacing w:val="-2"/>
          <w:sz w:val="22"/>
          <w:szCs w:val="22"/>
          <w:lang w:val="pl-PL"/>
        </w:rPr>
        <w:t>”</w:t>
      </w:r>
      <w:bookmarkEnd w:id="0"/>
    </w:p>
    <w:p w14:paraId="4145837F" w14:textId="58E672BB" w:rsidR="004864F8" w:rsidRPr="00336C30" w:rsidRDefault="004864F8" w:rsidP="00C95D86">
      <w:pPr>
        <w:spacing w:after="120" w:line="276" w:lineRule="auto"/>
        <w:ind w:left="284"/>
        <w:rPr>
          <w:rFonts w:ascii="Arial" w:hAnsi="Arial" w:cs="Arial"/>
          <w:bCs/>
          <w:color w:val="000000"/>
          <w:spacing w:val="4"/>
          <w:sz w:val="18"/>
          <w:szCs w:val="18"/>
        </w:rPr>
      </w:pPr>
      <w:r w:rsidRPr="00336C30">
        <w:rPr>
          <w:rFonts w:ascii="Arial" w:hAnsi="Arial" w:cs="Arial"/>
          <w:sz w:val="18"/>
          <w:szCs w:val="18"/>
        </w:rPr>
        <w:t>Zamówienie związane z realizacją projektu pn.</w:t>
      </w:r>
      <w:bookmarkStart w:id="2" w:name="_Hlk164074637"/>
      <w:r w:rsidRPr="00336C30">
        <w:rPr>
          <w:rFonts w:ascii="Arial" w:hAnsi="Arial" w:cs="Arial"/>
          <w:sz w:val="18"/>
          <w:szCs w:val="18"/>
        </w:rPr>
        <w:t xml:space="preserve">: „Wsparcie zdrowotne pracowników Powiatowego Urzędu Pracy </w:t>
      </w:r>
      <w:r w:rsidRPr="00336C30">
        <w:rPr>
          <w:rFonts w:ascii="Arial" w:hAnsi="Arial" w:cs="Arial"/>
          <w:sz w:val="18"/>
          <w:szCs w:val="18"/>
        </w:rPr>
        <w:br/>
        <w:t xml:space="preserve">w Grudziądzu” nr projektu: FEKP.08.08-IZ.00-0005/23, </w:t>
      </w:r>
      <w:r w:rsidRPr="00336C30">
        <w:rPr>
          <w:rFonts w:ascii="Arial" w:hAnsi="Arial" w:cs="Arial"/>
          <w:spacing w:val="-4"/>
          <w:sz w:val="18"/>
          <w:szCs w:val="18"/>
        </w:rPr>
        <w:t xml:space="preserve">w ramach programu Fundusze Europejskie dla Kujaw </w:t>
      </w:r>
      <w:r w:rsidRPr="00336C30">
        <w:rPr>
          <w:rFonts w:ascii="Arial" w:hAnsi="Arial" w:cs="Arial"/>
          <w:spacing w:val="-4"/>
          <w:sz w:val="18"/>
          <w:szCs w:val="18"/>
        </w:rPr>
        <w:br/>
        <w:t xml:space="preserve">i Pomorza 2021- 2027, Priorytet: 8 </w:t>
      </w:r>
      <w:r w:rsidRPr="00336C30">
        <w:rPr>
          <w:rFonts w:ascii="Arial" w:hAnsi="Arial" w:cs="Arial"/>
          <w:sz w:val="18"/>
          <w:szCs w:val="18"/>
        </w:rPr>
        <w:t xml:space="preserve">Fundusze europejskie na wsparcie w obszarze rynku pracy, edukacji i włączenia społecznego, </w:t>
      </w:r>
      <w:r w:rsidRPr="00336C30">
        <w:rPr>
          <w:rFonts w:ascii="Arial" w:hAnsi="Arial" w:cs="Arial"/>
          <w:spacing w:val="-4"/>
          <w:sz w:val="18"/>
          <w:szCs w:val="18"/>
        </w:rPr>
        <w:t xml:space="preserve">Działanie </w:t>
      </w:r>
      <w:r w:rsidRPr="00336C30">
        <w:rPr>
          <w:rFonts w:ascii="Arial" w:hAnsi="Arial" w:cs="Arial"/>
          <w:sz w:val="18"/>
          <w:szCs w:val="18"/>
        </w:rPr>
        <w:t>08.08 Wsparcie w obszarze zdrowia</w:t>
      </w:r>
      <w:bookmarkEnd w:id="2"/>
      <w:r w:rsidRPr="00336C30">
        <w:rPr>
          <w:rFonts w:ascii="Arial" w:hAnsi="Arial" w:cs="Arial"/>
          <w:sz w:val="18"/>
          <w:szCs w:val="18"/>
        </w:rPr>
        <w:t>.</w:t>
      </w:r>
    </w:p>
    <w:p w14:paraId="64CECD67" w14:textId="77777777" w:rsidR="00546B96" w:rsidRPr="00336C30" w:rsidRDefault="00546B96" w:rsidP="00C95D86">
      <w:pPr>
        <w:rPr>
          <w:rFonts w:ascii="Arial" w:hAnsi="Arial" w:cs="Arial"/>
          <w:lang w:eastAsia="x-none"/>
        </w:rPr>
      </w:pPr>
    </w:p>
    <w:p w14:paraId="2876733C" w14:textId="77777777" w:rsidR="00C83637" w:rsidRPr="00336C30" w:rsidRDefault="00C83637" w:rsidP="00C95D86">
      <w:pPr>
        <w:pStyle w:val="Akapitzlist"/>
        <w:numPr>
          <w:ilvl w:val="0"/>
          <w:numId w:val="15"/>
        </w:numPr>
        <w:spacing w:after="120" w:line="276" w:lineRule="auto"/>
        <w:ind w:left="284" w:hanging="284"/>
        <w:rPr>
          <w:rFonts w:ascii="Arial" w:hAnsi="Arial" w:cs="Arial"/>
          <w:b/>
          <w:sz w:val="18"/>
          <w:szCs w:val="18"/>
        </w:rPr>
      </w:pPr>
      <w:r w:rsidRPr="00336C30">
        <w:rPr>
          <w:rFonts w:ascii="Arial" w:hAnsi="Arial" w:cs="Arial"/>
          <w:b/>
          <w:sz w:val="18"/>
          <w:szCs w:val="18"/>
        </w:rPr>
        <w:t>Zakres usługi:</w:t>
      </w:r>
    </w:p>
    <w:p w14:paraId="632F975E" w14:textId="77777777" w:rsidR="00C83637" w:rsidRPr="00336C30" w:rsidRDefault="00C83637" w:rsidP="00C95D86">
      <w:pPr>
        <w:spacing w:after="120" w:line="276" w:lineRule="auto"/>
        <w:ind w:firstLine="284"/>
        <w:rPr>
          <w:rFonts w:ascii="Arial" w:hAnsi="Arial" w:cs="Arial"/>
          <w:b/>
          <w:sz w:val="18"/>
          <w:szCs w:val="18"/>
        </w:rPr>
      </w:pPr>
      <w:r w:rsidRPr="00336C30">
        <w:rPr>
          <w:rFonts w:ascii="Arial" w:hAnsi="Arial" w:cs="Arial"/>
          <w:b/>
          <w:sz w:val="18"/>
          <w:szCs w:val="18"/>
        </w:rPr>
        <w:t>Organizacja szkolenia składająca się w szczególności na :</w:t>
      </w:r>
    </w:p>
    <w:p w14:paraId="33CED16F" w14:textId="77777777"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hAnsi="Arial" w:cs="Arial"/>
          <w:b/>
          <w:sz w:val="18"/>
          <w:szCs w:val="18"/>
        </w:rPr>
        <w:t xml:space="preserve">Przeprowadzenie szkolenia o tematyce: </w:t>
      </w:r>
      <w:r w:rsidRPr="00336C30">
        <w:rPr>
          <w:rFonts w:ascii="Arial" w:hAnsi="Arial" w:cs="Arial"/>
          <w:b/>
          <w:bCs/>
          <w:color w:val="000000"/>
          <w:spacing w:val="4"/>
          <w:sz w:val="18"/>
          <w:szCs w:val="18"/>
        </w:rPr>
        <w:t>„</w:t>
      </w:r>
      <w:r w:rsidRPr="00336C30">
        <w:rPr>
          <w:rFonts w:ascii="Arial" w:hAnsi="Arial" w:cs="Arial"/>
          <w:b/>
          <w:bCs/>
          <w:spacing w:val="-2"/>
          <w:sz w:val="18"/>
          <w:szCs w:val="18"/>
        </w:rPr>
        <w:t>Techniki opanowania stresu i złych emocji</w:t>
      </w:r>
      <w:r w:rsidRPr="00336C30">
        <w:rPr>
          <w:rFonts w:ascii="Arial" w:hAnsi="Arial" w:cs="Arial"/>
          <w:b/>
          <w:bCs/>
          <w:color w:val="000000"/>
          <w:spacing w:val="4"/>
          <w:sz w:val="18"/>
          <w:szCs w:val="18"/>
        </w:rPr>
        <w:t xml:space="preserve">” (w tym dysponowanie wyspecjalizowanym wykładowcą; urządzeniami i sprzętem multimedialnym) – tzw. udzielanie wsparcia (realizacja szkoleń) </w:t>
      </w:r>
      <w:r w:rsidRPr="00336C30">
        <w:rPr>
          <w:rFonts w:ascii="Arial" w:hAnsi="Arial" w:cs="Arial"/>
          <w:b/>
          <w:sz w:val="18"/>
          <w:szCs w:val="18"/>
        </w:rPr>
        <w:t>w okresie obowiązywania umowy wg ustalonego harmonogramu</w:t>
      </w:r>
      <w:r w:rsidRPr="00336C30">
        <w:rPr>
          <w:rFonts w:ascii="Arial" w:hAnsi="Arial" w:cs="Arial"/>
          <w:b/>
          <w:bCs/>
          <w:color w:val="000000"/>
          <w:spacing w:val="4"/>
          <w:sz w:val="18"/>
          <w:szCs w:val="18"/>
        </w:rPr>
        <w:t>,</w:t>
      </w:r>
    </w:p>
    <w:p w14:paraId="7D073C4E" w14:textId="532BFC34" w:rsidR="004D1B8A" w:rsidRPr="00336C30" w:rsidRDefault="004D1B8A" w:rsidP="00C95D86">
      <w:pPr>
        <w:pStyle w:val="ust"/>
        <w:spacing w:before="0" w:after="100" w:line="276" w:lineRule="auto"/>
        <w:ind w:left="284" w:firstLine="362"/>
        <w:jc w:val="left"/>
        <w:rPr>
          <w:rFonts w:ascii="Arial" w:hAnsi="Arial" w:cs="Arial"/>
          <w:b/>
          <w:sz w:val="18"/>
          <w:szCs w:val="18"/>
        </w:rPr>
      </w:pPr>
      <w:r w:rsidRPr="00336C30">
        <w:rPr>
          <w:rFonts w:ascii="Arial" w:hAnsi="Arial" w:cs="Arial"/>
          <w:b/>
          <w:sz w:val="18"/>
          <w:szCs w:val="18"/>
          <w:u w:val="single"/>
        </w:rPr>
        <w:t>Wykonawca winien dysponować</w:t>
      </w:r>
      <w:r w:rsidRPr="00336C30">
        <w:rPr>
          <w:rFonts w:ascii="Arial" w:hAnsi="Arial" w:cs="Arial"/>
          <w:b/>
          <w:sz w:val="18"/>
          <w:szCs w:val="18"/>
        </w:rPr>
        <w:t xml:space="preserve"> w okresie realizacji zamówienia publicznego</w:t>
      </w:r>
      <w:r w:rsidRPr="00E522A6">
        <w:rPr>
          <w:rFonts w:ascii="Arial" w:hAnsi="Arial" w:cs="Arial"/>
          <w:b/>
          <w:sz w:val="18"/>
          <w:szCs w:val="18"/>
        </w:rPr>
        <w:t>:</w:t>
      </w:r>
      <w:r w:rsidRPr="00336C30">
        <w:rPr>
          <w:rFonts w:ascii="Arial" w:hAnsi="Arial" w:cs="Arial"/>
          <w:b/>
          <w:sz w:val="18"/>
          <w:szCs w:val="18"/>
          <w:u w:val="single"/>
        </w:rPr>
        <w:t xml:space="preserve"> </w:t>
      </w:r>
    </w:p>
    <w:p w14:paraId="19A1690F" w14:textId="2235CEFD" w:rsidR="004D1B8A" w:rsidRPr="00336C30" w:rsidRDefault="004D1B8A" w:rsidP="00C95D86">
      <w:pPr>
        <w:pStyle w:val="Akapitzlist"/>
        <w:numPr>
          <w:ilvl w:val="5"/>
          <w:numId w:val="18"/>
        </w:numPr>
        <w:autoSpaceDE w:val="0"/>
        <w:autoSpaceDN w:val="0"/>
        <w:adjustRightInd w:val="0"/>
        <w:spacing w:after="100" w:line="276" w:lineRule="auto"/>
        <w:ind w:left="709" w:hanging="425"/>
        <w:rPr>
          <w:rFonts w:ascii="Arial" w:hAnsi="Arial" w:cs="Arial"/>
          <w:sz w:val="18"/>
          <w:szCs w:val="18"/>
        </w:rPr>
      </w:pPr>
      <w:r w:rsidRPr="00336C30">
        <w:rPr>
          <w:rFonts w:ascii="Arial" w:hAnsi="Arial" w:cs="Arial"/>
          <w:b/>
          <w:sz w:val="18"/>
          <w:szCs w:val="18"/>
        </w:rPr>
        <w:t>jedną osobą tj. wykładowcą, posiadającym wiedzę w przedmiocie szkolenia (wiedza ogólna i szczegółowa w odniesieniu do środowiska pracy), predyspozycje osobowościowe (komunikatywność, wysoka kultura osobista),  i doświadczenie w zakresie prowadzenia szkoleń miękkich</w:t>
      </w:r>
    </w:p>
    <w:p w14:paraId="60482D81" w14:textId="77777777" w:rsidR="004D1B8A" w:rsidRPr="00336C30" w:rsidRDefault="004D1B8A" w:rsidP="00C95D86">
      <w:pPr>
        <w:autoSpaceDE w:val="0"/>
        <w:autoSpaceDN w:val="0"/>
        <w:adjustRightInd w:val="0"/>
        <w:spacing w:after="100" w:line="276" w:lineRule="auto"/>
        <w:ind w:left="709" w:hanging="1"/>
        <w:rPr>
          <w:rFonts w:ascii="Arial" w:hAnsi="Arial" w:cs="Arial"/>
          <w:b/>
          <w:sz w:val="18"/>
          <w:szCs w:val="18"/>
        </w:rPr>
      </w:pPr>
      <w:r w:rsidRPr="00336C30">
        <w:rPr>
          <w:rFonts w:ascii="Arial" w:hAnsi="Arial" w:cs="Arial"/>
          <w:b/>
          <w:sz w:val="18"/>
          <w:szCs w:val="18"/>
        </w:rPr>
        <w:t>wykładowca winien posiadać:</w:t>
      </w:r>
    </w:p>
    <w:p w14:paraId="4C068B86" w14:textId="75682CE5" w:rsidR="004D1B8A" w:rsidRPr="009D0F20" w:rsidRDefault="00904153" w:rsidP="00C95D86">
      <w:pPr>
        <w:pStyle w:val="Akapitzlist"/>
        <w:numPr>
          <w:ilvl w:val="0"/>
          <w:numId w:val="21"/>
        </w:numPr>
        <w:autoSpaceDE w:val="0"/>
        <w:autoSpaceDN w:val="0"/>
        <w:adjustRightInd w:val="0"/>
        <w:spacing w:after="100" w:line="276" w:lineRule="auto"/>
        <w:ind w:left="284" w:firstLine="0"/>
        <w:contextualSpacing w:val="0"/>
        <w:rPr>
          <w:rFonts w:ascii="Arial" w:hAnsi="Arial" w:cs="Arial"/>
          <w:sz w:val="18"/>
          <w:szCs w:val="18"/>
        </w:rPr>
      </w:pPr>
      <w:r w:rsidRPr="009D0F20">
        <w:rPr>
          <w:rFonts w:ascii="Arial" w:hAnsi="Arial" w:cs="Arial"/>
          <w:sz w:val="18"/>
          <w:szCs w:val="18"/>
        </w:rPr>
        <w:t>co najmniej ukończone studia wyższe z zakresu psychologii (posiada tytuł zawodowy: mgr psychologii)</w:t>
      </w:r>
      <w:r w:rsidR="009D0F20">
        <w:rPr>
          <w:rFonts w:ascii="Arial" w:hAnsi="Arial" w:cs="Arial"/>
          <w:sz w:val="18"/>
          <w:szCs w:val="18"/>
        </w:rPr>
        <w:t>,</w:t>
      </w:r>
    </w:p>
    <w:p w14:paraId="5DE27C75" w14:textId="3FC52D15" w:rsidR="004D1B8A" w:rsidRPr="00336C30" w:rsidRDefault="004D1B8A" w:rsidP="00C95D86">
      <w:pPr>
        <w:pStyle w:val="Akapitzlist"/>
        <w:numPr>
          <w:ilvl w:val="0"/>
          <w:numId w:val="21"/>
        </w:numPr>
        <w:autoSpaceDE w:val="0"/>
        <w:autoSpaceDN w:val="0"/>
        <w:adjustRightInd w:val="0"/>
        <w:spacing w:after="100" w:line="276" w:lineRule="auto"/>
        <w:ind w:left="709" w:hanging="425"/>
        <w:contextualSpacing w:val="0"/>
        <w:rPr>
          <w:rFonts w:ascii="Arial" w:hAnsi="Arial" w:cs="Arial"/>
          <w:sz w:val="18"/>
          <w:szCs w:val="18"/>
        </w:rPr>
      </w:pPr>
      <w:r w:rsidRPr="00336C30">
        <w:rPr>
          <w:rFonts w:ascii="Arial" w:hAnsi="Arial" w:cs="Arial"/>
          <w:sz w:val="18"/>
          <w:szCs w:val="18"/>
        </w:rPr>
        <w:t>2-letnie doświadczenie w pracy trenera w prowadzeniu szkoleń miękkich, warsztatowych opierających się na wiedzy równej eksperckiej z</w:t>
      </w:r>
      <w:r w:rsidRPr="00336C30">
        <w:rPr>
          <w:rFonts w:ascii="Arial" w:eastAsia="Times New Roman" w:hAnsi="Arial" w:cs="Arial"/>
          <w:sz w:val="18"/>
          <w:szCs w:val="18"/>
          <w:lang w:eastAsia="pl-PL"/>
        </w:rPr>
        <w:t xml:space="preserve"> zakresu zarządzania kryzysowego, psychologii, komunikacji i zarządzania stresem;</w:t>
      </w:r>
    </w:p>
    <w:p w14:paraId="54CD6C78" w14:textId="6979E6BE" w:rsidR="004D1B8A" w:rsidRPr="00336C30" w:rsidRDefault="004D1B8A" w:rsidP="00C95D86">
      <w:pPr>
        <w:pStyle w:val="Akapitzlist"/>
        <w:numPr>
          <w:ilvl w:val="0"/>
          <w:numId w:val="21"/>
        </w:numPr>
        <w:autoSpaceDE w:val="0"/>
        <w:autoSpaceDN w:val="0"/>
        <w:adjustRightInd w:val="0"/>
        <w:spacing w:after="100" w:line="276" w:lineRule="auto"/>
        <w:ind w:left="709" w:hanging="425"/>
        <w:contextualSpacing w:val="0"/>
        <w:rPr>
          <w:rFonts w:ascii="Arial" w:hAnsi="Arial" w:cs="Arial"/>
          <w:sz w:val="18"/>
          <w:szCs w:val="18"/>
        </w:rPr>
      </w:pPr>
      <w:r w:rsidRPr="00336C30">
        <w:rPr>
          <w:rFonts w:ascii="Arial" w:hAnsi="Arial" w:cs="Arial"/>
          <w:sz w:val="18"/>
          <w:szCs w:val="18"/>
        </w:rPr>
        <w:t>doświadczenie w przeprowadzeniu szkoleń o tematyce związanej z t</w:t>
      </w:r>
      <w:r w:rsidRPr="00336C30">
        <w:rPr>
          <w:rFonts w:ascii="Arial" w:hAnsi="Arial" w:cs="Arial"/>
          <w:spacing w:val="-2"/>
          <w:sz w:val="18"/>
          <w:szCs w:val="18"/>
        </w:rPr>
        <w:t>echnikami opanowania stresu i złych emocji</w:t>
      </w:r>
      <w:r w:rsidRPr="00336C30">
        <w:rPr>
          <w:rFonts w:ascii="Arial" w:hAnsi="Arial" w:cs="Arial"/>
          <w:sz w:val="18"/>
          <w:szCs w:val="18"/>
        </w:rPr>
        <w:t xml:space="preserve"> </w:t>
      </w:r>
      <w:r w:rsidRPr="00336C30">
        <w:rPr>
          <w:rFonts w:ascii="Arial" w:hAnsi="Arial" w:cs="Arial"/>
          <w:sz w:val="18"/>
          <w:szCs w:val="18"/>
        </w:rPr>
        <w:br/>
        <w:t xml:space="preserve">- tj. przeprowadzenie co najmniej 5-szkoleń w okresie </w:t>
      </w:r>
      <w:r w:rsidR="00E522A6">
        <w:rPr>
          <w:rFonts w:ascii="Arial" w:hAnsi="Arial" w:cs="Arial"/>
          <w:sz w:val="18"/>
          <w:szCs w:val="18"/>
        </w:rPr>
        <w:t xml:space="preserve">ostatnich </w:t>
      </w:r>
      <w:r w:rsidR="00904153" w:rsidRPr="00336C30">
        <w:rPr>
          <w:rFonts w:ascii="Arial" w:hAnsi="Arial" w:cs="Arial"/>
          <w:sz w:val="18"/>
          <w:szCs w:val="18"/>
        </w:rPr>
        <w:t>3</w:t>
      </w:r>
      <w:r w:rsidRPr="00336C30">
        <w:rPr>
          <w:rFonts w:ascii="Arial" w:hAnsi="Arial" w:cs="Arial"/>
          <w:sz w:val="18"/>
          <w:szCs w:val="18"/>
        </w:rPr>
        <w:t>-lat licząc od daty wyznaczonej na termin składania ofert;</w:t>
      </w:r>
    </w:p>
    <w:p w14:paraId="67C71ADF" w14:textId="77777777" w:rsidR="004D1B8A" w:rsidRPr="00336C30" w:rsidRDefault="004D1B8A" w:rsidP="00C95D86">
      <w:pPr>
        <w:pStyle w:val="Default"/>
        <w:numPr>
          <w:ilvl w:val="0"/>
          <w:numId w:val="21"/>
        </w:numPr>
        <w:spacing w:after="100" w:line="276" w:lineRule="auto"/>
        <w:ind w:left="709" w:hanging="425"/>
        <w:rPr>
          <w:rFonts w:ascii="Arial" w:hAnsi="Arial" w:cs="Arial"/>
          <w:color w:val="auto"/>
          <w:sz w:val="18"/>
          <w:szCs w:val="18"/>
        </w:rPr>
      </w:pPr>
      <w:r w:rsidRPr="00336C30">
        <w:rPr>
          <w:rFonts w:ascii="Arial" w:hAnsi="Arial" w:cs="Arial"/>
          <w:color w:val="auto"/>
          <w:sz w:val="18"/>
          <w:szCs w:val="18"/>
        </w:rPr>
        <w:t xml:space="preserve">wykładowca, którym dysponuje Wykonawca winien gwarantować i przestrzegać zasady równości szans, niedyskryminacji, zapewnienia dostępności dla osób z niepełnosprawnościami poprzez stosowanie języka wrażliwego i niedyskryminującego ze względu na płeć oraz organizację zadania w miejscu dostępnym dla osób </w:t>
      </w:r>
      <w:r w:rsidRPr="00336C30">
        <w:rPr>
          <w:rFonts w:ascii="Arial" w:hAnsi="Arial" w:cs="Arial"/>
          <w:color w:val="auto"/>
          <w:sz w:val="18"/>
          <w:szCs w:val="18"/>
        </w:rPr>
        <w:br/>
        <w:t>z niepełnosprawnościami,</w:t>
      </w:r>
    </w:p>
    <w:p w14:paraId="52DC8036" w14:textId="4FC7BAE2" w:rsidR="00107BA6" w:rsidRPr="00336C30" w:rsidRDefault="00107BA6" w:rsidP="00C95D86">
      <w:pPr>
        <w:pStyle w:val="Default"/>
        <w:spacing w:after="100" w:line="276" w:lineRule="auto"/>
        <w:ind w:left="708"/>
        <w:rPr>
          <w:rFonts w:ascii="Arial" w:hAnsi="Arial" w:cs="Arial"/>
          <w:color w:val="auto"/>
          <w:sz w:val="18"/>
          <w:szCs w:val="18"/>
        </w:rPr>
      </w:pPr>
      <w:r w:rsidRPr="00336C30">
        <w:rPr>
          <w:rFonts w:ascii="Arial" w:hAnsi="Arial" w:cs="Arial"/>
          <w:color w:val="auto"/>
          <w:sz w:val="18"/>
          <w:szCs w:val="18"/>
        </w:rPr>
        <w:t>W przypadku wystąpienia jakichkolwiek barier</w:t>
      </w:r>
      <w:r w:rsidR="003F59DC" w:rsidRPr="00336C30">
        <w:rPr>
          <w:rFonts w:ascii="Arial" w:hAnsi="Arial" w:cs="Arial"/>
          <w:color w:val="auto"/>
          <w:sz w:val="18"/>
          <w:szCs w:val="18"/>
        </w:rPr>
        <w:t xml:space="preserve"> (w tym niedyspozycji)</w:t>
      </w:r>
      <w:r w:rsidRPr="00336C30">
        <w:rPr>
          <w:rFonts w:ascii="Arial" w:hAnsi="Arial" w:cs="Arial"/>
          <w:color w:val="auto"/>
          <w:sz w:val="18"/>
          <w:szCs w:val="18"/>
        </w:rPr>
        <w:t xml:space="preserve"> po stronie Wykonawcy uniemożliwiających przeprowadzenie wsparcia przez oddelegowanego trenera/wykładowcę, Wykonawca zobowiązuje się do natychmiastowego oddelegowania w jego miejsce innego trenera/wykładowcę po uprzedniej </w:t>
      </w:r>
      <w:r w:rsidR="003F59DC" w:rsidRPr="00336C30">
        <w:rPr>
          <w:rFonts w:ascii="Arial" w:hAnsi="Arial" w:cs="Arial"/>
          <w:color w:val="auto"/>
          <w:sz w:val="18"/>
          <w:szCs w:val="18"/>
        </w:rPr>
        <w:t>akceptacji</w:t>
      </w:r>
      <w:r w:rsidRPr="00336C30">
        <w:rPr>
          <w:rFonts w:ascii="Arial" w:hAnsi="Arial" w:cs="Arial"/>
          <w:color w:val="auto"/>
          <w:sz w:val="18"/>
          <w:szCs w:val="18"/>
        </w:rPr>
        <w:t xml:space="preserve"> Zamawiającego. Jednocześnie Wykonawca zobowiązuje się do przedłożenia  dokumentów potwierdzających wymagane kwalifikacje oraz doświadczenie kolejnego trenera/wykładowcy.</w:t>
      </w:r>
    </w:p>
    <w:p w14:paraId="702F7BCB" w14:textId="77777777" w:rsidR="00107BA6" w:rsidRPr="00336C30" w:rsidRDefault="00107BA6" w:rsidP="00C95D86">
      <w:pPr>
        <w:pStyle w:val="Default"/>
        <w:spacing w:after="100" w:line="276" w:lineRule="auto"/>
        <w:ind w:left="708"/>
        <w:rPr>
          <w:rFonts w:ascii="Arial" w:hAnsi="Arial" w:cs="Arial"/>
          <w:color w:val="auto"/>
          <w:sz w:val="18"/>
          <w:szCs w:val="18"/>
        </w:rPr>
      </w:pPr>
      <w:r w:rsidRPr="00336C30">
        <w:rPr>
          <w:rFonts w:ascii="Arial" w:hAnsi="Arial" w:cs="Arial"/>
          <w:color w:val="auto"/>
          <w:sz w:val="18"/>
          <w:szCs w:val="18"/>
        </w:rPr>
        <w:t>W przypadku zastrzeżeń Zamawiającego co do spełnienia wymaganych kwalifikacji lub doświadczenia trenera/wykładowcy, zastrzega on sobie prawo do odrzucenia trenera/wykładowcy oddelegowanego przez Wykonawcę i tym samym przedstawienia kolejnej kandydatury.</w:t>
      </w:r>
    </w:p>
    <w:p w14:paraId="5C5ED0B3" w14:textId="77777777" w:rsidR="004D1B8A" w:rsidRPr="00336C30" w:rsidRDefault="004D1B8A" w:rsidP="00C95D86">
      <w:pPr>
        <w:pStyle w:val="Akapitzlist"/>
        <w:numPr>
          <w:ilvl w:val="5"/>
          <w:numId w:val="18"/>
        </w:numPr>
        <w:autoSpaceDE w:val="0"/>
        <w:autoSpaceDN w:val="0"/>
        <w:adjustRightInd w:val="0"/>
        <w:spacing w:after="100" w:line="276" w:lineRule="auto"/>
        <w:ind w:left="709" w:hanging="425"/>
        <w:rPr>
          <w:rFonts w:ascii="Arial" w:hAnsi="Arial" w:cs="Arial"/>
          <w:sz w:val="18"/>
          <w:szCs w:val="18"/>
        </w:rPr>
      </w:pPr>
      <w:r w:rsidRPr="00336C30">
        <w:rPr>
          <w:rFonts w:ascii="Arial" w:hAnsi="Arial" w:cs="Arial"/>
          <w:b/>
          <w:sz w:val="18"/>
          <w:szCs w:val="18"/>
        </w:rPr>
        <w:t>co najmniej jedną osobą ds. organizacyjno-logistycznych w tym odpowiedzialną za sprawy administracyjne, rozliczeniowe (koordynacja całego przebiegu szkolenia w zakresie czasu trwania szkolenia, prawidłowego zgodnego z harmonogramem przebiegu, wyżywienia, organizacji szkolenia, przerw szkoleniowych, rozstrzygania kwestii organizacyjnych wynikających w toku szkolenia itp., nadzór nad całością przedsięwzięcia i jego skutecznego profesjonalnego przebiegu);</w:t>
      </w:r>
    </w:p>
    <w:p w14:paraId="6C06ADC1" w14:textId="77777777" w:rsidR="00170144" w:rsidRPr="00336C30" w:rsidRDefault="00170144" w:rsidP="00C95D86">
      <w:pPr>
        <w:pStyle w:val="Akapitzlist"/>
        <w:autoSpaceDE w:val="0"/>
        <w:autoSpaceDN w:val="0"/>
        <w:adjustRightInd w:val="0"/>
        <w:spacing w:after="100" w:line="276" w:lineRule="auto"/>
        <w:ind w:left="709"/>
        <w:rPr>
          <w:rFonts w:ascii="Arial" w:hAnsi="Arial" w:cs="Arial"/>
          <w:sz w:val="18"/>
          <w:szCs w:val="18"/>
        </w:rPr>
      </w:pPr>
    </w:p>
    <w:p w14:paraId="20455276" w14:textId="05112C2E"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hAnsi="Arial" w:cs="Arial"/>
          <w:b/>
          <w:sz w:val="18"/>
          <w:szCs w:val="18"/>
        </w:rPr>
        <w:t>Zapewnienie bazy szkoleniowej i warunków socjalnych (w tym warunków zakwaterowania</w:t>
      </w:r>
      <w:r w:rsidR="0006741C" w:rsidRPr="00336C30">
        <w:rPr>
          <w:rFonts w:ascii="Arial" w:hAnsi="Arial" w:cs="Arial"/>
          <w:b/>
          <w:sz w:val="18"/>
          <w:szCs w:val="18"/>
        </w:rPr>
        <w:t xml:space="preserve"> i transportu</w:t>
      </w:r>
      <w:r w:rsidRPr="00336C30">
        <w:rPr>
          <w:rFonts w:ascii="Arial" w:hAnsi="Arial" w:cs="Arial"/>
          <w:b/>
          <w:sz w:val="18"/>
          <w:szCs w:val="18"/>
        </w:rPr>
        <w:t xml:space="preserve"> o ile dotyczy);</w:t>
      </w:r>
    </w:p>
    <w:p w14:paraId="688A3C7D" w14:textId="7E4AD9B5" w:rsidR="004D1B8A" w:rsidRPr="00336C30" w:rsidRDefault="004D1B8A" w:rsidP="00C95D86">
      <w:pPr>
        <w:pStyle w:val="Akapitzlist"/>
        <w:spacing w:after="100" w:line="276" w:lineRule="auto"/>
        <w:ind w:left="646"/>
        <w:contextualSpacing w:val="0"/>
        <w:rPr>
          <w:rFonts w:ascii="Arial" w:hAnsi="Arial" w:cs="Arial"/>
          <w:b/>
          <w:sz w:val="18"/>
          <w:szCs w:val="18"/>
        </w:rPr>
      </w:pPr>
      <w:r w:rsidRPr="00336C30">
        <w:rPr>
          <w:rFonts w:ascii="Arial" w:hAnsi="Arial" w:cs="Arial"/>
          <w:b/>
          <w:sz w:val="18"/>
          <w:szCs w:val="18"/>
        </w:rPr>
        <w:t>Wykonawca zapewnia:</w:t>
      </w:r>
    </w:p>
    <w:p w14:paraId="2C3F6DEE" w14:textId="6759357E" w:rsidR="004D1B8A" w:rsidRPr="00336C30" w:rsidRDefault="004D1B8A" w:rsidP="00C95D86">
      <w:pPr>
        <w:pStyle w:val="Akapitzlist"/>
        <w:numPr>
          <w:ilvl w:val="0"/>
          <w:numId w:val="20"/>
        </w:numPr>
        <w:autoSpaceDE w:val="0"/>
        <w:autoSpaceDN w:val="0"/>
        <w:adjustRightInd w:val="0"/>
        <w:spacing w:after="100" w:line="276" w:lineRule="auto"/>
        <w:ind w:left="709" w:hanging="283"/>
        <w:contextualSpacing w:val="0"/>
        <w:rPr>
          <w:rFonts w:ascii="Arial" w:hAnsi="Arial" w:cs="Arial"/>
          <w:sz w:val="18"/>
          <w:szCs w:val="18"/>
        </w:rPr>
      </w:pPr>
      <w:r w:rsidRPr="00336C30">
        <w:rPr>
          <w:rFonts w:ascii="Arial" w:hAnsi="Arial" w:cs="Arial"/>
          <w:b/>
          <w:sz w:val="18"/>
          <w:szCs w:val="18"/>
          <w:u w:val="single"/>
        </w:rPr>
        <w:t>miejsce bazy szkoleniowej</w:t>
      </w:r>
      <w:r w:rsidRPr="00336C30">
        <w:rPr>
          <w:rFonts w:ascii="Arial" w:hAnsi="Arial" w:cs="Arial"/>
          <w:b/>
          <w:sz w:val="18"/>
          <w:szCs w:val="18"/>
        </w:rPr>
        <w:t xml:space="preserve"> </w:t>
      </w:r>
      <w:r w:rsidRPr="00336C30">
        <w:rPr>
          <w:rFonts w:ascii="Arial" w:hAnsi="Arial" w:cs="Arial"/>
          <w:sz w:val="18"/>
          <w:szCs w:val="18"/>
        </w:rPr>
        <w:t xml:space="preserve">- teren miasta Grudziądza, w miejscu (budynku) gwarantującym możliwość organizacji zajęć zgodnie z wymaganiami Zamawiającego. W przypadku konieczności dojazdu Uczestników/Uczestniczek </w:t>
      </w:r>
      <w:r w:rsidRPr="00336C30">
        <w:rPr>
          <w:rFonts w:ascii="Arial" w:hAnsi="Arial" w:cs="Arial"/>
          <w:sz w:val="18"/>
          <w:szCs w:val="18"/>
        </w:rPr>
        <w:lastRenderedPageBreak/>
        <w:t xml:space="preserve">projektu poza obszar miasta Grudziądza (odległość nie większa niż 15km), Wykonawca jest zobowiązany do zapewnienia </w:t>
      </w:r>
      <w:r w:rsidR="00307167" w:rsidRPr="007304A5">
        <w:rPr>
          <w:rFonts w:ascii="Arial" w:hAnsi="Arial" w:cs="Arial"/>
          <w:iCs/>
          <w:sz w:val="20"/>
          <w:szCs w:val="20"/>
        </w:rPr>
        <w:t>transportu</w:t>
      </w:r>
      <w:r w:rsidR="00307167">
        <w:rPr>
          <w:rFonts w:ascii="Arial" w:hAnsi="Arial" w:cs="Arial"/>
          <w:iCs/>
          <w:sz w:val="20"/>
          <w:szCs w:val="20"/>
        </w:rPr>
        <w:t>,</w:t>
      </w:r>
      <w:r w:rsidR="00307167" w:rsidRPr="00336C30">
        <w:rPr>
          <w:rFonts w:ascii="Arial" w:hAnsi="Arial" w:cs="Arial"/>
          <w:sz w:val="18"/>
          <w:szCs w:val="18"/>
        </w:rPr>
        <w:t xml:space="preserve"> </w:t>
      </w:r>
      <w:r w:rsidRPr="00336C30">
        <w:rPr>
          <w:rFonts w:ascii="Arial" w:hAnsi="Arial" w:cs="Arial"/>
          <w:sz w:val="18"/>
          <w:szCs w:val="18"/>
        </w:rPr>
        <w:t>całodobowego wyżywienia (3-posiłki - śniadanie, lunch, kolacja) i zakwaterowania w cenie oferty (pokoje max do 3-os.), za każdy dzień odbywania szkolenia,</w:t>
      </w:r>
    </w:p>
    <w:p w14:paraId="18691489" w14:textId="29EAE709" w:rsidR="004D1B8A" w:rsidRPr="00336C30" w:rsidRDefault="004D1B8A" w:rsidP="00C95D86">
      <w:pPr>
        <w:pStyle w:val="Akapitzlist"/>
        <w:numPr>
          <w:ilvl w:val="0"/>
          <w:numId w:val="20"/>
        </w:numPr>
        <w:autoSpaceDE w:val="0"/>
        <w:autoSpaceDN w:val="0"/>
        <w:adjustRightInd w:val="0"/>
        <w:spacing w:after="100" w:line="276" w:lineRule="auto"/>
        <w:ind w:left="709" w:hanging="283"/>
        <w:contextualSpacing w:val="0"/>
        <w:rPr>
          <w:rFonts w:ascii="Arial" w:hAnsi="Arial" w:cs="Arial"/>
          <w:sz w:val="18"/>
          <w:szCs w:val="18"/>
        </w:rPr>
      </w:pPr>
      <w:r w:rsidRPr="00336C30">
        <w:rPr>
          <w:rFonts w:ascii="Arial" w:hAnsi="Arial" w:cs="Arial"/>
          <w:sz w:val="18"/>
          <w:szCs w:val="18"/>
        </w:rPr>
        <w:t xml:space="preserve">warunki lokalowe: </w:t>
      </w:r>
      <w:r w:rsidRPr="00336C30">
        <w:rPr>
          <w:rFonts w:ascii="Arial" w:hAnsi="Arial" w:cs="Arial"/>
          <w:b/>
          <w:bCs/>
          <w:sz w:val="18"/>
          <w:szCs w:val="18"/>
        </w:rPr>
        <w:t>sala dydaktyczno-konferencyjna</w:t>
      </w:r>
      <w:r w:rsidRPr="00336C30">
        <w:rPr>
          <w:rFonts w:ascii="Arial" w:hAnsi="Arial" w:cs="Arial"/>
          <w:sz w:val="18"/>
          <w:szCs w:val="18"/>
        </w:rPr>
        <w:t>, mieszcząca min. 10 osób, klimatyzowana, oświetlenie dzienne i światło sztuczne, wyposażona w sprzęt audiowizualny i nagłośnieniowy (w tym dysponowanie rzutnikiem, białym ekranem lub ścianą umożliwiającym pełne i czytelne wyświetlenie m.in. materiałów dydaktycznych, mikrofonami, z możliwością podłączenia stanowiska komputerowego typu laptop), wyposażenie meblowe (fotele konferencyjne dla każdego uczestnika</w:t>
      </w:r>
      <w:r w:rsidR="00E06F10" w:rsidRPr="00336C30">
        <w:rPr>
          <w:rFonts w:ascii="Arial" w:hAnsi="Arial" w:cs="Arial"/>
          <w:sz w:val="18"/>
          <w:szCs w:val="18"/>
        </w:rPr>
        <w:t>, stoły,</w:t>
      </w:r>
      <w:r w:rsidRPr="00336C30">
        <w:rPr>
          <w:rFonts w:ascii="Arial" w:hAnsi="Arial" w:cs="Arial"/>
          <w:sz w:val="18"/>
          <w:szCs w:val="18"/>
        </w:rPr>
        <w:t xml:space="preserve"> oraz krzesła klasyczne do wykonywania ćwiczeń relaksacyjnych dla każdego uczestnika), sala posiadająca wifi</w:t>
      </w:r>
      <w:r w:rsidR="0006741C" w:rsidRPr="00336C30">
        <w:rPr>
          <w:rFonts w:ascii="Arial" w:hAnsi="Arial" w:cs="Arial"/>
          <w:sz w:val="18"/>
          <w:szCs w:val="18"/>
        </w:rPr>
        <w:t>,</w:t>
      </w:r>
    </w:p>
    <w:p w14:paraId="124593C7" w14:textId="77777777" w:rsidR="004D1B8A" w:rsidRPr="00336C30" w:rsidRDefault="004D1B8A" w:rsidP="00C95D86">
      <w:pPr>
        <w:pStyle w:val="Akapitzlist"/>
        <w:numPr>
          <w:ilvl w:val="0"/>
          <w:numId w:val="20"/>
        </w:numPr>
        <w:autoSpaceDE w:val="0"/>
        <w:autoSpaceDN w:val="0"/>
        <w:adjustRightInd w:val="0"/>
        <w:spacing w:after="100" w:line="276"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miejsce odbywania szkolenia musi spełniać określone </w:t>
      </w:r>
      <w:r w:rsidRPr="00336C30">
        <w:rPr>
          <w:rFonts w:ascii="Arial" w:eastAsia="Times New Roman" w:hAnsi="Arial" w:cs="Arial"/>
          <w:b/>
          <w:bCs/>
          <w:sz w:val="18"/>
          <w:szCs w:val="18"/>
          <w:lang w:eastAsia="pl-PL"/>
        </w:rPr>
        <w:t>minimalne wymagania dostępności</w:t>
      </w:r>
      <w:r w:rsidRPr="00336C30">
        <w:rPr>
          <w:rFonts w:ascii="Arial" w:eastAsia="Times New Roman" w:hAnsi="Arial" w:cs="Arial"/>
          <w:sz w:val="18"/>
          <w:szCs w:val="18"/>
          <w:lang w:eastAsia="pl-PL"/>
        </w:rPr>
        <w:t xml:space="preserve">, jeśli do budynku, </w:t>
      </w:r>
      <w:r w:rsidRPr="00336C30">
        <w:rPr>
          <w:rFonts w:ascii="Arial" w:eastAsia="Times New Roman" w:hAnsi="Arial" w:cs="Arial"/>
          <w:sz w:val="18"/>
          <w:szCs w:val="18"/>
          <w:lang w:eastAsia="pl-PL"/>
        </w:rPr>
        <w:br/>
        <w:t xml:space="preserve">w którym odbywa się szkolenie prowadzą schody, budynek musi być wyposażony w windę, podjazd czy inne usprawnienie, które </w:t>
      </w:r>
      <w:r w:rsidRPr="00336C30">
        <w:rPr>
          <w:rFonts w:ascii="Arial" w:eastAsia="Times New Roman" w:hAnsi="Arial" w:cs="Arial"/>
          <w:b/>
          <w:bCs/>
          <w:sz w:val="18"/>
          <w:szCs w:val="18"/>
          <w:lang w:eastAsia="pl-PL"/>
        </w:rPr>
        <w:t>umożliwi osobom z niepełnosprawnością dostęp do budynku</w:t>
      </w:r>
      <w:r w:rsidRPr="00336C30">
        <w:rPr>
          <w:rFonts w:ascii="Arial" w:eastAsia="Times New Roman" w:hAnsi="Arial" w:cs="Arial"/>
          <w:sz w:val="18"/>
          <w:szCs w:val="18"/>
          <w:lang w:eastAsia="pl-PL"/>
        </w:rPr>
        <w:t xml:space="preserve">, na kondygnacji do dyspozycji winny pozostać toalety przystosowane również dla osób z niepełnosprawnościami,    </w:t>
      </w:r>
    </w:p>
    <w:p w14:paraId="12430220" w14:textId="33ADFDD1" w:rsidR="004D1B8A" w:rsidRPr="00336C30" w:rsidRDefault="004D1B8A" w:rsidP="00C95D86">
      <w:pPr>
        <w:pStyle w:val="Akapitzlist"/>
        <w:numPr>
          <w:ilvl w:val="0"/>
          <w:numId w:val="20"/>
        </w:numPr>
        <w:autoSpaceDE w:val="0"/>
        <w:autoSpaceDN w:val="0"/>
        <w:adjustRightInd w:val="0"/>
        <w:spacing w:after="100" w:line="276"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w budynku winna znajdować się </w:t>
      </w:r>
      <w:r w:rsidRPr="00336C30">
        <w:rPr>
          <w:rFonts w:ascii="Arial" w:eastAsia="Times New Roman" w:hAnsi="Arial" w:cs="Arial"/>
          <w:b/>
          <w:bCs/>
          <w:sz w:val="18"/>
          <w:szCs w:val="18"/>
          <w:lang w:eastAsia="pl-PL"/>
        </w:rPr>
        <w:t>sala restauracyjna</w:t>
      </w:r>
      <w:r w:rsidRPr="00336C30">
        <w:rPr>
          <w:rFonts w:ascii="Arial" w:eastAsia="Times New Roman" w:hAnsi="Arial" w:cs="Arial"/>
          <w:sz w:val="18"/>
          <w:szCs w:val="18"/>
          <w:lang w:eastAsia="pl-PL"/>
        </w:rPr>
        <w:t xml:space="preserve"> - miejsce przeznaczone i przystosowane do spożywania ciepłego posiłku, wyposażone w stoliki, krzesła, spełniające wymagania higieniczno-sanitarne, sala w której będą spożywane posiłki typu lunch winna być wyposażono komfortowo i estetycznie, czysta, wolna od zapachów przemysłowych i innych, które negatywnie mogą wpływać na konsumenta, </w:t>
      </w:r>
      <w:r w:rsidRPr="00336C30">
        <w:rPr>
          <w:rFonts w:ascii="Arial" w:hAnsi="Arial" w:cs="Arial"/>
          <w:b/>
          <w:bCs/>
          <w:sz w:val="18"/>
          <w:szCs w:val="18"/>
        </w:rPr>
        <w:t>uwaga:</w:t>
      </w:r>
      <w:r w:rsidRPr="00336C30">
        <w:rPr>
          <w:rFonts w:ascii="Arial" w:hAnsi="Arial" w:cs="Arial"/>
          <w:sz w:val="18"/>
          <w:szCs w:val="18"/>
        </w:rPr>
        <w:t xml:space="preserve"> Zamawiający nie dopuszcza możliwości podania obiadu na sali szkoleniowej to znaczy, że sala szkoleniowa nie może być jednocześnie salą restauracyjną/ stołówką. Obiad nie może zostać podany również w pomieszczeniach przeznaczonych do innych celów niż spożywanie posiłków np. pokoje biurowe, pokoje hotelowe, biblioteka, korytarz itp..</w:t>
      </w:r>
    </w:p>
    <w:p w14:paraId="2FB54E62" w14:textId="77777777" w:rsidR="004D1B8A" w:rsidRPr="00336C30" w:rsidRDefault="004D1B8A" w:rsidP="00C95D86">
      <w:pPr>
        <w:pStyle w:val="Akapitzlist"/>
        <w:numPr>
          <w:ilvl w:val="0"/>
          <w:numId w:val="20"/>
        </w:numPr>
        <w:autoSpaceDE w:val="0"/>
        <w:autoSpaceDN w:val="0"/>
        <w:adjustRightInd w:val="0"/>
        <w:spacing w:after="100" w:line="276" w:lineRule="auto"/>
        <w:ind w:left="709" w:hanging="283"/>
        <w:contextualSpacing w:val="0"/>
        <w:rPr>
          <w:rFonts w:ascii="Arial" w:hAnsi="Arial" w:cs="Arial"/>
          <w:sz w:val="18"/>
          <w:szCs w:val="18"/>
        </w:rPr>
      </w:pPr>
      <w:r w:rsidRPr="00336C30">
        <w:rPr>
          <w:rFonts w:ascii="Arial" w:eastAsia="Times New Roman" w:hAnsi="Arial" w:cs="Arial"/>
          <w:sz w:val="18"/>
          <w:szCs w:val="18"/>
          <w:lang w:eastAsia="pl-PL"/>
        </w:rPr>
        <w:t xml:space="preserve">w budynku winno być zapewnione w pobliżu sali dydaktycznej - konferencyjnej - miejsce </w:t>
      </w:r>
      <w:r w:rsidRPr="00336C30">
        <w:rPr>
          <w:rFonts w:ascii="Arial" w:eastAsia="Times New Roman" w:hAnsi="Arial" w:cs="Arial"/>
          <w:b/>
          <w:bCs/>
          <w:sz w:val="18"/>
          <w:szCs w:val="18"/>
          <w:lang w:eastAsia="pl-PL"/>
        </w:rPr>
        <w:t>na bufet kawowo-herbaciany</w:t>
      </w:r>
      <w:r w:rsidRPr="00336C30">
        <w:rPr>
          <w:rFonts w:ascii="Arial" w:eastAsia="Times New Roman" w:hAnsi="Arial" w:cs="Arial"/>
          <w:sz w:val="18"/>
          <w:szCs w:val="18"/>
          <w:lang w:eastAsia="pl-PL"/>
        </w:rPr>
        <w:t xml:space="preserve"> dostępny dla uczestników szkolenia w całym czasie prowadzenia szkolenia</w:t>
      </w:r>
    </w:p>
    <w:p w14:paraId="598CC763" w14:textId="5655A9AA" w:rsidR="004D1B8A" w:rsidRPr="00336C30" w:rsidRDefault="004D1B8A" w:rsidP="00C95D86">
      <w:pPr>
        <w:pStyle w:val="Akapitzlist"/>
        <w:numPr>
          <w:ilvl w:val="0"/>
          <w:numId w:val="20"/>
        </w:numPr>
        <w:autoSpaceDE w:val="0"/>
        <w:autoSpaceDN w:val="0"/>
        <w:adjustRightInd w:val="0"/>
        <w:spacing w:after="100" w:line="276" w:lineRule="auto"/>
        <w:ind w:left="709" w:hanging="283"/>
        <w:contextualSpacing w:val="0"/>
        <w:rPr>
          <w:rFonts w:ascii="Arial" w:hAnsi="Arial" w:cs="Arial"/>
          <w:sz w:val="18"/>
          <w:szCs w:val="18"/>
        </w:rPr>
      </w:pPr>
      <w:r w:rsidRPr="00336C30">
        <w:rPr>
          <w:rFonts w:ascii="Arial" w:hAnsi="Arial" w:cs="Arial"/>
          <w:b/>
          <w:bCs/>
          <w:sz w:val="18"/>
          <w:szCs w:val="18"/>
        </w:rPr>
        <w:t>baz</w:t>
      </w:r>
      <w:r w:rsidR="00D271A4">
        <w:rPr>
          <w:rFonts w:ascii="Arial" w:hAnsi="Arial" w:cs="Arial"/>
          <w:b/>
          <w:bCs/>
          <w:sz w:val="18"/>
          <w:szCs w:val="18"/>
        </w:rPr>
        <w:t>ę</w:t>
      </w:r>
      <w:r w:rsidRPr="00336C30">
        <w:rPr>
          <w:rFonts w:ascii="Arial" w:hAnsi="Arial" w:cs="Arial"/>
          <w:b/>
          <w:bCs/>
          <w:sz w:val="18"/>
          <w:szCs w:val="18"/>
        </w:rPr>
        <w:t xml:space="preserve"> żywieniową</w:t>
      </w:r>
      <w:r w:rsidRPr="00336C30">
        <w:rPr>
          <w:rFonts w:ascii="Arial" w:hAnsi="Arial" w:cs="Arial"/>
          <w:sz w:val="18"/>
          <w:szCs w:val="18"/>
        </w:rPr>
        <w:t xml:space="preserve"> – posiłki oraz bufet kawowo-herbaciany, lunch powinien być przygotowywany na miejscu (budynek szkoleniowy) w pomieszczeniach wyspecjalizowanych i przeznaczonych do wykonania posiłków </w:t>
      </w:r>
      <w:r w:rsidRPr="00336C30">
        <w:rPr>
          <w:rFonts w:ascii="Arial" w:hAnsi="Arial" w:cs="Arial"/>
          <w:sz w:val="18"/>
          <w:szCs w:val="18"/>
        </w:rPr>
        <w:br/>
        <w:t>z zachowaniem wszelkich norm bezpieczeństwa żywienia, jakości i warunków higieniczno-sanitarnych, Zamawiający dopuszcza catering pod warunkiem realizacji posiłków, menu i wymagań wskazanych w opisie przedmiotu zamówienia.</w:t>
      </w:r>
    </w:p>
    <w:p w14:paraId="1E79491E" w14:textId="77777777" w:rsidR="00C83637" w:rsidRPr="00336C30" w:rsidRDefault="00C83637" w:rsidP="00C95D86">
      <w:pPr>
        <w:pStyle w:val="Akapitzlist"/>
        <w:numPr>
          <w:ilvl w:val="0"/>
          <w:numId w:val="16"/>
        </w:numPr>
        <w:suppressAutoHyphens/>
        <w:spacing w:after="100" w:line="276" w:lineRule="auto"/>
        <w:ind w:left="641" w:hanging="357"/>
        <w:contextualSpacing w:val="0"/>
        <w:rPr>
          <w:rFonts w:ascii="Arial" w:eastAsia="Times New Roman" w:hAnsi="Arial" w:cs="Arial"/>
          <w:b/>
          <w:bCs/>
          <w:sz w:val="18"/>
          <w:szCs w:val="18"/>
          <w:lang w:eastAsia="pl-PL"/>
        </w:rPr>
      </w:pPr>
      <w:r w:rsidRPr="00336C30">
        <w:rPr>
          <w:rFonts w:ascii="Arial" w:eastAsia="Times New Roman" w:hAnsi="Arial" w:cs="Arial"/>
          <w:b/>
          <w:bCs/>
          <w:sz w:val="18"/>
          <w:szCs w:val="18"/>
          <w:lang w:eastAsia="pl-PL"/>
        </w:rPr>
        <w:t xml:space="preserve">Oznaczenie miejsca realizacji zajęć </w:t>
      </w:r>
      <w:r w:rsidRPr="00336C30">
        <w:rPr>
          <w:rFonts w:ascii="Arial" w:hAnsi="Arial" w:cs="Arial"/>
          <w:b/>
          <w:bCs/>
          <w:sz w:val="18"/>
          <w:szCs w:val="18"/>
        </w:rPr>
        <w:t>w logotypy Unii Europejskiej i programu F</w:t>
      </w:r>
      <w:r w:rsidRPr="00336C30">
        <w:rPr>
          <w:rFonts w:ascii="Arial" w:hAnsi="Arial" w:cs="Arial"/>
          <w:b/>
          <w:bCs/>
          <w:spacing w:val="-4"/>
          <w:sz w:val="18"/>
          <w:szCs w:val="18"/>
        </w:rPr>
        <w:t>undusze Europejskie dla Kujaw i Pomorza 2021- 2027</w:t>
      </w:r>
      <w:r w:rsidRPr="00336C30">
        <w:rPr>
          <w:rFonts w:ascii="Arial" w:eastAsia="Times New Roman" w:hAnsi="Arial" w:cs="Arial"/>
          <w:b/>
          <w:bCs/>
          <w:sz w:val="18"/>
          <w:szCs w:val="18"/>
          <w:lang w:eastAsia="pl-PL"/>
        </w:rPr>
        <w:t xml:space="preserve">. </w:t>
      </w:r>
      <w:r w:rsidRPr="00336C30">
        <w:rPr>
          <w:rFonts w:ascii="Arial" w:eastAsia="Times New Roman" w:hAnsi="Arial" w:cs="Arial"/>
          <w:sz w:val="18"/>
          <w:szCs w:val="18"/>
          <w:lang w:eastAsia="pl-PL"/>
        </w:rPr>
        <w:t>Informacja o współfinansowaniu powinna być umieszczona w widocznym miejscu czytelna dla wszystkich osób uczestniczących w zajęciach. Oznaczenie pomieszczeń jest skuteczne poprzez wywieszenie plakatu dostarczonego przez Zamawiającego.</w:t>
      </w:r>
      <w:r w:rsidRPr="00336C30">
        <w:rPr>
          <w:rFonts w:ascii="Arial" w:eastAsia="Times New Roman" w:hAnsi="Arial" w:cs="Arial"/>
          <w:b/>
          <w:bCs/>
          <w:sz w:val="18"/>
          <w:szCs w:val="18"/>
          <w:lang w:eastAsia="pl-PL"/>
        </w:rPr>
        <w:t xml:space="preserve">  </w:t>
      </w:r>
    </w:p>
    <w:p w14:paraId="2DF6CBFB" w14:textId="15315D77"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eastAsia="Times New Roman" w:hAnsi="Arial" w:cs="Arial"/>
          <w:b/>
          <w:bCs/>
          <w:sz w:val="18"/>
          <w:szCs w:val="18"/>
          <w:lang w:eastAsia="pl-PL"/>
        </w:rPr>
        <w:t>Prowadzenie dokumentacji szkoleniowej</w:t>
      </w:r>
      <w:r w:rsidRPr="00336C30">
        <w:rPr>
          <w:rFonts w:ascii="Arial" w:eastAsia="Times New Roman" w:hAnsi="Arial" w:cs="Arial"/>
          <w:sz w:val="18"/>
          <w:szCs w:val="18"/>
          <w:lang w:eastAsia="pl-PL"/>
        </w:rPr>
        <w:t>, w tym między innymi: listy obecności, dziennika zajęć, rejestru wydanych zaświadczeń potwierdzającego ukończenie szkolenia, potwierdzenie odbioru materiałów szkoleniowych, potwierdzenie otrzymania cateringu, listy osób ubezpieczonych, kserokopie certyfikatów z efektami uczenia się, protokół z egzaminu wewnętrznego,</w:t>
      </w:r>
    </w:p>
    <w:p w14:paraId="6FFC2BFB" w14:textId="4B59A2E2"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eastAsia="Times New Roman" w:hAnsi="Arial" w:cs="Arial"/>
          <w:b/>
          <w:bCs/>
          <w:sz w:val="18"/>
          <w:szCs w:val="18"/>
          <w:lang w:eastAsia="pl-PL"/>
        </w:rPr>
        <w:t xml:space="preserve">Ubezpieczenie NNW dla </w:t>
      </w:r>
      <w:r w:rsidR="0006741C" w:rsidRPr="00336C30">
        <w:rPr>
          <w:rFonts w:ascii="Arial" w:eastAsia="Times New Roman" w:hAnsi="Arial" w:cs="Arial"/>
          <w:b/>
          <w:bCs/>
          <w:sz w:val="18"/>
          <w:szCs w:val="18"/>
          <w:lang w:eastAsia="pl-PL"/>
        </w:rPr>
        <w:t xml:space="preserve">każdego </w:t>
      </w:r>
      <w:r w:rsidRPr="00336C30">
        <w:rPr>
          <w:rFonts w:ascii="Arial" w:eastAsia="Times New Roman" w:hAnsi="Arial" w:cs="Arial"/>
          <w:b/>
          <w:bCs/>
          <w:sz w:val="18"/>
          <w:szCs w:val="18"/>
          <w:lang w:eastAsia="pl-PL"/>
        </w:rPr>
        <w:t>Uczestnika/Uczestniczki szkolenia</w:t>
      </w:r>
      <w:r w:rsidRPr="00336C30">
        <w:rPr>
          <w:rFonts w:ascii="Arial" w:eastAsia="Times New Roman" w:hAnsi="Arial" w:cs="Arial"/>
          <w:sz w:val="18"/>
          <w:szCs w:val="18"/>
          <w:lang w:eastAsia="pl-PL"/>
        </w:rPr>
        <w:t>,</w:t>
      </w:r>
    </w:p>
    <w:p w14:paraId="3830272F" w14:textId="72EBCB55" w:rsidR="00C83637" w:rsidRPr="00336C30" w:rsidRDefault="00C83637" w:rsidP="00C95D86">
      <w:pPr>
        <w:pStyle w:val="Akapitzlist"/>
        <w:numPr>
          <w:ilvl w:val="0"/>
          <w:numId w:val="16"/>
        </w:numPr>
        <w:spacing w:after="100" w:line="276" w:lineRule="auto"/>
        <w:ind w:left="646"/>
        <w:contextualSpacing w:val="0"/>
        <w:rPr>
          <w:rStyle w:val="hgkelc"/>
          <w:rFonts w:ascii="Arial" w:hAnsi="Arial" w:cs="Arial"/>
          <w:b/>
          <w:sz w:val="18"/>
          <w:szCs w:val="18"/>
        </w:rPr>
      </w:pPr>
      <w:r w:rsidRPr="00336C30">
        <w:rPr>
          <w:rFonts w:ascii="Arial" w:eastAsia="Times New Roman" w:hAnsi="Arial" w:cs="Arial"/>
          <w:b/>
          <w:bCs/>
          <w:sz w:val="18"/>
          <w:szCs w:val="18"/>
          <w:lang w:eastAsia="pl-PL"/>
        </w:rPr>
        <w:t xml:space="preserve">Zapewnienie niezbędnych materiałów szkoleniowych </w:t>
      </w:r>
      <w:r w:rsidR="0006741C" w:rsidRPr="00336C30">
        <w:rPr>
          <w:rFonts w:ascii="Arial" w:eastAsia="Times New Roman" w:hAnsi="Arial" w:cs="Arial"/>
          <w:b/>
          <w:bCs/>
          <w:sz w:val="18"/>
          <w:szCs w:val="18"/>
          <w:lang w:eastAsia="pl-PL"/>
        </w:rPr>
        <w:t xml:space="preserve">opatrzonych w </w:t>
      </w:r>
      <w:r w:rsidR="0006741C" w:rsidRPr="00336C30">
        <w:rPr>
          <w:rFonts w:ascii="Arial" w:hAnsi="Arial" w:cs="Arial"/>
          <w:b/>
          <w:bCs/>
          <w:sz w:val="18"/>
          <w:szCs w:val="18"/>
        </w:rPr>
        <w:t>logotypy Unii Europejskiej i programu F</w:t>
      </w:r>
      <w:r w:rsidR="0006741C" w:rsidRPr="00336C30">
        <w:rPr>
          <w:rFonts w:ascii="Arial" w:hAnsi="Arial" w:cs="Arial"/>
          <w:b/>
          <w:bCs/>
          <w:spacing w:val="-4"/>
          <w:sz w:val="18"/>
          <w:szCs w:val="18"/>
        </w:rPr>
        <w:t xml:space="preserve">undusze Europejskie dla Kujaw i Pomorza 2021- 2027 </w:t>
      </w:r>
      <w:r w:rsidRPr="00336C30">
        <w:rPr>
          <w:rFonts w:ascii="Arial" w:eastAsia="Times New Roman" w:hAnsi="Arial" w:cs="Arial"/>
          <w:b/>
          <w:bCs/>
          <w:sz w:val="18"/>
          <w:szCs w:val="18"/>
          <w:lang w:eastAsia="pl-PL"/>
        </w:rPr>
        <w:t>dla każdego Uczestnika/Uczestniczki</w:t>
      </w:r>
      <w:r w:rsidRPr="00336C30">
        <w:rPr>
          <w:rFonts w:ascii="Arial" w:eastAsia="Times New Roman" w:hAnsi="Arial" w:cs="Arial"/>
          <w:sz w:val="18"/>
          <w:szCs w:val="18"/>
          <w:lang w:eastAsia="pl-PL"/>
        </w:rPr>
        <w:t xml:space="preserve"> projektu adekwatnych do treści szkolenia, w tym:</w:t>
      </w:r>
      <w:r w:rsidRPr="00336C30">
        <w:rPr>
          <w:rStyle w:val="hgkelc"/>
          <w:rFonts w:ascii="Arial" w:hAnsi="Arial" w:cs="Arial"/>
          <w:sz w:val="18"/>
          <w:szCs w:val="18"/>
        </w:rPr>
        <w:t xml:space="preserve"> </w:t>
      </w:r>
    </w:p>
    <w:p w14:paraId="2A5BF83D" w14:textId="77777777" w:rsidR="00C83637" w:rsidRPr="00336C30" w:rsidRDefault="00C83637" w:rsidP="00C95D86">
      <w:pPr>
        <w:pStyle w:val="Akapitzlist"/>
        <w:numPr>
          <w:ilvl w:val="0"/>
          <w:numId w:val="8"/>
        </w:numPr>
        <w:suppressAutoHyphens/>
        <w:spacing w:after="0" w:line="276" w:lineRule="auto"/>
        <w:ind w:left="993"/>
        <w:contextualSpacing w:val="0"/>
        <w:rPr>
          <w:rFonts w:ascii="Arial" w:eastAsia="Times New Roman" w:hAnsi="Arial" w:cs="Arial"/>
          <w:sz w:val="18"/>
          <w:szCs w:val="18"/>
          <w:lang w:eastAsia="pl-PL"/>
        </w:rPr>
      </w:pPr>
      <w:r w:rsidRPr="00336C30">
        <w:rPr>
          <w:rStyle w:val="hgkelc"/>
          <w:rFonts w:ascii="Arial" w:hAnsi="Arial" w:cs="Arial"/>
          <w:sz w:val="18"/>
          <w:szCs w:val="18"/>
        </w:rPr>
        <w:t>notesu, teczki ofertowej i długopisu</w:t>
      </w:r>
    </w:p>
    <w:p w14:paraId="254EFE8C" w14:textId="6DEE7C83" w:rsidR="00C83637" w:rsidRPr="00336C30" w:rsidRDefault="00C83637" w:rsidP="00C95D86">
      <w:pPr>
        <w:pStyle w:val="Akapitzlist"/>
        <w:numPr>
          <w:ilvl w:val="0"/>
          <w:numId w:val="8"/>
        </w:numPr>
        <w:spacing w:after="0" w:line="276" w:lineRule="auto"/>
        <w:ind w:left="993"/>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skryptu szkoleniowego z technikami </w:t>
      </w:r>
      <w:r w:rsidR="0006741C" w:rsidRPr="00336C30">
        <w:rPr>
          <w:rFonts w:ascii="Arial" w:eastAsia="Times New Roman" w:hAnsi="Arial" w:cs="Arial"/>
          <w:sz w:val="18"/>
          <w:szCs w:val="18"/>
          <w:lang w:eastAsia="pl-PL"/>
        </w:rPr>
        <w:t xml:space="preserve">opanowania stresu i złych emocji </w:t>
      </w:r>
      <w:r w:rsidRPr="00336C30">
        <w:rPr>
          <w:rFonts w:ascii="Arial" w:eastAsia="Times New Roman" w:hAnsi="Arial" w:cs="Arial"/>
          <w:sz w:val="18"/>
          <w:szCs w:val="18"/>
          <w:lang w:eastAsia="pl-PL"/>
        </w:rPr>
        <w:t>i ćwiczeniami,</w:t>
      </w:r>
    </w:p>
    <w:p w14:paraId="62881826" w14:textId="732072CB" w:rsidR="00C83637" w:rsidRPr="00336C30" w:rsidRDefault="00C83637" w:rsidP="00C95D86">
      <w:pPr>
        <w:numPr>
          <w:ilvl w:val="0"/>
          <w:numId w:val="8"/>
        </w:numPr>
        <w:spacing w:after="0" w:line="276" w:lineRule="auto"/>
        <w:ind w:left="993"/>
        <w:rPr>
          <w:rFonts w:ascii="Arial" w:eastAsia="Times New Roman" w:hAnsi="Arial" w:cs="Arial"/>
          <w:sz w:val="18"/>
          <w:szCs w:val="18"/>
          <w:lang w:eastAsia="pl-PL"/>
        </w:rPr>
      </w:pPr>
      <w:r w:rsidRPr="00336C30">
        <w:rPr>
          <w:rFonts w:ascii="Arial" w:eastAsia="Times New Roman" w:hAnsi="Arial" w:cs="Arial"/>
          <w:sz w:val="18"/>
          <w:szCs w:val="18"/>
          <w:lang w:eastAsia="pl-PL"/>
        </w:rPr>
        <w:t>list kontrolnych do codziennego stosowania technik</w:t>
      </w:r>
      <w:r w:rsidR="0006741C" w:rsidRPr="00336C30">
        <w:rPr>
          <w:rFonts w:ascii="Arial" w:eastAsia="Times New Roman" w:hAnsi="Arial" w:cs="Arial"/>
          <w:sz w:val="18"/>
          <w:szCs w:val="18"/>
          <w:lang w:eastAsia="pl-PL"/>
        </w:rPr>
        <w:t xml:space="preserve"> opanowania stresu i złych emocji</w:t>
      </w:r>
      <w:r w:rsidRPr="00336C30">
        <w:rPr>
          <w:rFonts w:ascii="Arial" w:eastAsia="Times New Roman" w:hAnsi="Arial" w:cs="Arial"/>
          <w:sz w:val="18"/>
          <w:szCs w:val="18"/>
          <w:lang w:eastAsia="pl-PL"/>
        </w:rPr>
        <w:t>,</w:t>
      </w:r>
    </w:p>
    <w:p w14:paraId="1A135B19" w14:textId="77777777" w:rsidR="00C83637" w:rsidRPr="00336C30" w:rsidRDefault="00C83637" w:rsidP="00C95D86">
      <w:pPr>
        <w:numPr>
          <w:ilvl w:val="0"/>
          <w:numId w:val="8"/>
        </w:numPr>
        <w:spacing w:after="0" w:line="276" w:lineRule="auto"/>
        <w:ind w:left="993"/>
        <w:rPr>
          <w:rFonts w:ascii="Arial" w:eastAsia="Times New Roman" w:hAnsi="Arial" w:cs="Arial"/>
          <w:sz w:val="18"/>
          <w:szCs w:val="18"/>
          <w:lang w:eastAsia="pl-PL"/>
        </w:rPr>
      </w:pPr>
      <w:r w:rsidRPr="00336C30">
        <w:rPr>
          <w:rFonts w:ascii="Arial" w:eastAsia="Times New Roman" w:hAnsi="Arial" w:cs="Arial"/>
          <w:sz w:val="18"/>
          <w:szCs w:val="18"/>
          <w:lang w:eastAsia="pl-PL"/>
        </w:rPr>
        <w:t>dostęp do materiałów szkoleniowych online i dodatkowej literatury,</w:t>
      </w:r>
    </w:p>
    <w:p w14:paraId="739A9A22" w14:textId="77777777" w:rsidR="00C83637" w:rsidRPr="00336C30" w:rsidRDefault="00C83637" w:rsidP="00C95D86">
      <w:pPr>
        <w:numPr>
          <w:ilvl w:val="0"/>
          <w:numId w:val="8"/>
        </w:numPr>
        <w:spacing w:after="100" w:line="276" w:lineRule="auto"/>
        <w:ind w:left="992" w:hanging="357"/>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przekazania każdemu Uczestnikowi/Uczestniczce jednego pakietu antystresowego  składającego się </w:t>
      </w:r>
      <w:r w:rsidRPr="00336C30">
        <w:rPr>
          <w:rFonts w:ascii="Arial" w:eastAsia="Times New Roman" w:hAnsi="Arial" w:cs="Arial"/>
          <w:sz w:val="18"/>
          <w:szCs w:val="18"/>
          <w:lang w:eastAsia="pl-PL"/>
        </w:rPr>
        <w:br/>
        <w:t xml:space="preserve">z minimum 3 elementów, typu: piłeczka antystresowa, gniotek antystresowy, pop it, </w:t>
      </w:r>
      <w:r w:rsidRPr="00336C30">
        <w:rPr>
          <w:rFonts w:ascii="Arial" w:hAnsi="Arial" w:cs="Arial"/>
          <w:sz w:val="18"/>
          <w:szCs w:val="18"/>
        </w:rPr>
        <w:t>łańcuchy do manipulacji, fidget spinnery czy sztuczne pianki do ugniatania.</w:t>
      </w:r>
      <w:r w:rsidRPr="00336C30">
        <w:rPr>
          <w:rFonts w:ascii="Arial" w:eastAsia="Times New Roman" w:hAnsi="Arial" w:cs="Arial"/>
          <w:sz w:val="18"/>
          <w:szCs w:val="18"/>
          <w:lang w:eastAsia="pl-PL"/>
        </w:rPr>
        <w:t xml:space="preserve">  </w:t>
      </w:r>
    </w:p>
    <w:p w14:paraId="0A3E2C90" w14:textId="587BCCC7" w:rsidR="00BC5FD7" w:rsidRPr="00336C30" w:rsidRDefault="00BC5FD7" w:rsidP="00C95D86">
      <w:pPr>
        <w:pStyle w:val="Akapitzlist"/>
        <w:numPr>
          <w:ilvl w:val="0"/>
          <w:numId w:val="17"/>
        </w:numPr>
        <w:spacing w:after="100" w:line="276" w:lineRule="auto"/>
        <w:ind w:left="1276" w:hanging="283"/>
        <w:contextualSpacing w:val="0"/>
        <w:outlineLvl w:val="2"/>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Wymaga się, aby materiały szkoleniowe spełniały zasady dostępności wg. standardu informacyjno-promocyjnego, np. teksty są pisane językiem prostym, w zdaniach stosuje się stronę czynną zamiast biernej, czcionka bezszeryfowa, rozmiar czcionki minimum 12, interlinia 1,15-1,5, tekst dzielony na akapity, należy unikać pisania kolorowym drukiem, kursywą, stosowania podkreśleń, pisania całych słów/zdań WIELKIMI LITERAMI, nie należy  stosować justowania, w wersjach elektronicznych przy formacie pliku PDF należy pamiętać, aby wybrać opcję z możliwością przeszukiwania tekstu. </w:t>
      </w:r>
    </w:p>
    <w:p w14:paraId="0E404417" w14:textId="665EBEAE" w:rsidR="00BC5FD7" w:rsidRPr="00336C30" w:rsidRDefault="00BC5FD7" w:rsidP="00C95D86">
      <w:pPr>
        <w:pStyle w:val="Akapitzlist"/>
        <w:numPr>
          <w:ilvl w:val="0"/>
          <w:numId w:val="17"/>
        </w:numPr>
        <w:spacing w:after="100" w:line="276" w:lineRule="auto"/>
        <w:ind w:left="1276" w:hanging="283"/>
        <w:contextualSpacing w:val="0"/>
        <w:outlineLvl w:val="2"/>
        <w:rPr>
          <w:rFonts w:ascii="Arial" w:eastAsia="Times New Roman" w:hAnsi="Arial" w:cs="Arial"/>
          <w:sz w:val="18"/>
          <w:szCs w:val="18"/>
          <w:lang w:eastAsia="pl-PL"/>
        </w:rPr>
      </w:pPr>
      <w:r w:rsidRPr="00336C30">
        <w:rPr>
          <w:rFonts w:ascii="Arial" w:eastAsia="Times New Roman" w:hAnsi="Arial" w:cs="Arial"/>
          <w:sz w:val="18"/>
          <w:szCs w:val="18"/>
          <w:lang w:eastAsia="pl-PL"/>
        </w:rPr>
        <w:lastRenderedPageBreak/>
        <w:t xml:space="preserve">W działaniach informacyjno-promocyjnych nie wykorzystuje się przekazu dyskryminującego, ośmieszającego bądź utrwalającego stereotypy ze względu na niepełnosprawność czy inne przesłanki wskazane w art. 21 Karty Praw Podstawowych Unii Europejskiej. Te 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w:t>
      </w:r>
    </w:p>
    <w:p w14:paraId="5280ED89" w14:textId="37156EDB" w:rsidR="00BC5FD7" w:rsidRPr="00336C30" w:rsidRDefault="00BC5FD7" w:rsidP="00C95D86">
      <w:pPr>
        <w:pStyle w:val="Akapitzlist"/>
        <w:numPr>
          <w:ilvl w:val="0"/>
          <w:numId w:val="17"/>
        </w:numPr>
        <w:spacing w:after="100" w:line="276" w:lineRule="auto"/>
        <w:ind w:left="1276" w:hanging="283"/>
        <w:contextualSpacing w:val="0"/>
        <w:outlineLvl w:val="2"/>
        <w:rPr>
          <w:rFonts w:ascii="Arial" w:eastAsia="Times New Roman" w:hAnsi="Arial" w:cs="Arial"/>
          <w:sz w:val="18"/>
          <w:szCs w:val="18"/>
          <w:lang w:eastAsia="pl-PL"/>
        </w:rPr>
      </w:pPr>
      <w:r w:rsidRPr="00336C30">
        <w:rPr>
          <w:rFonts w:ascii="Arial" w:eastAsia="Times New Roman" w:hAnsi="Arial" w:cs="Arial"/>
          <w:sz w:val="18"/>
          <w:szCs w:val="18"/>
          <w:lang w:eastAsia="pl-PL"/>
        </w:rPr>
        <w:t>Materiały  szkoleniowe winny być przygotowane w wersji elektronicznej zgodnie ze standardem cyfrowym</w:t>
      </w:r>
      <w:r w:rsidRPr="00336C30">
        <w:rPr>
          <w:rFonts w:ascii="Arial" w:eastAsia="Times New Roman" w:hAnsi="Arial" w:cs="Arial"/>
          <w:sz w:val="18"/>
          <w:szCs w:val="18"/>
          <w:lang w:eastAsia="pl-PL"/>
        </w:rPr>
        <w:br/>
        <w:t>i w wersji papierowej. W przypadku osoby ze szczególnymi potrzebami, należy przygotować informację na temat postępowania w sytuacji awaryjnej w formie dla nich dostępnej na przykład poprzez wskazanie wyjścia ewakuacyjnego.</w:t>
      </w:r>
    </w:p>
    <w:p w14:paraId="3725900A" w14:textId="4C4A9CE7" w:rsidR="00BC5FD7" w:rsidRPr="00336C30" w:rsidRDefault="00BC5FD7" w:rsidP="00C95D86">
      <w:pPr>
        <w:pStyle w:val="Akapitzlist"/>
        <w:numPr>
          <w:ilvl w:val="0"/>
          <w:numId w:val="17"/>
        </w:numPr>
        <w:spacing w:after="100" w:line="276" w:lineRule="auto"/>
        <w:ind w:left="1276" w:hanging="283"/>
        <w:contextualSpacing w:val="0"/>
        <w:outlineLvl w:val="2"/>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 Materiały w wersji papierowej winny być trwale spięte. Wszystkie materiały szkoleniowe i dokumentacja powstająca w trakcie i po zakończeniu szkolenia winny być opatrzone </w:t>
      </w:r>
      <w:r w:rsidRPr="00336C30">
        <w:rPr>
          <w:rFonts w:ascii="Arial" w:hAnsi="Arial" w:cs="Arial"/>
          <w:sz w:val="18"/>
          <w:szCs w:val="18"/>
        </w:rPr>
        <w:t xml:space="preserve">w logotypy Unii Europejskiej </w:t>
      </w:r>
      <w:r w:rsidRPr="00336C30">
        <w:rPr>
          <w:rFonts w:ascii="Arial" w:hAnsi="Arial" w:cs="Arial"/>
          <w:sz w:val="18"/>
          <w:szCs w:val="18"/>
        </w:rPr>
        <w:br/>
        <w:t>i programu F</w:t>
      </w:r>
      <w:r w:rsidRPr="00336C30">
        <w:rPr>
          <w:rFonts w:ascii="Arial" w:hAnsi="Arial" w:cs="Arial"/>
          <w:spacing w:val="-4"/>
          <w:sz w:val="18"/>
          <w:szCs w:val="18"/>
        </w:rPr>
        <w:t>undusze Europejskie dla Kujaw i Pomorza 2021- 2027</w:t>
      </w:r>
      <w:r w:rsidRPr="00336C30">
        <w:rPr>
          <w:rFonts w:ascii="Arial" w:eastAsia="Times New Roman" w:hAnsi="Arial" w:cs="Arial"/>
          <w:sz w:val="18"/>
          <w:szCs w:val="18"/>
          <w:lang w:eastAsia="pl-PL"/>
        </w:rPr>
        <w:t xml:space="preserve">. Dokumenty i materiały powinny wskazywać na źródło finansowania szkolenia. Odpowiednie logotypy w formie elektronicznej dostarczy Zamawiający, </w:t>
      </w:r>
    </w:p>
    <w:p w14:paraId="0D17F235" w14:textId="40D98165"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hAnsi="Arial" w:cs="Arial"/>
          <w:b/>
          <w:sz w:val="18"/>
          <w:szCs w:val="18"/>
        </w:rPr>
        <w:t xml:space="preserve">Zapewnienie </w:t>
      </w:r>
      <w:r w:rsidR="0006741C" w:rsidRPr="00336C30">
        <w:rPr>
          <w:rFonts w:ascii="Arial" w:hAnsi="Arial" w:cs="Arial"/>
          <w:b/>
          <w:sz w:val="18"/>
          <w:szCs w:val="18"/>
        </w:rPr>
        <w:t>wy</w:t>
      </w:r>
      <w:r w:rsidRPr="00336C30">
        <w:rPr>
          <w:rFonts w:ascii="Arial" w:hAnsi="Arial" w:cs="Arial"/>
          <w:b/>
          <w:sz w:val="18"/>
          <w:szCs w:val="18"/>
        </w:rPr>
        <w:t>żywienia (lunch, bufet kawowo-herbaciany);</w:t>
      </w:r>
    </w:p>
    <w:p w14:paraId="35406DF8" w14:textId="2AEEA090" w:rsidR="006164B4" w:rsidRPr="00336C30" w:rsidRDefault="006164B4" w:rsidP="00C95D86">
      <w:pPr>
        <w:pStyle w:val="Default"/>
        <w:spacing w:after="100" w:line="276" w:lineRule="auto"/>
        <w:ind w:left="720"/>
        <w:rPr>
          <w:rFonts w:ascii="Arial" w:hAnsi="Arial" w:cs="Arial"/>
          <w:color w:val="auto"/>
          <w:sz w:val="18"/>
          <w:szCs w:val="18"/>
        </w:rPr>
      </w:pPr>
      <w:r w:rsidRPr="00336C30">
        <w:rPr>
          <w:rFonts w:ascii="Arial" w:hAnsi="Arial" w:cs="Arial"/>
          <w:color w:val="auto"/>
          <w:sz w:val="18"/>
          <w:szCs w:val="18"/>
        </w:rPr>
        <w:t xml:space="preserve">Wymagania w zakresie </w:t>
      </w:r>
      <w:r w:rsidR="009D6A1F" w:rsidRPr="00336C30">
        <w:rPr>
          <w:rFonts w:ascii="Arial" w:hAnsi="Arial" w:cs="Arial"/>
          <w:color w:val="auto"/>
          <w:sz w:val="18"/>
          <w:szCs w:val="18"/>
        </w:rPr>
        <w:t>wy</w:t>
      </w:r>
      <w:r w:rsidR="0086593A" w:rsidRPr="00336C30">
        <w:rPr>
          <w:rFonts w:ascii="Arial" w:hAnsi="Arial" w:cs="Arial"/>
          <w:color w:val="auto"/>
          <w:sz w:val="18"/>
          <w:szCs w:val="18"/>
        </w:rPr>
        <w:t>żywienia</w:t>
      </w:r>
      <w:r w:rsidRPr="00336C30">
        <w:rPr>
          <w:rFonts w:ascii="Arial" w:hAnsi="Arial" w:cs="Arial"/>
          <w:color w:val="auto"/>
          <w:sz w:val="18"/>
          <w:szCs w:val="18"/>
        </w:rPr>
        <w:t>:</w:t>
      </w:r>
    </w:p>
    <w:p w14:paraId="03C78BDA" w14:textId="54B4BC38" w:rsidR="006164B4" w:rsidRPr="00336C30" w:rsidRDefault="006164B4" w:rsidP="00C95D86">
      <w:pPr>
        <w:pStyle w:val="Default"/>
        <w:numPr>
          <w:ilvl w:val="0"/>
          <w:numId w:val="14"/>
        </w:numPr>
        <w:spacing w:after="100" w:line="276" w:lineRule="auto"/>
        <w:ind w:hanging="357"/>
        <w:rPr>
          <w:rFonts w:ascii="Arial" w:hAnsi="Arial" w:cs="Arial"/>
          <w:color w:val="auto"/>
          <w:sz w:val="18"/>
          <w:szCs w:val="18"/>
        </w:rPr>
      </w:pPr>
      <w:r w:rsidRPr="00336C30">
        <w:rPr>
          <w:rFonts w:ascii="Arial" w:hAnsi="Arial" w:cs="Arial"/>
          <w:color w:val="auto"/>
          <w:sz w:val="18"/>
          <w:szCs w:val="18"/>
        </w:rPr>
        <w:t xml:space="preserve">Wykonawca zobowiązany jest zapewnić </w:t>
      </w:r>
      <w:r w:rsidR="009D6A1F" w:rsidRPr="00336C30">
        <w:rPr>
          <w:rFonts w:ascii="Arial" w:hAnsi="Arial" w:cs="Arial"/>
          <w:color w:val="auto"/>
          <w:sz w:val="18"/>
          <w:szCs w:val="18"/>
        </w:rPr>
        <w:t>wy</w:t>
      </w:r>
      <w:r w:rsidR="0086593A" w:rsidRPr="00336C30">
        <w:rPr>
          <w:rFonts w:ascii="Arial" w:hAnsi="Arial" w:cs="Arial"/>
          <w:color w:val="auto"/>
          <w:sz w:val="18"/>
          <w:szCs w:val="18"/>
        </w:rPr>
        <w:t>żywienie dla każdego Uczestnika</w:t>
      </w:r>
      <w:r w:rsidRPr="00336C30">
        <w:rPr>
          <w:rFonts w:ascii="Arial" w:hAnsi="Arial" w:cs="Arial"/>
          <w:color w:val="auto"/>
          <w:sz w:val="18"/>
          <w:szCs w:val="18"/>
        </w:rPr>
        <w:t xml:space="preserve"> w każdym dniu szkolenia,</w:t>
      </w:r>
    </w:p>
    <w:p w14:paraId="194CEBFC" w14:textId="291F847E" w:rsidR="006164B4" w:rsidRPr="00336C30" w:rsidRDefault="00A31737" w:rsidP="00C95D86">
      <w:pPr>
        <w:pStyle w:val="Default"/>
        <w:numPr>
          <w:ilvl w:val="0"/>
          <w:numId w:val="14"/>
        </w:numPr>
        <w:spacing w:after="100" w:line="276" w:lineRule="auto"/>
        <w:ind w:hanging="357"/>
        <w:rPr>
          <w:rFonts w:ascii="Arial" w:hAnsi="Arial" w:cs="Arial"/>
          <w:color w:val="auto"/>
          <w:sz w:val="18"/>
          <w:szCs w:val="18"/>
        </w:rPr>
      </w:pPr>
      <w:r w:rsidRPr="00336C30">
        <w:rPr>
          <w:rFonts w:ascii="Arial" w:hAnsi="Arial" w:cs="Arial"/>
          <w:color w:val="auto"/>
          <w:sz w:val="18"/>
          <w:szCs w:val="18"/>
        </w:rPr>
        <w:t>„</w:t>
      </w:r>
      <w:r w:rsidR="009D6A1F" w:rsidRPr="00336C30">
        <w:rPr>
          <w:rFonts w:ascii="Arial" w:hAnsi="Arial" w:cs="Arial"/>
          <w:color w:val="auto"/>
          <w:sz w:val="18"/>
          <w:szCs w:val="18"/>
        </w:rPr>
        <w:t>Wyż</w:t>
      </w:r>
      <w:r w:rsidRPr="00336C30">
        <w:rPr>
          <w:rFonts w:ascii="Arial" w:hAnsi="Arial" w:cs="Arial"/>
          <w:color w:val="auto"/>
          <w:sz w:val="18"/>
          <w:szCs w:val="18"/>
        </w:rPr>
        <w:t xml:space="preserve">ywienie” </w:t>
      </w:r>
      <w:r w:rsidR="006164B4" w:rsidRPr="00336C30">
        <w:rPr>
          <w:rFonts w:ascii="Arial" w:hAnsi="Arial" w:cs="Arial"/>
          <w:color w:val="auto"/>
          <w:sz w:val="18"/>
          <w:szCs w:val="18"/>
        </w:rPr>
        <w:t xml:space="preserve">składa się z bufetu kawowo-herbacianego i lanczu,    </w:t>
      </w:r>
    </w:p>
    <w:p w14:paraId="3705E875" w14:textId="339CFB00" w:rsidR="006164B4" w:rsidRPr="00336C30" w:rsidRDefault="006164B4" w:rsidP="00C95D86">
      <w:pPr>
        <w:pStyle w:val="Default"/>
        <w:numPr>
          <w:ilvl w:val="0"/>
          <w:numId w:val="14"/>
        </w:numPr>
        <w:spacing w:after="100" w:line="276" w:lineRule="auto"/>
        <w:ind w:hanging="357"/>
        <w:rPr>
          <w:rFonts w:ascii="Arial" w:hAnsi="Arial" w:cs="Arial"/>
          <w:color w:val="auto"/>
          <w:sz w:val="18"/>
          <w:szCs w:val="18"/>
        </w:rPr>
      </w:pPr>
      <w:r w:rsidRPr="00336C30">
        <w:rPr>
          <w:rFonts w:ascii="Arial" w:hAnsi="Arial" w:cs="Arial"/>
          <w:color w:val="auto"/>
          <w:sz w:val="18"/>
          <w:szCs w:val="18"/>
        </w:rPr>
        <w:t xml:space="preserve">Wykonawca w ramach każdego bufetu kawowo-herbacianego zobowiązany jest zapewnić produkty spożywcze w ilości dostosowanej do liczby Uczestników/Uczestniczek w postaci co najmniej: kawy z ekspresu, herbaty ekspresowej ze sznurkiem – do wyboru 3 smaki, cukier, słodzik, mleko, cytryna oraz woda mineralna niegazowana i gazowana w szklanych opakowaniach (minimum 500 ml na osobę), soki przelane do dzbanków (minimum 2 smaki) w ilości zapewniającej swobodny dostęp dla wszystkich Uczestników/czek (minimum </w:t>
      </w:r>
      <w:r w:rsidR="00A31737" w:rsidRPr="00336C30">
        <w:rPr>
          <w:rFonts w:ascii="Arial" w:hAnsi="Arial" w:cs="Arial"/>
          <w:color w:val="auto"/>
          <w:sz w:val="18"/>
          <w:szCs w:val="18"/>
        </w:rPr>
        <w:br/>
      </w:r>
      <w:r w:rsidRPr="00336C30">
        <w:rPr>
          <w:rFonts w:ascii="Arial" w:hAnsi="Arial" w:cs="Arial"/>
          <w:color w:val="auto"/>
          <w:sz w:val="18"/>
          <w:szCs w:val="18"/>
        </w:rPr>
        <w:t xml:space="preserve">500 ml na osobę). Susz konferencyjny, w którego skład wchodzą, minimum kruche ciastka (np. z marmoladą, ziarnami, czekoladą, wafelki), ciasto (typu sernik, jabłecznik ) dla każdego po </w:t>
      </w:r>
      <w:r w:rsidR="009D6A1F" w:rsidRPr="00336C30">
        <w:rPr>
          <w:rFonts w:ascii="Arial" w:hAnsi="Arial" w:cs="Arial"/>
          <w:color w:val="auto"/>
          <w:sz w:val="18"/>
          <w:szCs w:val="18"/>
        </w:rPr>
        <w:t>1,5</w:t>
      </w:r>
      <w:r w:rsidRPr="00336C30">
        <w:rPr>
          <w:rFonts w:ascii="Arial" w:hAnsi="Arial" w:cs="Arial"/>
          <w:color w:val="auto"/>
          <w:sz w:val="18"/>
          <w:szCs w:val="18"/>
        </w:rPr>
        <w:t xml:space="preserve"> kawałk</w:t>
      </w:r>
      <w:r w:rsidR="009D6A1F" w:rsidRPr="00336C30">
        <w:rPr>
          <w:rFonts w:ascii="Arial" w:hAnsi="Arial" w:cs="Arial"/>
          <w:color w:val="auto"/>
          <w:sz w:val="18"/>
          <w:szCs w:val="18"/>
        </w:rPr>
        <w:t>a</w:t>
      </w:r>
      <w:r w:rsidRPr="00336C30">
        <w:rPr>
          <w:rFonts w:ascii="Arial" w:hAnsi="Arial" w:cs="Arial"/>
          <w:color w:val="auto"/>
          <w:sz w:val="18"/>
          <w:szCs w:val="18"/>
        </w:rPr>
        <w:t xml:space="preserve">, słone przekąski </w:t>
      </w:r>
      <w:r w:rsidR="00A31737" w:rsidRPr="00336C30">
        <w:rPr>
          <w:rFonts w:ascii="Arial" w:hAnsi="Arial" w:cs="Arial"/>
          <w:color w:val="auto"/>
          <w:sz w:val="18"/>
          <w:szCs w:val="18"/>
        </w:rPr>
        <w:br/>
      </w:r>
      <w:r w:rsidRPr="00336C30">
        <w:rPr>
          <w:rFonts w:ascii="Arial" w:hAnsi="Arial" w:cs="Arial"/>
          <w:color w:val="auto"/>
          <w:sz w:val="18"/>
          <w:szCs w:val="18"/>
        </w:rPr>
        <w:t>(np. paluszki, krakersy, orzeszki), kanapki bankietowe wytrawne w wersji mięsnej i bezmięsnej (minimum 4 sztuki na osobę), owoce (minimum 2 rodzaje).</w:t>
      </w:r>
    </w:p>
    <w:p w14:paraId="78B39609" w14:textId="09CC3B51" w:rsidR="006164B4" w:rsidRPr="00336C30" w:rsidRDefault="006164B4" w:rsidP="00C95D86">
      <w:pPr>
        <w:pStyle w:val="Default"/>
        <w:numPr>
          <w:ilvl w:val="0"/>
          <w:numId w:val="14"/>
        </w:numPr>
        <w:spacing w:after="100" w:line="276" w:lineRule="auto"/>
        <w:ind w:hanging="357"/>
        <w:rPr>
          <w:rFonts w:ascii="Arial" w:hAnsi="Arial" w:cs="Arial"/>
          <w:color w:val="auto"/>
          <w:sz w:val="18"/>
          <w:szCs w:val="18"/>
        </w:rPr>
      </w:pPr>
      <w:r w:rsidRPr="00336C30">
        <w:rPr>
          <w:rFonts w:ascii="Arial" w:hAnsi="Arial" w:cs="Arial"/>
          <w:color w:val="auto"/>
          <w:sz w:val="18"/>
          <w:szCs w:val="18"/>
        </w:rPr>
        <w:t xml:space="preserve">Wykonawca,  w ramach przerwy obiadowej zobowiązany jest zapewnić następujące produkty spożywcze </w:t>
      </w:r>
      <w:r w:rsidR="00A31737" w:rsidRPr="00336C30">
        <w:rPr>
          <w:rFonts w:ascii="Arial" w:hAnsi="Arial" w:cs="Arial"/>
          <w:color w:val="auto"/>
          <w:sz w:val="18"/>
          <w:szCs w:val="18"/>
        </w:rPr>
        <w:br/>
      </w:r>
      <w:r w:rsidRPr="00336C30">
        <w:rPr>
          <w:rFonts w:ascii="Arial" w:hAnsi="Arial" w:cs="Arial"/>
          <w:color w:val="auto"/>
          <w:sz w:val="18"/>
          <w:szCs w:val="18"/>
        </w:rPr>
        <w:t>w ilości dostosowanej do liczby Uczestników/Uczestniczek szkolenia w gramaturze standardowego zestawu obiadowego. Obiad składający się z dwóch ciepłych dań, w tym z zupy oraz drugiego dania. Zupa, mięso/ryba (filet), dodatki w postaci ziemniaków/ryżu/makaronu, surówka/warzywa gotowane, woda mineralna: gazowana i niegazowana w szklanych opakowaniach (min. 250 ml/osobę), cytryna, sok owocowy (min. 250 ml/osobę),</w:t>
      </w:r>
    </w:p>
    <w:p w14:paraId="1C8FC6B1" w14:textId="77777777" w:rsidR="006164B4" w:rsidRPr="00336C30" w:rsidRDefault="006164B4" w:rsidP="00C95D86">
      <w:pPr>
        <w:pStyle w:val="Default"/>
        <w:numPr>
          <w:ilvl w:val="0"/>
          <w:numId w:val="14"/>
        </w:numPr>
        <w:spacing w:after="100" w:line="276" w:lineRule="auto"/>
        <w:ind w:left="1077" w:hanging="357"/>
        <w:rPr>
          <w:rFonts w:ascii="Arial" w:hAnsi="Arial" w:cs="Arial"/>
          <w:color w:val="auto"/>
          <w:sz w:val="18"/>
          <w:szCs w:val="18"/>
        </w:rPr>
      </w:pPr>
      <w:r w:rsidRPr="00336C30">
        <w:rPr>
          <w:rFonts w:ascii="Arial" w:hAnsi="Arial" w:cs="Arial"/>
          <w:sz w:val="18"/>
          <w:szCs w:val="18"/>
        </w:rPr>
        <w:t xml:space="preserve">W przypadku, gdy w szkoleniu uczestniczyć będą osoby pozostające na diecie wegetariańskiej, wegańskiej lub związanej z posiadanymi schorzeniami (np. cukrzyca, alergie pokarmowe), Wykonawca zobowiązany będzie do przygotowania posiłku odpowiadającego potrzebom tych osób przy zachowaniu gramatury standardowego zestawu obiadowego. </w:t>
      </w:r>
    </w:p>
    <w:p w14:paraId="52C62BAC" w14:textId="77777777" w:rsidR="006164B4" w:rsidRPr="00336C30" w:rsidRDefault="006164B4" w:rsidP="00C95D86">
      <w:pPr>
        <w:pStyle w:val="Default"/>
        <w:numPr>
          <w:ilvl w:val="0"/>
          <w:numId w:val="14"/>
        </w:numPr>
        <w:spacing w:after="100" w:line="276" w:lineRule="auto"/>
        <w:ind w:left="1077" w:hanging="357"/>
        <w:rPr>
          <w:rFonts w:ascii="Arial" w:hAnsi="Arial" w:cs="Arial"/>
          <w:color w:val="auto"/>
          <w:sz w:val="18"/>
          <w:szCs w:val="18"/>
        </w:rPr>
      </w:pPr>
      <w:r w:rsidRPr="00336C30">
        <w:rPr>
          <w:rFonts w:ascii="Arial" w:hAnsi="Arial" w:cs="Arial"/>
          <w:b/>
          <w:bCs/>
          <w:color w:val="auto"/>
          <w:sz w:val="18"/>
          <w:szCs w:val="18"/>
        </w:rPr>
        <w:t>Z</w:t>
      </w:r>
      <w:r w:rsidRPr="00336C30">
        <w:rPr>
          <w:rFonts w:ascii="Arial" w:hAnsi="Arial" w:cs="Arial"/>
          <w:b/>
          <w:bCs/>
          <w:sz w:val="18"/>
          <w:szCs w:val="18"/>
        </w:rPr>
        <w:t>amawiający nie dopuszcza możliwości użycia naczyń plastikowych</w:t>
      </w:r>
      <w:r w:rsidRPr="00336C30">
        <w:rPr>
          <w:rFonts w:ascii="Arial" w:hAnsi="Arial" w:cs="Arial"/>
          <w:sz w:val="18"/>
          <w:szCs w:val="18"/>
        </w:rPr>
        <w:t>,</w:t>
      </w:r>
    </w:p>
    <w:p w14:paraId="1786483E" w14:textId="074A78E1" w:rsidR="006164B4" w:rsidRPr="00336C30" w:rsidRDefault="006164B4" w:rsidP="00C95D86">
      <w:pPr>
        <w:pStyle w:val="Default"/>
        <w:numPr>
          <w:ilvl w:val="0"/>
          <w:numId w:val="14"/>
        </w:numPr>
        <w:spacing w:after="100" w:line="276" w:lineRule="auto"/>
        <w:ind w:left="1077" w:hanging="357"/>
        <w:rPr>
          <w:rFonts w:ascii="Arial" w:hAnsi="Arial" w:cs="Arial"/>
          <w:sz w:val="18"/>
          <w:szCs w:val="18"/>
        </w:rPr>
      </w:pPr>
      <w:r w:rsidRPr="00336C30">
        <w:rPr>
          <w:rFonts w:ascii="Arial" w:hAnsi="Arial" w:cs="Arial"/>
          <w:sz w:val="18"/>
          <w:szCs w:val="18"/>
        </w:rPr>
        <w:t>Wykonawca zapewnienia posiłki przygotowane ze świeżych produktów, przygotowanie potraw z wysokiej jakości, świeżych, naturalnych produktów. Posiłki nie mogą być wykonane z produktów typu instant.</w:t>
      </w:r>
    </w:p>
    <w:p w14:paraId="158E3570" w14:textId="5DC80056" w:rsidR="006164B4" w:rsidRPr="00336C30" w:rsidRDefault="006164B4" w:rsidP="00C95D86">
      <w:pPr>
        <w:pStyle w:val="Default"/>
        <w:numPr>
          <w:ilvl w:val="0"/>
          <w:numId w:val="14"/>
        </w:numPr>
        <w:spacing w:after="100" w:line="276" w:lineRule="auto"/>
        <w:ind w:left="1077" w:hanging="357"/>
        <w:rPr>
          <w:rFonts w:ascii="Arial" w:hAnsi="Arial" w:cs="Arial"/>
          <w:sz w:val="18"/>
          <w:szCs w:val="18"/>
        </w:rPr>
      </w:pPr>
      <w:r w:rsidRPr="00336C30">
        <w:rPr>
          <w:rFonts w:ascii="Arial" w:hAnsi="Arial" w:cs="Arial"/>
          <w:sz w:val="18"/>
          <w:szCs w:val="18"/>
        </w:rPr>
        <w:t>Zamawiający</w:t>
      </w:r>
      <w:r w:rsidR="00271259" w:rsidRPr="00336C30">
        <w:rPr>
          <w:rFonts w:ascii="Arial" w:hAnsi="Arial" w:cs="Arial"/>
          <w:sz w:val="18"/>
          <w:szCs w:val="18"/>
        </w:rPr>
        <w:t xml:space="preserve"> dokona zapłaty za realizację usługi żywienio</w:t>
      </w:r>
      <w:r w:rsidR="00086D9C" w:rsidRPr="00336C30">
        <w:rPr>
          <w:rFonts w:ascii="Arial" w:hAnsi="Arial" w:cs="Arial"/>
          <w:sz w:val="18"/>
          <w:szCs w:val="18"/>
        </w:rPr>
        <w:t>wej</w:t>
      </w:r>
      <w:r w:rsidRPr="00336C30">
        <w:rPr>
          <w:rFonts w:ascii="Arial" w:hAnsi="Arial" w:cs="Arial"/>
          <w:sz w:val="18"/>
          <w:szCs w:val="18"/>
        </w:rPr>
        <w:t xml:space="preserve"> dla uczestników</w:t>
      </w:r>
      <w:r w:rsidR="00FB41BF" w:rsidRPr="00336C30">
        <w:rPr>
          <w:rFonts w:ascii="Arial" w:hAnsi="Arial" w:cs="Arial"/>
          <w:sz w:val="18"/>
          <w:szCs w:val="18"/>
        </w:rPr>
        <w:t xml:space="preserve"> faktycznie korzystających, </w:t>
      </w:r>
      <w:r w:rsidR="00FB41BF" w:rsidRPr="00336C30">
        <w:rPr>
          <w:rFonts w:ascii="Arial" w:hAnsi="Arial" w:cs="Arial"/>
          <w:sz w:val="18"/>
          <w:szCs w:val="18"/>
        </w:rPr>
        <w:br/>
        <w:t xml:space="preserve">tj. </w:t>
      </w:r>
      <w:r w:rsidRPr="00336C30">
        <w:rPr>
          <w:rFonts w:ascii="Arial" w:hAnsi="Arial" w:cs="Arial"/>
          <w:sz w:val="18"/>
          <w:szCs w:val="18"/>
        </w:rPr>
        <w:t xml:space="preserve"> zgodnie z listą obecności. </w:t>
      </w:r>
    </w:p>
    <w:p w14:paraId="6AB38570" w14:textId="42E1F7E8"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hAnsi="Arial" w:cs="Arial"/>
          <w:b/>
          <w:sz w:val="18"/>
          <w:szCs w:val="18"/>
        </w:rPr>
        <w:t>Zapewnienie i przekazanie Uczestnikom szkolenia materiałów dydaktycznych</w:t>
      </w:r>
      <w:r w:rsidR="00DA5A94" w:rsidRPr="00336C30">
        <w:rPr>
          <w:rFonts w:ascii="Arial" w:hAnsi="Arial" w:cs="Arial"/>
          <w:b/>
          <w:sz w:val="18"/>
          <w:szCs w:val="18"/>
        </w:rPr>
        <w:t>. O których mowa w ppkt 6</w:t>
      </w:r>
      <w:r w:rsidRPr="00336C30">
        <w:rPr>
          <w:rFonts w:ascii="Arial" w:hAnsi="Arial" w:cs="Arial"/>
          <w:b/>
          <w:sz w:val="18"/>
          <w:szCs w:val="18"/>
        </w:rPr>
        <w:t>;</w:t>
      </w:r>
    </w:p>
    <w:p w14:paraId="0412FDA5" w14:textId="77777777"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hAnsi="Arial" w:cs="Arial"/>
          <w:b/>
          <w:sz w:val="18"/>
          <w:szCs w:val="18"/>
        </w:rPr>
        <w:t>Zapewnienie bezpieczeństwa Uczestników podczas szkolenia;</w:t>
      </w:r>
    </w:p>
    <w:p w14:paraId="67996241" w14:textId="471DBFB9" w:rsidR="00C83637" w:rsidRPr="00336C30" w:rsidRDefault="00C83637" w:rsidP="00C95D86">
      <w:pPr>
        <w:pStyle w:val="Akapitzlist"/>
        <w:numPr>
          <w:ilvl w:val="0"/>
          <w:numId w:val="16"/>
        </w:numPr>
        <w:spacing w:after="100" w:line="276" w:lineRule="auto"/>
        <w:ind w:left="646"/>
        <w:contextualSpacing w:val="0"/>
        <w:rPr>
          <w:rFonts w:ascii="Arial" w:hAnsi="Arial" w:cs="Arial"/>
          <w:b/>
          <w:sz w:val="18"/>
          <w:szCs w:val="18"/>
        </w:rPr>
      </w:pPr>
      <w:r w:rsidRPr="00336C30">
        <w:rPr>
          <w:rFonts w:ascii="Arial" w:hAnsi="Arial" w:cs="Arial"/>
          <w:b/>
          <w:sz w:val="18"/>
          <w:szCs w:val="18"/>
        </w:rPr>
        <w:t xml:space="preserve">Zgłaszanie Zamawiającemu informacji o zakłóceniach, uwagach </w:t>
      </w:r>
      <w:r w:rsidR="00DA5A94" w:rsidRPr="00336C30">
        <w:rPr>
          <w:rFonts w:ascii="Arial" w:hAnsi="Arial" w:cs="Arial"/>
          <w:b/>
          <w:sz w:val="18"/>
          <w:szCs w:val="18"/>
        </w:rPr>
        <w:t xml:space="preserve">podczas szkolenia </w:t>
      </w:r>
      <w:r w:rsidRPr="00336C30">
        <w:rPr>
          <w:rFonts w:ascii="Arial" w:hAnsi="Arial" w:cs="Arial"/>
          <w:b/>
          <w:sz w:val="18"/>
          <w:szCs w:val="18"/>
        </w:rPr>
        <w:t xml:space="preserve">itp.; w tym </w:t>
      </w:r>
      <w:r w:rsidRPr="00336C30">
        <w:rPr>
          <w:rFonts w:ascii="Arial" w:eastAsia="Times New Roman" w:hAnsi="Arial" w:cs="Arial"/>
          <w:b/>
          <w:sz w:val="18"/>
          <w:szCs w:val="18"/>
          <w:lang w:eastAsia="pl-PL"/>
        </w:rPr>
        <w:t>bieżące informowanie Zamawiającego za pomocą poczty elektronicznej o:</w:t>
      </w:r>
    </w:p>
    <w:p w14:paraId="025B441D" w14:textId="77777777" w:rsidR="00C83637" w:rsidRPr="00336C30" w:rsidRDefault="00C83637" w:rsidP="00C95D86">
      <w:pPr>
        <w:pStyle w:val="Akapitzlist"/>
        <w:numPr>
          <w:ilvl w:val="0"/>
          <w:numId w:val="4"/>
        </w:numPr>
        <w:suppressAutoHyphens/>
        <w:spacing w:after="100" w:line="276" w:lineRule="auto"/>
        <w:ind w:left="567" w:hanging="357"/>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niezgłaszaniu się Uczestnika/Uczestniczki na zajęcia,</w:t>
      </w:r>
    </w:p>
    <w:p w14:paraId="0250C09D" w14:textId="77777777" w:rsidR="00C83637" w:rsidRPr="00336C30" w:rsidRDefault="00C83637" w:rsidP="00C95D86">
      <w:pPr>
        <w:pStyle w:val="Akapitzlist"/>
        <w:numPr>
          <w:ilvl w:val="0"/>
          <w:numId w:val="4"/>
        </w:numPr>
        <w:suppressAutoHyphens/>
        <w:spacing w:after="100" w:line="276" w:lineRule="auto"/>
        <w:ind w:left="567" w:hanging="357"/>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przerwaniu szkolenia lub rezygnacji Uczestnika/Uczestniczki,</w:t>
      </w:r>
    </w:p>
    <w:p w14:paraId="6EFA03BA" w14:textId="77777777" w:rsidR="00C83637" w:rsidRPr="00336C30" w:rsidRDefault="00C83637" w:rsidP="00C95D86">
      <w:pPr>
        <w:pStyle w:val="Akapitzlist"/>
        <w:numPr>
          <w:ilvl w:val="0"/>
          <w:numId w:val="4"/>
        </w:numPr>
        <w:suppressAutoHyphens/>
        <w:spacing w:after="100" w:line="276" w:lineRule="auto"/>
        <w:ind w:left="567" w:hanging="357"/>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innych sytuacjach, które mogą mieć wpływ na realizację programu szkolenia i umowy,</w:t>
      </w:r>
    </w:p>
    <w:p w14:paraId="086DEC5B" w14:textId="77777777" w:rsidR="00C83637" w:rsidRPr="00336C30" w:rsidRDefault="00C83637" w:rsidP="00C95D86">
      <w:pPr>
        <w:pStyle w:val="Akapitzlist"/>
        <w:numPr>
          <w:ilvl w:val="0"/>
          <w:numId w:val="16"/>
        </w:numPr>
        <w:autoSpaceDE w:val="0"/>
        <w:autoSpaceDN w:val="0"/>
        <w:adjustRightInd w:val="0"/>
        <w:spacing w:after="100" w:line="276" w:lineRule="auto"/>
        <w:ind w:left="646"/>
        <w:contextualSpacing w:val="0"/>
        <w:rPr>
          <w:rFonts w:ascii="Arial" w:hAnsi="Arial" w:cs="Arial"/>
          <w:sz w:val="18"/>
          <w:szCs w:val="18"/>
        </w:rPr>
      </w:pPr>
      <w:r w:rsidRPr="00336C30">
        <w:rPr>
          <w:rFonts w:ascii="Arial" w:hAnsi="Arial" w:cs="Arial"/>
          <w:b/>
          <w:bCs/>
          <w:sz w:val="18"/>
          <w:szCs w:val="18"/>
        </w:rPr>
        <w:lastRenderedPageBreak/>
        <w:t>Przeprowadzanie egzaminu wewnętrznego po zakończeniu szkoleń</w:t>
      </w:r>
      <w:r w:rsidRPr="00336C30">
        <w:rPr>
          <w:rFonts w:ascii="Arial" w:hAnsi="Arial" w:cs="Arial"/>
          <w:sz w:val="18"/>
          <w:szCs w:val="18"/>
        </w:rPr>
        <w:t>, który pozwala na uzyskanie certyfikatu / zaświadczenia wystawianego przez organ / podmiot, Wykonawcę (z wyłączeniem trenera prowadzącego szkolenie), potwierdzającego uzyskane kompetencje przez Uczestnika/Uczestniczkę projektu.</w:t>
      </w:r>
    </w:p>
    <w:p w14:paraId="1B7D3866" w14:textId="1BBC7DEF" w:rsidR="007A1C8F" w:rsidRPr="00336C30" w:rsidRDefault="00107BA6" w:rsidP="00C95D86">
      <w:pPr>
        <w:pStyle w:val="Akapitzlist"/>
        <w:spacing w:after="100" w:line="276" w:lineRule="auto"/>
        <w:ind w:left="644"/>
        <w:contextualSpacing w:val="0"/>
        <w:outlineLvl w:val="2"/>
        <w:rPr>
          <w:rFonts w:ascii="Arial" w:eastAsia="Times New Roman" w:hAnsi="Arial" w:cs="Arial"/>
          <w:sz w:val="18"/>
          <w:szCs w:val="18"/>
          <w:lang w:eastAsia="pl-PL"/>
        </w:rPr>
      </w:pPr>
      <w:r w:rsidRPr="00336C30">
        <w:rPr>
          <w:rFonts w:ascii="Arial" w:eastAsia="Times New Roman" w:hAnsi="Arial" w:cs="Arial"/>
          <w:sz w:val="18"/>
          <w:szCs w:val="18"/>
          <w:lang w:eastAsia="pl-PL"/>
        </w:rPr>
        <w:t>Egzamin jest</w:t>
      </w:r>
      <w:r w:rsidR="007A1C8F" w:rsidRPr="00336C30">
        <w:rPr>
          <w:rFonts w:ascii="Arial" w:eastAsia="Times New Roman" w:hAnsi="Arial" w:cs="Arial"/>
          <w:sz w:val="18"/>
          <w:szCs w:val="18"/>
          <w:lang w:eastAsia="pl-PL"/>
        </w:rPr>
        <w:t xml:space="preserve"> proces</w:t>
      </w:r>
      <w:r w:rsidRPr="00336C30">
        <w:rPr>
          <w:rFonts w:ascii="Arial" w:eastAsia="Times New Roman" w:hAnsi="Arial" w:cs="Arial"/>
          <w:sz w:val="18"/>
          <w:szCs w:val="18"/>
          <w:lang w:eastAsia="pl-PL"/>
        </w:rPr>
        <w:t>em</w:t>
      </w:r>
      <w:r w:rsidR="007A1C8F" w:rsidRPr="00336C30">
        <w:rPr>
          <w:rFonts w:ascii="Arial" w:eastAsia="Times New Roman" w:hAnsi="Arial" w:cs="Arial"/>
          <w:sz w:val="18"/>
          <w:szCs w:val="18"/>
          <w:lang w:eastAsia="pl-PL"/>
        </w:rPr>
        <w:t xml:space="preserve"> kilku stopniowy</w:t>
      </w:r>
      <w:r w:rsidRPr="00336C30">
        <w:rPr>
          <w:rFonts w:ascii="Arial" w:eastAsia="Times New Roman" w:hAnsi="Arial" w:cs="Arial"/>
          <w:sz w:val="18"/>
          <w:szCs w:val="18"/>
          <w:lang w:eastAsia="pl-PL"/>
        </w:rPr>
        <w:t>m</w:t>
      </w:r>
      <w:r w:rsidR="007A1C8F" w:rsidRPr="00336C30">
        <w:rPr>
          <w:rFonts w:ascii="Arial" w:eastAsia="Times New Roman" w:hAnsi="Arial" w:cs="Arial"/>
          <w:sz w:val="18"/>
          <w:szCs w:val="18"/>
          <w:lang w:eastAsia="pl-PL"/>
        </w:rPr>
        <w:t xml:space="preserve"> poprzez </w:t>
      </w:r>
      <w:r w:rsidR="007A1C8F" w:rsidRPr="00336C30">
        <w:rPr>
          <w:rFonts w:ascii="Arial" w:hAnsi="Arial" w:cs="Arial"/>
          <w:sz w:val="18"/>
          <w:szCs w:val="18"/>
        </w:rPr>
        <w:t>potwierdzenie nabycia kompetencji będzie uwzględniało 4 etapy (ETAP I – Zakres, ETAP II – Wzorzec, ETAP III – Ocena, ETAP IV – Porównanie),</w:t>
      </w:r>
    </w:p>
    <w:p w14:paraId="7C111FB8" w14:textId="77777777" w:rsidR="00C83637" w:rsidRPr="00336C30" w:rsidRDefault="00C83637" w:rsidP="00C95D86">
      <w:pPr>
        <w:pStyle w:val="Akapitzlist"/>
        <w:spacing w:after="100" w:line="276" w:lineRule="auto"/>
        <w:ind w:left="646"/>
        <w:contextualSpacing w:val="0"/>
        <w:outlineLvl w:val="2"/>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Uczestnik/Uczestniczka szkolenia musi otrzymać zaświadczenie lub certyfikat o ukończonym szkoleniu </w:t>
      </w:r>
      <w:r w:rsidRPr="00336C30">
        <w:rPr>
          <w:rFonts w:ascii="Arial" w:hAnsi="Arial" w:cs="Arial"/>
          <w:sz w:val="18"/>
          <w:szCs w:val="18"/>
        </w:rPr>
        <w:t>zawierający opis zakładanych efektów nauczania oraz uzyskaną ocenę z wewnętrznego egzaminu, posiadającego logotypy Unii Europejskiej i programu F</w:t>
      </w:r>
      <w:r w:rsidRPr="00336C30">
        <w:rPr>
          <w:rFonts w:ascii="Arial" w:hAnsi="Arial" w:cs="Arial"/>
          <w:spacing w:val="-4"/>
          <w:sz w:val="18"/>
          <w:szCs w:val="18"/>
        </w:rPr>
        <w:t>undusze Europejskie dla Kujaw i Pomorza 2021- 2027</w:t>
      </w:r>
      <w:r w:rsidRPr="00336C30">
        <w:rPr>
          <w:rFonts w:ascii="Arial" w:eastAsia="Times New Roman" w:hAnsi="Arial" w:cs="Arial"/>
          <w:sz w:val="18"/>
          <w:szCs w:val="18"/>
          <w:lang w:eastAsia="pl-PL"/>
        </w:rPr>
        <w:t>,</w:t>
      </w:r>
    </w:p>
    <w:p w14:paraId="37FACCAE" w14:textId="77777777" w:rsidR="00C83637" w:rsidRPr="00336C30" w:rsidRDefault="00C83637" w:rsidP="00C95D86">
      <w:pPr>
        <w:pStyle w:val="Akapitzlist"/>
        <w:autoSpaceDE w:val="0"/>
        <w:autoSpaceDN w:val="0"/>
        <w:adjustRightInd w:val="0"/>
        <w:spacing w:after="100" w:line="276" w:lineRule="auto"/>
        <w:ind w:left="646"/>
        <w:contextualSpacing w:val="0"/>
        <w:rPr>
          <w:rFonts w:ascii="Arial" w:hAnsi="Arial" w:cs="Arial"/>
          <w:sz w:val="18"/>
          <w:szCs w:val="18"/>
        </w:rPr>
      </w:pPr>
      <w:r w:rsidRPr="00336C30">
        <w:rPr>
          <w:rFonts w:ascii="Arial" w:hAnsi="Arial" w:cs="Arial"/>
          <w:sz w:val="18"/>
          <w:szCs w:val="18"/>
        </w:rPr>
        <w:t xml:space="preserve">Wzór dokumentu zostanie przekazany Wykonawcy w dniu podpisania umowy.  </w:t>
      </w:r>
    </w:p>
    <w:p w14:paraId="2B8B0C59" w14:textId="77777777" w:rsidR="00C83637" w:rsidRPr="00336C30" w:rsidRDefault="00C83637" w:rsidP="00C95D86">
      <w:pPr>
        <w:pStyle w:val="Akapitzlist"/>
        <w:numPr>
          <w:ilvl w:val="0"/>
          <w:numId w:val="16"/>
        </w:numPr>
        <w:suppressAutoHyphens/>
        <w:spacing w:after="100" w:line="276" w:lineRule="auto"/>
        <w:ind w:left="641" w:hanging="357"/>
        <w:contextualSpacing w:val="0"/>
        <w:rPr>
          <w:rFonts w:ascii="Arial" w:eastAsia="Times New Roman" w:hAnsi="Arial" w:cs="Arial"/>
          <w:b/>
          <w:bCs/>
          <w:sz w:val="18"/>
          <w:szCs w:val="18"/>
          <w:lang w:eastAsia="pl-PL"/>
        </w:rPr>
      </w:pPr>
      <w:r w:rsidRPr="00336C30">
        <w:rPr>
          <w:rFonts w:ascii="Arial" w:eastAsia="Times New Roman" w:hAnsi="Arial" w:cs="Arial"/>
          <w:b/>
          <w:bCs/>
          <w:sz w:val="18"/>
          <w:szCs w:val="18"/>
          <w:lang w:eastAsia="pl-PL"/>
        </w:rPr>
        <w:t xml:space="preserve">Wykonawca w terminie 3 dni roboczych po zakończeniu każdej grupy szkoleniowej dostarcza kserokopię dokumentacji szkoleniowej, potwierdzoną za zgodność z oryginałem.  </w:t>
      </w:r>
    </w:p>
    <w:p w14:paraId="106583B5" w14:textId="77777777" w:rsidR="00C83637" w:rsidRPr="00336C30" w:rsidRDefault="00C83637" w:rsidP="00C95D86">
      <w:pPr>
        <w:pStyle w:val="Akapitzlist"/>
        <w:spacing w:after="120" w:line="276" w:lineRule="auto"/>
        <w:ind w:left="644"/>
        <w:rPr>
          <w:rFonts w:ascii="Arial" w:hAnsi="Arial" w:cs="Arial"/>
          <w:b/>
          <w:sz w:val="18"/>
          <w:szCs w:val="18"/>
        </w:rPr>
      </w:pPr>
    </w:p>
    <w:p w14:paraId="217A7446" w14:textId="0798572B" w:rsidR="00C83637" w:rsidRPr="00336C30" w:rsidRDefault="00C83637" w:rsidP="00C95D86">
      <w:pPr>
        <w:pStyle w:val="Akapitzlist"/>
        <w:numPr>
          <w:ilvl w:val="0"/>
          <w:numId w:val="15"/>
        </w:numPr>
        <w:spacing w:after="100" w:line="276" w:lineRule="auto"/>
        <w:ind w:left="284" w:hanging="284"/>
        <w:contextualSpacing w:val="0"/>
        <w:rPr>
          <w:rFonts w:ascii="Arial" w:hAnsi="Arial" w:cs="Arial"/>
          <w:b/>
          <w:sz w:val="18"/>
          <w:szCs w:val="18"/>
        </w:rPr>
      </w:pPr>
      <w:r w:rsidRPr="00336C30">
        <w:rPr>
          <w:rFonts w:ascii="Arial" w:hAnsi="Arial" w:cs="Arial"/>
          <w:b/>
          <w:bCs/>
          <w:spacing w:val="-2"/>
          <w:sz w:val="18"/>
          <w:szCs w:val="18"/>
          <w:u w:val="single"/>
        </w:rPr>
        <w:t>Grupa docelowa:</w:t>
      </w:r>
      <w:r w:rsidRPr="00336C30">
        <w:rPr>
          <w:rFonts w:ascii="Arial" w:hAnsi="Arial" w:cs="Arial"/>
          <w:spacing w:val="-2"/>
          <w:sz w:val="18"/>
          <w:szCs w:val="18"/>
        </w:rPr>
        <w:t xml:space="preserve"> do maksymalnie 60-pracowników Powiatowego Urzędu Pracy w Grudziądzu, przewiduje się </w:t>
      </w:r>
      <w:r w:rsidRPr="00336C30">
        <w:rPr>
          <w:rFonts w:ascii="Arial" w:hAnsi="Arial" w:cs="Arial"/>
          <w:spacing w:val="-2"/>
          <w:sz w:val="18"/>
          <w:szCs w:val="18"/>
        </w:rPr>
        <w:br/>
        <w:t xml:space="preserve">6-grup średnio po 10-osób każda (Zamawiający zastrzega, że ilości osób mogą ulec zmniejszeniu do </w:t>
      </w:r>
      <w:r w:rsidR="00DA5A94" w:rsidRPr="00336C30">
        <w:rPr>
          <w:rFonts w:ascii="Arial" w:hAnsi="Arial" w:cs="Arial"/>
          <w:spacing w:val="-2"/>
          <w:sz w:val="18"/>
          <w:szCs w:val="18"/>
        </w:rPr>
        <w:t>54</w:t>
      </w:r>
      <w:r w:rsidRPr="00336C30">
        <w:rPr>
          <w:rFonts w:ascii="Arial" w:hAnsi="Arial" w:cs="Arial"/>
          <w:spacing w:val="-2"/>
          <w:sz w:val="18"/>
          <w:szCs w:val="18"/>
        </w:rPr>
        <w:t xml:space="preserve">-osób </w:t>
      </w:r>
      <w:r w:rsidRPr="00336C30">
        <w:rPr>
          <w:rFonts w:ascii="Arial" w:hAnsi="Arial" w:cs="Arial"/>
          <w:spacing w:val="-2"/>
          <w:sz w:val="18"/>
          <w:szCs w:val="18"/>
        </w:rPr>
        <w:br/>
        <w:t xml:space="preserve">w sytuacji, gdy wystąpią okoliczności, których nie można było przewidzieć w momencie zawarcia umowy, wynagrodzenie zostanie przekazane Wykonawcy za faktyczną liczbę przeszkolonych pracowników, Zamawiający zastrzega, iż w przypadku wystąpienia sytuacji zmniejszenia liczby szkolonych nie będzie ponosić ujemnych konsekwencji z tego tytułu), że, każda grupa winna być szkolona przez 2 dni szkoleniowe po 8 godzin. </w:t>
      </w:r>
    </w:p>
    <w:p w14:paraId="71CB59C6" w14:textId="77777777" w:rsidR="00C83637" w:rsidRPr="00336C30" w:rsidRDefault="00C83637" w:rsidP="00C95D86">
      <w:pPr>
        <w:pStyle w:val="Akapitzlist"/>
        <w:spacing w:after="100" w:line="276" w:lineRule="auto"/>
        <w:ind w:left="284"/>
        <w:contextualSpacing w:val="0"/>
        <w:rPr>
          <w:rFonts w:ascii="Arial" w:hAnsi="Arial" w:cs="Arial"/>
          <w:b/>
          <w:sz w:val="18"/>
          <w:szCs w:val="18"/>
        </w:rPr>
      </w:pPr>
      <w:r w:rsidRPr="00336C30">
        <w:rPr>
          <w:rFonts w:ascii="Arial" w:hAnsi="Arial" w:cs="Arial"/>
          <w:sz w:val="18"/>
          <w:szCs w:val="18"/>
        </w:rPr>
        <w:t>Zamawiający zastrzega, iż może wprowadzić zmianę zmniejszającą ilość Uczestników również w sytuacji problemów ze zrekrutowaniem odpowiedniej liczby uczestników, jak również w sytuacji innych czynników merytorycznych bądź organizacyjnych, czynniki losowe niemożliwe do przewidzenia na etapie ogłaszania zapytania ofertowego (zakończenie pracy PUP w Grudziądzu przez Uczestnika projektu, przejście na emeryturę, rentę, choroba, wypadek, itp.).</w:t>
      </w:r>
    </w:p>
    <w:p w14:paraId="213FF18D" w14:textId="77777777" w:rsidR="00C83637" w:rsidRPr="00336C30" w:rsidRDefault="00C83637" w:rsidP="00C95D86">
      <w:pPr>
        <w:pStyle w:val="Akapitzlist"/>
        <w:rPr>
          <w:rFonts w:ascii="Arial" w:hAnsi="Arial" w:cs="Arial"/>
          <w:b/>
          <w:sz w:val="18"/>
          <w:szCs w:val="18"/>
        </w:rPr>
      </w:pPr>
    </w:p>
    <w:p w14:paraId="2D226200" w14:textId="77777777" w:rsidR="00C83637" w:rsidRPr="00336C30" w:rsidRDefault="00C83637" w:rsidP="00C95D86">
      <w:pPr>
        <w:pStyle w:val="Akapitzlist"/>
        <w:spacing w:after="100" w:line="276" w:lineRule="auto"/>
        <w:ind w:left="284"/>
        <w:contextualSpacing w:val="0"/>
        <w:rPr>
          <w:rFonts w:ascii="Arial" w:hAnsi="Arial" w:cs="Arial"/>
          <w:spacing w:val="-2"/>
          <w:sz w:val="18"/>
          <w:szCs w:val="18"/>
        </w:rPr>
      </w:pPr>
      <w:r w:rsidRPr="00336C30">
        <w:rPr>
          <w:rFonts w:ascii="Arial" w:hAnsi="Arial" w:cs="Arial"/>
          <w:spacing w:val="-2"/>
          <w:sz w:val="18"/>
          <w:szCs w:val="18"/>
        </w:rPr>
        <w:t xml:space="preserve">Godzina równa się 45 minut oraz przerwa licząca średnio 15 minut, długość przerw może być ustalana w sposób elastyczny.  </w:t>
      </w:r>
    </w:p>
    <w:p w14:paraId="1B16612F" w14:textId="77777777" w:rsidR="00C83637" w:rsidRPr="00336C30" w:rsidRDefault="00C83637" w:rsidP="00C95D86">
      <w:pPr>
        <w:pStyle w:val="Akapitzlist"/>
        <w:spacing w:after="100" w:line="276" w:lineRule="auto"/>
        <w:ind w:left="284"/>
        <w:contextualSpacing w:val="0"/>
        <w:rPr>
          <w:rFonts w:ascii="Arial" w:hAnsi="Arial" w:cs="Arial"/>
          <w:b/>
          <w:sz w:val="18"/>
          <w:szCs w:val="18"/>
        </w:rPr>
      </w:pPr>
      <w:r w:rsidRPr="00336C30">
        <w:rPr>
          <w:rFonts w:ascii="Arial" w:hAnsi="Arial" w:cs="Arial"/>
          <w:sz w:val="18"/>
          <w:szCs w:val="18"/>
          <w:lang w:eastAsia="pl-PL"/>
        </w:rPr>
        <w:t>Zamawiający nie dopuszcza możliwości dołączenia Uczestników/ Uczestniczek do grupy zewnętrznej Wykonawcy.</w:t>
      </w:r>
    </w:p>
    <w:p w14:paraId="449B10FB" w14:textId="77777777" w:rsidR="00C83637" w:rsidRPr="00336C30" w:rsidRDefault="00C83637" w:rsidP="00C95D86">
      <w:pPr>
        <w:pStyle w:val="Akapitzlist"/>
        <w:numPr>
          <w:ilvl w:val="0"/>
          <w:numId w:val="15"/>
        </w:numPr>
        <w:spacing w:after="120" w:line="276" w:lineRule="auto"/>
        <w:ind w:left="284" w:hanging="284"/>
        <w:rPr>
          <w:rFonts w:ascii="Arial" w:hAnsi="Arial" w:cs="Arial"/>
          <w:b/>
          <w:sz w:val="18"/>
          <w:szCs w:val="18"/>
        </w:rPr>
      </w:pPr>
      <w:r w:rsidRPr="00336C30">
        <w:rPr>
          <w:rFonts w:ascii="Arial" w:hAnsi="Arial" w:cs="Arial"/>
          <w:b/>
          <w:sz w:val="18"/>
          <w:szCs w:val="18"/>
        </w:rPr>
        <w:t>Miejsce szkolenia:</w:t>
      </w:r>
    </w:p>
    <w:p w14:paraId="0BE73CE9" w14:textId="77777777" w:rsidR="00C83637" w:rsidRPr="00336C30" w:rsidRDefault="00C83637" w:rsidP="00C95D86">
      <w:pPr>
        <w:pStyle w:val="Akapitzlist"/>
        <w:spacing w:after="120" w:line="276" w:lineRule="auto"/>
        <w:ind w:left="284"/>
        <w:rPr>
          <w:rFonts w:ascii="Arial" w:hAnsi="Arial" w:cs="Arial"/>
          <w:sz w:val="18"/>
          <w:szCs w:val="18"/>
        </w:rPr>
      </w:pPr>
      <w:r w:rsidRPr="00336C30">
        <w:rPr>
          <w:rFonts w:ascii="Arial" w:hAnsi="Arial" w:cs="Arial"/>
          <w:sz w:val="18"/>
          <w:szCs w:val="18"/>
        </w:rPr>
        <w:t xml:space="preserve">teren miasta Grudziądza, w miejscu (budynku) gwarantującym możliwość organizacji zajęć zgodnie </w:t>
      </w:r>
      <w:r w:rsidRPr="00336C30">
        <w:rPr>
          <w:rFonts w:ascii="Arial" w:hAnsi="Arial" w:cs="Arial"/>
          <w:sz w:val="18"/>
          <w:szCs w:val="18"/>
        </w:rPr>
        <w:br/>
        <w:t>z wymaganiami Zamawiającego. W przypadku konieczności dojazdu Uczestników/Uczestniczek projektu poza obszar miasta Grudziądza (odległość nie większa niż 15km), Wykonawca jest zobowiązany do zapewnienia całodobowego wyżywienia (3-posiłki - śniadanie, lunch, kolacja) i zakwaterowania w cenie oferty (pokoje max do 3-os.), za każdy dzień odbywania szkolenia.</w:t>
      </w:r>
    </w:p>
    <w:p w14:paraId="41187450" w14:textId="3722FD22" w:rsidR="00C83637" w:rsidRPr="00336C30" w:rsidRDefault="00C83637" w:rsidP="00C95D86">
      <w:pPr>
        <w:pStyle w:val="Akapitzlist"/>
        <w:spacing w:after="120" w:line="276" w:lineRule="auto"/>
        <w:ind w:left="284"/>
        <w:rPr>
          <w:rFonts w:ascii="Arial" w:hAnsi="Arial" w:cs="Arial"/>
          <w:sz w:val="18"/>
          <w:szCs w:val="18"/>
        </w:rPr>
      </w:pPr>
      <w:r w:rsidRPr="00336C30">
        <w:rPr>
          <w:rFonts w:ascii="Arial" w:hAnsi="Arial" w:cs="Arial"/>
          <w:sz w:val="18"/>
          <w:szCs w:val="18"/>
        </w:rPr>
        <w:t>W przypadku zaistnienia konieczności dojazdu Uczestników do miejsca szkolenia, Wykonawca jest zobowiązany do organizacji transportu i pokrycia z tego tytułu kosztów.</w:t>
      </w:r>
    </w:p>
    <w:p w14:paraId="6232E758" w14:textId="77777777" w:rsidR="00C83637" w:rsidRPr="00336C30" w:rsidRDefault="00C83637" w:rsidP="00C95D86">
      <w:pPr>
        <w:pStyle w:val="Akapitzlist"/>
        <w:spacing w:after="120" w:line="276" w:lineRule="auto"/>
        <w:ind w:left="284"/>
        <w:rPr>
          <w:rFonts w:ascii="Arial" w:hAnsi="Arial" w:cs="Arial"/>
          <w:b/>
          <w:sz w:val="18"/>
          <w:szCs w:val="18"/>
        </w:rPr>
      </w:pPr>
    </w:p>
    <w:p w14:paraId="55E20358" w14:textId="77777777" w:rsidR="00C83637" w:rsidRPr="00336C30" w:rsidRDefault="00C83637" w:rsidP="00C95D86">
      <w:pPr>
        <w:pStyle w:val="Akapitzlist"/>
        <w:numPr>
          <w:ilvl w:val="0"/>
          <w:numId w:val="15"/>
        </w:numPr>
        <w:spacing w:after="100" w:line="276" w:lineRule="auto"/>
        <w:ind w:left="284" w:hanging="284"/>
        <w:contextualSpacing w:val="0"/>
        <w:rPr>
          <w:rFonts w:ascii="Arial" w:hAnsi="Arial" w:cs="Arial"/>
          <w:b/>
          <w:bCs/>
          <w:sz w:val="18"/>
          <w:szCs w:val="18"/>
        </w:rPr>
      </w:pPr>
      <w:r w:rsidRPr="00336C30">
        <w:rPr>
          <w:rFonts w:ascii="Arial" w:hAnsi="Arial" w:cs="Arial"/>
          <w:b/>
          <w:bCs/>
          <w:spacing w:val="-2"/>
          <w:sz w:val="18"/>
          <w:szCs w:val="18"/>
        </w:rPr>
        <w:t xml:space="preserve">Tryb szkolenia: </w:t>
      </w:r>
    </w:p>
    <w:p w14:paraId="5AA721C8" w14:textId="77777777" w:rsidR="00C83637" w:rsidRPr="00336C30" w:rsidRDefault="00C83637" w:rsidP="00C95D86">
      <w:pPr>
        <w:pStyle w:val="Akapitzlist"/>
        <w:spacing w:after="100" w:line="276" w:lineRule="auto"/>
        <w:ind w:left="284"/>
        <w:contextualSpacing w:val="0"/>
        <w:rPr>
          <w:rFonts w:ascii="Arial" w:hAnsi="Arial" w:cs="Arial"/>
          <w:b/>
          <w:sz w:val="18"/>
          <w:szCs w:val="18"/>
        </w:rPr>
      </w:pPr>
      <w:r w:rsidRPr="00336C30">
        <w:rPr>
          <w:rFonts w:ascii="Arial" w:hAnsi="Arial" w:cs="Arial"/>
          <w:spacing w:val="-2"/>
          <w:sz w:val="18"/>
          <w:szCs w:val="18"/>
        </w:rPr>
        <w:t xml:space="preserve">Wykonawca jest zobowiązany do stosowania metody pracy warsztatowej, gdzie minimum 80% czasu trwania szkolenia to aktywność Uczestników/Uczestniczek szkolenia poprzez zastosowanie scenek diagnostycznych, gier czy treningu umiejętności. </w:t>
      </w:r>
      <w:r w:rsidRPr="00336C30">
        <w:rPr>
          <w:rFonts w:ascii="Arial" w:hAnsi="Arial" w:cs="Arial"/>
          <w:sz w:val="18"/>
          <w:szCs w:val="18"/>
        </w:rPr>
        <w:t>Szkolenie ma na celu nie tylko przekazanie wiedzy teoretycznej, ale przede wszystkim wyposażenie Uczestników/Uczestniczek w praktyczne narzędzia do zarządzania stresem i opanowania negatywnych emocji, które mogą być natychmiast zastosowane w pracy i w życiu codziennym.</w:t>
      </w:r>
      <w:r w:rsidRPr="00336C30">
        <w:rPr>
          <w:rFonts w:ascii="Arial" w:hAnsi="Arial" w:cs="Arial"/>
          <w:spacing w:val="-2"/>
          <w:sz w:val="18"/>
          <w:szCs w:val="18"/>
        </w:rPr>
        <w:t xml:space="preserve"> </w:t>
      </w:r>
    </w:p>
    <w:p w14:paraId="58C7D530" w14:textId="77777777" w:rsidR="00C83637" w:rsidRPr="00336C30" w:rsidRDefault="00C83637" w:rsidP="00C95D86">
      <w:pPr>
        <w:pStyle w:val="Akapitzlist"/>
        <w:numPr>
          <w:ilvl w:val="0"/>
          <w:numId w:val="15"/>
        </w:numPr>
        <w:spacing w:after="120" w:line="276" w:lineRule="auto"/>
        <w:ind w:left="284" w:hanging="284"/>
        <w:rPr>
          <w:rFonts w:ascii="Arial" w:hAnsi="Arial" w:cs="Arial"/>
          <w:b/>
          <w:sz w:val="18"/>
          <w:szCs w:val="18"/>
        </w:rPr>
      </w:pPr>
      <w:r w:rsidRPr="00336C30">
        <w:rPr>
          <w:rFonts w:ascii="Arial" w:hAnsi="Arial" w:cs="Arial"/>
          <w:b/>
          <w:sz w:val="18"/>
          <w:szCs w:val="18"/>
        </w:rPr>
        <w:t>Wymagania:</w:t>
      </w:r>
    </w:p>
    <w:p w14:paraId="054A82FC" w14:textId="77777777" w:rsidR="00C83637" w:rsidRPr="00336C30" w:rsidRDefault="00C83637" w:rsidP="00C95D86">
      <w:pPr>
        <w:pStyle w:val="Akapitzlist"/>
        <w:numPr>
          <w:ilvl w:val="0"/>
          <w:numId w:val="1"/>
        </w:numPr>
        <w:shd w:val="clear" w:color="auto" w:fill="FFFFFF"/>
        <w:suppressAutoHyphens/>
        <w:spacing w:after="100" w:line="360" w:lineRule="auto"/>
        <w:ind w:left="426"/>
        <w:rPr>
          <w:rFonts w:ascii="Arial" w:eastAsia="Times New Roman" w:hAnsi="Arial" w:cs="Arial"/>
          <w:bCs/>
          <w:sz w:val="18"/>
          <w:szCs w:val="18"/>
          <w:lang w:eastAsia="pl-PL"/>
        </w:rPr>
      </w:pPr>
      <w:r w:rsidRPr="00336C30">
        <w:rPr>
          <w:rFonts w:ascii="Arial" w:eastAsia="Times New Roman" w:hAnsi="Arial" w:cs="Arial"/>
          <w:b/>
          <w:sz w:val="18"/>
          <w:szCs w:val="18"/>
          <w:lang w:eastAsia="pl-PL"/>
        </w:rPr>
        <w:t>Szkolenie winno być prowadzone według programu. Wykonawca</w:t>
      </w:r>
      <w:r w:rsidRPr="00336C30">
        <w:rPr>
          <w:rFonts w:ascii="Arial" w:eastAsia="Times New Roman" w:hAnsi="Arial" w:cs="Arial"/>
          <w:bCs/>
          <w:sz w:val="18"/>
          <w:szCs w:val="18"/>
          <w:lang w:eastAsia="pl-PL"/>
        </w:rPr>
        <w:t>, którego oferta zostanie uznana za najkorzystniejszą, będzie zobowiązany do opracowania i przedstawienia Zamawiającemu do zatwierdzenia programu w ciągu 3-dni roboczych od dnia ogłoszenia o wyborze oferty najkorzystniejszej.</w:t>
      </w:r>
    </w:p>
    <w:p w14:paraId="168FAA48" w14:textId="77777777" w:rsidR="00C83637" w:rsidRPr="00336C30" w:rsidRDefault="00C83637" w:rsidP="00C95D86">
      <w:pPr>
        <w:pStyle w:val="Akapitzlist"/>
        <w:suppressAutoHyphens/>
        <w:spacing w:after="0" w:line="360" w:lineRule="auto"/>
        <w:ind w:left="426"/>
        <w:rPr>
          <w:rFonts w:ascii="Arial" w:eastAsia="Times New Roman" w:hAnsi="Arial" w:cs="Arial"/>
          <w:b/>
          <w:bCs/>
          <w:sz w:val="18"/>
          <w:szCs w:val="18"/>
          <w:lang w:eastAsia="pl-PL"/>
        </w:rPr>
      </w:pPr>
      <w:r w:rsidRPr="00336C30">
        <w:rPr>
          <w:rFonts w:ascii="Arial" w:eastAsia="Times New Roman" w:hAnsi="Arial" w:cs="Arial"/>
          <w:b/>
          <w:bCs/>
          <w:sz w:val="18"/>
          <w:szCs w:val="18"/>
          <w:lang w:eastAsia="pl-PL"/>
        </w:rPr>
        <w:t>Program szkolenia, powinien zawierać w szczególności:</w:t>
      </w:r>
    </w:p>
    <w:p w14:paraId="2084507E"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nazwę szkolenia, </w:t>
      </w:r>
    </w:p>
    <w:p w14:paraId="0F10BE6E"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czas trwania i sposób organizacji szkolenia,</w:t>
      </w:r>
    </w:p>
    <w:p w14:paraId="10662E79"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cele szkolenia ujęte w kategoriach efektów uczenia się z uwzględnieniem wiedzy, umiejętności i kompetencji społecznych,</w:t>
      </w:r>
    </w:p>
    <w:p w14:paraId="3B118763"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lastRenderedPageBreak/>
        <w:t xml:space="preserve">plan nauczania określający tematy zajęć edukacyjnych oraz ich wymiar, określenie czasu trwania teorii </w:t>
      </w:r>
      <w:r w:rsidRPr="00336C30">
        <w:rPr>
          <w:rFonts w:ascii="Arial" w:eastAsia="Times New Roman" w:hAnsi="Arial" w:cs="Arial"/>
          <w:sz w:val="18"/>
          <w:szCs w:val="18"/>
          <w:lang w:eastAsia="pl-PL"/>
        </w:rPr>
        <w:br/>
        <w:t xml:space="preserve">i części praktycznej/warsztatowej,   </w:t>
      </w:r>
    </w:p>
    <w:p w14:paraId="2A83B9FB"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opis treści – kluczowe punkty szkolenia w zakresie poszczególnych zajęć edukacyjnych,</w:t>
      </w:r>
    </w:p>
    <w:p w14:paraId="1A82A3EF"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wykaz literatury oraz niezbędnych materiałów szkoleniowych,</w:t>
      </w:r>
    </w:p>
    <w:p w14:paraId="20D7C1D2" w14:textId="77777777"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przewidziane egzaminy (informacje, terminy),</w:t>
      </w:r>
    </w:p>
    <w:p w14:paraId="10335F65" w14:textId="10260401" w:rsidR="00C83637" w:rsidRPr="00336C30" w:rsidRDefault="00C83637" w:rsidP="00C95D86">
      <w:pPr>
        <w:pStyle w:val="Akapitzlist"/>
        <w:numPr>
          <w:ilvl w:val="0"/>
          <w:numId w:val="6"/>
        </w:numPr>
        <w:suppressAutoHyphens/>
        <w:spacing w:after="0" w:line="360" w:lineRule="auto"/>
        <w:ind w:left="709" w:hanging="283"/>
        <w:contextualSpacing w:val="0"/>
        <w:rPr>
          <w:rFonts w:ascii="Arial" w:eastAsia="Times New Roman" w:hAnsi="Arial" w:cs="Arial"/>
          <w:sz w:val="18"/>
          <w:szCs w:val="18"/>
          <w:lang w:eastAsia="pl-PL"/>
        </w:rPr>
      </w:pPr>
      <w:r w:rsidRPr="00336C30">
        <w:rPr>
          <w:rFonts w:ascii="Arial" w:hAnsi="Arial" w:cs="Arial"/>
          <w:sz w:val="18"/>
          <w:szCs w:val="18"/>
          <w:lang w:eastAsia="pl-PL"/>
        </w:rPr>
        <w:t xml:space="preserve">spis efektów uczenia się, czyli kompetencji, które mają zostać nabyte w wyniku uczestnictwa w niniejszym szkoleniu. Kompetencje winny stanowić wyodrębniony zestaw efektów uczenia się. Opis kompetencji winien zawierać precyzyjnie określone warunki, które powinien spełniać Uczestnik/Uczestniczka projektu ubiegający się </w:t>
      </w:r>
      <w:r w:rsidR="00380C4C" w:rsidRPr="00336C30">
        <w:rPr>
          <w:rFonts w:ascii="Arial" w:hAnsi="Arial" w:cs="Arial"/>
          <w:sz w:val="18"/>
          <w:szCs w:val="18"/>
          <w:lang w:eastAsia="pl-PL"/>
        </w:rPr>
        <w:br/>
      </w:r>
      <w:r w:rsidRPr="00336C30">
        <w:rPr>
          <w:rFonts w:ascii="Arial" w:hAnsi="Arial" w:cs="Arial"/>
          <w:sz w:val="18"/>
          <w:szCs w:val="18"/>
          <w:lang w:eastAsia="pl-PL"/>
        </w:rPr>
        <w:t xml:space="preserve">o nabycie kompetencji, tj. wyczerpującą informację o efektach uczenia się oraz kryteria i metody ich weryfikacji. </w:t>
      </w:r>
    </w:p>
    <w:p w14:paraId="1DDF71D2" w14:textId="1D745C27" w:rsidR="00C83637" w:rsidRPr="00336C30" w:rsidRDefault="00C83637" w:rsidP="00C95D86">
      <w:pPr>
        <w:autoSpaceDE w:val="0"/>
        <w:autoSpaceDN w:val="0"/>
        <w:adjustRightInd w:val="0"/>
        <w:spacing w:after="100" w:line="276" w:lineRule="auto"/>
        <w:ind w:left="709"/>
        <w:rPr>
          <w:rFonts w:ascii="Arial" w:hAnsi="Arial" w:cs="Arial"/>
          <w:sz w:val="18"/>
          <w:szCs w:val="18"/>
          <w:lang w:eastAsia="pl-PL"/>
        </w:rPr>
      </w:pPr>
      <w:r w:rsidRPr="00336C30">
        <w:rPr>
          <w:rFonts w:ascii="Arial" w:hAnsi="Arial" w:cs="Arial"/>
          <w:sz w:val="18"/>
          <w:szCs w:val="18"/>
          <w:u w:val="single"/>
          <w:lang w:eastAsia="pl-PL"/>
        </w:rPr>
        <w:t xml:space="preserve">Wykonawca winien uwzględnić w opracowaniu zweryfikowanie nabycia kompetencji Uczestnika / Uczestniczki </w:t>
      </w:r>
      <w:r w:rsidR="00380C4C" w:rsidRPr="00336C30">
        <w:rPr>
          <w:rFonts w:ascii="Arial" w:hAnsi="Arial" w:cs="Arial"/>
          <w:sz w:val="18"/>
          <w:szCs w:val="18"/>
          <w:u w:val="single"/>
          <w:lang w:eastAsia="pl-PL"/>
        </w:rPr>
        <w:br/>
      </w:r>
      <w:r w:rsidRPr="00336C30">
        <w:rPr>
          <w:rFonts w:ascii="Arial" w:hAnsi="Arial" w:cs="Arial"/>
          <w:sz w:val="18"/>
          <w:szCs w:val="18"/>
          <w:u w:val="single"/>
          <w:lang w:eastAsia="pl-PL"/>
        </w:rPr>
        <w:t>w 4-etapach</w:t>
      </w:r>
      <w:r w:rsidRPr="00336C30">
        <w:rPr>
          <w:rFonts w:ascii="Arial" w:hAnsi="Arial" w:cs="Arial"/>
          <w:sz w:val="18"/>
          <w:szCs w:val="18"/>
          <w:lang w:eastAsia="pl-PL"/>
        </w:rPr>
        <w:t xml:space="preserve">: </w:t>
      </w:r>
    </w:p>
    <w:p w14:paraId="201E4DBF" w14:textId="77777777" w:rsidR="00C83637" w:rsidRPr="00336C30" w:rsidRDefault="00C83637" w:rsidP="00C95D86">
      <w:pPr>
        <w:autoSpaceDE w:val="0"/>
        <w:autoSpaceDN w:val="0"/>
        <w:adjustRightInd w:val="0"/>
        <w:spacing w:after="100" w:line="276" w:lineRule="auto"/>
        <w:ind w:left="709"/>
        <w:rPr>
          <w:rFonts w:ascii="Arial" w:hAnsi="Arial" w:cs="Arial"/>
          <w:sz w:val="18"/>
          <w:szCs w:val="18"/>
          <w:lang w:eastAsia="pl-PL"/>
        </w:rPr>
      </w:pPr>
      <w:r w:rsidRPr="00336C30">
        <w:rPr>
          <w:rFonts w:ascii="Arial" w:hAnsi="Arial" w:cs="Arial"/>
          <w:sz w:val="18"/>
          <w:szCs w:val="18"/>
          <w:u w:val="single"/>
          <w:lang w:eastAsia="pl-PL"/>
        </w:rPr>
        <w:t>Zakres</w:t>
      </w:r>
      <w:r w:rsidRPr="00336C30">
        <w:rPr>
          <w:rFonts w:ascii="Arial" w:hAnsi="Arial" w:cs="Arial"/>
          <w:sz w:val="18"/>
          <w:szCs w:val="18"/>
          <w:lang w:eastAsia="pl-PL"/>
        </w:rPr>
        <w:t xml:space="preserve"> – zdefiniowanie grupy docelowej do objęcia wsparciem oraz wybranie obszaru interwencji EFS, który będzie poddany ocenie,</w:t>
      </w:r>
    </w:p>
    <w:p w14:paraId="459964AA" w14:textId="14000A14" w:rsidR="00C83637" w:rsidRPr="00336C30" w:rsidRDefault="00C83637" w:rsidP="00C95D86">
      <w:pPr>
        <w:autoSpaceDE w:val="0"/>
        <w:autoSpaceDN w:val="0"/>
        <w:adjustRightInd w:val="0"/>
        <w:spacing w:after="100" w:line="276" w:lineRule="auto"/>
        <w:ind w:left="709"/>
        <w:rPr>
          <w:rFonts w:ascii="Arial" w:hAnsi="Arial" w:cs="Arial"/>
          <w:sz w:val="18"/>
          <w:szCs w:val="18"/>
          <w:lang w:eastAsia="pl-PL"/>
        </w:rPr>
      </w:pPr>
      <w:r w:rsidRPr="00336C30">
        <w:rPr>
          <w:rFonts w:ascii="Arial" w:hAnsi="Arial" w:cs="Arial"/>
          <w:sz w:val="18"/>
          <w:szCs w:val="18"/>
          <w:u w:val="single"/>
          <w:lang w:eastAsia="pl-PL"/>
        </w:rPr>
        <w:t>Wzorzec</w:t>
      </w:r>
      <w:r w:rsidRPr="00336C30">
        <w:rPr>
          <w:rFonts w:ascii="Arial" w:hAnsi="Arial" w:cs="Arial"/>
          <w:sz w:val="18"/>
          <w:szCs w:val="18"/>
          <w:lang w:eastAsia="pl-PL"/>
        </w:rPr>
        <w:t xml:space="preserve"> – zdefiniowanie standardu wymagań, tj. efektów uczenia się, które osiągną Uczestnicy / Uczestniczki </w:t>
      </w:r>
      <w:r w:rsidR="00380C4C" w:rsidRPr="00336C30">
        <w:rPr>
          <w:rFonts w:ascii="Arial" w:hAnsi="Arial" w:cs="Arial"/>
          <w:sz w:val="18"/>
          <w:szCs w:val="18"/>
          <w:lang w:eastAsia="pl-PL"/>
        </w:rPr>
        <w:br/>
      </w:r>
      <w:r w:rsidRPr="00336C30">
        <w:rPr>
          <w:rFonts w:ascii="Arial" w:hAnsi="Arial" w:cs="Arial"/>
          <w:sz w:val="18"/>
          <w:szCs w:val="18"/>
          <w:lang w:eastAsia="pl-PL"/>
        </w:rPr>
        <w:t xml:space="preserve">w wyniku przeprowadzonych działań projektowych, </w:t>
      </w:r>
    </w:p>
    <w:p w14:paraId="28B7A427" w14:textId="77777777" w:rsidR="00C83637" w:rsidRPr="00336C30" w:rsidRDefault="00C83637" w:rsidP="00C95D86">
      <w:pPr>
        <w:autoSpaceDE w:val="0"/>
        <w:autoSpaceDN w:val="0"/>
        <w:adjustRightInd w:val="0"/>
        <w:spacing w:after="100" w:line="276" w:lineRule="auto"/>
        <w:ind w:left="709"/>
        <w:rPr>
          <w:rFonts w:ascii="Arial" w:hAnsi="Arial" w:cs="Arial"/>
          <w:sz w:val="18"/>
          <w:szCs w:val="18"/>
          <w:lang w:eastAsia="pl-PL"/>
        </w:rPr>
      </w:pPr>
      <w:r w:rsidRPr="00336C30">
        <w:rPr>
          <w:rFonts w:ascii="Arial" w:hAnsi="Arial" w:cs="Arial"/>
          <w:sz w:val="18"/>
          <w:szCs w:val="18"/>
          <w:u w:val="single"/>
          <w:lang w:eastAsia="pl-PL"/>
        </w:rPr>
        <w:t>Ocena</w:t>
      </w:r>
      <w:r w:rsidRPr="00336C30">
        <w:rPr>
          <w:rFonts w:ascii="Arial" w:hAnsi="Arial" w:cs="Arial"/>
          <w:sz w:val="18"/>
          <w:szCs w:val="18"/>
          <w:lang w:eastAsia="pl-PL"/>
        </w:rPr>
        <w:t xml:space="preserve"> – przeprowadzenie weryfikacji na podstawie opracowanych kryteriów oceny po zakończeniu wsparcia udzielanego danej osobie,</w:t>
      </w:r>
    </w:p>
    <w:p w14:paraId="28213034" w14:textId="77777777" w:rsidR="00C83637" w:rsidRPr="00336C30" w:rsidRDefault="00C83637" w:rsidP="00C95D86">
      <w:pPr>
        <w:autoSpaceDE w:val="0"/>
        <w:autoSpaceDN w:val="0"/>
        <w:adjustRightInd w:val="0"/>
        <w:spacing w:after="100" w:line="276" w:lineRule="auto"/>
        <w:ind w:left="709"/>
        <w:rPr>
          <w:rFonts w:ascii="Arial" w:hAnsi="Arial" w:cs="Arial"/>
          <w:sz w:val="18"/>
          <w:szCs w:val="18"/>
          <w:lang w:eastAsia="pl-PL"/>
        </w:rPr>
      </w:pPr>
      <w:r w:rsidRPr="00336C30">
        <w:rPr>
          <w:rFonts w:ascii="Arial" w:hAnsi="Arial" w:cs="Arial"/>
          <w:sz w:val="18"/>
          <w:szCs w:val="18"/>
          <w:u w:val="single"/>
          <w:lang w:eastAsia="pl-PL"/>
        </w:rPr>
        <w:t>Porównanie</w:t>
      </w:r>
      <w:r w:rsidRPr="00336C30">
        <w:rPr>
          <w:rFonts w:ascii="Arial" w:hAnsi="Arial" w:cs="Arial"/>
          <w:sz w:val="18"/>
          <w:szCs w:val="18"/>
          <w:lang w:eastAsia="pl-PL"/>
        </w:rPr>
        <w:t xml:space="preserve"> – porównanie uzyskanych wyników etapu III (ocena) z przyjętymi wymaganiami (określonymi na etapie II z efektami uczenia się) po zakończeniu wsparcia udzielanego danej osobie. </w:t>
      </w:r>
    </w:p>
    <w:p w14:paraId="4119F793" w14:textId="77777777" w:rsidR="00D271A4" w:rsidRDefault="00C83637" w:rsidP="00C95D86">
      <w:pPr>
        <w:autoSpaceDE w:val="0"/>
        <w:autoSpaceDN w:val="0"/>
        <w:adjustRightInd w:val="0"/>
        <w:spacing w:after="100" w:line="276" w:lineRule="auto"/>
        <w:ind w:left="709"/>
        <w:rPr>
          <w:rFonts w:ascii="Arial" w:hAnsi="Arial" w:cs="Arial"/>
          <w:sz w:val="18"/>
          <w:szCs w:val="18"/>
        </w:rPr>
      </w:pPr>
      <w:r w:rsidRPr="00336C30">
        <w:rPr>
          <w:rFonts w:ascii="Arial" w:hAnsi="Arial" w:cs="Arial"/>
          <w:sz w:val="18"/>
          <w:szCs w:val="18"/>
          <w:u w:val="single"/>
        </w:rPr>
        <w:t>Kluczowym warunkiem w procesie nabycia kompetencji</w:t>
      </w:r>
      <w:r w:rsidRPr="00336C30">
        <w:rPr>
          <w:rFonts w:ascii="Arial" w:hAnsi="Arial" w:cs="Arial"/>
          <w:sz w:val="18"/>
          <w:szCs w:val="18"/>
        </w:rPr>
        <w:t xml:space="preserve"> będzie w wyniku przeprowadzenia egzaminów po zakończeniu szkoleń - uzyskanie certyfikatu wystawianego przez właściwy organ / podmiot potwierdzającego uzyskane kompetencje przez Uczestnika/Uczestniczkę projektu.</w:t>
      </w:r>
      <w:r w:rsidR="00D271A4">
        <w:rPr>
          <w:rFonts w:ascii="Arial" w:hAnsi="Arial" w:cs="Arial"/>
          <w:sz w:val="18"/>
          <w:szCs w:val="18"/>
        </w:rPr>
        <w:t xml:space="preserve"> </w:t>
      </w:r>
      <w:bookmarkStart w:id="3" w:name="_Hlk174524310"/>
    </w:p>
    <w:p w14:paraId="1C431209" w14:textId="1C3B8AC9" w:rsidR="00C83637" w:rsidRPr="00336C30" w:rsidRDefault="00D271A4" w:rsidP="00C95D86">
      <w:pPr>
        <w:autoSpaceDE w:val="0"/>
        <w:autoSpaceDN w:val="0"/>
        <w:adjustRightInd w:val="0"/>
        <w:spacing w:after="100" w:line="276" w:lineRule="auto"/>
        <w:ind w:left="709"/>
        <w:rPr>
          <w:rFonts w:ascii="Arial" w:hAnsi="Arial" w:cs="Arial"/>
          <w:sz w:val="18"/>
          <w:szCs w:val="18"/>
        </w:rPr>
      </w:pPr>
      <w:r>
        <w:rPr>
          <w:rFonts w:ascii="Arial" w:hAnsi="Arial" w:cs="Arial"/>
          <w:sz w:val="18"/>
          <w:szCs w:val="18"/>
        </w:rPr>
        <w:t xml:space="preserve">Wzór dokumentu zostanie przekazany Wykonawcy. </w:t>
      </w:r>
      <w:bookmarkEnd w:id="3"/>
    </w:p>
    <w:p w14:paraId="78678F86" w14:textId="77777777" w:rsidR="00380C4C" w:rsidRPr="00336C30" w:rsidRDefault="00380C4C" w:rsidP="00C95D86">
      <w:pPr>
        <w:autoSpaceDE w:val="0"/>
        <w:autoSpaceDN w:val="0"/>
        <w:adjustRightInd w:val="0"/>
        <w:spacing w:after="100" w:line="276" w:lineRule="auto"/>
        <w:ind w:left="709"/>
        <w:rPr>
          <w:rFonts w:ascii="Arial" w:hAnsi="Arial" w:cs="Arial"/>
          <w:sz w:val="18"/>
          <w:szCs w:val="18"/>
        </w:rPr>
      </w:pPr>
    </w:p>
    <w:p w14:paraId="7ACE60CB" w14:textId="07BAE44C" w:rsidR="00380C4C" w:rsidRPr="00336C30" w:rsidRDefault="00380C4C" w:rsidP="00C95D86">
      <w:pPr>
        <w:pStyle w:val="Nagwek1"/>
        <w:spacing w:after="100" w:line="276" w:lineRule="auto"/>
        <w:ind w:left="426" w:firstLine="282"/>
        <w:rPr>
          <w:rFonts w:ascii="Arial" w:hAnsi="Arial" w:cs="Arial"/>
          <w:b/>
          <w:bCs/>
          <w:spacing w:val="-2"/>
          <w:sz w:val="18"/>
          <w:szCs w:val="18"/>
          <w:u w:val="single"/>
          <w:lang w:val="pl-PL"/>
        </w:rPr>
      </w:pPr>
      <w:r w:rsidRPr="00336C30">
        <w:rPr>
          <w:rFonts w:ascii="Arial" w:hAnsi="Arial" w:cs="Arial"/>
          <w:b/>
          <w:bCs/>
          <w:sz w:val="18"/>
          <w:szCs w:val="18"/>
          <w:u w:val="single"/>
        </w:rPr>
        <w:t xml:space="preserve">Ramowy program szkolenia winien zawierać </w:t>
      </w:r>
      <w:r w:rsidR="005C5E75" w:rsidRPr="00336C30">
        <w:rPr>
          <w:rFonts w:ascii="Arial" w:hAnsi="Arial" w:cs="Arial"/>
          <w:b/>
          <w:bCs/>
          <w:sz w:val="18"/>
          <w:szCs w:val="18"/>
          <w:u w:val="single"/>
        </w:rPr>
        <w:t>bloki tematyczne</w:t>
      </w:r>
      <w:r w:rsidRPr="00336C30">
        <w:rPr>
          <w:rFonts w:ascii="Arial" w:hAnsi="Arial" w:cs="Arial"/>
          <w:b/>
          <w:bCs/>
          <w:sz w:val="18"/>
          <w:szCs w:val="18"/>
          <w:u w:val="single"/>
        </w:rPr>
        <w:t xml:space="preserve">: </w:t>
      </w:r>
    </w:p>
    <w:p w14:paraId="5A644235" w14:textId="315399BF" w:rsidR="00380C4C" w:rsidRPr="00336C30" w:rsidRDefault="00380C4C" w:rsidP="00C95D86">
      <w:pPr>
        <w:pStyle w:val="Nagwek1"/>
        <w:numPr>
          <w:ilvl w:val="0"/>
          <w:numId w:val="2"/>
        </w:numPr>
        <w:spacing w:after="100" w:line="276" w:lineRule="auto"/>
        <w:rPr>
          <w:rFonts w:ascii="Arial" w:hAnsi="Arial" w:cs="Arial"/>
          <w:spacing w:val="-2"/>
          <w:sz w:val="18"/>
          <w:szCs w:val="18"/>
          <w:lang w:val="pl-PL"/>
        </w:rPr>
      </w:pPr>
      <w:r w:rsidRPr="00336C30">
        <w:rPr>
          <w:rFonts w:ascii="Arial" w:hAnsi="Arial" w:cs="Arial"/>
          <w:b/>
          <w:bCs/>
          <w:sz w:val="18"/>
          <w:szCs w:val="18"/>
        </w:rPr>
        <w:t>Czym jest stres, jak działa, czyli neuropsychologia i biochemia stresu</w:t>
      </w:r>
      <w:r w:rsidRPr="00336C30">
        <w:rPr>
          <w:rFonts w:ascii="Arial" w:hAnsi="Arial" w:cs="Arial"/>
          <w:sz w:val="18"/>
          <w:szCs w:val="18"/>
        </w:rPr>
        <w:t xml:space="preserve"> -</w:t>
      </w:r>
      <w:r w:rsidR="005C5E75" w:rsidRPr="00336C30">
        <w:rPr>
          <w:rFonts w:ascii="Arial" w:hAnsi="Arial" w:cs="Arial"/>
          <w:sz w:val="18"/>
          <w:szCs w:val="18"/>
        </w:rPr>
        <w:t xml:space="preserve"> </w:t>
      </w:r>
      <w:r w:rsidRPr="00336C30">
        <w:rPr>
          <w:rFonts w:ascii="Arial" w:hAnsi="Arial" w:cs="Arial"/>
          <w:sz w:val="18"/>
          <w:szCs w:val="18"/>
        </w:rPr>
        <w:t>definicja stresu, jak stres wpływa na funkcjonowanie mózgu, k</w:t>
      </w:r>
      <w:r w:rsidRPr="00336C30">
        <w:rPr>
          <w:rFonts w:ascii="Arial" w:hAnsi="Arial" w:cs="Arial"/>
          <w:sz w:val="18"/>
          <w:szCs w:val="18"/>
          <w:lang w:eastAsia="pl-PL"/>
        </w:rPr>
        <w:t xml:space="preserve">ortyzol: jego rola i wpływ na organizm, adrenalina i noradrenalina: reakcje "walcz lub uciekaj", serotonina i dopamina: wpływ na nastrój i emocje, </w:t>
      </w:r>
      <w:r w:rsidRPr="00336C30">
        <w:rPr>
          <w:rFonts w:ascii="Arial" w:hAnsi="Arial" w:cs="Arial"/>
          <w:sz w:val="18"/>
          <w:szCs w:val="18"/>
        </w:rPr>
        <w:t xml:space="preserve">zmiany biochemiczne w organizmie podczas stresu, </w:t>
      </w:r>
      <w:r w:rsidRPr="00336C30">
        <w:rPr>
          <w:rFonts w:ascii="Arial" w:hAnsi="Arial" w:cs="Arial"/>
          <w:sz w:val="18"/>
          <w:szCs w:val="18"/>
          <w:lang w:eastAsia="pl-PL"/>
        </w:rPr>
        <w:t>jak chroniczny stres osłabia odporność, choroby autoimmunologiczne a stres, r</w:t>
      </w:r>
      <w:r w:rsidRPr="00336C30">
        <w:rPr>
          <w:rStyle w:val="Pogrubienie"/>
          <w:rFonts w:ascii="Arial" w:hAnsi="Arial" w:cs="Arial"/>
          <w:b w:val="0"/>
          <w:bCs w:val="0"/>
          <w:sz w:val="18"/>
          <w:szCs w:val="18"/>
        </w:rPr>
        <w:t>ównowaga hormonalna</w:t>
      </w:r>
      <w:r w:rsidRPr="00336C30">
        <w:rPr>
          <w:rFonts w:ascii="Arial" w:hAnsi="Arial" w:cs="Arial"/>
          <w:sz w:val="18"/>
          <w:szCs w:val="18"/>
        </w:rPr>
        <w:t xml:space="preserve"> a stres, czynniki psychologiczne wpływające na poziom stresu, </w:t>
      </w:r>
      <w:r w:rsidRPr="00336C30">
        <w:rPr>
          <w:rFonts w:ascii="Arial" w:hAnsi="Arial" w:cs="Arial"/>
          <w:sz w:val="18"/>
          <w:szCs w:val="18"/>
          <w:lang w:eastAsia="pl-PL"/>
        </w:rPr>
        <w:t>wpływ krótkoterminowego stresu na organizm, długoterminowe konsekwencje chronicznego stresu.</w:t>
      </w:r>
      <w:r w:rsidRPr="00336C30">
        <w:rPr>
          <w:rStyle w:val="Pogrubienie"/>
          <w:rFonts w:ascii="Arial" w:hAnsi="Arial" w:cs="Arial"/>
          <w:sz w:val="18"/>
          <w:szCs w:val="18"/>
        </w:rPr>
        <w:t xml:space="preserve"> </w:t>
      </w:r>
      <w:r w:rsidRPr="00336C30">
        <w:rPr>
          <w:rFonts w:ascii="Arial" w:hAnsi="Arial" w:cs="Arial"/>
          <w:sz w:val="18"/>
          <w:szCs w:val="18"/>
          <w:lang w:eastAsia="pl-PL"/>
        </w:rPr>
        <w:t>Warsztaty/ćwiczenia praktyczne, techniki relaksacyjne typu: medytacja, mindfulness.</w:t>
      </w:r>
    </w:p>
    <w:p w14:paraId="534CCBD6" w14:textId="652653A3" w:rsidR="00380C4C" w:rsidRPr="00336C30" w:rsidRDefault="00380C4C" w:rsidP="00C95D86">
      <w:pPr>
        <w:pStyle w:val="Akapitzlist"/>
        <w:numPr>
          <w:ilvl w:val="0"/>
          <w:numId w:val="2"/>
        </w:numPr>
        <w:autoSpaceDE w:val="0"/>
        <w:autoSpaceDN w:val="0"/>
        <w:adjustRightInd w:val="0"/>
        <w:spacing w:before="100" w:beforeAutospacing="1" w:after="100" w:line="276" w:lineRule="auto"/>
        <w:ind w:left="714" w:hanging="357"/>
        <w:contextualSpacing w:val="0"/>
        <w:rPr>
          <w:rFonts w:ascii="Arial" w:hAnsi="Arial" w:cs="Arial"/>
          <w:sz w:val="18"/>
          <w:szCs w:val="18"/>
        </w:rPr>
      </w:pPr>
      <w:r w:rsidRPr="00336C30">
        <w:rPr>
          <w:rFonts w:ascii="Arial" w:hAnsi="Arial" w:cs="Arial"/>
          <w:b/>
          <w:bCs/>
          <w:sz w:val="18"/>
          <w:szCs w:val="18"/>
        </w:rPr>
        <w:t>Strategie relacji międzyludzkich w miejscu pracy w stresie</w:t>
      </w:r>
      <w:r w:rsidRPr="00336C30">
        <w:rPr>
          <w:rFonts w:ascii="Arial" w:hAnsi="Arial" w:cs="Arial"/>
          <w:sz w:val="18"/>
          <w:szCs w:val="18"/>
        </w:rPr>
        <w:t xml:space="preserve"> -</w:t>
      </w:r>
      <w:r w:rsidR="005C5E75" w:rsidRPr="00336C30">
        <w:rPr>
          <w:rFonts w:ascii="Arial" w:hAnsi="Arial" w:cs="Arial"/>
          <w:sz w:val="18"/>
          <w:szCs w:val="18"/>
        </w:rPr>
        <w:t xml:space="preserve"> </w:t>
      </w:r>
      <w:r w:rsidRPr="00336C30">
        <w:rPr>
          <w:rFonts w:ascii="Arial" w:hAnsi="Arial" w:cs="Arial"/>
          <w:sz w:val="18"/>
          <w:szCs w:val="18"/>
        </w:rPr>
        <w:t xml:space="preserve">zrozumienie specyfiki pracy w </w:t>
      </w:r>
      <w:r w:rsidR="005C5E75" w:rsidRPr="00336C30">
        <w:rPr>
          <w:rFonts w:ascii="Arial" w:hAnsi="Arial" w:cs="Arial"/>
          <w:sz w:val="18"/>
          <w:szCs w:val="18"/>
        </w:rPr>
        <w:t>U</w:t>
      </w:r>
      <w:r w:rsidRPr="00336C30">
        <w:rPr>
          <w:rFonts w:ascii="Arial" w:hAnsi="Arial" w:cs="Arial"/>
          <w:sz w:val="18"/>
          <w:szCs w:val="18"/>
        </w:rPr>
        <w:t xml:space="preserve">rzędzie </w:t>
      </w:r>
      <w:r w:rsidR="005C5E75" w:rsidRPr="00336C30">
        <w:rPr>
          <w:rFonts w:ascii="Arial" w:hAnsi="Arial" w:cs="Arial"/>
          <w:sz w:val="18"/>
          <w:szCs w:val="18"/>
        </w:rPr>
        <w:t>P</w:t>
      </w:r>
      <w:r w:rsidRPr="00336C30">
        <w:rPr>
          <w:rFonts w:ascii="Arial" w:hAnsi="Arial" w:cs="Arial"/>
          <w:sz w:val="18"/>
          <w:szCs w:val="18"/>
        </w:rPr>
        <w:t>racy, specyficzne wyzwania i stresory dla pracowników urzędu pracy,</w:t>
      </w:r>
      <w:r w:rsidRPr="00336C30">
        <w:rPr>
          <w:rFonts w:ascii="Arial" w:hAnsi="Arial" w:cs="Arial"/>
          <w:b/>
          <w:bCs/>
          <w:sz w:val="18"/>
          <w:szCs w:val="18"/>
        </w:rPr>
        <w:t xml:space="preserve"> </w:t>
      </w:r>
      <w:r w:rsidRPr="00336C30">
        <w:rPr>
          <w:rFonts w:ascii="Arial" w:hAnsi="Arial" w:cs="Arial"/>
          <w:sz w:val="18"/>
          <w:szCs w:val="18"/>
        </w:rPr>
        <w:t>r</w:t>
      </w:r>
      <w:r w:rsidRPr="00336C30">
        <w:rPr>
          <w:rStyle w:val="Pogrubienie"/>
          <w:rFonts w:ascii="Arial" w:hAnsi="Arial" w:cs="Arial"/>
          <w:b w:val="0"/>
          <w:bCs w:val="0"/>
          <w:sz w:val="18"/>
          <w:szCs w:val="18"/>
        </w:rPr>
        <w:t>ola relacji</w:t>
      </w:r>
      <w:r w:rsidRPr="00336C30">
        <w:rPr>
          <w:rStyle w:val="Pogrubienie"/>
          <w:rFonts w:ascii="Arial" w:hAnsi="Arial" w:cs="Arial"/>
          <w:sz w:val="18"/>
          <w:szCs w:val="18"/>
        </w:rPr>
        <w:t xml:space="preserve"> </w:t>
      </w:r>
      <w:r w:rsidRPr="00336C30">
        <w:rPr>
          <w:rStyle w:val="Pogrubienie"/>
          <w:rFonts w:ascii="Arial" w:hAnsi="Arial" w:cs="Arial"/>
          <w:b w:val="0"/>
          <w:bCs w:val="0"/>
          <w:sz w:val="18"/>
          <w:szCs w:val="18"/>
        </w:rPr>
        <w:t>międzyludzkich w kontekście urzędu</w:t>
      </w:r>
      <w:r w:rsidRPr="00336C30">
        <w:rPr>
          <w:rFonts w:ascii="Arial" w:hAnsi="Arial" w:cs="Arial"/>
          <w:b/>
          <w:bCs/>
          <w:sz w:val="18"/>
          <w:szCs w:val="18"/>
        </w:rPr>
        <w:t>,</w:t>
      </w:r>
      <w:r w:rsidRPr="00336C30">
        <w:rPr>
          <w:rFonts w:ascii="Arial" w:hAnsi="Arial" w:cs="Arial"/>
          <w:sz w:val="18"/>
          <w:szCs w:val="18"/>
        </w:rPr>
        <w:t xml:space="preserve"> wpływ współpracy i komunikacji na efektywność pracy, modele </w:t>
      </w:r>
      <w:r w:rsidRPr="00336C30">
        <w:rPr>
          <w:rFonts w:ascii="Arial" w:eastAsia="Times New Roman" w:hAnsi="Arial" w:cs="Arial"/>
          <w:sz w:val="18"/>
          <w:szCs w:val="18"/>
          <w:lang w:eastAsia="pl-PL"/>
        </w:rPr>
        <w:t xml:space="preserve">komunikacji, bariery komunikacyjne i jak je przezwyciężać, empatia w relacjach zawodowych, techniki aktywnego słuchania i ich praktyczne zastosowanie, jak rozpoznać stres u siebie, współpracowników i partnerów i klientów, </w:t>
      </w:r>
      <w:r w:rsidRPr="00336C30">
        <w:rPr>
          <w:rFonts w:ascii="Arial" w:hAnsi="Arial" w:cs="Arial"/>
          <w:sz w:val="18"/>
          <w:szCs w:val="18"/>
        </w:rPr>
        <w:t>znaczenie równowagi między pracą a życiem prywatnym, asertywne wyrażanie swoich potrzeb i oczekiwań,  i</w:t>
      </w:r>
      <w:r w:rsidRPr="00336C30">
        <w:rPr>
          <w:rFonts w:ascii="Arial" w:eastAsia="Times New Roman" w:hAnsi="Arial" w:cs="Arial"/>
          <w:sz w:val="18"/>
          <w:szCs w:val="18"/>
          <w:lang w:eastAsia="pl-PL"/>
        </w:rPr>
        <w:t>dentyfikacja przyczyn konfliktów w urzędzie, techniki mediacji i negocjacji w celu rozwiązywania sporów, j</w:t>
      </w:r>
      <w:r w:rsidRPr="00336C30">
        <w:rPr>
          <w:rFonts w:ascii="Arial" w:hAnsi="Arial" w:cs="Arial"/>
          <w:sz w:val="18"/>
          <w:szCs w:val="18"/>
        </w:rPr>
        <w:t xml:space="preserve">ak budować i utrzymywać zaufanie w zespole. </w:t>
      </w:r>
      <w:r w:rsidRPr="00336C30">
        <w:rPr>
          <w:rFonts w:ascii="Arial" w:eastAsia="Times New Roman" w:hAnsi="Arial" w:cs="Arial"/>
          <w:sz w:val="18"/>
          <w:szCs w:val="18"/>
          <w:lang w:eastAsia="pl-PL"/>
        </w:rPr>
        <w:t>Warsztaty/ćwiczenia praktyczne w grupach dotyczące efektywnej komunikacji, scenki rodzajowe i analiza przypadków specyficznych dla urzędu pracy, ćwiczenia relaksacyjne, w tym praktyczne techniki redukcji stresu, które można zastosować w miejscu pracy, a</w:t>
      </w:r>
      <w:r w:rsidRPr="00336C30">
        <w:rPr>
          <w:rFonts w:ascii="Arial" w:hAnsi="Arial" w:cs="Arial"/>
          <w:sz w:val="18"/>
          <w:szCs w:val="18"/>
        </w:rPr>
        <w:t>naliza przykładu pozytywnego rozwiązania konfliktu w urzędzie pracy.</w:t>
      </w:r>
    </w:p>
    <w:p w14:paraId="4434AFC0" w14:textId="3F8DF4FA" w:rsidR="00380C4C" w:rsidRPr="00336C30" w:rsidRDefault="00380C4C" w:rsidP="00C95D86">
      <w:pPr>
        <w:pStyle w:val="Akapitzlist"/>
        <w:numPr>
          <w:ilvl w:val="0"/>
          <w:numId w:val="2"/>
        </w:numPr>
        <w:autoSpaceDE w:val="0"/>
        <w:autoSpaceDN w:val="0"/>
        <w:adjustRightInd w:val="0"/>
        <w:spacing w:before="100" w:beforeAutospacing="1" w:after="100" w:line="276" w:lineRule="auto"/>
        <w:ind w:left="714" w:hanging="357"/>
        <w:contextualSpacing w:val="0"/>
        <w:rPr>
          <w:rFonts w:ascii="Arial" w:hAnsi="Arial" w:cs="Arial"/>
          <w:sz w:val="18"/>
          <w:szCs w:val="18"/>
        </w:rPr>
      </w:pPr>
      <w:r w:rsidRPr="00336C30">
        <w:rPr>
          <w:rFonts w:ascii="Arial" w:hAnsi="Arial" w:cs="Arial"/>
          <w:b/>
          <w:bCs/>
          <w:sz w:val="18"/>
          <w:szCs w:val="18"/>
        </w:rPr>
        <w:t>Techniki i narzędzia neutralizacji stresu i złych emocji</w:t>
      </w:r>
      <w:r w:rsidRPr="00336C30">
        <w:rPr>
          <w:rFonts w:ascii="Arial" w:hAnsi="Arial" w:cs="Arial"/>
          <w:sz w:val="18"/>
          <w:szCs w:val="18"/>
        </w:rPr>
        <w:t xml:space="preserve"> -</w:t>
      </w:r>
      <w:r w:rsidR="005C5E75" w:rsidRPr="00336C30">
        <w:rPr>
          <w:rFonts w:ascii="Arial" w:hAnsi="Arial" w:cs="Arial"/>
          <w:sz w:val="18"/>
          <w:szCs w:val="18"/>
        </w:rPr>
        <w:t xml:space="preserve"> </w:t>
      </w:r>
      <w:r w:rsidRPr="00336C30">
        <w:rPr>
          <w:rFonts w:ascii="Arial" w:hAnsi="Arial" w:cs="Arial"/>
          <w:sz w:val="18"/>
          <w:szCs w:val="18"/>
        </w:rPr>
        <w:t>jak rozpoznawać negatywne emocje u siebie i innych, narzędzia do samooceny i zwiększania świadomości emocjonalnej. Warsztaty/ćwiczenia praktyczne, r</w:t>
      </w:r>
      <w:r w:rsidRPr="00336C30">
        <w:rPr>
          <w:rStyle w:val="Pogrubienie"/>
          <w:rFonts w:ascii="Arial" w:hAnsi="Arial" w:cs="Arial"/>
          <w:b w:val="0"/>
          <w:bCs w:val="0"/>
          <w:sz w:val="18"/>
          <w:szCs w:val="18"/>
        </w:rPr>
        <w:t>elaksacja fizyczna</w:t>
      </w:r>
      <w:r w:rsidRPr="00336C30">
        <w:rPr>
          <w:rFonts w:ascii="Arial" w:hAnsi="Arial" w:cs="Arial"/>
          <w:b/>
          <w:bCs/>
          <w:sz w:val="18"/>
          <w:szCs w:val="18"/>
        </w:rPr>
        <w:t xml:space="preserve">, </w:t>
      </w:r>
      <w:r w:rsidRPr="00336C30">
        <w:rPr>
          <w:rFonts w:ascii="Arial" w:hAnsi="Arial" w:cs="Arial"/>
          <w:sz w:val="18"/>
          <w:szCs w:val="18"/>
        </w:rPr>
        <w:t>r</w:t>
      </w:r>
      <w:r w:rsidRPr="00336C30">
        <w:rPr>
          <w:rStyle w:val="Pogrubienie"/>
          <w:rFonts w:ascii="Arial" w:hAnsi="Arial" w:cs="Arial"/>
          <w:b w:val="0"/>
          <w:bCs w:val="0"/>
          <w:sz w:val="18"/>
          <w:szCs w:val="18"/>
        </w:rPr>
        <w:t>elaksacja mentalna</w:t>
      </w:r>
      <w:r w:rsidRPr="00336C30">
        <w:rPr>
          <w:rFonts w:ascii="Arial" w:hAnsi="Arial" w:cs="Arial"/>
          <w:sz w:val="18"/>
          <w:szCs w:val="18"/>
        </w:rPr>
        <w:t>, w tym z</w:t>
      </w:r>
      <w:r w:rsidRPr="00336C30">
        <w:rPr>
          <w:rFonts w:ascii="Arial" w:eastAsia="Times New Roman" w:hAnsi="Arial" w:cs="Arial"/>
          <w:sz w:val="18"/>
          <w:szCs w:val="18"/>
          <w:lang w:eastAsia="pl-PL"/>
        </w:rPr>
        <w:t xml:space="preserve">miana myśli jak identyfikować i zmieniać negatywne myśli, bezpieczne sposoby wyrażania gniewu, smutku i frustracji, jak pracować z trudnymi emocjami poprzez journaling, sztukę czy muzykę, komunikacja </w:t>
      </w:r>
      <w:r w:rsidRPr="00336C30">
        <w:rPr>
          <w:rFonts w:ascii="Arial" w:hAnsi="Arial" w:cs="Arial"/>
          <w:sz w:val="18"/>
          <w:szCs w:val="18"/>
        </w:rPr>
        <w:t xml:space="preserve">asertywna. </w:t>
      </w:r>
    </w:p>
    <w:p w14:paraId="34473EE1" w14:textId="43FBE7FF" w:rsidR="00380C4C" w:rsidRPr="00336C30" w:rsidRDefault="00380C4C" w:rsidP="00C95D86">
      <w:pPr>
        <w:pStyle w:val="Akapitzlist"/>
        <w:numPr>
          <w:ilvl w:val="0"/>
          <w:numId w:val="2"/>
        </w:numPr>
        <w:autoSpaceDE w:val="0"/>
        <w:autoSpaceDN w:val="0"/>
        <w:adjustRightInd w:val="0"/>
        <w:spacing w:after="100" w:line="276" w:lineRule="auto"/>
        <w:contextualSpacing w:val="0"/>
        <w:rPr>
          <w:rFonts w:ascii="Arial" w:hAnsi="Arial" w:cs="Arial"/>
          <w:sz w:val="18"/>
          <w:szCs w:val="18"/>
        </w:rPr>
      </w:pPr>
      <w:r w:rsidRPr="00336C30">
        <w:rPr>
          <w:rFonts w:ascii="Arial" w:hAnsi="Arial" w:cs="Arial"/>
          <w:b/>
          <w:bCs/>
          <w:sz w:val="18"/>
          <w:szCs w:val="18"/>
        </w:rPr>
        <w:t>Zarządzanie niepewnością</w:t>
      </w:r>
      <w:r w:rsidRPr="00336C30">
        <w:rPr>
          <w:rFonts w:ascii="Arial" w:hAnsi="Arial" w:cs="Arial"/>
          <w:sz w:val="18"/>
          <w:szCs w:val="18"/>
        </w:rPr>
        <w:t xml:space="preserve"> -</w:t>
      </w:r>
      <w:r w:rsidR="005C5E75" w:rsidRPr="00336C30">
        <w:rPr>
          <w:rFonts w:ascii="Arial" w:hAnsi="Arial" w:cs="Arial"/>
          <w:sz w:val="18"/>
          <w:szCs w:val="18"/>
        </w:rPr>
        <w:t xml:space="preserve"> </w:t>
      </w:r>
      <w:r w:rsidRPr="00336C30">
        <w:rPr>
          <w:rFonts w:ascii="Arial" w:hAnsi="Arial" w:cs="Arial"/>
          <w:sz w:val="18"/>
          <w:szCs w:val="18"/>
        </w:rPr>
        <w:t xml:space="preserve">czym jest </w:t>
      </w:r>
      <w:r w:rsidRPr="00336C30">
        <w:rPr>
          <w:rFonts w:ascii="Arial" w:eastAsia="Times New Roman" w:hAnsi="Arial" w:cs="Arial"/>
          <w:sz w:val="18"/>
          <w:szCs w:val="18"/>
          <w:lang w:eastAsia="pl-PL"/>
        </w:rPr>
        <w:t xml:space="preserve">niepewność i jak się objawia, identyfikacja głównych źródeł niepewności, jak niepewność wpływa na nasze myśli, emocje i zachowania, typowe reakcje ludzi na niepewność, w tym stres </w:t>
      </w:r>
      <w:r w:rsidR="00CB58EA" w:rsidRPr="00336C30">
        <w:rPr>
          <w:rFonts w:ascii="Arial" w:eastAsia="Times New Roman" w:hAnsi="Arial" w:cs="Arial"/>
          <w:sz w:val="18"/>
          <w:szCs w:val="18"/>
          <w:lang w:eastAsia="pl-PL"/>
        </w:rPr>
        <w:br/>
      </w:r>
      <w:r w:rsidRPr="00336C30">
        <w:rPr>
          <w:rFonts w:ascii="Arial" w:eastAsia="Times New Roman" w:hAnsi="Arial" w:cs="Arial"/>
          <w:sz w:val="18"/>
          <w:szCs w:val="18"/>
          <w:lang w:eastAsia="pl-PL"/>
        </w:rPr>
        <w:t>i lęk. Warsztaty z rozwijania</w:t>
      </w:r>
      <w:r w:rsidRPr="00336C30">
        <w:rPr>
          <w:rStyle w:val="Pogrubienie"/>
          <w:rFonts w:ascii="Arial" w:hAnsi="Arial" w:cs="Arial"/>
          <w:sz w:val="18"/>
          <w:szCs w:val="18"/>
        </w:rPr>
        <w:t xml:space="preserve"> </w:t>
      </w:r>
      <w:r w:rsidRPr="00336C30">
        <w:rPr>
          <w:rStyle w:val="Pogrubienie"/>
          <w:rFonts w:ascii="Arial" w:hAnsi="Arial" w:cs="Arial"/>
          <w:b w:val="0"/>
          <w:bCs w:val="0"/>
          <w:sz w:val="18"/>
          <w:szCs w:val="18"/>
        </w:rPr>
        <w:t>odporności psychicznej</w:t>
      </w:r>
      <w:r w:rsidRPr="00336C30">
        <w:rPr>
          <w:rFonts w:ascii="Arial" w:hAnsi="Arial" w:cs="Arial"/>
          <w:b/>
          <w:bCs/>
          <w:sz w:val="18"/>
          <w:szCs w:val="18"/>
        </w:rPr>
        <w:t xml:space="preserve">, </w:t>
      </w:r>
      <w:r w:rsidRPr="00336C30">
        <w:rPr>
          <w:rFonts w:ascii="Arial" w:hAnsi="Arial" w:cs="Arial"/>
          <w:sz w:val="18"/>
          <w:szCs w:val="18"/>
        </w:rPr>
        <w:t>s</w:t>
      </w:r>
      <w:r w:rsidRPr="00336C30">
        <w:rPr>
          <w:rStyle w:val="Pogrubienie"/>
          <w:rFonts w:ascii="Arial" w:hAnsi="Arial" w:cs="Arial"/>
          <w:b w:val="0"/>
          <w:bCs w:val="0"/>
          <w:sz w:val="18"/>
          <w:szCs w:val="18"/>
        </w:rPr>
        <w:t>ymulacje i gry decyzyjne.</w:t>
      </w:r>
    </w:p>
    <w:p w14:paraId="2C440752" w14:textId="44E3830B" w:rsidR="00380C4C" w:rsidRPr="00336C30" w:rsidRDefault="00380C4C" w:rsidP="00C95D86">
      <w:pPr>
        <w:pStyle w:val="Akapitzlist"/>
        <w:numPr>
          <w:ilvl w:val="0"/>
          <w:numId w:val="2"/>
        </w:numPr>
        <w:autoSpaceDE w:val="0"/>
        <w:autoSpaceDN w:val="0"/>
        <w:adjustRightInd w:val="0"/>
        <w:spacing w:after="100" w:line="276" w:lineRule="auto"/>
        <w:contextualSpacing w:val="0"/>
        <w:rPr>
          <w:rFonts w:ascii="Arial" w:hAnsi="Arial" w:cs="Arial"/>
          <w:sz w:val="18"/>
          <w:szCs w:val="18"/>
        </w:rPr>
      </w:pPr>
      <w:r w:rsidRPr="00336C30">
        <w:rPr>
          <w:rFonts w:ascii="Arial" w:hAnsi="Arial" w:cs="Arial"/>
          <w:b/>
          <w:bCs/>
          <w:sz w:val="18"/>
          <w:szCs w:val="18"/>
        </w:rPr>
        <w:lastRenderedPageBreak/>
        <w:t>Skuteczne techniki wspierające odporność psychiczną</w:t>
      </w:r>
      <w:r w:rsidRPr="00336C30">
        <w:rPr>
          <w:rFonts w:ascii="Arial" w:hAnsi="Arial" w:cs="Arial"/>
          <w:sz w:val="18"/>
          <w:szCs w:val="18"/>
        </w:rPr>
        <w:t xml:space="preserve"> -</w:t>
      </w:r>
      <w:r w:rsidR="005C5E75" w:rsidRPr="00336C30">
        <w:rPr>
          <w:rFonts w:ascii="Arial" w:hAnsi="Arial" w:cs="Arial"/>
          <w:sz w:val="18"/>
          <w:szCs w:val="18"/>
        </w:rPr>
        <w:t xml:space="preserve"> </w:t>
      </w:r>
      <w:r w:rsidRPr="00336C30">
        <w:rPr>
          <w:rFonts w:ascii="Arial" w:hAnsi="Arial" w:cs="Arial"/>
          <w:sz w:val="18"/>
          <w:szCs w:val="18"/>
        </w:rPr>
        <w:t>z</w:t>
      </w:r>
      <w:r w:rsidRPr="00336C30">
        <w:rPr>
          <w:rFonts w:ascii="Arial" w:hAnsi="Arial" w:cs="Arial"/>
          <w:sz w:val="18"/>
          <w:szCs w:val="18"/>
          <w:lang w:eastAsia="pl-PL"/>
        </w:rPr>
        <w:t>naczenie odporności psychicznej w życiu osobistym</w:t>
      </w:r>
      <w:r w:rsidR="00CB58EA" w:rsidRPr="00336C30">
        <w:rPr>
          <w:rFonts w:ascii="Arial" w:hAnsi="Arial" w:cs="Arial"/>
          <w:sz w:val="18"/>
          <w:szCs w:val="18"/>
          <w:lang w:eastAsia="pl-PL"/>
        </w:rPr>
        <w:br/>
      </w:r>
      <w:r w:rsidRPr="00336C30">
        <w:rPr>
          <w:rFonts w:ascii="Arial" w:hAnsi="Arial" w:cs="Arial"/>
          <w:sz w:val="18"/>
          <w:szCs w:val="18"/>
          <w:lang w:eastAsia="pl-PL"/>
        </w:rPr>
        <w:t xml:space="preserve">i zawodowym, czynniki wpływające na odporność psychiczną, </w:t>
      </w:r>
      <w:r w:rsidRPr="00336C30">
        <w:rPr>
          <w:rFonts w:ascii="Arial" w:hAnsi="Arial" w:cs="Arial"/>
          <w:sz w:val="18"/>
          <w:szCs w:val="18"/>
        </w:rPr>
        <w:t>pozytywne myślenie, radzenie sobie z wyzwaniami. Ćwiczenia praktyczne i symulacje sytuacji stresowych, na przykładzie urzędu pracy.</w:t>
      </w:r>
    </w:p>
    <w:p w14:paraId="48D99680" w14:textId="77777777" w:rsidR="00380C4C" w:rsidRPr="00336C30" w:rsidRDefault="00380C4C" w:rsidP="00C95D86">
      <w:pPr>
        <w:pStyle w:val="Akapitzlist"/>
        <w:numPr>
          <w:ilvl w:val="0"/>
          <w:numId w:val="2"/>
        </w:numPr>
        <w:autoSpaceDE w:val="0"/>
        <w:autoSpaceDN w:val="0"/>
        <w:adjustRightInd w:val="0"/>
        <w:spacing w:after="100" w:line="276" w:lineRule="auto"/>
        <w:contextualSpacing w:val="0"/>
        <w:rPr>
          <w:rFonts w:ascii="Arial" w:hAnsi="Arial" w:cs="Arial"/>
          <w:sz w:val="18"/>
          <w:szCs w:val="18"/>
        </w:rPr>
      </w:pPr>
      <w:r w:rsidRPr="00336C30">
        <w:rPr>
          <w:rFonts w:ascii="Arial" w:hAnsi="Arial" w:cs="Arial"/>
          <w:b/>
          <w:bCs/>
          <w:sz w:val="18"/>
          <w:szCs w:val="18"/>
        </w:rPr>
        <w:t>Zarządzanie sobą, sferą zawodową w wyjątkowych okolicznościach bieżącej sytuacji, trening praktyczny -</w:t>
      </w:r>
      <w:r w:rsidRPr="00336C30">
        <w:rPr>
          <w:rFonts w:ascii="Arial" w:hAnsi="Arial" w:cs="Arial"/>
          <w:sz w:val="18"/>
          <w:szCs w:val="18"/>
        </w:rPr>
        <w:t>definicja wyjątkowych okoliczności, czyli kryzysy, zmiany, przykłady sytuacji kryzysowych i ich wpływ na jednostki i organizacje, techniki zwiększania samoświadomości, z</w:t>
      </w:r>
      <w:r w:rsidRPr="00336C30">
        <w:rPr>
          <w:rFonts w:ascii="Arial" w:eastAsia="Times New Roman" w:hAnsi="Arial" w:cs="Arial"/>
          <w:sz w:val="18"/>
          <w:szCs w:val="18"/>
          <w:lang w:eastAsia="pl-PL"/>
        </w:rPr>
        <w:t>naczenie adaptacyjności w zmieniającym się środowisku pracy urzędu pracy. Trening praktyczny technik rozwijania elastyczności myślenia i działania. Praktyczne ćwiczenia i scenariusze, w tym s</w:t>
      </w:r>
      <w:r w:rsidRPr="00336C30">
        <w:rPr>
          <w:rFonts w:ascii="Arial" w:hAnsi="Arial" w:cs="Arial"/>
          <w:sz w:val="18"/>
          <w:szCs w:val="18"/>
        </w:rPr>
        <w:t>ymulacja sytuacji kryzysowych i techniki radzenia nimi sobie.</w:t>
      </w:r>
    </w:p>
    <w:p w14:paraId="5417A043" w14:textId="77777777" w:rsidR="00C83637" w:rsidRPr="00336C30" w:rsidRDefault="00C83637" w:rsidP="00C95D86">
      <w:pPr>
        <w:pStyle w:val="Akapitzlist"/>
        <w:numPr>
          <w:ilvl w:val="0"/>
          <w:numId w:val="1"/>
        </w:numPr>
        <w:spacing w:after="120" w:line="276" w:lineRule="auto"/>
        <w:contextualSpacing w:val="0"/>
        <w:rPr>
          <w:rFonts w:ascii="Arial" w:hAnsi="Arial" w:cs="Arial"/>
          <w:b/>
          <w:sz w:val="18"/>
          <w:szCs w:val="18"/>
        </w:rPr>
      </w:pPr>
      <w:r w:rsidRPr="00336C30">
        <w:rPr>
          <w:rFonts w:ascii="Arial" w:hAnsi="Arial" w:cs="Arial"/>
          <w:sz w:val="18"/>
          <w:szCs w:val="18"/>
          <w:lang w:eastAsia="pl-PL"/>
        </w:rPr>
        <w:t xml:space="preserve">Wykonawca będzie realizować usługę w okresie obowiązywania umowy z uwzględnieniem </w:t>
      </w:r>
      <w:r w:rsidRPr="00336C30">
        <w:rPr>
          <w:rFonts w:ascii="Arial" w:hAnsi="Arial" w:cs="Arial"/>
          <w:b/>
          <w:bCs/>
          <w:sz w:val="18"/>
          <w:szCs w:val="18"/>
          <w:u w:val="single"/>
          <w:lang w:eastAsia="pl-PL"/>
        </w:rPr>
        <w:t>harmonogramu udzielania wsparcia (tj. realizacji szkoleń)</w:t>
      </w:r>
      <w:r w:rsidRPr="00336C30">
        <w:rPr>
          <w:rFonts w:ascii="Arial" w:hAnsi="Arial" w:cs="Arial"/>
          <w:sz w:val="18"/>
          <w:szCs w:val="18"/>
          <w:lang w:eastAsia="pl-PL"/>
        </w:rPr>
        <w:t>. Harmonogram udzielania wsparcia zostanie ustalony następująco:</w:t>
      </w:r>
    </w:p>
    <w:p w14:paraId="296BFEA3" w14:textId="77777777" w:rsidR="00C83637" w:rsidRPr="00336C30" w:rsidRDefault="00C83637" w:rsidP="00C95D86">
      <w:pPr>
        <w:pStyle w:val="Akapitzlist"/>
        <w:numPr>
          <w:ilvl w:val="0"/>
          <w:numId w:val="3"/>
        </w:numPr>
        <w:shd w:val="clear" w:color="auto" w:fill="FFFFFF"/>
        <w:spacing w:after="0" w:line="360" w:lineRule="auto"/>
        <w:ind w:left="709" w:hanging="283"/>
        <w:rPr>
          <w:rFonts w:ascii="Arial" w:eastAsia="Times New Roman" w:hAnsi="Arial" w:cs="Arial"/>
          <w:sz w:val="18"/>
          <w:szCs w:val="18"/>
          <w:lang w:eastAsia="pl-PL"/>
        </w:rPr>
      </w:pPr>
      <w:bookmarkStart w:id="4" w:name="_Hlk169513113"/>
      <w:r w:rsidRPr="00336C30">
        <w:rPr>
          <w:rFonts w:ascii="Arial" w:eastAsia="Times New Roman" w:hAnsi="Arial" w:cs="Arial"/>
          <w:sz w:val="18"/>
          <w:szCs w:val="18"/>
          <w:lang w:eastAsia="pl-PL"/>
        </w:rPr>
        <w:t xml:space="preserve">winien być opracowany przez Wykonawcę w uzgodnieniu i za akceptacją Zamawiającego, </w:t>
      </w:r>
    </w:p>
    <w:p w14:paraId="2F1473F4" w14:textId="4D94077F" w:rsidR="00C83637" w:rsidRPr="00336C30" w:rsidRDefault="00C83637" w:rsidP="00C95D86">
      <w:pPr>
        <w:pStyle w:val="Akapitzlist"/>
        <w:numPr>
          <w:ilvl w:val="0"/>
          <w:numId w:val="3"/>
        </w:numPr>
        <w:shd w:val="clear" w:color="auto" w:fill="FFFFFF"/>
        <w:spacing w:after="100" w:line="276" w:lineRule="auto"/>
        <w:ind w:left="709" w:hanging="284"/>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t</w:t>
      </w:r>
      <w:r w:rsidRPr="00336C30">
        <w:rPr>
          <w:rFonts w:ascii="Arial" w:hAnsi="Arial" w:cs="Arial"/>
          <w:sz w:val="18"/>
          <w:szCs w:val="18"/>
        </w:rPr>
        <w:t xml:space="preserve">ermin rozpoczęcia szkolenia danej grupy będzie realizowany na zgłoszenie Zamawiającego z co najmniej </w:t>
      </w:r>
      <w:r w:rsidR="00CB58EA" w:rsidRPr="00336C30">
        <w:rPr>
          <w:rFonts w:ascii="Arial" w:hAnsi="Arial" w:cs="Arial"/>
          <w:sz w:val="18"/>
          <w:szCs w:val="18"/>
        </w:rPr>
        <w:br/>
      </w:r>
      <w:r w:rsidRPr="00336C30">
        <w:rPr>
          <w:rFonts w:ascii="Arial" w:hAnsi="Arial" w:cs="Arial"/>
          <w:sz w:val="18"/>
          <w:szCs w:val="18"/>
        </w:rPr>
        <w:t xml:space="preserve">10 dniowym wyprzedzeniem przed datą wymagalności realizacji szkolenia. Do wyliczenia terminu stosuje się dni </w:t>
      </w:r>
      <w:r w:rsidR="00EA5578" w:rsidRPr="00336C30">
        <w:rPr>
          <w:rFonts w:ascii="Arial" w:hAnsi="Arial" w:cs="Arial"/>
          <w:sz w:val="18"/>
          <w:szCs w:val="18"/>
        </w:rPr>
        <w:t>kalendarzowe</w:t>
      </w:r>
      <w:r w:rsidRPr="00336C30">
        <w:rPr>
          <w:rFonts w:ascii="Arial" w:hAnsi="Arial" w:cs="Arial"/>
          <w:sz w:val="18"/>
          <w:szCs w:val="18"/>
        </w:rPr>
        <w:t xml:space="preserve">, </w:t>
      </w:r>
    </w:p>
    <w:p w14:paraId="3EB12F15" w14:textId="19DF8553" w:rsidR="00C83637" w:rsidRPr="00336C30" w:rsidRDefault="00C83637" w:rsidP="00C95D86">
      <w:pPr>
        <w:pStyle w:val="Akapitzlist"/>
        <w:numPr>
          <w:ilvl w:val="0"/>
          <w:numId w:val="3"/>
        </w:numPr>
        <w:shd w:val="clear" w:color="auto" w:fill="FFFFFF"/>
        <w:spacing w:after="100" w:line="276" w:lineRule="auto"/>
        <w:ind w:left="709" w:hanging="284"/>
        <w:contextualSpacing w:val="0"/>
        <w:rPr>
          <w:rFonts w:ascii="Arial" w:eastAsia="Times New Roman" w:hAnsi="Arial" w:cs="Arial"/>
          <w:b/>
          <w:bCs/>
          <w:sz w:val="18"/>
          <w:szCs w:val="18"/>
          <w:lang w:eastAsia="pl-PL"/>
        </w:rPr>
      </w:pPr>
      <w:r w:rsidRPr="00336C30">
        <w:rPr>
          <w:rFonts w:ascii="Arial" w:eastAsia="Times New Roman" w:hAnsi="Arial" w:cs="Arial"/>
          <w:b/>
          <w:bCs/>
          <w:sz w:val="18"/>
          <w:szCs w:val="18"/>
          <w:lang w:eastAsia="pl-PL"/>
        </w:rPr>
        <w:t xml:space="preserve">planowane terminy usług winny być od poniedziałku do czwartku, w godzinach od 07:00 do 15:00, </w:t>
      </w:r>
      <w:r w:rsidR="00CB58EA" w:rsidRPr="00336C30">
        <w:rPr>
          <w:rFonts w:ascii="Arial" w:eastAsia="Times New Roman" w:hAnsi="Arial" w:cs="Arial"/>
          <w:b/>
          <w:bCs/>
          <w:sz w:val="18"/>
          <w:szCs w:val="18"/>
          <w:lang w:eastAsia="pl-PL"/>
        </w:rPr>
        <w:br/>
      </w:r>
      <w:r w:rsidRPr="00336C30">
        <w:rPr>
          <w:rFonts w:ascii="Arial" w:eastAsia="Times New Roman" w:hAnsi="Arial" w:cs="Arial"/>
          <w:b/>
          <w:bCs/>
          <w:sz w:val="18"/>
          <w:szCs w:val="18"/>
          <w:lang w:eastAsia="pl-PL"/>
        </w:rPr>
        <w:t xml:space="preserve">z wyłączeniem dni ustawowo wolnych od pracy,      </w:t>
      </w:r>
    </w:p>
    <w:p w14:paraId="2E68117F" w14:textId="13C30D78" w:rsidR="00C83637" w:rsidRPr="00336C30" w:rsidRDefault="00C83637" w:rsidP="00C95D86">
      <w:pPr>
        <w:pStyle w:val="Akapitzlist"/>
        <w:numPr>
          <w:ilvl w:val="0"/>
          <w:numId w:val="3"/>
        </w:numPr>
        <w:shd w:val="clear" w:color="auto" w:fill="FFFFFF"/>
        <w:spacing w:after="100" w:line="276" w:lineRule="auto"/>
        <w:ind w:left="709" w:hanging="284"/>
        <w:contextualSpacing w:val="0"/>
        <w:rPr>
          <w:rFonts w:ascii="Arial" w:eastAsia="Times New Roman" w:hAnsi="Arial" w:cs="Arial"/>
          <w:sz w:val="18"/>
          <w:szCs w:val="18"/>
          <w:lang w:eastAsia="pl-PL"/>
        </w:rPr>
      </w:pPr>
      <w:r w:rsidRPr="00336C30">
        <w:rPr>
          <w:rFonts w:ascii="Arial" w:eastAsia="Times New Roman" w:hAnsi="Arial" w:cs="Arial"/>
          <w:sz w:val="18"/>
          <w:szCs w:val="18"/>
          <w:lang w:eastAsia="pl-PL"/>
        </w:rPr>
        <w:t xml:space="preserve">ostateczna wersja harmonogramu udzielania wsparcia winna zostać uzgodniona nie później niż 8 dni </w:t>
      </w:r>
      <w:r w:rsidR="00EA5578" w:rsidRPr="00336C30">
        <w:rPr>
          <w:rFonts w:ascii="Arial" w:eastAsia="Times New Roman" w:hAnsi="Arial" w:cs="Arial"/>
          <w:sz w:val="18"/>
          <w:szCs w:val="18"/>
          <w:lang w:eastAsia="pl-PL"/>
        </w:rPr>
        <w:t>kalendarzowych</w:t>
      </w:r>
      <w:r w:rsidRPr="00336C30">
        <w:rPr>
          <w:rFonts w:ascii="Arial" w:eastAsia="Times New Roman" w:hAnsi="Arial" w:cs="Arial"/>
          <w:sz w:val="18"/>
          <w:szCs w:val="18"/>
          <w:lang w:eastAsia="pl-PL"/>
        </w:rPr>
        <w:t xml:space="preserve"> przed rozpoczęciem usługi szkoleniowej dla określonej grupy szkoleniowej,</w:t>
      </w:r>
    </w:p>
    <w:p w14:paraId="6973F8F2" w14:textId="08262ECB" w:rsidR="00C83637" w:rsidRPr="00336C30" w:rsidRDefault="006164B4" w:rsidP="00C95D86">
      <w:pPr>
        <w:pStyle w:val="Akapitzlist"/>
        <w:numPr>
          <w:ilvl w:val="0"/>
          <w:numId w:val="3"/>
        </w:numPr>
        <w:shd w:val="clear" w:color="auto" w:fill="FFFFFF"/>
        <w:spacing w:after="100" w:line="276" w:lineRule="auto"/>
        <w:ind w:left="709" w:hanging="284"/>
        <w:contextualSpacing w:val="0"/>
        <w:rPr>
          <w:rFonts w:ascii="Arial" w:hAnsi="Arial" w:cs="Arial"/>
          <w:color w:val="000000"/>
          <w:sz w:val="18"/>
          <w:szCs w:val="18"/>
        </w:rPr>
      </w:pPr>
      <w:r w:rsidRPr="00336C30">
        <w:rPr>
          <w:rFonts w:ascii="Arial" w:hAnsi="Arial" w:cs="Arial"/>
          <w:color w:val="000000"/>
          <w:sz w:val="18"/>
          <w:szCs w:val="18"/>
        </w:rPr>
        <w:t>h</w:t>
      </w:r>
      <w:r w:rsidR="00C83637" w:rsidRPr="00336C30">
        <w:rPr>
          <w:rFonts w:ascii="Arial" w:hAnsi="Arial" w:cs="Arial"/>
          <w:color w:val="000000"/>
          <w:sz w:val="18"/>
          <w:szCs w:val="18"/>
        </w:rPr>
        <w:t>armonogram udzielania wsparcia powinien zawierać co najmniej informację o rodzaju wsparcia oraz dokładną datę, godzinę, adres. W przypadku zmian informacje zawarte w harmonogramie udzielania wsparcia powinny być na bieżąco aktualizowane w ww. trybie.</w:t>
      </w:r>
      <w:r w:rsidR="00EA5578" w:rsidRPr="00336C30">
        <w:rPr>
          <w:rFonts w:ascii="Arial" w:hAnsi="Arial" w:cs="Arial"/>
          <w:color w:val="000000"/>
          <w:sz w:val="18"/>
          <w:szCs w:val="18"/>
        </w:rPr>
        <w:t xml:space="preserve"> </w:t>
      </w:r>
      <w:r w:rsidR="00C83637" w:rsidRPr="00336C30">
        <w:rPr>
          <w:rFonts w:ascii="Arial" w:hAnsi="Arial" w:cs="Arial"/>
          <w:color w:val="000000"/>
          <w:sz w:val="18"/>
          <w:szCs w:val="18"/>
        </w:rPr>
        <w:t xml:space="preserve"> </w:t>
      </w:r>
      <w:r w:rsidR="00EA5578" w:rsidRPr="00336C30">
        <w:rPr>
          <w:rFonts w:ascii="Arial" w:hAnsi="Arial" w:cs="Arial"/>
          <w:color w:val="000000"/>
          <w:sz w:val="18"/>
          <w:szCs w:val="18"/>
        </w:rPr>
        <w:t>Wzór druku zostanie przekazany Wykonawcy.</w:t>
      </w:r>
    </w:p>
    <w:bookmarkEnd w:id="4"/>
    <w:p w14:paraId="21224484" w14:textId="77777777" w:rsidR="00C83637" w:rsidRPr="00336C30" w:rsidRDefault="00C83637" w:rsidP="00C95D86">
      <w:pPr>
        <w:pStyle w:val="Akapitzlist"/>
        <w:numPr>
          <w:ilvl w:val="0"/>
          <w:numId w:val="1"/>
        </w:numPr>
        <w:shd w:val="clear" w:color="auto" w:fill="FFFFFF"/>
        <w:spacing w:after="100" w:line="276" w:lineRule="auto"/>
        <w:ind w:left="709" w:hanging="284"/>
        <w:contextualSpacing w:val="0"/>
        <w:rPr>
          <w:rFonts w:ascii="Arial" w:eastAsia="Times New Roman" w:hAnsi="Arial" w:cs="Arial"/>
          <w:b/>
          <w:bCs/>
          <w:sz w:val="18"/>
          <w:szCs w:val="18"/>
          <w:lang w:eastAsia="pl-PL"/>
        </w:rPr>
      </w:pPr>
      <w:r w:rsidRPr="00336C30">
        <w:rPr>
          <w:rFonts w:ascii="Arial" w:eastAsia="Times New Roman" w:hAnsi="Arial" w:cs="Arial"/>
          <w:b/>
          <w:bCs/>
          <w:sz w:val="18"/>
          <w:szCs w:val="18"/>
          <w:lang w:eastAsia="pl-PL"/>
        </w:rPr>
        <w:t>Wykonawca jest zobowiązany do realizacji i przestrzegania zasad w szczególności:</w:t>
      </w:r>
    </w:p>
    <w:p w14:paraId="3AAB454F" w14:textId="35571F77" w:rsidR="00C83637" w:rsidRPr="00336C30" w:rsidRDefault="00C83637" w:rsidP="00C95D86">
      <w:pPr>
        <w:pStyle w:val="Default"/>
        <w:numPr>
          <w:ilvl w:val="0"/>
          <w:numId w:val="5"/>
        </w:numPr>
        <w:spacing w:after="100" w:line="276" w:lineRule="auto"/>
        <w:ind w:left="709" w:hanging="284"/>
        <w:rPr>
          <w:rFonts w:ascii="Arial" w:hAnsi="Arial" w:cs="Arial"/>
          <w:color w:val="auto"/>
          <w:sz w:val="18"/>
          <w:szCs w:val="18"/>
        </w:rPr>
      </w:pPr>
      <w:r w:rsidRPr="00336C30">
        <w:rPr>
          <w:rFonts w:ascii="Arial" w:hAnsi="Arial" w:cs="Arial"/>
          <w:color w:val="auto"/>
          <w:sz w:val="18"/>
          <w:szCs w:val="18"/>
        </w:rPr>
        <w:t xml:space="preserve">przestrzeganie zasady równości szans, niedyskryminacji, zapewnienie dostępności dla os. </w:t>
      </w:r>
      <w:r w:rsidR="002840BF" w:rsidRPr="00336C30">
        <w:rPr>
          <w:rFonts w:ascii="Arial" w:hAnsi="Arial" w:cs="Arial"/>
          <w:color w:val="auto"/>
          <w:sz w:val="18"/>
          <w:szCs w:val="18"/>
        </w:rPr>
        <w:t xml:space="preserve">z </w:t>
      </w:r>
      <w:r w:rsidRPr="00336C30">
        <w:rPr>
          <w:rFonts w:ascii="Arial" w:hAnsi="Arial" w:cs="Arial"/>
          <w:color w:val="auto"/>
          <w:sz w:val="18"/>
          <w:szCs w:val="18"/>
        </w:rPr>
        <w:t>niepełnosprawn</w:t>
      </w:r>
      <w:r w:rsidR="002840BF" w:rsidRPr="00336C30">
        <w:rPr>
          <w:rFonts w:ascii="Arial" w:hAnsi="Arial" w:cs="Arial"/>
          <w:color w:val="auto"/>
          <w:sz w:val="18"/>
          <w:szCs w:val="18"/>
        </w:rPr>
        <w:t>ościami</w:t>
      </w:r>
      <w:r w:rsidRPr="00336C30">
        <w:rPr>
          <w:rFonts w:ascii="Arial" w:hAnsi="Arial" w:cs="Arial"/>
          <w:color w:val="auto"/>
          <w:sz w:val="18"/>
          <w:szCs w:val="18"/>
        </w:rPr>
        <w:t xml:space="preserve"> poprzez stosowanie języka wrażliwego i niedyskryminującego ze względu na płeć oraz organizację zadania w miejscu dostępnym dla osób z niepełnosprawnościami,</w:t>
      </w:r>
    </w:p>
    <w:p w14:paraId="578EBADE" w14:textId="77777777" w:rsidR="00C83637" w:rsidRPr="00336C30" w:rsidRDefault="00C83637" w:rsidP="00C95D86">
      <w:pPr>
        <w:pStyle w:val="Default"/>
        <w:numPr>
          <w:ilvl w:val="0"/>
          <w:numId w:val="5"/>
        </w:numPr>
        <w:spacing w:after="100" w:line="276" w:lineRule="auto"/>
        <w:ind w:left="709" w:hanging="284"/>
        <w:rPr>
          <w:rFonts w:ascii="Arial" w:hAnsi="Arial" w:cs="Arial"/>
          <w:color w:val="auto"/>
          <w:sz w:val="18"/>
          <w:szCs w:val="18"/>
        </w:rPr>
      </w:pPr>
      <w:r w:rsidRPr="00336C30">
        <w:rPr>
          <w:rFonts w:ascii="Arial" w:hAnsi="Arial" w:cs="Arial"/>
          <w:color w:val="auto"/>
          <w:sz w:val="18"/>
          <w:szCs w:val="18"/>
        </w:rPr>
        <w:t>dołożenia należytej staranności w celu wykonania przedmiotu zamówienia; ponoszenia wszelkich kosztów niezbędnych w celu prawidłowej realizacji przedmiotu zamówienia w tym m.in. wynajmu sali, trenera/wykładowcy, koszty materiałów szkoleniowych, ubezpieczenia NNW, cateringu, egzaminu i innych niezbędnych kosztów dla konkretnego szkolenia nieprzewidzianych w umowie,</w:t>
      </w:r>
    </w:p>
    <w:p w14:paraId="19A3C851" w14:textId="2D65A88C" w:rsidR="00C83637" w:rsidRPr="00336C30" w:rsidRDefault="00C83637" w:rsidP="00C95D86">
      <w:pPr>
        <w:pStyle w:val="Default"/>
        <w:numPr>
          <w:ilvl w:val="0"/>
          <w:numId w:val="5"/>
        </w:numPr>
        <w:spacing w:after="100" w:line="276" w:lineRule="auto"/>
        <w:ind w:left="709" w:hanging="284"/>
        <w:rPr>
          <w:rFonts w:ascii="Arial" w:hAnsi="Arial" w:cs="Arial"/>
          <w:color w:val="auto"/>
          <w:sz w:val="18"/>
          <w:szCs w:val="18"/>
        </w:rPr>
      </w:pPr>
      <w:r w:rsidRPr="00336C30">
        <w:rPr>
          <w:rFonts w:ascii="Arial" w:hAnsi="Arial" w:cs="Arial"/>
          <w:color w:val="auto"/>
          <w:sz w:val="18"/>
          <w:szCs w:val="18"/>
        </w:rPr>
        <w:t>bieżącego wypełniania obowiązującej dokumentacji z realizacji usługi tj. listy obecności, dziennik zajęć, dokumentacji egzaminacyjnej, certyfikatów</w:t>
      </w:r>
      <w:r w:rsidR="002840BF" w:rsidRPr="00336C30">
        <w:rPr>
          <w:rFonts w:ascii="Arial" w:hAnsi="Arial" w:cs="Arial"/>
          <w:color w:val="auto"/>
          <w:sz w:val="18"/>
          <w:szCs w:val="18"/>
        </w:rPr>
        <w:t>/ zaświadczeń</w:t>
      </w:r>
      <w:r w:rsidRPr="00336C30">
        <w:rPr>
          <w:rFonts w:ascii="Arial" w:hAnsi="Arial" w:cs="Arial"/>
          <w:color w:val="auto"/>
          <w:sz w:val="18"/>
          <w:szCs w:val="18"/>
        </w:rPr>
        <w:t>, ankiet oceny jakości i przydatności szkolenia,</w:t>
      </w:r>
    </w:p>
    <w:p w14:paraId="3B4893F5" w14:textId="77777777" w:rsidR="00C83637" w:rsidRPr="00336C30" w:rsidRDefault="00C83637" w:rsidP="00C95D86">
      <w:pPr>
        <w:pStyle w:val="Default"/>
        <w:numPr>
          <w:ilvl w:val="0"/>
          <w:numId w:val="5"/>
        </w:numPr>
        <w:spacing w:after="100" w:line="276" w:lineRule="auto"/>
        <w:ind w:left="709" w:hanging="284"/>
        <w:rPr>
          <w:rFonts w:ascii="Arial" w:hAnsi="Arial" w:cs="Arial"/>
          <w:color w:val="auto"/>
          <w:sz w:val="18"/>
          <w:szCs w:val="18"/>
        </w:rPr>
      </w:pPr>
      <w:r w:rsidRPr="00336C30">
        <w:rPr>
          <w:rFonts w:ascii="Arial" w:hAnsi="Arial" w:cs="Arial"/>
          <w:color w:val="auto"/>
          <w:sz w:val="18"/>
          <w:szCs w:val="18"/>
        </w:rPr>
        <w:t>ponoszenia odpowiedzialności za wszystkie wykonywane zadania w ramach usługi szkoleniowej.</w:t>
      </w:r>
    </w:p>
    <w:p w14:paraId="6A60F13F" w14:textId="77777777" w:rsidR="00C83637" w:rsidRPr="00336C30" w:rsidRDefault="00C83637" w:rsidP="00C95D86">
      <w:pPr>
        <w:pStyle w:val="Nagwek1"/>
        <w:numPr>
          <w:ilvl w:val="0"/>
          <w:numId w:val="1"/>
        </w:numPr>
        <w:tabs>
          <w:tab w:val="num" w:pos="360"/>
        </w:tabs>
        <w:spacing w:after="100" w:line="276" w:lineRule="auto"/>
        <w:ind w:left="709" w:hanging="283"/>
        <w:rPr>
          <w:rFonts w:ascii="Arial" w:hAnsi="Arial" w:cs="Arial"/>
          <w:b/>
          <w:bCs/>
          <w:sz w:val="18"/>
          <w:szCs w:val="18"/>
        </w:rPr>
      </w:pPr>
      <w:r w:rsidRPr="00336C30">
        <w:rPr>
          <w:rFonts w:ascii="Arial" w:hAnsi="Arial" w:cs="Arial"/>
          <w:b/>
          <w:bCs/>
          <w:sz w:val="18"/>
          <w:szCs w:val="18"/>
          <w:lang w:eastAsia="pl-PL"/>
        </w:rPr>
        <w:t>Wykonawca nie ma podstaw do pobierania indywidualnie jakichkolwiek opłat od Uczestnika / Uczestniczki szkolenia.</w:t>
      </w:r>
    </w:p>
    <w:p w14:paraId="2413F686" w14:textId="2D77C7C6" w:rsidR="00C83637" w:rsidRPr="00336C30" w:rsidRDefault="00C83637" w:rsidP="00C95D86">
      <w:pPr>
        <w:pStyle w:val="Stopka"/>
        <w:numPr>
          <w:ilvl w:val="0"/>
          <w:numId w:val="15"/>
        </w:numPr>
        <w:tabs>
          <w:tab w:val="clear" w:pos="4536"/>
          <w:tab w:val="clear" w:pos="9072"/>
        </w:tabs>
        <w:spacing w:after="100" w:line="276" w:lineRule="auto"/>
        <w:ind w:left="284" w:hanging="284"/>
        <w:rPr>
          <w:rFonts w:ascii="Arial" w:hAnsi="Arial" w:cs="Arial"/>
          <w:b/>
          <w:sz w:val="18"/>
          <w:szCs w:val="18"/>
        </w:rPr>
      </w:pPr>
      <w:r w:rsidRPr="00336C30">
        <w:rPr>
          <w:rFonts w:ascii="Arial" w:hAnsi="Arial" w:cs="Arial"/>
          <w:sz w:val="18"/>
          <w:szCs w:val="18"/>
          <w:lang w:eastAsia="pl-PL"/>
        </w:rPr>
        <w:t xml:space="preserve">Wykonawca ponosi odpowiedzialność za wszelkie szkody powstałe w związku z wykonywaniem przedmiotu zamówienia oraz za następstwa nieszczęśliwych wypadków powstałe w związku ze świadczeniem usługi. Wykonawca jest zobowiązany do niezwłocznego zawiadomienia w formie pisemnej Zamawiającego o wypadku podczas realizacji zajęć, sporządzenia protokołu z wypadku ustalającego okoliczności i przyczyny oraz przekazania go Zamawiającemu </w:t>
      </w:r>
      <w:r w:rsidR="006164B4" w:rsidRPr="00336C30">
        <w:rPr>
          <w:rFonts w:ascii="Arial" w:hAnsi="Arial" w:cs="Arial"/>
          <w:sz w:val="18"/>
          <w:szCs w:val="18"/>
          <w:lang w:eastAsia="pl-PL"/>
        </w:rPr>
        <w:br/>
      </w:r>
      <w:r w:rsidRPr="00336C30">
        <w:rPr>
          <w:rFonts w:ascii="Arial" w:hAnsi="Arial" w:cs="Arial"/>
          <w:sz w:val="18"/>
          <w:szCs w:val="18"/>
          <w:lang w:eastAsia="pl-PL"/>
        </w:rPr>
        <w:t>i Poszkodowanemu.</w:t>
      </w:r>
    </w:p>
    <w:p w14:paraId="2CE53717" w14:textId="77777777" w:rsidR="00C83637" w:rsidRPr="00336C30" w:rsidRDefault="00C83637" w:rsidP="00C95D86">
      <w:pPr>
        <w:pStyle w:val="Stopka"/>
        <w:numPr>
          <w:ilvl w:val="0"/>
          <w:numId w:val="15"/>
        </w:numPr>
        <w:tabs>
          <w:tab w:val="clear" w:pos="4536"/>
          <w:tab w:val="clear" w:pos="9072"/>
        </w:tabs>
        <w:spacing w:after="100" w:line="276" w:lineRule="auto"/>
        <w:ind w:left="284" w:hanging="284"/>
        <w:rPr>
          <w:rFonts w:ascii="Arial" w:hAnsi="Arial" w:cs="Arial"/>
          <w:bCs/>
          <w:sz w:val="18"/>
          <w:szCs w:val="18"/>
        </w:rPr>
      </w:pPr>
      <w:r w:rsidRPr="00336C30">
        <w:rPr>
          <w:rFonts w:ascii="Arial" w:hAnsi="Arial" w:cs="Arial"/>
          <w:bCs/>
          <w:sz w:val="18"/>
          <w:szCs w:val="18"/>
        </w:rPr>
        <w:t>Wykonawca w przypadku niezapewnienia warunków bezpieczeństwa Uczestników, jakości użytego sprzętu, urządzeń, organizacji szkolenia ponosi odpowiedzialność za szkody i sytuacje powstałe w wyniku jego działań lub ich zaniechania.</w:t>
      </w:r>
    </w:p>
    <w:p w14:paraId="707F40F9" w14:textId="547682B4" w:rsidR="00C83637" w:rsidRPr="00336C30" w:rsidRDefault="00C83637" w:rsidP="00C95D86">
      <w:pPr>
        <w:pStyle w:val="Akapitzlist"/>
        <w:numPr>
          <w:ilvl w:val="0"/>
          <w:numId w:val="15"/>
        </w:numPr>
        <w:spacing w:after="120" w:line="276" w:lineRule="auto"/>
        <w:ind w:left="284" w:hanging="284"/>
        <w:contextualSpacing w:val="0"/>
        <w:rPr>
          <w:rFonts w:ascii="Arial" w:hAnsi="Arial" w:cs="Arial"/>
          <w:b/>
          <w:color w:val="00B050"/>
          <w:sz w:val="18"/>
          <w:szCs w:val="18"/>
          <w:lang w:val="x-none" w:eastAsia="x-none"/>
        </w:rPr>
      </w:pPr>
      <w:r w:rsidRPr="00336C30">
        <w:rPr>
          <w:rFonts w:ascii="Arial" w:hAnsi="Arial" w:cs="Arial"/>
          <w:b/>
          <w:sz w:val="18"/>
          <w:szCs w:val="18"/>
          <w:lang w:eastAsia="x-none"/>
        </w:rPr>
        <w:t xml:space="preserve">Zakazuje się podczas realizacji usług szkoleniowych dokonywania zdjęć, nagrań, zbierania danych. Wykonawca jest zobowiązany do zapewnienia poufności związanych z Uczestnikami szkolenia </w:t>
      </w:r>
      <w:r w:rsidR="00F7014C" w:rsidRPr="00336C30">
        <w:rPr>
          <w:rFonts w:ascii="Arial" w:hAnsi="Arial" w:cs="Arial"/>
          <w:b/>
          <w:sz w:val="18"/>
          <w:szCs w:val="18"/>
          <w:lang w:eastAsia="x-none"/>
        </w:rPr>
        <w:t xml:space="preserve">jak </w:t>
      </w:r>
      <w:r w:rsidRPr="00336C30">
        <w:rPr>
          <w:rFonts w:ascii="Arial" w:hAnsi="Arial" w:cs="Arial"/>
          <w:b/>
          <w:sz w:val="18"/>
          <w:szCs w:val="18"/>
          <w:lang w:eastAsia="x-none"/>
        </w:rPr>
        <w:t xml:space="preserve">i </w:t>
      </w:r>
      <w:r w:rsidR="00F7014C" w:rsidRPr="00336C30">
        <w:rPr>
          <w:rFonts w:ascii="Arial" w:hAnsi="Arial" w:cs="Arial"/>
          <w:b/>
          <w:sz w:val="18"/>
          <w:szCs w:val="18"/>
          <w:lang w:eastAsia="x-none"/>
        </w:rPr>
        <w:t xml:space="preserve">z </w:t>
      </w:r>
      <w:r w:rsidRPr="00336C30">
        <w:rPr>
          <w:rFonts w:ascii="Arial" w:hAnsi="Arial" w:cs="Arial"/>
          <w:b/>
          <w:sz w:val="18"/>
          <w:szCs w:val="18"/>
          <w:lang w:eastAsia="x-none"/>
        </w:rPr>
        <w:t>przeprowadzeniem szkolenia.</w:t>
      </w:r>
    </w:p>
    <w:p w14:paraId="3CC65E75" w14:textId="77777777" w:rsidR="00380EE5" w:rsidRPr="00336C30" w:rsidRDefault="00380EE5" w:rsidP="00546B96">
      <w:pPr>
        <w:rPr>
          <w:rFonts w:ascii="Arial" w:hAnsi="Arial" w:cs="Arial"/>
          <w:lang w:eastAsia="x-none"/>
        </w:rPr>
      </w:pPr>
    </w:p>
    <w:p w14:paraId="0FE57D14" w14:textId="77777777" w:rsidR="004D1B8A" w:rsidRPr="00336C30" w:rsidRDefault="004D1B8A" w:rsidP="004D1B8A">
      <w:pPr>
        <w:pStyle w:val="Akapitzlist"/>
        <w:autoSpaceDE w:val="0"/>
        <w:autoSpaceDN w:val="0"/>
        <w:adjustRightInd w:val="0"/>
        <w:spacing w:after="100" w:line="276" w:lineRule="auto"/>
        <w:ind w:left="284"/>
        <w:jc w:val="both"/>
        <w:rPr>
          <w:rFonts w:ascii="Arial" w:hAnsi="Arial" w:cs="Arial"/>
          <w:i/>
          <w:sz w:val="20"/>
          <w:szCs w:val="20"/>
        </w:rPr>
      </w:pPr>
    </w:p>
    <w:p w14:paraId="3C88E72B" w14:textId="77777777" w:rsidR="004D1B8A" w:rsidRPr="00336C30" w:rsidRDefault="004D1B8A" w:rsidP="004D1B8A">
      <w:pPr>
        <w:pStyle w:val="Akapitzlist"/>
        <w:autoSpaceDE w:val="0"/>
        <w:autoSpaceDN w:val="0"/>
        <w:adjustRightInd w:val="0"/>
        <w:spacing w:after="100" w:line="276" w:lineRule="auto"/>
        <w:ind w:left="284"/>
        <w:jc w:val="both"/>
        <w:rPr>
          <w:rFonts w:ascii="Arial" w:hAnsi="Arial" w:cs="Arial"/>
          <w:i/>
          <w:sz w:val="20"/>
          <w:szCs w:val="20"/>
        </w:rPr>
      </w:pPr>
    </w:p>
    <w:p w14:paraId="40AD111E" w14:textId="77777777" w:rsidR="004D1B8A" w:rsidRPr="00336C30" w:rsidRDefault="004D1B8A" w:rsidP="004D1B8A">
      <w:pPr>
        <w:pStyle w:val="Akapitzlist"/>
        <w:autoSpaceDE w:val="0"/>
        <w:autoSpaceDN w:val="0"/>
        <w:adjustRightInd w:val="0"/>
        <w:spacing w:after="100" w:line="276" w:lineRule="auto"/>
        <w:ind w:left="284"/>
        <w:jc w:val="both"/>
        <w:rPr>
          <w:rFonts w:ascii="Arial" w:hAnsi="Arial" w:cs="Arial"/>
          <w:i/>
          <w:sz w:val="20"/>
          <w:szCs w:val="20"/>
        </w:rPr>
      </w:pPr>
    </w:p>
    <w:p w14:paraId="42A2654A" w14:textId="77777777" w:rsidR="004D1B8A" w:rsidRPr="00336C30" w:rsidRDefault="004D1B8A" w:rsidP="00336C30">
      <w:pPr>
        <w:autoSpaceDE w:val="0"/>
        <w:autoSpaceDN w:val="0"/>
        <w:adjustRightInd w:val="0"/>
        <w:spacing w:after="100" w:line="276" w:lineRule="auto"/>
        <w:jc w:val="both"/>
        <w:rPr>
          <w:rFonts w:ascii="Arial" w:hAnsi="Arial" w:cs="Arial"/>
          <w:i/>
          <w:sz w:val="20"/>
          <w:szCs w:val="20"/>
        </w:rPr>
      </w:pPr>
    </w:p>
    <w:sectPr w:rsidR="004D1B8A" w:rsidRPr="00336C30" w:rsidSect="004B140D">
      <w:headerReference w:type="default" r:id="rId8"/>
      <w:foot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F702C" w14:textId="77777777" w:rsidR="00432A88" w:rsidRDefault="00432A88" w:rsidP="00CB38CD">
      <w:pPr>
        <w:spacing w:after="0" w:line="240" w:lineRule="auto"/>
      </w:pPr>
      <w:r>
        <w:separator/>
      </w:r>
    </w:p>
  </w:endnote>
  <w:endnote w:type="continuationSeparator" w:id="0">
    <w:p w14:paraId="5DABD917" w14:textId="77777777" w:rsidR="00432A88" w:rsidRDefault="00432A88" w:rsidP="00CB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80860"/>
      <w:docPartObj>
        <w:docPartGallery w:val="Page Numbers (Bottom of Page)"/>
        <w:docPartUnique/>
      </w:docPartObj>
    </w:sdtPr>
    <w:sdtContent>
      <w:p w14:paraId="674157B1" w14:textId="41B655EE" w:rsidR="000E0C67" w:rsidRDefault="000E0C67">
        <w:pPr>
          <w:pStyle w:val="Stopka"/>
        </w:pPr>
        <w:r>
          <w:rPr>
            <w:noProof/>
          </w:rPr>
          <mc:AlternateContent>
            <mc:Choice Requires="wps">
              <w:drawing>
                <wp:anchor distT="0" distB="0" distL="114300" distR="114300" simplePos="0" relativeHeight="251662336" behindDoc="0" locked="0" layoutInCell="1" allowOverlap="1" wp14:anchorId="372B046E" wp14:editId="58FA1C9A">
                  <wp:simplePos x="0" y="0"/>
                  <wp:positionH relativeFrom="page">
                    <wp:align>right</wp:align>
                  </wp:positionH>
                  <wp:positionV relativeFrom="bottomMargin">
                    <wp:posOffset>123825</wp:posOffset>
                  </wp:positionV>
                  <wp:extent cx="561975" cy="561975"/>
                  <wp:effectExtent l="0" t="0" r="28575" b="28575"/>
                  <wp:wrapNone/>
                  <wp:docPr id="395490798" name="Ow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solidFill>
                            <a:srgbClr val="FFFF00"/>
                          </a:solidFill>
                          <a:ln w="19050">
                            <a:solidFill>
                              <a:srgbClr val="0000FF"/>
                            </a:solidFill>
                            <a:round/>
                            <a:headEnd/>
                            <a:tailEnd/>
                          </a:ln>
                        </wps:spPr>
                        <wps:txbx>
                          <w:txbxContent>
                            <w:p w14:paraId="0855C36F" w14:textId="77777777" w:rsidR="000E0C67" w:rsidRPr="000E0C67" w:rsidRDefault="000E0C67" w:rsidP="000E0C67">
                              <w:pPr>
                                <w:pStyle w:val="Stopka"/>
                                <w:jc w:val="center"/>
                                <w:rPr>
                                  <w:rFonts w:ascii="Times New Roman" w:hAnsi="Times New Roman" w:cs="Times New Roman"/>
                                  <w:b/>
                                  <w:bCs/>
                                  <w:sz w:val="28"/>
                                  <w:szCs w:val="28"/>
                                </w:rPr>
                              </w:pPr>
                              <w:r w:rsidRPr="000E0C67">
                                <w:rPr>
                                  <w:rFonts w:ascii="Times New Roman" w:hAnsi="Times New Roman" w:cs="Times New Roman"/>
                                  <w:b/>
                                  <w:bCs/>
                                  <w:sz w:val="28"/>
                                  <w:szCs w:val="28"/>
                                </w:rPr>
                                <w:fldChar w:fldCharType="begin"/>
                              </w:r>
                              <w:r w:rsidRPr="000E0C67">
                                <w:rPr>
                                  <w:rFonts w:ascii="Times New Roman" w:hAnsi="Times New Roman" w:cs="Times New Roman"/>
                                  <w:b/>
                                  <w:bCs/>
                                  <w:sz w:val="28"/>
                                  <w:szCs w:val="28"/>
                                </w:rPr>
                                <w:instrText>PAGE  \* MERGEFORMAT</w:instrText>
                              </w:r>
                              <w:r w:rsidRPr="000E0C67">
                                <w:rPr>
                                  <w:rFonts w:ascii="Times New Roman" w:hAnsi="Times New Roman" w:cs="Times New Roman"/>
                                  <w:b/>
                                  <w:bCs/>
                                  <w:sz w:val="28"/>
                                  <w:szCs w:val="28"/>
                                </w:rPr>
                                <w:fldChar w:fldCharType="separate"/>
                              </w:r>
                              <w:r w:rsidRPr="000E0C67">
                                <w:rPr>
                                  <w:rFonts w:ascii="Times New Roman" w:hAnsi="Times New Roman" w:cs="Times New Roman"/>
                                  <w:b/>
                                  <w:bCs/>
                                  <w:sz w:val="28"/>
                                  <w:szCs w:val="28"/>
                                </w:rPr>
                                <w:t>2</w:t>
                              </w:r>
                              <w:r w:rsidRPr="000E0C67">
                                <w:rPr>
                                  <w:rFonts w:ascii="Times New Roman" w:hAnsi="Times New Roman" w:cs="Times New Roman"/>
                                  <w:b/>
                                  <w:bCs/>
                                  <w:sz w:val="28"/>
                                  <w:szCs w:val="28"/>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72B046E" id="Owal 2" o:spid="_x0000_s1026" style="position:absolute;margin-left:-6.95pt;margin-top:9.75pt;width:44.25pt;height:44.25pt;rotation:180;flip:x;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ExGAIAACoEAAAOAAAAZHJzL2Uyb0RvYy54bWysU9tu2zAMfR+wfxD0vtgumq4x4hRFumwD&#10;ugvQ7QNkWbaFyaJGKXG6rx8lu2l2eRqmB4GUxCOeQ3J9cxwMOyj0GmzFi0XOmbISGm27in/9snt1&#10;zZkPwjbCgFUVf1Se32xevliPrlQX0INpFDICsb4cXcX7EFyZZV72ahB+AU5ZumwBBxHIxS5rUIyE&#10;PpjsIs+vshGwcQhSeU+nd9Ml3yT8tlUyfGpbrwIzFafcQtox7XXcs81alB0K12s5pyH+IYtBaEuf&#10;nqDuRBBsj/oPqEFLBA9tWEgYMmhbLVXiQGyK/Dc2D71wKnEhcbw7yeT/H6z8eHhwnzGm7t09yG+e&#10;Wdj2wnbqFhHGXomGviuiUNnofHkKiI6nUFaPH6Ch0op9gKTBscWBIZDWRX6dx8VZa7R7F3HiT0Sb&#10;HVMNHk81UMfAJB0ur4rV6yVnkq5mO34tyogagx368FbBwKJRcWUI2UeVRCkO9z5Mr59eJWJgdLPT&#10;xiQHu3prkB0EdcSOFmU3hfjzZ8aykdJd5cs8Qf9y6c8xIr/d7m8YCHvbELYoo4pvZjsIbSabSBk7&#10;yxqVjE3ry3CsjxQUzRqaRxI4SUka0pgR4R7wB2cjtWzF/fe9QMWZeW+pSKvi8jL2eHLIwPPT+ulU&#10;WEkQFZcBOZucbZgmYu9Qd32sW+Js4ZZK2uok6XM+c8bUkKku8/DEjj/306vnEd/8BAAA//8DAFBL&#10;AwQUAAYACAAAACEACx/dz90AAAAGAQAADwAAAGRycy9kb3ducmV2LnhtbEyPT0vDQBDF70K/wzIF&#10;b3bXoiXGbEoo+AcEwVhbj9vsmIRmZ0N208Zv73jS0/DmDW9+L1tPrhMnHELrScP1QoFAqrxtqdaw&#10;fX+4SkCEaMiazhNq+MYA63x2kZnU+jO94amMteAQCqnR0MTYp1KGqkFnwsL3SOx9+cGZyHKopR3M&#10;mcNdJ5dKraQzLfGHxvS4abA6lqPT8BQ/6OY5FC+y3G9Xu0IuP1/HR60v51NxDyLiFP+O4Ref0SFn&#10;poMfyQbRaeAikbd3tyDYTRKeB9YqUSDzTP7Hz38AAAD//wMAUEsBAi0AFAAGAAgAAAAhALaDOJL+&#10;AAAA4QEAABMAAAAAAAAAAAAAAAAAAAAAAFtDb250ZW50X1R5cGVzXS54bWxQSwECLQAUAAYACAAA&#10;ACEAOP0h/9YAAACUAQAACwAAAAAAAAAAAAAAAAAvAQAAX3JlbHMvLnJlbHNQSwECLQAUAAYACAAA&#10;ACEAtw5RMRgCAAAqBAAADgAAAAAAAAAAAAAAAAAuAgAAZHJzL2Uyb0RvYy54bWxQSwECLQAUAAYA&#10;CAAAACEACx/dz90AAAAGAQAADwAAAAAAAAAAAAAAAAByBAAAZHJzL2Rvd25yZXYueG1sUEsFBgAA&#10;AAAEAAQA8wAAAHwFAAAAAA==&#10;" fillcolor="yellow" strokecolor="blue" strokeweight="1.5pt">
                  <v:textbox inset=",0,,0">
                    <w:txbxContent>
                      <w:p w14:paraId="0855C36F" w14:textId="77777777" w:rsidR="000E0C67" w:rsidRPr="000E0C67" w:rsidRDefault="000E0C67" w:rsidP="000E0C67">
                        <w:pPr>
                          <w:pStyle w:val="Stopka"/>
                          <w:jc w:val="center"/>
                          <w:rPr>
                            <w:rFonts w:ascii="Times New Roman" w:hAnsi="Times New Roman" w:cs="Times New Roman"/>
                            <w:b/>
                            <w:bCs/>
                            <w:sz w:val="28"/>
                            <w:szCs w:val="28"/>
                          </w:rPr>
                        </w:pPr>
                        <w:r w:rsidRPr="000E0C67">
                          <w:rPr>
                            <w:rFonts w:ascii="Times New Roman" w:hAnsi="Times New Roman" w:cs="Times New Roman"/>
                            <w:b/>
                            <w:bCs/>
                            <w:sz w:val="28"/>
                            <w:szCs w:val="28"/>
                          </w:rPr>
                          <w:fldChar w:fldCharType="begin"/>
                        </w:r>
                        <w:r w:rsidRPr="000E0C67">
                          <w:rPr>
                            <w:rFonts w:ascii="Times New Roman" w:hAnsi="Times New Roman" w:cs="Times New Roman"/>
                            <w:b/>
                            <w:bCs/>
                            <w:sz w:val="28"/>
                            <w:szCs w:val="28"/>
                          </w:rPr>
                          <w:instrText>PAGE  \* MERGEFORMAT</w:instrText>
                        </w:r>
                        <w:r w:rsidRPr="000E0C67">
                          <w:rPr>
                            <w:rFonts w:ascii="Times New Roman" w:hAnsi="Times New Roman" w:cs="Times New Roman"/>
                            <w:b/>
                            <w:bCs/>
                            <w:sz w:val="28"/>
                            <w:szCs w:val="28"/>
                          </w:rPr>
                          <w:fldChar w:fldCharType="separate"/>
                        </w:r>
                        <w:r w:rsidRPr="000E0C67">
                          <w:rPr>
                            <w:rFonts w:ascii="Times New Roman" w:hAnsi="Times New Roman" w:cs="Times New Roman"/>
                            <w:b/>
                            <w:bCs/>
                            <w:sz w:val="28"/>
                            <w:szCs w:val="28"/>
                          </w:rPr>
                          <w:t>2</w:t>
                        </w:r>
                        <w:r w:rsidRPr="000E0C67">
                          <w:rPr>
                            <w:rFonts w:ascii="Times New Roman" w:hAnsi="Times New Roman" w:cs="Times New Roman"/>
                            <w:b/>
                            <w:bCs/>
                            <w:sz w:val="28"/>
                            <w:szCs w:val="28"/>
                          </w:rPr>
                          <w:fldChar w:fldCharType="end"/>
                        </w:r>
                      </w:p>
                    </w:txbxContent>
                  </v:textbox>
                  <w10:wrap anchorx="page"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ADC9" w14:textId="77777777" w:rsidR="00432A88" w:rsidRDefault="00432A88" w:rsidP="00CB38CD">
      <w:pPr>
        <w:spacing w:after="0" w:line="240" w:lineRule="auto"/>
      </w:pPr>
      <w:r>
        <w:separator/>
      </w:r>
    </w:p>
  </w:footnote>
  <w:footnote w:type="continuationSeparator" w:id="0">
    <w:p w14:paraId="71B0EB8B" w14:textId="77777777" w:rsidR="00432A88" w:rsidRDefault="00432A88" w:rsidP="00CB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C1690" w14:textId="5FEFB3CB" w:rsidR="00CB38CD" w:rsidRDefault="00CB38CD">
    <w:pPr>
      <w:pStyle w:val="Nagwek"/>
    </w:pPr>
    <w:r w:rsidRPr="006F140C">
      <w:rPr>
        <w:rFonts w:cstheme="minorHAnsi"/>
        <w:noProof/>
      </w:rPr>
      <w:drawing>
        <wp:anchor distT="0" distB="0" distL="114300" distR="114300" simplePos="0" relativeHeight="251659264" behindDoc="0" locked="0" layoutInCell="1" allowOverlap="1" wp14:anchorId="0A45E36F" wp14:editId="09D14CD0">
          <wp:simplePos x="0" y="0"/>
          <wp:positionH relativeFrom="margin">
            <wp:posOffset>53340</wp:posOffset>
          </wp:positionH>
          <wp:positionV relativeFrom="paragraph">
            <wp:posOffset>-244475</wp:posOffset>
          </wp:positionV>
          <wp:extent cx="5760720" cy="494030"/>
          <wp:effectExtent l="0" t="0" r="0" b="1270"/>
          <wp:wrapNone/>
          <wp:docPr id="80860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64A"/>
    <w:multiLevelType w:val="hybridMultilevel"/>
    <w:tmpl w:val="360025E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68C660E"/>
    <w:multiLevelType w:val="hybridMultilevel"/>
    <w:tmpl w:val="DB3667A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8132E6"/>
    <w:multiLevelType w:val="hybridMultilevel"/>
    <w:tmpl w:val="F7146122"/>
    <w:lvl w:ilvl="0" w:tplc="D1DA2F32">
      <w:start w:val="1"/>
      <w:numFmt w:val="lowerLetter"/>
      <w:lvlText w:val="%1)"/>
      <w:lvlJc w:val="left"/>
      <w:pPr>
        <w:ind w:left="1440" w:hanging="360"/>
      </w:pPr>
      <w:rPr>
        <w:rFonts w:asciiTheme="minorHAnsi" w:eastAsia="Times New Roman" w:hAnsiTheme="minorHAnsi" w:cstheme="minorHAnsi"/>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B8D5D7C"/>
    <w:multiLevelType w:val="hybridMultilevel"/>
    <w:tmpl w:val="423E92A6"/>
    <w:lvl w:ilvl="0" w:tplc="71DEABC8">
      <w:start w:val="1"/>
      <w:numFmt w:val="decimal"/>
      <w:lvlText w:val="%1)"/>
      <w:lvlJc w:val="left"/>
      <w:pPr>
        <w:tabs>
          <w:tab w:val="num" w:pos="858"/>
        </w:tabs>
        <w:ind w:left="858" w:hanging="432"/>
      </w:pPr>
      <w:rPr>
        <w:rFonts w:ascii="Arial" w:eastAsiaTheme="minorHAnsi" w:hAnsi="Arial" w:cs="Arial"/>
        <w:b w:val="0"/>
        <w:i w:val="0"/>
        <w:color w:val="auto"/>
      </w:rPr>
    </w:lvl>
    <w:lvl w:ilvl="1" w:tplc="9C063F0A">
      <w:start w:val="1"/>
      <w:numFmt w:val="decimal"/>
      <w:lvlText w:val="%2."/>
      <w:lvlJc w:val="left"/>
      <w:pPr>
        <w:tabs>
          <w:tab w:val="num" w:pos="1512"/>
        </w:tabs>
        <w:ind w:left="1512" w:hanging="432"/>
      </w:pPr>
      <w:rPr>
        <w:rFonts w:hint="default"/>
        <w:b/>
      </w:rPr>
    </w:lvl>
    <w:lvl w:ilvl="2" w:tplc="53BCAE28">
      <w:start w:val="1"/>
      <w:numFmt w:val="bullet"/>
      <w:lvlText w:val=""/>
      <w:lvlJc w:val="left"/>
      <w:pPr>
        <w:tabs>
          <w:tab w:val="num" w:pos="2340"/>
        </w:tabs>
        <w:ind w:left="2340" w:hanging="360"/>
      </w:pPr>
      <w:rPr>
        <w:rFonts w:ascii="Symbol" w:hAnsi="Symbol" w:hint="default"/>
        <w:color w:val="auto"/>
      </w:rPr>
    </w:lvl>
    <w:lvl w:ilvl="3" w:tplc="DF208256">
      <w:start w:val="1"/>
      <w:numFmt w:val="lowerRoman"/>
      <w:lvlText w:val="%4."/>
      <w:lvlJc w:val="left"/>
      <w:pPr>
        <w:ind w:left="3240" w:hanging="720"/>
      </w:pPr>
      <w:rPr>
        <w:rFonts w:hint="default"/>
        <w:i/>
        <w:color w:val="auto"/>
      </w:rPr>
    </w:lvl>
    <w:lvl w:ilvl="4" w:tplc="897E375E">
      <w:start w:val="1"/>
      <w:numFmt w:val="upperLetter"/>
      <w:lvlText w:val="%5)"/>
      <w:lvlJc w:val="left"/>
      <w:pPr>
        <w:ind w:left="3600" w:hanging="360"/>
      </w:pPr>
      <w:rPr>
        <w:rFonts w:hint="default"/>
        <w:b/>
      </w:rPr>
    </w:lvl>
    <w:lvl w:ilvl="5" w:tplc="0630BD1C">
      <w:start w:val="1"/>
      <w:numFmt w:val="lowerLetter"/>
      <w:lvlText w:val="%6)"/>
      <w:lvlJc w:val="left"/>
      <w:pPr>
        <w:ind w:left="4500" w:hanging="360"/>
      </w:pPr>
      <w:rPr>
        <w:rFonts w:hint="default"/>
        <w:b/>
        <w:i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BD2389"/>
    <w:multiLevelType w:val="hybridMultilevel"/>
    <w:tmpl w:val="E19A8A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E7B6C"/>
    <w:multiLevelType w:val="hybridMultilevel"/>
    <w:tmpl w:val="8DE400DA"/>
    <w:lvl w:ilvl="0" w:tplc="A1107C0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4A71CE"/>
    <w:multiLevelType w:val="hybridMultilevel"/>
    <w:tmpl w:val="5D4C8738"/>
    <w:lvl w:ilvl="0" w:tplc="EBC0DDA8">
      <w:start w:val="1"/>
      <w:numFmt w:val="decimal"/>
      <w:lvlText w:val="%1)"/>
      <w:lvlJc w:val="left"/>
      <w:pPr>
        <w:ind w:left="644" w:hanging="360"/>
      </w:pPr>
      <w:rPr>
        <w:rFonts w:eastAsia="Times New Roman" w:hint="default"/>
        <w:b/>
        <w:bCs/>
        <w:i w:val="0"/>
        <w:i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D1F2FF2"/>
    <w:multiLevelType w:val="hybridMultilevel"/>
    <w:tmpl w:val="51581D92"/>
    <w:lvl w:ilvl="0" w:tplc="CD82A70E">
      <w:start w:val="1"/>
      <w:numFmt w:val="lowerLetter"/>
      <w:lvlText w:val="%1)"/>
      <w:lvlJc w:val="left"/>
      <w:pPr>
        <w:ind w:left="720" w:hanging="360"/>
      </w:pPr>
      <w:rPr>
        <w:rFonts w:asciiTheme="minorHAnsi" w:eastAsiaTheme="minorHAnsi"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8D70FE"/>
    <w:multiLevelType w:val="hybridMultilevel"/>
    <w:tmpl w:val="3326A9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FA4FE8"/>
    <w:multiLevelType w:val="hybridMultilevel"/>
    <w:tmpl w:val="9D30BE52"/>
    <w:lvl w:ilvl="0" w:tplc="F9B4376E">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39A078EC"/>
    <w:multiLevelType w:val="hybridMultilevel"/>
    <w:tmpl w:val="FB58087A"/>
    <w:lvl w:ilvl="0" w:tplc="9ED6E2DE">
      <w:start w:val="1"/>
      <w:numFmt w:val="lowerLetter"/>
      <w:lvlText w:val="%1)"/>
      <w:lvlJc w:val="left"/>
      <w:pPr>
        <w:ind w:left="786" w:hanging="360"/>
      </w:pPr>
      <w:rPr>
        <w:rFonts w:ascii="Times New Roman" w:hAnsi="Times New Roman" w:hint="default"/>
        <w:i w:val="0"/>
        <w:iCs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00B2625"/>
    <w:multiLevelType w:val="hybridMultilevel"/>
    <w:tmpl w:val="281646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0DC7760"/>
    <w:multiLevelType w:val="hybridMultilevel"/>
    <w:tmpl w:val="BEC40F4C"/>
    <w:lvl w:ilvl="0" w:tplc="FB3CDB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E42C3B"/>
    <w:multiLevelType w:val="hybridMultilevel"/>
    <w:tmpl w:val="DE224AEE"/>
    <w:lvl w:ilvl="0" w:tplc="041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F2E5B6A"/>
    <w:multiLevelType w:val="hybridMultilevel"/>
    <w:tmpl w:val="9AF88138"/>
    <w:lvl w:ilvl="0" w:tplc="D1CE705A">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65B2155"/>
    <w:multiLevelType w:val="hybridMultilevel"/>
    <w:tmpl w:val="6E42721C"/>
    <w:lvl w:ilvl="0" w:tplc="1062DE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AF3F03"/>
    <w:multiLevelType w:val="hybridMultilevel"/>
    <w:tmpl w:val="CC36B3C6"/>
    <w:lvl w:ilvl="0" w:tplc="BCDA8C38">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EFE748C"/>
    <w:multiLevelType w:val="hybridMultilevel"/>
    <w:tmpl w:val="61A68960"/>
    <w:lvl w:ilvl="0" w:tplc="C9CA07A6">
      <w:start w:val="1"/>
      <w:numFmt w:val="decimal"/>
      <w:lvlText w:val="%1."/>
      <w:lvlJc w:val="left"/>
      <w:pPr>
        <w:ind w:left="720" w:hanging="360"/>
      </w:pPr>
      <w:rPr>
        <w:rFonts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645BEA"/>
    <w:multiLevelType w:val="hybridMultilevel"/>
    <w:tmpl w:val="4D4E216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553A87"/>
    <w:multiLevelType w:val="hybridMultilevel"/>
    <w:tmpl w:val="2B98E8E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782B5F"/>
    <w:multiLevelType w:val="hybridMultilevel"/>
    <w:tmpl w:val="F7146122"/>
    <w:lvl w:ilvl="0" w:tplc="FFFFFFFF">
      <w:start w:val="1"/>
      <w:numFmt w:val="lowerLetter"/>
      <w:lvlText w:val="%1)"/>
      <w:lvlJc w:val="left"/>
      <w:pPr>
        <w:ind w:left="1440" w:hanging="360"/>
      </w:pPr>
      <w:rPr>
        <w:rFonts w:asciiTheme="minorHAnsi" w:eastAsia="Times New Roman" w:hAnsiTheme="minorHAnsi" w:cstheme="minorHAnsi"/>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38B7BE6"/>
    <w:multiLevelType w:val="hybridMultilevel"/>
    <w:tmpl w:val="59C68B7E"/>
    <w:lvl w:ilvl="0" w:tplc="041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8067344">
    <w:abstractNumId w:val="4"/>
  </w:num>
  <w:num w:numId="2" w16cid:durableId="491334088">
    <w:abstractNumId w:val="10"/>
  </w:num>
  <w:num w:numId="3" w16cid:durableId="1814179702">
    <w:abstractNumId w:val="2"/>
  </w:num>
  <w:num w:numId="4" w16cid:durableId="2129277364">
    <w:abstractNumId w:val="0"/>
  </w:num>
  <w:num w:numId="5" w16cid:durableId="879441180">
    <w:abstractNumId w:val="1"/>
  </w:num>
  <w:num w:numId="6" w16cid:durableId="1859348123">
    <w:abstractNumId w:val="9"/>
  </w:num>
  <w:num w:numId="7" w16cid:durableId="527640972">
    <w:abstractNumId w:val="19"/>
  </w:num>
  <w:num w:numId="8" w16cid:durableId="2058236079">
    <w:abstractNumId w:val="18"/>
  </w:num>
  <w:num w:numId="9" w16cid:durableId="1928076541">
    <w:abstractNumId w:val="16"/>
  </w:num>
  <w:num w:numId="10" w16cid:durableId="1990132792">
    <w:abstractNumId w:val="15"/>
  </w:num>
  <w:num w:numId="11" w16cid:durableId="243809436">
    <w:abstractNumId w:val="13"/>
  </w:num>
  <w:num w:numId="12" w16cid:durableId="802120543">
    <w:abstractNumId w:val="7"/>
  </w:num>
  <w:num w:numId="13" w16cid:durableId="711465560">
    <w:abstractNumId w:val="5"/>
  </w:num>
  <w:num w:numId="14" w16cid:durableId="1487473203">
    <w:abstractNumId w:val="12"/>
  </w:num>
  <w:num w:numId="15" w16cid:durableId="337581596">
    <w:abstractNumId w:val="17"/>
  </w:num>
  <w:num w:numId="16" w16cid:durableId="755444955">
    <w:abstractNumId w:val="14"/>
  </w:num>
  <w:num w:numId="17" w16cid:durableId="176896081">
    <w:abstractNumId w:val="21"/>
  </w:num>
  <w:num w:numId="18" w16cid:durableId="1701978023">
    <w:abstractNumId w:val="3"/>
  </w:num>
  <w:num w:numId="19" w16cid:durableId="8870947">
    <w:abstractNumId w:val="6"/>
  </w:num>
  <w:num w:numId="20" w16cid:durableId="2026326449">
    <w:abstractNumId w:val="11"/>
  </w:num>
  <w:num w:numId="21" w16cid:durableId="1279484275">
    <w:abstractNumId w:val="8"/>
  </w:num>
  <w:num w:numId="22" w16cid:durableId="17688738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13"/>
    <w:rsid w:val="00014C39"/>
    <w:rsid w:val="00021913"/>
    <w:rsid w:val="00033394"/>
    <w:rsid w:val="000376A4"/>
    <w:rsid w:val="00066714"/>
    <w:rsid w:val="0006741C"/>
    <w:rsid w:val="00071FEA"/>
    <w:rsid w:val="000729CC"/>
    <w:rsid w:val="00086D9C"/>
    <w:rsid w:val="00094295"/>
    <w:rsid w:val="000E0C67"/>
    <w:rsid w:val="00104389"/>
    <w:rsid w:val="001043BB"/>
    <w:rsid w:val="00107BA6"/>
    <w:rsid w:val="0011576D"/>
    <w:rsid w:val="00137C08"/>
    <w:rsid w:val="00146CC0"/>
    <w:rsid w:val="001471A5"/>
    <w:rsid w:val="00167053"/>
    <w:rsid w:val="00170144"/>
    <w:rsid w:val="00180131"/>
    <w:rsid w:val="001A3703"/>
    <w:rsid w:val="001F436F"/>
    <w:rsid w:val="001F7FFB"/>
    <w:rsid w:val="002368F3"/>
    <w:rsid w:val="002529D7"/>
    <w:rsid w:val="00267D6E"/>
    <w:rsid w:val="00271259"/>
    <w:rsid w:val="00277173"/>
    <w:rsid w:val="00282240"/>
    <w:rsid w:val="002840BF"/>
    <w:rsid w:val="002C0A62"/>
    <w:rsid w:val="002E7BFF"/>
    <w:rsid w:val="002F5B5F"/>
    <w:rsid w:val="00307167"/>
    <w:rsid w:val="0032158A"/>
    <w:rsid w:val="00326B54"/>
    <w:rsid w:val="00336C30"/>
    <w:rsid w:val="003458F9"/>
    <w:rsid w:val="0036022B"/>
    <w:rsid w:val="003678BB"/>
    <w:rsid w:val="00380C4C"/>
    <w:rsid w:val="00380EE5"/>
    <w:rsid w:val="00383700"/>
    <w:rsid w:val="00395D45"/>
    <w:rsid w:val="003E6326"/>
    <w:rsid w:val="003F1D4C"/>
    <w:rsid w:val="003F59DC"/>
    <w:rsid w:val="003F74BC"/>
    <w:rsid w:val="00412238"/>
    <w:rsid w:val="00412CCA"/>
    <w:rsid w:val="0041341D"/>
    <w:rsid w:val="00421903"/>
    <w:rsid w:val="00432A88"/>
    <w:rsid w:val="004374D7"/>
    <w:rsid w:val="00437FEF"/>
    <w:rsid w:val="0046737F"/>
    <w:rsid w:val="0047034E"/>
    <w:rsid w:val="0047412C"/>
    <w:rsid w:val="00481F0F"/>
    <w:rsid w:val="004864F8"/>
    <w:rsid w:val="004A0AAA"/>
    <w:rsid w:val="004B140D"/>
    <w:rsid w:val="004C1EED"/>
    <w:rsid w:val="004C6D07"/>
    <w:rsid w:val="004D1B8A"/>
    <w:rsid w:val="004D7845"/>
    <w:rsid w:val="004E1F76"/>
    <w:rsid w:val="004E32B0"/>
    <w:rsid w:val="0050163B"/>
    <w:rsid w:val="00505D64"/>
    <w:rsid w:val="00510AD4"/>
    <w:rsid w:val="00526F23"/>
    <w:rsid w:val="00546B96"/>
    <w:rsid w:val="005544BE"/>
    <w:rsid w:val="005571AB"/>
    <w:rsid w:val="005853B6"/>
    <w:rsid w:val="00592178"/>
    <w:rsid w:val="005C3F8A"/>
    <w:rsid w:val="005C5E75"/>
    <w:rsid w:val="005C77EF"/>
    <w:rsid w:val="005E5DB3"/>
    <w:rsid w:val="005F640E"/>
    <w:rsid w:val="006164B4"/>
    <w:rsid w:val="00631321"/>
    <w:rsid w:val="006420C8"/>
    <w:rsid w:val="006518DD"/>
    <w:rsid w:val="00651B53"/>
    <w:rsid w:val="00655B03"/>
    <w:rsid w:val="00673D0B"/>
    <w:rsid w:val="006D53CC"/>
    <w:rsid w:val="006D5A52"/>
    <w:rsid w:val="006D647B"/>
    <w:rsid w:val="006F140C"/>
    <w:rsid w:val="006F1F05"/>
    <w:rsid w:val="007059C9"/>
    <w:rsid w:val="007236C1"/>
    <w:rsid w:val="00735423"/>
    <w:rsid w:val="00765747"/>
    <w:rsid w:val="007731F9"/>
    <w:rsid w:val="007970F2"/>
    <w:rsid w:val="007A1C8F"/>
    <w:rsid w:val="007A565D"/>
    <w:rsid w:val="007A7CCB"/>
    <w:rsid w:val="007B0408"/>
    <w:rsid w:val="007B5FF1"/>
    <w:rsid w:val="007C5C48"/>
    <w:rsid w:val="007F5562"/>
    <w:rsid w:val="007F652A"/>
    <w:rsid w:val="00816A60"/>
    <w:rsid w:val="00852DAD"/>
    <w:rsid w:val="0086593A"/>
    <w:rsid w:val="00880861"/>
    <w:rsid w:val="00881F62"/>
    <w:rsid w:val="008A302A"/>
    <w:rsid w:val="008B1EFA"/>
    <w:rsid w:val="008C3F46"/>
    <w:rsid w:val="008C6743"/>
    <w:rsid w:val="008D222E"/>
    <w:rsid w:val="008F3B95"/>
    <w:rsid w:val="008F713A"/>
    <w:rsid w:val="00904153"/>
    <w:rsid w:val="00906E79"/>
    <w:rsid w:val="00935FE0"/>
    <w:rsid w:val="009437A2"/>
    <w:rsid w:val="00945D39"/>
    <w:rsid w:val="009463B9"/>
    <w:rsid w:val="00967AF9"/>
    <w:rsid w:val="00976474"/>
    <w:rsid w:val="009A39F3"/>
    <w:rsid w:val="009B255F"/>
    <w:rsid w:val="009C1DFD"/>
    <w:rsid w:val="009D0F20"/>
    <w:rsid w:val="009D4E3B"/>
    <w:rsid w:val="009D6A1F"/>
    <w:rsid w:val="00A03CB7"/>
    <w:rsid w:val="00A31737"/>
    <w:rsid w:val="00A53B74"/>
    <w:rsid w:val="00A57F0A"/>
    <w:rsid w:val="00A6146A"/>
    <w:rsid w:val="00A92174"/>
    <w:rsid w:val="00AA0ECD"/>
    <w:rsid w:val="00AA53C0"/>
    <w:rsid w:val="00AC1F85"/>
    <w:rsid w:val="00AD1357"/>
    <w:rsid w:val="00B026CE"/>
    <w:rsid w:val="00B33631"/>
    <w:rsid w:val="00B86B12"/>
    <w:rsid w:val="00B94F12"/>
    <w:rsid w:val="00BB383E"/>
    <w:rsid w:val="00BB3F93"/>
    <w:rsid w:val="00BC0AAC"/>
    <w:rsid w:val="00BC5FD7"/>
    <w:rsid w:val="00BE54E8"/>
    <w:rsid w:val="00C13C8A"/>
    <w:rsid w:val="00C226C1"/>
    <w:rsid w:val="00C83637"/>
    <w:rsid w:val="00C87452"/>
    <w:rsid w:val="00C95D86"/>
    <w:rsid w:val="00CA0A46"/>
    <w:rsid w:val="00CB38CD"/>
    <w:rsid w:val="00CB58EA"/>
    <w:rsid w:val="00CC40B7"/>
    <w:rsid w:val="00CC54DA"/>
    <w:rsid w:val="00CC70FA"/>
    <w:rsid w:val="00CD498C"/>
    <w:rsid w:val="00CF28F6"/>
    <w:rsid w:val="00D271A4"/>
    <w:rsid w:val="00D5539B"/>
    <w:rsid w:val="00D5767A"/>
    <w:rsid w:val="00D64B18"/>
    <w:rsid w:val="00D70D76"/>
    <w:rsid w:val="00D85929"/>
    <w:rsid w:val="00D946AD"/>
    <w:rsid w:val="00D9633D"/>
    <w:rsid w:val="00DA5375"/>
    <w:rsid w:val="00DA5A94"/>
    <w:rsid w:val="00DC4B44"/>
    <w:rsid w:val="00DC5C33"/>
    <w:rsid w:val="00DE43E3"/>
    <w:rsid w:val="00E036AE"/>
    <w:rsid w:val="00E06F10"/>
    <w:rsid w:val="00E21AD2"/>
    <w:rsid w:val="00E30B1F"/>
    <w:rsid w:val="00E32221"/>
    <w:rsid w:val="00E34F3D"/>
    <w:rsid w:val="00E4313C"/>
    <w:rsid w:val="00E522A6"/>
    <w:rsid w:val="00E60854"/>
    <w:rsid w:val="00E71302"/>
    <w:rsid w:val="00E73DD1"/>
    <w:rsid w:val="00EA5578"/>
    <w:rsid w:val="00EF11B0"/>
    <w:rsid w:val="00F02153"/>
    <w:rsid w:val="00F33200"/>
    <w:rsid w:val="00F7014C"/>
    <w:rsid w:val="00FA0621"/>
    <w:rsid w:val="00FA2256"/>
    <w:rsid w:val="00FB41BF"/>
    <w:rsid w:val="00FC6CF3"/>
    <w:rsid w:val="00FD4748"/>
    <w:rsid w:val="00FF3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4EAC1"/>
  <w15:chartTrackingRefBased/>
  <w15:docId w15:val="{9B936F4E-D4EE-4611-8790-A4E19365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C40B7"/>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qFormat/>
    <w:rsid w:val="00CC40B7"/>
    <w:pPr>
      <w:keepNext/>
      <w:spacing w:after="0" w:line="240" w:lineRule="auto"/>
      <w:ind w:left="5664" w:hanging="5664"/>
      <w:outlineLvl w:val="1"/>
    </w:pPr>
    <w:rPr>
      <w:rFonts w:ascii="Times New Roman" w:eastAsia="Times New Roman" w:hAnsi="Times New Roman" w:cs="Times New Roman"/>
      <w:b/>
      <w:sz w:val="24"/>
      <w:szCs w:val="20"/>
      <w:lang w:val="x-none" w:eastAsia="x-none"/>
    </w:rPr>
  </w:style>
  <w:style w:type="paragraph" w:styleId="Nagwek3">
    <w:name w:val="heading 3"/>
    <w:basedOn w:val="Normalny"/>
    <w:next w:val="Normalny"/>
    <w:link w:val="Nagwek3Znak"/>
    <w:qFormat/>
    <w:rsid w:val="00CC40B7"/>
    <w:pPr>
      <w:keepNext/>
      <w:spacing w:after="0" w:line="240" w:lineRule="auto"/>
      <w:outlineLvl w:val="2"/>
    </w:pPr>
    <w:rPr>
      <w:rFonts w:ascii="Times New Roman" w:eastAsia="Times New Roman" w:hAnsi="Times New Roman" w:cs="Times New Roman"/>
      <w:b/>
      <w:sz w:val="24"/>
      <w:szCs w:val="20"/>
      <w:lang w:val="x-none" w:eastAsia="x-none"/>
    </w:rPr>
  </w:style>
  <w:style w:type="paragraph" w:styleId="Nagwek4">
    <w:name w:val="heading 4"/>
    <w:basedOn w:val="Normalny"/>
    <w:next w:val="Normalny"/>
    <w:link w:val="Nagwek4Znak"/>
    <w:uiPriority w:val="9"/>
    <w:semiHidden/>
    <w:unhideWhenUsed/>
    <w:qFormat/>
    <w:rsid w:val="003458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40B7"/>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rsid w:val="00CC40B7"/>
    <w:rPr>
      <w:rFonts w:ascii="Times New Roman" w:eastAsia="Times New Roman" w:hAnsi="Times New Roman" w:cs="Times New Roman"/>
      <w:b/>
      <w:sz w:val="24"/>
      <w:szCs w:val="20"/>
      <w:lang w:val="x-none" w:eastAsia="x-none"/>
    </w:rPr>
  </w:style>
  <w:style w:type="character" w:customStyle="1" w:styleId="Nagwek3Znak">
    <w:name w:val="Nagłówek 3 Znak"/>
    <w:basedOn w:val="Domylnaczcionkaakapitu"/>
    <w:link w:val="Nagwek3"/>
    <w:rsid w:val="00CC40B7"/>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CC40B7"/>
    <w:pPr>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CC40B7"/>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40B7"/>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CC40B7"/>
    <w:rPr>
      <w:rFonts w:ascii="Times New Roman" w:eastAsia="Times New Roman" w:hAnsi="Times New Roman" w:cs="Times New Roman"/>
      <w:sz w:val="20"/>
      <w:szCs w:val="20"/>
      <w:lang w:eastAsia="pl-PL"/>
    </w:rPr>
  </w:style>
  <w:style w:type="paragraph" w:styleId="Akapitzlist">
    <w:name w:val="List Paragraph"/>
    <w:aliases w:val="L1,Numerowanie,normalny tekst,Akapit z listą5,T_SZ_List Paragraph,Akapit z listą BS,maz_wyliczenie,opis dzialania,K-P_odwolanie,A_wyliczenie,Akapit z listą 1,lp1,List Paragraph2,lp11,Data wydania,CW_Lista,List Paragraph,Bulleted Text,Obie"/>
    <w:basedOn w:val="Normalny"/>
    <w:link w:val="AkapitzlistZnak"/>
    <w:uiPriority w:val="34"/>
    <w:qFormat/>
    <w:rsid w:val="006D53CC"/>
    <w:pPr>
      <w:ind w:left="720"/>
      <w:contextualSpacing/>
    </w:pPr>
  </w:style>
  <w:style w:type="paragraph" w:styleId="Tekstdymka">
    <w:name w:val="Balloon Text"/>
    <w:basedOn w:val="Normalny"/>
    <w:link w:val="TekstdymkaZnak"/>
    <w:uiPriority w:val="99"/>
    <w:semiHidden/>
    <w:unhideWhenUsed/>
    <w:rsid w:val="002F5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5B5F"/>
    <w:rPr>
      <w:rFonts w:ascii="Segoe UI" w:hAnsi="Segoe UI" w:cs="Segoe UI"/>
      <w:sz w:val="18"/>
      <w:szCs w:val="18"/>
    </w:rPr>
  </w:style>
  <w:style w:type="character" w:styleId="Pogrubienie">
    <w:name w:val="Strong"/>
    <w:basedOn w:val="Domylnaczcionkaakapitu"/>
    <w:uiPriority w:val="22"/>
    <w:qFormat/>
    <w:rsid w:val="002C0A62"/>
    <w:rPr>
      <w:b/>
      <w:bCs/>
    </w:rPr>
  </w:style>
  <w:style w:type="character" w:customStyle="1" w:styleId="Nagwek4Znak">
    <w:name w:val="Nagłówek 4 Znak"/>
    <w:basedOn w:val="Domylnaczcionkaakapitu"/>
    <w:link w:val="Nagwek4"/>
    <w:uiPriority w:val="9"/>
    <w:semiHidden/>
    <w:rsid w:val="003458F9"/>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semiHidden/>
    <w:unhideWhenUsed/>
    <w:rsid w:val="00267D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1043BB"/>
  </w:style>
  <w:style w:type="character" w:customStyle="1" w:styleId="AkapitzlistZnak">
    <w:name w:val="Akapit z listą Znak"/>
    <w:aliases w:val="L1 Znak,Numerowanie Znak,normalny tekst Znak,Akapit z listą5 Znak,T_SZ_List Paragraph Znak,Akapit z listą BS Znak,maz_wyliczenie Znak,opis dzialania Znak,K-P_odwolanie Znak,A_wyliczenie Znak,Akapit z listą 1 Znak,lp1 Znak,lp11 Znak"/>
    <w:link w:val="Akapitzlist"/>
    <w:uiPriority w:val="34"/>
    <w:qFormat/>
    <w:locked/>
    <w:rsid w:val="00B33631"/>
  </w:style>
  <w:style w:type="paragraph" w:customStyle="1" w:styleId="Default">
    <w:name w:val="Default"/>
    <w:rsid w:val="00B336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CB3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8CD"/>
  </w:style>
  <w:style w:type="paragraph" w:styleId="Stopka">
    <w:name w:val="footer"/>
    <w:basedOn w:val="Normalny"/>
    <w:link w:val="StopkaZnak"/>
    <w:unhideWhenUsed/>
    <w:rsid w:val="00CB38CD"/>
    <w:pPr>
      <w:tabs>
        <w:tab w:val="center" w:pos="4536"/>
        <w:tab w:val="right" w:pos="9072"/>
      </w:tabs>
      <w:spacing w:after="0" w:line="240" w:lineRule="auto"/>
    </w:pPr>
  </w:style>
  <w:style w:type="character" w:customStyle="1" w:styleId="StopkaZnak">
    <w:name w:val="Stopka Znak"/>
    <w:basedOn w:val="Domylnaczcionkaakapitu"/>
    <w:link w:val="Stopka"/>
    <w:rsid w:val="00CB38CD"/>
  </w:style>
  <w:style w:type="paragraph" w:customStyle="1" w:styleId="ust">
    <w:name w:val="ust"/>
    <w:qFormat/>
    <w:rsid w:val="004D1B8A"/>
    <w:pPr>
      <w:spacing w:before="60" w:after="60" w:line="240" w:lineRule="auto"/>
      <w:ind w:left="426" w:hanging="28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0907">
      <w:bodyDiv w:val="1"/>
      <w:marLeft w:val="0"/>
      <w:marRight w:val="0"/>
      <w:marTop w:val="0"/>
      <w:marBottom w:val="0"/>
      <w:divBdr>
        <w:top w:val="none" w:sz="0" w:space="0" w:color="auto"/>
        <w:left w:val="none" w:sz="0" w:space="0" w:color="auto"/>
        <w:bottom w:val="none" w:sz="0" w:space="0" w:color="auto"/>
        <w:right w:val="none" w:sz="0" w:space="0" w:color="auto"/>
      </w:divBdr>
    </w:div>
    <w:div w:id="250940660">
      <w:bodyDiv w:val="1"/>
      <w:marLeft w:val="0"/>
      <w:marRight w:val="0"/>
      <w:marTop w:val="0"/>
      <w:marBottom w:val="0"/>
      <w:divBdr>
        <w:top w:val="none" w:sz="0" w:space="0" w:color="auto"/>
        <w:left w:val="none" w:sz="0" w:space="0" w:color="auto"/>
        <w:bottom w:val="none" w:sz="0" w:space="0" w:color="auto"/>
        <w:right w:val="none" w:sz="0" w:space="0" w:color="auto"/>
      </w:divBdr>
    </w:div>
    <w:div w:id="526404375">
      <w:bodyDiv w:val="1"/>
      <w:marLeft w:val="0"/>
      <w:marRight w:val="0"/>
      <w:marTop w:val="0"/>
      <w:marBottom w:val="0"/>
      <w:divBdr>
        <w:top w:val="none" w:sz="0" w:space="0" w:color="auto"/>
        <w:left w:val="none" w:sz="0" w:space="0" w:color="auto"/>
        <w:bottom w:val="none" w:sz="0" w:space="0" w:color="auto"/>
        <w:right w:val="none" w:sz="0" w:space="0" w:color="auto"/>
      </w:divBdr>
    </w:div>
    <w:div w:id="659191096">
      <w:bodyDiv w:val="1"/>
      <w:marLeft w:val="0"/>
      <w:marRight w:val="0"/>
      <w:marTop w:val="0"/>
      <w:marBottom w:val="0"/>
      <w:divBdr>
        <w:top w:val="none" w:sz="0" w:space="0" w:color="auto"/>
        <w:left w:val="none" w:sz="0" w:space="0" w:color="auto"/>
        <w:bottom w:val="none" w:sz="0" w:space="0" w:color="auto"/>
        <w:right w:val="none" w:sz="0" w:space="0" w:color="auto"/>
      </w:divBdr>
    </w:div>
    <w:div w:id="712659782">
      <w:bodyDiv w:val="1"/>
      <w:marLeft w:val="0"/>
      <w:marRight w:val="0"/>
      <w:marTop w:val="0"/>
      <w:marBottom w:val="0"/>
      <w:divBdr>
        <w:top w:val="none" w:sz="0" w:space="0" w:color="auto"/>
        <w:left w:val="none" w:sz="0" w:space="0" w:color="auto"/>
        <w:bottom w:val="none" w:sz="0" w:space="0" w:color="auto"/>
        <w:right w:val="none" w:sz="0" w:space="0" w:color="auto"/>
      </w:divBdr>
    </w:div>
    <w:div w:id="791248221">
      <w:bodyDiv w:val="1"/>
      <w:marLeft w:val="0"/>
      <w:marRight w:val="0"/>
      <w:marTop w:val="0"/>
      <w:marBottom w:val="0"/>
      <w:divBdr>
        <w:top w:val="none" w:sz="0" w:space="0" w:color="auto"/>
        <w:left w:val="none" w:sz="0" w:space="0" w:color="auto"/>
        <w:bottom w:val="none" w:sz="0" w:space="0" w:color="auto"/>
        <w:right w:val="none" w:sz="0" w:space="0" w:color="auto"/>
      </w:divBdr>
    </w:div>
    <w:div w:id="937441449">
      <w:bodyDiv w:val="1"/>
      <w:marLeft w:val="0"/>
      <w:marRight w:val="0"/>
      <w:marTop w:val="0"/>
      <w:marBottom w:val="0"/>
      <w:divBdr>
        <w:top w:val="none" w:sz="0" w:space="0" w:color="auto"/>
        <w:left w:val="none" w:sz="0" w:space="0" w:color="auto"/>
        <w:bottom w:val="none" w:sz="0" w:space="0" w:color="auto"/>
        <w:right w:val="none" w:sz="0" w:space="0" w:color="auto"/>
      </w:divBdr>
    </w:div>
    <w:div w:id="996113324">
      <w:bodyDiv w:val="1"/>
      <w:marLeft w:val="0"/>
      <w:marRight w:val="0"/>
      <w:marTop w:val="0"/>
      <w:marBottom w:val="0"/>
      <w:divBdr>
        <w:top w:val="none" w:sz="0" w:space="0" w:color="auto"/>
        <w:left w:val="none" w:sz="0" w:space="0" w:color="auto"/>
        <w:bottom w:val="none" w:sz="0" w:space="0" w:color="auto"/>
        <w:right w:val="none" w:sz="0" w:space="0" w:color="auto"/>
      </w:divBdr>
    </w:div>
    <w:div w:id="1001079002">
      <w:bodyDiv w:val="1"/>
      <w:marLeft w:val="0"/>
      <w:marRight w:val="0"/>
      <w:marTop w:val="0"/>
      <w:marBottom w:val="0"/>
      <w:divBdr>
        <w:top w:val="none" w:sz="0" w:space="0" w:color="auto"/>
        <w:left w:val="none" w:sz="0" w:space="0" w:color="auto"/>
        <w:bottom w:val="none" w:sz="0" w:space="0" w:color="auto"/>
        <w:right w:val="none" w:sz="0" w:space="0" w:color="auto"/>
      </w:divBdr>
    </w:div>
    <w:div w:id="1011102116">
      <w:bodyDiv w:val="1"/>
      <w:marLeft w:val="0"/>
      <w:marRight w:val="0"/>
      <w:marTop w:val="0"/>
      <w:marBottom w:val="0"/>
      <w:divBdr>
        <w:top w:val="none" w:sz="0" w:space="0" w:color="auto"/>
        <w:left w:val="none" w:sz="0" w:space="0" w:color="auto"/>
        <w:bottom w:val="none" w:sz="0" w:space="0" w:color="auto"/>
        <w:right w:val="none" w:sz="0" w:space="0" w:color="auto"/>
      </w:divBdr>
    </w:div>
    <w:div w:id="1014261191">
      <w:bodyDiv w:val="1"/>
      <w:marLeft w:val="0"/>
      <w:marRight w:val="0"/>
      <w:marTop w:val="0"/>
      <w:marBottom w:val="0"/>
      <w:divBdr>
        <w:top w:val="none" w:sz="0" w:space="0" w:color="auto"/>
        <w:left w:val="none" w:sz="0" w:space="0" w:color="auto"/>
        <w:bottom w:val="none" w:sz="0" w:space="0" w:color="auto"/>
        <w:right w:val="none" w:sz="0" w:space="0" w:color="auto"/>
      </w:divBdr>
    </w:div>
    <w:div w:id="1033650059">
      <w:bodyDiv w:val="1"/>
      <w:marLeft w:val="0"/>
      <w:marRight w:val="0"/>
      <w:marTop w:val="0"/>
      <w:marBottom w:val="0"/>
      <w:divBdr>
        <w:top w:val="none" w:sz="0" w:space="0" w:color="auto"/>
        <w:left w:val="none" w:sz="0" w:space="0" w:color="auto"/>
        <w:bottom w:val="none" w:sz="0" w:space="0" w:color="auto"/>
        <w:right w:val="none" w:sz="0" w:space="0" w:color="auto"/>
      </w:divBdr>
    </w:div>
    <w:div w:id="1089234410">
      <w:bodyDiv w:val="1"/>
      <w:marLeft w:val="0"/>
      <w:marRight w:val="0"/>
      <w:marTop w:val="0"/>
      <w:marBottom w:val="0"/>
      <w:divBdr>
        <w:top w:val="none" w:sz="0" w:space="0" w:color="auto"/>
        <w:left w:val="none" w:sz="0" w:space="0" w:color="auto"/>
        <w:bottom w:val="none" w:sz="0" w:space="0" w:color="auto"/>
        <w:right w:val="none" w:sz="0" w:space="0" w:color="auto"/>
      </w:divBdr>
    </w:div>
    <w:div w:id="1202398194">
      <w:bodyDiv w:val="1"/>
      <w:marLeft w:val="0"/>
      <w:marRight w:val="0"/>
      <w:marTop w:val="0"/>
      <w:marBottom w:val="0"/>
      <w:divBdr>
        <w:top w:val="none" w:sz="0" w:space="0" w:color="auto"/>
        <w:left w:val="none" w:sz="0" w:space="0" w:color="auto"/>
        <w:bottom w:val="none" w:sz="0" w:space="0" w:color="auto"/>
        <w:right w:val="none" w:sz="0" w:space="0" w:color="auto"/>
      </w:divBdr>
    </w:div>
    <w:div w:id="1269507189">
      <w:bodyDiv w:val="1"/>
      <w:marLeft w:val="0"/>
      <w:marRight w:val="0"/>
      <w:marTop w:val="0"/>
      <w:marBottom w:val="0"/>
      <w:divBdr>
        <w:top w:val="none" w:sz="0" w:space="0" w:color="auto"/>
        <w:left w:val="none" w:sz="0" w:space="0" w:color="auto"/>
        <w:bottom w:val="none" w:sz="0" w:space="0" w:color="auto"/>
        <w:right w:val="none" w:sz="0" w:space="0" w:color="auto"/>
      </w:divBdr>
    </w:div>
    <w:div w:id="1302882764">
      <w:bodyDiv w:val="1"/>
      <w:marLeft w:val="0"/>
      <w:marRight w:val="0"/>
      <w:marTop w:val="0"/>
      <w:marBottom w:val="0"/>
      <w:divBdr>
        <w:top w:val="none" w:sz="0" w:space="0" w:color="auto"/>
        <w:left w:val="none" w:sz="0" w:space="0" w:color="auto"/>
        <w:bottom w:val="none" w:sz="0" w:space="0" w:color="auto"/>
        <w:right w:val="none" w:sz="0" w:space="0" w:color="auto"/>
      </w:divBdr>
    </w:div>
    <w:div w:id="1311253192">
      <w:bodyDiv w:val="1"/>
      <w:marLeft w:val="0"/>
      <w:marRight w:val="0"/>
      <w:marTop w:val="0"/>
      <w:marBottom w:val="0"/>
      <w:divBdr>
        <w:top w:val="none" w:sz="0" w:space="0" w:color="auto"/>
        <w:left w:val="none" w:sz="0" w:space="0" w:color="auto"/>
        <w:bottom w:val="none" w:sz="0" w:space="0" w:color="auto"/>
        <w:right w:val="none" w:sz="0" w:space="0" w:color="auto"/>
      </w:divBdr>
    </w:div>
    <w:div w:id="1409383063">
      <w:bodyDiv w:val="1"/>
      <w:marLeft w:val="0"/>
      <w:marRight w:val="0"/>
      <w:marTop w:val="0"/>
      <w:marBottom w:val="0"/>
      <w:divBdr>
        <w:top w:val="none" w:sz="0" w:space="0" w:color="auto"/>
        <w:left w:val="none" w:sz="0" w:space="0" w:color="auto"/>
        <w:bottom w:val="none" w:sz="0" w:space="0" w:color="auto"/>
        <w:right w:val="none" w:sz="0" w:space="0" w:color="auto"/>
      </w:divBdr>
      <w:divsChild>
        <w:div w:id="1964270581">
          <w:marLeft w:val="0"/>
          <w:marRight w:val="0"/>
          <w:marTop w:val="0"/>
          <w:marBottom w:val="0"/>
          <w:divBdr>
            <w:top w:val="none" w:sz="0" w:space="0" w:color="auto"/>
            <w:left w:val="none" w:sz="0" w:space="0" w:color="auto"/>
            <w:bottom w:val="none" w:sz="0" w:space="0" w:color="auto"/>
            <w:right w:val="none" w:sz="0" w:space="0" w:color="auto"/>
          </w:divBdr>
          <w:divsChild>
            <w:div w:id="1332490707">
              <w:marLeft w:val="0"/>
              <w:marRight w:val="0"/>
              <w:marTop w:val="0"/>
              <w:marBottom w:val="0"/>
              <w:divBdr>
                <w:top w:val="none" w:sz="0" w:space="0" w:color="auto"/>
                <w:left w:val="none" w:sz="0" w:space="0" w:color="auto"/>
                <w:bottom w:val="none" w:sz="0" w:space="0" w:color="auto"/>
                <w:right w:val="none" w:sz="0" w:space="0" w:color="auto"/>
              </w:divBdr>
              <w:divsChild>
                <w:div w:id="1626082540">
                  <w:marLeft w:val="0"/>
                  <w:marRight w:val="0"/>
                  <w:marTop w:val="0"/>
                  <w:marBottom w:val="0"/>
                  <w:divBdr>
                    <w:top w:val="none" w:sz="0" w:space="0" w:color="auto"/>
                    <w:left w:val="none" w:sz="0" w:space="0" w:color="auto"/>
                    <w:bottom w:val="none" w:sz="0" w:space="0" w:color="auto"/>
                    <w:right w:val="none" w:sz="0" w:space="0" w:color="auto"/>
                  </w:divBdr>
                  <w:divsChild>
                    <w:div w:id="2227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09585">
      <w:bodyDiv w:val="1"/>
      <w:marLeft w:val="0"/>
      <w:marRight w:val="0"/>
      <w:marTop w:val="0"/>
      <w:marBottom w:val="0"/>
      <w:divBdr>
        <w:top w:val="none" w:sz="0" w:space="0" w:color="auto"/>
        <w:left w:val="none" w:sz="0" w:space="0" w:color="auto"/>
        <w:bottom w:val="none" w:sz="0" w:space="0" w:color="auto"/>
        <w:right w:val="none" w:sz="0" w:space="0" w:color="auto"/>
      </w:divBdr>
      <w:divsChild>
        <w:div w:id="350767435">
          <w:marLeft w:val="0"/>
          <w:marRight w:val="0"/>
          <w:marTop w:val="0"/>
          <w:marBottom w:val="0"/>
          <w:divBdr>
            <w:top w:val="none" w:sz="0" w:space="0" w:color="auto"/>
            <w:left w:val="none" w:sz="0" w:space="0" w:color="auto"/>
            <w:bottom w:val="none" w:sz="0" w:space="0" w:color="auto"/>
            <w:right w:val="none" w:sz="0" w:space="0" w:color="auto"/>
          </w:divBdr>
        </w:div>
      </w:divsChild>
    </w:div>
    <w:div w:id="1578318020">
      <w:bodyDiv w:val="1"/>
      <w:marLeft w:val="0"/>
      <w:marRight w:val="0"/>
      <w:marTop w:val="0"/>
      <w:marBottom w:val="0"/>
      <w:divBdr>
        <w:top w:val="none" w:sz="0" w:space="0" w:color="auto"/>
        <w:left w:val="none" w:sz="0" w:space="0" w:color="auto"/>
        <w:bottom w:val="none" w:sz="0" w:space="0" w:color="auto"/>
        <w:right w:val="none" w:sz="0" w:space="0" w:color="auto"/>
      </w:divBdr>
    </w:div>
    <w:div w:id="1662007513">
      <w:bodyDiv w:val="1"/>
      <w:marLeft w:val="0"/>
      <w:marRight w:val="0"/>
      <w:marTop w:val="0"/>
      <w:marBottom w:val="0"/>
      <w:divBdr>
        <w:top w:val="none" w:sz="0" w:space="0" w:color="auto"/>
        <w:left w:val="none" w:sz="0" w:space="0" w:color="auto"/>
        <w:bottom w:val="none" w:sz="0" w:space="0" w:color="auto"/>
        <w:right w:val="none" w:sz="0" w:space="0" w:color="auto"/>
      </w:divBdr>
    </w:div>
    <w:div w:id="1749108293">
      <w:bodyDiv w:val="1"/>
      <w:marLeft w:val="0"/>
      <w:marRight w:val="0"/>
      <w:marTop w:val="0"/>
      <w:marBottom w:val="0"/>
      <w:divBdr>
        <w:top w:val="none" w:sz="0" w:space="0" w:color="auto"/>
        <w:left w:val="none" w:sz="0" w:space="0" w:color="auto"/>
        <w:bottom w:val="none" w:sz="0" w:space="0" w:color="auto"/>
        <w:right w:val="none" w:sz="0" w:space="0" w:color="auto"/>
      </w:divBdr>
    </w:div>
    <w:div w:id="1899124596">
      <w:bodyDiv w:val="1"/>
      <w:marLeft w:val="0"/>
      <w:marRight w:val="0"/>
      <w:marTop w:val="0"/>
      <w:marBottom w:val="0"/>
      <w:divBdr>
        <w:top w:val="none" w:sz="0" w:space="0" w:color="auto"/>
        <w:left w:val="none" w:sz="0" w:space="0" w:color="auto"/>
        <w:bottom w:val="none" w:sz="0" w:space="0" w:color="auto"/>
        <w:right w:val="none" w:sz="0" w:space="0" w:color="auto"/>
      </w:divBdr>
    </w:div>
    <w:div w:id="1916165288">
      <w:bodyDiv w:val="1"/>
      <w:marLeft w:val="0"/>
      <w:marRight w:val="0"/>
      <w:marTop w:val="0"/>
      <w:marBottom w:val="0"/>
      <w:divBdr>
        <w:top w:val="none" w:sz="0" w:space="0" w:color="auto"/>
        <w:left w:val="none" w:sz="0" w:space="0" w:color="auto"/>
        <w:bottom w:val="none" w:sz="0" w:space="0" w:color="auto"/>
        <w:right w:val="none" w:sz="0" w:space="0" w:color="auto"/>
      </w:divBdr>
    </w:div>
    <w:div w:id="1917667012">
      <w:bodyDiv w:val="1"/>
      <w:marLeft w:val="0"/>
      <w:marRight w:val="0"/>
      <w:marTop w:val="0"/>
      <w:marBottom w:val="0"/>
      <w:divBdr>
        <w:top w:val="none" w:sz="0" w:space="0" w:color="auto"/>
        <w:left w:val="none" w:sz="0" w:space="0" w:color="auto"/>
        <w:bottom w:val="none" w:sz="0" w:space="0" w:color="auto"/>
        <w:right w:val="none" w:sz="0" w:space="0" w:color="auto"/>
      </w:divBdr>
    </w:div>
    <w:div w:id="19271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2D94-9430-4E51-B87B-050E6DA8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3546</Words>
  <Characters>21276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 Dabrowski</dc:creator>
  <cp:keywords/>
  <dc:description/>
  <cp:lastModifiedBy>Magdalena Marcinkowska</cp:lastModifiedBy>
  <cp:revision>40</cp:revision>
  <cp:lastPrinted>2024-08-14T09:54:00Z</cp:lastPrinted>
  <dcterms:created xsi:type="dcterms:W3CDTF">2024-07-16T20:01:00Z</dcterms:created>
  <dcterms:modified xsi:type="dcterms:W3CDTF">2024-08-14T10:28:00Z</dcterms:modified>
</cp:coreProperties>
</file>