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77777777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6678C6B2" w:rsidR="00E314EE" w:rsidRPr="00E6257D" w:rsidRDefault="00E314EE" w:rsidP="0029767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297671" w:rsidRPr="00297671">
        <w:rPr>
          <w:b/>
          <w:sz w:val="22"/>
          <w:szCs w:val="22"/>
          <w:lang w:eastAsia="pl-PL"/>
        </w:rPr>
        <w:t>Usługa kompleksowa polegająca na sprzedaży energii elektrycznej wraz z usługą dystrybucji energii elektrycznej, dostarczanej do obiektów Milickiego Centrum Medycznego Sp. z o.o.</w:t>
      </w:r>
      <w:r w:rsidR="001A44B9" w:rsidRPr="00E6257D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08484A">
        <w:rPr>
          <w:sz w:val="22"/>
          <w:szCs w:val="22"/>
          <w:lang w:eastAsia="pl-PL"/>
        </w:rPr>
      </w:r>
      <w:r w:rsidR="0008484A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08484A">
        <w:rPr>
          <w:sz w:val="22"/>
          <w:szCs w:val="22"/>
          <w:lang w:eastAsia="pl-PL"/>
        </w:rPr>
      </w:r>
      <w:r w:rsidR="0008484A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925867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55CF" w14:textId="77777777" w:rsidR="00007BFF" w:rsidRDefault="00007BFF">
      <w:r>
        <w:separator/>
      </w:r>
    </w:p>
  </w:endnote>
  <w:endnote w:type="continuationSeparator" w:id="0">
    <w:p w14:paraId="06BD621F" w14:textId="77777777" w:rsidR="00007BFF" w:rsidRDefault="000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8A8" w14:textId="77777777" w:rsidR="00007BFF" w:rsidRDefault="00007BFF">
      <w:r>
        <w:separator/>
      </w:r>
    </w:p>
  </w:footnote>
  <w:footnote w:type="continuationSeparator" w:id="0">
    <w:p w14:paraId="3B541D83" w14:textId="77777777" w:rsidR="00007BFF" w:rsidRDefault="0000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7F7B8A83" w14:textId="246C454D" w:rsidR="00925867" w:rsidRPr="00C00182" w:rsidRDefault="00925867" w:rsidP="00925867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C00182">
      <w:rPr>
        <w:rFonts w:ascii="Cambria" w:hAnsi="Cambria"/>
        <w:caps/>
        <w:color w:val="632423"/>
        <w:spacing w:val="20"/>
      </w:rPr>
      <w:t xml:space="preserve">Znak sprawy: </w:t>
    </w:r>
    <w:r w:rsidR="0008484A" w:rsidRPr="0008484A">
      <w:rPr>
        <w:rFonts w:ascii="Cambria" w:hAnsi="Cambria"/>
        <w:caps/>
        <w:color w:val="632423"/>
        <w:spacing w:val="20"/>
      </w:rPr>
      <w:t>MCM/WSM/ZP17/2021</w:t>
    </w:r>
  </w:p>
  <w:p w14:paraId="417DBAA7" w14:textId="77777777" w:rsidR="00925867" w:rsidRPr="00C00182" w:rsidRDefault="00925867" w:rsidP="00925867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0F6E6446" w14:textId="77777777" w:rsidR="00925867" w:rsidRPr="00C00182" w:rsidRDefault="00925867" w:rsidP="00925867">
    <w:pPr>
      <w:pStyle w:val="Nagwek"/>
      <w:rPr>
        <w:rFonts w:ascii="Calibri" w:eastAsia="Calibri" w:hAnsi="Calibri"/>
      </w:rPr>
    </w:pP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226" w14:textId="33CF942B" w:rsidR="00297671" w:rsidRPr="00297671" w:rsidRDefault="00297671" w:rsidP="00297671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297671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08484A" w:rsidRPr="0008484A">
      <w:rPr>
        <w:rFonts w:ascii="Calibri Light" w:hAnsi="Calibri Light"/>
        <w:caps/>
        <w:color w:val="833C0B"/>
        <w:spacing w:val="20"/>
        <w:lang w:eastAsia="en-US"/>
      </w:rPr>
      <w:t>MCM/WSM/ZP17/2021</w:t>
    </w:r>
  </w:p>
  <w:p w14:paraId="1332510B" w14:textId="77777777" w:rsidR="00297671" w:rsidRPr="00297671" w:rsidRDefault="00297671" w:rsidP="00297671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libri Light" w:hAnsi="Calibri Light"/>
        <w:lang w:eastAsia="en-US"/>
      </w:rPr>
    </w:pPr>
    <w:r w:rsidRPr="00297671">
      <w:rPr>
        <w:rFonts w:ascii="Calibri Light" w:hAnsi="Calibri Light"/>
        <w:lang w:eastAsia="en-US"/>
      </w:rPr>
      <w:t>Usługa kompleksowa polegająca na sprzedaży energii elektrycznej wraz z usługą dystrybucji energii elektrycznej, dostarczanej do obiektów Milickiego Centrum Medycznego Sp. z o.o.”</w:t>
    </w:r>
  </w:p>
  <w:p w14:paraId="1BE58C2B" w14:textId="557A2306" w:rsidR="00B618D6" w:rsidRDefault="00B618D6" w:rsidP="00B618D6">
    <w:pPr>
      <w:pStyle w:val="Nagwek"/>
      <w:jc w:val="right"/>
    </w:pPr>
    <w:r>
      <w:t>Załącznik nr 4 do SWZ</w:t>
    </w:r>
  </w:p>
  <w:p w14:paraId="3056DAAA" w14:textId="77777777" w:rsidR="00925867" w:rsidRPr="00297671" w:rsidRDefault="00925867" w:rsidP="00297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84A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671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18D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15</cp:revision>
  <cp:lastPrinted>2017-05-23T12:32:00Z</cp:lastPrinted>
  <dcterms:created xsi:type="dcterms:W3CDTF">2021-02-20T16:54:00Z</dcterms:created>
  <dcterms:modified xsi:type="dcterms:W3CDTF">2021-12-28T18:47:00Z</dcterms:modified>
</cp:coreProperties>
</file>