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59" w:rsidRPr="001753EC" w:rsidRDefault="00633559" w:rsidP="00633559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 w:rsidRPr="001753EC">
        <w:rPr>
          <w:rFonts w:eastAsia="Times New Roman" w:cstheme="minorHAnsi"/>
          <w:b/>
          <w:sz w:val="24"/>
          <w:szCs w:val="24"/>
        </w:rPr>
        <w:t xml:space="preserve">OŚWIADCZENIE </w:t>
      </w:r>
    </w:p>
    <w:p w:rsidR="00633559" w:rsidRPr="001753EC" w:rsidRDefault="00633559" w:rsidP="00633559">
      <w:pPr>
        <w:keepNext/>
        <w:spacing w:after="0" w:line="240" w:lineRule="auto"/>
        <w:jc w:val="center"/>
        <w:outlineLvl w:val="1"/>
        <w:rPr>
          <w:rFonts w:eastAsia="Calibri" w:cstheme="minorHAnsi"/>
          <w:b/>
          <w:sz w:val="24"/>
          <w:szCs w:val="24"/>
        </w:rPr>
      </w:pPr>
      <w:r w:rsidRPr="001753EC">
        <w:rPr>
          <w:rFonts w:eastAsia="Times New Roman" w:cstheme="minorHAnsi"/>
          <w:b/>
          <w:sz w:val="24"/>
          <w:szCs w:val="24"/>
        </w:rPr>
        <w:t>WYKONAWCÓW WSPÓLNIE UBIEGAJĄCYCH SIĘ O UDZIELENIE ZAMÓWIENIA</w:t>
      </w:r>
    </w:p>
    <w:p w:rsidR="00633559" w:rsidRPr="001753EC" w:rsidRDefault="00633559" w:rsidP="0063355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633559" w:rsidRPr="001753EC" w:rsidRDefault="00633559" w:rsidP="00633559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1753EC">
        <w:rPr>
          <w:rFonts w:eastAsia="Calibri" w:cstheme="minorHAnsi"/>
          <w:b/>
          <w:sz w:val="24"/>
          <w:szCs w:val="24"/>
          <w:lang w:eastAsia="en-US"/>
        </w:rPr>
        <w:t xml:space="preserve">(składane na podstawie art. 117 ust. 4 ustawy)  </w:t>
      </w:r>
    </w:p>
    <w:p w:rsidR="00982547" w:rsidRDefault="00982547" w:rsidP="0098254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610020" w:rsidRPr="00596C87" w:rsidRDefault="00610020" w:rsidP="00610020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610020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B61530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 xml:space="preserve">……………………………………  </w:t>
      </w: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:rsidR="00610020" w:rsidRPr="00833239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:rsidR="00610020" w:rsidRDefault="00610020" w:rsidP="00610020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:rsidR="00610020" w:rsidRPr="00596C87" w:rsidRDefault="00610020" w:rsidP="00610020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610020" w:rsidRPr="00B61530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61530">
        <w:rPr>
          <w:rFonts w:eastAsia="Times New Roman" w:cstheme="minorHAnsi"/>
          <w:bCs/>
          <w:lang w:eastAsia="en-US"/>
        </w:rPr>
        <w:t xml:space="preserve">Nazwa:  ………………………………, Siedziba: ………………………….  Województwo ……………………………………  REGON: ………………………………    </w:t>
      </w:r>
      <w:r w:rsidRPr="00B61530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:rsidR="00610020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61530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B61530">
        <w:rPr>
          <w:rFonts w:eastAsia="Times New Roman" w:cstheme="minorHAnsi"/>
          <w:bCs/>
          <w:lang w:eastAsia="en-US"/>
        </w:rPr>
        <w:tab/>
      </w:r>
    </w:p>
    <w:p w:rsidR="00610020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610020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B61530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 xml:space="preserve">……………………………………  </w:t>
      </w: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:rsidR="00610020" w:rsidRPr="00833239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2A58C7" w:rsidRDefault="002A58C7" w:rsidP="0061002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610020" w:rsidRDefault="00610020" w:rsidP="0061002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:rsidR="002A58C7" w:rsidRPr="00B96DF4" w:rsidRDefault="002A58C7" w:rsidP="0061002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610020" w:rsidRPr="00B96DF4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:rsidR="00610020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610020" w:rsidRDefault="00610020" w:rsidP="0061002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982547" w:rsidRDefault="00610020" w:rsidP="00206483">
      <w:pPr>
        <w:spacing w:after="0" w:line="240" w:lineRule="auto"/>
        <w:ind w:right="28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 xml:space="preserve">Nazwa postępowania: </w:t>
      </w:r>
      <w:r w:rsidR="00206483" w:rsidRPr="00206483">
        <w:rPr>
          <w:rFonts w:ascii="Calibri" w:hAnsi="Calibri" w:cs="Calibri"/>
          <w:b/>
          <w:bCs/>
          <w:sz w:val="24"/>
          <w:szCs w:val="24"/>
        </w:rPr>
        <w:t>Budowa podnośnika zewnętrznego wraz z konserwacją podnośnika na potrzeby osób niepełnosprawnych, w s</w:t>
      </w:r>
      <w:r w:rsidR="00206483">
        <w:rPr>
          <w:rFonts w:ascii="Calibri" w:hAnsi="Calibri" w:cs="Calibri"/>
          <w:b/>
          <w:bCs/>
          <w:sz w:val="24"/>
          <w:szCs w:val="24"/>
        </w:rPr>
        <w:t xml:space="preserve">ystemie zaprojektuj i wybuduj, </w:t>
      </w:r>
      <w:r w:rsidR="00206483" w:rsidRPr="00206483">
        <w:rPr>
          <w:rFonts w:ascii="Calibri" w:hAnsi="Calibri" w:cs="Calibri"/>
          <w:b/>
          <w:bCs/>
          <w:sz w:val="24"/>
          <w:szCs w:val="24"/>
        </w:rPr>
        <w:t>w budynku Patomorfologii PUM w Szczecinie</w:t>
      </w:r>
    </w:p>
    <w:p w:rsidR="00206483" w:rsidRPr="004B6ABE" w:rsidRDefault="00206483" w:rsidP="00206483">
      <w:pPr>
        <w:spacing w:after="0" w:line="240" w:lineRule="auto"/>
        <w:ind w:right="283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:rsidR="00610020" w:rsidRPr="001753EC" w:rsidRDefault="002A58C7" w:rsidP="00610020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Calibri" w:cstheme="minorHAnsi"/>
          <w:bCs/>
          <w:sz w:val="24"/>
          <w:szCs w:val="24"/>
          <w:lang w:eastAsia="en-US"/>
        </w:rPr>
        <w:t>O</w:t>
      </w:r>
      <w:r w:rsidR="00610020" w:rsidRPr="001753EC">
        <w:rPr>
          <w:rFonts w:eastAsia="Calibri" w:cstheme="minorHAnsi"/>
          <w:bCs/>
          <w:sz w:val="24"/>
          <w:szCs w:val="24"/>
          <w:lang w:eastAsia="en-US"/>
        </w:rPr>
        <w:t xml:space="preserve">świadczamy, </w:t>
      </w:r>
      <w:r w:rsidR="00063D79">
        <w:rPr>
          <w:rFonts w:eastAsia="Calibri" w:cstheme="minorHAnsi"/>
          <w:sz w:val="24"/>
          <w:szCs w:val="24"/>
          <w:lang w:eastAsia="en-US"/>
        </w:rPr>
        <w:t>że</w:t>
      </w:r>
      <w:r w:rsidR="00610020" w:rsidRPr="001753EC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 xml:space="preserve"> warunek dotyczący wykształcenia i kwalifikacji zawodowych określony w Rozdziale </w:t>
      </w:r>
      <w:r w:rsidR="00206483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>VI ust. 4</w:t>
      </w:r>
      <w:r w:rsidR="00610020" w:rsidRPr="001753EC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 xml:space="preserve"> sp</w:t>
      </w:r>
      <w:r w:rsidR="00206483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 xml:space="preserve">ecyfikacji warunków zamówienia </w:t>
      </w:r>
      <w:r w:rsidR="00610020" w:rsidRPr="001753EC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>spełnia(ją) w naszym wspólnym imieniu wykonawca(y)</w:t>
      </w:r>
      <w:r w:rsidR="00610020" w:rsidRPr="001753EC">
        <w:rPr>
          <w:rFonts w:eastAsia="Calibri" w:cstheme="minorHAnsi"/>
          <w:sz w:val="24"/>
          <w:szCs w:val="24"/>
          <w:lang w:eastAsia="en-US"/>
        </w:rPr>
        <w:t>:</w:t>
      </w:r>
    </w:p>
    <w:p w:rsidR="00610020" w:rsidRPr="001753EC" w:rsidRDefault="00610020" w:rsidP="00610020">
      <w:pPr>
        <w:spacing w:after="0" w:line="240" w:lineRule="auto"/>
        <w:ind w:right="220" w:hanging="10"/>
        <w:jc w:val="both"/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610020" w:rsidRPr="001753EC" w:rsidTr="00DC74CA">
        <w:tc>
          <w:tcPr>
            <w:tcW w:w="2188" w:type="pct"/>
            <w:vAlign w:val="center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color w:val="000000"/>
                <w:sz w:val="20"/>
                <w:szCs w:val="24"/>
                <w:u w:color="000000"/>
                <w:bdr w:val="nil"/>
              </w:rPr>
            </w:pPr>
            <w:r w:rsidRPr="001753EC">
              <w:rPr>
                <w:rFonts w:eastAsia="Arial Unicode MS" w:cstheme="minorHAnsi"/>
                <w:b/>
                <w:noProof/>
                <w:color w:val="000000"/>
                <w:sz w:val="20"/>
                <w:szCs w:val="24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color w:val="000000"/>
                <w:sz w:val="20"/>
                <w:szCs w:val="24"/>
                <w:u w:color="000000"/>
                <w:bdr w:val="nil"/>
              </w:rPr>
            </w:pPr>
            <w:r w:rsidRPr="001753EC">
              <w:rPr>
                <w:rFonts w:eastAsia="Arial Unicode MS" w:cstheme="minorHAnsi"/>
                <w:b/>
                <w:noProof/>
                <w:color w:val="000000"/>
                <w:sz w:val="20"/>
                <w:szCs w:val="24"/>
                <w:u w:color="000000"/>
                <w:bdr w:val="nil"/>
              </w:rPr>
              <w:t>Zakres który będzie realizowany przez tego wykonawcę</w:t>
            </w:r>
          </w:p>
        </w:tc>
      </w:tr>
      <w:tr w:rsidR="00610020" w:rsidRPr="001753EC" w:rsidTr="00DC74CA">
        <w:tc>
          <w:tcPr>
            <w:tcW w:w="2188" w:type="pct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color w:val="000000"/>
                <w:sz w:val="20"/>
                <w:szCs w:val="24"/>
                <w:u w:color="000000"/>
                <w:bdr w:val="nil"/>
              </w:rPr>
            </w:pPr>
          </w:p>
        </w:tc>
        <w:tc>
          <w:tcPr>
            <w:tcW w:w="2813" w:type="pct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color w:val="000000"/>
                <w:sz w:val="20"/>
                <w:szCs w:val="24"/>
                <w:u w:color="000000"/>
                <w:bdr w:val="nil"/>
              </w:rPr>
            </w:pPr>
          </w:p>
        </w:tc>
      </w:tr>
      <w:tr w:rsidR="00610020" w:rsidRPr="001753EC" w:rsidTr="00DC74CA">
        <w:tc>
          <w:tcPr>
            <w:tcW w:w="2188" w:type="pct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color w:val="000000"/>
                <w:sz w:val="20"/>
                <w:szCs w:val="24"/>
                <w:u w:color="000000"/>
                <w:bdr w:val="nil"/>
              </w:rPr>
            </w:pPr>
          </w:p>
        </w:tc>
        <w:tc>
          <w:tcPr>
            <w:tcW w:w="2813" w:type="pct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color w:val="000000"/>
                <w:sz w:val="20"/>
                <w:szCs w:val="24"/>
                <w:u w:color="000000"/>
                <w:bdr w:val="nil"/>
              </w:rPr>
            </w:pPr>
          </w:p>
        </w:tc>
      </w:tr>
    </w:tbl>
    <w:p w:rsidR="00206483" w:rsidRPr="00206483" w:rsidRDefault="00206483" w:rsidP="00206483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610020" w:rsidRPr="001753EC" w:rsidRDefault="00610020" w:rsidP="00610020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1753EC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1753EC">
        <w:rPr>
          <w:rFonts w:eastAsia="Calibri" w:cstheme="minorHAnsi"/>
          <w:sz w:val="24"/>
          <w:szCs w:val="24"/>
          <w:lang w:eastAsia="en-US"/>
        </w:rPr>
        <w:t xml:space="preserve">że </w:t>
      </w:r>
      <w:r w:rsidRPr="001753EC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 xml:space="preserve"> warunek dotyczący doświadczenia określony w Rozdziale </w:t>
      </w:r>
      <w:r w:rsidR="002A58C7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>VI</w:t>
      </w:r>
      <w:r w:rsidRPr="001753EC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 xml:space="preserve"> </w:t>
      </w:r>
      <w:r w:rsidR="00206483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 xml:space="preserve">ust. 3 </w:t>
      </w:r>
      <w:r w:rsidRPr="001753EC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>sp</w:t>
      </w:r>
      <w:r w:rsidR="00206483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 xml:space="preserve">ecyfikacji warunków zamówienia </w:t>
      </w:r>
      <w:r w:rsidRPr="001753EC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>spełnia(ją) w naszym wspólnym imieniu wykonawca(y)</w:t>
      </w:r>
      <w:r w:rsidRPr="001753EC">
        <w:rPr>
          <w:rFonts w:eastAsia="Calibri" w:cstheme="minorHAnsi"/>
          <w:sz w:val="24"/>
          <w:szCs w:val="24"/>
          <w:lang w:eastAsia="en-US"/>
        </w:rPr>
        <w:t>:</w:t>
      </w:r>
    </w:p>
    <w:p w:rsidR="00610020" w:rsidRPr="001753EC" w:rsidRDefault="00610020" w:rsidP="00610020">
      <w:pPr>
        <w:spacing w:after="0" w:line="240" w:lineRule="auto"/>
        <w:ind w:right="220" w:hanging="10"/>
        <w:jc w:val="both"/>
        <w:rPr>
          <w:rFonts w:eastAsia="Arial Unicode MS" w:cstheme="minorHAnsi"/>
          <w:noProof/>
          <w:color w:val="000000"/>
          <w:sz w:val="20"/>
          <w:szCs w:val="24"/>
          <w:u w:color="000000"/>
          <w:bdr w:val="ni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610020" w:rsidRPr="001753EC" w:rsidTr="00DC74CA">
        <w:tc>
          <w:tcPr>
            <w:tcW w:w="2188" w:type="pct"/>
            <w:vAlign w:val="center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color w:val="000000"/>
                <w:sz w:val="20"/>
                <w:szCs w:val="24"/>
                <w:u w:color="000000"/>
                <w:bdr w:val="nil"/>
              </w:rPr>
            </w:pPr>
            <w:r w:rsidRPr="001753EC">
              <w:rPr>
                <w:rFonts w:eastAsia="Arial Unicode MS" w:cstheme="minorHAnsi"/>
                <w:b/>
                <w:noProof/>
                <w:color w:val="000000"/>
                <w:sz w:val="20"/>
                <w:szCs w:val="24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color w:val="000000"/>
                <w:sz w:val="20"/>
                <w:szCs w:val="24"/>
                <w:u w:color="000000"/>
                <w:bdr w:val="nil"/>
              </w:rPr>
            </w:pPr>
            <w:r w:rsidRPr="001753EC">
              <w:rPr>
                <w:rFonts w:eastAsia="Arial Unicode MS" w:cstheme="minorHAnsi"/>
                <w:b/>
                <w:noProof/>
                <w:color w:val="000000"/>
                <w:sz w:val="20"/>
                <w:szCs w:val="24"/>
                <w:u w:color="000000"/>
                <w:bdr w:val="nil"/>
              </w:rPr>
              <w:t>Zakres który będzie realizowany przez tego wykonawcę</w:t>
            </w:r>
          </w:p>
        </w:tc>
      </w:tr>
      <w:tr w:rsidR="00610020" w:rsidRPr="001753EC" w:rsidTr="00DC74CA">
        <w:tc>
          <w:tcPr>
            <w:tcW w:w="2188" w:type="pct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color w:val="000000"/>
                <w:sz w:val="20"/>
                <w:szCs w:val="24"/>
                <w:u w:color="000000"/>
                <w:bdr w:val="nil"/>
              </w:rPr>
            </w:pPr>
          </w:p>
        </w:tc>
        <w:tc>
          <w:tcPr>
            <w:tcW w:w="2813" w:type="pct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color w:val="000000"/>
                <w:sz w:val="20"/>
                <w:szCs w:val="24"/>
                <w:u w:color="000000"/>
                <w:bdr w:val="nil"/>
              </w:rPr>
            </w:pPr>
          </w:p>
        </w:tc>
      </w:tr>
      <w:tr w:rsidR="00610020" w:rsidRPr="001753EC" w:rsidTr="00DC74CA">
        <w:tc>
          <w:tcPr>
            <w:tcW w:w="2188" w:type="pct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color w:val="000000"/>
                <w:sz w:val="20"/>
                <w:szCs w:val="24"/>
                <w:u w:color="000000"/>
                <w:bdr w:val="nil"/>
              </w:rPr>
            </w:pPr>
          </w:p>
        </w:tc>
        <w:tc>
          <w:tcPr>
            <w:tcW w:w="2813" w:type="pct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color w:val="000000"/>
                <w:sz w:val="20"/>
                <w:szCs w:val="24"/>
                <w:u w:color="000000"/>
                <w:bdr w:val="nil"/>
              </w:rPr>
            </w:pPr>
          </w:p>
        </w:tc>
      </w:tr>
    </w:tbl>
    <w:p w:rsidR="007F1600" w:rsidRDefault="007F1600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E6807" w:rsidRDefault="000E6807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B6ABE" w:rsidRPr="00E07BB3" w:rsidRDefault="00E07BB3" w:rsidP="007F160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E07BB3">
        <w:rPr>
          <w:rFonts w:eastAsia="Times New Roman" w:cstheme="minorHAnsi"/>
          <w:b/>
          <w:sz w:val="24"/>
          <w:szCs w:val="24"/>
        </w:rPr>
        <w:lastRenderedPageBreak/>
        <w:t>Oświadczenie składa pełnomocnik Wykonawców wspólnie ubiegających się o udzielenie zamówienia</w:t>
      </w:r>
    </w:p>
    <w:p w:rsidR="004B6ABE" w:rsidRPr="00A44890" w:rsidRDefault="004B6ABE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F1600" w:rsidRPr="00206483" w:rsidRDefault="007F1600" w:rsidP="007F160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206483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7F1600" w:rsidRPr="00206483" w:rsidRDefault="007F1600" w:rsidP="007F1600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 w:rsidRPr="00206483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206483">
        <w:rPr>
          <w:rFonts w:eastAsia="Times New Roman" w:cstheme="minorHAnsi"/>
          <w:sz w:val="20"/>
          <w:szCs w:val="20"/>
        </w:rPr>
        <w:t xml:space="preserve"> zgodnie z </w:t>
      </w:r>
      <w:r w:rsidRPr="00206483"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2020r. </w:t>
      </w:r>
      <w:r w:rsidRPr="00206483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7F1600" w:rsidRPr="00206483" w:rsidRDefault="007F1600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206483" w:rsidRPr="00206483" w:rsidRDefault="00206483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bookmarkStart w:id="1" w:name="_GoBack"/>
      <w:bookmarkEnd w:id="1"/>
    </w:p>
    <w:p w:rsidR="00206483" w:rsidRPr="00206483" w:rsidRDefault="00206483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206483" w:rsidRPr="00206483" w:rsidRDefault="00206483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206483" w:rsidRPr="00206483" w:rsidRDefault="00206483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1456"/>
        <w:gridCol w:w="2320"/>
        <w:gridCol w:w="3866"/>
      </w:tblGrid>
      <w:tr w:rsidR="00206483" w:rsidRPr="00206483" w:rsidTr="000E6807">
        <w:trPr>
          <w:trHeight w:val="246"/>
        </w:trPr>
        <w:tc>
          <w:tcPr>
            <w:tcW w:w="1430" w:type="dxa"/>
          </w:tcPr>
          <w:p w:rsidR="000E6807" w:rsidRPr="00206483" w:rsidRDefault="000E6807" w:rsidP="00DC74CA">
            <w:pPr>
              <w:rPr>
                <w:rFonts w:eastAsiaTheme="minorHAnsi" w:cstheme="minorHAnsi"/>
                <w:b/>
                <w:lang w:eastAsia="en-US"/>
              </w:rPr>
            </w:pPr>
            <w:r w:rsidRPr="00206483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</w:t>
            </w:r>
          </w:p>
        </w:tc>
        <w:tc>
          <w:tcPr>
            <w:tcW w:w="1456" w:type="dxa"/>
          </w:tcPr>
          <w:p w:rsidR="000E6807" w:rsidRPr="00206483" w:rsidRDefault="000E6807" w:rsidP="00DC74CA">
            <w:pPr>
              <w:jc w:val="center"/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0E6807" w:rsidRPr="00206483" w:rsidRDefault="000E6807" w:rsidP="00DC74CA">
            <w:pPr>
              <w:jc w:val="center"/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3866" w:type="dxa"/>
          </w:tcPr>
          <w:p w:rsidR="000E6807" w:rsidRPr="00206483" w:rsidRDefault="000E6807" w:rsidP="00DC74CA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 w:rsidRPr="00206483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…..……………..…………………………………</w:t>
            </w:r>
          </w:p>
        </w:tc>
      </w:tr>
      <w:tr w:rsidR="00206483" w:rsidRPr="00206483" w:rsidTr="000E6807">
        <w:trPr>
          <w:trHeight w:val="68"/>
        </w:trPr>
        <w:tc>
          <w:tcPr>
            <w:tcW w:w="1430" w:type="dxa"/>
          </w:tcPr>
          <w:p w:rsidR="000E6807" w:rsidRPr="00206483" w:rsidRDefault="000E6807" w:rsidP="00DC74CA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206483">
              <w:rPr>
                <w:rFonts w:eastAsia="Times New Roman" w:cstheme="minorHAnsi"/>
              </w:rPr>
              <w:t xml:space="preserve">               </w:t>
            </w:r>
            <w:r w:rsidRPr="00206483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1456" w:type="dxa"/>
          </w:tcPr>
          <w:p w:rsidR="000E6807" w:rsidRPr="00206483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:rsidR="000E6807" w:rsidRPr="00206483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</w:tcPr>
          <w:p w:rsidR="000E6807" w:rsidRPr="00206483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206483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206483" w:rsidRPr="00206483" w:rsidTr="000E6807">
        <w:tc>
          <w:tcPr>
            <w:tcW w:w="1430" w:type="dxa"/>
          </w:tcPr>
          <w:p w:rsidR="000E6807" w:rsidRPr="00206483" w:rsidRDefault="000E6807" w:rsidP="00DC74CA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1456" w:type="dxa"/>
          </w:tcPr>
          <w:p w:rsidR="000E6807" w:rsidRPr="00206483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:rsidR="000E6807" w:rsidRPr="00206483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</w:tcPr>
          <w:p w:rsidR="000E6807" w:rsidRPr="00206483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206483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ofertę:</w:t>
            </w:r>
          </w:p>
        </w:tc>
      </w:tr>
      <w:tr w:rsidR="000E6807" w:rsidRPr="00206483" w:rsidTr="000E6807">
        <w:tc>
          <w:tcPr>
            <w:tcW w:w="1430" w:type="dxa"/>
          </w:tcPr>
          <w:p w:rsidR="000E6807" w:rsidRPr="00206483" w:rsidRDefault="000E6807" w:rsidP="00DC74CA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1456" w:type="dxa"/>
          </w:tcPr>
          <w:p w:rsidR="000E6807" w:rsidRPr="00206483" w:rsidRDefault="000E6807" w:rsidP="00DC74CA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:rsidR="000E6807" w:rsidRPr="00206483" w:rsidRDefault="000E6807" w:rsidP="004B6ABE">
            <w:pPr>
              <w:pStyle w:val="Akapitzlist"/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</w:tcPr>
          <w:p w:rsidR="000E6807" w:rsidRPr="00206483" w:rsidRDefault="000E6807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206483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przy użyciu kwalifikowanego podpisu elektronicznego lub </w:t>
            </w:r>
          </w:p>
          <w:p w:rsidR="000E6807" w:rsidRPr="00206483" w:rsidRDefault="000E6807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206483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w postaci elektronicznej, opatrzonej podpisem zaufanym lub </w:t>
            </w:r>
          </w:p>
          <w:p w:rsidR="000E6807" w:rsidRPr="00206483" w:rsidRDefault="000E6807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206483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>przy pomocy dowodu osobistego z warstwą elektroniczną (tzw. podpisem osobistym)</w:t>
            </w:r>
          </w:p>
        </w:tc>
      </w:tr>
    </w:tbl>
    <w:p w:rsidR="007F1600" w:rsidRPr="00206483" w:rsidRDefault="007F1600" w:rsidP="007F1600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:rsidR="00BE6A35" w:rsidRPr="00206483" w:rsidRDefault="00BE6A35" w:rsidP="007F160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RPr="00206483" w:rsidSect="00206483">
      <w:headerReference w:type="default" r:id="rId8"/>
      <w:headerReference w:type="first" r:id="rId9"/>
      <w:footerReference w:type="first" r:id="rId10"/>
      <w:pgSz w:w="11906" w:h="16838"/>
      <w:pgMar w:top="1709" w:right="1417" w:bottom="1417" w:left="1417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483" w:rsidRDefault="00206483" w:rsidP="00206483">
    <w:pPr>
      <w:pStyle w:val="Stopka"/>
      <w:jc w:val="center"/>
    </w:pPr>
    <w:r w:rsidRPr="00206483">
      <w:t>Projekt „Poprawa dostępności Pomorskiego Uniwersytetu Medycznego w Szczecinie dla osób niepełnosprawnych”, umowa nr POWR.03.05.00-00-A066/20-00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3F4" w:rsidRDefault="00B503F4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483" w:rsidRPr="00206483" w:rsidRDefault="00206483" w:rsidP="00206483">
    <w:pPr>
      <w:pStyle w:val="Nagwek"/>
    </w:pPr>
    <w:r w:rsidRPr="00206483">
      <w:drawing>
        <wp:inline distT="0" distB="0" distL="0" distR="0">
          <wp:extent cx="5759450" cy="737235"/>
          <wp:effectExtent l="0" t="0" r="0" b="5715"/>
          <wp:docPr id="16" name="Obraz 16" descr="kolor_UE i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_UE i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03F4" w:rsidRDefault="00B503F4" w:rsidP="002064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6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0"/>
  </w:num>
  <w:num w:numId="20">
    <w:abstractNumId w:val="8"/>
  </w:num>
  <w:num w:numId="21">
    <w:abstractNumId w:val="24"/>
  </w:num>
  <w:num w:numId="22">
    <w:abstractNumId w:val="22"/>
  </w:num>
  <w:num w:numId="23">
    <w:abstractNumId w:val="19"/>
  </w:num>
  <w:num w:numId="24">
    <w:abstractNumId w:val="27"/>
  </w:num>
  <w:num w:numId="25">
    <w:abstractNumId w:val="18"/>
  </w:num>
  <w:num w:numId="26">
    <w:abstractNumId w:val="4"/>
  </w:num>
  <w:num w:numId="27">
    <w:abstractNumId w:val="23"/>
  </w:num>
  <w:num w:numId="28">
    <w:abstractNumId w:val="5"/>
  </w:num>
  <w:num w:numId="29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55B51"/>
    <w:rsid w:val="0006298B"/>
    <w:rsid w:val="00063D79"/>
    <w:rsid w:val="00065CBF"/>
    <w:rsid w:val="00072CDD"/>
    <w:rsid w:val="00072E4B"/>
    <w:rsid w:val="00073D26"/>
    <w:rsid w:val="000743AD"/>
    <w:rsid w:val="000A5161"/>
    <w:rsid w:val="000A5949"/>
    <w:rsid w:val="000B2DBF"/>
    <w:rsid w:val="000C5CC3"/>
    <w:rsid w:val="000E18C9"/>
    <w:rsid w:val="000E6807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E03FE"/>
    <w:rsid w:val="001E22BB"/>
    <w:rsid w:val="001F02BF"/>
    <w:rsid w:val="00206483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A58C7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E16F8"/>
    <w:rsid w:val="003E3AA3"/>
    <w:rsid w:val="003E40C8"/>
    <w:rsid w:val="003F4FCF"/>
    <w:rsid w:val="0040052C"/>
    <w:rsid w:val="0040270A"/>
    <w:rsid w:val="004114F1"/>
    <w:rsid w:val="00426AE5"/>
    <w:rsid w:val="00427A32"/>
    <w:rsid w:val="00432DB6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82887"/>
    <w:rsid w:val="004A2325"/>
    <w:rsid w:val="004A7487"/>
    <w:rsid w:val="004B27C0"/>
    <w:rsid w:val="004B6ABE"/>
    <w:rsid w:val="004C56B5"/>
    <w:rsid w:val="004C6127"/>
    <w:rsid w:val="004D0E05"/>
    <w:rsid w:val="004D1B0A"/>
    <w:rsid w:val="004D30D9"/>
    <w:rsid w:val="004F4C5E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67A63"/>
    <w:rsid w:val="00573295"/>
    <w:rsid w:val="00573D66"/>
    <w:rsid w:val="0057797D"/>
    <w:rsid w:val="00596C87"/>
    <w:rsid w:val="005A6F6A"/>
    <w:rsid w:val="005B18C2"/>
    <w:rsid w:val="005B68D5"/>
    <w:rsid w:val="005C276B"/>
    <w:rsid w:val="005E2E87"/>
    <w:rsid w:val="005F594E"/>
    <w:rsid w:val="005F5E54"/>
    <w:rsid w:val="005F724D"/>
    <w:rsid w:val="006038FF"/>
    <w:rsid w:val="0060639C"/>
    <w:rsid w:val="00610020"/>
    <w:rsid w:val="00616933"/>
    <w:rsid w:val="006209C9"/>
    <w:rsid w:val="00625F63"/>
    <w:rsid w:val="00626CB4"/>
    <w:rsid w:val="00630604"/>
    <w:rsid w:val="00633559"/>
    <w:rsid w:val="00634D3B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D0A28"/>
    <w:rsid w:val="006D6BE0"/>
    <w:rsid w:val="006F24EF"/>
    <w:rsid w:val="006F2777"/>
    <w:rsid w:val="006F6184"/>
    <w:rsid w:val="006F6FAD"/>
    <w:rsid w:val="00700407"/>
    <w:rsid w:val="00701B76"/>
    <w:rsid w:val="0072179F"/>
    <w:rsid w:val="007232A9"/>
    <w:rsid w:val="00724064"/>
    <w:rsid w:val="00725535"/>
    <w:rsid w:val="00732FEA"/>
    <w:rsid w:val="007353A6"/>
    <w:rsid w:val="00735876"/>
    <w:rsid w:val="00740425"/>
    <w:rsid w:val="00760E32"/>
    <w:rsid w:val="007635CB"/>
    <w:rsid w:val="00773BB9"/>
    <w:rsid w:val="00775023"/>
    <w:rsid w:val="00777577"/>
    <w:rsid w:val="007B0DE5"/>
    <w:rsid w:val="007B4B98"/>
    <w:rsid w:val="007C3A8D"/>
    <w:rsid w:val="007C4D00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5832"/>
    <w:rsid w:val="008A5173"/>
    <w:rsid w:val="008A541A"/>
    <w:rsid w:val="008A706B"/>
    <w:rsid w:val="008B4E03"/>
    <w:rsid w:val="008C4804"/>
    <w:rsid w:val="008D0916"/>
    <w:rsid w:val="008E1D8A"/>
    <w:rsid w:val="009153E0"/>
    <w:rsid w:val="00915ABD"/>
    <w:rsid w:val="009206D9"/>
    <w:rsid w:val="00920D54"/>
    <w:rsid w:val="0092622D"/>
    <w:rsid w:val="009316EA"/>
    <w:rsid w:val="0093536D"/>
    <w:rsid w:val="00941325"/>
    <w:rsid w:val="00943A85"/>
    <w:rsid w:val="00955AF2"/>
    <w:rsid w:val="00960820"/>
    <w:rsid w:val="00981620"/>
    <w:rsid w:val="00982547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7D70"/>
    <w:rsid w:val="00A809DF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749D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F4966"/>
    <w:rsid w:val="00CF6CCD"/>
    <w:rsid w:val="00D04D79"/>
    <w:rsid w:val="00D06818"/>
    <w:rsid w:val="00D06A9D"/>
    <w:rsid w:val="00D06E50"/>
    <w:rsid w:val="00D13A47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5774"/>
    <w:rsid w:val="00D87689"/>
    <w:rsid w:val="00D918BF"/>
    <w:rsid w:val="00DA3454"/>
    <w:rsid w:val="00DB3A62"/>
    <w:rsid w:val="00DB6F1D"/>
    <w:rsid w:val="00DE0624"/>
    <w:rsid w:val="00DF3C90"/>
    <w:rsid w:val="00E07BB3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757C3"/>
    <w:rsid w:val="00E86D86"/>
    <w:rsid w:val="00E87B8E"/>
    <w:rsid w:val="00EA3A8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AC26297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0C80D-B761-4BF5-980F-0603CA76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</cp:lastModifiedBy>
  <cp:revision>7</cp:revision>
  <cp:lastPrinted>2019-08-19T09:28:00Z</cp:lastPrinted>
  <dcterms:created xsi:type="dcterms:W3CDTF">2021-08-04T08:11:00Z</dcterms:created>
  <dcterms:modified xsi:type="dcterms:W3CDTF">2022-03-17T14:05:00Z</dcterms:modified>
</cp:coreProperties>
</file>