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B1B570C" w14:textId="77777777" w:rsidR="005F42C3" w:rsidRPr="00F40FE9" w:rsidRDefault="005F42C3" w:rsidP="005F42C3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735F6" w14:textId="457AB80D" w:rsidR="005F42C3" w:rsidRDefault="00E5257E" w:rsidP="005F42C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3C2A4F">
        <w:rPr>
          <w:rFonts w:ascii="Arial" w:hAnsi="Arial" w:cs="Arial"/>
          <w:b/>
          <w:bCs/>
          <w:color w:val="000000"/>
        </w:rPr>
        <w:t>SPECYFIKACJA TECHNICZNA</w:t>
      </w:r>
    </w:p>
    <w:p w14:paraId="0ADF1936" w14:textId="77777777" w:rsidR="00DD2BC9" w:rsidRPr="003C2A4F" w:rsidRDefault="00DD2BC9" w:rsidP="005F42C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16B70CEF" w14:textId="7603EC96" w:rsidR="00DD2BC9" w:rsidRPr="00DD2BC9" w:rsidRDefault="005067DD" w:rsidP="00DD2BC9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</w:t>
      </w:r>
      <w:bookmarkStart w:id="0" w:name="_GoBack"/>
      <w:bookmarkEnd w:id="0"/>
      <w:r w:rsidR="00DD2BC9" w:rsidRPr="00DD2BC9">
        <w:rPr>
          <w:rFonts w:ascii="Arial" w:hAnsi="Arial" w:cs="Arial"/>
          <w:b/>
        </w:rPr>
        <w:t xml:space="preserve"> jest:</w:t>
      </w:r>
    </w:p>
    <w:p w14:paraId="0777FD73" w14:textId="77777777" w:rsidR="00DD2BC9" w:rsidRDefault="00DD2BC9" w:rsidP="00DD2BC9">
      <w:pPr>
        <w:numPr>
          <w:ilvl w:val="0"/>
          <w:numId w:val="10"/>
        </w:numPr>
        <w:tabs>
          <w:tab w:val="num" w:pos="709"/>
        </w:tabs>
        <w:suppressAutoHyphens w:val="0"/>
        <w:spacing w:line="336" w:lineRule="auto"/>
        <w:ind w:left="709" w:hanging="425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1 </w:t>
      </w:r>
      <w:proofErr w:type="spellStart"/>
      <w:r>
        <w:rPr>
          <w:rFonts w:ascii="Arial" w:hAnsi="Arial" w:cs="Arial"/>
          <w:szCs w:val="20"/>
          <w:lang w:eastAsia="pl-PL"/>
        </w:rPr>
        <w:t>kpl</w:t>
      </w:r>
      <w:proofErr w:type="spellEnd"/>
      <w:r>
        <w:rPr>
          <w:rFonts w:ascii="Arial" w:hAnsi="Arial" w:cs="Arial"/>
          <w:szCs w:val="20"/>
          <w:lang w:eastAsia="pl-PL"/>
        </w:rPr>
        <w:t xml:space="preserve">. </w:t>
      </w:r>
      <w:r w:rsidRPr="004425A1">
        <w:rPr>
          <w:rFonts w:ascii="Arial" w:hAnsi="Arial" w:cs="Arial"/>
          <w:szCs w:val="20"/>
          <w:lang w:eastAsia="pl-PL"/>
        </w:rPr>
        <w:t>kamer</w:t>
      </w:r>
      <w:r>
        <w:rPr>
          <w:rFonts w:ascii="Arial" w:hAnsi="Arial" w:cs="Arial"/>
          <w:szCs w:val="20"/>
          <w:lang w:eastAsia="pl-PL"/>
        </w:rPr>
        <w:t>y</w:t>
      </w:r>
      <w:r w:rsidRPr="004425A1">
        <w:rPr>
          <w:rFonts w:ascii="Arial" w:hAnsi="Arial" w:cs="Arial"/>
          <w:szCs w:val="20"/>
          <w:lang w:eastAsia="pl-PL"/>
        </w:rPr>
        <w:t xml:space="preserve"> zdjęć szybkich </w:t>
      </w:r>
      <w:r>
        <w:rPr>
          <w:rFonts w:ascii="Arial" w:hAnsi="Arial" w:cs="Arial"/>
          <w:szCs w:val="20"/>
          <w:lang w:eastAsia="pl-PL"/>
        </w:rPr>
        <w:t>o następujących parametrach:</w:t>
      </w:r>
    </w:p>
    <w:p w14:paraId="2142E957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Masa kamery nie większa niż 2 kg,</w:t>
      </w:r>
    </w:p>
    <w:p w14:paraId="1EFE69CD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141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Wymiary kamery (bez obiektywu) nie większe niż: 15x15x15 cm,</w:t>
      </w:r>
    </w:p>
    <w:p w14:paraId="212DA3FB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141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Typ bagnetu obiektywu: F-</w:t>
      </w:r>
      <w:proofErr w:type="spellStart"/>
      <w:r>
        <w:rPr>
          <w:rFonts w:ascii="Arial" w:eastAsia="Times New Roman" w:hAnsi="Arial" w:cs="Arial"/>
          <w:sz w:val="24"/>
          <w:szCs w:val="20"/>
          <w:lang w:eastAsia="pl-PL"/>
        </w:rPr>
        <w:t>mount</w:t>
      </w:r>
      <w:proofErr w:type="spellEnd"/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14:paraId="6EF8AB19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141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Zasilanie: 230 V AC, </w:t>
      </w:r>
    </w:p>
    <w:p w14:paraId="54C8D2E5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Nagrywana liczba klatek na sekundę przy rozdzielczości</w:t>
      </w:r>
      <w:r w:rsidRPr="00B17899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matrycy 1 </w:t>
      </w:r>
      <w:proofErr w:type="spellStart"/>
      <w:r>
        <w:rPr>
          <w:rFonts w:ascii="Arial" w:eastAsia="Times New Roman" w:hAnsi="Arial" w:cs="Arial"/>
          <w:sz w:val="24"/>
          <w:szCs w:val="20"/>
          <w:lang w:eastAsia="pl-PL"/>
        </w:rPr>
        <w:t>Mpx</w:t>
      </w:r>
      <w:proofErr w:type="spellEnd"/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min. 3000,</w:t>
      </w:r>
    </w:p>
    <w:p w14:paraId="374F7BED" w14:textId="77777777" w:rsidR="00DD2BC9" w:rsidRPr="004D5F06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 w:rsidRPr="009A2427">
        <w:rPr>
          <w:rFonts w:ascii="Arial" w:eastAsia="Times New Roman" w:hAnsi="Arial" w:cs="Arial"/>
          <w:sz w:val="24"/>
          <w:szCs w:val="20"/>
          <w:lang w:eastAsia="pl-PL"/>
        </w:rPr>
        <w:t>Typ matrycy: CMOS,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monochromatyczna,</w:t>
      </w:r>
    </w:p>
    <w:p w14:paraId="7F51F9AD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Wymiary matrycy: minimum 20x16 mm</w:t>
      </w:r>
    </w:p>
    <w:p w14:paraId="06E4661A" w14:textId="77777777" w:rsidR="00DD2BC9" w:rsidRPr="009A2427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Rozdzielczość matrycy: min. 1 </w:t>
      </w:r>
      <w:proofErr w:type="spellStart"/>
      <w:r>
        <w:rPr>
          <w:rFonts w:ascii="Arial" w:eastAsia="Times New Roman" w:hAnsi="Arial" w:cs="Arial"/>
          <w:sz w:val="24"/>
          <w:szCs w:val="20"/>
          <w:lang w:eastAsia="pl-PL"/>
        </w:rPr>
        <w:t>MPx</w:t>
      </w:r>
      <w:proofErr w:type="spellEnd"/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14:paraId="032D977D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Pamięć RAM: min. 16 GB.</w:t>
      </w:r>
    </w:p>
    <w:p w14:paraId="0719580D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Oprogramowanie zapewniające edycję i zapis nagranego pliku, a także konwersję do powszechnych formatów cyfrowych (.mp4, .</w:t>
      </w:r>
      <w:proofErr w:type="spellStart"/>
      <w:r>
        <w:rPr>
          <w:rFonts w:ascii="Arial" w:eastAsia="Times New Roman" w:hAnsi="Arial" w:cs="Arial"/>
          <w:sz w:val="24"/>
          <w:szCs w:val="20"/>
          <w:lang w:eastAsia="pl-PL"/>
        </w:rPr>
        <w:t>avi</w:t>
      </w:r>
      <w:proofErr w:type="spellEnd"/>
      <w:r>
        <w:rPr>
          <w:rFonts w:ascii="Arial" w:eastAsia="Times New Roman" w:hAnsi="Arial" w:cs="Arial"/>
          <w:sz w:val="24"/>
          <w:szCs w:val="20"/>
          <w:lang w:eastAsia="pl-PL"/>
        </w:rPr>
        <w:t>,)</w:t>
      </w:r>
    </w:p>
    <w:p w14:paraId="7253A2B2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Sterowanie kamerą przy użyciu laptopa.</w:t>
      </w:r>
    </w:p>
    <w:p w14:paraId="0D956B70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Połączenie kamery z laptopem poprzez interfejs sieciowy Ethernet</w:t>
      </w:r>
    </w:p>
    <w:p w14:paraId="384757B8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Wyzwalanie kamery z odległości min. 50 m poprzez zdalny wyzwalacz.</w:t>
      </w:r>
    </w:p>
    <w:p w14:paraId="23FCF1E1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Automatyczne wyzwalania kamery w przypadku zarejestrowania ruchu. Wyzwolenie i wykrycie ruchu ma się ograniczać do oprogramowania kamery, bez udziału użytkownika ani dodatkowych zewnętrznych urządzeń.</w:t>
      </w:r>
    </w:p>
    <w:p w14:paraId="39D81BE1" w14:textId="77777777" w:rsidR="00DD2BC9" w:rsidRDefault="00DD2BC9" w:rsidP="00DD2BC9">
      <w:pPr>
        <w:pStyle w:val="Akapitzlist"/>
        <w:numPr>
          <w:ilvl w:val="0"/>
          <w:numId w:val="12"/>
        </w:numPr>
        <w:spacing w:after="0" w:line="336" w:lineRule="auto"/>
        <w:ind w:right="-283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Zakres temperatury pracy kamery: od min. 0°C do  min. 40°C.</w:t>
      </w:r>
    </w:p>
    <w:p w14:paraId="32B26A18" w14:textId="77777777" w:rsidR="00DD2BC9" w:rsidRDefault="00DD2BC9" w:rsidP="00DD2BC9">
      <w:pPr>
        <w:numPr>
          <w:ilvl w:val="0"/>
          <w:numId w:val="10"/>
        </w:numPr>
        <w:tabs>
          <w:tab w:val="num" w:pos="709"/>
        </w:tabs>
        <w:suppressAutoHyphens w:val="0"/>
        <w:spacing w:line="336" w:lineRule="auto"/>
        <w:ind w:left="709" w:hanging="425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D</w:t>
      </w:r>
      <w:r w:rsidRPr="000232AE">
        <w:rPr>
          <w:rFonts w:ascii="Arial" w:hAnsi="Arial" w:cs="Arial"/>
          <w:szCs w:val="20"/>
          <w:lang w:eastAsia="pl-PL"/>
        </w:rPr>
        <w:t>odatkowe:</w:t>
      </w:r>
      <w:r>
        <w:rPr>
          <w:rFonts w:ascii="Arial" w:hAnsi="Arial" w:cs="Arial"/>
          <w:szCs w:val="20"/>
          <w:lang w:eastAsia="pl-PL"/>
        </w:rPr>
        <w:t xml:space="preserve"> </w:t>
      </w:r>
    </w:p>
    <w:p w14:paraId="019CEF04" w14:textId="77777777" w:rsidR="00DD2BC9" w:rsidRDefault="00DD2BC9" w:rsidP="00DD2BC9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Laptop do obsługi oprogramowania kamery </w:t>
      </w:r>
      <w:r w:rsidRPr="00C8098F">
        <w:rPr>
          <w:rFonts w:ascii="Arial" w:eastAsia="Times New Roman" w:hAnsi="Arial" w:cs="Arial"/>
          <w:sz w:val="24"/>
          <w:szCs w:val="20"/>
          <w:lang w:eastAsia="pl-PL"/>
        </w:rPr>
        <w:t xml:space="preserve">(Minimalna. Specyfikacja: System Windows 10 lub wyższy. Procesor min. 6 rdzeni o min taktowaniu rdzenia 2.6 </w:t>
      </w:r>
      <w:proofErr w:type="spellStart"/>
      <w:r w:rsidRPr="00C8098F">
        <w:rPr>
          <w:rFonts w:ascii="Arial" w:eastAsia="Times New Roman" w:hAnsi="Arial" w:cs="Arial"/>
          <w:sz w:val="24"/>
          <w:szCs w:val="20"/>
          <w:lang w:eastAsia="pl-PL"/>
        </w:rPr>
        <w:t>Ghz</w:t>
      </w:r>
      <w:proofErr w:type="spellEnd"/>
      <w:r w:rsidRPr="00C8098F">
        <w:rPr>
          <w:rFonts w:ascii="Arial" w:eastAsia="Times New Roman" w:hAnsi="Arial" w:cs="Arial"/>
          <w:sz w:val="24"/>
          <w:szCs w:val="20"/>
          <w:lang w:eastAsia="pl-PL"/>
        </w:rPr>
        <w:t>. Wyposażony w złącza: USB 3.0 lub wyższe. HDMI, Ethernet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min. 1Gb</w:t>
      </w:r>
      <w:r w:rsidRPr="00C8098F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14:paraId="7C8A2D30" w14:textId="77777777" w:rsidR="00DD2BC9" w:rsidRDefault="00DD2BC9" w:rsidP="00DD2BC9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Statyw do kamery wraz z głowicą z przekładnią zębatą zapewniający stabilną pracę kamery w warunkach poligonowych. Waga statywu min. 2kg, max 7 kg. Maksymalna wysokość po rozłożeniu min. 170 cm. . </w:t>
      </w:r>
    </w:p>
    <w:p w14:paraId="5BF4883E" w14:textId="77777777" w:rsidR="00DD2BC9" w:rsidRPr="00C8098F" w:rsidRDefault="00DD2BC9" w:rsidP="00DD2BC9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Instrukcja obsługi kamery.</w:t>
      </w:r>
    </w:p>
    <w:sectPr w:rsidR="00DD2BC9" w:rsidRPr="00C8098F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7908" w14:textId="77777777" w:rsidR="000E4D2E" w:rsidRDefault="000E4D2E" w:rsidP="00E376B3">
      <w:r>
        <w:separator/>
      </w:r>
    </w:p>
  </w:endnote>
  <w:endnote w:type="continuationSeparator" w:id="0">
    <w:p w14:paraId="2F0CEF1C" w14:textId="77777777" w:rsidR="000E4D2E" w:rsidRDefault="000E4D2E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6B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6B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EFD8" w14:textId="77777777" w:rsidR="000E4D2E" w:rsidRDefault="000E4D2E" w:rsidP="00E376B3">
      <w:r>
        <w:separator/>
      </w:r>
    </w:p>
  </w:footnote>
  <w:footnote w:type="continuationSeparator" w:id="0">
    <w:p w14:paraId="18B6322E" w14:textId="77777777" w:rsidR="000E4D2E" w:rsidRDefault="000E4D2E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108"/>
    <w:multiLevelType w:val="hybridMultilevel"/>
    <w:tmpl w:val="6E54225C"/>
    <w:lvl w:ilvl="0" w:tplc="1CE000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7B5201"/>
    <w:multiLevelType w:val="hybridMultilevel"/>
    <w:tmpl w:val="668E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2595ADA"/>
    <w:multiLevelType w:val="hybridMultilevel"/>
    <w:tmpl w:val="C67037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282316"/>
    <w:multiLevelType w:val="hybridMultilevel"/>
    <w:tmpl w:val="8C5C2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04469"/>
    <w:multiLevelType w:val="hybridMultilevel"/>
    <w:tmpl w:val="51CA1DC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5250C7"/>
    <w:multiLevelType w:val="hybridMultilevel"/>
    <w:tmpl w:val="46CA0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D95CC4"/>
    <w:multiLevelType w:val="hybridMultilevel"/>
    <w:tmpl w:val="F0CE9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2C2F41"/>
    <w:multiLevelType w:val="hybridMultilevel"/>
    <w:tmpl w:val="6E54225C"/>
    <w:lvl w:ilvl="0" w:tplc="1CE0003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36BF"/>
    <w:rsid w:val="000C4C33"/>
    <w:rsid w:val="000E4D2E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A3E47"/>
    <w:rsid w:val="001A4095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410D"/>
    <w:rsid w:val="0027624B"/>
    <w:rsid w:val="00284B99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C2A4F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067DD"/>
    <w:rsid w:val="00513CA5"/>
    <w:rsid w:val="005206D6"/>
    <w:rsid w:val="005250E4"/>
    <w:rsid w:val="00527794"/>
    <w:rsid w:val="0053071F"/>
    <w:rsid w:val="005405B9"/>
    <w:rsid w:val="00542724"/>
    <w:rsid w:val="00570408"/>
    <w:rsid w:val="00590D4B"/>
    <w:rsid w:val="00596543"/>
    <w:rsid w:val="005A77C9"/>
    <w:rsid w:val="005F42C3"/>
    <w:rsid w:val="005F7314"/>
    <w:rsid w:val="006053C4"/>
    <w:rsid w:val="00613787"/>
    <w:rsid w:val="00620878"/>
    <w:rsid w:val="00625BB4"/>
    <w:rsid w:val="0062731C"/>
    <w:rsid w:val="00627797"/>
    <w:rsid w:val="00630897"/>
    <w:rsid w:val="006440D1"/>
    <w:rsid w:val="00655A6D"/>
    <w:rsid w:val="006567C7"/>
    <w:rsid w:val="00657462"/>
    <w:rsid w:val="00657D1E"/>
    <w:rsid w:val="00660D5C"/>
    <w:rsid w:val="006670F1"/>
    <w:rsid w:val="0068510A"/>
    <w:rsid w:val="00690B6E"/>
    <w:rsid w:val="006A102B"/>
    <w:rsid w:val="006B1FE9"/>
    <w:rsid w:val="006C3BAA"/>
    <w:rsid w:val="006C5010"/>
    <w:rsid w:val="006D4341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B2C1B"/>
    <w:rsid w:val="007C41FE"/>
    <w:rsid w:val="007D5C97"/>
    <w:rsid w:val="007E2B8A"/>
    <w:rsid w:val="007E3A80"/>
    <w:rsid w:val="007F084E"/>
    <w:rsid w:val="007F7BC2"/>
    <w:rsid w:val="00801E36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348B3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0280"/>
    <w:rsid w:val="00C9365D"/>
    <w:rsid w:val="00C94C59"/>
    <w:rsid w:val="00CA5050"/>
    <w:rsid w:val="00CB1AAE"/>
    <w:rsid w:val="00CB7F49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D2BC9"/>
    <w:rsid w:val="00DD6B0A"/>
    <w:rsid w:val="00DE655A"/>
    <w:rsid w:val="00DF6F2E"/>
    <w:rsid w:val="00E06946"/>
    <w:rsid w:val="00E165CF"/>
    <w:rsid w:val="00E2152B"/>
    <w:rsid w:val="00E253E0"/>
    <w:rsid w:val="00E26291"/>
    <w:rsid w:val="00E32940"/>
    <w:rsid w:val="00E376B3"/>
    <w:rsid w:val="00E5257E"/>
    <w:rsid w:val="00E56306"/>
    <w:rsid w:val="00E61412"/>
    <w:rsid w:val="00E64BA5"/>
    <w:rsid w:val="00E662E4"/>
    <w:rsid w:val="00E71861"/>
    <w:rsid w:val="00E93D34"/>
    <w:rsid w:val="00E97EF3"/>
    <w:rsid w:val="00EA3AF1"/>
    <w:rsid w:val="00EB7F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2A4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2A4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B756-AB61-42D3-A255-F19FF76A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81</cp:revision>
  <cp:lastPrinted>2024-03-01T10:35:00Z</cp:lastPrinted>
  <dcterms:created xsi:type="dcterms:W3CDTF">2022-09-29T12:52:00Z</dcterms:created>
  <dcterms:modified xsi:type="dcterms:W3CDTF">2024-03-01T10:35:00Z</dcterms:modified>
</cp:coreProperties>
</file>