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16FDA" w14:textId="70725F4B" w:rsidR="00C31C97" w:rsidRDefault="00C31C97" w:rsidP="00C31C97">
      <w:pPr>
        <w:spacing w:line="276" w:lineRule="auto"/>
        <w:jc w:val="center"/>
      </w:pPr>
      <w:r>
        <w:rPr>
          <w:rFonts w:asciiTheme="minorHAnsi" w:hAnsiTheme="minorHAnsi" w:cstheme="minorHAnsi"/>
          <w:b/>
          <w:sz w:val="24"/>
          <w:szCs w:val="24"/>
        </w:rPr>
        <w:t>UMOWA NR BZT.272.3.….202</w:t>
      </w:r>
      <w:r w:rsidR="00C14D3C">
        <w:rPr>
          <w:rFonts w:asciiTheme="minorHAnsi" w:hAnsiTheme="minorHAnsi" w:cstheme="minorHAnsi"/>
          <w:b/>
          <w:sz w:val="24"/>
          <w:szCs w:val="24"/>
        </w:rPr>
        <w:t>4</w:t>
      </w:r>
    </w:p>
    <w:p w14:paraId="780CD004" w14:textId="77777777" w:rsidR="00C31C97" w:rsidRPr="00E560C6" w:rsidRDefault="00C31C97" w:rsidP="00C31C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360" w:line="276" w:lineRule="auto"/>
        <w:contextualSpacing/>
        <w:jc w:val="center"/>
        <w:rPr>
          <w:sz w:val="16"/>
          <w:szCs w:val="16"/>
        </w:rPr>
      </w:pPr>
      <w:r w:rsidRPr="00E560C6">
        <w:rPr>
          <w:rFonts w:asciiTheme="minorHAnsi" w:hAnsiTheme="minorHAnsi" w:cstheme="minorHAnsi"/>
          <w:sz w:val="16"/>
          <w:szCs w:val="16"/>
        </w:rPr>
        <w:t>zawarta zgodnie z art. 275 ustawy z dnia 11 września 2019 r. – Prawo zamówień publicznych</w:t>
      </w:r>
    </w:p>
    <w:p w14:paraId="1E9510C8" w14:textId="0E034D83" w:rsidR="00C31C97" w:rsidRPr="008F3D97" w:rsidRDefault="00C31C97" w:rsidP="00C31C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360" w:line="276" w:lineRule="auto"/>
        <w:contextualSpacing/>
        <w:jc w:val="center"/>
        <w:rPr>
          <w:sz w:val="16"/>
          <w:szCs w:val="16"/>
        </w:rPr>
      </w:pPr>
      <w:r w:rsidRPr="00E560C6">
        <w:rPr>
          <w:rFonts w:asciiTheme="minorHAnsi" w:hAnsiTheme="minorHAnsi" w:cstheme="minorHAnsi"/>
          <w:sz w:val="16"/>
          <w:szCs w:val="16"/>
        </w:rPr>
        <w:t>( Dz. U. z 202</w:t>
      </w:r>
      <w:r w:rsidR="002B53CE" w:rsidRPr="00E560C6">
        <w:rPr>
          <w:rFonts w:asciiTheme="minorHAnsi" w:hAnsiTheme="minorHAnsi" w:cstheme="minorHAnsi"/>
          <w:sz w:val="16"/>
          <w:szCs w:val="16"/>
        </w:rPr>
        <w:t>3</w:t>
      </w:r>
      <w:r w:rsidRPr="00E560C6">
        <w:rPr>
          <w:rFonts w:asciiTheme="minorHAnsi" w:hAnsiTheme="minorHAnsi" w:cstheme="minorHAnsi"/>
          <w:sz w:val="16"/>
          <w:szCs w:val="16"/>
        </w:rPr>
        <w:t xml:space="preserve"> r. poz. </w:t>
      </w:r>
      <w:r w:rsidR="002B53CE" w:rsidRPr="00E560C6">
        <w:rPr>
          <w:rFonts w:asciiTheme="minorHAnsi" w:hAnsiTheme="minorHAnsi" w:cstheme="minorHAnsi"/>
          <w:sz w:val="16"/>
          <w:szCs w:val="16"/>
        </w:rPr>
        <w:t>1605</w:t>
      </w:r>
      <w:r w:rsidRPr="00E560C6">
        <w:rPr>
          <w:rFonts w:asciiTheme="minorHAnsi" w:hAnsiTheme="minorHAnsi" w:cstheme="minorHAnsi"/>
          <w:sz w:val="16"/>
          <w:szCs w:val="16"/>
        </w:rPr>
        <w:t xml:space="preserve"> </w:t>
      </w:r>
      <w:r w:rsidR="002B53CE" w:rsidRPr="00E560C6">
        <w:rPr>
          <w:rFonts w:asciiTheme="minorHAnsi" w:hAnsiTheme="minorHAnsi" w:cstheme="minorHAnsi"/>
          <w:sz w:val="16"/>
          <w:szCs w:val="16"/>
        </w:rPr>
        <w:t>i 1720)</w:t>
      </w:r>
    </w:p>
    <w:p w14:paraId="799765AE" w14:textId="2603D7DF" w:rsidR="00C31C97" w:rsidRPr="000039A4" w:rsidRDefault="00C31C97" w:rsidP="009A026B">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Calibri" w:hAnsi="Calibri" w:cs="Calibri"/>
        </w:rPr>
      </w:pPr>
      <w:r w:rsidRPr="000039A4">
        <w:rPr>
          <w:rFonts w:ascii="Calibri" w:hAnsi="Calibri" w:cs="Calibri"/>
        </w:rPr>
        <w:t xml:space="preserve">w dniu </w:t>
      </w:r>
      <w:r w:rsidRPr="000039A4">
        <w:rPr>
          <w:rFonts w:ascii="Calibri" w:hAnsi="Calibri" w:cs="Calibri"/>
          <w:b/>
        </w:rPr>
        <w:t>……………. 202</w:t>
      </w:r>
      <w:r w:rsidR="00C14D3C">
        <w:rPr>
          <w:rFonts w:ascii="Calibri" w:hAnsi="Calibri" w:cs="Calibri"/>
          <w:b/>
        </w:rPr>
        <w:t>4</w:t>
      </w:r>
      <w:r w:rsidRPr="000039A4">
        <w:rPr>
          <w:rFonts w:ascii="Calibri" w:hAnsi="Calibri" w:cs="Calibri"/>
          <w:b/>
        </w:rPr>
        <w:t xml:space="preserve"> r.</w:t>
      </w:r>
      <w:r w:rsidRPr="000039A4">
        <w:rPr>
          <w:rFonts w:ascii="Calibri" w:hAnsi="Calibri" w:cs="Calibri"/>
        </w:rPr>
        <w:t xml:space="preserve"> w Urzędzie Miejskim Pniewy, pomiędzy:</w:t>
      </w:r>
    </w:p>
    <w:p w14:paraId="4024C11E" w14:textId="77777777" w:rsidR="00C31C97" w:rsidRPr="000039A4" w:rsidRDefault="00C31C97" w:rsidP="00C31C97">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both"/>
        <w:rPr>
          <w:rFonts w:ascii="Calibri" w:hAnsi="Calibri" w:cs="Calibri"/>
        </w:rPr>
      </w:pPr>
      <w:r w:rsidRPr="000039A4">
        <w:rPr>
          <w:rFonts w:ascii="Calibri" w:hAnsi="Calibri" w:cs="Calibri"/>
          <w:b/>
          <w:bCs/>
        </w:rPr>
        <w:t>Gminą Pniewy</w:t>
      </w:r>
      <w:r w:rsidRPr="000039A4">
        <w:rPr>
          <w:rFonts w:ascii="Calibri" w:hAnsi="Calibri" w:cs="Calibri"/>
        </w:rPr>
        <w:t>, ul. Dworcowa 37, 62-045 Pniewy, NIP 787-20-83-727,</w:t>
      </w:r>
    </w:p>
    <w:p w14:paraId="5D116DF2" w14:textId="77777777" w:rsidR="00C31C97" w:rsidRPr="000039A4" w:rsidRDefault="00C31C97" w:rsidP="00C31C97">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both"/>
        <w:rPr>
          <w:rFonts w:ascii="Calibri" w:hAnsi="Calibri" w:cs="Calibri"/>
        </w:rPr>
      </w:pPr>
      <w:r w:rsidRPr="000039A4">
        <w:rPr>
          <w:rFonts w:ascii="Calibri" w:hAnsi="Calibri" w:cs="Calibri"/>
        </w:rPr>
        <w:t>reprezentowaną przez Burmistrza – Jarosława Przewoźnego</w:t>
      </w:r>
    </w:p>
    <w:p w14:paraId="00B3B2C9" w14:textId="77777777" w:rsidR="00C31C97" w:rsidRPr="000039A4" w:rsidRDefault="00C31C97" w:rsidP="009A026B">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76" w:lineRule="auto"/>
        <w:jc w:val="both"/>
        <w:rPr>
          <w:rFonts w:ascii="Calibri" w:hAnsi="Calibri" w:cs="Calibri"/>
        </w:rPr>
      </w:pPr>
      <w:r w:rsidRPr="000039A4">
        <w:rPr>
          <w:rFonts w:ascii="Calibri" w:hAnsi="Calibri" w:cs="Calibri"/>
        </w:rPr>
        <w:t>– zwaną dalej „</w:t>
      </w:r>
      <w:r w:rsidRPr="000039A4">
        <w:rPr>
          <w:rFonts w:ascii="Calibri" w:hAnsi="Calibri" w:cs="Calibri"/>
          <w:b/>
        </w:rPr>
        <w:t>Zamawiającym</w:t>
      </w:r>
      <w:r w:rsidRPr="000039A4">
        <w:rPr>
          <w:rFonts w:ascii="Calibri" w:hAnsi="Calibri" w:cs="Calibri"/>
        </w:rPr>
        <w:t>” –</w:t>
      </w:r>
    </w:p>
    <w:p w14:paraId="08DE82A5" w14:textId="77777777" w:rsidR="00C31C97" w:rsidRPr="000039A4" w:rsidRDefault="00C31C97" w:rsidP="009A026B">
      <w:pPr>
        <w:spacing w:before="240" w:after="240" w:line="276" w:lineRule="auto"/>
        <w:ind w:left="284" w:hanging="284"/>
        <w:jc w:val="both"/>
        <w:rPr>
          <w:rFonts w:ascii="Calibri" w:hAnsi="Calibri" w:cs="Calibri"/>
          <w:sz w:val="24"/>
          <w:szCs w:val="24"/>
        </w:rPr>
      </w:pPr>
      <w:r w:rsidRPr="000039A4">
        <w:rPr>
          <w:rFonts w:ascii="Calibri" w:hAnsi="Calibri" w:cs="Calibri"/>
          <w:sz w:val="24"/>
          <w:szCs w:val="24"/>
        </w:rPr>
        <w:t>a</w:t>
      </w:r>
    </w:p>
    <w:p w14:paraId="5747C7DB" w14:textId="77777777" w:rsidR="00110DCC" w:rsidRDefault="00110DCC" w:rsidP="00110DC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both"/>
        <w:rPr>
          <w:rFonts w:ascii="Calibri" w:hAnsi="Calibri" w:cs="Calibri"/>
          <w:b/>
          <w:bCs/>
        </w:rPr>
      </w:pPr>
      <w:r>
        <w:rPr>
          <w:rFonts w:ascii="Calibri" w:hAnsi="Calibri" w:cs="Calibri"/>
          <w:b/>
          <w:bCs/>
        </w:rPr>
        <w:t>………………………………………………</w:t>
      </w:r>
    </w:p>
    <w:p w14:paraId="0E0E1974" w14:textId="4F14D619" w:rsidR="00110DCC" w:rsidRPr="000039A4" w:rsidRDefault="00110DCC" w:rsidP="00110DC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both"/>
        <w:rPr>
          <w:rFonts w:ascii="Calibri" w:hAnsi="Calibri" w:cs="Calibri"/>
        </w:rPr>
      </w:pPr>
      <w:r>
        <w:rPr>
          <w:rFonts w:ascii="Calibri" w:hAnsi="Calibri" w:cs="Calibri"/>
          <w:b/>
          <w:bCs/>
        </w:rPr>
        <w:t>………………………………………………</w:t>
      </w:r>
    </w:p>
    <w:p w14:paraId="4DF325AC" w14:textId="72578F43" w:rsidR="00110DCC" w:rsidRPr="000039A4" w:rsidRDefault="00110DCC" w:rsidP="00110DC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both"/>
        <w:rPr>
          <w:rFonts w:ascii="Calibri" w:hAnsi="Calibri" w:cs="Calibri"/>
        </w:rPr>
      </w:pPr>
      <w:r w:rsidRPr="000039A4">
        <w:rPr>
          <w:rFonts w:ascii="Calibri" w:hAnsi="Calibri" w:cs="Calibri"/>
        </w:rPr>
        <w:t xml:space="preserve">reprezentowaną przez </w:t>
      </w:r>
      <w:r>
        <w:rPr>
          <w:rFonts w:ascii="Calibri" w:hAnsi="Calibri" w:cs="Calibri"/>
        </w:rPr>
        <w:t>…………………………………………………………………</w:t>
      </w:r>
    </w:p>
    <w:p w14:paraId="74A0CEE4" w14:textId="77777777" w:rsidR="00C31C97" w:rsidRPr="000039A4" w:rsidRDefault="00C31C97" w:rsidP="009A026B">
      <w:pPr>
        <w:spacing w:before="240" w:line="276" w:lineRule="auto"/>
        <w:ind w:left="284" w:hanging="284"/>
        <w:jc w:val="both"/>
        <w:rPr>
          <w:rFonts w:ascii="Calibri" w:hAnsi="Calibri" w:cs="Calibri"/>
          <w:sz w:val="24"/>
          <w:szCs w:val="24"/>
        </w:rPr>
      </w:pPr>
      <w:r w:rsidRPr="000039A4">
        <w:rPr>
          <w:rFonts w:ascii="Calibri" w:hAnsi="Calibri" w:cs="Calibri"/>
          <w:sz w:val="24"/>
          <w:szCs w:val="24"/>
        </w:rPr>
        <w:t>– zwaną dalej „</w:t>
      </w:r>
      <w:r w:rsidRPr="000039A4">
        <w:rPr>
          <w:rFonts w:ascii="Calibri" w:hAnsi="Calibri" w:cs="Calibri"/>
          <w:b/>
          <w:sz w:val="24"/>
          <w:szCs w:val="24"/>
        </w:rPr>
        <w:t>Wykonawcą</w:t>
      </w:r>
      <w:r w:rsidRPr="000039A4">
        <w:rPr>
          <w:rFonts w:ascii="Calibri" w:hAnsi="Calibri" w:cs="Calibri"/>
          <w:sz w:val="24"/>
          <w:szCs w:val="24"/>
        </w:rPr>
        <w:t>” –</w:t>
      </w:r>
    </w:p>
    <w:p w14:paraId="582DF5CA" w14:textId="77777777" w:rsidR="00C31C97" w:rsidRPr="000039A4" w:rsidRDefault="00C31C97" w:rsidP="009A026B">
      <w:pPr>
        <w:spacing w:before="240" w:line="276" w:lineRule="auto"/>
        <w:jc w:val="both"/>
        <w:rPr>
          <w:rFonts w:ascii="Calibri" w:hAnsi="Calibri" w:cs="Calibri"/>
          <w:sz w:val="24"/>
          <w:szCs w:val="24"/>
        </w:rPr>
      </w:pPr>
      <w:r w:rsidRPr="000039A4">
        <w:rPr>
          <w:rFonts w:ascii="Calibri" w:hAnsi="Calibri" w:cs="Calibri"/>
          <w:sz w:val="24"/>
          <w:szCs w:val="24"/>
        </w:rPr>
        <w:t>o następującej treści:</w:t>
      </w:r>
    </w:p>
    <w:p w14:paraId="41751529" w14:textId="77777777" w:rsidR="00C31C97" w:rsidRPr="000039A4" w:rsidRDefault="00C31C97" w:rsidP="00C31C97">
      <w:pPr>
        <w:pStyle w:val="Paragraf"/>
        <w:spacing w:line="276" w:lineRule="auto"/>
      </w:pPr>
      <w:r w:rsidRPr="000039A4">
        <w:t>§ 1. Oświadczenia Stron</w:t>
      </w:r>
    </w:p>
    <w:p w14:paraId="43B9A1FB" w14:textId="77777777" w:rsidR="00C31C97" w:rsidRPr="000039A4" w:rsidRDefault="00C31C97" w:rsidP="00C31C97">
      <w:pPr>
        <w:numPr>
          <w:ilvl w:val="0"/>
          <w:numId w:val="2"/>
        </w:numPr>
        <w:spacing w:line="276" w:lineRule="auto"/>
        <w:ind w:left="426" w:hanging="426"/>
        <w:jc w:val="both"/>
        <w:rPr>
          <w:sz w:val="24"/>
          <w:szCs w:val="24"/>
        </w:rPr>
      </w:pPr>
      <w:r w:rsidRPr="000039A4">
        <w:rPr>
          <w:rFonts w:asciiTheme="minorHAnsi" w:hAnsiTheme="minorHAnsi" w:cstheme="minorHAnsi"/>
          <w:sz w:val="24"/>
          <w:szCs w:val="24"/>
        </w:rPr>
        <w:t>Wykonawca oświadcza, że posiada doświadczenie i wiedzę w zakresie objętym przedmiotem niniejszej umowy oraz jest uprawniony do prowadzenia działalności gospodarczej w zakresie objętym niniejszą umową.</w:t>
      </w:r>
    </w:p>
    <w:p w14:paraId="4387FD17" w14:textId="77777777" w:rsidR="00C31C97" w:rsidRPr="000039A4" w:rsidRDefault="00C31C97" w:rsidP="00C31C97">
      <w:pPr>
        <w:numPr>
          <w:ilvl w:val="0"/>
          <w:numId w:val="2"/>
        </w:numPr>
        <w:spacing w:line="276" w:lineRule="auto"/>
        <w:ind w:left="426" w:hanging="426"/>
        <w:jc w:val="both"/>
        <w:rPr>
          <w:sz w:val="24"/>
          <w:szCs w:val="24"/>
        </w:rPr>
      </w:pPr>
      <w:r w:rsidRPr="000039A4">
        <w:rPr>
          <w:rFonts w:asciiTheme="minorHAnsi" w:hAnsiTheme="minorHAnsi" w:cstheme="minorHAnsi"/>
          <w:sz w:val="24"/>
          <w:szCs w:val="24"/>
        </w:rPr>
        <w:t>Zamawiający oświadcza, że posiada środki niezbędne do pokrycia wynagrodzenia wynikającego z niniejszej umowy.</w:t>
      </w:r>
    </w:p>
    <w:p w14:paraId="53052C34" w14:textId="386FBCB1" w:rsidR="00C31C97" w:rsidRPr="000039A4" w:rsidRDefault="00C31C97" w:rsidP="00C31C97">
      <w:pPr>
        <w:numPr>
          <w:ilvl w:val="0"/>
          <w:numId w:val="2"/>
        </w:numPr>
        <w:spacing w:line="276" w:lineRule="auto"/>
        <w:ind w:left="426" w:hanging="426"/>
        <w:jc w:val="both"/>
        <w:rPr>
          <w:sz w:val="24"/>
          <w:szCs w:val="24"/>
        </w:rPr>
      </w:pPr>
      <w:r w:rsidRPr="000039A4">
        <w:rPr>
          <w:rFonts w:asciiTheme="minorHAnsi" w:hAnsiTheme="minorHAnsi" w:cstheme="minorHAnsi"/>
          <w:sz w:val="24"/>
          <w:szCs w:val="24"/>
        </w:rPr>
        <w:t>Osoby reprezentujące strony umowy zgodnie oświadczają, że w dniu zawarcia umowy są umocowane do zaciągania zobowiązań wynikających z jej zawarcia.</w:t>
      </w:r>
    </w:p>
    <w:p w14:paraId="087DA05C" w14:textId="77777777" w:rsidR="00C31C97" w:rsidRPr="000039A4" w:rsidRDefault="00C31C97" w:rsidP="00C31C97">
      <w:pPr>
        <w:pStyle w:val="Paragraf"/>
        <w:spacing w:line="276" w:lineRule="auto"/>
      </w:pPr>
      <w:r w:rsidRPr="000039A4">
        <w:t>§ 2. Przedmiot umowy</w:t>
      </w:r>
    </w:p>
    <w:p w14:paraId="15D3B40F" w14:textId="68843C11" w:rsidR="00A541D4" w:rsidRPr="00A541D4" w:rsidRDefault="00C31C97" w:rsidP="00A541D4">
      <w:pPr>
        <w:numPr>
          <w:ilvl w:val="0"/>
          <w:numId w:val="3"/>
        </w:numPr>
        <w:spacing w:line="276" w:lineRule="auto"/>
        <w:ind w:left="426" w:hanging="426"/>
        <w:contextualSpacing/>
        <w:jc w:val="both"/>
        <w:rPr>
          <w:sz w:val="24"/>
          <w:szCs w:val="24"/>
        </w:rPr>
      </w:pPr>
      <w:r w:rsidRPr="000039A4">
        <w:rPr>
          <w:rFonts w:asciiTheme="minorHAnsi" w:hAnsiTheme="minorHAnsi" w:cstheme="minorHAnsi"/>
          <w:sz w:val="24"/>
          <w:szCs w:val="24"/>
        </w:rPr>
        <w:t xml:space="preserve">Zamawiający zleca, a Wykonawca przyjmuje do wykonania zadanie pn. </w:t>
      </w:r>
      <w:r w:rsidR="006F6036" w:rsidRPr="006F6036">
        <w:rPr>
          <w:rFonts w:asciiTheme="minorHAnsi" w:hAnsiTheme="minorHAnsi" w:cstheme="minorHAnsi"/>
          <w:b/>
          <w:sz w:val="24"/>
          <w:szCs w:val="24"/>
        </w:rPr>
        <w:t>Modernizacja układu drogowego w Lubocześnicy poprzez remont dróg gminnych nr 266515P i 266523P</w:t>
      </w:r>
      <w:r w:rsidRPr="000039A4">
        <w:rPr>
          <w:rFonts w:asciiTheme="minorHAnsi" w:hAnsiTheme="minorHAnsi" w:cstheme="minorHAnsi"/>
          <w:b/>
          <w:sz w:val="24"/>
          <w:szCs w:val="24"/>
        </w:rPr>
        <w:t>.</w:t>
      </w:r>
    </w:p>
    <w:p w14:paraId="2B46BD3F" w14:textId="77777777" w:rsidR="00C31C97" w:rsidRPr="000039A4" w:rsidRDefault="00C31C97" w:rsidP="00C31C97">
      <w:pPr>
        <w:numPr>
          <w:ilvl w:val="0"/>
          <w:numId w:val="3"/>
        </w:numPr>
        <w:spacing w:line="276" w:lineRule="auto"/>
        <w:ind w:left="426" w:hanging="426"/>
        <w:contextualSpacing/>
        <w:jc w:val="both"/>
        <w:rPr>
          <w:sz w:val="24"/>
          <w:szCs w:val="24"/>
        </w:rPr>
      </w:pPr>
      <w:r w:rsidRPr="000039A4">
        <w:rPr>
          <w:rFonts w:asciiTheme="minorHAnsi" w:hAnsiTheme="minorHAnsi" w:cstheme="minorHAnsi"/>
          <w:sz w:val="24"/>
          <w:szCs w:val="24"/>
        </w:rPr>
        <w:t>Przedmiot umowy określają m.in.:</w:t>
      </w:r>
    </w:p>
    <w:p w14:paraId="53D6E63D" w14:textId="30696CC7" w:rsidR="00C31C97" w:rsidRPr="003F6044" w:rsidRDefault="00C31C97">
      <w:pPr>
        <w:numPr>
          <w:ilvl w:val="0"/>
          <w:numId w:val="12"/>
        </w:numPr>
        <w:tabs>
          <w:tab w:val="clear" w:pos="0"/>
        </w:tabs>
        <w:spacing w:line="276" w:lineRule="auto"/>
        <w:ind w:left="851" w:hanging="425"/>
        <w:contextualSpacing/>
        <w:jc w:val="both"/>
        <w:rPr>
          <w:sz w:val="24"/>
          <w:szCs w:val="24"/>
        </w:rPr>
      </w:pPr>
      <w:r w:rsidRPr="003F6044">
        <w:rPr>
          <w:rFonts w:asciiTheme="minorHAnsi" w:hAnsiTheme="minorHAnsi" w:cstheme="minorHAnsi"/>
          <w:sz w:val="24"/>
          <w:szCs w:val="24"/>
        </w:rPr>
        <w:t>dokumentacj</w:t>
      </w:r>
      <w:r w:rsidR="00B30005" w:rsidRPr="003F6044">
        <w:rPr>
          <w:rFonts w:asciiTheme="minorHAnsi" w:hAnsiTheme="minorHAnsi" w:cstheme="minorHAnsi"/>
          <w:sz w:val="24"/>
          <w:szCs w:val="24"/>
        </w:rPr>
        <w:t>e</w:t>
      </w:r>
      <w:r w:rsidRPr="003F6044">
        <w:rPr>
          <w:rFonts w:asciiTheme="minorHAnsi" w:hAnsiTheme="minorHAnsi" w:cstheme="minorHAnsi"/>
          <w:sz w:val="24"/>
          <w:szCs w:val="24"/>
        </w:rPr>
        <w:t xml:space="preserve"> </w:t>
      </w:r>
      <w:r w:rsidR="00B30005" w:rsidRPr="003F6044">
        <w:rPr>
          <w:rFonts w:asciiTheme="minorHAnsi" w:hAnsiTheme="minorHAnsi" w:cstheme="minorHAnsi"/>
          <w:sz w:val="24"/>
          <w:szCs w:val="24"/>
        </w:rPr>
        <w:t>projektow</w:t>
      </w:r>
      <w:r w:rsidR="003F6044" w:rsidRPr="003F6044">
        <w:rPr>
          <w:rFonts w:asciiTheme="minorHAnsi" w:hAnsiTheme="minorHAnsi" w:cstheme="minorHAnsi"/>
          <w:sz w:val="24"/>
          <w:szCs w:val="24"/>
        </w:rPr>
        <w:t>e</w:t>
      </w:r>
      <w:r w:rsidR="00913A83" w:rsidRPr="003F6044">
        <w:rPr>
          <w:rFonts w:asciiTheme="minorHAnsi" w:hAnsiTheme="minorHAnsi" w:cstheme="minorHAnsi"/>
          <w:sz w:val="24"/>
          <w:szCs w:val="24"/>
        </w:rPr>
        <w:t>;</w:t>
      </w:r>
    </w:p>
    <w:p w14:paraId="764B8F85" w14:textId="633C7B17" w:rsidR="00C31C97" w:rsidRPr="000039A4" w:rsidRDefault="00C31C97">
      <w:pPr>
        <w:numPr>
          <w:ilvl w:val="0"/>
          <w:numId w:val="12"/>
        </w:numPr>
        <w:tabs>
          <w:tab w:val="clear" w:pos="0"/>
        </w:tabs>
        <w:spacing w:line="276" w:lineRule="auto"/>
        <w:ind w:left="851" w:hanging="425"/>
        <w:contextualSpacing/>
        <w:jc w:val="both"/>
        <w:rPr>
          <w:sz w:val="24"/>
          <w:szCs w:val="24"/>
        </w:rPr>
      </w:pPr>
      <w:r w:rsidRPr="000039A4">
        <w:rPr>
          <w:rFonts w:asciiTheme="minorHAnsi" w:hAnsiTheme="minorHAnsi" w:cstheme="minorHAnsi"/>
          <w:sz w:val="24"/>
          <w:szCs w:val="24"/>
        </w:rPr>
        <w:t>specyfikacj</w:t>
      </w:r>
      <w:r w:rsidR="00B30005">
        <w:rPr>
          <w:rFonts w:asciiTheme="minorHAnsi" w:hAnsiTheme="minorHAnsi" w:cstheme="minorHAnsi"/>
          <w:sz w:val="24"/>
          <w:szCs w:val="24"/>
        </w:rPr>
        <w:t>e</w:t>
      </w:r>
      <w:r w:rsidRPr="000039A4">
        <w:rPr>
          <w:rFonts w:asciiTheme="minorHAnsi" w:hAnsiTheme="minorHAnsi" w:cstheme="minorHAnsi"/>
          <w:sz w:val="24"/>
          <w:szCs w:val="24"/>
        </w:rPr>
        <w:t xml:space="preserve"> techniczn</w:t>
      </w:r>
      <w:r w:rsidR="00B30005">
        <w:rPr>
          <w:rFonts w:asciiTheme="minorHAnsi" w:hAnsiTheme="minorHAnsi" w:cstheme="minorHAnsi"/>
          <w:sz w:val="24"/>
          <w:szCs w:val="24"/>
        </w:rPr>
        <w:t>e</w:t>
      </w:r>
      <w:r w:rsidRPr="000039A4">
        <w:rPr>
          <w:rFonts w:asciiTheme="minorHAnsi" w:hAnsiTheme="minorHAnsi" w:cstheme="minorHAnsi"/>
          <w:sz w:val="24"/>
          <w:szCs w:val="24"/>
        </w:rPr>
        <w:t xml:space="preserve"> wykonania i odbioru robót budowlanych</w:t>
      </w:r>
      <w:r w:rsidR="003140BF">
        <w:rPr>
          <w:rFonts w:asciiTheme="minorHAnsi" w:hAnsiTheme="minorHAnsi" w:cstheme="minorHAnsi"/>
          <w:sz w:val="24"/>
          <w:szCs w:val="24"/>
        </w:rPr>
        <w:t>;</w:t>
      </w:r>
    </w:p>
    <w:p w14:paraId="4BCDC798" w14:textId="224AFA39" w:rsidR="00C31C97" w:rsidRPr="000039A4" w:rsidRDefault="00C31C97">
      <w:pPr>
        <w:numPr>
          <w:ilvl w:val="0"/>
          <w:numId w:val="12"/>
        </w:numPr>
        <w:tabs>
          <w:tab w:val="clear" w:pos="0"/>
        </w:tabs>
        <w:spacing w:line="276" w:lineRule="auto"/>
        <w:ind w:left="851" w:hanging="425"/>
        <w:contextualSpacing/>
        <w:jc w:val="both"/>
        <w:rPr>
          <w:sz w:val="24"/>
          <w:szCs w:val="24"/>
        </w:rPr>
      </w:pPr>
      <w:r w:rsidRPr="000039A4">
        <w:rPr>
          <w:rFonts w:asciiTheme="minorHAnsi" w:hAnsiTheme="minorHAnsi" w:cstheme="minorHAnsi"/>
          <w:sz w:val="24"/>
          <w:szCs w:val="24"/>
        </w:rPr>
        <w:t>przedmiar</w:t>
      </w:r>
      <w:r w:rsidR="00B30005">
        <w:rPr>
          <w:rFonts w:asciiTheme="minorHAnsi" w:hAnsiTheme="minorHAnsi" w:cstheme="minorHAnsi"/>
          <w:sz w:val="24"/>
          <w:szCs w:val="24"/>
        </w:rPr>
        <w:t>y</w:t>
      </w:r>
      <w:r w:rsidRPr="000039A4">
        <w:rPr>
          <w:rFonts w:asciiTheme="minorHAnsi" w:hAnsiTheme="minorHAnsi" w:cstheme="minorHAnsi"/>
          <w:sz w:val="24"/>
          <w:szCs w:val="24"/>
        </w:rPr>
        <w:t xml:space="preserve"> robót.</w:t>
      </w:r>
    </w:p>
    <w:p w14:paraId="2311D4ED" w14:textId="77777777" w:rsidR="005D34EB" w:rsidRPr="005D34EB" w:rsidRDefault="00C31C97" w:rsidP="005D34EB">
      <w:pPr>
        <w:pStyle w:val="Akapitzlist"/>
        <w:numPr>
          <w:ilvl w:val="0"/>
          <w:numId w:val="3"/>
        </w:numPr>
        <w:spacing w:after="0"/>
        <w:ind w:left="426" w:hanging="426"/>
        <w:jc w:val="both"/>
        <w:rPr>
          <w:sz w:val="24"/>
          <w:szCs w:val="24"/>
        </w:rPr>
      </w:pPr>
      <w:r w:rsidRPr="00110DCC">
        <w:rPr>
          <w:rFonts w:cstheme="minorHAnsi"/>
          <w:sz w:val="24"/>
          <w:szCs w:val="24"/>
        </w:rPr>
        <w:t>Zakres prac obejmuje w szczególności:</w:t>
      </w:r>
      <w:bookmarkStart w:id="0" w:name="_Hlk98750832"/>
      <w:bookmarkStart w:id="1" w:name="_Hlk109206606"/>
    </w:p>
    <w:p w14:paraId="24189673" w14:textId="2189C481" w:rsidR="00913A83" w:rsidRPr="00D71CCB" w:rsidRDefault="00D71CCB" w:rsidP="00913A83">
      <w:pPr>
        <w:pStyle w:val="Akapitzlist"/>
        <w:numPr>
          <w:ilvl w:val="1"/>
          <w:numId w:val="3"/>
        </w:numPr>
        <w:spacing w:after="0"/>
        <w:ind w:left="851" w:hanging="425"/>
        <w:jc w:val="both"/>
        <w:rPr>
          <w:rFonts w:asciiTheme="minorHAnsi" w:hAnsiTheme="minorHAnsi" w:cstheme="minorHAnsi"/>
          <w:sz w:val="24"/>
          <w:szCs w:val="24"/>
        </w:rPr>
      </w:pPr>
      <w:r w:rsidRPr="00D71CCB">
        <w:rPr>
          <w:rFonts w:asciiTheme="minorHAnsi" w:hAnsiTheme="minorHAnsi" w:cstheme="minorHAnsi"/>
          <w:sz w:val="24"/>
          <w:szCs w:val="24"/>
        </w:rPr>
        <w:t xml:space="preserve">w zakresie remontu dróg gminnych nr 266515P i 266523P: </w:t>
      </w:r>
    </w:p>
    <w:p w14:paraId="02B48A12" w14:textId="2D59C9EA" w:rsidR="00D71CCB" w:rsidRDefault="00D71CCB">
      <w:pPr>
        <w:pStyle w:val="Akapitzlist"/>
        <w:numPr>
          <w:ilvl w:val="0"/>
          <w:numId w:val="17"/>
        </w:numPr>
        <w:ind w:left="993"/>
        <w:jc w:val="both"/>
        <w:rPr>
          <w:rFonts w:asciiTheme="minorHAnsi" w:hAnsiTheme="minorHAnsi" w:cstheme="minorHAnsi"/>
          <w:sz w:val="24"/>
          <w:szCs w:val="24"/>
        </w:rPr>
      </w:pPr>
      <w:r>
        <w:rPr>
          <w:rFonts w:asciiTheme="minorHAnsi" w:hAnsiTheme="minorHAnsi" w:cstheme="minorHAnsi"/>
          <w:sz w:val="24"/>
          <w:szCs w:val="24"/>
        </w:rPr>
        <w:t xml:space="preserve">zabezpieczenie i geodezję: </w:t>
      </w:r>
    </w:p>
    <w:p w14:paraId="4C164CEC" w14:textId="400867FD" w:rsidR="00D71CCB" w:rsidRDefault="00D71CCB">
      <w:pPr>
        <w:pStyle w:val="Akapitzlist"/>
        <w:numPr>
          <w:ilvl w:val="0"/>
          <w:numId w:val="18"/>
        </w:numPr>
        <w:ind w:left="1276"/>
        <w:jc w:val="both"/>
        <w:rPr>
          <w:rFonts w:asciiTheme="minorHAnsi" w:hAnsiTheme="minorHAnsi" w:cstheme="minorHAnsi"/>
          <w:sz w:val="24"/>
          <w:szCs w:val="24"/>
        </w:rPr>
      </w:pPr>
      <w:r>
        <w:rPr>
          <w:rFonts w:asciiTheme="minorHAnsi" w:hAnsiTheme="minorHAnsi" w:cstheme="minorHAnsi"/>
          <w:sz w:val="24"/>
          <w:szCs w:val="24"/>
        </w:rPr>
        <w:t>z</w:t>
      </w:r>
      <w:r w:rsidRPr="00D71CCB">
        <w:rPr>
          <w:rFonts w:asciiTheme="minorHAnsi" w:hAnsiTheme="minorHAnsi" w:cstheme="minorHAnsi"/>
          <w:sz w:val="24"/>
          <w:szCs w:val="24"/>
        </w:rPr>
        <w:t>abezpieczenie i oznakowanie robót budowlanych, projekt</w:t>
      </w:r>
      <w:r>
        <w:rPr>
          <w:rFonts w:asciiTheme="minorHAnsi" w:hAnsiTheme="minorHAnsi" w:cstheme="minorHAnsi"/>
          <w:sz w:val="24"/>
          <w:szCs w:val="24"/>
        </w:rPr>
        <w:t xml:space="preserve"> </w:t>
      </w:r>
      <w:r w:rsidRPr="00D71CCB">
        <w:rPr>
          <w:rFonts w:asciiTheme="minorHAnsi" w:hAnsiTheme="minorHAnsi" w:cstheme="minorHAnsi"/>
          <w:sz w:val="24"/>
          <w:szCs w:val="24"/>
        </w:rPr>
        <w:t>czasowej organizacji ruchu wraz z opiniami</w:t>
      </w:r>
      <w:r w:rsidR="00CB3276">
        <w:rPr>
          <w:rFonts w:asciiTheme="minorHAnsi" w:hAnsiTheme="minorHAnsi" w:cstheme="minorHAnsi"/>
          <w:sz w:val="24"/>
          <w:szCs w:val="24"/>
        </w:rPr>
        <w:t xml:space="preserve"> i </w:t>
      </w:r>
      <w:r w:rsidRPr="00D71CCB">
        <w:rPr>
          <w:rFonts w:asciiTheme="minorHAnsi" w:hAnsiTheme="minorHAnsi" w:cstheme="minorHAnsi"/>
          <w:sz w:val="24"/>
          <w:szCs w:val="24"/>
        </w:rPr>
        <w:t>zatwierdzeniami</w:t>
      </w:r>
      <w:r>
        <w:rPr>
          <w:rFonts w:asciiTheme="minorHAnsi" w:hAnsiTheme="minorHAnsi" w:cstheme="minorHAnsi"/>
          <w:sz w:val="24"/>
          <w:szCs w:val="24"/>
        </w:rPr>
        <w:t xml:space="preserve"> – 1,841 km, </w:t>
      </w:r>
    </w:p>
    <w:p w14:paraId="0CD8AFC8" w14:textId="29F973D8" w:rsidR="00D71CCB" w:rsidRDefault="00D71CCB">
      <w:pPr>
        <w:pStyle w:val="Akapitzlist"/>
        <w:numPr>
          <w:ilvl w:val="0"/>
          <w:numId w:val="18"/>
        </w:numPr>
        <w:ind w:left="1276"/>
        <w:jc w:val="both"/>
        <w:rPr>
          <w:rFonts w:asciiTheme="minorHAnsi" w:hAnsiTheme="minorHAnsi" w:cstheme="minorHAnsi"/>
          <w:sz w:val="24"/>
          <w:szCs w:val="24"/>
        </w:rPr>
      </w:pPr>
      <w:r>
        <w:rPr>
          <w:rFonts w:asciiTheme="minorHAnsi" w:hAnsiTheme="minorHAnsi" w:cstheme="minorHAnsi"/>
          <w:sz w:val="24"/>
          <w:szCs w:val="24"/>
        </w:rPr>
        <w:lastRenderedPageBreak/>
        <w:t>o</w:t>
      </w:r>
      <w:r w:rsidRPr="00D71CCB">
        <w:rPr>
          <w:rFonts w:asciiTheme="minorHAnsi" w:hAnsiTheme="minorHAnsi" w:cstheme="minorHAnsi"/>
          <w:sz w:val="24"/>
          <w:szCs w:val="24"/>
        </w:rPr>
        <w:t>chron</w:t>
      </w:r>
      <w:r w:rsidR="005E1D6A">
        <w:rPr>
          <w:rFonts w:asciiTheme="minorHAnsi" w:hAnsiTheme="minorHAnsi" w:cstheme="minorHAnsi"/>
          <w:sz w:val="24"/>
          <w:szCs w:val="24"/>
        </w:rPr>
        <w:t>ę</w:t>
      </w:r>
      <w:r w:rsidRPr="00D71CCB">
        <w:rPr>
          <w:rFonts w:asciiTheme="minorHAnsi" w:hAnsiTheme="minorHAnsi" w:cstheme="minorHAnsi"/>
          <w:sz w:val="24"/>
          <w:szCs w:val="24"/>
        </w:rPr>
        <w:t xml:space="preserve"> istniejących drzew</w:t>
      </w:r>
      <w:r>
        <w:rPr>
          <w:rFonts w:asciiTheme="minorHAnsi" w:hAnsiTheme="minorHAnsi" w:cstheme="minorHAnsi"/>
          <w:sz w:val="24"/>
          <w:szCs w:val="24"/>
        </w:rPr>
        <w:t xml:space="preserve"> – 1,841 km, </w:t>
      </w:r>
    </w:p>
    <w:p w14:paraId="60A3F287" w14:textId="647DAF81" w:rsidR="00D71CCB" w:rsidRDefault="00D71CCB">
      <w:pPr>
        <w:pStyle w:val="Akapitzlist"/>
        <w:numPr>
          <w:ilvl w:val="0"/>
          <w:numId w:val="18"/>
        </w:numPr>
        <w:ind w:left="1276"/>
        <w:jc w:val="both"/>
        <w:rPr>
          <w:rFonts w:asciiTheme="minorHAnsi" w:hAnsiTheme="minorHAnsi" w:cstheme="minorHAnsi"/>
          <w:sz w:val="24"/>
          <w:szCs w:val="24"/>
        </w:rPr>
      </w:pPr>
      <w:r>
        <w:rPr>
          <w:rFonts w:asciiTheme="minorHAnsi" w:hAnsiTheme="minorHAnsi" w:cstheme="minorHAnsi"/>
          <w:sz w:val="24"/>
          <w:szCs w:val="24"/>
        </w:rPr>
        <w:t>o</w:t>
      </w:r>
      <w:r w:rsidRPr="00D71CCB">
        <w:rPr>
          <w:rFonts w:asciiTheme="minorHAnsi" w:hAnsiTheme="minorHAnsi" w:cstheme="minorHAnsi"/>
          <w:sz w:val="24"/>
          <w:szCs w:val="24"/>
        </w:rPr>
        <w:t>dtworzenie trasy i p</w:t>
      </w:r>
      <w:r w:rsidR="00147821">
        <w:rPr>
          <w:rFonts w:asciiTheme="minorHAnsi" w:hAnsiTheme="minorHAnsi" w:cstheme="minorHAnsi"/>
          <w:sz w:val="24"/>
          <w:szCs w:val="24"/>
        </w:rPr>
        <w:t>unktów</w:t>
      </w:r>
      <w:r w:rsidRPr="00D71CCB">
        <w:rPr>
          <w:rFonts w:asciiTheme="minorHAnsi" w:hAnsiTheme="minorHAnsi" w:cstheme="minorHAnsi"/>
          <w:sz w:val="24"/>
          <w:szCs w:val="24"/>
        </w:rPr>
        <w:t xml:space="preserve"> wysokościowych, wytyczenie</w:t>
      </w:r>
      <w:r>
        <w:rPr>
          <w:rFonts w:asciiTheme="minorHAnsi" w:hAnsiTheme="minorHAnsi" w:cstheme="minorHAnsi"/>
          <w:sz w:val="24"/>
          <w:szCs w:val="24"/>
        </w:rPr>
        <w:t xml:space="preserve"> </w:t>
      </w:r>
      <w:r w:rsidRPr="00D71CCB">
        <w:rPr>
          <w:rFonts w:asciiTheme="minorHAnsi" w:hAnsiTheme="minorHAnsi" w:cstheme="minorHAnsi"/>
          <w:sz w:val="24"/>
          <w:szCs w:val="24"/>
        </w:rPr>
        <w:t>elementów projektu, obsług</w:t>
      </w:r>
      <w:r w:rsidR="00CB3276">
        <w:rPr>
          <w:rFonts w:asciiTheme="minorHAnsi" w:hAnsiTheme="minorHAnsi" w:cstheme="minorHAnsi"/>
          <w:sz w:val="24"/>
          <w:szCs w:val="24"/>
        </w:rPr>
        <w:t>ę</w:t>
      </w:r>
      <w:r w:rsidRPr="00D71CCB">
        <w:rPr>
          <w:rFonts w:asciiTheme="minorHAnsi" w:hAnsiTheme="minorHAnsi" w:cstheme="minorHAnsi"/>
          <w:sz w:val="24"/>
          <w:szCs w:val="24"/>
        </w:rPr>
        <w:t xml:space="preserve"> geodezyjn</w:t>
      </w:r>
      <w:r w:rsidR="00CB3276">
        <w:rPr>
          <w:rFonts w:asciiTheme="minorHAnsi" w:hAnsiTheme="minorHAnsi" w:cstheme="minorHAnsi"/>
          <w:sz w:val="24"/>
          <w:szCs w:val="24"/>
        </w:rPr>
        <w:t>ą</w:t>
      </w:r>
      <w:r>
        <w:rPr>
          <w:rFonts w:asciiTheme="minorHAnsi" w:hAnsiTheme="minorHAnsi" w:cstheme="minorHAnsi"/>
          <w:sz w:val="24"/>
          <w:szCs w:val="24"/>
        </w:rPr>
        <w:t xml:space="preserve"> – 1,841 km,</w:t>
      </w:r>
    </w:p>
    <w:p w14:paraId="141D68CB" w14:textId="536E81C3" w:rsidR="00D71CCB" w:rsidRDefault="00D71CCB">
      <w:pPr>
        <w:pStyle w:val="Akapitzlist"/>
        <w:numPr>
          <w:ilvl w:val="0"/>
          <w:numId w:val="18"/>
        </w:numPr>
        <w:ind w:left="1276"/>
        <w:jc w:val="both"/>
        <w:rPr>
          <w:rFonts w:asciiTheme="minorHAnsi" w:hAnsiTheme="minorHAnsi" w:cstheme="minorHAnsi"/>
          <w:sz w:val="24"/>
          <w:szCs w:val="24"/>
        </w:rPr>
      </w:pPr>
      <w:r>
        <w:rPr>
          <w:rFonts w:asciiTheme="minorHAnsi" w:hAnsiTheme="minorHAnsi" w:cstheme="minorHAnsi"/>
          <w:sz w:val="24"/>
          <w:szCs w:val="24"/>
        </w:rPr>
        <w:t>s</w:t>
      </w:r>
      <w:r w:rsidRPr="00D71CCB">
        <w:rPr>
          <w:rFonts w:asciiTheme="minorHAnsi" w:hAnsiTheme="minorHAnsi" w:cstheme="minorHAnsi"/>
          <w:sz w:val="24"/>
          <w:szCs w:val="24"/>
        </w:rPr>
        <w:t>porządzenie inwentaryzacji powykonawczej</w:t>
      </w:r>
      <w:r>
        <w:rPr>
          <w:rFonts w:asciiTheme="minorHAnsi" w:hAnsiTheme="minorHAnsi" w:cstheme="minorHAnsi"/>
          <w:sz w:val="24"/>
          <w:szCs w:val="24"/>
        </w:rPr>
        <w:t xml:space="preserve"> </w:t>
      </w:r>
      <w:r w:rsidRPr="00D71CCB">
        <w:rPr>
          <w:rFonts w:asciiTheme="minorHAnsi" w:hAnsiTheme="minorHAnsi" w:cstheme="minorHAnsi"/>
          <w:sz w:val="24"/>
          <w:szCs w:val="24"/>
        </w:rPr>
        <w:t>geodezyjnej</w:t>
      </w:r>
      <w:r>
        <w:rPr>
          <w:rFonts w:asciiTheme="minorHAnsi" w:hAnsiTheme="minorHAnsi" w:cstheme="minorHAnsi"/>
          <w:sz w:val="24"/>
          <w:szCs w:val="24"/>
        </w:rPr>
        <w:t xml:space="preserve"> – 1,841 km,</w:t>
      </w:r>
    </w:p>
    <w:p w14:paraId="0E411634" w14:textId="6F867F6E" w:rsidR="00D71CCB" w:rsidRDefault="00D71CCB">
      <w:pPr>
        <w:pStyle w:val="Akapitzlist"/>
        <w:numPr>
          <w:ilvl w:val="0"/>
          <w:numId w:val="17"/>
        </w:numPr>
        <w:ind w:left="993"/>
        <w:jc w:val="both"/>
        <w:rPr>
          <w:rFonts w:asciiTheme="minorHAnsi" w:hAnsiTheme="minorHAnsi" w:cstheme="minorHAnsi"/>
          <w:sz w:val="24"/>
          <w:szCs w:val="24"/>
        </w:rPr>
      </w:pPr>
      <w:r>
        <w:rPr>
          <w:rFonts w:asciiTheme="minorHAnsi" w:hAnsiTheme="minorHAnsi" w:cstheme="minorHAnsi"/>
          <w:sz w:val="24"/>
          <w:szCs w:val="24"/>
        </w:rPr>
        <w:t>odwodnienie:</w:t>
      </w:r>
    </w:p>
    <w:p w14:paraId="4D8C9B2E" w14:textId="2E86EA52" w:rsidR="00B002F1" w:rsidRDefault="00B002F1">
      <w:pPr>
        <w:pStyle w:val="Akapitzlist"/>
        <w:numPr>
          <w:ilvl w:val="0"/>
          <w:numId w:val="19"/>
        </w:numPr>
        <w:ind w:left="1276"/>
        <w:jc w:val="both"/>
        <w:rPr>
          <w:rFonts w:asciiTheme="minorHAnsi" w:hAnsiTheme="minorHAnsi" w:cstheme="minorHAnsi"/>
          <w:sz w:val="24"/>
          <w:szCs w:val="24"/>
        </w:rPr>
      </w:pPr>
      <w:r>
        <w:rPr>
          <w:rFonts w:asciiTheme="minorHAnsi" w:hAnsiTheme="minorHAnsi" w:cstheme="minorHAnsi"/>
          <w:sz w:val="24"/>
          <w:szCs w:val="24"/>
        </w:rPr>
        <w:t xml:space="preserve">wykopy wraz </w:t>
      </w:r>
      <w:r w:rsidR="00F8394D">
        <w:rPr>
          <w:rFonts w:asciiTheme="minorHAnsi" w:hAnsiTheme="minorHAnsi" w:cstheme="minorHAnsi"/>
          <w:sz w:val="24"/>
          <w:szCs w:val="24"/>
        </w:rPr>
        <w:t xml:space="preserve">z </w:t>
      </w:r>
      <w:r>
        <w:rPr>
          <w:rFonts w:asciiTheme="minorHAnsi" w:hAnsiTheme="minorHAnsi" w:cstheme="minorHAnsi"/>
          <w:sz w:val="24"/>
          <w:szCs w:val="24"/>
        </w:rPr>
        <w:t>załadunkiem</w:t>
      </w:r>
      <w:r w:rsidR="00CB3276">
        <w:rPr>
          <w:rFonts w:asciiTheme="minorHAnsi" w:hAnsiTheme="minorHAnsi" w:cstheme="minorHAnsi"/>
          <w:sz w:val="24"/>
          <w:szCs w:val="24"/>
        </w:rPr>
        <w:t>,</w:t>
      </w:r>
      <w:r>
        <w:rPr>
          <w:rFonts w:asciiTheme="minorHAnsi" w:hAnsiTheme="minorHAnsi" w:cstheme="minorHAnsi"/>
          <w:sz w:val="24"/>
          <w:szCs w:val="24"/>
        </w:rPr>
        <w:t xml:space="preserve"> wywozem urobku i zabezpieczeniem na czas prowadzenia robót wszelkiej infrastruktury podziemnej - </w:t>
      </w:r>
      <w:r w:rsidRPr="00B002F1">
        <w:rPr>
          <w:rFonts w:asciiTheme="minorHAnsi" w:hAnsiTheme="minorHAnsi" w:cstheme="minorHAnsi"/>
          <w:sz w:val="24"/>
          <w:szCs w:val="24"/>
        </w:rPr>
        <w:t>2058,825</w:t>
      </w:r>
      <w:r>
        <w:rPr>
          <w:rFonts w:asciiTheme="minorHAnsi" w:hAnsiTheme="minorHAnsi" w:cstheme="minorHAnsi"/>
          <w:sz w:val="24"/>
          <w:szCs w:val="24"/>
        </w:rPr>
        <w:t xml:space="preserve"> m</w:t>
      </w:r>
      <w:r>
        <w:rPr>
          <w:rFonts w:asciiTheme="minorHAnsi" w:hAnsiTheme="minorHAnsi" w:cstheme="minorHAnsi"/>
          <w:sz w:val="24"/>
          <w:szCs w:val="24"/>
          <w:vertAlign w:val="superscript"/>
        </w:rPr>
        <w:t>3</w:t>
      </w:r>
      <w:r>
        <w:rPr>
          <w:rFonts w:asciiTheme="minorHAnsi" w:hAnsiTheme="minorHAnsi" w:cstheme="minorHAnsi"/>
          <w:sz w:val="24"/>
          <w:szCs w:val="24"/>
        </w:rPr>
        <w:t>,</w:t>
      </w:r>
    </w:p>
    <w:p w14:paraId="512F6110" w14:textId="61D4D31A" w:rsidR="00D71CCB" w:rsidRDefault="00B002F1">
      <w:pPr>
        <w:pStyle w:val="Akapitzlist"/>
        <w:numPr>
          <w:ilvl w:val="0"/>
          <w:numId w:val="19"/>
        </w:numPr>
        <w:ind w:left="1276"/>
        <w:jc w:val="both"/>
        <w:rPr>
          <w:rFonts w:asciiTheme="minorHAnsi" w:hAnsiTheme="minorHAnsi" w:cstheme="minorHAnsi"/>
          <w:sz w:val="24"/>
          <w:szCs w:val="24"/>
        </w:rPr>
      </w:pPr>
      <w:r>
        <w:rPr>
          <w:rFonts w:asciiTheme="minorHAnsi" w:hAnsiTheme="minorHAnsi" w:cstheme="minorHAnsi"/>
          <w:sz w:val="24"/>
          <w:szCs w:val="24"/>
        </w:rPr>
        <w:t>r</w:t>
      </w:r>
      <w:r w:rsidRPr="00B002F1">
        <w:rPr>
          <w:rFonts w:asciiTheme="minorHAnsi" w:hAnsiTheme="minorHAnsi" w:cstheme="minorHAnsi"/>
          <w:sz w:val="24"/>
          <w:szCs w:val="24"/>
        </w:rPr>
        <w:t>ozebranie kanału z rur tworzywowych/betonowych fi</w:t>
      </w:r>
      <w:r>
        <w:rPr>
          <w:rFonts w:asciiTheme="minorHAnsi" w:hAnsiTheme="minorHAnsi" w:cstheme="minorHAnsi"/>
          <w:sz w:val="24"/>
          <w:szCs w:val="24"/>
        </w:rPr>
        <w:t xml:space="preserve"> </w:t>
      </w:r>
      <w:r w:rsidRPr="00B002F1">
        <w:rPr>
          <w:rFonts w:asciiTheme="minorHAnsi" w:hAnsiTheme="minorHAnsi" w:cstheme="minorHAnsi"/>
          <w:sz w:val="24"/>
          <w:szCs w:val="24"/>
        </w:rPr>
        <w:t>160/200</w:t>
      </w:r>
      <w:r>
        <w:rPr>
          <w:rFonts w:asciiTheme="minorHAnsi" w:hAnsiTheme="minorHAnsi" w:cstheme="minorHAnsi"/>
          <w:sz w:val="24"/>
          <w:szCs w:val="24"/>
        </w:rPr>
        <w:t xml:space="preserve"> – 50,000 m,</w:t>
      </w:r>
    </w:p>
    <w:p w14:paraId="03339802" w14:textId="1AEB29EA" w:rsidR="00B002F1" w:rsidRDefault="00B002F1">
      <w:pPr>
        <w:pStyle w:val="Akapitzlist"/>
        <w:numPr>
          <w:ilvl w:val="0"/>
          <w:numId w:val="19"/>
        </w:numPr>
        <w:ind w:left="1276"/>
        <w:jc w:val="both"/>
        <w:rPr>
          <w:rFonts w:asciiTheme="minorHAnsi" w:hAnsiTheme="minorHAnsi" w:cstheme="minorHAnsi"/>
          <w:sz w:val="24"/>
          <w:szCs w:val="24"/>
        </w:rPr>
      </w:pPr>
      <w:r>
        <w:rPr>
          <w:rFonts w:asciiTheme="minorHAnsi" w:hAnsiTheme="minorHAnsi" w:cstheme="minorHAnsi"/>
          <w:sz w:val="24"/>
          <w:szCs w:val="24"/>
        </w:rPr>
        <w:t>r</w:t>
      </w:r>
      <w:r w:rsidRPr="00B002F1">
        <w:rPr>
          <w:rFonts w:asciiTheme="minorHAnsi" w:hAnsiTheme="minorHAnsi" w:cstheme="minorHAnsi"/>
          <w:sz w:val="24"/>
          <w:szCs w:val="24"/>
        </w:rPr>
        <w:t>ozebranie kanału z rur tworzywowych/betonowych fi 250/400</w:t>
      </w:r>
      <w:r>
        <w:rPr>
          <w:rFonts w:asciiTheme="minorHAnsi" w:hAnsiTheme="minorHAnsi" w:cstheme="minorHAnsi"/>
          <w:sz w:val="24"/>
          <w:szCs w:val="24"/>
        </w:rPr>
        <w:t xml:space="preserve"> – 75,000 m, </w:t>
      </w:r>
    </w:p>
    <w:p w14:paraId="6C3B73F4" w14:textId="2006C088" w:rsidR="00B002F1" w:rsidRDefault="00B002F1">
      <w:pPr>
        <w:pStyle w:val="Akapitzlist"/>
        <w:numPr>
          <w:ilvl w:val="0"/>
          <w:numId w:val="19"/>
        </w:numPr>
        <w:ind w:left="1276"/>
        <w:jc w:val="both"/>
        <w:rPr>
          <w:rFonts w:asciiTheme="minorHAnsi" w:hAnsiTheme="minorHAnsi" w:cstheme="minorHAnsi"/>
          <w:sz w:val="24"/>
          <w:szCs w:val="24"/>
        </w:rPr>
      </w:pPr>
      <w:r>
        <w:rPr>
          <w:rFonts w:asciiTheme="minorHAnsi" w:hAnsiTheme="minorHAnsi" w:cstheme="minorHAnsi"/>
          <w:sz w:val="24"/>
          <w:szCs w:val="24"/>
        </w:rPr>
        <w:t>r</w:t>
      </w:r>
      <w:r w:rsidRPr="00B002F1">
        <w:rPr>
          <w:rFonts w:asciiTheme="minorHAnsi" w:hAnsiTheme="minorHAnsi" w:cstheme="minorHAnsi"/>
          <w:sz w:val="24"/>
          <w:szCs w:val="24"/>
        </w:rPr>
        <w:t>ozebranie studni rewizyjn</w:t>
      </w:r>
      <w:r w:rsidR="00CB3276">
        <w:rPr>
          <w:rFonts w:asciiTheme="minorHAnsi" w:hAnsiTheme="minorHAnsi" w:cstheme="minorHAnsi"/>
          <w:sz w:val="24"/>
          <w:szCs w:val="24"/>
        </w:rPr>
        <w:t>ych</w:t>
      </w:r>
      <w:r w:rsidRPr="00B002F1">
        <w:rPr>
          <w:rFonts w:asciiTheme="minorHAnsi" w:hAnsiTheme="minorHAnsi" w:cstheme="minorHAnsi"/>
          <w:sz w:val="24"/>
          <w:szCs w:val="24"/>
        </w:rPr>
        <w:t xml:space="preserve"> z dnem z kręgów betonowych fi 1000 wraz z elementami składowymi</w:t>
      </w:r>
      <w:r>
        <w:rPr>
          <w:rFonts w:asciiTheme="minorHAnsi" w:hAnsiTheme="minorHAnsi" w:cstheme="minorHAnsi"/>
          <w:sz w:val="24"/>
          <w:szCs w:val="24"/>
        </w:rPr>
        <w:t xml:space="preserve"> – 4 szt.,</w:t>
      </w:r>
    </w:p>
    <w:p w14:paraId="44EB5AC0" w14:textId="1D31F167" w:rsidR="00B002F1" w:rsidRDefault="00B002F1">
      <w:pPr>
        <w:pStyle w:val="Akapitzlist"/>
        <w:numPr>
          <w:ilvl w:val="0"/>
          <w:numId w:val="19"/>
        </w:numPr>
        <w:ind w:left="1276"/>
        <w:jc w:val="both"/>
        <w:rPr>
          <w:rFonts w:asciiTheme="minorHAnsi" w:hAnsiTheme="minorHAnsi" w:cstheme="minorHAnsi"/>
          <w:sz w:val="24"/>
          <w:szCs w:val="24"/>
        </w:rPr>
      </w:pPr>
      <w:r>
        <w:rPr>
          <w:rFonts w:asciiTheme="minorHAnsi" w:hAnsiTheme="minorHAnsi" w:cstheme="minorHAnsi"/>
          <w:sz w:val="24"/>
          <w:szCs w:val="24"/>
        </w:rPr>
        <w:t>r</w:t>
      </w:r>
      <w:r w:rsidRPr="00B002F1">
        <w:rPr>
          <w:rFonts w:asciiTheme="minorHAnsi" w:hAnsiTheme="minorHAnsi" w:cstheme="minorHAnsi"/>
          <w:sz w:val="24"/>
          <w:szCs w:val="24"/>
        </w:rPr>
        <w:t>ozebranie studzien</w:t>
      </w:r>
      <w:r w:rsidR="00CB3276">
        <w:rPr>
          <w:rFonts w:asciiTheme="minorHAnsi" w:hAnsiTheme="minorHAnsi" w:cstheme="minorHAnsi"/>
          <w:sz w:val="24"/>
          <w:szCs w:val="24"/>
        </w:rPr>
        <w:t>ek</w:t>
      </w:r>
      <w:r w:rsidRPr="00B002F1">
        <w:rPr>
          <w:rFonts w:asciiTheme="minorHAnsi" w:hAnsiTheme="minorHAnsi" w:cstheme="minorHAnsi"/>
          <w:sz w:val="24"/>
          <w:szCs w:val="24"/>
        </w:rPr>
        <w:t xml:space="preserve"> ściekow</w:t>
      </w:r>
      <w:r w:rsidR="00CB3276">
        <w:rPr>
          <w:rFonts w:asciiTheme="minorHAnsi" w:hAnsiTheme="minorHAnsi" w:cstheme="minorHAnsi"/>
          <w:sz w:val="24"/>
          <w:szCs w:val="24"/>
        </w:rPr>
        <w:t xml:space="preserve">ych </w:t>
      </w:r>
      <w:r w:rsidRPr="00B002F1">
        <w:rPr>
          <w:rFonts w:asciiTheme="minorHAnsi" w:hAnsiTheme="minorHAnsi" w:cstheme="minorHAnsi"/>
          <w:sz w:val="24"/>
          <w:szCs w:val="24"/>
        </w:rPr>
        <w:t>uliczn</w:t>
      </w:r>
      <w:r w:rsidR="00CB3276">
        <w:rPr>
          <w:rFonts w:asciiTheme="minorHAnsi" w:hAnsiTheme="minorHAnsi" w:cstheme="minorHAnsi"/>
          <w:sz w:val="24"/>
          <w:szCs w:val="24"/>
        </w:rPr>
        <w:t>ych</w:t>
      </w:r>
      <w:r w:rsidRPr="00B002F1">
        <w:rPr>
          <w:rFonts w:asciiTheme="minorHAnsi" w:hAnsiTheme="minorHAnsi" w:cstheme="minorHAnsi"/>
          <w:sz w:val="24"/>
          <w:szCs w:val="24"/>
        </w:rPr>
        <w:t xml:space="preserve"> betonow</w:t>
      </w:r>
      <w:r w:rsidR="00CB3276">
        <w:rPr>
          <w:rFonts w:asciiTheme="minorHAnsi" w:hAnsiTheme="minorHAnsi" w:cstheme="minorHAnsi"/>
          <w:sz w:val="24"/>
          <w:szCs w:val="24"/>
        </w:rPr>
        <w:t>ych</w:t>
      </w:r>
      <w:r w:rsidRPr="00B002F1">
        <w:rPr>
          <w:rFonts w:asciiTheme="minorHAnsi" w:hAnsiTheme="minorHAnsi" w:cstheme="minorHAnsi"/>
          <w:sz w:val="24"/>
          <w:szCs w:val="24"/>
        </w:rPr>
        <w:t xml:space="preserve"> z osadnik</w:t>
      </w:r>
      <w:r w:rsidR="00CB3276">
        <w:rPr>
          <w:rFonts w:asciiTheme="minorHAnsi" w:hAnsiTheme="minorHAnsi" w:cstheme="minorHAnsi"/>
          <w:sz w:val="24"/>
          <w:szCs w:val="24"/>
        </w:rPr>
        <w:t>ami</w:t>
      </w:r>
      <w:r w:rsidRPr="00B002F1">
        <w:rPr>
          <w:rFonts w:asciiTheme="minorHAnsi" w:hAnsiTheme="minorHAnsi" w:cstheme="minorHAnsi"/>
          <w:sz w:val="24"/>
          <w:szCs w:val="24"/>
        </w:rPr>
        <w:t xml:space="preserve"> fi 500 wraz z elementami składowymi</w:t>
      </w:r>
      <w:r>
        <w:rPr>
          <w:rFonts w:asciiTheme="minorHAnsi" w:hAnsiTheme="minorHAnsi" w:cstheme="minorHAnsi"/>
          <w:sz w:val="24"/>
          <w:szCs w:val="24"/>
        </w:rPr>
        <w:t xml:space="preserve"> – 6 szt.,</w:t>
      </w:r>
    </w:p>
    <w:p w14:paraId="7CF8CD5B" w14:textId="4618024A" w:rsidR="00B002F1" w:rsidRDefault="00741757">
      <w:pPr>
        <w:pStyle w:val="Akapitzlist"/>
        <w:numPr>
          <w:ilvl w:val="0"/>
          <w:numId w:val="19"/>
        </w:numPr>
        <w:ind w:left="1276"/>
        <w:jc w:val="both"/>
        <w:rPr>
          <w:rFonts w:asciiTheme="minorHAnsi" w:hAnsiTheme="minorHAnsi" w:cstheme="minorHAnsi"/>
          <w:sz w:val="24"/>
          <w:szCs w:val="24"/>
        </w:rPr>
      </w:pPr>
      <w:r>
        <w:rPr>
          <w:rFonts w:asciiTheme="minorHAnsi" w:hAnsiTheme="minorHAnsi" w:cstheme="minorHAnsi"/>
          <w:sz w:val="24"/>
          <w:szCs w:val="24"/>
        </w:rPr>
        <w:t>budowę</w:t>
      </w:r>
      <w:r w:rsidR="00B002F1">
        <w:rPr>
          <w:rFonts w:asciiTheme="minorHAnsi" w:hAnsiTheme="minorHAnsi" w:cstheme="minorHAnsi"/>
          <w:sz w:val="24"/>
          <w:szCs w:val="24"/>
        </w:rPr>
        <w:t xml:space="preserve"> k</w:t>
      </w:r>
      <w:r w:rsidR="00B002F1" w:rsidRPr="00B002F1">
        <w:rPr>
          <w:rFonts w:asciiTheme="minorHAnsi" w:hAnsiTheme="minorHAnsi" w:cstheme="minorHAnsi"/>
          <w:sz w:val="24"/>
          <w:szCs w:val="24"/>
        </w:rPr>
        <w:t>anał</w:t>
      </w:r>
      <w:r w:rsidR="00B002F1">
        <w:rPr>
          <w:rFonts w:asciiTheme="minorHAnsi" w:hAnsiTheme="minorHAnsi" w:cstheme="minorHAnsi"/>
          <w:sz w:val="24"/>
          <w:szCs w:val="24"/>
        </w:rPr>
        <w:t>u</w:t>
      </w:r>
      <w:r w:rsidR="00B002F1" w:rsidRPr="00B002F1">
        <w:rPr>
          <w:rFonts w:asciiTheme="minorHAnsi" w:hAnsiTheme="minorHAnsi" w:cstheme="minorHAnsi"/>
          <w:sz w:val="24"/>
          <w:szCs w:val="24"/>
        </w:rPr>
        <w:t xml:space="preserve"> z rur kanalizacyjnych PVC SN8 fi 200</w:t>
      </w:r>
      <w:r w:rsidR="00B002F1">
        <w:rPr>
          <w:rFonts w:asciiTheme="minorHAnsi" w:hAnsiTheme="minorHAnsi" w:cstheme="minorHAnsi"/>
          <w:sz w:val="24"/>
          <w:szCs w:val="24"/>
        </w:rPr>
        <w:t xml:space="preserve"> – 100,000 m, </w:t>
      </w:r>
    </w:p>
    <w:p w14:paraId="07ED9B8F" w14:textId="41FF78CF" w:rsidR="00B002F1" w:rsidRDefault="00741757">
      <w:pPr>
        <w:pStyle w:val="Akapitzlist"/>
        <w:numPr>
          <w:ilvl w:val="0"/>
          <w:numId w:val="19"/>
        </w:numPr>
        <w:ind w:left="1276"/>
        <w:jc w:val="both"/>
        <w:rPr>
          <w:rFonts w:asciiTheme="minorHAnsi" w:hAnsiTheme="minorHAnsi" w:cstheme="minorHAnsi"/>
          <w:sz w:val="24"/>
          <w:szCs w:val="24"/>
        </w:rPr>
      </w:pPr>
      <w:r>
        <w:rPr>
          <w:rFonts w:asciiTheme="minorHAnsi" w:hAnsiTheme="minorHAnsi" w:cstheme="minorHAnsi"/>
          <w:sz w:val="24"/>
          <w:szCs w:val="24"/>
        </w:rPr>
        <w:t>budowę</w:t>
      </w:r>
      <w:r w:rsidR="00B002F1">
        <w:rPr>
          <w:rFonts w:asciiTheme="minorHAnsi" w:hAnsiTheme="minorHAnsi" w:cstheme="minorHAnsi"/>
          <w:sz w:val="24"/>
          <w:szCs w:val="24"/>
        </w:rPr>
        <w:t xml:space="preserve"> k</w:t>
      </w:r>
      <w:r w:rsidR="00B002F1" w:rsidRPr="00B002F1">
        <w:rPr>
          <w:rFonts w:asciiTheme="minorHAnsi" w:hAnsiTheme="minorHAnsi" w:cstheme="minorHAnsi"/>
          <w:sz w:val="24"/>
          <w:szCs w:val="24"/>
        </w:rPr>
        <w:t>anał</w:t>
      </w:r>
      <w:r w:rsidR="00B002F1">
        <w:rPr>
          <w:rFonts w:asciiTheme="minorHAnsi" w:hAnsiTheme="minorHAnsi" w:cstheme="minorHAnsi"/>
          <w:sz w:val="24"/>
          <w:szCs w:val="24"/>
        </w:rPr>
        <w:t>u</w:t>
      </w:r>
      <w:r w:rsidR="00B002F1" w:rsidRPr="00B002F1">
        <w:rPr>
          <w:rFonts w:asciiTheme="minorHAnsi" w:hAnsiTheme="minorHAnsi" w:cstheme="minorHAnsi"/>
          <w:sz w:val="24"/>
          <w:szCs w:val="24"/>
        </w:rPr>
        <w:t xml:space="preserve"> z rur kanalizacyjnych PVC SN8 fi 400</w:t>
      </w:r>
      <w:r w:rsidR="00B002F1">
        <w:rPr>
          <w:rFonts w:asciiTheme="minorHAnsi" w:hAnsiTheme="minorHAnsi" w:cstheme="minorHAnsi"/>
          <w:sz w:val="24"/>
          <w:szCs w:val="24"/>
        </w:rPr>
        <w:t xml:space="preserve"> – 500,000 m, </w:t>
      </w:r>
    </w:p>
    <w:p w14:paraId="2CEA86E2" w14:textId="02024E33" w:rsidR="00B002F1" w:rsidRDefault="00741757">
      <w:pPr>
        <w:pStyle w:val="Akapitzlist"/>
        <w:numPr>
          <w:ilvl w:val="0"/>
          <w:numId w:val="19"/>
        </w:numPr>
        <w:ind w:left="1276"/>
        <w:jc w:val="both"/>
        <w:rPr>
          <w:rFonts w:asciiTheme="minorHAnsi" w:hAnsiTheme="minorHAnsi" w:cstheme="minorHAnsi"/>
          <w:sz w:val="24"/>
          <w:szCs w:val="24"/>
        </w:rPr>
      </w:pPr>
      <w:r>
        <w:rPr>
          <w:rFonts w:asciiTheme="minorHAnsi" w:hAnsiTheme="minorHAnsi" w:cstheme="minorHAnsi"/>
          <w:sz w:val="24"/>
          <w:szCs w:val="24"/>
        </w:rPr>
        <w:t>budowę s</w:t>
      </w:r>
      <w:r w:rsidRPr="00741757">
        <w:rPr>
          <w:rFonts w:asciiTheme="minorHAnsi" w:hAnsiTheme="minorHAnsi" w:cstheme="minorHAnsi"/>
          <w:sz w:val="24"/>
          <w:szCs w:val="24"/>
        </w:rPr>
        <w:t>tudni rewizyjn</w:t>
      </w:r>
      <w:r>
        <w:rPr>
          <w:rFonts w:asciiTheme="minorHAnsi" w:hAnsiTheme="minorHAnsi" w:cstheme="minorHAnsi"/>
          <w:sz w:val="24"/>
          <w:szCs w:val="24"/>
        </w:rPr>
        <w:t>ych</w:t>
      </w:r>
      <w:r w:rsidRPr="00741757">
        <w:rPr>
          <w:rFonts w:asciiTheme="minorHAnsi" w:hAnsiTheme="minorHAnsi" w:cstheme="minorHAnsi"/>
          <w:sz w:val="24"/>
          <w:szCs w:val="24"/>
        </w:rPr>
        <w:t xml:space="preserve"> betonow</w:t>
      </w:r>
      <w:r>
        <w:rPr>
          <w:rFonts w:asciiTheme="minorHAnsi" w:hAnsiTheme="minorHAnsi" w:cstheme="minorHAnsi"/>
          <w:sz w:val="24"/>
          <w:szCs w:val="24"/>
        </w:rPr>
        <w:t>ych</w:t>
      </w:r>
      <w:r w:rsidRPr="00741757">
        <w:rPr>
          <w:rFonts w:asciiTheme="minorHAnsi" w:hAnsiTheme="minorHAnsi" w:cstheme="minorHAnsi"/>
          <w:sz w:val="24"/>
          <w:szCs w:val="24"/>
        </w:rPr>
        <w:t xml:space="preserve"> prefabrykowan</w:t>
      </w:r>
      <w:r>
        <w:rPr>
          <w:rFonts w:asciiTheme="minorHAnsi" w:hAnsiTheme="minorHAnsi" w:cstheme="minorHAnsi"/>
          <w:sz w:val="24"/>
          <w:szCs w:val="24"/>
        </w:rPr>
        <w:t>ych</w:t>
      </w:r>
      <w:r w:rsidRPr="00741757">
        <w:rPr>
          <w:rFonts w:asciiTheme="minorHAnsi" w:hAnsiTheme="minorHAnsi" w:cstheme="minorHAnsi"/>
          <w:sz w:val="24"/>
          <w:szCs w:val="24"/>
        </w:rPr>
        <w:t xml:space="preserve"> C35/45</w:t>
      </w:r>
      <w:r>
        <w:rPr>
          <w:rFonts w:asciiTheme="minorHAnsi" w:hAnsiTheme="minorHAnsi" w:cstheme="minorHAnsi"/>
          <w:sz w:val="24"/>
          <w:szCs w:val="24"/>
        </w:rPr>
        <w:t>,</w:t>
      </w:r>
      <w:r w:rsidRPr="00741757">
        <w:rPr>
          <w:rFonts w:asciiTheme="minorHAnsi" w:hAnsiTheme="minorHAnsi" w:cstheme="minorHAnsi"/>
          <w:sz w:val="24"/>
          <w:szCs w:val="24"/>
        </w:rPr>
        <w:t xml:space="preserve"> </w:t>
      </w:r>
      <w:proofErr w:type="spellStart"/>
      <w:r w:rsidRPr="00741757">
        <w:rPr>
          <w:rFonts w:asciiTheme="minorHAnsi" w:hAnsiTheme="minorHAnsi" w:cstheme="minorHAnsi"/>
          <w:sz w:val="24"/>
          <w:szCs w:val="24"/>
        </w:rPr>
        <w:t>wewn</w:t>
      </w:r>
      <w:proofErr w:type="spellEnd"/>
      <w:r>
        <w:rPr>
          <w:rFonts w:asciiTheme="minorHAnsi" w:hAnsiTheme="minorHAnsi" w:cstheme="minorHAnsi"/>
          <w:sz w:val="24"/>
          <w:szCs w:val="24"/>
        </w:rPr>
        <w:t>.</w:t>
      </w:r>
      <w:r w:rsidRPr="00741757">
        <w:rPr>
          <w:rFonts w:asciiTheme="minorHAnsi" w:hAnsiTheme="minorHAnsi" w:cstheme="minorHAnsi"/>
          <w:sz w:val="24"/>
          <w:szCs w:val="24"/>
        </w:rPr>
        <w:t xml:space="preserve"> fi 1000</w:t>
      </w:r>
      <w:r>
        <w:rPr>
          <w:rFonts w:asciiTheme="minorHAnsi" w:hAnsiTheme="minorHAnsi" w:cstheme="minorHAnsi"/>
          <w:sz w:val="24"/>
          <w:szCs w:val="24"/>
        </w:rPr>
        <w:t xml:space="preserve"> wraz z w</w:t>
      </w:r>
      <w:r w:rsidRPr="00741757">
        <w:rPr>
          <w:rFonts w:asciiTheme="minorHAnsi" w:hAnsiTheme="minorHAnsi" w:cstheme="minorHAnsi"/>
          <w:sz w:val="24"/>
          <w:szCs w:val="24"/>
        </w:rPr>
        <w:t>łaz</w:t>
      </w:r>
      <w:r>
        <w:rPr>
          <w:rFonts w:asciiTheme="minorHAnsi" w:hAnsiTheme="minorHAnsi" w:cstheme="minorHAnsi"/>
          <w:sz w:val="24"/>
          <w:szCs w:val="24"/>
        </w:rPr>
        <w:t>ami</w:t>
      </w:r>
      <w:r w:rsidRPr="00741757">
        <w:rPr>
          <w:rFonts w:asciiTheme="minorHAnsi" w:hAnsiTheme="minorHAnsi" w:cstheme="minorHAnsi"/>
          <w:sz w:val="24"/>
          <w:szCs w:val="24"/>
        </w:rPr>
        <w:t xml:space="preserve"> kanałowy</w:t>
      </w:r>
      <w:r>
        <w:rPr>
          <w:rFonts w:asciiTheme="minorHAnsi" w:hAnsiTheme="minorHAnsi" w:cstheme="minorHAnsi"/>
          <w:sz w:val="24"/>
          <w:szCs w:val="24"/>
        </w:rPr>
        <w:t>mi</w:t>
      </w:r>
      <w:r w:rsidRPr="00741757">
        <w:rPr>
          <w:rFonts w:asciiTheme="minorHAnsi" w:hAnsiTheme="minorHAnsi" w:cstheme="minorHAnsi"/>
          <w:sz w:val="24"/>
          <w:szCs w:val="24"/>
        </w:rPr>
        <w:t xml:space="preserve"> </w:t>
      </w:r>
      <w:proofErr w:type="spellStart"/>
      <w:r w:rsidRPr="00741757">
        <w:rPr>
          <w:rFonts w:asciiTheme="minorHAnsi" w:hAnsiTheme="minorHAnsi" w:cstheme="minorHAnsi"/>
          <w:sz w:val="24"/>
          <w:szCs w:val="24"/>
        </w:rPr>
        <w:t>żeliwno</w:t>
      </w:r>
      <w:proofErr w:type="spellEnd"/>
      <w:r w:rsidRPr="00741757">
        <w:rPr>
          <w:rFonts w:asciiTheme="minorHAnsi" w:hAnsiTheme="minorHAnsi" w:cstheme="minorHAnsi"/>
          <w:sz w:val="24"/>
          <w:szCs w:val="24"/>
        </w:rPr>
        <w:t>/betonowy</w:t>
      </w:r>
      <w:r>
        <w:rPr>
          <w:rFonts w:asciiTheme="minorHAnsi" w:hAnsiTheme="minorHAnsi" w:cstheme="minorHAnsi"/>
          <w:sz w:val="24"/>
          <w:szCs w:val="24"/>
        </w:rPr>
        <w:t>mi</w:t>
      </w:r>
      <w:r w:rsidRPr="00741757">
        <w:rPr>
          <w:rFonts w:asciiTheme="minorHAnsi" w:hAnsiTheme="minorHAnsi" w:cstheme="minorHAnsi"/>
          <w:sz w:val="24"/>
          <w:szCs w:val="24"/>
        </w:rPr>
        <w:t xml:space="preserve"> typu ciężkiego fi 600</w:t>
      </w:r>
      <w:r>
        <w:rPr>
          <w:rFonts w:asciiTheme="minorHAnsi" w:hAnsiTheme="minorHAnsi" w:cstheme="minorHAnsi"/>
          <w:sz w:val="24"/>
          <w:szCs w:val="24"/>
        </w:rPr>
        <w:t xml:space="preserve"> – 25 szt.,</w:t>
      </w:r>
    </w:p>
    <w:p w14:paraId="4191B3F2" w14:textId="306BDFCF" w:rsidR="00741757" w:rsidRDefault="00741757">
      <w:pPr>
        <w:pStyle w:val="Akapitzlist"/>
        <w:numPr>
          <w:ilvl w:val="0"/>
          <w:numId w:val="19"/>
        </w:numPr>
        <w:ind w:left="1276"/>
        <w:jc w:val="both"/>
        <w:rPr>
          <w:rFonts w:asciiTheme="minorHAnsi" w:hAnsiTheme="minorHAnsi" w:cstheme="minorHAnsi"/>
          <w:sz w:val="24"/>
          <w:szCs w:val="24"/>
        </w:rPr>
      </w:pPr>
      <w:r>
        <w:rPr>
          <w:rFonts w:asciiTheme="minorHAnsi" w:hAnsiTheme="minorHAnsi" w:cstheme="minorHAnsi"/>
          <w:sz w:val="24"/>
          <w:szCs w:val="24"/>
        </w:rPr>
        <w:t>budowę s</w:t>
      </w:r>
      <w:r w:rsidRPr="00741757">
        <w:rPr>
          <w:rFonts w:asciiTheme="minorHAnsi" w:hAnsiTheme="minorHAnsi" w:cstheme="minorHAnsi"/>
          <w:sz w:val="24"/>
          <w:szCs w:val="24"/>
        </w:rPr>
        <w:t>tudzien</w:t>
      </w:r>
      <w:r>
        <w:rPr>
          <w:rFonts w:asciiTheme="minorHAnsi" w:hAnsiTheme="minorHAnsi" w:cstheme="minorHAnsi"/>
          <w:sz w:val="24"/>
          <w:szCs w:val="24"/>
        </w:rPr>
        <w:t>e</w:t>
      </w:r>
      <w:r w:rsidRPr="00741757">
        <w:rPr>
          <w:rFonts w:asciiTheme="minorHAnsi" w:hAnsiTheme="minorHAnsi" w:cstheme="minorHAnsi"/>
          <w:sz w:val="24"/>
          <w:szCs w:val="24"/>
        </w:rPr>
        <w:t>k ściekow</w:t>
      </w:r>
      <w:r>
        <w:rPr>
          <w:rFonts w:asciiTheme="minorHAnsi" w:hAnsiTheme="minorHAnsi" w:cstheme="minorHAnsi"/>
          <w:sz w:val="24"/>
          <w:szCs w:val="24"/>
        </w:rPr>
        <w:t>ych</w:t>
      </w:r>
      <w:r w:rsidRPr="00741757">
        <w:rPr>
          <w:rFonts w:asciiTheme="minorHAnsi" w:hAnsiTheme="minorHAnsi" w:cstheme="minorHAnsi"/>
          <w:sz w:val="24"/>
          <w:szCs w:val="24"/>
        </w:rPr>
        <w:t xml:space="preserve"> uliczn</w:t>
      </w:r>
      <w:r>
        <w:rPr>
          <w:rFonts w:asciiTheme="minorHAnsi" w:hAnsiTheme="minorHAnsi" w:cstheme="minorHAnsi"/>
          <w:sz w:val="24"/>
          <w:szCs w:val="24"/>
        </w:rPr>
        <w:t>ych</w:t>
      </w:r>
      <w:r w:rsidRPr="00741757">
        <w:rPr>
          <w:rFonts w:asciiTheme="minorHAnsi" w:hAnsiTheme="minorHAnsi" w:cstheme="minorHAnsi"/>
          <w:sz w:val="24"/>
          <w:szCs w:val="24"/>
        </w:rPr>
        <w:t xml:space="preserve"> betonow</w:t>
      </w:r>
      <w:r>
        <w:rPr>
          <w:rFonts w:asciiTheme="minorHAnsi" w:hAnsiTheme="minorHAnsi" w:cstheme="minorHAnsi"/>
          <w:sz w:val="24"/>
          <w:szCs w:val="24"/>
        </w:rPr>
        <w:t>ych</w:t>
      </w:r>
      <w:r w:rsidRPr="00741757">
        <w:rPr>
          <w:rFonts w:asciiTheme="minorHAnsi" w:hAnsiTheme="minorHAnsi" w:cstheme="minorHAnsi"/>
          <w:sz w:val="24"/>
          <w:szCs w:val="24"/>
        </w:rPr>
        <w:t xml:space="preserve"> prefabrykowan</w:t>
      </w:r>
      <w:r>
        <w:rPr>
          <w:rFonts w:asciiTheme="minorHAnsi" w:hAnsiTheme="minorHAnsi" w:cstheme="minorHAnsi"/>
          <w:sz w:val="24"/>
          <w:szCs w:val="24"/>
        </w:rPr>
        <w:t>ych</w:t>
      </w:r>
      <w:r w:rsidRPr="00741757">
        <w:rPr>
          <w:rFonts w:asciiTheme="minorHAnsi" w:hAnsiTheme="minorHAnsi" w:cstheme="minorHAnsi"/>
          <w:sz w:val="24"/>
          <w:szCs w:val="24"/>
        </w:rPr>
        <w:t xml:space="preserve"> C35/45 fi</w:t>
      </w:r>
      <w:r>
        <w:rPr>
          <w:rFonts w:asciiTheme="minorHAnsi" w:hAnsiTheme="minorHAnsi" w:cstheme="minorHAnsi"/>
          <w:sz w:val="24"/>
          <w:szCs w:val="24"/>
        </w:rPr>
        <w:t xml:space="preserve"> – </w:t>
      </w:r>
      <w:r w:rsidRPr="00741757">
        <w:rPr>
          <w:rFonts w:asciiTheme="minorHAnsi" w:hAnsiTheme="minorHAnsi" w:cstheme="minorHAnsi"/>
          <w:sz w:val="24"/>
          <w:szCs w:val="24"/>
        </w:rPr>
        <w:t>500</w:t>
      </w:r>
      <w:r>
        <w:rPr>
          <w:rFonts w:asciiTheme="minorHAnsi" w:hAnsiTheme="minorHAnsi" w:cstheme="minorHAnsi"/>
          <w:sz w:val="24"/>
          <w:szCs w:val="24"/>
        </w:rPr>
        <w:t xml:space="preserve"> – 27 szt.,</w:t>
      </w:r>
    </w:p>
    <w:p w14:paraId="6E4019AB" w14:textId="5450EA54" w:rsidR="00741757" w:rsidRDefault="00741757">
      <w:pPr>
        <w:pStyle w:val="Akapitzlist"/>
        <w:numPr>
          <w:ilvl w:val="0"/>
          <w:numId w:val="19"/>
        </w:numPr>
        <w:ind w:left="1276"/>
        <w:jc w:val="both"/>
        <w:rPr>
          <w:rFonts w:asciiTheme="minorHAnsi" w:hAnsiTheme="minorHAnsi" w:cstheme="minorHAnsi"/>
          <w:sz w:val="24"/>
          <w:szCs w:val="24"/>
        </w:rPr>
      </w:pPr>
      <w:r>
        <w:rPr>
          <w:rFonts w:asciiTheme="minorHAnsi" w:hAnsiTheme="minorHAnsi" w:cstheme="minorHAnsi"/>
          <w:sz w:val="24"/>
          <w:szCs w:val="24"/>
        </w:rPr>
        <w:t>wykonanie podłoża pod k</w:t>
      </w:r>
      <w:r w:rsidR="00C66E18">
        <w:rPr>
          <w:rFonts w:asciiTheme="minorHAnsi" w:hAnsiTheme="minorHAnsi" w:cstheme="minorHAnsi"/>
          <w:sz w:val="24"/>
          <w:szCs w:val="24"/>
        </w:rPr>
        <w:t>a</w:t>
      </w:r>
      <w:r>
        <w:rPr>
          <w:rFonts w:asciiTheme="minorHAnsi" w:hAnsiTheme="minorHAnsi" w:cstheme="minorHAnsi"/>
          <w:sz w:val="24"/>
          <w:szCs w:val="24"/>
        </w:rPr>
        <w:t>nały oraz zasypu wykopów</w:t>
      </w:r>
      <w:r w:rsidR="00C66E18">
        <w:rPr>
          <w:rFonts w:asciiTheme="minorHAnsi" w:hAnsiTheme="minorHAnsi" w:cstheme="minorHAnsi"/>
          <w:sz w:val="24"/>
          <w:szCs w:val="24"/>
        </w:rPr>
        <w:t>,</w:t>
      </w:r>
      <w:r>
        <w:rPr>
          <w:rFonts w:asciiTheme="minorHAnsi" w:hAnsiTheme="minorHAnsi" w:cstheme="minorHAnsi"/>
          <w:sz w:val="24"/>
          <w:szCs w:val="24"/>
        </w:rPr>
        <w:t xml:space="preserve"> </w:t>
      </w:r>
    </w:p>
    <w:p w14:paraId="54928700" w14:textId="44C2CC58" w:rsidR="00741757" w:rsidRPr="00ED48A7" w:rsidRDefault="00741757">
      <w:pPr>
        <w:pStyle w:val="Akapitzlist"/>
        <w:numPr>
          <w:ilvl w:val="0"/>
          <w:numId w:val="19"/>
        </w:numPr>
        <w:ind w:left="1276"/>
        <w:jc w:val="both"/>
        <w:rPr>
          <w:rFonts w:asciiTheme="minorHAnsi" w:hAnsiTheme="minorHAnsi" w:cstheme="minorHAnsi"/>
          <w:sz w:val="24"/>
          <w:szCs w:val="24"/>
        </w:rPr>
      </w:pPr>
      <w:r>
        <w:rPr>
          <w:rFonts w:asciiTheme="minorHAnsi" w:hAnsiTheme="minorHAnsi" w:cstheme="minorHAnsi"/>
          <w:sz w:val="24"/>
          <w:szCs w:val="24"/>
        </w:rPr>
        <w:t>c</w:t>
      </w:r>
      <w:r w:rsidRPr="00741757">
        <w:rPr>
          <w:rFonts w:asciiTheme="minorHAnsi" w:hAnsiTheme="minorHAnsi" w:cstheme="minorHAnsi"/>
          <w:sz w:val="24"/>
          <w:szCs w:val="24"/>
        </w:rPr>
        <w:t>zyszczenie</w:t>
      </w:r>
      <w:r>
        <w:rPr>
          <w:rFonts w:asciiTheme="minorHAnsi" w:hAnsiTheme="minorHAnsi" w:cstheme="minorHAnsi"/>
          <w:sz w:val="24"/>
          <w:szCs w:val="24"/>
        </w:rPr>
        <w:t>, próba szczelności oraz inspekcja TV</w:t>
      </w:r>
      <w:r w:rsidRPr="00741757">
        <w:rPr>
          <w:rFonts w:asciiTheme="minorHAnsi" w:hAnsiTheme="minorHAnsi" w:cstheme="minorHAnsi"/>
          <w:sz w:val="24"/>
          <w:szCs w:val="24"/>
        </w:rPr>
        <w:t xml:space="preserve"> kanałów rurowych i studni </w:t>
      </w:r>
      <w:r>
        <w:rPr>
          <w:rFonts w:asciiTheme="minorHAnsi" w:hAnsiTheme="minorHAnsi" w:cstheme="minorHAnsi"/>
          <w:sz w:val="24"/>
          <w:szCs w:val="24"/>
        </w:rPr>
        <w:t xml:space="preserve">dla </w:t>
      </w:r>
      <w:r w:rsidRPr="00741757">
        <w:rPr>
          <w:rFonts w:asciiTheme="minorHAnsi" w:hAnsiTheme="minorHAnsi" w:cstheme="minorHAnsi"/>
          <w:sz w:val="24"/>
          <w:szCs w:val="24"/>
        </w:rPr>
        <w:t>cał</w:t>
      </w:r>
      <w:r>
        <w:rPr>
          <w:rFonts w:asciiTheme="minorHAnsi" w:hAnsiTheme="minorHAnsi" w:cstheme="minorHAnsi"/>
          <w:sz w:val="24"/>
          <w:szCs w:val="24"/>
        </w:rPr>
        <w:t>ego</w:t>
      </w:r>
      <w:r w:rsidRPr="00741757">
        <w:rPr>
          <w:rFonts w:asciiTheme="minorHAnsi" w:hAnsiTheme="minorHAnsi" w:cstheme="minorHAnsi"/>
          <w:sz w:val="24"/>
          <w:szCs w:val="24"/>
        </w:rPr>
        <w:t xml:space="preserve"> zakres</w:t>
      </w:r>
      <w:r w:rsidR="00F8394D">
        <w:rPr>
          <w:rFonts w:asciiTheme="minorHAnsi" w:hAnsiTheme="minorHAnsi" w:cstheme="minorHAnsi"/>
          <w:sz w:val="24"/>
          <w:szCs w:val="24"/>
        </w:rPr>
        <w:t>u</w:t>
      </w:r>
      <w:r w:rsidRPr="00741757">
        <w:rPr>
          <w:rFonts w:asciiTheme="minorHAnsi" w:hAnsiTheme="minorHAnsi" w:cstheme="minorHAnsi"/>
          <w:sz w:val="24"/>
          <w:szCs w:val="24"/>
        </w:rPr>
        <w:t xml:space="preserve"> zadania</w:t>
      </w:r>
      <w:r w:rsidR="00147821">
        <w:rPr>
          <w:rFonts w:asciiTheme="minorHAnsi" w:hAnsiTheme="minorHAnsi" w:cstheme="minorHAnsi"/>
          <w:sz w:val="24"/>
          <w:szCs w:val="24"/>
        </w:rPr>
        <w:t>,</w:t>
      </w:r>
    </w:p>
    <w:p w14:paraId="714ECE48" w14:textId="40C8B13D" w:rsidR="00D71CCB" w:rsidRDefault="00650194">
      <w:pPr>
        <w:pStyle w:val="Akapitzlist"/>
        <w:numPr>
          <w:ilvl w:val="0"/>
          <w:numId w:val="17"/>
        </w:numPr>
        <w:ind w:left="993"/>
        <w:jc w:val="both"/>
        <w:rPr>
          <w:rFonts w:asciiTheme="minorHAnsi" w:hAnsiTheme="minorHAnsi" w:cstheme="minorHAnsi"/>
          <w:sz w:val="24"/>
          <w:szCs w:val="24"/>
        </w:rPr>
      </w:pPr>
      <w:r>
        <w:rPr>
          <w:rFonts w:asciiTheme="minorHAnsi" w:hAnsiTheme="minorHAnsi" w:cstheme="minorHAnsi"/>
          <w:sz w:val="24"/>
          <w:szCs w:val="24"/>
        </w:rPr>
        <w:t>regulacje:</w:t>
      </w:r>
    </w:p>
    <w:p w14:paraId="4F488C4C" w14:textId="0E813C50" w:rsidR="00650194" w:rsidRDefault="00650194">
      <w:pPr>
        <w:pStyle w:val="Akapitzlist"/>
        <w:numPr>
          <w:ilvl w:val="0"/>
          <w:numId w:val="20"/>
        </w:numPr>
        <w:ind w:left="1276"/>
        <w:jc w:val="both"/>
        <w:rPr>
          <w:rFonts w:asciiTheme="minorHAnsi" w:hAnsiTheme="minorHAnsi" w:cstheme="minorHAnsi"/>
          <w:sz w:val="24"/>
          <w:szCs w:val="24"/>
        </w:rPr>
      </w:pPr>
      <w:r>
        <w:rPr>
          <w:rFonts w:asciiTheme="minorHAnsi" w:hAnsiTheme="minorHAnsi" w:cstheme="minorHAnsi"/>
          <w:sz w:val="24"/>
          <w:szCs w:val="24"/>
        </w:rPr>
        <w:t>d</w:t>
      </w:r>
      <w:r w:rsidRPr="00650194">
        <w:rPr>
          <w:rFonts w:asciiTheme="minorHAnsi" w:hAnsiTheme="minorHAnsi" w:cstheme="minorHAnsi"/>
          <w:sz w:val="24"/>
          <w:szCs w:val="24"/>
        </w:rPr>
        <w:t>emontaż zestawów naprawczych betonowych</w:t>
      </w:r>
      <w:r>
        <w:rPr>
          <w:rFonts w:asciiTheme="minorHAnsi" w:hAnsiTheme="minorHAnsi" w:cstheme="minorHAnsi"/>
          <w:sz w:val="24"/>
          <w:szCs w:val="24"/>
        </w:rPr>
        <w:t xml:space="preserve"> – 3 szt.,</w:t>
      </w:r>
    </w:p>
    <w:p w14:paraId="3965E68A" w14:textId="65BE3374" w:rsidR="00650194" w:rsidRDefault="00650194">
      <w:pPr>
        <w:pStyle w:val="Akapitzlist"/>
        <w:numPr>
          <w:ilvl w:val="0"/>
          <w:numId w:val="20"/>
        </w:numPr>
        <w:ind w:left="1276"/>
        <w:jc w:val="both"/>
        <w:rPr>
          <w:rFonts w:asciiTheme="minorHAnsi" w:hAnsiTheme="minorHAnsi" w:cstheme="minorHAnsi"/>
          <w:sz w:val="24"/>
          <w:szCs w:val="24"/>
        </w:rPr>
      </w:pPr>
      <w:r>
        <w:rPr>
          <w:rFonts w:asciiTheme="minorHAnsi" w:hAnsiTheme="minorHAnsi" w:cstheme="minorHAnsi"/>
          <w:sz w:val="24"/>
          <w:szCs w:val="24"/>
        </w:rPr>
        <w:t>m</w:t>
      </w:r>
      <w:r w:rsidRPr="00650194">
        <w:rPr>
          <w:rFonts w:asciiTheme="minorHAnsi" w:hAnsiTheme="minorHAnsi" w:cstheme="minorHAnsi"/>
          <w:sz w:val="24"/>
          <w:szCs w:val="24"/>
        </w:rPr>
        <w:t>ontaż zestaw</w:t>
      </w:r>
      <w:r>
        <w:rPr>
          <w:rFonts w:asciiTheme="minorHAnsi" w:hAnsiTheme="minorHAnsi" w:cstheme="minorHAnsi"/>
          <w:sz w:val="24"/>
          <w:szCs w:val="24"/>
        </w:rPr>
        <w:t>ów</w:t>
      </w:r>
      <w:r w:rsidRPr="00650194">
        <w:rPr>
          <w:rFonts w:asciiTheme="minorHAnsi" w:hAnsiTheme="minorHAnsi" w:cstheme="minorHAnsi"/>
          <w:sz w:val="24"/>
          <w:szCs w:val="24"/>
        </w:rPr>
        <w:t xml:space="preserve"> naprawcz</w:t>
      </w:r>
      <w:r>
        <w:rPr>
          <w:rFonts w:asciiTheme="minorHAnsi" w:hAnsiTheme="minorHAnsi" w:cstheme="minorHAnsi"/>
          <w:sz w:val="24"/>
          <w:szCs w:val="24"/>
        </w:rPr>
        <w:t>ych</w:t>
      </w:r>
      <w:r w:rsidRPr="00650194">
        <w:rPr>
          <w:rFonts w:asciiTheme="minorHAnsi" w:hAnsiTheme="minorHAnsi" w:cstheme="minorHAnsi"/>
          <w:sz w:val="24"/>
          <w:szCs w:val="24"/>
        </w:rPr>
        <w:t xml:space="preserve"> żelbetow</w:t>
      </w:r>
      <w:r>
        <w:rPr>
          <w:rFonts w:asciiTheme="minorHAnsi" w:hAnsiTheme="minorHAnsi" w:cstheme="minorHAnsi"/>
          <w:sz w:val="24"/>
          <w:szCs w:val="24"/>
        </w:rPr>
        <w:t>ych</w:t>
      </w:r>
      <w:r w:rsidRPr="00650194">
        <w:rPr>
          <w:rFonts w:asciiTheme="minorHAnsi" w:hAnsiTheme="minorHAnsi" w:cstheme="minorHAnsi"/>
          <w:sz w:val="24"/>
          <w:szCs w:val="24"/>
        </w:rPr>
        <w:t xml:space="preserve"> duż</w:t>
      </w:r>
      <w:r>
        <w:rPr>
          <w:rFonts w:asciiTheme="minorHAnsi" w:hAnsiTheme="minorHAnsi" w:cstheme="minorHAnsi"/>
          <w:sz w:val="24"/>
          <w:szCs w:val="24"/>
        </w:rPr>
        <w:t>ych</w:t>
      </w:r>
      <w:r w:rsidRPr="00650194">
        <w:rPr>
          <w:rFonts w:asciiTheme="minorHAnsi" w:hAnsiTheme="minorHAnsi" w:cstheme="minorHAnsi"/>
          <w:sz w:val="24"/>
          <w:szCs w:val="24"/>
        </w:rPr>
        <w:t xml:space="preserve"> ok</w:t>
      </w:r>
      <w:r w:rsidR="00F8394D">
        <w:rPr>
          <w:rFonts w:asciiTheme="minorHAnsi" w:hAnsiTheme="minorHAnsi" w:cstheme="minorHAnsi"/>
          <w:sz w:val="24"/>
          <w:szCs w:val="24"/>
        </w:rPr>
        <w:t>.</w:t>
      </w:r>
      <w:r>
        <w:rPr>
          <w:rFonts w:asciiTheme="minorHAnsi" w:hAnsiTheme="minorHAnsi" w:cstheme="minorHAnsi"/>
          <w:sz w:val="24"/>
          <w:szCs w:val="24"/>
        </w:rPr>
        <w:t xml:space="preserve"> </w:t>
      </w:r>
      <w:r w:rsidRPr="00650194">
        <w:rPr>
          <w:rFonts w:asciiTheme="minorHAnsi" w:hAnsiTheme="minorHAnsi" w:cstheme="minorHAnsi"/>
          <w:sz w:val="24"/>
          <w:szCs w:val="24"/>
        </w:rPr>
        <w:t>1,0x1,0x1,15m D-400</w:t>
      </w:r>
      <w:r>
        <w:rPr>
          <w:rFonts w:asciiTheme="minorHAnsi" w:hAnsiTheme="minorHAnsi" w:cstheme="minorHAnsi"/>
          <w:sz w:val="24"/>
          <w:szCs w:val="24"/>
        </w:rPr>
        <w:t xml:space="preserve"> – 35 szt.</w:t>
      </w:r>
    </w:p>
    <w:p w14:paraId="5BED3A66" w14:textId="24711141" w:rsidR="00650194" w:rsidRDefault="00650194">
      <w:pPr>
        <w:pStyle w:val="Akapitzlist"/>
        <w:numPr>
          <w:ilvl w:val="0"/>
          <w:numId w:val="20"/>
        </w:numPr>
        <w:ind w:left="1276"/>
        <w:jc w:val="both"/>
        <w:rPr>
          <w:rFonts w:asciiTheme="minorHAnsi" w:hAnsiTheme="minorHAnsi" w:cstheme="minorHAnsi"/>
          <w:sz w:val="24"/>
          <w:szCs w:val="24"/>
        </w:rPr>
      </w:pPr>
      <w:r>
        <w:rPr>
          <w:rFonts w:asciiTheme="minorHAnsi" w:hAnsiTheme="minorHAnsi" w:cstheme="minorHAnsi"/>
          <w:sz w:val="24"/>
          <w:szCs w:val="24"/>
        </w:rPr>
        <w:t>m</w:t>
      </w:r>
      <w:r w:rsidRPr="00650194">
        <w:rPr>
          <w:rFonts w:asciiTheme="minorHAnsi" w:hAnsiTheme="minorHAnsi" w:cstheme="minorHAnsi"/>
          <w:sz w:val="24"/>
          <w:szCs w:val="24"/>
        </w:rPr>
        <w:t>ontaż zestaw</w:t>
      </w:r>
      <w:r>
        <w:rPr>
          <w:rFonts w:asciiTheme="minorHAnsi" w:hAnsiTheme="minorHAnsi" w:cstheme="minorHAnsi"/>
          <w:sz w:val="24"/>
          <w:szCs w:val="24"/>
        </w:rPr>
        <w:t>ów</w:t>
      </w:r>
      <w:r w:rsidRPr="00650194">
        <w:rPr>
          <w:rFonts w:asciiTheme="minorHAnsi" w:hAnsiTheme="minorHAnsi" w:cstheme="minorHAnsi"/>
          <w:sz w:val="24"/>
          <w:szCs w:val="24"/>
        </w:rPr>
        <w:t xml:space="preserve"> naprawcz</w:t>
      </w:r>
      <w:r>
        <w:rPr>
          <w:rFonts w:asciiTheme="minorHAnsi" w:hAnsiTheme="minorHAnsi" w:cstheme="minorHAnsi"/>
          <w:sz w:val="24"/>
          <w:szCs w:val="24"/>
        </w:rPr>
        <w:t>ych</w:t>
      </w:r>
      <w:r w:rsidRPr="00650194">
        <w:rPr>
          <w:rFonts w:asciiTheme="minorHAnsi" w:hAnsiTheme="minorHAnsi" w:cstheme="minorHAnsi"/>
          <w:sz w:val="24"/>
          <w:szCs w:val="24"/>
        </w:rPr>
        <w:t xml:space="preserve"> żelbetow</w:t>
      </w:r>
      <w:r>
        <w:rPr>
          <w:rFonts w:asciiTheme="minorHAnsi" w:hAnsiTheme="minorHAnsi" w:cstheme="minorHAnsi"/>
          <w:sz w:val="24"/>
          <w:szCs w:val="24"/>
        </w:rPr>
        <w:t>ych</w:t>
      </w:r>
      <w:r w:rsidRPr="00650194">
        <w:rPr>
          <w:rFonts w:asciiTheme="minorHAnsi" w:hAnsiTheme="minorHAnsi" w:cstheme="minorHAnsi"/>
          <w:sz w:val="24"/>
          <w:szCs w:val="24"/>
        </w:rPr>
        <w:t xml:space="preserve"> duż</w:t>
      </w:r>
      <w:r>
        <w:rPr>
          <w:rFonts w:asciiTheme="minorHAnsi" w:hAnsiTheme="minorHAnsi" w:cstheme="minorHAnsi"/>
          <w:sz w:val="24"/>
          <w:szCs w:val="24"/>
        </w:rPr>
        <w:t>ych</w:t>
      </w:r>
      <w:r w:rsidRPr="00650194">
        <w:rPr>
          <w:rFonts w:asciiTheme="minorHAnsi" w:hAnsiTheme="minorHAnsi" w:cstheme="minorHAnsi"/>
          <w:sz w:val="24"/>
          <w:szCs w:val="24"/>
        </w:rPr>
        <w:t xml:space="preserve"> ok</w:t>
      </w:r>
      <w:r>
        <w:rPr>
          <w:rFonts w:asciiTheme="minorHAnsi" w:hAnsiTheme="minorHAnsi" w:cstheme="minorHAnsi"/>
          <w:sz w:val="24"/>
          <w:szCs w:val="24"/>
        </w:rPr>
        <w:t xml:space="preserve"> </w:t>
      </w:r>
      <w:r w:rsidRPr="00650194">
        <w:rPr>
          <w:rFonts w:asciiTheme="minorHAnsi" w:hAnsiTheme="minorHAnsi" w:cstheme="minorHAnsi"/>
          <w:sz w:val="24"/>
          <w:szCs w:val="24"/>
        </w:rPr>
        <w:t>0,4x0,4x1,15m D-400</w:t>
      </w:r>
      <w:r>
        <w:rPr>
          <w:rFonts w:asciiTheme="minorHAnsi" w:hAnsiTheme="minorHAnsi" w:cstheme="minorHAnsi"/>
          <w:sz w:val="24"/>
          <w:szCs w:val="24"/>
        </w:rPr>
        <w:t xml:space="preserve"> – 20 szt.</w:t>
      </w:r>
    </w:p>
    <w:p w14:paraId="1CCEA513" w14:textId="5A048108" w:rsidR="00650194" w:rsidRDefault="00650194">
      <w:pPr>
        <w:pStyle w:val="Akapitzlist"/>
        <w:numPr>
          <w:ilvl w:val="0"/>
          <w:numId w:val="20"/>
        </w:numPr>
        <w:ind w:left="1276"/>
        <w:jc w:val="both"/>
        <w:rPr>
          <w:rFonts w:asciiTheme="minorHAnsi" w:hAnsiTheme="minorHAnsi" w:cstheme="minorHAnsi"/>
          <w:sz w:val="24"/>
          <w:szCs w:val="24"/>
        </w:rPr>
      </w:pPr>
      <w:r>
        <w:rPr>
          <w:rFonts w:asciiTheme="minorHAnsi" w:hAnsiTheme="minorHAnsi" w:cstheme="minorHAnsi"/>
          <w:sz w:val="24"/>
          <w:szCs w:val="24"/>
        </w:rPr>
        <w:t>r</w:t>
      </w:r>
      <w:r w:rsidRPr="00650194">
        <w:rPr>
          <w:rFonts w:asciiTheme="minorHAnsi" w:hAnsiTheme="minorHAnsi" w:cstheme="minorHAnsi"/>
          <w:sz w:val="24"/>
          <w:szCs w:val="24"/>
        </w:rPr>
        <w:t>egulacja pionowa studni tworzywow</w:t>
      </w:r>
      <w:r w:rsidR="00CB3276">
        <w:rPr>
          <w:rFonts w:asciiTheme="minorHAnsi" w:hAnsiTheme="minorHAnsi" w:cstheme="minorHAnsi"/>
          <w:sz w:val="24"/>
          <w:szCs w:val="24"/>
        </w:rPr>
        <w:t>ych</w:t>
      </w:r>
      <w:r w:rsidRPr="00650194">
        <w:rPr>
          <w:rFonts w:asciiTheme="minorHAnsi" w:hAnsiTheme="minorHAnsi" w:cstheme="minorHAnsi"/>
          <w:sz w:val="24"/>
          <w:szCs w:val="24"/>
        </w:rPr>
        <w:t>/właz</w:t>
      </w:r>
      <w:r w:rsidR="00CB3276">
        <w:rPr>
          <w:rFonts w:asciiTheme="minorHAnsi" w:hAnsiTheme="minorHAnsi" w:cstheme="minorHAnsi"/>
          <w:sz w:val="24"/>
          <w:szCs w:val="24"/>
        </w:rPr>
        <w:t>ów</w:t>
      </w:r>
      <w:r w:rsidRPr="00650194">
        <w:rPr>
          <w:rFonts w:asciiTheme="minorHAnsi" w:hAnsiTheme="minorHAnsi" w:cstheme="minorHAnsi"/>
          <w:sz w:val="24"/>
          <w:szCs w:val="24"/>
        </w:rPr>
        <w:t xml:space="preserve"> na</w:t>
      </w:r>
      <w:r>
        <w:rPr>
          <w:rFonts w:asciiTheme="minorHAnsi" w:hAnsiTheme="minorHAnsi" w:cstheme="minorHAnsi"/>
          <w:sz w:val="24"/>
          <w:szCs w:val="24"/>
        </w:rPr>
        <w:t xml:space="preserve"> </w:t>
      </w:r>
      <w:r w:rsidRPr="00650194">
        <w:rPr>
          <w:rFonts w:asciiTheme="minorHAnsi" w:hAnsiTheme="minorHAnsi" w:cstheme="minorHAnsi"/>
          <w:sz w:val="24"/>
          <w:szCs w:val="24"/>
        </w:rPr>
        <w:t>teleskopie</w:t>
      </w:r>
      <w:r>
        <w:rPr>
          <w:rFonts w:asciiTheme="minorHAnsi" w:hAnsiTheme="minorHAnsi" w:cstheme="minorHAnsi"/>
          <w:sz w:val="24"/>
          <w:szCs w:val="24"/>
        </w:rPr>
        <w:t xml:space="preserve"> – 6 szt.,</w:t>
      </w:r>
    </w:p>
    <w:p w14:paraId="105E053F" w14:textId="02C7E35D" w:rsidR="00650194" w:rsidRDefault="00650194">
      <w:pPr>
        <w:pStyle w:val="Akapitzlist"/>
        <w:numPr>
          <w:ilvl w:val="0"/>
          <w:numId w:val="20"/>
        </w:numPr>
        <w:ind w:left="1276"/>
        <w:jc w:val="both"/>
        <w:rPr>
          <w:rFonts w:asciiTheme="minorHAnsi" w:hAnsiTheme="minorHAnsi" w:cstheme="minorHAnsi"/>
          <w:sz w:val="24"/>
          <w:szCs w:val="24"/>
        </w:rPr>
      </w:pPr>
      <w:r>
        <w:rPr>
          <w:rFonts w:asciiTheme="minorHAnsi" w:hAnsiTheme="minorHAnsi" w:cstheme="minorHAnsi"/>
          <w:sz w:val="24"/>
          <w:szCs w:val="24"/>
        </w:rPr>
        <w:t>r</w:t>
      </w:r>
      <w:r w:rsidRPr="00650194">
        <w:rPr>
          <w:rFonts w:asciiTheme="minorHAnsi" w:hAnsiTheme="minorHAnsi" w:cstheme="minorHAnsi"/>
          <w:sz w:val="24"/>
          <w:szCs w:val="24"/>
        </w:rPr>
        <w:t>egulacja pionowa studni betonow</w:t>
      </w:r>
      <w:r w:rsidR="00CB3276">
        <w:rPr>
          <w:rFonts w:asciiTheme="minorHAnsi" w:hAnsiTheme="minorHAnsi" w:cstheme="minorHAnsi"/>
          <w:sz w:val="24"/>
          <w:szCs w:val="24"/>
        </w:rPr>
        <w:t>ych</w:t>
      </w:r>
      <w:r w:rsidRPr="00650194">
        <w:rPr>
          <w:rFonts w:asciiTheme="minorHAnsi" w:hAnsiTheme="minorHAnsi" w:cstheme="minorHAnsi"/>
          <w:sz w:val="24"/>
          <w:szCs w:val="24"/>
        </w:rPr>
        <w:t xml:space="preserve"> rewizyjn</w:t>
      </w:r>
      <w:r w:rsidR="00CB3276">
        <w:rPr>
          <w:rFonts w:asciiTheme="minorHAnsi" w:hAnsiTheme="minorHAnsi" w:cstheme="minorHAnsi"/>
          <w:sz w:val="24"/>
          <w:szCs w:val="24"/>
        </w:rPr>
        <w:t>ych</w:t>
      </w:r>
      <w:r w:rsidRPr="00650194">
        <w:rPr>
          <w:rFonts w:asciiTheme="minorHAnsi" w:hAnsiTheme="minorHAnsi" w:cstheme="minorHAnsi"/>
          <w:sz w:val="24"/>
          <w:szCs w:val="24"/>
        </w:rPr>
        <w:t>/właz</w:t>
      </w:r>
      <w:r w:rsidR="00CB3276">
        <w:rPr>
          <w:rFonts w:asciiTheme="minorHAnsi" w:hAnsiTheme="minorHAnsi" w:cstheme="minorHAnsi"/>
          <w:sz w:val="24"/>
          <w:szCs w:val="24"/>
        </w:rPr>
        <w:t>ów</w:t>
      </w:r>
      <w:r>
        <w:rPr>
          <w:rFonts w:asciiTheme="minorHAnsi" w:hAnsiTheme="minorHAnsi" w:cstheme="minorHAnsi"/>
          <w:sz w:val="24"/>
          <w:szCs w:val="24"/>
        </w:rPr>
        <w:t xml:space="preserve"> – 2 szt.,</w:t>
      </w:r>
    </w:p>
    <w:p w14:paraId="08D737EF" w14:textId="1C525E85" w:rsidR="00650194" w:rsidRDefault="00650194">
      <w:pPr>
        <w:pStyle w:val="Akapitzlist"/>
        <w:numPr>
          <w:ilvl w:val="0"/>
          <w:numId w:val="20"/>
        </w:numPr>
        <w:ind w:left="1276"/>
        <w:jc w:val="both"/>
        <w:rPr>
          <w:rFonts w:asciiTheme="minorHAnsi" w:hAnsiTheme="minorHAnsi" w:cstheme="minorHAnsi"/>
          <w:sz w:val="24"/>
          <w:szCs w:val="24"/>
        </w:rPr>
      </w:pPr>
      <w:r>
        <w:rPr>
          <w:rFonts w:asciiTheme="minorHAnsi" w:hAnsiTheme="minorHAnsi" w:cstheme="minorHAnsi"/>
          <w:sz w:val="24"/>
          <w:szCs w:val="24"/>
        </w:rPr>
        <w:t>r</w:t>
      </w:r>
      <w:r w:rsidRPr="00650194">
        <w:rPr>
          <w:rFonts w:asciiTheme="minorHAnsi" w:hAnsiTheme="minorHAnsi" w:cstheme="minorHAnsi"/>
          <w:sz w:val="24"/>
          <w:szCs w:val="24"/>
        </w:rPr>
        <w:t>egulacja pionowa skrzyn</w:t>
      </w:r>
      <w:r w:rsidR="00CB3276">
        <w:rPr>
          <w:rFonts w:asciiTheme="minorHAnsi" w:hAnsiTheme="minorHAnsi" w:cstheme="minorHAnsi"/>
          <w:sz w:val="24"/>
          <w:szCs w:val="24"/>
        </w:rPr>
        <w:t>ek</w:t>
      </w:r>
      <w:r w:rsidRPr="00650194">
        <w:rPr>
          <w:rFonts w:asciiTheme="minorHAnsi" w:hAnsiTheme="minorHAnsi" w:cstheme="minorHAnsi"/>
          <w:sz w:val="24"/>
          <w:szCs w:val="24"/>
        </w:rPr>
        <w:t xml:space="preserve"> uliczn</w:t>
      </w:r>
      <w:r w:rsidR="00CB3276">
        <w:rPr>
          <w:rFonts w:asciiTheme="minorHAnsi" w:hAnsiTheme="minorHAnsi" w:cstheme="minorHAnsi"/>
          <w:sz w:val="24"/>
          <w:szCs w:val="24"/>
        </w:rPr>
        <w:t>ych</w:t>
      </w:r>
      <w:r>
        <w:rPr>
          <w:rFonts w:asciiTheme="minorHAnsi" w:hAnsiTheme="minorHAnsi" w:cstheme="minorHAnsi"/>
          <w:sz w:val="24"/>
          <w:szCs w:val="24"/>
        </w:rPr>
        <w:t xml:space="preserve"> – 4</w:t>
      </w:r>
      <w:r w:rsidR="00CB3276">
        <w:rPr>
          <w:rFonts w:asciiTheme="minorHAnsi" w:hAnsiTheme="minorHAnsi" w:cstheme="minorHAnsi"/>
          <w:sz w:val="24"/>
          <w:szCs w:val="24"/>
        </w:rPr>
        <w:t>0</w:t>
      </w:r>
      <w:r>
        <w:rPr>
          <w:rFonts w:asciiTheme="minorHAnsi" w:hAnsiTheme="minorHAnsi" w:cstheme="minorHAnsi"/>
          <w:sz w:val="24"/>
          <w:szCs w:val="24"/>
        </w:rPr>
        <w:t xml:space="preserve">  szt., </w:t>
      </w:r>
    </w:p>
    <w:p w14:paraId="2D6F9FB5" w14:textId="706424CB" w:rsidR="00650194" w:rsidRDefault="00650194">
      <w:pPr>
        <w:pStyle w:val="Akapitzlist"/>
        <w:numPr>
          <w:ilvl w:val="0"/>
          <w:numId w:val="20"/>
        </w:numPr>
        <w:ind w:left="1276"/>
        <w:jc w:val="both"/>
        <w:rPr>
          <w:rFonts w:asciiTheme="minorHAnsi" w:hAnsiTheme="minorHAnsi" w:cstheme="minorHAnsi"/>
          <w:sz w:val="24"/>
          <w:szCs w:val="24"/>
        </w:rPr>
      </w:pPr>
      <w:r>
        <w:rPr>
          <w:rFonts w:asciiTheme="minorHAnsi" w:hAnsiTheme="minorHAnsi" w:cstheme="minorHAnsi"/>
          <w:sz w:val="24"/>
          <w:szCs w:val="24"/>
        </w:rPr>
        <w:t>r</w:t>
      </w:r>
      <w:r w:rsidRPr="00650194">
        <w:rPr>
          <w:rFonts w:asciiTheme="minorHAnsi" w:hAnsiTheme="minorHAnsi" w:cstheme="minorHAnsi"/>
          <w:sz w:val="24"/>
          <w:szCs w:val="24"/>
        </w:rPr>
        <w:t>ozbiórka uszkodzon</w:t>
      </w:r>
      <w:r w:rsidR="00B00E00">
        <w:rPr>
          <w:rFonts w:asciiTheme="minorHAnsi" w:hAnsiTheme="minorHAnsi" w:cstheme="minorHAnsi"/>
          <w:sz w:val="24"/>
          <w:szCs w:val="24"/>
        </w:rPr>
        <w:t>ych</w:t>
      </w:r>
      <w:r w:rsidRPr="00650194">
        <w:rPr>
          <w:rFonts w:asciiTheme="minorHAnsi" w:hAnsiTheme="minorHAnsi" w:cstheme="minorHAnsi"/>
          <w:sz w:val="24"/>
          <w:szCs w:val="24"/>
        </w:rPr>
        <w:t xml:space="preserve"> skrzyn</w:t>
      </w:r>
      <w:r w:rsidR="00B00E00">
        <w:rPr>
          <w:rFonts w:asciiTheme="minorHAnsi" w:hAnsiTheme="minorHAnsi" w:cstheme="minorHAnsi"/>
          <w:sz w:val="24"/>
          <w:szCs w:val="24"/>
        </w:rPr>
        <w:t>ek</w:t>
      </w:r>
      <w:r w:rsidRPr="00650194">
        <w:rPr>
          <w:rFonts w:asciiTheme="minorHAnsi" w:hAnsiTheme="minorHAnsi" w:cstheme="minorHAnsi"/>
          <w:sz w:val="24"/>
          <w:szCs w:val="24"/>
        </w:rPr>
        <w:t xml:space="preserve"> uliczn</w:t>
      </w:r>
      <w:r w:rsidR="00B00E00">
        <w:rPr>
          <w:rFonts w:asciiTheme="minorHAnsi" w:hAnsiTheme="minorHAnsi" w:cstheme="minorHAnsi"/>
          <w:sz w:val="24"/>
          <w:szCs w:val="24"/>
        </w:rPr>
        <w:t>ych</w:t>
      </w:r>
      <w:r w:rsidRPr="00650194">
        <w:rPr>
          <w:rFonts w:asciiTheme="minorHAnsi" w:hAnsiTheme="minorHAnsi" w:cstheme="minorHAnsi"/>
          <w:sz w:val="24"/>
          <w:szCs w:val="24"/>
        </w:rPr>
        <w:t xml:space="preserve"> żeliwn</w:t>
      </w:r>
      <w:r w:rsidR="00B00E00">
        <w:rPr>
          <w:rFonts w:asciiTheme="minorHAnsi" w:hAnsiTheme="minorHAnsi" w:cstheme="minorHAnsi"/>
          <w:sz w:val="24"/>
          <w:szCs w:val="24"/>
        </w:rPr>
        <w:t>ych</w:t>
      </w:r>
      <w:r>
        <w:rPr>
          <w:rFonts w:asciiTheme="minorHAnsi" w:hAnsiTheme="minorHAnsi" w:cstheme="minorHAnsi"/>
          <w:sz w:val="24"/>
          <w:szCs w:val="24"/>
        </w:rPr>
        <w:t xml:space="preserve"> – 10  szt.,</w:t>
      </w:r>
    </w:p>
    <w:p w14:paraId="0B4C2DB7" w14:textId="709A1BD1" w:rsidR="00650194" w:rsidRDefault="00650194">
      <w:pPr>
        <w:pStyle w:val="Akapitzlist"/>
        <w:numPr>
          <w:ilvl w:val="0"/>
          <w:numId w:val="20"/>
        </w:numPr>
        <w:ind w:left="1276"/>
        <w:jc w:val="both"/>
        <w:rPr>
          <w:rFonts w:asciiTheme="minorHAnsi" w:hAnsiTheme="minorHAnsi" w:cstheme="minorHAnsi"/>
          <w:sz w:val="24"/>
          <w:szCs w:val="24"/>
        </w:rPr>
      </w:pPr>
      <w:r>
        <w:rPr>
          <w:rFonts w:asciiTheme="minorHAnsi" w:hAnsiTheme="minorHAnsi" w:cstheme="minorHAnsi"/>
          <w:sz w:val="24"/>
          <w:szCs w:val="24"/>
        </w:rPr>
        <w:t>r</w:t>
      </w:r>
      <w:r w:rsidRPr="00650194">
        <w:rPr>
          <w:rFonts w:asciiTheme="minorHAnsi" w:hAnsiTheme="minorHAnsi" w:cstheme="minorHAnsi"/>
          <w:sz w:val="24"/>
          <w:szCs w:val="24"/>
        </w:rPr>
        <w:t>egulacja szaf</w:t>
      </w:r>
      <w:r w:rsidR="00B00E00">
        <w:rPr>
          <w:rFonts w:asciiTheme="minorHAnsi" w:hAnsiTheme="minorHAnsi" w:cstheme="minorHAnsi"/>
          <w:sz w:val="24"/>
          <w:szCs w:val="24"/>
        </w:rPr>
        <w:t>ek</w:t>
      </w:r>
      <w:r w:rsidRPr="00650194">
        <w:rPr>
          <w:rFonts w:asciiTheme="minorHAnsi" w:hAnsiTheme="minorHAnsi" w:cstheme="minorHAnsi"/>
          <w:sz w:val="24"/>
          <w:szCs w:val="24"/>
        </w:rPr>
        <w:t>, słup</w:t>
      </w:r>
      <w:r w:rsidR="00B00E00">
        <w:rPr>
          <w:rFonts w:asciiTheme="minorHAnsi" w:hAnsiTheme="minorHAnsi" w:cstheme="minorHAnsi"/>
          <w:sz w:val="24"/>
          <w:szCs w:val="24"/>
        </w:rPr>
        <w:t>ków</w:t>
      </w:r>
      <w:r w:rsidRPr="00650194">
        <w:rPr>
          <w:rFonts w:asciiTheme="minorHAnsi" w:hAnsiTheme="minorHAnsi" w:cstheme="minorHAnsi"/>
          <w:sz w:val="24"/>
          <w:szCs w:val="24"/>
        </w:rPr>
        <w:t>, studni</w:t>
      </w:r>
      <w:r>
        <w:rPr>
          <w:rFonts w:asciiTheme="minorHAnsi" w:hAnsiTheme="minorHAnsi" w:cstheme="minorHAnsi"/>
          <w:sz w:val="24"/>
          <w:szCs w:val="24"/>
        </w:rPr>
        <w:t xml:space="preserve"> </w:t>
      </w:r>
      <w:r w:rsidRPr="00650194">
        <w:rPr>
          <w:rFonts w:asciiTheme="minorHAnsi" w:hAnsiTheme="minorHAnsi" w:cstheme="minorHAnsi"/>
          <w:sz w:val="24"/>
          <w:szCs w:val="24"/>
        </w:rPr>
        <w:t>telekomunikacyjn</w:t>
      </w:r>
      <w:r w:rsidR="00B00E00">
        <w:rPr>
          <w:rFonts w:asciiTheme="minorHAnsi" w:hAnsiTheme="minorHAnsi" w:cstheme="minorHAnsi"/>
          <w:sz w:val="24"/>
          <w:szCs w:val="24"/>
        </w:rPr>
        <w:t>ych</w:t>
      </w:r>
      <w:r w:rsidRPr="00650194">
        <w:rPr>
          <w:rFonts w:asciiTheme="minorHAnsi" w:hAnsiTheme="minorHAnsi" w:cstheme="minorHAnsi"/>
          <w:sz w:val="24"/>
          <w:szCs w:val="24"/>
        </w:rPr>
        <w:t>/technologiczn</w:t>
      </w:r>
      <w:r w:rsidR="00B00E00">
        <w:rPr>
          <w:rFonts w:asciiTheme="minorHAnsi" w:hAnsiTheme="minorHAnsi" w:cstheme="minorHAnsi"/>
          <w:sz w:val="24"/>
          <w:szCs w:val="24"/>
        </w:rPr>
        <w:t>ych</w:t>
      </w:r>
      <w:r>
        <w:rPr>
          <w:rFonts w:asciiTheme="minorHAnsi" w:hAnsiTheme="minorHAnsi" w:cstheme="minorHAnsi"/>
          <w:sz w:val="24"/>
          <w:szCs w:val="24"/>
        </w:rPr>
        <w:t xml:space="preserve"> – 4 szt.,</w:t>
      </w:r>
    </w:p>
    <w:p w14:paraId="53247639" w14:textId="061BDDA1" w:rsidR="00650194" w:rsidRDefault="00650194">
      <w:pPr>
        <w:pStyle w:val="Akapitzlist"/>
        <w:numPr>
          <w:ilvl w:val="0"/>
          <w:numId w:val="20"/>
        </w:numPr>
        <w:ind w:left="1276"/>
        <w:jc w:val="both"/>
        <w:rPr>
          <w:rFonts w:asciiTheme="minorHAnsi" w:hAnsiTheme="minorHAnsi" w:cstheme="minorHAnsi"/>
          <w:sz w:val="24"/>
          <w:szCs w:val="24"/>
        </w:rPr>
      </w:pPr>
      <w:r>
        <w:rPr>
          <w:rFonts w:asciiTheme="minorHAnsi" w:hAnsiTheme="minorHAnsi" w:cstheme="minorHAnsi"/>
          <w:sz w:val="24"/>
          <w:szCs w:val="24"/>
        </w:rPr>
        <w:t>r</w:t>
      </w:r>
      <w:r w:rsidRPr="00650194">
        <w:rPr>
          <w:rFonts w:asciiTheme="minorHAnsi" w:hAnsiTheme="minorHAnsi" w:cstheme="minorHAnsi"/>
          <w:sz w:val="24"/>
          <w:szCs w:val="24"/>
        </w:rPr>
        <w:t>ozbiórka uszkodzon</w:t>
      </w:r>
      <w:r w:rsidR="00B00E00">
        <w:rPr>
          <w:rFonts w:asciiTheme="minorHAnsi" w:hAnsiTheme="minorHAnsi" w:cstheme="minorHAnsi"/>
          <w:sz w:val="24"/>
          <w:szCs w:val="24"/>
        </w:rPr>
        <w:t>ych</w:t>
      </w:r>
      <w:r w:rsidRPr="00650194">
        <w:rPr>
          <w:rFonts w:asciiTheme="minorHAnsi" w:hAnsiTheme="minorHAnsi" w:cstheme="minorHAnsi"/>
          <w:sz w:val="24"/>
          <w:szCs w:val="24"/>
        </w:rPr>
        <w:t xml:space="preserve"> właz</w:t>
      </w:r>
      <w:r w:rsidR="00B00E00">
        <w:rPr>
          <w:rFonts w:asciiTheme="minorHAnsi" w:hAnsiTheme="minorHAnsi" w:cstheme="minorHAnsi"/>
          <w:sz w:val="24"/>
          <w:szCs w:val="24"/>
        </w:rPr>
        <w:t>ów</w:t>
      </w:r>
      <w:r w:rsidRPr="00650194">
        <w:rPr>
          <w:rFonts w:asciiTheme="minorHAnsi" w:hAnsiTheme="minorHAnsi" w:cstheme="minorHAnsi"/>
          <w:sz w:val="24"/>
          <w:szCs w:val="24"/>
        </w:rPr>
        <w:t xml:space="preserve"> telekomunikacyjn</w:t>
      </w:r>
      <w:r w:rsidR="00B00E00">
        <w:rPr>
          <w:rFonts w:asciiTheme="minorHAnsi" w:hAnsiTheme="minorHAnsi" w:cstheme="minorHAnsi"/>
          <w:sz w:val="24"/>
          <w:szCs w:val="24"/>
        </w:rPr>
        <w:t xml:space="preserve">ych </w:t>
      </w:r>
      <w:r>
        <w:rPr>
          <w:rFonts w:asciiTheme="minorHAnsi" w:hAnsiTheme="minorHAnsi" w:cstheme="minorHAnsi"/>
          <w:sz w:val="24"/>
          <w:szCs w:val="24"/>
        </w:rPr>
        <w:t>– 4 szt.,</w:t>
      </w:r>
    </w:p>
    <w:p w14:paraId="078DB4F0" w14:textId="4FEF4632" w:rsidR="00650194" w:rsidRDefault="00650194">
      <w:pPr>
        <w:pStyle w:val="Akapitzlist"/>
        <w:numPr>
          <w:ilvl w:val="0"/>
          <w:numId w:val="20"/>
        </w:numPr>
        <w:ind w:left="1276"/>
        <w:jc w:val="both"/>
        <w:rPr>
          <w:rFonts w:asciiTheme="minorHAnsi" w:hAnsiTheme="minorHAnsi" w:cstheme="minorHAnsi"/>
          <w:sz w:val="24"/>
          <w:szCs w:val="24"/>
        </w:rPr>
      </w:pPr>
      <w:r>
        <w:rPr>
          <w:rFonts w:asciiTheme="minorHAnsi" w:hAnsiTheme="minorHAnsi" w:cstheme="minorHAnsi"/>
          <w:sz w:val="24"/>
          <w:szCs w:val="24"/>
        </w:rPr>
        <w:t>r</w:t>
      </w:r>
      <w:r w:rsidRPr="00650194">
        <w:rPr>
          <w:rFonts w:asciiTheme="minorHAnsi" w:hAnsiTheme="minorHAnsi" w:cstheme="minorHAnsi"/>
          <w:sz w:val="24"/>
          <w:szCs w:val="24"/>
        </w:rPr>
        <w:t>egulacja pionowa hydran</w:t>
      </w:r>
      <w:r w:rsidR="00B00E00">
        <w:rPr>
          <w:rFonts w:asciiTheme="minorHAnsi" w:hAnsiTheme="minorHAnsi" w:cstheme="minorHAnsi"/>
          <w:sz w:val="24"/>
          <w:szCs w:val="24"/>
        </w:rPr>
        <w:t>tów</w:t>
      </w:r>
      <w:r w:rsidRPr="00650194">
        <w:rPr>
          <w:rFonts w:asciiTheme="minorHAnsi" w:hAnsiTheme="minorHAnsi" w:cstheme="minorHAnsi"/>
          <w:sz w:val="24"/>
          <w:szCs w:val="24"/>
        </w:rPr>
        <w:t xml:space="preserve"> pionow</w:t>
      </w:r>
      <w:r w:rsidR="00B00E00">
        <w:rPr>
          <w:rFonts w:asciiTheme="minorHAnsi" w:hAnsiTheme="minorHAnsi" w:cstheme="minorHAnsi"/>
          <w:sz w:val="24"/>
          <w:szCs w:val="24"/>
        </w:rPr>
        <w:t>ych</w:t>
      </w:r>
      <w:r w:rsidRPr="00650194">
        <w:rPr>
          <w:rFonts w:asciiTheme="minorHAnsi" w:hAnsiTheme="minorHAnsi" w:cstheme="minorHAnsi"/>
          <w:sz w:val="24"/>
          <w:szCs w:val="24"/>
        </w:rPr>
        <w:t xml:space="preserve"> wraz z</w:t>
      </w:r>
      <w:r w:rsidR="00F8394D">
        <w:rPr>
          <w:rFonts w:asciiTheme="minorHAnsi" w:hAnsiTheme="minorHAnsi" w:cstheme="minorHAnsi"/>
          <w:sz w:val="24"/>
          <w:szCs w:val="24"/>
        </w:rPr>
        <w:t xml:space="preserve"> </w:t>
      </w:r>
      <w:r w:rsidRPr="00650194">
        <w:rPr>
          <w:rFonts w:asciiTheme="minorHAnsi" w:hAnsiTheme="minorHAnsi" w:cstheme="minorHAnsi"/>
          <w:sz w:val="24"/>
          <w:szCs w:val="24"/>
        </w:rPr>
        <w:t>materiałami nieprefabrykowanymi</w:t>
      </w:r>
      <w:r>
        <w:rPr>
          <w:rFonts w:asciiTheme="minorHAnsi" w:hAnsiTheme="minorHAnsi" w:cstheme="minorHAnsi"/>
          <w:sz w:val="24"/>
          <w:szCs w:val="24"/>
        </w:rPr>
        <w:t xml:space="preserve"> – 2 szt.,</w:t>
      </w:r>
    </w:p>
    <w:p w14:paraId="0CD16EFF" w14:textId="4348E26A" w:rsidR="00650194" w:rsidRDefault="00650194">
      <w:pPr>
        <w:pStyle w:val="Akapitzlist"/>
        <w:numPr>
          <w:ilvl w:val="0"/>
          <w:numId w:val="20"/>
        </w:numPr>
        <w:ind w:left="1276"/>
        <w:jc w:val="both"/>
        <w:rPr>
          <w:rFonts w:asciiTheme="minorHAnsi" w:hAnsiTheme="minorHAnsi" w:cstheme="minorHAnsi"/>
          <w:sz w:val="24"/>
          <w:szCs w:val="24"/>
        </w:rPr>
      </w:pPr>
      <w:r>
        <w:rPr>
          <w:rFonts w:asciiTheme="minorHAnsi" w:hAnsiTheme="minorHAnsi" w:cstheme="minorHAnsi"/>
          <w:sz w:val="24"/>
          <w:szCs w:val="24"/>
        </w:rPr>
        <w:t>m</w:t>
      </w:r>
      <w:r w:rsidRPr="00650194">
        <w:rPr>
          <w:rFonts w:asciiTheme="minorHAnsi" w:hAnsiTheme="minorHAnsi" w:cstheme="minorHAnsi"/>
          <w:sz w:val="24"/>
          <w:szCs w:val="24"/>
        </w:rPr>
        <w:t>ateriały prefabrykowane do regulacji pionowej studni</w:t>
      </w:r>
      <w:r>
        <w:rPr>
          <w:rFonts w:asciiTheme="minorHAnsi" w:hAnsiTheme="minorHAnsi" w:cstheme="minorHAnsi"/>
          <w:sz w:val="24"/>
          <w:szCs w:val="24"/>
        </w:rPr>
        <w:t xml:space="preserve"> </w:t>
      </w:r>
      <w:r w:rsidRPr="00650194">
        <w:rPr>
          <w:rFonts w:asciiTheme="minorHAnsi" w:hAnsiTheme="minorHAnsi" w:cstheme="minorHAnsi"/>
          <w:sz w:val="24"/>
          <w:szCs w:val="24"/>
        </w:rPr>
        <w:t>rewizyjn</w:t>
      </w:r>
      <w:r w:rsidR="00B00E00">
        <w:rPr>
          <w:rFonts w:asciiTheme="minorHAnsi" w:hAnsiTheme="minorHAnsi" w:cstheme="minorHAnsi"/>
          <w:sz w:val="24"/>
          <w:szCs w:val="24"/>
        </w:rPr>
        <w:t>ych</w:t>
      </w:r>
      <w:r w:rsidRPr="00650194">
        <w:rPr>
          <w:rFonts w:asciiTheme="minorHAnsi" w:hAnsiTheme="minorHAnsi" w:cstheme="minorHAnsi"/>
          <w:sz w:val="24"/>
          <w:szCs w:val="24"/>
        </w:rPr>
        <w:t>/właz</w:t>
      </w:r>
      <w:r w:rsidR="00B00E00">
        <w:rPr>
          <w:rFonts w:asciiTheme="minorHAnsi" w:hAnsiTheme="minorHAnsi" w:cstheme="minorHAnsi"/>
          <w:sz w:val="24"/>
          <w:szCs w:val="24"/>
        </w:rPr>
        <w:t>ów</w:t>
      </w:r>
      <w:r w:rsidRPr="00650194">
        <w:rPr>
          <w:rFonts w:asciiTheme="minorHAnsi" w:hAnsiTheme="minorHAnsi" w:cstheme="minorHAnsi"/>
          <w:sz w:val="24"/>
          <w:szCs w:val="24"/>
        </w:rPr>
        <w:t xml:space="preserve"> - pierścienie wyrównawcze/dystansowe 10-30 mm z tworzywa</w:t>
      </w:r>
      <w:r>
        <w:rPr>
          <w:rFonts w:asciiTheme="minorHAnsi" w:hAnsiTheme="minorHAnsi" w:cstheme="minorHAnsi"/>
          <w:sz w:val="24"/>
          <w:szCs w:val="24"/>
        </w:rPr>
        <w:t xml:space="preserve"> </w:t>
      </w:r>
      <w:r w:rsidRPr="00650194">
        <w:rPr>
          <w:rFonts w:asciiTheme="minorHAnsi" w:hAnsiTheme="minorHAnsi" w:cstheme="minorHAnsi"/>
          <w:sz w:val="24"/>
          <w:szCs w:val="24"/>
        </w:rPr>
        <w:t>sztucznego T1/600</w:t>
      </w:r>
      <w:r w:rsidR="0022286C">
        <w:rPr>
          <w:rFonts w:asciiTheme="minorHAnsi" w:hAnsiTheme="minorHAnsi" w:cstheme="minorHAnsi"/>
          <w:sz w:val="24"/>
          <w:szCs w:val="24"/>
        </w:rPr>
        <w:t xml:space="preserve"> – 114 szt.,</w:t>
      </w:r>
    </w:p>
    <w:p w14:paraId="13F64C3F" w14:textId="41A1C896" w:rsidR="0022286C" w:rsidRDefault="0022286C">
      <w:pPr>
        <w:pStyle w:val="Akapitzlist"/>
        <w:numPr>
          <w:ilvl w:val="0"/>
          <w:numId w:val="20"/>
        </w:numPr>
        <w:ind w:left="1276"/>
        <w:jc w:val="both"/>
        <w:rPr>
          <w:rFonts w:asciiTheme="minorHAnsi" w:hAnsiTheme="minorHAnsi" w:cstheme="minorHAnsi"/>
          <w:sz w:val="24"/>
          <w:szCs w:val="24"/>
        </w:rPr>
      </w:pPr>
      <w:r>
        <w:rPr>
          <w:rFonts w:asciiTheme="minorHAnsi" w:hAnsiTheme="minorHAnsi" w:cstheme="minorHAnsi"/>
          <w:sz w:val="24"/>
          <w:szCs w:val="24"/>
        </w:rPr>
        <w:t>m</w:t>
      </w:r>
      <w:r w:rsidRPr="0022286C">
        <w:rPr>
          <w:rFonts w:asciiTheme="minorHAnsi" w:hAnsiTheme="minorHAnsi" w:cstheme="minorHAnsi"/>
          <w:sz w:val="24"/>
          <w:szCs w:val="24"/>
        </w:rPr>
        <w:t xml:space="preserve">ateriały prefabrykowane do regulacji </w:t>
      </w:r>
      <w:r>
        <w:rPr>
          <w:rFonts w:asciiTheme="minorHAnsi" w:hAnsiTheme="minorHAnsi" w:cstheme="minorHAnsi"/>
          <w:sz w:val="24"/>
          <w:szCs w:val="24"/>
        </w:rPr>
        <w:t>–</w:t>
      </w:r>
      <w:r w:rsidRPr="0022286C">
        <w:rPr>
          <w:rFonts w:asciiTheme="minorHAnsi" w:hAnsiTheme="minorHAnsi" w:cstheme="minorHAnsi"/>
          <w:sz w:val="24"/>
          <w:szCs w:val="24"/>
        </w:rPr>
        <w:t xml:space="preserve"> skrzynk</w:t>
      </w:r>
      <w:r w:rsidR="00B00E00">
        <w:rPr>
          <w:rFonts w:asciiTheme="minorHAnsi" w:hAnsiTheme="minorHAnsi" w:cstheme="minorHAnsi"/>
          <w:sz w:val="24"/>
          <w:szCs w:val="24"/>
        </w:rPr>
        <w:t>i</w:t>
      </w:r>
      <w:r>
        <w:rPr>
          <w:rFonts w:asciiTheme="minorHAnsi" w:hAnsiTheme="minorHAnsi" w:cstheme="minorHAnsi"/>
          <w:sz w:val="24"/>
          <w:szCs w:val="24"/>
        </w:rPr>
        <w:t xml:space="preserve"> </w:t>
      </w:r>
      <w:r w:rsidRPr="0022286C">
        <w:rPr>
          <w:rFonts w:asciiTheme="minorHAnsi" w:hAnsiTheme="minorHAnsi" w:cstheme="minorHAnsi"/>
          <w:sz w:val="24"/>
          <w:szCs w:val="24"/>
        </w:rPr>
        <w:t>uliczn</w:t>
      </w:r>
      <w:r w:rsidR="00B00E00">
        <w:rPr>
          <w:rFonts w:asciiTheme="minorHAnsi" w:hAnsiTheme="minorHAnsi" w:cstheme="minorHAnsi"/>
          <w:sz w:val="24"/>
          <w:szCs w:val="24"/>
        </w:rPr>
        <w:t>e</w:t>
      </w:r>
      <w:r w:rsidRPr="0022286C">
        <w:rPr>
          <w:rFonts w:asciiTheme="minorHAnsi" w:hAnsiTheme="minorHAnsi" w:cstheme="minorHAnsi"/>
          <w:sz w:val="24"/>
          <w:szCs w:val="24"/>
        </w:rPr>
        <w:t xml:space="preserve"> żeliwn</w:t>
      </w:r>
      <w:r w:rsidR="00B00E00">
        <w:rPr>
          <w:rFonts w:asciiTheme="minorHAnsi" w:hAnsiTheme="minorHAnsi" w:cstheme="minorHAnsi"/>
          <w:sz w:val="24"/>
          <w:szCs w:val="24"/>
        </w:rPr>
        <w:t>e</w:t>
      </w:r>
      <w:r>
        <w:rPr>
          <w:rFonts w:asciiTheme="minorHAnsi" w:hAnsiTheme="minorHAnsi" w:cstheme="minorHAnsi"/>
          <w:sz w:val="24"/>
          <w:szCs w:val="24"/>
        </w:rPr>
        <w:t xml:space="preserve"> – 10 szt.,</w:t>
      </w:r>
    </w:p>
    <w:p w14:paraId="6A879811" w14:textId="1B3218D9" w:rsidR="0022286C" w:rsidRDefault="0022286C">
      <w:pPr>
        <w:pStyle w:val="Akapitzlist"/>
        <w:numPr>
          <w:ilvl w:val="0"/>
          <w:numId w:val="20"/>
        </w:numPr>
        <w:ind w:left="1276"/>
        <w:jc w:val="both"/>
        <w:rPr>
          <w:rFonts w:asciiTheme="minorHAnsi" w:hAnsiTheme="minorHAnsi" w:cstheme="minorHAnsi"/>
          <w:sz w:val="24"/>
          <w:szCs w:val="24"/>
        </w:rPr>
      </w:pPr>
      <w:r>
        <w:rPr>
          <w:rFonts w:asciiTheme="minorHAnsi" w:hAnsiTheme="minorHAnsi" w:cstheme="minorHAnsi"/>
          <w:sz w:val="24"/>
          <w:szCs w:val="24"/>
        </w:rPr>
        <w:lastRenderedPageBreak/>
        <w:t>m</w:t>
      </w:r>
      <w:r w:rsidRPr="0022286C">
        <w:rPr>
          <w:rFonts w:asciiTheme="minorHAnsi" w:hAnsiTheme="minorHAnsi" w:cstheme="minorHAnsi"/>
          <w:sz w:val="24"/>
          <w:szCs w:val="24"/>
        </w:rPr>
        <w:t xml:space="preserve">ateriały prefabrykowane </w:t>
      </w:r>
      <w:r w:rsidR="00B00E00">
        <w:rPr>
          <w:rFonts w:asciiTheme="minorHAnsi" w:hAnsiTheme="minorHAnsi" w:cstheme="minorHAnsi"/>
          <w:sz w:val="24"/>
          <w:szCs w:val="24"/>
        </w:rPr>
        <w:t xml:space="preserve">do </w:t>
      </w:r>
      <w:r w:rsidRPr="0022286C">
        <w:rPr>
          <w:rFonts w:asciiTheme="minorHAnsi" w:hAnsiTheme="minorHAnsi" w:cstheme="minorHAnsi"/>
          <w:sz w:val="24"/>
          <w:szCs w:val="24"/>
        </w:rPr>
        <w:t>wymiany uszkodzonego</w:t>
      </w:r>
      <w:r>
        <w:rPr>
          <w:rFonts w:asciiTheme="minorHAnsi" w:hAnsiTheme="minorHAnsi" w:cstheme="minorHAnsi"/>
          <w:sz w:val="24"/>
          <w:szCs w:val="24"/>
        </w:rPr>
        <w:t xml:space="preserve"> </w:t>
      </w:r>
      <w:r w:rsidRPr="0022286C">
        <w:rPr>
          <w:rFonts w:asciiTheme="minorHAnsi" w:hAnsiTheme="minorHAnsi" w:cstheme="minorHAnsi"/>
          <w:sz w:val="24"/>
          <w:szCs w:val="24"/>
        </w:rPr>
        <w:t>włazu - właz</w:t>
      </w:r>
      <w:r w:rsidR="00F8394D">
        <w:rPr>
          <w:rFonts w:asciiTheme="minorHAnsi" w:hAnsiTheme="minorHAnsi" w:cstheme="minorHAnsi"/>
          <w:sz w:val="24"/>
          <w:szCs w:val="24"/>
        </w:rPr>
        <w:t>y</w:t>
      </w:r>
      <w:r w:rsidRPr="0022286C">
        <w:rPr>
          <w:rFonts w:asciiTheme="minorHAnsi" w:hAnsiTheme="minorHAnsi" w:cstheme="minorHAnsi"/>
          <w:sz w:val="24"/>
          <w:szCs w:val="24"/>
        </w:rPr>
        <w:t xml:space="preserve"> typ</w:t>
      </w:r>
      <w:r w:rsidR="00F8394D">
        <w:rPr>
          <w:rFonts w:asciiTheme="minorHAnsi" w:hAnsiTheme="minorHAnsi" w:cstheme="minorHAnsi"/>
          <w:sz w:val="24"/>
          <w:szCs w:val="24"/>
        </w:rPr>
        <w:t>u</w:t>
      </w:r>
      <w:r w:rsidRPr="0022286C">
        <w:rPr>
          <w:rFonts w:asciiTheme="minorHAnsi" w:hAnsiTheme="minorHAnsi" w:cstheme="minorHAnsi"/>
          <w:sz w:val="24"/>
          <w:szCs w:val="24"/>
        </w:rPr>
        <w:t xml:space="preserve"> ciężki klasa nacisku B125 do 12,5T</w:t>
      </w:r>
      <w:r>
        <w:rPr>
          <w:rFonts w:asciiTheme="minorHAnsi" w:hAnsiTheme="minorHAnsi" w:cstheme="minorHAnsi"/>
          <w:sz w:val="24"/>
          <w:szCs w:val="24"/>
        </w:rPr>
        <w:t xml:space="preserve"> – 4 szt.,</w:t>
      </w:r>
    </w:p>
    <w:p w14:paraId="6C762212" w14:textId="6F0D3E6F" w:rsidR="0022286C" w:rsidRDefault="0022286C">
      <w:pPr>
        <w:pStyle w:val="Akapitzlist"/>
        <w:numPr>
          <w:ilvl w:val="0"/>
          <w:numId w:val="20"/>
        </w:numPr>
        <w:ind w:left="1276"/>
        <w:jc w:val="both"/>
        <w:rPr>
          <w:rFonts w:asciiTheme="minorHAnsi" w:hAnsiTheme="minorHAnsi" w:cstheme="minorHAnsi"/>
          <w:sz w:val="24"/>
          <w:szCs w:val="24"/>
        </w:rPr>
      </w:pPr>
      <w:r>
        <w:rPr>
          <w:rFonts w:asciiTheme="minorHAnsi" w:hAnsiTheme="minorHAnsi" w:cstheme="minorHAnsi"/>
          <w:sz w:val="24"/>
          <w:szCs w:val="24"/>
        </w:rPr>
        <w:t>p</w:t>
      </w:r>
      <w:r w:rsidRPr="0022286C">
        <w:rPr>
          <w:rFonts w:asciiTheme="minorHAnsi" w:hAnsiTheme="minorHAnsi" w:cstheme="minorHAnsi"/>
          <w:sz w:val="24"/>
          <w:szCs w:val="24"/>
        </w:rPr>
        <w:t>rzestawienie hydrant</w:t>
      </w:r>
      <w:r w:rsidR="00B00E00">
        <w:rPr>
          <w:rFonts w:asciiTheme="minorHAnsi" w:hAnsiTheme="minorHAnsi" w:cstheme="minorHAnsi"/>
          <w:sz w:val="24"/>
          <w:szCs w:val="24"/>
        </w:rPr>
        <w:t>ów</w:t>
      </w:r>
      <w:r w:rsidRPr="0022286C">
        <w:rPr>
          <w:rFonts w:asciiTheme="minorHAnsi" w:hAnsiTheme="minorHAnsi" w:cstheme="minorHAnsi"/>
          <w:sz w:val="24"/>
          <w:szCs w:val="24"/>
        </w:rPr>
        <w:t xml:space="preserve"> pionow</w:t>
      </w:r>
      <w:r w:rsidR="00B00E00">
        <w:rPr>
          <w:rFonts w:asciiTheme="minorHAnsi" w:hAnsiTheme="minorHAnsi" w:cstheme="minorHAnsi"/>
          <w:sz w:val="24"/>
          <w:szCs w:val="24"/>
        </w:rPr>
        <w:t>ych</w:t>
      </w:r>
      <w:r w:rsidRPr="0022286C">
        <w:rPr>
          <w:rFonts w:asciiTheme="minorHAnsi" w:hAnsiTheme="minorHAnsi" w:cstheme="minorHAnsi"/>
          <w:sz w:val="24"/>
          <w:szCs w:val="24"/>
        </w:rPr>
        <w:t xml:space="preserve"> wraz z </w:t>
      </w:r>
      <w:r w:rsidR="00B00E00">
        <w:rPr>
          <w:rFonts w:asciiTheme="minorHAnsi" w:hAnsiTheme="minorHAnsi" w:cstheme="minorHAnsi"/>
          <w:sz w:val="24"/>
          <w:szCs w:val="24"/>
        </w:rPr>
        <w:t>ich</w:t>
      </w:r>
      <w:r>
        <w:rPr>
          <w:rFonts w:asciiTheme="minorHAnsi" w:hAnsiTheme="minorHAnsi" w:cstheme="minorHAnsi"/>
          <w:sz w:val="24"/>
          <w:szCs w:val="24"/>
        </w:rPr>
        <w:t xml:space="preserve"> </w:t>
      </w:r>
      <w:r w:rsidRPr="0022286C">
        <w:rPr>
          <w:rFonts w:asciiTheme="minorHAnsi" w:hAnsiTheme="minorHAnsi" w:cstheme="minorHAnsi"/>
          <w:sz w:val="24"/>
          <w:szCs w:val="24"/>
        </w:rPr>
        <w:t>wymianą na pionow</w:t>
      </w:r>
      <w:r w:rsidR="00B00E00">
        <w:rPr>
          <w:rFonts w:asciiTheme="minorHAnsi" w:hAnsiTheme="minorHAnsi" w:cstheme="minorHAnsi"/>
          <w:sz w:val="24"/>
          <w:szCs w:val="24"/>
        </w:rPr>
        <w:t>e</w:t>
      </w:r>
      <w:r w:rsidRPr="0022286C">
        <w:rPr>
          <w:rFonts w:asciiTheme="minorHAnsi" w:hAnsiTheme="minorHAnsi" w:cstheme="minorHAnsi"/>
          <w:sz w:val="24"/>
          <w:szCs w:val="24"/>
        </w:rPr>
        <w:t xml:space="preserve"> </w:t>
      </w:r>
      <w:r>
        <w:rPr>
          <w:rFonts w:asciiTheme="minorHAnsi" w:hAnsiTheme="minorHAnsi" w:cstheme="minorHAnsi"/>
          <w:sz w:val="24"/>
          <w:szCs w:val="24"/>
        </w:rPr>
        <w:t>– 2 szt.,</w:t>
      </w:r>
    </w:p>
    <w:p w14:paraId="7EAFE684" w14:textId="502F1826" w:rsidR="0022286C" w:rsidRDefault="0022286C">
      <w:pPr>
        <w:pStyle w:val="Akapitzlist"/>
        <w:numPr>
          <w:ilvl w:val="0"/>
          <w:numId w:val="20"/>
        </w:numPr>
        <w:ind w:left="1276"/>
        <w:jc w:val="both"/>
        <w:rPr>
          <w:rFonts w:asciiTheme="minorHAnsi" w:hAnsiTheme="minorHAnsi" w:cstheme="minorHAnsi"/>
          <w:sz w:val="24"/>
          <w:szCs w:val="24"/>
        </w:rPr>
      </w:pPr>
      <w:r>
        <w:rPr>
          <w:rFonts w:asciiTheme="minorHAnsi" w:hAnsiTheme="minorHAnsi" w:cstheme="minorHAnsi"/>
          <w:sz w:val="24"/>
          <w:szCs w:val="24"/>
        </w:rPr>
        <w:t>p</w:t>
      </w:r>
      <w:r w:rsidRPr="0022286C">
        <w:rPr>
          <w:rFonts w:asciiTheme="minorHAnsi" w:hAnsiTheme="minorHAnsi" w:cstheme="minorHAnsi"/>
          <w:sz w:val="24"/>
          <w:szCs w:val="24"/>
        </w:rPr>
        <w:t>rzestawienie hydrant</w:t>
      </w:r>
      <w:r w:rsidR="00B00E00">
        <w:rPr>
          <w:rFonts w:asciiTheme="minorHAnsi" w:hAnsiTheme="minorHAnsi" w:cstheme="minorHAnsi"/>
          <w:sz w:val="24"/>
          <w:szCs w:val="24"/>
        </w:rPr>
        <w:t>ów</w:t>
      </w:r>
      <w:r w:rsidRPr="0022286C">
        <w:rPr>
          <w:rFonts w:asciiTheme="minorHAnsi" w:hAnsiTheme="minorHAnsi" w:cstheme="minorHAnsi"/>
          <w:sz w:val="24"/>
          <w:szCs w:val="24"/>
        </w:rPr>
        <w:t xml:space="preserve"> pionow</w:t>
      </w:r>
      <w:r w:rsidR="00B00E00">
        <w:rPr>
          <w:rFonts w:asciiTheme="minorHAnsi" w:hAnsiTheme="minorHAnsi" w:cstheme="minorHAnsi"/>
          <w:sz w:val="24"/>
          <w:szCs w:val="24"/>
        </w:rPr>
        <w:t xml:space="preserve">ych </w:t>
      </w:r>
      <w:r w:rsidRPr="0022286C">
        <w:rPr>
          <w:rFonts w:asciiTheme="minorHAnsi" w:hAnsiTheme="minorHAnsi" w:cstheme="minorHAnsi"/>
          <w:sz w:val="24"/>
          <w:szCs w:val="24"/>
        </w:rPr>
        <w:t xml:space="preserve"> wraz z</w:t>
      </w:r>
      <w:r w:rsidR="00B00E00">
        <w:rPr>
          <w:rFonts w:asciiTheme="minorHAnsi" w:hAnsiTheme="minorHAnsi" w:cstheme="minorHAnsi"/>
          <w:sz w:val="24"/>
          <w:szCs w:val="24"/>
        </w:rPr>
        <w:t xml:space="preserve"> ich</w:t>
      </w:r>
      <w:r>
        <w:rPr>
          <w:rFonts w:asciiTheme="minorHAnsi" w:hAnsiTheme="minorHAnsi" w:cstheme="minorHAnsi"/>
          <w:sz w:val="24"/>
          <w:szCs w:val="24"/>
        </w:rPr>
        <w:t xml:space="preserve"> </w:t>
      </w:r>
      <w:r w:rsidRPr="0022286C">
        <w:rPr>
          <w:rFonts w:asciiTheme="minorHAnsi" w:hAnsiTheme="minorHAnsi" w:cstheme="minorHAnsi"/>
          <w:sz w:val="24"/>
          <w:szCs w:val="24"/>
        </w:rPr>
        <w:t>wymianą na podziemn</w:t>
      </w:r>
      <w:r w:rsidR="00B00E00">
        <w:rPr>
          <w:rFonts w:asciiTheme="minorHAnsi" w:hAnsiTheme="minorHAnsi" w:cstheme="minorHAnsi"/>
          <w:sz w:val="24"/>
          <w:szCs w:val="24"/>
        </w:rPr>
        <w:t>e</w:t>
      </w:r>
      <w:r>
        <w:rPr>
          <w:rFonts w:asciiTheme="minorHAnsi" w:hAnsiTheme="minorHAnsi" w:cstheme="minorHAnsi"/>
          <w:sz w:val="24"/>
          <w:szCs w:val="24"/>
        </w:rPr>
        <w:t xml:space="preserve"> – 2 szt.,</w:t>
      </w:r>
    </w:p>
    <w:p w14:paraId="40797CE3" w14:textId="2A298576" w:rsidR="0022286C" w:rsidRDefault="0022286C">
      <w:pPr>
        <w:pStyle w:val="Akapitzlist"/>
        <w:numPr>
          <w:ilvl w:val="0"/>
          <w:numId w:val="20"/>
        </w:numPr>
        <w:ind w:left="1276"/>
        <w:jc w:val="both"/>
        <w:rPr>
          <w:rFonts w:asciiTheme="minorHAnsi" w:hAnsiTheme="minorHAnsi" w:cstheme="minorHAnsi"/>
          <w:sz w:val="24"/>
          <w:szCs w:val="24"/>
        </w:rPr>
      </w:pPr>
      <w:r>
        <w:rPr>
          <w:rFonts w:asciiTheme="minorHAnsi" w:hAnsiTheme="minorHAnsi" w:cstheme="minorHAnsi"/>
          <w:sz w:val="24"/>
          <w:szCs w:val="24"/>
        </w:rPr>
        <w:t>w</w:t>
      </w:r>
      <w:r w:rsidRPr="0022286C">
        <w:rPr>
          <w:rFonts w:asciiTheme="minorHAnsi" w:hAnsiTheme="minorHAnsi" w:cstheme="minorHAnsi"/>
          <w:sz w:val="24"/>
          <w:szCs w:val="24"/>
        </w:rPr>
        <w:t>ymiana właz</w:t>
      </w:r>
      <w:r w:rsidR="00B00E00">
        <w:rPr>
          <w:rFonts w:asciiTheme="minorHAnsi" w:hAnsiTheme="minorHAnsi" w:cstheme="minorHAnsi"/>
          <w:sz w:val="24"/>
          <w:szCs w:val="24"/>
        </w:rPr>
        <w:t>ów</w:t>
      </w:r>
      <w:r w:rsidRPr="0022286C">
        <w:rPr>
          <w:rFonts w:asciiTheme="minorHAnsi" w:hAnsiTheme="minorHAnsi" w:cstheme="minorHAnsi"/>
          <w:sz w:val="24"/>
          <w:szCs w:val="24"/>
        </w:rPr>
        <w:t xml:space="preserve"> na typ</w:t>
      </w:r>
      <w:r w:rsidR="00EE26AC">
        <w:rPr>
          <w:rFonts w:asciiTheme="minorHAnsi" w:hAnsiTheme="minorHAnsi" w:cstheme="minorHAnsi"/>
          <w:sz w:val="24"/>
          <w:szCs w:val="24"/>
        </w:rPr>
        <w:t>u</w:t>
      </w:r>
      <w:r w:rsidRPr="0022286C">
        <w:rPr>
          <w:rFonts w:asciiTheme="minorHAnsi" w:hAnsiTheme="minorHAnsi" w:cstheme="minorHAnsi"/>
          <w:sz w:val="24"/>
          <w:szCs w:val="24"/>
        </w:rPr>
        <w:t xml:space="preserve"> ciężki</w:t>
      </w:r>
      <w:r w:rsidR="00B00E00">
        <w:rPr>
          <w:rFonts w:asciiTheme="minorHAnsi" w:hAnsiTheme="minorHAnsi" w:cstheme="minorHAnsi"/>
          <w:sz w:val="24"/>
          <w:szCs w:val="24"/>
        </w:rPr>
        <w:t>ego</w:t>
      </w:r>
      <w:r w:rsidRPr="0022286C">
        <w:rPr>
          <w:rFonts w:asciiTheme="minorHAnsi" w:hAnsiTheme="minorHAnsi" w:cstheme="minorHAnsi"/>
          <w:sz w:val="24"/>
          <w:szCs w:val="24"/>
        </w:rPr>
        <w:t xml:space="preserve"> </w:t>
      </w:r>
      <w:r w:rsidR="00B00E00">
        <w:rPr>
          <w:rFonts w:asciiTheme="minorHAnsi" w:hAnsiTheme="minorHAnsi" w:cstheme="minorHAnsi"/>
          <w:sz w:val="24"/>
          <w:szCs w:val="24"/>
        </w:rPr>
        <w:t xml:space="preserve">o </w:t>
      </w:r>
      <w:r w:rsidRPr="0022286C">
        <w:rPr>
          <w:rFonts w:asciiTheme="minorHAnsi" w:hAnsiTheme="minorHAnsi" w:cstheme="minorHAnsi"/>
          <w:sz w:val="24"/>
          <w:szCs w:val="24"/>
        </w:rPr>
        <w:t>klas</w:t>
      </w:r>
      <w:r w:rsidR="00B00E00">
        <w:rPr>
          <w:rFonts w:asciiTheme="minorHAnsi" w:hAnsiTheme="minorHAnsi" w:cstheme="minorHAnsi"/>
          <w:sz w:val="24"/>
          <w:szCs w:val="24"/>
        </w:rPr>
        <w:t>ie</w:t>
      </w:r>
      <w:r w:rsidRPr="0022286C">
        <w:rPr>
          <w:rFonts w:asciiTheme="minorHAnsi" w:hAnsiTheme="minorHAnsi" w:cstheme="minorHAnsi"/>
          <w:sz w:val="24"/>
          <w:szCs w:val="24"/>
        </w:rPr>
        <w:t xml:space="preserve"> nacisku A15 do 1,5T</w:t>
      </w:r>
      <w:r w:rsidR="00B00E00">
        <w:rPr>
          <w:rFonts w:asciiTheme="minorHAnsi" w:hAnsiTheme="minorHAnsi" w:cstheme="minorHAnsi"/>
          <w:sz w:val="24"/>
          <w:szCs w:val="24"/>
        </w:rPr>
        <w:t>,</w:t>
      </w:r>
      <w:r>
        <w:rPr>
          <w:rFonts w:asciiTheme="minorHAnsi" w:hAnsiTheme="minorHAnsi" w:cstheme="minorHAnsi"/>
          <w:sz w:val="24"/>
          <w:szCs w:val="24"/>
        </w:rPr>
        <w:t xml:space="preserve"> </w:t>
      </w:r>
      <w:r w:rsidRPr="0022286C">
        <w:rPr>
          <w:rFonts w:asciiTheme="minorHAnsi" w:hAnsiTheme="minorHAnsi" w:cstheme="minorHAnsi"/>
          <w:sz w:val="24"/>
          <w:szCs w:val="24"/>
        </w:rPr>
        <w:t>dla studni w chodnikach i w pasie zieleni</w:t>
      </w:r>
      <w:r w:rsidR="00EE26AC">
        <w:rPr>
          <w:rFonts w:asciiTheme="minorHAnsi" w:hAnsiTheme="minorHAnsi" w:cstheme="minorHAnsi"/>
          <w:sz w:val="24"/>
          <w:szCs w:val="24"/>
        </w:rPr>
        <w:t>,</w:t>
      </w:r>
      <w:r w:rsidRPr="0022286C">
        <w:rPr>
          <w:rFonts w:asciiTheme="minorHAnsi" w:hAnsiTheme="minorHAnsi" w:cstheme="minorHAnsi"/>
          <w:sz w:val="24"/>
          <w:szCs w:val="24"/>
        </w:rPr>
        <w:t xml:space="preserve"> za krawężnikiem</w:t>
      </w:r>
      <w:r>
        <w:rPr>
          <w:rFonts w:asciiTheme="minorHAnsi" w:hAnsiTheme="minorHAnsi" w:cstheme="minorHAnsi"/>
          <w:sz w:val="24"/>
          <w:szCs w:val="24"/>
        </w:rPr>
        <w:t xml:space="preserve"> – 2 szt.,</w:t>
      </w:r>
    </w:p>
    <w:p w14:paraId="4E6E001E" w14:textId="4AEBBED8" w:rsidR="00650194" w:rsidRDefault="0022286C">
      <w:pPr>
        <w:pStyle w:val="Akapitzlist"/>
        <w:numPr>
          <w:ilvl w:val="0"/>
          <w:numId w:val="20"/>
        </w:numPr>
        <w:ind w:left="1276"/>
        <w:jc w:val="both"/>
        <w:rPr>
          <w:rFonts w:asciiTheme="minorHAnsi" w:hAnsiTheme="minorHAnsi" w:cstheme="minorHAnsi"/>
          <w:sz w:val="24"/>
          <w:szCs w:val="24"/>
        </w:rPr>
      </w:pPr>
      <w:r>
        <w:rPr>
          <w:rFonts w:asciiTheme="minorHAnsi" w:hAnsiTheme="minorHAnsi" w:cstheme="minorHAnsi"/>
          <w:sz w:val="24"/>
          <w:szCs w:val="24"/>
        </w:rPr>
        <w:t>w</w:t>
      </w:r>
      <w:r w:rsidRPr="0022286C">
        <w:rPr>
          <w:rFonts w:asciiTheme="minorHAnsi" w:hAnsiTheme="minorHAnsi" w:cstheme="minorHAnsi"/>
          <w:sz w:val="24"/>
          <w:szCs w:val="24"/>
        </w:rPr>
        <w:t>ymiana właz</w:t>
      </w:r>
      <w:r w:rsidR="00B00E00">
        <w:rPr>
          <w:rFonts w:asciiTheme="minorHAnsi" w:hAnsiTheme="minorHAnsi" w:cstheme="minorHAnsi"/>
          <w:sz w:val="24"/>
          <w:szCs w:val="24"/>
        </w:rPr>
        <w:t xml:space="preserve">ów </w:t>
      </w:r>
      <w:r w:rsidRPr="0022286C">
        <w:rPr>
          <w:rFonts w:asciiTheme="minorHAnsi" w:hAnsiTheme="minorHAnsi" w:cstheme="minorHAnsi"/>
          <w:sz w:val="24"/>
          <w:szCs w:val="24"/>
        </w:rPr>
        <w:t>na typ</w:t>
      </w:r>
      <w:r w:rsidR="00EE26AC">
        <w:rPr>
          <w:rFonts w:asciiTheme="minorHAnsi" w:hAnsiTheme="minorHAnsi" w:cstheme="minorHAnsi"/>
          <w:sz w:val="24"/>
          <w:szCs w:val="24"/>
        </w:rPr>
        <w:t>u</w:t>
      </w:r>
      <w:r w:rsidRPr="0022286C">
        <w:rPr>
          <w:rFonts w:asciiTheme="minorHAnsi" w:hAnsiTheme="minorHAnsi" w:cstheme="minorHAnsi"/>
          <w:sz w:val="24"/>
          <w:szCs w:val="24"/>
        </w:rPr>
        <w:t xml:space="preserve"> ciężki</w:t>
      </w:r>
      <w:r w:rsidR="00EE26AC">
        <w:rPr>
          <w:rFonts w:asciiTheme="minorHAnsi" w:hAnsiTheme="minorHAnsi" w:cstheme="minorHAnsi"/>
          <w:sz w:val="24"/>
          <w:szCs w:val="24"/>
        </w:rPr>
        <w:t>ego,</w:t>
      </w:r>
      <w:r w:rsidRPr="0022286C">
        <w:rPr>
          <w:rFonts w:asciiTheme="minorHAnsi" w:hAnsiTheme="minorHAnsi" w:cstheme="minorHAnsi"/>
          <w:sz w:val="24"/>
          <w:szCs w:val="24"/>
        </w:rPr>
        <w:t xml:space="preserve"> </w:t>
      </w:r>
      <w:r w:rsidR="00B00E00">
        <w:rPr>
          <w:rFonts w:asciiTheme="minorHAnsi" w:hAnsiTheme="minorHAnsi" w:cstheme="minorHAnsi"/>
          <w:sz w:val="24"/>
          <w:szCs w:val="24"/>
        </w:rPr>
        <w:t xml:space="preserve">o </w:t>
      </w:r>
      <w:r w:rsidRPr="0022286C">
        <w:rPr>
          <w:rFonts w:asciiTheme="minorHAnsi" w:hAnsiTheme="minorHAnsi" w:cstheme="minorHAnsi"/>
          <w:sz w:val="24"/>
          <w:szCs w:val="24"/>
        </w:rPr>
        <w:t>klas</w:t>
      </w:r>
      <w:r w:rsidR="00B00E00">
        <w:rPr>
          <w:rFonts w:asciiTheme="minorHAnsi" w:hAnsiTheme="minorHAnsi" w:cstheme="minorHAnsi"/>
          <w:sz w:val="24"/>
          <w:szCs w:val="24"/>
        </w:rPr>
        <w:t>ie</w:t>
      </w:r>
      <w:r w:rsidRPr="0022286C">
        <w:rPr>
          <w:rFonts w:asciiTheme="minorHAnsi" w:hAnsiTheme="minorHAnsi" w:cstheme="minorHAnsi"/>
          <w:sz w:val="24"/>
          <w:szCs w:val="24"/>
        </w:rPr>
        <w:t xml:space="preserve"> nacisku B125 do</w:t>
      </w:r>
      <w:r>
        <w:rPr>
          <w:rFonts w:asciiTheme="minorHAnsi" w:hAnsiTheme="minorHAnsi" w:cstheme="minorHAnsi"/>
          <w:sz w:val="24"/>
          <w:szCs w:val="24"/>
        </w:rPr>
        <w:t xml:space="preserve"> </w:t>
      </w:r>
      <w:r w:rsidRPr="0022286C">
        <w:rPr>
          <w:rFonts w:asciiTheme="minorHAnsi" w:hAnsiTheme="minorHAnsi" w:cstheme="minorHAnsi"/>
          <w:sz w:val="24"/>
          <w:szCs w:val="24"/>
        </w:rPr>
        <w:t>12,5T</w:t>
      </w:r>
      <w:r w:rsidR="00B00E00">
        <w:rPr>
          <w:rFonts w:asciiTheme="minorHAnsi" w:hAnsiTheme="minorHAnsi" w:cstheme="minorHAnsi"/>
          <w:sz w:val="24"/>
          <w:szCs w:val="24"/>
        </w:rPr>
        <w:t>,</w:t>
      </w:r>
      <w:r w:rsidRPr="0022286C">
        <w:rPr>
          <w:rFonts w:asciiTheme="minorHAnsi" w:hAnsiTheme="minorHAnsi" w:cstheme="minorHAnsi"/>
          <w:sz w:val="24"/>
          <w:szCs w:val="24"/>
        </w:rPr>
        <w:t xml:space="preserve"> dla studni pozostałych w poboczu, zjazdach i wszędzie tam gdzie będą</w:t>
      </w:r>
      <w:r>
        <w:rPr>
          <w:rFonts w:asciiTheme="minorHAnsi" w:hAnsiTheme="minorHAnsi" w:cstheme="minorHAnsi"/>
          <w:sz w:val="24"/>
          <w:szCs w:val="24"/>
        </w:rPr>
        <w:t xml:space="preserve"> </w:t>
      </w:r>
      <w:r w:rsidRPr="0022286C">
        <w:rPr>
          <w:rFonts w:asciiTheme="minorHAnsi" w:hAnsiTheme="minorHAnsi" w:cstheme="minorHAnsi"/>
          <w:sz w:val="24"/>
          <w:szCs w:val="24"/>
        </w:rPr>
        <w:t>one najazdowe</w:t>
      </w:r>
      <w:r>
        <w:rPr>
          <w:rFonts w:asciiTheme="minorHAnsi" w:hAnsiTheme="minorHAnsi" w:cstheme="minorHAnsi"/>
          <w:sz w:val="24"/>
          <w:szCs w:val="24"/>
        </w:rPr>
        <w:t xml:space="preserve"> – 2 szt.,</w:t>
      </w:r>
    </w:p>
    <w:p w14:paraId="1CAB655B" w14:textId="50009C35" w:rsidR="0022286C" w:rsidRDefault="001D37CC">
      <w:pPr>
        <w:pStyle w:val="Akapitzlist"/>
        <w:numPr>
          <w:ilvl w:val="0"/>
          <w:numId w:val="20"/>
        </w:numPr>
        <w:ind w:left="1276"/>
        <w:jc w:val="both"/>
        <w:rPr>
          <w:rFonts w:asciiTheme="minorHAnsi" w:hAnsiTheme="minorHAnsi" w:cstheme="minorHAnsi"/>
          <w:sz w:val="24"/>
          <w:szCs w:val="24"/>
        </w:rPr>
      </w:pPr>
      <w:r>
        <w:rPr>
          <w:rFonts w:asciiTheme="minorHAnsi" w:hAnsiTheme="minorHAnsi" w:cstheme="minorHAnsi"/>
          <w:sz w:val="24"/>
          <w:szCs w:val="24"/>
        </w:rPr>
        <w:t>p</w:t>
      </w:r>
      <w:r w:rsidRPr="001D37CC">
        <w:rPr>
          <w:rFonts w:asciiTheme="minorHAnsi" w:hAnsiTheme="minorHAnsi" w:cstheme="minorHAnsi"/>
          <w:sz w:val="24"/>
          <w:szCs w:val="24"/>
        </w:rPr>
        <w:t>rzebudowa przyłączy wod</w:t>
      </w:r>
      <w:r w:rsidR="00EE26AC">
        <w:rPr>
          <w:rFonts w:asciiTheme="minorHAnsi" w:hAnsiTheme="minorHAnsi" w:cstheme="minorHAnsi"/>
          <w:sz w:val="24"/>
          <w:szCs w:val="24"/>
        </w:rPr>
        <w:t>.</w:t>
      </w:r>
      <w:r w:rsidRPr="001D37CC">
        <w:rPr>
          <w:rFonts w:asciiTheme="minorHAnsi" w:hAnsiTheme="minorHAnsi" w:cstheme="minorHAnsi"/>
          <w:sz w:val="24"/>
          <w:szCs w:val="24"/>
        </w:rPr>
        <w:t>-kan</w:t>
      </w:r>
      <w:r w:rsidR="00EE26AC">
        <w:rPr>
          <w:rFonts w:asciiTheme="minorHAnsi" w:hAnsiTheme="minorHAnsi" w:cstheme="minorHAnsi"/>
          <w:sz w:val="24"/>
          <w:szCs w:val="24"/>
        </w:rPr>
        <w:t>.</w:t>
      </w:r>
      <w:r w:rsidRPr="001D37CC">
        <w:rPr>
          <w:rFonts w:asciiTheme="minorHAnsi" w:hAnsiTheme="minorHAnsi" w:cstheme="minorHAnsi"/>
          <w:sz w:val="24"/>
          <w:szCs w:val="24"/>
        </w:rPr>
        <w:t xml:space="preserve"> będących w ewentualnej kolizji z</w:t>
      </w:r>
      <w:r>
        <w:rPr>
          <w:rFonts w:asciiTheme="minorHAnsi" w:hAnsiTheme="minorHAnsi" w:cstheme="minorHAnsi"/>
          <w:sz w:val="24"/>
          <w:szCs w:val="24"/>
        </w:rPr>
        <w:t xml:space="preserve"> </w:t>
      </w:r>
      <w:r w:rsidRPr="001D37CC">
        <w:rPr>
          <w:rFonts w:asciiTheme="minorHAnsi" w:hAnsiTheme="minorHAnsi" w:cstheme="minorHAnsi"/>
          <w:sz w:val="24"/>
          <w:szCs w:val="24"/>
        </w:rPr>
        <w:t>projektowaną infrastrukturą wraz z materiałami i robotami towarzyszącymi</w:t>
      </w:r>
      <w:r>
        <w:rPr>
          <w:rFonts w:asciiTheme="minorHAnsi" w:hAnsiTheme="minorHAnsi" w:cstheme="minorHAnsi"/>
          <w:sz w:val="24"/>
          <w:szCs w:val="24"/>
        </w:rPr>
        <w:t xml:space="preserve"> – 2 szt.,</w:t>
      </w:r>
    </w:p>
    <w:p w14:paraId="635343FB" w14:textId="1337B323" w:rsidR="0011312E" w:rsidRPr="0011312E" w:rsidRDefault="001D37CC">
      <w:pPr>
        <w:pStyle w:val="Akapitzlist"/>
        <w:numPr>
          <w:ilvl w:val="0"/>
          <w:numId w:val="17"/>
        </w:numPr>
        <w:ind w:left="1134"/>
        <w:jc w:val="both"/>
        <w:rPr>
          <w:rFonts w:asciiTheme="minorHAnsi" w:hAnsiTheme="minorHAnsi" w:cstheme="minorHAnsi"/>
          <w:sz w:val="24"/>
          <w:szCs w:val="24"/>
        </w:rPr>
      </w:pPr>
      <w:r>
        <w:rPr>
          <w:rFonts w:asciiTheme="minorHAnsi" w:hAnsiTheme="minorHAnsi" w:cstheme="minorHAnsi"/>
          <w:sz w:val="24"/>
          <w:szCs w:val="24"/>
        </w:rPr>
        <w:t>obramowanie nawierzchni:</w:t>
      </w:r>
    </w:p>
    <w:p w14:paraId="41D95AC3" w14:textId="747AE4FE" w:rsidR="001D37CC" w:rsidRDefault="0011312E">
      <w:pPr>
        <w:pStyle w:val="Akapitzlist"/>
        <w:numPr>
          <w:ilvl w:val="0"/>
          <w:numId w:val="21"/>
        </w:numPr>
        <w:ind w:left="1276"/>
        <w:jc w:val="both"/>
        <w:rPr>
          <w:rFonts w:asciiTheme="minorHAnsi" w:hAnsiTheme="minorHAnsi" w:cstheme="minorHAnsi"/>
          <w:sz w:val="24"/>
          <w:szCs w:val="24"/>
        </w:rPr>
      </w:pPr>
      <w:r>
        <w:rPr>
          <w:rFonts w:asciiTheme="minorHAnsi" w:hAnsiTheme="minorHAnsi" w:cstheme="minorHAnsi"/>
          <w:sz w:val="24"/>
          <w:szCs w:val="24"/>
        </w:rPr>
        <w:t>r</w:t>
      </w:r>
      <w:r w:rsidRPr="0011312E">
        <w:rPr>
          <w:rFonts w:asciiTheme="minorHAnsi" w:hAnsiTheme="minorHAnsi" w:cstheme="minorHAnsi"/>
          <w:sz w:val="24"/>
          <w:szCs w:val="24"/>
        </w:rPr>
        <w:t>ozebranie element</w:t>
      </w:r>
      <w:r w:rsidR="001E4A99">
        <w:rPr>
          <w:rFonts w:asciiTheme="minorHAnsi" w:hAnsiTheme="minorHAnsi" w:cstheme="minorHAnsi"/>
          <w:sz w:val="24"/>
          <w:szCs w:val="24"/>
        </w:rPr>
        <w:t>ów</w:t>
      </w:r>
      <w:r w:rsidRPr="0011312E">
        <w:rPr>
          <w:rFonts w:asciiTheme="minorHAnsi" w:hAnsiTheme="minorHAnsi" w:cstheme="minorHAnsi"/>
          <w:sz w:val="24"/>
          <w:szCs w:val="24"/>
        </w:rPr>
        <w:t xml:space="preserve"> betonow</w:t>
      </w:r>
      <w:r w:rsidR="001E4A99">
        <w:rPr>
          <w:rFonts w:asciiTheme="minorHAnsi" w:hAnsiTheme="minorHAnsi" w:cstheme="minorHAnsi"/>
          <w:sz w:val="24"/>
          <w:szCs w:val="24"/>
        </w:rPr>
        <w:t>ych</w:t>
      </w:r>
      <w:r w:rsidRPr="0011312E">
        <w:rPr>
          <w:rFonts w:asciiTheme="minorHAnsi" w:hAnsiTheme="minorHAnsi" w:cstheme="minorHAnsi"/>
          <w:sz w:val="24"/>
          <w:szCs w:val="24"/>
        </w:rPr>
        <w:t>/kamienn</w:t>
      </w:r>
      <w:r w:rsidR="001E4A99">
        <w:rPr>
          <w:rFonts w:asciiTheme="minorHAnsi" w:hAnsiTheme="minorHAnsi" w:cstheme="minorHAnsi"/>
          <w:sz w:val="24"/>
          <w:szCs w:val="24"/>
        </w:rPr>
        <w:t>ych</w:t>
      </w:r>
      <w:r>
        <w:rPr>
          <w:rFonts w:asciiTheme="minorHAnsi" w:hAnsiTheme="minorHAnsi" w:cstheme="minorHAnsi"/>
          <w:sz w:val="24"/>
          <w:szCs w:val="24"/>
        </w:rPr>
        <w:t xml:space="preserve"> – 1300,00 m, rozebranie ławy betonowej – 90,60 m</w:t>
      </w:r>
      <w:r>
        <w:rPr>
          <w:rFonts w:asciiTheme="minorHAnsi" w:hAnsiTheme="minorHAnsi" w:cstheme="minorHAnsi"/>
          <w:sz w:val="24"/>
          <w:szCs w:val="24"/>
          <w:vertAlign w:val="superscript"/>
        </w:rPr>
        <w:t>3</w:t>
      </w:r>
      <w:r>
        <w:rPr>
          <w:rFonts w:asciiTheme="minorHAnsi" w:hAnsiTheme="minorHAnsi" w:cstheme="minorHAnsi"/>
          <w:sz w:val="24"/>
          <w:szCs w:val="24"/>
        </w:rPr>
        <w:t xml:space="preserve">, </w:t>
      </w:r>
    </w:p>
    <w:p w14:paraId="4D1F949A" w14:textId="58787351" w:rsidR="0011312E" w:rsidRDefault="0011312E">
      <w:pPr>
        <w:pStyle w:val="Akapitzlist"/>
        <w:numPr>
          <w:ilvl w:val="0"/>
          <w:numId w:val="21"/>
        </w:numPr>
        <w:ind w:left="1276"/>
        <w:jc w:val="both"/>
        <w:rPr>
          <w:rFonts w:asciiTheme="minorHAnsi" w:hAnsiTheme="minorHAnsi" w:cstheme="minorHAnsi"/>
          <w:sz w:val="24"/>
          <w:szCs w:val="24"/>
        </w:rPr>
      </w:pPr>
      <w:r>
        <w:rPr>
          <w:rFonts w:asciiTheme="minorHAnsi" w:hAnsiTheme="minorHAnsi" w:cstheme="minorHAnsi"/>
          <w:sz w:val="24"/>
          <w:szCs w:val="24"/>
        </w:rPr>
        <w:t>budowa k</w:t>
      </w:r>
      <w:r w:rsidRPr="0011312E">
        <w:rPr>
          <w:rFonts w:asciiTheme="minorHAnsi" w:hAnsiTheme="minorHAnsi" w:cstheme="minorHAnsi"/>
          <w:sz w:val="24"/>
          <w:szCs w:val="24"/>
        </w:rPr>
        <w:t>rawężnik</w:t>
      </w:r>
      <w:r>
        <w:rPr>
          <w:rFonts w:asciiTheme="minorHAnsi" w:hAnsiTheme="minorHAnsi" w:cstheme="minorHAnsi"/>
          <w:sz w:val="24"/>
          <w:szCs w:val="24"/>
        </w:rPr>
        <w:t>a</w:t>
      </w:r>
      <w:r w:rsidRPr="0011312E">
        <w:rPr>
          <w:rFonts w:asciiTheme="minorHAnsi" w:hAnsiTheme="minorHAnsi" w:cstheme="minorHAnsi"/>
          <w:sz w:val="24"/>
          <w:szCs w:val="24"/>
        </w:rPr>
        <w:t xml:space="preserve"> betonow</w:t>
      </w:r>
      <w:r>
        <w:rPr>
          <w:rFonts w:asciiTheme="minorHAnsi" w:hAnsiTheme="minorHAnsi" w:cstheme="minorHAnsi"/>
          <w:sz w:val="24"/>
          <w:szCs w:val="24"/>
        </w:rPr>
        <w:t>ego</w:t>
      </w:r>
      <w:r w:rsidRPr="0011312E">
        <w:rPr>
          <w:rFonts w:asciiTheme="minorHAnsi" w:hAnsiTheme="minorHAnsi" w:cstheme="minorHAnsi"/>
          <w:sz w:val="24"/>
          <w:szCs w:val="24"/>
        </w:rPr>
        <w:t xml:space="preserve"> 15x30/22/22-30cm prost</w:t>
      </w:r>
      <w:r>
        <w:rPr>
          <w:rFonts w:asciiTheme="minorHAnsi" w:hAnsiTheme="minorHAnsi" w:cstheme="minorHAnsi"/>
          <w:sz w:val="24"/>
          <w:szCs w:val="24"/>
        </w:rPr>
        <w:t>ego</w:t>
      </w:r>
      <w:r w:rsidRPr="0011312E">
        <w:rPr>
          <w:rFonts w:asciiTheme="minorHAnsi" w:hAnsiTheme="minorHAnsi" w:cstheme="minorHAnsi"/>
          <w:sz w:val="24"/>
          <w:szCs w:val="24"/>
        </w:rPr>
        <w:t>, wysoki</w:t>
      </w:r>
      <w:r>
        <w:rPr>
          <w:rFonts w:asciiTheme="minorHAnsi" w:hAnsiTheme="minorHAnsi" w:cstheme="minorHAnsi"/>
          <w:sz w:val="24"/>
          <w:szCs w:val="24"/>
        </w:rPr>
        <w:t>ego, najazdowego</w:t>
      </w:r>
      <w:r w:rsidR="002A214A">
        <w:rPr>
          <w:rFonts w:asciiTheme="minorHAnsi" w:hAnsiTheme="minorHAnsi" w:cstheme="minorHAnsi"/>
          <w:sz w:val="24"/>
          <w:szCs w:val="24"/>
        </w:rPr>
        <w:t xml:space="preserve"> wraz z ławą betonową – 785,00 m, </w:t>
      </w:r>
    </w:p>
    <w:p w14:paraId="0A17C888" w14:textId="5CB332B5" w:rsidR="002A214A" w:rsidRPr="002A214A" w:rsidRDefault="002A214A">
      <w:pPr>
        <w:pStyle w:val="Akapitzlist"/>
        <w:numPr>
          <w:ilvl w:val="0"/>
          <w:numId w:val="21"/>
        </w:numPr>
        <w:ind w:left="1276"/>
        <w:jc w:val="both"/>
        <w:rPr>
          <w:rFonts w:asciiTheme="minorHAnsi" w:hAnsiTheme="minorHAnsi" w:cstheme="minorHAnsi"/>
          <w:sz w:val="24"/>
          <w:szCs w:val="24"/>
        </w:rPr>
      </w:pPr>
      <w:r>
        <w:rPr>
          <w:rFonts w:asciiTheme="minorHAnsi" w:hAnsiTheme="minorHAnsi" w:cstheme="minorHAnsi"/>
          <w:sz w:val="24"/>
          <w:szCs w:val="24"/>
        </w:rPr>
        <w:t>budowa k</w:t>
      </w:r>
      <w:r w:rsidRPr="0011312E">
        <w:rPr>
          <w:rFonts w:asciiTheme="minorHAnsi" w:hAnsiTheme="minorHAnsi" w:cstheme="minorHAnsi"/>
          <w:sz w:val="24"/>
          <w:szCs w:val="24"/>
        </w:rPr>
        <w:t>rawężnik</w:t>
      </w:r>
      <w:r>
        <w:rPr>
          <w:rFonts w:asciiTheme="minorHAnsi" w:hAnsiTheme="minorHAnsi" w:cstheme="minorHAnsi"/>
          <w:sz w:val="24"/>
          <w:szCs w:val="24"/>
        </w:rPr>
        <w:t>a</w:t>
      </w:r>
      <w:r w:rsidRPr="0011312E">
        <w:rPr>
          <w:rFonts w:asciiTheme="minorHAnsi" w:hAnsiTheme="minorHAnsi" w:cstheme="minorHAnsi"/>
          <w:sz w:val="24"/>
          <w:szCs w:val="24"/>
        </w:rPr>
        <w:t xml:space="preserve"> betonow</w:t>
      </w:r>
      <w:r>
        <w:rPr>
          <w:rFonts w:asciiTheme="minorHAnsi" w:hAnsiTheme="minorHAnsi" w:cstheme="minorHAnsi"/>
          <w:sz w:val="24"/>
          <w:szCs w:val="24"/>
        </w:rPr>
        <w:t xml:space="preserve">ego </w:t>
      </w:r>
      <w:r w:rsidRPr="0011312E">
        <w:rPr>
          <w:rFonts w:asciiTheme="minorHAnsi" w:hAnsiTheme="minorHAnsi" w:cstheme="minorHAnsi"/>
          <w:sz w:val="24"/>
          <w:szCs w:val="24"/>
        </w:rPr>
        <w:t xml:space="preserve">15x30/22/22-30cm </w:t>
      </w:r>
      <w:r>
        <w:rPr>
          <w:rFonts w:asciiTheme="minorHAnsi" w:hAnsiTheme="minorHAnsi" w:cstheme="minorHAnsi"/>
          <w:sz w:val="24"/>
          <w:szCs w:val="24"/>
        </w:rPr>
        <w:t>łukowego</w:t>
      </w:r>
      <w:r w:rsidRPr="0011312E">
        <w:rPr>
          <w:rFonts w:asciiTheme="minorHAnsi" w:hAnsiTheme="minorHAnsi" w:cstheme="minorHAnsi"/>
          <w:sz w:val="24"/>
          <w:szCs w:val="24"/>
        </w:rPr>
        <w:t>, wysoki</w:t>
      </w:r>
      <w:r>
        <w:rPr>
          <w:rFonts w:asciiTheme="minorHAnsi" w:hAnsiTheme="minorHAnsi" w:cstheme="minorHAnsi"/>
          <w:sz w:val="24"/>
          <w:szCs w:val="24"/>
        </w:rPr>
        <w:t>ego, najazdowego wraz z ławą betonową – 50</w:t>
      </w:r>
      <w:r w:rsidRPr="002A214A">
        <w:rPr>
          <w:rFonts w:asciiTheme="minorHAnsi" w:hAnsiTheme="minorHAnsi" w:cstheme="minorHAnsi"/>
          <w:sz w:val="24"/>
          <w:szCs w:val="24"/>
        </w:rPr>
        <w:t xml:space="preserve">,00 m, </w:t>
      </w:r>
    </w:p>
    <w:p w14:paraId="5D9623CF" w14:textId="4B6C0E43" w:rsidR="002A214A" w:rsidRDefault="002A214A">
      <w:pPr>
        <w:pStyle w:val="Akapitzlist"/>
        <w:numPr>
          <w:ilvl w:val="0"/>
          <w:numId w:val="21"/>
        </w:numPr>
        <w:ind w:left="1276"/>
        <w:jc w:val="both"/>
        <w:rPr>
          <w:rFonts w:asciiTheme="minorHAnsi" w:hAnsiTheme="minorHAnsi" w:cstheme="minorHAnsi"/>
          <w:sz w:val="24"/>
          <w:szCs w:val="24"/>
        </w:rPr>
      </w:pPr>
      <w:r>
        <w:rPr>
          <w:rFonts w:asciiTheme="minorHAnsi" w:hAnsiTheme="minorHAnsi" w:cstheme="minorHAnsi"/>
          <w:sz w:val="24"/>
          <w:szCs w:val="24"/>
        </w:rPr>
        <w:t>budowa o</w:t>
      </w:r>
      <w:r w:rsidRPr="002A214A">
        <w:rPr>
          <w:rFonts w:asciiTheme="minorHAnsi" w:hAnsiTheme="minorHAnsi" w:cstheme="minorHAnsi"/>
          <w:sz w:val="24"/>
          <w:szCs w:val="24"/>
        </w:rPr>
        <w:t>pornik</w:t>
      </w:r>
      <w:r>
        <w:rPr>
          <w:rFonts w:asciiTheme="minorHAnsi" w:hAnsiTheme="minorHAnsi" w:cstheme="minorHAnsi"/>
          <w:sz w:val="24"/>
          <w:szCs w:val="24"/>
        </w:rPr>
        <w:t>a</w:t>
      </w:r>
      <w:r w:rsidRPr="002A214A">
        <w:rPr>
          <w:rFonts w:asciiTheme="minorHAnsi" w:hAnsiTheme="minorHAnsi" w:cstheme="minorHAnsi"/>
          <w:sz w:val="24"/>
          <w:szCs w:val="24"/>
        </w:rPr>
        <w:t xml:space="preserve"> betonow</w:t>
      </w:r>
      <w:r>
        <w:rPr>
          <w:rFonts w:asciiTheme="minorHAnsi" w:hAnsiTheme="minorHAnsi" w:cstheme="minorHAnsi"/>
          <w:sz w:val="24"/>
          <w:szCs w:val="24"/>
        </w:rPr>
        <w:t>ego</w:t>
      </w:r>
      <w:r w:rsidRPr="002A214A">
        <w:rPr>
          <w:rFonts w:asciiTheme="minorHAnsi" w:hAnsiTheme="minorHAnsi" w:cstheme="minorHAnsi"/>
          <w:sz w:val="24"/>
          <w:szCs w:val="24"/>
        </w:rPr>
        <w:t xml:space="preserve"> 10x30cm</w:t>
      </w:r>
      <w:r>
        <w:rPr>
          <w:rFonts w:asciiTheme="minorHAnsi" w:hAnsiTheme="minorHAnsi" w:cstheme="minorHAnsi"/>
          <w:sz w:val="24"/>
          <w:szCs w:val="24"/>
        </w:rPr>
        <w:t xml:space="preserve"> – 550,00 m, </w:t>
      </w:r>
    </w:p>
    <w:p w14:paraId="4B91440B" w14:textId="3ACD10F9" w:rsidR="002A214A" w:rsidRDefault="002A214A">
      <w:pPr>
        <w:pStyle w:val="Akapitzlist"/>
        <w:numPr>
          <w:ilvl w:val="0"/>
          <w:numId w:val="21"/>
        </w:numPr>
        <w:ind w:left="1276"/>
        <w:jc w:val="both"/>
        <w:rPr>
          <w:rFonts w:asciiTheme="minorHAnsi" w:hAnsiTheme="minorHAnsi" w:cstheme="minorHAnsi"/>
          <w:sz w:val="24"/>
          <w:szCs w:val="24"/>
        </w:rPr>
      </w:pPr>
      <w:r>
        <w:rPr>
          <w:rFonts w:asciiTheme="minorHAnsi" w:hAnsiTheme="minorHAnsi" w:cstheme="minorHAnsi"/>
          <w:sz w:val="24"/>
          <w:szCs w:val="24"/>
        </w:rPr>
        <w:t>budowa o</w:t>
      </w:r>
      <w:r w:rsidRPr="002A214A">
        <w:rPr>
          <w:rFonts w:asciiTheme="minorHAnsi" w:hAnsiTheme="minorHAnsi" w:cstheme="minorHAnsi"/>
          <w:sz w:val="24"/>
          <w:szCs w:val="24"/>
        </w:rPr>
        <w:t>brzeż</w:t>
      </w:r>
      <w:r>
        <w:rPr>
          <w:rFonts w:asciiTheme="minorHAnsi" w:hAnsiTheme="minorHAnsi" w:cstheme="minorHAnsi"/>
          <w:sz w:val="24"/>
          <w:szCs w:val="24"/>
        </w:rPr>
        <w:t>a</w:t>
      </w:r>
      <w:r w:rsidRPr="002A214A">
        <w:rPr>
          <w:rFonts w:asciiTheme="minorHAnsi" w:hAnsiTheme="minorHAnsi" w:cstheme="minorHAnsi"/>
          <w:sz w:val="24"/>
          <w:szCs w:val="24"/>
        </w:rPr>
        <w:t xml:space="preserve"> betonowe 8x30cm</w:t>
      </w:r>
      <w:r>
        <w:rPr>
          <w:rFonts w:asciiTheme="minorHAnsi" w:hAnsiTheme="minorHAnsi" w:cstheme="minorHAnsi"/>
          <w:sz w:val="24"/>
          <w:szCs w:val="24"/>
        </w:rPr>
        <w:t xml:space="preserve"> – 580,00 m,</w:t>
      </w:r>
    </w:p>
    <w:p w14:paraId="60757B4B" w14:textId="60E6ED20" w:rsidR="0011312E" w:rsidRPr="002A214A" w:rsidRDefault="002A214A">
      <w:pPr>
        <w:pStyle w:val="Akapitzlist"/>
        <w:numPr>
          <w:ilvl w:val="0"/>
          <w:numId w:val="21"/>
        </w:numPr>
        <w:ind w:left="1276"/>
        <w:jc w:val="both"/>
        <w:rPr>
          <w:rFonts w:asciiTheme="minorHAnsi" w:hAnsiTheme="minorHAnsi" w:cstheme="minorHAnsi"/>
          <w:sz w:val="24"/>
          <w:szCs w:val="24"/>
        </w:rPr>
      </w:pPr>
      <w:r>
        <w:rPr>
          <w:rFonts w:asciiTheme="minorHAnsi" w:hAnsiTheme="minorHAnsi" w:cstheme="minorHAnsi"/>
          <w:sz w:val="24"/>
          <w:szCs w:val="24"/>
        </w:rPr>
        <w:t>budowa ścieku,</w:t>
      </w:r>
      <w:r w:rsidRPr="002A214A">
        <w:rPr>
          <w:rFonts w:asciiTheme="minorHAnsi" w:hAnsiTheme="minorHAnsi" w:cstheme="minorHAnsi"/>
          <w:sz w:val="24"/>
          <w:szCs w:val="24"/>
        </w:rPr>
        <w:t xml:space="preserve"> szer</w:t>
      </w:r>
      <w:r>
        <w:rPr>
          <w:rFonts w:asciiTheme="minorHAnsi" w:hAnsiTheme="minorHAnsi" w:cstheme="minorHAnsi"/>
          <w:sz w:val="24"/>
          <w:szCs w:val="24"/>
        </w:rPr>
        <w:t>.</w:t>
      </w:r>
      <w:r w:rsidRPr="002A214A">
        <w:rPr>
          <w:rFonts w:asciiTheme="minorHAnsi" w:hAnsiTheme="minorHAnsi" w:cstheme="minorHAnsi"/>
          <w:sz w:val="24"/>
          <w:szCs w:val="24"/>
        </w:rPr>
        <w:t xml:space="preserve"> 20cm z kostki brukowej betonowej fazowanej</w:t>
      </w:r>
      <w:r>
        <w:rPr>
          <w:rFonts w:asciiTheme="minorHAnsi" w:hAnsiTheme="minorHAnsi" w:cstheme="minorHAnsi"/>
          <w:sz w:val="24"/>
          <w:szCs w:val="24"/>
        </w:rPr>
        <w:t xml:space="preserve"> </w:t>
      </w:r>
      <w:r w:rsidRPr="002A214A">
        <w:rPr>
          <w:rFonts w:asciiTheme="minorHAnsi" w:hAnsiTheme="minorHAnsi" w:cstheme="minorHAnsi"/>
          <w:sz w:val="24"/>
          <w:szCs w:val="24"/>
        </w:rPr>
        <w:t>szarej grub</w:t>
      </w:r>
      <w:r w:rsidR="001E4A99">
        <w:rPr>
          <w:rFonts w:asciiTheme="minorHAnsi" w:hAnsiTheme="minorHAnsi" w:cstheme="minorHAnsi"/>
          <w:sz w:val="24"/>
          <w:szCs w:val="24"/>
        </w:rPr>
        <w:t>.</w:t>
      </w:r>
      <w:r w:rsidR="0087172D">
        <w:rPr>
          <w:rFonts w:asciiTheme="minorHAnsi" w:hAnsiTheme="minorHAnsi" w:cstheme="minorHAnsi"/>
          <w:sz w:val="24"/>
          <w:szCs w:val="24"/>
        </w:rPr>
        <w:t xml:space="preserve"> </w:t>
      </w:r>
      <w:r w:rsidRPr="002A214A">
        <w:rPr>
          <w:rFonts w:asciiTheme="minorHAnsi" w:hAnsiTheme="minorHAnsi" w:cstheme="minorHAnsi"/>
          <w:sz w:val="24"/>
          <w:szCs w:val="24"/>
        </w:rPr>
        <w:t>8 cm</w:t>
      </w:r>
      <w:r>
        <w:rPr>
          <w:rFonts w:asciiTheme="minorHAnsi" w:hAnsiTheme="minorHAnsi" w:cstheme="minorHAnsi"/>
          <w:sz w:val="24"/>
          <w:szCs w:val="24"/>
        </w:rPr>
        <w:t xml:space="preserve"> – 835,00 m</w:t>
      </w:r>
    </w:p>
    <w:p w14:paraId="20D9E4B8" w14:textId="66157EEB" w:rsidR="002A214A" w:rsidRDefault="002A214A">
      <w:pPr>
        <w:pStyle w:val="Akapitzlist"/>
        <w:numPr>
          <w:ilvl w:val="0"/>
          <w:numId w:val="17"/>
        </w:numPr>
        <w:ind w:left="1134"/>
        <w:jc w:val="both"/>
        <w:rPr>
          <w:rFonts w:asciiTheme="minorHAnsi" w:hAnsiTheme="minorHAnsi" w:cstheme="minorHAnsi"/>
          <w:sz w:val="24"/>
          <w:szCs w:val="24"/>
        </w:rPr>
      </w:pPr>
      <w:r>
        <w:rPr>
          <w:rFonts w:asciiTheme="minorHAnsi" w:hAnsiTheme="minorHAnsi" w:cstheme="minorHAnsi"/>
          <w:sz w:val="24"/>
          <w:szCs w:val="24"/>
        </w:rPr>
        <w:t>jezdni</w:t>
      </w:r>
      <w:r w:rsidR="000368A6">
        <w:rPr>
          <w:rFonts w:asciiTheme="minorHAnsi" w:hAnsiTheme="minorHAnsi" w:cstheme="minorHAnsi"/>
          <w:sz w:val="24"/>
          <w:szCs w:val="24"/>
        </w:rPr>
        <w:t>ę</w:t>
      </w:r>
      <w:r>
        <w:rPr>
          <w:rFonts w:asciiTheme="minorHAnsi" w:hAnsiTheme="minorHAnsi" w:cstheme="minorHAnsi"/>
          <w:sz w:val="24"/>
          <w:szCs w:val="24"/>
        </w:rPr>
        <w:t xml:space="preserve"> od km 0+000 do 0+800:</w:t>
      </w:r>
    </w:p>
    <w:p w14:paraId="005EE8EB" w14:textId="5EC749B2" w:rsidR="002A214A" w:rsidRDefault="002A214A">
      <w:pPr>
        <w:pStyle w:val="Akapitzlist"/>
        <w:numPr>
          <w:ilvl w:val="0"/>
          <w:numId w:val="22"/>
        </w:numPr>
        <w:ind w:left="1276"/>
        <w:jc w:val="both"/>
        <w:rPr>
          <w:rFonts w:asciiTheme="minorHAnsi" w:hAnsiTheme="minorHAnsi" w:cstheme="minorHAnsi"/>
          <w:sz w:val="24"/>
          <w:szCs w:val="24"/>
        </w:rPr>
      </w:pPr>
      <w:r>
        <w:rPr>
          <w:rFonts w:asciiTheme="minorHAnsi" w:hAnsiTheme="minorHAnsi" w:cstheme="minorHAnsi"/>
          <w:sz w:val="24"/>
          <w:szCs w:val="24"/>
        </w:rPr>
        <w:t>r</w:t>
      </w:r>
      <w:r w:rsidRPr="002A214A">
        <w:rPr>
          <w:rFonts w:asciiTheme="minorHAnsi" w:hAnsiTheme="minorHAnsi" w:cstheme="minorHAnsi"/>
          <w:sz w:val="24"/>
          <w:szCs w:val="24"/>
        </w:rPr>
        <w:t>ozebranie nawierzchni z płyt betonowych grub</w:t>
      </w:r>
      <w:r>
        <w:rPr>
          <w:rFonts w:asciiTheme="minorHAnsi" w:hAnsiTheme="minorHAnsi" w:cstheme="minorHAnsi"/>
          <w:sz w:val="24"/>
          <w:szCs w:val="24"/>
        </w:rPr>
        <w:t>.</w:t>
      </w:r>
      <w:r w:rsidRPr="002A214A">
        <w:rPr>
          <w:rFonts w:asciiTheme="minorHAnsi" w:hAnsiTheme="minorHAnsi" w:cstheme="minorHAnsi"/>
          <w:sz w:val="24"/>
          <w:szCs w:val="24"/>
        </w:rPr>
        <w:t xml:space="preserve"> 16 cm</w:t>
      </w:r>
      <w:r>
        <w:rPr>
          <w:rFonts w:asciiTheme="minorHAnsi" w:hAnsiTheme="minorHAnsi" w:cstheme="minorHAnsi"/>
          <w:sz w:val="24"/>
          <w:szCs w:val="24"/>
        </w:rPr>
        <w:t xml:space="preserve"> wraz z załadunkiem i transportem płyt na odległość do 1 km – 630,00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5A58330A" w14:textId="6459C4F7" w:rsidR="002A214A" w:rsidRDefault="002A214A">
      <w:pPr>
        <w:pStyle w:val="Akapitzlist"/>
        <w:numPr>
          <w:ilvl w:val="0"/>
          <w:numId w:val="22"/>
        </w:numPr>
        <w:ind w:left="1276"/>
        <w:jc w:val="both"/>
        <w:rPr>
          <w:rFonts w:asciiTheme="minorHAnsi" w:hAnsiTheme="minorHAnsi" w:cstheme="minorHAnsi"/>
          <w:sz w:val="24"/>
          <w:szCs w:val="24"/>
        </w:rPr>
      </w:pPr>
      <w:r>
        <w:rPr>
          <w:rFonts w:asciiTheme="minorHAnsi" w:hAnsiTheme="minorHAnsi" w:cstheme="minorHAnsi"/>
          <w:sz w:val="24"/>
          <w:szCs w:val="24"/>
        </w:rPr>
        <w:t>w</w:t>
      </w:r>
      <w:r w:rsidRPr="002A214A">
        <w:rPr>
          <w:rFonts w:asciiTheme="minorHAnsi" w:hAnsiTheme="minorHAnsi" w:cstheme="minorHAnsi"/>
          <w:sz w:val="24"/>
          <w:szCs w:val="24"/>
        </w:rPr>
        <w:t>ykonanie koryta/wykopu w nawierzchni z</w:t>
      </w:r>
      <w:r>
        <w:rPr>
          <w:rFonts w:asciiTheme="minorHAnsi" w:hAnsiTheme="minorHAnsi" w:cstheme="minorHAnsi"/>
          <w:sz w:val="24"/>
          <w:szCs w:val="24"/>
        </w:rPr>
        <w:t xml:space="preserve"> </w:t>
      </w:r>
      <w:r w:rsidRPr="002A214A">
        <w:rPr>
          <w:rFonts w:asciiTheme="minorHAnsi" w:hAnsiTheme="minorHAnsi" w:cstheme="minorHAnsi"/>
          <w:sz w:val="24"/>
          <w:szCs w:val="24"/>
        </w:rPr>
        <w:t>kruszyw, kamienia, gruzu betonowego z odwodnieniem wykopu</w:t>
      </w:r>
      <w:r>
        <w:rPr>
          <w:rFonts w:asciiTheme="minorHAnsi" w:hAnsiTheme="minorHAnsi" w:cstheme="minorHAnsi"/>
          <w:sz w:val="24"/>
          <w:szCs w:val="24"/>
        </w:rPr>
        <w:t xml:space="preserve"> i wywozem materiału</w:t>
      </w:r>
      <w:r w:rsidRPr="002A214A">
        <w:rPr>
          <w:rFonts w:asciiTheme="minorHAnsi" w:hAnsiTheme="minorHAnsi" w:cstheme="minorHAnsi"/>
          <w:sz w:val="24"/>
          <w:szCs w:val="24"/>
        </w:rPr>
        <w:t xml:space="preserve"> </w:t>
      </w:r>
      <w:r w:rsidR="00946214">
        <w:rPr>
          <w:rFonts w:asciiTheme="minorHAnsi" w:hAnsiTheme="minorHAnsi" w:cstheme="minorHAnsi"/>
          <w:sz w:val="24"/>
          <w:szCs w:val="24"/>
        </w:rPr>
        <w:t>–</w:t>
      </w:r>
      <w:r w:rsidRPr="002A214A">
        <w:rPr>
          <w:rFonts w:asciiTheme="minorHAnsi" w:hAnsiTheme="minorHAnsi" w:cstheme="minorHAnsi"/>
          <w:sz w:val="24"/>
          <w:szCs w:val="24"/>
        </w:rPr>
        <w:t xml:space="preserve"> grub</w:t>
      </w:r>
      <w:r w:rsidR="00946214">
        <w:rPr>
          <w:rFonts w:asciiTheme="minorHAnsi" w:hAnsiTheme="minorHAnsi" w:cstheme="minorHAnsi"/>
          <w:sz w:val="24"/>
          <w:szCs w:val="24"/>
        </w:rPr>
        <w:t>.</w:t>
      </w:r>
      <w:r w:rsidRPr="002A214A">
        <w:rPr>
          <w:rFonts w:asciiTheme="minorHAnsi" w:hAnsiTheme="minorHAnsi" w:cstheme="minorHAnsi"/>
          <w:sz w:val="24"/>
          <w:szCs w:val="24"/>
        </w:rPr>
        <w:t xml:space="preserve"> 60 cm</w:t>
      </w:r>
      <w:r>
        <w:rPr>
          <w:rFonts w:asciiTheme="minorHAnsi" w:hAnsiTheme="minorHAnsi" w:cstheme="minorHAnsi"/>
          <w:sz w:val="24"/>
          <w:szCs w:val="24"/>
        </w:rPr>
        <w:t xml:space="preserve"> – 5487,50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24B68A59" w14:textId="2376B221" w:rsidR="002A214A" w:rsidRDefault="002A214A">
      <w:pPr>
        <w:pStyle w:val="Akapitzlist"/>
        <w:numPr>
          <w:ilvl w:val="0"/>
          <w:numId w:val="22"/>
        </w:numPr>
        <w:ind w:left="1276"/>
        <w:jc w:val="both"/>
        <w:rPr>
          <w:rFonts w:asciiTheme="minorHAnsi" w:hAnsiTheme="minorHAnsi" w:cstheme="minorHAnsi"/>
          <w:sz w:val="24"/>
          <w:szCs w:val="24"/>
        </w:rPr>
      </w:pPr>
      <w:r>
        <w:rPr>
          <w:rFonts w:asciiTheme="minorHAnsi" w:hAnsiTheme="minorHAnsi" w:cstheme="minorHAnsi"/>
          <w:sz w:val="24"/>
          <w:szCs w:val="24"/>
        </w:rPr>
        <w:t>w</w:t>
      </w:r>
      <w:r w:rsidRPr="002A214A">
        <w:rPr>
          <w:rFonts w:asciiTheme="minorHAnsi" w:hAnsiTheme="minorHAnsi" w:cstheme="minorHAnsi"/>
          <w:sz w:val="24"/>
          <w:szCs w:val="24"/>
        </w:rPr>
        <w:t>ykonanie koryta/wykopu w nawierzchni z gruntu,</w:t>
      </w:r>
      <w:r>
        <w:rPr>
          <w:rFonts w:asciiTheme="minorHAnsi" w:hAnsiTheme="minorHAnsi" w:cstheme="minorHAnsi"/>
          <w:sz w:val="24"/>
          <w:szCs w:val="24"/>
        </w:rPr>
        <w:t xml:space="preserve"> </w:t>
      </w:r>
      <w:r w:rsidRPr="002A214A">
        <w:rPr>
          <w:rFonts w:asciiTheme="minorHAnsi" w:hAnsiTheme="minorHAnsi" w:cstheme="minorHAnsi"/>
          <w:sz w:val="24"/>
          <w:szCs w:val="24"/>
        </w:rPr>
        <w:t xml:space="preserve">kruszyw pod </w:t>
      </w:r>
      <w:r w:rsidR="00CB6F81" w:rsidRPr="00946214">
        <w:rPr>
          <w:rFonts w:asciiTheme="minorHAnsi" w:hAnsiTheme="minorHAnsi" w:cstheme="minorHAnsi"/>
          <w:sz w:val="24"/>
          <w:szCs w:val="24"/>
        </w:rPr>
        <w:t>warstw</w:t>
      </w:r>
      <w:r w:rsidR="00CB6F81">
        <w:rPr>
          <w:rFonts w:asciiTheme="minorHAnsi" w:hAnsiTheme="minorHAnsi" w:cstheme="minorHAnsi"/>
          <w:sz w:val="24"/>
          <w:szCs w:val="24"/>
        </w:rPr>
        <w:t>ę</w:t>
      </w:r>
      <w:r w:rsidR="00CB6F81" w:rsidRPr="00946214">
        <w:rPr>
          <w:rFonts w:asciiTheme="minorHAnsi" w:hAnsiTheme="minorHAnsi" w:cstheme="minorHAnsi"/>
          <w:sz w:val="24"/>
          <w:szCs w:val="24"/>
        </w:rPr>
        <w:t xml:space="preserve"> ulepszonego podłoża</w:t>
      </w:r>
      <w:r w:rsidR="00CB6F81">
        <w:rPr>
          <w:rFonts w:asciiTheme="minorHAnsi" w:hAnsiTheme="minorHAnsi" w:cstheme="minorHAnsi"/>
          <w:sz w:val="24"/>
          <w:szCs w:val="24"/>
        </w:rPr>
        <w:t xml:space="preserve"> (</w:t>
      </w:r>
      <w:r w:rsidRPr="002A214A">
        <w:rPr>
          <w:rFonts w:asciiTheme="minorHAnsi" w:hAnsiTheme="minorHAnsi" w:cstheme="minorHAnsi"/>
          <w:sz w:val="24"/>
          <w:szCs w:val="24"/>
        </w:rPr>
        <w:t>WUP</w:t>
      </w:r>
      <w:r w:rsidR="00CB6F81">
        <w:rPr>
          <w:rFonts w:asciiTheme="minorHAnsi" w:hAnsiTheme="minorHAnsi" w:cstheme="minorHAnsi"/>
          <w:sz w:val="24"/>
          <w:szCs w:val="24"/>
        </w:rPr>
        <w:t>)</w:t>
      </w:r>
      <w:r w:rsidRPr="002A214A">
        <w:rPr>
          <w:rFonts w:asciiTheme="minorHAnsi" w:hAnsiTheme="minorHAnsi" w:cstheme="minorHAnsi"/>
          <w:sz w:val="24"/>
          <w:szCs w:val="24"/>
        </w:rPr>
        <w:t xml:space="preserve"> z odwodnieniem wykopu </w:t>
      </w:r>
      <w:r>
        <w:rPr>
          <w:rFonts w:asciiTheme="minorHAnsi" w:hAnsiTheme="minorHAnsi" w:cstheme="minorHAnsi"/>
          <w:sz w:val="24"/>
          <w:szCs w:val="24"/>
        </w:rPr>
        <w:t>i wywozem materiału</w:t>
      </w:r>
      <w:r w:rsidRPr="002A214A">
        <w:rPr>
          <w:rFonts w:asciiTheme="minorHAnsi" w:hAnsiTheme="minorHAnsi" w:cstheme="minorHAnsi"/>
          <w:sz w:val="24"/>
          <w:szCs w:val="24"/>
        </w:rPr>
        <w:t xml:space="preserve"> </w:t>
      </w:r>
      <w:r w:rsidR="00946214">
        <w:rPr>
          <w:rFonts w:asciiTheme="minorHAnsi" w:hAnsiTheme="minorHAnsi" w:cstheme="minorHAnsi"/>
          <w:sz w:val="24"/>
          <w:szCs w:val="24"/>
        </w:rPr>
        <w:t>–</w:t>
      </w:r>
      <w:r w:rsidRPr="002A214A">
        <w:rPr>
          <w:rFonts w:asciiTheme="minorHAnsi" w:hAnsiTheme="minorHAnsi" w:cstheme="minorHAnsi"/>
          <w:sz w:val="24"/>
          <w:szCs w:val="24"/>
        </w:rPr>
        <w:t xml:space="preserve"> grub</w:t>
      </w:r>
      <w:r w:rsidR="00946214">
        <w:rPr>
          <w:rFonts w:asciiTheme="minorHAnsi" w:hAnsiTheme="minorHAnsi" w:cstheme="minorHAnsi"/>
          <w:sz w:val="24"/>
          <w:szCs w:val="24"/>
        </w:rPr>
        <w:t>.</w:t>
      </w:r>
      <w:r w:rsidRPr="002A214A">
        <w:rPr>
          <w:rFonts w:asciiTheme="minorHAnsi" w:hAnsiTheme="minorHAnsi" w:cstheme="minorHAnsi"/>
          <w:sz w:val="24"/>
          <w:szCs w:val="24"/>
        </w:rPr>
        <w:t xml:space="preserve"> 25 cm</w:t>
      </w:r>
      <w:r>
        <w:rPr>
          <w:rFonts w:asciiTheme="minorHAnsi" w:hAnsiTheme="minorHAnsi" w:cstheme="minorHAnsi"/>
          <w:sz w:val="24"/>
          <w:szCs w:val="24"/>
        </w:rPr>
        <w:t xml:space="preserve"> - 5487,50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7121BEE8" w14:textId="32C9CBCC" w:rsidR="00946214" w:rsidRDefault="00946214">
      <w:pPr>
        <w:pStyle w:val="Akapitzlist"/>
        <w:numPr>
          <w:ilvl w:val="0"/>
          <w:numId w:val="22"/>
        </w:numPr>
        <w:ind w:left="1276"/>
        <w:jc w:val="both"/>
        <w:rPr>
          <w:rFonts w:asciiTheme="minorHAnsi" w:hAnsiTheme="minorHAnsi" w:cstheme="minorHAnsi"/>
          <w:sz w:val="24"/>
          <w:szCs w:val="24"/>
        </w:rPr>
      </w:pPr>
      <w:r>
        <w:rPr>
          <w:rFonts w:asciiTheme="minorHAnsi" w:hAnsiTheme="minorHAnsi" w:cstheme="minorHAnsi"/>
          <w:sz w:val="24"/>
          <w:szCs w:val="24"/>
        </w:rPr>
        <w:t>p</w:t>
      </w:r>
      <w:r w:rsidRPr="00946214">
        <w:rPr>
          <w:rFonts w:asciiTheme="minorHAnsi" w:hAnsiTheme="minorHAnsi" w:cstheme="minorHAnsi"/>
          <w:sz w:val="24"/>
          <w:szCs w:val="24"/>
        </w:rPr>
        <w:t xml:space="preserve">rofilowanie i zagęszczenie podłoża kat </w:t>
      </w:r>
      <w:r>
        <w:rPr>
          <w:rFonts w:asciiTheme="minorHAnsi" w:hAnsiTheme="minorHAnsi" w:cstheme="minorHAnsi"/>
          <w:sz w:val="24"/>
          <w:szCs w:val="24"/>
        </w:rPr>
        <w:t>1/4 – 5487,50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3931A018" w14:textId="1B9C6951" w:rsidR="00946214" w:rsidRDefault="00946214">
      <w:pPr>
        <w:pStyle w:val="Akapitzlist"/>
        <w:numPr>
          <w:ilvl w:val="0"/>
          <w:numId w:val="22"/>
        </w:numPr>
        <w:ind w:left="1276"/>
        <w:jc w:val="both"/>
        <w:rPr>
          <w:rFonts w:asciiTheme="minorHAnsi" w:hAnsiTheme="minorHAnsi" w:cstheme="minorHAnsi"/>
          <w:sz w:val="24"/>
          <w:szCs w:val="24"/>
        </w:rPr>
      </w:pPr>
      <w:r>
        <w:rPr>
          <w:rFonts w:asciiTheme="minorHAnsi" w:hAnsiTheme="minorHAnsi" w:cstheme="minorHAnsi"/>
          <w:sz w:val="24"/>
          <w:szCs w:val="24"/>
        </w:rPr>
        <w:t xml:space="preserve">wykonanie </w:t>
      </w:r>
      <w:r w:rsidRPr="00946214">
        <w:rPr>
          <w:rFonts w:asciiTheme="minorHAnsi" w:hAnsiTheme="minorHAnsi" w:cstheme="minorHAnsi"/>
          <w:sz w:val="24"/>
          <w:szCs w:val="24"/>
        </w:rPr>
        <w:t>warstw</w:t>
      </w:r>
      <w:r>
        <w:rPr>
          <w:rFonts w:asciiTheme="minorHAnsi" w:hAnsiTheme="minorHAnsi" w:cstheme="minorHAnsi"/>
          <w:sz w:val="24"/>
          <w:szCs w:val="24"/>
        </w:rPr>
        <w:t>y</w:t>
      </w:r>
      <w:r w:rsidRPr="00946214">
        <w:rPr>
          <w:rFonts w:asciiTheme="minorHAnsi" w:hAnsiTheme="minorHAnsi" w:cstheme="minorHAnsi"/>
          <w:sz w:val="24"/>
          <w:szCs w:val="24"/>
        </w:rPr>
        <w:t xml:space="preserve"> ulepszonego podłoża</w:t>
      </w:r>
      <w:r>
        <w:rPr>
          <w:rFonts w:asciiTheme="minorHAnsi" w:hAnsiTheme="minorHAnsi" w:cstheme="minorHAnsi"/>
          <w:sz w:val="24"/>
          <w:szCs w:val="24"/>
        </w:rPr>
        <w:t xml:space="preserve"> </w:t>
      </w:r>
      <w:r w:rsidRPr="00946214">
        <w:rPr>
          <w:rFonts w:asciiTheme="minorHAnsi" w:hAnsiTheme="minorHAnsi" w:cstheme="minorHAnsi"/>
          <w:sz w:val="24"/>
          <w:szCs w:val="24"/>
        </w:rPr>
        <w:t>z mieszanki</w:t>
      </w:r>
      <w:r>
        <w:rPr>
          <w:rFonts w:asciiTheme="minorHAnsi" w:hAnsiTheme="minorHAnsi" w:cstheme="minorHAnsi"/>
          <w:sz w:val="24"/>
          <w:szCs w:val="24"/>
        </w:rPr>
        <w:t>,</w:t>
      </w:r>
      <w:r w:rsidRPr="00946214">
        <w:rPr>
          <w:rFonts w:asciiTheme="minorHAnsi" w:hAnsiTheme="minorHAnsi" w:cstheme="minorHAnsi"/>
          <w:sz w:val="24"/>
          <w:szCs w:val="24"/>
        </w:rPr>
        <w:t xml:space="preserve"> niezwiązanej z</w:t>
      </w:r>
      <w:r>
        <w:rPr>
          <w:rFonts w:asciiTheme="minorHAnsi" w:hAnsiTheme="minorHAnsi" w:cstheme="minorHAnsi"/>
          <w:sz w:val="24"/>
          <w:szCs w:val="24"/>
        </w:rPr>
        <w:t xml:space="preserve"> </w:t>
      </w:r>
      <w:r w:rsidRPr="00946214">
        <w:rPr>
          <w:rFonts w:asciiTheme="minorHAnsi" w:hAnsiTheme="minorHAnsi" w:cstheme="minorHAnsi"/>
          <w:sz w:val="24"/>
          <w:szCs w:val="24"/>
        </w:rPr>
        <w:t xml:space="preserve">zagęszczeniem </w:t>
      </w:r>
      <w:r>
        <w:rPr>
          <w:rFonts w:asciiTheme="minorHAnsi" w:hAnsiTheme="minorHAnsi" w:cstheme="minorHAnsi"/>
          <w:sz w:val="24"/>
          <w:szCs w:val="24"/>
        </w:rPr>
        <w:t>–</w:t>
      </w:r>
      <w:r w:rsidRPr="00946214">
        <w:rPr>
          <w:rFonts w:asciiTheme="minorHAnsi" w:hAnsiTheme="minorHAnsi" w:cstheme="minorHAnsi"/>
          <w:sz w:val="24"/>
          <w:szCs w:val="24"/>
        </w:rPr>
        <w:t xml:space="preserve"> grub</w:t>
      </w:r>
      <w:r>
        <w:rPr>
          <w:rFonts w:asciiTheme="minorHAnsi" w:hAnsiTheme="minorHAnsi" w:cstheme="minorHAnsi"/>
          <w:sz w:val="24"/>
          <w:szCs w:val="24"/>
        </w:rPr>
        <w:t>.</w:t>
      </w:r>
      <w:r w:rsidRPr="00946214">
        <w:rPr>
          <w:rFonts w:asciiTheme="minorHAnsi" w:hAnsiTheme="minorHAnsi" w:cstheme="minorHAnsi"/>
          <w:sz w:val="24"/>
          <w:szCs w:val="24"/>
        </w:rPr>
        <w:t xml:space="preserve"> 25 cm</w:t>
      </w:r>
      <w:r>
        <w:rPr>
          <w:rFonts w:asciiTheme="minorHAnsi" w:hAnsiTheme="minorHAnsi" w:cstheme="minorHAnsi"/>
          <w:sz w:val="24"/>
          <w:szCs w:val="24"/>
        </w:rPr>
        <w:t xml:space="preserve"> – 5075,00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381F3A23" w14:textId="47428078" w:rsidR="00946214" w:rsidRDefault="00946214">
      <w:pPr>
        <w:pStyle w:val="Akapitzlist"/>
        <w:numPr>
          <w:ilvl w:val="0"/>
          <w:numId w:val="22"/>
        </w:numPr>
        <w:ind w:left="1276"/>
        <w:jc w:val="both"/>
        <w:rPr>
          <w:rFonts w:asciiTheme="minorHAnsi" w:hAnsiTheme="minorHAnsi" w:cstheme="minorHAnsi"/>
          <w:sz w:val="24"/>
          <w:szCs w:val="24"/>
        </w:rPr>
      </w:pPr>
      <w:r>
        <w:rPr>
          <w:rFonts w:asciiTheme="minorHAnsi" w:hAnsiTheme="minorHAnsi" w:cstheme="minorHAnsi"/>
          <w:sz w:val="24"/>
          <w:szCs w:val="24"/>
        </w:rPr>
        <w:t>wykonanie</w:t>
      </w:r>
      <w:r w:rsidRPr="00946214">
        <w:rPr>
          <w:rFonts w:asciiTheme="minorHAnsi" w:hAnsiTheme="minorHAnsi" w:cstheme="minorHAnsi"/>
          <w:sz w:val="24"/>
          <w:szCs w:val="24"/>
        </w:rPr>
        <w:t xml:space="preserve"> podbudow</w:t>
      </w:r>
      <w:r>
        <w:rPr>
          <w:rFonts w:asciiTheme="minorHAnsi" w:hAnsiTheme="minorHAnsi" w:cstheme="minorHAnsi"/>
          <w:sz w:val="24"/>
          <w:szCs w:val="24"/>
        </w:rPr>
        <w:t>y</w:t>
      </w:r>
      <w:r w:rsidRPr="00946214">
        <w:rPr>
          <w:rFonts w:asciiTheme="minorHAnsi" w:hAnsiTheme="minorHAnsi" w:cstheme="minorHAnsi"/>
          <w:sz w:val="24"/>
          <w:szCs w:val="24"/>
        </w:rPr>
        <w:t xml:space="preserve"> pomocnicz</w:t>
      </w:r>
      <w:r>
        <w:rPr>
          <w:rFonts w:asciiTheme="minorHAnsi" w:hAnsiTheme="minorHAnsi" w:cstheme="minorHAnsi"/>
          <w:sz w:val="24"/>
          <w:szCs w:val="24"/>
        </w:rPr>
        <w:t>ej</w:t>
      </w:r>
      <w:r w:rsidRPr="00946214">
        <w:rPr>
          <w:rFonts w:asciiTheme="minorHAnsi" w:hAnsiTheme="minorHAnsi" w:cstheme="minorHAnsi"/>
          <w:sz w:val="24"/>
          <w:szCs w:val="24"/>
        </w:rPr>
        <w:t xml:space="preserve"> z mieszanki z zagęszczeniem</w:t>
      </w:r>
      <w:r>
        <w:rPr>
          <w:rFonts w:asciiTheme="minorHAnsi" w:hAnsiTheme="minorHAnsi" w:cstheme="minorHAnsi"/>
          <w:sz w:val="24"/>
          <w:szCs w:val="24"/>
        </w:rPr>
        <w:t xml:space="preserve">, </w:t>
      </w:r>
      <w:r w:rsidRPr="00946214">
        <w:rPr>
          <w:rFonts w:asciiTheme="minorHAnsi" w:hAnsiTheme="minorHAnsi" w:cstheme="minorHAnsi"/>
          <w:sz w:val="24"/>
          <w:szCs w:val="24"/>
        </w:rPr>
        <w:t xml:space="preserve">związanej spoiwem hydraulicznym C3/4 </w:t>
      </w:r>
      <w:r>
        <w:rPr>
          <w:rFonts w:asciiTheme="minorHAnsi" w:hAnsiTheme="minorHAnsi" w:cstheme="minorHAnsi"/>
          <w:sz w:val="24"/>
          <w:szCs w:val="24"/>
        </w:rPr>
        <w:t>–</w:t>
      </w:r>
      <w:r w:rsidRPr="00946214">
        <w:rPr>
          <w:rFonts w:asciiTheme="minorHAnsi" w:hAnsiTheme="minorHAnsi" w:cstheme="minorHAnsi"/>
          <w:sz w:val="24"/>
          <w:szCs w:val="24"/>
        </w:rPr>
        <w:t xml:space="preserve"> grub</w:t>
      </w:r>
      <w:r>
        <w:rPr>
          <w:rFonts w:asciiTheme="minorHAnsi" w:hAnsiTheme="minorHAnsi" w:cstheme="minorHAnsi"/>
          <w:sz w:val="24"/>
          <w:szCs w:val="24"/>
        </w:rPr>
        <w:t>.</w:t>
      </w:r>
      <w:r w:rsidRPr="00946214">
        <w:rPr>
          <w:rFonts w:asciiTheme="minorHAnsi" w:hAnsiTheme="minorHAnsi" w:cstheme="minorHAnsi"/>
          <w:sz w:val="24"/>
          <w:szCs w:val="24"/>
        </w:rPr>
        <w:t xml:space="preserve"> 20 cm</w:t>
      </w:r>
      <w:r>
        <w:rPr>
          <w:rFonts w:asciiTheme="minorHAnsi" w:hAnsiTheme="minorHAnsi" w:cstheme="minorHAnsi"/>
          <w:sz w:val="24"/>
          <w:szCs w:val="24"/>
        </w:rPr>
        <w:t xml:space="preserve"> – 5075,00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0A31E047" w14:textId="6FA1AB10" w:rsidR="00946214" w:rsidRDefault="00946214">
      <w:pPr>
        <w:pStyle w:val="Akapitzlist"/>
        <w:numPr>
          <w:ilvl w:val="0"/>
          <w:numId w:val="22"/>
        </w:numPr>
        <w:ind w:left="1276"/>
        <w:jc w:val="both"/>
        <w:rPr>
          <w:rFonts w:asciiTheme="minorHAnsi" w:hAnsiTheme="minorHAnsi" w:cstheme="minorHAnsi"/>
          <w:sz w:val="24"/>
          <w:szCs w:val="24"/>
        </w:rPr>
      </w:pPr>
      <w:r>
        <w:rPr>
          <w:rFonts w:asciiTheme="minorHAnsi" w:hAnsiTheme="minorHAnsi" w:cstheme="minorHAnsi"/>
          <w:sz w:val="24"/>
          <w:szCs w:val="24"/>
        </w:rPr>
        <w:t>wykonanie p</w:t>
      </w:r>
      <w:r w:rsidRPr="00946214">
        <w:rPr>
          <w:rFonts w:asciiTheme="minorHAnsi" w:hAnsiTheme="minorHAnsi" w:cstheme="minorHAnsi"/>
          <w:sz w:val="24"/>
          <w:szCs w:val="24"/>
        </w:rPr>
        <w:t>odbudow</w:t>
      </w:r>
      <w:r>
        <w:rPr>
          <w:rFonts w:asciiTheme="minorHAnsi" w:hAnsiTheme="minorHAnsi" w:cstheme="minorHAnsi"/>
          <w:sz w:val="24"/>
          <w:szCs w:val="24"/>
        </w:rPr>
        <w:t>y</w:t>
      </w:r>
      <w:r w:rsidRPr="00946214">
        <w:rPr>
          <w:rFonts w:asciiTheme="minorHAnsi" w:hAnsiTheme="minorHAnsi" w:cstheme="minorHAnsi"/>
          <w:sz w:val="24"/>
          <w:szCs w:val="24"/>
        </w:rPr>
        <w:t xml:space="preserve"> zasadnicz</w:t>
      </w:r>
      <w:r>
        <w:rPr>
          <w:rFonts w:asciiTheme="minorHAnsi" w:hAnsiTheme="minorHAnsi" w:cstheme="minorHAnsi"/>
          <w:sz w:val="24"/>
          <w:szCs w:val="24"/>
        </w:rPr>
        <w:t>ej</w:t>
      </w:r>
      <w:r w:rsidRPr="00946214">
        <w:rPr>
          <w:rFonts w:asciiTheme="minorHAnsi" w:hAnsiTheme="minorHAnsi" w:cstheme="minorHAnsi"/>
          <w:sz w:val="24"/>
          <w:szCs w:val="24"/>
        </w:rPr>
        <w:t xml:space="preserve"> z kruszyw łamanych stabilizowanych</w:t>
      </w:r>
      <w:r>
        <w:rPr>
          <w:rFonts w:asciiTheme="minorHAnsi" w:hAnsiTheme="minorHAnsi" w:cstheme="minorHAnsi"/>
          <w:sz w:val="24"/>
          <w:szCs w:val="24"/>
        </w:rPr>
        <w:t xml:space="preserve"> </w:t>
      </w:r>
      <w:r w:rsidRPr="00946214">
        <w:rPr>
          <w:rFonts w:asciiTheme="minorHAnsi" w:hAnsiTheme="minorHAnsi" w:cstheme="minorHAnsi"/>
          <w:sz w:val="24"/>
          <w:szCs w:val="24"/>
        </w:rPr>
        <w:t xml:space="preserve">mechanicznie o uziarnieniu ciągłym 0/31,5 mm lub 0/63 mm C90/3 </w:t>
      </w:r>
      <w:r>
        <w:rPr>
          <w:rFonts w:asciiTheme="minorHAnsi" w:hAnsiTheme="minorHAnsi" w:cstheme="minorHAnsi"/>
          <w:sz w:val="24"/>
          <w:szCs w:val="24"/>
        </w:rPr>
        <w:t>–</w:t>
      </w:r>
      <w:r w:rsidRPr="00946214">
        <w:rPr>
          <w:rFonts w:asciiTheme="minorHAnsi" w:hAnsiTheme="minorHAnsi" w:cstheme="minorHAnsi"/>
          <w:sz w:val="24"/>
          <w:szCs w:val="24"/>
        </w:rPr>
        <w:t xml:space="preserve"> grub</w:t>
      </w:r>
      <w:r>
        <w:rPr>
          <w:rFonts w:asciiTheme="minorHAnsi" w:hAnsiTheme="minorHAnsi" w:cstheme="minorHAnsi"/>
          <w:sz w:val="24"/>
          <w:szCs w:val="24"/>
        </w:rPr>
        <w:t>.</w:t>
      </w:r>
      <w:r w:rsidRPr="00946214">
        <w:rPr>
          <w:rFonts w:asciiTheme="minorHAnsi" w:hAnsiTheme="minorHAnsi" w:cstheme="minorHAnsi"/>
          <w:sz w:val="24"/>
          <w:szCs w:val="24"/>
        </w:rPr>
        <w:t xml:space="preserve"> 20</w:t>
      </w:r>
      <w:r>
        <w:rPr>
          <w:rFonts w:asciiTheme="minorHAnsi" w:hAnsiTheme="minorHAnsi" w:cstheme="minorHAnsi"/>
          <w:sz w:val="24"/>
          <w:szCs w:val="24"/>
        </w:rPr>
        <w:t xml:space="preserve"> </w:t>
      </w:r>
      <w:r w:rsidRPr="00946214">
        <w:rPr>
          <w:rFonts w:asciiTheme="minorHAnsi" w:hAnsiTheme="minorHAnsi" w:cstheme="minorHAnsi"/>
          <w:sz w:val="24"/>
          <w:szCs w:val="24"/>
        </w:rPr>
        <w:t>cm</w:t>
      </w:r>
      <w:r>
        <w:rPr>
          <w:rFonts w:asciiTheme="minorHAnsi" w:hAnsiTheme="minorHAnsi" w:cstheme="minorHAnsi"/>
          <w:sz w:val="24"/>
          <w:szCs w:val="24"/>
        </w:rPr>
        <w:t xml:space="preserve"> – 5075,00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4BD8A027" w14:textId="05C417B3" w:rsidR="00946214" w:rsidRDefault="00946214">
      <w:pPr>
        <w:pStyle w:val="Akapitzlist"/>
        <w:numPr>
          <w:ilvl w:val="0"/>
          <w:numId w:val="22"/>
        </w:numPr>
        <w:ind w:left="1276"/>
        <w:jc w:val="both"/>
        <w:rPr>
          <w:rFonts w:asciiTheme="minorHAnsi" w:hAnsiTheme="minorHAnsi" w:cstheme="minorHAnsi"/>
          <w:sz w:val="24"/>
          <w:szCs w:val="24"/>
        </w:rPr>
      </w:pPr>
      <w:r>
        <w:rPr>
          <w:rFonts w:asciiTheme="minorHAnsi" w:hAnsiTheme="minorHAnsi" w:cstheme="minorHAnsi"/>
          <w:sz w:val="24"/>
          <w:szCs w:val="24"/>
        </w:rPr>
        <w:t xml:space="preserve">czyszczenie i skropienie ww. powierzchni – </w:t>
      </w:r>
      <w:r w:rsidRPr="00946214">
        <w:rPr>
          <w:rFonts w:asciiTheme="minorHAnsi" w:hAnsiTheme="minorHAnsi" w:cstheme="minorHAnsi"/>
          <w:sz w:val="24"/>
          <w:szCs w:val="24"/>
        </w:rPr>
        <w:t>4547,00</w:t>
      </w:r>
      <w:r>
        <w:rPr>
          <w:rFonts w:asciiTheme="minorHAnsi" w:hAnsiTheme="minorHAnsi" w:cstheme="minorHAnsi"/>
          <w:sz w:val="24"/>
          <w:szCs w:val="24"/>
        </w:rPr>
        <w:t xml:space="preserve">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63E1F7B6" w14:textId="4DC3FD3A" w:rsidR="00946214" w:rsidRDefault="00946214">
      <w:pPr>
        <w:pStyle w:val="Akapitzlist"/>
        <w:numPr>
          <w:ilvl w:val="0"/>
          <w:numId w:val="22"/>
        </w:numPr>
        <w:ind w:left="1276"/>
        <w:jc w:val="both"/>
        <w:rPr>
          <w:rFonts w:asciiTheme="minorHAnsi" w:hAnsiTheme="minorHAnsi" w:cstheme="minorHAnsi"/>
          <w:sz w:val="24"/>
          <w:szCs w:val="24"/>
        </w:rPr>
      </w:pPr>
      <w:r>
        <w:rPr>
          <w:rFonts w:asciiTheme="minorHAnsi" w:hAnsiTheme="minorHAnsi" w:cstheme="minorHAnsi"/>
          <w:sz w:val="24"/>
          <w:szCs w:val="24"/>
        </w:rPr>
        <w:lastRenderedPageBreak/>
        <w:t>wykonanie p</w:t>
      </w:r>
      <w:r w:rsidRPr="00946214">
        <w:rPr>
          <w:rFonts w:asciiTheme="minorHAnsi" w:hAnsiTheme="minorHAnsi" w:cstheme="minorHAnsi"/>
          <w:sz w:val="24"/>
          <w:szCs w:val="24"/>
        </w:rPr>
        <w:t>odbudow</w:t>
      </w:r>
      <w:r>
        <w:rPr>
          <w:rFonts w:asciiTheme="minorHAnsi" w:hAnsiTheme="minorHAnsi" w:cstheme="minorHAnsi"/>
          <w:sz w:val="24"/>
          <w:szCs w:val="24"/>
        </w:rPr>
        <w:t>y</w:t>
      </w:r>
      <w:r w:rsidRPr="00946214">
        <w:rPr>
          <w:rFonts w:asciiTheme="minorHAnsi" w:hAnsiTheme="minorHAnsi" w:cstheme="minorHAnsi"/>
          <w:sz w:val="24"/>
          <w:szCs w:val="24"/>
        </w:rPr>
        <w:t xml:space="preserve"> zasadnicz</w:t>
      </w:r>
      <w:r>
        <w:rPr>
          <w:rFonts w:asciiTheme="minorHAnsi" w:hAnsiTheme="minorHAnsi" w:cstheme="minorHAnsi"/>
          <w:sz w:val="24"/>
          <w:szCs w:val="24"/>
        </w:rPr>
        <w:t>ej</w:t>
      </w:r>
      <w:r w:rsidRPr="00946214">
        <w:rPr>
          <w:rFonts w:asciiTheme="minorHAnsi" w:hAnsiTheme="minorHAnsi" w:cstheme="minorHAnsi"/>
          <w:sz w:val="24"/>
          <w:szCs w:val="24"/>
        </w:rPr>
        <w:t xml:space="preserve"> z AC22P wg WT-1</w:t>
      </w:r>
      <w:r>
        <w:rPr>
          <w:rFonts w:asciiTheme="minorHAnsi" w:hAnsiTheme="minorHAnsi" w:cstheme="minorHAnsi"/>
          <w:sz w:val="24"/>
          <w:szCs w:val="24"/>
        </w:rPr>
        <w:t xml:space="preserve"> i</w:t>
      </w:r>
      <w:r w:rsidRPr="00946214">
        <w:rPr>
          <w:rFonts w:asciiTheme="minorHAnsi" w:hAnsiTheme="minorHAnsi" w:cstheme="minorHAnsi"/>
          <w:sz w:val="24"/>
          <w:szCs w:val="24"/>
        </w:rPr>
        <w:t xml:space="preserve"> WT-2 KR2 z</w:t>
      </w:r>
      <w:r>
        <w:rPr>
          <w:rFonts w:asciiTheme="minorHAnsi" w:hAnsiTheme="minorHAnsi" w:cstheme="minorHAnsi"/>
          <w:sz w:val="24"/>
          <w:szCs w:val="24"/>
        </w:rPr>
        <w:t xml:space="preserve"> </w:t>
      </w:r>
      <w:r w:rsidRPr="00946214">
        <w:rPr>
          <w:rFonts w:asciiTheme="minorHAnsi" w:hAnsiTheme="minorHAnsi" w:cstheme="minorHAnsi"/>
          <w:sz w:val="24"/>
          <w:szCs w:val="24"/>
        </w:rPr>
        <w:t>uszczelnieniem krawędzi, z zagęszczeniem</w:t>
      </w:r>
      <w:r>
        <w:rPr>
          <w:rFonts w:asciiTheme="minorHAnsi" w:hAnsiTheme="minorHAnsi" w:cstheme="minorHAnsi"/>
          <w:sz w:val="24"/>
          <w:szCs w:val="24"/>
        </w:rPr>
        <w:t xml:space="preserve"> –</w:t>
      </w:r>
      <w:r w:rsidRPr="00946214">
        <w:rPr>
          <w:rFonts w:asciiTheme="minorHAnsi" w:hAnsiTheme="minorHAnsi" w:cstheme="minorHAnsi"/>
          <w:sz w:val="24"/>
          <w:szCs w:val="24"/>
        </w:rPr>
        <w:t xml:space="preserve"> grub</w:t>
      </w:r>
      <w:r>
        <w:rPr>
          <w:rFonts w:asciiTheme="minorHAnsi" w:hAnsiTheme="minorHAnsi" w:cstheme="minorHAnsi"/>
          <w:sz w:val="24"/>
          <w:szCs w:val="24"/>
        </w:rPr>
        <w:t>.</w:t>
      </w:r>
      <w:r w:rsidRPr="00946214">
        <w:rPr>
          <w:rFonts w:asciiTheme="minorHAnsi" w:hAnsiTheme="minorHAnsi" w:cstheme="minorHAnsi"/>
          <w:sz w:val="24"/>
          <w:szCs w:val="24"/>
        </w:rPr>
        <w:t xml:space="preserve"> 8 cm</w:t>
      </w:r>
      <w:r>
        <w:rPr>
          <w:rFonts w:asciiTheme="minorHAnsi" w:hAnsiTheme="minorHAnsi" w:cstheme="minorHAnsi"/>
          <w:sz w:val="24"/>
          <w:szCs w:val="24"/>
        </w:rPr>
        <w:t xml:space="preserve"> – 4481,00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4D33CDCF" w14:textId="2E51A602" w:rsidR="00946214" w:rsidRDefault="00946214">
      <w:pPr>
        <w:pStyle w:val="Akapitzlist"/>
        <w:numPr>
          <w:ilvl w:val="0"/>
          <w:numId w:val="22"/>
        </w:numPr>
        <w:ind w:left="1276"/>
        <w:jc w:val="both"/>
        <w:rPr>
          <w:rFonts w:asciiTheme="minorHAnsi" w:hAnsiTheme="minorHAnsi" w:cstheme="minorHAnsi"/>
          <w:sz w:val="24"/>
          <w:szCs w:val="24"/>
        </w:rPr>
      </w:pPr>
      <w:r>
        <w:rPr>
          <w:rFonts w:asciiTheme="minorHAnsi" w:hAnsiTheme="minorHAnsi" w:cstheme="minorHAnsi"/>
          <w:sz w:val="24"/>
          <w:szCs w:val="24"/>
        </w:rPr>
        <w:t>czyszczenie i skropienie ww. powierzchni – 4481,00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672CEDF7" w14:textId="75913193" w:rsidR="00946214" w:rsidRPr="00946214" w:rsidRDefault="00946214">
      <w:pPr>
        <w:pStyle w:val="Akapitzlist"/>
        <w:numPr>
          <w:ilvl w:val="0"/>
          <w:numId w:val="22"/>
        </w:numPr>
        <w:ind w:left="1276"/>
        <w:jc w:val="both"/>
        <w:rPr>
          <w:rFonts w:asciiTheme="minorHAnsi" w:hAnsiTheme="minorHAnsi" w:cstheme="minorHAnsi"/>
          <w:sz w:val="24"/>
          <w:szCs w:val="24"/>
        </w:rPr>
      </w:pPr>
      <w:r>
        <w:rPr>
          <w:rFonts w:asciiTheme="minorHAnsi" w:hAnsiTheme="minorHAnsi" w:cstheme="minorHAnsi"/>
          <w:sz w:val="24"/>
          <w:szCs w:val="24"/>
        </w:rPr>
        <w:t>wykonanie w</w:t>
      </w:r>
      <w:r w:rsidRPr="00946214">
        <w:rPr>
          <w:rFonts w:asciiTheme="minorHAnsi" w:hAnsiTheme="minorHAnsi" w:cstheme="minorHAnsi"/>
          <w:sz w:val="24"/>
          <w:szCs w:val="24"/>
        </w:rPr>
        <w:t>arstw</w:t>
      </w:r>
      <w:r>
        <w:rPr>
          <w:rFonts w:asciiTheme="minorHAnsi" w:hAnsiTheme="minorHAnsi" w:cstheme="minorHAnsi"/>
          <w:sz w:val="24"/>
          <w:szCs w:val="24"/>
        </w:rPr>
        <w:t>y</w:t>
      </w:r>
      <w:r w:rsidRPr="00946214">
        <w:rPr>
          <w:rFonts w:asciiTheme="minorHAnsi" w:hAnsiTheme="minorHAnsi" w:cstheme="minorHAnsi"/>
          <w:sz w:val="24"/>
          <w:szCs w:val="24"/>
        </w:rPr>
        <w:t xml:space="preserve"> ścieraln</w:t>
      </w:r>
      <w:r>
        <w:rPr>
          <w:rFonts w:asciiTheme="minorHAnsi" w:hAnsiTheme="minorHAnsi" w:cstheme="minorHAnsi"/>
          <w:sz w:val="24"/>
          <w:szCs w:val="24"/>
        </w:rPr>
        <w:t>ej</w:t>
      </w:r>
      <w:r w:rsidRPr="00946214">
        <w:rPr>
          <w:rFonts w:asciiTheme="minorHAnsi" w:hAnsiTheme="minorHAnsi" w:cstheme="minorHAnsi"/>
          <w:sz w:val="24"/>
          <w:szCs w:val="24"/>
        </w:rPr>
        <w:t xml:space="preserve"> z betonu asfaltowego AC11S wg WT-1 i</w:t>
      </w:r>
      <w:r>
        <w:rPr>
          <w:rFonts w:asciiTheme="minorHAnsi" w:hAnsiTheme="minorHAnsi" w:cstheme="minorHAnsi"/>
          <w:sz w:val="24"/>
          <w:szCs w:val="24"/>
        </w:rPr>
        <w:t xml:space="preserve"> </w:t>
      </w:r>
      <w:r w:rsidRPr="00946214">
        <w:rPr>
          <w:rFonts w:asciiTheme="minorHAnsi" w:hAnsiTheme="minorHAnsi" w:cstheme="minorHAnsi"/>
          <w:sz w:val="24"/>
          <w:szCs w:val="24"/>
        </w:rPr>
        <w:t xml:space="preserve">WT-2 KR2 z, kolor czarny </w:t>
      </w:r>
      <w:r w:rsidR="00CB6F81">
        <w:rPr>
          <w:rFonts w:asciiTheme="minorHAnsi" w:hAnsiTheme="minorHAnsi" w:cstheme="minorHAnsi"/>
          <w:sz w:val="24"/>
          <w:szCs w:val="24"/>
        </w:rPr>
        <w:t>–</w:t>
      </w:r>
      <w:r>
        <w:rPr>
          <w:rFonts w:asciiTheme="minorHAnsi" w:hAnsiTheme="minorHAnsi" w:cstheme="minorHAnsi"/>
          <w:sz w:val="24"/>
          <w:szCs w:val="24"/>
        </w:rPr>
        <w:t xml:space="preserve"> </w:t>
      </w:r>
      <w:r w:rsidRPr="00946214">
        <w:rPr>
          <w:rFonts w:asciiTheme="minorHAnsi" w:hAnsiTheme="minorHAnsi" w:cstheme="minorHAnsi"/>
          <w:sz w:val="24"/>
          <w:szCs w:val="24"/>
        </w:rPr>
        <w:t>grub</w:t>
      </w:r>
      <w:r w:rsidR="00CB6F81">
        <w:rPr>
          <w:rFonts w:asciiTheme="minorHAnsi" w:hAnsiTheme="minorHAnsi" w:cstheme="minorHAnsi"/>
          <w:sz w:val="24"/>
          <w:szCs w:val="24"/>
        </w:rPr>
        <w:t>.</w:t>
      </w:r>
      <w:r w:rsidRPr="00946214">
        <w:rPr>
          <w:rFonts w:asciiTheme="minorHAnsi" w:hAnsiTheme="minorHAnsi" w:cstheme="minorHAnsi"/>
          <w:sz w:val="24"/>
          <w:szCs w:val="24"/>
        </w:rPr>
        <w:t xml:space="preserve"> 4 cm</w:t>
      </w:r>
      <w:r>
        <w:rPr>
          <w:rFonts w:asciiTheme="minorHAnsi" w:hAnsiTheme="minorHAnsi" w:cstheme="minorHAnsi"/>
          <w:sz w:val="24"/>
          <w:szCs w:val="24"/>
        </w:rPr>
        <w:t xml:space="preserve"> - </w:t>
      </w:r>
      <w:r w:rsidRPr="00946214">
        <w:rPr>
          <w:rFonts w:asciiTheme="minorHAnsi" w:hAnsiTheme="minorHAnsi" w:cstheme="minorHAnsi"/>
          <w:sz w:val="24"/>
          <w:szCs w:val="24"/>
        </w:rPr>
        <w:t>4316,00</w:t>
      </w:r>
      <w:r>
        <w:rPr>
          <w:rFonts w:asciiTheme="minorHAnsi" w:hAnsiTheme="minorHAnsi" w:cstheme="minorHAnsi"/>
          <w:sz w:val="24"/>
          <w:szCs w:val="24"/>
        </w:rPr>
        <w:t xml:space="preserve">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689D7B72" w14:textId="2AB3F935" w:rsidR="00CB6F81" w:rsidRPr="00CB6F81" w:rsidRDefault="00CB6F81">
      <w:pPr>
        <w:pStyle w:val="Akapitzlist"/>
        <w:numPr>
          <w:ilvl w:val="0"/>
          <w:numId w:val="17"/>
        </w:numPr>
        <w:ind w:left="1134"/>
        <w:jc w:val="both"/>
        <w:rPr>
          <w:rFonts w:asciiTheme="minorHAnsi" w:hAnsiTheme="minorHAnsi" w:cstheme="minorHAnsi"/>
          <w:sz w:val="24"/>
          <w:szCs w:val="24"/>
        </w:rPr>
      </w:pPr>
      <w:r>
        <w:rPr>
          <w:rFonts w:asciiTheme="minorHAnsi" w:hAnsiTheme="minorHAnsi" w:cstheme="minorHAnsi"/>
          <w:sz w:val="24"/>
          <w:szCs w:val="24"/>
        </w:rPr>
        <w:t>jezdni</w:t>
      </w:r>
      <w:r w:rsidR="000368A6">
        <w:rPr>
          <w:rFonts w:asciiTheme="minorHAnsi" w:hAnsiTheme="minorHAnsi" w:cstheme="minorHAnsi"/>
          <w:sz w:val="24"/>
          <w:szCs w:val="24"/>
        </w:rPr>
        <w:t>ę</w:t>
      </w:r>
      <w:r>
        <w:rPr>
          <w:rFonts w:asciiTheme="minorHAnsi" w:hAnsiTheme="minorHAnsi" w:cstheme="minorHAnsi"/>
          <w:sz w:val="24"/>
          <w:szCs w:val="24"/>
        </w:rPr>
        <w:t xml:space="preserve"> od km </w:t>
      </w:r>
      <w:r w:rsidRPr="00CB6F81">
        <w:rPr>
          <w:rFonts w:asciiTheme="minorHAnsi" w:hAnsiTheme="minorHAnsi" w:cstheme="minorHAnsi"/>
          <w:sz w:val="24"/>
          <w:szCs w:val="24"/>
        </w:rPr>
        <w:t>0+800 do 1+841</w:t>
      </w:r>
      <w:r>
        <w:rPr>
          <w:rFonts w:asciiTheme="minorHAnsi" w:hAnsiTheme="minorHAnsi" w:cstheme="minorHAnsi"/>
          <w:sz w:val="24"/>
          <w:szCs w:val="24"/>
        </w:rPr>
        <w:t>:</w:t>
      </w:r>
    </w:p>
    <w:p w14:paraId="6AAA1CBD" w14:textId="344F837C" w:rsidR="00CB6F81" w:rsidRDefault="00CB6F81">
      <w:pPr>
        <w:pStyle w:val="Akapitzlist"/>
        <w:numPr>
          <w:ilvl w:val="0"/>
          <w:numId w:val="23"/>
        </w:numPr>
        <w:ind w:left="1276"/>
        <w:jc w:val="both"/>
        <w:rPr>
          <w:rFonts w:asciiTheme="minorHAnsi" w:hAnsiTheme="minorHAnsi" w:cstheme="minorHAnsi"/>
          <w:sz w:val="24"/>
          <w:szCs w:val="24"/>
        </w:rPr>
      </w:pPr>
      <w:r>
        <w:rPr>
          <w:rFonts w:asciiTheme="minorHAnsi" w:hAnsiTheme="minorHAnsi" w:cstheme="minorHAnsi"/>
          <w:sz w:val="24"/>
          <w:szCs w:val="24"/>
        </w:rPr>
        <w:t>m</w:t>
      </w:r>
      <w:r w:rsidRPr="00CB6F81">
        <w:rPr>
          <w:rFonts w:asciiTheme="minorHAnsi" w:hAnsiTheme="minorHAnsi" w:cstheme="minorHAnsi"/>
          <w:sz w:val="24"/>
          <w:szCs w:val="24"/>
        </w:rPr>
        <w:t>echaniczne rozebranie nawierzchni bitumicznej grub</w:t>
      </w:r>
      <w:r>
        <w:rPr>
          <w:rFonts w:asciiTheme="minorHAnsi" w:hAnsiTheme="minorHAnsi" w:cstheme="minorHAnsi"/>
          <w:sz w:val="24"/>
          <w:szCs w:val="24"/>
        </w:rPr>
        <w:t>.</w:t>
      </w:r>
      <w:r w:rsidRPr="00CB6F81">
        <w:rPr>
          <w:rFonts w:asciiTheme="minorHAnsi" w:hAnsiTheme="minorHAnsi" w:cstheme="minorHAnsi"/>
          <w:sz w:val="24"/>
          <w:szCs w:val="24"/>
        </w:rPr>
        <w:t xml:space="preserve"> 5 cm </w:t>
      </w:r>
      <w:r>
        <w:rPr>
          <w:rFonts w:asciiTheme="minorHAnsi" w:hAnsiTheme="minorHAnsi" w:cstheme="minorHAnsi"/>
          <w:sz w:val="24"/>
          <w:szCs w:val="24"/>
        </w:rPr>
        <w:t xml:space="preserve">– </w:t>
      </w:r>
      <w:r w:rsidRPr="00CB6F81">
        <w:rPr>
          <w:rFonts w:asciiTheme="minorHAnsi" w:hAnsiTheme="minorHAnsi" w:cstheme="minorHAnsi"/>
          <w:sz w:val="24"/>
          <w:szCs w:val="24"/>
        </w:rPr>
        <w:t>frezowanie</w:t>
      </w:r>
      <w:r>
        <w:rPr>
          <w:rFonts w:asciiTheme="minorHAnsi" w:hAnsiTheme="minorHAnsi" w:cstheme="minorHAnsi"/>
          <w:sz w:val="24"/>
          <w:szCs w:val="24"/>
        </w:rPr>
        <w:t>, wraz z wywozem</w:t>
      </w:r>
      <w:r w:rsidR="005E1D6A">
        <w:rPr>
          <w:rFonts w:asciiTheme="minorHAnsi" w:hAnsiTheme="minorHAnsi" w:cstheme="minorHAnsi"/>
          <w:sz w:val="24"/>
          <w:szCs w:val="24"/>
        </w:rPr>
        <w:t xml:space="preserve"> materiału</w:t>
      </w:r>
      <w:r>
        <w:rPr>
          <w:rFonts w:asciiTheme="minorHAnsi" w:hAnsiTheme="minorHAnsi" w:cstheme="minorHAnsi"/>
          <w:sz w:val="24"/>
          <w:szCs w:val="24"/>
        </w:rPr>
        <w:t xml:space="preserve"> - </w:t>
      </w:r>
      <w:r w:rsidRPr="00CB6F81">
        <w:rPr>
          <w:rFonts w:asciiTheme="minorHAnsi" w:hAnsiTheme="minorHAnsi" w:cstheme="minorHAnsi"/>
          <w:sz w:val="24"/>
          <w:szCs w:val="24"/>
        </w:rPr>
        <w:t>3949,00</w:t>
      </w:r>
      <w:r>
        <w:rPr>
          <w:rFonts w:asciiTheme="minorHAnsi" w:hAnsiTheme="minorHAnsi" w:cstheme="minorHAnsi"/>
          <w:sz w:val="24"/>
          <w:szCs w:val="24"/>
        </w:rPr>
        <w:t xml:space="preserve">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03409E9E" w14:textId="042707D2" w:rsidR="00CB6F81" w:rsidRDefault="00CB6F81">
      <w:pPr>
        <w:pStyle w:val="Akapitzlist"/>
        <w:numPr>
          <w:ilvl w:val="0"/>
          <w:numId w:val="23"/>
        </w:numPr>
        <w:ind w:left="1276"/>
        <w:jc w:val="both"/>
        <w:rPr>
          <w:rFonts w:asciiTheme="minorHAnsi" w:hAnsiTheme="minorHAnsi" w:cstheme="minorHAnsi"/>
          <w:sz w:val="24"/>
          <w:szCs w:val="24"/>
        </w:rPr>
      </w:pPr>
      <w:r>
        <w:rPr>
          <w:rFonts w:asciiTheme="minorHAnsi" w:hAnsiTheme="minorHAnsi" w:cstheme="minorHAnsi"/>
          <w:sz w:val="24"/>
          <w:szCs w:val="24"/>
        </w:rPr>
        <w:t>w</w:t>
      </w:r>
      <w:r w:rsidRPr="00CB6F81">
        <w:rPr>
          <w:rFonts w:asciiTheme="minorHAnsi" w:hAnsiTheme="minorHAnsi" w:cstheme="minorHAnsi"/>
          <w:sz w:val="24"/>
          <w:szCs w:val="24"/>
        </w:rPr>
        <w:t>ykonanie koryta/wykopu w nawierzchni z mas</w:t>
      </w:r>
      <w:r>
        <w:rPr>
          <w:rFonts w:asciiTheme="minorHAnsi" w:hAnsiTheme="minorHAnsi" w:cstheme="minorHAnsi"/>
          <w:sz w:val="24"/>
          <w:szCs w:val="24"/>
        </w:rPr>
        <w:t xml:space="preserve"> </w:t>
      </w:r>
      <w:r w:rsidRPr="00CB6F81">
        <w:rPr>
          <w:rFonts w:asciiTheme="minorHAnsi" w:hAnsiTheme="minorHAnsi" w:cstheme="minorHAnsi"/>
          <w:sz w:val="24"/>
          <w:szCs w:val="24"/>
        </w:rPr>
        <w:t>min</w:t>
      </w:r>
      <w:r>
        <w:rPr>
          <w:rFonts w:asciiTheme="minorHAnsi" w:hAnsiTheme="minorHAnsi" w:cstheme="minorHAnsi"/>
          <w:sz w:val="24"/>
          <w:szCs w:val="24"/>
        </w:rPr>
        <w:t>.</w:t>
      </w:r>
      <w:r w:rsidRPr="00CB6F81">
        <w:rPr>
          <w:rFonts w:asciiTheme="minorHAnsi" w:hAnsiTheme="minorHAnsi" w:cstheme="minorHAnsi"/>
          <w:sz w:val="24"/>
          <w:szCs w:val="24"/>
        </w:rPr>
        <w:t>-</w:t>
      </w:r>
      <w:proofErr w:type="spellStart"/>
      <w:r w:rsidRPr="00CB6F81">
        <w:rPr>
          <w:rFonts w:asciiTheme="minorHAnsi" w:hAnsiTheme="minorHAnsi" w:cstheme="minorHAnsi"/>
          <w:sz w:val="24"/>
          <w:szCs w:val="24"/>
        </w:rPr>
        <w:t>asf</w:t>
      </w:r>
      <w:proofErr w:type="spellEnd"/>
      <w:r>
        <w:rPr>
          <w:rFonts w:asciiTheme="minorHAnsi" w:hAnsiTheme="minorHAnsi" w:cstheme="minorHAnsi"/>
          <w:sz w:val="24"/>
          <w:szCs w:val="24"/>
        </w:rPr>
        <w:t>.</w:t>
      </w:r>
      <w:r w:rsidRPr="00CB6F81">
        <w:rPr>
          <w:rFonts w:asciiTheme="minorHAnsi" w:hAnsiTheme="minorHAnsi" w:cstheme="minorHAnsi"/>
          <w:sz w:val="24"/>
          <w:szCs w:val="24"/>
        </w:rPr>
        <w:t>, kruszyw, kamieniu, beton</w:t>
      </w:r>
      <w:r w:rsidR="005E1D6A">
        <w:rPr>
          <w:rFonts w:asciiTheme="minorHAnsi" w:hAnsiTheme="minorHAnsi" w:cstheme="minorHAnsi"/>
          <w:sz w:val="24"/>
          <w:szCs w:val="24"/>
        </w:rPr>
        <w:t>u</w:t>
      </w:r>
      <w:r w:rsidRPr="00CB6F81">
        <w:rPr>
          <w:rFonts w:asciiTheme="minorHAnsi" w:hAnsiTheme="minorHAnsi" w:cstheme="minorHAnsi"/>
          <w:sz w:val="24"/>
          <w:szCs w:val="24"/>
        </w:rPr>
        <w:t xml:space="preserve"> z odwodnieniem wykopu</w:t>
      </w:r>
      <w:r w:rsidR="005E1D6A">
        <w:rPr>
          <w:rFonts w:asciiTheme="minorHAnsi" w:hAnsiTheme="minorHAnsi" w:cstheme="minorHAnsi"/>
          <w:sz w:val="24"/>
          <w:szCs w:val="24"/>
        </w:rPr>
        <w:t xml:space="preserve"> i wywozem materiału</w:t>
      </w:r>
      <w:r w:rsidRPr="00CB6F81">
        <w:rPr>
          <w:rFonts w:asciiTheme="minorHAnsi" w:hAnsiTheme="minorHAnsi" w:cstheme="minorHAnsi"/>
          <w:sz w:val="24"/>
          <w:szCs w:val="24"/>
        </w:rPr>
        <w:t xml:space="preserve"> </w:t>
      </w:r>
      <w:r w:rsidR="008C28EE">
        <w:rPr>
          <w:rFonts w:asciiTheme="minorHAnsi" w:hAnsiTheme="minorHAnsi" w:cstheme="minorHAnsi"/>
          <w:sz w:val="24"/>
          <w:szCs w:val="24"/>
        </w:rPr>
        <w:t>–</w:t>
      </w:r>
      <w:r w:rsidRPr="00CB6F81">
        <w:rPr>
          <w:rFonts w:asciiTheme="minorHAnsi" w:hAnsiTheme="minorHAnsi" w:cstheme="minorHAnsi"/>
          <w:sz w:val="24"/>
          <w:szCs w:val="24"/>
        </w:rPr>
        <w:t xml:space="preserve"> grub</w:t>
      </w:r>
      <w:r w:rsidR="008C28EE">
        <w:rPr>
          <w:rFonts w:asciiTheme="minorHAnsi" w:hAnsiTheme="minorHAnsi" w:cstheme="minorHAnsi"/>
          <w:sz w:val="24"/>
          <w:szCs w:val="24"/>
        </w:rPr>
        <w:t>.</w:t>
      </w:r>
      <w:r w:rsidRPr="00CB6F81">
        <w:rPr>
          <w:rFonts w:asciiTheme="minorHAnsi" w:hAnsiTheme="minorHAnsi" w:cstheme="minorHAnsi"/>
          <w:sz w:val="24"/>
          <w:szCs w:val="24"/>
        </w:rPr>
        <w:t xml:space="preserve"> 60 cm</w:t>
      </w:r>
      <w:r w:rsidR="005E1D6A">
        <w:rPr>
          <w:rFonts w:asciiTheme="minorHAnsi" w:hAnsiTheme="minorHAnsi" w:cstheme="minorHAnsi"/>
          <w:sz w:val="24"/>
          <w:szCs w:val="24"/>
        </w:rPr>
        <w:t xml:space="preserve"> – 2745,00 m</w:t>
      </w:r>
      <w:r w:rsidR="005E1D6A">
        <w:rPr>
          <w:rFonts w:asciiTheme="minorHAnsi" w:hAnsiTheme="minorHAnsi" w:cstheme="minorHAnsi"/>
          <w:sz w:val="24"/>
          <w:szCs w:val="24"/>
          <w:vertAlign w:val="superscript"/>
        </w:rPr>
        <w:t>2</w:t>
      </w:r>
      <w:r w:rsidR="005E1D6A">
        <w:rPr>
          <w:rFonts w:asciiTheme="minorHAnsi" w:hAnsiTheme="minorHAnsi" w:cstheme="minorHAnsi"/>
          <w:sz w:val="24"/>
          <w:szCs w:val="24"/>
        </w:rPr>
        <w:t xml:space="preserve"> + 939,25 m</w:t>
      </w:r>
      <w:r w:rsidR="005E1D6A">
        <w:rPr>
          <w:rFonts w:asciiTheme="minorHAnsi" w:hAnsiTheme="minorHAnsi" w:cstheme="minorHAnsi"/>
          <w:sz w:val="24"/>
          <w:szCs w:val="24"/>
          <w:vertAlign w:val="superscript"/>
        </w:rPr>
        <w:t>2</w:t>
      </w:r>
      <w:r w:rsidR="005E1D6A">
        <w:rPr>
          <w:rFonts w:asciiTheme="minorHAnsi" w:hAnsiTheme="minorHAnsi" w:cstheme="minorHAnsi"/>
          <w:sz w:val="24"/>
          <w:szCs w:val="24"/>
        </w:rPr>
        <w:t>,</w:t>
      </w:r>
    </w:p>
    <w:p w14:paraId="10D65334" w14:textId="5A20ABCB" w:rsidR="005E1D6A" w:rsidRDefault="005E1D6A">
      <w:pPr>
        <w:pStyle w:val="Akapitzlist"/>
        <w:numPr>
          <w:ilvl w:val="0"/>
          <w:numId w:val="23"/>
        </w:numPr>
        <w:ind w:left="1276"/>
        <w:jc w:val="both"/>
        <w:rPr>
          <w:rFonts w:asciiTheme="minorHAnsi" w:hAnsiTheme="minorHAnsi" w:cstheme="minorHAnsi"/>
          <w:sz w:val="24"/>
          <w:szCs w:val="24"/>
        </w:rPr>
      </w:pPr>
      <w:r>
        <w:rPr>
          <w:rFonts w:asciiTheme="minorHAnsi" w:hAnsiTheme="minorHAnsi" w:cstheme="minorHAnsi"/>
          <w:sz w:val="24"/>
          <w:szCs w:val="24"/>
        </w:rPr>
        <w:t>w</w:t>
      </w:r>
      <w:r w:rsidRPr="005E1D6A">
        <w:rPr>
          <w:rFonts w:asciiTheme="minorHAnsi" w:hAnsiTheme="minorHAnsi" w:cstheme="minorHAnsi"/>
          <w:sz w:val="24"/>
          <w:szCs w:val="24"/>
        </w:rPr>
        <w:t>ykonanie koryta/wykopu w nawierzchni z gruntu,</w:t>
      </w:r>
      <w:r>
        <w:rPr>
          <w:rFonts w:asciiTheme="minorHAnsi" w:hAnsiTheme="minorHAnsi" w:cstheme="minorHAnsi"/>
          <w:sz w:val="24"/>
          <w:szCs w:val="24"/>
        </w:rPr>
        <w:t xml:space="preserve"> </w:t>
      </w:r>
      <w:r w:rsidRPr="005E1D6A">
        <w:rPr>
          <w:rFonts w:asciiTheme="minorHAnsi" w:hAnsiTheme="minorHAnsi" w:cstheme="minorHAnsi"/>
          <w:sz w:val="24"/>
          <w:szCs w:val="24"/>
        </w:rPr>
        <w:t xml:space="preserve">kruszyw pod </w:t>
      </w:r>
      <w:r w:rsidR="008C28EE">
        <w:rPr>
          <w:rFonts w:asciiTheme="minorHAnsi" w:hAnsiTheme="minorHAnsi" w:cstheme="minorHAnsi"/>
          <w:sz w:val="24"/>
          <w:szCs w:val="24"/>
        </w:rPr>
        <w:t>warstwę ulepszonego podłoża</w:t>
      </w:r>
      <w:r w:rsidRPr="005E1D6A">
        <w:rPr>
          <w:rFonts w:asciiTheme="minorHAnsi" w:hAnsiTheme="minorHAnsi" w:cstheme="minorHAnsi"/>
          <w:sz w:val="24"/>
          <w:szCs w:val="24"/>
        </w:rPr>
        <w:t xml:space="preserve"> z odwodnieniem wykopu</w:t>
      </w:r>
      <w:r>
        <w:rPr>
          <w:rFonts w:asciiTheme="minorHAnsi" w:hAnsiTheme="minorHAnsi" w:cstheme="minorHAnsi"/>
          <w:sz w:val="24"/>
          <w:szCs w:val="24"/>
        </w:rPr>
        <w:t xml:space="preserve"> i wywozem materiału</w:t>
      </w:r>
      <w:r w:rsidRPr="005E1D6A">
        <w:rPr>
          <w:rFonts w:asciiTheme="minorHAnsi" w:hAnsiTheme="minorHAnsi" w:cstheme="minorHAnsi"/>
          <w:sz w:val="24"/>
          <w:szCs w:val="24"/>
        </w:rPr>
        <w:t xml:space="preserve"> </w:t>
      </w:r>
      <w:r w:rsidR="008C28EE">
        <w:rPr>
          <w:rFonts w:asciiTheme="minorHAnsi" w:hAnsiTheme="minorHAnsi" w:cstheme="minorHAnsi"/>
          <w:sz w:val="24"/>
          <w:szCs w:val="24"/>
        </w:rPr>
        <w:t>–</w:t>
      </w:r>
      <w:r w:rsidRPr="005E1D6A">
        <w:rPr>
          <w:rFonts w:asciiTheme="minorHAnsi" w:hAnsiTheme="minorHAnsi" w:cstheme="minorHAnsi"/>
          <w:sz w:val="24"/>
          <w:szCs w:val="24"/>
        </w:rPr>
        <w:t xml:space="preserve"> grub</w:t>
      </w:r>
      <w:r w:rsidR="008C28EE">
        <w:rPr>
          <w:rFonts w:asciiTheme="minorHAnsi" w:hAnsiTheme="minorHAnsi" w:cstheme="minorHAnsi"/>
          <w:sz w:val="24"/>
          <w:szCs w:val="24"/>
        </w:rPr>
        <w:t>.</w:t>
      </w:r>
      <w:r w:rsidRPr="005E1D6A">
        <w:rPr>
          <w:rFonts w:asciiTheme="minorHAnsi" w:hAnsiTheme="minorHAnsi" w:cstheme="minorHAnsi"/>
          <w:sz w:val="24"/>
          <w:szCs w:val="24"/>
        </w:rPr>
        <w:t xml:space="preserve"> 25 cm</w:t>
      </w:r>
      <w:r>
        <w:rPr>
          <w:rFonts w:asciiTheme="minorHAnsi" w:hAnsiTheme="minorHAnsi" w:cstheme="minorHAnsi"/>
          <w:sz w:val="24"/>
          <w:szCs w:val="24"/>
        </w:rPr>
        <w:t xml:space="preserve"> - </w:t>
      </w:r>
      <w:r w:rsidRPr="005E1D6A">
        <w:rPr>
          <w:rFonts w:asciiTheme="minorHAnsi" w:hAnsiTheme="minorHAnsi" w:cstheme="minorHAnsi"/>
          <w:sz w:val="24"/>
          <w:szCs w:val="24"/>
        </w:rPr>
        <w:t>3684,25</w:t>
      </w:r>
      <w:r>
        <w:rPr>
          <w:rFonts w:asciiTheme="minorHAnsi" w:hAnsiTheme="minorHAnsi" w:cstheme="minorHAnsi"/>
          <w:sz w:val="24"/>
          <w:szCs w:val="24"/>
        </w:rPr>
        <w:t xml:space="preserve">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20A1AC83" w14:textId="64FCB3A6" w:rsidR="005E1D6A" w:rsidRDefault="005E1D6A">
      <w:pPr>
        <w:pStyle w:val="Akapitzlist"/>
        <w:numPr>
          <w:ilvl w:val="0"/>
          <w:numId w:val="23"/>
        </w:numPr>
        <w:ind w:left="1276"/>
        <w:jc w:val="both"/>
        <w:rPr>
          <w:rFonts w:asciiTheme="minorHAnsi" w:hAnsiTheme="minorHAnsi" w:cstheme="minorHAnsi"/>
          <w:sz w:val="24"/>
          <w:szCs w:val="24"/>
        </w:rPr>
      </w:pPr>
      <w:r w:rsidRPr="005E1D6A">
        <w:rPr>
          <w:rFonts w:asciiTheme="minorHAnsi" w:hAnsiTheme="minorHAnsi" w:cstheme="minorHAnsi"/>
          <w:sz w:val="24"/>
          <w:szCs w:val="24"/>
        </w:rPr>
        <w:t>profilowanie i zagęszczenie podłoża kat 1/4 – 3684,25</w:t>
      </w:r>
      <w:r>
        <w:rPr>
          <w:rFonts w:asciiTheme="minorHAnsi" w:hAnsiTheme="minorHAnsi" w:cstheme="minorHAnsi"/>
          <w:sz w:val="24"/>
          <w:szCs w:val="24"/>
        </w:rPr>
        <w:t xml:space="preserve"> </w:t>
      </w:r>
      <w:r w:rsidRPr="005E1D6A">
        <w:rPr>
          <w:rFonts w:asciiTheme="minorHAnsi" w:hAnsiTheme="minorHAnsi" w:cstheme="minorHAnsi"/>
          <w:sz w:val="24"/>
          <w:szCs w:val="24"/>
        </w:rPr>
        <w:t>m</w:t>
      </w:r>
      <w:r w:rsidRPr="005E1D6A">
        <w:rPr>
          <w:rFonts w:asciiTheme="minorHAnsi" w:hAnsiTheme="minorHAnsi" w:cstheme="minorHAnsi"/>
          <w:sz w:val="24"/>
          <w:szCs w:val="24"/>
          <w:vertAlign w:val="superscript"/>
        </w:rPr>
        <w:t>2</w:t>
      </w:r>
      <w:r w:rsidRPr="005E1D6A">
        <w:rPr>
          <w:rFonts w:asciiTheme="minorHAnsi" w:hAnsiTheme="minorHAnsi" w:cstheme="minorHAnsi"/>
          <w:sz w:val="24"/>
          <w:szCs w:val="24"/>
        </w:rPr>
        <w:t>,</w:t>
      </w:r>
    </w:p>
    <w:p w14:paraId="47202418" w14:textId="1505356E" w:rsidR="005E1D6A" w:rsidRDefault="005E1D6A">
      <w:pPr>
        <w:pStyle w:val="Akapitzlist"/>
        <w:numPr>
          <w:ilvl w:val="0"/>
          <w:numId w:val="23"/>
        </w:numPr>
        <w:ind w:left="1276"/>
        <w:jc w:val="both"/>
        <w:rPr>
          <w:rFonts w:asciiTheme="minorHAnsi" w:hAnsiTheme="minorHAnsi" w:cstheme="minorHAnsi"/>
          <w:sz w:val="24"/>
          <w:szCs w:val="24"/>
        </w:rPr>
      </w:pPr>
      <w:r w:rsidRPr="005E1D6A">
        <w:rPr>
          <w:rFonts w:asciiTheme="minorHAnsi" w:hAnsiTheme="minorHAnsi" w:cstheme="minorHAnsi"/>
          <w:sz w:val="24"/>
          <w:szCs w:val="24"/>
        </w:rPr>
        <w:t>warstwa ulepszonego podłoża z mieszanki niezwiązanej z</w:t>
      </w:r>
      <w:r>
        <w:rPr>
          <w:rFonts w:asciiTheme="minorHAnsi" w:hAnsiTheme="minorHAnsi" w:cstheme="minorHAnsi"/>
          <w:sz w:val="24"/>
          <w:szCs w:val="24"/>
        </w:rPr>
        <w:t xml:space="preserve"> </w:t>
      </w:r>
      <w:r w:rsidRPr="005E1D6A">
        <w:rPr>
          <w:rFonts w:asciiTheme="minorHAnsi" w:hAnsiTheme="minorHAnsi" w:cstheme="minorHAnsi"/>
          <w:sz w:val="24"/>
          <w:szCs w:val="24"/>
        </w:rPr>
        <w:t xml:space="preserve">zagęszczeniem </w:t>
      </w:r>
      <w:r w:rsidR="008C28EE">
        <w:rPr>
          <w:rFonts w:asciiTheme="minorHAnsi" w:hAnsiTheme="minorHAnsi" w:cstheme="minorHAnsi"/>
          <w:sz w:val="24"/>
          <w:szCs w:val="24"/>
        </w:rPr>
        <w:t>–</w:t>
      </w:r>
      <w:r w:rsidRPr="005E1D6A">
        <w:rPr>
          <w:rFonts w:asciiTheme="minorHAnsi" w:hAnsiTheme="minorHAnsi" w:cstheme="minorHAnsi"/>
          <w:sz w:val="24"/>
          <w:szCs w:val="24"/>
        </w:rPr>
        <w:t xml:space="preserve"> grub</w:t>
      </w:r>
      <w:r w:rsidR="008C28EE">
        <w:rPr>
          <w:rFonts w:asciiTheme="minorHAnsi" w:hAnsiTheme="minorHAnsi" w:cstheme="minorHAnsi"/>
          <w:sz w:val="24"/>
          <w:szCs w:val="24"/>
        </w:rPr>
        <w:t>.</w:t>
      </w:r>
      <w:r w:rsidRPr="005E1D6A">
        <w:rPr>
          <w:rFonts w:asciiTheme="minorHAnsi" w:hAnsiTheme="minorHAnsi" w:cstheme="minorHAnsi"/>
          <w:sz w:val="24"/>
          <w:szCs w:val="24"/>
        </w:rPr>
        <w:t xml:space="preserve"> 25 cm</w:t>
      </w:r>
      <w:r>
        <w:rPr>
          <w:rFonts w:asciiTheme="minorHAnsi" w:hAnsiTheme="minorHAnsi" w:cstheme="minorHAnsi"/>
          <w:sz w:val="24"/>
          <w:szCs w:val="24"/>
        </w:rPr>
        <w:t xml:space="preserve"> </w:t>
      </w:r>
      <w:r w:rsidRPr="005E1D6A">
        <w:rPr>
          <w:rFonts w:asciiTheme="minorHAnsi" w:hAnsiTheme="minorHAnsi" w:cstheme="minorHAnsi"/>
          <w:sz w:val="24"/>
          <w:szCs w:val="24"/>
        </w:rPr>
        <w:t>– 3</w:t>
      </w:r>
      <w:r w:rsidR="00C96CC1">
        <w:rPr>
          <w:rFonts w:asciiTheme="minorHAnsi" w:hAnsiTheme="minorHAnsi" w:cstheme="minorHAnsi"/>
          <w:sz w:val="24"/>
          <w:szCs w:val="24"/>
        </w:rPr>
        <w:t>3</w:t>
      </w:r>
      <w:r w:rsidRPr="005E1D6A">
        <w:rPr>
          <w:rFonts w:asciiTheme="minorHAnsi" w:hAnsiTheme="minorHAnsi" w:cstheme="minorHAnsi"/>
          <w:sz w:val="24"/>
          <w:szCs w:val="24"/>
        </w:rPr>
        <w:t>84,25</w:t>
      </w:r>
      <w:r>
        <w:rPr>
          <w:rFonts w:asciiTheme="minorHAnsi" w:hAnsiTheme="minorHAnsi" w:cstheme="minorHAnsi"/>
          <w:sz w:val="24"/>
          <w:szCs w:val="24"/>
        </w:rPr>
        <w:t xml:space="preserve"> </w:t>
      </w:r>
      <w:r w:rsidRPr="005E1D6A">
        <w:rPr>
          <w:rFonts w:asciiTheme="minorHAnsi" w:hAnsiTheme="minorHAnsi" w:cstheme="minorHAnsi"/>
          <w:sz w:val="24"/>
          <w:szCs w:val="24"/>
        </w:rPr>
        <w:t>m</w:t>
      </w:r>
      <w:r w:rsidRPr="005E1D6A">
        <w:rPr>
          <w:rFonts w:asciiTheme="minorHAnsi" w:hAnsiTheme="minorHAnsi" w:cstheme="minorHAnsi"/>
          <w:sz w:val="24"/>
          <w:szCs w:val="24"/>
          <w:vertAlign w:val="superscript"/>
        </w:rPr>
        <w:t>2</w:t>
      </w:r>
      <w:r w:rsidRPr="005E1D6A">
        <w:rPr>
          <w:rFonts w:asciiTheme="minorHAnsi" w:hAnsiTheme="minorHAnsi" w:cstheme="minorHAnsi"/>
          <w:sz w:val="24"/>
          <w:szCs w:val="24"/>
        </w:rPr>
        <w:t>,</w:t>
      </w:r>
    </w:p>
    <w:p w14:paraId="38AE991D" w14:textId="03DF7EFA" w:rsidR="005E1D6A" w:rsidRDefault="00C96CC1">
      <w:pPr>
        <w:pStyle w:val="Akapitzlist"/>
        <w:numPr>
          <w:ilvl w:val="0"/>
          <w:numId w:val="23"/>
        </w:numPr>
        <w:ind w:left="1276"/>
        <w:jc w:val="both"/>
        <w:rPr>
          <w:rFonts w:asciiTheme="minorHAnsi" w:hAnsiTheme="minorHAnsi" w:cstheme="minorHAnsi"/>
          <w:sz w:val="24"/>
          <w:szCs w:val="24"/>
        </w:rPr>
      </w:pPr>
      <w:r>
        <w:rPr>
          <w:rFonts w:asciiTheme="minorHAnsi" w:hAnsiTheme="minorHAnsi" w:cstheme="minorHAnsi"/>
          <w:sz w:val="24"/>
          <w:szCs w:val="24"/>
        </w:rPr>
        <w:t xml:space="preserve">wykonanie </w:t>
      </w:r>
      <w:r w:rsidR="005E1D6A" w:rsidRPr="005E1D6A">
        <w:rPr>
          <w:rFonts w:asciiTheme="minorHAnsi" w:hAnsiTheme="minorHAnsi" w:cstheme="minorHAnsi"/>
          <w:sz w:val="24"/>
          <w:szCs w:val="24"/>
        </w:rPr>
        <w:t>podbudow</w:t>
      </w:r>
      <w:r>
        <w:rPr>
          <w:rFonts w:asciiTheme="minorHAnsi" w:hAnsiTheme="minorHAnsi" w:cstheme="minorHAnsi"/>
          <w:sz w:val="24"/>
          <w:szCs w:val="24"/>
        </w:rPr>
        <w:t>y</w:t>
      </w:r>
      <w:r w:rsidR="005E1D6A" w:rsidRPr="005E1D6A">
        <w:rPr>
          <w:rFonts w:asciiTheme="minorHAnsi" w:hAnsiTheme="minorHAnsi" w:cstheme="minorHAnsi"/>
          <w:sz w:val="24"/>
          <w:szCs w:val="24"/>
        </w:rPr>
        <w:t xml:space="preserve"> pomocnicz</w:t>
      </w:r>
      <w:r>
        <w:rPr>
          <w:rFonts w:asciiTheme="minorHAnsi" w:hAnsiTheme="minorHAnsi" w:cstheme="minorHAnsi"/>
          <w:sz w:val="24"/>
          <w:szCs w:val="24"/>
        </w:rPr>
        <w:t>ej</w:t>
      </w:r>
      <w:r w:rsidR="005E1D6A" w:rsidRPr="005E1D6A">
        <w:rPr>
          <w:rFonts w:asciiTheme="minorHAnsi" w:hAnsiTheme="minorHAnsi" w:cstheme="minorHAnsi"/>
          <w:sz w:val="24"/>
          <w:szCs w:val="24"/>
        </w:rPr>
        <w:t xml:space="preserve"> z mieszanki z zagęszczeniem</w:t>
      </w:r>
      <w:r w:rsidR="008C28EE">
        <w:rPr>
          <w:rFonts w:asciiTheme="minorHAnsi" w:hAnsiTheme="minorHAnsi" w:cstheme="minorHAnsi"/>
          <w:sz w:val="24"/>
          <w:szCs w:val="24"/>
        </w:rPr>
        <w:t>,</w:t>
      </w:r>
      <w:r w:rsidR="005E1D6A">
        <w:rPr>
          <w:rFonts w:asciiTheme="minorHAnsi" w:hAnsiTheme="minorHAnsi" w:cstheme="minorHAnsi"/>
          <w:sz w:val="24"/>
          <w:szCs w:val="24"/>
        </w:rPr>
        <w:t xml:space="preserve"> </w:t>
      </w:r>
      <w:r w:rsidR="005E1D6A" w:rsidRPr="005E1D6A">
        <w:rPr>
          <w:rFonts w:asciiTheme="minorHAnsi" w:hAnsiTheme="minorHAnsi" w:cstheme="minorHAnsi"/>
          <w:sz w:val="24"/>
          <w:szCs w:val="24"/>
        </w:rPr>
        <w:t xml:space="preserve">związanej spoiwem hydraulicznym C3/4 </w:t>
      </w:r>
      <w:r>
        <w:rPr>
          <w:rFonts w:asciiTheme="minorHAnsi" w:hAnsiTheme="minorHAnsi" w:cstheme="minorHAnsi"/>
          <w:sz w:val="24"/>
          <w:szCs w:val="24"/>
        </w:rPr>
        <w:t>–</w:t>
      </w:r>
      <w:r w:rsidR="005E1D6A" w:rsidRPr="005E1D6A">
        <w:rPr>
          <w:rFonts w:asciiTheme="minorHAnsi" w:hAnsiTheme="minorHAnsi" w:cstheme="minorHAnsi"/>
          <w:sz w:val="24"/>
          <w:szCs w:val="24"/>
        </w:rPr>
        <w:t xml:space="preserve"> grub</w:t>
      </w:r>
      <w:r>
        <w:rPr>
          <w:rFonts w:asciiTheme="minorHAnsi" w:hAnsiTheme="minorHAnsi" w:cstheme="minorHAnsi"/>
          <w:sz w:val="24"/>
          <w:szCs w:val="24"/>
        </w:rPr>
        <w:t>.</w:t>
      </w:r>
      <w:r w:rsidR="005E1D6A" w:rsidRPr="005E1D6A">
        <w:rPr>
          <w:rFonts w:asciiTheme="minorHAnsi" w:hAnsiTheme="minorHAnsi" w:cstheme="minorHAnsi"/>
          <w:sz w:val="24"/>
          <w:szCs w:val="24"/>
        </w:rPr>
        <w:t xml:space="preserve"> 20 cm</w:t>
      </w:r>
      <w:r w:rsidR="005E1D6A">
        <w:rPr>
          <w:rFonts w:asciiTheme="minorHAnsi" w:hAnsiTheme="minorHAnsi" w:cstheme="minorHAnsi"/>
          <w:sz w:val="24"/>
          <w:szCs w:val="24"/>
        </w:rPr>
        <w:t xml:space="preserve"> - </w:t>
      </w:r>
      <w:r w:rsidR="005E1D6A" w:rsidRPr="005E1D6A">
        <w:rPr>
          <w:rFonts w:asciiTheme="minorHAnsi" w:hAnsiTheme="minorHAnsi" w:cstheme="minorHAnsi"/>
          <w:sz w:val="24"/>
          <w:szCs w:val="24"/>
        </w:rPr>
        <w:t>3</w:t>
      </w:r>
      <w:r>
        <w:rPr>
          <w:rFonts w:asciiTheme="minorHAnsi" w:hAnsiTheme="minorHAnsi" w:cstheme="minorHAnsi"/>
          <w:sz w:val="24"/>
          <w:szCs w:val="24"/>
        </w:rPr>
        <w:t>3</w:t>
      </w:r>
      <w:r w:rsidR="005E1D6A" w:rsidRPr="005E1D6A">
        <w:rPr>
          <w:rFonts w:asciiTheme="minorHAnsi" w:hAnsiTheme="minorHAnsi" w:cstheme="minorHAnsi"/>
          <w:sz w:val="24"/>
          <w:szCs w:val="24"/>
        </w:rPr>
        <w:t>84,25</w:t>
      </w:r>
      <w:r w:rsidR="005E1D6A">
        <w:rPr>
          <w:rFonts w:asciiTheme="minorHAnsi" w:hAnsiTheme="minorHAnsi" w:cstheme="minorHAnsi"/>
          <w:sz w:val="24"/>
          <w:szCs w:val="24"/>
        </w:rPr>
        <w:t xml:space="preserve"> </w:t>
      </w:r>
      <w:r w:rsidR="005E1D6A" w:rsidRPr="005E1D6A">
        <w:rPr>
          <w:rFonts w:asciiTheme="minorHAnsi" w:hAnsiTheme="minorHAnsi" w:cstheme="minorHAnsi"/>
          <w:sz w:val="24"/>
          <w:szCs w:val="24"/>
        </w:rPr>
        <w:t>m</w:t>
      </w:r>
      <w:r w:rsidR="005E1D6A" w:rsidRPr="005E1D6A">
        <w:rPr>
          <w:rFonts w:asciiTheme="minorHAnsi" w:hAnsiTheme="minorHAnsi" w:cstheme="minorHAnsi"/>
          <w:sz w:val="24"/>
          <w:szCs w:val="24"/>
          <w:vertAlign w:val="superscript"/>
        </w:rPr>
        <w:t>2</w:t>
      </w:r>
      <w:r w:rsidR="005E1D6A" w:rsidRPr="005E1D6A">
        <w:rPr>
          <w:rFonts w:asciiTheme="minorHAnsi" w:hAnsiTheme="minorHAnsi" w:cstheme="minorHAnsi"/>
          <w:sz w:val="24"/>
          <w:szCs w:val="24"/>
        </w:rPr>
        <w:t>,</w:t>
      </w:r>
    </w:p>
    <w:p w14:paraId="33DCD42D" w14:textId="0175039B" w:rsidR="00C96CC1" w:rsidRPr="00C96CC1" w:rsidRDefault="00C96CC1">
      <w:pPr>
        <w:pStyle w:val="Akapitzlist"/>
        <w:numPr>
          <w:ilvl w:val="0"/>
          <w:numId w:val="23"/>
        </w:numPr>
        <w:ind w:left="1276"/>
        <w:jc w:val="both"/>
        <w:rPr>
          <w:rFonts w:asciiTheme="minorHAnsi" w:hAnsiTheme="minorHAnsi" w:cstheme="minorHAnsi"/>
          <w:sz w:val="24"/>
          <w:szCs w:val="24"/>
        </w:rPr>
      </w:pPr>
      <w:r>
        <w:rPr>
          <w:rFonts w:asciiTheme="minorHAnsi" w:hAnsiTheme="minorHAnsi" w:cstheme="minorHAnsi"/>
          <w:sz w:val="24"/>
          <w:szCs w:val="24"/>
        </w:rPr>
        <w:t>wykonanie p</w:t>
      </w:r>
      <w:r w:rsidRPr="00C96CC1">
        <w:rPr>
          <w:rFonts w:asciiTheme="minorHAnsi" w:hAnsiTheme="minorHAnsi" w:cstheme="minorHAnsi"/>
          <w:sz w:val="24"/>
          <w:szCs w:val="24"/>
        </w:rPr>
        <w:t>odbudow</w:t>
      </w:r>
      <w:r>
        <w:rPr>
          <w:rFonts w:asciiTheme="minorHAnsi" w:hAnsiTheme="minorHAnsi" w:cstheme="minorHAnsi"/>
          <w:sz w:val="24"/>
          <w:szCs w:val="24"/>
        </w:rPr>
        <w:t>y</w:t>
      </w:r>
      <w:r w:rsidRPr="00C96CC1">
        <w:rPr>
          <w:rFonts w:asciiTheme="minorHAnsi" w:hAnsiTheme="minorHAnsi" w:cstheme="minorHAnsi"/>
          <w:sz w:val="24"/>
          <w:szCs w:val="24"/>
        </w:rPr>
        <w:t xml:space="preserve"> zasadnicz</w:t>
      </w:r>
      <w:r>
        <w:rPr>
          <w:rFonts w:asciiTheme="minorHAnsi" w:hAnsiTheme="minorHAnsi" w:cstheme="minorHAnsi"/>
          <w:sz w:val="24"/>
          <w:szCs w:val="24"/>
        </w:rPr>
        <w:t>ej</w:t>
      </w:r>
      <w:r w:rsidRPr="00C96CC1">
        <w:rPr>
          <w:rFonts w:asciiTheme="minorHAnsi" w:hAnsiTheme="minorHAnsi" w:cstheme="minorHAnsi"/>
          <w:sz w:val="24"/>
          <w:szCs w:val="24"/>
        </w:rPr>
        <w:t xml:space="preserve"> z kruszyw łamanych stabilizowanych</w:t>
      </w:r>
      <w:r>
        <w:rPr>
          <w:rFonts w:asciiTheme="minorHAnsi" w:hAnsiTheme="minorHAnsi" w:cstheme="minorHAnsi"/>
          <w:sz w:val="24"/>
          <w:szCs w:val="24"/>
        </w:rPr>
        <w:t xml:space="preserve"> </w:t>
      </w:r>
      <w:r w:rsidRPr="00C96CC1">
        <w:rPr>
          <w:rFonts w:asciiTheme="minorHAnsi" w:hAnsiTheme="minorHAnsi" w:cstheme="minorHAnsi"/>
          <w:sz w:val="24"/>
          <w:szCs w:val="24"/>
        </w:rPr>
        <w:t xml:space="preserve">mechanicznie o uziarnieniu ciągłym 0/31,5 mm lub 0/63 mm C90/3 </w:t>
      </w:r>
      <w:r>
        <w:rPr>
          <w:rFonts w:asciiTheme="minorHAnsi" w:hAnsiTheme="minorHAnsi" w:cstheme="minorHAnsi"/>
          <w:sz w:val="24"/>
          <w:szCs w:val="24"/>
        </w:rPr>
        <w:t>–</w:t>
      </w:r>
      <w:r w:rsidRPr="00C96CC1">
        <w:rPr>
          <w:rFonts w:asciiTheme="minorHAnsi" w:hAnsiTheme="minorHAnsi" w:cstheme="minorHAnsi"/>
          <w:sz w:val="24"/>
          <w:szCs w:val="24"/>
        </w:rPr>
        <w:t xml:space="preserve"> grub</w:t>
      </w:r>
      <w:r>
        <w:rPr>
          <w:rFonts w:asciiTheme="minorHAnsi" w:hAnsiTheme="minorHAnsi" w:cstheme="minorHAnsi"/>
          <w:sz w:val="24"/>
          <w:szCs w:val="24"/>
        </w:rPr>
        <w:t>.</w:t>
      </w:r>
      <w:r w:rsidRPr="00C96CC1">
        <w:rPr>
          <w:rFonts w:asciiTheme="minorHAnsi" w:hAnsiTheme="minorHAnsi" w:cstheme="minorHAnsi"/>
          <w:sz w:val="24"/>
          <w:szCs w:val="24"/>
        </w:rPr>
        <w:t xml:space="preserve"> 20</w:t>
      </w:r>
      <w:r>
        <w:rPr>
          <w:rFonts w:asciiTheme="minorHAnsi" w:hAnsiTheme="minorHAnsi" w:cstheme="minorHAnsi"/>
          <w:sz w:val="24"/>
          <w:szCs w:val="24"/>
        </w:rPr>
        <w:t xml:space="preserve"> </w:t>
      </w:r>
      <w:r w:rsidRPr="00C96CC1">
        <w:rPr>
          <w:rFonts w:asciiTheme="minorHAnsi" w:hAnsiTheme="minorHAnsi" w:cstheme="minorHAnsi"/>
          <w:sz w:val="24"/>
          <w:szCs w:val="24"/>
        </w:rPr>
        <w:t>cm</w:t>
      </w:r>
      <w:r>
        <w:rPr>
          <w:rFonts w:asciiTheme="minorHAnsi" w:hAnsiTheme="minorHAnsi" w:cstheme="minorHAnsi"/>
          <w:sz w:val="24"/>
          <w:szCs w:val="24"/>
        </w:rPr>
        <w:t xml:space="preserve"> - </w:t>
      </w:r>
      <w:r w:rsidRPr="00C96CC1">
        <w:rPr>
          <w:rFonts w:asciiTheme="minorHAnsi" w:hAnsiTheme="minorHAnsi" w:cstheme="minorHAnsi"/>
          <w:sz w:val="24"/>
          <w:szCs w:val="24"/>
        </w:rPr>
        <w:t>2922,25</w:t>
      </w:r>
      <w:r>
        <w:rPr>
          <w:rFonts w:asciiTheme="minorHAnsi" w:hAnsiTheme="minorHAnsi" w:cstheme="minorHAnsi"/>
          <w:sz w:val="24"/>
          <w:szCs w:val="24"/>
        </w:rPr>
        <w:t xml:space="preserve"> m</w:t>
      </w:r>
      <w:r>
        <w:rPr>
          <w:rFonts w:asciiTheme="minorHAnsi" w:hAnsiTheme="minorHAnsi" w:cstheme="minorHAnsi"/>
          <w:sz w:val="24"/>
          <w:szCs w:val="24"/>
          <w:vertAlign w:val="superscript"/>
        </w:rPr>
        <w:t>2</w:t>
      </w:r>
    </w:p>
    <w:p w14:paraId="13598F3A" w14:textId="1094D53A" w:rsidR="00C96CC1" w:rsidRDefault="00C96CC1">
      <w:pPr>
        <w:pStyle w:val="Akapitzlist"/>
        <w:numPr>
          <w:ilvl w:val="0"/>
          <w:numId w:val="23"/>
        </w:numPr>
        <w:ind w:left="1276"/>
        <w:jc w:val="both"/>
        <w:rPr>
          <w:rFonts w:asciiTheme="minorHAnsi" w:hAnsiTheme="minorHAnsi" w:cstheme="minorHAnsi"/>
          <w:sz w:val="24"/>
          <w:szCs w:val="24"/>
        </w:rPr>
      </w:pPr>
      <w:r w:rsidRPr="00C96CC1">
        <w:rPr>
          <w:rFonts w:asciiTheme="minorHAnsi" w:hAnsiTheme="minorHAnsi" w:cstheme="minorHAnsi"/>
          <w:sz w:val="24"/>
          <w:szCs w:val="24"/>
        </w:rPr>
        <w:t>czyszczenie i skropienie ww. powierzchni – 2538,25</w:t>
      </w:r>
      <w:r>
        <w:rPr>
          <w:rFonts w:asciiTheme="minorHAnsi" w:hAnsiTheme="minorHAnsi" w:cstheme="minorHAnsi"/>
          <w:sz w:val="24"/>
          <w:szCs w:val="24"/>
        </w:rPr>
        <w:t xml:space="preserve"> </w:t>
      </w:r>
      <w:r w:rsidRPr="00C96CC1">
        <w:rPr>
          <w:rFonts w:asciiTheme="minorHAnsi" w:hAnsiTheme="minorHAnsi" w:cstheme="minorHAnsi"/>
          <w:sz w:val="24"/>
          <w:szCs w:val="24"/>
        </w:rPr>
        <w:t>m</w:t>
      </w:r>
      <w:r w:rsidRPr="00C96CC1">
        <w:rPr>
          <w:rFonts w:asciiTheme="minorHAnsi" w:hAnsiTheme="minorHAnsi" w:cstheme="minorHAnsi"/>
          <w:sz w:val="24"/>
          <w:szCs w:val="24"/>
          <w:vertAlign w:val="superscript"/>
        </w:rPr>
        <w:t>2</w:t>
      </w:r>
      <w:r w:rsidRPr="00C96CC1">
        <w:rPr>
          <w:rFonts w:asciiTheme="minorHAnsi" w:hAnsiTheme="minorHAnsi" w:cstheme="minorHAnsi"/>
          <w:sz w:val="24"/>
          <w:szCs w:val="24"/>
        </w:rPr>
        <w:t>,</w:t>
      </w:r>
    </w:p>
    <w:p w14:paraId="728A5E9F" w14:textId="6586B51F" w:rsidR="00C96CC1" w:rsidRPr="00C96CC1" w:rsidRDefault="00C96CC1">
      <w:pPr>
        <w:pStyle w:val="Akapitzlist"/>
        <w:numPr>
          <w:ilvl w:val="0"/>
          <w:numId w:val="23"/>
        </w:numPr>
        <w:ind w:left="1276"/>
        <w:jc w:val="both"/>
        <w:rPr>
          <w:rFonts w:asciiTheme="minorHAnsi" w:hAnsiTheme="minorHAnsi" w:cstheme="minorHAnsi"/>
          <w:sz w:val="24"/>
          <w:szCs w:val="24"/>
        </w:rPr>
      </w:pPr>
      <w:r>
        <w:rPr>
          <w:rFonts w:asciiTheme="minorHAnsi" w:hAnsiTheme="minorHAnsi" w:cstheme="minorHAnsi"/>
          <w:sz w:val="24"/>
          <w:szCs w:val="24"/>
        </w:rPr>
        <w:t>wykonanie p</w:t>
      </w:r>
      <w:r w:rsidRPr="00C96CC1">
        <w:rPr>
          <w:rFonts w:asciiTheme="minorHAnsi" w:hAnsiTheme="minorHAnsi" w:cstheme="minorHAnsi"/>
          <w:sz w:val="24"/>
          <w:szCs w:val="24"/>
        </w:rPr>
        <w:t>odbudow</w:t>
      </w:r>
      <w:r>
        <w:rPr>
          <w:rFonts w:asciiTheme="minorHAnsi" w:hAnsiTheme="minorHAnsi" w:cstheme="minorHAnsi"/>
          <w:sz w:val="24"/>
          <w:szCs w:val="24"/>
        </w:rPr>
        <w:t>y</w:t>
      </w:r>
      <w:r w:rsidRPr="00C96CC1">
        <w:rPr>
          <w:rFonts w:asciiTheme="minorHAnsi" w:hAnsiTheme="minorHAnsi" w:cstheme="minorHAnsi"/>
          <w:sz w:val="24"/>
          <w:szCs w:val="24"/>
        </w:rPr>
        <w:t xml:space="preserve"> zasadnicz</w:t>
      </w:r>
      <w:r>
        <w:rPr>
          <w:rFonts w:asciiTheme="minorHAnsi" w:hAnsiTheme="minorHAnsi" w:cstheme="minorHAnsi"/>
          <w:sz w:val="24"/>
          <w:szCs w:val="24"/>
        </w:rPr>
        <w:t xml:space="preserve">ej </w:t>
      </w:r>
      <w:r w:rsidRPr="00C96CC1">
        <w:rPr>
          <w:rFonts w:asciiTheme="minorHAnsi" w:hAnsiTheme="minorHAnsi" w:cstheme="minorHAnsi"/>
          <w:sz w:val="24"/>
          <w:szCs w:val="24"/>
        </w:rPr>
        <w:t>z AC22P wg WT-1 WT-2 KR2 z</w:t>
      </w:r>
      <w:r>
        <w:rPr>
          <w:rFonts w:asciiTheme="minorHAnsi" w:hAnsiTheme="minorHAnsi" w:cstheme="minorHAnsi"/>
          <w:sz w:val="24"/>
          <w:szCs w:val="24"/>
        </w:rPr>
        <w:t xml:space="preserve"> </w:t>
      </w:r>
      <w:r w:rsidRPr="00C96CC1">
        <w:rPr>
          <w:rFonts w:asciiTheme="minorHAnsi" w:hAnsiTheme="minorHAnsi" w:cstheme="minorHAnsi"/>
          <w:sz w:val="24"/>
          <w:szCs w:val="24"/>
        </w:rPr>
        <w:t>uszczelnieniem krawędzi</w:t>
      </w:r>
      <w:r>
        <w:rPr>
          <w:rFonts w:asciiTheme="minorHAnsi" w:hAnsiTheme="minorHAnsi" w:cstheme="minorHAnsi"/>
          <w:sz w:val="24"/>
          <w:szCs w:val="24"/>
        </w:rPr>
        <w:t xml:space="preserve"> </w:t>
      </w:r>
      <w:r w:rsidR="008C28EE">
        <w:rPr>
          <w:rFonts w:asciiTheme="minorHAnsi" w:hAnsiTheme="minorHAnsi" w:cstheme="minorHAnsi"/>
          <w:sz w:val="24"/>
          <w:szCs w:val="24"/>
        </w:rPr>
        <w:t>–</w:t>
      </w:r>
      <w:r w:rsidRPr="00C96CC1">
        <w:rPr>
          <w:rFonts w:asciiTheme="minorHAnsi" w:hAnsiTheme="minorHAnsi" w:cstheme="minorHAnsi"/>
          <w:sz w:val="24"/>
          <w:szCs w:val="24"/>
        </w:rPr>
        <w:t xml:space="preserve"> grub</w:t>
      </w:r>
      <w:r w:rsidR="008C28EE">
        <w:rPr>
          <w:rFonts w:asciiTheme="minorHAnsi" w:hAnsiTheme="minorHAnsi" w:cstheme="minorHAnsi"/>
          <w:sz w:val="24"/>
          <w:szCs w:val="24"/>
        </w:rPr>
        <w:t>.</w:t>
      </w:r>
      <w:r w:rsidRPr="00C96CC1">
        <w:rPr>
          <w:rFonts w:asciiTheme="minorHAnsi" w:hAnsiTheme="minorHAnsi" w:cstheme="minorHAnsi"/>
          <w:sz w:val="24"/>
          <w:szCs w:val="24"/>
        </w:rPr>
        <w:t xml:space="preserve"> 8 cm</w:t>
      </w:r>
      <w:r>
        <w:rPr>
          <w:rFonts w:asciiTheme="minorHAnsi" w:hAnsiTheme="minorHAnsi" w:cstheme="minorHAnsi"/>
          <w:sz w:val="24"/>
          <w:szCs w:val="24"/>
        </w:rPr>
        <w:t xml:space="preserve"> - </w:t>
      </w:r>
      <w:r w:rsidRPr="00C96CC1">
        <w:rPr>
          <w:rFonts w:asciiTheme="minorHAnsi" w:hAnsiTheme="minorHAnsi" w:cstheme="minorHAnsi"/>
          <w:sz w:val="24"/>
          <w:szCs w:val="24"/>
        </w:rPr>
        <w:t>2490,25</w:t>
      </w:r>
      <w:r>
        <w:rPr>
          <w:rFonts w:asciiTheme="minorHAnsi" w:hAnsiTheme="minorHAnsi" w:cstheme="minorHAnsi"/>
          <w:sz w:val="24"/>
          <w:szCs w:val="24"/>
        </w:rPr>
        <w:t xml:space="preserve"> m</w:t>
      </w:r>
      <w:r>
        <w:rPr>
          <w:rFonts w:asciiTheme="minorHAnsi" w:hAnsiTheme="minorHAnsi" w:cstheme="minorHAnsi"/>
          <w:sz w:val="24"/>
          <w:szCs w:val="24"/>
          <w:vertAlign w:val="superscript"/>
        </w:rPr>
        <w:t>2</w:t>
      </w:r>
    </w:p>
    <w:p w14:paraId="3FBFA45C" w14:textId="77777777" w:rsidR="00C96CC1" w:rsidRDefault="00C96CC1">
      <w:pPr>
        <w:pStyle w:val="Akapitzlist"/>
        <w:numPr>
          <w:ilvl w:val="0"/>
          <w:numId w:val="23"/>
        </w:numPr>
        <w:ind w:left="1276"/>
        <w:jc w:val="both"/>
        <w:rPr>
          <w:rFonts w:asciiTheme="minorHAnsi" w:hAnsiTheme="minorHAnsi" w:cstheme="minorHAnsi"/>
          <w:sz w:val="24"/>
          <w:szCs w:val="24"/>
        </w:rPr>
      </w:pPr>
      <w:r w:rsidRPr="00C96CC1">
        <w:rPr>
          <w:rFonts w:asciiTheme="minorHAnsi" w:hAnsiTheme="minorHAnsi" w:cstheme="minorHAnsi"/>
          <w:sz w:val="24"/>
          <w:szCs w:val="24"/>
        </w:rPr>
        <w:t>czyszczenie i skropienie ww. powierzchni – 5500,00</w:t>
      </w:r>
      <w:r>
        <w:rPr>
          <w:rFonts w:asciiTheme="minorHAnsi" w:hAnsiTheme="minorHAnsi" w:cstheme="minorHAnsi"/>
          <w:sz w:val="24"/>
          <w:szCs w:val="24"/>
        </w:rPr>
        <w:t xml:space="preserve"> </w:t>
      </w:r>
      <w:r w:rsidRPr="00C96CC1">
        <w:rPr>
          <w:rFonts w:asciiTheme="minorHAnsi" w:hAnsiTheme="minorHAnsi" w:cstheme="minorHAnsi"/>
          <w:sz w:val="24"/>
          <w:szCs w:val="24"/>
        </w:rPr>
        <w:t>m</w:t>
      </w:r>
      <w:r w:rsidRPr="00C96CC1">
        <w:rPr>
          <w:rFonts w:asciiTheme="minorHAnsi" w:hAnsiTheme="minorHAnsi" w:cstheme="minorHAnsi"/>
          <w:sz w:val="24"/>
          <w:szCs w:val="24"/>
          <w:vertAlign w:val="superscript"/>
        </w:rPr>
        <w:t>2</w:t>
      </w:r>
      <w:r w:rsidRPr="00C96CC1">
        <w:rPr>
          <w:rFonts w:asciiTheme="minorHAnsi" w:hAnsiTheme="minorHAnsi" w:cstheme="minorHAnsi"/>
          <w:sz w:val="24"/>
          <w:szCs w:val="24"/>
        </w:rPr>
        <w:t>,</w:t>
      </w:r>
    </w:p>
    <w:p w14:paraId="15F4A3CB" w14:textId="5E059E5E" w:rsidR="00C96CC1" w:rsidRPr="00C96CC1" w:rsidRDefault="00C96CC1">
      <w:pPr>
        <w:pStyle w:val="Akapitzlist"/>
        <w:numPr>
          <w:ilvl w:val="0"/>
          <w:numId w:val="23"/>
        </w:numPr>
        <w:ind w:left="1276"/>
        <w:jc w:val="both"/>
        <w:rPr>
          <w:rFonts w:asciiTheme="minorHAnsi" w:hAnsiTheme="minorHAnsi" w:cstheme="minorHAnsi"/>
          <w:sz w:val="24"/>
          <w:szCs w:val="24"/>
        </w:rPr>
      </w:pPr>
      <w:r>
        <w:rPr>
          <w:rFonts w:asciiTheme="minorHAnsi" w:hAnsiTheme="minorHAnsi" w:cstheme="minorHAnsi"/>
          <w:sz w:val="24"/>
          <w:szCs w:val="24"/>
        </w:rPr>
        <w:t>u</w:t>
      </w:r>
      <w:r w:rsidRPr="00C96CC1">
        <w:rPr>
          <w:rFonts w:asciiTheme="minorHAnsi" w:hAnsiTheme="minorHAnsi" w:cstheme="minorHAnsi"/>
          <w:sz w:val="24"/>
          <w:szCs w:val="24"/>
        </w:rPr>
        <w:t xml:space="preserve">łożenie siatki </w:t>
      </w:r>
      <w:proofErr w:type="spellStart"/>
      <w:r w:rsidRPr="00C96CC1">
        <w:rPr>
          <w:rFonts w:asciiTheme="minorHAnsi" w:hAnsiTheme="minorHAnsi" w:cstheme="minorHAnsi"/>
          <w:sz w:val="24"/>
          <w:szCs w:val="24"/>
        </w:rPr>
        <w:t>antyspękaniowej</w:t>
      </w:r>
      <w:proofErr w:type="spellEnd"/>
      <w:r w:rsidRPr="00C96CC1">
        <w:rPr>
          <w:rFonts w:asciiTheme="minorHAnsi" w:hAnsiTheme="minorHAnsi" w:cstheme="minorHAnsi"/>
          <w:sz w:val="24"/>
          <w:szCs w:val="24"/>
        </w:rPr>
        <w:t xml:space="preserve"> o oczkach 30x40 mm z kordu</w:t>
      </w:r>
      <w:r>
        <w:rPr>
          <w:rFonts w:asciiTheme="minorHAnsi" w:hAnsiTheme="minorHAnsi" w:cstheme="minorHAnsi"/>
          <w:sz w:val="24"/>
          <w:szCs w:val="24"/>
        </w:rPr>
        <w:t xml:space="preserve"> </w:t>
      </w:r>
      <w:r w:rsidRPr="00C96CC1">
        <w:rPr>
          <w:rFonts w:asciiTheme="minorHAnsi" w:hAnsiTheme="minorHAnsi" w:cstheme="minorHAnsi"/>
          <w:sz w:val="24"/>
          <w:szCs w:val="24"/>
        </w:rPr>
        <w:t>stalowego na syntetycznym nośniku</w:t>
      </w:r>
      <w:r>
        <w:rPr>
          <w:rFonts w:asciiTheme="minorHAnsi" w:hAnsiTheme="minorHAnsi" w:cstheme="minorHAnsi"/>
          <w:sz w:val="24"/>
          <w:szCs w:val="24"/>
        </w:rPr>
        <w:t xml:space="preserve"> </w:t>
      </w:r>
      <w:r w:rsidRPr="00C96CC1">
        <w:rPr>
          <w:rFonts w:asciiTheme="minorHAnsi" w:hAnsiTheme="minorHAnsi" w:cstheme="minorHAnsi"/>
          <w:sz w:val="24"/>
          <w:szCs w:val="24"/>
        </w:rPr>
        <w:t>– 5500,00</w:t>
      </w:r>
      <w:r>
        <w:rPr>
          <w:rFonts w:asciiTheme="minorHAnsi" w:hAnsiTheme="minorHAnsi" w:cstheme="minorHAnsi"/>
          <w:sz w:val="24"/>
          <w:szCs w:val="24"/>
        </w:rPr>
        <w:t xml:space="preserve"> </w:t>
      </w:r>
      <w:r w:rsidRPr="00C96CC1">
        <w:rPr>
          <w:rFonts w:asciiTheme="minorHAnsi" w:hAnsiTheme="minorHAnsi" w:cstheme="minorHAnsi"/>
          <w:sz w:val="24"/>
          <w:szCs w:val="24"/>
        </w:rPr>
        <w:t>m</w:t>
      </w:r>
      <w:r w:rsidRPr="00C96CC1">
        <w:rPr>
          <w:rFonts w:asciiTheme="minorHAnsi" w:hAnsiTheme="minorHAnsi" w:cstheme="minorHAnsi"/>
          <w:sz w:val="24"/>
          <w:szCs w:val="24"/>
          <w:vertAlign w:val="superscript"/>
        </w:rPr>
        <w:t>2</w:t>
      </w:r>
      <w:r w:rsidRPr="00C96CC1">
        <w:rPr>
          <w:rFonts w:asciiTheme="minorHAnsi" w:hAnsiTheme="minorHAnsi" w:cstheme="minorHAnsi"/>
          <w:sz w:val="24"/>
          <w:szCs w:val="24"/>
        </w:rPr>
        <w:t>,</w:t>
      </w:r>
    </w:p>
    <w:p w14:paraId="3BA9847C" w14:textId="77777777" w:rsidR="00C96CC1" w:rsidRDefault="00C96CC1">
      <w:pPr>
        <w:pStyle w:val="Akapitzlist"/>
        <w:numPr>
          <w:ilvl w:val="0"/>
          <w:numId w:val="23"/>
        </w:numPr>
        <w:ind w:left="1276"/>
        <w:jc w:val="both"/>
        <w:rPr>
          <w:rFonts w:asciiTheme="minorHAnsi" w:hAnsiTheme="minorHAnsi" w:cstheme="minorHAnsi"/>
          <w:sz w:val="24"/>
          <w:szCs w:val="24"/>
        </w:rPr>
      </w:pPr>
      <w:r w:rsidRPr="00C96CC1">
        <w:rPr>
          <w:rFonts w:asciiTheme="minorHAnsi" w:hAnsiTheme="minorHAnsi" w:cstheme="minorHAnsi"/>
          <w:sz w:val="24"/>
          <w:szCs w:val="24"/>
        </w:rPr>
        <w:t>czyszczenie i skropienie ww. powierzchni – 5500,00</w:t>
      </w:r>
      <w:r>
        <w:rPr>
          <w:rFonts w:asciiTheme="minorHAnsi" w:hAnsiTheme="minorHAnsi" w:cstheme="minorHAnsi"/>
          <w:sz w:val="24"/>
          <w:szCs w:val="24"/>
        </w:rPr>
        <w:t xml:space="preserve"> </w:t>
      </w:r>
      <w:r w:rsidRPr="00C96CC1">
        <w:rPr>
          <w:rFonts w:asciiTheme="minorHAnsi" w:hAnsiTheme="minorHAnsi" w:cstheme="minorHAnsi"/>
          <w:sz w:val="24"/>
          <w:szCs w:val="24"/>
        </w:rPr>
        <w:t>m</w:t>
      </w:r>
      <w:r w:rsidRPr="00C96CC1">
        <w:rPr>
          <w:rFonts w:asciiTheme="minorHAnsi" w:hAnsiTheme="minorHAnsi" w:cstheme="minorHAnsi"/>
          <w:sz w:val="24"/>
          <w:szCs w:val="24"/>
          <w:vertAlign w:val="superscript"/>
        </w:rPr>
        <w:t>2</w:t>
      </w:r>
      <w:r w:rsidRPr="00C96CC1">
        <w:rPr>
          <w:rFonts w:asciiTheme="minorHAnsi" w:hAnsiTheme="minorHAnsi" w:cstheme="minorHAnsi"/>
          <w:sz w:val="24"/>
          <w:szCs w:val="24"/>
        </w:rPr>
        <w:t>,</w:t>
      </w:r>
    </w:p>
    <w:p w14:paraId="354CA92E" w14:textId="2153FEA1" w:rsidR="00C96CC1" w:rsidRDefault="00C96CC1">
      <w:pPr>
        <w:pStyle w:val="Akapitzlist"/>
        <w:numPr>
          <w:ilvl w:val="0"/>
          <w:numId w:val="23"/>
        </w:numPr>
        <w:ind w:left="1276"/>
        <w:jc w:val="both"/>
        <w:rPr>
          <w:rFonts w:asciiTheme="minorHAnsi" w:hAnsiTheme="minorHAnsi" w:cstheme="minorHAnsi"/>
          <w:sz w:val="24"/>
          <w:szCs w:val="24"/>
        </w:rPr>
      </w:pPr>
      <w:r>
        <w:rPr>
          <w:rFonts w:asciiTheme="minorHAnsi" w:hAnsiTheme="minorHAnsi" w:cstheme="minorHAnsi"/>
          <w:sz w:val="24"/>
          <w:szCs w:val="24"/>
        </w:rPr>
        <w:t>wykonanie w</w:t>
      </w:r>
      <w:r w:rsidRPr="00C96CC1">
        <w:rPr>
          <w:rFonts w:asciiTheme="minorHAnsi" w:hAnsiTheme="minorHAnsi" w:cstheme="minorHAnsi"/>
          <w:sz w:val="24"/>
          <w:szCs w:val="24"/>
        </w:rPr>
        <w:t>arstw</w:t>
      </w:r>
      <w:r>
        <w:rPr>
          <w:rFonts w:asciiTheme="minorHAnsi" w:hAnsiTheme="minorHAnsi" w:cstheme="minorHAnsi"/>
          <w:sz w:val="24"/>
          <w:szCs w:val="24"/>
        </w:rPr>
        <w:t>y</w:t>
      </w:r>
      <w:r w:rsidRPr="00C96CC1">
        <w:rPr>
          <w:rFonts w:asciiTheme="minorHAnsi" w:hAnsiTheme="minorHAnsi" w:cstheme="minorHAnsi"/>
          <w:sz w:val="24"/>
          <w:szCs w:val="24"/>
        </w:rPr>
        <w:t xml:space="preserve"> wiążąc</w:t>
      </w:r>
      <w:r>
        <w:rPr>
          <w:rFonts w:asciiTheme="minorHAnsi" w:hAnsiTheme="minorHAnsi" w:cstheme="minorHAnsi"/>
          <w:sz w:val="24"/>
          <w:szCs w:val="24"/>
        </w:rPr>
        <w:t>ej</w:t>
      </w:r>
      <w:r w:rsidRPr="00C96CC1">
        <w:rPr>
          <w:rFonts w:asciiTheme="minorHAnsi" w:hAnsiTheme="minorHAnsi" w:cstheme="minorHAnsi"/>
          <w:sz w:val="24"/>
          <w:szCs w:val="24"/>
        </w:rPr>
        <w:t>/wyrównawcz</w:t>
      </w:r>
      <w:r>
        <w:rPr>
          <w:rFonts w:asciiTheme="minorHAnsi" w:hAnsiTheme="minorHAnsi" w:cstheme="minorHAnsi"/>
          <w:sz w:val="24"/>
          <w:szCs w:val="24"/>
        </w:rPr>
        <w:t>ej</w:t>
      </w:r>
      <w:r w:rsidRPr="00C96CC1">
        <w:rPr>
          <w:rFonts w:asciiTheme="minorHAnsi" w:hAnsiTheme="minorHAnsi" w:cstheme="minorHAnsi"/>
          <w:sz w:val="24"/>
          <w:szCs w:val="24"/>
        </w:rPr>
        <w:t xml:space="preserve"> z AC16W wg WT-1 WT-2</w:t>
      </w:r>
      <w:r>
        <w:rPr>
          <w:rFonts w:asciiTheme="minorHAnsi" w:hAnsiTheme="minorHAnsi" w:cstheme="minorHAnsi"/>
          <w:sz w:val="24"/>
          <w:szCs w:val="24"/>
        </w:rPr>
        <w:t xml:space="preserve"> </w:t>
      </w:r>
      <w:r w:rsidRPr="00C96CC1">
        <w:rPr>
          <w:rFonts w:asciiTheme="minorHAnsi" w:hAnsiTheme="minorHAnsi" w:cstheme="minorHAnsi"/>
          <w:sz w:val="24"/>
          <w:szCs w:val="24"/>
        </w:rPr>
        <w:t>KR2, - grub</w:t>
      </w:r>
      <w:r>
        <w:rPr>
          <w:rFonts w:asciiTheme="minorHAnsi" w:hAnsiTheme="minorHAnsi" w:cstheme="minorHAnsi"/>
          <w:sz w:val="24"/>
          <w:szCs w:val="24"/>
        </w:rPr>
        <w:t xml:space="preserve">. </w:t>
      </w:r>
      <w:r w:rsidRPr="00C96CC1">
        <w:rPr>
          <w:rFonts w:asciiTheme="minorHAnsi" w:hAnsiTheme="minorHAnsi" w:cstheme="minorHAnsi"/>
          <w:sz w:val="24"/>
          <w:szCs w:val="24"/>
        </w:rPr>
        <w:t>4/6 cm</w:t>
      </w:r>
      <w:r>
        <w:rPr>
          <w:rFonts w:asciiTheme="minorHAnsi" w:hAnsiTheme="minorHAnsi" w:cstheme="minorHAnsi"/>
          <w:sz w:val="24"/>
          <w:szCs w:val="24"/>
        </w:rPr>
        <w:t xml:space="preserve"> </w:t>
      </w:r>
      <w:r w:rsidRPr="00C96CC1">
        <w:rPr>
          <w:rFonts w:asciiTheme="minorHAnsi" w:hAnsiTheme="minorHAnsi" w:cstheme="minorHAnsi"/>
          <w:sz w:val="24"/>
          <w:szCs w:val="24"/>
        </w:rPr>
        <w:t>– 5500,00</w:t>
      </w:r>
      <w:r>
        <w:rPr>
          <w:rFonts w:asciiTheme="minorHAnsi" w:hAnsiTheme="minorHAnsi" w:cstheme="minorHAnsi"/>
          <w:sz w:val="24"/>
          <w:szCs w:val="24"/>
        </w:rPr>
        <w:t xml:space="preserve"> </w:t>
      </w:r>
      <w:r w:rsidRPr="00C96CC1">
        <w:rPr>
          <w:rFonts w:asciiTheme="minorHAnsi" w:hAnsiTheme="minorHAnsi" w:cstheme="minorHAnsi"/>
          <w:sz w:val="24"/>
          <w:szCs w:val="24"/>
        </w:rPr>
        <w:t>m</w:t>
      </w:r>
      <w:r w:rsidRPr="00C96CC1">
        <w:rPr>
          <w:rFonts w:asciiTheme="minorHAnsi" w:hAnsiTheme="minorHAnsi" w:cstheme="minorHAnsi"/>
          <w:sz w:val="24"/>
          <w:szCs w:val="24"/>
          <w:vertAlign w:val="superscript"/>
        </w:rPr>
        <w:t>2</w:t>
      </w:r>
      <w:r>
        <w:rPr>
          <w:rFonts w:asciiTheme="minorHAnsi" w:hAnsiTheme="minorHAnsi" w:cstheme="minorHAnsi"/>
          <w:sz w:val="24"/>
          <w:szCs w:val="24"/>
        </w:rPr>
        <w:t>,</w:t>
      </w:r>
    </w:p>
    <w:p w14:paraId="4DE875E7" w14:textId="77777777" w:rsidR="00C96CC1" w:rsidRDefault="00C96CC1">
      <w:pPr>
        <w:pStyle w:val="Akapitzlist"/>
        <w:numPr>
          <w:ilvl w:val="0"/>
          <w:numId w:val="23"/>
        </w:numPr>
        <w:ind w:left="1276"/>
        <w:jc w:val="both"/>
        <w:rPr>
          <w:rFonts w:asciiTheme="minorHAnsi" w:hAnsiTheme="minorHAnsi" w:cstheme="minorHAnsi"/>
          <w:sz w:val="24"/>
          <w:szCs w:val="24"/>
        </w:rPr>
      </w:pPr>
      <w:r w:rsidRPr="00C96CC1">
        <w:rPr>
          <w:rFonts w:asciiTheme="minorHAnsi" w:hAnsiTheme="minorHAnsi" w:cstheme="minorHAnsi"/>
          <w:sz w:val="24"/>
          <w:szCs w:val="24"/>
        </w:rPr>
        <w:t>czyszczenie i skropienie ww. powierzchni – 5500,00</w:t>
      </w:r>
      <w:r>
        <w:rPr>
          <w:rFonts w:asciiTheme="minorHAnsi" w:hAnsiTheme="minorHAnsi" w:cstheme="minorHAnsi"/>
          <w:sz w:val="24"/>
          <w:szCs w:val="24"/>
        </w:rPr>
        <w:t xml:space="preserve"> </w:t>
      </w:r>
      <w:r w:rsidRPr="00C96CC1">
        <w:rPr>
          <w:rFonts w:asciiTheme="minorHAnsi" w:hAnsiTheme="minorHAnsi" w:cstheme="minorHAnsi"/>
          <w:sz w:val="24"/>
          <w:szCs w:val="24"/>
        </w:rPr>
        <w:t>m</w:t>
      </w:r>
      <w:r w:rsidRPr="00C96CC1">
        <w:rPr>
          <w:rFonts w:asciiTheme="minorHAnsi" w:hAnsiTheme="minorHAnsi" w:cstheme="minorHAnsi"/>
          <w:sz w:val="24"/>
          <w:szCs w:val="24"/>
          <w:vertAlign w:val="superscript"/>
        </w:rPr>
        <w:t>2</w:t>
      </w:r>
      <w:r w:rsidRPr="00C96CC1">
        <w:rPr>
          <w:rFonts w:asciiTheme="minorHAnsi" w:hAnsiTheme="minorHAnsi" w:cstheme="minorHAnsi"/>
          <w:sz w:val="24"/>
          <w:szCs w:val="24"/>
        </w:rPr>
        <w:t>,</w:t>
      </w:r>
    </w:p>
    <w:p w14:paraId="22004081" w14:textId="64767514" w:rsidR="00C96CC1" w:rsidRDefault="00C96CC1">
      <w:pPr>
        <w:pStyle w:val="Akapitzlist"/>
        <w:numPr>
          <w:ilvl w:val="0"/>
          <w:numId w:val="23"/>
        </w:numPr>
        <w:ind w:left="1276"/>
        <w:jc w:val="both"/>
        <w:rPr>
          <w:rFonts w:asciiTheme="minorHAnsi" w:hAnsiTheme="minorHAnsi" w:cstheme="minorHAnsi"/>
          <w:sz w:val="24"/>
          <w:szCs w:val="24"/>
        </w:rPr>
      </w:pPr>
      <w:r>
        <w:rPr>
          <w:rFonts w:asciiTheme="minorHAnsi" w:hAnsiTheme="minorHAnsi" w:cstheme="minorHAnsi"/>
          <w:sz w:val="24"/>
          <w:szCs w:val="24"/>
        </w:rPr>
        <w:t>wykonanie w</w:t>
      </w:r>
      <w:r w:rsidRPr="00C96CC1">
        <w:rPr>
          <w:rFonts w:asciiTheme="minorHAnsi" w:hAnsiTheme="minorHAnsi" w:cstheme="minorHAnsi"/>
          <w:sz w:val="24"/>
          <w:szCs w:val="24"/>
        </w:rPr>
        <w:t>arstw</w:t>
      </w:r>
      <w:r>
        <w:rPr>
          <w:rFonts w:asciiTheme="minorHAnsi" w:hAnsiTheme="minorHAnsi" w:cstheme="minorHAnsi"/>
          <w:sz w:val="24"/>
          <w:szCs w:val="24"/>
        </w:rPr>
        <w:t>y</w:t>
      </w:r>
      <w:r w:rsidRPr="00C96CC1">
        <w:rPr>
          <w:rFonts w:asciiTheme="minorHAnsi" w:hAnsiTheme="minorHAnsi" w:cstheme="minorHAnsi"/>
          <w:sz w:val="24"/>
          <w:szCs w:val="24"/>
        </w:rPr>
        <w:t xml:space="preserve"> ścieraln</w:t>
      </w:r>
      <w:r>
        <w:rPr>
          <w:rFonts w:asciiTheme="minorHAnsi" w:hAnsiTheme="minorHAnsi" w:cstheme="minorHAnsi"/>
          <w:sz w:val="24"/>
          <w:szCs w:val="24"/>
        </w:rPr>
        <w:t>ej</w:t>
      </w:r>
      <w:r w:rsidRPr="00C96CC1">
        <w:rPr>
          <w:rFonts w:asciiTheme="minorHAnsi" w:hAnsiTheme="minorHAnsi" w:cstheme="minorHAnsi"/>
          <w:sz w:val="24"/>
          <w:szCs w:val="24"/>
        </w:rPr>
        <w:t xml:space="preserve"> z betonu asfaltowego AC11S wg WT-1 i</w:t>
      </w:r>
      <w:r>
        <w:rPr>
          <w:rFonts w:asciiTheme="minorHAnsi" w:hAnsiTheme="minorHAnsi" w:cstheme="minorHAnsi"/>
          <w:sz w:val="24"/>
          <w:szCs w:val="24"/>
        </w:rPr>
        <w:t xml:space="preserve"> </w:t>
      </w:r>
      <w:r w:rsidRPr="00C96CC1">
        <w:rPr>
          <w:rFonts w:asciiTheme="minorHAnsi" w:hAnsiTheme="minorHAnsi" w:cstheme="minorHAnsi"/>
          <w:sz w:val="24"/>
          <w:szCs w:val="24"/>
        </w:rPr>
        <w:t xml:space="preserve">WT-2 KR2, kolor czarny </w:t>
      </w:r>
      <w:r w:rsidR="008C28EE">
        <w:rPr>
          <w:rFonts w:asciiTheme="minorHAnsi" w:hAnsiTheme="minorHAnsi" w:cstheme="minorHAnsi"/>
          <w:sz w:val="24"/>
          <w:szCs w:val="24"/>
        </w:rPr>
        <w:t>–</w:t>
      </w:r>
      <w:r w:rsidRPr="00C96CC1">
        <w:rPr>
          <w:rFonts w:asciiTheme="minorHAnsi" w:hAnsiTheme="minorHAnsi" w:cstheme="minorHAnsi"/>
          <w:sz w:val="24"/>
          <w:szCs w:val="24"/>
        </w:rPr>
        <w:t xml:space="preserve"> grub</w:t>
      </w:r>
      <w:r w:rsidR="008C28EE">
        <w:rPr>
          <w:rFonts w:asciiTheme="minorHAnsi" w:hAnsiTheme="minorHAnsi" w:cstheme="minorHAnsi"/>
          <w:sz w:val="24"/>
          <w:szCs w:val="24"/>
        </w:rPr>
        <w:t>.</w:t>
      </w:r>
      <w:r w:rsidRPr="00C96CC1">
        <w:rPr>
          <w:rFonts w:asciiTheme="minorHAnsi" w:hAnsiTheme="minorHAnsi" w:cstheme="minorHAnsi"/>
          <w:sz w:val="24"/>
          <w:szCs w:val="24"/>
        </w:rPr>
        <w:t xml:space="preserve"> 4 cm</w:t>
      </w:r>
      <w:r>
        <w:rPr>
          <w:rFonts w:asciiTheme="minorHAnsi" w:hAnsiTheme="minorHAnsi" w:cstheme="minorHAnsi"/>
          <w:sz w:val="24"/>
          <w:szCs w:val="24"/>
        </w:rPr>
        <w:t xml:space="preserve"> - </w:t>
      </w:r>
      <w:r w:rsidRPr="00C96CC1">
        <w:rPr>
          <w:rFonts w:asciiTheme="minorHAnsi" w:hAnsiTheme="minorHAnsi" w:cstheme="minorHAnsi"/>
          <w:sz w:val="24"/>
          <w:szCs w:val="24"/>
        </w:rPr>
        <w:t>5380,00</w:t>
      </w:r>
      <w:r>
        <w:rPr>
          <w:rFonts w:asciiTheme="minorHAnsi" w:hAnsiTheme="minorHAnsi" w:cstheme="minorHAnsi"/>
          <w:sz w:val="24"/>
          <w:szCs w:val="24"/>
        </w:rPr>
        <w:t xml:space="preserve">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08CFD217" w14:textId="72981F5D" w:rsidR="00C96CC1" w:rsidRDefault="00C96CC1">
      <w:pPr>
        <w:pStyle w:val="Akapitzlist"/>
        <w:numPr>
          <w:ilvl w:val="0"/>
          <w:numId w:val="23"/>
        </w:numPr>
        <w:ind w:left="1276"/>
        <w:jc w:val="both"/>
        <w:rPr>
          <w:rFonts w:asciiTheme="minorHAnsi" w:hAnsiTheme="minorHAnsi" w:cstheme="minorHAnsi"/>
          <w:sz w:val="24"/>
          <w:szCs w:val="24"/>
        </w:rPr>
      </w:pPr>
      <w:r>
        <w:rPr>
          <w:rFonts w:asciiTheme="minorHAnsi" w:hAnsiTheme="minorHAnsi" w:cstheme="minorHAnsi"/>
          <w:sz w:val="24"/>
          <w:szCs w:val="24"/>
        </w:rPr>
        <w:t>w</w:t>
      </w:r>
      <w:r w:rsidRPr="00C96CC1">
        <w:rPr>
          <w:rFonts w:asciiTheme="minorHAnsi" w:hAnsiTheme="minorHAnsi" w:cstheme="minorHAnsi"/>
          <w:sz w:val="24"/>
          <w:szCs w:val="24"/>
        </w:rPr>
        <w:t>ykonanie koryta/wykopu w nawierzchni z mas</w:t>
      </w:r>
      <w:r>
        <w:rPr>
          <w:rFonts w:asciiTheme="minorHAnsi" w:hAnsiTheme="minorHAnsi" w:cstheme="minorHAnsi"/>
          <w:sz w:val="24"/>
          <w:szCs w:val="24"/>
        </w:rPr>
        <w:t xml:space="preserve"> </w:t>
      </w:r>
      <w:r w:rsidRPr="00C96CC1">
        <w:rPr>
          <w:rFonts w:asciiTheme="minorHAnsi" w:hAnsiTheme="minorHAnsi" w:cstheme="minorHAnsi"/>
          <w:sz w:val="24"/>
          <w:szCs w:val="24"/>
        </w:rPr>
        <w:t>min.-</w:t>
      </w:r>
      <w:proofErr w:type="spellStart"/>
      <w:r w:rsidRPr="00C96CC1">
        <w:rPr>
          <w:rFonts w:asciiTheme="minorHAnsi" w:hAnsiTheme="minorHAnsi" w:cstheme="minorHAnsi"/>
          <w:sz w:val="24"/>
          <w:szCs w:val="24"/>
        </w:rPr>
        <w:t>asf</w:t>
      </w:r>
      <w:proofErr w:type="spellEnd"/>
      <w:r w:rsidR="008C28EE">
        <w:rPr>
          <w:rFonts w:asciiTheme="minorHAnsi" w:hAnsiTheme="minorHAnsi" w:cstheme="minorHAnsi"/>
          <w:sz w:val="24"/>
          <w:szCs w:val="24"/>
        </w:rPr>
        <w:t>.</w:t>
      </w:r>
      <w:r w:rsidRPr="00C96CC1">
        <w:rPr>
          <w:rFonts w:asciiTheme="minorHAnsi" w:hAnsiTheme="minorHAnsi" w:cstheme="minorHAnsi"/>
          <w:sz w:val="24"/>
          <w:szCs w:val="24"/>
        </w:rPr>
        <w:t>, kruszyw, kamieni</w:t>
      </w:r>
      <w:r w:rsidR="008C28EE">
        <w:rPr>
          <w:rFonts w:asciiTheme="minorHAnsi" w:hAnsiTheme="minorHAnsi" w:cstheme="minorHAnsi"/>
          <w:sz w:val="24"/>
          <w:szCs w:val="24"/>
        </w:rPr>
        <w:t>u</w:t>
      </w:r>
      <w:r w:rsidRPr="00C96CC1">
        <w:rPr>
          <w:rFonts w:asciiTheme="minorHAnsi" w:hAnsiTheme="minorHAnsi" w:cstheme="minorHAnsi"/>
          <w:sz w:val="24"/>
          <w:szCs w:val="24"/>
        </w:rPr>
        <w:t>, betonach</w:t>
      </w:r>
      <w:r w:rsidR="008C28EE">
        <w:rPr>
          <w:rFonts w:asciiTheme="minorHAnsi" w:hAnsiTheme="minorHAnsi" w:cstheme="minorHAnsi"/>
          <w:sz w:val="24"/>
          <w:szCs w:val="24"/>
        </w:rPr>
        <w:t>,</w:t>
      </w:r>
      <w:r w:rsidRPr="00C96CC1">
        <w:rPr>
          <w:rFonts w:asciiTheme="minorHAnsi" w:hAnsiTheme="minorHAnsi" w:cstheme="minorHAnsi"/>
          <w:sz w:val="24"/>
          <w:szCs w:val="24"/>
        </w:rPr>
        <w:t xml:space="preserve"> z odwodnieniem wykopu</w:t>
      </w:r>
      <w:r w:rsidR="00E372C3">
        <w:rPr>
          <w:rFonts w:asciiTheme="minorHAnsi" w:hAnsiTheme="minorHAnsi" w:cstheme="minorHAnsi"/>
          <w:sz w:val="24"/>
          <w:szCs w:val="24"/>
        </w:rPr>
        <w:t xml:space="preserve"> i wywozem materiału</w:t>
      </w:r>
      <w:r w:rsidRPr="00C96CC1">
        <w:rPr>
          <w:rFonts w:asciiTheme="minorHAnsi" w:hAnsiTheme="minorHAnsi" w:cstheme="minorHAnsi"/>
          <w:sz w:val="24"/>
          <w:szCs w:val="24"/>
        </w:rPr>
        <w:t xml:space="preserve"> </w:t>
      </w:r>
      <w:r>
        <w:rPr>
          <w:rFonts w:asciiTheme="minorHAnsi" w:hAnsiTheme="minorHAnsi" w:cstheme="minorHAnsi"/>
          <w:sz w:val="24"/>
          <w:szCs w:val="24"/>
        </w:rPr>
        <w:t>–</w:t>
      </w:r>
      <w:r w:rsidRPr="00C96CC1">
        <w:rPr>
          <w:rFonts w:asciiTheme="minorHAnsi" w:hAnsiTheme="minorHAnsi" w:cstheme="minorHAnsi"/>
          <w:sz w:val="24"/>
          <w:szCs w:val="24"/>
        </w:rPr>
        <w:t xml:space="preserve"> grub</w:t>
      </w:r>
      <w:r>
        <w:rPr>
          <w:rFonts w:asciiTheme="minorHAnsi" w:hAnsiTheme="minorHAnsi" w:cstheme="minorHAnsi"/>
          <w:sz w:val="24"/>
          <w:szCs w:val="24"/>
        </w:rPr>
        <w:t>.</w:t>
      </w:r>
      <w:r w:rsidRPr="00C96CC1">
        <w:rPr>
          <w:rFonts w:asciiTheme="minorHAnsi" w:hAnsiTheme="minorHAnsi" w:cstheme="minorHAnsi"/>
          <w:sz w:val="24"/>
          <w:szCs w:val="24"/>
        </w:rPr>
        <w:t xml:space="preserve"> 50 cm</w:t>
      </w:r>
      <w:r>
        <w:rPr>
          <w:rFonts w:asciiTheme="minorHAnsi" w:hAnsiTheme="minorHAnsi" w:cstheme="minorHAnsi"/>
          <w:sz w:val="24"/>
          <w:szCs w:val="24"/>
        </w:rPr>
        <w:t xml:space="preserve"> - </w:t>
      </w:r>
      <w:r w:rsidRPr="00C96CC1">
        <w:rPr>
          <w:rFonts w:asciiTheme="minorHAnsi" w:hAnsiTheme="minorHAnsi" w:cstheme="minorHAnsi"/>
          <w:sz w:val="24"/>
          <w:szCs w:val="24"/>
        </w:rPr>
        <w:t>852,50</w:t>
      </w:r>
      <w:r>
        <w:rPr>
          <w:rFonts w:asciiTheme="minorHAnsi" w:hAnsiTheme="minorHAnsi" w:cstheme="minorHAnsi"/>
          <w:sz w:val="24"/>
          <w:szCs w:val="24"/>
        </w:rPr>
        <w:t xml:space="preserve">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2D7909E8" w14:textId="6D9A808F" w:rsidR="00C96CC1" w:rsidRDefault="00E372C3">
      <w:pPr>
        <w:pStyle w:val="Akapitzlist"/>
        <w:numPr>
          <w:ilvl w:val="0"/>
          <w:numId w:val="23"/>
        </w:numPr>
        <w:ind w:left="1276"/>
        <w:jc w:val="both"/>
        <w:rPr>
          <w:rFonts w:asciiTheme="minorHAnsi" w:hAnsiTheme="minorHAnsi" w:cstheme="minorHAnsi"/>
          <w:sz w:val="24"/>
          <w:szCs w:val="24"/>
        </w:rPr>
      </w:pPr>
      <w:r>
        <w:rPr>
          <w:rFonts w:asciiTheme="minorHAnsi" w:hAnsiTheme="minorHAnsi" w:cstheme="minorHAnsi"/>
          <w:sz w:val="24"/>
          <w:szCs w:val="24"/>
        </w:rPr>
        <w:t>w</w:t>
      </w:r>
      <w:r w:rsidRPr="00E372C3">
        <w:rPr>
          <w:rFonts w:asciiTheme="minorHAnsi" w:hAnsiTheme="minorHAnsi" w:cstheme="minorHAnsi"/>
          <w:sz w:val="24"/>
          <w:szCs w:val="24"/>
        </w:rPr>
        <w:t>ykonanie koryta/wykopu w nawierzchni z gruntu,</w:t>
      </w:r>
      <w:r>
        <w:rPr>
          <w:rFonts w:asciiTheme="minorHAnsi" w:hAnsiTheme="minorHAnsi" w:cstheme="minorHAnsi"/>
          <w:sz w:val="24"/>
          <w:szCs w:val="24"/>
        </w:rPr>
        <w:t xml:space="preserve"> </w:t>
      </w:r>
      <w:r w:rsidRPr="00E372C3">
        <w:rPr>
          <w:rFonts w:asciiTheme="minorHAnsi" w:hAnsiTheme="minorHAnsi" w:cstheme="minorHAnsi"/>
          <w:sz w:val="24"/>
          <w:szCs w:val="24"/>
        </w:rPr>
        <w:t xml:space="preserve">kruszyw pod </w:t>
      </w:r>
      <w:r w:rsidR="008C28EE">
        <w:rPr>
          <w:rFonts w:asciiTheme="minorHAnsi" w:hAnsiTheme="minorHAnsi" w:cstheme="minorHAnsi"/>
          <w:sz w:val="24"/>
          <w:szCs w:val="24"/>
        </w:rPr>
        <w:t xml:space="preserve">warstwę ulepszonego podłoża, </w:t>
      </w:r>
      <w:r w:rsidRPr="00E372C3">
        <w:rPr>
          <w:rFonts w:asciiTheme="minorHAnsi" w:hAnsiTheme="minorHAnsi" w:cstheme="minorHAnsi"/>
          <w:sz w:val="24"/>
          <w:szCs w:val="24"/>
        </w:rPr>
        <w:t xml:space="preserve"> z odwodnieniem wykopu</w:t>
      </w:r>
      <w:r>
        <w:rPr>
          <w:rFonts w:asciiTheme="minorHAnsi" w:hAnsiTheme="minorHAnsi" w:cstheme="minorHAnsi"/>
          <w:sz w:val="24"/>
          <w:szCs w:val="24"/>
        </w:rPr>
        <w:t xml:space="preserve"> i wywozem materiału</w:t>
      </w:r>
      <w:r w:rsidRPr="00E372C3">
        <w:rPr>
          <w:rFonts w:asciiTheme="minorHAnsi" w:hAnsiTheme="minorHAnsi" w:cstheme="minorHAnsi"/>
          <w:sz w:val="24"/>
          <w:szCs w:val="24"/>
        </w:rPr>
        <w:t xml:space="preserve"> </w:t>
      </w:r>
      <w:r w:rsidR="008C28EE">
        <w:rPr>
          <w:rFonts w:asciiTheme="minorHAnsi" w:hAnsiTheme="minorHAnsi" w:cstheme="minorHAnsi"/>
          <w:sz w:val="24"/>
          <w:szCs w:val="24"/>
        </w:rPr>
        <w:t>–</w:t>
      </w:r>
      <w:r w:rsidRPr="00E372C3">
        <w:rPr>
          <w:rFonts w:asciiTheme="minorHAnsi" w:hAnsiTheme="minorHAnsi" w:cstheme="minorHAnsi"/>
          <w:sz w:val="24"/>
          <w:szCs w:val="24"/>
        </w:rPr>
        <w:t xml:space="preserve"> grub</w:t>
      </w:r>
      <w:r w:rsidR="008C28EE">
        <w:rPr>
          <w:rFonts w:asciiTheme="minorHAnsi" w:hAnsiTheme="minorHAnsi" w:cstheme="minorHAnsi"/>
          <w:sz w:val="24"/>
          <w:szCs w:val="24"/>
        </w:rPr>
        <w:t>.</w:t>
      </w:r>
      <w:r w:rsidRPr="00E372C3">
        <w:rPr>
          <w:rFonts w:asciiTheme="minorHAnsi" w:hAnsiTheme="minorHAnsi" w:cstheme="minorHAnsi"/>
          <w:sz w:val="24"/>
          <w:szCs w:val="24"/>
        </w:rPr>
        <w:t xml:space="preserve"> 25 cm</w:t>
      </w:r>
      <w:r>
        <w:rPr>
          <w:rFonts w:asciiTheme="minorHAnsi" w:hAnsiTheme="minorHAnsi" w:cstheme="minorHAnsi"/>
          <w:sz w:val="24"/>
          <w:szCs w:val="24"/>
        </w:rPr>
        <w:t xml:space="preserve"> - </w:t>
      </w:r>
      <w:r w:rsidRPr="00C96CC1">
        <w:rPr>
          <w:rFonts w:asciiTheme="minorHAnsi" w:hAnsiTheme="minorHAnsi" w:cstheme="minorHAnsi"/>
          <w:sz w:val="24"/>
          <w:szCs w:val="24"/>
        </w:rPr>
        <w:t>852,50</w:t>
      </w:r>
      <w:r>
        <w:rPr>
          <w:rFonts w:asciiTheme="minorHAnsi" w:hAnsiTheme="minorHAnsi" w:cstheme="minorHAnsi"/>
          <w:sz w:val="24"/>
          <w:szCs w:val="24"/>
        </w:rPr>
        <w:t xml:space="preserve">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4DD3CE75" w14:textId="7913DD2E" w:rsidR="00E372C3" w:rsidRDefault="00E372C3">
      <w:pPr>
        <w:pStyle w:val="Akapitzlist"/>
        <w:numPr>
          <w:ilvl w:val="0"/>
          <w:numId w:val="23"/>
        </w:numPr>
        <w:ind w:left="1276"/>
        <w:jc w:val="both"/>
        <w:rPr>
          <w:rFonts w:asciiTheme="minorHAnsi" w:hAnsiTheme="minorHAnsi" w:cstheme="minorHAnsi"/>
          <w:sz w:val="24"/>
          <w:szCs w:val="24"/>
        </w:rPr>
      </w:pPr>
      <w:r>
        <w:rPr>
          <w:rFonts w:asciiTheme="minorHAnsi" w:hAnsiTheme="minorHAnsi" w:cstheme="minorHAnsi"/>
          <w:sz w:val="24"/>
          <w:szCs w:val="24"/>
        </w:rPr>
        <w:lastRenderedPageBreak/>
        <w:t xml:space="preserve">wykonanie </w:t>
      </w:r>
      <w:r w:rsidRPr="00E372C3">
        <w:rPr>
          <w:rFonts w:asciiTheme="minorHAnsi" w:hAnsiTheme="minorHAnsi" w:cstheme="minorHAnsi"/>
          <w:sz w:val="24"/>
          <w:szCs w:val="24"/>
        </w:rPr>
        <w:t>warstw</w:t>
      </w:r>
      <w:r>
        <w:rPr>
          <w:rFonts w:asciiTheme="minorHAnsi" w:hAnsiTheme="minorHAnsi" w:cstheme="minorHAnsi"/>
          <w:sz w:val="24"/>
          <w:szCs w:val="24"/>
        </w:rPr>
        <w:t>y</w:t>
      </w:r>
      <w:r w:rsidRPr="00E372C3">
        <w:rPr>
          <w:rFonts w:asciiTheme="minorHAnsi" w:hAnsiTheme="minorHAnsi" w:cstheme="minorHAnsi"/>
          <w:sz w:val="24"/>
          <w:szCs w:val="24"/>
        </w:rPr>
        <w:t xml:space="preserve"> ulepszonego podłoża z mieszanki niezwiązanej z</w:t>
      </w:r>
      <w:r>
        <w:rPr>
          <w:rFonts w:asciiTheme="minorHAnsi" w:hAnsiTheme="minorHAnsi" w:cstheme="minorHAnsi"/>
          <w:sz w:val="24"/>
          <w:szCs w:val="24"/>
        </w:rPr>
        <w:t xml:space="preserve"> </w:t>
      </w:r>
      <w:r w:rsidRPr="00E372C3">
        <w:rPr>
          <w:rFonts w:asciiTheme="minorHAnsi" w:hAnsiTheme="minorHAnsi" w:cstheme="minorHAnsi"/>
          <w:sz w:val="24"/>
          <w:szCs w:val="24"/>
        </w:rPr>
        <w:t xml:space="preserve">zagęszczeniem </w:t>
      </w:r>
      <w:r w:rsidR="008C28EE">
        <w:rPr>
          <w:rFonts w:asciiTheme="minorHAnsi" w:hAnsiTheme="minorHAnsi" w:cstheme="minorHAnsi"/>
          <w:sz w:val="24"/>
          <w:szCs w:val="24"/>
        </w:rPr>
        <w:t>–</w:t>
      </w:r>
      <w:r w:rsidRPr="00E372C3">
        <w:rPr>
          <w:rFonts w:asciiTheme="minorHAnsi" w:hAnsiTheme="minorHAnsi" w:cstheme="minorHAnsi"/>
          <w:sz w:val="24"/>
          <w:szCs w:val="24"/>
        </w:rPr>
        <w:t xml:space="preserve"> grub</w:t>
      </w:r>
      <w:r w:rsidR="008C28EE">
        <w:rPr>
          <w:rFonts w:asciiTheme="minorHAnsi" w:hAnsiTheme="minorHAnsi" w:cstheme="minorHAnsi"/>
          <w:sz w:val="24"/>
          <w:szCs w:val="24"/>
        </w:rPr>
        <w:t>.</w:t>
      </w:r>
      <w:r w:rsidRPr="00E372C3">
        <w:rPr>
          <w:rFonts w:asciiTheme="minorHAnsi" w:hAnsiTheme="minorHAnsi" w:cstheme="minorHAnsi"/>
          <w:sz w:val="24"/>
          <w:szCs w:val="24"/>
        </w:rPr>
        <w:t xml:space="preserve"> 25 cm</w:t>
      </w:r>
      <w:r>
        <w:rPr>
          <w:rFonts w:asciiTheme="minorHAnsi" w:hAnsiTheme="minorHAnsi" w:cstheme="minorHAnsi"/>
          <w:sz w:val="24"/>
          <w:szCs w:val="24"/>
        </w:rPr>
        <w:t xml:space="preserve"> - </w:t>
      </w:r>
      <w:r w:rsidRPr="00E372C3">
        <w:rPr>
          <w:rFonts w:asciiTheme="minorHAnsi" w:hAnsiTheme="minorHAnsi" w:cstheme="minorHAnsi"/>
          <w:sz w:val="24"/>
          <w:szCs w:val="24"/>
        </w:rPr>
        <w:t>735,00</w:t>
      </w:r>
      <w:r>
        <w:rPr>
          <w:rFonts w:asciiTheme="minorHAnsi" w:hAnsiTheme="minorHAnsi" w:cstheme="minorHAnsi"/>
          <w:sz w:val="24"/>
          <w:szCs w:val="24"/>
        </w:rPr>
        <w:t xml:space="preserve">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19432248" w14:textId="67701D3F" w:rsidR="00E372C3" w:rsidRDefault="00E372C3">
      <w:pPr>
        <w:pStyle w:val="Akapitzlist"/>
        <w:numPr>
          <w:ilvl w:val="0"/>
          <w:numId w:val="23"/>
        </w:numPr>
        <w:ind w:left="1276"/>
        <w:jc w:val="both"/>
        <w:rPr>
          <w:rFonts w:asciiTheme="minorHAnsi" w:hAnsiTheme="minorHAnsi" w:cstheme="minorHAnsi"/>
          <w:sz w:val="24"/>
          <w:szCs w:val="24"/>
        </w:rPr>
      </w:pPr>
      <w:r>
        <w:rPr>
          <w:rFonts w:asciiTheme="minorHAnsi" w:hAnsiTheme="minorHAnsi" w:cstheme="minorHAnsi"/>
          <w:sz w:val="24"/>
          <w:szCs w:val="24"/>
        </w:rPr>
        <w:t xml:space="preserve">wykonanie </w:t>
      </w:r>
      <w:r w:rsidRPr="00E372C3">
        <w:rPr>
          <w:rFonts w:asciiTheme="minorHAnsi" w:hAnsiTheme="minorHAnsi" w:cstheme="minorHAnsi"/>
          <w:sz w:val="24"/>
          <w:szCs w:val="24"/>
        </w:rPr>
        <w:t>podbudow</w:t>
      </w:r>
      <w:r>
        <w:rPr>
          <w:rFonts w:asciiTheme="minorHAnsi" w:hAnsiTheme="minorHAnsi" w:cstheme="minorHAnsi"/>
          <w:sz w:val="24"/>
          <w:szCs w:val="24"/>
        </w:rPr>
        <w:t>y</w:t>
      </w:r>
      <w:r w:rsidRPr="00E372C3">
        <w:rPr>
          <w:rFonts w:asciiTheme="minorHAnsi" w:hAnsiTheme="minorHAnsi" w:cstheme="minorHAnsi"/>
          <w:sz w:val="24"/>
          <w:szCs w:val="24"/>
        </w:rPr>
        <w:t xml:space="preserve"> pomocnicz</w:t>
      </w:r>
      <w:r>
        <w:rPr>
          <w:rFonts w:asciiTheme="minorHAnsi" w:hAnsiTheme="minorHAnsi" w:cstheme="minorHAnsi"/>
          <w:sz w:val="24"/>
          <w:szCs w:val="24"/>
        </w:rPr>
        <w:t>ej</w:t>
      </w:r>
      <w:r w:rsidRPr="00E372C3">
        <w:rPr>
          <w:rFonts w:asciiTheme="minorHAnsi" w:hAnsiTheme="minorHAnsi" w:cstheme="minorHAnsi"/>
          <w:sz w:val="24"/>
          <w:szCs w:val="24"/>
        </w:rPr>
        <w:t xml:space="preserve"> z mieszanki</w:t>
      </w:r>
      <w:r>
        <w:rPr>
          <w:rFonts w:asciiTheme="minorHAnsi" w:hAnsiTheme="minorHAnsi" w:cstheme="minorHAnsi"/>
          <w:sz w:val="24"/>
          <w:szCs w:val="24"/>
        </w:rPr>
        <w:t xml:space="preserve"> </w:t>
      </w:r>
      <w:r w:rsidRPr="00E372C3">
        <w:rPr>
          <w:rFonts w:asciiTheme="minorHAnsi" w:hAnsiTheme="minorHAnsi" w:cstheme="minorHAnsi"/>
          <w:sz w:val="24"/>
          <w:szCs w:val="24"/>
        </w:rPr>
        <w:t>związanej spoiwem hydraulicznym C3/4</w:t>
      </w:r>
      <w:r>
        <w:rPr>
          <w:rFonts w:asciiTheme="minorHAnsi" w:hAnsiTheme="minorHAnsi" w:cstheme="minorHAnsi"/>
          <w:sz w:val="24"/>
          <w:szCs w:val="24"/>
        </w:rPr>
        <w:t xml:space="preserve">, </w:t>
      </w:r>
      <w:r w:rsidRPr="00E372C3">
        <w:rPr>
          <w:rFonts w:asciiTheme="minorHAnsi" w:hAnsiTheme="minorHAnsi" w:cstheme="minorHAnsi"/>
          <w:sz w:val="24"/>
          <w:szCs w:val="24"/>
        </w:rPr>
        <w:t xml:space="preserve"> z zagęszczeniem </w:t>
      </w:r>
      <w:r w:rsidR="008C28EE">
        <w:rPr>
          <w:rFonts w:asciiTheme="minorHAnsi" w:hAnsiTheme="minorHAnsi" w:cstheme="minorHAnsi"/>
          <w:sz w:val="24"/>
          <w:szCs w:val="24"/>
        </w:rPr>
        <w:t>–</w:t>
      </w:r>
      <w:r w:rsidRPr="00E372C3">
        <w:rPr>
          <w:rFonts w:asciiTheme="minorHAnsi" w:hAnsiTheme="minorHAnsi" w:cstheme="minorHAnsi"/>
          <w:sz w:val="24"/>
          <w:szCs w:val="24"/>
        </w:rPr>
        <w:t xml:space="preserve"> grub</w:t>
      </w:r>
      <w:r w:rsidR="008C28EE">
        <w:rPr>
          <w:rFonts w:asciiTheme="minorHAnsi" w:hAnsiTheme="minorHAnsi" w:cstheme="minorHAnsi"/>
          <w:sz w:val="24"/>
          <w:szCs w:val="24"/>
        </w:rPr>
        <w:t>.</w:t>
      </w:r>
      <w:r w:rsidRPr="00E372C3">
        <w:rPr>
          <w:rFonts w:asciiTheme="minorHAnsi" w:hAnsiTheme="minorHAnsi" w:cstheme="minorHAnsi"/>
          <w:sz w:val="24"/>
          <w:szCs w:val="24"/>
        </w:rPr>
        <w:t xml:space="preserve"> 20 cm</w:t>
      </w:r>
      <w:r>
        <w:rPr>
          <w:rFonts w:asciiTheme="minorHAnsi" w:hAnsiTheme="minorHAnsi" w:cstheme="minorHAnsi"/>
          <w:sz w:val="24"/>
          <w:szCs w:val="24"/>
        </w:rPr>
        <w:t xml:space="preserve"> - </w:t>
      </w:r>
      <w:r w:rsidRPr="00E372C3">
        <w:rPr>
          <w:rFonts w:asciiTheme="minorHAnsi" w:hAnsiTheme="minorHAnsi" w:cstheme="minorHAnsi"/>
          <w:sz w:val="24"/>
          <w:szCs w:val="24"/>
        </w:rPr>
        <w:t>735,00</w:t>
      </w:r>
      <w:r>
        <w:rPr>
          <w:rFonts w:asciiTheme="minorHAnsi" w:hAnsiTheme="minorHAnsi" w:cstheme="minorHAnsi"/>
          <w:sz w:val="24"/>
          <w:szCs w:val="24"/>
        </w:rPr>
        <w:t xml:space="preserve">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66C1A79D" w14:textId="2B0FA434" w:rsidR="00E372C3" w:rsidRDefault="00E372C3">
      <w:pPr>
        <w:pStyle w:val="Akapitzlist"/>
        <w:numPr>
          <w:ilvl w:val="0"/>
          <w:numId w:val="23"/>
        </w:numPr>
        <w:ind w:left="1276"/>
        <w:jc w:val="both"/>
        <w:rPr>
          <w:rFonts w:asciiTheme="minorHAnsi" w:hAnsiTheme="minorHAnsi" w:cstheme="minorHAnsi"/>
          <w:sz w:val="24"/>
          <w:szCs w:val="24"/>
        </w:rPr>
      </w:pPr>
      <w:r>
        <w:rPr>
          <w:rFonts w:asciiTheme="minorHAnsi" w:hAnsiTheme="minorHAnsi" w:cstheme="minorHAnsi"/>
          <w:sz w:val="24"/>
          <w:szCs w:val="24"/>
        </w:rPr>
        <w:t>wykonanie p</w:t>
      </w:r>
      <w:r w:rsidRPr="00E372C3">
        <w:rPr>
          <w:rFonts w:asciiTheme="minorHAnsi" w:hAnsiTheme="minorHAnsi" w:cstheme="minorHAnsi"/>
          <w:sz w:val="24"/>
          <w:szCs w:val="24"/>
        </w:rPr>
        <w:t>odbudow</w:t>
      </w:r>
      <w:r>
        <w:rPr>
          <w:rFonts w:asciiTheme="minorHAnsi" w:hAnsiTheme="minorHAnsi" w:cstheme="minorHAnsi"/>
          <w:sz w:val="24"/>
          <w:szCs w:val="24"/>
        </w:rPr>
        <w:t>y</w:t>
      </w:r>
      <w:r w:rsidRPr="00E372C3">
        <w:rPr>
          <w:rFonts w:asciiTheme="minorHAnsi" w:hAnsiTheme="minorHAnsi" w:cstheme="minorHAnsi"/>
          <w:sz w:val="24"/>
          <w:szCs w:val="24"/>
        </w:rPr>
        <w:t xml:space="preserve"> zasadnicz</w:t>
      </w:r>
      <w:r>
        <w:rPr>
          <w:rFonts w:asciiTheme="minorHAnsi" w:hAnsiTheme="minorHAnsi" w:cstheme="minorHAnsi"/>
          <w:sz w:val="24"/>
          <w:szCs w:val="24"/>
        </w:rPr>
        <w:t>ej</w:t>
      </w:r>
      <w:r w:rsidRPr="00E372C3">
        <w:rPr>
          <w:rFonts w:asciiTheme="minorHAnsi" w:hAnsiTheme="minorHAnsi" w:cstheme="minorHAnsi"/>
          <w:sz w:val="24"/>
          <w:szCs w:val="24"/>
        </w:rPr>
        <w:t xml:space="preserve"> z kruszyw łamanych stabilizowanych</w:t>
      </w:r>
      <w:r>
        <w:rPr>
          <w:rFonts w:asciiTheme="minorHAnsi" w:hAnsiTheme="minorHAnsi" w:cstheme="minorHAnsi"/>
          <w:sz w:val="24"/>
          <w:szCs w:val="24"/>
        </w:rPr>
        <w:t xml:space="preserve"> </w:t>
      </w:r>
      <w:r w:rsidRPr="00E372C3">
        <w:rPr>
          <w:rFonts w:asciiTheme="minorHAnsi" w:hAnsiTheme="minorHAnsi" w:cstheme="minorHAnsi"/>
          <w:sz w:val="24"/>
          <w:szCs w:val="24"/>
        </w:rPr>
        <w:t xml:space="preserve">mechanicznie o uziarnieniu ciągłym 0/31,5 mm lub 0/63 mm C90/3 </w:t>
      </w:r>
      <w:r>
        <w:rPr>
          <w:rFonts w:asciiTheme="minorHAnsi" w:hAnsiTheme="minorHAnsi" w:cstheme="minorHAnsi"/>
          <w:sz w:val="24"/>
          <w:szCs w:val="24"/>
        </w:rPr>
        <w:t>–</w:t>
      </w:r>
      <w:r w:rsidRPr="00E372C3">
        <w:rPr>
          <w:rFonts w:asciiTheme="minorHAnsi" w:hAnsiTheme="minorHAnsi" w:cstheme="minorHAnsi"/>
          <w:sz w:val="24"/>
          <w:szCs w:val="24"/>
        </w:rPr>
        <w:t xml:space="preserve"> grub</w:t>
      </w:r>
      <w:r>
        <w:rPr>
          <w:rFonts w:asciiTheme="minorHAnsi" w:hAnsiTheme="minorHAnsi" w:cstheme="minorHAnsi"/>
          <w:sz w:val="24"/>
          <w:szCs w:val="24"/>
        </w:rPr>
        <w:t>.</w:t>
      </w:r>
      <w:r w:rsidRPr="00E372C3">
        <w:rPr>
          <w:rFonts w:asciiTheme="minorHAnsi" w:hAnsiTheme="minorHAnsi" w:cstheme="minorHAnsi"/>
          <w:sz w:val="24"/>
          <w:szCs w:val="24"/>
        </w:rPr>
        <w:t xml:space="preserve"> 20</w:t>
      </w:r>
      <w:r>
        <w:rPr>
          <w:rFonts w:asciiTheme="minorHAnsi" w:hAnsiTheme="minorHAnsi" w:cstheme="minorHAnsi"/>
          <w:sz w:val="24"/>
          <w:szCs w:val="24"/>
        </w:rPr>
        <w:t xml:space="preserve"> </w:t>
      </w:r>
      <w:r w:rsidRPr="00E372C3">
        <w:rPr>
          <w:rFonts w:asciiTheme="minorHAnsi" w:hAnsiTheme="minorHAnsi" w:cstheme="minorHAnsi"/>
          <w:sz w:val="24"/>
          <w:szCs w:val="24"/>
        </w:rPr>
        <w:t>cm</w:t>
      </w:r>
      <w:r>
        <w:rPr>
          <w:rFonts w:asciiTheme="minorHAnsi" w:hAnsiTheme="minorHAnsi" w:cstheme="minorHAnsi"/>
          <w:sz w:val="24"/>
          <w:szCs w:val="24"/>
        </w:rPr>
        <w:t xml:space="preserve"> - </w:t>
      </w:r>
      <w:r w:rsidRPr="00E372C3">
        <w:rPr>
          <w:rFonts w:asciiTheme="minorHAnsi" w:hAnsiTheme="minorHAnsi" w:cstheme="minorHAnsi"/>
          <w:sz w:val="24"/>
          <w:szCs w:val="24"/>
        </w:rPr>
        <w:t>735,00</w:t>
      </w:r>
      <w:r>
        <w:rPr>
          <w:rFonts w:asciiTheme="minorHAnsi" w:hAnsiTheme="minorHAnsi" w:cstheme="minorHAnsi"/>
          <w:sz w:val="24"/>
          <w:szCs w:val="24"/>
        </w:rPr>
        <w:t xml:space="preserve">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0711FF88" w14:textId="5C7CC632" w:rsidR="00E372C3" w:rsidRDefault="00E372C3">
      <w:pPr>
        <w:pStyle w:val="Akapitzlist"/>
        <w:numPr>
          <w:ilvl w:val="0"/>
          <w:numId w:val="23"/>
        </w:numPr>
        <w:ind w:left="1276"/>
        <w:jc w:val="both"/>
        <w:rPr>
          <w:rFonts w:asciiTheme="minorHAnsi" w:hAnsiTheme="minorHAnsi" w:cstheme="minorHAnsi"/>
          <w:sz w:val="24"/>
          <w:szCs w:val="24"/>
        </w:rPr>
      </w:pPr>
      <w:r w:rsidRPr="00C96CC1">
        <w:rPr>
          <w:rFonts w:asciiTheme="minorHAnsi" w:hAnsiTheme="minorHAnsi" w:cstheme="minorHAnsi"/>
          <w:sz w:val="24"/>
          <w:szCs w:val="24"/>
        </w:rPr>
        <w:t xml:space="preserve">czyszczenie i skropienie ww. powierzchni – </w:t>
      </w:r>
      <w:r>
        <w:rPr>
          <w:rFonts w:asciiTheme="minorHAnsi" w:hAnsiTheme="minorHAnsi" w:cstheme="minorHAnsi"/>
          <w:sz w:val="24"/>
          <w:szCs w:val="24"/>
        </w:rPr>
        <w:t>584</w:t>
      </w:r>
      <w:r w:rsidRPr="00C96CC1">
        <w:rPr>
          <w:rFonts w:asciiTheme="minorHAnsi" w:hAnsiTheme="minorHAnsi" w:cstheme="minorHAnsi"/>
          <w:sz w:val="24"/>
          <w:szCs w:val="24"/>
        </w:rPr>
        <w:t>,</w:t>
      </w:r>
      <w:r>
        <w:rPr>
          <w:rFonts w:asciiTheme="minorHAnsi" w:hAnsiTheme="minorHAnsi" w:cstheme="minorHAnsi"/>
          <w:sz w:val="24"/>
          <w:szCs w:val="24"/>
        </w:rPr>
        <w:t>6</w:t>
      </w:r>
      <w:r w:rsidRPr="00C96CC1">
        <w:rPr>
          <w:rFonts w:asciiTheme="minorHAnsi" w:hAnsiTheme="minorHAnsi" w:cstheme="minorHAnsi"/>
          <w:sz w:val="24"/>
          <w:szCs w:val="24"/>
        </w:rPr>
        <w:t>0</w:t>
      </w:r>
      <w:r>
        <w:rPr>
          <w:rFonts w:asciiTheme="minorHAnsi" w:hAnsiTheme="minorHAnsi" w:cstheme="minorHAnsi"/>
          <w:sz w:val="24"/>
          <w:szCs w:val="24"/>
        </w:rPr>
        <w:t xml:space="preserve"> </w:t>
      </w:r>
      <w:r w:rsidRPr="00C96CC1">
        <w:rPr>
          <w:rFonts w:asciiTheme="minorHAnsi" w:hAnsiTheme="minorHAnsi" w:cstheme="minorHAnsi"/>
          <w:sz w:val="24"/>
          <w:szCs w:val="24"/>
        </w:rPr>
        <w:t>m</w:t>
      </w:r>
      <w:r w:rsidRPr="00C96CC1">
        <w:rPr>
          <w:rFonts w:asciiTheme="minorHAnsi" w:hAnsiTheme="minorHAnsi" w:cstheme="minorHAnsi"/>
          <w:sz w:val="24"/>
          <w:szCs w:val="24"/>
          <w:vertAlign w:val="superscript"/>
        </w:rPr>
        <w:t>2</w:t>
      </w:r>
      <w:r w:rsidRPr="00C96CC1">
        <w:rPr>
          <w:rFonts w:asciiTheme="minorHAnsi" w:hAnsiTheme="minorHAnsi" w:cstheme="minorHAnsi"/>
          <w:sz w:val="24"/>
          <w:szCs w:val="24"/>
        </w:rPr>
        <w:t>,</w:t>
      </w:r>
    </w:p>
    <w:p w14:paraId="35515E2A" w14:textId="439BA6CF" w:rsidR="00E372C3" w:rsidRDefault="003D7094">
      <w:pPr>
        <w:pStyle w:val="Akapitzlist"/>
        <w:numPr>
          <w:ilvl w:val="0"/>
          <w:numId w:val="23"/>
        </w:numPr>
        <w:ind w:left="1276"/>
        <w:jc w:val="both"/>
        <w:rPr>
          <w:rFonts w:asciiTheme="minorHAnsi" w:hAnsiTheme="minorHAnsi" w:cstheme="minorHAnsi"/>
          <w:sz w:val="24"/>
          <w:szCs w:val="24"/>
        </w:rPr>
      </w:pPr>
      <w:r>
        <w:rPr>
          <w:rFonts w:asciiTheme="minorHAnsi" w:hAnsiTheme="minorHAnsi" w:cstheme="minorHAnsi"/>
          <w:sz w:val="24"/>
          <w:szCs w:val="24"/>
        </w:rPr>
        <w:t xml:space="preserve">wykonanie </w:t>
      </w:r>
      <w:r w:rsidR="00E372C3">
        <w:rPr>
          <w:rFonts w:asciiTheme="minorHAnsi" w:hAnsiTheme="minorHAnsi" w:cstheme="minorHAnsi"/>
          <w:sz w:val="24"/>
          <w:szCs w:val="24"/>
        </w:rPr>
        <w:t>p</w:t>
      </w:r>
      <w:r w:rsidR="00E372C3" w:rsidRPr="00E372C3">
        <w:rPr>
          <w:rFonts w:asciiTheme="minorHAnsi" w:hAnsiTheme="minorHAnsi" w:cstheme="minorHAnsi"/>
          <w:sz w:val="24"/>
          <w:szCs w:val="24"/>
        </w:rPr>
        <w:t>odbudow</w:t>
      </w:r>
      <w:r>
        <w:rPr>
          <w:rFonts w:asciiTheme="minorHAnsi" w:hAnsiTheme="minorHAnsi" w:cstheme="minorHAnsi"/>
          <w:sz w:val="24"/>
          <w:szCs w:val="24"/>
        </w:rPr>
        <w:t>y</w:t>
      </w:r>
      <w:r w:rsidR="00E372C3" w:rsidRPr="00E372C3">
        <w:rPr>
          <w:rFonts w:asciiTheme="minorHAnsi" w:hAnsiTheme="minorHAnsi" w:cstheme="minorHAnsi"/>
          <w:sz w:val="24"/>
          <w:szCs w:val="24"/>
        </w:rPr>
        <w:t xml:space="preserve"> zasadnicz</w:t>
      </w:r>
      <w:r>
        <w:rPr>
          <w:rFonts w:asciiTheme="minorHAnsi" w:hAnsiTheme="minorHAnsi" w:cstheme="minorHAnsi"/>
          <w:sz w:val="24"/>
          <w:szCs w:val="24"/>
        </w:rPr>
        <w:t>ej</w:t>
      </w:r>
      <w:r w:rsidR="00E372C3" w:rsidRPr="00E372C3">
        <w:rPr>
          <w:rFonts w:asciiTheme="minorHAnsi" w:hAnsiTheme="minorHAnsi" w:cstheme="minorHAnsi"/>
          <w:sz w:val="24"/>
          <w:szCs w:val="24"/>
        </w:rPr>
        <w:t xml:space="preserve"> z AC22P wg WT-1 WT-2 KR2 z</w:t>
      </w:r>
      <w:r w:rsidR="00E372C3">
        <w:rPr>
          <w:rFonts w:asciiTheme="minorHAnsi" w:hAnsiTheme="minorHAnsi" w:cstheme="minorHAnsi"/>
          <w:sz w:val="24"/>
          <w:szCs w:val="24"/>
        </w:rPr>
        <w:t xml:space="preserve"> </w:t>
      </w:r>
      <w:r w:rsidR="00E372C3" w:rsidRPr="00E372C3">
        <w:rPr>
          <w:rFonts w:asciiTheme="minorHAnsi" w:hAnsiTheme="minorHAnsi" w:cstheme="minorHAnsi"/>
          <w:sz w:val="24"/>
          <w:szCs w:val="24"/>
        </w:rPr>
        <w:t>uszczelnieniem krawędzi, z zagęszczeniem</w:t>
      </w:r>
      <w:r w:rsidR="00E372C3">
        <w:rPr>
          <w:rFonts w:asciiTheme="minorHAnsi" w:hAnsiTheme="minorHAnsi" w:cstheme="minorHAnsi"/>
          <w:sz w:val="24"/>
          <w:szCs w:val="24"/>
        </w:rPr>
        <w:t xml:space="preserve"> </w:t>
      </w:r>
      <w:r>
        <w:rPr>
          <w:rFonts w:asciiTheme="minorHAnsi" w:hAnsiTheme="minorHAnsi" w:cstheme="minorHAnsi"/>
          <w:sz w:val="24"/>
          <w:szCs w:val="24"/>
        </w:rPr>
        <w:t>–</w:t>
      </w:r>
      <w:r w:rsidR="00E372C3" w:rsidRPr="00E372C3">
        <w:rPr>
          <w:rFonts w:asciiTheme="minorHAnsi" w:hAnsiTheme="minorHAnsi" w:cstheme="minorHAnsi"/>
          <w:sz w:val="24"/>
          <w:szCs w:val="24"/>
        </w:rPr>
        <w:t xml:space="preserve"> grub</w:t>
      </w:r>
      <w:r>
        <w:rPr>
          <w:rFonts w:asciiTheme="minorHAnsi" w:hAnsiTheme="minorHAnsi" w:cstheme="minorHAnsi"/>
          <w:sz w:val="24"/>
          <w:szCs w:val="24"/>
        </w:rPr>
        <w:t>.</w:t>
      </w:r>
      <w:r w:rsidR="00E372C3" w:rsidRPr="00E372C3">
        <w:rPr>
          <w:rFonts w:asciiTheme="minorHAnsi" w:hAnsiTheme="minorHAnsi" w:cstheme="minorHAnsi"/>
          <w:sz w:val="24"/>
          <w:szCs w:val="24"/>
        </w:rPr>
        <w:t xml:space="preserve"> 8 cm</w:t>
      </w:r>
      <w:r w:rsidR="00E372C3">
        <w:rPr>
          <w:rFonts w:asciiTheme="minorHAnsi" w:hAnsiTheme="minorHAnsi" w:cstheme="minorHAnsi"/>
          <w:sz w:val="24"/>
          <w:szCs w:val="24"/>
        </w:rPr>
        <w:t xml:space="preserve"> – 565,80 m</w:t>
      </w:r>
      <w:r w:rsidR="00E372C3">
        <w:rPr>
          <w:rFonts w:asciiTheme="minorHAnsi" w:hAnsiTheme="minorHAnsi" w:cstheme="minorHAnsi"/>
          <w:sz w:val="24"/>
          <w:szCs w:val="24"/>
          <w:vertAlign w:val="superscript"/>
        </w:rPr>
        <w:t>2</w:t>
      </w:r>
      <w:r w:rsidR="00E372C3">
        <w:rPr>
          <w:rFonts w:asciiTheme="minorHAnsi" w:hAnsiTheme="minorHAnsi" w:cstheme="minorHAnsi"/>
          <w:sz w:val="24"/>
          <w:szCs w:val="24"/>
        </w:rPr>
        <w:t>,</w:t>
      </w:r>
    </w:p>
    <w:p w14:paraId="084DC829" w14:textId="1D92ABE7" w:rsidR="00E372C3" w:rsidRDefault="00E372C3">
      <w:pPr>
        <w:pStyle w:val="Akapitzlist"/>
        <w:numPr>
          <w:ilvl w:val="0"/>
          <w:numId w:val="23"/>
        </w:numPr>
        <w:ind w:left="1276"/>
        <w:jc w:val="both"/>
        <w:rPr>
          <w:rFonts w:asciiTheme="minorHAnsi" w:hAnsiTheme="minorHAnsi" w:cstheme="minorHAnsi"/>
          <w:sz w:val="24"/>
          <w:szCs w:val="24"/>
        </w:rPr>
      </w:pPr>
      <w:r w:rsidRPr="00C96CC1">
        <w:rPr>
          <w:rFonts w:asciiTheme="minorHAnsi" w:hAnsiTheme="minorHAnsi" w:cstheme="minorHAnsi"/>
          <w:sz w:val="24"/>
          <w:szCs w:val="24"/>
        </w:rPr>
        <w:t xml:space="preserve">czyszczenie i skropienie ww. powierzchni – </w:t>
      </w:r>
      <w:r>
        <w:rPr>
          <w:rFonts w:asciiTheme="minorHAnsi" w:hAnsiTheme="minorHAnsi" w:cstheme="minorHAnsi"/>
          <w:sz w:val="24"/>
          <w:szCs w:val="24"/>
        </w:rPr>
        <w:t>565</w:t>
      </w:r>
      <w:r w:rsidRPr="00C96CC1">
        <w:rPr>
          <w:rFonts w:asciiTheme="minorHAnsi" w:hAnsiTheme="minorHAnsi" w:cstheme="minorHAnsi"/>
          <w:sz w:val="24"/>
          <w:szCs w:val="24"/>
        </w:rPr>
        <w:t>,</w:t>
      </w:r>
      <w:r>
        <w:rPr>
          <w:rFonts w:asciiTheme="minorHAnsi" w:hAnsiTheme="minorHAnsi" w:cstheme="minorHAnsi"/>
          <w:sz w:val="24"/>
          <w:szCs w:val="24"/>
        </w:rPr>
        <w:t xml:space="preserve">80 </w:t>
      </w:r>
      <w:r w:rsidRPr="00C96CC1">
        <w:rPr>
          <w:rFonts w:asciiTheme="minorHAnsi" w:hAnsiTheme="minorHAnsi" w:cstheme="minorHAnsi"/>
          <w:sz w:val="24"/>
          <w:szCs w:val="24"/>
        </w:rPr>
        <w:t>m</w:t>
      </w:r>
      <w:r w:rsidRPr="00C96CC1">
        <w:rPr>
          <w:rFonts w:asciiTheme="minorHAnsi" w:hAnsiTheme="minorHAnsi" w:cstheme="minorHAnsi"/>
          <w:sz w:val="24"/>
          <w:szCs w:val="24"/>
          <w:vertAlign w:val="superscript"/>
        </w:rPr>
        <w:t>2</w:t>
      </w:r>
      <w:r w:rsidRPr="00C96CC1">
        <w:rPr>
          <w:rFonts w:asciiTheme="minorHAnsi" w:hAnsiTheme="minorHAnsi" w:cstheme="minorHAnsi"/>
          <w:sz w:val="24"/>
          <w:szCs w:val="24"/>
        </w:rPr>
        <w:t>,</w:t>
      </w:r>
    </w:p>
    <w:p w14:paraId="0918AEF6" w14:textId="6A139AFC" w:rsidR="00E372C3" w:rsidRPr="00E372C3" w:rsidRDefault="00E372C3">
      <w:pPr>
        <w:pStyle w:val="Akapitzlist"/>
        <w:numPr>
          <w:ilvl w:val="0"/>
          <w:numId w:val="23"/>
        </w:numPr>
        <w:ind w:left="1276"/>
        <w:jc w:val="both"/>
        <w:rPr>
          <w:rFonts w:asciiTheme="minorHAnsi" w:hAnsiTheme="minorHAnsi" w:cstheme="minorHAnsi"/>
          <w:sz w:val="24"/>
          <w:szCs w:val="24"/>
        </w:rPr>
      </w:pPr>
      <w:r>
        <w:rPr>
          <w:rFonts w:asciiTheme="minorHAnsi" w:hAnsiTheme="minorHAnsi" w:cstheme="minorHAnsi"/>
          <w:sz w:val="24"/>
          <w:szCs w:val="24"/>
        </w:rPr>
        <w:t>wykonanie w</w:t>
      </w:r>
      <w:r w:rsidRPr="00E372C3">
        <w:rPr>
          <w:rFonts w:asciiTheme="minorHAnsi" w:hAnsiTheme="minorHAnsi" w:cstheme="minorHAnsi"/>
          <w:sz w:val="24"/>
          <w:szCs w:val="24"/>
        </w:rPr>
        <w:t>arstw</w:t>
      </w:r>
      <w:r>
        <w:rPr>
          <w:rFonts w:asciiTheme="minorHAnsi" w:hAnsiTheme="minorHAnsi" w:cstheme="minorHAnsi"/>
          <w:sz w:val="24"/>
          <w:szCs w:val="24"/>
        </w:rPr>
        <w:t>y</w:t>
      </w:r>
      <w:r w:rsidRPr="00E372C3">
        <w:rPr>
          <w:rFonts w:asciiTheme="minorHAnsi" w:hAnsiTheme="minorHAnsi" w:cstheme="minorHAnsi"/>
          <w:sz w:val="24"/>
          <w:szCs w:val="24"/>
        </w:rPr>
        <w:t xml:space="preserve"> ścieraln</w:t>
      </w:r>
      <w:r>
        <w:rPr>
          <w:rFonts w:asciiTheme="minorHAnsi" w:hAnsiTheme="minorHAnsi" w:cstheme="minorHAnsi"/>
          <w:sz w:val="24"/>
          <w:szCs w:val="24"/>
        </w:rPr>
        <w:t>ej</w:t>
      </w:r>
      <w:r w:rsidRPr="00E372C3">
        <w:rPr>
          <w:rFonts w:asciiTheme="minorHAnsi" w:hAnsiTheme="minorHAnsi" w:cstheme="minorHAnsi"/>
          <w:sz w:val="24"/>
          <w:szCs w:val="24"/>
        </w:rPr>
        <w:t xml:space="preserve"> z betonu asfaltowego AC11S wg WT-1 i</w:t>
      </w:r>
      <w:r>
        <w:rPr>
          <w:rFonts w:asciiTheme="minorHAnsi" w:hAnsiTheme="minorHAnsi" w:cstheme="minorHAnsi"/>
          <w:sz w:val="24"/>
          <w:szCs w:val="24"/>
        </w:rPr>
        <w:t xml:space="preserve"> </w:t>
      </w:r>
      <w:r w:rsidRPr="00E372C3">
        <w:rPr>
          <w:rFonts w:asciiTheme="minorHAnsi" w:hAnsiTheme="minorHAnsi" w:cstheme="minorHAnsi"/>
          <w:sz w:val="24"/>
          <w:szCs w:val="24"/>
        </w:rPr>
        <w:t xml:space="preserve">WT-2 KR2 z zagęszczeniem, kolor czarny </w:t>
      </w:r>
      <w:r>
        <w:rPr>
          <w:rFonts w:asciiTheme="minorHAnsi" w:hAnsiTheme="minorHAnsi" w:cstheme="minorHAnsi"/>
          <w:sz w:val="24"/>
          <w:szCs w:val="24"/>
        </w:rPr>
        <w:t xml:space="preserve">– </w:t>
      </w:r>
      <w:r w:rsidRPr="00E372C3">
        <w:rPr>
          <w:rFonts w:asciiTheme="minorHAnsi" w:hAnsiTheme="minorHAnsi" w:cstheme="minorHAnsi"/>
          <w:sz w:val="24"/>
          <w:szCs w:val="24"/>
        </w:rPr>
        <w:t>grub</w:t>
      </w:r>
      <w:r>
        <w:rPr>
          <w:rFonts w:asciiTheme="minorHAnsi" w:hAnsiTheme="minorHAnsi" w:cstheme="minorHAnsi"/>
          <w:sz w:val="24"/>
          <w:szCs w:val="24"/>
        </w:rPr>
        <w:t>.</w:t>
      </w:r>
      <w:r w:rsidRPr="00E372C3">
        <w:rPr>
          <w:rFonts w:asciiTheme="minorHAnsi" w:hAnsiTheme="minorHAnsi" w:cstheme="minorHAnsi"/>
          <w:sz w:val="24"/>
          <w:szCs w:val="24"/>
        </w:rPr>
        <w:t xml:space="preserve"> 4 cm</w:t>
      </w:r>
      <w:r>
        <w:rPr>
          <w:rFonts w:asciiTheme="minorHAnsi" w:hAnsiTheme="minorHAnsi" w:cstheme="minorHAnsi"/>
          <w:sz w:val="24"/>
          <w:szCs w:val="24"/>
        </w:rPr>
        <w:t xml:space="preserve"> - </w:t>
      </w:r>
      <w:r w:rsidRPr="00E372C3">
        <w:rPr>
          <w:rFonts w:asciiTheme="minorHAnsi" w:hAnsiTheme="minorHAnsi" w:cstheme="minorHAnsi"/>
          <w:sz w:val="24"/>
          <w:szCs w:val="24"/>
        </w:rPr>
        <w:t>518,80</w:t>
      </w:r>
      <w:r>
        <w:rPr>
          <w:rFonts w:asciiTheme="minorHAnsi" w:hAnsiTheme="minorHAnsi" w:cstheme="minorHAnsi"/>
          <w:sz w:val="24"/>
          <w:szCs w:val="24"/>
        </w:rPr>
        <w:t xml:space="preserve">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1CFF64E1" w14:textId="77777777" w:rsidR="00E372C3" w:rsidRDefault="00E372C3">
      <w:pPr>
        <w:pStyle w:val="Akapitzlist"/>
        <w:numPr>
          <w:ilvl w:val="0"/>
          <w:numId w:val="17"/>
        </w:numPr>
        <w:ind w:left="1134"/>
        <w:jc w:val="both"/>
        <w:rPr>
          <w:rFonts w:asciiTheme="minorHAnsi" w:hAnsiTheme="minorHAnsi" w:cstheme="minorHAnsi"/>
          <w:sz w:val="24"/>
          <w:szCs w:val="24"/>
        </w:rPr>
      </w:pPr>
      <w:r>
        <w:rPr>
          <w:rFonts w:asciiTheme="minorHAnsi" w:hAnsiTheme="minorHAnsi" w:cstheme="minorHAnsi"/>
          <w:sz w:val="24"/>
          <w:szCs w:val="24"/>
        </w:rPr>
        <w:t>z</w:t>
      </w:r>
      <w:r w:rsidRPr="00E372C3">
        <w:rPr>
          <w:rFonts w:asciiTheme="minorHAnsi" w:hAnsiTheme="minorHAnsi" w:cstheme="minorHAnsi"/>
          <w:sz w:val="24"/>
          <w:szCs w:val="24"/>
        </w:rPr>
        <w:t>jazdy i chodniki</w:t>
      </w:r>
      <w:r>
        <w:rPr>
          <w:rFonts w:asciiTheme="minorHAnsi" w:hAnsiTheme="minorHAnsi" w:cstheme="minorHAnsi"/>
          <w:sz w:val="24"/>
          <w:szCs w:val="24"/>
        </w:rPr>
        <w:t>:</w:t>
      </w:r>
    </w:p>
    <w:p w14:paraId="2C7604E5" w14:textId="063E11CD" w:rsidR="00E372C3" w:rsidRDefault="00E372C3">
      <w:pPr>
        <w:pStyle w:val="Akapitzlist"/>
        <w:numPr>
          <w:ilvl w:val="0"/>
          <w:numId w:val="24"/>
        </w:numPr>
        <w:ind w:left="1276"/>
        <w:jc w:val="both"/>
        <w:rPr>
          <w:rFonts w:asciiTheme="minorHAnsi" w:hAnsiTheme="minorHAnsi" w:cstheme="minorHAnsi"/>
          <w:sz w:val="24"/>
          <w:szCs w:val="24"/>
        </w:rPr>
      </w:pPr>
      <w:r>
        <w:rPr>
          <w:rFonts w:asciiTheme="minorHAnsi" w:hAnsiTheme="minorHAnsi" w:cstheme="minorHAnsi"/>
          <w:sz w:val="24"/>
          <w:szCs w:val="24"/>
        </w:rPr>
        <w:t>w</w:t>
      </w:r>
      <w:r w:rsidRPr="00E372C3">
        <w:rPr>
          <w:rFonts w:asciiTheme="minorHAnsi" w:hAnsiTheme="minorHAnsi" w:cstheme="minorHAnsi"/>
          <w:sz w:val="24"/>
          <w:szCs w:val="24"/>
        </w:rPr>
        <w:t>ykonanie wykopu/koryta w nawierzchni z kostki</w:t>
      </w:r>
      <w:r>
        <w:rPr>
          <w:rFonts w:asciiTheme="minorHAnsi" w:hAnsiTheme="minorHAnsi" w:cstheme="minorHAnsi"/>
          <w:sz w:val="24"/>
          <w:szCs w:val="24"/>
        </w:rPr>
        <w:t xml:space="preserve"> </w:t>
      </w:r>
      <w:r w:rsidRPr="00E372C3">
        <w:rPr>
          <w:rFonts w:asciiTheme="minorHAnsi" w:hAnsiTheme="minorHAnsi" w:cstheme="minorHAnsi"/>
          <w:sz w:val="24"/>
          <w:szCs w:val="24"/>
        </w:rPr>
        <w:t>betonowej, kamiennej, betonach, płytach betonowych na podbudowach</w:t>
      </w:r>
      <w:r>
        <w:rPr>
          <w:rFonts w:asciiTheme="minorHAnsi" w:hAnsiTheme="minorHAnsi" w:cstheme="minorHAnsi"/>
          <w:sz w:val="24"/>
          <w:szCs w:val="24"/>
        </w:rPr>
        <w:t xml:space="preserve"> </w:t>
      </w:r>
      <w:r w:rsidRPr="00E372C3">
        <w:rPr>
          <w:rFonts w:asciiTheme="minorHAnsi" w:hAnsiTheme="minorHAnsi" w:cstheme="minorHAnsi"/>
          <w:sz w:val="24"/>
          <w:szCs w:val="24"/>
        </w:rPr>
        <w:t>betonowych, oraz z kruszyw z odwodnieniem wykopu</w:t>
      </w:r>
      <w:r w:rsidR="009845A2">
        <w:rPr>
          <w:rFonts w:asciiTheme="minorHAnsi" w:hAnsiTheme="minorHAnsi" w:cstheme="minorHAnsi"/>
          <w:sz w:val="24"/>
          <w:szCs w:val="24"/>
        </w:rPr>
        <w:t xml:space="preserve"> i wywozem materiału</w:t>
      </w:r>
      <w:r w:rsidRPr="00E372C3">
        <w:rPr>
          <w:rFonts w:asciiTheme="minorHAnsi" w:hAnsiTheme="minorHAnsi" w:cstheme="minorHAnsi"/>
          <w:sz w:val="24"/>
          <w:szCs w:val="24"/>
        </w:rPr>
        <w:t xml:space="preserve"> </w:t>
      </w:r>
      <w:r w:rsidR="009845A2">
        <w:rPr>
          <w:rFonts w:asciiTheme="minorHAnsi" w:hAnsiTheme="minorHAnsi" w:cstheme="minorHAnsi"/>
          <w:sz w:val="24"/>
          <w:szCs w:val="24"/>
        </w:rPr>
        <w:t>–</w:t>
      </w:r>
      <w:r w:rsidRPr="00E372C3">
        <w:rPr>
          <w:rFonts w:asciiTheme="minorHAnsi" w:hAnsiTheme="minorHAnsi" w:cstheme="minorHAnsi"/>
          <w:sz w:val="24"/>
          <w:szCs w:val="24"/>
        </w:rPr>
        <w:t xml:space="preserve"> grub</w:t>
      </w:r>
      <w:r w:rsidR="009845A2">
        <w:rPr>
          <w:rFonts w:asciiTheme="minorHAnsi" w:hAnsiTheme="minorHAnsi" w:cstheme="minorHAnsi"/>
          <w:sz w:val="24"/>
          <w:szCs w:val="24"/>
        </w:rPr>
        <w:t>.</w:t>
      </w:r>
      <w:r w:rsidRPr="00E372C3">
        <w:rPr>
          <w:rFonts w:asciiTheme="minorHAnsi" w:hAnsiTheme="minorHAnsi" w:cstheme="minorHAnsi"/>
          <w:sz w:val="24"/>
          <w:szCs w:val="24"/>
        </w:rPr>
        <w:t xml:space="preserve"> 50 cm</w:t>
      </w:r>
      <w:r w:rsidR="009845A2">
        <w:rPr>
          <w:rFonts w:asciiTheme="minorHAnsi" w:hAnsiTheme="minorHAnsi" w:cstheme="minorHAnsi"/>
          <w:sz w:val="24"/>
          <w:szCs w:val="24"/>
        </w:rPr>
        <w:t xml:space="preserve"> – 400,00 m</w:t>
      </w:r>
      <w:r w:rsidR="009845A2">
        <w:rPr>
          <w:rFonts w:asciiTheme="minorHAnsi" w:hAnsiTheme="minorHAnsi" w:cstheme="minorHAnsi"/>
          <w:sz w:val="24"/>
          <w:szCs w:val="24"/>
          <w:vertAlign w:val="superscript"/>
        </w:rPr>
        <w:t>2</w:t>
      </w:r>
      <w:r w:rsidR="009845A2">
        <w:rPr>
          <w:rFonts w:asciiTheme="minorHAnsi" w:hAnsiTheme="minorHAnsi" w:cstheme="minorHAnsi"/>
          <w:sz w:val="24"/>
          <w:szCs w:val="24"/>
        </w:rPr>
        <w:t>,</w:t>
      </w:r>
    </w:p>
    <w:p w14:paraId="1C5C4A7A" w14:textId="455B2924" w:rsidR="00E372C3" w:rsidRDefault="009845A2">
      <w:pPr>
        <w:pStyle w:val="Akapitzlist"/>
        <w:numPr>
          <w:ilvl w:val="0"/>
          <w:numId w:val="24"/>
        </w:numPr>
        <w:ind w:left="1276"/>
        <w:jc w:val="both"/>
        <w:rPr>
          <w:rFonts w:asciiTheme="minorHAnsi" w:hAnsiTheme="minorHAnsi" w:cstheme="minorHAnsi"/>
          <w:sz w:val="24"/>
          <w:szCs w:val="24"/>
        </w:rPr>
      </w:pPr>
      <w:r w:rsidRPr="009845A2">
        <w:rPr>
          <w:rFonts w:asciiTheme="minorHAnsi" w:hAnsiTheme="minorHAnsi" w:cstheme="minorHAnsi"/>
          <w:sz w:val="24"/>
          <w:szCs w:val="24"/>
        </w:rPr>
        <w:t>wykonanie wykopu/koryta w nawierzchni z</w:t>
      </w:r>
      <w:r>
        <w:rPr>
          <w:rFonts w:asciiTheme="minorHAnsi" w:hAnsiTheme="minorHAnsi" w:cstheme="minorHAnsi"/>
          <w:sz w:val="24"/>
          <w:szCs w:val="24"/>
        </w:rPr>
        <w:t xml:space="preserve"> </w:t>
      </w:r>
      <w:r w:rsidRPr="009845A2">
        <w:rPr>
          <w:rFonts w:asciiTheme="minorHAnsi" w:hAnsiTheme="minorHAnsi" w:cstheme="minorHAnsi"/>
          <w:sz w:val="24"/>
          <w:szCs w:val="24"/>
        </w:rPr>
        <w:t>kruszyw, gruzu</w:t>
      </w:r>
      <w:r w:rsidR="003D7094">
        <w:rPr>
          <w:rFonts w:asciiTheme="minorHAnsi" w:hAnsiTheme="minorHAnsi" w:cstheme="minorHAnsi"/>
          <w:sz w:val="24"/>
          <w:szCs w:val="24"/>
        </w:rPr>
        <w:t>,</w:t>
      </w:r>
      <w:r w:rsidRPr="009845A2">
        <w:rPr>
          <w:rFonts w:asciiTheme="minorHAnsi" w:hAnsiTheme="minorHAnsi" w:cstheme="minorHAnsi"/>
          <w:sz w:val="24"/>
          <w:szCs w:val="24"/>
        </w:rPr>
        <w:t xml:space="preserve"> z odwodnieniem wykopu </w:t>
      </w:r>
      <w:r>
        <w:rPr>
          <w:rFonts w:asciiTheme="minorHAnsi" w:hAnsiTheme="minorHAnsi" w:cstheme="minorHAnsi"/>
          <w:sz w:val="24"/>
          <w:szCs w:val="24"/>
        </w:rPr>
        <w:t>i wywozem materiału</w:t>
      </w:r>
      <w:r w:rsidRPr="009845A2">
        <w:rPr>
          <w:rFonts w:asciiTheme="minorHAnsi" w:hAnsiTheme="minorHAnsi" w:cstheme="minorHAnsi"/>
          <w:sz w:val="24"/>
          <w:szCs w:val="24"/>
        </w:rPr>
        <w:t xml:space="preserve"> </w:t>
      </w:r>
      <w:r>
        <w:rPr>
          <w:rFonts w:asciiTheme="minorHAnsi" w:hAnsiTheme="minorHAnsi" w:cstheme="minorHAnsi"/>
          <w:sz w:val="24"/>
          <w:szCs w:val="24"/>
        </w:rPr>
        <w:t>–</w:t>
      </w:r>
      <w:r w:rsidRPr="009845A2">
        <w:rPr>
          <w:rFonts w:asciiTheme="minorHAnsi" w:hAnsiTheme="minorHAnsi" w:cstheme="minorHAnsi"/>
          <w:sz w:val="24"/>
          <w:szCs w:val="24"/>
        </w:rPr>
        <w:t xml:space="preserve"> grub</w:t>
      </w:r>
      <w:r>
        <w:rPr>
          <w:rFonts w:asciiTheme="minorHAnsi" w:hAnsiTheme="minorHAnsi" w:cstheme="minorHAnsi"/>
          <w:sz w:val="24"/>
          <w:szCs w:val="24"/>
        </w:rPr>
        <w:t>.</w:t>
      </w:r>
      <w:r w:rsidRPr="009845A2">
        <w:rPr>
          <w:rFonts w:asciiTheme="minorHAnsi" w:hAnsiTheme="minorHAnsi" w:cstheme="minorHAnsi"/>
          <w:sz w:val="24"/>
          <w:szCs w:val="24"/>
        </w:rPr>
        <w:t xml:space="preserve"> 50 cm</w:t>
      </w:r>
      <w:r>
        <w:rPr>
          <w:rFonts w:asciiTheme="minorHAnsi" w:hAnsiTheme="minorHAnsi" w:cstheme="minorHAnsi"/>
          <w:sz w:val="24"/>
          <w:szCs w:val="24"/>
        </w:rPr>
        <w:t xml:space="preserve"> – 250,00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39A4E889" w14:textId="47E6B0AE" w:rsidR="009845A2" w:rsidRDefault="009845A2">
      <w:pPr>
        <w:pStyle w:val="Akapitzlist"/>
        <w:numPr>
          <w:ilvl w:val="0"/>
          <w:numId w:val="24"/>
        </w:numPr>
        <w:ind w:left="1276"/>
        <w:jc w:val="both"/>
        <w:rPr>
          <w:rFonts w:asciiTheme="minorHAnsi" w:hAnsiTheme="minorHAnsi" w:cstheme="minorHAnsi"/>
          <w:sz w:val="24"/>
          <w:szCs w:val="24"/>
        </w:rPr>
      </w:pPr>
      <w:r>
        <w:rPr>
          <w:rFonts w:asciiTheme="minorHAnsi" w:hAnsiTheme="minorHAnsi" w:cstheme="minorHAnsi"/>
          <w:sz w:val="24"/>
          <w:szCs w:val="24"/>
        </w:rPr>
        <w:t>w</w:t>
      </w:r>
      <w:r w:rsidRPr="009845A2">
        <w:rPr>
          <w:rFonts w:asciiTheme="minorHAnsi" w:hAnsiTheme="minorHAnsi" w:cstheme="minorHAnsi"/>
          <w:sz w:val="24"/>
          <w:szCs w:val="24"/>
        </w:rPr>
        <w:t>ykonanie koryta/wykopu w nawierzchni z gruntu,</w:t>
      </w:r>
      <w:r>
        <w:rPr>
          <w:rFonts w:asciiTheme="minorHAnsi" w:hAnsiTheme="minorHAnsi" w:cstheme="minorHAnsi"/>
          <w:sz w:val="24"/>
          <w:szCs w:val="24"/>
        </w:rPr>
        <w:t xml:space="preserve"> </w:t>
      </w:r>
      <w:r w:rsidRPr="009845A2">
        <w:rPr>
          <w:rFonts w:asciiTheme="minorHAnsi" w:hAnsiTheme="minorHAnsi" w:cstheme="minorHAnsi"/>
          <w:sz w:val="24"/>
          <w:szCs w:val="24"/>
        </w:rPr>
        <w:t xml:space="preserve">kruszyw pod </w:t>
      </w:r>
      <w:r w:rsidR="003D7094">
        <w:rPr>
          <w:rFonts w:asciiTheme="minorHAnsi" w:hAnsiTheme="minorHAnsi" w:cstheme="minorHAnsi"/>
          <w:sz w:val="24"/>
          <w:szCs w:val="24"/>
        </w:rPr>
        <w:t>warstwę ulepszonego podłoża,</w:t>
      </w:r>
      <w:r w:rsidRPr="009845A2">
        <w:rPr>
          <w:rFonts w:asciiTheme="minorHAnsi" w:hAnsiTheme="minorHAnsi" w:cstheme="minorHAnsi"/>
          <w:sz w:val="24"/>
          <w:szCs w:val="24"/>
        </w:rPr>
        <w:t xml:space="preserve"> z odwodnieniem wykopu </w:t>
      </w:r>
      <w:r>
        <w:rPr>
          <w:rFonts w:asciiTheme="minorHAnsi" w:hAnsiTheme="minorHAnsi" w:cstheme="minorHAnsi"/>
          <w:sz w:val="24"/>
          <w:szCs w:val="24"/>
        </w:rPr>
        <w:t>i wywozem materiału</w:t>
      </w:r>
      <w:r w:rsidRPr="009845A2">
        <w:rPr>
          <w:rFonts w:asciiTheme="minorHAnsi" w:hAnsiTheme="minorHAnsi" w:cstheme="minorHAnsi"/>
          <w:sz w:val="24"/>
          <w:szCs w:val="24"/>
        </w:rPr>
        <w:t xml:space="preserve"> </w:t>
      </w:r>
      <w:r>
        <w:rPr>
          <w:rFonts w:asciiTheme="minorHAnsi" w:hAnsiTheme="minorHAnsi" w:cstheme="minorHAnsi"/>
          <w:sz w:val="24"/>
          <w:szCs w:val="24"/>
        </w:rPr>
        <w:t>–</w:t>
      </w:r>
      <w:r w:rsidRPr="009845A2">
        <w:rPr>
          <w:rFonts w:asciiTheme="minorHAnsi" w:hAnsiTheme="minorHAnsi" w:cstheme="minorHAnsi"/>
          <w:sz w:val="24"/>
          <w:szCs w:val="24"/>
        </w:rPr>
        <w:t xml:space="preserve"> grub</w:t>
      </w:r>
      <w:r>
        <w:rPr>
          <w:rFonts w:asciiTheme="minorHAnsi" w:hAnsiTheme="minorHAnsi" w:cstheme="minorHAnsi"/>
          <w:sz w:val="24"/>
          <w:szCs w:val="24"/>
        </w:rPr>
        <w:t>.</w:t>
      </w:r>
      <w:r w:rsidRPr="009845A2">
        <w:rPr>
          <w:rFonts w:asciiTheme="minorHAnsi" w:hAnsiTheme="minorHAnsi" w:cstheme="minorHAnsi"/>
          <w:sz w:val="24"/>
          <w:szCs w:val="24"/>
        </w:rPr>
        <w:t xml:space="preserve"> 25 cm</w:t>
      </w:r>
      <w:r>
        <w:rPr>
          <w:rFonts w:asciiTheme="minorHAnsi" w:hAnsiTheme="minorHAnsi" w:cstheme="minorHAnsi"/>
          <w:sz w:val="24"/>
          <w:szCs w:val="24"/>
        </w:rPr>
        <w:t xml:space="preserve"> – 650,00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619679C1" w14:textId="03DAE348" w:rsidR="009845A2" w:rsidRDefault="009845A2">
      <w:pPr>
        <w:pStyle w:val="Akapitzlist"/>
        <w:numPr>
          <w:ilvl w:val="0"/>
          <w:numId w:val="24"/>
        </w:numPr>
        <w:ind w:left="1276"/>
        <w:jc w:val="both"/>
        <w:rPr>
          <w:rFonts w:asciiTheme="minorHAnsi" w:hAnsiTheme="minorHAnsi" w:cstheme="minorHAnsi"/>
          <w:sz w:val="24"/>
          <w:szCs w:val="24"/>
        </w:rPr>
      </w:pPr>
      <w:r>
        <w:rPr>
          <w:rFonts w:asciiTheme="minorHAnsi" w:hAnsiTheme="minorHAnsi" w:cstheme="minorHAnsi"/>
          <w:sz w:val="24"/>
          <w:szCs w:val="24"/>
        </w:rPr>
        <w:t>p</w:t>
      </w:r>
      <w:r w:rsidRPr="009845A2">
        <w:rPr>
          <w:rFonts w:asciiTheme="minorHAnsi" w:hAnsiTheme="minorHAnsi" w:cstheme="minorHAnsi"/>
          <w:sz w:val="24"/>
          <w:szCs w:val="24"/>
        </w:rPr>
        <w:t>rofilowanie i zagęszczenie podłoża kat</w:t>
      </w:r>
      <w:r>
        <w:rPr>
          <w:rFonts w:asciiTheme="minorHAnsi" w:hAnsiTheme="minorHAnsi" w:cstheme="minorHAnsi"/>
          <w:sz w:val="24"/>
          <w:szCs w:val="24"/>
        </w:rPr>
        <w:t xml:space="preserve"> 1/4 – 650,00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6D751399" w14:textId="0AE532FB" w:rsidR="009845A2" w:rsidRDefault="009845A2">
      <w:pPr>
        <w:pStyle w:val="Akapitzlist"/>
        <w:numPr>
          <w:ilvl w:val="0"/>
          <w:numId w:val="24"/>
        </w:numPr>
        <w:ind w:left="1276"/>
        <w:jc w:val="both"/>
        <w:rPr>
          <w:rFonts w:asciiTheme="minorHAnsi" w:hAnsiTheme="minorHAnsi" w:cstheme="minorHAnsi"/>
          <w:sz w:val="24"/>
          <w:szCs w:val="24"/>
        </w:rPr>
      </w:pPr>
      <w:r>
        <w:rPr>
          <w:rFonts w:asciiTheme="minorHAnsi" w:hAnsiTheme="minorHAnsi" w:cstheme="minorHAnsi"/>
          <w:sz w:val="24"/>
          <w:szCs w:val="24"/>
        </w:rPr>
        <w:t xml:space="preserve">wykonanie </w:t>
      </w:r>
      <w:r w:rsidRPr="009845A2">
        <w:rPr>
          <w:rFonts w:asciiTheme="minorHAnsi" w:hAnsiTheme="minorHAnsi" w:cstheme="minorHAnsi"/>
          <w:sz w:val="24"/>
          <w:szCs w:val="24"/>
        </w:rPr>
        <w:t>warstw</w:t>
      </w:r>
      <w:r>
        <w:rPr>
          <w:rFonts w:asciiTheme="minorHAnsi" w:hAnsiTheme="minorHAnsi" w:cstheme="minorHAnsi"/>
          <w:sz w:val="24"/>
          <w:szCs w:val="24"/>
        </w:rPr>
        <w:t>y</w:t>
      </w:r>
      <w:r w:rsidRPr="009845A2">
        <w:rPr>
          <w:rFonts w:asciiTheme="minorHAnsi" w:hAnsiTheme="minorHAnsi" w:cstheme="minorHAnsi"/>
          <w:sz w:val="24"/>
          <w:szCs w:val="24"/>
        </w:rPr>
        <w:t xml:space="preserve"> ulepszonego podłoża z mieszanki niezwiązanej z</w:t>
      </w:r>
      <w:r>
        <w:rPr>
          <w:rFonts w:asciiTheme="minorHAnsi" w:hAnsiTheme="minorHAnsi" w:cstheme="minorHAnsi"/>
          <w:sz w:val="24"/>
          <w:szCs w:val="24"/>
        </w:rPr>
        <w:t xml:space="preserve"> </w:t>
      </w:r>
      <w:r w:rsidRPr="009845A2">
        <w:rPr>
          <w:rFonts w:asciiTheme="minorHAnsi" w:hAnsiTheme="minorHAnsi" w:cstheme="minorHAnsi"/>
          <w:sz w:val="24"/>
          <w:szCs w:val="24"/>
        </w:rPr>
        <w:t xml:space="preserve">zagęszczeniem </w:t>
      </w:r>
      <w:r>
        <w:rPr>
          <w:rFonts w:asciiTheme="minorHAnsi" w:hAnsiTheme="minorHAnsi" w:cstheme="minorHAnsi"/>
          <w:sz w:val="24"/>
          <w:szCs w:val="24"/>
        </w:rPr>
        <w:t>–</w:t>
      </w:r>
      <w:r w:rsidRPr="009845A2">
        <w:rPr>
          <w:rFonts w:asciiTheme="minorHAnsi" w:hAnsiTheme="minorHAnsi" w:cstheme="minorHAnsi"/>
          <w:sz w:val="24"/>
          <w:szCs w:val="24"/>
        </w:rPr>
        <w:t xml:space="preserve"> grub</w:t>
      </w:r>
      <w:r>
        <w:rPr>
          <w:rFonts w:asciiTheme="minorHAnsi" w:hAnsiTheme="minorHAnsi" w:cstheme="minorHAnsi"/>
          <w:sz w:val="24"/>
          <w:szCs w:val="24"/>
        </w:rPr>
        <w:t>.</w:t>
      </w:r>
      <w:r w:rsidRPr="009845A2">
        <w:rPr>
          <w:rFonts w:asciiTheme="minorHAnsi" w:hAnsiTheme="minorHAnsi" w:cstheme="minorHAnsi"/>
          <w:sz w:val="24"/>
          <w:szCs w:val="24"/>
        </w:rPr>
        <w:t xml:space="preserve"> 25 cm</w:t>
      </w:r>
      <w:r>
        <w:rPr>
          <w:rFonts w:asciiTheme="minorHAnsi" w:hAnsiTheme="minorHAnsi" w:cstheme="minorHAnsi"/>
          <w:sz w:val="24"/>
          <w:szCs w:val="24"/>
        </w:rPr>
        <w:t xml:space="preserve"> – 650,00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04B5C7E2" w14:textId="2CF215A8" w:rsidR="009845A2" w:rsidRDefault="009845A2">
      <w:pPr>
        <w:pStyle w:val="Akapitzlist"/>
        <w:numPr>
          <w:ilvl w:val="0"/>
          <w:numId w:val="24"/>
        </w:numPr>
        <w:ind w:left="1276"/>
        <w:jc w:val="both"/>
        <w:rPr>
          <w:rFonts w:asciiTheme="minorHAnsi" w:hAnsiTheme="minorHAnsi" w:cstheme="minorHAnsi"/>
          <w:sz w:val="24"/>
          <w:szCs w:val="24"/>
        </w:rPr>
      </w:pPr>
      <w:r>
        <w:rPr>
          <w:rFonts w:asciiTheme="minorHAnsi" w:hAnsiTheme="minorHAnsi" w:cstheme="minorHAnsi"/>
          <w:sz w:val="24"/>
          <w:szCs w:val="24"/>
        </w:rPr>
        <w:t xml:space="preserve">wykonanie </w:t>
      </w:r>
      <w:r w:rsidRPr="009845A2">
        <w:rPr>
          <w:rFonts w:asciiTheme="minorHAnsi" w:hAnsiTheme="minorHAnsi" w:cstheme="minorHAnsi"/>
          <w:sz w:val="24"/>
          <w:szCs w:val="24"/>
        </w:rPr>
        <w:t>podbudow</w:t>
      </w:r>
      <w:r>
        <w:rPr>
          <w:rFonts w:asciiTheme="minorHAnsi" w:hAnsiTheme="minorHAnsi" w:cstheme="minorHAnsi"/>
          <w:sz w:val="24"/>
          <w:szCs w:val="24"/>
        </w:rPr>
        <w:t>y</w:t>
      </w:r>
      <w:r w:rsidRPr="009845A2">
        <w:rPr>
          <w:rFonts w:asciiTheme="minorHAnsi" w:hAnsiTheme="minorHAnsi" w:cstheme="minorHAnsi"/>
          <w:sz w:val="24"/>
          <w:szCs w:val="24"/>
        </w:rPr>
        <w:t xml:space="preserve"> pomocnicz</w:t>
      </w:r>
      <w:r>
        <w:rPr>
          <w:rFonts w:asciiTheme="minorHAnsi" w:hAnsiTheme="minorHAnsi" w:cstheme="minorHAnsi"/>
          <w:sz w:val="24"/>
          <w:szCs w:val="24"/>
        </w:rPr>
        <w:t>ej</w:t>
      </w:r>
      <w:r w:rsidRPr="009845A2">
        <w:rPr>
          <w:rFonts w:asciiTheme="minorHAnsi" w:hAnsiTheme="minorHAnsi" w:cstheme="minorHAnsi"/>
          <w:sz w:val="24"/>
          <w:szCs w:val="24"/>
        </w:rPr>
        <w:t xml:space="preserve"> z mieszanki związanej spoiwem hydraulicznym C3/4</w:t>
      </w:r>
      <w:r w:rsidR="003D7094">
        <w:rPr>
          <w:rFonts w:asciiTheme="minorHAnsi" w:hAnsiTheme="minorHAnsi" w:cstheme="minorHAnsi"/>
          <w:sz w:val="24"/>
          <w:szCs w:val="24"/>
        </w:rPr>
        <w:t>,</w:t>
      </w:r>
      <w:r w:rsidRPr="009845A2">
        <w:rPr>
          <w:rFonts w:asciiTheme="minorHAnsi" w:hAnsiTheme="minorHAnsi" w:cstheme="minorHAnsi"/>
          <w:sz w:val="24"/>
          <w:szCs w:val="24"/>
        </w:rPr>
        <w:t xml:space="preserve"> z zagęszczeniem</w:t>
      </w:r>
      <w:r>
        <w:rPr>
          <w:rFonts w:asciiTheme="minorHAnsi" w:hAnsiTheme="minorHAnsi" w:cstheme="minorHAnsi"/>
          <w:sz w:val="24"/>
          <w:szCs w:val="24"/>
        </w:rPr>
        <w:t xml:space="preserve"> –</w:t>
      </w:r>
      <w:r w:rsidRPr="009845A2">
        <w:rPr>
          <w:rFonts w:asciiTheme="minorHAnsi" w:hAnsiTheme="minorHAnsi" w:cstheme="minorHAnsi"/>
          <w:sz w:val="24"/>
          <w:szCs w:val="24"/>
        </w:rPr>
        <w:t xml:space="preserve"> grub</w:t>
      </w:r>
      <w:r>
        <w:rPr>
          <w:rFonts w:asciiTheme="minorHAnsi" w:hAnsiTheme="minorHAnsi" w:cstheme="minorHAnsi"/>
          <w:sz w:val="24"/>
          <w:szCs w:val="24"/>
        </w:rPr>
        <w:t>.</w:t>
      </w:r>
      <w:r w:rsidRPr="009845A2">
        <w:rPr>
          <w:rFonts w:asciiTheme="minorHAnsi" w:hAnsiTheme="minorHAnsi" w:cstheme="minorHAnsi"/>
          <w:sz w:val="24"/>
          <w:szCs w:val="24"/>
        </w:rPr>
        <w:t xml:space="preserve"> 15 cm</w:t>
      </w:r>
      <w:r>
        <w:rPr>
          <w:rFonts w:asciiTheme="minorHAnsi" w:hAnsiTheme="minorHAnsi" w:cstheme="minorHAnsi"/>
          <w:sz w:val="24"/>
          <w:szCs w:val="24"/>
        </w:rPr>
        <w:t xml:space="preserve"> - 650,00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6FCA994A" w14:textId="622B5333" w:rsidR="009845A2" w:rsidRDefault="009845A2">
      <w:pPr>
        <w:pStyle w:val="Akapitzlist"/>
        <w:numPr>
          <w:ilvl w:val="0"/>
          <w:numId w:val="24"/>
        </w:numPr>
        <w:ind w:left="1276"/>
        <w:jc w:val="both"/>
        <w:rPr>
          <w:rFonts w:asciiTheme="minorHAnsi" w:hAnsiTheme="minorHAnsi" w:cstheme="minorHAnsi"/>
          <w:sz w:val="24"/>
          <w:szCs w:val="24"/>
        </w:rPr>
      </w:pPr>
      <w:r>
        <w:rPr>
          <w:rFonts w:asciiTheme="minorHAnsi" w:hAnsiTheme="minorHAnsi" w:cstheme="minorHAnsi"/>
          <w:sz w:val="24"/>
          <w:szCs w:val="24"/>
        </w:rPr>
        <w:t>wykonanie p</w:t>
      </w:r>
      <w:r w:rsidRPr="009845A2">
        <w:rPr>
          <w:rFonts w:asciiTheme="minorHAnsi" w:hAnsiTheme="minorHAnsi" w:cstheme="minorHAnsi"/>
          <w:sz w:val="24"/>
          <w:szCs w:val="24"/>
        </w:rPr>
        <w:t>odbudow</w:t>
      </w:r>
      <w:r>
        <w:rPr>
          <w:rFonts w:asciiTheme="minorHAnsi" w:hAnsiTheme="minorHAnsi" w:cstheme="minorHAnsi"/>
          <w:sz w:val="24"/>
          <w:szCs w:val="24"/>
        </w:rPr>
        <w:t>y</w:t>
      </w:r>
      <w:r w:rsidRPr="009845A2">
        <w:rPr>
          <w:rFonts w:asciiTheme="minorHAnsi" w:hAnsiTheme="minorHAnsi" w:cstheme="minorHAnsi"/>
          <w:sz w:val="24"/>
          <w:szCs w:val="24"/>
        </w:rPr>
        <w:t xml:space="preserve"> zasadnicz</w:t>
      </w:r>
      <w:r>
        <w:rPr>
          <w:rFonts w:asciiTheme="minorHAnsi" w:hAnsiTheme="minorHAnsi" w:cstheme="minorHAnsi"/>
          <w:sz w:val="24"/>
          <w:szCs w:val="24"/>
        </w:rPr>
        <w:t>ej</w:t>
      </w:r>
      <w:r w:rsidRPr="009845A2">
        <w:rPr>
          <w:rFonts w:asciiTheme="minorHAnsi" w:hAnsiTheme="minorHAnsi" w:cstheme="minorHAnsi"/>
          <w:sz w:val="24"/>
          <w:szCs w:val="24"/>
        </w:rPr>
        <w:t xml:space="preserve"> z betonu C-8/10 z zagęszczeniem </w:t>
      </w:r>
      <w:r>
        <w:rPr>
          <w:rFonts w:asciiTheme="minorHAnsi" w:hAnsiTheme="minorHAnsi" w:cstheme="minorHAnsi"/>
          <w:sz w:val="24"/>
          <w:szCs w:val="24"/>
        </w:rPr>
        <w:t>–</w:t>
      </w:r>
      <w:r w:rsidRPr="009845A2">
        <w:rPr>
          <w:rFonts w:asciiTheme="minorHAnsi" w:hAnsiTheme="minorHAnsi" w:cstheme="minorHAnsi"/>
          <w:sz w:val="24"/>
          <w:szCs w:val="24"/>
        </w:rPr>
        <w:t xml:space="preserve"> grub</w:t>
      </w:r>
      <w:r>
        <w:rPr>
          <w:rFonts w:asciiTheme="minorHAnsi" w:hAnsiTheme="minorHAnsi" w:cstheme="minorHAnsi"/>
          <w:sz w:val="24"/>
          <w:szCs w:val="24"/>
        </w:rPr>
        <w:t>.</w:t>
      </w:r>
      <w:r w:rsidRPr="009845A2">
        <w:rPr>
          <w:rFonts w:asciiTheme="minorHAnsi" w:hAnsiTheme="minorHAnsi" w:cstheme="minorHAnsi"/>
          <w:sz w:val="24"/>
          <w:szCs w:val="24"/>
        </w:rPr>
        <w:t xml:space="preserve"> 20</w:t>
      </w:r>
      <w:r>
        <w:rPr>
          <w:rFonts w:asciiTheme="minorHAnsi" w:hAnsiTheme="minorHAnsi" w:cstheme="minorHAnsi"/>
          <w:sz w:val="24"/>
          <w:szCs w:val="24"/>
        </w:rPr>
        <w:t xml:space="preserve"> </w:t>
      </w:r>
      <w:r w:rsidRPr="009845A2">
        <w:rPr>
          <w:rFonts w:asciiTheme="minorHAnsi" w:hAnsiTheme="minorHAnsi" w:cstheme="minorHAnsi"/>
          <w:sz w:val="24"/>
          <w:szCs w:val="24"/>
        </w:rPr>
        <w:t>cm</w:t>
      </w:r>
      <w:r>
        <w:rPr>
          <w:rFonts w:asciiTheme="minorHAnsi" w:hAnsiTheme="minorHAnsi" w:cstheme="minorHAnsi"/>
          <w:sz w:val="24"/>
          <w:szCs w:val="24"/>
        </w:rPr>
        <w:t xml:space="preserve"> - 650,00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289956BC" w14:textId="44D3D3C0" w:rsidR="009845A2" w:rsidRPr="0039765D" w:rsidRDefault="009845A2">
      <w:pPr>
        <w:pStyle w:val="Akapitzlist"/>
        <w:numPr>
          <w:ilvl w:val="0"/>
          <w:numId w:val="24"/>
        </w:numPr>
        <w:ind w:left="1276"/>
        <w:jc w:val="both"/>
        <w:rPr>
          <w:rFonts w:asciiTheme="minorHAnsi" w:hAnsiTheme="minorHAnsi" w:cstheme="minorHAnsi"/>
          <w:sz w:val="24"/>
          <w:szCs w:val="24"/>
        </w:rPr>
      </w:pPr>
      <w:r>
        <w:rPr>
          <w:rFonts w:asciiTheme="minorHAnsi" w:hAnsiTheme="minorHAnsi" w:cstheme="minorHAnsi"/>
          <w:sz w:val="24"/>
          <w:szCs w:val="24"/>
        </w:rPr>
        <w:t>wykonanie n</w:t>
      </w:r>
      <w:r w:rsidRPr="009845A2">
        <w:rPr>
          <w:rFonts w:asciiTheme="minorHAnsi" w:hAnsiTheme="minorHAnsi" w:cstheme="minorHAnsi"/>
          <w:sz w:val="24"/>
          <w:szCs w:val="24"/>
        </w:rPr>
        <w:t>awierzchni z kostki brukowej betonowej grub</w:t>
      </w:r>
      <w:r>
        <w:rPr>
          <w:rFonts w:asciiTheme="minorHAnsi" w:hAnsiTheme="minorHAnsi" w:cstheme="minorHAnsi"/>
          <w:sz w:val="24"/>
          <w:szCs w:val="24"/>
        </w:rPr>
        <w:t>.</w:t>
      </w:r>
      <w:r w:rsidRPr="009845A2">
        <w:rPr>
          <w:rFonts w:asciiTheme="minorHAnsi" w:hAnsiTheme="minorHAnsi" w:cstheme="minorHAnsi"/>
          <w:sz w:val="24"/>
          <w:szCs w:val="24"/>
        </w:rPr>
        <w:t xml:space="preserve"> 8 cm na</w:t>
      </w:r>
      <w:r>
        <w:rPr>
          <w:rFonts w:asciiTheme="minorHAnsi" w:hAnsiTheme="minorHAnsi" w:cstheme="minorHAnsi"/>
          <w:sz w:val="24"/>
          <w:szCs w:val="24"/>
        </w:rPr>
        <w:t xml:space="preserve"> </w:t>
      </w:r>
      <w:r w:rsidRPr="009845A2">
        <w:rPr>
          <w:rFonts w:asciiTheme="minorHAnsi" w:hAnsiTheme="minorHAnsi" w:cstheme="minorHAnsi"/>
          <w:sz w:val="24"/>
          <w:szCs w:val="24"/>
        </w:rPr>
        <w:t>podsypce cementowo-piaskowej grub</w:t>
      </w:r>
      <w:r>
        <w:rPr>
          <w:rFonts w:asciiTheme="minorHAnsi" w:hAnsiTheme="minorHAnsi" w:cstheme="minorHAnsi"/>
          <w:sz w:val="24"/>
          <w:szCs w:val="24"/>
        </w:rPr>
        <w:t>.</w:t>
      </w:r>
      <w:r w:rsidRPr="009845A2">
        <w:rPr>
          <w:rFonts w:asciiTheme="minorHAnsi" w:hAnsiTheme="minorHAnsi" w:cstheme="minorHAnsi"/>
          <w:sz w:val="24"/>
          <w:szCs w:val="24"/>
        </w:rPr>
        <w:t xml:space="preserve"> 3 cm</w:t>
      </w:r>
      <w:r w:rsidR="001B3943">
        <w:rPr>
          <w:rFonts w:asciiTheme="minorHAnsi" w:hAnsiTheme="minorHAnsi" w:cstheme="minorHAnsi"/>
          <w:sz w:val="24"/>
          <w:szCs w:val="24"/>
        </w:rPr>
        <w:t xml:space="preserve"> - </w:t>
      </w:r>
      <w:r w:rsidRPr="009845A2">
        <w:rPr>
          <w:rFonts w:asciiTheme="minorHAnsi" w:hAnsiTheme="minorHAnsi" w:cstheme="minorHAnsi"/>
          <w:sz w:val="24"/>
          <w:szCs w:val="24"/>
        </w:rPr>
        <w:t>kostka fazowana, kolor grafitowy</w:t>
      </w:r>
      <w:r>
        <w:rPr>
          <w:rFonts w:asciiTheme="minorHAnsi" w:hAnsiTheme="minorHAnsi" w:cstheme="minorHAnsi"/>
          <w:sz w:val="24"/>
          <w:szCs w:val="24"/>
        </w:rPr>
        <w:t xml:space="preserve"> </w:t>
      </w:r>
      <w:r w:rsidRPr="009845A2">
        <w:rPr>
          <w:rFonts w:asciiTheme="minorHAnsi" w:hAnsiTheme="minorHAnsi" w:cstheme="minorHAnsi"/>
          <w:sz w:val="24"/>
          <w:szCs w:val="24"/>
        </w:rPr>
        <w:t>z opaską bezpieczeństwa czerwoną szer</w:t>
      </w:r>
      <w:r>
        <w:rPr>
          <w:rFonts w:asciiTheme="minorHAnsi" w:hAnsiTheme="minorHAnsi" w:cstheme="minorHAnsi"/>
          <w:sz w:val="24"/>
          <w:szCs w:val="24"/>
        </w:rPr>
        <w:t>.</w:t>
      </w:r>
      <w:r w:rsidRPr="009845A2">
        <w:rPr>
          <w:rFonts w:asciiTheme="minorHAnsi" w:hAnsiTheme="minorHAnsi" w:cstheme="minorHAnsi"/>
          <w:sz w:val="24"/>
          <w:szCs w:val="24"/>
        </w:rPr>
        <w:t xml:space="preserve"> 50 cm</w:t>
      </w:r>
      <w:r>
        <w:rPr>
          <w:rFonts w:asciiTheme="minorHAnsi" w:hAnsiTheme="minorHAnsi" w:cstheme="minorHAnsi"/>
          <w:sz w:val="24"/>
          <w:szCs w:val="24"/>
        </w:rPr>
        <w:t xml:space="preserve"> - 650,00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4488E3A4" w14:textId="121EB196" w:rsidR="009845A2" w:rsidRDefault="009845A2">
      <w:pPr>
        <w:pStyle w:val="Akapitzlist"/>
        <w:numPr>
          <w:ilvl w:val="0"/>
          <w:numId w:val="24"/>
        </w:numPr>
        <w:ind w:left="1276"/>
        <w:jc w:val="both"/>
        <w:rPr>
          <w:rFonts w:asciiTheme="minorHAnsi" w:hAnsiTheme="minorHAnsi" w:cstheme="minorHAnsi"/>
          <w:sz w:val="24"/>
          <w:szCs w:val="24"/>
        </w:rPr>
      </w:pPr>
      <w:r>
        <w:rPr>
          <w:rFonts w:asciiTheme="minorHAnsi" w:hAnsiTheme="minorHAnsi" w:cstheme="minorHAnsi"/>
          <w:sz w:val="24"/>
          <w:szCs w:val="24"/>
        </w:rPr>
        <w:t>w</w:t>
      </w:r>
      <w:r w:rsidRPr="00E372C3">
        <w:rPr>
          <w:rFonts w:asciiTheme="minorHAnsi" w:hAnsiTheme="minorHAnsi" w:cstheme="minorHAnsi"/>
          <w:sz w:val="24"/>
          <w:szCs w:val="24"/>
        </w:rPr>
        <w:t>ykonanie wykopu/koryta w nawierzchni z kostki</w:t>
      </w:r>
      <w:r>
        <w:rPr>
          <w:rFonts w:asciiTheme="minorHAnsi" w:hAnsiTheme="minorHAnsi" w:cstheme="minorHAnsi"/>
          <w:sz w:val="24"/>
          <w:szCs w:val="24"/>
        </w:rPr>
        <w:t xml:space="preserve"> </w:t>
      </w:r>
      <w:r w:rsidRPr="00E372C3">
        <w:rPr>
          <w:rFonts w:asciiTheme="minorHAnsi" w:hAnsiTheme="minorHAnsi" w:cstheme="minorHAnsi"/>
          <w:sz w:val="24"/>
          <w:szCs w:val="24"/>
        </w:rPr>
        <w:t>betonowej</w:t>
      </w:r>
      <w:r>
        <w:rPr>
          <w:rFonts w:asciiTheme="minorHAnsi" w:hAnsiTheme="minorHAnsi" w:cstheme="minorHAnsi"/>
          <w:sz w:val="24"/>
          <w:szCs w:val="24"/>
        </w:rPr>
        <w:t xml:space="preserve"> </w:t>
      </w:r>
      <w:r w:rsidRPr="00E372C3">
        <w:rPr>
          <w:rFonts w:asciiTheme="minorHAnsi" w:hAnsiTheme="minorHAnsi" w:cstheme="minorHAnsi"/>
          <w:sz w:val="24"/>
          <w:szCs w:val="24"/>
        </w:rPr>
        <w:t>na podbudowach</w:t>
      </w:r>
      <w:r>
        <w:rPr>
          <w:rFonts w:asciiTheme="minorHAnsi" w:hAnsiTheme="minorHAnsi" w:cstheme="minorHAnsi"/>
          <w:sz w:val="24"/>
          <w:szCs w:val="24"/>
        </w:rPr>
        <w:t xml:space="preserve"> </w:t>
      </w:r>
      <w:r w:rsidRPr="00E372C3">
        <w:rPr>
          <w:rFonts w:asciiTheme="minorHAnsi" w:hAnsiTheme="minorHAnsi" w:cstheme="minorHAnsi"/>
          <w:sz w:val="24"/>
          <w:szCs w:val="24"/>
        </w:rPr>
        <w:t>betonowych, oraz z kruszyw z odwodnieniem wykopu</w:t>
      </w:r>
      <w:r>
        <w:rPr>
          <w:rFonts w:asciiTheme="minorHAnsi" w:hAnsiTheme="minorHAnsi" w:cstheme="minorHAnsi"/>
          <w:sz w:val="24"/>
          <w:szCs w:val="24"/>
        </w:rPr>
        <w:t xml:space="preserve"> i wywozem materiału</w:t>
      </w:r>
      <w:r w:rsidRPr="00E372C3">
        <w:rPr>
          <w:rFonts w:asciiTheme="minorHAnsi" w:hAnsiTheme="minorHAnsi" w:cstheme="minorHAnsi"/>
          <w:sz w:val="24"/>
          <w:szCs w:val="24"/>
        </w:rPr>
        <w:t xml:space="preserve"> </w:t>
      </w:r>
      <w:r>
        <w:rPr>
          <w:rFonts w:asciiTheme="minorHAnsi" w:hAnsiTheme="minorHAnsi" w:cstheme="minorHAnsi"/>
          <w:sz w:val="24"/>
          <w:szCs w:val="24"/>
        </w:rPr>
        <w:t>–</w:t>
      </w:r>
      <w:r w:rsidRPr="00E372C3">
        <w:rPr>
          <w:rFonts w:asciiTheme="minorHAnsi" w:hAnsiTheme="minorHAnsi" w:cstheme="minorHAnsi"/>
          <w:sz w:val="24"/>
          <w:szCs w:val="24"/>
        </w:rPr>
        <w:t xml:space="preserve"> grub</w:t>
      </w:r>
      <w:r>
        <w:rPr>
          <w:rFonts w:asciiTheme="minorHAnsi" w:hAnsiTheme="minorHAnsi" w:cstheme="minorHAnsi"/>
          <w:sz w:val="24"/>
          <w:szCs w:val="24"/>
        </w:rPr>
        <w:t>.</w:t>
      </w:r>
      <w:r w:rsidRPr="00E372C3">
        <w:rPr>
          <w:rFonts w:asciiTheme="minorHAnsi" w:hAnsiTheme="minorHAnsi" w:cstheme="minorHAnsi"/>
          <w:sz w:val="24"/>
          <w:szCs w:val="24"/>
        </w:rPr>
        <w:t xml:space="preserve"> 50 cm</w:t>
      </w:r>
      <w:r>
        <w:rPr>
          <w:rFonts w:asciiTheme="minorHAnsi" w:hAnsiTheme="minorHAnsi" w:cstheme="minorHAnsi"/>
          <w:sz w:val="24"/>
          <w:szCs w:val="24"/>
        </w:rPr>
        <w:t xml:space="preserve"> – 200,00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5291E278" w14:textId="6D7E174F" w:rsidR="009845A2" w:rsidRDefault="009845A2">
      <w:pPr>
        <w:pStyle w:val="Akapitzlist"/>
        <w:numPr>
          <w:ilvl w:val="0"/>
          <w:numId w:val="24"/>
        </w:numPr>
        <w:ind w:left="1276"/>
        <w:jc w:val="both"/>
        <w:rPr>
          <w:rFonts w:asciiTheme="minorHAnsi" w:hAnsiTheme="minorHAnsi" w:cstheme="minorHAnsi"/>
          <w:sz w:val="24"/>
          <w:szCs w:val="24"/>
        </w:rPr>
      </w:pPr>
      <w:r w:rsidRPr="009845A2">
        <w:rPr>
          <w:rFonts w:asciiTheme="minorHAnsi" w:hAnsiTheme="minorHAnsi" w:cstheme="minorHAnsi"/>
          <w:sz w:val="24"/>
          <w:szCs w:val="24"/>
        </w:rPr>
        <w:t>wykonanie wykopu/koryta w nawierzchni z</w:t>
      </w:r>
      <w:r>
        <w:rPr>
          <w:rFonts w:asciiTheme="minorHAnsi" w:hAnsiTheme="minorHAnsi" w:cstheme="minorHAnsi"/>
          <w:sz w:val="24"/>
          <w:szCs w:val="24"/>
        </w:rPr>
        <w:t xml:space="preserve"> </w:t>
      </w:r>
      <w:r w:rsidRPr="009845A2">
        <w:rPr>
          <w:rFonts w:asciiTheme="minorHAnsi" w:hAnsiTheme="minorHAnsi" w:cstheme="minorHAnsi"/>
          <w:sz w:val="24"/>
          <w:szCs w:val="24"/>
        </w:rPr>
        <w:t xml:space="preserve">kruszyw, gruzu z odwodnieniem wykopu </w:t>
      </w:r>
      <w:r>
        <w:rPr>
          <w:rFonts w:asciiTheme="minorHAnsi" w:hAnsiTheme="minorHAnsi" w:cstheme="minorHAnsi"/>
          <w:sz w:val="24"/>
          <w:szCs w:val="24"/>
        </w:rPr>
        <w:t>i wywozem materiału</w:t>
      </w:r>
      <w:r w:rsidRPr="009845A2">
        <w:rPr>
          <w:rFonts w:asciiTheme="minorHAnsi" w:hAnsiTheme="minorHAnsi" w:cstheme="minorHAnsi"/>
          <w:sz w:val="24"/>
          <w:szCs w:val="24"/>
        </w:rPr>
        <w:t xml:space="preserve"> </w:t>
      </w:r>
      <w:r>
        <w:rPr>
          <w:rFonts w:asciiTheme="minorHAnsi" w:hAnsiTheme="minorHAnsi" w:cstheme="minorHAnsi"/>
          <w:sz w:val="24"/>
          <w:szCs w:val="24"/>
        </w:rPr>
        <w:t>–</w:t>
      </w:r>
      <w:r w:rsidRPr="009845A2">
        <w:rPr>
          <w:rFonts w:asciiTheme="minorHAnsi" w:hAnsiTheme="minorHAnsi" w:cstheme="minorHAnsi"/>
          <w:sz w:val="24"/>
          <w:szCs w:val="24"/>
        </w:rPr>
        <w:t xml:space="preserve"> grub</w:t>
      </w:r>
      <w:r>
        <w:rPr>
          <w:rFonts w:asciiTheme="minorHAnsi" w:hAnsiTheme="minorHAnsi" w:cstheme="minorHAnsi"/>
          <w:sz w:val="24"/>
          <w:szCs w:val="24"/>
        </w:rPr>
        <w:t>.</w:t>
      </w:r>
      <w:r w:rsidRPr="009845A2">
        <w:rPr>
          <w:rFonts w:asciiTheme="minorHAnsi" w:hAnsiTheme="minorHAnsi" w:cstheme="minorHAnsi"/>
          <w:sz w:val="24"/>
          <w:szCs w:val="24"/>
        </w:rPr>
        <w:t xml:space="preserve"> </w:t>
      </w:r>
      <w:r>
        <w:rPr>
          <w:rFonts w:asciiTheme="minorHAnsi" w:hAnsiTheme="minorHAnsi" w:cstheme="minorHAnsi"/>
          <w:sz w:val="24"/>
          <w:szCs w:val="24"/>
        </w:rPr>
        <w:t>3</w:t>
      </w:r>
      <w:r w:rsidRPr="009845A2">
        <w:rPr>
          <w:rFonts w:asciiTheme="minorHAnsi" w:hAnsiTheme="minorHAnsi" w:cstheme="minorHAnsi"/>
          <w:sz w:val="24"/>
          <w:szCs w:val="24"/>
        </w:rPr>
        <w:t>0 cm</w:t>
      </w:r>
      <w:r>
        <w:rPr>
          <w:rFonts w:asciiTheme="minorHAnsi" w:hAnsiTheme="minorHAnsi" w:cstheme="minorHAnsi"/>
          <w:sz w:val="24"/>
          <w:szCs w:val="24"/>
        </w:rPr>
        <w:t xml:space="preserve"> – </w:t>
      </w:r>
      <w:r w:rsidR="002A765B">
        <w:rPr>
          <w:rFonts w:asciiTheme="minorHAnsi" w:hAnsiTheme="minorHAnsi" w:cstheme="minorHAnsi"/>
          <w:sz w:val="24"/>
          <w:szCs w:val="24"/>
        </w:rPr>
        <w:t>85</w:t>
      </w:r>
      <w:r>
        <w:rPr>
          <w:rFonts w:asciiTheme="minorHAnsi" w:hAnsiTheme="minorHAnsi" w:cstheme="minorHAnsi"/>
          <w:sz w:val="24"/>
          <w:szCs w:val="24"/>
        </w:rPr>
        <w:t>0,00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41A9F1E8" w14:textId="575C660C" w:rsidR="009845A2" w:rsidRDefault="009845A2">
      <w:pPr>
        <w:pStyle w:val="Akapitzlist"/>
        <w:numPr>
          <w:ilvl w:val="0"/>
          <w:numId w:val="24"/>
        </w:numPr>
        <w:ind w:left="1276"/>
        <w:jc w:val="both"/>
        <w:rPr>
          <w:rFonts w:asciiTheme="minorHAnsi" w:hAnsiTheme="minorHAnsi" w:cstheme="minorHAnsi"/>
          <w:sz w:val="24"/>
          <w:szCs w:val="24"/>
        </w:rPr>
      </w:pPr>
      <w:r>
        <w:rPr>
          <w:rFonts w:asciiTheme="minorHAnsi" w:hAnsiTheme="minorHAnsi" w:cstheme="minorHAnsi"/>
          <w:sz w:val="24"/>
          <w:szCs w:val="24"/>
        </w:rPr>
        <w:t>w</w:t>
      </w:r>
      <w:r w:rsidRPr="009845A2">
        <w:rPr>
          <w:rFonts w:asciiTheme="minorHAnsi" w:hAnsiTheme="minorHAnsi" w:cstheme="minorHAnsi"/>
          <w:sz w:val="24"/>
          <w:szCs w:val="24"/>
        </w:rPr>
        <w:t>ykonanie koryta/wykopu w nawierzchni z gruntu,</w:t>
      </w:r>
      <w:r>
        <w:rPr>
          <w:rFonts w:asciiTheme="minorHAnsi" w:hAnsiTheme="minorHAnsi" w:cstheme="minorHAnsi"/>
          <w:sz w:val="24"/>
          <w:szCs w:val="24"/>
        </w:rPr>
        <w:t xml:space="preserve"> </w:t>
      </w:r>
      <w:r w:rsidRPr="009845A2">
        <w:rPr>
          <w:rFonts w:asciiTheme="minorHAnsi" w:hAnsiTheme="minorHAnsi" w:cstheme="minorHAnsi"/>
          <w:sz w:val="24"/>
          <w:szCs w:val="24"/>
        </w:rPr>
        <w:t xml:space="preserve">kruszyw pod </w:t>
      </w:r>
      <w:r w:rsidR="003D7094">
        <w:rPr>
          <w:rFonts w:asciiTheme="minorHAnsi" w:hAnsiTheme="minorHAnsi" w:cstheme="minorHAnsi"/>
          <w:sz w:val="24"/>
          <w:szCs w:val="24"/>
        </w:rPr>
        <w:t xml:space="preserve">warstwę ulepszonego </w:t>
      </w:r>
      <w:r w:rsidR="002A765B">
        <w:rPr>
          <w:rFonts w:asciiTheme="minorHAnsi" w:hAnsiTheme="minorHAnsi" w:cstheme="minorHAnsi"/>
          <w:sz w:val="24"/>
          <w:szCs w:val="24"/>
        </w:rPr>
        <w:t>podłoża</w:t>
      </w:r>
      <w:r w:rsidR="003D7094">
        <w:rPr>
          <w:rFonts w:asciiTheme="minorHAnsi" w:hAnsiTheme="minorHAnsi" w:cstheme="minorHAnsi"/>
          <w:sz w:val="24"/>
          <w:szCs w:val="24"/>
        </w:rPr>
        <w:t>,</w:t>
      </w:r>
      <w:r w:rsidRPr="009845A2">
        <w:rPr>
          <w:rFonts w:asciiTheme="minorHAnsi" w:hAnsiTheme="minorHAnsi" w:cstheme="minorHAnsi"/>
          <w:sz w:val="24"/>
          <w:szCs w:val="24"/>
        </w:rPr>
        <w:t xml:space="preserve"> z odwodnieniem wykopu </w:t>
      </w:r>
      <w:r>
        <w:rPr>
          <w:rFonts w:asciiTheme="minorHAnsi" w:hAnsiTheme="minorHAnsi" w:cstheme="minorHAnsi"/>
          <w:sz w:val="24"/>
          <w:szCs w:val="24"/>
        </w:rPr>
        <w:t>i wywozem materiału</w:t>
      </w:r>
      <w:r w:rsidRPr="009845A2">
        <w:rPr>
          <w:rFonts w:asciiTheme="minorHAnsi" w:hAnsiTheme="minorHAnsi" w:cstheme="minorHAnsi"/>
          <w:sz w:val="24"/>
          <w:szCs w:val="24"/>
        </w:rPr>
        <w:t xml:space="preserve"> </w:t>
      </w:r>
      <w:r>
        <w:rPr>
          <w:rFonts w:asciiTheme="minorHAnsi" w:hAnsiTheme="minorHAnsi" w:cstheme="minorHAnsi"/>
          <w:sz w:val="24"/>
          <w:szCs w:val="24"/>
        </w:rPr>
        <w:t>–</w:t>
      </w:r>
      <w:r w:rsidRPr="009845A2">
        <w:rPr>
          <w:rFonts w:asciiTheme="minorHAnsi" w:hAnsiTheme="minorHAnsi" w:cstheme="minorHAnsi"/>
          <w:sz w:val="24"/>
          <w:szCs w:val="24"/>
        </w:rPr>
        <w:t xml:space="preserve"> grub</w:t>
      </w:r>
      <w:r>
        <w:rPr>
          <w:rFonts w:asciiTheme="minorHAnsi" w:hAnsiTheme="minorHAnsi" w:cstheme="minorHAnsi"/>
          <w:sz w:val="24"/>
          <w:szCs w:val="24"/>
        </w:rPr>
        <w:t>.</w:t>
      </w:r>
      <w:r w:rsidRPr="009845A2">
        <w:rPr>
          <w:rFonts w:asciiTheme="minorHAnsi" w:hAnsiTheme="minorHAnsi" w:cstheme="minorHAnsi"/>
          <w:sz w:val="24"/>
          <w:szCs w:val="24"/>
        </w:rPr>
        <w:t xml:space="preserve"> 25 cm</w:t>
      </w:r>
      <w:r>
        <w:rPr>
          <w:rFonts w:asciiTheme="minorHAnsi" w:hAnsiTheme="minorHAnsi" w:cstheme="minorHAnsi"/>
          <w:sz w:val="24"/>
          <w:szCs w:val="24"/>
        </w:rPr>
        <w:t xml:space="preserve"> – </w:t>
      </w:r>
      <w:r w:rsidR="0039765D">
        <w:rPr>
          <w:rFonts w:asciiTheme="minorHAnsi" w:hAnsiTheme="minorHAnsi" w:cstheme="minorHAnsi"/>
          <w:sz w:val="24"/>
          <w:szCs w:val="24"/>
        </w:rPr>
        <w:t>1050</w:t>
      </w:r>
      <w:r>
        <w:rPr>
          <w:rFonts w:asciiTheme="minorHAnsi" w:hAnsiTheme="minorHAnsi" w:cstheme="minorHAnsi"/>
          <w:sz w:val="24"/>
          <w:szCs w:val="24"/>
        </w:rPr>
        <w:t>,00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2FB222BB" w14:textId="0951176A" w:rsidR="009845A2" w:rsidRDefault="009845A2">
      <w:pPr>
        <w:pStyle w:val="Akapitzlist"/>
        <w:numPr>
          <w:ilvl w:val="0"/>
          <w:numId w:val="24"/>
        </w:numPr>
        <w:ind w:left="1276"/>
        <w:jc w:val="both"/>
        <w:rPr>
          <w:rFonts w:asciiTheme="minorHAnsi" w:hAnsiTheme="minorHAnsi" w:cstheme="minorHAnsi"/>
          <w:sz w:val="24"/>
          <w:szCs w:val="24"/>
        </w:rPr>
      </w:pPr>
      <w:r>
        <w:rPr>
          <w:rFonts w:asciiTheme="minorHAnsi" w:hAnsiTheme="minorHAnsi" w:cstheme="minorHAnsi"/>
          <w:sz w:val="24"/>
          <w:szCs w:val="24"/>
        </w:rPr>
        <w:t>p</w:t>
      </w:r>
      <w:r w:rsidRPr="009845A2">
        <w:rPr>
          <w:rFonts w:asciiTheme="minorHAnsi" w:hAnsiTheme="minorHAnsi" w:cstheme="minorHAnsi"/>
          <w:sz w:val="24"/>
          <w:szCs w:val="24"/>
        </w:rPr>
        <w:t>rofilowanie i zagęszczenie podłoża kat</w:t>
      </w:r>
      <w:r>
        <w:rPr>
          <w:rFonts w:asciiTheme="minorHAnsi" w:hAnsiTheme="minorHAnsi" w:cstheme="minorHAnsi"/>
          <w:sz w:val="24"/>
          <w:szCs w:val="24"/>
        </w:rPr>
        <w:t xml:space="preserve"> 1/4 – </w:t>
      </w:r>
      <w:r w:rsidR="002A765B">
        <w:rPr>
          <w:rFonts w:asciiTheme="minorHAnsi" w:hAnsiTheme="minorHAnsi" w:cstheme="minorHAnsi"/>
          <w:sz w:val="24"/>
          <w:szCs w:val="24"/>
        </w:rPr>
        <w:t>10</w:t>
      </w:r>
      <w:r>
        <w:rPr>
          <w:rFonts w:asciiTheme="minorHAnsi" w:hAnsiTheme="minorHAnsi" w:cstheme="minorHAnsi"/>
          <w:sz w:val="24"/>
          <w:szCs w:val="24"/>
        </w:rPr>
        <w:t>50,00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22B1243E" w14:textId="4DAF72F6" w:rsidR="0039765D" w:rsidRDefault="0039765D">
      <w:pPr>
        <w:pStyle w:val="Akapitzlist"/>
        <w:numPr>
          <w:ilvl w:val="0"/>
          <w:numId w:val="24"/>
        </w:numPr>
        <w:ind w:left="1276"/>
        <w:jc w:val="both"/>
        <w:rPr>
          <w:rFonts w:asciiTheme="minorHAnsi" w:hAnsiTheme="minorHAnsi" w:cstheme="minorHAnsi"/>
          <w:sz w:val="24"/>
          <w:szCs w:val="24"/>
        </w:rPr>
      </w:pPr>
      <w:r>
        <w:rPr>
          <w:rFonts w:asciiTheme="minorHAnsi" w:hAnsiTheme="minorHAnsi" w:cstheme="minorHAnsi"/>
          <w:sz w:val="24"/>
          <w:szCs w:val="24"/>
        </w:rPr>
        <w:lastRenderedPageBreak/>
        <w:t xml:space="preserve">wykonanie </w:t>
      </w:r>
      <w:r w:rsidRPr="009845A2">
        <w:rPr>
          <w:rFonts w:asciiTheme="minorHAnsi" w:hAnsiTheme="minorHAnsi" w:cstheme="minorHAnsi"/>
          <w:sz w:val="24"/>
          <w:szCs w:val="24"/>
        </w:rPr>
        <w:t>warstw</w:t>
      </w:r>
      <w:r>
        <w:rPr>
          <w:rFonts w:asciiTheme="minorHAnsi" w:hAnsiTheme="minorHAnsi" w:cstheme="minorHAnsi"/>
          <w:sz w:val="24"/>
          <w:szCs w:val="24"/>
        </w:rPr>
        <w:t>y</w:t>
      </w:r>
      <w:r w:rsidRPr="009845A2">
        <w:rPr>
          <w:rFonts w:asciiTheme="minorHAnsi" w:hAnsiTheme="minorHAnsi" w:cstheme="minorHAnsi"/>
          <w:sz w:val="24"/>
          <w:szCs w:val="24"/>
        </w:rPr>
        <w:t xml:space="preserve"> ulepszonego podłoża z mieszanki niezwiązanej z</w:t>
      </w:r>
      <w:r>
        <w:rPr>
          <w:rFonts w:asciiTheme="minorHAnsi" w:hAnsiTheme="minorHAnsi" w:cstheme="minorHAnsi"/>
          <w:sz w:val="24"/>
          <w:szCs w:val="24"/>
        </w:rPr>
        <w:t xml:space="preserve"> </w:t>
      </w:r>
      <w:r w:rsidRPr="009845A2">
        <w:rPr>
          <w:rFonts w:asciiTheme="minorHAnsi" w:hAnsiTheme="minorHAnsi" w:cstheme="minorHAnsi"/>
          <w:sz w:val="24"/>
          <w:szCs w:val="24"/>
        </w:rPr>
        <w:t xml:space="preserve">zagęszczeniem </w:t>
      </w:r>
      <w:r>
        <w:rPr>
          <w:rFonts w:asciiTheme="minorHAnsi" w:hAnsiTheme="minorHAnsi" w:cstheme="minorHAnsi"/>
          <w:sz w:val="24"/>
          <w:szCs w:val="24"/>
        </w:rPr>
        <w:t>–</w:t>
      </w:r>
      <w:r w:rsidRPr="009845A2">
        <w:rPr>
          <w:rFonts w:asciiTheme="minorHAnsi" w:hAnsiTheme="minorHAnsi" w:cstheme="minorHAnsi"/>
          <w:sz w:val="24"/>
          <w:szCs w:val="24"/>
        </w:rPr>
        <w:t xml:space="preserve"> grub</w:t>
      </w:r>
      <w:r>
        <w:rPr>
          <w:rFonts w:asciiTheme="minorHAnsi" w:hAnsiTheme="minorHAnsi" w:cstheme="minorHAnsi"/>
          <w:sz w:val="24"/>
          <w:szCs w:val="24"/>
        </w:rPr>
        <w:t>.</w:t>
      </w:r>
      <w:r w:rsidRPr="009845A2">
        <w:rPr>
          <w:rFonts w:asciiTheme="minorHAnsi" w:hAnsiTheme="minorHAnsi" w:cstheme="minorHAnsi"/>
          <w:sz w:val="24"/>
          <w:szCs w:val="24"/>
        </w:rPr>
        <w:t xml:space="preserve"> 25 cm</w:t>
      </w:r>
      <w:r>
        <w:rPr>
          <w:rFonts w:asciiTheme="minorHAnsi" w:hAnsiTheme="minorHAnsi" w:cstheme="minorHAnsi"/>
          <w:sz w:val="24"/>
          <w:szCs w:val="24"/>
        </w:rPr>
        <w:t xml:space="preserve"> – 1050,00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63873AF3" w14:textId="1BFBBACA" w:rsidR="0039765D" w:rsidRDefault="0039765D">
      <w:pPr>
        <w:pStyle w:val="Akapitzlist"/>
        <w:numPr>
          <w:ilvl w:val="0"/>
          <w:numId w:val="24"/>
        </w:numPr>
        <w:ind w:left="1276"/>
        <w:jc w:val="both"/>
        <w:rPr>
          <w:rFonts w:asciiTheme="minorHAnsi" w:hAnsiTheme="minorHAnsi" w:cstheme="minorHAnsi"/>
          <w:sz w:val="24"/>
          <w:szCs w:val="24"/>
        </w:rPr>
      </w:pPr>
      <w:r>
        <w:rPr>
          <w:rFonts w:asciiTheme="minorHAnsi" w:hAnsiTheme="minorHAnsi" w:cstheme="minorHAnsi"/>
          <w:sz w:val="24"/>
          <w:szCs w:val="24"/>
        </w:rPr>
        <w:t xml:space="preserve">wykonanie </w:t>
      </w:r>
      <w:r w:rsidRPr="009845A2">
        <w:rPr>
          <w:rFonts w:asciiTheme="minorHAnsi" w:hAnsiTheme="minorHAnsi" w:cstheme="minorHAnsi"/>
          <w:sz w:val="24"/>
          <w:szCs w:val="24"/>
        </w:rPr>
        <w:t>podbudow</w:t>
      </w:r>
      <w:r>
        <w:rPr>
          <w:rFonts w:asciiTheme="minorHAnsi" w:hAnsiTheme="minorHAnsi" w:cstheme="minorHAnsi"/>
          <w:sz w:val="24"/>
          <w:szCs w:val="24"/>
        </w:rPr>
        <w:t>y</w:t>
      </w:r>
      <w:r w:rsidRPr="009845A2">
        <w:rPr>
          <w:rFonts w:asciiTheme="minorHAnsi" w:hAnsiTheme="minorHAnsi" w:cstheme="minorHAnsi"/>
          <w:sz w:val="24"/>
          <w:szCs w:val="24"/>
        </w:rPr>
        <w:t xml:space="preserve"> pomocnicz</w:t>
      </w:r>
      <w:r>
        <w:rPr>
          <w:rFonts w:asciiTheme="minorHAnsi" w:hAnsiTheme="minorHAnsi" w:cstheme="minorHAnsi"/>
          <w:sz w:val="24"/>
          <w:szCs w:val="24"/>
        </w:rPr>
        <w:t>ej</w:t>
      </w:r>
      <w:r w:rsidRPr="009845A2">
        <w:rPr>
          <w:rFonts w:asciiTheme="minorHAnsi" w:hAnsiTheme="minorHAnsi" w:cstheme="minorHAnsi"/>
          <w:sz w:val="24"/>
          <w:szCs w:val="24"/>
        </w:rPr>
        <w:t xml:space="preserve"> z mieszanki związanej spoiwem hydraulicznym C3/4</w:t>
      </w:r>
      <w:r w:rsidR="00B87F5B">
        <w:rPr>
          <w:rFonts w:asciiTheme="minorHAnsi" w:hAnsiTheme="minorHAnsi" w:cstheme="minorHAnsi"/>
          <w:sz w:val="24"/>
          <w:szCs w:val="24"/>
        </w:rPr>
        <w:t>,</w:t>
      </w:r>
      <w:r w:rsidRPr="009845A2">
        <w:rPr>
          <w:rFonts w:asciiTheme="minorHAnsi" w:hAnsiTheme="minorHAnsi" w:cstheme="minorHAnsi"/>
          <w:sz w:val="24"/>
          <w:szCs w:val="24"/>
        </w:rPr>
        <w:t xml:space="preserve"> z zagęszczeniem</w:t>
      </w:r>
      <w:r>
        <w:rPr>
          <w:rFonts w:asciiTheme="minorHAnsi" w:hAnsiTheme="minorHAnsi" w:cstheme="minorHAnsi"/>
          <w:sz w:val="24"/>
          <w:szCs w:val="24"/>
        </w:rPr>
        <w:t xml:space="preserve"> –</w:t>
      </w:r>
      <w:r w:rsidRPr="009845A2">
        <w:rPr>
          <w:rFonts w:asciiTheme="minorHAnsi" w:hAnsiTheme="minorHAnsi" w:cstheme="minorHAnsi"/>
          <w:sz w:val="24"/>
          <w:szCs w:val="24"/>
        </w:rPr>
        <w:t xml:space="preserve"> grub</w:t>
      </w:r>
      <w:r>
        <w:rPr>
          <w:rFonts w:asciiTheme="minorHAnsi" w:hAnsiTheme="minorHAnsi" w:cstheme="minorHAnsi"/>
          <w:sz w:val="24"/>
          <w:szCs w:val="24"/>
        </w:rPr>
        <w:t>.</w:t>
      </w:r>
      <w:r w:rsidRPr="009845A2">
        <w:rPr>
          <w:rFonts w:asciiTheme="minorHAnsi" w:hAnsiTheme="minorHAnsi" w:cstheme="minorHAnsi"/>
          <w:sz w:val="24"/>
          <w:szCs w:val="24"/>
        </w:rPr>
        <w:t xml:space="preserve"> 15 cm</w:t>
      </w:r>
      <w:r>
        <w:rPr>
          <w:rFonts w:asciiTheme="minorHAnsi" w:hAnsiTheme="minorHAnsi" w:cstheme="minorHAnsi"/>
          <w:sz w:val="24"/>
          <w:szCs w:val="24"/>
        </w:rPr>
        <w:t xml:space="preserve"> - 1050,00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3EB1B57E" w14:textId="6FA793D3" w:rsidR="009845A2" w:rsidRDefault="00824BBF">
      <w:pPr>
        <w:pStyle w:val="Akapitzlist"/>
        <w:numPr>
          <w:ilvl w:val="0"/>
          <w:numId w:val="24"/>
        </w:numPr>
        <w:ind w:left="1276"/>
        <w:jc w:val="both"/>
        <w:rPr>
          <w:rFonts w:asciiTheme="minorHAnsi" w:hAnsiTheme="minorHAnsi" w:cstheme="minorHAnsi"/>
          <w:sz w:val="24"/>
          <w:szCs w:val="24"/>
        </w:rPr>
      </w:pPr>
      <w:r>
        <w:rPr>
          <w:rFonts w:asciiTheme="minorHAnsi" w:hAnsiTheme="minorHAnsi" w:cstheme="minorHAnsi"/>
          <w:sz w:val="24"/>
          <w:szCs w:val="24"/>
        </w:rPr>
        <w:t>wykonanie n</w:t>
      </w:r>
      <w:r w:rsidRPr="00824BBF">
        <w:rPr>
          <w:rFonts w:asciiTheme="minorHAnsi" w:hAnsiTheme="minorHAnsi" w:cstheme="minorHAnsi"/>
          <w:sz w:val="24"/>
          <w:szCs w:val="24"/>
        </w:rPr>
        <w:t>awierzchni z kostki brukowej betonowej grub</w:t>
      </w:r>
      <w:r w:rsidR="00B87F5B">
        <w:rPr>
          <w:rFonts w:asciiTheme="minorHAnsi" w:hAnsiTheme="minorHAnsi" w:cstheme="minorHAnsi"/>
          <w:sz w:val="24"/>
          <w:szCs w:val="24"/>
        </w:rPr>
        <w:t>.</w:t>
      </w:r>
      <w:r w:rsidRPr="00824BBF">
        <w:rPr>
          <w:rFonts w:asciiTheme="minorHAnsi" w:hAnsiTheme="minorHAnsi" w:cstheme="minorHAnsi"/>
          <w:sz w:val="24"/>
          <w:szCs w:val="24"/>
        </w:rPr>
        <w:t xml:space="preserve"> 8 cm na</w:t>
      </w:r>
      <w:r>
        <w:rPr>
          <w:rFonts w:asciiTheme="minorHAnsi" w:hAnsiTheme="minorHAnsi" w:cstheme="minorHAnsi"/>
          <w:sz w:val="24"/>
          <w:szCs w:val="24"/>
        </w:rPr>
        <w:t xml:space="preserve"> </w:t>
      </w:r>
      <w:r w:rsidRPr="00824BBF">
        <w:rPr>
          <w:rFonts w:asciiTheme="minorHAnsi" w:hAnsiTheme="minorHAnsi" w:cstheme="minorHAnsi"/>
          <w:sz w:val="24"/>
          <w:szCs w:val="24"/>
        </w:rPr>
        <w:t>podsypce cementowo-piaskowej grub</w:t>
      </w:r>
      <w:r>
        <w:rPr>
          <w:rFonts w:asciiTheme="minorHAnsi" w:hAnsiTheme="minorHAnsi" w:cstheme="minorHAnsi"/>
          <w:sz w:val="24"/>
          <w:szCs w:val="24"/>
        </w:rPr>
        <w:t>.</w:t>
      </w:r>
      <w:r w:rsidRPr="00824BBF">
        <w:rPr>
          <w:rFonts w:asciiTheme="minorHAnsi" w:hAnsiTheme="minorHAnsi" w:cstheme="minorHAnsi"/>
          <w:sz w:val="24"/>
          <w:szCs w:val="24"/>
        </w:rPr>
        <w:t xml:space="preserve"> 3 cm</w:t>
      </w:r>
      <w:r w:rsidR="001B3943">
        <w:rPr>
          <w:rFonts w:asciiTheme="minorHAnsi" w:hAnsiTheme="minorHAnsi" w:cstheme="minorHAnsi"/>
          <w:sz w:val="24"/>
          <w:szCs w:val="24"/>
        </w:rPr>
        <w:t xml:space="preserve"> -</w:t>
      </w:r>
      <w:r w:rsidRPr="00824BBF">
        <w:rPr>
          <w:rFonts w:asciiTheme="minorHAnsi" w:hAnsiTheme="minorHAnsi" w:cstheme="minorHAnsi"/>
          <w:sz w:val="24"/>
          <w:szCs w:val="24"/>
        </w:rPr>
        <w:t xml:space="preserve"> kostka fazowana, kolor szary z</w:t>
      </w:r>
      <w:r>
        <w:rPr>
          <w:rFonts w:asciiTheme="minorHAnsi" w:hAnsiTheme="minorHAnsi" w:cstheme="minorHAnsi"/>
          <w:sz w:val="24"/>
          <w:szCs w:val="24"/>
        </w:rPr>
        <w:t xml:space="preserve"> </w:t>
      </w:r>
      <w:r w:rsidRPr="00824BBF">
        <w:rPr>
          <w:rFonts w:asciiTheme="minorHAnsi" w:hAnsiTheme="minorHAnsi" w:cstheme="minorHAnsi"/>
          <w:sz w:val="24"/>
          <w:szCs w:val="24"/>
        </w:rPr>
        <w:t>opaską bezpieczeństwa czerwoną szer</w:t>
      </w:r>
      <w:r>
        <w:rPr>
          <w:rFonts w:asciiTheme="minorHAnsi" w:hAnsiTheme="minorHAnsi" w:cstheme="minorHAnsi"/>
          <w:sz w:val="24"/>
          <w:szCs w:val="24"/>
        </w:rPr>
        <w:t>.</w:t>
      </w:r>
      <w:r w:rsidRPr="00824BBF">
        <w:rPr>
          <w:rFonts w:asciiTheme="minorHAnsi" w:hAnsiTheme="minorHAnsi" w:cstheme="minorHAnsi"/>
          <w:sz w:val="24"/>
          <w:szCs w:val="24"/>
        </w:rPr>
        <w:t xml:space="preserve"> 50 cm</w:t>
      </w:r>
      <w:r>
        <w:rPr>
          <w:rFonts w:asciiTheme="minorHAnsi" w:hAnsiTheme="minorHAnsi" w:cstheme="minorHAnsi"/>
          <w:sz w:val="24"/>
          <w:szCs w:val="24"/>
        </w:rPr>
        <w:t xml:space="preserve"> – 950,00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19884316" w14:textId="490B0505" w:rsidR="00824BBF" w:rsidRPr="00824BBF" w:rsidRDefault="00824BBF">
      <w:pPr>
        <w:pStyle w:val="Akapitzlist"/>
        <w:numPr>
          <w:ilvl w:val="0"/>
          <w:numId w:val="24"/>
        </w:numPr>
        <w:ind w:left="1276"/>
        <w:jc w:val="both"/>
        <w:rPr>
          <w:rFonts w:asciiTheme="minorHAnsi" w:hAnsiTheme="minorHAnsi" w:cstheme="minorHAnsi"/>
          <w:sz w:val="24"/>
          <w:szCs w:val="24"/>
        </w:rPr>
      </w:pPr>
      <w:r>
        <w:rPr>
          <w:rFonts w:asciiTheme="minorHAnsi" w:hAnsiTheme="minorHAnsi" w:cstheme="minorHAnsi"/>
          <w:sz w:val="24"/>
          <w:szCs w:val="24"/>
        </w:rPr>
        <w:t>wykonanie n</w:t>
      </w:r>
      <w:r w:rsidRPr="00824BBF">
        <w:rPr>
          <w:rFonts w:asciiTheme="minorHAnsi" w:hAnsiTheme="minorHAnsi" w:cstheme="minorHAnsi"/>
          <w:sz w:val="24"/>
          <w:szCs w:val="24"/>
        </w:rPr>
        <w:t>awierzchni z kostki brukowej betonowej grub</w:t>
      </w:r>
      <w:r w:rsidR="00B87F5B">
        <w:rPr>
          <w:rFonts w:asciiTheme="minorHAnsi" w:hAnsiTheme="minorHAnsi" w:cstheme="minorHAnsi"/>
          <w:sz w:val="24"/>
          <w:szCs w:val="24"/>
        </w:rPr>
        <w:t>.</w:t>
      </w:r>
      <w:r w:rsidRPr="00824BBF">
        <w:rPr>
          <w:rFonts w:asciiTheme="minorHAnsi" w:hAnsiTheme="minorHAnsi" w:cstheme="minorHAnsi"/>
          <w:sz w:val="24"/>
          <w:szCs w:val="24"/>
        </w:rPr>
        <w:t xml:space="preserve"> 8 cm na</w:t>
      </w:r>
      <w:r>
        <w:rPr>
          <w:rFonts w:asciiTheme="minorHAnsi" w:hAnsiTheme="minorHAnsi" w:cstheme="minorHAnsi"/>
          <w:sz w:val="24"/>
          <w:szCs w:val="24"/>
        </w:rPr>
        <w:t xml:space="preserve"> </w:t>
      </w:r>
      <w:r w:rsidRPr="00824BBF">
        <w:rPr>
          <w:rFonts w:asciiTheme="minorHAnsi" w:hAnsiTheme="minorHAnsi" w:cstheme="minorHAnsi"/>
          <w:sz w:val="24"/>
          <w:szCs w:val="24"/>
        </w:rPr>
        <w:t>podsypce cementowo-piaskowej grub</w:t>
      </w:r>
      <w:r>
        <w:rPr>
          <w:rFonts w:asciiTheme="minorHAnsi" w:hAnsiTheme="minorHAnsi" w:cstheme="minorHAnsi"/>
          <w:sz w:val="24"/>
          <w:szCs w:val="24"/>
        </w:rPr>
        <w:t>.</w:t>
      </w:r>
      <w:r w:rsidRPr="00824BBF">
        <w:rPr>
          <w:rFonts w:asciiTheme="minorHAnsi" w:hAnsiTheme="minorHAnsi" w:cstheme="minorHAnsi"/>
          <w:sz w:val="24"/>
          <w:szCs w:val="24"/>
        </w:rPr>
        <w:t xml:space="preserve"> 3 cm</w:t>
      </w:r>
      <w:r w:rsidR="001B3943">
        <w:rPr>
          <w:rFonts w:asciiTheme="minorHAnsi" w:hAnsiTheme="minorHAnsi" w:cstheme="minorHAnsi"/>
          <w:sz w:val="24"/>
          <w:szCs w:val="24"/>
        </w:rPr>
        <w:t xml:space="preserve"> -</w:t>
      </w:r>
      <w:r w:rsidRPr="00824BBF">
        <w:rPr>
          <w:rFonts w:asciiTheme="minorHAnsi" w:hAnsiTheme="minorHAnsi" w:cstheme="minorHAnsi"/>
          <w:sz w:val="24"/>
          <w:szCs w:val="24"/>
        </w:rPr>
        <w:t xml:space="preserve"> kostka fazowana, kolor żółty z</w:t>
      </w:r>
      <w:r>
        <w:rPr>
          <w:rFonts w:asciiTheme="minorHAnsi" w:hAnsiTheme="minorHAnsi" w:cstheme="minorHAnsi"/>
          <w:sz w:val="24"/>
          <w:szCs w:val="24"/>
        </w:rPr>
        <w:t xml:space="preserve"> </w:t>
      </w:r>
      <w:r w:rsidRPr="00824BBF">
        <w:rPr>
          <w:rFonts w:asciiTheme="minorHAnsi" w:hAnsiTheme="minorHAnsi" w:cstheme="minorHAnsi"/>
          <w:sz w:val="24"/>
          <w:szCs w:val="24"/>
        </w:rPr>
        <w:t>opaską bezpieczeństwa czerwoną szer</w:t>
      </w:r>
      <w:r>
        <w:rPr>
          <w:rFonts w:asciiTheme="minorHAnsi" w:hAnsiTheme="minorHAnsi" w:cstheme="minorHAnsi"/>
          <w:sz w:val="24"/>
          <w:szCs w:val="24"/>
        </w:rPr>
        <w:t>.</w:t>
      </w:r>
      <w:r w:rsidRPr="00824BBF">
        <w:rPr>
          <w:rFonts w:asciiTheme="minorHAnsi" w:hAnsiTheme="minorHAnsi" w:cstheme="minorHAnsi"/>
          <w:sz w:val="24"/>
          <w:szCs w:val="24"/>
        </w:rPr>
        <w:t xml:space="preserve"> 50 cm</w:t>
      </w:r>
      <w:r>
        <w:rPr>
          <w:rFonts w:asciiTheme="minorHAnsi" w:hAnsiTheme="minorHAnsi" w:cstheme="minorHAnsi"/>
          <w:sz w:val="24"/>
          <w:szCs w:val="24"/>
        </w:rPr>
        <w:t xml:space="preserve"> – 60,00 m</w:t>
      </w:r>
      <w:r>
        <w:rPr>
          <w:rFonts w:asciiTheme="minorHAnsi" w:hAnsiTheme="minorHAnsi" w:cstheme="minorHAnsi"/>
          <w:sz w:val="24"/>
          <w:szCs w:val="24"/>
          <w:vertAlign w:val="superscript"/>
        </w:rPr>
        <w:t>2</w:t>
      </w:r>
    </w:p>
    <w:p w14:paraId="3037081D" w14:textId="07C0ED97" w:rsidR="00824BBF" w:rsidRDefault="00824BBF">
      <w:pPr>
        <w:pStyle w:val="Akapitzlist"/>
        <w:numPr>
          <w:ilvl w:val="0"/>
          <w:numId w:val="24"/>
        </w:numPr>
        <w:ind w:left="1276"/>
        <w:jc w:val="both"/>
        <w:rPr>
          <w:rFonts w:asciiTheme="minorHAnsi" w:hAnsiTheme="minorHAnsi" w:cstheme="minorHAnsi"/>
          <w:sz w:val="24"/>
          <w:szCs w:val="24"/>
        </w:rPr>
      </w:pPr>
      <w:r>
        <w:rPr>
          <w:rFonts w:asciiTheme="minorHAnsi" w:hAnsiTheme="minorHAnsi" w:cstheme="minorHAnsi"/>
          <w:sz w:val="24"/>
          <w:szCs w:val="24"/>
        </w:rPr>
        <w:t>wykonanie n</w:t>
      </w:r>
      <w:r w:rsidRPr="00824BBF">
        <w:rPr>
          <w:rFonts w:asciiTheme="minorHAnsi" w:hAnsiTheme="minorHAnsi" w:cstheme="minorHAnsi"/>
          <w:sz w:val="24"/>
          <w:szCs w:val="24"/>
        </w:rPr>
        <w:t>awierzchni antypoślizgowe</w:t>
      </w:r>
      <w:r>
        <w:rPr>
          <w:rFonts w:asciiTheme="minorHAnsi" w:hAnsiTheme="minorHAnsi" w:cstheme="minorHAnsi"/>
          <w:sz w:val="24"/>
          <w:szCs w:val="24"/>
        </w:rPr>
        <w:t>j</w:t>
      </w:r>
      <w:r w:rsidRPr="00824BBF">
        <w:rPr>
          <w:rFonts w:asciiTheme="minorHAnsi" w:hAnsiTheme="minorHAnsi" w:cstheme="minorHAnsi"/>
          <w:sz w:val="24"/>
          <w:szCs w:val="24"/>
        </w:rPr>
        <w:t xml:space="preserve"> "STOP" z płytki brukowej</w:t>
      </w:r>
      <w:r>
        <w:rPr>
          <w:rFonts w:asciiTheme="minorHAnsi" w:hAnsiTheme="minorHAnsi" w:cstheme="minorHAnsi"/>
          <w:sz w:val="24"/>
          <w:szCs w:val="24"/>
        </w:rPr>
        <w:t xml:space="preserve"> </w:t>
      </w:r>
      <w:r w:rsidRPr="00824BBF">
        <w:rPr>
          <w:rFonts w:asciiTheme="minorHAnsi" w:hAnsiTheme="minorHAnsi" w:cstheme="minorHAnsi"/>
          <w:sz w:val="24"/>
          <w:szCs w:val="24"/>
        </w:rPr>
        <w:t>betonowej perforowanej gr</w:t>
      </w:r>
      <w:r w:rsidR="00B87F5B">
        <w:rPr>
          <w:rFonts w:asciiTheme="minorHAnsi" w:hAnsiTheme="minorHAnsi" w:cstheme="minorHAnsi"/>
          <w:sz w:val="24"/>
          <w:szCs w:val="24"/>
        </w:rPr>
        <w:t>.</w:t>
      </w:r>
      <w:r w:rsidRPr="00824BBF">
        <w:rPr>
          <w:rFonts w:asciiTheme="minorHAnsi" w:hAnsiTheme="minorHAnsi" w:cstheme="minorHAnsi"/>
          <w:sz w:val="24"/>
          <w:szCs w:val="24"/>
        </w:rPr>
        <w:t xml:space="preserve"> 8cm</w:t>
      </w:r>
      <w:r w:rsidR="00B87F5B">
        <w:rPr>
          <w:rFonts w:asciiTheme="minorHAnsi" w:hAnsiTheme="minorHAnsi" w:cstheme="minorHAnsi"/>
          <w:sz w:val="24"/>
          <w:szCs w:val="24"/>
        </w:rPr>
        <w:t>,</w:t>
      </w:r>
      <w:r w:rsidRPr="00824BBF">
        <w:rPr>
          <w:rFonts w:asciiTheme="minorHAnsi" w:hAnsiTheme="minorHAnsi" w:cstheme="minorHAnsi"/>
          <w:sz w:val="24"/>
          <w:szCs w:val="24"/>
        </w:rPr>
        <w:t xml:space="preserve"> na podsypce cementowo-piaskowej grub</w:t>
      </w:r>
      <w:r>
        <w:rPr>
          <w:rFonts w:asciiTheme="minorHAnsi" w:hAnsiTheme="minorHAnsi" w:cstheme="minorHAnsi"/>
          <w:sz w:val="24"/>
          <w:szCs w:val="24"/>
        </w:rPr>
        <w:t>.</w:t>
      </w:r>
      <w:r w:rsidRPr="00824BBF">
        <w:rPr>
          <w:rFonts w:asciiTheme="minorHAnsi" w:hAnsiTheme="minorHAnsi" w:cstheme="minorHAnsi"/>
          <w:sz w:val="24"/>
          <w:szCs w:val="24"/>
        </w:rPr>
        <w:t xml:space="preserve"> 3</w:t>
      </w:r>
      <w:r>
        <w:rPr>
          <w:rFonts w:asciiTheme="minorHAnsi" w:hAnsiTheme="minorHAnsi" w:cstheme="minorHAnsi"/>
          <w:sz w:val="24"/>
          <w:szCs w:val="24"/>
        </w:rPr>
        <w:t xml:space="preserve"> c </w:t>
      </w:r>
      <w:r w:rsidRPr="00824BBF">
        <w:rPr>
          <w:rFonts w:asciiTheme="minorHAnsi" w:hAnsiTheme="minorHAnsi" w:cstheme="minorHAnsi"/>
          <w:sz w:val="24"/>
          <w:szCs w:val="24"/>
        </w:rPr>
        <w:t>m</w:t>
      </w:r>
      <w:r>
        <w:rPr>
          <w:rFonts w:asciiTheme="minorHAnsi" w:hAnsiTheme="minorHAnsi" w:cstheme="minorHAnsi"/>
          <w:sz w:val="24"/>
          <w:szCs w:val="24"/>
        </w:rPr>
        <w:t xml:space="preserve"> – 20,00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03C66D11" w14:textId="0F6766AA" w:rsidR="00824BBF" w:rsidRDefault="00824BBF">
      <w:pPr>
        <w:pStyle w:val="Akapitzlist"/>
        <w:numPr>
          <w:ilvl w:val="0"/>
          <w:numId w:val="24"/>
        </w:numPr>
        <w:ind w:left="1276"/>
        <w:jc w:val="both"/>
        <w:rPr>
          <w:rFonts w:asciiTheme="minorHAnsi" w:hAnsiTheme="minorHAnsi" w:cstheme="minorHAnsi"/>
          <w:sz w:val="24"/>
          <w:szCs w:val="24"/>
        </w:rPr>
      </w:pPr>
      <w:r>
        <w:rPr>
          <w:rFonts w:asciiTheme="minorHAnsi" w:hAnsiTheme="minorHAnsi" w:cstheme="minorHAnsi"/>
          <w:sz w:val="24"/>
          <w:szCs w:val="24"/>
        </w:rPr>
        <w:t>wykonanie n</w:t>
      </w:r>
      <w:r w:rsidRPr="00824BBF">
        <w:rPr>
          <w:rFonts w:asciiTheme="minorHAnsi" w:hAnsiTheme="minorHAnsi" w:cstheme="minorHAnsi"/>
          <w:sz w:val="24"/>
          <w:szCs w:val="24"/>
        </w:rPr>
        <w:t>awierzchni antypoślizgowe</w:t>
      </w:r>
      <w:r>
        <w:rPr>
          <w:rFonts w:asciiTheme="minorHAnsi" w:hAnsiTheme="minorHAnsi" w:cstheme="minorHAnsi"/>
          <w:sz w:val="24"/>
          <w:szCs w:val="24"/>
        </w:rPr>
        <w:t>j</w:t>
      </w:r>
      <w:r w:rsidRPr="00824BBF">
        <w:rPr>
          <w:rFonts w:asciiTheme="minorHAnsi" w:hAnsiTheme="minorHAnsi" w:cstheme="minorHAnsi"/>
          <w:sz w:val="24"/>
          <w:szCs w:val="24"/>
        </w:rPr>
        <w:t xml:space="preserve"> "TROP" z płytki brukowej</w:t>
      </w:r>
      <w:r>
        <w:rPr>
          <w:rFonts w:asciiTheme="minorHAnsi" w:hAnsiTheme="minorHAnsi" w:cstheme="minorHAnsi"/>
          <w:sz w:val="24"/>
          <w:szCs w:val="24"/>
        </w:rPr>
        <w:t xml:space="preserve"> </w:t>
      </w:r>
      <w:r w:rsidRPr="00824BBF">
        <w:rPr>
          <w:rFonts w:asciiTheme="minorHAnsi" w:hAnsiTheme="minorHAnsi" w:cstheme="minorHAnsi"/>
          <w:sz w:val="24"/>
          <w:szCs w:val="24"/>
        </w:rPr>
        <w:t>betonowej perforowanej o wym</w:t>
      </w:r>
      <w:r>
        <w:rPr>
          <w:rFonts w:asciiTheme="minorHAnsi" w:hAnsiTheme="minorHAnsi" w:cstheme="minorHAnsi"/>
          <w:sz w:val="24"/>
          <w:szCs w:val="24"/>
        </w:rPr>
        <w:t>.</w:t>
      </w:r>
      <w:r w:rsidRPr="00824BBF">
        <w:rPr>
          <w:rFonts w:asciiTheme="minorHAnsi" w:hAnsiTheme="minorHAnsi" w:cstheme="minorHAnsi"/>
          <w:sz w:val="24"/>
          <w:szCs w:val="24"/>
        </w:rPr>
        <w:t xml:space="preserve"> 30x30x8cm</w:t>
      </w:r>
      <w:r w:rsidR="00B87F5B">
        <w:rPr>
          <w:rFonts w:asciiTheme="minorHAnsi" w:hAnsiTheme="minorHAnsi" w:cstheme="minorHAnsi"/>
          <w:sz w:val="24"/>
          <w:szCs w:val="24"/>
        </w:rPr>
        <w:t>,</w:t>
      </w:r>
      <w:r w:rsidRPr="00824BBF">
        <w:rPr>
          <w:rFonts w:asciiTheme="minorHAnsi" w:hAnsiTheme="minorHAnsi" w:cstheme="minorHAnsi"/>
          <w:sz w:val="24"/>
          <w:szCs w:val="24"/>
        </w:rPr>
        <w:t xml:space="preserve"> na podsypce</w:t>
      </w:r>
      <w:r>
        <w:rPr>
          <w:rFonts w:asciiTheme="minorHAnsi" w:hAnsiTheme="minorHAnsi" w:cstheme="minorHAnsi"/>
          <w:sz w:val="24"/>
          <w:szCs w:val="24"/>
        </w:rPr>
        <w:t xml:space="preserve"> </w:t>
      </w:r>
      <w:r w:rsidRPr="00824BBF">
        <w:rPr>
          <w:rFonts w:asciiTheme="minorHAnsi" w:hAnsiTheme="minorHAnsi" w:cstheme="minorHAnsi"/>
          <w:sz w:val="24"/>
          <w:szCs w:val="24"/>
        </w:rPr>
        <w:t>cementowo-piaskowej grub</w:t>
      </w:r>
      <w:r>
        <w:rPr>
          <w:rFonts w:asciiTheme="minorHAnsi" w:hAnsiTheme="minorHAnsi" w:cstheme="minorHAnsi"/>
          <w:sz w:val="24"/>
          <w:szCs w:val="24"/>
        </w:rPr>
        <w:t>.</w:t>
      </w:r>
      <w:r w:rsidRPr="00824BBF">
        <w:rPr>
          <w:rFonts w:asciiTheme="minorHAnsi" w:hAnsiTheme="minorHAnsi" w:cstheme="minorHAnsi"/>
          <w:sz w:val="24"/>
          <w:szCs w:val="24"/>
        </w:rPr>
        <w:t xml:space="preserve"> 3 cm</w:t>
      </w:r>
      <w:r>
        <w:rPr>
          <w:rFonts w:asciiTheme="minorHAnsi" w:hAnsiTheme="minorHAnsi" w:cstheme="minorHAnsi"/>
          <w:sz w:val="24"/>
          <w:szCs w:val="24"/>
        </w:rPr>
        <w:t xml:space="preserve"> – 20,00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0C3A7EB9" w14:textId="40B4A76C" w:rsidR="00824BBF" w:rsidRDefault="00824BBF">
      <w:pPr>
        <w:pStyle w:val="Akapitzlist"/>
        <w:numPr>
          <w:ilvl w:val="0"/>
          <w:numId w:val="17"/>
        </w:numPr>
        <w:ind w:left="1134"/>
        <w:jc w:val="both"/>
        <w:rPr>
          <w:rFonts w:asciiTheme="minorHAnsi" w:hAnsiTheme="minorHAnsi" w:cstheme="minorHAnsi"/>
          <w:sz w:val="24"/>
          <w:szCs w:val="24"/>
        </w:rPr>
      </w:pPr>
      <w:r>
        <w:rPr>
          <w:rFonts w:asciiTheme="minorHAnsi" w:hAnsiTheme="minorHAnsi" w:cstheme="minorHAnsi"/>
          <w:sz w:val="24"/>
          <w:szCs w:val="24"/>
        </w:rPr>
        <w:t>z</w:t>
      </w:r>
      <w:r w:rsidRPr="00824BBF">
        <w:rPr>
          <w:rFonts w:asciiTheme="minorHAnsi" w:hAnsiTheme="minorHAnsi" w:cstheme="minorHAnsi"/>
          <w:sz w:val="24"/>
          <w:szCs w:val="24"/>
        </w:rPr>
        <w:t>ieleń</w:t>
      </w:r>
      <w:r w:rsidR="0016187B">
        <w:rPr>
          <w:rFonts w:asciiTheme="minorHAnsi" w:hAnsiTheme="minorHAnsi" w:cstheme="minorHAnsi"/>
          <w:sz w:val="24"/>
          <w:szCs w:val="24"/>
        </w:rPr>
        <w:t>,</w:t>
      </w:r>
      <w:r w:rsidRPr="00824BBF">
        <w:rPr>
          <w:rFonts w:asciiTheme="minorHAnsi" w:hAnsiTheme="minorHAnsi" w:cstheme="minorHAnsi"/>
          <w:sz w:val="24"/>
          <w:szCs w:val="24"/>
        </w:rPr>
        <w:t xml:space="preserve"> pobocza</w:t>
      </w:r>
      <w:r>
        <w:rPr>
          <w:rFonts w:asciiTheme="minorHAnsi" w:hAnsiTheme="minorHAnsi" w:cstheme="minorHAnsi"/>
          <w:sz w:val="24"/>
          <w:szCs w:val="24"/>
        </w:rPr>
        <w:t>:</w:t>
      </w:r>
    </w:p>
    <w:p w14:paraId="2CDC7FA9" w14:textId="4CF36990" w:rsidR="00824BBF" w:rsidRDefault="00B34737">
      <w:pPr>
        <w:pStyle w:val="Akapitzlist"/>
        <w:numPr>
          <w:ilvl w:val="0"/>
          <w:numId w:val="25"/>
        </w:numPr>
        <w:ind w:left="1276"/>
        <w:jc w:val="both"/>
        <w:rPr>
          <w:rFonts w:asciiTheme="minorHAnsi" w:hAnsiTheme="minorHAnsi" w:cstheme="minorHAnsi"/>
          <w:sz w:val="24"/>
          <w:szCs w:val="24"/>
        </w:rPr>
      </w:pPr>
      <w:r>
        <w:rPr>
          <w:rFonts w:asciiTheme="minorHAnsi" w:hAnsiTheme="minorHAnsi" w:cstheme="minorHAnsi"/>
          <w:sz w:val="24"/>
          <w:szCs w:val="24"/>
        </w:rPr>
        <w:t>w</w:t>
      </w:r>
      <w:r w:rsidRPr="00B34737">
        <w:rPr>
          <w:rFonts w:asciiTheme="minorHAnsi" w:hAnsiTheme="minorHAnsi" w:cstheme="minorHAnsi"/>
          <w:sz w:val="24"/>
          <w:szCs w:val="24"/>
        </w:rPr>
        <w:t>ykonanie trawników z humusowaniem terenu</w:t>
      </w:r>
      <w:r>
        <w:rPr>
          <w:rFonts w:asciiTheme="minorHAnsi" w:hAnsiTheme="minorHAnsi" w:cstheme="minorHAnsi"/>
          <w:sz w:val="24"/>
          <w:szCs w:val="24"/>
        </w:rPr>
        <w:t xml:space="preserve">, </w:t>
      </w:r>
      <w:r w:rsidRPr="00B34737">
        <w:rPr>
          <w:rFonts w:asciiTheme="minorHAnsi" w:hAnsiTheme="minorHAnsi" w:cstheme="minorHAnsi"/>
          <w:sz w:val="24"/>
          <w:szCs w:val="24"/>
        </w:rPr>
        <w:t>obsianiem</w:t>
      </w:r>
      <w:r>
        <w:rPr>
          <w:rFonts w:asciiTheme="minorHAnsi" w:hAnsiTheme="minorHAnsi" w:cstheme="minorHAnsi"/>
          <w:sz w:val="24"/>
          <w:szCs w:val="24"/>
        </w:rPr>
        <w:t xml:space="preserve"> </w:t>
      </w:r>
      <w:r w:rsidRPr="00B34737">
        <w:rPr>
          <w:rFonts w:asciiTheme="minorHAnsi" w:hAnsiTheme="minorHAnsi" w:cstheme="minorHAnsi"/>
          <w:sz w:val="24"/>
          <w:szCs w:val="24"/>
        </w:rPr>
        <w:t>trawą przy grub</w:t>
      </w:r>
      <w:r>
        <w:rPr>
          <w:rFonts w:asciiTheme="minorHAnsi" w:hAnsiTheme="minorHAnsi" w:cstheme="minorHAnsi"/>
          <w:sz w:val="24"/>
          <w:szCs w:val="24"/>
        </w:rPr>
        <w:t>.</w:t>
      </w:r>
      <w:r w:rsidRPr="00B34737">
        <w:rPr>
          <w:rFonts w:asciiTheme="minorHAnsi" w:hAnsiTheme="minorHAnsi" w:cstheme="minorHAnsi"/>
          <w:sz w:val="24"/>
          <w:szCs w:val="24"/>
        </w:rPr>
        <w:t xml:space="preserve"> humusu min</w:t>
      </w:r>
      <w:r>
        <w:rPr>
          <w:rFonts w:asciiTheme="minorHAnsi" w:hAnsiTheme="minorHAnsi" w:cstheme="minorHAnsi"/>
          <w:sz w:val="24"/>
          <w:szCs w:val="24"/>
        </w:rPr>
        <w:t>.</w:t>
      </w:r>
      <w:r w:rsidRPr="00B34737">
        <w:rPr>
          <w:rFonts w:asciiTheme="minorHAnsi" w:hAnsiTheme="minorHAnsi" w:cstheme="minorHAnsi"/>
          <w:sz w:val="24"/>
          <w:szCs w:val="24"/>
        </w:rPr>
        <w:t xml:space="preserve"> 5 cm</w:t>
      </w:r>
      <w:r>
        <w:rPr>
          <w:rFonts w:asciiTheme="minorHAnsi" w:hAnsiTheme="minorHAnsi" w:cstheme="minorHAnsi"/>
          <w:sz w:val="24"/>
          <w:szCs w:val="24"/>
        </w:rPr>
        <w:t xml:space="preserve"> wraz z przygotowaniem terenu  </w:t>
      </w:r>
      <w:r w:rsidR="00824BBF" w:rsidRPr="00B34737">
        <w:rPr>
          <w:rFonts w:asciiTheme="minorHAnsi" w:hAnsiTheme="minorHAnsi" w:cstheme="minorHAnsi"/>
          <w:sz w:val="24"/>
          <w:szCs w:val="24"/>
        </w:rPr>
        <w:t>– 3150,00 m</w:t>
      </w:r>
      <w:r w:rsidR="00824BBF" w:rsidRPr="00B34737">
        <w:rPr>
          <w:rFonts w:asciiTheme="minorHAnsi" w:hAnsiTheme="minorHAnsi" w:cstheme="minorHAnsi"/>
          <w:sz w:val="24"/>
          <w:szCs w:val="24"/>
          <w:vertAlign w:val="superscript"/>
        </w:rPr>
        <w:t>2</w:t>
      </w:r>
      <w:r w:rsidR="00824BBF" w:rsidRPr="00B34737">
        <w:rPr>
          <w:rFonts w:asciiTheme="minorHAnsi" w:hAnsiTheme="minorHAnsi" w:cstheme="minorHAnsi"/>
          <w:sz w:val="24"/>
          <w:szCs w:val="24"/>
        </w:rPr>
        <w:t>,</w:t>
      </w:r>
    </w:p>
    <w:p w14:paraId="6EBD3A6A" w14:textId="5CC7CE0C" w:rsidR="00824BBF" w:rsidRDefault="00B34737">
      <w:pPr>
        <w:pStyle w:val="Akapitzlist"/>
        <w:numPr>
          <w:ilvl w:val="0"/>
          <w:numId w:val="25"/>
        </w:numPr>
        <w:ind w:left="1276"/>
        <w:jc w:val="both"/>
        <w:rPr>
          <w:rFonts w:asciiTheme="minorHAnsi" w:hAnsiTheme="minorHAnsi" w:cstheme="minorHAnsi"/>
          <w:sz w:val="24"/>
          <w:szCs w:val="24"/>
        </w:rPr>
      </w:pPr>
      <w:r>
        <w:rPr>
          <w:rFonts w:asciiTheme="minorHAnsi" w:hAnsiTheme="minorHAnsi" w:cstheme="minorHAnsi"/>
          <w:sz w:val="24"/>
          <w:szCs w:val="24"/>
        </w:rPr>
        <w:t>k</w:t>
      </w:r>
      <w:r w:rsidRPr="00B34737">
        <w:rPr>
          <w:rFonts w:asciiTheme="minorHAnsi" w:hAnsiTheme="minorHAnsi" w:cstheme="minorHAnsi"/>
          <w:sz w:val="24"/>
          <w:szCs w:val="24"/>
        </w:rPr>
        <w:t>arczowanie pni wraz z usunięciem korzeni w gruncie</w:t>
      </w:r>
      <w:r>
        <w:rPr>
          <w:rFonts w:asciiTheme="minorHAnsi" w:hAnsiTheme="minorHAnsi" w:cstheme="minorHAnsi"/>
          <w:sz w:val="24"/>
          <w:szCs w:val="24"/>
        </w:rPr>
        <w:t xml:space="preserve"> </w:t>
      </w:r>
      <w:r w:rsidRPr="00B34737">
        <w:rPr>
          <w:rFonts w:asciiTheme="minorHAnsi" w:hAnsiTheme="minorHAnsi" w:cstheme="minorHAnsi"/>
          <w:sz w:val="24"/>
          <w:szCs w:val="24"/>
        </w:rPr>
        <w:t>kategorii 1/</w:t>
      </w:r>
      <w:r>
        <w:rPr>
          <w:rFonts w:asciiTheme="minorHAnsi" w:hAnsiTheme="minorHAnsi" w:cstheme="minorHAnsi"/>
          <w:sz w:val="24"/>
          <w:szCs w:val="24"/>
        </w:rPr>
        <w:t xml:space="preserve">4, z wywiezieniem materiału – 2,00 </w:t>
      </w:r>
      <w:proofErr w:type="spellStart"/>
      <w:r>
        <w:rPr>
          <w:rFonts w:asciiTheme="minorHAnsi" w:hAnsiTheme="minorHAnsi" w:cstheme="minorHAnsi"/>
          <w:sz w:val="24"/>
          <w:szCs w:val="24"/>
        </w:rPr>
        <w:t>kpl</w:t>
      </w:r>
      <w:proofErr w:type="spellEnd"/>
      <w:r>
        <w:rPr>
          <w:rFonts w:asciiTheme="minorHAnsi" w:hAnsiTheme="minorHAnsi" w:cstheme="minorHAnsi"/>
          <w:sz w:val="24"/>
          <w:szCs w:val="24"/>
        </w:rPr>
        <w:t>.,</w:t>
      </w:r>
    </w:p>
    <w:p w14:paraId="2E26327B" w14:textId="4418F291" w:rsidR="00B34737" w:rsidRDefault="00B34737">
      <w:pPr>
        <w:pStyle w:val="Akapitzlist"/>
        <w:numPr>
          <w:ilvl w:val="0"/>
          <w:numId w:val="25"/>
        </w:numPr>
        <w:ind w:left="1276"/>
        <w:jc w:val="both"/>
        <w:rPr>
          <w:rFonts w:asciiTheme="minorHAnsi" w:hAnsiTheme="minorHAnsi" w:cstheme="minorHAnsi"/>
          <w:sz w:val="24"/>
          <w:szCs w:val="24"/>
        </w:rPr>
      </w:pPr>
      <w:r>
        <w:rPr>
          <w:rFonts w:asciiTheme="minorHAnsi" w:hAnsiTheme="minorHAnsi" w:cstheme="minorHAnsi"/>
          <w:sz w:val="24"/>
          <w:szCs w:val="24"/>
        </w:rPr>
        <w:t>p</w:t>
      </w:r>
      <w:r w:rsidRPr="00B34737">
        <w:rPr>
          <w:rFonts w:asciiTheme="minorHAnsi" w:hAnsiTheme="minorHAnsi" w:cstheme="minorHAnsi"/>
          <w:sz w:val="24"/>
          <w:szCs w:val="24"/>
        </w:rPr>
        <w:t>rzycinka gałęzi drzew i krzewów wchodzących w</w:t>
      </w:r>
      <w:r>
        <w:rPr>
          <w:rFonts w:asciiTheme="minorHAnsi" w:hAnsiTheme="minorHAnsi" w:cstheme="minorHAnsi"/>
          <w:sz w:val="24"/>
          <w:szCs w:val="24"/>
        </w:rPr>
        <w:t xml:space="preserve"> </w:t>
      </w:r>
      <w:r w:rsidRPr="00B34737">
        <w:rPr>
          <w:rFonts w:asciiTheme="minorHAnsi" w:hAnsiTheme="minorHAnsi" w:cstheme="minorHAnsi"/>
          <w:sz w:val="24"/>
          <w:szCs w:val="24"/>
        </w:rPr>
        <w:t>skrajnię pionową i poziomą elementów drogowych z rozdrobnieniem</w:t>
      </w:r>
      <w:r>
        <w:rPr>
          <w:rFonts w:asciiTheme="minorHAnsi" w:hAnsiTheme="minorHAnsi" w:cstheme="minorHAnsi"/>
          <w:sz w:val="24"/>
          <w:szCs w:val="24"/>
        </w:rPr>
        <w:t xml:space="preserve"> i wywiezieniem</w:t>
      </w:r>
      <w:r w:rsidRPr="00B34737">
        <w:rPr>
          <w:rFonts w:asciiTheme="minorHAnsi" w:hAnsiTheme="minorHAnsi" w:cstheme="minorHAnsi"/>
          <w:sz w:val="24"/>
          <w:szCs w:val="24"/>
        </w:rPr>
        <w:t xml:space="preserve"> gałęzi</w:t>
      </w:r>
      <w:r>
        <w:rPr>
          <w:rFonts w:asciiTheme="minorHAnsi" w:hAnsiTheme="minorHAnsi" w:cstheme="minorHAnsi"/>
          <w:sz w:val="24"/>
          <w:szCs w:val="24"/>
        </w:rPr>
        <w:t xml:space="preserve"> – 1,841 km,</w:t>
      </w:r>
    </w:p>
    <w:p w14:paraId="0B1326AB" w14:textId="46CC6868" w:rsidR="00B34737" w:rsidRDefault="00B34737">
      <w:pPr>
        <w:pStyle w:val="Akapitzlist"/>
        <w:numPr>
          <w:ilvl w:val="0"/>
          <w:numId w:val="25"/>
        </w:numPr>
        <w:ind w:left="1276"/>
        <w:jc w:val="both"/>
        <w:rPr>
          <w:rFonts w:asciiTheme="minorHAnsi" w:hAnsiTheme="minorHAnsi" w:cstheme="minorHAnsi"/>
          <w:sz w:val="24"/>
          <w:szCs w:val="24"/>
        </w:rPr>
      </w:pPr>
      <w:r w:rsidRPr="00B34737">
        <w:rPr>
          <w:rFonts w:asciiTheme="minorHAnsi" w:hAnsiTheme="minorHAnsi" w:cstheme="minorHAnsi"/>
          <w:sz w:val="24"/>
          <w:szCs w:val="24"/>
        </w:rPr>
        <w:t>wykonanie warstwy ulepszonego podłoża z mieszanki</w:t>
      </w:r>
      <w:r>
        <w:rPr>
          <w:rFonts w:asciiTheme="minorHAnsi" w:hAnsiTheme="minorHAnsi" w:cstheme="minorHAnsi"/>
          <w:sz w:val="24"/>
          <w:szCs w:val="24"/>
        </w:rPr>
        <w:t xml:space="preserve"> </w:t>
      </w:r>
      <w:r w:rsidRPr="00B34737">
        <w:rPr>
          <w:rFonts w:asciiTheme="minorHAnsi" w:hAnsiTheme="minorHAnsi" w:cstheme="minorHAnsi"/>
          <w:sz w:val="24"/>
          <w:szCs w:val="24"/>
        </w:rPr>
        <w:t xml:space="preserve">niezwiązanej z zagęszczeniem </w:t>
      </w:r>
      <w:r>
        <w:rPr>
          <w:rFonts w:asciiTheme="minorHAnsi" w:hAnsiTheme="minorHAnsi" w:cstheme="minorHAnsi"/>
          <w:sz w:val="24"/>
          <w:szCs w:val="24"/>
        </w:rPr>
        <w:t>–</w:t>
      </w:r>
      <w:r w:rsidRPr="00B34737">
        <w:rPr>
          <w:rFonts w:asciiTheme="minorHAnsi" w:hAnsiTheme="minorHAnsi" w:cstheme="minorHAnsi"/>
          <w:sz w:val="24"/>
          <w:szCs w:val="24"/>
        </w:rPr>
        <w:t xml:space="preserve"> grub</w:t>
      </w:r>
      <w:r>
        <w:rPr>
          <w:rFonts w:asciiTheme="minorHAnsi" w:hAnsiTheme="minorHAnsi" w:cstheme="minorHAnsi"/>
          <w:sz w:val="24"/>
          <w:szCs w:val="24"/>
        </w:rPr>
        <w:t xml:space="preserve">. </w:t>
      </w:r>
      <w:r w:rsidRPr="00B34737">
        <w:rPr>
          <w:rFonts w:asciiTheme="minorHAnsi" w:hAnsiTheme="minorHAnsi" w:cstheme="minorHAnsi"/>
          <w:sz w:val="24"/>
          <w:szCs w:val="24"/>
        </w:rPr>
        <w:t xml:space="preserve"> 25 cm</w:t>
      </w:r>
      <w:r>
        <w:rPr>
          <w:rFonts w:asciiTheme="minorHAnsi" w:hAnsiTheme="minorHAnsi" w:cstheme="minorHAnsi"/>
          <w:sz w:val="24"/>
          <w:szCs w:val="24"/>
        </w:rPr>
        <w:t xml:space="preserve"> po uprzednim przygotowaniu terenu - </w:t>
      </w:r>
      <w:r w:rsidRPr="00B34737">
        <w:rPr>
          <w:rFonts w:asciiTheme="minorHAnsi" w:hAnsiTheme="minorHAnsi" w:cstheme="minorHAnsi"/>
          <w:sz w:val="24"/>
          <w:szCs w:val="24"/>
        </w:rPr>
        <w:t>2050,00</w:t>
      </w:r>
      <w:r>
        <w:rPr>
          <w:rFonts w:asciiTheme="minorHAnsi" w:hAnsiTheme="minorHAnsi" w:cstheme="minorHAnsi"/>
          <w:sz w:val="24"/>
          <w:szCs w:val="24"/>
        </w:rPr>
        <w:t xml:space="preserve">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1CAA2B4D" w14:textId="31223B58" w:rsidR="00B34737" w:rsidRPr="00B34737" w:rsidRDefault="00B34737">
      <w:pPr>
        <w:pStyle w:val="Akapitzlist"/>
        <w:numPr>
          <w:ilvl w:val="0"/>
          <w:numId w:val="25"/>
        </w:numPr>
        <w:ind w:left="1276"/>
        <w:jc w:val="both"/>
        <w:rPr>
          <w:rFonts w:asciiTheme="minorHAnsi" w:hAnsiTheme="minorHAnsi" w:cstheme="minorHAnsi"/>
          <w:sz w:val="24"/>
          <w:szCs w:val="24"/>
        </w:rPr>
      </w:pPr>
      <w:r>
        <w:rPr>
          <w:rFonts w:asciiTheme="minorHAnsi" w:hAnsiTheme="minorHAnsi" w:cstheme="minorHAnsi"/>
          <w:sz w:val="24"/>
          <w:szCs w:val="24"/>
        </w:rPr>
        <w:t>wykonanie p</w:t>
      </w:r>
      <w:r w:rsidRPr="00B34737">
        <w:rPr>
          <w:rFonts w:asciiTheme="minorHAnsi" w:hAnsiTheme="minorHAnsi" w:cstheme="minorHAnsi"/>
          <w:sz w:val="24"/>
          <w:szCs w:val="24"/>
        </w:rPr>
        <w:t>odbudow</w:t>
      </w:r>
      <w:r>
        <w:rPr>
          <w:rFonts w:asciiTheme="minorHAnsi" w:hAnsiTheme="minorHAnsi" w:cstheme="minorHAnsi"/>
          <w:sz w:val="24"/>
          <w:szCs w:val="24"/>
        </w:rPr>
        <w:t>y</w:t>
      </w:r>
      <w:r w:rsidRPr="00B34737">
        <w:rPr>
          <w:rFonts w:asciiTheme="minorHAnsi" w:hAnsiTheme="minorHAnsi" w:cstheme="minorHAnsi"/>
          <w:sz w:val="24"/>
          <w:szCs w:val="24"/>
        </w:rPr>
        <w:t xml:space="preserve"> pomocnicz</w:t>
      </w:r>
      <w:r>
        <w:rPr>
          <w:rFonts w:asciiTheme="minorHAnsi" w:hAnsiTheme="minorHAnsi" w:cstheme="minorHAnsi"/>
          <w:sz w:val="24"/>
          <w:szCs w:val="24"/>
        </w:rPr>
        <w:t>ej</w:t>
      </w:r>
      <w:r w:rsidRPr="00B34737">
        <w:rPr>
          <w:rFonts w:asciiTheme="minorHAnsi" w:hAnsiTheme="minorHAnsi" w:cstheme="minorHAnsi"/>
          <w:sz w:val="24"/>
          <w:szCs w:val="24"/>
        </w:rPr>
        <w:t xml:space="preserve"> z kruszyw łamanych</w:t>
      </w:r>
      <w:r>
        <w:rPr>
          <w:rFonts w:asciiTheme="minorHAnsi" w:hAnsiTheme="minorHAnsi" w:cstheme="minorHAnsi"/>
          <w:sz w:val="24"/>
          <w:szCs w:val="24"/>
        </w:rPr>
        <w:t xml:space="preserve"> </w:t>
      </w:r>
      <w:r w:rsidRPr="00B34737">
        <w:rPr>
          <w:rFonts w:asciiTheme="minorHAnsi" w:hAnsiTheme="minorHAnsi" w:cstheme="minorHAnsi"/>
          <w:sz w:val="24"/>
          <w:szCs w:val="24"/>
        </w:rPr>
        <w:t>stabilizowanych mechanicznie o uziarnieniu ciągłym C90/3 0/31,5 mm</w:t>
      </w:r>
      <w:r w:rsidR="001B3943">
        <w:rPr>
          <w:rFonts w:asciiTheme="minorHAnsi" w:hAnsiTheme="minorHAnsi" w:cstheme="minorHAnsi"/>
          <w:sz w:val="24"/>
          <w:szCs w:val="24"/>
        </w:rPr>
        <w:t xml:space="preserve"> - </w:t>
      </w:r>
      <w:r w:rsidRPr="00B34737">
        <w:rPr>
          <w:rFonts w:asciiTheme="minorHAnsi" w:hAnsiTheme="minorHAnsi" w:cstheme="minorHAnsi"/>
          <w:sz w:val="24"/>
          <w:szCs w:val="24"/>
        </w:rPr>
        <w:t>kruszywo jasno-szare granitowe</w:t>
      </w:r>
      <w:r>
        <w:rPr>
          <w:rFonts w:asciiTheme="minorHAnsi" w:hAnsiTheme="minorHAnsi" w:cstheme="minorHAnsi"/>
          <w:sz w:val="24"/>
          <w:szCs w:val="24"/>
        </w:rPr>
        <w:t>,</w:t>
      </w:r>
      <w:r w:rsidRPr="00B34737">
        <w:rPr>
          <w:rFonts w:asciiTheme="minorHAnsi" w:hAnsiTheme="minorHAnsi" w:cstheme="minorHAnsi"/>
          <w:sz w:val="24"/>
          <w:szCs w:val="24"/>
        </w:rPr>
        <w:t xml:space="preserve"> </w:t>
      </w:r>
      <w:proofErr w:type="spellStart"/>
      <w:r w:rsidRPr="00B34737">
        <w:rPr>
          <w:rFonts w:asciiTheme="minorHAnsi" w:hAnsiTheme="minorHAnsi" w:cstheme="minorHAnsi"/>
          <w:sz w:val="24"/>
          <w:szCs w:val="24"/>
        </w:rPr>
        <w:t>zamiałowane</w:t>
      </w:r>
      <w:proofErr w:type="spellEnd"/>
      <w:r w:rsidRPr="00B34737">
        <w:rPr>
          <w:rFonts w:asciiTheme="minorHAnsi" w:hAnsiTheme="minorHAnsi" w:cstheme="minorHAnsi"/>
          <w:sz w:val="24"/>
          <w:szCs w:val="24"/>
        </w:rPr>
        <w:t xml:space="preserve"> miałem granitowym 0/4 mm </w:t>
      </w:r>
      <w:r>
        <w:rPr>
          <w:rFonts w:asciiTheme="minorHAnsi" w:hAnsiTheme="minorHAnsi" w:cstheme="minorHAnsi"/>
          <w:sz w:val="24"/>
          <w:szCs w:val="24"/>
        </w:rPr>
        <w:t xml:space="preserve">– </w:t>
      </w:r>
      <w:r w:rsidRPr="00B34737">
        <w:rPr>
          <w:rFonts w:asciiTheme="minorHAnsi" w:hAnsiTheme="minorHAnsi" w:cstheme="minorHAnsi"/>
          <w:sz w:val="24"/>
          <w:szCs w:val="24"/>
        </w:rPr>
        <w:t>grub</w:t>
      </w:r>
      <w:r>
        <w:rPr>
          <w:rFonts w:asciiTheme="minorHAnsi" w:hAnsiTheme="minorHAnsi" w:cstheme="minorHAnsi"/>
          <w:sz w:val="24"/>
          <w:szCs w:val="24"/>
        </w:rPr>
        <w:t>.</w:t>
      </w:r>
      <w:r w:rsidRPr="00B34737">
        <w:rPr>
          <w:rFonts w:asciiTheme="minorHAnsi" w:hAnsiTheme="minorHAnsi" w:cstheme="minorHAnsi"/>
          <w:sz w:val="24"/>
          <w:szCs w:val="24"/>
        </w:rPr>
        <w:t xml:space="preserve"> 15 cm</w:t>
      </w:r>
      <w:r>
        <w:rPr>
          <w:rFonts w:asciiTheme="minorHAnsi" w:hAnsiTheme="minorHAnsi" w:cstheme="minorHAnsi"/>
          <w:sz w:val="24"/>
          <w:szCs w:val="24"/>
        </w:rPr>
        <w:t xml:space="preserve"> - </w:t>
      </w:r>
      <w:r w:rsidRPr="00B34737">
        <w:rPr>
          <w:rFonts w:asciiTheme="minorHAnsi" w:hAnsiTheme="minorHAnsi" w:cstheme="minorHAnsi"/>
          <w:sz w:val="24"/>
          <w:szCs w:val="24"/>
        </w:rPr>
        <w:t>2050,00</w:t>
      </w:r>
      <w:r>
        <w:rPr>
          <w:rFonts w:asciiTheme="minorHAnsi" w:hAnsiTheme="minorHAnsi" w:cstheme="minorHAnsi"/>
          <w:sz w:val="24"/>
          <w:szCs w:val="24"/>
        </w:rPr>
        <w:t xml:space="preserve">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14B25F06" w14:textId="38B47A1D" w:rsidR="00824BBF" w:rsidRDefault="00B34737">
      <w:pPr>
        <w:pStyle w:val="Akapitzlist"/>
        <w:numPr>
          <w:ilvl w:val="0"/>
          <w:numId w:val="17"/>
        </w:numPr>
        <w:ind w:left="1134"/>
        <w:jc w:val="both"/>
        <w:rPr>
          <w:rFonts w:asciiTheme="minorHAnsi" w:hAnsiTheme="minorHAnsi" w:cstheme="minorHAnsi"/>
          <w:sz w:val="24"/>
          <w:szCs w:val="24"/>
        </w:rPr>
      </w:pPr>
      <w:r>
        <w:rPr>
          <w:rFonts w:asciiTheme="minorHAnsi" w:hAnsiTheme="minorHAnsi" w:cstheme="minorHAnsi"/>
          <w:sz w:val="24"/>
          <w:szCs w:val="24"/>
        </w:rPr>
        <w:t>e</w:t>
      </w:r>
      <w:r w:rsidRPr="00B34737">
        <w:rPr>
          <w:rFonts w:asciiTheme="minorHAnsi" w:hAnsiTheme="minorHAnsi" w:cstheme="minorHAnsi"/>
          <w:sz w:val="24"/>
          <w:szCs w:val="24"/>
        </w:rPr>
        <w:t>lementy małej architektury</w:t>
      </w:r>
      <w:r>
        <w:rPr>
          <w:rFonts w:asciiTheme="minorHAnsi" w:hAnsiTheme="minorHAnsi" w:cstheme="minorHAnsi"/>
          <w:sz w:val="24"/>
          <w:szCs w:val="24"/>
        </w:rPr>
        <w:t>:</w:t>
      </w:r>
    </w:p>
    <w:p w14:paraId="2F629326" w14:textId="74B3F7CC" w:rsidR="00B34737" w:rsidRDefault="00B34737">
      <w:pPr>
        <w:pStyle w:val="Akapitzlist"/>
        <w:numPr>
          <w:ilvl w:val="0"/>
          <w:numId w:val="26"/>
        </w:numPr>
        <w:ind w:left="1276"/>
        <w:jc w:val="both"/>
        <w:rPr>
          <w:rFonts w:asciiTheme="minorHAnsi" w:hAnsiTheme="minorHAnsi" w:cstheme="minorHAnsi"/>
          <w:sz w:val="24"/>
          <w:szCs w:val="24"/>
        </w:rPr>
      </w:pPr>
      <w:r>
        <w:rPr>
          <w:rFonts w:asciiTheme="minorHAnsi" w:hAnsiTheme="minorHAnsi" w:cstheme="minorHAnsi"/>
          <w:sz w:val="24"/>
          <w:szCs w:val="24"/>
        </w:rPr>
        <w:t>m</w:t>
      </w:r>
      <w:r w:rsidRPr="00B34737">
        <w:rPr>
          <w:rFonts w:asciiTheme="minorHAnsi" w:hAnsiTheme="minorHAnsi" w:cstheme="minorHAnsi"/>
          <w:sz w:val="24"/>
          <w:szCs w:val="24"/>
        </w:rPr>
        <w:t>ontaż kosz</w:t>
      </w:r>
      <w:r w:rsidR="00B87F5B">
        <w:rPr>
          <w:rFonts w:asciiTheme="minorHAnsi" w:hAnsiTheme="minorHAnsi" w:cstheme="minorHAnsi"/>
          <w:sz w:val="24"/>
          <w:szCs w:val="24"/>
        </w:rPr>
        <w:t>y</w:t>
      </w:r>
      <w:r w:rsidRPr="00B34737">
        <w:rPr>
          <w:rFonts w:asciiTheme="minorHAnsi" w:hAnsiTheme="minorHAnsi" w:cstheme="minorHAnsi"/>
          <w:sz w:val="24"/>
          <w:szCs w:val="24"/>
        </w:rPr>
        <w:t xml:space="preserve"> wraz z fundament</w:t>
      </w:r>
      <w:r w:rsidR="00B87F5B">
        <w:rPr>
          <w:rFonts w:asciiTheme="minorHAnsi" w:hAnsiTheme="minorHAnsi" w:cstheme="minorHAnsi"/>
          <w:sz w:val="24"/>
          <w:szCs w:val="24"/>
        </w:rPr>
        <w:t>ami</w:t>
      </w:r>
      <w:r w:rsidRPr="00B34737">
        <w:rPr>
          <w:rFonts w:asciiTheme="minorHAnsi" w:hAnsiTheme="minorHAnsi" w:cstheme="minorHAnsi"/>
          <w:sz w:val="24"/>
          <w:szCs w:val="24"/>
        </w:rPr>
        <w:t xml:space="preserve"> i elementami</w:t>
      </w:r>
      <w:r>
        <w:rPr>
          <w:rFonts w:asciiTheme="minorHAnsi" w:hAnsiTheme="minorHAnsi" w:cstheme="minorHAnsi"/>
          <w:sz w:val="24"/>
          <w:szCs w:val="24"/>
        </w:rPr>
        <w:t xml:space="preserve"> </w:t>
      </w:r>
      <w:r w:rsidRPr="00B34737">
        <w:rPr>
          <w:rFonts w:asciiTheme="minorHAnsi" w:hAnsiTheme="minorHAnsi" w:cstheme="minorHAnsi"/>
          <w:sz w:val="24"/>
          <w:szCs w:val="24"/>
        </w:rPr>
        <w:t xml:space="preserve">składowymi </w:t>
      </w:r>
      <w:r>
        <w:rPr>
          <w:rFonts w:asciiTheme="minorHAnsi" w:hAnsiTheme="minorHAnsi" w:cstheme="minorHAnsi"/>
          <w:sz w:val="24"/>
          <w:szCs w:val="24"/>
        </w:rPr>
        <w:t>– 2,00 szt.,</w:t>
      </w:r>
    </w:p>
    <w:p w14:paraId="2F857C43" w14:textId="634A7148" w:rsidR="00B34737" w:rsidRPr="00B035AB" w:rsidRDefault="00B035AB">
      <w:pPr>
        <w:pStyle w:val="Akapitzlist"/>
        <w:numPr>
          <w:ilvl w:val="0"/>
          <w:numId w:val="26"/>
        </w:numPr>
        <w:ind w:left="1276"/>
        <w:jc w:val="both"/>
        <w:rPr>
          <w:rFonts w:asciiTheme="minorHAnsi" w:hAnsiTheme="minorHAnsi" w:cstheme="minorHAnsi"/>
          <w:sz w:val="24"/>
          <w:szCs w:val="24"/>
        </w:rPr>
      </w:pPr>
      <w:r>
        <w:rPr>
          <w:rFonts w:asciiTheme="minorHAnsi" w:hAnsiTheme="minorHAnsi" w:cstheme="minorHAnsi"/>
          <w:sz w:val="24"/>
          <w:szCs w:val="24"/>
        </w:rPr>
        <w:t>d</w:t>
      </w:r>
      <w:r w:rsidRPr="00B035AB">
        <w:rPr>
          <w:rFonts w:asciiTheme="minorHAnsi" w:hAnsiTheme="minorHAnsi" w:cstheme="minorHAnsi"/>
          <w:sz w:val="24"/>
          <w:szCs w:val="24"/>
        </w:rPr>
        <w:t>emontaż i montaż wiat z wyposażeniem wraz z</w:t>
      </w:r>
      <w:r>
        <w:rPr>
          <w:rFonts w:asciiTheme="minorHAnsi" w:hAnsiTheme="minorHAnsi" w:cstheme="minorHAnsi"/>
          <w:sz w:val="24"/>
          <w:szCs w:val="24"/>
        </w:rPr>
        <w:t xml:space="preserve"> </w:t>
      </w:r>
      <w:r w:rsidRPr="00B035AB">
        <w:rPr>
          <w:rFonts w:asciiTheme="minorHAnsi" w:hAnsiTheme="minorHAnsi" w:cstheme="minorHAnsi"/>
          <w:sz w:val="24"/>
          <w:szCs w:val="24"/>
        </w:rPr>
        <w:t>nowym</w:t>
      </w:r>
      <w:r w:rsidR="00B87F5B">
        <w:rPr>
          <w:rFonts w:asciiTheme="minorHAnsi" w:hAnsiTheme="minorHAnsi" w:cstheme="minorHAnsi"/>
          <w:sz w:val="24"/>
          <w:szCs w:val="24"/>
        </w:rPr>
        <w:t>i</w:t>
      </w:r>
      <w:r w:rsidRPr="00B035AB">
        <w:rPr>
          <w:rFonts w:asciiTheme="minorHAnsi" w:hAnsiTheme="minorHAnsi" w:cstheme="minorHAnsi"/>
          <w:sz w:val="24"/>
          <w:szCs w:val="24"/>
        </w:rPr>
        <w:t xml:space="preserve"> fundament</w:t>
      </w:r>
      <w:r w:rsidR="00B87F5B">
        <w:rPr>
          <w:rFonts w:asciiTheme="minorHAnsi" w:hAnsiTheme="minorHAnsi" w:cstheme="minorHAnsi"/>
          <w:sz w:val="24"/>
          <w:szCs w:val="24"/>
        </w:rPr>
        <w:t>ami</w:t>
      </w:r>
      <w:r w:rsidRPr="00B035AB">
        <w:rPr>
          <w:rFonts w:asciiTheme="minorHAnsi" w:hAnsiTheme="minorHAnsi" w:cstheme="minorHAnsi"/>
          <w:sz w:val="24"/>
          <w:szCs w:val="24"/>
        </w:rPr>
        <w:t xml:space="preserve"> i elementami składowymi</w:t>
      </w:r>
      <w:r>
        <w:rPr>
          <w:rFonts w:asciiTheme="minorHAnsi" w:hAnsiTheme="minorHAnsi" w:cstheme="minorHAnsi"/>
          <w:sz w:val="24"/>
          <w:szCs w:val="24"/>
        </w:rPr>
        <w:t xml:space="preserve"> – 2,00 szt.,</w:t>
      </w:r>
    </w:p>
    <w:p w14:paraId="24220628" w14:textId="3A8A7609" w:rsidR="00B34737" w:rsidRDefault="00B035AB">
      <w:pPr>
        <w:pStyle w:val="Akapitzlist"/>
        <w:numPr>
          <w:ilvl w:val="0"/>
          <w:numId w:val="17"/>
        </w:numPr>
        <w:ind w:left="1134"/>
        <w:jc w:val="both"/>
        <w:rPr>
          <w:rFonts w:asciiTheme="minorHAnsi" w:hAnsiTheme="minorHAnsi" w:cstheme="minorHAnsi"/>
          <w:sz w:val="24"/>
          <w:szCs w:val="24"/>
        </w:rPr>
      </w:pPr>
      <w:r>
        <w:rPr>
          <w:rFonts w:asciiTheme="minorHAnsi" w:hAnsiTheme="minorHAnsi" w:cstheme="minorHAnsi"/>
          <w:sz w:val="24"/>
          <w:szCs w:val="24"/>
        </w:rPr>
        <w:t>d</w:t>
      </w:r>
      <w:r w:rsidRPr="00B035AB">
        <w:rPr>
          <w:rFonts w:asciiTheme="minorHAnsi" w:hAnsiTheme="minorHAnsi" w:cstheme="minorHAnsi"/>
          <w:sz w:val="24"/>
          <w:szCs w:val="24"/>
        </w:rPr>
        <w:t>oświetlenie przejść dla pieszych</w:t>
      </w:r>
      <w:r>
        <w:rPr>
          <w:rFonts w:asciiTheme="minorHAnsi" w:hAnsiTheme="minorHAnsi" w:cstheme="minorHAnsi"/>
          <w:sz w:val="24"/>
          <w:szCs w:val="24"/>
        </w:rPr>
        <w:t>: montaż lamp solarnych wraz z pracami ziemnymi i okablowaniem – 6,00 szt.,</w:t>
      </w:r>
    </w:p>
    <w:p w14:paraId="3FA28946" w14:textId="77777777" w:rsidR="00B035AB" w:rsidRDefault="00B035AB">
      <w:pPr>
        <w:pStyle w:val="Akapitzlist"/>
        <w:numPr>
          <w:ilvl w:val="0"/>
          <w:numId w:val="17"/>
        </w:numPr>
        <w:ind w:left="1134"/>
        <w:jc w:val="both"/>
        <w:rPr>
          <w:rFonts w:asciiTheme="minorHAnsi" w:hAnsiTheme="minorHAnsi" w:cstheme="minorHAnsi"/>
          <w:sz w:val="24"/>
          <w:szCs w:val="24"/>
        </w:rPr>
      </w:pPr>
      <w:r>
        <w:rPr>
          <w:rFonts w:asciiTheme="minorHAnsi" w:hAnsiTheme="minorHAnsi" w:cstheme="minorHAnsi"/>
          <w:sz w:val="24"/>
          <w:szCs w:val="24"/>
        </w:rPr>
        <w:t xml:space="preserve">organizacja ruchu: </w:t>
      </w:r>
    </w:p>
    <w:p w14:paraId="162FF563" w14:textId="6A43E25B" w:rsidR="00B035AB" w:rsidRDefault="00B035AB">
      <w:pPr>
        <w:pStyle w:val="Akapitzlist"/>
        <w:numPr>
          <w:ilvl w:val="0"/>
          <w:numId w:val="27"/>
        </w:numPr>
        <w:ind w:left="1276"/>
        <w:jc w:val="both"/>
        <w:rPr>
          <w:rFonts w:asciiTheme="minorHAnsi" w:hAnsiTheme="minorHAnsi" w:cstheme="minorHAnsi"/>
          <w:sz w:val="24"/>
          <w:szCs w:val="24"/>
        </w:rPr>
      </w:pPr>
      <w:r>
        <w:rPr>
          <w:rFonts w:asciiTheme="minorHAnsi" w:hAnsiTheme="minorHAnsi" w:cstheme="minorHAnsi"/>
          <w:sz w:val="24"/>
          <w:szCs w:val="24"/>
        </w:rPr>
        <w:t>p</w:t>
      </w:r>
      <w:r w:rsidRPr="00B035AB">
        <w:rPr>
          <w:rFonts w:asciiTheme="minorHAnsi" w:hAnsiTheme="minorHAnsi" w:cstheme="minorHAnsi"/>
          <w:sz w:val="24"/>
          <w:szCs w:val="24"/>
        </w:rPr>
        <w:t>rzymocowanie znak</w:t>
      </w:r>
      <w:r w:rsidR="00B87F5B">
        <w:rPr>
          <w:rFonts w:asciiTheme="minorHAnsi" w:hAnsiTheme="minorHAnsi" w:cstheme="minorHAnsi"/>
          <w:sz w:val="24"/>
          <w:szCs w:val="24"/>
        </w:rPr>
        <w:t>u</w:t>
      </w:r>
      <w:r w:rsidRPr="00B035AB">
        <w:rPr>
          <w:rFonts w:asciiTheme="minorHAnsi" w:hAnsiTheme="minorHAnsi" w:cstheme="minorHAnsi"/>
          <w:sz w:val="24"/>
          <w:szCs w:val="24"/>
        </w:rPr>
        <w:t xml:space="preserve"> /tablicy </w:t>
      </w:r>
      <w:r>
        <w:rPr>
          <w:rFonts w:asciiTheme="minorHAnsi" w:hAnsiTheme="minorHAnsi" w:cstheme="minorHAnsi"/>
          <w:sz w:val="24"/>
          <w:szCs w:val="24"/>
        </w:rPr>
        <w:t>dot. dofinansowania wraz z słupkami  – 1,00 szt.,</w:t>
      </w:r>
    </w:p>
    <w:p w14:paraId="3660DCB9" w14:textId="68642A2C" w:rsidR="00B035AB" w:rsidRDefault="00B035AB">
      <w:pPr>
        <w:pStyle w:val="Akapitzlist"/>
        <w:numPr>
          <w:ilvl w:val="0"/>
          <w:numId w:val="27"/>
        </w:numPr>
        <w:ind w:left="1276"/>
        <w:jc w:val="both"/>
        <w:rPr>
          <w:rFonts w:asciiTheme="minorHAnsi" w:hAnsiTheme="minorHAnsi" w:cstheme="minorHAnsi"/>
          <w:sz w:val="24"/>
          <w:szCs w:val="24"/>
        </w:rPr>
      </w:pPr>
      <w:r>
        <w:rPr>
          <w:rFonts w:asciiTheme="minorHAnsi" w:hAnsiTheme="minorHAnsi" w:cstheme="minorHAnsi"/>
          <w:sz w:val="24"/>
          <w:szCs w:val="24"/>
        </w:rPr>
        <w:t>rozebranie istniejących słupków i znaków</w:t>
      </w:r>
      <w:r w:rsidR="00625914">
        <w:rPr>
          <w:rFonts w:asciiTheme="minorHAnsi" w:hAnsiTheme="minorHAnsi" w:cstheme="minorHAnsi"/>
          <w:sz w:val="24"/>
          <w:szCs w:val="24"/>
        </w:rPr>
        <w:t xml:space="preserve"> – 39,00 szt.,</w:t>
      </w:r>
    </w:p>
    <w:p w14:paraId="173B8E34" w14:textId="49268C78" w:rsidR="00625914" w:rsidRDefault="00625914">
      <w:pPr>
        <w:pStyle w:val="Akapitzlist"/>
        <w:numPr>
          <w:ilvl w:val="0"/>
          <w:numId w:val="27"/>
        </w:numPr>
        <w:ind w:left="1276"/>
        <w:jc w:val="both"/>
        <w:rPr>
          <w:rFonts w:asciiTheme="minorHAnsi" w:hAnsiTheme="minorHAnsi" w:cstheme="minorHAnsi"/>
          <w:sz w:val="24"/>
          <w:szCs w:val="24"/>
        </w:rPr>
      </w:pPr>
      <w:r>
        <w:rPr>
          <w:rFonts w:asciiTheme="minorHAnsi" w:hAnsiTheme="minorHAnsi" w:cstheme="minorHAnsi"/>
          <w:sz w:val="24"/>
          <w:szCs w:val="24"/>
        </w:rPr>
        <w:t>montaż znaków wraz z słupkami: nowych – 66,00 szt., z odzysku – 5,00 szt.,</w:t>
      </w:r>
    </w:p>
    <w:p w14:paraId="630A2FEC" w14:textId="494F9DCA" w:rsidR="00625914" w:rsidRDefault="00625914">
      <w:pPr>
        <w:pStyle w:val="Akapitzlist"/>
        <w:numPr>
          <w:ilvl w:val="0"/>
          <w:numId w:val="27"/>
        </w:numPr>
        <w:ind w:left="1276"/>
        <w:jc w:val="both"/>
        <w:rPr>
          <w:rFonts w:asciiTheme="minorHAnsi" w:hAnsiTheme="minorHAnsi" w:cstheme="minorHAnsi"/>
          <w:sz w:val="24"/>
          <w:szCs w:val="24"/>
        </w:rPr>
      </w:pPr>
      <w:r>
        <w:rPr>
          <w:rFonts w:asciiTheme="minorHAnsi" w:hAnsiTheme="minorHAnsi" w:cstheme="minorHAnsi"/>
          <w:sz w:val="24"/>
          <w:szCs w:val="24"/>
        </w:rPr>
        <w:t>m</w:t>
      </w:r>
      <w:r w:rsidRPr="00625914">
        <w:rPr>
          <w:rFonts w:asciiTheme="minorHAnsi" w:hAnsiTheme="minorHAnsi" w:cstheme="minorHAnsi"/>
          <w:sz w:val="24"/>
          <w:szCs w:val="24"/>
        </w:rPr>
        <w:t>alowanie farbą linii i symboli w technice grubowarstwowej</w:t>
      </w:r>
      <w:r>
        <w:rPr>
          <w:rFonts w:asciiTheme="minorHAnsi" w:hAnsiTheme="minorHAnsi" w:cstheme="minorHAnsi"/>
          <w:sz w:val="24"/>
          <w:szCs w:val="24"/>
        </w:rPr>
        <w:t xml:space="preserve">, </w:t>
      </w:r>
      <w:r w:rsidRPr="00625914">
        <w:rPr>
          <w:rFonts w:asciiTheme="minorHAnsi" w:hAnsiTheme="minorHAnsi" w:cstheme="minorHAnsi"/>
          <w:sz w:val="24"/>
          <w:szCs w:val="24"/>
        </w:rPr>
        <w:t>gładkiej</w:t>
      </w:r>
      <w:r>
        <w:rPr>
          <w:rFonts w:asciiTheme="minorHAnsi" w:hAnsiTheme="minorHAnsi" w:cstheme="minorHAnsi"/>
          <w:sz w:val="24"/>
          <w:szCs w:val="24"/>
        </w:rPr>
        <w:t xml:space="preserve">, </w:t>
      </w:r>
      <w:r w:rsidRPr="00625914">
        <w:rPr>
          <w:rFonts w:asciiTheme="minorHAnsi" w:hAnsiTheme="minorHAnsi" w:cstheme="minorHAnsi"/>
          <w:sz w:val="24"/>
          <w:szCs w:val="24"/>
        </w:rPr>
        <w:t>chemoutwardzalnej</w:t>
      </w:r>
      <w:r w:rsidR="00B87F5B">
        <w:rPr>
          <w:rFonts w:asciiTheme="minorHAnsi" w:hAnsiTheme="minorHAnsi" w:cstheme="minorHAnsi"/>
          <w:sz w:val="24"/>
          <w:szCs w:val="24"/>
        </w:rPr>
        <w:t>,</w:t>
      </w:r>
      <w:r w:rsidRPr="00625914">
        <w:rPr>
          <w:rFonts w:asciiTheme="minorHAnsi" w:hAnsiTheme="minorHAnsi" w:cstheme="minorHAnsi"/>
          <w:sz w:val="24"/>
          <w:szCs w:val="24"/>
        </w:rPr>
        <w:t xml:space="preserve"> koloru białego</w:t>
      </w:r>
      <w:r>
        <w:rPr>
          <w:rFonts w:asciiTheme="minorHAnsi" w:hAnsiTheme="minorHAnsi" w:cstheme="minorHAnsi"/>
          <w:sz w:val="24"/>
          <w:szCs w:val="24"/>
        </w:rPr>
        <w:t xml:space="preserve"> – 320,00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5EFE3128" w14:textId="43A9CF22" w:rsidR="00625914" w:rsidRPr="00AA41C2" w:rsidRDefault="00AA41C2">
      <w:pPr>
        <w:pStyle w:val="Akapitzlist"/>
        <w:numPr>
          <w:ilvl w:val="0"/>
          <w:numId w:val="27"/>
        </w:numPr>
        <w:ind w:left="1276"/>
        <w:jc w:val="both"/>
        <w:rPr>
          <w:rFonts w:asciiTheme="minorHAnsi" w:hAnsiTheme="minorHAnsi" w:cstheme="minorHAnsi"/>
          <w:sz w:val="24"/>
          <w:szCs w:val="24"/>
        </w:rPr>
      </w:pPr>
      <w:r>
        <w:rPr>
          <w:rFonts w:asciiTheme="minorHAnsi" w:hAnsiTheme="minorHAnsi" w:cstheme="minorHAnsi"/>
          <w:sz w:val="24"/>
          <w:szCs w:val="24"/>
        </w:rPr>
        <w:lastRenderedPageBreak/>
        <w:t>w</w:t>
      </w:r>
      <w:r w:rsidRPr="00AA41C2">
        <w:rPr>
          <w:rFonts w:asciiTheme="minorHAnsi" w:hAnsiTheme="minorHAnsi" w:cstheme="minorHAnsi"/>
          <w:sz w:val="24"/>
          <w:szCs w:val="24"/>
        </w:rPr>
        <w:t>ykonanie pól antypoślizgowych</w:t>
      </w:r>
      <w:r>
        <w:rPr>
          <w:rFonts w:asciiTheme="minorHAnsi" w:hAnsiTheme="minorHAnsi" w:cstheme="minorHAnsi"/>
          <w:sz w:val="24"/>
          <w:szCs w:val="24"/>
        </w:rPr>
        <w:t>,</w:t>
      </w:r>
      <w:r w:rsidRPr="00AA41C2">
        <w:rPr>
          <w:rFonts w:asciiTheme="minorHAnsi" w:hAnsiTheme="minorHAnsi" w:cstheme="minorHAnsi"/>
          <w:sz w:val="24"/>
          <w:szCs w:val="24"/>
        </w:rPr>
        <w:t xml:space="preserve"> elastycznych</w:t>
      </w:r>
      <w:r>
        <w:rPr>
          <w:rFonts w:asciiTheme="minorHAnsi" w:hAnsiTheme="minorHAnsi" w:cstheme="minorHAnsi"/>
          <w:sz w:val="24"/>
          <w:szCs w:val="24"/>
        </w:rPr>
        <w:t>,</w:t>
      </w:r>
      <w:r w:rsidRPr="00AA41C2">
        <w:rPr>
          <w:rFonts w:asciiTheme="minorHAnsi" w:hAnsiTheme="minorHAnsi" w:cstheme="minorHAnsi"/>
          <w:sz w:val="24"/>
          <w:szCs w:val="24"/>
        </w:rPr>
        <w:t xml:space="preserve"> strukturalnych</w:t>
      </w:r>
      <w:r>
        <w:rPr>
          <w:rFonts w:asciiTheme="minorHAnsi" w:hAnsiTheme="minorHAnsi" w:cstheme="minorHAnsi"/>
          <w:sz w:val="24"/>
          <w:szCs w:val="24"/>
        </w:rPr>
        <w:t xml:space="preserve">, </w:t>
      </w:r>
      <w:proofErr w:type="spellStart"/>
      <w:r w:rsidRPr="00AA41C2">
        <w:rPr>
          <w:rFonts w:asciiTheme="minorHAnsi" w:hAnsiTheme="minorHAnsi" w:cstheme="minorHAnsi"/>
          <w:sz w:val="24"/>
          <w:szCs w:val="24"/>
        </w:rPr>
        <w:t>bezspoinowych</w:t>
      </w:r>
      <w:proofErr w:type="spellEnd"/>
      <w:r>
        <w:rPr>
          <w:rFonts w:asciiTheme="minorHAnsi" w:hAnsiTheme="minorHAnsi" w:cstheme="minorHAnsi"/>
          <w:sz w:val="24"/>
          <w:szCs w:val="24"/>
        </w:rPr>
        <w:t>,</w:t>
      </w:r>
      <w:r w:rsidRPr="00AA41C2">
        <w:rPr>
          <w:rFonts w:asciiTheme="minorHAnsi" w:hAnsiTheme="minorHAnsi" w:cstheme="minorHAnsi"/>
          <w:sz w:val="24"/>
          <w:szCs w:val="24"/>
        </w:rPr>
        <w:t xml:space="preserve"> w technice grubowarstwowej chemoutwardzalnej gr</w:t>
      </w:r>
      <w:r>
        <w:rPr>
          <w:rFonts w:asciiTheme="minorHAnsi" w:hAnsiTheme="minorHAnsi" w:cstheme="minorHAnsi"/>
          <w:sz w:val="24"/>
          <w:szCs w:val="24"/>
        </w:rPr>
        <w:t>.</w:t>
      </w:r>
      <w:r w:rsidRPr="00AA41C2">
        <w:rPr>
          <w:rFonts w:asciiTheme="minorHAnsi" w:hAnsiTheme="minorHAnsi" w:cstheme="minorHAnsi"/>
          <w:sz w:val="24"/>
          <w:szCs w:val="24"/>
        </w:rPr>
        <w:t xml:space="preserve"> od 1-1,2</w:t>
      </w:r>
      <w:r>
        <w:rPr>
          <w:rFonts w:asciiTheme="minorHAnsi" w:hAnsiTheme="minorHAnsi" w:cstheme="minorHAnsi"/>
          <w:sz w:val="24"/>
          <w:szCs w:val="24"/>
        </w:rPr>
        <w:t xml:space="preserve"> </w:t>
      </w:r>
      <w:r w:rsidRPr="00AA41C2">
        <w:rPr>
          <w:rFonts w:asciiTheme="minorHAnsi" w:hAnsiTheme="minorHAnsi" w:cstheme="minorHAnsi"/>
          <w:sz w:val="24"/>
          <w:szCs w:val="24"/>
        </w:rPr>
        <w:t>mm koloru czerwonego na podkładzie gruntującym izolacyjnym dedykowanym</w:t>
      </w:r>
      <w:r>
        <w:rPr>
          <w:rFonts w:asciiTheme="minorHAnsi" w:hAnsiTheme="minorHAnsi" w:cstheme="minorHAnsi"/>
          <w:sz w:val="24"/>
          <w:szCs w:val="24"/>
        </w:rPr>
        <w:t xml:space="preserve"> </w:t>
      </w:r>
      <w:r w:rsidRPr="00AA41C2">
        <w:rPr>
          <w:rFonts w:asciiTheme="minorHAnsi" w:hAnsiTheme="minorHAnsi" w:cstheme="minorHAnsi"/>
          <w:sz w:val="24"/>
          <w:szCs w:val="24"/>
        </w:rPr>
        <w:t>dla ww</w:t>
      </w:r>
      <w:r>
        <w:rPr>
          <w:rFonts w:asciiTheme="minorHAnsi" w:hAnsiTheme="minorHAnsi" w:cstheme="minorHAnsi"/>
          <w:sz w:val="24"/>
          <w:szCs w:val="24"/>
        </w:rPr>
        <w:t>.</w:t>
      </w:r>
      <w:r w:rsidRPr="00AA41C2">
        <w:rPr>
          <w:rFonts w:asciiTheme="minorHAnsi" w:hAnsiTheme="minorHAnsi" w:cstheme="minorHAnsi"/>
          <w:sz w:val="24"/>
          <w:szCs w:val="24"/>
        </w:rPr>
        <w:t xml:space="preserve"> technologii</w:t>
      </w:r>
      <w:r w:rsidR="00625914" w:rsidRPr="00AA41C2">
        <w:rPr>
          <w:rFonts w:asciiTheme="minorHAnsi" w:hAnsiTheme="minorHAnsi" w:cstheme="minorHAnsi"/>
          <w:sz w:val="24"/>
          <w:szCs w:val="24"/>
        </w:rPr>
        <w:t>- 75,00 m</w:t>
      </w:r>
      <w:r w:rsidR="00625914" w:rsidRPr="00AA41C2">
        <w:rPr>
          <w:rFonts w:asciiTheme="minorHAnsi" w:hAnsiTheme="minorHAnsi" w:cstheme="minorHAnsi"/>
          <w:sz w:val="24"/>
          <w:szCs w:val="24"/>
          <w:vertAlign w:val="superscript"/>
        </w:rPr>
        <w:t>2</w:t>
      </w:r>
      <w:r w:rsidR="00625914" w:rsidRPr="00AA41C2">
        <w:rPr>
          <w:rFonts w:asciiTheme="minorHAnsi" w:hAnsiTheme="minorHAnsi" w:cstheme="minorHAnsi"/>
          <w:sz w:val="24"/>
          <w:szCs w:val="24"/>
        </w:rPr>
        <w:t>,</w:t>
      </w:r>
    </w:p>
    <w:p w14:paraId="58B4CDEE" w14:textId="2D9BC4E8" w:rsidR="00625914" w:rsidRDefault="00625914">
      <w:pPr>
        <w:pStyle w:val="Akapitzlist"/>
        <w:numPr>
          <w:ilvl w:val="0"/>
          <w:numId w:val="27"/>
        </w:numPr>
        <w:ind w:left="1276"/>
        <w:jc w:val="both"/>
        <w:rPr>
          <w:rFonts w:asciiTheme="minorHAnsi" w:hAnsiTheme="minorHAnsi" w:cstheme="minorHAnsi"/>
          <w:sz w:val="24"/>
          <w:szCs w:val="24"/>
        </w:rPr>
      </w:pPr>
      <w:r>
        <w:rPr>
          <w:rFonts w:asciiTheme="minorHAnsi" w:hAnsiTheme="minorHAnsi" w:cstheme="minorHAnsi"/>
          <w:sz w:val="24"/>
          <w:szCs w:val="24"/>
        </w:rPr>
        <w:t>r</w:t>
      </w:r>
      <w:r w:rsidRPr="00625914">
        <w:rPr>
          <w:rFonts w:asciiTheme="minorHAnsi" w:hAnsiTheme="minorHAnsi" w:cstheme="minorHAnsi"/>
          <w:sz w:val="24"/>
          <w:szCs w:val="24"/>
        </w:rPr>
        <w:t>ozebranie słupków hektometrowych z odblaskami</w:t>
      </w:r>
      <w:r>
        <w:rPr>
          <w:rFonts w:asciiTheme="minorHAnsi" w:hAnsiTheme="minorHAnsi" w:cstheme="minorHAnsi"/>
          <w:sz w:val="24"/>
          <w:szCs w:val="24"/>
        </w:rPr>
        <w:t xml:space="preserve"> wraz z wywozem – 5 szt.,</w:t>
      </w:r>
    </w:p>
    <w:p w14:paraId="144669CE" w14:textId="3AB3830B" w:rsidR="00625914" w:rsidRDefault="00625914">
      <w:pPr>
        <w:pStyle w:val="Akapitzlist"/>
        <w:numPr>
          <w:ilvl w:val="0"/>
          <w:numId w:val="27"/>
        </w:numPr>
        <w:ind w:left="1276"/>
        <w:jc w:val="both"/>
        <w:rPr>
          <w:rFonts w:asciiTheme="minorHAnsi" w:hAnsiTheme="minorHAnsi" w:cstheme="minorHAnsi"/>
          <w:sz w:val="24"/>
          <w:szCs w:val="24"/>
        </w:rPr>
      </w:pPr>
      <w:r>
        <w:rPr>
          <w:rFonts w:asciiTheme="minorHAnsi" w:hAnsiTheme="minorHAnsi" w:cstheme="minorHAnsi"/>
          <w:sz w:val="24"/>
          <w:szCs w:val="24"/>
        </w:rPr>
        <w:t>m</w:t>
      </w:r>
      <w:r w:rsidRPr="00625914">
        <w:rPr>
          <w:rFonts w:asciiTheme="minorHAnsi" w:hAnsiTheme="minorHAnsi" w:cstheme="minorHAnsi"/>
          <w:sz w:val="24"/>
          <w:szCs w:val="24"/>
        </w:rPr>
        <w:t>ontaż słupków hektometrowych z odblaskami, numeracją i</w:t>
      </w:r>
      <w:r>
        <w:rPr>
          <w:rFonts w:asciiTheme="minorHAnsi" w:hAnsiTheme="minorHAnsi" w:cstheme="minorHAnsi"/>
          <w:sz w:val="24"/>
          <w:szCs w:val="24"/>
        </w:rPr>
        <w:t xml:space="preserve"> </w:t>
      </w:r>
      <w:r w:rsidRPr="00625914">
        <w:rPr>
          <w:rFonts w:asciiTheme="minorHAnsi" w:hAnsiTheme="minorHAnsi" w:cstheme="minorHAnsi"/>
          <w:sz w:val="24"/>
          <w:szCs w:val="24"/>
        </w:rPr>
        <w:t>fundamentem</w:t>
      </w:r>
      <w:r>
        <w:rPr>
          <w:rFonts w:asciiTheme="minorHAnsi" w:hAnsiTheme="minorHAnsi" w:cstheme="minorHAnsi"/>
          <w:sz w:val="24"/>
          <w:szCs w:val="24"/>
        </w:rPr>
        <w:t xml:space="preserve"> – 20,00 szt.</w:t>
      </w:r>
      <w:r w:rsidR="009D5B84">
        <w:rPr>
          <w:rFonts w:asciiTheme="minorHAnsi" w:hAnsiTheme="minorHAnsi" w:cstheme="minorHAnsi"/>
          <w:sz w:val="24"/>
          <w:szCs w:val="24"/>
        </w:rPr>
        <w:t>,</w:t>
      </w:r>
    </w:p>
    <w:p w14:paraId="40F71B01" w14:textId="501B43AD" w:rsidR="00B035AB" w:rsidRPr="000368A6" w:rsidRDefault="009D5B84">
      <w:pPr>
        <w:pStyle w:val="Akapitzlist"/>
        <w:numPr>
          <w:ilvl w:val="0"/>
          <w:numId w:val="27"/>
        </w:numPr>
        <w:ind w:left="1276"/>
        <w:jc w:val="both"/>
        <w:rPr>
          <w:rFonts w:asciiTheme="minorHAnsi" w:hAnsiTheme="minorHAnsi" w:cstheme="minorHAnsi"/>
          <w:sz w:val="24"/>
          <w:szCs w:val="24"/>
        </w:rPr>
      </w:pPr>
      <w:r>
        <w:rPr>
          <w:rFonts w:asciiTheme="minorHAnsi" w:hAnsiTheme="minorHAnsi" w:cstheme="minorHAnsi"/>
          <w:sz w:val="24"/>
          <w:szCs w:val="24"/>
        </w:rPr>
        <w:t>p</w:t>
      </w:r>
      <w:r w:rsidRPr="009D5B84">
        <w:rPr>
          <w:rFonts w:asciiTheme="minorHAnsi" w:hAnsiTheme="minorHAnsi" w:cstheme="minorHAnsi"/>
          <w:sz w:val="24"/>
          <w:szCs w:val="24"/>
        </w:rPr>
        <w:t xml:space="preserve">rzymocowanie </w:t>
      </w:r>
      <w:r w:rsidR="00AA41C2" w:rsidRPr="009D5B84">
        <w:rPr>
          <w:rFonts w:asciiTheme="minorHAnsi" w:hAnsiTheme="minorHAnsi" w:cstheme="minorHAnsi"/>
          <w:sz w:val="24"/>
          <w:szCs w:val="24"/>
        </w:rPr>
        <w:t>punktow</w:t>
      </w:r>
      <w:r w:rsidR="00AA41C2">
        <w:rPr>
          <w:rFonts w:asciiTheme="minorHAnsi" w:hAnsiTheme="minorHAnsi" w:cstheme="minorHAnsi"/>
          <w:sz w:val="24"/>
          <w:szCs w:val="24"/>
        </w:rPr>
        <w:t>ych</w:t>
      </w:r>
      <w:r w:rsidR="00AA41C2" w:rsidRPr="009D5B84">
        <w:rPr>
          <w:rFonts w:asciiTheme="minorHAnsi" w:hAnsiTheme="minorHAnsi" w:cstheme="minorHAnsi"/>
          <w:sz w:val="24"/>
          <w:szCs w:val="24"/>
        </w:rPr>
        <w:t xml:space="preserve"> element</w:t>
      </w:r>
      <w:r w:rsidR="00AA41C2">
        <w:rPr>
          <w:rFonts w:asciiTheme="minorHAnsi" w:hAnsiTheme="minorHAnsi" w:cstheme="minorHAnsi"/>
          <w:sz w:val="24"/>
          <w:szCs w:val="24"/>
        </w:rPr>
        <w:t xml:space="preserve">ów </w:t>
      </w:r>
      <w:r w:rsidR="00AA41C2" w:rsidRPr="009D5B84">
        <w:rPr>
          <w:rFonts w:asciiTheme="minorHAnsi" w:hAnsiTheme="minorHAnsi" w:cstheme="minorHAnsi"/>
          <w:sz w:val="24"/>
          <w:szCs w:val="24"/>
        </w:rPr>
        <w:t>odblaskowy</w:t>
      </w:r>
      <w:r w:rsidR="00AA41C2">
        <w:rPr>
          <w:rFonts w:asciiTheme="minorHAnsi" w:hAnsiTheme="minorHAnsi" w:cstheme="minorHAnsi"/>
          <w:sz w:val="24"/>
          <w:szCs w:val="24"/>
        </w:rPr>
        <w:t>ch</w:t>
      </w:r>
      <w:r w:rsidR="00AA41C2" w:rsidRPr="009D5B84">
        <w:rPr>
          <w:rFonts w:asciiTheme="minorHAnsi" w:hAnsiTheme="minorHAnsi" w:cstheme="minorHAnsi"/>
          <w:sz w:val="24"/>
          <w:szCs w:val="24"/>
        </w:rPr>
        <w:t xml:space="preserve"> szklany</w:t>
      </w:r>
      <w:r w:rsidR="00AA41C2">
        <w:rPr>
          <w:rFonts w:asciiTheme="minorHAnsi" w:hAnsiTheme="minorHAnsi" w:cstheme="minorHAnsi"/>
          <w:sz w:val="24"/>
          <w:szCs w:val="24"/>
        </w:rPr>
        <w:t>ch</w:t>
      </w:r>
      <w:r w:rsidR="00AA41C2" w:rsidRPr="009D5B84">
        <w:rPr>
          <w:rFonts w:asciiTheme="minorHAnsi" w:hAnsiTheme="minorHAnsi" w:cstheme="minorHAnsi"/>
          <w:sz w:val="24"/>
          <w:szCs w:val="24"/>
        </w:rPr>
        <w:t xml:space="preserve"> 100</w:t>
      </w:r>
      <w:r w:rsidR="00AA41C2">
        <w:rPr>
          <w:rFonts w:asciiTheme="minorHAnsi" w:hAnsiTheme="minorHAnsi" w:cstheme="minorHAnsi"/>
          <w:sz w:val="24"/>
          <w:szCs w:val="24"/>
        </w:rPr>
        <w:t xml:space="preserve"> </w:t>
      </w:r>
      <w:r w:rsidR="00AA41C2" w:rsidRPr="009D5B84">
        <w:rPr>
          <w:rFonts w:asciiTheme="minorHAnsi" w:hAnsiTheme="minorHAnsi" w:cstheme="minorHAnsi"/>
          <w:sz w:val="24"/>
          <w:szCs w:val="24"/>
        </w:rPr>
        <w:t>mm</w:t>
      </w:r>
      <w:r w:rsidR="00AA41C2">
        <w:rPr>
          <w:rFonts w:asciiTheme="minorHAnsi" w:hAnsiTheme="minorHAnsi" w:cstheme="minorHAnsi"/>
          <w:sz w:val="24"/>
          <w:szCs w:val="24"/>
        </w:rPr>
        <w:t>,</w:t>
      </w:r>
      <w:r w:rsidR="00AA41C2" w:rsidRPr="009D5B84">
        <w:rPr>
          <w:rFonts w:asciiTheme="minorHAnsi" w:hAnsiTheme="minorHAnsi" w:cstheme="minorHAnsi"/>
          <w:sz w:val="24"/>
          <w:szCs w:val="24"/>
        </w:rPr>
        <w:t xml:space="preserve"> </w:t>
      </w:r>
      <w:r w:rsidRPr="009D5B84">
        <w:rPr>
          <w:rFonts w:asciiTheme="minorHAnsi" w:hAnsiTheme="minorHAnsi" w:cstheme="minorHAnsi"/>
          <w:sz w:val="24"/>
          <w:szCs w:val="24"/>
        </w:rPr>
        <w:t>klejon</w:t>
      </w:r>
      <w:r w:rsidR="00AA41C2">
        <w:rPr>
          <w:rFonts w:asciiTheme="minorHAnsi" w:hAnsiTheme="minorHAnsi" w:cstheme="minorHAnsi"/>
          <w:sz w:val="24"/>
          <w:szCs w:val="24"/>
        </w:rPr>
        <w:t>ych</w:t>
      </w:r>
      <w:r w:rsidRPr="009D5B84">
        <w:rPr>
          <w:rFonts w:asciiTheme="minorHAnsi" w:hAnsiTheme="minorHAnsi" w:cstheme="minorHAnsi"/>
          <w:sz w:val="24"/>
          <w:szCs w:val="24"/>
        </w:rPr>
        <w:t xml:space="preserve"> na klej bitumiczn</w:t>
      </w:r>
      <w:r>
        <w:rPr>
          <w:rFonts w:asciiTheme="minorHAnsi" w:hAnsiTheme="minorHAnsi" w:cstheme="minorHAnsi"/>
          <w:sz w:val="24"/>
          <w:szCs w:val="24"/>
        </w:rPr>
        <w:t>y – 20,00 szt.</w:t>
      </w:r>
      <w:r w:rsidR="00147821">
        <w:rPr>
          <w:rFonts w:asciiTheme="minorHAnsi" w:hAnsiTheme="minorHAnsi" w:cstheme="minorHAnsi"/>
          <w:sz w:val="24"/>
          <w:szCs w:val="24"/>
        </w:rPr>
        <w:t>;</w:t>
      </w:r>
    </w:p>
    <w:p w14:paraId="3414B3B4" w14:textId="38CCAB04" w:rsidR="000368A6" w:rsidRDefault="000368A6" w:rsidP="00517D9D">
      <w:pPr>
        <w:pStyle w:val="Akapitzlist"/>
        <w:numPr>
          <w:ilvl w:val="1"/>
          <w:numId w:val="3"/>
        </w:numPr>
        <w:spacing w:after="0"/>
        <w:ind w:left="851" w:hanging="425"/>
        <w:jc w:val="both"/>
        <w:rPr>
          <w:rFonts w:asciiTheme="minorHAnsi" w:hAnsiTheme="minorHAnsi" w:cstheme="minorHAnsi"/>
          <w:sz w:val="24"/>
          <w:szCs w:val="24"/>
        </w:rPr>
      </w:pPr>
      <w:r w:rsidRPr="000368A6">
        <w:rPr>
          <w:rFonts w:asciiTheme="minorHAnsi" w:hAnsiTheme="minorHAnsi" w:cstheme="minorHAnsi"/>
          <w:sz w:val="24"/>
          <w:szCs w:val="24"/>
        </w:rPr>
        <w:t xml:space="preserve">w zakresie </w:t>
      </w:r>
      <w:r>
        <w:rPr>
          <w:rFonts w:asciiTheme="minorHAnsi" w:hAnsiTheme="minorHAnsi" w:cstheme="minorHAnsi"/>
          <w:sz w:val="24"/>
          <w:szCs w:val="24"/>
        </w:rPr>
        <w:t>wykonania odwodnienia dróg</w:t>
      </w:r>
      <w:r w:rsidRPr="000368A6">
        <w:rPr>
          <w:rFonts w:asciiTheme="minorHAnsi" w:hAnsiTheme="minorHAnsi" w:cstheme="minorHAnsi"/>
          <w:sz w:val="24"/>
          <w:szCs w:val="24"/>
        </w:rPr>
        <w:t xml:space="preserve"> </w:t>
      </w:r>
      <w:r w:rsidRPr="00D71CCB">
        <w:rPr>
          <w:rFonts w:asciiTheme="minorHAnsi" w:hAnsiTheme="minorHAnsi" w:cstheme="minorHAnsi"/>
          <w:sz w:val="24"/>
          <w:szCs w:val="24"/>
        </w:rPr>
        <w:t>gminnych nr 266515P i 266523P</w:t>
      </w:r>
      <w:r>
        <w:rPr>
          <w:rFonts w:asciiTheme="minorHAnsi" w:hAnsiTheme="minorHAnsi" w:cstheme="minorHAnsi"/>
          <w:sz w:val="24"/>
          <w:szCs w:val="24"/>
        </w:rPr>
        <w:t xml:space="preserve"> objętych remontem określonym w pkt 1, wraz z wykonaniem nawierzchni po wykonanych robotach kanalizacyjnych:</w:t>
      </w:r>
    </w:p>
    <w:p w14:paraId="2D0329D9" w14:textId="77777777" w:rsidR="000368A6" w:rsidRDefault="000368A6">
      <w:pPr>
        <w:pStyle w:val="Akapitzlist"/>
        <w:numPr>
          <w:ilvl w:val="0"/>
          <w:numId w:val="28"/>
        </w:numPr>
        <w:ind w:left="1134"/>
        <w:jc w:val="both"/>
        <w:rPr>
          <w:rFonts w:asciiTheme="minorHAnsi" w:hAnsiTheme="minorHAnsi" w:cstheme="minorHAnsi"/>
          <w:sz w:val="24"/>
          <w:szCs w:val="24"/>
        </w:rPr>
      </w:pPr>
      <w:r>
        <w:rPr>
          <w:rFonts w:asciiTheme="minorHAnsi" w:hAnsiTheme="minorHAnsi" w:cstheme="minorHAnsi"/>
          <w:sz w:val="24"/>
          <w:szCs w:val="24"/>
        </w:rPr>
        <w:t xml:space="preserve">zabezpieczenie i geodezję: </w:t>
      </w:r>
    </w:p>
    <w:p w14:paraId="6D692267" w14:textId="70AD6CDC" w:rsidR="000368A6" w:rsidRDefault="000368A6">
      <w:pPr>
        <w:pStyle w:val="Akapitzlist"/>
        <w:numPr>
          <w:ilvl w:val="0"/>
          <w:numId w:val="18"/>
        </w:numPr>
        <w:ind w:left="1276"/>
        <w:jc w:val="both"/>
        <w:rPr>
          <w:rFonts w:asciiTheme="minorHAnsi" w:hAnsiTheme="minorHAnsi" w:cstheme="minorHAnsi"/>
          <w:sz w:val="24"/>
          <w:szCs w:val="24"/>
        </w:rPr>
      </w:pPr>
      <w:r>
        <w:rPr>
          <w:rFonts w:asciiTheme="minorHAnsi" w:hAnsiTheme="minorHAnsi" w:cstheme="minorHAnsi"/>
          <w:sz w:val="24"/>
          <w:szCs w:val="24"/>
        </w:rPr>
        <w:t>z</w:t>
      </w:r>
      <w:r w:rsidRPr="00D71CCB">
        <w:rPr>
          <w:rFonts w:asciiTheme="minorHAnsi" w:hAnsiTheme="minorHAnsi" w:cstheme="minorHAnsi"/>
          <w:sz w:val="24"/>
          <w:szCs w:val="24"/>
        </w:rPr>
        <w:t>abezpieczenie i oznakowanie robót budowlanych, projekt</w:t>
      </w:r>
      <w:r>
        <w:rPr>
          <w:rFonts w:asciiTheme="minorHAnsi" w:hAnsiTheme="minorHAnsi" w:cstheme="minorHAnsi"/>
          <w:sz w:val="24"/>
          <w:szCs w:val="24"/>
        </w:rPr>
        <w:t xml:space="preserve"> </w:t>
      </w:r>
      <w:r w:rsidRPr="00D71CCB">
        <w:rPr>
          <w:rFonts w:asciiTheme="minorHAnsi" w:hAnsiTheme="minorHAnsi" w:cstheme="minorHAnsi"/>
          <w:sz w:val="24"/>
          <w:szCs w:val="24"/>
        </w:rPr>
        <w:t>czasowej organizacji ruchu wraz z opiniami, zatwierdzeniami</w:t>
      </w:r>
      <w:r>
        <w:rPr>
          <w:rFonts w:asciiTheme="minorHAnsi" w:hAnsiTheme="minorHAnsi" w:cstheme="minorHAnsi"/>
          <w:sz w:val="24"/>
          <w:szCs w:val="24"/>
        </w:rPr>
        <w:t xml:space="preserve"> – 0,307 km, </w:t>
      </w:r>
    </w:p>
    <w:p w14:paraId="7559A893" w14:textId="5846C3B6" w:rsidR="000368A6" w:rsidRDefault="000368A6">
      <w:pPr>
        <w:pStyle w:val="Akapitzlist"/>
        <w:numPr>
          <w:ilvl w:val="0"/>
          <w:numId w:val="18"/>
        </w:numPr>
        <w:ind w:left="1276"/>
        <w:jc w:val="both"/>
        <w:rPr>
          <w:rFonts w:asciiTheme="minorHAnsi" w:hAnsiTheme="minorHAnsi" w:cstheme="minorHAnsi"/>
          <w:sz w:val="24"/>
          <w:szCs w:val="24"/>
        </w:rPr>
      </w:pPr>
      <w:r>
        <w:rPr>
          <w:rFonts w:asciiTheme="minorHAnsi" w:hAnsiTheme="minorHAnsi" w:cstheme="minorHAnsi"/>
          <w:sz w:val="24"/>
          <w:szCs w:val="24"/>
        </w:rPr>
        <w:t>o</w:t>
      </w:r>
      <w:r w:rsidRPr="00D71CCB">
        <w:rPr>
          <w:rFonts w:asciiTheme="minorHAnsi" w:hAnsiTheme="minorHAnsi" w:cstheme="minorHAnsi"/>
          <w:sz w:val="24"/>
          <w:szCs w:val="24"/>
        </w:rPr>
        <w:t>chron</w:t>
      </w:r>
      <w:r>
        <w:rPr>
          <w:rFonts w:asciiTheme="minorHAnsi" w:hAnsiTheme="minorHAnsi" w:cstheme="minorHAnsi"/>
          <w:sz w:val="24"/>
          <w:szCs w:val="24"/>
        </w:rPr>
        <w:t>ę</w:t>
      </w:r>
      <w:r w:rsidRPr="00D71CCB">
        <w:rPr>
          <w:rFonts w:asciiTheme="minorHAnsi" w:hAnsiTheme="minorHAnsi" w:cstheme="minorHAnsi"/>
          <w:sz w:val="24"/>
          <w:szCs w:val="24"/>
        </w:rPr>
        <w:t xml:space="preserve"> istniejących drzew</w:t>
      </w:r>
      <w:r>
        <w:rPr>
          <w:rFonts w:asciiTheme="minorHAnsi" w:hAnsiTheme="minorHAnsi" w:cstheme="minorHAnsi"/>
          <w:sz w:val="24"/>
          <w:szCs w:val="24"/>
        </w:rPr>
        <w:t xml:space="preserve"> – 0,307 km, </w:t>
      </w:r>
    </w:p>
    <w:p w14:paraId="0BA5039F" w14:textId="6460D563" w:rsidR="000368A6" w:rsidRDefault="000368A6">
      <w:pPr>
        <w:pStyle w:val="Akapitzlist"/>
        <w:numPr>
          <w:ilvl w:val="0"/>
          <w:numId w:val="18"/>
        </w:numPr>
        <w:ind w:left="1276"/>
        <w:jc w:val="both"/>
        <w:rPr>
          <w:rFonts w:asciiTheme="minorHAnsi" w:hAnsiTheme="minorHAnsi" w:cstheme="minorHAnsi"/>
          <w:sz w:val="24"/>
          <w:szCs w:val="24"/>
        </w:rPr>
      </w:pPr>
      <w:r>
        <w:rPr>
          <w:rFonts w:asciiTheme="minorHAnsi" w:hAnsiTheme="minorHAnsi" w:cstheme="minorHAnsi"/>
          <w:sz w:val="24"/>
          <w:szCs w:val="24"/>
        </w:rPr>
        <w:t>o</w:t>
      </w:r>
      <w:r w:rsidRPr="00D71CCB">
        <w:rPr>
          <w:rFonts w:asciiTheme="minorHAnsi" w:hAnsiTheme="minorHAnsi" w:cstheme="minorHAnsi"/>
          <w:sz w:val="24"/>
          <w:szCs w:val="24"/>
        </w:rPr>
        <w:t>dtworzenie trasy i p</w:t>
      </w:r>
      <w:r w:rsidR="001B3943">
        <w:rPr>
          <w:rFonts w:asciiTheme="minorHAnsi" w:hAnsiTheme="minorHAnsi" w:cstheme="minorHAnsi"/>
          <w:sz w:val="24"/>
          <w:szCs w:val="24"/>
        </w:rPr>
        <w:t>unktów</w:t>
      </w:r>
      <w:r w:rsidRPr="00D71CCB">
        <w:rPr>
          <w:rFonts w:asciiTheme="minorHAnsi" w:hAnsiTheme="minorHAnsi" w:cstheme="minorHAnsi"/>
          <w:sz w:val="24"/>
          <w:szCs w:val="24"/>
        </w:rPr>
        <w:t xml:space="preserve"> wysokościowych, wytyczenie</w:t>
      </w:r>
      <w:r>
        <w:rPr>
          <w:rFonts w:asciiTheme="minorHAnsi" w:hAnsiTheme="minorHAnsi" w:cstheme="minorHAnsi"/>
          <w:sz w:val="24"/>
          <w:szCs w:val="24"/>
        </w:rPr>
        <w:t xml:space="preserve"> </w:t>
      </w:r>
      <w:r w:rsidRPr="00D71CCB">
        <w:rPr>
          <w:rFonts w:asciiTheme="minorHAnsi" w:hAnsiTheme="minorHAnsi" w:cstheme="minorHAnsi"/>
          <w:sz w:val="24"/>
          <w:szCs w:val="24"/>
        </w:rPr>
        <w:t>elementów projektu, obsługa geodezyjna</w:t>
      </w:r>
      <w:r>
        <w:rPr>
          <w:rFonts w:asciiTheme="minorHAnsi" w:hAnsiTheme="minorHAnsi" w:cstheme="minorHAnsi"/>
          <w:sz w:val="24"/>
          <w:szCs w:val="24"/>
        </w:rPr>
        <w:t xml:space="preserve"> – </w:t>
      </w:r>
      <w:r w:rsidR="00B65F8E">
        <w:rPr>
          <w:rFonts w:asciiTheme="minorHAnsi" w:hAnsiTheme="minorHAnsi" w:cstheme="minorHAnsi"/>
          <w:sz w:val="24"/>
          <w:szCs w:val="24"/>
        </w:rPr>
        <w:t>0,307</w:t>
      </w:r>
      <w:r>
        <w:rPr>
          <w:rFonts w:asciiTheme="minorHAnsi" w:hAnsiTheme="minorHAnsi" w:cstheme="minorHAnsi"/>
          <w:sz w:val="24"/>
          <w:szCs w:val="24"/>
        </w:rPr>
        <w:t xml:space="preserve"> km,</w:t>
      </w:r>
    </w:p>
    <w:p w14:paraId="548893BF" w14:textId="78FDE93D" w:rsidR="000368A6" w:rsidRDefault="000368A6">
      <w:pPr>
        <w:pStyle w:val="Akapitzlist"/>
        <w:numPr>
          <w:ilvl w:val="0"/>
          <w:numId w:val="18"/>
        </w:numPr>
        <w:ind w:left="1276"/>
        <w:jc w:val="both"/>
        <w:rPr>
          <w:rFonts w:asciiTheme="minorHAnsi" w:hAnsiTheme="minorHAnsi" w:cstheme="minorHAnsi"/>
          <w:sz w:val="24"/>
          <w:szCs w:val="24"/>
        </w:rPr>
      </w:pPr>
      <w:r>
        <w:rPr>
          <w:rFonts w:asciiTheme="minorHAnsi" w:hAnsiTheme="minorHAnsi" w:cstheme="minorHAnsi"/>
          <w:sz w:val="24"/>
          <w:szCs w:val="24"/>
        </w:rPr>
        <w:t>s</w:t>
      </w:r>
      <w:r w:rsidRPr="00D71CCB">
        <w:rPr>
          <w:rFonts w:asciiTheme="minorHAnsi" w:hAnsiTheme="minorHAnsi" w:cstheme="minorHAnsi"/>
          <w:sz w:val="24"/>
          <w:szCs w:val="24"/>
        </w:rPr>
        <w:t xml:space="preserve">porządzenie </w:t>
      </w:r>
      <w:r w:rsidR="001B3943" w:rsidRPr="00D71CCB">
        <w:rPr>
          <w:rFonts w:asciiTheme="minorHAnsi" w:hAnsiTheme="minorHAnsi" w:cstheme="minorHAnsi"/>
          <w:sz w:val="24"/>
          <w:szCs w:val="24"/>
        </w:rPr>
        <w:t xml:space="preserve">geodezyjnej </w:t>
      </w:r>
      <w:r w:rsidRPr="00D71CCB">
        <w:rPr>
          <w:rFonts w:asciiTheme="minorHAnsi" w:hAnsiTheme="minorHAnsi" w:cstheme="minorHAnsi"/>
          <w:sz w:val="24"/>
          <w:szCs w:val="24"/>
        </w:rPr>
        <w:t>inwentaryzacji powykonawczej</w:t>
      </w:r>
      <w:r>
        <w:rPr>
          <w:rFonts w:asciiTheme="minorHAnsi" w:hAnsiTheme="minorHAnsi" w:cstheme="minorHAnsi"/>
          <w:sz w:val="24"/>
          <w:szCs w:val="24"/>
        </w:rPr>
        <w:t xml:space="preserve"> – </w:t>
      </w:r>
      <w:r w:rsidR="00B65F8E">
        <w:rPr>
          <w:rFonts w:asciiTheme="minorHAnsi" w:hAnsiTheme="minorHAnsi" w:cstheme="minorHAnsi"/>
          <w:sz w:val="24"/>
          <w:szCs w:val="24"/>
        </w:rPr>
        <w:t>0,307</w:t>
      </w:r>
      <w:r>
        <w:rPr>
          <w:rFonts w:asciiTheme="minorHAnsi" w:hAnsiTheme="minorHAnsi" w:cstheme="minorHAnsi"/>
          <w:sz w:val="24"/>
          <w:szCs w:val="24"/>
        </w:rPr>
        <w:t xml:space="preserve"> km,</w:t>
      </w:r>
    </w:p>
    <w:p w14:paraId="489D31F2" w14:textId="0209C967" w:rsidR="00C66E18" w:rsidRDefault="00C66E18">
      <w:pPr>
        <w:pStyle w:val="Akapitzlist"/>
        <w:numPr>
          <w:ilvl w:val="0"/>
          <w:numId w:val="28"/>
        </w:numPr>
        <w:ind w:left="1134"/>
        <w:jc w:val="both"/>
        <w:rPr>
          <w:rFonts w:asciiTheme="minorHAnsi" w:hAnsiTheme="minorHAnsi" w:cstheme="minorHAnsi"/>
          <w:sz w:val="24"/>
          <w:szCs w:val="24"/>
        </w:rPr>
      </w:pPr>
      <w:r>
        <w:rPr>
          <w:rFonts w:asciiTheme="minorHAnsi" w:hAnsiTheme="minorHAnsi" w:cstheme="minorHAnsi"/>
          <w:sz w:val="24"/>
          <w:szCs w:val="24"/>
        </w:rPr>
        <w:t>odwodnienie:</w:t>
      </w:r>
    </w:p>
    <w:p w14:paraId="5191EDAD" w14:textId="047A8228" w:rsidR="00C66E18" w:rsidRDefault="00C66E18">
      <w:pPr>
        <w:pStyle w:val="Akapitzlist"/>
        <w:numPr>
          <w:ilvl w:val="0"/>
          <w:numId w:val="19"/>
        </w:numPr>
        <w:ind w:left="1276"/>
        <w:jc w:val="both"/>
        <w:rPr>
          <w:rFonts w:asciiTheme="minorHAnsi" w:hAnsiTheme="minorHAnsi" w:cstheme="minorHAnsi"/>
          <w:sz w:val="24"/>
          <w:szCs w:val="24"/>
        </w:rPr>
      </w:pPr>
      <w:r>
        <w:rPr>
          <w:rFonts w:asciiTheme="minorHAnsi" w:hAnsiTheme="minorHAnsi" w:cstheme="minorHAnsi"/>
          <w:sz w:val="24"/>
          <w:szCs w:val="24"/>
        </w:rPr>
        <w:t xml:space="preserve">wykopy wraz </w:t>
      </w:r>
      <w:r w:rsidR="001B3943">
        <w:rPr>
          <w:rFonts w:asciiTheme="minorHAnsi" w:hAnsiTheme="minorHAnsi" w:cstheme="minorHAnsi"/>
          <w:sz w:val="24"/>
          <w:szCs w:val="24"/>
        </w:rPr>
        <w:t xml:space="preserve">z </w:t>
      </w:r>
      <w:r>
        <w:rPr>
          <w:rFonts w:asciiTheme="minorHAnsi" w:hAnsiTheme="minorHAnsi" w:cstheme="minorHAnsi"/>
          <w:sz w:val="24"/>
          <w:szCs w:val="24"/>
        </w:rPr>
        <w:t>załadunkiem wywozem urobku i zabezpieczeniem na czas prowadzenia robót wszelkiej infrastruktury podziemnej – 1084,50 m</w:t>
      </w:r>
      <w:r>
        <w:rPr>
          <w:rFonts w:asciiTheme="minorHAnsi" w:hAnsiTheme="minorHAnsi" w:cstheme="minorHAnsi"/>
          <w:sz w:val="24"/>
          <w:szCs w:val="24"/>
          <w:vertAlign w:val="superscript"/>
        </w:rPr>
        <w:t>3</w:t>
      </w:r>
      <w:r>
        <w:rPr>
          <w:rFonts w:asciiTheme="minorHAnsi" w:hAnsiTheme="minorHAnsi" w:cstheme="minorHAnsi"/>
          <w:sz w:val="24"/>
          <w:szCs w:val="24"/>
        </w:rPr>
        <w:t>,</w:t>
      </w:r>
    </w:p>
    <w:p w14:paraId="219A372F" w14:textId="7738A040" w:rsidR="00C66E18" w:rsidRPr="00C66E18" w:rsidRDefault="00C66E18">
      <w:pPr>
        <w:pStyle w:val="Akapitzlist"/>
        <w:numPr>
          <w:ilvl w:val="0"/>
          <w:numId w:val="19"/>
        </w:numPr>
        <w:ind w:left="1276"/>
        <w:jc w:val="both"/>
        <w:rPr>
          <w:rFonts w:asciiTheme="minorHAnsi" w:hAnsiTheme="minorHAnsi" w:cstheme="minorHAnsi"/>
          <w:sz w:val="24"/>
          <w:szCs w:val="24"/>
        </w:rPr>
      </w:pPr>
      <w:r>
        <w:rPr>
          <w:rFonts w:asciiTheme="minorHAnsi" w:hAnsiTheme="minorHAnsi" w:cstheme="minorHAnsi"/>
          <w:sz w:val="24"/>
          <w:szCs w:val="24"/>
        </w:rPr>
        <w:t>budowę k</w:t>
      </w:r>
      <w:r w:rsidRPr="00C66E18">
        <w:rPr>
          <w:rFonts w:asciiTheme="minorHAnsi" w:hAnsiTheme="minorHAnsi" w:cstheme="minorHAnsi"/>
          <w:sz w:val="24"/>
          <w:szCs w:val="24"/>
        </w:rPr>
        <w:t>anał</w:t>
      </w:r>
      <w:r>
        <w:rPr>
          <w:rFonts w:asciiTheme="minorHAnsi" w:hAnsiTheme="minorHAnsi" w:cstheme="minorHAnsi"/>
          <w:sz w:val="24"/>
          <w:szCs w:val="24"/>
        </w:rPr>
        <w:t>u</w:t>
      </w:r>
      <w:r w:rsidRPr="00C66E18">
        <w:rPr>
          <w:rFonts w:asciiTheme="minorHAnsi" w:hAnsiTheme="minorHAnsi" w:cstheme="minorHAnsi"/>
          <w:sz w:val="24"/>
          <w:szCs w:val="24"/>
        </w:rPr>
        <w:t xml:space="preserve"> z rur drenarskich PE/HDPE SN8 fi 400 </w:t>
      </w:r>
      <w:r>
        <w:rPr>
          <w:rFonts w:asciiTheme="minorHAnsi" w:hAnsiTheme="minorHAnsi" w:cstheme="minorHAnsi"/>
          <w:sz w:val="24"/>
          <w:szCs w:val="24"/>
        </w:rPr>
        <w:t xml:space="preserve">z </w:t>
      </w:r>
      <w:r w:rsidRPr="00C66E18">
        <w:rPr>
          <w:rFonts w:asciiTheme="minorHAnsi" w:hAnsiTheme="minorHAnsi" w:cstheme="minorHAnsi"/>
          <w:sz w:val="24"/>
          <w:szCs w:val="24"/>
        </w:rPr>
        <w:t>perforacj</w:t>
      </w:r>
      <w:r>
        <w:rPr>
          <w:rFonts w:asciiTheme="minorHAnsi" w:hAnsiTheme="minorHAnsi" w:cstheme="minorHAnsi"/>
          <w:sz w:val="24"/>
          <w:szCs w:val="24"/>
        </w:rPr>
        <w:t>ą</w:t>
      </w:r>
      <w:r w:rsidRPr="00C66E18">
        <w:rPr>
          <w:rFonts w:asciiTheme="minorHAnsi" w:hAnsiTheme="minorHAnsi" w:cstheme="minorHAnsi"/>
          <w:sz w:val="24"/>
          <w:szCs w:val="24"/>
        </w:rPr>
        <w:t xml:space="preserve"> pełn</w:t>
      </w:r>
      <w:r>
        <w:rPr>
          <w:rFonts w:asciiTheme="minorHAnsi" w:hAnsiTheme="minorHAnsi" w:cstheme="minorHAnsi"/>
          <w:sz w:val="24"/>
          <w:szCs w:val="24"/>
        </w:rPr>
        <w:t xml:space="preserve">ą, </w:t>
      </w:r>
      <w:r w:rsidRPr="00C66E18">
        <w:rPr>
          <w:rFonts w:asciiTheme="minorHAnsi" w:hAnsiTheme="minorHAnsi" w:cstheme="minorHAnsi"/>
          <w:sz w:val="24"/>
          <w:szCs w:val="24"/>
        </w:rPr>
        <w:t>łączon</w:t>
      </w:r>
      <w:r>
        <w:rPr>
          <w:rFonts w:asciiTheme="minorHAnsi" w:hAnsiTheme="minorHAnsi" w:cstheme="minorHAnsi"/>
          <w:sz w:val="24"/>
          <w:szCs w:val="24"/>
        </w:rPr>
        <w:t>ego</w:t>
      </w:r>
      <w:r w:rsidRPr="00C66E18">
        <w:rPr>
          <w:rFonts w:asciiTheme="minorHAnsi" w:hAnsiTheme="minorHAnsi" w:cstheme="minorHAnsi"/>
          <w:sz w:val="24"/>
          <w:szCs w:val="24"/>
        </w:rPr>
        <w:t xml:space="preserve"> na wcisk w wykopie umocnionym na uszczelki gumowe/łączenia</w:t>
      </w:r>
      <w:r>
        <w:rPr>
          <w:rFonts w:asciiTheme="minorHAnsi" w:hAnsiTheme="minorHAnsi" w:cstheme="minorHAnsi"/>
          <w:sz w:val="24"/>
          <w:szCs w:val="24"/>
        </w:rPr>
        <w:t xml:space="preserve"> </w:t>
      </w:r>
      <w:r w:rsidRPr="00C66E18">
        <w:rPr>
          <w:rFonts w:asciiTheme="minorHAnsi" w:hAnsiTheme="minorHAnsi" w:cstheme="minorHAnsi"/>
          <w:sz w:val="24"/>
          <w:szCs w:val="24"/>
        </w:rPr>
        <w:t>szczelne plus elementy montażowe z wpięciem do projektowanych i</w:t>
      </w:r>
      <w:r>
        <w:rPr>
          <w:rFonts w:asciiTheme="minorHAnsi" w:hAnsiTheme="minorHAnsi" w:cstheme="minorHAnsi"/>
          <w:sz w:val="24"/>
          <w:szCs w:val="24"/>
        </w:rPr>
        <w:t xml:space="preserve"> </w:t>
      </w:r>
      <w:r w:rsidRPr="00C66E18">
        <w:rPr>
          <w:rFonts w:asciiTheme="minorHAnsi" w:hAnsiTheme="minorHAnsi" w:cstheme="minorHAnsi"/>
          <w:sz w:val="24"/>
          <w:szCs w:val="24"/>
        </w:rPr>
        <w:t>istniejących studni</w:t>
      </w:r>
      <w:r w:rsidR="00395275">
        <w:rPr>
          <w:rFonts w:asciiTheme="minorHAnsi" w:hAnsiTheme="minorHAnsi" w:cstheme="minorHAnsi"/>
          <w:sz w:val="24"/>
          <w:szCs w:val="24"/>
        </w:rPr>
        <w:t>,</w:t>
      </w:r>
      <w:r w:rsidRPr="00C66E18">
        <w:rPr>
          <w:rFonts w:asciiTheme="minorHAnsi" w:hAnsiTheme="minorHAnsi" w:cstheme="minorHAnsi"/>
          <w:sz w:val="24"/>
          <w:szCs w:val="24"/>
        </w:rPr>
        <w:t xml:space="preserve"> w </w:t>
      </w:r>
      <w:proofErr w:type="spellStart"/>
      <w:r w:rsidRPr="00C66E18">
        <w:rPr>
          <w:rFonts w:asciiTheme="minorHAnsi" w:hAnsiTheme="minorHAnsi" w:cstheme="minorHAnsi"/>
          <w:sz w:val="24"/>
          <w:szCs w:val="24"/>
        </w:rPr>
        <w:t>obsypce</w:t>
      </w:r>
      <w:proofErr w:type="spellEnd"/>
      <w:r w:rsidRPr="00C66E18">
        <w:rPr>
          <w:rFonts w:asciiTheme="minorHAnsi" w:hAnsiTheme="minorHAnsi" w:cstheme="minorHAnsi"/>
          <w:sz w:val="24"/>
          <w:szCs w:val="24"/>
        </w:rPr>
        <w:t xml:space="preserve"> z kruszywa 16/32 40x40cm</w:t>
      </w:r>
      <w:r w:rsidR="00395275">
        <w:rPr>
          <w:rFonts w:asciiTheme="minorHAnsi" w:hAnsiTheme="minorHAnsi" w:cstheme="minorHAnsi"/>
          <w:sz w:val="24"/>
          <w:szCs w:val="24"/>
        </w:rPr>
        <w:t>,</w:t>
      </w:r>
      <w:r w:rsidRPr="00C66E18">
        <w:rPr>
          <w:rFonts w:asciiTheme="minorHAnsi" w:hAnsiTheme="minorHAnsi" w:cstheme="minorHAnsi"/>
          <w:sz w:val="24"/>
          <w:szCs w:val="24"/>
        </w:rPr>
        <w:t xml:space="preserve"> owinięty</w:t>
      </w:r>
      <w:r>
        <w:rPr>
          <w:rFonts w:asciiTheme="minorHAnsi" w:hAnsiTheme="minorHAnsi" w:cstheme="minorHAnsi"/>
          <w:sz w:val="24"/>
          <w:szCs w:val="24"/>
        </w:rPr>
        <w:t xml:space="preserve"> </w:t>
      </w:r>
      <w:r w:rsidRPr="00C66E18">
        <w:rPr>
          <w:rFonts w:asciiTheme="minorHAnsi" w:hAnsiTheme="minorHAnsi" w:cstheme="minorHAnsi"/>
          <w:sz w:val="24"/>
          <w:szCs w:val="24"/>
        </w:rPr>
        <w:t>geowłókniną drenarską 90gr/m</w:t>
      </w:r>
      <w:r w:rsidRPr="00C66E18">
        <w:rPr>
          <w:rFonts w:asciiTheme="minorHAnsi" w:hAnsiTheme="minorHAnsi" w:cstheme="minorHAnsi"/>
          <w:sz w:val="24"/>
          <w:szCs w:val="24"/>
          <w:vertAlign w:val="superscript"/>
        </w:rPr>
        <w:t>2</w:t>
      </w:r>
      <w:r>
        <w:rPr>
          <w:rFonts w:asciiTheme="minorHAnsi" w:hAnsiTheme="minorHAnsi" w:cstheme="minorHAnsi"/>
          <w:sz w:val="24"/>
          <w:szCs w:val="24"/>
          <w:vertAlign w:val="superscript"/>
        </w:rPr>
        <w:t xml:space="preserve"> </w:t>
      </w:r>
      <w:r w:rsidRPr="00C66E18">
        <w:rPr>
          <w:rFonts w:asciiTheme="minorHAnsi" w:hAnsiTheme="minorHAnsi" w:cstheme="minorHAnsi"/>
          <w:sz w:val="24"/>
          <w:szCs w:val="24"/>
        </w:rPr>
        <w:t xml:space="preserve">– </w:t>
      </w:r>
      <w:r>
        <w:rPr>
          <w:rFonts w:asciiTheme="minorHAnsi" w:hAnsiTheme="minorHAnsi" w:cstheme="minorHAnsi"/>
          <w:sz w:val="24"/>
          <w:szCs w:val="24"/>
        </w:rPr>
        <w:t>310</w:t>
      </w:r>
      <w:r w:rsidRPr="00C66E18">
        <w:rPr>
          <w:rFonts w:asciiTheme="minorHAnsi" w:hAnsiTheme="minorHAnsi" w:cstheme="minorHAnsi"/>
          <w:sz w:val="24"/>
          <w:szCs w:val="24"/>
        </w:rPr>
        <w:t xml:space="preserve">,00 m, </w:t>
      </w:r>
    </w:p>
    <w:p w14:paraId="27CA2A06" w14:textId="0F19008C" w:rsidR="00C66E18" w:rsidRPr="00C66E18" w:rsidRDefault="00C66E18">
      <w:pPr>
        <w:pStyle w:val="Akapitzlist"/>
        <w:numPr>
          <w:ilvl w:val="0"/>
          <w:numId w:val="19"/>
        </w:numPr>
        <w:ind w:left="1276"/>
        <w:jc w:val="both"/>
        <w:rPr>
          <w:rFonts w:asciiTheme="minorHAnsi" w:hAnsiTheme="minorHAnsi" w:cstheme="minorHAnsi"/>
          <w:sz w:val="24"/>
          <w:szCs w:val="24"/>
        </w:rPr>
      </w:pPr>
      <w:r w:rsidRPr="00C66E18">
        <w:rPr>
          <w:rFonts w:asciiTheme="minorHAnsi" w:hAnsiTheme="minorHAnsi" w:cstheme="minorHAnsi"/>
          <w:sz w:val="24"/>
          <w:szCs w:val="24"/>
        </w:rPr>
        <w:t xml:space="preserve">budowę </w:t>
      </w:r>
      <w:r>
        <w:rPr>
          <w:rFonts w:asciiTheme="minorHAnsi" w:hAnsiTheme="minorHAnsi" w:cstheme="minorHAnsi"/>
          <w:sz w:val="24"/>
          <w:szCs w:val="24"/>
        </w:rPr>
        <w:t>s</w:t>
      </w:r>
      <w:r w:rsidRPr="00C66E18">
        <w:rPr>
          <w:rFonts w:asciiTheme="minorHAnsi" w:hAnsiTheme="minorHAnsi" w:cstheme="minorHAnsi"/>
          <w:sz w:val="24"/>
          <w:szCs w:val="24"/>
        </w:rPr>
        <w:t>tudni chłonn</w:t>
      </w:r>
      <w:r>
        <w:rPr>
          <w:rFonts w:asciiTheme="minorHAnsi" w:hAnsiTheme="minorHAnsi" w:cstheme="minorHAnsi"/>
          <w:sz w:val="24"/>
          <w:szCs w:val="24"/>
        </w:rPr>
        <w:t>ych</w:t>
      </w:r>
      <w:r w:rsidRPr="00C66E18">
        <w:rPr>
          <w:rFonts w:asciiTheme="minorHAnsi" w:hAnsiTheme="minorHAnsi" w:cstheme="minorHAnsi"/>
          <w:sz w:val="24"/>
          <w:szCs w:val="24"/>
        </w:rPr>
        <w:t xml:space="preserve"> betonow</w:t>
      </w:r>
      <w:r>
        <w:rPr>
          <w:rFonts w:asciiTheme="minorHAnsi" w:hAnsiTheme="minorHAnsi" w:cstheme="minorHAnsi"/>
          <w:sz w:val="24"/>
          <w:szCs w:val="24"/>
        </w:rPr>
        <w:t>ych</w:t>
      </w:r>
      <w:r w:rsidRPr="00C66E18">
        <w:rPr>
          <w:rFonts w:asciiTheme="minorHAnsi" w:hAnsiTheme="minorHAnsi" w:cstheme="minorHAnsi"/>
          <w:sz w:val="24"/>
          <w:szCs w:val="24"/>
        </w:rPr>
        <w:t xml:space="preserve"> prefabrykowan</w:t>
      </w:r>
      <w:r>
        <w:rPr>
          <w:rFonts w:asciiTheme="minorHAnsi" w:hAnsiTheme="minorHAnsi" w:cstheme="minorHAnsi"/>
          <w:sz w:val="24"/>
          <w:szCs w:val="24"/>
        </w:rPr>
        <w:t>ych</w:t>
      </w:r>
      <w:r w:rsidRPr="00C66E18">
        <w:rPr>
          <w:rFonts w:asciiTheme="minorHAnsi" w:hAnsiTheme="minorHAnsi" w:cstheme="minorHAnsi"/>
          <w:sz w:val="24"/>
          <w:szCs w:val="24"/>
        </w:rPr>
        <w:t xml:space="preserve"> C35/45 </w:t>
      </w:r>
      <w:proofErr w:type="spellStart"/>
      <w:r w:rsidRPr="00C66E18">
        <w:rPr>
          <w:rFonts w:asciiTheme="minorHAnsi" w:hAnsiTheme="minorHAnsi" w:cstheme="minorHAnsi"/>
          <w:sz w:val="24"/>
          <w:szCs w:val="24"/>
        </w:rPr>
        <w:t>wewn</w:t>
      </w:r>
      <w:proofErr w:type="spellEnd"/>
      <w:r>
        <w:rPr>
          <w:rFonts w:asciiTheme="minorHAnsi" w:hAnsiTheme="minorHAnsi" w:cstheme="minorHAnsi"/>
          <w:sz w:val="24"/>
          <w:szCs w:val="24"/>
        </w:rPr>
        <w:t>.</w:t>
      </w:r>
      <w:r w:rsidRPr="00C66E18">
        <w:rPr>
          <w:rFonts w:asciiTheme="minorHAnsi" w:hAnsiTheme="minorHAnsi" w:cstheme="minorHAnsi"/>
          <w:sz w:val="24"/>
          <w:szCs w:val="24"/>
        </w:rPr>
        <w:t xml:space="preserve"> fi 1200 wraz z włazami kanałowymi </w:t>
      </w:r>
      <w:proofErr w:type="spellStart"/>
      <w:r w:rsidRPr="00C66E18">
        <w:rPr>
          <w:rFonts w:asciiTheme="minorHAnsi" w:hAnsiTheme="minorHAnsi" w:cstheme="minorHAnsi"/>
          <w:sz w:val="24"/>
          <w:szCs w:val="24"/>
        </w:rPr>
        <w:t>żeliwno</w:t>
      </w:r>
      <w:proofErr w:type="spellEnd"/>
      <w:r w:rsidRPr="00C66E18">
        <w:rPr>
          <w:rFonts w:asciiTheme="minorHAnsi" w:hAnsiTheme="minorHAnsi" w:cstheme="minorHAnsi"/>
          <w:sz w:val="24"/>
          <w:szCs w:val="24"/>
        </w:rPr>
        <w:t xml:space="preserve">/betonowymi typu ciężkiego fi 600 – </w:t>
      </w:r>
      <w:r>
        <w:rPr>
          <w:rFonts w:asciiTheme="minorHAnsi" w:hAnsiTheme="minorHAnsi" w:cstheme="minorHAnsi"/>
          <w:sz w:val="24"/>
          <w:szCs w:val="24"/>
        </w:rPr>
        <w:t>12</w:t>
      </w:r>
      <w:r w:rsidRPr="00C66E18">
        <w:rPr>
          <w:rFonts w:asciiTheme="minorHAnsi" w:hAnsiTheme="minorHAnsi" w:cstheme="minorHAnsi"/>
          <w:sz w:val="24"/>
          <w:szCs w:val="24"/>
        </w:rPr>
        <w:t xml:space="preserve"> szt.,</w:t>
      </w:r>
    </w:p>
    <w:p w14:paraId="11BAE254" w14:textId="77777777" w:rsidR="00C66E18" w:rsidRDefault="00C66E18">
      <w:pPr>
        <w:pStyle w:val="Akapitzlist"/>
        <w:numPr>
          <w:ilvl w:val="0"/>
          <w:numId w:val="19"/>
        </w:numPr>
        <w:ind w:left="1276"/>
        <w:jc w:val="both"/>
        <w:rPr>
          <w:rFonts w:asciiTheme="minorHAnsi" w:hAnsiTheme="minorHAnsi" w:cstheme="minorHAnsi"/>
          <w:sz w:val="24"/>
          <w:szCs w:val="24"/>
        </w:rPr>
      </w:pPr>
      <w:r>
        <w:rPr>
          <w:rFonts w:asciiTheme="minorHAnsi" w:hAnsiTheme="minorHAnsi" w:cstheme="minorHAnsi"/>
          <w:sz w:val="24"/>
          <w:szCs w:val="24"/>
        </w:rPr>
        <w:t>budowę s</w:t>
      </w:r>
      <w:r w:rsidRPr="00741757">
        <w:rPr>
          <w:rFonts w:asciiTheme="minorHAnsi" w:hAnsiTheme="minorHAnsi" w:cstheme="minorHAnsi"/>
          <w:sz w:val="24"/>
          <w:szCs w:val="24"/>
        </w:rPr>
        <w:t>tudzien</w:t>
      </w:r>
      <w:r>
        <w:rPr>
          <w:rFonts w:asciiTheme="minorHAnsi" w:hAnsiTheme="minorHAnsi" w:cstheme="minorHAnsi"/>
          <w:sz w:val="24"/>
          <w:szCs w:val="24"/>
        </w:rPr>
        <w:t>e</w:t>
      </w:r>
      <w:r w:rsidRPr="00741757">
        <w:rPr>
          <w:rFonts w:asciiTheme="minorHAnsi" w:hAnsiTheme="minorHAnsi" w:cstheme="minorHAnsi"/>
          <w:sz w:val="24"/>
          <w:szCs w:val="24"/>
        </w:rPr>
        <w:t>k ściekow</w:t>
      </w:r>
      <w:r>
        <w:rPr>
          <w:rFonts w:asciiTheme="minorHAnsi" w:hAnsiTheme="minorHAnsi" w:cstheme="minorHAnsi"/>
          <w:sz w:val="24"/>
          <w:szCs w:val="24"/>
        </w:rPr>
        <w:t>ych</w:t>
      </w:r>
      <w:r w:rsidRPr="00741757">
        <w:rPr>
          <w:rFonts w:asciiTheme="minorHAnsi" w:hAnsiTheme="minorHAnsi" w:cstheme="minorHAnsi"/>
          <w:sz w:val="24"/>
          <w:szCs w:val="24"/>
        </w:rPr>
        <w:t xml:space="preserve"> uliczn</w:t>
      </w:r>
      <w:r>
        <w:rPr>
          <w:rFonts w:asciiTheme="minorHAnsi" w:hAnsiTheme="minorHAnsi" w:cstheme="minorHAnsi"/>
          <w:sz w:val="24"/>
          <w:szCs w:val="24"/>
        </w:rPr>
        <w:t>ych</w:t>
      </w:r>
      <w:r w:rsidRPr="00741757">
        <w:rPr>
          <w:rFonts w:asciiTheme="minorHAnsi" w:hAnsiTheme="minorHAnsi" w:cstheme="minorHAnsi"/>
          <w:sz w:val="24"/>
          <w:szCs w:val="24"/>
        </w:rPr>
        <w:t xml:space="preserve"> betonow</w:t>
      </w:r>
      <w:r>
        <w:rPr>
          <w:rFonts w:asciiTheme="minorHAnsi" w:hAnsiTheme="minorHAnsi" w:cstheme="minorHAnsi"/>
          <w:sz w:val="24"/>
          <w:szCs w:val="24"/>
        </w:rPr>
        <w:t>ych</w:t>
      </w:r>
      <w:r w:rsidRPr="00741757">
        <w:rPr>
          <w:rFonts w:asciiTheme="minorHAnsi" w:hAnsiTheme="minorHAnsi" w:cstheme="minorHAnsi"/>
          <w:sz w:val="24"/>
          <w:szCs w:val="24"/>
        </w:rPr>
        <w:t xml:space="preserve"> prefabrykowan</w:t>
      </w:r>
      <w:r>
        <w:rPr>
          <w:rFonts w:asciiTheme="minorHAnsi" w:hAnsiTheme="minorHAnsi" w:cstheme="minorHAnsi"/>
          <w:sz w:val="24"/>
          <w:szCs w:val="24"/>
        </w:rPr>
        <w:t>ych</w:t>
      </w:r>
      <w:r w:rsidRPr="00741757">
        <w:rPr>
          <w:rFonts w:asciiTheme="minorHAnsi" w:hAnsiTheme="minorHAnsi" w:cstheme="minorHAnsi"/>
          <w:sz w:val="24"/>
          <w:szCs w:val="24"/>
        </w:rPr>
        <w:t xml:space="preserve"> C35/45 fi</w:t>
      </w:r>
      <w:r>
        <w:rPr>
          <w:rFonts w:asciiTheme="minorHAnsi" w:hAnsiTheme="minorHAnsi" w:cstheme="minorHAnsi"/>
          <w:sz w:val="24"/>
          <w:szCs w:val="24"/>
        </w:rPr>
        <w:t xml:space="preserve"> – </w:t>
      </w:r>
      <w:r w:rsidRPr="00741757">
        <w:rPr>
          <w:rFonts w:asciiTheme="minorHAnsi" w:hAnsiTheme="minorHAnsi" w:cstheme="minorHAnsi"/>
          <w:sz w:val="24"/>
          <w:szCs w:val="24"/>
        </w:rPr>
        <w:t>500</w:t>
      </w:r>
      <w:r>
        <w:rPr>
          <w:rFonts w:asciiTheme="minorHAnsi" w:hAnsiTheme="minorHAnsi" w:cstheme="minorHAnsi"/>
          <w:sz w:val="24"/>
          <w:szCs w:val="24"/>
        </w:rPr>
        <w:t xml:space="preserve"> – 27 szt.,</w:t>
      </w:r>
    </w:p>
    <w:p w14:paraId="49896231" w14:textId="40B1F9B0" w:rsidR="00C66E18" w:rsidRDefault="00C66E18">
      <w:pPr>
        <w:pStyle w:val="Akapitzlist"/>
        <w:numPr>
          <w:ilvl w:val="0"/>
          <w:numId w:val="19"/>
        </w:numPr>
        <w:ind w:left="1276"/>
        <w:jc w:val="both"/>
        <w:rPr>
          <w:rFonts w:asciiTheme="minorHAnsi" w:hAnsiTheme="minorHAnsi" w:cstheme="minorHAnsi"/>
          <w:sz w:val="24"/>
          <w:szCs w:val="24"/>
        </w:rPr>
      </w:pPr>
      <w:r>
        <w:rPr>
          <w:rFonts w:asciiTheme="minorHAnsi" w:hAnsiTheme="minorHAnsi" w:cstheme="minorHAnsi"/>
          <w:sz w:val="24"/>
          <w:szCs w:val="24"/>
        </w:rPr>
        <w:t>wykonanie podłoża pod kanały oraz zasypu wykopów,</w:t>
      </w:r>
    </w:p>
    <w:p w14:paraId="3688DC0D" w14:textId="621F73C2" w:rsidR="00C66E18" w:rsidRDefault="00C66E18">
      <w:pPr>
        <w:pStyle w:val="Akapitzlist"/>
        <w:numPr>
          <w:ilvl w:val="0"/>
          <w:numId w:val="19"/>
        </w:numPr>
        <w:ind w:left="1276"/>
        <w:jc w:val="both"/>
        <w:rPr>
          <w:rFonts w:asciiTheme="minorHAnsi" w:hAnsiTheme="minorHAnsi" w:cstheme="minorHAnsi"/>
          <w:sz w:val="24"/>
          <w:szCs w:val="24"/>
        </w:rPr>
      </w:pPr>
      <w:r>
        <w:rPr>
          <w:rFonts w:asciiTheme="minorHAnsi" w:hAnsiTheme="minorHAnsi" w:cstheme="minorHAnsi"/>
          <w:sz w:val="24"/>
          <w:szCs w:val="24"/>
        </w:rPr>
        <w:t>c</w:t>
      </w:r>
      <w:r w:rsidRPr="00741757">
        <w:rPr>
          <w:rFonts w:asciiTheme="minorHAnsi" w:hAnsiTheme="minorHAnsi" w:cstheme="minorHAnsi"/>
          <w:sz w:val="24"/>
          <w:szCs w:val="24"/>
        </w:rPr>
        <w:t>zyszczenie</w:t>
      </w:r>
      <w:r>
        <w:rPr>
          <w:rFonts w:asciiTheme="minorHAnsi" w:hAnsiTheme="minorHAnsi" w:cstheme="minorHAnsi"/>
          <w:sz w:val="24"/>
          <w:szCs w:val="24"/>
        </w:rPr>
        <w:t>, próba szczelności oraz inspekcja TV</w:t>
      </w:r>
      <w:r w:rsidRPr="00741757">
        <w:rPr>
          <w:rFonts w:asciiTheme="minorHAnsi" w:hAnsiTheme="minorHAnsi" w:cstheme="minorHAnsi"/>
          <w:sz w:val="24"/>
          <w:szCs w:val="24"/>
        </w:rPr>
        <w:t xml:space="preserve"> kanałów rurowych i studni </w:t>
      </w:r>
      <w:r>
        <w:rPr>
          <w:rFonts w:asciiTheme="minorHAnsi" w:hAnsiTheme="minorHAnsi" w:cstheme="minorHAnsi"/>
          <w:sz w:val="24"/>
          <w:szCs w:val="24"/>
        </w:rPr>
        <w:t xml:space="preserve">dla </w:t>
      </w:r>
      <w:r w:rsidRPr="00741757">
        <w:rPr>
          <w:rFonts w:asciiTheme="minorHAnsi" w:hAnsiTheme="minorHAnsi" w:cstheme="minorHAnsi"/>
          <w:sz w:val="24"/>
          <w:szCs w:val="24"/>
        </w:rPr>
        <w:t>cał</w:t>
      </w:r>
      <w:r>
        <w:rPr>
          <w:rFonts w:asciiTheme="minorHAnsi" w:hAnsiTheme="minorHAnsi" w:cstheme="minorHAnsi"/>
          <w:sz w:val="24"/>
          <w:szCs w:val="24"/>
        </w:rPr>
        <w:t>ego</w:t>
      </w:r>
      <w:r w:rsidRPr="00741757">
        <w:rPr>
          <w:rFonts w:asciiTheme="minorHAnsi" w:hAnsiTheme="minorHAnsi" w:cstheme="minorHAnsi"/>
          <w:sz w:val="24"/>
          <w:szCs w:val="24"/>
        </w:rPr>
        <w:t xml:space="preserve"> zakres zadania</w:t>
      </w:r>
      <w:r>
        <w:rPr>
          <w:rFonts w:asciiTheme="minorHAnsi" w:hAnsiTheme="minorHAnsi" w:cstheme="minorHAnsi"/>
          <w:sz w:val="24"/>
          <w:szCs w:val="24"/>
        </w:rPr>
        <w:t xml:space="preserve">, </w:t>
      </w:r>
    </w:p>
    <w:p w14:paraId="093C9880" w14:textId="42C8CD9F" w:rsidR="007C3E3A" w:rsidRDefault="007C3E3A">
      <w:pPr>
        <w:pStyle w:val="Akapitzlist"/>
        <w:numPr>
          <w:ilvl w:val="0"/>
          <w:numId w:val="28"/>
        </w:numPr>
        <w:ind w:left="1134"/>
        <w:jc w:val="both"/>
        <w:rPr>
          <w:rFonts w:asciiTheme="minorHAnsi" w:hAnsiTheme="minorHAnsi" w:cstheme="minorHAnsi"/>
          <w:sz w:val="24"/>
          <w:szCs w:val="24"/>
        </w:rPr>
      </w:pPr>
      <w:r>
        <w:rPr>
          <w:rFonts w:asciiTheme="minorHAnsi" w:hAnsiTheme="minorHAnsi" w:cstheme="minorHAnsi"/>
          <w:sz w:val="24"/>
          <w:szCs w:val="24"/>
        </w:rPr>
        <w:t>regulacje:</w:t>
      </w:r>
    </w:p>
    <w:p w14:paraId="74B30957" w14:textId="5368C53E" w:rsidR="007C3E3A" w:rsidRDefault="007C3E3A">
      <w:pPr>
        <w:pStyle w:val="Akapitzlist"/>
        <w:numPr>
          <w:ilvl w:val="0"/>
          <w:numId w:val="20"/>
        </w:numPr>
        <w:ind w:left="1276"/>
        <w:jc w:val="both"/>
        <w:rPr>
          <w:rFonts w:asciiTheme="minorHAnsi" w:hAnsiTheme="minorHAnsi" w:cstheme="minorHAnsi"/>
          <w:sz w:val="24"/>
          <w:szCs w:val="24"/>
        </w:rPr>
      </w:pPr>
      <w:r>
        <w:rPr>
          <w:rFonts w:asciiTheme="minorHAnsi" w:hAnsiTheme="minorHAnsi" w:cstheme="minorHAnsi"/>
          <w:sz w:val="24"/>
          <w:szCs w:val="24"/>
        </w:rPr>
        <w:t>d</w:t>
      </w:r>
      <w:r w:rsidRPr="00650194">
        <w:rPr>
          <w:rFonts w:asciiTheme="minorHAnsi" w:hAnsiTheme="minorHAnsi" w:cstheme="minorHAnsi"/>
          <w:sz w:val="24"/>
          <w:szCs w:val="24"/>
        </w:rPr>
        <w:t>emontaż zestawów naprawczych betonowych</w:t>
      </w:r>
      <w:r>
        <w:rPr>
          <w:rFonts w:asciiTheme="minorHAnsi" w:hAnsiTheme="minorHAnsi" w:cstheme="minorHAnsi"/>
          <w:sz w:val="24"/>
          <w:szCs w:val="24"/>
        </w:rPr>
        <w:t xml:space="preserve"> – 5 szt.,</w:t>
      </w:r>
    </w:p>
    <w:p w14:paraId="137A3A35" w14:textId="42D70CC7" w:rsidR="007C3E3A" w:rsidRDefault="007C3E3A">
      <w:pPr>
        <w:pStyle w:val="Akapitzlist"/>
        <w:numPr>
          <w:ilvl w:val="0"/>
          <w:numId w:val="20"/>
        </w:numPr>
        <w:ind w:left="1276"/>
        <w:jc w:val="both"/>
        <w:rPr>
          <w:rFonts w:asciiTheme="minorHAnsi" w:hAnsiTheme="minorHAnsi" w:cstheme="minorHAnsi"/>
          <w:sz w:val="24"/>
          <w:szCs w:val="24"/>
        </w:rPr>
      </w:pPr>
      <w:r>
        <w:rPr>
          <w:rFonts w:asciiTheme="minorHAnsi" w:hAnsiTheme="minorHAnsi" w:cstheme="minorHAnsi"/>
          <w:sz w:val="24"/>
          <w:szCs w:val="24"/>
        </w:rPr>
        <w:t>m</w:t>
      </w:r>
      <w:r w:rsidRPr="00650194">
        <w:rPr>
          <w:rFonts w:asciiTheme="minorHAnsi" w:hAnsiTheme="minorHAnsi" w:cstheme="minorHAnsi"/>
          <w:sz w:val="24"/>
          <w:szCs w:val="24"/>
        </w:rPr>
        <w:t>ontaż zestaw</w:t>
      </w:r>
      <w:r>
        <w:rPr>
          <w:rFonts w:asciiTheme="minorHAnsi" w:hAnsiTheme="minorHAnsi" w:cstheme="minorHAnsi"/>
          <w:sz w:val="24"/>
          <w:szCs w:val="24"/>
        </w:rPr>
        <w:t>ów</w:t>
      </w:r>
      <w:r w:rsidRPr="00650194">
        <w:rPr>
          <w:rFonts w:asciiTheme="minorHAnsi" w:hAnsiTheme="minorHAnsi" w:cstheme="minorHAnsi"/>
          <w:sz w:val="24"/>
          <w:szCs w:val="24"/>
        </w:rPr>
        <w:t xml:space="preserve"> naprawcz</w:t>
      </w:r>
      <w:r>
        <w:rPr>
          <w:rFonts w:asciiTheme="minorHAnsi" w:hAnsiTheme="minorHAnsi" w:cstheme="minorHAnsi"/>
          <w:sz w:val="24"/>
          <w:szCs w:val="24"/>
        </w:rPr>
        <w:t>ych</w:t>
      </w:r>
      <w:r w:rsidRPr="00650194">
        <w:rPr>
          <w:rFonts w:asciiTheme="minorHAnsi" w:hAnsiTheme="minorHAnsi" w:cstheme="minorHAnsi"/>
          <w:sz w:val="24"/>
          <w:szCs w:val="24"/>
        </w:rPr>
        <w:t xml:space="preserve"> żelbetow</w:t>
      </w:r>
      <w:r>
        <w:rPr>
          <w:rFonts w:asciiTheme="minorHAnsi" w:hAnsiTheme="minorHAnsi" w:cstheme="minorHAnsi"/>
          <w:sz w:val="24"/>
          <w:szCs w:val="24"/>
        </w:rPr>
        <w:t>ych</w:t>
      </w:r>
      <w:r w:rsidRPr="00650194">
        <w:rPr>
          <w:rFonts w:asciiTheme="minorHAnsi" w:hAnsiTheme="minorHAnsi" w:cstheme="minorHAnsi"/>
          <w:sz w:val="24"/>
          <w:szCs w:val="24"/>
        </w:rPr>
        <w:t xml:space="preserve"> duż</w:t>
      </w:r>
      <w:r>
        <w:rPr>
          <w:rFonts w:asciiTheme="minorHAnsi" w:hAnsiTheme="minorHAnsi" w:cstheme="minorHAnsi"/>
          <w:sz w:val="24"/>
          <w:szCs w:val="24"/>
        </w:rPr>
        <w:t>ych</w:t>
      </w:r>
      <w:r w:rsidRPr="00650194">
        <w:rPr>
          <w:rFonts w:asciiTheme="minorHAnsi" w:hAnsiTheme="minorHAnsi" w:cstheme="minorHAnsi"/>
          <w:sz w:val="24"/>
          <w:szCs w:val="24"/>
        </w:rPr>
        <w:t xml:space="preserve"> ok</w:t>
      </w:r>
      <w:r>
        <w:rPr>
          <w:rFonts w:asciiTheme="minorHAnsi" w:hAnsiTheme="minorHAnsi" w:cstheme="minorHAnsi"/>
          <w:sz w:val="24"/>
          <w:szCs w:val="24"/>
        </w:rPr>
        <w:t xml:space="preserve"> </w:t>
      </w:r>
      <w:r w:rsidRPr="00650194">
        <w:rPr>
          <w:rFonts w:asciiTheme="minorHAnsi" w:hAnsiTheme="minorHAnsi" w:cstheme="minorHAnsi"/>
          <w:sz w:val="24"/>
          <w:szCs w:val="24"/>
        </w:rPr>
        <w:t>1,0x1,0x1,15m D-400</w:t>
      </w:r>
      <w:r>
        <w:rPr>
          <w:rFonts w:asciiTheme="minorHAnsi" w:hAnsiTheme="minorHAnsi" w:cstheme="minorHAnsi"/>
          <w:sz w:val="24"/>
          <w:szCs w:val="24"/>
        </w:rPr>
        <w:t xml:space="preserve"> – 17 szt.</w:t>
      </w:r>
    </w:p>
    <w:p w14:paraId="5317B06F" w14:textId="77777777" w:rsidR="007C3E3A" w:rsidRDefault="007C3E3A">
      <w:pPr>
        <w:pStyle w:val="Akapitzlist"/>
        <w:numPr>
          <w:ilvl w:val="0"/>
          <w:numId w:val="20"/>
        </w:numPr>
        <w:ind w:left="1276"/>
        <w:jc w:val="both"/>
        <w:rPr>
          <w:rFonts w:asciiTheme="minorHAnsi" w:hAnsiTheme="minorHAnsi" w:cstheme="minorHAnsi"/>
          <w:sz w:val="24"/>
          <w:szCs w:val="24"/>
        </w:rPr>
      </w:pPr>
      <w:r>
        <w:rPr>
          <w:rFonts w:asciiTheme="minorHAnsi" w:hAnsiTheme="minorHAnsi" w:cstheme="minorHAnsi"/>
          <w:sz w:val="24"/>
          <w:szCs w:val="24"/>
        </w:rPr>
        <w:t>m</w:t>
      </w:r>
      <w:r w:rsidRPr="00650194">
        <w:rPr>
          <w:rFonts w:asciiTheme="minorHAnsi" w:hAnsiTheme="minorHAnsi" w:cstheme="minorHAnsi"/>
          <w:sz w:val="24"/>
          <w:szCs w:val="24"/>
        </w:rPr>
        <w:t>ontaż zestaw</w:t>
      </w:r>
      <w:r>
        <w:rPr>
          <w:rFonts w:asciiTheme="minorHAnsi" w:hAnsiTheme="minorHAnsi" w:cstheme="minorHAnsi"/>
          <w:sz w:val="24"/>
          <w:szCs w:val="24"/>
        </w:rPr>
        <w:t>ów</w:t>
      </w:r>
      <w:r w:rsidRPr="00650194">
        <w:rPr>
          <w:rFonts w:asciiTheme="minorHAnsi" w:hAnsiTheme="minorHAnsi" w:cstheme="minorHAnsi"/>
          <w:sz w:val="24"/>
          <w:szCs w:val="24"/>
        </w:rPr>
        <w:t xml:space="preserve"> naprawcz</w:t>
      </w:r>
      <w:r>
        <w:rPr>
          <w:rFonts w:asciiTheme="minorHAnsi" w:hAnsiTheme="minorHAnsi" w:cstheme="minorHAnsi"/>
          <w:sz w:val="24"/>
          <w:szCs w:val="24"/>
        </w:rPr>
        <w:t>ych</w:t>
      </w:r>
      <w:r w:rsidRPr="00650194">
        <w:rPr>
          <w:rFonts w:asciiTheme="minorHAnsi" w:hAnsiTheme="minorHAnsi" w:cstheme="minorHAnsi"/>
          <w:sz w:val="24"/>
          <w:szCs w:val="24"/>
        </w:rPr>
        <w:t xml:space="preserve"> żelbetow</w:t>
      </w:r>
      <w:r>
        <w:rPr>
          <w:rFonts w:asciiTheme="minorHAnsi" w:hAnsiTheme="minorHAnsi" w:cstheme="minorHAnsi"/>
          <w:sz w:val="24"/>
          <w:szCs w:val="24"/>
        </w:rPr>
        <w:t>ych</w:t>
      </w:r>
      <w:r w:rsidRPr="00650194">
        <w:rPr>
          <w:rFonts w:asciiTheme="minorHAnsi" w:hAnsiTheme="minorHAnsi" w:cstheme="minorHAnsi"/>
          <w:sz w:val="24"/>
          <w:szCs w:val="24"/>
        </w:rPr>
        <w:t xml:space="preserve"> duż</w:t>
      </w:r>
      <w:r>
        <w:rPr>
          <w:rFonts w:asciiTheme="minorHAnsi" w:hAnsiTheme="minorHAnsi" w:cstheme="minorHAnsi"/>
          <w:sz w:val="24"/>
          <w:szCs w:val="24"/>
        </w:rPr>
        <w:t>ych</w:t>
      </w:r>
      <w:r w:rsidRPr="00650194">
        <w:rPr>
          <w:rFonts w:asciiTheme="minorHAnsi" w:hAnsiTheme="minorHAnsi" w:cstheme="minorHAnsi"/>
          <w:sz w:val="24"/>
          <w:szCs w:val="24"/>
        </w:rPr>
        <w:t xml:space="preserve"> ok</w:t>
      </w:r>
      <w:r>
        <w:rPr>
          <w:rFonts w:asciiTheme="minorHAnsi" w:hAnsiTheme="minorHAnsi" w:cstheme="minorHAnsi"/>
          <w:sz w:val="24"/>
          <w:szCs w:val="24"/>
        </w:rPr>
        <w:t xml:space="preserve"> </w:t>
      </w:r>
      <w:r w:rsidRPr="00650194">
        <w:rPr>
          <w:rFonts w:asciiTheme="minorHAnsi" w:hAnsiTheme="minorHAnsi" w:cstheme="minorHAnsi"/>
          <w:sz w:val="24"/>
          <w:szCs w:val="24"/>
        </w:rPr>
        <w:t>0,4x0,4x1,15m D-400</w:t>
      </w:r>
      <w:r>
        <w:rPr>
          <w:rFonts w:asciiTheme="minorHAnsi" w:hAnsiTheme="minorHAnsi" w:cstheme="minorHAnsi"/>
          <w:sz w:val="24"/>
          <w:szCs w:val="24"/>
        </w:rPr>
        <w:t xml:space="preserve"> – 20 szt.</w:t>
      </w:r>
    </w:p>
    <w:p w14:paraId="62C555E1" w14:textId="38B1D84C" w:rsidR="007C3E3A" w:rsidRDefault="007C3E3A">
      <w:pPr>
        <w:pStyle w:val="Akapitzlist"/>
        <w:numPr>
          <w:ilvl w:val="0"/>
          <w:numId w:val="20"/>
        </w:numPr>
        <w:ind w:left="1276"/>
        <w:jc w:val="both"/>
        <w:rPr>
          <w:rFonts w:asciiTheme="minorHAnsi" w:hAnsiTheme="minorHAnsi" w:cstheme="minorHAnsi"/>
          <w:sz w:val="24"/>
          <w:szCs w:val="24"/>
        </w:rPr>
      </w:pPr>
      <w:r>
        <w:rPr>
          <w:rFonts w:asciiTheme="minorHAnsi" w:hAnsiTheme="minorHAnsi" w:cstheme="minorHAnsi"/>
          <w:sz w:val="24"/>
          <w:szCs w:val="24"/>
        </w:rPr>
        <w:t>r</w:t>
      </w:r>
      <w:r w:rsidRPr="00650194">
        <w:rPr>
          <w:rFonts w:asciiTheme="minorHAnsi" w:hAnsiTheme="minorHAnsi" w:cstheme="minorHAnsi"/>
          <w:sz w:val="24"/>
          <w:szCs w:val="24"/>
        </w:rPr>
        <w:t>egulacja pionowa studni betonow</w:t>
      </w:r>
      <w:r w:rsidR="00152C3F">
        <w:rPr>
          <w:rFonts w:asciiTheme="minorHAnsi" w:hAnsiTheme="minorHAnsi" w:cstheme="minorHAnsi"/>
          <w:sz w:val="24"/>
          <w:szCs w:val="24"/>
        </w:rPr>
        <w:t>ych</w:t>
      </w:r>
      <w:r w:rsidRPr="00650194">
        <w:rPr>
          <w:rFonts w:asciiTheme="minorHAnsi" w:hAnsiTheme="minorHAnsi" w:cstheme="minorHAnsi"/>
          <w:sz w:val="24"/>
          <w:szCs w:val="24"/>
        </w:rPr>
        <w:t xml:space="preserve"> rewizyjn</w:t>
      </w:r>
      <w:r w:rsidR="00152C3F">
        <w:rPr>
          <w:rFonts w:asciiTheme="minorHAnsi" w:hAnsiTheme="minorHAnsi" w:cstheme="minorHAnsi"/>
          <w:sz w:val="24"/>
          <w:szCs w:val="24"/>
        </w:rPr>
        <w:t>ych</w:t>
      </w:r>
      <w:r w:rsidRPr="00650194">
        <w:rPr>
          <w:rFonts w:asciiTheme="minorHAnsi" w:hAnsiTheme="minorHAnsi" w:cstheme="minorHAnsi"/>
          <w:sz w:val="24"/>
          <w:szCs w:val="24"/>
        </w:rPr>
        <w:t>/właz</w:t>
      </w:r>
      <w:r w:rsidR="00152C3F">
        <w:rPr>
          <w:rFonts w:asciiTheme="minorHAnsi" w:hAnsiTheme="minorHAnsi" w:cstheme="minorHAnsi"/>
          <w:sz w:val="24"/>
          <w:szCs w:val="24"/>
        </w:rPr>
        <w:t>ów</w:t>
      </w:r>
      <w:r>
        <w:rPr>
          <w:rFonts w:asciiTheme="minorHAnsi" w:hAnsiTheme="minorHAnsi" w:cstheme="minorHAnsi"/>
          <w:sz w:val="24"/>
          <w:szCs w:val="24"/>
        </w:rPr>
        <w:t xml:space="preserve"> – 17 szt.,</w:t>
      </w:r>
    </w:p>
    <w:p w14:paraId="477C9438" w14:textId="3A28FAFF" w:rsidR="007C3E3A" w:rsidRDefault="007C3E3A">
      <w:pPr>
        <w:pStyle w:val="Akapitzlist"/>
        <w:numPr>
          <w:ilvl w:val="0"/>
          <w:numId w:val="20"/>
        </w:numPr>
        <w:ind w:left="1276"/>
        <w:jc w:val="both"/>
        <w:rPr>
          <w:rFonts w:asciiTheme="minorHAnsi" w:hAnsiTheme="minorHAnsi" w:cstheme="minorHAnsi"/>
          <w:sz w:val="24"/>
          <w:szCs w:val="24"/>
        </w:rPr>
      </w:pPr>
      <w:r>
        <w:rPr>
          <w:rFonts w:asciiTheme="minorHAnsi" w:hAnsiTheme="minorHAnsi" w:cstheme="minorHAnsi"/>
          <w:sz w:val="24"/>
          <w:szCs w:val="24"/>
        </w:rPr>
        <w:lastRenderedPageBreak/>
        <w:t>r</w:t>
      </w:r>
      <w:r w:rsidRPr="00650194">
        <w:rPr>
          <w:rFonts w:asciiTheme="minorHAnsi" w:hAnsiTheme="minorHAnsi" w:cstheme="minorHAnsi"/>
          <w:sz w:val="24"/>
          <w:szCs w:val="24"/>
        </w:rPr>
        <w:t>egulacja pionowa skrzyn</w:t>
      </w:r>
      <w:r w:rsidR="00152C3F">
        <w:rPr>
          <w:rFonts w:asciiTheme="minorHAnsi" w:hAnsiTheme="minorHAnsi" w:cstheme="minorHAnsi"/>
          <w:sz w:val="24"/>
          <w:szCs w:val="24"/>
        </w:rPr>
        <w:t xml:space="preserve">ek </w:t>
      </w:r>
      <w:r w:rsidRPr="00650194">
        <w:rPr>
          <w:rFonts w:asciiTheme="minorHAnsi" w:hAnsiTheme="minorHAnsi" w:cstheme="minorHAnsi"/>
          <w:sz w:val="24"/>
          <w:szCs w:val="24"/>
        </w:rPr>
        <w:t>uliczn</w:t>
      </w:r>
      <w:r w:rsidR="00152C3F">
        <w:rPr>
          <w:rFonts w:asciiTheme="minorHAnsi" w:hAnsiTheme="minorHAnsi" w:cstheme="minorHAnsi"/>
          <w:sz w:val="24"/>
          <w:szCs w:val="24"/>
        </w:rPr>
        <w:t>ych</w:t>
      </w:r>
      <w:r>
        <w:rPr>
          <w:rFonts w:asciiTheme="minorHAnsi" w:hAnsiTheme="minorHAnsi" w:cstheme="minorHAnsi"/>
          <w:sz w:val="24"/>
          <w:szCs w:val="24"/>
        </w:rPr>
        <w:t xml:space="preserve"> – 20  szt., </w:t>
      </w:r>
    </w:p>
    <w:p w14:paraId="114F0F60" w14:textId="5A6D02DD" w:rsidR="007C3E3A" w:rsidRDefault="007C3E3A">
      <w:pPr>
        <w:pStyle w:val="Akapitzlist"/>
        <w:numPr>
          <w:ilvl w:val="0"/>
          <w:numId w:val="20"/>
        </w:numPr>
        <w:ind w:left="1276"/>
        <w:jc w:val="both"/>
        <w:rPr>
          <w:rFonts w:asciiTheme="minorHAnsi" w:hAnsiTheme="minorHAnsi" w:cstheme="minorHAnsi"/>
          <w:sz w:val="24"/>
          <w:szCs w:val="24"/>
        </w:rPr>
      </w:pPr>
      <w:r>
        <w:rPr>
          <w:rFonts w:asciiTheme="minorHAnsi" w:hAnsiTheme="minorHAnsi" w:cstheme="minorHAnsi"/>
          <w:sz w:val="24"/>
          <w:szCs w:val="24"/>
        </w:rPr>
        <w:t>r</w:t>
      </w:r>
      <w:r w:rsidRPr="00650194">
        <w:rPr>
          <w:rFonts w:asciiTheme="minorHAnsi" w:hAnsiTheme="minorHAnsi" w:cstheme="minorHAnsi"/>
          <w:sz w:val="24"/>
          <w:szCs w:val="24"/>
        </w:rPr>
        <w:t>ozbiórka uszkodzonej skrzynki ulicznej żeliwnej</w:t>
      </w:r>
      <w:r>
        <w:rPr>
          <w:rFonts w:asciiTheme="minorHAnsi" w:hAnsiTheme="minorHAnsi" w:cstheme="minorHAnsi"/>
          <w:sz w:val="24"/>
          <w:szCs w:val="24"/>
        </w:rPr>
        <w:t xml:space="preserve"> – 2 szt.,</w:t>
      </w:r>
    </w:p>
    <w:p w14:paraId="7E0CFF0E" w14:textId="0A33EFB1" w:rsidR="00152C3F" w:rsidRDefault="00152C3F">
      <w:pPr>
        <w:pStyle w:val="Akapitzlist"/>
        <w:numPr>
          <w:ilvl w:val="0"/>
          <w:numId w:val="20"/>
        </w:numPr>
        <w:ind w:left="1276"/>
        <w:jc w:val="both"/>
        <w:rPr>
          <w:rFonts w:asciiTheme="minorHAnsi" w:hAnsiTheme="minorHAnsi" w:cstheme="minorHAnsi"/>
          <w:sz w:val="24"/>
          <w:szCs w:val="24"/>
        </w:rPr>
      </w:pPr>
      <w:r>
        <w:rPr>
          <w:rFonts w:asciiTheme="minorHAnsi" w:hAnsiTheme="minorHAnsi" w:cstheme="minorHAnsi"/>
          <w:sz w:val="24"/>
          <w:szCs w:val="24"/>
        </w:rPr>
        <w:t>m</w:t>
      </w:r>
      <w:r w:rsidRPr="00152C3F">
        <w:rPr>
          <w:rFonts w:asciiTheme="minorHAnsi" w:hAnsiTheme="minorHAnsi" w:cstheme="minorHAnsi"/>
          <w:sz w:val="24"/>
          <w:szCs w:val="24"/>
        </w:rPr>
        <w:t>ateriały prefabrykowane do regulacji pionowej studni</w:t>
      </w:r>
      <w:r>
        <w:rPr>
          <w:rFonts w:asciiTheme="minorHAnsi" w:hAnsiTheme="minorHAnsi" w:cstheme="minorHAnsi"/>
          <w:sz w:val="24"/>
          <w:szCs w:val="24"/>
        </w:rPr>
        <w:t xml:space="preserve"> </w:t>
      </w:r>
      <w:r w:rsidRPr="00152C3F">
        <w:rPr>
          <w:rFonts w:asciiTheme="minorHAnsi" w:hAnsiTheme="minorHAnsi" w:cstheme="minorHAnsi"/>
          <w:sz w:val="24"/>
          <w:szCs w:val="24"/>
        </w:rPr>
        <w:t>rewizyjn</w:t>
      </w:r>
      <w:r>
        <w:rPr>
          <w:rFonts w:asciiTheme="minorHAnsi" w:hAnsiTheme="minorHAnsi" w:cstheme="minorHAnsi"/>
          <w:sz w:val="24"/>
          <w:szCs w:val="24"/>
        </w:rPr>
        <w:t>ych</w:t>
      </w:r>
      <w:r w:rsidRPr="00152C3F">
        <w:rPr>
          <w:rFonts w:asciiTheme="minorHAnsi" w:hAnsiTheme="minorHAnsi" w:cstheme="minorHAnsi"/>
          <w:sz w:val="24"/>
          <w:szCs w:val="24"/>
        </w:rPr>
        <w:t>/właz</w:t>
      </w:r>
      <w:r>
        <w:rPr>
          <w:rFonts w:asciiTheme="minorHAnsi" w:hAnsiTheme="minorHAnsi" w:cstheme="minorHAnsi"/>
          <w:sz w:val="24"/>
          <w:szCs w:val="24"/>
        </w:rPr>
        <w:t>ów</w:t>
      </w:r>
      <w:r w:rsidRPr="00152C3F">
        <w:rPr>
          <w:rFonts w:asciiTheme="minorHAnsi" w:hAnsiTheme="minorHAnsi" w:cstheme="minorHAnsi"/>
          <w:sz w:val="24"/>
          <w:szCs w:val="24"/>
        </w:rPr>
        <w:t xml:space="preserve"> - pierścienie wyrównawcze/dystansowe 10-30 mm z tworzywa</w:t>
      </w:r>
      <w:r>
        <w:rPr>
          <w:rFonts w:asciiTheme="minorHAnsi" w:hAnsiTheme="minorHAnsi" w:cstheme="minorHAnsi"/>
          <w:sz w:val="24"/>
          <w:szCs w:val="24"/>
        </w:rPr>
        <w:t xml:space="preserve"> </w:t>
      </w:r>
      <w:r w:rsidRPr="00152C3F">
        <w:rPr>
          <w:rFonts w:asciiTheme="minorHAnsi" w:hAnsiTheme="minorHAnsi" w:cstheme="minorHAnsi"/>
          <w:sz w:val="24"/>
          <w:szCs w:val="24"/>
        </w:rPr>
        <w:t>sztucznego T1/600</w:t>
      </w:r>
      <w:r>
        <w:rPr>
          <w:rFonts w:asciiTheme="minorHAnsi" w:hAnsiTheme="minorHAnsi" w:cstheme="minorHAnsi"/>
          <w:sz w:val="24"/>
          <w:szCs w:val="24"/>
        </w:rPr>
        <w:t xml:space="preserve"> – 51 szt.,</w:t>
      </w:r>
    </w:p>
    <w:p w14:paraId="794A5B3C" w14:textId="38E84027" w:rsidR="00152C3F" w:rsidRDefault="00152C3F">
      <w:pPr>
        <w:pStyle w:val="Akapitzlist"/>
        <w:numPr>
          <w:ilvl w:val="0"/>
          <w:numId w:val="20"/>
        </w:numPr>
        <w:ind w:left="1276"/>
        <w:jc w:val="both"/>
        <w:rPr>
          <w:rFonts w:asciiTheme="minorHAnsi" w:hAnsiTheme="minorHAnsi" w:cstheme="minorHAnsi"/>
          <w:sz w:val="24"/>
          <w:szCs w:val="24"/>
        </w:rPr>
      </w:pPr>
      <w:r>
        <w:rPr>
          <w:rFonts w:asciiTheme="minorHAnsi" w:hAnsiTheme="minorHAnsi" w:cstheme="minorHAnsi"/>
          <w:sz w:val="24"/>
          <w:szCs w:val="24"/>
        </w:rPr>
        <w:t>m</w:t>
      </w:r>
      <w:r w:rsidRPr="00152C3F">
        <w:rPr>
          <w:rFonts w:asciiTheme="minorHAnsi" w:hAnsiTheme="minorHAnsi" w:cstheme="minorHAnsi"/>
          <w:sz w:val="24"/>
          <w:szCs w:val="24"/>
        </w:rPr>
        <w:t xml:space="preserve">ateriały prefabrykowane do regulacji </w:t>
      </w:r>
      <w:r>
        <w:rPr>
          <w:rFonts w:asciiTheme="minorHAnsi" w:hAnsiTheme="minorHAnsi" w:cstheme="minorHAnsi"/>
          <w:sz w:val="24"/>
          <w:szCs w:val="24"/>
        </w:rPr>
        <w:t>–</w:t>
      </w:r>
      <w:r w:rsidRPr="00152C3F">
        <w:rPr>
          <w:rFonts w:asciiTheme="minorHAnsi" w:hAnsiTheme="minorHAnsi" w:cstheme="minorHAnsi"/>
          <w:sz w:val="24"/>
          <w:szCs w:val="24"/>
        </w:rPr>
        <w:t xml:space="preserve"> skrzynk</w:t>
      </w:r>
      <w:r>
        <w:rPr>
          <w:rFonts w:asciiTheme="minorHAnsi" w:hAnsiTheme="minorHAnsi" w:cstheme="minorHAnsi"/>
          <w:sz w:val="24"/>
          <w:szCs w:val="24"/>
        </w:rPr>
        <w:t xml:space="preserve">i </w:t>
      </w:r>
      <w:r w:rsidRPr="00152C3F">
        <w:rPr>
          <w:rFonts w:asciiTheme="minorHAnsi" w:hAnsiTheme="minorHAnsi" w:cstheme="minorHAnsi"/>
          <w:sz w:val="24"/>
          <w:szCs w:val="24"/>
        </w:rPr>
        <w:t>uliczn</w:t>
      </w:r>
      <w:r>
        <w:rPr>
          <w:rFonts w:asciiTheme="minorHAnsi" w:hAnsiTheme="minorHAnsi" w:cstheme="minorHAnsi"/>
          <w:sz w:val="24"/>
          <w:szCs w:val="24"/>
        </w:rPr>
        <w:t>e</w:t>
      </w:r>
      <w:r w:rsidRPr="00152C3F">
        <w:rPr>
          <w:rFonts w:asciiTheme="minorHAnsi" w:hAnsiTheme="minorHAnsi" w:cstheme="minorHAnsi"/>
          <w:sz w:val="24"/>
          <w:szCs w:val="24"/>
        </w:rPr>
        <w:t xml:space="preserve"> żeliwn</w:t>
      </w:r>
      <w:r>
        <w:rPr>
          <w:rFonts w:asciiTheme="minorHAnsi" w:hAnsiTheme="minorHAnsi" w:cstheme="minorHAnsi"/>
          <w:sz w:val="24"/>
          <w:szCs w:val="24"/>
        </w:rPr>
        <w:t>e – 2 szt.,</w:t>
      </w:r>
    </w:p>
    <w:p w14:paraId="1ADE5F6C" w14:textId="1A4F735F" w:rsidR="00152C3F" w:rsidRPr="00152C3F" w:rsidRDefault="00152C3F">
      <w:pPr>
        <w:pStyle w:val="Akapitzlist"/>
        <w:numPr>
          <w:ilvl w:val="0"/>
          <w:numId w:val="20"/>
        </w:numPr>
        <w:ind w:left="1276"/>
        <w:jc w:val="both"/>
        <w:rPr>
          <w:rFonts w:asciiTheme="minorHAnsi" w:hAnsiTheme="minorHAnsi" w:cstheme="minorHAnsi"/>
          <w:sz w:val="24"/>
          <w:szCs w:val="24"/>
        </w:rPr>
      </w:pPr>
      <w:r>
        <w:rPr>
          <w:rFonts w:asciiTheme="minorHAnsi" w:hAnsiTheme="minorHAnsi" w:cstheme="minorHAnsi"/>
          <w:sz w:val="24"/>
          <w:szCs w:val="24"/>
        </w:rPr>
        <w:t>p</w:t>
      </w:r>
      <w:r w:rsidRPr="00152C3F">
        <w:rPr>
          <w:rFonts w:asciiTheme="minorHAnsi" w:hAnsiTheme="minorHAnsi" w:cstheme="minorHAnsi"/>
          <w:sz w:val="24"/>
          <w:szCs w:val="24"/>
        </w:rPr>
        <w:t>rzebudowa przyłączy wod</w:t>
      </w:r>
      <w:r>
        <w:rPr>
          <w:rFonts w:asciiTheme="minorHAnsi" w:hAnsiTheme="minorHAnsi" w:cstheme="minorHAnsi"/>
          <w:sz w:val="24"/>
          <w:szCs w:val="24"/>
        </w:rPr>
        <w:t>.</w:t>
      </w:r>
      <w:r w:rsidRPr="00152C3F">
        <w:rPr>
          <w:rFonts w:asciiTheme="minorHAnsi" w:hAnsiTheme="minorHAnsi" w:cstheme="minorHAnsi"/>
          <w:sz w:val="24"/>
          <w:szCs w:val="24"/>
        </w:rPr>
        <w:t>-kan</w:t>
      </w:r>
      <w:r>
        <w:rPr>
          <w:rFonts w:asciiTheme="minorHAnsi" w:hAnsiTheme="minorHAnsi" w:cstheme="minorHAnsi"/>
          <w:sz w:val="24"/>
          <w:szCs w:val="24"/>
        </w:rPr>
        <w:t>.</w:t>
      </w:r>
      <w:r w:rsidRPr="00152C3F">
        <w:rPr>
          <w:rFonts w:asciiTheme="minorHAnsi" w:hAnsiTheme="minorHAnsi" w:cstheme="minorHAnsi"/>
          <w:sz w:val="24"/>
          <w:szCs w:val="24"/>
        </w:rPr>
        <w:t xml:space="preserve"> będących w ewentualnej kolizji z</w:t>
      </w:r>
      <w:r>
        <w:rPr>
          <w:rFonts w:asciiTheme="minorHAnsi" w:hAnsiTheme="minorHAnsi" w:cstheme="minorHAnsi"/>
          <w:sz w:val="24"/>
          <w:szCs w:val="24"/>
        </w:rPr>
        <w:t xml:space="preserve"> </w:t>
      </w:r>
      <w:r w:rsidRPr="00152C3F">
        <w:rPr>
          <w:rFonts w:asciiTheme="minorHAnsi" w:hAnsiTheme="minorHAnsi" w:cstheme="minorHAnsi"/>
          <w:sz w:val="24"/>
          <w:szCs w:val="24"/>
        </w:rPr>
        <w:t>projektowaną infrastrukturą wraz z materiałami i robotami towarzyszącymi</w:t>
      </w:r>
      <w:r>
        <w:rPr>
          <w:rFonts w:asciiTheme="minorHAnsi" w:hAnsiTheme="minorHAnsi" w:cstheme="minorHAnsi"/>
          <w:sz w:val="24"/>
          <w:szCs w:val="24"/>
        </w:rPr>
        <w:t xml:space="preserve"> – 2 szt.,</w:t>
      </w:r>
    </w:p>
    <w:p w14:paraId="332199E0" w14:textId="2B190336" w:rsidR="00281E45" w:rsidRDefault="00EC0A26">
      <w:pPr>
        <w:pStyle w:val="Akapitzlist"/>
        <w:numPr>
          <w:ilvl w:val="0"/>
          <w:numId w:val="28"/>
        </w:numPr>
        <w:ind w:left="1134"/>
        <w:jc w:val="both"/>
        <w:rPr>
          <w:rFonts w:asciiTheme="minorHAnsi" w:hAnsiTheme="minorHAnsi" w:cstheme="minorHAnsi"/>
          <w:sz w:val="24"/>
          <w:szCs w:val="24"/>
        </w:rPr>
      </w:pPr>
      <w:r>
        <w:rPr>
          <w:rFonts w:asciiTheme="minorHAnsi" w:hAnsiTheme="minorHAnsi" w:cstheme="minorHAnsi"/>
          <w:sz w:val="24"/>
          <w:szCs w:val="24"/>
        </w:rPr>
        <w:t>jezdnię od km 0+</w:t>
      </w:r>
      <w:r w:rsidR="00281E45">
        <w:rPr>
          <w:rFonts w:asciiTheme="minorHAnsi" w:hAnsiTheme="minorHAnsi" w:cstheme="minorHAnsi"/>
          <w:sz w:val="24"/>
          <w:szCs w:val="24"/>
        </w:rPr>
        <w:t>000</w:t>
      </w:r>
      <w:r>
        <w:rPr>
          <w:rFonts w:asciiTheme="minorHAnsi" w:hAnsiTheme="minorHAnsi" w:cstheme="minorHAnsi"/>
          <w:sz w:val="24"/>
          <w:szCs w:val="24"/>
        </w:rPr>
        <w:t xml:space="preserve"> do </w:t>
      </w:r>
      <w:r w:rsidR="00281E45">
        <w:rPr>
          <w:rFonts w:asciiTheme="minorHAnsi" w:hAnsiTheme="minorHAnsi" w:cstheme="minorHAnsi"/>
          <w:sz w:val="24"/>
          <w:szCs w:val="24"/>
        </w:rPr>
        <w:t xml:space="preserve">0+265 </w:t>
      </w:r>
      <w:r>
        <w:rPr>
          <w:rFonts w:asciiTheme="minorHAnsi" w:hAnsiTheme="minorHAnsi" w:cstheme="minorHAnsi"/>
          <w:sz w:val="24"/>
          <w:szCs w:val="24"/>
        </w:rPr>
        <w:t>z kruszywa łamanego stabilizowanego mechanicznie</w:t>
      </w:r>
      <w:r w:rsidR="00281E45">
        <w:rPr>
          <w:rFonts w:asciiTheme="minorHAnsi" w:hAnsiTheme="minorHAnsi" w:cstheme="minorHAnsi"/>
          <w:sz w:val="24"/>
          <w:szCs w:val="24"/>
        </w:rPr>
        <w:t xml:space="preserve"> i płyt żelbetowych z odzysku:</w:t>
      </w:r>
    </w:p>
    <w:p w14:paraId="74013992" w14:textId="2256F074" w:rsidR="00281E45" w:rsidRPr="005C658C" w:rsidRDefault="00281E45">
      <w:pPr>
        <w:pStyle w:val="Akapitzlist"/>
        <w:numPr>
          <w:ilvl w:val="0"/>
          <w:numId w:val="29"/>
        </w:numPr>
        <w:ind w:left="1276"/>
        <w:jc w:val="both"/>
        <w:rPr>
          <w:rFonts w:asciiTheme="minorHAnsi" w:hAnsiTheme="minorHAnsi" w:cstheme="minorHAnsi"/>
          <w:sz w:val="24"/>
          <w:szCs w:val="24"/>
        </w:rPr>
      </w:pPr>
      <w:r>
        <w:rPr>
          <w:rFonts w:asciiTheme="minorHAnsi" w:hAnsiTheme="minorHAnsi" w:cstheme="minorHAnsi"/>
          <w:sz w:val="24"/>
          <w:szCs w:val="24"/>
        </w:rPr>
        <w:t>w</w:t>
      </w:r>
      <w:r w:rsidRPr="002A214A">
        <w:rPr>
          <w:rFonts w:asciiTheme="minorHAnsi" w:hAnsiTheme="minorHAnsi" w:cstheme="minorHAnsi"/>
          <w:sz w:val="24"/>
          <w:szCs w:val="24"/>
        </w:rPr>
        <w:t xml:space="preserve">ykonanie koryta/wykopu w nawierzchni </w:t>
      </w:r>
      <w:r w:rsidRPr="005C658C">
        <w:rPr>
          <w:rFonts w:asciiTheme="minorHAnsi" w:hAnsiTheme="minorHAnsi" w:cstheme="minorHAnsi"/>
          <w:sz w:val="24"/>
          <w:szCs w:val="24"/>
        </w:rPr>
        <w:t>z mas</w:t>
      </w:r>
      <w:r>
        <w:rPr>
          <w:rFonts w:asciiTheme="minorHAnsi" w:hAnsiTheme="minorHAnsi" w:cstheme="minorHAnsi"/>
          <w:sz w:val="24"/>
          <w:szCs w:val="24"/>
        </w:rPr>
        <w:t xml:space="preserve"> </w:t>
      </w:r>
      <w:r w:rsidRPr="005C658C">
        <w:rPr>
          <w:rFonts w:asciiTheme="minorHAnsi" w:hAnsiTheme="minorHAnsi" w:cstheme="minorHAnsi"/>
          <w:sz w:val="24"/>
          <w:szCs w:val="24"/>
        </w:rPr>
        <w:t>min</w:t>
      </w:r>
      <w:r>
        <w:rPr>
          <w:rFonts w:asciiTheme="minorHAnsi" w:hAnsiTheme="minorHAnsi" w:cstheme="minorHAnsi"/>
          <w:sz w:val="24"/>
          <w:szCs w:val="24"/>
        </w:rPr>
        <w:t>.</w:t>
      </w:r>
      <w:r w:rsidRPr="005C658C">
        <w:rPr>
          <w:rFonts w:asciiTheme="minorHAnsi" w:hAnsiTheme="minorHAnsi" w:cstheme="minorHAnsi"/>
          <w:sz w:val="24"/>
          <w:szCs w:val="24"/>
        </w:rPr>
        <w:t>-</w:t>
      </w:r>
      <w:proofErr w:type="spellStart"/>
      <w:r w:rsidRPr="005C658C">
        <w:rPr>
          <w:rFonts w:asciiTheme="minorHAnsi" w:hAnsiTheme="minorHAnsi" w:cstheme="minorHAnsi"/>
          <w:sz w:val="24"/>
          <w:szCs w:val="24"/>
        </w:rPr>
        <w:t>asf</w:t>
      </w:r>
      <w:proofErr w:type="spellEnd"/>
      <w:r>
        <w:rPr>
          <w:rFonts w:asciiTheme="minorHAnsi" w:hAnsiTheme="minorHAnsi" w:cstheme="minorHAnsi"/>
          <w:sz w:val="24"/>
          <w:szCs w:val="24"/>
        </w:rPr>
        <w:t>.</w:t>
      </w:r>
      <w:r w:rsidRPr="005C658C">
        <w:rPr>
          <w:rFonts w:asciiTheme="minorHAnsi" w:hAnsiTheme="minorHAnsi" w:cstheme="minorHAnsi"/>
          <w:sz w:val="24"/>
          <w:szCs w:val="24"/>
        </w:rPr>
        <w:t>, kruszyw, kamieniu, betonach z odwodnieniem wykopu</w:t>
      </w:r>
      <w:r>
        <w:rPr>
          <w:rFonts w:asciiTheme="minorHAnsi" w:hAnsiTheme="minorHAnsi" w:cstheme="minorHAnsi"/>
          <w:sz w:val="24"/>
          <w:szCs w:val="24"/>
        </w:rPr>
        <w:t xml:space="preserve"> i wywozem materiału</w:t>
      </w:r>
      <w:r w:rsidRPr="005C658C">
        <w:rPr>
          <w:rFonts w:asciiTheme="minorHAnsi" w:hAnsiTheme="minorHAnsi" w:cstheme="minorHAnsi"/>
          <w:sz w:val="24"/>
          <w:szCs w:val="24"/>
        </w:rPr>
        <w:t xml:space="preserve"> </w:t>
      </w:r>
      <w:r>
        <w:rPr>
          <w:rFonts w:asciiTheme="minorHAnsi" w:hAnsiTheme="minorHAnsi" w:cstheme="minorHAnsi"/>
          <w:sz w:val="24"/>
          <w:szCs w:val="24"/>
        </w:rPr>
        <w:t>–</w:t>
      </w:r>
      <w:r w:rsidRPr="005C658C">
        <w:rPr>
          <w:rFonts w:asciiTheme="minorHAnsi" w:hAnsiTheme="minorHAnsi" w:cstheme="minorHAnsi"/>
          <w:sz w:val="24"/>
          <w:szCs w:val="24"/>
        </w:rPr>
        <w:t xml:space="preserve"> grub</w:t>
      </w:r>
      <w:r>
        <w:rPr>
          <w:rFonts w:asciiTheme="minorHAnsi" w:hAnsiTheme="minorHAnsi" w:cstheme="minorHAnsi"/>
          <w:sz w:val="24"/>
          <w:szCs w:val="24"/>
        </w:rPr>
        <w:t>.</w:t>
      </w:r>
      <w:r w:rsidRPr="005C658C">
        <w:rPr>
          <w:rFonts w:asciiTheme="minorHAnsi" w:hAnsiTheme="minorHAnsi" w:cstheme="minorHAnsi"/>
          <w:sz w:val="24"/>
          <w:szCs w:val="24"/>
        </w:rPr>
        <w:t xml:space="preserve"> 30 cm</w:t>
      </w:r>
      <w:r>
        <w:rPr>
          <w:rFonts w:asciiTheme="minorHAnsi" w:hAnsiTheme="minorHAnsi" w:cstheme="minorHAnsi"/>
          <w:sz w:val="24"/>
          <w:szCs w:val="24"/>
        </w:rPr>
        <w:t xml:space="preserve"> </w:t>
      </w:r>
      <w:r w:rsidRPr="005C658C">
        <w:rPr>
          <w:rFonts w:asciiTheme="minorHAnsi" w:hAnsiTheme="minorHAnsi" w:cstheme="minorHAnsi"/>
          <w:sz w:val="24"/>
          <w:szCs w:val="24"/>
        </w:rPr>
        <w:t xml:space="preserve">– </w:t>
      </w:r>
      <w:r>
        <w:rPr>
          <w:rFonts w:asciiTheme="minorHAnsi" w:hAnsiTheme="minorHAnsi" w:cstheme="minorHAnsi"/>
          <w:sz w:val="24"/>
          <w:szCs w:val="24"/>
        </w:rPr>
        <w:t>1732,50</w:t>
      </w:r>
      <w:r w:rsidRPr="005C658C">
        <w:rPr>
          <w:rFonts w:asciiTheme="minorHAnsi" w:hAnsiTheme="minorHAnsi" w:cstheme="minorHAnsi"/>
          <w:sz w:val="24"/>
          <w:szCs w:val="24"/>
        </w:rPr>
        <w:t xml:space="preserve"> m</w:t>
      </w:r>
      <w:r w:rsidRPr="005C658C">
        <w:rPr>
          <w:rFonts w:asciiTheme="minorHAnsi" w:hAnsiTheme="minorHAnsi" w:cstheme="minorHAnsi"/>
          <w:sz w:val="24"/>
          <w:szCs w:val="24"/>
          <w:vertAlign w:val="superscript"/>
        </w:rPr>
        <w:t>2</w:t>
      </w:r>
      <w:r w:rsidRPr="005C658C">
        <w:rPr>
          <w:rFonts w:asciiTheme="minorHAnsi" w:hAnsiTheme="minorHAnsi" w:cstheme="minorHAnsi"/>
          <w:sz w:val="24"/>
          <w:szCs w:val="24"/>
        </w:rPr>
        <w:t>,</w:t>
      </w:r>
    </w:p>
    <w:p w14:paraId="6E0A9E7B" w14:textId="33C6E3A2" w:rsidR="00281E45" w:rsidRDefault="00281E45">
      <w:pPr>
        <w:pStyle w:val="Akapitzlist"/>
        <w:numPr>
          <w:ilvl w:val="0"/>
          <w:numId w:val="29"/>
        </w:numPr>
        <w:ind w:left="1276"/>
        <w:jc w:val="both"/>
        <w:rPr>
          <w:rFonts w:asciiTheme="minorHAnsi" w:hAnsiTheme="minorHAnsi" w:cstheme="minorHAnsi"/>
          <w:sz w:val="24"/>
          <w:szCs w:val="24"/>
        </w:rPr>
      </w:pPr>
      <w:r>
        <w:rPr>
          <w:rFonts w:asciiTheme="minorHAnsi" w:hAnsiTheme="minorHAnsi" w:cstheme="minorHAnsi"/>
          <w:sz w:val="24"/>
          <w:szCs w:val="24"/>
        </w:rPr>
        <w:t>w</w:t>
      </w:r>
      <w:r w:rsidRPr="002A214A">
        <w:rPr>
          <w:rFonts w:asciiTheme="minorHAnsi" w:hAnsiTheme="minorHAnsi" w:cstheme="minorHAnsi"/>
          <w:sz w:val="24"/>
          <w:szCs w:val="24"/>
        </w:rPr>
        <w:t>ykonanie koryta/wykopu w nawierzchni z gruntu,</w:t>
      </w:r>
      <w:r>
        <w:rPr>
          <w:rFonts w:asciiTheme="minorHAnsi" w:hAnsiTheme="minorHAnsi" w:cstheme="minorHAnsi"/>
          <w:sz w:val="24"/>
          <w:szCs w:val="24"/>
        </w:rPr>
        <w:t xml:space="preserve"> </w:t>
      </w:r>
      <w:r w:rsidRPr="002A214A">
        <w:rPr>
          <w:rFonts w:asciiTheme="minorHAnsi" w:hAnsiTheme="minorHAnsi" w:cstheme="minorHAnsi"/>
          <w:sz w:val="24"/>
          <w:szCs w:val="24"/>
        </w:rPr>
        <w:t xml:space="preserve">kruszyw pod </w:t>
      </w:r>
      <w:r w:rsidR="00F74BDD">
        <w:rPr>
          <w:rFonts w:asciiTheme="minorHAnsi" w:hAnsiTheme="minorHAnsi" w:cstheme="minorHAnsi"/>
          <w:sz w:val="24"/>
          <w:szCs w:val="24"/>
        </w:rPr>
        <w:t>warstwę ulepszonego podłoża,</w:t>
      </w:r>
      <w:r w:rsidRPr="002A214A">
        <w:rPr>
          <w:rFonts w:asciiTheme="minorHAnsi" w:hAnsiTheme="minorHAnsi" w:cstheme="minorHAnsi"/>
          <w:sz w:val="24"/>
          <w:szCs w:val="24"/>
        </w:rPr>
        <w:t xml:space="preserve"> z odwodnieniem wykopu </w:t>
      </w:r>
      <w:r>
        <w:rPr>
          <w:rFonts w:asciiTheme="minorHAnsi" w:hAnsiTheme="minorHAnsi" w:cstheme="minorHAnsi"/>
          <w:sz w:val="24"/>
          <w:szCs w:val="24"/>
        </w:rPr>
        <w:t>i wywozem materiału</w:t>
      </w:r>
      <w:r w:rsidRPr="002A214A">
        <w:rPr>
          <w:rFonts w:asciiTheme="minorHAnsi" w:hAnsiTheme="minorHAnsi" w:cstheme="minorHAnsi"/>
          <w:sz w:val="24"/>
          <w:szCs w:val="24"/>
        </w:rPr>
        <w:t xml:space="preserve"> </w:t>
      </w:r>
      <w:r>
        <w:rPr>
          <w:rFonts w:asciiTheme="minorHAnsi" w:hAnsiTheme="minorHAnsi" w:cstheme="minorHAnsi"/>
          <w:sz w:val="24"/>
          <w:szCs w:val="24"/>
        </w:rPr>
        <w:t>–</w:t>
      </w:r>
      <w:r w:rsidRPr="002A214A">
        <w:rPr>
          <w:rFonts w:asciiTheme="minorHAnsi" w:hAnsiTheme="minorHAnsi" w:cstheme="minorHAnsi"/>
          <w:sz w:val="24"/>
          <w:szCs w:val="24"/>
        </w:rPr>
        <w:t xml:space="preserve"> grub</w:t>
      </w:r>
      <w:r>
        <w:rPr>
          <w:rFonts w:asciiTheme="minorHAnsi" w:hAnsiTheme="minorHAnsi" w:cstheme="minorHAnsi"/>
          <w:sz w:val="24"/>
          <w:szCs w:val="24"/>
        </w:rPr>
        <w:t>.</w:t>
      </w:r>
      <w:r w:rsidRPr="002A214A">
        <w:rPr>
          <w:rFonts w:asciiTheme="minorHAnsi" w:hAnsiTheme="minorHAnsi" w:cstheme="minorHAnsi"/>
          <w:sz w:val="24"/>
          <w:szCs w:val="24"/>
        </w:rPr>
        <w:t xml:space="preserve"> 25 cm</w:t>
      </w:r>
      <w:r>
        <w:rPr>
          <w:rFonts w:asciiTheme="minorHAnsi" w:hAnsiTheme="minorHAnsi" w:cstheme="minorHAnsi"/>
          <w:sz w:val="24"/>
          <w:szCs w:val="24"/>
        </w:rPr>
        <w:t xml:space="preserve"> – 1732,50</w:t>
      </w:r>
      <w:r w:rsidRPr="005C658C">
        <w:rPr>
          <w:rFonts w:asciiTheme="minorHAnsi" w:hAnsiTheme="minorHAnsi" w:cstheme="minorHAnsi"/>
          <w:sz w:val="24"/>
          <w:szCs w:val="24"/>
        </w:rPr>
        <w:t xml:space="preserve"> </w:t>
      </w:r>
      <w:r>
        <w:rPr>
          <w:rFonts w:asciiTheme="minorHAnsi" w:hAnsiTheme="minorHAnsi" w:cstheme="minorHAnsi"/>
          <w:sz w:val="24"/>
          <w:szCs w:val="24"/>
        </w:rPr>
        <w:t>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286ECC0C" w14:textId="294882F4" w:rsidR="00281E45" w:rsidRDefault="00281E45">
      <w:pPr>
        <w:pStyle w:val="Akapitzlist"/>
        <w:numPr>
          <w:ilvl w:val="0"/>
          <w:numId w:val="29"/>
        </w:numPr>
        <w:ind w:left="1276"/>
        <w:jc w:val="both"/>
        <w:rPr>
          <w:rFonts w:asciiTheme="minorHAnsi" w:hAnsiTheme="minorHAnsi" w:cstheme="minorHAnsi"/>
          <w:sz w:val="24"/>
          <w:szCs w:val="24"/>
        </w:rPr>
      </w:pPr>
      <w:r>
        <w:rPr>
          <w:rFonts w:asciiTheme="minorHAnsi" w:hAnsiTheme="minorHAnsi" w:cstheme="minorHAnsi"/>
          <w:sz w:val="24"/>
          <w:szCs w:val="24"/>
        </w:rPr>
        <w:t>p</w:t>
      </w:r>
      <w:r w:rsidRPr="00946214">
        <w:rPr>
          <w:rFonts w:asciiTheme="minorHAnsi" w:hAnsiTheme="minorHAnsi" w:cstheme="minorHAnsi"/>
          <w:sz w:val="24"/>
          <w:szCs w:val="24"/>
        </w:rPr>
        <w:t xml:space="preserve">rofilowanie i zagęszczenie podłoża kat </w:t>
      </w:r>
      <w:r>
        <w:rPr>
          <w:rFonts w:asciiTheme="minorHAnsi" w:hAnsiTheme="minorHAnsi" w:cstheme="minorHAnsi"/>
          <w:sz w:val="24"/>
          <w:szCs w:val="24"/>
        </w:rPr>
        <w:t>1/4 – 1732,50</w:t>
      </w:r>
      <w:r w:rsidRPr="005C658C">
        <w:rPr>
          <w:rFonts w:asciiTheme="minorHAnsi" w:hAnsiTheme="minorHAnsi" w:cstheme="minorHAnsi"/>
          <w:sz w:val="24"/>
          <w:szCs w:val="24"/>
        </w:rPr>
        <w:t xml:space="preserve"> </w:t>
      </w:r>
      <w:r>
        <w:rPr>
          <w:rFonts w:asciiTheme="minorHAnsi" w:hAnsiTheme="minorHAnsi" w:cstheme="minorHAnsi"/>
          <w:sz w:val="24"/>
          <w:szCs w:val="24"/>
        </w:rPr>
        <w:t>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3D96A979" w14:textId="39FAB529" w:rsidR="00281E45" w:rsidRDefault="00281E45">
      <w:pPr>
        <w:pStyle w:val="Akapitzlist"/>
        <w:numPr>
          <w:ilvl w:val="0"/>
          <w:numId w:val="29"/>
        </w:numPr>
        <w:ind w:left="1276"/>
        <w:jc w:val="both"/>
        <w:rPr>
          <w:rFonts w:asciiTheme="minorHAnsi" w:hAnsiTheme="minorHAnsi" w:cstheme="minorHAnsi"/>
          <w:sz w:val="24"/>
          <w:szCs w:val="24"/>
        </w:rPr>
      </w:pPr>
      <w:r>
        <w:rPr>
          <w:rFonts w:asciiTheme="minorHAnsi" w:hAnsiTheme="minorHAnsi" w:cstheme="minorHAnsi"/>
          <w:sz w:val="24"/>
          <w:szCs w:val="24"/>
        </w:rPr>
        <w:t xml:space="preserve">wykonanie </w:t>
      </w:r>
      <w:r w:rsidRPr="00946214">
        <w:rPr>
          <w:rFonts w:asciiTheme="minorHAnsi" w:hAnsiTheme="minorHAnsi" w:cstheme="minorHAnsi"/>
          <w:sz w:val="24"/>
          <w:szCs w:val="24"/>
        </w:rPr>
        <w:t>warstw</w:t>
      </w:r>
      <w:r>
        <w:rPr>
          <w:rFonts w:asciiTheme="minorHAnsi" w:hAnsiTheme="minorHAnsi" w:cstheme="minorHAnsi"/>
          <w:sz w:val="24"/>
          <w:szCs w:val="24"/>
        </w:rPr>
        <w:t>y</w:t>
      </w:r>
      <w:r w:rsidRPr="00946214">
        <w:rPr>
          <w:rFonts w:asciiTheme="minorHAnsi" w:hAnsiTheme="minorHAnsi" w:cstheme="minorHAnsi"/>
          <w:sz w:val="24"/>
          <w:szCs w:val="24"/>
        </w:rPr>
        <w:t xml:space="preserve"> ulepszonego podłoża</w:t>
      </w:r>
      <w:r>
        <w:rPr>
          <w:rFonts w:asciiTheme="minorHAnsi" w:hAnsiTheme="minorHAnsi" w:cstheme="minorHAnsi"/>
          <w:sz w:val="24"/>
          <w:szCs w:val="24"/>
        </w:rPr>
        <w:t xml:space="preserve"> </w:t>
      </w:r>
      <w:r w:rsidRPr="00946214">
        <w:rPr>
          <w:rFonts w:asciiTheme="minorHAnsi" w:hAnsiTheme="minorHAnsi" w:cstheme="minorHAnsi"/>
          <w:sz w:val="24"/>
          <w:szCs w:val="24"/>
        </w:rPr>
        <w:t>z mieszanki</w:t>
      </w:r>
      <w:r>
        <w:rPr>
          <w:rFonts w:asciiTheme="minorHAnsi" w:hAnsiTheme="minorHAnsi" w:cstheme="minorHAnsi"/>
          <w:sz w:val="24"/>
          <w:szCs w:val="24"/>
        </w:rPr>
        <w:t>,</w:t>
      </w:r>
      <w:r w:rsidRPr="00946214">
        <w:rPr>
          <w:rFonts w:asciiTheme="minorHAnsi" w:hAnsiTheme="minorHAnsi" w:cstheme="minorHAnsi"/>
          <w:sz w:val="24"/>
          <w:szCs w:val="24"/>
        </w:rPr>
        <w:t xml:space="preserve"> niezwiązanej z</w:t>
      </w:r>
      <w:r>
        <w:rPr>
          <w:rFonts w:asciiTheme="minorHAnsi" w:hAnsiTheme="minorHAnsi" w:cstheme="minorHAnsi"/>
          <w:sz w:val="24"/>
          <w:szCs w:val="24"/>
        </w:rPr>
        <w:t xml:space="preserve"> </w:t>
      </w:r>
      <w:r w:rsidRPr="00946214">
        <w:rPr>
          <w:rFonts w:asciiTheme="minorHAnsi" w:hAnsiTheme="minorHAnsi" w:cstheme="minorHAnsi"/>
          <w:sz w:val="24"/>
          <w:szCs w:val="24"/>
        </w:rPr>
        <w:t xml:space="preserve">zagęszczeniem </w:t>
      </w:r>
      <w:r>
        <w:rPr>
          <w:rFonts w:asciiTheme="minorHAnsi" w:hAnsiTheme="minorHAnsi" w:cstheme="minorHAnsi"/>
          <w:sz w:val="24"/>
          <w:szCs w:val="24"/>
        </w:rPr>
        <w:t>–</w:t>
      </w:r>
      <w:r w:rsidRPr="00946214">
        <w:rPr>
          <w:rFonts w:asciiTheme="minorHAnsi" w:hAnsiTheme="minorHAnsi" w:cstheme="minorHAnsi"/>
          <w:sz w:val="24"/>
          <w:szCs w:val="24"/>
        </w:rPr>
        <w:t xml:space="preserve"> grub</w:t>
      </w:r>
      <w:r>
        <w:rPr>
          <w:rFonts w:asciiTheme="minorHAnsi" w:hAnsiTheme="minorHAnsi" w:cstheme="minorHAnsi"/>
          <w:sz w:val="24"/>
          <w:szCs w:val="24"/>
        </w:rPr>
        <w:t>.</w:t>
      </w:r>
      <w:r w:rsidRPr="00946214">
        <w:rPr>
          <w:rFonts w:asciiTheme="minorHAnsi" w:hAnsiTheme="minorHAnsi" w:cstheme="minorHAnsi"/>
          <w:sz w:val="24"/>
          <w:szCs w:val="24"/>
        </w:rPr>
        <w:t xml:space="preserve"> 25 cm</w:t>
      </w:r>
      <w:r>
        <w:rPr>
          <w:rFonts w:asciiTheme="minorHAnsi" w:hAnsiTheme="minorHAnsi" w:cstheme="minorHAnsi"/>
          <w:sz w:val="24"/>
          <w:szCs w:val="24"/>
        </w:rPr>
        <w:t xml:space="preserve"> – </w:t>
      </w:r>
      <w:r w:rsidRPr="00281E45">
        <w:rPr>
          <w:rFonts w:asciiTheme="minorHAnsi" w:hAnsiTheme="minorHAnsi" w:cstheme="minorHAnsi"/>
          <w:sz w:val="24"/>
          <w:szCs w:val="24"/>
        </w:rPr>
        <w:t>1595,00</w:t>
      </w:r>
      <w:r>
        <w:rPr>
          <w:rFonts w:asciiTheme="minorHAnsi" w:hAnsiTheme="minorHAnsi" w:cstheme="minorHAnsi"/>
          <w:sz w:val="24"/>
          <w:szCs w:val="24"/>
        </w:rPr>
        <w:t xml:space="preserve">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14B21703" w14:textId="7017948A" w:rsidR="00281E45" w:rsidRDefault="00281E45">
      <w:pPr>
        <w:pStyle w:val="Akapitzlist"/>
        <w:numPr>
          <w:ilvl w:val="0"/>
          <w:numId w:val="29"/>
        </w:numPr>
        <w:ind w:left="1276"/>
        <w:jc w:val="both"/>
        <w:rPr>
          <w:rFonts w:asciiTheme="minorHAnsi" w:hAnsiTheme="minorHAnsi" w:cstheme="minorHAnsi"/>
          <w:sz w:val="24"/>
          <w:szCs w:val="24"/>
        </w:rPr>
      </w:pPr>
      <w:r>
        <w:rPr>
          <w:rFonts w:asciiTheme="minorHAnsi" w:hAnsiTheme="minorHAnsi" w:cstheme="minorHAnsi"/>
          <w:sz w:val="24"/>
          <w:szCs w:val="24"/>
        </w:rPr>
        <w:t>wykonie p</w:t>
      </w:r>
      <w:r w:rsidRPr="00281E45">
        <w:rPr>
          <w:rFonts w:asciiTheme="minorHAnsi" w:hAnsiTheme="minorHAnsi" w:cstheme="minorHAnsi"/>
          <w:sz w:val="24"/>
          <w:szCs w:val="24"/>
        </w:rPr>
        <w:t>odsypk</w:t>
      </w:r>
      <w:r>
        <w:rPr>
          <w:rFonts w:asciiTheme="minorHAnsi" w:hAnsiTheme="minorHAnsi" w:cstheme="minorHAnsi"/>
          <w:sz w:val="24"/>
          <w:szCs w:val="24"/>
        </w:rPr>
        <w:t>i</w:t>
      </w:r>
      <w:r w:rsidRPr="00281E45">
        <w:rPr>
          <w:rFonts w:asciiTheme="minorHAnsi" w:hAnsiTheme="minorHAnsi" w:cstheme="minorHAnsi"/>
          <w:sz w:val="24"/>
          <w:szCs w:val="24"/>
        </w:rPr>
        <w:t xml:space="preserve"> z piasków różnoziarnistych U&gt;=4</w:t>
      </w:r>
      <w:r w:rsidR="00F74BDD">
        <w:rPr>
          <w:rFonts w:asciiTheme="minorHAnsi" w:hAnsiTheme="minorHAnsi" w:cstheme="minorHAnsi"/>
          <w:sz w:val="24"/>
          <w:szCs w:val="24"/>
        </w:rPr>
        <w:t>,</w:t>
      </w:r>
      <w:r w:rsidRPr="00281E45">
        <w:rPr>
          <w:rFonts w:asciiTheme="minorHAnsi" w:hAnsiTheme="minorHAnsi" w:cstheme="minorHAnsi"/>
          <w:sz w:val="24"/>
          <w:szCs w:val="24"/>
        </w:rPr>
        <w:t xml:space="preserve"> zagęszczan</w:t>
      </w:r>
      <w:r>
        <w:rPr>
          <w:rFonts w:asciiTheme="minorHAnsi" w:hAnsiTheme="minorHAnsi" w:cstheme="minorHAnsi"/>
          <w:sz w:val="24"/>
          <w:szCs w:val="24"/>
        </w:rPr>
        <w:t>ej</w:t>
      </w:r>
      <w:r w:rsidRPr="00281E45">
        <w:rPr>
          <w:rFonts w:asciiTheme="minorHAnsi" w:hAnsiTheme="minorHAnsi" w:cstheme="minorHAnsi"/>
          <w:sz w:val="24"/>
          <w:szCs w:val="24"/>
        </w:rPr>
        <w:t xml:space="preserve"> do </w:t>
      </w:r>
      <w:proofErr w:type="spellStart"/>
      <w:r w:rsidRPr="00281E45">
        <w:rPr>
          <w:rFonts w:asciiTheme="minorHAnsi" w:hAnsiTheme="minorHAnsi" w:cstheme="minorHAnsi"/>
          <w:sz w:val="24"/>
          <w:szCs w:val="24"/>
        </w:rPr>
        <w:t>Is</w:t>
      </w:r>
      <w:proofErr w:type="spellEnd"/>
      <w:r w:rsidRPr="00281E45">
        <w:rPr>
          <w:rFonts w:asciiTheme="minorHAnsi" w:hAnsiTheme="minorHAnsi" w:cstheme="minorHAnsi"/>
          <w:sz w:val="24"/>
          <w:szCs w:val="24"/>
        </w:rPr>
        <w:t>&gt;=1,0 grub</w:t>
      </w:r>
      <w:r>
        <w:rPr>
          <w:rFonts w:asciiTheme="minorHAnsi" w:hAnsiTheme="minorHAnsi" w:cstheme="minorHAnsi"/>
          <w:sz w:val="24"/>
          <w:szCs w:val="24"/>
        </w:rPr>
        <w:t>.</w:t>
      </w:r>
      <w:r w:rsidRPr="00281E45">
        <w:rPr>
          <w:rFonts w:asciiTheme="minorHAnsi" w:hAnsiTheme="minorHAnsi" w:cstheme="minorHAnsi"/>
          <w:sz w:val="24"/>
          <w:szCs w:val="24"/>
        </w:rPr>
        <w:t xml:space="preserve"> 10-15 cm</w:t>
      </w:r>
      <w:r>
        <w:rPr>
          <w:rFonts w:asciiTheme="minorHAnsi" w:hAnsiTheme="minorHAnsi" w:cstheme="minorHAnsi"/>
          <w:sz w:val="24"/>
          <w:szCs w:val="24"/>
        </w:rPr>
        <w:t xml:space="preserve"> – 1430,00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6A2B4D41" w14:textId="5D64D1EB" w:rsidR="00281E45" w:rsidRPr="00281E45" w:rsidRDefault="00281E45">
      <w:pPr>
        <w:pStyle w:val="Akapitzlist"/>
        <w:numPr>
          <w:ilvl w:val="0"/>
          <w:numId w:val="29"/>
        </w:numPr>
        <w:ind w:left="1276"/>
        <w:jc w:val="both"/>
        <w:rPr>
          <w:rFonts w:asciiTheme="minorHAnsi" w:hAnsiTheme="minorHAnsi" w:cstheme="minorHAnsi"/>
          <w:sz w:val="24"/>
          <w:szCs w:val="24"/>
        </w:rPr>
      </w:pPr>
      <w:r>
        <w:rPr>
          <w:rFonts w:asciiTheme="minorHAnsi" w:hAnsiTheme="minorHAnsi" w:cstheme="minorHAnsi"/>
          <w:sz w:val="24"/>
          <w:szCs w:val="24"/>
        </w:rPr>
        <w:t>wykonanie n</w:t>
      </w:r>
      <w:r w:rsidRPr="00281E45">
        <w:rPr>
          <w:rFonts w:asciiTheme="minorHAnsi" w:hAnsiTheme="minorHAnsi" w:cstheme="minorHAnsi"/>
          <w:sz w:val="24"/>
          <w:szCs w:val="24"/>
        </w:rPr>
        <w:t>awierzchni z płyt żelbetowych pełnych 80x120x16cm</w:t>
      </w:r>
      <w:r>
        <w:rPr>
          <w:rFonts w:asciiTheme="minorHAnsi" w:hAnsiTheme="minorHAnsi" w:cstheme="minorHAnsi"/>
          <w:sz w:val="24"/>
          <w:szCs w:val="24"/>
        </w:rPr>
        <w:t xml:space="preserve"> wraz z </w:t>
      </w:r>
      <w:r w:rsidRPr="00281E45">
        <w:rPr>
          <w:rFonts w:asciiTheme="minorHAnsi" w:hAnsiTheme="minorHAnsi" w:cstheme="minorHAnsi"/>
          <w:sz w:val="24"/>
          <w:szCs w:val="24"/>
        </w:rPr>
        <w:t>wykonanie</w:t>
      </w:r>
      <w:r>
        <w:rPr>
          <w:rFonts w:asciiTheme="minorHAnsi" w:hAnsiTheme="minorHAnsi" w:cstheme="minorHAnsi"/>
          <w:sz w:val="24"/>
          <w:szCs w:val="24"/>
        </w:rPr>
        <w:t xml:space="preserve">m </w:t>
      </w:r>
      <w:r w:rsidRPr="00281E45">
        <w:rPr>
          <w:rFonts w:asciiTheme="minorHAnsi" w:hAnsiTheme="minorHAnsi" w:cstheme="minorHAnsi"/>
          <w:sz w:val="24"/>
          <w:szCs w:val="24"/>
        </w:rPr>
        <w:t>otworów w płytach pod media i zabetonowanie</w:t>
      </w:r>
      <w:r>
        <w:rPr>
          <w:rFonts w:asciiTheme="minorHAnsi" w:hAnsiTheme="minorHAnsi" w:cstheme="minorHAnsi"/>
          <w:sz w:val="24"/>
          <w:szCs w:val="24"/>
        </w:rPr>
        <w:t>m</w:t>
      </w:r>
      <w:r w:rsidRPr="00281E45">
        <w:rPr>
          <w:rFonts w:asciiTheme="minorHAnsi" w:hAnsiTheme="minorHAnsi" w:cstheme="minorHAnsi"/>
          <w:sz w:val="24"/>
          <w:szCs w:val="24"/>
        </w:rPr>
        <w:t xml:space="preserve"> fug betonem C12/15 </w:t>
      </w:r>
      <w:r>
        <w:rPr>
          <w:rFonts w:asciiTheme="minorHAnsi" w:hAnsiTheme="minorHAnsi" w:cstheme="minorHAnsi"/>
          <w:sz w:val="24"/>
          <w:szCs w:val="24"/>
        </w:rPr>
        <w:t>–</w:t>
      </w:r>
      <w:r w:rsidRPr="00281E45">
        <w:rPr>
          <w:rFonts w:asciiTheme="minorHAnsi" w:hAnsiTheme="minorHAnsi" w:cstheme="minorHAnsi"/>
          <w:sz w:val="24"/>
          <w:szCs w:val="24"/>
        </w:rPr>
        <w:t xml:space="preserve"> dwa</w:t>
      </w:r>
      <w:r>
        <w:rPr>
          <w:rFonts w:asciiTheme="minorHAnsi" w:hAnsiTheme="minorHAnsi" w:cstheme="minorHAnsi"/>
          <w:sz w:val="24"/>
          <w:szCs w:val="24"/>
        </w:rPr>
        <w:t xml:space="preserve"> </w:t>
      </w:r>
      <w:r w:rsidRPr="00281E45">
        <w:rPr>
          <w:rFonts w:asciiTheme="minorHAnsi" w:hAnsiTheme="minorHAnsi" w:cstheme="minorHAnsi"/>
          <w:sz w:val="24"/>
          <w:szCs w:val="24"/>
        </w:rPr>
        <w:t xml:space="preserve">ślady </w:t>
      </w:r>
      <w:r>
        <w:rPr>
          <w:rFonts w:asciiTheme="minorHAnsi" w:hAnsiTheme="minorHAnsi" w:cstheme="minorHAnsi"/>
          <w:sz w:val="24"/>
          <w:szCs w:val="24"/>
        </w:rPr>
        <w:t>(</w:t>
      </w:r>
      <w:r w:rsidRPr="00281E45">
        <w:rPr>
          <w:rFonts w:asciiTheme="minorHAnsi" w:hAnsiTheme="minorHAnsi" w:cstheme="minorHAnsi"/>
          <w:sz w:val="24"/>
          <w:szCs w:val="24"/>
        </w:rPr>
        <w:t>płyty z odzysku</w:t>
      </w:r>
      <w:r>
        <w:rPr>
          <w:rFonts w:asciiTheme="minorHAnsi" w:hAnsiTheme="minorHAnsi" w:cstheme="minorHAnsi"/>
          <w:sz w:val="24"/>
          <w:szCs w:val="24"/>
        </w:rPr>
        <w:t>) – 420,00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4A429FD1" w14:textId="731B8D81" w:rsidR="00EC0A26" w:rsidRPr="00281E45" w:rsidRDefault="00281E45">
      <w:pPr>
        <w:pStyle w:val="Akapitzlist"/>
        <w:numPr>
          <w:ilvl w:val="0"/>
          <w:numId w:val="29"/>
        </w:numPr>
        <w:ind w:left="1276"/>
        <w:jc w:val="both"/>
        <w:rPr>
          <w:rFonts w:asciiTheme="minorHAnsi" w:hAnsiTheme="minorHAnsi" w:cstheme="minorHAnsi"/>
          <w:sz w:val="24"/>
          <w:szCs w:val="24"/>
        </w:rPr>
      </w:pPr>
      <w:r w:rsidRPr="00EC0A26">
        <w:rPr>
          <w:rFonts w:asciiTheme="minorHAnsi" w:hAnsiTheme="minorHAnsi" w:cstheme="minorHAnsi"/>
          <w:sz w:val="24"/>
          <w:szCs w:val="24"/>
        </w:rPr>
        <w:t>wykonanie podbudowy pomocniczej z kruszyw łamanych stabilizowanych</w:t>
      </w:r>
      <w:r>
        <w:rPr>
          <w:rFonts w:asciiTheme="minorHAnsi" w:hAnsiTheme="minorHAnsi" w:cstheme="minorHAnsi"/>
          <w:sz w:val="24"/>
          <w:szCs w:val="24"/>
        </w:rPr>
        <w:t xml:space="preserve"> </w:t>
      </w:r>
      <w:r w:rsidRPr="00EC0A26">
        <w:rPr>
          <w:rFonts w:asciiTheme="minorHAnsi" w:hAnsiTheme="minorHAnsi" w:cstheme="minorHAnsi"/>
          <w:sz w:val="24"/>
          <w:szCs w:val="24"/>
        </w:rPr>
        <w:t>mechanicznie o uziarnieniu ciągłym C90/3 0/31,5 mm</w:t>
      </w:r>
      <w:r w:rsidR="001B3943">
        <w:rPr>
          <w:rFonts w:asciiTheme="minorHAnsi" w:hAnsiTheme="minorHAnsi" w:cstheme="minorHAnsi"/>
          <w:sz w:val="24"/>
          <w:szCs w:val="24"/>
        </w:rPr>
        <w:t xml:space="preserve"> -</w:t>
      </w:r>
      <w:r w:rsidRPr="00EC0A26">
        <w:rPr>
          <w:rFonts w:asciiTheme="minorHAnsi" w:hAnsiTheme="minorHAnsi" w:cstheme="minorHAnsi"/>
          <w:sz w:val="24"/>
          <w:szCs w:val="24"/>
        </w:rPr>
        <w:t xml:space="preserve"> kruszywo jasno-szare</w:t>
      </w:r>
      <w:r>
        <w:rPr>
          <w:rFonts w:asciiTheme="minorHAnsi" w:hAnsiTheme="minorHAnsi" w:cstheme="minorHAnsi"/>
          <w:sz w:val="24"/>
          <w:szCs w:val="24"/>
        </w:rPr>
        <w:t xml:space="preserve"> </w:t>
      </w:r>
      <w:r w:rsidRPr="00EC0A26">
        <w:rPr>
          <w:rFonts w:asciiTheme="minorHAnsi" w:hAnsiTheme="minorHAnsi" w:cstheme="minorHAnsi"/>
          <w:sz w:val="24"/>
          <w:szCs w:val="24"/>
        </w:rPr>
        <w:t xml:space="preserve">granitowe </w:t>
      </w:r>
      <w:proofErr w:type="spellStart"/>
      <w:r w:rsidRPr="00EC0A26">
        <w:rPr>
          <w:rFonts w:asciiTheme="minorHAnsi" w:hAnsiTheme="minorHAnsi" w:cstheme="minorHAnsi"/>
          <w:sz w:val="24"/>
          <w:szCs w:val="24"/>
        </w:rPr>
        <w:t>zamiałowane</w:t>
      </w:r>
      <w:proofErr w:type="spellEnd"/>
      <w:r w:rsidRPr="00EC0A26">
        <w:rPr>
          <w:rFonts w:asciiTheme="minorHAnsi" w:hAnsiTheme="minorHAnsi" w:cstheme="minorHAnsi"/>
          <w:sz w:val="24"/>
          <w:szCs w:val="24"/>
        </w:rPr>
        <w:t xml:space="preserve"> miałem granitowym 0/4 mm </w:t>
      </w:r>
      <w:r>
        <w:rPr>
          <w:rFonts w:asciiTheme="minorHAnsi" w:hAnsiTheme="minorHAnsi" w:cstheme="minorHAnsi"/>
          <w:sz w:val="24"/>
          <w:szCs w:val="24"/>
        </w:rPr>
        <w:t>–</w:t>
      </w:r>
      <w:r w:rsidRPr="00EC0A26">
        <w:rPr>
          <w:rFonts w:asciiTheme="minorHAnsi" w:hAnsiTheme="minorHAnsi" w:cstheme="minorHAnsi"/>
          <w:sz w:val="24"/>
          <w:szCs w:val="24"/>
        </w:rPr>
        <w:t xml:space="preserve"> grub</w:t>
      </w:r>
      <w:r>
        <w:rPr>
          <w:rFonts w:asciiTheme="minorHAnsi" w:hAnsiTheme="minorHAnsi" w:cstheme="minorHAnsi"/>
          <w:sz w:val="24"/>
          <w:szCs w:val="24"/>
        </w:rPr>
        <w:t>.</w:t>
      </w:r>
      <w:r w:rsidRPr="00EC0A26">
        <w:rPr>
          <w:rFonts w:asciiTheme="minorHAnsi" w:hAnsiTheme="minorHAnsi" w:cstheme="minorHAnsi"/>
          <w:sz w:val="24"/>
          <w:szCs w:val="24"/>
        </w:rPr>
        <w:t xml:space="preserve"> 20 cm – </w:t>
      </w:r>
      <w:r>
        <w:rPr>
          <w:rFonts w:asciiTheme="minorHAnsi" w:hAnsiTheme="minorHAnsi" w:cstheme="minorHAnsi"/>
          <w:sz w:val="24"/>
          <w:szCs w:val="24"/>
        </w:rPr>
        <w:t>900</w:t>
      </w:r>
      <w:r w:rsidRPr="00EC0A26">
        <w:rPr>
          <w:rFonts w:asciiTheme="minorHAnsi" w:hAnsiTheme="minorHAnsi" w:cstheme="minorHAnsi"/>
          <w:sz w:val="24"/>
          <w:szCs w:val="24"/>
        </w:rPr>
        <w:t>,00 m</w:t>
      </w:r>
      <w:r w:rsidRPr="00EC0A26">
        <w:rPr>
          <w:rFonts w:asciiTheme="minorHAnsi" w:hAnsiTheme="minorHAnsi" w:cstheme="minorHAnsi"/>
          <w:sz w:val="24"/>
          <w:szCs w:val="24"/>
          <w:vertAlign w:val="superscript"/>
        </w:rPr>
        <w:t>2</w:t>
      </w:r>
      <w:r w:rsidRPr="00EC0A26">
        <w:rPr>
          <w:rFonts w:asciiTheme="minorHAnsi" w:hAnsiTheme="minorHAnsi" w:cstheme="minorHAnsi"/>
          <w:sz w:val="24"/>
          <w:szCs w:val="24"/>
        </w:rPr>
        <w:t>,</w:t>
      </w:r>
    </w:p>
    <w:p w14:paraId="67810D66" w14:textId="547C93E5" w:rsidR="005C658C" w:rsidRDefault="005C658C">
      <w:pPr>
        <w:pStyle w:val="Akapitzlist"/>
        <w:numPr>
          <w:ilvl w:val="0"/>
          <w:numId w:val="28"/>
        </w:numPr>
        <w:ind w:left="1134"/>
        <w:jc w:val="both"/>
        <w:rPr>
          <w:rFonts w:asciiTheme="minorHAnsi" w:hAnsiTheme="minorHAnsi" w:cstheme="minorHAnsi"/>
          <w:sz w:val="24"/>
          <w:szCs w:val="24"/>
        </w:rPr>
      </w:pPr>
      <w:r>
        <w:rPr>
          <w:rFonts w:asciiTheme="minorHAnsi" w:hAnsiTheme="minorHAnsi" w:cstheme="minorHAnsi"/>
          <w:sz w:val="24"/>
          <w:szCs w:val="24"/>
        </w:rPr>
        <w:t>jezdnię od km 0+265 do 0+307 z kruszywa łamanego stabilizowanego mechanicznie:</w:t>
      </w:r>
    </w:p>
    <w:p w14:paraId="5FD86C6E" w14:textId="266E0FDA" w:rsidR="005C658C" w:rsidRPr="005C658C" w:rsidRDefault="005C658C">
      <w:pPr>
        <w:pStyle w:val="Akapitzlist"/>
        <w:numPr>
          <w:ilvl w:val="0"/>
          <w:numId w:val="22"/>
        </w:numPr>
        <w:ind w:left="1276"/>
        <w:jc w:val="both"/>
        <w:rPr>
          <w:rFonts w:asciiTheme="minorHAnsi" w:hAnsiTheme="minorHAnsi" w:cstheme="minorHAnsi"/>
          <w:sz w:val="24"/>
          <w:szCs w:val="24"/>
        </w:rPr>
      </w:pPr>
      <w:r>
        <w:rPr>
          <w:rFonts w:asciiTheme="minorHAnsi" w:hAnsiTheme="minorHAnsi" w:cstheme="minorHAnsi"/>
          <w:sz w:val="24"/>
          <w:szCs w:val="24"/>
        </w:rPr>
        <w:t>w</w:t>
      </w:r>
      <w:r w:rsidRPr="002A214A">
        <w:rPr>
          <w:rFonts w:asciiTheme="minorHAnsi" w:hAnsiTheme="minorHAnsi" w:cstheme="minorHAnsi"/>
          <w:sz w:val="24"/>
          <w:szCs w:val="24"/>
        </w:rPr>
        <w:t xml:space="preserve">ykonanie koryta/wykopu w nawierzchni </w:t>
      </w:r>
      <w:r w:rsidRPr="005C658C">
        <w:rPr>
          <w:rFonts w:asciiTheme="minorHAnsi" w:hAnsiTheme="minorHAnsi" w:cstheme="minorHAnsi"/>
          <w:sz w:val="24"/>
          <w:szCs w:val="24"/>
        </w:rPr>
        <w:t>z mas</w:t>
      </w:r>
      <w:r>
        <w:rPr>
          <w:rFonts w:asciiTheme="minorHAnsi" w:hAnsiTheme="minorHAnsi" w:cstheme="minorHAnsi"/>
          <w:sz w:val="24"/>
          <w:szCs w:val="24"/>
        </w:rPr>
        <w:t xml:space="preserve"> </w:t>
      </w:r>
      <w:r w:rsidRPr="005C658C">
        <w:rPr>
          <w:rFonts w:asciiTheme="minorHAnsi" w:hAnsiTheme="minorHAnsi" w:cstheme="minorHAnsi"/>
          <w:sz w:val="24"/>
          <w:szCs w:val="24"/>
        </w:rPr>
        <w:t>min</w:t>
      </w:r>
      <w:r>
        <w:rPr>
          <w:rFonts w:asciiTheme="minorHAnsi" w:hAnsiTheme="minorHAnsi" w:cstheme="minorHAnsi"/>
          <w:sz w:val="24"/>
          <w:szCs w:val="24"/>
        </w:rPr>
        <w:t>.</w:t>
      </w:r>
      <w:r w:rsidRPr="005C658C">
        <w:rPr>
          <w:rFonts w:asciiTheme="minorHAnsi" w:hAnsiTheme="minorHAnsi" w:cstheme="minorHAnsi"/>
          <w:sz w:val="24"/>
          <w:szCs w:val="24"/>
        </w:rPr>
        <w:t>-</w:t>
      </w:r>
      <w:proofErr w:type="spellStart"/>
      <w:r w:rsidRPr="005C658C">
        <w:rPr>
          <w:rFonts w:asciiTheme="minorHAnsi" w:hAnsiTheme="minorHAnsi" w:cstheme="minorHAnsi"/>
          <w:sz w:val="24"/>
          <w:szCs w:val="24"/>
        </w:rPr>
        <w:t>asf</w:t>
      </w:r>
      <w:proofErr w:type="spellEnd"/>
      <w:r>
        <w:rPr>
          <w:rFonts w:asciiTheme="minorHAnsi" w:hAnsiTheme="minorHAnsi" w:cstheme="minorHAnsi"/>
          <w:sz w:val="24"/>
          <w:szCs w:val="24"/>
        </w:rPr>
        <w:t>.</w:t>
      </w:r>
      <w:r w:rsidRPr="005C658C">
        <w:rPr>
          <w:rFonts w:asciiTheme="minorHAnsi" w:hAnsiTheme="minorHAnsi" w:cstheme="minorHAnsi"/>
          <w:sz w:val="24"/>
          <w:szCs w:val="24"/>
        </w:rPr>
        <w:t>, kruszyw, kamieniu, betonach z odwodnieniem wykopu</w:t>
      </w:r>
      <w:r w:rsidR="00281E45" w:rsidRPr="00281E45">
        <w:rPr>
          <w:rFonts w:asciiTheme="minorHAnsi" w:hAnsiTheme="minorHAnsi" w:cstheme="minorHAnsi"/>
          <w:sz w:val="24"/>
          <w:szCs w:val="24"/>
        </w:rPr>
        <w:t xml:space="preserve"> </w:t>
      </w:r>
      <w:r w:rsidR="00281E45">
        <w:rPr>
          <w:rFonts w:asciiTheme="minorHAnsi" w:hAnsiTheme="minorHAnsi" w:cstheme="minorHAnsi"/>
          <w:sz w:val="24"/>
          <w:szCs w:val="24"/>
        </w:rPr>
        <w:t>i wywozem materiału</w:t>
      </w:r>
      <w:r w:rsidRPr="005C658C">
        <w:rPr>
          <w:rFonts w:asciiTheme="minorHAnsi" w:hAnsiTheme="minorHAnsi" w:cstheme="minorHAnsi"/>
          <w:sz w:val="24"/>
          <w:szCs w:val="24"/>
        </w:rPr>
        <w:t xml:space="preserve"> </w:t>
      </w:r>
      <w:r>
        <w:rPr>
          <w:rFonts w:asciiTheme="minorHAnsi" w:hAnsiTheme="minorHAnsi" w:cstheme="minorHAnsi"/>
          <w:sz w:val="24"/>
          <w:szCs w:val="24"/>
        </w:rPr>
        <w:t>–</w:t>
      </w:r>
      <w:r w:rsidRPr="005C658C">
        <w:rPr>
          <w:rFonts w:asciiTheme="minorHAnsi" w:hAnsiTheme="minorHAnsi" w:cstheme="minorHAnsi"/>
          <w:sz w:val="24"/>
          <w:szCs w:val="24"/>
        </w:rPr>
        <w:t xml:space="preserve"> grub</w:t>
      </w:r>
      <w:r>
        <w:rPr>
          <w:rFonts w:asciiTheme="minorHAnsi" w:hAnsiTheme="minorHAnsi" w:cstheme="minorHAnsi"/>
          <w:sz w:val="24"/>
          <w:szCs w:val="24"/>
        </w:rPr>
        <w:t>.</w:t>
      </w:r>
      <w:r w:rsidRPr="005C658C">
        <w:rPr>
          <w:rFonts w:asciiTheme="minorHAnsi" w:hAnsiTheme="minorHAnsi" w:cstheme="minorHAnsi"/>
          <w:sz w:val="24"/>
          <w:szCs w:val="24"/>
        </w:rPr>
        <w:t xml:space="preserve"> 30 cm– </w:t>
      </w:r>
      <w:r>
        <w:rPr>
          <w:rFonts w:asciiTheme="minorHAnsi" w:hAnsiTheme="minorHAnsi" w:cstheme="minorHAnsi"/>
          <w:sz w:val="24"/>
          <w:szCs w:val="24"/>
        </w:rPr>
        <w:t>233</w:t>
      </w:r>
      <w:r w:rsidRPr="005C658C">
        <w:rPr>
          <w:rFonts w:asciiTheme="minorHAnsi" w:hAnsiTheme="minorHAnsi" w:cstheme="minorHAnsi"/>
          <w:sz w:val="24"/>
          <w:szCs w:val="24"/>
        </w:rPr>
        <w:t>,</w:t>
      </w:r>
      <w:r>
        <w:rPr>
          <w:rFonts w:asciiTheme="minorHAnsi" w:hAnsiTheme="minorHAnsi" w:cstheme="minorHAnsi"/>
          <w:sz w:val="24"/>
          <w:szCs w:val="24"/>
        </w:rPr>
        <w:t>00</w:t>
      </w:r>
      <w:r w:rsidRPr="005C658C">
        <w:rPr>
          <w:rFonts w:asciiTheme="minorHAnsi" w:hAnsiTheme="minorHAnsi" w:cstheme="minorHAnsi"/>
          <w:sz w:val="24"/>
          <w:szCs w:val="24"/>
        </w:rPr>
        <w:t xml:space="preserve"> m</w:t>
      </w:r>
      <w:r w:rsidRPr="005C658C">
        <w:rPr>
          <w:rFonts w:asciiTheme="minorHAnsi" w:hAnsiTheme="minorHAnsi" w:cstheme="minorHAnsi"/>
          <w:sz w:val="24"/>
          <w:szCs w:val="24"/>
          <w:vertAlign w:val="superscript"/>
        </w:rPr>
        <w:t>2</w:t>
      </w:r>
      <w:r w:rsidRPr="005C658C">
        <w:rPr>
          <w:rFonts w:asciiTheme="minorHAnsi" w:hAnsiTheme="minorHAnsi" w:cstheme="minorHAnsi"/>
          <w:sz w:val="24"/>
          <w:szCs w:val="24"/>
        </w:rPr>
        <w:t>,</w:t>
      </w:r>
    </w:p>
    <w:p w14:paraId="0CC4A416" w14:textId="4A821507" w:rsidR="005C658C" w:rsidRDefault="005C658C">
      <w:pPr>
        <w:pStyle w:val="Akapitzlist"/>
        <w:numPr>
          <w:ilvl w:val="0"/>
          <w:numId w:val="22"/>
        </w:numPr>
        <w:ind w:left="1276"/>
        <w:jc w:val="both"/>
        <w:rPr>
          <w:rFonts w:asciiTheme="minorHAnsi" w:hAnsiTheme="minorHAnsi" w:cstheme="minorHAnsi"/>
          <w:sz w:val="24"/>
          <w:szCs w:val="24"/>
        </w:rPr>
      </w:pPr>
      <w:r>
        <w:rPr>
          <w:rFonts w:asciiTheme="minorHAnsi" w:hAnsiTheme="minorHAnsi" w:cstheme="minorHAnsi"/>
          <w:sz w:val="24"/>
          <w:szCs w:val="24"/>
        </w:rPr>
        <w:t>w</w:t>
      </w:r>
      <w:r w:rsidRPr="002A214A">
        <w:rPr>
          <w:rFonts w:asciiTheme="minorHAnsi" w:hAnsiTheme="minorHAnsi" w:cstheme="minorHAnsi"/>
          <w:sz w:val="24"/>
          <w:szCs w:val="24"/>
        </w:rPr>
        <w:t>ykonanie koryta/wykopu w nawierzchni z gruntu,</w:t>
      </w:r>
      <w:r>
        <w:rPr>
          <w:rFonts w:asciiTheme="minorHAnsi" w:hAnsiTheme="minorHAnsi" w:cstheme="minorHAnsi"/>
          <w:sz w:val="24"/>
          <w:szCs w:val="24"/>
        </w:rPr>
        <w:t xml:space="preserve"> </w:t>
      </w:r>
      <w:r w:rsidRPr="002A214A">
        <w:rPr>
          <w:rFonts w:asciiTheme="minorHAnsi" w:hAnsiTheme="minorHAnsi" w:cstheme="minorHAnsi"/>
          <w:sz w:val="24"/>
          <w:szCs w:val="24"/>
        </w:rPr>
        <w:t xml:space="preserve">kruszyw pod </w:t>
      </w:r>
      <w:r w:rsidR="00F74BDD">
        <w:rPr>
          <w:rFonts w:asciiTheme="minorHAnsi" w:hAnsiTheme="minorHAnsi" w:cstheme="minorHAnsi"/>
          <w:sz w:val="24"/>
          <w:szCs w:val="24"/>
        </w:rPr>
        <w:t>warstwę ulepszonego podłoża,</w:t>
      </w:r>
      <w:r w:rsidRPr="002A214A">
        <w:rPr>
          <w:rFonts w:asciiTheme="minorHAnsi" w:hAnsiTheme="minorHAnsi" w:cstheme="minorHAnsi"/>
          <w:sz w:val="24"/>
          <w:szCs w:val="24"/>
        </w:rPr>
        <w:t xml:space="preserve"> z odwodnieniem wykopu </w:t>
      </w:r>
      <w:r>
        <w:rPr>
          <w:rFonts w:asciiTheme="minorHAnsi" w:hAnsiTheme="minorHAnsi" w:cstheme="minorHAnsi"/>
          <w:sz w:val="24"/>
          <w:szCs w:val="24"/>
        </w:rPr>
        <w:t>i wywozem materiału</w:t>
      </w:r>
      <w:r w:rsidRPr="002A214A">
        <w:rPr>
          <w:rFonts w:asciiTheme="minorHAnsi" w:hAnsiTheme="minorHAnsi" w:cstheme="minorHAnsi"/>
          <w:sz w:val="24"/>
          <w:szCs w:val="24"/>
        </w:rPr>
        <w:t xml:space="preserve"> </w:t>
      </w:r>
      <w:r>
        <w:rPr>
          <w:rFonts w:asciiTheme="minorHAnsi" w:hAnsiTheme="minorHAnsi" w:cstheme="minorHAnsi"/>
          <w:sz w:val="24"/>
          <w:szCs w:val="24"/>
        </w:rPr>
        <w:t>–</w:t>
      </w:r>
      <w:r w:rsidRPr="002A214A">
        <w:rPr>
          <w:rFonts w:asciiTheme="minorHAnsi" w:hAnsiTheme="minorHAnsi" w:cstheme="minorHAnsi"/>
          <w:sz w:val="24"/>
          <w:szCs w:val="24"/>
        </w:rPr>
        <w:t xml:space="preserve"> grub</w:t>
      </w:r>
      <w:r>
        <w:rPr>
          <w:rFonts w:asciiTheme="minorHAnsi" w:hAnsiTheme="minorHAnsi" w:cstheme="minorHAnsi"/>
          <w:sz w:val="24"/>
          <w:szCs w:val="24"/>
        </w:rPr>
        <w:t>.</w:t>
      </w:r>
      <w:r w:rsidRPr="002A214A">
        <w:rPr>
          <w:rFonts w:asciiTheme="minorHAnsi" w:hAnsiTheme="minorHAnsi" w:cstheme="minorHAnsi"/>
          <w:sz w:val="24"/>
          <w:szCs w:val="24"/>
        </w:rPr>
        <w:t xml:space="preserve"> 25 cm</w:t>
      </w:r>
      <w:r>
        <w:rPr>
          <w:rFonts w:asciiTheme="minorHAnsi" w:hAnsiTheme="minorHAnsi" w:cstheme="minorHAnsi"/>
          <w:sz w:val="24"/>
          <w:szCs w:val="24"/>
        </w:rPr>
        <w:t xml:space="preserve"> – 233,00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6ED79796" w14:textId="11065392" w:rsidR="005C658C" w:rsidRDefault="005C658C">
      <w:pPr>
        <w:pStyle w:val="Akapitzlist"/>
        <w:numPr>
          <w:ilvl w:val="0"/>
          <w:numId w:val="22"/>
        </w:numPr>
        <w:ind w:left="1276"/>
        <w:jc w:val="both"/>
        <w:rPr>
          <w:rFonts w:asciiTheme="minorHAnsi" w:hAnsiTheme="minorHAnsi" w:cstheme="minorHAnsi"/>
          <w:sz w:val="24"/>
          <w:szCs w:val="24"/>
        </w:rPr>
      </w:pPr>
      <w:r>
        <w:rPr>
          <w:rFonts w:asciiTheme="minorHAnsi" w:hAnsiTheme="minorHAnsi" w:cstheme="minorHAnsi"/>
          <w:sz w:val="24"/>
          <w:szCs w:val="24"/>
        </w:rPr>
        <w:t>p</w:t>
      </w:r>
      <w:r w:rsidRPr="00946214">
        <w:rPr>
          <w:rFonts w:asciiTheme="minorHAnsi" w:hAnsiTheme="minorHAnsi" w:cstheme="minorHAnsi"/>
          <w:sz w:val="24"/>
          <w:szCs w:val="24"/>
        </w:rPr>
        <w:t xml:space="preserve">rofilowanie i zagęszczenie podłoża kat </w:t>
      </w:r>
      <w:r>
        <w:rPr>
          <w:rFonts w:asciiTheme="minorHAnsi" w:hAnsiTheme="minorHAnsi" w:cstheme="minorHAnsi"/>
          <w:sz w:val="24"/>
          <w:szCs w:val="24"/>
        </w:rPr>
        <w:t>1/4 – 233,00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5FDF4D27" w14:textId="7B6D8F79" w:rsidR="005C658C" w:rsidRDefault="005C658C">
      <w:pPr>
        <w:pStyle w:val="Akapitzlist"/>
        <w:numPr>
          <w:ilvl w:val="0"/>
          <w:numId w:val="22"/>
        </w:numPr>
        <w:ind w:left="1276"/>
        <w:jc w:val="both"/>
        <w:rPr>
          <w:rFonts w:asciiTheme="minorHAnsi" w:hAnsiTheme="minorHAnsi" w:cstheme="minorHAnsi"/>
          <w:sz w:val="24"/>
          <w:szCs w:val="24"/>
        </w:rPr>
      </w:pPr>
      <w:r>
        <w:rPr>
          <w:rFonts w:asciiTheme="minorHAnsi" w:hAnsiTheme="minorHAnsi" w:cstheme="minorHAnsi"/>
          <w:sz w:val="24"/>
          <w:szCs w:val="24"/>
        </w:rPr>
        <w:t xml:space="preserve">wykonanie </w:t>
      </w:r>
      <w:r w:rsidRPr="00946214">
        <w:rPr>
          <w:rFonts w:asciiTheme="minorHAnsi" w:hAnsiTheme="minorHAnsi" w:cstheme="minorHAnsi"/>
          <w:sz w:val="24"/>
          <w:szCs w:val="24"/>
        </w:rPr>
        <w:t>warstw</w:t>
      </w:r>
      <w:r>
        <w:rPr>
          <w:rFonts w:asciiTheme="minorHAnsi" w:hAnsiTheme="minorHAnsi" w:cstheme="minorHAnsi"/>
          <w:sz w:val="24"/>
          <w:szCs w:val="24"/>
        </w:rPr>
        <w:t>y</w:t>
      </w:r>
      <w:r w:rsidRPr="00946214">
        <w:rPr>
          <w:rFonts w:asciiTheme="minorHAnsi" w:hAnsiTheme="minorHAnsi" w:cstheme="minorHAnsi"/>
          <w:sz w:val="24"/>
          <w:szCs w:val="24"/>
        </w:rPr>
        <w:t xml:space="preserve"> ulepszonego podłoża</w:t>
      </w:r>
      <w:r>
        <w:rPr>
          <w:rFonts w:asciiTheme="minorHAnsi" w:hAnsiTheme="minorHAnsi" w:cstheme="minorHAnsi"/>
          <w:sz w:val="24"/>
          <w:szCs w:val="24"/>
        </w:rPr>
        <w:t xml:space="preserve"> </w:t>
      </w:r>
      <w:r w:rsidRPr="00946214">
        <w:rPr>
          <w:rFonts w:asciiTheme="minorHAnsi" w:hAnsiTheme="minorHAnsi" w:cstheme="minorHAnsi"/>
          <w:sz w:val="24"/>
          <w:szCs w:val="24"/>
        </w:rPr>
        <w:t>z mieszanki niezwiązanej z</w:t>
      </w:r>
      <w:r>
        <w:rPr>
          <w:rFonts w:asciiTheme="minorHAnsi" w:hAnsiTheme="minorHAnsi" w:cstheme="minorHAnsi"/>
          <w:sz w:val="24"/>
          <w:szCs w:val="24"/>
        </w:rPr>
        <w:t xml:space="preserve"> </w:t>
      </w:r>
      <w:r w:rsidRPr="00946214">
        <w:rPr>
          <w:rFonts w:asciiTheme="minorHAnsi" w:hAnsiTheme="minorHAnsi" w:cstheme="minorHAnsi"/>
          <w:sz w:val="24"/>
          <w:szCs w:val="24"/>
        </w:rPr>
        <w:t xml:space="preserve">zagęszczeniem </w:t>
      </w:r>
      <w:r>
        <w:rPr>
          <w:rFonts w:asciiTheme="minorHAnsi" w:hAnsiTheme="minorHAnsi" w:cstheme="minorHAnsi"/>
          <w:sz w:val="24"/>
          <w:szCs w:val="24"/>
        </w:rPr>
        <w:t>–</w:t>
      </w:r>
      <w:r w:rsidRPr="00946214">
        <w:rPr>
          <w:rFonts w:asciiTheme="minorHAnsi" w:hAnsiTheme="minorHAnsi" w:cstheme="minorHAnsi"/>
          <w:sz w:val="24"/>
          <w:szCs w:val="24"/>
        </w:rPr>
        <w:t xml:space="preserve"> grub</w:t>
      </w:r>
      <w:r>
        <w:rPr>
          <w:rFonts w:asciiTheme="minorHAnsi" w:hAnsiTheme="minorHAnsi" w:cstheme="minorHAnsi"/>
          <w:sz w:val="24"/>
          <w:szCs w:val="24"/>
        </w:rPr>
        <w:t>.</w:t>
      </w:r>
      <w:r w:rsidRPr="00946214">
        <w:rPr>
          <w:rFonts w:asciiTheme="minorHAnsi" w:hAnsiTheme="minorHAnsi" w:cstheme="minorHAnsi"/>
          <w:sz w:val="24"/>
          <w:szCs w:val="24"/>
        </w:rPr>
        <w:t xml:space="preserve"> 25 cm</w:t>
      </w:r>
      <w:r>
        <w:rPr>
          <w:rFonts w:asciiTheme="minorHAnsi" w:hAnsiTheme="minorHAnsi" w:cstheme="minorHAnsi"/>
          <w:sz w:val="24"/>
          <w:szCs w:val="24"/>
        </w:rPr>
        <w:t xml:space="preserve"> – </w:t>
      </w:r>
      <w:r w:rsidR="00EC0A26">
        <w:rPr>
          <w:rFonts w:asciiTheme="minorHAnsi" w:hAnsiTheme="minorHAnsi" w:cstheme="minorHAnsi"/>
          <w:sz w:val="24"/>
          <w:szCs w:val="24"/>
        </w:rPr>
        <w:t>212,00</w:t>
      </w:r>
      <w:r>
        <w:rPr>
          <w:rFonts w:asciiTheme="minorHAnsi" w:hAnsiTheme="minorHAnsi" w:cstheme="minorHAnsi"/>
          <w:sz w:val="24"/>
          <w:szCs w:val="24"/>
        </w:rPr>
        <w:t xml:space="preserve"> m</w:t>
      </w:r>
      <w:r>
        <w:rPr>
          <w:rFonts w:asciiTheme="minorHAnsi" w:hAnsiTheme="minorHAnsi" w:cstheme="minorHAnsi"/>
          <w:sz w:val="24"/>
          <w:szCs w:val="24"/>
          <w:vertAlign w:val="superscript"/>
        </w:rPr>
        <w:t>2</w:t>
      </w:r>
      <w:r>
        <w:rPr>
          <w:rFonts w:asciiTheme="minorHAnsi" w:hAnsiTheme="minorHAnsi" w:cstheme="minorHAnsi"/>
          <w:sz w:val="24"/>
          <w:szCs w:val="24"/>
        </w:rPr>
        <w:t>,</w:t>
      </w:r>
    </w:p>
    <w:p w14:paraId="149FAE28" w14:textId="3B4544A0" w:rsidR="005C658C" w:rsidRPr="00EC0A26" w:rsidRDefault="005C658C">
      <w:pPr>
        <w:pStyle w:val="Akapitzlist"/>
        <w:numPr>
          <w:ilvl w:val="0"/>
          <w:numId w:val="22"/>
        </w:numPr>
        <w:ind w:left="1276"/>
        <w:jc w:val="both"/>
        <w:rPr>
          <w:rFonts w:asciiTheme="minorHAnsi" w:hAnsiTheme="minorHAnsi" w:cstheme="minorHAnsi"/>
          <w:sz w:val="24"/>
          <w:szCs w:val="24"/>
        </w:rPr>
      </w:pPr>
      <w:r w:rsidRPr="00EC0A26">
        <w:rPr>
          <w:rFonts w:asciiTheme="minorHAnsi" w:hAnsiTheme="minorHAnsi" w:cstheme="minorHAnsi"/>
          <w:sz w:val="24"/>
          <w:szCs w:val="24"/>
        </w:rPr>
        <w:t>wykonanie podbudowy pomocniczej z</w:t>
      </w:r>
      <w:r w:rsidR="00EC0A26" w:rsidRPr="00EC0A26">
        <w:rPr>
          <w:rFonts w:asciiTheme="minorHAnsi" w:hAnsiTheme="minorHAnsi" w:cstheme="minorHAnsi"/>
          <w:sz w:val="24"/>
          <w:szCs w:val="24"/>
        </w:rPr>
        <w:t xml:space="preserve"> kruszyw łamanych stabilizowanych</w:t>
      </w:r>
      <w:r w:rsidR="00EC0A26">
        <w:rPr>
          <w:rFonts w:asciiTheme="minorHAnsi" w:hAnsiTheme="minorHAnsi" w:cstheme="minorHAnsi"/>
          <w:sz w:val="24"/>
          <w:szCs w:val="24"/>
        </w:rPr>
        <w:t xml:space="preserve"> </w:t>
      </w:r>
      <w:r w:rsidR="00EC0A26" w:rsidRPr="00EC0A26">
        <w:rPr>
          <w:rFonts w:asciiTheme="minorHAnsi" w:hAnsiTheme="minorHAnsi" w:cstheme="minorHAnsi"/>
          <w:sz w:val="24"/>
          <w:szCs w:val="24"/>
        </w:rPr>
        <w:t>mechanicznie o uziarnieniu ciągłym C90/3 0/31,5 mm</w:t>
      </w:r>
      <w:r w:rsidR="001B3943">
        <w:rPr>
          <w:rFonts w:asciiTheme="minorHAnsi" w:hAnsiTheme="minorHAnsi" w:cstheme="minorHAnsi"/>
          <w:sz w:val="24"/>
          <w:szCs w:val="24"/>
        </w:rPr>
        <w:t xml:space="preserve"> - </w:t>
      </w:r>
      <w:r w:rsidR="00EC0A26" w:rsidRPr="00EC0A26">
        <w:rPr>
          <w:rFonts w:asciiTheme="minorHAnsi" w:hAnsiTheme="minorHAnsi" w:cstheme="minorHAnsi"/>
          <w:sz w:val="24"/>
          <w:szCs w:val="24"/>
        </w:rPr>
        <w:t>kruszywo jasno-szare</w:t>
      </w:r>
      <w:r w:rsidR="00EC0A26">
        <w:rPr>
          <w:rFonts w:asciiTheme="minorHAnsi" w:hAnsiTheme="minorHAnsi" w:cstheme="minorHAnsi"/>
          <w:sz w:val="24"/>
          <w:szCs w:val="24"/>
        </w:rPr>
        <w:t xml:space="preserve"> </w:t>
      </w:r>
      <w:r w:rsidR="00EC0A26" w:rsidRPr="00EC0A26">
        <w:rPr>
          <w:rFonts w:asciiTheme="minorHAnsi" w:hAnsiTheme="minorHAnsi" w:cstheme="minorHAnsi"/>
          <w:sz w:val="24"/>
          <w:szCs w:val="24"/>
        </w:rPr>
        <w:t xml:space="preserve">granitowe </w:t>
      </w:r>
      <w:proofErr w:type="spellStart"/>
      <w:r w:rsidR="00EC0A26" w:rsidRPr="00EC0A26">
        <w:rPr>
          <w:rFonts w:asciiTheme="minorHAnsi" w:hAnsiTheme="minorHAnsi" w:cstheme="minorHAnsi"/>
          <w:sz w:val="24"/>
          <w:szCs w:val="24"/>
        </w:rPr>
        <w:t>zamiałowane</w:t>
      </w:r>
      <w:proofErr w:type="spellEnd"/>
      <w:r w:rsidR="00EC0A26" w:rsidRPr="00EC0A26">
        <w:rPr>
          <w:rFonts w:asciiTheme="minorHAnsi" w:hAnsiTheme="minorHAnsi" w:cstheme="minorHAnsi"/>
          <w:sz w:val="24"/>
          <w:szCs w:val="24"/>
        </w:rPr>
        <w:t xml:space="preserve"> miałem granitowym 0/4 mm </w:t>
      </w:r>
      <w:r w:rsidR="00EC0A26">
        <w:rPr>
          <w:rFonts w:asciiTheme="minorHAnsi" w:hAnsiTheme="minorHAnsi" w:cstheme="minorHAnsi"/>
          <w:sz w:val="24"/>
          <w:szCs w:val="24"/>
        </w:rPr>
        <w:t>–</w:t>
      </w:r>
      <w:r w:rsidR="00EC0A26" w:rsidRPr="00EC0A26">
        <w:rPr>
          <w:rFonts w:asciiTheme="minorHAnsi" w:hAnsiTheme="minorHAnsi" w:cstheme="minorHAnsi"/>
          <w:sz w:val="24"/>
          <w:szCs w:val="24"/>
        </w:rPr>
        <w:t xml:space="preserve"> grub</w:t>
      </w:r>
      <w:r w:rsidR="00EC0A26">
        <w:rPr>
          <w:rFonts w:asciiTheme="minorHAnsi" w:hAnsiTheme="minorHAnsi" w:cstheme="minorHAnsi"/>
          <w:sz w:val="24"/>
          <w:szCs w:val="24"/>
        </w:rPr>
        <w:t>.</w:t>
      </w:r>
      <w:r w:rsidR="00EC0A26" w:rsidRPr="00EC0A26">
        <w:rPr>
          <w:rFonts w:asciiTheme="minorHAnsi" w:hAnsiTheme="minorHAnsi" w:cstheme="minorHAnsi"/>
          <w:sz w:val="24"/>
          <w:szCs w:val="24"/>
        </w:rPr>
        <w:t xml:space="preserve"> 20 cm</w:t>
      </w:r>
      <w:r w:rsidRPr="00EC0A26">
        <w:rPr>
          <w:rFonts w:asciiTheme="minorHAnsi" w:hAnsiTheme="minorHAnsi" w:cstheme="minorHAnsi"/>
          <w:sz w:val="24"/>
          <w:szCs w:val="24"/>
        </w:rPr>
        <w:t xml:space="preserve"> – </w:t>
      </w:r>
      <w:r w:rsidR="00EC0A26">
        <w:rPr>
          <w:rFonts w:asciiTheme="minorHAnsi" w:hAnsiTheme="minorHAnsi" w:cstheme="minorHAnsi"/>
          <w:sz w:val="24"/>
          <w:szCs w:val="24"/>
        </w:rPr>
        <w:t>191</w:t>
      </w:r>
      <w:r w:rsidRPr="00EC0A26">
        <w:rPr>
          <w:rFonts w:asciiTheme="minorHAnsi" w:hAnsiTheme="minorHAnsi" w:cstheme="minorHAnsi"/>
          <w:sz w:val="24"/>
          <w:szCs w:val="24"/>
        </w:rPr>
        <w:t>,00 m</w:t>
      </w:r>
      <w:r w:rsidRPr="00EC0A26">
        <w:rPr>
          <w:rFonts w:asciiTheme="minorHAnsi" w:hAnsiTheme="minorHAnsi" w:cstheme="minorHAnsi"/>
          <w:sz w:val="24"/>
          <w:szCs w:val="24"/>
          <w:vertAlign w:val="superscript"/>
        </w:rPr>
        <w:t>2</w:t>
      </w:r>
      <w:r w:rsidRPr="00EC0A26">
        <w:rPr>
          <w:rFonts w:asciiTheme="minorHAnsi" w:hAnsiTheme="minorHAnsi" w:cstheme="minorHAnsi"/>
          <w:sz w:val="24"/>
          <w:szCs w:val="24"/>
        </w:rPr>
        <w:t>,</w:t>
      </w:r>
    </w:p>
    <w:p w14:paraId="2106B4A0" w14:textId="083C5CE0" w:rsidR="0016187B" w:rsidRPr="0072369E" w:rsidRDefault="0016187B">
      <w:pPr>
        <w:pStyle w:val="Akapitzlist"/>
        <w:numPr>
          <w:ilvl w:val="0"/>
          <w:numId w:val="28"/>
        </w:numPr>
        <w:ind w:left="1134"/>
        <w:jc w:val="both"/>
        <w:rPr>
          <w:rFonts w:asciiTheme="minorHAnsi" w:hAnsiTheme="minorHAnsi" w:cstheme="minorHAnsi"/>
          <w:sz w:val="24"/>
          <w:szCs w:val="24"/>
        </w:rPr>
      </w:pPr>
      <w:r>
        <w:rPr>
          <w:rFonts w:asciiTheme="minorHAnsi" w:hAnsiTheme="minorHAnsi" w:cstheme="minorHAnsi"/>
          <w:sz w:val="24"/>
          <w:szCs w:val="24"/>
        </w:rPr>
        <w:lastRenderedPageBreak/>
        <w:t>z</w:t>
      </w:r>
      <w:r w:rsidRPr="00824BBF">
        <w:rPr>
          <w:rFonts w:asciiTheme="minorHAnsi" w:hAnsiTheme="minorHAnsi" w:cstheme="minorHAnsi"/>
          <w:sz w:val="24"/>
          <w:szCs w:val="24"/>
        </w:rPr>
        <w:t>ieleń</w:t>
      </w:r>
      <w:r>
        <w:rPr>
          <w:rFonts w:asciiTheme="minorHAnsi" w:hAnsiTheme="minorHAnsi" w:cstheme="minorHAnsi"/>
          <w:sz w:val="24"/>
          <w:szCs w:val="24"/>
        </w:rPr>
        <w:t>,</w:t>
      </w:r>
      <w:r w:rsidRPr="00824BBF">
        <w:rPr>
          <w:rFonts w:asciiTheme="minorHAnsi" w:hAnsiTheme="minorHAnsi" w:cstheme="minorHAnsi"/>
          <w:sz w:val="24"/>
          <w:szCs w:val="24"/>
        </w:rPr>
        <w:t xml:space="preserve"> pobocza</w:t>
      </w:r>
      <w:r>
        <w:rPr>
          <w:rFonts w:asciiTheme="minorHAnsi" w:hAnsiTheme="minorHAnsi" w:cstheme="minorHAnsi"/>
          <w:sz w:val="24"/>
          <w:szCs w:val="24"/>
        </w:rPr>
        <w:t>:</w:t>
      </w:r>
      <w:r w:rsidR="0072369E">
        <w:rPr>
          <w:rFonts w:asciiTheme="minorHAnsi" w:hAnsiTheme="minorHAnsi" w:cstheme="minorHAnsi"/>
          <w:sz w:val="24"/>
          <w:szCs w:val="24"/>
        </w:rPr>
        <w:t xml:space="preserve"> </w:t>
      </w:r>
      <w:r w:rsidRPr="0072369E">
        <w:rPr>
          <w:rFonts w:asciiTheme="minorHAnsi" w:hAnsiTheme="minorHAnsi" w:cstheme="minorHAnsi"/>
          <w:sz w:val="24"/>
          <w:szCs w:val="24"/>
        </w:rPr>
        <w:t>wykonanie trawników z humusowaniem terenu, obsianiem trawą przy grub. humusu min. 5 cm wraz z przygotowaniem terenu  – 650,00 m</w:t>
      </w:r>
      <w:r w:rsidRPr="0072369E">
        <w:rPr>
          <w:rFonts w:asciiTheme="minorHAnsi" w:hAnsiTheme="minorHAnsi" w:cstheme="minorHAnsi"/>
          <w:sz w:val="24"/>
          <w:szCs w:val="24"/>
          <w:vertAlign w:val="superscript"/>
        </w:rPr>
        <w:t>2</w:t>
      </w:r>
      <w:r w:rsidRPr="0072369E">
        <w:rPr>
          <w:rFonts w:asciiTheme="minorHAnsi" w:hAnsiTheme="minorHAnsi" w:cstheme="minorHAnsi"/>
          <w:sz w:val="24"/>
          <w:szCs w:val="24"/>
        </w:rPr>
        <w:t>,</w:t>
      </w:r>
    </w:p>
    <w:p w14:paraId="2D44CF22" w14:textId="6371F4F9" w:rsidR="0016187B" w:rsidRDefault="0016187B">
      <w:pPr>
        <w:pStyle w:val="Akapitzlist"/>
        <w:numPr>
          <w:ilvl w:val="0"/>
          <w:numId w:val="28"/>
        </w:numPr>
        <w:ind w:left="1134"/>
        <w:jc w:val="both"/>
        <w:rPr>
          <w:rFonts w:asciiTheme="minorHAnsi" w:hAnsiTheme="minorHAnsi" w:cstheme="minorHAnsi"/>
          <w:sz w:val="24"/>
          <w:szCs w:val="24"/>
        </w:rPr>
      </w:pPr>
      <w:r>
        <w:rPr>
          <w:rFonts w:asciiTheme="minorHAnsi" w:hAnsiTheme="minorHAnsi" w:cstheme="minorHAnsi"/>
          <w:sz w:val="24"/>
          <w:szCs w:val="24"/>
        </w:rPr>
        <w:t xml:space="preserve">organizacja ruchu: </w:t>
      </w:r>
    </w:p>
    <w:p w14:paraId="615C119F" w14:textId="7C694D44" w:rsidR="0016187B" w:rsidRDefault="0016187B">
      <w:pPr>
        <w:pStyle w:val="Akapitzlist"/>
        <w:numPr>
          <w:ilvl w:val="0"/>
          <w:numId w:val="27"/>
        </w:numPr>
        <w:ind w:left="1276"/>
        <w:jc w:val="both"/>
        <w:rPr>
          <w:rFonts w:asciiTheme="minorHAnsi" w:hAnsiTheme="minorHAnsi" w:cstheme="minorHAnsi"/>
          <w:sz w:val="24"/>
          <w:szCs w:val="24"/>
        </w:rPr>
      </w:pPr>
      <w:r>
        <w:rPr>
          <w:rFonts w:asciiTheme="minorHAnsi" w:hAnsiTheme="minorHAnsi" w:cstheme="minorHAnsi"/>
          <w:sz w:val="24"/>
          <w:szCs w:val="24"/>
        </w:rPr>
        <w:t xml:space="preserve">rozebranie istniejących słupków i znaków – </w:t>
      </w:r>
      <w:r w:rsidR="00041C34">
        <w:rPr>
          <w:rFonts w:asciiTheme="minorHAnsi" w:hAnsiTheme="minorHAnsi" w:cstheme="minorHAnsi"/>
          <w:sz w:val="24"/>
          <w:szCs w:val="24"/>
        </w:rPr>
        <w:t>2</w:t>
      </w:r>
      <w:r>
        <w:rPr>
          <w:rFonts w:asciiTheme="minorHAnsi" w:hAnsiTheme="minorHAnsi" w:cstheme="minorHAnsi"/>
          <w:sz w:val="24"/>
          <w:szCs w:val="24"/>
        </w:rPr>
        <w:t xml:space="preserve"> szt.,</w:t>
      </w:r>
    </w:p>
    <w:p w14:paraId="740F110C" w14:textId="410020E9" w:rsidR="00913A83" w:rsidRPr="005E2873" w:rsidRDefault="0016187B">
      <w:pPr>
        <w:pStyle w:val="Akapitzlist"/>
        <w:numPr>
          <w:ilvl w:val="0"/>
          <w:numId w:val="27"/>
        </w:numPr>
        <w:ind w:left="1276"/>
        <w:jc w:val="both"/>
        <w:rPr>
          <w:rFonts w:asciiTheme="minorHAnsi" w:hAnsiTheme="minorHAnsi" w:cstheme="minorHAnsi"/>
          <w:sz w:val="24"/>
          <w:szCs w:val="24"/>
        </w:rPr>
      </w:pPr>
      <w:r>
        <w:rPr>
          <w:rFonts w:asciiTheme="minorHAnsi" w:hAnsiTheme="minorHAnsi" w:cstheme="minorHAnsi"/>
          <w:sz w:val="24"/>
          <w:szCs w:val="24"/>
        </w:rPr>
        <w:t>montaż znaków wraz z słupkami</w:t>
      </w:r>
      <w:r w:rsidR="00041C34">
        <w:rPr>
          <w:rFonts w:asciiTheme="minorHAnsi" w:hAnsiTheme="minorHAnsi" w:cstheme="minorHAnsi"/>
          <w:sz w:val="24"/>
          <w:szCs w:val="24"/>
        </w:rPr>
        <w:t xml:space="preserve"> </w:t>
      </w:r>
      <w:r>
        <w:rPr>
          <w:rFonts w:asciiTheme="minorHAnsi" w:hAnsiTheme="minorHAnsi" w:cstheme="minorHAnsi"/>
          <w:sz w:val="24"/>
          <w:szCs w:val="24"/>
        </w:rPr>
        <w:t xml:space="preserve">– </w:t>
      </w:r>
      <w:r w:rsidR="00041C34">
        <w:rPr>
          <w:rFonts w:asciiTheme="minorHAnsi" w:hAnsiTheme="minorHAnsi" w:cstheme="minorHAnsi"/>
          <w:sz w:val="24"/>
          <w:szCs w:val="24"/>
        </w:rPr>
        <w:t>6</w:t>
      </w:r>
      <w:r>
        <w:rPr>
          <w:rFonts w:asciiTheme="minorHAnsi" w:hAnsiTheme="minorHAnsi" w:cstheme="minorHAnsi"/>
          <w:sz w:val="24"/>
          <w:szCs w:val="24"/>
        </w:rPr>
        <w:t xml:space="preserve"> szt.</w:t>
      </w:r>
    </w:p>
    <w:p w14:paraId="6ADE1CB0" w14:textId="1FB8057E" w:rsidR="000039A4" w:rsidRPr="000039A4" w:rsidRDefault="00C31C97" w:rsidP="00C31C97">
      <w:pPr>
        <w:pStyle w:val="Akapitzlist"/>
        <w:numPr>
          <w:ilvl w:val="0"/>
          <w:numId w:val="3"/>
        </w:numPr>
        <w:spacing w:after="0"/>
        <w:ind w:left="426" w:hanging="426"/>
        <w:jc w:val="both"/>
        <w:rPr>
          <w:rFonts w:asciiTheme="minorHAnsi" w:hAnsiTheme="minorHAnsi" w:cstheme="minorHAnsi"/>
          <w:bCs/>
          <w:sz w:val="24"/>
          <w:szCs w:val="24"/>
        </w:rPr>
      </w:pPr>
      <w:bookmarkStart w:id="2" w:name="_Hlk109206829"/>
      <w:bookmarkEnd w:id="0"/>
      <w:bookmarkEnd w:id="1"/>
      <w:r w:rsidRPr="000039A4">
        <w:rPr>
          <w:rFonts w:asciiTheme="minorHAnsi" w:hAnsiTheme="minorHAnsi" w:cstheme="minorHAnsi"/>
          <w:bCs/>
          <w:sz w:val="24"/>
          <w:szCs w:val="24"/>
        </w:rPr>
        <w:t>Szczegółowy zakres robót został wskazany w dokumentacj</w:t>
      </w:r>
      <w:r w:rsidR="003F6044">
        <w:rPr>
          <w:rFonts w:asciiTheme="minorHAnsi" w:hAnsiTheme="minorHAnsi" w:cstheme="minorHAnsi"/>
          <w:bCs/>
          <w:sz w:val="24"/>
          <w:szCs w:val="24"/>
        </w:rPr>
        <w:t>ach projektowych</w:t>
      </w:r>
      <w:r w:rsidR="00751D2C">
        <w:rPr>
          <w:rFonts w:asciiTheme="minorHAnsi" w:hAnsiTheme="minorHAnsi" w:cstheme="minorHAnsi"/>
          <w:bCs/>
          <w:sz w:val="24"/>
          <w:szCs w:val="24"/>
        </w:rPr>
        <w:t xml:space="preserve"> </w:t>
      </w:r>
      <w:r w:rsidR="00147821">
        <w:rPr>
          <w:rFonts w:asciiTheme="minorHAnsi" w:hAnsiTheme="minorHAnsi" w:cstheme="minorHAnsi"/>
          <w:bCs/>
          <w:sz w:val="24"/>
          <w:szCs w:val="24"/>
        </w:rPr>
        <w:t xml:space="preserve">i </w:t>
      </w:r>
      <w:r w:rsidRPr="000039A4">
        <w:rPr>
          <w:rFonts w:asciiTheme="minorHAnsi" w:hAnsiTheme="minorHAnsi" w:cstheme="minorHAnsi"/>
          <w:bCs/>
          <w:sz w:val="24"/>
          <w:szCs w:val="24"/>
        </w:rPr>
        <w:t>przedmiar</w:t>
      </w:r>
      <w:r w:rsidR="00B30005">
        <w:rPr>
          <w:rFonts w:asciiTheme="minorHAnsi" w:hAnsiTheme="minorHAnsi" w:cstheme="minorHAnsi"/>
          <w:bCs/>
          <w:sz w:val="24"/>
          <w:szCs w:val="24"/>
        </w:rPr>
        <w:t>ach</w:t>
      </w:r>
      <w:r w:rsidRPr="000039A4">
        <w:rPr>
          <w:rFonts w:asciiTheme="minorHAnsi" w:hAnsiTheme="minorHAnsi" w:cstheme="minorHAnsi"/>
          <w:bCs/>
          <w:sz w:val="24"/>
          <w:szCs w:val="24"/>
        </w:rPr>
        <w:t xml:space="preserve"> robót oraz </w:t>
      </w:r>
      <w:r w:rsidR="00147821">
        <w:rPr>
          <w:rFonts w:asciiTheme="minorHAnsi" w:hAnsiTheme="minorHAnsi" w:cstheme="minorHAnsi"/>
          <w:bCs/>
          <w:sz w:val="24"/>
          <w:szCs w:val="24"/>
        </w:rPr>
        <w:t xml:space="preserve">w </w:t>
      </w:r>
      <w:r w:rsidRPr="000039A4">
        <w:rPr>
          <w:rFonts w:asciiTheme="minorHAnsi" w:hAnsiTheme="minorHAnsi" w:cstheme="minorHAnsi"/>
          <w:bCs/>
          <w:sz w:val="24"/>
          <w:szCs w:val="24"/>
        </w:rPr>
        <w:t>Specyfikacj</w:t>
      </w:r>
      <w:r w:rsidR="00B30005">
        <w:rPr>
          <w:rFonts w:asciiTheme="minorHAnsi" w:hAnsiTheme="minorHAnsi" w:cstheme="minorHAnsi"/>
          <w:bCs/>
          <w:sz w:val="24"/>
          <w:szCs w:val="24"/>
        </w:rPr>
        <w:t>ach</w:t>
      </w:r>
      <w:r w:rsidRPr="000039A4">
        <w:rPr>
          <w:rFonts w:asciiTheme="minorHAnsi" w:hAnsiTheme="minorHAnsi" w:cstheme="minorHAnsi"/>
          <w:bCs/>
          <w:sz w:val="24"/>
          <w:szCs w:val="24"/>
        </w:rPr>
        <w:t xml:space="preserve"> Techniczn</w:t>
      </w:r>
      <w:r w:rsidR="00B30005">
        <w:rPr>
          <w:rFonts w:asciiTheme="minorHAnsi" w:hAnsiTheme="minorHAnsi" w:cstheme="minorHAnsi"/>
          <w:bCs/>
          <w:sz w:val="24"/>
          <w:szCs w:val="24"/>
        </w:rPr>
        <w:t>ych</w:t>
      </w:r>
      <w:r w:rsidRPr="000039A4">
        <w:rPr>
          <w:rFonts w:asciiTheme="minorHAnsi" w:hAnsiTheme="minorHAnsi" w:cstheme="minorHAnsi"/>
          <w:bCs/>
          <w:sz w:val="24"/>
          <w:szCs w:val="24"/>
        </w:rPr>
        <w:t xml:space="preserve"> Wykonania i Odbioru Robót. </w:t>
      </w:r>
    </w:p>
    <w:p w14:paraId="65FF6925" w14:textId="3FFAC759" w:rsidR="00C31C97" w:rsidRPr="000039A4" w:rsidRDefault="00C31C97" w:rsidP="00C31C97">
      <w:pPr>
        <w:numPr>
          <w:ilvl w:val="0"/>
          <w:numId w:val="3"/>
        </w:numPr>
        <w:spacing w:line="276" w:lineRule="auto"/>
        <w:ind w:left="426" w:hanging="426"/>
        <w:contextualSpacing/>
        <w:jc w:val="both"/>
        <w:rPr>
          <w:rFonts w:asciiTheme="minorHAnsi" w:hAnsiTheme="minorHAnsi" w:cstheme="minorHAnsi"/>
          <w:bCs/>
          <w:sz w:val="24"/>
          <w:szCs w:val="24"/>
        </w:rPr>
      </w:pPr>
      <w:bookmarkStart w:id="3" w:name="_Hlk158645085"/>
      <w:r w:rsidRPr="000039A4">
        <w:rPr>
          <w:rFonts w:asciiTheme="minorHAnsi" w:hAnsiTheme="minorHAnsi" w:cstheme="minorHAnsi"/>
          <w:sz w:val="24"/>
          <w:szCs w:val="24"/>
        </w:rPr>
        <w:t>W skład przedmiotu zamówienia wchodzą wszystkie czynności potrzebne do realizacji zadania, w tym w szczególności:</w:t>
      </w:r>
    </w:p>
    <w:p w14:paraId="1271AF26" w14:textId="77777777" w:rsidR="00C31C97" w:rsidRPr="000039A4" w:rsidRDefault="00C31C97">
      <w:pPr>
        <w:pStyle w:val="Akapitzlist"/>
        <w:numPr>
          <w:ilvl w:val="0"/>
          <w:numId w:val="13"/>
        </w:numPr>
        <w:spacing w:after="0"/>
        <w:jc w:val="both"/>
        <w:rPr>
          <w:rFonts w:asciiTheme="minorHAnsi" w:hAnsiTheme="minorHAnsi" w:cstheme="minorHAnsi"/>
          <w:sz w:val="24"/>
          <w:szCs w:val="24"/>
        </w:rPr>
      </w:pPr>
      <w:r w:rsidRPr="000039A4">
        <w:rPr>
          <w:rFonts w:asciiTheme="minorHAnsi" w:hAnsiTheme="minorHAnsi" w:cstheme="minorHAnsi"/>
          <w:sz w:val="24"/>
          <w:szCs w:val="24"/>
        </w:rPr>
        <w:t>geodezyjne czynności pomiarowe, w tym sporządzenie powykonawczej inwentaryzacji geodezyjnej;</w:t>
      </w:r>
    </w:p>
    <w:p w14:paraId="702DABC2" w14:textId="70B4EE25" w:rsidR="0002521B" w:rsidRPr="006F6036" w:rsidRDefault="00C31C97">
      <w:pPr>
        <w:pStyle w:val="Akapitzlist"/>
        <w:numPr>
          <w:ilvl w:val="0"/>
          <w:numId w:val="13"/>
        </w:numPr>
        <w:spacing w:after="0"/>
        <w:jc w:val="both"/>
        <w:rPr>
          <w:rFonts w:asciiTheme="minorHAnsi" w:hAnsiTheme="minorHAnsi" w:cstheme="minorHAnsi"/>
          <w:sz w:val="24"/>
          <w:szCs w:val="24"/>
        </w:rPr>
      </w:pPr>
      <w:r w:rsidRPr="000039A4">
        <w:rPr>
          <w:rFonts w:asciiTheme="minorHAnsi" w:hAnsiTheme="minorHAnsi" w:cstheme="minorHAnsi"/>
          <w:sz w:val="24"/>
          <w:szCs w:val="24"/>
        </w:rPr>
        <w:t>udział osób uprawnionych do pełnienia indywidualnych funkcji w budownictwie, do kierowania robotami w branż</w:t>
      </w:r>
      <w:r w:rsidR="0026203F">
        <w:rPr>
          <w:rFonts w:asciiTheme="minorHAnsi" w:hAnsiTheme="minorHAnsi" w:cstheme="minorHAnsi"/>
          <w:sz w:val="24"/>
          <w:szCs w:val="24"/>
        </w:rPr>
        <w:t>ach drogowej</w:t>
      </w:r>
      <w:r w:rsidR="00110DCC">
        <w:rPr>
          <w:rFonts w:asciiTheme="minorHAnsi" w:hAnsiTheme="minorHAnsi" w:cstheme="minorHAnsi"/>
          <w:sz w:val="24"/>
          <w:szCs w:val="24"/>
        </w:rPr>
        <w:t>, sanitarnej</w:t>
      </w:r>
      <w:r w:rsidR="0026203F">
        <w:rPr>
          <w:rFonts w:asciiTheme="minorHAnsi" w:hAnsiTheme="minorHAnsi" w:cstheme="minorHAnsi"/>
          <w:sz w:val="24"/>
          <w:szCs w:val="24"/>
        </w:rPr>
        <w:t xml:space="preserve"> i elektrycznej;</w:t>
      </w:r>
    </w:p>
    <w:p w14:paraId="7B405CD5" w14:textId="1E6F571B" w:rsidR="006F6036" w:rsidRPr="006F6036" w:rsidRDefault="006F6036">
      <w:pPr>
        <w:pStyle w:val="Akapitzlist"/>
        <w:numPr>
          <w:ilvl w:val="0"/>
          <w:numId w:val="13"/>
        </w:numPr>
        <w:jc w:val="both"/>
        <w:rPr>
          <w:rFonts w:asciiTheme="minorHAnsi" w:hAnsiTheme="minorHAnsi" w:cstheme="minorHAnsi"/>
          <w:sz w:val="24"/>
          <w:szCs w:val="24"/>
        </w:rPr>
      </w:pPr>
      <w:r w:rsidRPr="006F6036">
        <w:rPr>
          <w:rFonts w:asciiTheme="minorHAnsi" w:hAnsiTheme="minorHAnsi" w:cstheme="minorHAnsi"/>
          <w:sz w:val="24"/>
          <w:szCs w:val="24"/>
        </w:rPr>
        <w:t>wykonanie projektu tymczasowej organizacji ruchu drogowego na czas realizacji robót i uzyskania jego zatwierdzenia zgodnie z obowiązującymi przepisami. Na Wykonawcy ciąży obowiązek uzgodnienia z właścicielami nieruchomości dojazdu, w czasie prowadzenia robót, do nieruchomości położonych przy dro</w:t>
      </w:r>
      <w:r w:rsidR="005E2873">
        <w:rPr>
          <w:rFonts w:asciiTheme="minorHAnsi" w:hAnsiTheme="minorHAnsi" w:cstheme="minorHAnsi"/>
          <w:sz w:val="24"/>
          <w:szCs w:val="24"/>
        </w:rPr>
        <w:t>gach</w:t>
      </w:r>
      <w:r w:rsidRPr="006F6036">
        <w:rPr>
          <w:rFonts w:asciiTheme="minorHAnsi" w:hAnsiTheme="minorHAnsi" w:cstheme="minorHAnsi"/>
          <w:sz w:val="24"/>
          <w:szCs w:val="24"/>
        </w:rPr>
        <w:t xml:space="preserve"> objęt</w:t>
      </w:r>
      <w:r w:rsidR="005E2873">
        <w:rPr>
          <w:rFonts w:asciiTheme="minorHAnsi" w:hAnsiTheme="minorHAnsi" w:cstheme="minorHAnsi"/>
          <w:sz w:val="24"/>
          <w:szCs w:val="24"/>
        </w:rPr>
        <w:t>ych</w:t>
      </w:r>
      <w:r w:rsidRPr="006F6036">
        <w:rPr>
          <w:rFonts w:asciiTheme="minorHAnsi" w:hAnsiTheme="minorHAnsi" w:cstheme="minorHAnsi"/>
          <w:sz w:val="24"/>
          <w:szCs w:val="24"/>
        </w:rPr>
        <w:t xml:space="preserve"> inwestycją. W przypadku roszczeń ze strony właścicieli nieruchomości, związanych z brakiem możliwości dojazdu, na Wykonawcy ciąży obowiązek ich zaspokojenia. Wykonawca ma również umożliwić odbiór odpadów z nieruchomości położnych przy drodze;  </w:t>
      </w:r>
    </w:p>
    <w:p w14:paraId="166F52C5" w14:textId="69519EA7" w:rsidR="00C31C97" w:rsidRPr="005258BE" w:rsidRDefault="00C31C97">
      <w:pPr>
        <w:pStyle w:val="Akapitzlist"/>
        <w:numPr>
          <w:ilvl w:val="0"/>
          <w:numId w:val="13"/>
        </w:numPr>
        <w:spacing w:after="0"/>
        <w:jc w:val="both"/>
        <w:rPr>
          <w:rFonts w:asciiTheme="minorHAnsi" w:hAnsiTheme="minorHAnsi" w:cstheme="minorHAnsi"/>
          <w:sz w:val="24"/>
          <w:szCs w:val="24"/>
        </w:rPr>
      </w:pPr>
      <w:r w:rsidRPr="005258BE">
        <w:rPr>
          <w:rFonts w:asciiTheme="minorHAnsi" w:hAnsiTheme="minorHAnsi" w:cstheme="minorHAnsi"/>
          <w:sz w:val="24"/>
          <w:szCs w:val="24"/>
        </w:rPr>
        <w:t xml:space="preserve">wykonanie dokumentacji odbiorowej zgodnie z </w:t>
      </w:r>
      <w:r w:rsidRPr="00EB40F8">
        <w:rPr>
          <w:rFonts w:asciiTheme="minorHAnsi" w:hAnsiTheme="minorHAnsi" w:cstheme="minorHAnsi"/>
          <w:sz w:val="24"/>
          <w:szCs w:val="24"/>
        </w:rPr>
        <w:t xml:space="preserve">§ 7 ust. </w:t>
      </w:r>
      <w:r w:rsidR="004B1AE0" w:rsidRPr="00EB40F8">
        <w:rPr>
          <w:rFonts w:asciiTheme="minorHAnsi" w:hAnsiTheme="minorHAnsi" w:cstheme="minorHAnsi"/>
          <w:sz w:val="24"/>
          <w:szCs w:val="24"/>
        </w:rPr>
        <w:t xml:space="preserve">10 </w:t>
      </w:r>
      <w:r w:rsidRPr="00EB40F8">
        <w:rPr>
          <w:rFonts w:asciiTheme="minorHAnsi" w:hAnsiTheme="minorHAnsi" w:cstheme="minorHAnsi"/>
          <w:sz w:val="24"/>
          <w:szCs w:val="24"/>
        </w:rPr>
        <w:t>pkt 3 umowy.</w:t>
      </w:r>
    </w:p>
    <w:bookmarkEnd w:id="2"/>
    <w:bookmarkEnd w:id="3"/>
    <w:p w14:paraId="47C71506" w14:textId="306C0A78" w:rsidR="00C31C97" w:rsidRPr="000039A4" w:rsidRDefault="00C31C97" w:rsidP="00C31C97">
      <w:pPr>
        <w:pStyle w:val="Akapitzlist"/>
        <w:numPr>
          <w:ilvl w:val="0"/>
          <w:numId w:val="3"/>
        </w:numPr>
        <w:spacing w:after="0"/>
        <w:ind w:left="426" w:hanging="426"/>
        <w:jc w:val="both"/>
        <w:rPr>
          <w:sz w:val="24"/>
          <w:szCs w:val="24"/>
        </w:rPr>
      </w:pPr>
      <w:r w:rsidRPr="000039A4">
        <w:rPr>
          <w:rFonts w:cstheme="minorHAnsi"/>
          <w:bCs/>
          <w:sz w:val="24"/>
          <w:szCs w:val="24"/>
        </w:rPr>
        <w:t>Zamawiający dopuszcza wykonanie robót dodatkowych, uzupełniających lub zamiennych, których wykonanie stanie się konieczne w trakcie realizacji zamówienia podstawowego, na skutek okoliczności, których nie można było wcześniej przewidzieć na etapie przygotowania postępowania o udzielenie zamówienia publicznego lub które wynikać będą z błędów, jakie mogą wystąpić w dokumentacji przetargowej, a bez ich zlecenia i</w:t>
      </w:r>
      <w:r w:rsidR="009F42C4">
        <w:rPr>
          <w:rFonts w:cstheme="minorHAnsi"/>
          <w:bCs/>
          <w:sz w:val="24"/>
          <w:szCs w:val="24"/>
        </w:rPr>
        <w:t xml:space="preserve"> </w:t>
      </w:r>
      <w:r w:rsidRPr="000039A4">
        <w:rPr>
          <w:rFonts w:cstheme="minorHAnsi"/>
          <w:bCs/>
          <w:sz w:val="24"/>
          <w:szCs w:val="24"/>
        </w:rPr>
        <w:t>wykonania nie będzie możliwe prawidłowe wykonanie zamówienia podstawowego, tzn. takie wykonanie zamówienia, które spełniać będzie wymagania funkcjonalne i użytkowe, zgodne z potrzebami Zamawiającego.</w:t>
      </w:r>
    </w:p>
    <w:p w14:paraId="3B7E6FA1" w14:textId="77777777" w:rsidR="00C31C97" w:rsidRPr="000039A4" w:rsidRDefault="00C31C97" w:rsidP="00C31C97">
      <w:pPr>
        <w:pStyle w:val="Paragraf"/>
        <w:spacing w:line="276" w:lineRule="auto"/>
      </w:pPr>
      <w:r w:rsidRPr="000039A4">
        <w:t>§ 3. Terminy realizacji umowy</w:t>
      </w:r>
    </w:p>
    <w:p w14:paraId="7C8D5544" w14:textId="361016CE" w:rsidR="00C31C97" w:rsidRPr="000039A4" w:rsidRDefault="00C31C97" w:rsidP="00C31C97">
      <w:pPr>
        <w:numPr>
          <w:ilvl w:val="6"/>
          <w:numId w:val="2"/>
        </w:numPr>
        <w:tabs>
          <w:tab w:val="left" w:pos="426"/>
        </w:tabs>
        <w:spacing w:line="276" w:lineRule="auto"/>
        <w:ind w:left="426" w:hanging="426"/>
        <w:jc w:val="both"/>
        <w:rPr>
          <w:sz w:val="24"/>
          <w:szCs w:val="24"/>
        </w:rPr>
      </w:pPr>
      <w:r w:rsidRPr="000039A4">
        <w:rPr>
          <w:rFonts w:asciiTheme="minorHAnsi" w:hAnsiTheme="minorHAnsi" w:cstheme="minorHAnsi"/>
          <w:sz w:val="24"/>
          <w:szCs w:val="24"/>
        </w:rPr>
        <w:t xml:space="preserve">Strony ustalają termin realizacji przedmiotu umowy </w:t>
      </w:r>
      <w:r w:rsidRPr="000039A4">
        <w:rPr>
          <w:rFonts w:asciiTheme="minorHAnsi" w:hAnsiTheme="minorHAnsi" w:cstheme="minorHAnsi"/>
          <w:b/>
          <w:bCs/>
          <w:sz w:val="24"/>
          <w:szCs w:val="24"/>
        </w:rPr>
        <w:t xml:space="preserve">do dnia </w:t>
      </w:r>
      <w:r w:rsidR="006365C5">
        <w:rPr>
          <w:rFonts w:asciiTheme="minorHAnsi" w:hAnsiTheme="minorHAnsi" w:cstheme="minorHAnsi"/>
          <w:b/>
          <w:bCs/>
          <w:sz w:val="24"/>
          <w:szCs w:val="24"/>
        </w:rPr>
        <w:t>…</w:t>
      </w:r>
      <w:r w:rsidR="00EE7900">
        <w:rPr>
          <w:rFonts w:asciiTheme="minorHAnsi" w:hAnsiTheme="minorHAnsi" w:cstheme="minorHAnsi"/>
          <w:b/>
          <w:bCs/>
          <w:sz w:val="24"/>
          <w:szCs w:val="24"/>
        </w:rPr>
        <w:t>…………………</w:t>
      </w:r>
    </w:p>
    <w:p w14:paraId="550D137A" w14:textId="2C8CF8A7" w:rsidR="00C31C97" w:rsidRPr="000039A4" w:rsidRDefault="00C31C97" w:rsidP="00C31C97">
      <w:pPr>
        <w:numPr>
          <w:ilvl w:val="6"/>
          <w:numId w:val="2"/>
        </w:numPr>
        <w:tabs>
          <w:tab w:val="left" w:pos="426"/>
        </w:tabs>
        <w:spacing w:line="276" w:lineRule="auto"/>
        <w:ind w:left="426" w:hanging="426"/>
        <w:jc w:val="both"/>
        <w:rPr>
          <w:sz w:val="24"/>
          <w:szCs w:val="24"/>
        </w:rPr>
      </w:pPr>
      <w:r w:rsidRPr="000039A4">
        <w:rPr>
          <w:rFonts w:asciiTheme="minorHAnsi" w:hAnsiTheme="minorHAnsi" w:cstheme="minorHAnsi"/>
          <w:sz w:val="24"/>
          <w:szCs w:val="24"/>
        </w:rPr>
        <w:t xml:space="preserve">Za dotrzymanie terminu realizacji przedmiotu umowy uważa się zrealizowanie wszystkich robót budowlanych oraz pozostałych czynności </w:t>
      </w:r>
      <w:r w:rsidRPr="005258BE">
        <w:rPr>
          <w:rFonts w:asciiTheme="minorHAnsi" w:hAnsiTheme="minorHAnsi" w:cstheme="minorHAnsi"/>
          <w:sz w:val="24"/>
          <w:szCs w:val="24"/>
        </w:rPr>
        <w:t xml:space="preserve">opisanych w </w:t>
      </w:r>
      <w:r w:rsidRPr="00F27D47">
        <w:rPr>
          <w:rFonts w:asciiTheme="minorHAnsi" w:hAnsiTheme="minorHAnsi" w:cstheme="minorHAnsi"/>
          <w:sz w:val="24"/>
          <w:szCs w:val="24"/>
        </w:rPr>
        <w:t>§ 2</w:t>
      </w:r>
      <w:r w:rsidRPr="005258BE">
        <w:rPr>
          <w:rFonts w:asciiTheme="minorHAnsi" w:hAnsiTheme="minorHAnsi" w:cstheme="minorHAnsi"/>
          <w:sz w:val="24"/>
          <w:szCs w:val="24"/>
        </w:rPr>
        <w:t xml:space="preserve"> i pisemne zgłoszenie gotowości przystąpienia do jego odbioru, w sposób zgodny z </w:t>
      </w:r>
      <w:r w:rsidRPr="00EB40F8">
        <w:rPr>
          <w:rFonts w:asciiTheme="minorHAnsi" w:hAnsiTheme="minorHAnsi" w:cstheme="minorHAnsi"/>
          <w:sz w:val="24"/>
          <w:szCs w:val="24"/>
        </w:rPr>
        <w:t xml:space="preserve">§ 7 ust. 9, </w:t>
      </w:r>
      <w:r w:rsidR="00D4178C">
        <w:rPr>
          <w:rFonts w:ascii="Calibri" w:hAnsi="Calibri" w:cs="Calibri"/>
          <w:sz w:val="24"/>
          <w:szCs w:val="24"/>
        </w:rPr>
        <w:t>w tym</w:t>
      </w:r>
      <w:r w:rsidRPr="000039A4">
        <w:rPr>
          <w:rFonts w:ascii="Calibri" w:hAnsi="Calibri" w:cs="Calibri"/>
          <w:sz w:val="24"/>
          <w:szCs w:val="24"/>
        </w:rPr>
        <w:t xml:space="preserve"> z</w:t>
      </w:r>
      <w:r w:rsidR="000039A4" w:rsidRPr="000039A4">
        <w:rPr>
          <w:rFonts w:ascii="Calibri" w:hAnsi="Calibri" w:cs="Calibri"/>
          <w:sz w:val="24"/>
          <w:szCs w:val="24"/>
        </w:rPr>
        <w:t> </w:t>
      </w:r>
      <w:r w:rsidRPr="000039A4">
        <w:rPr>
          <w:rFonts w:ascii="Calibri" w:hAnsi="Calibri" w:cs="Calibri"/>
          <w:sz w:val="24"/>
          <w:szCs w:val="24"/>
        </w:rPr>
        <w:t>pełną i prawidłową dokumentacją odbiorową, do dnia wskazanego w ust. 1.</w:t>
      </w:r>
    </w:p>
    <w:p w14:paraId="71B1203C" w14:textId="77777777" w:rsidR="00C31C97" w:rsidRPr="000039A4" w:rsidRDefault="00C31C97" w:rsidP="00C31C97">
      <w:pPr>
        <w:numPr>
          <w:ilvl w:val="6"/>
          <w:numId w:val="2"/>
        </w:numPr>
        <w:tabs>
          <w:tab w:val="left" w:pos="426"/>
        </w:tabs>
        <w:spacing w:line="276" w:lineRule="auto"/>
        <w:ind w:left="426" w:hanging="426"/>
        <w:jc w:val="both"/>
        <w:rPr>
          <w:sz w:val="24"/>
          <w:szCs w:val="24"/>
        </w:rPr>
      </w:pPr>
      <w:r w:rsidRPr="000039A4">
        <w:rPr>
          <w:rFonts w:asciiTheme="minorHAnsi" w:hAnsiTheme="minorHAnsi" w:cstheme="minorHAnsi"/>
          <w:sz w:val="24"/>
          <w:szCs w:val="24"/>
        </w:rPr>
        <w:t>Wszelkie zdarzenia zaistniałe w trakcie realizacji robót, mające wpływ na termin robót, muszą być zgłaszane Zamawiającemu w formie pisemnej w terminie 3 dni od ich zaistnienia. Powyższe może dotyczyć sytuacji wystąpienia przeszkód lub okoliczności uzasadniających opóźnienie, np. z powodu siły wyższej. Ustalenie nowych terminów wymaga wskazanych działań i podpisania stosownego aneksu do niniejszej umowy.</w:t>
      </w:r>
    </w:p>
    <w:p w14:paraId="332E93BC" w14:textId="77777777" w:rsidR="00C31C97" w:rsidRPr="000039A4" w:rsidRDefault="00C31C97" w:rsidP="00C31C97">
      <w:pPr>
        <w:pStyle w:val="Paragraf"/>
        <w:spacing w:line="276" w:lineRule="auto"/>
      </w:pPr>
      <w:r w:rsidRPr="000039A4">
        <w:lastRenderedPageBreak/>
        <w:t>§ 4. Prawa i obowiązki Zamawiającego</w:t>
      </w:r>
    </w:p>
    <w:p w14:paraId="1CE6698B" w14:textId="77777777" w:rsidR="00C31C97" w:rsidRPr="000039A4" w:rsidRDefault="00C31C97" w:rsidP="00C31C97">
      <w:pPr>
        <w:numPr>
          <w:ilvl w:val="0"/>
          <w:numId w:val="7"/>
        </w:numPr>
        <w:spacing w:line="276" w:lineRule="auto"/>
        <w:ind w:left="425" w:hanging="425"/>
        <w:jc w:val="both"/>
        <w:rPr>
          <w:rFonts w:asciiTheme="minorHAnsi" w:hAnsiTheme="minorHAnsi" w:cstheme="minorHAnsi"/>
          <w:sz w:val="24"/>
          <w:szCs w:val="24"/>
        </w:rPr>
      </w:pPr>
      <w:r w:rsidRPr="000039A4">
        <w:rPr>
          <w:rFonts w:asciiTheme="minorHAnsi" w:hAnsiTheme="minorHAnsi" w:cstheme="minorHAnsi"/>
          <w:sz w:val="24"/>
          <w:szCs w:val="24"/>
        </w:rPr>
        <w:t>Zamawiający zobowiązuje się przede wszystkim do:</w:t>
      </w:r>
    </w:p>
    <w:p w14:paraId="30E02B01" w14:textId="19B448EA" w:rsidR="00740933" w:rsidRPr="00844CC5" w:rsidRDefault="00C31C97" w:rsidP="00844CC5">
      <w:pPr>
        <w:numPr>
          <w:ilvl w:val="1"/>
          <w:numId w:val="7"/>
        </w:numPr>
        <w:spacing w:line="276" w:lineRule="auto"/>
        <w:ind w:left="567" w:hanging="425"/>
        <w:jc w:val="both"/>
        <w:rPr>
          <w:rFonts w:asciiTheme="minorHAnsi" w:hAnsiTheme="minorHAnsi" w:cstheme="minorHAnsi"/>
          <w:sz w:val="24"/>
          <w:szCs w:val="24"/>
        </w:rPr>
      </w:pPr>
      <w:r w:rsidRPr="000039A4">
        <w:rPr>
          <w:rFonts w:asciiTheme="minorHAnsi" w:hAnsiTheme="minorHAnsi" w:cstheme="minorHAnsi"/>
          <w:sz w:val="24"/>
          <w:szCs w:val="24"/>
        </w:rPr>
        <w:t>przekazania placu budowy</w:t>
      </w:r>
      <w:r w:rsidR="00844CC5" w:rsidRPr="00844CC5">
        <w:rPr>
          <w:rFonts w:asciiTheme="minorHAnsi" w:hAnsiTheme="minorHAnsi" w:cstheme="minorHAnsi"/>
          <w:sz w:val="24"/>
          <w:szCs w:val="24"/>
        </w:rPr>
        <w:t>, w terminie 5 dni roboczych od podpisania umowy lub w innym terminie dłuższym, uzgodnionym z Wykonawcą;</w:t>
      </w:r>
    </w:p>
    <w:p w14:paraId="437D948C" w14:textId="44B5B6FE" w:rsidR="00136E96" w:rsidRPr="00A66B0F" w:rsidRDefault="00136E96" w:rsidP="00136E96">
      <w:pPr>
        <w:numPr>
          <w:ilvl w:val="1"/>
          <w:numId w:val="7"/>
        </w:numPr>
        <w:tabs>
          <w:tab w:val="clear" w:pos="510"/>
        </w:tabs>
        <w:spacing w:line="276" w:lineRule="auto"/>
        <w:ind w:left="567" w:hanging="425"/>
        <w:jc w:val="both"/>
        <w:rPr>
          <w:rFonts w:asciiTheme="minorHAnsi" w:hAnsiTheme="minorHAnsi" w:cstheme="minorHAnsi"/>
          <w:sz w:val="24"/>
          <w:szCs w:val="24"/>
        </w:rPr>
      </w:pPr>
      <w:r w:rsidRPr="00A66B0F">
        <w:rPr>
          <w:rFonts w:asciiTheme="minorHAnsi" w:hAnsiTheme="minorHAnsi" w:cstheme="minorHAnsi"/>
          <w:sz w:val="24"/>
          <w:szCs w:val="24"/>
        </w:rPr>
        <w:t>udzielenia Wykonawcy pełnomocnictw koniecznych do występowania w imieniu Burmistrza Gminy Pniewy</w:t>
      </w:r>
      <w:r>
        <w:rPr>
          <w:rFonts w:asciiTheme="minorHAnsi" w:hAnsiTheme="minorHAnsi" w:cstheme="minorHAnsi"/>
          <w:sz w:val="24"/>
          <w:szCs w:val="24"/>
        </w:rPr>
        <w:t>,</w:t>
      </w:r>
      <w:r w:rsidRPr="00A66B0F">
        <w:rPr>
          <w:rFonts w:asciiTheme="minorHAnsi" w:hAnsiTheme="minorHAnsi" w:cstheme="minorHAnsi"/>
          <w:sz w:val="24"/>
          <w:szCs w:val="24"/>
        </w:rPr>
        <w:t xml:space="preserve"> w celu prawidłowego i zgodnego z dokumentacją projektową zrealizowania przedmiotu zamówienia</w:t>
      </w:r>
      <w:r>
        <w:rPr>
          <w:rFonts w:asciiTheme="minorHAnsi" w:hAnsiTheme="minorHAnsi" w:cstheme="minorHAnsi"/>
          <w:sz w:val="24"/>
          <w:szCs w:val="24"/>
        </w:rPr>
        <w:t>;</w:t>
      </w:r>
    </w:p>
    <w:p w14:paraId="143C399B" w14:textId="77777777" w:rsidR="00C31C97" w:rsidRPr="000039A4" w:rsidRDefault="00C31C97" w:rsidP="00C31C97">
      <w:pPr>
        <w:numPr>
          <w:ilvl w:val="1"/>
          <w:numId w:val="7"/>
        </w:numPr>
        <w:spacing w:line="276" w:lineRule="auto"/>
        <w:ind w:left="567" w:hanging="425"/>
        <w:jc w:val="both"/>
        <w:rPr>
          <w:rFonts w:asciiTheme="minorHAnsi" w:hAnsiTheme="minorHAnsi" w:cstheme="minorHAnsi"/>
          <w:sz w:val="24"/>
          <w:szCs w:val="24"/>
        </w:rPr>
      </w:pPr>
      <w:r w:rsidRPr="000039A4">
        <w:rPr>
          <w:rFonts w:asciiTheme="minorHAnsi" w:hAnsiTheme="minorHAnsi" w:cstheme="minorHAnsi"/>
          <w:sz w:val="24"/>
          <w:szCs w:val="24"/>
        </w:rPr>
        <w:t>odebrania przedmiotu umowy na warunkach określonych w niniejszej umowie;</w:t>
      </w:r>
    </w:p>
    <w:p w14:paraId="657AAB8D" w14:textId="77777777" w:rsidR="00C31C97" w:rsidRPr="000039A4" w:rsidRDefault="00C31C97" w:rsidP="00C31C97">
      <w:pPr>
        <w:numPr>
          <w:ilvl w:val="1"/>
          <w:numId w:val="7"/>
        </w:numPr>
        <w:spacing w:line="276" w:lineRule="auto"/>
        <w:ind w:left="567" w:hanging="425"/>
        <w:jc w:val="both"/>
        <w:rPr>
          <w:rFonts w:asciiTheme="minorHAnsi" w:hAnsiTheme="minorHAnsi" w:cstheme="minorHAnsi"/>
          <w:sz w:val="24"/>
          <w:szCs w:val="24"/>
        </w:rPr>
      </w:pPr>
      <w:r w:rsidRPr="000039A4">
        <w:rPr>
          <w:rFonts w:asciiTheme="minorHAnsi" w:hAnsiTheme="minorHAnsi" w:cstheme="minorHAnsi"/>
          <w:sz w:val="24"/>
          <w:szCs w:val="24"/>
        </w:rPr>
        <w:t>zapłaty umówionego wynagrodzenia na warunkach określonych w niniejszej umowie.</w:t>
      </w:r>
    </w:p>
    <w:p w14:paraId="2E141B90" w14:textId="33AB7359" w:rsidR="00C31C97" w:rsidRPr="000039A4" w:rsidRDefault="00C31C97" w:rsidP="00C31C97">
      <w:pPr>
        <w:numPr>
          <w:ilvl w:val="0"/>
          <w:numId w:val="7"/>
        </w:numPr>
        <w:spacing w:line="276" w:lineRule="auto"/>
        <w:ind w:left="426" w:hanging="426"/>
        <w:jc w:val="both"/>
        <w:rPr>
          <w:rFonts w:asciiTheme="minorHAnsi" w:hAnsiTheme="minorHAnsi" w:cstheme="minorHAnsi"/>
          <w:sz w:val="24"/>
          <w:szCs w:val="24"/>
        </w:rPr>
      </w:pPr>
      <w:r w:rsidRPr="000039A4">
        <w:rPr>
          <w:rFonts w:asciiTheme="minorHAnsi" w:hAnsiTheme="minorHAnsi" w:cstheme="minorHAnsi"/>
          <w:sz w:val="24"/>
          <w:szCs w:val="24"/>
        </w:rPr>
        <w:t>Zamawiający uprawniony jest do kontrolowania prawidłowości prowadzonych prac oraz ma prawo zgłaszać zastrzeżenia co do sposobu prowadzenia prac</w:t>
      </w:r>
      <w:r w:rsidR="002B53CE">
        <w:rPr>
          <w:rFonts w:asciiTheme="minorHAnsi" w:hAnsiTheme="minorHAnsi" w:cstheme="minorHAnsi"/>
          <w:sz w:val="24"/>
          <w:szCs w:val="24"/>
        </w:rPr>
        <w:t>, a także może</w:t>
      </w:r>
      <w:r w:rsidRPr="000039A4">
        <w:rPr>
          <w:rFonts w:asciiTheme="minorHAnsi" w:hAnsiTheme="minorHAnsi" w:cstheme="minorHAnsi"/>
          <w:sz w:val="24"/>
          <w:szCs w:val="24"/>
        </w:rPr>
        <w:t xml:space="preserve"> żądać od Wykonawcy natychmiastowego ich poprawienia.</w:t>
      </w:r>
    </w:p>
    <w:p w14:paraId="547226E6" w14:textId="77777777" w:rsidR="00C31C97" w:rsidRPr="000039A4" w:rsidRDefault="00C31C97" w:rsidP="00C31C97">
      <w:pPr>
        <w:numPr>
          <w:ilvl w:val="0"/>
          <w:numId w:val="7"/>
        </w:numPr>
        <w:spacing w:line="276" w:lineRule="auto"/>
        <w:ind w:left="426" w:hanging="426"/>
        <w:jc w:val="both"/>
        <w:rPr>
          <w:rFonts w:asciiTheme="minorHAnsi" w:hAnsiTheme="minorHAnsi" w:cstheme="minorHAnsi"/>
          <w:sz w:val="24"/>
          <w:szCs w:val="24"/>
        </w:rPr>
      </w:pPr>
      <w:r w:rsidRPr="000039A4">
        <w:rPr>
          <w:rFonts w:asciiTheme="minorHAnsi" w:hAnsiTheme="minorHAnsi" w:cstheme="minorHAnsi"/>
          <w:sz w:val="24"/>
          <w:szCs w:val="24"/>
        </w:rPr>
        <w:t>Zamawiający zapewni nadzór inwestorski nad robotami stanowiącymi przedmiot niniejszej umowy.</w:t>
      </w:r>
    </w:p>
    <w:p w14:paraId="3A4B1940" w14:textId="77777777" w:rsidR="00C31C97" w:rsidRPr="000039A4" w:rsidRDefault="00C31C97" w:rsidP="00C31C97">
      <w:pPr>
        <w:numPr>
          <w:ilvl w:val="0"/>
          <w:numId w:val="7"/>
        </w:numPr>
        <w:spacing w:line="276" w:lineRule="auto"/>
        <w:ind w:left="426" w:hanging="426"/>
        <w:jc w:val="both"/>
        <w:rPr>
          <w:rFonts w:asciiTheme="minorHAnsi" w:hAnsiTheme="minorHAnsi" w:cstheme="minorHAnsi"/>
          <w:sz w:val="24"/>
          <w:szCs w:val="24"/>
        </w:rPr>
      </w:pPr>
      <w:r w:rsidRPr="000039A4">
        <w:rPr>
          <w:rFonts w:asciiTheme="minorHAnsi" w:hAnsiTheme="minorHAnsi" w:cstheme="minorHAnsi"/>
          <w:sz w:val="24"/>
          <w:szCs w:val="24"/>
        </w:rPr>
        <w:t>Zamawiającemu przysługuje prawo do:</w:t>
      </w:r>
    </w:p>
    <w:p w14:paraId="6E1481F7" w14:textId="77777777" w:rsidR="00C31C97" w:rsidRPr="000039A4" w:rsidRDefault="00C31C97" w:rsidP="00C31C97">
      <w:pPr>
        <w:numPr>
          <w:ilvl w:val="1"/>
          <w:numId w:val="7"/>
        </w:numPr>
        <w:spacing w:line="276" w:lineRule="auto"/>
        <w:ind w:left="567" w:hanging="425"/>
        <w:jc w:val="both"/>
        <w:rPr>
          <w:rFonts w:asciiTheme="minorHAnsi" w:hAnsiTheme="minorHAnsi" w:cstheme="minorHAnsi"/>
          <w:sz w:val="24"/>
          <w:szCs w:val="24"/>
        </w:rPr>
      </w:pPr>
      <w:r w:rsidRPr="000039A4">
        <w:rPr>
          <w:rFonts w:asciiTheme="minorHAnsi" w:hAnsiTheme="minorHAnsi" w:cstheme="minorHAnsi"/>
          <w:sz w:val="24"/>
          <w:szCs w:val="24"/>
        </w:rPr>
        <w:t>udziału w czynnościach zmierzających do realizacji przedmiotu umowy;</w:t>
      </w:r>
    </w:p>
    <w:p w14:paraId="23CAD924" w14:textId="77777777" w:rsidR="00C31C97" w:rsidRPr="000039A4" w:rsidRDefault="00C31C97" w:rsidP="00C31C97">
      <w:pPr>
        <w:numPr>
          <w:ilvl w:val="1"/>
          <w:numId w:val="7"/>
        </w:numPr>
        <w:spacing w:line="276" w:lineRule="auto"/>
        <w:ind w:left="567" w:hanging="425"/>
        <w:jc w:val="both"/>
        <w:rPr>
          <w:rFonts w:asciiTheme="minorHAnsi" w:hAnsiTheme="minorHAnsi" w:cstheme="minorHAnsi"/>
          <w:sz w:val="24"/>
          <w:szCs w:val="24"/>
        </w:rPr>
      </w:pPr>
      <w:r w:rsidRPr="000039A4">
        <w:rPr>
          <w:rFonts w:asciiTheme="minorHAnsi" w:hAnsiTheme="minorHAnsi" w:cstheme="minorHAnsi"/>
          <w:sz w:val="24"/>
          <w:szCs w:val="24"/>
        </w:rPr>
        <w:t>uzyskiwania bezpośrednich informacji i danych co do postępu prac nad przedmiotem umowy, przy czym, jeżeli na skutek uzyskanych informacji Zamawiający zgłosi Wykonawcy uwagi lub zastrzeżenia, na Wykonawcy spoczywa obowiązek pisemnego zawiadomienia Zamawiającego o zajętym stanowisku lub podjętych działaniach w terminie 3 dni roboczych od dnia otrzymania uwag lub zastrzeżeń;</w:t>
      </w:r>
    </w:p>
    <w:p w14:paraId="37F91006" w14:textId="77777777" w:rsidR="00C31C97" w:rsidRPr="000039A4" w:rsidRDefault="00C31C97" w:rsidP="00C31C97">
      <w:pPr>
        <w:numPr>
          <w:ilvl w:val="1"/>
          <w:numId w:val="7"/>
        </w:numPr>
        <w:spacing w:line="276" w:lineRule="auto"/>
        <w:ind w:left="567" w:hanging="425"/>
        <w:jc w:val="both"/>
        <w:rPr>
          <w:rFonts w:asciiTheme="minorHAnsi" w:hAnsiTheme="minorHAnsi" w:cstheme="minorHAnsi"/>
          <w:sz w:val="24"/>
          <w:szCs w:val="24"/>
        </w:rPr>
      </w:pPr>
      <w:r w:rsidRPr="000039A4">
        <w:rPr>
          <w:rFonts w:asciiTheme="minorHAnsi" w:hAnsiTheme="minorHAnsi" w:cstheme="minorHAnsi"/>
          <w:sz w:val="24"/>
          <w:szCs w:val="24"/>
        </w:rPr>
        <w:t>wglądu do wszelkich dokumentów technicznych związanych z realizacją umowy;</w:t>
      </w:r>
    </w:p>
    <w:p w14:paraId="68E876C4" w14:textId="4871EDB5" w:rsidR="00C31C97" w:rsidRPr="000039A4" w:rsidRDefault="00C31C97" w:rsidP="00C31C97">
      <w:pPr>
        <w:numPr>
          <w:ilvl w:val="1"/>
          <w:numId w:val="7"/>
        </w:numPr>
        <w:spacing w:line="276" w:lineRule="auto"/>
        <w:ind w:left="567" w:hanging="425"/>
        <w:jc w:val="both"/>
        <w:rPr>
          <w:rFonts w:asciiTheme="minorHAnsi" w:hAnsiTheme="minorHAnsi" w:cstheme="minorHAnsi"/>
          <w:sz w:val="24"/>
          <w:szCs w:val="24"/>
        </w:rPr>
      </w:pPr>
      <w:r w:rsidRPr="000039A4">
        <w:rPr>
          <w:rFonts w:asciiTheme="minorHAnsi" w:hAnsiTheme="minorHAnsi" w:cstheme="minorHAnsi"/>
          <w:sz w:val="24"/>
          <w:szCs w:val="24"/>
        </w:rPr>
        <w:t xml:space="preserve">proponowania Wykonawcy wykonania robót zamiennych oraz nieistotnych odstępstw od dokumentacji projektowej, które nie stanowią istotnych zmian postanowień niniejszej umowy bądź zmiany te zostały przewidziane w specyfikacji istotnych warunków zamówienia lub </w:t>
      </w:r>
      <w:r w:rsidR="002B53CE">
        <w:rPr>
          <w:rFonts w:asciiTheme="minorHAnsi" w:hAnsiTheme="minorHAnsi" w:cstheme="minorHAnsi"/>
          <w:sz w:val="24"/>
          <w:szCs w:val="24"/>
        </w:rPr>
        <w:t xml:space="preserve">w </w:t>
      </w:r>
      <w:r w:rsidRPr="000039A4">
        <w:rPr>
          <w:rFonts w:asciiTheme="minorHAnsi" w:hAnsiTheme="minorHAnsi" w:cstheme="minorHAnsi"/>
          <w:sz w:val="24"/>
          <w:szCs w:val="24"/>
        </w:rPr>
        <w:t>ogłoszeniu o postępowaniu o udzielenie zamówienia publicznego przedmiotowego zadania.</w:t>
      </w:r>
    </w:p>
    <w:p w14:paraId="39212D12" w14:textId="77777777" w:rsidR="00C31C97" w:rsidRPr="000039A4" w:rsidRDefault="00C31C97" w:rsidP="00C31C97">
      <w:pPr>
        <w:pStyle w:val="Paragraf"/>
        <w:spacing w:line="276" w:lineRule="auto"/>
      </w:pPr>
      <w:r w:rsidRPr="000039A4">
        <w:t>§ 5. Prawa i obowiązki Wykonawcy</w:t>
      </w:r>
    </w:p>
    <w:p w14:paraId="48CAECA5" w14:textId="77777777" w:rsidR="00C31C97" w:rsidRPr="000039A4" w:rsidRDefault="00C31C97" w:rsidP="00C31C97">
      <w:pPr>
        <w:numPr>
          <w:ilvl w:val="0"/>
          <w:numId w:val="6"/>
        </w:numPr>
        <w:spacing w:line="276" w:lineRule="auto"/>
        <w:ind w:left="426" w:hanging="426"/>
        <w:jc w:val="both"/>
        <w:rPr>
          <w:rFonts w:asciiTheme="minorHAnsi" w:hAnsiTheme="minorHAnsi" w:cstheme="minorHAnsi"/>
          <w:sz w:val="24"/>
          <w:szCs w:val="24"/>
        </w:rPr>
      </w:pPr>
      <w:r w:rsidRPr="000039A4">
        <w:rPr>
          <w:rFonts w:asciiTheme="minorHAnsi" w:hAnsiTheme="minorHAnsi" w:cstheme="minorHAnsi"/>
          <w:sz w:val="24"/>
          <w:szCs w:val="24"/>
        </w:rPr>
        <w:t>Wykonawca zapewnia i organizuje, na własny koszt, zaplecze budowy w zakresie niezbędnym do realizacji przedmiotu umowy.</w:t>
      </w:r>
    </w:p>
    <w:p w14:paraId="2BE55F5E" w14:textId="77777777" w:rsidR="00C31C97" w:rsidRPr="000039A4" w:rsidRDefault="00C31C97" w:rsidP="00C31C97">
      <w:pPr>
        <w:numPr>
          <w:ilvl w:val="0"/>
          <w:numId w:val="6"/>
        </w:numPr>
        <w:spacing w:line="276" w:lineRule="auto"/>
        <w:ind w:left="426" w:hanging="426"/>
        <w:contextualSpacing/>
        <w:jc w:val="both"/>
        <w:rPr>
          <w:rFonts w:asciiTheme="minorHAnsi" w:hAnsiTheme="minorHAnsi" w:cstheme="minorHAnsi"/>
          <w:sz w:val="24"/>
          <w:szCs w:val="24"/>
        </w:rPr>
      </w:pPr>
      <w:r w:rsidRPr="000039A4">
        <w:rPr>
          <w:rFonts w:asciiTheme="minorHAnsi" w:hAnsiTheme="minorHAnsi" w:cstheme="minorHAnsi"/>
          <w:sz w:val="24"/>
          <w:szCs w:val="24"/>
        </w:rPr>
        <w:t>Wykonawca zobowiązany jest do przestrzegania przepisów dotyczących ochrony środowiska, usuwania z nieruchomości wraz z utylizacją wszelkich niewykorzystanych materiałów, także materiałów kwalifikowanych jako niebezpieczne. Wykonawca zapewnia, na własny koszt, transport odpadów do miejsc ich wykorzystania lub utylizacji, łącznie z kosztami utylizacji.</w:t>
      </w:r>
    </w:p>
    <w:p w14:paraId="1988626E" w14:textId="77777777" w:rsidR="00C31C97" w:rsidRPr="000039A4" w:rsidRDefault="00C31C97" w:rsidP="00C31C97">
      <w:pPr>
        <w:numPr>
          <w:ilvl w:val="0"/>
          <w:numId w:val="6"/>
        </w:numPr>
        <w:spacing w:line="276" w:lineRule="auto"/>
        <w:ind w:left="426" w:hanging="426"/>
        <w:contextualSpacing/>
        <w:jc w:val="both"/>
        <w:rPr>
          <w:rFonts w:asciiTheme="minorHAnsi" w:hAnsiTheme="minorHAnsi" w:cstheme="minorHAnsi"/>
          <w:sz w:val="24"/>
          <w:szCs w:val="24"/>
        </w:rPr>
      </w:pPr>
      <w:r w:rsidRPr="000039A4">
        <w:rPr>
          <w:rFonts w:asciiTheme="minorHAnsi" w:hAnsiTheme="minorHAnsi" w:cstheme="minorHAnsi"/>
          <w:sz w:val="24"/>
          <w:szCs w:val="24"/>
        </w:rPr>
        <w:t>W przypadku możliwości odzysku odpadów nadających się do powtórnego wykorzystania, Wykonawca zobowiązany jest, przed ich zagospodarowaniem we własnym zakresie, wystąpić do Zamawiającego o przedstawienie stanowiska w sprawie przyjęcia danego odpadu.</w:t>
      </w:r>
    </w:p>
    <w:p w14:paraId="2034E22A" w14:textId="77777777" w:rsidR="00C31C97" w:rsidRPr="000039A4" w:rsidRDefault="00C31C97" w:rsidP="00C31C97">
      <w:pPr>
        <w:numPr>
          <w:ilvl w:val="0"/>
          <w:numId w:val="6"/>
        </w:numPr>
        <w:spacing w:line="276" w:lineRule="auto"/>
        <w:ind w:left="426" w:hanging="426"/>
        <w:contextualSpacing/>
        <w:jc w:val="both"/>
        <w:rPr>
          <w:rFonts w:asciiTheme="minorHAnsi" w:hAnsiTheme="minorHAnsi" w:cstheme="minorHAnsi"/>
          <w:sz w:val="24"/>
          <w:szCs w:val="24"/>
        </w:rPr>
      </w:pPr>
      <w:r w:rsidRPr="000039A4">
        <w:rPr>
          <w:rFonts w:asciiTheme="minorHAnsi" w:hAnsiTheme="minorHAnsi" w:cstheme="minorHAnsi"/>
          <w:sz w:val="24"/>
          <w:szCs w:val="24"/>
        </w:rPr>
        <w:lastRenderedPageBreak/>
        <w:t>Wykonawca ponosi pełną odpowiedzialność za stan i przestrzeganie przepisów bhp, ochronę p.poż. i dozór mienia na terenie robót, jak i za wszelkie szkody powstałe w trakcie trwania robót, na terenie przyjętym od Zamawiającego, lub mających związek z  prowadzonymi robotami.</w:t>
      </w:r>
    </w:p>
    <w:p w14:paraId="27D534AF" w14:textId="77777777" w:rsidR="00C31C97" w:rsidRPr="000039A4" w:rsidRDefault="00C31C97" w:rsidP="00C31C97">
      <w:pPr>
        <w:numPr>
          <w:ilvl w:val="0"/>
          <w:numId w:val="6"/>
        </w:numPr>
        <w:spacing w:line="276" w:lineRule="auto"/>
        <w:ind w:left="426" w:hanging="426"/>
        <w:jc w:val="both"/>
        <w:rPr>
          <w:rFonts w:asciiTheme="minorHAnsi" w:hAnsiTheme="minorHAnsi" w:cstheme="minorHAnsi"/>
          <w:sz w:val="24"/>
          <w:szCs w:val="24"/>
        </w:rPr>
      </w:pPr>
      <w:r w:rsidRPr="000039A4">
        <w:rPr>
          <w:rFonts w:asciiTheme="minorHAnsi" w:hAnsiTheme="minorHAnsi" w:cstheme="minorHAnsi"/>
          <w:sz w:val="24"/>
          <w:szCs w:val="24"/>
        </w:rPr>
        <w:t>Wykonawca zobowiązuje się do ścisłej współpracy przy realizacji przedmiotu umowy z Zamawiającym i jego przedstawicielami w ramach nadzoru Zamawiającego. Wykonawca będzie stosować się do poleceń i wskazówek Zamawiającego oraz niezwłocznie usuwać wszelkiego rodzaju wady, uchybienia lub inne niezgodności stwierdzone przez Zamawiającego.</w:t>
      </w:r>
    </w:p>
    <w:p w14:paraId="3C440DB3" w14:textId="77777777" w:rsidR="00C31C97" w:rsidRPr="000039A4" w:rsidRDefault="00C31C97" w:rsidP="00C31C97">
      <w:pPr>
        <w:numPr>
          <w:ilvl w:val="0"/>
          <w:numId w:val="6"/>
        </w:numPr>
        <w:spacing w:line="276" w:lineRule="auto"/>
        <w:ind w:left="426" w:hanging="426"/>
        <w:jc w:val="both"/>
        <w:rPr>
          <w:rFonts w:asciiTheme="minorHAnsi" w:hAnsiTheme="minorHAnsi" w:cstheme="minorHAnsi"/>
          <w:sz w:val="24"/>
          <w:szCs w:val="24"/>
        </w:rPr>
      </w:pPr>
      <w:r w:rsidRPr="000455F4">
        <w:rPr>
          <w:rFonts w:asciiTheme="minorHAnsi" w:hAnsiTheme="minorHAnsi" w:cstheme="minorHAnsi"/>
          <w:sz w:val="24"/>
          <w:szCs w:val="24"/>
        </w:rPr>
        <w:t>Wykonawca zobowiązuje się do wykonania przedmiotu umowy, opisanego w § 2, zgodnie</w:t>
      </w:r>
      <w:r w:rsidRPr="000039A4">
        <w:rPr>
          <w:rFonts w:asciiTheme="minorHAnsi" w:hAnsiTheme="minorHAnsi" w:cstheme="minorHAnsi"/>
          <w:sz w:val="24"/>
          <w:szCs w:val="24"/>
        </w:rPr>
        <w:t xml:space="preserve"> z zasadami wiedzy technicznej i sztuki budowlanej, obowiązującymi przepisami  i normami w zakresie technicznym i jakościowym.</w:t>
      </w:r>
    </w:p>
    <w:p w14:paraId="19CE72E8" w14:textId="4F854118" w:rsidR="00C31C97" w:rsidRPr="000039A4" w:rsidRDefault="00C31C97" w:rsidP="00C31C97">
      <w:pPr>
        <w:numPr>
          <w:ilvl w:val="0"/>
          <w:numId w:val="6"/>
        </w:numPr>
        <w:spacing w:line="276" w:lineRule="auto"/>
        <w:ind w:left="426" w:hanging="426"/>
        <w:jc w:val="both"/>
        <w:rPr>
          <w:rFonts w:asciiTheme="minorHAnsi" w:hAnsiTheme="minorHAnsi" w:cstheme="minorHAnsi"/>
          <w:sz w:val="24"/>
          <w:szCs w:val="24"/>
        </w:rPr>
      </w:pPr>
      <w:r w:rsidRPr="000039A4">
        <w:rPr>
          <w:rFonts w:asciiTheme="minorHAnsi" w:hAnsiTheme="minorHAnsi" w:cstheme="minorHAnsi"/>
          <w:sz w:val="24"/>
          <w:szCs w:val="24"/>
        </w:rPr>
        <w:t>Wykonawca zapewni właściwą organizację i koordynację robót poprzez zabezpieczenie właściwego kierownictwa</w:t>
      </w:r>
      <w:r w:rsidR="0026203F">
        <w:rPr>
          <w:rFonts w:asciiTheme="minorHAnsi" w:hAnsiTheme="minorHAnsi" w:cstheme="minorHAnsi"/>
          <w:sz w:val="24"/>
          <w:szCs w:val="24"/>
        </w:rPr>
        <w:t xml:space="preserve"> </w:t>
      </w:r>
      <w:r w:rsidR="0026203F" w:rsidRPr="000039A4">
        <w:rPr>
          <w:rFonts w:asciiTheme="minorHAnsi" w:hAnsiTheme="minorHAnsi" w:cstheme="minorHAnsi"/>
          <w:sz w:val="24"/>
          <w:szCs w:val="24"/>
        </w:rPr>
        <w:t>w branż</w:t>
      </w:r>
      <w:r w:rsidR="0026203F">
        <w:rPr>
          <w:rFonts w:asciiTheme="minorHAnsi" w:hAnsiTheme="minorHAnsi" w:cstheme="minorHAnsi"/>
          <w:sz w:val="24"/>
          <w:szCs w:val="24"/>
        </w:rPr>
        <w:t>ach drogowej, sanitarnej i elektrycznej.</w:t>
      </w:r>
    </w:p>
    <w:p w14:paraId="44956727" w14:textId="77777777" w:rsidR="00C31C97" w:rsidRPr="000039A4" w:rsidRDefault="00C31C97" w:rsidP="00C31C97">
      <w:pPr>
        <w:numPr>
          <w:ilvl w:val="0"/>
          <w:numId w:val="6"/>
        </w:numPr>
        <w:spacing w:line="276" w:lineRule="auto"/>
        <w:ind w:left="426" w:hanging="426"/>
        <w:jc w:val="both"/>
        <w:rPr>
          <w:rFonts w:asciiTheme="minorHAnsi" w:hAnsiTheme="minorHAnsi" w:cstheme="minorHAnsi"/>
          <w:sz w:val="24"/>
          <w:szCs w:val="24"/>
        </w:rPr>
      </w:pPr>
      <w:r w:rsidRPr="000039A4">
        <w:rPr>
          <w:rFonts w:asciiTheme="minorHAnsi" w:hAnsiTheme="minorHAnsi" w:cstheme="minorHAnsi"/>
          <w:sz w:val="24"/>
          <w:szCs w:val="24"/>
        </w:rPr>
        <w:t>Wykonawca zobowiązany jest prowadzić księgę obmiarów robót.</w:t>
      </w:r>
    </w:p>
    <w:p w14:paraId="32A32C38" w14:textId="6CF9E229" w:rsidR="00C31C97" w:rsidRPr="000039A4" w:rsidRDefault="00C31C97" w:rsidP="00C31C97">
      <w:pPr>
        <w:numPr>
          <w:ilvl w:val="0"/>
          <w:numId w:val="6"/>
        </w:numPr>
        <w:spacing w:line="276" w:lineRule="auto"/>
        <w:ind w:left="426" w:hanging="426"/>
        <w:contextualSpacing/>
        <w:jc w:val="both"/>
        <w:rPr>
          <w:rFonts w:asciiTheme="minorHAnsi" w:hAnsiTheme="minorHAnsi" w:cstheme="minorHAnsi"/>
          <w:sz w:val="24"/>
          <w:szCs w:val="24"/>
        </w:rPr>
      </w:pPr>
      <w:r w:rsidRPr="000039A4">
        <w:rPr>
          <w:rFonts w:asciiTheme="minorHAnsi" w:hAnsiTheme="minorHAnsi" w:cstheme="minorHAnsi"/>
          <w:sz w:val="24"/>
          <w:szCs w:val="24"/>
        </w:rPr>
        <w:t>Po zakończeniu robót Wykonawca zobowiązany jest uporządkować teren budowy i przekazać go Zamawiającemu.</w:t>
      </w:r>
    </w:p>
    <w:p w14:paraId="1A0DB05A" w14:textId="136FBAD1" w:rsidR="00844CC5" w:rsidRPr="00844CC5" w:rsidRDefault="00C31C97" w:rsidP="00844CC5">
      <w:pPr>
        <w:numPr>
          <w:ilvl w:val="0"/>
          <w:numId w:val="6"/>
        </w:numPr>
        <w:spacing w:line="276" w:lineRule="auto"/>
        <w:ind w:left="426" w:hanging="426"/>
        <w:jc w:val="both"/>
        <w:rPr>
          <w:rFonts w:asciiTheme="minorHAnsi" w:hAnsiTheme="minorHAnsi" w:cstheme="minorHAnsi"/>
          <w:sz w:val="24"/>
          <w:szCs w:val="24"/>
        </w:rPr>
      </w:pPr>
      <w:r w:rsidRPr="000039A4">
        <w:rPr>
          <w:rFonts w:asciiTheme="minorHAnsi" w:hAnsiTheme="minorHAnsi" w:cstheme="minorHAnsi"/>
          <w:sz w:val="24"/>
          <w:szCs w:val="24"/>
        </w:rPr>
        <w:t xml:space="preserve">Wykonawca do wykonania robót użyje własnych materiałów. </w:t>
      </w:r>
      <w:bookmarkStart w:id="4" w:name="_Hlk98752135"/>
    </w:p>
    <w:p w14:paraId="24A4C540" w14:textId="6D2F8F97" w:rsidR="00C31C97" w:rsidRPr="000039A4" w:rsidRDefault="00844CC5" w:rsidP="00C31C97">
      <w:pPr>
        <w:numPr>
          <w:ilvl w:val="0"/>
          <w:numId w:val="6"/>
        </w:numPr>
        <w:spacing w:line="276" w:lineRule="auto"/>
        <w:ind w:left="426" w:hanging="426"/>
        <w:jc w:val="both"/>
        <w:rPr>
          <w:rFonts w:asciiTheme="minorHAnsi" w:hAnsiTheme="minorHAnsi" w:cstheme="minorHAnsi"/>
          <w:sz w:val="24"/>
          <w:szCs w:val="24"/>
        </w:rPr>
      </w:pPr>
      <w:r>
        <w:rPr>
          <w:rFonts w:asciiTheme="minorHAnsi" w:hAnsiTheme="minorHAnsi" w:cstheme="minorHAnsi"/>
          <w:sz w:val="24"/>
          <w:szCs w:val="24"/>
        </w:rPr>
        <w:t xml:space="preserve">Wykonawca ma obowiązek udostępnić teren budowy pracownikom </w:t>
      </w:r>
      <w:r w:rsidR="00771F89">
        <w:rPr>
          <w:rFonts w:asciiTheme="minorHAnsi" w:hAnsiTheme="minorHAnsi" w:cstheme="minorHAnsi"/>
          <w:sz w:val="24"/>
          <w:szCs w:val="24"/>
        </w:rPr>
        <w:t xml:space="preserve">Pniewskiego Przedsiębiorstwa Komunalnego Sp  z o.o. (PPK Sp. z o.o.) </w:t>
      </w:r>
      <w:r>
        <w:rPr>
          <w:rFonts w:asciiTheme="minorHAnsi" w:hAnsiTheme="minorHAnsi" w:cstheme="minorHAnsi"/>
          <w:sz w:val="24"/>
          <w:szCs w:val="24"/>
        </w:rPr>
        <w:t xml:space="preserve">lub </w:t>
      </w:r>
      <w:r w:rsidR="00771F89">
        <w:rPr>
          <w:rFonts w:asciiTheme="minorHAnsi" w:hAnsiTheme="minorHAnsi" w:cstheme="minorHAnsi"/>
          <w:sz w:val="24"/>
          <w:szCs w:val="24"/>
        </w:rPr>
        <w:t xml:space="preserve">wykonawcom wskazanym przez PPK Sp. z o.o., w celu naprawy/wymiany infrastruktury wodnej i kanalizacyjnej.  </w:t>
      </w:r>
    </w:p>
    <w:bookmarkEnd w:id="4"/>
    <w:p w14:paraId="602FF5CD" w14:textId="7D8E04F7" w:rsidR="00C31C97" w:rsidRPr="000039A4" w:rsidRDefault="00C31C97" w:rsidP="00C31C97">
      <w:pPr>
        <w:pStyle w:val="Paragraf"/>
        <w:spacing w:line="276" w:lineRule="auto"/>
      </w:pPr>
      <w:r w:rsidRPr="000039A4">
        <w:t>§ 6. Wynagrodzenie i zasady płatności</w:t>
      </w:r>
    </w:p>
    <w:p w14:paraId="09636E28" w14:textId="77777777" w:rsidR="00771F89" w:rsidRDefault="00771F89">
      <w:pPr>
        <w:numPr>
          <w:ilvl w:val="0"/>
          <w:numId w:val="30"/>
        </w:numPr>
        <w:tabs>
          <w:tab w:val="clear" w:pos="454"/>
          <w:tab w:val="num" w:pos="170"/>
        </w:tabs>
        <w:spacing w:line="276" w:lineRule="auto"/>
        <w:ind w:left="425" w:hanging="425"/>
        <w:jc w:val="both"/>
        <w:rPr>
          <w:rFonts w:asciiTheme="minorHAnsi" w:hAnsiTheme="minorHAnsi" w:cstheme="minorHAnsi"/>
          <w:sz w:val="24"/>
          <w:szCs w:val="24"/>
        </w:rPr>
      </w:pPr>
      <w:r>
        <w:rPr>
          <w:rFonts w:asciiTheme="minorHAnsi" w:hAnsiTheme="minorHAnsi" w:cstheme="minorHAnsi"/>
          <w:sz w:val="24"/>
          <w:szCs w:val="24"/>
        </w:rPr>
        <w:t xml:space="preserve">Wynagrodzenie za wykonanie przedmiotu umowy, opisanego w § 2, Strony określają na podstawie kosztorysu ofertowego w wysokości netto  …………….. zł plus podatek VAT (23 %) w kwocie ………………….. zł, co daje łącznie wartość brutto </w:t>
      </w:r>
      <w:r>
        <w:rPr>
          <w:rFonts w:asciiTheme="minorHAnsi" w:hAnsiTheme="minorHAnsi" w:cstheme="minorHAnsi"/>
          <w:b/>
          <w:sz w:val="24"/>
          <w:szCs w:val="24"/>
        </w:rPr>
        <w:t>……………………</w:t>
      </w:r>
      <w:r>
        <w:rPr>
          <w:rFonts w:asciiTheme="minorHAnsi" w:hAnsiTheme="minorHAnsi" w:cstheme="minorHAnsi"/>
          <w:sz w:val="24"/>
          <w:szCs w:val="24"/>
        </w:rPr>
        <w:t xml:space="preserve"> zł </w:t>
      </w:r>
      <w:r>
        <w:rPr>
          <w:rFonts w:asciiTheme="minorHAnsi" w:hAnsiTheme="minorHAnsi" w:cstheme="minorHAnsi"/>
          <w:iCs/>
          <w:sz w:val="24"/>
          <w:szCs w:val="24"/>
        </w:rPr>
        <w:t>(……………………………………………………………………………………. 00/100).</w:t>
      </w:r>
    </w:p>
    <w:p w14:paraId="4685B857" w14:textId="77777777" w:rsidR="00771F89" w:rsidRDefault="00771F89">
      <w:pPr>
        <w:pStyle w:val="Akapitzlist"/>
        <w:numPr>
          <w:ilvl w:val="0"/>
          <w:numId w:val="30"/>
        </w:numPr>
        <w:tabs>
          <w:tab w:val="clear" w:pos="454"/>
          <w:tab w:val="num" w:pos="170"/>
        </w:tabs>
        <w:spacing w:after="0"/>
        <w:ind w:left="425" w:hanging="425"/>
        <w:jc w:val="both"/>
        <w:rPr>
          <w:rFonts w:asciiTheme="minorHAnsi" w:hAnsiTheme="minorHAnsi" w:cstheme="minorHAnsi"/>
          <w:sz w:val="24"/>
          <w:szCs w:val="24"/>
        </w:rPr>
      </w:pPr>
      <w:r>
        <w:rPr>
          <w:rFonts w:asciiTheme="minorHAnsi" w:hAnsiTheme="minorHAnsi" w:cstheme="minorHAnsi"/>
          <w:sz w:val="24"/>
          <w:szCs w:val="24"/>
        </w:rPr>
        <w:t>Po zrealizowaniu wszystkich robót budowlanych i pozostałych prac wartość ostateczna wynagrodzenia zostanie ustalona na podstawie kosztorysu powykonawczego, sporządzonego na podstawie cen jednostkowych występujących w kosztorysie ofertowym, w oparciu o księgę obmiaru robót.</w:t>
      </w:r>
    </w:p>
    <w:p w14:paraId="12FDCA35" w14:textId="77777777" w:rsidR="00771F89" w:rsidRDefault="00771F89">
      <w:pPr>
        <w:pStyle w:val="Akapitzlist"/>
        <w:numPr>
          <w:ilvl w:val="0"/>
          <w:numId w:val="30"/>
        </w:numPr>
        <w:tabs>
          <w:tab w:val="clear" w:pos="454"/>
          <w:tab w:val="num" w:pos="170"/>
        </w:tabs>
        <w:spacing w:after="0"/>
        <w:ind w:left="425" w:hanging="425"/>
        <w:jc w:val="both"/>
        <w:rPr>
          <w:rFonts w:asciiTheme="minorHAnsi" w:hAnsiTheme="minorHAnsi" w:cstheme="minorHAnsi"/>
          <w:sz w:val="24"/>
          <w:szCs w:val="24"/>
        </w:rPr>
      </w:pPr>
      <w:r>
        <w:rPr>
          <w:rFonts w:asciiTheme="minorHAnsi" w:hAnsiTheme="minorHAnsi" w:cstheme="minorHAnsi"/>
          <w:sz w:val="24"/>
          <w:szCs w:val="24"/>
        </w:rPr>
        <w:t xml:space="preserve">W przypadku różnicy pomiędzy wysokością wynagrodzenia, o którym mowa w ust. 1 i 2, przed odbiorem przedmiotu umowy zostanie podpisany aneks ustalający ostateczną wysokość wynagrodzenia. </w:t>
      </w:r>
    </w:p>
    <w:p w14:paraId="2D431C9C" w14:textId="77777777" w:rsidR="00771F89" w:rsidRDefault="00771F89">
      <w:pPr>
        <w:numPr>
          <w:ilvl w:val="0"/>
          <w:numId w:val="30"/>
        </w:numPr>
        <w:tabs>
          <w:tab w:val="clear" w:pos="454"/>
          <w:tab w:val="num" w:pos="170"/>
        </w:tabs>
        <w:spacing w:line="276" w:lineRule="auto"/>
        <w:ind w:left="425" w:hanging="425"/>
        <w:jc w:val="both"/>
        <w:rPr>
          <w:rFonts w:asciiTheme="minorHAnsi" w:hAnsiTheme="minorHAnsi" w:cstheme="minorHAnsi"/>
          <w:sz w:val="24"/>
          <w:szCs w:val="24"/>
        </w:rPr>
      </w:pPr>
      <w:r>
        <w:rPr>
          <w:rFonts w:asciiTheme="minorHAnsi" w:hAnsiTheme="minorHAnsi" w:cstheme="minorHAnsi"/>
          <w:sz w:val="24"/>
          <w:szCs w:val="24"/>
        </w:rPr>
        <w:t>Przewiduje się rozliczenia częściowe:</w:t>
      </w:r>
    </w:p>
    <w:p w14:paraId="02AD5FD9" w14:textId="35964F71" w:rsidR="00771F89" w:rsidRDefault="00771F89">
      <w:pPr>
        <w:pStyle w:val="Akapitzlist"/>
        <w:numPr>
          <w:ilvl w:val="1"/>
          <w:numId w:val="30"/>
        </w:numPr>
        <w:spacing w:after="0"/>
        <w:ind w:left="567" w:hanging="425"/>
        <w:jc w:val="both"/>
        <w:rPr>
          <w:rFonts w:asciiTheme="minorHAnsi" w:hAnsiTheme="minorHAnsi" w:cstheme="minorHAnsi"/>
          <w:sz w:val="24"/>
          <w:szCs w:val="24"/>
        </w:rPr>
      </w:pPr>
      <w:r>
        <w:rPr>
          <w:rFonts w:asciiTheme="minorHAnsi" w:hAnsiTheme="minorHAnsi" w:cstheme="minorHAnsi"/>
          <w:sz w:val="24"/>
          <w:szCs w:val="24"/>
        </w:rPr>
        <w:t xml:space="preserve">w formie zaliczki wypłacanej po zrealizowaniu robót, o których mowa w </w:t>
      </w:r>
      <w:r w:rsidRPr="00771F89">
        <w:rPr>
          <w:rFonts w:asciiTheme="minorHAnsi" w:hAnsiTheme="minorHAnsi" w:cstheme="minorHAnsi"/>
          <w:sz w:val="24"/>
          <w:szCs w:val="24"/>
        </w:rPr>
        <w:t xml:space="preserve">§ 7 ust. 1, </w:t>
      </w:r>
      <w:r>
        <w:rPr>
          <w:rFonts w:asciiTheme="minorHAnsi" w:hAnsiTheme="minorHAnsi" w:cstheme="minorHAnsi"/>
          <w:sz w:val="24"/>
          <w:szCs w:val="24"/>
        </w:rPr>
        <w:t>w wysokości 5% wynagrodzenia pierwotnego wskazanego w § 6 ust. 1 bez wynagrodzenia za prace dodatkowe</w:t>
      </w:r>
      <w:r w:rsidR="00147821">
        <w:rPr>
          <w:rFonts w:asciiTheme="minorHAnsi" w:hAnsiTheme="minorHAnsi" w:cstheme="minorHAnsi"/>
          <w:sz w:val="24"/>
          <w:szCs w:val="24"/>
        </w:rPr>
        <w:t xml:space="preserve">, </w:t>
      </w:r>
      <w:r>
        <w:rPr>
          <w:rFonts w:asciiTheme="minorHAnsi" w:hAnsiTheme="minorHAnsi" w:cstheme="minorHAnsi"/>
          <w:sz w:val="24"/>
          <w:szCs w:val="24"/>
        </w:rPr>
        <w:t>tj. netto  …………….. zł plus podatek VAT (23 %) w kwocie ………………….. zł, co daje łącznie wartość brutto …………………… zł (……………………………………………………………………………………. 00/100)</w:t>
      </w:r>
      <w:r w:rsidR="00147821">
        <w:rPr>
          <w:rFonts w:asciiTheme="minorHAnsi" w:hAnsiTheme="minorHAnsi" w:cstheme="minorHAnsi"/>
          <w:sz w:val="24"/>
          <w:szCs w:val="24"/>
        </w:rPr>
        <w:t>;</w:t>
      </w:r>
    </w:p>
    <w:p w14:paraId="5042ACC5" w14:textId="3DBAA87B" w:rsidR="00771F89" w:rsidRDefault="00771F89">
      <w:pPr>
        <w:pStyle w:val="Akapitzlist"/>
        <w:numPr>
          <w:ilvl w:val="1"/>
          <w:numId w:val="30"/>
        </w:numPr>
        <w:spacing w:after="0"/>
        <w:ind w:left="567" w:hanging="425"/>
        <w:jc w:val="both"/>
        <w:rPr>
          <w:rFonts w:asciiTheme="minorHAnsi" w:hAnsiTheme="minorHAnsi" w:cstheme="minorHAnsi"/>
          <w:sz w:val="24"/>
          <w:szCs w:val="24"/>
        </w:rPr>
      </w:pPr>
      <w:r>
        <w:rPr>
          <w:rFonts w:asciiTheme="minorHAnsi" w:hAnsiTheme="minorHAnsi" w:cstheme="minorHAnsi"/>
          <w:sz w:val="24"/>
          <w:szCs w:val="24"/>
        </w:rPr>
        <w:lastRenderedPageBreak/>
        <w:t xml:space="preserve">po dokonaniu prawidłowego pisemnego zgłoszenie gotowości przystąpienia do odbioru, w sposób zgodny z </w:t>
      </w:r>
      <w:r w:rsidRPr="00803CBD">
        <w:rPr>
          <w:rFonts w:asciiTheme="minorHAnsi" w:hAnsiTheme="minorHAnsi" w:cstheme="minorHAnsi"/>
          <w:sz w:val="24"/>
          <w:szCs w:val="24"/>
        </w:rPr>
        <w:t xml:space="preserve">§ 7 ust. 9 pkt 2 </w:t>
      </w:r>
      <w:r>
        <w:rPr>
          <w:rFonts w:asciiTheme="minorHAnsi" w:hAnsiTheme="minorHAnsi" w:cstheme="minorHAnsi"/>
          <w:sz w:val="24"/>
          <w:szCs w:val="24"/>
        </w:rPr>
        <w:t xml:space="preserve">z zastrzeżeniem sprawdzenia i akceptacji przez Zamawiającego kosztorysu powykonawczego w terminie wskazanym § 7 ust. 11 </w:t>
      </w:r>
      <w:r>
        <w:rPr>
          <w:rFonts w:asciiTheme="minorHAnsi" w:hAnsiTheme="minorHAnsi" w:cstheme="minorHAnsi"/>
          <w:i/>
          <w:iCs/>
          <w:sz w:val="24"/>
          <w:szCs w:val="24"/>
        </w:rPr>
        <w:t>in fine</w:t>
      </w:r>
      <w:r>
        <w:rPr>
          <w:rFonts w:asciiTheme="minorHAnsi" w:hAnsiTheme="minorHAnsi" w:cstheme="minorHAnsi"/>
          <w:sz w:val="24"/>
          <w:szCs w:val="24"/>
        </w:rPr>
        <w:t xml:space="preserve"> i ewentualnego podpisania aneksu</w:t>
      </w:r>
      <w:r w:rsidR="00147821">
        <w:rPr>
          <w:rFonts w:asciiTheme="minorHAnsi" w:hAnsiTheme="minorHAnsi" w:cstheme="minorHAnsi"/>
          <w:sz w:val="24"/>
          <w:szCs w:val="24"/>
        </w:rPr>
        <w:t>,</w:t>
      </w:r>
      <w:r>
        <w:rPr>
          <w:rFonts w:asciiTheme="minorHAnsi" w:hAnsiTheme="minorHAnsi" w:cstheme="minorHAnsi"/>
          <w:sz w:val="24"/>
          <w:szCs w:val="24"/>
        </w:rPr>
        <w:t xml:space="preserve"> o którym mowa w ust. 3, w wysokości stanowiącej pozostałą część wkładu własnego Zamawiającego</w:t>
      </w:r>
      <w:r w:rsidR="00147821">
        <w:rPr>
          <w:rFonts w:asciiTheme="minorHAnsi" w:hAnsiTheme="minorHAnsi" w:cstheme="minorHAnsi"/>
          <w:sz w:val="24"/>
          <w:szCs w:val="24"/>
        </w:rPr>
        <w:t>,</w:t>
      </w:r>
      <w:r>
        <w:rPr>
          <w:rFonts w:asciiTheme="minorHAnsi" w:hAnsiTheme="minorHAnsi" w:cstheme="minorHAnsi"/>
          <w:sz w:val="24"/>
          <w:szCs w:val="24"/>
        </w:rPr>
        <w:t xml:space="preserve"> tj. netto  …………….. zł plus podatek VAT (23 %) w kwocie ………………….. zł, co daje łącznie wartość brutto …………………… zł (……………………………………………………………………………………. 00/100)</w:t>
      </w:r>
      <w:r w:rsidR="00147821">
        <w:rPr>
          <w:rFonts w:asciiTheme="minorHAnsi" w:hAnsiTheme="minorHAnsi" w:cstheme="minorHAnsi"/>
          <w:sz w:val="24"/>
          <w:szCs w:val="24"/>
        </w:rPr>
        <w:t>;</w:t>
      </w:r>
    </w:p>
    <w:p w14:paraId="44336A46" w14:textId="6272754B" w:rsidR="00771F89" w:rsidRPr="00771F89" w:rsidRDefault="00771F89">
      <w:pPr>
        <w:pStyle w:val="Akapitzlist"/>
        <w:numPr>
          <w:ilvl w:val="1"/>
          <w:numId w:val="30"/>
        </w:numPr>
        <w:spacing w:after="0"/>
        <w:ind w:left="567" w:hanging="425"/>
        <w:jc w:val="both"/>
        <w:rPr>
          <w:rFonts w:asciiTheme="minorHAnsi" w:hAnsiTheme="minorHAnsi" w:cstheme="minorHAnsi"/>
          <w:sz w:val="24"/>
          <w:szCs w:val="24"/>
        </w:rPr>
      </w:pPr>
      <w:r>
        <w:rPr>
          <w:rFonts w:asciiTheme="minorHAnsi" w:hAnsiTheme="minorHAnsi" w:cstheme="minorHAnsi"/>
          <w:sz w:val="24"/>
          <w:szCs w:val="24"/>
        </w:rPr>
        <w:t>po protokolarnym odbiorze robót w wysokości stanowiącej pozostałą część wynagrodzenia</w:t>
      </w:r>
      <w:r w:rsidR="00147821">
        <w:rPr>
          <w:rFonts w:asciiTheme="minorHAnsi" w:hAnsiTheme="minorHAnsi" w:cstheme="minorHAnsi"/>
          <w:sz w:val="24"/>
          <w:szCs w:val="24"/>
        </w:rPr>
        <w:t>,</w:t>
      </w:r>
      <w:r>
        <w:rPr>
          <w:rFonts w:asciiTheme="minorHAnsi" w:hAnsiTheme="minorHAnsi" w:cstheme="minorHAnsi"/>
          <w:sz w:val="24"/>
          <w:szCs w:val="24"/>
        </w:rPr>
        <w:t xml:space="preserve"> tj. netto  …………….. zł plus podatek VAT (23 %) w kwocie ………………….. zł, co daje łącznie wartość brutto …………………… zł (……………………………………………………………………………………. 00/100).</w:t>
      </w:r>
    </w:p>
    <w:p w14:paraId="0285F48B" w14:textId="54A47543" w:rsidR="00F9640A" w:rsidRPr="005258BE" w:rsidRDefault="00855C21" w:rsidP="00F9640A">
      <w:pPr>
        <w:numPr>
          <w:ilvl w:val="0"/>
          <w:numId w:val="5"/>
        </w:numPr>
        <w:spacing w:line="276" w:lineRule="auto"/>
        <w:ind w:left="425" w:hanging="425"/>
        <w:jc w:val="both"/>
        <w:rPr>
          <w:rFonts w:asciiTheme="minorHAnsi" w:hAnsiTheme="minorHAnsi" w:cstheme="minorHAnsi"/>
          <w:sz w:val="24"/>
          <w:szCs w:val="24"/>
        </w:rPr>
      </w:pPr>
      <w:r w:rsidRPr="005258BE">
        <w:rPr>
          <w:rFonts w:asciiTheme="minorHAnsi" w:hAnsiTheme="minorHAnsi" w:cstheme="minorHAnsi"/>
          <w:sz w:val="24"/>
          <w:szCs w:val="24"/>
          <w:lang w:eastAsia="pl-PL"/>
        </w:rPr>
        <w:t>Wykonawca oświadcza, że wystawi fakturę w formie dopuszczonej przez przepisy obowiązujące na dzień wystawienia faktury. Faktura winna posiadać informację o sposobie zapłaty z mechanizmem podzielonej płatności.</w:t>
      </w:r>
    </w:p>
    <w:p w14:paraId="311FBC8D" w14:textId="36414F24" w:rsidR="00F9640A" w:rsidRPr="005258BE" w:rsidRDefault="00F9640A" w:rsidP="00F9640A">
      <w:pPr>
        <w:numPr>
          <w:ilvl w:val="0"/>
          <w:numId w:val="5"/>
        </w:numPr>
        <w:spacing w:line="276" w:lineRule="auto"/>
        <w:ind w:left="425" w:hanging="425"/>
        <w:jc w:val="both"/>
        <w:rPr>
          <w:rFonts w:asciiTheme="minorHAnsi" w:hAnsiTheme="minorHAnsi" w:cstheme="minorHAnsi"/>
          <w:sz w:val="24"/>
          <w:szCs w:val="24"/>
        </w:rPr>
      </w:pPr>
      <w:r w:rsidRPr="005258BE">
        <w:rPr>
          <w:rFonts w:asciiTheme="minorHAnsi" w:hAnsiTheme="minorHAnsi" w:cstheme="minorHAnsi"/>
          <w:sz w:val="24"/>
          <w:szCs w:val="24"/>
        </w:rPr>
        <w:t>Wykonawca oświadcza, że jest płatnikiem podatku VAT, uprawnionym do wystawienia faktury VAT.</w:t>
      </w:r>
    </w:p>
    <w:p w14:paraId="5114F463" w14:textId="234BE483" w:rsidR="00776749" w:rsidRPr="005258BE" w:rsidRDefault="00776749" w:rsidP="00776749">
      <w:pPr>
        <w:numPr>
          <w:ilvl w:val="0"/>
          <w:numId w:val="5"/>
        </w:numPr>
        <w:spacing w:line="276" w:lineRule="auto"/>
        <w:ind w:left="425" w:hanging="425"/>
        <w:jc w:val="both"/>
        <w:rPr>
          <w:rFonts w:asciiTheme="minorHAnsi" w:hAnsiTheme="minorHAnsi" w:cstheme="minorHAnsi"/>
          <w:sz w:val="24"/>
          <w:szCs w:val="24"/>
        </w:rPr>
      </w:pPr>
      <w:r w:rsidRPr="005258BE">
        <w:rPr>
          <w:rFonts w:asciiTheme="minorHAnsi" w:hAnsiTheme="minorHAnsi" w:cstheme="minorHAnsi"/>
          <w:sz w:val="24"/>
          <w:szCs w:val="24"/>
          <w:lang w:eastAsia="pl-PL"/>
        </w:rPr>
        <w:t>Zamawiający dokona zapłaty na rachunek bankowy wskazany przez Wykonawcę, który zgodnie  z</w:t>
      </w:r>
      <w:r w:rsidRPr="005258BE">
        <w:rPr>
          <w:rFonts w:asciiTheme="minorHAnsi" w:hAnsiTheme="minorHAnsi" w:cstheme="minorHAnsi"/>
          <w:sz w:val="24"/>
          <w:szCs w:val="24"/>
        </w:rPr>
        <w:t xml:space="preserve"> </w:t>
      </w:r>
      <w:r w:rsidRPr="005258BE">
        <w:rPr>
          <w:rFonts w:asciiTheme="minorHAnsi" w:hAnsiTheme="minorHAnsi" w:cstheme="minorHAnsi"/>
          <w:sz w:val="24"/>
          <w:szCs w:val="24"/>
          <w:lang w:eastAsia="pl-PL"/>
        </w:rPr>
        <w:t>rozdziałem 3a ustawy z dnia 29 sierpnia 1997 r. - Prawo bankowe (</w:t>
      </w:r>
      <w:r w:rsidR="00F9640A" w:rsidRPr="005258BE">
        <w:rPr>
          <w:rFonts w:asciiTheme="minorHAnsi" w:hAnsiTheme="minorHAnsi" w:cstheme="minorHAnsi"/>
          <w:sz w:val="24"/>
          <w:szCs w:val="24"/>
          <w:lang w:eastAsia="pl-PL"/>
        </w:rPr>
        <w:t>Dz. U. z 2023 r. poz. 2488 i 996</w:t>
      </w:r>
      <w:r w:rsidRPr="005258BE">
        <w:rPr>
          <w:rFonts w:asciiTheme="minorHAnsi" w:hAnsiTheme="minorHAnsi" w:cstheme="minorHAnsi"/>
          <w:sz w:val="24"/>
          <w:szCs w:val="24"/>
          <w:lang w:eastAsia="pl-PL"/>
        </w:rPr>
        <w:t>) jest rachunkiem umożliwiającym zapłatę z mechanizmem podzielonej płatności.</w:t>
      </w:r>
    </w:p>
    <w:p w14:paraId="2BF05CA6" w14:textId="70FECD83" w:rsidR="00776749" w:rsidRPr="005258BE" w:rsidRDefault="00776749" w:rsidP="00776749">
      <w:pPr>
        <w:numPr>
          <w:ilvl w:val="0"/>
          <w:numId w:val="5"/>
        </w:numPr>
        <w:spacing w:line="276" w:lineRule="auto"/>
        <w:ind w:left="425" w:hanging="425"/>
        <w:jc w:val="both"/>
        <w:rPr>
          <w:rFonts w:asciiTheme="minorHAnsi" w:hAnsiTheme="minorHAnsi" w:cstheme="minorHAnsi"/>
          <w:sz w:val="24"/>
          <w:szCs w:val="24"/>
        </w:rPr>
      </w:pPr>
      <w:r w:rsidRPr="005258BE">
        <w:rPr>
          <w:rFonts w:asciiTheme="minorHAnsi" w:hAnsiTheme="minorHAnsi" w:cstheme="minorHAnsi"/>
          <w:sz w:val="24"/>
          <w:szCs w:val="24"/>
        </w:rPr>
        <w:t>Płatność będzie dokonana przelewem na wskazany przez Wykonawcę rachunek bankowy, w terminie do 30 dni od daty otrzymania przez Zamawiającego faktur częściowych</w:t>
      </w:r>
      <w:r w:rsidR="00642FCF" w:rsidRPr="005258BE">
        <w:rPr>
          <w:rFonts w:asciiTheme="minorHAnsi" w:hAnsiTheme="minorHAnsi" w:cstheme="minorHAnsi"/>
          <w:sz w:val="24"/>
          <w:szCs w:val="24"/>
        </w:rPr>
        <w:t>.</w:t>
      </w:r>
    </w:p>
    <w:p w14:paraId="3F1F083F" w14:textId="77777777" w:rsidR="00776749" w:rsidRPr="005258BE" w:rsidRDefault="00776749" w:rsidP="00776749">
      <w:pPr>
        <w:numPr>
          <w:ilvl w:val="0"/>
          <w:numId w:val="5"/>
        </w:numPr>
        <w:spacing w:line="276" w:lineRule="auto"/>
        <w:ind w:left="425" w:hanging="425"/>
        <w:jc w:val="both"/>
        <w:rPr>
          <w:rFonts w:asciiTheme="minorHAnsi" w:hAnsiTheme="minorHAnsi" w:cstheme="minorHAnsi"/>
          <w:sz w:val="24"/>
          <w:szCs w:val="24"/>
        </w:rPr>
      </w:pPr>
      <w:r w:rsidRPr="005258BE">
        <w:rPr>
          <w:rFonts w:asciiTheme="minorHAnsi" w:hAnsiTheme="minorHAnsi" w:cstheme="minorHAnsi"/>
          <w:sz w:val="24"/>
          <w:szCs w:val="24"/>
        </w:rPr>
        <w:t>Za nieterminową płatność faktury Wykonawca ma prawo naliczyć odsetki ustawowe.</w:t>
      </w:r>
    </w:p>
    <w:p w14:paraId="66AAFDDD" w14:textId="6A2C41E0" w:rsidR="006365C5" w:rsidRPr="005258BE" w:rsidRDefault="00776749" w:rsidP="006365C5">
      <w:pPr>
        <w:numPr>
          <w:ilvl w:val="0"/>
          <w:numId w:val="5"/>
        </w:numPr>
        <w:spacing w:line="276" w:lineRule="auto"/>
        <w:ind w:left="425" w:hanging="425"/>
        <w:jc w:val="both"/>
        <w:rPr>
          <w:rFonts w:asciiTheme="minorHAnsi" w:hAnsiTheme="minorHAnsi" w:cstheme="minorHAnsi"/>
          <w:sz w:val="24"/>
          <w:szCs w:val="24"/>
        </w:rPr>
      </w:pPr>
      <w:r w:rsidRPr="005258BE">
        <w:rPr>
          <w:rFonts w:asciiTheme="minorHAnsi" w:hAnsiTheme="minorHAnsi" w:cstheme="minorHAnsi"/>
          <w:sz w:val="24"/>
          <w:szCs w:val="24"/>
        </w:rPr>
        <w:t>Wykonawca zapewn</w:t>
      </w:r>
      <w:r w:rsidR="00147821">
        <w:rPr>
          <w:rFonts w:asciiTheme="minorHAnsi" w:hAnsiTheme="minorHAnsi" w:cstheme="minorHAnsi"/>
          <w:sz w:val="24"/>
          <w:szCs w:val="24"/>
        </w:rPr>
        <w:t>i</w:t>
      </w:r>
      <w:r w:rsidRPr="005258BE">
        <w:rPr>
          <w:rFonts w:asciiTheme="minorHAnsi" w:hAnsiTheme="minorHAnsi" w:cstheme="minorHAnsi"/>
          <w:sz w:val="24"/>
          <w:szCs w:val="24"/>
        </w:rPr>
        <w:t xml:space="preserve"> finansowanie </w:t>
      </w:r>
      <w:r w:rsidR="00147821">
        <w:rPr>
          <w:rFonts w:asciiTheme="minorHAnsi" w:hAnsiTheme="minorHAnsi" w:cstheme="minorHAnsi"/>
          <w:sz w:val="24"/>
          <w:szCs w:val="24"/>
        </w:rPr>
        <w:t>i</w:t>
      </w:r>
      <w:r w:rsidRPr="005258BE">
        <w:rPr>
          <w:rFonts w:asciiTheme="minorHAnsi" w:hAnsiTheme="minorHAnsi" w:cstheme="minorHAnsi"/>
          <w:sz w:val="24"/>
          <w:szCs w:val="24"/>
        </w:rPr>
        <w:t>nwestycji w części niepokrytej udziałem własnym Zamawiającego, na czas poprzedzający wypłatę promesy Zamawiającemu, z</w:t>
      </w:r>
      <w:r w:rsidR="00642FCF" w:rsidRPr="005258BE">
        <w:rPr>
          <w:rFonts w:asciiTheme="minorHAnsi" w:hAnsiTheme="minorHAnsi" w:cstheme="minorHAnsi"/>
          <w:sz w:val="24"/>
          <w:szCs w:val="24"/>
        </w:rPr>
        <w:t> </w:t>
      </w:r>
      <w:r w:rsidRPr="005258BE">
        <w:rPr>
          <w:rFonts w:asciiTheme="minorHAnsi" w:hAnsiTheme="minorHAnsi" w:cstheme="minorHAnsi"/>
          <w:sz w:val="24"/>
          <w:szCs w:val="24"/>
        </w:rPr>
        <w:t>zastrzeżeniem, że zapłata wynagrodzenia Wykonawcy w całości nastąpi po odbior</w:t>
      </w:r>
      <w:r w:rsidR="00642FCF" w:rsidRPr="005258BE">
        <w:rPr>
          <w:rFonts w:asciiTheme="minorHAnsi" w:hAnsiTheme="minorHAnsi" w:cstheme="minorHAnsi"/>
          <w:sz w:val="24"/>
          <w:szCs w:val="24"/>
        </w:rPr>
        <w:t>ze końcowym</w:t>
      </w:r>
      <w:r w:rsidRPr="005258BE">
        <w:rPr>
          <w:rFonts w:asciiTheme="minorHAnsi" w:hAnsiTheme="minorHAnsi" w:cstheme="minorHAnsi"/>
          <w:sz w:val="24"/>
          <w:szCs w:val="24"/>
        </w:rPr>
        <w:t xml:space="preserve"> inwestycji przez Beneficjenta dofinasowania w ramach Programu Rządowego Fundusz Polski Ład, tj. Zamawiającego.</w:t>
      </w:r>
    </w:p>
    <w:p w14:paraId="7412F643" w14:textId="77777777" w:rsidR="00C31C97" w:rsidRPr="005258BE" w:rsidRDefault="00C31C97" w:rsidP="00C31C97">
      <w:pPr>
        <w:pStyle w:val="Paragraf"/>
        <w:spacing w:line="276" w:lineRule="auto"/>
      </w:pPr>
      <w:r w:rsidRPr="005258BE">
        <w:t>§ 7. Realizacja i odbiór przedmiotu zamówienia</w:t>
      </w:r>
    </w:p>
    <w:p w14:paraId="07D60791" w14:textId="77777777" w:rsidR="00771F89" w:rsidRDefault="00771F89">
      <w:pPr>
        <w:numPr>
          <w:ilvl w:val="0"/>
          <w:numId w:val="31"/>
        </w:numPr>
        <w:spacing w:line="276" w:lineRule="auto"/>
        <w:ind w:left="426" w:hanging="426"/>
        <w:jc w:val="both"/>
      </w:pPr>
      <w:r>
        <w:rPr>
          <w:rFonts w:asciiTheme="minorHAnsi" w:hAnsiTheme="minorHAnsi" w:cstheme="minorHAnsi"/>
          <w:sz w:val="24"/>
          <w:szCs w:val="24"/>
        </w:rPr>
        <w:t>Celem wypłaty zaliczki o której mowa w § 6 ust. 4 pkt 1  Wykonawca zobowiązany jest zgłosić Zamawiającemu wykonanie robót o wartości min. 5 % pierwotnej wartości wynagrodzenia, określonego na podstawie kosztorysu ofertowego, wynoszącego netto …………………………………… zł plus podatek VAT (23%) ……………………………. co daje łączenie wartość brutto ………………………………zł, załączając zatwierdzony przez inspektorów nadzoru  kosztorys potwierdzający wykonanie tych robót. Zamawiający w terminie 5 dni roboczych od daty otrzymania ww. zgłoszenia, pisemnie zaakceptuje lub przedstawi uwagi do przedłożonego zgłoszenia. Wykonawca może wystawić fakturę dotyczącą realizacji przedmiotowej części zamówienia po otrzymaniu pisemnej akceptacji Zamawiającego.</w:t>
      </w:r>
    </w:p>
    <w:p w14:paraId="38ECFED9" w14:textId="77777777" w:rsidR="00771F89" w:rsidRDefault="00771F89">
      <w:pPr>
        <w:numPr>
          <w:ilvl w:val="0"/>
          <w:numId w:val="31"/>
        </w:numPr>
        <w:spacing w:line="276" w:lineRule="auto"/>
        <w:ind w:left="426" w:hanging="426"/>
        <w:jc w:val="both"/>
      </w:pPr>
      <w:r>
        <w:rPr>
          <w:rFonts w:asciiTheme="minorHAnsi" w:hAnsiTheme="minorHAnsi" w:cstheme="minorHAnsi"/>
          <w:sz w:val="24"/>
          <w:szCs w:val="24"/>
        </w:rPr>
        <w:lastRenderedPageBreak/>
        <w:t>W trakcie realizacji przedmiotu zamówienia kierownik budowy i inspektorzy nadzoru inwestorskiego podejmują decyzje dotyczące robót budowlanych, sporządzają protokoły robót zanikających, prób i sprawdzeń, a także ewentualnie protokoły konieczności wykonania robót dodatkowych, robót zamiennych, nieistotnych odstępstw od dokumentacji projektowej.</w:t>
      </w:r>
    </w:p>
    <w:p w14:paraId="76F99502" w14:textId="77777777" w:rsidR="00771F89" w:rsidRDefault="00771F89">
      <w:pPr>
        <w:numPr>
          <w:ilvl w:val="0"/>
          <w:numId w:val="31"/>
        </w:numPr>
        <w:spacing w:line="276" w:lineRule="auto"/>
        <w:ind w:left="426" w:hanging="426"/>
        <w:jc w:val="both"/>
      </w:pPr>
      <w:r>
        <w:rPr>
          <w:rFonts w:asciiTheme="minorHAnsi" w:hAnsiTheme="minorHAnsi" w:cstheme="minorHAnsi"/>
          <w:sz w:val="24"/>
          <w:szCs w:val="24"/>
        </w:rPr>
        <w:t>W trakcie realizacji przedmiotu zamówienia kierownik budowy przedstawia do akceptacji inspektorom nadzoru inwestorskiego karty materiałowe poszczególnych materiałów lub wyrobów, które mogą zostać wykorzystane na budowie po akceptacji inspektorów nadzoru inwestorskiego. Akceptacja lub brak akceptacji przez inspektorów nadzoru inwestorskiego, materiałów/wyrobów przedstawionych w karcie winno nastąpić w terminie do 5 dni od daty przedłożenia inspektorowi tej karty.</w:t>
      </w:r>
    </w:p>
    <w:p w14:paraId="5FD6672F" w14:textId="77777777" w:rsidR="00771F89" w:rsidRDefault="00771F89">
      <w:pPr>
        <w:numPr>
          <w:ilvl w:val="0"/>
          <w:numId w:val="31"/>
        </w:numPr>
        <w:spacing w:line="276" w:lineRule="auto"/>
        <w:ind w:left="426" w:hanging="426"/>
        <w:jc w:val="both"/>
      </w:pPr>
      <w:r>
        <w:rPr>
          <w:rFonts w:asciiTheme="minorHAnsi" w:hAnsiTheme="minorHAnsi" w:cstheme="minorHAnsi"/>
          <w:sz w:val="24"/>
          <w:szCs w:val="24"/>
        </w:rPr>
        <w:t>Kierownik budowy prowadzi na bieżąco księgę obmiarów robót, a inspektorzy nadzoru inwestorskiego potwierdza na bieżąco wpisy dokonywane przez Wykonawcę.</w:t>
      </w:r>
    </w:p>
    <w:p w14:paraId="3F4160D9" w14:textId="77777777" w:rsidR="00771F89" w:rsidRDefault="00771F89">
      <w:pPr>
        <w:numPr>
          <w:ilvl w:val="0"/>
          <w:numId w:val="31"/>
        </w:numPr>
        <w:spacing w:line="276" w:lineRule="auto"/>
        <w:ind w:left="426" w:hanging="426"/>
        <w:jc w:val="both"/>
      </w:pPr>
      <w:r>
        <w:rPr>
          <w:rFonts w:asciiTheme="minorHAnsi" w:hAnsiTheme="minorHAnsi" w:cstheme="minorHAnsi"/>
          <w:sz w:val="24"/>
          <w:szCs w:val="24"/>
        </w:rPr>
        <w:t>Inspektor nadzoru inwestorskiego po zakończeniu realizacji przedmiotu zamówienia i zamknięciu księgi obmiarów robót sprawdza przedstawiony przez Wykonawcę kosztorys powykonawczy.</w:t>
      </w:r>
    </w:p>
    <w:p w14:paraId="4A2D3874" w14:textId="77777777" w:rsidR="00771F89" w:rsidRDefault="00771F89">
      <w:pPr>
        <w:numPr>
          <w:ilvl w:val="0"/>
          <w:numId w:val="31"/>
        </w:numPr>
        <w:spacing w:line="276" w:lineRule="auto"/>
        <w:ind w:left="426" w:hanging="426"/>
        <w:jc w:val="both"/>
      </w:pPr>
      <w:r>
        <w:rPr>
          <w:rFonts w:asciiTheme="minorHAnsi" w:hAnsiTheme="minorHAnsi" w:cstheme="minorHAnsi"/>
          <w:sz w:val="24"/>
          <w:szCs w:val="24"/>
        </w:rPr>
        <w:t>Decyzje dotyczące realizacji robót dodatkowych, robót zamiennych, nieistotnych odstępstw od dokumentacji projektowej podejmuje Zamawiający po przedstawieniu przez Wykonawcę stosownych protokołów, o których mowa w ust. 1, zawierających uzasadnienie, oraz kosztorysów ofertowych na roboty dodatkowe i zamienne.</w:t>
      </w:r>
    </w:p>
    <w:p w14:paraId="43DB88E4" w14:textId="0F3DE20C" w:rsidR="00771F89" w:rsidRDefault="00771F89">
      <w:pPr>
        <w:numPr>
          <w:ilvl w:val="0"/>
          <w:numId w:val="31"/>
        </w:numPr>
        <w:spacing w:line="276" w:lineRule="auto"/>
        <w:ind w:left="426" w:hanging="426"/>
        <w:jc w:val="both"/>
      </w:pPr>
      <w:r>
        <w:rPr>
          <w:rFonts w:asciiTheme="minorHAnsi" w:hAnsiTheme="minorHAnsi" w:cstheme="minorHAnsi"/>
          <w:sz w:val="24"/>
          <w:szCs w:val="24"/>
        </w:rPr>
        <w:t>Kosztorysy ofertowe na roboty dodatkowe i zamienne należy wykonać metodą szczegółową na podstawie dostępnych katalogów nakładów rzeczowych (KNR, KNNR, NNRKB)</w:t>
      </w:r>
      <w:r w:rsidR="009B3788">
        <w:rPr>
          <w:rFonts w:asciiTheme="minorHAnsi" w:hAnsiTheme="minorHAnsi" w:cstheme="minorHAnsi"/>
          <w:sz w:val="24"/>
          <w:szCs w:val="24"/>
        </w:rPr>
        <w:t>,</w:t>
      </w:r>
      <w:r>
        <w:rPr>
          <w:rFonts w:asciiTheme="minorHAnsi" w:hAnsiTheme="minorHAnsi" w:cstheme="minorHAnsi"/>
          <w:sz w:val="24"/>
          <w:szCs w:val="24"/>
        </w:rPr>
        <w:t xml:space="preserve"> a w przypadku braku katalogów na podstawie kalkulacji indywidualnej, z zastosowaniem składników kalkulacyjnych z kosztorysu ofertowego, tj. stawki roboczogodziny, narzutu kosztów ogólnych, zysku, kosztu zakupu pozostałych składników, tj. ceny jednostkowe materiałów, ceny najmu sprzętu zostaną przyjęte wg następujących zasad:</w:t>
      </w:r>
    </w:p>
    <w:p w14:paraId="581F68FF" w14:textId="77777777" w:rsidR="00771F89" w:rsidRDefault="00771F89">
      <w:pPr>
        <w:pStyle w:val="Bezodstpw"/>
        <w:widowControl/>
        <w:numPr>
          <w:ilvl w:val="1"/>
          <w:numId w:val="31"/>
        </w:numPr>
        <w:spacing w:line="276" w:lineRule="auto"/>
        <w:ind w:left="567" w:hanging="425"/>
        <w:jc w:val="both"/>
        <w:textAlignment w:val="baseline"/>
      </w:pPr>
      <w:r>
        <w:rPr>
          <w:rFonts w:asciiTheme="minorHAnsi" w:hAnsiTheme="minorHAnsi" w:cstheme="minorHAnsi"/>
          <w:color w:val="auto"/>
        </w:rPr>
        <w:t xml:space="preserve">w pierwszej kolejności z kosztorysów ofertowych załączonych do umowy, </w:t>
      </w:r>
    </w:p>
    <w:p w14:paraId="480BD421" w14:textId="77777777" w:rsidR="00771F89" w:rsidRDefault="00771F89">
      <w:pPr>
        <w:pStyle w:val="Bezodstpw"/>
        <w:widowControl/>
        <w:numPr>
          <w:ilvl w:val="1"/>
          <w:numId w:val="31"/>
        </w:numPr>
        <w:spacing w:line="276" w:lineRule="auto"/>
        <w:ind w:left="567" w:hanging="425"/>
        <w:jc w:val="both"/>
        <w:textAlignment w:val="baseline"/>
      </w:pPr>
      <w:r>
        <w:rPr>
          <w:rFonts w:asciiTheme="minorHAnsi" w:hAnsiTheme="minorHAnsi" w:cstheme="minorHAnsi"/>
          <w:color w:val="auto"/>
        </w:rPr>
        <w:t>w przypadku wystąpienia w wycenie materiałów i sprzętu, dla których nie określono cen jednostkowych w kosztorysie ofertowym na zadanie podstawowe, brakujące ceny zostaną przyjęte:</w:t>
      </w:r>
    </w:p>
    <w:p w14:paraId="08D5D97F" w14:textId="77777777" w:rsidR="00771F89" w:rsidRDefault="00771F89">
      <w:pPr>
        <w:pStyle w:val="Bezodstpw"/>
        <w:widowControl/>
        <w:numPr>
          <w:ilvl w:val="2"/>
          <w:numId w:val="31"/>
        </w:numPr>
        <w:spacing w:line="276" w:lineRule="auto"/>
        <w:ind w:left="851" w:hanging="425"/>
        <w:jc w:val="both"/>
        <w:textAlignment w:val="baseline"/>
        <w:rPr>
          <w:rFonts w:asciiTheme="minorHAnsi" w:hAnsiTheme="minorHAnsi" w:cstheme="minorHAnsi"/>
          <w:color w:val="auto"/>
        </w:rPr>
      </w:pPr>
      <w:r>
        <w:rPr>
          <w:rFonts w:asciiTheme="minorHAnsi" w:hAnsiTheme="minorHAnsi" w:cstheme="minorHAnsi"/>
          <w:color w:val="auto"/>
        </w:rPr>
        <w:t>w oparciu o ceny średnie krajowe z ostatnich publikowanych kwartalnych publikacji cenowych stosując w pierwszej kolejności informatory cenowe SEKOCENBUD, następnie ORGBUDSERWIS, następnie inne informatory,</w:t>
      </w:r>
    </w:p>
    <w:p w14:paraId="0F059902" w14:textId="77777777" w:rsidR="00771F89" w:rsidRDefault="00771F89">
      <w:pPr>
        <w:pStyle w:val="Bezodstpw"/>
        <w:widowControl/>
        <w:numPr>
          <w:ilvl w:val="2"/>
          <w:numId w:val="31"/>
        </w:numPr>
        <w:spacing w:line="276" w:lineRule="auto"/>
        <w:ind w:left="851" w:hanging="425"/>
        <w:jc w:val="both"/>
        <w:textAlignment w:val="baseline"/>
      </w:pPr>
      <w:r>
        <w:rPr>
          <w:rFonts w:asciiTheme="minorHAnsi" w:hAnsiTheme="minorHAnsi" w:cstheme="minorHAnsi"/>
          <w:color w:val="auto"/>
        </w:rPr>
        <w:t>w przypadku braku cen w informatorach - na podstawie cen katalogowych lub ofert producentów.</w:t>
      </w:r>
    </w:p>
    <w:p w14:paraId="64CB9A38" w14:textId="77777777" w:rsidR="00771F89" w:rsidRDefault="00771F89">
      <w:pPr>
        <w:pStyle w:val="Akapitzlist"/>
        <w:numPr>
          <w:ilvl w:val="0"/>
          <w:numId w:val="31"/>
        </w:numPr>
        <w:spacing w:after="0"/>
        <w:ind w:left="426" w:hanging="426"/>
        <w:jc w:val="both"/>
      </w:pPr>
      <w:r>
        <w:rPr>
          <w:rFonts w:cstheme="minorHAnsi"/>
          <w:sz w:val="24"/>
          <w:szCs w:val="24"/>
        </w:rPr>
        <w:t>Roboty zamienne lub dodatkowe zostaną rozliczone kosztorysem powykonawczym sporządzonym zgodnie z zasadami wskazanymi w ust. 6, z uwzględnieniem rzeczywistych ilości wykonanych robót.</w:t>
      </w:r>
    </w:p>
    <w:p w14:paraId="71E854E5" w14:textId="77777777" w:rsidR="00771F89" w:rsidRDefault="00771F89">
      <w:pPr>
        <w:numPr>
          <w:ilvl w:val="0"/>
          <w:numId w:val="31"/>
        </w:numPr>
        <w:spacing w:line="276" w:lineRule="auto"/>
        <w:ind w:left="426" w:hanging="426"/>
        <w:jc w:val="both"/>
      </w:pPr>
      <w:r>
        <w:rPr>
          <w:rFonts w:asciiTheme="minorHAnsi" w:hAnsiTheme="minorHAnsi" w:cstheme="minorHAnsi"/>
          <w:sz w:val="24"/>
          <w:szCs w:val="24"/>
        </w:rPr>
        <w:t>Celem dokonania odbioru końcowego przedmiotu z</w:t>
      </w:r>
      <w:r>
        <w:rPr>
          <w:rFonts w:asciiTheme="minorHAnsi" w:hAnsiTheme="minorHAnsi" w:cstheme="minorHAnsi"/>
          <w:bCs/>
          <w:sz w:val="24"/>
          <w:szCs w:val="24"/>
        </w:rPr>
        <w:t>a</w:t>
      </w:r>
      <w:r>
        <w:rPr>
          <w:rFonts w:asciiTheme="minorHAnsi" w:hAnsiTheme="minorHAnsi" w:cstheme="minorHAnsi"/>
          <w:sz w:val="24"/>
          <w:szCs w:val="24"/>
        </w:rPr>
        <w:t>mówienia, Wykonawca zobowiązany jest:</w:t>
      </w:r>
    </w:p>
    <w:p w14:paraId="790DCD60" w14:textId="5BDDF6DC" w:rsidR="00771F89" w:rsidRDefault="00771F89">
      <w:pPr>
        <w:pStyle w:val="Akapitzlist"/>
        <w:numPr>
          <w:ilvl w:val="1"/>
          <w:numId w:val="31"/>
        </w:numPr>
        <w:ind w:left="567" w:hanging="425"/>
        <w:jc w:val="both"/>
      </w:pPr>
      <w:r>
        <w:rPr>
          <w:rFonts w:cstheme="minorHAnsi"/>
          <w:sz w:val="24"/>
          <w:szCs w:val="24"/>
        </w:rPr>
        <w:t>zrealizować wszystkie roboty budowlane i pozostałe prace objęte przedmiotem umowy</w:t>
      </w:r>
      <w:r w:rsidR="009B3788">
        <w:rPr>
          <w:rFonts w:cstheme="minorHAnsi"/>
          <w:sz w:val="24"/>
          <w:szCs w:val="24"/>
        </w:rPr>
        <w:t>;</w:t>
      </w:r>
    </w:p>
    <w:p w14:paraId="218CC334" w14:textId="77777777" w:rsidR="00771F89" w:rsidRDefault="00771F89">
      <w:pPr>
        <w:pStyle w:val="Akapitzlist"/>
        <w:numPr>
          <w:ilvl w:val="1"/>
          <w:numId w:val="31"/>
        </w:numPr>
        <w:spacing w:after="0"/>
        <w:ind w:left="567" w:hanging="425"/>
        <w:jc w:val="both"/>
      </w:pPr>
      <w:r>
        <w:rPr>
          <w:rFonts w:cstheme="minorHAnsi"/>
          <w:sz w:val="24"/>
          <w:szCs w:val="24"/>
        </w:rPr>
        <w:lastRenderedPageBreak/>
        <w:t>zgłosić Zamawiającemu pisemnie gotowość do przeprowadzenia odbioru przedmiotu zamówienia, załączając dokumentację odbiorową.</w:t>
      </w:r>
    </w:p>
    <w:p w14:paraId="302967F3" w14:textId="77777777" w:rsidR="00771F89" w:rsidRDefault="00771F89">
      <w:pPr>
        <w:numPr>
          <w:ilvl w:val="0"/>
          <w:numId w:val="31"/>
        </w:numPr>
        <w:tabs>
          <w:tab w:val="clear" w:pos="170"/>
          <w:tab w:val="num" w:pos="426"/>
        </w:tabs>
        <w:spacing w:line="276" w:lineRule="auto"/>
        <w:ind w:left="426" w:hanging="426"/>
        <w:jc w:val="both"/>
      </w:pPr>
      <w:r>
        <w:rPr>
          <w:rFonts w:asciiTheme="minorHAnsi" w:hAnsiTheme="minorHAnsi" w:cstheme="minorHAnsi"/>
          <w:sz w:val="24"/>
          <w:szCs w:val="24"/>
        </w:rPr>
        <w:t>Poprzez osiągnięcie gotowości do przeprowadzenia odbioru końcowego przedmiotu zamówienia rozumie się łączne spełnienie poniżej przedstawionych warunków:</w:t>
      </w:r>
    </w:p>
    <w:p w14:paraId="3F85A8BF" w14:textId="55BE2F36" w:rsidR="00771F89" w:rsidRDefault="00771F89">
      <w:pPr>
        <w:numPr>
          <w:ilvl w:val="1"/>
          <w:numId w:val="31"/>
        </w:numPr>
        <w:spacing w:line="276" w:lineRule="auto"/>
        <w:ind w:left="567" w:hanging="425"/>
        <w:jc w:val="both"/>
      </w:pPr>
      <w:r>
        <w:rPr>
          <w:rFonts w:asciiTheme="minorHAnsi" w:hAnsiTheme="minorHAnsi" w:cstheme="minorHAnsi"/>
          <w:sz w:val="24"/>
          <w:szCs w:val="24"/>
        </w:rPr>
        <w:t>zrealizowanie wszystkich robót i pozostałych prac objętych przedmiotem umowy</w:t>
      </w:r>
      <w:r w:rsidR="009B3788">
        <w:rPr>
          <w:rFonts w:asciiTheme="minorHAnsi" w:hAnsiTheme="minorHAnsi" w:cstheme="minorHAnsi"/>
          <w:sz w:val="24"/>
          <w:szCs w:val="24"/>
        </w:rPr>
        <w:t>;</w:t>
      </w:r>
    </w:p>
    <w:p w14:paraId="05A78E91" w14:textId="2813F026" w:rsidR="00771F89" w:rsidRDefault="00771F89">
      <w:pPr>
        <w:numPr>
          <w:ilvl w:val="1"/>
          <w:numId w:val="31"/>
        </w:numPr>
        <w:spacing w:line="276" w:lineRule="auto"/>
        <w:ind w:left="567" w:hanging="425"/>
        <w:jc w:val="both"/>
      </w:pPr>
      <w:r>
        <w:rPr>
          <w:rFonts w:asciiTheme="minorHAnsi" w:hAnsiTheme="minorHAnsi" w:cstheme="minorHAnsi"/>
          <w:sz w:val="24"/>
          <w:szCs w:val="24"/>
        </w:rPr>
        <w:t>uzyskanie oświadczeń inspektorów nadzoru inwestorskiego o zakończeniu realizacji przedmiotu zamówienia i jego prawidłowym wykonaniu, potwierdzającego gotowość Wykonawcy do przeprowadzenia odbioru przedmiotu zamówienia</w:t>
      </w:r>
      <w:r w:rsidR="009B3788">
        <w:rPr>
          <w:rFonts w:asciiTheme="minorHAnsi" w:hAnsiTheme="minorHAnsi" w:cstheme="minorHAnsi"/>
          <w:sz w:val="24"/>
          <w:szCs w:val="24"/>
        </w:rPr>
        <w:t>;</w:t>
      </w:r>
    </w:p>
    <w:p w14:paraId="081508BA" w14:textId="77777777" w:rsidR="00771F89" w:rsidRDefault="00771F89">
      <w:pPr>
        <w:numPr>
          <w:ilvl w:val="1"/>
          <w:numId w:val="31"/>
        </w:numPr>
        <w:spacing w:line="276" w:lineRule="auto"/>
        <w:ind w:left="567" w:hanging="425"/>
        <w:jc w:val="both"/>
      </w:pPr>
      <w:r>
        <w:rPr>
          <w:rFonts w:asciiTheme="minorHAnsi" w:hAnsiTheme="minorHAnsi" w:cstheme="minorHAnsi"/>
          <w:sz w:val="24"/>
          <w:szCs w:val="24"/>
        </w:rPr>
        <w:t xml:space="preserve"> sporządzenie dokumentacji odbiorowej obejmującej w szczególności:</w:t>
      </w:r>
    </w:p>
    <w:p w14:paraId="29FC75F4" w14:textId="77777777" w:rsidR="00771F89" w:rsidRDefault="00771F89">
      <w:pPr>
        <w:numPr>
          <w:ilvl w:val="2"/>
          <w:numId w:val="31"/>
        </w:numPr>
        <w:tabs>
          <w:tab w:val="clear" w:pos="680"/>
          <w:tab w:val="num" w:pos="851"/>
        </w:tabs>
        <w:spacing w:line="276" w:lineRule="auto"/>
        <w:ind w:left="851" w:hanging="425"/>
        <w:jc w:val="both"/>
      </w:pPr>
      <w:r>
        <w:rPr>
          <w:rFonts w:asciiTheme="minorHAnsi" w:hAnsiTheme="minorHAnsi" w:cstheme="minorHAnsi"/>
          <w:sz w:val="24"/>
          <w:szCs w:val="24"/>
        </w:rPr>
        <w:t>w przypadku powierzenia części robót podwykonawcom - pisemne oświadczenie podwykonawców o rozliczeniu wszelkich zobowiązań, w tym finansowych, związanych z realizacją umów Wykonawcy z podwykonawcami wraz z potwierdzeniami przelewu należności podwykonawcom,</w:t>
      </w:r>
    </w:p>
    <w:p w14:paraId="5545D5D3" w14:textId="77777777" w:rsidR="00771F89" w:rsidRDefault="00771F89">
      <w:pPr>
        <w:numPr>
          <w:ilvl w:val="2"/>
          <w:numId w:val="31"/>
        </w:numPr>
        <w:tabs>
          <w:tab w:val="clear" w:pos="680"/>
          <w:tab w:val="num" w:pos="851"/>
        </w:tabs>
        <w:spacing w:line="276" w:lineRule="auto"/>
        <w:ind w:left="851" w:hanging="425"/>
        <w:jc w:val="both"/>
      </w:pPr>
      <w:r>
        <w:rPr>
          <w:rFonts w:asciiTheme="minorHAnsi" w:hAnsiTheme="minorHAnsi" w:cstheme="minorHAnsi"/>
          <w:sz w:val="24"/>
          <w:szCs w:val="24"/>
        </w:rPr>
        <w:t>powykonawczą inwentaryzację geodezyjną obejmującą zakres rzeczowy zadania wraz mapą powykonawczą opatrzona klauzulą urzędową dotyczącą przyjęcia wyników zgłoszonych prac geodezyjnych do państwowego zasobu geodezyjnego i kartograficznego lub oświadczeniem o uzyskaniu pozytywnego wyniku weryfikacji,</w:t>
      </w:r>
    </w:p>
    <w:p w14:paraId="7328E4BA" w14:textId="77777777" w:rsidR="00771F89" w:rsidRDefault="00771F89">
      <w:pPr>
        <w:numPr>
          <w:ilvl w:val="2"/>
          <w:numId w:val="31"/>
        </w:numPr>
        <w:tabs>
          <w:tab w:val="clear" w:pos="680"/>
          <w:tab w:val="num" w:pos="851"/>
        </w:tabs>
        <w:spacing w:line="276" w:lineRule="auto"/>
        <w:ind w:left="851" w:hanging="425"/>
        <w:jc w:val="both"/>
      </w:pPr>
      <w:r>
        <w:rPr>
          <w:rFonts w:asciiTheme="minorHAnsi" w:hAnsiTheme="minorHAnsi" w:cstheme="minorHAnsi"/>
          <w:sz w:val="24"/>
          <w:szCs w:val="24"/>
        </w:rPr>
        <w:t xml:space="preserve">powykonawczą dokumentację projektową, </w:t>
      </w:r>
    </w:p>
    <w:p w14:paraId="02DBB50D" w14:textId="77777777" w:rsidR="00771F89" w:rsidRDefault="00771F89">
      <w:pPr>
        <w:numPr>
          <w:ilvl w:val="2"/>
          <w:numId w:val="31"/>
        </w:numPr>
        <w:tabs>
          <w:tab w:val="clear" w:pos="680"/>
          <w:tab w:val="num" w:pos="851"/>
        </w:tabs>
        <w:spacing w:line="276" w:lineRule="auto"/>
        <w:ind w:left="851" w:hanging="425"/>
        <w:jc w:val="both"/>
      </w:pPr>
      <w:r>
        <w:rPr>
          <w:rFonts w:asciiTheme="minorHAnsi" w:hAnsiTheme="minorHAnsi" w:cstheme="minorHAnsi"/>
          <w:sz w:val="24"/>
          <w:szCs w:val="24"/>
        </w:rPr>
        <w:t>atesty i certyfikaty materiałowe lub dokumenty równoważne,</w:t>
      </w:r>
    </w:p>
    <w:p w14:paraId="41BD6267" w14:textId="77777777" w:rsidR="00771F89" w:rsidRDefault="00771F89">
      <w:pPr>
        <w:numPr>
          <w:ilvl w:val="2"/>
          <w:numId w:val="31"/>
        </w:numPr>
        <w:tabs>
          <w:tab w:val="clear" w:pos="680"/>
          <w:tab w:val="num" w:pos="851"/>
        </w:tabs>
        <w:spacing w:line="276" w:lineRule="auto"/>
        <w:ind w:left="851" w:hanging="425"/>
        <w:jc w:val="both"/>
      </w:pPr>
      <w:r>
        <w:rPr>
          <w:rFonts w:asciiTheme="minorHAnsi" w:hAnsiTheme="minorHAnsi" w:cstheme="minorHAnsi"/>
          <w:sz w:val="24"/>
          <w:szCs w:val="24"/>
        </w:rPr>
        <w:t xml:space="preserve">protokoły odbiorów robót zanikających, protokoły prób i sprawdzeń, </w:t>
      </w:r>
    </w:p>
    <w:p w14:paraId="1974E97B" w14:textId="77777777" w:rsidR="00771F89" w:rsidRDefault="00771F89">
      <w:pPr>
        <w:numPr>
          <w:ilvl w:val="2"/>
          <w:numId w:val="31"/>
        </w:numPr>
        <w:tabs>
          <w:tab w:val="clear" w:pos="680"/>
          <w:tab w:val="num" w:pos="851"/>
        </w:tabs>
        <w:spacing w:line="276" w:lineRule="auto"/>
        <w:ind w:left="851" w:hanging="425"/>
        <w:jc w:val="both"/>
        <w:rPr>
          <w:sz w:val="24"/>
          <w:szCs w:val="24"/>
        </w:rPr>
      </w:pPr>
      <w:r>
        <w:rPr>
          <w:rFonts w:asciiTheme="minorHAnsi" w:hAnsiTheme="minorHAnsi" w:cstheme="minorHAnsi"/>
          <w:sz w:val="24"/>
          <w:szCs w:val="24"/>
        </w:rPr>
        <w:t>protokoły odbiorów technicznych, w tym protokoły odbiorów usuniętych kolizji,</w:t>
      </w:r>
    </w:p>
    <w:p w14:paraId="352DD8EB" w14:textId="77777777" w:rsidR="00771F89" w:rsidRDefault="00771F89">
      <w:pPr>
        <w:numPr>
          <w:ilvl w:val="2"/>
          <w:numId w:val="31"/>
        </w:numPr>
        <w:tabs>
          <w:tab w:val="clear" w:pos="680"/>
          <w:tab w:val="num" w:pos="851"/>
        </w:tabs>
        <w:spacing w:line="276" w:lineRule="auto"/>
        <w:ind w:left="851" w:hanging="425"/>
        <w:jc w:val="both"/>
      </w:pPr>
      <w:r>
        <w:rPr>
          <w:rFonts w:asciiTheme="minorHAnsi" w:hAnsiTheme="minorHAnsi" w:cstheme="minorHAnsi"/>
          <w:sz w:val="24"/>
          <w:szCs w:val="24"/>
        </w:rPr>
        <w:t>dokumentację dotyczącą utylizacji lub innego, zgodnego z przepisami prawa, zagospodarowania odpadów powstałych podczas realizacji przedmiotu zamówienia,</w:t>
      </w:r>
    </w:p>
    <w:p w14:paraId="3AE782EB" w14:textId="3EA0D1BB" w:rsidR="00771F89" w:rsidRDefault="00771F89">
      <w:pPr>
        <w:numPr>
          <w:ilvl w:val="2"/>
          <w:numId w:val="31"/>
        </w:numPr>
        <w:tabs>
          <w:tab w:val="clear" w:pos="680"/>
          <w:tab w:val="num" w:pos="851"/>
        </w:tabs>
        <w:spacing w:line="276" w:lineRule="auto"/>
        <w:ind w:left="851" w:hanging="425"/>
        <w:jc w:val="both"/>
      </w:pPr>
      <w:r>
        <w:rPr>
          <w:rFonts w:asciiTheme="minorHAnsi" w:hAnsiTheme="minorHAnsi" w:cstheme="minorHAnsi"/>
          <w:sz w:val="24"/>
          <w:szCs w:val="24"/>
        </w:rPr>
        <w:t>oświadczenia kierownik</w:t>
      </w:r>
      <w:r w:rsidR="0061593E">
        <w:rPr>
          <w:rFonts w:asciiTheme="minorHAnsi" w:hAnsiTheme="minorHAnsi" w:cstheme="minorHAnsi"/>
          <w:sz w:val="24"/>
          <w:szCs w:val="24"/>
        </w:rPr>
        <w:t>ów</w:t>
      </w:r>
      <w:r>
        <w:rPr>
          <w:rFonts w:asciiTheme="minorHAnsi" w:hAnsiTheme="minorHAnsi" w:cstheme="minorHAnsi"/>
          <w:sz w:val="24"/>
          <w:szCs w:val="24"/>
        </w:rPr>
        <w:t xml:space="preserve"> budowy o zakończeniu robót budowlanych,</w:t>
      </w:r>
    </w:p>
    <w:p w14:paraId="5E963927" w14:textId="47A6C89C" w:rsidR="00771F89" w:rsidRDefault="00771F89">
      <w:pPr>
        <w:numPr>
          <w:ilvl w:val="2"/>
          <w:numId w:val="31"/>
        </w:numPr>
        <w:tabs>
          <w:tab w:val="clear" w:pos="680"/>
          <w:tab w:val="num" w:pos="851"/>
        </w:tabs>
        <w:spacing w:line="276" w:lineRule="auto"/>
        <w:ind w:left="851" w:hanging="425"/>
        <w:jc w:val="both"/>
      </w:pPr>
      <w:r>
        <w:rPr>
          <w:rFonts w:asciiTheme="minorHAnsi" w:hAnsiTheme="minorHAnsi" w:cstheme="minorHAnsi"/>
          <w:sz w:val="24"/>
          <w:szCs w:val="24"/>
        </w:rPr>
        <w:t>oświadczenia kierownik</w:t>
      </w:r>
      <w:r w:rsidR="0061593E">
        <w:rPr>
          <w:rFonts w:asciiTheme="minorHAnsi" w:hAnsiTheme="minorHAnsi" w:cstheme="minorHAnsi"/>
          <w:sz w:val="24"/>
          <w:szCs w:val="24"/>
        </w:rPr>
        <w:t>ów</w:t>
      </w:r>
      <w:r>
        <w:rPr>
          <w:rFonts w:asciiTheme="minorHAnsi" w:hAnsiTheme="minorHAnsi" w:cstheme="minorHAnsi"/>
          <w:sz w:val="24"/>
          <w:szCs w:val="24"/>
        </w:rPr>
        <w:t xml:space="preserve"> budowy o wykonaniu obiektu zgodnie z projektem,</w:t>
      </w:r>
    </w:p>
    <w:p w14:paraId="441B6775" w14:textId="747AA202" w:rsidR="00771F89" w:rsidRDefault="00771F89">
      <w:pPr>
        <w:numPr>
          <w:ilvl w:val="2"/>
          <w:numId w:val="31"/>
        </w:numPr>
        <w:tabs>
          <w:tab w:val="clear" w:pos="680"/>
          <w:tab w:val="num" w:pos="851"/>
        </w:tabs>
        <w:spacing w:line="276" w:lineRule="auto"/>
        <w:ind w:left="851" w:hanging="425"/>
        <w:jc w:val="both"/>
      </w:pPr>
      <w:r>
        <w:rPr>
          <w:rFonts w:asciiTheme="minorHAnsi" w:hAnsiTheme="minorHAnsi" w:cstheme="minorHAnsi"/>
          <w:sz w:val="24"/>
          <w:szCs w:val="24"/>
        </w:rPr>
        <w:t>oświadczenia kierownik</w:t>
      </w:r>
      <w:r w:rsidR="0061593E">
        <w:rPr>
          <w:rFonts w:asciiTheme="minorHAnsi" w:hAnsiTheme="minorHAnsi" w:cstheme="minorHAnsi"/>
          <w:sz w:val="24"/>
          <w:szCs w:val="24"/>
        </w:rPr>
        <w:t>ów</w:t>
      </w:r>
      <w:r>
        <w:rPr>
          <w:rFonts w:asciiTheme="minorHAnsi" w:hAnsiTheme="minorHAnsi" w:cstheme="minorHAnsi"/>
          <w:sz w:val="24"/>
          <w:szCs w:val="24"/>
        </w:rPr>
        <w:t xml:space="preserve"> budowy o wbudowanych wyrobach budowlanych,</w:t>
      </w:r>
    </w:p>
    <w:p w14:paraId="7A2A418B" w14:textId="77777777" w:rsidR="00771F89" w:rsidRDefault="00771F89">
      <w:pPr>
        <w:numPr>
          <w:ilvl w:val="2"/>
          <w:numId w:val="31"/>
        </w:numPr>
        <w:tabs>
          <w:tab w:val="clear" w:pos="680"/>
          <w:tab w:val="num" w:pos="851"/>
        </w:tabs>
        <w:spacing w:line="276" w:lineRule="auto"/>
        <w:ind w:left="851" w:hanging="425"/>
        <w:jc w:val="both"/>
      </w:pPr>
      <w:r>
        <w:rPr>
          <w:rFonts w:asciiTheme="minorHAnsi" w:hAnsiTheme="minorHAnsi" w:cstheme="minorHAnsi"/>
          <w:sz w:val="24"/>
          <w:szCs w:val="24"/>
        </w:rPr>
        <w:t xml:space="preserve">księgę obmiarów, </w:t>
      </w:r>
    </w:p>
    <w:p w14:paraId="42215B4C" w14:textId="77777777" w:rsidR="00771F89" w:rsidRDefault="00771F89">
      <w:pPr>
        <w:numPr>
          <w:ilvl w:val="2"/>
          <w:numId w:val="31"/>
        </w:numPr>
        <w:tabs>
          <w:tab w:val="clear" w:pos="680"/>
          <w:tab w:val="num" w:pos="851"/>
        </w:tabs>
        <w:spacing w:line="276" w:lineRule="auto"/>
        <w:ind w:left="851" w:hanging="425"/>
        <w:jc w:val="both"/>
      </w:pPr>
      <w:r>
        <w:rPr>
          <w:rFonts w:asciiTheme="minorHAnsi" w:hAnsiTheme="minorHAnsi" w:cstheme="minorHAnsi"/>
          <w:sz w:val="24"/>
          <w:szCs w:val="24"/>
        </w:rPr>
        <w:t>kosztorys powykonawczy, zatwierdzony przez inspektorów nadzoru, sporządzony na podstawie cen jednostkowych występujących w kosztorysach ofertowych, w oparciu o księgę obmiaru robót,</w:t>
      </w:r>
    </w:p>
    <w:p w14:paraId="14B8385F" w14:textId="77777777" w:rsidR="00771F89" w:rsidRDefault="00771F89">
      <w:pPr>
        <w:numPr>
          <w:ilvl w:val="2"/>
          <w:numId w:val="31"/>
        </w:numPr>
        <w:tabs>
          <w:tab w:val="clear" w:pos="680"/>
          <w:tab w:val="num" w:pos="851"/>
        </w:tabs>
        <w:spacing w:line="276" w:lineRule="auto"/>
        <w:ind w:left="851" w:hanging="425"/>
        <w:jc w:val="both"/>
      </w:pPr>
      <w:r>
        <w:rPr>
          <w:rFonts w:asciiTheme="minorHAnsi" w:hAnsiTheme="minorHAnsi" w:cstheme="minorHAnsi"/>
          <w:sz w:val="24"/>
          <w:szCs w:val="24"/>
        </w:rPr>
        <w:t>kartę gwarancyjną.</w:t>
      </w:r>
    </w:p>
    <w:p w14:paraId="7A574C1B" w14:textId="77777777" w:rsidR="00771F89" w:rsidRDefault="00771F89">
      <w:pPr>
        <w:numPr>
          <w:ilvl w:val="0"/>
          <w:numId w:val="31"/>
        </w:numPr>
        <w:spacing w:line="276" w:lineRule="auto"/>
        <w:ind w:left="426" w:hanging="426"/>
        <w:jc w:val="both"/>
      </w:pPr>
      <w:r>
        <w:rPr>
          <w:rFonts w:asciiTheme="minorHAnsi" w:hAnsiTheme="minorHAnsi" w:cstheme="minorHAnsi"/>
          <w:sz w:val="24"/>
          <w:szCs w:val="24"/>
        </w:rPr>
        <w:t xml:space="preserve">Celem wypłaty części wynagrodzenia o którym mowa w </w:t>
      </w:r>
      <w:r>
        <w:rPr>
          <w:rFonts w:asciiTheme="minorHAnsi" w:hAnsiTheme="minorHAnsi" w:cstheme="minorHAnsi"/>
          <w:bCs/>
          <w:sz w:val="24"/>
          <w:szCs w:val="24"/>
        </w:rPr>
        <w:t>§ 6</w:t>
      </w:r>
      <w:r>
        <w:rPr>
          <w:rFonts w:asciiTheme="minorHAnsi" w:hAnsiTheme="minorHAnsi" w:cstheme="minorHAnsi"/>
          <w:sz w:val="24"/>
          <w:szCs w:val="24"/>
        </w:rPr>
        <w:t xml:space="preserve"> ust. 4 pkt 2  Zamawiający w terminie do 10 dni od dokonania prawidłowego pisemnego zgłoszenie gotowości przystąpienia do odbioru końcowego, zaakceptuje lub przedstawi Wykonawcy uwagi do przedłożonego kosztorysu powykonawczego. W przypadku akceptacji przez Zamawiającego kosztorysu powykonawczego oraz w przypadku zmiany wartości wynagrodzenia wynikającej z tego kosztorysu, zostanie sporządzony aneks o którym mowa w </w:t>
      </w:r>
      <w:r>
        <w:rPr>
          <w:rFonts w:asciiTheme="minorHAnsi" w:hAnsiTheme="minorHAnsi" w:cstheme="minorHAnsi"/>
          <w:bCs/>
          <w:sz w:val="24"/>
          <w:szCs w:val="24"/>
        </w:rPr>
        <w:t>§ 6</w:t>
      </w:r>
      <w:r>
        <w:rPr>
          <w:rFonts w:asciiTheme="minorHAnsi" w:hAnsiTheme="minorHAnsi" w:cstheme="minorHAnsi"/>
          <w:sz w:val="24"/>
          <w:szCs w:val="24"/>
        </w:rPr>
        <w:t xml:space="preserve"> ust. 3 umowy. Wykonawca może wystawić fakturę dotyczącą realizacji przedmiotowej części zamówienia po otrzymaniu pisemnej akceptacji Zamawiającego i ewentualnym podpisaniu aneksu.</w:t>
      </w:r>
    </w:p>
    <w:p w14:paraId="020F9F79" w14:textId="77777777" w:rsidR="00771F89" w:rsidRDefault="00771F89">
      <w:pPr>
        <w:numPr>
          <w:ilvl w:val="0"/>
          <w:numId w:val="31"/>
        </w:numPr>
        <w:spacing w:line="276" w:lineRule="auto"/>
        <w:ind w:left="426" w:hanging="426"/>
        <w:jc w:val="both"/>
      </w:pPr>
      <w:r>
        <w:rPr>
          <w:rFonts w:asciiTheme="minorHAnsi" w:hAnsiTheme="minorHAnsi" w:cstheme="minorHAnsi"/>
          <w:sz w:val="24"/>
          <w:szCs w:val="24"/>
        </w:rPr>
        <w:t xml:space="preserve">Zamawiający wyznaczy miejsce i termin rozpoczęcia odbioru końcowego przedmiotu zamówienia najpóźniej na 14 (czternasty) dzień, licząc od daty otrzymania przez </w:t>
      </w:r>
      <w:r>
        <w:rPr>
          <w:rFonts w:asciiTheme="minorHAnsi" w:hAnsiTheme="minorHAnsi" w:cstheme="minorHAnsi"/>
          <w:sz w:val="24"/>
          <w:szCs w:val="24"/>
        </w:rPr>
        <w:lastRenderedPageBreak/>
        <w:t>Zamawiającego prawidłowego zgłoszenia gotowości Wykonawcy do przeprowadzenia odbioru przedmiotu zamówienia.</w:t>
      </w:r>
    </w:p>
    <w:p w14:paraId="2C659B95" w14:textId="77777777" w:rsidR="00771F89" w:rsidRDefault="00771F89">
      <w:pPr>
        <w:numPr>
          <w:ilvl w:val="0"/>
          <w:numId w:val="31"/>
        </w:numPr>
        <w:spacing w:line="276" w:lineRule="auto"/>
        <w:ind w:left="426" w:hanging="426"/>
        <w:jc w:val="both"/>
      </w:pPr>
      <w:r>
        <w:rPr>
          <w:rFonts w:asciiTheme="minorHAnsi" w:hAnsiTheme="minorHAnsi" w:cstheme="minorHAnsi"/>
          <w:sz w:val="24"/>
          <w:szCs w:val="24"/>
        </w:rPr>
        <w:t>Zamawiający zobowiązany jest zawiadomić Wykonawcę o wyznaczonym terminie i miejscu odbioru końcowego z wyprzedzeniem co najmniej 3. (trzech) dni – liczy się data otrzymania przez Wykonawcę wiadomości o terminie odbioru.</w:t>
      </w:r>
    </w:p>
    <w:p w14:paraId="510E6691" w14:textId="77777777" w:rsidR="00771F89" w:rsidRDefault="00771F89">
      <w:pPr>
        <w:numPr>
          <w:ilvl w:val="0"/>
          <w:numId w:val="31"/>
        </w:numPr>
        <w:spacing w:line="276" w:lineRule="auto"/>
        <w:ind w:left="426" w:hanging="426"/>
        <w:jc w:val="both"/>
      </w:pPr>
      <w:r>
        <w:rPr>
          <w:rFonts w:asciiTheme="minorHAnsi" w:hAnsiTheme="minorHAnsi" w:cstheme="minorHAnsi"/>
          <w:sz w:val="24"/>
          <w:szCs w:val="24"/>
        </w:rPr>
        <w:t xml:space="preserve">Strony postanawiają, że z czynności odbioru będzie spisany protokół, zawierający wszelkie ustalenia dokonane w toku odbioru, jak też terminy wyznaczone na usunięcie ewentualnych wad stwierdzonych przy odbiorze. </w:t>
      </w:r>
    </w:p>
    <w:p w14:paraId="3081A570" w14:textId="77777777" w:rsidR="00771F89" w:rsidRDefault="00771F89">
      <w:pPr>
        <w:numPr>
          <w:ilvl w:val="0"/>
          <w:numId w:val="31"/>
        </w:numPr>
        <w:spacing w:line="276" w:lineRule="auto"/>
        <w:ind w:left="426" w:hanging="426"/>
        <w:jc w:val="both"/>
      </w:pPr>
      <w:r>
        <w:rPr>
          <w:rFonts w:asciiTheme="minorHAnsi" w:hAnsiTheme="minorHAnsi" w:cstheme="minorHAnsi"/>
          <w:sz w:val="24"/>
          <w:szCs w:val="24"/>
        </w:rPr>
        <w:t>W przypadku nieprzystąpienia do odbioru przez Zamawiającego w ustalonym terminie, Wykonawca może dokonać odbioru jednostronnego. Protokół z takiego odbioru stanowił będzie podstawę do wystawienia faktury i uregulowania należności przez Zamawiającego.</w:t>
      </w:r>
    </w:p>
    <w:p w14:paraId="78B48E94" w14:textId="77777777" w:rsidR="00771F89" w:rsidRDefault="00771F89">
      <w:pPr>
        <w:numPr>
          <w:ilvl w:val="0"/>
          <w:numId w:val="31"/>
        </w:numPr>
        <w:spacing w:line="276" w:lineRule="auto"/>
        <w:ind w:left="426" w:hanging="426"/>
        <w:jc w:val="both"/>
      </w:pPr>
      <w:r>
        <w:rPr>
          <w:rFonts w:ascii="Calibri" w:hAnsi="Calibri" w:cs="Calibri"/>
          <w:sz w:val="24"/>
          <w:szCs w:val="24"/>
        </w:rPr>
        <w:t>W przypadku nieprzystąpienia do odbioru przez Wykonawcę w ustalonym terminie, Zamawiający może dokonać odbioru jednostronnego. Protokół z takiego odbioru stanowił będzie podstawę do wystawienia faktury i uregulowania należności przez Zamawiającego.</w:t>
      </w:r>
    </w:p>
    <w:p w14:paraId="41CEBC40" w14:textId="77777777" w:rsidR="00771F89" w:rsidRDefault="00771F89">
      <w:pPr>
        <w:numPr>
          <w:ilvl w:val="0"/>
          <w:numId w:val="31"/>
        </w:numPr>
        <w:spacing w:line="276" w:lineRule="auto"/>
        <w:ind w:left="426" w:hanging="426"/>
        <w:jc w:val="both"/>
      </w:pPr>
      <w:r>
        <w:rPr>
          <w:rFonts w:asciiTheme="minorHAnsi" w:hAnsiTheme="minorHAnsi" w:cstheme="minorHAnsi"/>
          <w:sz w:val="24"/>
          <w:szCs w:val="24"/>
        </w:rPr>
        <w:t>Zamawiający zakończy czynności odbioru najpóźniej w ciągu 10 dni roboczych od daty ich rozpoczęcia.</w:t>
      </w:r>
    </w:p>
    <w:p w14:paraId="767EDCF3" w14:textId="77777777" w:rsidR="00C31C97" w:rsidRPr="000039A4" w:rsidRDefault="00C31C97" w:rsidP="00C31C97">
      <w:pPr>
        <w:pStyle w:val="Paragraf"/>
        <w:spacing w:line="276" w:lineRule="auto"/>
      </w:pPr>
      <w:r w:rsidRPr="000039A4">
        <w:t>§ 8. Podwykonawcy</w:t>
      </w:r>
    </w:p>
    <w:p w14:paraId="7BEF5A4C" w14:textId="4D7FBC7B" w:rsidR="00C31C97" w:rsidRPr="00301DC5" w:rsidRDefault="00C31C97">
      <w:pPr>
        <w:pStyle w:val="Tekstpodstawowy"/>
        <w:numPr>
          <w:ilvl w:val="0"/>
          <w:numId w:val="8"/>
        </w:numPr>
        <w:spacing w:after="0" w:line="276" w:lineRule="auto"/>
        <w:ind w:left="426" w:hanging="426"/>
        <w:contextualSpacing/>
        <w:jc w:val="both"/>
        <w:rPr>
          <w:rFonts w:cstheme="minorHAnsi"/>
          <w:sz w:val="24"/>
          <w:szCs w:val="24"/>
        </w:rPr>
      </w:pPr>
      <w:r w:rsidRPr="00301DC5">
        <w:rPr>
          <w:rFonts w:cstheme="minorHAnsi"/>
          <w:sz w:val="24"/>
          <w:szCs w:val="24"/>
        </w:rPr>
        <w:t>Wykonawca może powierzyć, zgodnie z ofertą Wykonawcy, wykonanie części robót podwykonawcom</w:t>
      </w:r>
      <w:r w:rsidR="00DE77E5" w:rsidRPr="00301DC5">
        <w:rPr>
          <w:rFonts w:cstheme="minorHAnsi"/>
          <w:sz w:val="24"/>
          <w:szCs w:val="24"/>
        </w:rPr>
        <w:t>.</w:t>
      </w:r>
    </w:p>
    <w:p w14:paraId="286817E9" w14:textId="77777777" w:rsidR="00C31C97" w:rsidRPr="000039A4" w:rsidRDefault="00C31C97">
      <w:pPr>
        <w:pStyle w:val="Tekstpodstawowy"/>
        <w:numPr>
          <w:ilvl w:val="0"/>
          <w:numId w:val="8"/>
        </w:numPr>
        <w:spacing w:after="0" w:line="276" w:lineRule="auto"/>
        <w:ind w:left="426" w:hanging="426"/>
        <w:contextualSpacing/>
        <w:jc w:val="both"/>
        <w:rPr>
          <w:sz w:val="24"/>
          <w:szCs w:val="24"/>
        </w:rPr>
      </w:pPr>
      <w:r w:rsidRPr="000039A4">
        <w:rPr>
          <w:rFonts w:cstheme="minorHAnsi"/>
          <w:bCs/>
          <w:sz w:val="24"/>
          <w:szCs w:val="24"/>
        </w:rPr>
        <w:t>Wykonawca jest obowiązany do przedstawienia Zamawiającemu projektu umowy o podwykonawstwo, której przedmiotem są roboty budowlane oraz projektu jej zmiany.</w:t>
      </w:r>
      <w:r w:rsidRPr="000039A4">
        <w:rPr>
          <w:rFonts w:cstheme="minorHAnsi"/>
          <w:sz w:val="24"/>
          <w:szCs w:val="24"/>
        </w:rPr>
        <w:t xml:space="preserve"> Projekt umowy ma wskazywać terminy płatności końcowych określonych w umowie z podwykonawcą, nie późniejsze niż dzień pisemnego zgłoszenia Zamawiającemu gotowości do przeprowadzenia odbioru przedmiotu zamówienia.</w:t>
      </w:r>
    </w:p>
    <w:p w14:paraId="3C6A1AB0" w14:textId="77777777" w:rsidR="00C31C97" w:rsidRPr="000039A4" w:rsidRDefault="00C31C97">
      <w:pPr>
        <w:pStyle w:val="Tekstpodstawowy"/>
        <w:numPr>
          <w:ilvl w:val="0"/>
          <w:numId w:val="8"/>
        </w:numPr>
        <w:spacing w:after="0" w:line="276" w:lineRule="auto"/>
        <w:ind w:left="426" w:hanging="426"/>
        <w:contextualSpacing/>
        <w:jc w:val="both"/>
        <w:rPr>
          <w:sz w:val="24"/>
          <w:szCs w:val="24"/>
        </w:rPr>
      </w:pPr>
      <w:r w:rsidRPr="000039A4">
        <w:rPr>
          <w:rFonts w:cstheme="minorHAnsi"/>
          <w:sz w:val="24"/>
          <w:szCs w:val="24"/>
        </w:rPr>
        <w:t xml:space="preserve">Wykonawca, podwykonawca lub dalszy podwykonawca przedkłada Zamawiającemu poświadczoną za zgodność z oryginałem kopię zawartej umowy i jej zmian, której przedmiotem są roboty budowalne, w terminie 7 dni od dnia jej zawarcia. </w:t>
      </w:r>
    </w:p>
    <w:p w14:paraId="4D8EB1FF" w14:textId="08BA0286" w:rsidR="00C31C97" w:rsidRPr="000039A4" w:rsidRDefault="00C31C97">
      <w:pPr>
        <w:pStyle w:val="Tekstpodstawowy"/>
        <w:numPr>
          <w:ilvl w:val="0"/>
          <w:numId w:val="8"/>
        </w:numPr>
        <w:spacing w:after="0" w:line="276" w:lineRule="auto"/>
        <w:ind w:left="426" w:hanging="426"/>
        <w:contextualSpacing/>
        <w:jc w:val="both"/>
        <w:rPr>
          <w:sz w:val="24"/>
          <w:szCs w:val="24"/>
        </w:rPr>
      </w:pPr>
      <w:r w:rsidRPr="000039A4">
        <w:rPr>
          <w:rFonts w:cstheme="minorHAnsi"/>
          <w:sz w:val="24"/>
          <w:szCs w:val="24"/>
        </w:rPr>
        <w:t>Wykonawca, podwykonawca lub dalszy podwykonawca przedkłada Zamawiającemu poświadczoną za zgodność z oryginałem kopię zawartej umowy i jej zmian, której przedmiotem są dostawy lub usługi, w terminie 7 dni od dnia jej zawarcia, z wyłączeniem umów o podwykonawstwo o wartości mniejszej niż 0,5% wartości umowy oraz umów o</w:t>
      </w:r>
      <w:r w:rsidR="003140BF">
        <w:rPr>
          <w:rFonts w:cstheme="minorHAnsi"/>
          <w:sz w:val="24"/>
          <w:szCs w:val="24"/>
        </w:rPr>
        <w:t> </w:t>
      </w:r>
      <w:r w:rsidRPr="000039A4">
        <w:rPr>
          <w:rFonts w:cstheme="minorHAnsi"/>
          <w:sz w:val="24"/>
          <w:szCs w:val="24"/>
        </w:rPr>
        <w:t>podwykonawstwo, których przedmiot został wskazany przez zamawiającego w</w:t>
      </w:r>
      <w:r w:rsidR="00DE77E5">
        <w:rPr>
          <w:rFonts w:cstheme="minorHAnsi"/>
          <w:sz w:val="24"/>
          <w:szCs w:val="24"/>
        </w:rPr>
        <w:t> </w:t>
      </w:r>
      <w:r w:rsidRPr="000039A4">
        <w:rPr>
          <w:rFonts w:cstheme="minorHAnsi"/>
          <w:sz w:val="24"/>
          <w:szCs w:val="24"/>
        </w:rPr>
        <w:t>dokumentach zamówienia. Wyłączenie, o którym mowa w zdaniu pierwszym, nie dotyczy umów o podwykonawstwo o wartości większej niż 50 000 złotych.</w:t>
      </w:r>
    </w:p>
    <w:p w14:paraId="764F583A" w14:textId="77777777" w:rsidR="00C31C97" w:rsidRPr="000039A4" w:rsidRDefault="00C31C97">
      <w:pPr>
        <w:pStyle w:val="Tekstpodstawowy"/>
        <w:numPr>
          <w:ilvl w:val="0"/>
          <w:numId w:val="8"/>
        </w:numPr>
        <w:spacing w:after="0" w:line="276" w:lineRule="auto"/>
        <w:ind w:left="426" w:hanging="426"/>
        <w:contextualSpacing/>
        <w:jc w:val="both"/>
        <w:rPr>
          <w:sz w:val="24"/>
          <w:szCs w:val="24"/>
        </w:rPr>
      </w:pPr>
      <w:r w:rsidRPr="000039A4">
        <w:rPr>
          <w:rFonts w:cstheme="minorHAnsi"/>
          <w:bCs/>
          <w:sz w:val="24"/>
          <w:szCs w:val="24"/>
        </w:rPr>
        <w:t>Zamawiający w terminie 14 dni od otrzymania projektu umowy lub potwierdzonej za zgodność kopii umowy o podwykonawstwo może zgłosić zastrzeżenia do projektu umowy lub sprzeciw do treści umowy o podwykonawstwo robót budowlanych.</w:t>
      </w:r>
    </w:p>
    <w:p w14:paraId="5CF8AC0B" w14:textId="77777777" w:rsidR="00C31C97" w:rsidRPr="000039A4" w:rsidRDefault="00C31C97">
      <w:pPr>
        <w:numPr>
          <w:ilvl w:val="0"/>
          <w:numId w:val="8"/>
        </w:numPr>
        <w:spacing w:line="276" w:lineRule="auto"/>
        <w:ind w:left="426" w:hanging="426"/>
        <w:contextualSpacing/>
        <w:jc w:val="both"/>
        <w:rPr>
          <w:sz w:val="24"/>
          <w:szCs w:val="24"/>
        </w:rPr>
      </w:pPr>
      <w:r w:rsidRPr="000039A4">
        <w:rPr>
          <w:rFonts w:asciiTheme="minorHAnsi" w:hAnsiTheme="minorHAnsi" w:cstheme="minorHAnsi"/>
          <w:sz w:val="24"/>
          <w:szCs w:val="24"/>
        </w:rPr>
        <w:t xml:space="preserve">Jeżeli Zamawiający w terminie 14 dni od przedstawienia mu przez Wykonawcę umowy na roboty budowlane z podwykonawcą lub jej projektu wraz z częścią dokumentacji dotyczącą wykonania robót określonych w umowie lub projekcie, nie zgłosi na piśmie </w:t>
      </w:r>
      <w:r w:rsidRPr="000039A4">
        <w:rPr>
          <w:rFonts w:asciiTheme="minorHAnsi" w:hAnsiTheme="minorHAnsi" w:cstheme="minorHAnsi"/>
          <w:sz w:val="24"/>
          <w:szCs w:val="24"/>
        </w:rPr>
        <w:lastRenderedPageBreak/>
        <w:t>sprzeciwu lub zastrzeżeń, uważa się,  że wyraził zgodę na zawarcie umowy lub akceptuje projekt umowy.</w:t>
      </w:r>
    </w:p>
    <w:p w14:paraId="4AED0F51" w14:textId="77777777" w:rsidR="00C31C97" w:rsidRPr="000039A4" w:rsidRDefault="00C31C97">
      <w:pPr>
        <w:pStyle w:val="Tekstpodstawowy"/>
        <w:numPr>
          <w:ilvl w:val="0"/>
          <w:numId w:val="8"/>
        </w:numPr>
        <w:spacing w:after="0" w:line="276" w:lineRule="auto"/>
        <w:ind w:left="426" w:hanging="426"/>
        <w:contextualSpacing/>
        <w:jc w:val="both"/>
        <w:rPr>
          <w:sz w:val="24"/>
          <w:szCs w:val="24"/>
        </w:rPr>
      </w:pPr>
      <w:r w:rsidRPr="000039A4">
        <w:rPr>
          <w:rFonts w:cstheme="minorHAnsi"/>
          <w:sz w:val="24"/>
          <w:szCs w:val="24"/>
        </w:rPr>
        <w:t xml:space="preserve">Umowa pomiędzy Wykonawcą, a podwykonawcą powinna być zawarta w formie pisemnej pod rygorem nieważności. </w:t>
      </w:r>
    </w:p>
    <w:p w14:paraId="037170CB" w14:textId="1825DF11" w:rsidR="00C31C97" w:rsidRPr="000039A4" w:rsidRDefault="00C31C97">
      <w:pPr>
        <w:pStyle w:val="Tekstpodstawowy"/>
        <w:numPr>
          <w:ilvl w:val="0"/>
          <w:numId w:val="8"/>
        </w:numPr>
        <w:spacing w:after="0" w:line="276" w:lineRule="auto"/>
        <w:ind w:left="426" w:hanging="426"/>
        <w:contextualSpacing/>
        <w:jc w:val="both"/>
        <w:rPr>
          <w:sz w:val="24"/>
          <w:szCs w:val="24"/>
        </w:rPr>
      </w:pPr>
      <w:r w:rsidRPr="000039A4">
        <w:rPr>
          <w:rFonts w:cstheme="minorHAnsi"/>
          <w:sz w:val="24"/>
          <w:szCs w:val="24"/>
        </w:rPr>
        <w:t>W przypadku powierzenia przez Wykonawcę realizacji robót podwykonawcy, Wykonawca jest zobowiązany do dokonania we własnym zakresie zapłaty wynagrodzenia należnego podwykonawcy, z zachowaniem terminów płatności określonych w umowie z</w:t>
      </w:r>
      <w:r w:rsidR="003140BF">
        <w:rPr>
          <w:rFonts w:cstheme="minorHAnsi"/>
          <w:sz w:val="24"/>
          <w:szCs w:val="24"/>
        </w:rPr>
        <w:t> </w:t>
      </w:r>
      <w:r w:rsidRPr="000039A4">
        <w:rPr>
          <w:rFonts w:cstheme="minorHAnsi"/>
          <w:sz w:val="24"/>
          <w:szCs w:val="24"/>
        </w:rPr>
        <w:t xml:space="preserve">podwykonawcą, jednak nie później niż  do dnia pisemnego zgłoszenia Zamawiającemu gotowości do przeprowadzenia odbioru przedmiotu zamówienia. </w:t>
      </w:r>
    </w:p>
    <w:p w14:paraId="3200D179" w14:textId="77777777" w:rsidR="00C31C97" w:rsidRPr="000039A4" w:rsidRDefault="00C31C97">
      <w:pPr>
        <w:pStyle w:val="Tekstpodstawowy"/>
        <w:numPr>
          <w:ilvl w:val="0"/>
          <w:numId w:val="8"/>
        </w:numPr>
        <w:spacing w:after="0" w:line="276" w:lineRule="auto"/>
        <w:ind w:left="426" w:hanging="426"/>
        <w:contextualSpacing/>
        <w:jc w:val="both"/>
        <w:rPr>
          <w:sz w:val="24"/>
          <w:szCs w:val="24"/>
        </w:rPr>
      </w:pPr>
      <w:r w:rsidRPr="000039A4">
        <w:rPr>
          <w:rFonts w:cstheme="minorHAnsi"/>
          <w:sz w:val="24"/>
          <w:szCs w:val="24"/>
          <w:shd w:val="clear" w:color="auto" w:fill="FFFFFF"/>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w:t>
      </w:r>
      <w:r w:rsidRPr="000039A4">
        <w:rPr>
          <w:rFonts w:cstheme="minorHAnsi"/>
          <w:i/>
          <w:sz w:val="24"/>
          <w:szCs w:val="24"/>
          <w:shd w:val="clear" w:color="auto" w:fill="FFFFFF"/>
        </w:rPr>
        <w:t>.</w:t>
      </w:r>
    </w:p>
    <w:p w14:paraId="6470CB7F" w14:textId="77777777" w:rsidR="00C31C97" w:rsidRPr="000039A4" w:rsidRDefault="00C31C97">
      <w:pPr>
        <w:pStyle w:val="Tekstpodstawowy"/>
        <w:numPr>
          <w:ilvl w:val="0"/>
          <w:numId w:val="8"/>
        </w:numPr>
        <w:spacing w:after="0" w:line="276" w:lineRule="auto"/>
        <w:ind w:left="426" w:hanging="426"/>
        <w:contextualSpacing/>
        <w:jc w:val="both"/>
        <w:rPr>
          <w:sz w:val="24"/>
          <w:szCs w:val="24"/>
        </w:rPr>
      </w:pPr>
      <w:r w:rsidRPr="000039A4">
        <w:rPr>
          <w:rFonts w:cstheme="minorHAnsi"/>
          <w:sz w:val="24"/>
          <w:szCs w:val="24"/>
        </w:rPr>
        <w:t xml:space="preserve">Na potwierdzenie rozliczenia należności pomiędzy Wykonawcą a podwykonawcą, Wykonawca wraz z dokumentacją odbiorową przedstawi Zamawiającemu pisemne oświadczenie podwykonawcy o rozliczeniu wszelkich zobowiązań, w tym finansowych, związanych z realizacją umowy Wykonawcy z podwykonawcą wraz potwierdzeniem przelewu należności podwykonawcy. </w:t>
      </w:r>
    </w:p>
    <w:p w14:paraId="563BBE59" w14:textId="7EA150AA" w:rsidR="00C31C97" w:rsidRPr="000039A4" w:rsidRDefault="00C31C97">
      <w:pPr>
        <w:pStyle w:val="Tekstpodstawowy"/>
        <w:numPr>
          <w:ilvl w:val="0"/>
          <w:numId w:val="8"/>
        </w:numPr>
        <w:spacing w:after="0" w:line="276" w:lineRule="auto"/>
        <w:ind w:left="426" w:hanging="426"/>
        <w:contextualSpacing/>
        <w:jc w:val="both"/>
        <w:rPr>
          <w:sz w:val="24"/>
          <w:szCs w:val="24"/>
        </w:rPr>
      </w:pPr>
      <w:r w:rsidRPr="000039A4">
        <w:rPr>
          <w:rFonts w:cstheme="minorHAnsi"/>
          <w:sz w:val="24"/>
          <w:szCs w:val="24"/>
        </w:rPr>
        <w:t>Jeżeli w terminie określonym w umowie z podwykonawcą Wykonawca nie dokona w całości lub w części zapłaty wynagrodzenia podwykonawcy, a podwykonawca zwróci się z żądaniem zapłaty tego wynagrodzenia bezpośrednio przez Zamawiającego na podstawie art. 647¹ § 5 Kodeksu cywilnego i udokumentuje zasadność takiego żądania fakturą zaakceptowaną przez Wykonawcę oraz dokumentami potwierdzającymi wykonanie i</w:t>
      </w:r>
      <w:r w:rsidR="00DE77E5">
        <w:rPr>
          <w:rFonts w:cstheme="minorHAnsi"/>
          <w:sz w:val="24"/>
          <w:szCs w:val="24"/>
        </w:rPr>
        <w:t> </w:t>
      </w:r>
      <w:r w:rsidRPr="000039A4">
        <w:rPr>
          <w:rFonts w:cstheme="minorHAnsi"/>
          <w:sz w:val="24"/>
          <w:szCs w:val="24"/>
        </w:rPr>
        <w:t xml:space="preserve">odbiór fakturowanych robót, Zamawiający zapłaci na rzecz podwykonawcy kwotę będącą przedmiotem jego żądania. </w:t>
      </w:r>
    </w:p>
    <w:p w14:paraId="4D0235CC" w14:textId="77777777" w:rsidR="00C31C97" w:rsidRPr="000039A4" w:rsidRDefault="00C31C97">
      <w:pPr>
        <w:pStyle w:val="Tekstpodstawowy"/>
        <w:numPr>
          <w:ilvl w:val="0"/>
          <w:numId w:val="8"/>
        </w:numPr>
        <w:spacing w:after="0" w:line="276" w:lineRule="auto"/>
        <w:ind w:left="426" w:hanging="426"/>
        <w:contextualSpacing/>
        <w:jc w:val="both"/>
        <w:rPr>
          <w:sz w:val="24"/>
          <w:szCs w:val="24"/>
        </w:rPr>
      </w:pPr>
      <w:r w:rsidRPr="000039A4">
        <w:rPr>
          <w:rFonts w:cstheme="minorHAnsi"/>
          <w:sz w:val="24"/>
          <w:szCs w:val="24"/>
        </w:rPr>
        <w:t xml:space="preserve">Zamawiający dokona potrącenia powyższej kwoty z płatności przysługującej Wykonawcy. </w:t>
      </w:r>
    </w:p>
    <w:p w14:paraId="68D6A84D" w14:textId="77777777" w:rsidR="00C31C97" w:rsidRPr="000039A4" w:rsidRDefault="00C31C97">
      <w:pPr>
        <w:pStyle w:val="Tekstpodstawowy"/>
        <w:numPr>
          <w:ilvl w:val="0"/>
          <w:numId w:val="8"/>
        </w:numPr>
        <w:spacing w:after="0" w:line="276" w:lineRule="auto"/>
        <w:ind w:left="426" w:hanging="426"/>
        <w:contextualSpacing/>
        <w:jc w:val="both"/>
        <w:rPr>
          <w:sz w:val="24"/>
          <w:szCs w:val="24"/>
        </w:rPr>
      </w:pPr>
      <w:r w:rsidRPr="000039A4">
        <w:rPr>
          <w:rFonts w:cstheme="minorHAnsi"/>
          <w:sz w:val="24"/>
          <w:szCs w:val="24"/>
        </w:rPr>
        <w:t xml:space="preserve">Do zawarcia przez podwykonawcę umowy z dalszym podwykonawcą jest wymagana zgoda Zamawiającego i Wykonawcy. </w:t>
      </w:r>
    </w:p>
    <w:p w14:paraId="0E037FF9" w14:textId="77777777" w:rsidR="00C31C97" w:rsidRPr="000039A4" w:rsidRDefault="00C31C97">
      <w:pPr>
        <w:pStyle w:val="Tekstpodstawowy"/>
        <w:numPr>
          <w:ilvl w:val="0"/>
          <w:numId w:val="8"/>
        </w:numPr>
        <w:spacing w:after="0" w:line="276" w:lineRule="auto"/>
        <w:ind w:left="426" w:hanging="426"/>
        <w:contextualSpacing/>
        <w:jc w:val="both"/>
        <w:rPr>
          <w:sz w:val="24"/>
          <w:szCs w:val="24"/>
        </w:rPr>
      </w:pPr>
      <w:r w:rsidRPr="000039A4">
        <w:rPr>
          <w:rFonts w:cstheme="minorHAnsi"/>
          <w:sz w:val="24"/>
          <w:szCs w:val="24"/>
        </w:rPr>
        <w:t>Wykonanie prac w podwykonawstwie nie zwalnia Wykonawcy z odpowiedzialności za wykonanie obowiązków wynikających z umowy i obowiązujących przepisów prawa. Wykonawca odpowiada za działania i zaniechania podwykonawców jak za własne.</w:t>
      </w:r>
    </w:p>
    <w:p w14:paraId="37511972" w14:textId="77777777" w:rsidR="00C31C97" w:rsidRPr="000039A4" w:rsidRDefault="00C31C97">
      <w:pPr>
        <w:pStyle w:val="Tekstpodstawowy"/>
        <w:numPr>
          <w:ilvl w:val="0"/>
          <w:numId w:val="8"/>
        </w:numPr>
        <w:spacing w:after="0" w:line="276" w:lineRule="auto"/>
        <w:ind w:left="426" w:hanging="426"/>
        <w:contextualSpacing/>
        <w:jc w:val="both"/>
        <w:rPr>
          <w:sz w:val="24"/>
          <w:szCs w:val="24"/>
        </w:rPr>
      </w:pPr>
      <w:r w:rsidRPr="000039A4">
        <w:rPr>
          <w:rFonts w:cstheme="minorHAnsi"/>
          <w:sz w:val="24"/>
          <w:szCs w:val="24"/>
        </w:rPr>
        <w:t>Pisemne zastrzeżenia do projektu umowy o podwykonawstwo robót budowlanych lub sprzeciw do takich umów zostaną zgłoszone w szczególności w poniższych przypadkach, które jednocześnie wyznaczają (odpowiednio) zasady zawierania umów o podwykonawstwo robót budowlanych:</w:t>
      </w:r>
    </w:p>
    <w:p w14:paraId="3D4A07C6" w14:textId="6FBAAD5D" w:rsidR="00C31C97" w:rsidRPr="000039A4" w:rsidRDefault="00C31C97">
      <w:pPr>
        <w:numPr>
          <w:ilvl w:val="1"/>
          <w:numId w:val="8"/>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zawarcia postanowień uzależniających wypłatę wynagrodzenia należnego podwykonawcom lub dalszym podwykonawcom od zapłaty wynagrodzenia Wykonawcy</w:t>
      </w:r>
      <w:r w:rsidR="009B3788">
        <w:rPr>
          <w:rFonts w:asciiTheme="minorHAnsi" w:hAnsiTheme="minorHAnsi" w:cstheme="minorHAnsi"/>
          <w:sz w:val="24"/>
          <w:szCs w:val="24"/>
        </w:rPr>
        <w:t>;</w:t>
      </w:r>
    </w:p>
    <w:p w14:paraId="5C191D35" w14:textId="77777777" w:rsidR="00C31C97" w:rsidRPr="000039A4" w:rsidRDefault="00C31C97">
      <w:pPr>
        <w:numPr>
          <w:ilvl w:val="1"/>
          <w:numId w:val="8"/>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objęcia umową prac, które zgodnie z ofertą powinny być wykonane przez Wykonawcę bez udziału podwykonawców,</w:t>
      </w:r>
    </w:p>
    <w:p w14:paraId="4A8251C5" w14:textId="0F3F606D" w:rsidR="00C31C97" w:rsidRPr="000039A4" w:rsidRDefault="00C31C97">
      <w:pPr>
        <w:numPr>
          <w:ilvl w:val="1"/>
          <w:numId w:val="8"/>
        </w:numPr>
        <w:tabs>
          <w:tab w:val="clear" w:pos="510"/>
        </w:tabs>
        <w:spacing w:line="276" w:lineRule="auto"/>
        <w:ind w:left="567" w:hanging="425"/>
        <w:jc w:val="both"/>
        <w:rPr>
          <w:sz w:val="24"/>
          <w:szCs w:val="24"/>
        </w:rPr>
      </w:pPr>
      <w:r w:rsidRPr="000039A4">
        <w:rPr>
          <w:rFonts w:asciiTheme="minorHAnsi" w:hAnsiTheme="minorHAnsi" w:cstheme="minorHAnsi"/>
          <w:sz w:val="24"/>
          <w:szCs w:val="24"/>
        </w:rPr>
        <w:lastRenderedPageBreak/>
        <w:t>ustalenia terminu zapłaty wynagrodzenia podwykonawcy lub dalszemu podwykonawcy dłuższego niż 14 dni od daty doręczenia Wykonawcy, podwykonawcy lub dalszemu podwykonawcy faktury VAT lub rachunku, potwierdzających wykonanie prac</w:t>
      </w:r>
      <w:r w:rsidR="009B3788">
        <w:rPr>
          <w:rFonts w:asciiTheme="minorHAnsi" w:hAnsiTheme="minorHAnsi" w:cstheme="minorHAnsi"/>
          <w:sz w:val="24"/>
          <w:szCs w:val="24"/>
        </w:rPr>
        <w:t>;</w:t>
      </w:r>
    </w:p>
    <w:p w14:paraId="0487D267" w14:textId="2640F354" w:rsidR="00C31C97" w:rsidRPr="000039A4" w:rsidRDefault="00C31C97">
      <w:pPr>
        <w:numPr>
          <w:ilvl w:val="1"/>
          <w:numId w:val="8"/>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zawarcia postanowień przewidujących wykonywanie prac lub użycie materiałów lub urządzeń, które nie odpowiadają zapisom dokumentacji określającej przedmiot zamówienia a także przewidujących wykonywanie prac w sposób sprzeczny z tą dokumentacją lub nieterminowy</w:t>
      </w:r>
      <w:r w:rsidR="009B3788">
        <w:rPr>
          <w:rFonts w:asciiTheme="minorHAnsi" w:hAnsiTheme="minorHAnsi" w:cstheme="minorHAnsi"/>
          <w:sz w:val="24"/>
          <w:szCs w:val="24"/>
        </w:rPr>
        <w:t>;</w:t>
      </w:r>
    </w:p>
    <w:p w14:paraId="699F791B" w14:textId="7E368B16" w:rsidR="00C31C97" w:rsidRPr="000039A4" w:rsidRDefault="00C31C97">
      <w:pPr>
        <w:numPr>
          <w:ilvl w:val="1"/>
          <w:numId w:val="8"/>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zawarcia postanowień przewidujących krótszy, niż wymagany od Wykonawcy okres rękojmi lub gwarancji podwykonawcy lub dalszego podwykonawcy</w:t>
      </w:r>
      <w:r w:rsidR="009B3788">
        <w:rPr>
          <w:rFonts w:asciiTheme="minorHAnsi" w:hAnsiTheme="minorHAnsi" w:cstheme="minorHAnsi"/>
          <w:sz w:val="24"/>
          <w:szCs w:val="24"/>
        </w:rPr>
        <w:t>;</w:t>
      </w:r>
    </w:p>
    <w:p w14:paraId="25F5E9C9" w14:textId="6F6C1B74" w:rsidR="00C31C97" w:rsidRPr="000039A4" w:rsidRDefault="00C31C97">
      <w:pPr>
        <w:numPr>
          <w:ilvl w:val="1"/>
          <w:numId w:val="8"/>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zawarcia postanowień uzależniających zwrot zabezpieczenia należytego wykonania umowy udzielonych przez podwykonawcę lub dalszego podwykonawcę od zwrotu zabezpieczenia udzielonego przez Wykonawcę</w:t>
      </w:r>
      <w:r w:rsidR="009B3788">
        <w:rPr>
          <w:rFonts w:asciiTheme="minorHAnsi" w:hAnsiTheme="minorHAnsi" w:cstheme="minorHAnsi"/>
          <w:sz w:val="24"/>
          <w:szCs w:val="24"/>
        </w:rPr>
        <w:t>;</w:t>
      </w:r>
    </w:p>
    <w:p w14:paraId="661689DA" w14:textId="69406620" w:rsidR="00C31C97" w:rsidRPr="000039A4" w:rsidRDefault="00C31C97">
      <w:pPr>
        <w:numPr>
          <w:ilvl w:val="1"/>
          <w:numId w:val="8"/>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zawarcia terminu płatności końcowej określonej w umowie z podwykonawcą późniejszego niż dzień pisemnego zgłoszenia Zamawiającemu gotowości do przeprowadzenia odbioru przedmiotu zamówienia</w:t>
      </w:r>
      <w:r w:rsidR="009B3788">
        <w:rPr>
          <w:rFonts w:asciiTheme="minorHAnsi" w:hAnsiTheme="minorHAnsi" w:cstheme="minorHAnsi"/>
          <w:sz w:val="24"/>
          <w:szCs w:val="24"/>
        </w:rPr>
        <w:t>;</w:t>
      </w:r>
    </w:p>
    <w:p w14:paraId="09B35521" w14:textId="77777777" w:rsidR="00C31C97" w:rsidRPr="000039A4" w:rsidRDefault="00C31C97">
      <w:pPr>
        <w:numPr>
          <w:ilvl w:val="1"/>
          <w:numId w:val="8"/>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zawarcia innych postanowień uniemożliwiających dokonanie rozliczenia pomiędzy Zamawiającym a Wykonawcą.</w:t>
      </w:r>
    </w:p>
    <w:p w14:paraId="3FD579CD" w14:textId="77777777" w:rsidR="00C31C97" w:rsidRPr="000039A4" w:rsidRDefault="00C31C97" w:rsidP="00C31C97">
      <w:pPr>
        <w:pStyle w:val="Paragraf"/>
        <w:spacing w:line="276" w:lineRule="auto"/>
      </w:pPr>
      <w:r w:rsidRPr="000039A4">
        <w:t>§ 9. Gwarancja i rękojmia</w:t>
      </w:r>
    </w:p>
    <w:p w14:paraId="0C1B9B8D" w14:textId="7BA415C1" w:rsidR="00A23FD5" w:rsidRPr="00A23FD5" w:rsidRDefault="00A23FD5">
      <w:pPr>
        <w:numPr>
          <w:ilvl w:val="0"/>
          <w:numId w:val="16"/>
        </w:numPr>
        <w:suppressAutoHyphens w:val="0"/>
        <w:spacing w:line="276" w:lineRule="auto"/>
        <w:contextualSpacing/>
        <w:jc w:val="both"/>
        <w:rPr>
          <w:rFonts w:asciiTheme="minorHAnsi" w:hAnsiTheme="minorHAnsi" w:cstheme="minorHAnsi"/>
          <w:sz w:val="24"/>
          <w:szCs w:val="24"/>
        </w:rPr>
      </w:pPr>
      <w:r w:rsidRPr="00A23FD5">
        <w:rPr>
          <w:rFonts w:asciiTheme="minorHAnsi" w:hAnsiTheme="minorHAnsi" w:cstheme="minorHAnsi"/>
          <w:bCs/>
          <w:sz w:val="24"/>
          <w:szCs w:val="24"/>
        </w:rPr>
        <w:t xml:space="preserve">Wykonawca udziela Zamawiającemu rękojmi i gwarancji jakości wykonania przedmiotu umowy na okres </w:t>
      </w:r>
      <w:r>
        <w:rPr>
          <w:rFonts w:asciiTheme="minorHAnsi" w:hAnsiTheme="minorHAnsi" w:cstheme="minorHAnsi"/>
          <w:bCs/>
          <w:sz w:val="24"/>
          <w:szCs w:val="24"/>
        </w:rPr>
        <w:t>…</w:t>
      </w:r>
      <w:r w:rsidRPr="00A23FD5">
        <w:rPr>
          <w:rFonts w:asciiTheme="minorHAnsi" w:hAnsiTheme="minorHAnsi" w:cstheme="minorHAnsi"/>
          <w:bCs/>
          <w:sz w:val="24"/>
          <w:szCs w:val="24"/>
        </w:rPr>
        <w:t xml:space="preserve"> miesięcy od dnia odbioru końcowego.</w:t>
      </w:r>
    </w:p>
    <w:p w14:paraId="06D315AE" w14:textId="77777777" w:rsidR="00A23FD5" w:rsidRDefault="00A23FD5">
      <w:pPr>
        <w:numPr>
          <w:ilvl w:val="0"/>
          <w:numId w:val="16"/>
        </w:numPr>
        <w:tabs>
          <w:tab w:val="left" w:pos="426"/>
        </w:tabs>
        <w:suppressAutoHyphens w:val="0"/>
        <w:spacing w:line="276" w:lineRule="auto"/>
        <w:contextualSpacing/>
        <w:jc w:val="both"/>
        <w:rPr>
          <w:rFonts w:asciiTheme="minorHAnsi" w:hAnsiTheme="minorHAnsi" w:cstheme="minorHAnsi"/>
          <w:sz w:val="24"/>
          <w:szCs w:val="24"/>
        </w:rPr>
      </w:pPr>
      <w:bookmarkStart w:id="5" w:name="_Hlk105064378"/>
      <w:r w:rsidRPr="00A23FD5">
        <w:rPr>
          <w:rFonts w:asciiTheme="minorHAnsi" w:hAnsiTheme="minorHAnsi" w:cstheme="minorHAnsi"/>
          <w:bCs/>
          <w:sz w:val="24"/>
          <w:szCs w:val="24"/>
        </w:rPr>
        <w:t xml:space="preserve">Wykonawca sporządza kartę gwarancyjną zawierającą warunki gwarancji, w tym w szczególności: </w:t>
      </w:r>
    </w:p>
    <w:p w14:paraId="67A1EB62" w14:textId="77777777" w:rsidR="00A23FD5" w:rsidRDefault="00A23FD5">
      <w:pPr>
        <w:numPr>
          <w:ilvl w:val="1"/>
          <w:numId w:val="16"/>
        </w:numPr>
        <w:suppressAutoHyphens w:val="0"/>
        <w:spacing w:line="276" w:lineRule="auto"/>
        <w:ind w:left="567" w:hanging="425"/>
        <w:contextualSpacing/>
        <w:jc w:val="both"/>
        <w:rPr>
          <w:rFonts w:asciiTheme="minorHAnsi" w:hAnsiTheme="minorHAnsi" w:cstheme="minorHAnsi"/>
          <w:sz w:val="24"/>
          <w:szCs w:val="24"/>
        </w:rPr>
      </w:pPr>
      <w:r w:rsidRPr="00A23FD5">
        <w:rPr>
          <w:rFonts w:asciiTheme="minorHAnsi" w:hAnsiTheme="minorHAnsi" w:cstheme="minorHAnsi"/>
          <w:bCs/>
          <w:sz w:val="24"/>
          <w:szCs w:val="24"/>
        </w:rPr>
        <w:t>okres gwarancji i rękojmi ustalony na … miesięcy;</w:t>
      </w:r>
    </w:p>
    <w:p w14:paraId="2E3B6A40" w14:textId="77777777" w:rsidR="00A23FD5" w:rsidRDefault="00A23FD5">
      <w:pPr>
        <w:numPr>
          <w:ilvl w:val="1"/>
          <w:numId w:val="16"/>
        </w:numPr>
        <w:suppressAutoHyphens w:val="0"/>
        <w:spacing w:line="276" w:lineRule="auto"/>
        <w:ind w:left="567" w:hanging="425"/>
        <w:contextualSpacing/>
        <w:jc w:val="both"/>
        <w:rPr>
          <w:rFonts w:asciiTheme="minorHAnsi" w:hAnsiTheme="minorHAnsi" w:cstheme="minorHAnsi"/>
          <w:sz w:val="24"/>
          <w:szCs w:val="24"/>
        </w:rPr>
      </w:pPr>
      <w:r w:rsidRPr="00A23FD5">
        <w:rPr>
          <w:rFonts w:ascii="Calibri" w:hAnsi="Calibri" w:cs="Calibri"/>
          <w:sz w:val="24"/>
          <w:szCs w:val="24"/>
        </w:rPr>
        <w:t>warunki zachowania gwarancji określonych w instrukcjach użytkowania i eksploatacji wykonanych elementów (w tym wymaganych przeglądów);</w:t>
      </w:r>
    </w:p>
    <w:p w14:paraId="24BE7403" w14:textId="77777777" w:rsidR="00A23FD5" w:rsidRDefault="00A23FD5">
      <w:pPr>
        <w:numPr>
          <w:ilvl w:val="1"/>
          <w:numId w:val="16"/>
        </w:numPr>
        <w:suppressAutoHyphens w:val="0"/>
        <w:spacing w:line="276" w:lineRule="auto"/>
        <w:ind w:left="567" w:hanging="425"/>
        <w:contextualSpacing/>
        <w:jc w:val="both"/>
        <w:rPr>
          <w:rFonts w:asciiTheme="minorHAnsi" w:hAnsiTheme="minorHAnsi" w:cstheme="minorHAnsi"/>
          <w:sz w:val="24"/>
          <w:szCs w:val="24"/>
        </w:rPr>
      </w:pPr>
      <w:r w:rsidRPr="00A23FD5">
        <w:rPr>
          <w:rFonts w:asciiTheme="minorHAnsi" w:hAnsiTheme="minorHAnsi" w:cstheme="minorHAnsi"/>
          <w:bCs/>
          <w:sz w:val="24"/>
          <w:szCs w:val="24"/>
        </w:rPr>
        <w:t xml:space="preserve">zobowiązanie Wykonawcy do bezpłatnego usunięcia wad i usterek w terminie 7 dni </w:t>
      </w:r>
      <w:r w:rsidRPr="00A23FD5">
        <w:rPr>
          <w:rFonts w:asciiTheme="minorHAnsi" w:hAnsiTheme="minorHAnsi" w:cstheme="minorHAnsi"/>
          <w:bCs/>
          <w:sz w:val="24"/>
          <w:szCs w:val="24"/>
          <w:lang w:val="x-none"/>
        </w:rPr>
        <w:t xml:space="preserve">licząc od daty pisemnego </w:t>
      </w:r>
      <w:r w:rsidRPr="00A23FD5">
        <w:rPr>
          <w:rFonts w:asciiTheme="minorHAnsi" w:hAnsiTheme="minorHAnsi" w:cstheme="minorHAnsi"/>
          <w:sz w:val="24"/>
          <w:szCs w:val="24"/>
          <w:lang w:val="x-none"/>
        </w:rPr>
        <w:t>powiadomienia przez Zamawiającego, o którym mowa w</w:t>
      </w:r>
      <w:r w:rsidRPr="00A23FD5">
        <w:rPr>
          <w:rFonts w:asciiTheme="minorHAnsi" w:hAnsiTheme="minorHAnsi" w:cstheme="minorHAnsi"/>
          <w:sz w:val="24"/>
          <w:szCs w:val="24"/>
        </w:rPr>
        <w:t> </w:t>
      </w:r>
      <w:r w:rsidRPr="00A23FD5">
        <w:rPr>
          <w:rFonts w:asciiTheme="minorHAnsi" w:hAnsiTheme="minorHAnsi" w:cstheme="minorHAnsi"/>
          <w:sz w:val="24"/>
          <w:szCs w:val="24"/>
          <w:lang w:val="x-none"/>
        </w:rPr>
        <w:t>ust.</w:t>
      </w:r>
      <w:r w:rsidRPr="00A23FD5">
        <w:rPr>
          <w:rFonts w:asciiTheme="minorHAnsi" w:hAnsiTheme="minorHAnsi" w:cstheme="minorHAnsi"/>
          <w:sz w:val="24"/>
          <w:szCs w:val="24"/>
        </w:rPr>
        <w:t> </w:t>
      </w:r>
      <w:r w:rsidRPr="00A23FD5">
        <w:rPr>
          <w:rFonts w:asciiTheme="minorHAnsi" w:hAnsiTheme="minorHAnsi" w:cstheme="minorHAnsi"/>
          <w:sz w:val="24"/>
          <w:szCs w:val="24"/>
          <w:lang w:val="x-none"/>
        </w:rPr>
        <w:t>3</w:t>
      </w:r>
      <w:r w:rsidRPr="00A23FD5">
        <w:rPr>
          <w:rFonts w:asciiTheme="minorHAnsi" w:hAnsiTheme="minorHAnsi" w:cstheme="minorHAnsi"/>
          <w:sz w:val="24"/>
          <w:szCs w:val="24"/>
        </w:rPr>
        <w:t>;</w:t>
      </w:r>
    </w:p>
    <w:p w14:paraId="0079F5E7" w14:textId="77777777" w:rsidR="00A23FD5" w:rsidRDefault="00A23FD5">
      <w:pPr>
        <w:numPr>
          <w:ilvl w:val="1"/>
          <w:numId w:val="16"/>
        </w:numPr>
        <w:suppressAutoHyphens w:val="0"/>
        <w:spacing w:line="276" w:lineRule="auto"/>
        <w:ind w:left="567" w:hanging="425"/>
        <w:contextualSpacing/>
        <w:jc w:val="both"/>
        <w:rPr>
          <w:rFonts w:asciiTheme="minorHAnsi" w:hAnsiTheme="minorHAnsi" w:cstheme="minorHAnsi"/>
          <w:sz w:val="24"/>
          <w:szCs w:val="24"/>
        </w:rPr>
      </w:pPr>
      <w:r w:rsidRPr="00A23FD5">
        <w:rPr>
          <w:rFonts w:asciiTheme="minorHAnsi" w:hAnsiTheme="minorHAnsi" w:cstheme="minorHAnsi"/>
          <w:sz w:val="24"/>
          <w:szCs w:val="24"/>
          <w:lang w:val="x-none"/>
        </w:rPr>
        <w:t xml:space="preserve">w przypadku konieczności wydłużenia terminu o którym mowa w pkt </w:t>
      </w:r>
      <w:r w:rsidRPr="00A23FD5">
        <w:rPr>
          <w:rFonts w:asciiTheme="minorHAnsi" w:hAnsiTheme="minorHAnsi" w:cstheme="minorHAnsi"/>
          <w:sz w:val="24"/>
          <w:szCs w:val="24"/>
        </w:rPr>
        <w:t>3</w:t>
      </w:r>
      <w:r w:rsidRPr="00A23FD5">
        <w:rPr>
          <w:rFonts w:asciiTheme="minorHAnsi" w:hAnsiTheme="minorHAnsi" w:cstheme="minorHAnsi"/>
          <w:sz w:val="24"/>
          <w:szCs w:val="24"/>
          <w:lang w:val="x-none"/>
        </w:rPr>
        <w:t>, zobowiązanie Wykonawcy do wystąpienia z wnioskiem do Zamawiającego, listem w</w:t>
      </w:r>
      <w:r w:rsidRPr="00A23FD5">
        <w:rPr>
          <w:rFonts w:asciiTheme="minorHAnsi" w:hAnsiTheme="minorHAnsi" w:cstheme="minorHAnsi"/>
          <w:sz w:val="24"/>
          <w:szCs w:val="24"/>
        </w:rPr>
        <w:t> </w:t>
      </w:r>
      <w:r w:rsidRPr="00A23FD5">
        <w:rPr>
          <w:rFonts w:asciiTheme="minorHAnsi" w:hAnsiTheme="minorHAnsi" w:cstheme="minorHAnsi"/>
          <w:sz w:val="24"/>
          <w:szCs w:val="24"/>
          <w:lang w:val="x-none"/>
        </w:rPr>
        <w:t xml:space="preserve">formie papierowej lub e-mailem, </w:t>
      </w:r>
      <w:r w:rsidRPr="00A23FD5">
        <w:rPr>
          <w:rFonts w:asciiTheme="minorHAnsi" w:hAnsiTheme="minorHAnsi" w:cstheme="minorHAnsi"/>
          <w:bCs/>
          <w:sz w:val="24"/>
          <w:szCs w:val="24"/>
          <w:lang w:val="x-none"/>
        </w:rPr>
        <w:t xml:space="preserve">w terminie 2 dni, licząc od daty pisemnego </w:t>
      </w:r>
      <w:r w:rsidRPr="00A23FD5">
        <w:rPr>
          <w:rFonts w:asciiTheme="minorHAnsi" w:hAnsiTheme="minorHAnsi" w:cstheme="minorHAnsi"/>
          <w:sz w:val="24"/>
          <w:szCs w:val="24"/>
          <w:lang w:val="x-none"/>
        </w:rPr>
        <w:t>powiadomienia przez Zamawiającego o wystąpieniu</w:t>
      </w:r>
      <w:r w:rsidRPr="00A23FD5">
        <w:rPr>
          <w:rFonts w:asciiTheme="minorHAnsi" w:hAnsiTheme="minorHAnsi" w:cstheme="minorHAnsi"/>
          <w:bCs/>
          <w:sz w:val="24"/>
          <w:szCs w:val="24"/>
          <w:lang w:val="x-none"/>
        </w:rPr>
        <w:t xml:space="preserve"> wad i usterek</w:t>
      </w:r>
      <w:r w:rsidRPr="00A23FD5">
        <w:rPr>
          <w:rFonts w:asciiTheme="minorHAnsi" w:hAnsiTheme="minorHAnsi" w:cstheme="minorHAnsi"/>
          <w:sz w:val="24"/>
          <w:szCs w:val="24"/>
          <w:lang w:val="x-none"/>
        </w:rPr>
        <w:t>. Wniosek powinien zawierać proponowany terminu oraz powód - gospodarczo lub technicznie uzasadniony, wydłużenia terminu  usunięcia wad i usterek</w:t>
      </w:r>
      <w:r w:rsidRPr="00A23FD5">
        <w:rPr>
          <w:rFonts w:asciiTheme="minorHAnsi" w:hAnsiTheme="minorHAnsi" w:cstheme="minorHAnsi"/>
          <w:sz w:val="24"/>
          <w:szCs w:val="24"/>
        </w:rPr>
        <w:t>;</w:t>
      </w:r>
    </w:p>
    <w:p w14:paraId="506F4555" w14:textId="77777777" w:rsidR="00A23FD5" w:rsidRDefault="00A23FD5">
      <w:pPr>
        <w:numPr>
          <w:ilvl w:val="1"/>
          <w:numId w:val="16"/>
        </w:numPr>
        <w:suppressAutoHyphens w:val="0"/>
        <w:spacing w:line="276" w:lineRule="auto"/>
        <w:ind w:left="567" w:hanging="425"/>
        <w:contextualSpacing/>
        <w:jc w:val="both"/>
        <w:rPr>
          <w:rFonts w:asciiTheme="minorHAnsi" w:hAnsiTheme="minorHAnsi" w:cstheme="minorHAnsi"/>
          <w:sz w:val="24"/>
          <w:szCs w:val="24"/>
        </w:rPr>
      </w:pPr>
      <w:r w:rsidRPr="00A23FD5">
        <w:rPr>
          <w:rFonts w:asciiTheme="minorHAnsi" w:hAnsiTheme="minorHAnsi" w:cstheme="minorHAnsi"/>
          <w:sz w:val="24"/>
          <w:szCs w:val="24"/>
          <w:lang w:val="x-none"/>
        </w:rPr>
        <w:t xml:space="preserve">zobowiązanie </w:t>
      </w:r>
      <w:r w:rsidRPr="00A23FD5">
        <w:rPr>
          <w:rFonts w:asciiTheme="minorHAnsi" w:hAnsiTheme="minorHAnsi" w:cstheme="minorHAnsi"/>
          <w:bCs/>
          <w:sz w:val="24"/>
          <w:szCs w:val="24"/>
          <w:lang w:val="x-none"/>
        </w:rPr>
        <w:t>Wykonawcy do pisemnego</w:t>
      </w:r>
      <w:r w:rsidRPr="00A23FD5">
        <w:rPr>
          <w:rFonts w:asciiTheme="minorHAnsi" w:hAnsiTheme="minorHAnsi" w:cstheme="minorHAnsi"/>
          <w:sz w:val="24"/>
          <w:szCs w:val="24"/>
          <w:lang w:val="x-none"/>
        </w:rPr>
        <w:t xml:space="preserve">, listem w formie papierowej lub e-mailem, </w:t>
      </w:r>
      <w:r w:rsidRPr="00A23FD5">
        <w:rPr>
          <w:rFonts w:asciiTheme="minorHAnsi" w:hAnsiTheme="minorHAnsi" w:cstheme="minorHAnsi"/>
          <w:bCs/>
          <w:sz w:val="24"/>
          <w:szCs w:val="24"/>
          <w:lang w:val="x-none"/>
        </w:rPr>
        <w:t xml:space="preserve"> zgłoszenia Zamawiającemu gotowość do przeprowadzenia odbioru usunięcia wad i</w:t>
      </w:r>
      <w:r w:rsidRPr="00A23FD5">
        <w:rPr>
          <w:rFonts w:asciiTheme="minorHAnsi" w:hAnsiTheme="minorHAnsi" w:cstheme="minorHAnsi"/>
          <w:bCs/>
          <w:sz w:val="24"/>
          <w:szCs w:val="24"/>
        </w:rPr>
        <w:t> </w:t>
      </w:r>
      <w:r w:rsidRPr="00A23FD5">
        <w:rPr>
          <w:rFonts w:asciiTheme="minorHAnsi" w:hAnsiTheme="minorHAnsi" w:cstheme="minorHAnsi"/>
          <w:bCs/>
          <w:sz w:val="24"/>
          <w:szCs w:val="24"/>
          <w:lang w:val="x-none"/>
        </w:rPr>
        <w:t xml:space="preserve">usterek, najpóźniej  w terminie wskazanym w pkt </w:t>
      </w:r>
      <w:r w:rsidRPr="00A23FD5">
        <w:rPr>
          <w:rFonts w:asciiTheme="minorHAnsi" w:hAnsiTheme="minorHAnsi" w:cstheme="minorHAnsi"/>
          <w:bCs/>
          <w:sz w:val="24"/>
          <w:szCs w:val="24"/>
        </w:rPr>
        <w:t>3</w:t>
      </w:r>
      <w:r w:rsidRPr="00A23FD5">
        <w:rPr>
          <w:rFonts w:asciiTheme="minorHAnsi" w:hAnsiTheme="minorHAnsi" w:cstheme="minorHAnsi"/>
          <w:bCs/>
          <w:sz w:val="24"/>
          <w:szCs w:val="24"/>
          <w:lang w:val="x-none"/>
        </w:rPr>
        <w:t xml:space="preserve"> lub wynikającym z pkt </w:t>
      </w:r>
      <w:r w:rsidRPr="00A23FD5">
        <w:rPr>
          <w:rFonts w:asciiTheme="minorHAnsi" w:hAnsiTheme="minorHAnsi" w:cstheme="minorHAnsi"/>
          <w:bCs/>
          <w:sz w:val="24"/>
          <w:szCs w:val="24"/>
        </w:rPr>
        <w:t>4</w:t>
      </w:r>
      <w:r w:rsidRPr="00A23FD5">
        <w:rPr>
          <w:rFonts w:asciiTheme="minorHAnsi" w:hAnsiTheme="minorHAnsi" w:cstheme="minorHAnsi"/>
          <w:bCs/>
          <w:sz w:val="24"/>
          <w:szCs w:val="24"/>
          <w:lang w:val="x-none"/>
        </w:rPr>
        <w:t xml:space="preserve"> po akceptacji przez Zamawiającego</w:t>
      </w:r>
      <w:r w:rsidRPr="00A23FD5">
        <w:rPr>
          <w:rFonts w:asciiTheme="minorHAnsi" w:hAnsiTheme="minorHAnsi" w:cstheme="minorHAnsi"/>
          <w:bCs/>
          <w:sz w:val="24"/>
          <w:szCs w:val="24"/>
        </w:rPr>
        <w:t>;</w:t>
      </w:r>
    </w:p>
    <w:p w14:paraId="50DC42ED" w14:textId="77777777" w:rsidR="00A23FD5" w:rsidRDefault="00A23FD5">
      <w:pPr>
        <w:numPr>
          <w:ilvl w:val="1"/>
          <w:numId w:val="16"/>
        </w:numPr>
        <w:suppressAutoHyphens w:val="0"/>
        <w:spacing w:line="276" w:lineRule="auto"/>
        <w:ind w:left="567" w:hanging="425"/>
        <w:contextualSpacing/>
        <w:jc w:val="both"/>
        <w:rPr>
          <w:rFonts w:asciiTheme="minorHAnsi" w:hAnsiTheme="minorHAnsi" w:cstheme="minorHAnsi"/>
          <w:sz w:val="24"/>
          <w:szCs w:val="24"/>
        </w:rPr>
      </w:pPr>
      <w:r w:rsidRPr="00A23FD5">
        <w:rPr>
          <w:rFonts w:asciiTheme="minorHAnsi" w:hAnsiTheme="minorHAnsi" w:cstheme="minorHAnsi"/>
          <w:sz w:val="24"/>
          <w:szCs w:val="24"/>
          <w:lang w:val="x-none"/>
        </w:rPr>
        <w:lastRenderedPageBreak/>
        <w:t>stwierdzenie usunięcia wad i usterek potwierdza się protokołem ich usunięcia podpisanym przez przedstawicieli Zamawiającego i Wykonawcy. Zamawiający zakończy czynności odbioru najpóźniej w ciągu 10 dni roboczych od daty ich rozpoczęcia</w:t>
      </w:r>
      <w:r w:rsidRPr="00A23FD5">
        <w:rPr>
          <w:rFonts w:asciiTheme="minorHAnsi" w:hAnsiTheme="minorHAnsi" w:cstheme="minorHAnsi"/>
          <w:sz w:val="24"/>
          <w:szCs w:val="24"/>
        </w:rPr>
        <w:t>;</w:t>
      </w:r>
    </w:p>
    <w:p w14:paraId="0EEAAAA5" w14:textId="7C38BDA9" w:rsidR="00A23FD5" w:rsidRPr="00A23FD5" w:rsidRDefault="00A23FD5">
      <w:pPr>
        <w:numPr>
          <w:ilvl w:val="1"/>
          <w:numId w:val="16"/>
        </w:numPr>
        <w:suppressAutoHyphens w:val="0"/>
        <w:spacing w:line="276" w:lineRule="auto"/>
        <w:ind w:left="567" w:hanging="425"/>
        <w:contextualSpacing/>
        <w:jc w:val="both"/>
        <w:rPr>
          <w:rFonts w:asciiTheme="minorHAnsi" w:hAnsiTheme="minorHAnsi" w:cstheme="minorHAnsi"/>
          <w:sz w:val="24"/>
          <w:szCs w:val="24"/>
        </w:rPr>
      </w:pPr>
      <w:r w:rsidRPr="00A23FD5">
        <w:rPr>
          <w:rFonts w:asciiTheme="minorHAnsi" w:hAnsiTheme="minorHAnsi" w:cstheme="minorHAnsi"/>
          <w:sz w:val="24"/>
          <w:szCs w:val="24"/>
          <w:lang w:val="x-none"/>
        </w:rPr>
        <w:t>stwierdzenie, że czas gwarancji i rękojmi wydłuża się o czas usuwania wady lub usterki, liczony od odebrania powiadomienia Zamawiającego do odbioru ich usunięcia, dla całego elementu, w którym wada lub usterka wystąpiła. W przypadku wniesienia przez Wykonawcę zabezpieczenia należytego wykonania Umowy na zabezpieczenia roszczeń z tytułu rękojmi za wady lub gwarancji w pieniądzu, w protokole wskazuje się termin przedłużenia ww. zabezpieczenia, zgodnie z pierwszym zdaniem. W przypadku</w:t>
      </w:r>
      <w:r w:rsidRPr="00A23FD5">
        <w:rPr>
          <w:rFonts w:asciiTheme="minorHAnsi" w:hAnsiTheme="minorHAnsi" w:cstheme="minorHAnsi"/>
          <w:sz w:val="24"/>
          <w:szCs w:val="24"/>
        </w:rPr>
        <w:t xml:space="preserve"> </w:t>
      </w:r>
      <w:r w:rsidRPr="00A23FD5">
        <w:rPr>
          <w:rFonts w:asciiTheme="minorHAnsi" w:hAnsiTheme="minorHAnsi" w:cstheme="minorHAnsi"/>
          <w:sz w:val="24"/>
          <w:szCs w:val="24"/>
          <w:lang w:val="x-none"/>
        </w:rPr>
        <w:t>wniesienia zabezpieczenia należytego wykonania Umowy na zabezpieczenia roszczeń z</w:t>
      </w:r>
      <w:r w:rsidR="00F27D47">
        <w:rPr>
          <w:rFonts w:asciiTheme="minorHAnsi" w:hAnsiTheme="minorHAnsi" w:cstheme="minorHAnsi"/>
          <w:sz w:val="24"/>
          <w:szCs w:val="24"/>
        </w:rPr>
        <w:t> </w:t>
      </w:r>
      <w:r w:rsidRPr="00A23FD5">
        <w:rPr>
          <w:rFonts w:asciiTheme="minorHAnsi" w:hAnsiTheme="minorHAnsi" w:cstheme="minorHAnsi"/>
          <w:sz w:val="24"/>
          <w:szCs w:val="24"/>
          <w:lang w:val="x-none"/>
        </w:rPr>
        <w:t>tytułu rękojmi za wady lub gwarancji w innej formie</w:t>
      </w:r>
      <w:r w:rsidRPr="00A23FD5">
        <w:rPr>
          <w:rFonts w:asciiTheme="minorHAnsi" w:hAnsiTheme="minorHAnsi" w:cstheme="minorHAnsi"/>
          <w:sz w:val="24"/>
          <w:szCs w:val="24"/>
        </w:rPr>
        <w:t>,</w:t>
      </w:r>
      <w:r w:rsidRPr="00A23FD5">
        <w:rPr>
          <w:rFonts w:asciiTheme="minorHAnsi" w:hAnsiTheme="minorHAnsi" w:cstheme="minorHAnsi"/>
          <w:sz w:val="24"/>
          <w:szCs w:val="24"/>
          <w:lang w:val="x-none"/>
        </w:rPr>
        <w:t xml:space="preserve"> Wykonawca w dniu protokolarnego odbioru usunięcia wad i usterek, przed podpisaniem protokołu</w:t>
      </w:r>
      <w:r w:rsidRPr="00A23FD5">
        <w:rPr>
          <w:rFonts w:asciiTheme="minorHAnsi" w:hAnsiTheme="minorHAnsi" w:cstheme="minorHAnsi"/>
          <w:sz w:val="24"/>
          <w:szCs w:val="24"/>
        </w:rPr>
        <w:t>,</w:t>
      </w:r>
      <w:r w:rsidRPr="00A23FD5">
        <w:rPr>
          <w:rFonts w:asciiTheme="minorHAnsi" w:hAnsiTheme="minorHAnsi" w:cstheme="minorHAnsi"/>
          <w:sz w:val="24"/>
          <w:szCs w:val="24"/>
          <w:lang w:val="x-none"/>
        </w:rPr>
        <w:t xml:space="preserve"> przekazuje właściwy dokument wydłużający termin zabezpieczenia należytego wykonania Umowy, zgodnie z</w:t>
      </w:r>
      <w:r w:rsidRPr="00A23FD5">
        <w:rPr>
          <w:rFonts w:asciiTheme="minorHAnsi" w:hAnsiTheme="minorHAnsi" w:cstheme="minorHAnsi"/>
          <w:sz w:val="24"/>
          <w:szCs w:val="24"/>
        </w:rPr>
        <w:t> </w:t>
      </w:r>
      <w:r w:rsidRPr="00A23FD5">
        <w:rPr>
          <w:rFonts w:asciiTheme="minorHAnsi" w:hAnsiTheme="minorHAnsi" w:cstheme="minorHAnsi"/>
          <w:sz w:val="24"/>
          <w:szCs w:val="24"/>
          <w:lang w:val="x-none"/>
        </w:rPr>
        <w:t>pierwszym zdaniem</w:t>
      </w:r>
      <w:r w:rsidRPr="00A23FD5">
        <w:rPr>
          <w:rFonts w:asciiTheme="minorHAnsi" w:hAnsiTheme="minorHAnsi" w:cstheme="minorHAnsi"/>
          <w:sz w:val="24"/>
          <w:szCs w:val="24"/>
        </w:rPr>
        <w:t>.</w:t>
      </w:r>
    </w:p>
    <w:p w14:paraId="5BA13B41" w14:textId="77777777" w:rsidR="00A23FD5" w:rsidRPr="00A23FD5" w:rsidRDefault="00A23FD5">
      <w:pPr>
        <w:numPr>
          <w:ilvl w:val="0"/>
          <w:numId w:val="16"/>
        </w:numPr>
        <w:tabs>
          <w:tab w:val="left" w:pos="426"/>
        </w:tabs>
        <w:suppressAutoHyphens w:val="0"/>
        <w:spacing w:line="276" w:lineRule="auto"/>
        <w:contextualSpacing/>
        <w:jc w:val="both"/>
        <w:rPr>
          <w:rFonts w:asciiTheme="minorHAnsi" w:hAnsiTheme="minorHAnsi" w:cstheme="minorHAnsi"/>
          <w:sz w:val="24"/>
          <w:szCs w:val="24"/>
        </w:rPr>
      </w:pPr>
      <w:r w:rsidRPr="00A23FD5">
        <w:rPr>
          <w:rFonts w:asciiTheme="minorHAnsi" w:hAnsiTheme="minorHAnsi" w:cstheme="minorHAnsi"/>
          <w:sz w:val="24"/>
          <w:szCs w:val="24"/>
          <w:lang w:val="x-none"/>
        </w:rPr>
        <w:t>Zamawiający zobowiązuje się do niezwłocznego pisemnego, listem w formie papierowej lub e-mailem, powiadomienia o wystąpieniu lub ujawnieniu wad i usterek, w terminie nie późniejszym niż 7 dni od powzięcia informacji lub naocznego stwierdzenia wystąpienia lub ujawnienia się wad i usterek.</w:t>
      </w:r>
    </w:p>
    <w:p w14:paraId="536B191C" w14:textId="77777777" w:rsidR="00A23FD5" w:rsidRPr="00A23FD5" w:rsidRDefault="00A23FD5">
      <w:pPr>
        <w:numPr>
          <w:ilvl w:val="0"/>
          <w:numId w:val="16"/>
        </w:numPr>
        <w:tabs>
          <w:tab w:val="left" w:pos="426"/>
        </w:tabs>
        <w:suppressAutoHyphens w:val="0"/>
        <w:spacing w:line="276" w:lineRule="auto"/>
        <w:contextualSpacing/>
        <w:jc w:val="both"/>
        <w:rPr>
          <w:rFonts w:asciiTheme="minorHAnsi" w:hAnsiTheme="minorHAnsi" w:cstheme="minorHAnsi"/>
          <w:sz w:val="24"/>
          <w:szCs w:val="24"/>
        </w:rPr>
      </w:pPr>
      <w:r w:rsidRPr="00A23FD5">
        <w:rPr>
          <w:rFonts w:asciiTheme="minorHAnsi" w:hAnsiTheme="minorHAnsi" w:cstheme="minorHAnsi"/>
          <w:sz w:val="24"/>
          <w:szCs w:val="24"/>
          <w:lang w:val="x-none"/>
        </w:rPr>
        <w:t xml:space="preserve">W przypadku złożenia przez Wykonawcę wniosku, o którym mowa w ust. 2 pkt </w:t>
      </w:r>
      <w:r w:rsidRPr="00A23FD5">
        <w:rPr>
          <w:rFonts w:asciiTheme="minorHAnsi" w:hAnsiTheme="minorHAnsi" w:cstheme="minorHAnsi"/>
          <w:sz w:val="24"/>
          <w:szCs w:val="24"/>
        </w:rPr>
        <w:t>4</w:t>
      </w:r>
      <w:r w:rsidRPr="00A23FD5">
        <w:rPr>
          <w:rFonts w:asciiTheme="minorHAnsi" w:hAnsiTheme="minorHAnsi" w:cstheme="minorHAnsi"/>
          <w:sz w:val="24"/>
          <w:szCs w:val="24"/>
          <w:lang w:val="x-none"/>
        </w:rPr>
        <w:t>, Zamawiający zobowiązuje się do pisemnej, listem w formie papierowej lub e-mailem, akceptacji lub odmowy akceptacji wskazanego we wniosku terminu usunięcia wad i usterek, w terminie 7 dni, licząc od daty pisemnego powiadomienia przez Zamawiającego o wystąpieniu wad i usterek, o którym mowa w ust. 3.</w:t>
      </w:r>
    </w:p>
    <w:p w14:paraId="4EAF219C" w14:textId="77777777" w:rsidR="00A23FD5" w:rsidRPr="00A23FD5" w:rsidRDefault="00A23FD5">
      <w:pPr>
        <w:numPr>
          <w:ilvl w:val="0"/>
          <w:numId w:val="16"/>
        </w:numPr>
        <w:tabs>
          <w:tab w:val="left" w:pos="426"/>
        </w:tabs>
        <w:suppressAutoHyphens w:val="0"/>
        <w:spacing w:line="276" w:lineRule="auto"/>
        <w:contextualSpacing/>
        <w:jc w:val="both"/>
        <w:rPr>
          <w:rFonts w:asciiTheme="minorHAnsi" w:hAnsiTheme="minorHAnsi" w:cstheme="minorHAnsi"/>
          <w:sz w:val="24"/>
          <w:szCs w:val="24"/>
        </w:rPr>
      </w:pPr>
      <w:r w:rsidRPr="00A23FD5">
        <w:rPr>
          <w:rFonts w:asciiTheme="minorHAnsi" w:hAnsiTheme="minorHAnsi" w:cstheme="minorHAnsi"/>
          <w:sz w:val="24"/>
          <w:szCs w:val="24"/>
          <w:lang w:val="x-none"/>
        </w:rPr>
        <w:t xml:space="preserve">Zamawiający zobowiązuje się do wyznaczenia terminu rozpoczęcia czynności odbiorowych najpóźniej na 7 dzień  licząc od daty otrzymania przez Zamawiającego zgłoszenia, o którym mowa w ust. 2 pkt </w:t>
      </w:r>
      <w:r w:rsidRPr="00A23FD5">
        <w:rPr>
          <w:rFonts w:asciiTheme="minorHAnsi" w:hAnsiTheme="minorHAnsi" w:cstheme="minorHAnsi"/>
          <w:sz w:val="24"/>
          <w:szCs w:val="24"/>
        </w:rPr>
        <w:t>5</w:t>
      </w:r>
      <w:r w:rsidRPr="00A23FD5">
        <w:rPr>
          <w:rFonts w:asciiTheme="minorHAnsi" w:hAnsiTheme="minorHAnsi" w:cstheme="minorHAnsi"/>
          <w:sz w:val="24"/>
          <w:szCs w:val="24"/>
          <w:lang w:val="x-none"/>
        </w:rPr>
        <w:t>.</w:t>
      </w:r>
    </w:p>
    <w:p w14:paraId="2FA940BA" w14:textId="77777777" w:rsidR="00A23FD5" w:rsidRPr="00A23FD5" w:rsidRDefault="00A23FD5">
      <w:pPr>
        <w:numPr>
          <w:ilvl w:val="0"/>
          <w:numId w:val="16"/>
        </w:numPr>
        <w:tabs>
          <w:tab w:val="left" w:pos="426"/>
        </w:tabs>
        <w:suppressAutoHyphens w:val="0"/>
        <w:spacing w:line="276" w:lineRule="auto"/>
        <w:contextualSpacing/>
        <w:jc w:val="both"/>
        <w:rPr>
          <w:rFonts w:asciiTheme="minorHAnsi" w:hAnsiTheme="minorHAnsi" w:cstheme="minorHAnsi"/>
          <w:sz w:val="24"/>
          <w:szCs w:val="24"/>
        </w:rPr>
      </w:pPr>
      <w:r w:rsidRPr="00A23FD5">
        <w:rPr>
          <w:rFonts w:asciiTheme="minorHAnsi" w:hAnsiTheme="minorHAnsi" w:cstheme="minorHAnsi"/>
          <w:sz w:val="24"/>
          <w:szCs w:val="24"/>
        </w:rPr>
        <w:t>Zamawiający ma prawo dochodzić uprawnień z tytułu rękojmi za wady, niezależnie od uprawnień wynikających z gwarancji.</w:t>
      </w:r>
    </w:p>
    <w:p w14:paraId="0B24FE5C" w14:textId="77777777" w:rsidR="00A23FD5" w:rsidRPr="00A23FD5" w:rsidRDefault="00A23FD5">
      <w:pPr>
        <w:numPr>
          <w:ilvl w:val="0"/>
          <w:numId w:val="16"/>
        </w:numPr>
        <w:tabs>
          <w:tab w:val="left" w:pos="426"/>
        </w:tabs>
        <w:suppressAutoHyphens w:val="0"/>
        <w:spacing w:line="276" w:lineRule="auto"/>
        <w:contextualSpacing/>
        <w:jc w:val="both"/>
        <w:rPr>
          <w:rFonts w:asciiTheme="minorHAnsi" w:hAnsiTheme="minorHAnsi" w:cstheme="minorHAnsi"/>
          <w:sz w:val="24"/>
          <w:szCs w:val="24"/>
        </w:rPr>
      </w:pPr>
      <w:r w:rsidRPr="00A23FD5">
        <w:rPr>
          <w:rFonts w:asciiTheme="minorHAnsi" w:hAnsiTheme="minorHAnsi" w:cstheme="minorHAnsi"/>
          <w:sz w:val="24"/>
          <w:szCs w:val="24"/>
        </w:rPr>
        <w:t>Wykonawca odpowiada za wady w wykonaniu przedmiotu umowy również po okresie gwarancji i rękojmi, jeżeli Zamawiający zawiadomi Wykonawcę o wadzie przed upływem okresu gwarancji bądź rękojmi.</w:t>
      </w:r>
    </w:p>
    <w:p w14:paraId="253EBA48" w14:textId="77777777" w:rsidR="00A23FD5" w:rsidRPr="00A23FD5" w:rsidRDefault="00A23FD5">
      <w:pPr>
        <w:numPr>
          <w:ilvl w:val="0"/>
          <w:numId w:val="16"/>
        </w:numPr>
        <w:tabs>
          <w:tab w:val="left" w:pos="426"/>
        </w:tabs>
        <w:suppressAutoHyphens w:val="0"/>
        <w:spacing w:line="276" w:lineRule="auto"/>
        <w:contextualSpacing/>
        <w:jc w:val="both"/>
        <w:rPr>
          <w:rFonts w:asciiTheme="minorHAnsi" w:hAnsiTheme="minorHAnsi" w:cstheme="minorHAnsi"/>
          <w:sz w:val="24"/>
          <w:szCs w:val="24"/>
        </w:rPr>
      </w:pPr>
      <w:r w:rsidRPr="00A23FD5">
        <w:rPr>
          <w:rFonts w:asciiTheme="minorHAnsi" w:hAnsiTheme="minorHAnsi" w:cstheme="minorHAnsi"/>
          <w:sz w:val="24"/>
          <w:szCs w:val="24"/>
          <w:lang w:val="x-none"/>
        </w:rPr>
        <w:t xml:space="preserve">Jeżeli Wykonawca nie usunie wad w terminie 14 dni od daty pisemnego powiadomienia przez Zamawiającego lub w terminie dłuższym o 7 dni od wynikającego z ust. 2 pkt </w:t>
      </w:r>
      <w:r w:rsidRPr="00A23FD5">
        <w:rPr>
          <w:rFonts w:asciiTheme="minorHAnsi" w:hAnsiTheme="minorHAnsi" w:cstheme="minorHAnsi"/>
          <w:sz w:val="24"/>
          <w:szCs w:val="24"/>
        </w:rPr>
        <w:t>4</w:t>
      </w:r>
      <w:r w:rsidRPr="00A23FD5">
        <w:rPr>
          <w:rFonts w:asciiTheme="minorHAnsi" w:hAnsiTheme="minorHAnsi" w:cstheme="minorHAnsi"/>
          <w:sz w:val="24"/>
          <w:szCs w:val="24"/>
          <w:lang w:val="x-none"/>
        </w:rPr>
        <w:t>, zaakceptowanego przez Zamawiającego zgodnie z ust. 4, pomimo pisemnego, ponownego wezwania, to Zamawiający może zlecić usunięcie wad stronie trzeciej na koszt Wykonawcy. W tym przypadku koszty usuwania wad będą pokrywane w pierwszej kolejności z zatrzymanej kwoty będącej zabezpieczeniem należytego wykonania umowy.</w:t>
      </w:r>
    </w:p>
    <w:p w14:paraId="727D3219" w14:textId="77777777" w:rsidR="00A23FD5" w:rsidRPr="00A23FD5" w:rsidRDefault="00A23FD5">
      <w:pPr>
        <w:numPr>
          <w:ilvl w:val="0"/>
          <w:numId w:val="16"/>
        </w:numPr>
        <w:tabs>
          <w:tab w:val="left" w:pos="426"/>
        </w:tabs>
        <w:suppressAutoHyphens w:val="0"/>
        <w:spacing w:line="276" w:lineRule="auto"/>
        <w:contextualSpacing/>
        <w:jc w:val="both"/>
        <w:rPr>
          <w:rFonts w:asciiTheme="minorHAnsi" w:hAnsiTheme="minorHAnsi" w:cstheme="minorHAnsi"/>
          <w:sz w:val="24"/>
          <w:szCs w:val="24"/>
        </w:rPr>
      </w:pPr>
      <w:r w:rsidRPr="00A23FD5">
        <w:rPr>
          <w:rFonts w:asciiTheme="minorHAnsi" w:hAnsiTheme="minorHAnsi" w:cstheme="minorHAnsi"/>
          <w:sz w:val="24"/>
          <w:szCs w:val="24"/>
        </w:rPr>
        <w:t>Wykonawca dopuszcza ingerowanie w wykonane elementy przez strony trzecie, pod warunkiem przejęcia przez te strony udzielonej gwarancji w zakresie, w którym ingerencja nastąpiła.</w:t>
      </w:r>
    </w:p>
    <w:bookmarkEnd w:id="5"/>
    <w:p w14:paraId="37697CA5" w14:textId="77777777" w:rsidR="00C31C97" w:rsidRPr="000039A4" w:rsidRDefault="00C31C97" w:rsidP="00C31C97">
      <w:pPr>
        <w:pStyle w:val="Paragraf"/>
        <w:spacing w:line="276" w:lineRule="auto"/>
      </w:pPr>
      <w:r w:rsidRPr="000039A4">
        <w:rPr>
          <w:bCs/>
        </w:rPr>
        <w:lastRenderedPageBreak/>
        <w:t xml:space="preserve">§ 10. </w:t>
      </w:r>
      <w:r w:rsidRPr="000039A4">
        <w:t>Kary umowne</w:t>
      </w:r>
    </w:p>
    <w:p w14:paraId="64DF9E48" w14:textId="77777777" w:rsidR="00C31C97" w:rsidRPr="000039A4" w:rsidRDefault="00C31C97">
      <w:pPr>
        <w:pStyle w:val="Tytu"/>
        <w:numPr>
          <w:ilvl w:val="0"/>
          <w:numId w:val="9"/>
        </w:numPr>
        <w:spacing w:line="276" w:lineRule="auto"/>
        <w:ind w:left="426" w:hanging="426"/>
        <w:jc w:val="both"/>
      </w:pPr>
      <w:r w:rsidRPr="000039A4">
        <w:rPr>
          <w:rFonts w:asciiTheme="minorHAnsi" w:hAnsiTheme="minorHAnsi" w:cstheme="minorHAnsi"/>
          <w:b w:val="0"/>
        </w:rPr>
        <w:t>Zamawiający zapłaci Wykonawcy karę umowną w przypadku odstąpienia od umowy przez Wykonawcę zgodnie z przepisami zawartym w Księdze trzeciej Tytuł XV Kodeksu cywilnego - w wysokości 10% wynagrodzenia umownego brutto za przedmiot umowy.</w:t>
      </w:r>
    </w:p>
    <w:p w14:paraId="71C80FE9" w14:textId="77777777" w:rsidR="00C31C97" w:rsidRPr="000039A4" w:rsidRDefault="00C31C97">
      <w:pPr>
        <w:pStyle w:val="Tytu"/>
        <w:numPr>
          <w:ilvl w:val="0"/>
          <w:numId w:val="9"/>
        </w:numPr>
        <w:spacing w:line="276" w:lineRule="auto"/>
        <w:ind w:left="426" w:hanging="426"/>
        <w:jc w:val="both"/>
      </w:pPr>
      <w:r w:rsidRPr="000039A4">
        <w:rPr>
          <w:rFonts w:asciiTheme="minorHAnsi" w:hAnsiTheme="minorHAnsi" w:cstheme="minorHAnsi"/>
          <w:b w:val="0"/>
        </w:rPr>
        <w:t>Wykonawca zapłaci Zamawiającemu karę umowną:</w:t>
      </w:r>
    </w:p>
    <w:p w14:paraId="23176318" w14:textId="7D504771" w:rsidR="00C31C97" w:rsidRPr="000039A4" w:rsidRDefault="00C31C97">
      <w:pPr>
        <w:pStyle w:val="Tytu"/>
        <w:numPr>
          <w:ilvl w:val="1"/>
          <w:numId w:val="9"/>
        </w:numPr>
        <w:tabs>
          <w:tab w:val="clear" w:pos="510"/>
        </w:tabs>
        <w:spacing w:line="276" w:lineRule="auto"/>
        <w:ind w:left="567" w:hanging="425"/>
        <w:jc w:val="both"/>
        <w:rPr>
          <w:b w:val="0"/>
        </w:rPr>
      </w:pPr>
      <w:r w:rsidRPr="000039A4">
        <w:rPr>
          <w:rFonts w:asciiTheme="minorHAnsi" w:hAnsiTheme="minorHAnsi" w:cstheme="minorHAnsi"/>
          <w:b w:val="0"/>
        </w:rPr>
        <w:t>za odstąpienie od umowy przez Zamawiającego, zgodnie z treścią Księgi trzeciej Tytuł XV Kodeksu cywilnego - w wysokości 10% wynagrodzenia umownego brutto za przedmiot umowy</w:t>
      </w:r>
      <w:r w:rsidR="00AB4306">
        <w:rPr>
          <w:rFonts w:asciiTheme="minorHAnsi" w:hAnsiTheme="minorHAnsi" w:cstheme="minorHAnsi"/>
          <w:b w:val="0"/>
        </w:rPr>
        <w:t>;</w:t>
      </w:r>
    </w:p>
    <w:p w14:paraId="53415686" w14:textId="35603BA6" w:rsidR="00C31C97" w:rsidRPr="000039A4" w:rsidRDefault="00C31C97">
      <w:pPr>
        <w:pStyle w:val="Tytu"/>
        <w:numPr>
          <w:ilvl w:val="1"/>
          <w:numId w:val="9"/>
        </w:numPr>
        <w:tabs>
          <w:tab w:val="clear" w:pos="510"/>
        </w:tabs>
        <w:spacing w:line="276" w:lineRule="auto"/>
        <w:ind w:left="567" w:hanging="425"/>
        <w:jc w:val="both"/>
        <w:rPr>
          <w:b w:val="0"/>
        </w:rPr>
      </w:pPr>
      <w:r w:rsidRPr="000039A4">
        <w:rPr>
          <w:rFonts w:asciiTheme="minorHAnsi" w:hAnsiTheme="minorHAnsi" w:cstheme="minorHAnsi"/>
          <w:b w:val="0"/>
        </w:rPr>
        <w:t>za niedotrzymanie terminu zakończenia robót określonego w § 3 ust. 1 umowy - za każdy dzień zwłoki w</w:t>
      </w:r>
      <w:r w:rsidR="00EE5205">
        <w:rPr>
          <w:rFonts w:asciiTheme="minorHAnsi" w:hAnsiTheme="minorHAnsi" w:cstheme="minorHAnsi"/>
          <w:b w:val="0"/>
        </w:rPr>
        <w:t xml:space="preserve"> </w:t>
      </w:r>
      <w:r w:rsidRPr="000039A4">
        <w:rPr>
          <w:rFonts w:asciiTheme="minorHAnsi" w:hAnsiTheme="minorHAnsi" w:cstheme="minorHAnsi"/>
          <w:b w:val="0"/>
        </w:rPr>
        <w:t>wysokości 0,5% wynagrodzenia umownego brutto za przedmiot umowy</w:t>
      </w:r>
      <w:r w:rsidR="00AB4306">
        <w:rPr>
          <w:rFonts w:asciiTheme="minorHAnsi" w:hAnsiTheme="minorHAnsi" w:cstheme="minorHAnsi"/>
          <w:b w:val="0"/>
        </w:rPr>
        <w:t>;</w:t>
      </w:r>
    </w:p>
    <w:p w14:paraId="0CA14579" w14:textId="773EFA0C" w:rsidR="00C31C97" w:rsidRPr="000039A4" w:rsidRDefault="00C31C97">
      <w:pPr>
        <w:pStyle w:val="Tytu"/>
        <w:numPr>
          <w:ilvl w:val="1"/>
          <w:numId w:val="9"/>
        </w:numPr>
        <w:tabs>
          <w:tab w:val="clear" w:pos="510"/>
        </w:tabs>
        <w:spacing w:line="276" w:lineRule="auto"/>
        <w:ind w:left="567" w:hanging="425"/>
        <w:jc w:val="both"/>
        <w:rPr>
          <w:b w:val="0"/>
        </w:rPr>
      </w:pPr>
      <w:r w:rsidRPr="000039A4">
        <w:rPr>
          <w:rFonts w:asciiTheme="minorHAnsi" w:hAnsiTheme="minorHAnsi" w:cstheme="minorHAnsi"/>
          <w:b w:val="0"/>
        </w:rPr>
        <w:t>za zwłokę w usunięciu wad stwierdzonych przy odbiorze oraz w okresie gwarancji i rękojmi – w wysokości 0,5% wynagrodzenia umownego brutto za przedmiot umowy za każdy dzień zwłoki</w:t>
      </w:r>
      <w:r w:rsidR="00AB4306">
        <w:rPr>
          <w:rFonts w:asciiTheme="minorHAnsi" w:hAnsiTheme="minorHAnsi" w:cstheme="minorHAnsi"/>
          <w:b w:val="0"/>
        </w:rPr>
        <w:t>;</w:t>
      </w:r>
    </w:p>
    <w:p w14:paraId="21F2F0ED" w14:textId="466190F9" w:rsidR="00C31C97" w:rsidRPr="000039A4" w:rsidRDefault="00C31C97">
      <w:pPr>
        <w:pStyle w:val="Tytu"/>
        <w:numPr>
          <w:ilvl w:val="1"/>
          <w:numId w:val="9"/>
        </w:numPr>
        <w:tabs>
          <w:tab w:val="clear" w:pos="510"/>
        </w:tabs>
        <w:spacing w:line="276" w:lineRule="auto"/>
        <w:ind w:left="567" w:hanging="425"/>
        <w:jc w:val="both"/>
        <w:rPr>
          <w:b w:val="0"/>
        </w:rPr>
      </w:pPr>
      <w:r w:rsidRPr="000039A4">
        <w:rPr>
          <w:rFonts w:asciiTheme="minorHAnsi" w:hAnsiTheme="minorHAnsi" w:cstheme="minorHAnsi"/>
          <w:b w:val="0"/>
        </w:rPr>
        <w:t xml:space="preserve">za brak zmiany umowy z podwykonawcą </w:t>
      </w:r>
      <w:r w:rsidRPr="000039A4">
        <w:rPr>
          <w:rFonts w:asciiTheme="minorHAnsi" w:hAnsiTheme="minorHAnsi" w:cstheme="minorHAnsi"/>
          <w:b w:val="0"/>
          <w:shd w:val="clear" w:color="auto" w:fill="FFFFFF"/>
        </w:rPr>
        <w:t>lub dalszym podwykonawcą w zakresie te</w:t>
      </w:r>
      <w:r w:rsidRPr="000039A4">
        <w:rPr>
          <w:rFonts w:asciiTheme="minorHAnsi" w:hAnsiTheme="minorHAnsi" w:cstheme="minorHAnsi"/>
          <w:b w:val="0"/>
        </w:rPr>
        <w:t xml:space="preserve">rminu zapłaty wynagrodzenia dłuższego niż 30 dni, licząc od dnia doręczenia </w:t>
      </w:r>
      <w:r w:rsidRPr="000039A4">
        <w:rPr>
          <w:rFonts w:asciiTheme="minorHAnsi" w:hAnsiTheme="minorHAnsi" w:cstheme="minorHAnsi"/>
          <w:b w:val="0"/>
          <w:shd w:val="clear" w:color="auto" w:fill="FFFFFF"/>
        </w:rPr>
        <w:t>odpowiednio Wykonawcy, podwykonawcy lub dalszemu podwykonawcy faktury lub rachunku, potwierdzających wykonanie prac (robót)</w:t>
      </w:r>
      <w:r w:rsidRPr="000039A4">
        <w:rPr>
          <w:rFonts w:asciiTheme="minorHAnsi" w:hAnsiTheme="minorHAnsi" w:cstheme="minorHAnsi"/>
          <w:b w:val="0"/>
        </w:rPr>
        <w:t xml:space="preserve"> - 1000,00 zł za każdy taki przypadek</w:t>
      </w:r>
      <w:r w:rsidR="00AB4306">
        <w:rPr>
          <w:rFonts w:asciiTheme="minorHAnsi" w:hAnsiTheme="minorHAnsi" w:cstheme="minorHAnsi"/>
          <w:b w:val="0"/>
        </w:rPr>
        <w:t>;</w:t>
      </w:r>
    </w:p>
    <w:p w14:paraId="00116FE5" w14:textId="77777777" w:rsidR="00C31C97" w:rsidRPr="000039A4" w:rsidRDefault="00C31C97">
      <w:pPr>
        <w:pStyle w:val="Tytu"/>
        <w:numPr>
          <w:ilvl w:val="1"/>
          <w:numId w:val="9"/>
        </w:numPr>
        <w:tabs>
          <w:tab w:val="clear" w:pos="510"/>
        </w:tabs>
        <w:spacing w:line="276" w:lineRule="auto"/>
        <w:ind w:left="567" w:hanging="425"/>
        <w:jc w:val="both"/>
        <w:rPr>
          <w:b w:val="0"/>
        </w:rPr>
      </w:pPr>
      <w:r w:rsidRPr="000039A4">
        <w:rPr>
          <w:rFonts w:asciiTheme="minorHAnsi" w:hAnsiTheme="minorHAnsi" w:cstheme="minorHAnsi"/>
          <w:b w:val="0"/>
        </w:rPr>
        <w:t>za naruszenie przepisów ustawy „Prawo zamówień publicznych” wskazanych w art. 437 ust. 1 pkt 7:</w:t>
      </w:r>
    </w:p>
    <w:p w14:paraId="37FE55B8" w14:textId="77777777" w:rsidR="00C31C97" w:rsidRPr="000039A4" w:rsidRDefault="00C31C97">
      <w:pPr>
        <w:pStyle w:val="Tytu"/>
        <w:numPr>
          <w:ilvl w:val="2"/>
          <w:numId w:val="9"/>
        </w:numPr>
        <w:tabs>
          <w:tab w:val="clear" w:pos="680"/>
        </w:tabs>
        <w:spacing w:line="276" w:lineRule="auto"/>
        <w:ind w:left="851" w:hanging="425"/>
        <w:jc w:val="both"/>
        <w:rPr>
          <w:rFonts w:asciiTheme="minorHAnsi" w:hAnsiTheme="minorHAnsi" w:cstheme="minorHAnsi"/>
          <w:b w:val="0"/>
        </w:rPr>
      </w:pPr>
      <w:r w:rsidRPr="000039A4">
        <w:rPr>
          <w:rFonts w:asciiTheme="minorHAnsi" w:hAnsiTheme="minorHAnsi" w:cstheme="minorHAnsi"/>
          <w:b w:val="0"/>
        </w:rPr>
        <w:t>za brak zapłaty wynagrodzenia podwykonawcom i dalszym podwykonawcom – w wysokości 10% wynagrodzenia umownego brutto za przedmiot umowy zawartej z podwykonawcą,</w:t>
      </w:r>
    </w:p>
    <w:p w14:paraId="332B5028" w14:textId="77777777" w:rsidR="00C31C97" w:rsidRPr="000039A4" w:rsidRDefault="00C31C97">
      <w:pPr>
        <w:pStyle w:val="Tytu"/>
        <w:numPr>
          <w:ilvl w:val="2"/>
          <w:numId w:val="9"/>
        </w:numPr>
        <w:tabs>
          <w:tab w:val="clear" w:pos="680"/>
        </w:tabs>
        <w:spacing w:line="276" w:lineRule="auto"/>
        <w:ind w:left="851" w:hanging="425"/>
        <w:jc w:val="both"/>
        <w:rPr>
          <w:b w:val="0"/>
        </w:rPr>
      </w:pPr>
      <w:r w:rsidRPr="000039A4">
        <w:rPr>
          <w:rFonts w:asciiTheme="minorHAnsi" w:hAnsiTheme="minorHAnsi" w:cstheme="minorHAnsi"/>
          <w:b w:val="0"/>
        </w:rPr>
        <w:t>za niedotrzymanie terminu zapłaty wynagrodzenia podwykonawcy i dalszemu podwykonawcy – w wysokości 0,5% wynagrodzenia umownego brutto za przedmiot umowy zawartej z podwykonawcą, za każdy dzień zwłoki,</w:t>
      </w:r>
    </w:p>
    <w:p w14:paraId="1FAEED9E" w14:textId="77777777" w:rsidR="00C31C97" w:rsidRPr="000039A4" w:rsidRDefault="00C31C97">
      <w:pPr>
        <w:pStyle w:val="Tytu"/>
        <w:numPr>
          <w:ilvl w:val="2"/>
          <w:numId w:val="9"/>
        </w:numPr>
        <w:tabs>
          <w:tab w:val="clear" w:pos="680"/>
        </w:tabs>
        <w:spacing w:line="276" w:lineRule="auto"/>
        <w:ind w:left="851" w:hanging="425"/>
        <w:jc w:val="both"/>
        <w:rPr>
          <w:b w:val="0"/>
        </w:rPr>
      </w:pPr>
      <w:r w:rsidRPr="000039A4">
        <w:rPr>
          <w:rFonts w:ascii="Calibri" w:hAnsi="Calibri" w:cs="Calibri"/>
          <w:b w:val="0"/>
        </w:rPr>
        <w:t xml:space="preserve">za nieprzedłożenie do zaakceptowania projektu umowy o podwykonawstwo, której przedmiotem są roboty budowlane, lub projektu jej zmiany </w:t>
      </w:r>
      <w:r w:rsidRPr="000039A4">
        <w:rPr>
          <w:rFonts w:asciiTheme="minorHAnsi" w:hAnsiTheme="minorHAnsi" w:cstheme="minorHAnsi"/>
          <w:b w:val="0"/>
        </w:rPr>
        <w:t>- w wysokości 0,5% wynagrodzenia umownego brutto za przedmiot umowy,</w:t>
      </w:r>
    </w:p>
    <w:p w14:paraId="14DE8D22" w14:textId="77777777" w:rsidR="00C31C97" w:rsidRPr="000039A4" w:rsidRDefault="00C31C97">
      <w:pPr>
        <w:pStyle w:val="Tytu"/>
        <w:numPr>
          <w:ilvl w:val="2"/>
          <w:numId w:val="9"/>
        </w:numPr>
        <w:tabs>
          <w:tab w:val="clear" w:pos="680"/>
        </w:tabs>
        <w:spacing w:line="276" w:lineRule="auto"/>
        <w:ind w:left="851" w:hanging="425"/>
        <w:jc w:val="both"/>
        <w:rPr>
          <w:b w:val="0"/>
        </w:rPr>
      </w:pPr>
      <w:r w:rsidRPr="000039A4">
        <w:rPr>
          <w:rFonts w:ascii="Calibri" w:hAnsi="Calibri" w:cs="Calibri"/>
          <w:b w:val="0"/>
        </w:rPr>
        <w:t xml:space="preserve">za nieprzedłożenie poświadczonej za zgodność z oryginałem kopii umowy o podwykonawstwo lub jej zmiany </w:t>
      </w:r>
      <w:r w:rsidRPr="000039A4">
        <w:rPr>
          <w:rFonts w:asciiTheme="minorHAnsi" w:hAnsiTheme="minorHAnsi" w:cstheme="minorHAnsi"/>
          <w:b w:val="0"/>
        </w:rPr>
        <w:t>- w wysokości 0,5% wynagrodzenia umownego brutto za przedmiot umowy,</w:t>
      </w:r>
    </w:p>
    <w:p w14:paraId="38D916D0" w14:textId="77777777" w:rsidR="00C31C97" w:rsidRPr="000039A4" w:rsidRDefault="00C31C97">
      <w:pPr>
        <w:pStyle w:val="Tytu"/>
        <w:numPr>
          <w:ilvl w:val="2"/>
          <w:numId w:val="9"/>
        </w:numPr>
        <w:tabs>
          <w:tab w:val="clear" w:pos="680"/>
        </w:tabs>
        <w:spacing w:line="276" w:lineRule="auto"/>
        <w:ind w:left="851" w:hanging="425"/>
        <w:jc w:val="both"/>
        <w:rPr>
          <w:b w:val="0"/>
        </w:rPr>
      </w:pPr>
      <w:r w:rsidRPr="000039A4">
        <w:rPr>
          <w:rFonts w:asciiTheme="minorHAnsi" w:hAnsiTheme="minorHAnsi" w:cstheme="minorHAnsi"/>
          <w:b w:val="0"/>
        </w:rPr>
        <w:t>za brak zmiany umowy o podwykonawstwo w zakresie terminu zapłaty, zgodnie z art. 464 ust. 10 ustawy „Prawo zamówień publicznych” - wysokości 5% wynagrodzenia umownego brutto za przedmiot umowy zawartej z podwykonawcą.</w:t>
      </w:r>
    </w:p>
    <w:p w14:paraId="7B4CEBA5" w14:textId="77777777" w:rsidR="00C31C97" w:rsidRPr="000039A4" w:rsidRDefault="00C31C97">
      <w:pPr>
        <w:pStyle w:val="Tytu"/>
        <w:numPr>
          <w:ilvl w:val="0"/>
          <w:numId w:val="9"/>
        </w:numPr>
        <w:spacing w:line="276" w:lineRule="auto"/>
        <w:ind w:left="426" w:hanging="426"/>
        <w:jc w:val="both"/>
      </w:pPr>
      <w:r w:rsidRPr="000039A4">
        <w:rPr>
          <w:rFonts w:asciiTheme="minorHAnsi" w:hAnsiTheme="minorHAnsi" w:cstheme="minorHAnsi"/>
          <w:b w:val="0"/>
        </w:rPr>
        <w:t xml:space="preserve">W przypadku nieprzedstawienia w terminie 3 dni od zgłoszenia żądania zapewnienia, że wszystkie osoby wykonujące prace, które wykonuje Wykonawca bez udziału podwykonawców, są zatrudnione na podstawie umowy o pracę, Wykonawca płacić będzie każdorazowo karę w wysokości 300,00 zł. W przypadku niezatrudnienia przy realizacji wymaganych czynności osób na podstawie umowy o pracę, Wykonawca będzie zobowiązany do zapłacenia kary umownej Zamawiającemu w wysokości 300,00 zł, </w:t>
      </w:r>
      <w:r w:rsidRPr="000039A4">
        <w:rPr>
          <w:rFonts w:asciiTheme="minorHAnsi" w:hAnsiTheme="minorHAnsi" w:cstheme="minorHAnsi"/>
          <w:b w:val="0"/>
        </w:rPr>
        <w:lastRenderedPageBreak/>
        <w:t>za każdą osobę w stosunku do której nie wykazano zatrudnienia na podstawie umowy o pracę.</w:t>
      </w:r>
    </w:p>
    <w:p w14:paraId="50F92116" w14:textId="77777777" w:rsidR="00C31C97" w:rsidRPr="000039A4" w:rsidRDefault="00C31C97">
      <w:pPr>
        <w:pStyle w:val="Tytu"/>
        <w:numPr>
          <w:ilvl w:val="0"/>
          <w:numId w:val="9"/>
        </w:numPr>
        <w:spacing w:line="276" w:lineRule="auto"/>
        <w:ind w:left="426" w:hanging="426"/>
        <w:jc w:val="both"/>
      </w:pPr>
      <w:r w:rsidRPr="000039A4">
        <w:rPr>
          <w:rFonts w:asciiTheme="minorHAnsi" w:hAnsiTheme="minorHAnsi" w:cstheme="minorHAnsi"/>
          <w:b w:val="0"/>
        </w:rPr>
        <w:t>Na każde żądanie Zamawiającego, w terminie do 3 dni roboczych i w formie przez Zamawiającego określonej, Wykonawca jest zobowiązany udzielić wyjaśnień w zakresie wskazanym w ust. 3.</w:t>
      </w:r>
    </w:p>
    <w:p w14:paraId="0077247C" w14:textId="77777777" w:rsidR="00C31C97" w:rsidRPr="000039A4" w:rsidRDefault="00C31C97">
      <w:pPr>
        <w:pStyle w:val="Akapitzlist"/>
        <w:numPr>
          <w:ilvl w:val="0"/>
          <w:numId w:val="9"/>
        </w:numPr>
        <w:spacing w:after="0"/>
        <w:ind w:left="426" w:hanging="426"/>
        <w:jc w:val="both"/>
        <w:rPr>
          <w:sz w:val="24"/>
          <w:szCs w:val="24"/>
        </w:rPr>
      </w:pPr>
      <w:r w:rsidRPr="000039A4">
        <w:rPr>
          <w:rFonts w:cstheme="minorHAnsi"/>
          <w:sz w:val="24"/>
          <w:szCs w:val="24"/>
        </w:rPr>
        <w:t xml:space="preserve">W przypadku nieprzedstawienia w terminach wskazanych w ust. 4 wyjaśnień, Wykonawca zapłaci każdorazowo karę w wysokości 300,00 zł dziennie za każdy dzień zwłoki. </w:t>
      </w:r>
    </w:p>
    <w:p w14:paraId="75BF5434" w14:textId="77777777" w:rsidR="00C31C97" w:rsidRPr="000039A4" w:rsidRDefault="00C31C97">
      <w:pPr>
        <w:pStyle w:val="Tytu"/>
        <w:numPr>
          <w:ilvl w:val="0"/>
          <w:numId w:val="9"/>
        </w:numPr>
        <w:spacing w:line="276" w:lineRule="auto"/>
        <w:ind w:left="426" w:hanging="426"/>
        <w:jc w:val="both"/>
      </w:pPr>
      <w:r w:rsidRPr="000039A4">
        <w:rPr>
          <w:rFonts w:asciiTheme="minorHAnsi" w:hAnsiTheme="minorHAnsi" w:cstheme="minorHAnsi"/>
          <w:b w:val="0"/>
        </w:rPr>
        <w:t>Łączna maksymalna wysokość kar umownych, którą mogą dochodzić strony nie może przekraczać 20% wynagrodzenia umownego za przedmiot umowy (netto).</w:t>
      </w:r>
    </w:p>
    <w:p w14:paraId="480E40B5" w14:textId="77777777" w:rsidR="00C31C97" w:rsidRPr="000039A4" w:rsidRDefault="00C31C97">
      <w:pPr>
        <w:pStyle w:val="Tytu"/>
        <w:numPr>
          <w:ilvl w:val="0"/>
          <w:numId w:val="9"/>
        </w:numPr>
        <w:spacing w:line="276" w:lineRule="auto"/>
        <w:ind w:left="426" w:hanging="426"/>
        <w:jc w:val="both"/>
      </w:pPr>
      <w:r w:rsidRPr="000039A4">
        <w:rPr>
          <w:rFonts w:asciiTheme="minorHAnsi" w:hAnsiTheme="minorHAnsi" w:cstheme="minorHAnsi"/>
          <w:b w:val="0"/>
        </w:rPr>
        <w:t xml:space="preserve">W przypadku, gdy wysokość kar umownych nie pokrywa poniesionej szkody, odpowiednio Zamawiający bądź Wykonawca może dochodzić odszkodowania uzupełniającego na zasadach ogólnych. </w:t>
      </w:r>
    </w:p>
    <w:p w14:paraId="65D541D5" w14:textId="77777777" w:rsidR="00C31C97" w:rsidRPr="000039A4" w:rsidRDefault="00C31C97" w:rsidP="00C31C97">
      <w:pPr>
        <w:pStyle w:val="Paragraf"/>
        <w:spacing w:line="276" w:lineRule="auto"/>
      </w:pPr>
      <w:r w:rsidRPr="000039A4">
        <w:t>§ 11. Zmiana umowy</w:t>
      </w:r>
    </w:p>
    <w:p w14:paraId="414B7FAA" w14:textId="77777777" w:rsidR="00C31C97" w:rsidRPr="000039A4" w:rsidRDefault="00C31C97">
      <w:pPr>
        <w:pStyle w:val="Akapitzlist"/>
        <w:numPr>
          <w:ilvl w:val="0"/>
          <w:numId w:val="10"/>
        </w:numPr>
        <w:spacing w:after="0"/>
        <w:ind w:left="426" w:hanging="426"/>
        <w:jc w:val="both"/>
        <w:rPr>
          <w:sz w:val="24"/>
          <w:szCs w:val="24"/>
        </w:rPr>
      </w:pPr>
      <w:r w:rsidRPr="000039A4">
        <w:rPr>
          <w:rFonts w:cstheme="minorHAnsi"/>
          <w:sz w:val="24"/>
          <w:szCs w:val="24"/>
        </w:rPr>
        <w:t xml:space="preserve">Zamawiający przewiduje możliwość dokonania zmian sposobu, zakresu i terminu wykonania umowy w przypadkach: </w:t>
      </w:r>
    </w:p>
    <w:p w14:paraId="086D7D32" w14:textId="77777777" w:rsidR="00C31C97" w:rsidRPr="000039A4" w:rsidRDefault="00C31C97">
      <w:pPr>
        <w:numPr>
          <w:ilvl w:val="1"/>
          <w:numId w:val="10"/>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działania siły wyższej w rozumieniu przepisów Kodeksu cywilnego – o czas jej wystąpienia oraz o czas usuwania skutków jej działania;</w:t>
      </w:r>
    </w:p>
    <w:p w14:paraId="6B6891DF" w14:textId="254032B1" w:rsidR="00C31C97" w:rsidRPr="000039A4" w:rsidRDefault="00C31C97">
      <w:pPr>
        <w:numPr>
          <w:ilvl w:val="1"/>
          <w:numId w:val="10"/>
        </w:numPr>
        <w:tabs>
          <w:tab w:val="clear" w:pos="510"/>
        </w:tabs>
        <w:spacing w:line="276" w:lineRule="auto"/>
        <w:ind w:left="567" w:hanging="425"/>
        <w:jc w:val="both"/>
        <w:rPr>
          <w:sz w:val="24"/>
          <w:szCs w:val="24"/>
        </w:rPr>
      </w:pPr>
      <w:r w:rsidRPr="00301DC5">
        <w:rPr>
          <w:rFonts w:asciiTheme="minorHAnsi" w:hAnsiTheme="minorHAnsi" w:cstheme="minorHAnsi"/>
          <w:spacing w:val="-4"/>
          <w:sz w:val="24"/>
          <w:szCs w:val="24"/>
        </w:rPr>
        <w:t>wystąpienia wyjątkowo niesprzyjających warunków atmosferycznych</w:t>
      </w:r>
      <w:r w:rsidR="00C778BA" w:rsidRPr="00301DC5">
        <w:rPr>
          <w:rFonts w:asciiTheme="minorHAnsi" w:hAnsiTheme="minorHAnsi" w:cstheme="minorHAnsi"/>
          <w:spacing w:val="-4"/>
          <w:sz w:val="24"/>
          <w:szCs w:val="24"/>
        </w:rPr>
        <w:t xml:space="preserve"> </w:t>
      </w:r>
      <w:r w:rsidRPr="00301DC5">
        <w:rPr>
          <w:rFonts w:asciiTheme="minorHAnsi" w:hAnsiTheme="minorHAnsi" w:cstheme="minorHAnsi"/>
          <w:spacing w:val="-4"/>
          <w:sz w:val="24"/>
          <w:szCs w:val="24"/>
        </w:rPr>
        <w:t>uniemożliwiających</w:t>
      </w:r>
      <w:r w:rsidRPr="00141733">
        <w:rPr>
          <w:rFonts w:asciiTheme="minorHAnsi" w:hAnsiTheme="minorHAnsi" w:cstheme="minorHAnsi"/>
          <w:spacing w:val="-6"/>
          <w:sz w:val="24"/>
          <w:szCs w:val="24"/>
        </w:rPr>
        <w:t xml:space="preserve"> </w:t>
      </w:r>
      <w:r w:rsidRPr="000039A4">
        <w:rPr>
          <w:rFonts w:asciiTheme="minorHAnsi" w:hAnsiTheme="minorHAnsi" w:cstheme="minorHAnsi"/>
          <w:sz w:val="24"/>
          <w:szCs w:val="24"/>
        </w:rPr>
        <w:t>Wykonawcy wykonanie robót – o czas ich trwania;</w:t>
      </w:r>
    </w:p>
    <w:p w14:paraId="25B10662" w14:textId="77777777" w:rsidR="00C31C97" w:rsidRPr="000039A4" w:rsidRDefault="00C31C97">
      <w:pPr>
        <w:numPr>
          <w:ilvl w:val="1"/>
          <w:numId w:val="10"/>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wystąpienia konieczności wykonania robót dodatkowych, zamiennych;</w:t>
      </w:r>
    </w:p>
    <w:p w14:paraId="134EA683" w14:textId="77777777" w:rsidR="00C31C97" w:rsidRPr="000039A4" w:rsidRDefault="00C31C97">
      <w:pPr>
        <w:numPr>
          <w:ilvl w:val="1"/>
          <w:numId w:val="10"/>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działań osób trzecich lub organów władzy publicznej, które spowodują przerwanie lub czasowe zawieszenie realizacji zamówienia – o czas ich trwania;</w:t>
      </w:r>
    </w:p>
    <w:p w14:paraId="4B5698F3" w14:textId="77777777" w:rsidR="00C31C97" w:rsidRPr="000039A4" w:rsidRDefault="00C31C97">
      <w:pPr>
        <w:numPr>
          <w:ilvl w:val="1"/>
          <w:numId w:val="10"/>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nieterminowego przekazania Wykonawcy terenu budowy – o czas opóźnienia;</w:t>
      </w:r>
    </w:p>
    <w:p w14:paraId="5436864E" w14:textId="77777777" w:rsidR="00C31C97" w:rsidRPr="000039A4" w:rsidRDefault="00C31C97">
      <w:pPr>
        <w:numPr>
          <w:ilvl w:val="1"/>
          <w:numId w:val="10"/>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wstrzymania wykonywania przedmiotu umowy przez Zamawiającego z przyczyn nie leżących po stronie Wykonawcy – o czas wstrzymania;</w:t>
      </w:r>
    </w:p>
    <w:p w14:paraId="4ACB4AFB" w14:textId="77777777" w:rsidR="00C31C97" w:rsidRPr="000039A4" w:rsidRDefault="00C31C97">
      <w:pPr>
        <w:numPr>
          <w:ilvl w:val="1"/>
          <w:numId w:val="10"/>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zaistnienia okoliczności powodujących zmniejszenie zakresu przedmiotu umowy w przypadku ograniczenia zakresu rzeczowego - wynagrodzenie Wykonawcy ulegnie obniżeniu odpowiednio do ograniczenia zakresu robót, w takim stosunku w jakim ograniczone roboty pozostają do całości przedmiotu umowy;</w:t>
      </w:r>
    </w:p>
    <w:p w14:paraId="7408678E" w14:textId="77777777" w:rsidR="00C31C97" w:rsidRPr="000039A4" w:rsidRDefault="00C31C97">
      <w:pPr>
        <w:numPr>
          <w:ilvl w:val="1"/>
          <w:numId w:val="10"/>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zmiany podwykonawców w przypadku wprowadzenia nowego podwykonawcy, rezygnacji z podwykonawcy, zmiany wartości lub zakresu robót wykonywanych przez podwykonawców;</w:t>
      </w:r>
    </w:p>
    <w:p w14:paraId="0179B3C4" w14:textId="1FBC64C4" w:rsidR="00C31C97" w:rsidRPr="000039A4" w:rsidRDefault="00C31C97">
      <w:pPr>
        <w:numPr>
          <w:ilvl w:val="1"/>
          <w:numId w:val="10"/>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 xml:space="preserve">zmiany inspektora </w:t>
      </w:r>
      <w:r w:rsidR="00322504">
        <w:rPr>
          <w:rFonts w:asciiTheme="minorHAnsi" w:hAnsiTheme="minorHAnsi" w:cstheme="minorHAnsi"/>
          <w:sz w:val="24"/>
          <w:szCs w:val="24"/>
        </w:rPr>
        <w:t xml:space="preserve">inwestorskiego </w:t>
      </w:r>
      <w:r w:rsidRPr="000039A4">
        <w:rPr>
          <w:rFonts w:asciiTheme="minorHAnsi" w:hAnsiTheme="minorHAnsi" w:cstheme="minorHAnsi"/>
          <w:sz w:val="24"/>
          <w:szCs w:val="24"/>
        </w:rPr>
        <w:t>nadzoru w przypadkach losowych oraz rezygnacji lub zwolnienia;</w:t>
      </w:r>
    </w:p>
    <w:p w14:paraId="34F21F60" w14:textId="77777777" w:rsidR="00C31C97" w:rsidRPr="000039A4" w:rsidRDefault="00C31C97">
      <w:pPr>
        <w:numPr>
          <w:ilvl w:val="1"/>
          <w:numId w:val="10"/>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zmian zakresu lub sposobu wykonywania przedmiotu umowy w przypadku zmiany dokumentacji opisującej jego przedmiot – w zakresie adekwatnym do zmian tej dokumentacji; powyższe dotyczy także zmiany terminu wykonania przedmiotu umowy;</w:t>
      </w:r>
    </w:p>
    <w:p w14:paraId="47AA700E" w14:textId="5C2ED894" w:rsidR="00C31C97" w:rsidRPr="000039A4" w:rsidRDefault="00C31C97">
      <w:pPr>
        <w:numPr>
          <w:ilvl w:val="1"/>
          <w:numId w:val="10"/>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w przypadku błędów w dokumentacji określającej przedmiot umowy – o czas usuwania tych błędów, jeżeli wykonywanie przedmiotu umowy jest z tego powodu niemożliwe i w</w:t>
      </w:r>
      <w:r w:rsidR="00141733">
        <w:rPr>
          <w:rFonts w:asciiTheme="minorHAnsi" w:hAnsiTheme="minorHAnsi" w:cstheme="minorHAnsi"/>
          <w:sz w:val="24"/>
          <w:szCs w:val="24"/>
        </w:rPr>
        <w:t> </w:t>
      </w:r>
      <w:r w:rsidRPr="000039A4">
        <w:rPr>
          <w:rFonts w:asciiTheme="minorHAnsi" w:hAnsiTheme="minorHAnsi" w:cstheme="minorHAnsi"/>
          <w:sz w:val="24"/>
          <w:szCs w:val="24"/>
        </w:rPr>
        <w:t>zakresie wynikającym z poprawienia dokumentacji;</w:t>
      </w:r>
    </w:p>
    <w:p w14:paraId="7099A7AE" w14:textId="514FDBF9" w:rsidR="00C31C97" w:rsidRPr="000039A4" w:rsidRDefault="00C31C97">
      <w:pPr>
        <w:numPr>
          <w:ilvl w:val="1"/>
          <w:numId w:val="10"/>
        </w:numPr>
        <w:tabs>
          <w:tab w:val="clear" w:pos="510"/>
        </w:tabs>
        <w:spacing w:line="276" w:lineRule="auto"/>
        <w:ind w:left="567" w:hanging="425"/>
        <w:jc w:val="both"/>
        <w:rPr>
          <w:sz w:val="24"/>
          <w:szCs w:val="24"/>
        </w:rPr>
      </w:pPr>
      <w:r w:rsidRPr="000039A4">
        <w:rPr>
          <w:rFonts w:asciiTheme="minorHAnsi" w:hAnsiTheme="minorHAnsi" w:cstheme="minorHAnsi"/>
          <w:sz w:val="24"/>
          <w:szCs w:val="24"/>
        </w:rPr>
        <w:lastRenderedPageBreak/>
        <w:t>zmiany podwykonawcy, będącego jednocześnie podmiotem na zasoby którego  powoływał się Wykonawca w trakcie postępowania o udzielenie zamówienia publicznego – pod warunkiem wykazania, że proponowany inny podwykonawca nie podlega wykluczeni</w:t>
      </w:r>
      <w:r w:rsidR="00D9367B">
        <w:rPr>
          <w:rFonts w:asciiTheme="minorHAnsi" w:hAnsiTheme="minorHAnsi" w:cstheme="minorHAnsi"/>
          <w:sz w:val="24"/>
          <w:szCs w:val="24"/>
        </w:rPr>
        <w:t>u</w:t>
      </w:r>
      <w:r w:rsidRPr="000039A4">
        <w:rPr>
          <w:rFonts w:asciiTheme="minorHAnsi" w:hAnsiTheme="minorHAnsi" w:cstheme="minorHAnsi"/>
          <w:sz w:val="24"/>
          <w:szCs w:val="24"/>
        </w:rPr>
        <w:t xml:space="preserve"> i spełnia warunki udziału w postępowaniu w sposób nie mniejszym niż ten podmiot;</w:t>
      </w:r>
    </w:p>
    <w:p w14:paraId="51C2B798" w14:textId="77777777" w:rsidR="00C31C97" w:rsidRPr="000039A4" w:rsidRDefault="00C31C97">
      <w:pPr>
        <w:numPr>
          <w:ilvl w:val="1"/>
          <w:numId w:val="10"/>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rezygnacji z podwykonawcy, o którym mowa w pkt 12 – pod warunkiem wykazania przez Wykonawcę samodzielnego spełniania warunków w sposób nie mniejszy niż ten podmiot;</w:t>
      </w:r>
    </w:p>
    <w:p w14:paraId="3C1E2F78" w14:textId="77777777" w:rsidR="00322504" w:rsidRDefault="00C31C97">
      <w:pPr>
        <w:numPr>
          <w:ilvl w:val="1"/>
          <w:numId w:val="10"/>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zmiany powszechnie obowiązujących przepisów prawa w zakresie mającym wpływ na realizację przedmiotu zamówienia – w zakresie niezbędnym do wykonania tych przepisów i dostosowania treści umowy.</w:t>
      </w:r>
    </w:p>
    <w:p w14:paraId="36E7DC29" w14:textId="474738D1" w:rsidR="00322504" w:rsidRPr="00322504" w:rsidRDefault="00322504">
      <w:pPr>
        <w:numPr>
          <w:ilvl w:val="0"/>
          <w:numId w:val="10"/>
        </w:numPr>
        <w:tabs>
          <w:tab w:val="clear" w:pos="170"/>
          <w:tab w:val="num" w:pos="426"/>
        </w:tabs>
        <w:spacing w:line="276" w:lineRule="auto"/>
        <w:ind w:left="426" w:hanging="426"/>
        <w:jc w:val="both"/>
        <w:rPr>
          <w:rFonts w:asciiTheme="minorHAnsi" w:hAnsiTheme="minorHAnsi" w:cstheme="minorHAnsi"/>
          <w:sz w:val="24"/>
          <w:szCs w:val="24"/>
        </w:rPr>
      </w:pPr>
      <w:r w:rsidRPr="00322504">
        <w:rPr>
          <w:rFonts w:asciiTheme="minorHAnsi" w:hAnsiTheme="minorHAnsi" w:cstheme="minorHAnsi"/>
          <w:sz w:val="24"/>
          <w:szCs w:val="24"/>
        </w:rPr>
        <w:t>Warunkiem zmian umowy, związanych z działaniem siły wyższej lub wystąpieniem wyjątkowo niesprzyjających warunków atmosferycznych uniemożliwiających wykonania robót oraz innych przeszkód w wykonywaniu przedmiotu umowy, jest dokonanie stosownych wpisów w dzienniku budowy i niezwłoczne zgłoszenie tych okoliczności inspektorowi nadzoru</w:t>
      </w:r>
      <w:r>
        <w:rPr>
          <w:rFonts w:asciiTheme="minorHAnsi" w:hAnsiTheme="minorHAnsi" w:cstheme="minorHAnsi"/>
          <w:sz w:val="24"/>
          <w:szCs w:val="24"/>
        </w:rPr>
        <w:t xml:space="preserve"> inwestorskiemu</w:t>
      </w:r>
      <w:r w:rsidRPr="00322504">
        <w:rPr>
          <w:rFonts w:asciiTheme="minorHAnsi" w:hAnsiTheme="minorHAnsi" w:cstheme="minorHAnsi"/>
          <w:sz w:val="24"/>
          <w:szCs w:val="24"/>
        </w:rPr>
        <w:t>.</w:t>
      </w:r>
    </w:p>
    <w:p w14:paraId="50FB4138" w14:textId="77777777" w:rsidR="00C31C97" w:rsidRPr="000039A4" w:rsidRDefault="00C31C97">
      <w:pPr>
        <w:pStyle w:val="Akapitzlist"/>
        <w:numPr>
          <w:ilvl w:val="0"/>
          <w:numId w:val="10"/>
        </w:numPr>
        <w:spacing w:after="0"/>
        <w:ind w:left="426" w:hanging="426"/>
        <w:jc w:val="both"/>
        <w:rPr>
          <w:sz w:val="24"/>
          <w:szCs w:val="24"/>
        </w:rPr>
      </w:pPr>
      <w:r w:rsidRPr="000039A4">
        <w:rPr>
          <w:rFonts w:cstheme="minorHAnsi"/>
          <w:sz w:val="24"/>
          <w:szCs w:val="24"/>
        </w:rPr>
        <w:t>Zmiana postanowień zawartej umowy może nastąpić za zgodą obu stron, wyrażoną na piśmie, w formie aneksu do umowy, pod rygorem nieważności. Aneks musi zostać podpisany przez osoby umocowane do reprezentowania Stron umowy.</w:t>
      </w:r>
    </w:p>
    <w:p w14:paraId="5201DAA8" w14:textId="77777777" w:rsidR="00C31C97" w:rsidRPr="000039A4" w:rsidRDefault="00C31C97" w:rsidP="00C31C97">
      <w:pPr>
        <w:pStyle w:val="Paragraf"/>
        <w:spacing w:line="276" w:lineRule="auto"/>
        <w:ind w:left="170" w:firstLine="0"/>
      </w:pPr>
      <w:r w:rsidRPr="000039A4">
        <w:t>§ 12. Zabezpieczenie należytego wykonania Umowy</w:t>
      </w:r>
    </w:p>
    <w:p w14:paraId="2C2E4CA7" w14:textId="7466D4D6" w:rsidR="00C31C97" w:rsidRPr="000039A4" w:rsidRDefault="00C31C97">
      <w:pPr>
        <w:pStyle w:val="Bezodstpw"/>
        <w:numPr>
          <w:ilvl w:val="0"/>
          <w:numId w:val="14"/>
        </w:numPr>
        <w:spacing w:line="276" w:lineRule="auto"/>
        <w:ind w:left="426"/>
        <w:jc w:val="both"/>
        <w:rPr>
          <w:rFonts w:asciiTheme="minorHAnsi" w:hAnsiTheme="minorHAnsi" w:cstheme="minorHAnsi"/>
          <w:color w:val="auto"/>
        </w:rPr>
      </w:pPr>
      <w:r w:rsidRPr="000039A4">
        <w:rPr>
          <w:rFonts w:asciiTheme="minorHAnsi" w:hAnsiTheme="minorHAnsi" w:cstheme="minorHAnsi"/>
          <w:color w:val="auto"/>
        </w:rPr>
        <w:t xml:space="preserve">Ustala się zabezpieczenie należytego wykonania Umowy w wysokości 5 % ceny ofertowej brutto, tj. </w:t>
      </w:r>
      <w:r w:rsidR="004F22CA">
        <w:rPr>
          <w:rFonts w:asciiTheme="minorHAnsi" w:hAnsiTheme="minorHAnsi" w:cstheme="minorHAnsi"/>
          <w:color w:val="auto"/>
        </w:rPr>
        <w:t>…</w:t>
      </w:r>
      <w:r w:rsidRPr="000039A4">
        <w:rPr>
          <w:rFonts w:asciiTheme="minorHAnsi" w:hAnsiTheme="minorHAnsi" w:cstheme="minorHAnsi"/>
          <w:color w:val="auto"/>
        </w:rPr>
        <w:t>. zł. Koszty wniesienia zabezpieczenia należytego wykonania Umowy ponosi Wykonawca.</w:t>
      </w:r>
    </w:p>
    <w:p w14:paraId="073F728C" w14:textId="3700048E" w:rsidR="00C31C97" w:rsidRPr="000039A4" w:rsidRDefault="00C31C97">
      <w:pPr>
        <w:pStyle w:val="Bezodstpw"/>
        <w:numPr>
          <w:ilvl w:val="0"/>
          <w:numId w:val="14"/>
        </w:numPr>
        <w:spacing w:line="276" w:lineRule="auto"/>
        <w:ind w:left="426"/>
        <w:jc w:val="both"/>
        <w:rPr>
          <w:rFonts w:asciiTheme="minorHAnsi" w:hAnsiTheme="minorHAnsi" w:cstheme="minorHAnsi"/>
          <w:color w:val="auto"/>
        </w:rPr>
      </w:pPr>
      <w:r w:rsidRPr="000039A4">
        <w:rPr>
          <w:rFonts w:asciiTheme="minorHAnsi" w:hAnsiTheme="minorHAnsi" w:cstheme="minorHAnsi"/>
          <w:color w:val="auto"/>
        </w:rPr>
        <w:t>Przed zawarciem Umowy Wykonawca wniósł ustaloną w ust. 1 kwotę zabezpieczenia w</w:t>
      </w:r>
      <w:r w:rsidR="004F22CA">
        <w:rPr>
          <w:rFonts w:asciiTheme="minorHAnsi" w:hAnsiTheme="minorHAnsi" w:cstheme="minorHAnsi"/>
          <w:color w:val="auto"/>
        </w:rPr>
        <w:t> </w:t>
      </w:r>
      <w:r w:rsidRPr="000039A4">
        <w:rPr>
          <w:rFonts w:asciiTheme="minorHAnsi" w:hAnsiTheme="minorHAnsi" w:cstheme="minorHAnsi"/>
          <w:color w:val="auto"/>
        </w:rPr>
        <w:t xml:space="preserve">formie </w:t>
      </w:r>
      <w:r w:rsidR="004F22CA">
        <w:rPr>
          <w:rFonts w:asciiTheme="minorHAnsi" w:hAnsiTheme="minorHAnsi" w:cstheme="minorHAnsi"/>
          <w:color w:val="auto"/>
        </w:rPr>
        <w:t xml:space="preserve">… </w:t>
      </w:r>
      <w:r w:rsidRPr="000039A4">
        <w:rPr>
          <w:rFonts w:asciiTheme="minorHAnsi" w:hAnsiTheme="minorHAnsi" w:cstheme="minorHAnsi"/>
          <w:color w:val="auto"/>
        </w:rPr>
        <w:t>na czas wykonywania przedmiotu Umowy, tj. termin wykonania przedmiotu Umowy oraz okres gwarancji i rękojmi</w:t>
      </w:r>
      <w:r w:rsidR="00BA1FEB">
        <w:rPr>
          <w:rFonts w:asciiTheme="minorHAnsi" w:hAnsiTheme="minorHAnsi" w:cstheme="minorHAnsi"/>
          <w:color w:val="auto"/>
        </w:rPr>
        <w:t>.</w:t>
      </w:r>
    </w:p>
    <w:p w14:paraId="281A0A1A" w14:textId="24A2F0FF" w:rsidR="00C31C97" w:rsidRPr="000039A4" w:rsidRDefault="00C31C97">
      <w:pPr>
        <w:pStyle w:val="Bezodstpw"/>
        <w:numPr>
          <w:ilvl w:val="0"/>
          <w:numId w:val="14"/>
        </w:numPr>
        <w:spacing w:line="276" w:lineRule="auto"/>
        <w:ind w:left="426"/>
        <w:jc w:val="both"/>
        <w:rPr>
          <w:rFonts w:asciiTheme="minorHAnsi" w:hAnsiTheme="minorHAnsi" w:cstheme="minorHAnsi"/>
          <w:color w:val="auto"/>
        </w:rPr>
      </w:pPr>
      <w:r w:rsidRPr="000039A4">
        <w:rPr>
          <w:rFonts w:asciiTheme="minorHAnsi" w:hAnsiTheme="minorHAnsi" w:cstheme="minorHAnsi"/>
          <w:color w:val="auto"/>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z zastrzeżeniem ust.</w:t>
      </w:r>
      <w:r w:rsidR="00F27D47">
        <w:rPr>
          <w:rFonts w:asciiTheme="minorHAnsi" w:hAnsiTheme="minorHAnsi" w:cstheme="minorHAnsi"/>
          <w:color w:val="auto"/>
        </w:rPr>
        <w:t> </w:t>
      </w:r>
      <w:r w:rsidRPr="000039A4">
        <w:rPr>
          <w:rFonts w:asciiTheme="minorHAnsi" w:hAnsiTheme="minorHAnsi" w:cstheme="minorHAnsi"/>
          <w:color w:val="auto"/>
        </w:rPr>
        <w:t xml:space="preserve">5. </w:t>
      </w:r>
    </w:p>
    <w:p w14:paraId="0A02457D" w14:textId="77777777" w:rsidR="00C31C97" w:rsidRPr="000039A4" w:rsidRDefault="00C31C97">
      <w:pPr>
        <w:pStyle w:val="Bezodstpw"/>
        <w:numPr>
          <w:ilvl w:val="0"/>
          <w:numId w:val="14"/>
        </w:numPr>
        <w:spacing w:line="276" w:lineRule="auto"/>
        <w:ind w:left="426"/>
        <w:jc w:val="both"/>
        <w:rPr>
          <w:rFonts w:asciiTheme="minorHAnsi" w:hAnsiTheme="minorHAnsi" w:cstheme="minorHAnsi"/>
          <w:color w:val="auto"/>
        </w:rPr>
      </w:pPr>
      <w:r w:rsidRPr="000039A4">
        <w:rPr>
          <w:rFonts w:asciiTheme="minorHAnsi" w:hAnsiTheme="minorHAnsi" w:cstheme="minorHAnsi"/>
          <w:color w:val="auto"/>
        </w:rPr>
        <w:t>Gwarancje bankowe lub ubezpieczeniowe przekazane na poczet zabezpieczenia należytego wykonania Umowy (w przypadku wniesienia przez Wykonawcę zabezpieczenia w tej formie) będą bezwarunkowe, nieodwołalne i płatne na pierwsze żądanie Zamawiającego. Wykonawca zapewni, że gwarancja będzie ważna i wykonalna do czasu zwrotu „zabezpieczanej” kwoty. Treść wniesionej gwarancji będzie uprzednio zatwierdzona przez Zamawiającego.</w:t>
      </w:r>
    </w:p>
    <w:p w14:paraId="14308F2D" w14:textId="77777777" w:rsidR="00C31C97" w:rsidRPr="000039A4" w:rsidRDefault="00C31C97">
      <w:pPr>
        <w:pStyle w:val="Bezodstpw"/>
        <w:numPr>
          <w:ilvl w:val="0"/>
          <w:numId w:val="14"/>
        </w:numPr>
        <w:spacing w:line="276" w:lineRule="auto"/>
        <w:ind w:left="426"/>
        <w:jc w:val="both"/>
        <w:rPr>
          <w:rFonts w:asciiTheme="minorHAnsi" w:hAnsiTheme="minorHAnsi" w:cstheme="minorHAnsi"/>
          <w:color w:val="auto"/>
        </w:rPr>
      </w:pPr>
      <w:r w:rsidRPr="000039A4">
        <w:rPr>
          <w:rFonts w:asciiTheme="minorHAnsi" w:hAnsiTheme="minorHAnsi" w:cstheme="minorHAnsi"/>
          <w:color w:val="auto"/>
        </w:rPr>
        <w:t xml:space="preserve">Zamawiający ma prawo zaspokoić z zabezpieczenia wszelkie roszczenia z tytułu niewykonania lub nienależytego wykonania zobowiązania niezależnie od tego czy wynikają z Umowy, przepisów prawa oraz roszczenia z tytułu gwarancji lub rękojmi za </w:t>
      </w:r>
      <w:r w:rsidRPr="000039A4">
        <w:rPr>
          <w:rFonts w:asciiTheme="minorHAnsi" w:hAnsiTheme="minorHAnsi" w:cstheme="minorHAnsi"/>
          <w:color w:val="auto"/>
        </w:rPr>
        <w:lastRenderedPageBreak/>
        <w:t>wady.</w:t>
      </w:r>
    </w:p>
    <w:p w14:paraId="25F15EC2" w14:textId="10C87407" w:rsidR="00C31C97" w:rsidRPr="000039A4" w:rsidRDefault="00C31C97">
      <w:pPr>
        <w:pStyle w:val="Bezodstpw"/>
        <w:numPr>
          <w:ilvl w:val="0"/>
          <w:numId w:val="14"/>
        </w:numPr>
        <w:spacing w:line="276" w:lineRule="auto"/>
        <w:ind w:left="426"/>
        <w:jc w:val="both"/>
        <w:rPr>
          <w:rFonts w:asciiTheme="minorHAnsi" w:hAnsiTheme="minorHAnsi" w:cstheme="minorHAnsi"/>
          <w:color w:val="auto"/>
        </w:rPr>
      </w:pPr>
      <w:r w:rsidRPr="000039A4">
        <w:rPr>
          <w:rFonts w:asciiTheme="minorHAnsi" w:hAnsiTheme="minorHAnsi" w:cstheme="minorHAnsi"/>
          <w:color w:val="auto"/>
        </w:rPr>
        <w:t>Zabezpieczenie należytego wykonania Umowy będzie zwrócone Wykonawcy w</w:t>
      </w:r>
      <w:r w:rsidR="00080D47">
        <w:rPr>
          <w:rFonts w:asciiTheme="minorHAnsi" w:hAnsiTheme="minorHAnsi" w:cstheme="minorHAnsi"/>
          <w:color w:val="auto"/>
        </w:rPr>
        <w:t> </w:t>
      </w:r>
      <w:r w:rsidRPr="000039A4">
        <w:rPr>
          <w:rFonts w:asciiTheme="minorHAnsi" w:hAnsiTheme="minorHAnsi" w:cstheme="minorHAnsi"/>
          <w:color w:val="auto"/>
        </w:rPr>
        <w:t>terminach i wysokościach jak niżej:</w:t>
      </w:r>
    </w:p>
    <w:p w14:paraId="37CCEECD" w14:textId="77777777" w:rsidR="00C31C97" w:rsidRPr="000039A4" w:rsidRDefault="00C31C97">
      <w:pPr>
        <w:pStyle w:val="Bezodstpw"/>
        <w:numPr>
          <w:ilvl w:val="0"/>
          <w:numId w:val="15"/>
        </w:numPr>
        <w:spacing w:line="276" w:lineRule="auto"/>
        <w:ind w:left="851"/>
        <w:jc w:val="both"/>
        <w:rPr>
          <w:rFonts w:asciiTheme="minorHAnsi" w:hAnsiTheme="minorHAnsi" w:cstheme="minorHAnsi"/>
          <w:color w:val="auto"/>
        </w:rPr>
      </w:pPr>
      <w:r w:rsidRPr="000039A4">
        <w:rPr>
          <w:rFonts w:asciiTheme="minorHAnsi" w:hAnsiTheme="minorHAnsi" w:cstheme="minorHAnsi"/>
          <w:color w:val="auto"/>
        </w:rPr>
        <w:t xml:space="preserve">70% kwoty zabezpieczenia w terminie 30 dni od dnia odbioru ostatecznego prac, </w:t>
      </w:r>
    </w:p>
    <w:p w14:paraId="4BF1FC66" w14:textId="77777777" w:rsidR="00C31C97" w:rsidRPr="000039A4" w:rsidRDefault="00C31C97">
      <w:pPr>
        <w:pStyle w:val="Bezodstpw"/>
        <w:numPr>
          <w:ilvl w:val="0"/>
          <w:numId w:val="15"/>
        </w:numPr>
        <w:spacing w:line="276" w:lineRule="auto"/>
        <w:ind w:left="851"/>
        <w:jc w:val="both"/>
        <w:rPr>
          <w:rFonts w:asciiTheme="minorHAnsi" w:hAnsiTheme="minorHAnsi" w:cstheme="minorHAnsi"/>
          <w:color w:val="auto"/>
        </w:rPr>
      </w:pPr>
      <w:r w:rsidRPr="000039A4">
        <w:rPr>
          <w:rFonts w:asciiTheme="minorHAnsi" w:hAnsiTheme="minorHAnsi" w:cstheme="minorHAnsi"/>
          <w:color w:val="auto"/>
        </w:rPr>
        <w:t>30% kwoty zabezpieczenia nie później niż w terminie 15 dni po upływie okresu obowiązywania ostatniego terminu rękojmi za wady lub gwarancji - w zależności od tego co nastąpi później.</w:t>
      </w:r>
    </w:p>
    <w:p w14:paraId="1D6CAB4D" w14:textId="02DCC8C8" w:rsidR="00C31C97" w:rsidRPr="000039A4" w:rsidRDefault="00C31C97">
      <w:pPr>
        <w:pStyle w:val="Bezodstpw"/>
        <w:numPr>
          <w:ilvl w:val="0"/>
          <w:numId w:val="14"/>
        </w:numPr>
        <w:spacing w:line="276" w:lineRule="auto"/>
        <w:ind w:left="426"/>
        <w:jc w:val="both"/>
        <w:rPr>
          <w:rFonts w:asciiTheme="minorHAnsi" w:hAnsiTheme="minorHAnsi" w:cstheme="minorHAnsi"/>
          <w:color w:val="auto"/>
        </w:rPr>
      </w:pPr>
      <w:r w:rsidRPr="000039A4">
        <w:rPr>
          <w:rFonts w:asciiTheme="minorHAnsi" w:hAnsiTheme="minorHAnsi" w:cstheme="minorHAnsi"/>
          <w:color w:val="auto"/>
        </w:rPr>
        <w:t>Zamawiający wstrzyma się ze zwrotem części zabezpieczenia należytego wykonania Umowy, o której mowa w ust. 6 pkt 2, w przypadku gdy Wykonawca nie usunął w</w:t>
      </w:r>
      <w:r w:rsidR="009E35C7">
        <w:rPr>
          <w:rFonts w:asciiTheme="minorHAnsi" w:hAnsiTheme="minorHAnsi" w:cstheme="minorHAnsi"/>
          <w:color w:val="auto"/>
        </w:rPr>
        <w:t> </w:t>
      </w:r>
      <w:r w:rsidRPr="000039A4">
        <w:rPr>
          <w:rFonts w:asciiTheme="minorHAnsi" w:hAnsiTheme="minorHAnsi" w:cstheme="minorHAnsi"/>
          <w:color w:val="auto"/>
        </w:rPr>
        <w:t>terminie stwierdzonych w trakcie przeglądu gwarancyjnego i odbioru gwarancyjnego wad lub jest w trakcie usuwania tych wad, do czasu ich usunięcia i protokolarnego zaakceptowania przez Zamawiającego.</w:t>
      </w:r>
    </w:p>
    <w:p w14:paraId="6CF45F12" w14:textId="728F4DAB" w:rsidR="00C31C97" w:rsidRDefault="00C31C97">
      <w:pPr>
        <w:pStyle w:val="Bezodstpw"/>
        <w:numPr>
          <w:ilvl w:val="0"/>
          <w:numId w:val="14"/>
        </w:numPr>
        <w:spacing w:line="276" w:lineRule="auto"/>
        <w:ind w:left="426"/>
        <w:jc w:val="both"/>
        <w:rPr>
          <w:rFonts w:asciiTheme="minorHAnsi" w:hAnsiTheme="minorHAnsi" w:cstheme="minorHAnsi"/>
          <w:color w:val="auto"/>
        </w:rPr>
      </w:pPr>
      <w:r w:rsidRPr="000039A4">
        <w:rPr>
          <w:rFonts w:asciiTheme="minorHAnsi" w:hAnsiTheme="minorHAnsi" w:cstheme="minorHAnsi"/>
          <w:color w:val="auto"/>
        </w:rPr>
        <w:t xml:space="preserve">Jeżeli w toku realizacji Umowy ulegnie zmianie termin wykonania Umowy, Wykonawca zobowiązany jest do dostosowania zabezpieczenia </w:t>
      </w:r>
      <w:r w:rsidR="00C0042E">
        <w:rPr>
          <w:rFonts w:asciiTheme="minorHAnsi" w:hAnsiTheme="minorHAnsi" w:cstheme="minorHAnsi"/>
          <w:color w:val="auto"/>
        </w:rPr>
        <w:t xml:space="preserve">należytego wykonania umowy </w:t>
      </w:r>
      <w:r w:rsidRPr="000039A4">
        <w:rPr>
          <w:rFonts w:asciiTheme="minorHAnsi" w:hAnsiTheme="minorHAnsi" w:cstheme="minorHAnsi"/>
          <w:color w:val="auto"/>
        </w:rPr>
        <w:t>do zmienionego terminu obowiązywania Umowy</w:t>
      </w:r>
      <w:r w:rsidR="00C0042E">
        <w:rPr>
          <w:rFonts w:asciiTheme="minorHAnsi" w:hAnsiTheme="minorHAnsi" w:cstheme="minorHAnsi"/>
          <w:color w:val="auto"/>
        </w:rPr>
        <w:t>, zapewniając ciągłość ww. zabezpieczenia.</w:t>
      </w:r>
    </w:p>
    <w:p w14:paraId="5CB87DFC" w14:textId="3C34BD46" w:rsidR="00C0042E" w:rsidRPr="000039A4" w:rsidRDefault="00C0042E">
      <w:pPr>
        <w:pStyle w:val="Bezodstpw"/>
        <w:numPr>
          <w:ilvl w:val="0"/>
          <w:numId w:val="14"/>
        </w:numPr>
        <w:spacing w:line="276" w:lineRule="auto"/>
        <w:ind w:left="426"/>
        <w:jc w:val="both"/>
        <w:rPr>
          <w:rFonts w:asciiTheme="minorHAnsi" w:hAnsiTheme="minorHAnsi" w:cstheme="minorHAnsi"/>
          <w:color w:val="auto"/>
        </w:rPr>
      </w:pPr>
      <w:r>
        <w:rPr>
          <w:rFonts w:asciiTheme="minorHAnsi" w:hAnsiTheme="minorHAnsi" w:cstheme="minorHAnsi"/>
          <w:color w:val="auto"/>
        </w:rPr>
        <w:t>Niezapewnienie przez Wykonawcę ciągłości zabezpieczenia należytego wykonania umowy, o którym mowa w ust. 8, jest podstawą do odstąpienia od umowy przez Zamawiającego z winy Wykonawcy.</w:t>
      </w:r>
    </w:p>
    <w:p w14:paraId="165F846B" w14:textId="77777777" w:rsidR="00C31C97" w:rsidRPr="000039A4" w:rsidRDefault="00C31C97" w:rsidP="00C31C97">
      <w:pPr>
        <w:pStyle w:val="Paragraf"/>
        <w:spacing w:line="276" w:lineRule="auto"/>
      </w:pPr>
      <w:r w:rsidRPr="000039A4">
        <w:t>§ 13. Postanowienia końcowe</w:t>
      </w:r>
    </w:p>
    <w:p w14:paraId="3DBD2E86" w14:textId="77777777" w:rsidR="001567A4" w:rsidRPr="001567A4" w:rsidRDefault="00C31C97">
      <w:pPr>
        <w:pStyle w:val="Akapitzlist"/>
        <w:numPr>
          <w:ilvl w:val="0"/>
          <w:numId w:val="11"/>
        </w:numPr>
        <w:spacing w:after="0"/>
        <w:ind w:left="426" w:hanging="426"/>
        <w:jc w:val="both"/>
        <w:rPr>
          <w:sz w:val="24"/>
          <w:szCs w:val="24"/>
        </w:rPr>
      </w:pPr>
      <w:r w:rsidRPr="000039A4">
        <w:rPr>
          <w:rFonts w:cstheme="minorHAnsi"/>
          <w:sz w:val="24"/>
          <w:szCs w:val="24"/>
        </w:rPr>
        <w:t>Wszelkie zmiany i uzupełnienia treści niniejszej umowy wymagają formy pisemnej, pod rygorem nieważności.</w:t>
      </w:r>
    </w:p>
    <w:p w14:paraId="6A4655A2" w14:textId="0848E4DB" w:rsidR="001567A4" w:rsidRPr="001567A4" w:rsidRDefault="001567A4">
      <w:pPr>
        <w:pStyle w:val="Akapitzlist"/>
        <w:numPr>
          <w:ilvl w:val="0"/>
          <w:numId w:val="11"/>
        </w:numPr>
        <w:spacing w:after="0"/>
        <w:ind w:left="426" w:hanging="426"/>
        <w:jc w:val="both"/>
        <w:rPr>
          <w:sz w:val="24"/>
          <w:szCs w:val="24"/>
        </w:rPr>
      </w:pPr>
      <w:r w:rsidRPr="001567A4">
        <w:rPr>
          <w:sz w:val="24"/>
          <w:szCs w:val="24"/>
        </w:rPr>
        <w:t>Strony zobowiązują</w:t>
      </w:r>
      <w:r w:rsidR="00C06983">
        <w:rPr>
          <w:sz w:val="24"/>
          <w:szCs w:val="24"/>
        </w:rPr>
        <w:t xml:space="preserve"> się</w:t>
      </w:r>
      <w:r w:rsidRPr="001567A4">
        <w:rPr>
          <w:sz w:val="24"/>
          <w:szCs w:val="24"/>
        </w:rPr>
        <w:t xml:space="preserve"> do poddania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B2CC943" w14:textId="6DF1A4A6" w:rsidR="00C31C97" w:rsidRPr="000039A4" w:rsidRDefault="00C31C97">
      <w:pPr>
        <w:pStyle w:val="Akapitzlist"/>
        <w:numPr>
          <w:ilvl w:val="0"/>
          <w:numId w:val="11"/>
        </w:numPr>
        <w:spacing w:after="0"/>
        <w:ind w:left="426" w:hanging="426"/>
        <w:jc w:val="both"/>
        <w:rPr>
          <w:sz w:val="24"/>
          <w:szCs w:val="24"/>
        </w:rPr>
      </w:pPr>
      <w:r w:rsidRPr="000039A4">
        <w:rPr>
          <w:rFonts w:cstheme="minorHAnsi"/>
          <w:bCs/>
          <w:sz w:val="24"/>
          <w:szCs w:val="24"/>
        </w:rPr>
        <w:t>Ewentualne spory wynikłe na tle niniejszej umowy rozstrzygać będzie sąd właściwy miejscowo dla siedziby Zamawiającego.</w:t>
      </w:r>
    </w:p>
    <w:p w14:paraId="1031DF4B" w14:textId="77777777" w:rsidR="00C31C97" w:rsidRPr="000039A4" w:rsidRDefault="00C31C97">
      <w:pPr>
        <w:pStyle w:val="Akapitzlist"/>
        <w:numPr>
          <w:ilvl w:val="0"/>
          <w:numId w:val="11"/>
        </w:numPr>
        <w:spacing w:after="0"/>
        <w:ind w:left="426" w:hanging="426"/>
        <w:jc w:val="both"/>
        <w:rPr>
          <w:sz w:val="24"/>
          <w:szCs w:val="24"/>
        </w:rPr>
      </w:pPr>
      <w:r w:rsidRPr="000039A4">
        <w:rPr>
          <w:rFonts w:cstheme="minorHAnsi"/>
          <w:sz w:val="24"/>
          <w:szCs w:val="24"/>
        </w:rPr>
        <w:t xml:space="preserve">W sprawach nieuregulowanych niniejszą umową stosuje się przepisy Prawa zamówień publicznych, Kodeksu cywilnego i Prawa budowlanego. </w:t>
      </w:r>
    </w:p>
    <w:p w14:paraId="644FEC74" w14:textId="77777777" w:rsidR="00C31C97" w:rsidRPr="000039A4" w:rsidRDefault="00C31C97">
      <w:pPr>
        <w:pStyle w:val="Akapitzlist"/>
        <w:numPr>
          <w:ilvl w:val="0"/>
          <w:numId w:val="11"/>
        </w:numPr>
        <w:spacing w:after="0"/>
        <w:ind w:left="426" w:hanging="426"/>
        <w:jc w:val="both"/>
        <w:rPr>
          <w:sz w:val="24"/>
          <w:szCs w:val="24"/>
        </w:rPr>
      </w:pPr>
      <w:r w:rsidRPr="000039A4">
        <w:rPr>
          <w:rFonts w:cstheme="minorHAnsi"/>
          <w:sz w:val="24"/>
          <w:szCs w:val="24"/>
        </w:rPr>
        <w:t xml:space="preserve">Umowę niniejszą sporządzono w dwóch egzemplarzach, po jednym egzemplarzu dla każdej ze stron. </w:t>
      </w:r>
    </w:p>
    <w:p w14:paraId="56C96701" w14:textId="246AE4CE" w:rsidR="00301DC5" w:rsidRDefault="00C31C97" w:rsidP="00803C77">
      <w:pPr>
        <w:spacing w:before="480" w:after="480" w:line="276" w:lineRule="auto"/>
        <w:jc w:val="center"/>
        <w:rPr>
          <w:rFonts w:asciiTheme="minorHAnsi" w:hAnsiTheme="minorHAnsi" w:cstheme="minorHAnsi"/>
          <w:b/>
          <w:sz w:val="24"/>
          <w:szCs w:val="24"/>
        </w:rPr>
      </w:pPr>
      <w:r w:rsidRPr="000039A4">
        <w:rPr>
          <w:rFonts w:asciiTheme="minorHAnsi" w:hAnsiTheme="minorHAnsi" w:cstheme="minorHAnsi"/>
          <w:b/>
          <w:sz w:val="24"/>
          <w:szCs w:val="24"/>
        </w:rPr>
        <w:t>ZAMAWIAJĄCY</w:t>
      </w:r>
      <w:r w:rsidRPr="000039A4">
        <w:rPr>
          <w:rFonts w:asciiTheme="minorHAnsi" w:hAnsiTheme="minorHAnsi" w:cstheme="minorHAnsi"/>
          <w:b/>
          <w:sz w:val="24"/>
          <w:szCs w:val="24"/>
        </w:rPr>
        <w:tab/>
      </w:r>
      <w:r w:rsidRPr="000039A4">
        <w:rPr>
          <w:rFonts w:asciiTheme="minorHAnsi" w:hAnsiTheme="minorHAnsi" w:cstheme="minorHAnsi"/>
          <w:b/>
          <w:sz w:val="24"/>
          <w:szCs w:val="24"/>
        </w:rPr>
        <w:tab/>
      </w:r>
      <w:r w:rsidRPr="000039A4">
        <w:rPr>
          <w:rFonts w:asciiTheme="minorHAnsi" w:hAnsiTheme="minorHAnsi" w:cstheme="minorHAnsi"/>
          <w:b/>
          <w:sz w:val="24"/>
          <w:szCs w:val="24"/>
        </w:rPr>
        <w:tab/>
      </w:r>
      <w:r w:rsidRPr="000039A4">
        <w:rPr>
          <w:rFonts w:asciiTheme="minorHAnsi" w:hAnsiTheme="minorHAnsi" w:cstheme="minorHAnsi"/>
          <w:b/>
          <w:sz w:val="24"/>
          <w:szCs w:val="24"/>
        </w:rPr>
        <w:tab/>
      </w:r>
      <w:r w:rsidRPr="000039A4">
        <w:rPr>
          <w:rFonts w:asciiTheme="minorHAnsi" w:hAnsiTheme="minorHAnsi" w:cstheme="minorHAnsi"/>
          <w:b/>
          <w:sz w:val="24"/>
          <w:szCs w:val="24"/>
        </w:rPr>
        <w:tab/>
        <w:t>WYKONAWCA</w:t>
      </w:r>
    </w:p>
    <w:p w14:paraId="55E85654" w14:textId="77777777" w:rsidR="00C31C97" w:rsidRDefault="00C31C97" w:rsidP="00C31C97">
      <w:pPr>
        <w:spacing w:line="276" w:lineRule="auto"/>
        <w:rPr>
          <w:rFonts w:asciiTheme="minorHAnsi" w:hAnsiTheme="minorHAnsi" w:cstheme="minorHAnsi"/>
          <w:b/>
          <w:sz w:val="24"/>
          <w:szCs w:val="24"/>
        </w:rPr>
      </w:pPr>
    </w:p>
    <w:p w14:paraId="630D4E17" w14:textId="77777777" w:rsidR="00803CBD" w:rsidRDefault="00803CBD" w:rsidP="00C31C97">
      <w:pPr>
        <w:spacing w:line="276" w:lineRule="auto"/>
        <w:rPr>
          <w:rFonts w:asciiTheme="minorHAnsi" w:hAnsiTheme="minorHAnsi" w:cstheme="minorHAnsi"/>
          <w:bCs/>
          <w:sz w:val="20"/>
          <w:szCs w:val="20"/>
        </w:rPr>
      </w:pPr>
    </w:p>
    <w:p w14:paraId="4D44BD0A" w14:textId="77777777" w:rsidR="00C31C97" w:rsidRDefault="00C31C97" w:rsidP="00C31C97">
      <w:pPr>
        <w:spacing w:line="276" w:lineRule="auto"/>
        <w:rPr>
          <w:rFonts w:asciiTheme="minorHAnsi" w:hAnsiTheme="minorHAnsi" w:cstheme="minorHAnsi"/>
          <w:bCs/>
          <w:sz w:val="20"/>
          <w:szCs w:val="20"/>
        </w:rPr>
      </w:pPr>
    </w:p>
    <w:p w14:paraId="25729925" w14:textId="77777777" w:rsidR="0061593E" w:rsidRDefault="0061593E" w:rsidP="00C31C97">
      <w:pPr>
        <w:spacing w:line="276" w:lineRule="auto"/>
        <w:rPr>
          <w:rFonts w:asciiTheme="minorHAnsi" w:hAnsiTheme="minorHAnsi" w:cstheme="minorHAnsi"/>
          <w:bCs/>
          <w:sz w:val="20"/>
          <w:szCs w:val="20"/>
        </w:rPr>
      </w:pPr>
    </w:p>
    <w:p w14:paraId="2067336C" w14:textId="19871E54" w:rsidR="00464FB0" w:rsidRPr="007C2A41" w:rsidRDefault="00C31C97" w:rsidP="007C2A41">
      <w:pPr>
        <w:spacing w:line="276" w:lineRule="auto"/>
        <w:rPr>
          <w:rFonts w:asciiTheme="minorHAnsi" w:hAnsiTheme="minorHAnsi" w:cstheme="minorHAnsi"/>
          <w:bCs/>
          <w:i/>
          <w:sz w:val="16"/>
          <w:szCs w:val="16"/>
        </w:rPr>
      </w:pPr>
      <w:r w:rsidRPr="000039A4">
        <w:rPr>
          <w:rFonts w:asciiTheme="minorHAnsi" w:hAnsiTheme="minorHAnsi" w:cstheme="minorHAnsi"/>
          <w:bCs/>
          <w:sz w:val="16"/>
          <w:szCs w:val="16"/>
        </w:rPr>
        <w:t xml:space="preserve">Sporządził: </w:t>
      </w:r>
      <w:r w:rsidR="00803CBD">
        <w:rPr>
          <w:rFonts w:asciiTheme="minorHAnsi" w:hAnsiTheme="minorHAnsi" w:cstheme="minorHAnsi"/>
          <w:bCs/>
          <w:sz w:val="16"/>
          <w:szCs w:val="16"/>
        </w:rPr>
        <w:t>Zbigniew Lubik</w:t>
      </w:r>
    </w:p>
    <w:sectPr w:rsidR="00464FB0" w:rsidRPr="007C2A41" w:rsidSect="00ED1E04">
      <w:headerReference w:type="default" r:id="rId8"/>
      <w:footerReference w:type="default" r:id="rId9"/>
      <w:pgSz w:w="11906" w:h="16838"/>
      <w:pgMar w:top="1417" w:right="1417" w:bottom="1276" w:left="1417" w:header="3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B3F8" w14:textId="77777777" w:rsidR="00ED1E04" w:rsidRDefault="00ED1E04">
      <w:r>
        <w:separator/>
      </w:r>
    </w:p>
  </w:endnote>
  <w:endnote w:type="continuationSeparator" w:id="0">
    <w:p w14:paraId="4F400325" w14:textId="77777777" w:rsidR="00ED1E04" w:rsidRDefault="00ED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B3E6" w14:textId="77777777" w:rsidR="007C2A41" w:rsidRDefault="007C2A41">
    <w:pPr>
      <w:pStyle w:val="Stopka"/>
      <w:jc w:val="right"/>
      <w:rPr>
        <w:rFonts w:cstheme="minorHAnsi"/>
        <w:sz w:val="20"/>
        <w:szCs w:val="20"/>
      </w:rPr>
    </w:pPr>
    <w:r>
      <w:rPr>
        <w:rFonts w:cstheme="minorHAnsi"/>
        <w:sz w:val="20"/>
        <w:szCs w:val="20"/>
      </w:rPr>
      <w:fldChar w:fldCharType="begin"/>
    </w:r>
    <w:r>
      <w:rPr>
        <w:rFonts w:ascii="Calibri" w:hAnsi="Calibri" w:cs="Calibri"/>
        <w:sz w:val="20"/>
        <w:szCs w:val="20"/>
      </w:rPr>
      <w:instrText>PAGE</w:instrText>
    </w:r>
    <w:r>
      <w:rPr>
        <w:rFonts w:ascii="Calibri" w:hAnsi="Calibri" w:cs="Calibri"/>
        <w:sz w:val="20"/>
        <w:szCs w:val="20"/>
      </w:rPr>
      <w:fldChar w:fldCharType="separate"/>
    </w:r>
    <w:r>
      <w:rPr>
        <w:rFonts w:ascii="Calibri" w:hAnsi="Calibri" w:cs="Calibri"/>
        <w:noProof/>
        <w:sz w:val="20"/>
        <w:szCs w:val="20"/>
      </w:rPr>
      <w:t>3</w:t>
    </w:r>
    <w:r>
      <w:rPr>
        <w:rFonts w:ascii="Calibri" w:hAnsi="Calibri" w:cs="Calibri"/>
        <w:sz w:val="20"/>
        <w:szCs w:val="20"/>
      </w:rPr>
      <w:fldChar w:fldCharType="end"/>
    </w:r>
  </w:p>
  <w:p w14:paraId="002A2320" w14:textId="77777777" w:rsidR="007C2A41" w:rsidRDefault="007C2A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8C014" w14:textId="77777777" w:rsidR="00ED1E04" w:rsidRDefault="00ED1E04">
      <w:r>
        <w:separator/>
      </w:r>
    </w:p>
  </w:footnote>
  <w:footnote w:type="continuationSeparator" w:id="0">
    <w:p w14:paraId="73335989" w14:textId="77777777" w:rsidR="00ED1E04" w:rsidRDefault="00ED1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3B51" w14:textId="07350886" w:rsidR="003F4ED9" w:rsidRPr="00281B52" w:rsidRDefault="003F4ED9" w:rsidP="003F4ED9">
    <w:pPr>
      <w:pStyle w:val="Nagwek"/>
      <w:rPr>
        <w:rFonts w:asciiTheme="minorHAnsi" w:hAnsiTheme="minorHAnsi"/>
        <w:sz w:val="20"/>
      </w:rPr>
    </w:pPr>
    <w:r w:rsidRPr="00FB2AAF">
      <w:rPr>
        <w:rFonts w:asciiTheme="minorHAnsi" w:hAnsiTheme="minorHAnsi"/>
        <w:sz w:val="20"/>
      </w:rPr>
      <w:t>BZT.271.2</w:t>
    </w:r>
    <w:r w:rsidR="008018E2">
      <w:rPr>
        <w:rFonts w:asciiTheme="minorHAnsi" w:hAnsiTheme="minorHAnsi"/>
        <w:sz w:val="20"/>
      </w:rPr>
      <w:t>.4.</w:t>
    </w:r>
    <w:r w:rsidRPr="00FB2AAF">
      <w:rPr>
        <w:rFonts w:asciiTheme="minorHAnsi" w:hAnsiTheme="minorHAnsi"/>
        <w:sz w:val="20"/>
      </w:rPr>
      <w:t>202</w:t>
    </w:r>
    <w:r w:rsidR="00B30005">
      <w:rPr>
        <w:rFonts w:asciiTheme="minorHAnsi" w:hAnsiTheme="minorHAnsi"/>
        <w:sz w:val="20"/>
      </w:rPr>
      <w:t>4</w:t>
    </w:r>
    <w:r>
      <w:rPr>
        <w:rFonts w:asciiTheme="minorHAnsi" w:hAnsiTheme="minorHAnsi"/>
        <w:sz w:val="20"/>
      </w:rPr>
      <w:tab/>
    </w:r>
    <w:r>
      <w:rPr>
        <w:rFonts w:asciiTheme="minorHAnsi" w:hAnsiTheme="minorHAnsi"/>
        <w:sz w:val="20"/>
      </w:rPr>
      <w:tab/>
      <w:t xml:space="preserve">Złącznik nr </w:t>
    </w:r>
    <w:r w:rsidR="00301DC5">
      <w:rPr>
        <w:rFonts w:asciiTheme="minorHAnsi" w:hAnsiTheme="minorHAnsi"/>
        <w:sz w:val="20"/>
      </w:rPr>
      <w:t xml:space="preserve">6 </w:t>
    </w:r>
    <w:r>
      <w:rPr>
        <w:rFonts w:asciiTheme="minorHAnsi" w:hAnsiTheme="minorHAnsi"/>
        <w:sz w:val="20"/>
      </w:rPr>
      <w:t>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0B4B"/>
    <w:multiLevelType w:val="hybridMultilevel"/>
    <w:tmpl w:val="CE74D8E4"/>
    <w:lvl w:ilvl="0" w:tplc="5ED22D1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 w15:restartNumberingAfterBreak="0">
    <w:nsid w:val="081C4ED2"/>
    <w:multiLevelType w:val="multilevel"/>
    <w:tmpl w:val="5268D6D0"/>
    <w:styleLink w:val="Umowa"/>
    <w:lvl w:ilvl="0">
      <w:start w:val="1"/>
      <w:numFmt w:val="ordinal"/>
      <w:lvlText w:val="%1"/>
      <w:lvlJc w:val="left"/>
      <w:pPr>
        <w:ind w:left="624" w:hanging="624"/>
      </w:pPr>
      <w:rPr>
        <w:rFonts w:ascii="Calibri" w:hAnsi="Calibri" w:hint="default"/>
        <w:sz w:val="24"/>
      </w:rPr>
    </w:lvl>
    <w:lvl w:ilvl="1">
      <w:start w:val="1"/>
      <w:numFmt w:val="decimal"/>
      <w:lvlText w:val="%2)"/>
      <w:lvlJc w:val="left"/>
      <w:pPr>
        <w:ind w:left="1247" w:hanging="623"/>
      </w:pPr>
      <w:rPr>
        <w:rFonts w:ascii="Calibri" w:hAnsi="Calibri" w:cs="Courier New" w:hint="default"/>
        <w:sz w:val="24"/>
      </w:rPr>
    </w:lvl>
    <w:lvl w:ilvl="2">
      <w:start w:val="1"/>
      <w:numFmt w:val="lowerLetter"/>
      <w:lvlText w:val="%3)"/>
      <w:lvlJc w:val="left"/>
      <w:pPr>
        <w:ind w:left="1871" w:hanging="624"/>
      </w:pPr>
      <w:rPr>
        <w:rFonts w:ascii="Calibri" w:hAnsi="Calibri" w:hint="default"/>
        <w:sz w:val="24"/>
      </w:rPr>
    </w:lvl>
    <w:lvl w:ilvl="3">
      <w:start w:val="1"/>
      <w:numFmt w:val="bullet"/>
      <w:lvlText w:val=""/>
      <w:lvlJc w:val="left"/>
      <w:pPr>
        <w:ind w:left="2495" w:hanging="567"/>
      </w:pPr>
      <w:rPr>
        <w:rFonts w:ascii="Symbol" w:hAnsi="Symbol" w:hint="default"/>
        <w:sz w:val="24"/>
      </w:rPr>
    </w:lvl>
    <w:lvl w:ilvl="4">
      <w:start w:val="1"/>
      <w:numFmt w:val="bullet"/>
      <w:lvlText w:val="o"/>
      <w:lvlJc w:val="left"/>
      <w:pPr>
        <w:ind w:left="5029" w:hanging="360"/>
      </w:pPr>
      <w:rPr>
        <w:rFonts w:ascii="Courier New" w:hAnsi="Courier New" w:cs="Courier New" w:hint="default"/>
      </w:rPr>
    </w:lvl>
    <w:lvl w:ilvl="5">
      <w:start w:val="1"/>
      <w:numFmt w:val="bullet"/>
      <w:lvlText w:val=""/>
      <w:lvlJc w:val="left"/>
      <w:pPr>
        <w:ind w:left="5749" w:hanging="360"/>
      </w:pPr>
      <w:rPr>
        <w:rFonts w:ascii="Wingdings" w:hAnsi="Wingdings" w:hint="default"/>
      </w:rPr>
    </w:lvl>
    <w:lvl w:ilvl="6">
      <w:start w:val="1"/>
      <w:numFmt w:val="bullet"/>
      <w:lvlText w:val=""/>
      <w:lvlJc w:val="left"/>
      <w:pPr>
        <w:ind w:left="6469" w:hanging="360"/>
      </w:pPr>
      <w:rPr>
        <w:rFonts w:ascii="Symbol" w:hAnsi="Symbol" w:hint="default"/>
      </w:rPr>
    </w:lvl>
    <w:lvl w:ilvl="7">
      <w:start w:val="1"/>
      <w:numFmt w:val="bullet"/>
      <w:lvlText w:val="o"/>
      <w:lvlJc w:val="left"/>
      <w:pPr>
        <w:ind w:left="7189" w:hanging="360"/>
      </w:pPr>
      <w:rPr>
        <w:rFonts w:ascii="Courier New" w:hAnsi="Courier New" w:hint="default"/>
      </w:rPr>
    </w:lvl>
    <w:lvl w:ilvl="8">
      <w:start w:val="1"/>
      <w:numFmt w:val="bullet"/>
      <w:lvlText w:val=""/>
      <w:lvlJc w:val="left"/>
      <w:pPr>
        <w:ind w:left="7909" w:hanging="360"/>
      </w:pPr>
      <w:rPr>
        <w:rFonts w:ascii="Wingdings" w:hAnsi="Wingdings" w:hint="default"/>
      </w:rPr>
    </w:lvl>
  </w:abstractNum>
  <w:abstractNum w:abstractNumId="2" w15:restartNumberingAfterBreak="0">
    <w:nsid w:val="09B21E9A"/>
    <w:multiLevelType w:val="multilevel"/>
    <w:tmpl w:val="5268D6D0"/>
    <w:numStyleLink w:val="Umowa"/>
  </w:abstractNum>
  <w:abstractNum w:abstractNumId="3" w15:restartNumberingAfterBreak="0">
    <w:nsid w:val="0E2672FB"/>
    <w:multiLevelType w:val="hybridMultilevel"/>
    <w:tmpl w:val="6278EC82"/>
    <w:lvl w:ilvl="0" w:tplc="2A1CF3FC">
      <w:start w:val="1"/>
      <w:numFmt w:val="bullet"/>
      <w:lvlText w:val=""/>
      <w:lvlJc w:val="left"/>
      <w:pPr>
        <w:ind w:left="1571" w:hanging="360"/>
      </w:pPr>
      <w:rPr>
        <w:rFonts w:ascii="Symbol" w:hAnsi="Symbol"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1B71B2"/>
    <w:multiLevelType w:val="hybridMultilevel"/>
    <w:tmpl w:val="2C02A918"/>
    <w:lvl w:ilvl="0" w:tplc="5ED22D1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 w15:restartNumberingAfterBreak="0">
    <w:nsid w:val="1A5E3ED3"/>
    <w:multiLevelType w:val="hybridMultilevel"/>
    <w:tmpl w:val="E50E0D22"/>
    <w:lvl w:ilvl="0" w:tplc="CFF2211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C76240"/>
    <w:multiLevelType w:val="multilevel"/>
    <w:tmpl w:val="948094F0"/>
    <w:numStyleLink w:val="Styl2"/>
  </w:abstractNum>
  <w:abstractNum w:abstractNumId="7" w15:restartNumberingAfterBreak="0">
    <w:nsid w:val="1FA37434"/>
    <w:multiLevelType w:val="multilevel"/>
    <w:tmpl w:val="948094F0"/>
    <w:numStyleLink w:val="Styl2"/>
  </w:abstractNum>
  <w:abstractNum w:abstractNumId="8" w15:restartNumberingAfterBreak="0">
    <w:nsid w:val="29BC4780"/>
    <w:multiLevelType w:val="multilevel"/>
    <w:tmpl w:val="02CCA94C"/>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heme="minorHAnsi" w:hAnsiTheme="minorHAnsi" w:cstheme="minorHAnsi" w:hint="default"/>
        <w:sz w:val="24"/>
        <w:szCs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D5149F7"/>
    <w:multiLevelType w:val="hybridMultilevel"/>
    <w:tmpl w:val="B4A80AF6"/>
    <w:lvl w:ilvl="0" w:tplc="5ED22D1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 w15:restartNumberingAfterBreak="0">
    <w:nsid w:val="3A5459B9"/>
    <w:multiLevelType w:val="multilevel"/>
    <w:tmpl w:val="CD781A90"/>
    <w:lvl w:ilvl="0">
      <w:start w:val="1"/>
      <w:numFmt w:val="decimal"/>
      <w:lvlText w:val="%1."/>
      <w:lvlJc w:val="left"/>
      <w:pPr>
        <w:tabs>
          <w:tab w:val="num" w:pos="454"/>
        </w:tabs>
        <w:ind w:left="454"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20617A7"/>
    <w:multiLevelType w:val="multilevel"/>
    <w:tmpl w:val="AD58B508"/>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rPr>
        <w:rFonts w:asciiTheme="minorHAnsi" w:hAnsiTheme="minorHAnsi" w:cstheme="minorHAnsi" w:hint="default"/>
        <w:sz w:val="24"/>
        <w:szCs w:val="24"/>
      </w:rPr>
    </w:lvl>
    <w:lvl w:ilvl="2">
      <w:start w:val="1"/>
      <w:numFmt w:val="lowerLetter"/>
      <w:lvlText w:val="%3)"/>
      <w:lvlJc w:val="left"/>
      <w:pPr>
        <w:tabs>
          <w:tab w:val="num" w:pos="680"/>
        </w:tabs>
        <w:ind w:left="680" w:hanging="510"/>
      </w:pPr>
      <w:rPr>
        <w:rFonts w:asciiTheme="minorHAnsi" w:hAnsiTheme="minorHAnsi" w:cstheme="minorHAnsi" w:hint="default"/>
        <w:b w:val="0"/>
        <w:sz w:val="24"/>
        <w:szCs w:val="24"/>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heme="minorHAnsi" w:hAnsiTheme="minorHAnsi" w:cstheme="minorHAnsi" w:hint="default"/>
        <w:sz w:val="24"/>
        <w:szCs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B693EE9"/>
    <w:multiLevelType w:val="multilevel"/>
    <w:tmpl w:val="49721954"/>
    <w:lvl w:ilvl="0">
      <w:start w:val="1"/>
      <w:numFmt w:val="decimal"/>
      <w:lvlText w:val="%1)"/>
      <w:lvlJc w:val="left"/>
      <w:pPr>
        <w:tabs>
          <w:tab w:val="num" w:pos="0"/>
        </w:tabs>
        <w:ind w:left="1146" w:hanging="360"/>
      </w:pPr>
      <w:rPr>
        <w:rFonts w:ascii="Calibri" w:hAnsi="Calibri" w:hint="default"/>
        <w:b w:val="0"/>
        <w:i w:val="0"/>
        <w:color w:val="auto"/>
        <w:sz w:val="24"/>
        <w:szCs w:val="24"/>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3" w15:restartNumberingAfterBreak="0">
    <w:nsid w:val="4BEB4AF2"/>
    <w:multiLevelType w:val="hybridMultilevel"/>
    <w:tmpl w:val="B1C69AC6"/>
    <w:lvl w:ilvl="0" w:tplc="5ED22D1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15:restartNumberingAfterBreak="0">
    <w:nsid w:val="4EA26AA8"/>
    <w:multiLevelType w:val="hybridMultilevel"/>
    <w:tmpl w:val="084A831C"/>
    <w:lvl w:ilvl="0" w:tplc="5ED22D1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 w15:restartNumberingAfterBreak="0">
    <w:nsid w:val="53761963"/>
    <w:multiLevelType w:val="hybridMultilevel"/>
    <w:tmpl w:val="61A8D016"/>
    <w:lvl w:ilvl="0" w:tplc="5ED22D1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15:restartNumberingAfterBreak="0">
    <w:nsid w:val="550858EE"/>
    <w:multiLevelType w:val="hybridMultilevel"/>
    <w:tmpl w:val="D4B4A888"/>
    <w:lvl w:ilvl="0" w:tplc="5ED22D1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 w15:restartNumberingAfterBreak="0">
    <w:nsid w:val="5728564B"/>
    <w:multiLevelType w:val="hybridMultilevel"/>
    <w:tmpl w:val="E1F2B904"/>
    <w:lvl w:ilvl="0" w:tplc="E786B736">
      <w:start w:val="1"/>
      <w:numFmt w:val="decimal"/>
      <w:lvlText w:val="%1)"/>
      <w:lvlJc w:val="left"/>
      <w:pPr>
        <w:ind w:left="720" w:hanging="360"/>
      </w:pPr>
      <w:rPr>
        <w:rFonts w:ascii="Calibri" w:hAnsi="Calibri"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4D5429"/>
    <w:multiLevelType w:val="hybridMultilevel"/>
    <w:tmpl w:val="507E6CA2"/>
    <w:lvl w:ilvl="0" w:tplc="CC14D2E6">
      <w:start w:val="1"/>
      <w:numFmt w:val="decimal"/>
      <w:lvlText w:val="%1)"/>
      <w:lvlJc w:val="left"/>
      <w:pPr>
        <w:ind w:left="1146" w:hanging="360"/>
      </w:pPr>
      <w:rPr>
        <w:rFonts w:ascii="Calibri" w:hAnsi="Calibri" w:hint="default"/>
        <w:b w:val="0"/>
        <w:i w:val="0"/>
        <w:color w:val="auto"/>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598D4BDF"/>
    <w:multiLevelType w:val="hybridMultilevel"/>
    <w:tmpl w:val="CBD2D546"/>
    <w:lvl w:ilvl="0" w:tplc="A2F28A2E">
      <w:start w:val="1"/>
      <w:numFmt w:val="lowerLetter"/>
      <w:lvlText w:val="%1)"/>
      <w:lvlJc w:val="left"/>
      <w:pPr>
        <w:ind w:left="1571"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C241B6"/>
    <w:multiLevelType w:val="hybridMultilevel"/>
    <w:tmpl w:val="6AEE8D9C"/>
    <w:lvl w:ilvl="0" w:tplc="7C623C60">
      <w:start w:val="1"/>
      <w:numFmt w:val="lowerLetter"/>
      <w:lvlText w:val="%1)"/>
      <w:lvlJc w:val="left"/>
      <w:pPr>
        <w:ind w:left="1571" w:hanging="360"/>
      </w:pPr>
      <w:rPr>
        <w:rFonts w:hint="default"/>
        <w:b w:val="0"/>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5CFA2AC5"/>
    <w:multiLevelType w:val="multilevel"/>
    <w:tmpl w:val="5268D6D0"/>
    <w:numStyleLink w:val="Umowa"/>
  </w:abstractNum>
  <w:abstractNum w:abstractNumId="22" w15:restartNumberingAfterBreak="0">
    <w:nsid w:val="5FD404CB"/>
    <w:multiLevelType w:val="multilevel"/>
    <w:tmpl w:val="948094F0"/>
    <w:numStyleLink w:val="Styl2"/>
  </w:abstractNum>
  <w:abstractNum w:abstractNumId="23" w15:restartNumberingAfterBreak="0">
    <w:nsid w:val="64241230"/>
    <w:multiLevelType w:val="multilevel"/>
    <w:tmpl w:val="948094F0"/>
    <w:numStyleLink w:val="Styl2"/>
  </w:abstractNum>
  <w:abstractNum w:abstractNumId="24" w15:restartNumberingAfterBreak="0">
    <w:nsid w:val="722B29D8"/>
    <w:multiLevelType w:val="hybridMultilevel"/>
    <w:tmpl w:val="F7A40B68"/>
    <w:lvl w:ilvl="0" w:tplc="5ED22D1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15:restartNumberingAfterBreak="0">
    <w:nsid w:val="747D2C8A"/>
    <w:multiLevelType w:val="hybridMultilevel"/>
    <w:tmpl w:val="E5547820"/>
    <w:lvl w:ilvl="0" w:tplc="5ED22D1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6" w15:restartNumberingAfterBreak="0">
    <w:nsid w:val="784F4DC3"/>
    <w:multiLevelType w:val="hybridMultilevel"/>
    <w:tmpl w:val="ECFABA6C"/>
    <w:lvl w:ilvl="0" w:tplc="5ED22D1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7" w15:restartNumberingAfterBreak="0">
    <w:nsid w:val="78FA73CD"/>
    <w:multiLevelType w:val="multilevel"/>
    <w:tmpl w:val="02CCA94C"/>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heme="minorHAnsi" w:hAnsiTheme="minorHAnsi" w:cstheme="minorHAnsi" w:hint="default"/>
        <w:sz w:val="24"/>
        <w:szCs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D853A19"/>
    <w:multiLevelType w:val="multilevel"/>
    <w:tmpl w:val="02CCA94C"/>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heme="minorHAnsi" w:hAnsiTheme="minorHAnsi" w:cstheme="minorHAnsi" w:hint="default"/>
        <w:sz w:val="24"/>
        <w:szCs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EF1291E"/>
    <w:multiLevelType w:val="multilevel"/>
    <w:tmpl w:val="948094F0"/>
    <w:styleLink w:val="Styl2"/>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rPr>
        <w:rFonts w:asciiTheme="minorHAnsi" w:hAnsiTheme="minorHAnsi" w:cstheme="minorHAnsi" w:hint="default"/>
        <w:sz w:val="24"/>
        <w:szCs w:val="24"/>
      </w:r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92429402">
    <w:abstractNumId w:val="1"/>
  </w:num>
  <w:num w:numId="2" w16cid:durableId="1337417091">
    <w:abstractNumId w:val="28"/>
  </w:num>
  <w:num w:numId="3" w16cid:durableId="313878175">
    <w:abstractNumId w:val="21"/>
  </w:num>
  <w:num w:numId="4" w16cid:durableId="459687768">
    <w:abstractNumId w:val="29"/>
  </w:num>
  <w:num w:numId="5" w16cid:durableId="1770393245">
    <w:abstractNumId w:val="10"/>
  </w:num>
  <w:num w:numId="6" w16cid:durableId="721946357">
    <w:abstractNumId w:val="8"/>
  </w:num>
  <w:num w:numId="7" w16cid:durableId="2060088978">
    <w:abstractNumId w:val="27"/>
  </w:num>
  <w:num w:numId="8" w16cid:durableId="932250975">
    <w:abstractNumId w:val="23"/>
  </w:num>
  <w:num w:numId="9" w16cid:durableId="923684672">
    <w:abstractNumId w:val="6"/>
    <w:lvlOverride w:ilvl="2">
      <w:lvl w:ilvl="2">
        <w:start w:val="1"/>
        <w:numFmt w:val="lowerLetter"/>
        <w:lvlText w:val="%3)"/>
        <w:lvlJc w:val="left"/>
        <w:pPr>
          <w:tabs>
            <w:tab w:val="num" w:pos="680"/>
          </w:tabs>
          <w:ind w:left="680" w:hanging="510"/>
        </w:pPr>
        <w:rPr>
          <w:rFonts w:asciiTheme="minorHAnsi" w:hAnsiTheme="minorHAnsi" w:cstheme="minorHAnsi" w:hint="default"/>
          <w:b w:val="0"/>
        </w:rPr>
      </w:lvl>
    </w:lvlOverride>
  </w:num>
  <w:num w:numId="10" w16cid:durableId="550852146">
    <w:abstractNumId w:val="7"/>
  </w:num>
  <w:num w:numId="11" w16cid:durableId="935596785">
    <w:abstractNumId w:val="22"/>
  </w:num>
  <w:num w:numId="12" w16cid:durableId="1723820357">
    <w:abstractNumId w:val="12"/>
  </w:num>
  <w:num w:numId="13" w16cid:durableId="1596745370">
    <w:abstractNumId w:val="17"/>
  </w:num>
  <w:num w:numId="14" w16cid:durableId="95910382">
    <w:abstractNumId w:val="5"/>
  </w:num>
  <w:num w:numId="15" w16cid:durableId="683483501">
    <w:abstractNumId w:val="18"/>
  </w:num>
  <w:num w:numId="16" w16cid:durableId="1947542126">
    <w:abstractNumId w:val="2"/>
    <w:lvlOverride w:ilvl="0">
      <w:lvl w:ilvl="0">
        <w:start w:val="1"/>
        <w:numFmt w:val="ordinal"/>
        <w:lvlText w:val="%1"/>
        <w:lvlJc w:val="left"/>
        <w:pPr>
          <w:ind w:left="454" w:hanging="454"/>
        </w:pPr>
      </w:lvl>
    </w:lvlOverride>
  </w:num>
  <w:num w:numId="17" w16cid:durableId="1353218315">
    <w:abstractNumId w:val="20"/>
  </w:num>
  <w:num w:numId="18" w16cid:durableId="2135556616">
    <w:abstractNumId w:val="9"/>
  </w:num>
  <w:num w:numId="19" w16cid:durableId="2095348063">
    <w:abstractNumId w:val="0"/>
  </w:num>
  <w:num w:numId="20" w16cid:durableId="2143500773">
    <w:abstractNumId w:val="14"/>
  </w:num>
  <w:num w:numId="21" w16cid:durableId="2041783634">
    <w:abstractNumId w:val="25"/>
  </w:num>
  <w:num w:numId="22" w16cid:durableId="49814224">
    <w:abstractNumId w:val="15"/>
  </w:num>
  <w:num w:numId="23" w16cid:durableId="604194183">
    <w:abstractNumId w:val="4"/>
  </w:num>
  <w:num w:numId="24" w16cid:durableId="171453264">
    <w:abstractNumId w:val="13"/>
  </w:num>
  <w:num w:numId="25" w16cid:durableId="727534866">
    <w:abstractNumId w:val="26"/>
  </w:num>
  <w:num w:numId="26" w16cid:durableId="1684937324">
    <w:abstractNumId w:val="16"/>
  </w:num>
  <w:num w:numId="27" w16cid:durableId="1392002995">
    <w:abstractNumId w:val="24"/>
  </w:num>
  <w:num w:numId="28" w16cid:durableId="141506298">
    <w:abstractNumId w:val="19"/>
  </w:num>
  <w:num w:numId="29" w16cid:durableId="1644003017">
    <w:abstractNumId w:val="3"/>
  </w:num>
  <w:num w:numId="30" w16cid:durableId="143401087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585670">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forms" w:enforcement="1" w:cryptProviderType="rsaAES" w:cryptAlgorithmClass="hash" w:cryptAlgorithmType="typeAny" w:cryptAlgorithmSid="14" w:cryptSpinCount="100000" w:hash="8STVqNxow8DCizlPXKgGJe4Nzf2JUNFPwPLknaYhA2wKd2sfx1dB4Mdi4pomFNfdB21rgoOFemOkjAxcoiwcDA==" w:salt="VxK3iwxYDYu+lOPefVeKx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D4F"/>
    <w:rsid w:val="000039A4"/>
    <w:rsid w:val="0002521B"/>
    <w:rsid w:val="000368A6"/>
    <w:rsid w:val="00041C34"/>
    <w:rsid w:val="000455F4"/>
    <w:rsid w:val="00080D47"/>
    <w:rsid w:val="000C53B1"/>
    <w:rsid w:val="000E4A19"/>
    <w:rsid w:val="00110DCC"/>
    <w:rsid w:val="00111426"/>
    <w:rsid w:val="0011312E"/>
    <w:rsid w:val="00136E96"/>
    <w:rsid w:val="00137394"/>
    <w:rsid w:val="00141733"/>
    <w:rsid w:val="00141DDD"/>
    <w:rsid w:val="00147821"/>
    <w:rsid w:val="00152C3F"/>
    <w:rsid w:val="001567A4"/>
    <w:rsid w:val="0016187B"/>
    <w:rsid w:val="00175E5A"/>
    <w:rsid w:val="001B3943"/>
    <w:rsid w:val="001D37CC"/>
    <w:rsid w:val="001E4A99"/>
    <w:rsid w:val="00214887"/>
    <w:rsid w:val="0022286C"/>
    <w:rsid w:val="0026203F"/>
    <w:rsid w:val="00281E45"/>
    <w:rsid w:val="002A214A"/>
    <w:rsid w:val="002A4852"/>
    <w:rsid w:val="002A765B"/>
    <w:rsid w:val="002B53CE"/>
    <w:rsid w:val="002C6D4F"/>
    <w:rsid w:val="00301DC5"/>
    <w:rsid w:val="003140BF"/>
    <w:rsid w:val="00322504"/>
    <w:rsid w:val="0033549C"/>
    <w:rsid w:val="00343733"/>
    <w:rsid w:val="00365D32"/>
    <w:rsid w:val="00395275"/>
    <w:rsid w:val="0039765D"/>
    <w:rsid w:val="003D4888"/>
    <w:rsid w:val="003D7094"/>
    <w:rsid w:val="003F4ED9"/>
    <w:rsid w:val="003F6044"/>
    <w:rsid w:val="00464FB0"/>
    <w:rsid w:val="00474210"/>
    <w:rsid w:val="004B1AE0"/>
    <w:rsid w:val="004B1DEC"/>
    <w:rsid w:val="004D3364"/>
    <w:rsid w:val="004E587E"/>
    <w:rsid w:val="004F22CA"/>
    <w:rsid w:val="005258BE"/>
    <w:rsid w:val="005A0CC3"/>
    <w:rsid w:val="005C658C"/>
    <w:rsid w:val="005D34EB"/>
    <w:rsid w:val="005E1236"/>
    <w:rsid w:val="005E1D6A"/>
    <w:rsid w:val="005E2873"/>
    <w:rsid w:val="0061593E"/>
    <w:rsid w:val="00621B8F"/>
    <w:rsid w:val="00625914"/>
    <w:rsid w:val="006365C5"/>
    <w:rsid w:val="00640F0C"/>
    <w:rsid w:val="00642FCF"/>
    <w:rsid w:val="00650194"/>
    <w:rsid w:val="00660E32"/>
    <w:rsid w:val="00692D72"/>
    <w:rsid w:val="006C2B48"/>
    <w:rsid w:val="006F6036"/>
    <w:rsid w:val="007063A0"/>
    <w:rsid w:val="00710B25"/>
    <w:rsid w:val="00721EFE"/>
    <w:rsid w:val="0072369E"/>
    <w:rsid w:val="00725966"/>
    <w:rsid w:val="00740933"/>
    <w:rsid w:val="00741757"/>
    <w:rsid w:val="00751D2C"/>
    <w:rsid w:val="00771F89"/>
    <w:rsid w:val="00776749"/>
    <w:rsid w:val="00790E85"/>
    <w:rsid w:val="007A4BCF"/>
    <w:rsid w:val="007C2A41"/>
    <w:rsid w:val="007C3E3A"/>
    <w:rsid w:val="008018E2"/>
    <w:rsid w:val="00803C77"/>
    <w:rsid w:val="00803CBD"/>
    <w:rsid w:val="00807110"/>
    <w:rsid w:val="00824BBF"/>
    <w:rsid w:val="00844CC5"/>
    <w:rsid w:val="00855C21"/>
    <w:rsid w:val="0087172D"/>
    <w:rsid w:val="008A1DB4"/>
    <w:rsid w:val="008C1F52"/>
    <w:rsid w:val="008C28EE"/>
    <w:rsid w:val="00912B43"/>
    <w:rsid w:val="00913A83"/>
    <w:rsid w:val="00946214"/>
    <w:rsid w:val="00952E67"/>
    <w:rsid w:val="009648AA"/>
    <w:rsid w:val="00975712"/>
    <w:rsid w:val="009845A2"/>
    <w:rsid w:val="009A026B"/>
    <w:rsid w:val="009B3788"/>
    <w:rsid w:val="009D5B84"/>
    <w:rsid w:val="009E35C7"/>
    <w:rsid w:val="009F42C4"/>
    <w:rsid w:val="00A05649"/>
    <w:rsid w:val="00A16FF1"/>
    <w:rsid w:val="00A208DB"/>
    <w:rsid w:val="00A23FD5"/>
    <w:rsid w:val="00A541D4"/>
    <w:rsid w:val="00AA41C2"/>
    <w:rsid w:val="00AB4306"/>
    <w:rsid w:val="00AE7436"/>
    <w:rsid w:val="00B002F1"/>
    <w:rsid w:val="00B00E00"/>
    <w:rsid w:val="00B035AB"/>
    <w:rsid w:val="00B30005"/>
    <w:rsid w:val="00B34737"/>
    <w:rsid w:val="00B65F8E"/>
    <w:rsid w:val="00B87F5B"/>
    <w:rsid w:val="00BA1FEB"/>
    <w:rsid w:val="00BF5D23"/>
    <w:rsid w:val="00C0042E"/>
    <w:rsid w:val="00C06983"/>
    <w:rsid w:val="00C14D3C"/>
    <w:rsid w:val="00C31C97"/>
    <w:rsid w:val="00C66E18"/>
    <w:rsid w:val="00C778BA"/>
    <w:rsid w:val="00C96CC1"/>
    <w:rsid w:val="00CB3276"/>
    <w:rsid w:val="00CB6F81"/>
    <w:rsid w:val="00CF3EDE"/>
    <w:rsid w:val="00D13617"/>
    <w:rsid w:val="00D4178C"/>
    <w:rsid w:val="00D71CCB"/>
    <w:rsid w:val="00D90AB0"/>
    <w:rsid w:val="00D9367B"/>
    <w:rsid w:val="00DB77E6"/>
    <w:rsid w:val="00DE0FC8"/>
    <w:rsid w:val="00DE2A7A"/>
    <w:rsid w:val="00DE77E5"/>
    <w:rsid w:val="00E25DC2"/>
    <w:rsid w:val="00E306D8"/>
    <w:rsid w:val="00E372C3"/>
    <w:rsid w:val="00E560C6"/>
    <w:rsid w:val="00EB40F8"/>
    <w:rsid w:val="00EC0A26"/>
    <w:rsid w:val="00ED1E04"/>
    <w:rsid w:val="00ED48A7"/>
    <w:rsid w:val="00ED6D0C"/>
    <w:rsid w:val="00EE26AC"/>
    <w:rsid w:val="00EE5205"/>
    <w:rsid w:val="00EE7900"/>
    <w:rsid w:val="00F11B42"/>
    <w:rsid w:val="00F27D47"/>
    <w:rsid w:val="00F74BDD"/>
    <w:rsid w:val="00F8394D"/>
    <w:rsid w:val="00F8622E"/>
    <w:rsid w:val="00F91343"/>
    <w:rsid w:val="00F9640A"/>
    <w:rsid w:val="00FF36C2"/>
    <w:rsid w:val="00FF44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DD93"/>
  <w15:docId w15:val="{9F86DC1A-0F4C-4089-A70E-D06CEE2F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1C97"/>
    <w:pPr>
      <w:suppressAutoHyphens/>
      <w:spacing w:after="0" w:line="240" w:lineRule="auto"/>
    </w:pPr>
    <w:rPr>
      <w:rFonts w:ascii="Garamond" w:eastAsia="Calibri" w:hAnsi="Garamond" w:cs="Arial"/>
      <w:kern w:val="0"/>
      <w:sz w:val="26"/>
      <w:szCs w:val="26"/>
      <w14:ligatures w14:val="none"/>
    </w:rPr>
  </w:style>
  <w:style w:type="paragraph" w:styleId="Nagwek1">
    <w:name w:val="heading 1"/>
    <w:basedOn w:val="Normalny"/>
    <w:next w:val="Normalny"/>
    <w:link w:val="Nagwek1Znak"/>
    <w:uiPriority w:val="9"/>
    <w:qFormat/>
    <w:rsid w:val="00C31C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Umowa">
    <w:name w:val="Umowa"/>
    <w:uiPriority w:val="99"/>
    <w:rsid w:val="00214887"/>
    <w:pPr>
      <w:numPr>
        <w:numId w:val="1"/>
      </w:numPr>
    </w:pPr>
  </w:style>
  <w:style w:type="character" w:customStyle="1" w:styleId="TytuZnak">
    <w:name w:val="Tytuł Znak"/>
    <w:link w:val="Tytu"/>
    <w:qFormat/>
    <w:rsid w:val="00C31C97"/>
    <w:rPr>
      <w:rFonts w:ascii="Times New Roman" w:eastAsia="Times New Roman" w:hAnsi="Times New Roman"/>
      <w:b/>
      <w:bCs/>
      <w:sz w:val="24"/>
      <w:szCs w:val="24"/>
    </w:rPr>
  </w:style>
  <w:style w:type="character" w:customStyle="1" w:styleId="StopkaZnak">
    <w:name w:val="Stopka Znak"/>
    <w:link w:val="Stopka"/>
    <w:uiPriority w:val="99"/>
    <w:qFormat/>
    <w:rsid w:val="00C31C97"/>
    <w:rPr>
      <w:rFonts w:cs="Arial"/>
      <w:sz w:val="26"/>
      <w:szCs w:val="26"/>
    </w:rPr>
  </w:style>
  <w:style w:type="character" w:customStyle="1" w:styleId="Tekstpodstawowy2Znak">
    <w:name w:val="Tekst podstawowy 2 Znak"/>
    <w:link w:val="Tekstpodstawowy2"/>
    <w:uiPriority w:val="99"/>
    <w:qFormat/>
    <w:rsid w:val="00C31C97"/>
    <w:rPr>
      <w:rFonts w:cs="Arial"/>
      <w:sz w:val="26"/>
      <w:szCs w:val="26"/>
    </w:rPr>
  </w:style>
  <w:style w:type="character" w:customStyle="1" w:styleId="TekstpodstawowyZnak">
    <w:name w:val="Tekst podstawowy Znak"/>
    <w:basedOn w:val="Domylnaczcionkaakapitu"/>
    <w:link w:val="Tekstpodstawowy"/>
    <w:uiPriority w:val="99"/>
    <w:semiHidden/>
    <w:qFormat/>
    <w:rsid w:val="00C31C97"/>
    <w:rPr>
      <w:rFonts w:cs="Arial"/>
      <w:sz w:val="26"/>
      <w:szCs w:val="26"/>
    </w:rPr>
  </w:style>
  <w:style w:type="character" w:styleId="Pogrubienie">
    <w:name w:val="Strong"/>
    <w:basedOn w:val="Domylnaczcionkaakapitu"/>
    <w:uiPriority w:val="22"/>
    <w:qFormat/>
    <w:rsid w:val="00C31C97"/>
    <w:rPr>
      <w:b/>
      <w:bCs/>
    </w:rPr>
  </w:style>
  <w:style w:type="paragraph" w:styleId="Tekstpodstawowy">
    <w:name w:val="Body Text"/>
    <w:basedOn w:val="Normalny"/>
    <w:link w:val="TekstpodstawowyZnak"/>
    <w:uiPriority w:val="99"/>
    <w:semiHidden/>
    <w:unhideWhenUsed/>
    <w:rsid w:val="00C31C97"/>
    <w:pPr>
      <w:spacing w:after="120"/>
    </w:pPr>
    <w:rPr>
      <w:rFonts w:asciiTheme="minorHAnsi" w:eastAsiaTheme="minorHAnsi" w:hAnsiTheme="minorHAnsi"/>
      <w:kern w:val="2"/>
      <w14:ligatures w14:val="standardContextual"/>
    </w:rPr>
  </w:style>
  <w:style w:type="character" w:customStyle="1" w:styleId="TekstpodstawowyZnak1">
    <w:name w:val="Tekst podstawowy Znak1"/>
    <w:basedOn w:val="Domylnaczcionkaakapitu"/>
    <w:uiPriority w:val="99"/>
    <w:semiHidden/>
    <w:rsid w:val="00C31C97"/>
    <w:rPr>
      <w:rFonts w:ascii="Garamond" w:eastAsia="Calibri" w:hAnsi="Garamond" w:cs="Arial"/>
      <w:kern w:val="0"/>
      <w:sz w:val="26"/>
      <w:szCs w:val="26"/>
      <w14:ligatures w14:val="none"/>
    </w:rPr>
  </w:style>
  <w:style w:type="paragraph" w:styleId="Tytu">
    <w:name w:val="Title"/>
    <w:basedOn w:val="Normalny"/>
    <w:link w:val="TytuZnak"/>
    <w:qFormat/>
    <w:rsid w:val="00C31C97"/>
    <w:pPr>
      <w:jc w:val="center"/>
    </w:pPr>
    <w:rPr>
      <w:rFonts w:ascii="Times New Roman" w:eastAsia="Times New Roman" w:hAnsi="Times New Roman" w:cstheme="minorBidi"/>
      <w:b/>
      <w:bCs/>
      <w:kern w:val="2"/>
      <w:sz w:val="24"/>
      <w:szCs w:val="24"/>
      <w14:ligatures w14:val="standardContextual"/>
    </w:rPr>
  </w:style>
  <w:style w:type="character" w:customStyle="1" w:styleId="TytuZnak1">
    <w:name w:val="Tytuł Znak1"/>
    <w:basedOn w:val="Domylnaczcionkaakapitu"/>
    <w:uiPriority w:val="10"/>
    <w:rsid w:val="00C31C97"/>
    <w:rPr>
      <w:rFonts w:asciiTheme="majorHAnsi" w:eastAsiaTheme="majorEastAsia" w:hAnsiTheme="majorHAnsi" w:cstheme="majorBidi"/>
      <w:spacing w:val="-10"/>
      <w:kern w:val="28"/>
      <w:sz w:val="56"/>
      <w:szCs w:val="56"/>
      <w14:ligatures w14:val="none"/>
    </w:rPr>
  </w:style>
  <w:style w:type="paragraph" w:customStyle="1" w:styleId="Normal">
    <w:name w:val="[Normal]"/>
    <w:uiPriority w:val="99"/>
    <w:qFormat/>
    <w:rsid w:val="00C31C97"/>
    <w:pPr>
      <w:suppressAutoHyphens/>
      <w:spacing w:after="0" w:line="240" w:lineRule="auto"/>
    </w:pPr>
    <w:rPr>
      <w:rFonts w:ascii="Arial" w:eastAsia="Times New Roman" w:hAnsi="Arial" w:cs="Arial"/>
      <w:kern w:val="0"/>
      <w:sz w:val="24"/>
      <w:szCs w:val="24"/>
      <w:lang w:eastAsia="pl-PL"/>
      <w14:ligatures w14:val="none"/>
    </w:rPr>
  </w:style>
  <w:style w:type="paragraph" w:styleId="Akapitzlist">
    <w:name w:val="List Paragraph"/>
    <w:aliases w:val="CW_Lista,lp1,List Paragraph2,wypunktowanie,Preambuła,Bullet Number,Body MS Bullet,List Paragraph1,ISCG Numerowanie,L1,Numerowanie"/>
    <w:basedOn w:val="Normalny"/>
    <w:link w:val="AkapitzlistZnak"/>
    <w:qFormat/>
    <w:rsid w:val="00C31C97"/>
    <w:pPr>
      <w:spacing w:after="200" w:line="276" w:lineRule="auto"/>
      <w:ind w:left="720"/>
      <w:contextualSpacing/>
    </w:pPr>
    <w:rPr>
      <w:rFonts w:ascii="Calibri" w:hAnsi="Calibri" w:cs="Times New Roman"/>
      <w:sz w:val="22"/>
      <w:szCs w:val="22"/>
    </w:rPr>
  </w:style>
  <w:style w:type="paragraph" w:styleId="Stopka">
    <w:name w:val="footer"/>
    <w:basedOn w:val="Normalny"/>
    <w:link w:val="StopkaZnak"/>
    <w:uiPriority w:val="99"/>
    <w:unhideWhenUsed/>
    <w:rsid w:val="00C31C97"/>
    <w:pPr>
      <w:tabs>
        <w:tab w:val="center" w:pos="4536"/>
        <w:tab w:val="right" w:pos="9072"/>
      </w:tabs>
    </w:pPr>
    <w:rPr>
      <w:rFonts w:asciiTheme="minorHAnsi" w:eastAsiaTheme="minorHAnsi" w:hAnsiTheme="minorHAnsi"/>
      <w:kern w:val="2"/>
      <w14:ligatures w14:val="standardContextual"/>
    </w:rPr>
  </w:style>
  <w:style w:type="character" w:customStyle="1" w:styleId="StopkaZnak1">
    <w:name w:val="Stopka Znak1"/>
    <w:basedOn w:val="Domylnaczcionkaakapitu"/>
    <w:uiPriority w:val="99"/>
    <w:semiHidden/>
    <w:rsid w:val="00C31C97"/>
    <w:rPr>
      <w:rFonts w:ascii="Garamond" w:eastAsia="Calibri" w:hAnsi="Garamond" w:cs="Arial"/>
      <w:kern w:val="0"/>
      <w:sz w:val="26"/>
      <w:szCs w:val="26"/>
      <w14:ligatures w14:val="none"/>
    </w:rPr>
  </w:style>
  <w:style w:type="paragraph" w:styleId="Tekstpodstawowy2">
    <w:name w:val="Body Text 2"/>
    <w:basedOn w:val="Normalny"/>
    <w:link w:val="Tekstpodstawowy2Znak"/>
    <w:uiPriority w:val="99"/>
    <w:unhideWhenUsed/>
    <w:qFormat/>
    <w:rsid w:val="00C31C97"/>
    <w:pPr>
      <w:spacing w:after="120" w:line="480" w:lineRule="auto"/>
    </w:pPr>
    <w:rPr>
      <w:rFonts w:asciiTheme="minorHAnsi" w:eastAsiaTheme="minorHAnsi" w:hAnsiTheme="minorHAnsi"/>
      <w:kern w:val="2"/>
      <w14:ligatures w14:val="standardContextual"/>
    </w:rPr>
  </w:style>
  <w:style w:type="character" w:customStyle="1" w:styleId="Tekstpodstawowy2Znak1">
    <w:name w:val="Tekst podstawowy 2 Znak1"/>
    <w:basedOn w:val="Domylnaczcionkaakapitu"/>
    <w:uiPriority w:val="99"/>
    <w:semiHidden/>
    <w:rsid w:val="00C31C97"/>
    <w:rPr>
      <w:rFonts w:ascii="Garamond" w:eastAsia="Calibri" w:hAnsi="Garamond" w:cs="Arial"/>
      <w:kern w:val="0"/>
      <w:sz w:val="26"/>
      <w:szCs w:val="26"/>
      <w14:ligatures w14:val="none"/>
    </w:rPr>
  </w:style>
  <w:style w:type="paragraph" w:styleId="NormalnyWeb">
    <w:name w:val="Normal (Web)"/>
    <w:basedOn w:val="Normalny"/>
    <w:uiPriority w:val="99"/>
    <w:semiHidden/>
    <w:unhideWhenUsed/>
    <w:qFormat/>
    <w:rsid w:val="00C31C97"/>
    <w:pPr>
      <w:spacing w:beforeAutospacing="1" w:afterAutospacing="1"/>
    </w:pPr>
    <w:rPr>
      <w:rFonts w:ascii="Times New Roman" w:eastAsia="Times New Roman" w:hAnsi="Times New Roman" w:cs="Times New Roman"/>
      <w:sz w:val="24"/>
      <w:szCs w:val="24"/>
      <w:lang w:eastAsia="pl-PL"/>
    </w:rPr>
  </w:style>
  <w:style w:type="paragraph" w:styleId="Bezodstpw">
    <w:name w:val="No Spacing"/>
    <w:qFormat/>
    <w:rsid w:val="00C31C97"/>
    <w:pPr>
      <w:widowControl w:val="0"/>
      <w:suppressAutoHyphens/>
      <w:spacing w:after="0" w:line="240" w:lineRule="auto"/>
    </w:pPr>
    <w:rPr>
      <w:rFonts w:ascii="Microsoft Sans Serif" w:eastAsia="Microsoft Sans Serif" w:hAnsi="Microsoft Sans Serif" w:cs="Microsoft Sans Serif"/>
      <w:color w:val="000000"/>
      <w:kern w:val="0"/>
      <w:sz w:val="24"/>
      <w:szCs w:val="24"/>
      <w:lang w:eastAsia="pl-PL" w:bidi="pl-PL"/>
      <w14:ligatures w14:val="none"/>
    </w:rPr>
  </w:style>
  <w:style w:type="paragraph" w:customStyle="1" w:styleId="Paragraf">
    <w:name w:val="Paragraf"/>
    <w:basedOn w:val="Nagwek1"/>
    <w:link w:val="ParagrafZnak"/>
    <w:qFormat/>
    <w:rsid w:val="00C31C97"/>
    <w:pPr>
      <w:keepLines w:val="0"/>
      <w:spacing w:before="360" w:after="60" w:line="360" w:lineRule="auto"/>
      <w:ind w:left="2127" w:hanging="2127"/>
      <w:jc w:val="center"/>
    </w:pPr>
    <w:rPr>
      <w:rFonts w:asciiTheme="minorHAnsi" w:eastAsia="Times New Roman" w:hAnsiTheme="minorHAnsi" w:cstheme="minorHAnsi"/>
      <w:b/>
      <w:color w:val="auto"/>
      <w:sz w:val="24"/>
      <w:szCs w:val="24"/>
    </w:rPr>
  </w:style>
  <w:style w:type="numbering" w:customStyle="1" w:styleId="Styl2">
    <w:name w:val="Styl2"/>
    <w:uiPriority w:val="99"/>
    <w:rsid w:val="00C31C97"/>
    <w:pPr>
      <w:numPr>
        <w:numId w:val="4"/>
      </w:numPr>
    </w:pPr>
  </w:style>
  <w:style w:type="character" w:customStyle="1" w:styleId="ParagrafZnak">
    <w:name w:val="Paragraf Znak"/>
    <w:basedOn w:val="Domylnaczcionkaakapitu"/>
    <w:link w:val="Paragraf"/>
    <w:rsid w:val="00C31C97"/>
    <w:rPr>
      <w:rFonts w:eastAsia="Times New Roman" w:cstheme="minorHAnsi"/>
      <w:b/>
      <w:kern w:val="0"/>
      <w:sz w:val="24"/>
      <w:szCs w:val="24"/>
      <w14:ligatures w14:val="none"/>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locked/>
    <w:rsid w:val="00C31C97"/>
    <w:rPr>
      <w:rFonts w:ascii="Calibri" w:eastAsia="Calibri" w:hAnsi="Calibri" w:cs="Times New Roman"/>
      <w:kern w:val="0"/>
      <w14:ligatures w14:val="none"/>
    </w:rPr>
  </w:style>
  <w:style w:type="character" w:customStyle="1" w:styleId="Nagwek1Znak">
    <w:name w:val="Nagłówek 1 Znak"/>
    <w:basedOn w:val="Domylnaczcionkaakapitu"/>
    <w:link w:val="Nagwek1"/>
    <w:uiPriority w:val="9"/>
    <w:rsid w:val="00C31C97"/>
    <w:rPr>
      <w:rFonts w:asciiTheme="majorHAnsi" w:eastAsiaTheme="majorEastAsia" w:hAnsiTheme="majorHAnsi" w:cstheme="majorBidi"/>
      <w:color w:val="2F5496" w:themeColor="accent1" w:themeShade="BF"/>
      <w:kern w:val="0"/>
      <w:sz w:val="32"/>
      <w:szCs w:val="32"/>
      <w14:ligatures w14:val="none"/>
    </w:rPr>
  </w:style>
  <w:style w:type="paragraph" w:styleId="Nagwek">
    <w:name w:val="header"/>
    <w:aliases w:val="Nagłówek strony"/>
    <w:basedOn w:val="Normalny"/>
    <w:link w:val="NagwekZnak"/>
    <w:uiPriority w:val="99"/>
    <w:unhideWhenUsed/>
    <w:rsid w:val="003F4ED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3F4ED9"/>
    <w:rPr>
      <w:rFonts w:ascii="Garamond" w:eastAsia="Calibri" w:hAnsi="Garamond" w:cs="Arial"/>
      <w:kern w:val="0"/>
      <w:sz w:val="26"/>
      <w:szCs w:val="26"/>
      <w14:ligatures w14:val="none"/>
    </w:rPr>
  </w:style>
  <w:style w:type="numbering" w:customStyle="1" w:styleId="Umowa1">
    <w:name w:val="Umowa1"/>
    <w:uiPriority w:val="99"/>
    <w:rsid w:val="00A23FD5"/>
  </w:style>
  <w:style w:type="paragraph" w:styleId="Poprawka">
    <w:name w:val="Revision"/>
    <w:hidden/>
    <w:uiPriority w:val="99"/>
    <w:semiHidden/>
    <w:rsid w:val="00EE7900"/>
    <w:pPr>
      <w:spacing w:after="0" w:line="240" w:lineRule="auto"/>
    </w:pPr>
    <w:rPr>
      <w:rFonts w:ascii="Garamond" w:eastAsia="Calibri" w:hAnsi="Garamond"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580619">
      <w:bodyDiv w:val="1"/>
      <w:marLeft w:val="0"/>
      <w:marRight w:val="0"/>
      <w:marTop w:val="0"/>
      <w:marBottom w:val="0"/>
      <w:divBdr>
        <w:top w:val="none" w:sz="0" w:space="0" w:color="auto"/>
        <w:left w:val="none" w:sz="0" w:space="0" w:color="auto"/>
        <w:bottom w:val="none" w:sz="0" w:space="0" w:color="auto"/>
        <w:right w:val="none" w:sz="0" w:space="0" w:color="auto"/>
      </w:divBdr>
    </w:div>
    <w:div w:id="1338459954">
      <w:bodyDiv w:val="1"/>
      <w:marLeft w:val="0"/>
      <w:marRight w:val="0"/>
      <w:marTop w:val="0"/>
      <w:marBottom w:val="0"/>
      <w:divBdr>
        <w:top w:val="none" w:sz="0" w:space="0" w:color="auto"/>
        <w:left w:val="none" w:sz="0" w:space="0" w:color="auto"/>
        <w:bottom w:val="none" w:sz="0" w:space="0" w:color="auto"/>
        <w:right w:val="none" w:sz="0" w:space="0" w:color="auto"/>
      </w:divBdr>
    </w:div>
    <w:div w:id="1738941817">
      <w:bodyDiv w:val="1"/>
      <w:marLeft w:val="0"/>
      <w:marRight w:val="0"/>
      <w:marTop w:val="0"/>
      <w:marBottom w:val="0"/>
      <w:divBdr>
        <w:top w:val="none" w:sz="0" w:space="0" w:color="auto"/>
        <w:left w:val="none" w:sz="0" w:space="0" w:color="auto"/>
        <w:bottom w:val="none" w:sz="0" w:space="0" w:color="auto"/>
        <w:right w:val="none" w:sz="0" w:space="0" w:color="auto"/>
      </w:divBdr>
    </w:div>
    <w:div w:id="1834952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E7C58-1232-45F9-B7D6-BD87B31F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22</Pages>
  <Words>7784</Words>
  <Characters>46709</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Projekt umowy - Remont ulicy Koscierskiej w Pniewach</vt:lpstr>
    </vt:vector>
  </TitlesOfParts>
  <Company/>
  <LinksUpToDate>false</LinksUpToDate>
  <CharactersWithSpaces>54385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 - Remont ulicy Koscierskiej w Pniewach</dc:title>
  <dc:subject/>
  <dc:creator>Maria Skubiszyńska</dc:creator>
  <cp:keywords/>
  <dc:description/>
  <cp:lastModifiedBy>Michał Smorawski</cp:lastModifiedBy>
  <cp:revision>38</cp:revision>
  <cp:lastPrinted>2024-03-18T08:47:00Z</cp:lastPrinted>
  <dcterms:created xsi:type="dcterms:W3CDTF">2024-03-11T14:34:00Z</dcterms:created>
  <dcterms:modified xsi:type="dcterms:W3CDTF">2024-03-28T21:23:00Z</dcterms:modified>
</cp:coreProperties>
</file>