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82" w:rsidRPr="0066120B" w:rsidRDefault="00882D82" w:rsidP="0066120B">
      <w:pPr>
        <w:pStyle w:val="Tekstpodstawowy"/>
        <w:spacing w:line="320" w:lineRule="atLeast"/>
        <w:rPr>
          <w:rFonts w:asciiTheme="minorHAnsi" w:hAnsiTheme="minorHAnsi" w:cstheme="minorHAnsi"/>
          <w:i/>
          <w:iCs/>
          <w:vanish/>
          <w:sz w:val="20"/>
          <w:szCs w:val="20"/>
          <w:specVanish/>
        </w:rPr>
      </w:pPr>
      <w:r w:rsidRPr="0066120B">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0A747F9E" wp14:editId="325080CE">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9C470D" w:rsidRDefault="009C470D" w:rsidP="00882D82">
                            <w:pPr>
                              <w:jc w:val="center"/>
                              <w:rPr>
                                <w:b/>
                                <w:bCs/>
                                <w:sz w:val="10"/>
                                <w:szCs w:val="10"/>
                              </w:rPr>
                            </w:pPr>
                          </w:p>
                          <w:p w:rsidR="009C470D" w:rsidRPr="00662108" w:rsidRDefault="009C470D"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747F9E"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9C470D" w:rsidRDefault="009C470D" w:rsidP="00882D82">
                      <w:pPr>
                        <w:jc w:val="center"/>
                        <w:rPr>
                          <w:b/>
                          <w:bCs/>
                          <w:sz w:val="10"/>
                          <w:szCs w:val="10"/>
                        </w:rPr>
                      </w:pPr>
                    </w:p>
                    <w:p w:rsidR="009C470D" w:rsidRPr="00662108" w:rsidRDefault="009C470D"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66120B" w:rsidRDefault="00835AB1" w:rsidP="0066120B">
      <w:pPr>
        <w:pStyle w:val="Tekstpodstawowy"/>
        <w:spacing w:line="320" w:lineRule="atLeast"/>
        <w:rPr>
          <w:rFonts w:asciiTheme="minorHAnsi" w:hAnsiTheme="minorHAnsi" w:cstheme="minorHAnsi"/>
          <w:i/>
          <w:iCs/>
          <w:sz w:val="20"/>
          <w:szCs w:val="20"/>
        </w:rPr>
      </w:pPr>
      <w:r w:rsidRPr="0066120B">
        <w:rPr>
          <w:rFonts w:asciiTheme="minorHAnsi" w:hAnsiTheme="minorHAnsi" w:cstheme="minorHAnsi"/>
          <w:i/>
          <w:iCs/>
          <w:sz w:val="20"/>
          <w:szCs w:val="20"/>
        </w:rPr>
        <w:t xml:space="preserve"> </w:t>
      </w:r>
    </w:p>
    <w:p w:rsidR="00882D82" w:rsidRPr="0066120B" w:rsidRDefault="00882D82" w:rsidP="0066120B">
      <w:pPr>
        <w:pStyle w:val="Tekstpodstawowy"/>
        <w:spacing w:line="320" w:lineRule="atLeast"/>
        <w:rPr>
          <w:rFonts w:asciiTheme="minorHAnsi" w:hAnsiTheme="minorHAnsi" w:cstheme="minorHAnsi"/>
          <w:i/>
          <w:iCs/>
          <w:sz w:val="20"/>
          <w:szCs w:val="20"/>
        </w:rPr>
      </w:pPr>
    </w:p>
    <w:p w:rsidR="00882D82" w:rsidRPr="0066120B" w:rsidRDefault="00882D82" w:rsidP="0066120B">
      <w:pPr>
        <w:pStyle w:val="Tekstpodstawowy"/>
        <w:spacing w:line="320" w:lineRule="atLeast"/>
        <w:rPr>
          <w:rFonts w:asciiTheme="minorHAnsi" w:hAnsiTheme="minorHAnsi" w:cstheme="minorHAnsi"/>
          <w:i/>
          <w:iCs/>
          <w:sz w:val="20"/>
          <w:szCs w:val="20"/>
        </w:rPr>
      </w:pPr>
    </w:p>
    <w:p w:rsidR="00882D82" w:rsidRPr="0066120B" w:rsidRDefault="00882D82" w:rsidP="0066120B">
      <w:pPr>
        <w:pStyle w:val="Tekstpodstawowy"/>
        <w:spacing w:line="320" w:lineRule="atLeast"/>
        <w:rPr>
          <w:rFonts w:asciiTheme="minorHAnsi" w:hAnsiTheme="minorHAnsi" w:cstheme="minorHAnsi"/>
          <w:i/>
          <w:iCs/>
          <w:sz w:val="20"/>
          <w:szCs w:val="20"/>
        </w:rPr>
      </w:pPr>
    </w:p>
    <w:p w:rsidR="00882D82" w:rsidRPr="0066120B" w:rsidRDefault="00882D82" w:rsidP="0066120B">
      <w:pPr>
        <w:pStyle w:val="Tekstpodstawowy"/>
        <w:spacing w:line="320" w:lineRule="atLeast"/>
        <w:rPr>
          <w:rFonts w:asciiTheme="minorHAnsi" w:hAnsiTheme="minorHAnsi" w:cstheme="minorHAnsi"/>
          <w:i/>
          <w:iCs/>
          <w:sz w:val="20"/>
          <w:szCs w:val="20"/>
        </w:rPr>
      </w:pPr>
    </w:p>
    <w:p w:rsidR="00BF7548" w:rsidRPr="0066120B" w:rsidRDefault="00C24DD9" w:rsidP="0066120B">
      <w:pPr>
        <w:pStyle w:val="Tekstpodstawowy"/>
        <w:spacing w:line="320" w:lineRule="atLeast"/>
        <w:rPr>
          <w:rFonts w:asciiTheme="minorHAnsi" w:hAnsiTheme="minorHAnsi" w:cstheme="minorHAnsi"/>
          <w:sz w:val="20"/>
          <w:szCs w:val="20"/>
        </w:rPr>
      </w:pPr>
      <w:r w:rsidRPr="0066120B">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556A1F59" wp14:editId="6341823B">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9C470D" w:rsidRDefault="009C470D" w:rsidP="00BF7548">
                            <w:pPr>
                              <w:jc w:val="center"/>
                              <w:rPr>
                                <w:rFonts w:ascii="Segoe UI" w:hAnsi="Segoe UI" w:cs="Segoe UI"/>
                                <w:b/>
                                <w:bCs/>
                                <w:sz w:val="16"/>
                                <w:szCs w:val="16"/>
                              </w:rPr>
                            </w:pPr>
                          </w:p>
                          <w:p w:rsidR="009C470D" w:rsidRPr="001E0A8B" w:rsidRDefault="009C470D" w:rsidP="00BF7548">
                            <w:pPr>
                              <w:jc w:val="center"/>
                              <w:rPr>
                                <w:rFonts w:ascii="Segoe UI" w:hAnsi="Segoe UI" w:cs="Segoe UI"/>
                                <w:b/>
                                <w:bCs/>
                                <w:sz w:val="16"/>
                                <w:szCs w:val="16"/>
                              </w:rPr>
                            </w:pPr>
                          </w:p>
                          <w:p w:rsidR="009C470D" w:rsidRPr="00C32786" w:rsidRDefault="009C470D"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9C470D" w:rsidRPr="00C32786" w:rsidRDefault="009C470D" w:rsidP="007567DB">
                            <w:pPr>
                              <w:jc w:val="center"/>
                              <w:rPr>
                                <w:rFonts w:ascii="Arial" w:hAnsi="Arial" w:cs="Arial"/>
                                <w:b/>
                                <w:bCs/>
                                <w:sz w:val="20"/>
                                <w:szCs w:val="20"/>
                              </w:rPr>
                            </w:pPr>
                          </w:p>
                          <w:p w:rsidR="009C470D" w:rsidRPr="00C24DD9" w:rsidRDefault="009C470D" w:rsidP="000B398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9C470D" w:rsidRDefault="009C470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ul. Wołoska 5</w:t>
                            </w:r>
                          </w:p>
                          <w:p w:rsidR="009C470D" w:rsidRPr="000B3989" w:rsidRDefault="009C470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02-675 Warszawa</w:t>
                            </w: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32"/>
                                <w:szCs w:val="32"/>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6"/>
                                <w:szCs w:val="26"/>
                              </w:rPr>
                            </w:pPr>
                            <w:r w:rsidRPr="00D8522D">
                              <w:rPr>
                                <w:rFonts w:ascii="Arial" w:hAnsi="Arial" w:cs="Arial"/>
                                <w:b/>
                                <w:bCs/>
                                <w:sz w:val="26"/>
                                <w:szCs w:val="26"/>
                              </w:rPr>
                              <w:t>numer referencyjny sprawy: ZP-8-TP/ORPEG/202</w:t>
                            </w:r>
                            <w:r w:rsidR="00145017" w:rsidRPr="00D8522D">
                              <w:rPr>
                                <w:rFonts w:ascii="Arial" w:hAnsi="Arial" w:cs="Arial"/>
                                <w:b/>
                                <w:bCs/>
                                <w:sz w:val="26"/>
                                <w:szCs w:val="26"/>
                              </w:rPr>
                              <w:t>3</w:t>
                            </w: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9C470D" w:rsidRPr="003477AB" w:rsidRDefault="009C470D"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9C470D" w:rsidRPr="005D0444" w:rsidRDefault="009C470D"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9C470D" w:rsidRPr="005D0444" w:rsidRDefault="009C470D"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9C470D" w:rsidRPr="001211B2" w:rsidRDefault="009C470D"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rsidR="009C470D" w:rsidRPr="003477AB" w:rsidRDefault="009C470D" w:rsidP="00BF7548">
                            <w:pPr>
                              <w:pStyle w:val="Tekstpodstawowy"/>
                              <w:spacing w:line="240" w:lineRule="auto"/>
                              <w:rPr>
                                <w:rFonts w:ascii="Arial" w:hAnsi="Arial" w:cs="Arial"/>
                                <w:b/>
                                <w:bCs/>
                                <w:sz w:val="26"/>
                                <w:szCs w:val="26"/>
                              </w:rPr>
                            </w:pPr>
                          </w:p>
                          <w:p w:rsidR="009C470D" w:rsidRPr="003477AB" w:rsidRDefault="009C470D" w:rsidP="00BF7548">
                            <w:pPr>
                              <w:pStyle w:val="Tekstpodstawowy"/>
                              <w:spacing w:line="240" w:lineRule="auto"/>
                              <w:jc w:val="center"/>
                              <w:rPr>
                                <w:rFonts w:ascii="Arial" w:hAnsi="Arial" w:cs="Arial"/>
                                <w:b/>
                                <w:bCs/>
                                <w:sz w:val="26"/>
                                <w:szCs w:val="26"/>
                              </w:rPr>
                            </w:pPr>
                          </w:p>
                          <w:p w:rsidR="009C470D" w:rsidRPr="003477AB" w:rsidRDefault="009C470D"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9C470D" w:rsidRPr="00464EE3" w:rsidRDefault="009C470D"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C470D" w:rsidRPr="00205AB4" w:rsidTr="00E14177">
                              <w:trPr>
                                <w:trHeight w:val="216"/>
                              </w:trPr>
                              <w:tc>
                                <w:tcPr>
                                  <w:tcW w:w="9312" w:type="dxa"/>
                                </w:tcPr>
                                <w:p w:rsidR="009C470D" w:rsidRPr="00205AB4" w:rsidRDefault="009C470D"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9C470D" w:rsidRPr="005E21D2" w:rsidRDefault="009C470D" w:rsidP="00903D23">
                            <w:pPr>
                              <w:jc w:val="center"/>
                              <w:rPr>
                                <w:rFonts w:ascii="Arial" w:hAnsi="Arial" w:cs="Arial"/>
                                <w:b/>
                                <w:color w:val="000000"/>
                                <w:kern w:val="1"/>
                                <w:sz w:val="28"/>
                                <w:szCs w:val="28"/>
                                <w:lang w:eastAsia="hi-IN" w:bidi="hi-IN"/>
                              </w:rPr>
                            </w:pPr>
                            <w:r w:rsidRPr="005E21D2">
                              <w:rPr>
                                <w:rFonts w:ascii="Arial" w:hAnsi="Arial" w:cs="Arial"/>
                                <w:b/>
                                <w:bCs/>
                              </w:rPr>
                              <w:t>„</w:t>
                            </w:r>
                            <w:r w:rsidRPr="002A0EA9">
                              <w:rPr>
                                <w:rFonts w:ascii="Cambria Math" w:hAnsi="Cambria Math"/>
                                <w:b/>
                                <w:color w:val="000000"/>
                                <w:kern w:val="1"/>
                                <w:sz w:val="28"/>
                                <w:szCs w:val="28"/>
                                <w:lang w:eastAsia="hi-IN" w:bidi="hi-IN"/>
                              </w:rPr>
                              <w:t>Zakup i dostaw</w:t>
                            </w:r>
                            <w:r>
                              <w:rPr>
                                <w:rFonts w:ascii="Cambria Math" w:hAnsi="Cambria Math"/>
                                <w:b/>
                                <w:color w:val="000000"/>
                                <w:kern w:val="1"/>
                                <w:sz w:val="28"/>
                                <w:szCs w:val="28"/>
                                <w:lang w:eastAsia="hi-IN" w:bidi="hi-IN"/>
                              </w:rPr>
                              <w:t>ę</w:t>
                            </w:r>
                            <w:r w:rsidRPr="002A0EA9">
                              <w:rPr>
                                <w:rFonts w:ascii="Cambria Math" w:hAnsi="Cambria Math"/>
                                <w:b/>
                                <w:color w:val="000000"/>
                                <w:kern w:val="1"/>
                                <w:sz w:val="28"/>
                                <w:szCs w:val="28"/>
                                <w:lang w:eastAsia="hi-IN" w:bidi="hi-IN"/>
                              </w:rPr>
                              <w:t xml:space="preserve"> </w:t>
                            </w:r>
                            <w:r>
                              <w:rPr>
                                <w:rFonts w:ascii="Cambria Math" w:hAnsi="Cambria Math"/>
                                <w:b/>
                                <w:color w:val="000000"/>
                                <w:kern w:val="1"/>
                                <w:sz w:val="28"/>
                                <w:szCs w:val="28"/>
                                <w:lang w:eastAsia="hi-IN" w:bidi="hi-IN"/>
                              </w:rPr>
                              <w:t>komputerów przenośnych</w:t>
                            </w:r>
                            <w:r w:rsidRPr="002A0EA9">
                              <w:rPr>
                                <w:rFonts w:ascii="Cambria Math" w:hAnsi="Cambria Math"/>
                                <w:b/>
                                <w:color w:val="000000"/>
                                <w:kern w:val="1"/>
                                <w:sz w:val="28"/>
                                <w:szCs w:val="28"/>
                                <w:lang w:eastAsia="hi-IN" w:bidi="hi-IN"/>
                              </w:rPr>
                              <w:t>.</w:t>
                            </w:r>
                            <w:r w:rsidRPr="005E21D2">
                              <w:rPr>
                                <w:rFonts w:ascii="Arial" w:hAnsi="Arial" w:cs="Arial"/>
                                <w:b/>
                                <w:bCs/>
                              </w:rPr>
                              <w:t>”</w:t>
                            </w:r>
                            <w:r w:rsidRPr="005E21D2" w:rsidDel="00004CAF">
                              <w:rPr>
                                <w:rFonts w:ascii="Arial" w:hAnsi="Arial" w:cs="Arial"/>
                                <w:b/>
                                <w:bCs/>
                                <w:sz w:val="28"/>
                                <w:szCs w:val="28"/>
                              </w:rPr>
                              <w:t xml:space="preserve"> </w:t>
                            </w:r>
                          </w:p>
                          <w:p w:rsidR="009C470D" w:rsidRPr="003477AB" w:rsidRDefault="009C470D" w:rsidP="00E14177">
                            <w:pPr>
                              <w:pStyle w:val="Tekstpodstawowy"/>
                              <w:spacing w:line="240" w:lineRule="auto"/>
                              <w:jc w:val="center"/>
                              <w:rPr>
                                <w:rFonts w:ascii="Arial" w:hAnsi="Arial" w:cs="Arial"/>
                                <w:b/>
                                <w:bCs/>
                                <w:sz w:val="28"/>
                                <w:szCs w:val="28"/>
                              </w:rPr>
                            </w:pPr>
                          </w:p>
                          <w:p w:rsidR="009C470D" w:rsidRPr="003477AB" w:rsidRDefault="009C470D" w:rsidP="00BF7548">
                            <w:pPr>
                              <w:pStyle w:val="Tekstpodstawowy"/>
                              <w:spacing w:line="240" w:lineRule="auto"/>
                              <w:jc w:val="center"/>
                              <w:rPr>
                                <w:rFonts w:ascii="Arial" w:hAnsi="Arial" w:cs="Arial"/>
                                <w:sz w:val="28"/>
                                <w:szCs w:val="28"/>
                              </w:rPr>
                            </w:pPr>
                          </w:p>
                          <w:p w:rsidR="009C470D" w:rsidRPr="00ED10C2" w:rsidRDefault="009C470D" w:rsidP="00BF7548">
                            <w:pPr>
                              <w:pStyle w:val="Tekstpodstawowy"/>
                              <w:spacing w:line="240" w:lineRule="auto"/>
                              <w:jc w:val="center"/>
                              <w:rPr>
                                <w:rFonts w:ascii="Arial" w:hAnsi="Arial" w:cs="Arial"/>
                                <w:b/>
                                <w:bCs/>
                                <w:color w:val="FF0000"/>
                              </w:rPr>
                            </w:pPr>
                          </w:p>
                          <w:p w:rsidR="009C470D" w:rsidRDefault="009C470D" w:rsidP="00BF7548">
                            <w:pPr>
                              <w:pStyle w:val="Tekstpodstawowy"/>
                              <w:spacing w:line="240" w:lineRule="auto"/>
                              <w:jc w:val="center"/>
                              <w:rPr>
                                <w:rFonts w:ascii="Arial" w:hAnsi="Arial" w:cs="Arial"/>
                                <w:sz w:val="28"/>
                                <w:szCs w:val="28"/>
                              </w:rPr>
                            </w:pPr>
                          </w:p>
                          <w:p w:rsidR="009C470D" w:rsidRDefault="009C470D" w:rsidP="00BF7548">
                            <w:pPr>
                              <w:pStyle w:val="Tekstpodstawowy"/>
                              <w:spacing w:line="240" w:lineRule="auto"/>
                              <w:jc w:val="center"/>
                              <w:rPr>
                                <w:rFonts w:ascii="Arial" w:hAnsi="Arial" w:cs="Arial"/>
                                <w:sz w:val="28"/>
                                <w:szCs w:val="28"/>
                              </w:rPr>
                            </w:pPr>
                          </w:p>
                          <w:p w:rsidR="009C470D" w:rsidRPr="003477AB" w:rsidRDefault="009C470D" w:rsidP="00BF7548">
                            <w:pPr>
                              <w:pStyle w:val="Tekstpodstawowy"/>
                              <w:spacing w:line="240" w:lineRule="auto"/>
                              <w:jc w:val="center"/>
                              <w:rPr>
                                <w:rFonts w:ascii="Arial" w:hAnsi="Arial" w:cs="Arial"/>
                                <w:sz w:val="28"/>
                                <w:szCs w:val="28"/>
                              </w:rPr>
                            </w:pPr>
                          </w:p>
                          <w:p w:rsidR="009C470D" w:rsidRPr="00D64343" w:rsidRDefault="009C470D"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2"/>
                                <w:szCs w:val="22"/>
                              </w:rPr>
                              <w:br/>
                            </w:r>
                          </w:p>
                          <w:p w:rsidR="009C470D" w:rsidRPr="001E0A8B" w:rsidRDefault="009C470D"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1F59"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rsidR="009C470D" w:rsidRDefault="009C470D" w:rsidP="00BF7548">
                      <w:pPr>
                        <w:jc w:val="center"/>
                        <w:rPr>
                          <w:rFonts w:ascii="Segoe UI" w:hAnsi="Segoe UI" w:cs="Segoe UI"/>
                          <w:b/>
                          <w:bCs/>
                          <w:sz w:val="16"/>
                          <w:szCs w:val="16"/>
                        </w:rPr>
                      </w:pPr>
                    </w:p>
                    <w:p w:rsidR="009C470D" w:rsidRPr="001E0A8B" w:rsidRDefault="009C470D" w:rsidP="00BF7548">
                      <w:pPr>
                        <w:jc w:val="center"/>
                        <w:rPr>
                          <w:rFonts w:ascii="Segoe UI" w:hAnsi="Segoe UI" w:cs="Segoe UI"/>
                          <w:b/>
                          <w:bCs/>
                          <w:sz w:val="16"/>
                          <w:szCs w:val="16"/>
                        </w:rPr>
                      </w:pPr>
                    </w:p>
                    <w:p w:rsidR="009C470D" w:rsidRPr="00C32786" w:rsidRDefault="009C470D"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9C470D" w:rsidRPr="00C32786" w:rsidRDefault="009C470D" w:rsidP="007567DB">
                      <w:pPr>
                        <w:jc w:val="center"/>
                        <w:rPr>
                          <w:rFonts w:ascii="Arial" w:hAnsi="Arial" w:cs="Arial"/>
                          <w:b/>
                          <w:bCs/>
                          <w:sz w:val="20"/>
                          <w:szCs w:val="20"/>
                        </w:rPr>
                      </w:pPr>
                    </w:p>
                    <w:p w:rsidR="009C470D" w:rsidRPr="00C24DD9" w:rsidRDefault="009C470D" w:rsidP="000B398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9C470D" w:rsidRDefault="009C470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ul. Wołoska 5</w:t>
                      </w:r>
                    </w:p>
                    <w:p w:rsidR="009C470D" w:rsidRPr="000B3989" w:rsidRDefault="009C470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02-675 Warszawa</w:t>
                      </w: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32"/>
                          <w:szCs w:val="32"/>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6"/>
                          <w:szCs w:val="26"/>
                        </w:rPr>
                      </w:pPr>
                      <w:r w:rsidRPr="00D8522D">
                        <w:rPr>
                          <w:rFonts w:ascii="Arial" w:hAnsi="Arial" w:cs="Arial"/>
                          <w:b/>
                          <w:bCs/>
                          <w:sz w:val="26"/>
                          <w:szCs w:val="26"/>
                        </w:rPr>
                        <w:t>numer referencyjny sprawy: ZP-8-TP/ORPEG/202</w:t>
                      </w:r>
                      <w:r w:rsidR="00145017" w:rsidRPr="00D8522D">
                        <w:rPr>
                          <w:rFonts w:ascii="Arial" w:hAnsi="Arial" w:cs="Arial"/>
                          <w:b/>
                          <w:bCs/>
                          <w:sz w:val="26"/>
                          <w:szCs w:val="26"/>
                        </w:rPr>
                        <w:t>3</w:t>
                      </w: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28"/>
                          <w:szCs w:val="28"/>
                        </w:rPr>
                      </w:pP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9C470D" w:rsidRPr="003477AB" w:rsidRDefault="009C470D"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9C470D" w:rsidRPr="003477AB" w:rsidRDefault="009C470D"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9C470D" w:rsidRPr="005D0444" w:rsidRDefault="009C470D"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9C470D" w:rsidRPr="005D0444" w:rsidRDefault="009C470D"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9C470D" w:rsidRPr="001211B2" w:rsidRDefault="009C470D"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rsidR="009C470D" w:rsidRPr="003477AB" w:rsidRDefault="009C470D" w:rsidP="00BF7548">
                      <w:pPr>
                        <w:pStyle w:val="Tekstpodstawowy"/>
                        <w:spacing w:line="240" w:lineRule="auto"/>
                        <w:rPr>
                          <w:rFonts w:ascii="Arial" w:hAnsi="Arial" w:cs="Arial"/>
                          <w:b/>
                          <w:bCs/>
                          <w:sz w:val="26"/>
                          <w:szCs w:val="26"/>
                        </w:rPr>
                      </w:pPr>
                    </w:p>
                    <w:p w:rsidR="009C470D" w:rsidRPr="003477AB" w:rsidRDefault="009C470D" w:rsidP="00BF7548">
                      <w:pPr>
                        <w:pStyle w:val="Tekstpodstawowy"/>
                        <w:spacing w:line="240" w:lineRule="auto"/>
                        <w:jc w:val="center"/>
                        <w:rPr>
                          <w:rFonts w:ascii="Arial" w:hAnsi="Arial" w:cs="Arial"/>
                          <w:b/>
                          <w:bCs/>
                          <w:sz w:val="26"/>
                          <w:szCs w:val="26"/>
                        </w:rPr>
                      </w:pPr>
                    </w:p>
                    <w:p w:rsidR="009C470D" w:rsidRPr="003477AB" w:rsidRDefault="009C470D"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9C470D" w:rsidRPr="00464EE3" w:rsidRDefault="009C470D"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C470D" w:rsidRPr="00205AB4" w:rsidTr="00E14177">
                        <w:trPr>
                          <w:trHeight w:val="216"/>
                        </w:trPr>
                        <w:tc>
                          <w:tcPr>
                            <w:tcW w:w="9312" w:type="dxa"/>
                          </w:tcPr>
                          <w:p w:rsidR="009C470D" w:rsidRPr="00205AB4" w:rsidRDefault="009C470D"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9C470D" w:rsidRPr="005E21D2" w:rsidRDefault="009C470D" w:rsidP="00903D23">
                      <w:pPr>
                        <w:jc w:val="center"/>
                        <w:rPr>
                          <w:rFonts w:ascii="Arial" w:hAnsi="Arial" w:cs="Arial"/>
                          <w:b/>
                          <w:color w:val="000000"/>
                          <w:kern w:val="1"/>
                          <w:sz w:val="28"/>
                          <w:szCs w:val="28"/>
                          <w:lang w:eastAsia="hi-IN" w:bidi="hi-IN"/>
                        </w:rPr>
                      </w:pPr>
                      <w:r w:rsidRPr="005E21D2">
                        <w:rPr>
                          <w:rFonts w:ascii="Arial" w:hAnsi="Arial" w:cs="Arial"/>
                          <w:b/>
                          <w:bCs/>
                        </w:rPr>
                        <w:t>„</w:t>
                      </w:r>
                      <w:r w:rsidRPr="002A0EA9">
                        <w:rPr>
                          <w:rFonts w:ascii="Cambria Math" w:hAnsi="Cambria Math"/>
                          <w:b/>
                          <w:color w:val="000000"/>
                          <w:kern w:val="1"/>
                          <w:sz w:val="28"/>
                          <w:szCs w:val="28"/>
                          <w:lang w:eastAsia="hi-IN" w:bidi="hi-IN"/>
                        </w:rPr>
                        <w:t>Zakup i dostaw</w:t>
                      </w:r>
                      <w:r>
                        <w:rPr>
                          <w:rFonts w:ascii="Cambria Math" w:hAnsi="Cambria Math"/>
                          <w:b/>
                          <w:color w:val="000000"/>
                          <w:kern w:val="1"/>
                          <w:sz w:val="28"/>
                          <w:szCs w:val="28"/>
                          <w:lang w:eastAsia="hi-IN" w:bidi="hi-IN"/>
                        </w:rPr>
                        <w:t>ę</w:t>
                      </w:r>
                      <w:r w:rsidRPr="002A0EA9">
                        <w:rPr>
                          <w:rFonts w:ascii="Cambria Math" w:hAnsi="Cambria Math"/>
                          <w:b/>
                          <w:color w:val="000000"/>
                          <w:kern w:val="1"/>
                          <w:sz w:val="28"/>
                          <w:szCs w:val="28"/>
                          <w:lang w:eastAsia="hi-IN" w:bidi="hi-IN"/>
                        </w:rPr>
                        <w:t xml:space="preserve"> </w:t>
                      </w:r>
                      <w:r>
                        <w:rPr>
                          <w:rFonts w:ascii="Cambria Math" w:hAnsi="Cambria Math"/>
                          <w:b/>
                          <w:color w:val="000000"/>
                          <w:kern w:val="1"/>
                          <w:sz w:val="28"/>
                          <w:szCs w:val="28"/>
                          <w:lang w:eastAsia="hi-IN" w:bidi="hi-IN"/>
                        </w:rPr>
                        <w:t>komputerów przenośnych</w:t>
                      </w:r>
                      <w:r w:rsidRPr="002A0EA9">
                        <w:rPr>
                          <w:rFonts w:ascii="Cambria Math" w:hAnsi="Cambria Math"/>
                          <w:b/>
                          <w:color w:val="000000"/>
                          <w:kern w:val="1"/>
                          <w:sz w:val="28"/>
                          <w:szCs w:val="28"/>
                          <w:lang w:eastAsia="hi-IN" w:bidi="hi-IN"/>
                        </w:rPr>
                        <w:t>.</w:t>
                      </w:r>
                      <w:r w:rsidRPr="005E21D2">
                        <w:rPr>
                          <w:rFonts w:ascii="Arial" w:hAnsi="Arial" w:cs="Arial"/>
                          <w:b/>
                          <w:bCs/>
                        </w:rPr>
                        <w:t>”</w:t>
                      </w:r>
                      <w:r w:rsidRPr="005E21D2" w:rsidDel="00004CAF">
                        <w:rPr>
                          <w:rFonts w:ascii="Arial" w:hAnsi="Arial" w:cs="Arial"/>
                          <w:b/>
                          <w:bCs/>
                          <w:sz w:val="28"/>
                          <w:szCs w:val="28"/>
                        </w:rPr>
                        <w:t xml:space="preserve"> </w:t>
                      </w:r>
                    </w:p>
                    <w:p w:rsidR="009C470D" w:rsidRPr="003477AB" w:rsidRDefault="009C470D" w:rsidP="00E14177">
                      <w:pPr>
                        <w:pStyle w:val="Tekstpodstawowy"/>
                        <w:spacing w:line="240" w:lineRule="auto"/>
                        <w:jc w:val="center"/>
                        <w:rPr>
                          <w:rFonts w:ascii="Arial" w:hAnsi="Arial" w:cs="Arial"/>
                          <w:b/>
                          <w:bCs/>
                          <w:sz w:val="28"/>
                          <w:szCs w:val="28"/>
                        </w:rPr>
                      </w:pPr>
                    </w:p>
                    <w:p w:rsidR="009C470D" w:rsidRPr="003477AB" w:rsidRDefault="009C470D" w:rsidP="00BF7548">
                      <w:pPr>
                        <w:pStyle w:val="Tekstpodstawowy"/>
                        <w:spacing w:line="240" w:lineRule="auto"/>
                        <w:jc w:val="center"/>
                        <w:rPr>
                          <w:rFonts w:ascii="Arial" w:hAnsi="Arial" w:cs="Arial"/>
                          <w:sz w:val="28"/>
                          <w:szCs w:val="28"/>
                        </w:rPr>
                      </w:pPr>
                    </w:p>
                    <w:p w:rsidR="009C470D" w:rsidRPr="00ED10C2" w:rsidRDefault="009C470D" w:rsidP="00BF7548">
                      <w:pPr>
                        <w:pStyle w:val="Tekstpodstawowy"/>
                        <w:spacing w:line="240" w:lineRule="auto"/>
                        <w:jc w:val="center"/>
                        <w:rPr>
                          <w:rFonts w:ascii="Arial" w:hAnsi="Arial" w:cs="Arial"/>
                          <w:b/>
                          <w:bCs/>
                          <w:color w:val="FF0000"/>
                        </w:rPr>
                      </w:pPr>
                    </w:p>
                    <w:p w:rsidR="009C470D" w:rsidRDefault="009C470D" w:rsidP="00BF7548">
                      <w:pPr>
                        <w:pStyle w:val="Tekstpodstawowy"/>
                        <w:spacing w:line="240" w:lineRule="auto"/>
                        <w:jc w:val="center"/>
                        <w:rPr>
                          <w:rFonts w:ascii="Arial" w:hAnsi="Arial" w:cs="Arial"/>
                          <w:sz w:val="28"/>
                          <w:szCs w:val="28"/>
                        </w:rPr>
                      </w:pPr>
                    </w:p>
                    <w:p w:rsidR="009C470D" w:rsidRDefault="009C470D" w:rsidP="00BF7548">
                      <w:pPr>
                        <w:pStyle w:val="Tekstpodstawowy"/>
                        <w:spacing w:line="240" w:lineRule="auto"/>
                        <w:jc w:val="center"/>
                        <w:rPr>
                          <w:rFonts w:ascii="Arial" w:hAnsi="Arial" w:cs="Arial"/>
                          <w:sz w:val="28"/>
                          <w:szCs w:val="28"/>
                        </w:rPr>
                      </w:pPr>
                    </w:p>
                    <w:p w:rsidR="009C470D" w:rsidRPr="003477AB" w:rsidRDefault="009C470D" w:rsidP="00BF7548">
                      <w:pPr>
                        <w:pStyle w:val="Tekstpodstawowy"/>
                        <w:spacing w:line="240" w:lineRule="auto"/>
                        <w:jc w:val="center"/>
                        <w:rPr>
                          <w:rFonts w:ascii="Arial" w:hAnsi="Arial" w:cs="Arial"/>
                          <w:sz w:val="28"/>
                          <w:szCs w:val="28"/>
                        </w:rPr>
                      </w:pPr>
                    </w:p>
                    <w:p w:rsidR="009C470D" w:rsidRPr="00D64343" w:rsidRDefault="009C470D"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2"/>
                          <w:szCs w:val="22"/>
                        </w:rPr>
                        <w:br/>
                      </w:r>
                    </w:p>
                    <w:p w:rsidR="009C470D" w:rsidRPr="001E0A8B" w:rsidRDefault="009C470D" w:rsidP="007656AF">
                      <w:pPr>
                        <w:rPr>
                          <w:rFonts w:ascii="Segoe UI" w:hAnsi="Segoe UI" w:cs="Segoe UI"/>
                        </w:rPr>
                      </w:pPr>
                    </w:p>
                  </w:txbxContent>
                </v:textbox>
              </v:rect>
            </w:pict>
          </mc:Fallback>
        </mc:AlternateContent>
      </w: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pStyle w:val="Tekstpodstawowy"/>
        <w:spacing w:line="320" w:lineRule="atLeast"/>
        <w:rPr>
          <w:rFonts w:asciiTheme="minorHAnsi" w:hAnsiTheme="minorHAnsi" w:cstheme="minorHAnsi"/>
          <w:sz w:val="20"/>
          <w:szCs w:val="20"/>
        </w:rPr>
      </w:pPr>
    </w:p>
    <w:p w:rsidR="00BF7548" w:rsidRPr="0066120B" w:rsidRDefault="00BF7548" w:rsidP="0066120B">
      <w:pPr>
        <w:spacing w:line="320" w:lineRule="atLeast"/>
        <w:rPr>
          <w:rFonts w:asciiTheme="minorHAnsi" w:hAnsiTheme="minorHAnsi" w:cstheme="minorHAnsi"/>
          <w:sz w:val="20"/>
          <w:szCs w:val="20"/>
        </w:rPr>
        <w:sectPr w:rsidR="00BF7548" w:rsidRPr="0066120B" w:rsidSect="00F000FE">
          <w:headerReference w:type="default" r:id="rId14"/>
          <w:footerReference w:type="default" r:id="rId15"/>
          <w:pgSz w:w="11906" w:h="16838"/>
          <w:pgMar w:top="1417" w:right="1417" w:bottom="1417" w:left="1417" w:header="708" w:footer="708" w:gutter="0"/>
          <w:cols w:space="708"/>
          <w:titlePg/>
          <w:docGrid w:linePitch="360"/>
        </w:sectPr>
      </w:pPr>
    </w:p>
    <w:p w:rsidR="00512F20" w:rsidRPr="0066120B" w:rsidRDefault="00512F20" w:rsidP="0066120B">
      <w:pPr>
        <w:pStyle w:val="Default"/>
        <w:spacing w:line="320" w:lineRule="atLeast"/>
        <w:rPr>
          <w:rFonts w:asciiTheme="minorHAnsi" w:hAnsiTheme="minorHAnsi" w:cstheme="minorHAnsi"/>
          <w:b/>
          <w:sz w:val="20"/>
          <w:szCs w:val="20"/>
        </w:rPr>
      </w:pPr>
      <w:bookmarkStart w:id="0" w:name="_Toc458464226"/>
      <w:bookmarkStart w:id="1" w:name="_Toc458464628"/>
      <w:bookmarkStart w:id="2" w:name="_Toc458753172"/>
      <w:bookmarkStart w:id="3" w:name="_Toc514924606"/>
      <w:bookmarkStart w:id="4" w:name="_Toc524522516"/>
      <w:r w:rsidRPr="0066120B">
        <w:rPr>
          <w:rFonts w:asciiTheme="minorHAnsi" w:hAnsiTheme="minorHAnsi" w:cstheme="minorHAnsi"/>
          <w:b/>
          <w:sz w:val="20"/>
          <w:szCs w:val="20"/>
        </w:rPr>
        <w:lastRenderedPageBreak/>
        <w:t xml:space="preserve">INFORMACJE </w:t>
      </w:r>
      <w:r w:rsidR="00F66F0A" w:rsidRPr="0066120B">
        <w:rPr>
          <w:rFonts w:asciiTheme="minorHAnsi" w:hAnsiTheme="minorHAnsi" w:cstheme="minorHAnsi"/>
          <w:b/>
          <w:sz w:val="20"/>
          <w:szCs w:val="20"/>
        </w:rPr>
        <w:t>DOTYCZĄCE PROWADZONEGO POSTĘ</w:t>
      </w:r>
      <w:r w:rsidRPr="0066120B">
        <w:rPr>
          <w:rFonts w:asciiTheme="minorHAnsi" w:hAnsiTheme="minorHAnsi" w:cstheme="minorHAnsi"/>
          <w:b/>
          <w:sz w:val="20"/>
          <w:szCs w:val="20"/>
        </w:rPr>
        <w:t>POWANIA</w:t>
      </w:r>
    </w:p>
    <w:p w:rsidR="006D07B3" w:rsidRPr="0066120B" w:rsidRDefault="00E7260F" w:rsidP="0066120B">
      <w:pPr>
        <w:pStyle w:val="Default"/>
        <w:numPr>
          <w:ilvl w:val="0"/>
          <w:numId w:val="14"/>
        </w:numPr>
        <w:spacing w:line="320" w:lineRule="atLeast"/>
        <w:ind w:left="284" w:hanging="284"/>
        <w:jc w:val="both"/>
        <w:rPr>
          <w:rFonts w:asciiTheme="minorHAnsi" w:hAnsiTheme="minorHAnsi" w:cstheme="minorHAnsi"/>
          <w:sz w:val="20"/>
          <w:szCs w:val="20"/>
        </w:rPr>
      </w:pPr>
      <w:r w:rsidRPr="0066120B">
        <w:rPr>
          <w:rFonts w:asciiTheme="minorHAnsi" w:hAnsiTheme="minorHAnsi" w:cstheme="minorHAnsi"/>
          <w:sz w:val="20"/>
          <w:szCs w:val="20"/>
        </w:rPr>
        <w:t xml:space="preserve">Zamawiającym jest </w:t>
      </w:r>
      <w:r w:rsidR="00093252" w:rsidRPr="0066120B">
        <w:rPr>
          <w:rFonts w:asciiTheme="minorHAnsi" w:hAnsiTheme="minorHAnsi" w:cstheme="minorHAnsi"/>
          <w:sz w:val="20"/>
          <w:szCs w:val="20"/>
        </w:rPr>
        <w:t>O</w:t>
      </w:r>
      <w:r w:rsidR="009C7E03" w:rsidRPr="0066120B">
        <w:rPr>
          <w:rFonts w:asciiTheme="minorHAnsi" w:hAnsiTheme="minorHAnsi" w:cstheme="minorHAnsi"/>
          <w:sz w:val="20"/>
          <w:szCs w:val="20"/>
        </w:rPr>
        <w:t>środek Rozwoju Polskiej Edukacji za Granicą</w:t>
      </w:r>
      <w:r w:rsidR="009477B3" w:rsidRPr="0066120B">
        <w:rPr>
          <w:rFonts w:asciiTheme="minorHAnsi" w:hAnsiTheme="minorHAnsi" w:cstheme="minorHAnsi"/>
          <w:sz w:val="20"/>
          <w:szCs w:val="20"/>
        </w:rPr>
        <w:t xml:space="preserve">, </w:t>
      </w:r>
      <w:r w:rsidR="000B3989" w:rsidRPr="0066120B">
        <w:rPr>
          <w:rFonts w:asciiTheme="minorHAnsi" w:hAnsiTheme="minorHAnsi" w:cstheme="minorHAnsi"/>
          <w:sz w:val="20"/>
          <w:szCs w:val="20"/>
        </w:rPr>
        <w:t>ul. Wołoska 5, 02-675 Warszawa</w:t>
      </w:r>
      <w:r w:rsidR="009477B3" w:rsidRPr="0066120B">
        <w:rPr>
          <w:rFonts w:asciiTheme="minorHAnsi" w:hAnsiTheme="minorHAnsi" w:cstheme="minorHAnsi"/>
          <w:sz w:val="20"/>
          <w:szCs w:val="20"/>
        </w:rPr>
        <w:t xml:space="preserve">, tel. </w:t>
      </w:r>
      <w:hyperlink r:id="rId16" w:history="1">
        <w:r w:rsidR="009C7E03" w:rsidRPr="0066120B">
          <w:rPr>
            <w:rFonts w:asciiTheme="minorHAnsi" w:hAnsiTheme="minorHAnsi" w:cstheme="minorHAnsi"/>
            <w:sz w:val="20"/>
            <w:szCs w:val="20"/>
          </w:rPr>
          <w:t xml:space="preserve">+48 22 </w:t>
        </w:r>
        <w:r w:rsidR="00351338" w:rsidRPr="0066120B">
          <w:rPr>
            <w:rFonts w:asciiTheme="minorHAnsi" w:hAnsiTheme="minorHAnsi" w:cstheme="minorHAnsi"/>
            <w:sz w:val="20"/>
            <w:szCs w:val="20"/>
          </w:rPr>
          <w:t>390</w:t>
        </w:r>
      </w:hyperlink>
      <w:r w:rsidR="00351338" w:rsidRPr="0066120B">
        <w:rPr>
          <w:rFonts w:asciiTheme="minorHAnsi" w:hAnsiTheme="minorHAnsi" w:cstheme="minorHAnsi"/>
          <w:sz w:val="20"/>
          <w:szCs w:val="20"/>
        </w:rPr>
        <w:t xml:space="preserve"> 37 08</w:t>
      </w:r>
      <w:r w:rsidR="009477B3" w:rsidRPr="0066120B">
        <w:rPr>
          <w:rFonts w:asciiTheme="minorHAnsi" w:hAnsiTheme="minorHAnsi" w:cstheme="minorHAnsi"/>
          <w:sz w:val="20"/>
          <w:szCs w:val="20"/>
        </w:rPr>
        <w:t>, adres e-mail:</w:t>
      </w:r>
      <w:r w:rsidRPr="0066120B">
        <w:rPr>
          <w:rFonts w:asciiTheme="minorHAnsi" w:hAnsiTheme="minorHAnsi" w:cstheme="minorHAnsi"/>
          <w:sz w:val="20"/>
          <w:szCs w:val="20"/>
        </w:rPr>
        <w:t xml:space="preserve"> </w:t>
      </w:r>
      <w:hyperlink r:id="rId17" w:history="1">
        <w:r w:rsidR="00351338" w:rsidRPr="0066120B">
          <w:rPr>
            <w:rStyle w:val="Hipercze"/>
            <w:rFonts w:asciiTheme="minorHAnsi" w:hAnsiTheme="minorHAnsi" w:cstheme="minorHAnsi"/>
            <w:sz w:val="20"/>
            <w:szCs w:val="20"/>
          </w:rPr>
          <w:t>administracja@orpeg.pl</w:t>
        </w:r>
      </w:hyperlink>
      <w:r w:rsidRPr="0066120B">
        <w:rPr>
          <w:rFonts w:asciiTheme="minorHAnsi" w:hAnsiTheme="minorHAnsi" w:cstheme="minorHAnsi"/>
          <w:sz w:val="20"/>
          <w:szCs w:val="20"/>
        </w:rPr>
        <w:t>, adres strony internetowej prowadzonego post</w:t>
      </w:r>
      <w:r w:rsidR="00247A2C" w:rsidRPr="0066120B">
        <w:rPr>
          <w:rFonts w:asciiTheme="minorHAnsi" w:hAnsiTheme="minorHAnsi" w:cstheme="minorHAnsi"/>
          <w:sz w:val="20"/>
          <w:szCs w:val="20"/>
        </w:rPr>
        <w:t>ę</w:t>
      </w:r>
      <w:r w:rsidRPr="0066120B">
        <w:rPr>
          <w:rFonts w:asciiTheme="minorHAnsi" w:hAnsiTheme="minorHAnsi" w:cstheme="minorHAnsi"/>
          <w:sz w:val="20"/>
          <w:szCs w:val="20"/>
        </w:rPr>
        <w:t xml:space="preserve">powania </w:t>
      </w:r>
      <w:hyperlink r:id="rId18" w:history="1">
        <w:r w:rsidR="006D07B3" w:rsidRPr="0066120B">
          <w:rPr>
            <w:rStyle w:val="Hipercze"/>
            <w:rFonts w:asciiTheme="minorHAnsi" w:hAnsiTheme="minorHAnsi" w:cstheme="minorHAnsi"/>
            <w:sz w:val="20"/>
            <w:szCs w:val="20"/>
          </w:rPr>
          <w:t>https://platformazakupowa.pl/pn/orpeg</w:t>
        </w:r>
      </w:hyperlink>
      <w:r w:rsidR="006D07B3" w:rsidRPr="0066120B">
        <w:rPr>
          <w:rFonts w:asciiTheme="minorHAnsi" w:hAnsiTheme="minorHAnsi" w:cstheme="minorHAnsi"/>
          <w:sz w:val="20"/>
          <w:szCs w:val="20"/>
        </w:rPr>
        <w:t>.</w:t>
      </w:r>
    </w:p>
    <w:p w:rsidR="00E7260F" w:rsidRPr="0066120B" w:rsidRDefault="00E7260F" w:rsidP="0066120B">
      <w:pPr>
        <w:pStyle w:val="Default"/>
        <w:numPr>
          <w:ilvl w:val="0"/>
          <w:numId w:val="14"/>
        </w:numPr>
        <w:spacing w:line="320" w:lineRule="atLeast"/>
        <w:ind w:left="284" w:hanging="426"/>
        <w:jc w:val="both"/>
        <w:rPr>
          <w:rFonts w:asciiTheme="minorHAnsi" w:hAnsiTheme="minorHAnsi" w:cstheme="minorHAnsi"/>
          <w:sz w:val="20"/>
          <w:szCs w:val="20"/>
        </w:rPr>
      </w:pPr>
      <w:r w:rsidRPr="0066120B">
        <w:rPr>
          <w:rFonts w:asciiTheme="minorHAnsi" w:hAnsiTheme="minorHAnsi" w:cstheme="minorHAnsi"/>
          <w:sz w:val="20"/>
          <w:szCs w:val="20"/>
        </w:rPr>
        <w:t>Zmiany i wyjaśnienia treści SWZ oraz inne dokumenty zamówienia</w:t>
      </w:r>
      <w:r w:rsidR="00247A2C" w:rsidRPr="0066120B">
        <w:rPr>
          <w:rFonts w:asciiTheme="minorHAnsi" w:hAnsiTheme="minorHAnsi" w:cstheme="minorHAnsi"/>
          <w:sz w:val="20"/>
          <w:szCs w:val="20"/>
        </w:rPr>
        <w:t>,</w:t>
      </w:r>
      <w:r w:rsidRPr="0066120B">
        <w:rPr>
          <w:rFonts w:asciiTheme="minorHAnsi" w:hAnsiTheme="minorHAnsi" w:cstheme="minorHAnsi"/>
          <w:sz w:val="20"/>
          <w:szCs w:val="20"/>
        </w:rPr>
        <w:t xml:space="preserve"> bezpośrednio związane z niniejszym </w:t>
      </w:r>
      <w:r w:rsidR="00247A2C" w:rsidRPr="0066120B">
        <w:rPr>
          <w:rFonts w:asciiTheme="minorHAnsi" w:hAnsiTheme="minorHAnsi" w:cstheme="minorHAnsi"/>
          <w:sz w:val="20"/>
          <w:szCs w:val="20"/>
        </w:rPr>
        <w:t>postępowaniem,</w:t>
      </w:r>
      <w:r w:rsidRPr="0066120B">
        <w:rPr>
          <w:rFonts w:asciiTheme="minorHAnsi" w:hAnsiTheme="minorHAnsi" w:cstheme="minorHAnsi"/>
          <w:sz w:val="20"/>
          <w:szCs w:val="20"/>
        </w:rPr>
        <w:t xml:space="preserve"> </w:t>
      </w:r>
      <w:r w:rsidR="00605B65" w:rsidRPr="0066120B">
        <w:rPr>
          <w:rFonts w:asciiTheme="minorHAnsi" w:hAnsiTheme="minorHAnsi" w:cstheme="minorHAnsi"/>
          <w:sz w:val="20"/>
          <w:szCs w:val="20"/>
        </w:rPr>
        <w:t xml:space="preserve">będą </w:t>
      </w:r>
      <w:r w:rsidRPr="0066120B">
        <w:rPr>
          <w:rFonts w:asciiTheme="minorHAnsi" w:hAnsiTheme="minorHAnsi" w:cstheme="minorHAnsi"/>
          <w:sz w:val="20"/>
          <w:szCs w:val="20"/>
        </w:rPr>
        <w:t xml:space="preserve">zamieszczane na stronie internetowej pod adresem </w:t>
      </w:r>
      <w:hyperlink r:id="rId19" w:history="1">
        <w:r w:rsidR="006D07B3" w:rsidRPr="0066120B">
          <w:rPr>
            <w:rStyle w:val="Hipercze"/>
            <w:rFonts w:asciiTheme="minorHAnsi" w:hAnsiTheme="minorHAnsi" w:cstheme="minorHAnsi"/>
            <w:sz w:val="20"/>
            <w:szCs w:val="20"/>
          </w:rPr>
          <w:t>https://platformazakupowa.pl/pn/orpeg</w:t>
        </w:r>
      </w:hyperlink>
      <w:r w:rsidR="006D07B3" w:rsidRPr="0066120B">
        <w:rPr>
          <w:rFonts w:asciiTheme="minorHAnsi" w:hAnsiTheme="minorHAnsi" w:cstheme="minorHAnsi"/>
          <w:sz w:val="20"/>
          <w:szCs w:val="20"/>
        </w:rPr>
        <w:t xml:space="preserve"> </w:t>
      </w:r>
      <w:r w:rsidR="006D55CB" w:rsidRPr="0066120B">
        <w:rPr>
          <w:rFonts w:asciiTheme="minorHAnsi" w:hAnsiTheme="minorHAnsi" w:cstheme="minorHAnsi"/>
          <w:sz w:val="20"/>
          <w:szCs w:val="20"/>
        </w:rPr>
        <w:t>gdzie wybieramy z</w:t>
      </w:r>
      <w:r w:rsidR="001E2A87" w:rsidRPr="0066120B">
        <w:rPr>
          <w:rFonts w:asciiTheme="minorHAnsi" w:hAnsiTheme="minorHAnsi" w:cstheme="minorHAnsi"/>
          <w:sz w:val="20"/>
          <w:szCs w:val="20"/>
        </w:rPr>
        <w:t>akład</w:t>
      </w:r>
      <w:r w:rsidR="006D55CB" w:rsidRPr="0066120B">
        <w:rPr>
          <w:rFonts w:asciiTheme="minorHAnsi" w:hAnsiTheme="minorHAnsi" w:cstheme="minorHAnsi"/>
          <w:sz w:val="20"/>
          <w:szCs w:val="20"/>
        </w:rPr>
        <w:t>kę</w:t>
      </w:r>
      <w:r w:rsidR="001E2A87" w:rsidRPr="0066120B">
        <w:rPr>
          <w:rFonts w:asciiTheme="minorHAnsi" w:hAnsiTheme="minorHAnsi" w:cstheme="minorHAnsi"/>
          <w:sz w:val="20"/>
          <w:szCs w:val="20"/>
        </w:rPr>
        <w:t xml:space="preserve"> </w:t>
      </w:r>
      <w:r w:rsidR="006D55CB" w:rsidRPr="0066120B">
        <w:rPr>
          <w:rFonts w:asciiTheme="minorHAnsi" w:hAnsiTheme="minorHAnsi" w:cstheme="minorHAnsi"/>
          <w:sz w:val="20"/>
          <w:szCs w:val="20"/>
        </w:rPr>
        <w:t>„</w:t>
      </w:r>
      <w:r w:rsidR="001E2A87" w:rsidRPr="0066120B">
        <w:rPr>
          <w:rFonts w:asciiTheme="minorHAnsi" w:hAnsiTheme="minorHAnsi" w:cstheme="minorHAnsi"/>
          <w:sz w:val="20"/>
          <w:szCs w:val="20"/>
        </w:rPr>
        <w:t>postepowania</w:t>
      </w:r>
      <w:r w:rsidR="006D55CB" w:rsidRPr="0066120B">
        <w:rPr>
          <w:rFonts w:asciiTheme="minorHAnsi" w:hAnsiTheme="minorHAnsi" w:cstheme="minorHAnsi"/>
          <w:sz w:val="20"/>
          <w:szCs w:val="20"/>
        </w:rPr>
        <w:t>” a następnie</w:t>
      </w:r>
      <w:r w:rsidR="00685E5B" w:rsidRPr="0066120B">
        <w:rPr>
          <w:rFonts w:asciiTheme="minorHAnsi" w:hAnsiTheme="minorHAnsi" w:cstheme="minorHAnsi"/>
          <w:sz w:val="20"/>
          <w:szCs w:val="20"/>
        </w:rPr>
        <w:t xml:space="preserve"> </w:t>
      </w:r>
      <w:r w:rsidR="005C1135" w:rsidRPr="0066120B">
        <w:rPr>
          <w:rFonts w:asciiTheme="minorHAnsi" w:hAnsiTheme="minorHAnsi" w:cstheme="minorHAnsi"/>
          <w:sz w:val="20"/>
          <w:szCs w:val="20"/>
        </w:rPr>
        <w:t>należy przejść na formularz</w:t>
      </w:r>
      <w:r w:rsidR="00605B65" w:rsidRPr="0066120B">
        <w:rPr>
          <w:rFonts w:asciiTheme="minorHAnsi" w:hAnsiTheme="minorHAnsi" w:cstheme="minorHAnsi"/>
          <w:sz w:val="20"/>
          <w:szCs w:val="20"/>
        </w:rPr>
        <w:t xml:space="preserve"> niniejszego</w:t>
      </w:r>
      <w:r w:rsidR="005C1135" w:rsidRPr="0066120B">
        <w:rPr>
          <w:rFonts w:asciiTheme="minorHAnsi" w:hAnsiTheme="minorHAnsi" w:cstheme="minorHAnsi"/>
          <w:sz w:val="20"/>
          <w:szCs w:val="20"/>
        </w:rPr>
        <w:t xml:space="preserve"> postępowania</w:t>
      </w:r>
      <w:r w:rsidR="00A263C6" w:rsidRPr="0066120B">
        <w:rPr>
          <w:rFonts w:asciiTheme="minorHAnsi" w:hAnsiTheme="minorHAnsi" w:cstheme="minorHAnsi"/>
          <w:sz w:val="20"/>
          <w:szCs w:val="20"/>
        </w:rPr>
        <w:t xml:space="preserve">. </w:t>
      </w:r>
    </w:p>
    <w:p w:rsidR="00512F20" w:rsidRPr="0066120B" w:rsidRDefault="00512F20" w:rsidP="0066120B">
      <w:pPr>
        <w:pStyle w:val="Default"/>
        <w:numPr>
          <w:ilvl w:val="0"/>
          <w:numId w:val="14"/>
        </w:numPr>
        <w:spacing w:line="320" w:lineRule="atLeast"/>
        <w:ind w:left="284"/>
        <w:jc w:val="both"/>
        <w:rPr>
          <w:rFonts w:asciiTheme="minorHAnsi" w:hAnsiTheme="minorHAnsi" w:cstheme="minorHAnsi"/>
          <w:sz w:val="20"/>
          <w:szCs w:val="20"/>
        </w:rPr>
      </w:pPr>
      <w:bookmarkStart w:id="5" w:name="_Hlk56424047"/>
      <w:r w:rsidRPr="0066120B">
        <w:rPr>
          <w:rFonts w:asciiTheme="minorHAnsi" w:hAnsiTheme="minorHAnsi" w:cstheme="minorHAnsi"/>
          <w:sz w:val="20"/>
          <w:szCs w:val="20"/>
        </w:rPr>
        <w:t xml:space="preserve">Postępowanie </w:t>
      </w:r>
      <w:r w:rsidR="00AB35AC" w:rsidRPr="0066120B">
        <w:rPr>
          <w:rFonts w:asciiTheme="minorHAnsi" w:hAnsiTheme="minorHAnsi" w:cstheme="minorHAnsi"/>
          <w:sz w:val="20"/>
          <w:szCs w:val="20"/>
        </w:rPr>
        <w:t xml:space="preserve">o udzielenie zamówienia publicznego </w:t>
      </w:r>
      <w:r w:rsidRPr="0066120B">
        <w:rPr>
          <w:rFonts w:asciiTheme="minorHAnsi" w:hAnsiTheme="minorHAnsi" w:cstheme="minorHAnsi"/>
          <w:sz w:val="20"/>
          <w:szCs w:val="20"/>
        </w:rPr>
        <w:t>prowadzone jest w języku polskim</w:t>
      </w:r>
      <w:r w:rsidR="00C21179" w:rsidRPr="0066120B">
        <w:rPr>
          <w:rFonts w:asciiTheme="minorHAnsi" w:hAnsiTheme="minorHAnsi" w:cstheme="minorHAnsi"/>
          <w:sz w:val="20"/>
          <w:szCs w:val="20"/>
        </w:rPr>
        <w:t>. Ko</w:t>
      </w:r>
      <w:r w:rsidR="007B4900" w:rsidRPr="0066120B">
        <w:rPr>
          <w:rFonts w:asciiTheme="minorHAnsi" w:hAnsiTheme="minorHAnsi" w:cstheme="minorHAnsi"/>
          <w:sz w:val="20"/>
          <w:szCs w:val="20"/>
        </w:rPr>
        <w:t>munikacja między Zamawiającym a </w:t>
      </w:r>
      <w:r w:rsidR="00C21179" w:rsidRPr="0066120B">
        <w:rPr>
          <w:rFonts w:asciiTheme="minorHAnsi" w:hAnsiTheme="minorHAnsi" w:cstheme="minorHAnsi"/>
          <w:sz w:val="20"/>
          <w:szCs w:val="20"/>
        </w:rPr>
        <w:t xml:space="preserve">Wykonawcami </w:t>
      </w:r>
      <w:r w:rsidR="005D4E98" w:rsidRPr="0066120B">
        <w:rPr>
          <w:rFonts w:asciiTheme="minorHAnsi" w:hAnsiTheme="minorHAnsi" w:cstheme="minorHAnsi"/>
          <w:sz w:val="20"/>
          <w:szCs w:val="20"/>
        </w:rPr>
        <w:t xml:space="preserve">w niniejszym postępowaniu </w:t>
      </w:r>
      <w:r w:rsidR="00C21179" w:rsidRPr="0066120B">
        <w:rPr>
          <w:rFonts w:asciiTheme="minorHAnsi" w:hAnsiTheme="minorHAnsi" w:cstheme="minorHAnsi"/>
          <w:sz w:val="20"/>
          <w:szCs w:val="20"/>
        </w:rPr>
        <w:t>odbywa się przy użyciu środków komunikacji elektronicznej, tj. „</w:t>
      </w:r>
      <w:r w:rsidRPr="0066120B">
        <w:rPr>
          <w:rFonts w:asciiTheme="minorHAnsi" w:hAnsiTheme="minorHAnsi" w:cstheme="minorHAnsi"/>
          <w:sz w:val="20"/>
          <w:szCs w:val="20"/>
        </w:rPr>
        <w:t>Platform</w:t>
      </w:r>
      <w:r w:rsidR="00C21179" w:rsidRPr="0066120B">
        <w:rPr>
          <w:rFonts w:asciiTheme="minorHAnsi" w:hAnsiTheme="minorHAnsi" w:cstheme="minorHAnsi"/>
          <w:sz w:val="20"/>
          <w:szCs w:val="20"/>
        </w:rPr>
        <w:t>y</w:t>
      </w:r>
      <w:r w:rsidRPr="0066120B">
        <w:rPr>
          <w:rFonts w:asciiTheme="minorHAnsi" w:hAnsiTheme="minorHAnsi" w:cstheme="minorHAnsi"/>
          <w:sz w:val="20"/>
          <w:szCs w:val="20"/>
        </w:rPr>
        <w:t xml:space="preserve"> Zakupowej</w:t>
      </w:r>
      <w:r w:rsidR="00C21179" w:rsidRPr="0066120B">
        <w:rPr>
          <w:rFonts w:asciiTheme="minorHAnsi" w:hAnsiTheme="minorHAnsi" w:cstheme="minorHAnsi"/>
          <w:sz w:val="20"/>
          <w:szCs w:val="20"/>
        </w:rPr>
        <w:t>” dostępnej</w:t>
      </w:r>
      <w:r w:rsidRPr="0066120B">
        <w:rPr>
          <w:rFonts w:asciiTheme="minorHAnsi" w:hAnsiTheme="minorHAnsi" w:cstheme="minorHAnsi"/>
          <w:sz w:val="20"/>
          <w:szCs w:val="20"/>
        </w:rPr>
        <w:t xml:space="preserve"> pod adresem </w:t>
      </w:r>
      <w:hyperlink r:id="rId20" w:history="1">
        <w:r w:rsidR="006D07B3" w:rsidRPr="0066120B">
          <w:rPr>
            <w:rStyle w:val="Hipercze"/>
            <w:rFonts w:asciiTheme="minorHAnsi" w:hAnsiTheme="minorHAnsi" w:cstheme="minorHAnsi"/>
            <w:sz w:val="20"/>
            <w:szCs w:val="20"/>
          </w:rPr>
          <w:t>https://platformazakupowa.pl/pn/orpeg</w:t>
        </w:r>
      </w:hyperlink>
      <w:r w:rsidR="006D07B3" w:rsidRPr="0066120B">
        <w:rPr>
          <w:rFonts w:asciiTheme="minorHAnsi" w:hAnsiTheme="minorHAnsi" w:cstheme="minorHAnsi"/>
          <w:sz w:val="20"/>
          <w:szCs w:val="20"/>
        </w:rPr>
        <w:t xml:space="preserve"> </w:t>
      </w:r>
      <w:r w:rsidRPr="0066120B">
        <w:rPr>
          <w:rFonts w:asciiTheme="minorHAnsi" w:hAnsiTheme="minorHAnsi" w:cstheme="minorHAnsi"/>
          <w:sz w:val="20"/>
          <w:szCs w:val="20"/>
        </w:rPr>
        <w:t>(dalej</w:t>
      </w:r>
      <w:r w:rsidR="00092A3F" w:rsidRPr="0066120B">
        <w:rPr>
          <w:rFonts w:asciiTheme="minorHAnsi" w:hAnsiTheme="minorHAnsi" w:cstheme="minorHAnsi"/>
          <w:sz w:val="20"/>
          <w:szCs w:val="20"/>
        </w:rPr>
        <w:t>:</w:t>
      </w:r>
      <w:r w:rsidRPr="0066120B">
        <w:rPr>
          <w:rFonts w:asciiTheme="minorHAnsi" w:hAnsiTheme="minorHAnsi" w:cstheme="minorHAnsi"/>
          <w:sz w:val="20"/>
          <w:szCs w:val="20"/>
        </w:rPr>
        <w:t xml:space="preserve"> </w:t>
      </w:r>
      <w:r w:rsidR="00C21179" w:rsidRPr="0066120B">
        <w:rPr>
          <w:rFonts w:asciiTheme="minorHAnsi" w:hAnsiTheme="minorHAnsi" w:cstheme="minorHAnsi"/>
          <w:sz w:val="20"/>
          <w:szCs w:val="20"/>
        </w:rPr>
        <w:t>„</w:t>
      </w:r>
      <w:r w:rsidRPr="0066120B">
        <w:rPr>
          <w:rFonts w:asciiTheme="minorHAnsi" w:hAnsiTheme="minorHAnsi" w:cstheme="minorHAnsi"/>
          <w:sz w:val="20"/>
          <w:szCs w:val="20"/>
        </w:rPr>
        <w:t>Platforma Zakupowa</w:t>
      </w:r>
      <w:r w:rsidR="00C21179" w:rsidRPr="0066120B">
        <w:rPr>
          <w:rFonts w:asciiTheme="minorHAnsi" w:hAnsiTheme="minorHAnsi" w:cstheme="minorHAnsi"/>
          <w:sz w:val="20"/>
          <w:szCs w:val="20"/>
        </w:rPr>
        <w:t>”</w:t>
      </w:r>
      <w:r w:rsidRPr="0066120B">
        <w:rPr>
          <w:rFonts w:asciiTheme="minorHAnsi" w:hAnsiTheme="minorHAnsi" w:cstheme="minorHAnsi"/>
          <w:sz w:val="20"/>
          <w:szCs w:val="20"/>
        </w:rPr>
        <w:t>)</w:t>
      </w:r>
      <w:r w:rsidR="00922549" w:rsidRPr="0066120B">
        <w:rPr>
          <w:rFonts w:asciiTheme="minorHAnsi" w:hAnsiTheme="minorHAnsi" w:cstheme="minorHAnsi"/>
          <w:bCs/>
          <w:sz w:val="20"/>
          <w:szCs w:val="20"/>
        </w:rPr>
        <w:t>.</w:t>
      </w:r>
    </w:p>
    <w:p w:rsidR="00C5264B" w:rsidRPr="0066120B" w:rsidRDefault="00C5264B" w:rsidP="0066120B">
      <w:pPr>
        <w:pStyle w:val="Default"/>
        <w:numPr>
          <w:ilvl w:val="0"/>
          <w:numId w:val="14"/>
        </w:numPr>
        <w:spacing w:line="320" w:lineRule="atLeast"/>
        <w:ind w:left="284" w:hanging="284"/>
        <w:jc w:val="both"/>
        <w:rPr>
          <w:rFonts w:asciiTheme="minorHAnsi" w:hAnsiTheme="minorHAnsi" w:cstheme="minorHAnsi"/>
          <w:sz w:val="20"/>
          <w:szCs w:val="20"/>
        </w:rPr>
      </w:pPr>
      <w:r w:rsidRPr="0066120B">
        <w:rPr>
          <w:rFonts w:asciiTheme="minorHAnsi" w:hAnsiTheme="minorHAnsi" w:cstheme="minorHAnsi"/>
          <w:color w:val="auto"/>
          <w:sz w:val="20"/>
          <w:szCs w:val="20"/>
        </w:rPr>
        <w:t>Poniżej Zamawiający przedstawia wymagania techniczno-organizacyjne</w:t>
      </w:r>
      <w:r w:rsidR="00247A2C"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związane z udziałem Wykonawców w postępowaniu </w:t>
      </w:r>
      <w:r w:rsidR="007B4900" w:rsidRPr="0066120B">
        <w:rPr>
          <w:rFonts w:asciiTheme="minorHAnsi" w:hAnsiTheme="minorHAnsi" w:cstheme="minorHAnsi"/>
          <w:color w:val="auto"/>
          <w:sz w:val="20"/>
          <w:szCs w:val="20"/>
        </w:rPr>
        <w:t>o </w:t>
      </w:r>
      <w:r w:rsidRPr="0066120B">
        <w:rPr>
          <w:rFonts w:asciiTheme="minorHAnsi" w:hAnsiTheme="minorHAnsi" w:cstheme="minorHAnsi"/>
          <w:color w:val="auto"/>
          <w:sz w:val="20"/>
          <w:szCs w:val="20"/>
        </w:rPr>
        <w:t>udzielenie zamówienia publicznego:</w:t>
      </w:r>
    </w:p>
    <w:p w:rsidR="00C5264B" w:rsidRPr="0066120B" w:rsidRDefault="00C5264B" w:rsidP="0066120B">
      <w:pPr>
        <w:pStyle w:val="Default"/>
        <w:numPr>
          <w:ilvl w:val="0"/>
          <w:numId w:val="15"/>
        </w:numPr>
        <w:spacing w:line="320" w:lineRule="atLeast"/>
        <w:ind w:left="567"/>
        <w:jc w:val="both"/>
        <w:rPr>
          <w:rFonts w:asciiTheme="minorHAnsi" w:hAnsiTheme="minorHAnsi" w:cstheme="minorHAnsi"/>
          <w:color w:val="auto"/>
          <w:sz w:val="20"/>
          <w:szCs w:val="20"/>
        </w:rPr>
      </w:pPr>
      <w:r w:rsidRPr="0066120B">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w:t>
      </w:r>
      <w:r w:rsidR="00375FAE" w:rsidRPr="0066120B">
        <w:rPr>
          <w:rFonts w:asciiTheme="minorHAnsi" w:hAnsiTheme="minorHAnsi" w:cstheme="minorHAnsi"/>
          <w:color w:val="auto"/>
          <w:sz w:val="20"/>
          <w:szCs w:val="20"/>
        </w:rPr>
        <w:t xml:space="preserve"> </w:t>
      </w:r>
      <w:r w:rsidRPr="0066120B">
        <w:rPr>
          <w:rFonts w:asciiTheme="minorHAnsi" w:hAnsiTheme="minorHAnsi" w:cstheme="minorHAnsi"/>
          <w:color w:val="auto"/>
          <w:sz w:val="20"/>
          <w:szCs w:val="20"/>
        </w:rPr>
        <w:t>zgodnie z poleceniami</w:t>
      </w:r>
      <w:r w:rsidR="00356BFF"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wyświetlającymi się na ekranie monitora. W przypadku Wykonawców niezalogowanych</w:t>
      </w:r>
      <w:r w:rsidR="00356BFF"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w celu złożenia oferty</w:t>
      </w:r>
      <w:r w:rsidR="00356BFF"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66120B">
        <w:rPr>
          <w:rFonts w:asciiTheme="minorHAnsi" w:hAnsiTheme="minorHAnsi" w:cstheme="minorHAnsi"/>
          <w:color w:val="auto"/>
          <w:sz w:val="20"/>
          <w:szCs w:val="20"/>
        </w:rPr>
        <w:t xml:space="preserve"> i</w:t>
      </w:r>
      <w:r w:rsidR="00605B65" w:rsidRPr="0066120B">
        <w:rPr>
          <w:rFonts w:asciiTheme="minorHAnsi" w:hAnsiTheme="minorHAnsi" w:cstheme="minorHAnsi"/>
          <w:color w:val="auto"/>
          <w:sz w:val="20"/>
          <w:szCs w:val="20"/>
        </w:rPr>
        <w:t xml:space="preserve"> </w:t>
      </w:r>
      <w:r w:rsidR="007B4900" w:rsidRPr="0066120B">
        <w:rPr>
          <w:rFonts w:asciiTheme="minorHAnsi" w:hAnsiTheme="minorHAnsi" w:cstheme="minorHAnsi"/>
          <w:color w:val="auto"/>
          <w:sz w:val="20"/>
          <w:szCs w:val="20"/>
        </w:rPr>
        <w:t>nr telefonu.</w:t>
      </w:r>
    </w:p>
    <w:p w:rsidR="00C5264B" w:rsidRPr="0066120B" w:rsidRDefault="00C5264B" w:rsidP="0066120B">
      <w:pPr>
        <w:pStyle w:val="Default"/>
        <w:numPr>
          <w:ilvl w:val="0"/>
          <w:numId w:val="15"/>
        </w:numPr>
        <w:spacing w:line="320" w:lineRule="atLeast"/>
        <w:ind w:left="567"/>
        <w:jc w:val="both"/>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Złożenie oferty oraz oświadczenia, o którym mowa w art. </w:t>
      </w:r>
      <w:r w:rsidR="00275539" w:rsidRPr="0066120B">
        <w:rPr>
          <w:rFonts w:asciiTheme="minorHAnsi" w:hAnsiTheme="minorHAnsi" w:cstheme="minorHAnsi"/>
          <w:color w:val="auto"/>
          <w:sz w:val="20"/>
          <w:szCs w:val="20"/>
        </w:rPr>
        <w:t>1</w:t>
      </w:r>
      <w:r w:rsidRPr="0066120B">
        <w:rPr>
          <w:rFonts w:asciiTheme="minorHAnsi" w:hAnsiTheme="minorHAnsi" w:cstheme="minorHAnsi"/>
          <w:color w:val="auto"/>
          <w:sz w:val="20"/>
          <w:szCs w:val="20"/>
        </w:rPr>
        <w:t>25</w:t>
      </w:r>
      <w:r w:rsidR="00275539" w:rsidRPr="0066120B">
        <w:rPr>
          <w:rFonts w:asciiTheme="minorHAnsi" w:hAnsiTheme="minorHAnsi" w:cstheme="minorHAnsi"/>
          <w:color w:val="auto"/>
          <w:sz w:val="20"/>
          <w:szCs w:val="20"/>
        </w:rPr>
        <w:t xml:space="preserve"> ustawy</w:t>
      </w:r>
      <w:r w:rsidR="00A80677" w:rsidRPr="0066120B">
        <w:rPr>
          <w:rFonts w:asciiTheme="minorHAnsi" w:hAnsiTheme="minorHAnsi" w:cstheme="minorHAnsi"/>
          <w:sz w:val="20"/>
          <w:szCs w:val="20"/>
        </w:rPr>
        <w:t xml:space="preserve"> </w:t>
      </w:r>
      <w:r w:rsidR="00A80677" w:rsidRPr="0066120B">
        <w:rPr>
          <w:rFonts w:asciiTheme="minorHAnsi" w:hAnsiTheme="minorHAnsi" w:cstheme="minorHAnsi"/>
          <w:color w:val="auto"/>
          <w:sz w:val="20"/>
          <w:szCs w:val="20"/>
        </w:rPr>
        <w:t xml:space="preserve">z dnia </w:t>
      </w:r>
      <w:r w:rsidR="00275539" w:rsidRPr="0066120B">
        <w:rPr>
          <w:rFonts w:asciiTheme="minorHAnsi" w:hAnsiTheme="minorHAnsi" w:cstheme="minorHAnsi"/>
          <w:color w:val="auto"/>
          <w:sz w:val="20"/>
          <w:szCs w:val="20"/>
        </w:rPr>
        <w:t>11 września</w:t>
      </w:r>
      <w:r w:rsidR="00A80677" w:rsidRPr="0066120B">
        <w:rPr>
          <w:rFonts w:asciiTheme="minorHAnsi" w:hAnsiTheme="minorHAnsi" w:cstheme="minorHAnsi"/>
          <w:color w:val="auto"/>
          <w:sz w:val="20"/>
          <w:szCs w:val="20"/>
        </w:rPr>
        <w:t xml:space="preserve"> 20</w:t>
      </w:r>
      <w:r w:rsidR="00275539" w:rsidRPr="0066120B">
        <w:rPr>
          <w:rFonts w:asciiTheme="minorHAnsi" w:hAnsiTheme="minorHAnsi" w:cstheme="minorHAnsi"/>
          <w:color w:val="auto"/>
          <w:sz w:val="20"/>
          <w:szCs w:val="20"/>
        </w:rPr>
        <w:t>19</w:t>
      </w:r>
      <w:r w:rsidR="00A80677" w:rsidRPr="0066120B">
        <w:rPr>
          <w:rFonts w:asciiTheme="minorHAnsi" w:hAnsiTheme="minorHAnsi" w:cstheme="minorHAnsi"/>
          <w:color w:val="auto"/>
          <w:sz w:val="20"/>
          <w:szCs w:val="20"/>
        </w:rPr>
        <w:t xml:space="preserve"> r. - Prawo zamówień publicznych (tj. Dz. U. z 20</w:t>
      </w:r>
      <w:r w:rsidR="0036774B" w:rsidRPr="0066120B">
        <w:rPr>
          <w:rFonts w:asciiTheme="minorHAnsi" w:hAnsiTheme="minorHAnsi" w:cstheme="minorHAnsi"/>
          <w:color w:val="auto"/>
          <w:sz w:val="20"/>
          <w:szCs w:val="20"/>
        </w:rPr>
        <w:t>21</w:t>
      </w:r>
      <w:r w:rsidR="00A80677" w:rsidRPr="0066120B">
        <w:rPr>
          <w:rFonts w:asciiTheme="minorHAnsi" w:hAnsiTheme="minorHAnsi" w:cstheme="minorHAnsi"/>
          <w:color w:val="auto"/>
          <w:sz w:val="20"/>
          <w:szCs w:val="20"/>
        </w:rPr>
        <w:t xml:space="preserve"> r. poz. </w:t>
      </w:r>
      <w:r w:rsidR="0036774B" w:rsidRPr="0066120B">
        <w:rPr>
          <w:rFonts w:asciiTheme="minorHAnsi" w:hAnsiTheme="minorHAnsi" w:cstheme="minorHAnsi"/>
          <w:color w:val="auto"/>
          <w:sz w:val="20"/>
          <w:szCs w:val="20"/>
        </w:rPr>
        <w:t>1129</w:t>
      </w:r>
      <w:r w:rsidR="00275539" w:rsidRPr="0066120B">
        <w:rPr>
          <w:rFonts w:asciiTheme="minorHAnsi" w:hAnsiTheme="minorHAnsi" w:cstheme="minorHAnsi"/>
          <w:color w:val="auto"/>
          <w:sz w:val="20"/>
          <w:szCs w:val="20"/>
        </w:rPr>
        <w:t xml:space="preserve"> </w:t>
      </w:r>
      <w:r w:rsidR="00E14177" w:rsidRPr="0066120B">
        <w:rPr>
          <w:rFonts w:asciiTheme="minorHAnsi" w:hAnsiTheme="minorHAnsi" w:cstheme="minorHAnsi"/>
          <w:color w:val="auto"/>
          <w:sz w:val="20"/>
          <w:szCs w:val="20"/>
        </w:rPr>
        <w:t>ze zm.</w:t>
      </w:r>
      <w:r w:rsidR="00A80677" w:rsidRPr="0066120B">
        <w:rPr>
          <w:rFonts w:asciiTheme="minorHAnsi" w:hAnsiTheme="minorHAnsi" w:cstheme="minorHAnsi"/>
          <w:color w:val="auto"/>
          <w:sz w:val="20"/>
          <w:szCs w:val="20"/>
        </w:rPr>
        <w:t>; dalej: „ustawa”)</w:t>
      </w:r>
      <w:r w:rsidRPr="0066120B">
        <w:rPr>
          <w:rFonts w:asciiTheme="minorHAnsi" w:hAnsiTheme="minorHAnsi" w:cstheme="minorHAnsi"/>
          <w:color w:val="auto"/>
          <w:sz w:val="20"/>
          <w:szCs w:val="20"/>
        </w:rPr>
        <w:t>, składan</w:t>
      </w:r>
      <w:r w:rsidR="00A41E0E" w:rsidRPr="0066120B">
        <w:rPr>
          <w:rFonts w:asciiTheme="minorHAnsi" w:hAnsiTheme="minorHAnsi" w:cstheme="minorHAnsi"/>
          <w:color w:val="auto"/>
          <w:sz w:val="20"/>
          <w:szCs w:val="20"/>
        </w:rPr>
        <w:t>ych</w:t>
      </w:r>
      <w:r w:rsidRPr="0066120B">
        <w:rPr>
          <w:rFonts w:asciiTheme="minorHAnsi" w:hAnsiTheme="minorHAnsi" w:cstheme="minorHAnsi"/>
          <w:color w:val="auto"/>
          <w:sz w:val="20"/>
          <w:szCs w:val="20"/>
        </w:rPr>
        <w:t xml:space="preserve"> w trakcie toczącego się postępowania</w:t>
      </w:r>
      <w:r w:rsidR="00356BFF"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wymaga od Wykonawcy posiadania kwalifiko</w:t>
      </w:r>
      <w:r w:rsidR="00AF13A4" w:rsidRPr="0066120B">
        <w:rPr>
          <w:rFonts w:asciiTheme="minorHAnsi" w:hAnsiTheme="minorHAnsi" w:cstheme="minorHAnsi"/>
          <w:color w:val="auto"/>
          <w:sz w:val="20"/>
          <w:szCs w:val="20"/>
        </w:rPr>
        <w:t>wanego podpisu elektronicznego</w:t>
      </w:r>
      <w:r w:rsidR="00CC73B8" w:rsidRPr="0066120B">
        <w:rPr>
          <w:rFonts w:asciiTheme="minorHAnsi" w:hAnsiTheme="minorHAnsi" w:cstheme="minorHAnsi"/>
          <w:color w:val="auto"/>
          <w:sz w:val="20"/>
          <w:szCs w:val="20"/>
        </w:rPr>
        <w:t xml:space="preserve"> lub podpis</w:t>
      </w:r>
      <w:r w:rsidR="00962D9F" w:rsidRPr="0066120B">
        <w:rPr>
          <w:rFonts w:asciiTheme="minorHAnsi" w:hAnsiTheme="minorHAnsi" w:cstheme="minorHAnsi"/>
          <w:color w:val="auto"/>
          <w:sz w:val="20"/>
          <w:szCs w:val="20"/>
        </w:rPr>
        <w:t>u</w:t>
      </w:r>
      <w:r w:rsidR="00CC73B8" w:rsidRPr="0066120B">
        <w:rPr>
          <w:rFonts w:asciiTheme="minorHAnsi" w:hAnsiTheme="minorHAnsi" w:cstheme="minorHAnsi"/>
          <w:color w:val="auto"/>
          <w:sz w:val="20"/>
          <w:szCs w:val="20"/>
        </w:rPr>
        <w:t xml:space="preserve"> zaufan</w:t>
      </w:r>
      <w:r w:rsidR="00962D9F" w:rsidRPr="0066120B">
        <w:rPr>
          <w:rFonts w:asciiTheme="minorHAnsi" w:hAnsiTheme="minorHAnsi" w:cstheme="minorHAnsi"/>
          <w:color w:val="auto"/>
          <w:sz w:val="20"/>
          <w:szCs w:val="20"/>
        </w:rPr>
        <w:t>ego</w:t>
      </w:r>
      <w:r w:rsidR="00CC73B8" w:rsidRPr="0066120B">
        <w:rPr>
          <w:rFonts w:asciiTheme="minorHAnsi" w:hAnsiTheme="minorHAnsi" w:cstheme="minorHAnsi"/>
          <w:color w:val="auto"/>
          <w:sz w:val="20"/>
          <w:szCs w:val="20"/>
        </w:rPr>
        <w:t xml:space="preserve"> lub podpis</w:t>
      </w:r>
      <w:r w:rsidR="00962D9F" w:rsidRPr="0066120B">
        <w:rPr>
          <w:rFonts w:asciiTheme="minorHAnsi" w:hAnsiTheme="minorHAnsi" w:cstheme="minorHAnsi"/>
          <w:color w:val="auto"/>
          <w:sz w:val="20"/>
          <w:szCs w:val="20"/>
        </w:rPr>
        <w:t>u</w:t>
      </w:r>
      <w:r w:rsidR="00CC73B8" w:rsidRPr="0066120B">
        <w:rPr>
          <w:rFonts w:asciiTheme="minorHAnsi" w:hAnsiTheme="minorHAnsi" w:cstheme="minorHAnsi"/>
          <w:color w:val="auto"/>
          <w:sz w:val="20"/>
          <w:szCs w:val="20"/>
        </w:rPr>
        <w:t xml:space="preserve"> osobist</w:t>
      </w:r>
      <w:r w:rsidR="00962D9F" w:rsidRPr="0066120B">
        <w:rPr>
          <w:rFonts w:asciiTheme="minorHAnsi" w:hAnsiTheme="minorHAnsi" w:cstheme="minorHAnsi"/>
          <w:color w:val="auto"/>
          <w:sz w:val="20"/>
          <w:szCs w:val="20"/>
        </w:rPr>
        <w:t>ego</w:t>
      </w:r>
      <w:r w:rsidR="00AF13A4" w:rsidRPr="0066120B">
        <w:rPr>
          <w:rFonts w:asciiTheme="minorHAnsi" w:hAnsiTheme="minorHAnsi" w:cstheme="minorHAnsi"/>
          <w:color w:val="auto"/>
          <w:sz w:val="20"/>
          <w:szCs w:val="20"/>
        </w:rPr>
        <w:t>.</w:t>
      </w:r>
    </w:p>
    <w:p w:rsidR="0045731C" w:rsidRPr="0066120B" w:rsidRDefault="00C5264B" w:rsidP="0066120B">
      <w:pPr>
        <w:pStyle w:val="Default"/>
        <w:numPr>
          <w:ilvl w:val="0"/>
          <w:numId w:val="15"/>
        </w:numPr>
        <w:spacing w:line="320" w:lineRule="atLeast"/>
        <w:ind w:left="567"/>
        <w:jc w:val="both"/>
        <w:rPr>
          <w:rFonts w:asciiTheme="minorHAnsi" w:hAnsiTheme="minorHAnsi" w:cstheme="minorHAnsi"/>
          <w:sz w:val="20"/>
          <w:szCs w:val="20"/>
        </w:rPr>
      </w:pPr>
      <w:r w:rsidRPr="0066120B">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66120B">
        <w:rPr>
          <w:rFonts w:asciiTheme="minorHAnsi" w:hAnsiTheme="minorHAnsi" w:cstheme="minorHAnsi"/>
          <w:color w:val="auto"/>
          <w:sz w:val="20"/>
          <w:szCs w:val="20"/>
        </w:rPr>
        <w:t>. Nie jest możliwe zapoznanie się z treścią złożonej oferty prze</w:t>
      </w:r>
      <w:r w:rsidR="004B19C6" w:rsidRPr="0066120B">
        <w:rPr>
          <w:rFonts w:asciiTheme="minorHAnsi" w:hAnsiTheme="minorHAnsi" w:cstheme="minorHAnsi"/>
          <w:color w:val="auto"/>
          <w:sz w:val="20"/>
          <w:szCs w:val="20"/>
        </w:rPr>
        <w:t>d</w:t>
      </w:r>
      <w:r w:rsidR="00A41E0E" w:rsidRPr="0066120B">
        <w:rPr>
          <w:rFonts w:asciiTheme="minorHAnsi" w:hAnsiTheme="minorHAnsi" w:cstheme="minorHAnsi"/>
          <w:color w:val="auto"/>
          <w:sz w:val="20"/>
          <w:szCs w:val="20"/>
        </w:rPr>
        <w:t xml:space="preserve"> upływem </w:t>
      </w:r>
      <w:r w:rsidRPr="0066120B">
        <w:rPr>
          <w:rFonts w:asciiTheme="minorHAnsi" w:hAnsiTheme="minorHAnsi" w:cstheme="minorHAnsi"/>
          <w:color w:val="auto"/>
          <w:sz w:val="20"/>
          <w:szCs w:val="20"/>
        </w:rPr>
        <w:t>terminu otwarcia ofert.</w:t>
      </w:r>
      <w:r w:rsidR="0024534A" w:rsidRPr="0066120B">
        <w:rPr>
          <w:rFonts w:asciiTheme="minorHAnsi" w:hAnsiTheme="minorHAnsi" w:cstheme="minorHAnsi"/>
          <w:color w:val="auto"/>
          <w:sz w:val="20"/>
          <w:szCs w:val="20"/>
        </w:rPr>
        <w:t xml:space="preserve"> </w:t>
      </w:r>
    </w:p>
    <w:p w:rsidR="00665B50" w:rsidRPr="0066120B" w:rsidRDefault="005C15ED" w:rsidP="0066120B">
      <w:pPr>
        <w:pStyle w:val="Default"/>
        <w:numPr>
          <w:ilvl w:val="0"/>
          <w:numId w:val="15"/>
        </w:numPr>
        <w:spacing w:line="320" w:lineRule="atLeast"/>
        <w:ind w:left="567"/>
        <w:jc w:val="both"/>
        <w:rPr>
          <w:rFonts w:asciiTheme="minorHAnsi" w:hAnsiTheme="minorHAnsi" w:cstheme="minorHAnsi"/>
          <w:sz w:val="20"/>
          <w:szCs w:val="20"/>
        </w:rPr>
      </w:pPr>
      <w:r w:rsidRPr="0066120B">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66120B">
        <w:rPr>
          <w:rFonts w:asciiTheme="minorHAnsi" w:hAnsiTheme="minorHAnsi" w:cstheme="minorHAnsi"/>
          <w:color w:val="auto"/>
          <w:sz w:val="20"/>
          <w:szCs w:val="20"/>
        </w:rPr>
        <w:t>.</w:t>
      </w:r>
    </w:p>
    <w:p w:rsidR="00003EBF" w:rsidRPr="0066120B" w:rsidRDefault="00003EBF" w:rsidP="0066120B">
      <w:pPr>
        <w:pStyle w:val="Default"/>
        <w:numPr>
          <w:ilvl w:val="0"/>
          <w:numId w:val="14"/>
        </w:numPr>
        <w:spacing w:line="320" w:lineRule="atLeast"/>
        <w:ind w:left="284" w:hanging="284"/>
        <w:jc w:val="both"/>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Zamawiający, zgodnie z § </w:t>
      </w:r>
      <w:r w:rsidR="005C15ED" w:rsidRPr="0066120B">
        <w:rPr>
          <w:rFonts w:asciiTheme="minorHAnsi" w:hAnsiTheme="minorHAnsi" w:cstheme="minorHAnsi"/>
          <w:color w:val="auto"/>
          <w:sz w:val="20"/>
          <w:szCs w:val="20"/>
        </w:rPr>
        <w:t xml:space="preserve">11 </w:t>
      </w:r>
      <w:r w:rsidRPr="0066120B">
        <w:rPr>
          <w:rFonts w:asciiTheme="minorHAnsi" w:hAnsiTheme="minorHAnsi" w:cstheme="minorHAnsi"/>
          <w:color w:val="auto"/>
          <w:sz w:val="20"/>
          <w:szCs w:val="20"/>
        </w:rPr>
        <w:t xml:space="preserve">ust. 3 Rozporządzenia Prezesa Rady Ministrów w sprawie </w:t>
      </w:r>
      <w:r w:rsidR="005C15ED" w:rsidRPr="0066120B">
        <w:rPr>
          <w:rFonts w:asciiTheme="minorHAnsi" w:hAnsiTheme="minorHAnsi" w:cstheme="minorHAnsi"/>
          <w:color w:val="auto"/>
          <w:sz w:val="20"/>
          <w:szCs w:val="20"/>
        </w:rPr>
        <w:t xml:space="preserve">sporządzania i przekazywania informacji oraz wymagań technicznych dla dokumentów elektronicznych oraz </w:t>
      </w:r>
      <w:r w:rsidRPr="0066120B">
        <w:rPr>
          <w:rFonts w:asciiTheme="minorHAnsi" w:hAnsiTheme="minorHAnsi" w:cstheme="minorHAnsi"/>
          <w:color w:val="auto"/>
          <w:sz w:val="20"/>
          <w:szCs w:val="20"/>
        </w:rPr>
        <w:t xml:space="preserve">środków komunikacji elektronicznej </w:t>
      </w:r>
      <w:r w:rsidR="007B4900" w:rsidRPr="0066120B">
        <w:rPr>
          <w:rFonts w:asciiTheme="minorHAnsi" w:hAnsiTheme="minorHAnsi" w:cstheme="minorHAnsi"/>
          <w:color w:val="auto"/>
          <w:sz w:val="20"/>
          <w:szCs w:val="20"/>
        </w:rPr>
        <w:t>w </w:t>
      </w:r>
      <w:r w:rsidRPr="0066120B">
        <w:rPr>
          <w:rFonts w:asciiTheme="minorHAnsi" w:hAnsiTheme="minorHAnsi" w:cstheme="minorHAnsi"/>
          <w:color w:val="auto"/>
          <w:sz w:val="20"/>
          <w:szCs w:val="20"/>
        </w:rPr>
        <w:t xml:space="preserve">postępowaniu </w:t>
      </w:r>
      <w:r w:rsidR="005A2A2E" w:rsidRPr="0066120B">
        <w:rPr>
          <w:rFonts w:asciiTheme="minorHAnsi" w:hAnsiTheme="minorHAnsi" w:cstheme="minorHAnsi"/>
          <w:color w:val="auto"/>
          <w:sz w:val="20"/>
          <w:szCs w:val="20"/>
        </w:rPr>
        <w:br/>
      </w:r>
      <w:r w:rsidRPr="0066120B">
        <w:rPr>
          <w:rFonts w:asciiTheme="minorHAnsi" w:hAnsiTheme="minorHAnsi" w:cstheme="minorHAnsi"/>
          <w:color w:val="auto"/>
          <w:sz w:val="20"/>
          <w:szCs w:val="20"/>
        </w:rPr>
        <w:t xml:space="preserve">o udzielenie zamówienia publicznego </w:t>
      </w:r>
      <w:r w:rsidR="005C15ED" w:rsidRPr="0066120B">
        <w:rPr>
          <w:rFonts w:asciiTheme="minorHAnsi" w:hAnsiTheme="minorHAnsi" w:cstheme="minorHAnsi"/>
          <w:color w:val="auto"/>
          <w:sz w:val="20"/>
          <w:szCs w:val="20"/>
        </w:rPr>
        <w:t>lub konkursie</w:t>
      </w:r>
      <w:r w:rsidRPr="0066120B">
        <w:rPr>
          <w:rFonts w:asciiTheme="minorHAnsi" w:hAnsiTheme="minorHAnsi" w:cstheme="minorHAnsi"/>
          <w:color w:val="auto"/>
          <w:sz w:val="20"/>
          <w:szCs w:val="20"/>
        </w:rPr>
        <w:t xml:space="preserve"> (</w:t>
      </w:r>
      <w:r w:rsidR="00744B55" w:rsidRPr="0066120B">
        <w:rPr>
          <w:rFonts w:asciiTheme="minorHAnsi" w:hAnsiTheme="minorHAnsi" w:cstheme="minorHAnsi"/>
          <w:color w:val="auto"/>
          <w:sz w:val="20"/>
          <w:szCs w:val="20"/>
        </w:rPr>
        <w:t xml:space="preserve">tj. </w:t>
      </w:r>
      <w:r w:rsidR="00DA6602" w:rsidRPr="0066120B">
        <w:rPr>
          <w:rFonts w:asciiTheme="minorHAnsi" w:hAnsiTheme="minorHAnsi" w:cstheme="minorHAnsi"/>
          <w:color w:val="auto"/>
          <w:sz w:val="20"/>
          <w:szCs w:val="20"/>
        </w:rPr>
        <w:t>Dz. </w:t>
      </w:r>
      <w:r w:rsidR="007B4900" w:rsidRPr="0066120B">
        <w:rPr>
          <w:rFonts w:asciiTheme="minorHAnsi" w:hAnsiTheme="minorHAnsi" w:cstheme="minorHAnsi"/>
          <w:color w:val="auto"/>
          <w:sz w:val="20"/>
          <w:szCs w:val="20"/>
        </w:rPr>
        <w:t>U. z </w:t>
      </w:r>
      <w:r w:rsidR="00744B55" w:rsidRPr="0066120B">
        <w:rPr>
          <w:rFonts w:asciiTheme="minorHAnsi" w:hAnsiTheme="minorHAnsi" w:cstheme="minorHAnsi"/>
          <w:color w:val="auto"/>
          <w:sz w:val="20"/>
          <w:szCs w:val="20"/>
        </w:rPr>
        <w:t xml:space="preserve">2020 </w:t>
      </w:r>
      <w:r w:rsidR="004B19C6" w:rsidRPr="0066120B">
        <w:rPr>
          <w:rFonts w:asciiTheme="minorHAnsi" w:hAnsiTheme="minorHAnsi" w:cstheme="minorHAnsi"/>
          <w:color w:val="auto"/>
          <w:sz w:val="20"/>
          <w:szCs w:val="20"/>
        </w:rPr>
        <w:t xml:space="preserve">r. poz. </w:t>
      </w:r>
      <w:r w:rsidR="005C15ED" w:rsidRPr="0066120B">
        <w:rPr>
          <w:rFonts w:asciiTheme="minorHAnsi" w:hAnsiTheme="minorHAnsi" w:cstheme="minorHAnsi"/>
          <w:color w:val="auto"/>
          <w:sz w:val="20"/>
          <w:szCs w:val="20"/>
        </w:rPr>
        <w:t>2452</w:t>
      </w:r>
      <w:r w:rsidR="004B19C6"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w:t>
      </w:r>
      <w:r w:rsidR="004B19C6"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określa niezbędne wymagania sprzętowo-aplikacyjne</w:t>
      </w:r>
      <w:r w:rsidR="00356BFF"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umożliwiające prac</w:t>
      </w:r>
      <w:r w:rsidR="00DA6602" w:rsidRPr="0066120B">
        <w:rPr>
          <w:rFonts w:asciiTheme="minorHAnsi" w:hAnsiTheme="minorHAnsi" w:cstheme="minorHAnsi"/>
          <w:color w:val="auto"/>
          <w:sz w:val="20"/>
          <w:szCs w:val="20"/>
        </w:rPr>
        <w:t>ę na Platformie Zakupowej, tj.:</w:t>
      </w:r>
    </w:p>
    <w:p w:rsidR="00003EBF" w:rsidRPr="0066120B" w:rsidRDefault="00003EBF" w:rsidP="0066120B">
      <w:pPr>
        <w:pStyle w:val="Default"/>
        <w:numPr>
          <w:ilvl w:val="0"/>
          <w:numId w:val="17"/>
        </w:numPr>
        <w:spacing w:line="320" w:lineRule="atLeast"/>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stały dostęp do sieci Internet o gwarantowanej przepustowości nie mniejszej niż 512 </w:t>
      </w:r>
      <w:proofErr w:type="spellStart"/>
      <w:r w:rsidRPr="0066120B">
        <w:rPr>
          <w:rFonts w:asciiTheme="minorHAnsi" w:hAnsiTheme="minorHAnsi" w:cstheme="minorHAnsi"/>
          <w:color w:val="auto"/>
          <w:sz w:val="20"/>
          <w:szCs w:val="20"/>
        </w:rPr>
        <w:t>kb</w:t>
      </w:r>
      <w:proofErr w:type="spellEnd"/>
      <w:r w:rsidRPr="0066120B">
        <w:rPr>
          <w:rFonts w:asciiTheme="minorHAnsi" w:hAnsiTheme="minorHAnsi" w:cstheme="minorHAnsi"/>
          <w:color w:val="auto"/>
          <w:sz w:val="20"/>
          <w:szCs w:val="20"/>
        </w:rPr>
        <w:t xml:space="preserve">/s, </w:t>
      </w:r>
    </w:p>
    <w:p w:rsidR="00003EBF" w:rsidRPr="0066120B" w:rsidRDefault="00003EBF" w:rsidP="0066120B">
      <w:pPr>
        <w:pStyle w:val="Default"/>
        <w:numPr>
          <w:ilvl w:val="0"/>
          <w:numId w:val="17"/>
        </w:numPr>
        <w:spacing w:line="320" w:lineRule="atLeast"/>
        <w:rPr>
          <w:rFonts w:asciiTheme="minorHAnsi" w:hAnsiTheme="minorHAnsi" w:cstheme="minorHAnsi"/>
          <w:color w:val="auto"/>
          <w:sz w:val="20"/>
          <w:szCs w:val="20"/>
        </w:rPr>
      </w:pPr>
      <w:r w:rsidRPr="0066120B">
        <w:rPr>
          <w:rFonts w:asciiTheme="minorHAnsi" w:hAnsiTheme="minorHAnsi" w:cstheme="minorHAnsi"/>
          <w:color w:val="auto"/>
          <w:sz w:val="20"/>
          <w:szCs w:val="20"/>
        </w:rPr>
        <w:t>komputer klasy PC lub MAC, o następującej konfiguracji: pamięć min</w:t>
      </w:r>
      <w:r w:rsidR="004B19C6"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2 GB Ram, procesor Intel IV 2</w:t>
      </w:r>
      <w:r w:rsidR="004B19C6" w:rsidRPr="0066120B">
        <w:rPr>
          <w:rFonts w:asciiTheme="minorHAnsi" w:hAnsiTheme="minorHAnsi" w:cstheme="minorHAnsi"/>
          <w:color w:val="auto"/>
          <w:sz w:val="20"/>
          <w:szCs w:val="20"/>
        </w:rPr>
        <w:t xml:space="preserve"> </w:t>
      </w:r>
      <w:r w:rsidRPr="0066120B">
        <w:rPr>
          <w:rFonts w:asciiTheme="minorHAnsi" w:hAnsiTheme="minorHAnsi" w:cstheme="minorHAnsi"/>
          <w:color w:val="auto"/>
          <w:sz w:val="20"/>
          <w:szCs w:val="20"/>
        </w:rPr>
        <w:t xml:space="preserve">GHZ lub jego nowsza wersja, jeden z systemów operacyjnych - MS Windows 7, Mac Os x 10.4, Linux, lub ich nowsze wersje, </w:t>
      </w:r>
    </w:p>
    <w:p w:rsidR="00003EBF" w:rsidRPr="0066120B" w:rsidRDefault="00003EBF" w:rsidP="0066120B">
      <w:pPr>
        <w:pStyle w:val="Default"/>
        <w:numPr>
          <w:ilvl w:val="0"/>
          <w:numId w:val="17"/>
        </w:numPr>
        <w:spacing w:line="320" w:lineRule="atLeast"/>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zainstalowana dowolna przeglądarka internetowa; w przypadku Internet Explorer minimalnie wersja 10.0., </w:t>
      </w:r>
    </w:p>
    <w:p w:rsidR="00003EBF" w:rsidRPr="0066120B" w:rsidRDefault="00003EBF" w:rsidP="0066120B">
      <w:pPr>
        <w:pStyle w:val="Default"/>
        <w:numPr>
          <w:ilvl w:val="0"/>
          <w:numId w:val="17"/>
        </w:numPr>
        <w:spacing w:line="320" w:lineRule="atLeast"/>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włączona obsługa JavaScript, </w:t>
      </w:r>
    </w:p>
    <w:p w:rsidR="00003EBF" w:rsidRPr="0066120B" w:rsidRDefault="00003EBF" w:rsidP="0066120B">
      <w:pPr>
        <w:pStyle w:val="Default"/>
        <w:numPr>
          <w:ilvl w:val="0"/>
          <w:numId w:val="17"/>
        </w:numPr>
        <w:spacing w:line="320" w:lineRule="atLeast"/>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zainstalowany program </w:t>
      </w:r>
      <w:r w:rsidR="004B19C6" w:rsidRPr="0066120B">
        <w:rPr>
          <w:rFonts w:asciiTheme="minorHAnsi" w:hAnsiTheme="minorHAnsi" w:cstheme="minorHAnsi"/>
          <w:color w:val="auto"/>
          <w:sz w:val="20"/>
          <w:szCs w:val="20"/>
        </w:rPr>
        <w:t xml:space="preserve">Adobe </w:t>
      </w:r>
      <w:proofErr w:type="spellStart"/>
      <w:r w:rsidRPr="0066120B">
        <w:rPr>
          <w:rFonts w:asciiTheme="minorHAnsi" w:hAnsiTheme="minorHAnsi" w:cstheme="minorHAnsi"/>
          <w:color w:val="auto"/>
          <w:sz w:val="20"/>
          <w:szCs w:val="20"/>
        </w:rPr>
        <w:t>Acrobat</w:t>
      </w:r>
      <w:proofErr w:type="spellEnd"/>
      <w:r w:rsidRPr="0066120B">
        <w:rPr>
          <w:rFonts w:asciiTheme="minorHAnsi" w:hAnsiTheme="minorHAnsi" w:cstheme="minorHAnsi"/>
          <w:color w:val="auto"/>
          <w:sz w:val="20"/>
          <w:szCs w:val="20"/>
        </w:rPr>
        <w:t xml:space="preserve"> Reader, lub inny obsługujący format </w:t>
      </w:r>
      <w:r w:rsidR="004B19C6" w:rsidRPr="0066120B">
        <w:rPr>
          <w:rFonts w:asciiTheme="minorHAnsi" w:hAnsiTheme="minorHAnsi" w:cstheme="minorHAnsi"/>
          <w:color w:val="auto"/>
          <w:sz w:val="20"/>
          <w:szCs w:val="20"/>
        </w:rPr>
        <w:t xml:space="preserve">plików </w:t>
      </w:r>
      <w:r w:rsidRPr="0066120B">
        <w:rPr>
          <w:rFonts w:asciiTheme="minorHAnsi" w:hAnsiTheme="minorHAnsi" w:cstheme="minorHAnsi"/>
          <w:color w:val="auto"/>
          <w:sz w:val="20"/>
          <w:szCs w:val="20"/>
        </w:rPr>
        <w:t>.pdf.</w:t>
      </w:r>
    </w:p>
    <w:p w:rsidR="002224C1" w:rsidRPr="0066120B" w:rsidRDefault="002224C1" w:rsidP="0066120B">
      <w:pPr>
        <w:numPr>
          <w:ilvl w:val="0"/>
          <w:numId w:val="17"/>
        </w:numPr>
        <w:shd w:val="clear" w:color="auto" w:fill="FFFFFF"/>
        <w:spacing w:line="320" w:lineRule="atLeast"/>
        <w:rPr>
          <w:rFonts w:asciiTheme="minorHAnsi" w:hAnsiTheme="minorHAnsi" w:cstheme="minorHAnsi"/>
          <w:sz w:val="20"/>
          <w:szCs w:val="20"/>
        </w:rPr>
      </w:pPr>
      <w:r w:rsidRPr="0066120B">
        <w:rPr>
          <w:rFonts w:asciiTheme="minorHAnsi" w:eastAsiaTheme="minorHAnsi" w:hAnsiTheme="minorHAnsi" w:cstheme="minorHAnsi"/>
          <w:sz w:val="20"/>
          <w:szCs w:val="20"/>
          <w:lang w:eastAsia="en-US"/>
        </w:rPr>
        <w:t>Platforma działa według standardu przyjętego w komunikacji sieciowej - kodowanie UTF8,</w:t>
      </w:r>
    </w:p>
    <w:p w:rsidR="00003EBF" w:rsidRPr="0066120B" w:rsidRDefault="00003EBF" w:rsidP="0066120B">
      <w:pPr>
        <w:pStyle w:val="Default"/>
        <w:numPr>
          <w:ilvl w:val="0"/>
          <w:numId w:val="14"/>
        </w:numPr>
        <w:spacing w:line="320" w:lineRule="atLeast"/>
        <w:ind w:left="284" w:hanging="284"/>
        <w:jc w:val="both"/>
        <w:rPr>
          <w:rFonts w:asciiTheme="minorHAnsi" w:hAnsiTheme="minorHAnsi" w:cstheme="minorHAnsi"/>
          <w:sz w:val="20"/>
          <w:szCs w:val="20"/>
        </w:rPr>
      </w:pPr>
      <w:r w:rsidRPr="0066120B">
        <w:rPr>
          <w:rFonts w:asciiTheme="minorHAnsi" w:hAnsiTheme="minorHAnsi" w:cstheme="minorHAnsi"/>
          <w:color w:val="auto"/>
          <w:sz w:val="20"/>
          <w:szCs w:val="20"/>
        </w:rPr>
        <w:t>Zamawiający, zgodnie z § 3 ust. 3 Rozporządzenia</w:t>
      </w:r>
      <w:r w:rsidR="00523C29" w:rsidRPr="0066120B">
        <w:rPr>
          <w:rFonts w:asciiTheme="minorHAnsi" w:hAnsiTheme="minorHAnsi" w:cstheme="minorHAnsi"/>
          <w:color w:val="auto"/>
          <w:sz w:val="20"/>
          <w:szCs w:val="20"/>
        </w:rPr>
        <w:t xml:space="preserve"> w sprawie środków komunikacji</w:t>
      </w:r>
      <w:r w:rsidR="004B19C6"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określa dopuszczalne formaty przesyłanych danych</w:t>
      </w:r>
      <w:r w:rsidR="004B19C6"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tj. plików o wielkości do </w:t>
      </w:r>
      <w:r w:rsidR="002224C1" w:rsidRPr="0066120B">
        <w:rPr>
          <w:rFonts w:asciiTheme="minorHAnsi" w:hAnsiTheme="minorHAnsi" w:cstheme="minorHAnsi"/>
          <w:color w:val="auto"/>
          <w:sz w:val="20"/>
          <w:szCs w:val="20"/>
        </w:rPr>
        <w:t xml:space="preserve">150 </w:t>
      </w:r>
      <w:r w:rsidRPr="0066120B">
        <w:rPr>
          <w:rFonts w:asciiTheme="minorHAnsi" w:hAnsiTheme="minorHAnsi" w:cstheme="minorHAnsi"/>
          <w:color w:val="auto"/>
          <w:sz w:val="20"/>
          <w:szCs w:val="20"/>
        </w:rPr>
        <w:t>MB</w:t>
      </w:r>
      <w:r w:rsidR="0024534A" w:rsidRPr="0066120B">
        <w:rPr>
          <w:rFonts w:asciiTheme="minorHAnsi" w:hAnsiTheme="minorHAnsi" w:cstheme="minorHAnsi"/>
          <w:color w:val="auto"/>
          <w:sz w:val="20"/>
          <w:szCs w:val="20"/>
        </w:rPr>
        <w:t>. Zalecany</w:t>
      </w:r>
      <w:r w:rsidRPr="0066120B">
        <w:rPr>
          <w:rFonts w:asciiTheme="minorHAnsi" w:hAnsiTheme="minorHAnsi" w:cstheme="minorHAnsi"/>
          <w:color w:val="auto"/>
          <w:sz w:val="20"/>
          <w:szCs w:val="20"/>
        </w:rPr>
        <w:t xml:space="preserve"> format: .pdf.</w:t>
      </w:r>
    </w:p>
    <w:p w:rsidR="00003EBF" w:rsidRPr="0066120B" w:rsidRDefault="00003EBF" w:rsidP="0066120B">
      <w:pPr>
        <w:pStyle w:val="Default"/>
        <w:numPr>
          <w:ilvl w:val="0"/>
          <w:numId w:val="14"/>
        </w:numPr>
        <w:spacing w:line="320" w:lineRule="atLeast"/>
        <w:ind w:left="284" w:hanging="284"/>
        <w:jc w:val="both"/>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Zamawiający określa informacje na temat </w:t>
      </w:r>
      <w:r w:rsidR="005C15ED" w:rsidRPr="0066120B">
        <w:rPr>
          <w:rFonts w:asciiTheme="minorHAnsi" w:hAnsiTheme="minorHAnsi" w:cstheme="minorHAnsi"/>
          <w:color w:val="auto"/>
          <w:sz w:val="20"/>
          <w:szCs w:val="20"/>
        </w:rPr>
        <w:t xml:space="preserve">szyfrowania </w:t>
      </w:r>
      <w:r w:rsidRPr="0066120B">
        <w:rPr>
          <w:rFonts w:asciiTheme="minorHAnsi" w:hAnsiTheme="minorHAnsi" w:cstheme="minorHAnsi"/>
          <w:color w:val="auto"/>
          <w:sz w:val="20"/>
          <w:szCs w:val="20"/>
        </w:rPr>
        <w:t xml:space="preserve">i czasu </w:t>
      </w:r>
      <w:r w:rsidR="005C15ED" w:rsidRPr="0066120B">
        <w:rPr>
          <w:rFonts w:asciiTheme="minorHAnsi" w:hAnsiTheme="minorHAnsi" w:cstheme="minorHAnsi"/>
          <w:color w:val="auto"/>
          <w:sz w:val="20"/>
          <w:szCs w:val="20"/>
        </w:rPr>
        <w:t xml:space="preserve">przekazania i </w:t>
      </w:r>
      <w:r w:rsidRPr="0066120B">
        <w:rPr>
          <w:rFonts w:asciiTheme="minorHAnsi" w:hAnsiTheme="minorHAnsi" w:cstheme="minorHAnsi"/>
          <w:color w:val="auto"/>
          <w:sz w:val="20"/>
          <w:szCs w:val="20"/>
        </w:rPr>
        <w:t>odbioru danych</w:t>
      </w:r>
      <w:r w:rsidR="00806E21"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tj.: </w:t>
      </w:r>
    </w:p>
    <w:p w:rsidR="005C15ED" w:rsidRPr="0066120B" w:rsidRDefault="005C15ED" w:rsidP="0066120B">
      <w:pPr>
        <w:pStyle w:val="Default"/>
        <w:numPr>
          <w:ilvl w:val="0"/>
          <w:numId w:val="18"/>
        </w:numPr>
        <w:spacing w:line="320" w:lineRule="atLeast"/>
        <w:jc w:val="both"/>
        <w:rPr>
          <w:rFonts w:asciiTheme="minorHAnsi" w:hAnsiTheme="minorHAnsi" w:cstheme="minorHAnsi"/>
          <w:color w:val="auto"/>
          <w:sz w:val="20"/>
          <w:szCs w:val="20"/>
        </w:rPr>
      </w:pPr>
      <w:r w:rsidRPr="0066120B">
        <w:rPr>
          <w:rFonts w:asciiTheme="minorHAnsi" w:hAnsiTheme="minorHAnsi" w:cstheme="minorHAnsi"/>
          <w:sz w:val="20"/>
          <w:szCs w:val="20"/>
        </w:rPr>
        <w:t>Szyfrowanie na platformazakupowa.pl odbywa się za pomocą protokołu TLS 1.3.</w:t>
      </w:r>
      <w:r w:rsidR="002E2A66" w:rsidRPr="0066120B">
        <w:rPr>
          <w:rFonts w:asciiTheme="minorHAnsi" w:hAnsiTheme="minorHAnsi" w:cstheme="minorHAnsi"/>
          <w:sz w:val="20"/>
          <w:szCs w:val="20"/>
        </w:rPr>
        <w:t>,</w:t>
      </w:r>
    </w:p>
    <w:p w:rsidR="00003EBF" w:rsidRPr="0066120B" w:rsidRDefault="00003EBF" w:rsidP="0066120B">
      <w:pPr>
        <w:pStyle w:val="Default"/>
        <w:numPr>
          <w:ilvl w:val="0"/>
          <w:numId w:val="18"/>
        </w:numPr>
        <w:spacing w:line="320" w:lineRule="atLeast"/>
        <w:jc w:val="both"/>
        <w:rPr>
          <w:rFonts w:asciiTheme="minorHAnsi" w:hAnsiTheme="minorHAnsi" w:cstheme="minorHAnsi"/>
          <w:color w:val="auto"/>
          <w:sz w:val="20"/>
          <w:szCs w:val="20"/>
        </w:rPr>
      </w:pPr>
      <w:r w:rsidRPr="0066120B">
        <w:rPr>
          <w:rFonts w:asciiTheme="minorHAnsi" w:hAnsiTheme="minorHAnsi" w:cstheme="minorHAnsi"/>
          <w:color w:val="auto"/>
          <w:sz w:val="20"/>
          <w:szCs w:val="20"/>
        </w:rPr>
        <w:t>Plik załączony przez Wykonawcę na Platformie Zakupowej i zapisany nie jest widoczny dla Zamawiającego</w:t>
      </w:r>
      <w:r w:rsidR="00806E21" w:rsidRPr="0066120B">
        <w:rPr>
          <w:rFonts w:asciiTheme="minorHAnsi" w:hAnsiTheme="minorHAnsi" w:cstheme="minorHAnsi"/>
          <w:color w:val="auto"/>
          <w:sz w:val="20"/>
          <w:szCs w:val="20"/>
        </w:rPr>
        <w:t>,</w:t>
      </w:r>
      <w:r w:rsidR="007B4900" w:rsidRPr="0066120B">
        <w:rPr>
          <w:rFonts w:asciiTheme="minorHAnsi" w:hAnsiTheme="minorHAnsi" w:cstheme="minorHAnsi"/>
          <w:color w:val="auto"/>
          <w:sz w:val="20"/>
          <w:szCs w:val="20"/>
        </w:rPr>
        <w:t xml:space="preserve"> gdyż jest w </w:t>
      </w:r>
      <w:r w:rsidRPr="0066120B">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66120B">
        <w:rPr>
          <w:rFonts w:asciiTheme="minorHAnsi" w:hAnsiTheme="minorHAnsi" w:cstheme="minorHAnsi"/>
          <w:color w:val="auto"/>
          <w:sz w:val="20"/>
          <w:szCs w:val="20"/>
        </w:rPr>
        <w:t xml:space="preserve">upływie terminu </w:t>
      </w:r>
      <w:r w:rsidRPr="0066120B">
        <w:rPr>
          <w:rFonts w:asciiTheme="minorHAnsi" w:hAnsiTheme="minorHAnsi" w:cstheme="minorHAnsi"/>
          <w:color w:val="auto"/>
          <w:sz w:val="20"/>
          <w:szCs w:val="20"/>
        </w:rPr>
        <w:t xml:space="preserve">otwarcia ofert, </w:t>
      </w:r>
    </w:p>
    <w:p w:rsidR="00003EBF" w:rsidRPr="0066120B" w:rsidRDefault="00003EBF" w:rsidP="0066120B">
      <w:pPr>
        <w:pStyle w:val="Default"/>
        <w:numPr>
          <w:ilvl w:val="0"/>
          <w:numId w:val="18"/>
        </w:numPr>
        <w:spacing w:line="320" w:lineRule="atLeast"/>
        <w:jc w:val="both"/>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Oznaczenie czasu </w:t>
      </w:r>
      <w:r w:rsidR="005C15ED" w:rsidRPr="0066120B">
        <w:rPr>
          <w:rFonts w:asciiTheme="minorHAnsi" w:hAnsiTheme="minorHAnsi" w:cstheme="minorHAnsi"/>
          <w:color w:val="auto"/>
          <w:sz w:val="20"/>
          <w:szCs w:val="20"/>
        </w:rPr>
        <w:t xml:space="preserve">przekazania i </w:t>
      </w:r>
      <w:r w:rsidRPr="0066120B">
        <w:rPr>
          <w:rFonts w:asciiTheme="minorHAnsi" w:hAnsiTheme="minorHAnsi" w:cstheme="minorHAnsi"/>
          <w:color w:val="auto"/>
          <w:sz w:val="20"/>
          <w:szCs w:val="20"/>
        </w:rPr>
        <w:t>odbioru danych przez Platformę stanowi przypiętą do oferty elektronicznej datę oraz dokładny czas (</w:t>
      </w:r>
      <w:proofErr w:type="spellStart"/>
      <w:r w:rsidRPr="0066120B">
        <w:rPr>
          <w:rFonts w:asciiTheme="minorHAnsi" w:hAnsiTheme="minorHAnsi" w:cstheme="minorHAnsi"/>
          <w:color w:val="auto"/>
          <w:sz w:val="20"/>
          <w:szCs w:val="20"/>
        </w:rPr>
        <w:t>hh:mm:ss</w:t>
      </w:r>
      <w:proofErr w:type="spellEnd"/>
      <w:r w:rsidRPr="0066120B">
        <w:rPr>
          <w:rFonts w:asciiTheme="minorHAnsi" w:hAnsiTheme="minorHAnsi" w:cstheme="minorHAnsi"/>
          <w:color w:val="auto"/>
          <w:sz w:val="20"/>
          <w:szCs w:val="20"/>
        </w:rPr>
        <w:t>), znajdujące się w kolumnie dotyczącej danej oferty, w se</w:t>
      </w:r>
      <w:r w:rsidR="00DA6602" w:rsidRPr="0066120B">
        <w:rPr>
          <w:rFonts w:asciiTheme="minorHAnsi" w:hAnsiTheme="minorHAnsi" w:cstheme="minorHAnsi"/>
          <w:color w:val="auto"/>
          <w:sz w:val="20"/>
          <w:szCs w:val="20"/>
        </w:rPr>
        <w:t>kcji - "Data złożenia oferty”.</w:t>
      </w:r>
    </w:p>
    <w:p w:rsidR="00003EBF" w:rsidRPr="0066120B" w:rsidRDefault="00003EBF" w:rsidP="0066120B">
      <w:pPr>
        <w:pStyle w:val="Default"/>
        <w:numPr>
          <w:ilvl w:val="0"/>
          <w:numId w:val="14"/>
        </w:numPr>
        <w:spacing w:line="320" w:lineRule="atLeast"/>
        <w:ind w:left="284" w:hanging="284"/>
        <w:jc w:val="both"/>
        <w:rPr>
          <w:rFonts w:asciiTheme="minorHAnsi" w:hAnsiTheme="minorHAnsi" w:cstheme="minorHAnsi"/>
          <w:color w:val="auto"/>
          <w:sz w:val="20"/>
          <w:szCs w:val="20"/>
        </w:rPr>
      </w:pPr>
      <w:r w:rsidRPr="0066120B">
        <w:rPr>
          <w:rFonts w:asciiTheme="minorHAnsi" w:hAnsiTheme="minorHAnsi" w:cstheme="minorHAnsi"/>
          <w:color w:val="auto"/>
          <w:sz w:val="20"/>
          <w:szCs w:val="20"/>
        </w:rPr>
        <w:t>Zamawiający</w:t>
      </w:r>
      <w:r w:rsidR="005C15ED" w:rsidRPr="0066120B">
        <w:rPr>
          <w:rFonts w:asciiTheme="minorHAnsi" w:hAnsiTheme="minorHAnsi" w:cstheme="minorHAnsi"/>
          <w:color w:val="auto"/>
          <w:sz w:val="20"/>
          <w:szCs w:val="20"/>
        </w:rPr>
        <w:t xml:space="preserve"> </w:t>
      </w:r>
      <w:r w:rsidRPr="0066120B">
        <w:rPr>
          <w:rFonts w:asciiTheme="minorHAnsi" w:hAnsiTheme="minorHAnsi" w:cstheme="minorHAnsi"/>
          <w:color w:val="auto"/>
          <w:sz w:val="20"/>
          <w:szCs w:val="20"/>
        </w:rPr>
        <w:t xml:space="preserve">określa dopuszczalny format kwalifikowanego podpisu elektronicznego jako: </w:t>
      </w:r>
    </w:p>
    <w:p w:rsidR="00003EBF" w:rsidRPr="0066120B" w:rsidRDefault="00806E21" w:rsidP="0066120B">
      <w:pPr>
        <w:pStyle w:val="Default"/>
        <w:numPr>
          <w:ilvl w:val="0"/>
          <w:numId w:val="16"/>
        </w:numPr>
        <w:spacing w:line="320" w:lineRule="atLeast"/>
        <w:ind w:left="714" w:hanging="357"/>
        <w:rPr>
          <w:rFonts w:asciiTheme="minorHAnsi" w:hAnsiTheme="minorHAnsi" w:cstheme="minorHAnsi"/>
          <w:color w:val="auto"/>
          <w:sz w:val="20"/>
          <w:szCs w:val="20"/>
        </w:rPr>
      </w:pPr>
      <w:r w:rsidRPr="0066120B">
        <w:rPr>
          <w:rFonts w:asciiTheme="minorHAnsi" w:hAnsiTheme="minorHAnsi" w:cstheme="minorHAnsi"/>
          <w:color w:val="auto"/>
          <w:sz w:val="20"/>
          <w:szCs w:val="20"/>
        </w:rPr>
        <w:lastRenderedPageBreak/>
        <w:t>dokumenty w formacie .</w:t>
      </w:r>
      <w:r w:rsidR="00003EBF" w:rsidRPr="0066120B">
        <w:rPr>
          <w:rFonts w:asciiTheme="minorHAnsi" w:hAnsiTheme="minorHAnsi" w:cstheme="minorHAnsi"/>
          <w:color w:val="auto"/>
          <w:sz w:val="20"/>
          <w:szCs w:val="20"/>
        </w:rPr>
        <w:t>pd</w:t>
      </w:r>
      <w:r w:rsidR="0024534A" w:rsidRPr="0066120B">
        <w:rPr>
          <w:rFonts w:asciiTheme="minorHAnsi" w:hAnsiTheme="minorHAnsi" w:cstheme="minorHAnsi"/>
          <w:color w:val="auto"/>
          <w:sz w:val="20"/>
          <w:szCs w:val="20"/>
        </w:rPr>
        <w:t>f</w:t>
      </w:r>
      <w:r w:rsidR="00003EBF" w:rsidRPr="0066120B">
        <w:rPr>
          <w:rFonts w:asciiTheme="minorHAnsi" w:hAnsiTheme="minorHAnsi" w:cstheme="minorHAnsi"/>
          <w:color w:val="auto"/>
          <w:sz w:val="20"/>
          <w:szCs w:val="20"/>
        </w:rPr>
        <w:t xml:space="preserve"> zaleca się podpisywać formatem </w:t>
      </w:r>
      <w:proofErr w:type="spellStart"/>
      <w:r w:rsidR="00003EBF" w:rsidRPr="0066120B">
        <w:rPr>
          <w:rFonts w:asciiTheme="minorHAnsi" w:hAnsiTheme="minorHAnsi" w:cstheme="minorHAnsi"/>
          <w:color w:val="auto"/>
          <w:sz w:val="20"/>
          <w:szCs w:val="20"/>
        </w:rPr>
        <w:t>PAdES</w:t>
      </w:r>
      <w:proofErr w:type="spellEnd"/>
      <w:r w:rsidR="00003EBF" w:rsidRPr="0066120B">
        <w:rPr>
          <w:rFonts w:asciiTheme="minorHAnsi" w:hAnsiTheme="minorHAnsi" w:cstheme="minorHAnsi"/>
          <w:color w:val="auto"/>
          <w:sz w:val="20"/>
          <w:szCs w:val="20"/>
        </w:rPr>
        <w:t xml:space="preserve">; </w:t>
      </w:r>
    </w:p>
    <w:p w:rsidR="00003EBF" w:rsidRPr="0066120B" w:rsidRDefault="00003EBF" w:rsidP="0066120B">
      <w:pPr>
        <w:pStyle w:val="Default"/>
        <w:numPr>
          <w:ilvl w:val="0"/>
          <w:numId w:val="16"/>
        </w:numPr>
        <w:spacing w:line="320" w:lineRule="atLeast"/>
        <w:ind w:left="714" w:hanging="357"/>
        <w:rPr>
          <w:rFonts w:asciiTheme="minorHAnsi" w:hAnsiTheme="minorHAnsi" w:cstheme="minorHAnsi"/>
          <w:color w:val="auto"/>
          <w:sz w:val="20"/>
          <w:szCs w:val="20"/>
        </w:rPr>
      </w:pPr>
      <w:r w:rsidRPr="0066120B">
        <w:rPr>
          <w:rFonts w:asciiTheme="minorHAnsi" w:hAnsiTheme="minorHAnsi" w:cstheme="minorHAnsi"/>
          <w:color w:val="auto"/>
          <w:sz w:val="20"/>
          <w:szCs w:val="20"/>
        </w:rPr>
        <w:t xml:space="preserve">dopuszcza się podpisanie dokumentów w formacie innym niż </w:t>
      </w:r>
      <w:r w:rsidR="00806E21"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pdf, wtedy </w:t>
      </w:r>
      <w:r w:rsidR="00806E21" w:rsidRPr="0066120B">
        <w:rPr>
          <w:rFonts w:asciiTheme="minorHAnsi" w:hAnsiTheme="minorHAnsi" w:cstheme="minorHAnsi"/>
          <w:color w:val="auto"/>
          <w:sz w:val="20"/>
          <w:szCs w:val="20"/>
        </w:rPr>
        <w:t>zaleca się</w:t>
      </w:r>
      <w:r w:rsidRPr="0066120B">
        <w:rPr>
          <w:rFonts w:asciiTheme="minorHAnsi" w:hAnsiTheme="minorHAnsi" w:cstheme="minorHAnsi"/>
          <w:color w:val="auto"/>
          <w:sz w:val="20"/>
          <w:szCs w:val="20"/>
        </w:rPr>
        <w:t xml:space="preserve"> użyć formatu </w:t>
      </w:r>
      <w:proofErr w:type="spellStart"/>
      <w:r w:rsidRPr="0066120B">
        <w:rPr>
          <w:rFonts w:asciiTheme="minorHAnsi" w:hAnsiTheme="minorHAnsi" w:cstheme="minorHAnsi"/>
          <w:color w:val="auto"/>
          <w:sz w:val="20"/>
          <w:szCs w:val="20"/>
        </w:rPr>
        <w:t>XAdES</w:t>
      </w:r>
      <w:proofErr w:type="spellEnd"/>
      <w:r w:rsidRPr="0066120B">
        <w:rPr>
          <w:rFonts w:asciiTheme="minorHAnsi" w:hAnsiTheme="minorHAnsi" w:cstheme="minorHAnsi"/>
          <w:color w:val="auto"/>
          <w:sz w:val="20"/>
          <w:szCs w:val="20"/>
        </w:rPr>
        <w:t>.</w:t>
      </w:r>
    </w:p>
    <w:p w:rsidR="00A41E0E" w:rsidRPr="0066120B" w:rsidRDefault="00A41E0E" w:rsidP="0066120B">
      <w:pPr>
        <w:pStyle w:val="Default"/>
        <w:numPr>
          <w:ilvl w:val="0"/>
          <w:numId w:val="14"/>
        </w:numPr>
        <w:spacing w:line="320" w:lineRule="atLeast"/>
        <w:ind w:left="284" w:hanging="284"/>
        <w:jc w:val="both"/>
        <w:rPr>
          <w:rFonts w:asciiTheme="minorHAnsi" w:hAnsiTheme="minorHAnsi" w:cstheme="minorHAnsi"/>
          <w:sz w:val="20"/>
          <w:szCs w:val="20"/>
        </w:rPr>
      </w:pPr>
      <w:r w:rsidRPr="0066120B">
        <w:rPr>
          <w:rFonts w:asciiTheme="minorHAnsi" w:hAnsiTheme="minorHAnsi" w:cstheme="minorHAnsi"/>
          <w:color w:val="auto"/>
          <w:sz w:val="20"/>
          <w:szCs w:val="20"/>
        </w:rPr>
        <w:t>Wykonawca</w:t>
      </w:r>
      <w:r w:rsidR="002E2A66"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przystępując do </w:t>
      </w:r>
      <w:r w:rsidR="00806E21" w:rsidRPr="0066120B">
        <w:rPr>
          <w:rFonts w:asciiTheme="minorHAnsi" w:hAnsiTheme="minorHAnsi" w:cstheme="minorHAnsi"/>
          <w:color w:val="auto"/>
          <w:sz w:val="20"/>
          <w:szCs w:val="20"/>
        </w:rPr>
        <w:t xml:space="preserve">niniejszego </w:t>
      </w:r>
      <w:r w:rsidRPr="0066120B">
        <w:rPr>
          <w:rFonts w:asciiTheme="minorHAnsi" w:hAnsiTheme="minorHAnsi" w:cstheme="minorHAnsi"/>
          <w:color w:val="auto"/>
          <w:sz w:val="20"/>
          <w:szCs w:val="20"/>
        </w:rPr>
        <w:t xml:space="preserve">postępowania o udzielenie zamówienia publicznego, akceptuje warunki korzystania </w:t>
      </w:r>
      <w:r w:rsidR="002E2A66" w:rsidRPr="0066120B">
        <w:rPr>
          <w:rFonts w:asciiTheme="minorHAnsi" w:hAnsiTheme="minorHAnsi" w:cstheme="minorHAnsi"/>
          <w:color w:val="auto"/>
          <w:sz w:val="20"/>
          <w:szCs w:val="20"/>
        </w:rPr>
        <w:br/>
      </w:r>
      <w:r w:rsidRPr="0066120B">
        <w:rPr>
          <w:rFonts w:asciiTheme="minorHAnsi" w:hAnsiTheme="minorHAnsi" w:cstheme="minorHAnsi"/>
          <w:color w:val="auto"/>
          <w:sz w:val="20"/>
          <w:szCs w:val="20"/>
        </w:rPr>
        <w:t>z Platformy Zakupowej, określone w Regulaminie</w:t>
      </w:r>
      <w:r w:rsidR="002E2A66" w:rsidRPr="0066120B">
        <w:rPr>
          <w:rFonts w:asciiTheme="minorHAnsi" w:hAnsiTheme="minorHAnsi" w:cstheme="minorHAnsi"/>
          <w:color w:val="auto"/>
          <w:sz w:val="20"/>
          <w:szCs w:val="20"/>
        </w:rPr>
        <w:t>,</w:t>
      </w:r>
      <w:r w:rsidRPr="0066120B">
        <w:rPr>
          <w:rFonts w:asciiTheme="minorHAnsi" w:hAnsiTheme="minorHAnsi" w:cstheme="minorHAnsi"/>
          <w:color w:val="auto"/>
          <w:sz w:val="20"/>
          <w:szCs w:val="20"/>
        </w:rPr>
        <w:t xml:space="preserve"> zamieszczonym na stronie internetowej pod adresem</w:t>
      </w:r>
      <w:r w:rsidRPr="0066120B">
        <w:rPr>
          <w:rFonts w:asciiTheme="minorHAnsi" w:hAnsiTheme="minorHAnsi" w:cstheme="minorHAnsi"/>
          <w:sz w:val="20"/>
          <w:szCs w:val="20"/>
        </w:rPr>
        <w:t xml:space="preserve"> </w:t>
      </w:r>
      <w:hyperlink r:id="rId21" w:history="1">
        <w:r w:rsidR="006D07B3" w:rsidRPr="0066120B">
          <w:rPr>
            <w:rStyle w:val="Hipercze"/>
            <w:rFonts w:asciiTheme="minorHAnsi" w:hAnsiTheme="minorHAnsi" w:cstheme="minorHAnsi"/>
            <w:sz w:val="20"/>
            <w:szCs w:val="20"/>
          </w:rPr>
          <w:t>https://platformazakupowa.pl/pn/orpeg</w:t>
        </w:r>
      </w:hyperlink>
      <w:r w:rsidRPr="0066120B">
        <w:rPr>
          <w:rFonts w:asciiTheme="minorHAnsi" w:hAnsiTheme="minorHAnsi" w:cstheme="minorHAnsi"/>
          <w:color w:val="auto"/>
          <w:sz w:val="20"/>
          <w:szCs w:val="20"/>
        </w:rPr>
        <w:t xml:space="preserve"> w zakładce „Regulamin” oraz uznaje go za wiążący.</w:t>
      </w:r>
    </w:p>
    <w:p w:rsidR="00512F20" w:rsidRPr="0066120B" w:rsidRDefault="00512F20" w:rsidP="0066120B">
      <w:pPr>
        <w:pStyle w:val="Default"/>
        <w:numPr>
          <w:ilvl w:val="0"/>
          <w:numId w:val="14"/>
        </w:numPr>
        <w:spacing w:line="320" w:lineRule="atLeast"/>
        <w:ind w:left="284" w:hanging="284"/>
        <w:jc w:val="both"/>
        <w:rPr>
          <w:rFonts w:asciiTheme="minorHAnsi" w:hAnsiTheme="minorHAnsi" w:cstheme="minorHAnsi"/>
          <w:color w:val="auto"/>
          <w:sz w:val="20"/>
          <w:szCs w:val="20"/>
        </w:rPr>
      </w:pPr>
      <w:r w:rsidRPr="0066120B">
        <w:rPr>
          <w:rFonts w:asciiTheme="minorHAnsi" w:hAnsiTheme="minorHAnsi" w:cstheme="minorHAnsi"/>
          <w:sz w:val="20"/>
          <w:szCs w:val="20"/>
        </w:rPr>
        <w:t xml:space="preserve">Zamawiający </w:t>
      </w:r>
      <w:r w:rsidR="00FF6040" w:rsidRPr="0066120B">
        <w:rPr>
          <w:rFonts w:asciiTheme="minorHAnsi" w:hAnsiTheme="minorHAnsi" w:cstheme="minorHAnsi"/>
          <w:sz w:val="20"/>
          <w:szCs w:val="20"/>
        </w:rPr>
        <w:t>informuje, że</w:t>
      </w:r>
      <w:r w:rsidRPr="0066120B">
        <w:rPr>
          <w:rFonts w:asciiTheme="minorHAnsi" w:hAnsiTheme="minorHAnsi" w:cstheme="minorHAnsi"/>
          <w:sz w:val="20"/>
          <w:szCs w:val="20"/>
        </w:rPr>
        <w:t xml:space="preserve"> instrukcj</w:t>
      </w:r>
      <w:r w:rsidR="00FF6040" w:rsidRPr="0066120B">
        <w:rPr>
          <w:rFonts w:asciiTheme="minorHAnsi" w:hAnsiTheme="minorHAnsi" w:cstheme="minorHAnsi"/>
          <w:sz w:val="20"/>
          <w:szCs w:val="20"/>
        </w:rPr>
        <w:t>e</w:t>
      </w:r>
      <w:r w:rsidRPr="0066120B">
        <w:rPr>
          <w:rFonts w:asciiTheme="minorHAnsi" w:hAnsiTheme="minorHAnsi" w:cstheme="minorHAnsi"/>
          <w:sz w:val="20"/>
          <w:szCs w:val="20"/>
        </w:rPr>
        <w:t xml:space="preserve"> korzystania z Platformy Zakupowej</w:t>
      </w:r>
      <w:r w:rsidR="002E2A66" w:rsidRPr="0066120B">
        <w:rPr>
          <w:rFonts w:asciiTheme="minorHAnsi" w:hAnsiTheme="minorHAnsi" w:cstheme="minorHAnsi"/>
          <w:sz w:val="20"/>
          <w:szCs w:val="20"/>
        </w:rPr>
        <w:t>,</w:t>
      </w:r>
      <w:r w:rsidR="00FF6040" w:rsidRPr="0066120B">
        <w:rPr>
          <w:rFonts w:asciiTheme="minorHAnsi" w:hAnsiTheme="minorHAnsi" w:cstheme="minorHAnsi"/>
          <w:sz w:val="20"/>
          <w:szCs w:val="20"/>
        </w:rPr>
        <w:t xml:space="preserve"> dotyczące w szczególności logowania, pobrania dokumentacji, składania wniosków o wyjaśnienie treści </w:t>
      </w:r>
      <w:r w:rsidR="00AB7BFF" w:rsidRPr="0066120B">
        <w:rPr>
          <w:rFonts w:asciiTheme="minorHAnsi" w:hAnsiTheme="minorHAnsi" w:cstheme="minorHAnsi"/>
          <w:sz w:val="20"/>
          <w:szCs w:val="20"/>
        </w:rPr>
        <w:t>SWZ</w:t>
      </w:r>
      <w:r w:rsidR="00FF6040" w:rsidRPr="0066120B">
        <w:rPr>
          <w:rFonts w:asciiTheme="minorHAnsi" w:hAnsiTheme="minorHAnsi" w:cstheme="minorHAnsi"/>
          <w:sz w:val="20"/>
          <w:szCs w:val="20"/>
        </w:rPr>
        <w:t>, składania ofert oraz innych czynności</w:t>
      </w:r>
      <w:r w:rsidR="002E2A66" w:rsidRPr="0066120B">
        <w:rPr>
          <w:rFonts w:asciiTheme="minorHAnsi" w:hAnsiTheme="minorHAnsi" w:cstheme="minorHAnsi"/>
          <w:sz w:val="20"/>
          <w:szCs w:val="20"/>
        </w:rPr>
        <w:t>,</w:t>
      </w:r>
      <w:r w:rsidR="00FF6040" w:rsidRPr="0066120B">
        <w:rPr>
          <w:rFonts w:asciiTheme="minorHAnsi" w:hAnsiTheme="minorHAnsi" w:cstheme="minorHAnsi"/>
          <w:sz w:val="20"/>
          <w:szCs w:val="20"/>
        </w:rPr>
        <w:t xml:space="preserve"> podejmowanych w niniejszym post</w:t>
      </w:r>
      <w:r w:rsidR="00A41E0E" w:rsidRPr="0066120B">
        <w:rPr>
          <w:rFonts w:asciiTheme="minorHAnsi" w:hAnsiTheme="minorHAnsi" w:cstheme="minorHAnsi"/>
          <w:color w:val="auto"/>
          <w:sz w:val="20"/>
          <w:szCs w:val="20"/>
        </w:rPr>
        <w:t>ę</w:t>
      </w:r>
      <w:r w:rsidR="00FF6040" w:rsidRPr="0066120B">
        <w:rPr>
          <w:rFonts w:asciiTheme="minorHAnsi" w:hAnsiTheme="minorHAnsi" w:cstheme="minorHAnsi"/>
          <w:sz w:val="20"/>
          <w:szCs w:val="20"/>
        </w:rPr>
        <w:t xml:space="preserve">powaniu </w:t>
      </w:r>
      <w:r w:rsidR="00A41E0E" w:rsidRPr="0066120B">
        <w:rPr>
          <w:rFonts w:asciiTheme="minorHAnsi" w:hAnsiTheme="minorHAnsi" w:cstheme="minorHAnsi"/>
          <w:color w:val="auto"/>
          <w:sz w:val="20"/>
          <w:szCs w:val="20"/>
        </w:rPr>
        <w:t>przy użyciu</w:t>
      </w:r>
      <w:r w:rsidR="00FF6040" w:rsidRPr="0066120B">
        <w:rPr>
          <w:rFonts w:asciiTheme="minorHAnsi" w:hAnsiTheme="minorHAnsi" w:cstheme="minorHAnsi"/>
          <w:sz w:val="20"/>
          <w:szCs w:val="20"/>
        </w:rPr>
        <w:t xml:space="preserve"> Platformy Zakupowej</w:t>
      </w:r>
      <w:r w:rsidR="002E2A66" w:rsidRPr="0066120B">
        <w:rPr>
          <w:rFonts w:asciiTheme="minorHAnsi" w:hAnsiTheme="minorHAnsi" w:cstheme="minorHAnsi"/>
          <w:sz w:val="20"/>
          <w:szCs w:val="20"/>
        </w:rPr>
        <w:t>,</w:t>
      </w:r>
      <w:r w:rsidR="00FF6040" w:rsidRPr="0066120B">
        <w:rPr>
          <w:rFonts w:asciiTheme="minorHAnsi" w:hAnsiTheme="minorHAnsi" w:cstheme="minorHAnsi"/>
          <w:sz w:val="20"/>
          <w:szCs w:val="20"/>
        </w:rPr>
        <w:t xml:space="preserve"> znajdują się w zakładce „</w:t>
      </w:r>
      <w:r w:rsidR="00134DFF" w:rsidRPr="0066120B">
        <w:rPr>
          <w:rFonts w:asciiTheme="minorHAnsi" w:hAnsiTheme="minorHAnsi" w:cstheme="minorHAnsi"/>
          <w:sz w:val="20"/>
          <w:szCs w:val="20"/>
        </w:rPr>
        <w:t>Instrukcje dla Wykonawców</w:t>
      </w:r>
      <w:r w:rsidR="00FF6040" w:rsidRPr="0066120B">
        <w:rPr>
          <w:rFonts w:asciiTheme="minorHAnsi" w:hAnsiTheme="minorHAnsi" w:cstheme="minorHAnsi"/>
          <w:sz w:val="20"/>
          <w:szCs w:val="20"/>
        </w:rPr>
        <w:t>”</w:t>
      </w:r>
      <w:r w:rsidRPr="0066120B">
        <w:rPr>
          <w:rFonts w:asciiTheme="minorHAnsi" w:hAnsiTheme="minorHAnsi" w:cstheme="minorHAnsi"/>
          <w:sz w:val="20"/>
          <w:szCs w:val="20"/>
        </w:rPr>
        <w:t xml:space="preserve"> </w:t>
      </w:r>
      <w:r w:rsidR="00FF6040" w:rsidRPr="0066120B">
        <w:rPr>
          <w:rFonts w:asciiTheme="minorHAnsi" w:hAnsiTheme="minorHAnsi" w:cstheme="minorHAnsi"/>
          <w:sz w:val="20"/>
          <w:szCs w:val="20"/>
        </w:rPr>
        <w:t xml:space="preserve">na stronie internetowej </w:t>
      </w:r>
      <w:r w:rsidR="00A41E0E" w:rsidRPr="0066120B">
        <w:rPr>
          <w:rFonts w:asciiTheme="minorHAnsi" w:hAnsiTheme="minorHAnsi" w:cstheme="minorHAnsi"/>
          <w:color w:val="auto"/>
          <w:sz w:val="20"/>
          <w:szCs w:val="20"/>
        </w:rPr>
        <w:t>pod adresem</w:t>
      </w:r>
      <w:r w:rsidR="00FF6040" w:rsidRPr="0066120B">
        <w:rPr>
          <w:rStyle w:val="Hipercze"/>
          <w:rFonts w:asciiTheme="minorHAnsi" w:hAnsiTheme="minorHAnsi" w:cstheme="minorHAnsi"/>
          <w:sz w:val="20"/>
          <w:szCs w:val="20"/>
        </w:rPr>
        <w:t xml:space="preserve"> </w:t>
      </w:r>
      <w:hyperlink r:id="rId22" w:history="1">
        <w:r w:rsidR="006D07B3" w:rsidRPr="0066120B">
          <w:rPr>
            <w:rStyle w:val="Hipercze"/>
            <w:rFonts w:asciiTheme="minorHAnsi" w:hAnsiTheme="minorHAnsi" w:cstheme="minorHAnsi"/>
            <w:sz w:val="20"/>
            <w:szCs w:val="20"/>
          </w:rPr>
          <w:t>https://platformazakupowa.pl/pn/orpeg</w:t>
        </w:r>
      </w:hyperlink>
      <w:r w:rsidR="006D07B3" w:rsidRPr="0066120B">
        <w:rPr>
          <w:rFonts w:asciiTheme="minorHAnsi" w:hAnsiTheme="minorHAnsi" w:cstheme="minorHAnsi"/>
          <w:sz w:val="20"/>
          <w:szCs w:val="20"/>
        </w:rPr>
        <w:t>.</w:t>
      </w:r>
      <w:r w:rsidR="00FF6040" w:rsidRPr="0066120B">
        <w:rPr>
          <w:rFonts w:asciiTheme="minorHAnsi" w:hAnsiTheme="minorHAnsi" w:cstheme="minorHAnsi"/>
          <w:sz w:val="20"/>
          <w:szCs w:val="20"/>
        </w:rPr>
        <w:t xml:space="preserve"> </w:t>
      </w:r>
    </w:p>
    <w:p w:rsidR="00512F20" w:rsidRPr="0066120B" w:rsidRDefault="00A417C5" w:rsidP="0066120B">
      <w:pPr>
        <w:pStyle w:val="Default"/>
        <w:numPr>
          <w:ilvl w:val="0"/>
          <w:numId w:val="14"/>
        </w:numPr>
        <w:spacing w:line="320" w:lineRule="atLeast"/>
        <w:ind w:left="284" w:hanging="284"/>
        <w:jc w:val="both"/>
        <w:rPr>
          <w:rFonts w:asciiTheme="minorHAnsi" w:hAnsiTheme="minorHAnsi" w:cstheme="minorHAnsi"/>
          <w:sz w:val="20"/>
          <w:szCs w:val="20"/>
        </w:rPr>
      </w:pPr>
      <w:r w:rsidRPr="0066120B">
        <w:rPr>
          <w:rFonts w:asciiTheme="minorHAnsi" w:hAnsiTheme="minorHAnsi" w:cstheme="minorHAnsi"/>
          <w:color w:val="auto"/>
          <w:sz w:val="20"/>
          <w:szCs w:val="20"/>
        </w:rPr>
        <w:t>Korzystanie z Platformy Zakupowej jest bezpłatne.</w:t>
      </w:r>
      <w:r w:rsidRPr="0066120B">
        <w:rPr>
          <w:rFonts w:asciiTheme="minorHAnsi" w:hAnsiTheme="minorHAnsi" w:cstheme="minorHAnsi"/>
          <w:sz w:val="20"/>
          <w:szCs w:val="20"/>
        </w:rPr>
        <w:t xml:space="preserve"> </w:t>
      </w:r>
      <w:r w:rsidR="0018495D" w:rsidRPr="0066120B">
        <w:rPr>
          <w:rFonts w:asciiTheme="minorHAnsi" w:hAnsiTheme="minorHAnsi" w:cstheme="minorHAnsi"/>
          <w:sz w:val="20"/>
          <w:szCs w:val="20"/>
        </w:rPr>
        <w:t>W celu ułatwienia Wykonawcom korzystania z Platformy Zakupowej</w:t>
      </w:r>
      <w:r w:rsidR="002E2A66" w:rsidRPr="0066120B">
        <w:rPr>
          <w:rFonts w:asciiTheme="minorHAnsi" w:hAnsiTheme="minorHAnsi" w:cstheme="minorHAnsi"/>
          <w:sz w:val="20"/>
          <w:szCs w:val="20"/>
        </w:rPr>
        <w:t>,</w:t>
      </w:r>
      <w:r w:rsidR="0018495D" w:rsidRPr="0066120B">
        <w:rPr>
          <w:rFonts w:asciiTheme="minorHAnsi" w:hAnsiTheme="minorHAnsi" w:cstheme="minorHAnsi"/>
          <w:sz w:val="20"/>
          <w:szCs w:val="20"/>
        </w:rPr>
        <w:t xml:space="preserve"> operator platformy uruchomił </w:t>
      </w:r>
      <w:r w:rsidR="006D6A4B" w:rsidRPr="0066120B">
        <w:rPr>
          <w:rFonts w:asciiTheme="minorHAnsi" w:hAnsiTheme="minorHAnsi" w:cstheme="minorHAnsi"/>
          <w:color w:val="auto"/>
          <w:sz w:val="20"/>
          <w:szCs w:val="20"/>
        </w:rPr>
        <w:t>Centrum Wsparcia Klienta, które</w:t>
      </w:r>
      <w:r w:rsidR="0018495D" w:rsidRPr="0066120B">
        <w:rPr>
          <w:rFonts w:asciiTheme="minorHAnsi" w:hAnsiTheme="minorHAnsi" w:cstheme="minorHAnsi"/>
          <w:color w:val="auto"/>
          <w:sz w:val="20"/>
          <w:szCs w:val="20"/>
        </w:rPr>
        <w:t xml:space="preserve"> służy pomocą techniczną od </w:t>
      </w:r>
      <w:r w:rsidR="002224C1" w:rsidRPr="0066120B">
        <w:rPr>
          <w:rFonts w:asciiTheme="minorHAnsi" w:hAnsiTheme="minorHAnsi" w:cstheme="minorHAnsi"/>
          <w:color w:val="auto"/>
          <w:sz w:val="20"/>
          <w:szCs w:val="20"/>
        </w:rPr>
        <w:t>8</w:t>
      </w:r>
      <w:r w:rsidR="0018495D" w:rsidRPr="0066120B">
        <w:rPr>
          <w:rFonts w:asciiTheme="minorHAnsi" w:hAnsiTheme="minorHAnsi" w:cstheme="minorHAnsi"/>
          <w:color w:val="auto"/>
          <w:sz w:val="20"/>
          <w:szCs w:val="20"/>
        </w:rPr>
        <w:t>:00 do 17:00</w:t>
      </w:r>
      <w:r w:rsidR="002224C1" w:rsidRPr="0066120B">
        <w:rPr>
          <w:rFonts w:asciiTheme="minorHAnsi" w:hAnsiTheme="minorHAnsi" w:cstheme="minorHAnsi"/>
          <w:color w:val="auto"/>
          <w:sz w:val="20"/>
          <w:szCs w:val="20"/>
        </w:rPr>
        <w:t xml:space="preserve"> w dni robocze</w:t>
      </w:r>
      <w:r w:rsidR="0018495D" w:rsidRPr="0066120B">
        <w:rPr>
          <w:rFonts w:asciiTheme="minorHAnsi" w:hAnsiTheme="minorHAnsi" w:cstheme="minorHAnsi"/>
          <w:color w:val="auto"/>
          <w:sz w:val="20"/>
          <w:szCs w:val="20"/>
        </w:rPr>
        <w:t xml:space="preserve"> od poniedziałku do piątku pod numerem</w:t>
      </w:r>
      <w:r w:rsidR="006D6A4B" w:rsidRPr="0066120B">
        <w:rPr>
          <w:rFonts w:asciiTheme="minorHAnsi" w:hAnsiTheme="minorHAnsi" w:cstheme="minorHAnsi"/>
          <w:color w:val="auto"/>
          <w:sz w:val="20"/>
          <w:szCs w:val="20"/>
        </w:rPr>
        <w:t xml:space="preserve"> telefonu</w:t>
      </w:r>
      <w:r w:rsidR="0018495D" w:rsidRPr="0066120B">
        <w:rPr>
          <w:rFonts w:asciiTheme="minorHAnsi" w:hAnsiTheme="minorHAnsi" w:cstheme="minorHAnsi"/>
          <w:color w:val="auto"/>
          <w:sz w:val="20"/>
          <w:szCs w:val="20"/>
        </w:rPr>
        <w:t xml:space="preserve"> 22 101 02 02 lub e-mai:</w:t>
      </w:r>
      <w:r w:rsidR="0018495D" w:rsidRPr="0066120B">
        <w:rPr>
          <w:rFonts w:asciiTheme="minorHAnsi" w:hAnsiTheme="minorHAnsi" w:cstheme="minorHAnsi"/>
          <w:b/>
          <w:bCs/>
          <w:sz w:val="20"/>
          <w:szCs w:val="20"/>
        </w:rPr>
        <w:t xml:space="preserve"> </w:t>
      </w:r>
      <w:hyperlink r:id="rId23" w:tgtFrame="_blank" w:history="1">
        <w:r w:rsidR="0018495D" w:rsidRPr="0066120B">
          <w:rPr>
            <w:rStyle w:val="Hipercze"/>
            <w:rFonts w:asciiTheme="minorHAnsi" w:hAnsiTheme="minorHAnsi" w:cstheme="minorHAnsi"/>
            <w:b/>
            <w:bCs/>
            <w:sz w:val="20"/>
            <w:szCs w:val="20"/>
          </w:rPr>
          <w:t>cwk@platformazakupowa.pl</w:t>
        </w:r>
      </w:hyperlink>
      <w:bookmarkEnd w:id="5"/>
    </w:p>
    <w:p w:rsidR="00FD7985" w:rsidRPr="0066120B" w:rsidRDefault="00FD7985" w:rsidP="0066120B">
      <w:pPr>
        <w:spacing w:line="320" w:lineRule="atLeast"/>
        <w:rPr>
          <w:rFonts w:asciiTheme="minorHAnsi" w:eastAsiaTheme="majorEastAsia" w:hAnsiTheme="minorHAnsi" w:cstheme="minorHAnsi"/>
          <w:b/>
          <w:bCs/>
          <w:sz w:val="20"/>
          <w:szCs w:val="20"/>
        </w:rPr>
      </w:pPr>
      <w:r w:rsidRPr="0066120B">
        <w:rPr>
          <w:rFonts w:asciiTheme="minorHAnsi" w:hAnsiTheme="minorHAnsi" w:cstheme="minorHAnsi"/>
          <w:sz w:val="20"/>
          <w:szCs w:val="20"/>
        </w:rPr>
        <w:br w:type="page"/>
      </w:r>
    </w:p>
    <w:p w:rsidR="00C20CE2" w:rsidRPr="0066120B" w:rsidRDefault="00CE6003" w:rsidP="0066120B">
      <w:pPr>
        <w:pStyle w:val="siwz-1"/>
        <w:spacing w:before="0" w:after="0" w:line="320" w:lineRule="atLeast"/>
        <w:rPr>
          <w:rFonts w:asciiTheme="minorHAnsi" w:hAnsiTheme="minorHAnsi" w:cstheme="minorHAnsi"/>
          <w:sz w:val="20"/>
          <w:szCs w:val="20"/>
        </w:rPr>
      </w:pPr>
      <w:r w:rsidRPr="0066120B">
        <w:rPr>
          <w:rFonts w:asciiTheme="minorHAnsi" w:hAnsiTheme="minorHAnsi" w:cstheme="minorHAnsi"/>
          <w:sz w:val="20"/>
          <w:szCs w:val="20"/>
        </w:rPr>
        <w:lastRenderedPageBreak/>
        <w:t xml:space="preserve">Rozdział I. </w:t>
      </w:r>
      <w:r w:rsidR="00CC02A9" w:rsidRPr="0066120B">
        <w:rPr>
          <w:rFonts w:asciiTheme="minorHAnsi" w:hAnsiTheme="minorHAnsi" w:cstheme="minorHAnsi"/>
          <w:sz w:val="20"/>
          <w:szCs w:val="20"/>
        </w:rPr>
        <w:t>P</w:t>
      </w:r>
      <w:r w:rsidR="00247665" w:rsidRPr="0066120B">
        <w:rPr>
          <w:rFonts w:asciiTheme="minorHAnsi" w:hAnsiTheme="minorHAnsi" w:cstheme="minorHAnsi"/>
          <w:sz w:val="20"/>
          <w:szCs w:val="20"/>
        </w:rPr>
        <w:t>rzedmiot</w:t>
      </w:r>
      <w:r w:rsidR="00757B09" w:rsidRPr="0066120B">
        <w:rPr>
          <w:rFonts w:asciiTheme="minorHAnsi" w:hAnsiTheme="minorHAnsi" w:cstheme="minorHAnsi"/>
          <w:sz w:val="20"/>
          <w:szCs w:val="20"/>
        </w:rPr>
        <w:t xml:space="preserve"> zamówienia.</w:t>
      </w:r>
      <w:bookmarkStart w:id="6" w:name="_Toc524522517"/>
      <w:bookmarkEnd w:id="0"/>
      <w:bookmarkEnd w:id="1"/>
      <w:bookmarkEnd w:id="2"/>
      <w:bookmarkEnd w:id="3"/>
      <w:bookmarkEnd w:id="4"/>
    </w:p>
    <w:p w:rsidR="00C20CE2" w:rsidRPr="0066120B" w:rsidRDefault="00C20CE2" w:rsidP="0066120B">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66120B">
        <w:rPr>
          <w:rFonts w:asciiTheme="minorHAnsi" w:eastAsiaTheme="majorEastAsia" w:hAnsiTheme="minorHAnsi" w:cstheme="minorHAnsi"/>
          <w:b/>
          <w:bCs/>
          <w:sz w:val="20"/>
          <w:szCs w:val="20"/>
        </w:rPr>
        <w:t>I.1. Opis przedmiotu zamówienia.</w:t>
      </w:r>
    </w:p>
    <w:bookmarkEnd w:id="6"/>
    <w:p w:rsidR="00903D23" w:rsidRPr="0066120B" w:rsidRDefault="00903D23" w:rsidP="0066120B">
      <w:pPr>
        <w:pStyle w:val="Akapitzlist"/>
        <w:numPr>
          <w:ilvl w:val="0"/>
          <w:numId w:val="2"/>
        </w:numPr>
        <w:spacing w:line="320" w:lineRule="atLeast"/>
        <w:contextualSpacing w:val="0"/>
        <w:jc w:val="both"/>
        <w:rPr>
          <w:rFonts w:asciiTheme="minorHAnsi" w:eastAsia="MS Mincho" w:hAnsiTheme="minorHAnsi" w:cstheme="minorHAnsi"/>
          <w:sz w:val="20"/>
          <w:szCs w:val="20"/>
        </w:rPr>
      </w:pPr>
      <w:r w:rsidRPr="0066120B">
        <w:rPr>
          <w:rFonts w:asciiTheme="minorHAnsi" w:eastAsia="MS Mincho" w:hAnsiTheme="minorHAnsi" w:cstheme="minorHAnsi"/>
          <w:sz w:val="20"/>
          <w:szCs w:val="20"/>
        </w:rPr>
        <w:t xml:space="preserve">Kod Wspólnego Słownika Zamówień (CPV): </w:t>
      </w:r>
    </w:p>
    <w:p w:rsidR="006C683D" w:rsidRPr="0066120B" w:rsidRDefault="006C683D" w:rsidP="0066120B">
      <w:pPr>
        <w:pStyle w:val="Akapitzlist"/>
        <w:numPr>
          <w:ilvl w:val="1"/>
          <w:numId w:val="83"/>
        </w:numPr>
        <w:spacing w:line="320" w:lineRule="atLeast"/>
        <w:jc w:val="both"/>
        <w:rPr>
          <w:rFonts w:asciiTheme="minorHAnsi" w:eastAsia="MS Mincho" w:hAnsiTheme="minorHAnsi" w:cstheme="minorHAnsi"/>
          <w:sz w:val="20"/>
          <w:szCs w:val="20"/>
        </w:rPr>
      </w:pPr>
      <w:r w:rsidRPr="0066120B">
        <w:rPr>
          <w:rFonts w:asciiTheme="minorHAnsi" w:eastAsia="MS Mincho" w:hAnsiTheme="minorHAnsi" w:cstheme="minorHAnsi"/>
          <w:sz w:val="20"/>
          <w:szCs w:val="20"/>
        </w:rPr>
        <w:t>Główny przedmiot: 30213100-6– Komputery przenośne.</w:t>
      </w:r>
    </w:p>
    <w:p w:rsidR="00325405" w:rsidRPr="0066120B" w:rsidRDefault="00325405" w:rsidP="0066120B">
      <w:pPr>
        <w:pStyle w:val="Akapitzlist"/>
        <w:spacing w:line="320" w:lineRule="atLeast"/>
        <w:jc w:val="both"/>
        <w:rPr>
          <w:rFonts w:asciiTheme="minorHAnsi" w:eastAsia="MS Mincho" w:hAnsiTheme="minorHAnsi" w:cstheme="minorHAnsi"/>
          <w:sz w:val="20"/>
          <w:szCs w:val="20"/>
        </w:rPr>
      </w:pPr>
    </w:p>
    <w:p w:rsidR="009C470D" w:rsidRPr="0066120B" w:rsidRDefault="009C470D" w:rsidP="0066120B">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Przedmiotem zamówienia w części nr 1 i części nr 2 jest zakup fabrycznie nowych, nienoszących śladów uprzedniego używania komputerów przenośnych (laptopów) z zainstalowanym pakietem biurowym Office Home and Business 2021 wraz z ich dostarczeniem do magazynu Zamawiającego znajdującego się w granicach Miasta Stołecznego Warszawa.  </w:t>
      </w:r>
      <w:proofErr w:type="spellStart"/>
      <w:r w:rsidRPr="0066120B">
        <w:rPr>
          <w:rFonts w:asciiTheme="minorHAnsi" w:hAnsiTheme="minorHAnsi" w:cstheme="minorHAnsi"/>
          <w:sz w:val="20"/>
          <w:szCs w:val="20"/>
        </w:rPr>
        <w:t>Szczególowy</w:t>
      </w:r>
      <w:proofErr w:type="spellEnd"/>
      <w:r w:rsidRPr="0066120B">
        <w:rPr>
          <w:rFonts w:asciiTheme="minorHAnsi" w:hAnsiTheme="minorHAnsi" w:cstheme="minorHAnsi"/>
          <w:sz w:val="20"/>
          <w:szCs w:val="20"/>
        </w:rPr>
        <w:t xml:space="preserve"> opis wymagań technicznych dla poszczególnych części zamówienia opisany został poniżej w pkt I.2. </w:t>
      </w:r>
    </w:p>
    <w:p w:rsidR="00903D23" w:rsidRPr="0066120B" w:rsidRDefault="00903D23" w:rsidP="0066120B">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Zamawiający wymaga, aby wykonanie przedmiotu zamówienia nastąpiło na warunkach i zasadach określonych w </w:t>
      </w:r>
      <w:bookmarkStart w:id="7" w:name="_Hlk63332485"/>
      <w:bookmarkStart w:id="8" w:name="_Hlk63318218"/>
      <w:r w:rsidRPr="0066120B">
        <w:rPr>
          <w:rFonts w:asciiTheme="minorHAnsi" w:hAnsiTheme="minorHAnsi" w:cstheme="minorHAnsi"/>
          <w:sz w:val="20"/>
          <w:szCs w:val="20"/>
        </w:rPr>
        <w:t>projektowanych postanowieniach umowy</w:t>
      </w:r>
      <w:bookmarkEnd w:id="7"/>
      <w:r w:rsidRPr="0066120B">
        <w:rPr>
          <w:rFonts w:asciiTheme="minorHAnsi" w:hAnsiTheme="minorHAnsi" w:cstheme="minorHAnsi"/>
          <w:sz w:val="20"/>
          <w:szCs w:val="20"/>
        </w:rPr>
        <w:t xml:space="preserve"> wraz z załącznikami</w:t>
      </w:r>
      <w:bookmarkEnd w:id="8"/>
      <w:r w:rsidRPr="0066120B">
        <w:rPr>
          <w:rFonts w:asciiTheme="minorHAnsi" w:hAnsiTheme="minorHAnsi" w:cstheme="minorHAnsi"/>
          <w:sz w:val="20"/>
          <w:szCs w:val="20"/>
        </w:rPr>
        <w:t>, stanowiących Załączniki nr 8 do specyfikacji warunków zamówienia (dalej: „SWZ”) - odpowiednio dla danej części zamówienia.</w:t>
      </w:r>
    </w:p>
    <w:p w:rsidR="00903D23" w:rsidRPr="0066120B" w:rsidRDefault="00903D23" w:rsidP="0066120B">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66120B">
        <w:rPr>
          <w:rFonts w:asciiTheme="minorHAnsi" w:eastAsiaTheme="majorEastAsia" w:hAnsiTheme="minorHAnsi" w:cstheme="minorHAnsi"/>
          <w:b/>
          <w:bCs/>
          <w:sz w:val="20"/>
          <w:szCs w:val="20"/>
        </w:rPr>
        <w:t>I.2. Opis części zamówienia.</w:t>
      </w:r>
    </w:p>
    <w:p w:rsidR="00903D23" w:rsidRPr="0066120B" w:rsidRDefault="00903D23" w:rsidP="0066120B">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Zamawiający dopuszcza składanie przez Wykonawców ofert częściowych w rozumieniu art. 7 pkt 15) ustawy.</w:t>
      </w:r>
    </w:p>
    <w:p w:rsidR="00903D23" w:rsidRPr="0066120B" w:rsidRDefault="00903D23" w:rsidP="0066120B">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Zamawiający dokonał podziału przedmiotu zamówienia na 2 rozłączne części zamówienia. Zamawiający dopuszcza złożenie przez jednego Wykonawcę oferty na dowolnie wybrane przez siebie części zamówienia.</w:t>
      </w:r>
    </w:p>
    <w:p w:rsidR="00384530" w:rsidRPr="0066120B" w:rsidRDefault="00384530" w:rsidP="0066120B">
      <w:pPr>
        <w:pStyle w:val="Akapitzlist"/>
        <w:spacing w:line="320" w:lineRule="atLeast"/>
        <w:ind w:left="284"/>
        <w:contextualSpacing w:val="0"/>
        <w:jc w:val="both"/>
        <w:rPr>
          <w:rFonts w:asciiTheme="minorHAnsi" w:hAnsiTheme="minorHAnsi" w:cstheme="minorHAnsi"/>
          <w:sz w:val="20"/>
          <w:szCs w:val="20"/>
        </w:rPr>
      </w:pPr>
    </w:p>
    <w:p w:rsidR="009C470D" w:rsidRPr="0066120B" w:rsidRDefault="009C470D" w:rsidP="0066120B">
      <w:pPr>
        <w:spacing w:line="320" w:lineRule="atLeast"/>
        <w:jc w:val="both"/>
        <w:rPr>
          <w:rFonts w:asciiTheme="minorHAnsi" w:hAnsiTheme="minorHAnsi" w:cstheme="minorHAnsi"/>
          <w:b/>
          <w:bCs/>
          <w:sz w:val="20"/>
          <w:szCs w:val="20"/>
        </w:rPr>
      </w:pPr>
      <w:r w:rsidRPr="0066120B">
        <w:rPr>
          <w:rFonts w:asciiTheme="minorHAnsi" w:hAnsiTheme="minorHAnsi" w:cstheme="minorHAnsi"/>
          <w:b/>
          <w:bCs/>
          <w:sz w:val="20"/>
          <w:szCs w:val="20"/>
        </w:rPr>
        <w:t>Część nr 1</w:t>
      </w:r>
    </w:p>
    <w:p w:rsidR="009C470D" w:rsidRPr="0066120B" w:rsidRDefault="009C470D" w:rsidP="0066120B">
      <w:pPr>
        <w:spacing w:line="320" w:lineRule="atLeast"/>
        <w:jc w:val="both"/>
        <w:rPr>
          <w:rFonts w:asciiTheme="minorHAnsi" w:hAnsiTheme="minorHAnsi" w:cstheme="minorHAnsi"/>
          <w:sz w:val="20"/>
          <w:szCs w:val="20"/>
        </w:rPr>
      </w:pPr>
    </w:p>
    <w:p w:rsidR="009C470D" w:rsidRPr="0066120B" w:rsidRDefault="009C470D" w:rsidP="0066120B">
      <w:pPr>
        <w:spacing w:line="320" w:lineRule="atLeast"/>
        <w:jc w:val="both"/>
        <w:rPr>
          <w:rFonts w:asciiTheme="minorHAnsi" w:eastAsia="Arial Unicode MS" w:hAnsiTheme="minorHAnsi" w:cstheme="minorHAnsi"/>
          <w:kern w:val="1"/>
          <w:sz w:val="20"/>
          <w:szCs w:val="20"/>
          <w:lang w:eastAsia="hi-IN" w:bidi="hi-IN"/>
        </w:rPr>
      </w:pPr>
      <w:r w:rsidRPr="0066120B">
        <w:rPr>
          <w:rFonts w:asciiTheme="minorHAnsi" w:eastAsia="Arial Unicode MS" w:hAnsiTheme="minorHAnsi" w:cstheme="minorHAnsi"/>
          <w:kern w:val="1"/>
          <w:sz w:val="20"/>
          <w:szCs w:val="20"/>
          <w:lang w:eastAsia="hi-IN" w:bidi="hi-IN"/>
        </w:rPr>
        <w:t xml:space="preserve">Przedmiotem zamówienia jest zakup i dostawa </w:t>
      </w:r>
      <w:r w:rsidR="00384530" w:rsidRPr="0066120B">
        <w:rPr>
          <w:rFonts w:asciiTheme="minorHAnsi" w:eastAsia="Arial Unicode MS" w:hAnsiTheme="minorHAnsi" w:cstheme="minorHAnsi"/>
          <w:kern w:val="1"/>
          <w:sz w:val="20"/>
          <w:szCs w:val="20"/>
          <w:lang w:eastAsia="hi-IN" w:bidi="hi-IN"/>
        </w:rPr>
        <w:t>4</w:t>
      </w:r>
      <w:r w:rsidRPr="0066120B">
        <w:rPr>
          <w:rFonts w:asciiTheme="minorHAnsi" w:eastAsia="Arial Unicode MS" w:hAnsiTheme="minorHAnsi" w:cstheme="minorHAnsi"/>
          <w:kern w:val="1"/>
          <w:sz w:val="20"/>
          <w:szCs w:val="20"/>
          <w:lang w:eastAsia="hi-IN" w:bidi="hi-IN"/>
        </w:rPr>
        <w:t xml:space="preserve">0 sztuk fabrycznie nowych, nienoszących śladów uprzedniego używania komputerów przenośnych (laptopów) z zainstalowanym pakietem biurowym Office Home and Business 2021 lub równoważny i Oprogramowaniem antywirusowym klasy </w:t>
      </w:r>
      <w:proofErr w:type="spellStart"/>
      <w:r w:rsidRPr="0066120B">
        <w:rPr>
          <w:rFonts w:asciiTheme="minorHAnsi" w:eastAsia="Arial Unicode MS" w:hAnsiTheme="minorHAnsi" w:cstheme="minorHAnsi"/>
          <w:kern w:val="1"/>
          <w:sz w:val="20"/>
          <w:szCs w:val="20"/>
          <w:lang w:eastAsia="hi-IN" w:bidi="hi-IN"/>
        </w:rPr>
        <w:t>McAfee</w:t>
      </w:r>
      <w:proofErr w:type="spellEnd"/>
      <w:r w:rsidRPr="0066120B">
        <w:rPr>
          <w:rFonts w:asciiTheme="minorHAnsi" w:eastAsia="Arial Unicode MS" w:hAnsiTheme="minorHAnsi" w:cstheme="minorHAnsi"/>
          <w:kern w:val="1"/>
          <w:sz w:val="20"/>
          <w:szCs w:val="20"/>
          <w:lang w:eastAsia="hi-IN" w:bidi="hi-IN"/>
        </w:rPr>
        <w:t xml:space="preserve"> Business </w:t>
      </w:r>
      <w:proofErr w:type="spellStart"/>
      <w:r w:rsidRPr="0066120B">
        <w:rPr>
          <w:rFonts w:asciiTheme="minorHAnsi" w:eastAsia="Arial Unicode MS" w:hAnsiTheme="minorHAnsi" w:cstheme="minorHAnsi"/>
          <w:kern w:val="1"/>
          <w:sz w:val="20"/>
          <w:szCs w:val="20"/>
          <w:lang w:eastAsia="hi-IN" w:bidi="hi-IN"/>
        </w:rPr>
        <w:t>Protection</w:t>
      </w:r>
      <w:proofErr w:type="spellEnd"/>
      <w:r w:rsidRPr="0066120B">
        <w:rPr>
          <w:rFonts w:asciiTheme="minorHAnsi" w:eastAsia="Arial Unicode MS" w:hAnsiTheme="minorHAnsi" w:cstheme="minorHAnsi"/>
          <w:kern w:val="1"/>
          <w:sz w:val="20"/>
          <w:szCs w:val="20"/>
          <w:lang w:eastAsia="hi-IN" w:bidi="hi-IN"/>
        </w:rPr>
        <w:t xml:space="preserve"> lub równoważnym oraz </w:t>
      </w:r>
      <w:r w:rsidR="00384530" w:rsidRPr="0066120B">
        <w:rPr>
          <w:rFonts w:asciiTheme="minorHAnsi" w:eastAsia="Arial Unicode MS" w:hAnsiTheme="minorHAnsi" w:cstheme="minorHAnsi"/>
          <w:kern w:val="1"/>
          <w:sz w:val="20"/>
          <w:szCs w:val="20"/>
          <w:lang w:eastAsia="hi-IN" w:bidi="hi-IN"/>
        </w:rPr>
        <w:t>4</w:t>
      </w:r>
      <w:r w:rsidRPr="0066120B">
        <w:rPr>
          <w:rFonts w:asciiTheme="minorHAnsi" w:eastAsia="Arial Unicode MS" w:hAnsiTheme="minorHAnsi" w:cstheme="minorHAnsi"/>
          <w:kern w:val="1"/>
          <w:sz w:val="20"/>
          <w:szCs w:val="20"/>
          <w:lang w:eastAsia="hi-IN" w:bidi="hi-IN"/>
        </w:rPr>
        <w:t xml:space="preserve">0 sztuk myszek </w:t>
      </w:r>
      <w:r w:rsidR="00295686" w:rsidRPr="0066120B">
        <w:rPr>
          <w:rFonts w:asciiTheme="minorHAnsi" w:eastAsia="Arial Unicode MS" w:hAnsiTheme="minorHAnsi" w:cstheme="minorHAnsi"/>
          <w:kern w:val="1"/>
          <w:sz w:val="20"/>
          <w:szCs w:val="20"/>
          <w:lang w:eastAsia="hi-IN" w:bidi="hi-IN"/>
        </w:rPr>
        <w:t xml:space="preserve">komputerowych </w:t>
      </w:r>
      <w:r w:rsidRPr="0066120B">
        <w:rPr>
          <w:rFonts w:asciiTheme="minorHAnsi" w:eastAsia="Arial Unicode MS" w:hAnsiTheme="minorHAnsi" w:cstheme="minorHAnsi"/>
          <w:kern w:val="1"/>
          <w:sz w:val="20"/>
          <w:szCs w:val="20"/>
          <w:lang w:eastAsia="hi-IN" w:bidi="hi-IN"/>
        </w:rPr>
        <w:t xml:space="preserve">i </w:t>
      </w:r>
      <w:r w:rsidR="00384530" w:rsidRPr="0066120B">
        <w:rPr>
          <w:rFonts w:asciiTheme="minorHAnsi" w:eastAsia="Arial Unicode MS" w:hAnsiTheme="minorHAnsi" w:cstheme="minorHAnsi"/>
          <w:kern w:val="1"/>
          <w:sz w:val="20"/>
          <w:szCs w:val="20"/>
          <w:lang w:eastAsia="hi-IN" w:bidi="hi-IN"/>
        </w:rPr>
        <w:t>4</w:t>
      </w:r>
      <w:r w:rsidRPr="0066120B">
        <w:rPr>
          <w:rFonts w:asciiTheme="minorHAnsi" w:eastAsia="Arial Unicode MS" w:hAnsiTheme="minorHAnsi" w:cstheme="minorHAnsi"/>
          <w:kern w:val="1"/>
          <w:sz w:val="20"/>
          <w:szCs w:val="20"/>
          <w:lang w:eastAsia="hi-IN" w:bidi="hi-IN"/>
        </w:rPr>
        <w:t>0  sztuk plecaków.</w:t>
      </w:r>
    </w:p>
    <w:p w:rsidR="009C470D" w:rsidRPr="0066120B" w:rsidRDefault="009C470D" w:rsidP="0066120B">
      <w:pPr>
        <w:spacing w:line="320" w:lineRule="atLeast"/>
        <w:jc w:val="both"/>
        <w:rPr>
          <w:rFonts w:asciiTheme="minorHAnsi" w:eastAsia="MS Mincho" w:hAnsiTheme="minorHAnsi" w:cstheme="minorHAnsi"/>
          <w:b/>
          <w:bCs/>
          <w:sz w:val="20"/>
          <w:szCs w:val="20"/>
        </w:rPr>
      </w:pPr>
    </w:p>
    <w:p w:rsidR="009C470D" w:rsidRPr="0066120B" w:rsidRDefault="009C470D" w:rsidP="0066120B">
      <w:pPr>
        <w:spacing w:line="320" w:lineRule="atLeast"/>
        <w:jc w:val="both"/>
        <w:rPr>
          <w:rFonts w:asciiTheme="minorHAnsi" w:eastAsia="MS Mincho" w:hAnsiTheme="minorHAnsi" w:cstheme="minorHAnsi"/>
          <w:b/>
          <w:bCs/>
          <w:sz w:val="20"/>
          <w:szCs w:val="20"/>
        </w:rPr>
      </w:pPr>
      <w:r w:rsidRPr="0066120B">
        <w:rPr>
          <w:rFonts w:asciiTheme="minorHAnsi" w:eastAsia="MS Mincho" w:hAnsiTheme="minorHAnsi" w:cstheme="minorHAnsi"/>
          <w:b/>
          <w:bCs/>
          <w:sz w:val="20"/>
          <w:szCs w:val="20"/>
        </w:rPr>
        <w:t>Komputery przenośne</w:t>
      </w:r>
    </w:p>
    <w:p w:rsidR="009C470D" w:rsidRPr="0066120B" w:rsidRDefault="009C470D" w:rsidP="0066120B">
      <w:pPr>
        <w:spacing w:line="320" w:lineRule="atLeast"/>
        <w:jc w:val="both"/>
        <w:rPr>
          <w:rFonts w:asciiTheme="minorHAnsi" w:eastAsia="MS Mincho" w:hAnsiTheme="minorHAnsi" w:cstheme="minorHAnsi"/>
          <w:sz w:val="20"/>
          <w:szCs w:val="20"/>
        </w:rPr>
      </w:pPr>
    </w:p>
    <w:tbl>
      <w:tblPr>
        <w:tblStyle w:val="Tabela-Siatka"/>
        <w:tblW w:w="0" w:type="auto"/>
        <w:tblLook w:val="04A0" w:firstRow="1" w:lastRow="0" w:firstColumn="1" w:lastColumn="0" w:noHBand="0" w:noVBand="1"/>
      </w:tblPr>
      <w:tblGrid>
        <w:gridCol w:w="2216"/>
        <w:gridCol w:w="7134"/>
      </w:tblGrid>
      <w:tr w:rsidR="009C470D" w:rsidRPr="0066120B" w:rsidTr="009C470D">
        <w:trPr>
          <w:trHeight w:val="350"/>
        </w:trPr>
        <w:tc>
          <w:tcPr>
            <w:tcW w:w="2216" w:type="dxa"/>
            <w:shd w:val="clear" w:color="auto" w:fill="FFFF00"/>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Nazwa</w:t>
            </w:r>
          </w:p>
        </w:tc>
        <w:tc>
          <w:tcPr>
            <w:tcW w:w="7134" w:type="dxa"/>
            <w:shd w:val="clear" w:color="auto" w:fill="FFFF00"/>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Wymagane parametry techniczne</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Zastosowanie</w:t>
            </w:r>
          </w:p>
        </w:tc>
        <w:tc>
          <w:tcPr>
            <w:tcW w:w="713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Komputer mobilny będzie wykorzystywany dla potrzeb aplikacji biurowych, edukacyjnych, obliczeniowych, dostępu do Internetu oraz poczty elektronicznej.</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Matryca</w:t>
            </w:r>
          </w:p>
        </w:tc>
        <w:tc>
          <w:tcPr>
            <w:tcW w:w="7134" w:type="dxa"/>
          </w:tcPr>
          <w:p w:rsidR="009C470D" w:rsidRPr="0066120B" w:rsidRDefault="009C470D" w:rsidP="0066120B">
            <w:pPr>
              <w:spacing w:line="320" w:lineRule="atLeast"/>
              <w:jc w:val="both"/>
              <w:outlineLvl w:val="0"/>
              <w:rPr>
                <w:rFonts w:asciiTheme="minorHAnsi" w:hAnsiTheme="minorHAnsi" w:cstheme="minorHAnsi"/>
                <w:color w:val="00B050"/>
                <w:sz w:val="20"/>
                <w:szCs w:val="20"/>
              </w:rPr>
            </w:pPr>
            <w:r w:rsidRPr="0066120B">
              <w:rPr>
                <w:rFonts w:asciiTheme="minorHAnsi" w:hAnsiTheme="minorHAnsi" w:cstheme="minorHAnsi"/>
                <w:sz w:val="20"/>
                <w:szCs w:val="20"/>
              </w:rPr>
              <w:t xml:space="preserve">15.6” FHD (1920 x 1080), matryca IPS, powłoka przeciwodblaskową, bez dotyku, jasność 250 cd/m2, kontrast 700:1, NTSC 45% </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Procesor</w:t>
            </w:r>
          </w:p>
        </w:tc>
        <w:tc>
          <w:tcPr>
            <w:tcW w:w="7134" w:type="dxa"/>
          </w:tcPr>
          <w:p w:rsidR="009C470D" w:rsidRPr="0066120B" w:rsidRDefault="009C470D" w:rsidP="0066120B">
            <w:pPr>
              <w:spacing w:line="320" w:lineRule="atLeast"/>
              <w:jc w:val="both"/>
              <w:rPr>
                <w:rFonts w:asciiTheme="minorHAnsi" w:hAnsiTheme="minorHAnsi" w:cstheme="minorHAnsi"/>
                <w:color w:val="FF0000"/>
                <w:sz w:val="20"/>
                <w:szCs w:val="20"/>
              </w:rPr>
            </w:pPr>
            <w:r w:rsidRPr="0066120B">
              <w:rPr>
                <w:rFonts w:asciiTheme="minorHAnsi" w:hAnsiTheme="minorHAnsi" w:cstheme="minorHAnsi"/>
                <w:sz w:val="20"/>
                <w:szCs w:val="20"/>
              </w:rPr>
              <w:t xml:space="preserve">Procesor osiągający w teście </w:t>
            </w:r>
            <w:proofErr w:type="spellStart"/>
            <w:r w:rsidRPr="0066120B">
              <w:rPr>
                <w:rFonts w:asciiTheme="minorHAnsi" w:hAnsiTheme="minorHAnsi" w:cstheme="minorHAnsi"/>
                <w:sz w:val="20"/>
                <w:szCs w:val="20"/>
              </w:rPr>
              <w:t>PassMark</w:t>
            </w:r>
            <w:proofErr w:type="spellEnd"/>
            <w:r w:rsidRPr="0066120B">
              <w:rPr>
                <w:rFonts w:asciiTheme="minorHAnsi" w:hAnsiTheme="minorHAnsi" w:cstheme="minorHAnsi"/>
                <w:sz w:val="20"/>
                <w:szCs w:val="20"/>
              </w:rPr>
              <w:t xml:space="preserve"> Performance Test,  co najmniej 13000 punktów w kategorii </w:t>
            </w:r>
            <w:proofErr w:type="spellStart"/>
            <w:r w:rsidRPr="0066120B">
              <w:rPr>
                <w:rFonts w:asciiTheme="minorHAnsi" w:hAnsiTheme="minorHAnsi" w:cstheme="minorHAnsi"/>
                <w:sz w:val="20"/>
                <w:szCs w:val="20"/>
              </w:rPr>
              <w:t>Average</w:t>
            </w:r>
            <w:proofErr w:type="spellEnd"/>
            <w:r w:rsidRPr="0066120B">
              <w:rPr>
                <w:rFonts w:asciiTheme="minorHAnsi" w:hAnsiTheme="minorHAnsi" w:cstheme="minorHAnsi"/>
                <w:sz w:val="20"/>
                <w:szCs w:val="20"/>
              </w:rPr>
              <w:t xml:space="preserve"> CPU Mark. Wynik dostępny na stronie: </w:t>
            </w:r>
            <w:hyperlink r:id="rId24" w:history="1">
              <w:r w:rsidRPr="0066120B">
                <w:rPr>
                  <w:rStyle w:val="Hipercze"/>
                  <w:rFonts w:asciiTheme="minorHAnsi" w:hAnsiTheme="minorHAnsi" w:cstheme="minorHAnsi"/>
                  <w:sz w:val="20"/>
                  <w:szCs w:val="20"/>
                </w:rPr>
                <w:t>https://www.cpubenchmark.net/cpu_list.php</w:t>
              </w:r>
            </w:hyperlink>
            <w:r w:rsidRPr="0066120B">
              <w:rPr>
                <w:rFonts w:asciiTheme="minorHAnsi" w:hAnsiTheme="minorHAnsi" w:cstheme="minorHAnsi"/>
                <w:sz w:val="20"/>
                <w:szCs w:val="20"/>
              </w:rPr>
              <w:t xml:space="preserve"> </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Pamięć RAM</w:t>
            </w:r>
          </w:p>
        </w:tc>
        <w:tc>
          <w:tcPr>
            <w:tcW w:w="713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2x8GB DDR4  możliwość rozbudowy do min. 64GB, nie dopuszcza się pamięci wlutowanych w płytę główną</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Pamięć masowa</w:t>
            </w:r>
          </w:p>
        </w:tc>
        <w:tc>
          <w:tcPr>
            <w:tcW w:w="713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Min. 512 GB SSD </w:t>
            </w:r>
            <w:proofErr w:type="spellStart"/>
            <w:r w:rsidRPr="0066120B">
              <w:rPr>
                <w:rFonts w:asciiTheme="minorHAnsi" w:hAnsiTheme="minorHAnsi" w:cstheme="minorHAnsi"/>
                <w:sz w:val="20"/>
                <w:szCs w:val="20"/>
              </w:rPr>
              <w:t>PCIe</w:t>
            </w:r>
            <w:proofErr w:type="spellEnd"/>
            <w:r w:rsidRPr="0066120B">
              <w:rPr>
                <w:rFonts w:asciiTheme="minorHAnsi" w:hAnsiTheme="minorHAnsi" w:cstheme="minorHAnsi"/>
                <w:sz w:val="20"/>
                <w:szCs w:val="20"/>
              </w:rPr>
              <w:t xml:space="preserve"> </w:t>
            </w:r>
            <w:proofErr w:type="spellStart"/>
            <w:r w:rsidRPr="0066120B">
              <w:rPr>
                <w:rFonts w:asciiTheme="minorHAnsi" w:hAnsiTheme="minorHAnsi" w:cstheme="minorHAnsi"/>
                <w:sz w:val="20"/>
                <w:szCs w:val="20"/>
              </w:rPr>
              <w:t>NVMe</w:t>
            </w:r>
            <w:proofErr w:type="spellEnd"/>
            <w:r w:rsidRPr="0066120B">
              <w:rPr>
                <w:rFonts w:asciiTheme="minorHAnsi" w:hAnsiTheme="minorHAnsi" w:cstheme="minorHAnsi"/>
                <w:sz w:val="20"/>
                <w:szCs w:val="20"/>
              </w:rPr>
              <w:t xml:space="preserve"> </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Możliwość instalacji dodatkowego dysku M.2  </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Karta graficzna</w:t>
            </w:r>
          </w:p>
        </w:tc>
        <w:tc>
          <w:tcPr>
            <w:tcW w:w="7134" w:type="dxa"/>
          </w:tcPr>
          <w:p w:rsidR="009C470D" w:rsidRPr="0066120B" w:rsidRDefault="009C470D" w:rsidP="0066120B">
            <w:pPr>
              <w:spacing w:line="320" w:lineRule="atLeast"/>
              <w:jc w:val="both"/>
              <w:rPr>
                <w:rFonts w:asciiTheme="minorHAnsi" w:hAnsiTheme="minorHAnsi" w:cstheme="minorHAnsi"/>
                <w:color w:val="FF0000"/>
                <w:sz w:val="20"/>
                <w:szCs w:val="20"/>
              </w:rPr>
            </w:pPr>
            <w:r w:rsidRPr="0066120B">
              <w:rPr>
                <w:rFonts w:asciiTheme="minorHAnsi" w:hAnsiTheme="minorHAnsi" w:cstheme="minorHAnsi"/>
                <w:sz w:val="20"/>
                <w:szCs w:val="20"/>
              </w:rPr>
              <w:t>Zintegrowana z procesorem</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Multimedia</w:t>
            </w:r>
          </w:p>
        </w:tc>
        <w:tc>
          <w:tcPr>
            <w:tcW w:w="7134" w:type="dxa"/>
          </w:tcPr>
          <w:p w:rsidR="009C470D" w:rsidRPr="0066120B" w:rsidRDefault="009C470D" w:rsidP="0066120B">
            <w:pPr>
              <w:spacing w:line="320" w:lineRule="atLeast"/>
              <w:jc w:val="both"/>
              <w:rPr>
                <w:rFonts w:asciiTheme="minorHAnsi" w:hAnsiTheme="minorHAnsi" w:cstheme="minorHAnsi"/>
                <w:bCs/>
                <w:color w:val="FF0000"/>
                <w:sz w:val="20"/>
                <w:szCs w:val="20"/>
              </w:rPr>
            </w:pPr>
            <w:r w:rsidRPr="0066120B">
              <w:rPr>
                <w:rFonts w:asciiTheme="minorHAnsi" w:hAnsiTheme="minorHAnsi" w:cstheme="minorHAnsi"/>
                <w:bCs/>
                <w:sz w:val="20"/>
                <w:szCs w:val="20"/>
              </w:rPr>
              <w:t xml:space="preserve">Karta dźwiękowa zintegrowana z płytą główną, wbudowane dwa głośniki stereo o mocy 2x 2W. </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Dwa kierunkowe, cyfrowe mikrofony z funkcją redukcji szumów i poprawy mowy wbudowane w obudowę matrycy.</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Kamera internetowa FHD, trwale zainstalowana w obudowie matrycy z wbudowaną mechaniczną przysłoną</w:t>
            </w:r>
          </w:p>
          <w:p w:rsidR="009C470D" w:rsidRPr="0066120B" w:rsidRDefault="009C470D" w:rsidP="0066120B">
            <w:pPr>
              <w:spacing w:line="320" w:lineRule="atLeast"/>
              <w:jc w:val="both"/>
              <w:rPr>
                <w:rFonts w:asciiTheme="minorHAnsi" w:hAnsiTheme="minorHAnsi" w:cstheme="minorHAnsi"/>
                <w:b/>
                <w:bCs/>
                <w:color w:val="FF0000"/>
                <w:sz w:val="20"/>
                <w:szCs w:val="20"/>
              </w:rPr>
            </w:pPr>
            <w:r w:rsidRPr="0066120B">
              <w:rPr>
                <w:rFonts w:asciiTheme="minorHAnsi" w:hAnsiTheme="minorHAnsi" w:cstheme="minorHAnsi"/>
                <w:sz w:val="20"/>
                <w:szCs w:val="20"/>
              </w:rPr>
              <w:t xml:space="preserve">czytnik kart micro SD 4.0, 1 port audio typu </w:t>
            </w:r>
            <w:proofErr w:type="spellStart"/>
            <w:r w:rsidRPr="0066120B">
              <w:rPr>
                <w:rFonts w:asciiTheme="minorHAnsi" w:hAnsiTheme="minorHAnsi" w:cstheme="minorHAnsi"/>
                <w:sz w:val="20"/>
                <w:szCs w:val="20"/>
              </w:rPr>
              <w:t>combo</w:t>
            </w:r>
            <w:proofErr w:type="spellEnd"/>
            <w:r w:rsidRPr="0066120B">
              <w:rPr>
                <w:rFonts w:asciiTheme="minorHAnsi" w:hAnsiTheme="minorHAnsi" w:cstheme="minorHAnsi"/>
                <w:sz w:val="20"/>
                <w:szCs w:val="20"/>
              </w:rPr>
              <w:t xml:space="preserve"> (słuchawki i mikrofon)</w:t>
            </w:r>
          </w:p>
        </w:tc>
      </w:tr>
      <w:tr w:rsidR="009C470D" w:rsidRPr="0066120B" w:rsidTr="009C470D">
        <w:trPr>
          <w:trHeight w:val="333"/>
        </w:trPr>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Łączność bezprzewodowa</w:t>
            </w:r>
          </w:p>
        </w:tc>
        <w:tc>
          <w:tcPr>
            <w:tcW w:w="7134" w:type="dxa"/>
          </w:tcPr>
          <w:p w:rsidR="009C470D" w:rsidRPr="0066120B" w:rsidRDefault="009C470D" w:rsidP="0066120B">
            <w:pPr>
              <w:pStyle w:val="Default"/>
              <w:spacing w:line="320" w:lineRule="atLeast"/>
              <w:rPr>
                <w:rFonts w:asciiTheme="minorHAnsi" w:hAnsiTheme="minorHAnsi" w:cstheme="minorHAnsi"/>
                <w:bCs/>
                <w:color w:val="auto"/>
                <w:sz w:val="20"/>
                <w:szCs w:val="20"/>
              </w:rPr>
            </w:pPr>
            <w:r w:rsidRPr="0066120B">
              <w:rPr>
                <w:rFonts w:asciiTheme="minorHAnsi" w:hAnsiTheme="minorHAnsi" w:cstheme="minorHAnsi"/>
                <w:bCs/>
                <w:color w:val="auto"/>
                <w:sz w:val="20"/>
                <w:szCs w:val="20"/>
              </w:rPr>
              <w:t xml:space="preserve">Karta Wi-Fi 6E AX z transferem do 2400 </w:t>
            </w:r>
            <w:proofErr w:type="spellStart"/>
            <w:r w:rsidRPr="0066120B">
              <w:rPr>
                <w:rFonts w:asciiTheme="minorHAnsi" w:hAnsiTheme="minorHAnsi" w:cstheme="minorHAnsi"/>
                <w:bCs/>
                <w:color w:val="auto"/>
                <w:sz w:val="20"/>
                <w:szCs w:val="20"/>
              </w:rPr>
              <w:t>Mbps</w:t>
            </w:r>
            <w:proofErr w:type="spellEnd"/>
            <w:r w:rsidRPr="0066120B">
              <w:rPr>
                <w:rFonts w:asciiTheme="minorHAnsi" w:hAnsiTheme="minorHAnsi" w:cstheme="minorHAnsi"/>
                <w:bCs/>
                <w:color w:val="auto"/>
                <w:sz w:val="20"/>
                <w:szCs w:val="20"/>
              </w:rPr>
              <w:t xml:space="preserve"> + Bluetooth 5.2 </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bookmarkStart w:id="9" w:name="_Hlk149234614"/>
            <w:r w:rsidRPr="0066120B">
              <w:rPr>
                <w:rFonts w:asciiTheme="minorHAnsi" w:hAnsiTheme="minorHAnsi" w:cstheme="minorHAnsi"/>
                <w:b/>
                <w:sz w:val="20"/>
                <w:szCs w:val="20"/>
              </w:rPr>
              <w:t>Bateria i zasilanie</w:t>
            </w:r>
          </w:p>
        </w:tc>
        <w:tc>
          <w:tcPr>
            <w:tcW w:w="713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Bateria </w:t>
            </w:r>
            <w:proofErr w:type="spellStart"/>
            <w:r w:rsidRPr="0066120B">
              <w:rPr>
                <w:rFonts w:asciiTheme="minorHAnsi" w:hAnsiTheme="minorHAnsi" w:cstheme="minorHAnsi"/>
                <w:bCs/>
                <w:sz w:val="20"/>
                <w:szCs w:val="20"/>
              </w:rPr>
              <w:t>litowo</w:t>
            </w:r>
            <w:proofErr w:type="spellEnd"/>
            <w:r w:rsidRPr="0066120B">
              <w:rPr>
                <w:rFonts w:asciiTheme="minorHAnsi" w:hAnsiTheme="minorHAnsi" w:cstheme="minorHAnsi"/>
                <w:bCs/>
                <w:sz w:val="20"/>
                <w:szCs w:val="20"/>
              </w:rPr>
              <w:t xml:space="preserve">-jonowa min.  54Wh, umożliwiająca jej szybkie naładowanie do 80% w czasie 1 godziny. </w:t>
            </w:r>
          </w:p>
          <w:p w:rsidR="009C470D" w:rsidRPr="0066120B" w:rsidRDefault="009C470D" w:rsidP="0066120B">
            <w:pPr>
              <w:spacing w:line="320" w:lineRule="atLeast"/>
              <w:jc w:val="both"/>
              <w:rPr>
                <w:rFonts w:asciiTheme="minorHAnsi" w:hAnsiTheme="minorHAnsi" w:cstheme="minorHAnsi"/>
                <w:b/>
                <w:bCs/>
                <w:color w:val="00B050"/>
                <w:sz w:val="20"/>
                <w:szCs w:val="20"/>
              </w:rPr>
            </w:pPr>
            <w:r w:rsidRPr="0066120B">
              <w:rPr>
                <w:rFonts w:asciiTheme="minorHAnsi" w:hAnsiTheme="minorHAnsi" w:cstheme="minorHAnsi"/>
                <w:bCs/>
                <w:sz w:val="20"/>
                <w:szCs w:val="20"/>
              </w:rPr>
              <w:t>Zasilacz o mocy min. 65W ze złączem Typu - C</w:t>
            </w:r>
          </w:p>
        </w:tc>
      </w:tr>
      <w:bookmarkEnd w:id="9"/>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 xml:space="preserve">Waga </w:t>
            </w:r>
          </w:p>
        </w:tc>
        <w:tc>
          <w:tcPr>
            <w:tcW w:w="7134" w:type="dxa"/>
          </w:tcPr>
          <w:p w:rsidR="009C470D" w:rsidRPr="0066120B" w:rsidRDefault="009C470D" w:rsidP="0066120B">
            <w:pPr>
              <w:spacing w:line="320" w:lineRule="atLeast"/>
              <w:jc w:val="both"/>
              <w:rPr>
                <w:rFonts w:asciiTheme="minorHAnsi" w:hAnsiTheme="minorHAnsi" w:cstheme="minorHAnsi"/>
                <w:bCs/>
                <w:color w:val="FF0000"/>
                <w:sz w:val="20"/>
                <w:szCs w:val="20"/>
              </w:rPr>
            </w:pPr>
            <w:r w:rsidRPr="0066120B">
              <w:rPr>
                <w:rFonts w:asciiTheme="minorHAnsi" w:hAnsiTheme="minorHAnsi" w:cstheme="minorHAnsi"/>
                <w:bCs/>
                <w:sz w:val="20"/>
                <w:szCs w:val="20"/>
              </w:rPr>
              <w:t>Waga max 1,9kg</w:t>
            </w:r>
            <w:r w:rsidRPr="0066120B">
              <w:rPr>
                <w:rFonts w:asciiTheme="minorHAnsi" w:hAnsiTheme="minorHAnsi" w:cstheme="minorHAnsi"/>
                <w:b/>
                <w:bCs/>
                <w:sz w:val="20"/>
                <w:szCs w:val="20"/>
              </w:rPr>
              <w:t xml:space="preserve"> z</w:t>
            </w:r>
            <w:r w:rsidRPr="0066120B">
              <w:rPr>
                <w:rFonts w:asciiTheme="minorHAnsi" w:hAnsiTheme="minorHAnsi" w:cstheme="minorHAnsi"/>
                <w:bCs/>
                <w:sz w:val="20"/>
                <w:szCs w:val="20"/>
              </w:rPr>
              <w:t xml:space="preserve"> baterią </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Obudowa</w:t>
            </w:r>
          </w:p>
        </w:tc>
        <w:tc>
          <w:tcPr>
            <w:tcW w:w="713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Szkielet obudowy i zawiasy notebooka wzmacniane, dookoła matrycy uszczelnienie chroniące klawiaturę notebooka, po zamknięciu przed kurzem i wilgocią. Kąt otwarcia notebooka min 180 stopni. </w:t>
            </w:r>
          </w:p>
          <w:p w:rsidR="009C470D" w:rsidRPr="0066120B" w:rsidRDefault="009C470D" w:rsidP="0066120B">
            <w:pPr>
              <w:spacing w:line="320" w:lineRule="atLeast"/>
              <w:jc w:val="both"/>
              <w:rPr>
                <w:rFonts w:asciiTheme="minorHAnsi" w:hAnsiTheme="minorHAnsi" w:cstheme="minorHAnsi"/>
                <w:bCs/>
                <w:color w:val="00B050"/>
                <w:sz w:val="20"/>
                <w:szCs w:val="20"/>
              </w:rPr>
            </w:pPr>
            <w:r w:rsidRPr="0066120B">
              <w:rPr>
                <w:rFonts w:asciiTheme="minorHAnsi" w:hAnsiTheme="minorHAnsi" w:cstheme="minorHAnsi"/>
                <w:bCs/>
                <w:sz w:val="20"/>
                <w:szCs w:val="20"/>
              </w:rPr>
              <w:t>Komputer spełniający normy MIL-STD-810H (załączyć oświadczenie producenta)</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BIOS</w:t>
            </w:r>
          </w:p>
        </w:tc>
        <w:tc>
          <w:tcPr>
            <w:tcW w:w="7134" w:type="dxa"/>
            <w:shd w:val="clear" w:color="auto" w:fill="auto"/>
          </w:tcPr>
          <w:p w:rsidR="009C470D" w:rsidRPr="0066120B" w:rsidRDefault="009C470D" w:rsidP="0066120B">
            <w:pPr>
              <w:tabs>
                <w:tab w:val="num" w:pos="283"/>
              </w:tabs>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w:t>
            </w:r>
            <w:r w:rsidRPr="0066120B">
              <w:rPr>
                <w:rFonts w:asciiTheme="minorHAnsi" w:hAnsiTheme="minorHAnsi" w:cstheme="minorHAnsi"/>
                <w:bCs/>
                <w:sz w:val="20"/>
                <w:szCs w:val="20"/>
              </w:rPr>
              <w:lastRenderedPageBreak/>
              <w:t xml:space="preserve">produkcji komputera (data produkcji nieusuwalna), o kontrolerze audio (możliwość włączenia oraz wyłączenia kontrolera audio z poziomu BIOS), procesorze, a w szczególności min. i max. osiągana prędkość, pamięci RAM z informacją o taktowaniu i obsadzeniu w slotach. Niezmazywalne (nieedytowalne) pole </w:t>
            </w:r>
            <w:proofErr w:type="spellStart"/>
            <w:r w:rsidRPr="0066120B">
              <w:rPr>
                <w:rFonts w:asciiTheme="minorHAnsi" w:hAnsiTheme="minorHAnsi" w:cstheme="minorHAnsi"/>
                <w:bCs/>
                <w:sz w:val="20"/>
                <w:szCs w:val="20"/>
              </w:rPr>
              <w:t>asset</w:t>
            </w:r>
            <w:proofErr w:type="spellEnd"/>
            <w:r w:rsidRPr="0066120B">
              <w:rPr>
                <w:rFonts w:asciiTheme="minorHAnsi" w:hAnsiTheme="minorHAnsi" w:cstheme="minorHAnsi"/>
                <w:bCs/>
                <w:sz w:val="20"/>
                <w:szCs w:val="20"/>
              </w:rPr>
              <w:t xml:space="preserve"> </w:t>
            </w:r>
            <w:proofErr w:type="spellStart"/>
            <w:r w:rsidRPr="0066120B">
              <w:rPr>
                <w:rFonts w:asciiTheme="minorHAnsi" w:hAnsiTheme="minorHAnsi" w:cstheme="minorHAnsi"/>
                <w:bCs/>
                <w:sz w:val="20"/>
                <w:szCs w:val="20"/>
              </w:rPr>
              <w:t>tag</w:t>
            </w:r>
            <w:proofErr w:type="spellEnd"/>
            <w:r w:rsidRPr="0066120B">
              <w:rPr>
                <w:rFonts w:asciiTheme="minorHAnsi" w:hAnsiTheme="minorHAnsi" w:cstheme="minorHAnsi"/>
                <w:bCs/>
                <w:sz w:val="20"/>
                <w:szCs w:val="20"/>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Możliwość włączenia/wyłączenia funkcji automatycznego tworzenia </w:t>
            </w:r>
            <w:proofErr w:type="spellStart"/>
            <w:r w:rsidRPr="0066120B">
              <w:rPr>
                <w:rFonts w:asciiTheme="minorHAnsi" w:hAnsiTheme="minorHAnsi" w:cstheme="minorHAnsi"/>
                <w:bCs/>
                <w:sz w:val="20"/>
                <w:szCs w:val="20"/>
              </w:rPr>
              <w:t>recovery</w:t>
            </w:r>
            <w:proofErr w:type="spellEnd"/>
            <w:r w:rsidRPr="0066120B">
              <w:rPr>
                <w:rFonts w:asciiTheme="minorHAnsi" w:hAnsiTheme="minorHAnsi" w:cstheme="minorHAnsi"/>
                <w:bCs/>
                <w:sz w:val="20"/>
                <w:szCs w:val="20"/>
              </w:rPr>
              <w:t xml:space="preserve"> BIOS na dysku twardym.</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Certyfikaty</w:t>
            </w:r>
          </w:p>
        </w:tc>
        <w:tc>
          <w:tcPr>
            <w:tcW w:w="713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Certyfikat ISO9001 dla producenta sprzętu (należy załączyć do oferty)</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Certyfikat ISO 14001 dla producenta sprzętu (należy załączyć do oferty)</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Certyfikat ISO 50001 dla producenta sprzętu (należy załączyć do oferty)</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Certyfikacja TCO dla oferowanego modelu dostępna na stronie </w:t>
            </w:r>
            <w:hyperlink r:id="rId25" w:history="1">
              <w:r w:rsidRPr="0066120B">
                <w:rPr>
                  <w:rStyle w:val="Hipercze"/>
                  <w:rFonts w:asciiTheme="minorHAnsi" w:hAnsiTheme="minorHAnsi" w:cstheme="minorHAnsi"/>
                  <w:bCs/>
                  <w:sz w:val="20"/>
                  <w:szCs w:val="20"/>
                </w:rPr>
                <w:t>https://tcocertified.com/product-finder/</w:t>
              </w:r>
            </w:hyperlink>
            <w:r w:rsidRPr="0066120B">
              <w:rPr>
                <w:rFonts w:asciiTheme="minorHAnsi" w:hAnsiTheme="minorHAnsi" w:cstheme="minorHAnsi"/>
                <w:bCs/>
                <w:sz w:val="20"/>
                <w:szCs w:val="20"/>
              </w:rPr>
              <w:t xml:space="preserve"> lub załączyć certyfikat do oferty</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Deklaracja zgodności CE (załączyć do oferty)</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Potwierdzenie spełnienia kryteriów środowiskowych, w tym zgodności z dyrektywą </w:t>
            </w:r>
            <w:proofErr w:type="spellStart"/>
            <w:r w:rsidRPr="0066120B">
              <w:rPr>
                <w:rFonts w:asciiTheme="minorHAnsi" w:hAnsiTheme="minorHAnsi" w:cstheme="minorHAnsi"/>
                <w:bCs/>
                <w:sz w:val="20"/>
                <w:szCs w:val="20"/>
              </w:rPr>
              <w:t>RoHS</w:t>
            </w:r>
            <w:proofErr w:type="spellEnd"/>
            <w:r w:rsidRPr="0066120B">
              <w:rPr>
                <w:rFonts w:asciiTheme="minorHAnsi" w:hAnsiTheme="minorHAnsi" w:cstheme="minorHAnsi"/>
                <w:bCs/>
                <w:sz w:val="20"/>
                <w:szCs w:val="20"/>
              </w:rPr>
              <w:t xml:space="preserve"> Unii Europejskiej o eliminacji substancji niebezpiecznych w postaci oświadczenia producenta jednostki</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Ergonomia</w:t>
            </w:r>
          </w:p>
        </w:tc>
        <w:tc>
          <w:tcPr>
            <w:tcW w:w="713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maksymalnie 23dB (załączyć oświadczenie producenta) </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Diagnostyka</w:t>
            </w:r>
          </w:p>
        </w:tc>
        <w:tc>
          <w:tcPr>
            <w:tcW w:w="7134" w:type="dxa"/>
          </w:tcPr>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System diagnostyczny z graficznym interfejsem użytkownika zaszyty w tej samej pamięci </w:t>
            </w:r>
            <w:proofErr w:type="spellStart"/>
            <w:r w:rsidRPr="0066120B">
              <w:rPr>
                <w:rFonts w:asciiTheme="minorHAnsi" w:eastAsia="DengXian" w:hAnsiTheme="minorHAnsi" w:cstheme="minorHAnsi"/>
                <w:sz w:val="20"/>
                <w:szCs w:val="20"/>
                <w:lang w:eastAsia="zh-CN"/>
              </w:rPr>
              <w:t>flash</w:t>
            </w:r>
            <w:proofErr w:type="spellEnd"/>
            <w:r w:rsidRPr="0066120B">
              <w:rPr>
                <w:rFonts w:asciiTheme="minorHAnsi" w:eastAsia="DengXian" w:hAnsiTheme="minorHAnsi" w:cstheme="minorHAnsi"/>
                <w:sz w:val="20"/>
                <w:szCs w:val="20"/>
                <w:lang w:eastAsia="zh-CN"/>
              </w:rPr>
              <w:t xml:space="preserve"> co BIOS, dostępny z poziomu szybkiego menu </w:t>
            </w:r>
            <w:proofErr w:type="spellStart"/>
            <w:r w:rsidRPr="0066120B">
              <w:rPr>
                <w:rFonts w:asciiTheme="minorHAnsi" w:eastAsia="DengXian" w:hAnsiTheme="minorHAnsi" w:cstheme="minorHAnsi"/>
                <w:sz w:val="20"/>
                <w:szCs w:val="20"/>
                <w:lang w:eastAsia="zh-CN"/>
              </w:rPr>
              <w:t>boot</w:t>
            </w:r>
            <w:proofErr w:type="spellEnd"/>
            <w:r w:rsidRPr="0066120B">
              <w:rPr>
                <w:rFonts w:asciiTheme="minorHAnsi" w:eastAsia="DengXian" w:hAnsiTheme="minorHAnsi" w:cstheme="minorHAnsi"/>
                <w:sz w:val="20"/>
                <w:szCs w:val="20"/>
                <w:lang w:eastAsia="zh-CN"/>
              </w:rPr>
              <w:t xml:space="preserve"> lub BIOS, umożliwiający przetestowanie komputera a w szczególności jego składowych:</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procesor</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pamięć RAM</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dysk twardy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zasilanie/ładowanie</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klawiatury</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test wyświetlacza/matrycy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audio/</w:t>
            </w:r>
            <w:proofErr w:type="spellStart"/>
            <w:r w:rsidRPr="0066120B">
              <w:rPr>
                <w:rFonts w:asciiTheme="minorHAnsi" w:eastAsia="DengXian" w:hAnsiTheme="minorHAnsi" w:cstheme="minorHAnsi"/>
                <w:sz w:val="20"/>
                <w:szCs w:val="20"/>
                <w:lang w:eastAsia="zh-CN"/>
              </w:rPr>
              <w:t>głosników</w:t>
            </w:r>
            <w:proofErr w:type="spellEnd"/>
            <w:r w:rsidRPr="0066120B">
              <w:rPr>
                <w:rFonts w:asciiTheme="minorHAnsi" w:eastAsia="DengXian" w:hAnsiTheme="minorHAnsi" w:cstheme="minorHAnsi"/>
                <w:sz w:val="20"/>
                <w:szCs w:val="20"/>
                <w:lang w:eastAsia="zh-CN"/>
              </w:rPr>
              <w:t xml:space="preserve">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zintegrowanej karty sieciowej LAN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układ graficzny/video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kamera internetowa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bateria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wentylator                                                          </w:t>
            </w:r>
          </w:p>
          <w:p w:rsidR="009C470D" w:rsidRPr="0066120B" w:rsidRDefault="009C470D"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porty USB                                                            </w:t>
            </w:r>
          </w:p>
          <w:p w:rsidR="009C470D" w:rsidRPr="0066120B" w:rsidRDefault="009C470D" w:rsidP="0066120B">
            <w:pPr>
              <w:spacing w:line="320" w:lineRule="atLeast"/>
              <w:rPr>
                <w:rFonts w:asciiTheme="minorHAnsi" w:hAnsiTheme="minorHAnsi" w:cstheme="minorHAnsi"/>
                <w:bCs/>
                <w:sz w:val="20"/>
                <w:szCs w:val="20"/>
              </w:rPr>
            </w:pPr>
            <w:r w:rsidRPr="0066120B">
              <w:rPr>
                <w:rFonts w:asciiTheme="minorHAnsi" w:eastAsia="DengXian" w:hAnsiTheme="minorHAnsi" w:cstheme="minorHAnsi"/>
                <w:sz w:val="20"/>
                <w:szCs w:val="20"/>
                <w:lang w:eastAsia="zh-CN"/>
              </w:rPr>
              <w:t xml:space="preserve">Testy możliwe do wykonania w formie szybkiej i zaawansowanej lub dedykowanej formie dla danego komponentu, Pełna obsługa systemu diagnostycznego za </w:t>
            </w:r>
            <w:proofErr w:type="spellStart"/>
            <w:r w:rsidRPr="0066120B">
              <w:rPr>
                <w:rFonts w:asciiTheme="minorHAnsi" w:eastAsia="DengXian" w:hAnsiTheme="minorHAnsi" w:cstheme="minorHAnsi"/>
                <w:sz w:val="20"/>
                <w:szCs w:val="20"/>
                <w:lang w:eastAsia="zh-CN"/>
              </w:rPr>
              <w:t>pomoca</w:t>
            </w:r>
            <w:proofErr w:type="spellEnd"/>
            <w:r w:rsidRPr="0066120B">
              <w:rPr>
                <w:rFonts w:asciiTheme="minorHAnsi" w:eastAsia="DengXian" w:hAnsiTheme="minorHAnsi" w:cstheme="minorHAnsi"/>
                <w:sz w:val="20"/>
                <w:szCs w:val="20"/>
                <w:lang w:eastAsia="zh-CN"/>
              </w:rPr>
              <w:t xml:space="preserve"> samej klawiatury, urządzenia wskazującego, myszy i jednocześnie za pomocą klawiatury i myszy. System zachowujący pełną funkcjonalność nawet w przypadku braku dysku twardego oraz jego uszkodzenia, nie wymagający stosowania zewnętrznych nośników pamięci masowej oraz dostępu do </w:t>
            </w:r>
            <w:proofErr w:type="spellStart"/>
            <w:r w:rsidRPr="0066120B">
              <w:rPr>
                <w:rFonts w:asciiTheme="minorHAnsi" w:eastAsia="DengXian" w:hAnsiTheme="minorHAnsi" w:cstheme="minorHAnsi"/>
                <w:sz w:val="20"/>
                <w:szCs w:val="20"/>
                <w:lang w:eastAsia="zh-CN"/>
              </w:rPr>
              <w:t>internetu</w:t>
            </w:r>
            <w:proofErr w:type="spellEnd"/>
            <w:r w:rsidRPr="0066120B">
              <w:rPr>
                <w:rFonts w:asciiTheme="minorHAnsi" w:eastAsia="DengXian" w:hAnsiTheme="minorHAnsi" w:cstheme="minorHAnsi"/>
                <w:sz w:val="20"/>
                <w:szCs w:val="20"/>
                <w:lang w:eastAsia="zh-CN"/>
              </w:rPr>
              <w:t xml:space="preserve"> i sieci lokalnej. Procedura POST traktowana jest jako oddzielna funkcjonalność.</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Bezpieczeństwo</w:t>
            </w:r>
          </w:p>
        </w:tc>
        <w:tc>
          <w:tcPr>
            <w:tcW w:w="713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Wbudowany </w:t>
            </w:r>
            <w:proofErr w:type="spellStart"/>
            <w:r w:rsidRPr="0066120B">
              <w:rPr>
                <w:rFonts w:asciiTheme="minorHAnsi" w:hAnsiTheme="minorHAnsi" w:cstheme="minorHAnsi"/>
                <w:bCs/>
                <w:sz w:val="20"/>
                <w:szCs w:val="20"/>
              </w:rPr>
              <w:t>czyunik</w:t>
            </w:r>
            <w:proofErr w:type="spellEnd"/>
            <w:r w:rsidRPr="0066120B">
              <w:rPr>
                <w:rFonts w:asciiTheme="minorHAnsi" w:hAnsiTheme="minorHAnsi" w:cstheme="minorHAnsi"/>
                <w:bCs/>
                <w:sz w:val="20"/>
                <w:szCs w:val="20"/>
              </w:rPr>
              <w:t xml:space="preserve"> otwarcia obudowy (dolnej pokrywy)</w:t>
            </w:r>
          </w:p>
          <w:p w:rsidR="009C470D" w:rsidRPr="0066120B" w:rsidRDefault="009C470D" w:rsidP="0066120B">
            <w:pPr>
              <w:spacing w:line="320" w:lineRule="atLeast"/>
              <w:jc w:val="both"/>
              <w:rPr>
                <w:rFonts w:asciiTheme="minorHAnsi" w:hAnsiTheme="minorHAnsi" w:cstheme="minorHAnsi"/>
                <w:color w:val="00B050"/>
                <w:sz w:val="20"/>
                <w:szCs w:val="20"/>
              </w:rPr>
            </w:pPr>
            <w:r w:rsidRPr="0066120B">
              <w:rPr>
                <w:rFonts w:asciiTheme="minorHAnsi" w:hAnsiTheme="minorHAnsi" w:cstheme="minorHAnsi"/>
                <w:sz w:val="20"/>
                <w:szCs w:val="20"/>
              </w:rPr>
              <w:t xml:space="preserve">Wbudowany czytnik linii papilarnych  </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System operacyjny</w:t>
            </w:r>
          </w:p>
        </w:tc>
        <w:tc>
          <w:tcPr>
            <w:tcW w:w="713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bdr w:val="none" w:sz="0" w:space="0" w:color="auto" w:frame="1"/>
              </w:rPr>
              <w:t xml:space="preserve">Zainstalowany system operacyjny Windows 11 Professional, klucz licencyjny zapisany trwale w BIOS, umożliwiać instalację systemu operacyjnego bez potrzeby ręcznego wpisywania klucza licencyjnego. </w:t>
            </w:r>
          </w:p>
        </w:tc>
      </w:tr>
      <w:tr w:rsidR="009C470D" w:rsidRPr="0066120B" w:rsidTr="009C470D">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Oprogramowanie biurowe</w:t>
            </w:r>
          </w:p>
        </w:tc>
        <w:tc>
          <w:tcPr>
            <w:tcW w:w="7134" w:type="dxa"/>
            <w:tcBorders>
              <w:top w:val="single" w:sz="4" w:space="0" w:color="auto"/>
              <w:left w:val="single" w:sz="4" w:space="0" w:color="auto"/>
              <w:bottom w:val="single" w:sz="4" w:space="0" w:color="auto"/>
              <w:right w:val="single" w:sz="4" w:space="0" w:color="auto"/>
            </w:tcBorders>
          </w:tcPr>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Zainstalowany pakiet biurowy Office Home and Business 2021 lub równoważny, klucz licencyjny pakietu zapisany trwale w systemie operacyjnym.</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Pakiet biurowy musi spełniać następujące wymagania poprzez wbudowane mechanizmy, bez użycia dodatkowych aplikacji: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 Dostępność pakietu w wersjach 32-bit oraz 64-bit umożliwiającej wykorzystanie ponad 2 GB przestrzeni adresowej.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2. Wymagania odnośnie interfejsu użytkownika: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Pełna polska wersja językowa interfejsu użytkownika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Prostota i intuicyjność obsługi, pozwalająca na pracę osobom nieposiadającym umiejętności technicznych.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3. Oprogramowanie musi umożliwiać tworzenie i edycję dokumentów elektronicznych w ustalonym formacie, który spełnia następujące warunki: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Posiada kompletny i publicznie dostępny opis formatu.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lastRenderedPageBreak/>
              <w:t xml:space="preserve">b. Ma zdefiniowany układ informacji w postaci XML zgodnie z Załącznikiem 2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Pozwala zapisywać dokumenty w formacie XML.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4. Oprogramowanie musi umożliwiać dostosowanie dokumentów i szablonów do potrzeb Zamawiającego.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5. W skład oprogramowania muszą wchodzić narzędzia programistyczne umożliwiające automatyzację pracy i wymianę danych pomiędzy dokumentami i aplikacjami (język makropoleceń, język skryptowy).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6. Do aplikacji pakietu musi być dostępna pełna dokumentacja w języku polskim.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7. Pakiet zintegrowanych aplikacji biurowych musi zawierać: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Edytor tekstów.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Arkusz kalkulacyjny.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Narzędzie do przygotowywania i prowadzenia prezentacji.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Narzędzie do zarządzania informacją prywatą (pocztą elektroniczną, kalendarzem, kontaktami i zadaniami).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8. Edytor tekstów musi umożliwiać: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Edycję i formatowanie tekstu w języku polskim wraz z obsługą języka polskiego w zakresie sprawdzania pisowni i poprawności gramatycznej oraz funkcjonalnością słownika wyrazów bliskoznacznych i autokorekty.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Wstawianie oraz formatowanie tabel.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Wstawianie oraz formatowanie obiektów graficznych.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Wstawianie wykresów i tabel z arkusza kalkulacyjnego (wliczając tabele przestawne).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Automatyczne numerowanie rozdziałów, punktów, akapitów, tabel i rysunków.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Automatyczne tworzenie spisów treści.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Formatowanie nagłówków i stopek stron.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Śledzenie i porównywanie zmian wprowadzonych przez użytkowników w dokumencie.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Nagrywanie, tworzenie i edycję makr automatyzujących wykonywanie czynności.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Określenie układu strony (pionowa/pozioma), niezależnie dla każdej sekcji dokumentu.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Wydruk dokumentów.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Wykonywanie korespondencji seryjnej bazując na danych adresowych pochodzących z arkusza kalkulacyjnego i z narzędzia do zarządzania informacją prywatną.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m. Pracę na dokumentach utworzonych przy pomocy Microsoft Word 2007 lub Microsoft Word 2010, 2013, 2016, 2019 i 2021 z zapewnieniem bezproblemowej konwersji wszystkich elementów i atrybutów dokumentu.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n. Zabezpieczenie dokumentów hasłem przed odczytem oraz przed wprowadzaniem modyfikacji.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o. Wymagana jest dostępność do oferowanego edytora tekstu bezpłatnych narzędzi umożliwiających wykorzystanie go, jako środowiska kreowania aktów normatywnych i prawnych, zgodnie z obowiązującym prawem.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p. Wymagana jest dostępność mechanizmów umożliwiających podpisanie podpisem elektronicznym pliku z zapisanym dokumentem przy pomocy certyfikatu kwalifikowanego zgodnie z wymaganiami obowiązującego w Polsce prawa.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9. Arkusz kalkulacyjny musi umożliwiać: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Tworzenie raportów tabelarycznych.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Tworzenie wykresów liniowych (wraz linią trendu), słupkowych, kołowych.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Tworzenie arkuszy kalkulacyjnych zawierających teksty, dane liczbowe oraz formuły przeprowadzające operacje matematyczne, logiczne, tekstowe, statystyczne oraz operacje na danych finansowych i na miarach czasu.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Tworzenie raportów z zewnętrznych źródeł danych (inne arkusze kalkulacyjne, bazy danych zgodne z ODBC, pliki tekstowe, pliki XML).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Obsługę kostek OLAP oraz tworzenie i edycję kwerend bazodanowych i webowych. Narzędzia wspomagające analizę statystyczną i finansową, analizę wariantową i rozwiązywanie problemów optymalizacyjnych.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Tworzenie raportów tabeli przestawnych umożliwiających dynamiczną zmianę wymiarów oraz wykresów bazujących na danych z tabeli przestawnych.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Wyszukiwanie i zamianę danych.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Wykonywanie analiz danych przy użyciu formatowania warunkowego.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Nazywanie komórek arkusza i odwoływanie się w formułach po takiej nazwie.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Nagrywanie, tworzenie i edycję makr automatyzujących wykonywanie czynności.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Formatowanie czasu, daty i wartości finansowych z polskim formatem.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Zapis wielu arkuszy kalkulacyjnych w jednym pliku.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n. Zabezpieczenie dokumentów hasłem przed odczytem oraz przed wprowadzaniem modyfikacji.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10. Narzędzie do przygotowywania i prowadzenia prezentacji musi umożliwiać: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lastRenderedPageBreak/>
              <w:t xml:space="preserve">a. Przygotowywanie prezentacji multimedialnych, które będą: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Prezentowanie przy użyciu projektora multimedialnego.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Drukowanie w formacie umożliwiającym robienie notatek.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Zapisanie jako prezentacja tylko do odczytu.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Nagrywanie narracji i dołączanie jej do prezentacji.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Opatrywanie slajdów notatkami dla prezentera.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Umieszczanie i formatowanie tekstów, obiektów graficznych, tabel, nagrań dźwiękowych i wideo.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Umieszczanie tabel i wykresów pochodzących z arkusza kalkulacyjnego.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Odświeżenie wykresu znajdującego się w prezentacji po zmianie danych w źródłowym arkuszu kalkulacyjnym.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Możliwość tworzenia animacji obiektów i całych slajdów.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Prowadzenie prezentacji w trybie prezentera, gdzie slajdy są widoczne na jednym monitorze lub projektorze, a na drugim widoczne są slajdy i notatki prezentera.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Pełna zgodność z formatami plików utworzonych za pomocą oprogramowania MS PowerPoint 2007, MS PowerPoint 2010, 2013, 2016, 2019 i 2021.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11. Narzędzie do zarządzania informacją prywatną (pocztą elektroniczną, kalendarzem, kontaktami i zadaniami) musi umożliwiać: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Pobieranie i wysyłanie poczty elektronicznej z serwera pocztowego.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Przechowywanie wiadomości na serwerze lub w lokalnym pliku tworzonym z zastosowaniem efektywnej kompresji danych.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Filtrowanie niechcianej poczty elektronicznej (SPAM) oraz określanie listy zablokowanych i bezpiecznych nadawców.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Tworzenie katalogów, pozwalających katalogować pocztę elektroniczną.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Automatyczne grupowanie wiadomości poczty o tym samym tytule.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Tworzenie reguł przenoszących automatycznie nową pocztę elektroniczną do określonych katalogów bazując na słowach zawartych w tytule, adresie nadawcy i odbiorcy.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Oflagowanie poczty elektronicznej z określeniem terminu przypomnienia, oddzielnie dla nadawcy i adresatów.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Mechanizm ustalania liczby wiadomości, które mają być synchronizowane lokalnie.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Zarządzanie kalendarzem.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Udostępnianie kalendarza innym użytkownikom z możliwością określania uprawnień użytkowników.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Przeglądanie kalendarza innych użytkowników.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Zapraszanie uczestników na spotkanie, co po ich akceptacji powoduje automatyczne wprowadzenie spotkania w ich kalendarzach.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m. Zarządzanie listą zadań.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n. Zlecanie zadań innym użytkownikom.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o. Zarządzanie listą kontaktów.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p. Udostępnianie listy kontaktów innym użytkownikom.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q. Przeglądanie listy kontaktów innych użytkowników.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r. Możliwość przesyłania kontaktów innym użytkowników.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s. Możliwość wykorzystania do komunikacji z serwerem pocztowym mechanizmu MAPI poprzez http. </w:t>
            </w: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p>
          <w:p w:rsidR="009C470D" w:rsidRPr="0066120B" w:rsidRDefault="009C470D"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12. Narzędzia pakietu powinny obsługiwać format </w:t>
            </w:r>
            <w:proofErr w:type="spellStart"/>
            <w:r w:rsidRPr="0066120B">
              <w:rPr>
                <w:rFonts w:asciiTheme="minorHAnsi" w:hAnsiTheme="minorHAnsi" w:cstheme="minorHAnsi"/>
                <w:sz w:val="20"/>
                <w:szCs w:val="20"/>
                <w:bdr w:val="none" w:sz="0" w:space="0" w:color="auto" w:frame="1"/>
              </w:rPr>
              <w:t>OpenDocument</w:t>
            </w:r>
            <w:proofErr w:type="spellEnd"/>
            <w:r w:rsidRPr="0066120B">
              <w:rPr>
                <w:rFonts w:asciiTheme="minorHAnsi" w:hAnsiTheme="minorHAnsi" w:cstheme="minorHAnsi"/>
                <w:sz w:val="20"/>
                <w:szCs w:val="20"/>
                <w:bdr w:val="none" w:sz="0" w:space="0" w:color="auto" w:frame="1"/>
              </w:rPr>
              <w:t xml:space="preserve"> (ODF 1.3)</w:t>
            </w:r>
          </w:p>
          <w:p w:rsidR="009C470D" w:rsidRPr="0066120B" w:rsidRDefault="009C470D" w:rsidP="0066120B">
            <w:pPr>
              <w:spacing w:line="320" w:lineRule="atLeast"/>
              <w:jc w:val="both"/>
              <w:rPr>
                <w:rFonts w:asciiTheme="minorHAnsi" w:hAnsiTheme="minorHAnsi" w:cstheme="minorHAnsi"/>
                <w:sz w:val="20"/>
                <w:szCs w:val="20"/>
              </w:rPr>
            </w:pP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Oprogramowanie antywirusowe</w:t>
            </w:r>
          </w:p>
        </w:tc>
        <w:tc>
          <w:tcPr>
            <w:tcW w:w="713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Oprogramowanie antywirusowe klasy </w:t>
            </w:r>
            <w:proofErr w:type="spellStart"/>
            <w:r w:rsidRPr="0066120B">
              <w:rPr>
                <w:rFonts w:asciiTheme="minorHAnsi" w:hAnsiTheme="minorHAnsi" w:cstheme="minorHAnsi"/>
                <w:bCs/>
                <w:sz w:val="20"/>
                <w:szCs w:val="20"/>
              </w:rPr>
              <w:t>McAfee</w:t>
            </w:r>
            <w:proofErr w:type="spellEnd"/>
            <w:r w:rsidRPr="0066120B">
              <w:rPr>
                <w:rFonts w:asciiTheme="minorHAnsi" w:hAnsiTheme="minorHAnsi" w:cstheme="minorHAnsi"/>
                <w:bCs/>
                <w:sz w:val="20"/>
                <w:szCs w:val="20"/>
              </w:rPr>
              <w:t xml:space="preserve"> Business </w:t>
            </w:r>
            <w:proofErr w:type="spellStart"/>
            <w:r w:rsidRPr="0066120B">
              <w:rPr>
                <w:rFonts w:asciiTheme="minorHAnsi" w:hAnsiTheme="minorHAnsi" w:cstheme="minorHAnsi"/>
                <w:bCs/>
                <w:sz w:val="20"/>
                <w:szCs w:val="20"/>
              </w:rPr>
              <w:t>Protection</w:t>
            </w:r>
            <w:proofErr w:type="spellEnd"/>
            <w:r w:rsidRPr="0066120B">
              <w:rPr>
                <w:rFonts w:asciiTheme="minorHAnsi" w:hAnsiTheme="minorHAnsi" w:cstheme="minorHAnsi"/>
                <w:bCs/>
                <w:sz w:val="20"/>
                <w:szCs w:val="20"/>
              </w:rPr>
              <w:t xml:space="preserve"> lub równoważne zapewniające ochronę w poniższych obszarach:</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Ochrona przed zagrożeniami nowej generacji— kompleksowa ochrona wszystkich urządzeń przed znanymi i nieznanymi zagrożeniami, w tym złośliwym oprogramowaniem, oprogramowaniem wymuszającym okup, wirusami i nie tylko dzięki szybkiemu skanowaniu.</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Firewall — ochrona danych, blokada dostępu hakerom do sieci domowej lub biurowej użytkownika.</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Ochrona przed </w:t>
            </w:r>
            <w:proofErr w:type="spellStart"/>
            <w:r w:rsidRPr="0066120B">
              <w:rPr>
                <w:rFonts w:asciiTheme="minorHAnsi" w:hAnsiTheme="minorHAnsi" w:cstheme="minorHAnsi"/>
                <w:bCs/>
                <w:sz w:val="20"/>
                <w:szCs w:val="20"/>
              </w:rPr>
              <w:t>phishingiem</w:t>
            </w:r>
            <w:proofErr w:type="spellEnd"/>
            <w:r w:rsidRPr="0066120B">
              <w:rPr>
                <w:rFonts w:asciiTheme="minorHAnsi" w:hAnsiTheme="minorHAnsi" w:cstheme="minorHAnsi"/>
                <w:bCs/>
                <w:sz w:val="20"/>
                <w:szCs w:val="20"/>
              </w:rPr>
              <w:t xml:space="preserve"> — blokuje próby </w:t>
            </w:r>
            <w:proofErr w:type="spellStart"/>
            <w:r w:rsidRPr="0066120B">
              <w:rPr>
                <w:rFonts w:asciiTheme="minorHAnsi" w:hAnsiTheme="minorHAnsi" w:cstheme="minorHAnsi"/>
                <w:bCs/>
                <w:sz w:val="20"/>
                <w:szCs w:val="20"/>
              </w:rPr>
              <w:t>phishingu</w:t>
            </w:r>
            <w:proofErr w:type="spellEnd"/>
            <w:r w:rsidRPr="0066120B">
              <w:rPr>
                <w:rFonts w:asciiTheme="minorHAnsi" w:hAnsiTheme="minorHAnsi" w:cstheme="minorHAnsi"/>
                <w:bCs/>
                <w:sz w:val="20"/>
                <w:szCs w:val="20"/>
              </w:rPr>
              <w:t xml:space="preserve"> online na poufnych informacjach komputerów i urządzeń.</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Narzędzie do usuwania elementów śledzących — zapobiega śledzeniu i gromadzeniu danych o użytkowniku przez moduły śledzące w sieci.</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Ochrona sieci — ostrzeżenia  przed niebezpiecznymi witrynami, linkami i plikami, takimi jak pobieranie złośliwego oprogramowania lub próby wyłudzania informacji.</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Bezpieczna sieć VPN — Zachowuje prywatność i bezpieczeństwo danych w dowolnym miejscu dzięki szyfrowaniu Wi-Fi klasy bankowej. VPN można ustawić tak, aby łączył się automatycznie podczas uzyskiwania dostępu do niezabezpieczonej sieci.</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Skanowanie Wi-Fi — powiadomienia podczas łączenia się z niezabezpieczoną siecią Wi-Fi lub </w:t>
            </w:r>
            <w:proofErr w:type="spellStart"/>
            <w:r w:rsidRPr="0066120B">
              <w:rPr>
                <w:rFonts w:asciiTheme="minorHAnsi" w:hAnsiTheme="minorHAnsi" w:cstheme="minorHAnsi"/>
                <w:bCs/>
                <w:sz w:val="20"/>
                <w:szCs w:val="20"/>
              </w:rPr>
              <w:t>hotspotem</w:t>
            </w:r>
            <w:proofErr w:type="spellEnd"/>
            <w:r w:rsidRPr="0066120B">
              <w:rPr>
                <w:rFonts w:asciiTheme="minorHAnsi" w:hAnsiTheme="minorHAnsi" w:cstheme="minorHAnsi"/>
                <w:bCs/>
                <w:sz w:val="20"/>
                <w:szCs w:val="20"/>
              </w:rPr>
              <w:t>. Skanowanie Wi-Fi analizuje sieci pod kątem bezpieczeństwa, zapewniając bezpieczniejsze połączenie online.</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Niszczarka plików — Całkowicie usuwa poufne pliki firmowe, aby mieć pewność, że na urządzeniach użytkownika nie pozostaną żadne ślady.</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lastRenderedPageBreak/>
              <w:t>Monitorowanie tożsamości — monitoruje adresy e-mail i numery telefonów w ciemnej sieci dla każdego pracownika; otrzymuj powiadomienia do 10 miesięcy wcześniej niż podobne usługi.</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Alerty aktualizacji systemu operacyjnego — Skanuje, aby upewnić się, że komputer użytkownika z systemem Windows, a także system </w:t>
            </w:r>
            <w:proofErr w:type="spellStart"/>
            <w:r w:rsidRPr="0066120B">
              <w:rPr>
                <w:rFonts w:asciiTheme="minorHAnsi" w:hAnsiTheme="minorHAnsi" w:cstheme="minorHAnsi"/>
                <w:bCs/>
                <w:sz w:val="20"/>
                <w:szCs w:val="20"/>
              </w:rPr>
              <w:t>macOS</w:t>
            </w:r>
            <w:proofErr w:type="spellEnd"/>
            <w:r w:rsidRPr="0066120B">
              <w:rPr>
                <w:rFonts w:asciiTheme="minorHAnsi" w:hAnsiTheme="minorHAnsi" w:cstheme="minorHAnsi"/>
                <w:bCs/>
                <w:sz w:val="20"/>
                <w:szCs w:val="20"/>
              </w:rPr>
              <w:t xml:space="preserve">, </w:t>
            </w:r>
            <w:proofErr w:type="spellStart"/>
            <w:r w:rsidRPr="0066120B">
              <w:rPr>
                <w:rFonts w:asciiTheme="minorHAnsi" w:hAnsiTheme="minorHAnsi" w:cstheme="minorHAnsi"/>
                <w:bCs/>
                <w:sz w:val="20"/>
                <w:szCs w:val="20"/>
              </w:rPr>
              <w:t>iPhone'y</w:t>
            </w:r>
            <w:proofErr w:type="spellEnd"/>
            <w:r w:rsidRPr="0066120B">
              <w:rPr>
                <w:rFonts w:asciiTheme="minorHAnsi" w:hAnsiTheme="minorHAnsi" w:cstheme="minorHAnsi"/>
                <w:bCs/>
                <w:sz w:val="20"/>
                <w:szCs w:val="20"/>
              </w:rPr>
              <w:t xml:space="preserve"> i iPady są aktualne do najnowszych wersji.</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Stan ochrony hasłem — ostrzega, jeśli urządzenia firmy nie są chronione hasłem.</w:t>
            </w:r>
          </w:p>
          <w:p w:rsidR="009C470D" w:rsidRPr="0066120B" w:rsidRDefault="009C470D"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Szyfrowanie dysków — zapewnienie prawidłowego szyfrowania danych na urządzeniach z systemem Windows Twojej firmy przy użyciu funkcji Windows BitLocker Drive </w:t>
            </w:r>
            <w:proofErr w:type="spellStart"/>
            <w:r w:rsidRPr="0066120B">
              <w:rPr>
                <w:rFonts w:asciiTheme="minorHAnsi" w:hAnsiTheme="minorHAnsi" w:cstheme="minorHAnsi"/>
                <w:bCs/>
                <w:sz w:val="20"/>
                <w:szCs w:val="20"/>
              </w:rPr>
              <w:t>Encryption</w:t>
            </w:r>
            <w:proofErr w:type="spellEnd"/>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Oprogramowanie antywirusowe powinno być preinstalowane na oferowanym laptopie zaś licencja powinna zezwalać na użytkowanie oprogramowania antywirusowego przez okres 3 lat od momentu zarejestrowania przez użytkownika.</w:t>
            </w:r>
          </w:p>
        </w:tc>
      </w:tr>
      <w:tr w:rsidR="009C470D" w:rsidRPr="0066120B" w:rsidTr="009C470D">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Oprogramowanie dodatkowe</w:t>
            </w:r>
          </w:p>
        </w:tc>
        <w:tc>
          <w:tcPr>
            <w:tcW w:w="713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bCs/>
                <w:color w:val="FF0000"/>
                <w:sz w:val="20"/>
                <w:szCs w:val="20"/>
              </w:rPr>
              <w:t xml:space="preserve"> </w:t>
            </w:r>
            <w:r w:rsidRPr="0066120B">
              <w:rPr>
                <w:rFonts w:asciiTheme="minorHAnsi" w:hAnsiTheme="minorHAnsi" w:cstheme="minorHAnsi"/>
                <w:sz w:val="20"/>
                <w:szCs w:val="20"/>
              </w:rPr>
              <w:t>Dołączone do oferowanego komputera oprogramowanie z nieograniczoną licencją czasowo na użytkowanie umożliwiające:</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w:t>
            </w:r>
            <w:proofErr w:type="spellStart"/>
            <w:r w:rsidRPr="0066120B">
              <w:rPr>
                <w:rFonts w:asciiTheme="minorHAnsi" w:hAnsiTheme="minorHAnsi" w:cstheme="minorHAnsi"/>
                <w:sz w:val="20"/>
                <w:szCs w:val="20"/>
              </w:rPr>
              <w:t>upgrade</w:t>
            </w:r>
            <w:proofErr w:type="spellEnd"/>
            <w:r w:rsidRPr="0066120B">
              <w:rPr>
                <w:rFonts w:asciiTheme="minorHAnsi" w:hAnsiTheme="minorHAnsi" w:cstheme="minorHAnsi"/>
                <w:sz w:val="20"/>
                <w:szCs w:val="20"/>
              </w:rPr>
              <w:t xml:space="preserve"> i instalacje wszystkich sterowników, aplikacji dostarczonych w obrazie systemu operacyjnego producenta, </w:t>
            </w:r>
            <w:proofErr w:type="spellStart"/>
            <w:r w:rsidRPr="0066120B">
              <w:rPr>
                <w:rFonts w:asciiTheme="minorHAnsi" w:hAnsiTheme="minorHAnsi" w:cstheme="minorHAnsi"/>
                <w:sz w:val="20"/>
                <w:szCs w:val="20"/>
              </w:rPr>
              <w:t>BIOS’u</w:t>
            </w:r>
            <w:proofErr w:type="spellEnd"/>
            <w:r w:rsidRPr="0066120B">
              <w:rPr>
                <w:rFonts w:asciiTheme="minorHAnsi" w:hAnsiTheme="minorHAnsi" w:cstheme="minorHAnsi"/>
                <w:sz w:val="20"/>
                <w:szCs w:val="20"/>
              </w:rPr>
              <w:t xml:space="preserve"> z certyfikatem zgodności producenta do najnowszej dostępnej wersji, </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możliwość przed instalacją sprawdzenia każdego sterownika, każdej aplikacji, </w:t>
            </w:r>
            <w:proofErr w:type="spellStart"/>
            <w:r w:rsidRPr="0066120B">
              <w:rPr>
                <w:rFonts w:asciiTheme="minorHAnsi" w:hAnsiTheme="minorHAnsi" w:cstheme="minorHAnsi"/>
                <w:sz w:val="20"/>
                <w:szCs w:val="20"/>
              </w:rPr>
              <w:t>BIOS’u</w:t>
            </w:r>
            <w:proofErr w:type="spellEnd"/>
            <w:r w:rsidRPr="0066120B">
              <w:rPr>
                <w:rFonts w:asciiTheme="minorHAnsi" w:hAnsiTheme="minorHAnsi" w:cstheme="minorHAnsi"/>
                <w:sz w:val="20"/>
                <w:szCs w:val="20"/>
              </w:rPr>
              <w:t xml:space="preserve"> bezpośrednio na stronie producenta przy użyciu połączenia internetowego z automatycznym przekierowaniem a w szczególności informacji:</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a. o poprawkach i usprawnieniach dotyczących aktualizacji</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b. dacie wydania ostatniej aktualizacji</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c. priorytecie aktualizacji</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d. zgodność z systemami operacyjnymi</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e. jakiego komponentu sprzętu dotyczy aktualizacja</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f.  wszystkie poprzednie aktualizacje z informacjami jak powyżej od punktu a do punktu e.</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wykaz najnowszych aktualizacji z podziałem na krytyczne (wymagające natychmiastowej instalacji), rekomendowane i opcjonalne</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możliwość włączenia/wyłączenia funkcji automatycznego restartu w przypadku kiedy jest wymagany przy instalacji sterownika, aplikacji która tego wymaga.</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rozpoznanie modelu oferowanego komputera, numer seryjny komputera, informację kiedy dokonany został ostatnio </w:t>
            </w:r>
            <w:proofErr w:type="spellStart"/>
            <w:r w:rsidRPr="0066120B">
              <w:rPr>
                <w:rFonts w:asciiTheme="minorHAnsi" w:hAnsiTheme="minorHAnsi" w:cstheme="minorHAnsi"/>
                <w:sz w:val="20"/>
                <w:szCs w:val="20"/>
              </w:rPr>
              <w:t>upgrade</w:t>
            </w:r>
            <w:proofErr w:type="spellEnd"/>
            <w:r w:rsidRPr="0066120B">
              <w:rPr>
                <w:rFonts w:asciiTheme="minorHAnsi" w:hAnsiTheme="minorHAnsi" w:cstheme="minorHAnsi"/>
                <w:sz w:val="20"/>
                <w:szCs w:val="20"/>
              </w:rPr>
              <w:t xml:space="preserve"> w szczególności z uwzględnieniem daty (</w:t>
            </w:r>
            <w:proofErr w:type="spellStart"/>
            <w:r w:rsidRPr="0066120B">
              <w:rPr>
                <w:rFonts w:asciiTheme="minorHAnsi" w:hAnsiTheme="minorHAnsi" w:cstheme="minorHAnsi"/>
                <w:sz w:val="20"/>
                <w:szCs w:val="20"/>
              </w:rPr>
              <w:t>dd</w:t>
            </w:r>
            <w:proofErr w:type="spellEnd"/>
            <w:r w:rsidRPr="0066120B">
              <w:rPr>
                <w:rFonts w:asciiTheme="minorHAnsi" w:hAnsiTheme="minorHAnsi" w:cstheme="minorHAnsi"/>
                <w:sz w:val="20"/>
                <w:szCs w:val="20"/>
              </w:rPr>
              <w:t>-mm-</w:t>
            </w:r>
            <w:proofErr w:type="spellStart"/>
            <w:r w:rsidRPr="0066120B">
              <w:rPr>
                <w:rFonts w:asciiTheme="minorHAnsi" w:hAnsiTheme="minorHAnsi" w:cstheme="minorHAnsi"/>
                <w:sz w:val="20"/>
                <w:szCs w:val="20"/>
              </w:rPr>
              <w:t>rrrr</w:t>
            </w:r>
            <w:proofErr w:type="spellEnd"/>
            <w:r w:rsidRPr="0066120B">
              <w:rPr>
                <w:rFonts w:asciiTheme="minorHAnsi" w:hAnsiTheme="minorHAnsi" w:cstheme="minorHAnsi"/>
                <w:sz w:val="20"/>
                <w:szCs w:val="20"/>
              </w:rPr>
              <w:t>)</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sprawdzenia historii </w:t>
            </w:r>
            <w:proofErr w:type="spellStart"/>
            <w:r w:rsidRPr="0066120B">
              <w:rPr>
                <w:rFonts w:asciiTheme="minorHAnsi" w:hAnsiTheme="minorHAnsi" w:cstheme="minorHAnsi"/>
                <w:sz w:val="20"/>
                <w:szCs w:val="20"/>
              </w:rPr>
              <w:t>upgrade’u</w:t>
            </w:r>
            <w:proofErr w:type="spellEnd"/>
            <w:r w:rsidRPr="0066120B">
              <w:rPr>
                <w:rFonts w:asciiTheme="minorHAnsi" w:hAnsiTheme="minorHAnsi" w:cstheme="minorHAnsi"/>
                <w:sz w:val="20"/>
                <w:szCs w:val="20"/>
              </w:rPr>
              <w:t xml:space="preserve"> z informacją jakie sterowniki były instalowane z dokładną datą (</w:t>
            </w:r>
            <w:proofErr w:type="spellStart"/>
            <w:r w:rsidRPr="0066120B">
              <w:rPr>
                <w:rFonts w:asciiTheme="minorHAnsi" w:hAnsiTheme="minorHAnsi" w:cstheme="minorHAnsi"/>
                <w:sz w:val="20"/>
                <w:szCs w:val="20"/>
              </w:rPr>
              <w:t>dd</w:t>
            </w:r>
            <w:proofErr w:type="spellEnd"/>
            <w:r w:rsidRPr="0066120B">
              <w:rPr>
                <w:rFonts w:asciiTheme="minorHAnsi" w:hAnsiTheme="minorHAnsi" w:cstheme="minorHAnsi"/>
                <w:sz w:val="20"/>
                <w:szCs w:val="20"/>
              </w:rPr>
              <w:t>-mm-</w:t>
            </w:r>
            <w:proofErr w:type="spellStart"/>
            <w:r w:rsidRPr="0066120B">
              <w:rPr>
                <w:rFonts w:asciiTheme="minorHAnsi" w:hAnsiTheme="minorHAnsi" w:cstheme="minorHAnsi"/>
                <w:sz w:val="20"/>
                <w:szCs w:val="20"/>
              </w:rPr>
              <w:t>rrrr</w:t>
            </w:r>
            <w:proofErr w:type="spellEnd"/>
            <w:r w:rsidRPr="0066120B">
              <w:rPr>
                <w:rFonts w:asciiTheme="minorHAnsi" w:hAnsiTheme="minorHAnsi" w:cstheme="minorHAnsi"/>
                <w:sz w:val="20"/>
                <w:szCs w:val="20"/>
              </w:rPr>
              <w:t>) i wersją (rewizja wydania)</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dokładny wykaz wymaganych sterowników, aplikacji, </w:t>
            </w:r>
            <w:proofErr w:type="spellStart"/>
            <w:r w:rsidRPr="0066120B">
              <w:rPr>
                <w:rFonts w:asciiTheme="minorHAnsi" w:hAnsiTheme="minorHAnsi" w:cstheme="minorHAnsi"/>
                <w:sz w:val="20"/>
                <w:szCs w:val="20"/>
              </w:rPr>
              <w:t>BIOS’u</w:t>
            </w:r>
            <w:proofErr w:type="spellEnd"/>
            <w:r w:rsidRPr="0066120B">
              <w:rPr>
                <w:rFonts w:asciiTheme="minorHAnsi" w:hAnsiTheme="minorHAnsi" w:cstheme="minorHAnsi"/>
                <w:sz w:val="20"/>
                <w:szCs w:val="20"/>
              </w:rPr>
              <w:t xml:space="preserve"> z informacją o zainstalowanej obecnie wersji dla oferowanego komputera z możliwością exportu do pliku o rozszerzeniu *.</w:t>
            </w:r>
            <w:proofErr w:type="spellStart"/>
            <w:r w:rsidRPr="0066120B">
              <w:rPr>
                <w:rFonts w:asciiTheme="minorHAnsi" w:hAnsiTheme="minorHAnsi" w:cstheme="minorHAnsi"/>
                <w:sz w:val="20"/>
                <w:szCs w:val="20"/>
              </w:rPr>
              <w:t>xml</w:t>
            </w:r>
            <w:proofErr w:type="spellEnd"/>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66120B">
              <w:rPr>
                <w:rFonts w:asciiTheme="minorHAnsi" w:hAnsiTheme="minorHAnsi" w:cstheme="minorHAnsi"/>
                <w:sz w:val="20"/>
                <w:szCs w:val="20"/>
              </w:rPr>
              <w:t>xml</w:t>
            </w:r>
            <w:proofErr w:type="spellEnd"/>
            <w:r w:rsidRPr="0066120B">
              <w:rPr>
                <w:rFonts w:asciiTheme="minorHAnsi" w:hAnsiTheme="minorHAnsi" w:cstheme="minorHAnsi"/>
                <w:sz w:val="20"/>
                <w:szCs w:val="20"/>
              </w:rPr>
              <w:t>. Raport musi zawierać z dokładną datą (</w:t>
            </w:r>
            <w:proofErr w:type="spellStart"/>
            <w:r w:rsidRPr="0066120B">
              <w:rPr>
                <w:rFonts w:asciiTheme="minorHAnsi" w:hAnsiTheme="minorHAnsi" w:cstheme="minorHAnsi"/>
                <w:sz w:val="20"/>
                <w:szCs w:val="20"/>
              </w:rPr>
              <w:t>dd</w:t>
            </w:r>
            <w:proofErr w:type="spellEnd"/>
            <w:r w:rsidRPr="0066120B">
              <w:rPr>
                <w:rFonts w:asciiTheme="minorHAnsi" w:hAnsiTheme="minorHAnsi" w:cstheme="minorHAnsi"/>
                <w:sz w:val="20"/>
                <w:szCs w:val="20"/>
              </w:rPr>
              <w:t>-mm-</w:t>
            </w:r>
            <w:proofErr w:type="spellStart"/>
            <w:r w:rsidRPr="0066120B">
              <w:rPr>
                <w:rFonts w:asciiTheme="minorHAnsi" w:hAnsiTheme="minorHAnsi" w:cstheme="minorHAnsi"/>
                <w:sz w:val="20"/>
                <w:szCs w:val="20"/>
              </w:rPr>
              <w:t>rrrr</w:t>
            </w:r>
            <w:proofErr w:type="spellEnd"/>
            <w:r w:rsidRPr="0066120B">
              <w:rPr>
                <w:rFonts w:asciiTheme="minorHAnsi" w:hAnsiTheme="minorHAnsi" w:cstheme="minorHAnsi"/>
                <w:sz w:val="20"/>
                <w:szCs w:val="20"/>
              </w:rPr>
              <w:t xml:space="preserve">) i godziną z podjętych i wykonanych akcji/zadań w przedziale czasowym do min. 1 roku. </w:t>
            </w:r>
          </w:p>
        </w:tc>
      </w:tr>
      <w:tr w:rsidR="009C470D" w:rsidRPr="0066120B" w:rsidTr="009C470D">
        <w:trPr>
          <w:trHeight w:val="699"/>
        </w:trPr>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Wymagania dodatkowe</w:t>
            </w:r>
          </w:p>
        </w:tc>
        <w:tc>
          <w:tcPr>
            <w:tcW w:w="713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Wbudowane porty i złącza:  1x HDMI </w:t>
            </w:r>
            <w:r w:rsidRPr="0066120B">
              <w:rPr>
                <w:rFonts w:asciiTheme="minorHAnsi" w:hAnsiTheme="minorHAnsi" w:cstheme="minorHAnsi"/>
                <w:b/>
                <w:bCs/>
                <w:sz w:val="20"/>
                <w:szCs w:val="20"/>
              </w:rPr>
              <w:t xml:space="preserve">2.0, </w:t>
            </w:r>
            <w:r w:rsidRPr="0066120B">
              <w:rPr>
                <w:rFonts w:asciiTheme="minorHAnsi" w:hAnsiTheme="minorHAnsi" w:cstheme="minorHAnsi"/>
                <w:sz w:val="20"/>
                <w:szCs w:val="20"/>
              </w:rPr>
              <w:t xml:space="preserve">2x USB 3.2 typ A, 2x </w:t>
            </w:r>
            <w:proofErr w:type="spellStart"/>
            <w:r w:rsidRPr="0066120B">
              <w:rPr>
                <w:rFonts w:asciiTheme="minorHAnsi" w:hAnsiTheme="minorHAnsi" w:cstheme="minorHAnsi"/>
                <w:sz w:val="20"/>
                <w:szCs w:val="20"/>
              </w:rPr>
              <w:t>Thunderbolt</w:t>
            </w:r>
            <w:proofErr w:type="spellEnd"/>
            <w:r w:rsidRPr="0066120B">
              <w:rPr>
                <w:rFonts w:asciiTheme="minorHAnsi" w:hAnsiTheme="minorHAnsi" w:cstheme="minorHAnsi"/>
                <w:sz w:val="20"/>
                <w:szCs w:val="20"/>
              </w:rPr>
              <w:t xml:space="preserve"> </w:t>
            </w:r>
            <w:r w:rsidRPr="0066120B">
              <w:rPr>
                <w:rFonts w:asciiTheme="minorHAnsi" w:hAnsiTheme="minorHAnsi" w:cstheme="minorHAnsi"/>
                <w:b/>
                <w:bCs/>
                <w:sz w:val="20"/>
                <w:szCs w:val="20"/>
              </w:rPr>
              <w:t>4</w:t>
            </w:r>
            <w:r w:rsidRPr="0066120B">
              <w:rPr>
                <w:rFonts w:asciiTheme="minorHAnsi" w:hAnsiTheme="minorHAnsi" w:cstheme="minorHAnsi"/>
                <w:sz w:val="20"/>
                <w:szCs w:val="20"/>
              </w:rPr>
              <w:t xml:space="preserve">, </w:t>
            </w:r>
            <w:r w:rsidRPr="0066120B">
              <w:rPr>
                <w:rFonts w:asciiTheme="minorHAnsi" w:hAnsiTheme="minorHAnsi" w:cstheme="minorHAnsi"/>
                <w:color w:val="000000" w:themeColor="text1"/>
                <w:sz w:val="20"/>
                <w:szCs w:val="20"/>
              </w:rPr>
              <w:t xml:space="preserve">1x </w:t>
            </w:r>
            <w:r w:rsidRPr="0066120B">
              <w:rPr>
                <w:rFonts w:asciiTheme="minorHAnsi" w:hAnsiTheme="minorHAnsi" w:cstheme="minorHAnsi"/>
                <w:sz w:val="20"/>
                <w:szCs w:val="20"/>
              </w:rPr>
              <w:t xml:space="preserve">RJ -  45 ,port audio </w:t>
            </w:r>
            <w:proofErr w:type="spellStart"/>
            <w:r w:rsidRPr="0066120B">
              <w:rPr>
                <w:rFonts w:asciiTheme="minorHAnsi" w:hAnsiTheme="minorHAnsi" w:cstheme="minorHAnsi"/>
                <w:sz w:val="20"/>
                <w:szCs w:val="20"/>
              </w:rPr>
              <w:t>combo</w:t>
            </w:r>
            <w:proofErr w:type="spellEnd"/>
            <w:r w:rsidRPr="0066120B">
              <w:rPr>
                <w:rFonts w:asciiTheme="minorHAnsi" w:hAnsiTheme="minorHAnsi" w:cstheme="minorHAnsi"/>
                <w:sz w:val="20"/>
                <w:szCs w:val="20"/>
              </w:rPr>
              <w:t>, gniazdo linki zabezpieczającej</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Klawiatura w układzie US – QWERTY z wydzieloną klawiaturą numeryczną,</w:t>
            </w:r>
            <w:r w:rsidRPr="0066120B">
              <w:rPr>
                <w:rFonts w:asciiTheme="minorHAnsi" w:hAnsiTheme="minorHAnsi" w:cstheme="minorHAnsi"/>
                <w:sz w:val="20"/>
                <w:szCs w:val="20"/>
              </w:rPr>
              <w:t xml:space="preserve"> z</w:t>
            </w:r>
            <w:r w:rsidRPr="0066120B">
              <w:rPr>
                <w:rFonts w:asciiTheme="minorHAnsi" w:hAnsiTheme="minorHAnsi" w:cstheme="minorHAnsi"/>
                <w:b/>
                <w:bCs/>
                <w:sz w:val="20"/>
                <w:szCs w:val="20"/>
              </w:rPr>
              <w:t xml:space="preserve"> </w:t>
            </w:r>
            <w:r w:rsidRPr="0066120B">
              <w:rPr>
                <w:rFonts w:asciiTheme="minorHAnsi" w:hAnsiTheme="minorHAnsi" w:cstheme="minorHAnsi"/>
                <w:sz w:val="20"/>
                <w:szCs w:val="20"/>
              </w:rPr>
              <w:t>wbudowanym podświetleniem,</w:t>
            </w:r>
            <w:r w:rsidRPr="0066120B">
              <w:rPr>
                <w:rFonts w:asciiTheme="minorHAnsi" w:hAnsiTheme="minorHAnsi" w:cstheme="minorHAnsi"/>
                <w:bCs/>
                <w:sz w:val="20"/>
                <w:szCs w:val="20"/>
              </w:rPr>
              <w:t xml:space="preserve"> możliwość włączenia/ wyłączenia oraz regulacji poziomu podświetlenia za pomocą skrótów klawiaturowych  oraz za </w:t>
            </w:r>
            <w:proofErr w:type="spellStart"/>
            <w:r w:rsidRPr="0066120B">
              <w:rPr>
                <w:rFonts w:asciiTheme="minorHAnsi" w:hAnsiTheme="minorHAnsi" w:cstheme="minorHAnsi"/>
                <w:bCs/>
                <w:sz w:val="20"/>
                <w:szCs w:val="20"/>
              </w:rPr>
              <w:t>pomoca</w:t>
            </w:r>
            <w:proofErr w:type="spellEnd"/>
            <w:r w:rsidRPr="0066120B">
              <w:rPr>
                <w:rFonts w:asciiTheme="minorHAnsi" w:hAnsiTheme="minorHAnsi" w:cstheme="minorHAnsi"/>
                <w:bCs/>
                <w:sz w:val="20"/>
                <w:szCs w:val="20"/>
              </w:rPr>
              <w:t xml:space="preserve"> funkcji BIOS (możliwość regulacji podświetlenia z poziomu BIOS po sieci LAN)</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Wszystkie klawisze funkcyjne typu: </w:t>
            </w:r>
            <w:proofErr w:type="spellStart"/>
            <w:r w:rsidRPr="0066120B">
              <w:rPr>
                <w:rFonts w:asciiTheme="minorHAnsi" w:hAnsiTheme="minorHAnsi" w:cstheme="minorHAnsi"/>
                <w:bCs/>
                <w:sz w:val="20"/>
                <w:szCs w:val="20"/>
              </w:rPr>
              <w:t>mute</w:t>
            </w:r>
            <w:proofErr w:type="spellEnd"/>
            <w:r w:rsidRPr="0066120B">
              <w:rPr>
                <w:rFonts w:asciiTheme="minorHAnsi" w:hAnsiTheme="minorHAnsi" w:cstheme="minorHAnsi"/>
                <w:bCs/>
                <w:sz w:val="20"/>
                <w:szCs w:val="20"/>
              </w:rPr>
              <w:t xml:space="preserve">, regulacja głośności, </w:t>
            </w:r>
            <w:proofErr w:type="spellStart"/>
            <w:r w:rsidRPr="0066120B">
              <w:rPr>
                <w:rFonts w:asciiTheme="minorHAnsi" w:hAnsiTheme="minorHAnsi" w:cstheme="minorHAnsi"/>
                <w:bCs/>
                <w:sz w:val="20"/>
                <w:szCs w:val="20"/>
              </w:rPr>
              <w:t>print</w:t>
            </w:r>
            <w:proofErr w:type="spellEnd"/>
            <w:r w:rsidRPr="0066120B">
              <w:rPr>
                <w:rFonts w:asciiTheme="minorHAnsi" w:hAnsiTheme="minorHAnsi" w:cstheme="minorHAnsi"/>
                <w:bCs/>
                <w:sz w:val="20"/>
                <w:szCs w:val="20"/>
              </w:rPr>
              <w:t xml:space="preserve"> </w:t>
            </w:r>
            <w:proofErr w:type="spellStart"/>
            <w:r w:rsidRPr="0066120B">
              <w:rPr>
                <w:rFonts w:asciiTheme="minorHAnsi" w:hAnsiTheme="minorHAnsi" w:cstheme="minorHAnsi"/>
                <w:bCs/>
                <w:sz w:val="20"/>
                <w:szCs w:val="20"/>
              </w:rPr>
              <w:t>screen</w:t>
            </w:r>
            <w:proofErr w:type="spellEnd"/>
            <w:r w:rsidRPr="0066120B">
              <w:rPr>
                <w:rFonts w:asciiTheme="minorHAnsi" w:hAnsiTheme="minorHAnsi" w:cstheme="minorHAnsi"/>
                <w:bCs/>
                <w:sz w:val="20"/>
                <w:szCs w:val="20"/>
              </w:rPr>
              <w:t xml:space="preserve"> dostępne w ciągu klawiszy F1-F12. </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bCs/>
                <w:sz w:val="20"/>
                <w:szCs w:val="20"/>
              </w:rPr>
              <w:t>Dedykowane klawisze do : wyciszenia głośników, wyciszenia mikrofonów, regulacja głośności, regulacja podświetlenia klawiatury, regulacja jasności ekranu</w:t>
            </w:r>
          </w:p>
        </w:tc>
      </w:tr>
      <w:tr w:rsidR="009C470D" w:rsidRPr="0066120B" w:rsidTr="009C470D">
        <w:trPr>
          <w:trHeight w:val="620"/>
        </w:trPr>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Warunki gwarancyjne, wsparcie techniczne</w:t>
            </w:r>
          </w:p>
        </w:tc>
        <w:tc>
          <w:tcPr>
            <w:tcW w:w="713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6120B">
              <w:rPr>
                <w:rFonts w:asciiTheme="minorHAnsi" w:hAnsiTheme="minorHAnsi" w:cstheme="minorHAnsi"/>
                <w:sz w:val="20"/>
                <w:szCs w:val="20"/>
              </w:rPr>
              <w:t>recovery</w:t>
            </w:r>
            <w:proofErr w:type="spellEnd"/>
            <w:r w:rsidRPr="0066120B">
              <w:rPr>
                <w:rFonts w:asciiTheme="minorHAnsi" w:hAnsiTheme="minorHAnsi" w:cstheme="minorHAnsi"/>
                <w:sz w:val="20"/>
                <w:szCs w:val="20"/>
              </w:rPr>
              <w:t xml:space="preserve"> systemu operacyjnego)</w:t>
            </w:r>
          </w:p>
          <w:p w:rsidR="009C470D" w:rsidRPr="0066120B" w:rsidRDefault="009C470D"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3-letnia gwarancja producenta świadczona na miejscu u klienta, wraz ze wsparciem technicznym dla fabrycznie zainstalowanych aplikacji.</w:t>
            </w:r>
          </w:p>
          <w:p w:rsidR="009C470D" w:rsidRPr="0066120B" w:rsidRDefault="009C470D"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Możliwość zgłaszania awarii przez dedykowaną linie telefoniczną producenta w trybie 24/7/365</w:t>
            </w:r>
          </w:p>
          <w:p w:rsidR="009C470D" w:rsidRPr="0066120B" w:rsidRDefault="009C470D"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Usługa serwisowa realizowana na terenie Unii Europejskiej</w:t>
            </w:r>
          </w:p>
          <w:p w:rsidR="009C470D" w:rsidRPr="0066120B" w:rsidRDefault="009C470D"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Czas reakcji serwisu - do końca następnego dnia roboczego.</w:t>
            </w:r>
          </w:p>
          <w:p w:rsidR="009C470D" w:rsidRPr="0066120B" w:rsidRDefault="009C470D"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W przypadku awarii dysków twardych dysk pozostaje u Zamawiającego – wymagane jest dołączenie do oferty oświadczenia podmiotu realizującego serwis lub producenta sprzętu o spełnieniu tego warunku</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Firma serwisująca musi posiadać ISO 9001:2015 oraz ISO 27001 na świadczenie usług serwisowych oraz posiadać autoryzacje producenta komputera – dokumenty potwierdzające załączyć do oferty.</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r w:rsidR="009C470D" w:rsidRPr="0066120B" w:rsidTr="009C470D">
        <w:trPr>
          <w:trHeight w:val="620"/>
        </w:trPr>
        <w:tc>
          <w:tcPr>
            <w:tcW w:w="2216"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Dodatkowa dokumentacja</w:t>
            </w:r>
          </w:p>
        </w:tc>
        <w:tc>
          <w:tcPr>
            <w:tcW w:w="713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Dokumentacja w formie wydrukowanej instrukcji informującej użytkownika o sposobie aktywacji pakietu biurowego Microsoft Office 2021.</w:t>
            </w:r>
          </w:p>
          <w:p w:rsidR="009C470D" w:rsidRPr="0066120B" w:rsidRDefault="009C470D" w:rsidP="0066120B">
            <w:pPr>
              <w:spacing w:line="320" w:lineRule="atLeast"/>
              <w:jc w:val="both"/>
              <w:rPr>
                <w:rFonts w:asciiTheme="minorHAnsi" w:hAnsiTheme="minorHAnsi" w:cstheme="minorHAnsi"/>
                <w:sz w:val="20"/>
                <w:szCs w:val="20"/>
              </w:rPr>
            </w:pPr>
          </w:p>
        </w:tc>
      </w:tr>
    </w:tbl>
    <w:p w:rsidR="009C470D" w:rsidRPr="0066120B" w:rsidRDefault="009C470D" w:rsidP="0066120B">
      <w:pPr>
        <w:spacing w:line="320" w:lineRule="atLeast"/>
        <w:rPr>
          <w:rFonts w:asciiTheme="minorHAnsi" w:hAnsiTheme="minorHAnsi" w:cstheme="minorHAnsi"/>
          <w:sz w:val="20"/>
          <w:szCs w:val="20"/>
        </w:rPr>
      </w:pPr>
    </w:p>
    <w:p w:rsidR="009C470D" w:rsidRPr="0066120B" w:rsidRDefault="009C470D" w:rsidP="0066120B">
      <w:pPr>
        <w:spacing w:line="320" w:lineRule="atLeast"/>
        <w:rPr>
          <w:rFonts w:asciiTheme="minorHAnsi" w:hAnsiTheme="minorHAnsi" w:cstheme="minorHAnsi"/>
          <w:b/>
          <w:sz w:val="20"/>
          <w:szCs w:val="20"/>
        </w:rPr>
      </w:pPr>
      <w:r w:rsidRPr="0066120B">
        <w:rPr>
          <w:rFonts w:asciiTheme="minorHAnsi" w:hAnsiTheme="minorHAnsi" w:cstheme="minorHAnsi"/>
          <w:b/>
          <w:sz w:val="20"/>
          <w:szCs w:val="20"/>
        </w:rPr>
        <w:t>Mys</w:t>
      </w:r>
      <w:r w:rsidR="00295686" w:rsidRPr="0066120B">
        <w:rPr>
          <w:rFonts w:asciiTheme="minorHAnsi" w:hAnsiTheme="minorHAnsi" w:cstheme="minorHAnsi"/>
          <w:b/>
          <w:sz w:val="20"/>
          <w:szCs w:val="20"/>
        </w:rPr>
        <w:t>z komputerowa</w:t>
      </w:r>
    </w:p>
    <w:tbl>
      <w:tblPr>
        <w:tblStyle w:val="Tabela-Siatka"/>
        <w:tblW w:w="0" w:type="auto"/>
        <w:tblLook w:val="04A0" w:firstRow="1" w:lastRow="0" w:firstColumn="1" w:lastColumn="0" w:noHBand="0" w:noVBand="1"/>
      </w:tblPr>
      <w:tblGrid>
        <w:gridCol w:w="2188"/>
        <w:gridCol w:w="6874"/>
      </w:tblGrid>
      <w:tr w:rsidR="009C470D" w:rsidRPr="0066120B" w:rsidTr="009C470D">
        <w:trPr>
          <w:trHeight w:val="350"/>
        </w:trPr>
        <w:tc>
          <w:tcPr>
            <w:tcW w:w="2188" w:type="dxa"/>
            <w:shd w:val="clear" w:color="auto" w:fill="FFFF00"/>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Nazwa</w:t>
            </w:r>
          </w:p>
        </w:tc>
        <w:tc>
          <w:tcPr>
            <w:tcW w:w="6874" w:type="dxa"/>
            <w:shd w:val="clear" w:color="auto" w:fill="FFFF00"/>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Wymagane parametry techniczne</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Zastosowanie</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Pełnowymiarowa myszka komputerowa</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Kolor</w:t>
            </w:r>
          </w:p>
        </w:tc>
        <w:tc>
          <w:tcPr>
            <w:tcW w:w="6874" w:type="dxa"/>
          </w:tcPr>
          <w:p w:rsidR="009C470D" w:rsidRPr="0066120B" w:rsidRDefault="009C470D" w:rsidP="0066120B">
            <w:pPr>
              <w:spacing w:line="320" w:lineRule="atLeast"/>
              <w:jc w:val="both"/>
              <w:outlineLvl w:val="0"/>
              <w:rPr>
                <w:rFonts w:asciiTheme="minorHAnsi" w:hAnsiTheme="minorHAnsi" w:cstheme="minorHAnsi"/>
                <w:color w:val="00B050"/>
                <w:sz w:val="20"/>
                <w:szCs w:val="20"/>
              </w:rPr>
            </w:pPr>
            <w:r w:rsidRPr="0066120B">
              <w:rPr>
                <w:rFonts w:asciiTheme="minorHAnsi" w:hAnsiTheme="minorHAnsi" w:cstheme="minorHAnsi"/>
                <w:sz w:val="20"/>
                <w:szCs w:val="20"/>
              </w:rPr>
              <w:t>Czarna</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bCs/>
                <w:sz w:val="20"/>
                <w:szCs w:val="20"/>
              </w:rPr>
            </w:pPr>
            <w:r w:rsidRPr="0066120B">
              <w:rPr>
                <w:rFonts w:asciiTheme="minorHAnsi" w:hAnsiTheme="minorHAnsi" w:cstheme="minorHAnsi"/>
                <w:b/>
                <w:bCs/>
                <w:sz w:val="20"/>
                <w:szCs w:val="20"/>
              </w:rPr>
              <w:t>Łączność</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Bezprzewodowa - 2.4GHz poprzez dedykowany odbiornik bezprzewodowy USB uwzględniony w zestawie. </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Sensor</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Optyczny LED</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Pokrętło</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Mechaniczne</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Rozdzielczość (DPI)</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4000</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Przyciski</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3</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Wymiary</w:t>
            </w:r>
          </w:p>
        </w:tc>
        <w:tc>
          <w:tcPr>
            <w:tcW w:w="687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Nie większe niż:</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Wysokość: 4 cm</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Długość: 12 cm</w:t>
            </w:r>
          </w:p>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Szerokość: 6.2 cm</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Waga</w:t>
            </w:r>
          </w:p>
        </w:tc>
        <w:tc>
          <w:tcPr>
            <w:tcW w:w="687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Nie większa niż 70 g</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Wspierany systemy operacyjne</w:t>
            </w:r>
          </w:p>
        </w:tc>
        <w:tc>
          <w:tcPr>
            <w:tcW w:w="687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System: Windows 7, 8.1, 10 i 11; Mac; Linux (Red </w:t>
            </w:r>
            <w:proofErr w:type="spellStart"/>
            <w:r w:rsidRPr="0066120B">
              <w:rPr>
                <w:rFonts w:asciiTheme="minorHAnsi" w:hAnsiTheme="minorHAnsi" w:cstheme="minorHAnsi"/>
                <w:bCs/>
                <w:sz w:val="20"/>
                <w:szCs w:val="20"/>
              </w:rPr>
              <w:t>Hat</w:t>
            </w:r>
            <w:proofErr w:type="spellEnd"/>
            <w:r w:rsidRPr="0066120B">
              <w:rPr>
                <w:rFonts w:asciiTheme="minorHAnsi" w:hAnsiTheme="minorHAnsi" w:cstheme="minorHAnsi"/>
                <w:bCs/>
                <w:sz w:val="20"/>
                <w:szCs w:val="20"/>
              </w:rPr>
              <w:t xml:space="preserve"> Enterprise 8.0 / </w:t>
            </w:r>
            <w:proofErr w:type="spellStart"/>
            <w:r w:rsidRPr="0066120B">
              <w:rPr>
                <w:rFonts w:asciiTheme="minorHAnsi" w:hAnsiTheme="minorHAnsi" w:cstheme="minorHAnsi"/>
                <w:bCs/>
                <w:sz w:val="20"/>
                <w:szCs w:val="20"/>
              </w:rPr>
              <w:t>Ubuntu</w:t>
            </w:r>
            <w:proofErr w:type="spellEnd"/>
            <w:r w:rsidRPr="0066120B">
              <w:rPr>
                <w:rFonts w:asciiTheme="minorHAnsi" w:hAnsiTheme="minorHAnsi" w:cstheme="minorHAnsi"/>
                <w:bCs/>
                <w:sz w:val="20"/>
                <w:szCs w:val="20"/>
              </w:rPr>
              <w:t xml:space="preserve"> 18.4); Chrome; Android</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Gwarancja</w:t>
            </w:r>
          </w:p>
        </w:tc>
        <w:tc>
          <w:tcPr>
            <w:tcW w:w="687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3-letnia gwarancja </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Dodatkowa zawartość opakowania</w:t>
            </w:r>
          </w:p>
        </w:tc>
        <w:tc>
          <w:tcPr>
            <w:tcW w:w="6874" w:type="dxa"/>
          </w:tcPr>
          <w:p w:rsidR="009C470D" w:rsidRPr="0066120B" w:rsidRDefault="009C470D"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Bateria</w:t>
            </w:r>
          </w:p>
        </w:tc>
      </w:tr>
    </w:tbl>
    <w:p w:rsidR="009C470D" w:rsidRPr="0066120B" w:rsidRDefault="009C470D" w:rsidP="0066120B">
      <w:pPr>
        <w:spacing w:line="320" w:lineRule="atLeast"/>
        <w:rPr>
          <w:rFonts w:asciiTheme="minorHAnsi" w:hAnsiTheme="minorHAnsi" w:cstheme="minorHAnsi"/>
          <w:b/>
          <w:sz w:val="20"/>
          <w:szCs w:val="20"/>
        </w:rPr>
      </w:pPr>
    </w:p>
    <w:p w:rsidR="009C470D" w:rsidRPr="0066120B" w:rsidRDefault="009C470D" w:rsidP="0066120B">
      <w:pPr>
        <w:spacing w:line="320" w:lineRule="atLeast"/>
        <w:rPr>
          <w:rFonts w:asciiTheme="minorHAnsi" w:hAnsiTheme="minorHAnsi" w:cstheme="minorHAnsi"/>
          <w:b/>
          <w:sz w:val="20"/>
          <w:szCs w:val="20"/>
        </w:rPr>
      </w:pPr>
      <w:r w:rsidRPr="0066120B">
        <w:rPr>
          <w:rFonts w:asciiTheme="minorHAnsi" w:hAnsiTheme="minorHAnsi" w:cstheme="minorHAnsi"/>
          <w:b/>
          <w:sz w:val="20"/>
          <w:szCs w:val="20"/>
        </w:rPr>
        <w:t>Plecak</w:t>
      </w:r>
    </w:p>
    <w:p w:rsidR="009C470D" w:rsidRPr="0066120B" w:rsidRDefault="009C470D" w:rsidP="0066120B">
      <w:pPr>
        <w:spacing w:line="320" w:lineRule="atLeast"/>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2188"/>
        <w:gridCol w:w="6874"/>
      </w:tblGrid>
      <w:tr w:rsidR="009C470D" w:rsidRPr="0066120B" w:rsidTr="009C470D">
        <w:trPr>
          <w:trHeight w:val="350"/>
        </w:trPr>
        <w:tc>
          <w:tcPr>
            <w:tcW w:w="2188" w:type="dxa"/>
            <w:shd w:val="clear" w:color="auto" w:fill="FFFF00"/>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Nazwa</w:t>
            </w:r>
          </w:p>
        </w:tc>
        <w:tc>
          <w:tcPr>
            <w:tcW w:w="6874" w:type="dxa"/>
            <w:shd w:val="clear" w:color="auto" w:fill="FFFF00"/>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Wymagane parametry techniczne</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Zastosowanie</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Plecak na laptopa </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Kolor</w:t>
            </w:r>
          </w:p>
        </w:tc>
        <w:tc>
          <w:tcPr>
            <w:tcW w:w="6874" w:type="dxa"/>
          </w:tcPr>
          <w:p w:rsidR="009C470D" w:rsidRPr="0066120B" w:rsidRDefault="009C470D" w:rsidP="0066120B">
            <w:pPr>
              <w:spacing w:line="320" w:lineRule="atLeast"/>
              <w:jc w:val="both"/>
              <w:outlineLvl w:val="0"/>
              <w:rPr>
                <w:rFonts w:asciiTheme="minorHAnsi" w:hAnsiTheme="minorHAnsi" w:cstheme="minorHAnsi"/>
                <w:sz w:val="20"/>
                <w:szCs w:val="20"/>
              </w:rPr>
            </w:pPr>
            <w:r w:rsidRPr="0066120B">
              <w:rPr>
                <w:rFonts w:asciiTheme="minorHAnsi" w:hAnsiTheme="minorHAnsi" w:cstheme="minorHAnsi"/>
                <w:sz w:val="20"/>
                <w:szCs w:val="20"/>
              </w:rPr>
              <w:t>Czarny</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Liczba komór wewnętrznych</w:t>
            </w:r>
          </w:p>
        </w:tc>
        <w:tc>
          <w:tcPr>
            <w:tcW w:w="6874" w:type="dxa"/>
          </w:tcPr>
          <w:p w:rsidR="009C470D" w:rsidRPr="0066120B" w:rsidRDefault="009C470D" w:rsidP="0066120B">
            <w:pPr>
              <w:spacing w:line="320" w:lineRule="atLeast"/>
              <w:jc w:val="both"/>
              <w:outlineLvl w:val="0"/>
              <w:rPr>
                <w:rFonts w:asciiTheme="minorHAnsi" w:hAnsiTheme="minorHAnsi" w:cstheme="minorHAnsi"/>
                <w:sz w:val="20"/>
                <w:szCs w:val="20"/>
              </w:rPr>
            </w:pPr>
            <w:r w:rsidRPr="0066120B">
              <w:rPr>
                <w:rFonts w:asciiTheme="minorHAnsi" w:hAnsiTheme="minorHAnsi" w:cstheme="minorHAnsi"/>
                <w:sz w:val="20"/>
                <w:szCs w:val="20"/>
              </w:rPr>
              <w:t>3</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bCs/>
                <w:sz w:val="20"/>
                <w:szCs w:val="20"/>
              </w:rPr>
            </w:pPr>
            <w:proofErr w:type="spellStart"/>
            <w:r w:rsidRPr="0066120B">
              <w:rPr>
                <w:rFonts w:asciiTheme="minorHAnsi" w:hAnsiTheme="minorHAnsi" w:cstheme="minorHAnsi"/>
                <w:b/>
                <w:bCs/>
                <w:sz w:val="20"/>
                <w:szCs w:val="20"/>
              </w:rPr>
              <w:t>Charkaterystyka</w:t>
            </w:r>
            <w:proofErr w:type="spellEnd"/>
            <w:r w:rsidRPr="0066120B">
              <w:rPr>
                <w:rFonts w:asciiTheme="minorHAnsi" w:hAnsiTheme="minorHAnsi" w:cstheme="minorHAnsi"/>
                <w:b/>
                <w:bCs/>
                <w:sz w:val="20"/>
                <w:szCs w:val="20"/>
              </w:rPr>
              <w:t xml:space="preserve"> kieszeni</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Wyściełana kieszeń na komputer aby chronić laptopy z ekranem do 15,6”. </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Duża kieszeń zamykana na zamek błyskawiczny.</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Wewnętrzne kieszenie z siatki (zamykane na zamek błyskawiczny) dedykowane do przechowywania rzeczy osobistych i akcesoriów komputerowych.</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Tworzywo produktu</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Neopren, Poliester i/lub </w:t>
            </w:r>
            <w:proofErr w:type="spellStart"/>
            <w:r w:rsidRPr="0066120B">
              <w:rPr>
                <w:rFonts w:asciiTheme="minorHAnsi" w:hAnsiTheme="minorHAnsi" w:cstheme="minorHAnsi"/>
                <w:sz w:val="20"/>
                <w:szCs w:val="20"/>
              </w:rPr>
              <w:t>Nyleks</w:t>
            </w:r>
            <w:proofErr w:type="spellEnd"/>
            <w:r w:rsidRPr="0066120B">
              <w:rPr>
                <w:rFonts w:asciiTheme="minorHAnsi" w:hAnsiTheme="minorHAnsi" w:cstheme="minorHAnsi"/>
                <w:sz w:val="20"/>
                <w:szCs w:val="20"/>
              </w:rPr>
              <w:t xml:space="preserve"> zapewniające wodoodporność.</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Pasek</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Regulowane paski na ramię, uchwyt ręczny, </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Wymiary</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Nie większy niż 17x 31x 44 cm</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Waga</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Nie większa niż 700g</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Dodatkowe cechy/ Ergonomika</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Uchwyty na długopisy i legitymacje. </w:t>
            </w:r>
          </w:p>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Trójwymiarowa przewiewna warstwa z siatki łagodzącą nacisk na plecy i poprawiającą wygodę podczas użytkowania.</w:t>
            </w:r>
          </w:p>
        </w:tc>
      </w:tr>
      <w:tr w:rsidR="009C470D" w:rsidRPr="0066120B" w:rsidTr="009C470D">
        <w:tc>
          <w:tcPr>
            <w:tcW w:w="2188" w:type="dxa"/>
            <w:shd w:val="clear" w:color="auto" w:fill="F2F2F2" w:themeFill="background1" w:themeFillShade="F2"/>
          </w:tcPr>
          <w:p w:rsidR="009C470D" w:rsidRPr="0066120B" w:rsidRDefault="009C470D"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Gwarancja</w:t>
            </w:r>
          </w:p>
        </w:tc>
        <w:tc>
          <w:tcPr>
            <w:tcW w:w="6874" w:type="dxa"/>
          </w:tcPr>
          <w:p w:rsidR="009C470D" w:rsidRPr="0066120B" w:rsidRDefault="009C470D"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3-letnia</w:t>
            </w:r>
          </w:p>
        </w:tc>
      </w:tr>
    </w:tbl>
    <w:p w:rsidR="009C470D" w:rsidRPr="0066120B" w:rsidRDefault="009C470D" w:rsidP="0066120B">
      <w:pPr>
        <w:spacing w:line="320" w:lineRule="atLeast"/>
        <w:rPr>
          <w:rFonts w:asciiTheme="minorHAnsi" w:hAnsiTheme="minorHAnsi" w:cstheme="minorHAnsi"/>
          <w:sz w:val="20"/>
          <w:szCs w:val="20"/>
        </w:rPr>
      </w:pPr>
    </w:p>
    <w:p w:rsidR="009C470D" w:rsidRPr="0066120B" w:rsidRDefault="009C470D" w:rsidP="0066120B">
      <w:pPr>
        <w:spacing w:line="320" w:lineRule="atLeast"/>
        <w:rPr>
          <w:rFonts w:asciiTheme="minorHAnsi" w:hAnsiTheme="minorHAnsi" w:cstheme="minorHAnsi"/>
          <w:sz w:val="20"/>
          <w:szCs w:val="20"/>
        </w:rPr>
      </w:pPr>
    </w:p>
    <w:p w:rsidR="009C470D" w:rsidRPr="0066120B" w:rsidRDefault="009C470D" w:rsidP="0066120B">
      <w:pPr>
        <w:spacing w:line="320" w:lineRule="atLeast"/>
        <w:rPr>
          <w:rFonts w:asciiTheme="minorHAnsi" w:hAnsiTheme="minorHAnsi" w:cstheme="minorHAnsi"/>
          <w:sz w:val="20"/>
          <w:szCs w:val="20"/>
        </w:rPr>
      </w:pPr>
    </w:p>
    <w:p w:rsidR="009C470D" w:rsidRPr="0066120B" w:rsidRDefault="009C470D" w:rsidP="0066120B">
      <w:pPr>
        <w:spacing w:line="320" w:lineRule="atLeast"/>
        <w:rPr>
          <w:rFonts w:asciiTheme="minorHAnsi" w:hAnsiTheme="minorHAnsi" w:cstheme="minorHAnsi"/>
          <w:sz w:val="20"/>
          <w:szCs w:val="20"/>
        </w:rPr>
      </w:pPr>
    </w:p>
    <w:p w:rsidR="00384530" w:rsidRPr="0066120B" w:rsidRDefault="00384530" w:rsidP="0066120B">
      <w:pPr>
        <w:spacing w:line="320" w:lineRule="atLeast"/>
        <w:jc w:val="both"/>
        <w:rPr>
          <w:rFonts w:asciiTheme="minorHAnsi" w:hAnsiTheme="minorHAnsi" w:cstheme="minorHAnsi"/>
          <w:b/>
          <w:bCs/>
          <w:sz w:val="20"/>
          <w:szCs w:val="20"/>
        </w:rPr>
      </w:pPr>
      <w:r w:rsidRPr="0066120B">
        <w:rPr>
          <w:rFonts w:asciiTheme="minorHAnsi" w:hAnsiTheme="minorHAnsi" w:cstheme="minorHAnsi"/>
          <w:b/>
          <w:bCs/>
          <w:sz w:val="20"/>
          <w:szCs w:val="20"/>
        </w:rPr>
        <w:t>Część nr 2</w:t>
      </w:r>
    </w:p>
    <w:p w:rsidR="00384530" w:rsidRPr="0066120B" w:rsidRDefault="00384530" w:rsidP="0066120B">
      <w:pPr>
        <w:spacing w:line="320" w:lineRule="atLeast"/>
        <w:jc w:val="both"/>
        <w:rPr>
          <w:rFonts w:asciiTheme="minorHAnsi" w:hAnsiTheme="minorHAnsi" w:cstheme="minorHAnsi"/>
          <w:sz w:val="20"/>
          <w:szCs w:val="20"/>
        </w:rPr>
      </w:pPr>
    </w:p>
    <w:p w:rsidR="00384530" w:rsidRPr="0066120B" w:rsidRDefault="00384530" w:rsidP="0066120B">
      <w:pPr>
        <w:spacing w:line="320" w:lineRule="atLeast"/>
        <w:jc w:val="both"/>
        <w:rPr>
          <w:rFonts w:asciiTheme="minorHAnsi" w:eastAsia="Arial Unicode MS" w:hAnsiTheme="minorHAnsi" w:cstheme="minorHAnsi"/>
          <w:kern w:val="1"/>
          <w:sz w:val="20"/>
          <w:szCs w:val="20"/>
          <w:lang w:eastAsia="hi-IN" w:bidi="hi-IN"/>
        </w:rPr>
      </w:pPr>
      <w:r w:rsidRPr="0066120B">
        <w:rPr>
          <w:rFonts w:asciiTheme="minorHAnsi" w:eastAsia="Arial Unicode MS" w:hAnsiTheme="minorHAnsi" w:cstheme="minorHAnsi"/>
          <w:kern w:val="1"/>
          <w:sz w:val="20"/>
          <w:szCs w:val="20"/>
          <w:lang w:eastAsia="hi-IN" w:bidi="hi-IN"/>
        </w:rPr>
        <w:t xml:space="preserve">Przedmiotem zamówienia jest zakup i dostawa 40 sztuk fabrycznie nowych, nienoszących śladów uprzedniego używania komputerów przenośnych (laptopów) z zainstalowanym pakietem biurowym Office Home and Business 2021 lub równoważny i Oprogramowaniem antywirusowym klasy </w:t>
      </w:r>
      <w:proofErr w:type="spellStart"/>
      <w:r w:rsidRPr="0066120B">
        <w:rPr>
          <w:rFonts w:asciiTheme="minorHAnsi" w:eastAsia="Arial Unicode MS" w:hAnsiTheme="minorHAnsi" w:cstheme="minorHAnsi"/>
          <w:kern w:val="1"/>
          <w:sz w:val="20"/>
          <w:szCs w:val="20"/>
          <w:lang w:eastAsia="hi-IN" w:bidi="hi-IN"/>
        </w:rPr>
        <w:t>McAfee</w:t>
      </w:r>
      <w:proofErr w:type="spellEnd"/>
      <w:r w:rsidRPr="0066120B">
        <w:rPr>
          <w:rFonts w:asciiTheme="minorHAnsi" w:eastAsia="Arial Unicode MS" w:hAnsiTheme="minorHAnsi" w:cstheme="minorHAnsi"/>
          <w:kern w:val="1"/>
          <w:sz w:val="20"/>
          <w:szCs w:val="20"/>
          <w:lang w:eastAsia="hi-IN" w:bidi="hi-IN"/>
        </w:rPr>
        <w:t xml:space="preserve"> Business </w:t>
      </w:r>
      <w:proofErr w:type="spellStart"/>
      <w:r w:rsidRPr="0066120B">
        <w:rPr>
          <w:rFonts w:asciiTheme="minorHAnsi" w:eastAsia="Arial Unicode MS" w:hAnsiTheme="minorHAnsi" w:cstheme="minorHAnsi"/>
          <w:kern w:val="1"/>
          <w:sz w:val="20"/>
          <w:szCs w:val="20"/>
          <w:lang w:eastAsia="hi-IN" w:bidi="hi-IN"/>
        </w:rPr>
        <w:t>Protection</w:t>
      </w:r>
      <w:proofErr w:type="spellEnd"/>
      <w:r w:rsidRPr="0066120B">
        <w:rPr>
          <w:rFonts w:asciiTheme="minorHAnsi" w:eastAsia="Arial Unicode MS" w:hAnsiTheme="minorHAnsi" w:cstheme="minorHAnsi"/>
          <w:kern w:val="1"/>
          <w:sz w:val="20"/>
          <w:szCs w:val="20"/>
          <w:lang w:eastAsia="hi-IN" w:bidi="hi-IN"/>
        </w:rPr>
        <w:t xml:space="preserve"> lub równoważnym oraz 40 sztuk myszek komputerowych i 40  sztuk plecaków.</w:t>
      </w:r>
    </w:p>
    <w:p w:rsidR="00384530" w:rsidRPr="0066120B" w:rsidRDefault="00384530" w:rsidP="0066120B">
      <w:pPr>
        <w:spacing w:line="320" w:lineRule="atLeast"/>
        <w:jc w:val="both"/>
        <w:rPr>
          <w:rFonts w:asciiTheme="minorHAnsi" w:eastAsia="MS Mincho" w:hAnsiTheme="minorHAnsi" w:cstheme="minorHAnsi"/>
          <w:b/>
          <w:bCs/>
          <w:sz w:val="20"/>
          <w:szCs w:val="20"/>
        </w:rPr>
      </w:pPr>
    </w:p>
    <w:p w:rsidR="00384530" w:rsidRPr="0066120B" w:rsidRDefault="00384530" w:rsidP="0066120B">
      <w:pPr>
        <w:spacing w:line="320" w:lineRule="atLeast"/>
        <w:jc w:val="both"/>
        <w:rPr>
          <w:rFonts w:asciiTheme="minorHAnsi" w:eastAsia="MS Mincho" w:hAnsiTheme="minorHAnsi" w:cstheme="minorHAnsi"/>
          <w:b/>
          <w:bCs/>
          <w:sz w:val="20"/>
          <w:szCs w:val="20"/>
        </w:rPr>
      </w:pPr>
      <w:r w:rsidRPr="0066120B">
        <w:rPr>
          <w:rFonts w:asciiTheme="minorHAnsi" w:eastAsia="MS Mincho" w:hAnsiTheme="minorHAnsi" w:cstheme="minorHAnsi"/>
          <w:b/>
          <w:bCs/>
          <w:sz w:val="20"/>
          <w:szCs w:val="20"/>
        </w:rPr>
        <w:t>Komputery przenośne</w:t>
      </w:r>
    </w:p>
    <w:p w:rsidR="00384530" w:rsidRPr="0066120B" w:rsidRDefault="00384530" w:rsidP="0066120B">
      <w:pPr>
        <w:spacing w:line="320" w:lineRule="atLeast"/>
        <w:jc w:val="both"/>
        <w:rPr>
          <w:rFonts w:asciiTheme="minorHAnsi" w:eastAsia="MS Mincho" w:hAnsiTheme="minorHAnsi" w:cstheme="minorHAnsi"/>
          <w:sz w:val="20"/>
          <w:szCs w:val="20"/>
        </w:rPr>
      </w:pPr>
    </w:p>
    <w:tbl>
      <w:tblPr>
        <w:tblStyle w:val="Tabela-Siatka"/>
        <w:tblW w:w="0" w:type="auto"/>
        <w:tblLook w:val="04A0" w:firstRow="1" w:lastRow="0" w:firstColumn="1" w:lastColumn="0" w:noHBand="0" w:noVBand="1"/>
      </w:tblPr>
      <w:tblGrid>
        <w:gridCol w:w="2216"/>
        <w:gridCol w:w="7134"/>
      </w:tblGrid>
      <w:tr w:rsidR="00384530" w:rsidRPr="0066120B" w:rsidTr="00455DEC">
        <w:trPr>
          <w:trHeight w:val="350"/>
        </w:trPr>
        <w:tc>
          <w:tcPr>
            <w:tcW w:w="2216" w:type="dxa"/>
            <w:shd w:val="clear" w:color="auto" w:fill="FFFF00"/>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Nazwa</w:t>
            </w:r>
          </w:p>
        </w:tc>
        <w:tc>
          <w:tcPr>
            <w:tcW w:w="7134" w:type="dxa"/>
            <w:shd w:val="clear" w:color="auto" w:fill="FFFF00"/>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Wymagane parametry techniczne</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Zastosowanie</w:t>
            </w:r>
          </w:p>
        </w:tc>
        <w:tc>
          <w:tcPr>
            <w:tcW w:w="713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Komputer mobilny będzie wykorzystywany dla potrzeb aplikacji biurowych, edukacyjnych, obliczeniowych, dostępu do Internetu oraz poczty elektronicznej.</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Matryca</w:t>
            </w:r>
          </w:p>
        </w:tc>
        <w:tc>
          <w:tcPr>
            <w:tcW w:w="7134" w:type="dxa"/>
          </w:tcPr>
          <w:p w:rsidR="00384530" w:rsidRPr="0066120B" w:rsidRDefault="00384530" w:rsidP="0066120B">
            <w:pPr>
              <w:spacing w:line="320" w:lineRule="atLeast"/>
              <w:jc w:val="both"/>
              <w:outlineLvl w:val="0"/>
              <w:rPr>
                <w:rFonts w:asciiTheme="minorHAnsi" w:hAnsiTheme="minorHAnsi" w:cstheme="minorHAnsi"/>
                <w:color w:val="00B050"/>
                <w:sz w:val="20"/>
                <w:szCs w:val="20"/>
              </w:rPr>
            </w:pPr>
            <w:r w:rsidRPr="0066120B">
              <w:rPr>
                <w:rFonts w:asciiTheme="minorHAnsi" w:hAnsiTheme="minorHAnsi" w:cstheme="minorHAnsi"/>
                <w:sz w:val="20"/>
                <w:szCs w:val="20"/>
              </w:rPr>
              <w:t xml:space="preserve">15.6” FHD (1920 x 1080), matryca IPS, powłoka przeciwodblaskową, bez dotyku, jasność 250 cd/m2, kontrast 700:1, NTSC 45% </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Procesor</w:t>
            </w:r>
          </w:p>
        </w:tc>
        <w:tc>
          <w:tcPr>
            <w:tcW w:w="7134" w:type="dxa"/>
          </w:tcPr>
          <w:p w:rsidR="00384530" w:rsidRPr="0066120B" w:rsidRDefault="00384530" w:rsidP="0066120B">
            <w:pPr>
              <w:spacing w:line="320" w:lineRule="atLeast"/>
              <w:jc w:val="both"/>
              <w:rPr>
                <w:rFonts w:asciiTheme="minorHAnsi" w:hAnsiTheme="minorHAnsi" w:cstheme="minorHAnsi"/>
                <w:color w:val="FF0000"/>
                <w:sz w:val="20"/>
                <w:szCs w:val="20"/>
              </w:rPr>
            </w:pPr>
            <w:r w:rsidRPr="0066120B">
              <w:rPr>
                <w:rFonts w:asciiTheme="minorHAnsi" w:hAnsiTheme="minorHAnsi" w:cstheme="minorHAnsi"/>
                <w:sz w:val="20"/>
                <w:szCs w:val="20"/>
              </w:rPr>
              <w:t xml:space="preserve">Procesor osiągający w teście </w:t>
            </w:r>
            <w:proofErr w:type="spellStart"/>
            <w:r w:rsidRPr="0066120B">
              <w:rPr>
                <w:rFonts w:asciiTheme="minorHAnsi" w:hAnsiTheme="minorHAnsi" w:cstheme="minorHAnsi"/>
                <w:sz w:val="20"/>
                <w:szCs w:val="20"/>
              </w:rPr>
              <w:t>PassMark</w:t>
            </w:r>
            <w:proofErr w:type="spellEnd"/>
            <w:r w:rsidRPr="0066120B">
              <w:rPr>
                <w:rFonts w:asciiTheme="minorHAnsi" w:hAnsiTheme="minorHAnsi" w:cstheme="minorHAnsi"/>
                <w:sz w:val="20"/>
                <w:szCs w:val="20"/>
              </w:rPr>
              <w:t xml:space="preserve"> Performance Test,  co najmniej 13000 punktów w kategorii </w:t>
            </w:r>
            <w:proofErr w:type="spellStart"/>
            <w:r w:rsidRPr="0066120B">
              <w:rPr>
                <w:rFonts w:asciiTheme="minorHAnsi" w:hAnsiTheme="minorHAnsi" w:cstheme="minorHAnsi"/>
                <w:sz w:val="20"/>
                <w:szCs w:val="20"/>
              </w:rPr>
              <w:t>Average</w:t>
            </w:r>
            <w:proofErr w:type="spellEnd"/>
            <w:r w:rsidRPr="0066120B">
              <w:rPr>
                <w:rFonts w:asciiTheme="minorHAnsi" w:hAnsiTheme="minorHAnsi" w:cstheme="minorHAnsi"/>
                <w:sz w:val="20"/>
                <w:szCs w:val="20"/>
              </w:rPr>
              <w:t xml:space="preserve"> CPU Mark. Wynik dostępny na stronie: </w:t>
            </w:r>
            <w:hyperlink r:id="rId26" w:history="1">
              <w:r w:rsidRPr="0066120B">
                <w:rPr>
                  <w:rStyle w:val="Hipercze"/>
                  <w:rFonts w:asciiTheme="minorHAnsi" w:hAnsiTheme="minorHAnsi" w:cstheme="minorHAnsi"/>
                  <w:sz w:val="20"/>
                  <w:szCs w:val="20"/>
                </w:rPr>
                <w:t>https://www.cpubenchmark.net/cpu_list.php</w:t>
              </w:r>
            </w:hyperlink>
            <w:r w:rsidRPr="0066120B">
              <w:rPr>
                <w:rFonts w:asciiTheme="minorHAnsi" w:hAnsiTheme="minorHAnsi" w:cstheme="minorHAnsi"/>
                <w:sz w:val="20"/>
                <w:szCs w:val="20"/>
              </w:rPr>
              <w:t xml:space="preserve"> </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Pamięć RAM</w:t>
            </w:r>
          </w:p>
        </w:tc>
        <w:tc>
          <w:tcPr>
            <w:tcW w:w="713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2x8GB DDR4  możliwość rozbudowy do min. 64GB, nie dopuszcza się pamięci wlutowanych w płytę główną</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Pamięć masowa</w:t>
            </w:r>
          </w:p>
        </w:tc>
        <w:tc>
          <w:tcPr>
            <w:tcW w:w="713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Min. 512 GB SSD </w:t>
            </w:r>
            <w:proofErr w:type="spellStart"/>
            <w:r w:rsidRPr="0066120B">
              <w:rPr>
                <w:rFonts w:asciiTheme="minorHAnsi" w:hAnsiTheme="minorHAnsi" w:cstheme="minorHAnsi"/>
                <w:sz w:val="20"/>
                <w:szCs w:val="20"/>
              </w:rPr>
              <w:t>PCIe</w:t>
            </w:r>
            <w:proofErr w:type="spellEnd"/>
            <w:r w:rsidRPr="0066120B">
              <w:rPr>
                <w:rFonts w:asciiTheme="minorHAnsi" w:hAnsiTheme="minorHAnsi" w:cstheme="minorHAnsi"/>
                <w:sz w:val="20"/>
                <w:szCs w:val="20"/>
              </w:rPr>
              <w:t xml:space="preserve"> </w:t>
            </w:r>
            <w:proofErr w:type="spellStart"/>
            <w:r w:rsidRPr="0066120B">
              <w:rPr>
                <w:rFonts w:asciiTheme="minorHAnsi" w:hAnsiTheme="minorHAnsi" w:cstheme="minorHAnsi"/>
                <w:sz w:val="20"/>
                <w:szCs w:val="20"/>
              </w:rPr>
              <w:t>NVMe</w:t>
            </w:r>
            <w:proofErr w:type="spellEnd"/>
            <w:r w:rsidRPr="0066120B">
              <w:rPr>
                <w:rFonts w:asciiTheme="minorHAnsi" w:hAnsiTheme="minorHAnsi" w:cstheme="minorHAnsi"/>
                <w:sz w:val="20"/>
                <w:szCs w:val="20"/>
              </w:rPr>
              <w:t xml:space="preserve"> </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Możliwość instalacji dodatkowego dysku M.2  </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Karta graficzna</w:t>
            </w:r>
          </w:p>
        </w:tc>
        <w:tc>
          <w:tcPr>
            <w:tcW w:w="7134" w:type="dxa"/>
          </w:tcPr>
          <w:p w:rsidR="00384530" w:rsidRPr="0066120B" w:rsidRDefault="00384530" w:rsidP="0066120B">
            <w:pPr>
              <w:spacing w:line="320" w:lineRule="atLeast"/>
              <w:jc w:val="both"/>
              <w:rPr>
                <w:rFonts w:asciiTheme="minorHAnsi" w:hAnsiTheme="minorHAnsi" w:cstheme="minorHAnsi"/>
                <w:color w:val="FF0000"/>
                <w:sz w:val="20"/>
                <w:szCs w:val="20"/>
              </w:rPr>
            </w:pPr>
            <w:r w:rsidRPr="0066120B">
              <w:rPr>
                <w:rFonts w:asciiTheme="minorHAnsi" w:hAnsiTheme="minorHAnsi" w:cstheme="minorHAnsi"/>
                <w:sz w:val="20"/>
                <w:szCs w:val="20"/>
              </w:rPr>
              <w:t>Zintegrowana z procesorem</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Multimedia</w:t>
            </w:r>
          </w:p>
        </w:tc>
        <w:tc>
          <w:tcPr>
            <w:tcW w:w="7134" w:type="dxa"/>
          </w:tcPr>
          <w:p w:rsidR="00384530" w:rsidRPr="0066120B" w:rsidRDefault="00384530" w:rsidP="0066120B">
            <w:pPr>
              <w:spacing w:line="320" w:lineRule="atLeast"/>
              <w:jc w:val="both"/>
              <w:rPr>
                <w:rFonts w:asciiTheme="minorHAnsi" w:hAnsiTheme="minorHAnsi" w:cstheme="minorHAnsi"/>
                <w:bCs/>
                <w:color w:val="FF0000"/>
                <w:sz w:val="20"/>
                <w:szCs w:val="20"/>
              </w:rPr>
            </w:pPr>
            <w:r w:rsidRPr="0066120B">
              <w:rPr>
                <w:rFonts w:asciiTheme="minorHAnsi" w:hAnsiTheme="minorHAnsi" w:cstheme="minorHAnsi"/>
                <w:bCs/>
                <w:sz w:val="20"/>
                <w:szCs w:val="20"/>
              </w:rPr>
              <w:t xml:space="preserve">Karta dźwiękowa zintegrowana z płytą główną, wbudowane dwa głośniki stereo o mocy 2x 2W. </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Dwa kierunkowe, cyfrowe mikrofony z funkcją redukcji szumów i poprawy mowy wbudowane w obudowę matrycy.</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Kamera internetowa FHD, trwale zainstalowana w obudowie matrycy z wbudowaną mechaniczną przysłoną</w:t>
            </w:r>
          </w:p>
          <w:p w:rsidR="00384530" w:rsidRPr="0066120B" w:rsidRDefault="00384530" w:rsidP="0066120B">
            <w:pPr>
              <w:spacing w:line="320" w:lineRule="atLeast"/>
              <w:jc w:val="both"/>
              <w:rPr>
                <w:rFonts w:asciiTheme="minorHAnsi" w:hAnsiTheme="minorHAnsi" w:cstheme="minorHAnsi"/>
                <w:b/>
                <w:bCs/>
                <w:color w:val="FF0000"/>
                <w:sz w:val="20"/>
                <w:szCs w:val="20"/>
              </w:rPr>
            </w:pPr>
            <w:r w:rsidRPr="0066120B">
              <w:rPr>
                <w:rFonts w:asciiTheme="minorHAnsi" w:hAnsiTheme="minorHAnsi" w:cstheme="minorHAnsi"/>
                <w:sz w:val="20"/>
                <w:szCs w:val="20"/>
              </w:rPr>
              <w:t xml:space="preserve">czytnik kart micro SD 4.0, 1 port audio typu </w:t>
            </w:r>
            <w:proofErr w:type="spellStart"/>
            <w:r w:rsidRPr="0066120B">
              <w:rPr>
                <w:rFonts w:asciiTheme="minorHAnsi" w:hAnsiTheme="minorHAnsi" w:cstheme="minorHAnsi"/>
                <w:sz w:val="20"/>
                <w:szCs w:val="20"/>
              </w:rPr>
              <w:t>combo</w:t>
            </w:r>
            <w:proofErr w:type="spellEnd"/>
            <w:r w:rsidRPr="0066120B">
              <w:rPr>
                <w:rFonts w:asciiTheme="minorHAnsi" w:hAnsiTheme="minorHAnsi" w:cstheme="minorHAnsi"/>
                <w:sz w:val="20"/>
                <w:szCs w:val="20"/>
              </w:rPr>
              <w:t xml:space="preserve"> (słuchawki i mikrofon)</w:t>
            </w:r>
          </w:p>
        </w:tc>
      </w:tr>
      <w:tr w:rsidR="00384530" w:rsidRPr="0066120B" w:rsidTr="00455DEC">
        <w:trPr>
          <w:trHeight w:val="333"/>
        </w:trPr>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Łączność bezprzewodowa</w:t>
            </w:r>
          </w:p>
        </w:tc>
        <w:tc>
          <w:tcPr>
            <w:tcW w:w="7134" w:type="dxa"/>
          </w:tcPr>
          <w:p w:rsidR="00384530" w:rsidRPr="0066120B" w:rsidRDefault="00384530" w:rsidP="0066120B">
            <w:pPr>
              <w:pStyle w:val="Default"/>
              <w:spacing w:line="320" w:lineRule="atLeast"/>
              <w:rPr>
                <w:rFonts w:asciiTheme="minorHAnsi" w:hAnsiTheme="minorHAnsi" w:cstheme="minorHAnsi"/>
                <w:bCs/>
                <w:color w:val="auto"/>
                <w:sz w:val="20"/>
                <w:szCs w:val="20"/>
              </w:rPr>
            </w:pPr>
            <w:r w:rsidRPr="0066120B">
              <w:rPr>
                <w:rFonts w:asciiTheme="minorHAnsi" w:hAnsiTheme="minorHAnsi" w:cstheme="minorHAnsi"/>
                <w:bCs/>
                <w:color w:val="auto"/>
                <w:sz w:val="20"/>
                <w:szCs w:val="20"/>
              </w:rPr>
              <w:t xml:space="preserve">Karta Wi-Fi 6E AX z transferem do 2400 </w:t>
            </w:r>
            <w:proofErr w:type="spellStart"/>
            <w:r w:rsidRPr="0066120B">
              <w:rPr>
                <w:rFonts w:asciiTheme="minorHAnsi" w:hAnsiTheme="minorHAnsi" w:cstheme="minorHAnsi"/>
                <w:bCs/>
                <w:color w:val="auto"/>
                <w:sz w:val="20"/>
                <w:szCs w:val="20"/>
              </w:rPr>
              <w:t>Mbps</w:t>
            </w:r>
            <w:proofErr w:type="spellEnd"/>
            <w:r w:rsidRPr="0066120B">
              <w:rPr>
                <w:rFonts w:asciiTheme="minorHAnsi" w:hAnsiTheme="minorHAnsi" w:cstheme="minorHAnsi"/>
                <w:bCs/>
                <w:color w:val="auto"/>
                <w:sz w:val="20"/>
                <w:szCs w:val="20"/>
              </w:rPr>
              <w:t xml:space="preserve"> + Bluetooth 5.2 </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Bateria i zasilanie</w:t>
            </w:r>
          </w:p>
        </w:tc>
        <w:tc>
          <w:tcPr>
            <w:tcW w:w="713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Bateria </w:t>
            </w:r>
            <w:proofErr w:type="spellStart"/>
            <w:r w:rsidRPr="0066120B">
              <w:rPr>
                <w:rFonts w:asciiTheme="minorHAnsi" w:hAnsiTheme="minorHAnsi" w:cstheme="minorHAnsi"/>
                <w:bCs/>
                <w:sz w:val="20"/>
                <w:szCs w:val="20"/>
              </w:rPr>
              <w:t>litowo</w:t>
            </w:r>
            <w:proofErr w:type="spellEnd"/>
            <w:r w:rsidRPr="0066120B">
              <w:rPr>
                <w:rFonts w:asciiTheme="minorHAnsi" w:hAnsiTheme="minorHAnsi" w:cstheme="minorHAnsi"/>
                <w:bCs/>
                <w:sz w:val="20"/>
                <w:szCs w:val="20"/>
              </w:rPr>
              <w:t xml:space="preserve">-jonowa min.  54Wh, umożliwiająca jej szybkie naładowanie do 80% w czasie 1 godziny. </w:t>
            </w:r>
          </w:p>
          <w:p w:rsidR="00384530" w:rsidRPr="0066120B" w:rsidRDefault="00384530" w:rsidP="0066120B">
            <w:pPr>
              <w:spacing w:line="320" w:lineRule="atLeast"/>
              <w:jc w:val="both"/>
              <w:rPr>
                <w:rFonts w:asciiTheme="minorHAnsi" w:hAnsiTheme="minorHAnsi" w:cstheme="minorHAnsi"/>
                <w:b/>
                <w:bCs/>
                <w:color w:val="00B050"/>
                <w:sz w:val="20"/>
                <w:szCs w:val="20"/>
              </w:rPr>
            </w:pPr>
            <w:r w:rsidRPr="0066120B">
              <w:rPr>
                <w:rFonts w:asciiTheme="minorHAnsi" w:hAnsiTheme="minorHAnsi" w:cstheme="minorHAnsi"/>
                <w:bCs/>
                <w:sz w:val="20"/>
                <w:szCs w:val="20"/>
              </w:rPr>
              <w:t>Zasilacz o mocy min. 65W ze złączem Typu - C</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 xml:space="preserve">Waga </w:t>
            </w:r>
          </w:p>
        </w:tc>
        <w:tc>
          <w:tcPr>
            <w:tcW w:w="7134" w:type="dxa"/>
          </w:tcPr>
          <w:p w:rsidR="00384530" w:rsidRPr="0066120B" w:rsidRDefault="00384530" w:rsidP="0066120B">
            <w:pPr>
              <w:spacing w:line="320" w:lineRule="atLeast"/>
              <w:jc w:val="both"/>
              <w:rPr>
                <w:rFonts w:asciiTheme="minorHAnsi" w:hAnsiTheme="minorHAnsi" w:cstheme="minorHAnsi"/>
                <w:bCs/>
                <w:color w:val="FF0000"/>
                <w:sz w:val="20"/>
                <w:szCs w:val="20"/>
              </w:rPr>
            </w:pPr>
            <w:r w:rsidRPr="0066120B">
              <w:rPr>
                <w:rFonts w:asciiTheme="minorHAnsi" w:hAnsiTheme="minorHAnsi" w:cstheme="minorHAnsi"/>
                <w:bCs/>
                <w:sz w:val="20"/>
                <w:szCs w:val="20"/>
              </w:rPr>
              <w:t>Waga max 1,9kg</w:t>
            </w:r>
            <w:r w:rsidRPr="0066120B">
              <w:rPr>
                <w:rFonts w:asciiTheme="minorHAnsi" w:hAnsiTheme="minorHAnsi" w:cstheme="minorHAnsi"/>
                <w:b/>
                <w:bCs/>
                <w:sz w:val="20"/>
                <w:szCs w:val="20"/>
              </w:rPr>
              <w:t xml:space="preserve"> z</w:t>
            </w:r>
            <w:r w:rsidRPr="0066120B">
              <w:rPr>
                <w:rFonts w:asciiTheme="minorHAnsi" w:hAnsiTheme="minorHAnsi" w:cstheme="minorHAnsi"/>
                <w:bCs/>
                <w:sz w:val="20"/>
                <w:szCs w:val="20"/>
              </w:rPr>
              <w:t xml:space="preserve"> baterią </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Obudowa</w:t>
            </w:r>
          </w:p>
        </w:tc>
        <w:tc>
          <w:tcPr>
            <w:tcW w:w="713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Szkielet obudowy i zawiasy notebooka wzmacniane, dookoła matrycy uszczelnienie chroniące klawiaturę notebooka, po zamknięciu przed kurzem i wilgocią. Kąt otwarcia notebooka min 180 stopni. </w:t>
            </w:r>
          </w:p>
          <w:p w:rsidR="00384530" w:rsidRPr="0066120B" w:rsidRDefault="00384530" w:rsidP="0066120B">
            <w:pPr>
              <w:spacing w:line="320" w:lineRule="atLeast"/>
              <w:jc w:val="both"/>
              <w:rPr>
                <w:rFonts w:asciiTheme="minorHAnsi" w:hAnsiTheme="minorHAnsi" w:cstheme="minorHAnsi"/>
                <w:bCs/>
                <w:color w:val="00B050"/>
                <w:sz w:val="20"/>
                <w:szCs w:val="20"/>
              </w:rPr>
            </w:pPr>
            <w:r w:rsidRPr="0066120B">
              <w:rPr>
                <w:rFonts w:asciiTheme="minorHAnsi" w:hAnsiTheme="minorHAnsi" w:cstheme="minorHAnsi"/>
                <w:bCs/>
                <w:sz w:val="20"/>
                <w:szCs w:val="20"/>
              </w:rPr>
              <w:t>Komputer spełniający normy MIL-STD-810H (załączyć oświadczenie producenta)</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BIOS</w:t>
            </w:r>
          </w:p>
        </w:tc>
        <w:tc>
          <w:tcPr>
            <w:tcW w:w="7134" w:type="dxa"/>
            <w:shd w:val="clear" w:color="auto" w:fill="auto"/>
          </w:tcPr>
          <w:p w:rsidR="00384530" w:rsidRPr="0066120B" w:rsidRDefault="00384530" w:rsidP="0066120B">
            <w:pPr>
              <w:tabs>
                <w:tab w:val="num" w:pos="283"/>
              </w:tabs>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(możliwość włączenia oraz wyłączenia kontrolera audio z poziomu BIOS), procesorze, a w szczególności min. i max. osiągana prędkość, pamięci RAM z informacją o taktowaniu i obsadzeniu w slotach. Niezmazywalne (nieedytowalne) pole </w:t>
            </w:r>
            <w:proofErr w:type="spellStart"/>
            <w:r w:rsidRPr="0066120B">
              <w:rPr>
                <w:rFonts w:asciiTheme="minorHAnsi" w:hAnsiTheme="minorHAnsi" w:cstheme="minorHAnsi"/>
                <w:bCs/>
                <w:sz w:val="20"/>
                <w:szCs w:val="20"/>
              </w:rPr>
              <w:t>asset</w:t>
            </w:r>
            <w:proofErr w:type="spellEnd"/>
            <w:r w:rsidRPr="0066120B">
              <w:rPr>
                <w:rFonts w:asciiTheme="minorHAnsi" w:hAnsiTheme="minorHAnsi" w:cstheme="minorHAnsi"/>
                <w:bCs/>
                <w:sz w:val="20"/>
                <w:szCs w:val="20"/>
              </w:rPr>
              <w:t xml:space="preserve"> </w:t>
            </w:r>
            <w:proofErr w:type="spellStart"/>
            <w:r w:rsidRPr="0066120B">
              <w:rPr>
                <w:rFonts w:asciiTheme="minorHAnsi" w:hAnsiTheme="minorHAnsi" w:cstheme="minorHAnsi"/>
                <w:bCs/>
                <w:sz w:val="20"/>
                <w:szCs w:val="20"/>
              </w:rPr>
              <w:t>tag</w:t>
            </w:r>
            <w:proofErr w:type="spellEnd"/>
            <w:r w:rsidRPr="0066120B">
              <w:rPr>
                <w:rFonts w:asciiTheme="minorHAnsi" w:hAnsiTheme="minorHAnsi" w:cstheme="minorHAnsi"/>
                <w:bCs/>
                <w:sz w:val="20"/>
                <w:szCs w:val="20"/>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Możliwość włączenia/wyłączenia funkcji automatycznego tworzenia </w:t>
            </w:r>
            <w:proofErr w:type="spellStart"/>
            <w:r w:rsidRPr="0066120B">
              <w:rPr>
                <w:rFonts w:asciiTheme="minorHAnsi" w:hAnsiTheme="minorHAnsi" w:cstheme="minorHAnsi"/>
                <w:bCs/>
                <w:sz w:val="20"/>
                <w:szCs w:val="20"/>
              </w:rPr>
              <w:t>recovery</w:t>
            </w:r>
            <w:proofErr w:type="spellEnd"/>
            <w:r w:rsidRPr="0066120B">
              <w:rPr>
                <w:rFonts w:asciiTheme="minorHAnsi" w:hAnsiTheme="minorHAnsi" w:cstheme="minorHAnsi"/>
                <w:bCs/>
                <w:sz w:val="20"/>
                <w:szCs w:val="20"/>
              </w:rPr>
              <w:t xml:space="preserve"> BIOS na dysku twardym.</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Certyfikaty</w:t>
            </w:r>
          </w:p>
        </w:tc>
        <w:tc>
          <w:tcPr>
            <w:tcW w:w="713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Certyfikat ISO9001 dla producenta sprzętu (należy załączyć do oferty)</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Certyfikat ISO 14001 dla producenta sprzętu (należy załączyć do oferty)</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Certyfikat ISO 50001 dla producenta sprzętu (należy załączyć do oferty)</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Certyfikacja TCO dla oferowanego modelu dostępna na stronie </w:t>
            </w:r>
            <w:hyperlink r:id="rId27" w:history="1">
              <w:r w:rsidRPr="0066120B">
                <w:rPr>
                  <w:rStyle w:val="Hipercze"/>
                  <w:rFonts w:asciiTheme="minorHAnsi" w:hAnsiTheme="minorHAnsi" w:cstheme="minorHAnsi"/>
                  <w:bCs/>
                  <w:sz w:val="20"/>
                  <w:szCs w:val="20"/>
                </w:rPr>
                <w:t>https://tcocertified.com/product-finder/</w:t>
              </w:r>
            </w:hyperlink>
            <w:r w:rsidRPr="0066120B">
              <w:rPr>
                <w:rFonts w:asciiTheme="minorHAnsi" w:hAnsiTheme="minorHAnsi" w:cstheme="minorHAnsi"/>
                <w:bCs/>
                <w:sz w:val="20"/>
                <w:szCs w:val="20"/>
              </w:rPr>
              <w:t xml:space="preserve"> lub załączyć certyfikat do oferty</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Deklaracja zgodności CE (załączyć do oferty)</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Potwierdzenie spełnienia kryteriów środowiskowych, w tym zgodności z dyrektywą </w:t>
            </w:r>
            <w:proofErr w:type="spellStart"/>
            <w:r w:rsidRPr="0066120B">
              <w:rPr>
                <w:rFonts w:asciiTheme="minorHAnsi" w:hAnsiTheme="minorHAnsi" w:cstheme="minorHAnsi"/>
                <w:bCs/>
                <w:sz w:val="20"/>
                <w:szCs w:val="20"/>
              </w:rPr>
              <w:t>RoHS</w:t>
            </w:r>
            <w:proofErr w:type="spellEnd"/>
            <w:r w:rsidRPr="0066120B">
              <w:rPr>
                <w:rFonts w:asciiTheme="minorHAnsi" w:hAnsiTheme="minorHAnsi" w:cstheme="minorHAnsi"/>
                <w:bCs/>
                <w:sz w:val="20"/>
                <w:szCs w:val="20"/>
              </w:rPr>
              <w:t xml:space="preserve"> Unii Europejskiej o eliminacji substancji niebezpiecznych w postaci oświadczenia producenta jednostki</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Ergonomia</w:t>
            </w:r>
          </w:p>
        </w:tc>
        <w:tc>
          <w:tcPr>
            <w:tcW w:w="713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maksymalnie 23dB (załączyć oświadczenie producenta) </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Diagnostyka</w:t>
            </w:r>
          </w:p>
        </w:tc>
        <w:tc>
          <w:tcPr>
            <w:tcW w:w="7134" w:type="dxa"/>
          </w:tcPr>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System diagnostyczny z graficznym interfejsem użytkownika zaszyty w tej samej pamięci </w:t>
            </w:r>
            <w:proofErr w:type="spellStart"/>
            <w:r w:rsidRPr="0066120B">
              <w:rPr>
                <w:rFonts w:asciiTheme="minorHAnsi" w:eastAsia="DengXian" w:hAnsiTheme="minorHAnsi" w:cstheme="minorHAnsi"/>
                <w:sz w:val="20"/>
                <w:szCs w:val="20"/>
                <w:lang w:eastAsia="zh-CN"/>
              </w:rPr>
              <w:t>flash</w:t>
            </w:r>
            <w:proofErr w:type="spellEnd"/>
            <w:r w:rsidRPr="0066120B">
              <w:rPr>
                <w:rFonts w:asciiTheme="minorHAnsi" w:eastAsia="DengXian" w:hAnsiTheme="minorHAnsi" w:cstheme="minorHAnsi"/>
                <w:sz w:val="20"/>
                <w:szCs w:val="20"/>
                <w:lang w:eastAsia="zh-CN"/>
              </w:rPr>
              <w:t xml:space="preserve"> co BIOS, dostępny z poziomu szybkiego menu </w:t>
            </w:r>
            <w:proofErr w:type="spellStart"/>
            <w:r w:rsidRPr="0066120B">
              <w:rPr>
                <w:rFonts w:asciiTheme="minorHAnsi" w:eastAsia="DengXian" w:hAnsiTheme="minorHAnsi" w:cstheme="minorHAnsi"/>
                <w:sz w:val="20"/>
                <w:szCs w:val="20"/>
                <w:lang w:eastAsia="zh-CN"/>
              </w:rPr>
              <w:t>boot</w:t>
            </w:r>
            <w:proofErr w:type="spellEnd"/>
            <w:r w:rsidRPr="0066120B">
              <w:rPr>
                <w:rFonts w:asciiTheme="minorHAnsi" w:eastAsia="DengXian" w:hAnsiTheme="minorHAnsi" w:cstheme="minorHAnsi"/>
                <w:sz w:val="20"/>
                <w:szCs w:val="20"/>
                <w:lang w:eastAsia="zh-CN"/>
              </w:rPr>
              <w:t xml:space="preserve"> lub BIOS, umożliwiający przetestowanie komputera a w szczególności jego składowych:</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procesor</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pamięć RAM</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dysk twardy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zasilanie/ładowanie</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klawiatury</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test wyświetlacza/matrycy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audio/</w:t>
            </w:r>
            <w:proofErr w:type="spellStart"/>
            <w:r w:rsidRPr="0066120B">
              <w:rPr>
                <w:rFonts w:asciiTheme="minorHAnsi" w:eastAsia="DengXian" w:hAnsiTheme="minorHAnsi" w:cstheme="minorHAnsi"/>
                <w:sz w:val="20"/>
                <w:szCs w:val="20"/>
                <w:lang w:eastAsia="zh-CN"/>
              </w:rPr>
              <w:t>głosników</w:t>
            </w:r>
            <w:proofErr w:type="spellEnd"/>
            <w:r w:rsidRPr="0066120B">
              <w:rPr>
                <w:rFonts w:asciiTheme="minorHAnsi" w:eastAsia="DengXian" w:hAnsiTheme="minorHAnsi" w:cstheme="minorHAnsi"/>
                <w:sz w:val="20"/>
                <w:szCs w:val="20"/>
                <w:lang w:eastAsia="zh-CN"/>
              </w:rPr>
              <w:t xml:space="preserve">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zintegrowanej karty sieciowej LAN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układ graficzny/video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kamera internetowa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bateria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wentylator                                                          </w:t>
            </w:r>
          </w:p>
          <w:p w:rsidR="00384530" w:rsidRPr="0066120B" w:rsidRDefault="00384530" w:rsidP="0066120B">
            <w:pPr>
              <w:spacing w:line="320" w:lineRule="atLeast"/>
              <w:rPr>
                <w:rFonts w:asciiTheme="minorHAnsi" w:eastAsia="DengXian" w:hAnsiTheme="minorHAnsi" w:cstheme="minorHAnsi"/>
                <w:sz w:val="20"/>
                <w:szCs w:val="20"/>
                <w:lang w:eastAsia="zh-CN"/>
              </w:rPr>
            </w:pPr>
            <w:r w:rsidRPr="0066120B">
              <w:rPr>
                <w:rFonts w:asciiTheme="minorHAnsi" w:eastAsia="DengXian" w:hAnsiTheme="minorHAnsi" w:cstheme="minorHAnsi"/>
                <w:sz w:val="20"/>
                <w:szCs w:val="20"/>
                <w:lang w:eastAsia="zh-CN"/>
              </w:rPr>
              <w:t xml:space="preserve">- porty USB                                                            </w:t>
            </w:r>
          </w:p>
          <w:p w:rsidR="00384530" w:rsidRPr="0066120B" w:rsidRDefault="00384530" w:rsidP="0066120B">
            <w:pPr>
              <w:spacing w:line="320" w:lineRule="atLeast"/>
              <w:rPr>
                <w:rFonts w:asciiTheme="minorHAnsi" w:hAnsiTheme="minorHAnsi" w:cstheme="minorHAnsi"/>
                <w:bCs/>
                <w:sz w:val="20"/>
                <w:szCs w:val="20"/>
              </w:rPr>
            </w:pPr>
            <w:r w:rsidRPr="0066120B">
              <w:rPr>
                <w:rFonts w:asciiTheme="minorHAnsi" w:eastAsia="DengXian" w:hAnsiTheme="minorHAnsi" w:cstheme="minorHAnsi"/>
                <w:sz w:val="20"/>
                <w:szCs w:val="20"/>
                <w:lang w:eastAsia="zh-CN"/>
              </w:rPr>
              <w:t xml:space="preserve">Testy możliwe do wykonania w formie szybkiej i zaawansowanej lub dedykowanej formie dla danego komponentu, Pełna obsługa systemu diagnostycznego za </w:t>
            </w:r>
            <w:proofErr w:type="spellStart"/>
            <w:r w:rsidRPr="0066120B">
              <w:rPr>
                <w:rFonts w:asciiTheme="minorHAnsi" w:eastAsia="DengXian" w:hAnsiTheme="minorHAnsi" w:cstheme="minorHAnsi"/>
                <w:sz w:val="20"/>
                <w:szCs w:val="20"/>
                <w:lang w:eastAsia="zh-CN"/>
              </w:rPr>
              <w:t>pomoca</w:t>
            </w:r>
            <w:proofErr w:type="spellEnd"/>
            <w:r w:rsidRPr="0066120B">
              <w:rPr>
                <w:rFonts w:asciiTheme="minorHAnsi" w:eastAsia="DengXian" w:hAnsiTheme="minorHAnsi" w:cstheme="minorHAnsi"/>
                <w:sz w:val="20"/>
                <w:szCs w:val="20"/>
                <w:lang w:eastAsia="zh-CN"/>
              </w:rPr>
              <w:t xml:space="preserve"> samej klawiatury, urządzenia wskazującego, myszy i jednocześnie za pomocą klawiatury i myszy. System zachowujący pełną </w:t>
            </w:r>
            <w:r w:rsidRPr="0066120B">
              <w:rPr>
                <w:rFonts w:asciiTheme="minorHAnsi" w:eastAsia="DengXian" w:hAnsiTheme="minorHAnsi" w:cstheme="minorHAnsi"/>
                <w:sz w:val="20"/>
                <w:szCs w:val="20"/>
                <w:lang w:eastAsia="zh-CN"/>
              </w:rPr>
              <w:lastRenderedPageBreak/>
              <w:t xml:space="preserve">funkcjonalność nawet w przypadku braku dysku twardego oraz jego uszkodzenia, nie wymagający stosowania zewnętrznych nośników pamięci masowej oraz dostępu do </w:t>
            </w:r>
            <w:proofErr w:type="spellStart"/>
            <w:r w:rsidRPr="0066120B">
              <w:rPr>
                <w:rFonts w:asciiTheme="minorHAnsi" w:eastAsia="DengXian" w:hAnsiTheme="minorHAnsi" w:cstheme="minorHAnsi"/>
                <w:sz w:val="20"/>
                <w:szCs w:val="20"/>
                <w:lang w:eastAsia="zh-CN"/>
              </w:rPr>
              <w:t>internetu</w:t>
            </w:r>
            <w:proofErr w:type="spellEnd"/>
            <w:r w:rsidRPr="0066120B">
              <w:rPr>
                <w:rFonts w:asciiTheme="minorHAnsi" w:eastAsia="DengXian" w:hAnsiTheme="minorHAnsi" w:cstheme="minorHAnsi"/>
                <w:sz w:val="20"/>
                <w:szCs w:val="20"/>
                <w:lang w:eastAsia="zh-CN"/>
              </w:rPr>
              <w:t xml:space="preserve"> i sieci lokalnej. Procedura POST traktowana jest jako oddzielna funkcjonalność.</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Bezpieczeństwo</w:t>
            </w:r>
          </w:p>
        </w:tc>
        <w:tc>
          <w:tcPr>
            <w:tcW w:w="713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Wbudowany </w:t>
            </w:r>
            <w:proofErr w:type="spellStart"/>
            <w:r w:rsidRPr="0066120B">
              <w:rPr>
                <w:rFonts w:asciiTheme="minorHAnsi" w:hAnsiTheme="minorHAnsi" w:cstheme="minorHAnsi"/>
                <w:bCs/>
                <w:sz w:val="20"/>
                <w:szCs w:val="20"/>
              </w:rPr>
              <w:t>czyunik</w:t>
            </w:r>
            <w:proofErr w:type="spellEnd"/>
            <w:r w:rsidRPr="0066120B">
              <w:rPr>
                <w:rFonts w:asciiTheme="minorHAnsi" w:hAnsiTheme="minorHAnsi" w:cstheme="minorHAnsi"/>
                <w:bCs/>
                <w:sz w:val="20"/>
                <w:szCs w:val="20"/>
              </w:rPr>
              <w:t xml:space="preserve"> otwarcia obudowy (dolnej pokrywy)</w:t>
            </w:r>
          </w:p>
          <w:p w:rsidR="00384530" w:rsidRPr="0066120B" w:rsidRDefault="00384530" w:rsidP="0066120B">
            <w:pPr>
              <w:spacing w:line="320" w:lineRule="atLeast"/>
              <w:jc w:val="both"/>
              <w:rPr>
                <w:rFonts w:asciiTheme="minorHAnsi" w:hAnsiTheme="minorHAnsi" w:cstheme="minorHAnsi"/>
                <w:color w:val="00B050"/>
                <w:sz w:val="20"/>
                <w:szCs w:val="20"/>
              </w:rPr>
            </w:pPr>
            <w:r w:rsidRPr="0066120B">
              <w:rPr>
                <w:rFonts w:asciiTheme="minorHAnsi" w:hAnsiTheme="minorHAnsi" w:cstheme="minorHAnsi"/>
                <w:sz w:val="20"/>
                <w:szCs w:val="20"/>
              </w:rPr>
              <w:t xml:space="preserve">Wbudowany czytnik linii papilarnych  </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System operacyjny</w:t>
            </w:r>
          </w:p>
        </w:tc>
        <w:tc>
          <w:tcPr>
            <w:tcW w:w="713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bdr w:val="none" w:sz="0" w:space="0" w:color="auto" w:frame="1"/>
              </w:rPr>
              <w:t xml:space="preserve">Zainstalowany system operacyjny Windows 11 Professional, klucz licencyjny zapisany trwale w BIOS, umożliwiać instalację systemu operacyjnego bez potrzeby ręcznego wpisywania klucza licencyjnego. </w:t>
            </w:r>
          </w:p>
        </w:tc>
      </w:tr>
      <w:tr w:rsidR="00384530" w:rsidRPr="0066120B" w:rsidTr="00455DEC">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Oprogramowanie biurowe</w:t>
            </w:r>
          </w:p>
        </w:tc>
        <w:tc>
          <w:tcPr>
            <w:tcW w:w="7134" w:type="dxa"/>
            <w:tcBorders>
              <w:top w:val="single" w:sz="4" w:space="0" w:color="auto"/>
              <w:left w:val="single" w:sz="4" w:space="0" w:color="auto"/>
              <w:bottom w:val="single" w:sz="4" w:space="0" w:color="auto"/>
              <w:right w:val="single" w:sz="4" w:space="0" w:color="auto"/>
            </w:tcBorders>
          </w:tcPr>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Zainstalowany pakiet biurowy Office Home and Business 2021 lub równoważny, klucz licencyjny pakietu zapisany trwale w systemie operacyjnym.</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Pakiet biurowy musi spełniać następujące wymagania poprzez wbudowane mechanizmy, bez użycia dodatkowych aplikacji: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 Dostępność pakietu w wersjach 32-bit oraz 64-bit umożliwiającej wykorzystanie ponad 2 GB przestrzeni adresowej.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2. Wymagania odnośnie interfejsu użytkownika: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Pełna polska wersja językowa interfejsu użytkownika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Prostota i intuicyjność obsługi, pozwalająca na pracę osobom nieposiadającym umiejętności technicznych.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3. Oprogramowanie musi umożliwiać tworzenie i edycję dokumentów elektronicznych w ustalonym formacie, który spełnia następujące warunki: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Posiada kompletny i publicznie dostępny opis formatu.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Ma zdefiniowany układ informacji w postaci XML zgodnie z Załącznikiem 2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Pozwala zapisywać dokumenty w formacie XML.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4. Oprogramowanie musi umożliwiać dostosowanie dokumentów i szablonów do potrzeb Zamawiającego.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5. W skład oprogramowania muszą wchodzić narzędzia programistyczne umożliwiające automatyzację pracy i wymianę danych pomiędzy dokumentami i aplikacjami (język makropoleceń, język skryptowy).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6. Do aplikacji pakietu musi być dostępna pełna dokumentacja w języku polskim.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7. Pakiet zintegrowanych aplikacji biurowych musi zawierać: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Edytor tekstów.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Arkusz kalkulacyjny.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Narzędzie do przygotowywania i prowadzenia prezentacji.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Narzędzie do zarządzania informacją prywatą (pocztą elektroniczną, kalendarzem, kontaktami i zadaniami).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8. Edytor tekstów musi umożliwiać: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Edycję i formatowanie tekstu w języku polskim wraz z obsługą języka polskiego w zakresie sprawdzania pisowni i poprawności gramatycznej oraz funkcjonalnością słownika wyrazów bliskoznacznych i autokorekty.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Wstawianie oraz formatowanie tabel.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Wstawianie oraz formatowanie obiektów graficznych.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Wstawianie wykresów i tabel z arkusza kalkulacyjnego (wliczając tabele przestawne).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Automatyczne numerowanie rozdziałów, punktów, akapitów, tabel i rysunków.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Automatyczne tworzenie spisów treści.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Formatowanie nagłówków i stopek stron.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Śledzenie i porównywanie zmian wprowadzonych przez użytkowników w dokumencie.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Nagrywanie, tworzenie i edycję makr automatyzujących wykonywanie czynności.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Określenie układu strony (pionowa/pozioma), niezależnie dla każdej sekcji dokumentu.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Wydruk dokumentów.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Wykonywanie korespondencji seryjnej bazując na danych adresowych pochodzących z arkusza kalkulacyjnego i z narzędzia do zarządzania informacją prywatną.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m. Pracę na dokumentach utworzonych przy pomocy Microsoft Word 2007 lub Microsoft Word 2010, 2013, 2016, 2019 i 2021 z zapewnieniem bezproblemowej konwersji wszystkich elementów i atrybutów dokumentu.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n. Zabezpieczenie dokumentów hasłem przed odczytem oraz przed wprowadzaniem modyfikacji.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o. Wymagana jest dostępność do oferowanego edytora tekstu bezpłatnych narzędzi umożliwiających wykorzystanie go, jako środowiska kreowania aktów normatywnych i prawnych, zgodnie z obowiązującym prawem.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lastRenderedPageBreak/>
              <w:t xml:space="preserve">p. Wymagana jest dostępność mechanizmów umożliwiających podpisanie podpisem elektronicznym pliku z zapisanym dokumentem przy pomocy certyfikatu kwalifikowanego zgodnie z wymaganiami obowiązującego w Polsce prawa.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9. Arkusz kalkulacyjny musi umożliwiać: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Tworzenie raportów tabelarycznych.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Tworzenie wykresów liniowych (wraz linią trendu), słupkowych, kołowych.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Tworzenie arkuszy kalkulacyjnych zawierających teksty, dane liczbowe oraz formuły przeprowadzające operacje matematyczne, logiczne, tekstowe, statystyczne oraz operacje na danych finansowych i na miarach czasu.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Tworzenie raportów z zewnętrznych źródeł danych (inne arkusze kalkulacyjne, bazy danych zgodne z ODBC, pliki tekstowe, pliki XML).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Obsługę kostek OLAP oraz tworzenie i edycję kwerend bazodanowych i webowych. Narzędzia wspomagające analizę statystyczną i finansową, analizę wariantową i rozwiązywanie problemów optymalizacyjnych.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Tworzenie raportów tabeli przestawnych umożliwiających dynamiczną zmianę wymiarów oraz wykresów bazujących na danych z tabeli przestawnych.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Wyszukiwanie i zamianę danych.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Wykonywanie analiz danych przy użyciu formatowania warunkowego.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Nazywanie komórek arkusza i odwoływanie się w formułach po takiej nazwie.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Nagrywanie, tworzenie i edycję makr automatyzujących wykonywanie czynności.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Formatowanie czasu, daty i wartości finansowych z polskim formatem.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Zapis wielu arkuszy kalkulacyjnych w jednym pliku.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n. Zabezpieczenie dokumentów hasłem przed odczytem oraz przed wprowadzaniem modyfikacji.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10. Narzędzie do przygotowywania i prowadzenia prezentacji musi umożliwiać: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Przygotowywanie prezentacji multimedialnych, które będą: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Prezentowanie przy użyciu projektora multimedialnego.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Drukowanie w formacie umożliwiającym robienie notatek.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Zapisanie jako prezentacja tylko do odczytu.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Nagrywanie narracji i dołączanie jej do prezentacji.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Opatrywanie slajdów notatkami dla prezentera.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Umieszczanie i formatowanie tekstów, obiektów graficznych, tabel, nagrań dźwiękowych i wideo.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Umieszczanie tabel i wykresów pochodzących z arkusza kalkulacyjnego.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Odświeżenie wykresu znajdującego się w prezentacji po zmianie danych w źródłowym arkuszu kalkulacyjnym.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Możliwość tworzenia animacji obiektów i całych slajdów.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Prowadzenie prezentacji w trybie prezentera, gdzie slajdy są widoczne na jednym monitorze lub projektorze, a na drugim widoczne są slajdy i notatki prezentera.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Pełna zgodność z formatami plików utworzonych za pomocą oprogramowania MS PowerPoint 2007, MS PowerPoint 2010, 2013, 2016, 2019 i 2021.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11. Narzędzie do zarządzania informacją prywatną (pocztą elektroniczną, kalendarzem, kontaktami i zadaniami) musi umożliwiać: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a. Pobieranie i wysyłanie poczty elektronicznej z serwera pocztowego.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b. Przechowywanie wiadomości na serwerze lub w lokalnym pliku tworzonym z zastosowaniem efektywnej kompresji danych.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c. Filtrowanie niechcianej poczty elektronicznej (SPAM) oraz określanie listy zablokowanych i bezpiecznych nadawców.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d. Tworzenie katalogów, pozwalających katalogować pocztę elektroniczną.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e. Automatyczne grupowanie wiadomości poczty o tym samym tytule.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f. Tworzenie reguł przenoszących automatycznie nową pocztę elektroniczną do określonych katalogów bazując na słowach zawartych w tytule, adresie nadawcy i odbiorcy.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g. Oflagowanie poczty elektronicznej z określeniem terminu przypomnienia, oddzielnie dla nadawcy i adresatów.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h. Mechanizm ustalania liczby wiadomości, które mają być synchronizowane lokalnie.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i. Zarządzanie kalendarzem.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j. Udostępnianie kalendarza innym użytkownikom z możliwością określania uprawnień użytkowników.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k. Przeglądanie kalendarza innych użytkowników.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l. Zapraszanie uczestników na spotkanie, co po ich akceptacji powoduje automatyczne wprowadzenie spotkania w ich kalendarzach.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m. Zarządzanie listą zadań.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n. Zlecanie zadań innym użytkownikom.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o. Zarządzanie listą kontaktów.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lastRenderedPageBreak/>
              <w:t xml:space="preserve">p. Udostępnianie listy kontaktów innym użytkownikom.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q. Przeglądanie listy kontaktów innych użytkowników.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r. Możliwość przesyłania kontaktów innym użytkowników.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s. Możliwość wykorzystania do komunikacji z serwerem pocztowym mechanizmu MAPI poprzez http. </w:t>
            </w: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p>
          <w:p w:rsidR="00384530" w:rsidRPr="0066120B" w:rsidRDefault="00384530" w:rsidP="0066120B">
            <w:pPr>
              <w:spacing w:line="320" w:lineRule="atLeast"/>
              <w:jc w:val="both"/>
              <w:rPr>
                <w:rFonts w:asciiTheme="minorHAnsi" w:hAnsiTheme="minorHAnsi" w:cstheme="minorHAnsi"/>
                <w:sz w:val="20"/>
                <w:szCs w:val="20"/>
                <w:bdr w:val="none" w:sz="0" w:space="0" w:color="auto" w:frame="1"/>
              </w:rPr>
            </w:pPr>
            <w:r w:rsidRPr="0066120B">
              <w:rPr>
                <w:rFonts w:asciiTheme="minorHAnsi" w:hAnsiTheme="minorHAnsi" w:cstheme="minorHAnsi"/>
                <w:sz w:val="20"/>
                <w:szCs w:val="20"/>
                <w:bdr w:val="none" w:sz="0" w:space="0" w:color="auto" w:frame="1"/>
              </w:rPr>
              <w:t xml:space="preserve">12. Narzędzia pakietu powinny obsługiwać format </w:t>
            </w:r>
            <w:proofErr w:type="spellStart"/>
            <w:r w:rsidRPr="0066120B">
              <w:rPr>
                <w:rFonts w:asciiTheme="minorHAnsi" w:hAnsiTheme="minorHAnsi" w:cstheme="minorHAnsi"/>
                <w:sz w:val="20"/>
                <w:szCs w:val="20"/>
                <w:bdr w:val="none" w:sz="0" w:space="0" w:color="auto" w:frame="1"/>
              </w:rPr>
              <w:t>OpenDocument</w:t>
            </w:r>
            <w:proofErr w:type="spellEnd"/>
            <w:r w:rsidRPr="0066120B">
              <w:rPr>
                <w:rFonts w:asciiTheme="minorHAnsi" w:hAnsiTheme="minorHAnsi" w:cstheme="minorHAnsi"/>
                <w:sz w:val="20"/>
                <w:szCs w:val="20"/>
                <w:bdr w:val="none" w:sz="0" w:space="0" w:color="auto" w:frame="1"/>
              </w:rPr>
              <w:t xml:space="preserve"> (ODF 1.3)</w:t>
            </w:r>
          </w:p>
          <w:p w:rsidR="00384530" w:rsidRPr="0066120B" w:rsidRDefault="00384530" w:rsidP="0066120B">
            <w:pPr>
              <w:spacing w:line="320" w:lineRule="atLeast"/>
              <w:jc w:val="both"/>
              <w:rPr>
                <w:rFonts w:asciiTheme="minorHAnsi" w:hAnsiTheme="minorHAnsi" w:cstheme="minorHAnsi"/>
                <w:sz w:val="20"/>
                <w:szCs w:val="20"/>
              </w:rPr>
            </w:pP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Oprogramowanie antywirusowe</w:t>
            </w:r>
          </w:p>
        </w:tc>
        <w:tc>
          <w:tcPr>
            <w:tcW w:w="713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Oprogramowanie antywirusowe klasy </w:t>
            </w:r>
            <w:proofErr w:type="spellStart"/>
            <w:r w:rsidRPr="0066120B">
              <w:rPr>
                <w:rFonts w:asciiTheme="minorHAnsi" w:hAnsiTheme="minorHAnsi" w:cstheme="minorHAnsi"/>
                <w:bCs/>
                <w:sz w:val="20"/>
                <w:szCs w:val="20"/>
              </w:rPr>
              <w:t>McAfee</w:t>
            </w:r>
            <w:proofErr w:type="spellEnd"/>
            <w:r w:rsidRPr="0066120B">
              <w:rPr>
                <w:rFonts w:asciiTheme="minorHAnsi" w:hAnsiTheme="minorHAnsi" w:cstheme="minorHAnsi"/>
                <w:bCs/>
                <w:sz w:val="20"/>
                <w:szCs w:val="20"/>
              </w:rPr>
              <w:t xml:space="preserve"> Business </w:t>
            </w:r>
            <w:proofErr w:type="spellStart"/>
            <w:r w:rsidRPr="0066120B">
              <w:rPr>
                <w:rFonts w:asciiTheme="minorHAnsi" w:hAnsiTheme="minorHAnsi" w:cstheme="minorHAnsi"/>
                <w:bCs/>
                <w:sz w:val="20"/>
                <w:szCs w:val="20"/>
              </w:rPr>
              <w:t>Protection</w:t>
            </w:r>
            <w:proofErr w:type="spellEnd"/>
            <w:r w:rsidRPr="0066120B">
              <w:rPr>
                <w:rFonts w:asciiTheme="minorHAnsi" w:hAnsiTheme="minorHAnsi" w:cstheme="minorHAnsi"/>
                <w:bCs/>
                <w:sz w:val="20"/>
                <w:szCs w:val="20"/>
              </w:rPr>
              <w:t xml:space="preserve"> lub równoważne zapewniające ochronę w poniższych obszarach:</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Ochrona przed zagrożeniami nowej generacji— kompleksowa ochrona wszystkich urządzeń przed znanymi i nieznanymi zagrożeniami, w tym złośliwym oprogramowaniem, oprogramowaniem wymuszającym okup, wirusami i nie tylko dzięki szybkiemu skanowaniu.</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Firewall — ochrona danych, blokada dostępu hakerom do sieci domowej lub biurowej użytkownika.</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Ochrona przed </w:t>
            </w:r>
            <w:proofErr w:type="spellStart"/>
            <w:r w:rsidRPr="0066120B">
              <w:rPr>
                <w:rFonts w:asciiTheme="minorHAnsi" w:hAnsiTheme="minorHAnsi" w:cstheme="minorHAnsi"/>
                <w:bCs/>
                <w:sz w:val="20"/>
                <w:szCs w:val="20"/>
              </w:rPr>
              <w:t>phishingiem</w:t>
            </w:r>
            <w:proofErr w:type="spellEnd"/>
            <w:r w:rsidRPr="0066120B">
              <w:rPr>
                <w:rFonts w:asciiTheme="minorHAnsi" w:hAnsiTheme="minorHAnsi" w:cstheme="minorHAnsi"/>
                <w:bCs/>
                <w:sz w:val="20"/>
                <w:szCs w:val="20"/>
              </w:rPr>
              <w:t xml:space="preserve"> — blokuje próby </w:t>
            </w:r>
            <w:proofErr w:type="spellStart"/>
            <w:r w:rsidRPr="0066120B">
              <w:rPr>
                <w:rFonts w:asciiTheme="minorHAnsi" w:hAnsiTheme="minorHAnsi" w:cstheme="minorHAnsi"/>
                <w:bCs/>
                <w:sz w:val="20"/>
                <w:szCs w:val="20"/>
              </w:rPr>
              <w:t>phishingu</w:t>
            </w:r>
            <w:proofErr w:type="spellEnd"/>
            <w:r w:rsidRPr="0066120B">
              <w:rPr>
                <w:rFonts w:asciiTheme="minorHAnsi" w:hAnsiTheme="minorHAnsi" w:cstheme="minorHAnsi"/>
                <w:bCs/>
                <w:sz w:val="20"/>
                <w:szCs w:val="20"/>
              </w:rPr>
              <w:t xml:space="preserve"> online na poufnych informacjach komputerów i urządzeń.</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Narzędzie do usuwania elementów śledzących — zapobiega śledzeniu i gromadzeniu danych o użytkowniku przez moduły śledzące w sieci.</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Ochrona sieci — ostrzeżenia  przed niebezpiecznymi witrynami, linkami i plikami, takimi jak pobieranie złośliwego oprogramowania lub próby wyłudzania informacji.</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Bezpieczna sieć VPN — Zachowuje prywatność i bezpieczeństwo danych w dowolnym miejscu dzięki szyfrowaniu Wi-Fi klasy bankowej. VPN można ustawić tak, aby łączył się automatycznie podczas uzyskiwania dostępu do niezabezpieczonej sieci.</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Skanowanie Wi-Fi — powiadomienia podczas łączenia się z niezabezpieczoną siecią Wi-Fi lub </w:t>
            </w:r>
            <w:proofErr w:type="spellStart"/>
            <w:r w:rsidRPr="0066120B">
              <w:rPr>
                <w:rFonts w:asciiTheme="minorHAnsi" w:hAnsiTheme="minorHAnsi" w:cstheme="minorHAnsi"/>
                <w:bCs/>
                <w:sz w:val="20"/>
                <w:szCs w:val="20"/>
              </w:rPr>
              <w:t>hotspotem</w:t>
            </w:r>
            <w:proofErr w:type="spellEnd"/>
            <w:r w:rsidRPr="0066120B">
              <w:rPr>
                <w:rFonts w:asciiTheme="minorHAnsi" w:hAnsiTheme="minorHAnsi" w:cstheme="minorHAnsi"/>
                <w:bCs/>
                <w:sz w:val="20"/>
                <w:szCs w:val="20"/>
              </w:rPr>
              <w:t>. Skanowanie Wi-Fi analizuje sieci pod kątem bezpieczeństwa, zapewniając bezpieczniejsze połączenie online.</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Niszczarka plików — Całkowicie usuwa poufne pliki firmowe, aby mieć pewność, że na urządzeniach użytkownika nie pozostaną żadne ślady.</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Monitorowanie tożsamości — monitoruje adresy e-mail i numery telefonów w ciemnej sieci dla każdego pracownika; otrzymuj powiadomienia do 10 miesięcy wcześniej niż podobne usługi.</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Alerty aktualizacji systemu operacyjnego — Skanuje, aby upewnić się, że komputer użytkownika z systemem Windows, a także system </w:t>
            </w:r>
            <w:proofErr w:type="spellStart"/>
            <w:r w:rsidRPr="0066120B">
              <w:rPr>
                <w:rFonts w:asciiTheme="minorHAnsi" w:hAnsiTheme="minorHAnsi" w:cstheme="minorHAnsi"/>
                <w:bCs/>
                <w:sz w:val="20"/>
                <w:szCs w:val="20"/>
              </w:rPr>
              <w:t>macOS</w:t>
            </w:r>
            <w:proofErr w:type="spellEnd"/>
            <w:r w:rsidRPr="0066120B">
              <w:rPr>
                <w:rFonts w:asciiTheme="minorHAnsi" w:hAnsiTheme="minorHAnsi" w:cstheme="minorHAnsi"/>
                <w:bCs/>
                <w:sz w:val="20"/>
                <w:szCs w:val="20"/>
              </w:rPr>
              <w:t xml:space="preserve">, </w:t>
            </w:r>
            <w:proofErr w:type="spellStart"/>
            <w:r w:rsidRPr="0066120B">
              <w:rPr>
                <w:rFonts w:asciiTheme="minorHAnsi" w:hAnsiTheme="minorHAnsi" w:cstheme="minorHAnsi"/>
                <w:bCs/>
                <w:sz w:val="20"/>
                <w:szCs w:val="20"/>
              </w:rPr>
              <w:t>iPhone'y</w:t>
            </w:r>
            <w:proofErr w:type="spellEnd"/>
            <w:r w:rsidRPr="0066120B">
              <w:rPr>
                <w:rFonts w:asciiTheme="minorHAnsi" w:hAnsiTheme="minorHAnsi" w:cstheme="minorHAnsi"/>
                <w:bCs/>
                <w:sz w:val="20"/>
                <w:szCs w:val="20"/>
              </w:rPr>
              <w:t xml:space="preserve"> i iPady są aktualne do najnowszych wersji.</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Stan ochrony hasłem — ostrzega, jeśli urządzenia firmy nie są chronione hasłem.</w:t>
            </w:r>
          </w:p>
          <w:p w:rsidR="00384530" w:rsidRPr="0066120B" w:rsidRDefault="00384530" w:rsidP="0066120B">
            <w:pPr>
              <w:pStyle w:val="Akapitzlist"/>
              <w:numPr>
                <w:ilvl w:val="0"/>
                <w:numId w:val="109"/>
              </w:num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Szyfrowanie dysków — zapewnienie prawidłowego szyfrowania danych na urządzeniach z systemem Windows Twojej firmy przy użyciu funkcji Windows BitLocker Drive </w:t>
            </w:r>
            <w:proofErr w:type="spellStart"/>
            <w:r w:rsidRPr="0066120B">
              <w:rPr>
                <w:rFonts w:asciiTheme="minorHAnsi" w:hAnsiTheme="minorHAnsi" w:cstheme="minorHAnsi"/>
                <w:bCs/>
                <w:sz w:val="20"/>
                <w:szCs w:val="20"/>
              </w:rPr>
              <w:t>Encryption</w:t>
            </w:r>
            <w:proofErr w:type="spellEnd"/>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Oprogramowanie antywirusowe powinno być preinstalowane na oferowanym laptopie zaś licencja powinna zezwalać na użytkowanie oprogramowania antywirusowego przez okres 3 lat od momentu zarejestrowania przez użytkownika.</w:t>
            </w:r>
          </w:p>
        </w:tc>
      </w:tr>
      <w:tr w:rsidR="00384530" w:rsidRPr="0066120B" w:rsidTr="00455DEC">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Oprogramowanie dodatkowe</w:t>
            </w:r>
          </w:p>
        </w:tc>
        <w:tc>
          <w:tcPr>
            <w:tcW w:w="713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bCs/>
                <w:color w:val="FF0000"/>
                <w:sz w:val="20"/>
                <w:szCs w:val="20"/>
              </w:rPr>
              <w:t xml:space="preserve"> </w:t>
            </w:r>
            <w:r w:rsidRPr="0066120B">
              <w:rPr>
                <w:rFonts w:asciiTheme="minorHAnsi" w:hAnsiTheme="minorHAnsi" w:cstheme="minorHAnsi"/>
                <w:sz w:val="20"/>
                <w:szCs w:val="20"/>
              </w:rPr>
              <w:t>Dołączone do oferowanego komputera oprogramowanie z nieograniczoną licencją czasowo na użytkowanie umożliwiające:</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w:t>
            </w:r>
            <w:proofErr w:type="spellStart"/>
            <w:r w:rsidRPr="0066120B">
              <w:rPr>
                <w:rFonts w:asciiTheme="minorHAnsi" w:hAnsiTheme="minorHAnsi" w:cstheme="minorHAnsi"/>
                <w:sz w:val="20"/>
                <w:szCs w:val="20"/>
              </w:rPr>
              <w:t>upgrade</w:t>
            </w:r>
            <w:proofErr w:type="spellEnd"/>
            <w:r w:rsidRPr="0066120B">
              <w:rPr>
                <w:rFonts w:asciiTheme="minorHAnsi" w:hAnsiTheme="minorHAnsi" w:cstheme="minorHAnsi"/>
                <w:sz w:val="20"/>
                <w:szCs w:val="20"/>
              </w:rPr>
              <w:t xml:space="preserve"> i instalacje wszystkich sterowników, aplikacji dostarczonych w obrazie systemu operacyjnego producenta, </w:t>
            </w:r>
            <w:proofErr w:type="spellStart"/>
            <w:r w:rsidRPr="0066120B">
              <w:rPr>
                <w:rFonts w:asciiTheme="minorHAnsi" w:hAnsiTheme="minorHAnsi" w:cstheme="minorHAnsi"/>
                <w:sz w:val="20"/>
                <w:szCs w:val="20"/>
              </w:rPr>
              <w:t>BIOS’u</w:t>
            </w:r>
            <w:proofErr w:type="spellEnd"/>
            <w:r w:rsidRPr="0066120B">
              <w:rPr>
                <w:rFonts w:asciiTheme="minorHAnsi" w:hAnsiTheme="minorHAnsi" w:cstheme="minorHAnsi"/>
                <w:sz w:val="20"/>
                <w:szCs w:val="20"/>
              </w:rPr>
              <w:t xml:space="preserve"> z certyfikatem zgodności producenta do najnowszej dostępnej wersji, </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możliwość przed instalacją sprawdzenia każdego sterownika, każdej aplikacji, </w:t>
            </w:r>
            <w:proofErr w:type="spellStart"/>
            <w:r w:rsidRPr="0066120B">
              <w:rPr>
                <w:rFonts w:asciiTheme="minorHAnsi" w:hAnsiTheme="minorHAnsi" w:cstheme="minorHAnsi"/>
                <w:sz w:val="20"/>
                <w:szCs w:val="20"/>
              </w:rPr>
              <w:t>BIOS’u</w:t>
            </w:r>
            <w:proofErr w:type="spellEnd"/>
            <w:r w:rsidRPr="0066120B">
              <w:rPr>
                <w:rFonts w:asciiTheme="minorHAnsi" w:hAnsiTheme="minorHAnsi" w:cstheme="minorHAnsi"/>
                <w:sz w:val="20"/>
                <w:szCs w:val="20"/>
              </w:rPr>
              <w:t xml:space="preserve"> bezpośrednio na stronie producenta przy użyciu połączenia internetowego z automatycznym przekierowaniem a w szczególności informacji:</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a. o poprawkach i usprawnieniach dotyczących aktualizacji</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b. dacie wydania ostatniej aktualizacji</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c. priorytecie aktualizacji</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d. zgodność z systemami operacyjnymi</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e. jakiego komponentu sprzętu dotyczy aktualizacja</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f.  wszystkie poprzednie aktualizacje z informacjami jak powyżej od punktu a do punktu e.</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wykaz najnowszych aktualizacji z podziałem na krytyczne (wymagające natychmiastowej instalacji), rekomendowane i opcjonalne</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możliwość włączenia/wyłączenia funkcji automatycznego restartu w przypadku kiedy jest wymagany przy instalacji sterownika, aplikacji która tego wymaga.</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rozpoznanie modelu oferowanego komputera, numer seryjny komputera, informację kiedy dokonany został ostatnio </w:t>
            </w:r>
            <w:proofErr w:type="spellStart"/>
            <w:r w:rsidRPr="0066120B">
              <w:rPr>
                <w:rFonts w:asciiTheme="minorHAnsi" w:hAnsiTheme="minorHAnsi" w:cstheme="minorHAnsi"/>
                <w:sz w:val="20"/>
                <w:szCs w:val="20"/>
              </w:rPr>
              <w:t>upgrade</w:t>
            </w:r>
            <w:proofErr w:type="spellEnd"/>
            <w:r w:rsidRPr="0066120B">
              <w:rPr>
                <w:rFonts w:asciiTheme="minorHAnsi" w:hAnsiTheme="minorHAnsi" w:cstheme="minorHAnsi"/>
                <w:sz w:val="20"/>
                <w:szCs w:val="20"/>
              </w:rPr>
              <w:t xml:space="preserve"> w szczególności z uwzględnieniem daty (</w:t>
            </w:r>
            <w:proofErr w:type="spellStart"/>
            <w:r w:rsidRPr="0066120B">
              <w:rPr>
                <w:rFonts w:asciiTheme="minorHAnsi" w:hAnsiTheme="minorHAnsi" w:cstheme="minorHAnsi"/>
                <w:sz w:val="20"/>
                <w:szCs w:val="20"/>
              </w:rPr>
              <w:t>dd</w:t>
            </w:r>
            <w:proofErr w:type="spellEnd"/>
            <w:r w:rsidRPr="0066120B">
              <w:rPr>
                <w:rFonts w:asciiTheme="minorHAnsi" w:hAnsiTheme="minorHAnsi" w:cstheme="minorHAnsi"/>
                <w:sz w:val="20"/>
                <w:szCs w:val="20"/>
              </w:rPr>
              <w:t>-mm-</w:t>
            </w:r>
            <w:proofErr w:type="spellStart"/>
            <w:r w:rsidRPr="0066120B">
              <w:rPr>
                <w:rFonts w:asciiTheme="minorHAnsi" w:hAnsiTheme="minorHAnsi" w:cstheme="minorHAnsi"/>
                <w:sz w:val="20"/>
                <w:szCs w:val="20"/>
              </w:rPr>
              <w:t>rrrr</w:t>
            </w:r>
            <w:proofErr w:type="spellEnd"/>
            <w:r w:rsidRPr="0066120B">
              <w:rPr>
                <w:rFonts w:asciiTheme="minorHAnsi" w:hAnsiTheme="minorHAnsi" w:cstheme="minorHAnsi"/>
                <w:sz w:val="20"/>
                <w:szCs w:val="20"/>
              </w:rPr>
              <w:t>)</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sprawdzenia historii </w:t>
            </w:r>
            <w:proofErr w:type="spellStart"/>
            <w:r w:rsidRPr="0066120B">
              <w:rPr>
                <w:rFonts w:asciiTheme="minorHAnsi" w:hAnsiTheme="minorHAnsi" w:cstheme="minorHAnsi"/>
                <w:sz w:val="20"/>
                <w:szCs w:val="20"/>
              </w:rPr>
              <w:t>upgrade’u</w:t>
            </w:r>
            <w:proofErr w:type="spellEnd"/>
            <w:r w:rsidRPr="0066120B">
              <w:rPr>
                <w:rFonts w:asciiTheme="minorHAnsi" w:hAnsiTheme="minorHAnsi" w:cstheme="minorHAnsi"/>
                <w:sz w:val="20"/>
                <w:szCs w:val="20"/>
              </w:rPr>
              <w:t xml:space="preserve"> z informacją jakie sterowniki były instalowane z dokładną datą (</w:t>
            </w:r>
            <w:proofErr w:type="spellStart"/>
            <w:r w:rsidRPr="0066120B">
              <w:rPr>
                <w:rFonts w:asciiTheme="minorHAnsi" w:hAnsiTheme="minorHAnsi" w:cstheme="minorHAnsi"/>
                <w:sz w:val="20"/>
                <w:szCs w:val="20"/>
              </w:rPr>
              <w:t>dd</w:t>
            </w:r>
            <w:proofErr w:type="spellEnd"/>
            <w:r w:rsidRPr="0066120B">
              <w:rPr>
                <w:rFonts w:asciiTheme="minorHAnsi" w:hAnsiTheme="minorHAnsi" w:cstheme="minorHAnsi"/>
                <w:sz w:val="20"/>
                <w:szCs w:val="20"/>
              </w:rPr>
              <w:t>-mm-</w:t>
            </w:r>
            <w:proofErr w:type="spellStart"/>
            <w:r w:rsidRPr="0066120B">
              <w:rPr>
                <w:rFonts w:asciiTheme="minorHAnsi" w:hAnsiTheme="minorHAnsi" w:cstheme="minorHAnsi"/>
                <w:sz w:val="20"/>
                <w:szCs w:val="20"/>
              </w:rPr>
              <w:t>rrrr</w:t>
            </w:r>
            <w:proofErr w:type="spellEnd"/>
            <w:r w:rsidRPr="0066120B">
              <w:rPr>
                <w:rFonts w:asciiTheme="minorHAnsi" w:hAnsiTheme="minorHAnsi" w:cstheme="minorHAnsi"/>
                <w:sz w:val="20"/>
                <w:szCs w:val="20"/>
              </w:rPr>
              <w:t>) i wersją (rewizja wydania)</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dokładny wykaz wymaganych sterowników, aplikacji, </w:t>
            </w:r>
            <w:proofErr w:type="spellStart"/>
            <w:r w:rsidRPr="0066120B">
              <w:rPr>
                <w:rFonts w:asciiTheme="minorHAnsi" w:hAnsiTheme="minorHAnsi" w:cstheme="minorHAnsi"/>
                <w:sz w:val="20"/>
                <w:szCs w:val="20"/>
              </w:rPr>
              <w:t>BIOS’u</w:t>
            </w:r>
            <w:proofErr w:type="spellEnd"/>
            <w:r w:rsidRPr="0066120B">
              <w:rPr>
                <w:rFonts w:asciiTheme="minorHAnsi" w:hAnsiTheme="minorHAnsi" w:cstheme="minorHAnsi"/>
                <w:sz w:val="20"/>
                <w:szCs w:val="20"/>
              </w:rPr>
              <w:t xml:space="preserve"> z informacją o zainstalowanej obecnie wersji dla oferowanego komputera z możliwością exportu do pliku o rozszerzeniu *.</w:t>
            </w:r>
            <w:proofErr w:type="spellStart"/>
            <w:r w:rsidRPr="0066120B">
              <w:rPr>
                <w:rFonts w:asciiTheme="minorHAnsi" w:hAnsiTheme="minorHAnsi" w:cstheme="minorHAnsi"/>
                <w:sz w:val="20"/>
                <w:szCs w:val="20"/>
              </w:rPr>
              <w:t>xml</w:t>
            </w:r>
            <w:proofErr w:type="spellEnd"/>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66120B">
              <w:rPr>
                <w:rFonts w:asciiTheme="minorHAnsi" w:hAnsiTheme="minorHAnsi" w:cstheme="minorHAnsi"/>
                <w:sz w:val="20"/>
                <w:szCs w:val="20"/>
              </w:rPr>
              <w:t>xml</w:t>
            </w:r>
            <w:proofErr w:type="spellEnd"/>
            <w:r w:rsidRPr="0066120B">
              <w:rPr>
                <w:rFonts w:asciiTheme="minorHAnsi" w:hAnsiTheme="minorHAnsi" w:cstheme="minorHAnsi"/>
                <w:sz w:val="20"/>
                <w:szCs w:val="20"/>
              </w:rPr>
              <w:t>. Raport musi zawierać z dokładną datą (</w:t>
            </w:r>
            <w:proofErr w:type="spellStart"/>
            <w:r w:rsidRPr="0066120B">
              <w:rPr>
                <w:rFonts w:asciiTheme="minorHAnsi" w:hAnsiTheme="minorHAnsi" w:cstheme="minorHAnsi"/>
                <w:sz w:val="20"/>
                <w:szCs w:val="20"/>
              </w:rPr>
              <w:t>dd</w:t>
            </w:r>
            <w:proofErr w:type="spellEnd"/>
            <w:r w:rsidRPr="0066120B">
              <w:rPr>
                <w:rFonts w:asciiTheme="minorHAnsi" w:hAnsiTheme="minorHAnsi" w:cstheme="minorHAnsi"/>
                <w:sz w:val="20"/>
                <w:szCs w:val="20"/>
              </w:rPr>
              <w:t>-mm-</w:t>
            </w:r>
            <w:proofErr w:type="spellStart"/>
            <w:r w:rsidRPr="0066120B">
              <w:rPr>
                <w:rFonts w:asciiTheme="minorHAnsi" w:hAnsiTheme="minorHAnsi" w:cstheme="minorHAnsi"/>
                <w:sz w:val="20"/>
                <w:szCs w:val="20"/>
              </w:rPr>
              <w:t>rrrr</w:t>
            </w:r>
            <w:proofErr w:type="spellEnd"/>
            <w:r w:rsidRPr="0066120B">
              <w:rPr>
                <w:rFonts w:asciiTheme="minorHAnsi" w:hAnsiTheme="minorHAnsi" w:cstheme="minorHAnsi"/>
                <w:sz w:val="20"/>
                <w:szCs w:val="20"/>
              </w:rPr>
              <w:t xml:space="preserve">) i godziną z podjętych i wykonanych akcji/zadań w przedziale czasowym do min. 1 roku. </w:t>
            </w:r>
          </w:p>
        </w:tc>
      </w:tr>
      <w:tr w:rsidR="00384530" w:rsidRPr="0066120B" w:rsidTr="00455DEC">
        <w:trPr>
          <w:trHeight w:val="699"/>
        </w:trPr>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Wymagania dodatkowe</w:t>
            </w:r>
          </w:p>
        </w:tc>
        <w:tc>
          <w:tcPr>
            <w:tcW w:w="713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Wbudowane porty i złącza:  1x HDMI </w:t>
            </w:r>
            <w:r w:rsidRPr="0066120B">
              <w:rPr>
                <w:rFonts w:asciiTheme="minorHAnsi" w:hAnsiTheme="minorHAnsi" w:cstheme="minorHAnsi"/>
                <w:b/>
                <w:bCs/>
                <w:sz w:val="20"/>
                <w:szCs w:val="20"/>
              </w:rPr>
              <w:t xml:space="preserve">2.0, </w:t>
            </w:r>
            <w:r w:rsidRPr="0066120B">
              <w:rPr>
                <w:rFonts w:asciiTheme="minorHAnsi" w:hAnsiTheme="minorHAnsi" w:cstheme="minorHAnsi"/>
                <w:sz w:val="20"/>
                <w:szCs w:val="20"/>
              </w:rPr>
              <w:t xml:space="preserve">2x USB 3.2 typ A, 2x </w:t>
            </w:r>
            <w:proofErr w:type="spellStart"/>
            <w:r w:rsidRPr="0066120B">
              <w:rPr>
                <w:rFonts w:asciiTheme="minorHAnsi" w:hAnsiTheme="minorHAnsi" w:cstheme="minorHAnsi"/>
                <w:sz w:val="20"/>
                <w:szCs w:val="20"/>
              </w:rPr>
              <w:t>Thunderbolt</w:t>
            </w:r>
            <w:proofErr w:type="spellEnd"/>
            <w:r w:rsidRPr="0066120B">
              <w:rPr>
                <w:rFonts w:asciiTheme="minorHAnsi" w:hAnsiTheme="minorHAnsi" w:cstheme="minorHAnsi"/>
                <w:sz w:val="20"/>
                <w:szCs w:val="20"/>
              </w:rPr>
              <w:t xml:space="preserve"> </w:t>
            </w:r>
            <w:r w:rsidRPr="0066120B">
              <w:rPr>
                <w:rFonts w:asciiTheme="minorHAnsi" w:hAnsiTheme="minorHAnsi" w:cstheme="minorHAnsi"/>
                <w:b/>
                <w:bCs/>
                <w:sz w:val="20"/>
                <w:szCs w:val="20"/>
              </w:rPr>
              <w:t>4</w:t>
            </w:r>
            <w:r w:rsidRPr="0066120B">
              <w:rPr>
                <w:rFonts w:asciiTheme="minorHAnsi" w:hAnsiTheme="minorHAnsi" w:cstheme="minorHAnsi"/>
                <w:sz w:val="20"/>
                <w:szCs w:val="20"/>
              </w:rPr>
              <w:t xml:space="preserve">, </w:t>
            </w:r>
            <w:r w:rsidRPr="0066120B">
              <w:rPr>
                <w:rFonts w:asciiTheme="minorHAnsi" w:hAnsiTheme="minorHAnsi" w:cstheme="minorHAnsi"/>
                <w:color w:val="000000" w:themeColor="text1"/>
                <w:sz w:val="20"/>
                <w:szCs w:val="20"/>
              </w:rPr>
              <w:t xml:space="preserve">1x </w:t>
            </w:r>
            <w:r w:rsidRPr="0066120B">
              <w:rPr>
                <w:rFonts w:asciiTheme="minorHAnsi" w:hAnsiTheme="minorHAnsi" w:cstheme="minorHAnsi"/>
                <w:sz w:val="20"/>
                <w:szCs w:val="20"/>
              </w:rPr>
              <w:t xml:space="preserve">RJ -  45 ,port audio </w:t>
            </w:r>
            <w:proofErr w:type="spellStart"/>
            <w:r w:rsidRPr="0066120B">
              <w:rPr>
                <w:rFonts w:asciiTheme="minorHAnsi" w:hAnsiTheme="minorHAnsi" w:cstheme="minorHAnsi"/>
                <w:sz w:val="20"/>
                <w:szCs w:val="20"/>
              </w:rPr>
              <w:t>combo</w:t>
            </w:r>
            <w:proofErr w:type="spellEnd"/>
            <w:r w:rsidRPr="0066120B">
              <w:rPr>
                <w:rFonts w:asciiTheme="minorHAnsi" w:hAnsiTheme="minorHAnsi" w:cstheme="minorHAnsi"/>
                <w:sz w:val="20"/>
                <w:szCs w:val="20"/>
              </w:rPr>
              <w:t>, gniazdo linki zabezpieczającej</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Klawiatura w układzie US – QWERTY z wydzieloną klawiaturą numeryczną,</w:t>
            </w:r>
            <w:r w:rsidRPr="0066120B">
              <w:rPr>
                <w:rFonts w:asciiTheme="minorHAnsi" w:hAnsiTheme="minorHAnsi" w:cstheme="minorHAnsi"/>
                <w:sz w:val="20"/>
                <w:szCs w:val="20"/>
              </w:rPr>
              <w:t xml:space="preserve"> z</w:t>
            </w:r>
            <w:r w:rsidRPr="0066120B">
              <w:rPr>
                <w:rFonts w:asciiTheme="minorHAnsi" w:hAnsiTheme="minorHAnsi" w:cstheme="minorHAnsi"/>
                <w:b/>
                <w:bCs/>
                <w:sz w:val="20"/>
                <w:szCs w:val="20"/>
              </w:rPr>
              <w:t xml:space="preserve"> </w:t>
            </w:r>
            <w:r w:rsidRPr="0066120B">
              <w:rPr>
                <w:rFonts w:asciiTheme="minorHAnsi" w:hAnsiTheme="minorHAnsi" w:cstheme="minorHAnsi"/>
                <w:sz w:val="20"/>
                <w:szCs w:val="20"/>
              </w:rPr>
              <w:t>wbudowanym podświetleniem,</w:t>
            </w:r>
            <w:r w:rsidRPr="0066120B">
              <w:rPr>
                <w:rFonts w:asciiTheme="minorHAnsi" w:hAnsiTheme="minorHAnsi" w:cstheme="minorHAnsi"/>
                <w:bCs/>
                <w:sz w:val="20"/>
                <w:szCs w:val="20"/>
              </w:rPr>
              <w:t xml:space="preserve"> możliwość włączenia/ wyłączenia oraz regulacji poziomu podświetlenia za pomocą skrótów klawiaturowych  oraz za </w:t>
            </w:r>
            <w:proofErr w:type="spellStart"/>
            <w:r w:rsidRPr="0066120B">
              <w:rPr>
                <w:rFonts w:asciiTheme="minorHAnsi" w:hAnsiTheme="minorHAnsi" w:cstheme="minorHAnsi"/>
                <w:bCs/>
                <w:sz w:val="20"/>
                <w:szCs w:val="20"/>
              </w:rPr>
              <w:t>pomoca</w:t>
            </w:r>
            <w:proofErr w:type="spellEnd"/>
            <w:r w:rsidRPr="0066120B">
              <w:rPr>
                <w:rFonts w:asciiTheme="minorHAnsi" w:hAnsiTheme="minorHAnsi" w:cstheme="minorHAnsi"/>
                <w:bCs/>
                <w:sz w:val="20"/>
                <w:szCs w:val="20"/>
              </w:rPr>
              <w:t xml:space="preserve"> funkcji BIOS (możliwość regulacji podświetlenia z poziomu BIOS po sieci LAN)</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Wszystkie klawisze funkcyjne typu: </w:t>
            </w:r>
            <w:proofErr w:type="spellStart"/>
            <w:r w:rsidRPr="0066120B">
              <w:rPr>
                <w:rFonts w:asciiTheme="minorHAnsi" w:hAnsiTheme="minorHAnsi" w:cstheme="minorHAnsi"/>
                <w:bCs/>
                <w:sz w:val="20"/>
                <w:szCs w:val="20"/>
              </w:rPr>
              <w:t>mute</w:t>
            </w:r>
            <w:proofErr w:type="spellEnd"/>
            <w:r w:rsidRPr="0066120B">
              <w:rPr>
                <w:rFonts w:asciiTheme="minorHAnsi" w:hAnsiTheme="minorHAnsi" w:cstheme="minorHAnsi"/>
                <w:bCs/>
                <w:sz w:val="20"/>
                <w:szCs w:val="20"/>
              </w:rPr>
              <w:t xml:space="preserve">, regulacja głośności, </w:t>
            </w:r>
            <w:proofErr w:type="spellStart"/>
            <w:r w:rsidRPr="0066120B">
              <w:rPr>
                <w:rFonts w:asciiTheme="minorHAnsi" w:hAnsiTheme="minorHAnsi" w:cstheme="minorHAnsi"/>
                <w:bCs/>
                <w:sz w:val="20"/>
                <w:szCs w:val="20"/>
              </w:rPr>
              <w:t>print</w:t>
            </w:r>
            <w:proofErr w:type="spellEnd"/>
            <w:r w:rsidRPr="0066120B">
              <w:rPr>
                <w:rFonts w:asciiTheme="minorHAnsi" w:hAnsiTheme="minorHAnsi" w:cstheme="minorHAnsi"/>
                <w:bCs/>
                <w:sz w:val="20"/>
                <w:szCs w:val="20"/>
              </w:rPr>
              <w:t xml:space="preserve"> </w:t>
            </w:r>
            <w:proofErr w:type="spellStart"/>
            <w:r w:rsidRPr="0066120B">
              <w:rPr>
                <w:rFonts w:asciiTheme="minorHAnsi" w:hAnsiTheme="minorHAnsi" w:cstheme="minorHAnsi"/>
                <w:bCs/>
                <w:sz w:val="20"/>
                <w:szCs w:val="20"/>
              </w:rPr>
              <w:t>screen</w:t>
            </w:r>
            <w:proofErr w:type="spellEnd"/>
            <w:r w:rsidRPr="0066120B">
              <w:rPr>
                <w:rFonts w:asciiTheme="minorHAnsi" w:hAnsiTheme="minorHAnsi" w:cstheme="minorHAnsi"/>
                <w:bCs/>
                <w:sz w:val="20"/>
                <w:szCs w:val="20"/>
              </w:rPr>
              <w:t xml:space="preserve"> dostępne w ciągu klawiszy F1-F12. </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bCs/>
                <w:sz w:val="20"/>
                <w:szCs w:val="20"/>
              </w:rPr>
              <w:t>Dedykowane klawisze do : wyciszenia głośników, wyciszenia mikrofonów, regulacja głośności, regulacja podświetlenia klawiatury, regulacja jasności ekranu</w:t>
            </w:r>
          </w:p>
        </w:tc>
      </w:tr>
      <w:tr w:rsidR="00384530" w:rsidRPr="0066120B" w:rsidTr="00455DEC">
        <w:trPr>
          <w:trHeight w:val="620"/>
        </w:trPr>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Warunki gwarancyjne, wsparcie techniczne</w:t>
            </w:r>
          </w:p>
        </w:tc>
        <w:tc>
          <w:tcPr>
            <w:tcW w:w="713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6120B">
              <w:rPr>
                <w:rFonts w:asciiTheme="minorHAnsi" w:hAnsiTheme="minorHAnsi" w:cstheme="minorHAnsi"/>
                <w:sz w:val="20"/>
                <w:szCs w:val="20"/>
              </w:rPr>
              <w:t>recovery</w:t>
            </w:r>
            <w:proofErr w:type="spellEnd"/>
            <w:r w:rsidRPr="0066120B">
              <w:rPr>
                <w:rFonts w:asciiTheme="minorHAnsi" w:hAnsiTheme="minorHAnsi" w:cstheme="minorHAnsi"/>
                <w:sz w:val="20"/>
                <w:szCs w:val="20"/>
              </w:rPr>
              <w:t xml:space="preserve"> systemu operacyjnego)</w:t>
            </w:r>
          </w:p>
          <w:p w:rsidR="00384530" w:rsidRPr="0066120B" w:rsidRDefault="00384530"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3-letnia gwarancja producenta świadczona na miejscu u klienta, wraz ze wsparciem technicznym dla fabrycznie zainstalowanych aplikacji.</w:t>
            </w:r>
          </w:p>
          <w:p w:rsidR="00384530" w:rsidRPr="0066120B" w:rsidRDefault="00384530"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Możliwość zgłaszania awarii przez dedykowaną linie telefoniczną producenta w trybie 24/7/365</w:t>
            </w:r>
          </w:p>
          <w:p w:rsidR="00384530" w:rsidRPr="0066120B" w:rsidRDefault="00384530"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Usługa serwisowa realizowana na terenie Unii Europejskiej</w:t>
            </w:r>
          </w:p>
          <w:p w:rsidR="00384530" w:rsidRPr="0066120B" w:rsidRDefault="00384530"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Czas reakcji serwisu - do końca następnego dnia roboczego.</w:t>
            </w:r>
          </w:p>
          <w:p w:rsidR="00384530" w:rsidRPr="0066120B" w:rsidRDefault="00384530"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W przypadku awarii dysków twardych dysk pozostaje u Zamawiającego – wymagane jest dołączenie do oferty oświadczenia podmiotu realizującego serwis lub producenta sprzętu o spełnieniu tego warunku</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Firma serwisująca musi posiadać ISO 9001:2015 oraz ISO 27001 na świadczenie usług serwisowych oraz posiadać autoryzacje producenta komputera – dokumenty potwierdzające załączyć do oferty.</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r w:rsidR="00384530" w:rsidRPr="0066120B" w:rsidTr="00455DEC">
        <w:trPr>
          <w:trHeight w:val="620"/>
        </w:trPr>
        <w:tc>
          <w:tcPr>
            <w:tcW w:w="2216"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Dodatkowa dokumentacja</w:t>
            </w:r>
          </w:p>
        </w:tc>
        <w:tc>
          <w:tcPr>
            <w:tcW w:w="713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Dokumentacja w formie wydrukowanej instrukcji informującej użytkownika o sposobie aktywacji pakietu biurowego Microsoft Office 2021.</w:t>
            </w:r>
          </w:p>
          <w:p w:rsidR="00384530" w:rsidRPr="0066120B" w:rsidRDefault="00384530" w:rsidP="0066120B">
            <w:pPr>
              <w:spacing w:line="320" w:lineRule="atLeast"/>
              <w:jc w:val="both"/>
              <w:rPr>
                <w:rFonts w:asciiTheme="minorHAnsi" w:hAnsiTheme="minorHAnsi" w:cstheme="minorHAnsi"/>
                <w:sz w:val="20"/>
                <w:szCs w:val="20"/>
              </w:rPr>
            </w:pPr>
          </w:p>
        </w:tc>
      </w:tr>
    </w:tbl>
    <w:p w:rsidR="00384530" w:rsidRPr="0066120B" w:rsidRDefault="00384530" w:rsidP="0066120B">
      <w:pPr>
        <w:spacing w:line="320" w:lineRule="atLeast"/>
        <w:rPr>
          <w:rFonts w:asciiTheme="minorHAnsi" w:hAnsiTheme="minorHAnsi" w:cstheme="minorHAnsi"/>
          <w:sz w:val="20"/>
          <w:szCs w:val="20"/>
        </w:rPr>
      </w:pPr>
    </w:p>
    <w:p w:rsidR="00384530" w:rsidRPr="0066120B" w:rsidRDefault="00384530" w:rsidP="0066120B">
      <w:pPr>
        <w:spacing w:line="320" w:lineRule="atLeast"/>
        <w:rPr>
          <w:rFonts w:asciiTheme="minorHAnsi" w:hAnsiTheme="minorHAnsi" w:cstheme="minorHAnsi"/>
          <w:b/>
          <w:sz w:val="20"/>
          <w:szCs w:val="20"/>
        </w:rPr>
      </w:pPr>
      <w:r w:rsidRPr="0066120B">
        <w:rPr>
          <w:rFonts w:asciiTheme="minorHAnsi" w:hAnsiTheme="minorHAnsi" w:cstheme="minorHAnsi"/>
          <w:b/>
          <w:sz w:val="20"/>
          <w:szCs w:val="20"/>
        </w:rPr>
        <w:t>Mysz komputerowa</w:t>
      </w:r>
    </w:p>
    <w:tbl>
      <w:tblPr>
        <w:tblStyle w:val="Tabela-Siatka"/>
        <w:tblW w:w="0" w:type="auto"/>
        <w:tblLook w:val="04A0" w:firstRow="1" w:lastRow="0" w:firstColumn="1" w:lastColumn="0" w:noHBand="0" w:noVBand="1"/>
      </w:tblPr>
      <w:tblGrid>
        <w:gridCol w:w="2188"/>
        <w:gridCol w:w="6874"/>
      </w:tblGrid>
      <w:tr w:rsidR="00384530" w:rsidRPr="0066120B" w:rsidTr="00455DEC">
        <w:trPr>
          <w:trHeight w:val="350"/>
        </w:trPr>
        <w:tc>
          <w:tcPr>
            <w:tcW w:w="2188" w:type="dxa"/>
            <w:shd w:val="clear" w:color="auto" w:fill="FFFF00"/>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Nazwa</w:t>
            </w:r>
          </w:p>
        </w:tc>
        <w:tc>
          <w:tcPr>
            <w:tcW w:w="6874" w:type="dxa"/>
            <w:shd w:val="clear" w:color="auto" w:fill="FFFF00"/>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Wymagane parametry techniczne</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Zastosowanie</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Pełnowymiarowa myszka komputerowa</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Kolor</w:t>
            </w:r>
          </w:p>
        </w:tc>
        <w:tc>
          <w:tcPr>
            <w:tcW w:w="6874" w:type="dxa"/>
          </w:tcPr>
          <w:p w:rsidR="00384530" w:rsidRPr="0066120B" w:rsidRDefault="00384530" w:rsidP="0066120B">
            <w:pPr>
              <w:spacing w:line="320" w:lineRule="atLeast"/>
              <w:jc w:val="both"/>
              <w:outlineLvl w:val="0"/>
              <w:rPr>
                <w:rFonts w:asciiTheme="minorHAnsi" w:hAnsiTheme="minorHAnsi" w:cstheme="minorHAnsi"/>
                <w:color w:val="00B050"/>
                <w:sz w:val="20"/>
                <w:szCs w:val="20"/>
              </w:rPr>
            </w:pPr>
            <w:r w:rsidRPr="0066120B">
              <w:rPr>
                <w:rFonts w:asciiTheme="minorHAnsi" w:hAnsiTheme="minorHAnsi" w:cstheme="minorHAnsi"/>
                <w:sz w:val="20"/>
                <w:szCs w:val="20"/>
              </w:rPr>
              <w:t>Czarna</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bCs/>
                <w:sz w:val="20"/>
                <w:szCs w:val="20"/>
              </w:rPr>
            </w:pPr>
            <w:r w:rsidRPr="0066120B">
              <w:rPr>
                <w:rFonts w:asciiTheme="minorHAnsi" w:hAnsiTheme="minorHAnsi" w:cstheme="minorHAnsi"/>
                <w:b/>
                <w:bCs/>
                <w:sz w:val="20"/>
                <w:szCs w:val="20"/>
              </w:rPr>
              <w:t>Łączność</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Bezprzewodowa - 2.4GHz poprzez dedykowany odbiornik bezprzewodowy USB uwzględniony w zestawie. </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Sensor</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Optyczny LED</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Pokrętło</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Mechaniczne</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Rozdzielczość (DPI)</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4000</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Przyciski</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3</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Wymiary</w:t>
            </w:r>
          </w:p>
        </w:tc>
        <w:tc>
          <w:tcPr>
            <w:tcW w:w="687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Nie większe niż:</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Wysokość: 4 cm</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Długość: 12 cm</w:t>
            </w:r>
          </w:p>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Szerokość: 6.2 cm</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Waga</w:t>
            </w:r>
          </w:p>
        </w:tc>
        <w:tc>
          <w:tcPr>
            <w:tcW w:w="687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Nie większa niż 70 g</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Wspierany systemy operacyjne</w:t>
            </w:r>
          </w:p>
        </w:tc>
        <w:tc>
          <w:tcPr>
            <w:tcW w:w="687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System: Windows 7, 8.1, 10 i 11; Mac; Linux (Red </w:t>
            </w:r>
            <w:proofErr w:type="spellStart"/>
            <w:r w:rsidRPr="0066120B">
              <w:rPr>
                <w:rFonts w:asciiTheme="minorHAnsi" w:hAnsiTheme="minorHAnsi" w:cstheme="minorHAnsi"/>
                <w:bCs/>
                <w:sz w:val="20"/>
                <w:szCs w:val="20"/>
              </w:rPr>
              <w:t>Hat</w:t>
            </w:r>
            <w:proofErr w:type="spellEnd"/>
            <w:r w:rsidRPr="0066120B">
              <w:rPr>
                <w:rFonts w:asciiTheme="minorHAnsi" w:hAnsiTheme="minorHAnsi" w:cstheme="minorHAnsi"/>
                <w:bCs/>
                <w:sz w:val="20"/>
                <w:szCs w:val="20"/>
              </w:rPr>
              <w:t xml:space="preserve"> Enterprise 8.0 / </w:t>
            </w:r>
            <w:proofErr w:type="spellStart"/>
            <w:r w:rsidRPr="0066120B">
              <w:rPr>
                <w:rFonts w:asciiTheme="minorHAnsi" w:hAnsiTheme="minorHAnsi" w:cstheme="minorHAnsi"/>
                <w:bCs/>
                <w:sz w:val="20"/>
                <w:szCs w:val="20"/>
              </w:rPr>
              <w:t>Ubuntu</w:t>
            </w:r>
            <w:proofErr w:type="spellEnd"/>
            <w:r w:rsidRPr="0066120B">
              <w:rPr>
                <w:rFonts w:asciiTheme="minorHAnsi" w:hAnsiTheme="minorHAnsi" w:cstheme="minorHAnsi"/>
                <w:bCs/>
                <w:sz w:val="20"/>
                <w:szCs w:val="20"/>
              </w:rPr>
              <w:t xml:space="preserve"> 18.4); Chrome; Android</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Gwarancja</w:t>
            </w:r>
          </w:p>
        </w:tc>
        <w:tc>
          <w:tcPr>
            <w:tcW w:w="687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 xml:space="preserve">3-letnia gwarancja </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Dodatkowa zawartość opakowania</w:t>
            </w:r>
          </w:p>
        </w:tc>
        <w:tc>
          <w:tcPr>
            <w:tcW w:w="6874" w:type="dxa"/>
          </w:tcPr>
          <w:p w:rsidR="00384530" w:rsidRPr="0066120B" w:rsidRDefault="00384530" w:rsidP="0066120B">
            <w:pPr>
              <w:spacing w:line="320" w:lineRule="atLeast"/>
              <w:jc w:val="both"/>
              <w:rPr>
                <w:rFonts w:asciiTheme="minorHAnsi" w:hAnsiTheme="minorHAnsi" w:cstheme="minorHAnsi"/>
                <w:bCs/>
                <w:sz w:val="20"/>
                <w:szCs w:val="20"/>
              </w:rPr>
            </w:pPr>
            <w:r w:rsidRPr="0066120B">
              <w:rPr>
                <w:rFonts w:asciiTheme="minorHAnsi" w:hAnsiTheme="minorHAnsi" w:cstheme="minorHAnsi"/>
                <w:bCs/>
                <w:sz w:val="20"/>
                <w:szCs w:val="20"/>
              </w:rPr>
              <w:t>Bateria</w:t>
            </w:r>
          </w:p>
        </w:tc>
      </w:tr>
    </w:tbl>
    <w:p w:rsidR="00384530" w:rsidRPr="0066120B" w:rsidRDefault="00384530" w:rsidP="0066120B">
      <w:pPr>
        <w:spacing w:line="320" w:lineRule="atLeast"/>
        <w:rPr>
          <w:rFonts w:asciiTheme="minorHAnsi" w:hAnsiTheme="minorHAnsi" w:cstheme="minorHAnsi"/>
          <w:b/>
          <w:sz w:val="20"/>
          <w:szCs w:val="20"/>
        </w:rPr>
      </w:pPr>
    </w:p>
    <w:p w:rsidR="00384530" w:rsidRPr="0066120B" w:rsidRDefault="00384530" w:rsidP="0066120B">
      <w:pPr>
        <w:spacing w:line="320" w:lineRule="atLeast"/>
        <w:rPr>
          <w:rFonts w:asciiTheme="minorHAnsi" w:hAnsiTheme="minorHAnsi" w:cstheme="minorHAnsi"/>
          <w:b/>
          <w:sz w:val="20"/>
          <w:szCs w:val="20"/>
        </w:rPr>
      </w:pPr>
      <w:r w:rsidRPr="0066120B">
        <w:rPr>
          <w:rFonts w:asciiTheme="minorHAnsi" w:hAnsiTheme="minorHAnsi" w:cstheme="minorHAnsi"/>
          <w:b/>
          <w:sz w:val="20"/>
          <w:szCs w:val="20"/>
        </w:rPr>
        <w:t>Plecak</w:t>
      </w:r>
    </w:p>
    <w:p w:rsidR="00384530" w:rsidRPr="0066120B" w:rsidRDefault="00384530" w:rsidP="0066120B">
      <w:pPr>
        <w:spacing w:line="320" w:lineRule="atLeast"/>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2188"/>
        <w:gridCol w:w="6874"/>
      </w:tblGrid>
      <w:tr w:rsidR="00384530" w:rsidRPr="0066120B" w:rsidTr="00455DEC">
        <w:trPr>
          <w:trHeight w:val="350"/>
        </w:trPr>
        <w:tc>
          <w:tcPr>
            <w:tcW w:w="2188" w:type="dxa"/>
            <w:shd w:val="clear" w:color="auto" w:fill="FFFF00"/>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Nazwa</w:t>
            </w:r>
          </w:p>
        </w:tc>
        <w:tc>
          <w:tcPr>
            <w:tcW w:w="6874" w:type="dxa"/>
            <w:shd w:val="clear" w:color="auto" w:fill="FFFF00"/>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Wymagane parametry techniczne</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Zastosowanie</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Plecak na laptopa </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Kolor</w:t>
            </w:r>
          </w:p>
        </w:tc>
        <w:tc>
          <w:tcPr>
            <w:tcW w:w="6874" w:type="dxa"/>
          </w:tcPr>
          <w:p w:rsidR="00384530" w:rsidRPr="0066120B" w:rsidRDefault="00384530" w:rsidP="0066120B">
            <w:pPr>
              <w:spacing w:line="320" w:lineRule="atLeast"/>
              <w:jc w:val="both"/>
              <w:outlineLvl w:val="0"/>
              <w:rPr>
                <w:rFonts w:asciiTheme="minorHAnsi" w:hAnsiTheme="minorHAnsi" w:cstheme="minorHAnsi"/>
                <w:sz w:val="20"/>
                <w:szCs w:val="20"/>
              </w:rPr>
            </w:pPr>
            <w:r w:rsidRPr="0066120B">
              <w:rPr>
                <w:rFonts w:asciiTheme="minorHAnsi" w:hAnsiTheme="minorHAnsi" w:cstheme="minorHAnsi"/>
                <w:sz w:val="20"/>
                <w:szCs w:val="20"/>
              </w:rPr>
              <w:t>Czarny</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Liczba komór wewnętrznych</w:t>
            </w:r>
          </w:p>
        </w:tc>
        <w:tc>
          <w:tcPr>
            <w:tcW w:w="6874" w:type="dxa"/>
          </w:tcPr>
          <w:p w:rsidR="00384530" w:rsidRPr="0066120B" w:rsidRDefault="00384530" w:rsidP="0066120B">
            <w:pPr>
              <w:spacing w:line="320" w:lineRule="atLeast"/>
              <w:jc w:val="both"/>
              <w:outlineLvl w:val="0"/>
              <w:rPr>
                <w:rFonts w:asciiTheme="minorHAnsi" w:hAnsiTheme="minorHAnsi" w:cstheme="minorHAnsi"/>
                <w:sz w:val="20"/>
                <w:szCs w:val="20"/>
              </w:rPr>
            </w:pPr>
            <w:r w:rsidRPr="0066120B">
              <w:rPr>
                <w:rFonts w:asciiTheme="minorHAnsi" w:hAnsiTheme="minorHAnsi" w:cstheme="minorHAnsi"/>
                <w:sz w:val="20"/>
                <w:szCs w:val="20"/>
              </w:rPr>
              <w:t>3</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bCs/>
                <w:sz w:val="20"/>
                <w:szCs w:val="20"/>
              </w:rPr>
            </w:pPr>
            <w:proofErr w:type="spellStart"/>
            <w:r w:rsidRPr="0066120B">
              <w:rPr>
                <w:rFonts w:asciiTheme="minorHAnsi" w:hAnsiTheme="minorHAnsi" w:cstheme="minorHAnsi"/>
                <w:b/>
                <w:bCs/>
                <w:sz w:val="20"/>
                <w:szCs w:val="20"/>
              </w:rPr>
              <w:t>Charkaterystyka</w:t>
            </w:r>
            <w:proofErr w:type="spellEnd"/>
            <w:r w:rsidRPr="0066120B">
              <w:rPr>
                <w:rFonts w:asciiTheme="minorHAnsi" w:hAnsiTheme="minorHAnsi" w:cstheme="minorHAnsi"/>
                <w:b/>
                <w:bCs/>
                <w:sz w:val="20"/>
                <w:szCs w:val="20"/>
              </w:rPr>
              <w:t xml:space="preserve"> kieszeni</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Wyściełana kieszeń na komputer aby chronić laptopy z ekranem do 15,6”. </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Duża kieszeń zamykana na zamek błyskawiczny.</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Wewnętrzne kieszenie z siatki (zamykane na zamek błyskawiczny) dedykowane do przechowywania rzeczy osobistych i akcesoriów komputerowych.</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lastRenderedPageBreak/>
              <w:t>Tworzywo produktu</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Neopren, Poliester i/lub </w:t>
            </w:r>
            <w:proofErr w:type="spellStart"/>
            <w:r w:rsidRPr="0066120B">
              <w:rPr>
                <w:rFonts w:asciiTheme="minorHAnsi" w:hAnsiTheme="minorHAnsi" w:cstheme="minorHAnsi"/>
                <w:sz w:val="20"/>
                <w:szCs w:val="20"/>
              </w:rPr>
              <w:t>Nyleks</w:t>
            </w:r>
            <w:proofErr w:type="spellEnd"/>
            <w:r w:rsidRPr="0066120B">
              <w:rPr>
                <w:rFonts w:asciiTheme="minorHAnsi" w:hAnsiTheme="minorHAnsi" w:cstheme="minorHAnsi"/>
                <w:sz w:val="20"/>
                <w:szCs w:val="20"/>
              </w:rPr>
              <w:t xml:space="preserve"> zapewniające wodoodporność.</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Pasek</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Regulowane paski na ramię, uchwyt ręczny, </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Wymiary</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Nie większy niż 17x 31x 44 cm</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Waga</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Nie większa niż 700g</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Dodatkowe cechy/ Ergonomika</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Uchwyty na długopisy i legitymacje. </w:t>
            </w:r>
          </w:p>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Trójwymiarowa przewiewna warstwa z siatki łagodzącą nacisk na plecy i poprawiającą wygodę podczas użytkowania.</w:t>
            </w:r>
          </w:p>
        </w:tc>
      </w:tr>
      <w:tr w:rsidR="00384530" w:rsidRPr="0066120B" w:rsidTr="00455DEC">
        <w:tc>
          <w:tcPr>
            <w:tcW w:w="2188" w:type="dxa"/>
            <w:shd w:val="clear" w:color="auto" w:fill="F2F2F2" w:themeFill="background1" w:themeFillShade="F2"/>
          </w:tcPr>
          <w:p w:rsidR="00384530" w:rsidRPr="0066120B" w:rsidRDefault="0038453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Gwarancja</w:t>
            </w:r>
          </w:p>
        </w:tc>
        <w:tc>
          <w:tcPr>
            <w:tcW w:w="6874" w:type="dxa"/>
          </w:tcPr>
          <w:p w:rsidR="00384530" w:rsidRPr="0066120B" w:rsidRDefault="0038453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3-letnia</w:t>
            </w:r>
          </w:p>
        </w:tc>
      </w:tr>
    </w:tbl>
    <w:p w:rsidR="00384530" w:rsidRPr="0066120B" w:rsidRDefault="00384530" w:rsidP="0066120B">
      <w:pPr>
        <w:spacing w:line="320" w:lineRule="atLeast"/>
        <w:rPr>
          <w:rFonts w:asciiTheme="minorHAnsi" w:hAnsiTheme="minorHAnsi" w:cstheme="minorHAnsi"/>
          <w:sz w:val="20"/>
          <w:szCs w:val="20"/>
        </w:rPr>
      </w:pPr>
    </w:p>
    <w:p w:rsidR="009C470D" w:rsidRPr="0066120B" w:rsidRDefault="009C470D" w:rsidP="0066120B">
      <w:pPr>
        <w:tabs>
          <w:tab w:val="left" w:pos="1175"/>
        </w:tabs>
        <w:spacing w:line="320" w:lineRule="atLeast"/>
        <w:rPr>
          <w:rFonts w:asciiTheme="minorHAnsi" w:hAnsiTheme="minorHAnsi" w:cstheme="minorHAnsi"/>
          <w:sz w:val="20"/>
          <w:szCs w:val="20"/>
        </w:rPr>
        <w:sectPr w:rsidR="009C470D" w:rsidRPr="0066120B">
          <w:pgSz w:w="12240" w:h="15840"/>
          <w:pgMar w:top="1440" w:right="1320" w:bottom="280" w:left="1340" w:header="708" w:footer="708" w:gutter="0"/>
          <w:cols w:space="708"/>
        </w:sectPr>
      </w:pPr>
      <w:r w:rsidRPr="0066120B">
        <w:rPr>
          <w:rFonts w:asciiTheme="minorHAnsi" w:hAnsiTheme="minorHAnsi" w:cstheme="minorHAnsi"/>
          <w:sz w:val="20"/>
          <w:szCs w:val="20"/>
        </w:rPr>
        <w:tab/>
      </w:r>
    </w:p>
    <w:p w:rsidR="00903D23" w:rsidRPr="0066120B" w:rsidRDefault="00903D23" w:rsidP="0066120B">
      <w:pPr>
        <w:spacing w:line="320" w:lineRule="atLeast"/>
        <w:jc w:val="both"/>
        <w:rPr>
          <w:rFonts w:asciiTheme="minorHAnsi" w:hAnsiTheme="minorHAnsi" w:cstheme="minorHAnsi"/>
          <w:sz w:val="20"/>
          <w:szCs w:val="20"/>
          <w:highlight w:val="yellow"/>
        </w:rPr>
      </w:pPr>
    </w:p>
    <w:p w:rsidR="006D41D8" w:rsidRPr="0066120B" w:rsidRDefault="006D41D8" w:rsidP="0066120B">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66120B">
        <w:rPr>
          <w:rFonts w:asciiTheme="minorHAnsi" w:eastAsiaTheme="majorEastAsia" w:hAnsiTheme="minorHAnsi" w:cstheme="minorHAnsi"/>
          <w:b/>
          <w:bCs/>
          <w:sz w:val="20"/>
          <w:szCs w:val="20"/>
        </w:rPr>
        <w:t>I.</w:t>
      </w:r>
      <w:r w:rsidR="00C62C85" w:rsidRPr="0066120B">
        <w:rPr>
          <w:rFonts w:asciiTheme="minorHAnsi" w:eastAsiaTheme="majorEastAsia" w:hAnsiTheme="minorHAnsi" w:cstheme="minorHAnsi"/>
          <w:b/>
          <w:bCs/>
          <w:sz w:val="20"/>
          <w:szCs w:val="20"/>
        </w:rPr>
        <w:t>3</w:t>
      </w:r>
      <w:r w:rsidRPr="0066120B">
        <w:rPr>
          <w:rFonts w:asciiTheme="minorHAnsi" w:eastAsiaTheme="majorEastAsia" w:hAnsiTheme="minorHAnsi" w:cstheme="minorHAnsi"/>
          <w:b/>
          <w:bCs/>
          <w:sz w:val="20"/>
          <w:szCs w:val="20"/>
        </w:rPr>
        <w:t>. Powierzenie Podwykonawcy wykonania części zamówienia</w:t>
      </w:r>
    </w:p>
    <w:p w:rsidR="00C20CE2" w:rsidRPr="0066120B" w:rsidRDefault="00C20CE2" w:rsidP="0066120B">
      <w:pPr>
        <w:numPr>
          <w:ilvl w:val="0"/>
          <w:numId w:val="6"/>
        </w:numPr>
        <w:spacing w:line="320" w:lineRule="atLeast"/>
        <w:ind w:left="284" w:hanging="284"/>
        <w:jc w:val="both"/>
        <w:rPr>
          <w:rFonts w:asciiTheme="minorHAnsi" w:hAnsiTheme="minorHAnsi" w:cstheme="minorHAnsi"/>
          <w:sz w:val="20"/>
          <w:szCs w:val="20"/>
        </w:rPr>
      </w:pPr>
      <w:r w:rsidRPr="0066120B">
        <w:rPr>
          <w:rFonts w:asciiTheme="minorHAnsi" w:hAnsiTheme="minorHAnsi" w:cstheme="minorHAnsi"/>
          <w:sz w:val="20"/>
          <w:szCs w:val="20"/>
        </w:rPr>
        <w:t>Zamawiający dopuszcza powierzenie Podwykonawcom wykonania części zamówienia.</w:t>
      </w:r>
    </w:p>
    <w:p w:rsidR="00C20CE2" w:rsidRPr="0066120B" w:rsidRDefault="00C20CE2" w:rsidP="0066120B">
      <w:pPr>
        <w:numPr>
          <w:ilvl w:val="0"/>
          <w:numId w:val="6"/>
        </w:numPr>
        <w:spacing w:line="320" w:lineRule="atLeast"/>
        <w:ind w:left="284" w:hanging="284"/>
        <w:jc w:val="both"/>
        <w:rPr>
          <w:rFonts w:asciiTheme="minorHAnsi" w:hAnsiTheme="minorHAnsi" w:cstheme="minorHAnsi"/>
          <w:sz w:val="20"/>
          <w:szCs w:val="20"/>
        </w:rPr>
      </w:pPr>
      <w:r w:rsidRPr="0066120B">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66120B">
        <w:rPr>
          <w:rFonts w:asciiTheme="minorHAnsi" w:hAnsiTheme="minorHAnsi" w:cstheme="minorHAnsi"/>
          <w:sz w:val="20"/>
          <w:szCs w:val="20"/>
        </w:rPr>
        <w:t>,</w:t>
      </w:r>
      <w:r w:rsidR="006533D5" w:rsidRPr="0066120B">
        <w:rPr>
          <w:rFonts w:asciiTheme="minorHAnsi" w:hAnsiTheme="minorHAnsi" w:cstheme="minorHAnsi"/>
          <w:sz w:val="20"/>
          <w:szCs w:val="20"/>
        </w:rPr>
        <w:t xml:space="preserve"> jeżeli są już znani</w:t>
      </w:r>
      <w:r w:rsidRPr="0066120B">
        <w:rPr>
          <w:rFonts w:asciiTheme="minorHAnsi" w:hAnsiTheme="minorHAnsi" w:cstheme="minorHAnsi"/>
          <w:sz w:val="20"/>
          <w:szCs w:val="20"/>
        </w:rPr>
        <w:t>.</w:t>
      </w:r>
    </w:p>
    <w:p w:rsidR="00C20CE2" w:rsidRPr="0066120B" w:rsidRDefault="00C20CE2" w:rsidP="0066120B">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66120B">
        <w:rPr>
          <w:rFonts w:asciiTheme="minorHAnsi" w:eastAsiaTheme="majorEastAsia" w:hAnsiTheme="minorHAnsi" w:cstheme="minorHAnsi"/>
          <w:b/>
          <w:bCs/>
          <w:sz w:val="20"/>
          <w:szCs w:val="20"/>
        </w:rPr>
        <w:t>I.</w:t>
      </w:r>
      <w:r w:rsidR="00C62C85" w:rsidRPr="0066120B">
        <w:rPr>
          <w:rFonts w:asciiTheme="minorHAnsi" w:eastAsiaTheme="majorEastAsia" w:hAnsiTheme="minorHAnsi" w:cstheme="minorHAnsi"/>
          <w:b/>
          <w:bCs/>
          <w:sz w:val="20"/>
          <w:szCs w:val="20"/>
        </w:rPr>
        <w:t>4</w:t>
      </w:r>
      <w:r w:rsidRPr="0066120B">
        <w:rPr>
          <w:rFonts w:asciiTheme="minorHAnsi" w:eastAsiaTheme="majorEastAsia" w:hAnsiTheme="minorHAnsi" w:cstheme="minorHAnsi"/>
          <w:b/>
          <w:bCs/>
          <w:sz w:val="20"/>
          <w:szCs w:val="20"/>
        </w:rPr>
        <w:t>. Pozostałe istotne elementy związane z przedmiotem zamówienia.</w:t>
      </w:r>
    </w:p>
    <w:p w:rsidR="007843A5" w:rsidRPr="0066120B" w:rsidRDefault="00C20CE2" w:rsidP="0066120B">
      <w:pPr>
        <w:numPr>
          <w:ilvl w:val="0"/>
          <w:numId w:val="2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Zamawiający </w:t>
      </w:r>
      <w:r w:rsidR="003009B9" w:rsidRPr="0066120B">
        <w:rPr>
          <w:rFonts w:asciiTheme="minorHAnsi" w:hAnsiTheme="minorHAnsi" w:cstheme="minorHAnsi"/>
          <w:sz w:val="20"/>
          <w:szCs w:val="20"/>
        </w:rPr>
        <w:t xml:space="preserve">nie </w:t>
      </w:r>
      <w:r w:rsidRPr="0066120B">
        <w:rPr>
          <w:rFonts w:asciiTheme="minorHAnsi" w:hAnsiTheme="minorHAnsi" w:cstheme="minorHAnsi"/>
          <w:sz w:val="20"/>
          <w:szCs w:val="20"/>
        </w:rPr>
        <w:t xml:space="preserve">przewiduje </w:t>
      </w:r>
      <w:r w:rsidR="00786EEA" w:rsidRPr="0066120B">
        <w:rPr>
          <w:rFonts w:asciiTheme="minorHAnsi" w:hAnsiTheme="minorHAnsi" w:cstheme="minorHAnsi"/>
          <w:sz w:val="20"/>
          <w:szCs w:val="20"/>
        </w:rPr>
        <w:t xml:space="preserve">udzielenie zamówień, o których mowa w art. </w:t>
      </w:r>
      <w:r w:rsidR="00F543C6" w:rsidRPr="0066120B">
        <w:rPr>
          <w:rFonts w:asciiTheme="minorHAnsi" w:hAnsiTheme="minorHAnsi" w:cstheme="minorHAnsi"/>
          <w:sz w:val="20"/>
          <w:szCs w:val="20"/>
        </w:rPr>
        <w:t>214</w:t>
      </w:r>
      <w:r w:rsidR="00786EEA" w:rsidRPr="0066120B">
        <w:rPr>
          <w:rFonts w:asciiTheme="minorHAnsi" w:hAnsiTheme="minorHAnsi" w:cstheme="minorHAnsi"/>
          <w:sz w:val="20"/>
          <w:szCs w:val="20"/>
        </w:rPr>
        <w:t xml:space="preserve"> ust. </w:t>
      </w:r>
      <w:r w:rsidR="00F543C6" w:rsidRPr="0066120B">
        <w:rPr>
          <w:rFonts w:asciiTheme="minorHAnsi" w:hAnsiTheme="minorHAnsi" w:cstheme="minorHAnsi"/>
          <w:sz w:val="20"/>
          <w:szCs w:val="20"/>
        </w:rPr>
        <w:t>1</w:t>
      </w:r>
      <w:r w:rsidR="00786EEA" w:rsidRPr="0066120B">
        <w:rPr>
          <w:rFonts w:asciiTheme="minorHAnsi" w:hAnsiTheme="minorHAnsi" w:cstheme="minorHAnsi"/>
          <w:sz w:val="20"/>
          <w:szCs w:val="20"/>
        </w:rPr>
        <w:t xml:space="preserve"> pkt </w:t>
      </w:r>
      <w:r w:rsidR="00F543C6" w:rsidRPr="0066120B">
        <w:rPr>
          <w:rFonts w:asciiTheme="minorHAnsi" w:hAnsiTheme="minorHAnsi" w:cstheme="minorHAnsi"/>
          <w:sz w:val="20"/>
          <w:szCs w:val="20"/>
        </w:rPr>
        <w:t>7</w:t>
      </w:r>
      <w:r w:rsidR="00786EEA" w:rsidRPr="0066120B">
        <w:rPr>
          <w:rFonts w:asciiTheme="minorHAnsi" w:hAnsiTheme="minorHAnsi" w:cstheme="minorHAnsi"/>
          <w:sz w:val="20"/>
          <w:szCs w:val="20"/>
        </w:rPr>
        <w:t>) ustawy</w:t>
      </w:r>
      <w:r w:rsidR="008F0E97" w:rsidRPr="0066120B">
        <w:rPr>
          <w:rFonts w:asciiTheme="minorHAnsi" w:hAnsiTheme="minorHAnsi" w:cstheme="minorHAnsi"/>
          <w:sz w:val="20"/>
          <w:szCs w:val="20"/>
        </w:rPr>
        <w:t>.</w:t>
      </w:r>
    </w:p>
    <w:p w:rsidR="00C20CE2" w:rsidRPr="0066120B" w:rsidRDefault="00C20CE2" w:rsidP="0066120B">
      <w:pPr>
        <w:numPr>
          <w:ilvl w:val="0"/>
          <w:numId w:val="2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Zamawiający nie dopuszcza składania ofert wariantowych w rozumieniu ustawy.</w:t>
      </w:r>
    </w:p>
    <w:p w:rsidR="00C20CE2" w:rsidRPr="0066120B" w:rsidRDefault="00C20CE2" w:rsidP="0066120B">
      <w:pPr>
        <w:numPr>
          <w:ilvl w:val="0"/>
          <w:numId w:val="2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Zamawiający nie przewiduje zawarcia umowy ramowej, jak również nie przewiduje przeprowadzenia aukcji elektronicznej.</w:t>
      </w:r>
    </w:p>
    <w:p w:rsidR="00C20CE2" w:rsidRPr="0066120B" w:rsidRDefault="00C20CE2" w:rsidP="0066120B">
      <w:pPr>
        <w:numPr>
          <w:ilvl w:val="0"/>
          <w:numId w:val="2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Zamawiający nie przewiduje zwrotu kosztów udziału w postępowaniu.</w:t>
      </w:r>
    </w:p>
    <w:p w:rsidR="00C20CE2" w:rsidRPr="0066120B" w:rsidRDefault="00C20CE2" w:rsidP="0066120B">
      <w:pPr>
        <w:numPr>
          <w:ilvl w:val="0"/>
          <w:numId w:val="2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Wszelkie rozliczenia między Zamawiającym a Wykonawcą będą prowadzone w złotych polskich (PLN).</w:t>
      </w:r>
    </w:p>
    <w:p w:rsidR="00BB2F51" w:rsidRPr="0066120B" w:rsidRDefault="000B0FC5" w:rsidP="0066120B">
      <w:pPr>
        <w:numPr>
          <w:ilvl w:val="0"/>
          <w:numId w:val="2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Zamawiający nie przewiduje </w:t>
      </w:r>
      <w:r w:rsidR="00BF4D92" w:rsidRPr="0066120B">
        <w:rPr>
          <w:rFonts w:asciiTheme="minorHAnsi" w:hAnsiTheme="minorHAnsi" w:cstheme="minorHAnsi"/>
          <w:sz w:val="20"/>
          <w:szCs w:val="20"/>
        </w:rPr>
        <w:t xml:space="preserve">wyboru najkorzystniejszej oferty z możliwością prowadzenia negocjacji. </w:t>
      </w:r>
      <w:bookmarkStart w:id="10" w:name="_Hlk115708135"/>
    </w:p>
    <w:p w:rsidR="003A2FAE" w:rsidRPr="0066120B" w:rsidRDefault="00CE6003" w:rsidP="0066120B">
      <w:pPr>
        <w:pStyle w:val="siwz-1"/>
        <w:spacing w:before="0" w:after="0" w:line="320" w:lineRule="atLeast"/>
        <w:rPr>
          <w:rFonts w:asciiTheme="minorHAnsi" w:hAnsiTheme="minorHAnsi" w:cstheme="minorHAnsi"/>
          <w:sz w:val="20"/>
          <w:szCs w:val="20"/>
        </w:rPr>
      </w:pPr>
      <w:bookmarkStart w:id="11" w:name="_Toc458464229"/>
      <w:bookmarkStart w:id="12" w:name="_Toc458464633"/>
      <w:bookmarkStart w:id="13" w:name="_Toc458753177"/>
      <w:bookmarkStart w:id="14" w:name="_Toc514924611"/>
      <w:bookmarkStart w:id="15" w:name="_Toc524522522"/>
      <w:bookmarkEnd w:id="10"/>
      <w:r w:rsidRPr="0066120B">
        <w:rPr>
          <w:rFonts w:asciiTheme="minorHAnsi" w:hAnsiTheme="minorHAnsi" w:cstheme="minorHAnsi"/>
          <w:sz w:val="20"/>
          <w:szCs w:val="20"/>
        </w:rPr>
        <w:t xml:space="preserve">Rozdział II. </w:t>
      </w:r>
      <w:r w:rsidR="00247665" w:rsidRPr="0066120B">
        <w:rPr>
          <w:rFonts w:asciiTheme="minorHAnsi" w:hAnsiTheme="minorHAnsi" w:cstheme="minorHAnsi"/>
          <w:sz w:val="20"/>
          <w:szCs w:val="20"/>
        </w:rPr>
        <w:t>Termin wykonania zamówienia</w:t>
      </w:r>
      <w:r w:rsidR="00FB1634" w:rsidRPr="0066120B">
        <w:rPr>
          <w:rFonts w:asciiTheme="minorHAnsi" w:hAnsiTheme="minorHAnsi" w:cstheme="minorHAnsi"/>
          <w:sz w:val="20"/>
          <w:szCs w:val="20"/>
        </w:rPr>
        <w:t>.</w:t>
      </w:r>
      <w:bookmarkEnd w:id="11"/>
      <w:bookmarkEnd w:id="12"/>
      <w:bookmarkEnd w:id="13"/>
      <w:bookmarkEnd w:id="14"/>
      <w:bookmarkEnd w:id="15"/>
    </w:p>
    <w:p w:rsidR="00EF2FBB" w:rsidRPr="0066120B" w:rsidRDefault="00EF2FBB" w:rsidP="0066120B">
      <w:pPr>
        <w:spacing w:line="320" w:lineRule="atLeast"/>
        <w:jc w:val="both"/>
        <w:rPr>
          <w:rFonts w:asciiTheme="minorHAnsi" w:hAnsiTheme="minorHAnsi" w:cstheme="minorHAnsi"/>
          <w:sz w:val="20"/>
          <w:szCs w:val="20"/>
        </w:rPr>
      </w:pPr>
      <w:bookmarkStart w:id="16" w:name="_Toc458464230"/>
      <w:bookmarkStart w:id="17" w:name="_Toc458464634"/>
      <w:bookmarkStart w:id="18" w:name="_Toc458753178"/>
      <w:bookmarkStart w:id="19" w:name="_Toc514924612"/>
      <w:bookmarkStart w:id="20" w:name="_Toc524522523"/>
    </w:p>
    <w:p w:rsidR="00600D2C" w:rsidRPr="0066120B" w:rsidRDefault="00600D2C" w:rsidP="0066120B">
      <w:pPr>
        <w:spacing w:line="320" w:lineRule="atLeast"/>
        <w:ind w:right="-288"/>
        <w:jc w:val="both"/>
        <w:rPr>
          <w:rFonts w:asciiTheme="minorHAnsi" w:eastAsia="Arial Unicode MS" w:hAnsiTheme="minorHAnsi" w:cstheme="minorHAnsi"/>
          <w:kern w:val="1"/>
          <w:sz w:val="20"/>
          <w:szCs w:val="20"/>
          <w:lang w:eastAsia="hi-IN" w:bidi="hi-IN"/>
        </w:rPr>
      </w:pPr>
      <w:bookmarkStart w:id="21" w:name="_Hlk71536576"/>
      <w:r w:rsidRPr="0066120B">
        <w:rPr>
          <w:rFonts w:asciiTheme="minorHAnsi" w:hAnsiTheme="minorHAnsi" w:cstheme="minorHAnsi"/>
          <w:bCs/>
          <w:color w:val="000000"/>
          <w:sz w:val="20"/>
          <w:szCs w:val="20"/>
        </w:rPr>
        <w:t>Zamawiający</w:t>
      </w:r>
      <w:r w:rsidRPr="0066120B">
        <w:rPr>
          <w:rFonts w:asciiTheme="minorHAnsi" w:hAnsiTheme="minorHAnsi" w:cstheme="minorHAnsi"/>
          <w:color w:val="000000"/>
          <w:sz w:val="20"/>
          <w:szCs w:val="20"/>
        </w:rPr>
        <w:t xml:space="preserve"> wymaga realizacji </w:t>
      </w:r>
      <w:bookmarkEnd w:id="21"/>
      <w:r w:rsidRPr="0066120B">
        <w:rPr>
          <w:rFonts w:asciiTheme="minorHAnsi" w:hAnsiTheme="minorHAnsi" w:cstheme="minorHAnsi"/>
          <w:color w:val="000000"/>
          <w:sz w:val="20"/>
          <w:szCs w:val="20"/>
        </w:rPr>
        <w:t>przedmiotu zamówienia w terminie</w:t>
      </w:r>
    </w:p>
    <w:p w:rsidR="00600D2C" w:rsidRPr="0066120B" w:rsidRDefault="00600D2C" w:rsidP="0066120B">
      <w:pPr>
        <w:pStyle w:val="Akapitzlist"/>
        <w:numPr>
          <w:ilvl w:val="0"/>
          <w:numId w:val="80"/>
        </w:numPr>
        <w:spacing w:line="320" w:lineRule="atLeast"/>
        <w:ind w:right="-288"/>
        <w:jc w:val="both"/>
        <w:rPr>
          <w:rFonts w:asciiTheme="minorHAnsi" w:eastAsia="Arial Unicode MS" w:hAnsiTheme="minorHAnsi" w:cstheme="minorHAnsi"/>
          <w:kern w:val="1"/>
          <w:sz w:val="20"/>
          <w:szCs w:val="20"/>
          <w:lang w:eastAsia="hi-IN" w:bidi="hi-IN"/>
        </w:rPr>
      </w:pPr>
      <w:r w:rsidRPr="0066120B">
        <w:rPr>
          <w:rFonts w:asciiTheme="minorHAnsi" w:hAnsiTheme="minorHAnsi" w:cstheme="minorHAnsi"/>
          <w:color w:val="000000"/>
          <w:sz w:val="20"/>
          <w:szCs w:val="20"/>
        </w:rPr>
        <w:t xml:space="preserve">Część nr 1 zamówienia - </w:t>
      </w:r>
      <w:r w:rsidR="00D8522D" w:rsidRPr="0066120B">
        <w:rPr>
          <w:rFonts w:asciiTheme="minorHAnsi" w:hAnsiTheme="minorHAnsi" w:cstheme="minorHAnsi"/>
          <w:color w:val="000000"/>
          <w:sz w:val="20"/>
          <w:szCs w:val="20"/>
        </w:rPr>
        <w:t>16</w:t>
      </w:r>
      <w:r w:rsidRPr="0066120B">
        <w:rPr>
          <w:rFonts w:asciiTheme="minorHAnsi" w:hAnsiTheme="minorHAnsi" w:cstheme="minorHAnsi"/>
          <w:color w:val="000000"/>
          <w:sz w:val="20"/>
          <w:szCs w:val="20"/>
        </w:rPr>
        <w:t xml:space="preserve"> dni</w:t>
      </w:r>
      <w:r w:rsidR="00177EDC" w:rsidRPr="0066120B">
        <w:rPr>
          <w:rFonts w:asciiTheme="minorHAnsi" w:hAnsiTheme="minorHAnsi" w:cstheme="minorHAnsi"/>
          <w:color w:val="000000"/>
          <w:sz w:val="20"/>
          <w:szCs w:val="20"/>
        </w:rPr>
        <w:t xml:space="preserve"> kalendarzowych</w:t>
      </w:r>
      <w:r w:rsidRPr="0066120B">
        <w:rPr>
          <w:rFonts w:asciiTheme="minorHAnsi" w:hAnsiTheme="minorHAnsi" w:cstheme="minorHAnsi"/>
          <w:color w:val="000000"/>
          <w:sz w:val="20"/>
          <w:szCs w:val="20"/>
        </w:rPr>
        <w:t xml:space="preserve"> od dnia zawarcia umowy. </w:t>
      </w:r>
    </w:p>
    <w:p w:rsidR="00600D2C" w:rsidRPr="0066120B" w:rsidRDefault="00600D2C" w:rsidP="0066120B">
      <w:pPr>
        <w:pStyle w:val="Akapitzlist"/>
        <w:numPr>
          <w:ilvl w:val="0"/>
          <w:numId w:val="80"/>
        </w:numPr>
        <w:spacing w:line="320" w:lineRule="atLeast"/>
        <w:ind w:right="-288"/>
        <w:jc w:val="both"/>
        <w:rPr>
          <w:rFonts w:asciiTheme="minorHAnsi" w:eastAsia="Arial Unicode MS" w:hAnsiTheme="minorHAnsi" w:cstheme="minorHAnsi"/>
          <w:kern w:val="1"/>
          <w:sz w:val="20"/>
          <w:szCs w:val="20"/>
          <w:lang w:eastAsia="hi-IN" w:bidi="hi-IN"/>
        </w:rPr>
      </w:pPr>
      <w:bookmarkStart w:id="22" w:name="_Hlk115344296"/>
      <w:r w:rsidRPr="0066120B">
        <w:rPr>
          <w:rFonts w:asciiTheme="minorHAnsi" w:hAnsiTheme="minorHAnsi" w:cstheme="minorHAnsi"/>
          <w:color w:val="000000"/>
          <w:sz w:val="20"/>
          <w:szCs w:val="20"/>
        </w:rPr>
        <w:t xml:space="preserve">Część nr 2 zamówienia - </w:t>
      </w:r>
      <w:r w:rsidR="00D8522D" w:rsidRPr="0066120B">
        <w:rPr>
          <w:rFonts w:asciiTheme="minorHAnsi" w:hAnsiTheme="minorHAnsi" w:cstheme="minorHAnsi"/>
          <w:color w:val="000000"/>
          <w:sz w:val="20"/>
          <w:szCs w:val="20"/>
        </w:rPr>
        <w:t>16</w:t>
      </w:r>
      <w:r w:rsidRPr="0066120B">
        <w:rPr>
          <w:rFonts w:asciiTheme="minorHAnsi" w:hAnsiTheme="minorHAnsi" w:cstheme="minorHAnsi"/>
          <w:color w:val="000000"/>
          <w:sz w:val="20"/>
          <w:szCs w:val="20"/>
        </w:rPr>
        <w:t xml:space="preserve"> dni</w:t>
      </w:r>
      <w:r w:rsidR="00177EDC" w:rsidRPr="0066120B">
        <w:rPr>
          <w:rFonts w:asciiTheme="minorHAnsi" w:hAnsiTheme="minorHAnsi" w:cstheme="minorHAnsi"/>
          <w:color w:val="000000"/>
          <w:sz w:val="20"/>
          <w:szCs w:val="20"/>
        </w:rPr>
        <w:t xml:space="preserve"> kalendarzowych</w:t>
      </w:r>
      <w:r w:rsidRPr="0066120B">
        <w:rPr>
          <w:rFonts w:asciiTheme="minorHAnsi" w:hAnsiTheme="minorHAnsi" w:cstheme="minorHAnsi"/>
          <w:color w:val="000000"/>
          <w:sz w:val="20"/>
          <w:szCs w:val="20"/>
        </w:rPr>
        <w:t xml:space="preserve"> od dnia zawarcia umowy. </w:t>
      </w:r>
    </w:p>
    <w:bookmarkEnd w:id="22"/>
    <w:p w:rsidR="00600D2C" w:rsidRPr="0066120B" w:rsidRDefault="00600D2C" w:rsidP="0066120B">
      <w:pPr>
        <w:pStyle w:val="Akapitzlist"/>
        <w:spacing w:line="320" w:lineRule="atLeast"/>
        <w:ind w:left="1412" w:right="-288"/>
        <w:jc w:val="both"/>
        <w:rPr>
          <w:rFonts w:asciiTheme="minorHAnsi" w:eastAsia="Arial Unicode MS" w:hAnsiTheme="minorHAnsi" w:cstheme="minorHAnsi"/>
          <w:kern w:val="1"/>
          <w:sz w:val="20"/>
          <w:szCs w:val="20"/>
          <w:lang w:eastAsia="hi-IN" w:bidi="hi-IN"/>
        </w:rPr>
      </w:pPr>
    </w:p>
    <w:p w:rsidR="00FB1634" w:rsidRPr="0066120B" w:rsidRDefault="00CE6003" w:rsidP="0066120B">
      <w:pPr>
        <w:pStyle w:val="siwz-1"/>
        <w:spacing w:before="0" w:after="0" w:line="320" w:lineRule="atLeast"/>
        <w:rPr>
          <w:rFonts w:asciiTheme="minorHAnsi" w:hAnsiTheme="minorHAnsi" w:cstheme="minorHAnsi"/>
          <w:sz w:val="20"/>
          <w:szCs w:val="20"/>
        </w:rPr>
      </w:pPr>
      <w:r w:rsidRPr="0066120B">
        <w:rPr>
          <w:rFonts w:asciiTheme="minorHAnsi" w:hAnsiTheme="minorHAnsi" w:cstheme="minorHAnsi"/>
          <w:sz w:val="20"/>
          <w:szCs w:val="20"/>
        </w:rPr>
        <w:t xml:space="preserve">Rozdział III. </w:t>
      </w:r>
      <w:r w:rsidR="00FB1634" w:rsidRPr="0066120B">
        <w:rPr>
          <w:rFonts w:asciiTheme="minorHAnsi" w:hAnsiTheme="minorHAnsi" w:cstheme="minorHAnsi"/>
          <w:sz w:val="20"/>
          <w:szCs w:val="20"/>
        </w:rPr>
        <w:t>Warunki udziału w postępowaniu</w:t>
      </w:r>
      <w:bookmarkEnd w:id="16"/>
      <w:bookmarkEnd w:id="17"/>
      <w:bookmarkEnd w:id="18"/>
      <w:r w:rsidR="009E7A31" w:rsidRPr="0066120B">
        <w:rPr>
          <w:rFonts w:asciiTheme="minorHAnsi" w:hAnsiTheme="minorHAnsi" w:cstheme="minorHAnsi"/>
          <w:sz w:val="20"/>
          <w:szCs w:val="20"/>
        </w:rPr>
        <w:t xml:space="preserve"> oraz podstawy wykluczenia</w:t>
      </w:r>
      <w:r w:rsidR="00344C86" w:rsidRPr="0066120B">
        <w:rPr>
          <w:rFonts w:asciiTheme="minorHAnsi" w:hAnsiTheme="minorHAnsi" w:cstheme="minorHAnsi"/>
          <w:sz w:val="20"/>
          <w:szCs w:val="20"/>
        </w:rPr>
        <w:t>.</w:t>
      </w:r>
      <w:bookmarkEnd w:id="19"/>
      <w:bookmarkEnd w:id="20"/>
    </w:p>
    <w:p w:rsidR="00FE1CE9" w:rsidRPr="0066120B" w:rsidRDefault="00FE1CE9" w:rsidP="0066120B">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O zamówienie mogą ubiegać się Wykonawcy, którzy:</w:t>
      </w:r>
    </w:p>
    <w:p w:rsidR="004202FF" w:rsidRPr="0066120B" w:rsidRDefault="004202FF" w:rsidP="0066120B">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Nie podlegają wykluczeniu z postępowania na podstawie art. </w:t>
      </w:r>
      <w:r w:rsidR="002E13EB" w:rsidRPr="0066120B">
        <w:rPr>
          <w:rFonts w:asciiTheme="minorHAnsi" w:hAnsiTheme="minorHAnsi" w:cstheme="minorHAnsi"/>
          <w:sz w:val="20"/>
          <w:szCs w:val="20"/>
        </w:rPr>
        <w:t xml:space="preserve">108 </w:t>
      </w:r>
      <w:r w:rsidR="00E35B3E" w:rsidRPr="0066120B">
        <w:rPr>
          <w:rFonts w:asciiTheme="minorHAnsi" w:hAnsiTheme="minorHAnsi" w:cstheme="minorHAnsi"/>
          <w:sz w:val="20"/>
          <w:szCs w:val="20"/>
        </w:rPr>
        <w:t>ust. 1</w:t>
      </w:r>
      <w:r w:rsidR="000864F6" w:rsidRPr="0066120B">
        <w:rPr>
          <w:rFonts w:asciiTheme="minorHAnsi" w:hAnsiTheme="minorHAnsi" w:cstheme="minorHAnsi"/>
          <w:sz w:val="20"/>
          <w:szCs w:val="20"/>
        </w:rPr>
        <w:t xml:space="preserve"> </w:t>
      </w:r>
      <w:r w:rsidRPr="0066120B">
        <w:rPr>
          <w:rFonts w:asciiTheme="minorHAnsi" w:hAnsiTheme="minorHAnsi" w:cstheme="minorHAnsi"/>
          <w:sz w:val="20"/>
          <w:szCs w:val="20"/>
        </w:rPr>
        <w:t xml:space="preserve">oraz art. </w:t>
      </w:r>
      <w:r w:rsidR="00D40777" w:rsidRPr="0066120B">
        <w:rPr>
          <w:rFonts w:asciiTheme="minorHAnsi" w:hAnsiTheme="minorHAnsi" w:cstheme="minorHAnsi"/>
          <w:sz w:val="20"/>
          <w:szCs w:val="20"/>
        </w:rPr>
        <w:t>109</w:t>
      </w:r>
      <w:r w:rsidRPr="0066120B">
        <w:rPr>
          <w:rFonts w:asciiTheme="minorHAnsi" w:hAnsiTheme="minorHAnsi" w:cstheme="minorHAnsi"/>
          <w:sz w:val="20"/>
          <w:szCs w:val="20"/>
        </w:rPr>
        <w:t xml:space="preserve"> ust. </w:t>
      </w:r>
      <w:r w:rsidR="00D40777" w:rsidRPr="0066120B">
        <w:rPr>
          <w:rFonts w:asciiTheme="minorHAnsi" w:hAnsiTheme="minorHAnsi" w:cstheme="minorHAnsi"/>
          <w:sz w:val="20"/>
          <w:szCs w:val="20"/>
        </w:rPr>
        <w:t>1</w:t>
      </w:r>
      <w:r w:rsidR="0090376E" w:rsidRPr="0066120B">
        <w:rPr>
          <w:rFonts w:asciiTheme="minorHAnsi" w:hAnsiTheme="minorHAnsi" w:cstheme="minorHAnsi"/>
          <w:sz w:val="20"/>
          <w:szCs w:val="20"/>
        </w:rPr>
        <w:t xml:space="preserve"> pkt </w:t>
      </w:r>
      <w:r w:rsidR="002604C2" w:rsidRPr="0066120B">
        <w:rPr>
          <w:rFonts w:asciiTheme="minorHAnsi" w:hAnsiTheme="minorHAnsi" w:cstheme="minorHAnsi"/>
          <w:sz w:val="20"/>
          <w:szCs w:val="20"/>
        </w:rPr>
        <w:t>4</w:t>
      </w:r>
      <w:r w:rsidRPr="0066120B">
        <w:rPr>
          <w:rFonts w:asciiTheme="minorHAnsi" w:hAnsiTheme="minorHAnsi" w:cstheme="minorHAnsi"/>
          <w:sz w:val="20"/>
          <w:szCs w:val="20"/>
        </w:rPr>
        <w:t xml:space="preserve"> ustawy;</w:t>
      </w:r>
    </w:p>
    <w:p w:rsidR="005F5944" w:rsidRPr="0066120B" w:rsidRDefault="00236F6D" w:rsidP="0066120B">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Spełniają warunki udziału w postępowaniu w zakresie</w:t>
      </w:r>
      <w:r w:rsidR="005F5944" w:rsidRPr="0066120B">
        <w:rPr>
          <w:rFonts w:asciiTheme="minorHAnsi" w:hAnsiTheme="minorHAnsi" w:cstheme="minorHAnsi"/>
          <w:sz w:val="20"/>
          <w:szCs w:val="20"/>
        </w:rPr>
        <w:t>:</w:t>
      </w:r>
    </w:p>
    <w:p w:rsidR="00903D23" w:rsidRPr="0066120B" w:rsidRDefault="00903D23" w:rsidP="0066120B">
      <w:pPr>
        <w:pStyle w:val="Akapitzlist"/>
        <w:numPr>
          <w:ilvl w:val="2"/>
          <w:numId w:val="13"/>
        </w:numPr>
        <w:spacing w:line="320" w:lineRule="atLeast"/>
        <w:ind w:left="900"/>
        <w:jc w:val="both"/>
        <w:rPr>
          <w:rFonts w:asciiTheme="minorHAnsi" w:eastAsia="TimesNewRoman" w:hAnsiTheme="minorHAnsi" w:cstheme="minorHAnsi"/>
          <w:sz w:val="20"/>
          <w:szCs w:val="20"/>
        </w:rPr>
      </w:pPr>
      <w:r w:rsidRPr="0066120B">
        <w:rPr>
          <w:rFonts w:asciiTheme="minorHAnsi" w:hAnsiTheme="minorHAnsi" w:cstheme="minorHAnsi"/>
          <w:b/>
          <w:sz w:val="20"/>
          <w:szCs w:val="20"/>
        </w:rPr>
        <w:t>Zdolności technicznej lub zawodowej.</w:t>
      </w:r>
      <w:r w:rsidRPr="0066120B">
        <w:rPr>
          <w:rFonts w:asciiTheme="minorHAnsi" w:hAnsiTheme="minorHAnsi" w:cstheme="minorHAnsi"/>
          <w:sz w:val="20"/>
          <w:szCs w:val="20"/>
        </w:rPr>
        <w:t xml:space="preserve"> Zamawiający uzna, że Wykonawca </w:t>
      </w:r>
      <w:r w:rsidRPr="0066120B">
        <w:rPr>
          <w:rFonts w:asciiTheme="minorHAnsi" w:eastAsiaTheme="majorEastAsia" w:hAnsiTheme="minorHAnsi" w:cstheme="minorHAnsi"/>
          <w:bCs/>
          <w:sz w:val="20"/>
          <w:szCs w:val="20"/>
        </w:rPr>
        <w:t>spełnia</w:t>
      </w:r>
      <w:r w:rsidRPr="0066120B">
        <w:rPr>
          <w:rFonts w:asciiTheme="minorHAnsi" w:hAnsiTheme="minorHAnsi" w:cstheme="minorHAnsi"/>
          <w:sz w:val="20"/>
          <w:szCs w:val="20"/>
        </w:rPr>
        <w:t xml:space="preserve"> warunek udziału we wskazanym zakresie, jeżeli Wykonawca wykaże, że:</w:t>
      </w:r>
      <w:r w:rsidRPr="0066120B">
        <w:rPr>
          <w:rFonts w:asciiTheme="minorHAnsi" w:hAnsiTheme="minorHAnsi" w:cstheme="minorHAnsi"/>
          <w:kern w:val="24"/>
          <w:sz w:val="20"/>
          <w:szCs w:val="20"/>
        </w:rPr>
        <w:t xml:space="preserve"> wykonał,</w:t>
      </w:r>
      <w:r w:rsidRPr="0066120B">
        <w:rPr>
          <w:rFonts w:asciiTheme="minorHAnsi" w:hAnsiTheme="minorHAnsi" w:cstheme="minorHAnsi"/>
          <w:sz w:val="20"/>
          <w:szCs w:val="20"/>
        </w:rPr>
        <w:t xml:space="preserve"> </w:t>
      </w:r>
      <w:r w:rsidRPr="0066120B">
        <w:rPr>
          <w:rFonts w:asciiTheme="minorHAnsi" w:hAnsiTheme="minorHAnsi" w:cstheme="minorHAnsi"/>
          <w:kern w:val="24"/>
          <w:sz w:val="20"/>
          <w:szCs w:val="20"/>
        </w:rPr>
        <w:t>w okresie ostatnich 3 lat przed upływem terminu składania ofert,</w:t>
      </w:r>
      <w:r w:rsidRPr="0066120B">
        <w:rPr>
          <w:rFonts w:asciiTheme="minorHAnsi" w:hAnsiTheme="minorHAnsi" w:cstheme="minorHAnsi"/>
          <w:sz w:val="20"/>
          <w:szCs w:val="20"/>
        </w:rPr>
        <w:t xml:space="preserve"> </w:t>
      </w:r>
      <w:r w:rsidRPr="0066120B">
        <w:rPr>
          <w:rFonts w:asciiTheme="minorHAnsi" w:hAnsiTheme="minorHAnsi" w:cstheme="minorHAnsi"/>
          <w:kern w:val="24"/>
          <w:sz w:val="20"/>
          <w:szCs w:val="20"/>
        </w:rPr>
        <w:t>a jeżeli okres prowadzenia działalności jest krótszy – w tym okresie:</w:t>
      </w:r>
    </w:p>
    <w:p w:rsidR="006C683D" w:rsidRPr="0066120B" w:rsidRDefault="006C683D" w:rsidP="0066120B">
      <w:pPr>
        <w:pStyle w:val="Akapitzlist"/>
        <w:numPr>
          <w:ilvl w:val="3"/>
          <w:numId w:val="84"/>
        </w:numPr>
        <w:spacing w:line="320" w:lineRule="atLeast"/>
        <w:ind w:left="1260"/>
        <w:jc w:val="both"/>
        <w:rPr>
          <w:rFonts w:asciiTheme="minorHAnsi" w:eastAsia="TimesNewRoman" w:hAnsiTheme="minorHAnsi" w:cstheme="minorHAnsi"/>
          <w:sz w:val="20"/>
          <w:szCs w:val="20"/>
        </w:rPr>
      </w:pPr>
      <w:r w:rsidRPr="0066120B">
        <w:rPr>
          <w:rFonts w:asciiTheme="minorHAnsi" w:hAnsiTheme="minorHAnsi" w:cstheme="minorHAnsi"/>
          <w:kern w:val="24"/>
          <w:sz w:val="20"/>
          <w:szCs w:val="20"/>
        </w:rPr>
        <w:t>części nr 1 zamówienia -  co najmniej 1 (jedno) zamówienie polegające na dostawie komputerów przenośnych</w:t>
      </w:r>
      <w:r w:rsidR="009339FA" w:rsidRPr="0066120B">
        <w:rPr>
          <w:rFonts w:asciiTheme="minorHAnsi" w:hAnsiTheme="minorHAnsi" w:cstheme="minorHAnsi"/>
          <w:kern w:val="24"/>
          <w:sz w:val="20"/>
          <w:szCs w:val="20"/>
        </w:rPr>
        <w:t xml:space="preserve"> </w:t>
      </w:r>
      <w:r w:rsidRPr="0066120B">
        <w:rPr>
          <w:rFonts w:asciiTheme="minorHAnsi" w:hAnsiTheme="minorHAnsi" w:cstheme="minorHAnsi"/>
          <w:sz w:val="20"/>
          <w:szCs w:val="20"/>
        </w:rPr>
        <w:t xml:space="preserve">  </w:t>
      </w:r>
      <w:r w:rsidRPr="0066120B">
        <w:rPr>
          <w:rFonts w:asciiTheme="minorHAnsi" w:hAnsiTheme="minorHAnsi" w:cstheme="minorHAnsi"/>
          <w:kern w:val="24"/>
          <w:sz w:val="20"/>
          <w:szCs w:val="20"/>
        </w:rPr>
        <w:t xml:space="preserve">o wartości nie mniejszej niż </w:t>
      </w:r>
      <w:r w:rsidR="007750C2" w:rsidRPr="0066120B">
        <w:rPr>
          <w:rFonts w:asciiTheme="minorHAnsi" w:hAnsiTheme="minorHAnsi" w:cstheme="minorHAnsi"/>
          <w:kern w:val="24"/>
          <w:sz w:val="20"/>
          <w:szCs w:val="20"/>
        </w:rPr>
        <w:t>80</w:t>
      </w:r>
      <w:r w:rsidRPr="0066120B">
        <w:rPr>
          <w:rFonts w:asciiTheme="minorHAnsi" w:hAnsiTheme="minorHAnsi" w:cstheme="minorHAnsi"/>
          <w:kern w:val="24"/>
          <w:sz w:val="20"/>
          <w:szCs w:val="20"/>
        </w:rPr>
        <w:t xml:space="preserve"> 000</w:t>
      </w:r>
      <w:r w:rsidRPr="0066120B">
        <w:rPr>
          <w:rFonts w:asciiTheme="minorHAnsi" w:eastAsia="TimesNewRoman" w:hAnsiTheme="minorHAnsi" w:cstheme="minorHAnsi"/>
          <w:sz w:val="20"/>
          <w:szCs w:val="20"/>
        </w:rPr>
        <w:t xml:space="preserve">,00 zł. brutto (słownie: </w:t>
      </w:r>
      <w:r w:rsidR="007750C2" w:rsidRPr="0066120B">
        <w:rPr>
          <w:rFonts w:asciiTheme="minorHAnsi" w:eastAsia="TimesNewRoman" w:hAnsiTheme="minorHAnsi" w:cstheme="minorHAnsi"/>
          <w:sz w:val="20"/>
          <w:szCs w:val="20"/>
        </w:rPr>
        <w:t>osiemdziesiąt</w:t>
      </w:r>
      <w:r w:rsidRPr="0066120B">
        <w:rPr>
          <w:rFonts w:asciiTheme="minorHAnsi" w:eastAsia="TimesNewRoman" w:hAnsiTheme="minorHAnsi" w:cstheme="minorHAnsi"/>
          <w:sz w:val="20"/>
          <w:szCs w:val="20"/>
        </w:rPr>
        <w:t xml:space="preserve"> tysięcy złotych 00/100 ).</w:t>
      </w:r>
    </w:p>
    <w:p w:rsidR="006C683D" w:rsidRPr="0066120B" w:rsidRDefault="006C683D" w:rsidP="0066120B">
      <w:pPr>
        <w:pStyle w:val="Akapitzlist"/>
        <w:numPr>
          <w:ilvl w:val="3"/>
          <w:numId w:val="84"/>
        </w:numPr>
        <w:spacing w:line="320" w:lineRule="atLeast"/>
        <w:ind w:left="1260"/>
        <w:jc w:val="both"/>
        <w:rPr>
          <w:rFonts w:asciiTheme="minorHAnsi" w:eastAsia="TimesNewRoman" w:hAnsiTheme="minorHAnsi" w:cstheme="minorHAnsi"/>
          <w:sz w:val="20"/>
          <w:szCs w:val="20"/>
        </w:rPr>
      </w:pPr>
      <w:r w:rsidRPr="0066120B">
        <w:rPr>
          <w:rFonts w:asciiTheme="minorHAnsi" w:hAnsiTheme="minorHAnsi" w:cstheme="minorHAnsi"/>
          <w:kern w:val="24"/>
          <w:sz w:val="20"/>
          <w:szCs w:val="20"/>
        </w:rPr>
        <w:t>części nr 2 zamówienia -  co najmniej 1 (jedno) zamówienie polegające na dostawie komputerów przenośnych</w:t>
      </w:r>
      <w:r w:rsidRPr="0066120B">
        <w:rPr>
          <w:rFonts w:asciiTheme="minorHAnsi" w:hAnsiTheme="minorHAnsi" w:cstheme="minorHAnsi"/>
          <w:sz w:val="20"/>
          <w:szCs w:val="20"/>
        </w:rPr>
        <w:t xml:space="preserve">  </w:t>
      </w:r>
      <w:r w:rsidRPr="0066120B">
        <w:rPr>
          <w:rFonts w:asciiTheme="minorHAnsi" w:hAnsiTheme="minorHAnsi" w:cstheme="minorHAnsi"/>
          <w:kern w:val="24"/>
          <w:sz w:val="20"/>
          <w:szCs w:val="20"/>
        </w:rPr>
        <w:t xml:space="preserve">o wartości nie mniejszej niż </w:t>
      </w:r>
      <w:r w:rsidR="007750C2" w:rsidRPr="0066120B">
        <w:rPr>
          <w:rFonts w:asciiTheme="minorHAnsi" w:hAnsiTheme="minorHAnsi" w:cstheme="minorHAnsi"/>
          <w:kern w:val="24"/>
          <w:sz w:val="20"/>
          <w:szCs w:val="20"/>
        </w:rPr>
        <w:t>8</w:t>
      </w:r>
      <w:r w:rsidRPr="0066120B">
        <w:rPr>
          <w:rFonts w:asciiTheme="minorHAnsi" w:hAnsiTheme="minorHAnsi" w:cstheme="minorHAnsi"/>
          <w:kern w:val="24"/>
          <w:sz w:val="20"/>
          <w:szCs w:val="20"/>
        </w:rPr>
        <w:t>0 000</w:t>
      </w:r>
      <w:r w:rsidRPr="0066120B">
        <w:rPr>
          <w:rFonts w:asciiTheme="minorHAnsi" w:eastAsia="TimesNewRoman" w:hAnsiTheme="minorHAnsi" w:cstheme="minorHAnsi"/>
          <w:sz w:val="20"/>
          <w:szCs w:val="20"/>
        </w:rPr>
        <w:t xml:space="preserve">,00 zł. brutto (słownie: </w:t>
      </w:r>
      <w:r w:rsidR="007750C2" w:rsidRPr="0066120B">
        <w:rPr>
          <w:rFonts w:asciiTheme="minorHAnsi" w:eastAsia="TimesNewRoman" w:hAnsiTheme="minorHAnsi" w:cstheme="minorHAnsi"/>
          <w:sz w:val="20"/>
          <w:szCs w:val="20"/>
        </w:rPr>
        <w:t>osiemdziesiąt</w:t>
      </w:r>
      <w:r w:rsidRPr="0066120B">
        <w:rPr>
          <w:rFonts w:asciiTheme="minorHAnsi" w:eastAsia="TimesNewRoman" w:hAnsiTheme="minorHAnsi" w:cstheme="minorHAnsi"/>
          <w:sz w:val="20"/>
          <w:szCs w:val="20"/>
        </w:rPr>
        <w:t xml:space="preserve"> tysięcy złotych 00/100 ).</w:t>
      </w:r>
    </w:p>
    <w:p w:rsidR="00BF4EB7" w:rsidRPr="0066120B" w:rsidRDefault="00BF4EB7" w:rsidP="0066120B">
      <w:pPr>
        <w:spacing w:line="320" w:lineRule="atLeast"/>
        <w:ind w:left="-142"/>
        <w:contextualSpacing/>
        <w:jc w:val="both"/>
        <w:rPr>
          <w:rFonts w:asciiTheme="minorHAnsi" w:hAnsiTheme="minorHAnsi" w:cstheme="minorHAnsi"/>
          <w:b/>
          <w:i/>
          <w:sz w:val="20"/>
          <w:szCs w:val="20"/>
        </w:rPr>
      </w:pPr>
      <w:r w:rsidRPr="0066120B">
        <w:rPr>
          <w:rFonts w:asciiTheme="minorHAnsi" w:hAnsiTheme="minorHAnsi" w:cstheme="minorHAnsi"/>
          <w:b/>
          <w:i/>
          <w:sz w:val="20"/>
          <w:szCs w:val="20"/>
        </w:rPr>
        <w:t>UWAGA 1</w:t>
      </w:r>
    </w:p>
    <w:p w:rsidR="00BF4EB7" w:rsidRPr="0066120B" w:rsidRDefault="00BF4EB7" w:rsidP="0066120B">
      <w:pPr>
        <w:autoSpaceDE w:val="0"/>
        <w:autoSpaceDN w:val="0"/>
        <w:adjustRightInd w:val="0"/>
        <w:spacing w:line="320" w:lineRule="atLeast"/>
        <w:ind w:left="-142"/>
        <w:jc w:val="both"/>
        <w:rPr>
          <w:rFonts w:asciiTheme="minorHAnsi" w:hAnsiTheme="minorHAnsi" w:cstheme="minorHAnsi"/>
          <w:bCs/>
          <w:i/>
          <w:sz w:val="20"/>
          <w:szCs w:val="20"/>
        </w:rPr>
      </w:pPr>
      <w:r w:rsidRPr="0066120B">
        <w:rPr>
          <w:rFonts w:asciiTheme="minorHAnsi" w:hAnsiTheme="minorHAnsi" w:cstheme="minorHAnsi"/>
          <w:bCs/>
          <w:i/>
          <w:sz w:val="20"/>
          <w:szCs w:val="20"/>
        </w:rPr>
        <w:t>Jeżeli wartość usługi</w:t>
      </w:r>
      <w:r w:rsidR="00BD1EB4" w:rsidRPr="0066120B">
        <w:rPr>
          <w:rFonts w:asciiTheme="minorHAnsi" w:hAnsiTheme="minorHAnsi" w:cstheme="minorHAnsi"/>
          <w:bCs/>
          <w:i/>
          <w:sz w:val="20"/>
          <w:szCs w:val="20"/>
        </w:rPr>
        <w:t>,</w:t>
      </w:r>
      <w:r w:rsidRPr="0066120B">
        <w:rPr>
          <w:rFonts w:asciiTheme="minorHAnsi" w:hAnsiTheme="minorHAnsi" w:cstheme="minorHAnsi"/>
          <w:bCs/>
          <w:i/>
          <w:sz w:val="20"/>
          <w:szCs w:val="20"/>
        </w:rPr>
        <w:t xml:space="preserve"> wskazanej w wykazie</w:t>
      </w:r>
      <w:r w:rsidR="00BD1EB4" w:rsidRPr="0066120B">
        <w:rPr>
          <w:rFonts w:asciiTheme="minorHAnsi" w:hAnsiTheme="minorHAnsi" w:cstheme="minorHAnsi"/>
          <w:bCs/>
          <w:i/>
          <w:sz w:val="20"/>
          <w:szCs w:val="20"/>
        </w:rPr>
        <w:t>,</w:t>
      </w:r>
      <w:r w:rsidRPr="0066120B">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31620" w:rsidRPr="0066120B" w:rsidRDefault="00B31620" w:rsidP="0066120B">
      <w:pPr>
        <w:autoSpaceDE w:val="0"/>
        <w:autoSpaceDN w:val="0"/>
        <w:adjustRightInd w:val="0"/>
        <w:spacing w:line="320" w:lineRule="atLeast"/>
        <w:ind w:left="-142"/>
        <w:jc w:val="both"/>
        <w:rPr>
          <w:rFonts w:asciiTheme="minorHAnsi" w:hAnsiTheme="minorHAnsi" w:cstheme="minorHAnsi"/>
          <w:b/>
          <w:bCs/>
          <w:i/>
          <w:sz w:val="20"/>
          <w:szCs w:val="20"/>
        </w:rPr>
      </w:pPr>
      <w:r w:rsidRPr="0066120B">
        <w:rPr>
          <w:rFonts w:asciiTheme="minorHAnsi" w:hAnsiTheme="minorHAnsi" w:cstheme="minorHAnsi"/>
          <w:b/>
          <w:bCs/>
          <w:i/>
          <w:sz w:val="20"/>
          <w:szCs w:val="20"/>
        </w:rPr>
        <w:t>UWAGA 2</w:t>
      </w:r>
    </w:p>
    <w:p w:rsidR="00B31620" w:rsidRPr="0066120B" w:rsidRDefault="00B31620" w:rsidP="0066120B">
      <w:pPr>
        <w:autoSpaceDE w:val="0"/>
        <w:autoSpaceDN w:val="0"/>
        <w:adjustRightInd w:val="0"/>
        <w:spacing w:line="320" w:lineRule="atLeast"/>
        <w:ind w:left="-142"/>
        <w:jc w:val="both"/>
        <w:rPr>
          <w:rFonts w:asciiTheme="minorHAnsi" w:hAnsiTheme="minorHAnsi" w:cstheme="minorHAnsi"/>
          <w:b/>
          <w:bCs/>
          <w:i/>
          <w:sz w:val="20"/>
          <w:szCs w:val="20"/>
        </w:rPr>
      </w:pPr>
      <w:bookmarkStart w:id="23" w:name="_Hlk60226400"/>
      <w:r w:rsidRPr="0066120B">
        <w:rPr>
          <w:rFonts w:asciiTheme="minorHAnsi" w:hAnsiTheme="minorHAnsi" w:cstheme="minorHAnsi"/>
          <w:bCs/>
          <w:i/>
          <w:sz w:val="20"/>
          <w:szCs w:val="20"/>
        </w:rPr>
        <w:t>W odniesieniu do warunków</w:t>
      </w:r>
      <w:r w:rsidR="00BD1EB4" w:rsidRPr="0066120B">
        <w:rPr>
          <w:rFonts w:asciiTheme="minorHAnsi" w:hAnsiTheme="minorHAnsi" w:cstheme="minorHAnsi"/>
          <w:bCs/>
          <w:i/>
          <w:sz w:val="20"/>
          <w:szCs w:val="20"/>
        </w:rPr>
        <w:t>,</w:t>
      </w:r>
      <w:r w:rsidRPr="0066120B">
        <w:rPr>
          <w:rFonts w:asciiTheme="minorHAnsi" w:hAnsiTheme="minorHAnsi" w:cstheme="minorHAnsi"/>
          <w:bCs/>
          <w:i/>
          <w:sz w:val="20"/>
          <w:szCs w:val="20"/>
        </w:rPr>
        <w:t xml:space="preserve"> dotyczących wykształcenia, kwalifikacji zawodowych lub doświadczenia wykonawcy</w:t>
      </w:r>
      <w:r w:rsidR="00BD1EB4" w:rsidRPr="0066120B">
        <w:rPr>
          <w:rFonts w:asciiTheme="minorHAnsi" w:hAnsiTheme="minorHAnsi" w:cstheme="minorHAnsi"/>
          <w:bCs/>
          <w:i/>
          <w:sz w:val="20"/>
          <w:szCs w:val="20"/>
        </w:rPr>
        <w:t>,</w:t>
      </w:r>
      <w:r w:rsidRPr="0066120B">
        <w:rPr>
          <w:rFonts w:asciiTheme="minorHAnsi" w:hAnsiTheme="minorHAnsi" w:cstheme="minorHAnsi"/>
          <w:bCs/>
          <w:i/>
          <w:sz w:val="20"/>
          <w:szCs w:val="20"/>
        </w:rPr>
        <w:t xml:space="preserve"> wspólnie ubiegający się o udzielenie zamówienia</w:t>
      </w:r>
      <w:r w:rsidR="00BD1EB4" w:rsidRPr="0066120B">
        <w:rPr>
          <w:rFonts w:asciiTheme="minorHAnsi" w:hAnsiTheme="minorHAnsi" w:cstheme="minorHAnsi"/>
          <w:bCs/>
          <w:i/>
          <w:sz w:val="20"/>
          <w:szCs w:val="20"/>
        </w:rPr>
        <w:t>,</w:t>
      </w:r>
      <w:r w:rsidRPr="0066120B">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66120B">
        <w:rPr>
          <w:rFonts w:asciiTheme="minorHAnsi" w:hAnsiTheme="minorHAnsi" w:cstheme="minorHAnsi"/>
          <w:bCs/>
          <w:i/>
          <w:sz w:val="20"/>
          <w:szCs w:val="20"/>
        </w:rPr>
        <w:t xml:space="preserve">6 </w:t>
      </w:r>
      <w:r w:rsidRPr="0066120B">
        <w:rPr>
          <w:rFonts w:asciiTheme="minorHAnsi" w:hAnsiTheme="minorHAnsi" w:cstheme="minorHAnsi"/>
          <w:bCs/>
          <w:i/>
          <w:sz w:val="20"/>
          <w:szCs w:val="20"/>
        </w:rPr>
        <w:t>do SWZ.</w:t>
      </w:r>
    </w:p>
    <w:bookmarkEnd w:id="23"/>
    <w:p w:rsidR="005F4639" w:rsidRPr="0066120B" w:rsidRDefault="0071393C" w:rsidP="0066120B">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Ocena spełniania ww. warunków dokonana zostanie w oparciu o informacje zawarte we właściwych dokumentach</w:t>
      </w:r>
      <w:r w:rsidR="00BD1EB4" w:rsidRPr="0066120B">
        <w:rPr>
          <w:rFonts w:asciiTheme="minorHAnsi" w:hAnsiTheme="minorHAnsi" w:cstheme="minorHAnsi"/>
          <w:sz w:val="20"/>
          <w:szCs w:val="20"/>
        </w:rPr>
        <w:t>,</w:t>
      </w:r>
      <w:r w:rsidRPr="0066120B">
        <w:rPr>
          <w:rFonts w:asciiTheme="minorHAnsi" w:hAnsiTheme="minorHAnsi" w:cstheme="minorHAnsi"/>
          <w:sz w:val="20"/>
          <w:szCs w:val="20"/>
        </w:rPr>
        <w:t xml:space="preserve"> wyszczególnionych w </w:t>
      </w:r>
      <w:r w:rsidR="009741D0" w:rsidRPr="0066120B">
        <w:rPr>
          <w:rFonts w:asciiTheme="minorHAnsi" w:hAnsiTheme="minorHAnsi" w:cstheme="minorHAnsi"/>
          <w:sz w:val="20"/>
          <w:szCs w:val="20"/>
        </w:rPr>
        <w:t>R</w:t>
      </w:r>
      <w:r w:rsidRPr="0066120B">
        <w:rPr>
          <w:rFonts w:asciiTheme="minorHAnsi" w:hAnsiTheme="minorHAnsi" w:cstheme="minorHAnsi"/>
          <w:sz w:val="20"/>
          <w:szCs w:val="20"/>
        </w:rPr>
        <w:t xml:space="preserve">ozdziale IV niniejszej </w:t>
      </w:r>
      <w:r w:rsidR="002A5B10" w:rsidRPr="0066120B">
        <w:rPr>
          <w:rFonts w:asciiTheme="minorHAnsi" w:hAnsiTheme="minorHAnsi" w:cstheme="minorHAnsi"/>
          <w:sz w:val="20"/>
          <w:szCs w:val="20"/>
        </w:rPr>
        <w:t>SWZ</w:t>
      </w:r>
      <w:r w:rsidRPr="0066120B">
        <w:rPr>
          <w:rFonts w:asciiTheme="minorHAnsi" w:hAnsiTheme="minorHAnsi" w:cstheme="minorHAnsi"/>
          <w:sz w:val="20"/>
          <w:szCs w:val="20"/>
        </w:rPr>
        <w:t>. Z treści załączonych dokumentów musi wynikać jednoznacznie, iż</w:t>
      </w:r>
      <w:r w:rsidR="0067538E" w:rsidRPr="0066120B">
        <w:rPr>
          <w:rFonts w:asciiTheme="minorHAnsi" w:hAnsiTheme="minorHAnsi" w:cstheme="minorHAnsi"/>
          <w:sz w:val="20"/>
          <w:szCs w:val="20"/>
        </w:rPr>
        <w:t> </w:t>
      </w:r>
      <w:r w:rsidRPr="0066120B">
        <w:rPr>
          <w:rFonts w:asciiTheme="minorHAnsi" w:hAnsiTheme="minorHAnsi" w:cstheme="minorHAnsi"/>
          <w:sz w:val="20"/>
          <w:szCs w:val="20"/>
        </w:rPr>
        <w:t>ww. warunki Wykonawca spełnił.</w:t>
      </w:r>
    </w:p>
    <w:p w:rsidR="00C5143E" w:rsidRPr="0066120B" w:rsidRDefault="00C67A2D" w:rsidP="0066120B">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Jeżeli Wykonawca nie złożył oświadczenia, o którym mowa w art. </w:t>
      </w:r>
      <w:r w:rsidR="00214E8A" w:rsidRPr="0066120B">
        <w:rPr>
          <w:rFonts w:asciiTheme="minorHAnsi" w:hAnsiTheme="minorHAnsi" w:cstheme="minorHAnsi"/>
          <w:sz w:val="20"/>
          <w:szCs w:val="20"/>
        </w:rPr>
        <w:t>125</w:t>
      </w:r>
      <w:r w:rsidRPr="0066120B">
        <w:rPr>
          <w:rFonts w:asciiTheme="minorHAnsi" w:hAnsiTheme="minorHAnsi" w:cstheme="minorHAnsi"/>
          <w:sz w:val="20"/>
          <w:szCs w:val="20"/>
        </w:rPr>
        <w:t xml:space="preserve"> ust. 1 ustawy,</w:t>
      </w:r>
      <w:r w:rsidR="00214E8A" w:rsidRPr="0066120B">
        <w:rPr>
          <w:rFonts w:asciiTheme="minorHAnsi" w:hAnsiTheme="minorHAnsi" w:cstheme="minorHAnsi"/>
          <w:sz w:val="20"/>
          <w:szCs w:val="20"/>
        </w:rPr>
        <w:t xml:space="preserve"> podmiotowych środków dowodowych, </w:t>
      </w:r>
      <w:r w:rsidRPr="0066120B">
        <w:rPr>
          <w:rFonts w:asciiTheme="minorHAnsi" w:hAnsiTheme="minorHAnsi" w:cstheme="minorHAnsi"/>
          <w:sz w:val="20"/>
          <w:szCs w:val="20"/>
        </w:rPr>
        <w:t>innych dokumentów</w:t>
      </w:r>
      <w:r w:rsidR="00214E8A" w:rsidRPr="0066120B">
        <w:rPr>
          <w:rFonts w:asciiTheme="minorHAnsi" w:hAnsiTheme="minorHAnsi" w:cstheme="minorHAnsi"/>
          <w:sz w:val="20"/>
          <w:szCs w:val="20"/>
        </w:rPr>
        <w:t xml:space="preserve"> lub oświadczeń składanych w postępowaniu lub są one niekompletne lub zawierają błędy</w:t>
      </w:r>
      <w:r w:rsidRPr="0066120B">
        <w:rPr>
          <w:rFonts w:asciiTheme="minorHAnsi" w:hAnsiTheme="minorHAnsi" w:cstheme="minorHAnsi"/>
          <w:sz w:val="20"/>
          <w:szCs w:val="20"/>
        </w:rPr>
        <w:t>, Zamawiający wzywa</w:t>
      </w:r>
      <w:r w:rsidR="00214E8A" w:rsidRPr="0066120B">
        <w:rPr>
          <w:rFonts w:asciiTheme="minorHAnsi" w:hAnsiTheme="minorHAnsi" w:cstheme="minorHAnsi"/>
          <w:sz w:val="20"/>
          <w:szCs w:val="20"/>
        </w:rPr>
        <w:t xml:space="preserve"> Wykonawcę odpowiednio do</w:t>
      </w:r>
      <w:r w:rsidRPr="0066120B">
        <w:rPr>
          <w:rFonts w:asciiTheme="minorHAnsi" w:hAnsiTheme="minorHAnsi" w:cstheme="minorHAnsi"/>
          <w:sz w:val="20"/>
          <w:szCs w:val="20"/>
        </w:rPr>
        <w:t xml:space="preserve"> ich złożenia,</w:t>
      </w:r>
      <w:r w:rsidR="00214E8A" w:rsidRPr="0066120B">
        <w:rPr>
          <w:rFonts w:asciiTheme="minorHAnsi" w:hAnsiTheme="minorHAnsi" w:cstheme="minorHAnsi"/>
          <w:sz w:val="20"/>
          <w:szCs w:val="20"/>
        </w:rPr>
        <w:t xml:space="preserve"> </w:t>
      </w:r>
      <w:r w:rsidRPr="0066120B">
        <w:rPr>
          <w:rFonts w:asciiTheme="minorHAnsi" w:hAnsiTheme="minorHAnsi" w:cstheme="minorHAnsi"/>
          <w:sz w:val="20"/>
          <w:szCs w:val="20"/>
        </w:rPr>
        <w:t xml:space="preserve">poprawienia lub </w:t>
      </w:r>
      <w:r w:rsidR="00214E8A" w:rsidRPr="0066120B">
        <w:rPr>
          <w:rFonts w:asciiTheme="minorHAnsi" w:hAnsiTheme="minorHAnsi" w:cstheme="minorHAnsi"/>
          <w:sz w:val="20"/>
          <w:szCs w:val="20"/>
        </w:rPr>
        <w:t xml:space="preserve">uzupełnienia </w:t>
      </w:r>
      <w:r w:rsidRPr="0066120B">
        <w:rPr>
          <w:rFonts w:asciiTheme="minorHAnsi" w:hAnsiTheme="minorHAnsi" w:cstheme="minorHAnsi"/>
          <w:sz w:val="20"/>
          <w:szCs w:val="20"/>
        </w:rPr>
        <w:t>w terminie przez siebie wskazanym, chyba że</w:t>
      </w:r>
      <w:r w:rsidR="00C5143E" w:rsidRPr="0066120B">
        <w:rPr>
          <w:rFonts w:asciiTheme="minorHAnsi" w:hAnsiTheme="minorHAnsi" w:cstheme="minorHAnsi"/>
          <w:sz w:val="20"/>
          <w:szCs w:val="20"/>
        </w:rPr>
        <w:t>:</w:t>
      </w:r>
    </w:p>
    <w:p w:rsidR="00C5143E" w:rsidRPr="0066120B" w:rsidRDefault="00C5143E" w:rsidP="0066120B">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66120B">
        <w:rPr>
          <w:rFonts w:asciiTheme="minorHAnsi" w:hAnsiTheme="minorHAnsi" w:cstheme="minorHAnsi"/>
          <w:sz w:val="20"/>
          <w:szCs w:val="20"/>
        </w:rPr>
        <w:lastRenderedPageBreak/>
        <w:t>o</w:t>
      </w:r>
      <w:r w:rsidR="00C67A2D" w:rsidRPr="0066120B">
        <w:rPr>
          <w:rFonts w:asciiTheme="minorHAnsi" w:hAnsiTheme="minorHAnsi" w:cstheme="minorHAnsi"/>
          <w:sz w:val="20"/>
          <w:szCs w:val="20"/>
        </w:rPr>
        <w:t>ferta</w:t>
      </w:r>
      <w:r w:rsidRPr="0066120B">
        <w:rPr>
          <w:rFonts w:asciiTheme="minorHAnsi" w:hAnsiTheme="minorHAnsi" w:cstheme="minorHAnsi"/>
          <w:sz w:val="20"/>
          <w:szCs w:val="20"/>
        </w:rPr>
        <w:t xml:space="preserve"> wykonawcy podlega odrzuceniu bez względu na ich złożenie, uzupełnienie lub poprawienie</w:t>
      </w:r>
    </w:p>
    <w:p w:rsidR="00C5143E" w:rsidRPr="0066120B" w:rsidRDefault="00C5143E" w:rsidP="0066120B">
      <w:pPr>
        <w:pStyle w:val="Akapitzlist"/>
        <w:spacing w:line="320" w:lineRule="atLeast"/>
        <w:ind w:left="567"/>
        <w:contextualSpacing w:val="0"/>
        <w:jc w:val="both"/>
        <w:rPr>
          <w:rFonts w:asciiTheme="minorHAnsi" w:hAnsiTheme="minorHAnsi" w:cstheme="minorHAnsi"/>
          <w:sz w:val="20"/>
          <w:szCs w:val="20"/>
        </w:rPr>
      </w:pPr>
      <w:r w:rsidRPr="0066120B">
        <w:rPr>
          <w:rFonts w:asciiTheme="minorHAnsi" w:hAnsiTheme="minorHAnsi" w:cstheme="minorHAnsi"/>
          <w:sz w:val="20"/>
          <w:szCs w:val="20"/>
        </w:rPr>
        <w:t>lub</w:t>
      </w:r>
    </w:p>
    <w:p w:rsidR="0071393C" w:rsidRPr="0066120B" w:rsidRDefault="00C5143E" w:rsidP="0066120B">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66120B">
        <w:rPr>
          <w:rFonts w:asciiTheme="minorHAnsi" w:hAnsiTheme="minorHAnsi" w:cstheme="minorHAnsi"/>
          <w:sz w:val="20"/>
          <w:szCs w:val="20"/>
        </w:rPr>
        <w:t>zachodzą przesłanki unieważnienia post</w:t>
      </w:r>
      <w:r w:rsidR="00FC3C71" w:rsidRPr="0066120B">
        <w:rPr>
          <w:rFonts w:asciiTheme="minorHAnsi" w:hAnsiTheme="minorHAnsi" w:cstheme="minorHAnsi"/>
          <w:sz w:val="20"/>
          <w:szCs w:val="20"/>
        </w:rPr>
        <w:t>ę</w:t>
      </w:r>
      <w:r w:rsidRPr="0066120B">
        <w:rPr>
          <w:rFonts w:asciiTheme="minorHAnsi" w:hAnsiTheme="minorHAnsi" w:cstheme="minorHAnsi"/>
          <w:sz w:val="20"/>
          <w:szCs w:val="20"/>
        </w:rPr>
        <w:t>powania</w:t>
      </w:r>
      <w:r w:rsidR="00C67A2D" w:rsidRPr="0066120B">
        <w:rPr>
          <w:rFonts w:asciiTheme="minorHAnsi" w:hAnsiTheme="minorHAnsi" w:cstheme="minorHAnsi"/>
          <w:sz w:val="20"/>
          <w:szCs w:val="20"/>
        </w:rPr>
        <w:t>.</w:t>
      </w:r>
    </w:p>
    <w:p w:rsidR="00C12EC0" w:rsidRPr="0066120B" w:rsidRDefault="00C12EC0" w:rsidP="0066120B">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4" w:name="_Hlk55914265"/>
      <w:r w:rsidRPr="0066120B">
        <w:rPr>
          <w:rFonts w:asciiTheme="minorHAnsi" w:hAnsiTheme="minorHAnsi" w:cstheme="minorHAnsi"/>
          <w:sz w:val="20"/>
          <w:szCs w:val="20"/>
        </w:rPr>
        <w:t>Podstawy wykluczenia</w:t>
      </w:r>
    </w:p>
    <w:p w:rsidR="00C12EC0" w:rsidRPr="0066120B" w:rsidRDefault="00C12EC0" w:rsidP="0066120B">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66120B">
        <w:rPr>
          <w:rFonts w:asciiTheme="minorHAnsi" w:hAnsiTheme="minorHAnsi" w:cstheme="minorHAnsi"/>
          <w:sz w:val="20"/>
          <w:szCs w:val="20"/>
        </w:rPr>
        <w:t>Z postępowania o udzielenie zamówienia Zamawiający wykluczy Wykonawcę</w:t>
      </w:r>
      <w:r w:rsidR="0059754E" w:rsidRPr="0066120B">
        <w:rPr>
          <w:rFonts w:asciiTheme="minorHAnsi" w:hAnsiTheme="minorHAnsi" w:cstheme="minorHAnsi"/>
          <w:sz w:val="20"/>
          <w:szCs w:val="20"/>
        </w:rPr>
        <w:t>:</w:t>
      </w:r>
      <w:r w:rsidRPr="0066120B">
        <w:rPr>
          <w:rFonts w:asciiTheme="minorHAnsi" w:hAnsiTheme="minorHAnsi" w:cstheme="minorHAnsi"/>
          <w:sz w:val="20"/>
          <w:szCs w:val="20"/>
        </w:rPr>
        <w:t xml:space="preserve"> </w:t>
      </w:r>
    </w:p>
    <w:p w:rsidR="00C12EC0" w:rsidRPr="0066120B" w:rsidRDefault="006209D0" w:rsidP="0066120B">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 </w:t>
      </w:r>
      <w:r w:rsidR="0059754E" w:rsidRPr="0066120B">
        <w:rPr>
          <w:rFonts w:asciiTheme="minorHAnsi" w:hAnsiTheme="minorHAnsi" w:cstheme="minorHAnsi"/>
          <w:sz w:val="20"/>
          <w:szCs w:val="20"/>
        </w:rPr>
        <w:t>N</w:t>
      </w:r>
      <w:r w:rsidR="00C12EC0" w:rsidRPr="0066120B">
        <w:rPr>
          <w:rFonts w:asciiTheme="minorHAnsi" w:hAnsiTheme="minorHAnsi" w:cstheme="minorHAnsi"/>
          <w:sz w:val="20"/>
          <w:szCs w:val="20"/>
        </w:rPr>
        <w:t>a podstawie art. 108 ust. 1 ustawy tj.:</w:t>
      </w:r>
    </w:p>
    <w:p w:rsidR="00C12EC0" w:rsidRPr="0066120B" w:rsidRDefault="00C12EC0" w:rsidP="0066120B">
      <w:pPr>
        <w:pStyle w:val="Akapitzlist"/>
        <w:numPr>
          <w:ilvl w:val="3"/>
          <w:numId w:val="36"/>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będącego osobą fizyczną, którego prawomocnie skazano za przestępstwo:</w:t>
      </w:r>
    </w:p>
    <w:p w:rsidR="00C12EC0" w:rsidRPr="0066120B" w:rsidRDefault="00C12EC0"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rsidR="00C12EC0" w:rsidRPr="0066120B" w:rsidRDefault="00C12EC0"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handlu ludźmi, o którym mowa w </w:t>
      </w:r>
      <w:hyperlink r:id="rId28" w:anchor="hiperlinkText.rpc?hiperlink=type=tresc:nro=Powszechny.2394794:part=a189(a):ver=0&amp;full=1" w:tgtFrame="_parent" w:history="1">
        <w:r w:rsidRPr="0066120B">
          <w:rPr>
            <w:rFonts w:asciiTheme="minorHAnsi" w:hAnsiTheme="minorHAnsi" w:cstheme="minorHAnsi"/>
            <w:sz w:val="20"/>
            <w:szCs w:val="20"/>
          </w:rPr>
          <w:t>art. 189a</w:t>
        </w:r>
      </w:hyperlink>
      <w:r w:rsidRPr="0066120B">
        <w:rPr>
          <w:rFonts w:asciiTheme="minorHAnsi" w:hAnsiTheme="minorHAnsi" w:cstheme="minorHAnsi"/>
          <w:sz w:val="20"/>
          <w:szCs w:val="20"/>
        </w:rPr>
        <w:t xml:space="preserve"> Kodeksu karnego,</w:t>
      </w:r>
    </w:p>
    <w:p w:rsidR="00C12EC0" w:rsidRPr="0066120B" w:rsidRDefault="00C12EC0"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o którym mowa w </w:t>
      </w:r>
      <w:hyperlink r:id="rId29" w:anchor="hiperlinkText.rpc?hiperlink=type=tresc:nro=Powszechny.2394794:part=a228:ver=0&amp;full=1" w:tgtFrame="_parent" w:history="1">
        <w:r w:rsidRPr="0066120B">
          <w:rPr>
            <w:rFonts w:asciiTheme="minorHAnsi" w:hAnsiTheme="minorHAnsi" w:cstheme="minorHAnsi"/>
            <w:sz w:val="20"/>
            <w:szCs w:val="20"/>
          </w:rPr>
          <w:t>art. 228-230a</w:t>
        </w:r>
      </w:hyperlink>
      <w:r w:rsidRPr="0066120B">
        <w:rPr>
          <w:rFonts w:asciiTheme="minorHAnsi" w:hAnsiTheme="minorHAnsi" w:cstheme="minorHAnsi"/>
          <w:sz w:val="20"/>
          <w:szCs w:val="20"/>
        </w:rPr>
        <w:t xml:space="preserve">, </w:t>
      </w:r>
      <w:hyperlink r:id="rId30" w:anchor="hiperlinkText.rpc?hiperlink=type=tresc:nro=Powszechny.2394794:part=a250(a):ver=0&amp;full=1" w:tgtFrame="_parent" w:history="1">
        <w:r w:rsidRPr="0066120B">
          <w:rPr>
            <w:rFonts w:asciiTheme="minorHAnsi" w:hAnsiTheme="minorHAnsi" w:cstheme="minorHAnsi"/>
            <w:sz w:val="20"/>
            <w:szCs w:val="20"/>
          </w:rPr>
          <w:t>art. 250a</w:t>
        </w:r>
      </w:hyperlink>
      <w:r w:rsidRPr="0066120B">
        <w:rPr>
          <w:rFonts w:asciiTheme="minorHAnsi" w:hAnsiTheme="minorHAnsi" w:cstheme="minorHAnsi"/>
          <w:sz w:val="20"/>
          <w:szCs w:val="20"/>
        </w:rPr>
        <w:t xml:space="preserve"> Kodeksu karnego lub w art. 46 lub art. 48 ustawy z dnia 25 czerwca 2010 r. o sporcie,</w:t>
      </w:r>
    </w:p>
    <w:p w:rsidR="00C12EC0" w:rsidRPr="0066120B" w:rsidRDefault="00C12EC0"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finansowania przestępstwa o charakterze terrorystycznym, o którym mowa w </w:t>
      </w:r>
      <w:hyperlink r:id="rId31" w:anchor="hiperlinkText.rpc?hiperlink=type=tresc:nro=Powszechny.2394794:part=a165(a):ver=0&amp;full=1" w:tgtFrame="_parent" w:history="1">
        <w:r w:rsidRPr="0066120B">
          <w:rPr>
            <w:rFonts w:asciiTheme="minorHAnsi" w:hAnsiTheme="minorHAnsi" w:cstheme="minorHAnsi"/>
            <w:sz w:val="20"/>
            <w:szCs w:val="20"/>
          </w:rPr>
          <w:t>art. 165a</w:t>
        </w:r>
      </w:hyperlink>
      <w:r w:rsidRPr="0066120B">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32" w:anchor="hiperlinkText.rpc?hiperlink=type=tresc:nro=Powszechny.2394794:part=a299:ver=0&amp;full=1" w:tgtFrame="_parent" w:history="1">
        <w:r w:rsidRPr="0066120B">
          <w:rPr>
            <w:rFonts w:asciiTheme="minorHAnsi" w:hAnsiTheme="minorHAnsi" w:cstheme="minorHAnsi"/>
            <w:sz w:val="20"/>
            <w:szCs w:val="20"/>
          </w:rPr>
          <w:t>art. 299</w:t>
        </w:r>
      </w:hyperlink>
      <w:r w:rsidRPr="0066120B">
        <w:rPr>
          <w:rFonts w:asciiTheme="minorHAnsi" w:hAnsiTheme="minorHAnsi" w:cstheme="minorHAnsi"/>
          <w:sz w:val="20"/>
          <w:szCs w:val="20"/>
        </w:rPr>
        <w:t xml:space="preserve"> Kodeksu karnego,</w:t>
      </w:r>
    </w:p>
    <w:p w:rsidR="00C12EC0" w:rsidRPr="0066120B" w:rsidRDefault="00C12EC0"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o charakterze terrorystycznym, o którym mowa w </w:t>
      </w:r>
      <w:hyperlink r:id="rId33" w:anchor="hiperlinkText.rpc?hiperlink=type=tresc:nro=Powszechny.2394794:part=a115§20:ver=0&amp;full=1" w:tgtFrame="_parent" w:history="1">
        <w:r w:rsidRPr="0066120B">
          <w:rPr>
            <w:rFonts w:asciiTheme="minorHAnsi" w:hAnsiTheme="minorHAnsi" w:cstheme="minorHAnsi"/>
            <w:sz w:val="20"/>
            <w:szCs w:val="20"/>
          </w:rPr>
          <w:t>art. 115 § 20</w:t>
        </w:r>
      </w:hyperlink>
      <w:r w:rsidRPr="0066120B">
        <w:rPr>
          <w:rFonts w:asciiTheme="minorHAnsi" w:hAnsiTheme="minorHAnsi" w:cstheme="minorHAnsi"/>
          <w:sz w:val="20"/>
          <w:szCs w:val="20"/>
        </w:rPr>
        <w:t xml:space="preserve"> Kodeksu karnego, lub mające na celu popełnienie tego przestępstwa,</w:t>
      </w:r>
    </w:p>
    <w:p w:rsidR="00C12EC0" w:rsidRPr="0066120B" w:rsidRDefault="00272B3E"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powierzenia wykonywania pracy małoletniemu cudzoziemcowi, o którym mowa w </w:t>
      </w:r>
      <w:hyperlink r:id="rId34" w:anchor="hiperlinkText.rpc?hiperlink=type=tresc:nro=Powszechny.1119290:part=a9u2&amp;full=1" w:tgtFrame="_parent" w:history="1">
        <w:r w:rsidRPr="0066120B">
          <w:rPr>
            <w:rFonts w:asciiTheme="minorHAnsi" w:hAnsiTheme="minorHAnsi" w:cstheme="minorHAnsi"/>
            <w:sz w:val="20"/>
            <w:szCs w:val="20"/>
          </w:rPr>
          <w:t>art. 9 ust. 2</w:t>
        </w:r>
      </w:hyperlink>
      <w:r w:rsidRPr="0066120B">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rsidR="00C12EC0" w:rsidRPr="0066120B" w:rsidRDefault="00C12EC0"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przeciwko obrotowi gospodarczemu, o których mowa w </w:t>
      </w:r>
      <w:hyperlink r:id="rId35" w:anchor="hiperlinkText.rpc?hiperlink=type=tresc:nro=Powszechny.2394794:part=a296:ver=0&amp;full=1" w:tgtFrame="_parent" w:history="1">
        <w:r w:rsidRPr="0066120B">
          <w:rPr>
            <w:rFonts w:asciiTheme="minorHAnsi" w:hAnsiTheme="minorHAnsi" w:cstheme="minorHAnsi"/>
            <w:sz w:val="20"/>
            <w:szCs w:val="20"/>
          </w:rPr>
          <w:t>art. 296-307</w:t>
        </w:r>
      </w:hyperlink>
      <w:r w:rsidRPr="0066120B">
        <w:rPr>
          <w:rFonts w:asciiTheme="minorHAnsi" w:hAnsiTheme="minorHAnsi" w:cstheme="minorHAnsi"/>
          <w:sz w:val="20"/>
          <w:szCs w:val="20"/>
        </w:rPr>
        <w:t xml:space="preserve"> Kodeksu karnego, przestępstwo oszustwa, o którym mowa w </w:t>
      </w:r>
      <w:hyperlink r:id="rId36" w:anchor="hiperlinkText.rpc?hiperlink=type=tresc:nro=Powszechny.2394794:part=a286:ver=0&amp;full=1" w:tgtFrame="_parent" w:history="1">
        <w:r w:rsidRPr="0066120B">
          <w:rPr>
            <w:rFonts w:asciiTheme="minorHAnsi" w:hAnsiTheme="minorHAnsi" w:cstheme="minorHAnsi"/>
            <w:sz w:val="20"/>
            <w:szCs w:val="20"/>
          </w:rPr>
          <w:t>art. 286</w:t>
        </w:r>
      </w:hyperlink>
      <w:r w:rsidRPr="0066120B">
        <w:rPr>
          <w:rFonts w:asciiTheme="minorHAnsi" w:hAnsiTheme="minorHAnsi" w:cstheme="minorHAnsi"/>
          <w:sz w:val="20"/>
          <w:szCs w:val="20"/>
        </w:rPr>
        <w:t xml:space="preserve"> Kodeksu karnego, przestępstwo przeciwko wiarygodności dokumentów, o których mowa w </w:t>
      </w:r>
      <w:hyperlink r:id="rId37" w:anchor="hiperlinkText.rpc?hiperlink=type=tresc:nro=Powszechny.2394794:part=a270:ver=0&amp;full=1" w:tgtFrame="_parent" w:history="1">
        <w:r w:rsidRPr="0066120B">
          <w:rPr>
            <w:rFonts w:asciiTheme="minorHAnsi" w:hAnsiTheme="minorHAnsi" w:cstheme="minorHAnsi"/>
            <w:sz w:val="20"/>
            <w:szCs w:val="20"/>
          </w:rPr>
          <w:t>art. 270-277d</w:t>
        </w:r>
      </w:hyperlink>
      <w:r w:rsidRPr="0066120B">
        <w:rPr>
          <w:rFonts w:asciiTheme="minorHAnsi" w:hAnsiTheme="minorHAnsi" w:cstheme="minorHAnsi"/>
          <w:sz w:val="20"/>
          <w:szCs w:val="20"/>
        </w:rPr>
        <w:t xml:space="preserve"> Kodeksu karnego, lub przestępstwo skarbowe,</w:t>
      </w:r>
    </w:p>
    <w:p w:rsidR="00C12EC0" w:rsidRPr="0066120B" w:rsidRDefault="00C12EC0" w:rsidP="0066120B">
      <w:pPr>
        <w:pStyle w:val="Akapitzlist"/>
        <w:numPr>
          <w:ilvl w:val="0"/>
          <w:numId w:val="35"/>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rsidR="00C12EC0" w:rsidRPr="0066120B" w:rsidRDefault="00C12EC0" w:rsidP="0066120B">
      <w:pPr>
        <w:pStyle w:val="Akapitzlist"/>
        <w:spacing w:line="320" w:lineRule="atLeast"/>
        <w:ind w:left="993"/>
        <w:rPr>
          <w:rFonts w:asciiTheme="minorHAnsi" w:hAnsiTheme="minorHAnsi" w:cstheme="minorHAnsi"/>
          <w:sz w:val="20"/>
          <w:szCs w:val="20"/>
        </w:rPr>
      </w:pPr>
      <w:r w:rsidRPr="0066120B">
        <w:rPr>
          <w:rFonts w:asciiTheme="minorHAnsi" w:hAnsiTheme="minorHAnsi" w:cstheme="minorHAnsi"/>
          <w:sz w:val="20"/>
          <w:szCs w:val="20"/>
        </w:rPr>
        <w:t>-      lub za odpowiedni czyn zabroniony określony w przepisach prawa obcego;</w:t>
      </w:r>
    </w:p>
    <w:p w:rsidR="00C12EC0" w:rsidRPr="0066120B" w:rsidRDefault="00C12EC0" w:rsidP="0066120B">
      <w:pPr>
        <w:pStyle w:val="Akapitzlist"/>
        <w:numPr>
          <w:ilvl w:val="3"/>
          <w:numId w:val="36"/>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66120B">
        <w:rPr>
          <w:rFonts w:asciiTheme="minorHAnsi" w:hAnsiTheme="minorHAnsi" w:cstheme="minorHAnsi"/>
          <w:sz w:val="20"/>
          <w:szCs w:val="20"/>
        </w:rPr>
        <w:t>4</w:t>
      </w:r>
      <w:r w:rsidR="00680609" w:rsidRPr="0066120B">
        <w:rPr>
          <w:rFonts w:asciiTheme="minorHAnsi" w:hAnsiTheme="minorHAnsi" w:cstheme="minorHAnsi"/>
          <w:sz w:val="20"/>
          <w:szCs w:val="20"/>
        </w:rPr>
        <w:t>.1.1.1</w:t>
      </w:r>
      <w:r w:rsidRPr="0066120B">
        <w:rPr>
          <w:rFonts w:asciiTheme="minorHAnsi" w:hAnsiTheme="minorHAnsi" w:cstheme="minorHAnsi"/>
          <w:sz w:val="20"/>
          <w:szCs w:val="20"/>
        </w:rPr>
        <w:t>;</w:t>
      </w:r>
    </w:p>
    <w:p w:rsidR="00C12EC0" w:rsidRPr="0066120B" w:rsidRDefault="00C12EC0" w:rsidP="0066120B">
      <w:pPr>
        <w:pStyle w:val="Akapitzlist"/>
        <w:numPr>
          <w:ilvl w:val="3"/>
          <w:numId w:val="36"/>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66120B" w:rsidRDefault="00272B3E" w:rsidP="0066120B">
      <w:pPr>
        <w:pStyle w:val="Akapitzlist"/>
        <w:numPr>
          <w:ilvl w:val="3"/>
          <w:numId w:val="36"/>
        </w:numPr>
        <w:spacing w:line="320" w:lineRule="atLeast"/>
        <w:ind w:left="993"/>
        <w:jc w:val="both"/>
        <w:rPr>
          <w:rFonts w:asciiTheme="minorHAnsi" w:hAnsiTheme="minorHAnsi" w:cstheme="minorHAnsi"/>
          <w:sz w:val="20"/>
          <w:szCs w:val="20"/>
        </w:rPr>
      </w:pPr>
      <w:bookmarkStart w:id="25" w:name="_Hlk60230272"/>
      <w:r w:rsidRPr="0066120B">
        <w:rPr>
          <w:rFonts w:asciiTheme="minorHAnsi" w:hAnsiTheme="minorHAnsi" w:cstheme="minorHAnsi"/>
          <w:sz w:val="20"/>
          <w:szCs w:val="20"/>
        </w:rPr>
        <w:t>wobec którego prawomocnie orzeczono zakaz ubiegania się o zamówienia publiczne</w:t>
      </w:r>
      <w:r w:rsidR="00C12EC0" w:rsidRPr="0066120B">
        <w:rPr>
          <w:rFonts w:asciiTheme="minorHAnsi" w:hAnsiTheme="minorHAnsi" w:cstheme="minorHAnsi"/>
          <w:sz w:val="20"/>
          <w:szCs w:val="20"/>
        </w:rPr>
        <w:t>;</w:t>
      </w:r>
    </w:p>
    <w:bookmarkEnd w:id="25"/>
    <w:p w:rsidR="00C12EC0" w:rsidRPr="0066120B" w:rsidRDefault="00C12EC0" w:rsidP="0066120B">
      <w:pPr>
        <w:pStyle w:val="Akapitzlist"/>
        <w:numPr>
          <w:ilvl w:val="3"/>
          <w:numId w:val="36"/>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8" w:anchor="hiperlinkText.rpc?hiperlink=type=tresc:nro=Powszechny.2376793:ver=1&amp;full=1" w:tgtFrame="_parent" w:history="1">
        <w:r w:rsidRPr="0066120B">
          <w:rPr>
            <w:rFonts w:asciiTheme="minorHAnsi" w:hAnsiTheme="minorHAnsi" w:cstheme="minorHAnsi"/>
            <w:sz w:val="20"/>
            <w:szCs w:val="20"/>
          </w:rPr>
          <w:t>ustawy</w:t>
        </w:r>
      </w:hyperlink>
      <w:r w:rsidRPr="0066120B">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66120B" w:rsidRDefault="00C12EC0" w:rsidP="0066120B">
      <w:pPr>
        <w:pStyle w:val="Akapitzlist"/>
        <w:numPr>
          <w:ilvl w:val="3"/>
          <w:numId w:val="36"/>
        </w:numPr>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jeżeli, w przypadkach, o których mowa w art. 85 ust. 1</w:t>
      </w:r>
      <w:r w:rsidR="00680609" w:rsidRPr="0066120B">
        <w:rPr>
          <w:rFonts w:asciiTheme="minorHAnsi" w:hAnsiTheme="minorHAnsi" w:cstheme="minorHAnsi"/>
          <w:sz w:val="20"/>
          <w:szCs w:val="20"/>
        </w:rPr>
        <w:t xml:space="preserve"> ustawy</w:t>
      </w:r>
      <w:r w:rsidRPr="0066120B">
        <w:rPr>
          <w:rFonts w:asciiTheme="minorHAnsi" w:hAnsiTheme="minorHAnsi" w:cstheme="minorHAnsi"/>
          <w:sz w:val="20"/>
          <w:szCs w:val="20"/>
        </w:rPr>
        <w:t xml:space="preserve">, doszło do zakłócenia konkurencji wynikającego </w:t>
      </w:r>
      <w:r w:rsidR="00800A3C" w:rsidRPr="0066120B">
        <w:rPr>
          <w:rFonts w:asciiTheme="minorHAnsi" w:hAnsiTheme="minorHAnsi" w:cstheme="minorHAnsi"/>
          <w:sz w:val="20"/>
          <w:szCs w:val="20"/>
        </w:rPr>
        <w:br/>
      </w:r>
      <w:r w:rsidRPr="0066120B">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9" w:anchor="hiperlinkText.rpc?hiperlink=type=tresc:nro=Powszechny.2376793:ver=1&amp;full=1" w:tgtFrame="_parent" w:history="1">
        <w:r w:rsidRPr="0066120B">
          <w:rPr>
            <w:rFonts w:asciiTheme="minorHAnsi" w:hAnsiTheme="minorHAnsi" w:cstheme="minorHAnsi"/>
            <w:sz w:val="20"/>
            <w:szCs w:val="20"/>
          </w:rPr>
          <w:t>ustawy</w:t>
        </w:r>
      </w:hyperlink>
      <w:r w:rsidRPr="0066120B">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w:t>
      </w:r>
      <w:proofErr w:type="spellStart"/>
      <w:r w:rsidRPr="0066120B">
        <w:rPr>
          <w:rFonts w:asciiTheme="minorHAnsi" w:hAnsiTheme="minorHAnsi" w:cstheme="minorHAnsi"/>
          <w:sz w:val="20"/>
          <w:szCs w:val="20"/>
        </w:rPr>
        <w:t>udziałuw</w:t>
      </w:r>
      <w:proofErr w:type="spellEnd"/>
      <w:r w:rsidRPr="0066120B">
        <w:rPr>
          <w:rFonts w:asciiTheme="minorHAnsi" w:hAnsiTheme="minorHAnsi" w:cstheme="minorHAnsi"/>
          <w:sz w:val="20"/>
          <w:szCs w:val="20"/>
        </w:rPr>
        <w:t xml:space="preserve"> postępowaniu o udzielenie zamówienia.</w:t>
      </w:r>
    </w:p>
    <w:p w:rsidR="00D4391A" w:rsidRPr="0066120B" w:rsidRDefault="00C12EC0" w:rsidP="0066120B">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na podstawie art. 109 ust. </w:t>
      </w:r>
      <w:r w:rsidR="00E322CC" w:rsidRPr="0066120B">
        <w:rPr>
          <w:rFonts w:asciiTheme="minorHAnsi" w:hAnsiTheme="minorHAnsi" w:cstheme="minorHAnsi"/>
          <w:sz w:val="20"/>
          <w:szCs w:val="20"/>
        </w:rPr>
        <w:t>1</w:t>
      </w:r>
      <w:r w:rsidR="00D4391A" w:rsidRPr="0066120B">
        <w:rPr>
          <w:rFonts w:asciiTheme="minorHAnsi" w:hAnsiTheme="minorHAnsi" w:cstheme="minorHAnsi"/>
          <w:sz w:val="20"/>
          <w:szCs w:val="20"/>
        </w:rPr>
        <w:t xml:space="preserve"> ustawy </w:t>
      </w:r>
      <w:r w:rsidR="00FC3C71" w:rsidRPr="0066120B">
        <w:rPr>
          <w:rFonts w:asciiTheme="minorHAnsi" w:hAnsiTheme="minorHAnsi" w:cstheme="minorHAnsi"/>
          <w:sz w:val="20"/>
          <w:szCs w:val="20"/>
        </w:rPr>
        <w:t xml:space="preserve">pkt 4, </w:t>
      </w:r>
      <w:r w:rsidR="00D4391A" w:rsidRPr="0066120B">
        <w:rPr>
          <w:rFonts w:asciiTheme="minorHAnsi" w:hAnsiTheme="minorHAnsi" w:cstheme="minorHAnsi"/>
          <w:sz w:val="20"/>
          <w:szCs w:val="20"/>
        </w:rPr>
        <w:t>tj.:</w:t>
      </w:r>
    </w:p>
    <w:p w:rsidR="00C12EC0" w:rsidRPr="0066120B" w:rsidRDefault="00C12EC0" w:rsidP="0066120B">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66120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66120B">
        <w:rPr>
          <w:rFonts w:asciiTheme="minorHAnsi" w:hAnsiTheme="minorHAnsi" w:cstheme="minorHAnsi"/>
          <w:sz w:val="20"/>
          <w:szCs w:val="20"/>
        </w:rPr>
        <w:t>.</w:t>
      </w:r>
    </w:p>
    <w:p w:rsidR="00E615D7" w:rsidRPr="0066120B" w:rsidRDefault="00E615D7" w:rsidP="0066120B">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bookmarkStart w:id="26" w:name="_Hlk101959081"/>
      <w:r w:rsidRPr="0066120B">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E615D7" w:rsidRPr="0066120B" w:rsidRDefault="00E615D7" w:rsidP="0066120B">
      <w:pPr>
        <w:pStyle w:val="Akapitzlist"/>
        <w:numPr>
          <w:ilvl w:val="3"/>
          <w:numId w:val="36"/>
        </w:numPr>
        <w:spacing w:line="320" w:lineRule="atLeast"/>
        <w:ind w:left="1080"/>
        <w:jc w:val="both"/>
        <w:rPr>
          <w:rFonts w:asciiTheme="minorHAnsi" w:hAnsiTheme="minorHAnsi" w:cstheme="minorHAnsi"/>
          <w:sz w:val="20"/>
          <w:szCs w:val="20"/>
        </w:rPr>
      </w:pPr>
      <w:r w:rsidRPr="0066120B">
        <w:rPr>
          <w:rFonts w:asciiTheme="minorHAnsi" w:hAnsiTheme="minorHAnsi" w:cstheme="minorHAnsi"/>
          <w:sz w:val="20"/>
          <w:szCs w:val="20"/>
        </w:rPr>
        <w:t xml:space="preserve">Wykonawcę oraz uczestnika konkursu wymienionego w wykazach określonych w </w:t>
      </w:r>
      <w:hyperlink r:id="rId40"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41"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rsidR="00E615D7" w:rsidRPr="0066120B" w:rsidRDefault="00E615D7" w:rsidP="0066120B">
      <w:pPr>
        <w:pStyle w:val="Akapitzlist"/>
        <w:numPr>
          <w:ilvl w:val="3"/>
          <w:numId w:val="36"/>
        </w:numPr>
        <w:spacing w:line="320" w:lineRule="atLeast"/>
        <w:ind w:left="1080"/>
        <w:jc w:val="both"/>
        <w:rPr>
          <w:rFonts w:asciiTheme="minorHAnsi" w:hAnsiTheme="minorHAnsi" w:cstheme="minorHAnsi"/>
          <w:sz w:val="20"/>
          <w:szCs w:val="20"/>
        </w:rPr>
      </w:pPr>
      <w:r w:rsidRPr="0066120B">
        <w:rPr>
          <w:rFonts w:asciiTheme="minorHAnsi" w:hAnsiTheme="minorHAnsi" w:cstheme="minorHAnsi"/>
          <w:sz w:val="20"/>
          <w:szCs w:val="20"/>
        </w:rPr>
        <w:lastRenderedPageBreak/>
        <w:t xml:space="preserve">Wykonawcę oraz uczestnika konkursu, którego beneficjentem rzeczywistym w rozumieniu </w:t>
      </w:r>
      <w:hyperlink r:id="rId42" w:anchor="/document/18708093?cm=DOCUMENT" w:history="1">
        <w:r w:rsidRPr="0066120B">
          <w:rPr>
            <w:rFonts w:asciiTheme="minorHAnsi" w:hAnsiTheme="minorHAnsi" w:cstheme="minorHAnsi"/>
            <w:sz w:val="20"/>
            <w:szCs w:val="20"/>
          </w:rPr>
          <w:t>ustawy</w:t>
        </w:r>
      </w:hyperlink>
      <w:r w:rsidRPr="0066120B">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43"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44"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E615D7" w:rsidRPr="0066120B" w:rsidRDefault="00E615D7" w:rsidP="0066120B">
      <w:pPr>
        <w:pStyle w:val="Akapitzlist"/>
        <w:numPr>
          <w:ilvl w:val="3"/>
          <w:numId w:val="36"/>
        </w:numPr>
        <w:spacing w:line="320" w:lineRule="atLeast"/>
        <w:ind w:left="1080"/>
        <w:jc w:val="both"/>
        <w:rPr>
          <w:rFonts w:asciiTheme="minorHAnsi" w:hAnsiTheme="minorHAnsi" w:cstheme="minorHAnsi"/>
          <w:sz w:val="20"/>
          <w:szCs w:val="20"/>
        </w:rPr>
      </w:pPr>
      <w:r w:rsidRPr="0066120B">
        <w:rPr>
          <w:rFonts w:asciiTheme="minorHAnsi" w:hAnsiTheme="minorHAnsi" w:cstheme="minorHAnsi"/>
          <w:sz w:val="20"/>
          <w:szCs w:val="20"/>
        </w:rPr>
        <w:t xml:space="preserve">Wykonawcę oraz uczestnika konkursu, którego jednostką dominującą w rozumieniu </w:t>
      </w:r>
      <w:hyperlink r:id="rId45" w:anchor="/document/16796295?unitId=art(3)ust(1)pkt(37)&amp;cm=DOCUMENT" w:history="1">
        <w:r w:rsidRPr="0066120B">
          <w:rPr>
            <w:rFonts w:asciiTheme="minorHAnsi" w:hAnsiTheme="minorHAnsi" w:cstheme="minorHAnsi"/>
            <w:sz w:val="20"/>
            <w:szCs w:val="20"/>
          </w:rPr>
          <w:t>art. 3 ust. 1 pkt 37</w:t>
        </w:r>
      </w:hyperlink>
      <w:r w:rsidRPr="0066120B">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6"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47"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6"/>
    </w:p>
    <w:bookmarkEnd w:id="24"/>
    <w:p w:rsidR="003F5CB2" w:rsidRPr="0066120B" w:rsidRDefault="003F5CB2" w:rsidP="0066120B">
      <w:pPr>
        <w:pStyle w:val="Akapitzlist"/>
        <w:numPr>
          <w:ilvl w:val="0"/>
          <w:numId w:val="6"/>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Wykonawca jest zobowiązany wykazać, że spełnia warunki udziału w postępowaniu i nie podlega wykluczeniu z postępowania.</w:t>
      </w:r>
    </w:p>
    <w:p w:rsidR="00FB1634" w:rsidRPr="0066120B" w:rsidRDefault="00CE6003" w:rsidP="0066120B">
      <w:pPr>
        <w:pStyle w:val="siwz-1"/>
        <w:spacing w:before="0" w:after="0" w:line="320" w:lineRule="atLeast"/>
        <w:rPr>
          <w:rFonts w:asciiTheme="minorHAnsi" w:hAnsiTheme="minorHAnsi" w:cstheme="minorHAnsi"/>
          <w:sz w:val="20"/>
          <w:szCs w:val="20"/>
        </w:rPr>
      </w:pPr>
      <w:bookmarkStart w:id="27" w:name="_Toc458464635"/>
      <w:bookmarkStart w:id="28" w:name="_Toc458753179"/>
      <w:bookmarkStart w:id="29" w:name="_Toc514924613"/>
      <w:bookmarkStart w:id="30" w:name="_Toc524522524"/>
      <w:r w:rsidRPr="0066120B">
        <w:rPr>
          <w:rFonts w:asciiTheme="minorHAnsi" w:hAnsiTheme="minorHAnsi" w:cstheme="minorHAnsi"/>
          <w:sz w:val="20"/>
          <w:szCs w:val="20"/>
        </w:rPr>
        <w:t xml:space="preserve">Rozdział IV. </w:t>
      </w:r>
      <w:r w:rsidR="00483BE3" w:rsidRPr="0066120B">
        <w:rPr>
          <w:rFonts w:asciiTheme="minorHAnsi" w:hAnsiTheme="minorHAnsi" w:cstheme="minorHAnsi"/>
          <w:sz w:val="20"/>
          <w:szCs w:val="20"/>
        </w:rPr>
        <w:t>Zawartość ofert, w</w:t>
      </w:r>
      <w:r w:rsidR="008604C3" w:rsidRPr="0066120B">
        <w:rPr>
          <w:rFonts w:asciiTheme="minorHAnsi" w:hAnsiTheme="minorHAnsi" w:cstheme="minorHAnsi"/>
          <w:sz w:val="20"/>
          <w:szCs w:val="20"/>
        </w:rPr>
        <w:t xml:space="preserve">ykaz oświadczeń lub dokumentów potwierdzających </w:t>
      </w:r>
      <w:r w:rsidR="00AC151C" w:rsidRPr="0066120B">
        <w:rPr>
          <w:rFonts w:asciiTheme="minorHAnsi" w:hAnsiTheme="minorHAnsi" w:cstheme="minorHAnsi"/>
          <w:sz w:val="20"/>
          <w:szCs w:val="20"/>
        </w:rPr>
        <w:t xml:space="preserve">brak podstaw wykluczenia oraz </w:t>
      </w:r>
      <w:r w:rsidR="008604C3" w:rsidRPr="0066120B">
        <w:rPr>
          <w:rFonts w:asciiTheme="minorHAnsi" w:hAnsiTheme="minorHAnsi" w:cstheme="minorHAnsi"/>
          <w:sz w:val="20"/>
          <w:szCs w:val="20"/>
        </w:rPr>
        <w:t>spełnianie warunków udziału w</w:t>
      </w:r>
      <w:r w:rsidR="00483BE3" w:rsidRPr="0066120B">
        <w:rPr>
          <w:rFonts w:asciiTheme="minorHAnsi" w:hAnsiTheme="minorHAnsi" w:cstheme="minorHAnsi"/>
          <w:sz w:val="20"/>
          <w:szCs w:val="20"/>
        </w:rPr>
        <w:t> </w:t>
      </w:r>
      <w:r w:rsidR="00AC151C" w:rsidRPr="0066120B">
        <w:rPr>
          <w:rFonts w:asciiTheme="minorHAnsi" w:hAnsiTheme="minorHAnsi" w:cstheme="minorHAnsi"/>
          <w:sz w:val="20"/>
          <w:szCs w:val="20"/>
        </w:rPr>
        <w:t>postępowaniu</w:t>
      </w:r>
      <w:r w:rsidR="008604C3" w:rsidRPr="0066120B">
        <w:rPr>
          <w:rFonts w:asciiTheme="minorHAnsi" w:hAnsiTheme="minorHAnsi" w:cstheme="minorHAnsi"/>
          <w:sz w:val="20"/>
          <w:szCs w:val="20"/>
        </w:rPr>
        <w:t>.</w:t>
      </w:r>
      <w:bookmarkEnd w:id="27"/>
      <w:bookmarkEnd w:id="28"/>
      <w:bookmarkEnd w:id="29"/>
      <w:bookmarkEnd w:id="30"/>
    </w:p>
    <w:p w:rsidR="00721F35" w:rsidRPr="0066120B" w:rsidRDefault="00721F35"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 zakresie nieuregulowanym postanowieniami </w:t>
      </w:r>
      <w:r w:rsidR="0064681A" w:rsidRPr="0066120B">
        <w:rPr>
          <w:rFonts w:asciiTheme="minorHAnsi" w:hAnsiTheme="minorHAnsi" w:cstheme="minorHAnsi"/>
          <w:sz w:val="20"/>
          <w:szCs w:val="20"/>
        </w:rPr>
        <w:t>SWZ</w:t>
      </w:r>
      <w:r w:rsidR="00FB3BFF" w:rsidRPr="0066120B">
        <w:rPr>
          <w:rFonts w:asciiTheme="minorHAnsi" w:hAnsiTheme="minorHAnsi" w:cstheme="minorHAnsi"/>
          <w:sz w:val="20"/>
          <w:szCs w:val="20"/>
        </w:rPr>
        <w:t xml:space="preserve"> </w:t>
      </w:r>
      <w:r w:rsidRPr="0066120B">
        <w:rPr>
          <w:rFonts w:asciiTheme="minorHAnsi" w:hAnsiTheme="minorHAnsi" w:cstheme="minorHAnsi"/>
          <w:sz w:val="20"/>
          <w:szCs w:val="20"/>
        </w:rPr>
        <w:t>zastosowanie mają przepisy rozporządzenia Ministra Rozwoju</w:t>
      </w:r>
      <w:r w:rsidR="00DC2EB3" w:rsidRPr="0066120B">
        <w:rPr>
          <w:rFonts w:asciiTheme="minorHAnsi" w:hAnsiTheme="minorHAnsi" w:cstheme="minorHAnsi"/>
          <w:sz w:val="20"/>
          <w:szCs w:val="20"/>
        </w:rPr>
        <w:t>, Pracy i Technologii</w:t>
      </w:r>
      <w:r w:rsidRPr="0066120B">
        <w:rPr>
          <w:rFonts w:asciiTheme="minorHAnsi" w:hAnsiTheme="minorHAnsi" w:cstheme="minorHAnsi"/>
          <w:sz w:val="20"/>
          <w:szCs w:val="20"/>
        </w:rPr>
        <w:t xml:space="preserve"> z dnia </w:t>
      </w:r>
      <w:r w:rsidR="00DC2EB3" w:rsidRPr="0066120B">
        <w:rPr>
          <w:rFonts w:asciiTheme="minorHAnsi" w:hAnsiTheme="minorHAnsi" w:cstheme="minorHAnsi"/>
          <w:sz w:val="20"/>
          <w:szCs w:val="20"/>
        </w:rPr>
        <w:t>23 grudnia</w:t>
      </w:r>
      <w:r w:rsidR="007D2872" w:rsidRPr="0066120B">
        <w:rPr>
          <w:rFonts w:asciiTheme="minorHAnsi" w:hAnsiTheme="minorHAnsi" w:cstheme="minorHAnsi"/>
          <w:sz w:val="20"/>
          <w:szCs w:val="20"/>
        </w:rPr>
        <w:t xml:space="preserve"> 2020 </w:t>
      </w:r>
      <w:r w:rsidRPr="0066120B">
        <w:rPr>
          <w:rFonts w:asciiTheme="minorHAnsi" w:hAnsiTheme="minorHAnsi" w:cstheme="minorHAnsi"/>
          <w:sz w:val="20"/>
          <w:szCs w:val="20"/>
        </w:rPr>
        <w:t xml:space="preserve">r. w sprawie </w:t>
      </w:r>
      <w:r w:rsidR="007D2872" w:rsidRPr="0066120B">
        <w:rPr>
          <w:rFonts w:asciiTheme="minorHAnsi" w:hAnsiTheme="minorHAnsi" w:cstheme="minorHAnsi"/>
          <w:sz w:val="20"/>
          <w:szCs w:val="20"/>
        </w:rPr>
        <w:t>podmiotowych środków dowodowych oraz innych dokumentów lub oświadczeń</w:t>
      </w:r>
      <w:r w:rsidRPr="0066120B">
        <w:rPr>
          <w:rFonts w:asciiTheme="minorHAnsi" w:hAnsiTheme="minorHAnsi" w:cstheme="minorHAnsi"/>
          <w:sz w:val="20"/>
          <w:szCs w:val="20"/>
        </w:rPr>
        <w:t xml:space="preserve">, jakich może żądać zamawiający od wykonawcy (Dz. U. z </w:t>
      </w:r>
      <w:r w:rsidR="007D2872" w:rsidRPr="0066120B">
        <w:rPr>
          <w:rFonts w:asciiTheme="minorHAnsi" w:hAnsiTheme="minorHAnsi" w:cstheme="minorHAnsi"/>
          <w:sz w:val="20"/>
          <w:szCs w:val="20"/>
        </w:rPr>
        <w:t>2020</w:t>
      </w:r>
      <w:r w:rsidRPr="0066120B">
        <w:rPr>
          <w:rFonts w:asciiTheme="minorHAnsi" w:hAnsiTheme="minorHAnsi" w:cstheme="minorHAnsi"/>
          <w:sz w:val="20"/>
          <w:szCs w:val="20"/>
        </w:rPr>
        <w:t xml:space="preserve"> r. poz. </w:t>
      </w:r>
      <w:r w:rsidR="00DC2EB3" w:rsidRPr="0066120B">
        <w:rPr>
          <w:rFonts w:asciiTheme="minorHAnsi" w:hAnsiTheme="minorHAnsi" w:cstheme="minorHAnsi"/>
          <w:sz w:val="20"/>
          <w:szCs w:val="20"/>
        </w:rPr>
        <w:t>2415</w:t>
      </w:r>
      <w:r w:rsidRPr="0066120B">
        <w:rPr>
          <w:rFonts w:asciiTheme="minorHAnsi" w:hAnsiTheme="minorHAnsi" w:cstheme="minorHAnsi"/>
          <w:sz w:val="20"/>
          <w:szCs w:val="20"/>
        </w:rPr>
        <w:t>).</w:t>
      </w:r>
    </w:p>
    <w:p w:rsidR="008C6C76" w:rsidRPr="0066120B" w:rsidRDefault="00CE6003" w:rsidP="0066120B">
      <w:pPr>
        <w:pStyle w:val="siwz-1"/>
        <w:spacing w:before="0" w:after="0" w:line="320" w:lineRule="atLeast"/>
        <w:rPr>
          <w:rFonts w:asciiTheme="minorHAnsi" w:hAnsiTheme="minorHAnsi" w:cstheme="minorHAnsi"/>
          <w:sz w:val="20"/>
          <w:szCs w:val="20"/>
        </w:rPr>
      </w:pPr>
      <w:bookmarkStart w:id="31" w:name="_Toc458464636"/>
      <w:bookmarkStart w:id="32" w:name="_Toc458753180"/>
      <w:bookmarkStart w:id="33" w:name="_Toc514924614"/>
      <w:bookmarkStart w:id="34" w:name="_Toc524522525"/>
      <w:r w:rsidRPr="0066120B">
        <w:rPr>
          <w:rFonts w:asciiTheme="minorHAnsi" w:hAnsiTheme="minorHAnsi" w:cstheme="minorHAnsi"/>
          <w:sz w:val="20"/>
          <w:szCs w:val="20"/>
        </w:rPr>
        <w:t xml:space="preserve">IV.1. </w:t>
      </w:r>
      <w:r w:rsidR="008C6C76" w:rsidRPr="0066120B">
        <w:rPr>
          <w:rFonts w:asciiTheme="minorHAnsi" w:hAnsiTheme="minorHAnsi" w:cstheme="minorHAnsi"/>
          <w:sz w:val="20"/>
          <w:szCs w:val="20"/>
        </w:rPr>
        <w:t>Zawartość ofert.</w:t>
      </w:r>
      <w:bookmarkEnd w:id="31"/>
      <w:bookmarkEnd w:id="32"/>
      <w:bookmarkEnd w:id="33"/>
      <w:bookmarkEnd w:id="34"/>
    </w:p>
    <w:p w:rsidR="0069428C" w:rsidRPr="0066120B" w:rsidRDefault="001D7A1D" w:rsidP="0066120B">
      <w:pPr>
        <w:pStyle w:val="Akapitzlist"/>
        <w:numPr>
          <w:ilvl w:val="0"/>
          <w:numId w:val="60"/>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Ofertę należy złożyć pod rygorem nieważności w </w:t>
      </w:r>
      <w:r w:rsidR="007D2872" w:rsidRPr="0066120B">
        <w:rPr>
          <w:rFonts w:asciiTheme="minorHAnsi" w:hAnsiTheme="minorHAnsi" w:cstheme="minorHAnsi"/>
          <w:sz w:val="20"/>
          <w:szCs w:val="20"/>
        </w:rPr>
        <w:t>formie</w:t>
      </w:r>
      <w:r w:rsidRPr="0066120B">
        <w:rPr>
          <w:rFonts w:asciiTheme="minorHAnsi" w:hAnsiTheme="minorHAnsi" w:cstheme="minorHAnsi"/>
          <w:sz w:val="20"/>
          <w:szCs w:val="20"/>
        </w:rPr>
        <w:t xml:space="preserve"> elektronicznej, podpisaną kwalifikowanym podpisem elektronicznym </w:t>
      </w:r>
      <w:r w:rsidR="00DD7559" w:rsidRPr="0066120B">
        <w:rPr>
          <w:rFonts w:asciiTheme="minorHAnsi" w:hAnsiTheme="minorHAnsi" w:cstheme="minorHAnsi"/>
          <w:sz w:val="20"/>
          <w:szCs w:val="20"/>
        </w:rPr>
        <w:t xml:space="preserve">lub w postaci elektronicznej opatrzonej podpisem zaufanym lub podpisem osobistym. </w:t>
      </w:r>
      <w:r w:rsidR="00800A3C" w:rsidRPr="0066120B">
        <w:rPr>
          <w:rFonts w:asciiTheme="minorHAnsi" w:hAnsiTheme="minorHAnsi" w:cstheme="minorHAnsi"/>
          <w:sz w:val="20"/>
          <w:szCs w:val="20"/>
        </w:rPr>
        <w:t xml:space="preserve">Ofertę </w:t>
      </w:r>
      <w:r w:rsidR="00DD7559" w:rsidRPr="0066120B">
        <w:rPr>
          <w:rFonts w:asciiTheme="minorHAnsi" w:hAnsiTheme="minorHAnsi" w:cstheme="minorHAnsi"/>
          <w:sz w:val="20"/>
          <w:szCs w:val="20"/>
        </w:rPr>
        <w:t>należy podpisać podpisem elektronicznym przez osoby upoważnione do tych czynności. Wykonawca składa ofertę na</w:t>
      </w:r>
      <w:r w:rsidR="00A32BAC" w:rsidRPr="0066120B">
        <w:rPr>
          <w:rFonts w:asciiTheme="minorHAnsi" w:hAnsiTheme="minorHAnsi" w:cstheme="minorHAnsi"/>
          <w:sz w:val="20"/>
          <w:szCs w:val="20"/>
        </w:rPr>
        <w:t xml:space="preserve"> Formularzu Ofertowym </w:t>
      </w:r>
      <w:r w:rsidR="00997053" w:rsidRPr="0066120B">
        <w:rPr>
          <w:rFonts w:asciiTheme="minorHAnsi" w:hAnsiTheme="minorHAnsi" w:cstheme="minorHAnsi"/>
          <w:sz w:val="20"/>
          <w:szCs w:val="20"/>
        </w:rPr>
        <w:t xml:space="preserve">stanowi odpowiednio dla danej części zamówienia załącznik nr 1.1 (cz. 1) i/lub 1.2 (cz. 2) do niniejszej SWZ. </w:t>
      </w:r>
      <w:r w:rsidRPr="0066120B">
        <w:rPr>
          <w:rFonts w:asciiTheme="minorHAnsi" w:hAnsiTheme="minorHAnsi" w:cstheme="minorHAnsi"/>
          <w:b/>
          <w:sz w:val="20"/>
          <w:szCs w:val="20"/>
        </w:rPr>
        <w:t>za pośrednictwem Platformy Zakupowej</w:t>
      </w:r>
      <w:r w:rsidR="00C96DD4" w:rsidRPr="0066120B">
        <w:rPr>
          <w:rFonts w:asciiTheme="minorHAnsi" w:hAnsiTheme="minorHAnsi" w:cstheme="minorHAnsi"/>
          <w:b/>
          <w:sz w:val="20"/>
          <w:szCs w:val="20"/>
        </w:rPr>
        <w:t>.</w:t>
      </w:r>
      <w:r w:rsidR="00997053" w:rsidRPr="0066120B">
        <w:rPr>
          <w:rFonts w:asciiTheme="minorHAnsi" w:hAnsiTheme="minorHAnsi" w:cstheme="minorHAnsi"/>
          <w:b/>
          <w:sz w:val="20"/>
          <w:szCs w:val="20"/>
        </w:rPr>
        <w:t xml:space="preserve"> </w:t>
      </w:r>
      <w:r w:rsidR="00997053" w:rsidRPr="0066120B">
        <w:rPr>
          <w:rFonts w:asciiTheme="minorHAnsi" w:hAnsiTheme="minorHAnsi" w:cstheme="minorHAnsi"/>
          <w:sz w:val="20"/>
          <w:szCs w:val="20"/>
        </w:rPr>
        <w:t>Integralną część formularza ofertowego stanowi formularz kosztorysowy, wykonawca zobowiązany jest do złożenia formularza kosztorysowego</w:t>
      </w:r>
      <w:r w:rsidR="00997053" w:rsidRPr="0066120B">
        <w:rPr>
          <w:rFonts w:asciiTheme="minorHAnsi" w:hAnsiTheme="minorHAnsi" w:cstheme="minorHAnsi"/>
          <w:b/>
          <w:sz w:val="20"/>
          <w:szCs w:val="20"/>
        </w:rPr>
        <w:t xml:space="preserve"> </w:t>
      </w:r>
      <w:r w:rsidR="00997053" w:rsidRPr="0066120B">
        <w:rPr>
          <w:rFonts w:asciiTheme="minorHAnsi" w:hAnsiTheme="minorHAnsi" w:cstheme="minorHAnsi"/>
          <w:sz w:val="20"/>
          <w:szCs w:val="20"/>
        </w:rPr>
        <w:t xml:space="preserve">odpowiednio dla części zamówienia na którą składa ofertę. </w:t>
      </w:r>
    </w:p>
    <w:p w:rsidR="008C2D4A" w:rsidRPr="0066120B" w:rsidRDefault="00A65FA5" w:rsidP="0066120B">
      <w:pPr>
        <w:pStyle w:val="Akapitzlist"/>
        <w:numPr>
          <w:ilvl w:val="0"/>
          <w:numId w:val="24"/>
        </w:numPr>
        <w:spacing w:line="320" w:lineRule="atLeast"/>
        <w:contextualSpacing w:val="0"/>
        <w:jc w:val="both"/>
        <w:rPr>
          <w:rFonts w:asciiTheme="minorHAnsi" w:hAnsiTheme="minorHAnsi" w:cstheme="minorHAnsi"/>
          <w:sz w:val="20"/>
          <w:szCs w:val="20"/>
        </w:rPr>
      </w:pPr>
      <w:bookmarkStart w:id="35" w:name="_Hlk64613530"/>
      <w:r w:rsidRPr="0066120B">
        <w:rPr>
          <w:rFonts w:asciiTheme="minorHAnsi" w:hAnsiTheme="minorHAnsi" w:cstheme="minorHAnsi"/>
          <w:sz w:val="20"/>
          <w:szCs w:val="20"/>
        </w:rPr>
        <w:t xml:space="preserve">Wykonawca obowiązany jest </w:t>
      </w:r>
      <w:r w:rsidR="0072244C" w:rsidRPr="0066120B">
        <w:rPr>
          <w:rFonts w:asciiTheme="minorHAnsi" w:hAnsiTheme="minorHAnsi" w:cstheme="minorHAnsi"/>
          <w:sz w:val="20"/>
          <w:szCs w:val="20"/>
        </w:rPr>
        <w:t xml:space="preserve">złożyć wraz z ofertą </w:t>
      </w:r>
      <w:r w:rsidR="004F5DE2" w:rsidRPr="0066120B">
        <w:rPr>
          <w:rFonts w:asciiTheme="minorHAnsi" w:hAnsiTheme="minorHAnsi" w:cstheme="minorHAnsi"/>
          <w:sz w:val="20"/>
          <w:szCs w:val="20"/>
        </w:rPr>
        <w:t>następujące dokumenty</w:t>
      </w:r>
      <w:r w:rsidR="00471F06" w:rsidRPr="0066120B">
        <w:rPr>
          <w:rFonts w:asciiTheme="minorHAnsi" w:hAnsiTheme="minorHAnsi" w:cstheme="minorHAnsi"/>
          <w:sz w:val="20"/>
          <w:szCs w:val="20"/>
        </w:rPr>
        <w:t xml:space="preserve"> </w:t>
      </w:r>
      <w:r w:rsidR="00471F06" w:rsidRPr="0066120B">
        <w:rPr>
          <w:rFonts w:asciiTheme="minorHAnsi" w:hAnsiTheme="minorHAnsi" w:cstheme="minorHAnsi"/>
          <w:b/>
          <w:sz w:val="20"/>
          <w:szCs w:val="20"/>
        </w:rPr>
        <w:t>oraz przedmiotowe środki dowodowe</w:t>
      </w:r>
      <w:r w:rsidR="004F5DE2" w:rsidRPr="0066120B">
        <w:rPr>
          <w:rFonts w:asciiTheme="minorHAnsi" w:hAnsiTheme="minorHAnsi" w:cstheme="minorHAnsi"/>
          <w:sz w:val="20"/>
          <w:szCs w:val="20"/>
        </w:rPr>
        <w:t>:</w:t>
      </w:r>
    </w:p>
    <w:bookmarkEnd w:id="35"/>
    <w:p w:rsidR="0037112D" w:rsidRPr="0066120B" w:rsidRDefault="00EF37E5" w:rsidP="0066120B">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66120B">
        <w:rPr>
          <w:rFonts w:asciiTheme="minorHAnsi" w:hAnsiTheme="minorHAnsi" w:cstheme="minorHAnsi"/>
          <w:sz w:val="20"/>
          <w:szCs w:val="20"/>
        </w:rPr>
        <w:t>W</w:t>
      </w:r>
      <w:r w:rsidRPr="0066120B">
        <w:rPr>
          <w:rFonts w:asciiTheme="minorHAnsi" w:hAnsiTheme="minorHAnsi" w:cstheme="minorHAnsi"/>
          <w:sz w:val="20"/>
          <w:szCs w:val="20"/>
        </w:rPr>
        <w:t>ykonawcy jest umocowana do jego reprezentowania.</w:t>
      </w:r>
    </w:p>
    <w:p w:rsidR="00C92791" w:rsidRPr="0066120B" w:rsidRDefault="0072244C" w:rsidP="0066120B">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P</w:t>
      </w:r>
      <w:r w:rsidR="004F5DE2" w:rsidRPr="0066120B">
        <w:rPr>
          <w:rFonts w:asciiTheme="minorHAnsi" w:hAnsiTheme="minorHAnsi" w:cstheme="minorHAnsi"/>
          <w:sz w:val="20"/>
          <w:szCs w:val="20"/>
        </w:rPr>
        <w:t>ełnomocnictwo</w:t>
      </w:r>
      <w:r w:rsidR="005F3361" w:rsidRPr="0066120B">
        <w:rPr>
          <w:rFonts w:asciiTheme="minorHAnsi" w:hAnsiTheme="minorHAnsi" w:cstheme="minorHAnsi"/>
          <w:sz w:val="20"/>
          <w:szCs w:val="20"/>
        </w:rPr>
        <w:t xml:space="preserve"> lub inny do</w:t>
      </w:r>
      <w:r w:rsidR="00B933F9" w:rsidRPr="0066120B">
        <w:rPr>
          <w:rFonts w:asciiTheme="minorHAnsi" w:hAnsiTheme="minorHAnsi" w:cstheme="minorHAnsi"/>
          <w:sz w:val="20"/>
          <w:szCs w:val="20"/>
        </w:rPr>
        <w:t>kument potwierdzający umocowanie do</w:t>
      </w:r>
      <w:r w:rsidR="005F3361" w:rsidRPr="0066120B">
        <w:rPr>
          <w:rFonts w:asciiTheme="minorHAnsi" w:hAnsiTheme="minorHAnsi" w:cstheme="minorHAnsi"/>
          <w:sz w:val="20"/>
          <w:szCs w:val="20"/>
        </w:rPr>
        <w:t xml:space="preserve"> </w:t>
      </w:r>
      <w:r w:rsidR="00C46663" w:rsidRPr="0066120B">
        <w:rPr>
          <w:rFonts w:asciiTheme="minorHAnsi" w:hAnsiTheme="minorHAnsi" w:cstheme="minorHAnsi"/>
          <w:sz w:val="20"/>
          <w:szCs w:val="20"/>
        </w:rPr>
        <w:t xml:space="preserve"> </w:t>
      </w:r>
      <w:r w:rsidR="00B933F9" w:rsidRPr="0066120B">
        <w:rPr>
          <w:rFonts w:asciiTheme="minorHAnsi" w:hAnsiTheme="minorHAnsi" w:cstheme="minorHAnsi"/>
          <w:sz w:val="20"/>
          <w:szCs w:val="20"/>
        </w:rPr>
        <w:t>reprezentowania Wykonawcy. Pełnomocnictwo należy złożyć w postaci elektronicznej</w:t>
      </w:r>
      <w:r w:rsidR="00893ACD" w:rsidRPr="0066120B">
        <w:rPr>
          <w:rFonts w:asciiTheme="minorHAnsi" w:hAnsiTheme="minorHAnsi" w:cstheme="minorHAnsi"/>
          <w:sz w:val="20"/>
          <w:szCs w:val="20"/>
        </w:rPr>
        <w:t>,</w:t>
      </w:r>
      <w:r w:rsidR="004F5DE2" w:rsidRPr="0066120B">
        <w:rPr>
          <w:rFonts w:asciiTheme="minorHAnsi" w:hAnsiTheme="minorHAnsi" w:cstheme="minorHAnsi"/>
          <w:sz w:val="20"/>
          <w:szCs w:val="20"/>
        </w:rPr>
        <w:t xml:space="preserve"> opatrzone kwalifikowanym podpisem elektronicznym</w:t>
      </w:r>
      <w:r w:rsidR="00DD7559" w:rsidRPr="0066120B">
        <w:rPr>
          <w:rFonts w:asciiTheme="minorHAnsi" w:hAnsiTheme="minorHAnsi" w:cstheme="minorHAnsi"/>
          <w:sz w:val="20"/>
          <w:szCs w:val="20"/>
        </w:rPr>
        <w:t xml:space="preserve"> lub</w:t>
      </w:r>
      <w:r w:rsidR="004F6D14" w:rsidRPr="0066120B">
        <w:rPr>
          <w:rFonts w:asciiTheme="minorHAnsi" w:hAnsiTheme="minorHAnsi" w:cstheme="minorHAnsi"/>
          <w:sz w:val="20"/>
          <w:szCs w:val="20"/>
        </w:rPr>
        <w:t xml:space="preserve"> podpisem</w:t>
      </w:r>
      <w:r w:rsidR="00DD7559" w:rsidRPr="0066120B">
        <w:rPr>
          <w:rFonts w:asciiTheme="minorHAnsi" w:hAnsiTheme="minorHAnsi" w:cstheme="minorHAnsi"/>
          <w:sz w:val="20"/>
          <w:szCs w:val="20"/>
        </w:rPr>
        <w:t xml:space="preserve"> </w:t>
      </w:r>
      <w:r w:rsidR="004F6D14" w:rsidRPr="0066120B">
        <w:rPr>
          <w:rFonts w:asciiTheme="minorHAnsi" w:hAnsiTheme="minorHAnsi" w:cstheme="minorHAnsi"/>
          <w:sz w:val="20"/>
          <w:szCs w:val="20"/>
        </w:rPr>
        <w:t>zaufanym lub podpisem osobistym</w:t>
      </w:r>
      <w:r w:rsidR="004F5DE2" w:rsidRPr="0066120B">
        <w:rPr>
          <w:rFonts w:asciiTheme="minorHAnsi" w:hAnsiTheme="minorHAnsi" w:cstheme="minorHAnsi"/>
          <w:sz w:val="20"/>
          <w:szCs w:val="20"/>
        </w:rPr>
        <w:t xml:space="preserve"> przez osobę/y upoważnione do reprezentacji</w:t>
      </w:r>
      <w:r w:rsidR="00800A3C" w:rsidRPr="0066120B">
        <w:rPr>
          <w:rFonts w:asciiTheme="minorHAnsi" w:hAnsiTheme="minorHAnsi" w:cstheme="minorHAnsi"/>
          <w:sz w:val="20"/>
          <w:szCs w:val="20"/>
        </w:rPr>
        <w:t>,</w:t>
      </w:r>
      <w:r w:rsidR="004F5DE2" w:rsidRPr="0066120B">
        <w:rPr>
          <w:rFonts w:asciiTheme="minorHAnsi" w:hAnsiTheme="minorHAnsi" w:cstheme="minorHAnsi"/>
          <w:sz w:val="20"/>
          <w:szCs w:val="20"/>
        </w:rPr>
        <w:t xml:space="preserve"> wskazane we wła</w:t>
      </w:r>
      <w:r w:rsidR="00C46663" w:rsidRPr="0066120B">
        <w:rPr>
          <w:rFonts w:asciiTheme="minorHAnsi" w:hAnsiTheme="minorHAnsi" w:cstheme="minorHAnsi"/>
          <w:sz w:val="20"/>
          <w:szCs w:val="20"/>
        </w:rPr>
        <w:t>ściwym rejestrze</w:t>
      </w:r>
      <w:r w:rsidR="00D05B66" w:rsidRPr="0066120B">
        <w:rPr>
          <w:rFonts w:asciiTheme="minorHAnsi" w:hAnsiTheme="minorHAnsi" w:cstheme="minorHAnsi"/>
          <w:sz w:val="20"/>
          <w:szCs w:val="20"/>
        </w:rPr>
        <w:t>, jeżeli oferta nie została podpisana przez osoby upoważnione do tych czynności dokumentem rejestracyjnym</w:t>
      </w:r>
      <w:r w:rsidR="009A78AD" w:rsidRPr="0066120B">
        <w:rPr>
          <w:rFonts w:asciiTheme="minorHAnsi" w:hAnsiTheme="minorHAnsi" w:cstheme="minorHAnsi"/>
          <w:sz w:val="20"/>
          <w:szCs w:val="20"/>
        </w:rPr>
        <w:t>.</w:t>
      </w:r>
      <w:r w:rsidR="007A3BBF" w:rsidRPr="0066120B">
        <w:rPr>
          <w:rFonts w:asciiTheme="minorHAnsi" w:hAnsiTheme="minorHAnsi" w:cstheme="minorHAnsi"/>
          <w:sz w:val="20"/>
          <w:szCs w:val="20"/>
        </w:rPr>
        <w:t xml:space="preserve"> Zamawiający dopuszcza złożenie elektronicznej kopii pełnomocnictwa poświadczonej przez notariusza.</w:t>
      </w:r>
    </w:p>
    <w:p w:rsidR="003F5AA1" w:rsidRPr="0066120B" w:rsidRDefault="00C46663" w:rsidP="0066120B">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Z</w:t>
      </w:r>
      <w:r w:rsidR="004F5DE2" w:rsidRPr="0066120B">
        <w:rPr>
          <w:rFonts w:asciiTheme="minorHAnsi" w:hAnsiTheme="minorHAnsi" w:cstheme="minorHAnsi"/>
          <w:sz w:val="20"/>
          <w:szCs w:val="20"/>
        </w:rPr>
        <w:t>obowiązanie</w:t>
      </w:r>
      <w:r w:rsidR="00893ACD" w:rsidRPr="0066120B">
        <w:rPr>
          <w:rFonts w:asciiTheme="minorHAnsi" w:hAnsiTheme="minorHAnsi" w:cstheme="minorHAnsi"/>
          <w:sz w:val="20"/>
          <w:szCs w:val="20"/>
        </w:rPr>
        <w:t xml:space="preserve"> podmiotu </w:t>
      </w:r>
      <w:r w:rsidR="00EF37E5" w:rsidRPr="0066120B">
        <w:rPr>
          <w:rFonts w:asciiTheme="minorHAnsi" w:hAnsiTheme="minorHAnsi" w:cstheme="minorHAnsi"/>
          <w:sz w:val="20"/>
          <w:szCs w:val="20"/>
        </w:rPr>
        <w:t xml:space="preserve">udostępniającego zasoby </w:t>
      </w:r>
      <w:r w:rsidR="00893ACD" w:rsidRPr="0066120B">
        <w:rPr>
          <w:rFonts w:asciiTheme="minorHAnsi" w:hAnsiTheme="minorHAnsi" w:cstheme="minorHAnsi"/>
          <w:sz w:val="20"/>
          <w:szCs w:val="20"/>
        </w:rPr>
        <w:t xml:space="preserve">lub </w:t>
      </w:r>
      <w:r w:rsidR="00F24D4C" w:rsidRPr="0066120B">
        <w:rPr>
          <w:rFonts w:asciiTheme="minorHAnsi" w:hAnsiTheme="minorHAnsi" w:cstheme="minorHAnsi"/>
          <w:sz w:val="20"/>
          <w:szCs w:val="20"/>
        </w:rPr>
        <w:t>inny podmiotowy środek dowodowy</w:t>
      </w:r>
      <w:r w:rsidR="00893ACD" w:rsidRPr="0066120B">
        <w:rPr>
          <w:rFonts w:asciiTheme="minorHAnsi" w:hAnsiTheme="minorHAnsi" w:cstheme="minorHAnsi"/>
          <w:sz w:val="20"/>
          <w:szCs w:val="20"/>
        </w:rPr>
        <w:t xml:space="preserve"> potwierdzający, że Wykonawca</w:t>
      </w:r>
      <w:r w:rsidR="00737FBC" w:rsidRPr="0066120B">
        <w:rPr>
          <w:rFonts w:asciiTheme="minorHAnsi" w:hAnsiTheme="minorHAnsi" w:cstheme="minorHAnsi"/>
          <w:sz w:val="20"/>
          <w:szCs w:val="20"/>
        </w:rPr>
        <w:t xml:space="preserve"> realizując zamówienie</w:t>
      </w:r>
      <w:r w:rsidR="00893ACD" w:rsidRPr="0066120B">
        <w:rPr>
          <w:rFonts w:asciiTheme="minorHAnsi" w:hAnsiTheme="minorHAnsi" w:cstheme="minorHAnsi"/>
          <w:sz w:val="20"/>
          <w:szCs w:val="20"/>
        </w:rPr>
        <w:t xml:space="preserve"> będzie dysponował niezbędnymi zasobami, jeżeli Wykonawca powołuje się na zasoby innych podmiotów</w:t>
      </w:r>
      <w:r w:rsidR="00C62D19" w:rsidRPr="0066120B">
        <w:rPr>
          <w:rFonts w:asciiTheme="minorHAnsi" w:hAnsiTheme="minorHAnsi" w:cstheme="minorHAnsi"/>
          <w:sz w:val="20"/>
          <w:szCs w:val="20"/>
        </w:rPr>
        <w:t>. Zobowiązanie należy złożyć</w:t>
      </w:r>
      <w:r w:rsidR="009A78AD" w:rsidRPr="0066120B">
        <w:rPr>
          <w:rFonts w:asciiTheme="minorHAnsi" w:hAnsiTheme="minorHAnsi" w:cstheme="minorHAnsi"/>
          <w:sz w:val="20"/>
          <w:szCs w:val="20"/>
        </w:rPr>
        <w:t xml:space="preserve"> pod rygorem nieważności</w:t>
      </w:r>
      <w:r w:rsidR="00C62D19" w:rsidRPr="0066120B">
        <w:rPr>
          <w:rFonts w:asciiTheme="minorHAnsi" w:hAnsiTheme="minorHAnsi" w:cstheme="minorHAnsi"/>
          <w:sz w:val="20"/>
          <w:szCs w:val="20"/>
        </w:rPr>
        <w:t xml:space="preserve"> w postaci elektronicznej</w:t>
      </w:r>
      <w:r w:rsidR="00DC4E00" w:rsidRPr="0066120B">
        <w:rPr>
          <w:rFonts w:asciiTheme="minorHAnsi" w:hAnsiTheme="minorHAnsi" w:cstheme="minorHAnsi"/>
          <w:sz w:val="20"/>
          <w:szCs w:val="20"/>
        </w:rPr>
        <w:t xml:space="preserve">, </w:t>
      </w:r>
      <w:r w:rsidR="004F5DE2" w:rsidRPr="0066120B">
        <w:rPr>
          <w:rFonts w:asciiTheme="minorHAnsi" w:hAnsiTheme="minorHAnsi" w:cstheme="minorHAnsi"/>
          <w:sz w:val="20"/>
          <w:szCs w:val="20"/>
        </w:rPr>
        <w:t>podpisane kwalifikowanym podpi</w:t>
      </w:r>
      <w:r w:rsidR="002B4842" w:rsidRPr="0066120B">
        <w:rPr>
          <w:rFonts w:asciiTheme="minorHAnsi" w:hAnsiTheme="minorHAnsi" w:cstheme="minorHAnsi"/>
          <w:sz w:val="20"/>
          <w:szCs w:val="20"/>
        </w:rPr>
        <w:t>sem elektronicznym</w:t>
      </w:r>
      <w:r w:rsidR="004F6D14" w:rsidRPr="0066120B">
        <w:rPr>
          <w:rFonts w:asciiTheme="minorHAnsi" w:hAnsiTheme="minorHAnsi" w:cstheme="minorHAnsi"/>
          <w:sz w:val="20"/>
          <w:szCs w:val="20"/>
        </w:rPr>
        <w:t xml:space="preserve"> lub podpisem zaufanym lub podpisem osobistym</w:t>
      </w:r>
      <w:r w:rsidR="002B4842" w:rsidRPr="0066120B">
        <w:rPr>
          <w:rFonts w:asciiTheme="minorHAnsi" w:hAnsiTheme="minorHAnsi" w:cstheme="minorHAnsi"/>
          <w:sz w:val="20"/>
          <w:szCs w:val="20"/>
        </w:rPr>
        <w:t xml:space="preserve"> przez osobę upoważnioną</w:t>
      </w:r>
      <w:r w:rsidR="004F5DE2" w:rsidRPr="0066120B">
        <w:rPr>
          <w:rFonts w:asciiTheme="minorHAnsi" w:hAnsiTheme="minorHAnsi" w:cstheme="minorHAnsi"/>
          <w:sz w:val="20"/>
          <w:szCs w:val="20"/>
        </w:rPr>
        <w:t xml:space="preserve"> do reprezentacji</w:t>
      </w:r>
      <w:r w:rsidR="00800A3C" w:rsidRPr="0066120B">
        <w:rPr>
          <w:rFonts w:asciiTheme="minorHAnsi" w:hAnsiTheme="minorHAnsi" w:cstheme="minorHAnsi"/>
          <w:sz w:val="20"/>
          <w:szCs w:val="20"/>
        </w:rPr>
        <w:t>,</w:t>
      </w:r>
      <w:r w:rsidR="004F5DE2" w:rsidRPr="0066120B">
        <w:rPr>
          <w:rFonts w:asciiTheme="minorHAnsi" w:hAnsiTheme="minorHAnsi" w:cstheme="minorHAnsi"/>
          <w:sz w:val="20"/>
          <w:szCs w:val="20"/>
        </w:rPr>
        <w:t xml:space="preserve"> wskazane we właściwym rejestrze</w:t>
      </w:r>
      <w:r w:rsidR="00893ACD" w:rsidRPr="0066120B">
        <w:rPr>
          <w:rFonts w:asciiTheme="minorHAnsi" w:hAnsiTheme="minorHAnsi" w:cstheme="minorHAnsi"/>
          <w:sz w:val="20"/>
          <w:szCs w:val="20"/>
        </w:rPr>
        <w:t>.</w:t>
      </w:r>
      <w:r w:rsidR="004F5DE2" w:rsidRPr="0066120B">
        <w:rPr>
          <w:rFonts w:asciiTheme="minorHAnsi" w:hAnsiTheme="minorHAnsi" w:cstheme="minorHAnsi"/>
          <w:sz w:val="20"/>
          <w:szCs w:val="20"/>
        </w:rPr>
        <w:t xml:space="preserve"> </w:t>
      </w:r>
      <w:r w:rsidR="00A25468" w:rsidRPr="0066120B">
        <w:rPr>
          <w:rFonts w:asciiTheme="minorHAnsi" w:hAnsiTheme="minorHAnsi" w:cstheme="minorHAnsi"/>
          <w:sz w:val="20"/>
          <w:szCs w:val="20"/>
        </w:rPr>
        <w:t xml:space="preserve">Zapisy </w:t>
      </w:r>
      <w:r w:rsidR="009741D0" w:rsidRPr="0066120B">
        <w:rPr>
          <w:rFonts w:asciiTheme="minorHAnsi" w:hAnsiTheme="minorHAnsi" w:cstheme="minorHAnsi"/>
          <w:sz w:val="20"/>
          <w:szCs w:val="20"/>
        </w:rPr>
        <w:t>R</w:t>
      </w:r>
      <w:r w:rsidR="00D05B66" w:rsidRPr="0066120B">
        <w:rPr>
          <w:rFonts w:asciiTheme="minorHAnsi" w:hAnsiTheme="minorHAnsi" w:cstheme="minorHAnsi"/>
          <w:sz w:val="20"/>
          <w:szCs w:val="20"/>
        </w:rPr>
        <w:t>ozdziału IV.</w:t>
      </w:r>
      <w:r w:rsidR="00464A2A" w:rsidRPr="0066120B">
        <w:rPr>
          <w:rFonts w:asciiTheme="minorHAnsi" w:hAnsiTheme="minorHAnsi" w:cstheme="minorHAnsi"/>
          <w:sz w:val="20"/>
          <w:szCs w:val="20"/>
        </w:rPr>
        <w:t>5</w:t>
      </w:r>
      <w:r w:rsidR="00D05B66" w:rsidRPr="0066120B">
        <w:rPr>
          <w:rFonts w:asciiTheme="minorHAnsi" w:hAnsiTheme="minorHAnsi" w:cstheme="minorHAnsi"/>
          <w:sz w:val="20"/>
          <w:szCs w:val="20"/>
        </w:rPr>
        <w:t xml:space="preserve"> SWZ stosuje się odpowiednio.</w:t>
      </w:r>
    </w:p>
    <w:p w:rsidR="00B31620" w:rsidRPr="0066120B" w:rsidRDefault="00800A3C" w:rsidP="0066120B">
      <w:pPr>
        <w:numPr>
          <w:ilvl w:val="1"/>
          <w:numId w:val="24"/>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Aktualne </w:t>
      </w:r>
      <w:r w:rsidR="00B31620" w:rsidRPr="0066120B">
        <w:rPr>
          <w:rFonts w:asciiTheme="minorHAnsi" w:hAnsiTheme="minorHAnsi" w:cstheme="minorHAnsi"/>
          <w:sz w:val="20"/>
          <w:szCs w:val="20"/>
        </w:rPr>
        <w:t xml:space="preserve">na dzień składania ofert oświadczenia </w:t>
      </w:r>
      <w:r w:rsidR="00AD41AE" w:rsidRPr="0066120B">
        <w:rPr>
          <w:rFonts w:asciiTheme="minorHAnsi" w:hAnsiTheme="minorHAnsi" w:cstheme="minorHAnsi"/>
          <w:sz w:val="20"/>
          <w:szCs w:val="20"/>
        </w:rPr>
        <w:t>w zakresie</w:t>
      </w:r>
      <w:r w:rsidR="00B31620" w:rsidRPr="0066120B">
        <w:rPr>
          <w:rFonts w:asciiTheme="minorHAnsi" w:hAnsiTheme="minorHAnsi" w:cstheme="minorHAnsi"/>
          <w:sz w:val="20"/>
          <w:szCs w:val="20"/>
        </w:rPr>
        <w:t>:</w:t>
      </w:r>
    </w:p>
    <w:p w:rsidR="00B31620" w:rsidRPr="0066120B" w:rsidRDefault="00B31620" w:rsidP="0066120B">
      <w:pPr>
        <w:numPr>
          <w:ilvl w:val="2"/>
          <w:numId w:val="24"/>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brak</w:t>
      </w:r>
      <w:r w:rsidR="00AD41AE" w:rsidRPr="0066120B">
        <w:rPr>
          <w:rFonts w:asciiTheme="minorHAnsi" w:hAnsiTheme="minorHAnsi" w:cstheme="minorHAnsi"/>
          <w:sz w:val="20"/>
          <w:szCs w:val="20"/>
        </w:rPr>
        <w:t>u</w:t>
      </w:r>
      <w:r w:rsidRPr="0066120B">
        <w:rPr>
          <w:rFonts w:asciiTheme="minorHAnsi" w:hAnsiTheme="minorHAnsi" w:cstheme="minorHAnsi"/>
          <w:sz w:val="20"/>
          <w:szCs w:val="20"/>
        </w:rPr>
        <w:t xml:space="preserve"> podstaw wykluczenia (wg Załącznika nr 2 do SWZ),</w:t>
      </w:r>
    </w:p>
    <w:p w:rsidR="0059560F" w:rsidRPr="0066120B" w:rsidRDefault="00B31620" w:rsidP="0066120B">
      <w:pPr>
        <w:numPr>
          <w:ilvl w:val="2"/>
          <w:numId w:val="24"/>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spełniani</w:t>
      </w:r>
      <w:r w:rsidR="00AD41AE" w:rsidRPr="0066120B">
        <w:rPr>
          <w:rFonts w:asciiTheme="minorHAnsi" w:hAnsiTheme="minorHAnsi" w:cstheme="minorHAnsi"/>
          <w:sz w:val="20"/>
          <w:szCs w:val="20"/>
        </w:rPr>
        <w:t>a</w:t>
      </w:r>
      <w:r w:rsidRPr="0066120B">
        <w:rPr>
          <w:rFonts w:asciiTheme="minorHAnsi" w:hAnsiTheme="minorHAnsi" w:cstheme="minorHAnsi"/>
          <w:sz w:val="20"/>
          <w:szCs w:val="20"/>
        </w:rPr>
        <w:t xml:space="preserve"> warunków udziału w postępowaniu (wg Załącznika nr 3 do SWZ).</w:t>
      </w:r>
    </w:p>
    <w:p w:rsidR="00637113" w:rsidRPr="0066120B" w:rsidRDefault="00077261" w:rsidP="0066120B">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O</w:t>
      </w:r>
      <w:r w:rsidR="00893FA9" w:rsidRPr="0066120B">
        <w:rPr>
          <w:rFonts w:asciiTheme="minorHAnsi" w:hAnsiTheme="minorHAnsi" w:cstheme="minorHAnsi"/>
          <w:sz w:val="20"/>
          <w:szCs w:val="20"/>
        </w:rPr>
        <w:t>świadczenie</w:t>
      </w:r>
      <w:r w:rsidRPr="0066120B">
        <w:rPr>
          <w:rFonts w:asciiTheme="minorHAnsi" w:hAnsiTheme="minorHAnsi" w:cstheme="minorHAnsi"/>
          <w:sz w:val="20"/>
          <w:szCs w:val="20"/>
        </w:rPr>
        <w:t xml:space="preserve"> Wykonawców wspólnie ubiegających się o udzielenie zamówienia</w:t>
      </w:r>
      <w:r w:rsidR="00DE68B4" w:rsidRPr="0066120B">
        <w:rPr>
          <w:rFonts w:asciiTheme="minorHAnsi" w:hAnsiTheme="minorHAnsi" w:cstheme="minorHAnsi"/>
          <w:sz w:val="20"/>
          <w:szCs w:val="20"/>
        </w:rPr>
        <w:t xml:space="preserve"> w zakresie wskazania,</w:t>
      </w:r>
      <w:r w:rsidR="00893FA9" w:rsidRPr="0066120B">
        <w:rPr>
          <w:rFonts w:asciiTheme="minorHAnsi" w:hAnsiTheme="minorHAnsi" w:cstheme="minorHAnsi"/>
          <w:sz w:val="20"/>
          <w:szCs w:val="20"/>
        </w:rPr>
        <w:t xml:space="preserve"> które usługi wykonają poszczególni </w:t>
      </w:r>
      <w:r w:rsidR="004E259C" w:rsidRPr="0066120B">
        <w:rPr>
          <w:rFonts w:asciiTheme="minorHAnsi" w:hAnsiTheme="minorHAnsi" w:cstheme="minorHAnsi"/>
          <w:sz w:val="20"/>
          <w:szCs w:val="20"/>
        </w:rPr>
        <w:t>Wykonawcy (</w:t>
      </w:r>
      <w:r w:rsidR="007279BC" w:rsidRPr="0066120B">
        <w:rPr>
          <w:rFonts w:asciiTheme="minorHAnsi" w:hAnsiTheme="minorHAnsi" w:cstheme="minorHAnsi"/>
          <w:sz w:val="20"/>
          <w:szCs w:val="20"/>
        </w:rPr>
        <w:t>członkowie konsorcjum)</w:t>
      </w:r>
      <w:r w:rsidR="00893FA9" w:rsidRPr="0066120B">
        <w:rPr>
          <w:rFonts w:asciiTheme="minorHAnsi" w:hAnsiTheme="minorHAnsi" w:cstheme="minorHAnsi"/>
          <w:sz w:val="20"/>
          <w:szCs w:val="20"/>
        </w:rPr>
        <w:t>.</w:t>
      </w:r>
      <w:r w:rsidR="00DE68B4" w:rsidRPr="0066120B">
        <w:rPr>
          <w:rFonts w:asciiTheme="minorHAnsi" w:hAnsiTheme="minorHAnsi" w:cstheme="minorHAnsi"/>
          <w:sz w:val="20"/>
          <w:szCs w:val="20"/>
        </w:rPr>
        <w:t xml:space="preserve"> Wzór oświadczenia stanowi Załącznik nr </w:t>
      </w:r>
      <w:r w:rsidR="00E265E5" w:rsidRPr="0066120B">
        <w:rPr>
          <w:rFonts w:asciiTheme="minorHAnsi" w:hAnsiTheme="minorHAnsi" w:cstheme="minorHAnsi"/>
          <w:sz w:val="20"/>
          <w:szCs w:val="20"/>
        </w:rPr>
        <w:t>6</w:t>
      </w:r>
      <w:r w:rsidR="00DE68B4" w:rsidRPr="0066120B">
        <w:rPr>
          <w:rFonts w:asciiTheme="minorHAnsi" w:hAnsiTheme="minorHAnsi" w:cstheme="minorHAnsi"/>
          <w:sz w:val="20"/>
          <w:szCs w:val="20"/>
        </w:rPr>
        <w:t xml:space="preserve"> do SWZ.</w:t>
      </w:r>
      <w:bookmarkStart w:id="36" w:name="_Toc524522526"/>
      <w:bookmarkStart w:id="37" w:name="_Toc458464637"/>
      <w:bookmarkStart w:id="38" w:name="_Toc458753181"/>
      <w:bookmarkStart w:id="39" w:name="_Toc514924615"/>
    </w:p>
    <w:p w:rsidR="00B1197C" w:rsidRPr="0066120B" w:rsidRDefault="00B1197C" w:rsidP="0066120B">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W przypadku wspólnego ubiegania się o zamówienie przez wykonawców oświadczenia, o który</w:t>
      </w:r>
      <w:r w:rsidR="005D449A" w:rsidRPr="0066120B">
        <w:rPr>
          <w:rFonts w:asciiTheme="minorHAnsi" w:hAnsiTheme="minorHAnsi" w:cstheme="minorHAnsi"/>
          <w:sz w:val="20"/>
          <w:szCs w:val="20"/>
        </w:rPr>
        <w:t>ch</w:t>
      </w:r>
      <w:r w:rsidRPr="0066120B">
        <w:rPr>
          <w:rFonts w:asciiTheme="minorHAnsi" w:hAnsiTheme="minorHAnsi" w:cstheme="minorHAnsi"/>
          <w:sz w:val="20"/>
          <w:szCs w:val="20"/>
        </w:rPr>
        <w:t xml:space="preserve"> mowa pkt 2.</w:t>
      </w:r>
      <w:r w:rsidR="008A07E1" w:rsidRPr="0066120B">
        <w:rPr>
          <w:rFonts w:asciiTheme="minorHAnsi" w:hAnsiTheme="minorHAnsi" w:cstheme="minorHAnsi"/>
          <w:sz w:val="20"/>
          <w:szCs w:val="20"/>
        </w:rPr>
        <w:t xml:space="preserve">4.1 i 2.4.2 </w:t>
      </w:r>
      <w:r w:rsidRPr="0066120B">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66120B">
        <w:rPr>
          <w:rFonts w:asciiTheme="minorHAnsi" w:hAnsiTheme="minorHAnsi" w:cstheme="minorHAnsi"/>
          <w:sz w:val="20"/>
          <w:szCs w:val="20"/>
        </w:rPr>
        <w:t>.</w:t>
      </w:r>
    </w:p>
    <w:p w:rsidR="00416187" w:rsidRPr="0066120B" w:rsidRDefault="00416187" w:rsidP="0066120B">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Wykonawca, w przypadku polegania na zdolnościach lub sytuacji podmiotów udostępniających zasoby, przedstawia </w:t>
      </w:r>
      <w:r w:rsidR="008A07E1" w:rsidRPr="0066120B">
        <w:rPr>
          <w:rFonts w:asciiTheme="minorHAnsi" w:hAnsiTheme="minorHAnsi" w:cstheme="minorHAnsi"/>
          <w:sz w:val="20"/>
          <w:szCs w:val="20"/>
        </w:rPr>
        <w:t>także oświadczenia</w:t>
      </w:r>
      <w:r w:rsidRPr="0066120B">
        <w:rPr>
          <w:rFonts w:asciiTheme="minorHAnsi" w:hAnsiTheme="minorHAnsi" w:cstheme="minorHAnsi"/>
          <w:sz w:val="20"/>
          <w:szCs w:val="20"/>
        </w:rPr>
        <w:t>, o który</w:t>
      </w:r>
      <w:r w:rsidR="008A07E1" w:rsidRPr="0066120B">
        <w:rPr>
          <w:rFonts w:asciiTheme="minorHAnsi" w:hAnsiTheme="minorHAnsi" w:cstheme="minorHAnsi"/>
          <w:sz w:val="20"/>
          <w:szCs w:val="20"/>
        </w:rPr>
        <w:t>ch</w:t>
      </w:r>
      <w:r w:rsidRPr="0066120B">
        <w:rPr>
          <w:rFonts w:asciiTheme="minorHAnsi" w:hAnsiTheme="minorHAnsi" w:cstheme="minorHAnsi"/>
          <w:sz w:val="20"/>
          <w:szCs w:val="20"/>
        </w:rPr>
        <w:t xml:space="preserve"> mowa w pkt </w:t>
      </w:r>
      <w:r w:rsidR="0037112D" w:rsidRPr="0066120B">
        <w:rPr>
          <w:rFonts w:asciiTheme="minorHAnsi" w:hAnsiTheme="minorHAnsi" w:cstheme="minorHAnsi"/>
          <w:sz w:val="20"/>
          <w:szCs w:val="20"/>
        </w:rPr>
        <w:t>2.4.1</w:t>
      </w:r>
      <w:r w:rsidRPr="0066120B">
        <w:rPr>
          <w:rFonts w:asciiTheme="minorHAnsi" w:hAnsiTheme="minorHAnsi" w:cstheme="minorHAnsi"/>
          <w:sz w:val="20"/>
          <w:szCs w:val="20"/>
        </w:rPr>
        <w:t xml:space="preserve"> </w:t>
      </w:r>
      <w:r w:rsidR="00467F86" w:rsidRPr="0066120B">
        <w:rPr>
          <w:rFonts w:asciiTheme="minorHAnsi" w:hAnsiTheme="minorHAnsi" w:cstheme="minorHAnsi"/>
          <w:sz w:val="20"/>
          <w:szCs w:val="20"/>
        </w:rPr>
        <w:t xml:space="preserve">i </w:t>
      </w:r>
      <w:r w:rsidR="0037112D" w:rsidRPr="0066120B">
        <w:rPr>
          <w:rFonts w:asciiTheme="minorHAnsi" w:hAnsiTheme="minorHAnsi" w:cstheme="minorHAnsi"/>
          <w:sz w:val="20"/>
          <w:szCs w:val="20"/>
        </w:rPr>
        <w:t>2.4</w:t>
      </w:r>
      <w:r w:rsidR="00467F86" w:rsidRPr="0066120B">
        <w:rPr>
          <w:rFonts w:asciiTheme="minorHAnsi" w:hAnsiTheme="minorHAnsi" w:cstheme="minorHAnsi"/>
          <w:sz w:val="20"/>
          <w:szCs w:val="20"/>
        </w:rPr>
        <w:t>.2</w:t>
      </w:r>
      <w:r w:rsidR="00736260" w:rsidRPr="0066120B">
        <w:rPr>
          <w:rFonts w:asciiTheme="minorHAnsi" w:hAnsiTheme="minorHAnsi" w:cstheme="minorHAnsi"/>
          <w:sz w:val="20"/>
          <w:szCs w:val="20"/>
        </w:rPr>
        <w:t>,</w:t>
      </w:r>
      <w:r w:rsidR="0037112D" w:rsidRPr="0066120B">
        <w:rPr>
          <w:rFonts w:asciiTheme="minorHAnsi" w:hAnsiTheme="minorHAnsi" w:cstheme="minorHAnsi"/>
          <w:sz w:val="20"/>
          <w:szCs w:val="20"/>
        </w:rPr>
        <w:t xml:space="preserve"> </w:t>
      </w:r>
      <w:r w:rsidRPr="0066120B">
        <w:rPr>
          <w:rFonts w:asciiTheme="minorHAnsi" w:hAnsiTheme="minorHAnsi" w:cstheme="minorHAnsi"/>
          <w:sz w:val="20"/>
          <w:szCs w:val="20"/>
        </w:rPr>
        <w:t>podmiotu udostępniającego zasoby, potwierdzające brak podstaw wykluczenia tego podmiotu</w:t>
      </w:r>
      <w:r w:rsidR="00467F86" w:rsidRPr="0066120B">
        <w:rPr>
          <w:rFonts w:asciiTheme="minorHAnsi" w:hAnsiTheme="minorHAnsi" w:cstheme="minorHAnsi"/>
          <w:sz w:val="20"/>
          <w:szCs w:val="20"/>
        </w:rPr>
        <w:t xml:space="preserve"> oraz spełniania warunków udziału w postępowaniu w zakresie, w jakim wykonawca powołuje się na jego zasoby</w:t>
      </w:r>
      <w:r w:rsidRPr="0066120B">
        <w:rPr>
          <w:rFonts w:asciiTheme="minorHAnsi" w:hAnsiTheme="minorHAnsi" w:cstheme="minorHAnsi"/>
          <w:sz w:val="20"/>
          <w:szCs w:val="20"/>
        </w:rPr>
        <w:t>.</w:t>
      </w:r>
    </w:p>
    <w:p w:rsidR="000E4112" w:rsidRPr="0066120B" w:rsidRDefault="000E4112" w:rsidP="0066120B">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Oświadczenie Wykonawcy, w zakresie braku podstaw wykluczenia na podstawie art. 7 ustawy o szczególnych rozwiązaniach. Wzór oświadczenia stanowi Załącznik nr 2A do SWZ.</w:t>
      </w:r>
    </w:p>
    <w:p w:rsidR="00CF6759" w:rsidRPr="0066120B" w:rsidRDefault="00CE6003" w:rsidP="0066120B">
      <w:pPr>
        <w:pStyle w:val="siwz-1"/>
        <w:spacing w:before="0" w:after="0" w:line="320" w:lineRule="atLeast"/>
        <w:rPr>
          <w:rFonts w:asciiTheme="minorHAnsi" w:hAnsiTheme="minorHAnsi" w:cstheme="minorHAnsi"/>
          <w:sz w:val="20"/>
          <w:szCs w:val="20"/>
        </w:rPr>
      </w:pPr>
      <w:bookmarkStart w:id="40" w:name="_Hlk63852341"/>
      <w:bookmarkStart w:id="41" w:name="_Toc524522527"/>
      <w:bookmarkEnd w:id="36"/>
      <w:r w:rsidRPr="0066120B">
        <w:rPr>
          <w:rFonts w:asciiTheme="minorHAnsi" w:hAnsiTheme="minorHAnsi" w:cstheme="minorHAnsi"/>
          <w:sz w:val="20"/>
          <w:szCs w:val="20"/>
        </w:rPr>
        <w:lastRenderedPageBreak/>
        <w:t>IV.</w:t>
      </w:r>
      <w:r w:rsidR="00AF2472" w:rsidRPr="0066120B">
        <w:rPr>
          <w:rFonts w:asciiTheme="minorHAnsi" w:hAnsiTheme="minorHAnsi" w:cstheme="minorHAnsi"/>
          <w:sz w:val="20"/>
          <w:szCs w:val="20"/>
        </w:rPr>
        <w:t>2</w:t>
      </w:r>
      <w:r w:rsidRPr="0066120B">
        <w:rPr>
          <w:rFonts w:asciiTheme="minorHAnsi" w:hAnsiTheme="minorHAnsi" w:cstheme="minorHAnsi"/>
          <w:sz w:val="20"/>
          <w:szCs w:val="20"/>
        </w:rPr>
        <w:t xml:space="preserve">. </w:t>
      </w:r>
      <w:r w:rsidR="00623A03" w:rsidRPr="0066120B">
        <w:rPr>
          <w:rFonts w:asciiTheme="minorHAnsi" w:hAnsiTheme="minorHAnsi" w:cstheme="minorHAnsi"/>
          <w:sz w:val="20"/>
          <w:szCs w:val="20"/>
        </w:rPr>
        <w:t>Oświadczenia lub dokumenty, potwierdzające spełnianie warunków udziału w postępowaniu oraz brak podstaw wykluczenia</w:t>
      </w:r>
      <w:bookmarkEnd w:id="40"/>
      <w:r w:rsidR="00623A03" w:rsidRPr="0066120B">
        <w:rPr>
          <w:rFonts w:asciiTheme="minorHAnsi" w:hAnsiTheme="minorHAnsi" w:cstheme="minorHAnsi"/>
          <w:sz w:val="20"/>
          <w:szCs w:val="20"/>
        </w:rPr>
        <w:t>.</w:t>
      </w:r>
      <w:bookmarkEnd w:id="37"/>
      <w:bookmarkEnd w:id="38"/>
      <w:bookmarkEnd w:id="39"/>
      <w:bookmarkEnd w:id="41"/>
    </w:p>
    <w:p w:rsidR="00623A03" w:rsidRPr="0066120B" w:rsidRDefault="00623A03" w:rsidP="0066120B">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Zamawiający przed udzieleniem zamówienia wezwie Wykonawcę, którego oferta została najwyżej oceniona, do złożenia</w:t>
      </w:r>
      <w:r w:rsidR="0064112A" w:rsidRPr="0066120B">
        <w:rPr>
          <w:rFonts w:asciiTheme="minorHAnsi" w:hAnsiTheme="minorHAnsi" w:cstheme="minorHAnsi"/>
          <w:sz w:val="20"/>
          <w:szCs w:val="20"/>
        </w:rPr>
        <w:t xml:space="preserve"> </w:t>
      </w:r>
      <w:r w:rsidR="00F01FE0" w:rsidRPr="0066120B">
        <w:rPr>
          <w:rFonts w:asciiTheme="minorHAnsi" w:hAnsiTheme="minorHAnsi" w:cstheme="minorHAnsi"/>
          <w:sz w:val="20"/>
          <w:szCs w:val="20"/>
        </w:rPr>
        <w:t>za pośrednictwem</w:t>
      </w:r>
      <w:r w:rsidR="005C45C9" w:rsidRPr="0066120B">
        <w:rPr>
          <w:rFonts w:asciiTheme="minorHAnsi" w:hAnsiTheme="minorHAnsi" w:cstheme="minorHAnsi"/>
          <w:sz w:val="20"/>
          <w:szCs w:val="20"/>
        </w:rPr>
        <w:t xml:space="preserve"> </w:t>
      </w:r>
      <w:r w:rsidR="000F6C8E" w:rsidRPr="0066120B">
        <w:rPr>
          <w:rFonts w:asciiTheme="minorHAnsi" w:hAnsiTheme="minorHAnsi" w:cstheme="minorHAnsi"/>
          <w:sz w:val="20"/>
          <w:szCs w:val="20"/>
        </w:rPr>
        <w:t>Platform</w:t>
      </w:r>
      <w:r w:rsidR="00F01FE0" w:rsidRPr="0066120B">
        <w:rPr>
          <w:rFonts w:asciiTheme="minorHAnsi" w:hAnsiTheme="minorHAnsi" w:cstheme="minorHAnsi"/>
          <w:sz w:val="20"/>
          <w:szCs w:val="20"/>
        </w:rPr>
        <w:t>y</w:t>
      </w:r>
      <w:r w:rsidR="000F6C8E" w:rsidRPr="0066120B">
        <w:rPr>
          <w:rFonts w:asciiTheme="minorHAnsi" w:hAnsiTheme="minorHAnsi" w:cstheme="minorHAnsi"/>
          <w:sz w:val="20"/>
          <w:szCs w:val="20"/>
        </w:rPr>
        <w:t xml:space="preserve"> Zakupowej, </w:t>
      </w:r>
      <w:r w:rsidRPr="0066120B">
        <w:rPr>
          <w:rFonts w:asciiTheme="minorHAnsi" w:hAnsiTheme="minorHAnsi" w:cstheme="minorHAnsi"/>
          <w:sz w:val="20"/>
          <w:szCs w:val="20"/>
        </w:rPr>
        <w:t xml:space="preserve">w wyznaczonym, nie krótszym niż </w:t>
      </w:r>
      <w:r w:rsidR="0018752E" w:rsidRPr="0066120B">
        <w:rPr>
          <w:rFonts w:asciiTheme="minorHAnsi" w:hAnsiTheme="minorHAnsi" w:cstheme="minorHAnsi"/>
          <w:sz w:val="20"/>
          <w:szCs w:val="20"/>
        </w:rPr>
        <w:t>5</w:t>
      </w:r>
      <w:r w:rsidRPr="0066120B">
        <w:rPr>
          <w:rFonts w:asciiTheme="minorHAnsi" w:hAnsiTheme="minorHAnsi" w:cstheme="minorHAnsi"/>
          <w:sz w:val="20"/>
          <w:szCs w:val="20"/>
        </w:rPr>
        <w:t xml:space="preserve"> dni, terminie aktualnych na dzień złożenia </w:t>
      </w:r>
      <w:r w:rsidR="0077014F" w:rsidRPr="0066120B">
        <w:rPr>
          <w:rFonts w:asciiTheme="minorHAnsi" w:hAnsiTheme="minorHAnsi" w:cstheme="minorHAnsi"/>
          <w:sz w:val="20"/>
          <w:szCs w:val="20"/>
        </w:rPr>
        <w:t>podmiotowych środków dowodowych w formie elektronicznej</w:t>
      </w:r>
      <w:r w:rsidRPr="0066120B">
        <w:rPr>
          <w:rFonts w:asciiTheme="minorHAnsi" w:hAnsiTheme="minorHAnsi" w:cstheme="minorHAnsi"/>
          <w:sz w:val="20"/>
          <w:szCs w:val="20"/>
        </w:rPr>
        <w:t xml:space="preserve"> </w:t>
      </w:r>
      <w:r w:rsidR="00781ABB" w:rsidRPr="0066120B">
        <w:rPr>
          <w:rFonts w:asciiTheme="minorHAnsi" w:hAnsiTheme="minorHAnsi" w:cstheme="minorHAnsi"/>
          <w:sz w:val="20"/>
          <w:szCs w:val="20"/>
        </w:rPr>
        <w:t>podpisanych kwalifikowanym podpisem elektronicznym</w:t>
      </w:r>
      <w:r w:rsidR="0018752E" w:rsidRPr="0066120B">
        <w:rPr>
          <w:rFonts w:asciiTheme="minorHAnsi" w:hAnsiTheme="minorHAnsi" w:cstheme="minorHAnsi"/>
          <w:sz w:val="20"/>
          <w:szCs w:val="20"/>
        </w:rPr>
        <w:t xml:space="preserve"> lub</w:t>
      </w:r>
      <w:r w:rsidR="0077014F" w:rsidRPr="0066120B">
        <w:rPr>
          <w:rFonts w:asciiTheme="minorHAnsi" w:hAnsiTheme="minorHAnsi" w:cstheme="minorHAnsi"/>
          <w:sz w:val="20"/>
          <w:szCs w:val="20"/>
        </w:rPr>
        <w:t xml:space="preserve"> w postaci elektronicznej</w:t>
      </w:r>
      <w:r w:rsidR="0018752E" w:rsidRPr="0066120B">
        <w:rPr>
          <w:rFonts w:asciiTheme="minorHAnsi" w:hAnsiTheme="minorHAnsi" w:cstheme="minorHAnsi"/>
          <w:sz w:val="20"/>
          <w:szCs w:val="20"/>
        </w:rPr>
        <w:t xml:space="preserve"> podpisem zaufanym lub podpisem osobistym</w:t>
      </w:r>
      <w:r w:rsidR="00781ABB" w:rsidRPr="0066120B">
        <w:rPr>
          <w:rFonts w:asciiTheme="minorHAnsi" w:hAnsiTheme="minorHAnsi" w:cstheme="minorHAnsi"/>
          <w:sz w:val="20"/>
          <w:szCs w:val="20"/>
        </w:rPr>
        <w:t xml:space="preserve"> przez osoby upoważnione do tych czynności </w:t>
      </w:r>
      <w:r w:rsidRPr="0066120B">
        <w:rPr>
          <w:rFonts w:asciiTheme="minorHAnsi" w:hAnsiTheme="minorHAnsi" w:cstheme="minorHAnsi"/>
          <w:sz w:val="20"/>
          <w:szCs w:val="20"/>
        </w:rPr>
        <w:t>w poniższym zakresie:</w:t>
      </w:r>
    </w:p>
    <w:p w:rsidR="00C57817" w:rsidRPr="0066120B" w:rsidRDefault="00816210" w:rsidP="0066120B">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braku podstaw wykluczenia Wykonawcy z postępowania o udzielenie zamówienia:</w:t>
      </w:r>
    </w:p>
    <w:p w:rsidR="002C35AB" w:rsidRPr="0066120B" w:rsidRDefault="00E2795D" w:rsidP="0066120B">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66120B">
        <w:rPr>
          <w:rFonts w:asciiTheme="minorHAnsi" w:hAnsiTheme="minorHAnsi" w:cstheme="minorHAnsi"/>
          <w:sz w:val="20"/>
          <w:szCs w:val="20"/>
        </w:rPr>
        <w:t>w zakresie</w:t>
      </w:r>
      <w:r w:rsidRPr="0066120B">
        <w:rPr>
          <w:rFonts w:asciiTheme="minorHAnsi" w:hAnsiTheme="minorHAnsi" w:cstheme="minorHAnsi"/>
          <w:sz w:val="20"/>
          <w:szCs w:val="20"/>
        </w:rPr>
        <w:t xml:space="preserve"> </w:t>
      </w:r>
      <w:r w:rsidR="00507D40" w:rsidRPr="0066120B">
        <w:rPr>
          <w:rFonts w:asciiTheme="minorHAnsi" w:hAnsiTheme="minorHAnsi" w:cstheme="minorHAnsi"/>
          <w:sz w:val="20"/>
          <w:szCs w:val="20"/>
        </w:rPr>
        <w:t>art. 109 ust. 1 pkt 4  ustawy</w:t>
      </w:r>
      <w:r w:rsidRPr="0066120B">
        <w:rPr>
          <w:rFonts w:asciiTheme="minorHAnsi" w:hAnsiTheme="minorHAnsi" w:cstheme="minorHAnsi"/>
          <w:sz w:val="20"/>
          <w:szCs w:val="20"/>
        </w:rPr>
        <w:t>, sporządzonych nie wcześniej niż 3 miesiące przed jej złożeniem, jeżeli odrębne przepisy wymagają wpisu do rejestru lub ewidencji;</w:t>
      </w:r>
    </w:p>
    <w:p w:rsidR="004737D8" w:rsidRPr="0066120B" w:rsidRDefault="004737D8" w:rsidP="0066120B">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66120B">
        <w:rPr>
          <w:rFonts w:asciiTheme="minorHAnsi" w:hAnsiTheme="minorHAnsi" w:cstheme="minorHAnsi"/>
          <w:sz w:val="20"/>
          <w:szCs w:val="20"/>
        </w:rPr>
        <w:t>,</w:t>
      </w:r>
      <w:r w:rsidRPr="0066120B">
        <w:rPr>
          <w:rFonts w:asciiTheme="minorHAnsi" w:hAnsiTheme="minorHAnsi" w:cstheme="minorHAnsi"/>
          <w:sz w:val="20"/>
          <w:szCs w:val="20"/>
        </w:rPr>
        <w:t xml:space="preserve"> należącego do tej samej grupy kapitałowej. Wzór oświadczenia stanowi Załącznik nr </w:t>
      </w:r>
      <w:r w:rsidR="00AF2EA5" w:rsidRPr="0066120B">
        <w:rPr>
          <w:rFonts w:asciiTheme="minorHAnsi" w:hAnsiTheme="minorHAnsi" w:cstheme="minorHAnsi"/>
          <w:sz w:val="20"/>
          <w:szCs w:val="20"/>
        </w:rPr>
        <w:t>5</w:t>
      </w:r>
      <w:r w:rsidRPr="0066120B">
        <w:rPr>
          <w:rFonts w:asciiTheme="minorHAnsi" w:hAnsiTheme="minorHAnsi" w:cstheme="minorHAnsi"/>
          <w:sz w:val="20"/>
          <w:szCs w:val="20"/>
        </w:rPr>
        <w:t xml:space="preserve"> do SWZ.</w:t>
      </w:r>
    </w:p>
    <w:p w:rsidR="007171A3" w:rsidRPr="0066120B" w:rsidRDefault="007171A3" w:rsidP="0066120B">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rsidR="008846B7" w:rsidRPr="0066120B" w:rsidRDefault="008846B7" w:rsidP="0066120B">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art. 108 ust. 1 pkt 3 ustawy, </w:t>
      </w:r>
    </w:p>
    <w:p w:rsidR="008846B7" w:rsidRPr="0066120B" w:rsidRDefault="008846B7" w:rsidP="0066120B">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8846B7" w:rsidRPr="0066120B" w:rsidRDefault="008846B7" w:rsidP="0066120B">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8846B7" w:rsidRPr="0066120B" w:rsidRDefault="008846B7" w:rsidP="0066120B">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art. 108 ust. 1 pkt 6 ustawy,</w:t>
      </w:r>
    </w:p>
    <w:p w:rsidR="007171A3" w:rsidRPr="0066120B" w:rsidRDefault="008846B7" w:rsidP="0066120B">
      <w:pPr>
        <w:pStyle w:val="Default"/>
        <w:spacing w:line="320" w:lineRule="atLeast"/>
        <w:ind w:left="916"/>
        <w:rPr>
          <w:rFonts w:asciiTheme="minorHAnsi" w:eastAsia="Times New Roman" w:hAnsiTheme="minorHAnsi" w:cstheme="minorHAnsi"/>
          <w:color w:val="auto"/>
          <w:sz w:val="20"/>
          <w:szCs w:val="20"/>
          <w:lang w:eastAsia="pl-PL"/>
        </w:rPr>
      </w:pPr>
      <w:r w:rsidRPr="0066120B">
        <w:rPr>
          <w:rFonts w:asciiTheme="minorHAnsi" w:hAnsiTheme="minorHAnsi" w:cstheme="minorHAnsi"/>
          <w:sz w:val="20"/>
          <w:szCs w:val="20"/>
        </w:rPr>
        <w:t xml:space="preserve">sporządzone według wzoru, który stanowi </w:t>
      </w:r>
      <w:r w:rsidR="0037112D" w:rsidRPr="0066120B">
        <w:rPr>
          <w:rFonts w:asciiTheme="minorHAnsi" w:hAnsiTheme="minorHAnsi" w:cstheme="minorHAnsi"/>
          <w:sz w:val="20"/>
          <w:szCs w:val="20"/>
        </w:rPr>
        <w:t>Z</w:t>
      </w:r>
      <w:r w:rsidRPr="0066120B">
        <w:rPr>
          <w:rFonts w:asciiTheme="minorHAnsi" w:hAnsiTheme="minorHAnsi" w:cstheme="minorHAnsi"/>
          <w:sz w:val="20"/>
          <w:szCs w:val="20"/>
        </w:rPr>
        <w:t>ałącznik nr 4 do SWZ</w:t>
      </w:r>
    </w:p>
    <w:p w:rsidR="002524D7" w:rsidRPr="0066120B" w:rsidRDefault="00314141" w:rsidP="0066120B">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66120B">
        <w:rPr>
          <w:rFonts w:asciiTheme="minorHAnsi" w:hAnsiTheme="minorHAnsi" w:cstheme="minorHAnsi"/>
          <w:sz w:val="20"/>
          <w:szCs w:val="20"/>
        </w:rPr>
        <w:t>potwierdzenia spełniania warunków udziału w postępowaniu</w:t>
      </w:r>
      <w:r w:rsidR="00736260" w:rsidRPr="0066120B">
        <w:rPr>
          <w:rFonts w:asciiTheme="minorHAnsi" w:hAnsiTheme="minorHAnsi" w:cstheme="minorHAnsi"/>
          <w:sz w:val="20"/>
          <w:szCs w:val="20"/>
        </w:rPr>
        <w:t>,</w:t>
      </w:r>
      <w:r w:rsidRPr="0066120B">
        <w:rPr>
          <w:rFonts w:asciiTheme="minorHAnsi" w:hAnsiTheme="minorHAnsi" w:cstheme="minorHAnsi"/>
          <w:sz w:val="20"/>
          <w:szCs w:val="20"/>
        </w:rPr>
        <w:t xml:space="preserve"> dotyczących zdolności zawodowej:</w:t>
      </w:r>
    </w:p>
    <w:p w:rsidR="00CD73CE" w:rsidRPr="0066120B" w:rsidRDefault="00934906" w:rsidP="0066120B">
      <w:pPr>
        <w:pStyle w:val="Akapitzlist"/>
        <w:numPr>
          <w:ilvl w:val="2"/>
          <w:numId w:val="7"/>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wykazu usług wykonanych, a w przypadku świadczeń powtarzających się lub ciągłych również wykonywanych </w:t>
      </w:r>
      <w:r w:rsidR="00736260" w:rsidRPr="0066120B">
        <w:rPr>
          <w:rFonts w:asciiTheme="minorHAnsi" w:hAnsiTheme="minorHAnsi" w:cstheme="minorHAnsi"/>
          <w:sz w:val="20"/>
          <w:szCs w:val="20"/>
        </w:rPr>
        <w:br/>
      </w:r>
      <w:r w:rsidRPr="0066120B">
        <w:rPr>
          <w:rFonts w:asciiTheme="minorHAnsi" w:hAnsiTheme="minorHAnsi" w:cstheme="minorHAnsi"/>
          <w:sz w:val="20"/>
          <w:szCs w:val="20"/>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66120B">
        <w:rPr>
          <w:rFonts w:asciiTheme="minorHAnsi" w:hAnsiTheme="minorHAnsi" w:cstheme="minorHAnsi"/>
          <w:sz w:val="20"/>
          <w:szCs w:val="20"/>
        </w:rPr>
        <w:t xml:space="preserve"> </w:t>
      </w:r>
      <w:r w:rsidR="00314141" w:rsidRPr="0066120B">
        <w:rPr>
          <w:rFonts w:asciiTheme="minorHAnsi" w:hAnsiTheme="minorHAnsi" w:cstheme="minorHAnsi"/>
          <w:sz w:val="20"/>
          <w:szCs w:val="20"/>
        </w:rPr>
        <w:t xml:space="preserve">Wzór oświadczenia stanowi Załącznik nr </w:t>
      </w:r>
      <w:r w:rsidR="00E265E5" w:rsidRPr="0066120B">
        <w:rPr>
          <w:rFonts w:asciiTheme="minorHAnsi" w:hAnsiTheme="minorHAnsi" w:cstheme="minorHAnsi"/>
          <w:sz w:val="20"/>
          <w:szCs w:val="20"/>
        </w:rPr>
        <w:t>7</w:t>
      </w:r>
      <w:r w:rsidR="00314141" w:rsidRPr="0066120B">
        <w:rPr>
          <w:rFonts w:asciiTheme="minorHAnsi" w:hAnsiTheme="minorHAnsi" w:cstheme="minorHAnsi"/>
          <w:sz w:val="20"/>
          <w:szCs w:val="20"/>
        </w:rPr>
        <w:t xml:space="preserve"> do </w:t>
      </w:r>
      <w:r w:rsidR="002A000C" w:rsidRPr="0066120B">
        <w:rPr>
          <w:rFonts w:asciiTheme="minorHAnsi" w:hAnsiTheme="minorHAnsi" w:cstheme="minorHAnsi"/>
          <w:sz w:val="20"/>
          <w:szCs w:val="20"/>
        </w:rPr>
        <w:t>SWZ.</w:t>
      </w:r>
    </w:p>
    <w:p w:rsidR="002F2653" w:rsidRPr="0066120B" w:rsidRDefault="00CE6003" w:rsidP="0066120B">
      <w:pPr>
        <w:pStyle w:val="siwz-1"/>
        <w:spacing w:before="0" w:after="0" w:line="320" w:lineRule="atLeast"/>
        <w:rPr>
          <w:rFonts w:asciiTheme="minorHAnsi" w:hAnsiTheme="minorHAnsi" w:cstheme="minorHAnsi"/>
          <w:sz w:val="20"/>
          <w:szCs w:val="20"/>
        </w:rPr>
      </w:pPr>
      <w:bookmarkStart w:id="42" w:name="_Toc458464638"/>
      <w:bookmarkStart w:id="43" w:name="_Toc458753182"/>
      <w:bookmarkStart w:id="44" w:name="_Toc514924616"/>
      <w:bookmarkStart w:id="45" w:name="_Toc524522528"/>
      <w:r w:rsidRPr="0066120B">
        <w:rPr>
          <w:rFonts w:asciiTheme="minorHAnsi" w:hAnsiTheme="minorHAnsi" w:cstheme="minorHAnsi"/>
          <w:sz w:val="20"/>
          <w:szCs w:val="20"/>
        </w:rPr>
        <w:t>IV.</w:t>
      </w:r>
      <w:r w:rsidR="00AF2472" w:rsidRPr="0066120B">
        <w:rPr>
          <w:rFonts w:asciiTheme="minorHAnsi" w:hAnsiTheme="minorHAnsi" w:cstheme="minorHAnsi"/>
          <w:sz w:val="20"/>
          <w:szCs w:val="20"/>
        </w:rPr>
        <w:t>3</w:t>
      </w:r>
      <w:r w:rsidRPr="0066120B">
        <w:rPr>
          <w:rFonts w:asciiTheme="minorHAnsi" w:hAnsiTheme="minorHAnsi" w:cstheme="minorHAnsi"/>
          <w:sz w:val="20"/>
          <w:szCs w:val="20"/>
        </w:rPr>
        <w:t xml:space="preserve">. </w:t>
      </w:r>
      <w:r w:rsidR="002F2653" w:rsidRPr="0066120B">
        <w:rPr>
          <w:rFonts w:asciiTheme="minorHAnsi" w:hAnsiTheme="minorHAnsi" w:cstheme="minorHAnsi"/>
          <w:sz w:val="20"/>
          <w:szCs w:val="20"/>
        </w:rPr>
        <w:t>Dokumenty składane przez Wykonawców</w:t>
      </w:r>
      <w:r w:rsidR="003D1BA2" w:rsidRPr="0066120B">
        <w:rPr>
          <w:rFonts w:asciiTheme="minorHAnsi" w:hAnsiTheme="minorHAnsi" w:cstheme="minorHAnsi"/>
          <w:sz w:val="20"/>
          <w:szCs w:val="20"/>
        </w:rPr>
        <w:t>,</w:t>
      </w:r>
      <w:r w:rsidR="002F2653" w:rsidRPr="0066120B">
        <w:rPr>
          <w:rFonts w:asciiTheme="minorHAnsi" w:hAnsiTheme="minorHAnsi" w:cstheme="minorHAnsi"/>
          <w:sz w:val="20"/>
          <w:szCs w:val="20"/>
        </w:rPr>
        <w:t xml:space="preserve"> mających siedzibę lub miejsce zamieszkania poza terytorium Rzeczypospolitej Polskiej.</w:t>
      </w:r>
      <w:bookmarkEnd w:id="42"/>
      <w:bookmarkEnd w:id="43"/>
      <w:bookmarkEnd w:id="44"/>
      <w:bookmarkEnd w:id="45"/>
    </w:p>
    <w:p w:rsidR="000068D7" w:rsidRPr="0066120B" w:rsidRDefault="000068D7" w:rsidP="0066120B">
      <w:pPr>
        <w:pStyle w:val="Akapitzlist"/>
        <w:numPr>
          <w:ilvl w:val="0"/>
          <w:numId w:val="39"/>
        </w:numPr>
        <w:spacing w:line="320" w:lineRule="atLeast"/>
        <w:contextualSpacing w:val="0"/>
        <w:jc w:val="both"/>
        <w:rPr>
          <w:rFonts w:asciiTheme="minorHAnsi" w:hAnsiTheme="minorHAnsi" w:cstheme="minorHAnsi"/>
          <w:sz w:val="20"/>
          <w:szCs w:val="20"/>
        </w:rPr>
      </w:pPr>
      <w:bookmarkStart w:id="46" w:name="_Toc458464639"/>
      <w:bookmarkStart w:id="47" w:name="_Toc458753183"/>
      <w:bookmarkStart w:id="48" w:name="_Toc514924617"/>
      <w:bookmarkStart w:id="49" w:name="_Toc524522529"/>
      <w:r w:rsidRPr="0066120B">
        <w:rPr>
          <w:rFonts w:asciiTheme="minorHAnsi" w:hAnsiTheme="minorHAnsi" w:cstheme="minorHAnsi"/>
          <w:sz w:val="20"/>
          <w:szCs w:val="20"/>
        </w:rPr>
        <w:t xml:space="preserve">Jeżeli wykonawca ma siedzibę lub miejsce zamieszkania poza granicami Rzeczypospolitej Polskiej, zamiast: </w:t>
      </w:r>
    </w:p>
    <w:p w:rsidR="000068D7" w:rsidRPr="0066120B" w:rsidRDefault="000068D7" w:rsidP="0066120B">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66120B">
        <w:rPr>
          <w:rFonts w:asciiTheme="minorHAnsi" w:hAnsiTheme="minorHAnsi" w:cstheme="minorHAnsi"/>
          <w:sz w:val="20"/>
          <w:szCs w:val="20"/>
        </w:rPr>
        <w:t>odpis</w:t>
      </w:r>
      <w:r w:rsidR="007A5CA7" w:rsidRPr="0066120B">
        <w:rPr>
          <w:rFonts w:asciiTheme="minorHAnsi" w:hAnsiTheme="minorHAnsi" w:cstheme="minorHAnsi"/>
          <w:sz w:val="20"/>
          <w:szCs w:val="20"/>
        </w:rPr>
        <w:t>u</w:t>
      </w:r>
      <w:r w:rsidRPr="0066120B">
        <w:rPr>
          <w:rFonts w:asciiTheme="minorHAnsi" w:hAnsiTheme="minorHAnsi" w:cstheme="minorHAnsi"/>
          <w:sz w:val="20"/>
          <w:szCs w:val="20"/>
        </w:rPr>
        <w:t xml:space="preserve"> albo informacj</w:t>
      </w:r>
      <w:r w:rsidR="007A5CA7" w:rsidRPr="0066120B">
        <w:rPr>
          <w:rFonts w:asciiTheme="minorHAnsi" w:hAnsiTheme="minorHAnsi" w:cstheme="minorHAnsi"/>
          <w:sz w:val="20"/>
          <w:szCs w:val="20"/>
        </w:rPr>
        <w:t>i</w:t>
      </w:r>
      <w:r w:rsidRPr="0066120B">
        <w:rPr>
          <w:rFonts w:asciiTheme="minorHAnsi" w:hAnsiTheme="minorHAnsi" w:cstheme="minorHAnsi"/>
          <w:sz w:val="20"/>
          <w:szCs w:val="20"/>
        </w:rPr>
        <w:t xml:space="preserve"> z Krajowego Rejestru Sądowego lub z Centralnej Ewidencji i Informacji o Działalności Gospodarczej, o których mowa </w:t>
      </w:r>
      <w:r w:rsidR="007A1EF7" w:rsidRPr="0066120B">
        <w:rPr>
          <w:rFonts w:asciiTheme="minorHAnsi" w:hAnsiTheme="minorHAnsi" w:cstheme="minorHAnsi"/>
          <w:sz w:val="20"/>
          <w:szCs w:val="20"/>
        </w:rPr>
        <w:t>IV.2</w:t>
      </w:r>
      <w:r w:rsidRPr="0066120B">
        <w:rPr>
          <w:rFonts w:asciiTheme="minorHAnsi" w:hAnsiTheme="minorHAnsi" w:cstheme="minorHAnsi"/>
          <w:sz w:val="20"/>
          <w:szCs w:val="20"/>
        </w:rPr>
        <w:t xml:space="preserve"> pkt 1.1.</w:t>
      </w:r>
      <w:r w:rsidR="007A5CA7" w:rsidRPr="0066120B">
        <w:rPr>
          <w:rFonts w:asciiTheme="minorHAnsi" w:hAnsiTheme="minorHAnsi" w:cstheme="minorHAnsi"/>
          <w:sz w:val="20"/>
          <w:szCs w:val="20"/>
        </w:rPr>
        <w:t>1</w:t>
      </w:r>
      <w:r w:rsidRPr="0066120B">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66120B">
        <w:rPr>
          <w:rFonts w:asciiTheme="minorHAnsi" w:hAnsiTheme="minorHAnsi" w:cstheme="minorHAnsi"/>
          <w:sz w:val="20"/>
          <w:szCs w:val="20"/>
        </w:rPr>
        <w:t xml:space="preserve"> </w:t>
      </w:r>
    </w:p>
    <w:p w:rsidR="00613518" w:rsidRPr="0066120B" w:rsidRDefault="000068D7" w:rsidP="0066120B">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66120B">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068D7" w:rsidRPr="0066120B" w:rsidRDefault="000068D7" w:rsidP="0066120B">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66120B">
        <w:rPr>
          <w:rFonts w:asciiTheme="minorHAnsi" w:hAnsiTheme="minorHAnsi" w:cstheme="minorHAnsi"/>
          <w:sz w:val="20"/>
          <w:szCs w:val="20"/>
        </w:rPr>
        <w:t>D</w:t>
      </w:r>
      <w:r w:rsidR="007A1EF7" w:rsidRPr="0066120B">
        <w:rPr>
          <w:rFonts w:asciiTheme="minorHAnsi" w:hAnsiTheme="minorHAnsi" w:cstheme="minorHAnsi"/>
          <w:sz w:val="20"/>
          <w:szCs w:val="20"/>
        </w:rPr>
        <w:t>okument</w:t>
      </w:r>
      <w:r w:rsidRPr="0066120B">
        <w:rPr>
          <w:rFonts w:asciiTheme="minorHAnsi" w:hAnsiTheme="minorHAnsi" w:cstheme="minorHAnsi"/>
          <w:sz w:val="20"/>
          <w:szCs w:val="20"/>
        </w:rPr>
        <w:t>, o który</w:t>
      </w:r>
      <w:r w:rsidR="007A1EF7" w:rsidRPr="0066120B">
        <w:rPr>
          <w:rFonts w:asciiTheme="minorHAnsi" w:hAnsiTheme="minorHAnsi" w:cstheme="minorHAnsi"/>
          <w:sz w:val="20"/>
          <w:szCs w:val="20"/>
        </w:rPr>
        <w:t>m</w:t>
      </w:r>
      <w:r w:rsidRPr="0066120B">
        <w:rPr>
          <w:rFonts w:asciiTheme="minorHAnsi" w:hAnsiTheme="minorHAnsi" w:cstheme="minorHAnsi"/>
          <w:sz w:val="20"/>
          <w:szCs w:val="20"/>
        </w:rPr>
        <w:t xml:space="preserve"> mowa w pkt 1.1 powinien być wystawiony nie wcześniej niż 3 miesiące przed jego złożeniem.</w:t>
      </w:r>
    </w:p>
    <w:p w:rsidR="00966EA0" w:rsidRPr="0066120B" w:rsidRDefault="000068D7" w:rsidP="0066120B">
      <w:pPr>
        <w:pStyle w:val="Akapitzlist"/>
        <w:numPr>
          <w:ilvl w:val="0"/>
          <w:numId w:val="39"/>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66120B">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w:t>
      </w:r>
      <w:r w:rsidR="00B71F45" w:rsidRPr="0066120B">
        <w:rPr>
          <w:rFonts w:asciiTheme="minorHAnsi" w:hAnsiTheme="minorHAnsi" w:cstheme="minorHAnsi"/>
          <w:sz w:val="20"/>
          <w:szCs w:val="20"/>
        </w:rPr>
        <w:t xml:space="preserve"> </w:t>
      </w:r>
      <w:r w:rsidR="00966EA0" w:rsidRPr="0066120B">
        <w:rPr>
          <w:rFonts w:asciiTheme="minorHAnsi" w:hAnsiTheme="minorHAnsi" w:cstheme="minorHAnsi"/>
          <w:sz w:val="20"/>
          <w:szCs w:val="20"/>
        </w:rPr>
        <w:t>o oświadczeniu pod przysięgą, złożone przed organem sądowym lub administracyjnym, notariuszem, organem samorządu zawodowego lub gospodarczego, właściwym ze względu na siedzibę lub miejsce zamieszkania wykonawcy</w:t>
      </w:r>
      <w:r w:rsidRPr="0066120B">
        <w:rPr>
          <w:rFonts w:asciiTheme="minorHAnsi" w:hAnsiTheme="minorHAnsi" w:cstheme="minorHAnsi"/>
          <w:sz w:val="20"/>
          <w:szCs w:val="20"/>
        </w:rPr>
        <w:t xml:space="preserve">. Przepis </w:t>
      </w:r>
      <w:r w:rsidR="006F469D" w:rsidRPr="0066120B">
        <w:rPr>
          <w:rFonts w:asciiTheme="minorHAnsi" w:hAnsiTheme="minorHAnsi" w:cstheme="minorHAnsi"/>
          <w:sz w:val="20"/>
          <w:szCs w:val="20"/>
        </w:rPr>
        <w:t xml:space="preserve">pkt </w:t>
      </w:r>
      <w:r w:rsidRPr="0066120B">
        <w:rPr>
          <w:rFonts w:asciiTheme="minorHAnsi" w:hAnsiTheme="minorHAnsi" w:cstheme="minorHAnsi"/>
          <w:sz w:val="20"/>
          <w:szCs w:val="20"/>
        </w:rPr>
        <w:t xml:space="preserve"> 2 stosuje się.</w:t>
      </w:r>
    </w:p>
    <w:p w:rsidR="007D2008" w:rsidRPr="0066120B" w:rsidRDefault="007F36C4" w:rsidP="0066120B">
      <w:pPr>
        <w:pStyle w:val="siwz-1"/>
        <w:spacing w:before="0" w:after="0" w:line="320" w:lineRule="atLeast"/>
        <w:rPr>
          <w:rFonts w:asciiTheme="minorHAnsi" w:hAnsiTheme="minorHAnsi" w:cstheme="minorHAnsi"/>
          <w:sz w:val="20"/>
          <w:szCs w:val="20"/>
        </w:rPr>
      </w:pPr>
      <w:r w:rsidRPr="0066120B">
        <w:rPr>
          <w:rFonts w:asciiTheme="minorHAnsi" w:hAnsiTheme="minorHAnsi" w:cstheme="minorHAnsi"/>
          <w:sz w:val="20"/>
          <w:szCs w:val="20"/>
        </w:rPr>
        <w:lastRenderedPageBreak/>
        <w:t>IV.</w:t>
      </w:r>
      <w:r w:rsidR="00AF2472" w:rsidRPr="0066120B">
        <w:rPr>
          <w:rFonts w:asciiTheme="minorHAnsi" w:hAnsiTheme="minorHAnsi" w:cstheme="minorHAnsi"/>
          <w:sz w:val="20"/>
          <w:szCs w:val="20"/>
        </w:rPr>
        <w:t>4</w:t>
      </w:r>
      <w:r w:rsidRPr="0066120B">
        <w:rPr>
          <w:rFonts w:asciiTheme="minorHAnsi" w:hAnsiTheme="minorHAnsi" w:cstheme="minorHAnsi"/>
          <w:sz w:val="20"/>
          <w:szCs w:val="20"/>
        </w:rPr>
        <w:t xml:space="preserve">. </w:t>
      </w:r>
      <w:r w:rsidR="007D2008" w:rsidRPr="0066120B">
        <w:rPr>
          <w:rFonts w:asciiTheme="minorHAnsi" w:hAnsiTheme="minorHAnsi" w:cstheme="minorHAnsi"/>
          <w:sz w:val="20"/>
          <w:szCs w:val="20"/>
        </w:rPr>
        <w:t xml:space="preserve">Zasady i warunki korzystania przez Wykonawcę ze zdolności </w:t>
      </w:r>
      <w:r w:rsidR="007C7530" w:rsidRPr="0066120B">
        <w:rPr>
          <w:rFonts w:asciiTheme="minorHAnsi" w:hAnsiTheme="minorHAnsi" w:cstheme="minorHAnsi"/>
          <w:sz w:val="20"/>
          <w:szCs w:val="20"/>
        </w:rPr>
        <w:t xml:space="preserve">lub sytuacji </w:t>
      </w:r>
      <w:r w:rsidR="007D2008" w:rsidRPr="0066120B">
        <w:rPr>
          <w:rFonts w:asciiTheme="minorHAnsi" w:hAnsiTheme="minorHAnsi" w:cstheme="minorHAnsi"/>
          <w:sz w:val="20"/>
          <w:szCs w:val="20"/>
        </w:rPr>
        <w:t>innych podmiotów.</w:t>
      </w:r>
      <w:bookmarkEnd w:id="46"/>
      <w:bookmarkEnd w:id="47"/>
      <w:bookmarkEnd w:id="48"/>
      <w:bookmarkEnd w:id="49"/>
    </w:p>
    <w:p w:rsidR="008B4B2B" w:rsidRPr="0066120B" w:rsidRDefault="000E72AA" w:rsidP="0066120B">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Wykonawca może w celu potwierdzenia spełniania warunków udziału w postępowaniu, w stosownych sytuacjach oraz </w:t>
      </w:r>
      <w:r w:rsidR="003D1BA2" w:rsidRPr="0066120B">
        <w:rPr>
          <w:rFonts w:asciiTheme="minorHAnsi" w:hAnsiTheme="minorHAnsi" w:cstheme="minorHAnsi"/>
          <w:sz w:val="20"/>
          <w:szCs w:val="20"/>
        </w:rPr>
        <w:br/>
      </w:r>
      <w:r w:rsidRPr="0066120B">
        <w:rPr>
          <w:rFonts w:asciiTheme="minorHAnsi" w:hAnsiTheme="minorHAnsi" w:cstheme="minorHAnsi"/>
          <w:sz w:val="20"/>
          <w:szCs w:val="20"/>
        </w:rPr>
        <w:t xml:space="preserve">w odniesieniu do konkretnego zamówienia, lub jego części, polegać na zdolnościach </w:t>
      </w:r>
      <w:r w:rsidR="007C7530" w:rsidRPr="0066120B">
        <w:rPr>
          <w:rFonts w:asciiTheme="minorHAnsi" w:hAnsiTheme="minorHAnsi" w:cstheme="minorHAnsi"/>
          <w:sz w:val="20"/>
          <w:szCs w:val="20"/>
        </w:rPr>
        <w:t xml:space="preserve">technicznych lub </w:t>
      </w:r>
      <w:r w:rsidRPr="0066120B">
        <w:rPr>
          <w:rFonts w:asciiTheme="minorHAnsi" w:hAnsiTheme="minorHAnsi" w:cstheme="minorHAnsi"/>
          <w:sz w:val="20"/>
          <w:szCs w:val="20"/>
        </w:rPr>
        <w:t xml:space="preserve">zawodowych </w:t>
      </w:r>
      <w:r w:rsidR="007C7530" w:rsidRPr="0066120B">
        <w:rPr>
          <w:rFonts w:asciiTheme="minorHAnsi" w:hAnsiTheme="minorHAnsi" w:cstheme="minorHAnsi"/>
          <w:sz w:val="20"/>
          <w:szCs w:val="20"/>
        </w:rPr>
        <w:t xml:space="preserve">lub sytuacji finansowej lub ekonomicznej </w:t>
      </w:r>
      <w:r w:rsidR="00BF5AF0" w:rsidRPr="0066120B">
        <w:rPr>
          <w:rFonts w:asciiTheme="minorHAnsi" w:hAnsiTheme="minorHAnsi" w:cstheme="minorHAnsi"/>
          <w:sz w:val="20"/>
          <w:szCs w:val="20"/>
        </w:rPr>
        <w:t>podmiotów udostępniających zasoby</w:t>
      </w:r>
      <w:r w:rsidRPr="0066120B">
        <w:rPr>
          <w:rFonts w:asciiTheme="minorHAnsi" w:hAnsiTheme="minorHAnsi" w:cstheme="minorHAnsi"/>
          <w:sz w:val="20"/>
          <w:szCs w:val="20"/>
        </w:rPr>
        <w:t>, niezależnie od charakteru prawnego łączących go z nim stosunków prawnych.</w:t>
      </w:r>
    </w:p>
    <w:p w:rsidR="000E72AA" w:rsidRPr="0066120B" w:rsidRDefault="000E72AA" w:rsidP="0066120B">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Wykonawca, który polega na zdolnościach </w:t>
      </w:r>
      <w:r w:rsidR="007C7530" w:rsidRPr="0066120B">
        <w:rPr>
          <w:rFonts w:asciiTheme="minorHAnsi" w:hAnsiTheme="minorHAnsi" w:cstheme="minorHAnsi"/>
          <w:sz w:val="20"/>
          <w:szCs w:val="20"/>
        </w:rPr>
        <w:t xml:space="preserve">lub sytuacji </w:t>
      </w:r>
      <w:r w:rsidR="00BF5AF0" w:rsidRPr="0066120B">
        <w:rPr>
          <w:rFonts w:asciiTheme="minorHAnsi" w:hAnsiTheme="minorHAnsi" w:cstheme="minorHAnsi"/>
          <w:sz w:val="20"/>
          <w:szCs w:val="20"/>
        </w:rPr>
        <w:t>podmiotów udostępniających zasoby</w:t>
      </w:r>
      <w:r w:rsidRPr="0066120B">
        <w:rPr>
          <w:rFonts w:asciiTheme="minorHAnsi" w:hAnsiTheme="minorHAnsi" w:cstheme="minorHAnsi"/>
          <w:sz w:val="20"/>
          <w:szCs w:val="20"/>
        </w:rPr>
        <w:t>,</w:t>
      </w:r>
      <w:r w:rsidR="00BF5AF0" w:rsidRPr="0066120B">
        <w:rPr>
          <w:rFonts w:asciiTheme="minorHAnsi" w:hAnsiTheme="minorHAnsi" w:cstheme="minorHAnsi"/>
          <w:sz w:val="20"/>
          <w:szCs w:val="20"/>
        </w:rPr>
        <w:t xml:space="preserve"> </w:t>
      </w:r>
      <w:r w:rsidR="00BF5AF0" w:rsidRPr="0066120B">
        <w:rPr>
          <w:rFonts w:asciiTheme="minorHAnsi" w:hAnsiTheme="minorHAnsi" w:cstheme="minorHAnsi"/>
          <w:b/>
          <w:bCs/>
          <w:sz w:val="20"/>
          <w:szCs w:val="20"/>
        </w:rPr>
        <w:t>składa, wraz z ofertą, zobowiązanie podmiotu udostępniającego zasoby</w:t>
      </w:r>
      <w:r w:rsidR="00BF5AF0" w:rsidRPr="0066120B">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66120B" w:rsidRDefault="0084310B" w:rsidP="0066120B">
      <w:pPr>
        <w:pStyle w:val="Akapitzlist"/>
        <w:numPr>
          <w:ilvl w:val="0"/>
          <w:numId w:val="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Zobowiązanie podmiotu</w:t>
      </w:r>
      <w:r w:rsidR="003D1BA2" w:rsidRPr="0066120B">
        <w:rPr>
          <w:rFonts w:asciiTheme="minorHAnsi" w:hAnsiTheme="minorHAnsi" w:cstheme="minorHAnsi"/>
          <w:sz w:val="20"/>
          <w:szCs w:val="20"/>
        </w:rPr>
        <w:t>,</w:t>
      </w:r>
      <w:r w:rsidRPr="0066120B">
        <w:rPr>
          <w:rFonts w:asciiTheme="minorHAnsi" w:hAnsiTheme="minorHAnsi" w:cstheme="minorHAnsi"/>
          <w:sz w:val="20"/>
          <w:szCs w:val="20"/>
        </w:rPr>
        <w:t xml:space="preserve"> udostępniającego zasoby, o którym mowa w pkt 2, potwierdza, że stosunek łączący wykonawcę </w:t>
      </w:r>
      <w:r w:rsidR="003D1BA2" w:rsidRPr="0066120B">
        <w:rPr>
          <w:rFonts w:asciiTheme="minorHAnsi" w:hAnsiTheme="minorHAnsi" w:cstheme="minorHAnsi"/>
          <w:sz w:val="20"/>
          <w:szCs w:val="20"/>
        </w:rPr>
        <w:br/>
      </w:r>
      <w:r w:rsidRPr="0066120B">
        <w:rPr>
          <w:rFonts w:asciiTheme="minorHAnsi" w:hAnsiTheme="minorHAnsi" w:cstheme="minorHAnsi"/>
          <w:sz w:val="20"/>
          <w:szCs w:val="20"/>
        </w:rPr>
        <w:t>z podmiotami udostępniającymi zasoby gwarantuje rzeczywisty dostęp do tych zasobów oraz określa w szczególności:</w:t>
      </w:r>
    </w:p>
    <w:p w:rsidR="0084310B" w:rsidRPr="0066120B" w:rsidRDefault="0084310B" w:rsidP="0066120B">
      <w:pPr>
        <w:pStyle w:val="Akapitzlist"/>
        <w:numPr>
          <w:ilvl w:val="0"/>
          <w:numId w:val="46"/>
        </w:numPr>
        <w:spacing w:line="320" w:lineRule="atLeast"/>
        <w:ind w:left="709"/>
        <w:jc w:val="both"/>
        <w:rPr>
          <w:rFonts w:asciiTheme="minorHAnsi" w:hAnsiTheme="minorHAnsi" w:cstheme="minorHAnsi"/>
          <w:sz w:val="20"/>
          <w:szCs w:val="20"/>
        </w:rPr>
      </w:pPr>
      <w:r w:rsidRPr="0066120B">
        <w:rPr>
          <w:rFonts w:asciiTheme="minorHAnsi" w:hAnsiTheme="minorHAnsi" w:cstheme="minorHAnsi"/>
          <w:sz w:val="20"/>
          <w:szCs w:val="20"/>
        </w:rPr>
        <w:t>zakres dostępnych wykonawcy zasobów podmiotu udostępniającego zasoby;</w:t>
      </w:r>
    </w:p>
    <w:p w:rsidR="0084310B" w:rsidRPr="0066120B" w:rsidRDefault="0084310B" w:rsidP="0066120B">
      <w:pPr>
        <w:pStyle w:val="Akapitzlist"/>
        <w:numPr>
          <w:ilvl w:val="0"/>
          <w:numId w:val="46"/>
        </w:numPr>
        <w:spacing w:line="320" w:lineRule="atLeast"/>
        <w:ind w:left="709"/>
        <w:jc w:val="both"/>
        <w:rPr>
          <w:rFonts w:asciiTheme="minorHAnsi" w:hAnsiTheme="minorHAnsi" w:cstheme="minorHAnsi"/>
          <w:sz w:val="20"/>
          <w:szCs w:val="20"/>
        </w:rPr>
      </w:pPr>
      <w:r w:rsidRPr="0066120B">
        <w:rPr>
          <w:rFonts w:asciiTheme="minorHAnsi" w:hAnsiTheme="minorHAnsi" w:cstheme="minorHAnsi"/>
          <w:sz w:val="20"/>
          <w:szCs w:val="20"/>
        </w:rPr>
        <w:t>sposób i okres udostępnienia wykonawcy i wykorzystania przez niego zasobów podmiotu udostępniającego te zasoby przy wykonywaniu zamówienia;</w:t>
      </w:r>
    </w:p>
    <w:p w:rsidR="0084310B" w:rsidRPr="0066120B" w:rsidRDefault="0084310B" w:rsidP="0066120B">
      <w:pPr>
        <w:pStyle w:val="Akapitzlist"/>
        <w:numPr>
          <w:ilvl w:val="0"/>
          <w:numId w:val="46"/>
        </w:numPr>
        <w:spacing w:line="320" w:lineRule="atLeast"/>
        <w:ind w:left="709"/>
        <w:jc w:val="both"/>
        <w:rPr>
          <w:rFonts w:asciiTheme="minorHAnsi" w:hAnsiTheme="minorHAnsi" w:cstheme="minorHAnsi"/>
          <w:sz w:val="20"/>
          <w:szCs w:val="20"/>
        </w:rPr>
      </w:pPr>
      <w:r w:rsidRPr="0066120B">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66120B" w:rsidRDefault="005726D3" w:rsidP="0066120B">
      <w:pPr>
        <w:pStyle w:val="Akapitzlist"/>
        <w:numPr>
          <w:ilvl w:val="0"/>
          <w:numId w:val="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66120B" w:rsidRDefault="000822E6" w:rsidP="0066120B">
      <w:pPr>
        <w:pStyle w:val="Akapitzlist"/>
        <w:numPr>
          <w:ilvl w:val="0"/>
          <w:numId w:val="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Zamawiający żąda od Wykonawcy, który polega na zdolnościach</w:t>
      </w:r>
      <w:r w:rsidR="00940FFF" w:rsidRPr="0066120B">
        <w:rPr>
          <w:rFonts w:asciiTheme="minorHAnsi" w:hAnsiTheme="minorHAnsi" w:cstheme="minorHAnsi"/>
          <w:sz w:val="20"/>
          <w:szCs w:val="20"/>
        </w:rPr>
        <w:t xml:space="preserve"> lub sytuacji</w:t>
      </w:r>
      <w:r w:rsidRPr="0066120B">
        <w:rPr>
          <w:rFonts w:asciiTheme="minorHAnsi" w:hAnsiTheme="minorHAnsi" w:cstheme="minorHAnsi"/>
          <w:sz w:val="20"/>
          <w:szCs w:val="20"/>
        </w:rPr>
        <w:t xml:space="preserve"> innych podmiotów na zasadach określonych w</w:t>
      </w:r>
      <w:r w:rsidR="0067538E" w:rsidRPr="0066120B">
        <w:rPr>
          <w:rFonts w:asciiTheme="minorHAnsi" w:hAnsiTheme="minorHAnsi" w:cstheme="minorHAnsi"/>
          <w:sz w:val="20"/>
          <w:szCs w:val="20"/>
        </w:rPr>
        <w:t> </w:t>
      </w:r>
      <w:r w:rsidRPr="0066120B">
        <w:rPr>
          <w:rFonts w:asciiTheme="minorHAnsi" w:hAnsiTheme="minorHAnsi" w:cstheme="minorHAnsi"/>
          <w:sz w:val="20"/>
          <w:szCs w:val="20"/>
        </w:rPr>
        <w:t>art.</w:t>
      </w:r>
      <w:r w:rsidR="0067538E" w:rsidRPr="0066120B">
        <w:rPr>
          <w:rFonts w:asciiTheme="minorHAnsi" w:hAnsiTheme="minorHAnsi" w:cstheme="minorHAnsi"/>
          <w:sz w:val="20"/>
          <w:szCs w:val="20"/>
        </w:rPr>
        <w:t> </w:t>
      </w:r>
      <w:r w:rsidR="00FD3529" w:rsidRPr="0066120B">
        <w:rPr>
          <w:rFonts w:asciiTheme="minorHAnsi" w:hAnsiTheme="minorHAnsi" w:cstheme="minorHAnsi"/>
          <w:sz w:val="20"/>
          <w:szCs w:val="20"/>
        </w:rPr>
        <w:t>118</w:t>
      </w:r>
      <w:r w:rsidRPr="0066120B">
        <w:rPr>
          <w:rFonts w:asciiTheme="minorHAnsi" w:hAnsiTheme="minorHAnsi" w:cstheme="minorHAnsi"/>
          <w:sz w:val="20"/>
          <w:szCs w:val="20"/>
        </w:rPr>
        <w:t xml:space="preserve"> ustawy, przedstawienia w odniesieniu do tych podmiotów dokumentów wymienionych w </w:t>
      </w:r>
      <w:r w:rsidR="009741D0" w:rsidRPr="0066120B">
        <w:rPr>
          <w:rFonts w:asciiTheme="minorHAnsi" w:hAnsiTheme="minorHAnsi" w:cstheme="minorHAnsi"/>
          <w:sz w:val="20"/>
          <w:szCs w:val="20"/>
        </w:rPr>
        <w:t>R</w:t>
      </w:r>
      <w:r w:rsidR="00E35D33" w:rsidRPr="0066120B">
        <w:rPr>
          <w:rFonts w:asciiTheme="minorHAnsi" w:hAnsiTheme="minorHAnsi" w:cstheme="minorHAnsi"/>
          <w:sz w:val="20"/>
          <w:szCs w:val="20"/>
        </w:rPr>
        <w:t>ozdziale IV.</w:t>
      </w:r>
      <w:r w:rsidR="0018752E" w:rsidRPr="0066120B">
        <w:rPr>
          <w:rFonts w:asciiTheme="minorHAnsi" w:hAnsiTheme="minorHAnsi" w:cstheme="minorHAnsi"/>
          <w:sz w:val="20"/>
          <w:szCs w:val="20"/>
        </w:rPr>
        <w:t>2</w:t>
      </w:r>
      <w:r w:rsidR="00E35D33" w:rsidRPr="0066120B">
        <w:rPr>
          <w:rFonts w:asciiTheme="minorHAnsi" w:hAnsiTheme="minorHAnsi" w:cstheme="minorHAnsi"/>
          <w:sz w:val="20"/>
          <w:szCs w:val="20"/>
        </w:rPr>
        <w:t xml:space="preserve"> </w:t>
      </w:r>
      <w:r w:rsidR="00667684" w:rsidRPr="0066120B">
        <w:rPr>
          <w:rFonts w:asciiTheme="minorHAnsi" w:hAnsiTheme="minorHAnsi" w:cstheme="minorHAnsi"/>
          <w:sz w:val="20"/>
          <w:szCs w:val="20"/>
        </w:rPr>
        <w:t>pkt</w:t>
      </w:r>
      <w:r w:rsidR="0067538E" w:rsidRPr="0066120B">
        <w:rPr>
          <w:rFonts w:asciiTheme="minorHAnsi" w:hAnsiTheme="minorHAnsi" w:cstheme="minorHAnsi"/>
          <w:sz w:val="20"/>
          <w:szCs w:val="20"/>
        </w:rPr>
        <w:t> </w:t>
      </w:r>
      <w:r w:rsidR="004737D8" w:rsidRPr="0066120B">
        <w:rPr>
          <w:rFonts w:asciiTheme="minorHAnsi" w:hAnsiTheme="minorHAnsi" w:cstheme="minorHAnsi"/>
          <w:sz w:val="20"/>
          <w:szCs w:val="20"/>
        </w:rPr>
        <w:t>1</w:t>
      </w:r>
      <w:r w:rsidR="002F05D8" w:rsidRPr="0066120B">
        <w:rPr>
          <w:rFonts w:asciiTheme="minorHAnsi" w:hAnsiTheme="minorHAnsi" w:cstheme="minorHAnsi"/>
          <w:sz w:val="20"/>
          <w:szCs w:val="20"/>
        </w:rPr>
        <w:t xml:space="preserve">.1.1 </w:t>
      </w:r>
      <w:r w:rsidR="0064681A" w:rsidRPr="0066120B">
        <w:rPr>
          <w:rFonts w:asciiTheme="minorHAnsi" w:hAnsiTheme="minorHAnsi" w:cstheme="minorHAnsi"/>
          <w:sz w:val="20"/>
          <w:szCs w:val="20"/>
        </w:rPr>
        <w:t>SWZ</w:t>
      </w:r>
      <w:r w:rsidR="00667684" w:rsidRPr="0066120B">
        <w:rPr>
          <w:rFonts w:asciiTheme="minorHAnsi" w:hAnsiTheme="minorHAnsi" w:cstheme="minorHAnsi"/>
          <w:sz w:val="20"/>
          <w:szCs w:val="20"/>
        </w:rPr>
        <w:t>.</w:t>
      </w:r>
    </w:p>
    <w:p w:rsidR="0084310B" w:rsidRPr="0066120B" w:rsidRDefault="0084310B" w:rsidP="0066120B">
      <w:pPr>
        <w:spacing w:line="320" w:lineRule="atLeast"/>
        <w:jc w:val="both"/>
        <w:rPr>
          <w:rFonts w:asciiTheme="minorHAnsi" w:hAnsiTheme="minorHAnsi" w:cstheme="minorHAnsi"/>
          <w:sz w:val="20"/>
          <w:szCs w:val="20"/>
        </w:rPr>
      </w:pPr>
    </w:p>
    <w:p w:rsidR="00EA0F8D" w:rsidRPr="0066120B" w:rsidRDefault="007F36C4" w:rsidP="0066120B">
      <w:pPr>
        <w:pStyle w:val="siwz-1"/>
        <w:spacing w:before="0" w:after="0" w:line="320" w:lineRule="atLeast"/>
        <w:rPr>
          <w:rFonts w:asciiTheme="minorHAnsi" w:hAnsiTheme="minorHAnsi" w:cstheme="minorHAnsi"/>
          <w:sz w:val="20"/>
          <w:szCs w:val="20"/>
        </w:rPr>
      </w:pPr>
      <w:bookmarkStart w:id="50" w:name="_Toc524522530"/>
      <w:r w:rsidRPr="0066120B">
        <w:rPr>
          <w:rFonts w:asciiTheme="minorHAnsi" w:hAnsiTheme="minorHAnsi" w:cstheme="minorHAnsi"/>
          <w:sz w:val="20"/>
          <w:szCs w:val="20"/>
        </w:rPr>
        <w:t>IV.</w:t>
      </w:r>
      <w:r w:rsidR="001A6B19" w:rsidRPr="0066120B">
        <w:rPr>
          <w:rFonts w:asciiTheme="minorHAnsi" w:hAnsiTheme="minorHAnsi" w:cstheme="minorHAnsi"/>
          <w:sz w:val="20"/>
          <w:szCs w:val="20"/>
        </w:rPr>
        <w:t>5</w:t>
      </w:r>
      <w:r w:rsidRPr="0066120B">
        <w:rPr>
          <w:rFonts w:asciiTheme="minorHAnsi" w:hAnsiTheme="minorHAnsi" w:cstheme="minorHAnsi"/>
          <w:sz w:val="20"/>
          <w:szCs w:val="20"/>
        </w:rPr>
        <w:t xml:space="preserve">. </w:t>
      </w:r>
      <w:r w:rsidR="00EA0F8D" w:rsidRPr="0066120B">
        <w:rPr>
          <w:rFonts w:asciiTheme="minorHAnsi" w:hAnsiTheme="minorHAnsi" w:cstheme="minorHAnsi"/>
          <w:sz w:val="20"/>
          <w:szCs w:val="20"/>
        </w:rPr>
        <w:t xml:space="preserve">Klauzula informacyjna dotycząca przetwarzania danych osobowych. </w:t>
      </w:r>
      <w:bookmarkStart w:id="51" w:name="_Toc458464640"/>
      <w:bookmarkStart w:id="52" w:name="_Toc458753184"/>
      <w:bookmarkStart w:id="53" w:name="_Toc514924618"/>
      <w:bookmarkStart w:id="54" w:name="_Toc524522531"/>
      <w:bookmarkEnd w:id="50"/>
    </w:p>
    <w:p w:rsidR="00EA0F8D" w:rsidRPr="0066120B" w:rsidRDefault="00EA0F8D" w:rsidP="0066120B">
      <w:pPr>
        <w:pStyle w:val="Akapitzlist"/>
        <w:numPr>
          <w:ilvl w:val="0"/>
          <w:numId w:val="72"/>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Na podstawie  art. 13 Rozporządzenia Parlamentu Europejskiego i Rady (UE) 2016/679 z dnia</w:t>
      </w:r>
      <w:r w:rsidR="00941C82" w:rsidRPr="0066120B">
        <w:rPr>
          <w:rFonts w:asciiTheme="minorHAnsi" w:hAnsiTheme="minorHAnsi" w:cstheme="minorHAnsi"/>
          <w:sz w:val="20"/>
          <w:szCs w:val="20"/>
        </w:rPr>
        <w:t xml:space="preserve"> </w:t>
      </w:r>
      <w:r w:rsidRPr="0066120B">
        <w:rPr>
          <w:rFonts w:asciiTheme="minorHAnsi" w:hAnsiTheme="minorHAnsi" w:cstheme="minorHAnsi"/>
          <w:sz w:val="20"/>
          <w:szCs w:val="20"/>
        </w:rPr>
        <w:t>27 kwietnia 2016 r. w sprawie ochrony osób fizycznych w związku z przetwarzaniem danych osobowyc</w:t>
      </w:r>
      <w:r w:rsidR="00941C82" w:rsidRPr="0066120B">
        <w:rPr>
          <w:rFonts w:asciiTheme="minorHAnsi" w:hAnsiTheme="minorHAnsi" w:cstheme="minorHAnsi"/>
          <w:sz w:val="20"/>
          <w:szCs w:val="20"/>
        </w:rPr>
        <w:t xml:space="preserve">h </w:t>
      </w:r>
      <w:r w:rsidRPr="0066120B">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66120B">
        <w:rPr>
          <w:rFonts w:asciiTheme="minorHAnsi" w:hAnsiTheme="minorHAnsi" w:cstheme="minorHAnsi"/>
          <w:sz w:val="20"/>
          <w:szCs w:val="20"/>
        </w:rPr>
        <w:t xml:space="preserve"> </w:t>
      </w:r>
      <w:r w:rsidR="000B3989" w:rsidRPr="0066120B">
        <w:rPr>
          <w:rFonts w:asciiTheme="minorHAnsi" w:hAnsiTheme="minorHAnsi" w:cstheme="minorHAnsi"/>
          <w:color w:val="000000"/>
          <w:sz w:val="20"/>
          <w:szCs w:val="20"/>
          <w:lang w:eastAsia="en-US"/>
        </w:rPr>
        <w:t>ul. Wołoska 5</w:t>
      </w:r>
      <w:r w:rsidR="000B3989" w:rsidRPr="0066120B">
        <w:rPr>
          <w:rFonts w:asciiTheme="minorHAnsi" w:hAnsiTheme="minorHAnsi" w:cstheme="minorHAnsi"/>
          <w:sz w:val="20"/>
          <w:szCs w:val="20"/>
        </w:rPr>
        <w:t xml:space="preserve">, </w:t>
      </w:r>
      <w:r w:rsidR="000B3989" w:rsidRPr="0066120B">
        <w:rPr>
          <w:rFonts w:asciiTheme="minorHAnsi" w:hAnsiTheme="minorHAnsi" w:cstheme="minorHAnsi"/>
          <w:color w:val="000000"/>
          <w:sz w:val="20"/>
          <w:szCs w:val="20"/>
          <w:lang w:eastAsia="en-US"/>
        </w:rPr>
        <w:t>02-675 Warszawa</w:t>
      </w:r>
      <w:r w:rsidRPr="0066120B">
        <w:rPr>
          <w:rFonts w:asciiTheme="minorHAnsi" w:hAnsiTheme="minorHAnsi" w:cstheme="minorHAnsi"/>
          <w:sz w:val="20"/>
          <w:szCs w:val="20"/>
        </w:rPr>
        <w:t>.</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Kontakt w sprawie danych osobowych można uzyskać poprzez e-mail: iod@orpeg.pl lub pisemnie pod adresem wskazanym w pkt 1. </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Dane osobowe pozyskane przez Administratora przetwarzane będą na podstawie art. 6 ust. 1 lit c Rozporządzenia w celu:</w:t>
      </w:r>
    </w:p>
    <w:p w:rsidR="00EA0F8D" w:rsidRPr="0066120B" w:rsidRDefault="00EA0F8D" w:rsidP="0066120B">
      <w:pPr>
        <w:pStyle w:val="Akapitzlist"/>
        <w:numPr>
          <w:ilvl w:val="0"/>
          <w:numId w:val="67"/>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rsidR="00EA0F8D" w:rsidRPr="0066120B" w:rsidRDefault="00EA0F8D" w:rsidP="0066120B">
      <w:pPr>
        <w:pStyle w:val="Akapitzlist"/>
        <w:numPr>
          <w:ilvl w:val="0"/>
          <w:numId w:val="67"/>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realizacji umowy, która zostanie zawarta w wyniku przeprowadzenia niniejszego postępowania o udzielenie zamówienia publicznego, </w:t>
      </w:r>
    </w:p>
    <w:p w:rsidR="00EA0F8D" w:rsidRPr="0066120B" w:rsidRDefault="00EA0F8D" w:rsidP="0066120B">
      <w:pPr>
        <w:pStyle w:val="Akapitzlist"/>
        <w:numPr>
          <w:ilvl w:val="0"/>
          <w:numId w:val="67"/>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przekazania dokumentacji postępowania do organów kontrolnych,</w:t>
      </w:r>
    </w:p>
    <w:p w:rsidR="00EA0F8D" w:rsidRPr="0066120B" w:rsidRDefault="00EA0F8D" w:rsidP="0066120B">
      <w:pPr>
        <w:pStyle w:val="Akapitzlist"/>
        <w:numPr>
          <w:ilvl w:val="0"/>
          <w:numId w:val="67"/>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udzielenia informacji publicznej zgodnie z ustawą z dnia 6 września 2001 r. o dostępie do informacji publicznej (Dz. U. z 2016 poz. 1764 ze zm.).</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Odbiorcami danych osobowych pozyskanych w ramach niniejszego postępowania będą: </w:t>
      </w:r>
    </w:p>
    <w:p w:rsidR="00EA0F8D" w:rsidRPr="0066120B" w:rsidRDefault="00EA0F8D" w:rsidP="0066120B">
      <w:pPr>
        <w:pStyle w:val="Akapitzlist"/>
        <w:numPr>
          <w:ilvl w:val="0"/>
          <w:numId w:val="6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podmioty, którym administrator danych osobowych przekazuje dane w związku z realizacją umowy</w:t>
      </w:r>
    </w:p>
    <w:p w:rsidR="00EA0F8D" w:rsidRPr="0066120B" w:rsidRDefault="00EA0F8D" w:rsidP="0066120B">
      <w:pPr>
        <w:pStyle w:val="Akapitzlist"/>
        <w:numPr>
          <w:ilvl w:val="0"/>
          <w:numId w:val="6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podmioty upoważnione na podstawie decyzji administracyjnych, orzeczeń sądowych, tytułów wykonawczych,  </w:t>
      </w:r>
    </w:p>
    <w:p w:rsidR="00EA0F8D" w:rsidRPr="0066120B" w:rsidRDefault="00EA0F8D" w:rsidP="0066120B">
      <w:pPr>
        <w:pStyle w:val="Akapitzlist"/>
        <w:numPr>
          <w:ilvl w:val="0"/>
          <w:numId w:val="6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organy państwowe w związku z prowadzonym postępowaniem,</w:t>
      </w:r>
    </w:p>
    <w:p w:rsidR="00EA0F8D" w:rsidRPr="0066120B" w:rsidRDefault="00EA0F8D" w:rsidP="0066120B">
      <w:pPr>
        <w:pStyle w:val="Akapitzlist"/>
        <w:numPr>
          <w:ilvl w:val="0"/>
          <w:numId w:val="6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podmioty, którym przekazanie danych następuje na podstawie wniosku lub zgody,</w:t>
      </w:r>
    </w:p>
    <w:p w:rsidR="00EA0F8D" w:rsidRPr="0066120B" w:rsidRDefault="00EA0F8D" w:rsidP="0066120B">
      <w:pPr>
        <w:pStyle w:val="Akapitzlist"/>
        <w:numPr>
          <w:ilvl w:val="0"/>
          <w:numId w:val="68"/>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inne podmioty upoważnione na podstawie przepisów ogólnie obowiązujących.</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Posiada Pani/Pan:</w:t>
      </w:r>
    </w:p>
    <w:p w:rsidR="00EA0F8D" w:rsidRPr="0066120B" w:rsidRDefault="00EA0F8D" w:rsidP="0066120B">
      <w:pPr>
        <w:pStyle w:val="Akapitzlist"/>
        <w:numPr>
          <w:ilvl w:val="0"/>
          <w:numId w:val="69"/>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na podstawie art. 15 Rozporządzenia prawo dostępu do danych osobowych Pani/Pana dotyczących;</w:t>
      </w:r>
    </w:p>
    <w:p w:rsidR="00EA0F8D" w:rsidRPr="0066120B" w:rsidRDefault="00EA0F8D" w:rsidP="0066120B">
      <w:pPr>
        <w:pStyle w:val="Akapitzlist"/>
        <w:numPr>
          <w:ilvl w:val="0"/>
          <w:numId w:val="69"/>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na podstawie art. 16 Rozporządzenia prawo do sprostowania Pani/Pana danych osobowych;</w:t>
      </w:r>
    </w:p>
    <w:p w:rsidR="00EA0F8D" w:rsidRPr="0066120B" w:rsidRDefault="00EA0F8D" w:rsidP="0066120B">
      <w:pPr>
        <w:pStyle w:val="Akapitzlist"/>
        <w:numPr>
          <w:ilvl w:val="0"/>
          <w:numId w:val="69"/>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rsidR="00EA0F8D" w:rsidRPr="0066120B" w:rsidRDefault="00EA0F8D" w:rsidP="0066120B">
      <w:pPr>
        <w:pStyle w:val="Akapitzlist"/>
        <w:numPr>
          <w:ilvl w:val="0"/>
          <w:numId w:val="69"/>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Nie przysługuje Pani/Panu:</w:t>
      </w:r>
    </w:p>
    <w:p w:rsidR="00EA0F8D" w:rsidRPr="0066120B" w:rsidRDefault="00EA0F8D" w:rsidP="0066120B">
      <w:pPr>
        <w:pStyle w:val="Akapitzlist"/>
        <w:numPr>
          <w:ilvl w:val="0"/>
          <w:numId w:val="70"/>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 związku z art. 17 ust. 3 lit. b, d lub e Rozporządzenia prawo do usunięcia danych osobowych;</w:t>
      </w:r>
    </w:p>
    <w:p w:rsidR="00EA0F8D" w:rsidRPr="0066120B" w:rsidRDefault="00EA0F8D" w:rsidP="0066120B">
      <w:pPr>
        <w:pStyle w:val="Akapitzlist"/>
        <w:numPr>
          <w:ilvl w:val="0"/>
          <w:numId w:val="70"/>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prawo do przenoszenia danych osobowych, o którym mowa w art. 20 Rozporządzenia;</w:t>
      </w:r>
    </w:p>
    <w:p w:rsidR="00EA0F8D" w:rsidRPr="0066120B" w:rsidRDefault="00EA0F8D" w:rsidP="0066120B">
      <w:pPr>
        <w:pStyle w:val="Akapitzlist"/>
        <w:numPr>
          <w:ilvl w:val="0"/>
          <w:numId w:val="70"/>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lastRenderedPageBreak/>
        <w:t xml:space="preserve">na podstawie art. 21 Rozporządzenia prawo sprzeciwu, wobec przetwarzania danych osobowych, gdyż podstawą prawną przetwarzania Pani/Pana danych osobowych jest art. 6 ust. 1 lit. c Rozporządzenia. </w:t>
      </w:r>
    </w:p>
    <w:p w:rsidR="00EA0F8D" w:rsidRPr="0066120B" w:rsidRDefault="00EA0F8D" w:rsidP="0066120B">
      <w:pPr>
        <w:pStyle w:val="Akapitzlist"/>
        <w:numPr>
          <w:ilvl w:val="1"/>
          <w:numId w:val="71"/>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rsidR="008604C3" w:rsidRPr="0066120B" w:rsidRDefault="007F36C4" w:rsidP="0066120B">
      <w:pPr>
        <w:pStyle w:val="siwz-1"/>
        <w:spacing w:before="0" w:after="0" w:line="320" w:lineRule="atLeast"/>
        <w:rPr>
          <w:rFonts w:asciiTheme="minorHAnsi" w:hAnsiTheme="minorHAnsi" w:cstheme="minorHAnsi"/>
          <w:sz w:val="20"/>
          <w:szCs w:val="20"/>
        </w:rPr>
      </w:pPr>
      <w:r w:rsidRPr="0066120B">
        <w:rPr>
          <w:rFonts w:asciiTheme="minorHAnsi" w:hAnsiTheme="minorHAnsi" w:cstheme="minorHAnsi"/>
          <w:sz w:val="20"/>
          <w:szCs w:val="20"/>
        </w:rPr>
        <w:t xml:space="preserve">Rozdział V. </w:t>
      </w:r>
      <w:r w:rsidR="008604C3" w:rsidRPr="0066120B">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66120B">
        <w:rPr>
          <w:rFonts w:asciiTheme="minorHAnsi" w:hAnsiTheme="minorHAnsi" w:cstheme="minorHAnsi"/>
          <w:sz w:val="20"/>
          <w:szCs w:val="20"/>
        </w:rPr>
        <w:t xml:space="preserve">komunikowania </w:t>
      </w:r>
      <w:r w:rsidR="008604C3" w:rsidRPr="0066120B">
        <w:rPr>
          <w:rFonts w:asciiTheme="minorHAnsi" w:hAnsiTheme="minorHAnsi" w:cstheme="minorHAnsi"/>
          <w:sz w:val="20"/>
          <w:szCs w:val="20"/>
        </w:rPr>
        <w:t>się z</w:t>
      </w:r>
      <w:r w:rsidR="0067538E" w:rsidRPr="0066120B">
        <w:rPr>
          <w:rFonts w:asciiTheme="minorHAnsi" w:hAnsiTheme="minorHAnsi" w:cstheme="minorHAnsi"/>
          <w:sz w:val="20"/>
          <w:szCs w:val="20"/>
        </w:rPr>
        <w:t> </w:t>
      </w:r>
      <w:r w:rsidR="008604C3" w:rsidRPr="0066120B">
        <w:rPr>
          <w:rFonts w:asciiTheme="minorHAnsi" w:hAnsiTheme="minorHAnsi" w:cstheme="minorHAnsi"/>
          <w:sz w:val="20"/>
          <w:szCs w:val="20"/>
        </w:rPr>
        <w:t>Wykonawcami.</w:t>
      </w:r>
      <w:bookmarkEnd w:id="51"/>
      <w:bookmarkEnd w:id="52"/>
      <w:bookmarkEnd w:id="53"/>
      <w:bookmarkEnd w:id="54"/>
    </w:p>
    <w:p w:rsidR="008028FD" w:rsidRPr="0066120B" w:rsidRDefault="00896C47" w:rsidP="0066120B">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Komunikacja między Zamawiającym a Wykonawcami, w tym wszelkie oświadczenia, wnioski, zawiadomien</w:t>
      </w:r>
      <w:r w:rsidR="0087658A" w:rsidRPr="0066120B">
        <w:rPr>
          <w:rFonts w:asciiTheme="minorHAnsi" w:hAnsiTheme="minorHAnsi" w:cstheme="minorHAnsi"/>
          <w:sz w:val="20"/>
          <w:szCs w:val="20"/>
        </w:rPr>
        <w:t>ia oraz informacje Zamawiający i Wykonawcy przekazują</w:t>
      </w:r>
      <w:r w:rsidR="0064112A" w:rsidRPr="0066120B">
        <w:rPr>
          <w:rFonts w:asciiTheme="minorHAnsi" w:hAnsiTheme="minorHAnsi" w:cstheme="minorHAnsi"/>
          <w:sz w:val="20"/>
          <w:szCs w:val="20"/>
        </w:rPr>
        <w:t xml:space="preserve"> wyłącznie</w:t>
      </w:r>
      <w:r w:rsidR="0087658A" w:rsidRPr="0066120B">
        <w:rPr>
          <w:rFonts w:asciiTheme="minorHAnsi" w:hAnsiTheme="minorHAnsi" w:cstheme="minorHAnsi"/>
          <w:sz w:val="20"/>
          <w:szCs w:val="20"/>
        </w:rPr>
        <w:t xml:space="preserve"> </w:t>
      </w:r>
      <w:r w:rsidR="000F6C8E" w:rsidRPr="0066120B">
        <w:rPr>
          <w:rFonts w:asciiTheme="minorHAnsi" w:hAnsiTheme="minorHAnsi" w:cstheme="minorHAnsi"/>
          <w:sz w:val="20"/>
          <w:szCs w:val="20"/>
        </w:rPr>
        <w:t xml:space="preserve">za pośrednictwem Platformy Zakupowej, </w:t>
      </w:r>
      <w:r w:rsidR="009155E1" w:rsidRPr="0066120B">
        <w:rPr>
          <w:rFonts w:asciiTheme="minorHAnsi" w:hAnsiTheme="minorHAnsi" w:cstheme="minorHAnsi"/>
          <w:sz w:val="20"/>
          <w:szCs w:val="20"/>
        </w:rPr>
        <w:t>z z</w:t>
      </w:r>
      <w:r w:rsidR="000F636C" w:rsidRPr="0066120B">
        <w:rPr>
          <w:rFonts w:asciiTheme="minorHAnsi" w:hAnsiTheme="minorHAnsi" w:cstheme="minorHAnsi"/>
          <w:sz w:val="20"/>
          <w:szCs w:val="20"/>
        </w:rPr>
        <w:t xml:space="preserve">achowaniem </w:t>
      </w:r>
      <w:r w:rsidR="007F2E5C" w:rsidRPr="0066120B">
        <w:rPr>
          <w:rFonts w:asciiTheme="minorHAnsi" w:hAnsiTheme="minorHAnsi" w:cstheme="minorHAnsi"/>
          <w:sz w:val="20"/>
          <w:szCs w:val="20"/>
        </w:rPr>
        <w:t xml:space="preserve">postaci </w:t>
      </w:r>
      <w:r w:rsidR="000F636C" w:rsidRPr="0066120B">
        <w:rPr>
          <w:rFonts w:asciiTheme="minorHAnsi" w:hAnsiTheme="minorHAnsi" w:cstheme="minorHAnsi"/>
          <w:sz w:val="20"/>
          <w:szCs w:val="20"/>
        </w:rPr>
        <w:t>elektronicznej</w:t>
      </w:r>
      <w:r w:rsidR="000F6C8E" w:rsidRPr="0066120B">
        <w:rPr>
          <w:rFonts w:asciiTheme="minorHAnsi" w:hAnsiTheme="minorHAnsi" w:cstheme="minorHAnsi"/>
          <w:sz w:val="20"/>
          <w:szCs w:val="20"/>
        </w:rPr>
        <w:t xml:space="preserve">. </w:t>
      </w:r>
      <w:r w:rsidR="007B4900" w:rsidRPr="0066120B">
        <w:rPr>
          <w:rFonts w:asciiTheme="minorHAnsi" w:hAnsiTheme="minorHAnsi" w:cstheme="minorHAnsi"/>
          <w:sz w:val="20"/>
          <w:szCs w:val="20"/>
        </w:rPr>
        <w:t>Za </w:t>
      </w:r>
      <w:r w:rsidRPr="0066120B">
        <w:rPr>
          <w:rFonts w:asciiTheme="minorHAnsi" w:hAnsiTheme="minorHAnsi" w:cstheme="minorHAnsi"/>
          <w:sz w:val="20"/>
          <w:szCs w:val="20"/>
        </w:rPr>
        <w:t xml:space="preserve">datę wpływu oświadczeń, wniosków, zawiadomień oraz informacji przyjmuje się ich datę wczytania do </w:t>
      </w:r>
      <w:r w:rsidR="000F6C8E" w:rsidRPr="0066120B">
        <w:rPr>
          <w:rFonts w:asciiTheme="minorHAnsi" w:hAnsiTheme="minorHAnsi" w:cstheme="minorHAnsi"/>
          <w:sz w:val="20"/>
          <w:szCs w:val="20"/>
        </w:rPr>
        <w:t>Platformy Zakupowej</w:t>
      </w:r>
      <w:r w:rsidRPr="0066120B">
        <w:rPr>
          <w:rFonts w:asciiTheme="minorHAnsi" w:hAnsiTheme="minorHAnsi" w:cstheme="minorHAnsi"/>
          <w:sz w:val="20"/>
          <w:szCs w:val="20"/>
        </w:rPr>
        <w:t xml:space="preserve">. </w:t>
      </w:r>
    </w:p>
    <w:p w:rsidR="000529A2" w:rsidRPr="0066120B" w:rsidRDefault="000529A2" w:rsidP="0066120B">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Postępowanie prowadzone jest pod numerem referencyjnym sprawy: </w:t>
      </w:r>
      <w:r w:rsidR="0086007C" w:rsidRPr="0066120B">
        <w:rPr>
          <w:rFonts w:asciiTheme="minorHAnsi" w:hAnsiTheme="minorHAnsi" w:cstheme="minorHAnsi"/>
          <w:b/>
          <w:bCs/>
          <w:sz w:val="20"/>
          <w:szCs w:val="20"/>
        </w:rPr>
        <w:t>ZP-</w:t>
      </w:r>
      <w:r w:rsidR="006C683D" w:rsidRPr="0066120B">
        <w:rPr>
          <w:rFonts w:asciiTheme="minorHAnsi" w:hAnsiTheme="minorHAnsi" w:cstheme="minorHAnsi"/>
          <w:b/>
          <w:bCs/>
          <w:sz w:val="20"/>
          <w:szCs w:val="20"/>
        </w:rPr>
        <w:t>8</w:t>
      </w:r>
      <w:r w:rsidR="0086007C" w:rsidRPr="0066120B">
        <w:rPr>
          <w:rFonts w:asciiTheme="minorHAnsi" w:hAnsiTheme="minorHAnsi" w:cstheme="minorHAnsi"/>
          <w:b/>
          <w:bCs/>
          <w:sz w:val="20"/>
          <w:szCs w:val="20"/>
        </w:rPr>
        <w:t>-TP/ORPEG/202</w:t>
      </w:r>
      <w:r w:rsidR="00F73960" w:rsidRPr="0066120B">
        <w:rPr>
          <w:rFonts w:asciiTheme="minorHAnsi" w:hAnsiTheme="minorHAnsi" w:cstheme="minorHAnsi"/>
          <w:b/>
          <w:bCs/>
          <w:sz w:val="20"/>
          <w:szCs w:val="20"/>
        </w:rPr>
        <w:t>3</w:t>
      </w:r>
      <w:r w:rsidRPr="0066120B">
        <w:rPr>
          <w:rFonts w:asciiTheme="minorHAnsi" w:hAnsiTheme="minorHAnsi" w:cstheme="minorHAnsi"/>
          <w:sz w:val="20"/>
          <w:szCs w:val="20"/>
        </w:rPr>
        <w:t>, Wykonawcy powinni we</w:t>
      </w:r>
      <w:r w:rsidR="00E24657" w:rsidRPr="0066120B">
        <w:rPr>
          <w:rFonts w:asciiTheme="minorHAnsi" w:hAnsiTheme="minorHAnsi" w:cstheme="minorHAnsi"/>
          <w:sz w:val="20"/>
          <w:szCs w:val="20"/>
        </w:rPr>
        <w:t> </w:t>
      </w:r>
      <w:r w:rsidRPr="0066120B">
        <w:rPr>
          <w:rFonts w:asciiTheme="minorHAnsi" w:hAnsiTheme="minorHAnsi" w:cstheme="minorHAnsi"/>
          <w:sz w:val="20"/>
          <w:szCs w:val="20"/>
        </w:rPr>
        <w:t>wszelkich kontaktach z Zamawiającym powoływać się na wskazany numer referencyjny.</w:t>
      </w:r>
    </w:p>
    <w:p w:rsidR="000529A2" w:rsidRPr="0066120B" w:rsidRDefault="000529A2" w:rsidP="0066120B">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Wykonawcy powinni kierować do Zamawiającego wszelką korespondencję </w:t>
      </w:r>
      <w:r w:rsidR="008028FD" w:rsidRPr="0066120B">
        <w:rPr>
          <w:rFonts w:asciiTheme="minorHAnsi" w:hAnsiTheme="minorHAnsi" w:cstheme="minorHAnsi"/>
          <w:sz w:val="20"/>
          <w:szCs w:val="20"/>
        </w:rPr>
        <w:t xml:space="preserve">z zachowaniem </w:t>
      </w:r>
      <w:r w:rsidR="007F2E5C" w:rsidRPr="0066120B">
        <w:rPr>
          <w:rFonts w:asciiTheme="minorHAnsi" w:hAnsiTheme="minorHAnsi" w:cstheme="minorHAnsi"/>
          <w:sz w:val="20"/>
          <w:szCs w:val="20"/>
        </w:rPr>
        <w:t xml:space="preserve">postaci </w:t>
      </w:r>
      <w:r w:rsidR="008028FD" w:rsidRPr="0066120B">
        <w:rPr>
          <w:rFonts w:asciiTheme="minorHAnsi" w:hAnsiTheme="minorHAnsi" w:cstheme="minorHAnsi"/>
          <w:sz w:val="20"/>
          <w:szCs w:val="20"/>
        </w:rPr>
        <w:t>elektronicznej</w:t>
      </w:r>
      <w:r w:rsidR="0087658A" w:rsidRPr="0066120B">
        <w:rPr>
          <w:rFonts w:asciiTheme="minorHAnsi" w:hAnsiTheme="minorHAnsi" w:cstheme="minorHAnsi"/>
          <w:sz w:val="20"/>
          <w:szCs w:val="20"/>
        </w:rPr>
        <w:t xml:space="preserve"> </w:t>
      </w:r>
      <w:r w:rsidRPr="0066120B">
        <w:rPr>
          <w:rFonts w:asciiTheme="minorHAnsi" w:hAnsiTheme="minorHAnsi" w:cstheme="minorHAnsi"/>
          <w:sz w:val="20"/>
          <w:szCs w:val="20"/>
        </w:rPr>
        <w:t xml:space="preserve">za pośrednictwem </w:t>
      </w:r>
      <w:r w:rsidR="00896C47" w:rsidRPr="0066120B">
        <w:rPr>
          <w:rFonts w:asciiTheme="minorHAnsi" w:hAnsiTheme="minorHAnsi" w:cstheme="minorHAnsi"/>
          <w:sz w:val="20"/>
          <w:szCs w:val="20"/>
        </w:rPr>
        <w:t>Platfo</w:t>
      </w:r>
      <w:r w:rsidR="000F6C8E" w:rsidRPr="0066120B">
        <w:rPr>
          <w:rFonts w:asciiTheme="minorHAnsi" w:hAnsiTheme="minorHAnsi" w:cstheme="minorHAnsi"/>
          <w:sz w:val="20"/>
          <w:szCs w:val="20"/>
        </w:rPr>
        <w:t>rmy</w:t>
      </w:r>
      <w:r w:rsidR="00896C47" w:rsidRPr="0066120B">
        <w:rPr>
          <w:rFonts w:asciiTheme="minorHAnsi" w:hAnsiTheme="minorHAnsi" w:cstheme="minorHAnsi"/>
          <w:sz w:val="20"/>
          <w:szCs w:val="20"/>
        </w:rPr>
        <w:t xml:space="preserve"> Zakupowej</w:t>
      </w:r>
      <w:r w:rsidR="000F6C8E" w:rsidRPr="0066120B">
        <w:rPr>
          <w:rFonts w:asciiTheme="minorHAnsi" w:hAnsiTheme="minorHAnsi" w:cstheme="minorHAnsi"/>
          <w:sz w:val="20"/>
          <w:szCs w:val="20"/>
        </w:rPr>
        <w:t>.</w:t>
      </w:r>
    </w:p>
    <w:p w:rsidR="00896C47" w:rsidRPr="0066120B" w:rsidRDefault="00896C47" w:rsidP="0066120B">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rsidR="00896C47" w:rsidRPr="0066120B" w:rsidRDefault="00896C47" w:rsidP="0066120B">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66120B">
        <w:rPr>
          <w:rFonts w:asciiTheme="minorHAnsi" w:eastAsia="Times New Roman" w:hAnsiTheme="minorHAnsi" w:cstheme="minorHAnsi"/>
          <w:color w:val="auto"/>
          <w:sz w:val="20"/>
          <w:szCs w:val="20"/>
          <w:lang w:eastAsia="pl-PL"/>
        </w:rPr>
        <w:t>2</w:t>
      </w:r>
      <w:r w:rsidRPr="0066120B">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66120B">
        <w:rPr>
          <w:rFonts w:asciiTheme="minorHAnsi" w:eastAsia="Times New Roman" w:hAnsiTheme="minorHAnsi" w:cstheme="minorHAnsi"/>
          <w:color w:val="auto"/>
          <w:sz w:val="20"/>
          <w:szCs w:val="20"/>
          <w:lang w:eastAsia="pl-PL"/>
        </w:rPr>
        <w:t xml:space="preserve">nie później niż </w:t>
      </w:r>
      <w:r w:rsidR="00AB04E4" w:rsidRPr="0066120B">
        <w:rPr>
          <w:rFonts w:asciiTheme="minorHAnsi" w:eastAsia="Times New Roman" w:hAnsiTheme="minorHAnsi" w:cstheme="minorHAnsi"/>
          <w:color w:val="auto"/>
          <w:sz w:val="20"/>
          <w:szCs w:val="20"/>
          <w:lang w:eastAsia="pl-PL"/>
        </w:rPr>
        <w:t xml:space="preserve">4 </w:t>
      </w:r>
      <w:r w:rsidR="007F2E5C" w:rsidRPr="0066120B">
        <w:rPr>
          <w:rFonts w:asciiTheme="minorHAnsi" w:eastAsia="Times New Roman" w:hAnsiTheme="minorHAnsi" w:cstheme="minorHAnsi"/>
          <w:color w:val="auto"/>
          <w:sz w:val="20"/>
          <w:szCs w:val="20"/>
          <w:lang w:eastAsia="pl-PL"/>
        </w:rPr>
        <w:t>przed upływem terminu składania ofert.</w:t>
      </w:r>
      <w:r w:rsidR="006E220D" w:rsidRPr="0066120B">
        <w:rPr>
          <w:rFonts w:asciiTheme="minorHAnsi" w:eastAsia="Times New Roman" w:hAnsiTheme="minorHAnsi" w:cstheme="minorHAnsi"/>
          <w:color w:val="auto"/>
          <w:sz w:val="20"/>
          <w:szCs w:val="20"/>
          <w:lang w:eastAsia="pl-PL"/>
        </w:rPr>
        <w:t xml:space="preserve"> </w:t>
      </w:r>
      <w:r w:rsidRPr="0066120B">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66120B">
        <w:rPr>
          <w:rFonts w:asciiTheme="minorHAnsi" w:eastAsia="Times New Roman" w:hAnsiTheme="minorHAnsi" w:cstheme="minorHAnsi"/>
          <w:color w:val="auto"/>
          <w:sz w:val="20"/>
          <w:szCs w:val="20"/>
          <w:lang w:eastAsia="pl-PL"/>
        </w:rPr>
        <w:t xml:space="preserve"> (opublikuje)</w:t>
      </w:r>
      <w:r w:rsidRPr="0066120B">
        <w:rPr>
          <w:rFonts w:asciiTheme="minorHAnsi" w:eastAsia="Times New Roman" w:hAnsiTheme="minorHAnsi" w:cstheme="minorHAnsi"/>
          <w:color w:val="auto"/>
          <w:sz w:val="20"/>
          <w:szCs w:val="20"/>
          <w:lang w:eastAsia="pl-PL"/>
        </w:rPr>
        <w:t xml:space="preserve"> Wykonawcom za pośrednictwem Platformy Zakupowej. </w:t>
      </w:r>
    </w:p>
    <w:p w:rsidR="000529A2" w:rsidRPr="0066120B" w:rsidRDefault="000529A2" w:rsidP="0066120B">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Jeżeli w</w:t>
      </w:r>
      <w:r w:rsidR="00FB3BFF" w:rsidRPr="0066120B">
        <w:rPr>
          <w:rFonts w:asciiTheme="minorHAnsi" w:hAnsiTheme="minorHAnsi" w:cstheme="minorHAnsi"/>
          <w:sz w:val="20"/>
          <w:szCs w:val="20"/>
        </w:rPr>
        <w:t xml:space="preserve">niosek o wyjaśnienie treści </w:t>
      </w:r>
      <w:r w:rsidR="0064681A" w:rsidRPr="0066120B">
        <w:rPr>
          <w:rFonts w:asciiTheme="minorHAnsi" w:hAnsiTheme="minorHAnsi" w:cstheme="minorHAnsi"/>
          <w:sz w:val="20"/>
          <w:szCs w:val="20"/>
        </w:rPr>
        <w:t>SWZ</w:t>
      </w:r>
      <w:r w:rsidRPr="0066120B">
        <w:rPr>
          <w:rFonts w:asciiTheme="minorHAnsi" w:hAnsiTheme="minorHAnsi" w:cstheme="minorHAnsi"/>
          <w:sz w:val="20"/>
          <w:szCs w:val="20"/>
        </w:rPr>
        <w:t xml:space="preserve"> wpłynął do Zamawiającego po upływie terminu jego składania, o którym mowa w pkt </w:t>
      </w:r>
      <w:r w:rsidR="00AB04E4" w:rsidRPr="0066120B">
        <w:rPr>
          <w:rFonts w:asciiTheme="minorHAnsi" w:hAnsiTheme="minorHAnsi" w:cstheme="minorHAnsi"/>
          <w:sz w:val="20"/>
          <w:szCs w:val="20"/>
        </w:rPr>
        <w:t>5</w:t>
      </w:r>
      <w:r w:rsidRPr="0066120B">
        <w:rPr>
          <w:rFonts w:asciiTheme="minorHAnsi" w:hAnsiTheme="minorHAnsi" w:cstheme="minorHAnsi"/>
          <w:sz w:val="20"/>
          <w:szCs w:val="20"/>
        </w:rPr>
        <w:t xml:space="preserve"> </w:t>
      </w:r>
      <w:r w:rsidR="000646A6" w:rsidRPr="0066120B">
        <w:rPr>
          <w:rFonts w:asciiTheme="minorHAnsi" w:hAnsiTheme="minorHAnsi" w:cstheme="minorHAnsi"/>
          <w:sz w:val="20"/>
          <w:szCs w:val="20"/>
        </w:rPr>
        <w:t xml:space="preserve">Zamawiający nie ma obowiązku udzielania wyjaśnień SWZ. </w:t>
      </w:r>
    </w:p>
    <w:p w:rsidR="000529A2" w:rsidRPr="0066120B" w:rsidRDefault="000529A2" w:rsidP="0066120B">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66120B">
        <w:rPr>
          <w:rFonts w:asciiTheme="minorHAnsi" w:hAnsiTheme="minorHAnsi" w:cstheme="minorHAnsi"/>
          <w:sz w:val="20"/>
          <w:szCs w:val="20"/>
        </w:rPr>
        <w:t xml:space="preserve"> </w:t>
      </w:r>
      <w:r w:rsidR="0064681A" w:rsidRPr="0066120B">
        <w:rPr>
          <w:rFonts w:asciiTheme="minorHAnsi" w:hAnsiTheme="minorHAnsi" w:cstheme="minorHAnsi"/>
          <w:sz w:val="20"/>
          <w:szCs w:val="20"/>
        </w:rPr>
        <w:t>SWZ</w:t>
      </w:r>
      <w:r w:rsidRPr="0066120B">
        <w:rPr>
          <w:rFonts w:asciiTheme="minorHAnsi" w:hAnsiTheme="minorHAnsi" w:cstheme="minorHAnsi"/>
          <w:sz w:val="20"/>
          <w:szCs w:val="20"/>
        </w:rPr>
        <w:t>.</w:t>
      </w:r>
    </w:p>
    <w:p w:rsidR="002B1C2D" w:rsidRPr="0066120B" w:rsidRDefault="000529A2" w:rsidP="0066120B">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Zamawiający nie zamierza zwoływać zebrania Wykonawców.</w:t>
      </w:r>
    </w:p>
    <w:p w:rsidR="004936DC" w:rsidRPr="0066120B" w:rsidRDefault="004936DC" w:rsidP="0066120B">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Osobami uprawnionymi ze strony Zamawiającego do </w:t>
      </w:r>
      <w:r w:rsidR="00BF4D92" w:rsidRPr="0066120B">
        <w:rPr>
          <w:rFonts w:asciiTheme="minorHAnsi" w:hAnsiTheme="minorHAnsi" w:cstheme="minorHAnsi"/>
          <w:sz w:val="20"/>
          <w:szCs w:val="20"/>
        </w:rPr>
        <w:t>komunikowania się</w:t>
      </w:r>
      <w:r w:rsidRPr="0066120B">
        <w:rPr>
          <w:rFonts w:asciiTheme="minorHAnsi" w:hAnsiTheme="minorHAnsi" w:cstheme="minorHAnsi"/>
          <w:sz w:val="20"/>
          <w:szCs w:val="20"/>
        </w:rPr>
        <w:t xml:space="preserve"> z Wykonawcami są:</w:t>
      </w:r>
    </w:p>
    <w:p w:rsidR="002716BC" w:rsidRPr="0066120B" w:rsidRDefault="002716BC" w:rsidP="0066120B">
      <w:pPr>
        <w:pStyle w:val="Akapitzlist"/>
        <w:numPr>
          <w:ilvl w:val="1"/>
          <w:numId w:val="9"/>
        </w:numPr>
        <w:spacing w:line="320" w:lineRule="atLeast"/>
        <w:rPr>
          <w:rFonts w:asciiTheme="minorHAnsi" w:hAnsiTheme="minorHAnsi" w:cstheme="minorHAnsi"/>
          <w:sz w:val="20"/>
          <w:szCs w:val="20"/>
        </w:rPr>
      </w:pPr>
      <w:bookmarkStart w:id="55" w:name="_Toc458753185"/>
      <w:r w:rsidRPr="0066120B">
        <w:rPr>
          <w:rFonts w:asciiTheme="minorHAnsi" w:hAnsiTheme="minorHAnsi" w:cstheme="minorHAnsi"/>
          <w:sz w:val="20"/>
          <w:szCs w:val="20"/>
        </w:rPr>
        <w:t xml:space="preserve">Pani </w:t>
      </w:r>
      <w:r w:rsidR="005D0444" w:rsidRPr="0066120B">
        <w:rPr>
          <w:rFonts w:asciiTheme="minorHAnsi" w:hAnsiTheme="minorHAnsi" w:cstheme="minorHAnsi"/>
          <w:sz w:val="20"/>
          <w:szCs w:val="20"/>
        </w:rPr>
        <w:t>Paulina Rybska, tel. +48 (22) 622 37 92, 622 37 93 wew. 108 w godz. 8-16</w:t>
      </w:r>
    </w:p>
    <w:p w:rsidR="008604C3" w:rsidRPr="0066120B" w:rsidRDefault="007F36C4" w:rsidP="0066120B">
      <w:pPr>
        <w:pStyle w:val="siwz-1"/>
        <w:spacing w:before="0" w:after="0" w:line="320" w:lineRule="atLeast"/>
        <w:rPr>
          <w:rFonts w:asciiTheme="minorHAnsi" w:hAnsiTheme="minorHAnsi" w:cstheme="minorHAnsi"/>
          <w:sz w:val="20"/>
          <w:szCs w:val="20"/>
        </w:rPr>
      </w:pPr>
      <w:bookmarkStart w:id="56" w:name="_Toc514924619"/>
      <w:bookmarkStart w:id="57" w:name="_Toc524522532"/>
      <w:r w:rsidRPr="0066120B">
        <w:rPr>
          <w:rFonts w:asciiTheme="minorHAnsi" w:hAnsiTheme="minorHAnsi" w:cstheme="minorHAnsi"/>
          <w:sz w:val="20"/>
          <w:szCs w:val="20"/>
        </w:rPr>
        <w:t xml:space="preserve">Rozdział VI. </w:t>
      </w:r>
      <w:r w:rsidR="008604C3" w:rsidRPr="0066120B">
        <w:rPr>
          <w:rFonts w:asciiTheme="minorHAnsi" w:hAnsiTheme="minorHAnsi" w:cstheme="minorHAnsi"/>
          <w:sz w:val="20"/>
          <w:szCs w:val="20"/>
        </w:rPr>
        <w:t>Wymagania dotyczące wadium.</w:t>
      </w:r>
      <w:bookmarkEnd w:id="55"/>
      <w:bookmarkEnd w:id="56"/>
      <w:bookmarkEnd w:id="57"/>
    </w:p>
    <w:p w:rsidR="00F82EA9" w:rsidRPr="0066120B" w:rsidRDefault="006B331E"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Zamawiający nie  żąda  wniesienia wadium</w:t>
      </w:r>
      <w:r w:rsidR="004A628E" w:rsidRPr="0066120B">
        <w:rPr>
          <w:rFonts w:asciiTheme="minorHAnsi" w:hAnsiTheme="minorHAnsi" w:cstheme="minorHAnsi"/>
          <w:sz w:val="20"/>
          <w:szCs w:val="20"/>
        </w:rPr>
        <w:t>.</w:t>
      </w:r>
    </w:p>
    <w:p w:rsidR="008604C3" w:rsidRPr="0066120B" w:rsidRDefault="007776F8" w:rsidP="0066120B">
      <w:pPr>
        <w:pStyle w:val="siwz-1"/>
        <w:spacing w:before="0" w:after="0" w:line="320" w:lineRule="atLeast"/>
        <w:rPr>
          <w:rFonts w:asciiTheme="minorHAnsi" w:hAnsiTheme="minorHAnsi" w:cstheme="minorHAnsi"/>
          <w:sz w:val="20"/>
          <w:szCs w:val="20"/>
        </w:rPr>
      </w:pPr>
      <w:bookmarkStart w:id="58" w:name="_Toc458753186"/>
      <w:bookmarkStart w:id="59" w:name="_Toc514924620"/>
      <w:bookmarkStart w:id="60" w:name="_Toc524522533"/>
      <w:r w:rsidRPr="0066120B">
        <w:rPr>
          <w:rFonts w:asciiTheme="minorHAnsi" w:hAnsiTheme="minorHAnsi" w:cstheme="minorHAnsi"/>
          <w:sz w:val="20"/>
          <w:szCs w:val="20"/>
        </w:rPr>
        <w:t xml:space="preserve">Rozdział VII. </w:t>
      </w:r>
      <w:r w:rsidR="008604C3" w:rsidRPr="0066120B">
        <w:rPr>
          <w:rFonts w:asciiTheme="minorHAnsi" w:hAnsiTheme="minorHAnsi" w:cstheme="minorHAnsi"/>
          <w:sz w:val="20"/>
          <w:szCs w:val="20"/>
        </w:rPr>
        <w:t>Termin związania ofertą.</w:t>
      </w:r>
      <w:bookmarkEnd w:id="58"/>
      <w:bookmarkEnd w:id="59"/>
      <w:bookmarkEnd w:id="60"/>
    </w:p>
    <w:p w:rsidR="00E35384" w:rsidRPr="0066120B" w:rsidRDefault="00E35384"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Wykonawcy pozostają związani </w:t>
      </w:r>
      <w:r w:rsidR="00412EA4" w:rsidRPr="0066120B">
        <w:rPr>
          <w:rFonts w:asciiTheme="minorHAnsi" w:hAnsiTheme="minorHAnsi" w:cstheme="minorHAnsi"/>
          <w:sz w:val="20"/>
          <w:szCs w:val="20"/>
        </w:rPr>
        <w:t xml:space="preserve">złożoną </w:t>
      </w:r>
      <w:r w:rsidRPr="0066120B">
        <w:rPr>
          <w:rFonts w:asciiTheme="minorHAnsi" w:hAnsiTheme="minorHAnsi" w:cstheme="minorHAnsi"/>
          <w:sz w:val="20"/>
          <w:szCs w:val="20"/>
        </w:rPr>
        <w:t xml:space="preserve">ofertą </w:t>
      </w:r>
      <w:r w:rsidR="00182488" w:rsidRPr="0066120B">
        <w:rPr>
          <w:rFonts w:asciiTheme="minorHAnsi" w:hAnsiTheme="minorHAnsi" w:cstheme="minorHAnsi"/>
          <w:sz w:val="20"/>
          <w:szCs w:val="20"/>
        </w:rPr>
        <w:t xml:space="preserve">do dnia </w:t>
      </w:r>
      <w:r w:rsidR="00145017" w:rsidRPr="0066120B">
        <w:rPr>
          <w:rFonts w:asciiTheme="minorHAnsi" w:hAnsiTheme="minorHAnsi" w:cstheme="minorHAnsi"/>
          <w:sz w:val="20"/>
          <w:szCs w:val="20"/>
        </w:rPr>
        <w:t>14</w:t>
      </w:r>
      <w:r w:rsidR="0036774B" w:rsidRPr="0066120B">
        <w:rPr>
          <w:rFonts w:asciiTheme="minorHAnsi" w:hAnsiTheme="minorHAnsi" w:cstheme="minorHAnsi"/>
          <w:sz w:val="20"/>
          <w:szCs w:val="20"/>
        </w:rPr>
        <w:t>.</w:t>
      </w:r>
      <w:r w:rsidR="00B71F45" w:rsidRPr="0066120B">
        <w:rPr>
          <w:rFonts w:asciiTheme="minorHAnsi" w:hAnsiTheme="minorHAnsi" w:cstheme="minorHAnsi"/>
          <w:sz w:val="20"/>
          <w:szCs w:val="20"/>
        </w:rPr>
        <w:t>1</w:t>
      </w:r>
      <w:r w:rsidR="00145017" w:rsidRPr="0066120B">
        <w:rPr>
          <w:rFonts w:asciiTheme="minorHAnsi" w:hAnsiTheme="minorHAnsi" w:cstheme="minorHAnsi"/>
          <w:sz w:val="20"/>
          <w:szCs w:val="20"/>
        </w:rPr>
        <w:t>2</w:t>
      </w:r>
      <w:r w:rsidR="00F51B43" w:rsidRPr="0066120B">
        <w:rPr>
          <w:rFonts w:asciiTheme="minorHAnsi" w:hAnsiTheme="minorHAnsi" w:cstheme="minorHAnsi"/>
          <w:sz w:val="20"/>
          <w:szCs w:val="20"/>
        </w:rPr>
        <w:t>.202</w:t>
      </w:r>
      <w:r w:rsidR="00145017" w:rsidRPr="0066120B">
        <w:rPr>
          <w:rFonts w:asciiTheme="minorHAnsi" w:hAnsiTheme="minorHAnsi" w:cstheme="minorHAnsi"/>
          <w:sz w:val="20"/>
          <w:szCs w:val="20"/>
        </w:rPr>
        <w:t>2</w:t>
      </w:r>
      <w:r w:rsidR="00182488" w:rsidRPr="0066120B">
        <w:rPr>
          <w:rFonts w:asciiTheme="minorHAnsi" w:hAnsiTheme="minorHAnsi" w:cstheme="minorHAnsi"/>
          <w:sz w:val="20"/>
          <w:szCs w:val="20"/>
        </w:rPr>
        <w:t xml:space="preserve"> r</w:t>
      </w:r>
      <w:r w:rsidR="00C7094F" w:rsidRPr="0066120B">
        <w:rPr>
          <w:rFonts w:asciiTheme="minorHAnsi" w:hAnsiTheme="minorHAnsi" w:cstheme="minorHAnsi"/>
          <w:sz w:val="20"/>
          <w:szCs w:val="20"/>
        </w:rPr>
        <w:t>.</w:t>
      </w:r>
      <w:r w:rsidR="00412EA4" w:rsidRPr="0066120B">
        <w:rPr>
          <w:rFonts w:asciiTheme="minorHAnsi" w:hAnsiTheme="minorHAnsi" w:cstheme="minorHAnsi"/>
          <w:sz w:val="20"/>
          <w:szCs w:val="20"/>
        </w:rPr>
        <w:t xml:space="preserve"> Bieg terminu związania ofertą rozpoczyna się wraz z upływem terminu składania ofert.</w:t>
      </w:r>
    </w:p>
    <w:p w:rsidR="008604C3" w:rsidRPr="0066120B" w:rsidRDefault="007776F8" w:rsidP="0066120B">
      <w:pPr>
        <w:pStyle w:val="siwz-1"/>
        <w:spacing w:before="0" w:after="0" w:line="320" w:lineRule="atLeast"/>
        <w:rPr>
          <w:rFonts w:asciiTheme="minorHAnsi" w:hAnsiTheme="minorHAnsi" w:cstheme="minorHAnsi"/>
          <w:sz w:val="20"/>
          <w:szCs w:val="20"/>
        </w:rPr>
      </w:pPr>
      <w:bookmarkStart w:id="61" w:name="_Toc458753187"/>
      <w:bookmarkStart w:id="62" w:name="_Toc514924621"/>
      <w:bookmarkStart w:id="63" w:name="_Toc524522534"/>
      <w:r w:rsidRPr="0066120B">
        <w:rPr>
          <w:rFonts w:asciiTheme="minorHAnsi" w:hAnsiTheme="minorHAnsi" w:cstheme="minorHAnsi"/>
          <w:sz w:val="20"/>
          <w:szCs w:val="20"/>
        </w:rPr>
        <w:t xml:space="preserve">Rozdział VIII </w:t>
      </w:r>
      <w:r w:rsidR="008604C3" w:rsidRPr="0066120B">
        <w:rPr>
          <w:rFonts w:asciiTheme="minorHAnsi" w:hAnsiTheme="minorHAnsi" w:cstheme="minorHAnsi"/>
          <w:sz w:val="20"/>
          <w:szCs w:val="20"/>
        </w:rPr>
        <w:t>Opis sposobu przygotowywania ofert.</w:t>
      </w:r>
      <w:bookmarkEnd w:id="61"/>
      <w:bookmarkEnd w:id="62"/>
      <w:bookmarkEnd w:id="63"/>
    </w:p>
    <w:p w:rsidR="00BB3080" w:rsidRPr="0066120B" w:rsidRDefault="00922655" w:rsidP="0066120B">
      <w:pPr>
        <w:pStyle w:val="siwz-1"/>
        <w:spacing w:before="0" w:after="0" w:line="320" w:lineRule="atLeast"/>
        <w:rPr>
          <w:rFonts w:asciiTheme="minorHAnsi" w:hAnsiTheme="minorHAnsi" w:cstheme="minorHAnsi"/>
          <w:sz w:val="20"/>
          <w:szCs w:val="20"/>
        </w:rPr>
      </w:pPr>
      <w:bookmarkStart w:id="64" w:name="_Toc458753188"/>
      <w:bookmarkStart w:id="65" w:name="_Toc514924622"/>
      <w:bookmarkStart w:id="66" w:name="_Toc524522535"/>
      <w:r w:rsidRPr="0066120B">
        <w:rPr>
          <w:rFonts w:asciiTheme="minorHAnsi" w:hAnsiTheme="minorHAnsi" w:cstheme="minorHAnsi"/>
          <w:sz w:val="20"/>
          <w:szCs w:val="20"/>
        </w:rPr>
        <w:t xml:space="preserve">VIII.1. </w:t>
      </w:r>
      <w:r w:rsidR="00BB3080" w:rsidRPr="0066120B">
        <w:rPr>
          <w:rFonts w:asciiTheme="minorHAnsi" w:hAnsiTheme="minorHAnsi" w:cstheme="minorHAnsi"/>
          <w:sz w:val="20"/>
          <w:szCs w:val="20"/>
        </w:rPr>
        <w:t>Przygotowanie ofert.</w:t>
      </w:r>
      <w:bookmarkEnd w:id="64"/>
      <w:bookmarkEnd w:id="65"/>
      <w:bookmarkEnd w:id="66"/>
    </w:p>
    <w:p w:rsidR="009F45A0" w:rsidRPr="0066120B" w:rsidRDefault="009F45A0" w:rsidP="0066120B">
      <w:pPr>
        <w:pStyle w:val="Akapitzlist"/>
        <w:numPr>
          <w:ilvl w:val="0"/>
          <w:numId w:val="66"/>
        </w:numPr>
        <w:spacing w:line="320" w:lineRule="atLeast"/>
        <w:contextualSpacing w:val="0"/>
        <w:jc w:val="both"/>
        <w:rPr>
          <w:rFonts w:asciiTheme="minorHAnsi" w:hAnsiTheme="minorHAnsi" w:cstheme="minorHAnsi"/>
          <w:b/>
          <w:sz w:val="20"/>
          <w:szCs w:val="20"/>
        </w:rPr>
      </w:pPr>
      <w:r w:rsidRPr="0066120B">
        <w:rPr>
          <w:rFonts w:asciiTheme="minorHAnsi" w:hAnsiTheme="minorHAnsi" w:cstheme="minorHAnsi"/>
          <w:sz w:val="20"/>
          <w:szCs w:val="20"/>
        </w:rPr>
        <w:t xml:space="preserve">Ofertę należy złożyć pod rygorem nieważności w </w:t>
      </w:r>
      <w:r w:rsidR="00D4435B" w:rsidRPr="0066120B">
        <w:rPr>
          <w:rFonts w:asciiTheme="minorHAnsi" w:hAnsiTheme="minorHAnsi" w:cstheme="minorHAnsi"/>
          <w:sz w:val="20"/>
          <w:szCs w:val="20"/>
        </w:rPr>
        <w:t xml:space="preserve">formie </w:t>
      </w:r>
      <w:r w:rsidRPr="0066120B">
        <w:rPr>
          <w:rFonts w:asciiTheme="minorHAnsi" w:hAnsiTheme="minorHAnsi" w:cstheme="minorHAnsi"/>
          <w:sz w:val="20"/>
          <w:szCs w:val="20"/>
        </w:rPr>
        <w:t>elektronicznej</w:t>
      </w:r>
      <w:r w:rsidR="00D01715" w:rsidRPr="0066120B">
        <w:rPr>
          <w:rFonts w:asciiTheme="minorHAnsi" w:hAnsiTheme="minorHAnsi" w:cstheme="minorHAnsi"/>
          <w:sz w:val="20"/>
          <w:szCs w:val="20"/>
        </w:rPr>
        <w:t xml:space="preserve"> lub w postaci elektronicznej opatrzonej podpisem zaufanym lub podpisem osobistym</w:t>
      </w:r>
      <w:r w:rsidR="009B5E92" w:rsidRPr="0066120B">
        <w:rPr>
          <w:rFonts w:asciiTheme="minorHAnsi" w:hAnsiTheme="minorHAnsi" w:cstheme="minorHAnsi"/>
          <w:sz w:val="20"/>
          <w:szCs w:val="20"/>
        </w:rPr>
        <w:t>.</w:t>
      </w:r>
      <w:r w:rsidR="00AD703F" w:rsidRPr="0066120B">
        <w:rPr>
          <w:rFonts w:asciiTheme="minorHAnsi" w:hAnsiTheme="minorHAnsi" w:cstheme="minorHAnsi"/>
          <w:sz w:val="20"/>
          <w:szCs w:val="20"/>
        </w:rPr>
        <w:t xml:space="preserve"> Ofert</w:t>
      </w:r>
      <w:r w:rsidR="00277F8B" w:rsidRPr="0066120B">
        <w:rPr>
          <w:rFonts w:asciiTheme="minorHAnsi" w:hAnsiTheme="minorHAnsi" w:cstheme="minorHAnsi"/>
          <w:sz w:val="20"/>
          <w:szCs w:val="20"/>
        </w:rPr>
        <w:t>ę</w:t>
      </w:r>
      <w:r w:rsidR="00AD703F" w:rsidRPr="0066120B">
        <w:rPr>
          <w:rFonts w:asciiTheme="minorHAnsi" w:hAnsiTheme="minorHAnsi" w:cstheme="minorHAnsi"/>
          <w:sz w:val="20"/>
          <w:szCs w:val="20"/>
        </w:rPr>
        <w:t xml:space="preserve"> należy</w:t>
      </w:r>
      <w:r w:rsidR="00D01715" w:rsidRPr="0066120B">
        <w:rPr>
          <w:rFonts w:asciiTheme="minorHAnsi" w:hAnsiTheme="minorHAnsi" w:cstheme="minorHAnsi"/>
          <w:sz w:val="20"/>
          <w:szCs w:val="20"/>
        </w:rPr>
        <w:t xml:space="preserve"> </w:t>
      </w:r>
      <w:r w:rsidRPr="0066120B">
        <w:rPr>
          <w:rFonts w:asciiTheme="minorHAnsi" w:hAnsiTheme="minorHAnsi" w:cstheme="minorHAnsi"/>
          <w:sz w:val="20"/>
          <w:szCs w:val="20"/>
        </w:rPr>
        <w:t>podpisa</w:t>
      </w:r>
      <w:r w:rsidR="00AD703F" w:rsidRPr="0066120B">
        <w:rPr>
          <w:rFonts w:asciiTheme="minorHAnsi" w:hAnsiTheme="minorHAnsi" w:cstheme="minorHAnsi"/>
          <w:sz w:val="20"/>
          <w:szCs w:val="20"/>
        </w:rPr>
        <w:t>ć</w:t>
      </w:r>
      <w:r w:rsidRPr="0066120B">
        <w:rPr>
          <w:rFonts w:asciiTheme="minorHAnsi" w:hAnsiTheme="minorHAnsi" w:cstheme="minorHAnsi"/>
          <w:sz w:val="20"/>
          <w:szCs w:val="20"/>
        </w:rPr>
        <w:t xml:space="preserve"> podpisem elektronicznym przez osoby upoważnione do tych czynności. Wykonawca składa ofertę na Formularzu Ofertowym</w:t>
      </w:r>
      <w:r w:rsidR="00A6119E" w:rsidRPr="0066120B">
        <w:rPr>
          <w:rFonts w:asciiTheme="minorHAnsi" w:hAnsiTheme="minorHAnsi" w:cstheme="minorHAnsi"/>
          <w:sz w:val="20"/>
          <w:szCs w:val="20"/>
        </w:rPr>
        <w:t xml:space="preserve">, który stanowi </w:t>
      </w:r>
      <w:r w:rsidR="00E2577D" w:rsidRPr="0066120B">
        <w:rPr>
          <w:rFonts w:asciiTheme="minorHAnsi" w:hAnsiTheme="minorHAnsi" w:cstheme="minorHAnsi"/>
          <w:sz w:val="20"/>
          <w:szCs w:val="20"/>
        </w:rPr>
        <w:t>odpowiednio dla danej części zamówienia załącznik nr 1.1 (cz. 1) i/lub 1.2 (cz. 2) do niniejszej SWZ</w:t>
      </w:r>
      <w:r w:rsidR="00D213CC" w:rsidRPr="0066120B">
        <w:rPr>
          <w:rFonts w:asciiTheme="minorHAnsi" w:hAnsiTheme="minorHAnsi" w:cstheme="minorHAnsi"/>
          <w:sz w:val="20"/>
          <w:szCs w:val="20"/>
        </w:rPr>
        <w:t xml:space="preserve">. </w:t>
      </w:r>
    </w:p>
    <w:p w:rsidR="009F45A0" w:rsidRPr="0066120B" w:rsidRDefault="009F45A0" w:rsidP="0066120B">
      <w:pPr>
        <w:pStyle w:val="Akapitzlist"/>
        <w:numPr>
          <w:ilvl w:val="0"/>
          <w:numId w:val="66"/>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Treść złożonej oferty musi</w:t>
      </w:r>
      <w:r w:rsidR="00235864" w:rsidRPr="0066120B">
        <w:rPr>
          <w:rFonts w:asciiTheme="minorHAnsi" w:hAnsiTheme="minorHAnsi" w:cstheme="minorHAnsi"/>
          <w:sz w:val="20"/>
          <w:szCs w:val="20"/>
        </w:rPr>
        <w:t xml:space="preserve"> być</w:t>
      </w:r>
      <w:r w:rsidRPr="0066120B">
        <w:rPr>
          <w:rFonts w:asciiTheme="minorHAnsi" w:hAnsiTheme="minorHAnsi" w:cstheme="minorHAnsi"/>
          <w:sz w:val="20"/>
          <w:szCs w:val="20"/>
        </w:rPr>
        <w:t xml:space="preserve"> </w:t>
      </w:r>
      <w:r w:rsidR="00995B80" w:rsidRPr="0066120B">
        <w:rPr>
          <w:rFonts w:asciiTheme="minorHAnsi" w:hAnsiTheme="minorHAnsi" w:cstheme="minorHAnsi"/>
          <w:sz w:val="20"/>
          <w:szCs w:val="20"/>
        </w:rPr>
        <w:t>zgodna z warunkami zamówienia</w:t>
      </w:r>
      <w:r w:rsidRPr="0066120B">
        <w:rPr>
          <w:rFonts w:asciiTheme="minorHAnsi" w:hAnsiTheme="minorHAnsi" w:cstheme="minorHAnsi"/>
          <w:sz w:val="20"/>
          <w:szCs w:val="20"/>
        </w:rPr>
        <w:t xml:space="preserve">. Wykonawca ma prawo złożyć tylko jedną ofertę. Oferta powinna być sporządzona w języku polskim, w </w:t>
      </w:r>
      <w:r w:rsidR="00235864" w:rsidRPr="0066120B">
        <w:rPr>
          <w:rFonts w:asciiTheme="minorHAnsi" w:hAnsiTheme="minorHAnsi" w:cstheme="minorHAnsi"/>
          <w:sz w:val="20"/>
          <w:szCs w:val="20"/>
        </w:rPr>
        <w:t xml:space="preserve">formie </w:t>
      </w:r>
      <w:r w:rsidRPr="0066120B">
        <w:rPr>
          <w:rFonts w:asciiTheme="minorHAnsi" w:hAnsiTheme="minorHAnsi" w:cstheme="minorHAnsi"/>
          <w:sz w:val="20"/>
          <w:szCs w:val="20"/>
        </w:rPr>
        <w:t>elektronicznej</w:t>
      </w:r>
      <w:r w:rsidR="00D01715" w:rsidRPr="0066120B">
        <w:rPr>
          <w:rFonts w:asciiTheme="minorHAnsi" w:hAnsiTheme="minorHAnsi" w:cstheme="minorHAnsi"/>
          <w:sz w:val="20"/>
          <w:szCs w:val="20"/>
        </w:rPr>
        <w:t xml:space="preserve"> lub w postaci elektronicznej opatrzonej podpisem zaufanym lub podpisem osobistym</w:t>
      </w:r>
      <w:r w:rsidRPr="0066120B">
        <w:rPr>
          <w:rFonts w:asciiTheme="minorHAnsi" w:hAnsiTheme="minorHAnsi" w:cstheme="minorHAnsi"/>
          <w:sz w:val="20"/>
          <w:szCs w:val="20"/>
        </w:rPr>
        <w:t xml:space="preserve"> pod rygorem nieważności</w:t>
      </w:r>
      <w:r w:rsidR="00235864" w:rsidRPr="0066120B">
        <w:rPr>
          <w:rFonts w:asciiTheme="minorHAnsi" w:hAnsiTheme="minorHAnsi" w:cstheme="minorHAnsi"/>
          <w:sz w:val="20"/>
          <w:szCs w:val="20"/>
        </w:rPr>
        <w:t>. Ofertę należy złożyć</w:t>
      </w:r>
      <w:r w:rsidRPr="0066120B">
        <w:rPr>
          <w:rFonts w:asciiTheme="minorHAnsi" w:hAnsiTheme="minorHAnsi" w:cstheme="minorHAnsi"/>
          <w:sz w:val="20"/>
          <w:szCs w:val="20"/>
        </w:rPr>
        <w:t xml:space="preserve"> za pośrednictwem Platformy Zakupowej</w:t>
      </w:r>
      <w:r w:rsidR="00C60ED9" w:rsidRPr="0066120B">
        <w:rPr>
          <w:rFonts w:asciiTheme="minorHAnsi" w:hAnsiTheme="minorHAnsi" w:cstheme="minorHAnsi"/>
          <w:sz w:val="20"/>
          <w:szCs w:val="20"/>
        </w:rPr>
        <w:t>.</w:t>
      </w:r>
    </w:p>
    <w:p w:rsidR="009F45A0" w:rsidRPr="0066120B" w:rsidRDefault="009F45A0" w:rsidP="0066120B">
      <w:pPr>
        <w:pStyle w:val="Akapitzlist"/>
        <w:numPr>
          <w:ilvl w:val="0"/>
          <w:numId w:val="66"/>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Oferta powinna zawierać jedną, jednoznacznie opisaną propozycję.</w:t>
      </w:r>
    </w:p>
    <w:p w:rsidR="008447B5" w:rsidRPr="0066120B" w:rsidRDefault="009F45A0" w:rsidP="0066120B">
      <w:pPr>
        <w:pStyle w:val="Akapitzlist"/>
        <w:numPr>
          <w:ilvl w:val="0"/>
          <w:numId w:val="66"/>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Wykonawca poniesie wszelkie koszty związane z przygotowaniem i złożeniem oferty.</w:t>
      </w:r>
    </w:p>
    <w:p w:rsidR="00FF74F0" w:rsidRPr="0066120B" w:rsidRDefault="009F45A0" w:rsidP="0066120B">
      <w:pPr>
        <w:pStyle w:val="Akapitzlist"/>
        <w:numPr>
          <w:ilvl w:val="0"/>
          <w:numId w:val="66"/>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lastRenderedPageBreak/>
        <w:t>Zamawiający informuje, iż zgodnie z art.</w:t>
      </w:r>
      <w:r w:rsidR="00FA5DCF" w:rsidRPr="0066120B">
        <w:rPr>
          <w:rFonts w:asciiTheme="minorHAnsi" w:hAnsiTheme="minorHAnsi" w:cstheme="minorHAnsi"/>
          <w:sz w:val="20"/>
          <w:szCs w:val="20"/>
        </w:rPr>
        <w:t xml:space="preserve"> </w:t>
      </w:r>
      <w:r w:rsidR="008B1C92" w:rsidRPr="0066120B">
        <w:rPr>
          <w:rFonts w:asciiTheme="minorHAnsi" w:hAnsiTheme="minorHAnsi" w:cstheme="minorHAnsi"/>
          <w:sz w:val="20"/>
          <w:szCs w:val="20"/>
        </w:rPr>
        <w:t>74</w:t>
      </w:r>
      <w:r w:rsidRPr="0066120B">
        <w:rPr>
          <w:rFonts w:asciiTheme="minorHAnsi" w:hAnsiTheme="minorHAnsi" w:cstheme="minorHAnsi"/>
          <w:sz w:val="20"/>
          <w:szCs w:val="20"/>
        </w:rPr>
        <w:t xml:space="preserve"> ust. </w:t>
      </w:r>
      <w:r w:rsidR="008B1C92" w:rsidRPr="0066120B">
        <w:rPr>
          <w:rFonts w:asciiTheme="minorHAnsi" w:hAnsiTheme="minorHAnsi" w:cstheme="minorHAnsi"/>
          <w:sz w:val="20"/>
          <w:szCs w:val="20"/>
        </w:rPr>
        <w:t>1</w:t>
      </w:r>
      <w:r w:rsidRPr="0066120B">
        <w:rPr>
          <w:rFonts w:asciiTheme="minorHAnsi" w:hAnsiTheme="minorHAnsi" w:cstheme="minorHAnsi"/>
          <w:sz w:val="20"/>
          <w:szCs w:val="20"/>
        </w:rPr>
        <w:t xml:space="preserve"> ustawy oferty składane w postępowaniu o zamówienie publiczne są jawne i podlegają udostępnieniu </w:t>
      </w:r>
      <w:r w:rsidR="008B1C92" w:rsidRPr="0066120B">
        <w:rPr>
          <w:rFonts w:asciiTheme="minorHAnsi" w:hAnsiTheme="minorHAnsi" w:cstheme="minorHAnsi"/>
          <w:sz w:val="20"/>
          <w:szCs w:val="20"/>
        </w:rPr>
        <w:t>niezwłocznie po ich otwarciu</w:t>
      </w:r>
      <w:r w:rsidRPr="0066120B">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66120B">
        <w:rPr>
          <w:rFonts w:asciiTheme="minorHAnsi" w:hAnsiTheme="minorHAnsi" w:cstheme="minorHAnsi"/>
          <w:sz w:val="20"/>
          <w:szCs w:val="20"/>
        </w:rPr>
        <w:t>,</w:t>
      </w:r>
      <w:r w:rsidRPr="0066120B">
        <w:rPr>
          <w:rFonts w:asciiTheme="minorHAnsi" w:hAnsiTheme="minorHAnsi" w:cstheme="minorHAnsi"/>
          <w:sz w:val="20"/>
          <w:szCs w:val="20"/>
        </w:rPr>
        <w:t xml:space="preserve"> określonych w art. </w:t>
      </w:r>
      <w:r w:rsidR="008B1C92" w:rsidRPr="0066120B">
        <w:rPr>
          <w:rFonts w:asciiTheme="minorHAnsi" w:hAnsiTheme="minorHAnsi" w:cstheme="minorHAnsi"/>
          <w:sz w:val="20"/>
          <w:szCs w:val="20"/>
        </w:rPr>
        <w:t>222 ust. 5</w:t>
      </w:r>
      <w:r w:rsidRPr="0066120B">
        <w:rPr>
          <w:rFonts w:asciiTheme="minorHAnsi" w:hAnsiTheme="minorHAnsi" w:cstheme="minorHAnsi"/>
          <w:sz w:val="20"/>
          <w:szCs w:val="20"/>
        </w:rPr>
        <w:t xml:space="preserve"> ustawy, tj. </w:t>
      </w:r>
      <w:r w:rsidR="00325E87" w:rsidRPr="0066120B">
        <w:rPr>
          <w:rFonts w:asciiTheme="minorHAnsi" w:hAnsiTheme="minorHAnsi" w:cstheme="minorHAnsi"/>
          <w:sz w:val="20"/>
          <w:szCs w:val="20"/>
        </w:rPr>
        <w:t xml:space="preserve">o </w:t>
      </w:r>
      <w:r w:rsidR="00FF74F0" w:rsidRPr="0066120B">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rsidR="009F45A0" w:rsidRPr="0066120B" w:rsidRDefault="00472DC8" w:rsidP="0066120B">
      <w:pPr>
        <w:pStyle w:val="Akapitzlist"/>
        <w:spacing w:line="320" w:lineRule="atLeast"/>
        <w:ind w:left="360"/>
        <w:contextualSpacing w:val="0"/>
        <w:jc w:val="both"/>
        <w:rPr>
          <w:rFonts w:asciiTheme="minorHAnsi" w:hAnsiTheme="minorHAnsi" w:cstheme="minorHAnsi"/>
          <w:sz w:val="20"/>
          <w:szCs w:val="20"/>
        </w:rPr>
      </w:pPr>
      <w:r w:rsidRPr="0066120B">
        <w:rPr>
          <w:rFonts w:asciiTheme="minorHAnsi" w:hAnsiTheme="minorHAnsi" w:cstheme="minorHAnsi"/>
          <w:b/>
          <w:i/>
          <w:sz w:val="20"/>
          <w:szCs w:val="20"/>
        </w:rPr>
        <w:t>UWAGA</w:t>
      </w:r>
      <w:r w:rsidR="009F45A0" w:rsidRPr="0066120B">
        <w:rPr>
          <w:rFonts w:asciiTheme="minorHAnsi" w:hAnsiTheme="minorHAnsi" w:cstheme="minorHAnsi"/>
          <w:b/>
          <w:i/>
          <w:sz w:val="20"/>
          <w:szCs w:val="20"/>
        </w:rPr>
        <w:t>:</w:t>
      </w:r>
      <w:r w:rsidR="009F45A0" w:rsidRPr="0066120B">
        <w:rPr>
          <w:rFonts w:asciiTheme="minorHAnsi" w:hAnsiTheme="minorHAnsi" w:cstheme="minorHAnsi"/>
          <w:sz w:val="20"/>
          <w:szCs w:val="20"/>
        </w:rPr>
        <w:t xml:space="preserve"> Wszelkie informacje</w:t>
      </w:r>
      <w:r w:rsidR="00325E87" w:rsidRPr="0066120B">
        <w:rPr>
          <w:rFonts w:asciiTheme="minorHAnsi" w:hAnsiTheme="minorHAnsi" w:cstheme="minorHAnsi"/>
          <w:sz w:val="20"/>
          <w:szCs w:val="20"/>
        </w:rPr>
        <w:t>,</w:t>
      </w:r>
      <w:r w:rsidR="009F45A0" w:rsidRPr="0066120B">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66120B">
        <w:rPr>
          <w:rFonts w:asciiTheme="minorHAnsi" w:hAnsiTheme="minorHAnsi" w:cstheme="minorHAnsi"/>
          <w:sz w:val="20"/>
          <w:szCs w:val="20"/>
        </w:rPr>
        <w:t xml:space="preserve"> z </w:t>
      </w:r>
      <w:proofErr w:type="spellStart"/>
      <w:r w:rsidR="008A4932" w:rsidRPr="0066120B">
        <w:rPr>
          <w:rFonts w:asciiTheme="minorHAnsi" w:hAnsiTheme="minorHAnsi" w:cstheme="minorHAnsi"/>
          <w:sz w:val="20"/>
          <w:szCs w:val="20"/>
        </w:rPr>
        <w:t>późn</w:t>
      </w:r>
      <w:proofErr w:type="spellEnd"/>
      <w:r w:rsidR="008A4932" w:rsidRPr="0066120B">
        <w:rPr>
          <w:rFonts w:asciiTheme="minorHAnsi" w:hAnsiTheme="minorHAnsi" w:cstheme="minorHAnsi"/>
          <w:sz w:val="20"/>
          <w:szCs w:val="20"/>
        </w:rPr>
        <w:t>. zm.</w:t>
      </w:r>
      <w:r w:rsidR="009F45A0" w:rsidRPr="0066120B">
        <w:rPr>
          <w:rFonts w:asciiTheme="minorHAnsi" w:hAnsiTheme="minorHAnsi" w:cstheme="minorHAnsi"/>
          <w:sz w:val="20"/>
          <w:szCs w:val="20"/>
        </w:rPr>
        <w:t>), które Wykonawca pragnie zastrzec jako tajemnicę przedsiębiorstwa, muszą zostać</w:t>
      </w:r>
      <w:r w:rsidR="003664D4" w:rsidRPr="0066120B">
        <w:rPr>
          <w:rFonts w:asciiTheme="minorHAnsi" w:hAnsiTheme="minorHAnsi" w:cstheme="minorHAnsi"/>
          <w:sz w:val="20"/>
          <w:szCs w:val="20"/>
        </w:rPr>
        <w:t xml:space="preserve"> odpowiednio oznaczone a następnie</w:t>
      </w:r>
      <w:r w:rsidR="009F45A0" w:rsidRPr="0066120B">
        <w:rPr>
          <w:rFonts w:asciiTheme="minorHAnsi" w:hAnsiTheme="minorHAnsi" w:cstheme="minorHAnsi"/>
          <w:sz w:val="20"/>
          <w:szCs w:val="20"/>
        </w:rPr>
        <w:t xml:space="preserve"> załączone na Platformie Zakupowej w osobnym pliku w miejscu właściwym dla Informacji stanowiących tajemnicę przedsiębiorstwa.</w:t>
      </w:r>
    </w:p>
    <w:p w:rsidR="00610988" w:rsidRPr="0066120B" w:rsidRDefault="00610988" w:rsidP="0066120B">
      <w:pPr>
        <w:pStyle w:val="Akapitzlist"/>
        <w:numPr>
          <w:ilvl w:val="0"/>
          <w:numId w:val="20"/>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Wykonawcy mogą wspólnie ubiegać się o udzielenie zamówienia, w takim przypadku:</w:t>
      </w:r>
    </w:p>
    <w:p w:rsidR="00610988" w:rsidRPr="0066120B" w:rsidRDefault="00610988" w:rsidP="0066120B">
      <w:pPr>
        <w:pStyle w:val="Akapitzlist"/>
        <w:numPr>
          <w:ilvl w:val="1"/>
          <w:numId w:val="20"/>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oferta </w:t>
      </w:r>
      <w:r w:rsidR="00DC4715" w:rsidRPr="0066120B">
        <w:rPr>
          <w:rFonts w:asciiTheme="minorHAnsi" w:hAnsiTheme="minorHAnsi" w:cstheme="minorHAnsi"/>
          <w:sz w:val="20"/>
          <w:szCs w:val="20"/>
        </w:rPr>
        <w:t>Wykonawców</w:t>
      </w:r>
      <w:r w:rsidR="00325E87" w:rsidRPr="0066120B">
        <w:rPr>
          <w:rFonts w:asciiTheme="minorHAnsi" w:hAnsiTheme="minorHAnsi" w:cstheme="minorHAnsi"/>
          <w:sz w:val="20"/>
          <w:szCs w:val="20"/>
        </w:rPr>
        <w:t>,</w:t>
      </w:r>
      <w:r w:rsidR="00DC4715" w:rsidRPr="0066120B">
        <w:rPr>
          <w:rFonts w:asciiTheme="minorHAnsi" w:hAnsiTheme="minorHAnsi" w:cstheme="minorHAnsi"/>
          <w:sz w:val="20"/>
          <w:szCs w:val="20"/>
        </w:rPr>
        <w:t xml:space="preserve"> wspólnie ubiegających się o udzielenie zamówienia</w:t>
      </w:r>
      <w:r w:rsidR="00325E87" w:rsidRPr="0066120B">
        <w:rPr>
          <w:rFonts w:asciiTheme="minorHAnsi" w:hAnsiTheme="minorHAnsi" w:cstheme="minorHAnsi"/>
          <w:sz w:val="20"/>
          <w:szCs w:val="20"/>
        </w:rPr>
        <w:t>,</w:t>
      </w:r>
      <w:r w:rsidRPr="0066120B">
        <w:rPr>
          <w:rFonts w:asciiTheme="minorHAnsi" w:hAnsiTheme="minorHAnsi" w:cstheme="minorHAnsi"/>
          <w:sz w:val="20"/>
          <w:szCs w:val="20"/>
        </w:rPr>
        <w:t xml:space="preserve"> musi być podpisana w taki sposób, by prawnie zobowiązywała wszystkich Wykonawców występujących wspólnie,</w:t>
      </w:r>
    </w:p>
    <w:p w:rsidR="00610988" w:rsidRPr="0066120B" w:rsidRDefault="00610988" w:rsidP="0066120B">
      <w:pPr>
        <w:pStyle w:val="Akapitzlist"/>
        <w:numPr>
          <w:ilvl w:val="1"/>
          <w:numId w:val="20"/>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każdy z Wykonawców</w:t>
      </w:r>
      <w:r w:rsidR="00325E87" w:rsidRPr="0066120B">
        <w:rPr>
          <w:rFonts w:asciiTheme="minorHAnsi" w:hAnsiTheme="minorHAnsi" w:cstheme="minorHAnsi"/>
          <w:sz w:val="20"/>
          <w:szCs w:val="20"/>
        </w:rPr>
        <w:t>,</w:t>
      </w:r>
      <w:r w:rsidRPr="0066120B">
        <w:rPr>
          <w:rFonts w:asciiTheme="minorHAnsi" w:hAnsiTheme="minorHAnsi" w:cstheme="minorHAnsi"/>
          <w:sz w:val="20"/>
          <w:szCs w:val="20"/>
        </w:rPr>
        <w:t xml:space="preserve"> </w:t>
      </w:r>
      <w:r w:rsidR="00DC4715" w:rsidRPr="0066120B">
        <w:rPr>
          <w:rFonts w:asciiTheme="minorHAnsi" w:hAnsiTheme="minorHAnsi" w:cstheme="minorHAnsi"/>
          <w:sz w:val="20"/>
          <w:szCs w:val="20"/>
        </w:rPr>
        <w:t>wspólnie ubiegających się o udzielenie zamówienia</w:t>
      </w:r>
      <w:r w:rsidR="00325E87" w:rsidRPr="0066120B">
        <w:rPr>
          <w:rFonts w:asciiTheme="minorHAnsi" w:hAnsiTheme="minorHAnsi" w:cstheme="minorHAnsi"/>
          <w:sz w:val="20"/>
          <w:szCs w:val="20"/>
        </w:rPr>
        <w:t>,</w:t>
      </w:r>
      <w:r w:rsidRPr="0066120B">
        <w:rPr>
          <w:rFonts w:asciiTheme="minorHAnsi" w:hAnsiTheme="minorHAnsi" w:cstheme="minorHAnsi"/>
          <w:sz w:val="20"/>
          <w:szCs w:val="20"/>
        </w:rPr>
        <w:t xml:space="preserve"> musi udokumentować, że nie podlega wykluczeniu </w:t>
      </w:r>
      <w:r w:rsidR="00DC4715" w:rsidRPr="0066120B">
        <w:rPr>
          <w:rFonts w:asciiTheme="minorHAnsi" w:hAnsiTheme="minorHAnsi" w:cstheme="minorHAnsi"/>
          <w:sz w:val="20"/>
          <w:szCs w:val="20"/>
        </w:rPr>
        <w:t xml:space="preserve">z postępowania </w:t>
      </w:r>
      <w:r w:rsidR="008447B5" w:rsidRPr="0066120B">
        <w:rPr>
          <w:rFonts w:asciiTheme="minorHAnsi" w:hAnsiTheme="minorHAnsi" w:cstheme="minorHAnsi"/>
          <w:sz w:val="20"/>
          <w:szCs w:val="20"/>
        </w:rPr>
        <w:t xml:space="preserve">na podstawie </w:t>
      </w:r>
      <w:r w:rsidR="008E40E3" w:rsidRPr="0066120B">
        <w:rPr>
          <w:rFonts w:asciiTheme="minorHAnsi" w:hAnsiTheme="minorHAnsi" w:cstheme="minorHAnsi"/>
          <w:sz w:val="20"/>
          <w:szCs w:val="20"/>
        </w:rPr>
        <w:t xml:space="preserve">przesłanek określonych w Rozdz. III pkt 1 </w:t>
      </w:r>
      <w:proofErr w:type="spellStart"/>
      <w:r w:rsidR="008E40E3" w:rsidRPr="0066120B">
        <w:rPr>
          <w:rFonts w:asciiTheme="minorHAnsi" w:hAnsiTheme="minorHAnsi" w:cstheme="minorHAnsi"/>
          <w:sz w:val="20"/>
          <w:szCs w:val="20"/>
        </w:rPr>
        <w:t>ppkt</w:t>
      </w:r>
      <w:proofErr w:type="spellEnd"/>
      <w:r w:rsidR="008E40E3" w:rsidRPr="0066120B">
        <w:rPr>
          <w:rFonts w:asciiTheme="minorHAnsi" w:hAnsiTheme="minorHAnsi" w:cstheme="minorHAnsi"/>
          <w:sz w:val="20"/>
          <w:szCs w:val="20"/>
        </w:rPr>
        <w:t xml:space="preserve"> 1.1</w:t>
      </w:r>
      <w:r w:rsidR="008447B5" w:rsidRPr="0066120B">
        <w:rPr>
          <w:rFonts w:asciiTheme="minorHAnsi" w:hAnsiTheme="minorHAnsi" w:cstheme="minorHAnsi"/>
          <w:sz w:val="20"/>
          <w:szCs w:val="20"/>
        </w:rPr>
        <w:t xml:space="preserve"> SWZ</w:t>
      </w:r>
      <w:r w:rsidR="00325E87" w:rsidRPr="0066120B">
        <w:rPr>
          <w:rFonts w:asciiTheme="minorHAnsi" w:hAnsiTheme="minorHAnsi" w:cstheme="minorHAnsi"/>
          <w:sz w:val="20"/>
          <w:szCs w:val="20"/>
        </w:rPr>
        <w:t>,</w:t>
      </w:r>
    </w:p>
    <w:p w:rsidR="00610988" w:rsidRPr="0066120B" w:rsidRDefault="00610988" w:rsidP="0066120B">
      <w:pPr>
        <w:pStyle w:val="Akapitzlist"/>
        <w:numPr>
          <w:ilvl w:val="1"/>
          <w:numId w:val="20"/>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zgodnie z art. </w:t>
      </w:r>
      <w:r w:rsidR="00B14122" w:rsidRPr="0066120B">
        <w:rPr>
          <w:rFonts w:asciiTheme="minorHAnsi" w:hAnsiTheme="minorHAnsi" w:cstheme="minorHAnsi"/>
          <w:sz w:val="20"/>
          <w:szCs w:val="20"/>
        </w:rPr>
        <w:t>58</w:t>
      </w:r>
      <w:r w:rsidRPr="0066120B">
        <w:rPr>
          <w:rFonts w:asciiTheme="minorHAnsi" w:hAnsiTheme="minorHAnsi" w:cstheme="minorHAnsi"/>
          <w:sz w:val="20"/>
          <w:szCs w:val="20"/>
        </w:rPr>
        <w:t xml:space="preserve"> ust. 2 ustawy muszą ustanowić</w:t>
      </w:r>
      <w:r w:rsidR="00B14122" w:rsidRPr="0066120B">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66120B">
        <w:rPr>
          <w:rFonts w:asciiTheme="minorHAnsi" w:hAnsiTheme="minorHAnsi" w:cstheme="minorHAnsi"/>
          <w:sz w:val="20"/>
          <w:szCs w:val="20"/>
        </w:rPr>
        <w:t xml:space="preserve">, </w:t>
      </w:r>
    </w:p>
    <w:p w:rsidR="00610988" w:rsidRPr="0066120B" w:rsidRDefault="00610988" w:rsidP="0066120B">
      <w:pPr>
        <w:pStyle w:val="Akapitzlist"/>
        <w:numPr>
          <w:ilvl w:val="1"/>
          <w:numId w:val="20"/>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wszelka korespondencja oraz rozliczenia dokonywane będą wyłącznie z pełnomocnikiem,</w:t>
      </w:r>
    </w:p>
    <w:p w:rsidR="00537807" w:rsidRPr="0066120B" w:rsidRDefault="00610988" w:rsidP="0066120B">
      <w:pPr>
        <w:pStyle w:val="Akapitzlist"/>
        <w:numPr>
          <w:ilvl w:val="1"/>
          <w:numId w:val="20"/>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66120B">
        <w:rPr>
          <w:rFonts w:asciiTheme="minorHAnsi" w:hAnsiTheme="minorHAnsi" w:cstheme="minorHAnsi"/>
          <w:sz w:val="20"/>
          <w:szCs w:val="20"/>
        </w:rPr>
        <w:t>,</w:t>
      </w:r>
    </w:p>
    <w:p w:rsidR="005E667D" w:rsidRPr="0066120B" w:rsidRDefault="005E667D" w:rsidP="0066120B">
      <w:pPr>
        <w:pStyle w:val="Akapitzlist"/>
        <w:numPr>
          <w:ilvl w:val="1"/>
          <w:numId w:val="20"/>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w odniesieniu do warunków dotyczących doświadczenia</w:t>
      </w:r>
      <w:r w:rsidR="00325E87" w:rsidRPr="0066120B">
        <w:rPr>
          <w:rFonts w:asciiTheme="minorHAnsi" w:hAnsiTheme="minorHAnsi" w:cstheme="minorHAnsi"/>
          <w:sz w:val="20"/>
          <w:szCs w:val="20"/>
        </w:rPr>
        <w:t>,</w:t>
      </w:r>
      <w:r w:rsidRPr="0066120B">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66120B">
        <w:rPr>
          <w:rFonts w:asciiTheme="minorHAnsi" w:hAnsiTheme="minorHAnsi" w:cstheme="minorHAnsi"/>
          <w:sz w:val="20"/>
          <w:szCs w:val="20"/>
        </w:rPr>
        <w:t xml:space="preserve"> </w:t>
      </w:r>
    </w:p>
    <w:p w:rsidR="00BB3080" w:rsidRPr="0066120B" w:rsidRDefault="00922655" w:rsidP="0066120B">
      <w:pPr>
        <w:pStyle w:val="siwz-1"/>
        <w:spacing w:before="0" w:after="0" w:line="320" w:lineRule="atLeast"/>
        <w:rPr>
          <w:rFonts w:asciiTheme="minorHAnsi" w:hAnsiTheme="minorHAnsi" w:cstheme="minorHAnsi"/>
          <w:sz w:val="20"/>
          <w:szCs w:val="20"/>
        </w:rPr>
      </w:pPr>
      <w:bookmarkStart w:id="67" w:name="_Toc458753189"/>
      <w:bookmarkStart w:id="68" w:name="_Toc514924623"/>
      <w:bookmarkStart w:id="69" w:name="_Toc524522536"/>
      <w:r w:rsidRPr="0066120B">
        <w:rPr>
          <w:rFonts w:asciiTheme="minorHAnsi" w:hAnsiTheme="minorHAnsi" w:cstheme="minorHAnsi"/>
          <w:sz w:val="20"/>
          <w:szCs w:val="20"/>
        </w:rPr>
        <w:t xml:space="preserve">VIII.2. </w:t>
      </w:r>
      <w:r w:rsidR="00A74C0E" w:rsidRPr="0066120B">
        <w:rPr>
          <w:rFonts w:asciiTheme="minorHAnsi" w:hAnsiTheme="minorHAnsi" w:cstheme="minorHAnsi"/>
          <w:sz w:val="20"/>
          <w:szCs w:val="20"/>
        </w:rPr>
        <w:t>Forma dokumentów składanych w postępowaniu.</w:t>
      </w:r>
      <w:bookmarkEnd w:id="67"/>
      <w:bookmarkEnd w:id="68"/>
      <w:bookmarkEnd w:id="69"/>
    </w:p>
    <w:p w:rsidR="007E2778" w:rsidRPr="0066120B" w:rsidRDefault="005655F9" w:rsidP="0066120B">
      <w:pPr>
        <w:pStyle w:val="Akapitzlist"/>
        <w:numPr>
          <w:ilvl w:val="0"/>
          <w:numId w:val="61"/>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Wszystkie dokumenty</w:t>
      </w:r>
      <w:r w:rsidR="00F23E70" w:rsidRPr="0066120B">
        <w:rPr>
          <w:rFonts w:asciiTheme="minorHAnsi" w:hAnsiTheme="minorHAnsi" w:cstheme="minorHAnsi"/>
          <w:sz w:val="20"/>
          <w:szCs w:val="20"/>
        </w:rPr>
        <w:t>,</w:t>
      </w:r>
      <w:r w:rsidRPr="0066120B">
        <w:rPr>
          <w:rFonts w:asciiTheme="minorHAnsi" w:hAnsiTheme="minorHAnsi" w:cstheme="minorHAnsi"/>
          <w:sz w:val="20"/>
          <w:szCs w:val="20"/>
        </w:rPr>
        <w:t xml:space="preserve"> wchodzące w skład oferty oraz składane w trakcie postępowania</w:t>
      </w:r>
      <w:r w:rsidR="00F23E70" w:rsidRPr="0066120B">
        <w:rPr>
          <w:rFonts w:asciiTheme="minorHAnsi" w:hAnsiTheme="minorHAnsi" w:cstheme="minorHAnsi"/>
          <w:sz w:val="20"/>
          <w:szCs w:val="20"/>
        </w:rPr>
        <w:t>,</w:t>
      </w:r>
      <w:r w:rsidRPr="0066120B">
        <w:rPr>
          <w:rFonts w:asciiTheme="minorHAnsi" w:hAnsiTheme="minorHAnsi" w:cstheme="minorHAnsi"/>
          <w:sz w:val="20"/>
          <w:szCs w:val="20"/>
        </w:rPr>
        <w:t xml:space="preserve"> należy złożyć na Platformie Zakupowej </w:t>
      </w:r>
      <w:r w:rsidR="00B369F7" w:rsidRPr="0066120B">
        <w:rPr>
          <w:rFonts w:asciiTheme="minorHAnsi" w:hAnsiTheme="minorHAnsi" w:cstheme="minorHAnsi"/>
          <w:sz w:val="20"/>
          <w:szCs w:val="20"/>
        </w:rPr>
        <w:t>w</w:t>
      </w:r>
      <w:r w:rsidRPr="0066120B">
        <w:rPr>
          <w:rFonts w:asciiTheme="minorHAnsi" w:hAnsiTheme="minorHAnsi" w:cstheme="minorHAnsi"/>
          <w:sz w:val="20"/>
          <w:szCs w:val="20"/>
        </w:rPr>
        <w:t xml:space="preserve"> </w:t>
      </w:r>
      <w:r w:rsidR="007A6C59" w:rsidRPr="0066120B">
        <w:rPr>
          <w:rFonts w:asciiTheme="minorHAnsi" w:hAnsiTheme="minorHAnsi" w:cstheme="minorHAnsi"/>
          <w:sz w:val="20"/>
          <w:szCs w:val="20"/>
        </w:rPr>
        <w:t>postaci elektronicznej</w:t>
      </w:r>
      <w:r w:rsidRPr="0066120B">
        <w:rPr>
          <w:rFonts w:asciiTheme="minorHAnsi" w:hAnsiTheme="minorHAnsi" w:cstheme="minorHAnsi"/>
          <w:sz w:val="20"/>
          <w:szCs w:val="20"/>
        </w:rPr>
        <w:t>, podpisane</w:t>
      </w:r>
      <w:r w:rsidR="007E2778" w:rsidRPr="0066120B">
        <w:rPr>
          <w:rFonts w:asciiTheme="minorHAnsi" w:hAnsiTheme="minorHAnsi" w:cstheme="minorHAnsi"/>
          <w:sz w:val="20"/>
          <w:szCs w:val="20"/>
        </w:rPr>
        <w:t>:</w:t>
      </w:r>
    </w:p>
    <w:p w:rsidR="005655F9" w:rsidRPr="0066120B" w:rsidRDefault="005655F9" w:rsidP="0066120B">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66120B">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66120B">
        <w:rPr>
          <w:rFonts w:asciiTheme="minorHAnsi" w:hAnsiTheme="minorHAnsi" w:cstheme="minorHAnsi"/>
          <w:sz w:val="20"/>
          <w:szCs w:val="20"/>
        </w:rPr>
        <w:t xml:space="preserve">tj. </w:t>
      </w:r>
      <w:r w:rsidRPr="0066120B">
        <w:rPr>
          <w:rFonts w:asciiTheme="minorHAnsi" w:hAnsiTheme="minorHAnsi" w:cstheme="minorHAnsi"/>
          <w:sz w:val="20"/>
          <w:szCs w:val="20"/>
        </w:rPr>
        <w:t xml:space="preserve">Dz. U. z </w:t>
      </w:r>
      <w:r w:rsidR="008A4932" w:rsidRPr="0066120B">
        <w:rPr>
          <w:rFonts w:asciiTheme="minorHAnsi" w:hAnsiTheme="minorHAnsi" w:cstheme="minorHAnsi"/>
          <w:sz w:val="20"/>
          <w:szCs w:val="20"/>
        </w:rPr>
        <w:t xml:space="preserve">2020 </w:t>
      </w:r>
      <w:r w:rsidRPr="0066120B">
        <w:rPr>
          <w:rFonts w:asciiTheme="minorHAnsi" w:hAnsiTheme="minorHAnsi" w:cstheme="minorHAnsi"/>
          <w:sz w:val="20"/>
          <w:szCs w:val="20"/>
        </w:rPr>
        <w:t xml:space="preserve">r. poz. </w:t>
      </w:r>
      <w:r w:rsidR="008A4932" w:rsidRPr="0066120B">
        <w:rPr>
          <w:rFonts w:asciiTheme="minorHAnsi" w:hAnsiTheme="minorHAnsi" w:cstheme="minorHAnsi"/>
          <w:sz w:val="20"/>
          <w:szCs w:val="20"/>
        </w:rPr>
        <w:t>1173</w:t>
      </w:r>
      <w:r w:rsidRPr="0066120B">
        <w:rPr>
          <w:rFonts w:asciiTheme="minorHAnsi" w:hAnsiTheme="minorHAnsi" w:cstheme="minorHAnsi"/>
          <w:sz w:val="20"/>
          <w:szCs w:val="20"/>
        </w:rPr>
        <w:t>)</w:t>
      </w:r>
      <w:r w:rsidR="007E2778" w:rsidRPr="0066120B">
        <w:rPr>
          <w:rFonts w:asciiTheme="minorHAnsi" w:hAnsiTheme="minorHAnsi" w:cstheme="minorHAnsi"/>
          <w:sz w:val="20"/>
          <w:szCs w:val="20"/>
        </w:rPr>
        <w:t xml:space="preserve"> lub</w:t>
      </w:r>
    </w:p>
    <w:p w:rsidR="007E2778" w:rsidRPr="0066120B" w:rsidRDefault="007E2778" w:rsidP="0066120B">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podpisem zaufanym lub </w:t>
      </w:r>
    </w:p>
    <w:p w:rsidR="007E2778" w:rsidRPr="0066120B" w:rsidRDefault="007E2778" w:rsidP="0066120B">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66120B">
        <w:rPr>
          <w:rFonts w:asciiTheme="minorHAnsi" w:hAnsiTheme="minorHAnsi" w:cstheme="minorHAnsi"/>
          <w:sz w:val="20"/>
          <w:szCs w:val="20"/>
        </w:rPr>
        <w:t>podpisem osobistym.</w:t>
      </w:r>
    </w:p>
    <w:p w:rsidR="000B5030" w:rsidRPr="0066120B" w:rsidRDefault="00F6667A" w:rsidP="0066120B">
      <w:pPr>
        <w:pStyle w:val="Akapitzlist"/>
        <w:numPr>
          <w:ilvl w:val="0"/>
          <w:numId w:val="61"/>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D</w:t>
      </w:r>
      <w:r w:rsidR="000B5030" w:rsidRPr="0066120B">
        <w:rPr>
          <w:rFonts w:asciiTheme="minorHAnsi" w:hAnsiTheme="minorHAnsi" w:cstheme="minorHAnsi"/>
          <w:sz w:val="20"/>
          <w:szCs w:val="20"/>
        </w:rPr>
        <w:t xml:space="preserve">okumenty </w:t>
      </w:r>
      <w:r w:rsidRPr="0066120B">
        <w:rPr>
          <w:rFonts w:asciiTheme="minorHAnsi" w:hAnsiTheme="minorHAnsi" w:cstheme="minorHAnsi"/>
          <w:sz w:val="20"/>
          <w:szCs w:val="20"/>
        </w:rPr>
        <w:t>i oświadczenia</w:t>
      </w:r>
      <w:r w:rsidR="00F23E70" w:rsidRPr="0066120B">
        <w:rPr>
          <w:rFonts w:asciiTheme="minorHAnsi" w:hAnsiTheme="minorHAnsi" w:cstheme="minorHAnsi"/>
          <w:sz w:val="20"/>
          <w:szCs w:val="20"/>
        </w:rPr>
        <w:t>,</w:t>
      </w:r>
      <w:r w:rsidRPr="0066120B">
        <w:rPr>
          <w:rFonts w:asciiTheme="minorHAnsi" w:hAnsiTheme="minorHAnsi" w:cstheme="minorHAnsi"/>
          <w:sz w:val="20"/>
          <w:szCs w:val="20"/>
        </w:rPr>
        <w:t xml:space="preserve"> </w:t>
      </w:r>
      <w:r w:rsidR="000B5030" w:rsidRPr="0066120B">
        <w:rPr>
          <w:rFonts w:asciiTheme="minorHAnsi" w:hAnsiTheme="minorHAnsi" w:cstheme="minorHAnsi"/>
          <w:sz w:val="20"/>
          <w:szCs w:val="20"/>
        </w:rPr>
        <w:t xml:space="preserve">wchodzące w skład oferty </w:t>
      </w:r>
      <w:r w:rsidR="000B1AAC" w:rsidRPr="0066120B">
        <w:rPr>
          <w:rFonts w:asciiTheme="minorHAnsi" w:hAnsiTheme="minorHAnsi" w:cstheme="minorHAnsi"/>
          <w:sz w:val="20"/>
          <w:szCs w:val="20"/>
        </w:rPr>
        <w:t xml:space="preserve">oraz składane w trakcie postępowania, </w:t>
      </w:r>
      <w:r w:rsidR="000B5030" w:rsidRPr="0066120B">
        <w:rPr>
          <w:rFonts w:asciiTheme="minorHAnsi" w:hAnsiTheme="minorHAnsi" w:cstheme="minorHAnsi"/>
          <w:sz w:val="20"/>
          <w:szCs w:val="20"/>
        </w:rPr>
        <w:t>sporządzone w językach obcych</w:t>
      </w:r>
      <w:r w:rsidR="00F23E70" w:rsidRPr="0066120B">
        <w:rPr>
          <w:rFonts w:asciiTheme="minorHAnsi" w:hAnsiTheme="minorHAnsi" w:cstheme="minorHAnsi"/>
          <w:sz w:val="20"/>
          <w:szCs w:val="20"/>
        </w:rPr>
        <w:t>,</w:t>
      </w:r>
      <w:r w:rsidR="000B5030" w:rsidRPr="0066120B">
        <w:rPr>
          <w:rFonts w:asciiTheme="minorHAnsi" w:hAnsiTheme="minorHAnsi" w:cstheme="minorHAnsi"/>
          <w:sz w:val="20"/>
          <w:szCs w:val="20"/>
        </w:rPr>
        <w:t xml:space="preserve"> muszą być złożone wraz z tłumaczeniami na język polski.</w:t>
      </w:r>
    </w:p>
    <w:p w:rsidR="003664D4" w:rsidRPr="0066120B" w:rsidRDefault="00566B1C" w:rsidP="0066120B">
      <w:pPr>
        <w:pStyle w:val="Akapitzlist"/>
        <w:numPr>
          <w:ilvl w:val="0"/>
          <w:numId w:val="61"/>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W przypadku</w:t>
      </w:r>
      <w:r w:rsidR="00F23E70" w:rsidRPr="0066120B">
        <w:rPr>
          <w:rFonts w:asciiTheme="minorHAnsi" w:hAnsiTheme="minorHAnsi" w:cstheme="minorHAnsi"/>
          <w:sz w:val="20"/>
          <w:szCs w:val="20"/>
        </w:rPr>
        <w:t>,</w:t>
      </w:r>
      <w:r w:rsidRPr="0066120B">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66120B">
        <w:rPr>
          <w:rFonts w:asciiTheme="minorHAnsi" w:hAnsiTheme="minorHAnsi" w:cstheme="minorHAnsi"/>
          <w:sz w:val="20"/>
          <w:szCs w:val="20"/>
        </w:rPr>
        <w:t>mocowanie do reprezentowania od</w:t>
      </w:r>
      <w:r w:rsidRPr="0066120B">
        <w:rPr>
          <w:rFonts w:asciiTheme="minorHAnsi" w:hAnsiTheme="minorHAnsi" w:cstheme="minorHAnsi"/>
          <w:sz w:val="20"/>
          <w:szCs w:val="20"/>
        </w:rPr>
        <w:t>powiednio wykonawcy, wykonawców wspólnie ubiegających się o udzielenie zamówieni</w:t>
      </w:r>
      <w:r w:rsidR="00FD5294" w:rsidRPr="0066120B">
        <w:rPr>
          <w:rFonts w:asciiTheme="minorHAnsi" w:hAnsiTheme="minorHAnsi" w:cstheme="minorHAnsi"/>
          <w:sz w:val="20"/>
          <w:szCs w:val="20"/>
        </w:rPr>
        <w:t>a publicznego, podmiotu udostęp</w:t>
      </w:r>
      <w:r w:rsidRPr="0066120B">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66120B">
        <w:rPr>
          <w:rFonts w:asciiTheme="minorHAnsi" w:hAnsiTheme="minorHAnsi" w:cstheme="minorHAnsi"/>
          <w:sz w:val="20"/>
          <w:szCs w:val="20"/>
        </w:rPr>
        <w:t xml:space="preserve"> zostały wy</w:t>
      </w:r>
      <w:r w:rsidRPr="0066120B">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294" w:rsidRPr="0066120B" w:rsidRDefault="00FD5294" w:rsidP="0066120B">
      <w:pPr>
        <w:pStyle w:val="Akapitzlist"/>
        <w:numPr>
          <w:ilvl w:val="0"/>
          <w:numId w:val="61"/>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W przypadku</w:t>
      </w:r>
      <w:r w:rsidR="00F23E70" w:rsidRPr="0066120B">
        <w:rPr>
          <w:rFonts w:asciiTheme="minorHAnsi" w:hAnsiTheme="minorHAnsi" w:cstheme="minorHAnsi"/>
          <w:sz w:val="20"/>
          <w:szCs w:val="20"/>
        </w:rPr>
        <w:t>,</w:t>
      </w:r>
      <w:r w:rsidRPr="0066120B">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66120B">
        <w:rPr>
          <w:rFonts w:asciiTheme="minorHAnsi" w:hAnsiTheme="minorHAnsi" w:cstheme="minorHAnsi"/>
          <w:sz w:val="20"/>
          <w:szCs w:val="20"/>
        </w:rPr>
        <w:t>,</w:t>
      </w:r>
      <w:r w:rsidRPr="0066120B">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rsidR="0063004A" w:rsidRPr="0066120B" w:rsidRDefault="0063004A" w:rsidP="0066120B">
      <w:pPr>
        <w:pStyle w:val="Akapitzlist"/>
        <w:numPr>
          <w:ilvl w:val="0"/>
          <w:numId w:val="61"/>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Poświadczenia zgodności cyfrowego odwzorowania z dokumentem w postaci papierowej, o którym mowa w pkt. 4, dokonuje w przypadku: </w:t>
      </w:r>
    </w:p>
    <w:p w:rsidR="0063004A" w:rsidRPr="0066120B" w:rsidRDefault="0063004A" w:rsidP="0066120B">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66120B">
        <w:rPr>
          <w:rFonts w:asciiTheme="minorHAnsi" w:hAnsiTheme="minorHAnsi" w:cstheme="minorHAnsi"/>
          <w:sz w:val="20"/>
          <w:szCs w:val="20"/>
        </w:rPr>
        <w:t>podmiotowych środków dowodowych oraz dokumentów potwierdzających umoc</w:t>
      </w:r>
      <w:r w:rsidR="00E30E07" w:rsidRPr="0066120B">
        <w:rPr>
          <w:rFonts w:asciiTheme="minorHAnsi" w:hAnsiTheme="minorHAnsi" w:cstheme="minorHAnsi"/>
          <w:sz w:val="20"/>
          <w:szCs w:val="20"/>
        </w:rPr>
        <w:t>owanie do reprezentowania – od</w:t>
      </w:r>
      <w:r w:rsidRPr="0066120B">
        <w:rPr>
          <w:rFonts w:asciiTheme="minorHAnsi" w:hAnsiTheme="minorHAnsi" w:cstheme="minorHAnsi"/>
          <w:sz w:val="20"/>
          <w:szCs w:val="20"/>
        </w:rPr>
        <w:t xml:space="preserve">powiednio wykonawca, wykonawca wspólnie ubiegający się o udzielenie zamówienia, podmiot udostępniający zasoby lub podwykonawca, w </w:t>
      </w:r>
      <w:r w:rsidRPr="0066120B">
        <w:rPr>
          <w:rFonts w:asciiTheme="minorHAnsi" w:hAnsiTheme="minorHAnsi" w:cstheme="minorHAnsi"/>
          <w:sz w:val="20"/>
          <w:szCs w:val="20"/>
        </w:rPr>
        <w:lastRenderedPageBreak/>
        <w:t>zakresie podmiotowych środków dowodowych lub doku</w:t>
      </w:r>
      <w:r w:rsidR="00E30E07" w:rsidRPr="0066120B">
        <w:rPr>
          <w:rFonts w:asciiTheme="minorHAnsi" w:hAnsiTheme="minorHAnsi" w:cstheme="minorHAnsi"/>
          <w:sz w:val="20"/>
          <w:szCs w:val="20"/>
        </w:rPr>
        <w:t>mentów potwierdzających umocowa</w:t>
      </w:r>
      <w:r w:rsidRPr="0066120B">
        <w:rPr>
          <w:rFonts w:asciiTheme="minorHAnsi" w:hAnsiTheme="minorHAnsi" w:cstheme="minorHAnsi"/>
          <w:sz w:val="20"/>
          <w:szCs w:val="20"/>
        </w:rPr>
        <w:t xml:space="preserve">nie do reprezentowania, które każdego z nich dotyczą; </w:t>
      </w:r>
    </w:p>
    <w:p w:rsidR="0063004A" w:rsidRPr="0066120B" w:rsidRDefault="0063004A" w:rsidP="0066120B">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66120B" w:rsidRDefault="00E30E07" w:rsidP="0066120B">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rsidR="00E30E07" w:rsidRPr="0066120B" w:rsidRDefault="00E30E07" w:rsidP="0066120B">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Przez cyfrowe odwzorowanie, o którym mowa w pkt 3</w:t>
      </w:r>
      <w:r w:rsidR="00F23E70" w:rsidRPr="0066120B">
        <w:rPr>
          <w:rFonts w:asciiTheme="minorHAnsi" w:eastAsia="Times New Roman" w:hAnsiTheme="minorHAnsi" w:cstheme="minorHAnsi"/>
          <w:color w:val="auto"/>
          <w:sz w:val="20"/>
          <w:szCs w:val="20"/>
          <w:lang w:eastAsia="pl-PL"/>
        </w:rPr>
        <w:t>-</w:t>
      </w:r>
      <w:r w:rsidRPr="0066120B">
        <w:rPr>
          <w:rFonts w:asciiTheme="minorHAnsi" w:eastAsia="Times New Roman" w:hAnsiTheme="minorHAnsi" w:cstheme="minorHAnsi"/>
          <w:color w:val="auto"/>
          <w:sz w:val="20"/>
          <w:szCs w:val="20"/>
          <w:lang w:eastAsia="pl-PL"/>
        </w:rPr>
        <w:t>5 oraz pkt 8-10, należy rozumieć dokument elektroniczny</w:t>
      </w:r>
      <w:r w:rsidR="00F23E70" w:rsidRPr="0066120B">
        <w:rPr>
          <w:rFonts w:asciiTheme="minorHAnsi" w:eastAsia="Times New Roman" w:hAnsiTheme="minorHAnsi" w:cstheme="minorHAnsi"/>
          <w:color w:val="auto"/>
          <w:sz w:val="20"/>
          <w:szCs w:val="20"/>
          <w:lang w:eastAsia="pl-PL"/>
        </w:rPr>
        <w:t>,</w:t>
      </w:r>
      <w:r w:rsidRPr="0066120B">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rsidR="00E30E07" w:rsidRPr="0066120B" w:rsidRDefault="00E30E07" w:rsidP="0066120B">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66120B">
        <w:rPr>
          <w:rFonts w:asciiTheme="minorHAnsi" w:eastAsia="Times New Roman" w:hAnsiTheme="minorHAnsi" w:cstheme="minorHAnsi"/>
          <w:color w:val="auto"/>
          <w:sz w:val="20"/>
          <w:szCs w:val="20"/>
          <w:lang w:eastAsia="pl-PL"/>
        </w:rPr>
        <w:t>117 ust. 4 ustawy, oraz zobowią</w:t>
      </w:r>
      <w:r w:rsidRPr="0066120B">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66120B" w:rsidRDefault="00E30E07" w:rsidP="0066120B">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W przypadku</w:t>
      </w:r>
      <w:r w:rsidR="00F23E70" w:rsidRPr="0066120B">
        <w:rPr>
          <w:rFonts w:asciiTheme="minorHAnsi" w:eastAsia="Times New Roman" w:hAnsiTheme="minorHAnsi" w:cstheme="minorHAnsi"/>
          <w:color w:val="auto"/>
          <w:sz w:val="20"/>
          <w:szCs w:val="20"/>
          <w:lang w:eastAsia="pl-PL"/>
        </w:rPr>
        <w:t>,</w:t>
      </w:r>
      <w:r w:rsidRPr="0066120B">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66120B">
        <w:rPr>
          <w:rFonts w:asciiTheme="minorHAnsi" w:eastAsia="Times New Roman" w:hAnsiTheme="minorHAnsi" w:cstheme="minorHAnsi"/>
          <w:color w:val="auto"/>
          <w:sz w:val="20"/>
          <w:szCs w:val="20"/>
          <w:lang w:eastAsia="pl-PL"/>
        </w:rPr>
        <w:t>,</w:t>
      </w:r>
      <w:r w:rsidRPr="0066120B">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66120B">
        <w:rPr>
          <w:rFonts w:asciiTheme="minorHAnsi" w:eastAsia="Times New Roman" w:hAnsiTheme="minorHAnsi" w:cstheme="minorHAnsi"/>
          <w:color w:val="auto"/>
          <w:sz w:val="20"/>
          <w:szCs w:val="20"/>
          <w:lang w:eastAsia="pl-PL"/>
        </w:rPr>
        <w:t>, zostały sporządzone jako doku</w:t>
      </w:r>
      <w:r w:rsidRPr="0066120B">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66120B">
        <w:rPr>
          <w:rFonts w:asciiTheme="minorHAnsi" w:eastAsia="Times New Roman" w:hAnsiTheme="minorHAnsi" w:cstheme="minorHAnsi"/>
          <w:color w:val="auto"/>
          <w:sz w:val="20"/>
          <w:szCs w:val="20"/>
          <w:lang w:eastAsia="pl-PL"/>
        </w:rPr>
        <w:t>,</w:t>
      </w:r>
      <w:r w:rsidRPr="0066120B">
        <w:rPr>
          <w:rFonts w:asciiTheme="minorHAnsi" w:eastAsia="Times New Roman" w:hAnsiTheme="minorHAnsi" w:cstheme="minorHAnsi"/>
          <w:color w:val="auto"/>
          <w:sz w:val="20"/>
          <w:szCs w:val="20"/>
          <w:lang w:eastAsia="pl-PL"/>
        </w:rPr>
        <w:t xml:space="preserve"> opatrzone kwalifik</w:t>
      </w:r>
      <w:r w:rsidR="00DD7D3B" w:rsidRPr="0066120B">
        <w:rPr>
          <w:rFonts w:asciiTheme="minorHAnsi" w:eastAsia="Times New Roman" w:hAnsiTheme="minorHAnsi" w:cstheme="minorHAnsi"/>
          <w:color w:val="auto"/>
          <w:sz w:val="20"/>
          <w:szCs w:val="20"/>
          <w:lang w:eastAsia="pl-PL"/>
        </w:rPr>
        <w:t>owanym podpisem elektronicznym</w:t>
      </w:r>
      <w:r w:rsidRPr="0066120B">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rsidR="00E30E07" w:rsidRPr="0066120B" w:rsidRDefault="00E30E07" w:rsidP="0066120B">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66120B">
        <w:rPr>
          <w:rFonts w:asciiTheme="minorHAnsi" w:eastAsia="Times New Roman" w:hAnsiTheme="minorHAnsi" w:cstheme="minorHAnsi"/>
          <w:color w:val="auto"/>
          <w:sz w:val="20"/>
          <w:szCs w:val="20"/>
          <w:lang w:eastAsia="pl-PL"/>
        </w:rPr>
        <w:t>pkt 8</w:t>
      </w:r>
      <w:r w:rsidRPr="0066120B">
        <w:rPr>
          <w:rFonts w:asciiTheme="minorHAnsi" w:eastAsia="Times New Roman" w:hAnsiTheme="minorHAnsi" w:cstheme="minorHAnsi"/>
          <w:color w:val="auto"/>
          <w:sz w:val="20"/>
          <w:szCs w:val="20"/>
          <w:lang w:eastAsia="pl-PL"/>
        </w:rPr>
        <w:t xml:space="preserve">, dokonuje w przypadku: </w:t>
      </w:r>
    </w:p>
    <w:p w:rsidR="00DD7D3B" w:rsidRPr="0066120B" w:rsidRDefault="00E30E07" w:rsidP="0066120B">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66120B" w:rsidRDefault="00E30E07" w:rsidP="0066120B">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pełnomocnictwa – mocodawca. </w:t>
      </w:r>
    </w:p>
    <w:p w:rsidR="00DB4EC2" w:rsidRPr="0066120B" w:rsidRDefault="00E30E07" w:rsidP="0066120B">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66120B">
        <w:rPr>
          <w:rFonts w:asciiTheme="minorHAnsi" w:eastAsia="Times New Roman" w:hAnsiTheme="minorHAnsi" w:cstheme="minorHAnsi"/>
          <w:color w:val="auto"/>
          <w:sz w:val="20"/>
          <w:szCs w:val="20"/>
          <w:lang w:eastAsia="pl-PL"/>
        </w:rPr>
        <w:t>pkt 8</w:t>
      </w:r>
      <w:r w:rsidRPr="0066120B">
        <w:rPr>
          <w:rFonts w:asciiTheme="minorHAnsi" w:eastAsia="Times New Roman" w:hAnsiTheme="minorHAnsi" w:cstheme="minorHAnsi"/>
          <w:color w:val="auto"/>
          <w:sz w:val="20"/>
          <w:szCs w:val="20"/>
          <w:lang w:eastAsia="pl-PL"/>
        </w:rPr>
        <w:t>, może dokonać również notariusz.</w:t>
      </w:r>
    </w:p>
    <w:p w:rsidR="00D17B4B" w:rsidRPr="0066120B" w:rsidRDefault="005A5C29" w:rsidP="0066120B">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66120B">
        <w:rPr>
          <w:rFonts w:asciiTheme="minorHAnsi" w:eastAsia="Times New Roman" w:hAnsiTheme="minorHAnsi" w:cstheme="minorHAnsi"/>
          <w:color w:val="auto"/>
          <w:sz w:val="20"/>
          <w:szCs w:val="20"/>
          <w:lang w:eastAsia="pl-PL"/>
        </w:rPr>
        <w:t>,</w:t>
      </w:r>
      <w:r w:rsidRPr="0066120B">
        <w:rPr>
          <w:rFonts w:asciiTheme="minorHAnsi" w:eastAsia="Times New Roman" w:hAnsiTheme="minorHAnsi" w:cstheme="minorHAnsi"/>
          <w:color w:val="auto"/>
          <w:sz w:val="20"/>
          <w:szCs w:val="20"/>
          <w:lang w:eastAsia="pl-PL"/>
        </w:rPr>
        <w:t xml:space="preserve"> zawierającego skompresowane dokumenty</w:t>
      </w:r>
      <w:r w:rsidR="00F23E70" w:rsidRPr="0066120B">
        <w:rPr>
          <w:rFonts w:asciiTheme="minorHAnsi" w:eastAsia="Times New Roman" w:hAnsiTheme="minorHAnsi" w:cstheme="minorHAnsi"/>
          <w:color w:val="auto"/>
          <w:sz w:val="20"/>
          <w:szCs w:val="20"/>
          <w:lang w:eastAsia="pl-PL"/>
        </w:rPr>
        <w:t>,</w:t>
      </w:r>
      <w:r w:rsidRPr="0066120B">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66120B">
        <w:rPr>
          <w:rFonts w:asciiTheme="minorHAnsi" w:eastAsia="Times New Roman" w:hAnsiTheme="minorHAnsi" w:cstheme="minorHAnsi"/>
          <w:color w:val="auto"/>
          <w:sz w:val="20"/>
          <w:szCs w:val="20"/>
          <w:lang w:eastAsia="pl-PL"/>
        </w:rPr>
        <w:t>.</w:t>
      </w:r>
    </w:p>
    <w:p w:rsidR="00205E0B" w:rsidRPr="0066120B" w:rsidRDefault="00205E0B" w:rsidP="0066120B">
      <w:pPr>
        <w:spacing w:line="320" w:lineRule="atLeast"/>
        <w:jc w:val="both"/>
        <w:rPr>
          <w:rFonts w:asciiTheme="minorHAnsi" w:hAnsiTheme="minorHAnsi" w:cstheme="minorHAnsi"/>
          <w:vanish/>
          <w:sz w:val="20"/>
          <w:szCs w:val="20"/>
          <w:specVanish/>
        </w:rPr>
      </w:pPr>
    </w:p>
    <w:p w:rsidR="008604C3" w:rsidRPr="0066120B" w:rsidRDefault="00922655" w:rsidP="0066120B">
      <w:pPr>
        <w:pStyle w:val="siwz-1"/>
        <w:spacing w:before="0" w:after="0" w:line="320" w:lineRule="atLeast"/>
        <w:rPr>
          <w:rFonts w:asciiTheme="minorHAnsi" w:hAnsiTheme="minorHAnsi" w:cstheme="minorHAnsi"/>
          <w:sz w:val="20"/>
          <w:szCs w:val="20"/>
        </w:rPr>
      </w:pPr>
      <w:bookmarkStart w:id="70" w:name="_Toc458753190"/>
      <w:bookmarkStart w:id="71" w:name="_Toc514924624"/>
      <w:bookmarkStart w:id="72" w:name="_Toc524522537"/>
      <w:r w:rsidRPr="0066120B">
        <w:rPr>
          <w:rFonts w:asciiTheme="minorHAnsi" w:hAnsiTheme="minorHAnsi" w:cstheme="minorHAnsi"/>
          <w:sz w:val="20"/>
          <w:szCs w:val="20"/>
        </w:rPr>
        <w:t xml:space="preserve">Rozdział IX. </w:t>
      </w:r>
      <w:r w:rsidR="00706C8A" w:rsidRPr="0066120B">
        <w:rPr>
          <w:rFonts w:asciiTheme="minorHAnsi" w:hAnsiTheme="minorHAnsi" w:cstheme="minorHAnsi"/>
          <w:sz w:val="20"/>
          <w:szCs w:val="20"/>
        </w:rPr>
        <w:t xml:space="preserve">Sposób </w:t>
      </w:r>
      <w:r w:rsidR="008604C3" w:rsidRPr="0066120B">
        <w:rPr>
          <w:rFonts w:asciiTheme="minorHAnsi" w:hAnsiTheme="minorHAnsi" w:cstheme="minorHAnsi"/>
          <w:sz w:val="20"/>
          <w:szCs w:val="20"/>
        </w:rPr>
        <w:t>oraz termin składania i otwarcia ofert</w:t>
      </w:r>
      <w:r w:rsidR="00AB2D04" w:rsidRPr="0066120B">
        <w:rPr>
          <w:rFonts w:asciiTheme="minorHAnsi" w:hAnsiTheme="minorHAnsi" w:cstheme="minorHAnsi"/>
          <w:sz w:val="20"/>
          <w:szCs w:val="20"/>
        </w:rPr>
        <w:t>, warunki zmiany albo wycofania oferty</w:t>
      </w:r>
      <w:r w:rsidR="008604C3" w:rsidRPr="0066120B">
        <w:rPr>
          <w:rFonts w:asciiTheme="minorHAnsi" w:hAnsiTheme="minorHAnsi" w:cstheme="minorHAnsi"/>
          <w:sz w:val="20"/>
          <w:szCs w:val="20"/>
        </w:rPr>
        <w:t>.</w:t>
      </w:r>
      <w:bookmarkEnd w:id="70"/>
      <w:bookmarkEnd w:id="71"/>
      <w:bookmarkEnd w:id="72"/>
    </w:p>
    <w:p w:rsidR="00AB2D04" w:rsidRPr="0066120B" w:rsidRDefault="00922655" w:rsidP="0066120B">
      <w:pPr>
        <w:pStyle w:val="siwz-1"/>
        <w:spacing w:before="0" w:after="0" w:line="320" w:lineRule="atLeast"/>
        <w:rPr>
          <w:rFonts w:asciiTheme="minorHAnsi" w:hAnsiTheme="minorHAnsi" w:cstheme="minorHAnsi"/>
          <w:sz w:val="20"/>
          <w:szCs w:val="20"/>
        </w:rPr>
      </w:pPr>
      <w:bookmarkStart w:id="73" w:name="_Toc458753191"/>
      <w:bookmarkStart w:id="74" w:name="_Toc514924625"/>
      <w:bookmarkStart w:id="75" w:name="_Toc524522538"/>
      <w:r w:rsidRPr="0066120B">
        <w:rPr>
          <w:rFonts w:asciiTheme="minorHAnsi" w:hAnsiTheme="minorHAnsi" w:cstheme="minorHAnsi"/>
          <w:sz w:val="20"/>
          <w:szCs w:val="20"/>
        </w:rPr>
        <w:t xml:space="preserve">IX.1. </w:t>
      </w:r>
      <w:r w:rsidR="00706C8A" w:rsidRPr="0066120B">
        <w:rPr>
          <w:rFonts w:asciiTheme="minorHAnsi" w:hAnsiTheme="minorHAnsi" w:cstheme="minorHAnsi"/>
          <w:sz w:val="20"/>
          <w:szCs w:val="20"/>
        </w:rPr>
        <w:t>Sposób</w:t>
      </w:r>
      <w:r w:rsidR="0058766B" w:rsidRPr="0066120B">
        <w:rPr>
          <w:rFonts w:asciiTheme="minorHAnsi" w:hAnsiTheme="minorHAnsi" w:cstheme="minorHAnsi"/>
          <w:sz w:val="20"/>
          <w:szCs w:val="20"/>
        </w:rPr>
        <w:t xml:space="preserve"> oraz termin składania</w:t>
      </w:r>
      <w:r w:rsidR="003A4AE2" w:rsidRPr="0066120B">
        <w:rPr>
          <w:rFonts w:asciiTheme="minorHAnsi" w:hAnsiTheme="minorHAnsi" w:cstheme="minorHAnsi"/>
          <w:sz w:val="20"/>
          <w:szCs w:val="20"/>
        </w:rPr>
        <w:t xml:space="preserve"> ofert i </w:t>
      </w:r>
      <w:r w:rsidR="0058766B" w:rsidRPr="0066120B">
        <w:rPr>
          <w:rFonts w:asciiTheme="minorHAnsi" w:hAnsiTheme="minorHAnsi" w:cstheme="minorHAnsi"/>
          <w:sz w:val="20"/>
          <w:szCs w:val="20"/>
        </w:rPr>
        <w:t>otwarcia ofert.</w:t>
      </w:r>
      <w:bookmarkEnd w:id="73"/>
      <w:bookmarkEnd w:id="74"/>
      <w:bookmarkEnd w:id="75"/>
    </w:p>
    <w:p w:rsidR="00AD621E" w:rsidRPr="0066120B" w:rsidRDefault="00111FF9" w:rsidP="0066120B">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66120B">
        <w:rPr>
          <w:rFonts w:asciiTheme="minorHAnsi" w:hAnsiTheme="minorHAnsi" w:cstheme="minorHAnsi"/>
          <w:sz w:val="20"/>
          <w:szCs w:val="20"/>
        </w:rPr>
        <w:t xml:space="preserve">Ofertę </w:t>
      </w:r>
      <w:r w:rsidR="00BE2753" w:rsidRPr="0066120B">
        <w:rPr>
          <w:rFonts w:asciiTheme="minorHAnsi" w:hAnsiTheme="minorHAnsi" w:cstheme="minorHAnsi"/>
          <w:sz w:val="20"/>
          <w:szCs w:val="20"/>
        </w:rPr>
        <w:t xml:space="preserve">pod rygorem nieważności należy złożyć </w:t>
      </w:r>
      <w:r w:rsidR="00B47B55" w:rsidRPr="0066120B">
        <w:rPr>
          <w:rFonts w:asciiTheme="minorHAnsi" w:hAnsiTheme="minorHAnsi" w:cstheme="minorHAnsi"/>
          <w:sz w:val="20"/>
          <w:szCs w:val="20"/>
        </w:rPr>
        <w:t xml:space="preserve">w </w:t>
      </w:r>
      <w:r w:rsidR="00706C8A" w:rsidRPr="0066120B">
        <w:rPr>
          <w:rFonts w:asciiTheme="minorHAnsi" w:hAnsiTheme="minorHAnsi" w:cstheme="minorHAnsi"/>
          <w:sz w:val="20"/>
          <w:szCs w:val="20"/>
        </w:rPr>
        <w:t xml:space="preserve">formie </w:t>
      </w:r>
      <w:r w:rsidRPr="0066120B">
        <w:rPr>
          <w:rFonts w:asciiTheme="minorHAnsi" w:hAnsiTheme="minorHAnsi" w:cstheme="minorHAnsi"/>
          <w:sz w:val="20"/>
          <w:szCs w:val="20"/>
        </w:rPr>
        <w:t>elektronicznej</w:t>
      </w:r>
      <w:r w:rsidR="00706C30" w:rsidRPr="0066120B">
        <w:rPr>
          <w:rFonts w:asciiTheme="minorHAnsi" w:hAnsiTheme="minorHAnsi" w:cstheme="minorHAnsi"/>
          <w:sz w:val="20"/>
          <w:szCs w:val="20"/>
        </w:rPr>
        <w:t xml:space="preserve"> lub w postaci elektronicznej</w:t>
      </w:r>
      <w:r w:rsidR="00F23E70" w:rsidRPr="0066120B">
        <w:rPr>
          <w:rFonts w:asciiTheme="minorHAnsi" w:hAnsiTheme="minorHAnsi" w:cstheme="minorHAnsi"/>
          <w:sz w:val="20"/>
          <w:szCs w:val="20"/>
        </w:rPr>
        <w:t>,</w:t>
      </w:r>
      <w:r w:rsidR="00706C30" w:rsidRPr="0066120B">
        <w:rPr>
          <w:rFonts w:asciiTheme="minorHAnsi" w:hAnsiTheme="minorHAnsi" w:cstheme="minorHAnsi"/>
          <w:sz w:val="20"/>
          <w:szCs w:val="20"/>
        </w:rPr>
        <w:t xml:space="preserve"> opatrzonej podpisem zaufanym lub podpisem osobistym</w:t>
      </w:r>
      <w:r w:rsidR="00706C8A" w:rsidRPr="0066120B">
        <w:rPr>
          <w:rFonts w:asciiTheme="minorHAnsi" w:hAnsiTheme="minorHAnsi" w:cstheme="minorHAnsi"/>
          <w:sz w:val="20"/>
          <w:szCs w:val="20"/>
        </w:rPr>
        <w:t xml:space="preserve">. </w:t>
      </w:r>
      <w:r w:rsidR="00F23E70" w:rsidRPr="0066120B">
        <w:rPr>
          <w:rFonts w:asciiTheme="minorHAnsi" w:hAnsiTheme="minorHAnsi" w:cstheme="minorHAnsi"/>
          <w:sz w:val="20"/>
          <w:szCs w:val="20"/>
        </w:rPr>
        <w:t xml:space="preserve">Oferta </w:t>
      </w:r>
      <w:r w:rsidR="00706C8A" w:rsidRPr="0066120B">
        <w:rPr>
          <w:rFonts w:asciiTheme="minorHAnsi" w:hAnsiTheme="minorHAnsi" w:cstheme="minorHAnsi"/>
          <w:sz w:val="20"/>
          <w:szCs w:val="20"/>
        </w:rPr>
        <w:t>musi zostać podpisana</w:t>
      </w:r>
      <w:r w:rsidRPr="0066120B">
        <w:rPr>
          <w:rFonts w:asciiTheme="minorHAnsi" w:hAnsiTheme="minorHAnsi" w:cstheme="minorHAnsi"/>
          <w:sz w:val="20"/>
          <w:szCs w:val="20"/>
        </w:rPr>
        <w:t xml:space="preserve"> podpisem elektronicznym przez osoby upoważnione do tych czynności</w:t>
      </w:r>
      <w:r w:rsidR="00BE2753" w:rsidRPr="0066120B">
        <w:rPr>
          <w:rFonts w:asciiTheme="minorHAnsi" w:hAnsiTheme="minorHAnsi" w:cstheme="minorHAnsi"/>
          <w:sz w:val="20"/>
          <w:szCs w:val="20"/>
        </w:rPr>
        <w:t>. Ofertę należy złożyć</w:t>
      </w:r>
      <w:r w:rsidRPr="0066120B">
        <w:rPr>
          <w:rFonts w:asciiTheme="minorHAnsi" w:hAnsiTheme="minorHAnsi" w:cstheme="minorHAnsi"/>
          <w:sz w:val="20"/>
          <w:szCs w:val="20"/>
        </w:rPr>
        <w:t xml:space="preserve"> na Platformie Zakupowej</w:t>
      </w:r>
      <w:r w:rsidR="00B86FEE" w:rsidRPr="0066120B">
        <w:rPr>
          <w:rFonts w:asciiTheme="minorHAnsi" w:hAnsiTheme="minorHAnsi" w:cstheme="minorHAnsi"/>
          <w:sz w:val="20"/>
          <w:szCs w:val="20"/>
        </w:rPr>
        <w:t>,</w:t>
      </w:r>
      <w:r w:rsidRPr="0066120B">
        <w:rPr>
          <w:rFonts w:asciiTheme="minorHAnsi" w:hAnsiTheme="minorHAnsi" w:cstheme="minorHAnsi"/>
          <w:sz w:val="20"/>
          <w:szCs w:val="20"/>
        </w:rPr>
        <w:t xml:space="preserve"> udostępnionej przez Zamawiającego na stronie internetowej </w:t>
      </w:r>
      <w:hyperlink r:id="rId48" w:history="1">
        <w:r w:rsidR="007F192F" w:rsidRPr="0066120B">
          <w:rPr>
            <w:rStyle w:val="Hipercze"/>
            <w:rFonts w:asciiTheme="minorHAnsi" w:hAnsiTheme="minorHAnsi" w:cstheme="minorHAnsi"/>
            <w:sz w:val="20"/>
            <w:szCs w:val="20"/>
          </w:rPr>
          <w:t>https://platformazakupowa.pl/pn/orpeg</w:t>
        </w:r>
      </w:hyperlink>
      <w:r w:rsidR="007F192F" w:rsidRPr="0066120B">
        <w:rPr>
          <w:rFonts w:asciiTheme="minorHAnsi" w:hAnsiTheme="minorHAnsi" w:cstheme="minorHAnsi"/>
          <w:sz w:val="20"/>
          <w:szCs w:val="20"/>
        </w:rPr>
        <w:t>.</w:t>
      </w:r>
    </w:p>
    <w:p w:rsidR="00FD401C" w:rsidRPr="0066120B" w:rsidRDefault="00FD401C" w:rsidP="0066120B">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Termin składania ofert</w:t>
      </w:r>
      <w:r w:rsidR="00970CB1" w:rsidRPr="0066120B">
        <w:rPr>
          <w:rFonts w:asciiTheme="minorHAnsi" w:hAnsiTheme="minorHAnsi" w:cstheme="minorHAnsi"/>
          <w:sz w:val="20"/>
          <w:szCs w:val="20"/>
        </w:rPr>
        <w:t xml:space="preserve"> </w:t>
      </w:r>
      <w:r w:rsidRPr="0066120B">
        <w:rPr>
          <w:rFonts w:asciiTheme="minorHAnsi" w:hAnsiTheme="minorHAnsi" w:cstheme="minorHAnsi"/>
          <w:sz w:val="20"/>
          <w:szCs w:val="20"/>
        </w:rPr>
        <w:t xml:space="preserve">upływa w dniu </w:t>
      </w:r>
      <w:r w:rsidR="00145017" w:rsidRPr="0066120B">
        <w:rPr>
          <w:rFonts w:asciiTheme="minorHAnsi" w:hAnsiTheme="minorHAnsi" w:cstheme="minorHAnsi"/>
          <w:b/>
          <w:sz w:val="20"/>
          <w:szCs w:val="20"/>
        </w:rPr>
        <w:t>17</w:t>
      </w:r>
      <w:r w:rsidR="0036774B" w:rsidRPr="0066120B">
        <w:rPr>
          <w:rFonts w:asciiTheme="minorHAnsi" w:hAnsiTheme="minorHAnsi" w:cstheme="minorHAnsi"/>
          <w:b/>
          <w:bCs/>
          <w:sz w:val="20"/>
          <w:szCs w:val="20"/>
        </w:rPr>
        <w:t>.</w:t>
      </w:r>
      <w:r w:rsidR="00B71F45" w:rsidRPr="0066120B">
        <w:rPr>
          <w:rFonts w:asciiTheme="minorHAnsi" w:hAnsiTheme="minorHAnsi" w:cstheme="minorHAnsi"/>
          <w:b/>
          <w:bCs/>
          <w:sz w:val="20"/>
          <w:szCs w:val="20"/>
        </w:rPr>
        <w:t>1</w:t>
      </w:r>
      <w:r w:rsidR="00E30276" w:rsidRPr="0066120B">
        <w:rPr>
          <w:rFonts w:asciiTheme="minorHAnsi" w:hAnsiTheme="minorHAnsi" w:cstheme="minorHAnsi"/>
          <w:b/>
          <w:bCs/>
          <w:sz w:val="20"/>
          <w:szCs w:val="20"/>
        </w:rPr>
        <w:t>1</w:t>
      </w:r>
      <w:r w:rsidR="00F51B43" w:rsidRPr="0066120B">
        <w:rPr>
          <w:rFonts w:asciiTheme="minorHAnsi" w:hAnsiTheme="minorHAnsi" w:cstheme="minorHAnsi"/>
          <w:b/>
          <w:sz w:val="20"/>
          <w:szCs w:val="20"/>
        </w:rPr>
        <w:t>.2022</w:t>
      </w:r>
      <w:r w:rsidR="009758E1" w:rsidRPr="0066120B">
        <w:rPr>
          <w:rFonts w:asciiTheme="minorHAnsi" w:hAnsiTheme="minorHAnsi" w:cstheme="minorHAnsi"/>
          <w:b/>
          <w:sz w:val="20"/>
          <w:szCs w:val="20"/>
        </w:rPr>
        <w:t xml:space="preserve"> </w:t>
      </w:r>
      <w:r w:rsidR="00E16A1E" w:rsidRPr="0066120B">
        <w:rPr>
          <w:rFonts w:asciiTheme="minorHAnsi" w:hAnsiTheme="minorHAnsi" w:cstheme="minorHAnsi"/>
          <w:b/>
          <w:sz w:val="20"/>
          <w:szCs w:val="20"/>
        </w:rPr>
        <w:t>r.</w:t>
      </w:r>
      <w:r w:rsidRPr="0066120B">
        <w:rPr>
          <w:rFonts w:asciiTheme="minorHAnsi" w:hAnsiTheme="minorHAnsi" w:cstheme="minorHAnsi"/>
          <w:b/>
          <w:sz w:val="20"/>
          <w:szCs w:val="20"/>
        </w:rPr>
        <w:t xml:space="preserve"> o godzinie </w:t>
      </w:r>
      <w:r w:rsidR="00B71F45" w:rsidRPr="0066120B">
        <w:rPr>
          <w:rFonts w:asciiTheme="minorHAnsi" w:hAnsiTheme="minorHAnsi" w:cstheme="minorHAnsi"/>
          <w:b/>
          <w:sz w:val="20"/>
          <w:szCs w:val="20"/>
        </w:rPr>
        <w:t>09</w:t>
      </w:r>
      <w:r w:rsidR="00616B60" w:rsidRPr="0066120B">
        <w:rPr>
          <w:rFonts w:asciiTheme="minorHAnsi" w:hAnsiTheme="minorHAnsi" w:cstheme="minorHAnsi"/>
          <w:b/>
          <w:sz w:val="20"/>
          <w:szCs w:val="20"/>
        </w:rPr>
        <w:t>:00</w:t>
      </w:r>
      <w:r w:rsidR="00AD31D8" w:rsidRPr="0066120B">
        <w:rPr>
          <w:rFonts w:asciiTheme="minorHAnsi" w:hAnsiTheme="minorHAnsi" w:cstheme="minorHAnsi"/>
          <w:b/>
          <w:sz w:val="20"/>
          <w:szCs w:val="20"/>
        </w:rPr>
        <w:t>.</w:t>
      </w:r>
      <w:r w:rsidR="00616B60" w:rsidRPr="0066120B">
        <w:rPr>
          <w:rFonts w:asciiTheme="minorHAnsi" w:hAnsiTheme="minorHAnsi" w:cstheme="minorHAnsi"/>
          <w:b/>
          <w:sz w:val="20"/>
          <w:szCs w:val="20"/>
        </w:rPr>
        <w:t xml:space="preserve"> </w:t>
      </w:r>
    </w:p>
    <w:p w:rsidR="00FD401C" w:rsidRPr="0066120B" w:rsidRDefault="00FD401C" w:rsidP="0066120B">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Otw</w:t>
      </w:r>
      <w:r w:rsidR="00EF48F9" w:rsidRPr="0066120B">
        <w:rPr>
          <w:rFonts w:asciiTheme="minorHAnsi" w:hAnsiTheme="minorHAnsi" w:cstheme="minorHAnsi"/>
          <w:sz w:val="20"/>
          <w:szCs w:val="20"/>
        </w:rPr>
        <w:t xml:space="preserve">arcie ofert odbędzie się w dniu </w:t>
      </w:r>
      <w:r w:rsidR="00145017" w:rsidRPr="0066120B">
        <w:rPr>
          <w:rFonts w:asciiTheme="minorHAnsi" w:hAnsiTheme="minorHAnsi" w:cstheme="minorHAnsi"/>
          <w:b/>
          <w:bCs/>
          <w:sz w:val="20"/>
          <w:szCs w:val="20"/>
        </w:rPr>
        <w:t>17</w:t>
      </w:r>
      <w:r w:rsidR="0036774B" w:rsidRPr="0066120B">
        <w:rPr>
          <w:rFonts w:asciiTheme="minorHAnsi" w:hAnsiTheme="minorHAnsi" w:cstheme="minorHAnsi"/>
          <w:b/>
          <w:bCs/>
          <w:sz w:val="20"/>
          <w:szCs w:val="20"/>
        </w:rPr>
        <w:t>.</w:t>
      </w:r>
      <w:r w:rsidR="00B71F45" w:rsidRPr="0066120B">
        <w:rPr>
          <w:rFonts w:asciiTheme="minorHAnsi" w:hAnsiTheme="minorHAnsi" w:cstheme="minorHAnsi"/>
          <w:b/>
          <w:bCs/>
          <w:sz w:val="20"/>
          <w:szCs w:val="20"/>
        </w:rPr>
        <w:t>1</w:t>
      </w:r>
      <w:r w:rsidR="00E30276" w:rsidRPr="0066120B">
        <w:rPr>
          <w:rFonts w:asciiTheme="minorHAnsi" w:hAnsiTheme="minorHAnsi" w:cstheme="minorHAnsi"/>
          <w:b/>
          <w:bCs/>
          <w:sz w:val="20"/>
          <w:szCs w:val="20"/>
        </w:rPr>
        <w:t>1</w:t>
      </w:r>
      <w:r w:rsidR="00F51B43" w:rsidRPr="0066120B">
        <w:rPr>
          <w:rFonts w:asciiTheme="minorHAnsi" w:hAnsiTheme="minorHAnsi" w:cstheme="minorHAnsi"/>
          <w:b/>
          <w:sz w:val="20"/>
          <w:szCs w:val="20"/>
        </w:rPr>
        <w:t xml:space="preserve">.2022 </w:t>
      </w:r>
      <w:r w:rsidR="00BA0C6E" w:rsidRPr="0066120B">
        <w:rPr>
          <w:rFonts w:asciiTheme="minorHAnsi" w:hAnsiTheme="minorHAnsi" w:cstheme="minorHAnsi"/>
          <w:b/>
          <w:sz w:val="20"/>
          <w:szCs w:val="20"/>
        </w:rPr>
        <w:t>r.</w:t>
      </w:r>
      <w:r w:rsidR="006C3580" w:rsidRPr="0066120B">
        <w:rPr>
          <w:rFonts w:asciiTheme="minorHAnsi" w:hAnsiTheme="minorHAnsi" w:cstheme="minorHAnsi"/>
          <w:b/>
          <w:sz w:val="20"/>
          <w:szCs w:val="20"/>
        </w:rPr>
        <w:t xml:space="preserve"> o godzinie </w:t>
      </w:r>
      <w:r w:rsidR="00B71F45" w:rsidRPr="0066120B">
        <w:rPr>
          <w:rFonts w:asciiTheme="minorHAnsi" w:hAnsiTheme="minorHAnsi" w:cstheme="minorHAnsi"/>
          <w:b/>
          <w:sz w:val="20"/>
          <w:szCs w:val="20"/>
        </w:rPr>
        <w:t>09</w:t>
      </w:r>
      <w:r w:rsidR="00616B60" w:rsidRPr="0066120B">
        <w:rPr>
          <w:rFonts w:asciiTheme="minorHAnsi" w:hAnsiTheme="minorHAnsi" w:cstheme="minorHAnsi"/>
          <w:b/>
          <w:sz w:val="20"/>
          <w:szCs w:val="20"/>
        </w:rPr>
        <w:t>:</w:t>
      </w:r>
      <w:r w:rsidR="00EA3B2B" w:rsidRPr="0066120B">
        <w:rPr>
          <w:rFonts w:asciiTheme="minorHAnsi" w:hAnsiTheme="minorHAnsi" w:cstheme="minorHAnsi"/>
          <w:b/>
          <w:sz w:val="20"/>
          <w:szCs w:val="20"/>
        </w:rPr>
        <w:t>30</w:t>
      </w:r>
      <w:r w:rsidR="00AD31D8" w:rsidRPr="0066120B">
        <w:rPr>
          <w:rFonts w:asciiTheme="minorHAnsi" w:hAnsiTheme="minorHAnsi" w:cstheme="minorHAnsi"/>
          <w:b/>
          <w:sz w:val="20"/>
          <w:szCs w:val="20"/>
        </w:rPr>
        <w:t>.</w:t>
      </w:r>
      <w:r w:rsidR="00616B60" w:rsidRPr="0066120B">
        <w:rPr>
          <w:rFonts w:asciiTheme="minorHAnsi" w:hAnsiTheme="minorHAnsi" w:cstheme="minorHAnsi"/>
          <w:b/>
          <w:sz w:val="20"/>
          <w:szCs w:val="20"/>
        </w:rPr>
        <w:t xml:space="preserve">  </w:t>
      </w:r>
    </w:p>
    <w:p w:rsidR="00A108CD" w:rsidRPr="0066120B" w:rsidRDefault="00FD401C" w:rsidP="0066120B">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Zamawiający nie bierze odpowiedzialności </w:t>
      </w:r>
      <w:r w:rsidR="00BE2753" w:rsidRPr="0066120B">
        <w:rPr>
          <w:rFonts w:asciiTheme="minorHAnsi" w:hAnsiTheme="minorHAnsi" w:cstheme="minorHAnsi"/>
          <w:sz w:val="20"/>
          <w:szCs w:val="20"/>
        </w:rPr>
        <w:t>za nieprawidłowe złożenie oferty</w:t>
      </w:r>
      <w:r w:rsidR="00B86FEE" w:rsidRPr="0066120B">
        <w:rPr>
          <w:rFonts w:asciiTheme="minorHAnsi" w:hAnsiTheme="minorHAnsi" w:cstheme="minorHAnsi"/>
          <w:sz w:val="20"/>
          <w:szCs w:val="20"/>
        </w:rPr>
        <w:t>,</w:t>
      </w:r>
      <w:r w:rsidR="00BE2753" w:rsidRPr="0066120B">
        <w:rPr>
          <w:rFonts w:asciiTheme="minorHAnsi" w:hAnsiTheme="minorHAnsi" w:cstheme="minorHAnsi"/>
          <w:sz w:val="20"/>
          <w:szCs w:val="20"/>
        </w:rPr>
        <w:t xml:space="preserve"> wynikające z</w:t>
      </w:r>
      <w:r w:rsidR="00DF543B" w:rsidRPr="0066120B">
        <w:rPr>
          <w:rFonts w:asciiTheme="minorHAnsi" w:hAnsiTheme="minorHAnsi" w:cstheme="minorHAnsi"/>
          <w:sz w:val="20"/>
          <w:szCs w:val="20"/>
        </w:rPr>
        <w:t xml:space="preserve"> niezastosowania</w:t>
      </w:r>
      <w:r w:rsidR="00BE2753" w:rsidRPr="0066120B">
        <w:rPr>
          <w:rFonts w:asciiTheme="minorHAnsi" w:hAnsiTheme="minorHAnsi" w:cstheme="minorHAnsi"/>
          <w:sz w:val="20"/>
          <w:szCs w:val="20"/>
        </w:rPr>
        <w:t xml:space="preserve"> się przez Wykonawcę do wymagań niniejszej SWZ</w:t>
      </w:r>
      <w:r w:rsidR="00741E94" w:rsidRPr="0066120B">
        <w:rPr>
          <w:rFonts w:asciiTheme="minorHAnsi" w:hAnsiTheme="minorHAnsi" w:cstheme="minorHAnsi"/>
          <w:sz w:val="20"/>
          <w:szCs w:val="20"/>
        </w:rPr>
        <w:t>.</w:t>
      </w:r>
    </w:p>
    <w:p w:rsidR="00100358" w:rsidRPr="0066120B" w:rsidRDefault="00100358" w:rsidP="0066120B">
      <w:pPr>
        <w:pStyle w:val="siwz-1"/>
        <w:spacing w:before="0" w:after="0" w:line="320" w:lineRule="atLeast"/>
        <w:rPr>
          <w:rFonts w:asciiTheme="minorHAnsi" w:hAnsiTheme="minorHAnsi" w:cstheme="minorHAnsi"/>
          <w:sz w:val="20"/>
          <w:szCs w:val="20"/>
        </w:rPr>
      </w:pPr>
      <w:bookmarkStart w:id="76" w:name="_Toc458753192"/>
      <w:bookmarkStart w:id="77" w:name="_Toc514924626"/>
      <w:bookmarkStart w:id="78" w:name="_Toc524522539"/>
      <w:r w:rsidRPr="0066120B">
        <w:rPr>
          <w:rFonts w:asciiTheme="minorHAnsi" w:hAnsiTheme="minorHAnsi" w:cstheme="minorHAnsi"/>
          <w:sz w:val="20"/>
          <w:szCs w:val="20"/>
        </w:rPr>
        <w:lastRenderedPageBreak/>
        <w:t>IX.2. Warunki zmiany i wycofania złożonej oferty.</w:t>
      </w:r>
      <w:bookmarkEnd w:id="76"/>
      <w:bookmarkEnd w:id="77"/>
      <w:bookmarkEnd w:id="78"/>
    </w:p>
    <w:p w:rsidR="00100358" w:rsidRPr="0066120B" w:rsidRDefault="00100358" w:rsidP="0066120B">
      <w:pPr>
        <w:pStyle w:val="siwz-1"/>
        <w:numPr>
          <w:ilvl w:val="0"/>
          <w:numId w:val="19"/>
        </w:numPr>
        <w:spacing w:before="0" w:after="0" w:line="320" w:lineRule="atLeast"/>
        <w:ind w:left="360" w:hanging="180"/>
        <w:rPr>
          <w:rFonts w:asciiTheme="minorHAnsi" w:eastAsia="Times New Roman" w:hAnsiTheme="minorHAnsi" w:cstheme="minorHAnsi"/>
          <w:b w:val="0"/>
          <w:sz w:val="20"/>
          <w:szCs w:val="20"/>
        </w:rPr>
      </w:pPr>
      <w:r w:rsidRPr="0066120B">
        <w:rPr>
          <w:rFonts w:asciiTheme="minorHAnsi" w:eastAsia="Times New Roman" w:hAnsiTheme="minorHAnsi" w:cstheme="minorHAnsi"/>
          <w:b w:val="0"/>
          <w:sz w:val="20"/>
          <w:szCs w:val="20"/>
        </w:rPr>
        <w:t>Wykonawca</w:t>
      </w:r>
      <w:r w:rsidR="00B86FEE" w:rsidRPr="0066120B">
        <w:rPr>
          <w:rFonts w:asciiTheme="minorHAnsi" w:eastAsia="Times New Roman" w:hAnsiTheme="minorHAnsi" w:cstheme="minorHAnsi"/>
          <w:b w:val="0"/>
          <w:sz w:val="20"/>
          <w:szCs w:val="20"/>
        </w:rPr>
        <w:t>,</w:t>
      </w:r>
      <w:r w:rsidRPr="0066120B">
        <w:rPr>
          <w:rFonts w:asciiTheme="minorHAnsi" w:eastAsia="Times New Roman" w:hAnsiTheme="minorHAnsi" w:cstheme="minorHAnsi"/>
          <w:b w:val="0"/>
          <w:sz w:val="20"/>
          <w:szCs w:val="20"/>
        </w:rPr>
        <w:t xml:space="preserve"> posiadający konto na Platformie Zakupowej, za jej pośrednictwem może przed upływem terminu składania ofert samodzielnie zmienić lub wycofać ofertę. </w:t>
      </w:r>
    </w:p>
    <w:p w:rsidR="00100358" w:rsidRPr="0066120B" w:rsidRDefault="00100358" w:rsidP="0066120B">
      <w:pPr>
        <w:pStyle w:val="siwz-1"/>
        <w:numPr>
          <w:ilvl w:val="0"/>
          <w:numId w:val="19"/>
        </w:numPr>
        <w:spacing w:before="0" w:after="0" w:line="320" w:lineRule="atLeast"/>
        <w:ind w:left="360" w:hanging="180"/>
        <w:rPr>
          <w:rFonts w:asciiTheme="minorHAnsi" w:eastAsia="Times New Roman" w:hAnsiTheme="minorHAnsi" w:cstheme="minorHAnsi"/>
          <w:b w:val="0"/>
          <w:sz w:val="20"/>
          <w:szCs w:val="20"/>
        </w:rPr>
      </w:pPr>
      <w:r w:rsidRPr="0066120B">
        <w:rPr>
          <w:rFonts w:asciiTheme="minorHAnsi" w:eastAsia="Times New Roman" w:hAnsiTheme="minorHAnsi" w:cstheme="minorHAnsi"/>
          <w:b w:val="0"/>
          <w:sz w:val="20"/>
          <w:szCs w:val="20"/>
        </w:rPr>
        <w:t>Wykonawca</w:t>
      </w:r>
      <w:r w:rsidR="00B86FEE" w:rsidRPr="0066120B">
        <w:rPr>
          <w:rFonts w:asciiTheme="minorHAnsi" w:eastAsia="Times New Roman" w:hAnsiTheme="minorHAnsi" w:cstheme="minorHAnsi"/>
          <w:b w:val="0"/>
          <w:sz w:val="20"/>
          <w:szCs w:val="20"/>
        </w:rPr>
        <w:t>,</w:t>
      </w:r>
      <w:r w:rsidRPr="0066120B">
        <w:rPr>
          <w:rFonts w:asciiTheme="minorHAnsi" w:eastAsia="Times New Roman"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9" w:tgtFrame="_blank" w:history="1">
        <w:r w:rsidRPr="0066120B">
          <w:rPr>
            <w:rFonts w:asciiTheme="minorHAnsi" w:eastAsia="Times New Roman" w:hAnsiTheme="minorHAnsi" w:cstheme="minorHAnsi"/>
            <w:b w:val="0"/>
            <w:sz w:val="20"/>
            <w:szCs w:val="20"/>
          </w:rPr>
          <w:t>cwk@platformazakupowa.pl</w:t>
        </w:r>
      </w:hyperlink>
      <w:r w:rsidR="007B4900" w:rsidRPr="0066120B">
        <w:rPr>
          <w:rFonts w:asciiTheme="minorHAnsi" w:eastAsia="Times New Roman" w:hAnsiTheme="minorHAnsi" w:cstheme="minorHAnsi"/>
          <w:b w:val="0"/>
          <w:sz w:val="20"/>
          <w:szCs w:val="20"/>
        </w:rPr>
        <w:t>.</w:t>
      </w:r>
    </w:p>
    <w:p w:rsidR="00100358" w:rsidRPr="0066120B" w:rsidRDefault="00100358" w:rsidP="0066120B">
      <w:pPr>
        <w:pStyle w:val="siwz-1"/>
        <w:numPr>
          <w:ilvl w:val="0"/>
          <w:numId w:val="19"/>
        </w:numPr>
        <w:spacing w:before="0" w:after="0" w:line="320" w:lineRule="atLeast"/>
        <w:ind w:left="360" w:hanging="180"/>
        <w:rPr>
          <w:rFonts w:asciiTheme="minorHAnsi" w:hAnsiTheme="minorHAnsi" w:cstheme="minorHAnsi"/>
          <w:b w:val="0"/>
          <w:sz w:val="20"/>
          <w:szCs w:val="20"/>
        </w:rPr>
      </w:pPr>
      <w:r w:rsidRPr="0066120B">
        <w:rPr>
          <w:rFonts w:asciiTheme="minorHAnsi" w:eastAsia="Times New Roman" w:hAnsiTheme="minorHAnsi" w:cstheme="minorHAnsi"/>
          <w:b w:val="0"/>
          <w:sz w:val="20"/>
          <w:szCs w:val="20"/>
        </w:rPr>
        <w:t>Na Platformie Zakupowej w zakładce „Instrukcje dla Wykonawców” opisana jest szczegółowa proce</w:t>
      </w:r>
      <w:r w:rsidR="007B4900" w:rsidRPr="0066120B">
        <w:rPr>
          <w:rFonts w:asciiTheme="minorHAnsi" w:eastAsia="Times New Roman" w:hAnsiTheme="minorHAnsi" w:cstheme="minorHAnsi"/>
          <w:b w:val="0"/>
          <w:sz w:val="20"/>
          <w:szCs w:val="20"/>
        </w:rPr>
        <w:t>dura zmiany i wycofania oferty.</w:t>
      </w:r>
    </w:p>
    <w:p w:rsidR="00100358" w:rsidRPr="0066120B" w:rsidRDefault="00100358" w:rsidP="0066120B">
      <w:pPr>
        <w:pStyle w:val="siwz-1"/>
        <w:numPr>
          <w:ilvl w:val="0"/>
          <w:numId w:val="19"/>
        </w:numPr>
        <w:spacing w:before="0" w:after="0" w:line="320" w:lineRule="atLeast"/>
        <w:ind w:left="360" w:hanging="180"/>
        <w:rPr>
          <w:rFonts w:asciiTheme="minorHAnsi" w:hAnsiTheme="minorHAnsi" w:cstheme="minorHAnsi"/>
          <w:b w:val="0"/>
          <w:sz w:val="20"/>
          <w:szCs w:val="20"/>
        </w:rPr>
      </w:pPr>
      <w:r w:rsidRPr="0066120B">
        <w:rPr>
          <w:rFonts w:asciiTheme="minorHAnsi" w:eastAsia="Times New Roman" w:hAnsiTheme="minorHAnsi" w:cstheme="minorHAnsi"/>
          <w:b w:val="0"/>
          <w:sz w:val="20"/>
          <w:szCs w:val="20"/>
        </w:rPr>
        <w:t>Wykonawca po upływie terminu do składania ofert nie może skutecznie dokonać zmiany ani wycofać</w:t>
      </w:r>
      <w:r w:rsidR="007B4900" w:rsidRPr="0066120B">
        <w:rPr>
          <w:rFonts w:asciiTheme="minorHAnsi" w:eastAsia="Times New Roman" w:hAnsiTheme="minorHAnsi" w:cstheme="minorHAnsi"/>
          <w:b w:val="0"/>
          <w:sz w:val="20"/>
          <w:szCs w:val="20"/>
        </w:rPr>
        <w:t xml:space="preserve"> złożonej oferty (załączników).</w:t>
      </w:r>
    </w:p>
    <w:p w:rsidR="008604C3" w:rsidRPr="0066120B" w:rsidRDefault="00922655" w:rsidP="0066120B">
      <w:pPr>
        <w:pStyle w:val="siwz-1"/>
        <w:spacing w:before="0" w:after="0" w:line="320" w:lineRule="atLeast"/>
        <w:rPr>
          <w:rFonts w:asciiTheme="minorHAnsi" w:hAnsiTheme="minorHAnsi" w:cstheme="minorHAnsi"/>
          <w:sz w:val="20"/>
          <w:szCs w:val="20"/>
        </w:rPr>
      </w:pPr>
      <w:bookmarkStart w:id="79" w:name="_Toc458753194"/>
      <w:bookmarkStart w:id="80" w:name="_Toc514924628"/>
      <w:bookmarkStart w:id="81" w:name="_Toc524522541"/>
      <w:r w:rsidRPr="0066120B">
        <w:rPr>
          <w:rFonts w:asciiTheme="minorHAnsi" w:hAnsiTheme="minorHAnsi" w:cstheme="minorHAnsi"/>
          <w:sz w:val="20"/>
          <w:szCs w:val="20"/>
        </w:rPr>
        <w:t xml:space="preserve">Rozdział X. </w:t>
      </w:r>
      <w:r w:rsidR="008604C3" w:rsidRPr="0066120B">
        <w:rPr>
          <w:rFonts w:asciiTheme="minorHAnsi" w:hAnsiTheme="minorHAnsi" w:cstheme="minorHAnsi"/>
          <w:sz w:val="20"/>
          <w:szCs w:val="20"/>
        </w:rPr>
        <w:t>Opis sposobu obliczenia ceny.</w:t>
      </w:r>
      <w:bookmarkEnd w:id="79"/>
      <w:bookmarkEnd w:id="80"/>
      <w:bookmarkEnd w:id="81"/>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bookmarkStart w:id="82" w:name="_Toc458753195"/>
      <w:bookmarkStart w:id="83" w:name="_Toc514924629"/>
      <w:bookmarkStart w:id="84" w:name="_Toc524522542"/>
      <w:r w:rsidRPr="0066120B">
        <w:rPr>
          <w:rFonts w:asciiTheme="minorHAnsi" w:hAnsiTheme="minorHAnsi" w:cstheme="minorHAnsi"/>
          <w:sz w:val="20"/>
          <w:szCs w:val="20"/>
        </w:rPr>
        <w:t>Wykonawca uwzględniając wszystkie wymogi, o których mowa w niniejszej SWZ powinien w cenie brutto ująć wszelkie koszty niezbędne dla prawidłowego i pełnego wykonania przedmiotu Zamówienia oraz uwzględnić inne opłaty i podatki, w tym także cło, a także ewentualne upusty i rabaty zastosowane przez Wykonawcę.</w:t>
      </w:r>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66120B">
        <w:rPr>
          <w:rFonts w:asciiTheme="minorHAnsi" w:hAnsiTheme="minorHAnsi" w:cstheme="minorHAnsi"/>
          <w:sz w:val="20"/>
          <w:szCs w:val="20"/>
        </w:rPr>
        <w:t xml:space="preserve">Wykonawca zobowiązany jest do wyliczenia i podania, cen jednostkowych brutto oraz ceny ofertowej brutto w sposób określony w Formularzu </w:t>
      </w:r>
      <w:proofErr w:type="spellStart"/>
      <w:r w:rsidR="00903D23" w:rsidRPr="0066120B">
        <w:rPr>
          <w:rFonts w:asciiTheme="minorHAnsi" w:hAnsiTheme="minorHAnsi" w:cstheme="minorHAnsi"/>
          <w:sz w:val="20"/>
          <w:szCs w:val="20"/>
        </w:rPr>
        <w:t>ofertowym,</w:t>
      </w:r>
      <w:r w:rsidRPr="0066120B">
        <w:rPr>
          <w:rFonts w:asciiTheme="minorHAnsi" w:hAnsiTheme="minorHAnsi" w:cstheme="minorHAnsi"/>
          <w:sz w:val="20"/>
          <w:szCs w:val="20"/>
        </w:rPr>
        <w:t>którego</w:t>
      </w:r>
      <w:proofErr w:type="spellEnd"/>
      <w:r w:rsidRPr="0066120B">
        <w:rPr>
          <w:rFonts w:asciiTheme="minorHAnsi" w:hAnsiTheme="minorHAnsi" w:cstheme="minorHAnsi"/>
          <w:sz w:val="20"/>
          <w:szCs w:val="20"/>
        </w:rPr>
        <w:t xml:space="preserve"> wzór stanowi odpowiednio dla danej części zamówienia załącznik nr 1.1 (cz. 1) i/lub 1.2 (cz. 2)  do niniejszej SWZ. </w:t>
      </w:r>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66120B">
        <w:rPr>
          <w:rFonts w:asciiTheme="minorHAnsi" w:hAnsiTheme="minorHAnsi" w:cstheme="minorHAnsi"/>
          <w:sz w:val="20"/>
          <w:szCs w:val="20"/>
        </w:rPr>
        <w:t xml:space="preserve">Wszystkie ceny / wartości należy podać w walucie polskiej. Rozliczenia miedzy Zamawiającym, a  Wykonawcą prowadzone będą w złotych polskich.  </w:t>
      </w:r>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66120B">
        <w:rPr>
          <w:rFonts w:asciiTheme="minorHAnsi" w:hAnsiTheme="minorHAnsi" w:cstheme="minorHAnsi"/>
          <w:sz w:val="20"/>
          <w:szCs w:val="20"/>
        </w:rPr>
        <w:t xml:space="preserve">Podane ceny / wartości należy zaokrąglić do drugiego miejsca po przecinku, zgodnie </w:t>
      </w:r>
      <w:r w:rsidRPr="0066120B">
        <w:rPr>
          <w:rFonts w:asciiTheme="minorHAnsi" w:hAnsiTheme="minorHAnsi" w:cstheme="minorHAnsi"/>
          <w:sz w:val="20"/>
          <w:szCs w:val="20"/>
        </w:rPr>
        <w:br/>
        <w:t>z matematycznymi zasadami zaokrąglania, tj.:</w:t>
      </w:r>
    </w:p>
    <w:p w:rsidR="00990A91" w:rsidRPr="0066120B" w:rsidRDefault="00990A91" w:rsidP="0066120B">
      <w:pPr>
        <w:pStyle w:val="Akapitzlist"/>
        <w:widowControl w:val="0"/>
        <w:numPr>
          <w:ilvl w:val="0"/>
          <w:numId w:val="78"/>
        </w:numPr>
        <w:suppressAutoHyphens/>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ułamek kończący się cyfrą od 1 do 4 należy zaokrąglić w dół,</w:t>
      </w:r>
    </w:p>
    <w:p w:rsidR="00990A91" w:rsidRPr="0066120B" w:rsidRDefault="00990A91" w:rsidP="0066120B">
      <w:pPr>
        <w:pStyle w:val="Akapitzlist"/>
        <w:widowControl w:val="0"/>
        <w:numPr>
          <w:ilvl w:val="0"/>
          <w:numId w:val="78"/>
        </w:numPr>
        <w:suppressAutoHyphens/>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ułamek kończący się cyfrą od 5 do 9 należy zaokrąglić w górę.</w:t>
      </w:r>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66120B">
        <w:rPr>
          <w:rFonts w:asciiTheme="minorHAnsi" w:hAnsiTheme="minorHAnsi" w:cstheme="minorHAnsi"/>
          <w:sz w:val="20"/>
          <w:szCs w:val="20"/>
        </w:rPr>
        <w:t>Każdy z wykonawców może złożyć tylko jedna propozycję cenową. Ceny / wartości oferty nie można zmieniać po upływie otwarcia ofert. Negocjacje w sprawie ceny nie będą prowadzone.</w:t>
      </w:r>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66120B">
        <w:rPr>
          <w:rFonts w:asciiTheme="minorHAnsi" w:hAnsiTheme="minorHAnsi" w:cstheme="minorHAnsi"/>
          <w:sz w:val="20"/>
          <w:szCs w:val="20"/>
        </w:rPr>
        <w:t>Wszystkie ceny podane w formularzu ofertowym powinny być wyrażone w złotych polskich.</w:t>
      </w:r>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66120B">
        <w:rPr>
          <w:rFonts w:asciiTheme="minorHAnsi" w:hAnsiTheme="minorHAnsi" w:cstheme="minorHAnsi"/>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90A91" w:rsidRPr="0066120B" w:rsidRDefault="00990A91" w:rsidP="0066120B">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66120B">
        <w:rPr>
          <w:rFonts w:asciiTheme="minorHAnsi" w:hAnsiTheme="minorHAnsi" w:cstheme="minorHAnsi"/>
          <w:sz w:val="20"/>
          <w:szCs w:val="20"/>
        </w:rPr>
        <w:t>Jeżeli złożono ofertę, której wybór prowadziłby do powstania u Zamawiającego obowiązku podatkowego zgodnie z przepisami o podatku od towarów i usług, Zamawiający dla celów zastosowania kryterium ceny lub kosztu doliczy do przedstawionej w tej ofercie ceny kwotę podatku od towarów i usług, którą miałby obowiązek rozliczyć.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 wskazania stawki podatku od towarów i usług, która zgodnie z wiedzą Wykonawcy, będzie miała zastosowanie.</w:t>
      </w:r>
    </w:p>
    <w:p w:rsidR="00990A91" w:rsidRPr="0066120B" w:rsidRDefault="00990A91" w:rsidP="0066120B">
      <w:pPr>
        <w:pStyle w:val="siwz-1"/>
        <w:spacing w:before="0" w:after="0" w:line="320" w:lineRule="atLeast"/>
        <w:rPr>
          <w:rFonts w:asciiTheme="minorHAnsi" w:hAnsiTheme="minorHAnsi" w:cstheme="minorHAnsi"/>
          <w:sz w:val="20"/>
          <w:szCs w:val="20"/>
        </w:rPr>
      </w:pPr>
    </w:p>
    <w:p w:rsidR="008604C3" w:rsidRPr="0066120B" w:rsidRDefault="00922655" w:rsidP="0066120B">
      <w:pPr>
        <w:pStyle w:val="siwz-1"/>
        <w:spacing w:before="0" w:after="0" w:line="320" w:lineRule="atLeast"/>
        <w:rPr>
          <w:rFonts w:asciiTheme="minorHAnsi" w:hAnsiTheme="minorHAnsi" w:cstheme="minorHAnsi"/>
          <w:sz w:val="20"/>
          <w:szCs w:val="20"/>
        </w:rPr>
      </w:pPr>
      <w:r w:rsidRPr="0066120B">
        <w:rPr>
          <w:rFonts w:asciiTheme="minorHAnsi" w:hAnsiTheme="minorHAnsi" w:cstheme="minorHAnsi"/>
          <w:sz w:val="20"/>
          <w:szCs w:val="20"/>
        </w:rPr>
        <w:t xml:space="preserve">Rozdział XI. </w:t>
      </w:r>
      <w:r w:rsidR="00C20953" w:rsidRPr="0066120B">
        <w:rPr>
          <w:rFonts w:asciiTheme="minorHAnsi" w:hAnsiTheme="minorHAnsi" w:cstheme="minorHAnsi"/>
          <w:sz w:val="20"/>
          <w:szCs w:val="20"/>
        </w:rPr>
        <w:t>Opis kryteriów, którymi Zamawiający będzie się kierował przy wyborze oferty, wraz z podaniem wag tych kryteriów i sposobu oceny ofert.</w:t>
      </w:r>
      <w:bookmarkEnd w:id="82"/>
      <w:bookmarkEnd w:id="83"/>
      <w:bookmarkEnd w:id="84"/>
    </w:p>
    <w:p w:rsidR="00C752B5" w:rsidRPr="0066120B" w:rsidRDefault="00C752B5" w:rsidP="0066120B">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vanish/>
          <w:sz w:val="20"/>
          <w:szCs w:val="20"/>
          <w:specVanish/>
        </w:rPr>
      </w:pPr>
      <w:bookmarkStart w:id="85" w:name="_Toc458753196"/>
      <w:r w:rsidRPr="0066120B">
        <w:rPr>
          <w:rFonts w:asciiTheme="minorHAnsi" w:hAnsiTheme="minorHAnsi" w:cstheme="minorHAnsi"/>
          <w:b/>
          <w:color w:val="000000"/>
          <w:sz w:val="20"/>
          <w:szCs w:val="20"/>
        </w:rPr>
        <w:t xml:space="preserve">Kryterium nr 1 odrębnie dla części nr od 1 do </w:t>
      </w:r>
      <w:r w:rsidR="00EA561D" w:rsidRPr="0066120B">
        <w:rPr>
          <w:rFonts w:asciiTheme="minorHAnsi" w:hAnsiTheme="minorHAnsi" w:cstheme="minorHAnsi"/>
          <w:b/>
          <w:color w:val="000000"/>
          <w:sz w:val="20"/>
          <w:szCs w:val="20"/>
        </w:rPr>
        <w:t>2</w:t>
      </w:r>
      <w:r w:rsidRPr="0066120B">
        <w:rPr>
          <w:rFonts w:asciiTheme="minorHAnsi" w:hAnsiTheme="minorHAnsi" w:cstheme="minorHAnsi"/>
          <w:b/>
          <w:color w:val="000000"/>
          <w:sz w:val="20"/>
          <w:szCs w:val="20"/>
        </w:rPr>
        <w:t xml:space="preserve"> zamówienia: „Cena” (</w:t>
      </w:r>
      <w:proofErr w:type="spellStart"/>
      <w:r w:rsidRPr="0066120B">
        <w:rPr>
          <w:rFonts w:asciiTheme="minorHAnsi" w:hAnsiTheme="minorHAnsi" w:cstheme="minorHAnsi"/>
          <w:b/>
          <w:color w:val="000000"/>
          <w:sz w:val="20"/>
          <w:szCs w:val="20"/>
        </w:rPr>
        <w:t>Pc</w:t>
      </w:r>
      <w:proofErr w:type="spellEnd"/>
      <w:r w:rsidRPr="0066120B">
        <w:rPr>
          <w:rFonts w:asciiTheme="minorHAnsi" w:hAnsiTheme="minorHAnsi" w:cstheme="minorHAnsi"/>
          <w:b/>
          <w:color w:val="000000"/>
          <w:sz w:val="20"/>
          <w:szCs w:val="20"/>
        </w:rPr>
        <w:t xml:space="preserve">) – waga </w:t>
      </w:r>
      <w:r w:rsidR="00E30276" w:rsidRPr="0066120B">
        <w:rPr>
          <w:rFonts w:asciiTheme="minorHAnsi" w:hAnsiTheme="minorHAnsi" w:cstheme="minorHAnsi"/>
          <w:b/>
          <w:color w:val="000000"/>
          <w:sz w:val="20"/>
          <w:szCs w:val="20"/>
        </w:rPr>
        <w:t>9</w:t>
      </w:r>
      <w:r w:rsidRPr="0066120B">
        <w:rPr>
          <w:rFonts w:asciiTheme="minorHAnsi" w:hAnsiTheme="minorHAnsi" w:cstheme="minorHAnsi"/>
          <w:b/>
          <w:color w:val="000000"/>
          <w:sz w:val="20"/>
          <w:szCs w:val="20"/>
        </w:rPr>
        <w:t xml:space="preserve">0 % - </w:t>
      </w:r>
      <w:r w:rsidRPr="0066120B">
        <w:rPr>
          <w:rFonts w:asciiTheme="minorHAnsi" w:hAnsiTheme="minorHAnsi" w:cstheme="minorHAnsi"/>
          <w:color w:val="000000"/>
          <w:sz w:val="20"/>
          <w:szCs w:val="20"/>
        </w:rPr>
        <w:t>ocena będzie dokonywana według wzoru:</w:t>
      </w:r>
    </w:p>
    <w:p w:rsidR="00C752B5" w:rsidRPr="0066120B" w:rsidRDefault="00C752B5" w:rsidP="0066120B">
      <w:pPr>
        <w:spacing w:line="320" w:lineRule="atLeast"/>
        <w:ind w:firstLine="720"/>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 xml:space="preserve">             C </w:t>
      </w:r>
      <w:r w:rsidRPr="0066120B">
        <w:rPr>
          <w:rFonts w:asciiTheme="minorHAnsi" w:hAnsiTheme="minorHAnsi" w:cstheme="minorHAnsi"/>
          <w:color w:val="000000"/>
          <w:sz w:val="20"/>
          <w:szCs w:val="20"/>
          <w:vertAlign w:val="subscript"/>
        </w:rPr>
        <w:t xml:space="preserve">min </w:t>
      </w:r>
      <w:r w:rsidRPr="0066120B">
        <w:rPr>
          <w:rFonts w:asciiTheme="minorHAnsi" w:hAnsiTheme="minorHAnsi" w:cstheme="minorHAnsi"/>
          <w:color w:val="000000"/>
          <w:sz w:val="20"/>
          <w:szCs w:val="20"/>
        </w:rPr>
        <w:t xml:space="preserve">     </w:t>
      </w:r>
    </w:p>
    <w:p w:rsidR="00C752B5" w:rsidRPr="0066120B" w:rsidRDefault="00C752B5" w:rsidP="0066120B">
      <w:pPr>
        <w:spacing w:line="320" w:lineRule="atLeast"/>
        <w:ind w:firstLine="720"/>
        <w:jc w:val="both"/>
        <w:rPr>
          <w:rFonts w:asciiTheme="minorHAnsi" w:hAnsiTheme="minorHAnsi" w:cstheme="minorHAnsi"/>
          <w:color w:val="000000"/>
          <w:sz w:val="20"/>
          <w:szCs w:val="20"/>
        </w:rPr>
      </w:pPr>
      <w:r w:rsidRPr="0066120B">
        <w:rPr>
          <w:rFonts w:asciiTheme="minorHAnsi" w:hAnsiTheme="minorHAnsi" w:cstheme="minorHAnsi"/>
          <w:noProof/>
          <w:color w:val="000000"/>
          <w:sz w:val="20"/>
          <w:szCs w:val="20"/>
        </w:rPr>
        <mc:AlternateContent>
          <mc:Choice Requires="wps">
            <w:drawing>
              <wp:anchor distT="4294967295" distB="4294967295" distL="114300" distR="114300" simplePos="0" relativeHeight="251698181" behindDoc="0" locked="0" layoutInCell="1" allowOverlap="1" wp14:anchorId="632DF6A9" wp14:editId="755C9A71">
                <wp:simplePos x="0" y="0"/>
                <wp:positionH relativeFrom="column">
                  <wp:posOffset>781050</wp:posOffset>
                </wp:positionH>
                <wp:positionV relativeFrom="paragraph">
                  <wp:posOffset>82549</wp:posOffset>
                </wp:positionV>
                <wp:extent cx="457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88C90B" id="Łącznik prosty 12"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"/>
            </w:pict>
          </mc:Fallback>
        </mc:AlternateContent>
      </w:r>
      <w:proofErr w:type="spellStart"/>
      <w:r w:rsidRPr="0066120B">
        <w:rPr>
          <w:rFonts w:asciiTheme="minorHAnsi" w:hAnsiTheme="minorHAnsi" w:cstheme="minorHAnsi"/>
          <w:color w:val="000000"/>
          <w:sz w:val="20"/>
          <w:szCs w:val="20"/>
        </w:rPr>
        <w:t>Pc</w:t>
      </w:r>
      <w:proofErr w:type="spellEnd"/>
      <w:r w:rsidRPr="0066120B">
        <w:rPr>
          <w:rFonts w:asciiTheme="minorHAnsi" w:hAnsiTheme="minorHAnsi" w:cstheme="minorHAnsi"/>
          <w:color w:val="000000"/>
          <w:sz w:val="20"/>
          <w:szCs w:val="20"/>
        </w:rPr>
        <w:t xml:space="preserve">  =                   </w:t>
      </w:r>
      <w:r w:rsidR="00D11582" w:rsidRPr="0066120B">
        <w:rPr>
          <w:rFonts w:asciiTheme="minorHAnsi" w:hAnsiTheme="minorHAnsi" w:cstheme="minorHAnsi"/>
          <w:color w:val="000000"/>
          <w:sz w:val="20"/>
          <w:szCs w:val="20"/>
        </w:rPr>
        <w:t xml:space="preserve">   </w:t>
      </w:r>
      <w:r w:rsidRPr="0066120B">
        <w:rPr>
          <w:rFonts w:asciiTheme="minorHAnsi" w:hAnsiTheme="minorHAnsi" w:cstheme="minorHAnsi"/>
          <w:color w:val="000000"/>
          <w:sz w:val="20"/>
          <w:szCs w:val="20"/>
        </w:rPr>
        <w:t xml:space="preserve">x  100 pkt. x </w:t>
      </w:r>
      <w:r w:rsidR="00E2577D" w:rsidRPr="0066120B">
        <w:rPr>
          <w:rFonts w:asciiTheme="minorHAnsi" w:hAnsiTheme="minorHAnsi" w:cstheme="minorHAnsi"/>
          <w:color w:val="000000"/>
          <w:sz w:val="20"/>
          <w:szCs w:val="20"/>
        </w:rPr>
        <w:t>9</w:t>
      </w:r>
      <w:r w:rsidRPr="0066120B">
        <w:rPr>
          <w:rFonts w:asciiTheme="minorHAnsi" w:hAnsiTheme="minorHAnsi" w:cstheme="minorHAnsi"/>
          <w:color w:val="000000"/>
          <w:sz w:val="20"/>
          <w:szCs w:val="20"/>
        </w:rPr>
        <w:t>0 %</w:t>
      </w:r>
    </w:p>
    <w:p w:rsidR="00C752B5" w:rsidRPr="0066120B" w:rsidRDefault="00C752B5" w:rsidP="0066120B">
      <w:pPr>
        <w:spacing w:line="320" w:lineRule="atLeast"/>
        <w:ind w:firstLine="720"/>
        <w:jc w:val="both"/>
        <w:rPr>
          <w:rFonts w:asciiTheme="minorHAnsi" w:hAnsiTheme="minorHAnsi" w:cstheme="minorHAnsi"/>
          <w:color w:val="000000"/>
          <w:sz w:val="20"/>
          <w:szCs w:val="20"/>
          <w:vertAlign w:val="subscript"/>
        </w:rPr>
      </w:pPr>
      <w:r w:rsidRPr="0066120B">
        <w:rPr>
          <w:rFonts w:asciiTheme="minorHAnsi" w:hAnsiTheme="minorHAnsi" w:cstheme="minorHAnsi"/>
          <w:color w:val="000000"/>
          <w:sz w:val="20"/>
          <w:szCs w:val="20"/>
        </w:rPr>
        <w:t xml:space="preserve">              C </w:t>
      </w:r>
      <w:r w:rsidRPr="0066120B">
        <w:rPr>
          <w:rFonts w:asciiTheme="minorHAnsi" w:hAnsiTheme="minorHAnsi" w:cstheme="minorHAnsi"/>
          <w:color w:val="000000"/>
          <w:sz w:val="20"/>
          <w:szCs w:val="20"/>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C752B5" w:rsidRPr="0066120B" w:rsidTr="00990A91">
        <w:trPr>
          <w:trHeight w:val="173"/>
        </w:trPr>
        <w:tc>
          <w:tcPr>
            <w:tcW w:w="859" w:type="dxa"/>
          </w:tcPr>
          <w:p w:rsidR="00C752B5" w:rsidRPr="0066120B" w:rsidRDefault="00C752B5" w:rsidP="0066120B">
            <w:pPr>
              <w:spacing w:line="320" w:lineRule="atLeast"/>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lastRenderedPageBreak/>
              <w:t xml:space="preserve">  gdzie:</w:t>
            </w:r>
          </w:p>
        </w:tc>
        <w:tc>
          <w:tcPr>
            <w:tcW w:w="8213" w:type="dxa"/>
          </w:tcPr>
          <w:p w:rsidR="00C752B5" w:rsidRPr="0066120B" w:rsidRDefault="00C752B5" w:rsidP="0066120B">
            <w:pPr>
              <w:spacing w:line="320" w:lineRule="atLeast"/>
              <w:jc w:val="both"/>
              <w:rPr>
                <w:rFonts w:asciiTheme="minorHAnsi" w:hAnsiTheme="minorHAnsi" w:cstheme="minorHAnsi"/>
                <w:color w:val="000000"/>
                <w:sz w:val="20"/>
                <w:szCs w:val="20"/>
              </w:rPr>
            </w:pPr>
            <w:proofErr w:type="spellStart"/>
            <w:r w:rsidRPr="0066120B">
              <w:rPr>
                <w:rFonts w:asciiTheme="minorHAnsi" w:hAnsiTheme="minorHAnsi" w:cstheme="minorHAnsi"/>
                <w:color w:val="000000"/>
                <w:sz w:val="20"/>
                <w:szCs w:val="20"/>
              </w:rPr>
              <w:t>P</w:t>
            </w:r>
            <w:r w:rsidRPr="0066120B">
              <w:rPr>
                <w:rFonts w:asciiTheme="minorHAnsi" w:hAnsiTheme="minorHAnsi" w:cstheme="minorHAnsi"/>
                <w:color w:val="000000"/>
                <w:sz w:val="20"/>
                <w:szCs w:val="20"/>
                <w:vertAlign w:val="subscript"/>
              </w:rPr>
              <w:t>c</w:t>
            </w:r>
            <w:proofErr w:type="spellEnd"/>
            <w:r w:rsidRPr="0066120B">
              <w:rPr>
                <w:rFonts w:asciiTheme="minorHAnsi" w:hAnsiTheme="minorHAnsi" w:cstheme="minorHAnsi"/>
                <w:color w:val="000000"/>
                <w:sz w:val="20"/>
                <w:szCs w:val="20"/>
                <w:vertAlign w:val="subscript"/>
              </w:rPr>
              <w:t xml:space="preserve">   </w:t>
            </w:r>
            <w:r w:rsidRPr="0066120B">
              <w:rPr>
                <w:rFonts w:asciiTheme="minorHAnsi" w:hAnsiTheme="minorHAnsi" w:cstheme="minorHAnsi"/>
                <w:color w:val="000000"/>
                <w:sz w:val="20"/>
                <w:szCs w:val="20"/>
              </w:rPr>
              <w:t xml:space="preserve"> -   punkty uzyskane za dane kryterium cena przez Wykonawcę „badanego”,</w:t>
            </w:r>
          </w:p>
        </w:tc>
      </w:tr>
      <w:tr w:rsidR="00C752B5" w:rsidRPr="0066120B" w:rsidTr="00990A91">
        <w:trPr>
          <w:trHeight w:val="173"/>
        </w:trPr>
        <w:tc>
          <w:tcPr>
            <w:tcW w:w="859" w:type="dxa"/>
          </w:tcPr>
          <w:p w:rsidR="00C752B5" w:rsidRPr="0066120B" w:rsidRDefault="00C752B5" w:rsidP="0066120B">
            <w:pPr>
              <w:spacing w:line="320" w:lineRule="atLeast"/>
              <w:jc w:val="both"/>
              <w:rPr>
                <w:rFonts w:asciiTheme="minorHAnsi" w:hAnsiTheme="minorHAnsi" w:cstheme="minorHAnsi"/>
                <w:color w:val="000000"/>
                <w:sz w:val="20"/>
                <w:szCs w:val="20"/>
              </w:rPr>
            </w:pPr>
          </w:p>
        </w:tc>
        <w:tc>
          <w:tcPr>
            <w:tcW w:w="8213" w:type="dxa"/>
          </w:tcPr>
          <w:p w:rsidR="00C752B5" w:rsidRPr="0066120B" w:rsidRDefault="00C752B5" w:rsidP="0066120B">
            <w:pPr>
              <w:spacing w:line="320" w:lineRule="atLeast"/>
              <w:jc w:val="both"/>
              <w:rPr>
                <w:rFonts w:asciiTheme="minorHAnsi" w:hAnsiTheme="minorHAnsi" w:cstheme="minorHAnsi"/>
                <w:b/>
                <w:color w:val="000000"/>
                <w:sz w:val="20"/>
                <w:szCs w:val="20"/>
              </w:rPr>
            </w:pPr>
            <w:proofErr w:type="spellStart"/>
            <w:r w:rsidRPr="0066120B">
              <w:rPr>
                <w:rFonts w:asciiTheme="minorHAnsi" w:hAnsiTheme="minorHAnsi" w:cstheme="minorHAnsi"/>
                <w:color w:val="000000"/>
                <w:sz w:val="20"/>
                <w:szCs w:val="20"/>
              </w:rPr>
              <w:t>C</w:t>
            </w:r>
            <w:r w:rsidRPr="0066120B">
              <w:rPr>
                <w:rFonts w:asciiTheme="minorHAnsi" w:hAnsiTheme="minorHAnsi" w:cstheme="minorHAnsi"/>
                <w:color w:val="000000"/>
                <w:sz w:val="20"/>
                <w:szCs w:val="20"/>
                <w:vertAlign w:val="subscript"/>
              </w:rPr>
              <w:t>min</w:t>
            </w:r>
            <w:proofErr w:type="spellEnd"/>
            <w:r w:rsidRPr="0066120B">
              <w:rPr>
                <w:rFonts w:asciiTheme="minorHAnsi" w:hAnsiTheme="minorHAnsi" w:cstheme="minorHAnsi"/>
                <w:color w:val="000000"/>
                <w:sz w:val="20"/>
                <w:szCs w:val="20"/>
                <w:vertAlign w:val="subscript"/>
              </w:rPr>
              <w:t xml:space="preserve">  </w:t>
            </w:r>
            <w:r w:rsidRPr="0066120B">
              <w:rPr>
                <w:rFonts w:asciiTheme="minorHAnsi" w:hAnsiTheme="minorHAnsi" w:cstheme="minorHAnsi"/>
                <w:color w:val="000000"/>
                <w:sz w:val="20"/>
                <w:szCs w:val="20"/>
              </w:rPr>
              <w:t>-   najniższa cena wśród zaproponowanych przez Wykonawców,</w:t>
            </w:r>
          </w:p>
        </w:tc>
      </w:tr>
      <w:tr w:rsidR="00C752B5" w:rsidRPr="0066120B" w:rsidTr="00990A91">
        <w:trPr>
          <w:trHeight w:val="173"/>
        </w:trPr>
        <w:tc>
          <w:tcPr>
            <w:tcW w:w="859" w:type="dxa"/>
          </w:tcPr>
          <w:p w:rsidR="00C752B5" w:rsidRPr="0066120B" w:rsidRDefault="00C752B5" w:rsidP="0066120B">
            <w:pPr>
              <w:spacing w:line="320" w:lineRule="atLeast"/>
              <w:ind w:left="68" w:firstLine="4"/>
              <w:jc w:val="both"/>
              <w:rPr>
                <w:rFonts w:asciiTheme="minorHAnsi" w:hAnsiTheme="minorHAnsi" w:cstheme="minorHAnsi"/>
                <w:color w:val="000000"/>
                <w:sz w:val="20"/>
                <w:szCs w:val="20"/>
              </w:rPr>
            </w:pPr>
          </w:p>
        </w:tc>
        <w:tc>
          <w:tcPr>
            <w:tcW w:w="8213" w:type="dxa"/>
          </w:tcPr>
          <w:p w:rsidR="00C752B5" w:rsidRPr="0066120B" w:rsidRDefault="00C752B5" w:rsidP="0066120B">
            <w:pPr>
              <w:spacing w:line="320" w:lineRule="atLeast"/>
              <w:jc w:val="both"/>
              <w:rPr>
                <w:rFonts w:asciiTheme="minorHAnsi" w:hAnsiTheme="minorHAnsi" w:cstheme="minorHAnsi"/>
                <w:color w:val="000000"/>
                <w:sz w:val="20"/>
                <w:szCs w:val="20"/>
              </w:rPr>
            </w:pPr>
            <w:proofErr w:type="spellStart"/>
            <w:r w:rsidRPr="0066120B">
              <w:rPr>
                <w:rFonts w:asciiTheme="minorHAnsi" w:hAnsiTheme="minorHAnsi" w:cstheme="minorHAnsi"/>
                <w:color w:val="000000"/>
                <w:sz w:val="20"/>
                <w:szCs w:val="20"/>
              </w:rPr>
              <w:t>C</w:t>
            </w:r>
            <w:r w:rsidRPr="0066120B">
              <w:rPr>
                <w:rFonts w:asciiTheme="minorHAnsi" w:hAnsiTheme="minorHAnsi" w:cstheme="minorHAnsi"/>
                <w:color w:val="000000"/>
                <w:sz w:val="20"/>
                <w:szCs w:val="20"/>
                <w:vertAlign w:val="subscript"/>
              </w:rPr>
              <w:t>n</w:t>
            </w:r>
            <w:proofErr w:type="spellEnd"/>
            <w:r w:rsidRPr="0066120B">
              <w:rPr>
                <w:rFonts w:asciiTheme="minorHAnsi" w:hAnsiTheme="minorHAnsi" w:cstheme="minorHAnsi"/>
                <w:color w:val="000000"/>
                <w:sz w:val="20"/>
                <w:szCs w:val="20"/>
              </w:rPr>
              <w:t xml:space="preserve">    -  cena zaproponowana przez Wykonawcę „badanego”.</w:t>
            </w:r>
          </w:p>
        </w:tc>
      </w:tr>
    </w:tbl>
    <w:p w:rsidR="00C752B5" w:rsidRPr="0066120B" w:rsidRDefault="00C752B5" w:rsidP="0066120B">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66120B">
        <w:rPr>
          <w:rFonts w:asciiTheme="minorHAnsi" w:hAnsiTheme="minorHAnsi" w:cstheme="minorHAnsi"/>
          <w:b/>
          <w:color w:val="000000"/>
          <w:sz w:val="20"/>
          <w:szCs w:val="20"/>
        </w:rPr>
        <w:t xml:space="preserve"> Kryterium nr 2 odrębnie dla części nr od 1 do </w:t>
      </w:r>
      <w:r w:rsidR="0024254D" w:rsidRPr="0066120B">
        <w:rPr>
          <w:rFonts w:asciiTheme="minorHAnsi" w:hAnsiTheme="minorHAnsi" w:cstheme="minorHAnsi"/>
          <w:b/>
          <w:color w:val="000000"/>
          <w:sz w:val="20"/>
          <w:szCs w:val="20"/>
        </w:rPr>
        <w:t>2</w:t>
      </w:r>
      <w:r w:rsidRPr="0066120B">
        <w:rPr>
          <w:rFonts w:asciiTheme="minorHAnsi" w:hAnsiTheme="minorHAnsi" w:cstheme="minorHAnsi"/>
          <w:b/>
          <w:color w:val="000000"/>
          <w:sz w:val="20"/>
          <w:szCs w:val="20"/>
        </w:rPr>
        <w:t xml:space="preserve"> zamówienia: „Termin realizacji dostawy” (PT) </w:t>
      </w:r>
      <w:r w:rsidRPr="0066120B">
        <w:rPr>
          <w:rFonts w:asciiTheme="minorHAnsi" w:hAnsiTheme="minorHAnsi" w:cstheme="minorHAnsi"/>
          <w:b/>
          <w:color w:val="000000"/>
          <w:sz w:val="20"/>
          <w:szCs w:val="20"/>
        </w:rPr>
        <w:br/>
        <w:t xml:space="preserve">– waga </w:t>
      </w:r>
      <w:r w:rsidR="00E2577D" w:rsidRPr="0066120B">
        <w:rPr>
          <w:rFonts w:asciiTheme="minorHAnsi" w:hAnsiTheme="minorHAnsi" w:cstheme="minorHAnsi"/>
          <w:b/>
          <w:color w:val="000000"/>
          <w:sz w:val="20"/>
          <w:szCs w:val="20"/>
        </w:rPr>
        <w:t>1</w:t>
      </w:r>
      <w:r w:rsidRPr="0066120B">
        <w:rPr>
          <w:rFonts w:asciiTheme="minorHAnsi" w:hAnsiTheme="minorHAnsi" w:cstheme="minorHAnsi"/>
          <w:b/>
          <w:color w:val="000000"/>
          <w:sz w:val="20"/>
          <w:szCs w:val="20"/>
        </w:rPr>
        <w:t xml:space="preserve">0 % </w:t>
      </w:r>
    </w:p>
    <w:p w:rsidR="00E2577D" w:rsidRPr="0066120B" w:rsidRDefault="00E2577D" w:rsidP="0066120B">
      <w:pPr>
        <w:spacing w:line="320" w:lineRule="atLeast"/>
        <w:ind w:left="207"/>
        <w:jc w:val="both"/>
        <w:rPr>
          <w:rFonts w:asciiTheme="minorHAnsi" w:hAnsiTheme="minorHAnsi" w:cstheme="minorHAnsi"/>
          <w:sz w:val="20"/>
          <w:szCs w:val="20"/>
        </w:rPr>
      </w:pPr>
      <w:r w:rsidRPr="0066120B">
        <w:rPr>
          <w:rFonts w:asciiTheme="minorHAnsi" w:hAnsiTheme="minorHAnsi" w:cstheme="minorHAnsi"/>
          <w:sz w:val="20"/>
          <w:szCs w:val="20"/>
        </w:rPr>
        <w:t>Wykonawca za skrócenie terminu realizacji dostawy całego asortymentu odrębnie dla każdej części zamówienia</w:t>
      </w:r>
      <w:r w:rsidRPr="0066120B">
        <w:rPr>
          <w:rFonts w:asciiTheme="minorHAnsi" w:eastAsia="Arial Unicode MS" w:hAnsiTheme="minorHAnsi" w:cstheme="minorHAnsi"/>
          <w:kern w:val="1"/>
          <w:sz w:val="20"/>
          <w:szCs w:val="20"/>
          <w:lang w:eastAsia="hi-IN" w:bidi="hi-IN"/>
        </w:rPr>
        <w:t xml:space="preserve"> </w:t>
      </w:r>
      <w:r w:rsidRPr="0066120B">
        <w:rPr>
          <w:rFonts w:asciiTheme="minorHAnsi" w:hAnsiTheme="minorHAnsi" w:cstheme="minorHAnsi"/>
          <w:sz w:val="20"/>
          <w:szCs w:val="20"/>
        </w:rPr>
        <w:t xml:space="preserve"> w stosunku do terminu wskazanego w Rozdz. II niemniejszej SWZ otrzyma punkty zgodnie z poniższą tabelą, jednak łącznie nie więcej niż </w:t>
      </w:r>
      <w:r w:rsidR="00B42CBF" w:rsidRPr="0066120B">
        <w:rPr>
          <w:rFonts w:asciiTheme="minorHAnsi" w:hAnsiTheme="minorHAnsi" w:cstheme="minorHAnsi"/>
          <w:sz w:val="20"/>
          <w:szCs w:val="20"/>
        </w:rPr>
        <w:t>1</w:t>
      </w:r>
      <w:r w:rsidRPr="0066120B">
        <w:rPr>
          <w:rFonts w:asciiTheme="minorHAnsi" w:hAnsiTheme="minorHAnsi" w:cstheme="minorHAnsi"/>
          <w:sz w:val="20"/>
          <w:szCs w:val="20"/>
        </w:rPr>
        <w:t>0 pkt</w:t>
      </w:r>
    </w:p>
    <w:p w:rsidR="00E2577D" w:rsidRPr="0066120B" w:rsidRDefault="00E2577D" w:rsidP="0066120B">
      <w:pPr>
        <w:pStyle w:val="Akapitzlist"/>
        <w:spacing w:line="320" w:lineRule="atLeast"/>
        <w:contextualSpacing w:val="0"/>
        <w:jc w:val="both"/>
        <w:rPr>
          <w:rFonts w:asciiTheme="minorHAnsi" w:hAnsiTheme="minorHAnsi" w:cs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853"/>
        <w:gridCol w:w="2654"/>
      </w:tblGrid>
      <w:tr w:rsidR="00E2577D" w:rsidRPr="0066120B" w:rsidTr="00CE7835">
        <w:trPr>
          <w:tblHeader/>
        </w:trPr>
        <w:tc>
          <w:tcPr>
            <w:tcW w:w="4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Lp.</w:t>
            </w:r>
          </w:p>
        </w:tc>
        <w:tc>
          <w:tcPr>
            <w:tcW w:w="4853"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Termin realizacji dostawy</w:t>
            </w:r>
          </w:p>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(wszystkich kompletnych zestawów)</w:t>
            </w:r>
          </w:p>
        </w:tc>
        <w:tc>
          <w:tcPr>
            <w:tcW w:w="26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Ilość punktów</w:t>
            </w:r>
          </w:p>
        </w:tc>
      </w:tr>
      <w:tr w:rsidR="00E2577D" w:rsidRPr="0066120B" w:rsidTr="00CE7835">
        <w:trPr>
          <w:trHeight w:val="288"/>
          <w:tblHeader/>
        </w:trPr>
        <w:tc>
          <w:tcPr>
            <w:tcW w:w="4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w:t>
            </w:r>
          </w:p>
        </w:tc>
        <w:tc>
          <w:tcPr>
            <w:tcW w:w="4853" w:type="dxa"/>
            <w:shd w:val="clear" w:color="auto" w:fill="auto"/>
            <w:vAlign w:val="center"/>
          </w:tcPr>
          <w:p w:rsidR="00E2577D" w:rsidRPr="0066120B" w:rsidRDefault="00D8522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16</w:t>
            </w:r>
            <w:r w:rsidR="00E2577D" w:rsidRPr="0066120B">
              <w:rPr>
                <w:rFonts w:asciiTheme="minorHAnsi" w:hAnsiTheme="minorHAnsi" w:cstheme="minorHAnsi"/>
                <w:sz w:val="20"/>
                <w:szCs w:val="20"/>
              </w:rPr>
              <w:t xml:space="preserve"> dni kalendarzowych od daty zawarcia Umowy</w:t>
            </w:r>
          </w:p>
        </w:tc>
        <w:tc>
          <w:tcPr>
            <w:tcW w:w="26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0</w:t>
            </w:r>
          </w:p>
        </w:tc>
      </w:tr>
      <w:tr w:rsidR="00E2577D" w:rsidRPr="0066120B" w:rsidTr="00CE7835">
        <w:trPr>
          <w:trHeight w:val="288"/>
          <w:tblHeader/>
        </w:trPr>
        <w:tc>
          <w:tcPr>
            <w:tcW w:w="4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2.</w:t>
            </w:r>
          </w:p>
        </w:tc>
        <w:tc>
          <w:tcPr>
            <w:tcW w:w="4853" w:type="dxa"/>
            <w:shd w:val="clear" w:color="auto" w:fill="auto"/>
            <w:vAlign w:val="center"/>
          </w:tcPr>
          <w:p w:rsidR="00E2577D" w:rsidRPr="0066120B" w:rsidRDefault="00D8522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14</w:t>
            </w:r>
            <w:r w:rsidR="00E2577D" w:rsidRPr="0066120B">
              <w:rPr>
                <w:rFonts w:asciiTheme="minorHAnsi" w:hAnsiTheme="minorHAnsi" w:cstheme="minorHAnsi"/>
                <w:sz w:val="20"/>
                <w:szCs w:val="20"/>
              </w:rPr>
              <w:t xml:space="preserve"> dni kalendarzowe od daty zawarcia Umowy</w:t>
            </w:r>
          </w:p>
        </w:tc>
        <w:tc>
          <w:tcPr>
            <w:tcW w:w="26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2</w:t>
            </w:r>
          </w:p>
        </w:tc>
      </w:tr>
      <w:tr w:rsidR="00E2577D" w:rsidRPr="0066120B" w:rsidTr="00CE7835">
        <w:trPr>
          <w:trHeight w:val="288"/>
          <w:tblHeader/>
        </w:trPr>
        <w:tc>
          <w:tcPr>
            <w:tcW w:w="4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3.</w:t>
            </w:r>
          </w:p>
        </w:tc>
        <w:tc>
          <w:tcPr>
            <w:tcW w:w="4853" w:type="dxa"/>
            <w:shd w:val="clear" w:color="auto" w:fill="auto"/>
            <w:vAlign w:val="center"/>
          </w:tcPr>
          <w:p w:rsidR="00E2577D" w:rsidRPr="0066120B" w:rsidRDefault="00D8522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13</w:t>
            </w:r>
            <w:r w:rsidR="00E2577D" w:rsidRPr="0066120B">
              <w:rPr>
                <w:rFonts w:asciiTheme="minorHAnsi" w:hAnsiTheme="minorHAnsi" w:cstheme="minorHAnsi"/>
                <w:sz w:val="20"/>
                <w:szCs w:val="20"/>
              </w:rPr>
              <w:t xml:space="preserve">  dni kalendarzowych od daty zawarcia Umowy</w:t>
            </w:r>
          </w:p>
        </w:tc>
        <w:tc>
          <w:tcPr>
            <w:tcW w:w="2654" w:type="dxa"/>
            <w:shd w:val="clear" w:color="auto" w:fill="auto"/>
            <w:vAlign w:val="center"/>
          </w:tcPr>
          <w:p w:rsidR="00E2577D" w:rsidRPr="0066120B" w:rsidRDefault="00B42CBF"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4</w:t>
            </w:r>
          </w:p>
        </w:tc>
      </w:tr>
      <w:tr w:rsidR="00E2577D" w:rsidRPr="0066120B" w:rsidTr="00CE7835">
        <w:trPr>
          <w:trHeight w:val="288"/>
          <w:tblHeader/>
        </w:trPr>
        <w:tc>
          <w:tcPr>
            <w:tcW w:w="4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4.</w:t>
            </w:r>
          </w:p>
        </w:tc>
        <w:tc>
          <w:tcPr>
            <w:tcW w:w="4853" w:type="dxa"/>
            <w:shd w:val="clear" w:color="auto" w:fill="auto"/>
            <w:vAlign w:val="center"/>
          </w:tcPr>
          <w:p w:rsidR="00E2577D" w:rsidRPr="0066120B" w:rsidRDefault="00A23C7A"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w:t>
            </w:r>
            <w:r w:rsidR="00D8522D" w:rsidRPr="0066120B">
              <w:rPr>
                <w:rFonts w:asciiTheme="minorHAnsi" w:hAnsiTheme="minorHAnsi" w:cstheme="minorHAnsi"/>
                <w:sz w:val="20"/>
                <w:szCs w:val="20"/>
              </w:rPr>
              <w:t>2</w:t>
            </w:r>
            <w:r w:rsidR="00E2577D" w:rsidRPr="0066120B">
              <w:rPr>
                <w:rFonts w:asciiTheme="minorHAnsi" w:hAnsiTheme="minorHAnsi" w:cstheme="minorHAnsi"/>
                <w:sz w:val="20"/>
                <w:szCs w:val="20"/>
              </w:rPr>
              <w:t xml:space="preserve">  dni kalendarzowych od daty zawarcia Umowy</w:t>
            </w:r>
          </w:p>
        </w:tc>
        <w:tc>
          <w:tcPr>
            <w:tcW w:w="2654" w:type="dxa"/>
            <w:shd w:val="clear" w:color="auto" w:fill="auto"/>
            <w:vAlign w:val="center"/>
          </w:tcPr>
          <w:p w:rsidR="00E2577D" w:rsidRPr="0066120B" w:rsidRDefault="00B42CBF"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7</w:t>
            </w:r>
          </w:p>
        </w:tc>
      </w:tr>
      <w:tr w:rsidR="00E2577D" w:rsidRPr="0066120B" w:rsidTr="00CE7835">
        <w:trPr>
          <w:trHeight w:val="288"/>
          <w:tblHeader/>
        </w:trPr>
        <w:tc>
          <w:tcPr>
            <w:tcW w:w="454" w:type="dxa"/>
            <w:shd w:val="clear" w:color="auto" w:fill="auto"/>
            <w:vAlign w:val="center"/>
          </w:tcPr>
          <w:p w:rsidR="00E2577D" w:rsidRPr="0066120B" w:rsidRDefault="00E2577D"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5.</w:t>
            </w:r>
          </w:p>
        </w:tc>
        <w:tc>
          <w:tcPr>
            <w:tcW w:w="4853" w:type="dxa"/>
            <w:shd w:val="clear" w:color="auto" w:fill="auto"/>
            <w:vAlign w:val="center"/>
          </w:tcPr>
          <w:p w:rsidR="00E2577D" w:rsidRPr="0066120B" w:rsidRDefault="00A23C7A"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w:t>
            </w:r>
            <w:r w:rsidR="00D8522D" w:rsidRPr="0066120B">
              <w:rPr>
                <w:rFonts w:asciiTheme="minorHAnsi" w:hAnsiTheme="minorHAnsi" w:cstheme="minorHAnsi"/>
                <w:sz w:val="20"/>
                <w:szCs w:val="20"/>
              </w:rPr>
              <w:t>0</w:t>
            </w:r>
            <w:r w:rsidR="00E2577D" w:rsidRPr="0066120B">
              <w:rPr>
                <w:rFonts w:asciiTheme="minorHAnsi" w:hAnsiTheme="minorHAnsi" w:cstheme="minorHAnsi"/>
                <w:sz w:val="20"/>
                <w:szCs w:val="20"/>
              </w:rPr>
              <w:t xml:space="preserve">  dni kalendarzowych od daty zawarcia Umowy</w:t>
            </w:r>
          </w:p>
        </w:tc>
        <w:tc>
          <w:tcPr>
            <w:tcW w:w="2654" w:type="dxa"/>
            <w:shd w:val="clear" w:color="auto" w:fill="auto"/>
            <w:vAlign w:val="center"/>
          </w:tcPr>
          <w:p w:rsidR="00E2577D" w:rsidRPr="0066120B" w:rsidRDefault="00B42CBF"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10</w:t>
            </w:r>
          </w:p>
        </w:tc>
      </w:tr>
    </w:tbl>
    <w:p w:rsidR="00E2577D" w:rsidRPr="0066120B" w:rsidRDefault="00E2577D" w:rsidP="0066120B">
      <w:pPr>
        <w:spacing w:line="320" w:lineRule="atLeast"/>
        <w:ind w:left="567"/>
        <w:jc w:val="both"/>
        <w:rPr>
          <w:rFonts w:asciiTheme="minorHAnsi" w:hAnsiTheme="minorHAnsi" w:cstheme="minorHAnsi"/>
          <w:sz w:val="20"/>
          <w:szCs w:val="20"/>
        </w:rPr>
      </w:pPr>
      <w:r w:rsidRPr="0066120B">
        <w:rPr>
          <w:rFonts w:asciiTheme="minorHAnsi" w:hAnsiTheme="minorHAnsi" w:cstheme="minorHAnsi"/>
          <w:sz w:val="20"/>
          <w:szCs w:val="20"/>
        </w:rPr>
        <w:t>Uwagi:</w:t>
      </w:r>
    </w:p>
    <w:p w:rsidR="00E2577D" w:rsidRPr="0066120B" w:rsidRDefault="00E2577D" w:rsidP="0066120B">
      <w:pPr>
        <w:pStyle w:val="Akapitzlist"/>
        <w:numPr>
          <w:ilvl w:val="0"/>
          <w:numId w:val="75"/>
        </w:numPr>
        <w:spacing w:line="320" w:lineRule="atLeast"/>
        <w:ind w:left="851"/>
        <w:jc w:val="both"/>
        <w:rPr>
          <w:rFonts w:asciiTheme="minorHAnsi" w:hAnsiTheme="minorHAnsi" w:cstheme="minorHAnsi"/>
          <w:sz w:val="20"/>
          <w:szCs w:val="20"/>
        </w:rPr>
      </w:pPr>
      <w:r w:rsidRPr="0066120B">
        <w:rPr>
          <w:rFonts w:asciiTheme="minorHAnsi" w:hAnsiTheme="minorHAnsi" w:cstheme="minorHAnsi"/>
          <w:sz w:val="20"/>
          <w:szCs w:val="20"/>
        </w:rPr>
        <w:t>Maksymalny termin realizacji dostawy, o którym mowa w Rozdz. II niniejszej SWZ wynosi 1</w:t>
      </w:r>
      <w:r w:rsidR="00D8522D" w:rsidRPr="0066120B">
        <w:rPr>
          <w:rFonts w:asciiTheme="minorHAnsi" w:hAnsiTheme="minorHAnsi" w:cstheme="minorHAnsi"/>
          <w:sz w:val="20"/>
          <w:szCs w:val="20"/>
        </w:rPr>
        <w:t>6</w:t>
      </w:r>
      <w:r w:rsidRPr="0066120B">
        <w:rPr>
          <w:rFonts w:asciiTheme="minorHAnsi" w:hAnsiTheme="minorHAnsi" w:cstheme="minorHAnsi"/>
          <w:sz w:val="20"/>
          <w:szCs w:val="20"/>
        </w:rPr>
        <w:t xml:space="preserve"> dni kalendarzowych od daty zawarcia Umowy.</w:t>
      </w:r>
    </w:p>
    <w:p w:rsidR="00E2577D" w:rsidRPr="0066120B" w:rsidRDefault="00E2577D" w:rsidP="0066120B">
      <w:pPr>
        <w:pStyle w:val="Akapitzlist"/>
        <w:numPr>
          <w:ilvl w:val="0"/>
          <w:numId w:val="75"/>
        </w:numPr>
        <w:spacing w:line="320" w:lineRule="atLeast"/>
        <w:ind w:left="851"/>
        <w:jc w:val="both"/>
        <w:rPr>
          <w:rFonts w:asciiTheme="minorHAnsi" w:hAnsiTheme="minorHAnsi" w:cstheme="minorHAnsi"/>
          <w:sz w:val="20"/>
          <w:szCs w:val="20"/>
        </w:rPr>
      </w:pPr>
      <w:r w:rsidRPr="0066120B">
        <w:rPr>
          <w:rFonts w:asciiTheme="minorHAnsi" w:hAnsiTheme="minorHAnsi" w:cstheme="minorHAnsi"/>
          <w:sz w:val="20"/>
          <w:szCs w:val="20"/>
        </w:rPr>
        <w:t>Jeżeli wykonawca zaoferuje termin realizacji dostawy, o którym mowa w Rozdz. II niniejszej SWZ :</w:t>
      </w:r>
    </w:p>
    <w:p w:rsidR="00E2577D" w:rsidRPr="0066120B" w:rsidRDefault="00E2577D" w:rsidP="0066120B">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66120B">
        <w:rPr>
          <w:rFonts w:asciiTheme="minorHAnsi" w:hAnsiTheme="minorHAnsi" w:cstheme="minorHAnsi"/>
          <w:sz w:val="20"/>
          <w:szCs w:val="20"/>
        </w:rPr>
        <w:t xml:space="preserve"> dłuższy niż </w:t>
      </w:r>
      <w:r w:rsidR="00D8522D" w:rsidRPr="0066120B">
        <w:rPr>
          <w:rFonts w:asciiTheme="minorHAnsi" w:hAnsiTheme="minorHAnsi" w:cstheme="minorHAnsi"/>
          <w:sz w:val="20"/>
          <w:szCs w:val="20"/>
        </w:rPr>
        <w:t>16</w:t>
      </w:r>
      <w:r w:rsidRPr="0066120B">
        <w:rPr>
          <w:rFonts w:asciiTheme="minorHAnsi" w:hAnsiTheme="minorHAnsi" w:cstheme="minorHAnsi"/>
          <w:sz w:val="20"/>
          <w:szCs w:val="20"/>
        </w:rPr>
        <w:t xml:space="preserve"> dni kalendarzowych od daty zawarcia Umowy – oferta takiego wykonawcy zostanie odrzucona jako niezgodna z warunkami zamówienia,</w:t>
      </w:r>
    </w:p>
    <w:p w:rsidR="00E2577D" w:rsidRPr="0066120B" w:rsidRDefault="00E2577D" w:rsidP="0066120B">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66120B">
        <w:rPr>
          <w:rFonts w:asciiTheme="minorHAnsi" w:hAnsiTheme="minorHAnsi" w:cstheme="minorHAnsi"/>
          <w:sz w:val="20"/>
          <w:szCs w:val="20"/>
        </w:rPr>
        <w:t xml:space="preserve">krótszy niż </w:t>
      </w:r>
      <w:r w:rsidR="00A23C7A" w:rsidRPr="0066120B">
        <w:rPr>
          <w:rFonts w:asciiTheme="minorHAnsi" w:hAnsiTheme="minorHAnsi" w:cstheme="minorHAnsi"/>
          <w:sz w:val="20"/>
          <w:szCs w:val="20"/>
        </w:rPr>
        <w:t>1</w:t>
      </w:r>
      <w:r w:rsidR="00D8522D" w:rsidRPr="0066120B">
        <w:rPr>
          <w:rFonts w:asciiTheme="minorHAnsi" w:hAnsiTheme="minorHAnsi" w:cstheme="minorHAnsi"/>
          <w:sz w:val="20"/>
          <w:szCs w:val="20"/>
        </w:rPr>
        <w:t>0</w:t>
      </w:r>
      <w:r w:rsidRPr="0066120B">
        <w:rPr>
          <w:rFonts w:asciiTheme="minorHAnsi" w:hAnsiTheme="minorHAnsi" w:cstheme="minorHAnsi"/>
          <w:sz w:val="20"/>
          <w:szCs w:val="20"/>
        </w:rPr>
        <w:t xml:space="preserve"> dni</w:t>
      </w:r>
      <w:r w:rsidR="00D8522D" w:rsidRPr="0066120B">
        <w:rPr>
          <w:rFonts w:asciiTheme="minorHAnsi" w:hAnsiTheme="minorHAnsi" w:cstheme="minorHAnsi"/>
          <w:sz w:val="20"/>
          <w:szCs w:val="20"/>
        </w:rPr>
        <w:t xml:space="preserve"> kalendarzowych</w:t>
      </w:r>
      <w:r w:rsidRPr="0066120B">
        <w:rPr>
          <w:rFonts w:asciiTheme="minorHAnsi" w:hAnsiTheme="minorHAnsi" w:cstheme="minorHAnsi"/>
          <w:sz w:val="20"/>
          <w:szCs w:val="20"/>
        </w:rPr>
        <w:t xml:space="preserve"> od daty zawarcia Umowy – Zamawiający wpisze ten termin do postanowień Umowy natomiast do celów oceny ofert uzna, iż wykonawca zaoferował </w:t>
      </w:r>
      <w:r w:rsidR="00A23C7A" w:rsidRPr="0066120B">
        <w:rPr>
          <w:rFonts w:asciiTheme="minorHAnsi" w:hAnsiTheme="minorHAnsi" w:cstheme="minorHAnsi"/>
          <w:sz w:val="20"/>
          <w:szCs w:val="20"/>
        </w:rPr>
        <w:t>1</w:t>
      </w:r>
      <w:r w:rsidR="00D8522D" w:rsidRPr="0066120B">
        <w:rPr>
          <w:rFonts w:asciiTheme="minorHAnsi" w:hAnsiTheme="minorHAnsi" w:cstheme="minorHAnsi"/>
          <w:sz w:val="20"/>
          <w:szCs w:val="20"/>
        </w:rPr>
        <w:t>0</w:t>
      </w:r>
      <w:r w:rsidRPr="0066120B">
        <w:rPr>
          <w:rFonts w:asciiTheme="minorHAnsi" w:hAnsiTheme="minorHAnsi" w:cstheme="minorHAnsi"/>
          <w:sz w:val="20"/>
          <w:szCs w:val="20"/>
        </w:rPr>
        <w:t xml:space="preserve"> dniowy termin realizacji zamówienia co oznacza, że Wykonawca otrzyma </w:t>
      </w:r>
      <w:r w:rsidR="00B42CBF" w:rsidRPr="0066120B">
        <w:rPr>
          <w:rFonts w:asciiTheme="minorHAnsi" w:hAnsiTheme="minorHAnsi" w:cstheme="minorHAnsi"/>
          <w:sz w:val="20"/>
          <w:szCs w:val="20"/>
        </w:rPr>
        <w:t>1</w:t>
      </w:r>
      <w:r w:rsidRPr="0066120B">
        <w:rPr>
          <w:rFonts w:asciiTheme="minorHAnsi" w:hAnsiTheme="minorHAnsi" w:cstheme="minorHAnsi"/>
          <w:sz w:val="20"/>
          <w:szCs w:val="20"/>
        </w:rPr>
        <w:t>0 pkt.</w:t>
      </w:r>
    </w:p>
    <w:p w:rsidR="00E2577D" w:rsidRPr="0066120B" w:rsidRDefault="00E2577D" w:rsidP="0066120B">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66120B">
        <w:rPr>
          <w:rFonts w:asciiTheme="minorHAnsi" w:hAnsiTheme="minorHAnsi" w:cstheme="minorHAnsi"/>
          <w:sz w:val="20"/>
          <w:szCs w:val="20"/>
        </w:rPr>
        <w:t>pośredni pomiędzy terminami określonymi w pkt 1-5 powyższej tabeli, Zamawiający wpisze ten termin do postanowień Umowy natomiast do celów oceny ofert Zamawiający przyzna punkty zgodnie z powyższą tabelą za każde pełne dni kalendarzowe skrócenia terminu realizacji dostawy w stosunku do terminu określonego w Rozdz. II niniejszej SWZ</w:t>
      </w:r>
      <w:r w:rsidR="00D8522D" w:rsidRPr="0066120B">
        <w:rPr>
          <w:rFonts w:asciiTheme="minorHAnsi" w:hAnsiTheme="minorHAnsi" w:cstheme="minorHAnsi"/>
          <w:sz w:val="20"/>
          <w:szCs w:val="20"/>
        </w:rPr>
        <w:t xml:space="preserve"> wskazane w powyższej tabeli</w:t>
      </w:r>
      <w:r w:rsidRPr="0066120B">
        <w:rPr>
          <w:rFonts w:asciiTheme="minorHAnsi" w:hAnsiTheme="minorHAnsi" w:cstheme="minorHAnsi"/>
          <w:sz w:val="20"/>
          <w:szCs w:val="20"/>
        </w:rPr>
        <w:t xml:space="preserve">.  </w:t>
      </w:r>
    </w:p>
    <w:p w:rsidR="00E2577D" w:rsidRPr="0066120B" w:rsidRDefault="00E2577D" w:rsidP="0066120B">
      <w:pPr>
        <w:pStyle w:val="Akapitzlist"/>
        <w:numPr>
          <w:ilvl w:val="0"/>
          <w:numId w:val="75"/>
        </w:numPr>
        <w:spacing w:line="320" w:lineRule="atLeast"/>
        <w:ind w:left="709" w:hanging="283"/>
        <w:jc w:val="both"/>
        <w:rPr>
          <w:rFonts w:asciiTheme="minorHAnsi" w:hAnsiTheme="minorHAnsi" w:cstheme="minorHAnsi"/>
          <w:sz w:val="20"/>
          <w:szCs w:val="20"/>
        </w:rPr>
      </w:pPr>
      <w:r w:rsidRPr="0066120B">
        <w:rPr>
          <w:rFonts w:asciiTheme="minorHAnsi" w:hAnsiTheme="minorHAnsi" w:cstheme="minorHAnsi"/>
          <w:sz w:val="20"/>
          <w:szCs w:val="20"/>
        </w:rPr>
        <w:t>W przypadku, gdy Wykonawca nie wskaże oferowanego terminu realizacji dostawy o którym mowa w Rozdz. II  niniejszej SWZ, Zamawiający uzna, że Wykonawca zaoferował maksymalny wskazany przez Zamawiającego termin realizacji dostawy (wszystkich kompletnych zestawów), o którym mowa w Rozdz. II niniejszej SWZ tj. 1</w:t>
      </w:r>
      <w:r w:rsidR="00D8522D" w:rsidRPr="0066120B">
        <w:rPr>
          <w:rFonts w:asciiTheme="minorHAnsi" w:hAnsiTheme="minorHAnsi" w:cstheme="minorHAnsi"/>
          <w:sz w:val="20"/>
          <w:szCs w:val="20"/>
        </w:rPr>
        <w:t>6</w:t>
      </w:r>
      <w:r w:rsidRPr="0066120B">
        <w:rPr>
          <w:rFonts w:asciiTheme="minorHAnsi" w:hAnsiTheme="minorHAnsi" w:cstheme="minorHAnsi"/>
          <w:sz w:val="20"/>
          <w:szCs w:val="20"/>
        </w:rPr>
        <w:t xml:space="preserve"> dni kalendarzowych od daty zawarcia Umowy.</w:t>
      </w:r>
    </w:p>
    <w:p w:rsidR="00C752B5" w:rsidRPr="0066120B" w:rsidRDefault="00C752B5" w:rsidP="0066120B">
      <w:pPr>
        <w:numPr>
          <w:ilvl w:val="1"/>
          <w:numId w:val="76"/>
        </w:numPr>
        <w:suppressAutoHyphens/>
        <w:overflowPunct w:val="0"/>
        <w:autoSpaceDE w:val="0"/>
        <w:spacing w:line="320" w:lineRule="atLeast"/>
        <w:ind w:left="142" w:right="-17" w:hanging="426"/>
        <w:jc w:val="both"/>
        <w:textAlignment w:val="baseline"/>
        <w:rPr>
          <w:rFonts w:asciiTheme="minorHAnsi" w:hAnsiTheme="minorHAnsi" w:cstheme="minorHAnsi"/>
          <w:color w:val="000000"/>
          <w:sz w:val="20"/>
          <w:szCs w:val="20"/>
        </w:rPr>
      </w:pPr>
      <w:r w:rsidRPr="0066120B">
        <w:rPr>
          <w:rFonts w:asciiTheme="minorHAnsi" w:hAnsiTheme="minorHAnsi" w:cstheme="minorHAnsi"/>
          <w:color w:val="000000"/>
          <w:sz w:val="20"/>
          <w:szCs w:val="20"/>
        </w:rPr>
        <w:t xml:space="preserve">Za najkorzystniejszą odrębnie dla części nr od 1 do </w:t>
      </w:r>
      <w:r w:rsidR="00EA561D" w:rsidRPr="0066120B">
        <w:rPr>
          <w:rFonts w:asciiTheme="minorHAnsi" w:hAnsiTheme="minorHAnsi" w:cstheme="minorHAnsi"/>
          <w:color w:val="000000"/>
          <w:sz w:val="20"/>
          <w:szCs w:val="20"/>
        </w:rPr>
        <w:t>2</w:t>
      </w:r>
      <w:r w:rsidRPr="0066120B">
        <w:rPr>
          <w:rFonts w:asciiTheme="minorHAnsi" w:hAnsiTheme="minorHAnsi" w:cstheme="minorHAnsi"/>
          <w:color w:val="000000"/>
          <w:sz w:val="20"/>
          <w:szCs w:val="20"/>
        </w:rPr>
        <w:t xml:space="preserve">  zamówienia zostanie uznana oferta, która uzyska największą liczbę punktów obliczoną z dokładnością do dwóch miejsc po przecinku, wg wzoru:</w:t>
      </w:r>
    </w:p>
    <w:p w:rsidR="00C752B5" w:rsidRPr="0066120B" w:rsidRDefault="00C752B5" w:rsidP="0066120B">
      <w:pPr>
        <w:spacing w:line="320" w:lineRule="atLeast"/>
        <w:ind w:left="1701"/>
        <w:rPr>
          <w:rFonts w:asciiTheme="minorHAnsi" w:hAnsiTheme="minorHAnsi" w:cstheme="minorHAnsi"/>
          <w:color w:val="000000"/>
          <w:sz w:val="20"/>
          <w:szCs w:val="20"/>
        </w:rPr>
      </w:pPr>
      <w:r w:rsidRPr="0066120B">
        <w:rPr>
          <w:rFonts w:asciiTheme="minorHAnsi" w:hAnsiTheme="minorHAnsi" w:cstheme="minorHAnsi"/>
          <w:color w:val="000000"/>
          <w:sz w:val="20"/>
          <w:szCs w:val="20"/>
        </w:rPr>
        <w:t xml:space="preserve">P = </w:t>
      </w:r>
      <w:proofErr w:type="spellStart"/>
      <w:r w:rsidRPr="0066120B">
        <w:rPr>
          <w:rFonts w:asciiTheme="minorHAnsi" w:hAnsiTheme="minorHAnsi" w:cstheme="minorHAnsi"/>
          <w:color w:val="000000"/>
          <w:sz w:val="20"/>
          <w:szCs w:val="20"/>
        </w:rPr>
        <w:t>Pc</w:t>
      </w:r>
      <w:proofErr w:type="spellEnd"/>
      <w:r w:rsidRPr="0066120B">
        <w:rPr>
          <w:rFonts w:asciiTheme="minorHAnsi" w:hAnsiTheme="minorHAnsi" w:cstheme="minorHAnsi"/>
          <w:color w:val="000000"/>
          <w:sz w:val="20"/>
          <w:szCs w:val="20"/>
        </w:rPr>
        <w:t xml:space="preserve"> + PT </w:t>
      </w:r>
    </w:p>
    <w:p w:rsidR="00C752B5" w:rsidRPr="0066120B" w:rsidRDefault="00C752B5" w:rsidP="0066120B">
      <w:pPr>
        <w:spacing w:line="320" w:lineRule="atLeast"/>
        <w:ind w:left="1701"/>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gdzie:</w:t>
      </w:r>
    </w:p>
    <w:p w:rsidR="00C752B5" w:rsidRPr="0066120B" w:rsidRDefault="00C752B5" w:rsidP="0066120B">
      <w:pPr>
        <w:spacing w:line="320" w:lineRule="atLeast"/>
        <w:ind w:left="1701"/>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P</w:t>
      </w:r>
      <w:r w:rsidRPr="0066120B">
        <w:rPr>
          <w:rFonts w:asciiTheme="minorHAnsi" w:hAnsiTheme="minorHAnsi" w:cstheme="minorHAnsi"/>
          <w:color w:val="000000"/>
          <w:sz w:val="20"/>
          <w:szCs w:val="20"/>
        </w:rPr>
        <w:tab/>
        <w:t xml:space="preserve"> - liczba punktów oferty w łącznym kryterium oceny ofert,</w:t>
      </w:r>
    </w:p>
    <w:p w:rsidR="00C752B5" w:rsidRPr="0066120B" w:rsidRDefault="00C752B5" w:rsidP="0066120B">
      <w:pPr>
        <w:spacing w:line="320" w:lineRule="atLeast"/>
        <w:ind w:left="1701"/>
        <w:jc w:val="both"/>
        <w:rPr>
          <w:rFonts w:asciiTheme="minorHAnsi" w:hAnsiTheme="minorHAnsi" w:cstheme="minorHAnsi"/>
          <w:color w:val="000000"/>
          <w:sz w:val="20"/>
          <w:szCs w:val="20"/>
        </w:rPr>
      </w:pPr>
      <w:proofErr w:type="spellStart"/>
      <w:r w:rsidRPr="0066120B">
        <w:rPr>
          <w:rFonts w:asciiTheme="minorHAnsi" w:hAnsiTheme="minorHAnsi" w:cstheme="minorHAnsi"/>
          <w:color w:val="000000"/>
          <w:sz w:val="20"/>
          <w:szCs w:val="20"/>
        </w:rPr>
        <w:t>Pc</w:t>
      </w:r>
      <w:proofErr w:type="spellEnd"/>
      <w:r w:rsidRPr="0066120B">
        <w:rPr>
          <w:rFonts w:asciiTheme="minorHAnsi" w:hAnsiTheme="minorHAnsi" w:cstheme="minorHAnsi"/>
          <w:color w:val="000000"/>
          <w:sz w:val="20"/>
          <w:szCs w:val="20"/>
        </w:rPr>
        <w:t xml:space="preserve">      - liczba punktów oferty w kryterium „Cena”,</w:t>
      </w:r>
    </w:p>
    <w:p w:rsidR="00C752B5" w:rsidRPr="0066120B" w:rsidRDefault="00C752B5" w:rsidP="0066120B">
      <w:pPr>
        <w:spacing w:line="320" w:lineRule="atLeast"/>
        <w:ind w:left="1701"/>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 xml:space="preserve">PT </w:t>
      </w:r>
      <w:r w:rsidRPr="0066120B">
        <w:rPr>
          <w:rFonts w:asciiTheme="minorHAnsi" w:hAnsiTheme="minorHAnsi" w:cstheme="minorHAnsi"/>
          <w:color w:val="000000"/>
          <w:sz w:val="20"/>
          <w:szCs w:val="20"/>
        </w:rPr>
        <w:tab/>
        <w:t xml:space="preserve">- liczba punktów oferty w kryterium „Termin realizacji dostawy”, </w:t>
      </w:r>
    </w:p>
    <w:p w:rsidR="00C752B5" w:rsidRPr="0066120B" w:rsidRDefault="00C752B5" w:rsidP="0066120B">
      <w:pPr>
        <w:spacing w:line="320" w:lineRule="atLeast"/>
        <w:jc w:val="both"/>
        <w:rPr>
          <w:rFonts w:asciiTheme="minorHAnsi" w:hAnsiTheme="minorHAnsi" w:cstheme="minorHAnsi"/>
          <w:color w:val="000000"/>
          <w:sz w:val="20"/>
          <w:szCs w:val="20"/>
          <w:u w:val="single"/>
        </w:rPr>
      </w:pPr>
      <w:r w:rsidRPr="0066120B">
        <w:rPr>
          <w:rFonts w:asciiTheme="minorHAnsi" w:hAnsiTheme="minorHAnsi" w:cstheme="minorHAnsi"/>
          <w:color w:val="000000"/>
          <w:sz w:val="20"/>
          <w:szCs w:val="20"/>
          <w:u w:val="single"/>
        </w:rPr>
        <w:t xml:space="preserve">UWAGA: Kryteria oceny ofert wskazane w pkt 2 dotyczą odrębnie wszystkich części zamówienia niniejszego zamówienia. Ocena ofert odbywać się będzie według powyższych kryteriów oceny ofert odrębnie dla każdej części niniejszego zamówienia. </w:t>
      </w:r>
    </w:p>
    <w:p w:rsidR="00CC70F9" w:rsidRPr="0066120B" w:rsidRDefault="00CC70F9" w:rsidP="0066120B">
      <w:pPr>
        <w:pStyle w:val="Akapitzlist"/>
        <w:spacing w:line="320" w:lineRule="atLeast"/>
        <w:ind w:left="284"/>
        <w:contextualSpacing w:val="0"/>
        <w:jc w:val="both"/>
        <w:rPr>
          <w:rFonts w:asciiTheme="minorHAnsi" w:hAnsiTheme="minorHAnsi" w:cstheme="minorHAnsi"/>
          <w:sz w:val="20"/>
          <w:szCs w:val="20"/>
        </w:rPr>
      </w:pPr>
    </w:p>
    <w:p w:rsidR="00C20953" w:rsidRPr="0066120B" w:rsidRDefault="00922655" w:rsidP="0066120B">
      <w:pPr>
        <w:pStyle w:val="siwz-1"/>
        <w:spacing w:before="0" w:after="0" w:line="320" w:lineRule="atLeast"/>
        <w:rPr>
          <w:rFonts w:asciiTheme="minorHAnsi" w:hAnsiTheme="minorHAnsi" w:cstheme="minorHAnsi"/>
          <w:sz w:val="20"/>
          <w:szCs w:val="20"/>
        </w:rPr>
      </w:pPr>
      <w:bookmarkStart w:id="86" w:name="_Toc514924630"/>
      <w:bookmarkStart w:id="87" w:name="_Toc524522543"/>
      <w:r w:rsidRPr="0066120B">
        <w:rPr>
          <w:rFonts w:asciiTheme="minorHAnsi" w:hAnsiTheme="minorHAnsi" w:cstheme="minorHAnsi"/>
          <w:sz w:val="20"/>
          <w:szCs w:val="20"/>
        </w:rPr>
        <w:lastRenderedPageBreak/>
        <w:t xml:space="preserve">Rozdział XII. </w:t>
      </w:r>
      <w:r w:rsidR="00172D88" w:rsidRPr="0066120B">
        <w:rPr>
          <w:rFonts w:asciiTheme="minorHAnsi" w:hAnsiTheme="minorHAnsi" w:cstheme="minorHAnsi"/>
          <w:sz w:val="20"/>
          <w:szCs w:val="20"/>
        </w:rPr>
        <w:t xml:space="preserve">Informacje o formalnościach, jakie powinny zostać dopełnione po wyborze oferty w celu zawarcia umowy </w:t>
      </w:r>
      <w:r w:rsidR="0073406F" w:rsidRPr="0066120B">
        <w:rPr>
          <w:rFonts w:asciiTheme="minorHAnsi" w:hAnsiTheme="minorHAnsi" w:cstheme="minorHAnsi"/>
          <w:sz w:val="20"/>
          <w:szCs w:val="20"/>
        </w:rPr>
        <w:br/>
      </w:r>
      <w:r w:rsidR="00172D88" w:rsidRPr="0066120B">
        <w:rPr>
          <w:rFonts w:asciiTheme="minorHAnsi" w:hAnsiTheme="minorHAnsi" w:cstheme="minorHAnsi"/>
          <w:sz w:val="20"/>
          <w:szCs w:val="20"/>
        </w:rPr>
        <w:t>w sprawie zamówienia publicznego.</w:t>
      </w:r>
      <w:bookmarkEnd w:id="85"/>
      <w:bookmarkEnd w:id="86"/>
      <w:bookmarkEnd w:id="87"/>
    </w:p>
    <w:p w:rsidR="0012552A" w:rsidRPr="0066120B" w:rsidRDefault="0012552A" w:rsidP="0066120B">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Zamawiający powiadomi wybranego Wykonawcę o miejscu i terminie podpisania umowy.</w:t>
      </w:r>
    </w:p>
    <w:p w:rsidR="0012552A" w:rsidRPr="0066120B" w:rsidRDefault="0012552A" w:rsidP="0066120B">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Wykonawca będzie zobowiązany do niezwłocznego podania Zamawiającemu danych</w:t>
      </w:r>
      <w:r w:rsidR="0073406F" w:rsidRPr="0066120B">
        <w:rPr>
          <w:rFonts w:asciiTheme="minorHAnsi" w:hAnsiTheme="minorHAnsi" w:cstheme="minorHAnsi"/>
          <w:sz w:val="20"/>
          <w:szCs w:val="20"/>
        </w:rPr>
        <w:t>,</w:t>
      </w:r>
      <w:r w:rsidRPr="0066120B">
        <w:rPr>
          <w:rFonts w:asciiTheme="minorHAnsi" w:hAnsiTheme="minorHAnsi" w:cstheme="minorHAnsi"/>
          <w:sz w:val="20"/>
          <w:szCs w:val="20"/>
        </w:rPr>
        <w:t xml:space="preserve"> niezbędnych do sporządzenia umowy lub przekazania dokumentów, które okażą się konieczne do zawarcia umowy.</w:t>
      </w:r>
    </w:p>
    <w:p w:rsidR="00172D88" w:rsidRPr="0066120B" w:rsidRDefault="00922655" w:rsidP="0066120B">
      <w:pPr>
        <w:pStyle w:val="siwz-1"/>
        <w:spacing w:before="0" w:after="0" w:line="320" w:lineRule="atLeast"/>
        <w:rPr>
          <w:rFonts w:asciiTheme="minorHAnsi" w:hAnsiTheme="minorHAnsi" w:cstheme="minorHAnsi"/>
          <w:sz w:val="20"/>
          <w:szCs w:val="20"/>
        </w:rPr>
      </w:pPr>
      <w:bookmarkStart w:id="88" w:name="_Toc458753197"/>
      <w:bookmarkStart w:id="89" w:name="_Toc514924631"/>
      <w:bookmarkStart w:id="90" w:name="_Toc524522544"/>
      <w:r w:rsidRPr="0066120B">
        <w:rPr>
          <w:rFonts w:asciiTheme="minorHAnsi" w:hAnsiTheme="minorHAnsi" w:cstheme="minorHAnsi"/>
          <w:sz w:val="20"/>
          <w:szCs w:val="20"/>
        </w:rPr>
        <w:t xml:space="preserve">Rozdział XIII. </w:t>
      </w:r>
      <w:r w:rsidR="00172D88" w:rsidRPr="0066120B">
        <w:rPr>
          <w:rFonts w:asciiTheme="minorHAnsi" w:hAnsiTheme="minorHAnsi" w:cstheme="minorHAnsi"/>
          <w:sz w:val="20"/>
          <w:szCs w:val="20"/>
        </w:rPr>
        <w:t>Wymagania dotyczące zabezpieczenia należytego wykonania umowy.</w:t>
      </w:r>
      <w:bookmarkEnd w:id="88"/>
      <w:bookmarkEnd w:id="89"/>
      <w:bookmarkEnd w:id="90"/>
    </w:p>
    <w:p w:rsidR="003D34D3" w:rsidRPr="0066120B" w:rsidRDefault="005D0444" w:rsidP="0066120B">
      <w:pPr>
        <w:spacing w:line="320" w:lineRule="atLeast"/>
        <w:jc w:val="both"/>
        <w:rPr>
          <w:rFonts w:asciiTheme="minorHAnsi" w:hAnsiTheme="minorHAnsi" w:cstheme="minorHAnsi"/>
          <w:sz w:val="20"/>
          <w:szCs w:val="20"/>
        </w:rPr>
      </w:pPr>
      <w:bookmarkStart w:id="91" w:name="_Toc458753198"/>
      <w:bookmarkStart w:id="92" w:name="_Toc514924632"/>
      <w:bookmarkStart w:id="93" w:name="_Toc524522545"/>
      <w:r w:rsidRPr="0066120B">
        <w:rPr>
          <w:rFonts w:asciiTheme="minorHAnsi" w:hAnsiTheme="minorHAnsi" w:cstheme="minorHAnsi"/>
          <w:sz w:val="20"/>
          <w:szCs w:val="20"/>
        </w:rPr>
        <w:t>Zamawiający nie wymaga od Wykonawcy, z którym zostanie podpisana umowa, wniesienia zabezpieczenia należytego wykonania umowy.</w:t>
      </w:r>
    </w:p>
    <w:p w:rsidR="00172D88" w:rsidRPr="0066120B" w:rsidRDefault="00922655" w:rsidP="0066120B">
      <w:pPr>
        <w:pStyle w:val="siwz-1"/>
        <w:spacing w:before="0" w:after="0" w:line="320" w:lineRule="atLeast"/>
        <w:rPr>
          <w:rFonts w:asciiTheme="minorHAnsi" w:hAnsiTheme="minorHAnsi" w:cstheme="minorHAnsi"/>
          <w:sz w:val="20"/>
          <w:szCs w:val="20"/>
        </w:rPr>
      </w:pPr>
      <w:r w:rsidRPr="0066120B">
        <w:rPr>
          <w:rFonts w:asciiTheme="minorHAnsi" w:hAnsiTheme="minorHAnsi" w:cstheme="minorHAnsi"/>
          <w:sz w:val="20"/>
          <w:szCs w:val="20"/>
        </w:rPr>
        <w:t xml:space="preserve">Rozdział XIV. </w:t>
      </w:r>
      <w:r w:rsidR="00967A80" w:rsidRPr="0066120B">
        <w:rPr>
          <w:rFonts w:asciiTheme="minorHAnsi" w:hAnsiTheme="minorHAnsi" w:cstheme="minorHAnsi"/>
          <w:sz w:val="20"/>
          <w:szCs w:val="20"/>
        </w:rPr>
        <w:t>Informacje dotyczące umowy w sprawie zamówienia publicznego.</w:t>
      </w:r>
      <w:bookmarkEnd w:id="91"/>
      <w:bookmarkEnd w:id="92"/>
      <w:bookmarkEnd w:id="93"/>
    </w:p>
    <w:p w:rsidR="00967A80" w:rsidRPr="0066120B" w:rsidRDefault="00967A80" w:rsidP="0066120B">
      <w:pPr>
        <w:pStyle w:val="Akapitzlist"/>
        <w:numPr>
          <w:ilvl w:val="0"/>
          <w:numId w:val="23"/>
        </w:numPr>
        <w:spacing w:line="320" w:lineRule="atLeast"/>
        <w:contextualSpacing w:val="0"/>
        <w:jc w:val="both"/>
        <w:rPr>
          <w:rFonts w:asciiTheme="minorHAnsi" w:hAnsiTheme="minorHAnsi" w:cstheme="minorHAnsi"/>
          <w:i/>
          <w:sz w:val="20"/>
          <w:szCs w:val="20"/>
        </w:rPr>
      </w:pPr>
      <w:r w:rsidRPr="0066120B">
        <w:rPr>
          <w:rFonts w:asciiTheme="minorHAnsi" w:hAnsiTheme="minorHAnsi" w:cstheme="minorHAnsi"/>
          <w:sz w:val="20"/>
          <w:szCs w:val="20"/>
        </w:rPr>
        <w:t xml:space="preserve">Zawarcie umowy nastąpi wg </w:t>
      </w:r>
      <w:r w:rsidR="00780534" w:rsidRPr="0066120B">
        <w:rPr>
          <w:rFonts w:asciiTheme="minorHAnsi" w:hAnsiTheme="minorHAnsi" w:cstheme="minorHAnsi"/>
          <w:sz w:val="20"/>
          <w:szCs w:val="20"/>
        </w:rPr>
        <w:t xml:space="preserve">treści </w:t>
      </w:r>
      <w:r w:rsidR="00CE0A5B" w:rsidRPr="0066120B">
        <w:rPr>
          <w:rFonts w:asciiTheme="minorHAnsi" w:hAnsiTheme="minorHAnsi" w:cstheme="minorHAnsi"/>
          <w:sz w:val="20"/>
          <w:szCs w:val="20"/>
        </w:rPr>
        <w:t>projektowanych postanowień umowy w sprawie zamówienia publicznego</w:t>
      </w:r>
      <w:r w:rsidRPr="0066120B">
        <w:rPr>
          <w:rFonts w:asciiTheme="minorHAnsi" w:hAnsiTheme="minorHAnsi" w:cstheme="minorHAnsi"/>
          <w:sz w:val="20"/>
          <w:szCs w:val="20"/>
        </w:rPr>
        <w:t xml:space="preserve">, </w:t>
      </w:r>
      <w:r w:rsidR="00CE0A5B" w:rsidRPr="0066120B">
        <w:rPr>
          <w:rFonts w:asciiTheme="minorHAnsi" w:hAnsiTheme="minorHAnsi" w:cstheme="minorHAnsi"/>
          <w:sz w:val="20"/>
          <w:szCs w:val="20"/>
        </w:rPr>
        <w:t xml:space="preserve">stanowiących </w:t>
      </w:r>
      <w:r w:rsidR="00AD4E95" w:rsidRPr="0066120B">
        <w:rPr>
          <w:rFonts w:asciiTheme="minorHAnsi" w:hAnsiTheme="minorHAnsi" w:cstheme="minorHAnsi"/>
          <w:sz w:val="20"/>
          <w:szCs w:val="20"/>
        </w:rPr>
        <w:t>Załącznik</w:t>
      </w:r>
      <w:r w:rsidR="009E3671" w:rsidRPr="0066120B">
        <w:rPr>
          <w:rFonts w:asciiTheme="minorHAnsi" w:hAnsiTheme="minorHAnsi" w:cstheme="minorHAnsi"/>
          <w:sz w:val="20"/>
          <w:szCs w:val="20"/>
        </w:rPr>
        <w:t>i</w:t>
      </w:r>
      <w:r w:rsidR="00AD4E95" w:rsidRPr="0066120B">
        <w:rPr>
          <w:rFonts w:asciiTheme="minorHAnsi" w:hAnsiTheme="minorHAnsi" w:cstheme="minorHAnsi"/>
          <w:sz w:val="20"/>
          <w:szCs w:val="20"/>
        </w:rPr>
        <w:t xml:space="preserve"> nr</w:t>
      </w:r>
      <w:r w:rsidR="00FE137E" w:rsidRPr="0066120B">
        <w:rPr>
          <w:rFonts w:asciiTheme="minorHAnsi" w:hAnsiTheme="minorHAnsi" w:cstheme="minorHAnsi"/>
          <w:sz w:val="20"/>
          <w:szCs w:val="20"/>
        </w:rPr>
        <w:t xml:space="preserve"> 8</w:t>
      </w:r>
      <w:r w:rsidR="0069428C" w:rsidRPr="0066120B">
        <w:rPr>
          <w:rFonts w:asciiTheme="minorHAnsi" w:hAnsiTheme="minorHAnsi" w:cstheme="minorHAnsi"/>
          <w:sz w:val="20"/>
          <w:szCs w:val="20"/>
        </w:rPr>
        <w:t xml:space="preserve"> </w:t>
      </w:r>
      <w:r w:rsidR="00AD4E95" w:rsidRPr="0066120B">
        <w:rPr>
          <w:rFonts w:asciiTheme="minorHAnsi" w:hAnsiTheme="minorHAnsi" w:cstheme="minorHAnsi"/>
          <w:sz w:val="20"/>
          <w:szCs w:val="20"/>
        </w:rPr>
        <w:t>do niniejszej SWZ.</w:t>
      </w:r>
    </w:p>
    <w:p w:rsidR="00967A80" w:rsidRPr="0066120B" w:rsidRDefault="00967A80" w:rsidP="0066120B">
      <w:pPr>
        <w:pStyle w:val="Akapitzlist"/>
        <w:numPr>
          <w:ilvl w:val="0"/>
          <w:numId w:val="23"/>
        </w:numPr>
        <w:spacing w:line="320" w:lineRule="atLeast"/>
        <w:contextualSpacing w:val="0"/>
        <w:jc w:val="both"/>
        <w:rPr>
          <w:rFonts w:asciiTheme="minorHAnsi" w:hAnsiTheme="minorHAnsi" w:cstheme="minorHAnsi"/>
          <w:i/>
          <w:sz w:val="20"/>
          <w:szCs w:val="20"/>
        </w:rPr>
      </w:pPr>
      <w:r w:rsidRPr="0066120B">
        <w:rPr>
          <w:rFonts w:asciiTheme="minorHAnsi" w:hAnsiTheme="minorHAnsi" w:cstheme="minorHAnsi"/>
          <w:sz w:val="20"/>
          <w:szCs w:val="20"/>
        </w:rPr>
        <w:t>Postanowienia</w:t>
      </w:r>
      <w:r w:rsidR="00780534" w:rsidRPr="0066120B">
        <w:rPr>
          <w:rFonts w:asciiTheme="minorHAnsi" w:hAnsiTheme="minorHAnsi" w:cstheme="minorHAnsi"/>
          <w:sz w:val="20"/>
          <w:szCs w:val="20"/>
        </w:rPr>
        <w:t>,</w:t>
      </w:r>
      <w:r w:rsidRPr="0066120B">
        <w:rPr>
          <w:rFonts w:asciiTheme="minorHAnsi" w:hAnsiTheme="minorHAnsi" w:cstheme="minorHAnsi"/>
          <w:sz w:val="20"/>
          <w:szCs w:val="20"/>
        </w:rPr>
        <w:t xml:space="preserve"> ustalone </w:t>
      </w:r>
      <w:r w:rsidR="009E3671" w:rsidRPr="0066120B">
        <w:rPr>
          <w:rFonts w:asciiTheme="minorHAnsi" w:hAnsiTheme="minorHAnsi" w:cstheme="minorHAnsi"/>
          <w:sz w:val="20"/>
          <w:szCs w:val="20"/>
        </w:rPr>
        <w:t xml:space="preserve">w </w:t>
      </w:r>
      <w:r w:rsidR="00CE0A5B" w:rsidRPr="0066120B">
        <w:rPr>
          <w:rFonts w:asciiTheme="minorHAnsi" w:hAnsiTheme="minorHAnsi" w:cstheme="minorHAnsi"/>
          <w:sz w:val="20"/>
          <w:szCs w:val="20"/>
        </w:rPr>
        <w:t>projektowanych postanowieniach umowy</w:t>
      </w:r>
      <w:r w:rsidR="00780534" w:rsidRPr="0066120B">
        <w:rPr>
          <w:rFonts w:asciiTheme="minorHAnsi" w:hAnsiTheme="minorHAnsi" w:cstheme="minorHAnsi"/>
          <w:sz w:val="20"/>
          <w:szCs w:val="20"/>
        </w:rPr>
        <w:t>,</w:t>
      </w:r>
      <w:r w:rsidR="00D719B3" w:rsidRPr="0066120B">
        <w:rPr>
          <w:rFonts w:asciiTheme="minorHAnsi" w:hAnsiTheme="minorHAnsi" w:cstheme="minorHAnsi"/>
          <w:sz w:val="20"/>
          <w:szCs w:val="20"/>
        </w:rPr>
        <w:t xml:space="preserve"> </w:t>
      </w:r>
      <w:r w:rsidRPr="0066120B">
        <w:rPr>
          <w:rFonts w:asciiTheme="minorHAnsi" w:hAnsiTheme="minorHAnsi" w:cstheme="minorHAnsi"/>
          <w:sz w:val="20"/>
          <w:szCs w:val="20"/>
        </w:rPr>
        <w:t>nie podlegają negocjacjom.</w:t>
      </w:r>
    </w:p>
    <w:p w:rsidR="00967A80" w:rsidRPr="0066120B" w:rsidRDefault="00967A80" w:rsidP="0066120B">
      <w:pPr>
        <w:pStyle w:val="Akapitzlist"/>
        <w:numPr>
          <w:ilvl w:val="0"/>
          <w:numId w:val="23"/>
        </w:numPr>
        <w:spacing w:line="320" w:lineRule="atLeast"/>
        <w:contextualSpacing w:val="0"/>
        <w:jc w:val="both"/>
        <w:rPr>
          <w:rFonts w:asciiTheme="minorHAnsi" w:hAnsiTheme="minorHAnsi" w:cstheme="minorHAnsi"/>
          <w:i/>
          <w:sz w:val="20"/>
          <w:szCs w:val="20"/>
        </w:rPr>
      </w:pPr>
      <w:r w:rsidRPr="0066120B">
        <w:rPr>
          <w:rFonts w:asciiTheme="minorHAnsi" w:hAnsiTheme="minorHAnsi" w:cstheme="minorHAnsi"/>
          <w:sz w:val="20"/>
          <w:szCs w:val="20"/>
        </w:rPr>
        <w:t>Przyjęcie niniejszych</w:t>
      </w:r>
      <w:r w:rsidR="00CE0A5B" w:rsidRPr="0066120B">
        <w:rPr>
          <w:rFonts w:asciiTheme="minorHAnsi" w:hAnsiTheme="minorHAnsi" w:cstheme="minorHAnsi"/>
          <w:sz w:val="20"/>
          <w:szCs w:val="20"/>
        </w:rPr>
        <w:t xml:space="preserve"> projektowanych</w:t>
      </w:r>
      <w:r w:rsidRPr="0066120B">
        <w:rPr>
          <w:rFonts w:asciiTheme="minorHAnsi" w:hAnsiTheme="minorHAnsi" w:cstheme="minorHAnsi"/>
          <w:sz w:val="20"/>
          <w:szCs w:val="20"/>
        </w:rPr>
        <w:t xml:space="preserve"> postanowień umowy stanowi jeden z istotnych warunków przyjęcia oferty.</w:t>
      </w:r>
    </w:p>
    <w:p w:rsidR="003D34D3" w:rsidRPr="0066120B" w:rsidRDefault="00967A80" w:rsidP="0066120B">
      <w:pPr>
        <w:pStyle w:val="Akapitzlist"/>
        <w:numPr>
          <w:ilvl w:val="0"/>
          <w:numId w:val="23"/>
        </w:numPr>
        <w:spacing w:line="320" w:lineRule="atLeast"/>
        <w:contextualSpacing w:val="0"/>
        <w:jc w:val="both"/>
        <w:rPr>
          <w:rFonts w:asciiTheme="minorHAnsi" w:hAnsiTheme="minorHAnsi" w:cstheme="minorHAnsi"/>
          <w:i/>
          <w:sz w:val="20"/>
          <w:szCs w:val="20"/>
        </w:rPr>
      </w:pPr>
      <w:r w:rsidRPr="0066120B">
        <w:rPr>
          <w:rFonts w:asciiTheme="minorHAnsi" w:hAnsiTheme="minorHAnsi" w:cstheme="minorHAnsi"/>
          <w:sz w:val="20"/>
          <w:szCs w:val="20"/>
        </w:rPr>
        <w:t>Zamawiający dopuszcza zmiany postanowień</w:t>
      </w:r>
      <w:r w:rsidR="00780534" w:rsidRPr="0066120B">
        <w:rPr>
          <w:rFonts w:asciiTheme="minorHAnsi" w:hAnsiTheme="minorHAnsi" w:cstheme="minorHAnsi"/>
          <w:sz w:val="20"/>
          <w:szCs w:val="20"/>
        </w:rPr>
        <w:t>,</w:t>
      </w:r>
      <w:r w:rsidRPr="0066120B">
        <w:rPr>
          <w:rFonts w:asciiTheme="minorHAnsi" w:hAnsiTheme="minorHAnsi" w:cstheme="minorHAnsi"/>
          <w:sz w:val="20"/>
          <w:szCs w:val="20"/>
        </w:rPr>
        <w:t xml:space="preserve"> zawartej umowy</w:t>
      </w:r>
      <w:r w:rsidR="00EE06B3" w:rsidRPr="0066120B">
        <w:rPr>
          <w:rFonts w:asciiTheme="minorHAnsi" w:hAnsiTheme="minorHAnsi" w:cstheme="minorHAnsi"/>
          <w:sz w:val="20"/>
          <w:szCs w:val="20"/>
        </w:rPr>
        <w:t>,</w:t>
      </w:r>
      <w:r w:rsidRPr="0066120B">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66120B">
        <w:rPr>
          <w:rFonts w:asciiTheme="minorHAnsi" w:hAnsiTheme="minorHAnsi" w:cstheme="minorHAnsi"/>
          <w:sz w:val="20"/>
          <w:szCs w:val="20"/>
        </w:rPr>
        <w:t xml:space="preserve">w projektowanych postanowieniach umowy </w:t>
      </w:r>
      <w:r w:rsidRPr="0066120B">
        <w:rPr>
          <w:rFonts w:asciiTheme="minorHAnsi" w:hAnsiTheme="minorHAnsi" w:cstheme="minorHAnsi"/>
          <w:sz w:val="20"/>
          <w:szCs w:val="20"/>
        </w:rPr>
        <w:t>wraz z</w:t>
      </w:r>
      <w:r w:rsidR="0067538E" w:rsidRPr="0066120B">
        <w:rPr>
          <w:rFonts w:asciiTheme="minorHAnsi" w:hAnsiTheme="minorHAnsi" w:cstheme="minorHAnsi"/>
          <w:sz w:val="20"/>
          <w:szCs w:val="20"/>
        </w:rPr>
        <w:t> </w:t>
      </w:r>
      <w:r w:rsidRPr="0066120B">
        <w:rPr>
          <w:rFonts w:asciiTheme="minorHAnsi" w:hAnsiTheme="minorHAnsi" w:cstheme="minorHAnsi"/>
          <w:sz w:val="20"/>
          <w:szCs w:val="20"/>
        </w:rPr>
        <w:t xml:space="preserve">załącznikami, </w:t>
      </w:r>
      <w:r w:rsidR="009E3671" w:rsidRPr="0066120B">
        <w:rPr>
          <w:rFonts w:asciiTheme="minorHAnsi" w:hAnsiTheme="minorHAnsi" w:cstheme="minorHAnsi"/>
          <w:sz w:val="20"/>
          <w:szCs w:val="20"/>
        </w:rPr>
        <w:t xml:space="preserve">stanowiących Załączniki nr </w:t>
      </w:r>
      <w:r w:rsidR="0069428C" w:rsidRPr="0066120B">
        <w:rPr>
          <w:rFonts w:asciiTheme="minorHAnsi" w:hAnsiTheme="minorHAnsi" w:cstheme="minorHAnsi"/>
          <w:sz w:val="20"/>
          <w:szCs w:val="20"/>
        </w:rPr>
        <w:t>8</w:t>
      </w:r>
      <w:r w:rsidR="009E3671" w:rsidRPr="0066120B">
        <w:rPr>
          <w:rFonts w:asciiTheme="minorHAnsi" w:hAnsiTheme="minorHAnsi" w:cstheme="minorHAnsi"/>
          <w:sz w:val="20"/>
          <w:szCs w:val="20"/>
        </w:rPr>
        <w:t xml:space="preserve"> do SWZ</w:t>
      </w:r>
      <w:r w:rsidR="006401F0" w:rsidRPr="0066120B">
        <w:rPr>
          <w:rFonts w:asciiTheme="minorHAnsi" w:hAnsiTheme="minorHAnsi" w:cstheme="minorHAnsi"/>
          <w:sz w:val="20"/>
          <w:szCs w:val="20"/>
        </w:rPr>
        <w:t>.</w:t>
      </w:r>
      <w:bookmarkStart w:id="94" w:name="_Toc458753199"/>
      <w:bookmarkStart w:id="95" w:name="_Toc514924633"/>
      <w:bookmarkStart w:id="96" w:name="_Toc524522546"/>
    </w:p>
    <w:p w:rsidR="006B1E0D" w:rsidRPr="0066120B" w:rsidRDefault="00922655" w:rsidP="0066120B">
      <w:pPr>
        <w:pStyle w:val="siwz-1"/>
        <w:spacing w:before="0" w:after="0" w:line="320" w:lineRule="atLeast"/>
        <w:rPr>
          <w:rFonts w:asciiTheme="minorHAnsi" w:hAnsiTheme="minorHAnsi" w:cstheme="minorHAnsi"/>
          <w:sz w:val="20"/>
          <w:szCs w:val="20"/>
        </w:rPr>
      </w:pPr>
      <w:r w:rsidRPr="0066120B">
        <w:rPr>
          <w:rFonts w:asciiTheme="minorHAnsi" w:hAnsiTheme="minorHAnsi" w:cstheme="minorHAnsi"/>
          <w:sz w:val="20"/>
          <w:szCs w:val="20"/>
        </w:rPr>
        <w:t xml:space="preserve">Rozdział XV. </w:t>
      </w:r>
      <w:r w:rsidR="00172D88" w:rsidRPr="0066120B">
        <w:rPr>
          <w:rFonts w:asciiTheme="minorHAnsi" w:hAnsiTheme="minorHAnsi" w:cstheme="minorHAnsi"/>
          <w:sz w:val="20"/>
          <w:szCs w:val="20"/>
        </w:rPr>
        <w:t>Pouczenie o środkach ochrony prawnej</w:t>
      </w:r>
      <w:r w:rsidR="00EE06B3" w:rsidRPr="0066120B">
        <w:rPr>
          <w:rFonts w:asciiTheme="minorHAnsi" w:hAnsiTheme="minorHAnsi" w:cstheme="minorHAnsi"/>
          <w:sz w:val="20"/>
          <w:szCs w:val="20"/>
        </w:rPr>
        <w:t>,</w:t>
      </w:r>
      <w:r w:rsidR="00172D88" w:rsidRPr="0066120B">
        <w:rPr>
          <w:rFonts w:asciiTheme="minorHAnsi" w:hAnsiTheme="minorHAnsi" w:cstheme="minorHAnsi"/>
          <w:sz w:val="20"/>
          <w:szCs w:val="20"/>
        </w:rPr>
        <w:t xml:space="preserve"> przysługujących Wykonawcy w toku postępowania o</w:t>
      </w:r>
      <w:r w:rsidR="0067538E" w:rsidRPr="0066120B">
        <w:rPr>
          <w:rFonts w:asciiTheme="minorHAnsi" w:hAnsiTheme="minorHAnsi" w:cstheme="minorHAnsi"/>
          <w:sz w:val="20"/>
          <w:szCs w:val="20"/>
        </w:rPr>
        <w:t> </w:t>
      </w:r>
      <w:r w:rsidR="00172D88" w:rsidRPr="0066120B">
        <w:rPr>
          <w:rFonts w:asciiTheme="minorHAnsi" w:hAnsiTheme="minorHAnsi" w:cstheme="minorHAnsi"/>
          <w:sz w:val="20"/>
          <w:szCs w:val="20"/>
        </w:rPr>
        <w:t>udzielenie zamówienia</w:t>
      </w:r>
      <w:r w:rsidR="004B6067" w:rsidRPr="0066120B">
        <w:rPr>
          <w:rFonts w:asciiTheme="minorHAnsi" w:hAnsiTheme="minorHAnsi" w:cstheme="minorHAnsi"/>
          <w:sz w:val="20"/>
          <w:szCs w:val="20"/>
        </w:rPr>
        <w:t xml:space="preserve"> publicznego</w:t>
      </w:r>
      <w:r w:rsidR="00172D88" w:rsidRPr="0066120B">
        <w:rPr>
          <w:rFonts w:asciiTheme="minorHAnsi" w:hAnsiTheme="minorHAnsi" w:cstheme="minorHAnsi"/>
          <w:sz w:val="20"/>
          <w:szCs w:val="20"/>
        </w:rPr>
        <w:t>.</w:t>
      </w:r>
      <w:bookmarkEnd w:id="94"/>
      <w:bookmarkEnd w:id="95"/>
      <w:bookmarkEnd w:id="96"/>
    </w:p>
    <w:p w:rsidR="008D13B9" w:rsidRPr="0066120B" w:rsidRDefault="008D13B9" w:rsidP="0066120B">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66120B">
        <w:rPr>
          <w:rFonts w:asciiTheme="minorHAnsi" w:hAnsiTheme="minorHAnsi" w:cstheme="minorHAnsi"/>
          <w:sz w:val="20"/>
          <w:szCs w:val="20"/>
        </w:rPr>
        <w:t>,</w:t>
      </w:r>
      <w:r w:rsidRPr="0066120B">
        <w:rPr>
          <w:rFonts w:asciiTheme="minorHAnsi" w:hAnsiTheme="minorHAnsi" w:cstheme="minorHAnsi"/>
          <w:sz w:val="20"/>
          <w:szCs w:val="20"/>
        </w:rPr>
        <w:t xml:space="preserve"> przysługują środki ochrony prawnej określone w dziale </w:t>
      </w:r>
      <w:r w:rsidR="00BE25D8" w:rsidRPr="0066120B">
        <w:rPr>
          <w:rFonts w:asciiTheme="minorHAnsi" w:hAnsiTheme="minorHAnsi" w:cstheme="minorHAnsi"/>
          <w:sz w:val="20"/>
          <w:szCs w:val="20"/>
        </w:rPr>
        <w:t xml:space="preserve">IX </w:t>
      </w:r>
      <w:r w:rsidRPr="0066120B">
        <w:rPr>
          <w:rFonts w:asciiTheme="minorHAnsi" w:hAnsiTheme="minorHAnsi" w:cstheme="minorHAnsi"/>
          <w:sz w:val="20"/>
          <w:szCs w:val="20"/>
        </w:rPr>
        <w:t>ustawy.</w:t>
      </w:r>
    </w:p>
    <w:p w:rsidR="001B3182" w:rsidRPr="0066120B" w:rsidRDefault="001B3182" w:rsidP="0066120B">
      <w:pPr>
        <w:pStyle w:val="Akapitzlist"/>
        <w:numPr>
          <w:ilvl w:val="0"/>
          <w:numId w:val="12"/>
        </w:numPr>
        <w:spacing w:line="320" w:lineRule="atLeast"/>
        <w:rPr>
          <w:rFonts w:asciiTheme="minorHAnsi" w:hAnsiTheme="minorHAnsi" w:cstheme="minorHAnsi"/>
          <w:sz w:val="20"/>
          <w:szCs w:val="20"/>
        </w:rPr>
      </w:pPr>
      <w:r w:rsidRPr="0066120B">
        <w:rPr>
          <w:rFonts w:asciiTheme="minorHAnsi" w:hAnsiTheme="minorHAnsi" w:cstheme="minorHAnsi"/>
          <w:sz w:val="20"/>
          <w:szCs w:val="20"/>
        </w:rPr>
        <w:t>Odwołanie przysługuje na:</w:t>
      </w:r>
    </w:p>
    <w:p w:rsidR="001B3182" w:rsidRPr="0066120B" w:rsidRDefault="001B3182" w:rsidP="0066120B">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66120B">
        <w:rPr>
          <w:rFonts w:asciiTheme="minorHAnsi" w:hAnsiTheme="minorHAnsi" w:cstheme="minorHAnsi"/>
          <w:sz w:val="20"/>
          <w:szCs w:val="20"/>
        </w:rPr>
        <w:t>niezgodną z przepisami ustawy czynność zamawiającego, podjętą w postępowaniu o udzielenie zamówienia, w tym na projektowane postanowienie umowy;</w:t>
      </w:r>
    </w:p>
    <w:p w:rsidR="001B3182" w:rsidRPr="0066120B" w:rsidRDefault="001B3182" w:rsidP="0066120B">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66120B">
        <w:rPr>
          <w:rFonts w:asciiTheme="minorHAnsi" w:hAnsiTheme="minorHAnsi" w:cstheme="minorHAnsi"/>
          <w:sz w:val="20"/>
          <w:szCs w:val="20"/>
        </w:rPr>
        <w:t>zaniechanie czynności w postępowaniu o udzielenie zamówienia, do której zamawiający był obowiązany na podstawie ustawy;</w:t>
      </w:r>
    </w:p>
    <w:p w:rsidR="008D13B9" w:rsidRPr="0066120B" w:rsidRDefault="008D13B9" w:rsidP="0066120B">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Odwołanie </w:t>
      </w:r>
      <w:r w:rsidR="00D66326" w:rsidRPr="0066120B">
        <w:rPr>
          <w:rFonts w:asciiTheme="minorHAnsi" w:hAnsiTheme="minorHAnsi" w:cstheme="minorHAnsi"/>
          <w:sz w:val="20"/>
          <w:szCs w:val="20"/>
        </w:rPr>
        <w:t xml:space="preserve">zawiera </w:t>
      </w:r>
      <w:r w:rsidR="0033320B" w:rsidRPr="0066120B">
        <w:rPr>
          <w:rFonts w:asciiTheme="minorHAnsi" w:hAnsiTheme="minorHAnsi" w:cstheme="minorHAnsi"/>
          <w:sz w:val="20"/>
          <w:szCs w:val="20"/>
        </w:rPr>
        <w:t xml:space="preserve"> elementy </w:t>
      </w:r>
      <w:r w:rsidR="00EE06B3" w:rsidRPr="0066120B">
        <w:rPr>
          <w:rFonts w:asciiTheme="minorHAnsi" w:hAnsiTheme="minorHAnsi" w:cstheme="minorHAnsi"/>
          <w:sz w:val="20"/>
          <w:szCs w:val="20"/>
        </w:rPr>
        <w:t xml:space="preserve">wskazane </w:t>
      </w:r>
      <w:r w:rsidR="0033320B" w:rsidRPr="0066120B">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rsidR="00F3735D" w:rsidRPr="0066120B" w:rsidRDefault="00F3735D" w:rsidP="0066120B">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Odwołanie wnosi się do Prezesa Krajowej Izby Odwoławcze</w:t>
      </w:r>
      <w:r w:rsidR="00F25E9E" w:rsidRPr="0066120B">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91BE7" w:rsidRPr="0066120B" w:rsidRDefault="00C91BE7" w:rsidP="0066120B">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66120B">
        <w:rPr>
          <w:rFonts w:asciiTheme="minorHAnsi" w:hAnsiTheme="minorHAnsi" w:cstheme="minorHAnsi"/>
          <w:sz w:val="20"/>
          <w:szCs w:val="20"/>
        </w:rPr>
        <w:t xml:space="preserve"> </w:t>
      </w:r>
      <w:r w:rsidRPr="0066120B">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66120B" w:rsidRDefault="008D13B9" w:rsidP="0066120B">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66120B">
        <w:rPr>
          <w:rFonts w:asciiTheme="minorHAnsi" w:hAnsiTheme="minorHAnsi" w:cstheme="minorHAnsi"/>
          <w:sz w:val="20"/>
          <w:szCs w:val="20"/>
        </w:rPr>
        <w:t>Odwołanie wnosi się w terminie:</w:t>
      </w:r>
    </w:p>
    <w:p w:rsidR="007960F3" w:rsidRPr="0066120B" w:rsidRDefault="00165112" w:rsidP="0066120B">
      <w:pPr>
        <w:pStyle w:val="Akapitzlist"/>
        <w:numPr>
          <w:ilvl w:val="1"/>
          <w:numId w:val="34"/>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5</w:t>
      </w:r>
      <w:r w:rsidR="007960F3" w:rsidRPr="0066120B">
        <w:rPr>
          <w:rFonts w:asciiTheme="minorHAnsi" w:hAnsiTheme="minorHAnsi" w:cstheme="minorHAnsi"/>
          <w:sz w:val="20"/>
          <w:szCs w:val="20"/>
        </w:rPr>
        <w:t xml:space="preserve"> (</w:t>
      </w:r>
      <w:r w:rsidR="00150FDD" w:rsidRPr="0066120B">
        <w:rPr>
          <w:rFonts w:asciiTheme="minorHAnsi" w:hAnsiTheme="minorHAnsi" w:cstheme="minorHAnsi"/>
          <w:sz w:val="20"/>
          <w:szCs w:val="20"/>
        </w:rPr>
        <w:t>pięciu</w:t>
      </w:r>
      <w:r w:rsidR="007960F3" w:rsidRPr="0066120B">
        <w:rPr>
          <w:rFonts w:asciiTheme="minorHAnsi" w:hAnsiTheme="minorHAnsi" w:cstheme="minorHAnsi"/>
          <w:sz w:val="20"/>
          <w:szCs w:val="20"/>
        </w:rPr>
        <w:t xml:space="preserve">) dni od dnia </w:t>
      </w:r>
      <w:r w:rsidR="00AE08BF" w:rsidRPr="0066120B">
        <w:rPr>
          <w:rFonts w:asciiTheme="minorHAnsi" w:hAnsiTheme="minorHAnsi" w:cstheme="minorHAnsi"/>
          <w:sz w:val="20"/>
          <w:szCs w:val="20"/>
        </w:rPr>
        <w:t xml:space="preserve">przekazania </w:t>
      </w:r>
      <w:r w:rsidR="007960F3" w:rsidRPr="0066120B">
        <w:rPr>
          <w:rFonts w:asciiTheme="minorHAnsi" w:hAnsiTheme="minorHAnsi" w:cstheme="minorHAnsi"/>
          <w:sz w:val="20"/>
          <w:szCs w:val="20"/>
        </w:rPr>
        <w:t>informacji o czynności Zamawiającego</w:t>
      </w:r>
      <w:r w:rsidR="00EE06B3" w:rsidRPr="0066120B">
        <w:rPr>
          <w:rFonts w:asciiTheme="minorHAnsi" w:hAnsiTheme="minorHAnsi" w:cstheme="minorHAnsi"/>
          <w:sz w:val="20"/>
          <w:szCs w:val="20"/>
        </w:rPr>
        <w:t>,</w:t>
      </w:r>
      <w:r w:rsidR="007960F3" w:rsidRPr="0066120B">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66120B">
        <w:rPr>
          <w:rFonts w:asciiTheme="minorHAnsi" w:hAnsiTheme="minorHAnsi" w:cstheme="minorHAnsi"/>
          <w:sz w:val="20"/>
          <w:szCs w:val="20"/>
        </w:rPr>
        <w:t>0</w:t>
      </w:r>
      <w:r w:rsidR="007960F3" w:rsidRPr="0066120B">
        <w:rPr>
          <w:rFonts w:asciiTheme="minorHAnsi" w:hAnsiTheme="minorHAnsi" w:cstheme="minorHAnsi"/>
          <w:sz w:val="20"/>
          <w:szCs w:val="20"/>
        </w:rPr>
        <w:t xml:space="preserve"> (</w:t>
      </w:r>
      <w:r w:rsidR="00150FDD" w:rsidRPr="0066120B">
        <w:rPr>
          <w:rFonts w:asciiTheme="minorHAnsi" w:hAnsiTheme="minorHAnsi" w:cstheme="minorHAnsi"/>
          <w:sz w:val="20"/>
          <w:szCs w:val="20"/>
        </w:rPr>
        <w:t>dziesięciu</w:t>
      </w:r>
      <w:r w:rsidR="007960F3" w:rsidRPr="0066120B">
        <w:rPr>
          <w:rFonts w:asciiTheme="minorHAnsi" w:hAnsiTheme="minorHAnsi" w:cstheme="minorHAnsi"/>
          <w:sz w:val="20"/>
          <w:szCs w:val="20"/>
        </w:rPr>
        <w:t xml:space="preserve">) dni – jeżeli zostały </w:t>
      </w:r>
      <w:r w:rsidR="00EE06B3" w:rsidRPr="0066120B">
        <w:rPr>
          <w:rFonts w:asciiTheme="minorHAnsi" w:hAnsiTheme="minorHAnsi" w:cstheme="minorHAnsi"/>
          <w:sz w:val="20"/>
          <w:szCs w:val="20"/>
        </w:rPr>
        <w:t xml:space="preserve">przekazane </w:t>
      </w:r>
      <w:r w:rsidR="007960F3" w:rsidRPr="0066120B">
        <w:rPr>
          <w:rFonts w:asciiTheme="minorHAnsi" w:hAnsiTheme="minorHAnsi" w:cstheme="minorHAnsi"/>
          <w:sz w:val="20"/>
          <w:szCs w:val="20"/>
        </w:rPr>
        <w:t>w inny sposób;</w:t>
      </w:r>
    </w:p>
    <w:p w:rsidR="007960F3" w:rsidRPr="0066120B" w:rsidRDefault="00150FDD" w:rsidP="0066120B">
      <w:pPr>
        <w:pStyle w:val="Akapitzlist"/>
        <w:numPr>
          <w:ilvl w:val="1"/>
          <w:numId w:val="34"/>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5</w:t>
      </w:r>
      <w:r w:rsidR="007960F3" w:rsidRPr="0066120B">
        <w:rPr>
          <w:rFonts w:asciiTheme="minorHAnsi" w:hAnsiTheme="minorHAnsi" w:cstheme="minorHAnsi"/>
          <w:sz w:val="20"/>
          <w:szCs w:val="20"/>
        </w:rPr>
        <w:t xml:space="preserve"> (</w:t>
      </w:r>
      <w:r w:rsidRPr="0066120B">
        <w:rPr>
          <w:rFonts w:asciiTheme="minorHAnsi" w:hAnsiTheme="minorHAnsi" w:cstheme="minorHAnsi"/>
          <w:sz w:val="20"/>
          <w:szCs w:val="20"/>
        </w:rPr>
        <w:t>pięciu</w:t>
      </w:r>
      <w:r w:rsidR="007960F3" w:rsidRPr="0066120B">
        <w:rPr>
          <w:rFonts w:asciiTheme="minorHAnsi" w:hAnsiTheme="minorHAnsi" w:cstheme="minorHAnsi"/>
          <w:sz w:val="20"/>
          <w:szCs w:val="20"/>
        </w:rPr>
        <w:t xml:space="preserve">) dni od dnia </w:t>
      </w:r>
      <w:r w:rsidRPr="0066120B">
        <w:rPr>
          <w:rFonts w:asciiTheme="minorHAnsi" w:hAnsiTheme="minorHAnsi" w:cstheme="minorHAnsi"/>
          <w:sz w:val="20"/>
          <w:szCs w:val="20"/>
        </w:rPr>
        <w:t>zamieszczenia ogłoszenia w Biuletynie Zamówień Publicznych</w:t>
      </w:r>
      <w:r w:rsidR="007960F3" w:rsidRPr="0066120B">
        <w:rPr>
          <w:rFonts w:asciiTheme="minorHAnsi" w:hAnsiTheme="minorHAnsi" w:cstheme="minorHAnsi"/>
          <w:sz w:val="20"/>
          <w:szCs w:val="20"/>
        </w:rPr>
        <w:t xml:space="preserve"> lub zamieszczenia </w:t>
      </w:r>
      <w:r w:rsidR="00AE08BF" w:rsidRPr="0066120B">
        <w:rPr>
          <w:rFonts w:asciiTheme="minorHAnsi" w:hAnsiTheme="minorHAnsi" w:cstheme="minorHAnsi"/>
          <w:sz w:val="20"/>
          <w:szCs w:val="20"/>
        </w:rPr>
        <w:t xml:space="preserve">dokumentów zamówienia </w:t>
      </w:r>
      <w:r w:rsidR="007960F3" w:rsidRPr="0066120B">
        <w:rPr>
          <w:rFonts w:asciiTheme="minorHAnsi" w:hAnsiTheme="minorHAnsi" w:cstheme="minorHAnsi"/>
          <w:sz w:val="20"/>
          <w:szCs w:val="20"/>
        </w:rPr>
        <w:t xml:space="preserve">na stronie internetowej – wobec treści ogłoszenia oraz </w:t>
      </w:r>
      <w:r w:rsidR="000217FD" w:rsidRPr="0066120B">
        <w:rPr>
          <w:rFonts w:asciiTheme="minorHAnsi" w:hAnsiTheme="minorHAnsi" w:cstheme="minorHAnsi"/>
          <w:sz w:val="20"/>
          <w:szCs w:val="20"/>
        </w:rPr>
        <w:t xml:space="preserve"> treści </w:t>
      </w:r>
      <w:r w:rsidR="00AE08BF" w:rsidRPr="0066120B">
        <w:rPr>
          <w:rFonts w:asciiTheme="minorHAnsi" w:hAnsiTheme="minorHAnsi" w:cstheme="minorHAnsi"/>
          <w:sz w:val="20"/>
          <w:szCs w:val="20"/>
        </w:rPr>
        <w:t>dokumentów zamówienia</w:t>
      </w:r>
      <w:r w:rsidR="007960F3" w:rsidRPr="0066120B">
        <w:rPr>
          <w:rFonts w:asciiTheme="minorHAnsi" w:hAnsiTheme="minorHAnsi" w:cstheme="minorHAnsi"/>
          <w:sz w:val="20"/>
          <w:szCs w:val="20"/>
        </w:rPr>
        <w:t>;</w:t>
      </w:r>
    </w:p>
    <w:p w:rsidR="003D34D3" w:rsidRPr="0066120B" w:rsidRDefault="00150FDD" w:rsidP="0066120B">
      <w:pPr>
        <w:pStyle w:val="Akapitzlist"/>
        <w:numPr>
          <w:ilvl w:val="1"/>
          <w:numId w:val="34"/>
        </w:numPr>
        <w:spacing w:line="320" w:lineRule="atLeast"/>
        <w:contextualSpacing w:val="0"/>
        <w:jc w:val="both"/>
        <w:rPr>
          <w:rFonts w:asciiTheme="minorHAnsi" w:hAnsiTheme="minorHAnsi" w:cstheme="minorHAnsi"/>
          <w:sz w:val="20"/>
          <w:szCs w:val="20"/>
        </w:rPr>
      </w:pPr>
      <w:r w:rsidRPr="0066120B">
        <w:rPr>
          <w:rFonts w:asciiTheme="minorHAnsi" w:hAnsiTheme="minorHAnsi" w:cstheme="minorHAnsi"/>
          <w:sz w:val="20"/>
          <w:szCs w:val="20"/>
        </w:rPr>
        <w:t xml:space="preserve">5 (pięciu) </w:t>
      </w:r>
      <w:r w:rsidR="007960F3" w:rsidRPr="0066120B">
        <w:rPr>
          <w:rFonts w:asciiTheme="minorHAnsi" w:hAnsiTheme="minorHAnsi" w:cstheme="minorHAnsi"/>
          <w:sz w:val="20"/>
          <w:szCs w:val="20"/>
        </w:rPr>
        <w:t xml:space="preserve">dni od dnia, w którym powzięto lub przy zachowaniu należytej staranności można było powziąć wiadomość </w:t>
      </w:r>
      <w:r w:rsidR="00EE06B3" w:rsidRPr="0066120B">
        <w:rPr>
          <w:rFonts w:asciiTheme="minorHAnsi" w:hAnsiTheme="minorHAnsi" w:cstheme="minorHAnsi"/>
          <w:sz w:val="20"/>
          <w:szCs w:val="20"/>
        </w:rPr>
        <w:br/>
      </w:r>
      <w:r w:rsidR="007960F3" w:rsidRPr="0066120B">
        <w:rPr>
          <w:rFonts w:asciiTheme="minorHAnsi" w:hAnsiTheme="minorHAnsi" w:cstheme="minorHAnsi"/>
          <w:sz w:val="20"/>
          <w:szCs w:val="20"/>
        </w:rPr>
        <w:t>o okolicznościach stanowiących podstawę jego wniesienia – wobec czynności innych niż określone w</w:t>
      </w:r>
      <w:r w:rsidR="008D13B9" w:rsidRPr="0066120B">
        <w:rPr>
          <w:rFonts w:asciiTheme="minorHAnsi" w:hAnsiTheme="minorHAnsi" w:cstheme="minorHAnsi"/>
          <w:sz w:val="20"/>
          <w:szCs w:val="20"/>
        </w:rPr>
        <w:t xml:space="preserve"> pkt </w:t>
      </w:r>
      <w:r w:rsidR="007960F3" w:rsidRPr="0066120B">
        <w:rPr>
          <w:rFonts w:asciiTheme="minorHAnsi" w:hAnsiTheme="minorHAnsi" w:cstheme="minorHAnsi"/>
          <w:sz w:val="20"/>
          <w:szCs w:val="20"/>
        </w:rPr>
        <w:t>6.1</w:t>
      </w:r>
      <w:r w:rsidR="008D13B9" w:rsidRPr="0066120B">
        <w:rPr>
          <w:rFonts w:asciiTheme="minorHAnsi" w:hAnsiTheme="minorHAnsi" w:cstheme="minorHAnsi"/>
          <w:sz w:val="20"/>
          <w:szCs w:val="20"/>
        </w:rPr>
        <w:t xml:space="preserve"> i </w:t>
      </w:r>
      <w:r w:rsidR="007960F3" w:rsidRPr="0066120B">
        <w:rPr>
          <w:rFonts w:asciiTheme="minorHAnsi" w:hAnsiTheme="minorHAnsi" w:cstheme="minorHAnsi"/>
          <w:sz w:val="20"/>
          <w:szCs w:val="20"/>
        </w:rPr>
        <w:t>6.2</w:t>
      </w:r>
      <w:r w:rsidR="008D13B9" w:rsidRPr="0066120B">
        <w:rPr>
          <w:rFonts w:asciiTheme="minorHAnsi" w:hAnsiTheme="minorHAnsi" w:cstheme="minorHAnsi"/>
          <w:sz w:val="20"/>
          <w:szCs w:val="20"/>
        </w:rPr>
        <w:t xml:space="preserve"> powyżej.</w:t>
      </w:r>
    </w:p>
    <w:p w:rsidR="00BE780C" w:rsidRPr="0066120B" w:rsidRDefault="00BE780C" w:rsidP="0066120B">
      <w:pPr>
        <w:spacing w:line="320" w:lineRule="atLeast"/>
        <w:jc w:val="both"/>
        <w:rPr>
          <w:rFonts w:asciiTheme="minorHAnsi" w:hAnsiTheme="minorHAnsi" w:cstheme="minorHAnsi"/>
          <w:b/>
          <w:sz w:val="20"/>
          <w:szCs w:val="20"/>
        </w:rPr>
      </w:pPr>
      <w:r w:rsidRPr="0066120B">
        <w:rPr>
          <w:rFonts w:asciiTheme="minorHAnsi" w:hAnsiTheme="minorHAnsi" w:cstheme="minorHAnsi"/>
          <w:b/>
          <w:sz w:val="20"/>
          <w:szCs w:val="20"/>
        </w:rPr>
        <w:t>Załączniki do SWZ:</w:t>
      </w:r>
    </w:p>
    <w:p w:rsidR="002F577C" w:rsidRPr="0066120B" w:rsidRDefault="008E6543" w:rsidP="0066120B">
      <w:pPr>
        <w:pStyle w:val="Akapitzlist"/>
        <w:numPr>
          <w:ilvl w:val="0"/>
          <w:numId w:val="47"/>
        </w:numPr>
        <w:spacing w:line="320" w:lineRule="atLeast"/>
        <w:ind w:left="360"/>
        <w:jc w:val="both"/>
        <w:rPr>
          <w:rFonts w:asciiTheme="minorHAnsi" w:hAnsiTheme="minorHAnsi" w:cstheme="minorHAnsi"/>
          <w:sz w:val="20"/>
          <w:szCs w:val="20"/>
        </w:rPr>
      </w:pPr>
      <w:bookmarkStart w:id="97" w:name="_Hlk63332097"/>
      <w:bookmarkStart w:id="98" w:name="_Hlk72843484"/>
      <w:r w:rsidRPr="0066120B">
        <w:rPr>
          <w:rFonts w:asciiTheme="minorHAnsi" w:hAnsiTheme="minorHAnsi" w:cstheme="minorHAnsi"/>
          <w:sz w:val="20"/>
          <w:szCs w:val="20"/>
        </w:rPr>
        <w:t>Załącznik nr 1</w:t>
      </w:r>
      <w:r w:rsidR="002F577C" w:rsidRPr="0066120B">
        <w:rPr>
          <w:rFonts w:asciiTheme="minorHAnsi" w:hAnsiTheme="minorHAnsi" w:cstheme="minorHAnsi"/>
          <w:sz w:val="20"/>
          <w:szCs w:val="20"/>
        </w:rPr>
        <w:t xml:space="preserve">.1 </w:t>
      </w:r>
      <w:r w:rsidR="00875C86" w:rsidRPr="0066120B">
        <w:rPr>
          <w:rFonts w:asciiTheme="minorHAnsi" w:hAnsiTheme="minorHAnsi" w:cstheme="minorHAnsi"/>
          <w:sz w:val="20"/>
          <w:szCs w:val="20"/>
        </w:rPr>
        <w:t>do SWZ</w:t>
      </w:r>
      <w:r w:rsidRPr="0066120B">
        <w:rPr>
          <w:rFonts w:asciiTheme="minorHAnsi" w:hAnsiTheme="minorHAnsi" w:cstheme="minorHAnsi"/>
          <w:sz w:val="20"/>
          <w:szCs w:val="20"/>
        </w:rPr>
        <w:t xml:space="preserve"> - </w:t>
      </w:r>
      <w:r w:rsidR="00BE780C" w:rsidRPr="0066120B">
        <w:rPr>
          <w:rFonts w:asciiTheme="minorHAnsi" w:hAnsiTheme="minorHAnsi" w:cstheme="minorHAnsi"/>
          <w:sz w:val="20"/>
          <w:szCs w:val="20"/>
        </w:rPr>
        <w:t>Wzór Formularza Ofertowego</w:t>
      </w:r>
      <w:r w:rsidR="002F577C" w:rsidRPr="0066120B">
        <w:rPr>
          <w:rFonts w:asciiTheme="minorHAnsi" w:hAnsiTheme="minorHAnsi" w:cstheme="minorHAnsi"/>
          <w:sz w:val="20"/>
          <w:szCs w:val="20"/>
        </w:rPr>
        <w:t xml:space="preserve"> – cześć nr 1 zamówienia</w:t>
      </w:r>
      <w:r w:rsidR="007F192F" w:rsidRPr="0066120B">
        <w:rPr>
          <w:rFonts w:asciiTheme="minorHAnsi" w:hAnsiTheme="minorHAnsi" w:cstheme="minorHAnsi"/>
          <w:sz w:val="20"/>
          <w:szCs w:val="20"/>
        </w:rPr>
        <w:t>.</w:t>
      </w:r>
    </w:p>
    <w:p w:rsidR="002F577C" w:rsidRPr="0066120B" w:rsidRDefault="002F577C" w:rsidP="0066120B">
      <w:pPr>
        <w:pStyle w:val="Akapitzlist"/>
        <w:numPr>
          <w:ilvl w:val="0"/>
          <w:numId w:val="47"/>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Załącznik nr 1.2 do SWZ - Wzór Formularza Ofertowego – cześć nr 2 zamówienia.</w:t>
      </w:r>
    </w:p>
    <w:bookmarkEnd w:id="97"/>
    <w:bookmarkEnd w:id="98"/>
    <w:p w:rsidR="00AF2EA5" w:rsidRPr="0066120B" w:rsidRDefault="00AF2EA5" w:rsidP="0066120B">
      <w:pPr>
        <w:pStyle w:val="Akapitzlist"/>
        <w:numPr>
          <w:ilvl w:val="0"/>
          <w:numId w:val="47"/>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 xml:space="preserve">Załącznik nr 2 do SWZ </w:t>
      </w:r>
      <w:r w:rsidR="00A933DA" w:rsidRPr="0066120B">
        <w:rPr>
          <w:rFonts w:asciiTheme="minorHAnsi" w:hAnsiTheme="minorHAnsi" w:cstheme="minorHAnsi"/>
          <w:sz w:val="20"/>
          <w:szCs w:val="20"/>
        </w:rPr>
        <w:t>-</w:t>
      </w:r>
      <w:r w:rsidRPr="0066120B">
        <w:rPr>
          <w:rFonts w:asciiTheme="minorHAnsi" w:hAnsiTheme="minorHAnsi" w:cstheme="minorHAnsi"/>
          <w:sz w:val="20"/>
          <w:szCs w:val="20"/>
        </w:rPr>
        <w:t xml:space="preserve"> Wzór Oświadczenia własnego wykonawcy oraz dotyczącego przesłanek wykluczenia </w:t>
      </w:r>
      <w:r w:rsidR="00EE06B3" w:rsidRPr="0066120B">
        <w:rPr>
          <w:rFonts w:asciiTheme="minorHAnsi" w:hAnsiTheme="minorHAnsi" w:cstheme="minorHAnsi"/>
          <w:sz w:val="20"/>
          <w:szCs w:val="20"/>
        </w:rPr>
        <w:br/>
      </w:r>
      <w:r w:rsidRPr="0066120B">
        <w:rPr>
          <w:rFonts w:asciiTheme="minorHAnsi" w:hAnsiTheme="minorHAnsi" w:cstheme="minorHAnsi"/>
          <w:sz w:val="20"/>
          <w:szCs w:val="20"/>
        </w:rPr>
        <w:t>z postępowania.</w:t>
      </w:r>
    </w:p>
    <w:p w:rsidR="000E4112" w:rsidRPr="0066120B" w:rsidRDefault="000E4112" w:rsidP="0066120B">
      <w:pPr>
        <w:pStyle w:val="Akapitzlist"/>
        <w:numPr>
          <w:ilvl w:val="0"/>
          <w:numId w:val="47"/>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Załącznik nr 2A do SWZ - Wzór Oświadczenia o potwierdzeniu braku podstaw wykluczenia – art. 7 ustawy o szczególnych rozwiązaniach.</w:t>
      </w:r>
    </w:p>
    <w:p w:rsidR="00920B56" w:rsidRPr="0066120B" w:rsidRDefault="00920B56" w:rsidP="0066120B">
      <w:pPr>
        <w:pStyle w:val="Akapitzlist"/>
        <w:numPr>
          <w:ilvl w:val="0"/>
          <w:numId w:val="82"/>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lastRenderedPageBreak/>
        <w:t xml:space="preserve">Załącznik nr 3 do SWZ </w:t>
      </w:r>
      <w:r w:rsidR="00A933DA" w:rsidRPr="0066120B">
        <w:rPr>
          <w:rFonts w:asciiTheme="minorHAnsi" w:hAnsiTheme="minorHAnsi" w:cstheme="minorHAnsi"/>
          <w:sz w:val="20"/>
          <w:szCs w:val="20"/>
        </w:rPr>
        <w:t>-</w:t>
      </w:r>
      <w:r w:rsidRPr="0066120B">
        <w:rPr>
          <w:rFonts w:asciiTheme="minorHAnsi" w:hAnsiTheme="minorHAnsi" w:cstheme="minorHAnsi"/>
          <w:sz w:val="20"/>
          <w:szCs w:val="20"/>
        </w:rPr>
        <w:t xml:space="preserve"> Wzór Oświadczenia dotyczącego spełniania warunków udziału w postępowaniu.</w:t>
      </w:r>
    </w:p>
    <w:p w:rsidR="00920B56" w:rsidRPr="0066120B" w:rsidRDefault="00920B56" w:rsidP="0066120B">
      <w:pPr>
        <w:pStyle w:val="Akapitzlist"/>
        <w:numPr>
          <w:ilvl w:val="0"/>
          <w:numId w:val="82"/>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 xml:space="preserve">Załącznik nr 4 </w:t>
      </w:r>
      <w:r w:rsidR="002B38FB" w:rsidRPr="0066120B">
        <w:rPr>
          <w:rFonts w:asciiTheme="minorHAnsi" w:hAnsiTheme="minorHAnsi" w:cstheme="minorHAnsi"/>
          <w:sz w:val="20"/>
          <w:szCs w:val="20"/>
        </w:rPr>
        <w:t xml:space="preserve">do SWZ </w:t>
      </w:r>
      <w:r w:rsidRPr="0066120B">
        <w:rPr>
          <w:rFonts w:asciiTheme="minorHAnsi" w:hAnsiTheme="minorHAnsi" w:cstheme="minorHAnsi"/>
          <w:sz w:val="20"/>
          <w:szCs w:val="20"/>
        </w:rPr>
        <w:t>- Wzór Oświadczeni</w:t>
      </w:r>
      <w:r w:rsidR="00EE06B3" w:rsidRPr="0066120B">
        <w:rPr>
          <w:rFonts w:asciiTheme="minorHAnsi" w:hAnsiTheme="minorHAnsi" w:cstheme="minorHAnsi"/>
          <w:sz w:val="20"/>
          <w:szCs w:val="20"/>
        </w:rPr>
        <w:t>a</w:t>
      </w:r>
      <w:r w:rsidRPr="0066120B">
        <w:rPr>
          <w:rFonts w:asciiTheme="minorHAnsi" w:hAnsiTheme="minorHAnsi" w:cstheme="minorHAnsi"/>
          <w:sz w:val="20"/>
          <w:szCs w:val="20"/>
        </w:rPr>
        <w:t xml:space="preserve"> o potwierdzeniu braku podstaw wykluczenia</w:t>
      </w:r>
      <w:r w:rsidR="00EE06B3" w:rsidRPr="0066120B">
        <w:rPr>
          <w:rFonts w:asciiTheme="minorHAnsi" w:hAnsiTheme="minorHAnsi" w:cstheme="minorHAnsi"/>
          <w:sz w:val="20"/>
          <w:szCs w:val="20"/>
        </w:rPr>
        <w:t>.</w:t>
      </w:r>
    </w:p>
    <w:p w:rsidR="00920B56" w:rsidRPr="0066120B" w:rsidRDefault="00654796" w:rsidP="0066120B">
      <w:pPr>
        <w:pStyle w:val="Akapitzlist"/>
        <w:numPr>
          <w:ilvl w:val="0"/>
          <w:numId w:val="82"/>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 xml:space="preserve">Załącznik nr 5 </w:t>
      </w:r>
      <w:r w:rsidR="002B38FB" w:rsidRPr="0066120B">
        <w:rPr>
          <w:rFonts w:asciiTheme="minorHAnsi" w:hAnsiTheme="minorHAnsi" w:cstheme="minorHAnsi"/>
          <w:sz w:val="20"/>
          <w:szCs w:val="20"/>
        </w:rPr>
        <w:t xml:space="preserve">do SWZ </w:t>
      </w:r>
      <w:r w:rsidRPr="0066120B">
        <w:rPr>
          <w:rFonts w:asciiTheme="minorHAnsi" w:hAnsiTheme="minorHAnsi" w:cstheme="minorHAnsi"/>
          <w:sz w:val="20"/>
          <w:szCs w:val="20"/>
        </w:rPr>
        <w:t>- Wzór Oświadczenia o przynależności lub braku przynależności do tej samej grupy kapitałowej</w:t>
      </w:r>
      <w:r w:rsidR="00EE06B3" w:rsidRPr="0066120B">
        <w:rPr>
          <w:rFonts w:asciiTheme="minorHAnsi" w:hAnsiTheme="minorHAnsi" w:cstheme="minorHAnsi"/>
          <w:sz w:val="20"/>
          <w:szCs w:val="20"/>
        </w:rPr>
        <w:t>.</w:t>
      </w:r>
    </w:p>
    <w:p w:rsidR="00654796" w:rsidRPr="0066120B" w:rsidRDefault="00654796" w:rsidP="0066120B">
      <w:pPr>
        <w:pStyle w:val="Akapitzlist"/>
        <w:numPr>
          <w:ilvl w:val="0"/>
          <w:numId w:val="82"/>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 xml:space="preserve">Załącznik nr 6 </w:t>
      </w:r>
      <w:r w:rsidR="002B38FB" w:rsidRPr="0066120B">
        <w:rPr>
          <w:rFonts w:asciiTheme="minorHAnsi" w:hAnsiTheme="minorHAnsi" w:cstheme="minorHAnsi"/>
          <w:sz w:val="20"/>
          <w:szCs w:val="20"/>
        </w:rPr>
        <w:t xml:space="preserve">do SWZ </w:t>
      </w:r>
      <w:r w:rsidRPr="0066120B">
        <w:rPr>
          <w:rFonts w:asciiTheme="minorHAnsi" w:hAnsiTheme="minorHAnsi" w:cstheme="minorHAnsi"/>
          <w:sz w:val="20"/>
          <w:szCs w:val="20"/>
        </w:rPr>
        <w:t>- Oświadczenie o podziale obowiązków w trakcie realizacji zamówienia</w:t>
      </w:r>
      <w:r w:rsidR="00EE06B3" w:rsidRPr="0066120B">
        <w:rPr>
          <w:rFonts w:asciiTheme="minorHAnsi" w:hAnsiTheme="minorHAnsi" w:cstheme="minorHAnsi"/>
          <w:sz w:val="20"/>
          <w:szCs w:val="20"/>
        </w:rPr>
        <w:t>.</w:t>
      </w:r>
    </w:p>
    <w:p w:rsidR="00654796" w:rsidRPr="0066120B" w:rsidRDefault="00654796" w:rsidP="0066120B">
      <w:pPr>
        <w:pStyle w:val="Akapitzlist"/>
        <w:numPr>
          <w:ilvl w:val="0"/>
          <w:numId w:val="82"/>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 xml:space="preserve">Załącznik nr 7 </w:t>
      </w:r>
      <w:r w:rsidR="002B38FB" w:rsidRPr="0066120B">
        <w:rPr>
          <w:rFonts w:asciiTheme="minorHAnsi" w:hAnsiTheme="minorHAnsi" w:cstheme="minorHAnsi"/>
          <w:sz w:val="20"/>
          <w:szCs w:val="20"/>
        </w:rPr>
        <w:t xml:space="preserve">do SWZ </w:t>
      </w:r>
      <w:r w:rsidRPr="0066120B">
        <w:rPr>
          <w:rFonts w:asciiTheme="minorHAnsi" w:hAnsiTheme="minorHAnsi" w:cstheme="minorHAnsi"/>
          <w:sz w:val="20"/>
          <w:szCs w:val="20"/>
        </w:rPr>
        <w:t>- Wzór Oświadczenia – Wykaz usług</w:t>
      </w:r>
      <w:r w:rsidR="00EE06B3" w:rsidRPr="0066120B">
        <w:rPr>
          <w:rFonts w:asciiTheme="minorHAnsi" w:hAnsiTheme="minorHAnsi" w:cstheme="minorHAnsi"/>
          <w:sz w:val="20"/>
          <w:szCs w:val="20"/>
        </w:rPr>
        <w:t>.</w:t>
      </w:r>
    </w:p>
    <w:p w:rsidR="008C7EB9" w:rsidRPr="0066120B" w:rsidRDefault="008C7EB9" w:rsidP="0066120B">
      <w:pPr>
        <w:pStyle w:val="Akapitzlist"/>
        <w:numPr>
          <w:ilvl w:val="0"/>
          <w:numId w:val="82"/>
        </w:numPr>
        <w:spacing w:line="320" w:lineRule="atLeast"/>
        <w:ind w:left="360"/>
        <w:jc w:val="both"/>
        <w:rPr>
          <w:rFonts w:asciiTheme="minorHAnsi" w:hAnsiTheme="minorHAnsi" w:cstheme="minorHAnsi"/>
          <w:sz w:val="20"/>
          <w:szCs w:val="20"/>
        </w:rPr>
      </w:pPr>
      <w:r w:rsidRPr="0066120B">
        <w:rPr>
          <w:rFonts w:asciiTheme="minorHAnsi" w:hAnsiTheme="minorHAnsi" w:cstheme="minorHAnsi"/>
          <w:sz w:val="20"/>
          <w:szCs w:val="20"/>
        </w:rPr>
        <w:t>Załącznik nr 8 do SWZ - projektowane postanowienia umowy w sprawie zamówienia publicznego, które zostaną</w:t>
      </w:r>
      <w:r w:rsidR="0069428C" w:rsidRPr="0066120B">
        <w:rPr>
          <w:rFonts w:asciiTheme="minorHAnsi" w:hAnsiTheme="minorHAnsi" w:cstheme="minorHAnsi"/>
          <w:sz w:val="20"/>
          <w:szCs w:val="20"/>
        </w:rPr>
        <w:t xml:space="preserve"> </w:t>
      </w:r>
      <w:r w:rsidRPr="0066120B">
        <w:rPr>
          <w:rFonts w:asciiTheme="minorHAnsi" w:hAnsiTheme="minorHAnsi" w:cstheme="minorHAnsi"/>
          <w:sz w:val="20"/>
          <w:szCs w:val="20"/>
        </w:rPr>
        <w:t xml:space="preserve">wprowadzone do umowy w sprawie zamówienia publicznego </w:t>
      </w:r>
    </w:p>
    <w:p w:rsidR="002F577C" w:rsidRPr="0066120B" w:rsidRDefault="00CD4193" w:rsidP="0066120B">
      <w:pPr>
        <w:pStyle w:val="Akapitzlist"/>
        <w:numPr>
          <w:ilvl w:val="0"/>
          <w:numId w:val="82"/>
        </w:numPr>
        <w:spacing w:line="320" w:lineRule="atLeast"/>
        <w:ind w:left="360"/>
        <w:jc w:val="both"/>
        <w:rPr>
          <w:rFonts w:asciiTheme="minorHAnsi" w:hAnsiTheme="minorHAnsi" w:cstheme="minorHAnsi"/>
          <w:sz w:val="20"/>
          <w:szCs w:val="20"/>
        </w:rPr>
      </w:pPr>
      <w:bookmarkStart w:id="99" w:name="_Hlk72842472"/>
      <w:r w:rsidRPr="0066120B">
        <w:rPr>
          <w:rFonts w:asciiTheme="minorHAnsi" w:hAnsiTheme="minorHAnsi" w:cstheme="minorHAnsi"/>
          <w:sz w:val="20"/>
          <w:szCs w:val="20"/>
        </w:rPr>
        <w:t xml:space="preserve">Załącznik nr 9 do SWZ - </w:t>
      </w:r>
      <w:r w:rsidR="002F577C" w:rsidRPr="0066120B">
        <w:rPr>
          <w:rFonts w:asciiTheme="minorHAnsi" w:hAnsiTheme="minorHAnsi" w:cstheme="minorHAnsi"/>
          <w:sz w:val="20"/>
          <w:szCs w:val="20"/>
        </w:rPr>
        <w:t>Wykaz asortymentu</w:t>
      </w:r>
      <w:r w:rsidRPr="0066120B">
        <w:rPr>
          <w:rFonts w:asciiTheme="minorHAnsi" w:hAnsiTheme="minorHAnsi" w:cstheme="minorHAnsi"/>
          <w:sz w:val="20"/>
          <w:szCs w:val="20"/>
        </w:rPr>
        <w:t>.</w:t>
      </w:r>
    </w:p>
    <w:bookmarkEnd w:id="99"/>
    <w:p w:rsidR="0069428C" w:rsidRPr="0066120B" w:rsidRDefault="0069428C" w:rsidP="0066120B">
      <w:pPr>
        <w:spacing w:line="320" w:lineRule="atLeast"/>
        <w:rPr>
          <w:rFonts w:asciiTheme="minorHAnsi" w:hAnsiTheme="minorHAnsi" w:cstheme="minorHAnsi"/>
          <w:sz w:val="20"/>
          <w:szCs w:val="20"/>
        </w:rPr>
      </w:pPr>
    </w:p>
    <w:p w:rsidR="00BD1740" w:rsidRPr="0066120B" w:rsidRDefault="00FF7304" w:rsidP="0066120B">
      <w:pPr>
        <w:spacing w:line="320" w:lineRule="atLeast"/>
        <w:ind w:left="4963" w:hanging="4963"/>
        <w:rPr>
          <w:rFonts w:asciiTheme="minorHAnsi" w:hAnsiTheme="minorHAnsi" w:cstheme="minorHAnsi"/>
          <w:sz w:val="20"/>
          <w:szCs w:val="20"/>
        </w:rPr>
      </w:pPr>
      <w:r w:rsidRPr="0066120B">
        <w:rPr>
          <w:rFonts w:asciiTheme="minorHAnsi" w:hAnsiTheme="minorHAnsi" w:cstheme="minorHAnsi"/>
          <w:sz w:val="20"/>
          <w:szCs w:val="20"/>
        </w:rPr>
        <w:t xml:space="preserve">Zatwierdzam </w:t>
      </w:r>
      <w:r w:rsidR="00B84D70" w:rsidRPr="0066120B">
        <w:rPr>
          <w:rFonts w:asciiTheme="minorHAnsi" w:hAnsiTheme="minorHAnsi" w:cstheme="minorHAnsi"/>
          <w:sz w:val="20"/>
          <w:szCs w:val="20"/>
        </w:rPr>
        <w:t>SWZ</w:t>
      </w:r>
      <w:r w:rsidRPr="0066120B">
        <w:rPr>
          <w:rFonts w:asciiTheme="minorHAnsi" w:hAnsiTheme="minorHAnsi" w:cstheme="minorHAnsi"/>
          <w:sz w:val="20"/>
          <w:szCs w:val="20"/>
        </w:rPr>
        <w:t xml:space="preserve"> wraz z załącznikami:</w:t>
      </w:r>
      <w:r w:rsidR="00B84D70" w:rsidRPr="0066120B">
        <w:rPr>
          <w:rFonts w:asciiTheme="minorHAnsi" w:hAnsiTheme="minorHAnsi" w:cstheme="minorHAnsi"/>
          <w:sz w:val="20"/>
          <w:szCs w:val="20"/>
        </w:rPr>
        <w:tab/>
      </w:r>
      <w:r w:rsidR="00824A64" w:rsidRPr="0066120B">
        <w:rPr>
          <w:rFonts w:asciiTheme="minorHAnsi" w:hAnsiTheme="minorHAnsi" w:cstheme="minorHAnsi"/>
          <w:sz w:val="20"/>
          <w:szCs w:val="20"/>
        </w:rPr>
        <w:tab/>
      </w:r>
      <w:r w:rsidRPr="0066120B">
        <w:rPr>
          <w:rFonts w:asciiTheme="minorHAnsi" w:hAnsiTheme="minorHAnsi" w:cstheme="minorHAnsi"/>
          <w:iCs/>
          <w:sz w:val="20"/>
          <w:szCs w:val="20"/>
        </w:rPr>
        <w:t>Warszawa,</w:t>
      </w:r>
      <w:r w:rsidR="0066120B">
        <w:rPr>
          <w:rFonts w:asciiTheme="minorHAnsi" w:hAnsiTheme="minorHAnsi" w:cstheme="minorHAnsi"/>
          <w:sz w:val="20"/>
          <w:szCs w:val="20"/>
        </w:rPr>
        <w:t xml:space="preserve">9. </w:t>
      </w:r>
      <w:r w:rsidR="00B42CBF" w:rsidRPr="0066120B">
        <w:rPr>
          <w:rFonts w:asciiTheme="minorHAnsi" w:hAnsiTheme="minorHAnsi" w:cstheme="minorHAnsi"/>
          <w:sz w:val="20"/>
          <w:szCs w:val="20"/>
        </w:rPr>
        <w:t>1</w:t>
      </w:r>
      <w:r w:rsidR="00145017" w:rsidRPr="0066120B">
        <w:rPr>
          <w:rFonts w:asciiTheme="minorHAnsi" w:hAnsiTheme="minorHAnsi" w:cstheme="minorHAnsi"/>
          <w:sz w:val="20"/>
          <w:szCs w:val="20"/>
        </w:rPr>
        <w:t>1</w:t>
      </w:r>
      <w:r w:rsidR="005B210D" w:rsidRPr="0066120B">
        <w:rPr>
          <w:rFonts w:asciiTheme="minorHAnsi" w:hAnsiTheme="minorHAnsi" w:cstheme="minorHAnsi"/>
          <w:sz w:val="20"/>
          <w:szCs w:val="20"/>
        </w:rPr>
        <w:t>.</w:t>
      </w:r>
      <w:r w:rsidR="00E16A1E" w:rsidRPr="0066120B">
        <w:rPr>
          <w:rFonts w:asciiTheme="minorHAnsi" w:hAnsiTheme="minorHAnsi" w:cstheme="minorHAnsi"/>
          <w:sz w:val="20"/>
          <w:szCs w:val="20"/>
        </w:rPr>
        <w:t>20</w:t>
      </w:r>
      <w:r w:rsidR="00877984" w:rsidRPr="0066120B">
        <w:rPr>
          <w:rFonts w:asciiTheme="minorHAnsi" w:hAnsiTheme="minorHAnsi" w:cstheme="minorHAnsi"/>
          <w:sz w:val="20"/>
          <w:szCs w:val="20"/>
        </w:rPr>
        <w:t>2</w:t>
      </w:r>
      <w:r w:rsidR="00F73960" w:rsidRPr="0066120B">
        <w:rPr>
          <w:rFonts w:asciiTheme="minorHAnsi" w:hAnsiTheme="minorHAnsi" w:cstheme="minorHAnsi"/>
          <w:sz w:val="20"/>
          <w:szCs w:val="20"/>
        </w:rPr>
        <w:t>3</w:t>
      </w:r>
      <w:r w:rsidR="00E16A1E" w:rsidRPr="0066120B">
        <w:rPr>
          <w:rFonts w:asciiTheme="minorHAnsi" w:hAnsiTheme="minorHAnsi" w:cstheme="minorHAnsi"/>
          <w:sz w:val="20"/>
          <w:szCs w:val="20"/>
        </w:rPr>
        <w:t xml:space="preserve"> r</w:t>
      </w:r>
      <w:r w:rsidRPr="0066120B">
        <w:rPr>
          <w:rFonts w:asciiTheme="minorHAnsi" w:hAnsiTheme="minorHAnsi" w:cstheme="minorHAnsi"/>
          <w:sz w:val="20"/>
          <w:szCs w:val="20"/>
        </w:rPr>
        <w:t xml:space="preserve">. </w:t>
      </w:r>
    </w:p>
    <w:p w:rsidR="0069428C" w:rsidRPr="0066120B" w:rsidRDefault="0069428C" w:rsidP="0066120B">
      <w:pPr>
        <w:spacing w:line="320" w:lineRule="atLeast"/>
        <w:ind w:left="4963" w:hanging="4963"/>
        <w:rPr>
          <w:rFonts w:asciiTheme="minorHAnsi" w:hAnsiTheme="minorHAnsi" w:cstheme="minorHAnsi"/>
          <w:sz w:val="20"/>
          <w:szCs w:val="20"/>
        </w:rPr>
      </w:pPr>
    </w:p>
    <w:p w:rsidR="0069428C" w:rsidRPr="0066120B" w:rsidRDefault="0069428C" w:rsidP="0066120B">
      <w:pPr>
        <w:spacing w:line="320" w:lineRule="atLeast"/>
        <w:ind w:left="4963" w:hanging="4963"/>
        <w:rPr>
          <w:rFonts w:asciiTheme="minorHAnsi" w:hAnsiTheme="minorHAnsi" w:cstheme="minorHAnsi"/>
          <w:sz w:val="20"/>
          <w:szCs w:val="20"/>
        </w:rPr>
      </w:pPr>
    </w:p>
    <w:p w:rsidR="0069428C" w:rsidRPr="0066120B" w:rsidRDefault="0069428C" w:rsidP="0066120B">
      <w:pPr>
        <w:spacing w:line="320" w:lineRule="atLeast"/>
        <w:ind w:left="4963" w:hanging="4963"/>
        <w:rPr>
          <w:rFonts w:asciiTheme="minorHAnsi" w:hAnsiTheme="minorHAnsi" w:cstheme="minorHAnsi"/>
          <w:sz w:val="20"/>
          <w:szCs w:val="20"/>
        </w:rPr>
      </w:pPr>
    </w:p>
    <w:p w:rsidR="0069428C" w:rsidRPr="0066120B" w:rsidRDefault="0069428C" w:rsidP="0066120B">
      <w:pPr>
        <w:spacing w:line="320" w:lineRule="atLeast"/>
        <w:ind w:left="4963" w:hanging="4963"/>
        <w:rPr>
          <w:rFonts w:asciiTheme="minorHAnsi" w:hAnsiTheme="minorHAnsi" w:cstheme="minorHAnsi"/>
          <w:sz w:val="20"/>
          <w:szCs w:val="20"/>
        </w:rPr>
      </w:pPr>
      <w:r w:rsidRPr="0066120B">
        <w:rPr>
          <w:rFonts w:asciiTheme="minorHAnsi" w:hAnsiTheme="minorHAnsi" w:cstheme="minorHAnsi"/>
          <w:sz w:val="20"/>
          <w:szCs w:val="20"/>
        </w:rPr>
        <w:t>……………………………………………….</w:t>
      </w:r>
    </w:p>
    <w:p w:rsidR="00BD1740" w:rsidRPr="0066120B" w:rsidRDefault="00BD1740" w:rsidP="0066120B">
      <w:pPr>
        <w:spacing w:line="320" w:lineRule="atLeast"/>
        <w:ind w:left="4963" w:hanging="4963"/>
        <w:rPr>
          <w:rFonts w:asciiTheme="minorHAnsi" w:hAnsiTheme="minorHAnsi" w:cstheme="minorHAnsi"/>
          <w:sz w:val="20"/>
          <w:szCs w:val="20"/>
        </w:rPr>
      </w:pPr>
    </w:p>
    <w:p w:rsidR="00903D23" w:rsidRPr="0066120B" w:rsidRDefault="00903D23" w:rsidP="0066120B">
      <w:pPr>
        <w:spacing w:line="320" w:lineRule="atLeast"/>
        <w:rPr>
          <w:rFonts w:asciiTheme="minorHAnsi" w:eastAsiaTheme="majorEastAsia" w:hAnsiTheme="minorHAnsi" w:cstheme="minorHAnsi"/>
          <w:b/>
          <w:iCs/>
          <w:sz w:val="20"/>
          <w:szCs w:val="20"/>
        </w:rPr>
      </w:pPr>
      <w:bookmarkStart w:id="100" w:name="_Toc65685274"/>
      <w:bookmarkStart w:id="101" w:name="_Toc19080547"/>
      <w:bookmarkStart w:id="102" w:name="_Toc458753201"/>
      <w:bookmarkStart w:id="103" w:name="_Toc458753200"/>
      <w:bookmarkStart w:id="104" w:name="_Toc514924634"/>
      <w:r w:rsidRPr="0066120B">
        <w:rPr>
          <w:rFonts w:asciiTheme="minorHAnsi" w:hAnsiTheme="minorHAnsi" w:cstheme="minorHAnsi"/>
          <w:b/>
          <w:sz w:val="20"/>
          <w:szCs w:val="20"/>
        </w:rPr>
        <w:br w:type="page"/>
      </w:r>
    </w:p>
    <w:p w:rsidR="00622A8E" w:rsidRPr="0066120B" w:rsidRDefault="00622A8E" w:rsidP="0066120B">
      <w:pPr>
        <w:pStyle w:val="siwz-3"/>
        <w:spacing w:before="0" w:after="0" w:line="320" w:lineRule="atLeast"/>
        <w:rPr>
          <w:rFonts w:asciiTheme="minorHAnsi" w:hAnsiTheme="minorHAnsi" w:cstheme="minorHAnsi"/>
          <w:b/>
          <w:sz w:val="20"/>
          <w:szCs w:val="20"/>
        </w:rPr>
      </w:pPr>
      <w:r w:rsidRPr="0066120B">
        <w:rPr>
          <w:rFonts w:asciiTheme="minorHAnsi" w:hAnsiTheme="minorHAnsi" w:cstheme="minorHAnsi"/>
          <w:b/>
          <w:sz w:val="20"/>
          <w:szCs w:val="20"/>
        </w:rPr>
        <w:lastRenderedPageBreak/>
        <w:t>Załącznik nr 1.1 do SWZ – wzór Formularza Ofertowego</w:t>
      </w:r>
      <w:bookmarkEnd w:id="100"/>
    </w:p>
    <w:p w:rsidR="00622A8E" w:rsidRPr="0066120B" w:rsidRDefault="00622A8E" w:rsidP="0066120B">
      <w:pPr>
        <w:tabs>
          <w:tab w:val="left" w:pos="2244"/>
        </w:tabs>
        <w:spacing w:line="320" w:lineRule="atLeast"/>
        <w:contextualSpacing/>
        <w:jc w:val="center"/>
        <w:rPr>
          <w:rFonts w:asciiTheme="minorHAnsi" w:hAnsiTheme="minorHAnsi" w:cstheme="minorHAnsi"/>
          <w:b/>
          <w:sz w:val="20"/>
          <w:szCs w:val="20"/>
        </w:rPr>
      </w:pPr>
    </w:p>
    <w:p w:rsidR="00622A8E" w:rsidRPr="0066120B" w:rsidRDefault="00622A8E" w:rsidP="0066120B">
      <w:pPr>
        <w:tabs>
          <w:tab w:val="left" w:pos="2244"/>
        </w:tabs>
        <w:spacing w:line="320" w:lineRule="atLeast"/>
        <w:contextualSpacing/>
        <w:jc w:val="center"/>
        <w:rPr>
          <w:rFonts w:asciiTheme="minorHAnsi" w:hAnsiTheme="minorHAnsi" w:cstheme="minorHAnsi"/>
          <w:b/>
          <w:sz w:val="20"/>
          <w:szCs w:val="20"/>
        </w:rPr>
      </w:pPr>
      <w:r w:rsidRPr="0066120B">
        <w:rPr>
          <w:rFonts w:asciiTheme="minorHAnsi" w:hAnsiTheme="minorHAnsi" w:cstheme="minorHAnsi"/>
          <w:b/>
          <w:sz w:val="20"/>
          <w:szCs w:val="20"/>
        </w:rPr>
        <w:t>Formularz Ofertowy</w:t>
      </w:r>
    </w:p>
    <w:p w:rsidR="002F577C" w:rsidRPr="0066120B" w:rsidRDefault="002F577C" w:rsidP="0066120B">
      <w:pPr>
        <w:tabs>
          <w:tab w:val="left" w:pos="2244"/>
        </w:tabs>
        <w:spacing w:line="320" w:lineRule="atLeast"/>
        <w:contextualSpacing/>
        <w:jc w:val="center"/>
        <w:rPr>
          <w:rFonts w:asciiTheme="minorHAnsi" w:hAnsiTheme="minorHAnsi" w:cstheme="minorHAnsi"/>
          <w:b/>
          <w:sz w:val="20"/>
          <w:szCs w:val="20"/>
        </w:rPr>
      </w:pPr>
      <w:r w:rsidRPr="0066120B">
        <w:rPr>
          <w:rFonts w:asciiTheme="minorHAnsi" w:hAnsiTheme="minorHAnsi" w:cstheme="minorHAnsi"/>
          <w:b/>
          <w:sz w:val="20"/>
          <w:szCs w:val="20"/>
        </w:rPr>
        <w:t>Część nr 1 zamówienia</w:t>
      </w:r>
    </w:p>
    <w:p w:rsidR="002F577C" w:rsidRPr="0066120B" w:rsidRDefault="002F577C" w:rsidP="0066120B">
      <w:pPr>
        <w:tabs>
          <w:tab w:val="left" w:pos="2244"/>
        </w:tabs>
        <w:spacing w:line="320" w:lineRule="atLeast"/>
        <w:contextualSpacing/>
        <w:jc w:val="center"/>
        <w:rPr>
          <w:rFonts w:asciiTheme="minorHAnsi" w:hAnsiTheme="minorHAnsi" w:cstheme="minorHAnsi"/>
          <w:b/>
          <w:sz w:val="20"/>
          <w:szCs w:val="20"/>
        </w:rPr>
      </w:pPr>
    </w:p>
    <w:p w:rsidR="00622A8E" w:rsidRPr="0066120B" w:rsidRDefault="00BA0C6E" w:rsidP="0066120B">
      <w:pPr>
        <w:tabs>
          <w:tab w:val="left" w:pos="2244"/>
        </w:tabs>
        <w:spacing w:line="320" w:lineRule="atLeast"/>
        <w:contextualSpacing/>
        <w:rPr>
          <w:rFonts w:asciiTheme="minorHAnsi" w:hAnsiTheme="minorHAnsi" w:cstheme="minorHAnsi"/>
          <w:sz w:val="20"/>
          <w:szCs w:val="20"/>
        </w:rPr>
      </w:pP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r>
      <w:r w:rsidR="0086007C" w:rsidRPr="0066120B">
        <w:rPr>
          <w:rFonts w:asciiTheme="minorHAnsi" w:hAnsiTheme="minorHAnsi" w:cstheme="minorHAnsi"/>
          <w:b/>
          <w:bCs/>
          <w:sz w:val="20"/>
          <w:szCs w:val="20"/>
        </w:rPr>
        <w:t>ZP-</w:t>
      </w:r>
      <w:r w:rsidR="0062007B" w:rsidRPr="0066120B">
        <w:rPr>
          <w:rFonts w:asciiTheme="minorHAnsi" w:hAnsiTheme="minorHAnsi" w:cstheme="minorHAnsi"/>
          <w:b/>
          <w:bCs/>
          <w:sz w:val="20"/>
          <w:szCs w:val="20"/>
        </w:rPr>
        <w:t>8</w:t>
      </w:r>
      <w:r w:rsidR="0086007C" w:rsidRPr="0066120B">
        <w:rPr>
          <w:rFonts w:asciiTheme="minorHAnsi" w:hAnsiTheme="minorHAnsi" w:cstheme="minorHAnsi"/>
          <w:b/>
          <w:bCs/>
          <w:sz w:val="20"/>
          <w:szCs w:val="20"/>
        </w:rPr>
        <w:t>-TP/ORPEG/202</w:t>
      </w:r>
      <w:r w:rsidR="00145017" w:rsidRPr="0066120B">
        <w:rPr>
          <w:rFonts w:asciiTheme="minorHAnsi" w:hAnsiTheme="minorHAnsi" w:cstheme="minorHAnsi"/>
          <w:b/>
          <w:bCs/>
          <w:sz w:val="20"/>
          <w:szCs w:val="20"/>
        </w:rPr>
        <w:t>3</w:t>
      </w:r>
    </w:p>
    <w:p w:rsidR="00BA0C6E" w:rsidRPr="0066120B" w:rsidRDefault="00BA0C6E" w:rsidP="0066120B">
      <w:pPr>
        <w:tabs>
          <w:tab w:val="left" w:pos="2244"/>
        </w:tabs>
        <w:spacing w:line="320" w:lineRule="atLeast"/>
        <w:contextualSpacing/>
        <w:rPr>
          <w:rFonts w:asciiTheme="minorHAnsi" w:hAnsiTheme="minorHAnsi" w:cstheme="minorHAnsi"/>
          <w:b/>
          <w:sz w:val="20"/>
          <w:szCs w:val="20"/>
        </w:rPr>
      </w:pPr>
    </w:p>
    <w:p w:rsidR="00622A8E" w:rsidRPr="0066120B" w:rsidRDefault="00622A8E" w:rsidP="0066120B">
      <w:pPr>
        <w:spacing w:line="320" w:lineRule="atLeast"/>
        <w:ind w:right="23"/>
        <w:rPr>
          <w:rFonts w:asciiTheme="minorHAnsi" w:hAnsiTheme="minorHAnsi" w:cstheme="minorHAnsi"/>
          <w:sz w:val="20"/>
          <w:szCs w:val="20"/>
        </w:rPr>
      </w:pPr>
      <w:r w:rsidRPr="0066120B">
        <w:rPr>
          <w:rFonts w:asciiTheme="minorHAnsi" w:hAnsiTheme="minorHAnsi" w:cstheme="minorHAnsi"/>
          <w:sz w:val="20"/>
          <w:szCs w:val="20"/>
        </w:rPr>
        <w:t xml:space="preserve">Ja(my) niżej podpisany(-i) ………………………………………………………………………………………………………………………………………………………. </w:t>
      </w:r>
    </w:p>
    <w:p w:rsidR="00622A8E" w:rsidRPr="0066120B" w:rsidRDefault="00622A8E" w:rsidP="0066120B">
      <w:pPr>
        <w:spacing w:line="320" w:lineRule="atLeast"/>
        <w:ind w:right="23"/>
        <w:rPr>
          <w:rFonts w:asciiTheme="minorHAnsi" w:hAnsiTheme="minorHAnsi" w:cstheme="minorHAnsi"/>
          <w:sz w:val="20"/>
          <w:szCs w:val="20"/>
        </w:rPr>
      </w:pPr>
      <w:r w:rsidRPr="0066120B">
        <w:rPr>
          <w:rFonts w:asciiTheme="minorHAnsi" w:hAnsiTheme="minorHAnsi" w:cstheme="minorHAnsi"/>
          <w:sz w:val="20"/>
          <w:szCs w:val="20"/>
        </w:rPr>
        <w:t>Działając w imieniu i na rzecz ……………………………………………………………………………………………………………………………………………………</w:t>
      </w:r>
    </w:p>
    <w:p w:rsidR="00622A8E" w:rsidRPr="0066120B" w:rsidRDefault="00622A8E" w:rsidP="0066120B">
      <w:pPr>
        <w:spacing w:line="320" w:lineRule="atLeast"/>
        <w:ind w:right="23"/>
        <w:rPr>
          <w:rFonts w:asciiTheme="minorHAnsi" w:hAnsiTheme="minorHAnsi" w:cstheme="minorHAnsi"/>
          <w:sz w:val="20"/>
          <w:szCs w:val="20"/>
        </w:rPr>
      </w:pPr>
      <w:r w:rsidRPr="0066120B">
        <w:rPr>
          <w:rFonts w:asciiTheme="minorHAnsi" w:hAnsiTheme="minorHAnsi" w:cstheme="minorHAnsi"/>
          <w:sz w:val="20"/>
          <w:szCs w:val="20"/>
        </w:rPr>
        <w:t>………………………………………………………………………………………………………………………………………………………………………………………………</w:t>
      </w:r>
    </w:p>
    <w:p w:rsidR="00622A8E" w:rsidRPr="0066120B" w:rsidRDefault="00622A8E" w:rsidP="0066120B">
      <w:pPr>
        <w:spacing w:line="320" w:lineRule="atLeast"/>
        <w:ind w:right="23"/>
        <w:jc w:val="both"/>
        <w:rPr>
          <w:rFonts w:asciiTheme="minorHAnsi" w:hAnsiTheme="minorHAnsi" w:cstheme="minorHAnsi"/>
          <w:sz w:val="20"/>
          <w:szCs w:val="20"/>
        </w:rPr>
      </w:pPr>
    </w:p>
    <w:p w:rsidR="00903D23" w:rsidRPr="0066120B" w:rsidRDefault="00622A8E" w:rsidP="0066120B">
      <w:pPr>
        <w:pStyle w:val="Tekstpodstawowy"/>
        <w:suppressAutoHyphens/>
        <w:spacing w:line="320" w:lineRule="atLeast"/>
        <w:rPr>
          <w:rFonts w:asciiTheme="minorHAnsi" w:hAnsiTheme="minorHAnsi" w:cstheme="minorHAnsi"/>
          <w:b/>
          <w:sz w:val="20"/>
          <w:szCs w:val="20"/>
        </w:rPr>
      </w:pPr>
      <w:r w:rsidRPr="0066120B">
        <w:rPr>
          <w:rFonts w:asciiTheme="minorHAnsi" w:hAnsiTheme="minorHAnsi" w:cstheme="minorHAnsi"/>
          <w:sz w:val="20"/>
          <w:szCs w:val="20"/>
        </w:rPr>
        <w:t xml:space="preserve">W odpowiedzi na ogłoszone postępowanie prowadzone w trybie przetargu nieograniczonego na </w:t>
      </w:r>
      <w:r w:rsidRPr="0066120B">
        <w:rPr>
          <w:rFonts w:asciiTheme="minorHAnsi" w:hAnsiTheme="minorHAnsi" w:cstheme="minorHAnsi"/>
          <w:b/>
          <w:sz w:val="20"/>
          <w:szCs w:val="20"/>
        </w:rPr>
        <w:t>„</w:t>
      </w:r>
      <w:r w:rsidR="0062007B" w:rsidRPr="0066120B">
        <w:rPr>
          <w:rFonts w:asciiTheme="minorHAnsi" w:hAnsiTheme="minorHAnsi" w:cstheme="minorHAnsi"/>
          <w:b/>
          <w:color w:val="000000"/>
          <w:kern w:val="1"/>
          <w:sz w:val="20"/>
          <w:szCs w:val="20"/>
          <w:lang w:eastAsia="hi-IN" w:bidi="hi-IN"/>
        </w:rPr>
        <w:t>Zakup i dostawę komputerów przenośnych</w:t>
      </w:r>
      <w:r w:rsidRPr="0066120B">
        <w:rPr>
          <w:rFonts w:asciiTheme="minorHAnsi" w:hAnsiTheme="minorHAnsi" w:cstheme="minorHAnsi"/>
          <w:b/>
          <w:sz w:val="20"/>
          <w:szCs w:val="20"/>
        </w:rPr>
        <w:t>”</w:t>
      </w:r>
      <w:r w:rsidRPr="0066120B">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66120B">
        <w:rPr>
          <w:rFonts w:asciiTheme="minorHAnsi" w:hAnsiTheme="minorHAnsi" w:cstheme="minorHAnsi"/>
          <w:sz w:val="20"/>
          <w:szCs w:val="20"/>
        </w:rPr>
        <w:t>emy</w:t>
      </w:r>
      <w:proofErr w:type="spellEnd"/>
      <w:r w:rsidRPr="0066120B">
        <w:rPr>
          <w:rFonts w:asciiTheme="minorHAnsi" w:hAnsiTheme="minorHAnsi" w:cstheme="minorHAnsi"/>
          <w:sz w:val="20"/>
          <w:szCs w:val="20"/>
        </w:rPr>
        <w:t>) realizację w zakresie części nr 1 przedmiotu zamówienia</w:t>
      </w:r>
      <w:r w:rsidR="00295686" w:rsidRPr="0066120B">
        <w:rPr>
          <w:rFonts w:asciiTheme="minorHAnsi" w:hAnsiTheme="minorHAnsi" w:cstheme="minorHAnsi"/>
          <w:sz w:val="20"/>
          <w:szCs w:val="20"/>
        </w:rPr>
        <w:t xml:space="preserve"> za cenę:</w:t>
      </w:r>
    </w:p>
    <w:tbl>
      <w:tblPr>
        <w:tblStyle w:val="Tabela-Siatka"/>
        <w:tblW w:w="9288" w:type="dxa"/>
        <w:tblInd w:w="-318" w:type="dxa"/>
        <w:tblLook w:val="04A0" w:firstRow="1" w:lastRow="0" w:firstColumn="1" w:lastColumn="0" w:noHBand="0" w:noVBand="1"/>
      </w:tblPr>
      <w:tblGrid>
        <w:gridCol w:w="482"/>
        <w:gridCol w:w="3153"/>
        <w:gridCol w:w="1300"/>
        <w:gridCol w:w="735"/>
        <w:gridCol w:w="1072"/>
        <w:gridCol w:w="506"/>
        <w:gridCol w:w="1038"/>
        <w:gridCol w:w="1094"/>
      </w:tblGrid>
      <w:tr w:rsidR="00903D23" w:rsidRPr="0066120B" w:rsidTr="00834778">
        <w:trPr>
          <w:trHeight w:val="325"/>
        </w:trPr>
        <w:tc>
          <w:tcPr>
            <w:tcW w:w="494" w:type="dxa"/>
            <w:vMerge w:val="restart"/>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Lp.</w:t>
            </w:r>
          </w:p>
        </w:tc>
        <w:tc>
          <w:tcPr>
            <w:tcW w:w="2600" w:type="dxa"/>
            <w:vMerge w:val="restart"/>
          </w:tcPr>
          <w:p w:rsidR="00903D23" w:rsidRPr="0066120B" w:rsidRDefault="00903D23" w:rsidP="0066120B">
            <w:pPr>
              <w:spacing w:line="320" w:lineRule="atLeast"/>
              <w:ind w:left="-14" w:right="23" w:firstLine="14"/>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 xml:space="preserve">Przedmiot zamówienia </w:t>
            </w:r>
          </w:p>
        </w:tc>
        <w:tc>
          <w:tcPr>
            <w:tcW w:w="1314" w:type="dxa"/>
            <w:vMerge w:val="restart"/>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Cena jednostkowa netto (zł)</w:t>
            </w:r>
          </w:p>
        </w:tc>
        <w:tc>
          <w:tcPr>
            <w:tcW w:w="828" w:type="dxa"/>
            <w:vMerge w:val="restart"/>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Liczba (szt.)</w:t>
            </w:r>
          </w:p>
        </w:tc>
        <w:tc>
          <w:tcPr>
            <w:tcW w:w="1096" w:type="dxa"/>
            <w:vMerge w:val="restart"/>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Cena netto (zł)</w:t>
            </w:r>
          </w:p>
        </w:tc>
        <w:tc>
          <w:tcPr>
            <w:tcW w:w="1842" w:type="dxa"/>
            <w:gridSpan w:val="2"/>
          </w:tcPr>
          <w:p w:rsidR="00903D23" w:rsidRPr="0066120B" w:rsidRDefault="00903D23" w:rsidP="0066120B">
            <w:pPr>
              <w:spacing w:line="320" w:lineRule="atLeast"/>
              <w:ind w:right="23"/>
              <w:jc w:val="center"/>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Podatek VAT</w:t>
            </w:r>
          </w:p>
        </w:tc>
        <w:tc>
          <w:tcPr>
            <w:tcW w:w="1114" w:type="dxa"/>
            <w:vMerge w:val="restart"/>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Cena brutto (zł)</w:t>
            </w:r>
          </w:p>
        </w:tc>
      </w:tr>
      <w:tr w:rsidR="00903D23" w:rsidRPr="0066120B" w:rsidTr="00834778">
        <w:trPr>
          <w:trHeight w:val="324"/>
        </w:trPr>
        <w:tc>
          <w:tcPr>
            <w:tcW w:w="494" w:type="dxa"/>
            <w:vMerge/>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p>
        </w:tc>
        <w:tc>
          <w:tcPr>
            <w:tcW w:w="2600" w:type="dxa"/>
            <w:vMerge/>
          </w:tcPr>
          <w:p w:rsidR="00903D23" w:rsidRPr="0066120B" w:rsidRDefault="00903D23" w:rsidP="0066120B">
            <w:pPr>
              <w:spacing w:line="320" w:lineRule="atLeast"/>
              <w:ind w:left="-14" w:right="23" w:firstLine="14"/>
              <w:jc w:val="both"/>
              <w:rPr>
                <w:rFonts w:asciiTheme="minorHAnsi" w:hAnsiTheme="minorHAnsi" w:cstheme="minorHAnsi"/>
                <w:b/>
                <w:sz w:val="20"/>
                <w:szCs w:val="20"/>
                <w:lang w:eastAsia="x-none"/>
              </w:rPr>
            </w:pPr>
          </w:p>
        </w:tc>
        <w:tc>
          <w:tcPr>
            <w:tcW w:w="1314" w:type="dxa"/>
            <w:vMerge/>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p>
        </w:tc>
        <w:tc>
          <w:tcPr>
            <w:tcW w:w="828" w:type="dxa"/>
            <w:vMerge/>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p>
        </w:tc>
        <w:tc>
          <w:tcPr>
            <w:tcW w:w="1096" w:type="dxa"/>
            <w:vMerge/>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p>
        </w:tc>
        <w:tc>
          <w:tcPr>
            <w:tcW w:w="773" w:type="dxa"/>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w:t>
            </w:r>
          </w:p>
        </w:tc>
        <w:tc>
          <w:tcPr>
            <w:tcW w:w="1069" w:type="dxa"/>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(zł)</w:t>
            </w:r>
          </w:p>
        </w:tc>
        <w:tc>
          <w:tcPr>
            <w:tcW w:w="1114" w:type="dxa"/>
            <w:vMerge/>
          </w:tcPr>
          <w:p w:rsidR="00903D23" w:rsidRPr="0066120B" w:rsidRDefault="00903D23" w:rsidP="0066120B">
            <w:pPr>
              <w:spacing w:line="320" w:lineRule="atLeast"/>
              <w:ind w:right="23"/>
              <w:jc w:val="both"/>
              <w:rPr>
                <w:rFonts w:asciiTheme="minorHAnsi" w:hAnsiTheme="minorHAnsi" w:cstheme="minorHAnsi"/>
                <w:b/>
                <w:sz w:val="20"/>
                <w:szCs w:val="20"/>
                <w:lang w:eastAsia="x-none"/>
              </w:rPr>
            </w:pPr>
          </w:p>
        </w:tc>
      </w:tr>
      <w:tr w:rsidR="00903D23" w:rsidRPr="0066120B" w:rsidTr="00834778">
        <w:tc>
          <w:tcPr>
            <w:tcW w:w="494"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[a]</w:t>
            </w:r>
          </w:p>
        </w:tc>
        <w:tc>
          <w:tcPr>
            <w:tcW w:w="2600"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[b]</w:t>
            </w:r>
          </w:p>
        </w:tc>
        <w:tc>
          <w:tcPr>
            <w:tcW w:w="1314"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[c]</w:t>
            </w:r>
          </w:p>
        </w:tc>
        <w:tc>
          <w:tcPr>
            <w:tcW w:w="828"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[d]</w:t>
            </w:r>
          </w:p>
        </w:tc>
        <w:tc>
          <w:tcPr>
            <w:tcW w:w="1096"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[e]=[c]x[d]</w:t>
            </w:r>
          </w:p>
        </w:tc>
        <w:tc>
          <w:tcPr>
            <w:tcW w:w="773"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[f]</w:t>
            </w:r>
          </w:p>
        </w:tc>
        <w:tc>
          <w:tcPr>
            <w:tcW w:w="1069"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[g]=[e]x[f]</w:t>
            </w:r>
          </w:p>
        </w:tc>
        <w:tc>
          <w:tcPr>
            <w:tcW w:w="1114" w:type="dxa"/>
          </w:tcPr>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[h]=[e]+[g]</w:t>
            </w:r>
          </w:p>
        </w:tc>
      </w:tr>
      <w:tr w:rsidR="00903D23" w:rsidRPr="0066120B" w:rsidTr="00834778">
        <w:tc>
          <w:tcPr>
            <w:tcW w:w="494"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1.</w:t>
            </w:r>
          </w:p>
        </w:tc>
        <w:tc>
          <w:tcPr>
            <w:tcW w:w="2600" w:type="dxa"/>
          </w:tcPr>
          <w:p w:rsidR="00903D23" w:rsidRPr="0066120B" w:rsidRDefault="0062007B"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Komputer przenośny</w:t>
            </w:r>
            <w:r w:rsidR="00295686" w:rsidRPr="0066120B">
              <w:rPr>
                <w:rFonts w:asciiTheme="minorHAnsi" w:hAnsiTheme="minorHAnsi" w:cstheme="minorHAnsi"/>
                <w:sz w:val="20"/>
                <w:szCs w:val="20"/>
                <w:lang w:eastAsia="x-none"/>
              </w:rPr>
              <w:t xml:space="preserve"> </w:t>
            </w:r>
            <w:r w:rsidR="00834778" w:rsidRPr="0066120B">
              <w:rPr>
                <w:rFonts w:asciiTheme="minorHAnsi" w:hAnsiTheme="minorHAnsi" w:cstheme="minorHAnsi"/>
                <w:sz w:val="20"/>
                <w:szCs w:val="20"/>
                <w:lang w:eastAsia="x-none"/>
              </w:rPr>
              <w:t>wraz z wymaganym oprogramowaniem</w:t>
            </w:r>
            <w:r w:rsidR="00903D23" w:rsidRPr="0066120B">
              <w:rPr>
                <w:rFonts w:asciiTheme="minorHAnsi" w:hAnsiTheme="minorHAnsi" w:cstheme="minorHAnsi"/>
                <w:sz w:val="20"/>
                <w:szCs w:val="20"/>
                <w:lang w:eastAsia="x-none"/>
              </w:rPr>
              <w:t>:</w:t>
            </w:r>
          </w:p>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Producent……………………………</w:t>
            </w:r>
          </w:p>
          <w:p w:rsidR="00903D23" w:rsidRPr="0066120B" w:rsidRDefault="00903D23"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w:t>
            </w:r>
          </w:p>
          <w:p w:rsidR="00F1471D" w:rsidRPr="0066120B" w:rsidRDefault="00F1471D"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Model ……………………………………………………….</w:t>
            </w:r>
          </w:p>
          <w:p w:rsidR="00834778" w:rsidRPr="0066120B" w:rsidRDefault="00BC6E9B"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Spełniający wymagania wskazane w Rozdz. I.2 SWZ</w:t>
            </w:r>
          </w:p>
        </w:tc>
        <w:tc>
          <w:tcPr>
            <w:tcW w:w="1314"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c>
          <w:tcPr>
            <w:tcW w:w="828" w:type="dxa"/>
          </w:tcPr>
          <w:p w:rsidR="00903D23"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4</w:t>
            </w:r>
            <w:r w:rsidR="00903D23" w:rsidRPr="0066120B">
              <w:rPr>
                <w:rFonts w:asciiTheme="minorHAnsi" w:hAnsiTheme="minorHAnsi" w:cstheme="minorHAnsi"/>
                <w:sz w:val="20"/>
                <w:szCs w:val="20"/>
                <w:lang w:eastAsia="x-none"/>
              </w:rPr>
              <w:t>0</w:t>
            </w:r>
          </w:p>
        </w:tc>
        <w:tc>
          <w:tcPr>
            <w:tcW w:w="1096"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c>
          <w:tcPr>
            <w:tcW w:w="773"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c>
          <w:tcPr>
            <w:tcW w:w="1069"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c>
          <w:tcPr>
            <w:tcW w:w="1114"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r>
      <w:tr w:rsidR="00903D23" w:rsidRPr="0066120B" w:rsidTr="00295686">
        <w:trPr>
          <w:trHeight w:val="1913"/>
        </w:trPr>
        <w:tc>
          <w:tcPr>
            <w:tcW w:w="494"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2.</w:t>
            </w:r>
          </w:p>
        </w:tc>
        <w:tc>
          <w:tcPr>
            <w:tcW w:w="2600" w:type="dxa"/>
          </w:tcPr>
          <w:p w:rsidR="00834778" w:rsidRPr="0066120B" w:rsidRDefault="00295686"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Mysz komputerowa</w:t>
            </w:r>
            <w:r w:rsidR="00834778" w:rsidRPr="0066120B">
              <w:rPr>
                <w:rFonts w:asciiTheme="minorHAnsi" w:hAnsiTheme="minorHAnsi" w:cstheme="minorHAnsi"/>
                <w:sz w:val="20"/>
                <w:szCs w:val="20"/>
                <w:lang w:eastAsia="x-none"/>
              </w:rPr>
              <w:t>:</w:t>
            </w:r>
          </w:p>
          <w:p w:rsidR="00834778" w:rsidRPr="0066120B" w:rsidRDefault="00834778"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Producent……………………………</w:t>
            </w:r>
          </w:p>
          <w:p w:rsidR="00903D23" w:rsidRPr="0066120B" w:rsidRDefault="00834778"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Model ……………………………………………………….</w:t>
            </w:r>
          </w:p>
          <w:p w:rsidR="00834778" w:rsidRPr="0066120B" w:rsidRDefault="00BC6E9B" w:rsidP="0066120B">
            <w:pPr>
              <w:spacing w:line="320" w:lineRule="atLeast"/>
              <w:ind w:right="23"/>
              <w:jc w:val="center"/>
              <w:rPr>
                <w:rFonts w:asciiTheme="minorHAnsi" w:hAnsiTheme="minorHAnsi" w:cstheme="minorHAnsi"/>
                <w:sz w:val="20"/>
                <w:szCs w:val="20"/>
                <w:highlight w:val="yellow"/>
                <w:lang w:eastAsia="x-none"/>
              </w:rPr>
            </w:pPr>
            <w:r w:rsidRPr="0066120B">
              <w:rPr>
                <w:rFonts w:asciiTheme="minorHAnsi" w:hAnsiTheme="minorHAnsi" w:cstheme="minorHAnsi"/>
                <w:sz w:val="20"/>
                <w:szCs w:val="20"/>
                <w:lang w:eastAsia="x-none"/>
              </w:rPr>
              <w:t>Spełniający wymagania wskazane w Rozdz. I.2 SWZ</w:t>
            </w:r>
          </w:p>
        </w:tc>
        <w:tc>
          <w:tcPr>
            <w:tcW w:w="1314" w:type="dxa"/>
          </w:tcPr>
          <w:p w:rsidR="00903D23" w:rsidRPr="0066120B" w:rsidRDefault="00903D23" w:rsidP="0066120B">
            <w:pPr>
              <w:spacing w:line="320" w:lineRule="atLeast"/>
              <w:ind w:right="23"/>
              <w:jc w:val="both"/>
              <w:rPr>
                <w:rFonts w:asciiTheme="minorHAnsi" w:hAnsiTheme="minorHAnsi" w:cstheme="minorHAnsi"/>
                <w:sz w:val="20"/>
                <w:szCs w:val="20"/>
                <w:highlight w:val="yellow"/>
                <w:lang w:eastAsia="x-none"/>
              </w:rPr>
            </w:pPr>
          </w:p>
        </w:tc>
        <w:tc>
          <w:tcPr>
            <w:tcW w:w="828" w:type="dxa"/>
          </w:tcPr>
          <w:p w:rsidR="00903D23" w:rsidRPr="0066120B" w:rsidRDefault="0075286F" w:rsidP="0066120B">
            <w:pPr>
              <w:spacing w:line="320" w:lineRule="atLeast"/>
              <w:ind w:right="23"/>
              <w:jc w:val="center"/>
              <w:rPr>
                <w:rFonts w:asciiTheme="minorHAnsi" w:hAnsiTheme="minorHAnsi" w:cstheme="minorHAnsi"/>
                <w:sz w:val="20"/>
                <w:szCs w:val="20"/>
                <w:highlight w:val="yellow"/>
                <w:lang w:eastAsia="x-none"/>
              </w:rPr>
            </w:pPr>
            <w:r w:rsidRPr="0066120B">
              <w:rPr>
                <w:rFonts w:asciiTheme="minorHAnsi" w:hAnsiTheme="minorHAnsi" w:cstheme="minorHAnsi"/>
                <w:sz w:val="20"/>
                <w:szCs w:val="20"/>
                <w:lang w:eastAsia="x-none"/>
              </w:rPr>
              <w:t>4</w:t>
            </w:r>
            <w:r w:rsidR="00903D23" w:rsidRPr="0066120B">
              <w:rPr>
                <w:rFonts w:asciiTheme="minorHAnsi" w:hAnsiTheme="minorHAnsi" w:cstheme="minorHAnsi"/>
                <w:sz w:val="20"/>
                <w:szCs w:val="20"/>
                <w:lang w:eastAsia="x-none"/>
              </w:rPr>
              <w:t>0</w:t>
            </w:r>
          </w:p>
        </w:tc>
        <w:tc>
          <w:tcPr>
            <w:tcW w:w="1096"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c>
          <w:tcPr>
            <w:tcW w:w="773"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c>
          <w:tcPr>
            <w:tcW w:w="1069"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c>
          <w:tcPr>
            <w:tcW w:w="1114" w:type="dxa"/>
          </w:tcPr>
          <w:p w:rsidR="00903D23" w:rsidRPr="0066120B" w:rsidRDefault="00903D23" w:rsidP="0066120B">
            <w:pPr>
              <w:spacing w:line="320" w:lineRule="atLeast"/>
              <w:ind w:right="23"/>
              <w:jc w:val="both"/>
              <w:rPr>
                <w:rFonts w:asciiTheme="minorHAnsi" w:hAnsiTheme="minorHAnsi" w:cstheme="minorHAnsi"/>
                <w:sz w:val="20"/>
                <w:szCs w:val="20"/>
                <w:lang w:eastAsia="x-none"/>
              </w:rPr>
            </w:pPr>
          </w:p>
        </w:tc>
      </w:tr>
      <w:tr w:rsidR="00295686" w:rsidRPr="0066120B" w:rsidTr="00834778">
        <w:trPr>
          <w:trHeight w:val="138"/>
        </w:trPr>
        <w:tc>
          <w:tcPr>
            <w:tcW w:w="494" w:type="dxa"/>
          </w:tcPr>
          <w:p w:rsidR="00295686" w:rsidRPr="0066120B" w:rsidRDefault="00295686"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3.</w:t>
            </w:r>
          </w:p>
        </w:tc>
        <w:tc>
          <w:tcPr>
            <w:tcW w:w="2600" w:type="dxa"/>
          </w:tcPr>
          <w:p w:rsidR="00295686" w:rsidRPr="0066120B" w:rsidRDefault="00295686"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Plecak:</w:t>
            </w:r>
          </w:p>
          <w:p w:rsidR="00295686" w:rsidRPr="0066120B" w:rsidRDefault="00295686"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Producent……………………………</w:t>
            </w:r>
          </w:p>
          <w:p w:rsidR="00295686" w:rsidRPr="0066120B" w:rsidRDefault="00295686"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Model ……………………………………………………….</w:t>
            </w:r>
          </w:p>
          <w:p w:rsidR="00295686" w:rsidRPr="0066120B" w:rsidRDefault="00295686"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Spełniający wymagania wskazane w Rozdz. I.2 SWZ</w:t>
            </w:r>
          </w:p>
        </w:tc>
        <w:tc>
          <w:tcPr>
            <w:tcW w:w="1314" w:type="dxa"/>
          </w:tcPr>
          <w:p w:rsidR="00295686" w:rsidRPr="0066120B" w:rsidRDefault="00295686" w:rsidP="0066120B">
            <w:pPr>
              <w:spacing w:line="320" w:lineRule="atLeast"/>
              <w:ind w:right="23"/>
              <w:jc w:val="both"/>
              <w:rPr>
                <w:rFonts w:asciiTheme="minorHAnsi" w:hAnsiTheme="minorHAnsi" w:cstheme="minorHAnsi"/>
                <w:sz w:val="20"/>
                <w:szCs w:val="20"/>
                <w:highlight w:val="yellow"/>
                <w:lang w:eastAsia="x-none"/>
              </w:rPr>
            </w:pPr>
          </w:p>
        </w:tc>
        <w:tc>
          <w:tcPr>
            <w:tcW w:w="828" w:type="dxa"/>
          </w:tcPr>
          <w:p w:rsidR="00295686"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4</w:t>
            </w:r>
            <w:r w:rsidR="00295686" w:rsidRPr="0066120B">
              <w:rPr>
                <w:rFonts w:asciiTheme="minorHAnsi" w:hAnsiTheme="minorHAnsi" w:cstheme="minorHAnsi"/>
                <w:sz w:val="20"/>
                <w:szCs w:val="20"/>
                <w:lang w:eastAsia="x-none"/>
              </w:rPr>
              <w:t>0</w:t>
            </w:r>
          </w:p>
        </w:tc>
        <w:tc>
          <w:tcPr>
            <w:tcW w:w="1096" w:type="dxa"/>
          </w:tcPr>
          <w:p w:rsidR="00295686" w:rsidRPr="0066120B" w:rsidRDefault="00295686" w:rsidP="0066120B">
            <w:pPr>
              <w:spacing w:line="320" w:lineRule="atLeast"/>
              <w:ind w:right="23"/>
              <w:jc w:val="both"/>
              <w:rPr>
                <w:rFonts w:asciiTheme="minorHAnsi" w:hAnsiTheme="minorHAnsi" w:cstheme="minorHAnsi"/>
                <w:sz w:val="20"/>
                <w:szCs w:val="20"/>
                <w:lang w:eastAsia="x-none"/>
              </w:rPr>
            </w:pPr>
          </w:p>
        </w:tc>
        <w:tc>
          <w:tcPr>
            <w:tcW w:w="773" w:type="dxa"/>
          </w:tcPr>
          <w:p w:rsidR="00295686" w:rsidRPr="0066120B" w:rsidRDefault="00295686" w:rsidP="0066120B">
            <w:pPr>
              <w:spacing w:line="320" w:lineRule="atLeast"/>
              <w:ind w:right="23"/>
              <w:jc w:val="both"/>
              <w:rPr>
                <w:rFonts w:asciiTheme="minorHAnsi" w:hAnsiTheme="minorHAnsi" w:cstheme="minorHAnsi"/>
                <w:sz w:val="20"/>
                <w:szCs w:val="20"/>
                <w:lang w:eastAsia="x-none"/>
              </w:rPr>
            </w:pPr>
          </w:p>
        </w:tc>
        <w:tc>
          <w:tcPr>
            <w:tcW w:w="1069" w:type="dxa"/>
          </w:tcPr>
          <w:p w:rsidR="00295686" w:rsidRPr="0066120B" w:rsidRDefault="00295686" w:rsidP="0066120B">
            <w:pPr>
              <w:spacing w:line="320" w:lineRule="atLeast"/>
              <w:ind w:right="23"/>
              <w:jc w:val="both"/>
              <w:rPr>
                <w:rFonts w:asciiTheme="minorHAnsi" w:hAnsiTheme="minorHAnsi" w:cstheme="minorHAnsi"/>
                <w:sz w:val="20"/>
                <w:szCs w:val="20"/>
                <w:lang w:eastAsia="x-none"/>
              </w:rPr>
            </w:pPr>
          </w:p>
        </w:tc>
        <w:tc>
          <w:tcPr>
            <w:tcW w:w="1114" w:type="dxa"/>
          </w:tcPr>
          <w:p w:rsidR="00295686" w:rsidRPr="0066120B" w:rsidRDefault="00295686" w:rsidP="0066120B">
            <w:pPr>
              <w:spacing w:line="320" w:lineRule="atLeast"/>
              <w:ind w:right="23"/>
              <w:jc w:val="both"/>
              <w:rPr>
                <w:rFonts w:asciiTheme="minorHAnsi" w:hAnsiTheme="minorHAnsi" w:cstheme="minorHAnsi"/>
                <w:sz w:val="20"/>
                <w:szCs w:val="20"/>
                <w:lang w:eastAsia="x-none"/>
              </w:rPr>
            </w:pPr>
          </w:p>
        </w:tc>
      </w:tr>
      <w:tr w:rsidR="00834778" w:rsidRPr="0066120B" w:rsidTr="00834778">
        <w:tc>
          <w:tcPr>
            <w:tcW w:w="494" w:type="dxa"/>
          </w:tcPr>
          <w:p w:rsidR="00834778" w:rsidRPr="0066120B" w:rsidRDefault="00295686"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4.</w:t>
            </w:r>
          </w:p>
        </w:tc>
        <w:tc>
          <w:tcPr>
            <w:tcW w:w="4742" w:type="dxa"/>
            <w:gridSpan w:val="3"/>
          </w:tcPr>
          <w:p w:rsidR="00834778" w:rsidRPr="0066120B" w:rsidRDefault="00834778"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 xml:space="preserve">                                                 Cena ofertowa brutto (suma pozycji 1 </w:t>
            </w:r>
            <w:r w:rsidR="00295686" w:rsidRPr="0066120B">
              <w:rPr>
                <w:rFonts w:asciiTheme="minorHAnsi" w:hAnsiTheme="minorHAnsi" w:cstheme="minorHAnsi"/>
                <w:sz w:val="20"/>
                <w:szCs w:val="20"/>
                <w:lang w:eastAsia="x-none"/>
              </w:rPr>
              <w:t>-</w:t>
            </w:r>
            <w:r w:rsidRPr="0066120B">
              <w:rPr>
                <w:rFonts w:asciiTheme="minorHAnsi" w:hAnsiTheme="minorHAnsi" w:cstheme="minorHAnsi"/>
                <w:sz w:val="20"/>
                <w:szCs w:val="20"/>
                <w:lang w:eastAsia="x-none"/>
              </w:rPr>
              <w:t xml:space="preserve"> </w:t>
            </w:r>
            <w:r w:rsidR="00295686" w:rsidRPr="0066120B">
              <w:rPr>
                <w:rFonts w:asciiTheme="minorHAnsi" w:hAnsiTheme="minorHAnsi" w:cstheme="minorHAnsi"/>
                <w:sz w:val="20"/>
                <w:szCs w:val="20"/>
                <w:lang w:eastAsia="x-none"/>
              </w:rPr>
              <w:t>3</w:t>
            </w:r>
            <w:r w:rsidRPr="0066120B">
              <w:rPr>
                <w:rFonts w:asciiTheme="minorHAnsi" w:hAnsiTheme="minorHAnsi" w:cstheme="minorHAnsi"/>
                <w:sz w:val="20"/>
                <w:szCs w:val="20"/>
                <w:lang w:eastAsia="x-none"/>
              </w:rPr>
              <w:t>)</w:t>
            </w:r>
          </w:p>
        </w:tc>
        <w:tc>
          <w:tcPr>
            <w:tcW w:w="1096" w:type="dxa"/>
          </w:tcPr>
          <w:p w:rsidR="00834778" w:rsidRPr="0066120B" w:rsidRDefault="00834778" w:rsidP="0066120B">
            <w:pPr>
              <w:spacing w:line="320" w:lineRule="atLeast"/>
              <w:ind w:right="23"/>
              <w:jc w:val="both"/>
              <w:rPr>
                <w:rFonts w:asciiTheme="minorHAnsi" w:hAnsiTheme="minorHAnsi" w:cstheme="minorHAnsi"/>
                <w:sz w:val="20"/>
                <w:szCs w:val="20"/>
                <w:lang w:eastAsia="x-none"/>
              </w:rPr>
            </w:pPr>
          </w:p>
        </w:tc>
        <w:tc>
          <w:tcPr>
            <w:tcW w:w="773" w:type="dxa"/>
          </w:tcPr>
          <w:p w:rsidR="00834778" w:rsidRPr="0066120B" w:rsidRDefault="00834778"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 xml:space="preserve">     X</w:t>
            </w:r>
          </w:p>
        </w:tc>
        <w:tc>
          <w:tcPr>
            <w:tcW w:w="1069" w:type="dxa"/>
          </w:tcPr>
          <w:p w:rsidR="00834778" w:rsidRPr="0066120B" w:rsidRDefault="00834778" w:rsidP="0066120B">
            <w:pPr>
              <w:spacing w:line="320" w:lineRule="atLeast"/>
              <w:ind w:right="23"/>
              <w:jc w:val="both"/>
              <w:rPr>
                <w:rFonts w:asciiTheme="minorHAnsi" w:hAnsiTheme="minorHAnsi" w:cstheme="minorHAnsi"/>
                <w:sz w:val="20"/>
                <w:szCs w:val="20"/>
                <w:lang w:eastAsia="x-none"/>
              </w:rPr>
            </w:pPr>
          </w:p>
        </w:tc>
        <w:tc>
          <w:tcPr>
            <w:tcW w:w="1114" w:type="dxa"/>
          </w:tcPr>
          <w:p w:rsidR="00834778" w:rsidRPr="0066120B" w:rsidRDefault="00834778" w:rsidP="0066120B">
            <w:pPr>
              <w:spacing w:line="320" w:lineRule="atLeast"/>
              <w:ind w:right="23"/>
              <w:jc w:val="both"/>
              <w:rPr>
                <w:rFonts w:asciiTheme="minorHAnsi" w:hAnsiTheme="minorHAnsi" w:cstheme="minorHAnsi"/>
                <w:sz w:val="20"/>
                <w:szCs w:val="20"/>
                <w:lang w:eastAsia="x-none"/>
              </w:rPr>
            </w:pPr>
          </w:p>
        </w:tc>
      </w:tr>
    </w:tbl>
    <w:p w:rsidR="00903D23" w:rsidRPr="0066120B" w:rsidRDefault="00903D23" w:rsidP="0066120B">
      <w:pPr>
        <w:spacing w:line="320" w:lineRule="atLeast"/>
        <w:ind w:right="-17"/>
        <w:jc w:val="both"/>
        <w:rPr>
          <w:rFonts w:asciiTheme="minorHAnsi" w:hAnsiTheme="minorHAnsi" w:cstheme="minorHAnsi"/>
          <w:b/>
          <w:sz w:val="20"/>
          <w:szCs w:val="20"/>
          <w:u w:val="single"/>
        </w:rPr>
      </w:pPr>
    </w:p>
    <w:p w:rsidR="00903D23" w:rsidRPr="0066120B" w:rsidRDefault="00903D23" w:rsidP="0066120B">
      <w:pPr>
        <w:spacing w:line="320" w:lineRule="atLeast"/>
        <w:ind w:right="-17"/>
        <w:jc w:val="both"/>
        <w:rPr>
          <w:rFonts w:asciiTheme="minorHAnsi" w:hAnsiTheme="minorHAnsi" w:cstheme="minorHAnsi"/>
          <w:sz w:val="20"/>
          <w:szCs w:val="20"/>
        </w:rPr>
      </w:pPr>
      <w:r w:rsidRPr="0066120B">
        <w:rPr>
          <w:rFonts w:asciiTheme="minorHAnsi" w:hAnsiTheme="minorHAnsi" w:cstheme="minorHAnsi"/>
          <w:b/>
          <w:sz w:val="20"/>
          <w:szCs w:val="20"/>
          <w:u w:val="single"/>
        </w:rPr>
        <w:t xml:space="preserve">Łączna CENA BRUTTO OFERTY z podatkiem VAT </w:t>
      </w:r>
      <w:r w:rsidRPr="0066120B">
        <w:rPr>
          <w:rFonts w:asciiTheme="minorHAnsi" w:hAnsiTheme="minorHAnsi" w:cstheme="minorHAnsi"/>
          <w:sz w:val="20"/>
          <w:szCs w:val="20"/>
        </w:rPr>
        <w:t xml:space="preserve">obliczona zgodnie z wytycznymi zawartymi w SWZ </w:t>
      </w:r>
    </w:p>
    <w:p w:rsidR="00622A8E" w:rsidRPr="0066120B" w:rsidRDefault="00903D23"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sz w:val="20"/>
          <w:szCs w:val="20"/>
          <w:lang w:eastAsia="ar-SA"/>
        </w:rPr>
        <w:lastRenderedPageBreak/>
        <w:t>…………................ zł (słownie: …………………….……………………………………………………………………………………...),</w:t>
      </w:r>
    </w:p>
    <w:p w:rsidR="00622A8E" w:rsidRPr="0066120B" w:rsidRDefault="00622A8E" w:rsidP="0066120B">
      <w:pPr>
        <w:spacing w:line="320" w:lineRule="atLeast"/>
        <w:ind w:right="23"/>
        <w:jc w:val="center"/>
        <w:rPr>
          <w:rFonts w:asciiTheme="minorHAnsi" w:hAnsiTheme="minorHAnsi" w:cstheme="minorHAnsi"/>
          <w:b/>
          <w:bCs/>
          <w:sz w:val="20"/>
          <w:szCs w:val="20"/>
        </w:rPr>
      </w:pPr>
      <w:r w:rsidRPr="0066120B">
        <w:rPr>
          <w:rFonts w:asciiTheme="minorHAnsi" w:hAnsiTheme="minorHAnsi" w:cstheme="minorHAnsi"/>
          <w:b/>
          <w:bCs/>
          <w:sz w:val="20"/>
          <w:szCs w:val="20"/>
        </w:rPr>
        <w:t>Oświadczamy, że:</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color w:val="FF0000"/>
          <w:sz w:val="20"/>
          <w:szCs w:val="20"/>
        </w:rPr>
      </w:pPr>
      <w:r w:rsidRPr="0066120B">
        <w:rPr>
          <w:rFonts w:asciiTheme="minorHAnsi" w:hAnsiTheme="minorHAnsi" w:cstheme="minorHAnsi"/>
          <w:sz w:val="20"/>
          <w:szCs w:val="20"/>
        </w:rPr>
        <w:t>Zapoznaliśmy się z treścią specyfikacji warunków zamówienia (SWZ), w tym projektowanych postanowień umowy i nie wnosimy do nich zastrzeżeń oraz przyjmujemy warunki w nich zawarte.</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Oświadczam, że dostawę całości asortymentu zrealizujemy w terminie …………….. dni kalendarzowych od dnia zawarcia umowy.</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Realizację przedmiotu zamówienia wykonamy w terminach określonych w Rozdz. II SWZ oraz projektowanych postanowieniach umowy.</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 cenie naszej oferty zostały uwzględnione wszystkie koszty wykonania zamówienia.</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Uważamy się za związanych niniejszą ofertą do terminu określonego w SWZ.</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 przypadku udzielenia nam zamówienia, zobowiązujemy się do zawarcia umowy w miejscu i terminie wskazanym przez Zamawiającego.</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Podwykonawcom zamierzamy powierzyć wykonanie następującej(-</w:t>
      </w:r>
      <w:proofErr w:type="spellStart"/>
      <w:r w:rsidRPr="0066120B">
        <w:rPr>
          <w:rFonts w:asciiTheme="minorHAnsi" w:hAnsiTheme="minorHAnsi" w:cstheme="minorHAnsi"/>
          <w:sz w:val="20"/>
          <w:szCs w:val="20"/>
        </w:rPr>
        <w:t>ych</w:t>
      </w:r>
      <w:proofErr w:type="spellEnd"/>
      <w:r w:rsidRPr="0066120B">
        <w:rPr>
          <w:rFonts w:asciiTheme="minorHAnsi" w:hAnsiTheme="minorHAnsi" w:cstheme="minorHAnsi"/>
          <w:sz w:val="20"/>
          <w:szCs w:val="20"/>
        </w:rPr>
        <w:t>) części zamówienia (należy podać zakres prac oraz nazwę Podwykonawcy, jeśli jest już znany):</w:t>
      </w:r>
    </w:p>
    <w:p w:rsidR="00622A8E" w:rsidRPr="0066120B" w:rsidRDefault="002F577C" w:rsidP="0066120B">
      <w:pPr>
        <w:spacing w:line="320" w:lineRule="atLeast"/>
        <w:ind w:right="23"/>
        <w:jc w:val="both"/>
        <w:rPr>
          <w:rFonts w:asciiTheme="minorHAnsi" w:hAnsiTheme="minorHAnsi" w:cstheme="minorHAnsi"/>
          <w:sz w:val="20"/>
          <w:szCs w:val="20"/>
        </w:rPr>
      </w:pPr>
      <w:r w:rsidRPr="0066120B">
        <w:rPr>
          <w:rFonts w:asciiTheme="minorHAnsi" w:hAnsiTheme="minorHAnsi" w:cstheme="minorHAnsi"/>
          <w:sz w:val="20"/>
          <w:szCs w:val="20"/>
        </w:rPr>
        <w:t xml:space="preserve">* </w:t>
      </w:r>
      <w:r w:rsidR="00622A8E" w:rsidRPr="0066120B">
        <w:rPr>
          <w:rFonts w:asciiTheme="minorHAnsi" w:hAnsiTheme="minorHAnsi" w:cstheme="minorHAnsi"/>
          <w:sz w:val="20"/>
          <w:szCs w:val="20"/>
        </w:rPr>
        <w:t>…………………………………………………………………………………………………………………………………………………………………………………</w:t>
      </w:r>
      <w:r w:rsidR="00622A8E" w:rsidRPr="0066120B">
        <w:rPr>
          <w:rFonts w:asciiTheme="minorHAnsi" w:hAnsiTheme="minorHAnsi" w:cstheme="minorHAnsi"/>
          <w:b/>
          <w:i/>
          <w:sz w:val="20"/>
          <w:szCs w:val="20"/>
          <w:vertAlign w:val="superscript"/>
        </w:rPr>
        <w:t>1</w:t>
      </w:r>
    </w:p>
    <w:p w:rsidR="00622A8E" w:rsidRPr="0066120B" w:rsidRDefault="002F577C" w:rsidP="0066120B">
      <w:pPr>
        <w:spacing w:line="320" w:lineRule="atLeast"/>
        <w:ind w:left="284" w:right="23"/>
        <w:jc w:val="both"/>
        <w:rPr>
          <w:rFonts w:asciiTheme="minorHAnsi" w:hAnsiTheme="minorHAnsi" w:cstheme="minorHAnsi"/>
          <w:sz w:val="20"/>
          <w:szCs w:val="20"/>
        </w:rPr>
      </w:pPr>
      <w:r w:rsidRPr="0066120B">
        <w:rPr>
          <w:rFonts w:asciiTheme="minorHAnsi" w:hAnsiTheme="minorHAnsi" w:cstheme="minorHAnsi"/>
          <w:i/>
          <w:sz w:val="20"/>
          <w:szCs w:val="20"/>
        </w:rPr>
        <w:t>*</w:t>
      </w:r>
      <w:r w:rsidR="00622A8E" w:rsidRPr="0066120B">
        <w:rPr>
          <w:rFonts w:asciiTheme="minorHAnsi" w:hAnsiTheme="minorHAnsi" w:cstheme="minorHAnsi"/>
          <w:i/>
          <w:sz w:val="20"/>
          <w:szCs w:val="20"/>
        </w:rPr>
        <w:t xml:space="preserve">w </w:t>
      </w:r>
      <w:r w:rsidR="00622A8E" w:rsidRPr="0066120B">
        <w:rPr>
          <w:rFonts w:asciiTheme="minorHAnsi" w:hAnsiTheme="minorHAnsi" w:cstheme="minorHAnsi"/>
          <w:sz w:val="20"/>
          <w:szCs w:val="20"/>
        </w:rPr>
        <w:t>przypadku</w:t>
      </w:r>
      <w:r w:rsidR="00622A8E" w:rsidRPr="0066120B">
        <w:rPr>
          <w:rFonts w:asciiTheme="minorHAnsi" w:hAnsiTheme="minorHAnsi" w:cstheme="minorHAnsi"/>
          <w:i/>
          <w:sz w:val="20"/>
          <w:szCs w:val="20"/>
        </w:rPr>
        <w:t xml:space="preserve"> niewypełnienia Zamawiający uzna, że Wykonawca nie zamierza powierzyć wykonania żadnej części zamówienia podwykonawcom.</w:t>
      </w:r>
      <w:r w:rsidR="00622A8E" w:rsidRPr="0066120B">
        <w:rPr>
          <w:rFonts w:asciiTheme="minorHAnsi" w:hAnsiTheme="minorHAnsi" w:cstheme="minorHAnsi"/>
          <w:sz w:val="20"/>
          <w:szCs w:val="20"/>
        </w:rPr>
        <w:t xml:space="preserve"> </w:t>
      </w:r>
    </w:p>
    <w:p w:rsidR="00622A8E" w:rsidRPr="0066120B" w:rsidRDefault="00622A8E" w:rsidP="0066120B">
      <w:pPr>
        <w:spacing w:line="320" w:lineRule="atLeast"/>
        <w:ind w:left="284" w:right="23"/>
        <w:jc w:val="both"/>
        <w:rPr>
          <w:rFonts w:asciiTheme="minorHAnsi" w:hAnsiTheme="minorHAnsi" w:cstheme="minorHAnsi"/>
          <w:b/>
          <w:i/>
          <w:sz w:val="20"/>
          <w:szCs w:val="20"/>
          <w:u w:val="single"/>
        </w:rPr>
      </w:pPr>
      <w:r w:rsidRPr="0066120B">
        <w:rPr>
          <w:rFonts w:asciiTheme="minorHAnsi" w:hAnsiTheme="minorHAnsi" w:cstheme="minorHAnsi"/>
          <w:b/>
          <w:i/>
          <w:sz w:val="20"/>
          <w:szCs w:val="20"/>
          <w:u w:val="single"/>
        </w:rPr>
        <w:t>UWAGA:</w:t>
      </w:r>
    </w:p>
    <w:p w:rsidR="00622A8E" w:rsidRPr="0066120B" w:rsidRDefault="00622A8E"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22A8E" w:rsidRPr="0066120B" w:rsidRDefault="00622A8E"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F577C" w:rsidRPr="0066120B">
        <w:rPr>
          <w:rFonts w:asciiTheme="minorHAnsi" w:hAnsiTheme="minorHAnsi" w:cstheme="minorHAnsi"/>
          <w:i/>
          <w:sz w:val="20"/>
          <w:szCs w:val="20"/>
        </w:rPr>
        <w:t>7</w:t>
      </w:r>
      <w:r w:rsidRPr="0066120B">
        <w:rPr>
          <w:rFonts w:asciiTheme="minorHAnsi" w:hAnsiTheme="minorHAnsi" w:cstheme="minorHAnsi"/>
          <w:i/>
          <w:sz w:val="20"/>
          <w:szCs w:val="20"/>
        </w:rPr>
        <w:t xml:space="preserve"> Formularza Ofertowego.</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Wszelką korespondencję w sprawie niniejszego postępowania należy kierować na poniższy adres e-mail: ………………………………………………………</w:t>
      </w:r>
      <w:r w:rsidRPr="0066120B">
        <w:rPr>
          <w:rFonts w:asciiTheme="minorHAnsi" w:hAnsiTheme="minorHAnsi" w:cstheme="minorHAnsi"/>
          <w:sz w:val="20"/>
          <w:szCs w:val="20"/>
        </w:rPr>
        <w:br/>
        <w:t>Dane kontaktowe: imię i nazwisko ……………………………………………………………, nr tel. ……………………………………………….., adres e-mail: ……………………………………………………..</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Dokumenty wymienione od strony ……… do strony ……… stanowią tajemnicę przedsiębiorstwa</w:t>
      </w:r>
      <w:r w:rsidRPr="0066120B">
        <w:rPr>
          <w:rFonts w:asciiTheme="minorHAnsi" w:hAnsiTheme="minorHAnsi" w:cstheme="minorHAnsi"/>
          <w:i/>
          <w:sz w:val="20"/>
          <w:szCs w:val="20"/>
        </w:rPr>
        <w:t xml:space="preserve"> </w:t>
      </w:r>
      <w:r w:rsidRPr="0066120B">
        <w:rPr>
          <w:rFonts w:asciiTheme="minorHAnsi" w:hAnsiTheme="minorHAnsi" w:cstheme="minorHAnsi"/>
          <w:sz w:val="20"/>
          <w:szCs w:val="20"/>
        </w:rPr>
        <w:t xml:space="preserve">w rozumieniu ustawy z dnia 16 kwietnia 1993 r. o zwalczaniu nieuczciwej konkurencji (Dz. U. z 2019 r. poz. 1010 z </w:t>
      </w:r>
      <w:proofErr w:type="spellStart"/>
      <w:r w:rsidRPr="0066120B">
        <w:rPr>
          <w:rFonts w:asciiTheme="minorHAnsi" w:hAnsiTheme="minorHAnsi" w:cstheme="minorHAnsi"/>
          <w:sz w:val="20"/>
          <w:szCs w:val="20"/>
        </w:rPr>
        <w:t>późn</w:t>
      </w:r>
      <w:proofErr w:type="spellEnd"/>
      <w:r w:rsidRPr="0066120B">
        <w:rPr>
          <w:rFonts w:asciiTheme="minorHAnsi" w:hAnsiTheme="minorHAnsi" w:cstheme="minorHAnsi"/>
          <w:sz w:val="20"/>
          <w:szCs w:val="20"/>
        </w:rPr>
        <w:t>. zm.) i nie mogą być ujawnione pozostałym uczestnikom postępowania.</w:t>
      </w:r>
    </w:p>
    <w:p w:rsidR="00622A8E" w:rsidRPr="0066120B" w:rsidRDefault="00622A8E"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b/>
          <w:i/>
          <w:sz w:val="20"/>
          <w:szCs w:val="20"/>
          <w:u w:val="single"/>
        </w:rPr>
        <w:t>UWAGA</w:t>
      </w:r>
      <w:r w:rsidRPr="0066120B">
        <w:rPr>
          <w:rFonts w:asciiTheme="minorHAnsi" w:hAnsiTheme="minorHAnsi" w:cstheme="minorHAnsi"/>
          <w:i/>
          <w:sz w:val="20"/>
          <w:szCs w:val="20"/>
        </w:rPr>
        <w:t>:</w:t>
      </w:r>
    </w:p>
    <w:p w:rsidR="00622A8E" w:rsidRPr="0066120B" w:rsidRDefault="00622A8E"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i/>
          <w:sz w:val="20"/>
          <w:szCs w:val="20"/>
        </w:rPr>
        <w:t>Zamawiający przypomina, że stosownie do treści:</w:t>
      </w:r>
    </w:p>
    <w:p w:rsidR="00622A8E" w:rsidRPr="0066120B" w:rsidRDefault="00622A8E" w:rsidP="0066120B">
      <w:pPr>
        <w:pStyle w:val="Akapitzlist"/>
        <w:numPr>
          <w:ilvl w:val="0"/>
          <w:numId w:val="79"/>
        </w:numPr>
        <w:spacing w:line="320" w:lineRule="atLeast"/>
        <w:ind w:left="567" w:right="23" w:hanging="283"/>
        <w:jc w:val="both"/>
        <w:rPr>
          <w:rFonts w:asciiTheme="minorHAnsi" w:hAnsiTheme="minorHAnsi" w:cstheme="minorHAnsi"/>
          <w:i/>
          <w:sz w:val="20"/>
          <w:szCs w:val="20"/>
        </w:rPr>
      </w:pPr>
      <w:r w:rsidRPr="0066120B">
        <w:rPr>
          <w:rFonts w:asciiTheme="minorHAnsi" w:hAnsiTheme="minorHAnsi" w:cstheme="minorHAnsi"/>
          <w:i/>
          <w:sz w:val="20"/>
          <w:szCs w:val="20"/>
        </w:rPr>
        <w:t xml:space="preserve">art. 18 ust. 3 ustawy Wykonawca winien nie później niż w terminie składania ofert </w:t>
      </w:r>
      <w:r w:rsidRPr="0066120B">
        <w:rPr>
          <w:rFonts w:asciiTheme="minorHAnsi" w:hAnsiTheme="minorHAnsi" w:cstheme="minorHAnsi"/>
          <w:i/>
          <w:sz w:val="20"/>
          <w:szCs w:val="20"/>
          <w:u w:val="single"/>
        </w:rPr>
        <w:t>wykazać</w:t>
      </w:r>
      <w:r w:rsidRPr="0066120B">
        <w:rPr>
          <w:rFonts w:asciiTheme="minorHAnsi" w:hAnsiTheme="minorHAnsi" w:cstheme="minorHAnsi"/>
          <w:i/>
          <w:sz w:val="20"/>
          <w:szCs w:val="20"/>
        </w:rPr>
        <w:t>, że zastrzeżone informacje stanowią tajemnicę przedsiębiorstwa</w:t>
      </w:r>
    </w:p>
    <w:p w:rsidR="00622A8E" w:rsidRPr="0066120B" w:rsidRDefault="00622A8E" w:rsidP="0066120B">
      <w:pPr>
        <w:pStyle w:val="Akapitzlist"/>
        <w:numPr>
          <w:ilvl w:val="0"/>
          <w:numId w:val="79"/>
        </w:numPr>
        <w:spacing w:line="320" w:lineRule="atLeast"/>
        <w:ind w:left="567" w:right="23" w:hanging="283"/>
        <w:jc w:val="both"/>
        <w:rPr>
          <w:rFonts w:asciiTheme="minorHAnsi" w:hAnsiTheme="minorHAnsi" w:cstheme="minorHAnsi"/>
          <w:i/>
          <w:sz w:val="20"/>
          <w:szCs w:val="20"/>
        </w:rPr>
      </w:pPr>
      <w:r w:rsidRPr="0066120B">
        <w:rPr>
          <w:rFonts w:asciiTheme="minorHAnsi" w:hAnsiTheme="minorHAnsi" w:cstheme="minorHAnsi"/>
          <w:i/>
          <w:sz w:val="20"/>
          <w:szCs w:val="20"/>
        </w:rPr>
        <w:t>Rozdz. VIII.1. pkt 5 SWZ wszelkie informacje stanowiące tajemnicę przedsiębiorstwa</w:t>
      </w:r>
      <w:r w:rsidRPr="0066120B">
        <w:rPr>
          <w:rFonts w:asciiTheme="minorHAnsi" w:hAnsiTheme="minorHAnsi" w:cstheme="minorHAnsi"/>
          <w:sz w:val="20"/>
          <w:szCs w:val="20"/>
        </w:rPr>
        <w:t xml:space="preserve"> </w:t>
      </w:r>
      <w:r w:rsidRPr="0066120B">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Wypełniliśmy obowiązki informacyjne przewidziane w art. 13 lub art. 14 RODO)</w:t>
      </w:r>
      <w:r w:rsidRPr="0066120B">
        <w:rPr>
          <w:rFonts w:asciiTheme="minorHAnsi" w:hAnsiTheme="minorHAnsi" w:cstheme="minorHAnsi"/>
          <w:b/>
          <w:sz w:val="20"/>
          <w:szCs w:val="20"/>
          <w:vertAlign w:val="superscript"/>
        </w:rPr>
        <w:t>2</w:t>
      </w:r>
      <w:r w:rsidRPr="0066120B">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66120B">
        <w:rPr>
          <w:rFonts w:asciiTheme="minorHAnsi" w:hAnsiTheme="minorHAnsi" w:cstheme="minorHAnsi"/>
          <w:b/>
          <w:sz w:val="20"/>
          <w:szCs w:val="20"/>
          <w:vertAlign w:val="superscript"/>
        </w:rPr>
        <w:t>3</w:t>
      </w:r>
    </w:p>
    <w:p w:rsidR="00622A8E" w:rsidRPr="0066120B" w:rsidRDefault="00622A8E" w:rsidP="0066120B">
      <w:pPr>
        <w:spacing w:line="320" w:lineRule="atLeast"/>
        <w:ind w:left="284"/>
        <w:jc w:val="both"/>
        <w:rPr>
          <w:rFonts w:asciiTheme="minorHAnsi" w:hAnsiTheme="minorHAnsi" w:cstheme="minorHAnsi"/>
          <w:i/>
          <w:sz w:val="20"/>
          <w:szCs w:val="20"/>
          <w:lang w:val="x-none"/>
        </w:rPr>
      </w:pPr>
      <w:r w:rsidRPr="0066120B">
        <w:rPr>
          <w:rFonts w:asciiTheme="minorHAnsi" w:hAnsiTheme="minorHAnsi" w:cstheme="minorHAnsi"/>
          <w:b/>
          <w:sz w:val="20"/>
          <w:szCs w:val="20"/>
          <w:vertAlign w:val="superscript"/>
        </w:rPr>
        <w:t>2</w:t>
      </w:r>
      <w:r w:rsidRPr="0066120B">
        <w:rPr>
          <w:rFonts w:asciiTheme="minorHAnsi" w:hAnsiTheme="minorHAnsi" w:cstheme="minorHAnsi"/>
          <w:i/>
          <w:sz w:val="20"/>
          <w:szCs w:val="20"/>
        </w:rPr>
        <w:t xml:space="preserve"> </w:t>
      </w:r>
      <w:r w:rsidRPr="0066120B">
        <w:rPr>
          <w:rFonts w:asciiTheme="minorHAnsi" w:hAnsiTheme="minorHAnsi" w:cstheme="minorHAnsi"/>
          <w:i/>
          <w:sz w:val="20"/>
          <w:szCs w:val="20"/>
          <w:lang w:val="x-none"/>
        </w:rPr>
        <w:t>rozporządzenie Parlamentu Europejskiego i Rady (UE) 2016/679 z dnia 27 kwietnia 2016 r. w sprawie ochrony osób fizycznych w</w:t>
      </w:r>
      <w:r w:rsidRPr="0066120B">
        <w:rPr>
          <w:rFonts w:asciiTheme="minorHAnsi" w:hAnsiTheme="minorHAnsi" w:cstheme="minorHAnsi"/>
          <w:i/>
          <w:sz w:val="20"/>
          <w:szCs w:val="20"/>
        </w:rPr>
        <w:t> </w:t>
      </w:r>
      <w:r w:rsidRPr="0066120B">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66120B">
        <w:rPr>
          <w:rFonts w:asciiTheme="minorHAnsi" w:hAnsiTheme="minorHAnsi" w:cstheme="minorHAnsi"/>
          <w:i/>
          <w:sz w:val="20"/>
          <w:szCs w:val="20"/>
        </w:rPr>
        <w:t xml:space="preserve"> oraz Dz. Urz. UE L 127 z 23.05.2018, str. 2</w:t>
      </w:r>
      <w:r w:rsidRPr="0066120B">
        <w:rPr>
          <w:rFonts w:asciiTheme="minorHAnsi" w:hAnsiTheme="minorHAnsi" w:cstheme="minorHAnsi"/>
          <w:i/>
          <w:sz w:val="20"/>
          <w:szCs w:val="20"/>
          <w:lang w:val="x-none"/>
        </w:rPr>
        <w:t>).</w:t>
      </w:r>
    </w:p>
    <w:p w:rsidR="00622A8E" w:rsidRPr="0066120B" w:rsidRDefault="00622A8E" w:rsidP="0066120B">
      <w:pPr>
        <w:spacing w:line="320" w:lineRule="atLeast"/>
        <w:ind w:left="284" w:right="23"/>
        <w:jc w:val="both"/>
        <w:rPr>
          <w:rFonts w:asciiTheme="minorHAnsi" w:hAnsiTheme="minorHAnsi" w:cstheme="minorHAnsi"/>
          <w:sz w:val="20"/>
          <w:szCs w:val="20"/>
        </w:rPr>
      </w:pPr>
      <w:r w:rsidRPr="0066120B">
        <w:rPr>
          <w:rFonts w:asciiTheme="minorHAnsi" w:hAnsiTheme="minorHAnsi" w:cstheme="minorHAnsi"/>
          <w:b/>
          <w:sz w:val="20"/>
          <w:szCs w:val="20"/>
          <w:vertAlign w:val="superscript"/>
        </w:rPr>
        <w:t>3</w:t>
      </w:r>
      <w:r w:rsidRPr="0066120B">
        <w:rPr>
          <w:rFonts w:asciiTheme="minorHAnsi" w:hAnsiTheme="minorHAnsi" w:cstheme="minorHAnsi"/>
          <w:i/>
          <w:sz w:val="20"/>
          <w:szCs w:val="20"/>
        </w:rPr>
        <w:t xml:space="preserve"> w</w:t>
      </w:r>
      <w:r w:rsidRPr="0066120B">
        <w:rPr>
          <w:rFonts w:asciiTheme="minorHAnsi" w:hAnsiTheme="minorHAnsi" w:cstheme="minorHAnsi"/>
          <w:i/>
          <w:sz w:val="20"/>
          <w:szCs w:val="20"/>
          <w:lang w:val="x-none"/>
        </w:rPr>
        <w:t xml:space="preserve"> przypadku</w:t>
      </w:r>
      <w:r w:rsidRPr="0066120B">
        <w:rPr>
          <w:rFonts w:asciiTheme="minorHAnsi" w:hAnsiTheme="minorHAnsi" w:cstheme="minorHAnsi"/>
          <w:i/>
          <w:sz w:val="20"/>
          <w:szCs w:val="20"/>
        </w:rPr>
        <w:t>,</w:t>
      </w:r>
      <w:r w:rsidRPr="0066120B">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6120B">
        <w:rPr>
          <w:rFonts w:asciiTheme="minorHAnsi" w:hAnsiTheme="minorHAnsi" w:cstheme="minorHAnsi"/>
          <w:i/>
          <w:sz w:val="20"/>
          <w:szCs w:val="20"/>
        </w:rPr>
        <w:t>, przekreślenie, itp.</w:t>
      </w:r>
      <w:r w:rsidRPr="0066120B">
        <w:rPr>
          <w:rFonts w:asciiTheme="minorHAnsi" w:hAnsiTheme="minorHAnsi" w:cstheme="minorHAnsi"/>
          <w:i/>
          <w:sz w:val="20"/>
          <w:szCs w:val="20"/>
          <w:lang w:val="x-none"/>
        </w:rPr>
        <w:t>).</w:t>
      </w:r>
    </w:p>
    <w:p w:rsidR="00622A8E" w:rsidRPr="0066120B" w:rsidRDefault="00622A8E"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Jednocześnie, zgodnie z treścią art. 225 ust. 2 ustawy oświadczam, że wybór niniejszej oferty:</w:t>
      </w:r>
    </w:p>
    <w:p w:rsidR="00622A8E" w:rsidRPr="0066120B" w:rsidRDefault="00622A8E" w:rsidP="0066120B">
      <w:pPr>
        <w:numPr>
          <w:ilvl w:val="1"/>
          <w:numId w:val="32"/>
        </w:numPr>
        <w:spacing w:line="320" w:lineRule="atLeast"/>
        <w:ind w:left="709" w:right="23" w:hanging="425"/>
        <w:jc w:val="both"/>
        <w:rPr>
          <w:rFonts w:asciiTheme="minorHAnsi" w:hAnsiTheme="minorHAnsi" w:cstheme="minorHAnsi"/>
          <w:sz w:val="20"/>
          <w:szCs w:val="20"/>
        </w:rPr>
      </w:pPr>
      <w:r w:rsidRPr="0066120B">
        <w:rPr>
          <w:rFonts w:asciiTheme="minorHAnsi" w:hAnsiTheme="minorHAnsi" w:cstheme="minorHAnsi"/>
          <w:b/>
          <w:sz w:val="20"/>
          <w:szCs w:val="20"/>
        </w:rPr>
        <w:t>nie będzie</w:t>
      </w:r>
      <w:r w:rsidRPr="0066120B">
        <w:rPr>
          <w:rFonts w:asciiTheme="minorHAnsi" w:hAnsiTheme="minorHAnsi" w:cstheme="minorHAnsi"/>
          <w:sz w:val="20"/>
          <w:szCs w:val="20"/>
        </w:rPr>
        <w:t xml:space="preserve"> prowadzić do powstania u Zamawiającego obowiązku podatkowego</w:t>
      </w:r>
      <w:r w:rsidRPr="0066120B">
        <w:rPr>
          <w:rFonts w:asciiTheme="minorHAnsi" w:hAnsiTheme="minorHAnsi" w:cstheme="minorHAnsi"/>
          <w:b/>
          <w:sz w:val="20"/>
          <w:szCs w:val="20"/>
          <w:vertAlign w:val="superscript"/>
        </w:rPr>
        <w:t>4</w:t>
      </w:r>
    </w:p>
    <w:p w:rsidR="00622A8E" w:rsidRPr="0066120B" w:rsidRDefault="00622A8E" w:rsidP="0066120B">
      <w:pPr>
        <w:numPr>
          <w:ilvl w:val="1"/>
          <w:numId w:val="32"/>
        </w:numPr>
        <w:spacing w:line="320" w:lineRule="atLeast"/>
        <w:ind w:left="709" w:right="23" w:hanging="425"/>
        <w:jc w:val="both"/>
        <w:rPr>
          <w:rFonts w:asciiTheme="minorHAnsi" w:hAnsiTheme="minorHAnsi" w:cstheme="minorHAnsi"/>
          <w:sz w:val="20"/>
          <w:szCs w:val="20"/>
        </w:rPr>
      </w:pPr>
      <w:r w:rsidRPr="0066120B">
        <w:rPr>
          <w:rFonts w:asciiTheme="minorHAnsi" w:hAnsiTheme="minorHAnsi" w:cstheme="minorHAnsi"/>
          <w:b/>
          <w:sz w:val="20"/>
          <w:szCs w:val="20"/>
        </w:rPr>
        <w:lastRenderedPageBreak/>
        <w:t xml:space="preserve">będzie </w:t>
      </w:r>
      <w:r w:rsidRPr="0066120B">
        <w:rPr>
          <w:rFonts w:asciiTheme="minorHAnsi" w:hAnsiTheme="minorHAnsi" w:cstheme="minorHAnsi"/>
          <w:sz w:val="20"/>
          <w:szCs w:val="20"/>
        </w:rPr>
        <w:t>prowadzić do powstania u Zamawiającego obowiązku podatkowego zgodnie z przepisami o podatku od towarów i usług, w związku z tym:</w:t>
      </w:r>
      <w:r w:rsidRPr="0066120B">
        <w:rPr>
          <w:rFonts w:asciiTheme="minorHAnsi" w:hAnsiTheme="minorHAnsi" w:cstheme="minorHAnsi"/>
          <w:b/>
          <w:sz w:val="20"/>
          <w:szCs w:val="20"/>
          <w:vertAlign w:val="superscript"/>
        </w:rPr>
        <w:t>4</w:t>
      </w:r>
    </w:p>
    <w:p w:rsidR="00622A8E" w:rsidRPr="0066120B" w:rsidRDefault="00622A8E" w:rsidP="0066120B">
      <w:pPr>
        <w:numPr>
          <w:ilvl w:val="2"/>
          <w:numId w:val="32"/>
        </w:numPr>
        <w:tabs>
          <w:tab w:val="clear" w:pos="180"/>
        </w:tabs>
        <w:spacing w:line="320" w:lineRule="atLeast"/>
        <w:ind w:left="1224" w:right="23" w:hanging="504"/>
        <w:jc w:val="both"/>
        <w:rPr>
          <w:rFonts w:asciiTheme="minorHAnsi" w:hAnsiTheme="minorHAnsi" w:cstheme="minorHAnsi"/>
          <w:sz w:val="20"/>
          <w:szCs w:val="20"/>
        </w:rPr>
      </w:pPr>
      <w:r w:rsidRPr="0066120B">
        <w:rPr>
          <w:rFonts w:asciiTheme="minorHAnsi" w:hAnsiTheme="minorHAnsi" w:cstheme="minorHAnsi"/>
          <w:sz w:val="20"/>
          <w:szCs w:val="20"/>
        </w:rPr>
        <w:t xml:space="preserve"> …………………………………………………………………………………………………………………………………………………………………..</w:t>
      </w:r>
      <w:r w:rsidRPr="0066120B">
        <w:rPr>
          <w:rFonts w:asciiTheme="minorHAnsi" w:hAnsiTheme="minorHAnsi" w:cstheme="minorHAnsi"/>
          <w:b/>
          <w:sz w:val="20"/>
          <w:szCs w:val="20"/>
          <w:vertAlign w:val="superscript"/>
        </w:rPr>
        <w:t>5</w:t>
      </w:r>
    </w:p>
    <w:p w:rsidR="00622A8E" w:rsidRPr="0066120B" w:rsidRDefault="00622A8E" w:rsidP="0066120B">
      <w:pPr>
        <w:spacing w:line="320" w:lineRule="atLeast"/>
        <w:ind w:left="284"/>
        <w:jc w:val="both"/>
        <w:rPr>
          <w:rFonts w:asciiTheme="minorHAnsi" w:hAnsiTheme="minorHAnsi" w:cstheme="minorHAnsi"/>
          <w:b/>
          <w:sz w:val="20"/>
          <w:szCs w:val="20"/>
        </w:rPr>
      </w:pPr>
      <w:r w:rsidRPr="0066120B">
        <w:rPr>
          <w:rFonts w:asciiTheme="minorHAnsi" w:hAnsiTheme="minorHAnsi" w:cstheme="minorHAnsi"/>
          <w:b/>
          <w:sz w:val="20"/>
          <w:szCs w:val="20"/>
          <w:vertAlign w:val="superscript"/>
        </w:rPr>
        <w:t>4</w:t>
      </w:r>
      <w:r w:rsidRPr="0066120B">
        <w:rPr>
          <w:rFonts w:asciiTheme="minorHAnsi" w:hAnsiTheme="minorHAnsi" w:cstheme="minorHAnsi"/>
          <w:b/>
          <w:sz w:val="20"/>
          <w:szCs w:val="20"/>
        </w:rPr>
        <w:t xml:space="preserve"> </w:t>
      </w:r>
      <w:r w:rsidRPr="0066120B">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rsidR="00622A8E" w:rsidRPr="0066120B" w:rsidRDefault="00622A8E" w:rsidP="0066120B">
      <w:pPr>
        <w:spacing w:line="320" w:lineRule="atLeast"/>
        <w:ind w:left="284"/>
        <w:jc w:val="both"/>
        <w:rPr>
          <w:rFonts w:asciiTheme="minorHAnsi" w:hAnsiTheme="minorHAnsi" w:cstheme="minorHAnsi"/>
          <w:i/>
          <w:sz w:val="20"/>
          <w:szCs w:val="20"/>
        </w:rPr>
      </w:pPr>
      <w:r w:rsidRPr="0066120B">
        <w:rPr>
          <w:rFonts w:asciiTheme="minorHAnsi" w:hAnsiTheme="minorHAnsi" w:cstheme="minorHAnsi"/>
          <w:b/>
          <w:sz w:val="20"/>
          <w:szCs w:val="20"/>
          <w:vertAlign w:val="superscript"/>
        </w:rPr>
        <w:t xml:space="preserve">5 </w:t>
      </w:r>
      <w:r w:rsidRPr="0066120B">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622A8E" w:rsidRPr="0066120B" w:rsidRDefault="00622A8E" w:rsidP="0066120B">
      <w:pPr>
        <w:spacing w:line="320" w:lineRule="atLeast"/>
        <w:ind w:right="23"/>
        <w:jc w:val="both"/>
        <w:rPr>
          <w:rFonts w:asciiTheme="minorHAnsi" w:hAnsiTheme="minorHAnsi" w:cstheme="minorHAnsi"/>
          <w:sz w:val="20"/>
          <w:szCs w:val="20"/>
        </w:rPr>
      </w:pPr>
    </w:p>
    <w:p w:rsidR="00622A8E" w:rsidRPr="0066120B" w:rsidRDefault="00622A8E" w:rsidP="0066120B">
      <w:pPr>
        <w:spacing w:line="320" w:lineRule="atLeast"/>
        <w:ind w:right="23"/>
        <w:jc w:val="both"/>
        <w:rPr>
          <w:rFonts w:asciiTheme="minorHAnsi" w:hAnsiTheme="minorHAnsi" w:cstheme="minorHAnsi"/>
          <w:i/>
          <w:sz w:val="20"/>
          <w:szCs w:val="20"/>
        </w:rPr>
      </w:pPr>
      <w:r w:rsidRPr="0066120B">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622A8E" w:rsidRPr="0066120B" w:rsidRDefault="00622A8E" w:rsidP="0066120B">
      <w:pPr>
        <w:spacing w:line="320" w:lineRule="atLeast"/>
        <w:rPr>
          <w:rFonts w:asciiTheme="minorHAnsi" w:hAnsiTheme="minorHAnsi" w:cstheme="minorHAnsi"/>
          <w:sz w:val="20"/>
          <w:szCs w:val="20"/>
        </w:rPr>
      </w:pPr>
    </w:p>
    <w:p w:rsidR="00622A8E" w:rsidRPr="0066120B" w:rsidRDefault="00622A8E" w:rsidP="0066120B">
      <w:pPr>
        <w:pStyle w:val="siwz-3"/>
        <w:spacing w:before="0" w:after="0" w:line="320" w:lineRule="atLeast"/>
        <w:rPr>
          <w:rFonts w:asciiTheme="minorHAnsi" w:hAnsiTheme="minorHAnsi" w:cstheme="minorHAnsi"/>
          <w:b/>
          <w:sz w:val="20"/>
          <w:szCs w:val="20"/>
        </w:rPr>
        <w:sectPr w:rsidR="00622A8E" w:rsidRPr="0066120B" w:rsidSect="00361E7F">
          <w:footerReference w:type="even" r:id="rId50"/>
          <w:footerReference w:type="default" r:id="rId51"/>
          <w:pgSz w:w="11906" w:h="16838"/>
          <w:pgMar w:top="1135" w:right="1417" w:bottom="1417" w:left="1417" w:header="708" w:footer="708" w:gutter="0"/>
          <w:cols w:space="708"/>
          <w:docGrid w:linePitch="360"/>
        </w:sectPr>
      </w:pPr>
    </w:p>
    <w:p w:rsidR="00F1471D" w:rsidRPr="0066120B" w:rsidRDefault="00F1471D" w:rsidP="0066120B">
      <w:pPr>
        <w:pStyle w:val="siwz-3"/>
        <w:spacing w:before="0" w:after="0" w:line="320" w:lineRule="atLeast"/>
        <w:rPr>
          <w:rFonts w:asciiTheme="minorHAnsi" w:hAnsiTheme="minorHAnsi" w:cstheme="minorHAnsi"/>
          <w:b/>
          <w:sz w:val="20"/>
          <w:szCs w:val="20"/>
        </w:rPr>
      </w:pPr>
      <w:r w:rsidRPr="0066120B">
        <w:rPr>
          <w:rFonts w:asciiTheme="minorHAnsi" w:hAnsiTheme="minorHAnsi" w:cstheme="minorHAnsi"/>
          <w:b/>
          <w:sz w:val="20"/>
          <w:szCs w:val="20"/>
        </w:rPr>
        <w:lastRenderedPageBreak/>
        <w:t>Załącznik nr 1.</w:t>
      </w:r>
      <w:r w:rsidR="0062007B" w:rsidRPr="0066120B">
        <w:rPr>
          <w:rFonts w:asciiTheme="minorHAnsi" w:hAnsiTheme="minorHAnsi" w:cstheme="minorHAnsi"/>
          <w:b/>
          <w:sz w:val="20"/>
          <w:szCs w:val="20"/>
        </w:rPr>
        <w:t>2</w:t>
      </w:r>
      <w:r w:rsidRPr="0066120B">
        <w:rPr>
          <w:rFonts w:asciiTheme="minorHAnsi" w:hAnsiTheme="minorHAnsi" w:cstheme="minorHAnsi"/>
          <w:b/>
          <w:sz w:val="20"/>
          <w:szCs w:val="20"/>
        </w:rPr>
        <w:t xml:space="preserve"> do SWZ – wzór Formularza Ofertowego</w:t>
      </w:r>
    </w:p>
    <w:p w:rsidR="00F1471D" w:rsidRPr="0066120B" w:rsidRDefault="00F1471D" w:rsidP="0066120B">
      <w:pPr>
        <w:tabs>
          <w:tab w:val="left" w:pos="2244"/>
        </w:tabs>
        <w:spacing w:line="320" w:lineRule="atLeast"/>
        <w:contextualSpacing/>
        <w:jc w:val="center"/>
        <w:rPr>
          <w:rFonts w:asciiTheme="minorHAnsi" w:hAnsiTheme="minorHAnsi" w:cstheme="minorHAnsi"/>
          <w:b/>
          <w:sz w:val="20"/>
          <w:szCs w:val="20"/>
        </w:rPr>
      </w:pPr>
    </w:p>
    <w:p w:rsidR="00F1471D" w:rsidRPr="0066120B" w:rsidRDefault="00F1471D" w:rsidP="0066120B">
      <w:pPr>
        <w:spacing w:line="320" w:lineRule="atLeast"/>
        <w:rPr>
          <w:rFonts w:asciiTheme="minorHAnsi" w:hAnsiTheme="minorHAnsi" w:cstheme="minorHAnsi"/>
          <w:sz w:val="20"/>
          <w:szCs w:val="20"/>
        </w:rPr>
      </w:pPr>
    </w:p>
    <w:p w:rsidR="0075286F" w:rsidRPr="0066120B" w:rsidRDefault="0075286F" w:rsidP="0066120B">
      <w:pPr>
        <w:tabs>
          <w:tab w:val="left" w:pos="2244"/>
        </w:tabs>
        <w:spacing w:line="320" w:lineRule="atLeast"/>
        <w:contextualSpacing/>
        <w:jc w:val="center"/>
        <w:rPr>
          <w:rFonts w:asciiTheme="minorHAnsi" w:hAnsiTheme="minorHAnsi" w:cstheme="minorHAnsi"/>
          <w:b/>
          <w:sz w:val="20"/>
          <w:szCs w:val="20"/>
        </w:rPr>
      </w:pPr>
      <w:r w:rsidRPr="0066120B">
        <w:rPr>
          <w:rFonts w:asciiTheme="minorHAnsi" w:hAnsiTheme="minorHAnsi" w:cstheme="minorHAnsi"/>
          <w:b/>
          <w:sz w:val="20"/>
          <w:szCs w:val="20"/>
        </w:rPr>
        <w:t>Formularz Ofertowy</w:t>
      </w:r>
    </w:p>
    <w:p w:rsidR="0075286F" w:rsidRPr="0066120B" w:rsidRDefault="0075286F" w:rsidP="0066120B">
      <w:pPr>
        <w:tabs>
          <w:tab w:val="left" w:pos="2244"/>
        </w:tabs>
        <w:spacing w:line="320" w:lineRule="atLeast"/>
        <w:contextualSpacing/>
        <w:jc w:val="center"/>
        <w:rPr>
          <w:rFonts w:asciiTheme="minorHAnsi" w:hAnsiTheme="minorHAnsi" w:cstheme="minorHAnsi"/>
          <w:b/>
          <w:sz w:val="20"/>
          <w:szCs w:val="20"/>
        </w:rPr>
      </w:pPr>
      <w:r w:rsidRPr="0066120B">
        <w:rPr>
          <w:rFonts w:asciiTheme="minorHAnsi" w:hAnsiTheme="minorHAnsi" w:cstheme="minorHAnsi"/>
          <w:b/>
          <w:sz w:val="20"/>
          <w:szCs w:val="20"/>
        </w:rPr>
        <w:t>Część nr 2 zamówienia</w:t>
      </w:r>
    </w:p>
    <w:p w:rsidR="0075286F" w:rsidRPr="0066120B" w:rsidRDefault="0075286F" w:rsidP="0066120B">
      <w:pPr>
        <w:tabs>
          <w:tab w:val="left" w:pos="2244"/>
        </w:tabs>
        <w:spacing w:line="320" w:lineRule="atLeast"/>
        <w:contextualSpacing/>
        <w:jc w:val="center"/>
        <w:rPr>
          <w:rFonts w:asciiTheme="minorHAnsi" w:hAnsiTheme="minorHAnsi" w:cstheme="minorHAnsi"/>
          <w:b/>
          <w:sz w:val="20"/>
          <w:szCs w:val="20"/>
        </w:rPr>
      </w:pPr>
    </w:p>
    <w:p w:rsidR="0075286F" w:rsidRPr="0066120B" w:rsidRDefault="0075286F" w:rsidP="0066120B">
      <w:pPr>
        <w:tabs>
          <w:tab w:val="left" w:pos="2244"/>
        </w:tabs>
        <w:spacing w:line="320" w:lineRule="atLeast"/>
        <w:contextualSpacing/>
        <w:rPr>
          <w:rFonts w:asciiTheme="minorHAnsi" w:hAnsiTheme="minorHAnsi" w:cstheme="minorHAnsi"/>
          <w:sz w:val="20"/>
          <w:szCs w:val="20"/>
        </w:rPr>
      </w:pP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b/>
          <w:bCs/>
          <w:sz w:val="20"/>
          <w:szCs w:val="20"/>
        </w:rPr>
        <w:t>ZP-8-TP/ORPEG/2023</w:t>
      </w:r>
    </w:p>
    <w:p w:rsidR="0075286F" w:rsidRPr="0066120B" w:rsidRDefault="0075286F" w:rsidP="0066120B">
      <w:pPr>
        <w:tabs>
          <w:tab w:val="left" w:pos="2244"/>
        </w:tabs>
        <w:spacing w:line="320" w:lineRule="atLeast"/>
        <w:contextualSpacing/>
        <w:rPr>
          <w:rFonts w:asciiTheme="minorHAnsi" w:hAnsiTheme="minorHAnsi" w:cstheme="minorHAnsi"/>
          <w:b/>
          <w:sz w:val="20"/>
          <w:szCs w:val="20"/>
        </w:rPr>
      </w:pPr>
    </w:p>
    <w:p w:rsidR="0075286F" w:rsidRPr="0066120B" w:rsidRDefault="0075286F" w:rsidP="0066120B">
      <w:pPr>
        <w:spacing w:line="320" w:lineRule="atLeast"/>
        <w:ind w:right="23"/>
        <w:rPr>
          <w:rFonts w:asciiTheme="minorHAnsi" w:hAnsiTheme="minorHAnsi" w:cstheme="minorHAnsi"/>
          <w:sz w:val="20"/>
          <w:szCs w:val="20"/>
        </w:rPr>
      </w:pPr>
      <w:r w:rsidRPr="0066120B">
        <w:rPr>
          <w:rFonts w:asciiTheme="minorHAnsi" w:hAnsiTheme="minorHAnsi" w:cstheme="minorHAnsi"/>
          <w:sz w:val="20"/>
          <w:szCs w:val="20"/>
        </w:rPr>
        <w:t xml:space="preserve">Ja(my) niżej podpisany(-i) ………………………………………………………………………………………………………………………………………………………. </w:t>
      </w:r>
    </w:p>
    <w:p w:rsidR="0075286F" w:rsidRPr="0066120B" w:rsidRDefault="0075286F" w:rsidP="0066120B">
      <w:pPr>
        <w:spacing w:line="320" w:lineRule="atLeast"/>
        <w:ind w:right="23"/>
        <w:rPr>
          <w:rFonts w:asciiTheme="minorHAnsi" w:hAnsiTheme="minorHAnsi" w:cstheme="minorHAnsi"/>
          <w:sz w:val="20"/>
          <w:szCs w:val="20"/>
        </w:rPr>
      </w:pPr>
      <w:r w:rsidRPr="0066120B">
        <w:rPr>
          <w:rFonts w:asciiTheme="minorHAnsi" w:hAnsiTheme="minorHAnsi" w:cstheme="minorHAnsi"/>
          <w:sz w:val="20"/>
          <w:szCs w:val="20"/>
        </w:rPr>
        <w:t>Działając w imieniu i na rzecz ……………………………………………………………………………………………………………………………………………………</w:t>
      </w:r>
    </w:p>
    <w:p w:rsidR="0075286F" w:rsidRPr="0066120B" w:rsidRDefault="0075286F" w:rsidP="0066120B">
      <w:pPr>
        <w:spacing w:line="320" w:lineRule="atLeast"/>
        <w:ind w:right="23"/>
        <w:rPr>
          <w:rFonts w:asciiTheme="minorHAnsi" w:hAnsiTheme="minorHAnsi" w:cstheme="minorHAnsi"/>
          <w:sz w:val="20"/>
          <w:szCs w:val="20"/>
        </w:rPr>
      </w:pPr>
      <w:r w:rsidRPr="0066120B">
        <w:rPr>
          <w:rFonts w:asciiTheme="minorHAnsi" w:hAnsiTheme="minorHAnsi" w:cstheme="minorHAnsi"/>
          <w:sz w:val="20"/>
          <w:szCs w:val="20"/>
        </w:rPr>
        <w:t>………………………………………………………………………………………………………………………………………………………………………………………………</w:t>
      </w:r>
    </w:p>
    <w:p w:rsidR="0075286F" w:rsidRPr="0066120B" w:rsidRDefault="0075286F" w:rsidP="0066120B">
      <w:pPr>
        <w:spacing w:line="320" w:lineRule="atLeast"/>
        <w:ind w:right="23"/>
        <w:jc w:val="both"/>
        <w:rPr>
          <w:rFonts w:asciiTheme="minorHAnsi" w:hAnsiTheme="minorHAnsi" w:cstheme="minorHAnsi"/>
          <w:sz w:val="20"/>
          <w:szCs w:val="20"/>
        </w:rPr>
      </w:pPr>
    </w:p>
    <w:p w:rsidR="0075286F" w:rsidRPr="0066120B" w:rsidRDefault="0075286F" w:rsidP="0066120B">
      <w:pPr>
        <w:pStyle w:val="Tekstpodstawowy"/>
        <w:suppressAutoHyphens/>
        <w:spacing w:line="320" w:lineRule="atLeast"/>
        <w:rPr>
          <w:rFonts w:asciiTheme="minorHAnsi" w:hAnsiTheme="minorHAnsi" w:cstheme="minorHAnsi"/>
          <w:b/>
          <w:sz w:val="20"/>
          <w:szCs w:val="20"/>
        </w:rPr>
      </w:pPr>
      <w:r w:rsidRPr="0066120B">
        <w:rPr>
          <w:rFonts w:asciiTheme="minorHAnsi" w:hAnsiTheme="minorHAnsi" w:cstheme="minorHAnsi"/>
          <w:sz w:val="20"/>
          <w:szCs w:val="20"/>
        </w:rPr>
        <w:t xml:space="preserve">W odpowiedzi na ogłoszone postępowanie prowadzone w trybie przetargu nieograniczonego na </w:t>
      </w:r>
      <w:r w:rsidRPr="0066120B">
        <w:rPr>
          <w:rFonts w:asciiTheme="minorHAnsi" w:hAnsiTheme="minorHAnsi" w:cstheme="minorHAnsi"/>
          <w:b/>
          <w:sz w:val="20"/>
          <w:szCs w:val="20"/>
        </w:rPr>
        <w:t>„</w:t>
      </w:r>
      <w:r w:rsidRPr="0066120B">
        <w:rPr>
          <w:rFonts w:asciiTheme="minorHAnsi" w:hAnsiTheme="minorHAnsi" w:cstheme="minorHAnsi"/>
          <w:b/>
          <w:color w:val="000000"/>
          <w:kern w:val="1"/>
          <w:sz w:val="20"/>
          <w:szCs w:val="20"/>
          <w:lang w:eastAsia="hi-IN" w:bidi="hi-IN"/>
        </w:rPr>
        <w:t>Zakup i dostawę komputerów przenośnych</w:t>
      </w:r>
      <w:r w:rsidRPr="0066120B">
        <w:rPr>
          <w:rFonts w:asciiTheme="minorHAnsi" w:hAnsiTheme="minorHAnsi" w:cstheme="minorHAnsi"/>
          <w:b/>
          <w:sz w:val="20"/>
          <w:szCs w:val="20"/>
        </w:rPr>
        <w:t>”</w:t>
      </w:r>
      <w:r w:rsidRPr="0066120B">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66120B">
        <w:rPr>
          <w:rFonts w:asciiTheme="minorHAnsi" w:hAnsiTheme="minorHAnsi" w:cstheme="minorHAnsi"/>
          <w:sz w:val="20"/>
          <w:szCs w:val="20"/>
        </w:rPr>
        <w:t>emy</w:t>
      </w:r>
      <w:proofErr w:type="spellEnd"/>
      <w:r w:rsidRPr="0066120B">
        <w:rPr>
          <w:rFonts w:asciiTheme="minorHAnsi" w:hAnsiTheme="minorHAnsi" w:cstheme="minorHAnsi"/>
          <w:sz w:val="20"/>
          <w:szCs w:val="20"/>
        </w:rPr>
        <w:t>) realizację w zakresie części nr 2 przedmiotu zamówienia za cenę:</w:t>
      </w:r>
    </w:p>
    <w:tbl>
      <w:tblPr>
        <w:tblStyle w:val="Tabela-Siatka"/>
        <w:tblW w:w="9288" w:type="dxa"/>
        <w:tblInd w:w="-318" w:type="dxa"/>
        <w:tblLook w:val="04A0" w:firstRow="1" w:lastRow="0" w:firstColumn="1" w:lastColumn="0" w:noHBand="0" w:noVBand="1"/>
      </w:tblPr>
      <w:tblGrid>
        <w:gridCol w:w="485"/>
        <w:gridCol w:w="3190"/>
        <w:gridCol w:w="1314"/>
        <w:gridCol w:w="742"/>
        <w:gridCol w:w="1083"/>
        <w:gridCol w:w="510"/>
        <w:gridCol w:w="1048"/>
        <w:gridCol w:w="1105"/>
      </w:tblGrid>
      <w:tr w:rsidR="0075286F" w:rsidRPr="0066120B" w:rsidTr="00455DEC">
        <w:trPr>
          <w:trHeight w:val="325"/>
        </w:trPr>
        <w:tc>
          <w:tcPr>
            <w:tcW w:w="494" w:type="dxa"/>
            <w:vMerge w:val="restart"/>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Lp.</w:t>
            </w:r>
          </w:p>
        </w:tc>
        <w:tc>
          <w:tcPr>
            <w:tcW w:w="2600" w:type="dxa"/>
            <w:vMerge w:val="restart"/>
          </w:tcPr>
          <w:p w:rsidR="0075286F" w:rsidRPr="0066120B" w:rsidRDefault="0075286F" w:rsidP="0066120B">
            <w:pPr>
              <w:spacing w:line="320" w:lineRule="atLeast"/>
              <w:ind w:left="-14" w:right="23" w:firstLine="14"/>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 xml:space="preserve">Przedmiot zamówienia </w:t>
            </w:r>
          </w:p>
        </w:tc>
        <w:tc>
          <w:tcPr>
            <w:tcW w:w="1314" w:type="dxa"/>
            <w:vMerge w:val="restart"/>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Cena jednostkowa netto (zł)</w:t>
            </w:r>
          </w:p>
        </w:tc>
        <w:tc>
          <w:tcPr>
            <w:tcW w:w="828" w:type="dxa"/>
            <w:vMerge w:val="restart"/>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Liczba (szt.)</w:t>
            </w:r>
          </w:p>
        </w:tc>
        <w:tc>
          <w:tcPr>
            <w:tcW w:w="1096" w:type="dxa"/>
            <w:vMerge w:val="restart"/>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Cena netto (zł)</w:t>
            </w:r>
          </w:p>
        </w:tc>
        <w:tc>
          <w:tcPr>
            <w:tcW w:w="1842" w:type="dxa"/>
            <w:gridSpan w:val="2"/>
          </w:tcPr>
          <w:p w:rsidR="0075286F" w:rsidRPr="0066120B" w:rsidRDefault="0075286F" w:rsidP="0066120B">
            <w:pPr>
              <w:spacing w:line="320" w:lineRule="atLeast"/>
              <w:ind w:right="23"/>
              <w:jc w:val="center"/>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Podatek VAT</w:t>
            </w:r>
          </w:p>
        </w:tc>
        <w:tc>
          <w:tcPr>
            <w:tcW w:w="1114" w:type="dxa"/>
            <w:vMerge w:val="restart"/>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Cena brutto (zł)</w:t>
            </w:r>
          </w:p>
        </w:tc>
      </w:tr>
      <w:tr w:rsidR="0075286F" w:rsidRPr="0066120B" w:rsidTr="00455DEC">
        <w:trPr>
          <w:trHeight w:val="324"/>
        </w:trPr>
        <w:tc>
          <w:tcPr>
            <w:tcW w:w="494" w:type="dxa"/>
            <w:vMerge/>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p>
        </w:tc>
        <w:tc>
          <w:tcPr>
            <w:tcW w:w="2600" w:type="dxa"/>
            <w:vMerge/>
          </w:tcPr>
          <w:p w:rsidR="0075286F" w:rsidRPr="0066120B" w:rsidRDefault="0075286F" w:rsidP="0066120B">
            <w:pPr>
              <w:spacing w:line="320" w:lineRule="atLeast"/>
              <w:ind w:left="-14" w:right="23" w:firstLine="14"/>
              <w:jc w:val="both"/>
              <w:rPr>
                <w:rFonts w:asciiTheme="minorHAnsi" w:hAnsiTheme="minorHAnsi" w:cstheme="minorHAnsi"/>
                <w:b/>
                <w:sz w:val="20"/>
                <w:szCs w:val="20"/>
                <w:lang w:eastAsia="x-none"/>
              </w:rPr>
            </w:pPr>
          </w:p>
        </w:tc>
        <w:tc>
          <w:tcPr>
            <w:tcW w:w="1314" w:type="dxa"/>
            <w:vMerge/>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p>
        </w:tc>
        <w:tc>
          <w:tcPr>
            <w:tcW w:w="828" w:type="dxa"/>
            <w:vMerge/>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p>
        </w:tc>
        <w:tc>
          <w:tcPr>
            <w:tcW w:w="1096" w:type="dxa"/>
            <w:vMerge/>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p>
        </w:tc>
        <w:tc>
          <w:tcPr>
            <w:tcW w:w="773" w:type="dxa"/>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w:t>
            </w:r>
          </w:p>
        </w:tc>
        <w:tc>
          <w:tcPr>
            <w:tcW w:w="1069" w:type="dxa"/>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b/>
                <w:sz w:val="20"/>
                <w:szCs w:val="20"/>
                <w:lang w:eastAsia="x-none"/>
              </w:rPr>
              <w:t>(zł)</w:t>
            </w:r>
          </w:p>
        </w:tc>
        <w:tc>
          <w:tcPr>
            <w:tcW w:w="1114" w:type="dxa"/>
            <w:vMerge/>
          </w:tcPr>
          <w:p w:rsidR="0075286F" w:rsidRPr="0066120B" w:rsidRDefault="0075286F" w:rsidP="0066120B">
            <w:pPr>
              <w:spacing w:line="320" w:lineRule="atLeast"/>
              <w:ind w:right="23"/>
              <w:jc w:val="both"/>
              <w:rPr>
                <w:rFonts w:asciiTheme="minorHAnsi" w:hAnsiTheme="minorHAnsi" w:cstheme="minorHAnsi"/>
                <w:b/>
                <w:sz w:val="20"/>
                <w:szCs w:val="20"/>
                <w:lang w:eastAsia="x-none"/>
              </w:rPr>
            </w:pPr>
          </w:p>
        </w:tc>
      </w:tr>
      <w:tr w:rsidR="0075286F" w:rsidRPr="0066120B" w:rsidTr="00455DEC">
        <w:tc>
          <w:tcPr>
            <w:tcW w:w="494"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[a]</w:t>
            </w:r>
          </w:p>
        </w:tc>
        <w:tc>
          <w:tcPr>
            <w:tcW w:w="2600"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[b]</w:t>
            </w:r>
          </w:p>
        </w:tc>
        <w:tc>
          <w:tcPr>
            <w:tcW w:w="1314"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[c]</w:t>
            </w:r>
          </w:p>
        </w:tc>
        <w:tc>
          <w:tcPr>
            <w:tcW w:w="828"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[d]</w:t>
            </w:r>
          </w:p>
        </w:tc>
        <w:tc>
          <w:tcPr>
            <w:tcW w:w="1096"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[e]=[c]x[d]</w:t>
            </w:r>
          </w:p>
        </w:tc>
        <w:tc>
          <w:tcPr>
            <w:tcW w:w="773"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[f]</w:t>
            </w:r>
          </w:p>
        </w:tc>
        <w:tc>
          <w:tcPr>
            <w:tcW w:w="1069"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[g]=[e]x[f]</w:t>
            </w:r>
          </w:p>
        </w:tc>
        <w:tc>
          <w:tcPr>
            <w:tcW w:w="1114"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[h]=[e]+[g]</w:t>
            </w:r>
          </w:p>
        </w:tc>
      </w:tr>
      <w:tr w:rsidR="0075286F" w:rsidRPr="0066120B" w:rsidTr="00455DEC">
        <w:tc>
          <w:tcPr>
            <w:tcW w:w="49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1.</w:t>
            </w:r>
          </w:p>
        </w:tc>
        <w:tc>
          <w:tcPr>
            <w:tcW w:w="2600"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Komputer przenośny wraz z wymaganym oprogramowaniem:</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Producent……………………………</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Model ……………………………………………………….</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Spełniający wymagania wskazane w Rozdz. I.2 SWZ</w:t>
            </w:r>
          </w:p>
        </w:tc>
        <w:tc>
          <w:tcPr>
            <w:tcW w:w="131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828"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40</w:t>
            </w:r>
          </w:p>
        </w:tc>
        <w:tc>
          <w:tcPr>
            <w:tcW w:w="1096"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773"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1069"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111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r>
      <w:tr w:rsidR="0075286F" w:rsidRPr="0066120B" w:rsidTr="00455DEC">
        <w:trPr>
          <w:trHeight w:val="1913"/>
        </w:trPr>
        <w:tc>
          <w:tcPr>
            <w:tcW w:w="49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2.</w:t>
            </w:r>
          </w:p>
        </w:tc>
        <w:tc>
          <w:tcPr>
            <w:tcW w:w="2600"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Mysz komputerowa:</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Producent……………………………</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Model ……………………………………………………….</w:t>
            </w:r>
          </w:p>
          <w:p w:rsidR="0075286F" w:rsidRPr="0066120B" w:rsidRDefault="0075286F" w:rsidP="0066120B">
            <w:pPr>
              <w:spacing w:line="320" w:lineRule="atLeast"/>
              <w:ind w:right="23"/>
              <w:jc w:val="center"/>
              <w:rPr>
                <w:rFonts w:asciiTheme="minorHAnsi" w:hAnsiTheme="minorHAnsi" w:cstheme="minorHAnsi"/>
                <w:sz w:val="20"/>
                <w:szCs w:val="20"/>
                <w:highlight w:val="yellow"/>
                <w:lang w:eastAsia="x-none"/>
              </w:rPr>
            </w:pPr>
            <w:r w:rsidRPr="0066120B">
              <w:rPr>
                <w:rFonts w:asciiTheme="minorHAnsi" w:hAnsiTheme="minorHAnsi" w:cstheme="minorHAnsi"/>
                <w:sz w:val="20"/>
                <w:szCs w:val="20"/>
                <w:lang w:eastAsia="x-none"/>
              </w:rPr>
              <w:t>Spełniający wymagania wskazane w Rozdz. I.2 SWZ</w:t>
            </w:r>
          </w:p>
        </w:tc>
        <w:tc>
          <w:tcPr>
            <w:tcW w:w="1314" w:type="dxa"/>
          </w:tcPr>
          <w:p w:rsidR="0075286F" w:rsidRPr="0066120B" w:rsidRDefault="0075286F" w:rsidP="0066120B">
            <w:pPr>
              <w:spacing w:line="320" w:lineRule="atLeast"/>
              <w:ind w:right="23"/>
              <w:jc w:val="both"/>
              <w:rPr>
                <w:rFonts w:asciiTheme="minorHAnsi" w:hAnsiTheme="minorHAnsi" w:cstheme="minorHAnsi"/>
                <w:sz w:val="20"/>
                <w:szCs w:val="20"/>
                <w:highlight w:val="yellow"/>
                <w:lang w:eastAsia="x-none"/>
              </w:rPr>
            </w:pPr>
          </w:p>
        </w:tc>
        <w:tc>
          <w:tcPr>
            <w:tcW w:w="828" w:type="dxa"/>
          </w:tcPr>
          <w:p w:rsidR="0075286F" w:rsidRPr="0066120B" w:rsidRDefault="0075286F" w:rsidP="0066120B">
            <w:pPr>
              <w:spacing w:line="320" w:lineRule="atLeast"/>
              <w:ind w:right="23"/>
              <w:jc w:val="center"/>
              <w:rPr>
                <w:rFonts w:asciiTheme="minorHAnsi" w:hAnsiTheme="minorHAnsi" w:cstheme="minorHAnsi"/>
                <w:sz w:val="20"/>
                <w:szCs w:val="20"/>
                <w:highlight w:val="yellow"/>
                <w:lang w:eastAsia="x-none"/>
              </w:rPr>
            </w:pPr>
            <w:r w:rsidRPr="0066120B">
              <w:rPr>
                <w:rFonts w:asciiTheme="minorHAnsi" w:hAnsiTheme="minorHAnsi" w:cstheme="minorHAnsi"/>
                <w:sz w:val="20"/>
                <w:szCs w:val="20"/>
                <w:lang w:eastAsia="x-none"/>
              </w:rPr>
              <w:t>40</w:t>
            </w:r>
          </w:p>
        </w:tc>
        <w:tc>
          <w:tcPr>
            <w:tcW w:w="1096"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773"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1069"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111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r>
      <w:tr w:rsidR="0075286F" w:rsidRPr="0066120B" w:rsidTr="00455DEC">
        <w:trPr>
          <w:trHeight w:val="138"/>
        </w:trPr>
        <w:tc>
          <w:tcPr>
            <w:tcW w:w="49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3.</w:t>
            </w:r>
          </w:p>
        </w:tc>
        <w:tc>
          <w:tcPr>
            <w:tcW w:w="2600"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Plecak:</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Producent……………………………</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Model ……………………………………………………….</w:t>
            </w:r>
          </w:p>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Spełniający wymagania wskazane w Rozdz. I.2 SWZ</w:t>
            </w:r>
          </w:p>
        </w:tc>
        <w:tc>
          <w:tcPr>
            <w:tcW w:w="1314" w:type="dxa"/>
          </w:tcPr>
          <w:p w:rsidR="0075286F" w:rsidRPr="0066120B" w:rsidRDefault="0075286F" w:rsidP="0066120B">
            <w:pPr>
              <w:spacing w:line="320" w:lineRule="atLeast"/>
              <w:ind w:right="23"/>
              <w:jc w:val="both"/>
              <w:rPr>
                <w:rFonts w:asciiTheme="minorHAnsi" w:hAnsiTheme="minorHAnsi" w:cstheme="minorHAnsi"/>
                <w:sz w:val="20"/>
                <w:szCs w:val="20"/>
                <w:highlight w:val="yellow"/>
                <w:lang w:eastAsia="x-none"/>
              </w:rPr>
            </w:pPr>
          </w:p>
        </w:tc>
        <w:tc>
          <w:tcPr>
            <w:tcW w:w="828" w:type="dxa"/>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40</w:t>
            </w:r>
          </w:p>
        </w:tc>
        <w:tc>
          <w:tcPr>
            <w:tcW w:w="1096"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773"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1069"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111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r>
      <w:tr w:rsidR="0075286F" w:rsidRPr="0066120B" w:rsidTr="00455DEC">
        <w:tc>
          <w:tcPr>
            <w:tcW w:w="49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4.</w:t>
            </w:r>
          </w:p>
        </w:tc>
        <w:tc>
          <w:tcPr>
            <w:tcW w:w="4742" w:type="dxa"/>
            <w:gridSpan w:val="3"/>
          </w:tcPr>
          <w:p w:rsidR="0075286F" w:rsidRPr="0066120B" w:rsidRDefault="0075286F" w:rsidP="0066120B">
            <w:pPr>
              <w:spacing w:line="320" w:lineRule="atLeast"/>
              <w:ind w:right="23"/>
              <w:jc w:val="center"/>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 xml:space="preserve">                                                 Cena ofertowa brutto (suma pozycji 1 - 3)</w:t>
            </w:r>
          </w:p>
        </w:tc>
        <w:tc>
          <w:tcPr>
            <w:tcW w:w="1096"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773"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r w:rsidRPr="0066120B">
              <w:rPr>
                <w:rFonts w:asciiTheme="minorHAnsi" w:hAnsiTheme="minorHAnsi" w:cstheme="minorHAnsi"/>
                <w:sz w:val="20"/>
                <w:szCs w:val="20"/>
                <w:lang w:eastAsia="x-none"/>
              </w:rPr>
              <w:t xml:space="preserve">     X</w:t>
            </w:r>
          </w:p>
        </w:tc>
        <w:tc>
          <w:tcPr>
            <w:tcW w:w="1069"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c>
          <w:tcPr>
            <w:tcW w:w="1114" w:type="dxa"/>
          </w:tcPr>
          <w:p w:rsidR="0075286F" w:rsidRPr="0066120B" w:rsidRDefault="0075286F" w:rsidP="0066120B">
            <w:pPr>
              <w:spacing w:line="320" w:lineRule="atLeast"/>
              <w:ind w:right="23"/>
              <w:jc w:val="both"/>
              <w:rPr>
                <w:rFonts w:asciiTheme="minorHAnsi" w:hAnsiTheme="minorHAnsi" w:cstheme="minorHAnsi"/>
                <w:sz w:val="20"/>
                <w:szCs w:val="20"/>
                <w:lang w:eastAsia="x-none"/>
              </w:rPr>
            </w:pPr>
          </w:p>
        </w:tc>
      </w:tr>
    </w:tbl>
    <w:p w:rsidR="0075286F" w:rsidRPr="0066120B" w:rsidRDefault="0075286F" w:rsidP="0066120B">
      <w:pPr>
        <w:spacing w:line="320" w:lineRule="atLeast"/>
        <w:ind w:right="-17"/>
        <w:jc w:val="both"/>
        <w:rPr>
          <w:rFonts w:asciiTheme="minorHAnsi" w:hAnsiTheme="minorHAnsi" w:cstheme="minorHAnsi"/>
          <w:b/>
          <w:sz w:val="20"/>
          <w:szCs w:val="20"/>
          <w:u w:val="single"/>
        </w:rPr>
      </w:pPr>
    </w:p>
    <w:p w:rsidR="0075286F" w:rsidRPr="0066120B" w:rsidRDefault="0075286F" w:rsidP="0066120B">
      <w:pPr>
        <w:spacing w:line="320" w:lineRule="atLeast"/>
        <w:ind w:right="-17"/>
        <w:jc w:val="both"/>
        <w:rPr>
          <w:rFonts w:asciiTheme="minorHAnsi" w:hAnsiTheme="minorHAnsi" w:cstheme="minorHAnsi"/>
          <w:sz w:val="20"/>
          <w:szCs w:val="20"/>
        </w:rPr>
      </w:pPr>
      <w:r w:rsidRPr="0066120B">
        <w:rPr>
          <w:rFonts w:asciiTheme="minorHAnsi" w:hAnsiTheme="minorHAnsi" w:cstheme="minorHAnsi"/>
          <w:b/>
          <w:sz w:val="20"/>
          <w:szCs w:val="20"/>
          <w:u w:val="single"/>
        </w:rPr>
        <w:lastRenderedPageBreak/>
        <w:t xml:space="preserve">Łączna CENA BRUTTO OFERTY z podatkiem VAT </w:t>
      </w:r>
      <w:r w:rsidRPr="0066120B">
        <w:rPr>
          <w:rFonts w:asciiTheme="minorHAnsi" w:hAnsiTheme="minorHAnsi" w:cstheme="minorHAnsi"/>
          <w:sz w:val="20"/>
          <w:szCs w:val="20"/>
        </w:rPr>
        <w:t xml:space="preserve">obliczona zgodnie z wytycznymi zawartymi w SWZ </w:t>
      </w:r>
    </w:p>
    <w:p w:rsidR="0075286F" w:rsidRPr="0066120B" w:rsidRDefault="0075286F" w:rsidP="0066120B">
      <w:pPr>
        <w:spacing w:line="320" w:lineRule="atLeast"/>
        <w:ind w:right="23"/>
        <w:jc w:val="both"/>
        <w:rPr>
          <w:rFonts w:asciiTheme="minorHAnsi" w:hAnsiTheme="minorHAnsi" w:cstheme="minorHAnsi"/>
          <w:b/>
          <w:sz w:val="20"/>
          <w:szCs w:val="20"/>
          <w:lang w:eastAsia="x-none"/>
        </w:rPr>
      </w:pPr>
      <w:r w:rsidRPr="0066120B">
        <w:rPr>
          <w:rFonts w:asciiTheme="minorHAnsi" w:hAnsiTheme="minorHAnsi" w:cstheme="minorHAnsi"/>
          <w:sz w:val="20"/>
          <w:szCs w:val="20"/>
          <w:lang w:eastAsia="ar-SA"/>
        </w:rPr>
        <w:t>…………................ zł (słownie: …………………….……………………………………………………………………………………...),</w:t>
      </w:r>
    </w:p>
    <w:p w:rsidR="0075286F" w:rsidRPr="0066120B" w:rsidRDefault="0075286F" w:rsidP="0066120B">
      <w:pPr>
        <w:spacing w:line="320" w:lineRule="atLeast"/>
        <w:ind w:right="23"/>
        <w:jc w:val="center"/>
        <w:rPr>
          <w:rFonts w:asciiTheme="minorHAnsi" w:hAnsiTheme="minorHAnsi" w:cstheme="minorHAnsi"/>
          <w:b/>
          <w:bCs/>
          <w:sz w:val="20"/>
          <w:szCs w:val="20"/>
        </w:rPr>
      </w:pPr>
      <w:r w:rsidRPr="0066120B">
        <w:rPr>
          <w:rFonts w:asciiTheme="minorHAnsi" w:hAnsiTheme="minorHAnsi" w:cstheme="minorHAnsi"/>
          <w:b/>
          <w:bCs/>
          <w:sz w:val="20"/>
          <w:szCs w:val="20"/>
        </w:rPr>
        <w:t>Oświadczamy, że:</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color w:val="FF0000"/>
          <w:sz w:val="20"/>
          <w:szCs w:val="20"/>
        </w:rPr>
      </w:pPr>
      <w:r w:rsidRPr="0066120B">
        <w:rPr>
          <w:rFonts w:asciiTheme="minorHAnsi" w:hAnsiTheme="minorHAnsi" w:cstheme="minorHAnsi"/>
          <w:sz w:val="20"/>
          <w:szCs w:val="20"/>
        </w:rPr>
        <w:t>Zapoznaliśmy się z treścią specyfikacji warunków zamówienia (SWZ), w tym projektowanych postanowień umowy i nie wnosimy do nich zastrzeżeń oraz przyjmujemy warunki w nich zawarte.</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Oświadczam, że dostawę całości asortymentu zrealizujemy w terminie …………….. dni kalendarzowych od dnia zawarcia umowy.</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Realizację przedmiotu zamówienia wykonamy w terminach określonych w Rozdz. II SWZ oraz projektowanych postanowieniach umowy.</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 cenie naszej oferty zostały uwzględnione wszystkie koszty wykonania zamówienia.</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Uważamy się za związanych niniejszą ofertą do terminu określonego w SWZ.</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 przypadku udzielenia nam zamówienia, zobowiązujemy się do zawarcia umowy w miejscu i terminie wskazanym przez Zamawiającego.</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Podwykonawcom zamierzamy powierzyć wykonanie następującej(-</w:t>
      </w:r>
      <w:proofErr w:type="spellStart"/>
      <w:r w:rsidRPr="0066120B">
        <w:rPr>
          <w:rFonts w:asciiTheme="minorHAnsi" w:hAnsiTheme="minorHAnsi" w:cstheme="minorHAnsi"/>
          <w:sz w:val="20"/>
          <w:szCs w:val="20"/>
        </w:rPr>
        <w:t>ych</w:t>
      </w:r>
      <w:proofErr w:type="spellEnd"/>
      <w:r w:rsidRPr="0066120B">
        <w:rPr>
          <w:rFonts w:asciiTheme="minorHAnsi" w:hAnsiTheme="minorHAnsi" w:cstheme="minorHAnsi"/>
          <w:sz w:val="20"/>
          <w:szCs w:val="20"/>
        </w:rPr>
        <w:t>) części zamówienia (należy podać zakres prac oraz nazwę Podwykonawcy, jeśli jest już znany):</w:t>
      </w:r>
    </w:p>
    <w:p w:rsidR="0075286F" w:rsidRPr="0066120B" w:rsidRDefault="0075286F" w:rsidP="0066120B">
      <w:pPr>
        <w:spacing w:line="320" w:lineRule="atLeast"/>
        <w:ind w:right="23"/>
        <w:jc w:val="both"/>
        <w:rPr>
          <w:rFonts w:asciiTheme="minorHAnsi" w:hAnsiTheme="minorHAnsi" w:cstheme="minorHAnsi"/>
          <w:sz w:val="20"/>
          <w:szCs w:val="20"/>
        </w:rPr>
      </w:pPr>
      <w:r w:rsidRPr="0066120B">
        <w:rPr>
          <w:rFonts w:asciiTheme="minorHAnsi" w:hAnsiTheme="minorHAnsi" w:cstheme="minorHAnsi"/>
          <w:sz w:val="20"/>
          <w:szCs w:val="20"/>
        </w:rPr>
        <w:t>* …………………………………………………………………………………………………………………………………………………………………………………</w:t>
      </w:r>
      <w:r w:rsidRPr="0066120B">
        <w:rPr>
          <w:rFonts w:asciiTheme="minorHAnsi" w:hAnsiTheme="minorHAnsi" w:cstheme="minorHAnsi"/>
          <w:b/>
          <w:i/>
          <w:sz w:val="20"/>
          <w:szCs w:val="20"/>
          <w:vertAlign w:val="superscript"/>
        </w:rPr>
        <w:t>1</w:t>
      </w:r>
    </w:p>
    <w:p w:rsidR="0075286F" w:rsidRPr="0066120B" w:rsidRDefault="0075286F" w:rsidP="0066120B">
      <w:pPr>
        <w:spacing w:line="320" w:lineRule="atLeast"/>
        <w:ind w:left="284" w:right="23"/>
        <w:jc w:val="both"/>
        <w:rPr>
          <w:rFonts w:asciiTheme="minorHAnsi" w:hAnsiTheme="minorHAnsi" w:cstheme="minorHAnsi"/>
          <w:sz w:val="20"/>
          <w:szCs w:val="20"/>
        </w:rPr>
      </w:pPr>
      <w:r w:rsidRPr="0066120B">
        <w:rPr>
          <w:rFonts w:asciiTheme="minorHAnsi" w:hAnsiTheme="minorHAnsi" w:cstheme="minorHAnsi"/>
          <w:i/>
          <w:sz w:val="20"/>
          <w:szCs w:val="20"/>
        </w:rPr>
        <w:t xml:space="preserve">*w </w:t>
      </w:r>
      <w:r w:rsidRPr="0066120B">
        <w:rPr>
          <w:rFonts w:asciiTheme="minorHAnsi" w:hAnsiTheme="minorHAnsi" w:cstheme="minorHAnsi"/>
          <w:sz w:val="20"/>
          <w:szCs w:val="20"/>
        </w:rPr>
        <w:t>przypadku</w:t>
      </w:r>
      <w:r w:rsidRPr="0066120B">
        <w:rPr>
          <w:rFonts w:asciiTheme="minorHAnsi" w:hAnsiTheme="minorHAnsi" w:cstheme="minorHAnsi"/>
          <w:i/>
          <w:sz w:val="20"/>
          <w:szCs w:val="20"/>
        </w:rPr>
        <w:t xml:space="preserve"> niewypełnienia Zamawiający uzna, że Wykonawca nie zamierza powierzyć wykonania żadnej części zamówienia podwykonawcom.</w:t>
      </w:r>
      <w:r w:rsidRPr="0066120B">
        <w:rPr>
          <w:rFonts w:asciiTheme="minorHAnsi" w:hAnsiTheme="minorHAnsi" w:cstheme="minorHAnsi"/>
          <w:sz w:val="20"/>
          <w:szCs w:val="20"/>
        </w:rPr>
        <w:t xml:space="preserve"> </w:t>
      </w:r>
    </w:p>
    <w:p w:rsidR="0075286F" w:rsidRPr="0066120B" w:rsidRDefault="0075286F" w:rsidP="0066120B">
      <w:pPr>
        <w:spacing w:line="320" w:lineRule="atLeast"/>
        <w:ind w:left="284" w:right="23"/>
        <w:jc w:val="both"/>
        <w:rPr>
          <w:rFonts w:asciiTheme="minorHAnsi" w:hAnsiTheme="minorHAnsi" w:cstheme="minorHAnsi"/>
          <w:b/>
          <w:i/>
          <w:sz w:val="20"/>
          <w:szCs w:val="20"/>
          <w:u w:val="single"/>
        </w:rPr>
      </w:pPr>
      <w:r w:rsidRPr="0066120B">
        <w:rPr>
          <w:rFonts w:asciiTheme="minorHAnsi" w:hAnsiTheme="minorHAnsi" w:cstheme="minorHAnsi"/>
          <w:b/>
          <w:i/>
          <w:sz w:val="20"/>
          <w:szCs w:val="20"/>
          <w:u w:val="single"/>
        </w:rPr>
        <w:t>UWAGA:</w:t>
      </w:r>
    </w:p>
    <w:p w:rsidR="0075286F" w:rsidRPr="0066120B" w:rsidRDefault="0075286F"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75286F" w:rsidRPr="0066120B" w:rsidRDefault="0075286F"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i/>
          <w:sz w:val="20"/>
          <w:szCs w:val="20"/>
        </w:rPr>
        <w:t>Udział podmiotu trzeciego w realizacji zamówienia w odniesieniu do warunków winien mieć charakter podwykonawstwa, w związku z czym wypełnieniu podlega pkt 7 Formularza Ofertowego.</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Wszelką korespondencję w sprawie niniejszego postępowania należy kierować na poniższy adres e-mail: ………………………………………………………</w:t>
      </w:r>
      <w:r w:rsidRPr="0066120B">
        <w:rPr>
          <w:rFonts w:asciiTheme="minorHAnsi" w:hAnsiTheme="minorHAnsi" w:cstheme="minorHAnsi"/>
          <w:sz w:val="20"/>
          <w:szCs w:val="20"/>
        </w:rPr>
        <w:br/>
        <w:t>Dane kontaktowe: imię i nazwisko ……………………………………………………………, nr tel. ……………………………………………….., adres e-mail: ……………………………………………………..</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Dokumenty wymienione od strony ……… do strony ……… stanowią tajemnicę przedsiębiorstwa</w:t>
      </w:r>
      <w:r w:rsidRPr="0066120B">
        <w:rPr>
          <w:rFonts w:asciiTheme="minorHAnsi" w:hAnsiTheme="minorHAnsi" w:cstheme="minorHAnsi"/>
          <w:i/>
          <w:sz w:val="20"/>
          <w:szCs w:val="20"/>
        </w:rPr>
        <w:t xml:space="preserve"> </w:t>
      </w:r>
      <w:r w:rsidRPr="0066120B">
        <w:rPr>
          <w:rFonts w:asciiTheme="minorHAnsi" w:hAnsiTheme="minorHAnsi" w:cstheme="minorHAnsi"/>
          <w:sz w:val="20"/>
          <w:szCs w:val="20"/>
        </w:rPr>
        <w:t xml:space="preserve">w rozumieniu ustawy z dnia 16 kwietnia 1993 r. o zwalczaniu nieuczciwej konkurencji (Dz. U. z 2019 r. poz. 1010 z </w:t>
      </w:r>
      <w:proofErr w:type="spellStart"/>
      <w:r w:rsidRPr="0066120B">
        <w:rPr>
          <w:rFonts w:asciiTheme="minorHAnsi" w:hAnsiTheme="minorHAnsi" w:cstheme="minorHAnsi"/>
          <w:sz w:val="20"/>
          <w:szCs w:val="20"/>
        </w:rPr>
        <w:t>późn</w:t>
      </w:r>
      <w:proofErr w:type="spellEnd"/>
      <w:r w:rsidRPr="0066120B">
        <w:rPr>
          <w:rFonts w:asciiTheme="minorHAnsi" w:hAnsiTheme="minorHAnsi" w:cstheme="minorHAnsi"/>
          <w:sz w:val="20"/>
          <w:szCs w:val="20"/>
        </w:rPr>
        <w:t>. zm.) i nie mogą być ujawnione pozostałym uczestnikom postępowania.</w:t>
      </w:r>
    </w:p>
    <w:p w:rsidR="0075286F" w:rsidRPr="0066120B" w:rsidRDefault="0075286F"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b/>
          <w:i/>
          <w:sz w:val="20"/>
          <w:szCs w:val="20"/>
          <w:u w:val="single"/>
        </w:rPr>
        <w:t>UWAGA</w:t>
      </w:r>
      <w:r w:rsidRPr="0066120B">
        <w:rPr>
          <w:rFonts w:asciiTheme="minorHAnsi" w:hAnsiTheme="minorHAnsi" w:cstheme="minorHAnsi"/>
          <w:i/>
          <w:sz w:val="20"/>
          <w:szCs w:val="20"/>
        </w:rPr>
        <w:t>:</w:t>
      </w:r>
    </w:p>
    <w:p w:rsidR="0075286F" w:rsidRPr="0066120B" w:rsidRDefault="0075286F" w:rsidP="0066120B">
      <w:pPr>
        <w:spacing w:line="320" w:lineRule="atLeast"/>
        <w:ind w:left="284" w:right="23"/>
        <w:jc w:val="both"/>
        <w:rPr>
          <w:rFonts w:asciiTheme="minorHAnsi" w:hAnsiTheme="minorHAnsi" w:cstheme="minorHAnsi"/>
          <w:i/>
          <w:sz w:val="20"/>
          <w:szCs w:val="20"/>
        </w:rPr>
      </w:pPr>
      <w:r w:rsidRPr="0066120B">
        <w:rPr>
          <w:rFonts w:asciiTheme="minorHAnsi" w:hAnsiTheme="minorHAnsi" w:cstheme="minorHAnsi"/>
          <w:i/>
          <w:sz w:val="20"/>
          <w:szCs w:val="20"/>
        </w:rPr>
        <w:t>Zamawiający przypomina, że stosownie do treści:</w:t>
      </w:r>
    </w:p>
    <w:p w:rsidR="0075286F" w:rsidRPr="0066120B" w:rsidRDefault="0075286F" w:rsidP="0066120B">
      <w:pPr>
        <w:pStyle w:val="Akapitzlist"/>
        <w:numPr>
          <w:ilvl w:val="0"/>
          <w:numId w:val="79"/>
        </w:numPr>
        <w:spacing w:line="320" w:lineRule="atLeast"/>
        <w:ind w:left="567" w:right="23" w:hanging="283"/>
        <w:jc w:val="both"/>
        <w:rPr>
          <w:rFonts w:asciiTheme="minorHAnsi" w:hAnsiTheme="minorHAnsi" w:cstheme="minorHAnsi"/>
          <w:i/>
          <w:sz w:val="20"/>
          <w:szCs w:val="20"/>
        </w:rPr>
      </w:pPr>
      <w:r w:rsidRPr="0066120B">
        <w:rPr>
          <w:rFonts w:asciiTheme="minorHAnsi" w:hAnsiTheme="minorHAnsi" w:cstheme="minorHAnsi"/>
          <w:i/>
          <w:sz w:val="20"/>
          <w:szCs w:val="20"/>
        </w:rPr>
        <w:t xml:space="preserve">art. 18 ust. 3 ustawy Wykonawca winien nie później niż w terminie składania ofert </w:t>
      </w:r>
      <w:r w:rsidRPr="0066120B">
        <w:rPr>
          <w:rFonts w:asciiTheme="minorHAnsi" w:hAnsiTheme="minorHAnsi" w:cstheme="minorHAnsi"/>
          <w:i/>
          <w:sz w:val="20"/>
          <w:szCs w:val="20"/>
          <w:u w:val="single"/>
        </w:rPr>
        <w:t>wykazać</w:t>
      </w:r>
      <w:r w:rsidRPr="0066120B">
        <w:rPr>
          <w:rFonts w:asciiTheme="minorHAnsi" w:hAnsiTheme="minorHAnsi" w:cstheme="minorHAnsi"/>
          <w:i/>
          <w:sz w:val="20"/>
          <w:szCs w:val="20"/>
        </w:rPr>
        <w:t>, że zastrzeżone informacje stanowią tajemnicę przedsiębiorstwa</w:t>
      </w:r>
    </w:p>
    <w:p w:rsidR="0075286F" w:rsidRPr="0066120B" w:rsidRDefault="0075286F" w:rsidP="0066120B">
      <w:pPr>
        <w:pStyle w:val="Akapitzlist"/>
        <w:numPr>
          <w:ilvl w:val="0"/>
          <w:numId w:val="79"/>
        </w:numPr>
        <w:spacing w:line="320" w:lineRule="atLeast"/>
        <w:ind w:left="567" w:right="23" w:hanging="283"/>
        <w:jc w:val="both"/>
        <w:rPr>
          <w:rFonts w:asciiTheme="minorHAnsi" w:hAnsiTheme="minorHAnsi" w:cstheme="minorHAnsi"/>
          <w:i/>
          <w:sz w:val="20"/>
          <w:szCs w:val="20"/>
        </w:rPr>
      </w:pPr>
      <w:r w:rsidRPr="0066120B">
        <w:rPr>
          <w:rFonts w:asciiTheme="minorHAnsi" w:hAnsiTheme="minorHAnsi" w:cstheme="minorHAnsi"/>
          <w:i/>
          <w:sz w:val="20"/>
          <w:szCs w:val="20"/>
        </w:rPr>
        <w:t>Rozdz. VIII.1. pkt 5 SWZ wszelkie informacje stanowiące tajemnicę przedsiębiorstwa</w:t>
      </w:r>
      <w:r w:rsidRPr="0066120B">
        <w:rPr>
          <w:rFonts w:asciiTheme="minorHAnsi" w:hAnsiTheme="minorHAnsi" w:cstheme="minorHAnsi"/>
          <w:sz w:val="20"/>
          <w:szCs w:val="20"/>
        </w:rPr>
        <w:t xml:space="preserve"> </w:t>
      </w:r>
      <w:r w:rsidRPr="0066120B">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Wypełniliśmy obowiązki informacyjne przewidziane w art. 13 lub art. 14 RODO)</w:t>
      </w:r>
      <w:r w:rsidRPr="0066120B">
        <w:rPr>
          <w:rFonts w:asciiTheme="minorHAnsi" w:hAnsiTheme="minorHAnsi" w:cstheme="minorHAnsi"/>
          <w:b/>
          <w:sz w:val="20"/>
          <w:szCs w:val="20"/>
          <w:vertAlign w:val="superscript"/>
        </w:rPr>
        <w:t>2</w:t>
      </w:r>
      <w:r w:rsidRPr="0066120B">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66120B">
        <w:rPr>
          <w:rFonts w:asciiTheme="minorHAnsi" w:hAnsiTheme="minorHAnsi" w:cstheme="minorHAnsi"/>
          <w:b/>
          <w:sz w:val="20"/>
          <w:szCs w:val="20"/>
          <w:vertAlign w:val="superscript"/>
        </w:rPr>
        <w:t>3</w:t>
      </w:r>
    </w:p>
    <w:p w:rsidR="0075286F" w:rsidRPr="0066120B" w:rsidRDefault="0075286F" w:rsidP="0066120B">
      <w:pPr>
        <w:spacing w:line="320" w:lineRule="atLeast"/>
        <w:ind w:left="284"/>
        <w:jc w:val="both"/>
        <w:rPr>
          <w:rFonts w:asciiTheme="minorHAnsi" w:hAnsiTheme="minorHAnsi" w:cstheme="minorHAnsi"/>
          <w:i/>
          <w:sz w:val="20"/>
          <w:szCs w:val="20"/>
          <w:lang w:val="x-none"/>
        </w:rPr>
      </w:pPr>
      <w:r w:rsidRPr="0066120B">
        <w:rPr>
          <w:rFonts w:asciiTheme="minorHAnsi" w:hAnsiTheme="minorHAnsi" w:cstheme="minorHAnsi"/>
          <w:b/>
          <w:sz w:val="20"/>
          <w:szCs w:val="20"/>
          <w:vertAlign w:val="superscript"/>
        </w:rPr>
        <w:t>2</w:t>
      </w:r>
      <w:r w:rsidRPr="0066120B">
        <w:rPr>
          <w:rFonts w:asciiTheme="minorHAnsi" w:hAnsiTheme="minorHAnsi" w:cstheme="minorHAnsi"/>
          <w:i/>
          <w:sz w:val="20"/>
          <w:szCs w:val="20"/>
        </w:rPr>
        <w:t xml:space="preserve"> </w:t>
      </w:r>
      <w:r w:rsidRPr="0066120B">
        <w:rPr>
          <w:rFonts w:asciiTheme="minorHAnsi" w:hAnsiTheme="minorHAnsi" w:cstheme="minorHAnsi"/>
          <w:i/>
          <w:sz w:val="20"/>
          <w:szCs w:val="20"/>
          <w:lang w:val="x-none"/>
        </w:rPr>
        <w:t>rozporządzenie Parlamentu Europejskiego i Rady (UE) 2016/679 z dnia 27 kwietnia 2016 r. w sprawie ochrony osób fizycznych w</w:t>
      </w:r>
      <w:r w:rsidRPr="0066120B">
        <w:rPr>
          <w:rFonts w:asciiTheme="minorHAnsi" w:hAnsiTheme="minorHAnsi" w:cstheme="minorHAnsi"/>
          <w:i/>
          <w:sz w:val="20"/>
          <w:szCs w:val="20"/>
        </w:rPr>
        <w:t> </w:t>
      </w:r>
      <w:r w:rsidRPr="0066120B">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66120B">
        <w:rPr>
          <w:rFonts w:asciiTheme="minorHAnsi" w:hAnsiTheme="minorHAnsi" w:cstheme="minorHAnsi"/>
          <w:i/>
          <w:sz w:val="20"/>
          <w:szCs w:val="20"/>
        </w:rPr>
        <w:t xml:space="preserve"> oraz Dz. Urz. UE L 127 z 23.05.2018, str. 2</w:t>
      </w:r>
      <w:r w:rsidRPr="0066120B">
        <w:rPr>
          <w:rFonts w:asciiTheme="minorHAnsi" w:hAnsiTheme="minorHAnsi" w:cstheme="minorHAnsi"/>
          <w:i/>
          <w:sz w:val="20"/>
          <w:szCs w:val="20"/>
          <w:lang w:val="x-none"/>
        </w:rPr>
        <w:t>).</w:t>
      </w:r>
    </w:p>
    <w:p w:rsidR="0075286F" w:rsidRPr="0066120B" w:rsidRDefault="0075286F" w:rsidP="0066120B">
      <w:pPr>
        <w:spacing w:line="320" w:lineRule="atLeast"/>
        <w:ind w:left="284" w:right="23"/>
        <w:jc w:val="both"/>
        <w:rPr>
          <w:rFonts w:asciiTheme="minorHAnsi" w:hAnsiTheme="minorHAnsi" w:cstheme="minorHAnsi"/>
          <w:sz w:val="20"/>
          <w:szCs w:val="20"/>
        </w:rPr>
      </w:pPr>
      <w:r w:rsidRPr="0066120B">
        <w:rPr>
          <w:rFonts w:asciiTheme="minorHAnsi" w:hAnsiTheme="minorHAnsi" w:cstheme="minorHAnsi"/>
          <w:b/>
          <w:sz w:val="20"/>
          <w:szCs w:val="20"/>
          <w:vertAlign w:val="superscript"/>
        </w:rPr>
        <w:t>3</w:t>
      </w:r>
      <w:r w:rsidRPr="0066120B">
        <w:rPr>
          <w:rFonts w:asciiTheme="minorHAnsi" w:hAnsiTheme="minorHAnsi" w:cstheme="minorHAnsi"/>
          <w:i/>
          <w:sz w:val="20"/>
          <w:szCs w:val="20"/>
        </w:rPr>
        <w:t xml:space="preserve"> w</w:t>
      </w:r>
      <w:r w:rsidRPr="0066120B">
        <w:rPr>
          <w:rFonts w:asciiTheme="minorHAnsi" w:hAnsiTheme="minorHAnsi" w:cstheme="minorHAnsi"/>
          <w:i/>
          <w:sz w:val="20"/>
          <w:szCs w:val="20"/>
          <w:lang w:val="x-none"/>
        </w:rPr>
        <w:t xml:space="preserve"> przypadku</w:t>
      </w:r>
      <w:r w:rsidRPr="0066120B">
        <w:rPr>
          <w:rFonts w:asciiTheme="minorHAnsi" w:hAnsiTheme="minorHAnsi" w:cstheme="minorHAnsi"/>
          <w:i/>
          <w:sz w:val="20"/>
          <w:szCs w:val="20"/>
        </w:rPr>
        <w:t>,</w:t>
      </w:r>
      <w:r w:rsidRPr="0066120B">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6120B">
        <w:rPr>
          <w:rFonts w:asciiTheme="minorHAnsi" w:hAnsiTheme="minorHAnsi" w:cstheme="minorHAnsi"/>
          <w:i/>
          <w:sz w:val="20"/>
          <w:szCs w:val="20"/>
        </w:rPr>
        <w:t>, przekreślenie, itp.</w:t>
      </w:r>
      <w:r w:rsidRPr="0066120B">
        <w:rPr>
          <w:rFonts w:asciiTheme="minorHAnsi" w:hAnsiTheme="minorHAnsi" w:cstheme="minorHAnsi"/>
          <w:i/>
          <w:sz w:val="20"/>
          <w:szCs w:val="20"/>
          <w:lang w:val="x-none"/>
        </w:rPr>
        <w:t>).</w:t>
      </w:r>
    </w:p>
    <w:p w:rsidR="0075286F" w:rsidRPr="0066120B" w:rsidRDefault="0075286F" w:rsidP="0066120B">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66120B">
        <w:rPr>
          <w:rFonts w:asciiTheme="minorHAnsi" w:hAnsiTheme="minorHAnsi" w:cstheme="minorHAnsi"/>
          <w:sz w:val="20"/>
          <w:szCs w:val="20"/>
        </w:rPr>
        <w:t>Jednocześnie, zgodnie z treścią art. 225 ust. 2 ustawy oświadczam, że wybór niniejszej oferty:</w:t>
      </w:r>
    </w:p>
    <w:p w:rsidR="0075286F" w:rsidRPr="0066120B" w:rsidRDefault="0075286F" w:rsidP="0066120B">
      <w:pPr>
        <w:numPr>
          <w:ilvl w:val="1"/>
          <w:numId w:val="32"/>
        </w:numPr>
        <w:spacing w:line="320" w:lineRule="atLeast"/>
        <w:ind w:left="709" w:right="23" w:hanging="425"/>
        <w:jc w:val="both"/>
        <w:rPr>
          <w:rFonts w:asciiTheme="minorHAnsi" w:hAnsiTheme="minorHAnsi" w:cstheme="minorHAnsi"/>
          <w:sz w:val="20"/>
          <w:szCs w:val="20"/>
        </w:rPr>
      </w:pPr>
      <w:r w:rsidRPr="0066120B">
        <w:rPr>
          <w:rFonts w:asciiTheme="minorHAnsi" w:hAnsiTheme="minorHAnsi" w:cstheme="minorHAnsi"/>
          <w:b/>
          <w:sz w:val="20"/>
          <w:szCs w:val="20"/>
        </w:rPr>
        <w:lastRenderedPageBreak/>
        <w:t>nie będzie</w:t>
      </w:r>
      <w:r w:rsidRPr="0066120B">
        <w:rPr>
          <w:rFonts w:asciiTheme="minorHAnsi" w:hAnsiTheme="minorHAnsi" w:cstheme="minorHAnsi"/>
          <w:sz w:val="20"/>
          <w:szCs w:val="20"/>
        </w:rPr>
        <w:t xml:space="preserve"> prowadzić do powstania u Zamawiającego obowiązku podatkowego</w:t>
      </w:r>
      <w:r w:rsidRPr="0066120B">
        <w:rPr>
          <w:rFonts w:asciiTheme="minorHAnsi" w:hAnsiTheme="minorHAnsi" w:cstheme="minorHAnsi"/>
          <w:b/>
          <w:sz w:val="20"/>
          <w:szCs w:val="20"/>
          <w:vertAlign w:val="superscript"/>
        </w:rPr>
        <w:t>4</w:t>
      </w:r>
    </w:p>
    <w:p w:rsidR="0075286F" w:rsidRPr="0066120B" w:rsidRDefault="0075286F" w:rsidP="0066120B">
      <w:pPr>
        <w:numPr>
          <w:ilvl w:val="1"/>
          <w:numId w:val="32"/>
        </w:numPr>
        <w:spacing w:line="320" w:lineRule="atLeast"/>
        <w:ind w:left="709" w:right="23" w:hanging="425"/>
        <w:jc w:val="both"/>
        <w:rPr>
          <w:rFonts w:asciiTheme="minorHAnsi" w:hAnsiTheme="minorHAnsi" w:cstheme="minorHAnsi"/>
          <w:sz w:val="20"/>
          <w:szCs w:val="20"/>
        </w:rPr>
      </w:pPr>
      <w:r w:rsidRPr="0066120B">
        <w:rPr>
          <w:rFonts w:asciiTheme="minorHAnsi" w:hAnsiTheme="minorHAnsi" w:cstheme="minorHAnsi"/>
          <w:b/>
          <w:sz w:val="20"/>
          <w:szCs w:val="20"/>
        </w:rPr>
        <w:t xml:space="preserve">będzie </w:t>
      </w:r>
      <w:r w:rsidRPr="0066120B">
        <w:rPr>
          <w:rFonts w:asciiTheme="minorHAnsi" w:hAnsiTheme="minorHAnsi" w:cstheme="minorHAnsi"/>
          <w:sz w:val="20"/>
          <w:szCs w:val="20"/>
        </w:rPr>
        <w:t>prowadzić do powstania u Zamawiającego obowiązku podatkowego zgodnie z przepisami o podatku od towarów i usług, w związku z tym:</w:t>
      </w:r>
      <w:r w:rsidRPr="0066120B">
        <w:rPr>
          <w:rFonts w:asciiTheme="minorHAnsi" w:hAnsiTheme="minorHAnsi" w:cstheme="minorHAnsi"/>
          <w:b/>
          <w:sz w:val="20"/>
          <w:szCs w:val="20"/>
          <w:vertAlign w:val="superscript"/>
        </w:rPr>
        <w:t>4</w:t>
      </w:r>
    </w:p>
    <w:p w:rsidR="0075286F" w:rsidRPr="0066120B" w:rsidRDefault="0075286F" w:rsidP="0066120B">
      <w:pPr>
        <w:numPr>
          <w:ilvl w:val="2"/>
          <w:numId w:val="32"/>
        </w:numPr>
        <w:tabs>
          <w:tab w:val="clear" w:pos="180"/>
        </w:tabs>
        <w:spacing w:line="320" w:lineRule="atLeast"/>
        <w:ind w:left="1224" w:right="23" w:hanging="504"/>
        <w:jc w:val="both"/>
        <w:rPr>
          <w:rFonts w:asciiTheme="minorHAnsi" w:hAnsiTheme="minorHAnsi" w:cstheme="minorHAnsi"/>
          <w:sz w:val="20"/>
          <w:szCs w:val="20"/>
        </w:rPr>
      </w:pPr>
      <w:r w:rsidRPr="0066120B">
        <w:rPr>
          <w:rFonts w:asciiTheme="minorHAnsi" w:hAnsiTheme="minorHAnsi" w:cstheme="minorHAnsi"/>
          <w:sz w:val="20"/>
          <w:szCs w:val="20"/>
        </w:rPr>
        <w:t xml:space="preserve"> …………………………………………………………………………………………………………………………………………………………………..</w:t>
      </w:r>
      <w:r w:rsidRPr="0066120B">
        <w:rPr>
          <w:rFonts w:asciiTheme="minorHAnsi" w:hAnsiTheme="minorHAnsi" w:cstheme="minorHAnsi"/>
          <w:b/>
          <w:sz w:val="20"/>
          <w:szCs w:val="20"/>
          <w:vertAlign w:val="superscript"/>
        </w:rPr>
        <w:t>5</w:t>
      </w:r>
    </w:p>
    <w:p w:rsidR="0075286F" w:rsidRPr="0066120B" w:rsidRDefault="0075286F" w:rsidP="0066120B">
      <w:pPr>
        <w:spacing w:line="320" w:lineRule="atLeast"/>
        <w:ind w:left="284"/>
        <w:jc w:val="both"/>
        <w:rPr>
          <w:rFonts w:asciiTheme="minorHAnsi" w:hAnsiTheme="minorHAnsi" w:cstheme="minorHAnsi"/>
          <w:b/>
          <w:sz w:val="20"/>
          <w:szCs w:val="20"/>
        </w:rPr>
      </w:pPr>
      <w:r w:rsidRPr="0066120B">
        <w:rPr>
          <w:rFonts w:asciiTheme="minorHAnsi" w:hAnsiTheme="minorHAnsi" w:cstheme="minorHAnsi"/>
          <w:b/>
          <w:sz w:val="20"/>
          <w:szCs w:val="20"/>
          <w:vertAlign w:val="superscript"/>
        </w:rPr>
        <w:t>4</w:t>
      </w:r>
      <w:r w:rsidRPr="0066120B">
        <w:rPr>
          <w:rFonts w:asciiTheme="minorHAnsi" w:hAnsiTheme="minorHAnsi" w:cstheme="minorHAnsi"/>
          <w:b/>
          <w:sz w:val="20"/>
          <w:szCs w:val="20"/>
        </w:rPr>
        <w:t xml:space="preserve"> </w:t>
      </w:r>
      <w:r w:rsidRPr="0066120B">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rsidR="0075286F" w:rsidRPr="0066120B" w:rsidRDefault="0075286F" w:rsidP="0066120B">
      <w:pPr>
        <w:spacing w:line="320" w:lineRule="atLeast"/>
        <w:ind w:left="284"/>
        <w:jc w:val="both"/>
        <w:rPr>
          <w:rFonts w:asciiTheme="minorHAnsi" w:hAnsiTheme="minorHAnsi" w:cstheme="minorHAnsi"/>
          <w:i/>
          <w:sz w:val="20"/>
          <w:szCs w:val="20"/>
        </w:rPr>
      </w:pPr>
      <w:r w:rsidRPr="0066120B">
        <w:rPr>
          <w:rFonts w:asciiTheme="minorHAnsi" w:hAnsiTheme="minorHAnsi" w:cstheme="minorHAnsi"/>
          <w:b/>
          <w:sz w:val="20"/>
          <w:szCs w:val="20"/>
          <w:vertAlign w:val="superscript"/>
        </w:rPr>
        <w:t xml:space="preserve">5 </w:t>
      </w:r>
      <w:r w:rsidRPr="0066120B">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75286F" w:rsidRPr="0066120B" w:rsidRDefault="0075286F" w:rsidP="0066120B">
      <w:pPr>
        <w:spacing w:line="320" w:lineRule="atLeast"/>
        <w:ind w:right="23"/>
        <w:jc w:val="both"/>
        <w:rPr>
          <w:rFonts w:asciiTheme="minorHAnsi" w:hAnsiTheme="minorHAnsi" w:cstheme="minorHAnsi"/>
          <w:sz w:val="20"/>
          <w:szCs w:val="20"/>
        </w:rPr>
      </w:pPr>
    </w:p>
    <w:p w:rsidR="0075286F" w:rsidRPr="0066120B" w:rsidRDefault="0075286F" w:rsidP="0066120B">
      <w:pPr>
        <w:spacing w:line="320" w:lineRule="atLeast"/>
        <w:ind w:right="23"/>
        <w:jc w:val="both"/>
        <w:rPr>
          <w:rFonts w:asciiTheme="minorHAnsi" w:hAnsiTheme="minorHAnsi" w:cstheme="minorHAnsi"/>
          <w:i/>
          <w:sz w:val="20"/>
          <w:szCs w:val="20"/>
        </w:rPr>
      </w:pPr>
      <w:r w:rsidRPr="0066120B">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F1471D" w:rsidRPr="0066120B" w:rsidRDefault="00F1471D" w:rsidP="0066120B">
      <w:pPr>
        <w:spacing w:line="320" w:lineRule="atLeast"/>
        <w:rPr>
          <w:rFonts w:asciiTheme="minorHAnsi" w:eastAsiaTheme="majorEastAsia" w:hAnsiTheme="minorHAnsi" w:cstheme="minorHAnsi"/>
          <w:b/>
          <w:iCs/>
          <w:sz w:val="20"/>
          <w:szCs w:val="20"/>
        </w:rPr>
      </w:pPr>
    </w:p>
    <w:p w:rsidR="0075286F" w:rsidRPr="0066120B" w:rsidRDefault="0075286F" w:rsidP="0066120B">
      <w:pPr>
        <w:spacing w:line="320" w:lineRule="atLeast"/>
        <w:rPr>
          <w:rFonts w:asciiTheme="minorHAnsi" w:eastAsiaTheme="majorEastAsia" w:hAnsiTheme="minorHAnsi" w:cstheme="minorHAnsi"/>
          <w:b/>
          <w:iCs/>
          <w:sz w:val="20"/>
          <w:szCs w:val="20"/>
        </w:rPr>
      </w:pPr>
      <w:r w:rsidRPr="0066120B">
        <w:rPr>
          <w:rFonts w:asciiTheme="minorHAnsi" w:hAnsiTheme="minorHAnsi" w:cstheme="minorHAnsi"/>
          <w:b/>
          <w:sz w:val="20"/>
          <w:szCs w:val="20"/>
        </w:rPr>
        <w:br w:type="page"/>
      </w:r>
    </w:p>
    <w:p w:rsidR="00AF2EA5" w:rsidRPr="0066120B" w:rsidRDefault="00AF2EA5" w:rsidP="0066120B">
      <w:pPr>
        <w:pStyle w:val="siwz-3"/>
        <w:spacing w:before="0" w:after="0" w:line="320" w:lineRule="atLeast"/>
        <w:rPr>
          <w:rFonts w:asciiTheme="minorHAnsi" w:hAnsiTheme="minorHAnsi" w:cstheme="minorHAnsi"/>
          <w:b/>
          <w:sz w:val="20"/>
          <w:szCs w:val="20"/>
        </w:rPr>
      </w:pPr>
      <w:r w:rsidRPr="0066120B">
        <w:rPr>
          <w:rFonts w:asciiTheme="minorHAnsi" w:hAnsiTheme="minorHAnsi" w:cstheme="minorHAnsi"/>
          <w:b/>
          <w:sz w:val="20"/>
          <w:szCs w:val="20"/>
        </w:rPr>
        <w:lastRenderedPageBreak/>
        <w:t>Załącznik nr 2 do SWZ – wzór Oświadczenia</w:t>
      </w:r>
      <w:bookmarkEnd w:id="101"/>
    </w:p>
    <w:tbl>
      <w:tblPr>
        <w:tblStyle w:val="Tabela-Siatka"/>
        <w:tblW w:w="0" w:type="auto"/>
        <w:tblLook w:val="04A0" w:firstRow="1" w:lastRow="0" w:firstColumn="1" w:lastColumn="0" w:noHBand="0" w:noVBand="1"/>
      </w:tblPr>
      <w:tblGrid>
        <w:gridCol w:w="4198"/>
      </w:tblGrid>
      <w:tr w:rsidR="00AF2EA5" w:rsidRPr="0066120B" w:rsidTr="002C35AB">
        <w:tc>
          <w:tcPr>
            <w:tcW w:w="3114" w:type="dxa"/>
          </w:tcPr>
          <w:p w:rsidR="00AF2EA5" w:rsidRPr="0066120B" w:rsidRDefault="00AF2EA5" w:rsidP="0066120B">
            <w:pPr>
              <w:spacing w:line="320" w:lineRule="atLeast"/>
              <w:jc w:val="center"/>
              <w:rPr>
                <w:rFonts w:asciiTheme="minorHAnsi" w:hAnsiTheme="minorHAnsi" w:cstheme="minorHAnsi"/>
                <w:b/>
                <w:i/>
                <w:sz w:val="20"/>
                <w:szCs w:val="20"/>
              </w:rPr>
            </w:pPr>
          </w:p>
          <w:p w:rsidR="00AF2EA5" w:rsidRPr="0066120B" w:rsidRDefault="00AF2EA5" w:rsidP="0066120B">
            <w:pPr>
              <w:spacing w:line="320" w:lineRule="atLeast"/>
              <w:jc w:val="center"/>
              <w:rPr>
                <w:rFonts w:asciiTheme="minorHAnsi" w:hAnsiTheme="minorHAnsi" w:cstheme="minorHAnsi"/>
                <w:b/>
                <w:i/>
                <w:sz w:val="20"/>
                <w:szCs w:val="20"/>
              </w:rPr>
            </w:pPr>
            <w:r w:rsidRPr="0066120B">
              <w:rPr>
                <w:rFonts w:asciiTheme="minorHAnsi" w:hAnsiTheme="minorHAnsi" w:cstheme="minorHAnsi"/>
                <w:b/>
                <w:i/>
                <w:sz w:val="20"/>
                <w:szCs w:val="20"/>
              </w:rPr>
              <w:t>…………………………………………………………………………</w:t>
            </w:r>
          </w:p>
          <w:p w:rsidR="00AF2EA5" w:rsidRPr="0066120B" w:rsidRDefault="00AF2EA5" w:rsidP="0066120B">
            <w:pPr>
              <w:spacing w:line="320" w:lineRule="atLeast"/>
              <w:rPr>
                <w:rFonts w:asciiTheme="minorHAnsi" w:hAnsiTheme="minorHAnsi" w:cstheme="minorHAnsi"/>
                <w:b/>
                <w:i/>
                <w:sz w:val="20"/>
                <w:szCs w:val="20"/>
              </w:rPr>
            </w:pPr>
          </w:p>
          <w:p w:rsidR="00AF2EA5" w:rsidRPr="0066120B" w:rsidRDefault="00AF2EA5" w:rsidP="0066120B">
            <w:pPr>
              <w:spacing w:line="320" w:lineRule="atLeast"/>
              <w:jc w:val="center"/>
              <w:rPr>
                <w:rFonts w:asciiTheme="minorHAnsi" w:hAnsiTheme="minorHAnsi" w:cstheme="minorHAnsi"/>
                <w:b/>
                <w:i/>
                <w:sz w:val="20"/>
                <w:szCs w:val="20"/>
              </w:rPr>
            </w:pPr>
            <w:r w:rsidRPr="0066120B">
              <w:rPr>
                <w:rFonts w:asciiTheme="minorHAnsi" w:hAnsiTheme="minorHAnsi" w:cstheme="minorHAnsi"/>
                <w:b/>
                <w:i/>
                <w:sz w:val="20"/>
                <w:szCs w:val="20"/>
              </w:rPr>
              <w:t>…………………………………………………………………………</w:t>
            </w:r>
          </w:p>
          <w:p w:rsidR="00AF2EA5" w:rsidRPr="0066120B" w:rsidRDefault="00AF2EA5" w:rsidP="0066120B">
            <w:pPr>
              <w:spacing w:line="320" w:lineRule="atLeast"/>
              <w:jc w:val="center"/>
              <w:rPr>
                <w:rFonts w:asciiTheme="minorHAnsi" w:hAnsiTheme="minorHAnsi" w:cstheme="minorHAnsi"/>
                <w:b/>
                <w:i/>
                <w:sz w:val="20"/>
                <w:szCs w:val="20"/>
              </w:rPr>
            </w:pPr>
            <w:r w:rsidRPr="0066120B">
              <w:rPr>
                <w:rFonts w:asciiTheme="minorHAnsi" w:hAnsiTheme="minorHAnsi" w:cstheme="minorHAnsi"/>
                <w:b/>
                <w:i/>
                <w:sz w:val="20"/>
                <w:szCs w:val="20"/>
              </w:rPr>
              <w:t>[Firma i adres Wykonawcy]</w:t>
            </w:r>
          </w:p>
        </w:tc>
      </w:tr>
    </w:tbl>
    <w:p w:rsidR="00AF2EA5" w:rsidRPr="0066120B" w:rsidRDefault="00AF2EA5" w:rsidP="0066120B">
      <w:pPr>
        <w:spacing w:line="320" w:lineRule="atLeast"/>
        <w:rPr>
          <w:rFonts w:asciiTheme="minorHAnsi" w:hAnsiTheme="minorHAnsi" w:cstheme="minorHAnsi"/>
          <w:b/>
          <w:sz w:val="20"/>
          <w:szCs w:val="20"/>
        </w:rPr>
      </w:pPr>
    </w:p>
    <w:p w:rsidR="00AF2EA5" w:rsidRPr="0066120B" w:rsidRDefault="00AF2EA5" w:rsidP="0066120B">
      <w:pPr>
        <w:spacing w:line="320" w:lineRule="atLeast"/>
        <w:rPr>
          <w:rFonts w:asciiTheme="minorHAnsi" w:hAnsiTheme="minorHAnsi" w:cstheme="minorHAnsi"/>
          <w:b/>
          <w:sz w:val="20"/>
          <w:szCs w:val="20"/>
        </w:rPr>
      </w:pPr>
    </w:p>
    <w:p w:rsidR="00AF2EA5" w:rsidRPr="0066120B" w:rsidRDefault="00AF2EA5" w:rsidP="0066120B">
      <w:pPr>
        <w:spacing w:line="320" w:lineRule="atLeast"/>
        <w:rPr>
          <w:rFonts w:asciiTheme="minorHAnsi" w:hAnsiTheme="minorHAnsi" w:cstheme="minorHAnsi"/>
          <w:b/>
          <w:sz w:val="20"/>
          <w:szCs w:val="20"/>
        </w:rPr>
      </w:pPr>
    </w:p>
    <w:p w:rsidR="00AF2EA5" w:rsidRPr="0066120B" w:rsidRDefault="00AF2EA5" w:rsidP="0066120B">
      <w:pPr>
        <w:pStyle w:val="Akapitzlist"/>
        <w:numPr>
          <w:ilvl w:val="0"/>
          <w:numId w:val="42"/>
        </w:numPr>
        <w:spacing w:line="320" w:lineRule="atLeast"/>
        <w:rPr>
          <w:rFonts w:asciiTheme="minorHAnsi" w:hAnsiTheme="minorHAnsi" w:cstheme="minorHAnsi"/>
          <w:b/>
          <w:sz w:val="20"/>
          <w:szCs w:val="20"/>
          <w:u w:val="single"/>
        </w:rPr>
      </w:pPr>
      <w:r w:rsidRPr="0066120B">
        <w:rPr>
          <w:rFonts w:asciiTheme="minorHAnsi" w:hAnsiTheme="minorHAnsi" w:cstheme="minorHAnsi"/>
          <w:b/>
          <w:sz w:val="20"/>
          <w:szCs w:val="20"/>
          <w:u w:val="single"/>
        </w:rPr>
        <w:t>Oświadczenie własne</w:t>
      </w:r>
      <w:r w:rsidR="00195B20" w:rsidRPr="0066120B">
        <w:rPr>
          <w:rFonts w:asciiTheme="minorHAnsi" w:hAnsiTheme="minorHAnsi" w:cstheme="minorHAnsi"/>
          <w:b/>
          <w:sz w:val="20"/>
          <w:szCs w:val="20"/>
          <w:u w:val="single"/>
        </w:rPr>
        <w:t>*</w:t>
      </w:r>
    </w:p>
    <w:p w:rsidR="00AF2EA5" w:rsidRPr="0066120B" w:rsidRDefault="00AF2EA5" w:rsidP="0066120B">
      <w:pPr>
        <w:pStyle w:val="Akapitzlist"/>
        <w:spacing w:line="320" w:lineRule="atLeast"/>
        <w:ind w:left="284"/>
        <w:jc w:val="both"/>
        <w:rPr>
          <w:rFonts w:asciiTheme="minorHAnsi" w:eastAsiaTheme="minorHAnsi" w:hAnsiTheme="minorHAnsi" w:cstheme="minorHAnsi"/>
          <w:b/>
          <w:sz w:val="20"/>
          <w:szCs w:val="20"/>
          <w:lang w:eastAsia="en-US"/>
        </w:rPr>
      </w:pPr>
      <w:r w:rsidRPr="0066120B">
        <w:rPr>
          <w:rFonts w:asciiTheme="minorHAnsi" w:hAnsiTheme="minorHAnsi" w:cstheme="minorHAnsi"/>
          <w:b/>
          <w:sz w:val="20"/>
          <w:szCs w:val="20"/>
        </w:rPr>
        <w:t xml:space="preserve">Złożone w prowadzonym przez </w:t>
      </w:r>
      <w:r w:rsidR="00EA0F8D" w:rsidRPr="0066120B">
        <w:rPr>
          <w:rFonts w:asciiTheme="minorHAnsi" w:hAnsiTheme="minorHAnsi" w:cstheme="minorHAnsi"/>
          <w:b/>
          <w:sz w:val="20"/>
          <w:szCs w:val="20"/>
        </w:rPr>
        <w:t>Ośrodek Rozwoju Polskiej Edukacji za Granicą</w:t>
      </w:r>
      <w:r w:rsidRPr="0066120B">
        <w:rPr>
          <w:rFonts w:asciiTheme="minorHAnsi" w:hAnsiTheme="minorHAnsi" w:cstheme="minorHAnsi"/>
          <w:b/>
          <w:sz w:val="20"/>
          <w:szCs w:val="20"/>
        </w:rPr>
        <w:t xml:space="preserve"> postępowaniu o udzielenie zamówienia publicznego</w:t>
      </w:r>
      <w:r w:rsidR="00013558" w:rsidRPr="0066120B">
        <w:rPr>
          <w:rFonts w:asciiTheme="minorHAnsi" w:hAnsiTheme="minorHAnsi" w:cstheme="minorHAnsi"/>
          <w:b/>
          <w:sz w:val="20"/>
          <w:szCs w:val="20"/>
        </w:rPr>
        <w:t xml:space="preserve"> na</w:t>
      </w:r>
      <w:r w:rsidRPr="0066120B">
        <w:rPr>
          <w:rFonts w:asciiTheme="minorHAnsi" w:hAnsiTheme="minorHAnsi" w:cstheme="minorHAnsi"/>
          <w:b/>
          <w:sz w:val="20"/>
          <w:szCs w:val="20"/>
        </w:rPr>
        <w:t xml:space="preserve"> </w:t>
      </w:r>
      <w:r w:rsidR="00EA561D" w:rsidRPr="0066120B">
        <w:rPr>
          <w:rFonts w:asciiTheme="minorHAnsi" w:hAnsiTheme="minorHAnsi" w:cstheme="minorHAnsi"/>
          <w:b/>
          <w:sz w:val="20"/>
          <w:szCs w:val="20"/>
        </w:rPr>
        <w:t>„</w:t>
      </w:r>
      <w:r w:rsidR="0062007B" w:rsidRPr="0066120B">
        <w:rPr>
          <w:rFonts w:asciiTheme="minorHAnsi" w:hAnsiTheme="minorHAnsi" w:cstheme="minorHAnsi"/>
          <w:b/>
          <w:sz w:val="20"/>
          <w:szCs w:val="20"/>
        </w:rPr>
        <w:t>Zakup i dostawę komputerów przenośnych</w:t>
      </w:r>
      <w:r w:rsidRPr="0066120B">
        <w:rPr>
          <w:rFonts w:asciiTheme="minorHAnsi" w:hAnsiTheme="minorHAnsi" w:cstheme="minorHAnsi"/>
          <w:b/>
          <w:sz w:val="20"/>
          <w:szCs w:val="20"/>
        </w:rPr>
        <w:t xml:space="preserve">”, pod nr ref.: </w:t>
      </w:r>
      <w:r w:rsidR="0086007C" w:rsidRPr="0066120B">
        <w:rPr>
          <w:rFonts w:asciiTheme="minorHAnsi" w:hAnsiTheme="minorHAnsi" w:cstheme="minorHAnsi"/>
          <w:b/>
          <w:bCs/>
          <w:sz w:val="20"/>
          <w:szCs w:val="20"/>
        </w:rPr>
        <w:t>ZP-</w:t>
      </w:r>
      <w:r w:rsidR="0062007B" w:rsidRPr="0066120B">
        <w:rPr>
          <w:rFonts w:asciiTheme="minorHAnsi" w:hAnsiTheme="minorHAnsi" w:cstheme="minorHAnsi"/>
          <w:b/>
          <w:bCs/>
          <w:sz w:val="20"/>
          <w:szCs w:val="20"/>
        </w:rPr>
        <w:t>8</w:t>
      </w:r>
      <w:r w:rsidR="0086007C" w:rsidRPr="0066120B">
        <w:rPr>
          <w:rFonts w:asciiTheme="minorHAnsi" w:hAnsiTheme="minorHAnsi" w:cstheme="minorHAnsi"/>
          <w:b/>
          <w:bCs/>
          <w:sz w:val="20"/>
          <w:szCs w:val="20"/>
        </w:rPr>
        <w:t>-TP/ORPEG/202</w:t>
      </w:r>
      <w:r w:rsidR="00CB1CC2" w:rsidRPr="0066120B">
        <w:rPr>
          <w:rFonts w:asciiTheme="minorHAnsi" w:hAnsiTheme="minorHAnsi" w:cstheme="minorHAnsi"/>
          <w:b/>
          <w:bCs/>
          <w:sz w:val="20"/>
          <w:szCs w:val="20"/>
        </w:rPr>
        <w:t>3</w:t>
      </w:r>
      <w:r w:rsidR="0086007C" w:rsidRPr="0066120B">
        <w:rPr>
          <w:rFonts w:asciiTheme="minorHAnsi" w:hAnsiTheme="minorHAnsi" w:cstheme="minorHAnsi"/>
          <w:b/>
          <w:bCs/>
          <w:sz w:val="20"/>
          <w:szCs w:val="20"/>
        </w:rPr>
        <w:t>.</w:t>
      </w:r>
    </w:p>
    <w:p w:rsidR="00AF2EA5" w:rsidRPr="0066120B" w:rsidRDefault="00AF2EA5" w:rsidP="0066120B">
      <w:pPr>
        <w:pStyle w:val="Akapitzlist"/>
        <w:spacing w:line="320" w:lineRule="atLeast"/>
        <w:ind w:left="426"/>
        <w:jc w:val="both"/>
        <w:rPr>
          <w:rFonts w:asciiTheme="minorHAnsi" w:hAnsiTheme="minorHAnsi" w:cstheme="minorHAnsi"/>
          <w:sz w:val="20"/>
          <w:szCs w:val="20"/>
        </w:rPr>
      </w:pPr>
    </w:p>
    <w:p w:rsidR="00AF2EA5" w:rsidRPr="0066120B" w:rsidRDefault="00AF2EA5" w:rsidP="0066120B">
      <w:pPr>
        <w:pStyle w:val="Akapitzlist"/>
        <w:numPr>
          <w:ilvl w:val="0"/>
          <w:numId w:val="41"/>
        </w:numPr>
        <w:spacing w:line="320" w:lineRule="atLeast"/>
        <w:ind w:left="709" w:hanging="425"/>
        <w:jc w:val="both"/>
        <w:rPr>
          <w:rFonts w:asciiTheme="minorHAnsi" w:hAnsiTheme="minorHAnsi" w:cstheme="minorHAnsi"/>
          <w:b/>
          <w:sz w:val="20"/>
          <w:szCs w:val="20"/>
        </w:rPr>
      </w:pPr>
      <w:r w:rsidRPr="0066120B">
        <w:rPr>
          <w:rFonts w:asciiTheme="minorHAnsi" w:hAnsiTheme="minorHAnsi" w:cstheme="minorHAnsi"/>
          <w:b/>
          <w:sz w:val="20"/>
          <w:szCs w:val="20"/>
        </w:rPr>
        <w:t>Wykonawca jest</w:t>
      </w:r>
      <w:r w:rsidRPr="0066120B">
        <w:rPr>
          <w:rFonts w:asciiTheme="minorHAnsi" w:hAnsiTheme="minorHAnsi" w:cstheme="minorHAnsi"/>
          <w:b/>
          <w:sz w:val="20"/>
          <w:szCs w:val="20"/>
          <w:vertAlign w:val="superscript"/>
        </w:rPr>
        <w:t>1</w:t>
      </w:r>
      <w:r w:rsidRPr="0066120B">
        <w:rPr>
          <w:rFonts w:asciiTheme="minorHAnsi" w:hAnsiTheme="minorHAnsi" w:cstheme="minorHAnsi"/>
          <w:b/>
          <w:sz w:val="20"/>
          <w:szCs w:val="20"/>
        </w:rPr>
        <w:t>:</w:t>
      </w:r>
    </w:p>
    <w:p w:rsidR="00AF2EA5" w:rsidRPr="0066120B" w:rsidRDefault="00AF2EA5" w:rsidP="0066120B">
      <w:pPr>
        <w:pStyle w:val="Akapitzlist"/>
        <w:numPr>
          <w:ilvl w:val="1"/>
          <w:numId w:val="40"/>
        </w:numPr>
        <w:spacing w:line="320" w:lineRule="atLeast"/>
        <w:ind w:left="1418" w:hanging="709"/>
        <w:jc w:val="both"/>
        <w:rPr>
          <w:rFonts w:asciiTheme="minorHAnsi" w:hAnsiTheme="minorHAnsi" w:cstheme="minorHAnsi"/>
          <w:sz w:val="20"/>
          <w:szCs w:val="20"/>
        </w:rPr>
      </w:pPr>
      <w:r w:rsidRPr="0066120B">
        <w:rPr>
          <w:rFonts w:asciiTheme="minorHAnsi" w:hAnsiTheme="minorHAnsi" w:cstheme="minorHAnsi"/>
          <w:sz w:val="20"/>
          <w:szCs w:val="20"/>
        </w:rPr>
        <w:t>Mikroprzedsiębiorstwem: tak/nie</w:t>
      </w:r>
      <w:r w:rsidRPr="0066120B">
        <w:rPr>
          <w:rFonts w:asciiTheme="minorHAnsi" w:hAnsiTheme="minorHAnsi" w:cstheme="minorHAnsi"/>
          <w:b/>
          <w:sz w:val="20"/>
          <w:szCs w:val="20"/>
        </w:rPr>
        <w:t>*</w:t>
      </w:r>
      <w:r w:rsidR="00195B20" w:rsidRPr="0066120B">
        <w:rPr>
          <w:rFonts w:asciiTheme="minorHAnsi" w:hAnsiTheme="minorHAnsi" w:cstheme="minorHAnsi"/>
          <w:b/>
          <w:sz w:val="20"/>
          <w:szCs w:val="20"/>
        </w:rPr>
        <w:t>*</w:t>
      </w:r>
    </w:p>
    <w:p w:rsidR="00AF2EA5" w:rsidRPr="0066120B" w:rsidRDefault="00AF2EA5" w:rsidP="0066120B">
      <w:pPr>
        <w:pStyle w:val="Akapitzlist"/>
        <w:numPr>
          <w:ilvl w:val="1"/>
          <w:numId w:val="40"/>
        </w:numPr>
        <w:spacing w:line="320" w:lineRule="atLeast"/>
        <w:ind w:left="1418" w:hanging="709"/>
        <w:jc w:val="both"/>
        <w:rPr>
          <w:rFonts w:asciiTheme="minorHAnsi" w:hAnsiTheme="minorHAnsi" w:cstheme="minorHAnsi"/>
          <w:sz w:val="20"/>
          <w:szCs w:val="20"/>
        </w:rPr>
      </w:pPr>
      <w:r w:rsidRPr="0066120B">
        <w:rPr>
          <w:rFonts w:asciiTheme="minorHAnsi" w:hAnsiTheme="minorHAnsi" w:cstheme="minorHAnsi"/>
          <w:sz w:val="20"/>
          <w:szCs w:val="20"/>
        </w:rPr>
        <w:t>Małym przedsiębiorstwem: tak/nie</w:t>
      </w:r>
      <w:r w:rsidR="00195B20" w:rsidRPr="0066120B">
        <w:rPr>
          <w:rFonts w:asciiTheme="minorHAnsi" w:hAnsiTheme="minorHAnsi" w:cstheme="minorHAnsi"/>
          <w:sz w:val="20"/>
          <w:szCs w:val="20"/>
        </w:rPr>
        <w:t>*</w:t>
      </w:r>
      <w:r w:rsidRPr="0066120B">
        <w:rPr>
          <w:rFonts w:asciiTheme="minorHAnsi" w:hAnsiTheme="minorHAnsi" w:cstheme="minorHAnsi"/>
          <w:b/>
          <w:sz w:val="20"/>
          <w:szCs w:val="20"/>
        </w:rPr>
        <w:t>*</w:t>
      </w:r>
    </w:p>
    <w:p w:rsidR="00AF2EA5" w:rsidRPr="0066120B" w:rsidRDefault="00AF2EA5" w:rsidP="0066120B">
      <w:pPr>
        <w:pStyle w:val="Akapitzlist"/>
        <w:numPr>
          <w:ilvl w:val="1"/>
          <w:numId w:val="40"/>
        </w:numPr>
        <w:spacing w:line="320" w:lineRule="atLeast"/>
        <w:ind w:left="1418" w:hanging="709"/>
        <w:jc w:val="both"/>
        <w:rPr>
          <w:rFonts w:asciiTheme="minorHAnsi" w:hAnsiTheme="minorHAnsi" w:cstheme="minorHAnsi"/>
          <w:sz w:val="20"/>
          <w:szCs w:val="20"/>
        </w:rPr>
      </w:pPr>
      <w:r w:rsidRPr="0066120B">
        <w:rPr>
          <w:rFonts w:asciiTheme="minorHAnsi" w:hAnsiTheme="minorHAnsi" w:cstheme="minorHAnsi"/>
          <w:sz w:val="20"/>
          <w:szCs w:val="20"/>
        </w:rPr>
        <w:t>Średnim przedsiębiorstwem: tak/nie</w:t>
      </w:r>
      <w:r w:rsidR="00195B20" w:rsidRPr="0066120B">
        <w:rPr>
          <w:rFonts w:asciiTheme="minorHAnsi" w:hAnsiTheme="minorHAnsi" w:cstheme="minorHAnsi"/>
          <w:sz w:val="20"/>
          <w:szCs w:val="20"/>
        </w:rPr>
        <w:t>*</w:t>
      </w:r>
      <w:r w:rsidRPr="0066120B">
        <w:rPr>
          <w:rFonts w:asciiTheme="minorHAnsi" w:hAnsiTheme="minorHAnsi" w:cstheme="minorHAnsi"/>
          <w:b/>
          <w:sz w:val="20"/>
          <w:szCs w:val="20"/>
        </w:rPr>
        <w:t>*</w:t>
      </w:r>
    </w:p>
    <w:p w:rsidR="00AF2EA5" w:rsidRPr="0066120B" w:rsidRDefault="00AF2EA5" w:rsidP="0066120B">
      <w:pPr>
        <w:spacing w:line="320" w:lineRule="atLeast"/>
        <w:ind w:left="360"/>
        <w:jc w:val="both"/>
        <w:rPr>
          <w:rFonts w:asciiTheme="minorHAnsi" w:hAnsiTheme="minorHAnsi" w:cstheme="minorHAnsi"/>
          <w:b/>
          <w:sz w:val="20"/>
          <w:szCs w:val="20"/>
          <w:u w:val="single"/>
        </w:rPr>
      </w:pPr>
    </w:p>
    <w:p w:rsidR="00AF2EA5" w:rsidRPr="0066120B" w:rsidRDefault="00AF2EA5" w:rsidP="0066120B">
      <w:pPr>
        <w:spacing w:line="320" w:lineRule="atLeast"/>
        <w:ind w:left="360"/>
        <w:jc w:val="both"/>
        <w:rPr>
          <w:rFonts w:asciiTheme="minorHAnsi" w:hAnsiTheme="minorHAnsi" w:cstheme="minorHAnsi"/>
          <w:b/>
          <w:sz w:val="20"/>
          <w:szCs w:val="20"/>
          <w:u w:val="single"/>
        </w:rPr>
      </w:pPr>
      <w:r w:rsidRPr="0066120B">
        <w:rPr>
          <w:rFonts w:asciiTheme="minorHAnsi" w:hAnsiTheme="minorHAnsi" w:cstheme="minorHAnsi"/>
          <w:b/>
          <w:sz w:val="20"/>
          <w:szCs w:val="20"/>
          <w:u w:val="single"/>
        </w:rPr>
        <w:t>Uwaga 1</w:t>
      </w:r>
    </w:p>
    <w:p w:rsidR="00AF2EA5" w:rsidRPr="0066120B" w:rsidRDefault="00AF2EA5" w:rsidP="0066120B">
      <w:pPr>
        <w:pStyle w:val="Tekstprzypisudolnego"/>
        <w:spacing w:line="320" w:lineRule="atLeast"/>
        <w:ind w:left="360"/>
        <w:jc w:val="both"/>
        <w:rPr>
          <w:rStyle w:val="DeltaViewInsertion"/>
          <w:rFonts w:asciiTheme="minorHAnsi" w:hAnsiTheme="minorHAnsi" w:cstheme="minorHAnsi"/>
          <w:b w:val="0"/>
        </w:rPr>
      </w:pPr>
      <w:r w:rsidRPr="0066120B">
        <w:rPr>
          <w:rFonts w:asciiTheme="minorHAnsi" w:hAnsiTheme="minorHAnsi" w:cstheme="minorHAnsi"/>
          <w:i/>
        </w:rPr>
        <w:tab/>
      </w:r>
      <w:r w:rsidRPr="0066120B">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66120B" w:rsidRDefault="00AF2EA5" w:rsidP="0066120B">
      <w:pPr>
        <w:pStyle w:val="Tekstprzypisudolnego"/>
        <w:spacing w:line="320" w:lineRule="atLeast"/>
        <w:ind w:left="360" w:hanging="12"/>
        <w:jc w:val="both"/>
        <w:rPr>
          <w:rStyle w:val="DeltaViewInsertion"/>
          <w:rFonts w:asciiTheme="minorHAnsi" w:hAnsiTheme="minorHAnsi" w:cstheme="minorHAnsi"/>
          <w:b w:val="0"/>
        </w:rPr>
      </w:pPr>
      <w:r w:rsidRPr="0066120B">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rsidR="00AF2EA5" w:rsidRPr="0066120B" w:rsidRDefault="00AF2EA5" w:rsidP="0066120B">
      <w:pPr>
        <w:pStyle w:val="Tekstprzypisudolnego"/>
        <w:spacing w:line="320" w:lineRule="atLeast"/>
        <w:ind w:left="360" w:hanging="12"/>
        <w:jc w:val="both"/>
        <w:rPr>
          <w:rStyle w:val="DeltaViewInsertion"/>
          <w:rFonts w:asciiTheme="minorHAnsi" w:hAnsiTheme="minorHAnsi" w:cstheme="minorHAnsi"/>
          <w:b w:val="0"/>
        </w:rPr>
      </w:pPr>
      <w:r w:rsidRPr="0066120B">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rsidR="00AF2EA5" w:rsidRPr="0066120B" w:rsidRDefault="00AF2EA5" w:rsidP="0066120B">
      <w:pPr>
        <w:pStyle w:val="Tekstprzypisudolnego"/>
        <w:spacing w:line="320" w:lineRule="atLeast"/>
        <w:ind w:left="360" w:hanging="12"/>
        <w:jc w:val="both"/>
        <w:rPr>
          <w:rFonts w:asciiTheme="minorHAnsi" w:hAnsiTheme="minorHAnsi" w:cstheme="minorHAnsi"/>
          <w:i/>
        </w:rPr>
      </w:pPr>
      <w:r w:rsidRPr="0066120B">
        <w:rPr>
          <w:rStyle w:val="DeltaViewInsertion"/>
          <w:rFonts w:asciiTheme="minorHAnsi" w:hAnsiTheme="minorHAnsi" w:cstheme="minorHAnsi"/>
          <w:b w:val="0"/>
        </w:rPr>
        <w:t>Średnie przedsiębiorstwa: przedsiębiorstwa, które nie są mikroprzedsiębiorstwami ani małymi przedsiębiorstwami</w:t>
      </w:r>
      <w:r w:rsidRPr="0066120B">
        <w:rPr>
          <w:rFonts w:asciiTheme="minorHAnsi" w:hAnsiTheme="minorHAnsi" w:cstheme="minorHAnsi"/>
          <w:b/>
          <w:i/>
        </w:rPr>
        <w:t xml:space="preserve"> </w:t>
      </w:r>
      <w:r w:rsidRPr="0066120B">
        <w:rPr>
          <w:rFonts w:asciiTheme="minorHAnsi" w:hAnsiTheme="minorHAnsi" w:cstheme="minorHAnsi"/>
          <w:i/>
        </w:rPr>
        <w:t>i które zatrudniają mniej niż 250 osób i których roczny obrót nie przekracza 50 milionów EUR lub roczna suma bilansowa nie przekracza 43 milionów EUR.</w:t>
      </w:r>
    </w:p>
    <w:p w:rsidR="00AF2EA5" w:rsidRPr="0066120B" w:rsidRDefault="00AF2EA5" w:rsidP="0066120B">
      <w:pPr>
        <w:spacing w:line="320" w:lineRule="atLeast"/>
        <w:ind w:left="360"/>
        <w:jc w:val="both"/>
        <w:rPr>
          <w:rFonts w:asciiTheme="minorHAnsi" w:hAnsiTheme="minorHAnsi" w:cstheme="minorHAnsi"/>
          <w:b/>
          <w:i/>
          <w:sz w:val="20"/>
          <w:szCs w:val="20"/>
          <w:u w:val="single"/>
        </w:rPr>
      </w:pPr>
      <w:r w:rsidRPr="0066120B">
        <w:rPr>
          <w:rFonts w:asciiTheme="minorHAnsi" w:hAnsiTheme="minorHAnsi" w:cstheme="minorHAnsi"/>
          <w:b/>
          <w:i/>
          <w:sz w:val="20"/>
          <w:szCs w:val="20"/>
          <w:u w:val="single"/>
        </w:rPr>
        <w:t>*</w:t>
      </w:r>
      <w:r w:rsidR="00195B20" w:rsidRPr="0066120B">
        <w:rPr>
          <w:rFonts w:asciiTheme="minorHAnsi" w:hAnsiTheme="minorHAnsi" w:cstheme="minorHAnsi"/>
          <w:b/>
          <w:i/>
          <w:sz w:val="20"/>
          <w:szCs w:val="20"/>
          <w:u w:val="single"/>
        </w:rPr>
        <w:t>*</w:t>
      </w:r>
      <w:r w:rsidRPr="0066120B">
        <w:rPr>
          <w:rFonts w:asciiTheme="minorHAnsi" w:hAnsiTheme="minorHAnsi" w:cstheme="minorHAnsi"/>
          <w:b/>
          <w:i/>
          <w:sz w:val="20"/>
          <w:szCs w:val="20"/>
          <w:u w:val="single"/>
        </w:rPr>
        <w:t>niepotrzebne skreślić.</w:t>
      </w:r>
    </w:p>
    <w:p w:rsidR="00AF2EA5" w:rsidRPr="0066120B" w:rsidRDefault="00AF2EA5" w:rsidP="0066120B">
      <w:pPr>
        <w:spacing w:line="320" w:lineRule="atLeast"/>
        <w:ind w:left="360"/>
        <w:jc w:val="both"/>
        <w:rPr>
          <w:rFonts w:asciiTheme="minorHAnsi" w:hAnsiTheme="minorHAnsi" w:cstheme="minorHAnsi"/>
          <w:i/>
          <w:sz w:val="20"/>
          <w:szCs w:val="20"/>
          <w:u w:val="single"/>
        </w:rPr>
      </w:pPr>
    </w:p>
    <w:p w:rsidR="00AF2EA5" w:rsidRPr="0066120B" w:rsidRDefault="00AF2EA5" w:rsidP="0066120B">
      <w:pPr>
        <w:pStyle w:val="Style10"/>
        <w:widowControl/>
        <w:spacing w:line="320" w:lineRule="atLeast"/>
        <w:ind w:left="5011"/>
        <w:jc w:val="left"/>
        <w:rPr>
          <w:rFonts w:asciiTheme="minorHAnsi" w:hAnsiTheme="minorHAnsi" w:cstheme="minorHAnsi"/>
          <w:sz w:val="20"/>
          <w:szCs w:val="20"/>
        </w:rPr>
      </w:pPr>
    </w:p>
    <w:p w:rsidR="00AF2EA5" w:rsidRPr="0066120B" w:rsidRDefault="00AF2EA5" w:rsidP="0066120B">
      <w:pPr>
        <w:pStyle w:val="Akapitzlist"/>
        <w:numPr>
          <w:ilvl w:val="0"/>
          <w:numId w:val="42"/>
        </w:numPr>
        <w:spacing w:line="320" w:lineRule="atLeast"/>
        <w:rPr>
          <w:rFonts w:asciiTheme="minorHAnsi" w:hAnsiTheme="minorHAnsi" w:cstheme="minorHAnsi"/>
          <w:b/>
          <w:sz w:val="20"/>
          <w:szCs w:val="20"/>
          <w:u w:val="single"/>
        </w:rPr>
      </w:pPr>
      <w:r w:rsidRPr="0066120B">
        <w:rPr>
          <w:rFonts w:asciiTheme="minorHAnsi" w:hAnsiTheme="minorHAnsi" w:cstheme="minorHAnsi"/>
          <w:b/>
          <w:sz w:val="20"/>
          <w:szCs w:val="20"/>
          <w:u w:val="single"/>
        </w:rPr>
        <w:t xml:space="preserve">Oświadczenie Wykonawcy dotyczące przesłanek wykluczenia z postępowania na podstawie art. </w:t>
      </w:r>
      <w:r w:rsidR="009852F3" w:rsidRPr="0066120B">
        <w:rPr>
          <w:rFonts w:asciiTheme="minorHAnsi" w:hAnsiTheme="minorHAnsi" w:cstheme="minorHAnsi"/>
          <w:b/>
          <w:sz w:val="20"/>
          <w:szCs w:val="20"/>
          <w:u w:val="single"/>
        </w:rPr>
        <w:t>1</w:t>
      </w:r>
      <w:r w:rsidRPr="0066120B">
        <w:rPr>
          <w:rFonts w:asciiTheme="minorHAnsi" w:hAnsiTheme="minorHAnsi" w:cstheme="minorHAnsi"/>
          <w:b/>
          <w:sz w:val="20"/>
          <w:szCs w:val="20"/>
          <w:u w:val="single"/>
        </w:rPr>
        <w:t xml:space="preserve">25 ust. 1 ustawy z dnia </w:t>
      </w:r>
      <w:r w:rsidR="00660E70" w:rsidRPr="0066120B">
        <w:rPr>
          <w:rFonts w:asciiTheme="minorHAnsi" w:hAnsiTheme="minorHAnsi" w:cstheme="minorHAnsi"/>
          <w:b/>
          <w:sz w:val="20"/>
          <w:szCs w:val="20"/>
          <w:u w:val="single"/>
        </w:rPr>
        <w:t xml:space="preserve">11 września 2019 r. </w:t>
      </w:r>
      <w:r w:rsidRPr="0066120B">
        <w:rPr>
          <w:rFonts w:asciiTheme="minorHAnsi" w:hAnsiTheme="minorHAnsi" w:cstheme="minorHAnsi"/>
          <w:b/>
          <w:sz w:val="20"/>
          <w:szCs w:val="20"/>
          <w:u w:val="single"/>
        </w:rPr>
        <w:t>– Prawo zamówień publicznych (dalej: „ustawa”)</w:t>
      </w:r>
    </w:p>
    <w:p w:rsidR="00660E70" w:rsidRPr="0066120B" w:rsidRDefault="00660E70" w:rsidP="0066120B">
      <w:pPr>
        <w:pStyle w:val="Akapitzlist"/>
        <w:spacing w:line="320" w:lineRule="atLeast"/>
        <w:ind w:left="360"/>
        <w:rPr>
          <w:rFonts w:asciiTheme="minorHAnsi" w:hAnsiTheme="minorHAnsi" w:cstheme="minorHAnsi"/>
          <w:b/>
          <w:sz w:val="20"/>
          <w:szCs w:val="20"/>
          <w:u w:val="single"/>
        </w:rPr>
      </w:pPr>
    </w:p>
    <w:p w:rsidR="00AF2EA5" w:rsidRPr="0066120B" w:rsidRDefault="00AF2EA5" w:rsidP="0066120B">
      <w:pPr>
        <w:pStyle w:val="Akapitzlist"/>
        <w:numPr>
          <w:ilvl w:val="0"/>
          <w:numId w:val="43"/>
        </w:numPr>
        <w:spacing w:line="320" w:lineRule="atLeast"/>
        <w:ind w:left="709" w:hanging="425"/>
        <w:jc w:val="both"/>
        <w:rPr>
          <w:rFonts w:asciiTheme="minorHAnsi" w:hAnsiTheme="minorHAnsi" w:cstheme="minorHAnsi"/>
          <w:b/>
          <w:sz w:val="20"/>
          <w:szCs w:val="20"/>
        </w:rPr>
      </w:pPr>
      <w:r w:rsidRPr="0066120B">
        <w:rPr>
          <w:rFonts w:asciiTheme="minorHAnsi" w:hAnsiTheme="minorHAnsi" w:cstheme="minorHAnsi"/>
          <w:b/>
          <w:sz w:val="20"/>
          <w:szCs w:val="20"/>
        </w:rPr>
        <w:t>OŚWIADCZENIA DOTYCZĄCE WYKONAWCY:</w:t>
      </w:r>
    </w:p>
    <w:p w:rsidR="00AF2EA5" w:rsidRPr="0066120B" w:rsidRDefault="00AF2EA5" w:rsidP="0066120B">
      <w:pPr>
        <w:pStyle w:val="Akapitzlist"/>
        <w:numPr>
          <w:ilvl w:val="1"/>
          <w:numId w:val="43"/>
        </w:numPr>
        <w:spacing w:line="320" w:lineRule="atLeast"/>
        <w:ind w:left="1276" w:hanging="567"/>
        <w:jc w:val="both"/>
        <w:rPr>
          <w:rFonts w:asciiTheme="minorHAnsi" w:hAnsiTheme="minorHAnsi" w:cstheme="minorHAnsi"/>
          <w:sz w:val="20"/>
          <w:szCs w:val="20"/>
        </w:rPr>
      </w:pPr>
      <w:r w:rsidRPr="0066120B">
        <w:rPr>
          <w:rFonts w:asciiTheme="minorHAnsi" w:hAnsiTheme="minorHAnsi" w:cstheme="minorHAnsi"/>
          <w:sz w:val="20"/>
          <w:szCs w:val="20"/>
        </w:rPr>
        <w:t xml:space="preserve">Oświadczam, że nie podlegam wykluczeniu z postępowania na podstawie art. </w:t>
      </w:r>
      <w:r w:rsidR="00660E70" w:rsidRPr="0066120B">
        <w:rPr>
          <w:rFonts w:asciiTheme="minorHAnsi" w:hAnsiTheme="minorHAnsi" w:cstheme="minorHAnsi"/>
          <w:sz w:val="20"/>
          <w:szCs w:val="20"/>
        </w:rPr>
        <w:t>108</w:t>
      </w:r>
      <w:r w:rsidRPr="0066120B">
        <w:rPr>
          <w:rFonts w:asciiTheme="minorHAnsi" w:hAnsiTheme="minorHAnsi" w:cstheme="minorHAnsi"/>
          <w:sz w:val="20"/>
          <w:szCs w:val="20"/>
        </w:rPr>
        <w:t xml:space="preserve"> ust 1</w:t>
      </w:r>
      <w:r w:rsidR="00660E70" w:rsidRPr="0066120B">
        <w:rPr>
          <w:rFonts w:asciiTheme="minorHAnsi" w:hAnsiTheme="minorHAnsi" w:cstheme="minorHAnsi"/>
          <w:sz w:val="20"/>
          <w:szCs w:val="20"/>
        </w:rPr>
        <w:t xml:space="preserve"> pkt 1-6</w:t>
      </w:r>
      <w:r w:rsidRPr="0066120B">
        <w:rPr>
          <w:rFonts w:asciiTheme="minorHAnsi" w:hAnsiTheme="minorHAnsi" w:cstheme="minorHAnsi"/>
          <w:sz w:val="20"/>
          <w:szCs w:val="20"/>
        </w:rPr>
        <w:t xml:space="preserve"> ustawy.</w:t>
      </w:r>
    </w:p>
    <w:p w:rsidR="00AF2EA5" w:rsidRPr="0066120B" w:rsidRDefault="00AF2EA5" w:rsidP="0066120B">
      <w:pPr>
        <w:pStyle w:val="Akapitzlist"/>
        <w:numPr>
          <w:ilvl w:val="1"/>
          <w:numId w:val="43"/>
        </w:numPr>
        <w:spacing w:line="320" w:lineRule="atLeast"/>
        <w:ind w:left="1276" w:hanging="567"/>
        <w:jc w:val="both"/>
        <w:rPr>
          <w:rFonts w:asciiTheme="minorHAnsi" w:hAnsiTheme="minorHAnsi" w:cstheme="minorHAnsi"/>
          <w:sz w:val="20"/>
          <w:szCs w:val="20"/>
        </w:rPr>
      </w:pPr>
      <w:r w:rsidRPr="0066120B">
        <w:rPr>
          <w:rFonts w:asciiTheme="minorHAnsi" w:hAnsiTheme="minorHAnsi" w:cstheme="minorHAnsi"/>
          <w:sz w:val="20"/>
          <w:szCs w:val="20"/>
        </w:rPr>
        <w:t xml:space="preserve">Oświadczam, że nie podlegam wykluczeniu z postępowania na podstawie art. </w:t>
      </w:r>
      <w:r w:rsidR="00660E70" w:rsidRPr="0066120B">
        <w:rPr>
          <w:rFonts w:asciiTheme="minorHAnsi" w:hAnsiTheme="minorHAnsi" w:cstheme="minorHAnsi"/>
          <w:sz w:val="20"/>
          <w:szCs w:val="20"/>
        </w:rPr>
        <w:t>109</w:t>
      </w:r>
      <w:r w:rsidRPr="0066120B">
        <w:rPr>
          <w:rFonts w:asciiTheme="minorHAnsi" w:hAnsiTheme="minorHAnsi" w:cstheme="minorHAnsi"/>
          <w:sz w:val="20"/>
          <w:szCs w:val="20"/>
        </w:rPr>
        <w:t xml:space="preserve"> ust. </w:t>
      </w:r>
      <w:r w:rsidR="00660E70" w:rsidRPr="0066120B">
        <w:rPr>
          <w:rFonts w:asciiTheme="minorHAnsi" w:hAnsiTheme="minorHAnsi" w:cstheme="minorHAnsi"/>
          <w:sz w:val="20"/>
          <w:szCs w:val="20"/>
        </w:rPr>
        <w:t>1</w:t>
      </w:r>
      <w:r w:rsidRPr="0066120B">
        <w:rPr>
          <w:rFonts w:asciiTheme="minorHAnsi" w:hAnsiTheme="minorHAnsi" w:cstheme="minorHAnsi"/>
          <w:sz w:val="20"/>
          <w:szCs w:val="20"/>
        </w:rPr>
        <w:t xml:space="preserve"> pkt </w:t>
      </w:r>
      <w:r w:rsidR="00416187" w:rsidRPr="0066120B">
        <w:rPr>
          <w:rFonts w:asciiTheme="minorHAnsi" w:hAnsiTheme="minorHAnsi" w:cstheme="minorHAnsi"/>
          <w:sz w:val="20"/>
          <w:szCs w:val="20"/>
        </w:rPr>
        <w:t>4</w:t>
      </w:r>
      <w:r w:rsidRPr="0066120B">
        <w:rPr>
          <w:rFonts w:asciiTheme="minorHAnsi" w:hAnsiTheme="minorHAnsi" w:cstheme="minorHAnsi"/>
          <w:sz w:val="20"/>
          <w:szCs w:val="20"/>
        </w:rPr>
        <w:t xml:space="preserve"> ustawy.</w:t>
      </w:r>
    </w:p>
    <w:p w:rsidR="00AF2EA5" w:rsidRPr="0066120B" w:rsidRDefault="00AF2EA5" w:rsidP="0066120B">
      <w:pPr>
        <w:pStyle w:val="Akapitzlist"/>
        <w:numPr>
          <w:ilvl w:val="1"/>
          <w:numId w:val="43"/>
        </w:numPr>
        <w:spacing w:line="320" w:lineRule="atLeast"/>
        <w:ind w:left="1276" w:hanging="567"/>
        <w:jc w:val="both"/>
        <w:rPr>
          <w:rFonts w:asciiTheme="minorHAnsi" w:hAnsiTheme="minorHAnsi" w:cstheme="minorHAnsi"/>
          <w:sz w:val="20"/>
          <w:szCs w:val="20"/>
        </w:rPr>
      </w:pPr>
      <w:r w:rsidRPr="0066120B">
        <w:rPr>
          <w:rFonts w:asciiTheme="minorHAnsi" w:hAnsiTheme="minorHAnsi" w:cstheme="minorHAnsi"/>
          <w:sz w:val="20"/>
          <w:szCs w:val="20"/>
        </w:rPr>
        <w:t xml:space="preserve">Oświadczam, że zachodzą w stosunku do mnie podstawy wykluczenia z postępowania na podstawie art. …………. </w:t>
      </w:r>
      <w:r w:rsidRPr="0066120B">
        <w:rPr>
          <w:rFonts w:asciiTheme="minorHAnsi" w:hAnsiTheme="minorHAnsi" w:cstheme="minorHAnsi"/>
          <w:i/>
          <w:sz w:val="20"/>
          <w:szCs w:val="20"/>
          <w:u w:val="single"/>
        </w:rPr>
        <w:t>(wypełnić o ile dotyczy</w:t>
      </w:r>
      <w:r w:rsidRPr="0066120B">
        <w:rPr>
          <w:rFonts w:asciiTheme="minorHAnsi" w:hAnsiTheme="minorHAnsi" w:cstheme="minorHAnsi"/>
          <w:sz w:val="20"/>
          <w:szCs w:val="20"/>
        </w:rPr>
        <w:t xml:space="preserve">) ustawy (podać mającą zastosowanie podstawę wykluczenia spośród wymienionych w art. </w:t>
      </w:r>
      <w:r w:rsidR="00660E70" w:rsidRPr="0066120B">
        <w:rPr>
          <w:rFonts w:asciiTheme="minorHAnsi" w:hAnsiTheme="minorHAnsi" w:cstheme="minorHAnsi"/>
          <w:sz w:val="20"/>
          <w:szCs w:val="20"/>
        </w:rPr>
        <w:t>108 ust.</w:t>
      </w:r>
      <w:r w:rsidRPr="0066120B">
        <w:rPr>
          <w:rFonts w:asciiTheme="minorHAnsi" w:hAnsiTheme="minorHAnsi" w:cstheme="minorHAnsi"/>
          <w:sz w:val="20"/>
          <w:szCs w:val="20"/>
        </w:rPr>
        <w:t xml:space="preserve"> 1 pkt </w:t>
      </w:r>
      <w:r w:rsidR="00660E70" w:rsidRPr="0066120B">
        <w:rPr>
          <w:rFonts w:asciiTheme="minorHAnsi" w:hAnsiTheme="minorHAnsi" w:cstheme="minorHAnsi"/>
          <w:sz w:val="20"/>
          <w:szCs w:val="20"/>
        </w:rPr>
        <w:t xml:space="preserve">1, 2, 5 i 6 </w:t>
      </w:r>
      <w:r w:rsidRPr="0066120B">
        <w:rPr>
          <w:rFonts w:asciiTheme="minorHAnsi" w:hAnsiTheme="minorHAnsi" w:cstheme="minorHAnsi"/>
          <w:sz w:val="20"/>
          <w:szCs w:val="20"/>
        </w:rPr>
        <w:t xml:space="preserve">lub art. </w:t>
      </w:r>
      <w:r w:rsidR="00660E70" w:rsidRPr="0066120B">
        <w:rPr>
          <w:rFonts w:asciiTheme="minorHAnsi" w:hAnsiTheme="minorHAnsi" w:cstheme="minorHAnsi"/>
          <w:sz w:val="20"/>
          <w:szCs w:val="20"/>
        </w:rPr>
        <w:t>109</w:t>
      </w:r>
      <w:r w:rsidRPr="0066120B">
        <w:rPr>
          <w:rFonts w:asciiTheme="minorHAnsi" w:hAnsiTheme="minorHAnsi" w:cstheme="minorHAnsi"/>
          <w:sz w:val="20"/>
          <w:szCs w:val="20"/>
        </w:rPr>
        <w:t xml:space="preserve"> ust. </w:t>
      </w:r>
      <w:r w:rsidR="00660E70" w:rsidRPr="0066120B">
        <w:rPr>
          <w:rFonts w:asciiTheme="minorHAnsi" w:hAnsiTheme="minorHAnsi" w:cstheme="minorHAnsi"/>
          <w:sz w:val="20"/>
          <w:szCs w:val="20"/>
        </w:rPr>
        <w:t>1</w:t>
      </w:r>
      <w:r w:rsidRPr="0066120B">
        <w:rPr>
          <w:rFonts w:asciiTheme="minorHAnsi" w:hAnsiTheme="minorHAnsi" w:cstheme="minorHAnsi"/>
          <w:sz w:val="20"/>
          <w:szCs w:val="20"/>
        </w:rPr>
        <w:t xml:space="preserve"> pkt </w:t>
      </w:r>
      <w:r w:rsidR="009029B6" w:rsidRPr="0066120B">
        <w:rPr>
          <w:rFonts w:asciiTheme="minorHAnsi" w:hAnsiTheme="minorHAnsi" w:cstheme="minorHAnsi"/>
          <w:sz w:val="20"/>
          <w:szCs w:val="20"/>
        </w:rPr>
        <w:t>4</w:t>
      </w:r>
      <w:r w:rsidRPr="0066120B">
        <w:rPr>
          <w:rFonts w:asciiTheme="minorHAnsi" w:hAnsiTheme="minorHAnsi" w:cstheme="minorHAnsi"/>
          <w:sz w:val="20"/>
          <w:szCs w:val="20"/>
        </w:rPr>
        <w:t xml:space="preserve">) ustawy). Jednocześnie oświadczam, że w związku z ww. okolicznością, na podstawie art. </w:t>
      </w:r>
      <w:r w:rsidR="00660E70" w:rsidRPr="0066120B">
        <w:rPr>
          <w:rFonts w:asciiTheme="minorHAnsi" w:hAnsiTheme="minorHAnsi" w:cstheme="minorHAnsi"/>
          <w:sz w:val="20"/>
          <w:szCs w:val="20"/>
        </w:rPr>
        <w:t>110</w:t>
      </w:r>
      <w:r w:rsidRPr="0066120B">
        <w:rPr>
          <w:rFonts w:asciiTheme="minorHAnsi" w:hAnsiTheme="minorHAnsi" w:cstheme="minorHAnsi"/>
          <w:sz w:val="20"/>
          <w:szCs w:val="20"/>
        </w:rPr>
        <w:t xml:space="preserve"> ust. </w:t>
      </w:r>
      <w:r w:rsidR="00660E70" w:rsidRPr="0066120B">
        <w:rPr>
          <w:rFonts w:asciiTheme="minorHAnsi" w:hAnsiTheme="minorHAnsi" w:cstheme="minorHAnsi"/>
          <w:sz w:val="20"/>
          <w:szCs w:val="20"/>
        </w:rPr>
        <w:t>2</w:t>
      </w:r>
      <w:r w:rsidRPr="0066120B">
        <w:rPr>
          <w:rFonts w:asciiTheme="minorHAnsi" w:hAnsiTheme="minorHAnsi" w:cstheme="minorHAnsi"/>
          <w:sz w:val="20"/>
          <w:szCs w:val="20"/>
        </w:rPr>
        <w:t xml:space="preserve"> ustawy podjąłem następujące środki naprawcze: ……………………………………………… (</w:t>
      </w:r>
      <w:r w:rsidRPr="0066120B">
        <w:rPr>
          <w:rFonts w:asciiTheme="minorHAnsi" w:hAnsiTheme="minorHAnsi" w:cstheme="minorHAnsi"/>
          <w:i/>
          <w:sz w:val="20"/>
          <w:szCs w:val="20"/>
          <w:u w:val="single"/>
        </w:rPr>
        <w:t>wypełnić o ile dotyczy</w:t>
      </w:r>
      <w:r w:rsidRPr="0066120B">
        <w:rPr>
          <w:rFonts w:asciiTheme="minorHAnsi" w:hAnsiTheme="minorHAnsi" w:cstheme="minorHAnsi"/>
          <w:sz w:val="20"/>
          <w:szCs w:val="20"/>
        </w:rPr>
        <w:t>).</w:t>
      </w:r>
    </w:p>
    <w:p w:rsidR="00AF2EA5" w:rsidRPr="0066120B" w:rsidRDefault="00AF2EA5" w:rsidP="0066120B">
      <w:pPr>
        <w:spacing w:line="320" w:lineRule="atLeast"/>
        <w:jc w:val="both"/>
        <w:rPr>
          <w:rFonts w:asciiTheme="minorHAnsi" w:hAnsiTheme="minorHAnsi" w:cstheme="minorHAnsi"/>
          <w:i/>
          <w:sz w:val="20"/>
          <w:szCs w:val="20"/>
        </w:rPr>
      </w:pPr>
    </w:p>
    <w:p w:rsidR="00AF2EA5" w:rsidRPr="0066120B" w:rsidRDefault="00AF2EA5" w:rsidP="0066120B">
      <w:pPr>
        <w:pStyle w:val="Akapitzlist"/>
        <w:numPr>
          <w:ilvl w:val="0"/>
          <w:numId w:val="43"/>
        </w:numPr>
        <w:spacing w:line="320" w:lineRule="atLeast"/>
        <w:ind w:left="709" w:hanging="425"/>
        <w:jc w:val="both"/>
        <w:rPr>
          <w:rFonts w:asciiTheme="minorHAnsi" w:hAnsiTheme="minorHAnsi" w:cstheme="minorHAnsi"/>
          <w:b/>
          <w:sz w:val="20"/>
          <w:szCs w:val="20"/>
        </w:rPr>
      </w:pPr>
      <w:r w:rsidRPr="0066120B">
        <w:rPr>
          <w:rFonts w:asciiTheme="minorHAnsi" w:hAnsiTheme="minorHAnsi" w:cstheme="minorHAnsi"/>
          <w:b/>
          <w:sz w:val="20"/>
          <w:szCs w:val="20"/>
        </w:rPr>
        <w:t>OŚWIADCZENIE DOTYCZĄCE PODANYCH INFORMACJI:</w:t>
      </w:r>
    </w:p>
    <w:p w:rsidR="00AF2EA5" w:rsidRPr="0066120B" w:rsidRDefault="00AF2EA5" w:rsidP="0066120B">
      <w:pPr>
        <w:spacing w:line="320" w:lineRule="atLeast"/>
        <w:ind w:left="709"/>
        <w:jc w:val="both"/>
        <w:rPr>
          <w:rFonts w:asciiTheme="minorHAnsi" w:hAnsiTheme="minorHAnsi" w:cstheme="minorHAnsi"/>
          <w:sz w:val="20"/>
          <w:szCs w:val="20"/>
        </w:rPr>
      </w:pPr>
      <w:r w:rsidRPr="0066120B">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02"/>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p>
    <w:p w:rsidR="00AF2EA5" w:rsidRPr="0066120B" w:rsidRDefault="00195B20" w:rsidP="0066120B">
      <w:pPr>
        <w:spacing w:line="320" w:lineRule="atLeast"/>
        <w:jc w:val="both"/>
        <w:rPr>
          <w:rFonts w:asciiTheme="minorHAnsi" w:eastAsiaTheme="minorHAnsi" w:hAnsiTheme="minorHAnsi" w:cstheme="minorHAnsi"/>
          <w:sz w:val="20"/>
          <w:szCs w:val="20"/>
          <w:lang w:eastAsia="en-US"/>
        </w:rPr>
      </w:pPr>
      <w:r w:rsidRPr="0066120B">
        <w:rPr>
          <w:rFonts w:asciiTheme="minorHAnsi" w:eastAsiaTheme="minorHAnsi" w:hAnsiTheme="minorHAnsi" w:cstheme="minorHAnsi"/>
          <w:sz w:val="20"/>
          <w:szCs w:val="20"/>
          <w:lang w:eastAsia="en-US"/>
        </w:rPr>
        <w:t>UWAGA</w:t>
      </w:r>
    </w:p>
    <w:p w:rsidR="00195B20" w:rsidRPr="0066120B" w:rsidRDefault="00195B2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Wykonawca, w przypadku polegania na zdolnościach lub sytuacji podmiotów udostępniających zasoby, przedstawia, wraz z oświadczeniem</w:t>
      </w:r>
      <w:r w:rsidR="00CC1767" w:rsidRPr="0066120B">
        <w:rPr>
          <w:rFonts w:asciiTheme="minorHAnsi" w:hAnsiTheme="minorHAnsi" w:cstheme="minorHAnsi"/>
          <w:sz w:val="20"/>
          <w:szCs w:val="20"/>
        </w:rPr>
        <w:t xml:space="preserve"> własnym</w:t>
      </w:r>
      <w:r w:rsidRPr="0066120B">
        <w:rPr>
          <w:rFonts w:asciiTheme="minorHAnsi" w:hAnsiTheme="minorHAnsi" w:cstheme="minorHAnsi"/>
          <w:sz w:val="20"/>
          <w:szCs w:val="20"/>
        </w:rPr>
        <w:t>, także oświadczenie podmiotu udostępniającego zasoby, potwierdzające brak podstaw wykluczenia tego podmiotu</w:t>
      </w:r>
    </w:p>
    <w:p w:rsidR="00D474C2" w:rsidRPr="0066120B" w:rsidRDefault="00D474C2" w:rsidP="0066120B">
      <w:pPr>
        <w:spacing w:line="320" w:lineRule="atLeast"/>
        <w:jc w:val="both"/>
        <w:rPr>
          <w:rFonts w:asciiTheme="minorHAnsi" w:hAnsiTheme="minorHAnsi" w:cstheme="minorHAnsi"/>
          <w:sz w:val="20"/>
          <w:szCs w:val="20"/>
        </w:rPr>
      </w:pPr>
    </w:p>
    <w:p w:rsidR="00D474C2" w:rsidRPr="0066120B" w:rsidRDefault="00D474C2" w:rsidP="0066120B">
      <w:pPr>
        <w:spacing w:line="320" w:lineRule="atLeast"/>
        <w:jc w:val="both"/>
        <w:rPr>
          <w:rFonts w:asciiTheme="minorHAnsi" w:hAnsiTheme="minorHAnsi" w:cstheme="minorHAnsi"/>
          <w:sz w:val="20"/>
          <w:szCs w:val="20"/>
        </w:rPr>
        <w:sectPr w:rsidR="00D474C2" w:rsidRPr="0066120B" w:rsidSect="005D0444">
          <w:footerReference w:type="even" r:id="rId52"/>
          <w:footerReference w:type="default" r:id="rId53"/>
          <w:pgSz w:w="11906" w:h="16838"/>
          <w:pgMar w:top="1134" w:right="1106" w:bottom="1134" w:left="1134" w:header="709" w:footer="709" w:gutter="0"/>
          <w:cols w:space="708"/>
          <w:docGrid w:linePitch="360"/>
        </w:sectPr>
      </w:pPr>
    </w:p>
    <w:p w:rsidR="00E615D7" w:rsidRPr="0066120B" w:rsidRDefault="00E615D7" w:rsidP="0066120B">
      <w:pPr>
        <w:pStyle w:val="siwz-3"/>
        <w:spacing w:before="0" w:after="0" w:line="320" w:lineRule="atLeast"/>
        <w:rPr>
          <w:rFonts w:asciiTheme="minorHAnsi" w:hAnsiTheme="minorHAnsi" w:cstheme="minorHAnsi"/>
          <w:b/>
          <w:sz w:val="20"/>
          <w:szCs w:val="20"/>
        </w:rPr>
      </w:pPr>
      <w:bookmarkStart w:id="105" w:name="_Toc101954444"/>
      <w:bookmarkStart w:id="106" w:name="_Toc102640325"/>
      <w:bookmarkStart w:id="107" w:name="_Toc19080548"/>
      <w:r w:rsidRPr="0066120B">
        <w:rPr>
          <w:rFonts w:asciiTheme="minorHAnsi" w:hAnsiTheme="minorHAnsi" w:cstheme="minorHAnsi"/>
          <w:b/>
          <w:sz w:val="20"/>
          <w:szCs w:val="20"/>
        </w:rPr>
        <w:lastRenderedPageBreak/>
        <w:t>Załącznik nr 2A do SWZ – wzór Oświadczenia</w:t>
      </w:r>
      <w:r w:rsidRPr="0066120B">
        <w:rPr>
          <w:rFonts w:asciiTheme="minorHAnsi" w:hAnsiTheme="minorHAnsi" w:cstheme="minorHAnsi"/>
          <w:sz w:val="20"/>
          <w:szCs w:val="20"/>
        </w:rPr>
        <w:t xml:space="preserve"> </w:t>
      </w:r>
      <w:r w:rsidRPr="0066120B">
        <w:rPr>
          <w:rFonts w:asciiTheme="minorHAnsi" w:hAnsiTheme="minorHAnsi" w:cstheme="minorHAnsi"/>
          <w:b/>
          <w:sz w:val="20"/>
          <w:szCs w:val="20"/>
        </w:rPr>
        <w:t>o potwierdzeniu braku podstaw wykluczenia –</w:t>
      </w:r>
      <w:bookmarkStart w:id="108" w:name="_Hlk102635218"/>
      <w:r w:rsidRPr="0066120B">
        <w:rPr>
          <w:rFonts w:asciiTheme="minorHAnsi" w:hAnsiTheme="minorHAnsi" w:cstheme="minorHAnsi"/>
          <w:b/>
          <w:sz w:val="20"/>
          <w:szCs w:val="20"/>
        </w:rPr>
        <w:t xml:space="preserve"> art. 7 ustawy o szczególnych rozwiązaniach</w:t>
      </w:r>
      <w:bookmarkEnd w:id="105"/>
      <w:bookmarkEnd w:id="106"/>
      <w:bookmarkEnd w:id="108"/>
    </w:p>
    <w:p w:rsidR="00E615D7" w:rsidRPr="0066120B" w:rsidRDefault="00E615D7"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Nazwa Wykonawcy: …………………………………………………………</w:t>
      </w:r>
    </w:p>
    <w:p w:rsidR="00E615D7" w:rsidRPr="0066120B" w:rsidRDefault="00E615D7" w:rsidP="0066120B">
      <w:pPr>
        <w:spacing w:line="320" w:lineRule="atLeast"/>
        <w:rPr>
          <w:rFonts w:asciiTheme="minorHAnsi" w:hAnsiTheme="minorHAnsi" w:cstheme="minorHAnsi"/>
          <w:sz w:val="20"/>
          <w:szCs w:val="20"/>
        </w:rPr>
      </w:pPr>
    </w:p>
    <w:p w:rsidR="00E615D7" w:rsidRPr="0066120B" w:rsidRDefault="00E615D7"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Adres Wykonawcy: ………………………………………………………….</w:t>
      </w:r>
    </w:p>
    <w:p w:rsidR="00E615D7" w:rsidRPr="0066120B" w:rsidRDefault="00E615D7" w:rsidP="0066120B">
      <w:pPr>
        <w:spacing w:line="320" w:lineRule="atLeast"/>
        <w:rPr>
          <w:rFonts w:asciiTheme="minorHAnsi" w:hAnsiTheme="minorHAnsi" w:cstheme="minorHAnsi"/>
          <w:b/>
          <w:bCs/>
          <w:iCs/>
          <w:sz w:val="20"/>
          <w:szCs w:val="20"/>
        </w:rPr>
      </w:pPr>
    </w:p>
    <w:p w:rsidR="00E615D7" w:rsidRPr="0066120B" w:rsidRDefault="00E615D7" w:rsidP="0066120B">
      <w:pPr>
        <w:spacing w:line="320" w:lineRule="atLeast"/>
        <w:jc w:val="both"/>
        <w:rPr>
          <w:rFonts w:asciiTheme="minorHAnsi" w:hAnsiTheme="minorHAnsi" w:cstheme="minorHAnsi"/>
          <w:sz w:val="20"/>
          <w:szCs w:val="20"/>
        </w:rPr>
      </w:pPr>
    </w:p>
    <w:p w:rsidR="00E615D7" w:rsidRPr="0066120B" w:rsidRDefault="00E615D7"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Oświadczenie o braku podstaw wykluczenia – art. 7 ustawy o szczególnych rozwiązaniach</w:t>
      </w:r>
    </w:p>
    <w:p w:rsidR="00E615D7" w:rsidRPr="0066120B" w:rsidRDefault="00E615D7" w:rsidP="0066120B">
      <w:pPr>
        <w:spacing w:line="320" w:lineRule="atLeast"/>
        <w:jc w:val="both"/>
        <w:rPr>
          <w:rFonts w:asciiTheme="minorHAnsi" w:hAnsiTheme="minorHAnsi" w:cstheme="minorHAnsi"/>
          <w:sz w:val="20"/>
          <w:szCs w:val="20"/>
        </w:rPr>
      </w:pPr>
    </w:p>
    <w:p w:rsidR="00E615D7" w:rsidRPr="0066120B" w:rsidRDefault="00E615D7" w:rsidP="0066120B">
      <w:pPr>
        <w:spacing w:line="320" w:lineRule="atLeast"/>
        <w:ind w:left="3545" w:firstLine="709"/>
        <w:jc w:val="both"/>
        <w:rPr>
          <w:rFonts w:asciiTheme="minorHAnsi" w:hAnsiTheme="minorHAnsi" w:cstheme="minorHAnsi"/>
          <w:b/>
          <w:sz w:val="20"/>
          <w:szCs w:val="20"/>
        </w:rPr>
      </w:pPr>
      <w:r w:rsidRPr="0066120B">
        <w:rPr>
          <w:rFonts w:asciiTheme="minorHAnsi" w:hAnsiTheme="minorHAnsi" w:cstheme="minorHAnsi"/>
          <w:b/>
          <w:sz w:val="20"/>
          <w:szCs w:val="20"/>
        </w:rPr>
        <w:t xml:space="preserve">ZP - </w:t>
      </w:r>
      <w:r w:rsidR="0062007B" w:rsidRPr="0066120B">
        <w:rPr>
          <w:rFonts w:asciiTheme="minorHAnsi" w:hAnsiTheme="minorHAnsi" w:cstheme="minorHAnsi"/>
          <w:b/>
          <w:sz w:val="20"/>
          <w:szCs w:val="20"/>
        </w:rPr>
        <w:t>8</w:t>
      </w:r>
      <w:r w:rsidRPr="0066120B">
        <w:rPr>
          <w:rFonts w:asciiTheme="minorHAnsi" w:hAnsiTheme="minorHAnsi" w:cstheme="minorHAnsi"/>
          <w:b/>
          <w:sz w:val="20"/>
          <w:szCs w:val="20"/>
        </w:rPr>
        <w:t xml:space="preserve"> - PN - ORPEG/202</w:t>
      </w:r>
      <w:r w:rsidR="00D8522D" w:rsidRPr="0066120B">
        <w:rPr>
          <w:rFonts w:asciiTheme="minorHAnsi" w:hAnsiTheme="minorHAnsi" w:cstheme="minorHAnsi"/>
          <w:b/>
          <w:sz w:val="20"/>
          <w:szCs w:val="20"/>
        </w:rPr>
        <w:t>3</w:t>
      </w:r>
    </w:p>
    <w:p w:rsidR="00F1471D" w:rsidRPr="0066120B" w:rsidRDefault="00F1471D" w:rsidP="0066120B">
      <w:pPr>
        <w:spacing w:line="320" w:lineRule="atLeast"/>
        <w:ind w:left="3545" w:firstLine="709"/>
        <w:jc w:val="both"/>
        <w:rPr>
          <w:rFonts w:asciiTheme="minorHAnsi" w:hAnsiTheme="minorHAnsi" w:cstheme="minorHAnsi"/>
          <w:sz w:val="20"/>
          <w:szCs w:val="20"/>
        </w:rPr>
      </w:pPr>
    </w:p>
    <w:p w:rsidR="00E615D7" w:rsidRPr="0066120B" w:rsidRDefault="00E615D7" w:rsidP="0066120B">
      <w:pPr>
        <w:spacing w:line="320" w:lineRule="atLeast"/>
        <w:jc w:val="both"/>
        <w:rPr>
          <w:rFonts w:asciiTheme="minorHAnsi" w:hAnsiTheme="minorHAnsi" w:cstheme="minorHAnsi"/>
          <w:sz w:val="20"/>
          <w:szCs w:val="20"/>
        </w:rPr>
      </w:pPr>
      <w:bookmarkStart w:id="109" w:name="_Toc101954445"/>
      <w:r w:rsidRPr="0066120B">
        <w:rPr>
          <w:rFonts w:asciiTheme="minorHAnsi" w:hAnsiTheme="minorHAnsi" w:cstheme="minorHAnsi"/>
          <w:sz w:val="20"/>
          <w:szCs w:val="20"/>
        </w:rPr>
        <w:t>Przystępując do udziału w postępowaniu o zamówienie publiczne na „</w:t>
      </w:r>
      <w:r w:rsidR="0062007B" w:rsidRPr="0066120B">
        <w:rPr>
          <w:rFonts w:asciiTheme="minorHAnsi" w:hAnsiTheme="minorHAnsi" w:cstheme="minorHAnsi"/>
          <w:b/>
          <w:sz w:val="20"/>
          <w:szCs w:val="20"/>
        </w:rPr>
        <w:t>Zakup i dostawę komputerów przenośnych</w:t>
      </w:r>
      <w:r w:rsidRPr="0066120B">
        <w:rPr>
          <w:rFonts w:asciiTheme="minorHAnsi" w:hAnsiTheme="minorHAnsi" w:cstheme="minorHAnsi"/>
          <w:sz w:val="20"/>
          <w:szCs w:val="20"/>
        </w:rPr>
        <w:t>” oświadczam(-y), że na dzień złożenia niniejszego oświadczenia nie podlegam(-y) wykluczeniu na podstawie na podstawie:</w:t>
      </w:r>
      <w:bookmarkEnd w:id="109"/>
      <w:r w:rsidRPr="0066120B">
        <w:rPr>
          <w:rFonts w:asciiTheme="minorHAnsi" w:hAnsiTheme="minorHAnsi" w:cstheme="minorHAnsi"/>
          <w:sz w:val="20"/>
          <w:szCs w:val="20"/>
        </w:rPr>
        <w:t xml:space="preserve"> </w:t>
      </w:r>
    </w:p>
    <w:p w:rsidR="00E615D7" w:rsidRPr="0066120B" w:rsidRDefault="00E615D7" w:rsidP="0066120B">
      <w:pPr>
        <w:numPr>
          <w:ilvl w:val="0"/>
          <w:numId w:val="81"/>
        </w:numPr>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E615D7" w:rsidRPr="0066120B" w:rsidRDefault="00E615D7" w:rsidP="0066120B">
      <w:pPr>
        <w:numPr>
          <w:ilvl w:val="1"/>
          <w:numId w:val="81"/>
        </w:numPr>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 xml:space="preserve">Nie jestem podmiotem wymienionym w wykazach określonych w </w:t>
      </w:r>
      <w:hyperlink r:id="rId54"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55"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rsidR="00E615D7" w:rsidRPr="0066120B" w:rsidRDefault="00E615D7" w:rsidP="0066120B">
      <w:pPr>
        <w:numPr>
          <w:ilvl w:val="1"/>
          <w:numId w:val="81"/>
        </w:numPr>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Jestem podmiotem:</w:t>
      </w:r>
    </w:p>
    <w:p w:rsidR="00E615D7" w:rsidRPr="0066120B" w:rsidRDefault="00E615D7" w:rsidP="0066120B">
      <w:pPr>
        <w:numPr>
          <w:ilvl w:val="2"/>
          <w:numId w:val="81"/>
        </w:numPr>
        <w:spacing w:line="320" w:lineRule="atLeast"/>
        <w:ind w:left="1418" w:hanging="567"/>
        <w:contextualSpacing/>
        <w:jc w:val="both"/>
        <w:rPr>
          <w:rFonts w:asciiTheme="minorHAnsi" w:hAnsiTheme="minorHAnsi" w:cstheme="minorHAnsi"/>
          <w:sz w:val="20"/>
          <w:szCs w:val="20"/>
        </w:rPr>
      </w:pPr>
      <w:r w:rsidRPr="0066120B">
        <w:rPr>
          <w:rFonts w:asciiTheme="minorHAnsi" w:hAnsiTheme="minorHAnsi" w:cstheme="minorHAnsi"/>
          <w:sz w:val="20"/>
          <w:szCs w:val="20"/>
        </w:rPr>
        <w:t>Dla którego nie występuje beneficjent rzeczywisty.</w:t>
      </w:r>
      <w:r w:rsidRPr="0066120B">
        <w:rPr>
          <w:rFonts w:asciiTheme="minorHAnsi" w:hAnsiTheme="minorHAnsi" w:cstheme="minorHAnsi"/>
          <w:sz w:val="20"/>
          <w:szCs w:val="20"/>
          <w:vertAlign w:val="superscript"/>
        </w:rPr>
        <w:t>1</w:t>
      </w:r>
    </w:p>
    <w:p w:rsidR="00E615D7" w:rsidRPr="0066120B" w:rsidRDefault="00E615D7" w:rsidP="0066120B">
      <w:pPr>
        <w:numPr>
          <w:ilvl w:val="2"/>
          <w:numId w:val="81"/>
        </w:numPr>
        <w:spacing w:line="320" w:lineRule="atLeast"/>
        <w:ind w:left="1418" w:hanging="567"/>
        <w:contextualSpacing/>
        <w:jc w:val="both"/>
        <w:rPr>
          <w:rFonts w:asciiTheme="minorHAnsi" w:hAnsiTheme="minorHAnsi" w:cstheme="minorHAnsi"/>
          <w:sz w:val="20"/>
          <w:szCs w:val="20"/>
        </w:rPr>
      </w:pPr>
      <w:r w:rsidRPr="0066120B">
        <w:rPr>
          <w:rFonts w:asciiTheme="minorHAnsi" w:hAnsiTheme="minorHAnsi" w:cstheme="minorHAnsi"/>
          <w:sz w:val="20"/>
          <w:szCs w:val="20"/>
        </w:rPr>
        <w:t xml:space="preserve">Którego beneficjentem rzeczywistym w rozumieniu </w:t>
      </w:r>
      <w:hyperlink r:id="rId56" w:anchor="/document/18708093?cm=DOCUMENT" w:history="1">
        <w:r w:rsidRPr="0066120B">
          <w:rPr>
            <w:rFonts w:asciiTheme="minorHAnsi" w:hAnsiTheme="minorHAnsi" w:cstheme="minorHAnsi"/>
            <w:sz w:val="20"/>
            <w:szCs w:val="20"/>
          </w:rPr>
          <w:t>ustawy</w:t>
        </w:r>
      </w:hyperlink>
      <w:r w:rsidRPr="0066120B">
        <w:rPr>
          <w:rFonts w:asciiTheme="minorHAnsi" w:hAnsiTheme="minorHAnsi" w:cstheme="minorHAnsi"/>
          <w:sz w:val="20"/>
          <w:szCs w:val="20"/>
        </w:rPr>
        <w:t xml:space="preserve"> z dnia 1 marca 2018 r. o przeciwdziałaniu praniu pieniędzy oraz finansowaniu terroryzmu (Dz. U. z 2022 r. poz. 593 i 655) jest:</w:t>
      </w:r>
    </w:p>
    <w:p w:rsidR="00E615D7" w:rsidRPr="0066120B" w:rsidRDefault="00E615D7" w:rsidP="0066120B">
      <w:pPr>
        <w:spacing w:line="320" w:lineRule="atLeast"/>
        <w:ind w:left="792"/>
        <w:contextualSpacing/>
        <w:jc w:val="both"/>
        <w:rPr>
          <w:rFonts w:asciiTheme="minorHAnsi" w:hAnsiTheme="minorHAnsi" w:cstheme="minorHAnsi"/>
          <w:sz w:val="20"/>
          <w:szCs w:val="20"/>
        </w:rPr>
      </w:pPr>
    </w:p>
    <w:p w:rsidR="00E615D7" w:rsidRPr="0066120B" w:rsidRDefault="00E615D7" w:rsidP="0066120B">
      <w:pPr>
        <w:numPr>
          <w:ilvl w:val="3"/>
          <w:numId w:val="81"/>
        </w:numPr>
        <w:spacing w:line="320" w:lineRule="atLeast"/>
        <w:ind w:left="2268" w:hanging="850"/>
        <w:contextualSpacing/>
        <w:jc w:val="both"/>
        <w:rPr>
          <w:rFonts w:asciiTheme="minorHAnsi" w:hAnsiTheme="minorHAnsi" w:cstheme="minorHAnsi"/>
          <w:sz w:val="20"/>
          <w:szCs w:val="20"/>
        </w:rPr>
      </w:pPr>
      <w:r w:rsidRPr="0066120B">
        <w:rPr>
          <w:rFonts w:asciiTheme="minorHAnsi" w:hAnsiTheme="minorHAnsi" w:cstheme="minorHAnsi"/>
          <w:sz w:val="20"/>
          <w:szCs w:val="20"/>
        </w:rPr>
        <w:t>Imię i Nazwisko - ………………………………………….</w:t>
      </w:r>
      <w:r w:rsidRPr="0066120B">
        <w:rPr>
          <w:rFonts w:asciiTheme="minorHAnsi" w:hAnsiTheme="minorHAnsi" w:cstheme="minorHAnsi"/>
          <w:sz w:val="20"/>
          <w:szCs w:val="20"/>
          <w:vertAlign w:val="superscript"/>
        </w:rPr>
        <w:t>1</w:t>
      </w:r>
    </w:p>
    <w:p w:rsidR="00E615D7" w:rsidRPr="0066120B" w:rsidRDefault="00E615D7" w:rsidP="0066120B">
      <w:pPr>
        <w:spacing w:line="320" w:lineRule="atLeast"/>
        <w:ind w:left="2268"/>
        <w:contextualSpacing/>
        <w:jc w:val="both"/>
        <w:rPr>
          <w:rFonts w:asciiTheme="minorHAnsi" w:hAnsiTheme="minorHAnsi" w:cstheme="minorHAnsi"/>
          <w:sz w:val="20"/>
          <w:szCs w:val="20"/>
        </w:rPr>
      </w:pPr>
      <w:r w:rsidRPr="0066120B">
        <w:rPr>
          <w:rFonts w:asciiTheme="minorHAnsi" w:hAnsiTheme="minorHAnsi" w:cstheme="minorHAnsi"/>
          <w:sz w:val="20"/>
          <w:szCs w:val="20"/>
        </w:rPr>
        <w:t>ww. osoba jest/nie jest</w:t>
      </w:r>
      <w:r w:rsidRPr="0066120B">
        <w:rPr>
          <w:rFonts w:asciiTheme="minorHAnsi" w:hAnsiTheme="minorHAnsi" w:cstheme="minorHAnsi"/>
          <w:sz w:val="20"/>
          <w:szCs w:val="20"/>
          <w:vertAlign w:val="superscript"/>
        </w:rPr>
        <w:t>1</w:t>
      </w:r>
      <w:r w:rsidRPr="0066120B">
        <w:rPr>
          <w:rFonts w:asciiTheme="minorHAnsi" w:hAnsiTheme="minorHAnsi" w:cstheme="minorHAnsi"/>
          <w:sz w:val="20"/>
          <w:szCs w:val="20"/>
        </w:rPr>
        <w:t xml:space="preserve"> wymieniona w wykazach określonych w </w:t>
      </w:r>
      <w:hyperlink r:id="rId57"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58"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E615D7" w:rsidRPr="0066120B" w:rsidRDefault="00E615D7" w:rsidP="0066120B">
      <w:pPr>
        <w:spacing w:line="320" w:lineRule="atLeast"/>
        <w:ind w:left="720"/>
        <w:contextualSpacing/>
        <w:jc w:val="both"/>
        <w:rPr>
          <w:rFonts w:asciiTheme="minorHAnsi" w:hAnsiTheme="minorHAnsi" w:cstheme="minorHAnsi"/>
          <w:sz w:val="20"/>
          <w:szCs w:val="20"/>
        </w:rPr>
      </w:pPr>
    </w:p>
    <w:p w:rsidR="00E615D7" w:rsidRPr="0066120B" w:rsidRDefault="00E615D7" w:rsidP="0066120B">
      <w:pPr>
        <w:numPr>
          <w:ilvl w:val="3"/>
          <w:numId w:val="81"/>
        </w:numPr>
        <w:spacing w:line="320" w:lineRule="atLeast"/>
        <w:ind w:left="2268" w:hanging="850"/>
        <w:contextualSpacing/>
        <w:jc w:val="both"/>
        <w:rPr>
          <w:rFonts w:asciiTheme="minorHAnsi" w:hAnsiTheme="minorHAnsi" w:cstheme="minorHAnsi"/>
          <w:sz w:val="20"/>
          <w:szCs w:val="20"/>
        </w:rPr>
      </w:pPr>
      <w:r w:rsidRPr="0066120B">
        <w:rPr>
          <w:rFonts w:asciiTheme="minorHAnsi" w:hAnsiTheme="minorHAnsi" w:cstheme="minorHAnsi"/>
          <w:sz w:val="20"/>
          <w:szCs w:val="20"/>
        </w:rPr>
        <w:t>Imię i Nazwisko - ………………………………………….</w:t>
      </w:r>
      <w:r w:rsidRPr="0066120B">
        <w:rPr>
          <w:rFonts w:asciiTheme="minorHAnsi" w:hAnsiTheme="minorHAnsi" w:cstheme="minorHAnsi"/>
          <w:sz w:val="20"/>
          <w:szCs w:val="20"/>
          <w:vertAlign w:val="superscript"/>
        </w:rPr>
        <w:t>1</w:t>
      </w:r>
    </w:p>
    <w:p w:rsidR="00E615D7" w:rsidRPr="0066120B" w:rsidRDefault="00E615D7" w:rsidP="0066120B">
      <w:pPr>
        <w:spacing w:line="320" w:lineRule="atLeast"/>
        <w:ind w:left="2268"/>
        <w:contextualSpacing/>
        <w:jc w:val="both"/>
        <w:rPr>
          <w:rFonts w:asciiTheme="minorHAnsi" w:hAnsiTheme="minorHAnsi" w:cstheme="minorHAnsi"/>
          <w:sz w:val="20"/>
          <w:szCs w:val="20"/>
        </w:rPr>
      </w:pPr>
      <w:r w:rsidRPr="0066120B">
        <w:rPr>
          <w:rFonts w:asciiTheme="minorHAnsi" w:hAnsiTheme="minorHAnsi" w:cstheme="minorHAnsi"/>
          <w:sz w:val="20"/>
          <w:szCs w:val="20"/>
        </w:rPr>
        <w:t>ww. osoba jest/nie jest</w:t>
      </w:r>
      <w:r w:rsidRPr="0066120B">
        <w:rPr>
          <w:rFonts w:asciiTheme="minorHAnsi" w:hAnsiTheme="minorHAnsi" w:cstheme="minorHAnsi"/>
          <w:sz w:val="20"/>
          <w:szCs w:val="20"/>
          <w:vertAlign w:val="superscript"/>
        </w:rPr>
        <w:t>1</w:t>
      </w:r>
      <w:r w:rsidRPr="0066120B">
        <w:rPr>
          <w:rFonts w:asciiTheme="minorHAnsi" w:hAnsiTheme="minorHAnsi" w:cstheme="minorHAnsi"/>
          <w:sz w:val="20"/>
          <w:szCs w:val="20"/>
        </w:rPr>
        <w:t xml:space="preserve"> wymieniona w wykazach określonych w </w:t>
      </w:r>
      <w:hyperlink r:id="rId59"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60"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E615D7" w:rsidRPr="0066120B" w:rsidRDefault="00E615D7" w:rsidP="0066120B">
      <w:pPr>
        <w:numPr>
          <w:ilvl w:val="1"/>
          <w:numId w:val="81"/>
        </w:numPr>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Jestem podmiotem:</w:t>
      </w:r>
    </w:p>
    <w:p w:rsidR="00E615D7" w:rsidRPr="0066120B" w:rsidRDefault="00E615D7" w:rsidP="0066120B">
      <w:pPr>
        <w:numPr>
          <w:ilvl w:val="2"/>
          <w:numId w:val="81"/>
        </w:numPr>
        <w:spacing w:line="320" w:lineRule="atLeast"/>
        <w:ind w:left="1418" w:hanging="567"/>
        <w:contextualSpacing/>
        <w:jc w:val="both"/>
        <w:rPr>
          <w:rFonts w:asciiTheme="minorHAnsi" w:hAnsiTheme="minorHAnsi" w:cstheme="minorHAnsi"/>
          <w:sz w:val="20"/>
          <w:szCs w:val="20"/>
        </w:rPr>
      </w:pPr>
      <w:r w:rsidRPr="0066120B">
        <w:rPr>
          <w:rFonts w:asciiTheme="minorHAnsi" w:hAnsiTheme="minorHAnsi" w:cstheme="minorHAnsi"/>
          <w:sz w:val="20"/>
          <w:szCs w:val="20"/>
        </w:rPr>
        <w:t>Dla którego nie występuje jednostka dominująca.1</w:t>
      </w:r>
    </w:p>
    <w:p w:rsidR="00E615D7" w:rsidRPr="0066120B" w:rsidRDefault="00E615D7" w:rsidP="0066120B">
      <w:pPr>
        <w:numPr>
          <w:ilvl w:val="2"/>
          <w:numId w:val="81"/>
        </w:numPr>
        <w:spacing w:line="320" w:lineRule="atLeast"/>
        <w:ind w:left="1418" w:hanging="567"/>
        <w:contextualSpacing/>
        <w:jc w:val="both"/>
        <w:rPr>
          <w:rFonts w:asciiTheme="minorHAnsi" w:hAnsiTheme="minorHAnsi" w:cstheme="minorHAnsi"/>
          <w:sz w:val="20"/>
          <w:szCs w:val="20"/>
        </w:rPr>
      </w:pPr>
      <w:r w:rsidRPr="0066120B">
        <w:rPr>
          <w:rFonts w:asciiTheme="minorHAnsi" w:hAnsiTheme="minorHAnsi" w:cstheme="minorHAnsi"/>
          <w:sz w:val="20"/>
          <w:szCs w:val="20"/>
        </w:rPr>
        <w:t xml:space="preserve">Którego jednostką dominującą w rozumieniu </w:t>
      </w:r>
      <w:hyperlink r:id="rId61" w:anchor="/document/16796295?unitId=art(3)ust(1)pkt(37)&amp;cm=DOCUMENT" w:history="1">
        <w:r w:rsidRPr="0066120B">
          <w:rPr>
            <w:rFonts w:asciiTheme="minorHAnsi" w:hAnsiTheme="minorHAnsi" w:cstheme="minorHAnsi"/>
            <w:sz w:val="20"/>
            <w:szCs w:val="20"/>
          </w:rPr>
          <w:t>art. 3 ust. 1 pkt 37</w:t>
        </w:r>
      </w:hyperlink>
      <w:r w:rsidRPr="0066120B">
        <w:rPr>
          <w:rFonts w:asciiTheme="minorHAnsi" w:hAnsiTheme="minorHAnsi" w:cstheme="minorHAnsi"/>
          <w:sz w:val="20"/>
          <w:szCs w:val="20"/>
        </w:rPr>
        <w:t xml:space="preserve"> ustawy z dnia 29 września 1994 r. o rachunkowości (Dz. U. z 2021 r. poz. 217, 2105 i 2106) jest:</w:t>
      </w:r>
    </w:p>
    <w:p w:rsidR="00E615D7" w:rsidRPr="0066120B" w:rsidRDefault="00E615D7" w:rsidP="0066120B">
      <w:pPr>
        <w:spacing w:line="320" w:lineRule="atLeast"/>
        <w:ind w:left="720"/>
        <w:contextualSpacing/>
        <w:jc w:val="both"/>
        <w:rPr>
          <w:rFonts w:asciiTheme="minorHAnsi" w:hAnsiTheme="minorHAnsi" w:cstheme="minorHAnsi"/>
          <w:sz w:val="20"/>
          <w:szCs w:val="20"/>
        </w:rPr>
      </w:pPr>
    </w:p>
    <w:p w:rsidR="00E615D7" w:rsidRPr="0066120B" w:rsidRDefault="00E615D7" w:rsidP="0066120B">
      <w:pPr>
        <w:numPr>
          <w:ilvl w:val="3"/>
          <w:numId w:val="81"/>
        </w:numPr>
        <w:spacing w:line="320" w:lineRule="atLeast"/>
        <w:ind w:left="2268" w:hanging="850"/>
        <w:contextualSpacing/>
        <w:jc w:val="both"/>
        <w:rPr>
          <w:rFonts w:asciiTheme="minorHAnsi" w:hAnsiTheme="minorHAnsi" w:cstheme="minorHAnsi"/>
          <w:sz w:val="20"/>
          <w:szCs w:val="20"/>
        </w:rPr>
      </w:pPr>
      <w:r w:rsidRPr="0066120B">
        <w:rPr>
          <w:rFonts w:asciiTheme="minorHAnsi" w:hAnsiTheme="minorHAnsi" w:cstheme="minorHAnsi"/>
          <w:sz w:val="20"/>
          <w:szCs w:val="20"/>
        </w:rPr>
        <w:t xml:space="preserve">Nazwa podmiotu ……………………………………………… adres ………………………………. </w:t>
      </w:r>
      <w:r w:rsidRPr="0066120B">
        <w:rPr>
          <w:rFonts w:asciiTheme="minorHAnsi" w:hAnsiTheme="minorHAnsi" w:cstheme="minorHAnsi"/>
          <w:sz w:val="20"/>
          <w:szCs w:val="20"/>
          <w:vertAlign w:val="superscript"/>
        </w:rPr>
        <w:t>1</w:t>
      </w:r>
    </w:p>
    <w:p w:rsidR="00E615D7" w:rsidRPr="0066120B" w:rsidRDefault="00E615D7" w:rsidP="0066120B">
      <w:pPr>
        <w:spacing w:line="320" w:lineRule="atLeast"/>
        <w:ind w:left="2268"/>
        <w:contextualSpacing/>
        <w:jc w:val="both"/>
        <w:rPr>
          <w:rFonts w:asciiTheme="minorHAnsi" w:hAnsiTheme="minorHAnsi" w:cstheme="minorHAnsi"/>
          <w:sz w:val="20"/>
          <w:szCs w:val="20"/>
        </w:rPr>
      </w:pPr>
      <w:r w:rsidRPr="0066120B">
        <w:rPr>
          <w:rFonts w:asciiTheme="minorHAnsi" w:hAnsiTheme="minorHAnsi" w:cstheme="minorHAnsi"/>
          <w:sz w:val="20"/>
          <w:szCs w:val="20"/>
        </w:rPr>
        <w:t>ww. podmiot jest/nie jest</w:t>
      </w:r>
      <w:r w:rsidRPr="0066120B">
        <w:rPr>
          <w:rFonts w:asciiTheme="minorHAnsi" w:hAnsiTheme="minorHAnsi" w:cstheme="minorHAnsi"/>
          <w:sz w:val="20"/>
          <w:szCs w:val="20"/>
          <w:vertAlign w:val="superscript"/>
        </w:rPr>
        <w:t>1</w:t>
      </w:r>
      <w:r w:rsidRPr="0066120B">
        <w:rPr>
          <w:rFonts w:asciiTheme="minorHAnsi" w:hAnsiTheme="minorHAnsi" w:cstheme="minorHAnsi"/>
          <w:sz w:val="20"/>
          <w:szCs w:val="20"/>
        </w:rPr>
        <w:t xml:space="preserve"> wymieniony w wykazach określonych w </w:t>
      </w:r>
      <w:hyperlink r:id="rId62"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63"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E615D7" w:rsidRPr="0066120B" w:rsidRDefault="00E615D7" w:rsidP="0066120B">
      <w:pPr>
        <w:spacing w:line="320" w:lineRule="atLeast"/>
        <w:jc w:val="both"/>
        <w:rPr>
          <w:rFonts w:asciiTheme="minorHAnsi" w:hAnsiTheme="minorHAnsi" w:cstheme="minorHAnsi"/>
          <w:sz w:val="20"/>
          <w:szCs w:val="20"/>
        </w:rPr>
      </w:pPr>
    </w:p>
    <w:p w:rsidR="00E615D7" w:rsidRPr="0066120B" w:rsidRDefault="00E615D7" w:rsidP="0066120B">
      <w:pPr>
        <w:numPr>
          <w:ilvl w:val="3"/>
          <w:numId w:val="81"/>
        </w:numPr>
        <w:spacing w:line="320" w:lineRule="atLeast"/>
        <w:ind w:left="2268" w:hanging="850"/>
        <w:contextualSpacing/>
        <w:jc w:val="both"/>
        <w:rPr>
          <w:rFonts w:asciiTheme="minorHAnsi" w:hAnsiTheme="minorHAnsi" w:cstheme="minorHAnsi"/>
          <w:sz w:val="20"/>
          <w:szCs w:val="20"/>
        </w:rPr>
      </w:pPr>
      <w:r w:rsidRPr="0066120B">
        <w:rPr>
          <w:rFonts w:asciiTheme="minorHAnsi" w:hAnsiTheme="minorHAnsi" w:cstheme="minorHAnsi"/>
          <w:sz w:val="20"/>
          <w:szCs w:val="20"/>
        </w:rPr>
        <w:t xml:space="preserve">Nazwa podmiotu ……………………………………………… adres ………………………………. </w:t>
      </w:r>
      <w:r w:rsidRPr="0066120B">
        <w:rPr>
          <w:rFonts w:asciiTheme="minorHAnsi" w:hAnsiTheme="minorHAnsi" w:cstheme="minorHAnsi"/>
          <w:sz w:val="20"/>
          <w:szCs w:val="20"/>
          <w:vertAlign w:val="superscript"/>
        </w:rPr>
        <w:t>1</w:t>
      </w:r>
    </w:p>
    <w:p w:rsidR="00E615D7" w:rsidRPr="0066120B" w:rsidRDefault="00E615D7" w:rsidP="0066120B">
      <w:pPr>
        <w:spacing w:line="320" w:lineRule="atLeast"/>
        <w:ind w:left="2268"/>
        <w:contextualSpacing/>
        <w:jc w:val="both"/>
        <w:rPr>
          <w:rFonts w:asciiTheme="minorHAnsi" w:hAnsiTheme="minorHAnsi" w:cstheme="minorHAnsi"/>
          <w:sz w:val="20"/>
          <w:szCs w:val="20"/>
        </w:rPr>
      </w:pPr>
      <w:r w:rsidRPr="0066120B">
        <w:rPr>
          <w:rFonts w:asciiTheme="minorHAnsi" w:hAnsiTheme="minorHAnsi" w:cstheme="minorHAnsi"/>
          <w:sz w:val="20"/>
          <w:szCs w:val="20"/>
        </w:rPr>
        <w:lastRenderedPageBreak/>
        <w:t>ww. podmiot jest/nie jest</w:t>
      </w:r>
      <w:r w:rsidRPr="0066120B">
        <w:rPr>
          <w:rFonts w:asciiTheme="minorHAnsi" w:hAnsiTheme="minorHAnsi" w:cstheme="minorHAnsi"/>
          <w:sz w:val="20"/>
          <w:szCs w:val="20"/>
          <w:vertAlign w:val="superscript"/>
        </w:rPr>
        <w:t>1</w:t>
      </w:r>
      <w:r w:rsidRPr="0066120B">
        <w:rPr>
          <w:rFonts w:asciiTheme="minorHAnsi" w:hAnsiTheme="minorHAnsi" w:cstheme="minorHAnsi"/>
          <w:sz w:val="20"/>
          <w:szCs w:val="20"/>
        </w:rPr>
        <w:t xml:space="preserve"> wymieniony w wykazach określonych w </w:t>
      </w:r>
      <w:hyperlink r:id="rId64" w:anchor="/document/6760798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765/2006 i </w:t>
      </w:r>
      <w:hyperlink r:id="rId65" w:anchor="/document/68410867?cm=DOCUMENT" w:history="1">
        <w:r w:rsidRPr="0066120B">
          <w:rPr>
            <w:rFonts w:asciiTheme="minorHAnsi" w:hAnsiTheme="minorHAnsi" w:cstheme="minorHAnsi"/>
            <w:sz w:val="20"/>
            <w:szCs w:val="20"/>
          </w:rPr>
          <w:t>rozporządzeniu</w:t>
        </w:r>
      </w:hyperlink>
      <w:r w:rsidRPr="0066120B">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E615D7" w:rsidRPr="0066120B" w:rsidRDefault="00E615D7" w:rsidP="0066120B">
      <w:pPr>
        <w:spacing w:line="320" w:lineRule="atLeast"/>
        <w:ind w:left="720"/>
        <w:contextualSpacing/>
        <w:jc w:val="both"/>
        <w:rPr>
          <w:rFonts w:asciiTheme="minorHAnsi" w:hAnsiTheme="minorHAnsi" w:cstheme="minorHAnsi"/>
          <w:sz w:val="20"/>
          <w:szCs w:val="20"/>
        </w:rPr>
      </w:pPr>
    </w:p>
    <w:p w:rsidR="00E615D7" w:rsidRPr="0066120B" w:rsidRDefault="00E615D7"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rsidR="00E615D7" w:rsidRPr="0066120B" w:rsidRDefault="00E615D7" w:rsidP="0066120B">
      <w:pPr>
        <w:spacing w:line="320" w:lineRule="atLeast"/>
        <w:ind w:left="720"/>
        <w:contextualSpacing/>
        <w:jc w:val="both"/>
        <w:rPr>
          <w:rFonts w:asciiTheme="minorHAnsi" w:hAnsiTheme="minorHAnsi" w:cstheme="minorHAnsi"/>
          <w:sz w:val="20"/>
          <w:szCs w:val="20"/>
        </w:rPr>
      </w:pPr>
    </w:p>
    <w:p w:rsidR="00E615D7" w:rsidRPr="0066120B" w:rsidRDefault="00E615D7"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vertAlign w:val="superscript"/>
        </w:rPr>
        <w:t xml:space="preserve">1 </w:t>
      </w:r>
      <w:r w:rsidRPr="0066120B">
        <w:rPr>
          <w:rFonts w:asciiTheme="minorHAnsi" w:hAnsiTheme="minorHAnsi" w:cstheme="minorHAnsi"/>
          <w:sz w:val="20"/>
          <w:szCs w:val="20"/>
        </w:rPr>
        <w:t>Niepotrzebne skreślić</w:t>
      </w:r>
    </w:p>
    <w:p w:rsidR="00E615D7" w:rsidRPr="0066120B" w:rsidRDefault="0066120B" w:rsidP="0066120B">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E615D7" w:rsidRPr="0066120B" w:rsidRDefault="00E615D7" w:rsidP="0066120B">
      <w:pPr>
        <w:spacing w:line="320" w:lineRule="atLeast"/>
        <w:rPr>
          <w:rFonts w:asciiTheme="minorHAnsi" w:hAnsiTheme="minorHAnsi" w:cstheme="minorHAnsi"/>
          <w:b/>
          <w:sz w:val="20"/>
          <w:szCs w:val="20"/>
        </w:rPr>
      </w:pPr>
    </w:p>
    <w:p w:rsidR="00AF2EA5" w:rsidRPr="0066120B" w:rsidRDefault="00AF2EA5" w:rsidP="0066120B">
      <w:pPr>
        <w:tabs>
          <w:tab w:val="left" w:pos="3015"/>
        </w:tabs>
        <w:spacing w:line="320" w:lineRule="atLeast"/>
        <w:jc w:val="right"/>
        <w:rPr>
          <w:rFonts w:asciiTheme="minorHAnsi" w:hAnsiTheme="minorHAnsi" w:cstheme="minorHAnsi"/>
          <w:b/>
          <w:sz w:val="20"/>
          <w:szCs w:val="20"/>
        </w:rPr>
      </w:pPr>
      <w:r w:rsidRPr="0066120B">
        <w:rPr>
          <w:rFonts w:asciiTheme="minorHAnsi" w:hAnsiTheme="minorHAnsi" w:cstheme="minorHAnsi"/>
          <w:b/>
          <w:sz w:val="20"/>
          <w:szCs w:val="20"/>
        </w:rPr>
        <w:t>Załącznik nr 3 do SWZ – wzór Oświadczenia dotyczącego spełniania warunków udziału w postępowaniu</w:t>
      </w:r>
      <w:bookmarkEnd w:id="107"/>
    </w:p>
    <w:tbl>
      <w:tblPr>
        <w:tblStyle w:val="Tabela-Siatka"/>
        <w:tblW w:w="0" w:type="auto"/>
        <w:tblLook w:val="04A0" w:firstRow="1" w:lastRow="0" w:firstColumn="1" w:lastColumn="0" w:noHBand="0" w:noVBand="1"/>
      </w:tblPr>
      <w:tblGrid>
        <w:gridCol w:w="4198"/>
      </w:tblGrid>
      <w:tr w:rsidR="00AF2EA5" w:rsidRPr="0066120B" w:rsidTr="002C35AB">
        <w:tc>
          <w:tcPr>
            <w:tcW w:w="3114" w:type="dxa"/>
          </w:tcPr>
          <w:p w:rsidR="00AF2EA5" w:rsidRPr="0066120B" w:rsidRDefault="00AF2EA5" w:rsidP="0066120B">
            <w:pPr>
              <w:spacing w:line="320" w:lineRule="atLeast"/>
              <w:jc w:val="center"/>
              <w:rPr>
                <w:rFonts w:asciiTheme="minorHAnsi" w:hAnsiTheme="minorHAnsi" w:cstheme="minorHAnsi"/>
                <w:b/>
                <w:i/>
                <w:sz w:val="20"/>
                <w:szCs w:val="20"/>
              </w:rPr>
            </w:pPr>
          </w:p>
          <w:p w:rsidR="00AF2EA5" w:rsidRPr="0066120B" w:rsidRDefault="00AF2EA5" w:rsidP="0066120B">
            <w:pPr>
              <w:spacing w:line="320" w:lineRule="atLeast"/>
              <w:jc w:val="center"/>
              <w:rPr>
                <w:rFonts w:asciiTheme="minorHAnsi" w:hAnsiTheme="minorHAnsi" w:cstheme="minorHAnsi"/>
                <w:b/>
                <w:i/>
                <w:sz w:val="20"/>
                <w:szCs w:val="20"/>
              </w:rPr>
            </w:pPr>
            <w:r w:rsidRPr="0066120B">
              <w:rPr>
                <w:rFonts w:asciiTheme="minorHAnsi" w:hAnsiTheme="minorHAnsi" w:cstheme="minorHAnsi"/>
                <w:b/>
                <w:i/>
                <w:sz w:val="20"/>
                <w:szCs w:val="20"/>
              </w:rPr>
              <w:t>…………………………………………………………………………</w:t>
            </w:r>
          </w:p>
          <w:p w:rsidR="00AF2EA5" w:rsidRPr="0066120B" w:rsidRDefault="00AF2EA5" w:rsidP="0066120B">
            <w:pPr>
              <w:spacing w:line="320" w:lineRule="atLeast"/>
              <w:rPr>
                <w:rFonts w:asciiTheme="minorHAnsi" w:hAnsiTheme="minorHAnsi" w:cstheme="minorHAnsi"/>
                <w:b/>
                <w:i/>
                <w:sz w:val="20"/>
                <w:szCs w:val="20"/>
              </w:rPr>
            </w:pPr>
          </w:p>
          <w:p w:rsidR="00AF2EA5" w:rsidRPr="0066120B" w:rsidRDefault="00AF2EA5" w:rsidP="0066120B">
            <w:pPr>
              <w:spacing w:line="320" w:lineRule="atLeast"/>
              <w:jc w:val="center"/>
              <w:rPr>
                <w:rFonts w:asciiTheme="minorHAnsi" w:hAnsiTheme="minorHAnsi" w:cstheme="minorHAnsi"/>
                <w:b/>
                <w:i/>
                <w:sz w:val="20"/>
                <w:szCs w:val="20"/>
              </w:rPr>
            </w:pPr>
            <w:r w:rsidRPr="0066120B">
              <w:rPr>
                <w:rFonts w:asciiTheme="minorHAnsi" w:hAnsiTheme="minorHAnsi" w:cstheme="minorHAnsi"/>
                <w:b/>
                <w:i/>
                <w:sz w:val="20"/>
                <w:szCs w:val="20"/>
              </w:rPr>
              <w:t>…………………………………………………………………………</w:t>
            </w:r>
          </w:p>
          <w:p w:rsidR="00AF2EA5" w:rsidRPr="0066120B" w:rsidRDefault="00AF2EA5" w:rsidP="0066120B">
            <w:pPr>
              <w:spacing w:line="320" w:lineRule="atLeast"/>
              <w:jc w:val="center"/>
              <w:rPr>
                <w:rFonts w:asciiTheme="minorHAnsi" w:hAnsiTheme="minorHAnsi" w:cstheme="minorHAnsi"/>
                <w:b/>
                <w:i/>
                <w:sz w:val="20"/>
                <w:szCs w:val="20"/>
              </w:rPr>
            </w:pPr>
            <w:r w:rsidRPr="0066120B">
              <w:rPr>
                <w:rFonts w:asciiTheme="minorHAnsi" w:hAnsiTheme="minorHAnsi" w:cstheme="minorHAnsi"/>
                <w:b/>
                <w:i/>
                <w:sz w:val="20"/>
                <w:szCs w:val="20"/>
              </w:rPr>
              <w:t>[Firma i adres Wykonawcy]</w:t>
            </w:r>
          </w:p>
        </w:tc>
      </w:tr>
    </w:tbl>
    <w:p w:rsidR="00AF2EA5" w:rsidRPr="0066120B" w:rsidRDefault="00AF2EA5" w:rsidP="0066120B">
      <w:pPr>
        <w:spacing w:line="320" w:lineRule="atLeast"/>
        <w:rPr>
          <w:rFonts w:asciiTheme="minorHAnsi" w:hAnsiTheme="minorHAnsi" w:cstheme="minorHAnsi"/>
          <w:b/>
          <w:sz w:val="20"/>
          <w:szCs w:val="20"/>
        </w:rPr>
      </w:pPr>
    </w:p>
    <w:p w:rsidR="00963818" w:rsidRPr="0066120B" w:rsidRDefault="00963818" w:rsidP="0066120B">
      <w:pPr>
        <w:spacing w:line="320" w:lineRule="atLeast"/>
        <w:jc w:val="center"/>
        <w:rPr>
          <w:rFonts w:asciiTheme="minorHAnsi" w:eastAsiaTheme="minorHAnsi" w:hAnsiTheme="minorHAnsi" w:cstheme="minorHAnsi"/>
          <w:b/>
          <w:sz w:val="20"/>
          <w:szCs w:val="20"/>
          <w:lang w:eastAsia="en-US"/>
        </w:rPr>
      </w:pPr>
    </w:p>
    <w:p w:rsidR="00AF2EA5" w:rsidRPr="0066120B" w:rsidRDefault="00AF2EA5" w:rsidP="0066120B">
      <w:pPr>
        <w:spacing w:line="320" w:lineRule="atLeast"/>
        <w:jc w:val="center"/>
        <w:rPr>
          <w:rFonts w:asciiTheme="minorHAnsi" w:eastAsiaTheme="minorHAnsi" w:hAnsiTheme="minorHAnsi" w:cstheme="minorHAnsi"/>
          <w:b/>
          <w:sz w:val="20"/>
          <w:szCs w:val="20"/>
          <w:lang w:eastAsia="en-US"/>
        </w:rPr>
      </w:pPr>
      <w:r w:rsidRPr="0066120B">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66120B">
        <w:rPr>
          <w:rFonts w:asciiTheme="minorHAnsi" w:eastAsiaTheme="minorHAnsi" w:hAnsiTheme="minorHAnsi" w:cstheme="minorHAnsi"/>
          <w:b/>
          <w:sz w:val="20"/>
          <w:szCs w:val="20"/>
          <w:lang w:eastAsia="en-US"/>
        </w:rPr>
        <w:t>1</w:t>
      </w:r>
      <w:r w:rsidRPr="0066120B">
        <w:rPr>
          <w:rFonts w:asciiTheme="minorHAnsi" w:eastAsiaTheme="minorHAnsi" w:hAnsiTheme="minorHAnsi" w:cstheme="minorHAnsi"/>
          <w:b/>
          <w:sz w:val="20"/>
          <w:szCs w:val="20"/>
          <w:lang w:eastAsia="en-US"/>
        </w:rPr>
        <w:t xml:space="preserve">25 ust. 1 </w:t>
      </w:r>
      <w:r w:rsidR="00D474C2" w:rsidRPr="0066120B">
        <w:rPr>
          <w:rFonts w:asciiTheme="minorHAnsi" w:eastAsiaTheme="minorHAnsi" w:hAnsiTheme="minorHAnsi" w:cstheme="minorHAnsi"/>
          <w:b/>
          <w:sz w:val="20"/>
          <w:szCs w:val="20"/>
          <w:lang w:eastAsia="en-US"/>
        </w:rPr>
        <w:br/>
        <w:t>z dnia 11 września 2019 r. – Prawo zamówień publicznych (dalej: „ustawa”)</w:t>
      </w:r>
    </w:p>
    <w:p w:rsidR="00AF2EA5" w:rsidRPr="0066120B" w:rsidRDefault="00AF2EA5" w:rsidP="0066120B">
      <w:pPr>
        <w:spacing w:line="320" w:lineRule="atLeast"/>
        <w:jc w:val="center"/>
        <w:rPr>
          <w:rFonts w:asciiTheme="minorHAnsi" w:eastAsiaTheme="minorHAnsi" w:hAnsiTheme="minorHAnsi" w:cstheme="minorHAnsi"/>
          <w:b/>
          <w:sz w:val="20"/>
          <w:szCs w:val="20"/>
          <w:lang w:eastAsia="en-US"/>
        </w:rPr>
      </w:pPr>
    </w:p>
    <w:p w:rsidR="00F57EA5" w:rsidRPr="0066120B" w:rsidRDefault="0086007C" w:rsidP="0066120B">
      <w:pPr>
        <w:spacing w:line="320" w:lineRule="atLeast"/>
        <w:ind w:left="2836" w:firstLine="709"/>
        <w:jc w:val="both"/>
        <w:rPr>
          <w:rFonts w:asciiTheme="minorHAnsi" w:eastAsiaTheme="minorHAnsi" w:hAnsiTheme="minorHAnsi" w:cstheme="minorHAnsi"/>
          <w:sz w:val="20"/>
          <w:szCs w:val="20"/>
          <w:lang w:eastAsia="en-US"/>
        </w:rPr>
      </w:pPr>
      <w:r w:rsidRPr="0066120B">
        <w:rPr>
          <w:rFonts w:asciiTheme="minorHAnsi" w:hAnsiTheme="minorHAnsi" w:cstheme="minorHAnsi"/>
          <w:b/>
          <w:bCs/>
          <w:sz w:val="20"/>
          <w:szCs w:val="20"/>
        </w:rPr>
        <w:t>ZP-</w:t>
      </w:r>
      <w:r w:rsidR="0062007B" w:rsidRPr="0066120B">
        <w:rPr>
          <w:rFonts w:asciiTheme="minorHAnsi" w:hAnsiTheme="minorHAnsi" w:cstheme="minorHAnsi"/>
          <w:b/>
          <w:bCs/>
          <w:sz w:val="20"/>
          <w:szCs w:val="20"/>
        </w:rPr>
        <w:t>8</w:t>
      </w:r>
      <w:r w:rsidRPr="0066120B">
        <w:rPr>
          <w:rFonts w:asciiTheme="minorHAnsi" w:hAnsiTheme="minorHAnsi" w:cstheme="minorHAnsi"/>
          <w:b/>
          <w:bCs/>
          <w:sz w:val="20"/>
          <w:szCs w:val="20"/>
        </w:rPr>
        <w:t>-TP/ORPEG/202</w:t>
      </w:r>
      <w:r w:rsidR="00CB1CC2" w:rsidRPr="0066120B">
        <w:rPr>
          <w:rFonts w:asciiTheme="minorHAnsi" w:hAnsiTheme="minorHAnsi" w:cstheme="minorHAnsi"/>
          <w:b/>
          <w:bCs/>
          <w:sz w:val="20"/>
          <w:szCs w:val="20"/>
        </w:rPr>
        <w:t>3</w:t>
      </w: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r w:rsidRPr="0066120B">
        <w:rPr>
          <w:rFonts w:asciiTheme="minorHAnsi" w:eastAsiaTheme="minorHAnsi" w:hAnsiTheme="minorHAnsi" w:cstheme="minorHAnsi"/>
          <w:sz w:val="20"/>
          <w:szCs w:val="20"/>
          <w:lang w:eastAsia="en-US"/>
        </w:rPr>
        <w:t>Przystępując do udziału w postępowaniu o zamówienie publiczne na „</w:t>
      </w:r>
      <w:r w:rsidR="0062007B" w:rsidRPr="0066120B">
        <w:rPr>
          <w:rFonts w:asciiTheme="minorHAnsi" w:hAnsiTheme="minorHAnsi" w:cstheme="minorHAnsi"/>
          <w:b/>
          <w:sz w:val="20"/>
          <w:szCs w:val="20"/>
        </w:rPr>
        <w:t>Zakup i dostawę komputerów przenośnych</w:t>
      </w:r>
      <w:r w:rsidRPr="0066120B">
        <w:rPr>
          <w:rFonts w:asciiTheme="minorHAnsi" w:hAnsiTheme="minorHAnsi" w:cstheme="minorHAnsi"/>
          <w:b/>
          <w:sz w:val="20"/>
          <w:szCs w:val="20"/>
        </w:rPr>
        <w:t>”</w:t>
      </w:r>
      <w:r w:rsidRPr="0066120B">
        <w:rPr>
          <w:rFonts w:asciiTheme="minorHAnsi" w:eastAsiaTheme="minorHAnsi" w:hAnsiTheme="minorHAnsi" w:cstheme="minorHAnsi"/>
          <w:i/>
          <w:iCs/>
          <w:sz w:val="20"/>
          <w:szCs w:val="20"/>
          <w:lang w:eastAsia="en-US"/>
        </w:rPr>
        <w:t xml:space="preserve">, </w:t>
      </w:r>
      <w:r w:rsidRPr="0066120B">
        <w:rPr>
          <w:rFonts w:asciiTheme="minorHAnsi" w:eastAsiaTheme="minorHAnsi" w:hAnsiTheme="minorHAnsi" w:cstheme="minorHAnsi"/>
          <w:iCs/>
          <w:sz w:val="20"/>
          <w:szCs w:val="20"/>
          <w:lang w:eastAsia="en-US"/>
        </w:rPr>
        <w:t>o</w:t>
      </w:r>
      <w:r w:rsidRPr="0066120B">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66120B">
        <w:rPr>
          <w:rFonts w:asciiTheme="minorHAnsi" w:eastAsiaTheme="minorHAnsi" w:hAnsiTheme="minorHAnsi" w:cstheme="minorHAnsi"/>
          <w:sz w:val="20"/>
          <w:szCs w:val="20"/>
          <w:lang w:eastAsia="en-US"/>
        </w:rPr>
        <w:t>Z</w:t>
      </w:r>
      <w:r w:rsidRPr="0066120B">
        <w:rPr>
          <w:rFonts w:asciiTheme="minorHAnsi" w:eastAsiaTheme="minorHAnsi" w:hAnsiTheme="minorHAnsi" w:cstheme="minorHAnsi"/>
          <w:sz w:val="20"/>
          <w:szCs w:val="20"/>
          <w:lang w:eastAsia="en-US"/>
        </w:rPr>
        <w:t xml:space="preserve">amawiającego w Rozdziale </w:t>
      </w:r>
      <w:r w:rsidR="00963818" w:rsidRPr="0066120B">
        <w:rPr>
          <w:rFonts w:asciiTheme="minorHAnsi" w:eastAsiaTheme="minorHAnsi" w:hAnsiTheme="minorHAnsi" w:cstheme="minorHAnsi"/>
          <w:sz w:val="20"/>
          <w:szCs w:val="20"/>
          <w:lang w:eastAsia="en-US"/>
        </w:rPr>
        <w:t>III</w:t>
      </w:r>
      <w:r w:rsidRPr="0066120B">
        <w:rPr>
          <w:rFonts w:asciiTheme="minorHAnsi" w:eastAsiaTheme="minorHAnsi" w:hAnsiTheme="minorHAnsi" w:cstheme="minorHAnsi"/>
          <w:sz w:val="20"/>
          <w:szCs w:val="20"/>
          <w:lang w:eastAsia="en-US"/>
        </w:rPr>
        <w:t xml:space="preserve"> SWZ. </w:t>
      </w: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r w:rsidRPr="0066120B">
        <w:rPr>
          <w:rFonts w:asciiTheme="minorHAnsi" w:eastAsiaTheme="minorHAnsi" w:hAnsiTheme="minorHAnsi" w:cstheme="minorHAnsi"/>
          <w:b/>
          <w:sz w:val="20"/>
          <w:szCs w:val="20"/>
          <w:lang w:eastAsia="en-US"/>
        </w:rPr>
        <w:t>INFORMACJA W ZWIĄZKU Z POLEGANIEM NA ZASOBACH INNYCH PODMIOTÓW</w:t>
      </w:r>
      <w:r w:rsidR="00D474C2" w:rsidRPr="0066120B">
        <w:rPr>
          <w:rFonts w:asciiTheme="minorHAnsi" w:eastAsiaTheme="minorHAnsi" w:hAnsiTheme="minorHAnsi" w:cstheme="minorHAnsi"/>
          <w:b/>
          <w:sz w:val="20"/>
          <w:szCs w:val="20"/>
          <w:lang w:eastAsia="en-US"/>
        </w:rPr>
        <w:t>**</w:t>
      </w:r>
      <w:r w:rsidRPr="0066120B">
        <w:rPr>
          <w:rFonts w:asciiTheme="minorHAnsi" w:eastAsiaTheme="minorHAnsi" w:hAnsiTheme="minorHAnsi" w:cstheme="minorHAnsi"/>
          <w:sz w:val="20"/>
          <w:szCs w:val="20"/>
          <w:lang w:eastAsia="en-US"/>
        </w:rPr>
        <w:t xml:space="preserve">: </w:t>
      </w: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r w:rsidRPr="0066120B">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66120B">
        <w:rPr>
          <w:rFonts w:asciiTheme="minorHAnsi" w:eastAsiaTheme="minorHAnsi" w:hAnsiTheme="minorHAnsi" w:cstheme="minorHAnsi"/>
          <w:sz w:val="20"/>
          <w:szCs w:val="20"/>
          <w:lang w:eastAsia="en-US"/>
        </w:rPr>
        <w:t>Z</w:t>
      </w:r>
      <w:r w:rsidRPr="0066120B">
        <w:rPr>
          <w:rFonts w:asciiTheme="minorHAnsi" w:eastAsiaTheme="minorHAnsi" w:hAnsiTheme="minorHAnsi" w:cstheme="minorHAnsi"/>
          <w:sz w:val="20"/>
          <w:szCs w:val="20"/>
          <w:lang w:eastAsia="en-US"/>
        </w:rPr>
        <w:t>amawiającego w Rozdziale III pkt 1.2 SWZ</w:t>
      </w:r>
      <w:r w:rsidRPr="0066120B">
        <w:rPr>
          <w:rFonts w:asciiTheme="minorHAnsi" w:eastAsiaTheme="minorHAnsi" w:hAnsiTheme="minorHAnsi" w:cstheme="minorHAnsi"/>
          <w:i/>
          <w:sz w:val="20"/>
          <w:szCs w:val="20"/>
          <w:lang w:eastAsia="en-US"/>
        </w:rPr>
        <w:t>,</w:t>
      </w:r>
      <w:r w:rsidRPr="0066120B">
        <w:rPr>
          <w:rFonts w:asciiTheme="minorHAnsi" w:eastAsiaTheme="minorHAnsi" w:hAnsiTheme="minorHAnsi" w:cstheme="minorHAnsi"/>
          <w:sz w:val="20"/>
          <w:szCs w:val="20"/>
          <w:lang w:eastAsia="en-US"/>
        </w:rPr>
        <w:t xml:space="preserve"> polegam na zasobach następującego/</w:t>
      </w:r>
      <w:proofErr w:type="spellStart"/>
      <w:r w:rsidRPr="0066120B">
        <w:rPr>
          <w:rFonts w:asciiTheme="minorHAnsi" w:eastAsiaTheme="minorHAnsi" w:hAnsiTheme="minorHAnsi" w:cstheme="minorHAnsi"/>
          <w:sz w:val="20"/>
          <w:szCs w:val="20"/>
          <w:lang w:eastAsia="en-US"/>
        </w:rPr>
        <w:t>ych</w:t>
      </w:r>
      <w:proofErr w:type="spellEnd"/>
      <w:r w:rsidRPr="0066120B">
        <w:rPr>
          <w:rFonts w:asciiTheme="minorHAnsi" w:eastAsiaTheme="minorHAnsi" w:hAnsiTheme="minorHAnsi" w:cstheme="minorHAnsi"/>
          <w:sz w:val="20"/>
          <w:szCs w:val="20"/>
          <w:lang w:eastAsia="en-US"/>
        </w:rPr>
        <w:t xml:space="preserve"> podmiotu/ów</w:t>
      </w:r>
      <w:r w:rsidRPr="0066120B">
        <w:rPr>
          <w:rFonts w:asciiTheme="minorHAnsi" w:eastAsiaTheme="minorHAnsi" w:hAnsiTheme="minorHAnsi" w:cstheme="minorHAnsi"/>
          <w:b/>
          <w:sz w:val="20"/>
          <w:szCs w:val="20"/>
          <w:lang w:eastAsia="en-US"/>
        </w:rPr>
        <w:t>*</w:t>
      </w:r>
      <w:r w:rsidRPr="0066120B">
        <w:rPr>
          <w:rFonts w:asciiTheme="minorHAnsi" w:eastAsiaTheme="minorHAnsi" w:hAnsiTheme="minorHAnsi" w:cstheme="minorHAnsi"/>
          <w:sz w:val="20"/>
          <w:szCs w:val="20"/>
          <w:lang w:eastAsia="en-US"/>
        </w:rPr>
        <w:t xml:space="preserve">: </w:t>
      </w:r>
    </w:p>
    <w:p w:rsidR="00AF2EA5" w:rsidRPr="0066120B" w:rsidRDefault="00AF2EA5" w:rsidP="0066120B">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66120B">
        <w:rPr>
          <w:rFonts w:asciiTheme="minorHAnsi" w:eastAsiaTheme="minorHAnsi" w:hAnsiTheme="minorHAnsi" w:cstheme="minorHAnsi"/>
          <w:sz w:val="20"/>
          <w:szCs w:val="20"/>
          <w:lang w:eastAsia="en-US"/>
        </w:rPr>
        <w:t>…………………………………………………………………… (</w:t>
      </w:r>
      <w:r w:rsidRPr="0066120B">
        <w:rPr>
          <w:rFonts w:asciiTheme="minorHAnsi" w:eastAsiaTheme="minorHAnsi" w:hAnsiTheme="minorHAnsi" w:cstheme="minorHAnsi"/>
          <w:i/>
          <w:sz w:val="20"/>
          <w:szCs w:val="20"/>
          <w:lang w:eastAsia="en-US"/>
        </w:rPr>
        <w:t>podać firmę i adres podmiotu</w:t>
      </w:r>
      <w:r w:rsidRPr="0066120B">
        <w:rPr>
          <w:rFonts w:asciiTheme="minorHAnsi" w:eastAsiaTheme="minorHAnsi" w:hAnsiTheme="minorHAnsi" w:cstheme="minorHAnsi"/>
          <w:sz w:val="20"/>
          <w:szCs w:val="20"/>
          <w:lang w:eastAsia="en-US"/>
        </w:rPr>
        <w:t xml:space="preserve">), w następującym zakresie: …………………………………………………………………………………………………………………………………………………………… </w:t>
      </w:r>
      <w:r w:rsidRPr="0066120B">
        <w:rPr>
          <w:rFonts w:asciiTheme="minorHAnsi" w:eastAsiaTheme="minorHAnsi" w:hAnsiTheme="minorHAnsi" w:cstheme="minorHAnsi"/>
          <w:i/>
          <w:sz w:val="20"/>
          <w:szCs w:val="20"/>
          <w:lang w:eastAsia="en-US"/>
        </w:rPr>
        <w:t>(wskazać podmiot i określić odpowiedni zakres dla wskazanego podmiotu);</w:t>
      </w:r>
    </w:p>
    <w:p w:rsidR="00AF2EA5" w:rsidRPr="0066120B" w:rsidRDefault="00AF2EA5" w:rsidP="0066120B">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66120B">
        <w:rPr>
          <w:rFonts w:asciiTheme="minorHAnsi" w:eastAsiaTheme="minorHAnsi" w:hAnsiTheme="minorHAnsi" w:cstheme="minorHAnsi"/>
          <w:sz w:val="20"/>
          <w:szCs w:val="20"/>
          <w:lang w:eastAsia="en-US"/>
        </w:rPr>
        <w:t>…………………………………………………………………… (</w:t>
      </w:r>
      <w:r w:rsidRPr="0066120B">
        <w:rPr>
          <w:rFonts w:asciiTheme="minorHAnsi" w:eastAsiaTheme="minorHAnsi" w:hAnsiTheme="minorHAnsi" w:cstheme="minorHAnsi"/>
          <w:i/>
          <w:sz w:val="20"/>
          <w:szCs w:val="20"/>
          <w:lang w:eastAsia="en-US"/>
        </w:rPr>
        <w:t>podać firmę i adres podmiotu</w:t>
      </w:r>
      <w:r w:rsidRPr="0066120B">
        <w:rPr>
          <w:rFonts w:asciiTheme="minorHAnsi" w:eastAsiaTheme="minorHAnsi" w:hAnsiTheme="minorHAnsi" w:cstheme="minorHAnsi"/>
          <w:sz w:val="20"/>
          <w:szCs w:val="20"/>
          <w:lang w:eastAsia="en-US"/>
        </w:rPr>
        <w:t xml:space="preserve">), w następującym zakresie: …………………………………………………………………………………………………………………………………………………………… </w:t>
      </w:r>
      <w:r w:rsidRPr="0066120B">
        <w:rPr>
          <w:rFonts w:asciiTheme="minorHAnsi" w:eastAsiaTheme="minorHAnsi" w:hAnsiTheme="minorHAnsi" w:cstheme="minorHAnsi"/>
          <w:i/>
          <w:sz w:val="20"/>
          <w:szCs w:val="20"/>
          <w:lang w:eastAsia="en-US"/>
        </w:rPr>
        <w:t>(wskazać podmiot i określić odpowiedni zakres dla wskazanego podmiotu).</w:t>
      </w:r>
    </w:p>
    <w:p w:rsidR="00AF2EA5" w:rsidRPr="0066120B" w:rsidRDefault="00AF2EA5" w:rsidP="0066120B">
      <w:pPr>
        <w:spacing w:line="320" w:lineRule="atLeast"/>
        <w:jc w:val="both"/>
        <w:rPr>
          <w:rFonts w:asciiTheme="minorHAnsi" w:hAnsiTheme="minorHAnsi" w:cstheme="minorHAnsi"/>
          <w:b/>
          <w:sz w:val="20"/>
          <w:szCs w:val="20"/>
          <w:u w:val="single"/>
        </w:rPr>
      </w:pPr>
      <w:r w:rsidRPr="0066120B">
        <w:rPr>
          <w:rFonts w:asciiTheme="minorHAnsi" w:hAnsiTheme="minorHAnsi" w:cstheme="minorHAnsi"/>
          <w:b/>
          <w:sz w:val="20"/>
          <w:szCs w:val="20"/>
          <w:u w:val="single"/>
        </w:rPr>
        <w:t>Uwaga:</w:t>
      </w:r>
    </w:p>
    <w:p w:rsidR="00AF2EA5" w:rsidRPr="0066120B" w:rsidRDefault="00AF2EA5" w:rsidP="0066120B">
      <w:pPr>
        <w:spacing w:line="320" w:lineRule="atLeast"/>
        <w:jc w:val="both"/>
        <w:rPr>
          <w:rFonts w:asciiTheme="minorHAnsi" w:eastAsiaTheme="minorHAnsi" w:hAnsiTheme="minorHAnsi" w:cstheme="minorHAnsi"/>
          <w:i/>
          <w:sz w:val="20"/>
          <w:szCs w:val="20"/>
          <w:lang w:eastAsia="en-US"/>
        </w:rPr>
      </w:pPr>
      <w:r w:rsidRPr="0066120B">
        <w:rPr>
          <w:rFonts w:asciiTheme="minorHAnsi" w:eastAsiaTheme="minorHAnsi" w:hAnsiTheme="minorHAnsi" w:cstheme="minorHAnsi"/>
          <w:b/>
          <w:i/>
          <w:sz w:val="20"/>
          <w:szCs w:val="20"/>
          <w:lang w:eastAsia="en-US"/>
        </w:rPr>
        <w:t>*</w:t>
      </w:r>
      <w:r w:rsidRPr="0066120B">
        <w:rPr>
          <w:rFonts w:asciiTheme="minorHAnsi" w:eastAsiaTheme="minorHAnsi" w:hAnsiTheme="minorHAnsi" w:cstheme="minorHAnsi"/>
          <w:i/>
          <w:sz w:val="20"/>
          <w:szCs w:val="20"/>
          <w:lang w:eastAsia="en-US"/>
        </w:rPr>
        <w:t>Wymienić wszystkie inne podmioty i dla każdego odrębnie wymienić zasoby, które udostępnia on wykonawcy.</w:t>
      </w:r>
    </w:p>
    <w:p w:rsidR="00D474C2" w:rsidRPr="0066120B" w:rsidRDefault="00D474C2" w:rsidP="0066120B">
      <w:pPr>
        <w:spacing w:line="320" w:lineRule="atLeast"/>
        <w:jc w:val="both"/>
        <w:rPr>
          <w:rFonts w:asciiTheme="minorHAnsi" w:eastAsiaTheme="minorHAnsi" w:hAnsiTheme="minorHAnsi" w:cstheme="minorHAnsi"/>
          <w:i/>
          <w:sz w:val="20"/>
          <w:szCs w:val="20"/>
          <w:lang w:eastAsia="en-US"/>
        </w:rPr>
      </w:pPr>
      <w:r w:rsidRPr="0066120B">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66120B">
        <w:rPr>
          <w:rFonts w:asciiTheme="minorHAnsi" w:eastAsiaTheme="minorHAnsi" w:hAnsiTheme="minorHAnsi" w:cstheme="minorHAnsi"/>
          <w:i/>
          <w:sz w:val="20"/>
          <w:szCs w:val="20"/>
          <w:lang w:eastAsia="en-US"/>
        </w:rPr>
        <w:br/>
      </w:r>
      <w:r w:rsidRPr="0066120B">
        <w:rPr>
          <w:rFonts w:asciiTheme="minorHAnsi" w:eastAsiaTheme="minorHAnsi" w:hAnsiTheme="minorHAnsi" w:cstheme="minorHAnsi"/>
          <w:i/>
          <w:sz w:val="20"/>
          <w:szCs w:val="20"/>
          <w:lang w:eastAsia="en-US"/>
        </w:rPr>
        <w:t>z oświadczeniem</w:t>
      </w:r>
      <w:r w:rsidR="00CC1767" w:rsidRPr="0066120B">
        <w:rPr>
          <w:rFonts w:asciiTheme="minorHAnsi" w:eastAsiaTheme="minorHAnsi" w:hAnsiTheme="minorHAnsi" w:cstheme="minorHAnsi"/>
          <w:i/>
          <w:sz w:val="20"/>
          <w:szCs w:val="20"/>
          <w:lang w:eastAsia="en-US"/>
        </w:rPr>
        <w:t xml:space="preserve"> </w:t>
      </w:r>
      <w:r w:rsidR="002D7D81" w:rsidRPr="0066120B">
        <w:rPr>
          <w:rFonts w:asciiTheme="minorHAnsi" w:eastAsiaTheme="minorHAnsi" w:hAnsiTheme="minorHAnsi" w:cstheme="minorHAnsi"/>
          <w:i/>
          <w:sz w:val="20"/>
          <w:szCs w:val="20"/>
          <w:lang w:eastAsia="en-US"/>
        </w:rPr>
        <w:t>własnym</w:t>
      </w:r>
      <w:r w:rsidRPr="0066120B">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66120B">
        <w:rPr>
          <w:rFonts w:asciiTheme="minorHAnsi" w:eastAsiaTheme="minorHAnsi" w:hAnsiTheme="minorHAnsi" w:cstheme="minorHAnsi"/>
          <w:i/>
          <w:sz w:val="20"/>
          <w:szCs w:val="20"/>
          <w:lang w:eastAsia="en-US"/>
        </w:rPr>
        <w:br/>
      </w:r>
      <w:r w:rsidRPr="0066120B">
        <w:rPr>
          <w:rFonts w:asciiTheme="minorHAnsi" w:eastAsiaTheme="minorHAnsi" w:hAnsiTheme="minorHAnsi" w:cstheme="minorHAnsi"/>
          <w:i/>
          <w:sz w:val="20"/>
          <w:szCs w:val="20"/>
          <w:lang w:eastAsia="en-US"/>
        </w:rPr>
        <w:t>w post</w:t>
      </w:r>
      <w:r w:rsidR="00963818" w:rsidRPr="0066120B">
        <w:rPr>
          <w:rFonts w:asciiTheme="minorHAnsi" w:eastAsiaTheme="minorHAnsi" w:hAnsiTheme="minorHAnsi" w:cstheme="minorHAnsi"/>
          <w:i/>
          <w:sz w:val="20"/>
          <w:szCs w:val="20"/>
          <w:lang w:eastAsia="en-US"/>
        </w:rPr>
        <w:t>ę</w:t>
      </w:r>
      <w:r w:rsidRPr="0066120B">
        <w:rPr>
          <w:rFonts w:asciiTheme="minorHAnsi" w:eastAsiaTheme="minorHAnsi" w:hAnsiTheme="minorHAnsi" w:cstheme="minorHAnsi"/>
          <w:i/>
          <w:sz w:val="20"/>
          <w:szCs w:val="20"/>
          <w:lang w:eastAsia="en-US"/>
        </w:rPr>
        <w:t>powaniu w zakresie, w jakim wykonawca powołuje się na jego zasoby.</w:t>
      </w: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p>
    <w:p w:rsidR="00AF2EA5" w:rsidRPr="0066120B" w:rsidRDefault="00AF2EA5" w:rsidP="0066120B">
      <w:pPr>
        <w:spacing w:line="320" w:lineRule="atLeast"/>
        <w:jc w:val="both"/>
        <w:rPr>
          <w:rFonts w:asciiTheme="minorHAnsi" w:eastAsiaTheme="minorHAnsi" w:hAnsiTheme="minorHAnsi" w:cstheme="minorHAnsi"/>
          <w:i/>
          <w:sz w:val="20"/>
          <w:szCs w:val="20"/>
          <w:lang w:eastAsia="en-US"/>
        </w:rPr>
      </w:pPr>
      <w:r w:rsidRPr="0066120B">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p>
    <w:p w:rsidR="00AF2EA5" w:rsidRPr="0066120B" w:rsidRDefault="00AF2EA5" w:rsidP="0066120B">
      <w:pPr>
        <w:spacing w:line="320" w:lineRule="atLeast"/>
        <w:jc w:val="both"/>
        <w:rPr>
          <w:rFonts w:asciiTheme="minorHAnsi" w:eastAsiaTheme="minorHAnsi" w:hAnsiTheme="minorHAnsi" w:cstheme="minorHAnsi"/>
          <w:sz w:val="20"/>
          <w:szCs w:val="20"/>
          <w:lang w:eastAsia="en-US"/>
        </w:rPr>
      </w:pPr>
    </w:p>
    <w:p w:rsidR="005A4011" w:rsidRPr="0066120B" w:rsidRDefault="005A4011" w:rsidP="0066120B">
      <w:pPr>
        <w:spacing w:line="320" w:lineRule="atLeast"/>
        <w:ind w:left="4500"/>
        <w:jc w:val="center"/>
        <w:rPr>
          <w:rFonts w:asciiTheme="minorHAnsi" w:hAnsiTheme="minorHAnsi" w:cstheme="minorHAnsi"/>
          <w:i/>
          <w:sz w:val="20"/>
          <w:szCs w:val="20"/>
        </w:rPr>
        <w:sectPr w:rsidR="005A4011" w:rsidRPr="0066120B" w:rsidSect="00D474C2">
          <w:pgSz w:w="11906" w:h="16838"/>
          <w:pgMar w:top="1134" w:right="1134" w:bottom="1134" w:left="1134" w:header="708" w:footer="708" w:gutter="0"/>
          <w:cols w:space="708"/>
          <w:docGrid w:linePitch="360"/>
        </w:sectPr>
      </w:pPr>
    </w:p>
    <w:bookmarkEnd w:id="103"/>
    <w:bookmarkEnd w:id="104"/>
    <w:p w:rsidR="00D4277E" w:rsidRPr="0066120B" w:rsidRDefault="00D4277E" w:rsidP="0066120B">
      <w:pPr>
        <w:spacing w:line="320" w:lineRule="atLeast"/>
        <w:jc w:val="center"/>
        <w:rPr>
          <w:rFonts w:asciiTheme="minorHAnsi" w:hAnsiTheme="minorHAnsi" w:cstheme="minorHAnsi"/>
          <w:b/>
          <w:bCs/>
          <w:iCs/>
          <w:sz w:val="20"/>
          <w:szCs w:val="20"/>
        </w:rPr>
      </w:pPr>
    </w:p>
    <w:p w:rsidR="007E2F16" w:rsidRPr="0066120B" w:rsidRDefault="007E2F16" w:rsidP="0066120B">
      <w:pPr>
        <w:spacing w:line="320" w:lineRule="atLeast"/>
        <w:jc w:val="right"/>
        <w:rPr>
          <w:rFonts w:asciiTheme="minorHAnsi" w:hAnsiTheme="minorHAnsi" w:cstheme="minorHAnsi"/>
          <w:b/>
          <w:bCs/>
          <w:iCs/>
          <w:sz w:val="20"/>
          <w:szCs w:val="20"/>
        </w:rPr>
      </w:pPr>
      <w:r w:rsidRPr="0066120B">
        <w:rPr>
          <w:rFonts w:asciiTheme="minorHAnsi" w:hAnsiTheme="minorHAnsi" w:cstheme="minorHAnsi"/>
          <w:b/>
          <w:bCs/>
          <w:iCs/>
          <w:sz w:val="20"/>
          <w:szCs w:val="20"/>
        </w:rPr>
        <w:t xml:space="preserve">Załącznik nr </w:t>
      </w:r>
      <w:r w:rsidR="004B6939" w:rsidRPr="0066120B">
        <w:rPr>
          <w:rFonts w:asciiTheme="minorHAnsi" w:hAnsiTheme="minorHAnsi" w:cstheme="minorHAnsi"/>
          <w:b/>
          <w:bCs/>
          <w:iCs/>
          <w:sz w:val="20"/>
          <w:szCs w:val="20"/>
        </w:rPr>
        <w:t>4</w:t>
      </w:r>
      <w:r w:rsidRPr="0066120B">
        <w:rPr>
          <w:rFonts w:asciiTheme="minorHAnsi" w:hAnsiTheme="minorHAnsi" w:cstheme="minorHAnsi"/>
          <w:b/>
          <w:bCs/>
          <w:iCs/>
          <w:sz w:val="20"/>
          <w:szCs w:val="20"/>
        </w:rPr>
        <w:t xml:space="preserve"> do SWZ wzór Oświadczenia o</w:t>
      </w:r>
      <w:r w:rsidR="004B6939" w:rsidRPr="0066120B">
        <w:rPr>
          <w:rFonts w:asciiTheme="minorHAnsi" w:hAnsiTheme="minorHAnsi" w:cstheme="minorHAnsi"/>
          <w:b/>
          <w:bCs/>
          <w:iCs/>
          <w:sz w:val="20"/>
          <w:szCs w:val="20"/>
        </w:rPr>
        <w:t xml:space="preserve"> potwierdzeniu</w:t>
      </w:r>
      <w:r w:rsidRPr="0066120B">
        <w:rPr>
          <w:rFonts w:asciiTheme="minorHAnsi" w:hAnsiTheme="minorHAnsi" w:cstheme="minorHAnsi"/>
          <w:b/>
          <w:bCs/>
          <w:iCs/>
          <w:sz w:val="20"/>
          <w:szCs w:val="20"/>
        </w:rPr>
        <w:t xml:space="preserve"> braku podstaw wykluczenia</w:t>
      </w:r>
    </w:p>
    <w:p w:rsidR="007E2F16" w:rsidRPr="0066120B" w:rsidRDefault="007E2F16" w:rsidP="0066120B">
      <w:pPr>
        <w:spacing w:line="320" w:lineRule="atLeast"/>
        <w:jc w:val="right"/>
        <w:rPr>
          <w:rFonts w:asciiTheme="minorHAnsi" w:hAnsiTheme="minorHAnsi" w:cstheme="minorHAnsi"/>
          <w:b/>
          <w:bCs/>
          <w:iCs/>
          <w:sz w:val="20"/>
          <w:szCs w:val="20"/>
        </w:rPr>
      </w:pPr>
    </w:p>
    <w:p w:rsidR="00D70531" w:rsidRPr="0066120B" w:rsidRDefault="00D70531"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Nazwa Wykonawcy: ………………………………………………………….</w:t>
      </w:r>
    </w:p>
    <w:p w:rsidR="00D70531" w:rsidRPr="0066120B" w:rsidRDefault="00D70531" w:rsidP="0066120B">
      <w:pPr>
        <w:spacing w:line="320" w:lineRule="atLeast"/>
        <w:rPr>
          <w:rFonts w:asciiTheme="minorHAnsi" w:hAnsiTheme="minorHAnsi" w:cstheme="minorHAnsi"/>
          <w:sz w:val="20"/>
          <w:szCs w:val="20"/>
        </w:rPr>
      </w:pPr>
    </w:p>
    <w:p w:rsidR="00D70531" w:rsidRPr="0066120B" w:rsidRDefault="00D70531"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Adres Wykonawcy: ………………………………………………………….</w:t>
      </w:r>
    </w:p>
    <w:p w:rsidR="007E2F16" w:rsidRPr="0066120B" w:rsidRDefault="007E2F16" w:rsidP="0066120B">
      <w:pPr>
        <w:spacing w:line="320" w:lineRule="atLeast"/>
        <w:rPr>
          <w:rFonts w:asciiTheme="minorHAnsi" w:hAnsiTheme="minorHAnsi" w:cstheme="minorHAnsi"/>
          <w:b/>
          <w:bCs/>
          <w:iCs/>
          <w:sz w:val="20"/>
          <w:szCs w:val="20"/>
        </w:rPr>
      </w:pPr>
    </w:p>
    <w:p w:rsidR="007E2F16" w:rsidRPr="0066120B" w:rsidRDefault="007E2F16" w:rsidP="0066120B">
      <w:pPr>
        <w:spacing w:line="320" w:lineRule="atLeast"/>
        <w:jc w:val="right"/>
        <w:rPr>
          <w:rFonts w:asciiTheme="minorHAnsi" w:hAnsiTheme="minorHAnsi" w:cstheme="minorHAnsi"/>
          <w:b/>
          <w:bCs/>
          <w:iCs/>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Oświadczenie o</w:t>
      </w:r>
      <w:r w:rsidR="00AF2EA5" w:rsidRPr="0066120B">
        <w:rPr>
          <w:rFonts w:asciiTheme="minorHAnsi" w:hAnsiTheme="minorHAnsi" w:cstheme="minorHAnsi"/>
          <w:b/>
          <w:sz w:val="20"/>
          <w:szCs w:val="20"/>
        </w:rPr>
        <w:t xml:space="preserve"> potwierdzeniu</w:t>
      </w:r>
      <w:r w:rsidRPr="0066120B">
        <w:rPr>
          <w:rFonts w:asciiTheme="minorHAnsi" w:hAnsiTheme="minorHAnsi" w:cstheme="minorHAnsi"/>
          <w:b/>
          <w:sz w:val="20"/>
          <w:szCs w:val="20"/>
        </w:rPr>
        <w:t xml:space="preserve"> braku podstaw wykluczenia</w:t>
      </w:r>
    </w:p>
    <w:p w:rsidR="007E2F16" w:rsidRPr="0066120B" w:rsidRDefault="007E2F16" w:rsidP="0066120B">
      <w:pPr>
        <w:spacing w:line="320" w:lineRule="atLeast"/>
        <w:jc w:val="center"/>
        <w:rPr>
          <w:rFonts w:asciiTheme="minorHAnsi" w:hAnsiTheme="minorHAnsi" w:cstheme="minorHAnsi"/>
          <w:b/>
          <w:bCs/>
          <w:iCs/>
          <w:sz w:val="20"/>
          <w:szCs w:val="20"/>
        </w:rPr>
      </w:pPr>
    </w:p>
    <w:p w:rsidR="00F57EA5" w:rsidRPr="0066120B" w:rsidRDefault="0086007C" w:rsidP="0066120B">
      <w:pPr>
        <w:spacing w:line="320" w:lineRule="atLeast"/>
        <w:ind w:left="2836" w:firstLine="709"/>
        <w:jc w:val="both"/>
        <w:rPr>
          <w:rFonts w:asciiTheme="minorHAnsi" w:hAnsiTheme="minorHAnsi" w:cstheme="minorHAnsi"/>
          <w:b/>
          <w:bCs/>
          <w:sz w:val="20"/>
          <w:szCs w:val="20"/>
        </w:rPr>
      </w:pPr>
      <w:r w:rsidRPr="0066120B">
        <w:rPr>
          <w:rFonts w:asciiTheme="minorHAnsi" w:hAnsiTheme="minorHAnsi" w:cstheme="minorHAnsi"/>
          <w:b/>
          <w:bCs/>
          <w:sz w:val="20"/>
          <w:szCs w:val="20"/>
        </w:rPr>
        <w:t>ZP-</w:t>
      </w:r>
      <w:r w:rsidR="0062007B" w:rsidRPr="0066120B">
        <w:rPr>
          <w:rFonts w:asciiTheme="minorHAnsi" w:hAnsiTheme="minorHAnsi" w:cstheme="minorHAnsi"/>
          <w:b/>
          <w:bCs/>
          <w:sz w:val="20"/>
          <w:szCs w:val="20"/>
        </w:rPr>
        <w:t>8</w:t>
      </w:r>
      <w:r w:rsidRPr="0066120B">
        <w:rPr>
          <w:rFonts w:asciiTheme="minorHAnsi" w:hAnsiTheme="minorHAnsi" w:cstheme="minorHAnsi"/>
          <w:b/>
          <w:bCs/>
          <w:sz w:val="20"/>
          <w:szCs w:val="20"/>
        </w:rPr>
        <w:t>-TP/ORPEG/202</w:t>
      </w:r>
      <w:r w:rsidR="00CB1CC2" w:rsidRPr="0066120B">
        <w:rPr>
          <w:rFonts w:asciiTheme="minorHAnsi" w:hAnsiTheme="minorHAnsi" w:cstheme="minorHAnsi"/>
          <w:b/>
          <w:bCs/>
          <w:sz w:val="20"/>
          <w:szCs w:val="20"/>
        </w:rPr>
        <w:t>3</w:t>
      </w:r>
    </w:p>
    <w:p w:rsidR="00F1471D" w:rsidRPr="0066120B" w:rsidRDefault="00F1471D" w:rsidP="0066120B">
      <w:pPr>
        <w:spacing w:line="320" w:lineRule="atLeast"/>
        <w:ind w:left="2836" w:firstLine="709"/>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Przystępując do udziału w postępowaniu o zamówienie publiczne na „</w:t>
      </w:r>
      <w:r w:rsidR="0062007B" w:rsidRPr="0066120B">
        <w:rPr>
          <w:rFonts w:asciiTheme="minorHAnsi" w:hAnsiTheme="minorHAnsi" w:cstheme="minorHAnsi"/>
          <w:b/>
          <w:sz w:val="20"/>
          <w:szCs w:val="20"/>
        </w:rPr>
        <w:t>Zakup i dostawę komputerów przenośnych</w:t>
      </w:r>
      <w:r w:rsidR="00767977" w:rsidRPr="0066120B">
        <w:rPr>
          <w:rFonts w:asciiTheme="minorHAnsi" w:hAnsiTheme="minorHAnsi" w:cstheme="minorHAnsi"/>
          <w:b/>
          <w:sz w:val="20"/>
          <w:szCs w:val="20"/>
        </w:rPr>
        <w:t>”</w:t>
      </w:r>
      <w:r w:rsidRPr="0066120B">
        <w:rPr>
          <w:rFonts w:asciiTheme="minorHAnsi" w:hAnsiTheme="minorHAnsi" w:cstheme="minorHAnsi"/>
          <w:sz w:val="20"/>
          <w:szCs w:val="20"/>
        </w:rPr>
        <w:t xml:space="preserve"> oświadczam(-y), że</w:t>
      </w:r>
      <w:r w:rsidR="00B93CBB" w:rsidRPr="0066120B">
        <w:rPr>
          <w:rFonts w:asciiTheme="minorHAnsi" w:hAnsiTheme="minorHAnsi" w:cstheme="minorHAnsi"/>
          <w:sz w:val="20"/>
          <w:szCs w:val="20"/>
        </w:rPr>
        <w:t xml:space="preserve"> na dzień złożenia niniejszego oświadczenia aktualne pozostają informacje zawarte</w:t>
      </w:r>
      <w:r w:rsidR="00622A8E" w:rsidRPr="0066120B">
        <w:rPr>
          <w:rFonts w:asciiTheme="minorHAnsi" w:hAnsiTheme="minorHAnsi" w:cstheme="minorHAnsi"/>
          <w:sz w:val="20"/>
          <w:szCs w:val="20"/>
        </w:rPr>
        <w:t xml:space="preserve"> </w:t>
      </w:r>
      <w:r w:rsidR="00B93CBB" w:rsidRPr="0066120B">
        <w:rPr>
          <w:rFonts w:asciiTheme="minorHAnsi" w:hAnsiTheme="minorHAnsi" w:cstheme="minorHAnsi"/>
          <w:sz w:val="20"/>
          <w:szCs w:val="20"/>
        </w:rPr>
        <w:t>w oświadczeniu, o którym mowa w art. 125 ust. 1 ustawy tj. nie podlegam(-y) wykluczeniu na podstawie</w:t>
      </w:r>
      <w:r w:rsidRPr="0066120B">
        <w:rPr>
          <w:rFonts w:asciiTheme="minorHAnsi" w:hAnsiTheme="minorHAnsi" w:cstheme="minorHAnsi"/>
          <w:sz w:val="20"/>
          <w:szCs w:val="20"/>
        </w:rPr>
        <w:t xml:space="preserve">: </w:t>
      </w:r>
    </w:p>
    <w:p w:rsidR="007E2F16" w:rsidRPr="0066120B" w:rsidRDefault="007E2F16" w:rsidP="0066120B">
      <w:pPr>
        <w:spacing w:line="320" w:lineRule="atLeast"/>
        <w:jc w:val="both"/>
        <w:rPr>
          <w:rFonts w:asciiTheme="minorHAnsi" w:hAnsiTheme="minorHAnsi" w:cstheme="minorHAnsi"/>
          <w:sz w:val="20"/>
          <w:szCs w:val="20"/>
        </w:rPr>
      </w:pPr>
    </w:p>
    <w:p w:rsidR="004B6939" w:rsidRPr="0066120B" w:rsidRDefault="004B6939" w:rsidP="0066120B">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art. 108 ust. 1 pkt 3 ustawy, </w:t>
      </w:r>
    </w:p>
    <w:p w:rsidR="004B6939" w:rsidRPr="0066120B" w:rsidRDefault="004B6939" w:rsidP="0066120B">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4B6939" w:rsidRPr="0066120B" w:rsidRDefault="004B6939" w:rsidP="0066120B">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4B6939" w:rsidRPr="0066120B" w:rsidRDefault="004B6939" w:rsidP="0066120B">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66120B">
        <w:rPr>
          <w:rFonts w:asciiTheme="minorHAnsi" w:eastAsia="Times New Roman" w:hAnsiTheme="minorHAnsi" w:cstheme="minorHAnsi"/>
          <w:color w:val="auto"/>
          <w:sz w:val="20"/>
          <w:szCs w:val="20"/>
          <w:lang w:eastAsia="pl-PL"/>
        </w:rPr>
        <w:t>art. 108 ust. 1 pkt 6 ustawy,</w:t>
      </w:r>
    </w:p>
    <w:p w:rsidR="007E2F16" w:rsidRPr="0066120B" w:rsidRDefault="007E2F16" w:rsidP="0066120B">
      <w:pPr>
        <w:tabs>
          <w:tab w:val="left" w:pos="426"/>
        </w:tabs>
        <w:spacing w:line="320" w:lineRule="atLeast"/>
        <w:ind w:left="426"/>
        <w:contextualSpacing/>
        <w:jc w:val="both"/>
        <w:rPr>
          <w:rFonts w:asciiTheme="minorHAnsi" w:hAnsiTheme="minorHAnsi" w:cstheme="minorHAnsi"/>
          <w:strike/>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r w:rsidRPr="0066120B">
        <w:rPr>
          <w:rFonts w:asciiTheme="minorHAnsi" w:hAnsiTheme="minorHAnsi" w:cstheme="minorHAnsi"/>
          <w:b/>
          <w:sz w:val="20"/>
          <w:szCs w:val="20"/>
        </w:rPr>
        <w:t>*</w:t>
      </w:r>
      <w:r w:rsidRPr="0066120B">
        <w:rPr>
          <w:rFonts w:asciiTheme="minorHAnsi" w:hAnsiTheme="minorHAnsi" w:cstheme="minorHAnsi"/>
          <w:sz w:val="20"/>
          <w:szCs w:val="20"/>
        </w:rPr>
        <w:t xml:space="preserve"> UWAGA: niepotrzebne skreślić</w:t>
      </w: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sectPr w:rsidR="007E2F16" w:rsidRPr="0066120B" w:rsidSect="00361E7F">
          <w:footerReference w:type="even" r:id="rId66"/>
          <w:footerReference w:type="default" r:id="rId67"/>
          <w:pgSz w:w="11906" w:h="16838"/>
          <w:pgMar w:top="1135" w:right="1417" w:bottom="1417" w:left="1417" w:header="708" w:footer="708" w:gutter="0"/>
          <w:cols w:space="708"/>
          <w:docGrid w:linePitch="360"/>
        </w:sectPr>
      </w:pPr>
    </w:p>
    <w:p w:rsidR="007E2F16" w:rsidRPr="0066120B" w:rsidRDefault="007E2F16" w:rsidP="0066120B">
      <w:pPr>
        <w:spacing w:line="320" w:lineRule="atLeast"/>
        <w:jc w:val="right"/>
        <w:rPr>
          <w:rFonts w:asciiTheme="minorHAnsi" w:hAnsiTheme="minorHAnsi" w:cstheme="minorHAnsi"/>
          <w:b/>
          <w:bCs/>
          <w:iCs/>
          <w:sz w:val="20"/>
          <w:szCs w:val="20"/>
        </w:rPr>
      </w:pPr>
      <w:bookmarkStart w:id="110" w:name="_Toc458753202"/>
      <w:r w:rsidRPr="0066120B">
        <w:rPr>
          <w:rFonts w:asciiTheme="minorHAnsi" w:hAnsiTheme="minorHAnsi" w:cstheme="minorHAnsi"/>
          <w:b/>
          <w:bCs/>
          <w:iCs/>
          <w:sz w:val="20"/>
          <w:szCs w:val="20"/>
        </w:rPr>
        <w:lastRenderedPageBreak/>
        <w:t xml:space="preserve">Załącznik nr </w:t>
      </w:r>
      <w:r w:rsidR="00D474C2" w:rsidRPr="0066120B">
        <w:rPr>
          <w:rFonts w:asciiTheme="minorHAnsi" w:hAnsiTheme="minorHAnsi" w:cstheme="minorHAnsi"/>
          <w:b/>
          <w:bCs/>
          <w:iCs/>
          <w:sz w:val="20"/>
          <w:szCs w:val="20"/>
        </w:rPr>
        <w:t>5</w:t>
      </w:r>
      <w:r w:rsidRPr="0066120B">
        <w:rPr>
          <w:rFonts w:asciiTheme="minorHAnsi" w:hAnsiTheme="minorHAnsi" w:cstheme="minorHAnsi"/>
          <w:b/>
          <w:bCs/>
          <w:iCs/>
          <w:sz w:val="20"/>
          <w:szCs w:val="20"/>
        </w:rPr>
        <w:t xml:space="preserve"> do SWZ wzór Oświadczenia o przynależności </w:t>
      </w:r>
    </w:p>
    <w:p w:rsidR="007E2F16" w:rsidRPr="0066120B" w:rsidRDefault="007E2F16" w:rsidP="0066120B">
      <w:pPr>
        <w:spacing w:line="320" w:lineRule="atLeast"/>
        <w:jc w:val="right"/>
        <w:rPr>
          <w:rFonts w:asciiTheme="minorHAnsi" w:hAnsiTheme="minorHAnsi" w:cstheme="minorHAnsi"/>
          <w:b/>
          <w:bCs/>
          <w:iCs/>
          <w:sz w:val="20"/>
          <w:szCs w:val="20"/>
        </w:rPr>
      </w:pPr>
      <w:r w:rsidRPr="0066120B">
        <w:rPr>
          <w:rFonts w:asciiTheme="minorHAnsi" w:hAnsiTheme="minorHAnsi" w:cstheme="minorHAnsi"/>
          <w:b/>
          <w:bCs/>
          <w:iCs/>
          <w:sz w:val="20"/>
          <w:szCs w:val="20"/>
        </w:rPr>
        <w:t>lub braku przynależności do tej samej grupy kapitałowej</w:t>
      </w:r>
      <w:bookmarkEnd w:id="110"/>
    </w:p>
    <w:p w:rsidR="007E2F16" w:rsidRPr="0066120B" w:rsidRDefault="007E2F16" w:rsidP="0066120B">
      <w:pPr>
        <w:spacing w:line="320" w:lineRule="atLeast"/>
        <w:jc w:val="right"/>
        <w:rPr>
          <w:rFonts w:asciiTheme="minorHAnsi" w:hAnsiTheme="minorHAnsi" w:cstheme="minorHAnsi"/>
          <w:b/>
          <w:bCs/>
          <w:iCs/>
          <w:sz w:val="20"/>
          <w:szCs w:val="20"/>
        </w:rPr>
      </w:pPr>
      <w:r w:rsidRPr="0066120B">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7C9DD436" wp14:editId="4DE322DD">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70D" w:rsidRDefault="009C470D" w:rsidP="007E2F16">
                            <w:pPr>
                              <w:jc w:val="center"/>
                              <w:rPr>
                                <w:rFonts w:ascii="Verdana" w:hAnsi="Verdana" w:cs="Verdana"/>
                                <w:sz w:val="16"/>
                                <w:szCs w:val="16"/>
                              </w:rPr>
                            </w:pPr>
                          </w:p>
                          <w:p w:rsidR="009C470D" w:rsidRDefault="009C470D" w:rsidP="00374B61">
                            <w:pPr>
                              <w:rPr>
                                <w:rFonts w:ascii="Verdana" w:hAnsi="Verdana" w:cs="Verdana"/>
                                <w:sz w:val="16"/>
                                <w:szCs w:val="16"/>
                              </w:rPr>
                            </w:pPr>
                            <w:r>
                              <w:rPr>
                                <w:rFonts w:ascii="Verdana" w:hAnsi="Verdana" w:cs="Verdana"/>
                                <w:sz w:val="16"/>
                                <w:szCs w:val="16"/>
                              </w:rPr>
                              <w:t>Nazwa Wykonawcy: ………………………………………………………….</w:t>
                            </w:r>
                          </w:p>
                          <w:p w:rsidR="009C470D" w:rsidRDefault="009C470D" w:rsidP="00374B61">
                            <w:pPr>
                              <w:rPr>
                                <w:rFonts w:ascii="Verdana" w:hAnsi="Verdana" w:cs="Verdana"/>
                                <w:sz w:val="16"/>
                                <w:szCs w:val="16"/>
                              </w:rPr>
                            </w:pPr>
                          </w:p>
                          <w:p w:rsidR="009C470D" w:rsidRPr="001C07B2" w:rsidRDefault="009C470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9DD436"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9C470D" w:rsidRDefault="009C470D" w:rsidP="007E2F16">
                      <w:pPr>
                        <w:jc w:val="center"/>
                        <w:rPr>
                          <w:rFonts w:ascii="Verdana" w:hAnsi="Verdana" w:cs="Verdana"/>
                          <w:sz w:val="16"/>
                          <w:szCs w:val="16"/>
                        </w:rPr>
                      </w:pPr>
                    </w:p>
                    <w:p w:rsidR="009C470D" w:rsidRDefault="009C470D" w:rsidP="00374B61">
                      <w:pPr>
                        <w:rPr>
                          <w:rFonts w:ascii="Verdana" w:hAnsi="Verdana" w:cs="Verdana"/>
                          <w:sz w:val="16"/>
                          <w:szCs w:val="16"/>
                        </w:rPr>
                      </w:pPr>
                      <w:r>
                        <w:rPr>
                          <w:rFonts w:ascii="Verdana" w:hAnsi="Verdana" w:cs="Verdana"/>
                          <w:sz w:val="16"/>
                          <w:szCs w:val="16"/>
                        </w:rPr>
                        <w:t>Nazwa Wykonawcy: ………………………………………………………….</w:t>
                      </w:r>
                    </w:p>
                    <w:p w:rsidR="009C470D" w:rsidRDefault="009C470D" w:rsidP="00374B61">
                      <w:pPr>
                        <w:rPr>
                          <w:rFonts w:ascii="Verdana" w:hAnsi="Verdana" w:cs="Verdana"/>
                          <w:sz w:val="16"/>
                          <w:szCs w:val="16"/>
                        </w:rPr>
                      </w:pPr>
                    </w:p>
                    <w:p w:rsidR="009C470D" w:rsidRPr="001C07B2" w:rsidRDefault="009C470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66120B" w:rsidRDefault="007E2F16" w:rsidP="0066120B">
      <w:pPr>
        <w:spacing w:line="320" w:lineRule="atLeast"/>
        <w:jc w:val="right"/>
        <w:rPr>
          <w:rFonts w:asciiTheme="minorHAnsi" w:hAnsiTheme="minorHAnsi" w:cstheme="minorHAnsi"/>
          <w:b/>
          <w:bCs/>
          <w:iCs/>
          <w:sz w:val="20"/>
          <w:szCs w:val="20"/>
        </w:rPr>
      </w:pPr>
    </w:p>
    <w:p w:rsidR="007E2F16" w:rsidRPr="0066120B" w:rsidRDefault="007E2F16" w:rsidP="0066120B">
      <w:pPr>
        <w:spacing w:line="320" w:lineRule="atLeast"/>
        <w:jc w:val="right"/>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Oświadczenie o przynależności lub braku przynależności do tej samej grupy kapitałowej</w:t>
      </w:r>
    </w:p>
    <w:p w:rsidR="007E2F16" w:rsidRPr="0066120B" w:rsidRDefault="007E2F16" w:rsidP="0066120B">
      <w:pPr>
        <w:spacing w:line="320" w:lineRule="atLeast"/>
        <w:jc w:val="center"/>
        <w:rPr>
          <w:rFonts w:asciiTheme="minorHAnsi" w:hAnsiTheme="minorHAnsi" w:cstheme="minorHAnsi"/>
          <w:b/>
          <w:sz w:val="20"/>
          <w:szCs w:val="20"/>
        </w:rPr>
      </w:pPr>
    </w:p>
    <w:p w:rsidR="007E2F16" w:rsidRPr="0066120B" w:rsidRDefault="0086007C" w:rsidP="0066120B">
      <w:pPr>
        <w:spacing w:line="320" w:lineRule="atLeast"/>
        <w:ind w:left="2836" w:firstLine="709"/>
        <w:jc w:val="both"/>
        <w:rPr>
          <w:rFonts w:asciiTheme="minorHAnsi" w:hAnsiTheme="minorHAnsi" w:cstheme="minorHAnsi"/>
          <w:b/>
          <w:bCs/>
          <w:sz w:val="20"/>
          <w:szCs w:val="20"/>
        </w:rPr>
      </w:pPr>
      <w:r w:rsidRPr="0066120B">
        <w:rPr>
          <w:rFonts w:asciiTheme="minorHAnsi" w:hAnsiTheme="minorHAnsi" w:cstheme="minorHAnsi"/>
          <w:b/>
          <w:bCs/>
          <w:sz w:val="20"/>
          <w:szCs w:val="20"/>
        </w:rPr>
        <w:t xml:space="preserve"> ZP-</w:t>
      </w:r>
      <w:r w:rsidR="0062007B" w:rsidRPr="0066120B">
        <w:rPr>
          <w:rFonts w:asciiTheme="minorHAnsi" w:hAnsiTheme="minorHAnsi" w:cstheme="minorHAnsi"/>
          <w:b/>
          <w:bCs/>
          <w:sz w:val="20"/>
          <w:szCs w:val="20"/>
        </w:rPr>
        <w:t>8</w:t>
      </w:r>
      <w:r w:rsidRPr="0066120B">
        <w:rPr>
          <w:rFonts w:asciiTheme="minorHAnsi" w:hAnsiTheme="minorHAnsi" w:cstheme="minorHAnsi"/>
          <w:b/>
          <w:bCs/>
          <w:sz w:val="20"/>
          <w:szCs w:val="20"/>
        </w:rPr>
        <w:t>-TP/ORPEG/202</w:t>
      </w:r>
      <w:r w:rsidR="00CB1CC2" w:rsidRPr="0066120B">
        <w:rPr>
          <w:rFonts w:asciiTheme="minorHAnsi" w:hAnsiTheme="minorHAnsi" w:cstheme="minorHAnsi"/>
          <w:b/>
          <w:bCs/>
          <w:sz w:val="20"/>
          <w:szCs w:val="20"/>
        </w:rPr>
        <w:t>3</w:t>
      </w:r>
    </w:p>
    <w:p w:rsidR="00CB1CC2" w:rsidRPr="0066120B" w:rsidRDefault="00CB1CC2" w:rsidP="0066120B">
      <w:pPr>
        <w:spacing w:line="320" w:lineRule="atLeast"/>
        <w:ind w:left="2836" w:firstLine="709"/>
        <w:jc w:val="both"/>
        <w:rPr>
          <w:rFonts w:asciiTheme="minorHAnsi" w:hAnsiTheme="minorHAnsi" w:cstheme="minorHAnsi"/>
          <w:b/>
          <w:sz w:val="20"/>
          <w:szCs w:val="20"/>
        </w:rPr>
      </w:pPr>
    </w:p>
    <w:p w:rsidR="00F57EA5" w:rsidRPr="0066120B" w:rsidRDefault="00F57EA5" w:rsidP="0066120B">
      <w:pPr>
        <w:spacing w:line="320" w:lineRule="atLeast"/>
        <w:ind w:left="2836" w:firstLine="709"/>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Przystępując do udziału w postępowaniu o zamówienie publiczne na </w:t>
      </w:r>
      <w:r w:rsidR="00C72B05" w:rsidRPr="0066120B">
        <w:rPr>
          <w:rFonts w:asciiTheme="minorHAnsi" w:hAnsiTheme="minorHAnsi" w:cstheme="minorHAnsi"/>
          <w:b/>
          <w:sz w:val="20"/>
          <w:szCs w:val="20"/>
        </w:rPr>
        <w:t>„</w:t>
      </w:r>
      <w:r w:rsidR="0062007B" w:rsidRPr="0066120B">
        <w:rPr>
          <w:rFonts w:asciiTheme="minorHAnsi" w:hAnsiTheme="minorHAnsi" w:cstheme="minorHAnsi"/>
          <w:b/>
          <w:sz w:val="20"/>
          <w:szCs w:val="20"/>
        </w:rPr>
        <w:t>Zakup i dostawę komputerów przenośnych</w:t>
      </w:r>
      <w:r w:rsidR="00767977" w:rsidRPr="0066120B">
        <w:rPr>
          <w:rFonts w:asciiTheme="minorHAnsi" w:hAnsiTheme="minorHAnsi" w:cstheme="minorHAnsi"/>
          <w:b/>
          <w:bCs/>
          <w:sz w:val="20"/>
          <w:szCs w:val="20"/>
        </w:rPr>
        <w:t>”</w:t>
      </w: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numPr>
          <w:ilvl w:val="0"/>
          <w:numId w:val="22"/>
        </w:numPr>
        <w:spacing w:line="320" w:lineRule="atLeast"/>
        <w:ind w:hanging="426"/>
        <w:contextualSpacing/>
        <w:jc w:val="both"/>
        <w:rPr>
          <w:rFonts w:asciiTheme="minorHAnsi" w:hAnsiTheme="minorHAnsi" w:cstheme="minorHAnsi"/>
          <w:b/>
          <w:sz w:val="20"/>
          <w:szCs w:val="20"/>
        </w:rPr>
      </w:pPr>
      <w:r w:rsidRPr="0066120B">
        <w:rPr>
          <w:rFonts w:asciiTheme="minorHAnsi" w:hAnsiTheme="minorHAnsi" w:cstheme="minorHAnsi"/>
          <w:sz w:val="20"/>
          <w:szCs w:val="20"/>
        </w:rPr>
        <w:t>Oświadczamy, że nie należymy do grupy kapitałowej w rozumieniu ustawy z dnia 16 lutego 2007 r. o ochronie konkurencji i konsumentów (</w:t>
      </w:r>
      <w:r w:rsidR="000966F5" w:rsidRPr="0066120B">
        <w:rPr>
          <w:rFonts w:asciiTheme="minorHAnsi" w:hAnsiTheme="minorHAnsi" w:cstheme="minorHAnsi"/>
          <w:sz w:val="20"/>
          <w:szCs w:val="20"/>
        </w:rPr>
        <w:t xml:space="preserve">tj.: </w:t>
      </w:r>
      <w:r w:rsidRPr="0066120B">
        <w:rPr>
          <w:rFonts w:asciiTheme="minorHAnsi" w:hAnsiTheme="minorHAnsi" w:cstheme="minorHAnsi"/>
          <w:sz w:val="20"/>
          <w:szCs w:val="20"/>
        </w:rPr>
        <w:t xml:space="preserve">Dz. U. z </w:t>
      </w:r>
      <w:r w:rsidR="00761472" w:rsidRPr="0066120B">
        <w:rPr>
          <w:rFonts w:asciiTheme="minorHAnsi" w:hAnsiTheme="minorHAnsi" w:cstheme="minorHAnsi"/>
          <w:sz w:val="20"/>
          <w:szCs w:val="20"/>
        </w:rPr>
        <w:t xml:space="preserve">2020 </w:t>
      </w:r>
      <w:r w:rsidRPr="0066120B">
        <w:rPr>
          <w:rFonts w:asciiTheme="minorHAnsi" w:hAnsiTheme="minorHAnsi" w:cstheme="minorHAnsi"/>
          <w:sz w:val="20"/>
          <w:szCs w:val="20"/>
        </w:rPr>
        <w:t xml:space="preserve">r., poz. </w:t>
      </w:r>
      <w:r w:rsidR="00761472" w:rsidRPr="0066120B">
        <w:rPr>
          <w:rFonts w:asciiTheme="minorHAnsi" w:hAnsiTheme="minorHAnsi" w:cstheme="minorHAnsi"/>
          <w:sz w:val="20"/>
          <w:szCs w:val="20"/>
        </w:rPr>
        <w:t>1076 ze zm.</w:t>
      </w:r>
      <w:r w:rsidR="00347172" w:rsidRPr="0066120B">
        <w:rPr>
          <w:rFonts w:asciiTheme="minorHAnsi" w:hAnsiTheme="minorHAnsi" w:cstheme="minorHAnsi"/>
          <w:sz w:val="20"/>
          <w:szCs w:val="20"/>
        </w:rPr>
        <w:t>)</w:t>
      </w:r>
      <w:r w:rsidR="00767977" w:rsidRPr="0066120B">
        <w:rPr>
          <w:rFonts w:asciiTheme="minorHAnsi" w:hAnsiTheme="minorHAnsi" w:cstheme="minorHAnsi"/>
          <w:sz w:val="20"/>
          <w:szCs w:val="20"/>
        </w:rPr>
        <w:t xml:space="preserve"> </w:t>
      </w:r>
      <w:r w:rsidR="00575101" w:rsidRPr="0066120B">
        <w:rPr>
          <w:rFonts w:asciiTheme="minorHAnsi" w:hAnsiTheme="minorHAnsi" w:cstheme="minorHAnsi"/>
          <w:b/>
          <w:sz w:val="20"/>
          <w:szCs w:val="20"/>
        </w:rPr>
        <w:t xml:space="preserve">z żadnym z wykonawców, którzy złożyli </w:t>
      </w:r>
      <w:r w:rsidR="00374B61" w:rsidRPr="0066120B">
        <w:rPr>
          <w:rFonts w:asciiTheme="minorHAnsi" w:hAnsiTheme="minorHAnsi" w:cstheme="minorHAnsi"/>
          <w:b/>
          <w:sz w:val="20"/>
          <w:szCs w:val="20"/>
        </w:rPr>
        <w:t xml:space="preserve">odrębną </w:t>
      </w:r>
      <w:r w:rsidR="00575101" w:rsidRPr="0066120B">
        <w:rPr>
          <w:rFonts w:asciiTheme="minorHAnsi" w:hAnsiTheme="minorHAnsi" w:cstheme="minorHAnsi"/>
          <w:b/>
          <w:sz w:val="20"/>
          <w:szCs w:val="20"/>
        </w:rPr>
        <w:t>ofertę</w:t>
      </w:r>
      <w:bookmarkStart w:id="111" w:name="_Hlk63855328"/>
      <w:r w:rsidR="00BF46DD" w:rsidRPr="0066120B">
        <w:rPr>
          <w:rFonts w:asciiTheme="minorHAnsi" w:hAnsiTheme="minorHAnsi" w:cstheme="minorHAnsi"/>
          <w:b/>
          <w:sz w:val="20"/>
          <w:szCs w:val="20"/>
        </w:rPr>
        <w:t xml:space="preserve">** </w:t>
      </w:r>
      <w:bookmarkEnd w:id="111"/>
      <w:r w:rsidR="00BF46DD" w:rsidRPr="0066120B">
        <w:rPr>
          <w:rFonts w:asciiTheme="minorHAnsi" w:hAnsiTheme="minorHAnsi" w:cstheme="minorHAnsi"/>
          <w:b/>
          <w:sz w:val="20"/>
          <w:szCs w:val="20"/>
        </w:rPr>
        <w:t xml:space="preserve">w </w:t>
      </w:r>
      <w:r w:rsidR="00575101" w:rsidRPr="0066120B">
        <w:rPr>
          <w:rFonts w:asciiTheme="minorHAnsi" w:hAnsiTheme="minorHAnsi" w:cstheme="minorHAnsi"/>
          <w:b/>
          <w:sz w:val="20"/>
          <w:szCs w:val="20"/>
        </w:rPr>
        <w:t>przedmiotowym postępowaniu</w:t>
      </w:r>
      <w:r w:rsidR="00575101" w:rsidRPr="0066120B">
        <w:rPr>
          <w:rFonts w:asciiTheme="minorHAnsi" w:hAnsiTheme="minorHAnsi" w:cstheme="minorHAnsi"/>
          <w:sz w:val="20"/>
          <w:szCs w:val="20"/>
        </w:rPr>
        <w:t xml:space="preserve"> o udzielenie zamówienia publicznego*</w:t>
      </w:r>
      <w:r w:rsidRPr="0066120B">
        <w:rPr>
          <w:rFonts w:asciiTheme="minorHAnsi" w:hAnsiTheme="minorHAnsi" w:cstheme="minorHAnsi"/>
          <w:b/>
          <w:sz w:val="20"/>
          <w:szCs w:val="20"/>
        </w:rPr>
        <w:t>.</w:t>
      </w:r>
    </w:p>
    <w:p w:rsidR="007E2F16" w:rsidRPr="0066120B" w:rsidRDefault="007E2F16" w:rsidP="0066120B">
      <w:pPr>
        <w:spacing w:line="320" w:lineRule="atLeast"/>
        <w:jc w:val="both"/>
        <w:rPr>
          <w:rFonts w:asciiTheme="minorHAnsi" w:hAnsiTheme="minorHAnsi" w:cstheme="minorHAnsi"/>
          <w:sz w:val="20"/>
          <w:szCs w:val="20"/>
        </w:rPr>
      </w:pPr>
    </w:p>
    <w:p w:rsidR="007E2F16" w:rsidRPr="0066120B" w:rsidRDefault="007E2F16" w:rsidP="0066120B">
      <w:pPr>
        <w:numPr>
          <w:ilvl w:val="0"/>
          <w:numId w:val="22"/>
        </w:numPr>
        <w:spacing w:line="320" w:lineRule="atLeast"/>
        <w:ind w:hanging="426"/>
        <w:contextualSpacing/>
        <w:jc w:val="both"/>
        <w:rPr>
          <w:rFonts w:asciiTheme="minorHAnsi" w:hAnsiTheme="minorHAnsi" w:cstheme="minorHAnsi"/>
          <w:b/>
          <w:sz w:val="20"/>
          <w:szCs w:val="20"/>
        </w:rPr>
      </w:pPr>
      <w:r w:rsidRPr="0066120B">
        <w:rPr>
          <w:rFonts w:asciiTheme="minorHAnsi" w:hAnsiTheme="minorHAnsi" w:cstheme="minorHAnsi"/>
          <w:sz w:val="20"/>
          <w:szCs w:val="20"/>
        </w:rPr>
        <w:t>Oświadczamy, że należymy do grupy kapitałowej w rozumieniu ustawy z dnia 16 lutego 2007 r. o ochronie konkurencji i konsumentów (</w:t>
      </w:r>
      <w:r w:rsidR="000966F5" w:rsidRPr="0066120B">
        <w:rPr>
          <w:rFonts w:asciiTheme="minorHAnsi" w:hAnsiTheme="minorHAnsi" w:cstheme="minorHAnsi"/>
          <w:sz w:val="20"/>
          <w:szCs w:val="20"/>
        </w:rPr>
        <w:t xml:space="preserve">tj.: Dz. U. z </w:t>
      </w:r>
      <w:r w:rsidR="00761472" w:rsidRPr="0066120B">
        <w:rPr>
          <w:rFonts w:asciiTheme="minorHAnsi" w:hAnsiTheme="minorHAnsi" w:cstheme="minorHAnsi"/>
          <w:sz w:val="20"/>
          <w:szCs w:val="20"/>
        </w:rPr>
        <w:t xml:space="preserve">2020 </w:t>
      </w:r>
      <w:r w:rsidR="000966F5" w:rsidRPr="0066120B">
        <w:rPr>
          <w:rFonts w:asciiTheme="minorHAnsi" w:hAnsiTheme="minorHAnsi" w:cstheme="minorHAnsi"/>
          <w:sz w:val="20"/>
          <w:szCs w:val="20"/>
        </w:rPr>
        <w:t xml:space="preserve">r., poz. </w:t>
      </w:r>
      <w:r w:rsidR="00761472" w:rsidRPr="0066120B">
        <w:rPr>
          <w:rFonts w:asciiTheme="minorHAnsi" w:hAnsiTheme="minorHAnsi" w:cstheme="minorHAnsi"/>
          <w:sz w:val="20"/>
          <w:szCs w:val="20"/>
        </w:rPr>
        <w:t>1076 ze zm.</w:t>
      </w:r>
      <w:r w:rsidR="00347172" w:rsidRPr="0066120B">
        <w:rPr>
          <w:rFonts w:asciiTheme="minorHAnsi" w:hAnsiTheme="minorHAnsi" w:cstheme="minorHAnsi"/>
          <w:sz w:val="20"/>
          <w:szCs w:val="20"/>
        </w:rPr>
        <w:t xml:space="preserve">) </w:t>
      </w:r>
      <w:r w:rsidR="00926BF9" w:rsidRPr="0066120B">
        <w:rPr>
          <w:rFonts w:asciiTheme="minorHAnsi" w:hAnsiTheme="minorHAnsi" w:cstheme="minorHAnsi"/>
          <w:b/>
          <w:sz w:val="20"/>
          <w:szCs w:val="20"/>
        </w:rPr>
        <w:t xml:space="preserve">z następującymi Wykonawcami, </w:t>
      </w:r>
      <w:r w:rsidR="00347172" w:rsidRPr="0066120B">
        <w:rPr>
          <w:rFonts w:asciiTheme="minorHAnsi" w:hAnsiTheme="minorHAnsi" w:cstheme="minorHAnsi"/>
          <w:b/>
          <w:sz w:val="20"/>
          <w:szCs w:val="20"/>
        </w:rPr>
        <w:t xml:space="preserve">którzy </w:t>
      </w:r>
      <w:r w:rsidR="00374B61" w:rsidRPr="0066120B">
        <w:rPr>
          <w:rFonts w:asciiTheme="minorHAnsi" w:hAnsiTheme="minorHAnsi" w:cstheme="minorHAnsi"/>
          <w:b/>
          <w:sz w:val="20"/>
          <w:szCs w:val="20"/>
        </w:rPr>
        <w:t>złożyli odrębną ofertę</w:t>
      </w:r>
      <w:r w:rsidR="00BF46DD" w:rsidRPr="0066120B">
        <w:rPr>
          <w:rFonts w:asciiTheme="minorHAnsi" w:hAnsiTheme="minorHAnsi" w:cstheme="minorHAnsi"/>
          <w:b/>
          <w:sz w:val="20"/>
          <w:szCs w:val="20"/>
        </w:rPr>
        <w:t xml:space="preserve">** w </w:t>
      </w:r>
      <w:r w:rsidR="00374B61" w:rsidRPr="0066120B">
        <w:rPr>
          <w:rFonts w:asciiTheme="minorHAnsi" w:hAnsiTheme="minorHAnsi" w:cstheme="minorHAnsi"/>
          <w:b/>
          <w:sz w:val="20"/>
          <w:szCs w:val="20"/>
        </w:rPr>
        <w:t>przedmiotowym postępowaniu</w:t>
      </w:r>
      <w:r w:rsidR="00347172" w:rsidRPr="0066120B">
        <w:rPr>
          <w:rFonts w:asciiTheme="minorHAnsi" w:hAnsiTheme="minorHAnsi" w:cstheme="minorHAnsi"/>
          <w:sz w:val="20"/>
          <w:szCs w:val="20"/>
        </w:rPr>
        <w:t xml:space="preserve"> o udzielenie zamówienia publicznego*</w:t>
      </w:r>
      <w:r w:rsidRPr="0066120B">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66120B" w:rsidTr="00361E7F">
        <w:tc>
          <w:tcPr>
            <w:tcW w:w="720" w:type="dxa"/>
          </w:tcPr>
          <w:p w:rsidR="007E2F16" w:rsidRPr="0066120B" w:rsidRDefault="007E2F16"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Lp.</w:t>
            </w:r>
          </w:p>
        </w:tc>
        <w:tc>
          <w:tcPr>
            <w:tcW w:w="3809" w:type="dxa"/>
          </w:tcPr>
          <w:p w:rsidR="007E2F16" w:rsidRPr="0066120B" w:rsidRDefault="007E2F16"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Nazwa podmiotu</w:t>
            </w:r>
          </w:p>
        </w:tc>
        <w:tc>
          <w:tcPr>
            <w:tcW w:w="4826" w:type="dxa"/>
          </w:tcPr>
          <w:p w:rsidR="007E2F16" w:rsidRPr="0066120B" w:rsidRDefault="007E2F16"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Siedziba</w:t>
            </w:r>
          </w:p>
        </w:tc>
      </w:tr>
      <w:tr w:rsidR="007E2F16" w:rsidRPr="0066120B" w:rsidTr="00361E7F">
        <w:tc>
          <w:tcPr>
            <w:tcW w:w="720" w:type="dxa"/>
          </w:tcPr>
          <w:p w:rsidR="007E2F16" w:rsidRPr="0066120B" w:rsidRDefault="007E2F16" w:rsidP="0066120B">
            <w:pPr>
              <w:spacing w:line="320" w:lineRule="atLeast"/>
              <w:jc w:val="both"/>
              <w:rPr>
                <w:rFonts w:asciiTheme="minorHAnsi" w:hAnsiTheme="minorHAnsi" w:cstheme="minorHAnsi"/>
                <w:sz w:val="20"/>
                <w:szCs w:val="20"/>
              </w:rPr>
            </w:pPr>
          </w:p>
        </w:tc>
        <w:tc>
          <w:tcPr>
            <w:tcW w:w="3809" w:type="dxa"/>
          </w:tcPr>
          <w:p w:rsidR="007E2F16" w:rsidRPr="0066120B" w:rsidRDefault="007E2F16" w:rsidP="0066120B">
            <w:pPr>
              <w:spacing w:line="320" w:lineRule="atLeast"/>
              <w:jc w:val="both"/>
              <w:rPr>
                <w:rFonts w:asciiTheme="minorHAnsi" w:hAnsiTheme="minorHAnsi" w:cstheme="minorHAnsi"/>
                <w:sz w:val="20"/>
                <w:szCs w:val="20"/>
              </w:rPr>
            </w:pPr>
          </w:p>
        </w:tc>
        <w:tc>
          <w:tcPr>
            <w:tcW w:w="4826" w:type="dxa"/>
          </w:tcPr>
          <w:p w:rsidR="007E2F16" w:rsidRPr="0066120B" w:rsidRDefault="007E2F16" w:rsidP="0066120B">
            <w:pPr>
              <w:spacing w:line="320" w:lineRule="atLeast"/>
              <w:jc w:val="both"/>
              <w:rPr>
                <w:rFonts w:asciiTheme="minorHAnsi" w:hAnsiTheme="minorHAnsi" w:cstheme="minorHAnsi"/>
                <w:sz w:val="20"/>
                <w:szCs w:val="20"/>
              </w:rPr>
            </w:pPr>
          </w:p>
        </w:tc>
      </w:tr>
      <w:tr w:rsidR="007E2F16" w:rsidRPr="0066120B" w:rsidTr="00361E7F">
        <w:tc>
          <w:tcPr>
            <w:tcW w:w="720" w:type="dxa"/>
          </w:tcPr>
          <w:p w:rsidR="007E2F16" w:rsidRPr="0066120B" w:rsidRDefault="007E2F16" w:rsidP="0066120B">
            <w:pPr>
              <w:spacing w:line="320" w:lineRule="atLeast"/>
              <w:jc w:val="both"/>
              <w:rPr>
                <w:rFonts w:asciiTheme="minorHAnsi" w:hAnsiTheme="minorHAnsi" w:cstheme="minorHAnsi"/>
                <w:sz w:val="20"/>
                <w:szCs w:val="20"/>
              </w:rPr>
            </w:pPr>
          </w:p>
        </w:tc>
        <w:tc>
          <w:tcPr>
            <w:tcW w:w="3809" w:type="dxa"/>
          </w:tcPr>
          <w:p w:rsidR="007E2F16" w:rsidRPr="0066120B" w:rsidRDefault="007E2F16" w:rsidP="0066120B">
            <w:pPr>
              <w:spacing w:line="320" w:lineRule="atLeast"/>
              <w:jc w:val="both"/>
              <w:rPr>
                <w:rFonts w:asciiTheme="minorHAnsi" w:hAnsiTheme="minorHAnsi" w:cstheme="minorHAnsi"/>
                <w:sz w:val="20"/>
                <w:szCs w:val="20"/>
              </w:rPr>
            </w:pPr>
          </w:p>
        </w:tc>
        <w:tc>
          <w:tcPr>
            <w:tcW w:w="4826" w:type="dxa"/>
          </w:tcPr>
          <w:p w:rsidR="007E2F16" w:rsidRPr="0066120B" w:rsidRDefault="007E2F16" w:rsidP="0066120B">
            <w:pPr>
              <w:spacing w:line="320" w:lineRule="atLeast"/>
              <w:jc w:val="both"/>
              <w:rPr>
                <w:rFonts w:asciiTheme="minorHAnsi" w:hAnsiTheme="minorHAnsi" w:cstheme="minorHAnsi"/>
                <w:sz w:val="20"/>
                <w:szCs w:val="20"/>
              </w:rPr>
            </w:pPr>
          </w:p>
        </w:tc>
      </w:tr>
    </w:tbl>
    <w:p w:rsidR="007E2F16" w:rsidRPr="0066120B" w:rsidRDefault="007E2F16" w:rsidP="0066120B">
      <w:pPr>
        <w:spacing w:line="320" w:lineRule="atLeast"/>
        <w:ind w:left="426"/>
        <w:jc w:val="both"/>
        <w:rPr>
          <w:rFonts w:asciiTheme="minorHAnsi" w:hAnsiTheme="minorHAnsi" w:cstheme="minorHAnsi"/>
          <w:sz w:val="20"/>
          <w:szCs w:val="20"/>
        </w:rPr>
      </w:pPr>
    </w:p>
    <w:p w:rsidR="007E2F16" w:rsidRPr="0066120B" w:rsidRDefault="00374B61" w:rsidP="0066120B">
      <w:pPr>
        <w:spacing w:line="320" w:lineRule="atLeast"/>
        <w:ind w:left="284"/>
        <w:jc w:val="both"/>
        <w:rPr>
          <w:rFonts w:asciiTheme="minorHAnsi" w:hAnsiTheme="minorHAnsi" w:cstheme="minorHAnsi"/>
          <w:sz w:val="20"/>
          <w:szCs w:val="20"/>
        </w:rPr>
      </w:pPr>
      <w:r w:rsidRPr="0066120B">
        <w:rPr>
          <w:rFonts w:asciiTheme="minorHAnsi" w:hAnsiTheme="minorHAnsi" w:cstheme="minorHAnsi"/>
          <w:sz w:val="20"/>
          <w:szCs w:val="20"/>
        </w:rPr>
        <w:t>Jednocześnie na potwierdzenie, że nasza oferta</w:t>
      </w:r>
      <w:r w:rsidR="00060C90" w:rsidRPr="0066120B">
        <w:rPr>
          <w:rFonts w:asciiTheme="minorHAnsi" w:hAnsiTheme="minorHAnsi" w:cstheme="minorHAnsi"/>
          <w:sz w:val="20"/>
          <w:szCs w:val="20"/>
        </w:rPr>
        <w:t>* została przygotowana niezależnie od innego wykonawcy należącego do tej samej grupy kapitałowej składam następujące informacje i/lub dokumenty:</w:t>
      </w:r>
    </w:p>
    <w:p w:rsidR="00060C90" w:rsidRPr="0066120B" w:rsidRDefault="00060C90" w:rsidP="0066120B">
      <w:pPr>
        <w:spacing w:line="320" w:lineRule="atLeast"/>
        <w:ind w:left="284"/>
        <w:jc w:val="both"/>
        <w:rPr>
          <w:rFonts w:asciiTheme="minorHAnsi" w:hAnsiTheme="minorHAnsi" w:cstheme="minorHAnsi"/>
          <w:sz w:val="20"/>
          <w:szCs w:val="20"/>
        </w:rPr>
      </w:pPr>
      <w:r w:rsidRPr="0066120B">
        <w:rPr>
          <w:rFonts w:asciiTheme="minorHAnsi" w:hAnsiTheme="minorHAnsi" w:cstheme="minorHAnsi"/>
          <w:sz w:val="20"/>
          <w:szCs w:val="20"/>
        </w:rPr>
        <w:t>………………………………………………………………………………………………………………………………………………</w:t>
      </w:r>
    </w:p>
    <w:p w:rsidR="00060C90" w:rsidRPr="0066120B" w:rsidRDefault="00060C90" w:rsidP="0066120B">
      <w:pPr>
        <w:spacing w:line="320" w:lineRule="atLeast"/>
        <w:ind w:left="284"/>
        <w:jc w:val="both"/>
        <w:rPr>
          <w:rFonts w:asciiTheme="minorHAnsi" w:hAnsiTheme="minorHAnsi" w:cstheme="minorHAnsi"/>
          <w:sz w:val="20"/>
          <w:szCs w:val="20"/>
        </w:rPr>
      </w:pPr>
      <w:r w:rsidRPr="0066120B">
        <w:rPr>
          <w:rFonts w:asciiTheme="minorHAnsi" w:hAnsiTheme="minorHAnsi" w:cstheme="minorHAnsi"/>
          <w:sz w:val="20"/>
          <w:szCs w:val="20"/>
        </w:rPr>
        <w:t>………………………………………………………………………………………………………………………………………………</w:t>
      </w:r>
    </w:p>
    <w:p w:rsidR="00060C90" w:rsidRPr="0066120B" w:rsidRDefault="00060C90" w:rsidP="0066120B">
      <w:pPr>
        <w:spacing w:line="320" w:lineRule="atLeast"/>
        <w:ind w:left="284"/>
        <w:jc w:val="both"/>
        <w:rPr>
          <w:rFonts w:asciiTheme="minorHAnsi" w:hAnsiTheme="minorHAnsi" w:cstheme="minorHAnsi"/>
          <w:sz w:val="20"/>
          <w:szCs w:val="20"/>
        </w:rPr>
      </w:pPr>
      <w:r w:rsidRPr="0066120B">
        <w:rPr>
          <w:rFonts w:asciiTheme="minorHAnsi" w:hAnsiTheme="minorHAnsi" w:cstheme="minorHAnsi"/>
          <w:sz w:val="20"/>
          <w:szCs w:val="20"/>
        </w:rPr>
        <w:t>………………………………………………………………………………………………………………………………………………</w:t>
      </w:r>
    </w:p>
    <w:p w:rsidR="00060C90" w:rsidRPr="0066120B" w:rsidRDefault="00060C90" w:rsidP="0066120B">
      <w:pPr>
        <w:spacing w:line="320" w:lineRule="atLeast"/>
        <w:ind w:left="284"/>
        <w:jc w:val="both"/>
        <w:rPr>
          <w:rFonts w:asciiTheme="minorHAnsi" w:hAnsiTheme="minorHAnsi" w:cstheme="minorHAnsi"/>
          <w:sz w:val="20"/>
          <w:szCs w:val="20"/>
        </w:rPr>
      </w:pPr>
      <w:r w:rsidRPr="0066120B">
        <w:rPr>
          <w:rFonts w:asciiTheme="minorHAnsi" w:hAnsiTheme="minorHAnsi" w:cstheme="minorHAnsi"/>
          <w:sz w:val="20"/>
          <w:szCs w:val="20"/>
        </w:rPr>
        <w:t>………………………………………………………………………………………………………………………………………………</w:t>
      </w:r>
    </w:p>
    <w:p w:rsidR="00060C90" w:rsidRPr="0066120B" w:rsidRDefault="00060C90" w:rsidP="0066120B">
      <w:pPr>
        <w:spacing w:line="320" w:lineRule="atLeast"/>
        <w:jc w:val="both"/>
        <w:rPr>
          <w:rFonts w:asciiTheme="minorHAnsi" w:hAnsiTheme="minorHAnsi" w:cstheme="minorHAnsi"/>
          <w:sz w:val="20"/>
          <w:szCs w:val="20"/>
        </w:rPr>
      </w:pPr>
    </w:p>
    <w:p w:rsidR="00347172" w:rsidRPr="0066120B" w:rsidRDefault="00347172" w:rsidP="0066120B">
      <w:pPr>
        <w:spacing w:line="320" w:lineRule="atLeast"/>
        <w:jc w:val="both"/>
        <w:rPr>
          <w:rFonts w:asciiTheme="minorHAnsi" w:hAnsiTheme="minorHAnsi" w:cstheme="minorHAnsi"/>
          <w:b/>
          <w:sz w:val="20"/>
          <w:szCs w:val="20"/>
          <w:u w:val="single"/>
        </w:rPr>
      </w:pPr>
      <w:r w:rsidRPr="0066120B">
        <w:rPr>
          <w:rFonts w:asciiTheme="minorHAnsi" w:hAnsiTheme="minorHAnsi" w:cstheme="minorHAnsi"/>
          <w:b/>
          <w:sz w:val="20"/>
          <w:szCs w:val="20"/>
          <w:u w:val="single"/>
        </w:rPr>
        <w:t>UWAGI:</w:t>
      </w:r>
    </w:p>
    <w:p w:rsidR="00347172" w:rsidRPr="0066120B" w:rsidRDefault="00347172"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 niepotrzebne skreślić </w:t>
      </w:r>
    </w:p>
    <w:p w:rsidR="00BF46DD" w:rsidRPr="0066120B" w:rsidRDefault="00BF46DD"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rPr>
          <w:rFonts w:asciiTheme="minorHAnsi" w:hAnsiTheme="minorHAnsi" w:cstheme="minorHAnsi"/>
          <w:b/>
          <w:bCs/>
          <w:iCs/>
          <w:sz w:val="20"/>
          <w:szCs w:val="20"/>
        </w:rPr>
      </w:pPr>
      <w:r w:rsidRPr="0066120B">
        <w:rPr>
          <w:rFonts w:asciiTheme="minorHAnsi" w:hAnsiTheme="minorHAnsi" w:cstheme="minorHAnsi"/>
          <w:b/>
          <w:bCs/>
          <w:iCs/>
          <w:sz w:val="20"/>
          <w:szCs w:val="20"/>
        </w:rPr>
        <w:br w:type="page"/>
      </w:r>
    </w:p>
    <w:p w:rsidR="00530E48" w:rsidRPr="0066120B" w:rsidRDefault="00530E48" w:rsidP="0066120B">
      <w:pPr>
        <w:spacing w:line="320" w:lineRule="atLeast"/>
        <w:jc w:val="right"/>
        <w:rPr>
          <w:rFonts w:asciiTheme="minorHAnsi" w:hAnsiTheme="minorHAnsi" w:cstheme="minorHAnsi"/>
          <w:b/>
          <w:bCs/>
          <w:iCs/>
          <w:sz w:val="20"/>
          <w:szCs w:val="20"/>
        </w:rPr>
      </w:pPr>
      <w:r w:rsidRPr="0066120B">
        <w:rPr>
          <w:rFonts w:asciiTheme="minorHAnsi" w:hAnsiTheme="minorHAnsi" w:cstheme="minorHAnsi"/>
          <w:b/>
          <w:bCs/>
          <w:iCs/>
          <w:sz w:val="20"/>
          <w:szCs w:val="20"/>
        </w:rPr>
        <w:lastRenderedPageBreak/>
        <w:t xml:space="preserve">Załącznik nr </w:t>
      </w:r>
      <w:r w:rsidR="00D474C2" w:rsidRPr="0066120B">
        <w:rPr>
          <w:rFonts w:asciiTheme="minorHAnsi" w:hAnsiTheme="minorHAnsi" w:cstheme="minorHAnsi"/>
          <w:b/>
          <w:bCs/>
          <w:iCs/>
          <w:sz w:val="20"/>
          <w:szCs w:val="20"/>
        </w:rPr>
        <w:t>6</w:t>
      </w:r>
      <w:r w:rsidR="00F43E98" w:rsidRPr="0066120B">
        <w:rPr>
          <w:rFonts w:asciiTheme="minorHAnsi" w:hAnsiTheme="minorHAnsi" w:cstheme="minorHAnsi"/>
          <w:b/>
          <w:bCs/>
          <w:iCs/>
          <w:sz w:val="20"/>
          <w:szCs w:val="20"/>
        </w:rPr>
        <w:t xml:space="preserve"> </w:t>
      </w:r>
      <w:r w:rsidRPr="0066120B">
        <w:rPr>
          <w:rFonts w:asciiTheme="minorHAnsi" w:hAnsiTheme="minorHAnsi" w:cstheme="minorHAnsi"/>
          <w:b/>
          <w:bCs/>
          <w:iCs/>
          <w:sz w:val="20"/>
          <w:szCs w:val="20"/>
        </w:rPr>
        <w:t>do SWZ wzór Oświadczenia o braku podstaw wykluczenia</w:t>
      </w:r>
    </w:p>
    <w:p w:rsidR="00530E48" w:rsidRPr="0066120B" w:rsidRDefault="00530E48" w:rsidP="0066120B">
      <w:pPr>
        <w:spacing w:line="320" w:lineRule="atLeast"/>
        <w:jc w:val="right"/>
        <w:rPr>
          <w:rFonts w:asciiTheme="minorHAnsi" w:hAnsiTheme="minorHAnsi" w:cstheme="minorHAnsi"/>
          <w:b/>
          <w:bCs/>
          <w:iCs/>
          <w:sz w:val="20"/>
          <w:szCs w:val="20"/>
        </w:rPr>
      </w:pPr>
    </w:p>
    <w:p w:rsidR="00CA2A06" w:rsidRPr="0066120B" w:rsidRDefault="00CA2A06"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Nazwa Wykonawcy: ………………………………………………………….</w:t>
      </w:r>
    </w:p>
    <w:p w:rsidR="00CA2A06" w:rsidRPr="0066120B" w:rsidRDefault="00CA2A06" w:rsidP="0066120B">
      <w:pPr>
        <w:spacing w:line="320" w:lineRule="atLeast"/>
        <w:rPr>
          <w:rFonts w:asciiTheme="minorHAnsi" w:hAnsiTheme="minorHAnsi" w:cstheme="minorHAnsi"/>
          <w:sz w:val="20"/>
          <w:szCs w:val="20"/>
        </w:rPr>
      </w:pPr>
    </w:p>
    <w:p w:rsidR="00CA2A06" w:rsidRPr="0066120B" w:rsidRDefault="00CA2A06"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t>Adres Wykonawcy: ………………………………………………………….</w:t>
      </w:r>
    </w:p>
    <w:p w:rsidR="00530E48" w:rsidRPr="0066120B" w:rsidRDefault="00530E48" w:rsidP="0066120B">
      <w:pPr>
        <w:spacing w:line="320" w:lineRule="atLeast"/>
        <w:rPr>
          <w:rFonts w:asciiTheme="minorHAnsi" w:hAnsiTheme="minorHAnsi" w:cstheme="minorHAnsi"/>
          <w:b/>
          <w:bCs/>
          <w:iCs/>
          <w:sz w:val="20"/>
          <w:szCs w:val="20"/>
        </w:rPr>
      </w:pPr>
    </w:p>
    <w:p w:rsidR="00530E48" w:rsidRPr="0066120B" w:rsidRDefault="00530E48" w:rsidP="0066120B">
      <w:pPr>
        <w:spacing w:line="320" w:lineRule="atLeast"/>
        <w:jc w:val="right"/>
        <w:rPr>
          <w:rFonts w:asciiTheme="minorHAnsi" w:hAnsiTheme="minorHAnsi" w:cstheme="minorHAnsi"/>
          <w:b/>
          <w:bCs/>
          <w:iCs/>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Oświadczenie o podziale obowiązków  w trakcie realizacji zamówienia</w:t>
      </w:r>
    </w:p>
    <w:p w:rsidR="00CA2A06" w:rsidRPr="0066120B" w:rsidRDefault="00CA2A06" w:rsidP="0066120B">
      <w:pPr>
        <w:spacing w:line="320" w:lineRule="atLeast"/>
        <w:jc w:val="center"/>
        <w:rPr>
          <w:rFonts w:asciiTheme="minorHAnsi" w:hAnsiTheme="minorHAnsi" w:cstheme="minorHAnsi"/>
          <w:b/>
          <w:sz w:val="20"/>
          <w:szCs w:val="20"/>
        </w:rPr>
      </w:pPr>
    </w:p>
    <w:p w:rsidR="00CA2A06" w:rsidRPr="0066120B" w:rsidRDefault="00CA2A06" w:rsidP="0066120B">
      <w:pPr>
        <w:spacing w:line="320" w:lineRule="atLeast"/>
        <w:jc w:val="center"/>
        <w:rPr>
          <w:rFonts w:asciiTheme="minorHAnsi" w:hAnsiTheme="minorHAnsi" w:cstheme="minorHAnsi"/>
          <w:i/>
          <w:sz w:val="20"/>
          <w:szCs w:val="20"/>
        </w:rPr>
      </w:pPr>
      <w:r w:rsidRPr="0066120B">
        <w:rPr>
          <w:rFonts w:asciiTheme="minorHAnsi" w:hAnsiTheme="minorHAnsi" w:cstheme="minorHAnsi"/>
          <w:i/>
          <w:sz w:val="20"/>
          <w:szCs w:val="20"/>
        </w:rPr>
        <w:t>(dotyczy podmiotów wspólnie ubiegających się o udzielenie zamówienia)</w:t>
      </w:r>
    </w:p>
    <w:p w:rsidR="00530E48" w:rsidRPr="0066120B" w:rsidRDefault="00530E48" w:rsidP="0066120B">
      <w:pPr>
        <w:spacing w:line="320" w:lineRule="atLeast"/>
        <w:jc w:val="center"/>
        <w:rPr>
          <w:rFonts w:asciiTheme="minorHAnsi" w:hAnsiTheme="minorHAnsi" w:cstheme="minorHAnsi"/>
          <w:b/>
          <w:bCs/>
          <w:iCs/>
          <w:sz w:val="20"/>
          <w:szCs w:val="20"/>
        </w:rPr>
      </w:pPr>
    </w:p>
    <w:p w:rsidR="00F57EA5" w:rsidRPr="0066120B" w:rsidRDefault="0086007C" w:rsidP="0066120B">
      <w:pPr>
        <w:spacing w:line="320" w:lineRule="atLeast"/>
        <w:ind w:left="2836" w:firstLine="709"/>
        <w:jc w:val="both"/>
        <w:rPr>
          <w:rFonts w:asciiTheme="minorHAnsi" w:hAnsiTheme="minorHAnsi" w:cstheme="minorHAnsi"/>
          <w:sz w:val="20"/>
          <w:szCs w:val="20"/>
        </w:rPr>
      </w:pPr>
      <w:r w:rsidRPr="0066120B">
        <w:rPr>
          <w:rFonts w:asciiTheme="minorHAnsi" w:hAnsiTheme="minorHAnsi" w:cstheme="minorHAnsi"/>
          <w:b/>
          <w:bCs/>
          <w:sz w:val="20"/>
          <w:szCs w:val="20"/>
        </w:rPr>
        <w:t>ZP-</w:t>
      </w:r>
      <w:r w:rsidR="0062007B" w:rsidRPr="0066120B">
        <w:rPr>
          <w:rFonts w:asciiTheme="minorHAnsi" w:hAnsiTheme="minorHAnsi" w:cstheme="minorHAnsi"/>
          <w:b/>
          <w:bCs/>
          <w:sz w:val="20"/>
          <w:szCs w:val="20"/>
        </w:rPr>
        <w:t>8</w:t>
      </w:r>
      <w:r w:rsidRPr="0066120B">
        <w:rPr>
          <w:rFonts w:asciiTheme="minorHAnsi" w:hAnsiTheme="minorHAnsi" w:cstheme="minorHAnsi"/>
          <w:b/>
          <w:bCs/>
          <w:sz w:val="20"/>
          <w:szCs w:val="20"/>
        </w:rPr>
        <w:t>-TP/ORPEG/202</w:t>
      </w:r>
      <w:r w:rsidR="00CB1CC2" w:rsidRPr="0066120B">
        <w:rPr>
          <w:rFonts w:asciiTheme="minorHAnsi" w:hAnsiTheme="minorHAnsi" w:cstheme="minorHAnsi"/>
          <w:b/>
          <w:bCs/>
          <w:sz w:val="20"/>
          <w:szCs w:val="20"/>
        </w:rPr>
        <w:t>3</w:t>
      </w:r>
    </w:p>
    <w:p w:rsidR="00530E48" w:rsidRPr="0066120B" w:rsidRDefault="00530E48"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Działając w imieniu Konsorcjum firm w składzie …………………………………………..przystępując do udziału w postępowaniu </w:t>
      </w:r>
      <w:r w:rsidR="00AD5F8C" w:rsidRPr="0066120B">
        <w:rPr>
          <w:rFonts w:asciiTheme="minorHAnsi" w:hAnsiTheme="minorHAnsi" w:cstheme="minorHAnsi"/>
          <w:sz w:val="20"/>
          <w:szCs w:val="20"/>
        </w:rPr>
        <w:br/>
      </w:r>
      <w:r w:rsidRPr="0066120B">
        <w:rPr>
          <w:rFonts w:asciiTheme="minorHAnsi" w:hAnsiTheme="minorHAnsi" w:cstheme="minorHAnsi"/>
          <w:sz w:val="20"/>
          <w:szCs w:val="20"/>
        </w:rPr>
        <w:t>o zamówienie publiczne na „</w:t>
      </w:r>
      <w:r w:rsidR="0062007B" w:rsidRPr="0066120B">
        <w:rPr>
          <w:rFonts w:asciiTheme="minorHAnsi" w:hAnsiTheme="minorHAnsi" w:cstheme="minorHAnsi"/>
          <w:b/>
          <w:sz w:val="20"/>
          <w:szCs w:val="20"/>
        </w:rPr>
        <w:t>Zakup i dostawę komputerów przenośnych</w:t>
      </w:r>
      <w:r w:rsidRPr="0066120B">
        <w:rPr>
          <w:rFonts w:asciiTheme="minorHAnsi" w:hAnsiTheme="minorHAnsi" w:cstheme="minorHAnsi"/>
          <w:b/>
          <w:sz w:val="20"/>
          <w:szCs w:val="20"/>
        </w:rPr>
        <w:t>”</w:t>
      </w:r>
      <w:r w:rsidRPr="0066120B">
        <w:rPr>
          <w:rFonts w:asciiTheme="minorHAnsi" w:hAnsiTheme="minorHAnsi" w:cstheme="minorHAnsi"/>
          <w:sz w:val="20"/>
          <w:szCs w:val="20"/>
        </w:rPr>
        <w:t xml:space="preserve"> oświadczam(-y), że </w:t>
      </w:r>
      <w:r w:rsidR="00FF73EA" w:rsidRPr="0066120B">
        <w:rPr>
          <w:rFonts w:asciiTheme="minorHAnsi" w:hAnsiTheme="minorHAnsi" w:cstheme="minorHAnsi"/>
          <w:sz w:val="20"/>
          <w:szCs w:val="20"/>
        </w:rPr>
        <w:t xml:space="preserve">wyszczególnione poniżej </w:t>
      </w:r>
      <w:r w:rsidRPr="0066120B">
        <w:rPr>
          <w:rFonts w:asciiTheme="minorHAnsi" w:hAnsiTheme="minorHAnsi" w:cstheme="minorHAnsi"/>
          <w:sz w:val="20"/>
          <w:szCs w:val="20"/>
        </w:rPr>
        <w:t xml:space="preserve">dostawy/usługi </w:t>
      </w:r>
      <w:r w:rsidR="00FF73EA" w:rsidRPr="0066120B">
        <w:rPr>
          <w:rFonts w:asciiTheme="minorHAnsi" w:hAnsiTheme="minorHAnsi" w:cstheme="minorHAnsi"/>
          <w:sz w:val="20"/>
          <w:szCs w:val="20"/>
        </w:rPr>
        <w:t>zostaną zrealizowane  przez następujących członków Konsorcjum</w:t>
      </w:r>
      <w:r w:rsidRPr="0066120B">
        <w:rPr>
          <w:rFonts w:asciiTheme="minorHAnsi" w:hAnsiTheme="minorHAnsi" w:cstheme="minorHAnsi"/>
          <w:sz w:val="20"/>
          <w:szCs w:val="20"/>
        </w:rPr>
        <w:t xml:space="preserve">: </w:t>
      </w: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FF73EA" w:rsidRPr="0066120B" w:rsidRDefault="00FF73EA" w:rsidP="0066120B">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66120B">
        <w:rPr>
          <w:rFonts w:asciiTheme="minorHAnsi" w:hAnsiTheme="minorHAnsi" w:cstheme="minorHAnsi"/>
          <w:sz w:val="20"/>
          <w:szCs w:val="20"/>
        </w:rPr>
        <w:t>Wykonawca ………………………………. (nazwa i adres) wykona następujące usługi/dostawy w ramach realizacji zamówienia:</w:t>
      </w:r>
    </w:p>
    <w:p w:rsidR="00530E48" w:rsidRPr="0066120B" w:rsidRDefault="00FF73EA" w:rsidP="0066120B">
      <w:pPr>
        <w:pStyle w:val="Akapitzlist"/>
        <w:numPr>
          <w:ilvl w:val="2"/>
          <w:numId w:val="65"/>
        </w:numPr>
        <w:spacing w:line="320" w:lineRule="atLeast"/>
        <w:jc w:val="both"/>
        <w:rPr>
          <w:rFonts w:asciiTheme="minorHAnsi" w:hAnsiTheme="minorHAnsi" w:cstheme="minorHAnsi"/>
          <w:sz w:val="20"/>
          <w:szCs w:val="20"/>
        </w:rPr>
      </w:pPr>
      <w:bookmarkStart w:id="112" w:name="_GoBack"/>
      <w:bookmarkEnd w:id="112"/>
      <w:r w:rsidRPr="0066120B">
        <w:rPr>
          <w:rFonts w:asciiTheme="minorHAnsi" w:hAnsiTheme="minorHAnsi" w:cstheme="minorHAnsi"/>
          <w:sz w:val="20"/>
          <w:szCs w:val="20"/>
        </w:rPr>
        <w:t>…………………………………………………………..</w:t>
      </w:r>
    </w:p>
    <w:p w:rsidR="00FF73EA" w:rsidRPr="0066120B" w:rsidRDefault="00FF73EA" w:rsidP="0066120B">
      <w:pPr>
        <w:pStyle w:val="Akapitzlist"/>
        <w:numPr>
          <w:ilvl w:val="2"/>
          <w:numId w:val="65"/>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t>
      </w:r>
    </w:p>
    <w:p w:rsidR="00FF73EA" w:rsidRPr="0066120B" w:rsidRDefault="00FF73EA" w:rsidP="0066120B">
      <w:pPr>
        <w:pStyle w:val="Akapitzlist"/>
        <w:numPr>
          <w:ilvl w:val="2"/>
          <w:numId w:val="65"/>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t>
      </w:r>
    </w:p>
    <w:p w:rsidR="00FF73EA" w:rsidRPr="0066120B" w:rsidRDefault="00FF73EA" w:rsidP="0066120B">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66120B">
        <w:rPr>
          <w:rFonts w:asciiTheme="minorHAnsi" w:hAnsiTheme="minorHAnsi" w:cstheme="minorHAnsi"/>
          <w:sz w:val="20"/>
          <w:szCs w:val="20"/>
        </w:rPr>
        <w:t>Wykonawca ………………………………. (nazwa i adres) wykona następujące usługi/dostawy w ramach realizacji zamówienia:</w:t>
      </w:r>
    </w:p>
    <w:p w:rsidR="00FF73EA" w:rsidRPr="0066120B" w:rsidRDefault="00FF73EA" w:rsidP="0066120B">
      <w:pPr>
        <w:pStyle w:val="Akapitzlist"/>
        <w:numPr>
          <w:ilvl w:val="2"/>
          <w:numId w:val="33"/>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t>
      </w:r>
    </w:p>
    <w:p w:rsidR="00FF73EA" w:rsidRPr="0066120B" w:rsidRDefault="00FF73EA" w:rsidP="0066120B">
      <w:pPr>
        <w:pStyle w:val="Akapitzlist"/>
        <w:numPr>
          <w:ilvl w:val="2"/>
          <w:numId w:val="33"/>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t>
      </w:r>
    </w:p>
    <w:p w:rsidR="00FF73EA" w:rsidRPr="0066120B" w:rsidRDefault="00FF73EA" w:rsidP="0066120B">
      <w:pPr>
        <w:pStyle w:val="Akapitzlist"/>
        <w:numPr>
          <w:ilvl w:val="2"/>
          <w:numId w:val="33"/>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t>
      </w:r>
    </w:p>
    <w:p w:rsidR="00FF73EA" w:rsidRPr="0066120B" w:rsidRDefault="00FF73EA" w:rsidP="0066120B">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66120B">
        <w:rPr>
          <w:rFonts w:asciiTheme="minorHAnsi" w:hAnsiTheme="minorHAnsi" w:cstheme="minorHAnsi"/>
          <w:sz w:val="20"/>
          <w:szCs w:val="20"/>
        </w:rPr>
        <w:t>Wykonawca ………………………………. (nazwa i adres) wykona następujące usługi/dostawy w ramach realizacji zamówienia:</w:t>
      </w:r>
    </w:p>
    <w:p w:rsidR="00FF73EA" w:rsidRPr="0066120B" w:rsidRDefault="00FF73EA" w:rsidP="0066120B">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66120B">
        <w:rPr>
          <w:rFonts w:asciiTheme="minorHAnsi" w:hAnsiTheme="minorHAnsi" w:cstheme="minorHAnsi"/>
          <w:sz w:val="20"/>
          <w:szCs w:val="20"/>
        </w:rPr>
        <w:t>…………………………………………………………..</w:t>
      </w:r>
    </w:p>
    <w:p w:rsidR="00FF73EA" w:rsidRPr="0066120B" w:rsidRDefault="00FF73EA" w:rsidP="0066120B">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66120B">
        <w:rPr>
          <w:rFonts w:asciiTheme="minorHAnsi" w:hAnsiTheme="minorHAnsi" w:cstheme="minorHAnsi"/>
          <w:sz w:val="20"/>
          <w:szCs w:val="20"/>
        </w:rPr>
        <w:t>…………………………………………………………...</w:t>
      </w:r>
    </w:p>
    <w:p w:rsidR="00FF73EA" w:rsidRPr="0066120B" w:rsidRDefault="00FF73EA" w:rsidP="0066120B">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66120B">
        <w:rPr>
          <w:rFonts w:asciiTheme="minorHAnsi" w:hAnsiTheme="minorHAnsi" w:cstheme="minorHAnsi"/>
          <w:sz w:val="20"/>
          <w:szCs w:val="20"/>
        </w:rPr>
        <w:t>…….……………………………………………………..</w:t>
      </w:r>
    </w:p>
    <w:p w:rsidR="00530E48" w:rsidRPr="0066120B" w:rsidRDefault="00530E48"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UWAGA: niepotrzebne skreślić</w:t>
      </w: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530E48" w:rsidRPr="0066120B" w:rsidRDefault="00530E48" w:rsidP="0066120B">
      <w:pPr>
        <w:spacing w:line="320" w:lineRule="atLeast"/>
        <w:jc w:val="both"/>
        <w:rPr>
          <w:rFonts w:asciiTheme="minorHAnsi" w:hAnsiTheme="minorHAnsi" w:cstheme="minorHAnsi"/>
          <w:sz w:val="20"/>
          <w:szCs w:val="20"/>
        </w:rPr>
      </w:pPr>
    </w:p>
    <w:p w:rsidR="007E2F16" w:rsidRPr="0066120B" w:rsidRDefault="007E2F16" w:rsidP="0066120B">
      <w:pPr>
        <w:spacing w:line="320" w:lineRule="atLeast"/>
        <w:jc w:val="both"/>
        <w:rPr>
          <w:rFonts w:asciiTheme="minorHAnsi" w:hAnsiTheme="minorHAnsi" w:cstheme="minorHAnsi"/>
          <w:sz w:val="20"/>
          <w:szCs w:val="20"/>
        </w:rPr>
        <w:sectPr w:rsidR="007E2F16" w:rsidRPr="0066120B" w:rsidSect="00361E7F">
          <w:pgSz w:w="11906" w:h="16838"/>
          <w:pgMar w:top="1134" w:right="1417" w:bottom="1417" w:left="1417" w:header="708" w:footer="708" w:gutter="0"/>
          <w:cols w:space="708"/>
          <w:docGrid w:linePitch="360"/>
        </w:sectPr>
      </w:pPr>
    </w:p>
    <w:p w:rsidR="0058274B" w:rsidRPr="0066120B" w:rsidRDefault="0058274B" w:rsidP="0066120B">
      <w:pPr>
        <w:spacing w:line="320" w:lineRule="atLeast"/>
        <w:jc w:val="right"/>
        <w:rPr>
          <w:rFonts w:asciiTheme="minorHAnsi" w:hAnsiTheme="minorHAnsi" w:cstheme="minorHAnsi"/>
          <w:b/>
          <w:bCs/>
          <w:iCs/>
          <w:sz w:val="20"/>
          <w:szCs w:val="20"/>
        </w:rPr>
      </w:pPr>
      <w:bookmarkStart w:id="113" w:name="_Toc458753203"/>
      <w:r w:rsidRPr="0066120B">
        <w:rPr>
          <w:rFonts w:asciiTheme="minorHAnsi" w:hAnsiTheme="minorHAnsi" w:cstheme="minorHAnsi"/>
          <w:b/>
          <w:bCs/>
          <w:iCs/>
          <w:sz w:val="20"/>
          <w:szCs w:val="20"/>
        </w:rPr>
        <w:lastRenderedPageBreak/>
        <w:t xml:space="preserve">Załącznik nr </w:t>
      </w:r>
      <w:r w:rsidR="00F43E98" w:rsidRPr="0066120B">
        <w:rPr>
          <w:rFonts w:asciiTheme="minorHAnsi" w:hAnsiTheme="minorHAnsi" w:cstheme="minorHAnsi"/>
          <w:b/>
          <w:bCs/>
          <w:iCs/>
          <w:sz w:val="20"/>
          <w:szCs w:val="20"/>
        </w:rPr>
        <w:t xml:space="preserve"> </w:t>
      </w:r>
      <w:r w:rsidR="00D474C2" w:rsidRPr="0066120B">
        <w:rPr>
          <w:rFonts w:asciiTheme="minorHAnsi" w:hAnsiTheme="minorHAnsi" w:cstheme="minorHAnsi"/>
          <w:b/>
          <w:bCs/>
          <w:iCs/>
          <w:sz w:val="20"/>
          <w:szCs w:val="20"/>
        </w:rPr>
        <w:t>7</w:t>
      </w:r>
      <w:r w:rsidR="00F43E98" w:rsidRPr="0066120B">
        <w:rPr>
          <w:rFonts w:asciiTheme="minorHAnsi" w:hAnsiTheme="minorHAnsi" w:cstheme="minorHAnsi"/>
          <w:b/>
          <w:bCs/>
          <w:iCs/>
          <w:sz w:val="20"/>
          <w:szCs w:val="20"/>
        </w:rPr>
        <w:t xml:space="preserve"> </w:t>
      </w:r>
      <w:r w:rsidRPr="0066120B">
        <w:rPr>
          <w:rFonts w:asciiTheme="minorHAnsi" w:hAnsiTheme="minorHAnsi" w:cstheme="minorHAnsi"/>
          <w:b/>
          <w:bCs/>
          <w:iCs/>
          <w:sz w:val="20"/>
          <w:szCs w:val="20"/>
        </w:rPr>
        <w:t>do SWZ wzór Oświadczenia – Wykaz usług</w:t>
      </w:r>
    </w:p>
    <w:p w:rsidR="0058274B" w:rsidRPr="0066120B" w:rsidRDefault="00CA2A06" w:rsidP="0066120B">
      <w:pPr>
        <w:spacing w:line="320" w:lineRule="atLeast"/>
        <w:jc w:val="right"/>
        <w:rPr>
          <w:rFonts w:asciiTheme="minorHAnsi" w:hAnsiTheme="minorHAnsi" w:cstheme="minorHAnsi"/>
          <w:b/>
          <w:bCs/>
          <w:iCs/>
          <w:sz w:val="20"/>
          <w:szCs w:val="20"/>
        </w:rPr>
      </w:pPr>
      <w:r w:rsidRPr="0066120B">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1DBD4CE2" wp14:editId="023B305B">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70D" w:rsidRDefault="009C470D" w:rsidP="007E2F16">
                            <w:pPr>
                              <w:jc w:val="center"/>
                              <w:rPr>
                                <w:rFonts w:ascii="Verdana" w:hAnsi="Verdana" w:cs="Verdana"/>
                                <w:sz w:val="16"/>
                                <w:szCs w:val="16"/>
                              </w:rPr>
                            </w:pPr>
                          </w:p>
                          <w:p w:rsidR="009C470D" w:rsidRDefault="009C470D" w:rsidP="00CA2A06">
                            <w:pPr>
                              <w:rPr>
                                <w:rFonts w:ascii="Verdana" w:hAnsi="Verdana" w:cs="Verdana"/>
                                <w:sz w:val="16"/>
                                <w:szCs w:val="16"/>
                              </w:rPr>
                            </w:pPr>
                            <w:r>
                              <w:rPr>
                                <w:rFonts w:ascii="Verdana" w:hAnsi="Verdana" w:cs="Verdana"/>
                                <w:sz w:val="16"/>
                                <w:szCs w:val="16"/>
                              </w:rPr>
                              <w:t>Nazwa Wykonawcy: ………………………………………………………….</w:t>
                            </w:r>
                          </w:p>
                          <w:p w:rsidR="009C470D" w:rsidRDefault="009C470D" w:rsidP="00CA2A06">
                            <w:pPr>
                              <w:rPr>
                                <w:rFonts w:ascii="Verdana" w:hAnsi="Verdana" w:cs="Verdana"/>
                                <w:sz w:val="16"/>
                                <w:szCs w:val="16"/>
                              </w:rPr>
                            </w:pPr>
                          </w:p>
                          <w:p w:rsidR="009C470D" w:rsidRPr="001C07B2" w:rsidRDefault="009C470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C470D" w:rsidRPr="001C07B2" w:rsidRDefault="009C470D"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BD4CE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rsidR="009C470D" w:rsidRDefault="009C470D" w:rsidP="007E2F16">
                      <w:pPr>
                        <w:jc w:val="center"/>
                        <w:rPr>
                          <w:rFonts w:ascii="Verdana" w:hAnsi="Verdana" w:cs="Verdana"/>
                          <w:sz w:val="16"/>
                          <w:szCs w:val="16"/>
                        </w:rPr>
                      </w:pPr>
                    </w:p>
                    <w:p w:rsidR="009C470D" w:rsidRDefault="009C470D" w:rsidP="00CA2A06">
                      <w:pPr>
                        <w:rPr>
                          <w:rFonts w:ascii="Verdana" w:hAnsi="Verdana" w:cs="Verdana"/>
                          <w:sz w:val="16"/>
                          <w:szCs w:val="16"/>
                        </w:rPr>
                      </w:pPr>
                      <w:r>
                        <w:rPr>
                          <w:rFonts w:ascii="Verdana" w:hAnsi="Verdana" w:cs="Verdana"/>
                          <w:sz w:val="16"/>
                          <w:szCs w:val="16"/>
                        </w:rPr>
                        <w:t>Nazwa Wykonawcy: ………………………………………………………….</w:t>
                      </w:r>
                    </w:p>
                    <w:p w:rsidR="009C470D" w:rsidRDefault="009C470D" w:rsidP="00CA2A06">
                      <w:pPr>
                        <w:rPr>
                          <w:rFonts w:ascii="Verdana" w:hAnsi="Verdana" w:cs="Verdana"/>
                          <w:sz w:val="16"/>
                          <w:szCs w:val="16"/>
                        </w:rPr>
                      </w:pPr>
                    </w:p>
                    <w:p w:rsidR="009C470D" w:rsidRPr="001C07B2" w:rsidRDefault="009C470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C470D" w:rsidRPr="001C07B2" w:rsidRDefault="009C470D" w:rsidP="0058274B">
                      <w:pPr>
                        <w:jc w:val="center"/>
                        <w:rPr>
                          <w:rFonts w:ascii="Verdana" w:hAnsi="Verdana" w:cs="Verdana"/>
                          <w:sz w:val="16"/>
                          <w:szCs w:val="16"/>
                        </w:rPr>
                      </w:pPr>
                    </w:p>
                  </w:txbxContent>
                </v:textbox>
                <w10:wrap type="square" side="left"/>
              </v:shape>
            </w:pict>
          </mc:Fallback>
        </mc:AlternateContent>
      </w:r>
      <w:r w:rsidR="0058274B" w:rsidRPr="0066120B">
        <w:rPr>
          <w:rFonts w:asciiTheme="minorHAnsi" w:hAnsiTheme="minorHAnsi" w:cstheme="minorHAnsi"/>
          <w:bCs/>
          <w:i/>
          <w:iCs/>
          <w:sz w:val="20"/>
          <w:szCs w:val="20"/>
        </w:rPr>
        <w:t>[warunek udziału w postępowaniu]</w:t>
      </w:r>
      <w:bookmarkEnd w:id="113"/>
      <w:r w:rsidRPr="0066120B">
        <w:rPr>
          <w:rFonts w:asciiTheme="minorHAnsi" w:hAnsiTheme="minorHAnsi" w:cstheme="minorHAnsi"/>
          <w:b/>
          <w:bCs/>
          <w:iCs/>
          <w:sz w:val="20"/>
          <w:szCs w:val="20"/>
        </w:rPr>
        <w:t xml:space="preserve"> </w:t>
      </w:r>
    </w:p>
    <w:p w:rsidR="007E2F16" w:rsidRPr="0066120B" w:rsidRDefault="007E2F16"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 xml:space="preserve">Oświadczenie – Wykaz </w:t>
      </w:r>
      <w:r w:rsidR="00A91125" w:rsidRPr="0066120B">
        <w:rPr>
          <w:rFonts w:asciiTheme="minorHAnsi" w:hAnsiTheme="minorHAnsi" w:cstheme="minorHAnsi"/>
          <w:b/>
          <w:sz w:val="20"/>
          <w:szCs w:val="20"/>
        </w:rPr>
        <w:t>usług</w:t>
      </w:r>
    </w:p>
    <w:p w:rsidR="00F57EA5" w:rsidRPr="0066120B" w:rsidRDefault="0086007C" w:rsidP="0066120B">
      <w:pPr>
        <w:spacing w:line="320" w:lineRule="atLeast"/>
        <w:ind w:left="5672" w:firstLine="709"/>
        <w:jc w:val="both"/>
        <w:rPr>
          <w:rFonts w:asciiTheme="minorHAnsi" w:hAnsiTheme="minorHAnsi" w:cstheme="minorHAnsi"/>
          <w:b/>
          <w:sz w:val="20"/>
          <w:szCs w:val="20"/>
        </w:rPr>
      </w:pPr>
      <w:r w:rsidRPr="0066120B">
        <w:rPr>
          <w:rFonts w:asciiTheme="minorHAnsi" w:hAnsiTheme="minorHAnsi" w:cstheme="minorHAnsi"/>
          <w:b/>
          <w:bCs/>
          <w:sz w:val="20"/>
          <w:szCs w:val="20"/>
        </w:rPr>
        <w:t>ZP-</w:t>
      </w:r>
      <w:r w:rsidR="0062007B" w:rsidRPr="0066120B">
        <w:rPr>
          <w:rFonts w:asciiTheme="minorHAnsi" w:hAnsiTheme="minorHAnsi" w:cstheme="minorHAnsi"/>
          <w:b/>
          <w:bCs/>
          <w:sz w:val="20"/>
          <w:szCs w:val="20"/>
        </w:rPr>
        <w:t>8</w:t>
      </w:r>
      <w:r w:rsidRPr="0066120B">
        <w:rPr>
          <w:rFonts w:asciiTheme="minorHAnsi" w:hAnsiTheme="minorHAnsi" w:cstheme="minorHAnsi"/>
          <w:b/>
          <w:bCs/>
          <w:sz w:val="20"/>
          <w:szCs w:val="20"/>
        </w:rPr>
        <w:t>-TP/ORPEG/202</w:t>
      </w:r>
      <w:r w:rsidR="00CB1CC2" w:rsidRPr="0066120B">
        <w:rPr>
          <w:rFonts w:asciiTheme="minorHAnsi" w:hAnsiTheme="minorHAnsi" w:cstheme="minorHAnsi"/>
          <w:b/>
          <w:bCs/>
          <w:sz w:val="20"/>
          <w:szCs w:val="20"/>
        </w:rPr>
        <w:t>3</w:t>
      </w:r>
    </w:p>
    <w:p w:rsidR="007E2F16" w:rsidRPr="0066120B" w:rsidRDefault="007E2F16"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Przystępując do udziału w postępowaniu o zamówienie publiczne na „</w:t>
      </w:r>
      <w:r w:rsidR="0062007B" w:rsidRPr="0066120B">
        <w:rPr>
          <w:rFonts w:asciiTheme="minorHAnsi" w:hAnsiTheme="minorHAnsi" w:cstheme="minorHAnsi"/>
          <w:b/>
          <w:sz w:val="20"/>
          <w:szCs w:val="20"/>
        </w:rPr>
        <w:t>Zakup i dostawę komputerów przenośnych</w:t>
      </w:r>
      <w:r w:rsidR="0095282E" w:rsidRPr="0066120B">
        <w:rPr>
          <w:rFonts w:asciiTheme="minorHAnsi" w:hAnsiTheme="minorHAnsi" w:cstheme="minorHAnsi"/>
          <w:b/>
          <w:bCs/>
          <w:sz w:val="20"/>
          <w:szCs w:val="20"/>
        </w:rPr>
        <w:t>”</w:t>
      </w:r>
      <w:r w:rsidRPr="0066120B">
        <w:rPr>
          <w:rFonts w:asciiTheme="minorHAnsi" w:hAnsiTheme="minorHAnsi" w:cstheme="minorHAnsi"/>
          <w:b/>
          <w:sz w:val="20"/>
          <w:szCs w:val="20"/>
        </w:rPr>
        <w:t>,</w:t>
      </w:r>
      <w:r w:rsidRPr="0066120B">
        <w:rPr>
          <w:rFonts w:asciiTheme="minorHAnsi" w:hAnsiTheme="minorHAnsi" w:cstheme="minorHAnsi"/>
          <w:sz w:val="20"/>
          <w:szCs w:val="20"/>
        </w:rPr>
        <w:t xml:space="preserve"> składamy wykaz </w:t>
      </w:r>
      <w:r w:rsidR="000E36D8" w:rsidRPr="0066120B">
        <w:rPr>
          <w:rFonts w:asciiTheme="minorHAnsi" w:hAnsiTheme="minorHAnsi" w:cstheme="minorHAnsi"/>
          <w:sz w:val="20"/>
          <w:szCs w:val="20"/>
        </w:rPr>
        <w:t xml:space="preserve">usług </w:t>
      </w:r>
      <w:r w:rsidRPr="0066120B">
        <w:rPr>
          <w:rFonts w:asciiTheme="minorHAnsi" w:hAnsiTheme="minorHAnsi" w:cstheme="minorHAnsi"/>
          <w:sz w:val="20"/>
          <w:szCs w:val="20"/>
        </w:rPr>
        <w:t>wykonanych (wykonywanyc</w:t>
      </w:r>
      <w:r w:rsidR="00F304EA" w:rsidRPr="0066120B">
        <w:rPr>
          <w:rFonts w:asciiTheme="minorHAnsi" w:hAnsiTheme="minorHAnsi" w:cstheme="minorHAnsi"/>
          <w:sz w:val="20"/>
          <w:szCs w:val="20"/>
        </w:rPr>
        <w:t>h</w:t>
      </w:r>
      <w:r w:rsidRPr="0066120B">
        <w:rPr>
          <w:rFonts w:asciiTheme="minorHAnsi" w:hAnsiTheme="minorHAnsi" w:cstheme="minorHAnsi"/>
          <w:sz w:val="20"/>
          <w:szCs w:val="20"/>
        </w:rPr>
        <w:t>)</w:t>
      </w:r>
      <w:r w:rsidR="00F304EA" w:rsidRPr="0066120B">
        <w:rPr>
          <w:rFonts w:asciiTheme="minorHAnsi" w:hAnsiTheme="minorHAnsi" w:cstheme="minorHAnsi"/>
          <w:sz w:val="20"/>
          <w:szCs w:val="20"/>
        </w:rPr>
        <w:t xml:space="preserve"> </w:t>
      </w:r>
      <w:r w:rsidRPr="0066120B">
        <w:rPr>
          <w:rFonts w:asciiTheme="minorHAnsi" w:hAnsiTheme="minorHAnsi" w:cstheme="minorHAnsi"/>
          <w:sz w:val="20"/>
          <w:szCs w:val="20"/>
        </w:rPr>
        <w:t>w okresie ostatnich trzech lat przed upływem terminu składania ofert, a jeżeli okres prowadzenia działalności jest krótszy - w tym okresie,</w:t>
      </w:r>
      <w:r w:rsidRPr="0066120B">
        <w:rPr>
          <w:rFonts w:asciiTheme="minorHAnsi" w:hAnsiTheme="minorHAnsi" w:cstheme="minorHAnsi"/>
          <w:sz w:val="20"/>
          <w:szCs w:val="20"/>
          <w:vertAlign w:val="subscript"/>
        </w:rPr>
        <w:t xml:space="preserve"> </w:t>
      </w:r>
      <w:r w:rsidRPr="0066120B">
        <w:rPr>
          <w:rFonts w:asciiTheme="minorHAnsi" w:hAnsiTheme="minorHAnsi" w:cstheme="minorHAnsi"/>
          <w:sz w:val="20"/>
          <w:szCs w:val="20"/>
        </w:rPr>
        <w:t>na potwierdzenie spełniania warunk</w:t>
      </w:r>
      <w:r w:rsidR="00441099" w:rsidRPr="0066120B">
        <w:rPr>
          <w:rFonts w:asciiTheme="minorHAnsi" w:hAnsiTheme="minorHAnsi" w:cstheme="minorHAnsi"/>
          <w:sz w:val="20"/>
          <w:szCs w:val="20"/>
        </w:rPr>
        <w:t>u</w:t>
      </w:r>
      <w:r w:rsidR="000E36D8" w:rsidRPr="0066120B">
        <w:rPr>
          <w:rFonts w:asciiTheme="minorHAnsi" w:hAnsiTheme="minorHAnsi" w:cstheme="minorHAnsi"/>
          <w:sz w:val="20"/>
          <w:szCs w:val="20"/>
        </w:rPr>
        <w:t xml:space="preserve"> udziału w postępowaniu</w:t>
      </w:r>
      <w:r w:rsidRPr="0066120B">
        <w:rPr>
          <w:rFonts w:asciiTheme="minorHAnsi" w:hAnsiTheme="minorHAnsi" w:cstheme="minorHAnsi"/>
          <w:sz w:val="20"/>
          <w:szCs w:val="20"/>
        </w:rPr>
        <w:t xml:space="preserve">, </w:t>
      </w:r>
      <w:r w:rsidR="00441099" w:rsidRPr="0066120B">
        <w:rPr>
          <w:rFonts w:asciiTheme="minorHAnsi" w:hAnsiTheme="minorHAnsi" w:cstheme="minorHAnsi"/>
          <w:sz w:val="20"/>
          <w:szCs w:val="20"/>
        </w:rPr>
        <w:t xml:space="preserve">o którym mowa w Rozdziale III pkt </w:t>
      </w:r>
      <w:r w:rsidR="0042736B" w:rsidRPr="0066120B">
        <w:rPr>
          <w:rFonts w:asciiTheme="minorHAnsi" w:hAnsiTheme="minorHAnsi" w:cstheme="minorHAnsi"/>
          <w:sz w:val="20"/>
          <w:szCs w:val="20"/>
        </w:rPr>
        <w:t>1.2.1</w:t>
      </w:r>
      <w:r w:rsidR="00441099" w:rsidRPr="0066120B">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66120B" w:rsidTr="00361E7F">
        <w:tc>
          <w:tcPr>
            <w:tcW w:w="557" w:type="dxa"/>
            <w:vMerge w:val="restart"/>
            <w:tcBorders>
              <w:top w:val="single" w:sz="6" w:space="0" w:color="auto"/>
              <w:left w:val="single" w:sz="6" w:space="0" w:color="auto"/>
              <w:right w:val="single" w:sz="6" w:space="0" w:color="auto"/>
            </w:tcBorders>
            <w:vAlign w:val="center"/>
          </w:tcPr>
          <w:p w:rsidR="00044001" w:rsidRPr="0066120B" w:rsidRDefault="00044001"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rsidR="00D00A3D" w:rsidRPr="0066120B" w:rsidRDefault="00D00A3D" w:rsidP="0066120B">
            <w:pPr>
              <w:widowControl w:val="0"/>
              <w:autoSpaceDE w:val="0"/>
              <w:autoSpaceDN w:val="0"/>
              <w:adjustRightInd w:val="0"/>
              <w:spacing w:line="320" w:lineRule="atLeast"/>
              <w:ind w:left="250"/>
              <w:jc w:val="center"/>
              <w:rPr>
                <w:rFonts w:asciiTheme="minorHAnsi" w:hAnsiTheme="minorHAnsi" w:cstheme="minorHAnsi"/>
                <w:bCs/>
                <w:sz w:val="20"/>
                <w:szCs w:val="20"/>
              </w:rPr>
            </w:pPr>
            <w:r w:rsidRPr="0066120B">
              <w:rPr>
                <w:rFonts w:asciiTheme="minorHAnsi" w:hAnsiTheme="minorHAnsi" w:cstheme="minorHAnsi"/>
                <w:bCs/>
                <w:sz w:val="20"/>
                <w:szCs w:val="20"/>
              </w:rPr>
              <w:t>Przedmiot wykonanych/wykonywanych usług</w:t>
            </w:r>
          </w:p>
          <w:p w:rsidR="00D00A3D" w:rsidRPr="0066120B" w:rsidRDefault="00D00A3D" w:rsidP="0066120B">
            <w:pPr>
              <w:widowControl w:val="0"/>
              <w:autoSpaceDE w:val="0"/>
              <w:autoSpaceDN w:val="0"/>
              <w:adjustRightInd w:val="0"/>
              <w:spacing w:line="320" w:lineRule="atLeast"/>
              <w:ind w:left="250"/>
              <w:jc w:val="center"/>
              <w:rPr>
                <w:rFonts w:asciiTheme="minorHAnsi" w:hAnsiTheme="minorHAnsi" w:cstheme="minorHAnsi"/>
                <w:bCs/>
                <w:sz w:val="20"/>
                <w:szCs w:val="20"/>
              </w:rPr>
            </w:pPr>
            <w:r w:rsidRPr="0066120B">
              <w:rPr>
                <w:rFonts w:asciiTheme="minorHAnsi" w:hAnsiTheme="minorHAnsi" w:cstheme="minorHAnsi"/>
                <w:bCs/>
                <w:sz w:val="20"/>
                <w:szCs w:val="20"/>
              </w:rPr>
              <w:t xml:space="preserve"> (wg warunku udziału w postępowaniu</w:t>
            </w:r>
            <w:r w:rsidR="00D37A71" w:rsidRPr="0066120B">
              <w:rPr>
                <w:rFonts w:asciiTheme="minorHAnsi" w:hAnsiTheme="minorHAnsi" w:cstheme="minorHAnsi"/>
                <w:bCs/>
                <w:sz w:val="20"/>
                <w:szCs w:val="20"/>
              </w:rPr>
              <w:t xml:space="preserve"> w</w:t>
            </w:r>
            <w:r w:rsidRPr="0066120B">
              <w:rPr>
                <w:rFonts w:asciiTheme="minorHAnsi" w:hAnsiTheme="minorHAnsi" w:cstheme="minorHAnsi"/>
                <w:bCs/>
                <w:sz w:val="20"/>
                <w:szCs w:val="20"/>
              </w:rPr>
              <w:t xml:space="preserve"> </w:t>
            </w:r>
          </w:p>
          <w:p w:rsidR="00044001" w:rsidRPr="0066120B" w:rsidRDefault="00D00A3D" w:rsidP="0066120B">
            <w:pPr>
              <w:widowControl w:val="0"/>
              <w:autoSpaceDE w:val="0"/>
              <w:autoSpaceDN w:val="0"/>
              <w:adjustRightInd w:val="0"/>
              <w:spacing w:line="320" w:lineRule="atLeast"/>
              <w:ind w:left="250"/>
              <w:jc w:val="center"/>
              <w:rPr>
                <w:rFonts w:asciiTheme="minorHAnsi" w:hAnsiTheme="minorHAnsi" w:cstheme="minorHAnsi"/>
                <w:bCs/>
                <w:sz w:val="20"/>
                <w:szCs w:val="20"/>
              </w:rPr>
            </w:pPr>
            <w:r w:rsidRPr="0066120B">
              <w:rPr>
                <w:rFonts w:asciiTheme="minorHAnsi" w:hAnsiTheme="minorHAnsi" w:cstheme="minorHAnsi"/>
                <w:bCs/>
                <w:sz w:val="20"/>
                <w:szCs w:val="20"/>
              </w:rPr>
              <w:t xml:space="preserve">Rozdział III pkt </w:t>
            </w:r>
            <w:r w:rsidR="0042736B" w:rsidRPr="0066120B">
              <w:rPr>
                <w:rFonts w:asciiTheme="minorHAnsi" w:hAnsiTheme="minorHAnsi" w:cstheme="minorHAnsi"/>
                <w:bCs/>
                <w:sz w:val="20"/>
                <w:szCs w:val="20"/>
              </w:rPr>
              <w:t>1.2.1</w:t>
            </w:r>
            <w:r w:rsidRPr="0066120B">
              <w:rPr>
                <w:rFonts w:asciiTheme="minorHAnsi" w:hAnsiTheme="minorHAnsi" w:cstheme="minorHAnsi"/>
                <w:bCs/>
                <w:sz w:val="20"/>
                <w:szCs w:val="20"/>
              </w:rPr>
              <w:t xml:space="preserve"> SWZ)</w:t>
            </w:r>
          </w:p>
          <w:p w:rsidR="00044001" w:rsidRPr="0066120B" w:rsidRDefault="00044001" w:rsidP="0066120B">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rsidR="00044001" w:rsidRPr="0066120B" w:rsidRDefault="00044001" w:rsidP="0066120B">
            <w:pPr>
              <w:autoSpaceDE w:val="0"/>
              <w:autoSpaceDN w:val="0"/>
              <w:adjustRightInd w:val="0"/>
              <w:spacing w:line="320" w:lineRule="atLeast"/>
              <w:ind w:left="48" w:hanging="48"/>
              <w:jc w:val="center"/>
              <w:rPr>
                <w:rFonts w:asciiTheme="minorHAnsi" w:hAnsiTheme="minorHAnsi" w:cstheme="minorHAnsi"/>
                <w:bCs/>
                <w:sz w:val="20"/>
                <w:szCs w:val="20"/>
              </w:rPr>
            </w:pPr>
            <w:r w:rsidRPr="0066120B">
              <w:rPr>
                <w:rFonts w:asciiTheme="minorHAnsi" w:hAnsiTheme="minorHAnsi" w:cstheme="minorHAnsi"/>
                <w:bCs/>
                <w:sz w:val="20"/>
                <w:szCs w:val="20"/>
              </w:rPr>
              <w:t>Wartość brutto usługi</w:t>
            </w:r>
            <w:r w:rsidR="0007169F" w:rsidRPr="0066120B">
              <w:rPr>
                <w:rFonts w:asciiTheme="minorHAnsi" w:hAnsiTheme="minorHAnsi" w:cstheme="minorHAnsi"/>
                <w:bCs/>
                <w:sz w:val="20"/>
                <w:szCs w:val="20"/>
              </w:rPr>
              <w:t xml:space="preserve"> **</w:t>
            </w:r>
          </w:p>
          <w:p w:rsidR="00044001" w:rsidRPr="0066120B" w:rsidRDefault="00044001" w:rsidP="0066120B">
            <w:pPr>
              <w:spacing w:line="320" w:lineRule="atLeast"/>
              <w:jc w:val="center"/>
              <w:rPr>
                <w:rFonts w:asciiTheme="minorHAnsi" w:hAnsiTheme="minorHAnsi" w:cstheme="minorHAnsi"/>
                <w:bCs/>
                <w:sz w:val="20"/>
                <w:szCs w:val="20"/>
              </w:rPr>
            </w:pPr>
            <w:r w:rsidRPr="0066120B">
              <w:rPr>
                <w:rFonts w:asciiTheme="minorHAnsi" w:hAnsiTheme="minorHAnsi" w:cstheme="minorHAnsi"/>
                <w:bCs/>
                <w:sz w:val="20"/>
                <w:szCs w:val="20"/>
              </w:rPr>
              <w:t>w zł</w:t>
            </w:r>
          </w:p>
          <w:p w:rsidR="00044001" w:rsidRPr="0066120B" w:rsidRDefault="00044001" w:rsidP="0066120B">
            <w:pPr>
              <w:spacing w:line="320" w:lineRule="atLeast"/>
              <w:jc w:val="center"/>
              <w:rPr>
                <w:rFonts w:asciiTheme="minorHAnsi" w:hAnsiTheme="minorHAnsi" w:cstheme="minorHAnsi"/>
                <w:bCs/>
                <w:sz w:val="20"/>
                <w:szCs w:val="20"/>
              </w:rPr>
            </w:pPr>
            <w:r w:rsidRPr="0066120B">
              <w:rPr>
                <w:rFonts w:asciiTheme="minorHAnsi" w:eastAsiaTheme="minorEastAsia" w:hAnsiTheme="minorHAnsi" w:cstheme="minorHAnsi"/>
                <w:bCs/>
                <w:sz w:val="20"/>
                <w:szCs w:val="20"/>
              </w:rPr>
              <w:t xml:space="preserve">(w przypadku gdy zakres </w:t>
            </w:r>
            <w:r w:rsidR="0007169F" w:rsidRPr="0066120B">
              <w:rPr>
                <w:rFonts w:asciiTheme="minorHAnsi" w:eastAsiaTheme="minorEastAsia" w:hAnsiTheme="minorHAnsi" w:cstheme="minorHAnsi"/>
                <w:bCs/>
                <w:sz w:val="20"/>
                <w:szCs w:val="20"/>
              </w:rPr>
              <w:t>usługi</w:t>
            </w:r>
            <w:r w:rsidRPr="0066120B">
              <w:rPr>
                <w:rFonts w:asciiTheme="minorHAnsi" w:eastAsiaTheme="minorEastAsia" w:hAnsiTheme="minorHAnsi" w:cstheme="minorHAnsi"/>
                <w:bCs/>
                <w:sz w:val="20"/>
                <w:szCs w:val="20"/>
              </w:rPr>
              <w:t xml:space="preserve"> jest szerszy, należy podać wyłącznie wartość </w:t>
            </w:r>
            <w:r w:rsidR="0007169F" w:rsidRPr="0066120B">
              <w:rPr>
                <w:rFonts w:asciiTheme="minorHAnsi" w:eastAsiaTheme="minorEastAsia" w:hAnsiTheme="minorHAnsi" w:cstheme="minorHAnsi"/>
                <w:bCs/>
                <w:sz w:val="20"/>
                <w:szCs w:val="20"/>
              </w:rPr>
              <w:t>usługi</w:t>
            </w:r>
            <w:r w:rsidRPr="0066120B">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044001" w:rsidRPr="0066120B" w:rsidRDefault="00044001" w:rsidP="0066120B">
            <w:pPr>
              <w:autoSpaceDE w:val="0"/>
              <w:autoSpaceDN w:val="0"/>
              <w:adjustRightInd w:val="0"/>
              <w:spacing w:line="320" w:lineRule="atLeast"/>
              <w:ind w:left="10" w:hanging="10"/>
              <w:jc w:val="center"/>
              <w:rPr>
                <w:rFonts w:asciiTheme="minorHAnsi" w:hAnsiTheme="minorHAnsi" w:cstheme="minorHAnsi"/>
                <w:bCs/>
                <w:sz w:val="20"/>
                <w:szCs w:val="20"/>
              </w:rPr>
            </w:pPr>
            <w:r w:rsidRPr="0066120B">
              <w:rPr>
                <w:rFonts w:asciiTheme="minorHAnsi" w:hAnsiTheme="minorHAnsi" w:cstheme="minorHAnsi"/>
                <w:bCs/>
                <w:sz w:val="20"/>
                <w:szCs w:val="20"/>
              </w:rPr>
              <w:t>Podmiot na rzecz którego wykonano usługę</w:t>
            </w:r>
          </w:p>
          <w:p w:rsidR="00044001" w:rsidRPr="0066120B" w:rsidRDefault="00044001" w:rsidP="0066120B">
            <w:pPr>
              <w:spacing w:line="320" w:lineRule="atLeast"/>
              <w:jc w:val="center"/>
              <w:rPr>
                <w:rFonts w:asciiTheme="minorHAnsi" w:hAnsiTheme="minorHAnsi" w:cstheme="minorHAnsi"/>
                <w:i/>
                <w:iCs/>
                <w:sz w:val="20"/>
                <w:szCs w:val="20"/>
              </w:rPr>
            </w:pPr>
            <w:r w:rsidRPr="0066120B">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044001" w:rsidRPr="0066120B" w:rsidRDefault="00044001" w:rsidP="0066120B">
            <w:pPr>
              <w:widowControl w:val="0"/>
              <w:autoSpaceDE w:val="0"/>
              <w:autoSpaceDN w:val="0"/>
              <w:adjustRightInd w:val="0"/>
              <w:spacing w:line="320" w:lineRule="atLeast"/>
              <w:jc w:val="center"/>
              <w:rPr>
                <w:rFonts w:asciiTheme="minorHAnsi" w:hAnsiTheme="minorHAnsi" w:cstheme="minorHAnsi"/>
                <w:bCs/>
                <w:sz w:val="20"/>
                <w:szCs w:val="20"/>
              </w:rPr>
            </w:pPr>
            <w:r w:rsidRPr="0066120B">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rsidR="00044001" w:rsidRPr="0066120B" w:rsidRDefault="00044001" w:rsidP="0066120B">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66120B">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044001" w:rsidRPr="0066120B" w:rsidRDefault="00044001" w:rsidP="0066120B">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66120B">
              <w:rPr>
                <w:rFonts w:asciiTheme="minorHAnsi" w:hAnsiTheme="minorHAnsi" w:cstheme="minorHAnsi"/>
                <w:iCs/>
                <w:sz w:val="20"/>
                <w:szCs w:val="20"/>
              </w:rPr>
              <w:t>Informacje uzupełniające</w:t>
            </w:r>
          </w:p>
        </w:tc>
      </w:tr>
      <w:tr w:rsidR="007E2F16" w:rsidRPr="0066120B" w:rsidTr="00361E7F">
        <w:trPr>
          <w:trHeight w:val="830"/>
        </w:trPr>
        <w:tc>
          <w:tcPr>
            <w:tcW w:w="557" w:type="dxa"/>
            <w:vMerge/>
            <w:tcBorders>
              <w:left w:val="single" w:sz="6" w:space="0" w:color="auto"/>
              <w:bottom w:val="single" w:sz="6" w:space="0" w:color="auto"/>
              <w:right w:val="single" w:sz="6" w:space="0" w:color="auto"/>
            </w:tcBorders>
          </w:tcPr>
          <w:p w:rsidR="007E2F16" w:rsidRPr="0066120B" w:rsidRDefault="007E2F16" w:rsidP="0066120B">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rsidR="007E2F16" w:rsidRPr="0066120B" w:rsidRDefault="007E2F16" w:rsidP="0066120B">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rsidR="007E2F16" w:rsidRPr="0066120B" w:rsidRDefault="007E2F16" w:rsidP="0066120B">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rsidR="007E2F16" w:rsidRPr="0066120B" w:rsidRDefault="007E2F16" w:rsidP="0066120B">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bCs/>
                <w:sz w:val="20"/>
                <w:szCs w:val="20"/>
              </w:rPr>
            </w:pPr>
            <w:r w:rsidRPr="0066120B">
              <w:rPr>
                <w:rFonts w:asciiTheme="minorHAnsi" w:hAnsiTheme="minorHAnsi" w:cstheme="minorHAnsi"/>
                <w:bCs/>
                <w:sz w:val="20"/>
                <w:szCs w:val="20"/>
              </w:rPr>
              <w:t>Od</w:t>
            </w:r>
          </w:p>
          <w:p w:rsidR="007E2F16" w:rsidRPr="0066120B" w:rsidRDefault="007E2F16" w:rsidP="0066120B">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66120B">
              <w:rPr>
                <w:rFonts w:asciiTheme="minorHAnsi" w:hAnsiTheme="minorHAnsi" w:cstheme="minorHAnsi"/>
                <w:bCs/>
                <w:sz w:val="20"/>
                <w:szCs w:val="20"/>
              </w:rPr>
              <w:t>dd</w:t>
            </w:r>
            <w:proofErr w:type="spellEnd"/>
            <w:r w:rsidRPr="0066120B">
              <w:rPr>
                <w:rFonts w:asciiTheme="minorHAnsi" w:hAnsiTheme="minorHAnsi" w:cstheme="minorHAnsi"/>
                <w:bCs/>
                <w:sz w:val="20"/>
                <w:szCs w:val="20"/>
              </w:rPr>
              <w:t>-mm-</w:t>
            </w:r>
            <w:proofErr w:type="spellStart"/>
            <w:r w:rsidRPr="0066120B">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bCs/>
                <w:sz w:val="20"/>
                <w:szCs w:val="20"/>
              </w:rPr>
            </w:pPr>
            <w:r w:rsidRPr="0066120B">
              <w:rPr>
                <w:rFonts w:asciiTheme="minorHAnsi" w:hAnsiTheme="minorHAnsi" w:cstheme="minorHAnsi"/>
                <w:bCs/>
                <w:sz w:val="20"/>
                <w:szCs w:val="20"/>
              </w:rPr>
              <w:t>Do</w:t>
            </w:r>
          </w:p>
          <w:p w:rsidR="007E2F16" w:rsidRPr="0066120B" w:rsidRDefault="007E2F16" w:rsidP="0066120B">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66120B">
              <w:rPr>
                <w:rFonts w:asciiTheme="minorHAnsi" w:hAnsiTheme="minorHAnsi" w:cstheme="minorHAnsi"/>
                <w:bCs/>
                <w:sz w:val="20"/>
                <w:szCs w:val="20"/>
              </w:rPr>
              <w:t>dd</w:t>
            </w:r>
            <w:proofErr w:type="spellEnd"/>
            <w:r w:rsidRPr="0066120B">
              <w:rPr>
                <w:rFonts w:asciiTheme="minorHAnsi" w:hAnsiTheme="minorHAnsi" w:cstheme="minorHAnsi"/>
                <w:bCs/>
                <w:sz w:val="20"/>
                <w:szCs w:val="20"/>
              </w:rPr>
              <w:t>-mm-</w:t>
            </w:r>
            <w:proofErr w:type="spellStart"/>
            <w:r w:rsidRPr="0066120B">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rsidR="007E2F16" w:rsidRPr="0066120B" w:rsidRDefault="007E2F16" w:rsidP="0066120B">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7E2F16" w:rsidRPr="0066120B" w:rsidRDefault="007E2F16" w:rsidP="0066120B">
            <w:pPr>
              <w:autoSpaceDE w:val="0"/>
              <w:autoSpaceDN w:val="0"/>
              <w:adjustRightInd w:val="0"/>
              <w:spacing w:line="320" w:lineRule="atLeast"/>
              <w:ind w:left="10" w:hanging="10"/>
              <w:jc w:val="center"/>
              <w:rPr>
                <w:rFonts w:asciiTheme="minorHAnsi" w:hAnsiTheme="minorHAnsi" w:cstheme="minorHAnsi"/>
                <w:iCs/>
                <w:sz w:val="20"/>
                <w:szCs w:val="20"/>
              </w:rPr>
            </w:pPr>
            <w:r w:rsidRPr="0066120B">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7E2F16" w:rsidRPr="0066120B" w:rsidRDefault="007E2F16" w:rsidP="0066120B">
            <w:pPr>
              <w:autoSpaceDE w:val="0"/>
              <w:autoSpaceDN w:val="0"/>
              <w:adjustRightInd w:val="0"/>
              <w:spacing w:line="320" w:lineRule="atLeast"/>
              <w:ind w:left="10" w:hanging="10"/>
              <w:jc w:val="center"/>
              <w:rPr>
                <w:rFonts w:asciiTheme="minorHAnsi" w:hAnsiTheme="minorHAnsi" w:cstheme="minorHAnsi"/>
                <w:iCs/>
                <w:sz w:val="20"/>
                <w:szCs w:val="20"/>
              </w:rPr>
            </w:pPr>
            <w:r w:rsidRPr="0066120B">
              <w:rPr>
                <w:rFonts w:asciiTheme="minorHAnsi" w:hAnsiTheme="minorHAnsi" w:cstheme="minorHAnsi"/>
                <w:iCs/>
                <w:sz w:val="20"/>
                <w:szCs w:val="20"/>
              </w:rPr>
              <w:t>Nazwa innego podmiotu</w:t>
            </w:r>
          </w:p>
        </w:tc>
      </w:tr>
      <w:tr w:rsidR="007E2F16" w:rsidRPr="0066120B"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66120B" w:rsidRDefault="007E2F16" w:rsidP="0066120B">
            <w:pPr>
              <w:autoSpaceDE w:val="0"/>
              <w:autoSpaceDN w:val="0"/>
              <w:adjustRightInd w:val="0"/>
              <w:spacing w:line="320" w:lineRule="atLeast"/>
              <w:ind w:left="-40"/>
              <w:jc w:val="center"/>
              <w:rPr>
                <w:rFonts w:asciiTheme="minorHAnsi" w:hAnsiTheme="minorHAnsi" w:cstheme="minorHAnsi"/>
                <w:sz w:val="20"/>
                <w:szCs w:val="20"/>
              </w:rPr>
            </w:pPr>
            <w:r w:rsidRPr="0066120B">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66120B" w:rsidRDefault="007E2F16" w:rsidP="0066120B">
            <w:pPr>
              <w:autoSpaceDE w:val="0"/>
              <w:autoSpaceDN w:val="0"/>
              <w:adjustRightInd w:val="0"/>
              <w:spacing w:line="320" w:lineRule="atLeast"/>
              <w:ind w:left="-40"/>
              <w:jc w:val="center"/>
              <w:rPr>
                <w:rFonts w:asciiTheme="minorHAnsi" w:hAnsiTheme="minorHAnsi" w:cstheme="minorHAnsi"/>
                <w:sz w:val="20"/>
                <w:szCs w:val="20"/>
              </w:rPr>
            </w:pPr>
            <w:r w:rsidRPr="0066120B">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66120B" w:rsidRDefault="007E2F16" w:rsidP="0066120B">
            <w:pPr>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66120B" w:rsidRDefault="007E2F16" w:rsidP="0066120B">
            <w:pPr>
              <w:widowControl w:val="0"/>
              <w:autoSpaceDE w:val="0"/>
              <w:autoSpaceDN w:val="0"/>
              <w:adjustRightInd w:val="0"/>
              <w:spacing w:line="320" w:lineRule="atLeast"/>
              <w:jc w:val="center"/>
              <w:rPr>
                <w:rFonts w:asciiTheme="minorHAnsi" w:hAnsiTheme="minorHAnsi" w:cstheme="minorHAnsi"/>
                <w:i/>
                <w:iCs/>
                <w:sz w:val="20"/>
                <w:szCs w:val="20"/>
              </w:rPr>
            </w:pPr>
            <w:r w:rsidRPr="0066120B">
              <w:rPr>
                <w:rFonts w:asciiTheme="minorHAnsi" w:hAnsiTheme="minorHAnsi" w:cstheme="minorHAnsi"/>
                <w:i/>
                <w:iCs/>
                <w:sz w:val="20"/>
                <w:szCs w:val="20"/>
              </w:rPr>
              <w:t>9</w:t>
            </w:r>
          </w:p>
        </w:tc>
      </w:tr>
      <w:tr w:rsidR="007E2F16" w:rsidRPr="0066120B" w:rsidTr="00361E7F">
        <w:tc>
          <w:tcPr>
            <w:tcW w:w="557" w:type="dxa"/>
            <w:tcBorders>
              <w:top w:val="single" w:sz="4" w:space="0" w:color="auto"/>
              <w:left w:val="single" w:sz="4" w:space="0" w:color="auto"/>
              <w:bottom w:val="single" w:sz="4" w:space="0" w:color="auto"/>
              <w:right w:val="single" w:sz="4" w:space="0" w:color="auto"/>
            </w:tcBorders>
            <w:vAlign w:val="center"/>
          </w:tcPr>
          <w:p w:rsidR="007E2F16" w:rsidRPr="0066120B" w:rsidRDefault="007E2F16" w:rsidP="0066120B">
            <w:pPr>
              <w:widowControl w:val="0"/>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spacing w:line="320" w:lineRule="atLeast"/>
              <w:ind w:left="112"/>
              <w:contextualSpacing/>
              <w:rPr>
                <w:rFonts w:asciiTheme="minorHAnsi" w:hAnsiTheme="minorHAnsi" w:cstheme="minorHAnsi"/>
                <w:b/>
                <w:sz w:val="20"/>
                <w:szCs w:val="20"/>
              </w:rPr>
            </w:pPr>
          </w:p>
          <w:p w:rsidR="007E2F16" w:rsidRPr="0066120B" w:rsidRDefault="007E2F16" w:rsidP="0066120B">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rsidR="007E2F16" w:rsidRPr="0066120B" w:rsidRDefault="007E2F16" w:rsidP="0066120B">
            <w:pPr>
              <w:autoSpaceDE w:val="0"/>
              <w:autoSpaceDN w:val="0"/>
              <w:adjustRightInd w:val="0"/>
              <w:spacing w:line="320" w:lineRule="atLeast"/>
              <w:rPr>
                <w:rFonts w:asciiTheme="minorHAnsi" w:hAnsiTheme="minorHAnsi" w:cstheme="minorHAnsi"/>
                <w:b/>
                <w:sz w:val="20"/>
                <w:szCs w:val="20"/>
              </w:rPr>
            </w:pPr>
          </w:p>
        </w:tc>
      </w:tr>
      <w:tr w:rsidR="003B4325" w:rsidRPr="0066120B"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3B4325" w:rsidRPr="0066120B" w:rsidRDefault="003B4325" w:rsidP="0066120B">
            <w:pPr>
              <w:widowControl w:val="0"/>
              <w:autoSpaceDE w:val="0"/>
              <w:autoSpaceDN w:val="0"/>
              <w:adjustRightInd w:val="0"/>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rsidR="003B4325" w:rsidRPr="0066120B" w:rsidRDefault="003B4325" w:rsidP="0066120B">
            <w:pPr>
              <w:autoSpaceDE w:val="0"/>
              <w:autoSpaceDN w:val="0"/>
              <w:adjustRightInd w:val="0"/>
              <w:spacing w:line="320" w:lineRule="atLeast"/>
              <w:rPr>
                <w:rFonts w:asciiTheme="minorHAnsi" w:hAnsiTheme="minorHAnsi" w:cstheme="minorHAnsi"/>
                <w:b/>
                <w:sz w:val="20"/>
                <w:szCs w:val="20"/>
              </w:rPr>
            </w:pPr>
          </w:p>
        </w:tc>
      </w:tr>
    </w:tbl>
    <w:p w:rsidR="0007169F" w:rsidRPr="0066120B" w:rsidRDefault="0007169F" w:rsidP="0066120B">
      <w:pPr>
        <w:autoSpaceDE w:val="0"/>
        <w:autoSpaceDN w:val="0"/>
        <w:adjustRightInd w:val="0"/>
        <w:spacing w:line="320" w:lineRule="atLeast"/>
        <w:contextualSpacing/>
        <w:jc w:val="both"/>
        <w:rPr>
          <w:rFonts w:asciiTheme="minorHAnsi" w:hAnsiTheme="minorHAnsi" w:cstheme="minorHAnsi"/>
          <w:sz w:val="20"/>
          <w:szCs w:val="20"/>
        </w:rPr>
      </w:pPr>
    </w:p>
    <w:p w:rsidR="00044001" w:rsidRPr="0066120B" w:rsidRDefault="00044001" w:rsidP="0066120B">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66120B">
        <w:rPr>
          <w:rFonts w:asciiTheme="minorHAnsi" w:hAnsiTheme="minorHAnsi" w:cstheme="minorHAnsi"/>
          <w:b/>
          <w:sz w:val="20"/>
          <w:szCs w:val="20"/>
        </w:rPr>
        <w:t>*</w:t>
      </w:r>
      <w:r w:rsidR="0007169F" w:rsidRPr="0066120B">
        <w:rPr>
          <w:rFonts w:asciiTheme="minorHAnsi" w:hAnsiTheme="minorHAnsi" w:cstheme="minorHAnsi"/>
          <w:b/>
          <w:sz w:val="20"/>
          <w:szCs w:val="20"/>
        </w:rPr>
        <w:t>*</w:t>
      </w:r>
      <w:r w:rsidRPr="0066120B">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66120B">
        <w:rPr>
          <w:rFonts w:asciiTheme="minorHAnsi" w:hAnsiTheme="minorHAnsi" w:cstheme="minorHAnsi"/>
          <w:sz w:val="20"/>
          <w:szCs w:val="20"/>
        </w:rPr>
        <w:t xml:space="preserve">warunku udziału </w:t>
      </w:r>
      <w:r w:rsidRPr="0066120B">
        <w:rPr>
          <w:rFonts w:asciiTheme="minorHAnsi" w:hAnsiTheme="minorHAnsi" w:cstheme="minorHAnsi"/>
          <w:i/>
          <w:sz w:val="20"/>
          <w:szCs w:val="20"/>
        </w:rPr>
        <w:t xml:space="preserve">w </w:t>
      </w:r>
      <w:r w:rsidR="0007169F" w:rsidRPr="0066120B">
        <w:rPr>
          <w:rFonts w:asciiTheme="minorHAnsi" w:hAnsiTheme="minorHAnsi" w:cstheme="minorHAnsi"/>
          <w:i/>
          <w:sz w:val="20"/>
          <w:szCs w:val="20"/>
        </w:rPr>
        <w:t>postę</w:t>
      </w:r>
      <w:r w:rsidRPr="0066120B">
        <w:rPr>
          <w:rFonts w:asciiTheme="minorHAnsi" w:hAnsiTheme="minorHAnsi" w:cstheme="minorHAnsi"/>
          <w:i/>
          <w:sz w:val="20"/>
          <w:szCs w:val="20"/>
        </w:rPr>
        <w:t xml:space="preserve">powaniu, o </w:t>
      </w:r>
      <w:r w:rsidR="00AE09FF" w:rsidRPr="0066120B">
        <w:rPr>
          <w:rFonts w:asciiTheme="minorHAnsi" w:hAnsiTheme="minorHAnsi" w:cstheme="minorHAnsi"/>
          <w:i/>
          <w:sz w:val="20"/>
          <w:szCs w:val="20"/>
        </w:rPr>
        <w:t>którym mowa</w:t>
      </w:r>
      <w:r w:rsidR="00E31CEA" w:rsidRPr="0066120B">
        <w:rPr>
          <w:rFonts w:asciiTheme="minorHAnsi" w:hAnsiTheme="minorHAnsi" w:cstheme="minorHAnsi"/>
          <w:i/>
          <w:sz w:val="20"/>
          <w:szCs w:val="20"/>
        </w:rPr>
        <w:t xml:space="preserve"> </w:t>
      </w:r>
      <w:r w:rsidR="00AE09FF" w:rsidRPr="0066120B">
        <w:rPr>
          <w:rFonts w:asciiTheme="minorHAnsi" w:hAnsiTheme="minorHAnsi" w:cstheme="minorHAnsi"/>
          <w:i/>
          <w:sz w:val="20"/>
          <w:szCs w:val="20"/>
        </w:rPr>
        <w:t xml:space="preserve">w Rozdziale III pkt </w:t>
      </w:r>
      <w:r w:rsidR="0042736B" w:rsidRPr="0066120B">
        <w:rPr>
          <w:rFonts w:asciiTheme="minorHAnsi" w:hAnsiTheme="minorHAnsi" w:cstheme="minorHAnsi"/>
          <w:i/>
          <w:sz w:val="20"/>
          <w:szCs w:val="20"/>
        </w:rPr>
        <w:t>1.21</w:t>
      </w:r>
      <w:r w:rsidR="00AE09FF" w:rsidRPr="0066120B">
        <w:rPr>
          <w:rFonts w:asciiTheme="minorHAnsi" w:hAnsiTheme="minorHAnsi" w:cstheme="minorHAnsi"/>
          <w:i/>
          <w:sz w:val="20"/>
          <w:szCs w:val="20"/>
        </w:rPr>
        <w:t xml:space="preserve"> SWZ</w:t>
      </w:r>
      <w:r w:rsidR="00AE09FF" w:rsidRPr="0066120B">
        <w:rPr>
          <w:rStyle w:val="FontStyle23"/>
          <w:rFonts w:asciiTheme="minorHAnsi" w:hAnsiTheme="minorHAnsi" w:cstheme="minorHAnsi"/>
          <w:i w:val="0"/>
          <w:sz w:val="20"/>
          <w:szCs w:val="20"/>
        </w:rPr>
        <w:t xml:space="preserve"> </w:t>
      </w:r>
      <w:r w:rsidRPr="0066120B">
        <w:rPr>
          <w:rStyle w:val="FontStyle23"/>
          <w:rFonts w:asciiTheme="minorHAnsi" w:hAnsiTheme="minorHAnsi" w:cstheme="minorHAnsi"/>
          <w:i w:val="0"/>
          <w:sz w:val="20"/>
          <w:szCs w:val="20"/>
        </w:rPr>
        <w:t xml:space="preserve">i tylko te prace należy wymienić. </w:t>
      </w:r>
    </w:p>
    <w:p w:rsidR="00044001" w:rsidRPr="0066120B" w:rsidRDefault="00044001" w:rsidP="0066120B">
      <w:pPr>
        <w:pStyle w:val="Style13"/>
        <w:widowControl/>
        <w:spacing w:line="320" w:lineRule="atLeast"/>
        <w:jc w:val="both"/>
        <w:rPr>
          <w:rStyle w:val="FontStyle27"/>
          <w:rFonts w:asciiTheme="minorHAnsi" w:hAnsiTheme="minorHAnsi" w:cstheme="minorHAnsi"/>
          <w:sz w:val="20"/>
          <w:szCs w:val="20"/>
        </w:rPr>
      </w:pPr>
    </w:p>
    <w:p w:rsidR="00217D85" w:rsidRPr="0066120B" w:rsidRDefault="00217D85" w:rsidP="0066120B">
      <w:pPr>
        <w:autoSpaceDE w:val="0"/>
        <w:autoSpaceDN w:val="0"/>
        <w:adjustRightInd w:val="0"/>
        <w:spacing w:line="320" w:lineRule="atLeast"/>
        <w:rPr>
          <w:rFonts w:asciiTheme="minorHAnsi" w:hAnsiTheme="minorHAnsi" w:cstheme="minorHAnsi"/>
          <w:i/>
          <w:iCs/>
          <w:sz w:val="20"/>
          <w:szCs w:val="20"/>
        </w:rPr>
      </w:pPr>
      <w:r w:rsidRPr="0066120B">
        <w:rPr>
          <w:rFonts w:asciiTheme="minorHAnsi" w:hAnsiTheme="minorHAnsi" w:cstheme="minorHAnsi"/>
          <w:i/>
          <w:iCs/>
          <w:sz w:val="20"/>
          <w:szCs w:val="20"/>
        </w:rPr>
        <w:t>Uwaga do kol.7:</w:t>
      </w:r>
    </w:p>
    <w:p w:rsidR="00217D85" w:rsidRPr="0066120B" w:rsidRDefault="00217D85" w:rsidP="0066120B">
      <w:pPr>
        <w:numPr>
          <w:ilvl w:val="0"/>
          <w:numId w:val="30"/>
        </w:numPr>
        <w:autoSpaceDE w:val="0"/>
        <w:autoSpaceDN w:val="0"/>
        <w:adjustRightInd w:val="0"/>
        <w:spacing w:line="320" w:lineRule="atLeast"/>
        <w:ind w:left="284" w:hanging="284"/>
        <w:rPr>
          <w:rFonts w:asciiTheme="minorHAnsi" w:hAnsiTheme="minorHAnsi" w:cstheme="minorHAnsi"/>
          <w:i/>
          <w:iCs/>
          <w:sz w:val="20"/>
          <w:szCs w:val="20"/>
        </w:rPr>
      </w:pPr>
      <w:r w:rsidRPr="0066120B">
        <w:rPr>
          <w:rFonts w:asciiTheme="minorHAnsi" w:hAnsiTheme="minorHAnsi" w:cstheme="minorHAnsi"/>
          <w:i/>
          <w:iCs/>
          <w:sz w:val="20"/>
          <w:szCs w:val="20"/>
        </w:rPr>
        <w:t>Do wykazu należy dołączyć dowody potwierdzające, że powyższe usługi zostały wykonane lub są wykonywane należycie, tj.:</w:t>
      </w:r>
    </w:p>
    <w:p w:rsidR="00217D85" w:rsidRPr="0066120B" w:rsidRDefault="00217D85" w:rsidP="0066120B">
      <w:pPr>
        <w:numPr>
          <w:ilvl w:val="1"/>
          <w:numId w:val="30"/>
        </w:numPr>
        <w:autoSpaceDE w:val="0"/>
        <w:autoSpaceDN w:val="0"/>
        <w:adjustRightInd w:val="0"/>
        <w:spacing w:line="320" w:lineRule="atLeast"/>
        <w:rPr>
          <w:rFonts w:asciiTheme="minorHAnsi" w:hAnsiTheme="minorHAnsi" w:cstheme="minorHAnsi"/>
          <w:i/>
          <w:iCs/>
          <w:sz w:val="20"/>
          <w:szCs w:val="20"/>
        </w:rPr>
      </w:pPr>
      <w:r w:rsidRPr="0066120B">
        <w:rPr>
          <w:rFonts w:asciiTheme="minorHAnsi" w:hAnsiTheme="minorHAnsi" w:cstheme="minorHAnsi"/>
          <w:i/>
          <w:iCs/>
          <w:sz w:val="20"/>
          <w:szCs w:val="20"/>
        </w:rPr>
        <w:t>referencje bądź inne dokumenty wystawione przez podmiot, na rzecz którego usługi były wykonywane należycie,</w:t>
      </w:r>
    </w:p>
    <w:p w:rsidR="00217D85" w:rsidRPr="0066120B" w:rsidRDefault="00217D85" w:rsidP="0066120B">
      <w:pPr>
        <w:numPr>
          <w:ilvl w:val="1"/>
          <w:numId w:val="30"/>
        </w:numPr>
        <w:autoSpaceDE w:val="0"/>
        <w:autoSpaceDN w:val="0"/>
        <w:adjustRightInd w:val="0"/>
        <w:spacing w:line="320" w:lineRule="atLeast"/>
        <w:rPr>
          <w:rFonts w:asciiTheme="minorHAnsi" w:hAnsiTheme="minorHAnsi" w:cstheme="minorHAnsi"/>
          <w:i/>
          <w:iCs/>
          <w:sz w:val="20"/>
          <w:szCs w:val="20"/>
        </w:rPr>
      </w:pPr>
      <w:r w:rsidRPr="0066120B">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rsidR="00217D85" w:rsidRPr="0066120B" w:rsidRDefault="00217D85" w:rsidP="0066120B">
      <w:pPr>
        <w:numPr>
          <w:ilvl w:val="0"/>
          <w:numId w:val="30"/>
        </w:numPr>
        <w:autoSpaceDE w:val="0"/>
        <w:autoSpaceDN w:val="0"/>
        <w:adjustRightInd w:val="0"/>
        <w:spacing w:line="320" w:lineRule="atLeast"/>
        <w:ind w:left="284" w:hanging="284"/>
        <w:rPr>
          <w:rFonts w:asciiTheme="minorHAnsi" w:hAnsiTheme="minorHAnsi" w:cstheme="minorHAnsi"/>
          <w:i/>
          <w:iCs/>
          <w:sz w:val="20"/>
          <w:szCs w:val="20"/>
        </w:rPr>
      </w:pPr>
      <w:r w:rsidRPr="0066120B">
        <w:rPr>
          <w:rFonts w:asciiTheme="minorHAnsi" w:hAnsiTheme="minorHAnsi" w:cstheme="minorHAnsi"/>
          <w:i/>
          <w:iCs/>
          <w:sz w:val="20"/>
          <w:szCs w:val="20"/>
        </w:rPr>
        <w:t>Należy wpisać nazwę dowodu (dokumentu) potwierdzającego, że usługi zostały wykonane wykonywane należycie (podać numer strony w ofercie);</w:t>
      </w:r>
    </w:p>
    <w:p w:rsidR="00217D85" w:rsidRPr="0066120B" w:rsidRDefault="00217D85" w:rsidP="0066120B">
      <w:pPr>
        <w:widowControl w:val="0"/>
        <w:autoSpaceDE w:val="0"/>
        <w:autoSpaceDN w:val="0"/>
        <w:adjustRightInd w:val="0"/>
        <w:spacing w:line="320" w:lineRule="atLeast"/>
        <w:rPr>
          <w:rFonts w:asciiTheme="minorHAnsi" w:hAnsiTheme="minorHAnsi" w:cstheme="minorHAnsi"/>
          <w:i/>
          <w:iCs/>
          <w:sz w:val="20"/>
          <w:szCs w:val="20"/>
        </w:rPr>
      </w:pPr>
      <w:r w:rsidRPr="0066120B">
        <w:rPr>
          <w:rFonts w:asciiTheme="minorHAnsi" w:hAnsiTheme="minorHAnsi" w:cstheme="minorHAnsi"/>
          <w:i/>
          <w:iCs/>
          <w:sz w:val="20"/>
          <w:szCs w:val="20"/>
        </w:rPr>
        <w:t>Uwaga do kol.8:</w:t>
      </w:r>
    </w:p>
    <w:p w:rsidR="00217D85" w:rsidRPr="0066120B" w:rsidRDefault="00217D85" w:rsidP="0066120B">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66120B">
        <w:rPr>
          <w:rFonts w:asciiTheme="minorHAnsi" w:hAnsiTheme="minorHAnsi" w:cstheme="minorHAnsi"/>
          <w:i/>
          <w:iCs/>
          <w:sz w:val="20"/>
          <w:szCs w:val="20"/>
        </w:rPr>
        <w:t>Zaznaczyć „TAK", tylko w przypadku gdy Wykonawca polega na zasobach innego podmiotu dla wykazania spełniania warunku udziału;</w:t>
      </w:r>
    </w:p>
    <w:p w:rsidR="00217D85" w:rsidRPr="0066120B" w:rsidRDefault="00217D85" w:rsidP="0066120B">
      <w:pPr>
        <w:numPr>
          <w:ilvl w:val="0"/>
          <w:numId w:val="31"/>
        </w:numPr>
        <w:autoSpaceDE w:val="0"/>
        <w:autoSpaceDN w:val="0"/>
        <w:adjustRightInd w:val="0"/>
        <w:spacing w:line="320" w:lineRule="atLeast"/>
        <w:rPr>
          <w:rFonts w:asciiTheme="minorHAnsi" w:hAnsiTheme="minorHAnsi" w:cstheme="minorHAnsi"/>
          <w:i/>
          <w:iCs/>
          <w:sz w:val="20"/>
          <w:szCs w:val="20"/>
        </w:rPr>
      </w:pPr>
      <w:r w:rsidRPr="0066120B">
        <w:rPr>
          <w:rFonts w:asciiTheme="minorHAnsi" w:hAnsiTheme="minorHAnsi" w:cstheme="minorHAnsi"/>
          <w:i/>
          <w:iCs/>
          <w:sz w:val="20"/>
          <w:szCs w:val="20"/>
        </w:rPr>
        <w:t>Dla wykazania spełniania warunku udziału w postępowaniu, opisanego</w:t>
      </w:r>
      <w:r w:rsidR="00921CE5" w:rsidRPr="0066120B">
        <w:rPr>
          <w:rFonts w:asciiTheme="minorHAnsi" w:hAnsiTheme="minorHAnsi" w:cstheme="minorHAnsi"/>
          <w:i/>
          <w:iCs/>
          <w:sz w:val="20"/>
          <w:szCs w:val="20"/>
        </w:rPr>
        <w:t xml:space="preserve"> </w:t>
      </w:r>
      <w:r w:rsidRPr="0066120B">
        <w:rPr>
          <w:rFonts w:asciiTheme="minorHAnsi" w:hAnsiTheme="minorHAnsi" w:cstheme="minorHAnsi"/>
          <w:i/>
          <w:iCs/>
          <w:sz w:val="20"/>
          <w:szCs w:val="20"/>
        </w:rPr>
        <w:t xml:space="preserve">w </w:t>
      </w:r>
      <w:r w:rsidR="00921CE5" w:rsidRPr="0066120B">
        <w:rPr>
          <w:rFonts w:asciiTheme="minorHAnsi" w:hAnsiTheme="minorHAnsi" w:cstheme="minorHAnsi"/>
          <w:i/>
          <w:iCs/>
          <w:sz w:val="20"/>
          <w:szCs w:val="20"/>
        </w:rPr>
        <w:t>Rozdziale III pkt 1.2.</w:t>
      </w:r>
      <w:r w:rsidR="00411274" w:rsidRPr="0066120B">
        <w:rPr>
          <w:rFonts w:asciiTheme="minorHAnsi" w:hAnsiTheme="minorHAnsi" w:cstheme="minorHAnsi"/>
          <w:i/>
          <w:iCs/>
          <w:sz w:val="20"/>
          <w:szCs w:val="20"/>
        </w:rPr>
        <w:t>1</w:t>
      </w:r>
      <w:r w:rsidR="00AE20D7" w:rsidRPr="0066120B">
        <w:rPr>
          <w:rFonts w:asciiTheme="minorHAnsi" w:hAnsiTheme="minorHAnsi" w:cstheme="minorHAnsi"/>
          <w:i/>
          <w:iCs/>
          <w:sz w:val="20"/>
          <w:szCs w:val="20"/>
        </w:rPr>
        <w:t>.</w:t>
      </w:r>
      <w:r w:rsidR="00921CE5" w:rsidRPr="0066120B">
        <w:rPr>
          <w:rFonts w:asciiTheme="minorHAnsi" w:hAnsiTheme="minorHAnsi" w:cstheme="minorHAnsi"/>
          <w:i/>
          <w:iCs/>
          <w:sz w:val="20"/>
          <w:szCs w:val="20"/>
        </w:rPr>
        <w:t xml:space="preserve"> SWZ</w:t>
      </w:r>
      <w:r w:rsidRPr="0066120B">
        <w:rPr>
          <w:rFonts w:asciiTheme="minorHAnsi" w:hAnsiTheme="minorHAnsi" w:cstheme="minorHAnsi"/>
          <w:i/>
          <w:iCs/>
          <w:sz w:val="20"/>
          <w:szCs w:val="20"/>
        </w:rPr>
        <w:t>, Wykonawca może polegać, na zasadach określonych w art.</w:t>
      </w:r>
      <w:r w:rsidR="00AF2472" w:rsidRPr="0066120B">
        <w:rPr>
          <w:rFonts w:asciiTheme="minorHAnsi" w:hAnsiTheme="minorHAnsi" w:cstheme="minorHAnsi"/>
          <w:i/>
          <w:iCs/>
          <w:sz w:val="20"/>
          <w:szCs w:val="20"/>
        </w:rPr>
        <w:t>118</w:t>
      </w:r>
      <w:r w:rsidRPr="0066120B">
        <w:rPr>
          <w:rFonts w:asciiTheme="minorHAnsi" w:hAnsiTheme="minorHAnsi" w:cstheme="minorHAnsi"/>
          <w:i/>
          <w:iCs/>
          <w:sz w:val="20"/>
          <w:szCs w:val="20"/>
        </w:rPr>
        <w:t xml:space="preserve"> ustawy. W tym celu Wykonawca składa dokumenty i oświadczenia zgodnie z </w:t>
      </w:r>
      <w:r w:rsidRPr="0066120B">
        <w:rPr>
          <w:rFonts w:asciiTheme="minorHAnsi" w:hAnsiTheme="minorHAnsi" w:cstheme="minorHAnsi"/>
          <w:sz w:val="20"/>
          <w:szCs w:val="20"/>
        </w:rPr>
        <w:t>zasadami</w:t>
      </w:r>
      <w:r w:rsidR="00026C00" w:rsidRPr="0066120B">
        <w:rPr>
          <w:rFonts w:asciiTheme="minorHAnsi" w:hAnsiTheme="minorHAnsi" w:cstheme="minorHAnsi"/>
          <w:i/>
          <w:iCs/>
          <w:sz w:val="20"/>
          <w:szCs w:val="20"/>
        </w:rPr>
        <w:t xml:space="preserve"> określonymi w R</w:t>
      </w:r>
      <w:r w:rsidRPr="0066120B">
        <w:rPr>
          <w:rFonts w:asciiTheme="minorHAnsi" w:hAnsiTheme="minorHAnsi" w:cstheme="minorHAnsi"/>
          <w:i/>
          <w:iCs/>
          <w:sz w:val="20"/>
          <w:szCs w:val="20"/>
        </w:rPr>
        <w:t>ozdziale IV.</w:t>
      </w:r>
      <w:r w:rsidR="001A6B19" w:rsidRPr="0066120B">
        <w:rPr>
          <w:rFonts w:asciiTheme="minorHAnsi" w:hAnsiTheme="minorHAnsi" w:cstheme="minorHAnsi"/>
          <w:i/>
          <w:iCs/>
          <w:sz w:val="20"/>
          <w:szCs w:val="20"/>
        </w:rPr>
        <w:t>4.</w:t>
      </w:r>
      <w:r w:rsidRPr="0066120B">
        <w:rPr>
          <w:rFonts w:asciiTheme="minorHAnsi" w:hAnsiTheme="minorHAnsi" w:cstheme="minorHAnsi"/>
          <w:i/>
          <w:iCs/>
          <w:sz w:val="20"/>
          <w:szCs w:val="20"/>
        </w:rPr>
        <w:t xml:space="preserve"> SWZ.</w:t>
      </w:r>
    </w:p>
    <w:p w:rsidR="007E2F16" w:rsidRPr="0066120B" w:rsidRDefault="007E2F16" w:rsidP="0066120B">
      <w:pPr>
        <w:spacing w:line="320" w:lineRule="atLeast"/>
        <w:rPr>
          <w:rFonts w:asciiTheme="minorHAnsi" w:hAnsiTheme="minorHAnsi" w:cstheme="minorHAnsi"/>
          <w:b/>
          <w:bCs/>
          <w:iCs/>
          <w:sz w:val="20"/>
          <w:szCs w:val="20"/>
        </w:rPr>
        <w:sectPr w:rsidR="007E2F16" w:rsidRPr="0066120B" w:rsidSect="00361E7F">
          <w:pgSz w:w="16838" w:h="11906" w:orient="landscape"/>
          <w:pgMar w:top="1418" w:right="1418" w:bottom="1418" w:left="1418" w:header="709" w:footer="709" w:gutter="0"/>
          <w:cols w:space="708"/>
          <w:docGrid w:linePitch="360"/>
        </w:sectPr>
      </w:pPr>
    </w:p>
    <w:p w:rsidR="00F73960" w:rsidRPr="0066120B" w:rsidRDefault="00F73960" w:rsidP="0066120B">
      <w:pPr>
        <w:widowControl w:val="0"/>
        <w:autoSpaceDE w:val="0"/>
        <w:autoSpaceDN w:val="0"/>
        <w:adjustRightInd w:val="0"/>
        <w:spacing w:line="320" w:lineRule="atLeast"/>
        <w:ind w:left="709" w:firstLine="709"/>
        <w:jc w:val="center"/>
        <w:rPr>
          <w:rFonts w:asciiTheme="minorHAnsi" w:eastAsia="MS Mincho" w:hAnsiTheme="minorHAnsi" w:cstheme="minorHAnsi"/>
          <w:b/>
          <w:bCs/>
          <w:color w:val="000000"/>
          <w:sz w:val="20"/>
          <w:szCs w:val="20"/>
        </w:rPr>
      </w:pPr>
      <w:r w:rsidRPr="0066120B">
        <w:rPr>
          <w:rFonts w:asciiTheme="minorHAnsi" w:hAnsiTheme="minorHAnsi" w:cstheme="minorHAnsi"/>
          <w:b/>
          <w:bCs/>
          <w:iCs/>
          <w:sz w:val="20"/>
          <w:szCs w:val="20"/>
        </w:rPr>
        <w:lastRenderedPageBreak/>
        <w:t>Załącznik nr  8 do SWZ</w:t>
      </w:r>
    </w:p>
    <w:p w:rsidR="00F73960" w:rsidRPr="0066120B" w:rsidRDefault="00F73960" w:rsidP="0066120B">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rsidR="00F73960" w:rsidRPr="0066120B" w:rsidRDefault="00F73960" w:rsidP="0066120B">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rsidR="00F73960" w:rsidRPr="0066120B" w:rsidRDefault="00F73960" w:rsidP="0066120B">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66120B">
        <w:rPr>
          <w:rFonts w:asciiTheme="minorHAnsi" w:eastAsia="MS Mincho" w:hAnsiTheme="minorHAnsi" w:cstheme="minorHAnsi"/>
          <w:b/>
          <w:bCs/>
          <w:color w:val="000000"/>
          <w:sz w:val="20"/>
          <w:szCs w:val="20"/>
        </w:rPr>
        <w:t>PROJEKTOWANE POSTANOWIENIA UMOWY</w:t>
      </w:r>
    </w:p>
    <w:p w:rsidR="00F73960" w:rsidRPr="0066120B" w:rsidRDefault="00F73960" w:rsidP="0066120B">
      <w:pPr>
        <w:spacing w:line="320" w:lineRule="atLeast"/>
        <w:jc w:val="center"/>
        <w:rPr>
          <w:rFonts w:asciiTheme="minorHAnsi" w:hAnsiTheme="minorHAnsi" w:cstheme="minorHAnsi"/>
          <w:b/>
          <w:bCs/>
          <w:sz w:val="20"/>
          <w:szCs w:val="20"/>
        </w:rPr>
      </w:pPr>
      <w:r w:rsidRPr="0066120B">
        <w:rPr>
          <w:rFonts w:asciiTheme="minorHAnsi" w:eastAsia="MS Mincho" w:hAnsiTheme="minorHAnsi" w:cstheme="minorHAnsi"/>
          <w:b/>
          <w:bCs/>
          <w:color w:val="000000"/>
          <w:sz w:val="20"/>
          <w:szCs w:val="20"/>
        </w:rPr>
        <w:t xml:space="preserve"> </w:t>
      </w:r>
    </w:p>
    <w:p w:rsidR="00F73960" w:rsidRPr="0066120B" w:rsidRDefault="00F73960" w:rsidP="0066120B">
      <w:pPr>
        <w:pStyle w:val="Nagwek2"/>
        <w:spacing w:before="0" w:line="320" w:lineRule="atLeast"/>
        <w:rPr>
          <w:rFonts w:asciiTheme="minorHAnsi" w:hAnsiTheme="minorHAnsi" w:cstheme="minorHAnsi"/>
          <w:sz w:val="20"/>
          <w:szCs w:val="20"/>
        </w:rPr>
      </w:pPr>
    </w:p>
    <w:p w:rsidR="00F73960" w:rsidRPr="0066120B" w:rsidRDefault="00F73960" w:rsidP="0066120B">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r w:rsidRPr="0066120B">
        <w:rPr>
          <w:rFonts w:asciiTheme="minorHAnsi" w:eastAsia="MS Mincho" w:hAnsiTheme="minorHAnsi" w:cstheme="minorHAnsi"/>
          <w:b/>
          <w:bCs/>
          <w:color w:val="000000"/>
          <w:sz w:val="20"/>
          <w:szCs w:val="20"/>
        </w:rPr>
        <w:t>UMOWA nr …………../2023/ORPEG</w:t>
      </w:r>
    </w:p>
    <w:p w:rsidR="00F73960" w:rsidRPr="0066120B" w:rsidRDefault="00F73960" w:rsidP="0066120B">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p>
    <w:p w:rsidR="00F73960" w:rsidRPr="0066120B" w:rsidRDefault="00F73960" w:rsidP="0066120B">
      <w:pPr>
        <w:widowControl w:val="0"/>
        <w:autoSpaceDE w:val="0"/>
        <w:autoSpaceDN w:val="0"/>
        <w:adjustRightInd w:val="0"/>
        <w:spacing w:line="320" w:lineRule="atLeast"/>
        <w:rPr>
          <w:rFonts w:asciiTheme="minorHAnsi" w:eastAsia="MS Mincho" w:hAnsiTheme="minorHAnsi" w:cstheme="minorHAnsi"/>
          <w:color w:val="000000"/>
          <w:sz w:val="20"/>
          <w:szCs w:val="20"/>
        </w:rPr>
      </w:pPr>
      <w:r w:rsidRPr="0066120B">
        <w:rPr>
          <w:rFonts w:asciiTheme="minorHAnsi" w:eastAsia="MS Mincho" w:hAnsiTheme="minorHAnsi" w:cstheme="minorHAnsi"/>
          <w:color w:val="000000"/>
          <w:sz w:val="20"/>
          <w:szCs w:val="20"/>
        </w:rPr>
        <w:t xml:space="preserve">zawarta w dniu ……………...2023 roku w Warszawie pomiędzy: </w:t>
      </w:r>
    </w:p>
    <w:p w:rsidR="00F73960" w:rsidRPr="0066120B" w:rsidRDefault="00F73960" w:rsidP="0066120B">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6120B">
        <w:rPr>
          <w:rFonts w:asciiTheme="minorHAnsi" w:eastAsia="MS Mincho" w:hAnsiTheme="minorHAnsi" w:cstheme="minorHAnsi"/>
          <w:b/>
          <w:iCs/>
          <w:color w:val="000000"/>
          <w:sz w:val="20"/>
          <w:szCs w:val="20"/>
        </w:rPr>
        <w:t xml:space="preserve">Skarbem Państwa - Ośrodkiem Rozwoju Polskiej Edukacji za Granicą z siedzibą Warszawie, </w:t>
      </w:r>
      <w:r w:rsidRPr="0066120B">
        <w:rPr>
          <w:rFonts w:asciiTheme="minorHAnsi" w:eastAsia="MS Mincho" w:hAnsiTheme="minorHAnsi" w:cstheme="minorHAnsi"/>
          <w:iCs/>
          <w:color w:val="000000"/>
          <w:sz w:val="20"/>
          <w:szCs w:val="20"/>
        </w:rPr>
        <w:t>przy ul. Wołoskiej 5, 02-675</w:t>
      </w:r>
      <w:r w:rsidRPr="0066120B">
        <w:rPr>
          <w:rFonts w:asciiTheme="minorHAnsi" w:hAnsiTheme="minorHAnsi" w:cstheme="minorHAnsi"/>
          <w:sz w:val="20"/>
          <w:szCs w:val="20"/>
        </w:rPr>
        <w:t xml:space="preserve"> </w:t>
      </w:r>
      <w:r w:rsidRPr="0066120B">
        <w:rPr>
          <w:rFonts w:asciiTheme="minorHAnsi" w:eastAsia="MS Mincho" w:hAnsiTheme="minorHAnsi" w:cstheme="minorHAnsi"/>
          <w:iCs/>
          <w:color w:val="000000"/>
          <w:sz w:val="20"/>
          <w:szCs w:val="20"/>
        </w:rPr>
        <w:t xml:space="preserve">Warszawa, NIP 521-29-08-445 </w:t>
      </w:r>
      <w:r w:rsidRPr="0066120B">
        <w:rPr>
          <w:rFonts w:asciiTheme="minorHAnsi" w:eastAsia="MS Mincho" w:hAnsiTheme="minorHAnsi" w:cstheme="minorHAnsi"/>
          <w:color w:val="000000"/>
          <w:sz w:val="20"/>
          <w:szCs w:val="20"/>
        </w:rPr>
        <w:t>zwanym dalej „</w:t>
      </w:r>
      <w:r w:rsidRPr="0066120B">
        <w:rPr>
          <w:rFonts w:asciiTheme="minorHAnsi" w:eastAsia="MS Mincho" w:hAnsiTheme="minorHAnsi" w:cstheme="minorHAnsi"/>
          <w:b/>
          <w:color w:val="000000"/>
          <w:sz w:val="20"/>
          <w:szCs w:val="20"/>
        </w:rPr>
        <w:t>ZAMAWIAJĄCYM</w:t>
      </w:r>
      <w:r w:rsidRPr="0066120B">
        <w:rPr>
          <w:rFonts w:asciiTheme="minorHAnsi" w:eastAsia="MS Mincho" w:hAnsiTheme="minorHAnsi" w:cstheme="minorHAnsi"/>
          <w:color w:val="000000"/>
          <w:sz w:val="20"/>
          <w:szCs w:val="20"/>
        </w:rPr>
        <w:t>”, reprezentowanym przez:</w:t>
      </w:r>
    </w:p>
    <w:p w:rsidR="00F73960" w:rsidRPr="0066120B" w:rsidRDefault="00F73960" w:rsidP="0066120B">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6120B">
        <w:rPr>
          <w:rFonts w:asciiTheme="minorHAnsi" w:eastAsia="MS Mincho" w:hAnsiTheme="minorHAnsi" w:cstheme="minorHAnsi"/>
          <w:sz w:val="20"/>
          <w:szCs w:val="20"/>
        </w:rPr>
        <w:t>…………………………………………………………</w:t>
      </w:r>
    </w:p>
    <w:p w:rsidR="00F73960" w:rsidRPr="0066120B" w:rsidRDefault="00F73960" w:rsidP="0066120B">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6120B">
        <w:rPr>
          <w:rFonts w:asciiTheme="minorHAnsi" w:eastAsia="MS Mincho" w:hAnsiTheme="minorHAnsi" w:cstheme="minorHAnsi"/>
          <w:color w:val="000000"/>
          <w:sz w:val="20"/>
          <w:szCs w:val="20"/>
        </w:rPr>
        <w:t xml:space="preserve">a  </w:t>
      </w:r>
    </w:p>
    <w:p w:rsidR="00F73960" w:rsidRPr="0066120B" w:rsidRDefault="00F73960" w:rsidP="0066120B">
      <w:pPr>
        <w:spacing w:line="320" w:lineRule="atLeast"/>
        <w:jc w:val="both"/>
        <w:rPr>
          <w:rFonts w:asciiTheme="minorHAnsi" w:hAnsiTheme="minorHAnsi" w:cstheme="minorHAnsi"/>
          <w:b/>
          <w:sz w:val="20"/>
          <w:szCs w:val="20"/>
        </w:rPr>
      </w:pPr>
      <w:r w:rsidRPr="0066120B">
        <w:rPr>
          <w:rFonts w:asciiTheme="minorHAnsi" w:hAnsiTheme="minorHAnsi" w:cstheme="minorHAnsi"/>
          <w:b/>
          <w:sz w:val="20"/>
          <w:szCs w:val="20"/>
        </w:rPr>
        <w:t>…………………………………………………………………………</w:t>
      </w:r>
    </w:p>
    <w:p w:rsidR="00F73960" w:rsidRPr="0066120B" w:rsidRDefault="00F73960" w:rsidP="0066120B">
      <w:p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zwanym dalej Wykonawcą.</w:t>
      </w:r>
    </w:p>
    <w:p w:rsidR="00F73960" w:rsidRPr="0066120B" w:rsidRDefault="00F73960" w:rsidP="0066120B">
      <w:pPr>
        <w:widowControl w:val="0"/>
        <w:autoSpaceDE w:val="0"/>
        <w:autoSpaceDN w:val="0"/>
        <w:adjustRightInd w:val="0"/>
        <w:spacing w:line="320" w:lineRule="atLeast"/>
        <w:jc w:val="both"/>
        <w:rPr>
          <w:rFonts w:asciiTheme="minorHAnsi" w:hAnsiTheme="minorHAnsi" w:cstheme="minorHAnsi"/>
          <w:color w:val="000000"/>
          <w:sz w:val="20"/>
          <w:szCs w:val="20"/>
        </w:rPr>
      </w:pPr>
    </w:p>
    <w:p w:rsidR="00F73960" w:rsidRPr="0066120B" w:rsidRDefault="00F73960" w:rsidP="0066120B">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6120B">
        <w:rPr>
          <w:rFonts w:asciiTheme="minorHAnsi" w:hAnsiTheme="minorHAnsi" w:cstheme="minorHAnsi"/>
          <w:color w:val="000000"/>
          <w:sz w:val="20"/>
          <w:szCs w:val="20"/>
        </w:rPr>
        <w:t xml:space="preserve">zwanych dalej łącznie </w:t>
      </w:r>
      <w:r w:rsidRPr="0066120B">
        <w:rPr>
          <w:rFonts w:asciiTheme="minorHAnsi" w:hAnsiTheme="minorHAnsi" w:cstheme="minorHAnsi"/>
          <w:b/>
          <w:color w:val="000000"/>
          <w:sz w:val="20"/>
          <w:szCs w:val="20"/>
        </w:rPr>
        <w:t>STRONAMI</w:t>
      </w:r>
    </w:p>
    <w:p w:rsidR="00F73960" w:rsidRPr="0066120B" w:rsidRDefault="00F73960" w:rsidP="0066120B">
      <w:pPr>
        <w:widowControl w:val="0"/>
        <w:autoSpaceDE w:val="0"/>
        <w:autoSpaceDN w:val="0"/>
        <w:adjustRightInd w:val="0"/>
        <w:spacing w:line="320" w:lineRule="atLeast"/>
        <w:jc w:val="both"/>
        <w:rPr>
          <w:rFonts w:asciiTheme="minorHAnsi" w:hAnsiTheme="minorHAnsi" w:cstheme="minorHAnsi"/>
          <w:sz w:val="20"/>
          <w:szCs w:val="20"/>
        </w:rPr>
      </w:pPr>
    </w:p>
    <w:p w:rsidR="00F73960" w:rsidRPr="0066120B" w:rsidRDefault="00F73960" w:rsidP="0066120B">
      <w:pPr>
        <w:widowControl w:val="0"/>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 wyniku przeprowadzenia postępowania o udzielenie zamówienia publicznego prowadzonego w trybie podstawowym prowadzonym na podstawie art. 275 ustawy z dnia 11.09.2019 r. Prawo zamówień publicznych (Dz. U. z 2023 roku poz. 1605 ze zm.), została zawarta umowa o następującej treści: </w:t>
      </w:r>
    </w:p>
    <w:p w:rsidR="00F73960" w:rsidRPr="0066120B" w:rsidRDefault="00F73960" w:rsidP="0066120B">
      <w:pPr>
        <w:spacing w:line="320" w:lineRule="atLeast"/>
        <w:ind w:left="220"/>
        <w:jc w:val="center"/>
        <w:rPr>
          <w:rFonts w:asciiTheme="minorHAnsi" w:hAnsiTheme="minorHAnsi" w:cstheme="minorHAnsi"/>
          <w:sz w:val="20"/>
          <w:szCs w:val="20"/>
        </w:rPr>
      </w:pPr>
    </w:p>
    <w:p w:rsidR="00F73960" w:rsidRPr="0066120B" w:rsidRDefault="00F73960" w:rsidP="0066120B">
      <w:pPr>
        <w:spacing w:line="320" w:lineRule="atLeast"/>
        <w:ind w:left="220"/>
        <w:jc w:val="center"/>
        <w:rPr>
          <w:rFonts w:asciiTheme="minorHAnsi" w:hAnsiTheme="minorHAnsi" w:cstheme="minorHAnsi"/>
          <w:b/>
          <w:sz w:val="20"/>
          <w:szCs w:val="20"/>
        </w:rPr>
      </w:pPr>
      <w:r w:rsidRPr="0066120B">
        <w:rPr>
          <w:rFonts w:asciiTheme="minorHAnsi" w:hAnsiTheme="minorHAnsi" w:cstheme="minorHAnsi"/>
          <w:b/>
          <w:sz w:val="20"/>
          <w:szCs w:val="20"/>
        </w:rPr>
        <w:t>§ 1</w:t>
      </w:r>
    </w:p>
    <w:p w:rsidR="00F73960" w:rsidRPr="0066120B" w:rsidRDefault="00F73960" w:rsidP="0066120B">
      <w:pPr>
        <w:numPr>
          <w:ilvl w:val="0"/>
          <w:numId w:val="86"/>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Przedmiotem umowy jest zakup i dostawa ……………… sztuk komputerów przenośnych (dalej: „Sprzęt” lub przedmiot zamówienia) do Ośrodka Rozwoju Polskiej Edukacji za Granicą, zgodnie z opisem przedmiotu zamówienia, stanowiącym załącznik nr 1 do niniejszej umowy oraz ofertą Wykonawcy z dnia ………………. r., stanowiącą załącznik nr 2 do niniejszej umowy. </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 xml:space="preserve">Wykonawca zobowiązuje się dostarczyć Sprzęt w terminie do ………. dni od dnia podpisania umowy tj. do dnia …………………….. .  </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 xml:space="preserve">Wykonawca dostarczy Sprzęt na własny koszt we własnym zakresie. Dostawa nastąpi w godzinach 8:00-16:00, w dniu ustalonym przez Wykonawcę z Zamawiającym. Dostawa nastąpi do miejsca wskazanego przez Zamawiającego znajdującego się w granicach Miasta Stołecznego Warszawa. </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lastRenderedPageBreak/>
        <w:t>Wykonawca ponosi odpowiedzialność za wady i szkody powstałe w czasie transportu Sprzętu do miejsca przeznaczenia.</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Wykonawca przekaże Zamawiającemu przedmiot zamówienia na podstawie protokołu odbioru, zawierającego minimum :</w:t>
      </w:r>
    </w:p>
    <w:p w:rsidR="00F73960" w:rsidRPr="0066120B" w:rsidRDefault="00F73960" w:rsidP="0066120B">
      <w:pPr>
        <w:widowControl w:val="0"/>
        <w:numPr>
          <w:ilvl w:val="0"/>
          <w:numId w:val="101"/>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liczbę porządkową,</w:t>
      </w:r>
    </w:p>
    <w:p w:rsidR="00F73960" w:rsidRPr="0066120B" w:rsidRDefault="00F73960" w:rsidP="0066120B">
      <w:pPr>
        <w:widowControl w:val="0"/>
        <w:numPr>
          <w:ilvl w:val="0"/>
          <w:numId w:val="101"/>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dla Sprzętu:</w:t>
      </w:r>
    </w:p>
    <w:p w:rsidR="00F73960" w:rsidRPr="0066120B" w:rsidRDefault="00F73960" w:rsidP="0066120B">
      <w:pPr>
        <w:widowControl w:val="0"/>
        <w:numPr>
          <w:ilvl w:val="0"/>
          <w:numId w:val="102"/>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rodzaj,</w:t>
      </w:r>
    </w:p>
    <w:p w:rsidR="00F73960" w:rsidRPr="0066120B" w:rsidRDefault="00F73960" w:rsidP="0066120B">
      <w:pPr>
        <w:widowControl w:val="0"/>
        <w:numPr>
          <w:ilvl w:val="0"/>
          <w:numId w:val="102"/>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model,</w:t>
      </w:r>
    </w:p>
    <w:p w:rsidR="00F73960" w:rsidRPr="0066120B" w:rsidRDefault="00F73960" w:rsidP="0066120B">
      <w:pPr>
        <w:widowControl w:val="0"/>
        <w:numPr>
          <w:ilvl w:val="0"/>
          <w:numId w:val="102"/>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nazwę producenta,</w:t>
      </w:r>
    </w:p>
    <w:p w:rsidR="00F73960" w:rsidRPr="0066120B" w:rsidRDefault="00F73960" w:rsidP="0066120B">
      <w:pPr>
        <w:widowControl w:val="0"/>
        <w:numPr>
          <w:ilvl w:val="0"/>
          <w:numId w:val="102"/>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numer seryjny,</w:t>
      </w:r>
    </w:p>
    <w:p w:rsidR="00F73960" w:rsidRPr="0066120B" w:rsidRDefault="00F73960" w:rsidP="0066120B">
      <w:pPr>
        <w:widowControl w:val="0"/>
        <w:numPr>
          <w:ilvl w:val="0"/>
          <w:numId w:val="102"/>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liczba</w:t>
      </w:r>
    </w:p>
    <w:p w:rsidR="00F73960" w:rsidRPr="0066120B" w:rsidRDefault="00F73960" w:rsidP="0066120B">
      <w:pPr>
        <w:widowControl w:val="0"/>
        <w:numPr>
          <w:ilvl w:val="0"/>
          <w:numId w:val="101"/>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kartę gwarancyjną,</w:t>
      </w:r>
    </w:p>
    <w:p w:rsidR="00F73960" w:rsidRPr="0066120B" w:rsidRDefault="00F73960" w:rsidP="0066120B">
      <w:pPr>
        <w:widowControl w:val="0"/>
        <w:numPr>
          <w:ilvl w:val="0"/>
          <w:numId w:val="101"/>
        </w:numPr>
        <w:suppressAutoHyphens/>
        <w:autoSpaceDE w:val="0"/>
        <w:autoSpaceDN w:val="0"/>
        <w:adjustRightInd w:val="0"/>
        <w:spacing w:line="320" w:lineRule="atLeast"/>
        <w:contextualSpacing/>
        <w:jc w:val="both"/>
        <w:rPr>
          <w:rFonts w:asciiTheme="minorHAnsi" w:hAnsiTheme="minorHAnsi" w:cstheme="minorHAnsi"/>
          <w:sz w:val="20"/>
          <w:szCs w:val="20"/>
        </w:rPr>
      </w:pPr>
      <w:r w:rsidRPr="0066120B">
        <w:rPr>
          <w:rFonts w:asciiTheme="minorHAnsi" w:hAnsiTheme="minorHAnsi" w:cstheme="minorHAnsi"/>
          <w:sz w:val="20"/>
          <w:szCs w:val="20"/>
        </w:rPr>
        <w:t xml:space="preserve">oraz datę dostawy i oznaczenie stron, </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W przypadku stwierdzenia podczas odbioru wadliwości Sprzęt w całości lub części Zamawiający może odmówić jego odbioru.</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W chwili odbioru Sprzętu przez przedstawiciela Zamawiającego własność Sprzętu przechodzi na Zamawiającego.</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Sprzęt dostarczony przez Wykonawcę musi być fabrycznie nowy, niewykazujący śladów użytkowania, posiadać ponadto posiadać wszelkie niezbędne atesty, o ile obowiązujące przepisy prawa wymagają przedstawienia ww. atestów.</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Za datę dostarczenia Sprzętu uważa się dzień jego odbioru przez przedstawiciela Zamawiającego, bez zastrzeżeń.</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Zamawiający zobowiązuje się do:</w:t>
      </w:r>
    </w:p>
    <w:p w:rsidR="00F73960" w:rsidRPr="0066120B" w:rsidRDefault="00F73960" w:rsidP="0066120B">
      <w:pPr>
        <w:widowControl w:val="0"/>
        <w:numPr>
          <w:ilvl w:val="0"/>
          <w:numId w:val="87"/>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zweryfikowania przedmiotu dostawy tj. dostarczonego Sprzętu pod kątem spełniania wymogów minimalnych określonych w załączniku nr 1 do umowy oraz faktu dostarczenia licencji, w terminie do 3 dni od dnia dostarczenia przedmiotu zamówienia,</w:t>
      </w:r>
    </w:p>
    <w:p w:rsidR="00F73960" w:rsidRPr="0066120B" w:rsidRDefault="00F73960" w:rsidP="0066120B">
      <w:pPr>
        <w:widowControl w:val="0"/>
        <w:numPr>
          <w:ilvl w:val="0"/>
          <w:numId w:val="87"/>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zapłaty na rzecz Wykonawcy wynagrodzenia umownego za zrealizowany przedmiot zamówienia.</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W przypadku stwierdzenia, podczas odbioru dostawy, że dostarczony Sprzęt nie jest zgodny z postanowieniami opisu przedmiotu zamówienia, oraz ofertą wykonawcy, Zamawiający niezwłocznie powiadomi o tym fakcie Wykonawcę, po czym strony sporządzą protokół rozbieżności, w którym:</w:t>
      </w:r>
    </w:p>
    <w:p w:rsidR="00F73960" w:rsidRPr="0066120B" w:rsidRDefault="00F73960" w:rsidP="0066120B">
      <w:pPr>
        <w:numPr>
          <w:ilvl w:val="1"/>
          <w:numId w:val="103"/>
        </w:numPr>
        <w:shd w:val="clear" w:color="auto" w:fill="FFFFFF"/>
        <w:tabs>
          <w:tab w:val="left" w:pos="426"/>
        </w:tabs>
        <w:autoSpaceDE w:val="0"/>
        <w:autoSpaceDN w:val="0"/>
        <w:spacing w:line="320" w:lineRule="atLeast"/>
        <w:ind w:left="851"/>
        <w:jc w:val="both"/>
        <w:rPr>
          <w:rFonts w:asciiTheme="minorHAnsi" w:hAnsiTheme="minorHAnsi" w:cstheme="minorHAnsi"/>
          <w:sz w:val="20"/>
          <w:szCs w:val="20"/>
        </w:rPr>
      </w:pPr>
      <w:r w:rsidRPr="0066120B">
        <w:rPr>
          <w:rFonts w:asciiTheme="minorHAnsi" w:hAnsiTheme="minorHAnsi" w:cstheme="minorHAnsi"/>
          <w:sz w:val="20"/>
          <w:szCs w:val="20"/>
        </w:rPr>
        <w:t>zawarty zostanie wykaz stwierdzonych usterek, wad, nieprawidłowości lub niezgodności dostarczonego Sprzętu z opisem przedmiotu zamówienia;</w:t>
      </w:r>
    </w:p>
    <w:p w:rsidR="00F73960" w:rsidRPr="0066120B" w:rsidRDefault="00F73960" w:rsidP="0066120B">
      <w:pPr>
        <w:numPr>
          <w:ilvl w:val="1"/>
          <w:numId w:val="103"/>
        </w:numPr>
        <w:shd w:val="clear" w:color="auto" w:fill="FFFFFF"/>
        <w:tabs>
          <w:tab w:val="left" w:pos="426"/>
        </w:tabs>
        <w:autoSpaceDE w:val="0"/>
        <w:autoSpaceDN w:val="0"/>
        <w:spacing w:line="320" w:lineRule="atLeast"/>
        <w:ind w:left="851"/>
        <w:jc w:val="both"/>
        <w:rPr>
          <w:rFonts w:asciiTheme="minorHAnsi" w:hAnsiTheme="minorHAnsi" w:cstheme="minorHAnsi"/>
          <w:sz w:val="20"/>
          <w:szCs w:val="20"/>
        </w:rPr>
      </w:pPr>
      <w:r w:rsidRPr="0066120B">
        <w:rPr>
          <w:rFonts w:asciiTheme="minorHAnsi" w:hAnsiTheme="minorHAnsi" w:cstheme="minorHAnsi"/>
          <w:sz w:val="20"/>
          <w:szCs w:val="20"/>
        </w:rPr>
        <w:t>określony zostanie sposób i termin technicznie uzasadniony na ich usunięcie.</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lastRenderedPageBreak/>
        <w:t>W sytuacji, o której mowa w ust. 11 za dzień wykonania dostawy Sprzętu Strony uznają dzień podpisania protokołu usunięcia wad wymienionych w protokole odbioru końcowego ich dostawy.</w:t>
      </w:r>
    </w:p>
    <w:p w:rsidR="00F73960" w:rsidRPr="0066120B" w:rsidRDefault="00F73960" w:rsidP="0066120B">
      <w:pPr>
        <w:numPr>
          <w:ilvl w:val="0"/>
          <w:numId w:val="86"/>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Jeżeli Wykonawca nie stawi się do sporządzenia lub podpisania protokołu rozbieżności w terminie wskazanym przez Zamawiającego, Zamawiający sporządzi protokół rozbieżności jednostronnie zawiadamiając Wykonawcę o tym fakcie oraz wzywając go do usunięcia usterek, wad, nieprawidłowości lub niezgodności w terminie wskazanym w tym protokole.</w:t>
      </w:r>
    </w:p>
    <w:p w:rsidR="00F73960" w:rsidRPr="0066120B" w:rsidRDefault="00F73960" w:rsidP="0066120B">
      <w:pPr>
        <w:spacing w:line="320" w:lineRule="atLeast"/>
        <w:jc w:val="center"/>
        <w:rPr>
          <w:rFonts w:asciiTheme="minorHAnsi" w:hAnsiTheme="minorHAnsi" w:cstheme="minorHAnsi"/>
          <w:b/>
          <w:sz w:val="20"/>
          <w:szCs w:val="20"/>
        </w:rPr>
      </w:pPr>
    </w:p>
    <w:p w:rsidR="00F73960" w:rsidRPr="0066120B" w:rsidRDefault="00F73960" w:rsidP="0066120B">
      <w:pPr>
        <w:spacing w:line="320" w:lineRule="atLeast"/>
        <w:jc w:val="center"/>
        <w:rPr>
          <w:rFonts w:asciiTheme="minorHAnsi" w:hAnsiTheme="minorHAnsi" w:cstheme="minorHAnsi"/>
          <w:b/>
          <w:sz w:val="20"/>
          <w:szCs w:val="20"/>
        </w:rPr>
      </w:pPr>
      <w:r w:rsidRPr="0066120B">
        <w:rPr>
          <w:rFonts w:asciiTheme="minorHAnsi" w:hAnsiTheme="minorHAnsi" w:cstheme="minorHAnsi"/>
          <w:b/>
          <w:sz w:val="20"/>
          <w:szCs w:val="20"/>
        </w:rPr>
        <w:t>§ 2</w:t>
      </w:r>
    </w:p>
    <w:p w:rsidR="00F73960" w:rsidRPr="0066120B" w:rsidRDefault="00F73960" w:rsidP="0066120B">
      <w:pPr>
        <w:numPr>
          <w:ilvl w:val="0"/>
          <w:numId w:val="88"/>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Wykonawca oświadcza, że posiada wszelkie kwalifikacje, uprawnienia, doświadczenie niezbędne do wykonania umowy oraz zobowiązuje się do jej wykonania z zachowaniem należytej staranności wymaganej w stosunkach tego rodzaju.</w:t>
      </w:r>
    </w:p>
    <w:p w:rsidR="00F73960" w:rsidRPr="0066120B" w:rsidRDefault="00F73960" w:rsidP="0066120B">
      <w:pPr>
        <w:widowControl w:val="0"/>
        <w:numPr>
          <w:ilvl w:val="0"/>
          <w:numId w:val="88"/>
        </w:numPr>
        <w:autoSpaceDE w:val="0"/>
        <w:autoSpaceDN w:val="0"/>
        <w:adjustRightInd w:val="0"/>
        <w:spacing w:line="320" w:lineRule="atLeast"/>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 xml:space="preserve">W przypadku powierzenia przez Wykonawcę wykonania przedmiotu umowy osobom trzecim w całości lub w części, Wykonawca odpowiada za działania i zaniechania tych osób, jak za własne działania lub zaniechania. </w:t>
      </w:r>
    </w:p>
    <w:p w:rsidR="00F73960" w:rsidRPr="0066120B" w:rsidRDefault="00F73960" w:rsidP="0066120B">
      <w:pPr>
        <w:widowControl w:val="0"/>
        <w:numPr>
          <w:ilvl w:val="0"/>
          <w:numId w:val="88"/>
        </w:numPr>
        <w:autoSpaceDE w:val="0"/>
        <w:autoSpaceDN w:val="0"/>
        <w:adjustRightInd w:val="0"/>
        <w:spacing w:line="320" w:lineRule="atLeast"/>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Wykonawca ponosi pełną odpowiedzialność, za jakość i terminowość prac, które wykonuje przy pomocy podwykonawców.</w:t>
      </w:r>
    </w:p>
    <w:p w:rsidR="00F73960" w:rsidRPr="0066120B" w:rsidRDefault="00F73960" w:rsidP="0066120B">
      <w:pPr>
        <w:numPr>
          <w:ilvl w:val="0"/>
          <w:numId w:val="88"/>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i 3. </w:t>
      </w:r>
    </w:p>
    <w:p w:rsidR="00F73960" w:rsidRPr="0066120B" w:rsidRDefault="00F73960" w:rsidP="0066120B">
      <w:pPr>
        <w:numPr>
          <w:ilvl w:val="0"/>
          <w:numId w:val="88"/>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 xml:space="preserve">Wykonawca jest zobowiązany do udzielania Zamawiającemu, na jego żądanie, wszelkich wiadomości o przebiegu realizacji umowy przez Wykonawcę. </w:t>
      </w:r>
    </w:p>
    <w:p w:rsidR="00F73960" w:rsidRPr="0066120B" w:rsidRDefault="00F73960" w:rsidP="0066120B">
      <w:pPr>
        <w:numPr>
          <w:ilvl w:val="0"/>
          <w:numId w:val="88"/>
        </w:numPr>
        <w:autoSpaceDE w:val="0"/>
        <w:autoSpaceDN w:val="0"/>
        <w:adjustRightInd w:val="0"/>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rsidR="00F73960" w:rsidRPr="0066120B" w:rsidRDefault="00F73960" w:rsidP="0066120B">
      <w:pPr>
        <w:numPr>
          <w:ilvl w:val="0"/>
          <w:numId w:val="88"/>
        </w:numPr>
        <w:suppressAutoHyphens/>
        <w:spacing w:line="320" w:lineRule="atLeast"/>
        <w:ind w:left="357" w:hanging="357"/>
        <w:jc w:val="both"/>
        <w:rPr>
          <w:rFonts w:asciiTheme="minorHAnsi" w:hAnsiTheme="minorHAnsi" w:cstheme="minorHAnsi"/>
          <w:sz w:val="20"/>
          <w:szCs w:val="20"/>
        </w:rPr>
      </w:pPr>
      <w:r w:rsidRPr="0066120B">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rsidR="00F73960" w:rsidRPr="0066120B" w:rsidRDefault="00F73960" w:rsidP="0066120B">
      <w:pPr>
        <w:spacing w:line="320" w:lineRule="atLeast"/>
        <w:ind w:left="360" w:right="20"/>
        <w:jc w:val="center"/>
        <w:rPr>
          <w:rFonts w:asciiTheme="minorHAnsi" w:hAnsiTheme="minorHAnsi" w:cstheme="minorHAnsi"/>
          <w:sz w:val="20"/>
          <w:szCs w:val="20"/>
        </w:rPr>
      </w:pPr>
      <w:r w:rsidRPr="0066120B">
        <w:rPr>
          <w:rFonts w:asciiTheme="minorHAnsi" w:hAnsiTheme="minorHAnsi" w:cstheme="minorHAnsi"/>
          <w:sz w:val="20"/>
          <w:szCs w:val="20"/>
        </w:rPr>
        <w:t>§ 3</w:t>
      </w:r>
    </w:p>
    <w:p w:rsidR="00F73960" w:rsidRPr="0066120B" w:rsidRDefault="00F73960" w:rsidP="0066120B">
      <w:pPr>
        <w:numPr>
          <w:ilvl w:val="0"/>
          <w:numId w:val="100"/>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Strony zgodnie ustalają, że za prawidłowe i kompletne wykonanie przedmiotu umowy, o którym mowa </w:t>
      </w:r>
      <w:r w:rsidRPr="0066120B">
        <w:rPr>
          <w:rFonts w:asciiTheme="minorHAnsi" w:hAnsiTheme="minorHAnsi" w:cstheme="minorHAnsi"/>
          <w:sz w:val="20"/>
          <w:szCs w:val="20"/>
        </w:rPr>
        <w:br/>
        <w:t xml:space="preserve">w §1 cena wynosi z podatkiem VAT: ………………………. zł (słownie złotych: …………………………… i 00/100), w tym podatek </w:t>
      </w:r>
      <w:r w:rsidRPr="0066120B">
        <w:rPr>
          <w:rFonts w:asciiTheme="minorHAnsi" w:hAnsiTheme="minorHAnsi" w:cstheme="minorHAnsi"/>
          <w:sz w:val="20"/>
          <w:szCs w:val="20"/>
        </w:rPr>
        <w:lastRenderedPageBreak/>
        <w:t xml:space="preserve">VAT w stawce 23 %. Szczegółowa kalkulacja cen jednostkowych znajduje się w ofercie Wykonawcy, stanowiącej załącznik nr 2 do umowy.  </w:t>
      </w:r>
    </w:p>
    <w:p w:rsidR="00F73960" w:rsidRPr="0066120B" w:rsidRDefault="00F73960" w:rsidP="0066120B">
      <w:pPr>
        <w:numPr>
          <w:ilvl w:val="0"/>
          <w:numId w:val="100"/>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Wynagrodzenie Wykonawcy określone w ust. 1 obejmuje wszelkie koszty związane z realizacją przedmiotu niniejszej umowy włącznie z kosztami własnymi Wykonawcy, takimi jak koszty dostarczenia przedmiotu zamówienia  pod wskazany przez Zamawiającego adres, ubezpieczenia na czas transportu. Ponadto wynagrodzenie Wykonawcy uwzględnia wszystkie obowiązujące w Polsce podatki, włącznie z podatkiem VAT oraz opłaty celne i inne opłaty związane z wykonywaniem przedmiotu zamówienia.</w:t>
      </w:r>
    </w:p>
    <w:p w:rsidR="00F73960" w:rsidRPr="0066120B" w:rsidRDefault="00F73960" w:rsidP="0066120B">
      <w:pPr>
        <w:numPr>
          <w:ilvl w:val="0"/>
          <w:numId w:val="100"/>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Wypłata nastąpi w terminie do 21 dni od dnia dostarczenia do Zamawiającego prawidłowo wystawionej faktury. Faktura zostanie wystawiona po podpisaniu przez obie strony protokołu odbioru. Protokół zostanie podpisany przez przedstawiciela Wykonawcy ………………………... </w:t>
      </w:r>
    </w:p>
    <w:p w:rsidR="00F73960" w:rsidRPr="0066120B" w:rsidRDefault="00F73960" w:rsidP="0066120B">
      <w:pPr>
        <w:numPr>
          <w:ilvl w:val="0"/>
          <w:numId w:val="100"/>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Zapłata wskazanego wyżej wynagrodzenia na rzecz Wykonawcy nastąpi przelewem na rachunek bankowy Wykonawcy wskazany na fakturze .</w:t>
      </w:r>
    </w:p>
    <w:p w:rsidR="00F73960" w:rsidRPr="0066120B" w:rsidRDefault="00F73960" w:rsidP="0066120B">
      <w:pPr>
        <w:numPr>
          <w:ilvl w:val="0"/>
          <w:numId w:val="100"/>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Wykonawca oświadcza, że wskazany w umowie rachunek bankowy jest rachunkiem rozliczeniowym służącym wyłącznie dla celów rozliczeń z tytułu prowadzonej przez niego działalności gospodarczej.</w:t>
      </w:r>
    </w:p>
    <w:p w:rsidR="00F73960" w:rsidRPr="0066120B" w:rsidRDefault="00F73960" w:rsidP="0066120B">
      <w:pPr>
        <w:numPr>
          <w:ilvl w:val="0"/>
          <w:numId w:val="100"/>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Przez dzień zapłaty rozumie się dzień obciążenia rachunku bankowego Zamawiającego.</w:t>
      </w:r>
    </w:p>
    <w:p w:rsidR="00F73960" w:rsidRPr="0066120B" w:rsidRDefault="00F73960" w:rsidP="0066120B">
      <w:pPr>
        <w:numPr>
          <w:ilvl w:val="0"/>
          <w:numId w:val="100"/>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Wykonawcy nie przysługują żadne inne roszczenia o dodatkowe wynagrodzenie, nieprzewidziane w umowie, ani roszczenia o zwrot kosztów poniesionych w związku z wykonaniem umowy.</w:t>
      </w:r>
    </w:p>
    <w:p w:rsidR="00F73960" w:rsidRPr="0066120B" w:rsidRDefault="00F73960" w:rsidP="0066120B">
      <w:pPr>
        <w:spacing w:line="320" w:lineRule="atLeast"/>
        <w:ind w:right="20"/>
        <w:jc w:val="center"/>
        <w:rPr>
          <w:rFonts w:asciiTheme="minorHAnsi" w:hAnsiTheme="minorHAnsi" w:cstheme="minorHAnsi"/>
          <w:sz w:val="20"/>
          <w:szCs w:val="20"/>
        </w:rPr>
      </w:pPr>
      <w:r w:rsidRPr="0066120B">
        <w:rPr>
          <w:rFonts w:asciiTheme="minorHAnsi" w:hAnsiTheme="minorHAnsi" w:cstheme="minorHAnsi"/>
          <w:sz w:val="20"/>
          <w:szCs w:val="20"/>
        </w:rPr>
        <w:t>§ 4</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Na przedmiot dostawy Wykonawca udziela Zamawiającemu gwarancji, jakości na okres ………. miesięcy począwszy od dnia sporządzenia między stronami protokołu, o którym mowa w § 1 ust. 5 umowy</w:t>
      </w:r>
      <w:r w:rsidRPr="0066120B">
        <w:rPr>
          <w:rFonts w:asciiTheme="minorHAnsi" w:hAnsiTheme="minorHAnsi" w:cstheme="minorHAnsi"/>
          <w:i/>
          <w:sz w:val="20"/>
          <w:szCs w:val="20"/>
        </w:rPr>
        <w:t>.</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 xml:space="preserve">Wykonawca zagwarantuje Zamawiającemu gwarancję producenta która będzie ważna w Polsce i poza Polską.    </w:t>
      </w:r>
    </w:p>
    <w:p w:rsidR="00F73960" w:rsidRPr="0066120B" w:rsidRDefault="00F73960" w:rsidP="0066120B">
      <w:pPr>
        <w:numPr>
          <w:ilvl w:val="0"/>
          <w:numId w:val="89"/>
        </w:numPr>
        <w:tabs>
          <w:tab w:val="left" w:pos="360"/>
          <w:tab w:val="left" w:pos="540"/>
        </w:tabs>
        <w:suppressAutoHyphens/>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Naprawy gwarancyjne muszą być świadczone przez autoryzowany serwis producenta Sprzętu.</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 xml:space="preserve">Termin gwarancji udzielony przez Wykonawcę biegnie od daty podpisania protokołu odbioru Sprzętu  przez przedstawiciela Zamawiającego. </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 xml:space="preserve">Zamawiający zgłasza Wykonawcy lub bezpośrednio do producenta wadliwie działający Sprzęt podczas jego eksploatacji, w czasie trwania gwarancji.  </w:t>
      </w:r>
    </w:p>
    <w:p w:rsidR="00F73960" w:rsidRPr="0066120B" w:rsidRDefault="00F73960" w:rsidP="0066120B">
      <w:pPr>
        <w:numPr>
          <w:ilvl w:val="0"/>
          <w:numId w:val="89"/>
        </w:numPr>
        <w:tabs>
          <w:tab w:val="left" w:leader="dot" w:pos="8961"/>
        </w:tabs>
        <w:suppressAutoHyphens/>
        <w:spacing w:line="320" w:lineRule="atLeast"/>
        <w:ind w:left="357" w:hanging="357"/>
        <w:jc w:val="both"/>
        <w:rPr>
          <w:rFonts w:asciiTheme="minorHAnsi" w:hAnsiTheme="minorHAnsi" w:cstheme="minorHAnsi"/>
          <w:sz w:val="20"/>
          <w:szCs w:val="20"/>
          <w:lang w:eastAsia="ar-SA"/>
        </w:rPr>
      </w:pPr>
      <w:r w:rsidRPr="0066120B">
        <w:rPr>
          <w:rFonts w:asciiTheme="minorHAnsi" w:hAnsiTheme="minorHAnsi" w:cstheme="minorHAnsi"/>
          <w:sz w:val="20"/>
          <w:szCs w:val="20"/>
        </w:rPr>
        <w:t xml:space="preserve">Zamawiający zastrzega sobie prawo zgłaszania do Wykonawcy wadliwego działania Sprzętu podczas jego eksploatacji, w czasie trwania gwarancji, telefonicznie: ……………….. lub e-mailem: ……………..Zgłoszenie do Wykonawcy, awarii </w:t>
      </w:r>
      <w:r w:rsidRPr="0066120B">
        <w:rPr>
          <w:rFonts w:asciiTheme="minorHAnsi" w:hAnsiTheme="minorHAnsi" w:cstheme="minorHAnsi"/>
          <w:sz w:val="20"/>
          <w:szCs w:val="20"/>
        </w:rPr>
        <w:lastRenderedPageBreak/>
        <w:t>Sprzętu dokonane faksem lub pocztą elektroniczną uważać się będzie za doręczone. Zgłoszenie, w miarę możliwości, będzie zawierać opis uszkodzenia.</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lang w:eastAsia="ar-SA"/>
        </w:rPr>
        <w:t xml:space="preserve">Czas reakcji serwisu – najpóźniej w drugim dniu roboczym następującym po dniu zgłoszenia awarii, o ile zgłoszenie następy do godziny 17:00. W przypadku złożenia zgłoszenia po godzinie 17 za dzień zgłoszenia przyjmuje się dzień następny po dniu przesłania zgłoszenia. </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 xml:space="preserve"> Na wymienione części Wykonawca przekaże gwarancję o takiej długości, jaką daje producent części, jednak nie krótszą niż termin gwarancji danego Sprzętu. </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Wykonawca na żądanie Zamawiającego, dokona wymiany Sprzętu  na nowy, wolny od wad, o parametrach identycznych lub lepszych, niż określone w opisie przedmiotu zamówienia i ofercie Wykonawcy w przypadkach, gdy:</w:t>
      </w:r>
    </w:p>
    <w:p w:rsidR="00F73960" w:rsidRPr="0066120B" w:rsidRDefault="00F73960" w:rsidP="0066120B">
      <w:pPr>
        <w:widowControl w:val="0"/>
        <w:numPr>
          <w:ilvl w:val="1"/>
          <w:numId w:val="90"/>
        </w:numPr>
        <w:tabs>
          <w:tab w:val="left" w:pos="360"/>
          <w:tab w:val="left" w:pos="709"/>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w okresie gwarancyjnym nastąpi trzykrotna naprawa Sprzętu lub jedna jego istotna naprawa (rozumiana, jako naprawa o wartości nie mniejszej niż 30% wartości naprawianego Sprzętu),</w:t>
      </w:r>
    </w:p>
    <w:p w:rsidR="00F73960" w:rsidRPr="0066120B" w:rsidRDefault="00F73960" w:rsidP="0066120B">
      <w:pPr>
        <w:widowControl w:val="0"/>
        <w:numPr>
          <w:ilvl w:val="1"/>
          <w:numId w:val="90"/>
        </w:numPr>
        <w:tabs>
          <w:tab w:val="left" w:pos="360"/>
          <w:tab w:val="left" w:pos="709"/>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naprawa Sprzętu z powodu wad nieusuwalnych jest technicznie niemożliwa,</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Gwarancje, o których mowa w ust. 1 nie mogą zawierać następujących warunków:</w:t>
      </w:r>
    </w:p>
    <w:p w:rsidR="00F73960" w:rsidRPr="0066120B" w:rsidRDefault="00F73960" w:rsidP="0066120B">
      <w:pPr>
        <w:widowControl w:val="0"/>
        <w:numPr>
          <w:ilvl w:val="1"/>
          <w:numId w:val="91"/>
        </w:numPr>
        <w:tabs>
          <w:tab w:val="left" w:pos="360"/>
          <w:tab w:val="left" w:pos="709"/>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ograniczać okresu gwarancji poprzez uwzględnienie naturalnego zużycia elementów wchodzących w skład zamawianego Sprzętu,</w:t>
      </w:r>
    </w:p>
    <w:p w:rsidR="00F73960" w:rsidRPr="0066120B" w:rsidRDefault="00F73960" w:rsidP="0066120B">
      <w:pPr>
        <w:widowControl w:val="0"/>
        <w:numPr>
          <w:ilvl w:val="1"/>
          <w:numId w:val="91"/>
        </w:numPr>
        <w:tabs>
          <w:tab w:val="left" w:pos="36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postanowień niekorzystnych dla Zamawiającego lub powodujących jego obciążenie dodatkowymi kosztami związanymi z dostawą Sprzętu, a także zawierać dodatkowych warunków współpracy z Wykonawcą,</w:t>
      </w:r>
    </w:p>
    <w:p w:rsidR="00F73960" w:rsidRPr="0066120B" w:rsidRDefault="00F73960" w:rsidP="0066120B">
      <w:pPr>
        <w:widowControl w:val="0"/>
        <w:numPr>
          <w:ilvl w:val="1"/>
          <w:numId w:val="91"/>
        </w:numPr>
        <w:tabs>
          <w:tab w:val="left" w:pos="360"/>
          <w:tab w:val="left" w:pos="709"/>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postanowień o innych płatnych działaniach nie ujętych w umowie,</w:t>
      </w:r>
    </w:p>
    <w:p w:rsidR="00F73960" w:rsidRPr="0066120B" w:rsidRDefault="00F73960" w:rsidP="0066120B">
      <w:pPr>
        <w:widowControl w:val="0"/>
        <w:numPr>
          <w:ilvl w:val="1"/>
          <w:numId w:val="91"/>
        </w:numPr>
        <w:tabs>
          <w:tab w:val="left" w:pos="360"/>
          <w:tab w:val="left" w:pos="709"/>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postanowień dotyczących ponoszenia przez Zamawiającego opłat z tytułu przygotowania Sprzętu przekazywanego do serwisu.</w:t>
      </w:r>
    </w:p>
    <w:p w:rsidR="00F73960" w:rsidRPr="0066120B" w:rsidRDefault="00F73960" w:rsidP="0066120B">
      <w:pPr>
        <w:widowControl w:val="0"/>
        <w:numPr>
          <w:ilvl w:val="1"/>
          <w:numId w:val="91"/>
        </w:numPr>
        <w:tabs>
          <w:tab w:val="left" w:pos="360"/>
          <w:tab w:val="left" w:pos="709"/>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postanowień ograniczających naprawę Sprzętu z uwagi na wartość usunięcia wady.</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O ile producent Sprzętu określonego w przedmiocie dostawy wydaje odrębne dokumenty gwarancyjne, Wykonawca ma obowiązek dostarczyć wypełnione i zarejestrowane, wymagane, dokumenty gwarancyjne producenta Sprzętu, które nie mogą być mniej korzystne niż warunki określone w niniejszej umowie w zakresie gwarancji. W razie utraty dokumentu gwarancyjnego Zamawiający nie traci uprawnień z tytułu gwarancji, jeżeli okaże za pomocą innego dokumentu (protokołu odbioru, faktura) istnienie zobowiązań z tytułu gwarancji, jakości.</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Wszystkie dodatkowe koszty związane ze świadczeniem usługi serwisu gwarancyjnego ponosi Wykonawca.</w:t>
      </w:r>
    </w:p>
    <w:p w:rsidR="00F73960" w:rsidRPr="0066120B" w:rsidRDefault="00F73960" w:rsidP="0066120B">
      <w:pPr>
        <w:widowControl w:val="0"/>
        <w:numPr>
          <w:ilvl w:val="0"/>
          <w:numId w:val="89"/>
        </w:numPr>
        <w:tabs>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Wykonawca zobowiązuje się każdorazowo informować Zamawiającego o zmianie siedziby w czasie trwania okresu gwarancyjnego.</w:t>
      </w:r>
    </w:p>
    <w:p w:rsidR="00F73960" w:rsidRPr="0066120B" w:rsidRDefault="00F73960" w:rsidP="0066120B">
      <w:pPr>
        <w:spacing w:line="320" w:lineRule="atLeast"/>
        <w:ind w:right="20"/>
        <w:jc w:val="center"/>
        <w:rPr>
          <w:rFonts w:asciiTheme="minorHAnsi" w:hAnsiTheme="minorHAnsi" w:cstheme="minorHAnsi"/>
          <w:sz w:val="20"/>
          <w:szCs w:val="20"/>
        </w:rPr>
      </w:pPr>
    </w:p>
    <w:p w:rsidR="00F73960" w:rsidRPr="0066120B" w:rsidRDefault="00F73960" w:rsidP="0066120B">
      <w:pPr>
        <w:spacing w:line="320" w:lineRule="atLeast"/>
        <w:ind w:right="20"/>
        <w:jc w:val="center"/>
        <w:rPr>
          <w:rFonts w:asciiTheme="minorHAnsi" w:hAnsiTheme="minorHAnsi" w:cstheme="minorHAnsi"/>
          <w:sz w:val="20"/>
          <w:szCs w:val="20"/>
        </w:rPr>
      </w:pPr>
      <w:r w:rsidRPr="0066120B">
        <w:rPr>
          <w:rFonts w:asciiTheme="minorHAnsi" w:hAnsiTheme="minorHAnsi" w:cstheme="minorHAnsi"/>
          <w:sz w:val="20"/>
          <w:szCs w:val="20"/>
        </w:rPr>
        <w:t>§ 5</w:t>
      </w:r>
    </w:p>
    <w:p w:rsidR="00F73960" w:rsidRPr="0066120B" w:rsidRDefault="00F73960" w:rsidP="0066120B">
      <w:pPr>
        <w:widowControl w:val="0"/>
        <w:numPr>
          <w:ilvl w:val="0"/>
          <w:numId w:val="92"/>
        </w:numPr>
        <w:tabs>
          <w:tab w:val="left" w:pos="360"/>
          <w:tab w:val="left" w:pos="720"/>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W razie zwłoki  w dostarczeniu Sprzętu Wykonawca zobowiązany jest zapłacić Zamawiającemu karę umowną w wysokości 0,25 % kwoty brutto, o której mowa w § 3 ust. 1 umowy, za każdy rozpoczęty dzień zwłoki, licząc od terminu, o którym mowa w § 1 ust. 2 do dnia odbioru Sprzętu bez zastrzeżeń przez przedstawiciela Zamawiającego.</w:t>
      </w:r>
    </w:p>
    <w:p w:rsidR="00F73960" w:rsidRPr="0066120B" w:rsidRDefault="00F73960" w:rsidP="0066120B">
      <w:pPr>
        <w:widowControl w:val="0"/>
        <w:numPr>
          <w:ilvl w:val="0"/>
          <w:numId w:val="92"/>
        </w:numPr>
        <w:tabs>
          <w:tab w:val="left" w:pos="360"/>
          <w:tab w:val="left" w:pos="720"/>
          <w:tab w:val="left" w:pos="1134"/>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W przypadku niewykonania lub nienależytego wykonania umowy przez Wykonawcę, odstąpienia Wykonawcy od umowy, bądź odstąpienia od umowy przez Zamawiającego z przyczyn dotyczących Wykonawcy z wyłączeniem przypadku określonego w § 6 ust</w:t>
      </w:r>
      <w:r w:rsidRPr="0066120B">
        <w:rPr>
          <w:rFonts w:asciiTheme="minorHAnsi" w:eastAsia="MS Mincho" w:hAnsiTheme="minorHAnsi" w:cstheme="minorHAnsi"/>
          <w:sz w:val="20"/>
          <w:szCs w:val="20"/>
        </w:rPr>
        <w:t>. 1 pkt. 2</w:t>
      </w:r>
      <w:r w:rsidRPr="0066120B">
        <w:rPr>
          <w:rFonts w:asciiTheme="minorHAnsi" w:hAnsiTheme="minorHAnsi" w:cstheme="minorHAnsi"/>
          <w:sz w:val="20"/>
          <w:szCs w:val="20"/>
        </w:rPr>
        <w:t>, Wykonawca zapłaci Zamawiającemu karę umowną w wysokości 20% ceny brutto, o której mowa w § 3 ust. 1.</w:t>
      </w:r>
    </w:p>
    <w:p w:rsidR="00F73960" w:rsidRPr="0066120B" w:rsidRDefault="00F73960" w:rsidP="0066120B">
      <w:pPr>
        <w:widowControl w:val="0"/>
        <w:numPr>
          <w:ilvl w:val="0"/>
          <w:numId w:val="92"/>
        </w:numPr>
        <w:tabs>
          <w:tab w:val="left" w:pos="360"/>
          <w:tab w:val="left" w:pos="720"/>
          <w:tab w:val="left" w:pos="1134"/>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Kary umowne podlegają sumowaniu. Strony ustanawiają limit kar umownych do wysokości 30% ceny brutto, o której mowa w § 3 ust. 1</w:t>
      </w:r>
    </w:p>
    <w:p w:rsidR="00F73960" w:rsidRPr="0066120B" w:rsidRDefault="00F73960" w:rsidP="0066120B">
      <w:pPr>
        <w:widowControl w:val="0"/>
        <w:numPr>
          <w:ilvl w:val="0"/>
          <w:numId w:val="92"/>
        </w:numPr>
        <w:tabs>
          <w:tab w:val="left" w:pos="360"/>
          <w:tab w:val="left" w:pos="720"/>
          <w:tab w:val="left" w:pos="1134"/>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Wykonawca wyraża zgodę na potrącenie kar z należnego mu wynagrodzenia, bez dodatkowych wezwań do zapłaty. Jeżeli potrącenie to nie będzie możliwe, Wykonawca zobowiązuje się zapłacić kary umowne w terminie 14 dni od dnia otrzymania wezwania do zapłaty przyjmującego formę noty księgowej.</w:t>
      </w:r>
    </w:p>
    <w:p w:rsidR="00F73960" w:rsidRPr="0066120B" w:rsidRDefault="00F73960" w:rsidP="0066120B">
      <w:pPr>
        <w:widowControl w:val="0"/>
        <w:numPr>
          <w:ilvl w:val="0"/>
          <w:numId w:val="92"/>
        </w:numPr>
        <w:tabs>
          <w:tab w:val="left" w:pos="360"/>
          <w:tab w:val="left" w:pos="720"/>
          <w:tab w:val="left" w:pos="1134"/>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6120B">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w:t>
      </w:r>
    </w:p>
    <w:p w:rsidR="00F73960" w:rsidRPr="0066120B" w:rsidRDefault="00F73960" w:rsidP="0066120B">
      <w:pPr>
        <w:widowControl w:val="0"/>
        <w:numPr>
          <w:ilvl w:val="0"/>
          <w:numId w:val="92"/>
        </w:numPr>
        <w:autoSpaceDE w:val="0"/>
        <w:autoSpaceDN w:val="0"/>
        <w:adjustRightInd w:val="0"/>
        <w:spacing w:line="320" w:lineRule="atLeast"/>
        <w:jc w:val="both"/>
        <w:rPr>
          <w:rFonts w:asciiTheme="minorHAnsi" w:eastAsia="Calibri" w:hAnsiTheme="minorHAnsi" w:cstheme="minorHAnsi"/>
          <w:sz w:val="20"/>
          <w:szCs w:val="20"/>
        </w:rPr>
      </w:pPr>
      <w:r w:rsidRPr="0066120B">
        <w:rPr>
          <w:rFonts w:asciiTheme="minorHAnsi" w:eastAsia="Calibr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rsidR="00F73960" w:rsidRPr="0066120B" w:rsidRDefault="00F73960" w:rsidP="0066120B">
      <w:pPr>
        <w:widowControl w:val="0"/>
        <w:numPr>
          <w:ilvl w:val="0"/>
          <w:numId w:val="92"/>
        </w:numPr>
        <w:autoSpaceDE w:val="0"/>
        <w:autoSpaceDN w:val="0"/>
        <w:adjustRightInd w:val="0"/>
        <w:spacing w:line="320" w:lineRule="atLeast"/>
        <w:jc w:val="both"/>
        <w:rPr>
          <w:rFonts w:asciiTheme="minorHAnsi" w:eastAsia="Calibri" w:hAnsiTheme="minorHAnsi" w:cstheme="minorHAnsi"/>
          <w:sz w:val="20"/>
          <w:szCs w:val="20"/>
        </w:rPr>
      </w:pPr>
      <w:r w:rsidRPr="0066120B">
        <w:rPr>
          <w:rFonts w:asciiTheme="minorHAnsi" w:eastAsia="Calibri" w:hAnsiTheme="minorHAnsi" w:cstheme="minorHAnsi"/>
          <w:sz w:val="20"/>
          <w:szCs w:val="20"/>
        </w:rPr>
        <w:t>W przypadku naliczenia przez Zamawiającego kar umownych, Wykonawca nie może pomniejszyć należnego mu wynagrodzenia na wystawionej fakturze o kwotę naliczonych kar umownych</w:t>
      </w:r>
    </w:p>
    <w:p w:rsidR="00F73960" w:rsidRPr="0066120B" w:rsidRDefault="00F73960" w:rsidP="0066120B">
      <w:pPr>
        <w:widowControl w:val="0"/>
        <w:autoSpaceDE w:val="0"/>
        <w:autoSpaceDN w:val="0"/>
        <w:adjustRightInd w:val="0"/>
        <w:spacing w:line="320" w:lineRule="atLeast"/>
        <w:ind w:left="360"/>
        <w:jc w:val="center"/>
        <w:rPr>
          <w:rFonts w:asciiTheme="minorHAnsi" w:hAnsiTheme="minorHAnsi" w:cstheme="minorHAnsi"/>
          <w:color w:val="000000"/>
          <w:sz w:val="20"/>
          <w:szCs w:val="20"/>
        </w:rPr>
      </w:pPr>
      <w:r w:rsidRPr="0066120B">
        <w:rPr>
          <w:rFonts w:asciiTheme="minorHAnsi" w:hAnsiTheme="minorHAnsi" w:cstheme="minorHAnsi"/>
          <w:color w:val="000000"/>
          <w:sz w:val="20"/>
          <w:szCs w:val="20"/>
        </w:rPr>
        <w:t>§ 6</w:t>
      </w:r>
    </w:p>
    <w:p w:rsidR="00F73960" w:rsidRPr="0066120B" w:rsidRDefault="00F73960" w:rsidP="0066120B">
      <w:pPr>
        <w:widowControl w:val="0"/>
        <w:numPr>
          <w:ilvl w:val="0"/>
          <w:numId w:val="93"/>
        </w:numPr>
        <w:autoSpaceDE w:val="0"/>
        <w:autoSpaceDN w:val="0"/>
        <w:adjustRightInd w:val="0"/>
        <w:spacing w:line="320" w:lineRule="atLeast"/>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Poza przypadkami przewidzianymi w obowiązujących przepisach prawa, Zamawiający może odstąpić od umowy bez wyznaczania terminu dodatkowego w szczególności z następujących przyczyn:</w:t>
      </w:r>
      <w:r w:rsidRPr="0066120B">
        <w:rPr>
          <w:rFonts w:asciiTheme="minorHAnsi" w:hAnsiTheme="minorHAnsi" w:cstheme="minorHAnsi"/>
          <w:sz w:val="20"/>
          <w:szCs w:val="20"/>
        </w:rPr>
        <w:t xml:space="preserve"> i:</w:t>
      </w:r>
    </w:p>
    <w:p w:rsidR="00F73960" w:rsidRPr="0066120B" w:rsidRDefault="00F73960" w:rsidP="0066120B">
      <w:pPr>
        <w:widowControl w:val="0"/>
        <w:numPr>
          <w:ilvl w:val="0"/>
          <w:numId w:val="94"/>
        </w:numPr>
        <w:autoSpaceDE w:val="0"/>
        <w:autoSpaceDN w:val="0"/>
        <w:adjustRightInd w:val="0"/>
        <w:spacing w:line="320" w:lineRule="atLeast"/>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realizacji przedmiotu umowy przez Wykonawcę w sposób niezgodny z: niniejszą umową, opisem przedmiotu zamówienia, wskazaniami Zamawiającego, z obowiązującymi przepisami, normami technicznymi i technologicznymi,</w:t>
      </w:r>
      <w:r w:rsidRPr="0066120B">
        <w:rPr>
          <w:rFonts w:asciiTheme="minorHAnsi" w:hAnsiTheme="minorHAnsi" w:cstheme="minorHAnsi"/>
          <w:sz w:val="20"/>
          <w:szCs w:val="20"/>
        </w:rPr>
        <w:t>,</w:t>
      </w:r>
    </w:p>
    <w:p w:rsidR="00F73960" w:rsidRPr="0066120B" w:rsidRDefault="00F73960" w:rsidP="0066120B">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dostarczony Sprzęt nie odpowiada  parametrom określonym w opisie przedmiotu zamówienia,</w:t>
      </w:r>
    </w:p>
    <w:p w:rsidR="00F73960" w:rsidRPr="0066120B" w:rsidRDefault="00F73960" w:rsidP="0066120B">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Wykonawca wykonuje przedmiot umowy wadliwie lub w sposób sprzeczny z umową, niezgodnie z uzgodnieniami lub zaleceniami Zamawiającego i pomimo wezwania do zmiany sposobu wykonania i wyznaczenia mu w tym celu </w:t>
      </w:r>
      <w:r w:rsidRPr="0066120B">
        <w:rPr>
          <w:rFonts w:asciiTheme="minorHAnsi" w:hAnsiTheme="minorHAnsi" w:cstheme="minorHAnsi"/>
          <w:sz w:val="20"/>
          <w:szCs w:val="20"/>
        </w:rPr>
        <w:lastRenderedPageBreak/>
        <w:t>odpowiedniego terminu nie wywiązuje się należycie z umowy.</w:t>
      </w:r>
    </w:p>
    <w:p w:rsidR="00F73960" w:rsidRPr="0066120B" w:rsidRDefault="00F73960" w:rsidP="0066120B">
      <w:pPr>
        <w:widowControl w:val="0"/>
        <w:numPr>
          <w:ilvl w:val="0"/>
          <w:numId w:val="94"/>
        </w:numPr>
        <w:autoSpaceDE w:val="0"/>
        <w:autoSpaceDN w:val="0"/>
        <w:adjustRightInd w:val="0"/>
        <w:spacing w:line="320" w:lineRule="atLeast"/>
        <w:ind w:hanging="357"/>
        <w:jc w:val="both"/>
        <w:rPr>
          <w:rFonts w:asciiTheme="minorHAnsi" w:hAnsiTheme="minorHAnsi" w:cstheme="minorHAnsi"/>
          <w:color w:val="000000"/>
          <w:sz w:val="20"/>
          <w:szCs w:val="20"/>
        </w:rPr>
      </w:pPr>
      <w:r w:rsidRPr="0066120B">
        <w:rPr>
          <w:rFonts w:asciiTheme="minorHAnsi" w:hAnsiTheme="minorHAnsi" w:cstheme="minorHAnsi"/>
          <w:sz w:val="20"/>
          <w:szCs w:val="20"/>
        </w:rPr>
        <w:t>opóźnienie</w:t>
      </w:r>
      <w:r w:rsidRPr="0066120B">
        <w:rPr>
          <w:rFonts w:asciiTheme="minorHAnsi" w:hAnsiTheme="minorHAnsi" w:cstheme="minorHAnsi"/>
          <w:color w:val="000000"/>
          <w:sz w:val="20"/>
          <w:szCs w:val="20"/>
        </w:rPr>
        <w:t xml:space="preserve"> w realizacji umowy w odniesieniu do terminu wskazanego w § 1 ust. 2 wyniesie 5 dni kalendarzowych. </w:t>
      </w:r>
    </w:p>
    <w:p w:rsidR="00F73960" w:rsidRPr="0066120B" w:rsidRDefault="00F73960" w:rsidP="0066120B">
      <w:pPr>
        <w:widowControl w:val="0"/>
        <w:numPr>
          <w:ilvl w:val="0"/>
          <w:numId w:val="93"/>
        </w:numPr>
        <w:autoSpaceDE w:val="0"/>
        <w:autoSpaceDN w:val="0"/>
        <w:adjustRightInd w:val="0"/>
        <w:spacing w:line="320" w:lineRule="atLeast"/>
        <w:ind w:hanging="357"/>
        <w:jc w:val="both"/>
        <w:rPr>
          <w:rFonts w:asciiTheme="minorHAnsi" w:hAnsiTheme="minorHAnsi" w:cstheme="minorHAnsi"/>
          <w:sz w:val="20"/>
          <w:szCs w:val="20"/>
        </w:rPr>
      </w:pPr>
      <w:r w:rsidRPr="0066120B">
        <w:rPr>
          <w:rFonts w:asciiTheme="minorHAnsi" w:eastAsia="MS Mincho" w:hAnsiTheme="minorHAnsi" w:cstheme="minorHAnsi"/>
          <w:color w:val="000000"/>
          <w:sz w:val="20"/>
          <w:szCs w:val="20"/>
        </w:rPr>
        <w:t>Zamawiający mo</w:t>
      </w:r>
      <w:r w:rsidRPr="0066120B">
        <w:rPr>
          <w:rFonts w:asciiTheme="minorHAnsi" w:hAnsiTheme="minorHAnsi" w:cstheme="minorHAnsi"/>
          <w:color w:val="000000"/>
          <w:sz w:val="20"/>
          <w:szCs w:val="20"/>
        </w:rPr>
        <w:t>że odstąpić od umowy bez wyznaczania dodatkowego terminu.</w:t>
      </w:r>
    </w:p>
    <w:p w:rsidR="00F73960" w:rsidRPr="0066120B" w:rsidRDefault="00F73960" w:rsidP="0066120B">
      <w:pPr>
        <w:widowControl w:val="0"/>
        <w:numPr>
          <w:ilvl w:val="0"/>
          <w:numId w:val="93"/>
        </w:numPr>
        <w:autoSpaceDE w:val="0"/>
        <w:autoSpaceDN w:val="0"/>
        <w:adjustRightInd w:val="0"/>
        <w:spacing w:line="320" w:lineRule="atLeast"/>
        <w:ind w:hanging="357"/>
        <w:jc w:val="both"/>
        <w:rPr>
          <w:rFonts w:asciiTheme="minorHAnsi" w:hAnsiTheme="minorHAnsi" w:cstheme="minorHAnsi"/>
          <w:color w:val="000000"/>
          <w:sz w:val="20"/>
          <w:szCs w:val="20"/>
        </w:rPr>
      </w:pPr>
      <w:r w:rsidRPr="0066120B">
        <w:rPr>
          <w:rFonts w:asciiTheme="minorHAnsi" w:hAnsiTheme="minorHAnsi" w:cstheme="minorHAnsi"/>
          <w:color w:val="000000"/>
          <w:sz w:val="20"/>
          <w:szCs w:val="20"/>
        </w:rPr>
        <w:t>Oświadczenie Zamawiającego o odstąpieniu od umowy wymaga formy pisemnej i powinno być złożone w terminie do 14  dni od ujawnienia okoliczności stanowiących podstawę dla odstąpienia od Umowy</w:t>
      </w:r>
    </w:p>
    <w:p w:rsidR="00F73960" w:rsidRPr="0066120B" w:rsidRDefault="00F73960" w:rsidP="0066120B">
      <w:pPr>
        <w:spacing w:line="320" w:lineRule="atLeast"/>
        <w:jc w:val="center"/>
        <w:rPr>
          <w:rFonts w:asciiTheme="minorHAnsi" w:hAnsiTheme="minorHAnsi" w:cstheme="minorHAnsi"/>
          <w:sz w:val="20"/>
          <w:szCs w:val="20"/>
        </w:rPr>
      </w:pPr>
    </w:p>
    <w:p w:rsidR="00F73960" w:rsidRPr="0066120B" w:rsidRDefault="00F73960"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 7</w:t>
      </w:r>
    </w:p>
    <w:p w:rsidR="00F73960" w:rsidRPr="0066120B" w:rsidRDefault="00F73960" w:rsidP="0066120B">
      <w:pPr>
        <w:numPr>
          <w:ilvl w:val="0"/>
          <w:numId w:val="95"/>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Osobami odpowiedzialnymi za prawidłową realizację niniejszej umowy są: </w:t>
      </w:r>
    </w:p>
    <w:p w:rsidR="00F73960" w:rsidRPr="0066120B" w:rsidRDefault="00F73960" w:rsidP="0066120B">
      <w:pPr>
        <w:numPr>
          <w:ilvl w:val="0"/>
          <w:numId w:val="96"/>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po stronie Zamawiającego: …………………….. tel. ………… adres e-mail ………………</w:t>
      </w:r>
    </w:p>
    <w:p w:rsidR="00F73960" w:rsidRPr="0066120B" w:rsidRDefault="00F73960" w:rsidP="0066120B">
      <w:pPr>
        <w:numPr>
          <w:ilvl w:val="0"/>
          <w:numId w:val="96"/>
        </w:numPr>
        <w:autoSpaceDE w:val="0"/>
        <w:autoSpaceDN w:val="0"/>
        <w:adjustRightInd w:val="0"/>
        <w:spacing w:line="320" w:lineRule="atLeast"/>
        <w:ind w:hanging="357"/>
        <w:jc w:val="both"/>
        <w:rPr>
          <w:rFonts w:asciiTheme="minorHAnsi" w:hAnsiTheme="minorHAnsi" w:cstheme="minorHAnsi"/>
          <w:sz w:val="20"/>
          <w:szCs w:val="20"/>
        </w:rPr>
      </w:pPr>
      <w:r w:rsidRPr="0066120B">
        <w:rPr>
          <w:rFonts w:asciiTheme="minorHAnsi" w:hAnsiTheme="minorHAnsi" w:cstheme="minorHAnsi"/>
          <w:sz w:val="20"/>
          <w:szCs w:val="20"/>
        </w:rPr>
        <w:t>po stronie Wykonawcy ………………… tel. ……………, e-mail: ………………..</w:t>
      </w:r>
    </w:p>
    <w:p w:rsidR="00F73960" w:rsidRPr="0066120B" w:rsidRDefault="00F73960" w:rsidP="0066120B">
      <w:pPr>
        <w:numPr>
          <w:ilvl w:val="0"/>
          <w:numId w:val="95"/>
        </w:numPr>
        <w:autoSpaceDE w:val="0"/>
        <w:autoSpaceDN w:val="0"/>
        <w:adjustRightInd w:val="0"/>
        <w:spacing w:line="320" w:lineRule="atLeast"/>
        <w:ind w:hanging="357"/>
        <w:jc w:val="both"/>
        <w:rPr>
          <w:rFonts w:asciiTheme="minorHAnsi" w:hAnsiTheme="minorHAnsi" w:cstheme="minorHAnsi"/>
          <w:sz w:val="20"/>
          <w:szCs w:val="20"/>
        </w:rPr>
      </w:pPr>
      <w:r w:rsidRPr="0066120B">
        <w:rPr>
          <w:rFonts w:asciiTheme="minorHAnsi" w:hAnsiTheme="minorHAnsi" w:cstheme="minorHAnsi"/>
          <w:sz w:val="20"/>
          <w:szCs w:val="20"/>
        </w:rPr>
        <w:t xml:space="preserve">Wszelkie powiadomienia i informacje, które Strony są zobowiązane sobie przekazywać w związku </w:t>
      </w:r>
      <w:r w:rsidRPr="0066120B">
        <w:rPr>
          <w:rFonts w:asciiTheme="minorHAnsi" w:hAnsiTheme="minorHAnsi" w:cstheme="minorHAnsi"/>
          <w:sz w:val="20"/>
          <w:szCs w:val="20"/>
        </w:rPr>
        <w:br/>
        <w:t xml:space="preserve">z zawarciem umowy, wymagają formy pisemnej i Strony zobowiązują się do ich doręczania przez pocztę na adresy: </w:t>
      </w:r>
    </w:p>
    <w:p w:rsidR="00F73960" w:rsidRPr="0066120B" w:rsidRDefault="00F73960" w:rsidP="0066120B">
      <w:pPr>
        <w:numPr>
          <w:ilvl w:val="0"/>
          <w:numId w:val="97"/>
        </w:numPr>
        <w:autoSpaceDE w:val="0"/>
        <w:autoSpaceDN w:val="0"/>
        <w:adjustRightInd w:val="0"/>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w przypadku ww. korespondencji pochodzącej od Wykonawcy adresem właściwym dla doręczeń Zamawiającego jest adres: ………………………………………..</w:t>
      </w:r>
    </w:p>
    <w:p w:rsidR="00F73960" w:rsidRPr="0066120B" w:rsidRDefault="00F73960" w:rsidP="0066120B">
      <w:pPr>
        <w:numPr>
          <w:ilvl w:val="0"/>
          <w:numId w:val="97"/>
        </w:numPr>
        <w:autoSpaceDE w:val="0"/>
        <w:autoSpaceDN w:val="0"/>
        <w:adjustRightInd w:val="0"/>
        <w:spacing w:line="320" w:lineRule="atLeast"/>
        <w:ind w:hanging="357"/>
        <w:jc w:val="both"/>
        <w:rPr>
          <w:rFonts w:asciiTheme="minorHAnsi" w:hAnsiTheme="minorHAnsi" w:cstheme="minorHAnsi"/>
          <w:sz w:val="20"/>
          <w:szCs w:val="20"/>
        </w:rPr>
      </w:pPr>
      <w:r w:rsidRPr="0066120B">
        <w:rPr>
          <w:rFonts w:asciiTheme="minorHAnsi" w:hAnsiTheme="minorHAnsi" w:cstheme="minorHAnsi"/>
          <w:sz w:val="20"/>
          <w:szCs w:val="20"/>
        </w:rPr>
        <w:t>w przypadku ww. korespondencji pochodzącej od Zamawiającego adresem właściwym dla doręczeń Wykonawcy jest adres: ……………………………..</w:t>
      </w:r>
    </w:p>
    <w:p w:rsidR="00F73960" w:rsidRPr="0066120B" w:rsidRDefault="00F73960" w:rsidP="0066120B">
      <w:pPr>
        <w:numPr>
          <w:ilvl w:val="0"/>
          <w:numId w:val="95"/>
        </w:numPr>
        <w:autoSpaceDE w:val="0"/>
        <w:autoSpaceDN w:val="0"/>
        <w:adjustRightInd w:val="0"/>
        <w:spacing w:line="320" w:lineRule="atLeast"/>
        <w:ind w:hanging="357"/>
        <w:jc w:val="both"/>
        <w:rPr>
          <w:rFonts w:asciiTheme="minorHAnsi" w:hAnsiTheme="minorHAnsi" w:cstheme="minorHAnsi"/>
          <w:sz w:val="20"/>
          <w:szCs w:val="20"/>
        </w:rPr>
      </w:pPr>
      <w:r w:rsidRPr="0066120B">
        <w:rPr>
          <w:rFonts w:asciiTheme="minorHAnsi" w:hAnsiTheme="minorHAnsi" w:cstheme="minorHAnsi"/>
          <w:sz w:val="20"/>
          <w:szCs w:val="20"/>
        </w:rPr>
        <w:t>Zmiana osób wyznaczonych do bezpośrednich kontaktów i nadzoru nad prawidłowym wykonywaniem umowy oraz zmiana danych adresowych 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p>
    <w:p w:rsidR="00F73960" w:rsidRPr="0066120B" w:rsidRDefault="00F73960" w:rsidP="0066120B">
      <w:pPr>
        <w:numPr>
          <w:ilvl w:val="0"/>
          <w:numId w:val="95"/>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Wykonawca oświadcza, że znany jest mu fakt, iż treść niniejszej umowy, a w szczególności dotyczące go dane identyfikujące, przedmiot umowy i wysokość wynagrodzenia, stanowią informację publiczną </w:t>
      </w:r>
      <w:r w:rsidRPr="0066120B">
        <w:rPr>
          <w:rFonts w:asciiTheme="minorHAnsi" w:hAnsiTheme="minorHAnsi" w:cstheme="minorHAnsi"/>
          <w:sz w:val="20"/>
          <w:szCs w:val="20"/>
        </w:rPr>
        <w:br/>
        <w:t>w rozumieniu art. 1 ust. 1 ustawy z dnia 6 września 2001 r. o dostępie do informacji publicznej (Dz. U. z 20 2022 r, poz. 902), która podlega udostępnianiu w trybie przedmiotowej ustawy.</w:t>
      </w:r>
    </w:p>
    <w:p w:rsidR="00F73960" w:rsidRPr="0066120B" w:rsidRDefault="00F73960" w:rsidP="0066120B">
      <w:pPr>
        <w:numPr>
          <w:ilvl w:val="0"/>
          <w:numId w:val="95"/>
        </w:numPr>
        <w:spacing w:line="320" w:lineRule="atLeast"/>
        <w:jc w:val="both"/>
        <w:rPr>
          <w:rFonts w:asciiTheme="minorHAnsi" w:hAnsiTheme="minorHAnsi" w:cstheme="minorHAnsi"/>
          <w:sz w:val="20"/>
          <w:szCs w:val="20"/>
        </w:rPr>
      </w:pPr>
      <w:r w:rsidRPr="0066120B">
        <w:rPr>
          <w:rFonts w:asciiTheme="minorHAnsi" w:hAnsiTheme="minorHAnsi" w:cstheme="minorHAnsi"/>
          <w:sz w:val="20"/>
          <w:szCs w:val="20"/>
        </w:rPr>
        <w:t xml:space="preserve">Wykonanie umowy nie wiąże się z  przetwarzaniem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w:t>
      </w:r>
      <w:r w:rsidRPr="0066120B">
        <w:rPr>
          <w:rFonts w:asciiTheme="minorHAnsi" w:hAnsiTheme="minorHAnsi" w:cstheme="minorHAnsi"/>
          <w:sz w:val="20"/>
          <w:szCs w:val="20"/>
        </w:rPr>
        <w:lastRenderedPageBreak/>
        <w:t>Osobowych jest Zamawiający. Zamawiający oświadcza, iż realizuje obowiązki Administratora danych  osobowych określone w przepisach RODO w zakresie danych osobowych Wykonawcy, w sytuacji gdy jest on osoba fizyczną w tym prowadzącą działalność gospodarczą, a także danych kontaktowych osób które Wykonawca wskazał ze swojej strony do realizacji umowy.</w:t>
      </w:r>
    </w:p>
    <w:p w:rsidR="00F73960" w:rsidRPr="0066120B" w:rsidRDefault="00F73960" w:rsidP="0066120B">
      <w:pPr>
        <w:spacing w:line="320" w:lineRule="atLeast"/>
        <w:jc w:val="center"/>
        <w:rPr>
          <w:rFonts w:asciiTheme="minorHAnsi" w:hAnsiTheme="minorHAnsi" w:cstheme="minorHAnsi"/>
          <w:sz w:val="20"/>
          <w:szCs w:val="20"/>
        </w:rPr>
      </w:pPr>
      <w:r w:rsidRPr="0066120B">
        <w:rPr>
          <w:rFonts w:asciiTheme="minorHAnsi" w:hAnsiTheme="minorHAnsi" w:cstheme="minorHAnsi"/>
          <w:color w:val="333333"/>
          <w:sz w:val="20"/>
          <w:szCs w:val="20"/>
          <w:shd w:val="clear" w:color="auto" w:fill="FFFFFF"/>
        </w:rPr>
        <w:t> </w:t>
      </w:r>
      <w:r w:rsidRPr="0066120B">
        <w:rPr>
          <w:rFonts w:asciiTheme="minorHAnsi" w:hAnsiTheme="minorHAnsi" w:cstheme="minorHAnsi"/>
          <w:sz w:val="20"/>
          <w:szCs w:val="20"/>
        </w:rPr>
        <w:t>§ 8</w:t>
      </w:r>
    </w:p>
    <w:p w:rsidR="00F73960" w:rsidRPr="0066120B" w:rsidRDefault="00F73960" w:rsidP="0066120B">
      <w:pPr>
        <w:numPr>
          <w:ilvl w:val="0"/>
          <w:numId w:val="98"/>
        </w:numPr>
        <w:suppressAutoHyphens/>
        <w:overflowPunct w:val="0"/>
        <w:autoSpaceDE w:val="0"/>
        <w:spacing w:line="320" w:lineRule="atLeast"/>
        <w:jc w:val="both"/>
        <w:textAlignment w:val="baseline"/>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W sprawach nieuregulowanych niniejszą umową mają zastosowanie przepisy Kodeksu Cywilnego i ustawy Prawo zamówień publicznych.</w:t>
      </w:r>
    </w:p>
    <w:p w:rsidR="00F73960" w:rsidRPr="0066120B" w:rsidRDefault="00F73960" w:rsidP="0066120B">
      <w:pPr>
        <w:numPr>
          <w:ilvl w:val="0"/>
          <w:numId w:val="98"/>
        </w:numPr>
        <w:spacing w:line="320" w:lineRule="atLeast"/>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Wszelkie zmiany umowy wymagają dla swej ważności formy pisemnej pod rygorem nieważności.</w:t>
      </w:r>
    </w:p>
    <w:p w:rsidR="00F73960" w:rsidRPr="0066120B" w:rsidRDefault="00F73960" w:rsidP="0066120B">
      <w:pPr>
        <w:numPr>
          <w:ilvl w:val="0"/>
          <w:numId w:val="98"/>
        </w:numPr>
        <w:spacing w:line="320" w:lineRule="atLeast"/>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Umowa zostaje zawarta z dniem podpisania przez obie strony.</w:t>
      </w:r>
    </w:p>
    <w:p w:rsidR="00F73960" w:rsidRPr="0066120B" w:rsidRDefault="00F73960" w:rsidP="0066120B">
      <w:pPr>
        <w:widowControl w:val="0"/>
        <w:numPr>
          <w:ilvl w:val="0"/>
          <w:numId w:val="98"/>
        </w:numPr>
        <w:tabs>
          <w:tab w:val="left" w:pos="426"/>
        </w:tabs>
        <w:autoSpaceDE w:val="0"/>
        <w:autoSpaceDN w:val="0"/>
        <w:adjustRightInd w:val="0"/>
        <w:spacing w:line="320" w:lineRule="atLeast"/>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Strony umowy zgodnie ustalają, że Wykonawca bez zgody Zamawiającego wyrażonej w formie pisemnej pod rygorem nieważności nie może dokonać na rzecz osoby trzeciej cesji wierzytelności pieniężnej – wynagrodzenia umownego wynikającej z niniejszej umowy.</w:t>
      </w:r>
    </w:p>
    <w:p w:rsidR="00F73960" w:rsidRPr="0066120B" w:rsidRDefault="00F73960" w:rsidP="0066120B">
      <w:pPr>
        <w:numPr>
          <w:ilvl w:val="0"/>
          <w:numId w:val="98"/>
        </w:numPr>
        <w:spacing w:line="320" w:lineRule="atLeast"/>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Załączniki do umowy stanowią jej integralną część.</w:t>
      </w:r>
    </w:p>
    <w:p w:rsidR="00F73960" w:rsidRPr="0066120B" w:rsidRDefault="00F73960" w:rsidP="0066120B">
      <w:pPr>
        <w:numPr>
          <w:ilvl w:val="0"/>
          <w:numId w:val="98"/>
        </w:numPr>
        <w:spacing w:line="320" w:lineRule="atLeast"/>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Wszelkie spory powstałe na tle zawarcia jak i wykonania umowy Strony zobowiązują się rozstrzygać w sposób polubowny. Ewentualne spory Strony poddają sądowi powszechnemu właściwemu ze względu na siedzibę Zamawiającego.</w:t>
      </w:r>
    </w:p>
    <w:p w:rsidR="00F73960" w:rsidRPr="0066120B" w:rsidRDefault="00F73960" w:rsidP="0066120B">
      <w:pPr>
        <w:numPr>
          <w:ilvl w:val="0"/>
          <w:numId w:val="98"/>
        </w:numPr>
        <w:spacing w:line="320" w:lineRule="atLeast"/>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Umowa została sporządzona w trzech jednobrzmiących egzemplarzach, dwa dla Zamawiającego i jeden dla Wykonawcy.</w:t>
      </w:r>
    </w:p>
    <w:p w:rsidR="00F73960" w:rsidRPr="0066120B" w:rsidRDefault="00F73960" w:rsidP="0066120B">
      <w:pPr>
        <w:numPr>
          <w:ilvl w:val="0"/>
          <w:numId w:val="98"/>
        </w:numPr>
        <w:spacing w:line="320" w:lineRule="atLeast"/>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Załączniki:</w:t>
      </w:r>
    </w:p>
    <w:p w:rsidR="00F73960" w:rsidRPr="0066120B" w:rsidRDefault="00F73960" w:rsidP="0066120B">
      <w:pPr>
        <w:widowControl w:val="0"/>
        <w:numPr>
          <w:ilvl w:val="0"/>
          <w:numId w:val="99"/>
        </w:numPr>
        <w:spacing w:line="320" w:lineRule="atLeast"/>
        <w:ind w:left="426" w:hanging="284"/>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Opis przedmiotu zamówienia stanowiący załącznik nr 1 do umowy.</w:t>
      </w:r>
    </w:p>
    <w:p w:rsidR="00F73960" w:rsidRPr="0066120B" w:rsidRDefault="00F73960" w:rsidP="0066120B">
      <w:pPr>
        <w:widowControl w:val="0"/>
        <w:numPr>
          <w:ilvl w:val="0"/>
          <w:numId w:val="99"/>
        </w:numPr>
        <w:spacing w:line="320" w:lineRule="atLeast"/>
        <w:ind w:left="426" w:hanging="284"/>
        <w:jc w:val="both"/>
        <w:rPr>
          <w:rFonts w:asciiTheme="minorHAnsi" w:hAnsiTheme="minorHAnsi" w:cstheme="minorHAnsi"/>
          <w:color w:val="000000"/>
          <w:sz w:val="20"/>
          <w:szCs w:val="20"/>
          <w:shd w:val="clear" w:color="auto" w:fill="FFFFFF"/>
        </w:rPr>
      </w:pPr>
      <w:r w:rsidRPr="0066120B">
        <w:rPr>
          <w:rFonts w:asciiTheme="minorHAnsi" w:hAnsiTheme="minorHAnsi" w:cstheme="minorHAnsi"/>
          <w:color w:val="000000"/>
          <w:sz w:val="20"/>
          <w:szCs w:val="20"/>
          <w:shd w:val="clear" w:color="auto" w:fill="FFFFFF"/>
        </w:rPr>
        <w:t>Kopia oferty z dnia z dnia …………………… r. stanowiąca załącznik nr 2 do umowy</w:t>
      </w:r>
    </w:p>
    <w:p w:rsidR="00F73960" w:rsidRPr="0066120B" w:rsidRDefault="00F73960" w:rsidP="0066120B">
      <w:pPr>
        <w:tabs>
          <w:tab w:val="center" w:leader="dot" w:pos="3034"/>
          <w:tab w:val="right" w:pos="4282"/>
          <w:tab w:val="left" w:pos="4487"/>
        </w:tabs>
        <w:spacing w:line="320" w:lineRule="atLeast"/>
        <w:ind w:left="23"/>
        <w:jc w:val="center"/>
        <w:rPr>
          <w:rFonts w:asciiTheme="minorHAnsi" w:hAnsiTheme="minorHAnsi" w:cstheme="minorHAnsi"/>
          <w:sz w:val="20"/>
          <w:szCs w:val="20"/>
        </w:rPr>
      </w:pPr>
    </w:p>
    <w:p w:rsidR="00F73960" w:rsidRPr="0066120B" w:rsidRDefault="00F73960" w:rsidP="0066120B">
      <w:pPr>
        <w:spacing w:line="320" w:lineRule="atLeast"/>
        <w:rPr>
          <w:rFonts w:asciiTheme="minorHAnsi" w:hAnsiTheme="minorHAnsi" w:cstheme="minorHAnsi"/>
          <w:sz w:val="20"/>
          <w:szCs w:val="20"/>
        </w:rPr>
      </w:pPr>
    </w:p>
    <w:p w:rsidR="00F73960" w:rsidRPr="0066120B" w:rsidRDefault="00F73960" w:rsidP="0066120B">
      <w:pPr>
        <w:spacing w:line="320" w:lineRule="atLeast"/>
        <w:rPr>
          <w:rFonts w:asciiTheme="minorHAnsi" w:hAnsiTheme="minorHAnsi" w:cstheme="minorHAnsi"/>
          <w:sz w:val="20"/>
          <w:szCs w:val="20"/>
        </w:rPr>
      </w:pPr>
    </w:p>
    <w:p w:rsidR="00F73960" w:rsidRPr="0066120B" w:rsidRDefault="00F73960"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ZAMAWIAJĄCY</w:t>
      </w: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r>
      <w:r w:rsidRPr="0066120B">
        <w:rPr>
          <w:rFonts w:asciiTheme="minorHAnsi" w:hAnsiTheme="minorHAnsi" w:cstheme="minorHAnsi"/>
          <w:sz w:val="20"/>
          <w:szCs w:val="20"/>
        </w:rPr>
        <w:tab/>
        <w:t>WYKONAWCA</w:t>
      </w:r>
    </w:p>
    <w:p w:rsidR="00F73960" w:rsidRPr="0066120B" w:rsidRDefault="00F73960" w:rsidP="0066120B">
      <w:pPr>
        <w:spacing w:line="320" w:lineRule="atLeast"/>
        <w:rPr>
          <w:rFonts w:asciiTheme="minorHAnsi" w:hAnsiTheme="minorHAnsi" w:cstheme="minorHAnsi"/>
          <w:sz w:val="20"/>
          <w:szCs w:val="20"/>
        </w:rPr>
      </w:pPr>
    </w:p>
    <w:p w:rsidR="00F73960" w:rsidRPr="0066120B" w:rsidRDefault="00F73960" w:rsidP="0066120B">
      <w:pPr>
        <w:spacing w:line="320" w:lineRule="atLeast"/>
        <w:rPr>
          <w:rFonts w:asciiTheme="minorHAnsi" w:hAnsiTheme="minorHAnsi" w:cstheme="minorHAnsi"/>
          <w:sz w:val="20"/>
          <w:szCs w:val="20"/>
        </w:rPr>
      </w:pPr>
    </w:p>
    <w:p w:rsidR="00F73960" w:rsidRPr="0066120B" w:rsidRDefault="00F73960" w:rsidP="0066120B">
      <w:pPr>
        <w:spacing w:line="320" w:lineRule="atLeast"/>
        <w:rPr>
          <w:rFonts w:asciiTheme="minorHAnsi" w:hAnsiTheme="minorHAnsi" w:cstheme="minorHAnsi"/>
          <w:sz w:val="20"/>
          <w:szCs w:val="20"/>
        </w:rPr>
      </w:pPr>
    </w:p>
    <w:p w:rsidR="00F73960" w:rsidRPr="0066120B" w:rsidRDefault="00F73960"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br w:type="page"/>
      </w:r>
    </w:p>
    <w:p w:rsidR="00F73960" w:rsidRPr="0066120B" w:rsidRDefault="00F73960" w:rsidP="0066120B">
      <w:pPr>
        <w:spacing w:line="320" w:lineRule="atLeast"/>
        <w:jc w:val="right"/>
        <w:rPr>
          <w:rFonts w:asciiTheme="minorHAnsi" w:hAnsiTheme="minorHAnsi" w:cstheme="minorHAnsi"/>
          <w:sz w:val="20"/>
          <w:szCs w:val="20"/>
        </w:rPr>
      </w:pPr>
      <w:r w:rsidRPr="0066120B">
        <w:rPr>
          <w:rFonts w:asciiTheme="minorHAnsi" w:hAnsiTheme="minorHAnsi" w:cstheme="minorHAnsi"/>
          <w:sz w:val="20"/>
          <w:szCs w:val="20"/>
        </w:rPr>
        <w:lastRenderedPageBreak/>
        <w:t>Załącznik nr 1 do umowy nr ………….. z dnia …….. 202</w:t>
      </w:r>
      <w:r w:rsidR="00D8522D" w:rsidRPr="0066120B">
        <w:rPr>
          <w:rFonts w:asciiTheme="minorHAnsi" w:hAnsiTheme="minorHAnsi" w:cstheme="minorHAnsi"/>
          <w:sz w:val="20"/>
          <w:szCs w:val="20"/>
        </w:rPr>
        <w:t>3</w:t>
      </w:r>
      <w:r w:rsidRPr="0066120B">
        <w:rPr>
          <w:rFonts w:asciiTheme="minorHAnsi" w:hAnsiTheme="minorHAnsi" w:cstheme="minorHAnsi"/>
          <w:sz w:val="20"/>
          <w:szCs w:val="20"/>
        </w:rPr>
        <w:t xml:space="preserve"> r.</w:t>
      </w:r>
    </w:p>
    <w:p w:rsidR="00F73960" w:rsidRPr="0066120B" w:rsidRDefault="00F73960" w:rsidP="0066120B">
      <w:pPr>
        <w:spacing w:line="320" w:lineRule="atLeast"/>
        <w:jc w:val="right"/>
        <w:rPr>
          <w:rFonts w:asciiTheme="minorHAnsi" w:hAnsiTheme="minorHAnsi" w:cstheme="minorHAnsi"/>
          <w:sz w:val="20"/>
          <w:szCs w:val="20"/>
        </w:rPr>
      </w:pPr>
    </w:p>
    <w:p w:rsidR="00F73960" w:rsidRPr="0066120B" w:rsidRDefault="00F73960" w:rsidP="0066120B">
      <w:pPr>
        <w:spacing w:line="320" w:lineRule="atLeast"/>
        <w:jc w:val="center"/>
        <w:rPr>
          <w:rFonts w:asciiTheme="minorHAnsi" w:hAnsiTheme="minorHAnsi" w:cstheme="minorHAnsi"/>
          <w:sz w:val="20"/>
          <w:szCs w:val="20"/>
        </w:rPr>
      </w:pPr>
    </w:p>
    <w:p w:rsidR="00F73960" w:rsidRPr="0066120B" w:rsidRDefault="00F73960"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OPIS PRZEDMIOTU ZAMÓWIENIA</w:t>
      </w:r>
    </w:p>
    <w:p w:rsidR="00F73960" w:rsidRPr="0066120B" w:rsidRDefault="00F73960" w:rsidP="0066120B">
      <w:pPr>
        <w:spacing w:line="320" w:lineRule="atLeast"/>
        <w:rPr>
          <w:rFonts w:asciiTheme="minorHAnsi" w:hAnsiTheme="minorHAnsi" w:cstheme="minorHAnsi"/>
          <w:sz w:val="20"/>
          <w:szCs w:val="20"/>
        </w:rPr>
      </w:pPr>
      <w:r w:rsidRPr="0066120B">
        <w:rPr>
          <w:rFonts w:asciiTheme="minorHAnsi" w:hAnsiTheme="minorHAnsi" w:cstheme="minorHAnsi"/>
          <w:sz w:val="20"/>
          <w:szCs w:val="20"/>
        </w:rPr>
        <w:br w:type="page"/>
      </w:r>
    </w:p>
    <w:p w:rsidR="00F73960" w:rsidRPr="0066120B" w:rsidRDefault="00F73960" w:rsidP="0066120B">
      <w:pPr>
        <w:spacing w:line="320" w:lineRule="atLeast"/>
        <w:rPr>
          <w:rFonts w:asciiTheme="minorHAnsi" w:hAnsiTheme="minorHAnsi" w:cstheme="minorHAnsi"/>
          <w:sz w:val="20"/>
          <w:szCs w:val="20"/>
        </w:rPr>
      </w:pPr>
    </w:p>
    <w:p w:rsidR="00F73960" w:rsidRPr="0066120B" w:rsidRDefault="00F73960" w:rsidP="0066120B">
      <w:pPr>
        <w:spacing w:line="320" w:lineRule="atLeast"/>
        <w:jc w:val="right"/>
        <w:rPr>
          <w:rFonts w:asciiTheme="minorHAnsi" w:hAnsiTheme="minorHAnsi" w:cstheme="minorHAnsi"/>
          <w:sz w:val="20"/>
          <w:szCs w:val="20"/>
        </w:rPr>
      </w:pPr>
      <w:r w:rsidRPr="0066120B">
        <w:rPr>
          <w:rFonts w:asciiTheme="minorHAnsi" w:hAnsiTheme="minorHAnsi" w:cstheme="minorHAnsi"/>
          <w:sz w:val="20"/>
          <w:szCs w:val="20"/>
        </w:rPr>
        <w:t>Załącznik nr 2 do umowy nr ………….. z dnia …….. 202</w:t>
      </w:r>
      <w:r w:rsidR="00D8522D" w:rsidRPr="0066120B">
        <w:rPr>
          <w:rFonts w:asciiTheme="minorHAnsi" w:hAnsiTheme="minorHAnsi" w:cstheme="minorHAnsi"/>
          <w:sz w:val="20"/>
          <w:szCs w:val="20"/>
        </w:rPr>
        <w:t>3</w:t>
      </w:r>
      <w:r w:rsidRPr="0066120B">
        <w:rPr>
          <w:rFonts w:asciiTheme="minorHAnsi" w:hAnsiTheme="minorHAnsi" w:cstheme="minorHAnsi"/>
          <w:sz w:val="20"/>
          <w:szCs w:val="20"/>
        </w:rPr>
        <w:t xml:space="preserve"> r.</w:t>
      </w:r>
    </w:p>
    <w:p w:rsidR="00F73960" w:rsidRPr="0066120B" w:rsidRDefault="00F73960" w:rsidP="0066120B">
      <w:pPr>
        <w:spacing w:line="320" w:lineRule="atLeast"/>
        <w:jc w:val="right"/>
        <w:rPr>
          <w:rFonts w:asciiTheme="minorHAnsi" w:hAnsiTheme="minorHAnsi" w:cstheme="minorHAnsi"/>
          <w:sz w:val="20"/>
          <w:szCs w:val="20"/>
        </w:rPr>
      </w:pPr>
    </w:p>
    <w:p w:rsidR="00F73960" w:rsidRPr="0066120B" w:rsidRDefault="00F73960" w:rsidP="0066120B">
      <w:pPr>
        <w:spacing w:line="320" w:lineRule="atLeast"/>
        <w:jc w:val="center"/>
        <w:rPr>
          <w:rFonts w:asciiTheme="minorHAnsi" w:hAnsiTheme="minorHAnsi" w:cstheme="minorHAnsi"/>
          <w:sz w:val="20"/>
          <w:szCs w:val="20"/>
        </w:rPr>
      </w:pPr>
      <w:r w:rsidRPr="0066120B">
        <w:rPr>
          <w:rFonts w:asciiTheme="minorHAnsi" w:hAnsiTheme="minorHAnsi" w:cstheme="minorHAnsi"/>
          <w:sz w:val="20"/>
          <w:szCs w:val="20"/>
        </w:rPr>
        <w:t>OFERTA WYKONAWCY</w:t>
      </w:r>
    </w:p>
    <w:p w:rsidR="00F73960" w:rsidRPr="0066120B" w:rsidRDefault="00F73960" w:rsidP="0066120B">
      <w:pPr>
        <w:spacing w:line="320" w:lineRule="atLeast"/>
        <w:rPr>
          <w:rFonts w:asciiTheme="minorHAnsi" w:hAnsiTheme="minorHAnsi" w:cstheme="minorHAnsi"/>
          <w:sz w:val="20"/>
          <w:szCs w:val="20"/>
        </w:rPr>
      </w:pPr>
    </w:p>
    <w:p w:rsidR="00905513" w:rsidRPr="0066120B" w:rsidRDefault="00905513" w:rsidP="0066120B">
      <w:pPr>
        <w:widowControl w:val="0"/>
        <w:autoSpaceDE w:val="0"/>
        <w:autoSpaceDN w:val="0"/>
        <w:adjustRightInd w:val="0"/>
        <w:spacing w:line="320" w:lineRule="atLeast"/>
        <w:ind w:left="709" w:firstLine="709"/>
        <w:jc w:val="center"/>
        <w:rPr>
          <w:rFonts w:asciiTheme="minorHAnsi" w:hAnsiTheme="minorHAnsi" w:cstheme="minorHAnsi"/>
          <w:sz w:val="20"/>
          <w:szCs w:val="20"/>
        </w:rPr>
      </w:pPr>
    </w:p>
    <w:sectPr w:rsidR="00905513" w:rsidRPr="0066120B" w:rsidSect="009C470D">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24" w:rsidRDefault="00AB6524" w:rsidP="00BF7548">
      <w:r>
        <w:separator/>
      </w:r>
    </w:p>
  </w:endnote>
  <w:endnote w:type="continuationSeparator" w:id="0">
    <w:p w:rsidR="00AB6524" w:rsidRDefault="00AB6524" w:rsidP="00BF7548">
      <w:r>
        <w:continuationSeparator/>
      </w:r>
    </w:p>
  </w:endnote>
  <w:endnote w:type="continuationNotice" w:id="1">
    <w:p w:rsidR="00AB6524" w:rsidRDefault="00AB6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AB649A" w:rsidRDefault="009C470D"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B4258">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9C470D" w:rsidRPr="00036155" w:rsidRDefault="009C470D">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036155" w:rsidRDefault="009C470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9C470D" w:rsidRPr="00036155" w:rsidRDefault="009C470D"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5228DD" w:rsidRDefault="009C470D" w:rsidP="00AB649A"/>
  <w:p w:rsidR="009C470D" w:rsidRPr="00AB649A" w:rsidRDefault="009C470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B4258">
      <w:rPr>
        <w:rFonts w:ascii="Arial" w:hAnsi="Arial" w:cs="Arial"/>
        <w:b/>
        <w:bCs/>
        <w:noProof/>
        <w:sz w:val="12"/>
        <w:szCs w:val="12"/>
      </w:rPr>
      <w:t>40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9C470D" w:rsidRPr="005228DD" w:rsidRDefault="009C470D" w:rsidP="00AB649A">
    <w:pPr>
      <w:tabs>
        <w:tab w:val="center" w:pos="4536"/>
        <w:tab w:val="right" w:pos="9072"/>
      </w:tabs>
    </w:pPr>
  </w:p>
  <w:p w:rsidR="009C470D" w:rsidRPr="00AB649A" w:rsidRDefault="009C470D"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036155" w:rsidRDefault="009C470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9C470D" w:rsidRPr="00036155" w:rsidRDefault="009C470D" w:rsidP="00DD1E83">
    <w:pPr>
      <w:pStyle w:val="Stopka"/>
      <w:ind w:right="360"/>
      <w:rPr>
        <w:sz w:val="14"/>
        <w:szCs w:val="1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5228DD" w:rsidRDefault="009C470D" w:rsidP="00AB649A"/>
  <w:p w:rsidR="009C470D" w:rsidRPr="00AB649A" w:rsidRDefault="009C470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B4258">
      <w:rPr>
        <w:rFonts w:ascii="Arial" w:hAnsi="Arial" w:cs="Arial"/>
        <w:b/>
        <w:bCs/>
        <w:noProof/>
        <w:sz w:val="12"/>
        <w:szCs w:val="12"/>
      </w:rPr>
      <w:t>49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9C470D" w:rsidRPr="005228DD" w:rsidRDefault="009C470D" w:rsidP="00AB649A">
    <w:pPr>
      <w:tabs>
        <w:tab w:val="center" w:pos="4536"/>
        <w:tab w:val="right" w:pos="9072"/>
      </w:tabs>
    </w:pPr>
  </w:p>
  <w:p w:rsidR="009C470D" w:rsidRPr="00AB649A" w:rsidRDefault="009C470D" w:rsidP="00AB649A">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036155" w:rsidRDefault="009C470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9C470D" w:rsidRPr="00036155" w:rsidRDefault="009C470D" w:rsidP="00DD1E83">
    <w:pPr>
      <w:pStyle w:val="Stopka"/>
      <w:ind w:right="360"/>
      <w:rPr>
        <w:sz w:val="14"/>
        <w:szCs w:val="1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5228DD" w:rsidRDefault="009C470D" w:rsidP="00AB649A"/>
  <w:p w:rsidR="009C470D" w:rsidRPr="00AB649A" w:rsidRDefault="009C470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B4258">
      <w:rPr>
        <w:rFonts w:ascii="Arial" w:hAnsi="Arial" w:cs="Arial"/>
        <w:b/>
        <w:bCs/>
        <w:noProof/>
        <w:sz w:val="12"/>
        <w:szCs w:val="12"/>
      </w:rPr>
      <w:t>51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9C470D" w:rsidRPr="005228DD" w:rsidRDefault="009C470D" w:rsidP="00AB649A">
    <w:pPr>
      <w:tabs>
        <w:tab w:val="center" w:pos="4536"/>
        <w:tab w:val="right" w:pos="9072"/>
      </w:tabs>
    </w:pPr>
  </w:p>
  <w:p w:rsidR="009C470D" w:rsidRPr="00AB649A" w:rsidRDefault="009C470D" w:rsidP="00AB649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24" w:rsidRDefault="00AB6524" w:rsidP="00BF7548">
      <w:r>
        <w:separator/>
      </w:r>
    </w:p>
  </w:footnote>
  <w:footnote w:type="continuationSeparator" w:id="0">
    <w:p w:rsidR="00AB6524" w:rsidRDefault="00AB6524" w:rsidP="00BF7548">
      <w:r>
        <w:continuationSeparator/>
      </w:r>
    </w:p>
  </w:footnote>
  <w:footnote w:type="continuationNotice" w:id="1">
    <w:p w:rsidR="00AB6524" w:rsidRDefault="00AB65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D" w:rsidRPr="00F91B01" w:rsidRDefault="009C470D"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833E8B74"/>
    <w:name w:val="WW8Num8"/>
    <w:lvl w:ilvl="0">
      <w:start w:val="1"/>
      <w:numFmt w:val="decimal"/>
      <w:lvlText w:val="%1."/>
      <w:lvlJc w:val="left"/>
      <w:pPr>
        <w:tabs>
          <w:tab w:val="num" w:pos="360"/>
        </w:tabs>
        <w:ind w:left="0" w:firstLine="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17BDB"/>
    <w:multiLevelType w:val="hybridMultilevel"/>
    <w:tmpl w:val="A6047BE6"/>
    <w:lvl w:ilvl="0" w:tplc="379A79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D60B5D"/>
    <w:multiLevelType w:val="hybridMultilevel"/>
    <w:tmpl w:val="3F68F30C"/>
    <w:lvl w:ilvl="0" w:tplc="EBFCA9BC">
      <w:start w:val="1"/>
      <w:numFmt w:val="decimal"/>
      <w:lvlText w:val="%1."/>
      <w:lvlJc w:val="left"/>
      <w:pPr>
        <w:ind w:left="36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35C94"/>
    <w:multiLevelType w:val="hybridMultilevel"/>
    <w:tmpl w:val="B6CE9B32"/>
    <w:lvl w:ilvl="0" w:tplc="0415000F">
      <w:start w:val="1"/>
      <w:numFmt w:val="decimal"/>
      <w:lvlText w:val="%1."/>
      <w:lvlJc w:val="left"/>
      <w:pPr>
        <w:ind w:left="720" w:hanging="360"/>
      </w:pPr>
    </w:lvl>
    <w:lvl w:ilvl="1" w:tplc="5E80E30C">
      <w:start w:val="1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19" w15:restartNumberingAfterBreak="0">
    <w:nsid w:val="14FB0ABD"/>
    <w:multiLevelType w:val="hybridMultilevel"/>
    <w:tmpl w:val="3BD6F846"/>
    <w:lvl w:ilvl="0" w:tplc="685CEF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2A5E36"/>
    <w:multiLevelType w:val="hybridMultilevel"/>
    <w:tmpl w:val="30AC92AC"/>
    <w:lvl w:ilvl="0" w:tplc="7F241018">
      <w:start w:val="1"/>
      <w:numFmt w:val="decimal"/>
      <w:lvlText w:val="%1)"/>
      <w:lvlJc w:val="left"/>
      <w:pPr>
        <w:ind w:left="1412" w:hanging="360"/>
      </w:pPr>
      <w:rPr>
        <w:rFonts w:eastAsia="Times New Roman" w:hint="default"/>
        <w:color w:val="000000"/>
      </w:rPr>
    </w:lvl>
    <w:lvl w:ilvl="1" w:tplc="04150019" w:tentative="1">
      <w:start w:val="1"/>
      <w:numFmt w:val="lowerLetter"/>
      <w:lvlText w:val="%2."/>
      <w:lvlJc w:val="left"/>
      <w:pPr>
        <w:ind w:left="2132" w:hanging="360"/>
      </w:pPr>
    </w:lvl>
    <w:lvl w:ilvl="2" w:tplc="0415001B" w:tentative="1">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22" w15:restartNumberingAfterBreak="0">
    <w:nsid w:val="174727F3"/>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2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F24C98"/>
    <w:multiLevelType w:val="hybridMultilevel"/>
    <w:tmpl w:val="7548E990"/>
    <w:lvl w:ilvl="0" w:tplc="FFECB178">
      <w:start w:val="1"/>
      <w:numFmt w:val="decimal"/>
      <w:lvlText w:val="%1."/>
      <w:lvlJc w:val="left"/>
      <w:pPr>
        <w:ind w:left="103" w:hanging="194"/>
        <w:jc w:val="left"/>
      </w:pPr>
      <w:rPr>
        <w:rFonts w:ascii="Calibri Light" w:eastAsia="Calibri Light" w:hAnsi="Calibri Light" w:cs="Calibri Light" w:hint="default"/>
        <w:w w:val="99"/>
        <w:sz w:val="20"/>
        <w:szCs w:val="20"/>
      </w:rPr>
    </w:lvl>
    <w:lvl w:ilvl="1" w:tplc="B7CC86BA">
      <w:start w:val="1"/>
      <w:numFmt w:val="lowerLetter"/>
      <w:lvlText w:val="%2."/>
      <w:lvlJc w:val="left"/>
      <w:pPr>
        <w:ind w:left="823" w:hanging="187"/>
        <w:jc w:val="left"/>
      </w:pPr>
      <w:rPr>
        <w:rFonts w:ascii="Calibri Light" w:eastAsia="Calibri Light" w:hAnsi="Calibri Light" w:cs="Calibri Light" w:hint="default"/>
        <w:w w:val="99"/>
        <w:sz w:val="20"/>
        <w:szCs w:val="20"/>
      </w:rPr>
    </w:lvl>
    <w:lvl w:ilvl="2" w:tplc="009A889E">
      <w:numFmt w:val="bullet"/>
      <w:lvlText w:val="•"/>
      <w:lvlJc w:val="left"/>
      <w:pPr>
        <w:ind w:left="1520" w:hanging="187"/>
      </w:pPr>
      <w:rPr>
        <w:rFonts w:hint="default"/>
      </w:rPr>
    </w:lvl>
    <w:lvl w:ilvl="3" w:tplc="91E8ED00">
      <w:numFmt w:val="bullet"/>
      <w:lvlText w:val="•"/>
      <w:lvlJc w:val="left"/>
      <w:pPr>
        <w:ind w:left="2221" w:hanging="187"/>
      </w:pPr>
      <w:rPr>
        <w:rFonts w:hint="default"/>
      </w:rPr>
    </w:lvl>
    <w:lvl w:ilvl="4" w:tplc="96B0501E">
      <w:numFmt w:val="bullet"/>
      <w:lvlText w:val="•"/>
      <w:lvlJc w:val="left"/>
      <w:pPr>
        <w:ind w:left="2922" w:hanging="187"/>
      </w:pPr>
      <w:rPr>
        <w:rFonts w:hint="default"/>
      </w:rPr>
    </w:lvl>
    <w:lvl w:ilvl="5" w:tplc="22544230">
      <w:numFmt w:val="bullet"/>
      <w:lvlText w:val="•"/>
      <w:lvlJc w:val="left"/>
      <w:pPr>
        <w:ind w:left="3623" w:hanging="187"/>
      </w:pPr>
      <w:rPr>
        <w:rFonts w:hint="default"/>
      </w:rPr>
    </w:lvl>
    <w:lvl w:ilvl="6" w:tplc="91AE4272">
      <w:numFmt w:val="bullet"/>
      <w:lvlText w:val="•"/>
      <w:lvlJc w:val="left"/>
      <w:pPr>
        <w:ind w:left="4324" w:hanging="187"/>
      </w:pPr>
      <w:rPr>
        <w:rFonts w:hint="default"/>
      </w:rPr>
    </w:lvl>
    <w:lvl w:ilvl="7" w:tplc="676C3234">
      <w:numFmt w:val="bullet"/>
      <w:lvlText w:val="•"/>
      <w:lvlJc w:val="left"/>
      <w:pPr>
        <w:ind w:left="5024" w:hanging="187"/>
      </w:pPr>
      <w:rPr>
        <w:rFonts w:hint="default"/>
      </w:rPr>
    </w:lvl>
    <w:lvl w:ilvl="8" w:tplc="4EC8E5C0">
      <w:numFmt w:val="bullet"/>
      <w:lvlText w:val="•"/>
      <w:lvlJc w:val="left"/>
      <w:pPr>
        <w:ind w:left="5725" w:hanging="187"/>
      </w:pPr>
      <w:rPr>
        <w:rFonts w:hint="default"/>
      </w:rPr>
    </w:lvl>
  </w:abstractNum>
  <w:abstractNum w:abstractNumId="28"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B96786"/>
    <w:multiLevelType w:val="hybridMultilevel"/>
    <w:tmpl w:val="BDDE65FC"/>
    <w:lvl w:ilvl="0" w:tplc="DA2E9DC4">
      <w:start w:val="5"/>
      <w:numFmt w:val="decimal"/>
      <w:lvlText w:val="%1."/>
      <w:lvlJc w:val="left"/>
      <w:pPr>
        <w:ind w:left="103" w:hanging="194"/>
        <w:jc w:val="left"/>
      </w:pPr>
      <w:rPr>
        <w:rFonts w:ascii="Calibri Light" w:eastAsia="Calibri Light" w:hAnsi="Calibri Light" w:cs="Calibri Light" w:hint="default"/>
        <w:w w:val="99"/>
        <w:sz w:val="20"/>
        <w:szCs w:val="20"/>
      </w:rPr>
    </w:lvl>
    <w:lvl w:ilvl="1" w:tplc="E80A6C46">
      <w:start w:val="1"/>
      <w:numFmt w:val="lowerLetter"/>
      <w:lvlText w:val="%2."/>
      <w:lvlJc w:val="left"/>
      <w:pPr>
        <w:ind w:left="1010" w:hanging="187"/>
        <w:jc w:val="left"/>
      </w:pPr>
      <w:rPr>
        <w:rFonts w:ascii="Calibri Light" w:eastAsia="Calibri Light" w:hAnsi="Calibri Light" w:cs="Calibri Light" w:hint="default"/>
        <w:w w:val="99"/>
        <w:sz w:val="20"/>
        <w:szCs w:val="20"/>
      </w:rPr>
    </w:lvl>
    <w:lvl w:ilvl="2" w:tplc="3710ABB2">
      <w:numFmt w:val="bullet"/>
      <w:lvlText w:val="•"/>
      <w:lvlJc w:val="left"/>
      <w:pPr>
        <w:ind w:left="1020" w:hanging="187"/>
      </w:pPr>
      <w:rPr>
        <w:rFonts w:hint="default"/>
      </w:rPr>
    </w:lvl>
    <w:lvl w:ilvl="3" w:tplc="6FA225C8">
      <w:numFmt w:val="bullet"/>
      <w:lvlText w:val="•"/>
      <w:lvlJc w:val="left"/>
      <w:pPr>
        <w:ind w:left="1783" w:hanging="187"/>
      </w:pPr>
      <w:rPr>
        <w:rFonts w:hint="default"/>
      </w:rPr>
    </w:lvl>
    <w:lvl w:ilvl="4" w:tplc="B3B24A06">
      <w:numFmt w:val="bullet"/>
      <w:lvlText w:val="•"/>
      <w:lvlJc w:val="left"/>
      <w:pPr>
        <w:ind w:left="2546" w:hanging="187"/>
      </w:pPr>
      <w:rPr>
        <w:rFonts w:hint="default"/>
      </w:rPr>
    </w:lvl>
    <w:lvl w:ilvl="5" w:tplc="348C63E2">
      <w:numFmt w:val="bullet"/>
      <w:lvlText w:val="•"/>
      <w:lvlJc w:val="left"/>
      <w:pPr>
        <w:ind w:left="3310" w:hanging="187"/>
      </w:pPr>
      <w:rPr>
        <w:rFonts w:hint="default"/>
      </w:rPr>
    </w:lvl>
    <w:lvl w:ilvl="6" w:tplc="4A6A25A8">
      <w:numFmt w:val="bullet"/>
      <w:lvlText w:val="•"/>
      <w:lvlJc w:val="left"/>
      <w:pPr>
        <w:ind w:left="4073" w:hanging="187"/>
      </w:pPr>
      <w:rPr>
        <w:rFonts w:hint="default"/>
      </w:rPr>
    </w:lvl>
    <w:lvl w:ilvl="7" w:tplc="29C6F34C">
      <w:numFmt w:val="bullet"/>
      <w:lvlText w:val="•"/>
      <w:lvlJc w:val="left"/>
      <w:pPr>
        <w:ind w:left="4837" w:hanging="187"/>
      </w:pPr>
      <w:rPr>
        <w:rFonts w:hint="default"/>
      </w:rPr>
    </w:lvl>
    <w:lvl w:ilvl="8" w:tplc="5446561E">
      <w:numFmt w:val="bullet"/>
      <w:lvlText w:val="•"/>
      <w:lvlJc w:val="left"/>
      <w:pPr>
        <w:ind w:left="5600" w:hanging="187"/>
      </w:pPr>
      <w:rPr>
        <w:rFonts w:hint="default"/>
      </w:rPr>
    </w:lvl>
  </w:abstractNum>
  <w:abstractNum w:abstractNumId="31" w15:restartNumberingAfterBreak="0">
    <w:nsid w:val="263A3552"/>
    <w:multiLevelType w:val="hybridMultilevel"/>
    <w:tmpl w:val="35BCDE10"/>
    <w:lvl w:ilvl="0" w:tplc="917CD792">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3"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7C6242A"/>
    <w:multiLevelType w:val="hybridMultilevel"/>
    <w:tmpl w:val="21C0314A"/>
    <w:lvl w:ilvl="0" w:tplc="73FCEB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85D3A5A"/>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C0D281A"/>
    <w:multiLevelType w:val="multilevel"/>
    <w:tmpl w:val="4C5A9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D5C6A7F"/>
    <w:multiLevelType w:val="hybridMultilevel"/>
    <w:tmpl w:val="B3E4D4A4"/>
    <w:lvl w:ilvl="0" w:tplc="40B83326">
      <w:start w:val="11"/>
      <w:numFmt w:val="lowerLetter"/>
      <w:lvlText w:val="%1."/>
      <w:lvlJc w:val="left"/>
      <w:pPr>
        <w:ind w:left="823" w:hanging="182"/>
        <w:jc w:val="left"/>
      </w:pPr>
      <w:rPr>
        <w:rFonts w:ascii="Calibri Light" w:eastAsia="Calibri Light" w:hAnsi="Calibri Light" w:cs="Calibri Light" w:hint="default"/>
        <w:w w:val="99"/>
        <w:sz w:val="20"/>
        <w:szCs w:val="20"/>
      </w:rPr>
    </w:lvl>
    <w:lvl w:ilvl="1" w:tplc="A90232F0">
      <w:numFmt w:val="bullet"/>
      <w:lvlText w:val="•"/>
      <w:lvlJc w:val="left"/>
      <w:pPr>
        <w:ind w:left="1450" w:hanging="182"/>
      </w:pPr>
      <w:rPr>
        <w:rFonts w:hint="default"/>
      </w:rPr>
    </w:lvl>
    <w:lvl w:ilvl="2" w:tplc="9646694C">
      <w:numFmt w:val="bullet"/>
      <w:lvlText w:val="•"/>
      <w:lvlJc w:val="left"/>
      <w:pPr>
        <w:ind w:left="2081" w:hanging="182"/>
      </w:pPr>
      <w:rPr>
        <w:rFonts w:hint="default"/>
      </w:rPr>
    </w:lvl>
    <w:lvl w:ilvl="3" w:tplc="1F4E3F54">
      <w:numFmt w:val="bullet"/>
      <w:lvlText w:val="•"/>
      <w:lvlJc w:val="left"/>
      <w:pPr>
        <w:ind w:left="2712" w:hanging="182"/>
      </w:pPr>
      <w:rPr>
        <w:rFonts w:hint="default"/>
      </w:rPr>
    </w:lvl>
    <w:lvl w:ilvl="4" w:tplc="D8FCCD30">
      <w:numFmt w:val="bullet"/>
      <w:lvlText w:val="•"/>
      <w:lvlJc w:val="left"/>
      <w:pPr>
        <w:ind w:left="3342" w:hanging="182"/>
      </w:pPr>
      <w:rPr>
        <w:rFonts w:hint="default"/>
      </w:rPr>
    </w:lvl>
    <w:lvl w:ilvl="5" w:tplc="695A01DE">
      <w:numFmt w:val="bullet"/>
      <w:lvlText w:val="•"/>
      <w:lvlJc w:val="left"/>
      <w:pPr>
        <w:ind w:left="3973" w:hanging="182"/>
      </w:pPr>
      <w:rPr>
        <w:rFonts w:hint="default"/>
      </w:rPr>
    </w:lvl>
    <w:lvl w:ilvl="6" w:tplc="DA8A97E6">
      <w:numFmt w:val="bullet"/>
      <w:lvlText w:val="•"/>
      <w:lvlJc w:val="left"/>
      <w:pPr>
        <w:ind w:left="4604" w:hanging="182"/>
      </w:pPr>
      <w:rPr>
        <w:rFonts w:hint="default"/>
      </w:rPr>
    </w:lvl>
    <w:lvl w:ilvl="7" w:tplc="E9BEC78C">
      <w:numFmt w:val="bullet"/>
      <w:lvlText w:val="•"/>
      <w:lvlJc w:val="left"/>
      <w:pPr>
        <w:ind w:left="5235" w:hanging="182"/>
      </w:pPr>
      <w:rPr>
        <w:rFonts w:hint="default"/>
      </w:rPr>
    </w:lvl>
    <w:lvl w:ilvl="8" w:tplc="E16A3D3C">
      <w:numFmt w:val="bullet"/>
      <w:lvlText w:val="•"/>
      <w:lvlJc w:val="left"/>
      <w:pPr>
        <w:ind w:left="5865" w:hanging="182"/>
      </w:pPr>
      <w:rPr>
        <w:rFonts w:hint="default"/>
      </w:rPr>
    </w:lvl>
  </w:abstractNum>
  <w:abstractNum w:abstractNumId="42" w15:restartNumberingAfterBreak="0">
    <w:nsid w:val="2D7D3EC1"/>
    <w:multiLevelType w:val="hybridMultilevel"/>
    <w:tmpl w:val="568499E8"/>
    <w:lvl w:ilvl="0" w:tplc="C6346FD6">
      <w:start w:val="10"/>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DE02078"/>
    <w:multiLevelType w:val="hybridMultilevel"/>
    <w:tmpl w:val="BA4C73D0"/>
    <w:lvl w:ilvl="0" w:tplc="EF120A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6"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3"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5374E77"/>
    <w:multiLevelType w:val="hybridMultilevel"/>
    <w:tmpl w:val="6DC0B6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9"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A1B5925"/>
    <w:multiLevelType w:val="multilevel"/>
    <w:tmpl w:val="68BEBB20"/>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2" w15:restartNumberingAfterBreak="0">
    <w:nsid w:val="406E7C08"/>
    <w:multiLevelType w:val="multilevel"/>
    <w:tmpl w:val="D4E6F340"/>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0D4562D"/>
    <w:multiLevelType w:val="hybridMultilevel"/>
    <w:tmpl w:val="64242C9A"/>
    <w:lvl w:ilvl="0" w:tplc="53507A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E10D08"/>
    <w:multiLevelType w:val="hybridMultilevel"/>
    <w:tmpl w:val="4358F572"/>
    <w:lvl w:ilvl="0" w:tplc="C08E91B4">
      <w:start w:val="9"/>
      <w:numFmt w:val="decimal"/>
      <w:lvlText w:val="%1."/>
      <w:lvlJc w:val="left"/>
      <w:pPr>
        <w:ind w:left="297" w:hanging="194"/>
        <w:jc w:val="left"/>
      </w:pPr>
      <w:rPr>
        <w:rFonts w:ascii="Calibri Light" w:eastAsia="Calibri Light" w:hAnsi="Calibri Light" w:cs="Calibri Light" w:hint="default"/>
        <w:w w:val="99"/>
        <w:sz w:val="20"/>
        <w:szCs w:val="20"/>
      </w:rPr>
    </w:lvl>
    <w:lvl w:ilvl="1" w:tplc="50B0FDE6">
      <w:start w:val="1"/>
      <w:numFmt w:val="lowerLetter"/>
      <w:lvlText w:val="%2."/>
      <w:lvlJc w:val="left"/>
      <w:pPr>
        <w:ind w:left="823" w:hanging="187"/>
        <w:jc w:val="left"/>
      </w:pPr>
      <w:rPr>
        <w:rFonts w:ascii="Calibri Light" w:eastAsia="Calibri Light" w:hAnsi="Calibri Light" w:cs="Calibri Light" w:hint="default"/>
        <w:w w:val="99"/>
        <w:sz w:val="20"/>
        <w:szCs w:val="20"/>
      </w:rPr>
    </w:lvl>
    <w:lvl w:ilvl="2" w:tplc="E5E6548E">
      <w:numFmt w:val="bullet"/>
      <w:lvlText w:val="•"/>
      <w:lvlJc w:val="left"/>
      <w:pPr>
        <w:ind w:left="1520" w:hanging="187"/>
      </w:pPr>
      <w:rPr>
        <w:rFonts w:hint="default"/>
      </w:rPr>
    </w:lvl>
    <w:lvl w:ilvl="3" w:tplc="5366E1F6">
      <w:numFmt w:val="bullet"/>
      <w:lvlText w:val="•"/>
      <w:lvlJc w:val="left"/>
      <w:pPr>
        <w:ind w:left="2221" w:hanging="187"/>
      </w:pPr>
      <w:rPr>
        <w:rFonts w:hint="default"/>
      </w:rPr>
    </w:lvl>
    <w:lvl w:ilvl="4" w:tplc="49DE2716">
      <w:numFmt w:val="bullet"/>
      <w:lvlText w:val="•"/>
      <w:lvlJc w:val="left"/>
      <w:pPr>
        <w:ind w:left="2922" w:hanging="187"/>
      </w:pPr>
      <w:rPr>
        <w:rFonts w:hint="default"/>
      </w:rPr>
    </w:lvl>
    <w:lvl w:ilvl="5" w:tplc="E5A0E3FE">
      <w:numFmt w:val="bullet"/>
      <w:lvlText w:val="•"/>
      <w:lvlJc w:val="left"/>
      <w:pPr>
        <w:ind w:left="3623" w:hanging="187"/>
      </w:pPr>
      <w:rPr>
        <w:rFonts w:hint="default"/>
      </w:rPr>
    </w:lvl>
    <w:lvl w:ilvl="6" w:tplc="432C434A">
      <w:numFmt w:val="bullet"/>
      <w:lvlText w:val="•"/>
      <w:lvlJc w:val="left"/>
      <w:pPr>
        <w:ind w:left="4324" w:hanging="187"/>
      </w:pPr>
      <w:rPr>
        <w:rFonts w:hint="default"/>
      </w:rPr>
    </w:lvl>
    <w:lvl w:ilvl="7" w:tplc="CD3E6BAE">
      <w:numFmt w:val="bullet"/>
      <w:lvlText w:val="•"/>
      <w:lvlJc w:val="left"/>
      <w:pPr>
        <w:ind w:left="5024" w:hanging="187"/>
      </w:pPr>
      <w:rPr>
        <w:rFonts w:hint="default"/>
      </w:rPr>
    </w:lvl>
    <w:lvl w:ilvl="8" w:tplc="83AA93BE">
      <w:numFmt w:val="bullet"/>
      <w:lvlText w:val="•"/>
      <w:lvlJc w:val="left"/>
      <w:pPr>
        <w:ind w:left="5725" w:hanging="187"/>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68"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87572F2"/>
    <w:multiLevelType w:val="hybridMultilevel"/>
    <w:tmpl w:val="F97CB108"/>
    <w:lvl w:ilvl="0" w:tplc="82A0A7B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A764B26"/>
    <w:multiLevelType w:val="multilevel"/>
    <w:tmpl w:val="D28E303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3" w15:restartNumberingAfterBreak="0">
    <w:nsid w:val="4E264267"/>
    <w:multiLevelType w:val="hybridMultilevel"/>
    <w:tmpl w:val="9A50581C"/>
    <w:lvl w:ilvl="0" w:tplc="7AEA0648">
      <w:start w:val="1"/>
      <w:numFmt w:val="decimal"/>
      <w:lvlText w:val="%1)"/>
      <w:lvlJc w:val="left"/>
      <w:pPr>
        <w:ind w:left="765"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683ADC"/>
    <w:multiLevelType w:val="hybridMultilevel"/>
    <w:tmpl w:val="8B9C805C"/>
    <w:lvl w:ilvl="0" w:tplc="FF0AC9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8"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6" w15:restartNumberingAfterBreak="0">
    <w:nsid w:val="57C57382"/>
    <w:multiLevelType w:val="multilevel"/>
    <w:tmpl w:val="160ADAEE"/>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5A61092B"/>
    <w:multiLevelType w:val="hybridMultilevel"/>
    <w:tmpl w:val="D37CD716"/>
    <w:lvl w:ilvl="0" w:tplc="7ED64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2" w15:restartNumberingAfterBreak="0">
    <w:nsid w:val="5FE641E9"/>
    <w:multiLevelType w:val="multilevel"/>
    <w:tmpl w:val="79F88A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0F902A1"/>
    <w:multiLevelType w:val="hybridMultilevel"/>
    <w:tmpl w:val="BE1855E6"/>
    <w:lvl w:ilvl="0" w:tplc="E26E159C">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7"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9"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7036C8"/>
    <w:multiLevelType w:val="hybridMultilevel"/>
    <w:tmpl w:val="8F5AE3EC"/>
    <w:lvl w:ilvl="0" w:tplc="956CF9D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10F2487"/>
    <w:multiLevelType w:val="hybridMultilevel"/>
    <w:tmpl w:val="AB5EC56E"/>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44A00F8"/>
    <w:multiLevelType w:val="hybridMultilevel"/>
    <w:tmpl w:val="8AFEAFE2"/>
    <w:lvl w:ilvl="0" w:tplc="06C8992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61713C2"/>
    <w:multiLevelType w:val="hybridMultilevel"/>
    <w:tmpl w:val="37505558"/>
    <w:lvl w:ilvl="0" w:tplc="CAE8C4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2957F4"/>
    <w:multiLevelType w:val="hybridMultilevel"/>
    <w:tmpl w:val="ECB0DD26"/>
    <w:lvl w:ilvl="0" w:tplc="1D2A3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0" w15:restartNumberingAfterBreak="0">
    <w:nsid w:val="785C3C83"/>
    <w:multiLevelType w:val="multilevel"/>
    <w:tmpl w:val="57B08C20"/>
    <w:lvl w:ilvl="0">
      <w:start w:val="1"/>
      <w:numFmt w:val="decimal"/>
      <w:lvlText w:val="%1"/>
      <w:lvlJc w:val="left"/>
      <w:pPr>
        <w:ind w:left="495" w:hanging="495"/>
      </w:pPr>
      <w:rPr>
        <w:rFonts w:eastAsia="Times New Roman" w:hint="default"/>
      </w:rPr>
    </w:lvl>
    <w:lvl w:ilvl="1">
      <w:start w:val="2"/>
      <w:numFmt w:val="decimal"/>
      <w:lvlText w:val="%1.%2"/>
      <w:lvlJc w:val="left"/>
      <w:pPr>
        <w:ind w:left="855" w:hanging="495"/>
      </w:pPr>
      <w:rPr>
        <w:rFonts w:eastAsia="Times New Roman" w:hint="default"/>
      </w:rPr>
    </w:lvl>
    <w:lvl w:ilvl="2">
      <w:start w:val="1"/>
      <w:numFmt w:val="decimal"/>
      <w:lvlText w:val="%1.%2.%3"/>
      <w:lvlJc w:val="left"/>
      <w:pPr>
        <w:ind w:left="1215" w:hanging="495"/>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600" w:hanging="108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11"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2" w15:restartNumberingAfterBreak="0">
    <w:nsid w:val="7A5E49DB"/>
    <w:multiLevelType w:val="hybridMultilevel"/>
    <w:tmpl w:val="27068376"/>
    <w:lvl w:ilvl="0" w:tplc="E332A3FE">
      <w:start w:val="11"/>
      <w:numFmt w:val="decimal"/>
      <w:lvlText w:val="%1."/>
      <w:lvlJc w:val="left"/>
      <w:pPr>
        <w:ind w:left="103" w:hanging="295"/>
        <w:jc w:val="left"/>
      </w:pPr>
      <w:rPr>
        <w:rFonts w:ascii="Calibri Light" w:eastAsia="Calibri Light" w:hAnsi="Calibri Light" w:cs="Calibri Light" w:hint="default"/>
        <w:w w:val="99"/>
        <w:sz w:val="20"/>
        <w:szCs w:val="20"/>
      </w:rPr>
    </w:lvl>
    <w:lvl w:ilvl="1" w:tplc="CF86E422">
      <w:start w:val="1"/>
      <w:numFmt w:val="lowerLetter"/>
      <w:lvlText w:val="%2."/>
      <w:lvlJc w:val="left"/>
      <w:pPr>
        <w:ind w:left="823" w:hanging="187"/>
        <w:jc w:val="left"/>
      </w:pPr>
      <w:rPr>
        <w:rFonts w:ascii="Calibri Light" w:eastAsia="Calibri Light" w:hAnsi="Calibri Light" w:cs="Calibri Light" w:hint="default"/>
        <w:w w:val="99"/>
        <w:sz w:val="20"/>
        <w:szCs w:val="20"/>
      </w:rPr>
    </w:lvl>
    <w:lvl w:ilvl="2" w:tplc="6CD6C134">
      <w:numFmt w:val="bullet"/>
      <w:lvlText w:val="•"/>
      <w:lvlJc w:val="left"/>
      <w:pPr>
        <w:ind w:left="1520" w:hanging="187"/>
      </w:pPr>
      <w:rPr>
        <w:rFonts w:hint="default"/>
      </w:rPr>
    </w:lvl>
    <w:lvl w:ilvl="3" w:tplc="804A27D8">
      <w:numFmt w:val="bullet"/>
      <w:lvlText w:val="•"/>
      <w:lvlJc w:val="left"/>
      <w:pPr>
        <w:ind w:left="2221" w:hanging="187"/>
      </w:pPr>
      <w:rPr>
        <w:rFonts w:hint="default"/>
      </w:rPr>
    </w:lvl>
    <w:lvl w:ilvl="4" w:tplc="E3B057D2">
      <w:numFmt w:val="bullet"/>
      <w:lvlText w:val="•"/>
      <w:lvlJc w:val="left"/>
      <w:pPr>
        <w:ind w:left="2922" w:hanging="187"/>
      </w:pPr>
      <w:rPr>
        <w:rFonts w:hint="default"/>
      </w:rPr>
    </w:lvl>
    <w:lvl w:ilvl="5" w:tplc="852A356C">
      <w:numFmt w:val="bullet"/>
      <w:lvlText w:val="•"/>
      <w:lvlJc w:val="left"/>
      <w:pPr>
        <w:ind w:left="3623" w:hanging="187"/>
      </w:pPr>
      <w:rPr>
        <w:rFonts w:hint="default"/>
      </w:rPr>
    </w:lvl>
    <w:lvl w:ilvl="6" w:tplc="D01432EE">
      <w:numFmt w:val="bullet"/>
      <w:lvlText w:val="•"/>
      <w:lvlJc w:val="left"/>
      <w:pPr>
        <w:ind w:left="4324" w:hanging="187"/>
      </w:pPr>
      <w:rPr>
        <w:rFonts w:hint="default"/>
      </w:rPr>
    </w:lvl>
    <w:lvl w:ilvl="7" w:tplc="3CD4DA32">
      <w:numFmt w:val="bullet"/>
      <w:lvlText w:val="•"/>
      <w:lvlJc w:val="left"/>
      <w:pPr>
        <w:ind w:left="5024" w:hanging="187"/>
      </w:pPr>
      <w:rPr>
        <w:rFonts w:hint="default"/>
      </w:rPr>
    </w:lvl>
    <w:lvl w:ilvl="8" w:tplc="501CD656">
      <w:numFmt w:val="bullet"/>
      <w:lvlText w:val="•"/>
      <w:lvlJc w:val="left"/>
      <w:pPr>
        <w:ind w:left="5725" w:hanging="187"/>
      </w:pPr>
      <w:rPr>
        <w:rFonts w:hint="default"/>
      </w:rPr>
    </w:lvl>
  </w:abstractNum>
  <w:abstractNum w:abstractNumId="113" w15:restartNumberingAfterBreak="0">
    <w:nsid w:val="7E140EEE"/>
    <w:multiLevelType w:val="hybridMultilevel"/>
    <w:tmpl w:val="281646C6"/>
    <w:lvl w:ilvl="0" w:tplc="07246E6C">
      <w:start w:val="1"/>
      <w:numFmt w:val="decimal"/>
      <w:lvlText w:val="%1."/>
      <w:lvlJc w:val="left"/>
      <w:pPr>
        <w:tabs>
          <w:tab w:val="num" w:pos="720"/>
        </w:tabs>
        <w:ind w:left="720" w:hanging="360"/>
      </w:pPr>
      <w:rPr>
        <w:b/>
        <w:bCs/>
      </w:rPr>
    </w:lvl>
    <w:lvl w:ilvl="1" w:tplc="33ACBA94">
      <w:start w:val="1"/>
      <w:numFmt w:val="decimal"/>
      <w:lvlText w:val="%2)"/>
      <w:lvlJc w:val="left"/>
      <w:pPr>
        <w:tabs>
          <w:tab w:val="num" w:pos="644"/>
        </w:tabs>
        <w:ind w:left="644" w:hanging="360"/>
      </w:pPr>
      <w:rPr>
        <w:b w:val="0"/>
        <w:bCs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A37E8406">
      <w:start w:val="17"/>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70"/>
  </w:num>
  <w:num w:numId="3">
    <w:abstractNumId w:val="85"/>
  </w:num>
  <w:num w:numId="4">
    <w:abstractNumId w:val="45"/>
  </w:num>
  <w:num w:numId="5">
    <w:abstractNumId w:val="52"/>
  </w:num>
  <w:num w:numId="6">
    <w:abstractNumId w:val="64"/>
  </w:num>
  <w:num w:numId="7">
    <w:abstractNumId w:val="33"/>
  </w:num>
  <w:num w:numId="8">
    <w:abstractNumId w:val="49"/>
  </w:num>
  <w:num w:numId="9">
    <w:abstractNumId w:val="40"/>
  </w:num>
  <w:num w:numId="10">
    <w:abstractNumId w:val="103"/>
  </w:num>
  <w:num w:numId="11">
    <w:abstractNumId w:val="99"/>
  </w:num>
  <w:num w:numId="12">
    <w:abstractNumId w:val="97"/>
  </w:num>
  <w:num w:numId="13">
    <w:abstractNumId w:val="53"/>
  </w:num>
  <w:num w:numId="14">
    <w:abstractNumId w:val="75"/>
  </w:num>
  <w:num w:numId="15">
    <w:abstractNumId w:val="7"/>
  </w:num>
  <w:num w:numId="16">
    <w:abstractNumId w:val="94"/>
  </w:num>
  <w:num w:numId="17">
    <w:abstractNumId w:val="26"/>
  </w:num>
  <w:num w:numId="18">
    <w:abstractNumId w:val="20"/>
  </w:num>
  <w:num w:numId="19">
    <w:abstractNumId w:val="114"/>
  </w:num>
  <w:num w:numId="20">
    <w:abstractNumId w:val="13"/>
  </w:num>
  <w:num w:numId="21">
    <w:abstractNumId w:val="96"/>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78"/>
  </w:num>
  <w:num w:numId="25">
    <w:abstractNumId w:val="90"/>
    <w:lvlOverride w:ilvl="0">
      <w:startOverride w:val="1"/>
    </w:lvlOverride>
  </w:num>
  <w:num w:numId="26">
    <w:abstractNumId w:val="66"/>
    <w:lvlOverride w:ilvl="0">
      <w:startOverride w:val="1"/>
    </w:lvlOverride>
  </w:num>
  <w:num w:numId="27">
    <w:abstractNumId w:val="29"/>
  </w:num>
  <w:num w:numId="28">
    <w:abstractNumId w:val="23"/>
  </w:num>
  <w:num w:numId="29">
    <w:abstractNumId w:val="32"/>
  </w:num>
  <w:num w:numId="30">
    <w:abstractNumId w:val="83"/>
  </w:num>
  <w:num w:numId="31">
    <w:abstractNumId w:val="3"/>
  </w:num>
  <w:num w:numId="32">
    <w:abstractNumId w:val="72"/>
  </w:num>
  <w:num w:numId="33">
    <w:abstractNumId w:val="61"/>
  </w:num>
  <w:num w:numId="34">
    <w:abstractNumId w:val="11"/>
  </w:num>
  <w:num w:numId="35">
    <w:abstractNumId w:val="101"/>
  </w:num>
  <w:num w:numId="36">
    <w:abstractNumId w:val="17"/>
  </w:num>
  <w:num w:numId="37">
    <w:abstractNumId w:val="25"/>
  </w:num>
  <w:num w:numId="38">
    <w:abstractNumId w:val="88"/>
  </w:num>
  <w:num w:numId="39">
    <w:abstractNumId w:val="16"/>
  </w:num>
  <w:num w:numId="40">
    <w:abstractNumId w:val="100"/>
  </w:num>
  <w:num w:numId="41">
    <w:abstractNumId w:val="86"/>
  </w:num>
  <w:num w:numId="42">
    <w:abstractNumId w:val="46"/>
  </w:num>
  <w:num w:numId="43">
    <w:abstractNumId w:val="55"/>
  </w:num>
  <w:num w:numId="44">
    <w:abstractNumId w:val="5"/>
  </w:num>
  <w:num w:numId="45">
    <w:abstractNumId w:val="81"/>
  </w:num>
  <w:num w:numId="46">
    <w:abstractNumId w:val="14"/>
  </w:num>
  <w:num w:numId="47">
    <w:abstractNumId w:val="111"/>
  </w:num>
  <w:num w:numId="48">
    <w:abstractNumId w:val="95"/>
  </w:num>
  <w:num w:numId="49">
    <w:abstractNumId w:val="98"/>
  </w:num>
  <w:num w:numId="50">
    <w:abstractNumId w:val="4"/>
  </w:num>
  <w:num w:numId="51">
    <w:abstractNumId w:val="82"/>
  </w:num>
  <w:num w:numId="52">
    <w:abstractNumId w:val="91"/>
  </w:num>
  <w:num w:numId="53">
    <w:abstractNumId w:val="34"/>
  </w:num>
  <w:num w:numId="54">
    <w:abstractNumId w:val="67"/>
  </w:num>
  <w:num w:numId="55">
    <w:abstractNumId w:val="18"/>
  </w:num>
  <w:num w:numId="56">
    <w:abstractNumId w:val="80"/>
  </w:num>
  <w:num w:numId="57">
    <w:abstractNumId w:val="77"/>
  </w:num>
  <w:num w:numId="58">
    <w:abstractNumId w:val="74"/>
  </w:num>
  <w:num w:numId="59">
    <w:abstractNumId w:val="12"/>
  </w:num>
  <w:num w:numId="60">
    <w:abstractNumId w:val="59"/>
  </w:num>
  <w:num w:numId="61">
    <w:abstractNumId w:val="47"/>
  </w:num>
  <w:num w:numId="62">
    <w:abstractNumId w:val="87"/>
  </w:num>
  <w:num w:numId="63">
    <w:abstractNumId w:val="15"/>
  </w:num>
  <w:num w:numId="64">
    <w:abstractNumId w:val="54"/>
  </w:num>
  <w:num w:numId="65">
    <w:abstractNumId w:val="109"/>
  </w:num>
  <w:num w:numId="66">
    <w:abstractNumId w:val="50"/>
  </w:num>
  <w:num w:numId="67">
    <w:abstractNumId w:val="106"/>
  </w:num>
  <w:num w:numId="68">
    <w:abstractNumId w:val="79"/>
  </w:num>
  <w:num w:numId="69">
    <w:abstractNumId w:val="24"/>
  </w:num>
  <w:num w:numId="70">
    <w:abstractNumId w:val="51"/>
  </w:num>
  <w:num w:numId="71">
    <w:abstractNumId w:val="48"/>
  </w:num>
  <w:num w:numId="72">
    <w:abstractNumId w:val="84"/>
  </w:num>
  <w:num w:numId="73">
    <w:abstractNumId w:val="43"/>
  </w:num>
  <w:num w:numId="74">
    <w:abstractNumId w:val="113"/>
  </w:num>
  <w:num w:numId="75">
    <w:abstractNumId w:val="93"/>
  </w:num>
  <w:num w:numId="76">
    <w:abstractNumId w:val="39"/>
  </w:num>
  <w:num w:numId="77">
    <w:abstractNumId w:val="102"/>
  </w:num>
  <w:num w:numId="78">
    <w:abstractNumId w:val="31"/>
  </w:num>
  <w:num w:numId="79">
    <w:abstractNumId w:val="58"/>
  </w:num>
  <w:num w:numId="80">
    <w:abstractNumId w:val="21"/>
  </w:num>
  <w:num w:numId="81">
    <w:abstractNumId w:val="68"/>
  </w:num>
  <w:num w:numId="82">
    <w:abstractNumId w:val="22"/>
  </w:num>
  <w:num w:numId="83">
    <w:abstractNumId w:val="92"/>
  </w:num>
  <w:num w:numId="84">
    <w:abstractNumId w:val="110"/>
  </w:num>
  <w:num w:numId="85">
    <w:abstractNumId w:val="37"/>
  </w:num>
  <w:num w:numId="86">
    <w:abstractNumId w:val="35"/>
  </w:num>
  <w:num w:numId="87">
    <w:abstractNumId w:val="69"/>
  </w:num>
  <w:num w:numId="88">
    <w:abstractNumId w:val="44"/>
  </w:num>
  <w:num w:numId="89">
    <w:abstractNumId w:val="71"/>
  </w:num>
  <w:num w:numId="90">
    <w:abstractNumId w:val="60"/>
  </w:num>
  <w:num w:numId="91">
    <w:abstractNumId w:val="62"/>
  </w:num>
  <w:num w:numId="92">
    <w:abstractNumId w:val="56"/>
  </w:num>
  <w:num w:numId="93">
    <w:abstractNumId w:val="10"/>
  </w:num>
  <w:num w:numId="94">
    <w:abstractNumId w:val="73"/>
  </w:num>
  <w:num w:numId="95">
    <w:abstractNumId w:val="107"/>
  </w:num>
  <w:num w:numId="96">
    <w:abstractNumId w:val="76"/>
  </w:num>
  <w:num w:numId="97">
    <w:abstractNumId w:val="89"/>
  </w:num>
  <w:num w:numId="98">
    <w:abstractNumId w:val="19"/>
  </w:num>
  <w:num w:numId="99">
    <w:abstractNumId w:val="63"/>
  </w:num>
  <w:num w:numId="100">
    <w:abstractNumId w:val="8"/>
  </w:num>
  <w:num w:numId="101">
    <w:abstractNumId w:val="108"/>
  </w:num>
  <w:num w:numId="102">
    <w:abstractNumId w:val="105"/>
  </w:num>
  <w:num w:numId="103">
    <w:abstractNumId w:val="42"/>
  </w:num>
  <w:num w:numId="104">
    <w:abstractNumId w:val="112"/>
  </w:num>
  <w:num w:numId="105">
    <w:abstractNumId w:val="41"/>
  </w:num>
  <w:num w:numId="106">
    <w:abstractNumId w:val="65"/>
  </w:num>
  <w:num w:numId="107">
    <w:abstractNumId w:val="30"/>
  </w:num>
  <w:num w:numId="108">
    <w:abstractNumId w:val="27"/>
  </w:num>
  <w:num w:numId="109">
    <w:abstractNumId w:val="10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ocumentProtection w:edit="trackedChanges" w:enforcement="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558"/>
    <w:rsid w:val="0001362C"/>
    <w:rsid w:val="00013B38"/>
    <w:rsid w:val="00013D2B"/>
    <w:rsid w:val="000141CD"/>
    <w:rsid w:val="000143C0"/>
    <w:rsid w:val="00014A23"/>
    <w:rsid w:val="000153B6"/>
    <w:rsid w:val="000153EE"/>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8F8"/>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68B"/>
    <w:rsid w:val="000A7874"/>
    <w:rsid w:val="000B0809"/>
    <w:rsid w:val="000B0C89"/>
    <w:rsid w:val="000B0FC5"/>
    <w:rsid w:val="000B0FF9"/>
    <w:rsid w:val="000B17B3"/>
    <w:rsid w:val="000B1AAC"/>
    <w:rsid w:val="000B1D55"/>
    <w:rsid w:val="000B2DC9"/>
    <w:rsid w:val="000B2E50"/>
    <w:rsid w:val="000B320E"/>
    <w:rsid w:val="000B32E8"/>
    <w:rsid w:val="000B3989"/>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27C3"/>
    <w:rsid w:val="000D4009"/>
    <w:rsid w:val="000D4265"/>
    <w:rsid w:val="000D4E9E"/>
    <w:rsid w:val="000D5518"/>
    <w:rsid w:val="000D5ADB"/>
    <w:rsid w:val="000D5F42"/>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112"/>
    <w:rsid w:val="000E45A4"/>
    <w:rsid w:val="000E4631"/>
    <w:rsid w:val="000E5094"/>
    <w:rsid w:val="000E59BB"/>
    <w:rsid w:val="000E5B08"/>
    <w:rsid w:val="000E5C9A"/>
    <w:rsid w:val="000E622C"/>
    <w:rsid w:val="000E72AA"/>
    <w:rsid w:val="000E7EC8"/>
    <w:rsid w:val="000F052F"/>
    <w:rsid w:val="000F1095"/>
    <w:rsid w:val="000F11CE"/>
    <w:rsid w:val="000F1380"/>
    <w:rsid w:val="000F165A"/>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5C1F"/>
    <w:rsid w:val="00136B6A"/>
    <w:rsid w:val="00140CD8"/>
    <w:rsid w:val="001412EE"/>
    <w:rsid w:val="0014154E"/>
    <w:rsid w:val="00141736"/>
    <w:rsid w:val="001421D2"/>
    <w:rsid w:val="00143C9B"/>
    <w:rsid w:val="00143CE2"/>
    <w:rsid w:val="001442D3"/>
    <w:rsid w:val="001445FD"/>
    <w:rsid w:val="00145017"/>
    <w:rsid w:val="0014508D"/>
    <w:rsid w:val="00146BAC"/>
    <w:rsid w:val="00146FDB"/>
    <w:rsid w:val="001478E9"/>
    <w:rsid w:val="001501CD"/>
    <w:rsid w:val="00150FDD"/>
    <w:rsid w:val="00152761"/>
    <w:rsid w:val="00153E6F"/>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77EDC"/>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714"/>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258"/>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4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23B"/>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BEC"/>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54D"/>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6AC6"/>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2C02"/>
    <w:rsid w:val="002930C7"/>
    <w:rsid w:val="00293466"/>
    <w:rsid w:val="00293DB4"/>
    <w:rsid w:val="0029426B"/>
    <w:rsid w:val="00294954"/>
    <w:rsid w:val="00294DF3"/>
    <w:rsid w:val="00295686"/>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3F09"/>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77C"/>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405"/>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6774B"/>
    <w:rsid w:val="00370FEA"/>
    <w:rsid w:val="0037112D"/>
    <w:rsid w:val="00373A8A"/>
    <w:rsid w:val="00373E9C"/>
    <w:rsid w:val="00374B61"/>
    <w:rsid w:val="003753C1"/>
    <w:rsid w:val="00375438"/>
    <w:rsid w:val="00375FAE"/>
    <w:rsid w:val="00376241"/>
    <w:rsid w:val="00376335"/>
    <w:rsid w:val="00377F73"/>
    <w:rsid w:val="003800BE"/>
    <w:rsid w:val="00380BFB"/>
    <w:rsid w:val="00380E05"/>
    <w:rsid w:val="00381921"/>
    <w:rsid w:val="00381AF0"/>
    <w:rsid w:val="003828E9"/>
    <w:rsid w:val="00382CDE"/>
    <w:rsid w:val="00383059"/>
    <w:rsid w:val="00383668"/>
    <w:rsid w:val="00383E14"/>
    <w:rsid w:val="00384530"/>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791"/>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4DC3"/>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6C56"/>
    <w:rsid w:val="0041797E"/>
    <w:rsid w:val="004202FF"/>
    <w:rsid w:val="00420D21"/>
    <w:rsid w:val="00420EEE"/>
    <w:rsid w:val="0042119B"/>
    <w:rsid w:val="00421317"/>
    <w:rsid w:val="00421B27"/>
    <w:rsid w:val="00421C43"/>
    <w:rsid w:val="0042291C"/>
    <w:rsid w:val="00422B32"/>
    <w:rsid w:val="00422BF0"/>
    <w:rsid w:val="00422C29"/>
    <w:rsid w:val="00422EEA"/>
    <w:rsid w:val="0042352F"/>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2EB"/>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AA4"/>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6E2"/>
    <w:rsid w:val="00537807"/>
    <w:rsid w:val="00537A2F"/>
    <w:rsid w:val="00537DAA"/>
    <w:rsid w:val="005400F9"/>
    <w:rsid w:val="00540F6D"/>
    <w:rsid w:val="005413D5"/>
    <w:rsid w:val="005415A4"/>
    <w:rsid w:val="00541F95"/>
    <w:rsid w:val="005425E9"/>
    <w:rsid w:val="0054367A"/>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30A"/>
    <w:rsid w:val="005567D3"/>
    <w:rsid w:val="0055714C"/>
    <w:rsid w:val="00557B14"/>
    <w:rsid w:val="0056038C"/>
    <w:rsid w:val="0056088C"/>
    <w:rsid w:val="0056089C"/>
    <w:rsid w:val="00560A39"/>
    <w:rsid w:val="00561294"/>
    <w:rsid w:val="0056173D"/>
    <w:rsid w:val="00561886"/>
    <w:rsid w:val="0056190E"/>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0F7"/>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10D"/>
    <w:rsid w:val="005B2A26"/>
    <w:rsid w:val="005B378B"/>
    <w:rsid w:val="005B491D"/>
    <w:rsid w:val="005B4A09"/>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3E9F"/>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1D2"/>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1B68"/>
    <w:rsid w:val="005F3361"/>
    <w:rsid w:val="005F33C7"/>
    <w:rsid w:val="005F38E3"/>
    <w:rsid w:val="005F3C54"/>
    <w:rsid w:val="005F3C56"/>
    <w:rsid w:val="005F44C9"/>
    <w:rsid w:val="005F458D"/>
    <w:rsid w:val="005F4639"/>
    <w:rsid w:val="005F5944"/>
    <w:rsid w:val="005F5D24"/>
    <w:rsid w:val="005F69FD"/>
    <w:rsid w:val="005F7266"/>
    <w:rsid w:val="006009D9"/>
    <w:rsid w:val="00600D2C"/>
    <w:rsid w:val="00601128"/>
    <w:rsid w:val="00603981"/>
    <w:rsid w:val="006046A6"/>
    <w:rsid w:val="00605225"/>
    <w:rsid w:val="00605B65"/>
    <w:rsid w:val="0060693C"/>
    <w:rsid w:val="00606C0E"/>
    <w:rsid w:val="00607217"/>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07B"/>
    <w:rsid w:val="0062024B"/>
    <w:rsid w:val="006209D0"/>
    <w:rsid w:val="00620A1A"/>
    <w:rsid w:val="00620C86"/>
    <w:rsid w:val="006212C3"/>
    <w:rsid w:val="0062166A"/>
    <w:rsid w:val="00622155"/>
    <w:rsid w:val="00622602"/>
    <w:rsid w:val="00622A8E"/>
    <w:rsid w:val="00623A03"/>
    <w:rsid w:val="00624227"/>
    <w:rsid w:val="0062468F"/>
    <w:rsid w:val="00624767"/>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20B"/>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019"/>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521"/>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7AD"/>
    <w:rsid w:val="006B1A6B"/>
    <w:rsid w:val="006B1DB9"/>
    <w:rsid w:val="006B1DED"/>
    <w:rsid w:val="006B1E0D"/>
    <w:rsid w:val="006B3010"/>
    <w:rsid w:val="006B331E"/>
    <w:rsid w:val="006B4091"/>
    <w:rsid w:val="006B40E1"/>
    <w:rsid w:val="006B45FE"/>
    <w:rsid w:val="006B4843"/>
    <w:rsid w:val="006B489F"/>
    <w:rsid w:val="006B493B"/>
    <w:rsid w:val="006B53EF"/>
    <w:rsid w:val="006B653D"/>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83D"/>
    <w:rsid w:val="006C6DC6"/>
    <w:rsid w:val="006C7699"/>
    <w:rsid w:val="006D07B3"/>
    <w:rsid w:val="006D0898"/>
    <w:rsid w:val="006D1380"/>
    <w:rsid w:val="006D1ACC"/>
    <w:rsid w:val="006D2D0D"/>
    <w:rsid w:val="006D367E"/>
    <w:rsid w:val="006D41D8"/>
    <w:rsid w:val="006D4A5B"/>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440"/>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86F"/>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0C2"/>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798"/>
    <w:rsid w:val="00801DE4"/>
    <w:rsid w:val="008026F8"/>
    <w:rsid w:val="008028FD"/>
    <w:rsid w:val="00802DC3"/>
    <w:rsid w:val="00802EA4"/>
    <w:rsid w:val="0080386F"/>
    <w:rsid w:val="008038A2"/>
    <w:rsid w:val="00803DE4"/>
    <w:rsid w:val="00803FCF"/>
    <w:rsid w:val="00804252"/>
    <w:rsid w:val="00804613"/>
    <w:rsid w:val="00805412"/>
    <w:rsid w:val="00805B2E"/>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6A4"/>
    <w:rsid w:val="008227A4"/>
    <w:rsid w:val="00823FC5"/>
    <w:rsid w:val="0082401D"/>
    <w:rsid w:val="008241DC"/>
    <w:rsid w:val="00824A64"/>
    <w:rsid w:val="00824EB8"/>
    <w:rsid w:val="008252BA"/>
    <w:rsid w:val="00825604"/>
    <w:rsid w:val="008259FE"/>
    <w:rsid w:val="00825B06"/>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778"/>
    <w:rsid w:val="00834C72"/>
    <w:rsid w:val="00834E7A"/>
    <w:rsid w:val="00835545"/>
    <w:rsid w:val="00835601"/>
    <w:rsid w:val="00835AB1"/>
    <w:rsid w:val="00835D4F"/>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774"/>
    <w:rsid w:val="00855CAF"/>
    <w:rsid w:val="0086007C"/>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43C"/>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A715F"/>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7CE"/>
    <w:rsid w:val="008D3BBF"/>
    <w:rsid w:val="008D3D18"/>
    <w:rsid w:val="008D43C1"/>
    <w:rsid w:val="008D446C"/>
    <w:rsid w:val="008D48CA"/>
    <w:rsid w:val="008D4AC6"/>
    <w:rsid w:val="008D4E54"/>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3D23"/>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7A5"/>
    <w:rsid w:val="00922F2E"/>
    <w:rsid w:val="009238DA"/>
    <w:rsid w:val="00923EFD"/>
    <w:rsid w:val="00926671"/>
    <w:rsid w:val="00926BF9"/>
    <w:rsid w:val="009271BE"/>
    <w:rsid w:val="00927CD9"/>
    <w:rsid w:val="009300D8"/>
    <w:rsid w:val="009306EB"/>
    <w:rsid w:val="00930A7E"/>
    <w:rsid w:val="00931CFA"/>
    <w:rsid w:val="009322C7"/>
    <w:rsid w:val="009339FA"/>
    <w:rsid w:val="00934688"/>
    <w:rsid w:val="0093487E"/>
    <w:rsid w:val="00934906"/>
    <w:rsid w:val="00935277"/>
    <w:rsid w:val="009352D1"/>
    <w:rsid w:val="0093538A"/>
    <w:rsid w:val="009353D8"/>
    <w:rsid w:val="009358E4"/>
    <w:rsid w:val="00935BEB"/>
    <w:rsid w:val="009364EC"/>
    <w:rsid w:val="00936857"/>
    <w:rsid w:val="0093690A"/>
    <w:rsid w:val="00940D78"/>
    <w:rsid w:val="00940FFF"/>
    <w:rsid w:val="0094191E"/>
    <w:rsid w:val="00941C82"/>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DF"/>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7F4"/>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0A91"/>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97053"/>
    <w:rsid w:val="009A075D"/>
    <w:rsid w:val="009A09D6"/>
    <w:rsid w:val="009A2419"/>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70D"/>
    <w:rsid w:val="009C48DF"/>
    <w:rsid w:val="009C4C5D"/>
    <w:rsid w:val="009C5829"/>
    <w:rsid w:val="009C58C6"/>
    <w:rsid w:val="009C5A6B"/>
    <w:rsid w:val="009C5D9C"/>
    <w:rsid w:val="009C5E08"/>
    <w:rsid w:val="009C603D"/>
    <w:rsid w:val="009C713A"/>
    <w:rsid w:val="009C7E03"/>
    <w:rsid w:val="009D045D"/>
    <w:rsid w:val="009D1AB1"/>
    <w:rsid w:val="009D1CE0"/>
    <w:rsid w:val="009D36D2"/>
    <w:rsid w:val="009D3982"/>
    <w:rsid w:val="009D4566"/>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C7A"/>
    <w:rsid w:val="00A23F54"/>
    <w:rsid w:val="00A24019"/>
    <w:rsid w:val="00A2463A"/>
    <w:rsid w:val="00A252A2"/>
    <w:rsid w:val="00A25450"/>
    <w:rsid w:val="00A25468"/>
    <w:rsid w:val="00A255BB"/>
    <w:rsid w:val="00A257CA"/>
    <w:rsid w:val="00A25F4A"/>
    <w:rsid w:val="00A263C6"/>
    <w:rsid w:val="00A266BD"/>
    <w:rsid w:val="00A30391"/>
    <w:rsid w:val="00A30B0B"/>
    <w:rsid w:val="00A31403"/>
    <w:rsid w:val="00A31852"/>
    <w:rsid w:val="00A3202B"/>
    <w:rsid w:val="00A32310"/>
    <w:rsid w:val="00A3232C"/>
    <w:rsid w:val="00A32BAC"/>
    <w:rsid w:val="00A32EDA"/>
    <w:rsid w:val="00A33F30"/>
    <w:rsid w:val="00A353F8"/>
    <w:rsid w:val="00A361A5"/>
    <w:rsid w:val="00A36335"/>
    <w:rsid w:val="00A3660F"/>
    <w:rsid w:val="00A369AB"/>
    <w:rsid w:val="00A36EE1"/>
    <w:rsid w:val="00A37089"/>
    <w:rsid w:val="00A371A4"/>
    <w:rsid w:val="00A37349"/>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571"/>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2B8"/>
    <w:rsid w:val="00A930AA"/>
    <w:rsid w:val="00A93281"/>
    <w:rsid w:val="00A933DA"/>
    <w:rsid w:val="00A937A0"/>
    <w:rsid w:val="00A93938"/>
    <w:rsid w:val="00A93FB8"/>
    <w:rsid w:val="00A968FF"/>
    <w:rsid w:val="00A96B4D"/>
    <w:rsid w:val="00A96E2F"/>
    <w:rsid w:val="00A97379"/>
    <w:rsid w:val="00A97700"/>
    <w:rsid w:val="00A97F3D"/>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154"/>
    <w:rsid w:val="00AB5D49"/>
    <w:rsid w:val="00AB649A"/>
    <w:rsid w:val="00AB6524"/>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41"/>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5CA8"/>
    <w:rsid w:val="00B369F7"/>
    <w:rsid w:val="00B3742A"/>
    <w:rsid w:val="00B4036F"/>
    <w:rsid w:val="00B403AF"/>
    <w:rsid w:val="00B41452"/>
    <w:rsid w:val="00B41952"/>
    <w:rsid w:val="00B41CFF"/>
    <w:rsid w:val="00B42CBF"/>
    <w:rsid w:val="00B435A2"/>
    <w:rsid w:val="00B43869"/>
    <w:rsid w:val="00B43B24"/>
    <w:rsid w:val="00B455D2"/>
    <w:rsid w:val="00B4623A"/>
    <w:rsid w:val="00B46940"/>
    <w:rsid w:val="00B47B55"/>
    <w:rsid w:val="00B47D47"/>
    <w:rsid w:val="00B47ECC"/>
    <w:rsid w:val="00B50CFD"/>
    <w:rsid w:val="00B5262D"/>
    <w:rsid w:val="00B52E98"/>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1F45"/>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786"/>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0C6E"/>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17E"/>
    <w:rsid w:val="00BA53E2"/>
    <w:rsid w:val="00BA5DB7"/>
    <w:rsid w:val="00BA6961"/>
    <w:rsid w:val="00BA6BC9"/>
    <w:rsid w:val="00BA6CB0"/>
    <w:rsid w:val="00BA7424"/>
    <w:rsid w:val="00BA7548"/>
    <w:rsid w:val="00BA77CF"/>
    <w:rsid w:val="00BA7976"/>
    <w:rsid w:val="00BA7C73"/>
    <w:rsid w:val="00BB01CC"/>
    <w:rsid w:val="00BB06ED"/>
    <w:rsid w:val="00BB17A7"/>
    <w:rsid w:val="00BB238E"/>
    <w:rsid w:val="00BB2A1A"/>
    <w:rsid w:val="00BB2F51"/>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6E9B"/>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6FFB"/>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2B5"/>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4D"/>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1CC2"/>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193"/>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35"/>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CE0"/>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158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2FB4"/>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22FE"/>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22D"/>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ACA"/>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2FC"/>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6AC6"/>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5AE"/>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77D"/>
    <w:rsid w:val="00E25F23"/>
    <w:rsid w:val="00E2609B"/>
    <w:rsid w:val="00E265E5"/>
    <w:rsid w:val="00E26D87"/>
    <w:rsid w:val="00E2795D"/>
    <w:rsid w:val="00E30276"/>
    <w:rsid w:val="00E30BA6"/>
    <w:rsid w:val="00E30E07"/>
    <w:rsid w:val="00E317D5"/>
    <w:rsid w:val="00E31CEA"/>
    <w:rsid w:val="00E31F67"/>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5D7"/>
    <w:rsid w:val="00E61F76"/>
    <w:rsid w:val="00E62198"/>
    <w:rsid w:val="00E627D3"/>
    <w:rsid w:val="00E63B67"/>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44BD"/>
    <w:rsid w:val="00E746D6"/>
    <w:rsid w:val="00E7474E"/>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4C83"/>
    <w:rsid w:val="00E865EF"/>
    <w:rsid w:val="00E8672F"/>
    <w:rsid w:val="00E86C4E"/>
    <w:rsid w:val="00E86E3D"/>
    <w:rsid w:val="00E87244"/>
    <w:rsid w:val="00E879D3"/>
    <w:rsid w:val="00E87EA5"/>
    <w:rsid w:val="00E90676"/>
    <w:rsid w:val="00E907AF"/>
    <w:rsid w:val="00E9203E"/>
    <w:rsid w:val="00E9242C"/>
    <w:rsid w:val="00E926A3"/>
    <w:rsid w:val="00E931C2"/>
    <w:rsid w:val="00E939AF"/>
    <w:rsid w:val="00E93DF3"/>
    <w:rsid w:val="00E94B88"/>
    <w:rsid w:val="00E955D4"/>
    <w:rsid w:val="00E95A0E"/>
    <w:rsid w:val="00E95A13"/>
    <w:rsid w:val="00E95ADD"/>
    <w:rsid w:val="00E95E6D"/>
    <w:rsid w:val="00E96043"/>
    <w:rsid w:val="00E96125"/>
    <w:rsid w:val="00E963ED"/>
    <w:rsid w:val="00E973F9"/>
    <w:rsid w:val="00E97670"/>
    <w:rsid w:val="00EA022E"/>
    <w:rsid w:val="00EA05F4"/>
    <w:rsid w:val="00EA0DA1"/>
    <w:rsid w:val="00EA0F8D"/>
    <w:rsid w:val="00EA1CA8"/>
    <w:rsid w:val="00EA25B8"/>
    <w:rsid w:val="00EA2698"/>
    <w:rsid w:val="00EA2B5B"/>
    <w:rsid w:val="00EA397E"/>
    <w:rsid w:val="00EA3A45"/>
    <w:rsid w:val="00EA3B2B"/>
    <w:rsid w:val="00EA47AA"/>
    <w:rsid w:val="00EA561D"/>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4B7"/>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08B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559"/>
    <w:rsid w:val="00F11F2E"/>
    <w:rsid w:val="00F1308C"/>
    <w:rsid w:val="00F13190"/>
    <w:rsid w:val="00F13371"/>
    <w:rsid w:val="00F13612"/>
    <w:rsid w:val="00F13953"/>
    <w:rsid w:val="00F13C8B"/>
    <w:rsid w:val="00F13F4B"/>
    <w:rsid w:val="00F14064"/>
    <w:rsid w:val="00F14309"/>
    <w:rsid w:val="00F1471D"/>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56A"/>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4EA"/>
    <w:rsid w:val="00F3098E"/>
    <w:rsid w:val="00F30BD4"/>
    <w:rsid w:val="00F310FA"/>
    <w:rsid w:val="00F31120"/>
    <w:rsid w:val="00F31778"/>
    <w:rsid w:val="00F32D12"/>
    <w:rsid w:val="00F32E9D"/>
    <w:rsid w:val="00F332F4"/>
    <w:rsid w:val="00F3337E"/>
    <w:rsid w:val="00F33454"/>
    <w:rsid w:val="00F33DA4"/>
    <w:rsid w:val="00F341FF"/>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72C"/>
    <w:rsid w:val="00F47A31"/>
    <w:rsid w:val="00F47EFF"/>
    <w:rsid w:val="00F50DB5"/>
    <w:rsid w:val="00F5103B"/>
    <w:rsid w:val="00F513C3"/>
    <w:rsid w:val="00F51B43"/>
    <w:rsid w:val="00F52EB0"/>
    <w:rsid w:val="00F5341A"/>
    <w:rsid w:val="00F53663"/>
    <w:rsid w:val="00F543C6"/>
    <w:rsid w:val="00F545DA"/>
    <w:rsid w:val="00F54D15"/>
    <w:rsid w:val="00F551BD"/>
    <w:rsid w:val="00F5569A"/>
    <w:rsid w:val="00F56792"/>
    <w:rsid w:val="00F56A1A"/>
    <w:rsid w:val="00F575DE"/>
    <w:rsid w:val="00F57EA5"/>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60"/>
    <w:rsid w:val="00F7399B"/>
    <w:rsid w:val="00F74636"/>
    <w:rsid w:val="00F7555E"/>
    <w:rsid w:val="00F75D2C"/>
    <w:rsid w:val="00F76E85"/>
    <w:rsid w:val="00F7797B"/>
    <w:rsid w:val="00F800E9"/>
    <w:rsid w:val="00F808A5"/>
    <w:rsid w:val="00F81101"/>
    <w:rsid w:val="00F817FE"/>
    <w:rsid w:val="00F8185C"/>
    <w:rsid w:val="00F82BF3"/>
    <w:rsid w:val="00F82EA9"/>
    <w:rsid w:val="00F8403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464"/>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B0B"/>
    <w:rsid w:val="00FE6F15"/>
    <w:rsid w:val="00FE73C6"/>
    <w:rsid w:val="00FF0F3B"/>
    <w:rsid w:val="00FF13C0"/>
    <w:rsid w:val="00FF14C2"/>
    <w:rsid w:val="00FF2AA2"/>
    <w:rsid w:val="00FF2B81"/>
    <w:rsid w:val="00FF47C7"/>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EEBAC"/>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qFormat/>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351338"/>
    <w:rPr>
      <w:color w:val="605E5C"/>
      <w:shd w:val="clear" w:color="auto" w:fill="E1DFDD"/>
    </w:rPr>
  </w:style>
  <w:style w:type="paragraph" w:customStyle="1" w:styleId="TableParagraph">
    <w:name w:val="Table Paragraph"/>
    <w:basedOn w:val="Normalny"/>
    <w:uiPriority w:val="1"/>
    <w:qFormat/>
    <w:rsid w:val="00A77571"/>
    <w:pPr>
      <w:widowControl w:val="0"/>
      <w:autoSpaceDE w:val="0"/>
      <w:autoSpaceDN w:val="0"/>
      <w:spacing w:before="1"/>
      <w:ind w:left="103"/>
    </w:pPr>
    <w:rPr>
      <w:rFonts w:ascii="Calibri Light" w:eastAsia="Calibri Light"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54706173">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pubenchmark.net/cpu_list.php" TargetMode="External"/><Relationship Id="rId21" Type="http://schemas.openxmlformats.org/officeDocument/2006/relationships/hyperlink" Target="https://platformazakupowa.pl/pn/orpeg"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48%2022%20622%2037%2092"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www.cpubenchmark.net/cpu_list.php"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lex.online.wolterskluwer.pl/WKPLOnline/index.rpc"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footer" Target="footer5.xm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hyperlink" Target="https://sip.lex.pl/" TargetMode="External"/><Relationship Id="rId19" Type="http://schemas.openxmlformats.org/officeDocument/2006/relationships/hyperlink" Target="https://platformazakupowa.pl/pn/orpeg" TargetMode="Externa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tcocertified.com/product-finder/"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hyperlink" Target="https://sip.lex.pl/" TargetMode="External"/><Relationship Id="rId48" Type="http://schemas.openxmlformats.org/officeDocument/2006/relationships/hyperlink" Target="https://platformazakupowa.pl/pn/orpeg" TargetMode="Externa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tcocertified.com/product-finder/"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lex.online.wolterskluwer.pl/WKPLOnline/index.rpc"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footer" Target="footer7.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lex.online.wolterskluwer.pl/WKPLOnline/index.rpc" TargetMode="External"/><Relationship Id="rId49" Type="http://schemas.openxmlformats.org/officeDocument/2006/relationships/hyperlink" Target="mailto:cwk@platformazakupowa.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https://sip.lex.pl/" TargetMode="External"/><Relationship Id="rId52" Type="http://schemas.openxmlformats.org/officeDocument/2006/relationships/footer" Target="footer4.xml"/><Relationship Id="rId60" Type="http://schemas.openxmlformats.org/officeDocument/2006/relationships/hyperlink" Target="https://sip.lex.pl/" TargetMode="External"/><Relationship Id="rId65"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platformazakupowa.pl/pn/orpeg" TargetMode="External"/><Relationship Id="rId39" Type="http://schemas.openxmlformats.org/officeDocument/2006/relationships/hyperlink" Target="https://lex.online.wolterskluwer.pl/WKPLOnline/index.rpc" TargetMode="External"/><Relationship Id="rId34" Type="http://schemas.openxmlformats.org/officeDocument/2006/relationships/hyperlink" Target="https://lex.online.wolterskluwer.pl/WKPLOnline/index.rpc" TargetMode="External"/><Relationship Id="rId50" Type="http://schemas.openxmlformats.org/officeDocument/2006/relationships/footer" Target="footer2.xml"/><Relationship Id="rId5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purl.org/dc/terms/"/>
    <ds:schemaRef ds:uri="http://www.w3.org/XML/1998/namespace"/>
    <ds:schemaRef ds:uri="f4825a47-9aeb-4ba6-aa33-2f871dd2b705"/>
    <ds:schemaRef ds:uri="http://purl.org/dc/dcmitype/"/>
    <ds:schemaRef ds:uri="http://schemas.microsoft.com/sharepoint/v3"/>
    <ds:schemaRef ds:uri="http://schemas.microsoft.com/office/2006/documentManagement/types"/>
    <ds:schemaRef ds:uri="http://schemas.openxmlformats.org/package/2006/metadata/core-properties"/>
    <ds:schemaRef ds:uri="http://purl.org/dc/elements/1.1/"/>
    <ds:schemaRef ds:uri="39f7c1c4-9d1a-4107-9192-b1bcec9d9d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DB25361F-D72D-4CE5-A7FA-B04E3D8D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21133</Words>
  <Characters>126801</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2021-02-22T06:54:00Z</cp:lastPrinted>
  <dcterms:created xsi:type="dcterms:W3CDTF">2023-11-09T10:27:00Z</dcterms:created>
  <dcterms:modified xsi:type="dcterms:W3CDTF">2023-11-09T10:31:00Z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