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E9731" w14:textId="77777777" w:rsidR="00F807BC" w:rsidRPr="00F807BC" w:rsidRDefault="00F807BC" w:rsidP="00F807BC">
      <w:pPr>
        <w:spacing w:line="360" w:lineRule="auto"/>
        <w:jc w:val="center"/>
        <w:rPr>
          <w:rFonts w:ascii="Arial" w:eastAsia="Calibri" w:hAnsi="Arial" w:cs="Arial"/>
          <w:noProof/>
          <w:color w:val="000000"/>
          <w:sz w:val="24"/>
          <w:szCs w:val="24"/>
        </w:rPr>
      </w:pPr>
      <w:r w:rsidRPr="00F807BC">
        <w:rPr>
          <w:rFonts w:ascii="Arial" w:eastAsia="Calibri" w:hAnsi="Arial" w:cs="Arial"/>
          <w:bCs/>
          <w:noProof/>
          <w:color w:val="000000"/>
          <w:sz w:val="24"/>
          <w:szCs w:val="24"/>
        </w:rPr>
        <w:t>Cyfryzacja usług publicznych Słupskiego Związku Powiatowo-Gminnego</w:t>
      </w:r>
    </w:p>
    <w:p w14:paraId="2B8CCCB3" w14:textId="236DF29B" w:rsidR="00F807BC" w:rsidRPr="00F807BC" w:rsidRDefault="00F807BC" w:rsidP="00F807BC">
      <w:pPr>
        <w:spacing w:line="360" w:lineRule="auto"/>
        <w:jc w:val="both"/>
        <w:rPr>
          <w:rFonts w:ascii="Arial" w:eastAsia="Times New Roman" w:hAnsi="Arial" w:cs="Arial"/>
          <w:sz w:val="24"/>
          <w:szCs w:val="24"/>
        </w:rPr>
      </w:pPr>
      <w:r w:rsidRPr="00F807BC">
        <w:rPr>
          <w:rFonts w:ascii="Arial" w:eastAsia="Times New Roman" w:hAnsi="Arial" w:cs="Arial"/>
          <w:sz w:val="24"/>
          <w:szCs w:val="24"/>
        </w:rPr>
        <w:t xml:space="preserve">Szczegółowy opis przedmiotu zamówienia dla części III zamówienia </w:t>
      </w:r>
    </w:p>
    <w:p w14:paraId="4F7FCB84" w14:textId="5E338C14" w:rsidR="002A617C" w:rsidRPr="00F74222" w:rsidRDefault="004537EC" w:rsidP="00F807BC">
      <w:pPr>
        <w:spacing w:line="360" w:lineRule="auto"/>
        <w:jc w:val="both"/>
        <w:rPr>
          <w:rFonts w:ascii="Arial" w:eastAsia="Times New Roman" w:hAnsi="Arial" w:cs="Arial"/>
          <w:b/>
          <w:bCs/>
          <w:sz w:val="24"/>
          <w:szCs w:val="24"/>
        </w:rPr>
      </w:pPr>
      <w:r w:rsidRPr="00F807BC">
        <w:rPr>
          <w:rFonts w:ascii="Arial" w:eastAsia="Times New Roman" w:hAnsi="Arial" w:cs="Arial"/>
          <w:b/>
          <w:bCs/>
          <w:sz w:val="24"/>
          <w:szCs w:val="24"/>
        </w:rPr>
        <w:t>Dostawa wraz z montażem</w:t>
      </w:r>
      <w:r w:rsidR="002A617C" w:rsidRPr="00F807BC">
        <w:rPr>
          <w:rFonts w:ascii="Arial" w:eastAsia="Times New Roman" w:hAnsi="Arial" w:cs="Arial"/>
          <w:b/>
          <w:bCs/>
          <w:sz w:val="24"/>
          <w:szCs w:val="24"/>
        </w:rPr>
        <w:t xml:space="preserve"> </w:t>
      </w:r>
      <w:r w:rsidRPr="00F74222">
        <w:rPr>
          <w:rFonts w:ascii="Arial" w:eastAsia="Times New Roman" w:hAnsi="Arial" w:cs="Arial"/>
          <w:b/>
          <w:bCs/>
          <w:sz w:val="24"/>
          <w:szCs w:val="24"/>
        </w:rPr>
        <w:t>system</w:t>
      </w:r>
      <w:r w:rsidR="00A655B6" w:rsidRPr="00F74222">
        <w:rPr>
          <w:rFonts w:ascii="Arial" w:eastAsia="Times New Roman" w:hAnsi="Arial" w:cs="Arial"/>
          <w:b/>
          <w:bCs/>
          <w:sz w:val="24"/>
          <w:szCs w:val="24"/>
        </w:rPr>
        <w:t>ów</w:t>
      </w:r>
      <w:r w:rsidRPr="00F74222">
        <w:rPr>
          <w:rFonts w:ascii="Arial" w:eastAsia="Times New Roman" w:hAnsi="Arial" w:cs="Arial"/>
          <w:b/>
          <w:bCs/>
          <w:sz w:val="24"/>
          <w:szCs w:val="24"/>
        </w:rPr>
        <w:t xml:space="preserve"> do prezentacji obrazu i dźwięku </w:t>
      </w:r>
      <w:r w:rsidR="00A655B6" w:rsidRPr="00F74222">
        <w:rPr>
          <w:rFonts w:ascii="Arial" w:eastAsia="Times New Roman" w:hAnsi="Arial" w:cs="Arial"/>
          <w:b/>
          <w:bCs/>
          <w:sz w:val="24"/>
          <w:szCs w:val="24"/>
        </w:rPr>
        <w:t xml:space="preserve">w </w:t>
      </w:r>
      <w:r w:rsidR="00D04485" w:rsidRPr="00F74222">
        <w:rPr>
          <w:rFonts w:ascii="Arial" w:eastAsia="Times New Roman" w:hAnsi="Arial" w:cs="Arial"/>
          <w:b/>
          <w:bCs/>
          <w:sz w:val="24"/>
          <w:szCs w:val="24"/>
        </w:rPr>
        <w:t>s</w:t>
      </w:r>
      <w:r w:rsidR="002A617C" w:rsidRPr="00F74222">
        <w:rPr>
          <w:rFonts w:ascii="Arial" w:eastAsia="Times New Roman" w:hAnsi="Arial" w:cs="Arial"/>
          <w:b/>
          <w:bCs/>
          <w:sz w:val="24"/>
          <w:szCs w:val="24"/>
        </w:rPr>
        <w:t>ali konferencyjnej – 1 szt.</w:t>
      </w:r>
    </w:p>
    <w:p w14:paraId="1FF46477" w14:textId="28B77A1C" w:rsidR="00D04485" w:rsidRPr="00F74222" w:rsidRDefault="00D04485">
      <w:pPr>
        <w:pStyle w:val="Nagwek1"/>
        <w:numPr>
          <w:ilvl w:val="0"/>
          <w:numId w:val="5"/>
        </w:numPr>
        <w:spacing w:after="200"/>
        <w:jc w:val="both"/>
        <w:rPr>
          <w:rFonts w:cs="Arial"/>
          <w:szCs w:val="24"/>
        </w:rPr>
      </w:pPr>
      <w:r w:rsidRPr="00F74222">
        <w:rPr>
          <w:rFonts w:cs="Arial"/>
          <w:szCs w:val="24"/>
        </w:rPr>
        <w:t>Przedmiot zamówienia</w:t>
      </w:r>
    </w:p>
    <w:p w14:paraId="7DBEEFE2" w14:textId="5D7A26D2" w:rsidR="00D04485" w:rsidRPr="00F807BC" w:rsidRDefault="00D04485" w:rsidP="00F807BC">
      <w:pPr>
        <w:pStyle w:val="Bezodstpw"/>
        <w:spacing w:after="200" w:line="360" w:lineRule="auto"/>
        <w:jc w:val="both"/>
        <w:rPr>
          <w:rFonts w:ascii="Arial" w:hAnsi="Arial" w:cs="Arial"/>
          <w:szCs w:val="24"/>
        </w:rPr>
      </w:pPr>
      <w:r w:rsidRPr="00F74222">
        <w:rPr>
          <w:rFonts w:ascii="Arial" w:hAnsi="Arial" w:cs="Arial"/>
          <w:szCs w:val="24"/>
        </w:rPr>
        <w:t xml:space="preserve">Przedmiotem zamówienia jest dostawa </w:t>
      </w:r>
      <w:r w:rsidR="00F807BC" w:rsidRPr="00F74222">
        <w:rPr>
          <w:rFonts w:ascii="Arial" w:hAnsi="Arial" w:cs="Arial"/>
          <w:szCs w:val="24"/>
        </w:rPr>
        <w:t>i</w:t>
      </w:r>
      <w:r w:rsidRPr="00F74222">
        <w:rPr>
          <w:rFonts w:ascii="Arial" w:hAnsi="Arial" w:cs="Arial"/>
          <w:szCs w:val="24"/>
        </w:rPr>
        <w:t xml:space="preserve"> montaż </w:t>
      </w:r>
      <w:r w:rsidR="00FE71AE" w:rsidRPr="00F74222">
        <w:rPr>
          <w:rFonts w:ascii="Arial" w:hAnsi="Arial" w:cs="Arial"/>
          <w:szCs w:val="24"/>
        </w:rPr>
        <w:t xml:space="preserve">sprzętu do prezentacji obrazu i dźwięku w sali konferencyjnej </w:t>
      </w:r>
      <w:r w:rsidRPr="00F74222">
        <w:rPr>
          <w:rFonts w:ascii="Arial" w:hAnsi="Arial" w:cs="Arial"/>
          <w:szCs w:val="24"/>
        </w:rPr>
        <w:t>składając</w:t>
      </w:r>
      <w:r w:rsidR="00F807BC" w:rsidRPr="00F74222">
        <w:rPr>
          <w:rFonts w:ascii="Arial" w:hAnsi="Arial" w:cs="Arial"/>
          <w:szCs w:val="24"/>
        </w:rPr>
        <w:t>ej</w:t>
      </w:r>
      <w:r w:rsidRPr="00F74222">
        <w:rPr>
          <w:rFonts w:ascii="Arial" w:hAnsi="Arial" w:cs="Arial"/>
          <w:szCs w:val="24"/>
        </w:rPr>
        <w:t xml:space="preserve"> się z trzech pomieszczeń</w:t>
      </w:r>
      <w:r w:rsidR="00FE71AE" w:rsidRPr="00F74222">
        <w:rPr>
          <w:rFonts w:ascii="Arial" w:hAnsi="Arial" w:cs="Arial"/>
          <w:szCs w:val="24"/>
        </w:rPr>
        <w:t>,</w:t>
      </w:r>
      <w:r w:rsidRPr="00F74222">
        <w:rPr>
          <w:rFonts w:ascii="Arial" w:hAnsi="Arial" w:cs="Arial"/>
          <w:szCs w:val="24"/>
        </w:rPr>
        <w:t xml:space="preserve"> w </w:t>
      </w:r>
      <w:r w:rsidR="00F807BC" w:rsidRPr="00F74222">
        <w:rPr>
          <w:rFonts w:ascii="Arial" w:hAnsi="Arial" w:cs="Arial"/>
          <w:szCs w:val="24"/>
        </w:rPr>
        <w:t>budynku</w:t>
      </w:r>
      <w:r w:rsidRPr="00F74222">
        <w:rPr>
          <w:rFonts w:ascii="Arial" w:hAnsi="Arial" w:cs="Arial"/>
          <w:szCs w:val="24"/>
        </w:rPr>
        <w:t xml:space="preserve"> Starostwa Powiatowego w Słupsku.</w:t>
      </w:r>
    </w:p>
    <w:p w14:paraId="2105BC52" w14:textId="23A1133A"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 xml:space="preserve">Minimalne parametry dla sprzętu zamawiający określił w </w:t>
      </w:r>
      <w:r w:rsidR="00AB0469" w:rsidRPr="00F807BC">
        <w:rPr>
          <w:rFonts w:ascii="Arial" w:hAnsi="Arial" w:cs="Arial"/>
          <w:szCs w:val="24"/>
        </w:rPr>
        <w:t xml:space="preserve">ust. </w:t>
      </w:r>
      <w:r w:rsidR="00585933">
        <w:rPr>
          <w:rFonts w:ascii="Arial" w:hAnsi="Arial" w:cs="Arial"/>
          <w:szCs w:val="24"/>
        </w:rPr>
        <w:t>5</w:t>
      </w:r>
      <w:r w:rsidR="00F807BC">
        <w:rPr>
          <w:rFonts w:ascii="Arial" w:hAnsi="Arial" w:cs="Arial"/>
          <w:szCs w:val="24"/>
        </w:rPr>
        <w:t>.</w:t>
      </w:r>
      <w:r w:rsidRPr="00F807BC">
        <w:rPr>
          <w:rFonts w:ascii="Arial" w:hAnsi="Arial" w:cs="Arial"/>
          <w:color w:val="FF0000"/>
          <w:szCs w:val="24"/>
        </w:rPr>
        <w:t xml:space="preserve"> </w:t>
      </w:r>
    </w:p>
    <w:p w14:paraId="74165C25" w14:textId="77777777" w:rsidR="00D04485" w:rsidRPr="00F807BC" w:rsidRDefault="00D04485">
      <w:pPr>
        <w:pStyle w:val="Nagwek1"/>
        <w:numPr>
          <w:ilvl w:val="0"/>
          <w:numId w:val="5"/>
        </w:numPr>
      </w:pPr>
      <w:r w:rsidRPr="00F807BC">
        <w:t>Szczegółowy opis przedmiotu zamówienia</w:t>
      </w:r>
    </w:p>
    <w:p w14:paraId="0DA0920C" w14:textId="6CCFAC88" w:rsidR="00BA1206" w:rsidRDefault="00BA1206" w:rsidP="00F807BC">
      <w:pPr>
        <w:pStyle w:val="Bezodstpw"/>
        <w:spacing w:after="200" w:line="360" w:lineRule="auto"/>
        <w:jc w:val="both"/>
        <w:rPr>
          <w:rFonts w:ascii="Arial" w:hAnsi="Arial" w:cs="Arial"/>
          <w:szCs w:val="24"/>
          <w:u w:color="2F3132"/>
          <w:shd w:val="clear" w:color="auto" w:fill="FFFFFF"/>
        </w:rPr>
      </w:pPr>
      <w:r>
        <w:rPr>
          <w:rFonts w:ascii="Arial" w:hAnsi="Arial" w:cs="Arial"/>
          <w:szCs w:val="24"/>
        </w:rPr>
        <w:t>Przedmiot zamówienia składa się z dwóch elementów. Pierwszym z nich jest s</w:t>
      </w:r>
      <w:r w:rsidR="00D04485" w:rsidRPr="00F807BC">
        <w:rPr>
          <w:rFonts w:ascii="Arial" w:hAnsi="Arial" w:cs="Arial"/>
          <w:szCs w:val="24"/>
        </w:rPr>
        <w:t>ystem wideo-konferencyjny</w:t>
      </w:r>
      <w:r>
        <w:rPr>
          <w:rFonts w:ascii="Arial" w:hAnsi="Arial" w:cs="Arial"/>
          <w:szCs w:val="24"/>
        </w:rPr>
        <w:t xml:space="preserve">, zapewniający </w:t>
      </w:r>
      <w:r w:rsidR="00D04485" w:rsidRPr="00F807BC">
        <w:rPr>
          <w:rFonts w:ascii="Arial" w:hAnsi="Arial" w:cs="Arial"/>
          <w:szCs w:val="24"/>
        </w:rPr>
        <w:t xml:space="preserve">możliwość prezentacji </w:t>
      </w:r>
      <w:r w:rsidR="00D04485" w:rsidRPr="00BA1206">
        <w:rPr>
          <w:rFonts w:ascii="Arial" w:hAnsi="Arial" w:cs="Arial"/>
          <w:szCs w:val="24"/>
        </w:rPr>
        <w:t>multimedialnych podczas konferencji i innych spotkań o</w:t>
      </w:r>
      <w:r w:rsidR="00EC0F34" w:rsidRPr="00BA1206">
        <w:rPr>
          <w:rFonts w:ascii="Arial" w:hAnsi="Arial" w:cs="Arial"/>
          <w:szCs w:val="24"/>
        </w:rPr>
        <w:t> </w:t>
      </w:r>
      <w:r w:rsidR="00D04485" w:rsidRPr="00BA1206">
        <w:rPr>
          <w:rFonts w:ascii="Arial" w:hAnsi="Arial" w:cs="Arial"/>
          <w:szCs w:val="24"/>
        </w:rPr>
        <w:t xml:space="preserve">charakterze komunikacyjnym. Drugim elementem </w:t>
      </w:r>
      <w:r>
        <w:rPr>
          <w:rFonts w:ascii="Arial" w:hAnsi="Arial" w:cs="Arial"/>
          <w:szCs w:val="24"/>
        </w:rPr>
        <w:t xml:space="preserve">przedmiotu zamówienia </w:t>
      </w:r>
      <w:r w:rsidRPr="00BA1206">
        <w:rPr>
          <w:rFonts w:ascii="Arial" w:hAnsi="Arial" w:cs="Arial"/>
          <w:szCs w:val="24"/>
        </w:rPr>
        <w:t xml:space="preserve">jest </w:t>
      </w:r>
      <w:r w:rsidR="00D04485" w:rsidRPr="00BA1206">
        <w:rPr>
          <w:rFonts w:ascii="Arial" w:hAnsi="Arial" w:cs="Arial"/>
          <w:szCs w:val="24"/>
        </w:rPr>
        <w:t>powiązany z</w:t>
      </w:r>
      <w:r w:rsidR="00EC0F34" w:rsidRPr="00BA1206">
        <w:rPr>
          <w:rFonts w:ascii="Arial" w:hAnsi="Arial" w:cs="Arial"/>
          <w:szCs w:val="24"/>
        </w:rPr>
        <w:t> </w:t>
      </w:r>
      <w:r w:rsidR="00D04485" w:rsidRPr="00BA1206">
        <w:rPr>
          <w:rFonts w:ascii="Arial" w:hAnsi="Arial" w:cs="Arial"/>
          <w:szCs w:val="24"/>
        </w:rPr>
        <w:t>pierwszym system dyskusyjny z</w:t>
      </w:r>
      <w:r>
        <w:rPr>
          <w:rFonts w:ascii="Arial" w:hAnsi="Arial" w:cs="Arial"/>
          <w:szCs w:val="24"/>
        </w:rPr>
        <w:t> </w:t>
      </w:r>
      <w:r w:rsidR="00D04485" w:rsidRPr="00BA1206">
        <w:rPr>
          <w:rFonts w:ascii="Arial" w:hAnsi="Arial" w:cs="Arial"/>
          <w:szCs w:val="24"/>
        </w:rPr>
        <w:t>zarządzanymi bezprzewodowymi mikrofonami i</w:t>
      </w:r>
      <w:r>
        <w:rPr>
          <w:rFonts w:ascii="Arial" w:hAnsi="Arial" w:cs="Arial"/>
          <w:szCs w:val="24"/>
        </w:rPr>
        <w:t> </w:t>
      </w:r>
      <w:r w:rsidR="00D04485" w:rsidRPr="00BA1206">
        <w:rPr>
          <w:rFonts w:ascii="Arial" w:hAnsi="Arial" w:cs="Arial"/>
          <w:szCs w:val="24"/>
        </w:rPr>
        <w:t xml:space="preserve">nagłośnieniem w sali. </w:t>
      </w:r>
      <w:r>
        <w:rPr>
          <w:rFonts w:ascii="Arial" w:hAnsi="Arial" w:cs="Arial"/>
          <w:szCs w:val="24"/>
        </w:rPr>
        <w:t>Zamawiający wymaga, aby s</w:t>
      </w:r>
      <w:r w:rsidR="00D04485" w:rsidRPr="00BA1206">
        <w:rPr>
          <w:rFonts w:ascii="Arial" w:hAnsi="Arial" w:cs="Arial"/>
          <w:szCs w:val="24"/>
        </w:rPr>
        <w:t xml:space="preserve">ystem wideo-konferencyjny </w:t>
      </w:r>
      <w:r>
        <w:rPr>
          <w:rFonts w:ascii="Arial" w:hAnsi="Arial" w:cs="Arial"/>
          <w:szCs w:val="24"/>
        </w:rPr>
        <w:t xml:space="preserve">był </w:t>
      </w:r>
      <w:r w:rsidR="00D04485" w:rsidRPr="00F807BC">
        <w:rPr>
          <w:rFonts w:ascii="Arial" w:hAnsi="Arial" w:cs="Arial"/>
          <w:szCs w:val="24"/>
        </w:rPr>
        <w:t>kompatybilny z</w:t>
      </w:r>
      <w:r>
        <w:rPr>
          <w:rFonts w:ascii="Arial" w:hAnsi="Arial" w:cs="Arial"/>
          <w:szCs w:val="24"/>
        </w:rPr>
        <w:t> o</w:t>
      </w:r>
      <w:r w:rsidR="00D04485" w:rsidRPr="00F807BC">
        <w:rPr>
          <w:rFonts w:ascii="Arial" w:hAnsi="Arial" w:cs="Arial"/>
          <w:szCs w:val="24"/>
        </w:rPr>
        <w:t>programowaniem do</w:t>
      </w:r>
      <w:r>
        <w:rPr>
          <w:rFonts w:ascii="Arial" w:hAnsi="Arial" w:cs="Arial"/>
          <w:szCs w:val="24"/>
        </w:rPr>
        <w:t> </w:t>
      </w:r>
      <w:r w:rsidR="00D04485" w:rsidRPr="00F807BC">
        <w:rPr>
          <w:rFonts w:ascii="Arial" w:hAnsi="Arial" w:cs="Arial"/>
          <w:szCs w:val="24"/>
        </w:rPr>
        <w:t xml:space="preserve">wideokonferencji </w:t>
      </w:r>
      <w:r>
        <w:rPr>
          <w:rFonts w:ascii="Arial" w:hAnsi="Arial" w:cs="Arial"/>
          <w:szCs w:val="24"/>
        </w:rPr>
        <w:t xml:space="preserve">co najmniej </w:t>
      </w:r>
      <w:r w:rsidR="00D04485" w:rsidRPr="00F807BC">
        <w:rPr>
          <w:rFonts w:ascii="Arial" w:hAnsi="Arial" w:cs="Arial"/>
          <w:szCs w:val="24"/>
          <w:u w:color="2F3132"/>
          <w:shd w:val="clear" w:color="auto" w:fill="FFFFFF"/>
        </w:rPr>
        <w:t xml:space="preserve">takich platform jak Microsoft </w:t>
      </w:r>
      <w:proofErr w:type="spellStart"/>
      <w:r w:rsidR="00D04485" w:rsidRPr="00F807BC">
        <w:rPr>
          <w:rFonts w:ascii="Arial" w:hAnsi="Arial" w:cs="Arial"/>
          <w:szCs w:val="24"/>
          <w:u w:color="2F3132"/>
          <w:shd w:val="clear" w:color="auto" w:fill="FFFFFF"/>
        </w:rPr>
        <w:t>Teams</w:t>
      </w:r>
      <w:proofErr w:type="spellEnd"/>
      <w:r w:rsidR="00D04485" w:rsidRPr="00F807BC">
        <w:rPr>
          <w:rFonts w:ascii="Arial" w:hAnsi="Arial" w:cs="Arial"/>
          <w:szCs w:val="24"/>
          <w:u w:color="2F3132"/>
          <w:shd w:val="clear" w:color="auto" w:fill="FFFFFF"/>
        </w:rPr>
        <w:t xml:space="preserve">, Skype dla firm, Zoom, Google </w:t>
      </w:r>
      <w:proofErr w:type="spellStart"/>
      <w:r w:rsidR="00D04485" w:rsidRPr="00F807BC">
        <w:rPr>
          <w:rFonts w:ascii="Arial" w:hAnsi="Arial" w:cs="Arial"/>
          <w:szCs w:val="24"/>
          <w:u w:color="2F3132"/>
          <w:shd w:val="clear" w:color="auto" w:fill="FFFFFF"/>
        </w:rPr>
        <w:t>Meet</w:t>
      </w:r>
      <w:proofErr w:type="spellEnd"/>
      <w:r w:rsidR="00D04485" w:rsidRPr="00F807BC">
        <w:rPr>
          <w:rFonts w:ascii="Arial" w:hAnsi="Arial" w:cs="Arial"/>
          <w:szCs w:val="24"/>
          <w:u w:color="2F3132"/>
          <w:shd w:val="clear" w:color="auto" w:fill="FFFFFF"/>
        </w:rPr>
        <w:t xml:space="preserve">, </w:t>
      </w:r>
      <w:proofErr w:type="spellStart"/>
      <w:r w:rsidR="00D04485" w:rsidRPr="00F807BC">
        <w:rPr>
          <w:rFonts w:ascii="Arial" w:hAnsi="Arial" w:cs="Arial"/>
          <w:szCs w:val="24"/>
          <w:u w:color="2F3132"/>
          <w:shd w:val="clear" w:color="auto" w:fill="FFFFFF"/>
        </w:rPr>
        <w:t>WebEx</w:t>
      </w:r>
      <w:proofErr w:type="spellEnd"/>
      <w:r w:rsidR="00D04485" w:rsidRPr="00F807BC">
        <w:rPr>
          <w:rFonts w:ascii="Arial" w:hAnsi="Arial" w:cs="Arial"/>
          <w:szCs w:val="24"/>
          <w:u w:color="2F3132"/>
          <w:shd w:val="clear" w:color="auto" w:fill="FFFFFF"/>
        </w:rPr>
        <w:t xml:space="preserve">. </w:t>
      </w:r>
    </w:p>
    <w:p w14:paraId="18D9E6CA" w14:textId="25AB1E6F" w:rsidR="00D04485" w:rsidRPr="00F807BC" w:rsidRDefault="00D04485" w:rsidP="00F807BC">
      <w:pPr>
        <w:pStyle w:val="Bezodstpw"/>
        <w:spacing w:after="200" w:line="360" w:lineRule="auto"/>
        <w:jc w:val="both"/>
        <w:rPr>
          <w:rFonts w:ascii="Arial" w:eastAsia="Helvetica" w:hAnsi="Arial" w:cs="Arial"/>
          <w:szCs w:val="24"/>
          <w:u w:color="2F3132"/>
          <w:shd w:val="clear" w:color="auto" w:fill="FFFFFF"/>
        </w:rPr>
      </w:pPr>
      <w:r w:rsidRPr="003678F3">
        <w:rPr>
          <w:rFonts w:ascii="Arial" w:hAnsi="Arial" w:cs="Arial"/>
          <w:szCs w:val="24"/>
          <w:u w:color="2F3132"/>
          <w:shd w:val="clear" w:color="auto" w:fill="FFFFFF"/>
        </w:rPr>
        <w:t xml:space="preserve">Przestrzeń konferencyjna składa się z trzech pomieszczeń, pomieszczenie 1 - sala </w:t>
      </w:r>
      <w:r w:rsidR="00F74222" w:rsidRPr="003678F3">
        <w:rPr>
          <w:rFonts w:ascii="Arial" w:hAnsi="Arial" w:cs="Arial"/>
          <w:szCs w:val="24"/>
          <w:u w:color="2F3132"/>
          <w:shd w:val="clear" w:color="auto" w:fill="FFFFFF"/>
        </w:rPr>
        <w:t>główna</w:t>
      </w:r>
      <w:r w:rsidRPr="003678F3">
        <w:rPr>
          <w:rFonts w:ascii="Arial" w:hAnsi="Arial" w:cs="Arial"/>
          <w:szCs w:val="24"/>
          <w:u w:color="2F3132"/>
          <w:shd w:val="clear" w:color="auto" w:fill="FFFFFF"/>
        </w:rPr>
        <w:t xml:space="preserve">, pomieszczenie 2 </w:t>
      </w:r>
      <w:r w:rsidR="00F74222" w:rsidRPr="003678F3">
        <w:rPr>
          <w:rFonts w:ascii="Arial" w:hAnsi="Arial" w:cs="Arial"/>
          <w:szCs w:val="24"/>
          <w:u w:color="2F3132"/>
          <w:shd w:val="clear" w:color="auto" w:fill="FFFFFF"/>
        </w:rPr>
        <w:t>–</w:t>
      </w:r>
      <w:r w:rsidRPr="003678F3">
        <w:rPr>
          <w:rFonts w:ascii="Arial" w:hAnsi="Arial" w:cs="Arial"/>
          <w:szCs w:val="24"/>
          <w:u w:color="2F3132"/>
          <w:shd w:val="clear" w:color="auto" w:fill="FFFFFF"/>
        </w:rPr>
        <w:t xml:space="preserve"> </w:t>
      </w:r>
      <w:r w:rsidR="003678F3">
        <w:rPr>
          <w:rFonts w:ascii="Arial" w:hAnsi="Arial" w:cs="Arial"/>
          <w:szCs w:val="24"/>
          <w:u w:color="2F3132"/>
          <w:shd w:val="clear" w:color="auto" w:fill="FFFFFF"/>
        </w:rPr>
        <w:t xml:space="preserve">sala </w:t>
      </w:r>
      <w:r w:rsidR="00F74222" w:rsidRPr="003678F3">
        <w:rPr>
          <w:rFonts w:ascii="Arial" w:hAnsi="Arial" w:cs="Arial"/>
          <w:szCs w:val="24"/>
          <w:u w:color="2F3132"/>
          <w:shd w:val="clear" w:color="auto" w:fill="FFFFFF"/>
        </w:rPr>
        <w:t>boczna o</w:t>
      </w:r>
      <w:r w:rsidRPr="003678F3">
        <w:rPr>
          <w:rFonts w:ascii="Arial" w:hAnsi="Arial" w:cs="Arial"/>
          <w:szCs w:val="24"/>
          <w:u w:color="2F3132"/>
          <w:shd w:val="clear" w:color="auto" w:fill="FFFFFF"/>
        </w:rPr>
        <w:t>raz pomieszczenie 3 - reżyserka. System</w:t>
      </w:r>
      <w:r w:rsidRPr="00F807BC">
        <w:rPr>
          <w:rFonts w:ascii="Arial" w:hAnsi="Arial" w:cs="Arial"/>
          <w:szCs w:val="24"/>
          <w:u w:color="2F3132"/>
          <w:shd w:val="clear" w:color="auto" w:fill="FFFFFF"/>
        </w:rPr>
        <w:t xml:space="preserve"> powinien umożliwiać łączenie i</w:t>
      </w:r>
      <w:r w:rsidR="006315BA">
        <w:rPr>
          <w:rFonts w:ascii="Arial" w:hAnsi="Arial" w:cs="Arial"/>
          <w:szCs w:val="24"/>
          <w:u w:color="2F3132"/>
          <w:shd w:val="clear" w:color="auto" w:fill="FFFFFF"/>
        </w:rPr>
        <w:t> </w:t>
      </w:r>
      <w:r w:rsidRPr="00F807BC">
        <w:rPr>
          <w:rFonts w:ascii="Arial" w:hAnsi="Arial" w:cs="Arial"/>
          <w:szCs w:val="24"/>
          <w:u w:color="2F3132"/>
          <w:shd w:val="clear" w:color="auto" w:fill="FFFFFF"/>
        </w:rPr>
        <w:t>rozdzielanie sygnałów sterujących, sygnałów audio i wideo w zależności od wybranego scenariusza pracy w pomieszczeniu 1.</w:t>
      </w:r>
    </w:p>
    <w:p w14:paraId="560A7CC4" w14:textId="4982BEF8" w:rsidR="00D04485" w:rsidRPr="00F807BC" w:rsidRDefault="00D04485">
      <w:pPr>
        <w:pStyle w:val="Bezodstpw"/>
        <w:numPr>
          <w:ilvl w:val="1"/>
          <w:numId w:val="5"/>
        </w:numPr>
        <w:spacing w:line="360" w:lineRule="auto"/>
        <w:jc w:val="both"/>
        <w:rPr>
          <w:rFonts w:ascii="Arial" w:hAnsi="Arial" w:cs="Arial"/>
          <w:b/>
          <w:bCs/>
          <w:szCs w:val="24"/>
        </w:rPr>
      </w:pPr>
      <w:r w:rsidRPr="00F807BC">
        <w:rPr>
          <w:rFonts w:ascii="Arial" w:hAnsi="Arial" w:cs="Arial"/>
          <w:b/>
          <w:bCs/>
          <w:szCs w:val="24"/>
          <w:u w:color="2F3132"/>
          <w:shd w:val="clear" w:color="auto" w:fill="FFFFFF"/>
        </w:rPr>
        <w:t>System wideo-konferencyjny</w:t>
      </w:r>
    </w:p>
    <w:p w14:paraId="6B615021" w14:textId="0C9758F2"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Głównymi elementem prezentacji obrazu w pomieszczeniu 1 jest</w:t>
      </w:r>
      <w:r w:rsidR="00BA288E">
        <w:rPr>
          <w:rFonts w:ascii="Arial" w:hAnsi="Arial" w:cs="Arial"/>
          <w:szCs w:val="24"/>
        </w:rPr>
        <w:t xml:space="preserve"> mobilna</w:t>
      </w:r>
      <w:r w:rsidRPr="00F807BC">
        <w:rPr>
          <w:rFonts w:ascii="Arial" w:hAnsi="Arial" w:cs="Arial"/>
          <w:szCs w:val="24"/>
        </w:rPr>
        <w:t xml:space="preserve"> ściana wideo MON1</w:t>
      </w:r>
      <w:r w:rsidR="006315BA">
        <w:rPr>
          <w:rFonts w:ascii="Arial" w:hAnsi="Arial" w:cs="Arial"/>
          <w:szCs w:val="24"/>
        </w:rPr>
        <w:t>,</w:t>
      </w:r>
      <w:r w:rsidRPr="00F807BC">
        <w:rPr>
          <w:rFonts w:ascii="Arial" w:hAnsi="Arial" w:cs="Arial"/>
          <w:szCs w:val="24"/>
        </w:rPr>
        <w:t xml:space="preserve"> zbudowana z czterech bezszwowych monitorów </w:t>
      </w:r>
      <w:r w:rsidRPr="00F74222">
        <w:rPr>
          <w:rFonts w:ascii="Arial" w:hAnsi="Arial" w:cs="Arial"/>
          <w:szCs w:val="24"/>
        </w:rPr>
        <w:t>profesjonalnych</w:t>
      </w:r>
      <w:r w:rsidR="006315BA" w:rsidRPr="00F74222">
        <w:rPr>
          <w:rFonts w:ascii="Arial" w:hAnsi="Arial" w:cs="Arial"/>
          <w:szCs w:val="24"/>
        </w:rPr>
        <w:t>,</w:t>
      </w:r>
      <w:r w:rsidRPr="00F74222">
        <w:rPr>
          <w:rFonts w:ascii="Arial" w:hAnsi="Arial" w:cs="Arial"/>
          <w:szCs w:val="24"/>
        </w:rPr>
        <w:t xml:space="preserve"> </w:t>
      </w:r>
      <w:r w:rsidR="006315BA" w:rsidRPr="00F74222">
        <w:rPr>
          <w:rFonts w:ascii="Arial" w:hAnsi="Arial" w:cs="Arial"/>
          <w:szCs w:val="24"/>
        </w:rPr>
        <w:t xml:space="preserve">przystosowanych </w:t>
      </w:r>
      <w:r w:rsidRPr="00F74222">
        <w:rPr>
          <w:rFonts w:ascii="Arial" w:hAnsi="Arial" w:cs="Arial"/>
          <w:szCs w:val="24"/>
        </w:rPr>
        <w:t>do pracy ciągłej, połączonych z PM1</w:t>
      </w:r>
      <w:r w:rsidR="006315BA" w:rsidRPr="00F74222">
        <w:rPr>
          <w:rFonts w:ascii="Arial" w:hAnsi="Arial" w:cs="Arial"/>
          <w:szCs w:val="24"/>
        </w:rPr>
        <w:t xml:space="preserve"> </w:t>
      </w:r>
      <w:r w:rsidRPr="00F74222">
        <w:rPr>
          <w:rFonts w:ascii="Arial" w:hAnsi="Arial" w:cs="Arial"/>
          <w:szCs w:val="24"/>
        </w:rPr>
        <w:t>okablowaniem</w:t>
      </w:r>
      <w:r w:rsidR="006315BA" w:rsidRPr="00F74222">
        <w:rPr>
          <w:rFonts w:ascii="Arial" w:hAnsi="Arial" w:cs="Arial"/>
          <w:szCs w:val="24"/>
        </w:rPr>
        <w:t>,</w:t>
      </w:r>
      <w:r w:rsidRPr="00F74222">
        <w:rPr>
          <w:rFonts w:ascii="Arial" w:hAnsi="Arial" w:cs="Arial"/>
          <w:szCs w:val="24"/>
        </w:rPr>
        <w:t xml:space="preserve"> tworzący</w:t>
      </w:r>
      <w:r w:rsidR="006315BA" w:rsidRPr="00F74222">
        <w:rPr>
          <w:rFonts w:ascii="Arial" w:hAnsi="Arial" w:cs="Arial"/>
          <w:szCs w:val="24"/>
        </w:rPr>
        <w:t>ch</w:t>
      </w:r>
      <w:r w:rsidRPr="00F74222">
        <w:rPr>
          <w:rFonts w:ascii="Arial" w:hAnsi="Arial" w:cs="Arial"/>
          <w:szCs w:val="24"/>
        </w:rPr>
        <w:t xml:space="preserve"> jeden obraz</w:t>
      </w:r>
      <w:r w:rsidRPr="00F807BC">
        <w:rPr>
          <w:rFonts w:ascii="Arial" w:hAnsi="Arial" w:cs="Arial"/>
          <w:szCs w:val="24"/>
        </w:rPr>
        <w:t xml:space="preserve">. Każdy monitor należy zaopatrzyć w uchwyt POP-UP do budowy </w:t>
      </w:r>
      <w:r w:rsidR="00BA288E">
        <w:rPr>
          <w:rFonts w:ascii="Arial" w:hAnsi="Arial" w:cs="Arial"/>
          <w:szCs w:val="24"/>
        </w:rPr>
        <w:t xml:space="preserve">mobilnej </w:t>
      </w:r>
      <w:r w:rsidRPr="00F807BC">
        <w:rPr>
          <w:rFonts w:ascii="Arial" w:hAnsi="Arial" w:cs="Arial"/>
          <w:szCs w:val="24"/>
        </w:rPr>
        <w:t>wideo ściany.</w:t>
      </w:r>
    </w:p>
    <w:p w14:paraId="0F4BF588" w14:textId="77777777"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lastRenderedPageBreak/>
        <w:t xml:space="preserve">Transmisja sygnałów video w postaci cyfrowej w formacie </w:t>
      </w:r>
      <w:proofErr w:type="spellStart"/>
      <w:r w:rsidRPr="00F807BC">
        <w:rPr>
          <w:rFonts w:ascii="Arial" w:hAnsi="Arial" w:cs="Arial"/>
          <w:szCs w:val="24"/>
        </w:rPr>
        <w:t>HDBaseT</w:t>
      </w:r>
      <w:proofErr w:type="spellEnd"/>
      <w:r w:rsidRPr="00F807BC">
        <w:rPr>
          <w:rFonts w:ascii="Arial" w:hAnsi="Arial" w:cs="Arial"/>
          <w:szCs w:val="24"/>
        </w:rPr>
        <w:t xml:space="preserve"> ze źródeł podłączanych do przyłącza sygnałowego jest przesyłana poprzez okablowanie </w:t>
      </w:r>
      <w:proofErr w:type="spellStart"/>
      <w:r w:rsidRPr="00F807BC">
        <w:rPr>
          <w:rFonts w:ascii="Arial" w:hAnsi="Arial" w:cs="Arial"/>
          <w:szCs w:val="24"/>
        </w:rPr>
        <w:t>skrętkowe</w:t>
      </w:r>
      <w:proofErr w:type="spellEnd"/>
      <w:r w:rsidRPr="00F807BC">
        <w:rPr>
          <w:rFonts w:ascii="Arial" w:hAnsi="Arial" w:cs="Arial"/>
          <w:szCs w:val="24"/>
        </w:rPr>
        <w:t xml:space="preserve"> kat. 6A/7.</w:t>
      </w:r>
    </w:p>
    <w:p w14:paraId="7017197A" w14:textId="7C3A3A7B"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 xml:space="preserve">Przełączanie sygnałów wideo odbywa się przy wykorzystaniu wieloformatowego przełącznika AV (wymagane wejścia HDMI, USB-C, </w:t>
      </w:r>
      <w:proofErr w:type="spellStart"/>
      <w:r w:rsidRPr="00F807BC">
        <w:rPr>
          <w:rFonts w:ascii="Arial" w:hAnsi="Arial" w:cs="Arial"/>
          <w:szCs w:val="24"/>
        </w:rPr>
        <w:t>DisplayPort</w:t>
      </w:r>
      <w:proofErr w:type="spellEnd"/>
      <w:r w:rsidRPr="00F807BC">
        <w:rPr>
          <w:rFonts w:ascii="Arial" w:hAnsi="Arial" w:cs="Arial"/>
          <w:szCs w:val="24"/>
        </w:rPr>
        <w:t xml:space="preserve">) obsługującego ponadto bezprzewodowe połączenie z urządzeniami przenośnymi. </w:t>
      </w:r>
      <w:r w:rsidR="006315BA">
        <w:rPr>
          <w:rFonts w:ascii="Arial" w:hAnsi="Arial" w:cs="Arial"/>
          <w:szCs w:val="24"/>
        </w:rPr>
        <w:t xml:space="preserve">Zamawiający wymaga, </w:t>
      </w:r>
      <w:r w:rsidRPr="00F807BC">
        <w:rPr>
          <w:rFonts w:ascii="Arial" w:hAnsi="Arial" w:cs="Arial"/>
          <w:szCs w:val="24"/>
        </w:rPr>
        <w:t xml:space="preserve">aby urządzenia przenośne mogły łączyć się z przełącznikiem za pomocą </w:t>
      </w:r>
      <w:proofErr w:type="spellStart"/>
      <w:r w:rsidRPr="00F807BC">
        <w:rPr>
          <w:rFonts w:ascii="Arial" w:hAnsi="Arial" w:cs="Arial"/>
          <w:szCs w:val="24"/>
        </w:rPr>
        <w:t>Miracast</w:t>
      </w:r>
      <w:proofErr w:type="spellEnd"/>
      <w:r w:rsidRPr="00F807BC">
        <w:rPr>
          <w:rFonts w:ascii="Arial" w:hAnsi="Arial" w:cs="Arial"/>
          <w:szCs w:val="24"/>
        </w:rPr>
        <w:t xml:space="preserve"> i </w:t>
      </w:r>
      <w:proofErr w:type="spellStart"/>
      <w:r w:rsidRPr="00F807BC">
        <w:rPr>
          <w:rFonts w:ascii="Arial" w:hAnsi="Arial" w:cs="Arial"/>
          <w:szCs w:val="24"/>
        </w:rPr>
        <w:t>Airplay</w:t>
      </w:r>
      <w:proofErr w:type="spellEnd"/>
      <w:r w:rsidRPr="00F807BC">
        <w:rPr>
          <w:rFonts w:ascii="Arial" w:hAnsi="Arial" w:cs="Arial"/>
          <w:szCs w:val="24"/>
        </w:rPr>
        <w:t>, bez konieczności instalowania dodatkowego oprogramowania. Połączenie bezprzewodowe powinno być moderowane (udzielanie dostępu i zgoda na wyświetlenie treści) przez osobę zarządzającą systemem AV.</w:t>
      </w:r>
    </w:p>
    <w:p w14:paraId="41394A91" w14:textId="00F6053B"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 xml:space="preserve">Sala wyposażona </w:t>
      </w:r>
      <w:r w:rsidR="00BA288E">
        <w:rPr>
          <w:rFonts w:ascii="Arial" w:hAnsi="Arial" w:cs="Arial"/>
          <w:szCs w:val="24"/>
        </w:rPr>
        <w:t>będzie</w:t>
      </w:r>
      <w:r w:rsidRPr="00F807BC">
        <w:rPr>
          <w:rFonts w:ascii="Arial" w:hAnsi="Arial" w:cs="Arial"/>
          <w:szCs w:val="24"/>
        </w:rPr>
        <w:t xml:space="preserve"> w kamerę CAM typu PTZ zainstalowaną </w:t>
      </w:r>
      <w:r w:rsidR="00253520">
        <w:rPr>
          <w:rFonts w:ascii="Arial" w:hAnsi="Arial" w:cs="Arial"/>
          <w:szCs w:val="24"/>
        </w:rPr>
        <w:t xml:space="preserve">na uchwycie </w:t>
      </w:r>
      <w:r w:rsidRPr="00F807BC">
        <w:rPr>
          <w:rFonts w:ascii="Arial" w:hAnsi="Arial" w:cs="Arial"/>
          <w:szCs w:val="24"/>
        </w:rPr>
        <w:t>powyżej ściany wideo</w:t>
      </w:r>
      <w:r w:rsidR="00253520">
        <w:rPr>
          <w:rFonts w:ascii="Arial" w:hAnsi="Arial" w:cs="Arial"/>
          <w:szCs w:val="24"/>
        </w:rPr>
        <w:t>.</w:t>
      </w:r>
      <w:r w:rsidRPr="00F807BC">
        <w:rPr>
          <w:rFonts w:ascii="Arial" w:hAnsi="Arial" w:cs="Arial"/>
          <w:szCs w:val="24"/>
        </w:rPr>
        <w:t xml:space="preserve"> Obraz z kamery trafia do przełącznika matrycowego PM1</w:t>
      </w:r>
      <w:r w:rsidR="00253520">
        <w:rPr>
          <w:rFonts w:ascii="Arial" w:hAnsi="Arial" w:cs="Arial"/>
          <w:szCs w:val="24"/>
        </w:rPr>
        <w:t>,</w:t>
      </w:r>
      <w:r w:rsidRPr="00F807BC">
        <w:rPr>
          <w:rFonts w:ascii="Arial" w:hAnsi="Arial" w:cs="Arial"/>
          <w:szCs w:val="24"/>
        </w:rPr>
        <w:t xml:space="preserve"> a następnie bezpośrednio do podłączonego komputera oraz poprzez konwerter </w:t>
      </w:r>
      <w:proofErr w:type="spellStart"/>
      <w:r w:rsidRPr="00F807BC">
        <w:rPr>
          <w:rFonts w:ascii="Arial" w:hAnsi="Arial" w:cs="Arial"/>
          <w:szCs w:val="24"/>
        </w:rPr>
        <w:t>HDBaseT</w:t>
      </w:r>
      <w:proofErr w:type="spellEnd"/>
      <w:r w:rsidRPr="00F807BC">
        <w:rPr>
          <w:rFonts w:ascii="Arial" w:hAnsi="Arial" w:cs="Arial"/>
          <w:szCs w:val="24"/>
        </w:rPr>
        <w:t xml:space="preserve"> w FAV1. Sterowanie kamerą (</w:t>
      </w:r>
      <w:proofErr w:type="spellStart"/>
      <w:r w:rsidRPr="00F807BC">
        <w:rPr>
          <w:rFonts w:ascii="Arial" w:hAnsi="Arial" w:cs="Arial"/>
          <w:szCs w:val="24"/>
        </w:rPr>
        <w:t>presety</w:t>
      </w:r>
      <w:proofErr w:type="spellEnd"/>
      <w:r w:rsidRPr="00F807BC">
        <w:rPr>
          <w:rFonts w:ascii="Arial" w:hAnsi="Arial" w:cs="Arial"/>
          <w:szCs w:val="24"/>
        </w:rPr>
        <w:t xml:space="preserve">, ruch PTZ) będzie się odbywać za pomocą odpowiedniej zakładki na panelu dotykowym. </w:t>
      </w:r>
    </w:p>
    <w:p w14:paraId="4DEE7038" w14:textId="02A19EBD" w:rsidR="00D04485" w:rsidRPr="00F74222" w:rsidRDefault="00253520" w:rsidP="00F807BC">
      <w:pPr>
        <w:pStyle w:val="Bezodstpw"/>
        <w:spacing w:after="200" w:line="360" w:lineRule="auto"/>
        <w:jc w:val="both"/>
        <w:rPr>
          <w:rFonts w:ascii="Arial" w:hAnsi="Arial" w:cs="Arial"/>
          <w:szCs w:val="24"/>
        </w:rPr>
      </w:pPr>
      <w:r>
        <w:rPr>
          <w:rFonts w:ascii="Arial" w:hAnsi="Arial" w:cs="Arial"/>
          <w:szCs w:val="24"/>
        </w:rPr>
        <w:t xml:space="preserve">Oferowany </w:t>
      </w:r>
      <w:r w:rsidR="00D04485" w:rsidRPr="00F807BC">
        <w:rPr>
          <w:rFonts w:ascii="Arial" w:hAnsi="Arial" w:cs="Arial"/>
          <w:szCs w:val="24"/>
        </w:rPr>
        <w:t xml:space="preserve">konwerter EXT3 powinien umożliwiać przesyłanie obrazu i dźwięku dla standardu HDMI. W miejscu zainstalowania przyłącza EX3 użytkownik będzie mógł podłączyć się do </w:t>
      </w:r>
      <w:r w:rsidR="00D04485" w:rsidRPr="00F74222">
        <w:rPr>
          <w:rFonts w:ascii="Arial" w:hAnsi="Arial" w:cs="Arial"/>
          <w:szCs w:val="24"/>
        </w:rPr>
        <w:t>ściany wideo za pomocą przyłącza HDMI. Konwerter nadajnik będzie umieszczony w reżyserce i połączony za pomocą przewodu kategorii 6a z</w:t>
      </w:r>
      <w:r w:rsidRPr="00F74222">
        <w:rPr>
          <w:rFonts w:ascii="Arial" w:hAnsi="Arial" w:cs="Arial"/>
          <w:szCs w:val="24"/>
        </w:rPr>
        <w:t> </w:t>
      </w:r>
      <w:r w:rsidR="00D04485" w:rsidRPr="00F74222">
        <w:rPr>
          <w:rFonts w:ascii="Arial" w:hAnsi="Arial" w:cs="Arial"/>
          <w:szCs w:val="24"/>
        </w:rPr>
        <w:t xml:space="preserve">odbiornikiem/konwerterem umieszczonym na mobilnym wózku.  </w:t>
      </w:r>
    </w:p>
    <w:p w14:paraId="4F54027D" w14:textId="77777777" w:rsidR="00D04485" w:rsidRPr="00F74222" w:rsidRDefault="00D04485" w:rsidP="00F807BC">
      <w:pPr>
        <w:pStyle w:val="Bezodstpw"/>
        <w:spacing w:after="200" w:line="360" w:lineRule="auto"/>
        <w:jc w:val="both"/>
        <w:rPr>
          <w:rFonts w:ascii="Arial" w:hAnsi="Arial" w:cs="Arial"/>
          <w:szCs w:val="24"/>
        </w:rPr>
      </w:pPr>
      <w:r w:rsidRPr="00F74222">
        <w:rPr>
          <w:rFonts w:ascii="Arial" w:hAnsi="Arial" w:cs="Arial"/>
          <w:szCs w:val="24"/>
        </w:rPr>
        <w:t>W celu podłączenia do ściany wideo źródeł obrazu innych niż przyłącze w reżyserce, na wózku mobilnym znajdować się będą przewody HDMI, Display Port oraz USB-C podłączone do przełącznika matrycowego.</w:t>
      </w:r>
    </w:p>
    <w:p w14:paraId="722E5B25" w14:textId="30B6F7F9" w:rsidR="00D04485" w:rsidRPr="00F74222" w:rsidRDefault="00D04485">
      <w:pPr>
        <w:pStyle w:val="Bezodstpw"/>
        <w:numPr>
          <w:ilvl w:val="2"/>
          <w:numId w:val="5"/>
        </w:numPr>
        <w:spacing w:line="360" w:lineRule="auto"/>
        <w:jc w:val="both"/>
        <w:rPr>
          <w:rFonts w:ascii="Arial" w:hAnsi="Arial" w:cs="Arial"/>
          <w:b/>
          <w:bCs/>
          <w:szCs w:val="24"/>
        </w:rPr>
      </w:pPr>
      <w:r w:rsidRPr="00F74222">
        <w:rPr>
          <w:rFonts w:ascii="Arial" w:hAnsi="Arial" w:cs="Arial"/>
          <w:b/>
          <w:bCs/>
          <w:szCs w:val="24"/>
        </w:rPr>
        <w:t>System zintegrowanego sterowania</w:t>
      </w:r>
    </w:p>
    <w:p w14:paraId="776B8177" w14:textId="7BE8E721"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Zarządzanie i sterowanie systemem AV zbudowane jest w oparciu o procesor umieszczony w pomieszczeniu technicznym oraz panel dotykowy o przekątnej 10 cali umieszczony w sali. Komendy wywoływane na panelu dotykowym są przesyłane z</w:t>
      </w:r>
      <w:r w:rsidR="00BA1206">
        <w:rPr>
          <w:rFonts w:ascii="Arial" w:hAnsi="Arial" w:cs="Arial"/>
          <w:szCs w:val="24"/>
        </w:rPr>
        <w:t> </w:t>
      </w:r>
      <w:r w:rsidRPr="00F807BC">
        <w:rPr>
          <w:rFonts w:ascii="Arial" w:hAnsi="Arial" w:cs="Arial"/>
          <w:szCs w:val="24"/>
        </w:rPr>
        <w:t>procesora do urządzeń AV za pomocą sieci LAN. Dodatkowym interfejsem sterowania będzie bezprzewodowy tablet, łączący się procesorem za pomocą WLAN.</w:t>
      </w:r>
    </w:p>
    <w:p w14:paraId="7252A924" w14:textId="49248F89" w:rsidR="00D04485" w:rsidRPr="00F807BC" w:rsidRDefault="00D04485" w:rsidP="00F807BC">
      <w:pPr>
        <w:pStyle w:val="Bezodstpw"/>
        <w:spacing w:after="200" w:line="360" w:lineRule="auto"/>
        <w:jc w:val="both"/>
        <w:rPr>
          <w:rFonts w:ascii="Arial" w:eastAsia="Arial" w:hAnsi="Arial" w:cs="Arial"/>
          <w:szCs w:val="24"/>
        </w:rPr>
      </w:pPr>
      <w:r w:rsidRPr="00F807BC">
        <w:rPr>
          <w:rFonts w:ascii="Arial" w:hAnsi="Arial" w:cs="Arial"/>
          <w:szCs w:val="24"/>
        </w:rPr>
        <w:t xml:space="preserve">Indywidualnie przygotowana szata graficzna, funkcje sterujące oraz wizualizujące stanu systemu pozwolą na proste wydawanie złożonych komend, </w:t>
      </w:r>
      <w:r w:rsidR="00BA288E" w:rsidRPr="00F807BC">
        <w:rPr>
          <w:rFonts w:ascii="Arial" w:hAnsi="Arial" w:cs="Arial"/>
          <w:szCs w:val="24"/>
        </w:rPr>
        <w:t>tzw.</w:t>
      </w:r>
      <w:r w:rsidRPr="00F807BC">
        <w:rPr>
          <w:rFonts w:ascii="Arial" w:hAnsi="Arial" w:cs="Arial"/>
          <w:szCs w:val="24"/>
        </w:rPr>
        <w:t xml:space="preserve"> makr </w:t>
      </w:r>
      <w:r w:rsidRPr="00F807BC">
        <w:rPr>
          <w:rFonts w:ascii="Arial" w:hAnsi="Arial" w:cs="Arial"/>
          <w:szCs w:val="24"/>
        </w:rPr>
        <w:lastRenderedPageBreak/>
        <w:t>zarządzających systemem AV. Skonfigurowane scenariusze będą pozwalały na wygodną prace dla użytkowników „okazjonalnych” lub osób nie posiadających wiedzy technicznej. Szata graficzna powinna nawiązywać do logotypów zamawiającego. Kafelkowe przedstawienie funkcji sterowania na panelu dotykowym powinno umożliwiać pełne wykorzystanie zainstalowanego sprzętu.</w:t>
      </w:r>
    </w:p>
    <w:p w14:paraId="08372E89" w14:textId="00D6A38E" w:rsidR="00D04485" w:rsidRPr="00F807BC" w:rsidRDefault="00D04485">
      <w:pPr>
        <w:pStyle w:val="Normal0"/>
        <w:numPr>
          <w:ilvl w:val="2"/>
          <w:numId w:val="5"/>
        </w:numPr>
        <w:spacing w:line="360" w:lineRule="auto"/>
        <w:jc w:val="both"/>
        <w:rPr>
          <w:rFonts w:ascii="Arial" w:eastAsia="Arial" w:hAnsi="Arial" w:cs="Arial"/>
          <w:b/>
          <w:bCs/>
          <w:color w:val="auto"/>
        </w:rPr>
      </w:pPr>
      <w:r w:rsidRPr="00F807BC">
        <w:rPr>
          <w:rFonts w:ascii="Arial" w:hAnsi="Arial" w:cs="Arial"/>
          <w:b/>
          <w:bCs/>
          <w:color w:val="auto"/>
        </w:rPr>
        <w:t>System prezentacji dźwięku – mowa i dźwięk towarzyszący prezentacjom</w:t>
      </w:r>
    </w:p>
    <w:p w14:paraId="4800E063" w14:textId="7FC9CC47" w:rsidR="00D04485" w:rsidRPr="00F807BC" w:rsidRDefault="00D04485" w:rsidP="00BA1206">
      <w:pPr>
        <w:pStyle w:val="Normal0"/>
        <w:spacing w:after="200" w:line="360" w:lineRule="auto"/>
        <w:jc w:val="both"/>
        <w:rPr>
          <w:rFonts w:ascii="Arial" w:eastAsia="Arial" w:hAnsi="Arial" w:cs="Arial"/>
          <w:color w:val="auto"/>
        </w:rPr>
      </w:pPr>
      <w:r w:rsidRPr="00F807BC">
        <w:rPr>
          <w:rFonts w:ascii="Arial" w:hAnsi="Arial" w:cs="Arial"/>
          <w:color w:val="auto"/>
        </w:rPr>
        <w:t xml:space="preserve">Nagłośnienie jest realizowane poprzez </w:t>
      </w:r>
      <w:r w:rsidR="00BA288E">
        <w:rPr>
          <w:rFonts w:ascii="Arial" w:hAnsi="Arial" w:cs="Arial"/>
          <w:color w:val="auto"/>
        </w:rPr>
        <w:t xml:space="preserve">6 głośników dwudrożnych oraz 4 głośniki </w:t>
      </w:r>
      <w:proofErr w:type="spellStart"/>
      <w:r w:rsidR="00BA288E">
        <w:rPr>
          <w:rFonts w:ascii="Arial" w:hAnsi="Arial" w:cs="Arial"/>
          <w:color w:val="auto"/>
        </w:rPr>
        <w:t>niskotonowe</w:t>
      </w:r>
      <w:proofErr w:type="spellEnd"/>
      <w:r w:rsidRPr="00F807BC">
        <w:rPr>
          <w:rFonts w:ascii="Arial" w:hAnsi="Arial" w:cs="Arial"/>
          <w:color w:val="auto"/>
        </w:rPr>
        <w:t>, wzmacniacz, procesor sygnałowy DSP o stałej konfiguracji wejść/wyjść (jeden procesor obsługuje całą salę). Procesor sygnałowy DSP musi posiadać funkcję przetwarzania, które maksymalizują zrozumiałość mowy AEC.</w:t>
      </w:r>
    </w:p>
    <w:p w14:paraId="64AD0CA8" w14:textId="5DF9682B" w:rsidR="00D04485" w:rsidRPr="00F807BC" w:rsidRDefault="00D04485" w:rsidP="00BA1206">
      <w:pPr>
        <w:pStyle w:val="Normal0"/>
        <w:spacing w:after="200" w:line="360" w:lineRule="auto"/>
        <w:jc w:val="both"/>
        <w:rPr>
          <w:rFonts w:ascii="Arial" w:eastAsia="Arial" w:hAnsi="Arial" w:cs="Arial"/>
          <w:color w:val="auto"/>
        </w:rPr>
      </w:pPr>
      <w:r w:rsidRPr="00F807BC">
        <w:rPr>
          <w:rFonts w:ascii="Arial" w:hAnsi="Arial" w:cs="Arial"/>
          <w:color w:val="auto"/>
        </w:rPr>
        <w:t xml:space="preserve">Do dyspozycji użytkowników dostępny będzie podwójny mikrofon bezprzewodowy </w:t>
      </w:r>
      <w:proofErr w:type="spellStart"/>
      <w:r w:rsidR="00BA288E">
        <w:rPr>
          <w:rFonts w:ascii="Arial" w:hAnsi="Arial" w:cs="Arial"/>
          <w:color w:val="auto"/>
        </w:rPr>
        <w:t>doręczny</w:t>
      </w:r>
      <w:proofErr w:type="spellEnd"/>
      <w:r w:rsidR="00BA288E">
        <w:rPr>
          <w:rFonts w:ascii="Arial" w:hAnsi="Arial" w:cs="Arial"/>
          <w:color w:val="auto"/>
        </w:rPr>
        <w:t xml:space="preserve">, krawatowy </w:t>
      </w:r>
      <w:r w:rsidRPr="00F807BC">
        <w:rPr>
          <w:rFonts w:ascii="Arial" w:hAnsi="Arial" w:cs="Arial"/>
          <w:color w:val="auto"/>
        </w:rPr>
        <w:t>i nagłowny.</w:t>
      </w:r>
    </w:p>
    <w:p w14:paraId="5F85AC35" w14:textId="4048F685" w:rsidR="00D04485" w:rsidRPr="00F807BC" w:rsidRDefault="00D04485">
      <w:pPr>
        <w:pStyle w:val="Bezodstpw"/>
        <w:numPr>
          <w:ilvl w:val="1"/>
          <w:numId w:val="5"/>
        </w:numPr>
        <w:spacing w:line="360" w:lineRule="auto"/>
        <w:jc w:val="both"/>
        <w:rPr>
          <w:rFonts w:ascii="Arial" w:hAnsi="Arial" w:cs="Arial"/>
          <w:b/>
          <w:bCs/>
          <w:szCs w:val="24"/>
        </w:rPr>
      </w:pPr>
      <w:r w:rsidRPr="00F807BC">
        <w:rPr>
          <w:rFonts w:ascii="Arial" w:hAnsi="Arial" w:cs="Arial"/>
          <w:b/>
          <w:bCs/>
          <w:szCs w:val="24"/>
        </w:rPr>
        <w:t>System dyskusyjny i nagłośnienie</w:t>
      </w:r>
    </w:p>
    <w:p w14:paraId="262C521C" w14:textId="0DDBFD8D"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 xml:space="preserve">Głównymi elementami systemu dyskusyjnego są bezprzewodowe mikrofony składające się z </w:t>
      </w:r>
      <w:r w:rsidR="00F93B5E">
        <w:rPr>
          <w:rFonts w:ascii="Arial" w:hAnsi="Arial" w:cs="Arial"/>
          <w:szCs w:val="24"/>
        </w:rPr>
        <w:t>30</w:t>
      </w:r>
      <w:r w:rsidRPr="00F807BC">
        <w:rPr>
          <w:rFonts w:ascii="Arial" w:hAnsi="Arial" w:cs="Arial"/>
          <w:szCs w:val="24"/>
        </w:rPr>
        <w:t xml:space="preserve"> pulpitów bezprzewodowego system</w:t>
      </w:r>
      <w:r w:rsidR="00F93B5E">
        <w:rPr>
          <w:rFonts w:ascii="Arial" w:hAnsi="Arial" w:cs="Arial"/>
          <w:szCs w:val="24"/>
        </w:rPr>
        <w:t>u</w:t>
      </w:r>
      <w:r w:rsidRPr="00F807BC">
        <w:rPr>
          <w:rFonts w:ascii="Arial" w:hAnsi="Arial" w:cs="Arial"/>
          <w:szCs w:val="24"/>
        </w:rPr>
        <w:t xml:space="preserve"> dyskusyjnego współpracującego </w:t>
      </w:r>
      <w:r w:rsidR="00F93B5E">
        <w:rPr>
          <w:rFonts w:ascii="Arial" w:hAnsi="Arial" w:cs="Arial"/>
          <w:szCs w:val="24"/>
        </w:rPr>
        <w:t xml:space="preserve">z </w:t>
      </w:r>
      <w:r w:rsidRPr="00F807BC">
        <w:rPr>
          <w:rFonts w:ascii="Arial" w:hAnsi="Arial" w:cs="Arial"/>
          <w:szCs w:val="24"/>
        </w:rPr>
        <w:t>system</w:t>
      </w:r>
      <w:r w:rsidR="00F93B5E">
        <w:rPr>
          <w:rFonts w:ascii="Arial" w:hAnsi="Arial" w:cs="Arial"/>
          <w:szCs w:val="24"/>
        </w:rPr>
        <w:t xml:space="preserve">em </w:t>
      </w:r>
      <w:r w:rsidRPr="00F807BC">
        <w:rPr>
          <w:rFonts w:ascii="Arial" w:hAnsi="Arial" w:cs="Arial"/>
          <w:szCs w:val="24"/>
        </w:rPr>
        <w:t xml:space="preserve">nagłośnienia sali. </w:t>
      </w:r>
    </w:p>
    <w:p w14:paraId="0D56C262" w14:textId="4F3F8D13" w:rsidR="00D04485" w:rsidRPr="00BF3390" w:rsidRDefault="00D04485">
      <w:pPr>
        <w:pStyle w:val="Bezodstpw"/>
        <w:numPr>
          <w:ilvl w:val="2"/>
          <w:numId w:val="5"/>
        </w:numPr>
        <w:spacing w:line="360" w:lineRule="auto"/>
        <w:jc w:val="both"/>
        <w:rPr>
          <w:rFonts w:ascii="Arial" w:hAnsi="Arial" w:cs="Arial"/>
          <w:b/>
          <w:bCs/>
          <w:szCs w:val="24"/>
        </w:rPr>
      </w:pPr>
      <w:r w:rsidRPr="00F807BC">
        <w:rPr>
          <w:rFonts w:ascii="Arial" w:hAnsi="Arial" w:cs="Arial"/>
          <w:b/>
          <w:bCs/>
          <w:szCs w:val="24"/>
        </w:rPr>
        <w:t>System Dyskusyjny</w:t>
      </w:r>
    </w:p>
    <w:p w14:paraId="546BE4A5" w14:textId="77777777" w:rsidR="00D04485" w:rsidRPr="00F807BC" w:rsidRDefault="00D04485" w:rsidP="00BF3390">
      <w:pPr>
        <w:pStyle w:val="Bezodstpw"/>
        <w:spacing w:after="200" w:line="360" w:lineRule="auto"/>
        <w:jc w:val="both"/>
        <w:rPr>
          <w:rFonts w:ascii="Arial" w:hAnsi="Arial" w:cs="Arial"/>
          <w:szCs w:val="24"/>
        </w:rPr>
      </w:pPr>
      <w:r w:rsidRPr="00BF3390">
        <w:rPr>
          <w:rFonts w:ascii="Arial" w:hAnsi="Arial" w:cs="Arial"/>
          <w:szCs w:val="24"/>
        </w:rPr>
        <w:t>System dyskusyjny</w:t>
      </w:r>
      <w:r w:rsidRPr="00F807BC">
        <w:rPr>
          <w:rFonts w:ascii="Arial" w:hAnsi="Arial" w:cs="Arial"/>
          <w:szCs w:val="24"/>
        </w:rPr>
        <w:t xml:space="preserve"> składa się z jednego pulpitu przewodniczącego bezprzewodowego systemu dyskusyjnego oraz z 29 pulpitów delegata bezprzewodowego systemu dyskusyjnego spiętego bezprzewodowo z jednostką centralną bezprzewodowego systemu dyskusyjnego.</w:t>
      </w:r>
    </w:p>
    <w:p w14:paraId="3597D179" w14:textId="77777777" w:rsidR="00D04485" w:rsidRPr="00BF3390" w:rsidRDefault="00D04485">
      <w:pPr>
        <w:pStyle w:val="Bezodstpw"/>
        <w:numPr>
          <w:ilvl w:val="0"/>
          <w:numId w:val="5"/>
        </w:numPr>
        <w:spacing w:line="360" w:lineRule="auto"/>
        <w:jc w:val="both"/>
        <w:rPr>
          <w:rFonts w:ascii="Arial" w:hAnsi="Arial" w:cs="Arial"/>
          <w:b/>
          <w:bCs/>
          <w:szCs w:val="24"/>
        </w:rPr>
      </w:pPr>
      <w:r w:rsidRPr="00BF3390">
        <w:rPr>
          <w:rFonts w:ascii="Arial" w:hAnsi="Arial" w:cs="Arial"/>
          <w:b/>
          <w:bCs/>
          <w:szCs w:val="24"/>
        </w:rPr>
        <w:t>Instalacje branżowe</w:t>
      </w:r>
    </w:p>
    <w:p w14:paraId="1C4BD04C" w14:textId="4CE4C2AF" w:rsidR="00D04485" w:rsidRPr="00F807BC" w:rsidRDefault="00D04485" w:rsidP="00BF3390">
      <w:pPr>
        <w:pStyle w:val="Bezodstpw"/>
        <w:spacing w:line="360" w:lineRule="auto"/>
        <w:jc w:val="both"/>
        <w:rPr>
          <w:rFonts w:ascii="Arial" w:hAnsi="Arial" w:cs="Arial"/>
          <w:szCs w:val="24"/>
        </w:rPr>
      </w:pPr>
      <w:r w:rsidRPr="00BF3390">
        <w:rPr>
          <w:rFonts w:ascii="Arial" w:hAnsi="Arial" w:cs="Arial"/>
          <w:szCs w:val="24"/>
        </w:rPr>
        <w:t>Zamawiający n</w:t>
      </w:r>
      <w:r w:rsidRPr="00F807BC">
        <w:rPr>
          <w:rFonts w:ascii="Arial" w:hAnsi="Arial" w:cs="Arial"/>
          <w:szCs w:val="24"/>
        </w:rPr>
        <w:t>a etapie inwestycyjnym zaopatrzył pomieszczenie w następujące instalacje elektryczne oraz teletechniczne</w:t>
      </w:r>
      <w:r w:rsidR="00BF3390">
        <w:rPr>
          <w:rFonts w:ascii="Arial" w:hAnsi="Arial" w:cs="Arial"/>
          <w:szCs w:val="24"/>
        </w:rPr>
        <w:t>:</w:t>
      </w:r>
      <w:r w:rsidRPr="00F807BC">
        <w:rPr>
          <w:rFonts w:ascii="Arial" w:hAnsi="Arial" w:cs="Arial"/>
          <w:szCs w:val="24"/>
        </w:rPr>
        <w:t xml:space="preserve"> </w:t>
      </w:r>
    </w:p>
    <w:tbl>
      <w:tblPr>
        <w:tblStyle w:val="TableNormal"/>
        <w:tblW w:w="9101"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D0DDEF"/>
        <w:tblLayout w:type="fixed"/>
        <w:tblLook w:val="04A0" w:firstRow="1" w:lastRow="0" w:firstColumn="1" w:lastColumn="0" w:noHBand="0" w:noVBand="1"/>
      </w:tblPr>
      <w:tblGrid>
        <w:gridCol w:w="531"/>
        <w:gridCol w:w="2892"/>
        <w:gridCol w:w="2892"/>
        <w:gridCol w:w="2786"/>
      </w:tblGrid>
      <w:tr w:rsidR="00D04485" w:rsidRPr="00F807BC" w14:paraId="66DD11BC" w14:textId="77777777" w:rsidTr="00F31DAC">
        <w:trPr>
          <w:trHeight w:val="416"/>
        </w:trPr>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88FAECC"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Lp.</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B31B547"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Z:</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D045795"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Do:</w:t>
            </w:r>
          </w:p>
        </w:tc>
        <w:tc>
          <w:tcPr>
            <w:tcW w:w="2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5AA0D375"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Przewód</w:t>
            </w:r>
          </w:p>
        </w:tc>
      </w:tr>
      <w:tr w:rsidR="00D04485" w:rsidRPr="00F807BC" w14:paraId="496780FF" w14:textId="77777777" w:rsidTr="00F31DAC">
        <w:trPr>
          <w:trHeight w:val="562"/>
        </w:trPr>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49FE3828"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1.</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38BD2EB9" w14:textId="77777777" w:rsidR="00D04485" w:rsidRPr="00F807BC" w:rsidRDefault="00D04485" w:rsidP="00BF3390">
            <w:pPr>
              <w:pStyle w:val="Normal0"/>
              <w:spacing w:line="360" w:lineRule="auto"/>
              <w:rPr>
                <w:rFonts w:ascii="Arial" w:hAnsi="Arial" w:cs="Arial"/>
                <w:color w:val="auto"/>
              </w:rPr>
            </w:pPr>
            <w:r w:rsidRPr="00F807BC">
              <w:rPr>
                <w:rFonts w:ascii="Arial" w:hAnsi="Arial" w:cs="Arial"/>
                <w:color w:val="auto"/>
              </w:rPr>
              <w:t>Lokalizacja mobilnej ściany wideo</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4CB64107"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Szafka techniczna AV</w:t>
            </w:r>
          </w:p>
        </w:tc>
        <w:tc>
          <w:tcPr>
            <w:tcW w:w="2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06E990DF"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2x skrętka CAT.6A</w:t>
            </w:r>
          </w:p>
        </w:tc>
      </w:tr>
      <w:tr w:rsidR="00D04485" w:rsidRPr="00F807BC" w14:paraId="24A8C89B" w14:textId="77777777" w:rsidTr="00F31DAC">
        <w:trPr>
          <w:trHeight w:val="562"/>
        </w:trPr>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22CC8324"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2.</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1ACFC104"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Przyłącze podłogowe AV (</w:t>
            </w:r>
            <w:proofErr w:type="spellStart"/>
            <w:r w:rsidRPr="00F807BC">
              <w:rPr>
                <w:rFonts w:ascii="Arial" w:hAnsi="Arial" w:cs="Arial"/>
                <w:color w:val="auto"/>
              </w:rPr>
              <w:t>floorbox</w:t>
            </w:r>
            <w:proofErr w:type="spellEnd"/>
            <w:r w:rsidRPr="00F807BC">
              <w:rPr>
                <w:rFonts w:ascii="Arial" w:hAnsi="Arial" w:cs="Arial"/>
                <w:color w:val="auto"/>
              </w:rPr>
              <w:t>)</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2F2C6E20"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Szafka techniczna AV</w:t>
            </w:r>
          </w:p>
          <w:p w14:paraId="568999E4" w14:textId="77777777" w:rsidR="00D04485" w:rsidRPr="00F807BC" w:rsidRDefault="00D04485" w:rsidP="00BF3390">
            <w:pPr>
              <w:pStyle w:val="Normal0"/>
              <w:spacing w:line="360" w:lineRule="auto"/>
              <w:jc w:val="both"/>
              <w:rPr>
                <w:rFonts w:ascii="Arial" w:hAnsi="Arial" w:cs="Arial"/>
                <w:color w:val="auto"/>
              </w:rPr>
            </w:pPr>
          </w:p>
        </w:tc>
        <w:tc>
          <w:tcPr>
            <w:tcW w:w="2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77E1989D"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2x skrętka CAT.6A</w:t>
            </w:r>
          </w:p>
        </w:tc>
      </w:tr>
      <w:tr w:rsidR="00D04485" w:rsidRPr="00F807BC" w14:paraId="68FA2B82" w14:textId="77777777" w:rsidTr="00F31DAC">
        <w:trPr>
          <w:trHeight w:val="416"/>
        </w:trPr>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7A24A8AA"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lastRenderedPageBreak/>
              <w:t>3.</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B677119"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Rozdzielnica elektryczna</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7A6AC949"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Zasilanie do Ściany video</w:t>
            </w:r>
          </w:p>
        </w:tc>
        <w:tc>
          <w:tcPr>
            <w:tcW w:w="2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DB8E370"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YDY3x2,5 (C16)</w:t>
            </w:r>
          </w:p>
        </w:tc>
      </w:tr>
      <w:tr w:rsidR="00D04485" w:rsidRPr="00F807BC" w14:paraId="3EE92BC5" w14:textId="77777777" w:rsidTr="00F31DAC">
        <w:trPr>
          <w:trHeight w:val="416"/>
        </w:trPr>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06402C0"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4.</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77CA687F"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Rozdzielnica elektryczna</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2B17CDCB"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Szafka techniczna AV</w:t>
            </w:r>
          </w:p>
        </w:tc>
        <w:tc>
          <w:tcPr>
            <w:tcW w:w="2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4B3EAFC0"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YDY3x2,5 (B16)</w:t>
            </w:r>
          </w:p>
        </w:tc>
      </w:tr>
      <w:tr w:rsidR="00D04485" w:rsidRPr="00F807BC" w14:paraId="59AEE64F" w14:textId="77777777" w:rsidTr="00F31DAC">
        <w:trPr>
          <w:trHeight w:val="562"/>
        </w:trPr>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1241084D" w14:textId="77777777" w:rsidR="00D04485" w:rsidRPr="00F807BC" w:rsidRDefault="00D04485" w:rsidP="00BF3390">
            <w:pPr>
              <w:pStyle w:val="Normal0"/>
              <w:spacing w:line="360" w:lineRule="auto"/>
              <w:jc w:val="both"/>
              <w:rPr>
                <w:rFonts w:ascii="Arial" w:hAnsi="Arial" w:cs="Arial"/>
                <w:color w:val="auto"/>
              </w:rPr>
            </w:pPr>
            <w:r w:rsidRPr="00F807BC">
              <w:rPr>
                <w:rFonts w:ascii="Arial" w:hAnsi="Arial" w:cs="Arial"/>
                <w:color w:val="auto"/>
              </w:rPr>
              <w:t>5.</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3E81C61" w14:textId="77777777" w:rsidR="00D04485" w:rsidRPr="00F807BC" w:rsidRDefault="00D04485" w:rsidP="00BF3390">
            <w:pPr>
              <w:pStyle w:val="Normal0"/>
              <w:spacing w:line="360" w:lineRule="auto"/>
              <w:jc w:val="both"/>
              <w:rPr>
                <w:rFonts w:ascii="Arial" w:eastAsia="Segoe UI" w:hAnsi="Arial" w:cs="Arial"/>
                <w:color w:val="auto"/>
              </w:rPr>
            </w:pPr>
            <w:r w:rsidRPr="00F807BC">
              <w:rPr>
                <w:rFonts w:ascii="Arial" w:eastAsia="Segoe UI" w:hAnsi="Arial" w:cs="Arial"/>
                <w:color w:val="auto"/>
              </w:rPr>
              <w:t>Szafka techniczna AV</w:t>
            </w:r>
          </w:p>
        </w:tc>
        <w:tc>
          <w:tcPr>
            <w:tcW w:w="28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5A95AE19" w14:textId="77777777" w:rsidR="00D04485" w:rsidRPr="00F807BC" w:rsidRDefault="00D04485" w:rsidP="00BF3390">
            <w:pPr>
              <w:pStyle w:val="Normal0"/>
              <w:spacing w:line="360" w:lineRule="auto"/>
              <w:jc w:val="both"/>
              <w:rPr>
                <w:rFonts w:ascii="Arial" w:eastAsia="Segoe UI" w:hAnsi="Arial" w:cs="Arial"/>
                <w:color w:val="auto"/>
              </w:rPr>
            </w:pPr>
            <w:r w:rsidRPr="00F807BC">
              <w:rPr>
                <w:rFonts w:ascii="Arial" w:eastAsia="Segoe UI" w:hAnsi="Arial" w:cs="Arial"/>
                <w:color w:val="auto"/>
              </w:rPr>
              <w:t>Kolumny głośnikowe</w:t>
            </w:r>
          </w:p>
        </w:tc>
        <w:tc>
          <w:tcPr>
            <w:tcW w:w="27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3B44CE66" w14:textId="77777777" w:rsidR="00D04485" w:rsidRPr="00F807BC" w:rsidRDefault="00D04485" w:rsidP="00BF3390">
            <w:pPr>
              <w:pStyle w:val="Normal0"/>
              <w:spacing w:line="360" w:lineRule="auto"/>
              <w:jc w:val="both"/>
              <w:rPr>
                <w:rFonts w:ascii="Arial" w:hAnsi="Arial" w:cs="Arial"/>
                <w:color w:val="auto"/>
              </w:rPr>
            </w:pPr>
            <w:proofErr w:type="spellStart"/>
            <w:r w:rsidRPr="00F807BC">
              <w:rPr>
                <w:rFonts w:ascii="Arial" w:hAnsi="Arial" w:cs="Arial"/>
                <w:color w:val="auto"/>
              </w:rPr>
              <w:t>OWy</w:t>
            </w:r>
            <w:proofErr w:type="spellEnd"/>
            <w:r w:rsidRPr="00F807BC">
              <w:rPr>
                <w:rFonts w:ascii="Arial" w:hAnsi="Arial" w:cs="Arial"/>
                <w:color w:val="auto"/>
              </w:rPr>
              <w:t xml:space="preserve"> 2x1,5</w:t>
            </w:r>
          </w:p>
        </w:tc>
      </w:tr>
    </w:tbl>
    <w:p w14:paraId="25C65AF0" w14:textId="77777777" w:rsidR="00D04485" w:rsidRPr="00F807BC" w:rsidRDefault="00D04485" w:rsidP="00F807BC">
      <w:pPr>
        <w:spacing w:line="360" w:lineRule="auto"/>
        <w:jc w:val="both"/>
        <w:rPr>
          <w:rFonts w:ascii="Arial" w:hAnsi="Arial" w:cs="Arial"/>
          <w:sz w:val="24"/>
          <w:szCs w:val="24"/>
        </w:rPr>
      </w:pPr>
    </w:p>
    <w:p w14:paraId="59A10125" w14:textId="41AA78AF" w:rsidR="00D04485" w:rsidRPr="00F807BC" w:rsidRDefault="00A655B6" w:rsidP="00F807BC">
      <w:pPr>
        <w:pStyle w:val="Bezodstpw"/>
        <w:spacing w:after="200" w:line="360" w:lineRule="auto"/>
        <w:jc w:val="both"/>
        <w:rPr>
          <w:rFonts w:ascii="Arial" w:hAnsi="Arial" w:cs="Arial"/>
          <w:szCs w:val="24"/>
        </w:rPr>
      </w:pPr>
      <w:r>
        <w:rPr>
          <w:rFonts w:ascii="Arial" w:hAnsi="Arial" w:cs="Arial"/>
          <w:szCs w:val="24"/>
        </w:rPr>
        <w:t>Jeżeli zaistnieje taka potrzeba, w</w:t>
      </w:r>
      <w:r w:rsidR="00D04485" w:rsidRPr="00F807BC">
        <w:rPr>
          <w:rFonts w:ascii="Arial" w:hAnsi="Arial" w:cs="Arial"/>
          <w:szCs w:val="24"/>
        </w:rPr>
        <w:t>ykonawca uzupełni trasy kablowe tak</w:t>
      </w:r>
      <w:r w:rsidR="00BF3390">
        <w:rPr>
          <w:rFonts w:ascii="Arial" w:hAnsi="Arial" w:cs="Arial"/>
          <w:szCs w:val="24"/>
        </w:rPr>
        <w:t>,</w:t>
      </w:r>
      <w:r w:rsidR="00D04485" w:rsidRPr="00F807BC">
        <w:rPr>
          <w:rFonts w:ascii="Arial" w:hAnsi="Arial" w:cs="Arial"/>
          <w:szCs w:val="24"/>
        </w:rPr>
        <w:t xml:space="preserve"> aby zape</w:t>
      </w:r>
      <w:r w:rsidR="00BF3390">
        <w:rPr>
          <w:rFonts w:ascii="Arial" w:hAnsi="Arial" w:cs="Arial"/>
          <w:szCs w:val="24"/>
        </w:rPr>
        <w:t>w</w:t>
      </w:r>
      <w:r w:rsidR="00D04485" w:rsidRPr="00F807BC">
        <w:rPr>
          <w:rFonts w:ascii="Arial" w:hAnsi="Arial" w:cs="Arial"/>
          <w:szCs w:val="24"/>
        </w:rPr>
        <w:t>nić pełne funkcjonalności systemu zgodnie z opisem szczegółowym</w:t>
      </w:r>
      <w:r>
        <w:rPr>
          <w:rFonts w:ascii="Arial" w:hAnsi="Arial" w:cs="Arial"/>
          <w:szCs w:val="24"/>
        </w:rPr>
        <w:t>,</w:t>
      </w:r>
      <w:r w:rsidR="00D04485" w:rsidRPr="00F807BC">
        <w:rPr>
          <w:rFonts w:ascii="Arial" w:hAnsi="Arial" w:cs="Arial"/>
          <w:szCs w:val="24"/>
        </w:rPr>
        <w:t xml:space="preserve"> zawartym punkcie 2.</w:t>
      </w:r>
    </w:p>
    <w:p w14:paraId="10B5BC4A" w14:textId="77777777" w:rsidR="00D04485" w:rsidRPr="00F807BC" w:rsidRDefault="00D04485" w:rsidP="00F807BC">
      <w:pPr>
        <w:pStyle w:val="Nagwek1"/>
        <w:numPr>
          <w:ilvl w:val="0"/>
          <w:numId w:val="3"/>
        </w:numPr>
        <w:spacing w:after="200"/>
        <w:ind w:left="720" w:hanging="360"/>
        <w:jc w:val="both"/>
        <w:rPr>
          <w:rFonts w:cs="Arial"/>
          <w:szCs w:val="24"/>
        </w:rPr>
      </w:pPr>
      <w:r w:rsidRPr="00F807BC">
        <w:rPr>
          <w:rFonts w:cs="Arial"/>
          <w:szCs w:val="24"/>
        </w:rPr>
        <w:t xml:space="preserve">Gwarancja </w:t>
      </w:r>
    </w:p>
    <w:p w14:paraId="2705202D" w14:textId="6B407ACF"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 xml:space="preserve">Wykonawca udzieli </w:t>
      </w:r>
      <w:r w:rsidR="00A655B6">
        <w:rPr>
          <w:rFonts w:ascii="Arial" w:hAnsi="Arial" w:cs="Arial"/>
          <w:szCs w:val="24"/>
        </w:rPr>
        <w:t>z</w:t>
      </w:r>
      <w:r w:rsidRPr="00F807BC">
        <w:rPr>
          <w:rFonts w:ascii="Arial" w:hAnsi="Arial" w:cs="Arial"/>
          <w:szCs w:val="24"/>
        </w:rPr>
        <w:t xml:space="preserve">amawiającemu min. 24 miesięcznej gwarancji </w:t>
      </w:r>
      <w:bookmarkStart w:id="0" w:name="_Hlk130399872"/>
      <w:r w:rsidRPr="00F807BC">
        <w:rPr>
          <w:rFonts w:ascii="Arial" w:hAnsi="Arial" w:cs="Arial"/>
          <w:szCs w:val="24"/>
        </w:rPr>
        <w:t>na montaż i</w:t>
      </w:r>
      <w:r w:rsidR="00A655B6">
        <w:rPr>
          <w:rFonts w:ascii="Arial" w:hAnsi="Arial" w:cs="Arial"/>
          <w:szCs w:val="24"/>
        </w:rPr>
        <w:t> </w:t>
      </w:r>
      <w:r w:rsidRPr="00F807BC">
        <w:rPr>
          <w:rFonts w:ascii="Arial" w:hAnsi="Arial" w:cs="Arial"/>
          <w:szCs w:val="24"/>
        </w:rPr>
        <w:t xml:space="preserve">uruchomienie </w:t>
      </w:r>
      <w:r w:rsidR="00A655B6">
        <w:rPr>
          <w:rFonts w:ascii="Arial" w:hAnsi="Arial" w:cs="Arial"/>
          <w:szCs w:val="24"/>
        </w:rPr>
        <w:t>systemu wideokonferencyjnego</w:t>
      </w:r>
      <w:bookmarkEnd w:id="0"/>
      <w:r w:rsidR="00A655B6">
        <w:rPr>
          <w:rFonts w:ascii="Arial" w:hAnsi="Arial" w:cs="Arial"/>
          <w:szCs w:val="24"/>
        </w:rPr>
        <w:t xml:space="preserve">, </w:t>
      </w:r>
      <w:r w:rsidRPr="00F807BC">
        <w:rPr>
          <w:rFonts w:ascii="Arial" w:hAnsi="Arial" w:cs="Arial"/>
          <w:szCs w:val="24"/>
        </w:rPr>
        <w:t>liczone</w:t>
      </w:r>
      <w:r w:rsidR="00A655B6">
        <w:rPr>
          <w:rFonts w:ascii="Arial" w:hAnsi="Arial" w:cs="Arial"/>
          <w:szCs w:val="24"/>
        </w:rPr>
        <w:t>j</w:t>
      </w:r>
      <w:r w:rsidRPr="00F807BC">
        <w:rPr>
          <w:rFonts w:ascii="Arial" w:hAnsi="Arial" w:cs="Arial"/>
          <w:szCs w:val="24"/>
        </w:rPr>
        <w:t xml:space="preserve"> od dnia podpisania protokołu</w:t>
      </w:r>
      <w:r w:rsidR="00A655B6">
        <w:rPr>
          <w:rFonts w:ascii="Arial" w:hAnsi="Arial" w:cs="Arial"/>
          <w:szCs w:val="24"/>
        </w:rPr>
        <w:t xml:space="preserve"> odbioru</w:t>
      </w:r>
      <w:r w:rsidRPr="00F807BC">
        <w:rPr>
          <w:rFonts w:ascii="Arial" w:hAnsi="Arial" w:cs="Arial"/>
          <w:szCs w:val="24"/>
        </w:rPr>
        <w:t xml:space="preserve">. Dostawca ma obowiązek podjąć działania mające na celu skuteczne i szybkie usunięcie awarii lub stwierdzonych usterek. Dostawca zobowiązuje się do nieodpłatnego usunięcia wad i usterek w ramach gwarancji w terminie 30 dni od dnia otrzymania e-mailowej reklamacji od </w:t>
      </w:r>
      <w:r w:rsidR="00A655B6">
        <w:rPr>
          <w:rFonts w:ascii="Arial" w:hAnsi="Arial" w:cs="Arial"/>
          <w:szCs w:val="24"/>
        </w:rPr>
        <w:t>z</w:t>
      </w:r>
      <w:r w:rsidRPr="00F807BC">
        <w:rPr>
          <w:rFonts w:ascii="Arial" w:hAnsi="Arial" w:cs="Arial"/>
          <w:szCs w:val="24"/>
        </w:rPr>
        <w:t xml:space="preserve">amawiającego. Udzielona gwarancja nie obejmuje modyfikacji i rozszerzenia funkcjonalności obecnego systemu na dostarczonym </w:t>
      </w:r>
      <w:r w:rsidR="00A655B6">
        <w:rPr>
          <w:rFonts w:ascii="Arial" w:hAnsi="Arial" w:cs="Arial"/>
          <w:szCs w:val="24"/>
        </w:rPr>
        <w:t>s</w:t>
      </w:r>
      <w:r w:rsidRPr="00F807BC">
        <w:rPr>
          <w:rFonts w:ascii="Arial" w:hAnsi="Arial" w:cs="Arial"/>
          <w:szCs w:val="24"/>
        </w:rPr>
        <w:t>przęcie.</w:t>
      </w:r>
    </w:p>
    <w:p w14:paraId="0AB02828" w14:textId="03BCAB4E" w:rsidR="00D04485" w:rsidRPr="00F807BC" w:rsidRDefault="00D04485" w:rsidP="00F807BC">
      <w:pPr>
        <w:pStyle w:val="Bezodstpw"/>
        <w:spacing w:after="200" w:line="360" w:lineRule="auto"/>
        <w:jc w:val="both"/>
        <w:rPr>
          <w:rFonts w:ascii="Arial" w:hAnsi="Arial" w:cs="Arial"/>
          <w:szCs w:val="24"/>
        </w:rPr>
      </w:pPr>
      <w:r w:rsidRPr="00F807BC">
        <w:rPr>
          <w:rFonts w:ascii="Arial" w:hAnsi="Arial" w:cs="Arial"/>
          <w:szCs w:val="24"/>
        </w:rPr>
        <w:t>Gwarancja na urządzenia wymienione w ofercie, stanowiącej załącznik do umowy, jest realizowana zgodnie z Ogólnymi Warunkami Gwarancji producenta</w:t>
      </w:r>
      <w:r w:rsidR="00A655B6">
        <w:rPr>
          <w:rFonts w:ascii="Arial" w:hAnsi="Arial" w:cs="Arial"/>
          <w:szCs w:val="24"/>
        </w:rPr>
        <w:t>,</w:t>
      </w:r>
      <w:r w:rsidRPr="00F807BC">
        <w:rPr>
          <w:rFonts w:ascii="Arial" w:hAnsi="Arial" w:cs="Arial"/>
          <w:szCs w:val="24"/>
        </w:rPr>
        <w:t xml:space="preserve"> w</w:t>
      </w:r>
      <w:r w:rsidR="00A655B6">
        <w:rPr>
          <w:rFonts w:ascii="Arial" w:hAnsi="Arial" w:cs="Arial"/>
          <w:szCs w:val="24"/>
        </w:rPr>
        <w:t> </w:t>
      </w:r>
      <w:r w:rsidRPr="00F807BC">
        <w:rPr>
          <w:rFonts w:ascii="Arial" w:hAnsi="Arial" w:cs="Arial"/>
          <w:szCs w:val="24"/>
        </w:rPr>
        <w:t xml:space="preserve">autoryzowanych punktach serwisowych i wg procedur standardowych producenta. </w:t>
      </w:r>
    </w:p>
    <w:p w14:paraId="230136CA" w14:textId="21157DD4" w:rsidR="00F93B5E" w:rsidRDefault="00D04485" w:rsidP="00F807BC">
      <w:pPr>
        <w:pStyle w:val="Bezodstpw"/>
        <w:spacing w:after="200" w:line="360" w:lineRule="auto"/>
        <w:jc w:val="both"/>
        <w:rPr>
          <w:rFonts w:ascii="Arial" w:hAnsi="Arial" w:cs="Arial"/>
          <w:szCs w:val="24"/>
        </w:rPr>
      </w:pPr>
      <w:r w:rsidRPr="00F807BC">
        <w:rPr>
          <w:rFonts w:ascii="Arial" w:hAnsi="Arial" w:cs="Arial"/>
          <w:szCs w:val="24"/>
        </w:rPr>
        <w:t xml:space="preserve">Jeżeli na którekolwiek z </w:t>
      </w:r>
      <w:r w:rsidR="00A655B6">
        <w:rPr>
          <w:rFonts w:ascii="Arial" w:hAnsi="Arial" w:cs="Arial"/>
          <w:szCs w:val="24"/>
        </w:rPr>
        <w:t xml:space="preserve">oferowanych </w:t>
      </w:r>
      <w:r w:rsidRPr="00F807BC">
        <w:rPr>
          <w:rFonts w:ascii="Arial" w:hAnsi="Arial" w:cs="Arial"/>
          <w:szCs w:val="24"/>
        </w:rPr>
        <w:t>urządzeń</w:t>
      </w:r>
      <w:r w:rsidR="00A655B6">
        <w:rPr>
          <w:rFonts w:ascii="Arial" w:hAnsi="Arial" w:cs="Arial"/>
          <w:szCs w:val="24"/>
        </w:rPr>
        <w:t xml:space="preserve">, stanowiących element systemu </w:t>
      </w:r>
      <w:r w:rsidRPr="00F807BC">
        <w:rPr>
          <w:rFonts w:ascii="Arial" w:hAnsi="Arial" w:cs="Arial"/>
          <w:szCs w:val="24"/>
        </w:rPr>
        <w:t xml:space="preserve">gwarancja producenta jest dłuższa niż gwarancja udzielana przez </w:t>
      </w:r>
      <w:r w:rsidR="00A655B6">
        <w:rPr>
          <w:rFonts w:ascii="Arial" w:hAnsi="Arial" w:cs="Arial"/>
          <w:szCs w:val="24"/>
        </w:rPr>
        <w:t>w</w:t>
      </w:r>
      <w:r w:rsidRPr="00F807BC">
        <w:rPr>
          <w:rFonts w:ascii="Arial" w:hAnsi="Arial" w:cs="Arial"/>
          <w:szCs w:val="24"/>
        </w:rPr>
        <w:t xml:space="preserve">ykonawcę na cały system, to w okresie po zakończeniu gwarancji </w:t>
      </w:r>
      <w:r w:rsidR="00A655B6">
        <w:rPr>
          <w:rFonts w:ascii="Arial" w:hAnsi="Arial" w:cs="Arial"/>
          <w:szCs w:val="24"/>
        </w:rPr>
        <w:t>w</w:t>
      </w:r>
      <w:r w:rsidRPr="00F807BC">
        <w:rPr>
          <w:rFonts w:ascii="Arial" w:hAnsi="Arial" w:cs="Arial"/>
          <w:szCs w:val="24"/>
        </w:rPr>
        <w:t>ykonawcy, obowiązuje gwarancja producenta na to urządzenie.</w:t>
      </w:r>
    </w:p>
    <w:p w14:paraId="5088FD97" w14:textId="77777777" w:rsidR="00F93B5E" w:rsidRDefault="00F93B5E">
      <w:pPr>
        <w:rPr>
          <w:rFonts w:ascii="Arial" w:eastAsia="Times New Roman" w:hAnsi="Arial" w:cs="Arial"/>
          <w:sz w:val="24"/>
          <w:szCs w:val="24"/>
        </w:rPr>
      </w:pPr>
      <w:r>
        <w:rPr>
          <w:rFonts w:ascii="Arial" w:hAnsi="Arial" w:cs="Arial"/>
          <w:szCs w:val="24"/>
        </w:rPr>
        <w:br w:type="page"/>
      </w:r>
    </w:p>
    <w:p w14:paraId="0B9CFFFF" w14:textId="77777777" w:rsidR="00D04485" w:rsidRPr="00F807BC" w:rsidRDefault="00D04485" w:rsidP="00F807BC">
      <w:pPr>
        <w:pStyle w:val="Bezodstpw"/>
        <w:spacing w:after="200" w:line="360" w:lineRule="auto"/>
        <w:jc w:val="both"/>
        <w:rPr>
          <w:rFonts w:ascii="Arial" w:hAnsi="Arial" w:cs="Arial"/>
          <w:szCs w:val="24"/>
        </w:rPr>
      </w:pPr>
    </w:p>
    <w:p w14:paraId="73FFF20E" w14:textId="0AFAF485" w:rsidR="00D04485" w:rsidRPr="00F807BC" w:rsidRDefault="00D04485" w:rsidP="00F31DAC">
      <w:pPr>
        <w:pStyle w:val="Normal0"/>
        <w:numPr>
          <w:ilvl w:val="0"/>
          <w:numId w:val="2"/>
        </w:numPr>
        <w:spacing w:line="360" w:lineRule="auto"/>
        <w:ind w:left="709" w:hanging="425"/>
        <w:jc w:val="both"/>
        <w:rPr>
          <w:rFonts w:ascii="Arial" w:hAnsi="Arial" w:cs="Arial"/>
          <w:color w:val="auto"/>
        </w:rPr>
      </w:pPr>
      <w:r w:rsidRPr="00F807BC">
        <w:rPr>
          <w:rFonts w:ascii="Arial" w:hAnsi="Arial" w:cs="Arial"/>
          <w:color w:val="auto"/>
        </w:rPr>
        <w:t>Wykaz urządzeń opisu przedmiotu zamówienia z minimalnymi parametrami dla sprzętu:</w:t>
      </w:r>
    </w:p>
    <w:tbl>
      <w:tblPr>
        <w:tblStyle w:val="TableNormal"/>
        <w:tblW w:w="909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91"/>
        <w:gridCol w:w="1467"/>
        <w:gridCol w:w="1226"/>
        <w:gridCol w:w="4820"/>
        <w:gridCol w:w="992"/>
      </w:tblGrid>
      <w:tr w:rsidR="00F31DAC" w:rsidRPr="00F807BC" w14:paraId="5AA67CD6" w14:textId="77777777" w:rsidTr="00F31DAC">
        <w:tc>
          <w:tcPr>
            <w:tcW w:w="591" w:type="dxa"/>
            <w:tcBorders>
              <w:top w:val="single" w:sz="8"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2E83EF" w14:textId="77777777" w:rsidR="00F31DAC" w:rsidRPr="00F807BC" w:rsidRDefault="00F31DAC" w:rsidP="00F31DAC">
            <w:pPr>
              <w:pStyle w:val="Normal0"/>
              <w:spacing w:after="200" w:line="360" w:lineRule="auto"/>
              <w:jc w:val="center"/>
              <w:rPr>
                <w:rFonts w:ascii="Arial" w:hAnsi="Arial" w:cs="Arial"/>
                <w:color w:val="auto"/>
              </w:rPr>
            </w:pPr>
            <w:r w:rsidRPr="00F807BC">
              <w:rPr>
                <w:rFonts w:ascii="Arial" w:hAnsi="Arial" w:cs="Arial"/>
                <w:color w:val="auto"/>
              </w:rPr>
              <w:t>Lp.</w:t>
            </w:r>
          </w:p>
        </w:tc>
        <w:tc>
          <w:tcPr>
            <w:tcW w:w="1467"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88470F" w14:textId="77777777" w:rsidR="00F31DAC" w:rsidRPr="00F807BC" w:rsidRDefault="00F31DAC" w:rsidP="00F31DAC">
            <w:pPr>
              <w:pStyle w:val="Normal0"/>
              <w:spacing w:after="200" w:line="360" w:lineRule="auto"/>
              <w:jc w:val="center"/>
              <w:rPr>
                <w:rFonts w:ascii="Arial" w:hAnsi="Arial" w:cs="Arial"/>
                <w:color w:val="auto"/>
              </w:rPr>
            </w:pPr>
            <w:r w:rsidRPr="00F807BC">
              <w:rPr>
                <w:rFonts w:ascii="Arial" w:hAnsi="Arial" w:cs="Arial"/>
                <w:color w:val="auto"/>
              </w:rPr>
              <w:t>Urządzenie</w:t>
            </w:r>
          </w:p>
        </w:tc>
        <w:tc>
          <w:tcPr>
            <w:tcW w:w="1226"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1ADF1F" w14:textId="77777777" w:rsidR="00F31DAC" w:rsidRPr="00F807BC" w:rsidRDefault="00F31DAC" w:rsidP="00F31DAC">
            <w:pPr>
              <w:pStyle w:val="Normal0"/>
              <w:spacing w:after="200" w:line="360" w:lineRule="auto"/>
              <w:jc w:val="center"/>
              <w:rPr>
                <w:rFonts w:ascii="Arial" w:hAnsi="Arial" w:cs="Arial"/>
                <w:color w:val="auto"/>
              </w:rPr>
            </w:pPr>
            <w:r w:rsidRPr="00F807BC">
              <w:rPr>
                <w:rFonts w:ascii="Arial" w:hAnsi="Arial" w:cs="Arial"/>
                <w:color w:val="auto"/>
              </w:rPr>
              <w:t>Oznaczenie</w:t>
            </w:r>
          </w:p>
        </w:tc>
        <w:tc>
          <w:tcPr>
            <w:tcW w:w="4820"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EE657B" w14:textId="02B2C243" w:rsidR="00F31DAC" w:rsidRPr="00F807BC" w:rsidRDefault="00F31DAC" w:rsidP="00F31DAC">
            <w:pPr>
              <w:pStyle w:val="Normal0"/>
              <w:spacing w:after="200" w:line="360" w:lineRule="auto"/>
              <w:jc w:val="center"/>
              <w:rPr>
                <w:rFonts w:ascii="Arial" w:hAnsi="Arial" w:cs="Arial"/>
                <w:color w:val="auto"/>
              </w:rPr>
            </w:pPr>
            <w:r w:rsidRPr="00F807BC">
              <w:rPr>
                <w:rFonts w:ascii="Arial" w:hAnsi="Arial" w:cs="Arial"/>
                <w:color w:val="auto"/>
              </w:rPr>
              <w:t>Minimalne parametry techniczne</w:t>
            </w:r>
          </w:p>
        </w:tc>
        <w:tc>
          <w:tcPr>
            <w:tcW w:w="99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B7E284" w14:textId="0445BEBB" w:rsidR="00F31DAC" w:rsidRPr="00F807BC" w:rsidRDefault="00F31DAC" w:rsidP="00F31DAC">
            <w:pPr>
              <w:pStyle w:val="Normal0"/>
              <w:spacing w:after="200" w:line="360" w:lineRule="auto"/>
              <w:jc w:val="center"/>
              <w:rPr>
                <w:rFonts w:ascii="Arial" w:hAnsi="Arial" w:cs="Arial"/>
                <w:color w:val="auto"/>
              </w:rPr>
            </w:pPr>
            <w:r>
              <w:rPr>
                <w:rFonts w:ascii="Arial" w:hAnsi="Arial" w:cs="Arial"/>
                <w:color w:val="auto"/>
              </w:rPr>
              <w:t>Liczba szt.</w:t>
            </w:r>
          </w:p>
        </w:tc>
      </w:tr>
      <w:tr w:rsidR="00F31DAC" w:rsidRPr="00F807BC" w14:paraId="41392062"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1012B5"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AA71FC"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Monitor 55"</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E3AE47"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MON1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5A1E2E9"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Monitor bezszwowy do ścian wideo o przekątnej min.55”</w:t>
            </w:r>
          </w:p>
          <w:p w14:paraId="6E8AEE11"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Bardzo wąska ramka, max. 0,9 mm z każdego boku</w:t>
            </w:r>
          </w:p>
          <w:p w14:paraId="62DBF1D1"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Czas pracy 24h/dobę</w:t>
            </w:r>
          </w:p>
          <w:p w14:paraId="2AD8D1A5"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Jasność minimalna 500 kandeli</w:t>
            </w:r>
          </w:p>
          <w:p w14:paraId="5AEF5DF0"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Rozdzielczość obrazu min. 1920x1080</w:t>
            </w:r>
          </w:p>
          <w:p w14:paraId="2BF3A677"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Kontrast minimalny 1000:1</w:t>
            </w:r>
          </w:p>
          <w:p w14:paraId="3D45FABF"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Wejścia: HDMI x2, DP IN x1, DP OUT x1, DVI-D, Audio, USB 2.0</w:t>
            </w:r>
          </w:p>
          <w:p w14:paraId="40B15138" w14:textId="77777777"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Wyjścia: DP, Audio</w:t>
            </w:r>
          </w:p>
          <w:p w14:paraId="3DB9DEB5" w14:textId="77777777" w:rsidR="006401F2"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Sterowanie: Wejście/wyjście RS232C, wejście/wyjście RJ45 (LAN), wejście IR</w:t>
            </w:r>
          </w:p>
          <w:p w14:paraId="3DD986AB" w14:textId="536AA7F2" w:rsidR="00F31DAC" w:rsidRPr="006401F2" w:rsidRDefault="00F31DAC">
            <w:pPr>
              <w:pStyle w:val="Akapitzlist"/>
              <w:numPr>
                <w:ilvl w:val="0"/>
                <w:numId w:val="7"/>
              </w:numPr>
              <w:spacing w:line="360" w:lineRule="auto"/>
              <w:contextualSpacing w:val="0"/>
              <w:rPr>
                <w:rFonts w:ascii="Arial" w:hAnsi="Arial" w:cs="Arial"/>
                <w:sz w:val="24"/>
                <w:szCs w:val="24"/>
              </w:rPr>
            </w:pPr>
            <w:r w:rsidRPr="006401F2">
              <w:rPr>
                <w:rFonts w:ascii="Arial" w:hAnsi="Arial" w:cs="Arial"/>
                <w:sz w:val="24"/>
                <w:szCs w:val="24"/>
              </w:rPr>
              <w:t>Gwarancja producenta minimum 3 lata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101407" w14:textId="13A361CF"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4 szt.</w:t>
            </w:r>
          </w:p>
        </w:tc>
      </w:tr>
      <w:tr w:rsidR="00F31DAC" w:rsidRPr="00F807BC" w14:paraId="155E09F4"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9C16A2" w14:textId="51CA37CF"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2</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1D262F"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 xml:space="preserve">Uchwyt mobilny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4EB10A"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UCH1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4EAAFE9" w14:textId="77777777"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Nowoczesny design z wysokiej klasy wykończeniem zaopatrzony w system zabezpieczający monitor przed upadkiem</w:t>
            </w:r>
          </w:p>
          <w:p w14:paraId="6A6B7155" w14:textId="69950469" w:rsidR="00F31DAC" w:rsidRPr="006401F2" w:rsidRDefault="006401F2">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 xml:space="preserve">Liczba </w:t>
            </w:r>
            <w:r w:rsidR="00F31DAC" w:rsidRPr="006401F2">
              <w:rPr>
                <w:rFonts w:ascii="Arial" w:hAnsi="Arial" w:cs="Arial"/>
                <w:sz w:val="24"/>
                <w:szCs w:val="24"/>
              </w:rPr>
              <w:t>monitorów 4 w orientacji 2x2</w:t>
            </w:r>
          </w:p>
          <w:p w14:paraId="36E7B51A" w14:textId="77777777"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Trwała aluminiowa konstrukcja z półmatową powłoką lakierowaną proszkowo lub anodowaną</w:t>
            </w:r>
          </w:p>
          <w:p w14:paraId="721B7D82" w14:textId="77777777"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Zintegrowany system organizacji kabli</w:t>
            </w:r>
          </w:p>
          <w:p w14:paraId="23AAE6FA" w14:textId="77777777"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Uniwersalny zakres mocowania zgodny ze standardem VESA</w:t>
            </w:r>
          </w:p>
          <w:p w14:paraId="6E6BDD4F" w14:textId="1DABC06A"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lastRenderedPageBreak/>
              <w:t>Minimalny rozmiar ekranu</w:t>
            </w:r>
            <w:r w:rsidR="006401F2" w:rsidRPr="006401F2">
              <w:rPr>
                <w:rFonts w:ascii="Arial" w:hAnsi="Arial" w:cs="Arial"/>
                <w:sz w:val="24"/>
                <w:szCs w:val="24"/>
              </w:rPr>
              <w:t xml:space="preserve"> </w:t>
            </w:r>
            <w:r w:rsidRPr="006401F2">
              <w:rPr>
                <w:rFonts w:ascii="Arial" w:hAnsi="Arial" w:cs="Arial"/>
                <w:sz w:val="24"/>
                <w:szCs w:val="24"/>
              </w:rPr>
              <w:t>50 "</w:t>
            </w:r>
          </w:p>
          <w:p w14:paraId="3B160D65" w14:textId="77777777"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Maksymalny rozmiar ekranu 57 "</w:t>
            </w:r>
          </w:p>
          <w:p w14:paraId="580CB288" w14:textId="0B21582A"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Maksymalne obciążenie</w:t>
            </w:r>
            <w:r w:rsidR="006401F2" w:rsidRPr="006401F2">
              <w:rPr>
                <w:rFonts w:ascii="Arial" w:hAnsi="Arial" w:cs="Arial"/>
                <w:sz w:val="24"/>
                <w:szCs w:val="24"/>
              </w:rPr>
              <w:t xml:space="preserve"> </w:t>
            </w:r>
            <w:r w:rsidRPr="006401F2">
              <w:rPr>
                <w:rFonts w:ascii="Arial" w:hAnsi="Arial" w:cs="Arial"/>
                <w:sz w:val="24"/>
                <w:szCs w:val="24"/>
              </w:rPr>
              <w:t>250 kg</w:t>
            </w:r>
          </w:p>
          <w:p w14:paraId="7A29F93F" w14:textId="77777777"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Standard VESA</w:t>
            </w:r>
            <w:r w:rsidRPr="006401F2">
              <w:rPr>
                <w:rFonts w:ascii="Arial" w:hAnsi="Arial" w:cs="Arial"/>
                <w:sz w:val="24"/>
                <w:szCs w:val="24"/>
              </w:rPr>
              <w:tab/>
              <w:t>100×100, 200×100, 200×200, 300×300, 400×200, 400×400, 600×400,</w:t>
            </w:r>
          </w:p>
          <w:p w14:paraId="07C60119" w14:textId="77777777" w:rsidR="006401F2"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Kolor czarny</w:t>
            </w:r>
          </w:p>
          <w:p w14:paraId="776A7F38" w14:textId="0B9900F2" w:rsidR="00F31DAC" w:rsidRPr="006401F2" w:rsidRDefault="00F31DAC">
            <w:pPr>
              <w:pStyle w:val="Akapitzlist"/>
              <w:numPr>
                <w:ilvl w:val="0"/>
                <w:numId w:val="8"/>
              </w:numPr>
              <w:spacing w:line="360" w:lineRule="auto"/>
              <w:contextualSpacing w:val="0"/>
              <w:rPr>
                <w:rFonts w:ascii="Arial" w:hAnsi="Arial" w:cs="Arial"/>
                <w:sz w:val="24"/>
                <w:szCs w:val="24"/>
              </w:rPr>
            </w:pPr>
            <w:r w:rsidRPr="006401F2">
              <w:rPr>
                <w:rFonts w:ascii="Arial" w:hAnsi="Arial" w:cs="Arial"/>
                <w:sz w:val="24"/>
                <w:szCs w:val="24"/>
              </w:rPr>
              <w:t>Gwarancja producenta minimum 5 lat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9F73D7"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6503FC2D"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B08538" w14:textId="0A920B20"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3</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F39C4C"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Przełącznik matrycowy AV</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BFD91D"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PM1</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F90EA5" w14:textId="77777777"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 xml:space="preserve">Przełącznik wyposażony w minimum 2 wejścia HDMI, minimum 1 wejście Display Port, minimum 1 wejście USB-C oraz minimum 2 wyjścia HDMI i </w:t>
            </w:r>
            <w:proofErr w:type="spellStart"/>
            <w:r w:rsidRPr="006401F2">
              <w:rPr>
                <w:rFonts w:ascii="Arial" w:hAnsi="Arial" w:cs="Arial"/>
                <w:sz w:val="24"/>
                <w:szCs w:val="24"/>
              </w:rPr>
              <w:t>HDBaseT</w:t>
            </w:r>
            <w:proofErr w:type="spellEnd"/>
            <w:r w:rsidRPr="006401F2">
              <w:rPr>
                <w:rFonts w:ascii="Arial" w:hAnsi="Arial" w:cs="Arial"/>
                <w:sz w:val="24"/>
                <w:szCs w:val="24"/>
              </w:rPr>
              <w:t xml:space="preserve"> i minimum jedno analogowe wyjście audio. </w:t>
            </w:r>
          </w:p>
          <w:p w14:paraId="24B39301" w14:textId="77777777"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Obsługa rozdzielczości 4K 60Hz.</w:t>
            </w:r>
          </w:p>
          <w:p w14:paraId="181B56A5" w14:textId="77777777"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Urządzenie posiada możliwość podłączenia akcesoriów typu kamera lub mikrofon oraz komputera poprzez porty host/hub USB 2.0.</w:t>
            </w:r>
          </w:p>
          <w:p w14:paraId="6BD7C424" w14:textId="77777777"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Możliwość podłączenia jako źródła sygnału urządzenia wyposażonego w port USB-C w wersji 3.1. z obsługą przesyłania danych i zasilania.</w:t>
            </w:r>
          </w:p>
          <w:p w14:paraId="4F8C8EDD" w14:textId="77777777"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Sterowanie urządzeniem za pomocą TCP/IP lub RS232.</w:t>
            </w:r>
          </w:p>
          <w:p w14:paraId="5E51A2CE" w14:textId="77777777"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Zarządzanie EDID.</w:t>
            </w:r>
          </w:p>
          <w:p w14:paraId="7CDF8F99" w14:textId="77777777"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Skalowanie z rozdzielczości 4K do 1080p na wyjściu HDMI.</w:t>
            </w:r>
          </w:p>
          <w:p w14:paraId="5FE170CE" w14:textId="77777777" w:rsidR="006401F2"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Możliwość pracy w trybie matryca lub przełącznik z podwójnym wyjściem.</w:t>
            </w:r>
          </w:p>
          <w:p w14:paraId="17747A44" w14:textId="4C93DF11" w:rsidR="00F31DAC" w:rsidRPr="006401F2" w:rsidRDefault="00F31DAC">
            <w:pPr>
              <w:pStyle w:val="Akapitzlist"/>
              <w:numPr>
                <w:ilvl w:val="0"/>
                <w:numId w:val="9"/>
              </w:numPr>
              <w:spacing w:line="360" w:lineRule="auto"/>
              <w:contextualSpacing w:val="0"/>
              <w:rPr>
                <w:rFonts w:ascii="Arial" w:hAnsi="Arial" w:cs="Arial"/>
                <w:sz w:val="24"/>
                <w:szCs w:val="24"/>
              </w:rPr>
            </w:pPr>
            <w:r w:rsidRPr="006401F2">
              <w:rPr>
                <w:rFonts w:ascii="Arial" w:hAnsi="Arial" w:cs="Arial"/>
                <w:sz w:val="24"/>
                <w:szCs w:val="24"/>
              </w:rPr>
              <w:t>Gwarancja producenta minimum 8 lat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834889"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r>
      <w:tr w:rsidR="00F31DAC" w:rsidRPr="00F807BC" w14:paraId="68F9E6EF"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EE29A8" w14:textId="5C7CE3B6"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lastRenderedPageBreak/>
              <w:t>4</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04F1B8"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Przełącznik </w:t>
            </w:r>
          </w:p>
          <w:p w14:paraId="1FC0EDAC" w14:textId="791B7283"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sieciowy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6A9894"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6C4F57" w14:textId="77777777" w:rsidR="00F31DAC" w:rsidRPr="006401F2" w:rsidRDefault="00F31DAC">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sz w:val="24"/>
                <w:szCs w:val="24"/>
              </w:rPr>
            </w:pPr>
            <w:r w:rsidRPr="006401F2">
              <w:rPr>
                <w:rFonts w:ascii="Arial" w:hAnsi="Arial" w:cs="Arial"/>
                <w:sz w:val="24"/>
                <w:szCs w:val="24"/>
              </w:rPr>
              <w:t xml:space="preserve">8 portów RJ45 </w:t>
            </w:r>
            <w:proofErr w:type="spellStart"/>
            <w:r w:rsidRPr="006401F2">
              <w:rPr>
                <w:rFonts w:ascii="Arial" w:hAnsi="Arial" w:cs="Arial"/>
                <w:sz w:val="24"/>
                <w:szCs w:val="24"/>
              </w:rPr>
              <w:t>PoE</w:t>
            </w:r>
            <w:proofErr w:type="spellEnd"/>
            <w:r w:rsidRPr="006401F2">
              <w:rPr>
                <w:rFonts w:ascii="Arial" w:hAnsi="Arial" w:cs="Arial"/>
                <w:sz w:val="24"/>
                <w:szCs w:val="24"/>
              </w:rPr>
              <w:t>+ z budżetem mocy min 92 W umieszczonych z przodu obudowy </w:t>
            </w:r>
          </w:p>
          <w:p w14:paraId="592C93D2" w14:textId="77777777" w:rsidR="00F31DAC" w:rsidRPr="006401F2" w:rsidRDefault="00F31DAC">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sz w:val="24"/>
                <w:szCs w:val="24"/>
              </w:rPr>
            </w:pPr>
            <w:r w:rsidRPr="006401F2">
              <w:rPr>
                <w:rFonts w:ascii="Arial" w:hAnsi="Arial" w:cs="Arial"/>
                <w:sz w:val="24"/>
                <w:szCs w:val="24"/>
              </w:rPr>
              <w:t>Przepustowość przełączania 18 </w:t>
            </w:r>
            <w:proofErr w:type="spellStart"/>
            <w:r w:rsidRPr="006401F2">
              <w:rPr>
                <w:rFonts w:ascii="Arial" w:hAnsi="Arial" w:cs="Arial"/>
                <w:sz w:val="24"/>
                <w:szCs w:val="24"/>
              </w:rPr>
              <w:t>Gbps</w:t>
            </w:r>
            <w:proofErr w:type="spellEnd"/>
            <w:r w:rsidRPr="006401F2">
              <w:rPr>
                <w:rFonts w:ascii="Arial" w:hAnsi="Arial" w:cs="Arial"/>
                <w:sz w:val="24"/>
                <w:szCs w:val="24"/>
              </w:rPr>
              <w:t> </w:t>
            </w:r>
          </w:p>
          <w:p w14:paraId="1E2FC99D" w14:textId="77777777" w:rsidR="00F31DAC" w:rsidRPr="006401F2" w:rsidRDefault="00F31DAC">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sz w:val="24"/>
                <w:szCs w:val="24"/>
              </w:rPr>
            </w:pPr>
            <w:r w:rsidRPr="006401F2">
              <w:rPr>
                <w:rFonts w:ascii="Arial" w:hAnsi="Arial" w:cs="Arial"/>
                <w:sz w:val="24"/>
                <w:szCs w:val="24"/>
              </w:rPr>
              <w:t>Chłodzenie bez wentylatora </w:t>
            </w:r>
          </w:p>
          <w:p w14:paraId="2EEDA514" w14:textId="77777777" w:rsidR="006401F2" w:rsidRPr="006401F2" w:rsidRDefault="00F31DAC">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sz w:val="24"/>
                <w:szCs w:val="24"/>
              </w:rPr>
            </w:pPr>
            <w:r w:rsidRPr="006401F2">
              <w:rPr>
                <w:rFonts w:ascii="Arial" w:hAnsi="Arial" w:cs="Arial"/>
                <w:sz w:val="24"/>
                <w:szCs w:val="24"/>
              </w:rPr>
              <w:t xml:space="preserve">Podświetlanie statusu pracy urządzenia LED (zasilanie, link i </w:t>
            </w:r>
            <w:proofErr w:type="spellStart"/>
            <w:r w:rsidRPr="006401F2">
              <w:rPr>
                <w:rFonts w:ascii="Arial" w:hAnsi="Arial" w:cs="Arial"/>
                <w:sz w:val="24"/>
                <w:szCs w:val="24"/>
              </w:rPr>
              <w:t>PoE</w:t>
            </w:r>
            <w:proofErr w:type="spellEnd"/>
            <w:r w:rsidRPr="006401F2">
              <w:rPr>
                <w:rFonts w:ascii="Arial" w:hAnsi="Arial" w:cs="Arial"/>
                <w:sz w:val="24"/>
                <w:szCs w:val="24"/>
              </w:rPr>
              <w:t>)</w:t>
            </w:r>
          </w:p>
          <w:p w14:paraId="2D858DDB" w14:textId="58AE39D6" w:rsidR="00F31DAC" w:rsidRPr="006401F2" w:rsidRDefault="00F31DAC">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sz w:val="24"/>
                <w:szCs w:val="24"/>
              </w:rPr>
            </w:pPr>
            <w:r w:rsidRPr="006401F2">
              <w:rPr>
                <w:rFonts w:ascii="Arial" w:hAnsi="Arial" w:cs="Arial"/>
                <w:sz w:val="24"/>
                <w:szCs w:val="24"/>
              </w:rPr>
              <w:t>Gwarancja producenta: min 3 lata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9FCED1"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r>
      <w:tr w:rsidR="00F31DAC" w:rsidRPr="00F807BC" w14:paraId="7FFBCF09"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1D597B" w14:textId="0F88BF21" w:rsidR="00F31DAC" w:rsidRPr="006401F2" w:rsidRDefault="00E76927" w:rsidP="006401F2">
            <w:pPr>
              <w:pStyle w:val="Normal0"/>
              <w:spacing w:line="360" w:lineRule="auto"/>
              <w:rPr>
                <w:rFonts w:ascii="Arial" w:hAnsi="Arial" w:cs="Arial"/>
                <w:color w:val="auto"/>
              </w:rPr>
            </w:pPr>
            <w:r>
              <w:rPr>
                <w:rFonts w:ascii="Arial" w:hAnsi="Arial" w:cs="Arial"/>
                <w:color w:val="auto"/>
              </w:rPr>
              <w:t>5</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FEAAC9" w14:textId="77777777" w:rsidR="00F31DAC" w:rsidRPr="006401F2" w:rsidRDefault="00F31DAC" w:rsidP="006401F2">
            <w:pPr>
              <w:pStyle w:val="Normal0"/>
              <w:spacing w:line="360" w:lineRule="auto"/>
              <w:rPr>
                <w:rFonts w:ascii="Arial" w:hAnsi="Arial" w:cs="Arial"/>
                <w:color w:val="auto"/>
              </w:rPr>
            </w:pPr>
            <w:r w:rsidRPr="006401F2">
              <w:rPr>
                <w:rFonts w:ascii="Arial" w:hAnsi="Arial" w:cs="Arial"/>
                <w:color w:val="auto"/>
              </w:rPr>
              <w:t>Kamera PTZ</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EAB876" w14:textId="77777777" w:rsidR="00F31DAC" w:rsidRPr="006401F2" w:rsidRDefault="00F31DAC" w:rsidP="006401F2">
            <w:pPr>
              <w:pStyle w:val="Normal0"/>
              <w:spacing w:line="360" w:lineRule="auto"/>
              <w:rPr>
                <w:rFonts w:ascii="Arial" w:hAnsi="Arial" w:cs="Arial"/>
                <w:color w:val="auto"/>
              </w:rPr>
            </w:pPr>
            <w:r w:rsidRPr="006401F2">
              <w:rPr>
                <w:rFonts w:ascii="Arial" w:hAnsi="Arial" w:cs="Arial"/>
                <w:color w:val="auto"/>
              </w:rPr>
              <w:t>CAM</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B35FBC"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 xml:space="preserve">Kamera Full HD 2.1 </w:t>
            </w:r>
            <w:proofErr w:type="spellStart"/>
            <w:r w:rsidRPr="00916401">
              <w:rPr>
                <w:rFonts w:ascii="Arial" w:eastAsia="Times New Roman" w:hAnsi="Arial" w:cs="Arial"/>
                <w:sz w:val="24"/>
                <w:szCs w:val="24"/>
              </w:rPr>
              <w:t>px</w:t>
            </w:r>
            <w:proofErr w:type="spellEnd"/>
            <w:r w:rsidRPr="00916401">
              <w:rPr>
                <w:rFonts w:ascii="Arial" w:eastAsia="Times New Roman" w:hAnsi="Arial" w:cs="Arial"/>
                <w:sz w:val="24"/>
                <w:szCs w:val="24"/>
              </w:rPr>
              <w:t xml:space="preserve"> PTZ klasy </w:t>
            </w:r>
            <w:proofErr w:type="spellStart"/>
            <w:r w:rsidRPr="00916401">
              <w:rPr>
                <w:rFonts w:ascii="Arial" w:eastAsia="Times New Roman" w:hAnsi="Arial" w:cs="Arial"/>
                <w:sz w:val="24"/>
                <w:szCs w:val="24"/>
              </w:rPr>
              <w:t>enterprise</w:t>
            </w:r>
            <w:proofErr w:type="spellEnd"/>
            <w:r w:rsidRPr="00916401">
              <w:rPr>
                <w:rFonts w:ascii="Arial" w:eastAsia="Times New Roman" w:hAnsi="Arial" w:cs="Arial"/>
                <w:sz w:val="24"/>
                <w:szCs w:val="24"/>
              </w:rPr>
              <w:t xml:space="preserve"> przeznaczona do rozwiązań wideokonferencyjnych opartych o oprogramowanie typu Skype® for Business, Microsoft® </w:t>
            </w:r>
            <w:proofErr w:type="spellStart"/>
            <w:r w:rsidRPr="00916401">
              <w:rPr>
                <w:rFonts w:ascii="Arial" w:eastAsia="Times New Roman" w:hAnsi="Arial" w:cs="Arial"/>
                <w:sz w:val="24"/>
                <w:szCs w:val="24"/>
              </w:rPr>
              <w:t>Teams</w:t>
            </w:r>
            <w:proofErr w:type="spellEnd"/>
            <w:r w:rsidRPr="00916401">
              <w:rPr>
                <w:rFonts w:ascii="Arial" w:eastAsia="Times New Roman" w:hAnsi="Arial" w:cs="Arial"/>
                <w:sz w:val="24"/>
                <w:szCs w:val="24"/>
              </w:rPr>
              <w:t xml:space="preserve">, Microsoft Lync®, Google® </w:t>
            </w:r>
            <w:proofErr w:type="spellStart"/>
            <w:r w:rsidRPr="00916401">
              <w:rPr>
                <w:rFonts w:ascii="Arial" w:eastAsia="Times New Roman" w:hAnsi="Arial" w:cs="Arial"/>
                <w:sz w:val="24"/>
                <w:szCs w:val="24"/>
              </w:rPr>
              <w:t>Hangouts</w:t>
            </w:r>
            <w:proofErr w:type="spellEnd"/>
            <w:r w:rsidRPr="00916401">
              <w:rPr>
                <w:rFonts w:ascii="Arial" w:eastAsia="Times New Roman" w:hAnsi="Arial" w:cs="Arial"/>
                <w:sz w:val="24"/>
                <w:szCs w:val="24"/>
              </w:rPr>
              <w:t xml:space="preserve">™, Zoom™, </w:t>
            </w:r>
            <w:proofErr w:type="spellStart"/>
            <w:r w:rsidRPr="00916401">
              <w:rPr>
                <w:rFonts w:ascii="Arial" w:eastAsia="Times New Roman" w:hAnsi="Arial" w:cs="Arial"/>
                <w:sz w:val="24"/>
                <w:szCs w:val="24"/>
              </w:rPr>
              <w:t>BlueJeans</w:t>
            </w:r>
            <w:proofErr w:type="spellEnd"/>
            <w:r w:rsidRPr="00916401">
              <w:rPr>
                <w:rFonts w:ascii="Arial" w:eastAsia="Times New Roman" w:hAnsi="Arial" w:cs="Arial"/>
                <w:sz w:val="24"/>
                <w:szCs w:val="24"/>
              </w:rPr>
              <w:t xml:space="preserve">™, </w:t>
            </w:r>
            <w:proofErr w:type="spellStart"/>
            <w:r w:rsidRPr="00916401">
              <w:rPr>
                <w:rFonts w:ascii="Arial" w:eastAsia="Times New Roman" w:hAnsi="Arial" w:cs="Arial"/>
                <w:sz w:val="24"/>
                <w:szCs w:val="24"/>
              </w:rPr>
              <w:t>Slack</w:t>
            </w:r>
            <w:proofErr w:type="spellEnd"/>
            <w:r w:rsidRPr="00916401">
              <w:rPr>
                <w:rFonts w:ascii="Arial" w:eastAsia="Times New Roman" w:hAnsi="Arial" w:cs="Arial"/>
                <w:sz w:val="24"/>
                <w:szCs w:val="24"/>
              </w:rPr>
              <w:t xml:space="preserve">™, </w:t>
            </w:r>
            <w:proofErr w:type="spellStart"/>
            <w:r w:rsidRPr="00916401">
              <w:rPr>
                <w:rFonts w:ascii="Arial" w:eastAsia="Times New Roman" w:hAnsi="Arial" w:cs="Arial"/>
                <w:sz w:val="24"/>
                <w:szCs w:val="24"/>
              </w:rPr>
              <w:t>WebEx</w:t>
            </w:r>
            <w:proofErr w:type="spellEnd"/>
            <w:r w:rsidRPr="00916401">
              <w:rPr>
                <w:rFonts w:ascii="Arial" w:eastAsia="Times New Roman" w:hAnsi="Arial" w:cs="Arial"/>
                <w:sz w:val="24"/>
                <w:szCs w:val="24"/>
              </w:rPr>
              <w:t xml:space="preserve">®, </w:t>
            </w:r>
            <w:proofErr w:type="spellStart"/>
            <w:r w:rsidRPr="00916401">
              <w:rPr>
                <w:rFonts w:ascii="Arial" w:eastAsia="Times New Roman" w:hAnsi="Arial" w:cs="Arial"/>
                <w:sz w:val="24"/>
                <w:szCs w:val="24"/>
              </w:rPr>
              <w:t>GoToMeeting</w:t>
            </w:r>
            <w:proofErr w:type="spellEnd"/>
            <w:r w:rsidRPr="00916401">
              <w:rPr>
                <w:rFonts w:ascii="Arial" w:eastAsia="Times New Roman" w:hAnsi="Arial" w:cs="Arial"/>
                <w:sz w:val="24"/>
                <w:szCs w:val="24"/>
              </w:rPr>
              <w:t xml:space="preserve">®, and </w:t>
            </w:r>
            <w:proofErr w:type="spellStart"/>
            <w:r w:rsidRPr="00916401">
              <w:rPr>
                <w:rFonts w:ascii="Arial" w:eastAsia="Times New Roman" w:hAnsi="Arial" w:cs="Arial"/>
                <w:sz w:val="24"/>
                <w:szCs w:val="24"/>
              </w:rPr>
              <w:t>RingCentral</w:t>
            </w:r>
            <w:proofErr w:type="spellEnd"/>
            <w:r w:rsidRPr="00916401">
              <w:rPr>
                <w:rFonts w:ascii="Arial" w:eastAsia="Times New Roman" w:hAnsi="Arial" w:cs="Arial"/>
                <w:sz w:val="24"/>
                <w:szCs w:val="24"/>
              </w:rPr>
              <w:t xml:space="preserve">® </w:t>
            </w:r>
            <w:proofErr w:type="spellStart"/>
            <w:r w:rsidRPr="00916401">
              <w:rPr>
                <w:rFonts w:ascii="Arial" w:eastAsia="Times New Roman" w:hAnsi="Arial" w:cs="Arial"/>
                <w:sz w:val="24"/>
                <w:szCs w:val="24"/>
              </w:rPr>
              <w:t>Meetings</w:t>
            </w:r>
            <w:proofErr w:type="spellEnd"/>
            <w:r w:rsidRPr="00916401">
              <w:rPr>
                <w:rFonts w:ascii="Arial" w:eastAsia="Times New Roman" w:hAnsi="Arial" w:cs="Arial"/>
                <w:sz w:val="24"/>
                <w:szCs w:val="24"/>
              </w:rPr>
              <w:t>™. Kamera umożliwia jednoczesne wysyłanie sygnału przez wyjście USB oraz do sieci LAN (H.264, H.265, RTSP/RTMP).</w:t>
            </w:r>
          </w:p>
          <w:p w14:paraId="616C731B"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 xml:space="preserve">Przetwornik: 1/2.8″ </w:t>
            </w:r>
            <w:proofErr w:type="spellStart"/>
            <w:r w:rsidRPr="00916401">
              <w:rPr>
                <w:rFonts w:ascii="Arial" w:eastAsia="Times New Roman" w:hAnsi="Arial" w:cs="Arial"/>
                <w:sz w:val="24"/>
                <w:szCs w:val="24"/>
              </w:rPr>
              <w:t>low-noise</w:t>
            </w:r>
            <w:proofErr w:type="spellEnd"/>
            <w:r w:rsidRPr="00916401">
              <w:rPr>
                <w:rFonts w:ascii="Arial" w:eastAsia="Times New Roman" w:hAnsi="Arial" w:cs="Arial"/>
                <w:sz w:val="24"/>
                <w:szCs w:val="24"/>
              </w:rPr>
              <w:t>, HD CMOS</w:t>
            </w:r>
          </w:p>
          <w:p w14:paraId="1888BB69"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hAnsi="Arial" w:cs="Arial"/>
                <w:sz w:val="24"/>
                <w:szCs w:val="24"/>
              </w:rPr>
              <w:t>Wielkość obrazu HD/SD/VESA (@30/25/20/15/10/5Hz): 1080p, 720p, 1024×768, 1024×576, 960×540, 800×600, 640×360, 720×576, 640×480,</w:t>
            </w:r>
            <w:r w:rsidRPr="00916401">
              <w:rPr>
                <w:rFonts w:ascii="Arial" w:eastAsia="Times New Roman" w:hAnsi="Arial" w:cs="Arial"/>
                <w:sz w:val="24"/>
                <w:szCs w:val="24"/>
              </w:rPr>
              <w:t xml:space="preserve"> </w:t>
            </w:r>
            <w:r w:rsidRPr="00916401">
              <w:rPr>
                <w:rFonts w:ascii="Arial" w:hAnsi="Arial" w:cs="Arial"/>
                <w:sz w:val="24"/>
                <w:szCs w:val="24"/>
              </w:rPr>
              <w:t>352×288, 320×240, 320×180, 176×144</w:t>
            </w:r>
          </w:p>
          <w:p w14:paraId="508A7480"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Zoom optyczny: 10X, f = 4.7 ~ 47 mm</w:t>
            </w:r>
          </w:p>
          <w:p w14:paraId="6AA425AB" w14:textId="66508E5E"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Kąt widzenia: 6.43° - 60.9°</w:t>
            </w:r>
          </w:p>
          <w:p w14:paraId="364602CA"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Zakres obrotu:</w:t>
            </w:r>
            <w:r w:rsidRPr="00916401">
              <w:rPr>
                <w:rFonts w:ascii="Arial" w:hAnsi="Arial" w:cs="Arial"/>
                <w:sz w:val="24"/>
                <w:szCs w:val="24"/>
              </w:rPr>
              <w:t xml:space="preserve"> </w:t>
            </w:r>
            <w:r w:rsidRPr="00916401">
              <w:rPr>
                <w:rFonts w:ascii="Arial" w:eastAsia="Times New Roman" w:hAnsi="Arial" w:cs="Arial"/>
                <w:sz w:val="24"/>
                <w:szCs w:val="24"/>
              </w:rPr>
              <w:t>±170°</w:t>
            </w:r>
          </w:p>
          <w:p w14:paraId="36E5C7EA"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Zakres pochylenia:</w:t>
            </w:r>
            <w:r w:rsidRPr="00916401">
              <w:rPr>
                <w:rFonts w:ascii="Arial" w:hAnsi="Arial" w:cs="Arial"/>
                <w:sz w:val="24"/>
                <w:szCs w:val="24"/>
              </w:rPr>
              <w:t xml:space="preserve"> </w:t>
            </w:r>
            <w:r w:rsidRPr="00916401">
              <w:rPr>
                <w:rFonts w:ascii="Arial" w:eastAsia="Times New Roman" w:hAnsi="Arial" w:cs="Arial"/>
                <w:sz w:val="24"/>
                <w:szCs w:val="24"/>
              </w:rPr>
              <w:t>-30° ~ ±90°</w:t>
            </w:r>
          </w:p>
          <w:p w14:paraId="28332F41"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Prędkość obrotu:</w:t>
            </w:r>
            <w:r w:rsidRPr="00916401">
              <w:rPr>
                <w:rFonts w:ascii="Arial" w:hAnsi="Arial" w:cs="Arial"/>
                <w:sz w:val="24"/>
                <w:szCs w:val="24"/>
              </w:rPr>
              <w:t xml:space="preserve"> </w:t>
            </w:r>
            <w:r w:rsidRPr="00916401">
              <w:rPr>
                <w:rFonts w:ascii="Arial" w:eastAsia="Times New Roman" w:hAnsi="Arial" w:cs="Arial"/>
                <w:sz w:val="24"/>
                <w:szCs w:val="24"/>
              </w:rPr>
              <w:t>0.1 – 180°/</w:t>
            </w:r>
            <w:proofErr w:type="spellStart"/>
            <w:r w:rsidRPr="00916401">
              <w:rPr>
                <w:rFonts w:ascii="Arial" w:eastAsia="Times New Roman" w:hAnsi="Arial" w:cs="Arial"/>
                <w:sz w:val="24"/>
                <w:szCs w:val="24"/>
              </w:rPr>
              <w:t>sek</w:t>
            </w:r>
            <w:proofErr w:type="spellEnd"/>
          </w:p>
          <w:p w14:paraId="4EA8A2E2"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lastRenderedPageBreak/>
              <w:t xml:space="preserve">Liczba </w:t>
            </w:r>
            <w:proofErr w:type="spellStart"/>
            <w:r w:rsidRPr="00916401">
              <w:rPr>
                <w:rFonts w:ascii="Arial" w:eastAsia="Times New Roman" w:hAnsi="Arial" w:cs="Arial"/>
                <w:sz w:val="24"/>
                <w:szCs w:val="24"/>
              </w:rPr>
              <w:t>presetów</w:t>
            </w:r>
            <w:proofErr w:type="spellEnd"/>
            <w:r w:rsidRPr="00916401">
              <w:rPr>
                <w:rFonts w:ascii="Arial" w:eastAsia="Times New Roman" w:hAnsi="Arial" w:cs="Arial"/>
                <w:sz w:val="24"/>
                <w:szCs w:val="24"/>
              </w:rPr>
              <w:t>: 255</w:t>
            </w:r>
          </w:p>
          <w:p w14:paraId="367DA2E0" w14:textId="77777777" w:rsidR="00F31DAC" w:rsidRPr="00916401" w:rsidRDefault="00F31DAC">
            <w:pPr>
              <w:pStyle w:val="Akapitzlist"/>
              <w:numPr>
                <w:ilvl w:val="0"/>
                <w:numId w:val="11"/>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Protokoły sterujące:</w:t>
            </w:r>
            <w:r w:rsidRPr="00916401">
              <w:rPr>
                <w:rFonts w:ascii="Arial" w:hAnsi="Arial" w:cs="Arial"/>
                <w:sz w:val="24"/>
                <w:szCs w:val="24"/>
              </w:rPr>
              <w:t xml:space="preserve"> </w:t>
            </w:r>
            <w:r w:rsidRPr="00916401">
              <w:rPr>
                <w:rFonts w:ascii="Arial" w:eastAsia="Times New Roman" w:hAnsi="Arial" w:cs="Arial"/>
                <w:sz w:val="24"/>
                <w:szCs w:val="24"/>
              </w:rPr>
              <w:t>VISCA/</w:t>
            </w:r>
            <w:proofErr w:type="spellStart"/>
            <w:r w:rsidRPr="00916401">
              <w:rPr>
                <w:rFonts w:ascii="Arial" w:eastAsia="Times New Roman" w:hAnsi="Arial" w:cs="Arial"/>
                <w:sz w:val="24"/>
                <w:szCs w:val="24"/>
              </w:rPr>
              <w:t>Pelco</w:t>
            </w:r>
            <w:proofErr w:type="spellEnd"/>
            <w:r w:rsidRPr="00916401">
              <w:rPr>
                <w:rFonts w:ascii="Arial" w:eastAsia="Times New Roman" w:hAnsi="Arial" w:cs="Arial"/>
                <w:sz w:val="24"/>
                <w:szCs w:val="24"/>
              </w:rPr>
              <w:t>-D/</w:t>
            </w:r>
            <w:proofErr w:type="spellStart"/>
            <w:r w:rsidRPr="00916401">
              <w:rPr>
                <w:rFonts w:ascii="Arial" w:eastAsia="Times New Roman" w:hAnsi="Arial" w:cs="Arial"/>
                <w:sz w:val="24"/>
                <w:szCs w:val="24"/>
              </w:rPr>
              <w:t>Pelco</w:t>
            </w:r>
            <w:proofErr w:type="spellEnd"/>
            <w:r w:rsidRPr="00916401">
              <w:rPr>
                <w:rFonts w:ascii="Arial" w:eastAsia="Times New Roman" w:hAnsi="Arial" w:cs="Arial"/>
                <w:sz w:val="24"/>
                <w:szCs w:val="24"/>
              </w:rPr>
              <w:t>-P</w:t>
            </w:r>
          </w:p>
          <w:p w14:paraId="0CDE3F00"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Interfejs sieciowy: 10/100 Base-T (RJ-45)</w:t>
            </w:r>
          </w:p>
          <w:p w14:paraId="45238B63"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Port USB 2.0</w:t>
            </w:r>
          </w:p>
          <w:p w14:paraId="7FA72B21"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Wbudowany odbiornik podczerwieni (pilot w zestawie).</w:t>
            </w:r>
          </w:p>
          <w:p w14:paraId="4B2E8CD8"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Menu ekranowe.</w:t>
            </w:r>
          </w:p>
          <w:p w14:paraId="53DE1E0C"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Możliwość zarządzania i sterowania za pomocą przeglądarki oraz za pomocą dedykowanej aplikacji producenta.</w:t>
            </w:r>
          </w:p>
          <w:p w14:paraId="0B339B90"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Temperatura pracy [°C</w:t>
            </w:r>
            <w:proofErr w:type="gramStart"/>
            <w:r w:rsidRPr="00916401">
              <w:rPr>
                <w:rFonts w:ascii="Arial" w:eastAsia="Times New Roman" w:hAnsi="Arial" w:cs="Arial"/>
                <w:sz w:val="24"/>
                <w:szCs w:val="24"/>
              </w:rPr>
              <w:t>]:-</w:t>
            </w:r>
            <w:proofErr w:type="gramEnd"/>
            <w:r w:rsidRPr="00916401">
              <w:rPr>
                <w:rFonts w:ascii="Arial" w:eastAsia="Times New Roman" w:hAnsi="Arial" w:cs="Arial"/>
                <w:sz w:val="24"/>
                <w:szCs w:val="24"/>
              </w:rPr>
              <w:t>10°C do 60°C</w:t>
            </w:r>
          </w:p>
          <w:p w14:paraId="55E397B0"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Wymiary [mm]:</w:t>
            </w:r>
            <w:r w:rsidRPr="00916401">
              <w:rPr>
                <w:rFonts w:ascii="Arial" w:hAnsi="Arial" w:cs="Arial"/>
                <w:sz w:val="24"/>
                <w:szCs w:val="24"/>
              </w:rPr>
              <w:t xml:space="preserve"> </w:t>
            </w:r>
            <w:r w:rsidRPr="00916401">
              <w:rPr>
                <w:rFonts w:ascii="Arial" w:eastAsia="Times New Roman" w:hAnsi="Arial" w:cs="Arial"/>
                <w:sz w:val="24"/>
                <w:szCs w:val="24"/>
              </w:rPr>
              <w:t>167.5 x 150 x 150</w:t>
            </w:r>
          </w:p>
          <w:p w14:paraId="173F1381"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Waga [kg]: 1,4.</w:t>
            </w:r>
          </w:p>
          <w:p w14:paraId="69DC0A29" w14:textId="77777777" w:rsidR="00F31DAC" w:rsidRPr="00916401" w:rsidRDefault="00F31DAC">
            <w:pPr>
              <w:pStyle w:val="Akapitzlist"/>
              <w:numPr>
                <w:ilvl w:val="0"/>
                <w:numId w:val="12"/>
              </w:numPr>
              <w:shd w:val="clear" w:color="auto" w:fill="FFFFFF"/>
              <w:spacing w:line="360" w:lineRule="auto"/>
              <w:rPr>
                <w:rFonts w:ascii="Arial" w:eastAsia="Times New Roman" w:hAnsi="Arial" w:cs="Arial"/>
                <w:sz w:val="24"/>
                <w:szCs w:val="24"/>
              </w:rPr>
            </w:pPr>
            <w:r w:rsidRPr="00916401">
              <w:rPr>
                <w:rFonts w:ascii="Arial" w:eastAsia="Times New Roman" w:hAnsi="Arial" w:cs="Arial"/>
                <w:sz w:val="24"/>
                <w:szCs w:val="24"/>
              </w:rPr>
              <w:t>Zasilanie: 12V, 1A.</w:t>
            </w:r>
          </w:p>
          <w:p w14:paraId="4E97C80A" w14:textId="2D1EFF5F" w:rsidR="00F31DAC" w:rsidRPr="00916401" w:rsidRDefault="00F31DAC">
            <w:pPr>
              <w:pStyle w:val="Akapitzlist"/>
              <w:numPr>
                <w:ilvl w:val="0"/>
                <w:numId w:val="12"/>
              </w:numPr>
              <w:shd w:val="clear" w:color="auto" w:fill="FFFFFF"/>
              <w:spacing w:line="360" w:lineRule="auto"/>
              <w:rPr>
                <w:rFonts w:ascii="Arial" w:hAnsi="Arial" w:cs="Arial"/>
                <w:sz w:val="24"/>
                <w:szCs w:val="24"/>
              </w:rPr>
            </w:pPr>
            <w:r w:rsidRPr="00916401">
              <w:rPr>
                <w:rFonts w:ascii="Arial" w:eastAsia="Times New Roman" w:hAnsi="Arial" w:cs="Arial"/>
                <w:sz w:val="24"/>
                <w:szCs w:val="24"/>
              </w:rPr>
              <w:t>Gwarancja:</w:t>
            </w:r>
            <w:r w:rsidRPr="00916401">
              <w:rPr>
                <w:rFonts w:ascii="Arial" w:hAnsi="Arial" w:cs="Arial"/>
                <w:sz w:val="24"/>
                <w:szCs w:val="24"/>
              </w:rPr>
              <w:t xml:space="preserve"> minimum 10 lat.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E208E4" w14:textId="77777777" w:rsidR="00F31DAC" w:rsidRPr="006401F2" w:rsidRDefault="00F31DAC" w:rsidP="006401F2">
            <w:pPr>
              <w:pStyle w:val="Normal0"/>
              <w:spacing w:line="360" w:lineRule="auto"/>
              <w:rPr>
                <w:rFonts w:ascii="Arial" w:hAnsi="Arial" w:cs="Arial"/>
                <w:color w:val="auto"/>
              </w:rPr>
            </w:pPr>
            <w:r w:rsidRPr="006401F2">
              <w:rPr>
                <w:rFonts w:ascii="Arial" w:hAnsi="Arial" w:cs="Arial"/>
                <w:color w:val="auto"/>
              </w:rPr>
              <w:lastRenderedPageBreak/>
              <w:t>1</w:t>
            </w:r>
          </w:p>
        </w:tc>
      </w:tr>
      <w:tr w:rsidR="00F31DAC" w:rsidRPr="00F807BC" w14:paraId="0F5845AD"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427B03" w14:textId="3635DC9D"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6</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760DE9"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 xml:space="preserve">Sieciowy procesor sterujący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008C2B"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0E3660" w14:textId="77777777" w:rsidR="00F31DAC" w:rsidRPr="00916401" w:rsidRDefault="00F31DAC">
            <w:pPr>
              <w:pStyle w:val="Akapitzlist"/>
              <w:numPr>
                <w:ilvl w:val="0"/>
                <w:numId w:val="13"/>
              </w:numPr>
              <w:spacing w:line="360" w:lineRule="auto"/>
              <w:rPr>
                <w:rFonts w:ascii="Arial" w:hAnsi="Arial" w:cs="Arial"/>
                <w:sz w:val="24"/>
                <w:szCs w:val="24"/>
              </w:rPr>
            </w:pPr>
            <w:r w:rsidRPr="00916401">
              <w:rPr>
                <w:rFonts w:ascii="Arial" w:hAnsi="Arial" w:cs="Arial"/>
                <w:sz w:val="24"/>
                <w:szCs w:val="24"/>
              </w:rPr>
              <w:t xml:space="preserve">Procesor sieciowy umożliwiający zarządzanie i sterowanie urządzeniami poprzez protokoły TCP/IP, UDP, SSH w połączeniu bezpośrednim lub za pomocą konwerterów RS232, IR lub </w:t>
            </w:r>
            <w:proofErr w:type="spellStart"/>
            <w:r w:rsidRPr="00916401">
              <w:rPr>
                <w:rFonts w:ascii="Arial" w:hAnsi="Arial" w:cs="Arial"/>
                <w:sz w:val="24"/>
                <w:szCs w:val="24"/>
              </w:rPr>
              <w:t>relay</w:t>
            </w:r>
            <w:proofErr w:type="spellEnd"/>
            <w:r w:rsidRPr="00916401">
              <w:rPr>
                <w:rFonts w:ascii="Arial" w:hAnsi="Arial" w:cs="Arial"/>
                <w:sz w:val="24"/>
                <w:szCs w:val="24"/>
              </w:rPr>
              <w:t>.</w:t>
            </w:r>
          </w:p>
          <w:p w14:paraId="4748B1CE" w14:textId="77777777" w:rsidR="00F31DAC" w:rsidRPr="00916401" w:rsidRDefault="00F31DAC">
            <w:pPr>
              <w:pStyle w:val="Akapitzlist"/>
              <w:numPr>
                <w:ilvl w:val="0"/>
                <w:numId w:val="13"/>
              </w:numPr>
              <w:spacing w:line="360" w:lineRule="auto"/>
              <w:rPr>
                <w:rFonts w:ascii="Arial" w:eastAsia="Times New Roman" w:hAnsi="Arial" w:cs="Arial"/>
                <w:sz w:val="24"/>
                <w:szCs w:val="24"/>
              </w:rPr>
            </w:pPr>
            <w:r w:rsidRPr="00916401">
              <w:rPr>
                <w:rFonts w:ascii="Arial" w:hAnsi="Arial" w:cs="Arial"/>
                <w:sz w:val="24"/>
                <w:szCs w:val="24"/>
              </w:rPr>
              <w:t xml:space="preserve">Procesor wyposażony w dwa interfejsy sieciowe RJ45 obsługujące prędkości </w:t>
            </w:r>
            <w:r w:rsidRPr="00916401">
              <w:rPr>
                <w:rFonts w:ascii="Arial" w:eastAsia="Times New Roman" w:hAnsi="Arial" w:cs="Arial"/>
                <w:sz w:val="24"/>
                <w:szCs w:val="24"/>
              </w:rPr>
              <w:t xml:space="preserve">10/100/1000 </w:t>
            </w:r>
            <w:proofErr w:type="spellStart"/>
            <w:r w:rsidRPr="00916401">
              <w:rPr>
                <w:rFonts w:ascii="Arial" w:eastAsia="Times New Roman" w:hAnsi="Arial" w:cs="Arial"/>
                <w:sz w:val="24"/>
                <w:szCs w:val="24"/>
              </w:rPr>
              <w:t>Mbps</w:t>
            </w:r>
            <w:proofErr w:type="spellEnd"/>
            <w:r w:rsidRPr="00916401">
              <w:rPr>
                <w:rFonts w:ascii="Arial" w:eastAsia="Times New Roman" w:hAnsi="Arial" w:cs="Arial"/>
                <w:sz w:val="24"/>
                <w:szCs w:val="24"/>
              </w:rPr>
              <w:t>.</w:t>
            </w:r>
          </w:p>
          <w:p w14:paraId="4AD9F6C4" w14:textId="77777777" w:rsidR="00F31DAC" w:rsidRPr="00916401" w:rsidRDefault="00F31DAC">
            <w:pPr>
              <w:pStyle w:val="Akapitzlist"/>
              <w:numPr>
                <w:ilvl w:val="0"/>
                <w:numId w:val="13"/>
              </w:numPr>
              <w:spacing w:line="360" w:lineRule="auto"/>
              <w:rPr>
                <w:rFonts w:ascii="Arial" w:eastAsia="Times New Roman" w:hAnsi="Arial" w:cs="Arial"/>
                <w:sz w:val="24"/>
                <w:szCs w:val="24"/>
              </w:rPr>
            </w:pPr>
            <w:r w:rsidRPr="00916401">
              <w:rPr>
                <w:rFonts w:ascii="Arial" w:eastAsia="Times New Roman" w:hAnsi="Arial" w:cs="Arial"/>
                <w:sz w:val="24"/>
                <w:szCs w:val="24"/>
              </w:rPr>
              <w:t>Konfigurowanie i zarządzanie procesorem możliwe za pomocą przeglądarki internetowej, z możliwością dostępu zdalnego.</w:t>
            </w:r>
          </w:p>
          <w:p w14:paraId="26DC8942" w14:textId="77777777" w:rsidR="00F31DAC" w:rsidRPr="00916401" w:rsidRDefault="00F31DAC">
            <w:pPr>
              <w:pStyle w:val="Akapitzlist"/>
              <w:numPr>
                <w:ilvl w:val="0"/>
                <w:numId w:val="14"/>
              </w:numPr>
              <w:spacing w:line="360" w:lineRule="auto"/>
              <w:rPr>
                <w:rFonts w:ascii="Arial" w:eastAsia="Times New Roman" w:hAnsi="Arial" w:cs="Arial"/>
                <w:sz w:val="24"/>
                <w:szCs w:val="24"/>
              </w:rPr>
            </w:pPr>
            <w:r w:rsidRPr="00916401">
              <w:rPr>
                <w:rFonts w:ascii="Arial" w:eastAsia="Times New Roman" w:hAnsi="Arial" w:cs="Arial"/>
                <w:sz w:val="24"/>
                <w:szCs w:val="24"/>
              </w:rPr>
              <w:t xml:space="preserve">Procesor umożliwia integrację z kalendarzami pakietów Google G-Suite, </w:t>
            </w:r>
            <w:r w:rsidRPr="00916401">
              <w:rPr>
                <w:rFonts w:ascii="Arial" w:eastAsia="Times New Roman" w:hAnsi="Arial" w:cs="Arial"/>
                <w:sz w:val="24"/>
                <w:szCs w:val="24"/>
              </w:rPr>
              <w:lastRenderedPageBreak/>
              <w:t xml:space="preserve">Microsoft Exchange czy Microsoft Office365 w celu stworzenia systemu rezerwacji </w:t>
            </w:r>
            <w:proofErr w:type="spellStart"/>
            <w:r w:rsidRPr="00916401">
              <w:rPr>
                <w:rFonts w:ascii="Arial" w:eastAsia="Times New Roman" w:hAnsi="Arial" w:cs="Arial"/>
                <w:sz w:val="24"/>
                <w:szCs w:val="24"/>
              </w:rPr>
              <w:t>sal</w:t>
            </w:r>
            <w:proofErr w:type="spellEnd"/>
            <w:r w:rsidRPr="00916401">
              <w:rPr>
                <w:rFonts w:ascii="Arial" w:eastAsia="Times New Roman" w:hAnsi="Arial" w:cs="Arial"/>
                <w:sz w:val="24"/>
                <w:szCs w:val="24"/>
              </w:rPr>
              <w:t xml:space="preserve"> dla minimum 6 indywidualnych lokalizacji.</w:t>
            </w:r>
          </w:p>
          <w:p w14:paraId="758A6A76" w14:textId="77777777" w:rsidR="00F31DAC" w:rsidRPr="00680EA2" w:rsidRDefault="00F31DAC">
            <w:pPr>
              <w:pStyle w:val="Akapitzlist"/>
              <w:numPr>
                <w:ilvl w:val="0"/>
                <w:numId w:val="14"/>
              </w:numPr>
              <w:spacing w:line="360" w:lineRule="auto"/>
              <w:rPr>
                <w:rFonts w:ascii="Arial" w:eastAsia="Times New Roman" w:hAnsi="Arial" w:cs="Arial"/>
                <w:sz w:val="24"/>
                <w:szCs w:val="24"/>
              </w:rPr>
            </w:pPr>
            <w:r w:rsidRPr="00680EA2">
              <w:rPr>
                <w:rFonts w:ascii="Arial" w:eastAsia="Times New Roman" w:hAnsi="Arial" w:cs="Arial"/>
                <w:sz w:val="24"/>
                <w:szCs w:val="24"/>
              </w:rPr>
              <w:t>Procesor posiada wbudowaną aplikację do monitorowania i konfigurowania urządzeń (tego producenta, co procesor) pracujących w sieci.</w:t>
            </w:r>
          </w:p>
          <w:p w14:paraId="5A2327A1" w14:textId="77777777" w:rsidR="00F31DAC" w:rsidRPr="00680EA2" w:rsidRDefault="00F31DAC">
            <w:pPr>
              <w:pStyle w:val="Akapitzlist"/>
              <w:numPr>
                <w:ilvl w:val="0"/>
                <w:numId w:val="14"/>
              </w:numPr>
              <w:spacing w:line="360" w:lineRule="auto"/>
              <w:rPr>
                <w:rFonts w:ascii="Arial" w:eastAsia="Times New Roman" w:hAnsi="Arial" w:cs="Arial"/>
                <w:sz w:val="24"/>
                <w:szCs w:val="24"/>
              </w:rPr>
            </w:pPr>
            <w:r w:rsidRPr="00680EA2">
              <w:rPr>
                <w:rFonts w:ascii="Arial" w:eastAsia="Times New Roman" w:hAnsi="Arial" w:cs="Arial"/>
                <w:sz w:val="24"/>
                <w:szCs w:val="24"/>
              </w:rPr>
              <w:t>Możliwość tworzenia kont dla użytkowników z różnymi poziomami dostępu do funkcji konfiguracji i zarządzania procesorem oraz podłączonymi urządzeniami.</w:t>
            </w:r>
          </w:p>
          <w:p w14:paraId="11B42196" w14:textId="77777777" w:rsidR="00F31DAC" w:rsidRPr="00680EA2" w:rsidRDefault="00F31DAC">
            <w:pPr>
              <w:pStyle w:val="Akapitzlist"/>
              <w:numPr>
                <w:ilvl w:val="0"/>
                <w:numId w:val="14"/>
              </w:numPr>
              <w:spacing w:line="360" w:lineRule="auto"/>
              <w:rPr>
                <w:rFonts w:ascii="Arial" w:eastAsia="Times New Roman" w:hAnsi="Arial" w:cs="Arial"/>
                <w:sz w:val="24"/>
                <w:szCs w:val="24"/>
              </w:rPr>
            </w:pPr>
            <w:r w:rsidRPr="00680EA2">
              <w:rPr>
                <w:rFonts w:ascii="Arial" w:eastAsia="Times New Roman" w:hAnsi="Arial" w:cs="Arial"/>
                <w:sz w:val="24"/>
                <w:szCs w:val="24"/>
              </w:rPr>
              <w:t>Procesor posiada możliwość skonfigurowania redundantnego trybu pracy z automatycznym przełączaniem na zapasowe urządzenie w przypadku awarii.</w:t>
            </w:r>
          </w:p>
          <w:p w14:paraId="2FC0314C" w14:textId="4EC17BFA" w:rsidR="00F31DAC" w:rsidRPr="00680EA2" w:rsidRDefault="00F31DAC">
            <w:pPr>
              <w:pStyle w:val="Akapitzlist"/>
              <w:numPr>
                <w:ilvl w:val="0"/>
                <w:numId w:val="14"/>
              </w:numPr>
              <w:spacing w:line="360" w:lineRule="auto"/>
              <w:rPr>
                <w:rFonts w:ascii="Arial" w:hAnsi="Arial" w:cs="Arial"/>
                <w:sz w:val="24"/>
                <w:szCs w:val="24"/>
              </w:rPr>
            </w:pPr>
            <w:r w:rsidRPr="00680EA2">
              <w:rPr>
                <w:rFonts w:ascii="Arial" w:hAnsi="Arial" w:cs="Arial"/>
                <w:sz w:val="24"/>
                <w:szCs w:val="24"/>
              </w:rPr>
              <w:t>Gwarancja producenta minimum 8 lat.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2FEC19"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73E6F400"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75ACE7" w14:textId="51C3286E"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7</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76F674"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 xml:space="preserve">Panel sterujący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D9A67F"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 xml:space="preserve">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D50E41"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Monitor o przekątnej minimum 10,1 cala, w proporcjach 16:10</w:t>
            </w:r>
          </w:p>
          <w:p w14:paraId="3790D5B1"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Rozdzielczość minimalna 1280x800</w:t>
            </w:r>
          </w:p>
          <w:p w14:paraId="4A62A75D"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Ekran w technologii IPS, minimum 5 punktów dotyku</w:t>
            </w:r>
          </w:p>
          <w:p w14:paraId="45BB803D"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Jasność minimalna 500 cd/m2</w:t>
            </w:r>
          </w:p>
          <w:p w14:paraId="45337BC0"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Minimalny kontrast 800:1</w:t>
            </w:r>
          </w:p>
          <w:p w14:paraId="631F5B8D"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Minimalne kąty widzenia 160 stopni (w pionie i w poziomie)</w:t>
            </w:r>
          </w:p>
          <w:p w14:paraId="45081227"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Procesor 4-rdzeniowy, zintegrowany układ graficzny</w:t>
            </w:r>
          </w:p>
          <w:p w14:paraId="61AD4B84"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t>Minimum 2 GB pamięci RAM, DDR3</w:t>
            </w:r>
          </w:p>
          <w:p w14:paraId="5036EFA1" w14:textId="77777777" w:rsidR="00F31DAC" w:rsidRPr="00680EA2" w:rsidRDefault="00F31DAC">
            <w:pPr>
              <w:pStyle w:val="Akapitzlist"/>
              <w:numPr>
                <w:ilvl w:val="0"/>
                <w:numId w:val="15"/>
              </w:numPr>
              <w:spacing w:line="360" w:lineRule="auto"/>
              <w:rPr>
                <w:rFonts w:ascii="Arial" w:hAnsi="Arial" w:cs="Arial"/>
                <w:sz w:val="24"/>
                <w:szCs w:val="24"/>
              </w:rPr>
            </w:pPr>
            <w:r w:rsidRPr="00680EA2">
              <w:rPr>
                <w:rFonts w:ascii="Arial" w:eastAsia="Calibri" w:hAnsi="Arial" w:cs="Arial"/>
                <w:sz w:val="24"/>
                <w:szCs w:val="24"/>
              </w:rPr>
              <w:lastRenderedPageBreak/>
              <w:t>Pamięć wewnętrzna – minimum 16 GB, możliwość rozszerzenia poprzez kartę SD</w:t>
            </w:r>
          </w:p>
          <w:p w14:paraId="6693C3CF"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Android 8 lub nowszy</w:t>
            </w:r>
          </w:p>
          <w:p w14:paraId="4DCBD19D"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 xml:space="preserve">Karta sieciowa RJ45, </w:t>
            </w:r>
            <w:proofErr w:type="spellStart"/>
            <w:r w:rsidRPr="00680EA2">
              <w:rPr>
                <w:rFonts w:ascii="Arial" w:eastAsia="Calibri" w:hAnsi="Arial" w:cs="Arial"/>
                <w:sz w:val="24"/>
                <w:szCs w:val="24"/>
              </w:rPr>
              <w:t>WiFi</w:t>
            </w:r>
            <w:proofErr w:type="spellEnd"/>
            <w:r w:rsidRPr="00680EA2">
              <w:rPr>
                <w:rFonts w:ascii="Arial" w:eastAsia="Calibri" w:hAnsi="Arial" w:cs="Arial"/>
                <w:sz w:val="24"/>
                <w:szCs w:val="24"/>
              </w:rPr>
              <w:t xml:space="preserve">, wbudowany </w:t>
            </w:r>
            <w:proofErr w:type="spellStart"/>
            <w:r w:rsidRPr="00680EA2">
              <w:rPr>
                <w:rFonts w:ascii="Arial" w:eastAsia="Calibri" w:hAnsi="Arial" w:cs="Arial"/>
                <w:sz w:val="24"/>
                <w:szCs w:val="24"/>
              </w:rPr>
              <w:t>bluetooth</w:t>
            </w:r>
            <w:proofErr w:type="spellEnd"/>
          </w:p>
          <w:p w14:paraId="1F353FB7"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Wbudowane głośniki stereo, minimum 3 W</w:t>
            </w:r>
          </w:p>
          <w:p w14:paraId="58DA147D"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Porty: USB, micro USB, HDMI</w:t>
            </w:r>
          </w:p>
          <w:p w14:paraId="4150E46A"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Montaż VESA</w:t>
            </w:r>
          </w:p>
          <w:p w14:paraId="57578AA7"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 xml:space="preserve">Zasilanie przez </w:t>
            </w:r>
            <w:proofErr w:type="spellStart"/>
            <w:r w:rsidRPr="00680EA2">
              <w:rPr>
                <w:rFonts w:ascii="Arial" w:eastAsia="Calibri" w:hAnsi="Arial" w:cs="Arial"/>
                <w:sz w:val="24"/>
                <w:szCs w:val="24"/>
              </w:rPr>
              <w:t>PoE</w:t>
            </w:r>
            <w:proofErr w:type="spellEnd"/>
          </w:p>
          <w:p w14:paraId="546F01D5"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Waga nie przekraczająca 650 g</w:t>
            </w:r>
          </w:p>
          <w:p w14:paraId="41A62810" w14:textId="77777777" w:rsidR="00F31DAC" w:rsidRPr="00680EA2" w:rsidRDefault="00F31DAC">
            <w:pPr>
              <w:pStyle w:val="Akapitzlist"/>
              <w:numPr>
                <w:ilvl w:val="0"/>
                <w:numId w:val="16"/>
              </w:numPr>
              <w:spacing w:line="360" w:lineRule="auto"/>
              <w:rPr>
                <w:rFonts w:ascii="Arial" w:hAnsi="Arial" w:cs="Arial"/>
                <w:sz w:val="24"/>
                <w:szCs w:val="24"/>
              </w:rPr>
            </w:pPr>
            <w:r w:rsidRPr="00680EA2">
              <w:rPr>
                <w:rFonts w:ascii="Arial" w:eastAsia="Calibri" w:hAnsi="Arial" w:cs="Arial"/>
                <w:sz w:val="24"/>
                <w:szCs w:val="24"/>
              </w:rPr>
              <w:t>Kolor czarny</w:t>
            </w:r>
          </w:p>
          <w:p w14:paraId="4C4F481A" w14:textId="188DEEA1" w:rsidR="00F31DAC" w:rsidRPr="00680EA2" w:rsidRDefault="00F31DAC">
            <w:pPr>
              <w:pStyle w:val="Akapitzlist"/>
              <w:numPr>
                <w:ilvl w:val="0"/>
                <w:numId w:val="16"/>
              </w:numPr>
              <w:spacing w:line="360" w:lineRule="auto"/>
              <w:rPr>
                <w:rFonts w:ascii="Arial" w:eastAsia="Calibri" w:hAnsi="Arial" w:cs="Arial"/>
                <w:sz w:val="24"/>
                <w:szCs w:val="24"/>
              </w:rPr>
            </w:pPr>
            <w:r w:rsidRPr="00680EA2">
              <w:rPr>
                <w:rFonts w:ascii="Arial" w:eastAsia="Calibri" w:hAnsi="Arial" w:cs="Arial"/>
                <w:sz w:val="24"/>
                <w:szCs w:val="24"/>
              </w:rPr>
              <w:t>W zestawie stojak podłogowy tego samego producenta.</w:t>
            </w:r>
          </w:p>
          <w:p w14:paraId="3E901683" w14:textId="18086085" w:rsidR="00F31DAC" w:rsidRPr="00680EA2" w:rsidRDefault="00F31DAC">
            <w:pPr>
              <w:pStyle w:val="Akapitzlist"/>
              <w:numPr>
                <w:ilvl w:val="0"/>
                <w:numId w:val="16"/>
              </w:numPr>
              <w:spacing w:line="360" w:lineRule="auto"/>
              <w:rPr>
                <w:rFonts w:ascii="Arial" w:eastAsia="Calibri" w:hAnsi="Arial" w:cs="Arial"/>
                <w:sz w:val="24"/>
                <w:szCs w:val="24"/>
              </w:rPr>
            </w:pPr>
            <w:r w:rsidRPr="00680EA2">
              <w:rPr>
                <w:rFonts w:ascii="Arial" w:eastAsia="Calibri" w:hAnsi="Arial" w:cs="Arial"/>
                <w:sz w:val="24"/>
                <w:szCs w:val="24"/>
              </w:rPr>
              <w:t>Gwarancja producenta min. 3 lata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BC6533"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31DD79E3"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2B8E05" w14:textId="704A7B16"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8</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F456EA"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 xml:space="preserve">Zasilacz </w:t>
            </w:r>
            <w:proofErr w:type="spellStart"/>
            <w:r w:rsidRPr="006401F2">
              <w:rPr>
                <w:rFonts w:ascii="Arial" w:hAnsi="Arial" w:cs="Arial"/>
                <w:color w:val="auto"/>
              </w:rPr>
              <w:t>PoE</w:t>
            </w:r>
            <w:proofErr w:type="spellEnd"/>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B74E03"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389E5C" w14:textId="77777777" w:rsidR="00F31DAC" w:rsidRPr="006401F2" w:rsidRDefault="00F31DAC">
            <w:pPr>
              <w:pStyle w:val="paragraph"/>
              <w:numPr>
                <w:ilvl w:val="0"/>
                <w:numId w:val="17"/>
              </w:numPr>
              <w:spacing w:before="0" w:after="0" w:line="360" w:lineRule="auto"/>
              <w:textAlignment w:val="baseline"/>
              <w:rPr>
                <w:rFonts w:ascii="Arial" w:hAnsi="Arial" w:cs="Arial"/>
                <w:color w:val="auto"/>
              </w:rPr>
            </w:pPr>
            <w:r w:rsidRPr="006401F2">
              <w:rPr>
                <w:rStyle w:val="normaltextrun"/>
                <w:rFonts w:ascii="Arial" w:hAnsi="Arial" w:cs="Arial"/>
                <w:color w:val="auto"/>
              </w:rPr>
              <w:t>Zasilacz </w:t>
            </w:r>
            <w:proofErr w:type="spellStart"/>
            <w:r w:rsidRPr="006401F2">
              <w:rPr>
                <w:rStyle w:val="spellingerror"/>
                <w:rFonts w:ascii="Arial" w:hAnsi="Arial" w:cs="Arial"/>
                <w:color w:val="auto"/>
              </w:rPr>
              <w:t>PoE</w:t>
            </w:r>
            <w:proofErr w:type="spellEnd"/>
            <w:r w:rsidRPr="006401F2">
              <w:rPr>
                <w:rStyle w:val="normaltextrun"/>
                <w:rFonts w:ascii="Arial" w:hAnsi="Arial" w:cs="Arial"/>
                <w:color w:val="auto"/>
              </w:rPr>
              <w:t>+ 1 Gigabit</w:t>
            </w:r>
            <w:r w:rsidRPr="006401F2">
              <w:rPr>
                <w:rStyle w:val="eop"/>
                <w:rFonts w:ascii="Arial" w:hAnsi="Arial" w:cs="Arial"/>
                <w:color w:val="auto"/>
              </w:rPr>
              <w:t> </w:t>
            </w:r>
          </w:p>
          <w:p w14:paraId="791FFE05" w14:textId="77777777" w:rsidR="00F31DAC" w:rsidRPr="006401F2" w:rsidRDefault="00F31DAC">
            <w:pPr>
              <w:pStyle w:val="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802.3af/</w:t>
            </w:r>
            <w:proofErr w:type="spellStart"/>
            <w:r w:rsidRPr="006401F2">
              <w:rPr>
                <w:rStyle w:val="spellingerror"/>
                <w:rFonts w:ascii="Arial" w:hAnsi="Arial" w:cs="Arial"/>
                <w:color w:val="auto"/>
              </w:rPr>
              <w:t>at</w:t>
            </w:r>
            <w:proofErr w:type="spellEnd"/>
            <w:r w:rsidRPr="006401F2">
              <w:rPr>
                <w:rStyle w:val="eop"/>
                <w:rFonts w:ascii="Arial" w:hAnsi="Arial" w:cs="Arial"/>
                <w:color w:val="auto"/>
              </w:rPr>
              <w:t> </w:t>
            </w:r>
          </w:p>
          <w:p w14:paraId="5B60F469" w14:textId="77777777" w:rsidR="00F31DAC" w:rsidRPr="006401F2" w:rsidRDefault="00F31DAC">
            <w:pPr>
              <w:pStyle w:val="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Zasilanie do 30W</w:t>
            </w:r>
            <w:r w:rsidRPr="006401F2">
              <w:rPr>
                <w:rStyle w:val="eop"/>
                <w:rFonts w:ascii="Arial" w:hAnsi="Arial" w:cs="Arial"/>
                <w:color w:val="auto"/>
              </w:rPr>
              <w:t> </w:t>
            </w:r>
          </w:p>
          <w:p w14:paraId="318D3DE2" w14:textId="77777777" w:rsidR="00F31DAC" w:rsidRPr="006401F2" w:rsidRDefault="00F31DAC">
            <w:pPr>
              <w:pStyle w:val="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Zasilacz wbudowany w urządzenie</w:t>
            </w:r>
            <w:r w:rsidRPr="006401F2">
              <w:rPr>
                <w:rStyle w:val="eop"/>
                <w:rFonts w:ascii="Arial" w:hAnsi="Arial" w:cs="Arial"/>
                <w:color w:val="auto"/>
              </w:rPr>
              <w:t> </w:t>
            </w:r>
          </w:p>
          <w:p w14:paraId="16D7A20D" w14:textId="27BA49C0" w:rsidR="00F31DAC" w:rsidRPr="006401F2" w:rsidRDefault="00F31DAC">
            <w:pPr>
              <w:pStyle w:val="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Gwarancja </w:t>
            </w:r>
            <w:r w:rsidRPr="006401F2">
              <w:rPr>
                <w:rStyle w:val="spellingerror"/>
                <w:rFonts w:ascii="Arial" w:hAnsi="Arial" w:cs="Arial"/>
                <w:color w:val="auto"/>
              </w:rPr>
              <w:t>producenta</w:t>
            </w:r>
            <w:r w:rsidRPr="006401F2">
              <w:rPr>
                <w:rStyle w:val="normaltextrun"/>
                <w:rFonts w:ascii="Arial" w:hAnsi="Arial" w:cs="Arial"/>
                <w:color w:val="auto"/>
              </w:rPr>
              <w:t>: min 3 lata</w:t>
            </w:r>
            <w:r w:rsidRPr="006401F2">
              <w:rPr>
                <w:rStyle w:val="eop"/>
                <w:rFonts w:ascii="Arial" w:hAnsi="Arial" w:cs="Arial"/>
                <w:color w:val="auto"/>
              </w:rPr>
              <w:t>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708810"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r>
      <w:tr w:rsidR="00F31DAC" w:rsidRPr="00F807BC" w14:paraId="4CE1A27E"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99D315" w14:textId="479CFE65"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9</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438965"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Switch</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FACD72"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A85B84" w14:textId="6FBE0713" w:rsidR="00F31DAC" w:rsidRPr="006401F2" w:rsidRDefault="00F31DAC">
            <w:pPr>
              <w:pStyle w:val="paragraph"/>
              <w:numPr>
                <w:ilvl w:val="0"/>
                <w:numId w:val="18"/>
              </w:numPr>
              <w:spacing w:before="0" w:after="0" w:line="360" w:lineRule="auto"/>
              <w:textAlignment w:val="baseline"/>
              <w:rPr>
                <w:rStyle w:val="eop"/>
                <w:rFonts w:ascii="Arial" w:hAnsi="Arial" w:cs="Arial"/>
                <w:color w:val="auto"/>
              </w:rPr>
            </w:pPr>
            <w:r w:rsidRPr="006401F2">
              <w:rPr>
                <w:rStyle w:val="spellingerror"/>
                <w:rFonts w:ascii="Arial" w:hAnsi="Arial" w:cs="Arial"/>
                <w:color w:val="auto"/>
              </w:rPr>
              <w:t>Przełącznik</w:t>
            </w:r>
            <w:r w:rsidRPr="006401F2">
              <w:rPr>
                <w:rStyle w:val="normaltextrun"/>
                <w:rFonts w:ascii="Arial" w:hAnsi="Arial" w:cs="Arial"/>
                <w:color w:val="auto"/>
              </w:rPr>
              <w:t> </w:t>
            </w:r>
            <w:r w:rsidRPr="006401F2">
              <w:rPr>
                <w:rStyle w:val="spellingerror"/>
                <w:rFonts w:ascii="Arial" w:hAnsi="Arial" w:cs="Arial"/>
                <w:color w:val="auto"/>
              </w:rPr>
              <w:t>sieciowy</w:t>
            </w:r>
            <w:r w:rsidRPr="006401F2">
              <w:rPr>
                <w:rStyle w:val="normaltextrun"/>
                <w:rFonts w:ascii="Arial" w:hAnsi="Arial" w:cs="Arial"/>
                <w:color w:val="auto"/>
              </w:rPr>
              <w:t xml:space="preserve"> 1 Gigabit plug and </w:t>
            </w:r>
            <w:proofErr w:type="spellStart"/>
            <w:r w:rsidRPr="006401F2">
              <w:rPr>
                <w:rStyle w:val="normaltextrun"/>
                <w:rFonts w:ascii="Arial" w:hAnsi="Arial" w:cs="Arial"/>
                <w:color w:val="auto"/>
              </w:rPr>
              <w:t>play</w:t>
            </w:r>
            <w:proofErr w:type="spellEnd"/>
            <w:r w:rsidRPr="006401F2">
              <w:rPr>
                <w:rStyle w:val="normaltextrun"/>
                <w:rFonts w:ascii="Arial" w:hAnsi="Arial" w:cs="Arial"/>
                <w:color w:val="auto"/>
              </w:rPr>
              <w:t xml:space="preserve"> </w:t>
            </w:r>
            <w:proofErr w:type="spellStart"/>
            <w:r w:rsidRPr="006401F2">
              <w:rPr>
                <w:rStyle w:val="normaltextrun"/>
                <w:rFonts w:ascii="Arial" w:hAnsi="Arial" w:cs="Arial"/>
                <w:color w:val="auto"/>
              </w:rPr>
              <w:t>Layer</w:t>
            </w:r>
            <w:proofErr w:type="spellEnd"/>
            <w:r w:rsidRPr="006401F2">
              <w:rPr>
                <w:rStyle w:val="normaltextrun"/>
                <w:rFonts w:ascii="Arial" w:hAnsi="Arial" w:cs="Arial"/>
                <w:color w:val="auto"/>
              </w:rPr>
              <w:t xml:space="preserve"> 2</w:t>
            </w:r>
            <w:r w:rsidRPr="006401F2">
              <w:rPr>
                <w:rStyle w:val="eop"/>
                <w:rFonts w:ascii="Arial" w:hAnsi="Arial" w:cs="Arial"/>
                <w:color w:val="auto"/>
              </w:rPr>
              <w:t>.</w:t>
            </w:r>
          </w:p>
          <w:p w14:paraId="2EC3137F" w14:textId="77777777" w:rsidR="00F31DAC" w:rsidRPr="006401F2" w:rsidRDefault="00F31DAC">
            <w:pPr>
              <w:pStyle w:val="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16 portów RJ45 umieszczonych z tyłu obudowy</w:t>
            </w:r>
            <w:r w:rsidRPr="006401F2">
              <w:rPr>
                <w:rStyle w:val="eop"/>
                <w:rFonts w:ascii="Arial" w:hAnsi="Arial" w:cs="Arial"/>
                <w:color w:val="auto"/>
              </w:rPr>
              <w:t> </w:t>
            </w:r>
          </w:p>
          <w:p w14:paraId="0CCFCA67" w14:textId="77777777" w:rsidR="00F31DAC" w:rsidRPr="006401F2" w:rsidRDefault="00F31DAC">
            <w:pPr>
              <w:pStyle w:val="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32 </w:t>
            </w:r>
            <w:proofErr w:type="spellStart"/>
            <w:r w:rsidRPr="006401F2">
              <w:rPr>
                <w:rStyle w:val="normaltextrun"/>
                <w:rFonts w:ascii="Arial" w:hAnsi="Arial" w:cs="Arial"/>
                <w:color w:val="auto"/>
              </w:rPr>
              <w:t>Gbps</w:t>
            </w:r>
            <w:proofErr w:type="spellEnd"/>
            <w:r w:rsidRPr="006401F2">
              <w:rPr>
                <w:rStyle w:val="normaltextrun"/>
                <w:rFonts w:ascii="Arial" w:hAnsi="Arial" w:cs="Arial"/>
                <w:color w:val="auto"/>
              </w:rPr>
              <w:t> Przepustowość przełączania</w:t>
            </w:r>
          </w:p>
          <w:p w14:paraId="1A948E0A" w14:textId="77777777" w:rsidR="00F31DAC" w:rsidRPr="006401F2" w:rsidRDefault="00F31DAC">
            <w:pPr>
              <w:pStyle w:val="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spellingerror"/>
                <w:rFonts w:ascii="Arial" w:hAnsi="Arial" w:cs="Arial"/>
                <w:color w:val="auto"/>
              </w:rPr>
              <w:t>Chłodzenie</w:t>
            </w:r>
            <w:r w:rsidRPr="006401F2">
              <w:rPr>
                <w:rStyle w:val="normaltextrun"/>
                <w:rFonts w:ascii="Arial" w:hAnsi="Arial" w:cs="Arial"/>
                <w:color w:val="auto"/>
              </w:rPr>
              <w:t> bez </w:t>
            </w:r>
            <w:r w:rsidRPr="006401F2">
              <w:rPr>
                <w:rStyle w:val="spellingerror"/>
                <w:rFonts w:ascii="Arial" w:hAnsi="Arial" w:cs="Arial"/>
                <w:color w:val="auto"/>
              </w:rPr>
              <w:t>wentylatora</w:t>
            </w:r>
            <w:r w:rsidRPr="006401F2">
              <w:rPr>
                <w:rStyle w:val="eop"/>
                <w:rFonts w:ascii="Arial" w:hAnsi="Arial" w:cs="Arial"/>
                <w:color w:val="auto"/>
              </w:rPr>
              <w:t> </w:t>
            </w:r>
          </w:p>
          <w:p w14:paraId="5019C716" w14:textId="77777777" w:rsidR="00F31DAC" w:rsidRPr="0073437D" w:rsidRDefault="00F31DAC">
            <w:pPr>
              <w:pStyle w:val="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 xml:space="preserve">Podświetlanie statusu pracy urządzenia </w:t>
            </w:r>
            <w:r w:rsidRPr="0073437D">
              <w:rPr>
                <w:rStyle w:val="normaltextrun"/>
                <w:rFonts w:ascii="Arial" w:hAnsi="Arial" w:cs="Arial"/>
                <w:color w:val="auto"/>
              </w:rPr>
              <w:t>LED do wyboru zielone lub niebieskie</w:t>
            </w:r>
            <w:r w:rsidRPr="0073437D">
              <w:rPr>
                <w:rStyle w:val="eop"/>
                <w:rFonts w:ascii="Arial" w:hAnsi="Arial" w:cs="Arial"/>
                <w:color w:val="auto"/>
              </w:rPr>
              <w:t> </w:t>
            </w:r>
          </w:p>
          <w:p w14:paraId="07F76C57" w14:textId="32556E31" w:rsidR="00F31DAC" w:rsidRPr="0073437D" w:rsidRDefault="0073437D">
            <w:pPr>
              <w:pStyle w:val="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73437D">
              <w:rPr>
                <w:rStyle w:val="spellingerror"/>
                <w:rFonts w:ascii="Arial" w:hAnsi="Arial" w:cs="Arial"/>
                <w:color w:val="auto"/>
              </w:rPr>
              <w:t>Maksymalny p</w:t>
            </w:r>
            <w:r w:rsidR="00F31DAC" w:rsidRPr="0073437D">
              <w:rPr>
                <w:rStyle w:val="spellingerror"/>
                <w:rFonts w:ascii="Arial" w:hAnsi="Arial" w:cs="Arial"/>
                <w:color w:val="auto"/>
              </w:rPr>
              <w:t>obór</w:t>
            </w:r>
            <w:r w:rsidR="00F31DAC" w:rsidRPr="0073437D">
              <w:rPr>
                <w:rStyle w:val="normaltextrun"/>
                <w:rFonts w:ascii="Arial" w:hAnsi="Arial" w:cs="Arial"/>
                <w:color w:val="auto"/>
              </w:rPr>
              <w:t> </w:t>
            </w:r>
            <w:r w:rsidR="00F31DAC" w:rsidRPr="0073437D">
              <w:rPr>
                <w:rStyle w:val="spellingerror"/>
                <w:rFonts w:ascii="Arial" w:hAnsi="Arial" w:cs="Arial"/>
                <w:color w:val="auto"/>
              </w:rPr>
              <w:t>mocy</w:t>
            </w:r>
            <w:r w:rsidR="00F31DAC" w:rsidRPr="0073437D">
              <w:rPr>
                <w:rStyle w:val="normaltextrun"/>
                <w:rFonts w:ascii="Arial" w:hAnsi="Arial" w:cs="Arial"/>
                <w:color w:val="auto"/>
              </w:rPr>
              <w:t> 9.2W</w:t>
            </w:r>
            <w:r w:rsidR="00F31DAC" w:rsidRPr="0073437D">
              <w:rPr>
                <w:rStyle w:val="eop"/>
                <w:rFonts w:ascii="Arial" w:hAnsi="Arial" w:cs="Arial"/>
                <w:color w:val="auto"/>
              </w:rPr>
              <w:t> </w:t>
            </w:r>
          </w:p>
          <w:p w14:paraId="1217997F" w14:textId="77777777" w:rsidR="00680EA2" w:rsidRPr="00680EA2" w:rsidRDefault="00F31DAC">
            <w:pPr>
              <w:pStyle w:val="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lastRenderedPageBreak/>
              <w:t>Montaż w szafie 19” (uchwyt w zestawie)</w:t>
            </w:r>
            <w:r w:rsidRPr="006401F2">
              <w:rPr>
                <w:rStyle w:val="eop"/>
                <w:rFonts w:ascii="Arial" w:hAnsi="Arial" w:cs="Arial"/>
                <w:color w:val="auto"/>
              </w:rPr>
              <w:t> </w:t>
            </w:r>
          </w:p>
          <w:p w14:paraId="03D50B99" w14:textId="2AE0EE02" w:rsidR="00F31DAC" w:rsidRPr="00680EA2" w:rsidRDefault="00F31DAC">
            <w:pPr>
              <w:pStyle w:val="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80EA2">
              <w:rPr>
                <w:rStyle w:val="spellingerror"/>
                <w:rFonts w:ascii="Arial" w:hAnsi="Arial" w:cs="Arial"/>
                <w:color w:val="auto"/>
              </w:rPr>
              <w:t>Gwarancja</w:t>
            </w:r>
            <w:r w:rsidRPr="00680EA2">
              <w:rPr>
                <w:rStyle w:val="normaltextrun"/>
                <w:rFonts w:ascii="Arial" w:hAnsi="Arial" w:cs="Arial"/>
                <w:color w:val="auto"/>
              </w:rPr>
              <w:t> </w:t>
            </w:r>
            <w:r w:rsidRPr="00680EA2">
              <w:rPr>
                <w:rStyle w:val="spellingerror"/>
                <w:rFonts w:ascii="Arial" w:hAnsi="Arial" w:cs="Arial"/>
                <w:color w:val="auto"/>
              </w:rPr>
              <w:t>producenta</w:t>
            </w:r>
            <w:r w:rsidRPr="00680EA2">
              <w:rPr>
                <w:rStyle w:val="normaltextrun"/>
                <w:rFonts w:ascii="Arial" w:hAnsi="Arial" w:cs="Arial"/>
                <w:color w:val="auto"/>
              </w:rPr>
              <w:t>: min 3 </w:t>
            </w:r>
            <w:r w:rsidRPr="00680EA2">
              <w:rPr>
                <w:rStyle w:val="spellingerror"/>
                <w:rFonts w:ascii="Arial" w:hAnsi="Arial" w:cs="Arial"/>
                <w:color w:val="auto"/>
              </w:rPr>
              <w:t>lata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2AA574"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7C3EC2C3"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239684" w14:textId="3E01BE26"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r w:rsidR="00E76927">
              <w:rPr>
                <w:rFonts w:ascii="Arial" w:hAnsi="Arial" w:cs="Arial"/>
                <w:color w:val="auto"/>
              </w:rPr>
              <w:t>0</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61B10C" w14:textId="42B80BA9" w:rsidR="00F31DAC" w:rsidRPr="006401F2" w:rsidRDefault="00F31DAC" w:rsidP="006401F2">
            <w:pPr>
              <w:spacing w:line="360" w:lineRule="auto"/>
              <w:rPr>
                <w:rFonts w:ascii="Arial" w:hAnsi="Arial" w:cs="Arial"/>
                <w:sz w:val="24"/>
                <w:szCs w:val="24"/>
              </w:rPr>
            </w:pPr>
            <w:r w:rsidRPr="006401F2">
              <w:rPr>
                <w:rFonts w:ascii="Arial" w:hAnsi="Arial" w:cs="Arial"/>
                <w:sz w:val="24"/>
                <w:szCs w:val="24"/>
              </w:rPr>
              <w:t>Punkt dostępu bezprzewodowego do montażu wewnątrz pomieszczeń</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D1DB86"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DF6611" w14:textId="53EC7D3C" w:rsidR="00F31DAC" w:rsidRPr="00680EA2" w:rsidRDefault="00F31DAC">
            <w:pPr>
              <w:pStyle w:val="Akapitzlist"/>
              <w:numPr>
                <w:ilvl w:val="0"/>
                <w:numId w:val="19"/>
              </w:numPr>
              <w:spacing w:line="360" w:lineRule="auto"/>
              <w:rPr>
                <w:rFonts w:ascii="Arial" w:hAnsi="Arial" w:cs="Arial"/>
                <w:sz w:val="24"/>
                <w:szCs w:val="24"/>
              </w:rPr>
            </w:pPr>
            <w:r w:rsidRPr="00680EA2">
              <w:rPr>
                <w:rFonts w:ascii="Arial" w:hAnsi="Arial" w:cs="Arial"/>
                <w:sz w:val="24"/>
                <w:szCs w:val="24"/>
              </w:rPr>
              <w:t>Antena 2x2</w:t>
            </w:r>
          </w:p>
          <w:p w14:paraId="605B7178" w14:textId="45EA2A76" w:rsidR="00F31DAC" w:rsidRPr="00680EA2" w:rsidRDefault="00F31DAC">
            <w:pPr>
              <w:pStyle w:val="Akapitzlist"/>
              <w:numPr>
                <w:ilvl w:val="0"/>
                <w:numId w:val="19"/>
              </w:numPr>
              <w:spacing w:line="360" w:lineRule="auto"/>
              <w:rPr>
                <w:rFonts w:ascii="Arial" w:hAnsi="Arial" w:cs="Arial"/>
                <w:sz w:val="24"/>
                <w:szCs w:val="24"/>
              </w:rPr>
            </w:pPr>
            <w:r w:rsidRPr="00680EA2">
              <w:rPr>
                <w:rFonts w:ascii="Arial" w:hAnsi="Arial" w:cs="Arial"/>
                <w:sz w:val="24"/>
                <w:szCs w:val="24"/>
              </w:rPr>
              <w:t xml:space="preserve">Zasilanie </w:t>
            </w:r>
            <w:proofErr w:type="spellStart"/>
            <w:r w:rsidRPr="00680EA2">
              <w:rPr>
                <w:rFonts w:ascii="Arial" w:hAnsi="Arial" w:cs="Arial"/>
                <w:sz w:val="24"/>
                <w:szCs w:val="24"/>
              </w:rPr>
              <w:t>PoE</w:t>
            </w:r>
            <w:proofErr w:type="spellEnd"/>
            <w:r w:rsidRPr="00680EA2">
              <w:rPr>
                <w:rFonts w:ascii="Arial" w:hAnsi="Arial" w:cs="Arial"/>
                <w:sz w:val="24"/>
                <w:szCs w:val="24"/>
              </w:rPr>
              <w:t xml:space="preserve"> </w:t>
            </w:r>
          </w:p>
          <w:p w14:paraId="2F1CEA87" w14:textId="2D098AA6" w:rsidR="00F31DAC" w:rsidRPr="00680EA2" w:rsidRDefault="00F31DAC">
            <w:pPr>
              <w:pStyle w:val="Akapitzlist"/>
              <w:numPr>
                <w:ilvl w:val="0"/>
                <w:numId w:val="19"/>
              </w:numPr>
              <w:spacing w:line="360" w:lineRule="auto"/>
              <w:rPr>
                <w:rFonts w:ascii="Arial" w:hAnsi="Arial" w:cs="Arial"/>
                <w:sz w:val="24"/>
                <w:szCs w:val="24"/>
              </w:rPr>
            </w:pPr>
            <w:r w:rsidRPr="00680EA2">
              <w:rPr>
                <w:rFonts w:ascii="Arial" w:hAnsi="Arial" w:cs="Arial"/>
                <w:sz w:val="24"/>
                <w:szCs w:val="24"/>
              </w:rPr>
              <w:t>Możliwość skonfigurowania do 8 SSID</w:t>
            </w:r>
          </w:p>
          <w:p w14:paraId="035E0008" w14:textId="0C5DFEAB" w:rsidR="00F31DAC" w:rsidRPr="00680EA2" w:rsidRDefault="00F31DAC">
            <w:pPr>
              <w:pStyle w:val="Akapitzlist"/>
              <w:numPr>
                <w:ilvl w:val="0"/>
                <w:numId w:val="19"/>
              </w:numPr>
              <w:spacing w:line="360" w:lineRule="auto"/>
              <w:rPr>
                <w:rFonts w:ascii="Arial" w:hAnsi="Arial" w:cs="Arial"/>
                <w:sz w:val="24"/>
                <w:szCs w:val="24"/>
              </w:rPr>
            </w:pPr>
            <w:r w:rsidRPr="00680EA2">
              <w:rPr>
                <w:rFonts w:ascii="Arial" w:hAnsi="Arial" w:cs="Arial"/>
                <w:sz w:val="24"/>
                <w:szCs w:val="24"/>
              </w:rPr>
              <w:t>Obsługiwane częstotliwości: 2.4 GHz i 5 GHz</w:t>
            </w:r>
          </w:p>
          <w:p w14:paraId="4833F538" w14:textId="62179796" w:rsidR="00F31DAC" w:rsidRPr="00680EA2" w:rsidRDefault="00F31DAC">
            <w:pPr>
              <w:pStyle w:val="Akapitzlist"/>
              <w:numPr>
                <w:ilvl w:val="0"/>
                <w:numId w:val="19"/>
              </w:numPr>
              <w:spacing w:line="360" w:lineRule="auto"/>
              <w:rPr>
                <w:rFonts w:ascii="Arial" w:hAnsi="Arial" w:cs="Arial"/>
                <w:sz w:val="24"/>
                <w:szCs w:val="24"/>
              </w:rPr>
            </w:pPr>
            <w:r w:rsidRPr="00680EA2">
              <w:rPr>
                <w:rFonts w:ascii="Arial" w:hAnsi="Arial" w:cs="Arial"/>
                <w:sz w:val="24"/>
                <w:szCs w:val="24"/>
              </w:rPr>
              <w:t xml:space="preserve">Tryby </w:t>
            </w:r>
            <w:proofErr w:type="spellStart"/>
            <w:r w:rsidRPr="00680EA2">
              <w:rPr>
                <w:rFonts w:ascii="Arial" w:hAnsi="Arial" w:cs="Arial"/>
                <w:sz w:val="24"/>
                <w:szCs w:val="24"/>
              </w:rPr>
              <w:t>WiFi</w:t>
            </w:r>
            <w:proofErr w:type="spellEnd"/>
            <w:r w:rsidRPr="00680EA2">
              <w:rPr>
                <w:rFonts w:ascii="Arial" w:hAnsi="Arial" w:cs="Arial"/>
                <w:sz w:val="24"/>
                <w:szCs w:val="24"/>
              </w:rPr>
              <w:t xml:space="preserve"> 802.11 a/b/g/n/</w:t>
            </w:r>
            <w:proofErr w:type="spellStart"/>
            <w:r w:rsidRPr="00680EA2">
              <w:rPr>
                <w:rFonts w:ascii="Arial" w:hAnsi="Arial" w:cs="Arial"/>
                <w:sz w:val="24"/>
                <w:szCs w:val="24"/>
              </w:rPr>
              <w:t>ac</w:t>
            </w:r>
            <w:proofErr w:type="spellEnd"/>
          </w:p>
          <w:p w14:paraId="0C5335AC" w14:textId="08F3358C" w:rsidR="00F31DAC" w:rsidRPr="00680EA2" w:rsidRDefault="00F31DAC">
            <w:pPr>
              <w:pStyle w:val="Akapitzlist"/>
              <w:numPr>
                <w:ilvl w:val="0"/>
                <w:numId w:val="19"/>
              </w:numPr>
              <w:spacing w:line="360" w:lineRule="auto"/>
              <w:rPr>
                <w:rFonts w:ascii="Arial" w:hAnsi="Arial" w:cs="Arial"/>
                <w:sz w:val="24"/>
                <w:szCs w:val="24"/>
              </w:rPr>
            </w:pPr>
            <w:r w:rsidRPr="00680EA2">
              <w:rPr>
                <w:rFonts w:ascii="Arial" w:hAnsi="Arial" w:cs="Arial"/>
                <w:sz w:val="24"/>
                <w:szCs w:val="24"/>
              </w:rPr>
              <w:t>Prędkość do 1200Mbps @ 5GHz</w:t>
            </w:r>
          </w:p>
          <w:p w14:paraId="52F953A9" w14:textId="2F4058A4" w:rsidR="00F31DAC" w:rsidRPr="00680EA2" w:rsidRDefault="00F31DAC">
            <w:pPr>
              <w:pStyle w:val="Akapitzlist"/>
              <w:numPr>
                <w:ilvl w:val="0"/>
                <w:numId w:val="19"/>
              </w:numPr>
              <w:spacing w:line="360" w:lineRule="auto"/>
              <w:rPr>
                <w:rFonts w:ascii="Arial" w:hAnsi="Arial" w:cs="Arial"/>
                <w:sz w:val="24"/>
                <w:szCs w:val="24"/>
              </w:rPr>
            </w:pPr>
            <w:r w:rsidRPr="00680EA2">
              <w:rPr>
                <w:rFonts w:ascii="Arial" w:hAnsi="Arial" w:cs="Arial"/>
                <w:sz w:val="24"/>
                <w:szCs w:val="24"/>
              </w:rPr>
              <w:t>Gwarancja producenta: min 3 lata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0B65EB"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r>
      <w:tr w:rsidR="00F31DAC" w:rsidRPr="00F807BC" w14:paraId="7947AC87"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C2AE7A" w14:textId="647A538B"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1</w:t>
            </w:r>
            <w:r w:rsidR="00E76927">
              <w:rPr>
                <w:rFonts w:ascii="Arial" w:hAnsi="Arial" w:cs="Arial"/>
                <w:color w:val="auto"/>
              </w:rPr>
              <w:t>1</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AC26B5" w14:textId="77777777"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Programowalny procesor audio</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55C3EC" w14:textId="77777777" w:rsidR="00F31DAC" w:rsidRPr="006401F2" w:rsidRDefault="00F31DAC" w:rsidP="00916401">
            <w:pPr>
              <w:pStyle w:val="Normal0"/>
              <w:spacing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4A0A3A" w14:textId="77777777"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Fonts w:ascii="Arial" w:hAnsi="Arial" w:cs="Arial"/>
                <w:color w:val="auto"/>
              </w:rPr>
              <w:t xml:space="preserve">Min. 4 wejścia </w:t>
            </w:r>
            <w:proofErr w:type="spellStart"/>
            <w:r w:rsidRPr="006401F2">
              <w:rPr>
                <w:rFonts w:ascii="Arial" w:hAnsi="Arial" w:cs="Arial"/>
                <w:color w:val="auto"/>
              </w:rPr>
              <w:t>mikrofonowo-liniowe</w:t>
            </w:r>
            <w:proofErr w:type="spellEnd"/>
            <w:r w:rsidRPr="006401F2">
              <w:rPr>
                <w:rFonts w:ascii="Arial" w:hAnsi="Arial" w:cs="Arial"/>
                <w:color w:val="auto"/>
              </w:rPr>
              <w:t xml:space="preserve"> z regulowaną czułością, zasilaniem Phantom +48V i AEC (kasowanie echa akustycznego)</w:t>
            </w:r>
          </w:p>
          <w:p w14:paraId="64773693" w14:textId="77777777"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Fonts w:ascii="Arial" w:hAnsi="Arial" w:cs="Arial"/>
                <w:color w:val="auto"/>
              </w:rPr>
              <w:t xml:space="preserve">Min. 4 wyjścia </w:t>
            </w:r>
            <w:proofErr w:type="spellStart"/>
            <w:r w:rsidRPr="006401F2">
              <w:rPr>
                <w:rFonts w:ascii="Arial" w:hAnsi="Arial" w:cs="Arial"/>
                <w:color w:val="auto"/>
              </w:rPr>
              <w:t>mikrofonowo-liniowe</w:t>
            </w:r>
            <w:proofErr w:type="spellEnd"/>
          </w:p>
          <w:p w14:paraId="4C7587A2" w14:textId="77777777"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Fonts w:ascii="Arial" w:hAnsi="Arial" w:cs="Arial"/>
                <w:color w:val="auto"/>
              </w:rPr>
              <w:t xml:space="preserve">Zintegrowany interfejs USB audio (min. 2in/2 out, min. </w:t>
            </w:r>
            <w:r w:rsidRPr="006401F2">
              <w:rPr>
                <w:rStyle w:val="normaltextrun"/>
                <w:rFonts w:ascii="Arial" w:hAnsi="Arial" w:cs="Arial"/>
                <w:color w:val="auto"/>
              </w:rPr>
              <w:t>48kHz@24bit</w:t>
            </w:r>
            <w:r w:rsidRPr="006401F2">
              <w:rPr>
                <w:rFonts w:ascii="Arial" w:hAnsi="Arial" w:cs="Arial"/>
                <w:color w:val="auto"/>
              </w:rPr>
              <w:t>)</w:t>
            </w:r>
          </w:p>
          <w:p w14:paraId="53E130B6" w14:textId="77777777"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Fonts w:ascii="Arial" w:hAnsi="Arial" w:cs="Arial"/>
                <w:color w:val="auto"/>
              </w:rPr>
              <w:t>Zintegrowana karta Dante AES67, 4in/4out</w:t>
            </w:r>
          </w:p>
          <w:p w14:paraId="01168E50" w14:textId="77777777"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Fonts w:ascii="Arial" w:hAnsi="Arial" w:cs="Arial"/>
                <w:color w:val="auto"/>
              </w:rPr>
              <w:t>Sterowanie RS-232/485, LAN</w:t>
            </w:r>
          </w:p>
          <w:p w14:paraId="595E3E85" w14:textId="77777777"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Style w:val="normaltextrun"/>
                <w:rFonts w:ascii="Arial" w:hAnsi="Arial" w:cs="Arial"/>
                <w:color w:val="auto"/>
              </w:rPr>
              <w:t xml:space="preserve">algorytmy automatycznej kontroli poziomu sygnału wejściowego (kontrola czułości wejścia – AGC), redukcja poziomu szumu (ANS), filtr </w:t>
            </w:r>
            <w:proofErr w:type="spellStart"/>
            <w:r w:rsidRPr="006401F2">
              <w:rPr>
                <w:rStyle w:val="normaltextrun"/>
                <w:rFonts w:ascii="Arial" w:hAnsi="Arial" w:cs="Arial"/>
                <w:color w:val="auto"/>
              </w:rPr>
              <w:t>górno</w:t>
            </w:r>
            <w:proofErr w:type="spellEnd"/>
            <w:r w:rsidRPr="006401F2">
              <w:rPr>
                <w:rStyle w:val="normaltextrun"/>
                <w:rFonts w:ascii="Arial" w:hAnsi="Arial" w:cs="Arial"/>
                <w:color w:val="auto"/>
              </w:rPr>
              <w:t>- i dolnoprzepustowy, opóźnienie</w:t>
            </w:r>
          </w:p>
          <w:p w14:paraId="0F915BA6" w14:textId="77777777"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Fonts w:ascii="Arial" w:hAnsi="Arial" w:cs="Arial"/>
                <w:color w:val="auto"/>
              </w:rPr>
              <w:t xml:space="preserve">Zasilanie </w:t>
            </w:r>
            <w:proofErr w:type="spellStart"/>
            <w:r w:rsidRPr="006401F2">
              <w:rPr>
                <w:rFonts w:ascii="Arial" w:hAnsi="Arial" w:cs="Arial"/>
                <w:color w:val="auto"/>
              </w:rPr>
              <w:t>PoE</w:t>
            </w:r>
            <w:proofErr w:type="spellEnd"/>
            <w:r w:rsidRPr="006401F2">
              <w:rPr>
                <w:rFonts w:ascii="Arial" w:hAnsi="Arial" w:cs="Arial"/>
                <w:color w:val="auto"/>
              </w:rPr>
              <w:t xml:space="preserve"> lub 12V</w:t>
            </w:r>
          </w:p>
          <w:p w14:paraId="78B0B2CF" w14:textId="6EA5CA02" w:rsidR="00F31DAC" w:rsidRPr="006401F2" w:rsidRDefault="00F31DAC">
            <w:pPr>
              <w:pStyle w:val="paragraph"/>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textAlignment w:val="baseline"/>
              <w:rPr>
                <w:rFonts w:ascii="Arial" w:hAnsi="Arial" w:cs="Arial"/>
                <w:color w:val="auto"/>
              </w:rPr>
            </w:pPr>
            <w:r w:rsidRPr="006401F2">
              <w:rPr>
                <w:rFonts w:ascii="Arial" w:hAnsi="Arial" w:cs="Arial"/>
                <w:color w:val="auto"/>
              </w:rPr>
              <w:t>Gwarancja producenta: minimum 5 lat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C8B027" w14:textId="77777777"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1</w:t>
            </w:r>
          </w:p>
        </w:tc>
      </w:tr>
      <w:tr w:rsidR="00F31DAC" w:rsidRPr="00F807BC" w14:paraId="17888718"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B2ACAE" w14:textId="16A1743C"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r w:rsidR="00E76927">
              <w:rPr>
                <w:rFonts w:ascii="Arial" w:hAnsi="Arial" w:cs="Arial"/>
                <w:color w:val="auto"/>
              </w:rPr>
              <w:t>2</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976FF1"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 xml:space="preserve">Odbiornik/nadajnik </w:t>
            </w:r>
            <w:r w:rsidRPr="006401F2">
              <w:rPr>
                <w:rFonts w:ascii="Arial" w:hAnsi="Arial" w:cs="Arial"/>
                <w:color w:val="auto"/>
              </w:rPr>
              <w:lastRenderedPageBreak/>
              <w:t xml:space="preserve">Extender </w:t>
            </w:r>
            <w:proofErr w:type="spellStart"/>
            <w:r w:rsidRPr="006401F2">
              <w:rPr>
                <w:rFonts w:ascii="Arial" w:hAnsi="Arial" w:cs="Arial"/>
                <w:color w:val="auto"/>
              </w:rPr>
              <w:t>HDBaseT</w:t>
            </w:r>
            <w:proofErr w:type="spellEnd"/>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AE5D7E"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45AF07" w14:textId="77777777" w:rsidR="00F31DAC" w:rsidRPr="00680EA2" w:rsidRDefault="00F31DAC">
            <w:pPr>
              <w:pStyle w:val="Akapitzlist"/>
              <w:numPr>
                <w:ilvl w:val="0"/>
                <w:numId w:val="22"/>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Zestaw do transmisji sygnału HDMI, Ethernetu 1 Gigabit, zasilania, sygnałów sterujących oraz USB 2.0 za pomocą </w:t>
            </w:r>
            <w:r w:rsidRPr="00680EA2">
              <w:rPr>
                <w:rFonts w:ascii="Arial" w:eastAsia="Times New Roman" w:hAnsi="Arial" w:cs="Arial"/>
                <w:sz w:val="24"/>
                <w:szCs w:val="24"/>
              </w:rPr>
              <w:lastRenderedPageBreak/>
              <w:t xml:space="preserve">technologii </w:t>
            </w:r>
            <w:proofErr w:type="spellStart"/>
            <w:r w:rsidRPr="00680EA2">
              <w:rPr>
                <w:rFonts w:ascii="Arial" w:eastAsia="Times New Roman" w:hAnsi="Arial" w:cs="Arial"/>
                <w:sz w:val="24"/>
                <w:szCs w:val="24"/>
              </w:rPr>
              <w:t>HDBaseT</w:t>
            </w:r>
            <w:proofErr w:type="spellEnd"/>
            <w:r w:rsidRPr="00680EA2">
              <w:rPr>
                <w:rFonts w:ascii="Arial" w:eastAsia="Times New Roman" w:hAnsi="Arial" w:cs="Arial"/>
                <w:sz w:val="24"/>
                <w:szCs w:val="24"/>
              </w:rPr>
              <w:t xml:space="preserve"> na odległość do 100 metrów. </w:t>
            </w:r>
          </w:p>
          <w:p w14:paraId="46584395"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Obsługiwane rozdzielczości – do 4K60Hz 4:4:4</w:t>
            </w:r>
          </w:p>
          <w:p w14:paraId="43259322"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Złącza w nadajniku: </w:t>
            </w:r>
          </w:p>
          <w:p w14:paraId="138A4E54"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HDMI x1 (wejście), </w:t>
            </w:r>
          </w:p>
          <w:p w14:paraId="3BEBB13A"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HDMI x1 (</w:t>
            </w:r>
            <w:proofErr w:type="spellStart"/>
            <w:r w:rsidRPr="00680EA2">
              <w:rPr>
                <w:rFonts w:ascii="Arial" w:eastAsia="Times New Roman" w:hAnsi="Arial" w:cs="Arial"/>
                <w:sz w:val="24"/>
                <w:szCs w:val="24"/>
              </w:rPr>
              <w:t>loop</w:t>
            </w:r>
            <w:proofErr w:type="spellEnd"/>
            <w:r w:rsidRPr="00680EA2">
              <w:rPr>
                <w:rFonts w:ascii="Arial" w:eastAsia="Times New Roman" w:hAnsi="Arial" w:cs="Arial"/>
                <w:sz w:val="24"/>
                <w:szCs w:val="24"/>
              </w:rPr>
              <w:t>)</w:t>
            </w:r>
          </w:p>
          <w:p w14:paraId="5BFAC733"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RJ45 x1 (</w:t>
            </w:r>
            <w:proofErr w:type="spellStart"/>
            <w:r w:rsidRPr="00680EA2">
              <w:rPr>
                <w:rFonts w:ascii="Arial" w:eastAsia="Times New Roman" w:hAnsi="Arial" w:cs="Arial"/>
                <w:sz w:val="24"/>
                <w:szCs w:val="24"/>
              </w:rPr>
              <w:t>HDBaseT</w:t>
            </w:r>
            <w:proofErr w:type="spellEnd"/>
            <w:r w:rsidRPr="00680EA2">
              <w:rPr>
                <w:rFonts w:ascii="Arial" w:eastAsia="Times New Roman" w:hAnsi="Arial" w:cs="Arial"/>
                <w:sz w:val="24"/>
                <w:szCs w:val="24"/>
              </w:rPr>
              <w:t xml:space="preserve"> wyjście), </w:t>
            </w:r>
          </w:p>
          <w:p w14:paraId="3EB8D428"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lang w:val="fi-FI"/>
              </w:rPr>
            </w:pPr>
            <w:r w:rsidRPr="00680EA2">
              <w:rPr>
                <w:rFonts w:ascii="Arial" w:eastAsia="Times New Roman" w:hAnsi="Arial" w:cs="Arial"/>
                <w:sz w:val="24"/>
                <w:szCs w:val="24"/>
                <w:lang w:val="fi-FI"/>
              </w:rPr>
              <w:t xml:space="preserve">RJ45 x 1 (port Ethernet 1 Gbps), </w:t>
            </w:r>
          </w:p>
          <w:p w14:paraId="53AFDA32"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RS232 (3 </w:t>
            </w:r>
            <w:proofErr w:type="spellStart"/>
            <w:r w:rsidRPr="00680EA2">
              <w:rPr>
                <w:rFonts w:ascii="Arial" w:eastAsia="Times New Roman" w:hAnsi="Arial" w:cs="Arial"/>
                <w:sz w:val="24"/>
                <w:szCs w:val="24"/>
              </w:rPr>
              <w:t>pinowy</w:t>
            </w:r>
            <w:proofErr w:type="spellEnd"/>
            <w:r w:rsidRPr="00680EA2">
              <w:rPr>
                <w:rFonts w:ascii="Arial" w:eastAsia="Times New Roman" w:hAnsi="Arial" w:cs="Arial"/>
                <w:sz w:val="24"/>
                <w:szCs w:val="24"/>
              </w:rPr>
              <w:t xml:space="preserve"> zacisk śrubowy) x 1, </w:t>
            </w:r>
          </w:p>
          <w:p w14:paraId="1C529DF0"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podczerwień (in/out mini </w:t>
            </w:r>
            <w:proofErr w:type="spellStart"/>
            <w:r w:rsidRPr="00680EA2">
              <w:rPr>
                <w:rFonts w:ascii="Arial" w:eastAsia="Times New Roman" w:hAnsi="Arial" w:cs="Arial"/>
                <w:sz w:val="24"/>
                <w:szCs w:val="24"/>
              </w:rPr>
              <w:t>jack</w:t>
            </w:r>
            <w:proofErr w:type="spellEnd"/>
            <w:r w:rsidRPr="00680EA2">
              <w:rPr>
                <w:rFonts w:ascii="Arial" w:eastAsia="Times New Roman" w:hAnsi="Arial" w:cs="Arial"/>
                <w:sz w:val="24"/>
                <w:szCs w:val="24"/>
              </w:rPr>
              <w:t xml:space="preserve">) x 2, </w:t>
            </w:r>
          </w:p>
          <w:p w14:paraId="2881B7A3"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USB-A (hub) x 4</w:t>
            </w:r>
          </w:p>
          <w:p w14:paraId="136EAB94"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USB-B (host) x 1</w:t>
            </w:r>
          </w:p>
          <w:p w14:paraId="17B90B8F"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lang w:val="fi-FI"/>
              </w:rPr>
            </w:pPr>
            <w:r w:rsidRPr="00680EA2">
              <w:rPr>
                <w:rFonts w:ascii="Arial" w:eastAsia="Times New Roman" w:hAnsi="Arial" w:cs="Arial"/>
                <w:sz w:val="24"/>
                <w:szCs w:val="24"/>
                <w:lang w:val="fi-FI"/>
              </w:rPr>
              <w:t>ARC audio out (Toslink) x 1</w:t>
            </w:r>
          </w:p>
          <w:p w14:paraId="30FD28AB"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Zasilanie 24V x 1</w:t>
            </w:r>
          </w:p>
          <w:p w14:paraId="7B0DF90A"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Złącza w odbiorniku: </w:t>
            </w:r>
          </w:p>
          <w:p w14:paraId="6217FB6D"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HDMI x1 (wyjście), </w:t>
            </w:r>
          </w:p>
          <w:p w14:paraId="4D157C1C"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RJ45 x1 (</w:t>
            </w:r>
            <w:proofErr w:type="spellStart"/>
            <w:r w:rsidRPr="00680EA2">
              <w:rPr>
                <w:rFonts w:ascii="Arial" w:eastAsia="Times New Roman" w:hAnsi="Arial" w:cs="Arial"/>
                <w:sz w:val="24"/>
                <w:szCs w:val="24"/>
              </w:rPr>
              <w:t>HDBaseT</w:t>
            </w:r>
            <w:proofErr w:type="spellEnd"/>
            <w:r w:rsidRPr="00680EA2">
              <w:rPr>
                <w:rFonts w:ascii="Arial" w:eastAsia="Times New Roman" w:hAnsi="Arial" w:cs="Arial"/>
                <w:sz w:val="24"/>
                <w:szCs w:val="24"/>
              </w:rPr>
              <w:t xml:space="preserve"> wejście), </w:t>
            </w:r>
          </w:p>
          <w:p w14:paraId="4C470D25"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lang w:val="fi-FI"/>
              </w:rPr>
            </w:pPr>
            <w:r w:rsidRPr="00680EA2">
              <w:rPr>
                <w:rFonts w:ascii="Arial" w:eastAsia="Times New Roman" w:hAnsi="Arial" w:cs="Arial"/>
                <w:sz w:val="24"/>
                <w:szCs w:val="24"/>
                <w:lang w:val="fi-FI"/>
              </w:rPr>
              <w:t xml:space="preserve">RJ45 x 1 (port Ethernet 1 Gbps), </w:t>
            </w:r>
          </w:p>
          <w:p w14:paraId="5CD02F83"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RS232 (3 </w:t>
            </w:r>
            <w:proofErr w:type="spellStart"/>
            <w:r w:rsidRPr="00680EA2">
              <w:rPr>
                <w:rFonts w:ascii="Arial" w:eastAsia="Times New Roman" w:hAnsi="Arial" w:cs="Arial"/>
                <w:sz w:val="24"/>
                <w:szCs w:val="24"/>
              </w:rPr>
              <w:t>pinowy</w:t>
            </w:r>
            <w:proofErr w:type="spellEnd"/>
            <w:r w:rsidRPr="00680EA2">
              <w:rPr>
                <w:rFonts w:ascii="Arial" w:eastAsia="Times New Roman" w:hAnsi="Arial" w:cs="Arial"/>
                <w:sz w:val="24"/>
                <w:szCs w:val="24"/>
              </w:rPr>
              <w:t xml:space="preserve"> zacisk śrubowy) x 1, </w:t>
            </w:r>
          </w:p>
          <w:p w14:paraId="39BBA415"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 xml:space="preserve">podczerwień (in/out mini </w:t>
            </w:r>
            <w:proofErr w:type="spellStart"/>
            <w:r w:rsidRPr="00680EA2">
              <w:rPr>
                <w:rFonts w:ascii="Arial" w:eastAsia="Times New Roman" w:hAnsi="Arial" w:cs="Arial"/>
                <w:sz w:val="24"/>
                <w:szCs w:val="24"/>
              </w:rPr>
              <w:t>jack</w:t>
            </w:r>
            <w:proofErr w:type="spellEnd"/>
            <w:r w:rsidRPr="00680EA2">
              <w:rPr>
                <w:rFonts w:ascii="Arial" w:eastAsia="Times New Roman" w:hAnsi="Arial" w:cs="Arial"/>
                <w:sz w:val="24"/>
                <w:szCs w:val="24"/>
              </w:rPr>
              <w:t xml:space="preserve">) x 2, </w:t>
            </w:r>
          </w:p>
          <w:p w14:paraId="6E929E41"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USB-A (hub) x 4</w:t>
            </w:r>
          </w:p>
          <w:p w14:paraId="09CE21A5"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USB-B (host) x 1</w:t>
            </w:r>
          </w:p>
          <w:p w14:paraId="43ED7E7F"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lang w:val="fi-FI"/>
              </w:rPr>
            </w:pPr>
            <w:r w:rsidRPr="00680EA2">
              <w:rPr>
                <w:rFonts w:ascii="Arial" w:eastAsia="Times New Roman" w:hAnsi="Arial" w:cs="Arial"/>
                <w:sz w:val="24"/>
                <w:szCs w:val="24"/>
                <w:lang w:val="fi-FI"/>
              </w:rPr>
              <w:t>ARC audio in (Toslink) x 1</w:t>
            </w:r>
          </w:p>
          <w:p w14:paraId="091AB9E3"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Zasilanie 24V x 1</w:t>
            </w:r>
          </w:p>
          <w:p w14:paraId="6159F495"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eastAsia="Times New Roman" w:hAnsi="Arial" w:cs="Arial"/>
                <w:sz w:val="24"/>
                <w:szCs w:val="24"/>
              </w:rPr>
              <w:t>Diody LED sygnalizujące zasilanie oraz status urządzenia</w:t>
            </w:r>
          </w:p>
          <w:p w14:paraId="5308DE08" w14:textId="77777777" w:rsidR="00F31DAC" w:rsidRPr="00680EA2" w:rsidRDefault="00F31DAC">
            <w:pPr>
              <w:pStyle w:val="Akapitzlist"/>
              <w:numPr>
                <w:ilvl w:val="0"/>
                <w:numId w:val="23"/>
              </w:numPr>
              <w:shd w:val="clear" w:color="auto" w:fill="FFFFFF"/>
              <w:spacing w:line="360" w:lineRule="auto"/>
              <w:rPr>
                <w:rFonts w:ascii="Arial" w:eastAsia="Times New Roman" w:hAnsi="Arial" w:cs="Arial"/>
                <w:sz w:val="24"/>
                <w:szCs w:val="24"/>
              </w:rPr>
            </w:pPr>
            <w:r w:rsidRPr="00680EA2">
              <w:rPr>
                <w:rFonts w:ascii="Arial" w:hAnsi="Arial" w:cs="Arial"/>
                <w:sz w:val="24"/>
                <w:szCs w:val="24"/>
              </w:rPr>
              <w:t>Zgodność z HDCP 2.3: tak</w:t>
            </w:r>
          </w:p>
          <w:p w14:paraId="163AB3F2" w14:textId="77777777" w:rsidR="00F31DAC" w:rsidRPr="00680EA2" w:rsidRDefault="00F31DAC">
            <w:pPr>
              <w:pStyle w:val="Akapitzlist"/>
              <w:numPr>
                <w:ilvl w:val="0"/>
                <w:numId w:val="24"/>
              </w:numPr>
              <w:shd w:val="clear" w:color="auto" w:fill="FFFFFF"/>
              <w:spacing w:line="360" w:lineRule="auto"/>
              <w:rPr>
                <w:rFonts w:ascii="Arial" w:eastAsia="Times New Roman" w:hAnsi="Arial" w:cs="Arial"/>
                <w:sz w:val="24"/>
                <w:szCs w:val="24"/>
              </w:rPr>
            </w:pPr>
            <w:r w:rsidRPr="00680EA2">
              <w:rPr>
                <w:rFonts w:ascii="Arial" w:hAnsi="Arial" w:cs="Arial"/>
                <w:sz w:val="24"/>
                <w:szCs w:val="24"/>
              </w:rPr>
              <w:t>Zgodność z HDCP 2.2: tak</w:t>
            </w:r>
          </w:p>
          <w:p w14:paraId="651618FD" w14:textId="77777777" w:rsidR="00F31DAC" w:rsidRPr="00680EA2" w:rsidRDefault="00F31DAC">
            <w:pPr>
              <w:pStyle w:val="Akapitzlist"/>
              <w:numPr>
                <w:ilvl w:val="0"/>
                <w:numId w:val="24"/>
              </w:numPr>
              <w:shd w:val="clear" w:color="auto" w:fill="FFFFFF"/>
              <w:spacing w:line="360" w:lineRule="auto"/>
              <w:rPr>
                <w:rFonts w:ascii="Arial" w:eastAsia="Times New Roman" w:hAnsi="Arial" w:cs="Arial"/>
                <w:sz w:val="24"/>
                <w:szCs w:val="24"/>
              </w:rPr>
            </w:pPr>
            <w:r w:rsidRPr="00680EA2">
              <w:rPr>
                <w:rFonts w:ascii="Arial" w:hAnsi="Arial" w:cs="Arial"/>
                <w:sz w:val="24"/>
                <w:szCs w:val="24"/>
              </w:rPr>
              <w:t xml:space="preserve">Komunikacja CEC: Pass </w:t>
            </w:r>
            <w:proofErr w:type="spellStart"/>
            <w:r w:rsidRPr="00680EA2">
              <w:rPr>
                <w:rFonts w:ascii="Arial" w:hAnsi="Arial" w:cs="Arial"/>
                <w:sz w:val="24"/>
                <w:szCs w:val="24"/>
              </w:rPr>
              <w:t>through</w:t>
            </w:r>
            <w:proofErr w:type="spellEnd"/>
          </w:p>
          <w:p w14:paraId="7B7D7824" w14:textId="77777777" w:rsidR="00680EA2" w:rsidRPr="00680EA2" w:rsidRDefault="00F31DAC">
            <w:pPr>
              <w:pStyle w:val="Akapitzlist"/>
              <w:numPr>
                <w:ilvl w:val="0"/>
                <w:numId w:val="24"/>
              </w:numPr>
              <w:shd w:val="clear" w:color="auto" w:fill="FFFFFF"/>
              <w:spacing w:line="360" w:lineRule="auto"/>
              <w:rPr>
                <w:rFonts w:ascii="Arial" w:eastAsia="Times New Roman" w:hAnsi="Arial" w:cs="Arial"/>
                <w:sz w:val="24"/>
                <w:szCs w:val="24"/>
              </w:rPr>
            </w:pPr>
            <w:r w:rsidRPr="00680EA2">
              <w:rPr>
                <w:rFonts w:ascii="Arial" w:hAnsi="Arial" w:cs="Arial"/>
                <w:sz w:val="24"/>
                <w:szCs w:val="24"/>
              </w:rPr>
              <w:t>Zasilanie: możliwość zasilania od strony nadajnika lub odbiornika (</w:t>
            </w:r>
            <w:proofErr w:type="spellStart"/>
            <w:r w:rsidRPr="00680EA2">
              <w:rPr>
                <w:rFonts w:ascii="Arial" w:hAnsi="Arial" w:cs="Arial"/>
                <w:sz w:val="24"/>
                <w:szCs w:val="24"/>
              </w:rPr>
              <w:t>PoC</w:t>
            </w:r>
            <w:proofErr w:type="spellEnd"/>
            <w:r w:rsidRPr="00680EA2">
              <w:rPr>
                <w:rFonts w:ascii="Arial" w:hAnsi="Arial" w:cs="Arial"/>
                <w:sz w:val="24"/>
                <w:szCs w:val="24"/>
              </w:rPr>
              <w:t>)</w:t>
            </w:r>
          </w:p>
          <w:p w14:paraId="663EECEB" w14:textId="77777777" w:rsidR="00680EA2" w:rsidRPr="00680EA2" w:rsidRDefault="00F31DAC">
            <w:pPr>
              <w:pStyle w:val="Akapitzlist"/>
              <w:numPr>
                <w:ilvl w:val="0"/>
                <w:numId w:val="24"/>
              </w:numPr>
              <w:shd w:val="clear" w:color="auto" w:fill="FFFFFF"/>
              <w:spacing w:line="360" w:lineRule="auto"/>
              <w:rPr>
                <w:rFonts w:ascii="Arial" w:eastAsia="Times New Roman" w:hAnsi="Arial" w:cs="Arial"/>
                <w:sz w:val="24"/>
                <w:szCs w:val="24"/>
              </w:rPr>
            </w:pPr>
            <w:r w:rsidRPr="00680EA2">
              <w:rPr>
                <w:rFonts w:ascii="Arial" w:hAnsi="Arial" w:cs="Arial"/>
                <w:sz w:val="24"/>
                <w:szCs w:val="24"/>
              </w:rPr>
              <w:lastRenderedPageBreak/>
              <w:t xml:space="preserve">Przepustowość USB nie mniejsza niż 270 </w:t>
            </w:r>
            <w:proofErr w:type="spellStart"/>
            <w:r w:rsidRPr="00680EA2">
              <w:rPr>
                <w:rFonts w:ascii="Arial" w:hAnsi="Arial" w:cs="Arial"/>
                <w:sz w:val="24"/>
                <w:szCs w:val="24"/>
              </w:rPr>
              <w:t>Mbps</w:t>
            </w:r>
            <w:proofErr w:type="spellEnd"/>
          </w:p>
          <w:p w14:paraId="6D988B88" w14:textId="00F8DCE5" w:rsidR="00F31DAC" w:rsidRPr="00680EA2" w:rsidRDefault="00F31DAC">
            <w:pPr>
              <w:pStyle w:val="Akapitzlist"/>
              <w:numPr>
                <w:ilvl w:val="0"/>
                <w:numId w:val="24"/>
              </w:numPr>
              <w:shd w:val="clear" w:color="auto" w:fill="FFFFFF"/>
              <w:spacing w:line="360" w:lineRule="auto"/>
              <w:rPr>
                <w:rFonts w:ascii="Arial" w:eastAsia="Times New Roman" w:hAnsi="Arial" w:cs="Arial"/>
                <w:sz w:val="24"/>
                <w:szCs w:val="24"/>
              </w:rPr>
            </w:pPr>
            <w:r w:rsidRPr="00680EA2">
              <w:rPr>
                <w:rFonts w:ascii="Arial" w:hAnsi="Arial" w:cs="Arial"/>
              </w:rPr>
              <w:t>Gwarancja producenta: minimum 5 lat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2DE256"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17B6CAB8"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B36C06" w14:textId="310DA8EB"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r w:rsidR="00E76927">
              <w:rPr>
                <w:rFonts w:ascii="Arial" w:hAnsi="Arial" w:cs="Arial"/>
                <w:color w:val="auto"/>
              </w:rPr>
              <w:t>3</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4406E2" w14:textId="77777777" w:rsidR="00F31DAC" w:rsidRPr="006401F2" w:rsidRDefault="00F31DAC" w:rsidP="006401F2">
            <w:pPr>
              <w:spacing w:line="360" w:lineRule="auto"/>
              <w:rPr>
                <w:rFonts w:ascii="Arial" w:hAnsi="Arial" w:cs="Arial"/>
                <w:sz w:val="24"/>
                <w:szCs w:val="24"/>
              </w:rPr>
            </w:pPr>
            <w:r w:rsidRPr="006401F2">
              <w:rPr>
                <w:rFonts w:ascii="Arial" w:hAnsi="Arial" w:cs="Arial"/>
                <w:sz w:val="24"/>
                <w:szCs w:val="24"/>
              </w:rPr>
              <w:t>Adapter audio Dante</w:t>
            </w:r>
          </w:p>
          <w:p w14:paraId="15C8EABD" w14:textId="77777777" w:rsidR="00F31DAC" w:rsidRPr="006401F2" w:rsidRDefault="00F31DAC" w:rsidP="006401F2">
            <w:pPr>
              <w:pStyle w:val="Normal0"/>
              <w:spacing w:after="200" w:line="360" w:lineRule="auto"/>
              <w:rPr>
                <w:rFonts w:ascii="Arial" w:hAnsi="Arial" w:cs="Arial"/>
                <w:color w:val="auto"/>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E217F2"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BD7D1A" w14:textId="77777777"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Dwukanałowy adapter analog audio – Dante</w:t>
            </w:r>
          </w:p>
          <w:p w14:paraId="5B750E48" w14:textId="77777777"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Obsługa częstotliwości próbkowania do 96kHz</w:t>
            </w:r>
          </w:p>
          <w:p w14:paraId="34B1D712" w14:textId="77777777"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 xml:space="preserve">Certyfikowany chip </w:t>
            </w:r>
            <w:proofErr w:type="spellStart"/>
            <w:r w:rsidRPr="00680EA2">
              <w:rPr>
                <w:rFonts w:ascii="Arial" w:hAnsi="Arial" w:cs="Arial"/>
                <w:sz w:val="24"/>
                <w:szCs w:val="24"/>
              </w:rPr>
              <w:t>Audinate</w:t>
            </w:r>
            <w:proofErr w:type="spellEnd"/>
          </w:p>
          <w:p w14:paraId="25948B22" w14:textId="77777777"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Min. 2 Złącza XLR żeńskie</w:t>
            </w:r>
          </w:p>
          <w:p w14:paraId="4EAA56AA" w14:textId="77777777"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 xml:space="preserve">Zasilanie przez </w:t>
            </w:r>
            <w:proofErr w:type="spellStart"/>
            <w:r w:rsidRPr="00680EA2">
              <w:rPr>
                <w:rFonts w:ascii="Arial" w:hAnsi="Arial" w:cs="Arial"/>
                <w:sz w:val="24"/>
                <w:szCs w:val="24"/>
              </w:rPr>
              <w:t>PoE</w:t>
            </w:r>
            <w:proofErr w:type="spellEnd"/>
            <w:r w:rsidRPr="00680EA2">
              <w:rPr>
                <w:rFonts w:ascii="Arial" w:hAnsi="Arial" w:cs="Arial"/>
                <w:sz w:val="24"/>
                <w:szCs w:val="24"/>
              </w:rPr>
              <w:t xml:space="preserve"> w standardzie 802.3af </w:t>
            </w:r>
            <w:proofErr w:type="spellStart"/>
            <w:r w:rsidRPr="00680EA2">
              <w:rPr>
                <w:rFonts w:ascii="Arial" w:hAnsi="Arial" w:cs="Arial"/>
                <w:sz w:val="24"/>
                <w:szCs w:val="24"/>
              </w:rPr>
              <w:t>PoE</w:t>
            </w:r>
            <w:proofErr w:type="spellEnd"/>
          </w:p>
          <w:p w14:paraId="77CBA440" w14:textId="77777777"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Zgodność z Dante Controller</w:t>
            </w:r>
          </w:p>
          <w:p w14:paraId="5A692C0D" w14:textId="77777777"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Zgodność z AES67</w:t>
            </w:r>
          </w:p>
          <w:p w14:paraId="193E7DF3" w14:textId="5B176D5D" w:rsidR="00F31DAC" w:rsidRPr="00680EA2" w:rsidRDefault="00F31DAC">
            <w:pPr>
              <w:pStyle w:val="Akapitzlist"/>
              <w:numPr>
                <w:ilvl w:val="0"/>
                <w:numId w:val="21"/>
              </w:numPr>
              <w:spacing w:line="360" w:lineRule="auto"/>
              <w:rPr>
                <w:rFonts w:ascii="Arial" w:hAnsi="Arial" w:cs="Arial"/>
                <w:sz w:val="24"/>
                <w:szCs w:val="24"/>
              </w:rPr>
            </w:pPr>
            <w:r w:rsidRPr="00680EA2">
              <w:rPr>
                <w:rFonts w:ascii="Arial" w:hAnsi="Arial" w:cs="Arial"/>
                <w:sz w:val="24"/>
                <w:szCs w:val="24"/>
              </w:rPr>
              <w:t xml:space="preserve">Gwarancja producenta minimum 5 lat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72A062"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r>
      <w:tr w:rsidR="00F31DAC" w:rsidRPr="00F807BC" w14:paraId="23336A9F"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8BBCF6" w14:textId="0B990369"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r w:rsidR="00E76927">
              <w:rPr>
                <w:rFonts w:ascii="Arial" w:hAnsi="Arial" w:cs="Arial"/>
                <w:color w:val="auto"/>
              </w:rPr>
              <w:t>4</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DD0FD5"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Jednostka centralna systemu dyskusyjnego</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B53418"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9C7522" w14:textId="39BC435E"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 xml:space="preserve">sygnał sterujący </w:t>
            </w:r>
            <w:proofErr w:type="spellStart"/>
            <w:r w:rsidRPr="00680EA2">
              <w:rPr>
                <w:rFonts w:ascii="Arial" w:eastAsia="BoschSans-Regular" w:hAnsi="Arial" w:cs="Arial"/>
                <w:sz w:val="24"/>
                <w:szCs w:val="24"/>
              </w:rPr>
              <w:t>LoRa</w:t>
            </w:r>
            <w:proofErr w:type="spellEnd"/>
          </w:p>
          <w:p w14:paraId="0B4648DC" w14:textId="2095AA77"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transmisja dźwięku UHF</w:t>
            </w:r>
          </w:p>
          <w:p w14:paraId="2265D98B" w14:textId="4C702133"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możliwość zaprogramowania minimum 250 pulpitów uczestników</w:t>
            </w:r>
          </w:p>
          <w:p w14:paraId="3857771F" w14:textId="447BE4F6"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możliwość zaprogramowania minimum 2 pulpitów przewodniczącego</w:t>
            </w:r>
          </w:p>
          <w:p w14:paraId="0E81C0FF" w14:textId="64010382"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możliwość jednoczesnej pracy minimum 4 pulpitów</w:t>
            </w:r>
          </w:p>
          <w:p w14:paraId="22D5BD39" w14:textId="21D30A2B"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możliwość sterowania zewnętrznym kontrolerem kamer wideo</w:t>
            </w:r>
          </w:p>
          <w:p w14:paraId="7CC8EB3A" w14:textId="586EA1E2"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minimum trzy tryby pracy systemu</w:t>
            </w:r>
          </w:p>
          <w:p w14:paraId="42F500C3" w14:textId="1CE816FF"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dostępność trybu, w którym głosu udziela przewodniczący</w:t>
            </w:r>
          </w:p>
          <w:p w14:paraId="4C2B19DF" w14:textId="2C0F1CFE"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funkcja dozwolonego czasu wypowiedzi</w:t>
            </w:r>
          </w:p>
          <w:p w14:paraId="2C8C6278" w14:textId="561E5D8B"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wyświetlacz LCD oraz przyciski do konfiguracji na panelu przednim</w:t>
            </w:r>
          </w:p>
          <w:p w14:paraId="20AA62FF" w14:textId="36F256A2" w:rsidR="00F31DAC" w:rsidRPr="00680EA2" w:rsidRDefault="00F31DAC">
            <w:pPr>
              <w:pStyle w:val="Akapitzlist"/>
              <w:numPr>
                <w:ilvl w:val="0"/>
                <w:numId w:val="25"/>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lastRenderedPageBreak/>
              <w:t xml:space="preserve">pasmo przenoszenia: minimum 70Hz-17kHz </w:t>
            </w:r>
          </w:p>
          <w:p w14:paraId="43A49C77" w14:textId="0C236171" w:rsidR="00F31DAC" w:rsidRPr="00680EA2" w:rsidRDefault="00F31DAC">
            <w:pPr>
              <w:pStyle w:val="Akapitzlist"/>
              <w:numPr>
                <w:ilvl w:val="0"/>
                <w:numId w:val="26"/>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maksymalny poziom zniekształceń harmonicznych: 1%</w:t>
            </w:r>
          </w:p>
          <w:p w14:paraId="1D13542E" w14:textId="1DE376D5" w:rsidR="00F31DAC" w:rsidRPr="00680EA2" w:rsidRDefault="00F31DAC">
            <w:pPr>
              <w:pStyle w:val="Akapitzlist"/>
              <w:numPr>
                <w:ilvl w:val="0"/>
                <w:numId w:val="26"/>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minimalny stosunek sygnał/szum: 98dBA</w:t>
            </w:r>
          </w:p>
          <w:p w14:paraId="09911F1D" w14:textId="0EA11BAE" w:rsidR="00F31DAC" w:rsidRPr="00680EA2" w:rsidRDefault="00F31DAC">
            <w:pPr>
              <w:pStyle w:val="Akapitzlist"/>
              <w:numPr>
                <w:ilvl w:val="0"/>
                <w:numId w:val="26"/>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symetryczne wyjście audio w standardzie XLR</w:t>
            </w:r>
          </w:p>
          <w:p w14:paraId="1F634A11" w14:textId="3717A249" w:rsidR="00F31DAC" w:rsidRPr="00680EA2" w:rsidRDefault="00F31DAC">
            <w:pPr>
              <w:pStyle w:val="Akapitzlist"/>
              <w:numPr>
                <w:ilvl w:val="0"/>
                <w:numId w:val="26"/>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wymagany interfejs Dante</w:t>
            </w:r>
          </w:p>
          <w:p w14:paraId="3F1D404C" w14:textId="6BBFBA44" w:rsidR="00F31DAC" w:rsidRPr="00680EA2" w:rsidRDefault="00F31DAC">
            <w:pPr>
              <w:pStyle w:val="Akapitzlist"/>
              <w:numPr>
                <w:ilvl w:val="0"/>
                <w:numId w:val="26"/>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 xml:space="preserve">obudowa przystosowana do montażu w szafie </w:t>
            </w:r>
            <w:proofErr w:type="spellStart"/>
            <w:r w:rsidRPr="00680EA2">
              <w:rPr>
                <w:rFonts w:ascii="Arial" w:eastAsia="BoschSans-Regular" w:hAnsi="Arial" w:cs="Arial"/>
                <w:sz w:val="24"/>
                <w:szCs w:val="24"/>
              </w:rPr>
              <w:t>rack</w:t>
            </w:r>
            <w:proofErr w:type="spellEnd"/>
            <w:r w:rsidRPr="00680EA2">
              <w:rPr>
                <w:rFonts w:ascii="Arial" w:eastAsia="BoschSans-Regular" w:hAnsi="Arial" w:cs="Arial"/>
                <w:sz w:val="24"/>
                <w:szCs w:val="24"/>
              </w:rPr>
              <w:t xml:space="preserve"> 19”</w:t>
            </w:r>
          </w:p>
          <w:p w14:paraId="60388072" w14:textId="09C74322" w:rsidR="00F31DAC" w:rsidRPr="00680EA2" w:rsidRDefault="00F31DAC">
            <w:pPr>
              <w:pStyle w:val="Akapitzlist"/>
              <w:numPr>
                <w:ilvl w:val="0"/>
                <w:numId w:val="26"/>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zasilanie: minimum 110-240V AC 50/60Hz</w:t>
            </w:r>
          </w:p>
          <w:p w14:paraId="72A47146" w14:textId="0B5CDA83" w:rsidR="00F31DAC" w:rsidRPr="006401F2" w:rsidRDefault="00F31DAC">
            <w:pPr>
              <w:pStyle w:val="Normal0"/>
              <w:numPr>
                <w:ilvl w:val="0"/>
                <w:numId w:val="26"/>
              </w:numPr>
              <w:spacing w:after="200" w:line="360" w:lineRule="auto"/>
              <w:rPr>
                <w:rFonts w:ascii="Arial" w:hAnsi="Arial" w:cs="Arial"/>
                <w:color w:val="auto"/>
              </w:rPr>
            </w:pPr>
            <w:r w:rsidRPr="006401F2">
              <w:rPr>
                <w:rFonts w:ascii="Arial" w:eastAsia="BoschSans-Regular" w:hAnsi="Arial" w:cs="Arial"/>
                <w:color w:val="auto"/>
              </w:rPr>
              <w:t>waga: nie większa niż 5 kg</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9A7ECC"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52DFBCD6"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8E0EDC" w14:textId="7B44DF54"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r w:rsidR="00E76927">
              <w:rPr>
                <w:rFonts w:ascii="Arial" w:hAnsi="Arial" w:cs="Arial"/>
                <w:color w:val="auto"/>
              </w:rPr>
              <w:t>5</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DCD123"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Pulpit przewodniczącego systemu dyskusyjnego</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4FDC92"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CD90FF" w14:textId="1C8343F6"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kompatybilny z jednostką centralną systemu</w:t>
            </w:r>
          </w:p>
          <w:p w14:paraId="0F407D2D" w14:textId="2E5474F9"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zgodność ze standardem ICE60914</w:t>
            </w:r>
          </w:p>
          <w:p w14:paraId="380EE876" w14:textId="3D5BC7E1"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przycisk priorytetu wyciszający pulpity uczestników</w:t>
            </w:r>
          </w:p>
          <w:p w14:paraId="2EF8CACA" w14:textId="76FE4F35"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wyświetlacz z parametrami pracy mikrofonu</w:t>
            </w:r>
          </w:p>
          <w:p w14:paraId="19886BA5" w14:textId="19DB2D20"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sygnalizacja pracy mikrofonu za pomocą podświetlenia pierścienia mikrofonu</w:t>
            </w:r>
          </w:p>
          <w:p w14:paraId="21965EA0" w14:textId="1D07D100"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sygnalizacja niskiego poziomu naładowania akumulatorów na wyświetlaczu pulpitu</w:t>
            </w:r>
          </w:p>
          <w:p w14:paraId="20B8F71E" w14:textId="4ACC1CC2"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czas pracy po naładowaniu: minimum 8 godzin</w:t>
            </w:r>
          </w:p>
          <w:p w14:paraId="72ED0F50" w14:textId="62D7DD77"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zabezpieczenie przeciwko zakłóceniom radiowym i magnetycznym</w:t>
            </w:r>
          </w:p>
          <w:p w14:paraId="0B7172F7" w14:textId="011E43C5"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lastRenderedPageBreak/>
              <w:t xml:space="preserve">pasmo przenoszenia: minimum 70Hz-17kHz </w:t>
            </w:r>
          </w:p>
          <w:p w14:paraId="1A542DCC" w14:textId="20B4B387"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 xml:space="preserve">kapsuła pojemnościowa o charakterystyce </w:t>
            </w:r>
            <w:proofErr w:type="spellStart"/>
            <w:r w:rsidRPr="00680EA2">
              <w:rPr>
                <w:rFonts w:ascii="Arial" w:eastAsia="BoschSans-Regular" w:hAnsi="Arial" w:cs="Arial"/>
                <w:sz w:val="24"/>
                <w:szCs w:val="24"/>
              </w:rPr>
              <w:t>kardioidalnej</w:t>
            </w:r>
            <w:proofErr w:type="spellEnd"/>
          </w:p>
          <w:p w14:paraId="2A6DAA33" w14:textId="523EC3FE"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minimalna moc nadajnika 15mW</w:t>
            </w:r>
          </w:p>
          <w:p w14:paraId="390D81B2" w14:textId="77777777" w:rsidR="00680EA2"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zasilanie akumulatorowe lub przez US</w:t>
            </w:r>
          </w:p>
          <w:p w14:paraId="1886EBB4" w14:textId="086C2D2B" w:rsidR="00F31DAC" w:rsidRPr="00680EA2" w:rsidRDefault="00F31DAC">
            <w:pPr>
              <w:pStyle w:val="Akapitzlist"/>
              <w:numPr>
                <w:ilvl w:val="0"/>
                <w:numId w:val="27"/>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waga: nie większa niż 1kg</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0D13F6"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43FA7FE7"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5C2CCA" w14:textId="41B04220"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1</w:t>
            </w:r>
            <w:r w:rsidR="00E76927">
              <w:rPr>
                <w:rFonts w:ascii="Arial" w:hAnsi="Arial" w:cs="Arial"/>
                <w:color w:val="auto"/>
              </w:rPr>
              <w:t>6</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2F336D" w14:textId="77777777"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Pulpit uczestnika systemu dyskusyjnego</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D4A1C1" w14:textId="77777777" w:rsidR="00F31DAC" w:rsidRPr="006401F2" w:rsidRDefault="00F31DAC" w:rsidP="00916401">
            <w:pPr>
              <w:pStyle w:val="Normal0"/>
              <w:spacing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4E5C0D" w14:textId="6F73B996"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kompatybilny z jednostką centralną systemu</w:t>
            </w:r>
          </w:p>
          <w:p w14:paraId="092E50FE" w14:textId="770D3CA7"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zgodność ze standardem ICE60914</w:t>
            </w:r>
          </w:p>
          <w:p w14:paraId="50E5D3E6" w14:textId="35FE00BF"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wyświetlacz z parametrami pracy mikrofonu</w:t>
            </w:r>
          </w:p>
          <w:p w14:paraId="1BFEFE2A" w14:textId="64BB497C"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sygnalizacja pracy mikrofonu za pomocą podświetlenia pierścienia mikrofonu</w:t>
            </w:r>
          </w:p>
          <w:p w14:paraId="20696268" w14:textId="2C106C8E"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sygnalizacja niskiego poziomu naładowania akumulatorów na wyświetlaczu pulpitu</w:t>
            </w:r>
          </w:p>
          <w:p w14:paraId="05F0FEC2" w14:textId="783BD989"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czas pracy po naładowaniu: minimum 8 godzin</w:t>
            </w:r>
          </w:p>
          <w:p w14:paraId="096A1D31" w14:textId="027451A5"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zabezpieczenie przeciwko zakłóceniom radiowym i magnetycznym</w:t>
            </w:r>
          </w:p>
          <w:p w14:paraId="46EE8391" w14:textId="396A5DF5"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 xml:space="preserve">pasmo przenoszenia: minimum 70Hz-17kHz </w:t>
            </w:r>
          </w:p>
          <w:p w14:paraId="473A364E" w14:textId="551B140D"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 xml:space="preserve">kapsuła pojemnościowa o charakterystyce </w:t>
            </w:r>
            <w:proofErr w:type="spellStart"/>
            <w:r w:rsidRPr="00680EA2">
              <w:rPr>
                <w:rFonts w:ascii="Arial" w:eastAsia="BoschSans-Regular" w:hAnsi="Arial" w:cs="Arial"/>
                <w:sz w:val="24"/>
                <w:szCs w:val="24"/>
              </w:rPr>
              <w:t>kardioidalnej</w:t>
            </w:r>
            <w:proofErr w:type="spellEnd"/>
          </w:p>
          <w:p w14:paraId="1F422601" w14:textId="2D1260B3"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minimalna moc nadajnika 15mW</w:t>
            </w:r>
          </w:p>
          <w:p w14:paraId="47B8BBC5" w14:textId="591CF312" w:rsidR="00F31DAC" w:rsidRPr="00680EA2" w:rsidRDefault="00F31DAC">
            <w:pPr>
              <w:pStyle w:val="Akapitzlist"/>
              <w:numPr>
                <w:ilvl w:val="0"/>
                <w:numId w:val="28"/>
              </w:numPr>
              <w:snapToGrid w:val="0"/>
              <w:spacing w:line="360" w:lineRule="auto"/>
              <w:rPr>
                <w:rFonts w:ascii="Arial" w:eastAsia="BoschSans-Regular" w:hAnsi="Arial" w:cs="Arial"/>
                <w:sz w:val="24"/>
                <w:szCs w:val="24"/>
              </w:rPr>
            </w:pPr>
            <w:r w:rsidRPr="00680EA2">
              <w:rPr>
                <w:rFonts w:ascii="Arial" w:eastAsia="BoschSans-Regular" w:hAnsi="Arial" w:cs="Arial"/>
                <w:sz w:val="24"/>
                <w:szCs w:val="24"/>
              </w:rPr>
              <w:t>zasilanie akumulatorowe lub przez USB</w:t>
            </w:r>
          </w:p>
          <w:p w14:paraId="15085261" w14:textId="2B88CAC6" w:rsidR="00F31DAC" w:rsidRPr="006401F2" w:rsidRDefault="00F31DAC">
            <w:pPr>
              <w:pStyle w:val="Normal0"/>
              <w:numPr>
                <w:ilvl w:val="0"/>
                <w:numId w:val="28"/>
              </w:numPr>
              <w:spacing w:line="360" w:lineRule="auto"/>
              <w:rPr>
                <w:rFonts w:ascii="Arial" w:hAnsi="Arial" w:cs="Arial"/>
                <w:color w:val="auto"/>
              </w:rPr>
            </w:pPr>
            <w:r w:rsidRPr="006401F2">
              <w:rPr>
                <w:rFonts w:ascii="Arial" w:eastAsia="BoschSans-Regular" w:hAnsi="Arial" w:cs="Arial"/>
                <w:color w:val="auto"/>
              </w:rPr>
              <w:t>waga: nie większa niż 1kg</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4D1698" w14:textId="77777777"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29</w:t>
            </w:r>
          </w:p>
        </w:tc>
      </w:tr>
      <w:tr w:rsidR="00F31DAC" w:rsidRPr="00F807BC" w14:paraId="75B67BD1"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099941" w14:textId="02A1B8B5"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1</w:t>
            </w:r>
            <w:r w:rsidR="00E76927">
              <w:rPr>
                <w:rFonts w:ascii="Arial" w:hAnsi="Arial" w:cs="Arial"/>
                <w:color w:val="auto"/>
              </w:rPr>
              <w:t>7</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4958BD" w14:textId="77777777"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t xml:space="preserve">Ładowarka 12 sztuk </w:t>
            </w:r>
            <w:r w:rsidRPr="006401F2">
              <w:rPr>
                <w:rFonts w:ascii="Arial" w:hAnsi="Arial" w:cs="Arial"/>
                <w:color w:val="auto"/>
              </w:rPr>
              <w:lastRenderedPageBreak/>
              <w:t>akumulatorów</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DE0387" w14:textId="77777777" w:rsidR="00F31DAC" w:rsidRPr="006401F2" w:rsidRDefault="00F31DAC" w:rsidP="00916401">
            <w:pPr>
              <w:pStyle w:val="Normal0"/>
              <w:spacing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3A4D14" w14:textId="60F0F662" w:rsidR="00F31DAC" w:rsidRPr="00680EA2" w:rsidRDefault="00F31DAC">
            <w:pPr>
              <w:pStyle w:val="Akapitzlist"/>
              <w:numPr>
                <w:ilvl w:val="0"/>
                <w:numId w:val="29"/>
              </w:numPr>
              <w:spacing w:line="360" w:lineRule="auto"/>
              <w:rPr>
                <w:rFonts w:ascii="Arial" w:hAnsi="Arial" w:cs="Arial"/>
                <w:sz w:val="24"/>
                <w:szCs w:val="24"/>
              </w:rPr>
            </w:pPr>
            <w:r w:rsidRPr="00680EA2">
              <w:rPr>
                <w:rFonts w:ascii="Arial" w:hAnsi="Arial" w:cs="Arial"/>
                <w:sz w:val="24"/>
                <w:szCs w:val="24"/>
              </w:rPr>
              <w:t xml:space="preserve">Ładowarka kompatybilna z zaproponowanym zestawem </w:t>
            </w:r>
            <w:r w:rsidRPr="00680EA2">
              <w:rPr>
                <w:rFonts w:ascii="Arial" w:hAnsi="Arial" w:cs="Arial"/>
                <w:sz w:val="24"/>
                <w:szCs w:val="24"/>
              </w:rPr>
              <w:lastRenderedPageBreak/>
              <w:t>mikrofonów. Możliwość ładowania 12 akumulatorów jednocześnie.</w:t>
            </w:r>
          </w:p>
          <w:p w14:paraId="02ABB5A3" w14:textId="4A40F083" w:rsidR="00F31DAC" w:rsidRPr="006401F2" w:rsidRDefault="00F31DAC">
            <w:pPr>
              <w:pStyle w:val="Normal0"/>
              <w:numPr>
                <w:ilvl w:val="0"/>
                <w:numId w:val="29"/>
              </w:numPr>
              <w:spacing w:line="360" w:lineRule="auto"/>
              <w:rPr>
                <w:rFonts w:ascii="Arial" w:hAnsi="Arial" w:cs="Arial"/>
                <w:color w:val="auto"/>
              </w:rPr>
            </w:pPr>
            <w:r w:rsidRPr="006401F2">
              <w:rPr>
                <w:rFonts w:ascii="Arial" w:hAnsi="Arial" w:cs="Arial"/>
                <w:color w:val="auto"/>
              </w:rPr>
              <w:t>Ochrona przed przeładowaniem, przeciwprądowa, przeciw napięciowa, przed przegrzaniem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63D8A1" w14:textId="77777777" w:rsidR="00F31DAC" w:rsidRPr="006401F2" w:rsidRDefault="00F31DAC" w:rsidP="00916401">
            <w:pPr>
              <w:pStyle w:val="Normal0"/>
              <w:spacing w:line="360" w:lineRule="auto"/>
              <w:rPr>
                <w:rFonts w:ascii="Arial" w:hAnsi="Arial" w:cs="Arial"/>
                <w:color w:val="auto"/>
              </w:rPr>
            </w:pPr>
            <w:r w:rsidRPr="006401F2">
              <w:rPr>
                <w:rFonts w:ascii="Arial" w:hAnsi="Arial" w:cs="Arial"/>
                <w:color w:val="auto"/>
              </w:rPr>
              <w:lastRenderedPageBreak/>
              <w:t>3</w:t>
            </w:r>
          </w:p>
        </w:tc>
      </w:tr>
      <w:tr w:rsidR="00F31DAC" w:rsidRPr="00F807BC" w14:paraId="288CDAAE"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B8F7FC" w14:textId="1A813507"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18</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E7083"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Antena</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FF3611"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CA1A57" w14:textId="77777777" w:rsidR="00F31DAC" w:rsidRPr="00680EA2" w:rsidRDefault="00F31DAC">
            <w:pPr>
              <w:pStyle w:val="Akapitzlist"/>
              <w:numPr>
                <w:ilvl w:val="0"/>
                <w:numId w:val="30"/>
              </w:numPr>
              <w:spacing w:line="360" w:lineRule="auto"/>
              <w:rPr>
                <w:rFonts w:ascii="Arial" w:hAnsi="Arial" w:cs="Arial"/>
                <w:sz w:val="24"/>
                <w:szCs w:val="24"/>
              </w:rPr>
            </w:pPr>
            <w:r w:rsidRPr="00680EA2">
              <w:rPr>
                <w:rFonts w:ascii="Arial" w:hAnsi="Arial" w:cs="Arial"/>
                <w:sz w:val="24"/>
                <w:szCs w:val="24"/>
              </w:rPr>
              <w:t>Antena do zaproponowanego systemu mikrofonowego.</w:t>
            </w:r>
          </w:p>
          <w:p w14:paraId="706178A8" w14:textId="77777777" w:rsidR="00F31DAC" w:rsidRPr="00680EA2" w:rsidRDefault="00F31DAC">
            <w:pPr>
              <w:pStyle w:val="Akapitzlist"/>
              <w:numPr>
                <w:ilvl w:val="0"/>
                <w:numId w:val="30"/>
              </w:numPr>
              <w:spacing w:line="360" w:lineRule="auto"/>
              <w:rPr>
                <w:rFonts w:ascii="Arial" w:hAnsi="Arial" w:cs="Arial"/>
                <w:sz w:val="24"/>
                <w:szCs w:val="24"/>
              </w:rPr>
            </w:pPr>
            <w:r w:rsidRPr="00680EA2">
              <w:rPr>
                <w:rFonts w:ascii="Arial" w:hAnsi="Arial" w:cs="Arial"/>
                <w:sz w:val="24"/>
                <w:szCs w:val="24"/>
              </w:rPr>
              <w:t>Zakres częstotliwości: 400MHz-950MHz, 2000MHz-2500MHz</w:t>
            </w:r>
          </w:p>
          <w:p w14:paraId="665ECB60" w14:textId="77777777" w:rsidR="00F31DAC" w:rsidRPr="00680EA2" w:rsidRDefault="00F31DAC">
            <w:pPr>
              <w:pStyle w:val="Akapitzlist"/>
              <w:numPr>
                <w:ilvl w:val="0"/>
                <w:numId w:val="30"/>
              </w:numPr>
              <w:spacing w:line="360" w:lineRule="auto"/>
              <w:rPr>
                <w:rFonts w:ascii="Arial" w:hAnsi="Arial" w:cs="Arial"/>
                <w:sz w:val="24"/>
                <w:szCs w:val="24"/>
              </w:rPr>
            </w:pPr>
            <w:r w:rsidRPr="00680EA2">
              <w:rPr>
                <w:rFonts w:ascii="Arial" w:hAnsi="Arial" w:cs="Arial"/>
                <w:sz w:val="24"/>
                <w:szCs w:val="24"/>
              </w:rPr>
              <w:t>Wzmocnienie 9dB</w:t>
            </w:r>
          </w:p>
          <w:p w14:paraId="542F7FE3" w14:textId="3DA5F4E8" w:rsidR="00F31DAC" w:rsidRPr="00680EA2" w:rsidRDefault="00F31DAC">
            <w:pPr>
              <w:pStyle w:val="Akapitzlist"/>
              <w:numPr>
                <w:ilvl w:val="0"/>
                <w:numId w:val="30"/>
              </w:numPr>
              <w:spacing w:line="360" w:lineRule="auto"/>
              <w:rPr>
                <w:rFonts w:ascii="Arial" w:hAnsi="Arial" w:cs="Arial"/>
                <w:sz w:val="24"/>
                <w:szCs w:val="24"/>
              </w:rPr>
            </w:pPr>
            <w:r w:rsidRPr="00680EA2">
              <w:rPr>
                <w:rFonts w:ascii="Arial" w:hAnsi="Arial" w:cs="Arial"/>
                <w:sz w:val="24"/>
                <w:szCs w:val="24"/>
              </w:rPr>
              <w:t>Złącznie męskie typu 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4A104A"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2</w:t>
            </w:r>
          </w:p>
        </w:tc>
      </w:tr>
      <w:tr w:rsidR="00F31DAC" w:rsidRPr="00F807BC" w14:paraId="61F78DA9"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AE032D" w14:textId="4F11F370"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19</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BCB781"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Konwerter antenowy</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D8A7C1"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MIC3</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A8736E" w14:textId="77777777" w:rsidR="00F31DAC" w:rsidRPr="00680EA2" w:rsidRDefault="00F31DAC">
            <w:pPr>
              <w:pStyle w:val="Akapitzlist"/>
              <w:numPr>
                <w:ilvl w:val="0"/>
                <w:numId w:val="31"/>
              </w:numPr>
              <w:spacing w:line="360" w:lineRule="auto"/>
              <w:rPr>
                <w:rFonts w:ascii="Arial" w:hAnsi="Arial" w:cs="Arial"/>
                <w:sz w:val="24"/>
                <w:szCs w:val="24"/>
              </w:rPr>
            </w:pPr>
            <w:r w:rsidRPr="00680EA2">
              <w:rPr>
                <w:rFonts w:ascii="Arial" w:hAnsi="Arial" w:cs="Arial"/>
                <w:sz w:val="24"/>
                <w:szCs w:val="24"/>
              </w:rPr>
              <w:t>Konwerter antenowy do systemu mikrofonów dyskusyjnych</w:t>
            </w:r>
          </w:p>
          <w:p w14:paraId="5960EE0B" w14:textId="77777777" w:rsidR="00F31DAC" w:rsidRPr="00680EA2" w:rsidRDefault="00F31DAC">
            <w:pPr>
              <w:pStyle w:val="Akapitzlist"/>
              <w:numPr>
                <w:ilvl w:val="0"/>
                <w:numId w:val="31"/>
              </w:numPr>
              <w:spacing w:line="360" w:lineRule="auto"/>
              <w:rPr>
                <w:rFonts w:ascii="Arial" w:hAnsi="Arial" w:cs="Arial"/>
                <w:sz w:val="24"/>
                <w:szCs w:val="24"/>
              </w:rPr>
            </w:pPr>
            <w:r w:rsidRPr="00680EA2">
              <w:rPr>
                <w:rFonts w:ascii="Arial" w:hAnsi="Arial" w:cs="Arial"/>
                <w:sz w:val="24"/>
                <w:szCs w:val="24"/>
              </w:rPr>
              <w:t>Częstotliwość pracy 400-450MHz</w:t>
            </w:r>
          </w:p>
          <w:p w14:paraId="769906D8" w14:textId="77777777" w:rsidR="00F31DAC" w:rsidRPr="00680EA2" w:rsidRDefault="00F31DAC">
            <w:pPr>
              <w:pStyle w:val="Akapitzlist"/>
              <w:numPr>
                <w:ilvl w:val="0"/>
                <w:numId w:val="31"/>
              </w:numPr>
              <w:spacing w:line="360" w:lineRule="auto"/>
              <w:rPr>
                <w:rFonts w:ascii="Arial" w:hAnsi="Arial" w:cs="Arial"/>
                <w:sz w:val="24"/>
                <w:szCs w:val="24"/>
              </w:rPr>
            </w:pPr>
            <w:r w:rsidRPr="00680EA2">
              <w:rPr>
                <w:rFonts w:ascii="Arial" w:hAnsi="Arial" w:cs="Arial"/>
                <w:sz w:val="24"/>
                <w:szCs w:val="24"/>
              </w:rPr>
              <w:t>Wzmocnienie 16dBm</w:t>
            </w:r>
          </w:p>
          <w:p w14:paraId="67A87285" w14:textId="77777777" w:rsidR="00F31DAC" w:rsidRPr="00680EA2" w:rsidRDefault="00F31DAC">
            <w:pPr>
              <w:pStyle w:val="Akapitzlist"/>
              <w:numPr>
                <w:ilvl w:val="0"/>
                <w:numId w:val="31"/>
              </w:numPr>
              <w:spacing w:line="360" w:lineRule="auto"/>
              <w:rPr>
                <w:rFonts w:ascii="Arial" w:hAnsi="Arial" w:cs="Arial"/>
                <w:sz w:val="24"/>
                <w:szCs w:val="24"/>
              </w:rPr>
            </w:pPr>
            <w:r w:rsidRPr="00680EA2">
              <w:rPr>
                <w:rFonts w:ascii="Arial" w:hAnsi="Arial" w:cs="Arial"/>
                <w:sz w:val="24"/>
                <w:szCs w:val="24"/>
              </w:rPr>
              <w:t>Wejście RF N żeńskie</w:t>
            </w:r>
          </w:p>
          <w:p w14:paraId="443E4171" w14:textId="77777777" w:rsidR="00F31DAC" w:rsidRPr="00680EA2" w:rsidRDefault="00F31DAC">
            <w:pPr>
              <w:pStyle w:val="Akapitzlist"/>
              <w:numPr>
                <w:ilvl w:val="0"/>
                <w:numId w:val="31"/>
              </w:numPr>
              <w:spacing w:line="360" w:lineRule="auto"/>
              <w:rPr>
                <w:rFonts w:ascii="Arial" w:hAnsi="Arial" w:cs="Arial"/>
                <w:sz w:val="24"/>
                <w:szCs w:val="24"/>
              </w:rPr>
            </w:pPr>
            <w:r w:rsidRPr="00680EA2">
              <w:rPr>
                <w:rFonts w:ascii="Arial" w:hAnsi="Arial" w:cs="Arial"/>
                <w:sz w:val="24"/>
                <w:szCs w:val="24"/>
              </w:rPr>
              <w:t>Port RJ45</w:t>
            </w:r>
          </w:p>
          <w:p w14:paraId="69A5D7F9" w14:textId="22B14B90" w:rsidR="00F31DAC" w:rsidRPr="00680EA2" w:rsidRDefault="00F31DAC">
            <w:pPr>
              <w:pStyle w:val="Akapitzlist"/>
              <w:numPr>
                <w:ilvl w:val="0"/>
                <w:numId w:val="31"/>
              </w:numPr>
              <w:spacing w:line="360" w:lineRule="auto"/>
              <w:rPr>
                <w:rFonts w:ascii="Arial" w:hAnsi="Arial" w:cs="Arial"/>
                <w:sz w:val="24"/>
                <w:szCs w:val="24"/>
              </w:rPr>
            </w:pPr>
            <w:r w:rsidRPr="00680EA2">
              <w:rPr>
                <w:rFonts w:ascii="Arial" w:hAnsi="Arial" w:cs="Arial"/>
                <w:sz w:val="24"/>
                <w:szCs w:val="24"/>
              </w:rPr>
              <w:t>Złącze BNC</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5B5FC0"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r>
      <w:tr w:rsidR="00F31DAC" w:rsidRPr="00F807BC" w14:paraId="06D2D993"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026EFF" w14:textId="34FCA907" w:rsidR="00F31DAC" w:rsidRPr="006401F2" w:rsidRDefault="00E76927" w:rsidP="006401F2">
            <w:pPr>
              <w:pStyle w:val="Normal0"/>
              <w:spacing w:after="200" w:line="360" w:lineRule="auto"/>
              <w:rPr>
                <w:rFonts w:ascii="Arial" w:hAnsi="Arial" w:cs="Arial"/>
                <w:color w:val="auto"/>
              </w:rPr>
            </w:pPr>
            <w:r>
              <w:rPr>
                <w:rFonts w:ascii="Arial" w:hAnsi="Arial" w:cs="Arial"/>
                <w:color w:val="auto"/>
              </w:rPr>
              <w:t>20</w:t>
            </w:r>
            <w:r w:rsidR="00F31DAC"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692E57" w14:textId="368A7283" w:rsidR="00F31DAC" w:rsidRPr="00F74222" w:rsidRDefault="00F31DAC" w:rsidP="006401F2">
            <w:pPr>
              <w:spacing w:line="360" w:lineRule="auto"/>
              <w:rPr>
                <w:rFonts w:ascii="Arial" w:hAnsi="Arial" w:cs="Arial"/>
                <w:sz w:val="24"/>
                <w:szCs w:val="24"/>
              </w:rPr>
            </w:pPr>
            <w:r w:rsidRPr="00F74222">
              <w:rPr>
                <w:rFonts w:ascii="Arial" w:hAnsi="Arial" w:cs="Arial"/>
                <w:sz w:val="24"/>
                <w:szCs w:val="24"/>
              </w:rPr>
              <w:t>Dwudrożna kolumna głośnikowa</w:t>
            </w:r>
          </w:p>
          <w:p w14:paraId="2F238344" w14:textId="77777777" w:rsidR="00F31DAC" w:rsidRPr="00F74222" w:rsidRDefault="00F31DAC" w:rsidP="006401F2">
            <w:pPr>
              <w:pStyle w:val="Normal0"/>
              <w:spacing w:after="200" w:line="360" w:lineRule="auto"/>
              <w:rPr>
                <w:rFonts w:ascii="Arial" w:hAnsi="Arial" w:cs="Arial"/>
                <w:color w:val="auto"/>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6FA25F" w14:textId="254158C4" w:rsidR="00F31DAC" w:rsidRPr="00F7422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5B4C1BF" w14:textId="5627BAC2"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8 pełnozakresowych przetworników 1,3”</w:t>
            </w:r>
          </w:p>
          <w:p w14:paraId="12798ED0" w14:textId="233A26D1"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1 wysokotonowy przetwornik 0.7”</w:t>
            </w:r>
          </w:p>
          <w:p w14:paraId="5C687902" w14:textId="7ED790ED"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 xml:space="preserve">Zakres częstotliwości: 300 </w:t>
            </w:r>
            <w:proofErr w:type="spellStart"/>
            <w:r w:rsidRPr="00680EA2">
              <w:rPr>
                <w:rFonts w:ascii="Arial" w:hAnsi="Arial" w:cs="Arial"/>
                <w:sz w:val="24"/>
                <w:szCs w:val="24"/>
              </w:rPr>
              <w:t>Hz</w:t>
            </w:r>
            <w:proofErr w:type="spellEnd"/>
            <w:r w:rsidRPr="00680EA2">
              <w:rPr>
                <w:rFonts w:ascii="Arial" w:hAnsi="Arial" w:cs="Arial"/>
                <w:sz w:val="24"/>
                <w:szCs w:val="24"/>
              </w:rPr>
              <w:t xml:space="preserve"> – 20 kHz</w:t>
            </w:r>
          </w:p>
          <w:p w14:paraId="2EF72B74" w14:textId="08381D05"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Propagacja: pion 40 stopni, poziom 160 stopni</w:t>
            </w:r>
          </w:p>
          <w:p w14:paraId="5B4ABFEE" w14:textId="53C7F9E8"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Impedancja: 16 omów</w:t>
            </w:r>
          </w:p>
          <w:p w14:paraId="5DB1EF8A" w14:textId="371AD50A"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Moc szczytowa: 320W</w:t>
            </w:r>
          </w:p>
          <w:p w14:paraId="0E3F786C" w14:textId="0DF9543C"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 xml:space="preserve">Skuteczność: 112 </w:t>
            </w:r>
            <w:proofErr w:type="spellStart"/>
            <w:r w:rsidRPr="00680EA2">
              <w:rPr>
                <w:rFonts w:ascii="Arial" w:hAnsi="Arial" w:cs="Arial"/>
                <w:sz w:val="24"/>
                <w:szCs w:val="24"/>
              </w:rPr>
              <w:t>dB</w:t>
            </w:r>
            <w:proofErr w:type="spellEnd"/>
            <w:r w:rsidRPr="00680EA2">
              <w:rPr>
                <w:rFonts w:ascii="Arial" w:hAnsi="Arial" w:cs="Arial"/>
                <w:sz w:val="24"/>
                <w:szCs w:val="24"/>
              </w:rPr>
              <w:t xml:space="preserve"> SPL</w:t>
            </w:r>
          </w:p>
          <w:p w14:paraId="529C5E68" w14:textId="31214B9A"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 xml:space="preserve">Uchwyt ścienny regulowany </w:t>
            </w:r>
          </w:p>
          <w:p w14:paraId="20326300" w14:textId="06ACA0A4" w:rsidR="00F31DAC" w:rsidRPr="00680EA2" w:rsidRDefault="00F31DAC">
            <w:pPr>
              <w:pStyle w:val="Akapitzlist"/>
              <w:numPr>
                <w:ilvl w:val="0"/>
                <w:numId w:val="32"/>
              </w:numPr>
              <w:spacing w:line="360" w:lineRule="auto"/>
              <w:rPr>
                <w:rFonts w:ascii="Arial" w:hAnsi="Arial" w:cs="Arial"/>
                <w:sz w:val="24"/>
                <w:szCs w:val="24"/>
              </w:rPr>
            </w:pPr>
            <w:r w:rsidRPr="00680EA2">
              <w:rPr>
                <w:rFonts w:ascii="Arial" w:hAnsi="Arial" w:cs="Arial"/>
                <w:sz w:val="24"/>
                <w:szCs w:val="24"/>
              </w:rPr>
              <w:t>Waga nie przekraczająca 1 kg</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0CBFC1" w14:textId="5730AF7F"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6</w:t>
            </w:r>
          </w:p>
        </w:tc>
      </w:tr>
      <w:tr w:rsidR="00F31DAC" w:rsidRPr="00F807BC" w14:paraId="0E871A8E"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5BA2B6" w14:textId="392143E5"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2</w:t>
            </w:r>
            <w:r w:rsidR="00E76927">
              <w:rPr>
                <w:rFonts w:ascii="Arial" w:hAnsi="Arial" w:cs="Arial"/>
                <w:color w:val="auto"/>
              </w:rPr>
              <w:t>1</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7DF22B" w14:textId="712784C0" w:rsidR="00F31DAC" w:rsidRPr="006401F2" w:rsidRDefault="00F31DAC" w:rsidP="006401F2">
            <w:pPr>
              <w:pStyle w:val="Normal0"/>
              <w:spacing w:after="200" w:line="360" w:lineRule="auto"/>
              <w:rPr>
                <w:rFonts w:ascii="Arial" w:eastAsia="SimSun" w:hAnsi="Arial" w:cs="Arial"/>
                <w:color w:val="auto"/>
              </w:rPr>
            </w:pPr>
            <w:r w:rsidRPr="006401F2">
              <w:rPr>
                <w:rFonts w:ascii="Arial" w:eastAsia="SimSun" w:hAnsi="Arial" w:cs="Arial"/>
                <w:color w:val="auto"/>
              </w:rPr>
              <w:t xml:space="preserve">Głośnik </w:t>
            </w:r>
            <w:proofErr w:type="spellStart"/>
            <w:r w:rsidRPr="006401F2">
              <w:rPr>
                <w:rFonts w:ascii="Arial" w:eastAsia="SimSun" w:hAnsi="Arial" w:cs="Arial"/>
                <w:color w:val="auto"/>
              </w:rPr>
              <w:t>niskotonowy</w:t>
            </w:r>
            <w:proofErr w:type="spellEnd"/>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C00B20"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885DA4" w14:textId="677EBF26"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 xml:space="preserve">1 </w:t>
            </w:r>
            <w:proofErr w:type="spellStart"/>
            <w:r w:rsidRPr="00916401">
              <w:rPr>
                <w:rFonts w:ascii="Arial" w:hAnsi="Arial" w:cs="Arial"/>
                <w:sz w:val="24"/>
                <w:szCs w:val="24"/>
              </w:rPr>
              <w:t>niskotonowy</w:t>
            </w:r>
            <w:proofErr w:type="spellEnd"/>
            <w:r w:rsidRPr="00916401">
              <w:rPr>
                <w:rFonts w:ascii="Arial" w:hAnsi="Arial" w:cs="Arial"/>
                <w:sz w:val="24"/>
                <w:szCs w:val="24"/>
              </w:rPr>
              <w:t xml:space="preserve"> przetwornik 6” wraz z 6” pasywnym radiatorem</w:t>
            </w:r>
          </w:p>
          <w:p w14:paraId="07B245AE" w14:textId="221A5295"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 xml:space="preserve">Zakres częstotliwości: 42 </w:t>
            </w:r>
            <w:proofErr w:type="spellStart"/>
            <w:r w:rsidRPr="00916401">
              <w:rPr>
                <w:rFonts w:ascii="Arial" w:hAnsi="Arial" w:cs="Arial"/>
                <w:sz w:val="24"/>
                <w:szCs w:val="24"/>
              </w:rPr>
              <w:t>Hz</w:t>
            </w:r>
            <w:proofErr w:type="spellEnd"/>
            <w:r w:rsidRPr="00916401">
              <w:rPr>
                <w:rFonts w:ascii="Arial" w:hAnsi="Arial" w:cs="Arial"/>
                <w:sz w:val="24"/>
                <w:szCs w:val="24"/>
              </w:rPr>
              <w:t xml:space="preserve"> – 350 </w:t>
            </w:r>
            <w:proofErr w:type="spellStart"/>
            <w:r w:rsidRPr="00916401">
              <w:rPr>
                <w:rFonts w:ascii="Arial" w:hAnsi="Arial" w:cs="Arial"/>
                <w:sz w:val="24"/>
                <w:szCs w:val="24"/>
              </w:rPr>
              <w:t>Hz</w:t>
            </w:r>
            <w:proofErr w:type="spellEnd"/>
          </w:p>
          <w:p w14:paraId="5D27EA0B" w14:textId="47E447BD"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Propagacja: wielokierunkowa</w:t>
            </w:r>
          </w:p>
          <w:p w14:paraId="5F4A8CEC" w14:textId="0BE6D25B"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Impedancja: 8 omów</w:t>
            </w:r>
          </w:p>
          <w:p w14:paraId="4A0D2D46" w14:textId="6AF40118"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Moc ciągła/szczytowa: 150/1500W</w:t>
            </w:r>
          </w:p>
          <w:p w14:paraId="768EB3B6" w14:textId="0C76614F"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 xml:space="preserve">Skuteczność: 114 </w:t>
            </w:r>
            <w:proofErr w:type="spellStart"/>
            <w:r w:rsidRPr="00916401">
              <w:rPr>
                <w:rFonts w:ascii="Arial" w:hAnsi="Arial" w:cs="Arial"/>
                <w:sz w:val="24"/>
                <w:szCs w:val="24"/>
              </w:rPr>
              <w:t>dB</w:t>
            </w:r>
            <w:proofErr w:type="spellEnd"/>
            <w:r w:rsidRPr="00916401">
              <w:rPr>
                <w:rFonts w:ascii="Arial" w:hAnsi="Arial" w:cs="Arial"/>
                <w:sz w:val="24"/>
                <w:szCs w:val="24"/>
              </w:rPr>
              <w:t xml:space="preserve"> SPL</w:t>
            </w:r>
          </w:p>
          <w:p w14:paraId="5B9152CA" w14:textId="24E65C93"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 xml:space="preserve">Uchwyt regulowany </w:t>
            </w:r>
          </w:p>
          <w:p w14:paraId="6977AA9B" w14:textId="36B742CA" w:rsidR="00F31DAC" w:rsidRPr="00916401" w:rsidRDefault="00F31DAC">
            <w:pPr>
              <w:pStyle w:val="Akapitzlist"/>
              <w:numPr>
                <w:ilvl w:val="0"/>
                <w:numId w:val="6"/>
              </w:numPr>
              <w:spacing w:line="360" w:lineRule="auto"/>
              <w:rPr>
                <w:rFonts w:ascii="Arial" w:hAnsi="Arial" w:cs="Arial"/>
                <w:sz w:val="24"/>
                <w:szCs w:val="24"/>
              </w:rPr>
            </w:pPr>
            <w:r w:rsidRPr="00916401">
              <w:rPr>
                <w:rFonts w:ascii="Arial" w:hAnsi="Arial" w:cs="Arial"/>
                <w:sz w:val="24"/>
                <w:szCs w:val="24"/>
              </w:rPr>
              <w:t>Waga nie przekraczająca 6,5 kg</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D8F04D" w14:textId="141CBD6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4</w:t>
            </w:r>
          </w:p>
        </w:tc>
      </w:tr>
      <w:tr w:rsidR="00F31DAC" w:rsidRPr="00F807BC" w14:paraId="35D0F50D"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F17F18" w14:textId="62217ED6"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2</w:t>
            </w:r>
            <w:r w:rsidR="00E76927">
              <w:rPr>
                <w:rFonts w:ascii="Arial" w:hAnsi="Arial" w:cs="Arial"/>
                <w:color w:val="auto"/>
              </w:rPr>
              <w:t>2</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A59962" w14:textId="7890A27F" w:rsidR="00F31DAC" w:rsidRPr="006401F2" w:rsidRDefault="00F31DAC" w:rsidP="006401F2">
            <w:pPr>
              <w:pStyle w:val="Normal0"/>
              <w:spacing w:after="200" w:line="360" w:lineRule="auto"/>
              <w:rPr>
                <w:rFonts w:ascii="Arial" w:hAnsi="Arial" w:cs="Arial"/>
                <w:color w:val="FF0000"/>
              </w:rPr>
            </w:pPr>
            <w:r w:rsidRPr="006401F2">
              <w:rPr>
                <w:rFonts w:ascii="Arial" w:eastAsia="SimSun" w:hAnsi="Arial" w:cs="Arial"/>
                <w:color w:val="auto"/>
              </w:rPr>
              <w:t>Wzmacniacz instalacyjny czterokanałowy</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F9FA06" w14:textId="77777777" w:rsidR="00F31DAC" w:rsidRPr="006401F2" w:rsidRDefault="00F31DAC" w:rsidP="006401F2">
            <w:pPr>
              <w:pStyle w:val="Normal0"/>
              <w:spacing w:after="200" w:line="360" w:lineRule="auto"/>
              <w:rPr>
                <w:rFonts w:ascii="Arial" w:hAnsi="Arial" w:cs="Arial"/>
                <w:color w:val="FF000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ECFE03" w14:textId="72323F53"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Moc znamionowa dla pojedynczego kanału:</w:t>
            </w:r>
            <w:r w:rsidRPr="006401F2">
              <w:rPr>
                <w:rFonts w:ascii="Arial" w:eastAsia="SimSun" w:hAnsi="Arial" w:cs="Arial"/>
                <w:sz w:val="24"/>
                <w:szCs w:val="24"/>
              </w:rPr>
              <w:tab/>
            </w:r>
          </w:p>
          <w:p w14:paraId="76E96E99" w14:textId="77777777" w:rsidR="00F31DAC" w:rsidRPr="006401F2" w:rsidRDefault="00F31DAC" w:rsidP="006401F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14"/>
              <w:rPr>
                <w:rFonts w:ascii="Arial" w:eastAsia="SimSun" w:hAnsi="Arial" w:cs="Arial"/>
                <w:sz w:val="24"/>
                <w:szCs w:val="24"/>
              </w:rPr>
            </w:pPr>
            <w:r w:rsidRPr="006401F2">
              <w:rPr>
                <w:rFonts w:ascii="Arial" w:eastAsia="SimSun" w:hAnsi="Arial" w:cs="Arial"/>
                <w:sz w:val="24"/>
                <w:szCs w:val="24"/>
              </w:rPr>
              <w:t>dla 2Ω – nie mniejsza niż 150W</w:t>
            </w:r>
          </w:p>
          <w:p w14:paraId="7B63504F" w14:textId="090F224F" w:rsidR="00F31DAC" w:rsidRPr="006401F2" w:rsidRDefault="00F31DAC" w:rsidP="006401F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14"/>
              <w:rPr>
                <w:rFonts w:ascii="Arial" w:eastAsia="SimSun" w:hAnsi="Arial" w:cs="Arial"/>
                <w:sz w:val="24"/>
                <w:szCs w:val="24"/>
              </w:rPr>
            </w:pPr>
            <w:r w:rsidRPr="006401F2">
              <w:rPr>
                <w:rFonts w:ascii="Arial" w:eastAsia="SimSun" w:hAnsi="Arial" w:cs="Arial"/>
                <w:sz w:val="24"/>
                <w:szCs w:val="24"/>
              </w:rPr>
              <w:t>dla 4Ω – nie mniejsza niż 150W</w:t>
            </w:r>
            <w:r w:rsidRPr="006401F2">
              <w:rPr>
                <w:rFonts w:ascii="Arial" w:eastAsia="SimSun" w:hAnsi="Arial" w:cs="Arial"/>
                <w:sz w:val="24"/>
                <w:szCs w:val="24"/>
              </w:rPr>
              <w:tab/>
            </w:r>
          </w:p>
          <w:p w14:paraId="37F9A593" w14:textId="44B399E4" w:rsidR="00F31DAC" w:rsidRPr="006401F2" w:rsidRDefault="00F31DAC" w:rsidP="006401F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14"/>
              <w:rPr>
                <w:rFonts w:ascii="Arial" w:hAnsi="Arial" w:cs="Arial"/>
                <w:sz w:val="24"/>
                <w:szCs w:val="24"/>
              </w:rPr>
            </w:pPr>
            <w:r w:rsidRPr="006401F2">
              <w:rPr>
                <w:rFonts w:ascii="Arial" w:eastAsia="SimSun" w:hAnsi="Arial" w:cs="Arial"/>
                <w:sz w:val="24"/>
                <w:szCs w:val="24"/>
              </w:rPr>
              <w:t>dla 8Ω – nie mniejsza niż 150W</w:t>
            </w:r>
          </w:p>
          <w:p w14:paraId="7F51D9BB" w14:textId="13340A35"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Współczynnik S/N – &gt;102dB</w:t>
            </w:r>
          </w:p>
          <w:p w14:paraId="27D8F100" w14:textId="74362B3D"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 xml:space="preserve">Chłodzenie – aktywne, max 26 </w:t>
            </w:r>
            <w:proofErr w:type="spellStart"/>
            <w:r w:rsidRPr="006401F2">
              <w:rPr>
                <w:rFonts w:ascii="Arial" w:eastAsia="SimSun" w:hAnsi="Arial" w:cs="Arial"/>
                <w:sz w:val="24"/>
                <w:szCs w:val="24"/>
              </w:rPr>
              <w:t>dBA</w:t>
            </w:r>
            <w:proofErr w:type="spellEnd"/>
            <w:r w:rsidRPr="006401F2">
              <w:rPr>
                <w:rFonts w:ascii="Arial" w:eastAsia="SimSun" w:hAnsi="Arial" w:cs="Arial"/>
                <w:sz w:val="24"/>
                <w:szCs w:val="24"/>
              </w:rPr>
              <w:t xml:space="preserve"> w trybie cichym, 41dBA w trybie maksymalnym</w:t>
            </w:r>
          </w:p>
          <w:p w14:paraId="5D25C5AF" w14:textId="3DFA5C1C"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 xml:space="preserve">4 wejścia Dante/AES67 </w:t>
            </w:r>
          </w:p>
          <w:p w14:paraId="48AC74DD" w14:textId="1F1BAD64"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4 wyjścia Dante/AES67</w:t>
            </w:r>
          </w:p>
          <w:p w14:paraId="027C4C69" w14:textId="61FB63BF"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4 wejścia kanałów (Euro 3,8mm)</w:t>
            </w:r>
          </w:p>
          <w:p w14:paraId="421EEEA5" w14:textId="540A1612"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4 wyjścia kanałów (Euro 5mm)</w:t>
            </w:r>
          </w:p>
          <w:p w14:paraId="21FDA475" w14:textId="3224C79D"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2 porty RJ45 Fast Ethernet</w:t>
            </w:r>
          </w:p>
          <w:p w14:paraId="48A25BC0" w14:textId="6519367A"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Moc maksymalna – 600 W</w:t>
            </w:r>
          </w:p>
          <w:p w14:paraId="134BCBC7" w14:textId="64F615C0"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Pobór mocy w spoczynku – max 21W</w:t>
            </w:r>
          </w:p>
          <w:p w14:paraId="1F1E5194" w14:textId="4FAD6142"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Wzbudzanie po uśpieniu – do 2 s</w:t>
            </w:r>
          </w:p>
          <w:p w14:paraId="5DAE429D" w14:textId="314515D6"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 xml:space="preserve">Pasmo przenoszenia (± 0,5 </w:t>
            </w:r>
            <w:proofErr w:type="spellStart"/>
            <w:proofErr w:type="gramStart"/>
            <w:r w:rsidRPr="006401F2">
              <w:rPr>
                <w:rFonts w:ascii="Arial" w:eastAsia="SimSun" w:hAnsi="Arial" w:cs="Arial"/>
                <w:sz w:val="24"/>
                <w:szCs w:val="24"/>
              </w:rPr>
              <w:t>dB</w:t>
            </w:r>
            <w:proofErr w:type="spellEnd"/>
            <w:r w:rsidRPr="006401F2">
              <w:rPr>
                <w:rFonts w:ascii="Arial" w:eastAsia="SimSun" w:hAnsi="Arial" w:cs="Arial"/>
                <w:sz w:val="24"/>
                <w:szCs w:val="24"/>
              </w:rPr>
              <w:t>)  –</w:t>
            </w:r>
            <w:proofErr w:type="gramEnd"/>
            <w:r w:rsidRPr="006401F2">
              <w:rPr>
                <w:rFonts w:ascii="Arial" w:eastAsia="SimSun" w:hAnsi="Arial" w:cs="Arial"/>
                <w:sz w:val="24"/>
                <w:szCs w:val="24"/>
              </w:rPr>
              <w:t xml:space="preserve"> nie gorsze niż 20Hz – 20kHz</w:t>
            </w:r>
          </w:p>
          <w:p w14:paraId="449CC982" w14:textId="7E13AE13"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Waga – nie większa niż 2,6kg</w:t>
            </w:r>
          </w:p>
          <w:p w14:paraId="4DEB6262" w14:textId="0CBE7775" w:rsidR="00F31DAC" w:rsidRPr="006401F2" w:rsidRDefault="00F31DAC" w:rsidP="006401F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t xml:space="preserve">Urządzenie ma być przystosowane do montażu w szafie </w:t>
            </w:r>
            <w:proofErr w:type="spellStart"/>
            <w:r w:rsidRPr="006401F2">
              <w:rPr>
                <w:rFonts w:ascii="Arial" w:eastAsia="SimSun" w:hAnsi="Arial" w:cs="Arial"/>
                <w:sz w:val="24"/>
                <w:szCs w:val="24"/>
              </w:rPr>
              <w:t>rack</w:t>
            </w:r>
            <w:proofErr w:type="spellEnd"/>
            <w:r w:rsidRPr="006401F2">
              <w:rPr>
                <w:rFonts w:ascii="Arial" w:eastAsia="SimSun" w:hAnsi="Arial" w:cs="Arial"/>
                <w:sz w:val="24"/>
                <w:szCs w:val="24"/>
              </w:rPr>
              <w:t xml:space="preserve"> 19” (dołączone elementy montażowe)</w:t>
            </w:r>
          </w:p>
          <w:p w14:paraId="1D53BB16" w14:textId="15A53A23" w:rsidR="00F31DAC" w:rsidRPr="00916401" w:rsidRDefault="00F31DAC" w:rsidP="0091640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hAnsi="Arial" w:cs="Arial"/>
                <w:sz w:val="24"/>
                <w:szCs w:val="24"/>
              </w:rPr>
            </w:pPr>
            <w:r w:rsidRPr="006401F2">
              <w:rPr>
                <w:rFonts w:ascii="Arial" w:eastAsia="SimSun" w:hAnsi="Arial" w:cs="Arial"/>
                <w:sz w:val="24"/>
                <w:szCs w:val="24"/>
              </w:rPr>
              <w:lastRenderedPageBreak/>
              <w:t>Nie większe niż 1U</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3D0C71" w14:textId="77777777"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lastRenderedPageBreak/>
              <w:t>1</w:t>
            </w:r>
          </w:p>
        </w:tc>
      </w:tr>
      <w:tr w:rsidR="00F31DAC" w:rsidRPr="00F807BC" w14:paraId="7F167405" w14:textId="77777777" w:rsidTr="00F31DAC">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FB31BA" w14:textId="6ED36559"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2</w:t>
            </w:r>
            <w:r w:rsidR="00E76927">
              <w:rPr>
                <w:rFonts w:ascii="Arial" w:hAnsi="Arial" w:cs="Arial"/>
                <w:color w:val="auto"/>
              </w:rPr>
              <w:t>3</w:t>
            </w:r>
            <w:r w:rsidRPr="006401F2">
              <w:rPr>
                <w:rFonts w:ascii="Arial" w:hAnsi="Arial" w:cs="Arial"/>
                <w:color w:val="auto"/>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AF8596" w14:textId="2920B000" w:rsidR="00F31DAC" w:rsidRPr="006401F2" w:rsidRDefault="00F31DAC" w:rsidP="006401F2">
            <w:pPr>
              <w:pStyle w:val="Normal0"/>
              <w:spacing w:after="200" w:line="360" w:lineRule="auto"/>
              <w:rPr>
                <w:rFonts w:ascii="Arial" w:hAnsi="Arial" w:cs="Arial"/>
                <w:color w:val="000000" w:themeColor="text1"/>
              </w:rPr>
            </w:pPr>
            <w:r w:rsidRPr="006401F2">
              <w:rPr>
                <w:rFonts w:ascii="Arial" w:hAnsi="Arial" w:cs="Arial"/>
                <w:color w:val="000000" w:themeColor="text1"/>
              </w:rPr>
              <w:t>Panel kontrolny wzmacniacza</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A49D3C" w14:textId="77777777" w:rsidR="00F31DAC" w:rsidRPr="006401F2" w:rsidRDefault="00F31DAC" w:rsidP="006401F2">
            <w:pPr>
              <w:pStyle w:val="Normal0"/>
              <w:spacing w:after="200" w:line="360" w:lineRule="auto"/>
              <w:rPr>
                <w:rFonts w:ascii="Arial" w:hAnsi="Arial" w:cs="Arial"/>
                <w:color w:val="auto"/>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A5DF54" w14:textId="4F425FA6"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Dotykowy panel kontrolny do montażu powierzchniowego</w:t>
            </w:r>
          </w:p>
          <w:p w14:paraId="358CD172" w14:textId="77777777"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Kontrola nad wyborem źródeł, głośnością stref, czy wyborem scen</w:t>
            </w:r>
          </w:p>
          <w:p w14:paraId="0403CD5D" w14:textId="00038908"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przekątna min. 4.3”</w:t>
            </w:r>
          </w:p>
          <w:p w14:paraId="6498D148" w14:textId="6F6DAD59"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 xml:space="preserve">zasilanie </w:t>
            </w:r>
            <w:proofErr w:type="spellStart"/>
            <w:r w:rsidRPr="00680EA2">
              <w:rPr>
                <w:rFonts w:ascii="Arial" w:eastAsia="SimSun" w:hAnsi="Arial" w:cs="Arial"/>
                <w:sz w:val="24"/>
                <w:szCs w:val="24"/>
              </w:rPr>
              <w:t>PoE</w:t>
            </w:r>
            <w:proofErr w:type="spellEnd"/>
            <w:r w:rsidRPr="00680EA2">
              <w:rPr>
                <w:rFonts w:ascii="Arial" w:eastAsia="SimSun" w:hAnsi="Arial" w:cs="Arial"/>
                <w:sz w:val="24"/>
                <w:szCs w:val="24"/>
              </w:rPr>
              <w:t xml:space="preserve"> </w:t>
            </w:r>
          </w:p>
          <w:p w14:paraId="27E092B2" w14:textId="0545D023"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montaż ścienny, orientacja pozioma lub pionowa</w:t>
            </w:r>
          </w:p>
          <w:p w14:paraId="6D6879CC" w14:textId="2684B8FD"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jasność min. 300 nitów</w:t>
            </w:r>
          </w:p>
          <w:p w14:paraId="08885D6A" w14:textId="161C1AF1"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złącze serwisowe USB</w:t>
            </w:r>
          </w:p>
          <w:p w14:paraId="52310D84" w14:textId="72746E31" w:rsidR="00F31DAC" w:rsidRPr="00680EA2" w:rsidRDefault="00F31DAC">
            <w:pPr>
              <w:pStyle w:val="Akapitzlist"/>
              <w:numPr>
                <w:ilvl w:val="0"/>
                <w:numId w:val="33"/>
              </w:numPr>
              <w:suppressAutoHyphens/>
              <w:spacing w:line="360" w:lineRule="auto"/>
              <w:rPr>
                <w:rFonts w:ascii="Arial" w:eastAsia="SimSun" w:hAnsi="Arial" w:cs="Arial"/>
                <w:sz w:val="24"/>
                <w:szCs w:val="24"/>
              </w:rPr>
            </w:pPr>
            <w:r w:rsidRPr="00680EA2">
              <w:rPr>
                <w:rFonts w:ascii="Arial" w:eastAsia="SimSun" w:hAnsi="Arial" w:cs="Arial"/>
                <w:sz w:val="24"/>
                <w:szCs w:val="24"/>
              </w:rPr>
              <w:t>kolor: biały</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E07192" w14:textId="660CC471" w:rsidR="00F31DAC" w:rsidRPr="006401F2" w:rsidRDefault="00F31DAC" w:rsidP="006401F2">
            <w:pPr>
              <w:pStyle w:val="Normal0"/>
              <w:spacing w:after="200" w:line="360" w:lineRule="auto"/>
              <w:rPr>
                <w:rFonts w:ascii="Arial" w:hAnsi="Arial" w:cs="Arial"/>
                <w:color w:val="auto"/>
              </w:rPr>
            </w:pPr>
            <w:r w:rsidRPr="006401F2">
              <w:rPr>
                <w:rFonts w:ascii="Arial" w:hAnsi="Arial" w:cs="Arial"/>
                <w:color w:val="auto"/>
              </w:rPr>
              <w:t>1</w:t>
            </w:r>
          </w:p>
        </w:tc>
      </w:tr>
      <w:tr w:rsidR="00916401" w:rsidRPr="00F807BC" w14:paraId="6F5898F8" w14:textId="77777777" w:rsidTr="00AA715F">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55CA44" w14:textId="4BF3B0AC" w:rsidR="00916401" w:rsidRPr="006401F2" w:rsidRDefault="00916401" w:rsidP="006401F2">
            <w:pPr>
              <w:pStyle w:val="Normal0"/>
              <w:spacing w:after="200" w:line="360" w:lineRule="auto"/>
              <w:rPr>
                <w:rFonts w:ascii="Arial" w:hAnsi="Arial" w:cs="Arial"/>
                <w:color w:val="auto"/>
              </w:rPr>
            </w:pPr>
            <w:r w:rsidRPr="006401F2">
              <w:rPr>
                <w:rFonts w:ascii="Arial" w:hAnsi="Arial" w:cs="Arial"/>
                <w:color w:val="auto"/>
              </w:rPr>
              <w:t>2</w:t>
            </w:r>
            <w:r w:rsidR="00E76927">
              <w:rPr>
                <w:rFonts w:ascii="Arial" w:hAnsi="Arial" w:cs="Arial"/>
                <w:color w:val="auto"/>
              </w:rPr>
              <w:t>4</w:t>
            </w:r>
            <w:r w:rsidRPr="006401F2">
              <w:rPr>
                <w:rFonts w:ascii="Arial" w:hAnsi="Arial" w:cs="Arial"/>
                <w:color w:val="auto"/>
              </w:rPr>
              <w:t>.</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04F691" w14:textId="132E2E2C" w:rsidR="00916401" w:rsidRPr="006401F2" w:rsidRDefault="00916401" w:rsidP="006401F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eastAsia="SimSun" w:hAnsi="Arial" w:cs="Arial"/>
                <w:sz w:val="24"/>
                <w:szCs w:val="24"/>
              </w:rPr>
            </w:pPr>
            <w:r w:rsidRPr="006401F2">
              <w:rPr>
                <w:rFonts w:ascii="Arial" w:hAnsi="Arial" w:cs="Arial"/>
                <w:color w:val="000000" w:themeColor="text1"/>
                <w:sz w:val="24"/>
                <w:szCs w:val="24"/>
              </w:rPr>
              <w:t>Antena UHF z wbudowanym wzmacniaczem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73ECE6" w14:textId="77777777" w:rsidR="00916401" w:rsidRPr="006401F2" w:rsidRDefault="00916401" w:rsidP="006401F2">
            <w:pPr>
              <w:pStyle w:val="Normal0"/>
              <w:spacing w:after="200" w:line="360" w:lineRule="auto"/>
              <w:rPr>
                <w:rFonts w:ascii="Arial" w:hAnsi="Arial" w:cs="Arial"/>
                <w:color w:val="auto"/>
              </w:rPr>
            </w:pPr>
            <w:r w:rsidRPr="006401F2">
              <w:rPr>
                <w:rFonts w:ascii="Arial" w:hAnsi="Arial" w:cs="Arial"/>
                <w:color w:val="auto"/>
              </w:rPr>
              <w:t>2</w:t>
            </w:r>
          </w:p>
        </w:tc>
      </w:tr>
      <w:tr w:rsidR="00916401" w:rsidRPr="00F807BC" w14:paraId="14F2D9A3" w14:textId="77777777" w:rsidTr="009F7473">
        <w:tc>
          <w:tcPr>
            <w:tcW w:w="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F14FCA" w14:textId="10B0601C" w:rsidR="00916401" w:rsidRPr="006401F2" w:rsidRDefault="00916401" w:rsidP="006401F2">
            <w:pPr>
              <w:pStyle w:val="Normal0"/>
              <w:spacing w:after="200" w:line="360" w:lineRule="auto"/>
              <w:rPr>
                <w:rFonts w:ascii="Arial" w:hAnsi="Arial" w:cs="Arial"/>
                <w:color w:val="auto"/>
              </w:rPr>
            </w:pPr>
            <w:r w:rsidRPr="006401F2">
              <w:rPr>
                <w:rFonts w:ascii="Arial" w:hAnsi="Arial" w:cs="Arial"/>
                <w:color w:val="auto"/>
              </w:rPr>
              <w:t>2</w:t>
            </w:r>
            <w:r w:rsidR="00E76927">
              <w:rPr>
                <w:rFonts w:ascii="Arial" w:hAnsi="Arial" w:cs="Arial"/>
                <w:color w:val="auto"/>
              </w:rPr>
              <w:t>5</w:t>
            </w:r>
            <w:r w:rsidRPr="006401F2">
              <w:rPr>
                <w:rFonts w:ascii="Arial" w:hAnsi="Arial" w:cs="Arial"/>
                <w:color w:val="auto"/>
              </w:rPr>
              <w:t>.</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B22500" w14:textId="3A4022B8" w:rsidR="00916401" w:rsidRPr="006401F2" w:rsidRDefault="00916401" w:rsidP="006401F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rPr>
                <w:rFonts w:ascii="Arial" w:eastAsia="SimSun" w:hAnsi="Arial" w:cs="Arial"/>
                <w:sz w:val="24"/>
                <w:szCs w:val="24"/>
              </w:rPr>
            </w:pPr>
            <w:r w:rsidRPr="006401F2">
              <w:rPr>
                <w:rFonts w:ascii="Arial" w:hAnsi="Arial" w:cs="Arial"/>
                <w:color w:val="000000" w:themeColor="text1"/>
                <w:sz w:val="24"/>
                <w:szCs w:val="24"/>
              </w:rPr>
              <w:t xml:space="preserve">Zestaw bezprzewodowy z odbiornikiem podwójnym oraz mikrofonami: </w:t>
            </w:r>
            <w:proofErr w:type="spellStart"/>
            <w:r w:rsidRPr="006401F2">
              <w:rPr>
                <w:rFonts w:ascii="Arial" w:hAnsi="Arial" w:cs="Arial"/>
                <w:color w:val="000000" w:themeColor="text1"/>
                <w:sz w:val="24"/>
                <w:szCs w:val="24"/>
              </w:rPr>
              <w:t>doręcznym</w:t>
            </w:r>
            <w:proofErr w:type="spellEnd"/>
            <w:r w:rsidRPr="006401F2">
              <w:rPr>
                <w:rFonts w:ascii="Arial" w:hAnsi="Arial" w:cs="Arial"/>
                <w:color w:val="000000" w:themeColor="text1"/>
                <w:sz w:val="24"/>
                <w:szCs w:val="24"/>
              </w:rPr>
              <w:t xml:space="preserve">, </w:t>
            </w:r>
            <w:r w:rsidR="00F93B5E">
              <w:rPr>
                <w:rFonts w:ascii="Arial" w:hAnsi="Arial" w:cs="Arial"/>
                <w:color w:val="000000" w:themeColor="text1"/>
                <w:sz w:val="24"/>
                <w:szCs w:val="24"/>
              </w:rPr>
              <w:t>krawatowym</w:t>
            </w:r>
            <w:r w:rsidRPr="006401F2">
              <w:rPr>
                <w:rFonts w:ascii="Arial" w:hAnsi="Arial" w:cs="Arial"/>
                <w:color w:val="000000" w:themeColor="text1"/>
                <w:sz w:val="24"/>
                <w:szCs w:val="24"/>
              </w:rPr>
              <w:t xml:space="preserve"> oraz nagłownym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42569B" w14:textId="77777777" w:rsidR="00916401" w:rsidRPr="006401F2" w:rsidRDefault="00916401" w:rsidP="006401F2">
            <w:pPr>
              <w:pStyle w:val="Normal0"/>
              <w:spacing w:after="200" w:line="360" w:lineRule="auto"/>
              <w:rPr>
                <w:rFonts w:ascii="Arial" w:hAnsi="Arial" w:cs="Arial"/>
                <w:color w:val="auto"/>
              </w:rPr>
            </w:pPr>
            <w:r w:rsidRPr="006401F2">
              <w:rPr>
                <w:rFonts w:ascii="Arial" w:hAnsi="Arial" w:cs="Arial"/>
                <w:color w:val="auto"/>
              </w:rPr>
              <w:t>1</w:t>
            </w:r>
          </w:p>
        </w:tc>
      </w:tr>
    </w:tbl>
    <w:p w14:paraId="4393FE28" w14:textId="77777777" w:rsidR="00D04485" w:rsidRPr="00F807BC" w:rsidRDefault="00D04485" w:rsidP="00F807BC">
      <w:pPr>
        <w:pStyle w:val="Normal0"/>
        <w:widowControl w:val="0"/>
        <w:spacing w:after="200" w:line="360" w:lineRule="auto"/>
        <w:jc w:val="both"/>
        <w:rPr>
          <w:rFonts w:ascii="Arial" w:hAnsi="Arial" w:cs="Arial"/>
          <w:color w:val="auto"/>
        </w:rPr>
      </w:pPr>
    </w:p>
    <w:p w14:paraId="1659E501" w14:textId="74B55987" w:rsidR="001C0125" w:rsidRPr="00F807BC" w:rsidRDefault="001C0125" w:rsidP="00F807BC">
      <w:pPr>
        <w:spacing w:line="360" w:lineRule="auto"/>
        <w:jc w:val="both"/>
        <w:rPr>
          <w:rFonts w:ascii="Arial" w:eastAsia="Times New Roman" w:hAnsi="Arial" w:cs="Arial"/>
          <w:b/>
          <w:bCs/>
          <w:sz w:val="24"/>
          <w:szCs w:val="24"/>
        </w:rPr>
      </w:pPr>
    </w:p>
    <w:sectPr w:rsidR="001C0125" w:rsidRPr="00F807BC" w:rsidSect="006639F7">
      <w:headerReference w:type="default" r:id="rId9"/>
      <w:footerReference w:type="default" r:id="rId10"/>
      <w:pgSz w:w="11906" w:h="16838"/>
      <w:pgMar w:top="1418" w:right="1418" w:bottom="1418" w:left="1418"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4DF43" w14:textId="77777777" w:rsidR="00103CCE" w:rsidRDefault="00103CCE" w:rsidP="006F0E6E">
      <w:pPr>
        <w:spacing w:after="0" w:line="240" w:lineRule="auto"/>
      </w:pPr>
      <w:r>
        <w:separator/>
      </w:r>
    </w:p>
  </w:endnote>
  <w:endnote w:type="continuationSeparator" w:id="0">
    <w:p w14:paraId="3A5BD22E" w14:textId="77777777" w:rsidR="00103CCE" w:rsidRDefault="00103CCE" w:rsidP="006F0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BoschSans-Regular">
    <w:altName w:val="Yu Gothic"/>
    <w:charset w:val="80"/>
    <w:family w:val="swiss"/>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A606" w14:textId="77777777" w:rsidR="00614C46" w:rsidRPr="0002070C" w:rsidRDefault="00614C46" w:rsidP="00673240">
    <w:pPr>
      <w:pStyle w:val="Stopka"/>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BE9E9" w14:textId="77777777" w:rsidR="00103CCE" w:rsidRDefault="00103CCE" w:rsidP="006F0E6E">
      <w:pPr>
        <w:spacing w:after="0" w:line="240" w:lineRule="auto"/>
      </w:pPr>
      <w:r>
        <w:separator/>
      </w:r>
    </w:p>
  </w:footnote>
  <w:footnote w:type="continuationSeparator" w:id="0">
    <w:p w14:paraId="659F8CF5" w14:textId="77777777" w:rsidR="00103CCE" w:rsidRDefault="00103CCE" w:rsidP="006F0E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B34A" w14:textId="52121D9C" w:rsidR="00667DE0" w:rsidRDefault="007D5B69" w:rsidP="00667DE0">
    <w:pPr>
      <w:spacing w:line="360" w:lineRule="auto"/>
      <w:jc w:val="center"/>
    </w:pPr>
    <w:r>
      <w:rPr>
        <w:rFonts w:ascii="Arial" w:eastAsia="Calibri" w:hAnsi="Arial" w:cs="Arial"/>
        <w:sz w:val="24"/>
        <w:szCs w:val="24"/>
        <w:lang w:eastAsia="pl-PL"/>
      </w:rPr>
      <w:t>SZPG.272.4.2023</w:t>
    </w:r>
    <w:r w:rsidR="00667DE0">
      <w:rPr>
        <w:rFonts w:ascii="Arial" w:eastAsia="Calibri" w:hAnsi="Arial" w:cs="Arial"/>
        <w:sz w:val="24"/>
        <w:szCs w:val="24"/>
        <w:lang w:eastAsia="pl-PL"/>
      </w:rPr>
      <w:tab/>
    </w:r>
    <w:r w:rsidR="00667DE0">
      <w:rPr>
        <w:rFonts w:ascii="Arial" w:eastAsia="Calibri" w:hAnsi="Arial" w:cs="Arial"/>
        <w:sz w:val="24"/>
        <w:szCs w:val="24"/>
        <w:lang w:eastAsia="pl-PL"/>
      </w:rPr>
      <w:tab/>
    </w:r>
    <w:r w:rsidR="00667DE0">
      <w:rPr>
        <w:rFonts w:ascii="Arial" w:eastAsia="Calibri" w:hAnsi="Arial" w:cs="Arial"/>
        <w:sz w:val="24"/>
        <w:szCs w:val="24"/>
        <w:lang w:eastAsia="pl-PL"/>
      </w:rPr>
      <w:tab/>
    </w:r>
    <w:r w:rsidR="00667DE0">
      <w:rPr>
        <w:rFonts w:ascii="Arial" w:eastAsia="Calibri" w:hAnsi="Arial" w:cs="Arial"/>
        <w:sz w:val="24"/>
        <w:szCs w:val="24"/>
        <w:lang w:eastAsia="pl-PL"/>
      </w:rPr>
      <w:tab/>
    </w:r>
    <w:r w:rsidR="00667DE0">
      <w:rPr>
        <w:rFonts w:ascii="Arial" w:eastAsia="Calibri" w:hAnsi="Arial" w:cs="Arial"/>
        <w:sz w:val="24"/>
        <w:szCs w:val="24"/>
        <w:lang w:eastAsia="pl-PL"/>
      </w:rPr>
      <w:tab/>
    </w:r>
    <w:r w:rsidR="00667DE0">
      <w:rPr>
        <w:rFonts w:ascii="Arial" w:eastAsia="Calibri" w:hAnsi="Arial" w:cs="Arial"/>
        <w:sz w:val="24"/>
        <w:szCs w:val="24"/>
        <w:lang w:eastAsia="pl-PL"/>
      </w:rPr>
      <w:tab/>
    </w:r>
    <w:r w:rsidR="00667DE0" w:rsidRPr="00667DE0">
      <w:rPr>
        <w:rFonts w:ascii="Arial" w:eastAsia="Calibri" w:hAnsi="Arial" w:cs="Arial"/>
        <w:sz w:val="24"/>
        <w:szCs w:val="24"/>
        <w:lang w:eastAsia="pl-PL"/>
      </w:rPr>
      <w:tab/>
      <w:t xml:space="preserve">Załącznik nr </w:t>
    </w:r>
    <w:r>
      <w:rPr>
        <w:rFonts w:ascii="Arial" w:eastAsia="Calibri" w:hAnsi="Arial" w:cs="Arial"/>
        <w:sz w:val="24"/>
        <w:szCs w:val="24"/>
        <w:lang w:eastAsia="pl-PL"/>
      </w:rPr>
      <w:t xml:space="preserve">5 </w:t>
    </w:r>
    <w:r w:rsidR="00667DE0" w:rsidRPr="00667DE0">
      <w:rPr>
        <w:rFonts w:ascii="Arial" w:eastAsia="Calibri" w:hAnsi="Arial" w:cs="Arial"/>
        <w:sz w:val="24"/>
        <w:szCs w:val="24"/>
        <w:lang w:eastAsia="pl-PL"/>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8Num33"/>
    <w:lvl w:ilvl="0">
      <w:start w:val="1"/>
      <w:numFmt w:val="decimal"/>
      <w:lvlText w:val="%1."/>
      <w:lvlJc w:val="left"/>
      <w:pPr>
        <w:tabs>
          <w:tab w:val="num" w:pos="0"/>
        </w:tabs>
        <w:ind w:left="360" w:hanging="360"/>
      </w:pPr>
      <w:rPr>
        <w:rFonts w:ascii="Calibri" w:hAnsi="Calibri" w:cs="Calibri"/>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1F82D12"/>
    <w:multiLevelType w:val="hybridMultilevel"/>
    <w:tmpl w:val="8B5253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720583"/>
    <w:multiLevelType w:val="hybridMultilevel"/>
    <w:tmpl w:val="46DCE61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4207AD8"/>
    <w:multiLevelType w:val="hybridMultilevel"/>
    <w:tmpl w:val="EA5A3FB2"/>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64979D1"/>
    <w:multiLevelType w:val="multilevel"/>
    <w:tmpl w:val="E8A497FE"/>
    <w:numStyleLink w:val="Zaimportowanystyl1"/>
  </w:abstractNum>
  <w:abstractNum w:abstractNumId="5" w15:restartNumberingAfterBreak="0">
    <w:nsid w:val="09F83130"/>
    <w:multiLevelType w:val="hybridMultilevel"/>
    <w:tmpl w:val="8E26C9C0"/>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7B4CA4"/>
    <w:multiLevelType w:val="hybridMultilevel"/>
    <w:tmpl w:val="07745D80"/>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6A18C8"/>
    <w:multiLevelType w:val="hybridMultilevel"/>
    <w:tmpl w:val="B18CC0A4"/>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04426F8"/>
    <w:multiLevelType w:val="hybridMultilevel"/>
    <w:tmpl w:val="0944D932"/>
    <w:lvl w:ilvl="0" w:tplc="9E30003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70C60D5"/>
    <w:multiLevelType w:val="hybridMultilevel"/>
    <w:tmpl w:val="32AE91AC"/>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DCC7566"/>
    <w:multiLevelType w:val="multilevel"/>
    <w:tmpl w:val="E8A497FE"/>
    <w:styleLink w:val="Zaimportowanystyl1"/>
    <w:lvl w:ilvl="0">
      <w:start w:val="1"/>
      <w:numFmt w:val="decimal"/>
      <w:lvlText w:val="%1."/>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51" w:hanging="85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0" w:firstLine="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DFF7D09"/>
    <w:multiLevelType w:val="hybridMultilevel"/>
    <w:tmpl w:val="7B4C8FCC"/>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FB76D32"/>
    <w:multiLevelType w:val="hybridMultilevel"/>
    <w:tmpl w:val="609EF1DA"/>
    <w:lvl w:ilvl="0" w:tplc="9E30003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1381D57"/>
    <w:multiLevelType w:val="hybridMultilevel"/>
    <w:tmpl w:val="A6965E7C"/>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7B867C8"/>
    <w:multiLevelType w:val="hybridMultilevel"/>
    <w:tmpl w:val="3BEC413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16A6BCD"/>
    <w:multiLevelType w:val="hybridMultilevel"/>
    <w:tmpl w:val="DA825248"/>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61B6D82"/>
    <w:multiLevelType w:val="hybridMultilevel"/>
    <w:tmpl w:val="BBA8A624"/>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8364031"/>
    <w:multiLevelType w:val="hybridMultilevel"/>
    <w:tmpl w:val="6C5220AE"/>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AF86902"/>
    <w:multiLevelType w:val="hybridMultilevel"/>
    <w:tmpl w:val="67D03634"/>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F167572"/>
    <w:multiLevelType w:val="hybridMultilevel"/>
    <w:tmpl w:val="C95A1002"/>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FC47F9D"/>
    <w:multiLevelType w:val="hybridMultilevel"/>
    <w:tmpl w:val="125E151A"/>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0873333"/>
    <w:multiLevelType w:val="hybridMultilevel"/>
    <w:tmpl w:val="CE48551E"/>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459C40CE"/>
    <w:multiLevelType w:val="hybridMultilevel"/>
    <w:tmpl w:val="D38665E0"/>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769AC0F"/>
    <w:multiLevelType w:val="hybridMultilevel"/>
    <w:tmpl w:val="1D6AF00E"/>
    <w:lvl w:ilvl="0" w:tplc="9E300034">
      <w:start w:val="1"/>
      <w:numFmt w:val="bullet"/>
      <w:lvlText w:val=""/>
      <w:lvlJc w:val="left"/>
      <w:pPr>
        <w:ind w:left="357" w:hanging="357"/>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76E22164">
      <w:start w:val="1"/>
      <w:numFmt w:val="bullet"/>
      <w:lvlText w:val="o"/>
      <w:lvlJc w:val="left"/>
      <w:pPr>
        <w:ind w:left="107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A6A4CE">
      <w:start w:val="1"/>
      <w:numFmt w:val="bullet"/>
      <w:lvlText w:val="▪"/>
      <w:lvlJc w:val="left"/>
      <w:pPr>
        <w:ind w:left="179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A03A26">
      <w:start w:val="1"/>
      <w:numFmt w:val="bullet"/>
      <w:lvlText w:val="·"/>
      <w:lvlJc w:val="left"/>
      <w:pPr>
        <w:ind w:left="25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5FE2A08">
      <w:start w:val="1"/>
      <w:numFmt w:val="bullet"/>
      <w:lvlText w:val="o"/>
      <w:lvlJc w:val="left"/>
      <w:pPr>
        <w:ind w:left="323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DA6CB4E">
      <w:start w:val="1"/>
      <w:numFmt w:val="bullet"/>
      <w:lvlText w:val="▪"/>
      <w:lvlJc w:val="left"/>
      <w:pPr>
        <w:ind w:left="395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B1E8D26">
      <w:start w:val="1"/>
      <w:numFmt w:val="bullet"/>
      <w:lvlText w:val="·"/>
      <w:lvlJc w:val="left"/>
      <w:pPr>
        <w:ind w:left="46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A45DAA">
      <w:start w:val="1"/>
      <w:numFmt w:val="bullet"/>
      <w:lvlText w:val="o"/>
      <w:lvlJc w:val="left"/>
      <w:pPr>
        <w:ind w:left="539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3C41DD6">
      <w:start w:val="1"/>
      <w:numFmt w:val="bullet"/>
      <w:lvlText w:val="▪"/>
      <w:lvlJc w:val="left"/>
      <w:pPr>
        <w:ind w:left="6117"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23D3649"/>
    <w:multiLevelType w:val="hybridMultilevel"/>
    <w:tmpl w:val="B0729BB4"/>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54D2EA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5C4051"/>
    <w:multiLevelType w:val="hybridMultilevel"/>
    <w:tmpl w:val="2400840A"/>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D136D47"/>
    <w:multiLevelType w:val="hybridMultilevel"/>
    <w:tmpl w:val="9CE440D2"/>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1984C25"/>
    <w:multiLevelType w:val="hybridMultilevel"/>
    <w:tmpl w:val="E88CD054"/>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76125A91"/>
    <w:multiLevelType w:val="hybridMultilevel"/>
    <w:tmpl w:val="88826B6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76D47BF4"/>
    <w:multiLevelType w:val="hybridMultilevel"/>
    <w:tmpl w:val="1780F63A"/>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9B746D5"/>
    <w:multiLevelType w:val="hybridMultilevel"/>
    <w:tmpl w:val="E86AA6BE"/>
    <w:lvl w:ilvl="0" w:tplc="9E30003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AD5168B"/>
    <w:multiLevelType w:val="hybridMultilevel"/>
    <w:tmpl w:val="F35815CA"/>
    <w:lvl w:ilvl="0" w:tplc="9E30003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595092950">
    <w:abstractNumId w:val="10"/>
  </w:num>
  <w:num w:numId="2" w16cid:durableId="1706444158">
    <w:abstractNumId w:val="4"/>
  </w:num>
  <w:num w:numId="3" w16cid:durableId="1972982295">
    <w:abstractNumId w:val="4"/>
    <w:lvlOverride w:ilvl="0">
      <w:startOverride w:val="4"/>
    </w:lvlOverride>
  </w:num>
  <w:num w:numId="4" w16cid:durableId="725690426">
    <w:abstractNumId w:val="23"/>
  </w:num>
  <w:num w:numId="5" w16cid:durableId="632715027">
    <w:abstractNumId w:val="25"/>
  </w:num>
  <w:num w:numId="6" w16cid:durableId="2137480388">
    <w:abstractNumId w:val="13"/>
  </w:num>
  <w:num w:numId="7" w16cid:durableId="1442259503">
    <w:abstractNumId w:val="12"/>
  </w:num>
  <w:num w:numId="8" w16cid:durableId="997074519">
    <w:abstractNumId w:val="8"/>
  </w:num>
  <w:num w:numId="9" w16cid:durableId="472479544">
    <w:abstractNumId w:val="31"/>
  </w:num>
  <w:num w:numId="10" w16cid:durableId="1897664921">
    <w:abstractNumId w:val="16"/>
  </w:num>
  <w:num w:numId="11" w16cid:durableId="193885388">
    <w:abstractNumId w:val="1"/>
  </w:num>
  <w:num w:numId="12" w16cid:durableId="1878545082">
    <w:abstractNumId w:val="2"/>
  </w:num>
  <w:num w:numId="13" w16cid:durableId="1813257212">
    <w:abstractNumId w:val="26"/>
  </w:num>
  <w:num w:numId="14" w16cid:durableId="2014796403">
    <w:abstractNumId w:val="19"/>
  </w:num>
  <w:num w:numId="15" w16cid:durableId="1124615536">
    <w:abstractNumId w:val="9"/>
  </w:num>
  <w:num w:numId="16" w16cid:durableId="969943284">
    <w:abstractNumId w:val="28"/>
  </w:num>
  <w:num w:numId="17" w16cid:durableId="44640965">
    <w:abstractNumId w:val="3"/>
  </w:num>
  <w:num w:numId="18" w16cid:durableId="1682393085">
    <w:abstractNumId w:val="21"/>
  </w:num>
  <w:num w:numId="19" w16cid:durableId="1504003968">
    <w:abstractNumId w:val="18"/>
  </w:num>
  <w:num w:numId="20" w16cid:durableId="1094205801">
    <w:abstractNumId w:val="14"/>
  </w:num>
  <w:num w:numId="21" w16cid:durableId="1745177977">
    <w:abstractNumId w:val="15"/>
  </w:num>
  <w:num w:numId="22" w16cid:durableId="1593390234">
    <w:abstractNumId w:val="17"/>
  </w:num>
  <w:num w:numId="23" w16cid:durableId="152264378">
    <w:abstractNumId w:val="27"/>
  </w:num>
  <w:num w:numId="24" w16cid:durableId="483621864">
    <w:abstractNumId w:val="11"/>
  </w:num>
  <w:num w:numId="25" w16cid:durableId="1156459025">
    <w:abstractNumId w:val="5"/>
  </w:num>
  <w:num w:numId="26" w16cid:durableId="185096777">
    <w:abstractNumId w:val="29"/>
  </w:num>
  <w:num w:numId="27" w16cid:durableId="660161208">
    <w:abstractNumId w:val="22"/>
  </w:num>
  <w:num w:numId="28" w16cid:durableId="2113478457">
    <w:abstractNumId w:val="32"/>
  </w:num>
  <w:num w:numId="29" w16cid:durableId="1476488574">
    <w:abstractNumId w:val="24"/>
  </w:num>
  <w:num w:numId="30" w16cid:durableId="1247961237">
    <w:abstractNumId w:val="7"/>
  </w:num>
  <w:num w:numId="31" w16cid:durableId="901990494">
    <w:abstractNumId w:val="30"/>
  </w:num>
  <w:num w:numId="32" w16cid:durableId="1918704863">
    <w:abstractNumId w:val="20"/>
  </w:num>
  <w:num w:numId="33" w16cid:durableId="1973466">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82D8A4FE-D520-4B3D-B488-D628B9D29807}"/>
  </w:docVars>
  <w:rsids>
    <w:rsidRoot w:val="002159C7"/>
    <w:rsid w:val="00000A66"/>
    <w:rsid w:val="0000230A"/>
    <w:rsid w:val="00004AB8"/>
    <w:rsid w:val="0001026F"/>
    <w:rsid w:val="00016290"/>
    <w:rsid w:val="00016968"/>
    <w:rsid w:val="0002070C"/>
    <w:rsid w:val="00021DA0"/>
    <w:rsid w:val="00022B47"/>
    <w:rsid w:val="00037107"/>
    <w:rsid w:val="00040881"/>
    <w:rsid w:val="00042487"/>
    <w:rsid w:val="000667EF"/>
    <w:rsid w:val="00072240"/>
    <w:rsid w:val="00074EAA"/>
    <w:rsid w:val="000751DF"/>
    <w:rsid w:val="00084730"/>
    <w:rsid w:val="00085CBE"/>
    <w:rsid w:val="000866F5"/>
    <w:rsid w:val="00091195"/>
    <w:rsid w:val="00095927"/>
    <w:rsid w:val="000A3610"/>
    <w:rsid w:val="000A397E"/>
    <w:rsid w:val="000B7008"/>
    <w:rsid w:val="000B7AD4"/>
    <w:rsid w:val="000C3ABA"/>
    <w:rsid w:val="000C74D2"/>
    <w:rsid w:val="000E46A7"/>
    <w:rsid w:val="000F12B7"/>
    <w:rsid w:val="000F3213"/>
    <w:rsid w:val="000F549E"/>
    <w:rsid w:val="000F5C67"/>
    <w:rsid w:val="00103C02"/>
    <w:rsid w:val="00103CCE"/>
    <w:rsid w:val="00122636"/>
    <w:rsid w:val="00122F62"/>
    <w:rsid w:val="00126057"/>
    <w:rsid w:val="00126C5E"/>
    <w:rsid w:val="0015565A"/>
    <w:rsid w:val="00155C2D"/>
    <w:rsid w:val="00170119"/>
    <w:rsid w:val="001728A0"/>
    <w:rsid w:val="00181480"/>
    <w:rsid w:val="00186057"/>
    <w:rsid w:val="00186FF3"/>
    <w:rsid w:val="001A0570"/>
    <w:rsid w:val="001A6D8D"/>
    <w:rsid w:val="001B15F1"/>
    <w:rsid w:val="001C0125"/>
    <w:rsid w:val="001C5F12"/>
    <w:rsid w:val="001D2922"/>
    <w:rsid w:val="001D3B05"/>
    <w:rsid w:val="001D3E12"/>
    <w:rsid w:val="001E2519"/>
    <w:rsid w:val="001F0EB0"/>
    <w:rsid w:val="001F54A4"/>
    <w:rsid w:val="001F5E86"/>
    <w:rsid w:val="002000B1"/>
    <w:rsid w:val="00204B45"/>
    <w:rsid w:val="00206BDF"/>
    <w:rsid w:val="0021346F"/>
    <w:rsid w:val="002159C7"/>
    <w:rsid w:val="0022048D"/>
    <w:rsid w:val="0022214C"/>
    <w:rsid w:val="00227637"/>
    <w:rsid w:val="00240A30"/>
    <w:rsid w:val="002428BF"/>
    <w:rsid w:val="002438CC"/>
    <w:rsid w:val="00246111"/>
    <w:rsid w:val="00252400"/>
    <w:rsid w:val="0025302C"/>
    <w:rsid w:val="00253520"/>
    <w:rsid w:val="00254CEC"/>
    <w:rsid w:val="00265B9E"/>
    <w:rsid w:val="0027401C"/>
    <w:rsid w:val="00274E8B"/>
    <w:rsid w:val="00276F77"/>
    <w:rsid w:val="00280A46"/>
    <w:rsid w:val="0028238B"/>
    <w:rsid w:val="00283EAD"/>
    <w:rsid w:val="002957F0"/>
    <w:rsid w:val="002A617C"/>
    <w:rsid w:val="002B1D87"/>
    <w:rsid w:val="002C026D"/>
    <w:rsid w:val="002D20E9"/>
    <w:rsid w:val="002D2A24"/>
    <w:rsid w:val="002D4A97"/>
    <w:rsid w:val="002F3607"/>
    <w:rsid w:val="002F60D3"/>
    <w:rsid w:val="00303BDC"/>
    <w:rsid w:val="00303C27"/>
    <w:rsid w:val="00304EDD"/>
    <w:rsid w:val="0031293A"/>
    <w:rsid w:val="00312C6E"/>
    <w:rsid w:val="0031302D"/>
    <w:rsid w:val="00316E8F"/>
    <w:rsid w:val="00326F2F"/>
    <w:rsid w:val="00327061"/>
    <w:rsid w:val="0033078F"/>
    <w:rsid w:val="00334480"/>
    <w:rsid w:val="003348BC"/>
    <w:rsid w:val="00334BBB"/>
    <w:rsid w:val="00335B7F"/>
    <w:rsid w:val="00341C48"/>
    <w:rsid w:val="003427FF"/>
    <w:rsid w:val="003518BD"/>
    <w:rsid w:val="00352FDC"/>
    <w:rsid w:val="003609BB"/>
    <w:rsid w:val="003617A4"/>
    <w:rsid w:val="003678F3"/>
    <w:rsid w:val="00375025"/>
    <w:rsid w:val="003757E9"/>
    <w:rsid w:val="00395B0E"/>
    <w:rsid w:val="00396B92"/>
    <w:rsid w:val="003A106C"/>
    <w:rsid w:val="003A224D"/>
    <w:rsid w:val="003B1031"/>
    <w:rsid w:val="003B5FBF"/>
    <w:rsid w:val="003C0DAB"/>
    <w:rsid w:val="003C18A9"/>
    <w:rsid w:val="003C67B9"/>
    <w:rsid w:val="003D1C74"/>
    <w:rsid w:val="003D476C"/>
    <w:rsid w:val="003E325E"/>
    <w:rsid w:val="003E3B3D"/>
    <w:rsid w:val="003F6C65"/>
    <w:rsid w:val="00402078"/>
    <w:rsid w:val="004173F4"/>
    <w:rsid w:val="00432833"/>
    <w:rsid w:val="00434F2F"/>
    <w:rsid w:val="00436B92"/>
    <w:rsid w:val="00445D89"/>
    <w:rsid w:val="004537EC"/>
    <w:rsid w:val="00456E0F"/>
    <w:rsid w:val="00472BB2"/>
    <w:rsid w:val="00476586"/>
    <w:rsid w:val="0048326B"/>
    <w:rsid w:val="00497637"/>
    <w:rsid w:val="004A3139"/>
    <w:rsid w:val="004A7A6D"/>
    <w:rsid w:val="004B484B"/>
    <w:rsid w:val="004B4CFD"/>
    <w:rsid w:val="004C4AE0"/>
    <w:rsid w:val="004C521F"/>
    <w:rsid w:val="004E5442"/>
    <w:rsid w:val="004E640D"/>
    <w:rsid w:val="004F793F"/>
    <w:rsid w:val="00506655"/>
    <w:rsid w:val="00506B5D"/>
    <w:rsid w:val="00522E00"/>
    <w:rsid w:val="005319F4"/>
    <w:rsid w:val="005342AF"/>
    <w:rsid w:val="00534979"/>
    <w:rsid w:val="00551C8B"/>
    <w:rsid w:val="005634DA"/>
    <w:rsid w:val="00564D90"/>
    <w:rsid w:val="005658B4"/>
    <w:rsid w:val="00566692"/>
    <w:rsid w:val="00571FFC"/>
    <w:rsid w:val="00581CBE"/>
    <w:rsid w:val="005831CC"/>
    <w:rsid w:val="0058493E"/>
    <w:rsid w:val="00585933"/>
    <w:rsid w:val="00586404"/>
    <w:rsid w:val="005A31C5"/>
    <w:rsid w:val="005C14D0"/>
    <w:rsid w:val="005C2282"/>
    <w:rsid w:val="005C3A48"/>
    <w:rsid w:val="005C6721"/>
    <w:rsid w:val="005D61C1"/>
    <w:rsid w:val="005E2F47"/>
    <w:rsid w:val="005E3EF0"/>
    <w:rsid w:val="005E6760"/>
    <w:rsid w:val="005E744D"/>
    <w:rsid w:val="005E7FCF"/>
    <w:rsid w:val="006045A1"/>
    <w:rsid w:val="00604EFE"/>
    <w:rsid w:val="00611ECD"/>
    <w:rsid w:val="006133CE"/>
    <w:rsid w:val="00614793"/>
    <w:rsid w:val="00614C46"/>
    <w:rsid w:val="006255DC"/>
    <w:rsid w:val="0062752C"/>
    <w:rsid w:val="0063053C"/>
    <w:rsid w:val="006315BA"/>
    <w:rsid w:val="006401F2"/>
    <w:rsid w:val="00646BB1"/>
    <w:rsid w:val="00647A44"/>
    <w:rsid w:val="006502AA"/>
    <w:rsid w:val="00660DFF"/>
    <w:rsid w:val="006629E7"/>
    <w:rsid w:val="006639F7"/>
    <w:rsid w:val="00665AAF"/>
    <w:rsid w:val="006675FA"/>
    <w:rsid w:val="00667DE0"/>
    <w:rsid w:val="00670D02"/>
    <w:rsid w:val="00673240"/>
    <w:rsid w:val="00673721"/>
    <w:rsid w:val="00674093"/>
    <w:rsid w:val="00674A31"/>
    <w:rsid w:val="00675106"/>
    <w:rsid w:val="00680EA2"/>
    <w:rsid w:val="00682460"/>
    <w:rsid w:val="006856FF"/>
    <w:rsid w:val="00692180"/>
    <w:rsid w:val="00692E1F"/>
    <w:rsid w:val="00695E42"/>
    <w:rsid w:val="00697F60"/>
    <w:rsid w:val="006A0F7E"/>
    <w:rsid w:val="006B3662"/>
    <w:rsid w:val="006B5069"/>
    <w:rsid w:val="006B57DC"/>
    <w:rsid w:val="006C5E96"/>
    <w:rsid w:val="006D28A5"/>
    <w:rsid w:val="006D3834"/>
    <w:rsid w:val="006F0E6E"/>
    <w:rsid w:val="00701F52"/>
    <w:rsid w:val="00707429"/>
    <w:rsid w:val="00707F4D"/>
    <w:rsid w:val="00712BDE"/>
    <w:rsid w:val="00717236"/>
    <w:rsid w:val="0072027B"/>
    <w:rsid w:val="0072029E"/>
    <w:rsid w:val="0072146C"/>
    <w:rsid w:val="007218B0"/>
    <w:rsid w:val="00721DDC"/>
    <w:rsid w:val="00721F75"/>
    <w:rsid w:val="00726B95"/>
    <w:rsid w:val="0073169F"/>
    <w:rsid w:val="0073437D"/>
    <w:rsid w:val="00741B85"/>
    <w:rsid w:val="00750BD3"/>
    <w:rsid w:val="0075120B"/>
    <w:rsid w:val="007625D3"/>
    <w:rsid w:val="00770F83"/>
    <w:rsid w:val="00774A57"/>
    <w:rsid w:val="007774BD"/>
    <w:rsid w:val="00786182"/>
    <w:rsid w:val="0078672A"/>
    <w:rsid w:val="00791ABD"/>
    <w:rsid w:val="00795C58"/>
    <w:rsid w:val="007A595B"/>
    <w:rsid w:val="007A5EFB"/>
    <w:rsid w:val="007B4FD4"/>
    <w:rsid w:val="007C319D"/>
    <w:rsid w:val="007C417E"/>
    <w:rsid w:val="007D0B8D"/>
    <w:rsid w:val="007D5B69"/>
    <w:rsid w:val="007D71E9"/>
    <w:rsid w:val="007E042F"/>
    <w:rsid w:val="007F0409"/>
    <w:rsid w:val="008071A9"/>
    <w:rsid w:val="00810A8D"/>
    <w:rsid w:val="0081173C"/>
    <w:rsid w:val="00812122"/>
    <w:rsid w:val="00823183"/>
    <w:rsid w:val="0082374D"/>
    <w:rsid w:val="00827A01"/>
    <w:rsid w:val="00831C85"/>
    <w:rsid w:val="0084311D"/>
    <w:rsid w:val="0085076D"/>
    <w:rsid w:val="0085394E"/>
    <w:rsid w:val="00857271"/>
    <w:rsid w:val="00866CDA"/>
    <w:rsid w:val="00877C7B"/>
    <w:rsid w:val="00883C51"/>
    <w:rsid w:val="0089301A"/>
    <w:rsid w:val="008A0FE8"/>
    <w:rsid w:val="008A416A"/>
    <w:rsid w:val="008A6517"/>
    <w:rsid w:val="008B0AE6"/>
    <w:rsid w:val="008C0BB0"/>
    <w:rsid w:val="008C1F51"/>
    <w:rsid w:val="008C69D8"/>
    <w:rsid w:val="008D6EFD"/>
    <w:rsid w:val="008E6CA0"/>
    <w:rsid w:val="008F1586"/>
    <w:rsid w:val="008F553E"/>
    <w:rsid w:val="008F66CE"/>
    <w:rsid w:val="008F7152"/>
    <w:rsid w:val="008F7AD5"/>
    <w:rsid w:val="00902812"/>
    <w:rsid w:val="0090473A"/>
    <w:rsid w:val="009121A1"/>
    <w:rsid w:val="0091263B"/>
    <w:rsid w:val="00916401"/>
    <w:rsid w:val="0091650D"/>
    <w:rsid w:val="009335CE"/>
    <w:rsid w:val="00937E63"/>
    <w:rsid w:val="00942807"/>
    <w:rsid w:val="009543BA"/>
    <w:rsid w:val="009622D2"/>
    <w:rsid w:val="00965C2F"/>
    <w:rsid w:val="00975B75"/>
    <w:rsid w:val="00983CC6"/>
    <w:rsid w:val="009940AD"/>
    <w:rsid w:val="009A5DA9"/>
    <w:rsid w:val="009B26F7"/>
    <w:rsid w:val="009B29A5"/>
    <w:rsid w:val="009B3F26"/>
    <w:rsid w:val="009B5089"/>
    <w:rsid w:val="009D33FF"/>
    <w:rsid w:val="009D47F6"/>
    <w:rsid w:val="009D52D6"/>
    <w:rsid w:val="009E4736"/>
    <w:rsid w:val="009E6558"/>
    <w:rsid w:val="009F3116"/>
    <w:rsid w:val="00A01AC4"/>
    <w:rsid w:val="00A048BD"/>
    <w:rsid w:val="00A067F5"/>
    <w:rsid w:val="00A1453A"/>
    <w:rsid w:val="00A21426"/>
    <w:rsid w:val="00A27D2D"/>
    <w:rsid w:val="00A32DD7"/>
    <w:rsid w:val="00A34DF6"/>
    <w:rsid w:val="00A42876"/>
    <w:rsid w:val="00A464CA"/>
    <w:rsid w:val="00A655B6"/>
    <w:rsid w:val="00A6573D"/>
    <w:rsid w:val="00A66A2A"/>
    <w:rsid w:val="00A670EC"/>
    <w:rsid w:val="00A7060E"/>
    <w:rsid w:val="00A71499"/>
    <w:rsid w:val="00A849B9"/>
    <w:rsid w:val="00A903D5"/>
    <w:rsid w:val="00AA64AD"/>
    <w:rsid w:val="00AB0469"/>
    <w:rsid w:val="00AB1A2B"/>
    <w:rsid w:val="00AB6098"/>
    <w:rsid w:val="00AC289A"/>
    <w:rsid w:val="00AC2EAA"/>
    <w:rsid w:val="00AC73AE"/>
    <w:rsid w:val="00AD34EC"/>
    <w:rsid w:val="00AD36B6"/>
    <w:rsid w:val="00AD3BAA"/>
    <w:rsid w:val="00AE23FA"/>
    <w:rsid w:val="00AE4A8E"/>
    <w:rsid w:val="00AF691B"/>
    <w:rsid w:val="00B01801"/>
    <w:rsid w:val="00B04ABD"/>
    <w:rsid w:val="00B10744"/>
    <w:rsid w:val="00B11680"/>
    <w:rsid w:val="00B1346A"/>
    <w:rsid w:val="00B166AB"/>
    <w:rsid w:val="00B2123E"/>
    <w:rsid w:val="00B2505C"/>
    <w:rsid w:val="00B26202"/>
    <w:rsid w:val="00B36807"/>
    <w:rsid w:val="00B44995"/>
    <w:rsid w:val="00B457BE"/>
    <w:rsid w:val="00B57C1B"/>
    <w:rsid w:val="00B615C9"/>
    <w:rsid w:val="00B72BC1"/>
    <w:rsid w:val="00B74546"/>
    <w:rsid w:val="00B77D24"/>
    <w:rsid w:val="00B85D70"/>
    <w:rsid w:val="00B878E3"/>
    <w:rsid w:val="00BA1206"/>
    <w:rsid w:val="00BA19AF"/>
    <w:rsid w:val="00BA288E"/>
    <w:rsid w:val="00BA33F3"/>
    <w:rsid w:val="00BB4571"/>
    <w:rsid w:val="00BB7632"/>
    <w:rsid w:val="00BC1165"/>
    <w:rsid w:val="00BC1DBE"/>
    <w:rsid w:val="00BC455D"/>
    <w:rsid w:val="00BD2D71"/>
    <w:rsid w:val="00BD42B7"/>
    <w:rsid w:val="00BD5DA7"/>
    <w:rsid w:val="00BE2CED"/>
    <w:rsid w:val="00BE49FF"/>
    <w:rsid w:val="00BE74B9"/>
    <w:rsid w:val="00BF1FCD"/>
    <w:rsid w:val="00BF3390"/>
    <w:rsid w:val="00BF3F3C"/>
    <w:rsid w:val="00C024FB"/>
    <w:rsid w:val="00C0677D"/>
    <w:rsid w:val="00C06BD4"/>
    <w:rsid w:val="00C07FF8"/>
    <w:rsid w:val="00C10979"/>
    <w:rsid w:val="00C11C51"/>
    <w:rsid w:val="00C14D5A"/>
    <w:rsid w:val="00C2292B"/>
    <w:rsid w:val="00C33810"/>
    <w:rsid w:val="00C33C76"/>
    <w:rsid w:val="00C368FA"/>
    <w:rsid w:val="00C41AF3"/>
    <w:rsid w:val="00C42681"/>
    <w:rsid w:val="00C76187"/>
    <w:rsid w:val="00C80791"/>
    <w:rsid w:val="00C80F53"/>
    <w:rsid w:val="00C8444D"/>
    <w:rsid w:val="00C97396"/>
    <w:rsid w:val="00CA2D99"/>
    <w:rsid w:val="00CA560A"/>
    <w:rsid w:val="00CA6ACD"/>
    <w:rsid w:val="00CB3C47"/>
    <w:rsid w:val="00CB5EA1"/>
    <w:rsid w:val="00CB6BFD"/>
    <w:rsid w:val="00CC4E8E"/>
    <w:rsid w:val="00CC587A"/>
    <w:rsid w:val="00CD70FE"/>
    <w:rsid w:val="00CE49CC"/>
    <w:rsid w:val="00CE5FCE"/>
    <w:rsid w:val="00CE6739"/>
    <w:rsid w:val="00CF3C6C"/>
    <w:rsid w:val="00CF4D4C"/>
    <w:rsid w:val="00D02178"/>
    <w:rsid w:val="00D04485"/>
    <w:rsid w:val="00D054AC"/>
    <w:rsid w:val="00D05D96"/>
    <w:rsid w:val="00D112B5"/>
    <w:rsid w:val="00D12D70"/>
    <w:rsid w:val="00D23734"/>
    <w:rsid w:val="00D2404D"/>
    <w:rsid w:val="00D243C3"/>
    <w:rsid w:val="00D3752F"/>
    <w:rsid w:val="00D37C7F"/>
    <w:rsid w:val="00D4243A"/>
    <w:rsid w:val="00D52E36"/>
    <w:rsid w:val="00D53F28"/>
    <w:rsid w:val="00D92726"/>
    <w:rsid w:val="00D94EE5"/>
    <w:rsid w:val="00DA0211"/>
    <w:rsid w:val="00DA143D"/>
    <w:rsid w:val="00DB0729"/>
    <w:rsid w:val="00DB1EEA"/>
    <w:rsid w:val="00DB7805"/>
    <w:rsid w:val="00DC7E0C"/>
    <w:rsid w:val="00DE07C5"/>
    <w:rsid w:val="00DE2417"/>
    <w:rsid w:val="00DF53CF"/>
    <w:rsid w:val="00E03AE3"/>
    <w:rsid w:val="00E067E5"/>
    <w:rsid w:val="00E11DE2"/>
    <w:rsid w:val="00E12019"/>
    <w:rsid w:val="00E15B7C"/>
    <w:rsid w:val="00E227E1"/>
    <w:rsid w:val="00E27F96"/>
    <w:rsid w:val="00E30F4F"/>
    <w:rsid w:val="00E34864"/>
    <w:rsid w:val="00E4242B"/>
    <w:rsid w:val="00E56C3C"/>
    <w:rsid w:val="00E620F3"/>
    <w:rsid w:val="00E626B9"/>
    <w:rsid w:val="00E76927"/>
    <w:rsid w:val="00E8625F"/>
    <w:rsid w:val="00E87A82"/>
    <w:rsid w:val="00E97FA2"/>
    <w:rsid w:val="00EA3DE4"/>
    <w:rsid w:val="00EA51E8"/>
    <w:rsid w:val="00EA76B5"/>
    <w:rsid w:val="00EB11F0"/>
    <w:rsid w:val="00EC0F34"/>
    <w:rsid w:val="00EC65F6"/>
    <w:rsid w:val="00EC6FFB"/>
    <w:rsid w:val="00ED62AD"/>
    <w:rsid w:val="00EE0838"/>
    <w:rsid w:val="00EE271D"/>
    <w:rsid w:val="00EE2794"/>
    <w:rsid w:val="00EE4DD8"/>
    <w:rsid w:val="00EE790F"/>
    <w:rsid w:val="00EE7976"/>
    <w:rsid w:val="00F06E00"/>
    <w:rsid w:val="00F16910"/>
    <w:rsid w:val="00F1795F"/>
    <w:rsid w:val="00F31DAC"/>
    <w:rsid w:val="00F34F20"/>
    <w:rsid w:val="00F36B4A"/>
    <w:rsid w:val="00F5210B"/>
    <w:rsid w:val="00F53EAF"/>
    <w:rsid w:val="00F60C59"/>
    <w:rsid w:val="00F60D11"/>
    <w:rsid w:val="00F61155"/>
    <w:rsid w:val="00F6334D"/>
    <w:rsid w:val="00F71C7C"/>
    <w:rsid w:val="00F724DA"/>
    <w:rsid w:val="00F74222"/>
    <w:rsid w:val="00F807BC"/>
    <w:rsid w:val="00F82C74"/>
    <w:rsid w:val="00F91DAC"/>
    <w:rsid w:val="00F93B5E"/>
    <w:rsid w:val="00F949EE"/>
    <w:rsid w:val="00FA07D8"/>
    <w:rsid w:val="00FA5684"/>
    <w:rsid w:val="00FA6974"/>
    <w:rsid w:val="00FA6E08"/>
    <w:rsid w:val="00FB2924"/>
    <w:rsid w:val="00FC5A0F"/>
    <w:rsid w:val="00FD557A"/>
    <w:rsid w:val="00FE104C"/>
    <w:rsid w:val="00FE3B45"/>
    <w:rsid w:val="00FE71AE"/>
    <w:rsid w:val="00FE776F"/>
    <w:rsid w:val="00FF29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AFDF4"/>
  <w15:docId w15:val="{B24B4D30-F2C1-432A-B143-BF0D7DA1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2726"/>
  </w:style>
  <w:style w:type="paragraph" w:styleId="Nagwek1">
    <w:name w:val="heading 1"/>
    <w:basedOn w:val="Normalny"/>
    <w:next w:val="Normalny"/>
    <w:link w:val="Nagwek1Znak"/>
    <w:uiPriority w:val="9"/>
    <w:qFormat/>
    <w:rsid w:val="00F807BC"/>
    <w:pPr>
      <w:keepNext/>
      <w:keepLines/>
      <w:spacing w:before="240" w:after="0" w:line="360" w:lineRule="auto"/>
      <w:outlineLvl w:val="0"/>
    </w:pPr>
    <w:rPr>
      <w:rFonts w:ascii="Arial" w:eastAsiaTheme="majorEastAsia" w:hAnsi="Arial" w:cstheme="majorBidi"/>
      <w:sz w:val="24"/>
      <w:szCs w:val="32"/>
    </w:rPr>
  </w:style>
  <w:style w:type="paragraph" w:styleId="Nagwek5">
    <w:name w:val="heading 5"/>
    <w:basedOn w:val="Normalny"/>
    <w:link w:val="Nagwek5Znak"/>
    <w:uiPriority w:val="9"/>
    <w:qFormat/>
    <w:rsid w:val="00C97396"/>
    <w:pPr>
      <w:spacing w:before="100" w:beforeAutospacing="1" w:after="100" w:afterAutospacing="1" w:line="240" w:lineRule="auto"/>
      <w:outlineLvl w:val="4"/>
    </w:pPr>
    <w:rPr>
      <w:rFonts w:ascii="Times New Roman" w:eastAsia="Times New Roman" w:hAnsi="Times New Roman" w:cs="Times New Roman"/>
      <w:b/>
      <w:bCs/>
      <w:sz w:val="20"/>
      <w:szCs w:val="20"/>
      <w:lang w:val="en-GB"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159C7"/>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159C7"/>
    <w:rPr>
      <w:rFonts w:ascii="Times New Roman" w:eastAsia="Times New Roman" w:hAnsi="Times New Roman" w:cs="Times New Roman"/>
      <w:sz w:val="24"/>
      <w:szCs w:val="24"/>
      <w:lang w:eastAsia="pl-PL"/>
    </w:rPr>
  </w:style>
  <w:style w:type="paragraph" w:customStyle="1" w:styleId="CM8">
    <w:name w:val="CM8"/>
    <w:basedOn w:val="Normalny"/>
    <w:next w:val="Normalny"/>
    <w:uiPriority w:val="99"/>
    <w:rsid w:val="002159C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2159C7"/>
    <w:pPr>
      <w:ind w:left="720"/>
      <w:contextualSpacing/>
    </w:pPr>
  </w:style>
  <w:style w:type="paragraph" w:customStyle="1" w:styleId="CM9">
    <w:name w:val="CM9"/>
    <w:basedOn w:val="Normalny"/>
    <w:next w:val="Normalny"/>
    <w:uiPriority w:val="99"/>
    <w:rsid w:val="00122F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6F0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E6E"/>
  </w:style>
  <w:style w:type="paragraph" w:styleId="Stopka">
    <w:name w:val="footer"/>
    <w:basedOn w:val="Normalny"/>
    <w:link w:val="StopkaZnak"/>
    <w:uiPriority w:val="99"/>
    <w:unhideWhenUsed/>
    <w:rsid w:val="006F0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E6E"/>
  </w:style>
  <w:style w:type="character" w:styleId="Uwydatnienie">
    <w:name w:val="Emphasis"/>
    <w:basedOn w:val="Domylnaczcionkaakapitu"/>
    <w:uiPriority w:val="20"/>
    <w:qFormat/>
    <w:rsid w:val="005E3EF0"/>
    <w:rPr>
      <w:i/>
      <w:iCs/>
    </w:rPr>
  </w:style>
  <w:style w:type="paragraph" w:styleId="Tekstprzypisukocowego">
    <w:name w:val="endnote text"/>
    <w:basedOn w:val="Normalny"/>
    <w:link w:val="TekstprzypisukocowegoZnak"/>
    <w:uiPriority w:val="99"/>
    <w:semiHidden/>
    <w:unhideWhenUsed/>
    <w:rsid w:val="00186F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6FF3"/>
    <w:rPr>
      <w:sz w:val="20"/>
      <w:szCs w:val="20"/>
    </w:rPr>
  </w:style>
  <w:style w:type="character" w:styleId="Odwoanieprzypisukocowego">
    <w:name w:val="endnote reference"/>
    <w:basedOn w:val="Domylnaczcionkaakapitu"/>
    <w:uiPriority w:val="99"/>
    <w:semiHidden/>
    <w:unhideWhenUsed/>
    <w:rsid w:val="00186FF3"/>
    <w:rPr>
      <w:vertAlign w:val="superscript"/>
    </w:rPr>
  </w:style>
  <w:style w:type="paragraph" w:styleId="Tekstdymka">
    <w:name w:val="Balloon Text"/>
    <w:basedOn w:val="Normalny"/>
    <w:link w:val="TekstdymkaZnak"/>
    <w:uiPriority w:val="99"/>
    <w:semiHidden/>
    <w:unhideWhenUsed/>
    <w:rsid w:val="00074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4EAA"/>
    <w:rPr>
      <w:rFonts w:ascii="Segoe UI" w:hAnsi="Segoe UI" w:cs="Segoe UI"/>
      <w:sz w:val="18"/>
      <w:szCs w:val="18"/>
    </w:rPr>
  </w:style>
  <w:style w:type="character" w:styleId="Hipercze">
    <w:name w:val="Hyperlink"/>
    <w:basedOn w:val="Domylnaczcionkaakapitu"/>
    <w:uiPriority w:val="99"/>
    <w:unhideWhenUsed/>
    <w:rsid w:val="0031293A"/>
    <w:rPr>
      <w:color w:val="0000FF" w:themeColor="hyperlink"/>
      <w:u w:val="single"/>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31293A"/>
  </w:style>
  <w:style w:type="character" w:customStyle="1" w:styleId="markedcontent">
    <w:name w:val="markedcontent"/>
    <w:basedOn w:val="Domylnaczcionkaakapitu"/>
    <w:rsid w:val="0031293A"/>
  </w:style>
  <w:style w:type="paragraph" w:styleId="Bezodstpw">
    <w:name w:val="No Spacing"/>
    <w:qFormat/>
    <w:rsid w:val="001E2519"/>
    <w:pPr>
      <w:spacing w:after="0" w:line="240" w:lineRule="auto"/>
    </w:pPr>
    <w:rPr>
      <w:rFonts w:eastAsia="Times New Roman" w:cs="Calibri"/>
      <w:sz w:val="24"/>
    </w:rPr>
  </w:style>
  <w:style w:type="paragraph" w:styleId="Tekstprzypisudolnego">
    <w:name w:val="footnote text"/>
    <w:basedOn w:val="Normalny"/>
    <w:link w:val="TekstprzypisudolnegoZnak"/>
    <w:uiPriority w:val="99"/>
    <w:semiHidden/>
    <w:unhideWhenUsed/>
    <w:rsid w:val="00BD5DA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5DA7"/>
    <w:rPr>
      <w:sz w:val="20"/>
      <w:szCs w:val="20"/>
    </w:rPr>
  </w:style>
  <w:style w:type="character" w:styleId="Odwoanieprzypisudolnego">
    <w:name w:val="footnote reference"/>
    <w:basedOn w:val="Domylnaczcionkaakapitu"/>
    <w:uiPriority w:val="99"/>
    <w:semiHidden/>
    <w:unhideWhenUsed/>
    <w:rsid w:val="00BD5DA7"/>
    <w:rPr>
      <w:vertAlign w:val="superscript"/>
    </w:rPr>
  </w:style>
  <w:style w:type="character" w:customStyle="1" w:styleId="has-pretty-child">
    <w:name w:val="has-pretty-child"/>
    <w:rsid w:val="0082374D"/>
  </w:style>
  <w:style w:type="character" w:customStyle="1" w:styleId="Nagwek5Znak">
    <w:name w:val="Nagłówek 5 Znak"/>
    <w:basedOn w:val="Domylnaczcionkaakapitu"/>
    <w:link w:val="Nagwek5"/>
    <w:uiPriority w:val="9"/>
    <w:rsid w:val="00C97396"/>
    <w:rPr>
      <w:rFonts w:ascii="Times New Roman" w:eastAsia="Times New Roman" w:hAnsi="Times New Roman" w:cs="Times New Roman"/>
      <w:b/>
      <w:bCs/>
      <w:sz w:val="20"/>
      <w:szCs w:val="20"/>
      <w:lang w:val="en-GB" w:eastAsia="ja-JP"/>
    </w:rPr>
  </w:style>
  <w:style w:type="paragraph" w:styleId="NormalnyWeb">
    <w:name w:val="Normal (Web)"/>
    <w:basedOn w:val="Normalny"/>
    <w:unhideWhenUsed/>
    <w:rsid w:val="00C97396"/>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Zwykytekst">
    <w:name w:val="Plain Text"/>
    <w:basedOn w:val="Normalny"/>
    <w:link w:val="ZwykytekstZnak"/>
    <w:rsid w:val="0072027B"/>
    <w:pPr>
      <w:spacing w:after="0" w:line="240" w:lineRule="auto"/>
    </w:pPr>
    <w:rPr>
      <w:rFonts w:ascii="Courier New" w:eastAsia="Times New Roman" w:hAnsi="Courier New" w:cs="Courier New"/>
      <w:sz w:val="20"/>
      <w:szCs w:val="20"/>
      <w:lang w:val="en-US"/>
    </w:rPr>
  </w:style>
  <w:style w:type="character" w:customStyle="1" w:styleId="ZwykytekstZnak">
    <w:name w:val="Zwykły tekst Znak"/>
    <w:basedOn w:val="Domylnaczcionkaakapitu"/>
    <w:link w:val="Zwykytekst"/>
    <w:rsid w:val="0072027B"/>
    <w:rPr>
      <w:rFonts w:ascii="Courier New" w:eastAsia="Times New Roman" w:hAnsi="Courier New" w:cs="Courier New"/>
      <w:sz w:val="20"/>
      <w:szCs w:val="20"/>
      <w:lang w:val="en-US"/>
    </w:rPr>
  </w:style>
  <w:style w:type="paragraph" w:customStyle="1" w:styleId="Default">
    <w:name w:val="Default"/>
    <w:rsid w:val="00A27D2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F807BC"/>
    <w:rPr>
      <w:rFonts w:ascii="Arial" w:eastAsiaTheme="majorEastAsia" w:hAnsi="Arial" w:cstheme="majorBidi"/>
      <w:sz w:val="24"/>
      <w:szCs w:val="32"/>
    </w:rPr>
  </w:style>
  <w:style w:type="table" w:customStyle="1" w:styleId="TableNormal">
    <w:name w:val="Table Normal"/>
    <w:rsid w:val="00D0448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Normal0">
    <w:name w:val="Normal0"/>
    <w:rsid w:val="00D0448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pl-PL"/>
    </w:rPr>
  </w:style>
  <w:style w:type="numbering" w:customStyle="1" w:styleId="Zaimportowanystyl1">
    <w:name w:val="Zaimportowany styl 1"/>
    <w:rsid w:val="00D04485"/>
    <w:pPr>
      <w:numPr>
        <w:numId w:val="1"/>
      </w:numPr>
    </w:pPr>
  </w:style>
  <w:style w:type="paragraph" w:customStyle="1" w:styleId="paragraph">
    <w:name w:val="paragraph"/>
    <w:rsid w:val="00D04485"/>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pl-PL"/>
    </w:rPr>
  </w:style>
  <w:style w:type="character" w:customStyle="1" w:styleId="spellingerror">
    <w:name w:val="spellingerror"/>
    <w:basedOn w:val="Domylnaczcionkaakapitu"/>
    <w:rsid w:val="00D04485"/>
  </w:style>
  <w:style w:type="character" w:customStyle="1" w:styleId="normaltextrun">
    <w:name w:val="normaltextrun"/>
    <w:basedOn w:val="Domylnaczcionkaakapitu"/>
    <w:rsid w:val="00D04485"/>
  </w:style>
  <w:style w:type="character" w:customStyle="1" w:styleId="eop">
    <w:name w:val="eop"/>
    <w:basedOn w:val="Domylnaczcionkaakapitu"/>
    <w:rsid w:val="00D04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94100">
      <w:bodyDiv w:val="1"/>
      <w:marLeft w:val="0"/>
      <w:marRight w:val="0"/>
      <w:marTop w:val="0"/>
      <w:marBottom w:val="0"/>
      <w:divBdr>
        <w:top w:val="none" w:sz="0" w:space="0" w:color="auto"/>
        <w:left w:val="none" w:sz="0" w:space="0" w:color="auto"/>
        <w:bottom w:val="none" w:sz="0" w:space="0" w:color="auto"/>
        <w:right w:val="none" w:sz="0" w:space="0" w:color="auto"/>
      </w:divBdr>
    </w:div>
    <w:div w:id="15757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3814">
          <w:marLeft w:val="0"/>
          <w:marRight w:val="0"/>
          <w:marTop w:val="0"/>
          <w:marBottom w:val="0"/>
          <w:divBdr>
            <w:top w:val="none" w:sz="0" w:space="0" w:color="auto"/>
            <w:left w:val="none" w:sz="0" w:space="0" w:color="auto"/>
            <w:bottom w:val="none" w:sz="0" w:space="0" w:color="auto"/>
            <w:right w:val="none" w:sz="0" w:space="0" w:color="auto"/>
          </w:divBdr>
          <w:divsChild>
            <w:div w:id="1669090281">
              <w:marLeft w:val="0"/>
              <w:marRight w:val="0"/>
              <w:marTop w:val="0"/>
              <w:marBottom w:val="0"/>
              <w:divBdr>
                <w:top w:val="none" w:sz="0" w:space="0" w:color="auto"/>
                <w:left w:val="none" w:sz="0" w:space="0" w:color="auto"/>
                <w:bottom w:val="none" w:sz="0" w:space="0" w:color="auto"/>
                <w:right w:val="none" w:sz="0" w:space="0" w:color="auto"/>
              </w:divBdr>
            </w:div>
          </w:divsChild>
        </w:div>
        <w:div w:id="1279991193">
          <w:marLeft w:val="0"/>
          <w:marRight w:val="0"/>
          <w:marTop w:val="0"/>
          <w:marBottom w:val="0"/>
          <w:divBdr>
            <w:top w:val="none" w:sz="0" w:space="0" w:color="auto"/>
            <w:left w:val="none" w:sz="0" w:space="0" w:color="auto"/>
            <w:bottom w:val="none" w:sz="0" w:space="0" w:color="auto"/>
            <w:right w:val="none" w:sz="0" w:space="0" w:color="auto"/>
          </w:divBdr>
        </w:div>
      </w:divsChild>
    </w:div>
    <w:div w:id="229730379">
      <w:bodyDiv w:val="1"/>
      <w:marLeft w:val="0"/>
      <w:marRight w:val="0"/>
      <w:marTop w:val="0"/>
      <w:marBottom w:val="0"/>
      <w:divBdr>
        <w:top w:val="none" w:sz="0" w:space="0" w:color="auto"/>
        <w:left w:val="none" w:sz="0" w:space="0" w:color="auto"/>
        <w:bottom w:val="none" w:sz="0" w:space="0" w:color="auto"/>
        <w:right w:val="none" w:sz="0" w:space="0" w:color="auto"/>
      </w:divBdr>
    </w:div>
    <w:div w:id="647780635">
      <w:bodyDiv w:val="1"/>
      <w:marLeft w:val="0"/>
      <w:marRight w:val="0"/>
      <w:marTop w:val="0"/>
      <w:marBottom w:val="0"/>
      <w:divBdr>
        <w:top w:val="none" w:sz="0" w:space="0" w:color="auto"/>
        <w:left w:val="none" w:sz="0" w:space="0" w:color="auto"/>
        <w:bottom w:val="none" w:sz="0" w:space="0" w:color="auto"/>
        <w:right w:val="none" w:sz="0" w:space="0" w:color="auto"/>
      </w:divBdr>
    </w:div>
    <w:div w:id="687101589">
      <w:bodyDiv w:val="1"/>
      <w:marLeft w:val="0"/>
      <w:marRight w:val="0"/>
      <w:marTop w:val="0"/>
      <w:marBottom w:val="0"/>
      <w:divBdr>
        <w:top w:val="none" w:sz="0" w:space="0" w:color="auto"/>
        <w:left w:val="none" w:sz="0" w:space="0" w:color="auto"/>
        <w:bottom w:val="none" w:sz="0" w:space="0" w:color="auto"/>
        <w:right w:val="none" w:sz="0" w:space="0" w:color="auto"/>
      </w:divBdr>
    </w:div>
    <w:div w:id="880870059">
      <w:bodyDiv w:val="1"/>
      <w:marLeft w:val="0"/>
      <w:marRight w:val="0"/>
      <w:marTop w:val="0"/>
      <w:marBottom w:val="0"/>
      <w:divBdr>
        <w:top w:val="none" w:sz="0" w:space="0" w:color="auto"/>
        <w:left w:val="none" w:sz="0" w:space="0" w:color="auto"/>
        <w:bottom w:val="none" w:sz="0" w:space="0" w:color="auto"/>
        <w:right w:val="none" w:sz="0" w:space="0" w:color="auto"/>
      </w:divBdr>
      <w:divsChild>
        <w:div w:id="2060736891">
          <w:marLeft w:val="0"/>
          <w:marRight w:val="0"/>
          <w:marTop w:val="0"/>
          <w:marBottom w:val="0"/>
          <w:divBdr>
            <w:top w:val="none" w:sz="0" w:space="0" w:color="auto"/>
            <w:left w:val="none" w:sz="0" w:space="0" w:color="auto"/>
            <w:bottom w:val="none" w:sz="0" w:space="0" w:color="auto"/>
            <w:right w:val="none" w:sz="0" w:space="0" w:color="auto"/>
          </w:divBdr>
          <w:divsChild>
            <w:div w:id="1195456843">
              <w:marLeft w:val="0"/>
              <w:marRight w:val="0"/>
              <w:marTop w:val="0"/>
              <w:marBottom w:val="0"/>
              <w:divBdr>
                <w:top w:val="none" w:sz="0" w:space="0" w:color="auto"/>
                <w:left w:val="none" w:sz="0" w:space="0" w:color="auto"/>
                <w:bottom w:val="none" w:sz="0" w:space="0" w:color="auto"/>
                <w:right w:val="none" w:sz="0" w:space="0" w:color="auto"/>
              </w:divBdr>
            </w:div>
          </w:divsChild>
        </w:div>
        <w:div w:id="1409424834">
          <w:marLeft w:val="0"/>
          <w:marRight w:val="0"/>
          <w:marTop w:val="0"/>
          <w:marBottom w:val="0"/>
          <w:divBdr>
            <w:top w:val="none" w:sz="0" w:space="0" w:color="auto"/>
            <w:left w:val="none" w:sz="0" w:space="0" w:color="auto"/>
            <w:bottom w:val="none" w:sz="0" w:space="0" w:color="auto"/>
            <w:right w:val="none" w:sz="0" w:space="0" w:color="auto"/>
          </w:divBdr>
        </w:div>
      </w:divsChild>
    </w:div>
    <w:div w:id="1502621652">
      <w:bodyDiv w:val="1"/>
      <w:marLeft w:val="0"/>
      <w:marRight w:val="0"/>
      <w:marTop w:val="0"/>
      <w:marBottom w:val="0"/>
      <w:divBdr>
        <w:top w:val="none" w:sz="0" w:space="0" w:color="auto"/>
        <w:left w:val="none" w:sz="0" w:space="0" w:color="auto"/>
        <w:bottom w:val="none" w:sz="0" w:space="0" w:color="auto"/>
        <w:right w:val="none" w:sz="0" w:space="0" w:color="auto"/>
      </w:divBdr>
    </w:div>
    <w:div w:id="1689913241">
      <w:bodyDiv w:val="1"/>
      <w:marLeft w:val="0"/>
      <w:marRight w:val="0"/>
      <w:marTop w:val="0"/>
      <w:marBottom w:val="0"/>
      <w:divBdr>
        <w:top w:val="none" w:sz="0" w:space="0" w:color="auto"/>
        <w:left w:val="none" w:sz="0" w:space="0" w:color="auto"/>
        <w:bottom w:val="none" w:sz="0" w:space="0" w:color="auto"/>
        <w:right w:val="none" w:sz="0" w:space="0" w:color="auto"/>
      </w:divBdr>
    </w:div>
    <w:div w:id="1760759263">
      <w:bodyDiv w:val="1"/>
      <w:marLeft w:val="0"/>
      <w:marRight w:val="0"/>
      <w:marTop w:val="0"/>
      <w:marBottom w:val="0"/>
      <w:divBdr>
        <w:top w:val="none" w:sz="0" w:space="0" w:color="auto"/>
        <w:left w:val="none" w:sz="0" w:space="0" w:color="auto"/>
        <w:bottom w:val="none" w:sz="0" w:space="0" w:color="auto"/>
        <w:right w:val="none" w:sz="0" w:space="0" w:color="auto"/>
      </w:divBdr>
    </w:div>
    <w:div w:id="19298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8A4FE-D520-4B3D-B488-D628B9D29807}">
  <ds:schemaRefs>
    <ds:schemaRef ds:uri="http://www.w3.org/2001/XMLSchema"/>
  </ds:schemaRefs>
</ds:datastoreItem>
</file>

<file path=customXml/itemProps2.xml><?xml version="1.0" encoding="utf-8"?>
<ds:datastoreItem xmlns:ds="http://schemas.openxmlformats.org/officeDocument/2006/customXml" ds:itemID="{43BA73C3-70AC-4E56-BC0C-A3808337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2747</Words>
  <Characters>16483</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dc:creator>
  <cp:lastModifiedBy>Marzena Harnaszkiewicz-Więckowska</cp:lastModifiedBy>
  <cp:revision>8</cp:revision>
  <cp:lastPrinted>2022-12-01T09:29:00Z</cp:lastPrinted>
  <dcterms:created xsi:type="dcterms:W3CDTF">2023-03-09T12:04:00Z</dcterms:created>
  <dcterms:modified xsi:type="dcterms:W3CDTF">2023-03-22T16:51:00Z</dcterms:modified>
</cp:coreProperties>
</file>