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61D08A1A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70FD8">
        <w:rPr>
          <w:rFonts w:cs="Arial"/>
          <w:b/>
          <w:bCs/>
          <w:szCs w:val="24"/>
        </w:rPr>
        <w:t>2</w:t>
      </w:r>
      <w:r w:rsidR="00685911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A70FD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685911">
        <w:rPr>
          <w:rFonts w:cs="Arial"/>
          <w:szCs w:val="24"/>
        </w:rPr>
        <w:t xml:space="preserve">Załącznik nr </w:t>
      </w:r>
      <w:r w:rsidR="00685911">
        <w:rPr>
          <w:rFonts w:cs="Arial"/>
          <w:szCs w:val="24"/>
        </w:rPr>
        <w:t>8</w:t>
      </w:r>
      <w:r w:rsidRPr="00685911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6A78ECE7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685911" w:rsidRPr="00685911">
        <w:rPr>
          <w:rFonts w:cs="Arial"/>
          <w:b/>
          <w:bCs/>
          <w:szCs w:val="24"/>
        </w:rPr>
        <w:t>Rozbudowa ul. Borowinowej – opracowanie dokumentacji projektowej wraz z uzyskaniem ostatecznych decyzji niezbędnych do realizacji robót budowlanych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582A04"/>
    <w:rsid w:val="005D1500"/>
    <w:rsid w:val="00685911"/>
    <w:rsid w:val="006C113B"/>
    <w:rsid w:val="008743E4"/>
    <w:rsid w:val="0094674A"/>
    <w:rsid w:val="009B77BE"/>
    <w:rsid w:val="00A264FB"/>
    <w:rsid w:val="00A70FD8"/>
    <w:rsid w:val="00BA62FE"/>
    <w:rsid w:val="00BD071D"/>
    <w:rsid w:val="00BE6579"/>
    <w:rsid w:val="00C011DA"/>
    <w:rsid w:val="00C80889"/>
    <w:rsid w:val="00CE1161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10</cp:revision>
  <dcterms:created xsi:type="dcterms:W3CDTF">2023-02-20T06:41:00Z</dcterms:created>
  <dcterms:modified xsi:type="dcterms:W3CDTF">2023-03-09T07:46:00Z</dcterms:modified>
</cp:coreProperties>
</file>