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5F0643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5F0643" w:rsidRPr="00463F3A" w:rsidRDefault="005F0643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5F0643" w:rsidRPr="00463F3A" w:rsidRDefault="005F0643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5F0643" w:rsidRPr="00463F3A" w:rsidRDefault="005F0643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5F0643" w:rsidRPr="00463F3A" w:rsidRDefault="005F0643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5F0643" w:rsidRPr="00463F3A" w:rsidRDefault="005F0643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5F0643" w:rsidTr="00ED50E7">
        <w:tc>
          <w:tcPr>
            <w:tcW w:w="546" w:type="pct"/>
          </w:tcPr>
          <w:p w:rsidR="005F0643" w:rsidRPr="00FB4443" w:rsidRDefault="005F0643" w:rsidP="005F06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5F0643" w:rsidRPr="000F66B7" w:rsidRDefault="005F0643" w:rsidP="00ED50E7">
            <w:pPr>
              <w:rPr>
                <w:b/>
              </w:rPr>
            </w:pPr>
            <w:r>
              <w:rPr>
                <w:b/>
              </w:rPr>
              <w:t>Lada wystawiennicza typ pop-</w:t>
            </w:r>
            <w:proofErr w:type="spellStart"/>
            <w:r>
              <w:rPr>
                <w:b/>
              </w:rPr>
              <w:t>up</w:t>
            </w:r>
            <w:proofErr w:type="spellEnd"/>
          </w:p>
        </w:tc>
        <w:tc>
          <w:tcPr>
            <w:tcW w:w="704" w:type="pct"/>
          </w:tcPr>
          <w:p w:rsidR="005F0643" w:rsidRDefault="005F0643" w:rsidP="00ED50E7">
            <w:pPr>
              <w:rPr>
                <w:b/>
              </w:rPr>
            </w:pPr>
            <w:r>
              <w:rPr>
                <w:b/>
              </w:rPr>
              <w:t>Wymiary:</w:t>
            </w:r>
          </w:p>
          <w:p w:rsidR="005F0643" w:rsidRPr="00032349" w:rsidRDefault="005F0643" w:rsidP="00ED50E7">
            <w:pPr>
              <w:rPr>
                <w:b/>
              </w:rPr>
            </w:pPr>
            <w:r w:rsidRPr="00032349">
              <w:rPr>
                <w:b/>
              </w:rPr>
              <w:t>Długość</w:t>
            </w:r>
            <w:r>
              <w:rPr>
                <w:b/>
              </w:rPr>
              <w:t>:</w:t>
            </w:r>
          </w:p>
          <w:p w:rsidR="005F0643" w:rsidRPr="00032349" w:rsidRDefault="005F0643" w:rsidP="00ED50E7">
            <w:r w:rsidRPr="00032349">
              <w:t>Min. 1</w:t>
            </w:r>
            <w:r>
              <w:t xml:space="preserve">00 </w:t>
            </w:r>
            <w:r w:rsidRPr="00032349">
              <w:t>m</w:t>
            </w:r>
          </w:p>
          <w:p w:rsidR="005F0643" w:rsidRDefault="005F0643" w:rsidP="00ED50E7">
            <w:r w:rsidRPr="00032349">
              <w:t>Max. 2</w:t>
            </w:r>
            <w:r>
              <w:t>00</w:t>
            </w:r>
            <w:r w:rsidRPr="00032349">
              <w:t xml:space="preserve"> m</w:t>
            </w:r>
          </w:p>
          <w:p w:rsidR="005F0643" w:rsidRDefault="005F0643" w:rsidP="00ED50E7"/>
          <w:p w:rsidR="005F0643" w:rsidRPr="00032349" w:rsidRDefault="005F0643" w:rsidP="00ED50E7">
            <w:pPr>
              <w:rPr>
                <w:b/>
              </w:rPr>
            </w:pPr>
            <w:r w:rsidRPr="00032349">
              <w:rPr>
                <w:b/>
              </w:rPr>
              <w:t>Szerokość:</w:t>
            </w:r>
          </w:p>
          <w:p w:rsidR="005F0643" w:rsidRDefault="005F0643" w:rsidP="00ED50E7">
            <w:r>
              <w:t>Min. 30 cm</w:t>
            </w:r>
          </w:p>
          <w:p w:rsidR="005F0643" w:rsidRDefault="005F0643" w:rsidP="00ED50E7">
            <w:r>
              <w:t>Max 100 cm</w:t>
            </w:r>
          </w:p>
          <w:p w:rsidR="005F0643" w:rsidRDefault="005F0643" w:rsidP="00ED50E7"/>
          <w:p w:rsidR="005F0643" w:rsidRPr="00032349" w:rsidRDefault="005F0643" w:rsidP="00ED50E7">
            <w:pPr>
              <w:rPr>
                <w:b/>
              </w:rPr>
            </w:pPr>
            <w:r w:rsidRPr="00032349">
              <w:rPr>
                <w:b/>
              </w:rPr>
              <w:t>Wysokość:</w:t>
            </w:r>
          </w:p>
          <w:p w:rsidR="005F0643" w:rsidRDefault="005F0643" w:rsidP="00ED50E7">
            <w:r>
              <w:t>Min. 90 cm</w:t>
            </w:r>
          </w:p>
          <w:p w:rsidR="005F0643" w:rsidRPr="00032349" w:rsidRDefault="005F0643" w:rsidP="00ED50E7">
            <w:r>
              <w:t>Max 120 cm</w:t>
            </w:r>
          </w:p>
          <w:p w:rsidR="005F0643" w:rsidRPr="00143410" w:rsidRDefault="005F0643" w:rsidP="00ED50E7">
            <w:pPr>
              <w:rPr>
                <w:b/>
              </w:rPr>
            </w:pP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5F0643" w:rsidRPr="00FB4443" w:rsidRDefault="005F0643" w:rsidP="00ED50E7">
            <w:r>
              <w:t>Lada informacyjna, składana z indywidualnym projektem nadrukowanym na przednią część. Możliwość złożenia i łatwego przetransportowania.</w:t>
            </w:r>
          </w:p>
          <w:p w:rsidR="005F0643" w:rsidRDefault="005F0643" w:rsidP="00ED50E7">
            <w:r w:rsidRPr="00395AD6">
              <w:rPr>
                <w:b/>
              </w:rPr>
              <w:t>Materiał:</w:t>
            </w:r>
            <w:r>
              <w:t xml:space="preserve"> aluminium, tworzywo sztuczne</w:t>
            </w:r>
          </w:p>
          <w:p w:rsidR="005F0643" w:rsidRDefault="005F0643" w:rsidP="00ED50E7">
            <w:r w:rsidRPr="00177013">
              <w:rPr>
                <w:b/>
              </w:rPr>
              <w:t>Znakowanie:</w:t>
            </w:r>
            <w:r w:rsidRPr="00FB4443">
              <w:t xml:space="preserve"> </w:t>
            </w:r>
            <w:r>
              <w:t>p</w:t>
            </w:r>
            <w:r w:rsidRPr="00FB4443">
              <w:t>ełen nadruk</w:t>
            </w:r>
            <w:r>
              <w:t xml:space="preserve"> </w:t>
            </w:r>
            <w:r w:rsidRPr="00FB4443">
              <w:t>według projektu</w:t>
            </w:r>
            <w:r>
              <w:t xml:space="preserve"> </w:t>
            </w:r>
            <w:r w:rsidRPr="00FB4443">
              <w:t>Zamawiającego</w:t>
            </w:r>
            <w:r>
              <w:t xml:space="preserve"> </w:t>
            </w:r>
            <w:r w:rsidRPr="00FB4443">
              <w:t>dostarczonego po wyborze</w:t>
            </w:r>
            <w:r>
              <w:t xml:space="preserve"> </w:t>
            </w:r>
            <w:r w:rsidRPr="00FB4443">
              <w:t>Wykonawcy.</w:t>
            </w:r>
            <w:r>
              <w:t xml:space="preserve"> </w:t>
            </w:r>
          </w:p>
          <w:p w:rsidR="005F0643" w:rsidRPr="00FB4443" w:rsidRDefault="005F0643" w:rsidP="00ED50E7"/>
        </w:tc>
        <w:tc>
          <w:tcPr>
            <w:tcW w:w="1717" w:type="pct"/>
          </w:tcPr>
          <w:p w:rsidR="005F0643" w:rsidRDefault="005F0643" w:rsidP="00ED50E7">
            <w:pPr>
              <w:spacing w:line="0" w:lineRule="atLeast"/>
              <w:rPr>
                <w:noProof/>
              </w:rPr>
            </w:pPr>
            <w:r w:rsidRPr="00143410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6977BAA" wp14:editId="6C6FFB07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379730</wp:posOffset>
                  </wp:positionV>
                  <wp:extent cx="1663065" cy="2015490"/>
                  <wp:effectExtent l="0" t="0" r="0" b="3810"/>
                  <wp:wrapTopAndBottom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263F" w:rsidRPr="005F0643" w:rsidRDefault="0096263F" w:rsidP="005F0643">
      <w:bookmarkStart w:id="0" w:name="_GoBack"/>
      <w:bookmarkEnd w:id="0"/>
    </w:p>
    <w:sectPr w:rsidR="0096263F" w:rsidRPr="005F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173C5C"/>
    <w:rsid w:val="00560DAB"/>
    <w:rsid w:val="005F0643"/>
    <w:rsid w:val="00660143"/>
    <w:rsid w:val="0096263F"/>
    <w:rsid w:val="00D240E8"/>
    <w:rsid w:val="00DB1A6B"/>
    <w:rsid w:val="00E801D0"/>
    <w:rsid w:val="00EA0DC5"/>
    <w:rsid w:val="00EA7451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ED8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2</cp:revision>
  <dcterms:created xsi:type="dcterms:W3CDTF">2023-01-26T10:53:00Z</dcterms:created>
  <dcterms:modified xsi:type="dcterms:W3CDTF">2023-01-26T10:53:00Z</dcterms:modified>
</cp:coreProperties>
</file>