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62" w:rsidRDefault="00DC7FAC">
      <w:pPr>
        <w:widowControl w:val="0"/>
        <w:spacing w:after="0" w:line="240" w:lineRule="auto"/>
      </w:pPr>
      <w:r w:rsidRPr="00A1224B">
        <w:rPr>
          <w:rFonts w:ascii="Cambria" w:hAnsi="Cambria"/>
          <w:lang w:eastAsia="pl-PL"/>
        </w:rPr>
        <w:t xml:space="preserve">Numer sprawy: </w:t>
      </w:r>
      <w:r w:rsidR="00A1224B" w:rsidRPr="00A1224B">
        <w:rPr>
          <w:rFonts w:ascii="Cambria" w:hAnsi="Cambria"/>
          <w:lang w:eastAsia="pl-PL"/>
        </w:rPr>
        <w:t>RI.271.1.15.2020</w:t>
      </w:r>
      <w:r w:rsidR="00E9613A">
        <w:rPr>
          <w:rFonts w:ascii="Cambria" w:hAnsi="Cambria"/>
          <w:lang w:eastAsia="pl-PL"/>
        </w:rPr>
        <w:t>.MW</w:t>
      </w:r>
    </w:p>
    <w:p w:rsidR="00A26762" w:rsidRDefault="00A26762">
      <w:pPr>
        <w:widowControl w:val="0"/>
        <w:spacing w:after="0" w:line="240" w:lineRule="auto"/>
        <w:jc w:val="right"/>
        <w:rPr>
          <w:rFonts w:ascii="Cambria" w:hAnsi="Cambria" w:cs="Arial"/>
          <w:color w:val="000000"/>
          <w:sz w:val="32"/>
          <w:lang w:val="de-DE"/>
        </w:rPr>
      </w:pPr>
    </w:p>
    <w:p w:rsidR="00A26762" w:rsidRDefault="00A26762">
      <w:pPr>
        <w:widowControl w:val="0"/>
        <w:spacing w:after="0" w:line="240" w:lineRule="auto"/>
        <w:jc w:val="center"/>
        <w:rPr>
          <w:rFonts w:ascii="Cambria" w:hAnsi="Cambria" w:cs="Arial"/>
          <w:b/>
          <w:color w:val="000000"/>
          <w:sz w:val="36"/>
          <w:szCs w:val="36"/>
        </w:rPr>
      </w:pPr>
    </w:p>
    <w:p w:rsidR="00A26762" w:rsidRDefault="00A26762">
      <w:pPr>
        <w:widowControl w:val="0"/>
        <w:spacing w:after="0" w:line="240" w:lineRule="auto"/>
        <w:jc w:val="center"/>
        <w:rPr>
          <w:rFonts w:ascii="Cambria" w:hAnsi="Cambria" w:cs="Arial"/>
          <w:b/>
          <w:color w:val="000000"/>
          <w:sz w:val="36"/>
          <w:szCs w:val="36"/>
        </w:rPr>
      </w:pPr>
      <w:bookmarkStart w:id="0" w:name="_GoBack"/>
      <w:bookmarkEnd w:id="0"/>
    </w:p>
    <w:p w:rsidR="00A26762" w:rsidRDefault="00A26762">
      <w:pPr>
        <w:widowControl w:val="0"/>
        <w:spacing w:after="0" w:line="240" w:lineRule="auto"/>
        <w:jc w:val="center"/>
        <w:rPr>
          <w:rFonts w:ascii="Cambria" w:hAnsi="Cambria" w:cs="Arial"/>
          <w:b/>
          <w:color w:val="000000"/>
          <w:sz w:val="36"/>
          <w:szCs w:val="36"/>
        </w:rPr>
      </w:pPr>
    </w:p>
    <w:p w:rsidR="00A26762" w:rsidRDefault="00DC7FAC">
      <w:pPr>
        <w:widowControl w:val="0"/>
        <w:spacing w:after="0" w:line="240" w:lineRule="auto"/>
        <w:jc w:val="center"/>
        <w:rPr>
          <w:rFonts w:ascii="Cambria" w:hAnsi="Cambria" w:cs="Arial"/>
          <w:b/>
          <w:color w:val="000000"/>
          <w:sz w:val="36"/>
          <w:szCs w:val="36"/>
        </w:rPr>
      </w:pPr>
      <w:r>
        <w:rPr>
          <w:rFonts w:ascii="Cambria" w:hAnsi="Cambria" w:cs="Arial"/>
          <w:b/>
          <w:color w:val="000000"/>
          <w:sz w:val="36"/>
          <w:szCs w:val="36"/>
        </w:rPr>
        <w:t>SPECYFIKACJA ISTOTNYCH WARUNKÓW ZAMÓWIENIA</w:t>
      </w:r>
    </w:p>
    <w:p w:rsidR="00B15FD9" w:rsidRDefault="00B15FD9">
      <w:pPr>
        <w:widowControl w:val="0"/>
        <w:spacing w:after="0" w:line="240" w:lineRule="auto"/>
        <w:jc w:val="center"/>
        <w:rPr>
          <w:rFonts w:ascii="Cambria" w:hAnsi="Cambria" w:cs="Arial"/>
          <w:b/>
          <w:color w:val="000000"/>
          <w:sz w:val="36"/>
          <w:szCs w:val="36"/>
        </w:rPr>
      </w:pPr>
    </w:p>
    <w:p w:rsidR="00B15FD9" w:rsidRDefault="00B15FD9">
      <w:pPr>
        <w:widowControl w:val="0"/>
        <w:spacing w:after="0" w:line="240" w:lineRule="auto"/>
        <w:jc w:val="center"/>
        <w:rPr>
          <w:rFonts w:ascii="Cambria" w:hAnsi="Cambria" w:cs="Arial"/>
          <w:b/>
          <w:color w:val="000000"/>
          <w:sz w:val="36"/>
          <w:szCs w:val="36"/>
        </w:rPr>
      </w:pPr>
      <w:r w:rsidRPr="006E1DE4">
        <w:rPr>
          <w:rFonts w:ascii="Arial Narrow" w:hAnsi="Arial Narrow"/>
          <w:noProof/>
          <w:lang w:eastAsia="pl-PL"/>
        </w:rPr>
        <w:drawing>
          <wp:inline distT="0" distB="0" distL="0" distR="0" wp14:anchorId="33331B66" wp14:editId="4AAEDDF6">
            <wp:extent cx="986400" cy="1080000"/>
            <wp:effectExtent l="0" t="0" r="4445" b="6350"/>
            <wp:docPr id="3"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9"/>
                    <a:stretch>
                      <a:fillRect/>
                    </a:stretch>
                  </pic:blipFill>
                  <pic:spPr>
                    <a:xfrm>
                      <a:off x="0" y="0"/>
                      <a:ext cx="986400" cy="1080000"/>
                    </a:xfrm>
                    <a:prstGeom prst="rect">
                      <a:avLst/>
                    </a:prstGeom>
                  </pic:spPr>
                </pic:pic>
              </a:graphicData>
            </a:graphic>
          </wp:inline>
        </w:drawing>
      </w:r>
    </w:p>
    <w:p w:rsidR="00A26762" w:rsidRDefault="00DC7FAC">
      <w:pPr>
        <w:widowControl w:val="0"/>
        <w:spacing w:before="360" w:after="360" w:line="240" w:lineRule="auto"/>
        <w:jc w:val="center"/>
        <w:rPr>
          <w:rFonts w:ascii="Cambria" w:hAnsi="Cambria" w:cs="Arial"/>
          <w:color w:val="000000"/>
        </w:rPr>
      </w:pPr>
      <w:r>
        <w:rPr>
          <w:rFonts w:ascii="Cambria" w:hAnsi="Cambria" w:cs="Arial"/>
          <w:color w:val="000000"/>
        </w:rPr>
        <w:t>na zadanie pn.</w:t>
      </w:r>
    </w:p>
    <w:p w:rsidR="00A26762" w:rsidRDefault="00DC7FAC">
      <w:pPr>
        <w:widowControl w:val="0"/>
        <w:spacing w:after="0" w:line="240" w:lineRule="auto"/>
        <w:ind w:firstLine="374"/>
        <w:jc w:val="center"/>
        <w:rPr>
          <w:rFonts w:ascii="Cambria" w:hAnsi="Cambria" w:cs="Arial"/>
          <w:b/>
          <w:bCs/>
          <w:iCs/>
          <w:color w:val="000000"/>
          <w:sz w:val="48"/>
          <w:szCs w:val="50"/>
        </w:rPr>
      </w:pPr>
      <w:r>
        <w:rPr>
          <w:rFonts w:ascii="Cambria" w:hAnsi="Cambria" w:cs="Arial"/>
          <w:b/>
          <w:bCs/>
          <w:iCs/>
          <w:color w:val="000000"/>
          <w:sz w:val="36"/>
          <w:szCs w:val="40"/>
        </w:rPr>
        <w:t xml:space="preserve">UBEZPIECZENIE MAJĄTKU I INNYCH INTERESÓW </w:t>
      </w:r>
      <w:r w:rsidR="00A01B6F">
        <w:rPr>
          <w:rFonts w:ascii="Cambria" w:hAnsi="Cambria" w:cs="Arial"/>
          <w:b/>
          <w:bCs/>
          <w:iCs/>
          <w:color w:val="000000"/>
          <w:sz w:val="36"/>
          <w:szCs w:val="40"/>
        </w:rPr>
        <w:br/>
      </w:r>
      <w:r>
        <w:rPr>
          <w:rFonts w:ascii="Cambria" w:hAnsi="Cambria" w:cs="Arial"/>
          <w:b/>
          <w:bCs/>
          <w:iCs/>
          <w:color w:val="000000"/>
          <w:sz w:val="36"/>
          <w:szCs w:val="40"/>
        </w:rPr>
        <w:t xml:space="preserve">GMINY </w:t>
      </w:r>
      <w:r w:rsidR="00AA4D4B">
        <w:rPr>
          <w:rFonts w:ascii="Cambria" w:hAnsi="Cambria" w:cs="Arial"/>
          <w:b/>
          <w:bCs/>
          <w:iCs/>
          <w:color w:val="000000"/>
          <w:sz w:val="36"/>
          <w:szCs w:val="40"/>
        </w:rPr>
        <w:t>KRASOCIN</w:t>
      </w:r>
    </w:p>
    <w:p w:rsidR="00A26762" w:rsidRDefault="00DC7FAC">
      <w:pPr>
        <w:widowControl w:val="0"/>
        <w:spacing w:before="240" w:after="240" w:line="240" w:lineRule="auto"/>
        <w:jc w:val="center"/>
        <w:rPr>
          <w:rFonts w:ascii="Cambria" w:hAnsi="Cambria" w:cs="Arial"/>
        </w:rPr>
      </w:pPr>
      <w:r>
        <w:rPr>
          <w:rFonts w:ascii="Cambria" w:hAnsi="Cambria" w:cs="Arial"/>
        </w:rPr>
        <w:t>z  podziałem na następujące części:</w:t>
      </w:r>
    </w:p>
    <w:p w:rsidR="00A26762" w:rsidRDefault="00DC7FAC">
      <w:pPr>
        <w:widowControl w:val="0"/>
        <w:spacing w:before="120" w:after="0" w:line="240" w:lineRule="auto"/>
        <w:jc w:val="both"/>
        <w:rPr>
          <w:rFonts w:ascii="Cambria" w:hAnsi="Cambria" w:cs="Arial"/>
          <w:b/>
          <w:bCs/>
        </w:rPr>
      </w:pPr>
      <w:r>
        <w:rPr>
          <w:rFonts w:ascii="Cambria" w:hAnsi="Cambria" w:cs="Arial"/>
          <w:b/>
          <w:bCs/>
        </w:rPr>
        <w:t xml:space="preserve">CZĘŚĆ I – </w:t>
      </w:r>
      <w:r w:rsidRPr="00DC7FAC">
        <w:rPr>
          <w:rFonts w:ascii="Cambria" w:hAnsi="Cambria" w:cs="Arial"/>
          <w:b/>
          <w:bCs/>
        </w:rPr>
        <w:t xml:space="preserve">UBEZPIECZENIE MAJĄTKU I ODPOWIEDZIALNOŚCI CYWILNEJ GMINY </w:t>
      </w:r>
      <w:r w:rsidR="00AA4D4B">
        <w:rPr>
          <w:rFonts w:ascii="Cambria" w:hAnsi="Cambria" w:cs="Arial"/>
          <w:b/>
          <w:bCs/>
        </w:rPr>
        <w:t>KRASOCIN</w:t>
      </w:r>
    </w:p>
    <w:p w:rsidR="00A26762" w:rsidRDefault="00DC7FAC">
      <w:pPr>
        <w:widowControl w:val="0"/>
        <w:spacing w:before="120" w:after="0" w:line="240" w:lineRule="auto"/>
        <w:jc w:val="both"/>
        <w:rPr>
          <w:rFonts w:ascii="Cambria" w:hAnsi="Cambria" w:cs="Arial"/>
          <w:b/>
          <w:bCs/>
        </w:rPr>
      </w:pPr>
      <w:r>
        <w:rPr>
          <w:rFonts w:ascii="Cambria" w:hAnsi="Cambria" w:cs="Arial"/>
          <w:b/>
          <w:bCs/>
        </w:rPr>
        <w:t xml:space="preserve">CZĘŚĆ II – UBEZPIECZENIE POJAZDÓW MECHANICZNYCH </w:t>
      </w:r>
      <w:r w:rsidR="00EB34A6" w:rsidRPr="00EB34A6">
        <w:rPr>
          <w:rFonts w:ascii="Cambria" w:hAnsi="Cambria" w:cs="Arial"/>
          <w:b/>
          <w:bCs/>
        </w:rPr>
        <w:t xml:space="preserve">GMINY </w:t>
      </w:r>
      <w:r w:rsidR="00AA4D4B">
        <w:rPr>
          <w:rFonts w:ascii="Cambria" w:hAnsi="Cambria" w:cs="Arial"/>
          <w:b/>
          <w:bCs/>
        </w:rPr>
        <w:t>KRASOCIN</w:t>
      </w:r>
    </w:p>
    <w:p w:rsidR="00A26762" w:rsidRDefault="00DC7FAC">
      <w:pPr>
        <w:widowControl w:val="0"/>
        <w:spacing w:before="120" w:after="0" w:line="240" w:lineRule="auto"/>
        <w:jc w:val="both"/>
        <w:rPr>
          <w:rFonts w:ascii="Cambria" w:hAnsi="Cambria" w:cs="Arial"/>
          <w:color w:val="000000"/>
        </w:rPr>
      </w:pPr>
      <w:r>
        <w:rPr>
          <w:rFonts w:ascii="Cambria" w:hAnsi="Cambria" w:cs="Arial"/>
          <w:b/>
          <w:bCs/>
        </w:rPr>
        <w:t xml:space="preserve">CZĘŚĆ III – </w:t>
      </w:r>
      <w:r w:rsidRPr="00DC7FAC">
        <w:rPr>
          <w:rFonts w:ascii="Cambria" w:hAnsi="Cambria" w:cs="Arial"/>
          <w:b/>
          <w:bCs/>
        </w:rPr>
        <w:t>UBEZPIECZENIE NASTĘPSTW NIESZCZĘŚLIWYCH WYPADKÓW CZŁONKÓW OCHOTNICZYCH STRAŻY POŻARNYCH</w:t>
      </w:r>
      <w:r w:rsidR="00AA4D4B">
        <w:rPr>
          <w:rFonts w:ascii="Cambria" w:hAnsi="Cambria" w:cs="Arial"/>
          <w:b/>
          <w:bCs/>
        </w:rPr>
        <w:t xml:space="preserve"> </w:t>
      </w:r>
      <w:r w:rsidRPr="00DC7FAC">
        <w:rPr>
          <w:rFonts w:ascii="Cambria" w:hAnsi="Cambria" w:cs="Arial"/>
          <w:b/>
          <w:bCs/>
        </w:rPr>
        <w:t xml:space="preserve">GMINY </w:t>
      </w:r>
      <w:r w:rsidR="00AA4D4B">
        <w:rPr>
          <w:rFonts w:ascii="Cambria" w:hAnsi="Cambria" w:cs="Arial"/>
          <w:b/>
          <w:bCs/>
        </w:rPr>
        <w:t>KRASOCIN</w:t>
      </w:r>
    </w:p>
    <w:p w:rsidR="00A26762" w:rsidRDefault="00A26762">
      <w:pPr>
        <w:widowControl w:val="0"/>
        <w:spacing w:after="0" w:line="240" w:lineRule="auto"/>
        <w:rPr>
          <w:rFonts w:ascii="Cambria" w:hAnsi="Cambria"/>
          <w:color w:val="000000"/>
        </w:rPr>
      </w:pPr>
    </w:p>
    <w:p w:rsidR="00A26762" w:rsidRDefault="00A26762">
      <w:pPr>
        <w:widowControl w:val="0"/>
        <w:spacing w:after="0" w:line="240" w:lineRule="auto"/>
        <w:jc w:val="center"/>
        <w:rPr>
          <w:rFonts w:ascii="Cambria" w:hAnsi="Cambria" w:cs="Arial"/>
          <w:b/>
          <w:iCs/>
          <w:color w:val="000000"/>
        </w:rPr>
      </w:pPr>
    </w:p>
    <w:p w:rsidR="00A26762" w:rsidRPr="00FF0910" w:rsidRDefault="00DC7FAC">
      <w:pPr>
        <w:widowControl w:val="0"/>
        <w:spacing w:after="0" w:line="240" w:lineRule="auto"/>
        <w:jc w:val="center"/>
        <w:rPr>
          <w:rFonts w:ascii="Cambria" w:hAnsi="Cambria" w:cs="Arial"/>
          <w:color w:val="000000"/>
        </w:rPr>
      </w:pPr>
      <w:r w:rsidRPr="00FF0910">
        <w:rPr>
          <w:rFonts w:ascii="Cambria" w:hAnsi="Cambria" w:cs="Arial"/>
          <w:iCs/>
          <w:color w:val="000000"/>
        </w:rPr>
        <w:t xml:space="preserve">Przetarg  nieograniczony </w:t>
      </w:r>
      <w:r w:rsidRPr="00FF0910">
        <w:rPr>
          <w:rFonts w:ascii="Cambria" w:hAnsi="Cambria" w:cs="Arial"/>
          <w:color w:val="000000"/>
        </w:rPr>
        <w:t xml:space="preserve">o wartości nieprzekraczającej w złotych </w:t>
      </w:r>
    </w:p>
    <w:p w:rsidR="00A26762" w:rsidRPr="000F58C0" w:rsidRDefault="00DC7FAC">
      <w:pPr>
        <w:widowControl w:val="0"/>
        <w:spacing w:after="0" w:line="240" w:lineRule="auto"/>
        <w:jc w:val="center"/>
        <w:rPr>
          <w:rFonts w:ascii="Cambria" w:hAnsi="Cambria" w:cs="Arial"/>
          <w:iCs/>
          <w:color w:val="000000"/>
        </w:rPr>
      </w:pPr>
      <w:r w:rsidRPr="00FF0910">
        <w:rPr>
          <w:rFonts w:ascii="Cambria" w:hAnsi="Cambria" w:cs="Arial"/>
          <w:color w:val="000000"/>
        </w:rPr>
        <w:t xml:space="preserve">równowartości </w:t>
      </w:r>
      <w:r w:rsidRPr="000F58C0">
        <w:rPr>
          <w:rFonts w:ascii="Cambria" w:hAnsi="Cambria" w:cs="Arial"/>
          <w:color w:val="000000"/>
        </w:rPr>
        <w:t xml:space="preserve">kwoty określonej w przepisach wydanych na podstawie </w:t>
      </w:r>
      <w:r w:rsidRPr="000F58C0">
        <w:rPr>
          <w:rFonts w:ascii="Cambria" w:hAnsi="Cambria" w:cs="Arial"/>
          <w:color w:val="000000"/>
        </w:rPr>
        <w:br/>
        <w:t xml:space="preserve">art. 11 ust. 8 </w:t>
      </w:r>
      <w:r w:rsidRPr="000F58C0">
        <w:rPr>
          <w:rFonts w:ascii="Cambria" w:hAnsi="Cambria" w:cs="Arial"/>
          <w:iCs/>
          <w:color w:val="000000"/>
        </w:rPr>
        <w:t xml:space="preserve">ustawy z dnia 29 stycznia 2004 r. Prawo zamówień publicznych </w:t>
      </w:r>
    </w:p>
    <w:p w:rsidR="00FF0910" w:rsidRPr="000F58C0" w:rsidRDefault="00DC7FAC" w:rsidP="00FF0910">
      <w:pPr>
        <w:widowControl w:val="0"/>
        <w:spacing w:after="0" w:line="240" w:lineRule="auto"/>
        <w:jc w:val="center"/>
        <w:rPr>
          <w:rFonts w:ascii="Cambria" w:hAnsi="Cambria" w:cs="Arial"/>
          <w:iCs/>
          <w:color w:val="000000"/>
        </w:rPr>
      </w:pPr>
      <w:r w:rsidRPr="000F58C0">
        <w:rPr>
          <w:rFonts w:ascii="Cambria" w:hAnsi="Cambria" w:cs="Arial"/>
          <w:iCs/>
          <w:color w:val="000000"/>
        </w:rPr>
        <w:t>(</w:t>
      </w:r>
      <w:proofErr w:type="spellStart"/>
      <w:r w:rsidR="000830A6" w:rsidRPr="000F58C0">
        <w:rPr>
          <w:rFonts w:ascii="Cambria" w:hAnsi="Cambria" w:cs="Arial"/>
          <w:iCs/>
          <w:color w:val="000000"/>
        </w:rPr>
        <w:t>t.j</w:t>
      </w:r>
      <w:proofErr w:type="spellEnd"/>
      <w:r w:rsidR="000830A6" w:rsidRPr="000F58C0">
        <w:rPr>
          <w:rFonts w:ascii="Cambria" w:hAnsi="Cambria" w:cs="Arial"/>
          <w:iCs/>
          <w:color w:val="000000"/>
        </w:rPr>
        <w:t>. Dz.U. z 2019 r., poz. 1843 ze zm.</w:t>
      </w:r>
      <w:r w:rsidRPr="000F58C0">
        <w:rPr>
          <w:rFonts w:ascii="Cambria" w:hAnsi="Cambria" w:cs="Arial"/>
          <w:iCs/>
          <w:color w:val="000000"/>
        </w:rPr>
        <w:t>)</w:t>
      </w:r>
      <w:r w:rsidR="00FF0910" w:rsidRPr="000F58C0">
        <w:rPr>
          <w:rFonts w:ascii="Cambria" w:hAnsi="Cambria" w:cs="Arial"/>
          <w:iCs/>
          <w:color w:val="000000"/>
        </w:rPr>
        <w:t>,</w:t>
      </w:r>
      <w:r w:rsidR="00FF0910" w:rsidRPr="000F58C0">
        <w:t xml:space="preserve"> </w:t>
      </w:r>
      <w:r w:rsidR="00FF0910" w:rsidRPr="000F58C0">
        <w:rPr>
          <w:rFonts w:ascii="Cambria" w:hAnsi="Cambria" w:cs="Arial"/>
          <w:iCs/>
          <w:color w:val="000000"/>
        </w:rPr>
        <w:t xml:space="preserve">prowadzony w formie elektronicznej </w:t>
      </w:r>
    </w:p>
    <w:p w:rsidR="00FF0910" w:rsidRPr="000F58C0" w:rsidRDefault="00FF0910" w:rsidP="00FF0910">
      <w:pPr>
        <w:widowControl w:val="0"/>
        <w:spacing w:after="0" w:line="240" w:lineRule="auto"/>
        <w:jc w:val="center"/>
        <w:rPr>
          <w:rFonts w:ascii="Cambria" w:hAnsi="Cambria" w:cs="Arial"/>
          <w:iCs/>
          <w:color w:val="000000"/>
        </w:rPr>
      </w:pPr>
      <w:r w:rsidRPr="000F58C0">
        <w:rPr>
          <w:rFonts w:ascii="Cambria" w:hAnsi="Cambria" w:cs="Arial"/>
          <w:iCs/>
          <w:color w:val="000000"/>
        </w:rPr>
        <w:t xml:space="preserve">za pośrednictwem platformy zakupowej dostępnej pod adresem </w:t>
      </w:r>
      <w:hyperlink r:id="rId10" w:history="1">
        <w:r w:rsidR="000F58C0" w:rsidRPr="000F58C0">
          <w:rPr>
            <w:rFonts w:ascii="Cambria" w:eastAsia="Calibri" w:hAnsi="Cambria"/>
            <w:color w:val="0000CD"/>
            <w:u w:val="single"/>
          </w:rPr>
          <w:t>https://platformazakupowa.pl/ug_krasocin</w:t>
        </w:r>
      </w:hyperlink>
    </w:p>
    <w:p w:rsidR="00A26762" w:rsidRDefault="00FF0910" w:rsidP="00FF0910">
      <w:pPr>
        <w:widowControl w:val="0"/>
        <w:spacing w:after="0" w:line="240" w:lineRule="auto"/>
        <w:jc w:val="center"/>
      </w:pPr>
      <w:r w:rsidRPr="000F58C0">
        <w:rPr>
          <w:rFonts w:ascii="Cambria" w:hAnsi="Cambria" w:cs="Arial"/>
          <w:iCs/>
          <w:color w:val="000000"/>
        </w:rPr>
        <w:t xml:space="preserve">oraz </w:t>
      </w:r>
      <w:r w:rsidRPr="000F58C0">
        <w:rPr>
          <w:rFonts w:ascii="Cambria" w:hAnsi="Cambria" w:cs="Arial"/>
          <w:iCs/>
          <w:color w:val="0000FF"/>
          <w:u w:val="single"/>
        </w:rPr>
        <w:t>https://</w:t>
      </w:r>
      <w:r w:rsidR="000F58C0" w:rsidRPr="000F58C0">
        <w:rPr>
          <w:rFonts w:ascii="Cambria" w:hAnsi="Cambria" w:cs="Arial"/>
          <w:iCs/>
          <w:color w:val="0000FF"/>
          <w:u w:val="single"/>
        </w:rPr>
        <w:t>krasocin.com.pl</w:t>
      </w:r>
      <w:r w:rsidR="00DC7FAC">
        <w:rPr>
          <w:rFonts w:ascii="Cambria" w:hAnsi="Cambria" w:cs="Arial"/>
          <w:b/>
          <w:iCs/>
          <w:color w:val="000000"/>
        </w:rPr>
        <w:br/>
      </w:r>
    </w:p>
    <w:p w:rsidR="00A26762" w:rsidRDefault="00A26762">
      <w:pPr>
        <w:widowControl w:val="0"/>
        <w:spacing w:after="0" w:line="240" w:lineRule="auto"/>
        <w:jc w:val="center"/>
        <w:rPr>
          <w:rFonts w:ascii="Cambria" w:hAnsi="Cambria" w:cs="Arial"/>
          <w:b/>
          <w:bCs/>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DC7FAC">
      <w:pPr>
        <w:widowControl w:val="0"/>
        <w:spacing w:after="0" w:line="240" w:lineRule="auto"/>
      </w:pPr>
      <w:r>
        <w:rPr>
          <w:rFonts w:ascii="Cambria" w:hAnsi="Cambria" w:cs="Arial"/>
          <w:color w:val="000000"/>
        </w:rPr>
        <w:t>Zatwierdził: ………………………………………………</w:t>
      </w: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tbl>
      <w:tblPr>
        <w:tblW w:w="9923"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276"/>
        <w:gridCol w:w="8647"/>
      </w:tblGrid>
      <w:tr w:rsidR="00A26762">
        <w:tc>
          <w:tcPr>
            <w:tcW w:w="1276" w:type="dxa"/>
            <w:tcBorders>
              <w:top w:val="single" w:sz="4" w:space="0" w:color="000000"/>
              <w:bottom w:val="single" w:sz="4" w:space="0" w:color="000000"/>
            </w:tcBorders>
            <w:shd w:val="clear" w:color="auto" w:fill="auto"/>
          </w:tcPr>
          <w:p w:rsidR="00A26762" w:rsidRDefault="00DC7FAC">
            <w:pPr>
              <w:widowControl w:val="0"/>
              <w:suppressAutoHyphens/>
              <w:spacing w:after="0" w:line="240" w:lineRule="auto"/>
              <w:jc w:val="center"/>
              <w:rPr>
                <w:rFonts w:ascii="Cambria" w:hAnsi="Cambria"/>
                <w:b/>
                <w:lang w:eastAsia="ar-SA"/>
              </w:rPr>
            </w:pPr>
            <w:r>
              <w:rPr>
                <w:rFonts w:ascii="Cambria" w:hAnsi="Cambria"/>
                <w:b/>
                <w:lang w:eastAsia="ar-SA"/>
              </w:rPr>
              <w:t>kod CPV:</w:t>
            </w:r>
          </w:p>
        </w:tc>
        <w:tc>
          <w:tcPr>
            <w:tcW w:w="8646" w:type="dxa"/>
            <w:tcBorders>
              <w:top w:val="single" w:sz="4" w:space="0" w:color="000000"/>
              <w:bottom w:val="single" w:sz="4" w:space="0" w:color="000000"/>
            </w:tcBorders>
            <w:shd w:val="clear" w:color="auto" w:fill="auto"/>
          </w:tcPr>
          <w:p w:rsidR="00A26762" w:rsidRDefault="00DC7FAC">
            <w:pPr>
              <w:widowControl w:val="0"/>
              <w:suppressAutoHyphens/>
              <w:spacing w:after="0" w:line="240" w:lineRule="auto"/>
              <w:rPr>
                <w:rFonts w:ascii="Cambria" w:hAnsi="Cambria"/>
                <w:b/>
                <w:lang w:eastAsia="ar-SA"/>
              </w:rPr>
            </w:pPr>
            <w:r>
              <w:rPr>
                <w:rFonts w:ascii="Cambria" w:hAnsi="Cambria"/>
                <w:b/>
                <w:lang w:eastAsia="ar-SA"/>
              </w:rPr>
              <w:t>66510000 - 8 usługi ubezpieczeniowe</w:t>
            </w:r>
          </w:p>
        </w:tc>
      </w:tr>
    </w:tbl>
    <w:p w:rsidR="00A26762" w:rsidRDefault="00A26762">
      <w:pPr>
        <w:widowControl w:val="0"/>
        <w:spacing w:after="0" w:line="240" w:lineRule="auto"/>
        <w:rPr>
          <w:rFonts w:ascii="Cambria" w:hAnsi="Cambria" w:cs="Arial"/>
          <w:color w:val="000000"/>
        </w:rPr>
      </w:pPr>
    </w:p>
    <w:p w:rsidR="00A26762" w:rsidRDefault="00AA4D4B">
      <w:pPr>
        <w:widowControl w:val="0"/>
        <w:spacing w:after="0" w:line="240" w:lineRule="auto"/>
        <w:jc w:val="center"/>
        <w:rPr>
          <w:rFonts w:ascii="Cambria" w:hAnsi="Cambria" w:cs="Arial"/>
          <w:color w:val="000000"/>
        </w:rPr>
        <w:sectPr w:rsidR="00A26762">
          <w:headerReference w:type="default" r:id="rId11"/>
          <w:footerReference w:type="default" r:id="rId12"/>
          <w:pgSz w:w="11906" w:h="16838"/>
          <w:pgMar w:top="993" w:right="1134" w:bottom="851" w:left="1134" w:header="454" w:footer="454" w:gutter="0"/>
          <w:cols w:space="708"/>
          <w:formProt w:val="0"/>
          <w:docGrid w:linePitch="360"/>
        </w:sectPr>
      </w:pPr>
      <w:r>
        <w:rPr>
          <w:rFonts w:ascii="Cambria" w:hAnsi="Cambria" w:cs="Arial"/>
          <w:color w:val="000000"/>
        </w:rPr>
        <w:t>Krasocin</w:t>
      </w:r>
      <w:r w:rsidR="00DC7FAC">
        <w:rPr>
          <w:rFonts w:ascii="Cambria" w:hAnsi="Cambria" w:cs="Arial"/>
          <w:color w:val="000000"/>
        </w:rPr>
        <w:t xml:space="preserve">, dnia </w:t>
      </w:r>
      <w:r w:rsidR="009E2649">
        <w:rPr>
          <w:rFonts w:ascii="Cambria" w:hAnsi="Cambria" w:cs="Arial"/>
          <w:color w:val="000000"/>
        </w:rPr>
        <w:t>02</w:t>
      </w:r>
      <w:r w:rsidR="00DC7FAC">
        <w:rPr>
          <w:rFonts w:ascii="Cambria" w:hAnsi="Cambria" w:cs="Arial"/>
          <w:color w:val="000000"/>
        </w:rPr>
        <w:t xml:space="preserve"> </w:t>
      </w:r>
      <w:r w:rsidR="009E2649">
        <w:rPr>
          <w:rFonts w:ascii="Cambria" w:hAnsi="Cambria" w:cs="Arial"/>
          <w:color w:val="000000"/>
        </w:rPr>
        <w:t>listopada</w:t>
      </w:r>
      <w:r w:rsidR="00EB34A6">
        <w:rPr>
          <w:rFonts w:ascii="Cambria" w:hAnsi="Cambria" w:cs="Arial"/>
          <w:color w:val="000000"/>
        </w:rPr>
        <w:t xml:space="preserve"> 2020</w:t>
      </w:r>
      <w:r w:rsidR="00DC7FAC">
        <w:rPr>
          <w:rFonts w:ascii="Cambria" w:hAnsi="Cambria" w:cs="Arial"/>
          <w:color w:val="000000"/>
        </w:rPr>
        <w:t xml:space="preserve"> r.</w:t>
      </w:r>
    </w:p>
    <w:p w:rsidR="00A26762" w:rsidRDefault="00DC7FAC">
      <w:pPr>
        <w:widowControl w:val="0"/>
        <w:numPr>
          <w:ilvl w:val="0"/>
          <w:numId w:val="10"/>
        </w:numPr>
        <w:tabs>
          <w:tab w:val="left" w:pos="851"/>
        </w:tabs>
        <w:suppressAutoHyphens/>
        <w:spacing w:after="0" w:line="240" w:lineRule="auto"/>
        <w:ind w:left="851" w:hanging="851"/>
        <w:jc w:val="both"/>
        <w:outlineLvl w:val="0"/>
        <w:rPr>
          <w:rFonts w:ascii="Cambria" w:hAnsi="Cambria"/>
          <w:b/>
        </w:rPr>
      </w:pPr>
      <w:bookmarkStart w:id="1" w:name="_Toc456007387"/>
      <w:bookmarkStart w:id="2" w:name="_Toc456007617"/>
      <w:bookmarkStart w:id="3" w:name="_Toc456086877"/>
      <w:bookmarkStart w:id="4" w:name="_Toc466986895"/>
      <w:r>
        <w:rPr>
          <w:rFonts w:ascii="Cambria" w:hAnsi="Cambria"/>
          <w:b/>
        </w:rPr>
        <w:lastRenderedPageBreak/>
        <w:t>Nazwa oraz adres zamawiającego</w:t>
      </w:r>
      <w:bookmarkEnd w:id="1"/>
      <w:bookmarkEnd w:id="2"/>
      <w:bookmarkEnd w:id="3"/>
      <w:bookmarkEnd w:id="4"/>
    </w:p>
    <w:p w:rsidR="00E639DD" w:rsidRPr="00E639DD" w:rsidRDefault="00E639DD" w:rsidP="00E639DD">
      <w:pPr>
        <w:widowControl w:val="0"/>
        <w:spacing w:after="0" w:line="240" w:lineRule="auto"/>
        <w:ind w:left="851"/>
        <w:jc w:val="both"/>
        <w:rPr>
          <w:rFonts w:ascii="Cambria" w:hAnsi="Cambria"/>
          <w:b/>
          <w:bCs/>
          <w:color w:val="000000"/>
          <w:lang w:eastAsia="pl-PL"/>
        </w:rPr>
      </w:pPr>
      <w:r w:rsidRPr="00E639DD">
        <w:rPr>
          <w:rFonts w:ascii="Cambria" w:hAnsi="Cambria"/>
          <w:b/>
          <w:bCs/>
          <w:color w:val="000000"/>
          <w:lang w:eastAsia="pl-PL"/>
        </w:rPr>
        <w:t>Gmina Krasocin</w:t>
      </w:r>
    </w:p>
    <w:p w:rsidR="00E639DD"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ul. Macierzy Szkolnej 1</w:t>
      </w:r>
    </w:p>
    <w:p w:rsidR="00E639DD"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29-105 Krasocin</w:t>
      </w:r>
    </w:p>
    <w:p w:rsidR="00E639DD"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NIP: 6090003636</w:t>
      </w:r>
    </w:p>
    <w:p w:rsidR="00345057"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Regon: 291010145</w:t>
      </w:r>
    </w:p>
    <w:p w:rsidR="00E639DD"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telefon: 41 39 17 026</w:t>
      </w:r>
    </w:p>
    <w:p w:rsidR="00E639DD"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fax: 41 39 17 010</w:t>
      </w:r>
    </w:p>
    <w:p w:rsidR="00E639DD"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 xml:space="preserve">e-mail: </w:t>
      </w:r>
      <w:r w:rsidRPr="00E639DD">
        <w:rPr>
          <w:rFonts w:ascii="Cambria" w:hAnsi="Cambria"/>
          <w:bCs/>
          <w:color w:val="0000FF"/>
          <w:u w:val="single"/>
          <w:lang w:eastAsia="pl-PL"/>
        </w:rPr>
        <w:t>gmina@krasocin.com.pl</w:t>
      </w:r>
    </w:p>
    <w:p w:rsidR="00E639DD" w:rsidRDefault="00E639DD" w:rsidP="00E639DD">
      <w:pPr>
        <w:widowControl w:val="0"/>
        <w:spacing w:after="0" w:line="240" w:lineRule="auto"/>
        <w:ind w:left="851"/>
        <w:jc w:val="both"/>
        <w:rPr>
          <w:rFonts w:ascii="Cambria" w:hAnsi="Cambria"/>
          <w:bCs/>
          <w:color w:val="0000FF"/>
          <w:u w:val="single"/>
          <w:lang w:eastAsia="pl-PL"/>
        </w:rPr>
      </w:pPr>
      <w:r w:rsidRPr="00E639DD">
        <w:rPr>
          <w:rFonts w:ascii="Cambria" w:hAnsi="Cambria"/>
          <w:bCs/>
          <w:color w:val="000000"/>
          <w:lang w:eastAsia="pl-PL"/>
        </w:rPr>
        <w:t xml:space="preserve">strona internetowa: </w:t>
      </w:r>
      <w:r w:rsidRPr="00E639DD">
        <w:rPr>
          <w:rFonts w:ascii="Cambria" w:hAnsi="Cambria"/>
          <w:bCs/>
          <w:color w:val="0000FF"/>
          <w:u w:val="single"/>
          <w:lang w:eastAsia="pl-PL"/>
        </w:rPr>
        <w:t>http:/www.krasocin.com.pl/</w:t>
      </w:r>
    </w:p>
    <w:p w:rsidR="006427A7" w:rsidRPr="00E639DD" w:rsidRDefault="006427A7" w:rsidP="00E639DD">
      <w:pPr>
        <w:widowControl w:val="0"/>
        <w:spacing w:after="0" w:line="240" w:lineRule="auto"/>
        <w:ind w:left="851"/>
        <w:jc w:val="both"/>
        <w:rPr>
          <w:rFonts w:ascii="Cambria" w:hAnsi="Cambria"/>
          <w:bCs/>
          <w:color w:val="000000"/>
          <w:lang w:eastAsia="pl-PL"/>
        </w:rPr>
      </w:pPr>
      <w:r w:rsidRPr="006427A7">
        <w:rPr>
          <w:rFonts w:ascii="Cambria" w:hAnsi="Cambria"/>
          <w:bCs/>
          <w:color w:val="000000"/>
          <w:lang w:eastAsia="pl-PL"/>
        </w:rPr>
        <w:t>adres do komunikacji elektronicznej:</w:t>
      </w:r>
      <w:r>
        <w:rPr>
          <w:rFonts w:ascii="Cambria" w:hAnsi="Cambria"/>
          <w:bCs/>
          <w:color w:val="000000"/>
          <w:lang w:eastAsia="pl-PL"/>
        </w:rPr>
        <w:t xml:space="preserve"> </w:t>
      </w:r>
      <w:r w:rsidRPr="006427A7">
        <w:rPr>
          <w:rFonts w:ascii="Cambria" w:hAnsi="Cambria"/>
          <w:bCs/>
          <w:color w:val="0000FF"/>
          <w:u w:val="single"/>
          <w:lang w:eastAsia="pl-PL"/>
        </w:rPr>
        <w:t>https://platformazakupowa.pl/ug_krasocin</w:t>
      </w:r>
    </w:p>
    <w:p w:rsidR="00E639DD"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godziny pracy:</w:t>
      </w:r>
    </w:p>
    <w:p w:rsidR="00E639DD"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Poniedziałek: 7:00- 18:00</w:t>
      </w:r>
    </w:p>
    <w:p w:rsidR="00E639DD"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Wtorek: 7:00- 16:00</w:t>
      </w:r>
    </w:p>
    <w:p w:rsidR="00E639DD"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Środa: 7:00- 16:00</w:t>
      </w:r>
    </w:p>
    <w:p w:rsidR="00E639DD" w:rsidRPr="00E639DD" w:rsidRDefault="00E639DD" w:rsidP="00E639DD">
      <w:pPr>
        <w:widowControl w:val="0"/>
        <w:spacing w:after="0" w:line="240" w:lineRule="auto"/>
        <w:ind w:left="851"/>
        <w:jc w:val="both"/>
        <w:rPr>
          <w:rFonts w:ascii="Cambria" w:hAnsi="Cambria"/>
          <w:bCs/>
          <w:color w:val="000000"/>
          <w:lang w:eastAsia="pl-PL"/>
        </w:rPr>
      </w:pPr>
      <w:r w:rsidRPr="00E639DD">
        <w:rPr>
          <w:rFonts w:ascii="Cambria" w:hAnsi="Cambria"/>
          <w:bCs/>
          <w:color w:val="000000"/>
          <w:lang w:eastAsia="pl-PL"/>
        </w:rPr>
        <w:t>Czwartek: 7:00- 16:00</w:t>
      </w:r>
    </w:p>
    <w:p w:rsidR="00747F45" w:rsidRPr="00345057" w:rsidRDefault="00E639DD" w:rsidP="00E639DD">
      <w:pPr>
        <w:widowControl w:val="0"/>
        <w:spacing w:after="0" w:line="240" w:lineRule="auto"/>
        <w:ind w:left="851"/>
        <w:jc w:val="both"/>
        <w:rPr>
          <w:rFonts w:ascii="Cambria" w:hAnsi="Cambria"/>
          <w:color w:val="0000FF"/>
          <w:u w:val="single"/>
        </w:rPr>
      </w:pPr>
      <w:r w:rsidRPr="00E639DD">
        <w:rPr>
          <w:rFonts w:ascii="Cambria" w:hAnsi="Cambria"/>
          <w:bCs/>
          <w:color w:val="000000"/>
          <w:lang w:eastAsia="pl-PL"/>
        </w:rPr>
        <w:t>Piątek: 7:00- 14:00</w:t>
      </w:r>
    </w:p>
    <w:p w:rsidR="00A26762" w:rsidRDefault="00DC7FAC">
      <w:pPr>
        <w:widowControl w:val="0"/>
        <w:numPr>
          <w:ilvl w:val="1"/>
          <w:numId w:val="1"/>
        </w:numPr>
        <w:tabs>
          <w:tab w:val="left" w:pos="851"/>
        </w:tabs>
        <w:suppressAutoHyphens/>
        <w:spacing w:before="120" w:after="0" w:line="240" w:lineRule="auto"/>
        <w:ind w:left="851" w:hanging="851"/>
        <w:outlineLvl w:val="1"/>
        <w:rPr>
          <w:rFonts w:ascii="Cambria" w:hAnsi="Cambria"/>
          <w:b/>
          <w:lang w:eastAsia="ar-SA"/>
        </w:rPr>
      </w:pPr>
      <w:r>
        <w:rPr>
          <w:rFonts w:ascii="Cambria" w:hAnsi="Cambria"/>
          <w:b/>
          <w:lang w:eastAsia="ar-SA"/>
        </w:rPr>
        <w:t>Podmioty objęte zamówieniem</w:t>
      </w:r>
    </w:p>
    <w:p w:rsidR="00A26762" w:rsidRDefault="00747F45" w:rsidP="00EB34A6">
      <w:pPr>
        <w:widowControl w:val="0"/>
        <w:tabs>
          <w:tab w:val="left" w:pos="851"/>
        </w:tabs>
        <w:suppressAutoHyphens/>
        <w:spacing w:after="0" w:line="240" w:lineRule="auto"/>
        <w:ind w:left="851"/>
        <w:jc w:val="both"/>
        <w:textAlignment w:val="baseline"/>
        <w:rPr>
          <w:rFonts w:ascii="Cambria" w:hAnsi="Cambria" w:cs="Arial"/>
        </w:rPr>
      </w:pPr>
      <w:r w:rsidRPr="00747F45">
        <w:rPr>
          <w:rFonts w:ascii="Cambria" w:hAnsi="Cambria"/>
        </w:rPr>
        <w:t xml:space="preserve">Zamówienie obejmuje Gminę </w:t>
      </w:r>
      <w:r w:rsidR="00E639DD">
        <w:rPr>
          <w:rFonts w:ascii="Cambria" w:hAnsi="Cambria"/>
        </w:rPr>
        <w:t>Krasocin</w:t>
      </w:r>
      <w:r w:rsidRPr="00747F45">
        <w:rPr>
          <w:rFonts w:ascii="Cambria" w:hAnsi="Cambria"/>
        </w:rPr>
        <w:t xml:space="preserve"> oraz Urząd </w:t>
      </w:r>
      <w:r w:rsidR="00EB34A6">
        <w:rPr>
          <w:rFonts w:ascii="Cambria" w:hAnsi="Cambria"/>
        </w:rPr>
        <w:t>Gminy</w:t>
      </w:r>
      <w:r w:rsidR="00050918">
        <w:rPr>
          <w:rFonts w:ascii="Cambria" w:hAnsi="Cambria"/>
        </w:rPr>
        <w:t xml:space="preserve"> </w:t>
      </w:r>
      <w:r w:rsidR="00E639DD">
        <w:rPr>
          <w:rFonts w:ascii="Cambria" w:hAnsi="Cambria"/>
        </w:rPr>
        <w:t>Krasocin</w:t>
      </w:r>
      <w:r w:rsidR="00EB34A6" w:rsidRPr="00EB34A6">
        <w:rPr>
          <w:rFonts w:ascii="Cambria" w:hAnsi="Cambria"/>
        </w:rPr>
        <w:t xml:space="preserve"> wraz z jednostkami organizacyjnymi</w:t>
      </w:r>
      <w:r w:rsidR="00E639DD">
        <w:rPr>
          <w:rFonts w:ascii="Cambria" w:hAnsi="Cambria"/>
        </w:rPr>
        <w:t xml:space="preserve"> i instytucjami kultury</w:t>
      </w:r>
      <w:r w:rsidRPr="00747F45">
        <w:rPr>
          <w:rFonts w:ascii="Cambria" w:hAnsi="Cambria"/>
        </w:rPr>
        <w:t xml:space="preserve">. Wykaz podmiotów objętych zamówieniem zawarty został w załączniku nr 1 do SIWZ. O ile w dalszej części SIWZ i w jej załącznikach jest mowa o zamawiającym lub ubezpieczającym/ ubezpieczonym, należy przez to rozumieć Gminę </w:t>
      </w:r>
      <w:r w:rsidR="00E639DD">
        <w:rPr>
          <w:rFonts w:ascii="Cambria" w:hAnsi="Cambria"/>
        </w:rPr>
        <w:t>Krasocin</w:t>
      </w:r>
      <w:r w:rsidRPr="00747F45">
        <w:rPr>
          <w:rFonts w:ascii="Cambria" w:hAnsi="Cambria"/>
        </w:rPr>
        <w:t xml:space="preserve"> oraz podmioty wymienione w ww. załączniku.</w:t>
      </w:r>
    </w:p>
    <w:p w:rsidR="00A26762" w:rsidRDefault="00DC7FAC">
      <w:pPr>
        <w:widowControl w:val="0"/>
        <w:numPr>
          <w:ilvl w:val="1"/>
          <w:numId w:val="1"/>
        </w:numPr>
        <w:tabs>
          <w:tab w:val="left" w:pos="851"/>
        </w:tabs>
        <w:suppressAutoHyphens/>
        <w:spacing w:before="120" w:after="0" w:line="240" w:lineRule="auto"/>
        <w:ind w:left="851" w:hanging="851"/>
        <w:outlineLvl w:val="1"/>
        <w:rPr>
          <w:rFonts w:ascii="Cambria" w:hAnsi="Cambria"/>
          <w:b/>
        </w:rPr>
      </w:pPr>
      <w:r>
        <w:rPr>
          <w:rFonts w:ascii="Cambria" w:hAnsi="Cambria"/>
          <w:b/>
        </w:rPr>
        <w:t xml:space="preserve">Informacja o brokerze ubezpieczeniowym </w:t>
      </w:r>
    </w:p>
    <w:p w:rsidR="00A26762" w:rsidRDefault="00DC7FAC">
      <w:pPr>
        <w:widowControl w:val="0"/>
        <w:spacing w:after="0" w:line="240" w:lineRule="auto"/>
        <w:ind w:left="851"/>
        <w:jc w:val="both"/>
        <w:rPr>
          <w:rFonts w:ascii="Cambria" w:hAnsi="Cambria"/>
        </w:rPr>
      </w:pPr>
      <w:r>
        <w:rPr>
          <w:rFonts w:ascii="Cambria" w:hAnsi="Cambria"/>
        </w:rPr>
        <w:t xml:space="preserve">Postępowanie prowadzone jest przy udziale brokera ubezpieczeniowego, </w:t>
      </w:r>
      <w:r>
        <w:rPr>
          <w:rFonts w:ascii="Cambria" w:hAnsi="Cambria"/>
          <w:bCs/>
          <w:iCs/>
        </w:rPr>
        <w:t xml:space="preserve">Inter-Broker </w:t>
      </w:r>
      <w:r>
        <w:rPr>
          <w:rFonts w:ascii="Cambria" w:hAnsi="Cambria"/>
          <w:bCs/>
          <w:iCs/>
        </w:rPr>
        <w:br/>
        <w:t>sp. z o.o. z siedzibą w Toruniu</w:t>
      </w:r>
      <w:r>
        <w:rPr>
          <w:rFonts w:ascii="Cambria" w:hAnsi="Cambria"/>
        </w:rPr>
        <w:t>. Po rozstrzygnięciu postępowania i zawarciu umowy, broker bę</w:t>
      </w:r>
      <w:r w:rsidR="003979D0">
        <w:rPr>
          <w:rFonts w:ascii="Cambria" w:hAnsi="Cambria"/>
        </w:rPr>
        <w:t>dzie nadzorował jej realizację.</w:t>
      </w:r>
    </w:p>
    <w:p w:rsidR="00FF0910" w:rsidRPr="00612E49" w:rsidRDefault="00FF0910" w:rsidP="00FF0910">
      <w:pPr>
        <w:widowControl w:val="0"/>
        <w:numPr>
          <w:ilvl w:val="1"/>
          <w:numId w:val="1"/>
        </w:numPr>
        <w:tabs>
          <w:tab w:val="left" w:pos="851"/>
        </w:tabs>
        <w:spacing w:before="120" w:after="0" w:line="240" w:lineRule="auto"/>
        <w:ind w:left="851" w:hanging="851"/>
        <w:jc w:val="both"/>
        <w:rPr>
          <w:rFonts w:ascii="Cambria" w:hAnsi="Cambria"/>
          <w:b/>
        </w:rPr>
      </w:pPr>
      <w:r w:rsidRPr="00612E49">
        <w:rPr>
          <w:rFonts w:ascii="Cambria" w:hAnsi="Cambria"/>
          <w:b/>
        </w:rPr>
        <w:t>Elektroniczna forma zamówienia</w:t>
      </w:r>
    </w:p>
    <w:p w:rsidR="00CB195A" w:rsidRPr="00612E49" w:rsidRDefault="00FF0910" w:rsidP="00CB195A">
      <w:pPr>
        <w:widowControl w:val="0"/>
        <w:numPr>
          <w:ilvl w:val="2"/>
          <w:numId w:val="1"/>
        </w:numPr>
        <w:tabs>
          <w:tab w:val="left" w:pos="851"/>
        </w:tabs>
        <w:autoSpaceDE w:val="0"/>
        <w:autoSpaceDN w:val="0"/>
        <w:adjustRightInd w:val="0"/>
        <w:spacing w:after="0" w:line="240" w:lineRule="auto"/>
        <w:ind w:left="851" w:hanging="851"/>
        <w:jc w:val="both"/>
        <w:rPr>
          <w:rFonts w:ascii="Cambria" w:hAnsi="Cambria"/>
          <w:spacing w:val="-2"/>
        </w:rPr>
      </w:pPr>
      <w:r w:rsidRPr="00612E49">
        <w:rPr>
          <w:rFonts w:ascii="Cambria" w:hAnsi="Cambria"/>
          <w:spacing w:val="-2"/>
        </w:rPr>
        <w:t xml:space="preserve">Postępowanie prowadzone jest przy użyciu środków komunikacji elektronicznej - na platformie zakupowej, pod adresem: </w:t>
      </w:r>
      <w:hyperlink r:id="rId13" w:history="1">
        <w:r w:rsidR="00B15FD9" w:rsidRPr="00612E49">
          <w:rPr>
            <w:rFonts w:ascii="Cambria" w:eastAsia="Calibri" w:hAnsi="Cambria"/>
            <w:color w:val="0000CD"/>
            <w:u w:val="single"/>
          </w:rPr>
          <w:t>https://platformazakupowa.pl/ug_krasocin</w:t>
        </w:r>
      </w:hyperlink>
      <w:r w:rsidRPr="00612E49">
        <w:rPr>
          <w:rFonts w:ascii="Cambria" w:hAnsi="Cambria"/>
          <w:spacing w:val="-2"/>
        </w:rPr>
        <w:t xml:space="preserve"> oraz zostało opublikowane na stronie </w:t>
      </w:r>
      <w:r w:rsidRPr="00612E49">
        <w:rPr>
          <w:rFonts w:ascii="Cambria" w:hAnsi="Cambria"/>
          <w:color w:val="0000FF"/>
          <w:spacing w:val="-2"/>
          <w:u w:val="single"/>
        </w:rPr>
        <w:t>https://</w:t>
      </w:r>
      <w:r w:rsidR="00B15FD9" w:rsidRPr="00612E49">
        <w:rPr>
          <w:rFonts w:ascii="Cambria" w:hAnsi="Cambria"/>
          <w:color w:val="0000FF"/>
          <w:spacing w:val="-2"/>
          <w:u w:val="single"/>
        </w:rPr>
        <w:t>krasocin.com.pl</w:t>
      </w:r>
      <w:r w:rsidRPr="00612E49">
        <w:rPr>
          <w:rFonts w:ascii="Cambria" w:hAnsi="Cambria"/>
          <w:spacing w:val="-2"/>
        </w:rPr>
        <w:t xml:space="preserve">. </w:t>
      </w:r>
    </w:p>
    <w:p w:rsidR="00CB195A" w:rsidRPr="00612E49" w:rsidRDefault="00CB195A" w:rsidP="00902A34">
      <w:pPr>
        <w:widowControl w:val="0"/>
        <w:numPr>
          <w:ilvl w:val="2"/>
          <w:numId w:val="1"/>
        </w:numPr>
        <w:tabs>
          <w:tab w:val="left" w:pos="851"/>
        </w:tabs>
        <w:autoSpaceDE w:val="0"/>
        <w:autoSpaceDN w:val="0"/>
        <w:adjustRightInd w:val="0"/>
        <w:spacing w:after="0" w:line="240" w:lineRule="auto"/>
        <w:ind w:left="851" w:hanging="851"/>
        <w:jc w:val="both"/>
        <w:rPr>
          <w:rFonts w:ascii="Cambria" w:hAnsi="Cambria"/>
          <w:spacing w:val="-2"/>
        </w:rPr>
      </w:pPr>
      <w:r w:rsidRPr="00612E49">
        <w:rPr>
          <w:rFonts w:ascii="Cambria" w:hAnsi="Cambria"/>
          <w:spacing w:val="-2"/>
        </w:rPr>
        <w:t xml:space="preserve">Komunikacja w postępowaniu między Zamawiającym a Wykonawcami, a w szczególności składanie przez Wykonawców dokumentów elektronicznych, oświadczeń lub elektronicznych kopii dokumentów lub oświadczeń a także wniosków, zawiadomień, zapytań oraz przekazywanie informacji odbywa się elektronicznie za pośrednictwem </w:t>
      </w:r>
      <w:r w:rsidRPr="00612E49">
        <w:rPr>
          <w:rFonts w:ascii="Cambria" w:hAnsi="Cambria"/>
          <w:color w:val="0000FF"/>
          <w:spacing w:val="-2"/>
          <w:u w:val="single"/>
        </w:rPr>
        <w:t>https://platformazakupowa.pl/ug_krasocin</w:t>
      </w:r>
      <w:r w:rsidRPr="00612E49">
        <w:rPr>
          <w:rFonts w:ascii="Cambria" w:hAnsi="Cambria"/>
          <w:color w:val="0000FF"/>
          <w:spacing w:val="-2"/>
        </w:rPr>
        <w:t xml:space="preserve"> </w:t>
      </w:r>
      <w:r w:rsidRPr="00612E49">
        <w:rPr>
          <w:rFonts w:ascii="Cambria" w:hAnsi="Cambria"/>
          <w:spacing w:val="-2"/>
        </w:rPr>
        <w:t xml:space="preserve">i formularza Wyślij wiadomość dostępnego na stronie dotyczącej postępowania. Wykonawca ma obowiązek zapoznania się z bieżącymi instrukcjami dostępnymi na stronie </w:t>
      </w:r>
      <w:r w:rsidRPr="00612E49">
        <w:rPr>
          <w:rFonts w:ascii="Cambria" w:hAnsi="Cambria"/>
          <w:color w:val="0000FF"/>
          <w:spacing w:val="-2"/>
          <w:u w:val="single"/>
        </w:rPr>
        <w:t>https://platformazakupowa.pl/ug_krasocin</w:t>
      </w:r>
      <w:r w:rsidRPr="00612E49">
        <w:rPr>
          <w:rFonts w:ascii="Cambria" w:hAnsi="Cambria"/>
          <w:color w:val="0000FF"/>
          <w:spacing w:val="-2"/>
        </w:rPr>
        <w:t xml:space="preserve"> </w:t>
      </w:r>
      <w:r w:rsidRPr="00612E49">
        <w:rPr>
          <w:rFonts w:ascii="Cambria" w:hAnsi="Cambria"/>
          <w:spacing w:val="-2"/>
        </w:rPr>
        <w:t>zakładka „Instrukcje.” Za datę wpływu oświadczeń, wniosków i innych dokumentów uznaje się kliknięcie przycisku Wyślij wiadomość, po którym pojawi się komunikat, że wiadomość została wysłana do Zamawiającego.</w:t>
      </w:r>
    </w:p>
    <w:p w:rsidR="00FF0910" w:rsidRPr="00612E49" w:rsidRDefault="00CB195A" w:rsidP="00CB195A">
      <w:pPr>
        <w:widowControl w:val="0"/>
        <w:numPr>
          <w:ilvl w:val="2"/>
          <w:numId w:val="1"/>
        </w:numPr>
        <w:tabs>
          <w:tab w:val="left" w:pos="851"/>
        </w:tabs>
        <w:autoSpaceDE w:val="0"/>
        <w:autoSpaceDN w:val="0"/>
        <w:adjustRightInd w:val="0"/>
        <w:spacing w:after="0" w:line="240" w:lineRule="auto"/>
        <w:ind w:left="851" w:hanging="851"/>
        <w:jc w:val="both"/>
        <w:rPr>
          <w:rFonts w:ascii="Cambria" w:hAnsi="Cambria"/>
          <w:spacing w:val="-2"/>
        </w:rPr>
      </w:pPr>
      <w:r w:rsidRPr="00612E49">
        <w:rPr>
          <w:rFonts w:ascii="Cambria" w:hAnsi="Cambria"/>
          <w:spacing w:val="-2"/>
        </w:rPr>
        <w:t xml:space="preserve">W sytuacjach awaryjnych np. w przypadku awarii </w:t>
      </w:r>
      <w:r w:rsidRPr="00612E49">
        <w:rPr>
          <w:rFonts w:ascii="Cambria" w:hAnsi="Cambria"/>
          <w:color w:val="0000FF"/>
          <w:spacing w:val="-2"/>
          <w:u w:val="single"/>
        </w:rPr>
        <w:t>https://platformazakupowa.pl/ug_krasocin</w:t>
      </w:r>
      <w:r w:rsidRPr="00612E49">
        <w:rPr>
          <w:rFonts w:ascii="Cambria" w:hAnsi="Cambria"/>
          <w:color w:val="0000FF"/>
          <w:spacing w:val="-2"/>
        </w:rPr>
        <w:t xml:space="preserve"> </w:t>
      </w:r>
      <w:r w:rsidRPr="00612E49">
        <w:rPr>
          <w:rFonts w:ascii="Cambria" w:hAnsi="Cambria"/>
          <w:spacing w:val="-2"/>
        </w:rPr>
        <w:t xml:space="preserve">komunikacja może się również odbywać za pomocą poczty elektronicznej </w:t>
      </w:r>
      <w:r w:rsidRPr="00612E49">
        <w:rPr>
          <w:rFonts w:ascii="Cambria" w:hAnsi="Cambria"/>
          <w:color w:val="0000FF"/>
          <w:spacing w:val="-2"/>
          <w:u w:val="single"/>
        </w:rPr>
        <w:t>marta.wytrych@krasocin.com.pl</w:t>
      </w:r>
    </w:p>
    <w:p w:rsidR="00FF0910" w:rsidRPr="00612E49" w:rsidRDefault="00FF0910" w:rsidP="00CB195A">
      <w:pPr>
        <w:widowControl w:val="0"/>
        <w:numPr>
          <w:ilvl w:val="2"/>
          <w:numId w:val="1"/>
        </w:numPr>
        <w:tabs>
          <w:tab w:val="left" w:pos="851"/>
        </w:tabs>
        <w:autoSpaceDE w:val="0"/>
        <w:autoSpaceDN w:val="0"/>
        <w:adjustRightInd w:val="0"/>
        <w:spacing w:after="0" w:line="240" w:lineRule="auto"/>
        <w:ind w:left="851" w:hanging="851"/>
        <w:jc w:val="both"/>
        <w:rPr>
          <w:rFonts w:ascii="Cambria" w:hAnsi="Cambria"/>
          <w:spacing w:val="-2"/>
        </w:rPr>
      </w:pPr>
      <w:r w:rsidRPr="00612E49">
        <w:rPr>
          <w:rFonts w:ascii="Cambria" w:hAnsi="Cambria"/>
        </w:rPr>
        <w:t>Maksymalny rozmiar</w:t>
      </w:r>
      <w:r w:rsidR="00CB195A" w:rsidRPr="00612E49">
        <w:rPr>
          <w:rFonts w:ascii="Cambria" w:hAnsi="Cambria"/>
        </w:rPr>
        <w:t xml:space="preserve"> oraz ilość</w:t>
      </w:r>
      <w:r w:rsidRPr="00612E49">
        <w:rPr>
          <w:rFonts w:ascii="Cambria" w:hAnsi="Cambria"/>
        </w:rPr>
        <w:t xml:space="preserve"> przesyłanych plików: </w:t>
      </w:r>
      <w:r w:rsidR="00CB195A" w:rsidRPr="00612E49">
        <w:rPr>
          <w:rFonts w:ascii="Cambria" w:hAnsi="Cambria"/>
        </w:rPr>
        <w:t>występuje limit objętości plików lub spakowanych folderów w zakresie całej oferty lub</w:t>
      </w:r>
      <w:r w:rsidR="00CB195A" w:rsidRPr="00612E49">
        <w:rPr>
          <w:rFonts w:ascii="Cambria" w:hAnsi="Cambria"/>
          <w:spacing w:val="-2"/>
        </w:rPr>
        <w:t xml:space="preserve"> </w:t>
      </w:r>
      <w:r w:rsidR="00CB195A" w:rsidRPr="00612E49">
        <w:rPr>
          <w:rFonts w:ascii="Cambria" w:hAnsi="Cambria"/>
        </w:rPr>
        <w:t>wniosku do ilości 10 plików lub spakowanych folderów przy maksymalnej wielkości 150 MB.</w:t>
      </w:r>
    </w:p>
    <w:p w:rsidR="00FF0910" w:rsidRPr="00612E49" w:rsidRDefault="00FF0910" w:rsidP="00FF0910">
      <w:pPr>
        <w:widowControl w:val="0"/>
        <w:numPr>
          <w:ilvl w:val="2"/>
          <w:numId w:val="1"/>
        </w:numPr>
        <w:tabs>
          <w:tab w:val="left" w:pos="851"/>
        </w:tabs>
        <w:autoSpaceDE w:val="0"/>
        <w:autoSpaceDN w:val="0"/>
        <w:adjustRightInd w:val="0"/>
        <w:spacing w:after="0" w:line="240" w:lineRule="auto"/>
        <w:ind w:left="851" w:hanging="851"/>
        <w:contextualSpacing/>
        <w:jc w:val="both"/>
        <w:rPr>
          <w:rFonts w:ascii="Cambria" w:hAnsi="Cambria"/>
        </w:rPr>
      </w:pPr>
      <w:r w:rsidRPr="00612E49">
        <w:rPr>
          <w:rFonts w:ascii="Cambria" w:hAnsi="Cambria"/>
        </w:rPr>
        <w:t xml:space="preserve">Korzystanie z platformy zakupowej jest bezpłatne. </w:t>
      </w:r>
    </w:p>
    <w:p w:rsidR="00FF0910" w:rsidRDefault="00FF0910" w:rsidP="00FF0910">
      <w:pPr>
        <w:widowControl w:val="0"/>
        <w:spacing w:after="0" w:line="240" w:lineRule="auto"/>
        <w:ind w:left="851"/>
        <w:jc w:val="both"/>
        <w:rPr>
          <w:rFonts w:ascii="Cambria" w:hAnsi="Cambria"/>
        </w:rPr>
      </w:pPr>
      <w:r w:rsidRPr="00612E49">
        <w:rPr>
          <w:rFonts w:ascii="Cambria" w:hAnsi="Cambria"/>
          <w:spacing w:val="-4"/>
        </w:rPr>
        <w:t xml:space="preserve">Pełną obsługę techniczną platformy zakupowej świadczy administrator systemu, </w:t>
      </w:r>
      <w:r w:rsidR="000A5B5B" w:rsidRPr="00612E49">
        <w:rPr>
          <w:rFonts w:ascii="Cambria" w:hAnsi="Cambria"/>
          <w:spacing w:val="-4"/>
        </w:rPr>
        <w:t xml:space="preserve">Open </w:t>
      </w:r>
      <w:proofErr w:type="spellStart"/>
      <w:r w:rsidR="000A5B5B" w:rsidRPr="00612E49">
        <w:rPr>
          <w:rFonts w:ascii="Cambria" w:hAnsi="Cambria"/>
          <w:spacing w:val="-4"/>
        </w:rPr>
        <w:t>Nexus</w:t>
      </w:r>
      <w:proofErr w:type="spellEnd"/>
      <w:r w:rsidR="000A5B5B" w:rsidRPr="00612E49">
        <w:rPr>
          <w:rFonts w:ascii="Cambria" w:hAnsi="Cambria"/>
          <w:spacing w:val="-4"/>
        </w:rPr>
        <w:t xml:space="preserve"> sp. Z o.o.</w:t>
      </w:r>
      <w:r w:rsidRPr="00612E49">
        <w:rPr>
          <w:rFonts w:ascii="Cambria" w:hAnsi="Cambria"/>
          <w:spacing w:val="-4"/>
        </w:rPr>
        <w:t xml:space="preserve">, ul. </w:t>
      </w:r>
      <w:r w:rsidR="000A5B5B" w:rsidRPr="00612E49">
        <w:rPr>
          <w:rFonts w:ascii="Cambria" w:hAnsi="Cambria"/>
          <w:spacing w:val="-4"/>
        </w:rPr>
        <w:t>28 czerwca 1956 Roku 398B, 61-441 Poznań</w:t>
      </w:r>
      <w:r w:rsidRPr="00612E49">
        <w:rPr>
          <w:rFonts w:ascii="Cambria" w:hAnsi="Cambria"/>
          <w:spacing w:val="-4"/>
        </w:rPr>
        <w:t xml:space="preserve">. </w:t>
      </w:r>
      <w:r w:rsidRPr="00612E49">
        <w:rPr>
          <w:rFonts w:ascii="Cambria" w:hAnsi="Cambria"/>
          <w:spacing w:val="-2"/>
        </w:rPr>
        <w:t xml:space="preserve">W przypadku ewentualnych problemów technicznych prosimy o kontakt z </w:t>
      </w:r>
      <w:r w:rsidR="000A5B5B" w:rsidRPr="00612E49">
        <w:rPr>
          <w:rFonts w:ascii="Cambria" w:hAnsi="Cambria"/>
          <w:spacing w:val="-2"/>
        </w:rPr>
        <w:t>Centrum Wsparcia klienta 22 101 02 02</w:t>
      </w:r>
      <w:r w:rsidRPr="00612E49">
        <w:rPr>
          <w:rFonts w:ascii="Cambria" w:hAnsi="Cambria"/>
          <w:spacing w:val="-2"/>
        </w:rPr>
        <w:t xml:space="preserve">; email: </w:t>
      </w:r>
      <w:r w:rsidR="000A5B5B" w:rsidRPr="00612E49">
        <w:rPr>
          <w:rFonts w:ascii="Cambria" w:hAnsi="Cambria"/>
          <w:color w:val="0000FF"/>
          <w:spacing w:val="-2"/>
          <w:u w:val="single"/>
        </w:rPr>
        <w:t>cwk@platformazakupowa.pl</w:t>
      </w:r>
      <w:r w:rsidRPr="00612E49">
        <w:rPr>
          <w:rFonts w:ascii="Cambria" w:hAnsi="Cambria"/>
          <w:spacing w:val="-2"/>
        </w:rPr>
        <w:t>.</w:t>
      </w:r>
    </w:p>
    <w:p w:rsidR="00747F45" w:rsidRDefault="00DC7FAC" w:rsidP="00747F45">
      <w:pPr>
        <w:widowControl w:val="0"/>
        <w:numPr>
          <w:ilvl w:val="1"/>
          <w:numId w:val="1"/>
        </w:numPr>
        <w:tabs>
          <w:tab w:val="left" w:pos="851"/>
        </w:tabs>
        <w:spacing w:before="120" w:after="0" w:line="240" w:lineRule="auto"/>
        <w:ind w:left="851" w:hanging="851"/>
        <w:jc w:val="both"/>
        <w:rPr>
          <w:rFonts w:ascii="Cambria" w:hAnsi="Cambria"/>
          <w:b/>
        </w:rPr>
      </w:pPr>
      <w:r>
        <w:rPr>
          <w:rFonts w:ascii="Cambria" w:hAnsi="Cambria"/>
          <w:b/>
        </w:rPr>
        <w:t>Osoby uprawnione do porozumiewania się z wykonawcami</w:t>
      </w:r>
    </w:p>
    <w:p w:rsidR="008A12C4" w:rsidRDefault="008A12C4" w:rsidP="008A12C4">
      <w:pPr>
        <w:widowControl w:val="0"/>
        <w:numPr>
          <w:ilvl w:val="2"/>
          <w:numId w:val="1"/>
        </w:numPr>
        <w:tabs>
          <w:tab w:val="left" w:pos="851"/>
        </w:tabs>
        <w:suppressAutoHyphens/>
        <w:spacing w:before="120" w:after="0" w:line="240" w:lineRule="auto"/>
        <w:ind w:left="851" w:hanging="851"/>
        <w:jc w:val="both"/>
        <w:outlineLvl w:val="0"/>
        <w:rPr>
          <w:rFonts w:ascii="Cambria" w:hAnsi="Cambria"/>
        </w:rPr>
      </w:pPr>
      <w:bookmarkStart w:id="5" w:name="_Toc456007388"/>
      <w:bookmarkStart w:id="6" w:name="_Toc456007618"/>
      <w:bookmarkStart w:id="7" w:name="_Toc456086878"/>
      <w:bookmarkStart w:id="8" w:name="_Toc466986896"/>
      <w:r w:rsidRPr="008A12C4">
        <w:rPr>
          <w:rFonts w:ascii="Cambria" w:hAnsi="Cambria"/>
        </w:rPr>
        <w:t xml:space="preserve">w sprawie </w:t>
      </w:r>
      <w:r w:rsidRPr="00A12E40">
        <w:rPr>
          <w:rFonts w:ascii="Cambria" w:hAnsi="Cambria"/>
        </w:rPr>
        <w:t xml:space="preserve">procedury przetargowej –  </w:t>
      </w:r>
      <w:r w:rsidR="00463533">
        <w:rPr>
          <w:rFonts w:ascii="Cambria" w:hAnsi="Cambria"/>
        </w:rPr>
        <w:t>Pan</w:t>
      </w:r>
      <w:r w:rsidR="00E639DD">
        <w:rPr>
          <w:rFonts w:ascii="Cambria" w:hAnsi="Cambria"/>
        </w:rPr>
        <w:t>i</w:t>
      </w:r>
      <w:r w:rsidR="00463533">
        <w:rPr>
          <w:rFonts w:ascii="Cambria" w:hAnsi="Cambria"/>
        </w:rPr>
        <w:t xml:space="preserve"> </w:t>
      </w:r>
      <w:r w:rsidR="00E639DD">
        <w:rPr>
          <w:rFonts w:ascii="Cambria" w:hAnsi="Cambria"/>
        </w:rPr>
        <w:t>Marta Wytrych</w:t>
      </w:r>
      <w:r w:rsidRPr="00A12E40">
        <w:rPr>
          <w:rFonts w:ascii="Cambria" w:hAnsi="Cambria"/>
        </w:rPr>
        <w:t xml:space="preserve">, </w:t>
      </w:r>
      <w:r w:rsidR="00463533" w:rsidRPr="00463533">
        <w:rPr>
          <w:rFonts w:ascii="Cambria" w:hAnsi="Cambria"/>
        </w:rPr>
        <w:t xml:space="preserve">w godzinach pracy Urzędu Gminy w </w:t>
      </w:r>
      <w:r w:rsidR="00E639DD">
        <w:rPr>
          <w:rFonts w:ascii="Cambria" w:hAnsi="Cambria"/>
        </w:rPr>
        <w:t>Krasocinie</w:t>
      </w:r>
      <w:r w:rsidRPr="008A12C4">
        <w:rPr>
          <w:rFonts w:ascii="Cambria" w:hAnsi="Cambria"/>
        </w:rPr>
        <w:t>,</w:t>
      </w:r>
      <w:r w:rsidR="00E639DD">
        <w:rPr>
          <w:rFonts w:ascii="Cambria" w:hAnsi="Cambria"/>
        </w:rPr>
        <w:t xml:space="preserve"> </w:t>
      </w:r>
      <w:r w:rsidR="00E639DD">
        <w:rPr>
          <w:rFonts w:ascii="Cambria" w:eastAsia="Calibri" w:hAnsi="Cambria" w:cs="Cambria"/>
          <w:lang w:eastAsia="pl-PL"/>
        </w:rPr>
        <w:t xml:space="preserve">tel. 41 </w:t>
      </w:r>
      <w:r w:rsidR="00A1224B">
        <w:rPr>
          <w:rFonts w:ascii="Cambria" w:eastAsia="Calibri" w:hAnsi="Cambria" w:cs="Cambria"/>
          <w:lang w:eastAsia="pl-PL"/>
        </w:rPr>
        <w:t>388</w:t>
      </w:r>
      <w:r w:rsidR="00E639DD">
        <w:rPr>
          <w:rFonts w:ascii="Cambria" w:eastAsia="Calibri" w:hAnsi="Cambria" w:cs="Cambria"/>
          <w:lang w:eastAsia="pl-PL"/>
        </w:rPr>
        <w:t xml:space="preserve"> </w:t>
      </w:r>
      <w:r w:rsidR="00A1224B">
        <w:rPr>
          <w:rFonts w:ascii="Cambria" w:eastAsia="Calibri" w:hAnsi="Cambria" w:cs="Cambria"/>
          <w:lang w:eastAsia="pl-PL"/>
        </w:rPr>
        <w:t>29</w:t>
      </w:r>
      <w:r w:rsidR="00E639DD">
        <w:rPr>
          <w:rFonts w:ascii="Cambria" w:eastAsia="Calibri" w:hAnsi="Cambria" w:cs="Cambria"/>
          <w:lang w:eastAsia="pl-PL"/>
        </w:rPr>
        <w:t xml:space="preserve"> </w:t>
      </w:r>
      <w:r w:rsidR="00A1224B">
        <w:rPr>
          <w:rFonts w:ascii="Cambria" w:eastAsia="Calibri" w:hAnsi="Cambria" w:cs="Cambria"/>
          <w:lang w:eastAsia="pl-PL"/>
        </w:rPr>
        <w:t>30</w:t>
      </w:r>
    </w:p>
    <w:p w:rsidR="008A12C4" w:rsidRPr="008A12C4" w:rsidRDefault="008A12C4" w:rsidP="008A12C4">
      <w:pPr>
        <w:widowControl w:val="0"/>
        <w:numPr>
          <w:ilvl w:val="2"/>
          <w:numId w:val="1"/>
        </w:numPr>
        <w:tabs>
          <w:tab w:val="left" w:pos="851"/>
        </w:tabs>
        <w:suppressAutoHyphens/>
        <w:spacing w:after="0" w:line="240" w:lineRule="auto"/>
        <w:ind w:left="851" w:hanging="851"/>
        <w:jc w:val="both"/>
        <w:outlineLvl w:val="0"/>
        <w:rPr>
          <w:rFonts w:ascii="Cambria" w:hAnsi="Cambria"/>
        </w:rPr>
      </w:pPr>
      <w:r w:rsidRPr="008A12C4">
        <w:rPr>
          <w:rFonts w:ascii="Cambria" w:hAnsi="Cambria"/>
        </w:rPr>
        <w:lastRenderedPageBreak/>
        <w:t>w sprawie przedmiotu zamówienia –</w:t>
      </w:r>
      <w:r w:rsidR="00463533">
        <w:rPr>
          <w:rFonts w:ascii="Cambria" w:hAnsi="Cambria"/>
        </w:rPr>
        <w:t xml:space="preserve"> </w:t>
      </w:r>
      <w:r w:rsidRPr="008A12C4">
        <w:rPr>
          <w:rFonts w:ascii="Cambria" w:hAnsi="Cambria"/>
        </w:rPr>
        <w:t>Pan Bartosz Piasecki z Inter-Broker sp. z o.o., tel. (32) 782-36-66, w godz. od 8.00 do 16.00 (oprócz sobót, niedziel i dni ustawowo wolnych od pracy).</w:t>
      </w:r>
    </w:p>
    <w:p w:rsidR="00A26762" w:rsidRDefault="00DC7FAC" w:rsidP="00747F45">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r>
        <w:rPr>
          <w:rFonts w:ascii="Cambria" w:hAnsi="Cambria"/>
          <w:b/>
        </w:rPr>
        <w:t>Tryb udzielenia zamówienia</w:t>
      </w:r>
      <w:bookmarkEnd w:id="5"/>
      <w:bookmarkEnd w:id="6"/>
      <w:bookmarkEnd w:id="7"/>
      <w:bookmarkEnd w:id="8"/>
    </w:p>
    <w:p w:rsidR="00A26762" w:rsidRDefault="00DC7FAC" w:rsidP="000830A6">
      <w:pPr>
        <w:widowControl w:val="0"/>
        <w:numPr>
          <w:ilvl w:val="1"/>
          <w:numId w:val="1"/>
        </w:numPr>
        <w:tabs>
          <w:tab w:val="left" w:pos="851"/>
        </w:tabs>
        <w:suppressAutoHyphens/>
        <w:spacing w:after="0" w:line="240" w:lineRule="auto"/>
        <w:ind w:left="851" w:hanging="851"/>
        <w:jc w:val="both"/>
      </w:pPr>
      <w:r>
        <w:rPr>
          <w:rFonts w:ascii="Cambria" w:hAnsi="Cambria"/>
        </w:rPr>
        <w:t>Niniejsze postępowanie o udzielenie zamówienia publicznego prowadzone jest w trybie przetargu nieograniczonego na usługę, której wartość jest mniejsza niż kwoty określone w przepisach wydanych na podstawie art. 11 ust. 8 ustawy z dnia 29 stycznia 2004 r. Prawo zamówień publicznych (</w:t>
      </w:r>
      <w:proofErr w:type="spellStart"/>
      <w:r w:rsidR="000830A6" w:rsidRPr="000830A6">
        <w:rPr>
          <w:rFonts w:ascii="Cambria" w:hAnsi="Cambria"/>
          <w:iCs/>
        </w:rPr>
        <w:t>t.j</w:t>
      </w:r>
      <w:proofErr w:type="spellEnd"/>
      <w:r w:rsidR="000830A6" w:rsidRPr="000830A6">
        <w:rPr>
          <w:rFonts w:ascii="Cambria" w:hAnsi="Cambria"/>
          <w:iCs/>
        </w:rPr>
        <w:t>. Dz.U. z 2019 r., poz. 1843 ze zm.</w:t>
      </w:r>
      <w:r>
        <w:rPr>
          <w:rFonts w:ascii="Cambria" w:hAnsi="Cambria"/>
        </w:rPr>
        <w:t>) –</w:t>
      </w:r>
      <w:r>
        <w:rPr>
          <w:rFonts w:ascii="Cambria" w:hAnsi="Cambria"/>
          <w:b/>
        </w:rPr>
        <w:t xml:space="preserve"> ilekroć </w:t>
      </w:r>
      <w:r>
        <w:rPr>
          <w:rFonts w:ascii="Cambria" w:hAnsi="Cambria"/>
          <w:b/>
        </w:rPr>
        <w:br/>
        <w:t>w niniejszej specyfikacji istotnych warunków zamówienia użyte jest pojęcie „ustawa”, należy przez to rozumieć ustawę Prawo zamówień publicznych.</w:t>
      </w:r>
    </w:p>
    <w:p w:rsidR="005C04BB" w:rsidRPr="0067462F" w:rsidRDefault="00DC7FAC" w:rsidP="005C04B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9" w:name="_Toc456007389"/>
      <w:bookmarkStart w:id="10" w:name="_Toc456007619"/>
      <w:bookmarkStart w:id="11" w:name="_Toc456085559"/>
      <w:bookmarkStart w:id="12" w:name="_Toc456007390"/>
      <w:bookmarkStart w:id="13" w:name="_Toc456007620"/>
      <w:bookmarkStart w:id="14" w:name="_Toc456085560"/>
      <w:bookmarkEnd w:id="9"/>
      <w:bookmarkEnd w:id="10"/>
      <w:bookmarkEnd w:id="11"/>
      <w:r>
        <w:rPr>
          <w:rFonts w:ascii="Cambria" w:hAnsi="Cambria"/>
          <w:lang w:eastAsia="ar-SA"/>
        </w:rPr>
        <w:t>Podstawa prawna udzielenia zamówienia publicznego: art. 10 ust. 1 oraz art. 39-43 ustawy</w:t>
      </w:r>
      <w:r>
        <w:rPr>
          <w:rFonts w:ascii="Cambria" w:hAnsi="Cambria"/>
          <w:sz w:val="24"/>
          <w:szCs w:val="24"/>
        </w:rPr>
        <w:t xml:space="preserve"> </w:t>
      </w:r>
      <w:r>
        <w:rPr>
          <w:rFonts w:ascii="Cambria" w:hAnsi="Cambria"/>
          <w:sz w:val="24"/>
          <w:szCs w:val="24"/>
        </w:rPr>
        <w:br/>
      </w:r>
      <w:r w:rsidRPr="0067462F">
        <w:rPr>
          <w:rFonts w:ascii="Cambria" w:hAnsi="Cambria"/>
          <w:lang w:eastAsia="ar-SA"/>
        </w:rPr>
        <w:t xml:space="preserve">z dnia 29 stycznia 2004 r. Prawo zamówień publicznych </w:t>
      </w:r>
      <w:bookmarkEnd w:id="12"/>
      <w:bookmarkEnd w:id="13"/>
      <w:bookmarkEnd w:id="14"/>
      <w:r w:rsidRPr="0067462F">
        <w:rPr>
          <w:rFonts w:ascii="Cambria" w:hAnsi="Cambria"/>
          <w:lang w:eastAsia="ar-SA"/>
        </w:rPr>
        <w:t>oraz obowiązujące przepisy wykonawcze do „ustawy”, w tym:</w:t>
      </w:r>
    </w:p>
    <w:p w:rsidR="005C04BB" w:rsidRPr="0067462F" w:rsidRDefault="00DC7FAC" w:rsidP="005C04B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67462F">
        <w:rPr>
          <w:rFonts w:ascii="Cambria" w:hAnsi="Cambria"/>
          <w:lang w:eastAsia="ar-SA"/>
        </w:rPr>
        <w:t xml:space="preserve">Rozporządzenie Ministra Rozwoju z dnia 26 lipca 2016 r. w sprawie rodzajów dokumentów, jakich może żądać zamawiający od wykonawcy w postępowaniu o udzielenie zamówienia </w:t>
      </w:r>
      <w:r w:rsidRPr="0067462F">
        <w:rPr>
          <w:rFonts w:ascii="Cambria" w:hAnsi="Cambria"/>
          <w:lang w:eastAsia="ar-SA"/>
        </w:rPr>
        <w:br/>
        <w:t>(Dz.</w:t>
      </w:r>
      <w:r w:rsidR="005C04BB" w:rsidRPr="0067462F">
        <w:rPr>
          <w:rFonts w:ascii="Cambria" w:hAnsi="Cambria"/>
          <w:lang w:eastAsia="ar-SA"/>
        </w:rPr>
        <w:t>U. z 2016 r., poz. 1126 ze zm.);</w:t>
      </w:r>
    </w:p>
    <w:p w:rsidR="004F2C27" w:rsidRPr="0067462F" w:rsidRDefault="004F2C27" w:rsidP="005C04B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67462F">
        <w:rPr>
          <w:rFonts w:ascii="Cambria" w:hAnsi="Cambria"/>
          <w:bCs/>
          <w:spacing w:val="-2"/>
          <w:lang w:eastAsia="ar-SA"/>
        </w:rPr>
        <w:t>Rozporządzenie Ministra Przedsiębiorczości i Technologii z dnia 16 października 2018 r. zmieniające rozporządzenie w sprawie rodzajów dokumentów, jakich może żądać zamawiający od wykonawcy w postępowaniu o udzielenie zamówienia;</w:t>
      </w:r>
    </w:p>
    <w:p w:rsidR="00FF0910" w:rsidRPr="0067462F" w:rsidRDefault="00FF0910" w:rsidP="00FF0910">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67462F">
        <w:rPr>
          <w:rFonts w:ascii="Cambria" w:hAnsi="Cambria"/>
          <w:spacing w:val="-2"/>
          <w:lang w:eastAsia="ar-SA"/>
        </w:rPr>
        <w:t>Rozporządzenia Prezesa Rady Ministrów z dnia 27 czerwca 2017 r. w sprawie użycia środków komunikacji elektronicznej w postępowaniu o udzielenie zamówienia publicznego oraz udostępnienia i przechowyw</w:t>
      </w:r>
      <w:r w:rsidR="0067462F" w:rsidRPr="0067462F">
        <w:rPr>
          <w:rFonts w:ascii="Cambria" w:hAnsi="Cambria"/>
          <w:spacing w:val="-2"/>
          <w:lang w:eastAsia="ar-SA"/>
        </w:rPr>
        <w:t>ania dokumentów elektronicznych;</w:t>
      </w:r>
    </w:p>
    <w:p w:rsidR="0067462F" w:rsidRPr="0067462F" w:rsidRDefault="00FF0910" w:rsidP="0067462F">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67462F">
        <w:rPr>
          <w:rFonts w:ascii="Cambria" w:hAnsi="Cambria"/>
          <w:bCs/>
          <w:spacing w:val="-2"/>
          <w:lang w:eastAsia="ar-SA"/>
        </w:rPr>
        <w:t>Rozporządzenie Prezesa Rady Ministrów z dnia 17 października 2018 r. zmieniające rozporzą</w:t>
      </w:r>
      <w:r w:rsidRPr="0067462F">
        <w:rPr>
          <w:rFonts w:ascii="Cambria" w:hAnsi="Cambria"/>
          <w:bCs/>
          <w:spacing w:val="-2"/>
          <w:lang w:eastAsia="ar-SA"/>
        </w:rPr>
        <w:softHyphen/>
        <w:t>dzenie w sprawie użycia środków komunikacji elektronicznej w postępowaniu o udzielenie zamówienia publicznego oraz udostępniania i przechowywania dokumentów elektronicznych</w:t>
      </w:r>
      <w:r w:rsidR="0067462F" w:rsidRPr="0067462F">
        <w:rPr>
          <w:rFonts w:ascii="Cambria" w:hAnsi="Cambria"/>
          <w:spacing w:val="-2"/>
          <w:lang w:eastAsia="ar-SA"/>
        </w:rPr>
        <w:t>;</w:t>
      </w:r>
    </w:p>
    <w:p w:rsidR="0067462F" w:rsidRPr="0067462F" w:rsidRDefault="0067462F" w:rsidP="0067462F">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67462F">
        <w:rPr>
          <w:rFonts w:ascii="Cambria" w:hAnsi="Cambria"/>
          <w:spacing w:val="-2"/>
          <w:lang w:eastAsia="ar-SA"/>
        </w:rPr>
        <w:t>Rozporządzenie Prezesa Rady Ministrów z dnia 24 grudnia 2019 r. zmieniające rozporządzenie w sprawie użycia środków komunikacji elektronicznej w postępowaniu o udzielenie zamówienia publicznego oraz udostępniania i przechowywania dokumentów elektronicznych;</w:t>
      </w:r>
    </w:p>
    <w:p w:rsidR="005C04BB" w:rsidRPr="0067462F" w:rsidRDefault="005C04BB" w:rsidP="005C04B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67462F">
        <w:rPr>
          <w:rFonts w:ascii="Cambria" w:hAnsi="Cambria" w:cs="Arial"/>
          <w:spacing w:val="-2"/>
          <w:lang w:eastAsia="ar-SA"/>
        </w:rPr>
        <w:t xml:space="preserve">Rozporządzenie Ministra Rozwoju z dnia 16 grudnia 2019 r. zmieniające rozporządzenie </w:t>
      </w:r>
      <w:r w:rsidRPr="0067462F">
        <w:rPr>
          <w:rFonts w:ascii="Cambria" w:hAnsi="Cambria" w:cs="Arial"/>
          <w:spacing w:val="-2"/>
          <w:lang w:eastAsia="ar-SA"/>
        </w:rPr>
        <w:br/>
        <w:t xml:space="preserve">w sprawie rodzajów dokumentów, jakich może żądać zamawiający od wykonawcy </w:t>
      </w:r>
      <w:r w:rsidRPr="0067462F">
        <w:rPr>
          <w:rFonts w:ascii="Cambria" w:hAnsi="Cambria" w:cs="Arial"/>
          <w:spacing w:val="-2"/>
          <w:lang w:eastAsia="ar-SA"/>
        </w:rPr>
        <w:br/>
        <w:t>w postępowaniu o udzielenie zamówienia (Dz.U. z 2019 r., poz. 2447);</w:t>
      </w:r>
    </w:p>
    <w:p w:rsidR="0067462F" w:rsidRPr="0067462F" w:rsidRDefault="00DC7FAC" w:rsidP="00B15FD9">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5" w:name="_Toc456007391"/>
      <w:bookmarkStart w:id="16" w:name="_Toc456007621"/>
      <w:bookmarkStart w:id="17" w:name="_Toc456085561"/>
      <w:r w:rsidRPr="0067462F">
        <w:rPr>
          <w:rFonts w:ascii="Cambria" w:hAnsi="Cambria"/>
          <w:lang w:eastAsia="ar-SA"/>
        </w:rPr>
        <w:t xml:space="preserve">Ustawa z dnia 23 </w:t>
      </w:r>
      <w:r w:rsidR="0067462F" w:rsidRPr="0067462F">
        <w:rPr>
          <w:rFonts w:ascii="Cambria" w:hAnsi="Cambria"/>
          <w:lang w:eastAsia="ar-SA"/>
        </w:rPr>
        <w:t>kwietnia 1964 r. Kodeks cywilny;</w:t>
      </w:r>
    </w:p>
    <w:p w:rsidR="00A26762" w:rsidRPr="0067462F" w:rsidRDefault="00DC7FAC" w:rsidP="0067462F">
      <w:pPr>
        <w:widowControl w:val="0"/>
        <w:numPr>
          <w:ilvl w:val="1"/>
          <w:numId w:val="1"/>
        </w:numPr>
        <w:tabs>
          <w:tab w:val="left" w:pos="851"/>
        </w:tabs>
        <w:suppressAutoHyphens/>
        <w:spacing w:after="0" w:line="240" w:lineRule="auto"/>
        <w:ind w:left="851" w:hanging="851"/>
        <w:jc w:val="both"/>
        <w:rPr>
          <w:rFonts w:ascii="Cambria" w:hAnsi="Cambria"/>
          <w:lang w:eastAsia="ar-SA"/>
        </w:rPr>
      </w:pPr>
      <w:r w:rsidRPr="0067462F">
        <w:rPr>
          <w:rFonts w:ascii="Cambria" w:hAnsi="Cambria"/>
          <w:lang w:eastAsia="ar-SA"/>
        </w:rPr>
        <w:t>Podstawa prawna opracowania niniejszej specyfikacji istotnych warunków zamówienia, (zwanej dalej także specyfikacją lub SIWZ):</w:t>
      </w:r>
      <w:bookmarkEnd w:id="15"/>
      <w:bookmarkEnd w:id="16"/>
      <w:bookmarkEnd w:id="17"/>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8" w:name="_Toc456007392"/>
      <w:bookmarkStart w:id="19" w:name="_Toc456007622"/>
      <w:bookmarkStart w:id="20" w:name="_Toc456085562"/>
      <w:r>
        <w:rPr>
          <w:rFonts w:ascii="Cambria" w:hAnsi="Cambria"/>
          <w:lang w:eastAsia="ar-SA"/>
        </w:rPr>
        <w:t xml:space="preserve">Ustawa z dnia 29 stycznia 2004 r. Prawo zamówień publicznych </w:t>
      </w:r>
      <w:bookmarkEnd w:id="18"/>
      <w:bookmarkEnd w:id="19"/>
      <w:bookmarkEnd w:id="20"/>
      <w:r>
        <w:rPr>
          <w:rFonts w:ascii="Cambria" w:hAnsi="Cambria"/>
          <w:lang w:eastAsia="ar-SA"/>
        </w:rPr>
        <w:t>oraz obowiązujące przepisy wykonawcze do ustawy.</w:t>
      </w:r>
    </w:p>
    <w:p w:rsidR="00A26762" w:rsidRDefault="00DC7FAC">
      <w:pPr>
        <w:widowControl w:val="0"/>
        <w:numPr>
          <w:ilvl w:val="1"/>
          <w:numId w:val="1"/>
        </w:numPr>
        <w:tabs>
          <w:tab w:val="left" w:pos="851"/>
        </w:tabs>
        <w:suppressAutoHyphens/>
        <w:spacing w:after="0" w:line="240" w:lineRule="auto"/>
        <w:ind w:left="851" w:hanging="851"/>
        <w:contextualSpacing/>
        <w:jc w:val="both"/>
        <w:rPr>
          <w:rFonts w:ascii="Cambria" w:hAnsi="Cambria"/>
          <w:lang w:eastAsia="ar-SA"/>
        </w:rPr>
      </w:pPr>
      <w:r>
        <w:rPr>
          <w:rFonts w:ascii="Cambria" w:hAnsi="Cambria"/>
          <w:lang w:eastAsia="ar-SA"/>
        </w:rPr>
        <w:t>Inne akty prawne mające zastosowanie w przygotowaniu i realizacji zamówienia:</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Ustawa z dnia 11 września 2015 r. o działalności ubezpieczeniowej i reasekuracyjnej (tekst jednolity Dz.U. z 2019 r., poz. 381 ze zm.).</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Obowiązujące przepisy prawa polskiego.</w:t>
      </w:r>
    </w:p>
    <w:p w:rsidR="00A26762" w:rsidRDefault="00DC7FAC">
      <w:pPr>
        <w:widowControl w:val="0"/>
        <w:numPr>
          <w:ilvl w:val="0"/>
          <w:numId w:val="1"/>
        </w:numPr>
        <w:tabs>
          <w:tab w:val="left" w:pos="851"/>
        </w:tabs>
        <w:suppressAutoHyphens/>
        <w:spacing w:before="120" w:after="0" w:line="240" w:lineRule="auto"/>
        <w:ind w:left="851" w:hanging="862"/>
        <w:jc w:val="both"/>
        <w:outlineLvl w:val="0"/>
        <w:rPr>
          <w:rFonts w:ascii="Cambria" w:hAnsi="Cambria"/>
          <w:b/>
        </w:rPr>
      </w:pPr>
      <w:bookmarkStart w:id="21" w:name="_Toc456007397"/>
      <w:bookmarkStart w:id="22" w:name="_Toc456007627"/>
      <w:bookmarkStart w:id="23" w:name="_Toc456086879"/>
      <w:bookmarkStart w:id="24" w:name="_Toc466986897"/>
      <w:r>
        <w:rPr>
          <w:rFonts w:ascii="Cambria" w:hAnsi="Cambria"/>
          <w:b/>
        </w:rPr>
        <w:t>Opis przedmiotu zamówienia oraz opis części zamówienia</w:t>
      </w:r>
      <w:bookmarkEnd w:id="21"/>
      <w:bookmarkEnd w:id="22"/>
      <w:bookmarkEnd w:id="23"/>
      <w:bookmarkEnd w:id="24"/>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25" w:name="_Toc456007398"/>
      <w:bookmarkStart w:id="26" w:name="_Toc456007628"/>
      <w:bookmarkStart w:id="27" w:name="_Toc456085568"/>
      <w:r>
        <w:rPr>
          <w:rFonts w:ascii="Cambria" w:hAnsi="Cambria"/>
        </w:rPr>
        <w:t xml:space="preserve">Przedmiotem zamówienia jest </w:t>
      </w:r>
      <w:r>
        <w:rPr>
          <w:rFonts w:ascii="Cambria" w:hAnsi="Cambria"/>
          <w:b/>
        </w:rPr>
        <w:t xml:space="preserve">Ubezpieczenie majątku i innych interesów </w:t>
      </w:r>
      <w:r w:rsidR="00747F45">
        <w:rPr>
          <w:rFonts w:ascii="Cambria" w:hAnsi="Cambria"/>
          <w:b/>
        </w:rPr>
        <w:t xml:space="preserve">Gminy </w:t>
      </w:r>
      <w:r w:rsidR="00E639DD">
        <w:rPr>
          <w:rFonts w:ascii="Cambria" w:hAnsi="Cambria"/>
          <w:b/>
        </w:rPr>
        <w:t>Krasocin</w:t>
      </w:r>
      <w:r>
        <w:rPr>
          <w:rFonts w:ascii="Cambria" w:hAnsi="Cambria"/>
          <w:b/>
        </w:rPr>
        <w:t>.</w:t>
      </w:r>
      <w:r>
        <w:rPr>
          <w:rFonts w:ascii="Cambria" w:hAnsi="Cambria"/>
        </w:rPr>
        <w:t xml:space="preserve"> Przedmiot zamówienia podzielony został na trzy następujące części:</w:t>
      </w:r>
      <w:bookmarkEnd w:id="25"/>
      <w:bookmarkEnd w:id="26"/>
      <w:bookmarkEnd w:id="27"/>
    </w:p>
    <w:p w:rsidR="00A26762" w:rsidRDefault="00DC7FAC">
      <w:pPr>
        <w:widowControl w:val="0"/>
        <w:numPr>
          <w:ilvl w:val="2"/>
          <w:numId w:val="1"/>
        </w:numPr>
        <w:tabs>
          <w:tab w:val="left" w:pos="851"/>
        </w:tabs>
        <w:suppressAutoHyphens/>
        <w:spacing w:before="60" w:after="0" w:line="240" w:lineRule="auto"/>
        <w:ind w:left="851" w:hanging="851"/>
        <w:jc w:val="both"/>
        <w:outlineLvl w:val="2"/>
        <w:rPr>
          <w:rFonts w:ascii="Cambria" w:hAnsi="Cambria"/>
        </w:rPr>
      </w:pPr>
      <w:r>
        <w:rPr>
          <w:rFonts w:ascii="Cambria" w:hAnsi="Cambria"/>
          <w:b/>
        </w:rPr>
        <w:t xml:space="preserve">Część I: Ubezpieczenie majątku i odpowiedzialności cywilnej </w:t>
      </w:r>
      <w:r w:rsidR="00A73719">
        <w:rPr>
          <w:rFonts w:ascii="Cambria" w:hAnsi="Cambria"/>
          <w:b/>
        </w:rPr>
        <w:t xml:space="preserve">Gminy </w:t>
      </w:r>
      <w:r w:rsidR="00E639DD">
        <w:rPr>
          <w:rFonts w:ascii="Cambria" w:hAnsi="Cambria"/>
          <w:b/>
        </w:rPr>
        <w:t>Krasocin</w:t>
      </w:r>
      <w:r>
        <w:rPr>
          <w:rFonts w:ascii="Cambria" w:hAnsi="Cambria"/>
        </w:rPr>
        <w:t>. Zakres ubezpieczenia obejmuje:</w:t>
      </w:r>
    </w:p>
    <w:p w:rsidR="00A26762" w:rsidRDefault="00DC7FAC">
      <w:pPr>
        <w:widowControl w:val="0"/>
        <w:numPr>
          <w:ilvl w:val="0"/>
          <w:numId w:val="2"/>
        </w:numPr>
        <w:tabs>
          <w:tab w:val="left" w:pos="1134"/>
        </w:tabs>
        <w:suppressAutoHyphens/>
        <w:spacing w:after="0" w:line="240" w:lineRule="auto"/>
        <w:ind w:left="1134" w:hanging="283"/>
        <w:contextualSpacing/>
        <w:jc w:val="both"/>
        <w:rPr>
          <w:rFonts w:ascii="Cambria" w:hAnsi="Cambria"/>
        </w:rPr>
      </w:pPr>
      <w:r>
        <w:rPr>
          <w:rFonts w:ascii="Cambria" w:hAnsi="Cambria"/>
        </w:rPr>
        <w:t xml:space="preserve">ubezpieczenie mienia od wszystkich </w:t>
      </w:r>
      <w:proofErr w:type="spellStart"/>
      <w:r>
        <w:rPr>
          <w:rFonts w:ascii="Cambria" w:hAnsi="Cambria"/>
        </w:rPr>
        <w:t>ryzyk</w:t>
      </w:r>
      <w:proofErr w:type="spellEnd"/>
      <w:r>
        <w:rPr>
          <w:rFonts w:ascii="Cambria" w:hAnsi="Cambria"/>
        </w:rPr>
        <w:t>,</w:t>
      </w:r>
    </w:p>
    <w:p w:rsidR="00A73719" w:rsidRPr="00086B85" w:rsidRDefault="00DC7FAC" w:rsidP="00086B85">
      <w:pPr>
        <w:widowControl w:val="0"/>
        <w:numPr>
          <w:ilvl w:val="0"/>
          <w:numId w:val="2"/>
        </w:numPr>
        <w:tabs>
          <w:tab w:val="left" w:pos="1134"/>
        </w:tabs>
        <w:suppressAutoHyphens/>
        <w:spacing w:after="0" w:line="240" w:lineRule="auto"/>
        <w:ind w:left="1134" w:hanging="283"/>
        <w:contextualSpacing/>
        <w:jc w:val="both"/>
        <w:rPr>
          <w:rFonts w:ascii="Cambria" w:hAnsi="Cambria"/>
        </w:rPr>
      </w:pPr>
      <w:r>
        <w:rPr>
          <w:rFonts w:ascii="Cambria" w:hAnsi="Cambria"/>
        </w:rPr>
        <w:t>ubezpieczenie sprzętu elekt</w:t>
      </w:r>
      <w:r w:rsidR="00086B85">
        <w:rPr>
          <w:rFonts w:ascii="Cambria" w:hAnsi="Cambria"/>
        </w:rPr>
        <w:t xml:space="preserve">ronicznego od wszystkich </w:t>
      </w:r>
      <w:proofErr w:type="spellStart"/>
      <w:r w:rsidR="00086B85">
        <w:rPr>
          <w:rFonts w:ascii="Cambria" w:hAnsi="Cambria"/>
        </w:rPr>
        <w:t>ryzyk</w:t>
      </w:r>
      <w:proofErr w:type="spellEnd"/>
      <w:r w:rsidR="00086B85">
        <w:rPr>
          <w:rFonts w:ascii="Cambria" w:hAnsi="Cambria"/>
        </w:rPr>
        <w:t>,</w:t>
      </w:r>
    </w:p>
    <w:p w:rsidR="00A26762" w:rsidRDefault="00DC7FAC">
      <w:pPr>
        <w:widowControl w:val="0"/>
        <w:numPr>
          <w:ilvl w:val="0"/>
          <w:numId w:val="2"/>
        </w:numPr>
        <w:tabs>
          <w:tab w:val="left" w:pos="1134"/>
        </w:tabs>
        <w:suppressAutoHyphens/>
        <w:spacing w:after="0" w:line="240" w:lineRule="auto"/>
        <w:ind w:left="1134" w:hanging="283"/>
        <w:contextualSpacing/>
        <w:jc w:val="both"/>
        <w:rPr>
          <w:rFonts w:ascii="Cambria" w:hAnsi="Cambria"/>
        </w:rPr>
      </w:pPr>
      <w:r>
        <w:rPr>
          <w:rFonts w:ascii="Cambria" w:hAnsi="Cambria"/>
        </w:rPr>
        <w:t>ubezpieczenie odpowiedzialności cywilnej.</w:t>
      </w:r>
    </w:p>
    <w:p w:rsidR="00A26762" w:rsidRDefault="00DC7FAC">
      <w:pPr>
        <w:widowControl w:val="0"/>
        <w:numPr>
          <w:ilvl w:val="2"/>
          <w:numId w:val="1"/>
        </w:numPr>
        <w:tabs>
          <w:tab w:val="left" w:pos="851"/>
        </w:tabs>
        <w:suppressAutoHyphens/>
        <w:spacing w:before="60" w:after="0" w:line="240" w:lineRule="auto"/>
        <w:ind w:left="851" w:hanging="851"/>
        <w:jc w:val="both"/>
        <w:outlineLvl w:val="2"/>
        <w:rPr>
          <w:rFonts w:ascii="Cambria" w:hAnsi="Cambria"/>
        </w:rPr>
      </w:pPr>
      <w:r>
        <w:rPr>
          <w:rFonts w:ascii="Cambria" w:hAnsi="Cambria"/>
          <w:b/>
        </w:rPr>
        <w:t xml:space="preserve">Część II: Ubezpieczenie pojazdów mechanicznych </w:t>
      </w:r>
      <w:r w:rsidR="00A73719">
        <w:rPr>
          <w:rFonts w:ascii="Cambria" w:hAnsi="Cambria"/>
          <w:b/>
        </w:rPr>
        <w:t xml:space="preserve">Gminy </w:t>
      </w:r>
      <w:r w:rsidR="00E639DD">
        <w:rPr>
          <w:rFonts w:ascii="Cambria" w:hAnsi="Cambria"/>
          <w:b/>
        </w:rPr>
        <w:t>Krasocin</w:t>
      </w:r>
      <w:r>
        <w:rPr>
          <w:rFonts w:ascii="Cambria" w:hAnsi="Cambria"/>
        </w:rPr>
        <w:t xml:space="preserve">. Zakres ubezpieczenia obejmuje: </w:t>
      </w:r>
    </w:p>
    <w:p w:rsidR="00A26762" w:rsidRPr="001D2D16" w:rsidRDefault="00DC7FAC">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1D2D16">
        <w:rPr>
          <w:rFonts w:ascii="Cambria" w:hAnsi="Cambria"/>
        </w:rPr>
        <w:t>obowiązkowe ubezpieczenie OC posiadaczy pojazdów mechanicznych,</w:t>
      </w:r>
    </w:p>
    <w:p w:rsidR="00A26762" w:rsidRPr="001D2D16" w:rsidRDefault="00DC7FAC">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1D2D16">
        <w:rPr>
          <w:rFonts w:ascii="Cambria" w:hAnsi="Cambria"/>
        </w:rPr>
        <w:t>ubezpieczenie pojazdów od uszkodzenia i utraty auto casco,</w:t>
      </w:r>
    </w:p>
    <w:p w:rsidR="00A26762" w:rsidRDefault="00DC7FAC">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1D2D16">
        <w:rPr>
          <w:rFonts w:ascii="Cambria" w:hAnsi="Cambria"/>
        </w:rPr>
        <w:t>ubezpieczenie następstw nieszczęśliwyc</w:t>
      </w:r>
      <w:r w:rsidR="00455D78">
        <w:rPr>
          <w:rFonts w:ascii="Cambria" w:hAnsi="Cambria"/>
        </w:rPr>
        <w:t>h wypadków kierowcy i pasażerów,</w:t>
      </w:r>
    </w:p>
    <w:p w:rsidR="00455D78" w:rsidRPr="001D2D16" w:rsidRDefault="00455D78">
      <w:pPr>
        <w:widowControl w:val="0"/>
        <w:numPr>
          <w:ilvl w:val="0"/>
          <w:numId w:val="3"/>
        </w:numPr>
        <w:tabs>
          <w:tab w:val="left" w:pos="1134"/>
        </w:tabs>
        <w:suppressAutoHyphens/>
        <w:spacing w:after="0" w:line="240" w:lineRule="auto"/>
        <w:ind w:left="1134" w:hanging="284"/>
        <w:contextualSpacing/>
        <w:jc w:val="both"/>
        <w:rPr>
          <w:rFonts w:ascii="Cambria" w:hAnsi="Cambria"/>
        </w:rPr>
      </w:pPr>
      <w:r>
        <w:rPr>
          <w:rFonts w:ascii="Cambria" w:hAnsi="Cambria"/>
        </w:rPr>
        <w:t>rozszerzone, odpłatne ubezpieczenie Assistance.</w:t>
      </w:r>
    </w:p>
    <w:p w:rsidR="00A26762" w:rsidRDefault="00DC7FAC" w:rsidP="00A73719">
      <w:pPr>
        <w:widowControl w:val="0"/>
        <w:numPr>
          <w:ilvl w:val="2"/>
          <w:numId w:val="1"/>
        </w:numPr>
        <w:tabs>
          <w:tab w:val="left" w:pos="851"/>
        </w:tabs>
        <w:suppressAutoHyphens/>
        <w:spacing w:before="60" w:after="0" w:line="240" w:lineRule="auto"/>
        <w:ind w:left="851" w:hanging="851"/>
        <w:jc w:val="both"/>
        <w:outlineLvl w:val="2"/>
        <w:rPr>
          <w:rFonts w:ascii="Cambria" w:hAnsi="Cambria"/>
        </w:rPr>
      </w:pPr>
      <w:r w:rsidRPr="001D2D16">
        <w:rPr>
          <w:rFonts w:ascii="Cambria" w:hAnsi="Cambria"/>
          <w:b/>
        </w:rPr>
        <w:t xml:space="preserve">Część III: </w:t>
      </w:r>
      <w:r w:rsidRPr="001D2D16">
        <w:rPr>
          <w:rFonts w:ascii="Cambria" w:hAnsi="Cambria"/>
          <w:b/>
          <w:bCs/>
        </w:rPr>
        <w:t xml:space="preserve">Ubezpieczenie </w:t>
      </w:r>
      <w:r w:rsidR="00A73719" w:rsidRPr="001D2D16">
        <w:rPr>
          <w:rFonts w:ascii="Cambria" w:hAnsi="Cambria"/>
          <w:b/>
          <w:bCs/>
        </w:rPr>
        <w:t>następstw nieszczęśliwych wypadków członków Ochotniczych Straży Pożarnych</w:t>
      </w:r>
      <w:r w:rsidR="00463533">
        <w:rPr>
          <w:rFonts w:ascii="Cambria" w:hAnsi="Cambria"/>
          <w:b/>
          <w:bCs/>
        </w:rPr>
        <w:t xml:space="preserve"> oraz sołtysów</w:t>
      </w:r>
      <w:r w:rsidR="00A73719" w:rsidRPr="001D2D16">
        <w:rPr>
          <w:rFonts w:ascii="Cambria" w:hAnsi="Cambria"/>
          <w:b/>
          <w:bCs/>
        </w:rPr>
        <w:t xml:space="preserve"> Gminy </w:t>
      </w:r>
      <w:r w:rsidR="00E639DD">
        <w:rPr>
          <w:rFonts w:ascii="Cambria" w:hAnsi="Cambria"/>
          <w:b/>
        </w:rPr>
        <w:t>Krasocin</w:t>
      </w:r>
      <w:r w:rsidR="00EB34A6">
        <w:rPr>
          <w:rFonts w:ascii="Cambria" w:hAnsi="Cambria"/>
          <w:b/>
        </w:rPr>
        <w:t>.</w:t>
      </w:r>
      <w:r w:rsidRPr="001D2D16">
        <w:rPr>
          <w:rFonts w:ascii="Cambria" w:hAnsi="Cambria"/>
        </w:rPr>
        <w:t xml:space="preserve"> Zakres ubezpieczenia</w:t>
      </w:r>
      <w:r>
        <w:rPr>
          <w:rFonts w:ascii="Cambria" w:hAnsi="Cambria"/>
        </w:rPr>
        <w:t xml:space="preserve"> obejmuje:</w:t>
      </w:r>
    </w:p>
    <w:p w:rsidR="00A26762" w:rsidRDefault="00DC7FAC" w:rsidP="00455D78">
      <w:pPr>
        <w:widowControl w:val="0"/>
        <w:numPr>
          <w:ilvl w:val="0"/>
          <w:numId w:val="84"/>
        </w:numPr>
        <w:tabs>
          <w:tab w:val="left" w:pos="851"/>
          <w:tab w:val="left" w:pos="1134"/>
        </w:tabs>
        <w:suppressAutoHyphens/>
        <w:spacing w:before="60" w:after="0" w:line="240" w:lineRule="auto"/>
        <w:ind w:left="851" w:firstLine="0"/>
        <w:contextualSpacing/>
        <w:jc w:val="both"/>
        <w:outlineLvl w:val="2"/>
        <w:rPr>
          <w:rFonts w:ascii="Cambria" w:hAnsi="Cambria"/>
        </w:rPr>
      </w:pPr>
      <w:r>
        <w:rPr>
          <w:rFonts w:ascii="Cambria" w:hAnsi="Cambria"/>
        </w:rPr>
        <w:lastRenderedPageBreak/>
        <w:t>ubezpieczenie imienne członków Ochotniczych Straży Pożarnych w nawiązaniu do art. 26</w:t>
      </w:r>
      <w:r w:rsidR="00DB3602">
        <w:rPr>
          <w:rFonts w:ascii="Cambria" w:hAnsi="Cambria"/>
        </w:rPr>
        <w:t xml:space="preserve"> </w:t>
      </w:r>
      <w:r w:rsidR="00DB3602">
        <w:rPr>
          <w:rFonts w:ascii="Cambria" w:hAnsi="Cambria"/>
        </w:rPr>
        <w:br/>
        <w:t>i 26a</w:t>
      </w:r>
      <w:r>
        <w:rPr>
          <w:rFonts w:ascii="Cambria" w:hAnsi="Cambria"/>
        </w:rPr>
        <w:t xml:space="preserve"> ustawy z dnia 24 sierpnia 1991 r. o ochronie przeciwpożarowej,</w:t>
      </w:r>
    </w:p>
    <w:p w:rsidR="00F41C0B" w:rsidRDefault="00DC7FAC" w:rsidP="00455D78">
      <w:pPr>
        <w:widowControl w:val="0"/>
        <w:numPr>
          <w:ilvl w:val="0"/>
          <w:numId w:val="84"/>
        </w:numPr>
        <w:tabs>
          <w:tab w:val="left" w:pos="851"/>
          <w:tab w:val="left" w:pos="1134"/>
        </w:tabs>
        <w:suppressAutoHyphens/>
        <w:spacing w:before="60" w:after="0" w:line="240" w:lineRule="auto"/>
        <w:ind w:left="851" w:firstLine="0"/>
        <w:contextualSpacing/>
        <w:jc w:val="both"/>
        <w:outlineLvl w:val="2"/>
        <w:rPr>
          <w:rFonts w:ascii="Cambria" w:hAnsi="Cambria"/>
        </w:rPr>
      </w:pPr>
      <w:r>
        <w:rPr>
          <w:rFonts w:ascii="Cambria" w:hAnsi="Cambria"/>
        </w:rPr>
        <w:t>ubezpieczenie bezimienne członków Ochotniczych Straży Pożarnych i Młodzieżowych Drużyn Pożarniczych w nawiązaniu do art. 32 ustawy z dnia 24 sierpnia 1991 r. o ochronie przeciwpoż</w:t>
      </w:r>
      <w:r w:rsidR="00E639DD">
        <w:rPr>
          <w:rFonts w:ascii="Cambria" w:hAnsi="Cambria"/>
        </w:rPr>
        <w:t>arowej.</w:t>
      </w:r>
    </w:p>
    <w:p w:rsidR="00A26762" w:rsidRDefault="00DC7FAC" w:rsidP="00A73719">
      <w:pPr>
        <w:widowControl w:val="0"/>
        <w:numPr>
          <w:ilvl w:val="1"/>
          <w:numId w:val="1"/>
        </w:numPr>
        <w:tabs>
          <w:tab w:val="left" w:pos="851"/>
        </w:tabs>
        <w:spacing w:before="120" w:after="60" w:line="240" w:lineRule="auto"/>
        <w:ind w:left="851" w:hanging="851"/>
        <w:jc w:val="both"/>
        <w:rPr>
          <w:rFonts w:ascii="Cambria" w:hAnsi="Cambria" w:cs="Cambria"/>
          <w:b/>
        </w:rPr>
      </w:pPr>
      <w:r>
        <w:rPr>
          <w:rFonts w:ascii="Cambria" w:hAnsi="Cambria" w:cs="Cambria"/>
          <w:b/>
        </w:rPr>
        <w:t>Oznaczenie wg Wspólnego Słownika Zamówień (CPV)</w:t>
      </w:r>
    </w:p>
    <w:p w:rsidR="00A26762" w:rsidRDefault="00DC7FAC">
      <w:pPr>
        <w:widowControl w:val="0"/>
        <w:numPr>
          <w:ilvl w:val="2"/>
          <w:numId w:val="1"/>
        </w:numPr>
        <w:tabs>
          <w:tab w:val="left" w:pos="851"/>
        </w:tabs>
        <w:spacing w:before="120" w:after="60" w:line="240" w:lineRule="auto"/>
        <w:ind w:left="851" w:hanging="851"/>
        <w:contextualSpacing/>
        <w:jc w:val="both"/>
        <w:rPr>
          <w:rFonts w:ascii="Cambria" w:hAnsi="Cambria" w:cs="Cambria"/>
        </w:rPr>
      </w:pPr>
      <w:r>
        <w:rPr>
          <w:rFonts w:ascii="Cambria" w:hAnsi="Cambria" w:cs="Cambria"/>
          <w:b/>
        </w:rPr>
        <w:t xml:space="preserve">Główny przedmiot:  </w:t>
      </w:r>
    </w:p>
    <w:p w:rsidR="00A26762" w:rsidRDefault="00DC7FAC">
      <w:pPr>
        <w:widowControl w:val="0"/>
        <w:tabs>
          <w:tab w:val="left" w:pos="851"/>
        </w:tabs>
        <w:spacing w:before="120" w:after="60" w:line="240" w:lineRule="auto"/>
        <w:ind w:left="851"/>
        <w:contextualSpacing/>
        <w:jc w:val="both"/>
        <w:rPr>
          <w:rFonts w:ascii="Cambria" w:hAnsi="Cambria" w:cs="Cambria"/>
          <w:b/>
        </w:rPr>
      </w:pPr>
      <w:r>
        <w:rPr>
          <w:rFonts w:ascii="Cambria" w:hAnsi="Cambria" w:cs="Cambria"/>
        </w:rPr>
        <w:t>kod CPV</w:t>
      </w:r>
      <w:r>
        <w:rPr>
          <w:rFonts w:ascii="Cambria" w:hAnsi="Cambria" w:cs="Cambria"/>
          <w:b/>
        </w:rPr>
        <w:t xml:space="preserve"> </w:t>
      </w:r>
      <w:r>
        <w:rPr>
          <w:rFonts w:ascii="Cambria" w:hAnsi="Cambria" w:cs="Cambria"/>
        </w:rPr>
        <w:t>66.51.00.00–8 – usługi ubezpieczeniowe</w:t>
      </w:r>
    </w:p>
    <w:p w:rsidR="00A26762" w:rsidRDefault="00DC7FAC" w:rsidP="00A73719">
      <w:pPr>
        <w:keepNext/>
        <w:widowControl w:val="0"/>
        <w:numPr>
          <w:ilvl w:val="2"/>
          <w:numId w:val="1"/>
        </w:numPr>
        <w:tabs>
          <w:tab w:val="left" w:pos="851"/>
        </w:tabs>
        <w:suppressAutoHyphens/>
        <w:spacing w:before="60" w:after="0" w:line="240" w:lineRule="auto"/>
        <w:ind w:left="851" w:hanging="851"/>
        <w:contextualSpacing/>
        <w:jc w:val="both"/>
        <w:rPr>
          <w:rFonts w:ascii="Cambria" w:hAnsi="Cambria" w:cs="Cambria"/>
        </w:rPr>
      </w:pPr>
      <w:r>
        <w:rPr>
          <w:rFonts w:ascii="Cambria" w:hAnsi="Cambria" w:cs="Cambria"/>
          <w:b/>
        </w:rPr>
        <w:t>Dodatkowe przedmioty:</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66.51.60.00</w:t>
      </w:r>
      <w:r w:rsidR="005C04BB">
        <w:rPr>
          <w:rFonts w:ascii="Cambria" w:hAnsi="Cambria" w:cs="Cambria"/>
        </w:rPr>
        <w:t>–</w:t>
      </w:r>
      <w:r>
        <w:rPr>
          <w:rFonts w:ascii="Cambria" w:hAnsi="Cambria" w:cs="Cambria"/>
        </w:rPr>
        <w:t>0 – nazwa: Usługi ubezpieczenia od odpowiedzialności cywilnej</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66.51.64.00</w:t>
      </w:r>
      <w:r w:rsidR="005C04BB">
        <w:rPr>
          <w:rFonts w:ascii="Cambria" w:hAnsi="Cambria" w:cs="Cambria"/>
        </w:rPr>
        <w:t>–</w:t>
      </w:r>
      <w:r>
        <w:rPr>
          <w:rFonts w:ascii="Cambria" w:hAnsi="Cambria" w:cs="Cambria"/>
        </w:rPr>
        <w:t>4 – nazwa: Usługi ubezpieczenia od ogólnej odpowiedzialności cywilnej</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66.51.51.00</w:t>
      </w:r>
      <w:r w:rsidR="005C04BB">
        <w:rPr>
          <w:rFonts w:ascii="Cambria" w:hAnsi="Cambria" w:cs="Cambria"/>
        </w:rPr>
        <w:t>–</w:t>
      </w:r>
      <w:r>
        <w:rPr>
          <w:rFonts w:ascii="Cambria" w:hAnsi="Cambria" w:cs="Cambria"/>
        </w:rPr>
        <w:t>4 – nazwa: Usługi ubezpieczenia od ognia</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66.51.54.00</w:t>
      </w:r>
      <w:r w:rsidR="005C04BB">
        <w:rPr>
          <w:rFonts w:ascii="Cambria" w:hAnsi="Cambria" w:cs="Cambria"/>
        </w:rPr>
        <w:t>–</w:t>
      </w:r>
      <w:r>
        <w:rPr>
          <w:rFonts w:ascii="Cambria" w:hAnsi="Cambria" w:cs="Cambria"/>
        </w:rPr>
        <w:t>7 – nazwa: Usługi ubezpieczenia od skutków żywiołów</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66.51.50.00</w:t>
      </w:r>
      <w:r w:rsidR="005C04BB">
        <w:rPr>
          <w:rFonts w:ascii="Cambria" w:hAnsi="Cambria" w:cs="Cambria"/>
        </w:rPr>
        <w:t>–</w:t>
      </w:r>
      <w:r>
        <w:rPr>
          <w:rFonts w:ascii="Cambria" w:hAnsi="Cambria" w:cs="Cambria"/>
        </w:rPr>
        <w:t>3 – nazwa: Usługi ubezpieczenia od uszkodzenia lub utraty</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66.51.61.00</w:t>
      </w:r>
      <w:r w:rsidR="005C04BB" w:rsidRPr="005C04BB">
        <w:rPr>
          <w:rFonts w:ascii="Cambria" w:hAnsi="Cambria" w:cs="Cambria"/>
        </w:rPr>
        <w:t>–</w:t>
      </w:r>
      <w:r>
        <w:rPr>
          <w:rFonts w:ascii="Cambria" w:hAnsi="Cambria" w:cs="Cambria"/>
        </w:rPr>
        <w:t>1 – nazwa: Usługi ubezpieczenia pojazdów mechanicznych od odpowiedzialności cywilnej</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66.51.41.10</w:t>
      </w:r>
      <w:r w:rsidR="005C04BB">
        <w:rPr>
          <w:rFonts w:ascii="Cambria" w:hAnsi="Cambria" w:cs="Cambria"/>
        </w:rPr>
        <w:t>–</w:t>
      </w:r>
      <w:r>
        <w:rPr>
          <w:rFonts w:ascii="Cambria" w:hAnsi="Cambria" w:cs="Cambria"/>
        </w:rPr>
        <w:t>0 – nazwa: Usługi ubezpieczenia pojazdów mechanicznych</w:t>
      </w:r>
    </w:p>
    <w:p w:rsidR="00A26762" w:rsidRPr="00A73719" w:rsidRDefault="00DC7FAC" w:rsidP="00A73719">
      <w:pPr>
        <w:widowControl w:val="0"/>
        <w:tabs>
          <w:tab w:val="left" w:pos="851"/>
        </w:tabs>
        <w:spacing w:after="0" w:line="240" w:lineRule="auto"/>
        <w:ind w:left="851"/>
        <w:contextualSpacing/>
        <w:jc w:val="both"/>
        <w:rPr>
          <w:rFonts w:ascii="Cambria" w:hAnsi="Cambria" w:cs="Cambria"/>
          <w:b/>
        </w:rPr>
      </w:pPr>
      <w:r>
        <w:rPr>
          <w:rFonts w:ascii="Cambria" w:hAnsi="Cambria" w:cs="Cambria"/>
        </w:rPr>
        <w:t>kod CPV: 66.51.21.00–3 – nazwa: Usługi ubezpieczenia od następstw nieszczęśliwych wypadków</w:t>
      </w:r>
      <w:bookmarkStart w:id="28" w:name="_Hlk497678504"/>
      <w:bookmarkEnd w:id="28"/>
    </w:p>
    <w:p w:rsidR="00A26762" w:rsidRDefault="00DC7FAC">
      <w:pPr>
        <w:widowControl w:val="0"/>
        <w:numPr>
          <w:ilvl w:val="1"/>
          <w:numId w:val="1"/>
        </w:numPr>
        <w:tabs>
          <w:tab w:val="left" w:pos="851"/>
        </w:tabs>
        <w:suppressAutoHyphens/>
        <w:spacing w:before="120" w:after="0" w:line="240" w:lineRule="auto"/>
        <w:ind w:left="851" w:hanging="851"/>
        <w:contextualSpacing/>
        <w:jc w:val="both"/>
        <w:rPr>
          <w:rFonts w:ascii="Cambria" w:hAnsi="Cambria" w:cs="Cambria"/>
          <w:bCs/>
          <w:color w:val="000000"/>
        </w:rPr>
      </w:pPr>
      <w:r>
        <w:rPr>
          <w:rFonts w:ascii="Cambria" w:hAnsi="Cambria"/>
          <w:b/>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Wykonawca może złożyć ofertę na wszystkie albo wybrane części zamówienia; zamawiający nie ogranicza liczby części zamówienia, na które zamówienie może zostać udzielone temu samemu wykonawcy w przypadku wyboru jego oferty.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rsidR="00A26762" w:rsidRDefault="00DC7FAC">
      <w:pPr>
        <w:widowControl w:val="0"/>
        <w:numPr>
          <w:ilvl w:val="1"/>
          <w:numId w:val="1"/>
        </w:numPr>
        <w:tabs>
          <w:tab w:val="left" w:pos="851"/>
        </w:tabs>
        <w:suppressAutoHyphens/>
        <w:spacing w:before="120" w:after="0" w:line="240" w:lineRule="auto"/>
        <w:ind w:left="851" w:hanging="851"/>
        <w:jc w:val="both"/>
        <w:outlineLvl w:val="1"/>
        <w:rPr>
          <w:rFonts w:ascii="Cambria" w:hAnsi="Cambria"/>
          <w:b/>
          <w:lang w:eastAsia="ar-SA"/>
        </w:rPr>
      </w:pPr>
      <w:r>
        <w:rPr>
          <w:rFonts w:ascii="Cambria" w:hAnsi="Cambria"/>
          <w:b/>
          <w:lang w:eastAsia="ar-SA"/>
        </w:rPr>
        <w:t xml:space="preserve">Szczegółowy opis przedmiotu zamówienia zawierają następujące załączniki </w:t>
      </w:r>
      <w:r>
        <w:rPr>
          <w:rFonts w:ascii="Cambria" w:hAnsi="Cambria"/>
          <w:b/>
          <w:lang w:eastAsia="ar-SA"/>
        </w:rPr>
        <w:br/>
        <w:t>do niniejszej specyfikacji:</w:t>
      </w:r>
    </w:p>
    <w:p w:rsidR="00A26762" w:rsidRDefault="00DC7FAC">
      <w:pPr>
        <w:widowControl w:val="0"/>
        <w:suppressAutoHyphens/>
        <w:spacing w:after="0" w:line="240" w:lineRule="auto"/>
        <w:ind w:left="851"/>
        <w:jc w:val="both"/>
        <w:rPr>
          <w:rFonts w:ascii="Cambria" w:hAnsi="Cambria"/>
          <w:lang w:eastAsia="ar-SA"/>
        </w:rPr>
      </w:pPr>
      <w:r>
        <w:rPr>
          <w:rFonts w:ascii="Cambria" w:hAnsi="Cambria"/>
          <w:b/>
          <w:lang w:eastAsia="ar-SA"/>
        </w:rPr>
        <w:t>Załącznik nr 1</w:t>
      </w:r>
      <w:r>
        <w:rPr>
          <w:rFonts w:ascii="Cambria" w:hAnsi="Cambria"/>
          <w:lang w:eastAsia="ar-SA"/>
        </w:rPr>
        <w:t>: Szczegółowy opis przedmiotu zamówienia zawierający postanowienia obligatoryjne dotyczące realizacji wszystkich części zamówienia oraz dane do oceny ryzyka</w:t>
      </w:r>
    </w:p>
    <w:p w:rsidR="00A26762" w:rsidRDefault="00DC7FAC">
      <w:pPr>
        <w:widowControl w:val="0"/>
        <w:suppressAutoHyphens/>
        <w:spacing w:after="0" w:line="240" w:lineRule="auto"/>
        <w:ind w:left="851"/>
        <w:jc w:val="both"/>
        <w:rPr>
          <w:rFonts w:ascii="Cambria" w:hAnsi="Cambria"/>
          <w:lang w:eastAsia="ar-SA"/>
        </w:rPr>
      </w:pPr>
      <w:r>
        <w:rPr>
          <w:rFonts w:ascii="Cambria" w:hAnsi="Cambria"/>
          <w:b/>
          <w:lang w:eastAsia="ar-SA"/>
        </w:rPr>
        <w:t>Załącznik nr 1a</w:t>
      </w:r>
      <w:r>
        <w:rPr>
          <w:rFonts w:ascii="Cambria" w:hAnsi="Cambria"/>
          <w:lang w:eastAsia="ar-SA"/>
        </w:rPr>
        <w:t>: Szczegółowy opis przedmiotu zamówienia zawierający warunki obligatoryjne oraz klauzule dodatkowe i inne postanowienia szczególne fakultatywne dla </w:t>
      </w:r>
      <w:r w:rsidR="00A73719">
        <w:rPr>
          <w:rFonts w:ascii="Cambria" w:hAnsi="Cambria"/>
          <w:lang w:eastAsia="ar-SA"/>
        </w:rPr>
        <w:t>ubezpieczenia</w:t>
      </w:r>
      <w:r w:rsidR="00A73719" w:rsidRPr="00A73719">
        <w:rPr>
          <w:rFonts w:ascii="Cambria" w:hAnsi="Cambria"/>
          <w:lang w:eastAsia="ar-SA"/>
        </w:rPr>
        <w:t xml:space="preserve"> majątku i odpowiedzialności cywilnej Gminy </w:t>
      </w:r>
      <w:r w:rsidR="00E639DD">
        <w:rPr>
          <w:rFonts w:ascii="Cambria" w:hAnsi="Cambria"/>
          <w:lang w:eastAsia="ar-SA"/>
        </w:rPr>
        <w:t>Krasocin</w:t>
      </w:r>
      <w:r>
        <w:rPr>
          <w:rFonts w:ascii="Cambria" w:hAnsi="Cambria"/>
          <w:lang w:eastAsia="ar-SA"/>
        </w:rPr>
        <w:t>, dotyczący części I zamówienia</w:t>
      </w:r>
    </w:p>
    <w:p w:rsidR="00A26762" w:rsidRDefault="00DC7FAC">
      <w:pPr>
        <w:widowControl w:val="0"/>
        <w:suppressAutoHyphens/>
        <w:spacing w:after="0" w:line="240" w:lineRule="auto"/>
        <w:ind w:left="851"/>
        <w:jc w:val="both"/>
        <w:rPr>
          <w:rFonts w:ascii="Cambria" w:hAnsi="Cambria"/>
          <w:spacing w:val="-4"/>
          <w:lang w:eastAsia="ar-SA"/>
        </w:rPr>
      </w:pPr>
      <w:r>
        <w:rPr>
          <w:rFonts w:ascii="Cambria" w:hAnsi="Cambria"/>
          <w:b/>
          <w:spacing w:val="-4"/>
          <w:lang w:eastAsia="ar-SA"/>
        </w:rPr>
        <w:t>Załącznik nr 1b</w:t>
      </w:r>
      <w:r>
        <w:rPr>
          <w:rFonts w:ascii="Cambria" w:hAnsi="Cambria"/>
          <w:spacing w:val="-4"/>
          <w:lang w:eastAsia="ar-SA"/>
        </w:rPr>
        <w:t xml:space="preserve">: Szczegółowy opis przedmiotu zamówienia zawierający warunki obligatoryjne oraz klauzule dodatkowe i inne postanowienia szczególne fakultatywne dla ubezpieczenia pojazdów mechanicznych </w:t>
      </w:r>
      <w:r w:rsidR="00A73719" w:rsidRPr="00A73719">
        <w:rPr>
          <w:rFonts w:ascii="Cambria" w:hAnsi="Cambria"/>
          <w:lang w:eastAsia="ar-SA"/>
        </w:rPr>
        <w:t xml:space="preserve">Gminy </w:t>
      </w:r>
      <w:r w:rsidR="00E639DD">
        <w:rPr>
          <w:rFonts w:ascii="Cambria" w:hAnsi="Cambria"/>
          <w:lang w:eastAsia="ar-SA"/>
        </w:rPr>
        <w:t>Krasocin</w:t>
      </w:r>
      <w:r>
        <w:rPr>
          <w:rFonts w:ascii="Cambria" w:hAnsi="Cambria"/>
          <w:spacing w:val="-4"/>
          <w:lang w:eastAsia="ar-SA"/>
        </w:rPr>
        <w:t>, dotyczący części II zamówienia</w:t>
      </w:r>
    </w:p>
    <w:p w:rsidR="00A26762" w:rsidRDefault="00DC7FAC">
      <w:pPr>
        <w:widowControl w:val="0"/>
        <w:suppressAutoHyphens/>
        <w:spacing w:after="0" w:line="240" w:lineRule="auto"/>
        <w:ind w:left="851"/>
        <w:jc w:val="both"/>
        <w:rPr>
          <w:rFonts w:ascii="Cambria" w:hAnsi="Cambria"/>
          <w:color w:val="000000"/>
          <w:lang w:eastAsia="ar-SA"/>
        </w:rPr>
      </w:pPr>
      <w:r>
        <w:rPr>
          <w:rFonts w:ascii="Cambria" w:hAnsi="Cambria"/>
          <w:b/>
          <w:lang w:eastAsia="ar-SA"/>
        </w:rPr>
        <w:t>Załącznik nr 1c</w:t>
      </w:r>
      <w:r>
        <w:rPr>
          <w:rFonts w:ascii="Cambria" w:hAnsi="Cambria"/>
          <w:lang w:eastAsia="ar-SA"/>
        </w:rPr>
        <w:t xml:space="preserve">: Szczegółowy opis przedmiotu zamówienia zawierający warunki obligatoryjne oraz klauzule dodatkowe </w:t>
      </w:r>
      <w:r>
        <w:rPr>
          <w:rFonts w:ascii="Cambria" w:hAnsi="Cambria"/>
        </w:rPr>
        <w:t xml:space="preserve">i inne postanowienia szczególne fakultatywne </w:t>
      </w:r>
      <w:r>
        <w:rPr>
          <w:rFonts w:ascii="Cambria" w:hAnsi="Cambria"/>
        </w:rPr>
        <w:br/>
      </w:r>
      <w:r>
        <w:rPr>
          <w:rFonts w:ascii="Cambria" w:hAnsi="Cambria"/>
          <w:lang w:eastAsia="ar-SA"/>
        </w:rPr>
        <w:t xml:space="preserve">dla </w:t>
      </w:r>
      <w:r w:rsidR="00A73719">
        <w:rPr>
          <w:rFonts w:ascii="Cambria" w:hAnsi="Cambria"/>
          <w:lang w:eastAsia="ar-SA"/>
        </w:rPr>
        <w:t>ubezpieczenia</w:t>
      </w:r>
      <w:r w:rsidR="00A73719" w:rsidRPr="00A73719">
        <w:rPr>
          <w:rFonts w:ascii="Cambria" w:hAnsi="Cambria"/>
          <w:lang w:eastAsia="ar-SA"/>
        </w:rPr>
        <w:t xml:space="preserve"> następstw nieszczęśliwych wypadków członków Ochotniczych Straży Pożarnych</w:t>
      </w:r>
      <w:r w:rsidR="00463533">
        <w:rPr>
          <w:rFonts w:ascii="Cambria" w:hAnsi="Cambria"/>
          <w:lang w:eastAsia="ar-SA"/>
        </w:rPr>
        <w:t xml:space="preserve"> oraz sołtysów</w:t>
      </w:r>
      <w:r w:rsidR="00A73719" w:rsidRPr="00A73719">
        <w:rPr>
          <w:rFonts w:ascii="Cambria" w:hAnsi="Cambria"/>
          <w:lang w:eastAsia="ar-SA"/>
        </w:rPr>
        <w:t xml:space="preserve"> Gminy </w:t>
      </w:r>
      <w:r w:rsidR="00E639DD">
        <w:rPr>
          <w:rFonts w:ascii="Cambria" w:hAnsi="Cambria"/>
          <w:lang w:eastAsia="ar-SA"/>
        </w:rPr>
        <w:t>Krasocin</w:t>
      </w:r>
      <w:r>
        <w:rPr>
          <w:rFonts w:ascii="Cambria" w:hAnsi="Cambria"/>
          <w:color w:val="000000"/>
          <w:lang w:eastAsia="ar-SA"/>
        </w:rPr>
        <w:t>, dotyczący części III zamówienia</w:t>
      </w:r>
    </w:p>
    <w:p w:rsidR="00A26762" w:rsidRDefault="00DC7FAC">
      <w:pPr>
        <w:widowControl w:val="0"/>
        <w:suppressAutoHyphens/>
        <w:spacing w:after="0" w:line="240" w:lineRule="auto"/>
        <w:ind w:left="851"/>
        <w:jc w:val="both"/>
        <w:rPr>
          <w:rFonts w:ascii="Cambria" w:hAnsi="Cambria"/>
          <w:lang w:eastAsia="ar-SA"/>
        </w:rPr>
      </w:pPr>
      <w:r>
        <w:rPr>
          <w:rFonts w:ascii="Cambria" w:hAnsi="Cambria"/>
          <w:b/>
          <w:lang w:eastAsia="ar-SA"/>
        </w:rPr>
        <w:t>Załącznik nr 1d</w:t>
      </w:r>
      <w:r>
        <w:rPr>
          <w:rFonts w:ascii="Cambria" w:hAnsi="Cambria"/>
          <w:lang w:eastAsia="ar-SA"/>
        </w:rPr>
        <w:t xml:space="preserve">: Szczegółowy opis przedmiotu zamówienia zawierający wykaz mienia deklarowanego do ubezpieczenia, dotyczący części I </w:t>
      </w:r>
      <w:proofErr w:type="spellStart"/>
      <w:r>
        <w:rPr>
          <w:rFonts w:ascii="Cambria" w:hAnsi="Cambria"/>
          <w:lang w:eastAsia="ar-SA"/>
        </w:rPr>
        <w:t>i</w:t>
      </w:r>
      <w:proofErr w:type="spellEnd"/>
      <w:r>
        <w:rPr>
          <w:rFonts w:ascii="Cambria" w:hAnsi="Cambria"/>
          <w:lang w:eastAsia="ar-SA"/>
        </w:rPr>
        <w:t xml:space="preserve"> II zamówienia</w:t>
      </w:r>
    </w:p>
    <w:p w:rsidR="00A26762" w:rsidRDefault="00DC7FAC">
      <w:pPr>
        <w:widowControl w:val="0"/>
        <w:suppressAutoHyphens/>
        <w:spacing w:after="0" w:line="240" w:lineRule="auto"/>
        <w:ind w:left="851"/>
        <w:jc w:val="both"/>
        <w:rPr>
          <w:rFonts w:ascii="Cambria" w:hAnsi="Cambria"/>
          <w:lang w:eastAsia="ar-SA"/>
        </w:rPr>
      </w:pPr>
      <w:r>
        <w:rPr>
          <w:rFonts w:ascii="Cambria" w:hAnsi="Cambria"/>
          <w:b/>
          <w:lang w:eastAsia="ar-SA"/>
        </w:rPr>
        <w:t>Załącznik nr 4</w:t>
      </w:r>
      <w:r>
        <w:rPr>
          <w:rFonts w:ascii="Cambria" w:hAnsi="Cambria"/>
          <w:lang w:eastAsia="ar-SA"/>
        </w:rPr>
        <w:t>: Szczegółowy opis przedmiotu zamówienia zawierający warunki obligatoryjne – definicje pojęć i obligatoryjną treść klauzul dodatkowych, dotyczący części I, II i III zamówienia</w:t>
      </w:r>
    </w:p>
    <w:p w:rsidR="00A26762" w:rsidRDefault="00DC7FAC">
      <w:pPr>
        <w:widowControl w:val="0"/>
        <w:tabs>
          <w:tab w:val="left" w:pos="720"/>
        </w:tabs>
        <w:suppressAutoHyphens/>
        <w:spacing w:after="0" w:line="240" w:lineRule="auto"/>
        <w:ind w:left="851"/>
        <w:jc w:val="both"/>
        <w:rPr>
          <w:rFonts w:ascii="Cambria" w:hAnsi="Cambria"/>
          <w:lang w:eastAsia="ar-SA"/>
        </w:rPr>
      </w:pPr>
      <w:r>
        <w:rPr>
          <w:rFonts w:ascii="Cambria" w:hAnsi="Cambria"/>
          <w:b/>
          <w:lang w:eastAsia="ar-SA"/>
        </w:rPr>
        <w:t>Załącznik nr 5</w:t>
      </w:r>
      <w:r>
        <w:rPr>
          <w:rFonts w:ascii="Cambria" w:hAnsi="Cambria"/>
          <w:lang w:eastAsia="ar-SA"/>
        </w:rPr>
        <w:t>: Szczegółowy opis przedmiotu zamówienia zawierający klauzule dodatkowe i inne postanowienia szczególne fakultatywne, dotyczący części I, II i III zamówienia</w:t>
      </w:r>
    </w:p>
    <w:p w:rsidR="00A26762" w:rsidRDefault="00DC7FAC">
      <w:pPr>
        <w:widowControl w:val="0"/>
        <w:numPr>
          <w:ilvl w:val="1"/>
          <w:numId w:val="1"/>
        </w:numPr>
        <w:tabs>
          <w:tab w:val="left" w:pos="851"/>
        </w:tabs>
        <w:suppressAutoHyphens/>
        <w:spacing w:after="0" w:line="240" w:lineRule="auto"/>
        <w:ind w:left="851" w:hanging="851"/>
        <w:contextualSpacing/>
        <w:jc w:val="both"/>
        <w:rPr>
          <w:rFonts w:ascii="Cambria" w:hAnsi="Cambria"/>
        </w:rPr>
      </w:pPr>
      <w:r>
        <w:rPr>
          <w:rFonts w:ascii="Cambria" w:hAnsi="Cambria"/>
        </w:rPr>
        <w:t xml:space="preserve">Każdy z wykonawców przed złożeniem oferty może dokonać oglądu (lustracji) miejsc deklarowanych do ubezpieczenia, w terminie uzgodnionym z zamawiającym. Zapis niniejszy </w:t>
      </w:r>
      <w:r>
        <w:rPr>
          <w:rFonts w:ascii="Cambria" w:hAnsi="Cambria"/>
        </w:rPr>
        <w:br/>
        <w:t>w żadnym wypadku nie stanowi obowiązku wykonawcy do odbycia wizji w terenie.</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29" w:name="_Toc456007412"/>
      <w:bookmarkStart w:id="30" w:name="_Toc456007642"/>
      <w:bookmarkStart w:id="31" w:name="_Toc456086880"/>
      <w:bookmarkStart w:id="32" w:name="_Toc466986898"/>
      <w:r>
        <w:rPr>
          <w:rFonts w:ascii="Cambria" w:hAnsi="Cambria"/>
          <w:b/>
        </w:rPr>
        <w:lastRenderedPageBreak/>
        <w:t>Termin wykonania zamówienia</w:t>
      </w:r>
      <w:bookmarkEnd w:id="29"/>
      <w:bookmarkEnd w:id="30"/>
      <w:bookmarkEnd w:id="31"/>
      <w:bookmarkEnd w:id="32"/>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33" w:name="_Toc456007413"/>
      <w:bookmarkStart w:id="34" w:name="_Toc456007643"/>
      <w:bookmarkStart w:id="35" w:name="_Toc456085583"/>
      <w:r>
        <w:rPr>
          <w:rFonts w:ascii="Cambria" w:hAnsi="Cambria"/>
        </w:rPr>
        <w:t xml:space="preserve">Termin wykonania zamówienia: </w:t>
      </w:r>
      <w:bookmarkEnd w:id="33"/>
      <w:bookmarkEnd w:id="34"/>
      <w:bookmarkEnd w:id="35"/>
      <w:r w:rsidR="00463533">
        <w:rPr>
          <w:rFonts w:ascii="Cambria" w:hAnsi="Cambria"/>
          <w:b/>
        </w:rPr>
        <w:t>36 miesięcy</w:t>
      </w:r>
      <w:r>
        <w:rPr>
          <w:rFonts w:ascii="Cambria" w:hAnsi="Cambria"/>
          <w:b/>
        </w:rPr>
        <w:t xml:space="preserve">, począwszy od dnia </w:t>
      </w:r>
      <w:r w:rsidR="00E639DD">
        <w:rPr>
          <w:rFonts w:ascii="Cambria" w:hAnsi="Cambria"/>
          <w:b/>
        </w:rPr>
        <w:t>01.01.2021</w:t>
      </w:r>
      <w:r>
        <w:rPr>
          <w:rFonts w:ascii="Cambria" w:hAnsi="Cambria"/>
          <w:b/>
        </w:rPr>
        <w:t xml:space="preserve"> r.</w:t>
      </w:r>
    </w:p>
    <w:p w:rsidR="00A26762" w:rsidRDefault="00DC7FAC">
      <w:pPr>
        <w:widowControl w:val="0"/>
        <w:numPr>
          <w:ilvl w:val="1"/>
          <w:numId w:val="1"/>
        </w:numPr>
        <w:tabs>
          <w:tab w:val="left" w:pos="851"/>
        </w:tabs>
        <w:suppressAutoHyphens/>
        <w:spacing w:after="0" w:line="240" w:lineRule="auto"/>
        <w:ind w:left="851" w:hanging="851"/>
        <w:jc w:val="both"/>
        <w:outlineLvl w:val="1"/>
        <w:rPr>
          <w:rFonts w:ascii="Cambria" w:eastAsia="Calibri" w:hAnsi="Cambria"/>
          <w:color w:val="000000"/>
          <w:lang w:eastAsia="ar-SA"/>
        </w:rPr>
      </w:pPr>
      <w:r>
        <w:rPr>
          <w:rFonts w:ascii="Cambria" w:eastAsia="Calibri" w:hAnsi="Cambria"/>
          <w:color w:val="000000"/>
          <w:lang w:eastAsia="ar-SA"/>
        </w:rPr>
        <w:t xml:space="preserve">Dokumenty ubezpieczeniowe będą wystawiane na </w:t>
      </w:r>
      <w:r w:rsidR="00463533">
        <w:rPr>
          <w:rFonts w:ascii="Cambria" w:eastAsia="Calibri" w:hAnsi="Cambria"/>
          <w:color w:val="000000"/>
          <w:lang w:eastAsia="ar-SA"/>
        </w:rPr>
        <w:t>trzy</w:t>
      </w:r>
      <w:r>
        <w:rPr>
          <w:rFonts w:ascii="Cambria" w:eastAsia="Calibri" w:hAnsi="Cambria"/>
          <w:color w:val="000000"/>
          <w:lang w:eastAsia="ar-SA"/>
        </w:rPr>
        <w:t xml:space="preserve"> roczne okresy ubezpieczenia, zgodne </w:t>
      </w:r>
      <w:r>
        <w:rPr>
          <w:rFonts w:ascii="Cambria" w:eastAsia="Calibri" w:hAnsi="Cambria"/>
          <w:color w:val="000000"/>
          <w:lang w:eastAsia="ar-SA"/>
        </w:rPr>
        <w:br/>
        <w:t>z terminem wykonania zamówienia.</w:t>
      </w:r>
    </w:p>
    <w:p w:rsidR="00A26762" w:rsidRDefault="00DC7FAC">
      <w:pPr>
        <w:widowControl w:val="0"/>
        <w:numPr>
          <w:ilvl w:val="2"/>
          <w:numId w:val="1"/>
        </w:numPr>
        <w:tabs>
          <w:tab w:val="left" w:pos="851"/>
        </w:tabs>
        <w:suppressAutoHyphens/>
        <w:spacing w:after="0" w:line="240" w:lineRule="auto"/>
        <w:ind w:left="851" w:hanging="851"/>
        <w:contextualSpacing/>
        <w:jc w:val="both"/>
        <w:outlineLvl w:val="1"/>
        <w:rPr>
          <w:rFonts w:ascii="Cambria" w:hAnsi="Cambria"/>
          <w:color w:val="000000"/>
          <w:lang w:eastAsia="ar-SA"/>
        </w:rPr>
      </w:pPr>
      <w:r>
        <w:rPr>
          <w:rFonts w:ascii="Cambria" w:hAnsi="Cambria"/>
          <w:color w:val="000000"/>
          <w:lang w:eastAsia="ar-SA"/>
        </w:rPr>
        <w:t xml:space="preserve">Dokumenty ubezpieczeniowe dotyczące tzw. ubezpieczeń wspólnych, tj. ubezpieczenia odpowiedzialności cywilnej, ubezpieczenia sprzętu elektronicznego od wszystkich </w:t>
      </w:r>
      <w:proofErr w:type="spellStart"/>
      <w:r>
        <w:rPr>
          <w:rFonts w:ascii="Cambria" w:hAnsi="Cambria"/>
          <w:color w:val="000000"/>
          <w:lang w:eastAsia="ar-SA"/>
        </w:rPr>
        <w:t>ryzyk</w:t>
      </w:r>
      <w:proofErr w:type="spellEnd"/>
      <w:r>
        <w:rPr>
          <w:rFonts w:ascii="Cambria" w:hAnsi="Cambria"/>
          <w:color w:val="000000"/>
          <w:lang w:eastAsia="ar-SA"/>
        </w:rPr>
        <w:t xml:space="preserve"> </w:t>
      </w:r>
      <w:r>
        <w:rPr>
          <w:rFonts w:ascii="Cambria" w:hAnsi="Cambria"/>
          <w:color w:val="000000"/>
          <w:lang w:eastAsia="ar-SA"/>
        </w:rPr>
        <w:br/>
        <w:t xml:space="preserve">w systemie pierwszego ryzyka oraz ubezpieczenia mienia od wszystkich </w:t>
      </w:r>
      <w:proofErr w:type="spellStart"/>
      <w:r>
        <w:rPr>
          <w:rFonts w:ascii="Cambria" w:hAnsi="Cambria"/>
          <w:color w:val="000000"/>
          <w:lang w:eastAsia="ar-SA"/>
        </w:rPr>
        <w:t>ryzyk</w:t>
      </w:r>
      <w:proofErr w:type="spellEnd"/>
      <w:r>
        <w:rPr>
          <w:rFonts w:ascii="Cambria" w:hAnsi="Cambria"/>
          <w:color w:val="000000"/>
          <w:lang w:eastAsia="ar-SA"/>
        </w:rPr>
        <w:t xml:space="preserve"> w systemie pierwszego ryzyka, w tym odnoszące się do ubezpieczenia od kradzieży z włamaniem </w:t>
      </w:r>
      <w:r>
        <w:rPr>
          <w:rFonts w:ascii="Cambria" w:hAnsi="Cambria"/>
          <w:color w:val="000000"/>
          <w:lang w:eastAsia="ar-SA"/>
        </w:rPr>
        <w:br/>
        <w:t xml:space="preserve">i rabunku oraz przedmiotów szklanych od stłuczenia, wystawiane będą na </w:t>
      </w:r>
      <w:r w:rsidR="00463533">
        <w:rPr>
          <w:rFonts w:ascii="Cambria" w:hAnsi="Cambria"/>
          <w:color w:val="000000"/>
          <w:lang w:eastAsia="ar-SA"/>
        </w:rPr>
        <w:t>trzy</w:t>
      </w:r>
      <w:r>
        <w:rPr>
          <w:rFonts w:ascii="Cambria" w:hAnsi="Cambria"/>
          <w:color w:val="000000"/>
          <w:lang w:eastAsia="ar-SA"/>
        </w:rPr>
        <w:t xml:space="preserve"> pełne roczne okresy ubezpieczenia, w terminie realizacji zamówienia.</w:t>
      </w:r>
    </w:p>
    <w:p w:rsidR="00A26762" w:rsidRDefault="00DC7FAC">
      <w:pPr>
        <w:widowControl w:val="0"/>
        <w:numPr>
          <w:ilvl w:val="2"/>
          <w:numId w:val="1"/>
        </w:numPr>
        <w:tabs>
          <w:tab w:val="left" w:pos="851"/>
        </w:tabs>
        <w:suppressAutoHyphens/>
        <w:spacing w:after="0" w:line="240" w:lineRule="auto"/>
        <w:ind w:left="851" w:hanging="851"/>
        <w:contextualSpacing/>
        <w:jc w:val="both"/>
        <w:outlineLvl w:val="1"/>
        <w:rPr>
          <w:rFonts w:ascii="Cambria" w:hAnsi="Cambria"/>
          <w:color w:val="000000"/>
          <w:lang w:eastAsia="ar-SA"/>
        </w:rPr>
      </w:pPr>
      <w:r>
        <w:rPr>
          <w:rFonts w:ascii="Cambria" w:hAnsi="Cambria"/>
          <w:color w:val="000000"/>
          <w:lang w:eastAsia="ar-SA"/>
        </w:rPr>
        <w:t xml:space="preserve">Doubezpieczenia realizowane będą zawsze do końca rocznego okresu ubezpieczenia. </w:t>
      </w:r>
    </w:p>
    <w:p w:rsidR="00A26762" w:rsidRDefault="00DC7FAC">
      <w:pPr>
        <w:widowControl w:val="0"/>
        <w:numPr>
          <w:ilvl w:val="1"/>
          <w:numId w:val="1"/>
        </w:numPr>
        <w:tabs>
          <w:tab w:val="left" w:pos="851"/>
        </w:tabs>
        <w:suppressAutoHyphens/>
        <w:spacing w:after="0" w:line="240" w:lineRule="auto"/>
        <w:ind w:left="851" w:hanging="851"/>
        <w:contextualSpacing/>
        <w:jc w:val="both"/>
        <w:outlineLvl w:val="1"/>
        <w:rPr>
          <w:rFonts w:ascii="Cambria" w:hAnsi="Cambria"/>
          <w:color w:val="000000"/>
          <w:lang w:eastAsia="ar-SA"/>
        </w:rPr>
      </w:pPr>
      <w:r>
        <w:rPr>
          <w:rFonts w:ascii="Cambria" w:hAnsi="Cambria"/>
          <w:color w:val="000000"/>
          <w:lang w:eastAsia="ar-SA"/>
        </w:rPr>
        <w:t>Dokumenty ubezpieczeniowe potwierdzające obowiązkowe ubezpieczenie odpowiedzialno</w:t>
      </w:r>
      <w:r>
        <w:rPr>
          <w:rFonts w:ascii="Cambria" w:hAnsi="Cambria"/>
          <w:color w:val="000000"/>
          <w:lang w:eastAsia="ar-SA"/>
        </w:rPr>
        <w:softHyphen/>
        <w:t xml:space="preserve">ści cywilnej posiadaczy pojazdów mechanicznych (OC), auto casco (AC) oraz następstw nieszczęśliwych wypadków kierowcy i pasażerów (NNW) będą wystawiane na pełny roczny okres ubezpieczenia, rozpoczynający się w terminie wykonania zamówienia od następnego dnia po dniu </w:t>
      </w:r>
      <w:r w:rsidR="008A12C4">
        <w:rPr>
          <w:rFonts w:ascii="Cambria" w:hAnsi="Cambria"/>
          <w:color w:val="000000"/>
          <w:lang w:eastAsia="ar-SA"/>
        </w:rPr>
        <w:t>wygasania dotychczasowych umów.</w:t>
      </w:r>
    </w:p>
    <w:p w:rsidR="00A26762" w:rsidRDefault="00DC7FAC">
      <w:pPr>
        <w:widowControl w:val="0"/>
        <w:numPr>
          <w:ilvl w:val="2"/>
          <w:numId w:val="1"/>
        </w:numPr>
        <w:tabs>
          <w:tab w:val="left" w:pos="851"/>
        </w:tabs>
        <w:suppressAutoHyphens/>
        <w:spacing w:after="0" w:line="240" w:lineRule="auto"/>
        <w:ind w:left="851" w:hanging="851"/>
        <w:contextualSpacing/>
        <w:jc w:val="both"/>
        <w:outlineLvl w:val="1"/>
        <w:rPr>
          <w:rFonts w:ascii="Cambria" w:hAnsi="Cambria"/>
          <w:color w:val="000000"/>
          <w:lang w:eastAsia="ar-SA"/>
        </w:rPr>
      </w:pPr>
      <w:r>
        <w:rPr>
          <w:rFonts w:ascii="Cambria" w:hAnsi="Cambria"/>
          <w:color w:val="000000"/>
          <w:lang w:eastAsia="ar-SA"/>
        </w:rPr>
        <w:t xml:space="preserve">W przypadku jakichkolwiek ubezpieczeń i </w:t>
      </w:r>
      <w:proofErr w:type="spellStart"/>
      <w:r>
        <w:rPr>
          <w:rFonts w:ascii="Cambria" w:hAnsi="Cambria"/>
          <w:color w:val="000000"/>
          <w:lang w:eastAsia="ar-SA"/>
        </w:rPr>
        <w:t>doubezpieczeń</w:t>
      </w:r>
      <w:proofErr w:type="spellEnd"/>
      <w:r>
        <w:rPr>
          <w:rFonts w:ascii="Cambria" w:hAnsi="Cambria"/>
          <w:color w:val="000000"/>
          <w:lang w:eastAsia="ar-SA"/>
        </w:rPr>
        <w:t>, w tym zawieranych na okres krótszy od jednego roku, nie będzie miała zastosowania składka minimalna z polisy.</w:t>
      </w:r>
    </w:p>
    <w:p w:rsidR="00A26762" w:rsidRDefault="00DC7FAC">
      <w:pPr>
        <w:widowControl w:val="0"/>
        <w:numPr>
          <w:ilvl w:val="1"/>
          <w:numId w:val="1"/>
        </w:numPr>
        <w:tabs>
          <w:tab w:val="left" w:pos="851"/>
        </w:tabs>
        <w:suppressAutoHyphens/>
        <w:spacing w:after="0" w:line="240" w:lineRule="auto"/>
        <w:ind w:left="851" w:hanging="851"/>
        <w:jc w:val="both"/>
        <w:rPr>
          <w:rFonts w:ascii="Cambria" w:eastAsia="Calibri" w:hAnsi="Cambria"/>
          <w:color w:val="000000"/>
          <w:lang w:eastAsia="ar-SA"/>
        </w:rPr>
      </w:pPr>
      <w:r>
        <w:rPr>
          <w:rFonts w:ascii="Cambria" w:eastAsia="Calibri" w:hAnsi="Cambria"/>
          <w:color w:val="000000"/>
          <w:lang w:eastAsia="ar-SA"/>
        </w:rPr>
        <w:t xml:space="preserve">Pomimo wyrównania okresów ubezpieczenia, o którym mowa powyżej, wykonawcy zobligowani są przedstawić w formularzu oferty i zawartym w nim formularzu cenowym stanowiącym załącznik nr 2 do specyfikacji dla wszystkich ubezpieczeń cenę (składkę) za pełne </w:t>
      </w:r>
      <w:r w:rsidR="00463533">
        <w:rPr>
          <w:rFonts w:ascii="Cambria" w:eastAsia="Calibri" w:hAnsi="Cambria"/>
          <w:color w:val="000000"/>
          <w:lang w:eastAsia="ar-SA"/>
        </w:rPr>
        <w:t>36</w:t>
      </w:r>
      <w:r>
        <w:rPr>
          <w:rFonts w:ascii="Cambria" w:eastAsia="Calibri" w:hAnsi="Cambria"/>
          <w:color w:val="000000"/>
          <w:lang w:eastAsia="ar-SA"/>
        </w:rPr>
        <w:t xml:space="preserve"> </w:t>
      </w:r>
      <w:r w:rsidR="00463533">
        <w:rPr>
          <w:rFonts w:ascii="Cambria" w:eastAsia="Calibri" w:hAnsi="Cambria"/>
          <w:color w:val="000000"/>
          <w:lang w:eastAsia="ar-SA"/>
        </w:rPr>
        <w:t>miesięcy</w:t>
      </w:r>
      <w:r>
        <w:rPr>
          <w:rFonts w:ascii="Cambria" w:eastAsia="Calibri" w:hAnsi="Cambria"/>
          <w:color w:val="000000"/>
          <w:lang w:eastAsia="ar-SA"/>
        </w:rPr>
        <w:t>.</w:t>
      </w:r>
    </w:p>
    <w:p w:rsidR="00A26762" w:rsidRDefault="00DC7FAC" w:rsidP="00A73719">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6" w:name="_Toc456007416"/>
      <w:bookmarkStart w:id="37" w:name="_Toc456007646"/>
      <w:bookmarkStart w:id="38" w:name="_Toc456086881"/>
      <w:bookmarkStart w:id="39" w:name="_Toc466986899"/>
      <w:r>
        <w:rPr>
          <w:rFonts w:ascii="Cambria" w:hAnsi="Cambria"/>
          <w:b/>
        </w:rPr>
        <w:t>Warunki udziału w postępowaniu</w:t>
      </w:r>
      <w:bookmarkEnd w:id="36"/>
      <w:bookmarkEnd w:id="37"/>
      <w:bookmarkEnd w:id="38"/>
      <w:bookmarkEnd w:id="39"/>
    </w:p>
    <w:p w:rsidR="00A26762" w:rsidRDefault="00DC7FAC">
      <w:pPr>
        <w:widowControl w:val="0"/>
        <w:numPr>
          <w:ilvl w:val="1"/>
          <w:numId w:val="1"/>
        </w:numPr>
        <w:tabs>
          <w:tab w:val="left" w:pos="851"/>
        </w:tabs>
        <w:suppressAutoHyphens/>
        <w:spacing w:after="0" w:line="240" w:lineRule="auto"/>
        <w:ind w:left="851" w:hanging="840"/>
        <w:jc w:val="both"/>
        <w:rPr>
          <w:rFonts w:ascii="Cambria" w:hAnsi="Cambria"/>
        </w:rPr>
      </w:pPr>
      <w:bookmarkStart w:id="40" w:name="_Toc456007417"/>
      <w:bookmarkStart w:id="41" w:name="_Toc456007647"/>
      <w:bookmarkStart w:id="42" w:name="_Toc456085587"/>
      <w:r>
        <w:rPr>
          <w:rFonts w:ascii="Cambria" w:hAnsi="Cambria"/>
        </w:rPr>
        <w:t>O udzielenie niniejszego zamówienia mogą ubiegać się wykonawcy, którzy:</w:t>
      </w:r>
      <w:bookmarkEnd w:id="40"/>
      <w:bookmarkEnd w:id="41"/>
      <w:bookmarkEnd w:id="42"/>
    </w:p>
    <w:p w:rsidR="00A26762" w:rsidRDefault="00DC7FAC">
      <w:pPr>
        <w:widowControl w:val="0"/>
        <w:numPr>
          <w:ilvl w:val="0"/>
          <w:numId w:val="12"/>
        </w:numPr>
        <w:tabs>
          <w:tab w:val="left" w:pos="1276"/>
        </w:tabs>
        <w:suppressAutoHyphens/>
        <w:spacing w:after="0" w:line="240" w:lineRule="auto"/>
        <w:ind w:left="1276" w:hanging="425"/>
        <w:jc w:val="both"/>
        <w:rPr>
          <w:rFonts w:ascii="Cambria" w:hAnsi="Cambria"/>
          <w:lang w:eastAsia="ar-SA"/>
        </w:rPr>
      </w:pPr>
      <w:r>
        <w:rPr>
          <w:rFonts w:ascii="Cambria" w:hAnsi="Cambria"/>
          <w:lang w:eastAsia="ar-SA"/>
        </w:rPr>
        <w:t>nie podlegają wykluczeniu;</w:t>
      </w:r>
    </w:p>
    <w:p w:rsidR="00A26762" w:rsidRDefault="00DC7FAC">
      <w:pPr>
        <w:widowControl w:val="0"/>
        <w:numPr>
          <w:ilvl w:val="0"/>
          <w:numId w:val="12"/>
        </w:numPr>
        <w:tabs>
          <w:tab w:val="left" w:pos="1276"/>
        </w:tabs>
        <w:suppressAutoHyphens/>
        <w:spacing w:after="0" w:line="240" w:lineRule="auto"/>
        <w:ind w:left="1276" w:hanging="425"/>
        <w:jc w:val="both"/>
        <w:rPr>
          <w:rFonts w:ascii="Cambria" w:hAnsi="Cambria"/>
          <w:lang w:eastAsia="ar-SA"/>
        </w:rPr>
      </w:pPr>
      <w:r>
        <w:rPr>
          <w:rFonts w:ascii="Cambria" w:hAnsi="Cambria"/>
          <w:lang w:eastAsia="ar-SA"/>
        </w:rPr>
        <w:t>spełniają warunki udziału w postępowaniu, dotyczące:</w:t>
      </w:r>
    </w:p>
    <w:p w:rsidR="00A26762" w:rsidRDefault="00DC7FAC">
      <w:pPr>
        <w:widowControl w:val="0"/>
        <w:numPr>
          <w:ilvl w:val="0"/>
          <w:numId w:val="11"/>
        </w:numPr>
        <w:tabs>
          <w:tab w:val="left" w:pos="1276"/>
        </w:tabs>
        <w:suppressAutoHyphens/>
        <w:spacing w:after="0" w:line="240" w:lineRule="auto"/>
        <w:ind w:left="1276" w:hanging="425"/>
        <w:jc w:val="both"/>
        <w:rPr>
          <w:rFonts w:ascii="Cambria" w:hAnsi="Cambria"/>
          <w:lang w:eastAsia="ar-SA"/>
        </w:rPr>
      </w:pPr>
      <w:r>
        <w:rPr>
          <w:rFonts w:ascii="Cambria" w:hAnsi="Cambria"/>
          <w:lang w:eastAsia="ar-SA"/>
        </w:rPr>
        <w:t>posiadania kompetencji lub uprawnień do prowadzenia określonej działalności zawodowej, jeżeli wynika to z odrębnych przepisów –</w:t>
      </w:r>
      <w:bookmarkStart w:id="43" w:name="__DdeLink__8043_108716083"/>
      <w:r>
        <w:rPr>
          <w:rFonts w:ascii="Cambria" w:hAnsi="Cambria"/>
          <w:lang w:eastAsia="ar-SA"/>
        </w:rPr>
        <w:t xml:space="preserve"> zamawiający w odniesieniu do tego warunku oczekuje posiadania przez wykonawcę zezwolenia, o którym mowa w art. 7 ust. 1, w art. 162  i art. 480 ustawy z dnia 11 września 2015 r. o działalności ubezpieczeniowej i reasekuracyjnej (tekst jednolity Dz.U. z 2019 r., poz. 381 ze zm.) lub statusu członkowskiego w określonej organizacji, od którego uzależnione jest prawo do świadczenia nabywanej przez zamawiającego usługi ubezpieczeniowej obejmującej przedmiot zamówienia w kraju, w którym Wykonawca ma siedzibę;</w:t>
      </w:r>
      <w:bookmarkEnd w:id="43"/>
    </w:p>
    <w:p w:rsidR="00A26762" w:rsidRDefault="00DC7FAC">
      <w:pPr>
        <w:widowControl w:val="0"/>
        <w:numPr>
          <w:ilvl w:val="0"/>
          <w:numId w:val="11"/>
        </w:numPr>
        <w:tabs>
          <w:tab w:val="left" w:pos="1276"/>
        </w:tabs>
        <w:suppressAutoHyphens/>
        <w:spacing w:after="0" w:line="240" w:lineRule="auto"/>
        <w:ind w:left="1276" w:hanging="425"/>
        <w:jc w:val="both"/>
        <w:rPr>
          <w:rFonts w:ascii="Cambria" w:hAnsi="Cambria"/>
          <w:lang w:eastAsia="ar-SA"/>
        </w:rPr>
      </w:pPr>
      <w:r>
        <w:rPr>
          <w:rFonts w:ascii="Cambria" w:hAnsi="Cambria"/>
          <w:lang w:eastAsia="ar-SA"/>
        </w:rPr>
        <w:t>sytuacji ekonomicznej lub finansowej – zamawiający w odniesieniu do tego warunku nie określa minimalnego poziomu zdolności wykonawcy do należytego wykonania zamówienia;</w:t>
      </w:r>
    </w:p>
    <w:p w:rsidR="00A26762" w:rsidRDefault="00DC7FAC">
      <w:pPr>
        <w:widowControl w:val="0"/>
        <w:numPr>
          <w:ilvl w:val="0"/>
          <w:numId w:val="11"/>
        </w:numPr>
        <w:tabs>
          <w:tab w:val="left" w:pos="1276"/>
        </w:tabs>
        <w:suppressAutoHyphens/>
        <w:spacing w:after="0" w:line="240" w:lineRule="auto"/>
        <w:ind w:left="1276" w:hanging="425"/>
        <w:jc w:val="both"/>
        <w:rPr>
          <w:rFonts w:ascii="Cambria" w:hAnsi="Cambria"/>
          <w:lang w:eastAsia="ar-SA"/>
        </w:rPr>
      </w:pPr>
      <w:r>
        <w:rPr>
          <w:rFonts w:ascii="Cambria" w:hAnsi="Cambria"/>
          <w:lang w:eastAsia="ar-SA"/>
        </w:rPr>
        <w:t>zdolności technicznej lub zawodowej – zamawiający w odniesieniu do tego warunku nie określa minimalnego poziomu zdolności wykonawcy do należytego wykonania zamówienia.</w:t>
      </w:r>
    </w:p>
    <w:p w:rsidR="00372CF2" w:rsidRDefault="00DC7FAC" w:rsidP="00372CF2">
      <w:pPr>
        <w:widowControl w:val="0"/>
        <w:numPr>
          <w:ilvl w:val="1"/>
          <w:numId w:val="1"/>
        </w:numPr>
        <w:tabs>
          <w:tab w:val="left" w:pos="851"/>
        </w:tabs>
        <w:suppressAutoHyphens/>
        <w:spacing w:after="0" w:line="240" w:lineRule="auto"/>
        <w:ind w:left="851" w:hanging="840"/>
        <w:jc w:val="both"/>
        <w:rPr>
          <w:rFonts w:ascii="Cambria" w:hAnsi="Cambria"/>
          <w:lang w:eastAsia="ar-SA"/>
        </w:rPr>
      </w:pPr>
      <w:r>
        <w:rPr>
          <w:rFonts w:ascii="Cambria" w:hAnsi="Cambria"/>
          <w:lang w:eastAsia="ar-SA"/>
        </w:rPr>
        <w:t>Zgodnie z art. 23 ust. 1 „ustawy” wykonawcy mogą wspólnie ubiegać się o udzielenie zamówienia.</w:t>
      </w:r>
    </w:p>
    <w:p w:rsid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lang w:eastAsia="ar-SA"/>
        </w:rPr>
      </w:pPr>
      <w:r w:rsidRPr="00372CF2">
        <w:rPr>
          <w:rFonts w:ascii="Cambria" w:hAnsi="Cambria"/>
          <w:lang w:eastAsia="ar-SA"/>
        </w:rPr>
        <w:t>W przypadku wspólnego ubiegania się wykonawców o udzielenie niniejszego zamówienia żaden z wykonawców nie może podlegać wykluczeniu z postępowania z powodów wskaza</w:t>
      </w:r>
      <w:r w:rsidRPr="00372CF2">
        <w:rPr>
          <w:rFonts w:ascii="Cambria" w:hAnsi="Cambria"/>
          <w:lang w:eastAsia="ar-SA"/>
        </w:rPr>
        <w:softHyphen/>
        <w:t xml:space="preserve">nych </w:t>
      </w:r>
      <w:r w:rsidRPr="00372CF2">
        <w:rPr>
          <w:rFonts w:ascii="Cambria" w:hAnsi="Cambria"/>
          <w:spacing w:val="-2"/>
          <w:lang w:eastAsia="ar-SA"/>
        </w:rPr>
        <w:t>w art. 24 ust. 1 „ustawy” i każdy z wykonawców musi posiadać uprawnienia do prowa</w:t>
      </w:r>
      <w:r w:rsidRPr="00372CF2">
        <w:rPr>
          <w:rFonts w:ascii="Cambria" w:hAnsi="Cambria"/>
          <w:spacing w:val="-2"/>
          <w:lang w:eastAsia="ar-SA"/>
        </w:rPr>
        <w:softHyphen/>
        <w:t>dze</w:t>
      </w:r>
      <w:r w:rsidRPr="00372CF2">
        <w:rPr>
          <w:rFonts w:ascii="Cambria" w:hAnsi="Cambria"/>
          <w:spacing w:val="-2"/>
          <w:lang w:eastAsia="ar-SA"/>
        </w:rPr>
        <w:softHyphen/>
        <w:t>nia</w:t>
      </w:r>
      <w:r w:rsidRPr="00372CF2">
        <w:rPr>
          <w:rFonts w:ascii="Cambria" w:hAnsi="Cambria"/>
          <w:lang w:eastAsia="ar-SA"/>
        </w:rPr>
        <w:t xml:space="preserve"> działalności ubezpieczeniowej, o ile wynika to z odrębnych przepisów.</w:t>
      </w:r>
    </w:p>
    <w:p w:rsid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lang w:eastAsia="ar-SA"/>
        </w:rPr>
      </w:pPr>
      <w:r w:rsidRPr="00372CF2">
        <w:rPr>
          <w:rFonts w:ascii="Cambria" w:hAnsi="Cambria"/>
          <w:spacing w:val="-2"/>
        </w:rPr>
        <w:t xml:space="preserve">Zgodnie z art. 22a </w:t>
      </w:r>
      <w:bookmarkStart w:id="44" w:name="_Hlk14165903"/>
      <w:r w:rsidRPr="00372CF2">
        <w:rPr>
          <w:rFonts w:ascii="Cambria" w:hAnsi="Cambria"/>
          <w:spacing w:val="-2"/>
        </w:rPr>
        <w:t>„ustawy”</w:t>
      </w:r>
      <w:bookmarkEnd w:id="44"/>
      <w:r w:rsidRPr="00372CF2">
        <w:rPr>
          <w:rFonts w:ascii="Cambria" w:hAnsi="Cambria"/>
          <w:spacing w:val="-2"/>
        </w:rPr>
        <w: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uwagi jednak na fakt, że zamawiający nie określa warunków udziału w postępowaniu innych, niż obowiązek posiadania przez każdego wykonawcę uprawnienia, od którego uzależnione jest prawo świadczenia usług ubezpiecze</w:t>
      </w:r>
      <w:r w:rsidRPr="00372CF2">
        <w:rPr>
          <w:rFonts w:ascii="Cambria" w:hAnsi="Cambria"/>
          <w:spacing w:val="-2"/>
        </w:rPr>
        <w:softHyphen/>
        <w:t xml:space="preserve">niowych objętych przedmiotem zamówienia, art. 22a „ustawy” w niniejszym postępowaniu nie ma zastosowania, ponieważ każdy wykonawca – zgodnie z przepisami ustawy z dnia 11 września 2015 r. o działalności ubezpieczeniowej </w:t>
      </w:r>
      <w:r w:rsidRPr="00372CF2">
        <w:rPr>
          <w:rFonts w:ascii="Cambria" w:hAnsi="Cambria"/>
          <w:spacing w:val="-2"/>
          <w:lang w:eastAsia="ar-SA"/>
        </w:rPr>
        <w:t>i</w:t>
      </w:r>
      <w:r w:rsidRPr="00372CF2">
        <w:rPr>
          <w:rFonts w:ascii="Cambria" w:hAnsi="Cambria"/>
          <w:spacing w:val="-2"/>
        </w:rPr>
        <w:t xml:space="preserve"> reasekuracyjnej musi posiadać własne uprawnienia i nie może </w:t>
      </w:r>
      <w:r w:rsidRPr="00372CF2">
        <w:rPr>
          <w:rFonts w:ascii="Cambria" w:hAnsi="Cambria"/>
          <w:spacing w:val="-2"/>
        </w:rPr>
        <w:lastRenderedPageBreak/>
        <w:t>w zakresie tym powoływać się na zasoby innych podmiotów.</w:t>
      </w:r>
    </w:p>
    <w:p w:rsid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lang w:eastAsia="ar-SA"/>
        </w:rPr>
      </w:pPr>
      <w:r w:rsidRPr="00372CF2">
        <w:rPr>
          <w:rFonts w:ascii="Cambria" w:hAnsi="Cambria"/>
          <w:lang w:eastAsia="ar-SA"/>
        </w:rPr>
        <w:t>Wykonawca może powierzyć wykonanie części zamówienia podwykonawcom. Zamawiający ustanawia obowiązek osobistego wykonania przez wykonawcę kluczowych części niniejszego zamówienia. Za kluczową część zamówienia uznaje się świadc</w:t>
      </w:r>
      <w:r>
        <w:rPr>
          <w:rFonts w:ascii="Cambria" w:hAnsi="Cambria"/>
          <w:lang w:eastAsia="ar-SA"/>
        </w:rPr>
        <w:t>zenie usługi ochrony ubezpiecze</w:t>
      </w:r>
      <w:r w:rsidRPr="00372CF2">
        <w:rPr>
          <w:rFonts w:ascii="Cambria" w:hAnsi="Cambria"/>
          <w:lang w:eastAsia="ar-SA"/>
        </w:rPr>
        <w:t xml:space="preserve">niowej i gotowość do wypłaty odszkodowania oraz wypłata tego odszkodowania. </w:t>
      </w:r>
    </w:p>
    <w:p w:rsidR="00A26762" w:rsidRP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lang w:eastAsia="ar-SA"/>
        </w:rPr>
      </w:pPr>
      <w:r w:rsidRPr="00372CF2">
        <w:rPr>
          <w:rFonts w:ascii="Cambria" w:hAnsi="Cambria"/>
          <w:lang w:eastAsia="ar-SA"/>
        </w:rPr>
        <w:t>Zgodnie z art. 36b ust. 1 „ustawy” zamawiający żąda wskazania przez wykonawcę tych części zamówienia, których wykonanie zamierza powierzyć podwykonawcom i podania przez wykonawcę firm podwykonawców.</w:t>
      </w:r>
    </w:p>
    <w:p w:rsidR="00372CF2" w:rsidRDefault="00DC7FAC" w:rsidP="00372CF2">
      <w:pPr>
        <w:widowControl w:val="0"/>
        <w:numPr>
          <w:ilvl w:val="1"/>
          <w:numId w:val="1"/>
        </w:numPr>
        <w:tabs>
          <w:tab w:val="left" w:pos="851"/>
        </w:tabs>
        <w:suppressAutoHyphens/>
        <w:spacing w:after="0" w:line="240" w:lineRule="auto"/>
        <w:ind w:left="851" w:hanging="840"/>
        <w:jc w:val="both"/>
        <w:rPr>
          <w:rFonts w:ascii="Cambria" w:hAnsi="Cambria"/>
        </w:rPr>
      </w:pPr>
      <w:bookmarkStart w:id="45" w:name="_Toc456007419"/>
      <w:bookmarkStart w:id="46" w:name="_Toc456007649"/>
      <w:bookmarkStart w:id="47" w:name="_Toc456085589"/>
      <w:r>
        <w:rPr>
          <w:rFonts w:ascii="Cambria" w:hAnsi="Cambria"/>
        </w:rPr>
        <w:t>Zgodnie z art. 36b ust. 1a „ustawy”,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t>
      </w:r>
      <w:r>
        <w:rPr>
          <w:rFonts w:ascii="Cambria" w:hAnsi="Cambria"/>
        </w:rPr>
        <w:softHyphen/>
        <w:t>wiającego o wszelkich zmianach danych, o których mowa w zdaniu pierwszym, w trakcie realizacji zamówienia, a także przekazuje informacje na temat nowych podwykonawców, którym w późniejszym okresie zamierza powierzyć realizację tych usług.</w:t>
      </w:r>
      <w:bookmarkEnd w:id="45"/>
      <w:bookmarkEnd w:id="46"/>
      <w:bookmarkEnd w:id="47"/>
    </w:p>
    <w:p w:rsid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rPr>
      </w:pPr>
      <w:r w:rsidRPr="00372CF2">
        <w:rPr>
          <w:rFonts w:ascii="Cambria" w:hAnsi="Cambria"/>
          <w:spacing w:val="-4"/>
          <w:lang w:eastAsia="ar-SA"/>
        </w:rPr>
        <w:t>Wykonawca, który zamierza powierzyć podwykonawcom wykonanie części zamówienia, zamie</w:t>
      </w:r>
      <w:r w:rsidRPr="00372CF2">
        <w:rPr>
          <w:rFonts w:ascii="Cambria" w:hAnsi="Cambria"/>
          <w:spacing w:val="-4"/>
          <w:lang w:eastAsia="ar-SA"/>
        </w:rPr>
        <w:softHyphen/>
        <w:t>szcza informacje o tych podwykonawcach w oświadczeniu, w zakresie określonym we wzo</w:t>
      </w:r>
      <w:r w:rsidRPr="00372CF2">
        <w:rPr>
          <w:rFonts w:ascii="Cambria" w:hAnsi="Cambria"/>
          <w:spacing w:val="-4"/>
          <w:lang w:eastAsia="ar-SA"/>
        </w:rPr>
        <w:softHyphen/>
        <w:t>rze,</w:t>
      </w:r>
      <w:r w:rsidRPr="00372CF2">
        <w:rPr>
          <w:rFonts w:ascii="Cambria" w:hAnsi="Cambria"/>
          <w:spacing w:val="-6"/>
          <w:lang w:eastAsia="ar-SA"/>
        </w:rPr>
        <w:t xml:space="preserve"> s</w:t>
      </w:r>
      <w:r w:rsidRPr="00372CF2">
        <w:rPr>
          <w:rFonts w:ascii="Cambria" w:hAnsi="Cambria"/>
          <w:spacing w:val="-4"/>
          <w:lang w:eastAsia="ar-SA"/>
        </w:rPr>
        <w:t>tanowiącym załącznik nr 3 do niniejszej specyfikacji istotnych warunków zamówienia.</w:t>
      </w:r>
    </w:p>
    <w:p w:rsid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rPr>
      </w:pPr>
      <w:r w:rsidRPr="00372CF2">
        <w:rPr>
          <w:rFonts w:ascii="Cambria" w:hAnsi="Cambria"/>
          <w:spacing w:val="-4"/>
          <w:lang w:eastAsia="ar-SA"/>
        </w:rPr>
        <w:t>Jeżeli powierzenie podwykonawcy wykonania części zamówienia następuje w trakcie jego reali</w:t>
      </w:r>
      <w:r w:rsidRPr="00372CF2">
        <w:rPr>
          <w:rFonts w:ascii="Cambria" w:hAnsi="Cambria"/>
          <w:spacing w:val="-4"/>
          <w:lang w:eastAsia="ar-SA"/>
        </w:rPr>
        <w:softHyphen/>
        <w:t>za</w:t>
      </w:r>
      <w:r w:rsidRPr="00372CF2">
        <w:rPr>
          <w:rFonts w:ascii="Cambria" w:hAnsi="Cambria"/>
          <w:spacing w:val="-4"/>
          <w:lang w:eastAsia="ar-SA"/>
        </w:rPr>
        <w:softHyphen/>
        <w:t>cji, wykonawca na żądanie zamawiającego przedstawia oświadczenie, o którym mowa w art. 25a ust. 1 pkt 1 „ustawy”, potwierdzające brak podstaw wykluczenia wobec tego podwy</w:t>
      </w:r>
      <w:r w:rsidRPr="00372CF2">
        <w:rPr>
          <w:rFonts w:ascii="Cambria" w:hAnsi="Cambria"/>
          <w:spacing w:val="-4"/>
          <w:lang w:eastAsia="ar-SA"/>
        </w:rPr>
        <w:softHyphen/>
        <w:t>konawcy.</w:t>
      </w:r>
    </w:p>
    <w:p w:rsidR="00372CF2" w:rsidRP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rPr>
      </w:pPr>
      <w:r w:rsidRPr="00372CF2">
        <w:rPr>
          <w:rFonts w:ascii="Cambria" w:hAnsi="Cambria"/>
          <w:spacing w:val="-2"/>
          <w:lang w:eastAsia="ar-SA"/>
        </w:rPr>
        <w:t>Jeżeli zamawiający stwierdzi, że wobec danego podwykonawcy zachodzą podstawy wyklu</w:t>
      </w:r>
      <w:r w:rsidRPr="00372CF2">
        <w:rPr>
          <w:rFonts w:ascii="Cambria" w:hAnsi="Cambria"/>
          <w:spacing w:val="-2"/>
          <w:lang w:eastAsia="ar-SA"/>
        </w:rPr>
        <w:softHyphen/>
        <w:t>czenia, wykonawca obowiązany jest zastąpić tego podwykonawcę lub zrezygnować z powierze</w:t>
      </w:r>
      <w:r w:rsidRPr="00372CF2">
        <w:rPr>
          <w:rFonts w:ascii="Cambria" w:hAnsi="Cambria"/>
          <w:spacing w:val="-2"/>
          <w:lang w:eastAsia="ar-SA"/>
        </w:rPr>
        <w:softHyphen/>
        <w:t>nia wykonania części zamówienia podwykonawcy.</w:t>
      </w:r>
    </w:p>
    <w:p w:rsidR="00A26762" w:rsidRDefault="00DC7FAC">
      <w:pPr>
        <w:widowControl w:val="0"/>
        <w:numPr>
          <w:ilvl w:val="1"/>
          <w:numId w:val="1"/>
        </w:numPr>
        <w:tabs>
          <w:tab w:val="left" w:pos="851"/>
        </w:tabs>
        <w:suppressAutoHyphens/>
        <w:spacing w:after="0" w:line="240" w:lineRule="auto"/>
        <w:ind w:left="851" w:hanging="851"/>
        <w:contextualSpacing/>
        <w:jc w:val="both"/>
        <w:rPr>
          <w:rFonts w:ascii="Cambria" w:hAnsi="Cambria"/>
        </w:rPr>
      </w:pPr>
      <w:bookmarkStart w:id="48" w:name="_Toc456007422"/>
      <w:bookmarkStart w:id="49" w:name="_Toc456007652"/>
      <w:bookmarkStart w:id="50" w:name="_Toc456085592"/>
      <w:r>
        <w:rPr>
          <w:rFonts w:ascii="Cambria" w:hAnsi="Cambria"/>
        </w:rPr>
        <w:t>Powierzenie wykonania części zamówienia podwykonawcom nie zwalnia wykonawcy z odpowiedzialności za należyte wykonanie tego zamówienia.</w:t>
      </w:r>
      <w:bookmarkEnd w:id="48"/>
      <w:bookmarkEnd w:id="49"/>
      <w:bookmarkEnd w:id="50"/>
    </w:p>
    <w:p w:rsidR="00A26762" w:rsidRDefault="00DC7FAC">
      <w:pPr>
        <w:widowControl w:val="0"/>
        <w:numPr>
          <w:ilvl w:val="1"/>
          <w:numId w:val="1"/>
        </w:numPr>
        <w:tabs>
          <w:tab w:val="left" w:pos="851"/>
        </w:tabs>
        <w:suppressAutoHyphens/>
        <w:spacing w:after="0" w:line="240" w:lineRule="auto"/>
        <w:ind w:left="851" w:hanging="840"/>
        <w:jc w:val="both"/>
        <w:rPr>
          <w:rFonts w:ascii="Cambria" w:hAnsi="Cambria"/>
        </w:rPr>
      </w:pPr>
      <w:bookmarkStart w:id="51" w:name="_Toc456007425"/>
      <w:bookmarkStart w:id="52" w:name="_Toc456007655"/>
      <w:bookmarkStart w:id="53" w:name="_Toc456085595"/>
      <w:r>
        <w:rPr>
          <w:rFonts w:ascii="Cambria" w:hAnsi="Cambria"/>
        </w:rPr>
        <w:t>Zamawiający może wykluczyć wykonawcę na każdym etapie postępowania o udzielenie zamówienia.</w:t>
      </w:r>
      <w:bookmarkEnd w:id="51"/>
      <w:bookmarkEnd w:id="52"/>
      <w:bookmarkEnd w:id="53"/>
      <w:r w:rsidR="00372CF2">
        <w:rPr>
          <w:rFonts w:ascii="Cambria" w:hAnsi="Cambria"/>
        </w:rPr>
        <w:t xml:space="preserve"> </w:t>
      </w:r>
      <w:r w:rsidR="00372CF2" w:rsidRPr="00566397">
        <w:rPr>
          <w:rFonts w:ascii="Cambria" w:hAnsi="Cambria"/>
          <w:lang w:eastAsia="ar-SA"/>
        </w:rPr>
        <w:t>Wykluczenie wykonawcy następuje w sposób zgodny z przepisami „ustawy”.</w:t>
      </w:r>
    </w:p>
    <w:p w:rsidR="00A26762" w:rsidRDefault="00DC7FAC">
      <w:pPr>
        <w:widowControl w:val="0"/>
        <w:numPr>
          <w:ilvl w:val="0"/>
          <w:numId w:val="1"/>
        </w:numPr>
        <w:tabs>
          <w:tab w:val="left" w:pos="851"/>
        </w:tabs>
        <w:suppressAutoHyphens/>
        <w:spacing w:before="120" w:after="0" w:line="240" w:lineRule="auto"/>
        <w:ind w:left="851" w:hanging="851"/>
        <w:jc w:val="both"/>
        <w:outlineLvl w:val="0"/>
      </w:pPr>
      <w:r>
        <w:rPr>
          <w:rFonts w:ascii="Cambria" w:hAnsi="Cambria"/>
          <w:b/>
        </w:rPr>
        <w:t>Podstawy wykluczenia, o których mowa w art. 24 ust. 5 ustawy Prawo zamówień publicznych oraz warunki wykluczenia wykonawcy.</w:t>
      </w:r>
    </w:p>
    <w:p w:rsidR="00A26762" w:rsidRDefault="00DC7FAC" w:rsidP="0067462F">
      <w:pPr>
        <w:widowControl w:val="0"/>
        <w:tabs>
          <w:tab w:val="left" w:pos="851"/>
        </w:tabs>
        <w:suppressAutoHyphens/>
        <w:spacing w:after="0" w:line="240" w:lineRule="auto"/>
        <w:ind w:left="851"/>
        <w:jc w:val="both"/>
        <w:rPr>
          <w:rFonts w:ascii="Cambria" w:hAnsi="Cambria"/>
        </w:rPr>
      </w:pPr>
      <w:r>
        <w:rPr>
          <w:rFonts w:ascii="Cambria" w:hAnsi="Cambria"/>
        </w:rPr>
        <w:t>Zamawiający nie przewiduje fakultatywnych podstaw wykluczenia, o których mowa w art. 24 ust. 5 „ustawy”.</w:t>
      </w:r>
    </w:p>
    <w:p w:rsidR="00A26762" w:rsidRPr="000400D2" w:rsidRDefault="00DC7FAC">
      <w:pPr>
        <w:widowControl w:val="0"/>
        <w:numPr>
          <w:ilvl w:val="0"/>
          <w:numId w:val="1"/>
        </w:numPr>
        <w:tabs>
          <w:tab w:val="left" w:pos="851"/>
        </w:tabs>
        <w:suppressAutoHyphens/>
        <w:spacing w:before="120" w:after="0" w:line="240" w:lineRule="auto"/>
        <w:ind w:left="851" w:hanging="851"/>
        <w:jc w:val="both"/>
        <w:outlineLvl w:val="0"/>
      </w:pPr>
      <w:bookmarkStart w:id="54" w:name="_Toc456007429"/>
      <w:bookmarkStart w:id="55" w:name="_Toc456007659"/>
      <w:bookmarkStart w:id="56" w:name="_Toc456086883"/>
      <w:bookmarkStart w:id="57" w:name="_Toc466986901"/>
      <w:r w:rsidRPr="000400D2">
        <w:rPr>
          <w:rFonts w:ascii="Cambria" w:hAnsi="Cambria"/>
          <w:b/>
        </w:rPr>
        <w:t>Wykaz oświadczeń lub dokumentów, potwierdzających spełnianie warunków udziału w postępowaniu oraz brak podstaw wykluczenia</w:t>
      </w:r>
      <w:bookmarkEnd w:id="54"/>
      <w:bookmarkEnd w:id="55"/>
      <w:bookmarkEnd w:id="56"/>
      <w:bookmarkEnd w:id="57"/>
    </w:p>
    <w:p w:rsidR="00A26762" w:rsidRPr="000400D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58" w:name="_Toc456007430"/>
      <w:bookmarkStart w:id="59" w:name="_Toc456007660"/>
      <w:bookmarkStart w:id="60" w:name="_Toc456085600"/>
      <w:r w:rsidRPr="000400D2">
        <w:rPr>
          <w:rFonts w:ascii="Cambria" w:hAnsi="Cambria"/>
        </w:rPr>
        <w:t xml:space="preserve">Zgodnie z art. 25a ust. 1 „ustawy” do oferty wykonawca dołącza aktualne na dzień składania ofert oświadczenie w zakresie określonym we wzorze, stanowiącym załącznik nr 3 </w:t>
      </w:r>
      <w:r w:rsidRPr="000400D2">
        <w:rPr>
          <w:rFonts w:ascii="Cambria" w:hAnsi="Cambria"/>
        </w:rPr>
        <w:br/>
        <w:t>do niniejszej specyfikacji istotnych warunków zamówienia, stanowiące wstępne potwierdzenie, że wykonawca nie podlega wykluczeniu z powodów określonych w „ustawie” oraz spełnia warunki udziału w postępowaniu</w:t>
      </w:r>
      <w:bookmarkEnd w:id="58"/>
      <w:bookmarkEnd w:id="59"/>
      <w:bookmarkEnd w:id="60"/>
      <w:r w:rsidRPr="000400D2">
        <w:rPr>
          <w:rFonts w:ascii="Cambria" w:hAnsi="Cambria"/>
        </w:rPr>
        <w:t>.</w:t>
      </w:r>
    </w:p>
    <w:p w:rsidR="00A26762" w:rsidRPr="000400D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61" w:name="_Toc456007431"/>
      <w:bookmarkStart w:id="62" w:name="_Toc456007661"/>
      <w:bookmarkStart w:id="63" w:name="_Toc456085601"/>
      <w:r w:rsidRPr="000400D2">
        <w:rPr>
          <w:rFonts w:ascii="Cambria" w:hAnsi="Cambria"/>
        </w:rPr>
        <w:t>W przypadku wspólnego ubiegania się o zamówienie przez wykonawców, oświadczenie, o którym mowa w pkt. 7.1, składa każdy z wykonawców wspólnie ubiegających się o zamówienie. Dokument ten potwierdza spełnianie warunków udziału w postępowaniu oraz brak podstaw do wykluczenia w zakresie, w którym każdy z wykonawców wykazuje spełnianie warunków udziału w postępowaniu lub brak podstaw wykluczenia.</w:t>
      </w:r>
      <w:bookmarkEnd w:id="61"/>
      <w:bookmarkEnd w:id="62"/>
      <w:bookmarkEnd w:id="63"/>
    </w:p>
    <w:p w:rsidR="00A26762" w:rsidRPr="000400D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64" w:name="_Toc456007432"/>
      <w:bookmarkStart w:id="65" w:name="_Toc456007662"/>
      <w:bookmarkStart w:id="66" w:name="_Toc456085602"/>
      <w:r w:rsidRPr="000400D2">
        <w:rPr>
          <w:rFonts w:ascii="Cambria" w:hAnsi="Cambria"/>
        </w:rPr>
        <w:t xml:space="preserve">Zgodnie z art. 24 ust. 11 „ustawy” wykonawca, w terminie 3 dni od zamieszczenia przez zamawiającego na stronie internetowej informacji, o której mowa w art. 86 ust. 5 „ustawy”, przekazuje zamawiającemu oświadczenie o przynależności lub braku przynależności do tej samej grupy kapitałowej, o której mowa w </w:t>
      </w:r>
      <w:r w:rsidRPr="000400D2">
        <w:rPr>
          <w:rFonts w:ascii="Cambria" w:hAnsi="Cambria"/>
          <w:spacing w:val="-4"/>
        </w:rPr>
        <w:t>art. 24</w:t>
      </w:r>
      <w:r w:rsidRPr="000400D2">
        <w:rPr>
          <w:rFonts w:ascii="Cambria" w:eastAsiaTheme="minorEastAsia" w:hAnsi="Cambria" w:cstheme="minorBidi"/>
          <w:spacing w:val="-4"/>
          <w:sz w:val="20"/>
          <w:szCs w:val="20"/>
          <w:lang w:eastAsia="pl-PL"/>
        </w:rPr>
        <w:t xml:space="preserve"> </w:t>
      </w:r>
      <w:r w:rsidRPr="000400D2">
        <w:rPr>
          <w:rFonts w:ascii="Cambria" w:hAnsi="Cambria"/>
          <w:spacing w:val="-4"/>
        </w:rPr>
        <w:t>ust. 1 pkt 23 „ustawy”</w:t>
      </w:r>
      <w:r w:rsidRPr="000400D2">
        <w:rPr>
          <w:rFonts w:ascii="Cambria" w:hAnsi="Cambria"/>
        </w:rPr>
        <w:t>. Wraz ze złożeniem oświadczenia, wykonawca może przedstawić dowody, że powiązania z innym wykonawcą nie prowadzą do zakłócenia konkurencji w postępowaniu o udzielenie zamówienia.</w:t>
      </w:r>
      <w:bookmarkEnd w:id="64"/>
      <w:bookmarkEnd w:id="65"/>
      <w:bookmarkEnd w:id="66"/>
    </w:p>
    <w:p w:rsidR="00A26762" w:rsidRPr="000400D2" w:rsidRDefault="00DC7FAC">
      <w:pPr>
        <w:widowControl w:val="0"/>
        <w:numPr>
          <w:ilvl w:val="1"/>
          <w:numId w:val="1"/>
        </w:numPr>
        <w:tabs>
          <w:tab w:val="left" w:pos="851"/>
        </w:tabs>
        <w:suppressAutoHyphens/>
        <w:spacing w:after="0" w:line="240" w:lineRule="auto"/>
        <w:ind w:left="851" w:hanging="851"/>
        <w:jc w:val="both"/>
        <w:rPr>
          <w:rFonts w:ascii="Cambria" w:hAnsi="Cambria"/>
        </w:rPr>
      </w:pPr>
      <w:r w:rsidRPr="000400D2">
        <w:rPr>
          <w:rFonts w:ascii="Cambria" w:hAnsi="Cambria"/>
        </w:rPr>
        <w:t xml:space="preserve">W celu potwierdzenia spełniania przez wykonawcę warunków udziału w postępowaniu, dotyczących kompetencji lub uprawnień do prowadzenia określonej działalności zawodowej,  o których mowa w art. 22b ust. 2 „ustawy”, zamawiający będzie wymagał, aby wykonawca, którego oferta oceniona została najwyżej, złożył w określonym w wezwaniu terminie aktualne na dzień złożenia dokumenty, udowadniające posiadanie określonego zezwolenia lub </w:t>
      </w:r>
      <w:r w:rsidRPr="000400D2">
        <w:rPr>
          <w:rFonts w:ascii="Cambria" w:hAnsi="Cambria"/>
        </w:rPr>
        <w:lastRenderedPageBreak/>
        <w:t xml:space="preserve">równoważnego uprawnienia,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w:t>
      </w:r>
      <w:r w:rsidRPr="000400D2">
        <w:rPr>
          <w:rFonts w:ascii="Cambria" w:hAnsi="Cambria"/>
        </w:rPr>
        <w:br/>
        <w:t>i ogólnodostępnych baz danych,  w szczególności rejestrów publicznych w rozumieniu ustawy z dnia 17 lutego 2005 r. o informatyzacji działalności podmiotów realizujących zadania publiczne.</w:t>
      </w:r>
    </w:p>
    <w:p w:rsidR="00A26762" w:rsidRPr="000400D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67" w:name="_Toc456007434"/>
      <w:bookmarkStart w:id="68" w:name="_Toc456007664"/>
      <w:bookmarkStart w:id="69" w:name="_Toc456085604"/>
      <w:r w:rsidRPr="000400D2">
        <w:rPr>
          <w:rFonts w:ascii="Cambria" w:hAnsi="Cambria"/>
        </w:rPr>
        <w:t>Jeżeli wykonawca, którego oferta oceniona została najwyżej, ma siedzibę lub miejsce zamieszkania poza terytorium Rzeczypospolitej 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w:t>
      </w:r>
      <w:bookmarkEnd w:id="67"/>
      <w:bookmarkEnd w:id="68"/>
      <w:bookmarkEnd w:id="69"/>
    </w:p>
    <w:p w:rsidR="00A26762" w:rsidRPr="000400D2" w:rsidRDefault="00DC7FAC">
      <w:pPr>
        <w:widowControl w:val="0"/>
        <w:numPr>
          <w:ilvl w:val="1"/>
          <w:numId w:val="1"/>
        </w:numPr>
        <w:tabs>
          <w:tab w:val="left" w:pos="851"/>
        </w:tabs>
        <w:suppressAutoHyphens/>
        <w:spacing w:after="0" w:line="240" w:lineRule="auto"/>
        <w:ind w:left="851" w:hanging="851"/>
        <w:jc w:val="both"/>
        <w:rPr>
          <w:rFonts w:ascii="Cambria" w:hAnsi="Cambria"/>
        </w:rPr>
      </w:pPr>
      <w:r w:rsidRPr="000400D2">
        <w:rPr>
          <w:rFonts w:ascii="Cambria" w:eastAsia="SimSun" w:hAnsi="Cambria"/>
          <w:spacing w:val="-4"/>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r w:rsidR="009F567A" w:rsidRPr="000400D2">
        <w:rPr>
          <w:rFonts w:ascii="Cambria" w:eastAsia="SimSun" w:hAnsi="Cambria"/>
          <w:spacing w:val="-4"/>
          <w:lang w:eastAsia="ar-SA"/>
        </w:rPr>
        <w:t>.</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r w:rsidRPr="000400D2">
        <w:rPr>
          <w:rFonts w:ascii="Cambria" w:hAnsi="Cambria"/>
          <w:spacing w:val="-4"/>
          <w:lang w:eastAsia="ar-SA"/>
        </w:rPr>
        <w:t>W przypadku</w:t>
      </w:r>
      <w:r w:rsidRPr="000400D2">
        <w:rPr>
          <w:rFonts w:ascii="Cambria" w:hAnsi="Cambria"/>
          <w:spacing w:val="-4"/>
        </w:rPr>
        <w:t xml:space="preserve"> </w:t>
      </w:r>
      <w:r w:rsidRPr="000400D2">
        <w:rPr>
          <w:rFonts w:ascii="Cambria" w:hAnsi="Cambria"/>
          <w:spacing w:val="-4"/>
          <w:lang w:eastAsia="ar-SA"/>
        </w:rPr>
        <w:t>wspólnego ubiegania się o zamówienie przez wykonawców każdy z tych wykonawców jest zobowiązany przedstawić dokumenty, o</w:t>
      </w:r>
      <w:r>
        <w:rPr>
          <w:rFonts w:ascii="Cambria" w:hAnsi="Cambria"/>
          <w:spacing w:val="-4"/>
          <w:lang w:eastAsia="ar-SA"/>
        </w:rPr>
        <w:t xml:space="preserve"> których mowa w pkt. 7.4, </w:t>
      </w:r>
      <w:r>
        <w:rPr>
          <w:rFonts w:ascii="Cambria" w:hAnsi="Cambria"/>
          <w:spacing w:val="-4"/>
          <w:lang w:eastAsia="ar-SA"/>
        </w:rPr>
        <w:br/>
        <w:t>a wykonawca lub wykonawcy, którzy mają siedzibę lub miejsce zamieszkania poza terytorium Rzeczypospolitej Polskiej dokumenty, o których mowa w pkt. 7.5.</w:t>
      </w:r>
    </w:p>
    <w:p w:rsidR="00A26762" w:rsidRDefault="009F567A">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sidRPr="00EF63B6">
        <w:rPr>
          <w:rFonts w:ascii="Cambria" w:hAnsi="Cambria"/>
          <w:spacing w:val="-6"/>
          <w:lang w:eastAsia="ar-SA"/>
        </w:rPr>
        <w:t xml:space="preserve">Dokumenty lub oświadczenia składane są w oryginale w postaci dokumentu elektronicznego </w:t>
      </w:r>
      <w:r w:rsidRPr="00EF63B6">
        <w:rPr>
          <w:rFonts w:ascii="Cambria" w:hAnsi="Cambria"/>
          <w:spacing w:val="-6"/>
          <w:lang w:eastAsia="ar-SA"/>
        </w:rPr>
        <w:br/>
        <w:t xml:space="preserve">lub w elektronicznej kopii dokumentu lub oświadczenia poświadczonej za zgodność z oryginałem, </w:t>
      </w:r>
      <w:r w:rsidRPr="00EF63B6">
        <w:rPr>
          <w:rFonts w:ascii="Cambria" w:hAnsi="Cambria"/>
          <w:spacing w:val="-6"/>
          <w:lang w:eastAsia="ar-SA"/>
        </w:rPr>
        <w:br/>
        <w:t>za wyjątkiem oświadczenia wymienionego w pkt 7.1., które należy złożyć w oryginale.</w:t>
      </w:r>
      <w:r w:rsidR="00DC7FAC">
        <w:rPr>
          <w:rFonts w:ascii="Cambria" w:hAnsi="Cambria"/>
          <w:spacing w:val="-4"/>
          <w:lang w:eastAsia="ar-SA"/>
        </w:rPr>
        <w:t xml:space="preserve"> </w:t>
      </w:r>
    </w:p>
    <w:p w:rsidR="009F567A" w:rsidRDefault="00DC7FAC" w:rsidP="009F567A">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Poświadczenia za zgodność z oryginałem dokonuje odpowiednio wykonawca, podmiot, na którego zdolnościach lub sytuacji polega wykonawca, wykonawcy wspólnie ubiegający się o udzielenie zamówienia publicznego albo podwykonawca, w zakresie dokumen</w:t>
      </w:r>
      <w:r>
        <w:rPr>
          <w:rFonts w:ascii="Cambria" w:hAnsi="Cambria"/>
          <w:spacing w:val="-4"/>
          <w:lang w:eastAsia="ar-SA"/>
        </w:rPr>
        <w:softHyphen/>
        <w:t>tów lub oświadczeń, które każdego z nich dotyczą.</w:t>
      </w:r>
    </w:p>
    <w:p w:rsidR="009F567A" w:rsidRDefault="009F567A" w:rsidP="009F567A">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sidRPr="009F567A">
        <w:rPr>
          <w:rFonts w:ascii="Cambria" w:hAnsi="Cambria"/>
          <w:spacing w:val="-4"/>
          <w:lang w:eastAsia="ar-SA"/>
        </w:rPr>
        <w:t>Poświadczenie za zgodność z oryginałem elektronicznej kopii dokumentu lub oświadczenia następuje przy użyciu kwalifikowanego podpisu elektronicznego.</w:t>
      </w:r>
    </w:p>
    <w:p w:rsidR="009F567A" w:rsidRDefault="009F567A" w:rsidP="009F567A">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sidRPr="009F567A">
        <w:rPr>
          <w:rFonts w:ascii="Cambria" w:hAnsi="Cambria"/>
          <w:spacing w:val="-2"/>
          <w:lang w:eastAsia="ar-SA"/>
        </w:rPr>
        <w:t>Zamawiający może żądać przedstawienia oryginału lub notarialnie poświadczonej kopii dokumentów lub oświadczeń, wyłącznie wtedy, gdy złożona przez wykonawcę kopia dokumentu lub oświadczenia jest nieczytelna lub budzi wątpliwości co do jej prawdziwości.</w:t>
      </w:r>
    </w:p>
    <w:p w:rsidR="009F567A" w:rsidRPr="000400D2" w:rsidRDefault="009F567A" w:rsidP="000400D2">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sidRPr="009F567A">
        <w:rPr>
          <w:rFonts w:ascii="Cambria" w:hAnsi="Cambria"/>
          <w:spacing w:val="-2"/>
          <w:lang w:eastAsia="ar-SA"/>
        </w:rPr>
        <w:t xml:space="preserve">Zgodnie z § 5 ust. 1 i 2 Rozporządzenia Prezesa Rady Ministrów z dnia 27 czerwca 2018 r. </w:t>
      </w:r>
      <w:r w:rsidRPr="009F567A">
        <w:rPr>
          <w:rFonts w:ascii="Cambria" w:hAnsi="Cambria"/>
          <w:spacing w:val="-2"/>
          <w:lang w:eastAsia="ar-SA"/>
        </w:rPr>
        <w:br/>
        <w:t xml:space="preserve">w sprawie użycia środków komunikacji elektronicznej w postępowaniu o udzielenie zamówienia publicznego oraz udostępnienia i przechowywania dokumentów elektronicznych, jeżeli oryginał dokumentu lub oświadczenia, o których mowa w art. 25 ust. 1 „ustawy”, lub inne dokumenty </w:t>
      </w:r>
      <w:r w:rsidRPr="009F567A">
        <w:rPr>
          <w:rFonts w:ascii="Cambria" w:hAnsi="Cambria"/>
          <w:spacing w:val="-2"/>
          <w:lang w:eastAsia="ar-SA"/>
        </w:rPr>
        <w:br/>
        <w:t xml:space="preserve">lub oświadczenia składane w postępowaniu o udzielenie zamówienia, nie zostały sporządzone </w:t>
      </w:r>
      <w:r w:rsidRPr="009F567A">
        <w:rPr>
          <w:rFonts w:ascii="Cambria" w:hAnsi="Cambria"/>
          <w:spacing w:val="-2"/>
          <w:lang w:eastAsia="ar-SA"/>
        </w:rPr>
        <w:br/>
        <w:t>w postaci dokumentu elektronicznego, wykonawca może sporządzić i przekazać elektroniczną kopię posiadanego dokumentu lub oświadczenia.</w:t>
      </w:r>
    </w:p>
    <w:p w:rsidR="000400D2" w:rsidRPr="000400D2" w:rsidRDefault="000400D2" w:rsidP="000400D2">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Dokumenty sporządzone w języku obcym należy złożyć wraz z tłumaczeniem na język polski.</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 xml:space="preserve">W przypadku, gdy zamawiający pobierze samodzielnie oświadczenia lub dokumenty w formie elektronicznej z ogólnodostępnych i bezpłatnych baz danych, zamawiający może żądać </w:t>
      </w:r>
      <w:r>
        <w:rPr>
          <w:rFonts w:ascii="Cambria" w:hAnsi="Cambria"/>
          <w:spacing w:val="-4"/>
          <w:lang w:eastAsia="ar-SA"/>
        </w:rPr>
        <w:br/>
        <w:t xml:space="preserve">od wykonawcy przedstawienia tłumaczenia na język polski wskazanych przez wykonawcę </w:t>
      </w:r>
      <w:r>
        <w:rPr>
          <w:rFonts w:ascii="Cambria" w:hAnsi="Cambria"/>
          <w:spacing w:val="-4"/>
          <w:lang w:eastAsia="ar-SA"/>
        </w:rPr>
        <w:br/>
        <w:t>i pobranych samodzielnie przez zamawiającego dokumentów.</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W przypadku wskazania przez wykonawcę oświadczeń lub dokumentów potwierdzających spełnianie warunków udziału w postępowaniu lub niepodleganie wykluczeniu z postępowa</w:t>
      </w:r>
      <w:r>
        <w:rPr>
          <w:rFonts w:ascii="Cambria" w:hAnsi="Cambria"/>
          <w:spacing w:val="-4"/>
          <w:lang w:eastAsia="ar-SA"/>
        </w:rPr>
        <w:softHyphen/>
        <w:t xml:space="preserve">nia,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Pr>
          <w:rFonts w:ascii="Cambria" w:hAnsi="Cambria"/>
          <w:spacing w:val="-4"/>
          <w:lang w:eastAsia="ar-SA"/>
        </w:rPr>
        <w:br/>
        <w:t>z posiadanych oświadczeń lub dokumentów, o ile są aktualne.</w:t>
      </w:r>
    </w:p>
    <w:p w:rsidR="0067462F" w:rsidRDefault="00DC7FAC" w:rsidP="0067462F">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Pr>
          <w:rFonts w:ascii="Cambria" w:hAnsi="Cambria"/>
          <w:spacing w:val="-4"/>
          <w:lang w:eastAsia="ar-SA"/>
        </w:rPr>
        <w:br/>
        <w:t xml:space="preserve">lub certyfikat wydany przez właściwą jednostkę certyfikującą kraju, w którym wykonawca ten ma siedzibę lub miejsce zamieszkania, wskazujące na dokumenty stanowiące podstawę wpisu </w:t>
      </w:r>
      <w:r>
        <w:rPr>
          <w:rFonts w:ascii="Cambria" w:hAnsi="Cambria"/>
          <w:spacing w:val="-4"/>
          <w:lang w:eastAsia="ar-SA"/>
        </w:rPr>
        <w:br/>
      </w:r>
      <w:r>
        <w:rPr>
          <w:rFonts w:ascii="Cambria" w:hAnsi="Cambria"/>
          <w:spacing w:val="-4"/>
          <w:lang w:eastAsia="ar-SA"/>
        </w:rPr>
        <w:lastRenderedPageBreak/>
        <w:t>lub uzyskania certyfikacji, w miejsce odpowiednich dokumentów potwierdzających spełnianie warunków udziału w postępowaniu oraz braku podstaw wykluczenia.</w:t>
      </w:r>
      <w:bookmarkStart w:id="70" w:name="_Toc456007444"/>
      <w:bookmarkStart w:id="71" w:name="_Toc456007674"/>
      <w:bookmarkStart w:id="72" w:name="_Toc456086884"/>
      <w:bookmarkStart w:id="73" w:name="_Toc466986902"/>
    </w:p>
    <w:p w:rsidR="0067462F" w:rsidRPr="0067462F" w:rsidRDefault="0067462F" w:rsidP="0067462F">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sidRPr="0067462F">
        <w:rPr>
          <w:rFonts w:ascii="Cambria" w:hAnsi="Cambria"/>
          <w:spacing w:val="-2"/>
          <w:lang w:eastAsia="ar-SA"/>
        </w:rPr>
        <w:t>W zakresie nieuregulowanym w niniejszej specyfikacji zastosowanie mają</w:t>
      </w:r>
      <w:r>
        <w:rPr>
          <w:rFonts w:ascii="Cambria" w:hAnsi="Cambria"/>
          <w:spacing w:val="-2"/>
          <w:lang w:eastAsia="ar-SA"/>
        </w:rPr>
        <w:t xml:space="preserve"> przepisy rozporzą</w:t>
      </w:r>
      <w:r w:rsidRPr="0067462F">
        <w:rPr>
          <w:rFonts w:ascii="Cambria" w:hAnsi="Cambria"/>
          <w:spacing w:val="-2"/>
          <w:lang w:eastAsia="ar-SA"/>
        </w:rPr>
        <w:t>dzenia Ministra Rozwoju z dnia 26 lipca 2016 r. w sprawie rodzajów dokumentów, jakich może żądać zamawiający od wykonawcy w postępowaniu o udzielenie zamówienia oraz rozporządzenie Ministra Przedsiębiorczości i Technologii z dnia 16 października 2018 r. zmieniające rozporządzenie w sprawie rodzajów dokumentów, jakich może żądać zamawiający od wykonawcy w postępowaniu o udzielenie zamówienia.</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r>
        <w:rPr>
          <w:rFonts w:ascii="Cambria" w:hAnsi="Cambria"/>
          <w:b/>
        </w:rPr>
        <w:t>Informacje o sposobie porozumiewania się zamawiającego z wykonawcami oraz przekazywania oświadczeń lub dokumentów, a także wskazanie osób uprawnionych do porozumiewania się z wykonawcami</w:t>
      </w:r>
      <w:bookmarkEnd w:id="70"/>
      <w:bookmarkEnd w:id="71"/>
      <w:bookmarkEnd w:id="72"/>
      <w:bookmarkEnd w:id="73"/>
    </w:p>
    <w:p w:rsidR="000400D2" w:rsidRPr="000F58C0" w:rsidRDefault="000400D2" w:rsidP="000400D2">
      <w:pPr>
        <w:widowControl w:val="0"/>
        <w:numPr>
          <w:ilvl w:val="1"/>
          <w:numId w:val="1"/>
        </w:numPr>
        <w:tabs>
          <w:tab w:val="left" w:pos="851"/>
        </w:tabs>
        <w:spacing w:after="0" w:line="240" w:lineRule="auto"/>
        <w:ind w:left="851" w:hanging="851"/>
        <w:jc w:val="both"/>
        <w:rPr>
          <w:rFonts w:ascii="Cambria" w:hAnsi="Cambria"/>
        </w:rPr>
      </w:pPr>
      <w:bookmarkStart w:id="74" w:name="_Toc456007446"/>
      <w:bookmarkStart w:id="75" w:name="_Toc456007676"/>
      <w:bookmarkStart w:id="76" w:name="_Toc456085616"/>
      <w:r w:rsidRPr="000400D2">
        <w:rPr>
          <w:rFonts w:ascii="Cambria" w:hAnsi="Cambria"/>
        </w:rPr>
        <w:t xml:space="preserve">W niniejszym postępowaniu o udzielenie zamówienia komunikacja pomiędzy zamawiającym </w:t>
      </w:r>
      <w:r w:rsidRPr="000400D2">
        <w:rPr>
          <w:rFonts w:ascii="Cambria" w:hAnsi="Cambria"/>
        </w:rPr>
        <w:br/>
        <w:t xml:space="preserve">a wykonawcami, a w szczególności składanie ofert, oświadczeń, wniosków, zawiadomień </w:t>
      </w:r>
      <w:r w:rsidRPr="000400D2">
        <w:rPr>
          <w:rFonts w:ascii="Cambria" w:hAnsi="Cambria"/>
        </w:rPr>
        <w:br/>
        <w:t xml:space="preserve">lub informacji, odbywa </w:t>
      </w:r>
      <w:r w:rsidRPr="000F58C0">
        <w:rPr>
          <w:rFonts w:ascii="Cambria" w:hAnsi="Cambria"/>
        </w:rPr>
        <w:t xml:space="preserve">się przy użyciu środków komunikacji elektronicznej za pośrednictwem platformy zakupowej: </w:t>
      </w:r>
      <w:bookmarkStart w:id="77" w:name="_Toc456007458"/>
      <w:bookmarkStart w:id="78" w:name="_Toc456007688"/>
      <w:bookmarkStart w:id="79" w:name="_Toc456085628"/>
      <w:bookmarkEnd w:id="74"/>
      <w:bookmarkEnd w:id="75"/>
      <w:bookmarkEnd w:id="76"/>
      <w:r w:rsidR="000F58C0" w:rsidRPr="000F58C0">
        <w:rPr>
          <w:rFonts w:ascii="Cambria" w:eastAsia="Calibri" w:hAnsi="Cambria"/>
          <w:color w:val="0000CD"/>
          <w:u w:val="single"/>
        </w:rPr>
        <w:fldChar w:fldCharType="begin"/>
      </w:r>
      <w:r w:rsidR="000F58C0" w:rsidRPr="000F58C0">
        <w:rPr>
          <w:rFonts w:ascii="Cambria" w:eastAsia="Calibri" w:hAnsi="Cambria"/>
          <w:color w:val="0000CD"/>
          <w:u w:val="single"/>
        </w:rPr>
        <w:instrText xml:space="preserve"> HYPERLINK "https://platformazakupowa.pl/ug_krasocin" </w:instrText>
      </w:r>
      <w:r w:rsidR="000F58C0" w:rsidRPr="000F58C0">
        <w:rPr>
          <w:rFonts w:ascii="Cambria" w:eastAsia="Calibri" w:hAnsi="Cambria"/>
          <w:color w:val="0000CD"/>
          <w:u w:val="single"/>
        </w:rPr>
        <w:fldChar w:fldCharType="separate"/>
      </w:r>
      <w:r w:rsidR="000F58C0" w:rsidRPr="000F58C0">
        <w:rPr>
          <w:rFonts w:ascii="Cambria" w:eastAsia="Calibri" w:hAnsi="Cambria"/>
          <w:color w:val="0000CD"/>
          <w:u w:val="single"/>
        </w:rPr>
        <w:t>https://platformazakupowa.pl/ug_krasocin</w:t>
      </w:r>
      <w:r w:rsidR="000F58C0" w:rsidRPr="000F58C0">
        <w:rPr>
          <w:rFonts w:ascii="Cambria" w:eastAsia="Calibri" w:hAnsi="Cambria"/>
          <w:color w:val="0000CD"/>
          <w:u w:val="single"/>
        </w:rPr>
        <w:fldChar w:fldCharType="end"/>
      </w:r>
      <w:r w:rsidR="000F58C0" w:rsidRPr="000F58C0">
        <w:rPr>
          <w:rFonts w:ascii="Cambria" w:eastAsia="Calibri" w:hAnsi="Cambria"/>
        </w:rPr>
        <w:t>.</w:t>
      </w:r>
    </w:p>
    <w:p w:rsidR="000400D2" w:rsidRDefault="000400D2" w:rsidP="000400D2">
      <w:pPr>
        <w:widowControl w:val="0"/>
        <w:numPr>
          <w:ilvl w:val="1"/>
          <w:numId w:val="1"/>
        </w:numPr>
        <w:tabs>
          <w:tab w:val="left" w:pos="851"/>
        </w:tabs>
        <w:spacing w:after="0" w:line="240" w:lineRule="auto"/>
        <w:ind w:left="851" w:hanging="851"/>
        <w:jc w:val="both"/>
        <w:rPr>
          <w:rFonts w:ascii="Cambria" w:hAnsi="Cambria"/>
        </w:rPr>
      </w:pPr>
      <w:r w:rsidRPr="000F58C0">
        <w:rPr>
          <w:rFonts w:ascii="Cambria" w:hAnsi="Cambria"/>
          <w:spacing w:val="-2"/>
          <w:lang w:eastAsia="ar-SA"/>
        </w:rPr>
        <w:t xml:space="preserve">Zamawiający informuje, że platforma zakupowa umożliwia jednorazowe przesłanie plików </w:t>
      </w:r>
      <w:r w:rsidRPr="000F58C0">
        <w:rPr>
          <w:rFonts w:ascii="Cambria" w:hAnsi="Cambria"/>
          <w:spacing w:val="-2"/>
          <w:lang w:eastAsia="ar-SA"/>
        </w:rPr>
        <w:br/>
        <w:t>o łącznej wielkości nie przekraczającej 150 MB. W związku</w:t>
      </w:r>
      <w:r w:rsidRPr="000400D2">
        <w:rPr>
          <w:rFonts w:ascii="Cambria" w:hAnsi="Cambria"/>
          <w:spacing w:val="-2"/>
          <w:lang w:eastAsia="ar-SA"/>
        </w:rPr>
        <w:t xml:space="preserve"> z tym, większe pliki zaleca się skompresować do jednego pliku archiwum w celu nieprzekroczenia tej wielkości.</w:t>
      </w:r>
    </w:p>
    <w:p w:rsidR="000400D2" w:rsidRPr="000400D2" w:rsidRDefault="000400D2" w:rsidP="000400D2">
      <w:pPr>
        <w:widowControl w:val="0"/>
        <w:numPr>
          <w:ilvl w:val="1"/>
          <w:numId w:val="1"/>
        </w:numPr>
        <w:tabs>
          <w:tab w:val="left" w:pos="851"/>
        </w:tabs>
        <w:spacing w:after="0" w:line="240" w:lineRule="auto"/>
        <w:ind w:left="851" w:hanging="851"/>
        <w:jc w:val="both"/>
        <w:rPr>
          <w:rFonts w:ascii="Cambria" w:hAnsi="Cambria"/>
        </w:rPr>
      </w:pPr>
      <w:r w:rsidRPr="000400D2">
        <w:rPr>
          <w:rFonts w:ascii="Cambria" w:hAnsi="Cambria"/>
          <w:spacing w:val="-2"/>
          <w:lang w:eastAsia="ar-SA"/>
        </w:rPr>
        <w:t xml:space="preserve">Wykonawcy mogą zwrócić się do zamawiającego za pośrednictwem platformy zakupowej </w:t>
      </w:r>
      <w:r w:rsidRPr="000400D2">
        <w:rPr>
          <w:rFonts w:ascii="Cambria" w:hAnsi="Cambria"/>
          <w:spacing w:val="-2"/>
          <w:lang w:eastAsia="ar-SA"/>
        </w:rPr>
        <w:br/>
        <w:t xml:space="preserve">o wyjaśnienie treści SIWZ. Zamawiający obowiązany jest udzielić wyjaśnień niezwłocznie, jednak nie później niż na 2 dni przed upływem terminu składania ofert, pod warunkiem, </w:t>
      </w:r>
      <w:r w:rsidRPr="000400D2">
        <w:rPr>
          <w:rFonts w:ascii="Cambria" w:hAnsi="Cambria"/>
          <w:spacing w:val="-2"/>
          <w:lang w:eastAsia="ar-SA"/>
        </w:rPr>
        <w:br/>
        <w:t>że wniosek o wyjaśnienie treści SIWZ wpłynął do zamawiającego nie później niż do końca dnia, w którym upływa połowa wyznaczonego terminu składania ofert.</w:t>
      </w:r>
    </w:p>
    <w:p w:rsidR="000400D2" w:rsidRDefault="000400D2" w:rsidP="000400D2">
      <w:pPr>
        <w:widowControl w:val="0"/>
        <w:tabs>
          <w:tab w:val="left" w:pos="851"/>
        </w:tabs>
        <w:spacing w:after="0" w:line="240" w:lineRule="auto"/>
        <w:ind w:left="851"/>
        <w:jc w:val="both"/>
        <w:rPr>
          <w:rFonts w:ascii="Cambria" w:hAnsi="Cambria"/>
          <w:spacing w:val="-2"/>
          <w:lang w:eastAsia="ar-SA"/>
        </w:rPr>
      </w:pPr>
      <w:r w:rsidRPr="00EF63B6">
        <w:rPr>
          <w:rFonts w:ascii="Cambria" w:hAnsi="Cambria"/>
          <w:b/>
          <w:bCs/>
          <w:spacing w:val="-2"/>
          <w:lang w:eastAsia="ar-SA"/>
        </w:rPr>
        <w:t xml:space="preserve">Uwaga: </w:t>
      </w:r>
      <w:r w:rsidRPr="00EF63B6">
        <w:rPr>
          <w:rFonts w:ascii="Cambria" w:hAnsi="Cambria"/>
          <w:spacing w:val="-2"/>
          <w:lang w:eastAsia="ar-SA"/>
        </w:rPr>
        <w:t>wniosek o wyjaśnienie treści SIWZ należy dodatko</w:t>
      </w:r>
      <w:r>
        <w:rPr>
          <w:rFonts w:ascii="Cambria" w:hAnsi="Cambria"/>
          <w:spacing w:val="-2"/>
          <w:lang w:eastAsia="ar-SA"/>
        </w:rPr>
        <w:t>wo złożyć w wersji edytowalnej.</w:t>
      </w:r>
    </w:p>
    <w:p w:rsidR="000400D2" w:rsidRDefault="000400D2" w:rsidP="000400D2">
      <w:pPr>
        <w:widowControl w:val="0"/>
        <w:numPr>
          <w:ilvl w:val="1"/>
          <w:numId w:val="1"/>
        </w:numPr>
        <w:tabs>
          <w:tab w:val="left" w:pos="851"/>
        </w:tabs>
        <w:spacing w:after="0" w:line="240" w:lineRule="auto"/>
        <w:ind w:left="851" w:hanging="851"/>
        <w:jc w:val="both"/>
        <w:rPr>
          <w:rFonts w:ascii="Cambria" w:hAnsi="Cambria"/>
          <w:spacing w:val="-2"/>
          <w:lang w:eastAsia="ar-SA"/>
        </w:rPr>
      </w:pPr>
      <w:r w:rsidRPr="000400D2">
        <w:rPr>
          <w:rFonts w:ascii="Cambria" w:hAnsi="Cambria"/>
          <w:spacing w:val="-2"/>
          <w:lang w:eastAsia="ar-SA"/>
        </w:rPr>
        <w:t>Jeżeli wniosek o wyjaśnienie treści SIWZ wpłynął do zamawiającego po upływie terminu składania wniosku, o którym mowa powyżej lub dotyczy udzielonych wyjaśnień, zamawiający może udzielić wyjaśnień albo pozostawić wniosek bez rozpoznania.</w:t>
      </w:r>
    </w:p>
    <w:p w:rsidR="000400D2" w:rsidRDefault="000400D2" w:rsidP="000400D2">
      <w:pPr>
        <w:widowControl w:val="0"/>
        <w:numPr>
          <w:ilvl w:val="1"/>
          <w:numId w:val="1"/>
        </w:numPr>
        <w:tabs>
          <w:tab w:val="left" w:pos="851"/>
        </w:tabs>
        <w:spacing w:after="0" w:line="240" w:lineRule="auto"/>
        <w:ind w:left="851" w:hanging="851"/>
        <w:jc w:val="both"/>
        <w:rPr>
          <w:rFonts w:ascii="Cambria" w:hAnsi="Cambria"/>
          <w:spacing w:val="-2"/>
          <w:lang w:eastAsia="ar-SA"/>
        </w:rPr>
      </w:pPr>
      <w:r w:rsidRPr="000400D2">
        <w:rPr>
          <w:rFonts w:ascii="Cambria" w:hAnsi="Cambria"/>
          <w:lang w:eastAsia="ar-SA"/>
        </w:rPr>
        <w:t xml:space="preserve">Przedłużenie terminu składania ofert nie wpływa na bieg terminu składania wniosku </w:t>
      </w:r>
      <w:r w:rsidRPr="000400D2">
        <w:rPr>
          <w:rFonts w:ascii="Cambria" w:hAnsi="Cambria"/>
          <w:lang w:eastAsia="ar-SA"/>
        </w:rPr>
        <w:br/>
        <w:t>o wyjaśnienie treści SIWZ.</w:t>
      </w:r>
    </w:p>
    <w:p w:rsidR="000400D2" w:rsidRDefault="000400D2" w:rsidP="000400D2">
      <w:pPr>
        <w:widowControl w:val="0"/>
        <w:numPr>
          <w:ilvl w:val="1"/>
          <w:numId w:val="1"/>
        </w:numPr>
        <w:tabs>
          <w:tab w:val="left" w:pos="851"/>
        </w:tabs>
        <w:spacing w:after="0" w:line="240" w:lineRule="auto"/>
        <w:ind w:left="851" w:hanging="851"/>
        <w:jc w:val="both"/>
        <w:rPr>
          <w:rFonts w:ascii="Cambria" w:hAnsi="Cambria"/>
          <w:spacing w:val="-2"/>
          <w:lang w:eastAsia="ar-SA"/>
        </w:rPr>
      </w:pPr>
      <w:r w:rsidRPr="000400D2">
        <w:rPr>
          <w:rFonts w:ascii="Cambria" w:hAnsi="Cambria"/>
          <w:spacing w:val="-2"/>
          <w:lang w:eastAsia="ar-SA"/>
        </w:rPr>
        <w:t xml:space="preserve">Treść zapytań (bez ujawniania ich źródła) wraz z wyjaśnieniami zamawiający zamieszcza </w:t>
      </w:r>
      <w:r w:rsidRPr="000400D2">
        <w:rPr>
          <w:rFonts w:ascii="Cambria" w:hAnsi="Cambria"/>
          <w:spacing w:val="-2"/>
          <w:lang w:eastAsia="ar-SA"/>
        </w:rPr>
        <w:br/>
      </w:r>
      <w:r w:rsidRPr="000F58C0">
        <w:rPr>
          <w:rFonts w:ascii="Cambria" w:hAnsi="Cambria"/>
          <w:spacing w:val="-2"/>
          <w:lang w:eastAsia="ar-SA"/>
        </w:rPr>
        <w:t xml:space="preserve">na stronie internetowej platformy zakupowej, na której udostępniana jest SIWZ, tj. na stronie </w:t>
      </w:r>
      <w:hyperlink r:id="rId14" w:history="1">
        <w:r w:rsidR="000F58C0" w:rsidRPr="000F58C0">
          <w:rPr>
            <w:rFonts w:ascii="Cambria" w:eastAsia="Calibri" w:hAnsi="Cambria"/>
            <w:color w:val="0000CD"/>
            <w:u w:val="single"/>
          </w:rPr>
          <w:t>https://platformazakupowa.pl/ug_krasocin</w:t>
        </w:r>
      </w:hyperlink>
      <w:r w:rsidR="000F58C0" w:rsidRPr="000F58C0">
        <w:rPr>
          <w:rFonts w:ascii="Cambria" w:eastAsia="Calibri" w:hAnsi="Cambria"/>
        </w:rPr>
        <w:t>.</w:t>
      </w:r>
    </w:p>
    <w:p w:rsidR="000400D2" w:rsidRDefault="000400D2" w:rsidP="000400D2">
      <w:pPr>
        <w:widowControl w:val="0"/>
        <w:numPr>
          <w:ilvl w:val="1"/>
          <w:numId w:val="1"/>
        </w:numPr>
        <w:tabs>
          <w:tab w:val="left" w:pos="851"/>
        </w:tabs>
        <w:spacing w:after="0" w:line="240" w:lineRule="auto"/>
        <w:ind w:left="851" w:hanging="851"/>
        <w:jc w:val="both"/>
        <w:rPr>
          <w:rFonts w:ascii="Cambria" w:hAnsi="Cambria"/>
          <w:spacing w:val="-2"/>
          <w:lang w:eastAsia="ar-SA"/>
        </w:rPr>
      </w:pPr>
      <w:r w:rsidRPr="000400D2">
        <w:rPr>
          <w:rFonts w:ascii="Cambria" w:hAnsi="Cambria"/>
          <w:spacing w:val="-2"/>
          <w:lang w:eastAsia="ar-SA"/>
        </w:rPr>
        <w:t xml:space="preserve">Zamawiający nie przewiduje zwołania zebrania wszystkich wykonawców w celu wyjaśnienia wątpliwości dotyczących treści SIWZ, o którym mowa w art. 38 ust. 3 „ustawy”. </w:t>
      </w:r>
    </w:p>
    <w:p w:rsidR="000400D2" w:rsidRDefault="000400D2" w:rsidP="000400D2">
      <w:pPr>
        <w:widowControl w:val="0"/>
        <w:numPr>
          <w:ilvl w:val="1"/>
          <w:numId w:val="1"/>
        </w:numPr>
        <w:tabs>
          <w:tab w:val="left" w:pos="851"/>
        </w:tabs>
        <w:spacing w:after="0" w:line="240" w:lineRule="auto"/>
        <w:ind w:left="851" w:hanging="851"/>
        <w:jc w:val="both"/>
        <w:rPr>
          <w:rFonts w:ascii="Cambria" w:hAnsi="Cambria"/>
          <w:spacing w:val="-2"/>
          <w:lang w:eastAsia="ar-SA"/>
        </w:rPr>
      </w:pPr>
      <w:r w:rsidRPr="000400D2">
        <w:rPr>
          <w:rFonts w:ascii="Cambria" w:hAnsi="Cambria"/>
          <w:spacing w:val="-2"/>
          <w:lang w:eastAsia="ar-SA"/>
        </w:rPr>
        <w:t xml:space="preserve">W uzasadnionych przypadkach zamawiający może przed upływem terminu składania ofert zmienić treść SIWZ. Dokonaną zmianę SIWZ zamawiający zamieści na stronie internetowej platformy zakupowej, na której udostępniana jest SIWZ. </w:t>
      </w:r>
    </w:p>
    <w:p w:rsidR="000400D2" w:rsidRDefault="000400D2" w:rsidP="000400D2">
      <w:pPr>
        <w:widowControl w:val="0"/>
        <w:numPr>
          <w:ilvl w:val="1"/>
          <w:numId w:val="1"/>
        </w:numPr>
        <w:tabs>
          <w:tab w:val="left" w:pos="851"/>
        </w:tabs>
        <w:spacing w:after="0" w:line="240" w:lineRule="auto"/>
        <w:ind w:left="851" w:hanging="851"/>
        <w:jc w:val="both"/>
        <w:rPr>
          <w:rFonts w:ascii="Cambria" w:hAnsi="Cambria"/>
          <w:spacing w:val="-2"/>
          <w:lang w:eastAsia="ar-SA"/>
        </w:rPr>
      </w:pPr>
      <w:r w:rsidRPr="000400D2">
        <w:rPr>
          <w:rFonts w:ascii="Cambria" w:hAnsi="Cambria"/>
          <w:spacing w:val="-2"/>
          <w:lang w:eastAsia="ar-SA"/>
        </w:rPr>
        <w:t xml:space="preserve">Jeżeli zmiana treści SIWZ prowadzi do zmiany treści ogłoszenia o zamówieniu, zamawiający zamieszcza ogłoszenie o zmianie ogłoszenia w Biuletynie Zamówień Publicznych. </w:t>
      </w:r>
    </w:p>
    <w:p w:rsidR="000400D2" w:rsidRDefault="000400D2" w:rsidP="000400D2">
      <w:pPr>
        <w:widowControl w:val="0"/>
        <w:numPr>
          <w:ilvl w:val="1"/>
          <w:numId w:val="1"/>
        </w:numPr>
        <w:tabs>
          <w:tab w:val="left" w:pos="851"/>
        </w:tabs>
        <w:spacing w:after="0" w:line="240" w:lineRule="auto"/>
        <w:ind w:left="851" w:hanging="851"/>
        <w:jc w:val="both"/>
        <w:rPr>
          <w:rFonts w:ascii="Cambria" w:hAnsi="Cambria"/>
          <w:spacing w:val="-2"/>
          <w:lang w:eastAsia="ar-SA"/>
        </w:rPr>
      </w:pPr>
      <w:r w:rsidRPr="000400D2">
        <w:rPr>
          <w:rFonts w:ascii="Cambria" w:hAnsi="Cambria"/>
          <w:spacing w:val="-2"/>
          <w:lang w:eastAsia="ar-SA"/>
        </w:rPr>
        <w:t xml:space="preserve">Jeżeli w wyniku zmiany treści SIWZ, nieprowadzącej do zmiany treści ogłoszenia o zamówieniu, niezbędny okaże się dodatkowy czas na wprowadzenie zmian w ofertach, zamawiający przedłuży termin składania ofert i poinformuje o tym na stronie internetowej platformy zakupowej, na której udostępniana jest SIWZ. </w:t>
      </w:r>
    </w:p>
    <w:p w:rsidR="000400D2" w:rsidRDefault="000400D2" w:rsidP="000400D2">
      <w:pPr>
        <w:widowControl w:val="0"/>
        <w:numPr>
          <w:ilvl w:val="1"/>
          <w:numId w:val="1"/>
        </w:numPr>
        <w:tabs>
          <w:tab w:val="left" w:pos="851"/>
        </w:tabs>
        <w:spacing w:after="0" w:line="240" w:lineRule="auto"/>
        <w:ind w:left="851" w:hanging="851"/>
        <w:jc w:val="both"/>
        <w:rPr>
          <w:rFonts w:ascii="Cambria" w:hAnsi="Cambria"/>
          <w:spacing w:val="-2"/>
          <w:lang w:eastAsia="ar-SA"/>
        </w:rPr>
      </w:pPr>
      <w:r w:rsidRPr="000400D2">
        <w:rPr>
          <w:rFonts w:ascii="Cambria" w:hAnsi="Cambria"/>
          <w:spacing w:val="-2"/>
          <w:lang w:eastAsia="ar-SA"/>
        </w:rPr>
        <w:t>W przypadku rozbieżności pomiędzy treścią SIWZ, a treścią udzielonych odpowiedzi lub wprowadzonych zmian, jako obowiązującą należy przyjąć treść późniejszego oświadczenia zamawiającego.</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rPr>
        <w:t xml:space="preserve">Osoby upoważnione do porozumiewania się z wykonawcami </w:t>
      </w:r>
      <w:bookmarkEnd w:id="77"/>
      <w:bookmarkEnd w:id="78"/>
      <w:bookmarkEnd w:id="79"/>
      <w:r>
        <w:rPr>
          <w:rFonts w:ascii="Cambria" w:hAnsi="Cambria"/>
          <w:bCs/>
        </w:rPr>
        <w:t>zostały wskazane w rozdziale pierwszym specyfikacji istotnych warunków zamówienia.</w:t>
      </w:r>
    </w:p>
    <w:p w:rsidR="00A26762" w:rsidRDefault="00DC7FAC">
      <w:pPr>
        <w:widowControl w:val="0"/>
        <w:numPr>
          <w:ilvl w:val="0"/>
          <w:numId w:val="1"/>
        </w:numPr>
        <w:tabs>
          <w:tab w:val="left" w:pos="851"/>
        </w:tabs>
        <w:suppressAutoHyphens/>
        <w:spacing w:before="60" w:after="0" w:line="240" w:lineRule="auto"/>
        <w:ind w:left="851" w:hanging="851"/>
        <w:jc w:val="both"/>
        <w:outlineLvl w:val="0"/>
        <w:rPr>
          <w:rFonts w:ascii="Cambria" w:hAnsi="Cambria"/>
          <w:b/>
        </w:rPr>
      </w:pPr>
      <w:bookmarkStart w:id="80" w:name="_Toc456007459"/>
      <w:bookmarkStart w:id="81" w:name="_Toc456007689"/>
      <w:bookmarkStart w:id="82" w:name="_Toc456086885"/>
      <w:bookmarkStart w:id="83" w:name="_Toc466986903"/>
      <w:r>
        <w:rPr>
          <w:rFonts w:ascii="Cambria" w:hAnsi="Cambria"/>
          <w:b/>
        </w:rPr>
        <w:t>Wymagania dotyczące wadium</w:t>
      </w:r>
      <w:bookmarkEnd w:id="80"/>
      <w:bookmarkEnd w:id="81"/>
      <w:bookmarkEnd w:id="82"/>
      <w:bookmarkEnd w:id="83"/>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Zamawiający nie żąda od wykonawców wniesienia wadium.</w:t>
      </w:r>
    </w:p>
    <w:p w:rsidR="00A26762" w:rsidRDefault="00DC7FAC">
      <w:pPr>
        <w:widowControl w:val="0"/>
        <w:numPr>
          <w:ilvl w:val="0"/>
          <w:numId w:val="1"/>
        </w:numPr>
        <w:tabs>
          <w:tab w:val="left" w:pos="851"/>
        </w:tabs>
        <w:suppressAutoHyphens/>
        <w:spacing w:before="60" w:after="0" w:line="240" w:lineRule="auto"/>
        <w:ind w:left="851" w:hanging="851"/>
        <w:jc w:val="both"/>
        <w:outlineLvl w:val="0"/>
        <w:rPr>
          <w:rFonts w:ascii="Cambria" w:hAnsi="Cambria"/>
          <w:b/>
        </w:rPr>
      </w:pPr>
      <w:bookmarkStart w:id="84" w:name="_Toc456007460"/>
      <w:bookmarkStart w:id="85" w:name="_Toc456007690"/>
      <w:bookmarkStart w:id="86" w:name="_Toc456086886"/>
      <w:bookmarkStart w:id="87" w:name="_Toc466986904"/>
      <w:r>
        <w:rPr>
          <w:rFonts w:ascii="Cambria" w:hAnsi="Cambria"/>
          <w:b/>
        </w:rPr>
        <w:t>Termin związania ofertą</w:t>
      </w:r>
      <w:bookmarkEnd w:id="84"/>
      <w:bookmarkEnd w:id="85"/>
      <w:bookmarkEnd w:id="86"/>
      <w:bookmarkEnd w:id="87"/>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88" w:name="_Toc456007461"/>
      <w:bookmarkStart w:id="89" w:name="_Toc456007691"/>
      <w:bookmarkStart w:id="90" w:name="_Toc456085631"/>
      <w:r>
        <w:rPr>
          <w:rFonts w:ascii="Cambria" w:hAnsi="Cambria"/>
          <w:lang w:eastAsia="ar-SA"/>
        </w:rPr>
        <w:t>Wykonawca jest związany z ofertą przez okres 30 dni.</w:t>
      </w:r>
      <w:bookmarkEnd w:id="88"/>
      <w:bookmarkEnd w:id="89"/>
      <w:bookmarkEnd w:id="90"/>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91" w:name="_Toc456007462"/>
      <w:bookmarkStart w:id="92" w:name="_Toc456007692"/>
      <w:bookmarkStart w:id="93" w:name="_Toc456085632"/>
      <w:r>
        <w:rPr>
          <w:rFonts w:ascii="Cambria" w:hAnsi="Cambria"/>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bookmarkEnd w:id="91"/>
      <w:bookmarkEnd w:id="92"/>
      <w:bookmarkEnd w:id="93"/>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94" w:name="_Toc456007463"/>
      <w:bookmarkStart w:id="95" w:name="_Toc456007693"/>
      <w:bookmarkStart w:id="96" w:name="_Toc456085633"/>
      <w:r>
        <w:rPr>
          <w:rFonts w:ascii="Cambria" w:hAnsi="Cambria"/>
          <w:lang w:eastAsia="ar-SA"/>
        </w:rPr>
        <w:lastRenderedPageBreak/>
        <w:t>Bieg terminu związania ofertą rozpoczyna się wraz z upływem terminu składania ofert.</w:t>
      </w:r>
      <w:bookmarkEnd w:id="94"/>
      <w:bookmarkEnd w:id="95"/>
      <w:bookmarkEnd w:id="96"/>
    </w:p>
    <w:p w:rsidR="00A26762" w:rsidRDefault="00DC7FAC">
      <w:pPr>
        <w:widowControl w:val="0"/>
        <w:numPr>
          <w:ilvl w:val="0"/>
          <w:numId w:val="1"/>
        </w:numPr>
        <w:tabs>
          <w:tab w:val="left" w:pos="851"/>
        </w:tabs>
        <w:suppressAutoHyphens/>
        <w:spacing w:before="60" w:after="0" w:line="240" w:lineRule="auto"/>
        <w:ind w:left="851" w:hanging="851"/>
        <w:jc w:val="both"/>
        <w:outlineLvl w:val="0"/>
        <w:rPr>
          <w:rFonts w:ascii="Cambria" w:hAnsi="Cambria"/>
          <w:b/>
        </w:rPr>
      </w:pPr>
      <w:bookmarkStart w:id="97" w:name="_Toc456007464"/>
      <w:bookmarkStart w:id="98" w:name="_Toc456007694"/>
      <w:bookmarkStart w:id="99" w:name="_Toc456086887"/>
      <w:bookmarkStart w:id="100" w:name="_Toc466986905"/>
      <w:r>
        <w:rPr>
          <w:rFonts w:ascii="Cambria" w:hAnsi="Cambria"/>
          <w:b/>
        </w:rPr>
        <w:t>Opis sposobu przygotowywania ofert</w:t>
      </w:r>
      <w:bookmarkEnd w:id="97"/>
      <w:bookmarkEnd w:id="98"/>
      <w:bookmarkEnd w:id="99"/>
      <w:bookmarkEnd w:id="100"/>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01" w:name="_Toc456007465"/>
      <w:bookmarkStart w:id="102" w:name="_Toc456007695"/>
      <w:bookmarkStart w:id="103" w:name="_Toc456085635"/>
      <w:r>
        <w:rPr>
          <w:rFonts w:ascii="Cambria" w:hAnsi="Cambria"/>
          <w:lang w:eastAsia="ar-SA"/>
        </w:rPr>
        <w:t>Przygotowanie oferty</w:t>
      </w:r>
      <w:bookmarkEnd w:id="101"/>
      <w:bookmarkEnd w:id="102"/>
      <w:bookmarkEnd w:id="103"/>
      <w:r>
        <w:rPr>
          <w:rFonts w:ascii="Cambria" w:hAnsi="Cambria"/>
          <w:lang w:eastAsia="ar-SA"/>
        </w:rPr>
        <w:t>:</w:t>
      </w:r>
    </w:p>
    <w:p w:rsidR="008D218A" w:rsidRDefault="00DC7FAC"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04" w:name="_Toc456007466"/>
      <w:bookmarkStart w:id="105" w:name="_Toc456007696"/>
      <w:bookmarkStart w:id="106" w:name="_Toc456085636"/>
      <w:r>
        <w:rPr>
          <w:rFonts w:ascii="Cambria" w:hAnsi="Cambria"/>
          <w:lang w:eastAsia="ar-SA"/>
        </w:rPr>
        <w:t>Każdy wykonawca może złożyć tylko jedną ofertę na wszystkie części zamówienia lub na wybraną część lub części zamówienia. W przypadku złożenia na daną część zamówienia więcej niż jednej oferty przez tego samego wykonawcę, wszystkie jego oferty zostaną odrzucone.</w:t>
      </w:r>
      <w:bookmarkEnd w:id="104"/>
      <w:bookmarkEnd w:id="105"/>
      <w:bookmarkEnd w:id="106"/>
    </w:p>
    <w:p w:rsidR="00A26762"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lang w:eastAsia="ar-SA"/>
        </w:rPr>
        <w:t>Oferty sporządza się w postaci elek</w:t>
      </w:r>
      <w:r>
        <w:rPr>
          <w:rFonts w:ascii="Cambria" w:hAnsi="Cambria"/>
          <w:lang w:eastAsia="ar-SA"/>
        </w:rPr>
        <w:t>tronicznej i opatruje się kwalifiko</w:t>
      </w:r>
      <w:r w:rsidRPr="008D218A">
        <w:rPr>
          <w:rFonts w:ascii="Cambria" w:hAnsi="Cambria"/>
          <w:lang w:eastAsia="ar-SA"/>
        </w:rPr>
        <w:t>wanym podpisem elektronicznym.</w:t>
      </w:r>
    </w:p>
    <w:p w:rsidR="008D218A" w:rsidRDefault="008D218A" w:rsidP="008D218A">
      <w:pPr>
        <w:widowControl w:val="0"/>
        <w:numPr>
          <w:ilvl w:val="3"/>
          <w:numId w:val="1"/>
        </w:numPr>
        <w:tabs>
          <w:tab w:val="left" w:pos="851"/>
        </w:tabs>
        <w:spacing w:line="240" w:lineRule="auto"/>
        <w:ind w:left="851" w:hanging="851"/>
        <w:contextualSpacing/>
        <w:jc w:val="both"/>
        <w:rPr>
          <w:rFonts w:ascii="Cambria" w:hAnsi="Cambria"/>
          <w:spacing w:val="-2"/>
        </w:rPr>
      </w:pPr>
      <w:r w:rsidRPr="00EF63B6">
        <w:rPr>
          <w:rFonts w:ascii="Cambria" w:hAnsi="Cambria"/>
          <w:spacing w:val="-2"/>
        </w:rPr>
        <w:t>Sposób sporządzenia i składania ofert oraz właściwych oświadczeń i dokumentów przewidzia</w:t>
      </w:r>
      <w:r w:rsidRPr="00EF63B6">
        <w:rPr>
          <w:rFonts w:ascii="Cambria" w:hAnsi="Cambria"/>
          <w:spacing w:val="-2"/>
        </w:rPr>
        <w:softHyphen/>
        <w:t xml:space="preserve">nych przepisami prawa, a także pełnomocnictw określają również: ustawa z dnia 29 stycznia 2004 r. – Prawo zamówień publicznych, ustawa z dnia 22 czerwca 2016 r. o zmianie ustawy – Prawo zamówień publicznych oraz niektórych innych ustaw, ustawa z dnia 20 lipca 2018 r. zmieniająca ustawę – Prawo zamówień publicznych oraz ustawę o zmianie ustawy – Prawo zamówień publicznych oraz niektórych innych ustaw, a także Rozporządzenie Prezesa Rady Ministrów z dnia 27 czerwca 2017 r. w sprawie użycia środków komunikacji elektronicznej </w:t>
      </w:r>
      <w:r w:rsidRPr="00EF63B6">
        <w:rPr>
          <w:rFonts w:ascii="Cambria" w:hAnsi="Cambria"/>
          <w:spacing w:val="-2"/>
        </w:rPr>
        <w:br/>
        <w:t xml:space="preserve">w postępowaniu o udzielenie zamówienia publicznego oraz udostępniania i przechowywania dokumentów elektronicznych oraz Rozporządzenie Prezesa Rady Ministrów z dnia </w:t>
      </w:r>
      <w:r w:rsidRPr="00EF63B6">
        <w:rPr>
          <w:rFonts w:ascii="Cambria" w:hAnsi="Cambria"/>
          <w:spacing w:val="-2"/>
        </w:rPr>
        <w:br/>
        <w:t>17 października 2018 r. zmieniające rozporządzenie w sprawie użycia środków komunikacji elektronicznej w postępo</w:t>
      </w:r>
      <w:r w:rsidRPr="00EF63B6">
        <w:rPr>
          <w:rFonts w:ascii="Cambria" w:hAnsi="Cambria"/>
          <w:spacing w:val="-2"/>
        </w:rPr>
        <w:softHyphen/>
        <w:t xml:space="preserve">waniu o udzielenie zamówienia publicznego oraz udostępniania </w:t>
      </w:r>
      <w:r w:rsidRPr="00EF63B6">
        <w:rPr>
          <w:rFonts w:ascii="Cambria" w:hAnsi="Cambria"/>
          <w:spacing w:val="-2"/>
        </w:rPr>
        <w:br/>
        <w:t>i przechowywania dokumentów elektronicznych.</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07" w:name="_Toc456007468"/>
      <w:bookmarkStart w:id="108" w:name="_Toc456007698"/>
      <w:bookmarkStart w:id="109" w:name="_Toc456085638"/>
      <w:r>
        <w:rPr>
          <w:rFonts w:ascii="Cambria" w:hAnsi="Cambria"/>
          <w:lang w:eastAsia="ar-SA"/>
        </w:rPr>
        <w:t>Oferta musi być sporządzona w języku polskim, w formie zapewniającej pełną czytelność jej treści, pod rygorem nieważności.</w:t>
      </w:r>
      <w:bookmarkEnd w:id="107"/>
      <w:bookmarkEnd w:id="108"/>
      <w:bookmarkEnd w:id="109"/>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10" w:name="_Toc456007469"/>
      <w:bookmarkStart w:id="111" w:name="_Toc456007699"/>
      <w:bookmarkStart w:id="112" w:name="_Toc456085639"/>
      <w:r>
        <w:rPr>
          <w:rFonts w:ascii="Cambria" w:hAnsi="Cambria"/>
          <w:lang w:eastAsia="ar-SA"/>
        </w:rPr>
        <w:t>Koszty związane z przygotowaniem i złożeniem oferty ponosi wykonawca.</w:t>
      </w:r>
      <w:bookmarkEnd w:id="110"/>
      <w:bookmarkEnd w:id="111"/>
      <w:bookmarkEnd w:id="112"/>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13" w:name="_Toc456007470"/>
      <w:bookmarkStart w:id="114" w:name="_Toc456007700"/>
      <w:bookmarkStart w:id="115" w:name="_Toc456085640"/>
      <w:r>
        <w:rPr>
          <w:rFonts w:ascii="Cambria" w:hAnsi="Cambria"/>
          <w:lang w:eastAsia="ar-SA"/>
        </w:rPr>
        <w:t xml:space="preserve">Treść oferty musi odpowiadać treści specyfikacji istotnych warunków zamówienia wraz </w:t>
      </w:r>
      <w:r>
        <w:rPr>
          <w:rFonts w:ascii="Cambria" w:hAnsi="Cambria"/>
          <w:lang w:eastAsia="ar-SA"/>
        </w:rPr>
        <w:br/>
        <w:t>z załącznikami.</w:t>
      </w:r>
      <w:bookmarkEnd w:id="113"/>
      <w:bookmarkEnd w:id="114"/>
      <w:bookmarkEnd w:id="115"/>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16" w:name="_Toc456007471"/>
      <w:bookmarkStart w:id="117" w:name="_Toc456007701"/>
      <w:bookmarkStart w:id="118" w:name="_Toc456085641"/>
      <w:r>
        <w:rPr>
          <w:rFonts w:ascii="Cambria" w:hAnsi="Cambria"/>
          <w:lang w:eastAsia="ar-SA"/>
        </w:rPr>
        <w:t>Ofertę należy sporządzić zgodnie z wymaganiami określonymi w specyfikacji istotnych warunków zamówienia oraz dołączyć wszystkie wymagane dokumenty i oświadczenia.</w:t>
      </w:r>
      <w:bookmarkStart w:id="119" w:name="_Toc456007472"/>
      <w:bookmarkStart w:id="120" w:name="_Toc456007702"/>
      <w:bookmarkStart w:id="121" w:name="_Toc456085642"/>
      <w:bookmarkEnd w:id="116"/>
      <w:bookmarkEnd w:id="117"/>
      <w:bookmarkEnd w:id="118"/>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Wykonawcy zobowiązani są złożyć następujące dokumenty oraz oświadczenia:</w:t>
      </w:r>
      <w:bookmarkEnd w:id="119"/>
      <w:bookmarkEnd w:id="120"/>
      <w:bookmarkEnd w:id="121"/>
    </w:p>
    <w:p w:rsidR="00A26762" w:rsidRDefault="00DC7FAC">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22" w:name="_Toc456007473"/>
      <w:bookmarkStart w:id="123" w:name="_Toc456007703"/>
      <w:bookmarkStart w:id="124" w:name="_Toc456085643"/>
      <w:r>
        <w:rPr>
          <w:rFonts w:ascii="Cambria" w:hAnsi="Cambria"/>
          <w:lang w:eastAsia="ar-SA"/>
        </w:rPr>
        <w:t>oświadczenia oraz dokumenty wymagane w rozdziale siódmym niniejszej specyfikacji,</w:t>
      </w:r>
      <w:bookmarkEnd w:id="122"/>
      <w:bookmarkEnd w:id="123"/>
      <w:bookmarkEnd w:id="124"/>
    </w:p>
    <w:p w:rsidR="00A26762" w:rsidRDefault="00DC7FAC">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25" w:name="_Toc456007474"/>
      <w:bookmarkStart w:id="126" w:name="_Toc456007704"/>
      <w:bookmarkStart w:id="127" w:name="_Toc456085644"/>
      <w:r>
        <w:rPr>
          <w:rFonts w:ascii="Cambria" w:hAnsi="Cambria"/>
          <w:lang w:eastAsia="ar-SA"/>
        </w:rPr>
        <w:t xml:space="preserve">formularz oferty, z wykorzystaniem wzoru stanowiącego załącznik nr 2 do specyfikacji; </w:t>
      </w:r>
      <w:r>
        <w:rPr>
          <w:rFonts w:ascii="Cambria" w:hAnsi="Cambria"/>
          <w:lang w:eastAsia="ar-SA"/>
        </w:rPr>
        <w:br/>
        <w:t>w przypadku składania oferty przez wykonawców wspólnie ubiegających się o udzielenie zamówienia należy podać nazwy (firmy) oraz dokładne adresy wszystkich wykonawców składających wspólną ofertę,</w:t>
      </w:r>
      <w:bookmarkEnd w:id="125"/>
      <w:bookmarkEnd w:id="126"/>
      <w:bookmarkEnd w:id="127"/>
    </w:p>
    <w:p w:rsidR="00A26762" w:rsidRDefault="00DC7FAC">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28" w:name="_Toc456007475"/>
      <w:bookmarkStart w:id="129" w:name="_Toc456007705"/>
      <w:bookmarkStart w:id="130" w:name="_Toc456085645"/>
      <w:r>
        <w:rPr>
          <w:rFonts w:ascii="Cambria" w:hAnsi="Cambria"/>
          <w:lang w:eastAsia="ar-SA"/>
        </w:rPr>
        <w:t>pełnomocnictwo do reprezentowania w postępowaniu albo do reprezentowania w postępowaniu i zawarcia umowy, w przypadku wykonawców wspólnie ubiegających się o udzielenie zamówienia,</w:t>
      </w:r>
      <w:bookmarkEnd w:id="128"/>
      <w:bookmarkEnd w:id="129"/>
      <w:bookmarkEnd w:id="130"/>
    </w:p>
    <w:p w:rsidR="00A26762" w:rsidRDefault="00DC7FAC">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31" w:name="_Toc456007476"/>
      <w:bookmarkStart w:id="132" w:name="_Toc456007706"/>
      <w:bookmarkStart w:id="133" w:name="_Toc456085646"/>
      <w:r>
        <w:rPr>
          <w:rFonts w:ascii="Cambria" w:hAnsi="Cambria"/>
          <w:lang w:eastAsia="ar-SA"/>
        </w:rPr>
        <w:t>pełnomocnictwo do występowania w imieniu wykonawcy w przypadku, gdy dokumentów składających się na ofertę nie podpisuje osoba uprawniona do reprezentowania wykonawcy zgodnie z odpisem z Krajowego Rejestru Sądowego.</w:t>
      </w:r>
      <w:bookmarkEnd w:id="131"/>
      <w:bookmarkEnd w:id="132"/>
      <w:bookmarkEnd w:id="133"/>
    </w:p>
    <w:p w:rsid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lang w:eastAsia="ar-SA"/>
        </w:rPr>
        <w:t>Pełnomocnictwo, o którym mowa w pkt. 11.1.7.3 i 11.1.7.4 powinno być przekazane wraz z ofertą elektronicznie w formie oryginału lub w formie kopii notarialnie poświadczonej elektronicznie.</w:t>
      </w:r>
    </w:p>
    <w:p w:rsid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spacing w:val="-2"/>
        </w:rPr>
        <w:t xml:space="preserve">Oferta (oraz załączniki do niej) musi być podpisana kwalifikowanym podpisem elektronicznym przez osobę upoważnioną do reprezentacji wykonawcy zgodnie z informacjami zawartymi </w:t>
      </w:r>
      <w:r w:rsidRPr="008D218A">
        <w:rPr>
          <w:rFonts w:ascii="Cambria" w:hAnsi="Cambria"/>
          <w:spacing w:val="-2"/>
        </w:rPr>
        <w:br/>
        <w:t>w dokumencie rejestrowym wykonawcy lub przez osobę posiadającą odpowiednie pełnomo</w:t>
      </w:r>
      <w:r w:rsidRPr="008D218A">
        <w:rPr>
          <w:rFonts w:ascii="Cambria" w:hAnsi="Cambria"/>
          <w:spacing w:val="-2"/>
        </w:rPr>
        <w:softHyphen/>
        <w:t>cnictwo do dokonywania czynności prawnych, udzielone przez osobę upoważnioną do reprezen</w:t>
      </w:r>
      <w:r w:rsidRPr="008D218A">
        <w:rPr>
          <w:rFonts w:ascii="Cambria" w:hAnsi="Cambria"/>
          <w:spacing w:val="-2"/>
        </w:rPr>
        <w:softHyphen/>
        <w:t>tacji wykonawcy, a w przypadku wykonawców ubiegających się wspólnie o udzielenie zamówienia - przez ustanowionego pełnomocnika.</w:t>
      </w:r>
    </w:p>
    <w:p w:rsid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rPr>
        <w:t>W przypadku przekazywania przez wykonawcę plików poddanych kompresji,</w:t>
      </w:r>
      <w:r w:rsidRPr="008D218A">
        <w:rPr>
          <w:rFonts w:ascii="Cambria" w:hAnsi="Cambria"/>
          <w:spacing w:val="-4"/>
        </w:rPr>
        <w:t xml:space="preserve"> </w:t>
      </w:r>
      <w:r w:rsidRPr="008D218A">
        <w:rPr>
          <w:rFonts w:ascii="Cambria" w:hAnsi="Cambria"/>
        </w:rPr>
        <w:t>opatrzenie pliku zawierającego skompresowane dane kwalifikowanym podpisem</w:t>
      </w:r>
      <w:r w:rsidRPr="008D218A">
        <w:rPr>
          <w:rFonts w:ascii="Cambria" w:hAnsi="Cambria"/>
          <w:spacing w:val="-4"/>
        </w:rPr>
        <w:t xml:space="preserve"> </w:t>
      </w:r>
      <w:r w:rsidRPr="008D218A">
        <w:rPr>
          <w:rFonts w:ascii="Cambria" w:hAnsi="Cambria"/>
        </w:rPr>
        <w:t>elektronicznym jest równoznaczne z poświadczeniem przez wykonawcę za zgodność</w:t>
      </w:r>
      <w:r w:rsidRPr="008D218A">
        <w:rPr>
          <w:rFonts w:ascii="Cambria" w:hAnsi="Cambria"/>
          <w:spacing w:val="-4"/>
        </w:rPr>
        <w:t xml:space="preserve"> </w:t>
      </w:r>
      <w:r w:rsidRPr="008D218A">
        <w:rPr>
          <w:rFonts w:ascii="Cambria" w:hAnsi="Cambria"/>
        </w:rPr>
        <w:t>z oryginałem wszystkich elektronicznych kopii dokumentów zawartych w pliku, z</w:t>
      </w:r>
      <w:r w:rsidRPr="008D218A">
        <w:rPr>
          <w:rFonts w:ascii="Cambria" w:hAnsi="Cambria"/>
          <w:spacing w:val="-4"/>
        </w:rPr>
        <w:t xml:space="preserve"> </w:t>
      </w:r>
      <w:r w:rsidRPr="008D218A">
        <w:rPr>
          <w:rFonts w:ascii="Cambria" w:hAnsi="Cambria"/>
        </w:rPr>
        <w:t>wyjątkiem kopii poświadczonych odpowiednio przez innego wykonawcę ubiegającego</w:t>
      </w:r>
      <w:r w:rsidRPr="008D218A">
        <w:rPr>
          <w:rFonts w:ascii="Cambria" w:hAnsi="Cambria"/>
          <w:spacing w:val="-4"/>
        </w:rPr>
        <w:t xml:space="preserve"> </w:t>
      </w:r>
      <w:r w:rsidRPr="008D218A">
        <w:rPr>
          <w:rFonts w:ascii="Cambria" w:hAnsi="Cambria"/>
        </w:rPr>
        <w:t>się wspólnie z nim o udzielenie zamówienia, przez podmiot, na którego zdolnościach</w:t>
      </w:r>
      <w:r w:rsidRPr="008D218A">
        <w:rPr>
          <w:rFonts w:ascii="Cambria" w:hAnsi="Cambria"/>
          <w:spacing w:val="-4"/>
        </w:rPr>
        <w:t xml:space="preserve"> </w:t>
      </w:r>
      <w:r w:rsidRPr="008D218A">
        <w:rPr>
          <w:rFonts w:ascii="Cambria" w:hAnsi="Cambria"/>
        </w:rPr>
        <w:t>lub sytuacji polega wykonawca (nie dotyczy niniejszego postępowania), albo przez podwykonawcę.</w:t>
      </w:r>
    </w:p>
    <w:p w:rsid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rPr>
        <w:t>Wykonawca może wprowadzić w formie elektronicznej, za pośrednictwem platformy</w:t>
      </w:r>
      <w:r w:rsidRPr="008D218A">
        <w:rPr>
          <w:rFonts w:ascii="Cambria" w:hAnsi="Cambria"/>
          <w:spacing w:val="-4"/>
        </w:rPr>
        <w:t xml:space="preserve"> </w:t>
      </w:r>
      <w:r w:rsidRPr="008D218A">
        <w:rPr>
          <w:rFonts w:ascii="Cambria" w:hAnsi="Cambria"/>
        </w:rPr>
        <w:lastRenderedPageBreak/>
        <w:t>zakupowej, zmiany do złożonej oferty przed upływem terminu do składania ofert.</w:t>
      </w:r>
    </w:p>
    <w:p w:rsid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rPr>
        <w:t>Powiadomienie o wprowadzeniu zmian musi być złożone według takich samych</w:t>
      </w:r>
      <w:r w:rsidRPr="008D218A">
        <w:rPr>
          <w:rFonts w:ascii="Cambria" w:hAnsi="Cambria"/>
          <w:spacing w:val="-4"/>
        </w:rPr>
        <w:t xml:space="preserve"> </w:t>
      </w:r>
      <w:r w:rsidRPr="008D218A">
        <w:rPr>
          <w:rFonts w:ascii="Cambria" w:hAnsi="Cambria"/>
        </w:rPr>
        <w:t>wymagań jak składana oferta. Zamawiający zaleca odpowiednie opisanie</w:t>
      </w:r>
      <w:r w:rsidRPr="008D218A">
        <w:rPr>
          <w:rFonts w:ascii="Cambria" w:hAnsi="Cambria"/>
          <w:spacing w:val="-4"/>
        </w:rPr>
        <w:t xml:space="preserve"> </w:t>
      </w:r>
      <w:r w:rsidRPr="008D218A">
        <w:rPr>
          <w:rFonts w:ascii="Cambria" w:hAnsi="Cambria"/>
        </w:rPr>
        <w:t>przesyłanych plików, tj. opatrzenie ich dopiskiem „ZMIANA”.</w:t>
      </w:r>
    </w:p>
    <w:p w:rsid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spacing w:val="-2"/>
        </w:rPr>
        <w:t>Plik opatrzony dopiskiem „ZMIANA” zostanie otwarty przy otwieraniu oferty wykonawcy, który wprowadził zmianę i po stwierdzeniu poprawności procedury zostanie dołączony do oferty.</w:t>
      </w:r>
    </w:p>
    <w:p w:rsid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spacing w:val="-4"/>
        </w:rPr>
        <w:t xml:space="preserve">Wykonawca ma prawo przed upływem terminu składania ofert wycofać złożoną ofertę </w:t>
      </w:r>
      <w:r w:rsidRPr="008D218A">
        <w:rPr>
          <w:rFonts w:ascii="Cambria" w:hAnsi="Cambria"/>
          <w:spacing w:val="-4"/>
        </w:rPr>
        <w:br/>
        <w:t>za pośrednictwem platformy zakupowej.</w:t>
      </w:r>
    </w:p>
    <w:p w:rsid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rPr>
        <w:t>Zamawiający zobowiązuje wykonawców, aby - w przypadku występowania w ofercie</w:t>
      </w:r>
      <w:r w:rsidRPr="008D218A">
        <w:rPr>
          <w:rFonts w:ascii="Cambria" w:hAnsi="Cambria"/>
          <w:spacing w:val="-4"/>
        </w:rPr>
        <w:t xml:space="preserve"> </w:t>
      </w:r>
      <w:r w:rsidRPr="008D218A">
        <w:rPr>
          <w:rFonts w:ascii="Cambria" w:hAnsi="Cambria"/>
        </w:rPr>
        <w:t>informacji stanowiących tajemnicę przedsiębiorstwa w rozumieniu przepisów art. 11</w:t>
      </w:r>
      <w:r w:rsidRPr="008D218A">
        <w:rPr>
          <w:rFonts w:ascii="Cambria" w:hAnsi="Cambria"/>
          <w:spacing w:val="-4"/>
        </w:rPr>
        <w:t xml:space="preserve"> </w:t>
      </w:r>
      <w:r w:rsidRPr="008D218A">
        <w:rPr>
          <w:rFonts w:ascii="Cambria" w:hAnsi="Cambria"/>
        </w:rPr>
        <w:t>ust. 4 ustawy z dnia 16.04.1993 r. o zwalczaniu nieuczciwej konkurencji, które wykonawca będzie chciał zastrzec przed</w:t>
      </w:r>
      <w:r w:rsidRPr="008D218A">
        <w:rPr>
          <w:rFonts w:ascii="Cambria" w:hAnsi="Cambria"/>
          <w:spacing w:val="-4"/>
        </w:rPr>
        <w:t xml:space="preserve"> </w:t>
      </w:r>
      <w:r w:rsidRPr="008D218A">
        <w:rPr>
          <w:rFonts w:ascii="Cambria" w:hAnsi="Cambria"/>
        </w:rPr>
        <w:t>dostępem – informacje te zostały załączone do oferty w osobnym pliku z dopiskiem: „TAJEMNICA</w:t>
      </w:r>
      <w:r w:rsidRPr="008D218A">
        <w:rPr>
          <w:rFonts w:ascii="Cambria" w:hAnsi="Cambria"/>
          <w:spacing w:val="-4"/>
        </w:rPr>
        <w:t xml:space="preserve"> </w:t>
      </w:r>
      <w:r w:rsidRPr="008D218A">
        <w:rPr>
          <w:rFonts w:ascii="Cambria" w:hAnsi="Cambria"/>
        </w:rPr>
        <w:t>PRZEDSIĘBIORSTWA”, a w odniesieniu do oferty składanej w formie pisemnej, papierowej – aby informacje takie zostały umieszczone w odrębnej kopercie, dołączonej do oferty i oznaczonej napisem: „TAJEMNICA PRZEDSIĘBIORSTWA”.</w:t>
      </w:r>
    </w:p>
    <w:p w:rsid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spacing w:val="-4"/>
        </w:rPr>
        <w:t xml:space="preserve">Przez tajemnicę przedsiębiorstwa w rozumieniu art. 11 ust. 2 ww. ustawy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spacing w:val="-4"/>
        </w:rPr>
        <w:t xml:space="preserve">Nie ujawnia się informacji stanowiących tajemnicę przedsiębiorstwa w rozumieniu przepisów </w:t>
      </w:r>
      <w:r w:rsidRPr="008D218A">
        <w:rPr>
          <w:rFonts w:ascii="Cambria" w:hAnsi="Cambria"/>
          <w:spacing w:val="-4"/>
        </w:rPr>
        <w:br/>
        <w:t>o zwalczaniu nieuczciwej konkurencji, jeżeli wykonawca, nie później niż w terminie składania ofert, zastrzegł, że nie mogą one być udostępniane oraz wykazał, iż zastrzeżone informacje stanowią tajemnicę przedsiębiorstwa.</w:t>
      </w:r>
    </w:p>
    <w:p w:rsid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spacing w:val="-2"/>
        </w:rPr>
        <w:t>Wykonawca nie może zastrzec informacji, o których mowa w art. 86 ust. 4 „ustawy”</w:t>
      </w:r>
      <w:r w:rsidRPr="008D218A">
        <w:rPr>
          <w:rFonts w:ascii="Cambria" w:eastAsia="Calibri" w:hAnsi="Cambria" w:cs="Verdana"/>
          <w:sz w:val="20"/>
          <w:szCs w:val="20"/>
          <w:lang w:eastAsia="pl-PL"/>
        </w:rPr>
        <w:t xml:space="preserve"> </w:t>
      </w:r>
      <w:r w:rsidRPr="008D218A">
        <w:rPr>
          <w:rFonts w:ascii="Cambria" w:hAnsi="Cambria"/>
          <w:spacing w:val="-2"/>
        </w:rPr>
        <w:t>oraz informacji jawnych na podstawie innych przepisów.</w:t>
      </w:r>
    </w:p>
    <w:p w:rsidR="008D218A" w:rsidRPr="008D218A" w:rsidRDefault="008D218A" w:rsidP="008D218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8D218A">
        <w:rPr>
          <w:rFonts w:ascii="Cambria" w:hAnsi="Cambria"/>
          <w:spacing w:val="-2"/>
        </w:rPr>
        <w:t>Zamawiający nie ponosi odpowiedzialności za niewłaściwe zabezpieczenie (oznaczenie/ opisanie) przez wykonawcę dokumentów określonych jako zastrzeżone.</w:t>
      </w:r>
    </w:p>
    <w:p w:rsidR="00A26762" w:rsidRDefault="00DC7FAC">
      <w:pPr>
        <w:widowControl w:val="0"/>
        <w:numPr>
          <w:ilvl w:val="0"/>
          <w:numId w:val="1"/>
        </w:numPr>
        <w:tabs>
          <w:tab w:val="left" w:pos="851"/>
        </w:tabs>
        <w:suppressAutoHyphens/>
        <w:spacing w:before="60" w:after="0" w:line="240" w:lineRule="auto"/>
        <w:ind w:left="851" w:hanging="851"/>
        <w:jc w:val="both"/>
        <w:outlineLvl w:val="0"/>
        <w:rPr>
          <w:rFonts w:ascii="Cambria" w:hAnsi="Cambria"/>
          <w:b/>
        </w:rPr>
      </w:pPr>
      <w:bookmarkStart w:id="134" w:name="_Toc456007486"/>
      <w:bookmarkStart w:id="135" w:name="_Toc456007716"/>
      <w:bookmarkStart w:id="136" w:name="_Toc456086888"/>
      <w:bookmarkStart w:id="137" w:name="_Toc466986906"/>
      <w:r>
        <w:rPr>
          <w:rFonts w:ascii="Cambria" w:hAnsi="Cambria"/>
          <w:b/>
        </w:rPr>
        <w:t>Miejsce oraz termin składania i otwarcia ofert</w:t>
      </w:r>
      <w:bookmarkEnd w:id="134"/>
      <w:bookmarkEnd w:id="135"/>
      <w:bookmarkEnd w:id="136"/>
      <w:bookmarkEnd w:id="137"/>
    </w:p>
    <w:p w:rsidR="007F13D1" w:rsidRPr="007F13D1" w:rsidRDefault="007F13D1" w:rsidP="007F13D1">
      <w:pPr>
        <w:widowControl w:val="0"/>
        <w:numPr>
          <w:ilvl w:val="1"/>
          <w:numId w:val="1"/>
        </w:numPr>
        <w:tabs>
          <w:tab w:val="left" w:pos="851"/>
        </w:tabs>
        <w:spacing w:after="0" w:line="240" w:lineRule="auto"/>
        <w:ind w:left="851" w:hanging="851"/>
        <w:jc w:val="both"/>
        <w:rPr>
          <w:rFonts w:ascii="Cambria" w:hAnsi="Cambria"/>
          <w:lang w:eastAsia="ar-SA"/>
        </w:rPr>
      </w:pPr>
      <w:r w:rsidRPr="007F13D1">
        <w:rPr>
          <w:rFonts w:ascii="Cambria" w:hAnsi="Cambria"/>
          <w:lang w:eastAsia="ar-SA"/>
        </w:rPr>
        <w:t xml:space="preserve">Ofertę należy złożyć w </w:t>
      </w:r>
      <w:r w:rsidRPr="000F58C0">
        <w:rPr>
          <w:rFonts w:ascii="Cambria" w:hAnsi="Cambria"/>
          <w:lang w:eastAsia="ar-SA"/>
        </w:rPr>
        <w:t xml:space="preserve">formie elektronicznej za pośrednictwem platformy zakupowej zamieszczonej pod adresem: </w:t>
      </w:r>
      <w:hyperlink r:id="rId15" w:history="1">
        <w:hyperlink r:id="rId16" w:history="1">
          <w:r w:rsidR="000F58C0" w:rsidRPr="000F58C0">
            <w:rPr>
              <w:rFonts w:ascii="Cambria" w:eastAsia="Calibri" w:hAnsi="Cambria"/>
              <w:color w:val="0000CD"/>
              <w:u w:val="single"/>
            </w:rPr>
            <w:t>https://platformazakupowa.pl/ug_krasocin</w:t>
          </w:r>
        </w:hyperlink>
      </w:hyperlink>
      <w:r w:rsidR="000F58C0" w:rsidRPr="000F58C0">
        <w:rPr>
          <w:rFonts w:ascii="Cambria" w:hAnsi="Cambria"/>
          <w:lang w:eastAsia="ar-SA"/>
        </w:rPr>
        <w:t>,</w:t>
      </w:r>
      <w:r w:rsidR="000F58C0">
        <w:rPr>
          <w:rFonts w:ascii="Cambria" w:hAnsi="Cambria"/>
          <w:lang w:eastAsia="ar-SA"/>
        </w:rPr>
        <w:t xml:space="preserve"> </w:t>
      </w:r>
      <w:r w:rsidRPr="007F13D1">
        <w:rPr>
          <w:rFonts w:ascii="Cambria" w:hAnsi="Cambria"/>
          <w:lang w:eastAsia="ar-SA"/>
        </w:rPr>
        <w:t xml:space="preserve">nie później niż </w:t>
      </w:r>
      <w:r w:rsidRPr="007F13D1">
        <w:rPr>
          <w:rFonts w:ascii="Cambria" w:hAnsi="Cambria"/>
          <w:b/>
          <w:bCs/>
          <w:lang w:eastAsia="ar-SA"/>
        </w:rPr>
        <w:t xml:space="preserve">do dnia </w:t>
      </w:r>
      <w:r>
        <w:rPr>
          <w:rFonts w:ascii="Cambria" w:hAnsi="Cambria"/>
          <w:b/>
          <w:bCs/>
          <w:lang w:eastAsia="ar-SA"/>
        </w:rPr>
        <w:t>18.11</w:t>
      </w:r>
      <w:r w:rsidRPr="007F13D1">
        <w:rPr>
          <w:rFonts w:ascii="Cambria" w:hAnsi="Cambria"/>
          <w:b/>
          <w:bCs/>
          <w:lang w:eastAsia="ar-SA"/>
        </w:rPr>
        <w:t xml:space="preserve">.2020 r. do godz. </w:t>
      </w:r>
      <w:r>
        <w:rPr>
          <w:rFonts w:ascii="Cambria" w:hAnsi="Cambria"/>
          <w:b/>
          <w:bCs/>
          <w:lang w:eastAsia="ar-SA"/>
        </w:rPr>
        <w:t>10</w:t>
      </w:r>
      <w:r w:rsidRPr="007F13D1">
        <w:rPr>
          <w:rFonts w:ascii="Cambria" w:hAnsi="Cambria"/>
          <w:b/>
          <w:bCs/>
          <w:lang w:eastAsia="ar-SA"/>
        </w:rPr>
        <w:t>.00</w:t>
      </w:r>
      <w:r w:rsidRPr="007F13D1">
        <w:rPr>
          <w:rFonts w:ascii="Cambria" w:hAnsi="Cambria"/>
          <w:lang w:eastAsia="ar-SA"/>
        </w:rPr>
        <w:t>.</w:t>
      </w:r>
      <w:r w:rsidRPr="007F13D1">
        <w:rPr>
          <w:rFonts w:ascii="Cambria" w:eastAsia="Calibri" w:hAnsi="Cambria" w:cs="Verdana"/>
          <w:sz w:val="20"/>
          <w:szCs w:val="20"/>
          <w:lang w:eastAsia="pl-PL"/>
        </w:rPr>
        <w:t xml:space="preserve"> </w:t>
      </w:r>
    </w:p>
    <w:p w:rsidR="007F13D1" w:rsidRPr="007F13D1" w:rsidRDefault="007F13D1" w:rsidP="007F13D1">
      <w:pPr>
        <w:widowControl w:val="0"/>
        <w:numPr>
          <w:ilvl w:val="1"/>
          <w:numId w:val="1"/>
        </w:numPr>
        <w:tabs>
          <w:tab w:val="left" w:pos="851"/>
        </w:tabs>
        <w:spacing w:after="0" w:line="240" w:lineRule="auto"/>
        <w:ind w:left="851" w:hanging="851"/>
        <w:jc w:val="both"/>
        <w:rPr>
          <w:rFonts w:ascii="Cambria" w:hAnsi="Cambria"/>
          <w:spacing w:val="-4"/>
          <w:lang w:eastAsia="ar-SA"/>
        </w:rPr>
      </w:pPr>
      <w:r w:rsidRPr="007F13D1">
        <w:rPr>
          <w:rFonts w:ascii="Cambria" w:hAnsi="Cambria"/>
          <w:spacing w:val="-4"/>
          <w:lang w:eastAsia="ar-SA"/>
        </w:rPr>
        <w:t xml:space="preserve">Plik załączony przez wykonawcę na platformie zakupowej, nie jest widoczny dla zamawiającego oraz operatora platformy, gdyż istnieje w systemie jako zaszyfrowany. Możliwość otworzenia pliku dostępna jest dopiero po odszyfrowaniu przez zamawiającego po upływie terminu składania ofert. </w:t>
      </w:r>
    </w:p>
    <w:p w:rsidR="007F13D1" w:rsidRPr="007F13D1" w:rsidRDefault="007F13D1" w:rsidP="007F13D1">
      <w:pPr>
        <w:widowControl w:val="0"/>
        <w:numPr>
          <w:ilvl w:val="1"/>
          <w:numId w:val="1"/>
        </w:numPr>
        <w:tabs>
          <w:tab w:val="left" w:pos="851"/>
        </w:tabs>
        <w:spacing w:after="0" w:line="240" w:lineRule="auto"/>
        <w:ind w:left="851" w:hanging="851"/>
        <w:jc w:val="both"/>
        <w:rPr>
          <w:rFonts w:ascii="Cambria" w:hAnsi="Cambria"/>
          <w:lang w:eastAsia="ar-SA"/>
        </w:rPr>
      </w:pPr>
      <w:bookmarkStart w:id="138" w:name="_Toc456007489"/>
      <w:bookmarkStart w:id="139" w:name="_Toc456007719"/>
      <w:bookmarkStart w:id="140" w:name="_Toc456085659"/>
      <w:r w:rsidRPr="007F13D1">
        <w:rPr>
          <w:rFonts w:ascii="Cambria" w:hAnsi="Cambria"/>
          <w:lang w:eastAsia="ar-SA"/>
        </w:rPr>
        <w:t>Ofertę złożoną po terminie zamawiający zwróci wykonawcy bez jej otwierania niezwłocznie.</w:t>
      </w:r>
      <w:bookmarkEnd w:id="138"/>
      <w:bookmarkEnd w:id="139"/>
      <w:bookmarkEnd w:id="140"/>
    </w:p>
    <w:p w:rsidR="007F13D1" w:rsidRPr="007F13D1" w:rsidRDefault="007F13D1" w:rsidP="007F13D1">
      <w:pPr>
        <w:widowControl w:val="0"/>
        <w:numPr>
          <w:ilvl w:val="1"/>
          <w:numId w:val="1"/>
        </w:numPr>
        <w:tabs>
          <w:tab w:val="left" w:pos="851"/>
        </w:tabs>
        <w:spacing w:after="0" w:line="240" w:lineRule="auto"/>
        <w:ind w:left="851" w:hanging="851"/>
        <w:jc w:val="both"/>
        <w:rPr>
          <w:rFonts w:ascii="Cambria" w:hAnsi="Cambria"/>
          <w:bCs/>
          <w:lang w:eastAsia="ar-SA"/>
        </w:rPr>
      </w:pPr>
      <w:bookmarkStart w:id="141" w:name="_Toc456007493"/>
      <w:bookmarkStart w:id="142" w:name="_Toc456007723"/>
      <w:bookmarkStart w:id="143" w:name="_Toc456085663"/>
      <w:r w:rsidRPr="007F13D1">
        <w:rPr>
          <w:rFonts w:ascii="Cambria" w:hAnsi="Cambria"/>
          <w:bCs/>
          <w:lang w:eastAsia="ar-SA"/>
        </w:rPr>
        <w:t xml:space="preserve">Otwarcie ofert nastąpi </w:t>
      </w:r>
      <w:r w:rsidRPr="007F13D1">
        <w:rPr>
          <w:rFonts w:ascii="Cambria" w:hAnsi="Cambria"/>
          <w:b/>
          <w:lang w:eastAsia="ar-SA"/>
        </w:rPr>
        <w:t xml:space="preserve">w dniu </w:t>
      </w:r>
      <w:r>
        <w:rPr>
          <w:rFonts w:ascii="Cambria" w:hAnsi="Cambria"/>
          <w:b/>
          <w:lang w:eastAsia="ar-SA"/>
        </w:rPr>
        <w:t>18.11</w:t>
      </w:r>
      <w:r w:rsidRPr="007F13D1">
        <w:rPr>
          <w:rFonts w:ascii="Cambria" w:hAnsi="Cambria"/>
          <w:b/>
          <w:lang w:eastAsia="ar-SA"/>
        </w:rPr>
        <w:t>.2020 r. o godz. 1</w:t>
      </w:r>
      <w:r>
        <w:rPr>
          <w:rFonts w:ascii="Cambria" w:hAnsi="Cambria"/>
          <w:b/>
          <w:lang w:eastAsia="ar-SA"/>
        </w:rPr>
        <w:t>0</w:t>
      </w:r>
      <w:r w:rsidRPr="007F13D1">
        <w:rPr>
          <w:rFonts w:ascii="Cambria" w:hAnsi="Cambria"/>
          <w:b/>
          <w:lang w:eastAsia="ar-SA"/>
        </w:rPr>
        <w:t>.15</w:t>
      </w:r>
      <w:r w:rsidRPr="007F13D1">
        <w:rPr>
          <w:rFonts w:ascii="Cambria" w:hAnsi="Cambria"/>
          <w:bCs/>
          <w:lang w:eastAsia="ar-SA"/>
        </w:rPr>
        <w:t>, w siedzibie zamawiającego</w:t>
      </w:r>
      <w:bookmarkEnd w:id="141"/>
      <w:bookmarkEnd w:id="142"/>
      <w:bookmarkEnd w:id="143"/>
      <w:r>
        <w:rPr>
          <w:rFonts w:ascii="Cambria" w:hAnsi="Cambria"/>
          <w:bCs/>
          <w:lang w:eastAsia="ar-SA"/>
        </w:rPr>
        <w:t>.</w:t>
      </w:r>
    </w:p>
    <w:p w:rsidR="007F13D1" w:rsidRPr="007F13D1" w:rsidRDefault="007F13D1" w:rsidP="007F13D1">
      <w:pPr>
        <w:widowControl w:val="0"/>
        <w:numPr>
          <w:ilvl w:val="1"/>
          <w:numId w:val="1"/>
        </w:numPr>
        <w:tabs>
          <w:tab w:val="left" w:pos="851"/>
        </w:tabs>
        <w:spacing w:after="0" w:line="240" w:lineRule="auto"/>
        <w:ind w:left="851" w:hanging="851"/>
        <w:jc w:val="both"/>
        <w:rPr>
          <w:rFonts w:ascii="Cambria" w:hAnsi="Cambria"/>
          <w:lang w:eastAsia="ar-SA"/>
        </w:rPr>
      </w:pPr>
      <w:bookmarkStart w:id="144" w:name="_Toc456007494"/>
      <w:bookmarkStart w:id="145" w:name="_Toc456007724"/>
      <w:bookmarkStart w:id="146" w:name="_Toc456085664"/>
      <w:r w:rsidRPr="007F13D1">
        <w:rPr>
          <w:rFonts w:ascii="Cambria" w:hAnsi="Cambria"/>
          <w:lang w:eastAsia="ar-SA"/>
        </w:rPr>
        <w:t>Otwarcie ofert jest jawne i następuje bezpośrednio po upływie terminu do ich składania, z tym, że dzień, w którym upływa termin składania ofert jest dniem ich otwarcia.</w:t>
      </w:r>
      <w:bookmarkEnd w:id="144"/>
      <w:bookmarkEnd w:id="145"/>
      <w:bookmarkEnd w:id="146"/>
    </w:p>
    <w:p w:rsidR="007F13D1" w:rsidRPr="007F13D1" w:rsidRDefault="007F13D1" w:rsidP="007F13D1">
      <w:pPr>
        <w:widowControl w:val="0"/>
        <w:numPr>
          <w:ilvl w:val="1"/>
          <w:numId w:val="1"/>
        </w:numPr>
        <w:tabs>
          <w:tab w:val="left" w:pos="851"/>
        </w:tabs>
        <w:spacing w:after="0" w:line="240" w:lineRule="auto"/>
        <w:ind w:left="851" w:hanging="851"/>
        <w:jc w:val="both"/>
        <w:rPr>
          <w:rFonts w:ascii="Cambria" w:hAnsi="Cambria"/>
          <w:lang w:eastAsia="ar-SA"/>
        </w:rPr>
      </w:pPr>
      <w:bookmarkStart w:id="147" w:name="_Toc456007495"/>
      <w:bookmarkStart w:id="148" w:name="_Toc456007725"/>
      <w:bookmarkStart w:id="149" w:name="_Toc456085665"/>
      <w:r w:rsidRPr="007F13D1">
        <w:rPr>
          <w:rFonts w:ascii="Cambria" w:hAnsi="Cambria"/>
          <w:lang w:eastAsia="ar-SA"/>
        </w:rPr>
        <w:t>Bezpośrednio przed otwarciem ofert zamawiający poda kwotę, jaką zamierza przeznaczyć na sfinansowanie każdej części zamówienia.</w:t>
      </w:r>
      <w:bookmarkEnd w:id="147"/>
      <w:bookmarkEnd w:id="148"/>
      <w:bookmarkEnd w:id="149"/>
    </w:p>
    <w:p w:rsidR="007F13D1" w:rsidRPr="007F13D1" w:rsidRDefault="007F13D1" w:rsidP="007F13D1">
      <w:pPr>
        <w:widowControl w:val="0"/>
        <w:numPr>
          <w:ilvl w:val="1"/>
          <w:numId w:val="1"/>
        </w:numPr>
        <w:tabs>
          <w:tab w:val="left" w:pos="851"/>
        </w:tabs>
        <w:spacing w:after="0" w:line="240" w:lineRule="auto"/>
        <w:ind w:left="851" w:hanging="851"/>
        <w:jc w:val="both"/>
        <w:rPr>
          <w:rFonts w:ascii="Cambria" w:hAnsi="Cambria"/>
          <w:spacing w:val="-4"/>
          <w:lang w:eastAsia="ar-SA"/>
        </w:rPr>
      </w:pPr>
      <w:bookmarkStart w:id="150" w:name="_Toc456007496"/>
      <w:bookmarkStart w:id="151" w:name="_Toc456007726"/>
      <w:bookmarkStart w:id="152" w:name="_Toc456085666"/>
      <w:r w:rsidRPr="007F13D1">
        <w:rPr>
          <w:rFonts w:ascii="Cambria" w:hAnsi="Cambria"/>
          <w:spacing w:val="-4"/>
          <w:lang w:eastAsia="ar-SA"/>
        </w:rPr>
        <w:t>Podczas otwarcia ofert zostaną podane nazwy (firmy) oraz adresy wykonawców, a także informa</w:t>
      </w:r>
      <w:r w:rsidRPr="007F13D1">
        <w:rPr>
          <w:rFonts w:ascii="Cambria" w:hAnsi="Cambria"/>
          <w:spacing w:val="-4"/>
          <w:lang w:eastAsia="ar-SA"/>
        </w:rPr>
        <w:softHyphen/>
        <w:t>cje dotyczące ceny, terminu wykonania zamówienia i warunków płatności zawartych w ofertach.</w:t>
      </w:r>
      <w:bookmarkEnd w:id="150"/>
      <w:bookmarkEnd w:id="151"/>
      <w:bookmarkEnd w:id="152"/>
    </w:p>
    <w:p w:rsidR="007F13D1" w:rsidRPr="007F13D1" w:rsidRDefault="007F13D1" w:rsidP="007F13D1">
      <w:pPr>
        <w:widowControl w:val="0"/>
        <w:numPr>
          <w:ilvl w:val="1"/>
          <w:numId w:val="1"/>
        </w:numPr>
        <w:tabs>
          <w:tab w:val="left" w:pos="851"/>
        </w:tabs>
        <w:spacing w:after="0" w:line="240" w:lineRule="auto"/>
        <w:ind w:left="851" w:hanging="851"/>
        <w:jc w:val="both"/>
        <w:rPr>
          <w:rFonts w:ascii="Cambria" w:hAnsi="Cambria"/>
          <w:lang w:eastAsia="ar-SA"/>
        </w:rPr>
      </w:pPr>
      <w:bookmarkStart w:id="153" w:name="_Toc456007497"/>
      <w:bookmarkStart w:id="154" w:name="_Toc456007727"/>
      <w:bookmarkStart w:id="155" w:name="_Toc456085667"/>
      <w:r w:rsidRPr="007F13D1">
        <w:rPr>
          <w:rFonts w:ascii="Cambria" w:hAnsi="Cambria"/>
          <w:lang w:eastAsia="ar-SA"/>
        </w:rPr>
        <w:t>Zgodnie z art. 86 ust. 5 „ustawy” niezwłocznie po otwarciu ofert zamawiający zamieści na stronie internetowej informacje dotyczące:</w:t>
      </w:r>
      <w:bookmarkEnd w:id="153"/>
      <w:bookmarkEnd w:id="154"/>
      <w:bookmarkEnd w:id="155"/>
    </w:p>
    <w:p w:rsidR="007F13D1" w:rsidRPr="007F13D1" w:rsidRDefault="007F13D1" w:rsidP="00455D78">
      <w:pPr>
        <w:widowControl w:val="0"/>
        <w:numPr>
          <w:ilvl w:val="0"/>
          <w:numId w:val="151"/>
        </w:numPr>
        <w:spacing w:after="0" w:line="240" w:lineRule="auto"/>
        <w:ind w:left="1134" w:hanging="283"/>
        <w:jc w:val="both"/>
        <w:rPr>
          <w:rFonts w:ascii="Cambria" w:hAnsi="Cambria"/>
          <w:lang w:eastAsia="ar-SA"/>
        </w:rPr>
      </w:pPr>
      <w:r w:rsidRPr="007F13D1">
        <w:rPr>
          <w:rFonts w:ascii="Cambria" w:hAnsi="Cambria"/>
          <w:lang w:eastAsia="ar-SA"/>
        </w:rPr>
        <w:t>kwoty, jaką zamierza przeznaczyć na sfinansowanie zamówienia,</w:t>
      </w:r>
    </w:p>
    <w:p w:rsidR="007F13D1" w:rsidRPr="007F13D1" w:rsidRDefault="007F13D1" w:rsidP="00455D78">
      <w:pPr>
        <w:widowControl w:val="0"/>
        <w:numPr>
          <w:ilvl w:val="0"/>
          <w:numId w:val="151"/>
        </w:numPr>
        <w:spacing w:after="0" w:line="240" w:lineRule="auto"/>
        <w:ind w:left="1134" w:hanging="283"/>
        <w:jc w:val="both"/>
        <w:rPr>
          <w:rFonts w:ascii="Cambria" w:hAnsi="Cambria"/>
          <w:lang w:eastAsia="ar-SA"/>
        </w:rPr>
      </w:pPr>
      <w:r w:rsidRPr="007F13D1">
        <w:rPr>
          <w:rFonts w:ascii="Cambria" w:hAnsi="Cambria"/>
          <w:lang w:eastAsia="ar-SA"/>
        </w:rPr>
        <w:t>firm oraz adresów wykonawców, którzy złożyli oferty w terminie,</w:t>
      </w:r>
    </w:p>
    <w:p w:rsidR="007F13D1" w:rsidRPr="007F13D1" w:rsidRDefault="007F13D1" w:rsidP="00455D78">
      <w:pPr>
        <w:widowControl w:val="0"/>
        <w:numPr>
          <w:ilvl w:val="0"/>
          <w:numId w:val="151"/>
        </w:numPr>
        <w:spacing w:after="0" w:line="240" w:lineRule="auto"/>
        <w:ind w:left="1134" w:hanging="283"/>
        <w:jc w:val="both"/>
        <w:rPr>
          <w:rFonts w:ascii="Cambria" w:hAnsi="Cambria"/>
          <w:lang w:eastAsia="ar-SA"/>
        </w:rPr>
      </w:pPr>
      <w:r w:rsidRPr="007F13D1">
        <w:rPr>
          <w:rFonts w:ascii="Cambria" w:hAnsi="Cambria"/>
          <w:lang w:eastAsia="ar-SA"/>
        </w:rPr>
        <w:t>ceny, terminu wykonania zamówienia, okresu gwarancji i warunków płatności zawartych w ofertach.</w:t>
      </w:r>
    </w:p>
    <w:p w:rsidR="007F13D1" w:rsidRDefault="007F13D1" w:rsidP="007F13D1">
      <w:pPr>
        <w:widowControl w:val="0"/>
        <w:numPr>
          <w:ilvl w:val="1"/>
          <w:numId w:val="1"/>
        </w:numPr>
        <w:spacing w:after="0" w:line="240" w:lineRule="auto"/>
        <w:ind w:left="851" w:hanging="851"/>
        <w:contextualSpacing/>
        <w:jc w:val="both"/>
        <w:rPr>
          <w:rFonts w:ascii="Cambria" w:hAnsi="Cambria"/>
          <w:lang w:eastAsia="ar-SA"/>
        </w:rPr>
      </w:pPr>
      <w:r w:rsidRPr="007F13D1">
        <w:rPr>
          <w:rFonts w:ascii="Cambria" w:hAnsi="Cambria"/>
          <w:lang w:eastAsia="ar-SA"/>
        </w:rPr>
        <w:t xml:space="preserve">Zgodnie z przepisem art. 96 ust. 3 „ustawy”, protokół wraz z załącznikami jest jawny. Załączniki do protokołu udostępnia się po dokonaniu wyboru najkorzystniejszej oferty lub unieważnieniu postępowania, z tym, że oferty udostępnia się od chwili ich otwarcia. </w:t>
      </w:r>
    </w:p>
    <w:p w:rsidR="00A26762" w:rsidRPr="007F13D1" w:rsidRDefault="007F13D1" w:rsidP="007F13D1">
      <w:pPr>
        <w:widowControl w:val="0"/>
        <w:numPr>
          <w:ilvl w:val="1"/>
          <w:numId w:val="1"/>
        </w:numPr>
        <w:spacing w:after="0" w:line="240" w:lineRule="auto"/>
        <w:ind w:left="851" w:hanging="851"/>
        <w:contextualSpacing/>
        <w:jc w:val="both"/>
        <w:rPr>
          <w:rFonts w:ascii="Cambria" w:hAnsi="Cambria"/>
          <w:lang w:eastAsia="ar-SA"/>
        </w:rPr>
      </w:pPr>
      <w:r w:rsidRPr="007F13D1">
        <w:rPr>
          <w:rFonts w:ascii="Cambria" w:hAnsi="Cambria"/>
          <w:lang w:eastAsia="ar-SA"/>
        </w:rPr>
        <w:t>Nie ujawnia się informacji stanowiących tajemnicę przedsiębiorstwa w rozumieniu przepisów ustawy o zwalczaniu nieuczciwej konkurencji, jeżeli wykonawca, nie później niż w terminie składania ofert, zastrzegł i wykazał, że nie mogą one być udostępniane.</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156" w:name="_Toc456007498"/>
      <w:bookmarkStart w:id="157" w:name="_Toc456007728"/>
      <w:bookmarkStart w:id="158" w:name="_Toc456086889"/>
      <w:bookmarkStart w:id="159" w:name="_Toc466986907"/>
      <w:r>
        <w:rPr>
          <w:rFonts w:ascii="Cambria" w:hAnsi="Cambria"/>
          <w:b/>
        </w:rPr>
        <w:lastRenderedPageBreak/>
        <w:t>Opis sposobu obliczania ceny</w:t>
      </w:r>
      <w:bookmarkEnd w:id="156"/>
      <w:bookmarkEnd w:id="157"/>
      <w:bookmarkEnd w:id="158"/>
      <w:bookmarkEnd w:id="159"/>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60" w:name="_Toc456007499"/>
      <w:bookmarkStart w:id="161" w:name="_Toc456007729"/>
      <w:bookmarkStart w:id="162" w:name="_Toc456085669"/>
      <w:r>
        <w:rPr>
          <w:rFonts w:ascii="Cambria" w:hAnsi="Cambria"/>
          <w:lang w:eastAsia="ar-SA"/>
        </w:rPr>
        <w:t xml:space="preserve">Cenę na każdą wybraną część zamówienia należy obliczyć za pełen </w:t>
      </w:r>
      <w:r w:rsidR="00D4124C">
        <w:rPr>
          <w:rFonts w:ascii="Cambria" w:hAnsi="Cambria"/>
          <w:lang w:eastAsia="ar-SA"/>
        </w:rPr>
        <w:t>36</w:t>
      </w:r>
      <w:r>
        <w:rPr>
          <w:rFonts w:ascii="Cambria" w:hAnsi="Cambria"/>
          <w:lang w:eastAsia="ar-SA"/>
        </w:rPr>
        <w:t xml:space="preserve"> miesięczny okres zamówienia i cały przedmiot zamówienia opisany w załącznikach nr 1, 1a, 1b, 1c i 1d </w:t>
      </w:r>
      <w:r>
        <w:rPr>
          <w:rFonts w:ascii="Cambria" w:hAnsi="Cambria"/>
          <w:lang w:eastAsia="ar-SA"/>
        </w:rPr>
        <w:br/>
        <w:t>do specyfikacji istotnych warunków zamówienia.</w:t>
      </w:r>
      <w:bookmarkEnd w:id="160"/>
      <w:bookmarkEnd w:id="161"/>
      <w:bookmarkEnd w:id="162"/>
      <w:r>
        <w:rPr>
          <w:rFonts w:ascii="Cambria" w:hAnsi="Cambria"/>
          <w:lang w:eastAsia="ar-SA"/>
        </w:rPr>
        <w:t xml:space="preserve"> Ostateczna cena (składka) za realizację zamówienia uzależniona będzie od okresów ubezpieczenia, o których zamawiający informuje w rozdziale czwartym niniejszej specyfikacji.</w:t>
      </w:r>
    </w:p>
    <w:p w:rsidR="007F13D1" w:rsidRDefault="007F13D1">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63" w:name="_Toc456007500"/>
      <w:bookmarkStart w:id="164" w:name="_Toc456007730"/>
      <w:bookmarkStart w:id="165" w:name="_Toc456085670"/>
      <w:r w:rsidRPr="00EF63B6">
        <w:rPr>
          <w:rFonts w:ascii="Cambria" w:hAnsi="Cambria"/>
          <w:spacing w:val="-2"/>
          <w:lang w:eastAsia="ar-SA"/>
        </w:rPr>
        <w:t xml:space="preserve">Cenę za ubezpieczenie auto casco pojazdów mechanicznych należy naliczyć od podanej </w:t>
      </w:r>
      <w:r w:rsidRPr="00EF63B6">
        <w:rPr>
          <w:rFonts w:ascii="Cambria" w:hAnsi="Cambria"/>
          <w:spacing w:val="-2"/>
          <w:lang w:eastAsia="ar-SA"/>
        </w:rPr>
        <w:br/>
        <w:t xml:space="preserve">w odpowiednim załączniku do specyfikacji sumy ubezpieczenia pojazdu </w:t>
      </w:r>
      <w:r w:rsidRPr="00EF63B6">
        <w:rPr>
          <w:rFonts w:ascii="Cambria" w:hAnsi="Cambria"/>
          <w:bCs/>
          <w:spacing w:val="-2"/>
          <w:lang w:eastAsia="ar-SA"/>
        </w:rPr>
        <w:t>zgłaszanego</w:t>
      </w:r>
      <w:r w:rsidRPr="00EF63B6">
        <w:rPr>
          <w:rFonts w:ascii="Cambria" w:hAnsi="Cambria"/>
          <w:spacing w:val="-2"/>
          <w:lang w:eastAsia="ar-SA"/>
        </w:rPr>
        <w:t xml:space="preserve"> do tego ubezpieczenia. Wobec obiektywnej zmienności w czasie wartości pojazdów, składka za ubezpie</w:t>
      </w:r>
      <w:r w:rsidRPr="00EF63B6">
        <w:rPr>
          <w:rFonts w:ascii="Cambria" w:hAnsi="Cambria"/>
          <w:spacing w:val="-2"/>
          <w:lang w:eastAsia="ar-SA"/>
        </w:rPr>
        <w:softHyphen/>
        <w:t>cze</w:t>
      </w:r>
      <w:r w:rsidRPr="00EF63B6">
        <w:rPr>
          <w:rFonts w:ascii="Cambria" w:hAnsi="Cambria"/>
          <w:spacing w:val="-2"/>
          <w:lang w:eastAsia="ar-SA"/>
        </w:rPr>
        <w:softHyphen/>
        <w:t>nie danego pojazdu w zakresie auto casco zależna będzie od jego aktualnej wartości rynkowej na dzień wystawiania dokumentu ubezpieczeniowego.</w:t>
      </w:r>
      <w:bookmarkEnd w:id="163"/>
      <w:bookmarkEnd w:id="164"/>
      <w:bookmarkEnd w:id="165"/>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66" w:name="_Toc456007501"/>
      <w:bookmarkStart w:id="167" w:name="_Toc456007731"/>
      <w:bookmarkStart w:id="168" w:name="_Toc456085671"/>
      <w:r>
        <w:rPr>
          <w:rFonts w:ascii="Cambria" w:hAnsi="Cambria"/>
          <w:lang w:eastAsia="ar-SA"/>
        </w:rPr>
        <w:t xml:space="preserve">Cena </w:t>
      </w:r>
      <w:bookmarkEnd w:id="166"/>
      <w:bookmarkEnd w:id="167"/>
      <w:bookmarkEnd w:id="168"/>
      <w:r>
        <w:rPr>
          <w:rFonts w:ascii="Cambria" w:hAnsi="Cambria"/>
          <w:lang w:eastAsia="ar-SA"/>
        </w:rPr>
        <w:t>winna obejmować wszystkie koszty odnoszące się do całego cyklu życia produktu i zapewnić wykonanie zamówienia zgodnie z podstawowymi zasadami ubezpieczeniowymi, a w szczególności realności, pełności, pewności oraz szybkości wypłaty odszkodowań i świadczeń.</w:t>
      </w:r>
      <w:bookmarkStart w:id="169" w:name="_Toc456007510"/>
      <w:bookmarkStart w:id="170" w:name="_Toc456007740"/>
      <w:bookmarkStart w:id="171" w:name="_Toc456085680"/>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Cenę należy podać w złotych, z dokładnością do dwóch miejsc po przecinku.</w:t>
      </w:r>
      <w:bookmarkEnd w:id="169"/>
      <w:bookmarkEnd w:id="170"/>
      <w:bookmarkEnd w:id="171"/>
    </w:p>
    <w:p w:rsidR="00A26762" w:rsidRDefault="00DC7FAC">
      <w:pPr>
        <w:widowControl w:val="0"/>
        <w:numPr>
          <w:ilvl w:val="0"/>
          <w:numId w:val="1"/>
        </w:numPr>
        <w:tabs>
          <w:tab w:val="left" w:pos="851"/>
        </w:tabs>
        <w:suppressAutoHyphens/>
        <w:spacing w:before="120" w:after="60" w:line="240" w:lineRule="auto"/>
        <w:ind w:left="851" w:hanging="851"/>
        <w:jc w:val="both"/>
        <w:outlineLvl w:val="0"/>
        <w:rPr>
          <w:rFonts w:ascii="Cambria" w:hAnsi="Cambria"/>
          <w:b/>
        </w:rPr>
      </w:pPr>
      <w:bookmarkStart w:id="172" w:name="_Toc466986908"/>
      <w:r>
        <w:rPr>
          <w:rFonts w:ascii="Cambria" w:hAnsi="Cambria"/>
          <w:b/>
        </w:rPr>
        <w:t>Opis kryteriów, którymi zamawiający będzie się kierował przy wyborze oferty, wraz z podaniem wag tych kryteriów i sposobu oceny ofert</w:t>
      </w:r>
      <w:bookmarkEnd w:id="172"/>
    </w:p>
    <w:p w:rsidR="00A26762" w:rsidRDefault="00DC7FAC">
      <w:pPr>
        <w:widowControl w:val="0"/>
        <w:numPr>
          <w:ilvl w:val="1"/>
          <w:numId w:val="1"/>
        </w:numPr>
        <w:tabs>
          <w:tab w:val="left" w:pos="851"/>
        </w:tabs>
        <w:suppressAutoHyphens/>
        <w:spacing w:after="0" w:line="240" w:lineRule="auto"/>
        <w:ind w:left="851" w:hanging="851"/>
        <w:jc w:val="both"/>
        <w:outlineLvl w:val="1"/>
        <w:rPr>
          <w:rFonts w:ascii="Cambria" w:hAnsi="Cambria"/>
          <w:color w:val="000000"/>
        </w:rPr>
      </w:pPr>
      <w:r>
        <w:rPr>
          <w:rFonts w:ascii="Cambria" w:hAnsi="Cambria"/>
        </w:rPr>
        <w:t>Przy </w:t>
      </w:r>
      <w:r>
        <w:rPr>
          <w:rFonts w:ascii="Cambria" w:hAnsi="Cambria"/>
          <w:color w:val="000000"/>
        </w:rPr>
        <w:t>wyborze oferty na poszczególne części zamówienia zamawiający będzie się kierował następującymi kryteriami:</w:t>
      </w:r>
    </w:p>
    <w:p w:rsidR="00A26762" w:rsidRDefault="00C62EA2">
      <w:pPr>
        <w:widowControl w:val="0"/>
        <w:numPr>
          <w:ilvl w:val="2"/>
          <w:numId w:val="1"/>
        </w:numPr>
        <w:tabs>
          <w:tab w:val="left" w:pos="851"/>
        </w:tabs>
        <w:suppressAutoHyphens/>
        <w:spacing w:before="60" w:after="0" w:line="240" w:lineRule="auto"/>
        <w:ind w:left="851" w:hanging="851"/>
        <w:jc w:val="both"/>
        <w:outlineLvl w:val="2"/>
        <w:rPr>
          <w:rFonts w:ascii="Cambria" w:hAnsi="Cambria"/>
          <w:color w:val="000000"/>
        </w:rPr>
      </w:pPr>
      <w:r>
        <w:rPr>
          <w:rFonts w:ascii="Cambria" w:hAnsi="Cambria"/>
          <w:color w:val="000000"/>
        </w:rPr>
        <w:t>Część I</w:t>
      </w:r>
      <w:r w:rsidR="00DC7FAC">
        <w:rPr>
          <w:rFonts w:ascii="Cambria" w:hAnsi="Cambria"/>
          <w:color w:val="000000"/>
        </w:rPr>
        <w:t xml:space="preserve"> zamówienia:</w:t>
      </w:r>
    </w:p>
    <w:p w:rsidR="00A26762" w:rsidRDefault="00DC7FAC">
      <w:pPr>
        <w:widowControl w:val="0"/>
        <w:numPr>
          <w:ilvl w:val="0"/>
          <w:numId w:val="4"/>
        </w:numPr>
        <w:tabs>
          <w:tab w:val="left" w:pos="1134"/>
        </w:tabs>
        <w:suppressAutoHyphens/>
        <w:spacing w:after="0" w:line="240" w:lineRule="auto"/>
        <w:ind w:left="851" w:hanging="11"/>
        <w:contextualSpacing/>
        <w:jc w:val="both"/>
        <w:rPr>
          <w:rFonts w:ascii="Cambria" w:hAnsi="Cambria"/>
          <w:b/>
          <w:color w:val="000000"/>
        </w:rPr>
      </w:pPr>
      <w:r>
        <w:rPr>
          <w:rFonts w:ascii="Cambria" w:hAnsi="Cambria"/>
          <w:b/>
          <w:color w:val="000000"/>
        </w:rPr>
        <w:t xml:space="preserve">cena - </w:t>
      </w:r>
      <w:r w:rsidR="00C62EA2">
        <w:rPr>
          <w:rFonts w:ascii="Cambria" w:hAnsi="Cambria"/>
          <w:b/>
          <w:color w:val="000000"/>
        </w:rPr>
        <w:t>85</w:t>
      </w:r>
      <w:r>
        <w:rPr>
          <w:rFonts w:ascii="Cambria" w:hAnsi="Cambria"/>
          <w:b/>
          <w:color w:val="000000"/>
        </w:rPr>
        <w:t>%</w:t>
      </w:r>
    </w:p>
    <w:p w:rsidR="00A26762" w:rsidRDefault="00DC7FAC">
      <w:pPr>
        <w:widowControl w:val="0"/>
        <w:numPr>
          <w:ilvl w:val="0"/>
          <w:numId w:val="4"/>
        </w:numPr>
        <w:tabs>
          <w:tab w:val="left" w:pos="1134"/>
        </w:tabs>
        <w:suppressAutoHyphens/>
        <w:spacing w:after="0" w:line="240" w:lineRule="auto"/>
        <w:ind w:left="851" w:hanging="11"/>
        <w:jc w:val="both"/>
        <w:rPr>
          <w:rFonts w:ascii="Cambria" w:hAnsi="Cambria"/>
          <w:b/>
          <w:color w:val="000000"/>
        </w:rPr>
      </w:pPr>
      <w:r>
        <w:rPr>
          <w:rFonts w:ascii="Cambria" w:hAnsi="Cambria"/>
          <w:b/>
          <w:color w:val="000000"/>
        </w:rPr>
        <w:t xml:space="preserve">klauzule dodatkowe i inne postanowienia szczególne fakultatywne - </w:t>
      </w:r>
      <w:r w:rsidR="00C62EA2">
        <w:rPr>
          <w:rFonts w:ascii="Cambria" w:hAnsi="Cambria"/>
          <w:b/>
          <w:color w:val="000000"/>
        </w:rPr>
        <w:t>15</w:t>
      </w:r>
      <w:r>
        <w:rPr>
          <w:rFonts w:ascii="Cambria" w:hAnsi="Cambria"/>
          <w:b/>
          <w:color w:val="000000"/>
        </w:rPr>
        <w:t>%</w:t>
      </w:r>
    </w:p>
    <w:p w:rsidR="00C62EA2" w:rsidRDefault="00C62EA2" w:rsidP="00C62EA2">
      <w:pPr>
        <w:widowControl w:val="0"/>
        <w:numPr>
          <w:ilvl w:val="2"/>
          <w:numId w:val="1"/>
        </w:numPr>
        <w:tabs>
          <w:tab w:val="left" w:pos="851"/>
        </w:tabs>
        <w:suppressAutoHyphens/>
        <w:spacing w:before="60" w:after="0" w:line="240" w:lineRule="auto"/>
        <w:ind w:left="851" w:hanging="851"/>
        <w:jc w:val="both"/>
        <w:outlineLvl w:val="2"/>
        <w:rPr>
          <w:rFonts w:ascii="Cambria" w:hAnsi="Cambria"/>
          <w:color w:val="000000"/>
        </w:rPr>
      </w:pPr>
      <w:r>
        <w:rPr>
          <w:rFonts w:ascii="Cambria" w:hAnsi="Cambria"/>
          <w:color w:val="000000"/>
        </w:rPr>
        <w:t>Część II i III zamówienia:</w:t>
      </w:r>
    </w:p>
    <w:p w:rsidR="00C62EA2" w:rsidRPr="00C62EA2" w:rsidRDefault="00C62EA2" w:rsidP="00455D78">
      <w:pPr>
        <w:widowControl w:val="0"/>
        <w:numPr>
          <w:ilvl w:val="0"/>
          <w:numId w:val="147"/>
        </w:numPr>
        <w:tabs>
          <w:tab w:val="left" w:pos="1134"/>
        </w:tabs>
        <w:suppressAutoHyphens/>
        <w:spacing w:after="0" w:line="240" w:lineRule="auto"/>
        <w:ind w:left="1276" w:hanging="425"/>
        <w:contextualSpacing/>
        <w:jc w:val="both"/>
        <w:rPr>
          <w:rFonts w:ascii="Cambria" w:hAnsi="Cambria"/>
          <w:b/>
          <w:color w:val="000000"/>
        </w:rPr>
      </w:pPr>
      <w:r w:rsidRPr="00C62EA2">
        <w:rPr>
          <w:rFonts w:ascii="Cambria" w:hAnsi="Cambria"/>
          <w:b/>
          <w:color w:val="000000"/>
        </w:rPr>
        <w:t>cena - 90%</w:t>
      </w:r>
    </w:p>
    <w:p w:rsidR="00C62EA2" w:rsidRPr="00C62EA2" w:rsidRDefault="00C62EA2" w:rsidP="00455D78">
      <w:pPr>
        <w:widowControl w:val="0"/>
        <w:numPr>
          <w:ilvl w:val="0"/>
          <w:numId w:val="147"/>
        </w:numPr>
        <w:tabs>
          <w:tab w:val="left" w:pos="1134"/>
        </w:tabs>
        <w:suppressAutoHyphens/>
        <w:spacing w:after="0" w:line="240" w:lineRule="auto"/>
        <w:ind w:left="851" w:hanging="11"/>
        <w:jc w:val="both"/>
        <w:rPr>
          <w:rFonts w:ascii="Cambria" w:hAnsi="Cambria"/>
          <w:b/>
          <w:color w:val="000000"/>
        </w:rPr>
      </w:pPr>
      <w:r>
        <w:rPr>
          <w:rFonts w:ascii="Cambria" w:hAnsi="Cambria"/>
          <w:b/>
          <w:color w:val="000000"/>
        </w:rPr>
        <w:t>klauzule dodatkowe i inne postanowienia szczególne fakultatywne - 10%</w:t>
      </w:r>
    </w:p>
    <w:p w:rsidR="00A26762" w:rsidRDefault="00DC7FAC">
      <w:pPr>
        <w:widowControl w:val="0"/>
        <w:numPr>
          <w:ilvl w:val="1"/>
          <w:numId w:val="1"/>
        </w:numPr>
        <w:tabs>
          <w:tab w:val="left" w:pos="851"/>
        </w:tabs>
        <w:suppressAutoHyphens/>
        <w:spacing w:before="60" w:after="0" w:line="240" w:lineRule="auto"/>
        <w:ind w:left="851" w:hanging="851"/>
        <w:jc w:val="both"/>
        <w:outlineLvl w:val="1"/>
        <w:rPr>
          <w:rFonts w:ascii="Cambria" w:hAnsi="Cambria"/>
          <w:color w:val="000000"/>
        </w:rPr>
      </w:pPr>
      <w:r>
        <w:rPr>
          <w:rFonts w:ascii="Cambria" w:hAnsi="Cambria"/>
          <w:color w:val="000000"/>
        </w:rPr>
        <w:t>Opis kryteriów:</w:t>
      </w:r>
    </w:p>
    <w:p w:rsidR="00A26762" w:rsidRDefault="00DC7FAC" w:rsidP="00C62EA2">
      <w:pPr>
        <w:widowControl w:val="0"/>
        <w:numPr>
          <w:ilvl w:val="2"/>
          <w:numId w:val="1"/>
        </w:numPr>
        <w:tabs>
          <w:tab w:val="left" w:pos="851"/>
        </w:tabs>
        <w:suppressAutoHyphens/>
        <w:spacing w:before="60" w:after="0" w:line="240" w:lineRule="auto"/>
        <w:ind w:left="851" w:hanging="851"/>
        <w:jc w:val="both"/>
        <w:outlineLvl w:val="2"/>
        <w:rPr>
          <w:rFonts w:ascii="Cambria" w:hAnsi="Cambria"/>
          <w:b/>
        </w:rPr>
      </w:pPr>
      <w:r>
        <w:rPr>
          <w:rFonts w:ascii="Cambria" w:hAnsi="Cambria"/>
          <w:b/>
        </w:rPr>
        <w:t>Część I zamówienia</w:t>
      </w:r>
    </w:p>
    <w:p w:rsidR="00A26762" w:rsidRDefault="00DC7FAC">
      <w:pPr>
        <w:widowControl w:val="0"/>
        <w:numPr>
          <w:ilvl w:val="3"/>
          <w:numId w:val="1"/>
        </w:numPr>
        <w:tabs>
          <w:tab w:val="left" w:pos="1080"/>
        </w:tabs>
        <w:suppressAutoHyphens/>
        <w:spacing w:after="0" w:line="240" w:lineRule="auto"/>
        <w:ind w:left="1077" w:hanging="1077"/>
        <w:jc w:val="both"/>
        <w:outlineLvl w:val="3"/>
        <w:rPr>
          <w:rFonts w:ascii="Cambria" w:hAnsi="Cambria"/>
          <w:b/>
        </w:rPr>
      </w:pPr>
      <w:r>
        <w:rPr>
          <w:rFonts w:ascii="Cambria" w:hAnsi="Cambria"/>
          <w:b/>
        </w:rPr>
        <w:t>Kryterium „Cena”</w:t>
      </w:r>
    </w:p>
    <w:p w:rsidR="00A26762" w:rsidRDefault="00DC7FAC">
      <w:pPr>
        <w:widowControl w:val="0"/>
        <w:spacing w:after="120" w:line="240" w:lineRule="auto"/>
        <w:ind w:left="1077"/>
        <w:jc w:val="both"/>
        <w:rPr>
          <w:rFonts w:ascii="Cambria" w:hAnsi="Cambria"/>
        </w:rPr>
      </w:pPr>
      <w:r>
        <w:rPr>
          <w:rFonts w:ascii="Cambria" w:hAnsi="Cambria"/>
        </w:rPr>
        <w:t>Maksymalną ilość punktów w kryterium „Cena” otrzyma oferta z najniższą ceną. Ilość punktów w kryterium „Cena  ” zostanie obliczona zgodnie ze wzorem:</w:t>
      </w:r>
    </w:p>
    <w:tbl>
      <w:tblPr>
        <w:tblW w:w="7703" w:type="dxa"/>
        <w:jc w:val="center"/>
        <w:tblLook w:val="00A0" w:firstRow="1" w:lastRow="0" w:firstColumn="1" w:lastColumn="0" w:noHBand="0" w:noVBand="0"/>
      </w:tblPr>
      <w:tblGrid>
        <w:gridCol w:w="1407"/>
        <w:gridCol w:w="3193"/>
        <w:gridCol w:w="1534"/>
        <w:gridCol w:w="1569"/>
      </w:tblGrid>
      <w:tr w:rsidR="00A26762">
        <w:trPr>
          <w:jc w:val="center"/>
        </w:trPr>
        <w:tc>
          <w:tcPr>
            <w:tcW w:w="1407"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c>
          <w:tcPr>
            <w:tcW w:w="3193" w:type="dxa"/>
            <w:shd w:val="clear" w:color="auto" w:fill="auto"/>
            <w:vAlign w:val="center"/>
          </w:tcPr>
          <w:p w:rsidR="00A26762" w:rsidRDefault="00DC7FAC">
            <w:pPr>
              <w:widowControl w:val="0"/>
              <w:spacing w:after="0" w:line="240" w:lineRule="auto"/>
              <w:ind w:left="1077" w:hanging="1077"/>
              <w:jc w:val="center"/>
              <w:rPr>
                <w:rFonts w:ascii="Cambria" w:hAnsi="Cambria"/>
                <w:sz w:val="20"/>
                <w:szCs w:val="20"/>
              </w:rPr>
            </w:pPr>
            <w:r>
              <w:rPr>
                <w:rFonts w:ascii="Cambria" w:hAnsi="Cambria"/>
                <w:sz w:val="20"/>
                <w:szCs w:val="20"/>
              </w:rPr>
              <w:t>Cena najtańszej ważnej oferty</w:t>
            </w:r>
          </w:p>
        </w:tc>
        <w:tc>
          <w:tcPr>
            <w:tcW w:w="1533"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c>
          <w:tcPr>
            <w:tcW w:w="1569"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r>
      <w:tr w:rsidR="00A26762">
        <w:trPr>
          <w:jc w:val="center"/>
        </w:trPr>
        <w:tc>
          <w:tcPr>
            <w:tcW w:w="1407"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proofErr w:type="spellStart"/>
            <w:r>
              <w:rPr>
                <w:rFonts w:ascii="Cambria" w:hAnsi="Cambria"/>
                <w:sz w:val="20"/>
                <w:szCs w:val="20"/>
              </w:rPr>
              <w:t>Cn</w:t>
            </w:r>
            <w:proofErr w:type="spellEnd"/>
            <w:r>
              <w:rPr>
                <w:rFonts w:ascii="Cambria" w:hAnsi="Cambria"/>
                <w:sz w:val="20"/>
                <w:szCs w:val="20"/>
              </w:rPr>
              <w:t xml:space="preserve"> =</w:t>
            </w:r>
          </w:p>
        </w:tc>
        <w:tc>
          <w:tcPr>
            <w:tcW w:w="3193"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w:t>
            </w:r>
          </w:p>
        </w:tc>
        <w:tc>
          <w:tcPr>
            <w:tcW w:w="1533"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Kp</w:t>
            </w:r>
            <w:proofErr w:type="spellEnd"/>
          </w:p>
        </w:tc>
        <w:tc>
          <w:tcPr>
            <w:tcW w:w="1569"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Wc</w:t>
            </w:r>
            <w:proofErr w:type="spellEnd"/>
          </w:p>
        </w:tc>
      </w:tr>
      <w:tr w:rsidR="00A26762">
        <w:trPr>
          <w:jc w:val="center"/>
        </w:trPr>
        <w:tc>
          <w:tcPr>
            <w:tcW w:w="1407"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c>
          <w:tcPr>
            <w:tcW w:w="3193"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Cena oferty badanej</w:t>
            </w:r>
          </w:p>
        </w:tc>
        <w:tc>
          <w:tcPr>
            <w:tcW w:w="1533"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c>
          <w:tcPr>
            <w:tcW w:w="1569"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gdzie:</w:t>
      </w:r>
    </w:p>
    <w:p w:rsidR="00A26762" w:rsidRDefault="00DC7FAC">
      <w:pPr>
        <w:widowControl w:val="0"/>
        <w:spacing w:after="0" w:line="240" w:lineRule="auto"/>
        <w:ind w:left="1080"/>
        <w:jc w:val="both"/>
        <w:rPr>
          <w:rFonts w:ascii="Cambria" w:hAnsi="Cambria"/>
        </w:rPr>
      </w:pPr>
      <w:proofErr w:type="spellStart"/>
      <w:r>
        <w:rPr>
          <w:rFonts w:ascii="Cambria" w:hAnsi="Cambria"/>
        </w:rPr>
        <w:t>Cn</w:t>
      </w:r>
      <w:proofErr w:type="spellEnd"/>
      <w:r>
        <w:rPr>
          <w:rFonts w:ascii="Cambria" w:hAnsi="Cambria"/>
        </w:rPr>
        <w:t xml:space="preserve"> – ilość punktów w kryterium „Cena”</w:t>
      </w:r>
    </w:p>
    <w:p w:rsidR="00A26762" w:rsidRDefault="00DC7FAC">
      <w:pPr>
        <w:widowControl w:val="0"/>
        <w:spacing w:after="0" w:line="240" w:lineRule="auto"/>
        <w:ind w:left="1080"/>
        <w:jc w:val="both"/>
        <w:rPr>
          <w:rFonts w:ascii="Cambria" w:hAnsi="Cambria"/>
        </w:rPr>
      </w:pPr>
      <w:proofErr w:type="spellStart"/>
      <w:r>
        <w:rPr>
          <w:rFonts w:ascii="Cambria" w:hAnsi="Cambria"/>
        </w:rPr>
        <w:t>Kp</w:t>
      </w:r>
      <w:proofErr w:type="spellEnd"/>
      <w:r>
        <w:rPr>
          <w:rFonts w:ascii="Cambria" w:hAnsi="Cambria"/>
        </w:rPr>
        <w:t xml:space="preserve"> – współczynnik proporcjonalności = 100</w:t>
      </w:r>
    </w:p>
    <w:p w:rsidR="00A26762" w:rsidRDefault="00DC7FAC">
      <w:pPr>
        <w:widowControl w:val="0"/>
        <w:spacing w:after="0" w:line="240" w:lineRule="auto"/>
        <w:ind w:left="1080"/>
        <w:jc w:val="both"/>
        <w:rPr>
          <w:rFonts w:ascii="Cambria" w:hAnsi="Cambria"/>
        </w:rPr>
      </w:pPr>
      <w:proofErr w:type="spellStart"/>
      <w:r>
        <w:rPr>
          <w:rFonts w:ascii="Cambria" w:hAnsi="Cambria"/>
        </w:rPr>
        <w:t>Wc</w:t>
      </w:r>
      <w:proofErr w:type="spellEnd"/>
      <w:r>
        <w:rPr>
          <w:rFonts w:ascii="Cambria" w:hAnsi="Cambria"/>
        </w:rPr>
        <w:t xml:space="preserve"> – waga procentowa dla kryterium „Cena”= </w:t>
      </w:r>
      <w:r w:rsidR="00C62EA2">
        <w:rPr>
          <w:rFonts w:ascii="Cambria" w:hAnsi="Cambria"/>
        </w:rPr>
        <w:t>85</w:t>
      </w:r>
      <w:r>
        <w:rPr>
          <w:rFonts w:ascii="Cambria" w:hAnsi="Cambria"/>
        </w:rPr>
        <w:t>%</w:t>
      </w:r>
    </w:p>
    <w:p w:rsidR="00A26762" w:rsidRDefault="00DC7FAC">
      <w:pPr>
        <w:widowControl w:val="0"/>
        <w:numPr>
          <w:ilvl w:val="3"/>
          <w:numId w:val="1"/>
        </w:numPr>
        <w:tabs>
          <w:tab w:val="left" w:pos="1080"/>
        </w:tabs>
        <w:suppressAutoHyphens/>
        <w:spacing w:before="120" w:after="0" w:line="240" w:lineRule="auto"/>
        <w:ind w:left="1077" w:hanging="1077"/>
        <w:jc w:val="both"/>
        <w:outlineLvl w:val="3"/>
        <w:rPr>
          <w:rFonts w:ascii="Cambria" w:hAnsi="Cambria"/>
          <w:b/>
        </w:rPr>
      </w:pPr>
      <w:r>
        <w:rPr>
          <w:rFonts w:ascii="Cambria" w:hAnsi="Cambria"/>
          <w:b/>
        </w:rPr>
        <w:t>Kryterium „Klauzule dodatkowe i inne postanowienia szczególne fakultatywne”</w:t>
      </w:r>
    </w:p>
    <w:p w:rsidR="00A26762" w:rsidRDefault="00DC7FAC">
      <w:pPr>
        <w:widowControl w:val="0"/>
        <w:spacing w:after="0" w:line="240" w:lineRule="auto"/>
        <w:ind w:left="1077"/>
        <w:jc w:val="both"/>
        <w:rPr>
          <w:rFonts w:ascii="Cambria" w:hAnsi="Cambria"/>
          <w:color w:val="000000"/>
        </w:rPr>
      </w:pPr>
      <w:r>
        <w:rPr>
          <w:rFonts w:ascii="Cambria" w:hAnsi="Cambria"/>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w punkcie 14.2.1.3. Punkty „małe” za warunki pośrednie </w:t>
      </w:r>
      <w:r>
        <w:rPr>
          <w:rFonts w:ascii="Cambria" w:hAnsi="Cambria"/>
          <w:color w:val="000000"/>
        </w:rPr>
        <w:t xml:space="preserve">(zmodyfikowane przez wykonawców) nie będą przyznawane. </w:t>
      </w:r>
    </w:p>
    <w:p w:rsidR="00A26762" w:rsidRDefault="00DC7FAC">
      <w:pPr>
        <w:widowControl w:val="0"/>
        <w:spacing w:after="120" w:line="240" w:lineRule="auto"/>
        <w:ind w:left="1077"/>
        <w:jc w:val="both"/>
        <w:rPr>
          <w:rFonts w:ascii="Cambria" w:hAnsi="Cambria"/>
        </w:rPr>
      </w:pPr>
      <w:r>
        <w:rPr>
          <w:rFonts w:ascii="Cambria" w:hAnsi="Cambria"/>
          <w:color w:val="000000"/>
        </w:rPr>
        <w:t xml:space="preserve">Maksymalną ilość „małych” punktów (100 pkt), otrzyma oferta tego wykonawcy, który przyjmie wszystkie klauzule dodatkowe i inne postanowienia szczególne fakultatywne, </w:t>
      </w:r>
      <w:r>
        <w:rPr>
          <w:rFonts w:ascii="Cambria" w:hAnsi="Cambria"/>
          <w:color w:val="000000"/>
        </w:rPr>
        <w:br/>
        <w:t xml:space="preserve">a </w:t>
      </w:r>
      <w:r>
        <w:rPr>
          <w:rFonts w:ascii="Cambria" w:hAnsi="Cambria"/>
        </w:rPr>
        <w:t>pozostałe oferty otrzymają odpowiednio mniej punktów, w zależności od przyjętych klauzul i postanowień. Ilość punktów w kryterium „Klauzule dodatkowe i inne postanowienia szczególne fakultatywne” zostanie obliczona zgodnie ze wzorem:</w:t>
      </w:r>
    </w:p>
    <w:tbl>
      <w:tblPr>
        <w:tblW w:w="4821" w:type="dxa"/>
        <w:jc w:val="center"/>
        <w:tblLook w:val="00A0" w:firstRow="1" w:lastRow="0" w:firstColumn="1" w:lastColumn="0" w:noHBand="0" w:noVBand="0"/>
      </w:tblPr>
      <w:tblGrid>
        <w:gridCol w:w="632"/>
        <w:gridCol w:w="2771"/>
        <w:gridCol w:w="709"/>
        <w:gridCol w:w="709"/>
      </w:tblGrid>
      <w:tr w:rsidR="00A26762">
        <w:trPr>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proofErr w:type="spellStart"/>
            <w:r>
              <w:rPr>
                <w:rFonts w:ascii="Cambria" w:hAnsi="Cambria"/>
                <w:sz w:val="20"/>
                <w:szCs w:val="20"/>
              </w:rPr>
              <w:t>Imp</w:t>
            </w:r>
            <w:proofErr w:type="spellEnd"/>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r w:rsidR="00A26762">
        <w:trPr>
          <w:jc w:val="center"/>
        </w:trPr>
        <w:tc>
          <w:tcPr>
            <w:tcW w:w="632" w:type="dxa"/>
            <w:shd w:val="clear" w:color="auto" w:fill="auto"/>
            <w:vAlign w:val="center"/>
          </w:tcPr>
          <w:p w:rsidR="00A26762" w:rsidRDefault="00DC7FAC">
            <w:pPr>
              <w:widowControl w:val="0"/>
              <w:spacing w:after="0" w:line="240" w:lineRule="auto"/>
              <w:jc w:val="center"/>
              <w:rPr>
                <w:rFonts w:ascii="Cambria" w:hAnsi="Cambria"/>
                <w:sz w:val="20"/>
                <w:szCs w:val="20"/>
              </w:rPr>
            </w:pPr>
            <w:proofErr w:type="spellStart"/>
            <w:r>
              <w:rPr>
                <w:rFonts w:ascii="Cambria" w:hAnsi="Cambria"/>
                <w:sz w:val="20"/>
                <w:szCs w:val="20"/>
              </w:rPr>
              <w:t>Pp</w:t>
            </w:r>
            <w:proofErr w:type="spellEnd"/>
            <w:r>
              <w:rPr>
                <w:rFonts w:ascii="Cambria" w:hAnsi="Cambria"/>
                <w:sz w:val="20"/>
                <w:szCs w:val="20"/>
              </w:rPr>
              <w:t xml:space="preserve"> =</w:t>
            </w: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Kp</w:t>
            </w:r>
            <w:proofErr w:type="spellEnd"/>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Wk</w:t>
            </w:r>
            <w:proofErr w:type="spellEnd"/>
          </w:p>
        </w:tc>
      </w:tr>
      <w:tr w:rsidR="00A26762">
        <w:trPr>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100 pkt</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gdzie:</w:t>
      </w:r>
    </w:p>
    <w:p w:rsidR="00A26762" w:rsidRDefault="00DC7FAC">
      <w:pPr>
        <w:widowControl w:val="0"/>
        <w:spacing w:after="0" w:line="240" w:lineRule="auto"/>
        <w:ind w:left="1080"/>
        <w:jc w:val="both"/>
        <w:rPr>
          <w:rFonts w:ascii="Cambria" w:hAnsi="Cambria"/>
        </w:rPr>
      </w:pPr>
      <w:proofErr w:type="spellStart"/>
      <w:r>
        <w:rPr>
          <w:rFonts w:ascii="Cambria" w:hAnsi="Cambria"/>
        </w:rPr>
        <w:t>Pp</w:t>
      </w:r>
      <w:proofErr w:type="spellEnd"/>
      <w:r>
        <w:rPr>
          <w:rFonts w:ascii="Cambria" w:hAnsi="Cambria"/>
        </w:rPr>
        <w:t xml:space="preserve"> – ilość punktów w kryterium „Klauzule dodatkowe i inne postanowienia szczególne </w:t>
      </w:r>
      <w:r>
        <w:rPr>
          <w:rFonts w:ascii="Cambria" w:hAnsi="Cambria"/>
        </w:rPr>
        <w:lastRenderedPageBreak/>
        <w:t>fakultatywne”</w:t>
      </w:r>
    </w:p>
    <w:p w:rsidR="00A26762" w:rsidRDefault="00DC7FAC">
      <w:pPr>
        <w:widowControl w:val="0"/>
        <w:spacing w:after="0" w:line="240" w:lineRule="auto"/>
        <w:ind w:left="1080"/>
        <w:jc w:val="both"/>
        <w:rPr>
          <w:rFonts w:ascii="Cambria" w:hAnsi="Cambria"/>
        </w:rPr>
      </w:pPr>
      <w:proofErr w:type="spellStart"/>
      <w:r>
        <w:rPr>
          <w:rFonts w:ascii="Cambria" w:hAnsi="Cambria"/>
        </w:rPr>
        <w:t>Imp</w:t>
      </w:r>
      <w:proofErr w:type="spellEnd"/>
      <w:r>
        <w:rPr>
          <w:rFonts w:ascii="Cambria" w:hAnsi="Cambria"/>
        </w:rPr>
        <w:t xml:space="preserve"> – ilość „małych” punktów przyznanych ocenianej ofercie za przyjęte klauzule dodatkowe i inne postanowienia szczególne fakultatywne</w:t>
      </w:r>
    </w:p>
    <w:p w:rsidR="00A26762" w:rsidRDefault="00DC7FAC">
      <w:pPr>
        <w:widowControl w:val="0"/>
        <w:spacing w:after="0" w:line="240" w:lineRule="auto"/>
        <w:ind w:left="1080"/>
        <w:jc w:val="both"/>
        <w:rPr>
          <w:rFonts w:ascii="Cambria" w:hAnsi="Cambria"/>
        </w:rPr>
      </w:pPr>
      <w:proofErr w:type="spellStart"/>
      <w:r>
        <w:rPr>
          <w:rFonts w:ascii="Cambria" w:hAnsi="Cambria"/>
        </w:rPr>
        <w:t>Kp</w:t>
      </w:r>
      <w:proofErr w:type="spellEnd"/>
      <w:r>
        <w:rPr>
          <w:rFonts w:ascii="Cambria" w:hAnsi="Cambria"/>
        </w:rPr>
        <w:t xml:space="preserve"> – współczynnik proporcjonalności = 100</w:t>
      </w:r>
    </w:p>
    <w:p w:rsidR="00A26762" w:rsidRDefault="00DC7FAC">
      <w:pPr>
        <w:widowControl w:val="0"/>
        <w:spacing w:after="0" w:line="240" w:lineRule="auto"/>
        <w:ind w:left="1080"/>
        <w:jc w:val="both"/>
        <w:rPr>
          <w:rFonts w:ascii="Cambria" w:hAnsi="Cambria"/>
        </w:rPr>
      </w:pPr>
      <w:proofErr w:type="spellStart"/>
      <w:r>
        <w:rPr>
          <w:rFonts w:ascii="Cambria" w:hAnsi="Cambria"/>
        </w:rPr>
        <w:t>Wk</w:t>
      </w:r>
      <w:proofErr w:type="spellEnd"/>
      <w:r>
        <w:rPr>
          <w:rFonts w:ascii="Cambria" w:hAnsi="Cambria"/>
        </w:rPr>
        <w:t xml:space="preserve"> – waga procentowa dla kryterium „Klauzule dodatkowe i inne postanowienia szczególne fakultatywne” = </w:t>
      </w:r>
      <w:r w:rsidR="00C62EA2">
        <w:rPr>
          <w:rFonts w:ascii="Cambria" w:hAnsi="Cambria"/>
        </w:rPr>
        <w:t>15</w:t>
      </w:r>
      <w:r>
        <w:rPr>
          <w:rFonts w:ascii="Cambria" w:hAnsi="Cambria"/>
        </w:rPr>
        <w:t>%</w:t>
      </w:r>
    </w:p>
    <w:p w:rsidR="00A26762" w:rsidRDefault="00DC7FAC">
      <w:pPr>
        <w:widowControl w:val="0"/>
        <w:numPr>
          <w:ilvl w:val="3"/>
          <w:numId w:val="1"/>
        </w:numPr>
        <w:tabs>
          <w:tab w:val="left" w:pos="1134"/>
        </w:tabs>
        <w:suppressAutoHyphens/>
        <w:spacing w:before="120" w:after="0" w:line="240" w:lineRule="auto"/>
        <w:ind w:left="1134" w:hanging="1134"/>
        <w:jc w:val="both"/>
        <w:rPr>
          <w:rFonts w:ascii="Cambria" w:eastAsia="Calibri" w:hAnsi="Cambria"/>
        </w:rPr>
      </w:pPr>
      <w:r>
        <w:rPr>
          <w:rFonts w:ascii="Cambria" w:eastAsia="Calibri" w:hAnsi="Cambria"/>
          <w:b/>
        </w:rPr>
        <w:t>Wykaz klauzul dodatkowych i innych postanowień szczególnych fakultatywnych dotyczących I części zamówienia</w:t>
      </w:r>
    </w:p>
    <w:p w:rsidR="00A26762" w:rsidRDefault="00DC7FAC">
      <w:pPr>
        <w:widowControl w:val="0"/>
        <w:tabs>
          <w:tab w:val="left" w:pos="1134"/>
        </w:tabs>
        <w:spacing w:before="60" w:after="0" w:line="240" w:lineRule="auto"/>
        <w:ind w:left="1134"/>
        <w:jc w:val="center"/>
        <w:rPr>
          <w:rFonts w:ascii="Cambria" w:eastAsia="Calibri" w:hAnsi="Cambria"/>
          <w:b/>
          <w:color w:val="000000"/>
        </w:rPr>
      </w:pPr>
      <w:r>
        <w:rPr>
          <w:rFonts w:ascii="Cambria" w:eastAsia="Calibri" w:hAnsi="Cambria"/>
          <w:b/>
          <w:color w:val="000000"/>
        </w:rPr>
        <w:t>Ubezpiecz</w:t>
      </w:r>
      <w:r w:rsidR="0007316C">
        <w:rPr>
          <w:rFonts w:ascii="Cambria" w:eastAsia="Calibri" w:hAnsi="Cambria"/>
          <w:b/>
          <w:color w:val="000000"/>
        </w:rPr>
        <w:t xml:space="preserve">enie mienia od wszystkich </w:t>
      </w:r>
      <w:proofErr w:type="spellStart"/>
      <w:r w:rsidR="0007316C">
        <w:rPr>
          <w:rFonts w:ascii="Cambria" w:eastAsia="Calibri" w:hAnsi="Cambria"/>
          <w:b/>
          <w:color w:val="000000"/>
        </w:rPr>
        <w:t>ryzyk</w:t>
      </w:r>
      <w:proofErr w:type="spellEnd"/>
    </w:p>
    <w:p w:rsidR="00A26762" w:rsidRDefault="00DC7FAC" w:rsidP="00455D78">
      <w:pPr>
        <w:widowControl w:val="0"/>
        <w:numPr>
          <w:ilvl w:val="0"/>
          <w:numId w:val="61"/>
        </w:numPr>
        <w:tabs>
          <w:tab w:val="left" w:pos="1418"/>
        </w:tabs>
        <w:spacing w:after="0" w:line="240" w:lineRule="auto"/>
        <w:ind w:left="1418" w:hanging="284"/>
        <w:jc w:val="both"/>
        <w:rPr>
          <w:rFonts w:ascii="Cambria" w:eastAsia="Calibri" w:hAnsi="Cambria"/>
        </w:rPr>
      </w:pPr>
      <w:r>
        <w:rPr>
          <w:rFonts w:ascii="Cambria" w:eastAsia="Calibri" w:hAnsi="Cambria"/>
        </w:rPr>
        <w:t xml:space="preserve">Przyjęcie podanej klauzuli </w:t>
      </w:r>
      <w:r>
        <w:rPr>
          <w:rFonts w:ascii="Cambria" w:eastAsia="Calibri" w:hAnsi="Cambria"/>
          <w:bCs/>
        </w:rPr>
        <w:t>przezornej sumy ubezpieczenia –</w:t>
      </w:r>
      <w:r w:rsidR="0019268F">
        <w:rPr>
          <w:rFonts w:ascii="Cambria" w:eastAsia="Calibri" w:hAnsi="Cambria"/>
          <w:bCs/>
        </w:rPr>
        <w:t xml:space="preserve">7 </w:t>
      </w:r>
      <w:r>
        <w:rPr>
          <w:rFonts w:ascii="Cambria" w:eastAsia="Calibri" w:hAnsi="Cambria"/>
          <w:bCs/>
        </w:rPr>
        <w:t>punktów</w:t>
      </w:r>
    </w:p>
    <w:p w:rsidR="00A26762" w:rsidRDefault="00DC7FAC" w:rsidP="00455D78">
      <w:pPr>
        <w:widowControl w:val="0"/>
        <w:numPr>
          <w:ilvl w:val="0"/>
          <w:numId w:val="61"/>
        </w:numPr>
        <w:tabs>
          <w:tab w:val="left" w:pos="1418"/>
        </w:tabs>
        <w:spacing w:after="0" w:line="240" w:lineRule="auto"/>
        <w:ind w:left="1418" w:hanging="284"/>
        <w:jc w:val="both"/>
        <w:rPr>
          <w:rFonts w:ascii="Cambria" w:eastAsia="Calibri" w:hAnsi="Cambria"/>
        </w:rPr>
      </w:pPr>
      <w:r>
        <w:rPr>
          <w:rFonts w:ascii="Cambria" w:eastAsia="Calibri" w:hAnsi="Cambria"/>
        </w:rPr>
        <w:t>Przyjęcie podan</w:t>
      </w:r>
      <w:r w:rsidR="0019268F">
        <w:rPr>
          <w:rFonts w:ascii="Cambria" w:eastAsia="Calibri" w:hAnsi="Cambria"/>
        </w:rPr>
        <w:t xml:space="preserve">ej klauzuli aktów terroryzmu – </w:t>
      </w:r>
      <w:r w:rsidR="00DB3602">
        <w:rPr>
          <w:rFonts w:ascii="Cambria" w:eastAsia="Calibri" w:hAnsi="Cambria"/>
        </w:rPr>
        <w:t>3</w:t>
      </w:r>
      <w:r>
        <w:rPr>
          <w:rFonts w:ascii="Cambria" w:eastAsia="Calibri" w:hAnsi="Cambria"/>
        </w:rPr>
        <w:t xml:space="preserve"> punkt</w:t>
      </w:r>
      <w:r w:rsidR="0019268F">
        <w:rPr>
          <w:rFonts w:ascii="Cambria" w:eastAsia="Calibri" w:hAnsi="Cambria"/>
        </w:rPr>
        <w:t>y</w:t>
      </w:r>
    </w:p>
    <w:p w:rsidR="00246D64" w:rsidRDefault="00246D64" w:rsidP="00455D78">
      <w:pPr>
        <w:widowControl w:val="0"/>
        <w:numPr>
          <w:ilvl w:val="0"/>
          <w:numId w:val="61"/>
        </w:numPr>
        <w:tabs>
          <w:tab w:val="left" w:pos="1418"/>
        </w:tabs>
        <w:spacing w:after="0" w:line="240" w:lineRule="auto"/>
        <w:ind w:left="1418" w:hanging="284"/>
        <w:jc w:val="both"/>
        <w:rPr>
          <w:rFonts w:ascii="Cambria" w:eastAsia="Calibri" w:hAnsi="Cambria"/>
        </w:rPr>
      </w:pPr>
      <w:r>
        <w:rPr>
          <w:rFonts w:ascii="Cambria" w:eastAsia="Calibri" w:hAnsi="Cambria"/>
        </w:rPr>
        <w:t>Przyjęcie podanej klauzuli naprawy szkód dodatkowych – 3 punkty</w:t>
      </w:r>
    </w:p>
    <w:p w:rsidR="00A26762" w:rsidRDefault="00DC7FAC" w:rsidP="00455D78">
      <w:pPr>
        <w:widowControl w:val="0"/>
        <w:numPr>
          <w:ilvl w:val="0"/>
          <w:numId w:val="61"/>
        </w:numPr>
        <w:tabs>
          <w:tab w:val="left" w:pos="1418"/>
        </w:tabs>
        <w:spacing w:after="0" w:line="240" w:lineRule="auto"/>
        <w:ind w:left="1418" w:hanging="284"/>
        <w:jc w:val="both"/>
        <w:rPr>
          <w:rFonts w:ascii="Cambria" w:eastAsia="Calibri" w:hAnsi="Cambria"/>
        </w:rPr>
      </w:pPr>
      <w:r>
        <w:rPr>
          <w:rFonts w:ascii="Cambria" w:eastAsia="Calibri" w:hAnsi="Cambria"/>
        </w:rPr>
        <w:t>Przyjęcie podanej klauzuli w</w:t>
      </w:r>
      <w:r w:rsidR="0019268F">
        <w:rPr>
          <w:rFonts w:ascii="Cambria" w:eastAsia="Calibri" w:hAnsi="Cambria"/>
        </w:rPr>
        <w:t>yrównania sumy ubezpieczenia – 2</w:t>
      </w:r>
      <w:r>
        <w:rPr>
          <w:rFonts w:ascii="Cambria" w:eastAsia="Calibri" w:hAnsi="Cambria"/>
        </w:rPr>
        <w:t xml:space="preserve"> punkty</w:t>
      </w:r>
    </w:p>
    <w:p w:rsidR="00A26762" w:rsidRDefault="00DC7FAC" w:rsidP="00455D78">
      <w:pPr>
        <w:widowControl w:val="0"/>
        <w:numPr>
          <w:ilvl w:val="0"/>
          <w:numId w:val="61"/>
        </w:numPr>
        <w:tabs>
          <w:tab w:val="left" w:pos="1418"/>
        </w:tabs>
        <w:spacing w:after="0" w:line="240" w:lineRule="auto"/>
        <w:ind w:left="1418" w:hanging="284"/>
        <w:jc w:val="both"/>
        <w:rPr>
          <w:rFonts w:ascii="Cambria" w:eastAsia="Calibri" w:hAnsi="Cambria"/>
        </w:rPr>
      </w:pPr>
      <w:r>
        <w:rPr>
          <w:rFonts w:ascii="Cambria" w:eastAsia="Calibri" w:hAnsi="Cambria"/>
        </w:rPr>
        <w:t xml:space="preserve">Przyjęcie podanej klauzuli pokrycia kosztów naprawy uszkodzeń powstałych w mieniu otaczającym – </w:t>
      </w:r>
      <w:r w:rsidR="0019268F">
        <w:rPr>
          <w:rFonts w:ascii="Cambria" w:eastAsia="Calibri" w:hAnsi="Cambria"/>
        </w:rPr>
        <w:t>4</w:t>
      </w:r>
      <w:r>
        <w:rPr>
          <w:rFonts w:ascii="Cambria" w:eastAsia="Calibri" w:hAnsi="Cambria"/>
        </w:rPr>
        <w:t xml:space="preserve"> punkty</w:t>
      </w:r>
    </w:p>
    <w:p w:rsidR="004F2C27" w:rsidRPr="00246D64" w:rsidRDefault="00DC7FAC" w:rsidP="00455D78">
      <w:pPr>
        <w:widowControl w:val="0"/>
        <w:numPr>
          <w:ilvl w:val="0"/>
          <w:numId w:val="61"/>
        </w:numPr>
        <w:tabs>
          <w:tab w:val="left" w:pos="1418"/>
        </w:tabs>
        <w:spacing w:after="0" w:line="240" w:lineRule="auto"/>
        <w:ind w:left="1418" w:hanging="284"/>
        <w:jc w:val="both"/>
        <w:rPr>
          <w:rFonts w:ascii="Cambria" w:eastAsia="Calibri" w:hAnsi="Cambria"/>
        </w:rPr>
      </w:pPr>
      <w:r w:rsidRPr="00246D64">
        <w:rPr>
          <w:rFonts w:ascii="Cambria" w:eastAsia="Calibri" w:hAnsi="Cambria"/>
        </w:rPr>
        <w:t>Przyjęcie podanej klauzuli</w:t>
      </w:r>
      <w:r w:rsidR="00BC127E" w:rsidRPr="00246D64">
        <w:rPr>
          <w:rFonts w:ascii="Cambria" w:eastAsia="Calibri" w:hAnsi="Cambria"/>
        </w:rPr>
        <w:t xml:space="preserve"> zmiany lokalizacji odbudowy – 3</w:t>
      </w:r>
      <w:r w:rsidRPr="00246D64">
        <w:rPr>
          <w:rFonts w:ascii="Cambria" w:eastAsia="Calibri" w:hAnsi="Cambria"/>
        </w:rPr>
        <w:t xml:space="preserve"> punkty</w:t>
      </w:r>
    </w:p>
    <w:p w:rsidR="00A26762" w:rsidRPr="00246D64" w:rsidRDefault="004F2C27" w:rsidP="00455D78">
      <w:pPr>
        <w:widowControl w:val="0"/>
        <w:numPr>
          <w:ilvl w:val="0"/>
          <w:numId w:val="61"/>
        </w:numPr>
        <w:tabs>
          <w:tab w:val="left" w:pos="1418"/>
        </w:tabs>
        <w:spacing w:after="0" w:line="240" w:lineRule="auto"/>
        <w:ind w:left="1418" w:hanging="284"/>
        <w:jc w:val="both"/>
        <w:rPr>
          <w:rFonts w:ascii="Cambria" w:eastAsia="Calibri" w:hAnsi="Cambria"/>
        </w:rPr>
      </w:pPr>
      <w:r w:rsidRPr="00246D64">
        <w:rPr>
          <w:rFonts w:ascii="Cambria" w:hAnsi="Cambria"/>
        </w:rPr>
        <w:t>Przyjęcie podanej klauzuli ubezpieczenia mieni</w:t>
      </w:r>
      <w:r w:rsidR="00246D64">
        <w:rPr>
          <w:rFonts w:ascii="Cambria" w:hAnsi="Cambria"/>
        </w:rPr>
        <w:t>a wyłączonego z eksploatacji – 5</w:t>
      </w:r>
      <w:r w:rsidRPr="00246D64">
        <w:rPr>
          <w:rFonts w:ascii="Cambria" w:hAnsi="Cambria"/>
        </w:rPr>
        <w:t xml:space="preserve"> punktów</w:t>
      </w:r>
    </w:p>
    <w:p w:rsidR="00A26762" w:rsidRDefault="00DC7FAC" w:rsidP="00455D78">
      <w:pPr>
        <w:widowControl w:val="0"/>
        <w:numPr>
          <w:ilvl w:val="0"/>
          <w:numId w:val="61"/>
        </w:numPr>
        <w:tabs>
          <w:tab w:val="left" w:pos="1418"/>
        </w:tabs>
        <w:spacing w:after="0" w:line="240" w:lineRule="auto"/>
        <w:ind w:left="1418" w:hanging="284"/>
        <w:jc w:val="both"/>
        <w:rPr>
          <w:rFonts w:ascii="Cambria" w:eastAsia="Calibri" w:hAnsi="Cambria"/>
        </w:rPr>
      </w:pPr>
      <w:r w:rsidRPr="00246D64">
        <w:rPr>
          <w:rFonts w:ascii="Cambria" w:eastAsia="Calibri" w:hAnsi="Cambria"/>
        </w:rPr>
        <w:t>Znie</w:t>
      </w:r>
      <w:r w:rsidR="00246D64" w:rsidRPr="00246D64">
        <w:rPr>
          <w:rFonts w:ascii="Cambria" w:eastAsia="Calibri" w:hAnsi="Cambria"/>
        </w:rPr>
        <w:t>sienie franszyzy</w:t>
      </w:r>
      <w:r w:rsidR="00246D64">
        <w:rPr>
          <w:rFonts w:ascii="Cambria" w:eastAsia="Calibri" w:hAnsi="Cambria"/>
        </w:rPr>
        <w:t xml:space="preserve"> integralnej – 7</w:t>
      </w:r>
      <w:r>
        <w:rPr>
          <w:rFonts w:ascii="Cambria" w:eastAsia="Calibri" w:hAnsi="Cambria"/>
        </w:rPr>
        <w:t xml:space="preserve"> punktów</w:t>
      </w:r>
    </w:p>
    <w:p w:rsidR="00A26762" w:rsidRDefault="00DC7FAC">
      <w:pPr>
        <w:widowControl w:val="0"/>
        <w:suppressAutoHyphens/>
        <w:spacing w:before="60" w:after="0" w:line="240" w:lineRule="auto"/>
        <w:ind w:left="1134"/>
        <w:jc w:val="center"/>
        <w:outlineLvl w:val="4"/>
        <w:rPr>
          <w:rFonts w:ascii="Cambria" w:hAnsi="Cambria"/>
          <w:b/>
          <w:color w:val="000000"/>
        </w:rPr>
      </w:pPr>
      <w:r>
        <w:rPr>
          <w:rFonts w:ascii="Cambria" w:hAnsi="Cambria"/>
          <w:b/>
          <w:color w:val="000000"/>
        </w:rPr>
        <w:t xml:space="preserve">Ubezpieczenie sprzętu elektronicznego od wszystkich </w:t>
      </w:r>
      <w:proofErr w:type="spellStart"/>
      <w:r>
        <w:rPr>
          <w:rFonts w:ascii="Cambria" w:hAnsi="Cambria"/>
          <w:b/>
          <w:color w:val="000000"/>
        </w:rPr>
        <w:t>ryzyk</w:t>
      </w:r>
      <w:proofErr w:type="spellEnd"/>
    </w:p>
    <w:p w:rsidR="00A26762" w:rsidRDefault="00DC7FAC" w:rsidP="00455D78">
      <w:pPr>
        <w:widowControl w:val="0"/>
        <w:numPr>
          <w:ilvl w:val="0"/>
          <w:numId w:val="62"/>
        </w:numPr>
        <w:spacing w:after="0" w:line="240" w:lineRule="auto"/>
        <w:ind w:left="1418" w:hanging="284"/>
        <w:jc w:val="both"/>
        <w:rPr>
          <w:rFonts w:ascii="Cambria" w:eastAsia="Calibri" w:hAnsi="Cambria"/>
        </w:rPr>
      </w:pPr>
      <w:r>
        <w:rPr>
          <w:rFonts w:ascii="Cambria" w:eastAsia="Calibri" w:hAnsi="Cambria"/>
        </w:rPr>
        <w:t>Przyjęcie podanej klauzuli szybkiej likwidacji szkód – 4 punkty</w:t>
      </w:r>
    </w:p>
    <w:p w:rsidR="00A26762" w:rsidRDefault="003A553F" w:rsidP="00455D78">
      <w:pPr>
        <w:widowControl w:val="0"/>
        <w:numPr>
          <w:ilvl w:val="0"/>
          <w:numId w:val="62"/>
        </w:numPr>
        <w:spacing w:after="0" w:line="240" w:lineRule="auto"/>
        <w:ind w:left="1418" w:hanging="284"/>
        <w:rPr>
          <w:rFonts w:ascii="Cambria" w:eastAsia="Calibri" w:hAnsi="Cambria"/>
        </w:rPr>
      </w:pPr>
      <w:r>
        <w:rPr>
          <w:rFonts w:ascii="Cambria" w:eastAsia="Calibri" w:hAnsi="Cambria"/>
        </w:rPr>
        <w:t xml:space="preserve">Zniesienie udziału własnego – </w:t>
      </w:r>
      <w:r w:rsidR="00DB3602">
        <w:rPr>
          <w:rFonts w:ascii="Cambria" w:eastAsia="Calibri" w:hAnsi="Cambria"/>
        </w:rPr>
        <w:t>7</w:t>
      </w:r>
      <w:r w:rsidR="00DC7FAC">
        <w:rPr>
          <w:rFonts w:ascii="Cambria" w:eastAsia="Calibri" w:hAnsi="Cambria"/>
        </w:rPr>
        <w:t xml:space="preserve"> punktów</w:t>
      </w:r>
    </w:p>
    <w:p w:rsidR="00A26762" w:rsidRDefault="00DC7FAC">
      <w:pPr>
        <w:widowControl w:val="0"/>
        <w:tabs>
          <w:tab w:val="left" w:pos="1134"/>
        </w:tabs>
        <w:suppressAutoHyphens/>
        <w:spacing w:before="60" w:after="0" w:line="240" w:lineRule="auto"/>
        <w:ind w:left="1134"/>
        <w:jc w:val="center"/>
        <w:outlineLvl w:val="4"/>
        <w:rPr>
          <w:rFonts w:ascii="Cambria" w:hAnsi="Cambria"/>
          <w:b/>
          <w:color w:val="000000"/>
        </w:rPr>
      </w:pPr>
      <w:r>
        <w:rPr>
          <w:rFonts w:ascii="Cambria" w:hAnsi="Cambria"/>
          <w:b/>
          <w:color w:val="000000"/>
        </w:rPr>
        <w:t>Ubezpieczenie odpowiedzialności cywilnej</w:t>
      </w:r>
    </w:p>
    <w:p w:rsidR="00A26762" w:rsidRDefault="00DC7FAC" w:rsidP="00455D78">
      <w:pPr>
        <w:widowControl w:val="0"/>
        <w:numPr>
          <w:ilvl w:val="0"/>
          <w:numId w:val="63"/>
        </w:numPr>
        <w:spacing w:after="0" w:line="240" w:lineRule="auto"/>
        <w:ind w:left="1418" w:hanging="284"/>
        <w:jc w:val="both"/>
        <w:rPr>
          <w:rFonts w:ascii="Cambria" w:eastAsia="Calibri" w:hAnsi="Cambria"/>
        </w:rPr>
      </w:pPr>
      <w:r>
        <w:rPr>
          <w:rFonts w:ascii="Cambria" w:eastAsia="Calibri" w:hAnsi="Cambria"/>
        </w:rPr>
        <w:t>Zwiększenie obligatoryjnego limitu odpowiedzialności w ubezpieczeniu czystych strat finansowych (m.in. w związku z wydaniem lub niewydaniem decyzji administracyj</w:t>
      </w:r>
      <w:r w:rsidR="005970B4">
        <w:rPr>
          <w:rFonts w:ascii="Cambria" w:eastAsia="Calibri" w:hAnsi="Cambria"/>
        </w:rPr>
        <w:t>nych lub aktów normatywnych) z 2</w:t>
      </w:r>
      <w:r>
        <w:rPr>
          <w:rFonts w:ascii="Cambria" w:eastAsia="Calibri" w:hAnsi="Cambria"/>
        </w:rPr>
        <w:t>00 000,00 zł do </w:t>
      </w:r>
      <w:r w:rsidR="008C6CF7">
        <w:rPr>
          <w:rFonts w:ascii="Cambria" w:eastAsia="Calibri" w:hAnsi="Cambria"/>
        </w:rPr>
        <w:t>sumy gwarancyjnej</w:t>
      </w:r>
      <w:r>
        <w:rPr>
          <w:rFonts w:ascii="Cambria" w:eastAsia="Calibri" w:hAnsi="Cambria"/>
        </w:rPr>
        <w:t xml:space="preserve"> na jeden i wszystkie wypadki ubezpieczeniowe – </w:t>
      </w:r>
      <w:r w:rsidR="0019268F">
        <w:rPr>
          <w:rFonts w:ascii="Cambria" w:eastAsia="Calibri" w:hAnsi="Cambria"/>
        </w:rPr>
        <w:t>7</w:t>
      </w:r>
      <w:r>
        <w:rPr>
          <w:rFonts w:ascii="Cambria" w:eastAsia="Calibri" w:hAnsi="Cambria"/>
        </w:rPr>
        <w:t xml:space="preserve"> punktów</w:t>
      </w:r>
    </w:p>
    <w:p w:rsidR="00A26762" w:rsidRDefault="00DC7FAC" w:rsidP="00455D78">
      <w:pPr>
        <w:widowControl w:val="0"/>
        <w:numPr>
          <w:ilvl w:val="0"/>
          <w:numId w:val="63"/>
        </w:numPr>
        <w:spacing w:after="0" w:line="240" w:lineRule="auto"/>
        <w:ind w:left="1418" w:hanging="284"/>
        <w:jc w:val="both"/>
        <w:rPr>
          <w:rFonts w:ascii="Cambria" w:eastAsia="Calibri" w:hAnsi="Cambria"/>
        </w:rPr>
      </w:pPr>
      <w:r>
        <w:rPr>
          <w:rFonts w:ascii="Cambria" w:eastAsia="Calibri" w:hAnsi="Cambria"/>
          <w:lang w:eastAsia="ar-SA"/>
        </w:rPr>
        <w:t>Przyznanie ubezpieczającemu prawa do uzupełniania sumy gwarancyjnej po wypłacie odszkodowania, według stawki zgodnej ze złożoną ofertą – 6 punktów</w:t>
      </w:r>
    </w:p>
    <w:p w:rsidR="00A26762" w:rsidRDefault="00DC7FAC" w:rsidP="00455D78">
      <w:pPr>
        <w:widowControl w:val="0"/>
        <w:numPr>
          <w:ilvl w:val="0"/>
          <w:numId w:val="63"/>
        </w:numPr>
        <w:spacing w:after="0" w:line="240" w:lineRule="auto"/>
        <w:ind w:left="1418" w:hanging="284"/>
        <w:jc w:val="both"/>
        <w:rPr>
          <w:rFonts w:ascii="Cambria" w:eastAsia="Calibri" w:hAnsi="Cambria"/>
        </w:rPr>
      </w:pPr>
      <w:r>
        <w:rPr>
          <w:rFonts w:ascii="Cambria" w:eastAsia="Calibri" w:hAnsi="Cambria"/>
        </w:rPr>
        <w:t>Przyjęcie</w:t>
      </w:r>
      <w:r w:rsidR="0019268F">
        <w:rPr>
          <w:rFonts w:ascii="Cambria" w:eastAsia="Calibri" w:hAnsi="Cambria"/>
        </w:rPr>
        <w:t xml:space="preserve"> podanej klauzuli 168 godzin – 5 punktów</w:t>
      </w:r>
    </w:p>
    <w:p w:rsidR="00A26762" w:rsidRDefault="00DC7FAC" w:rsidP="00455D78">
      <w:pPr>
        <w:widowControl w:val="0"/>
        <w:numPr>
          <w:ilvl w:val="0"/>
          <w:numId w:val="63"/>
        </w:numPr>
        <w:spacing w:after="0" w:line="240" w:lineRule="auto"/>
        <w:ind w:left="1418" w:hanging="284"/>
        <w:jc w:val="both"/>
        <w:rPr>
          <w:rFonts w:ascii="Cambria" w:eastAsia="Calibri" w:hAnsi="Cambria"/>
        </w:rPr>
      </w:pPr>
      <w:r>
        <w:rPr>
          <w:rFonts w:ascii="Cambria" w:eastAsia="Calibri" w:hAnsi="Cambria"/>
        </w:rPr>
        <w:t>Zniesienie franszyzy integ</w:t>
      </w:r>
      <w:r w:rsidR="0019268F">
        <w:rPr>
          <w:rFonts w:ascii="Cambria" w:eastAsia="Calibri" w:hAnsi="Cambria"/>
        </w:rPr>
        <w:t>ralnej w szkodach rzeczowych – 8</w:t>
      </w:r>
      <w:r>
        <w:rPr>
          <w:rFonts w:ascii="Cambria" w:eastAsia="Calibri" w:hAnsi="Cambria"/>
        </w:rPr>
        <w:t xml:space="preserve"> punktów</w:t>
      </w:r>
    </w:p>
    <w:p w:rsidR="00A26762" w:rsidRDefault="00DC7FAC">
      <w:pPr>
        <w:widowControl w:val="0"/>
        <w:suppressAutoHyphens/>
        <w:spacing w:before="60" w:after="0" w:line="240" w:lineRule="auto"/>
        <w:ind w:left="1134"/>
        <w:jc w:val="center"/>
        <w:outlineLvl w:val="4"/>
        <w:rPr>
          <w:rFonts w:ascii="Cambria" w:hAnsi="Cambria"/>
          <w:b/>
          <w:color w:val="000000"/>
        </w:rPr>
      </w:pPr>
      <w:r>
        <w:rPr>
          <w:rFonts w:ascii="Cambria" w:hAnsi="Cambria"/>
          <w:b/>
          <w:color w:val="000000"/>
        </w:rPr>
        <w:t>Pozostałe klauzule dodatkowe i postanowienia szczególne</w:t>
      </w:r>
    </w:p>
    <w:p w:rsidR="00A26762" w:rsidRDefault="00DC7FAC" w:rsidP="00455D78">
      <w:pPr>
        <w:widowControl w:val="0"/>
        <w:numPr>
          <w:ilvl w:val="0"/>
          <w:numId w:val="61"/>
        </w:numPr>
        <w:tabs>
          <w:tab w:val="left" w:pos="900"/>
          <w:tab w:val="left" w:pos="1418"/>
        </w:tabs>
        <w:spacing w:after="0" w:line="240" w:lineRule="auto"/>
        <w:ind w:left="1418" w:hanging="284"/>
        <w:jc w:val="both"/>
        <w:rPr>
          <w:rFonts w:ascii="Cambria" w:eastAsia="Calibri" w:hAnsi="Cambria"/>
        </w:rPr>
      </w:pPr>
      <w:r>
        <w:rPr>
          <w:rFonts w:ascii="Cambria" w:eastAsia="Calibri" w:hAnsi="Cambria"/>
        </w:rPr>
        <w:t xml:space="preserve">Zwiększenie limitu w ryzyku katastrofy budowlanej do wysokości </w:t>
      </w:r>
      <w:r w:rsidR="00374ADA">
        <w:rPr>
          <w:rFonts w:ascii="Cambria" w:eastAsia="Calibri" w:hAnsi="Cambria"/>
        </w:rPr>
        <w:t>9</w:t>
      </w:r>
      <w:r w:rsidR="003A553F">
        <w:rPr>
          <w:rFonts w:ascii="Cambria" w:eastAsia="Calibri" w:hAnsi="Cambria"/>
        </w:rPr>
        <w:t xml:space="preserve"> mln zł – 8</w:t>
      </w:r>
      <w:r>
        <w:rPr>
          <w:rFonts w:ascii="Cambria" w:eastAsia="Calibri" w:hAnsi="Cambria"/>
        </w:rPr>
        <w:t xml:space="preserve"> punktów</w:t>
      </w:r>
    </w:p>
    <w:p w:rsidR="00A26762" w:rsidRPr="00246D64" w:rsidRDefault="00DC7FAC" w:rsidP="00246D64">
      <w:pPr>
        <w:widowControl w:val="0"/>
        <w:numPr>
          <w:ilvl w:val="0"/>
          <w:numId w:val="61"/>
        </w:numPr>
        <w:tabs>
          <w:tab w:val="left" w:pos="900"/>
          <w:tab w:val="left" w:pos="1418"/>
        </w:tabs>
        <w:spacing w:after="0" w:line="240" w:lineRule="auto"/>
        <w:ind w:left="1418" w:hanging="284"/>
        <w:jc w:val="both"/>
        <w:rPr>
          <w:rFonts w:ascii="Cambria" w:eastAsia="Calibri" w:hAnsi="Cambria"/>
        </w:rPr>
      </w:pPr>
      <w:r>
        <w:rPr>
          <w:rFonts w:ascii="Cambria" w:eastAsia="Calibri" w:hAnsi="Cambria"/>
        </w:rPr>
        <w:t xml:space="preserve">Zwiększenie do kwoty </w:t>
      </w:r>
      <w:r w:rsidR="001C5A2F">
        <w:rPr>
          <w:rFonts w:ascii="Cambria" w:eastAsia="Calibri" w:hAnsi="Cambria"/>
        </w:rPr>
        <w:t>5</w:t>
      </w:r>
      <w:r>
        <w:rPr>
          <w:rFonts w:ascii="Cambria" w:eastAsia="Calibri" w:hAnsi="Cambria"/>
        </w:rPr>
        <w:t xml:space="preserve"> mln zł </w:t>
      </w:r>
      <w:proofErr w:type="spellStart"/>
      <w:r>
        <w:rPr>
          <w:rFonts w:ascii="Cambria" w:eastAsia="Calibri" w:hAnsi="Cambria"/>
        </w:rPr>
        <w:t>bezskładkowego</w:t>
      </w:r>
      <w:proofErr w:type="spellEnd"/>
      <w:r>
        <w:rPr>
          <w:rFonts w:ascii="Cambria" w:eastAsia="Calibri" w:hAnsi="Cambria"/>
        </w:rPr>
        <w:t xml:space="preserve"> limitu w klauzuli automatycznego pokrycia (limit wspólny w ubezpieczeniu mienia i sprzętu elektronicznego od ws</w:t>
      </w:r>
      <w:r w:rsidR="003A553F">
        <w:rPr>
          <w:rFonts w:ascii="Cambria" w:eastAsia="Calibri" w:hAnsi="Cambria"/>
        </w:rPr>
        <w:t xml:space="preserve">zystkich </w:t>
      </w:r>
      <w:proofErr w:type="spellStart"/>
      <w:r w:rsidR="003A553F">
        <w:rPr>
          <w:rFonts w:ascii="Cambria" w:eastAsia="Calibri" w:hAnsi="Cambria"/>
        </w:rPr>
        <w:t>ryzyk</w:t>
      </w:r>
      <w:proofErr w:type="spellEnd"/>
      <w:r w:rsidR="003A553F">
        <w:rPr>
          <w:rFonts w:ascii="Cambria" w:eastAsia="Calibri" w:hAnsi="Cambria"/>
        </w:rPr>
        <w:t xml:space="preserve">) – </w:t>
      </w:r>
      <w:r w:rsidR="00246D64">
        <w:rPr>
          <w:rFonts w:ascii="Cambria" w:eastAsia="Calibri" w:hAnsi="Cambria"/>
        </w:rPr>
        <w:t>6</w:t>
      </w:r>
      <w:r w:rsidRPr="00246D64">
        <w:rPr>
          <w:rFonts w:ascii="Cambria" w:eastAsia="Calibri" w:hAnsi="Cambria"/>
        </w:rPr>
        <w:t xml:space="preserve"> punktów</w:t>
      </w:r>
    </w:p>
    <w:p w:rsidR="00A26762" w:rsidRDefault="00DC7FAC" w:rsidP="00455D78">
      <w:pPr>
        <w:widowControl w:val="0"/>
        <w:numPr>
          <w:ilvl w:val="0"/>
          <w:numId w:val="62"/>
        </w:numPr>
        <w:tabs>
          <w:tab w:val="left" w:pos="1418"/>
        </w:tabs>
        <w:spacing w:after="0" w:line="240" w:lineRule="auto"/>
        <w:ind w:left="1418" w:hanging="284"/>
        <w:jc w:val="both"/>
        <w:rPr>
          <w:rFonts w:ascii="Cambria" w:eastAsia="Calibri" w:hAnsi="Cambria"/>
        </w:rPr>
      </w:pPr>
      <w:r>
        <w:rPr>
          <w:rFonts w:ascii="Cambria" w:eastAsia="Calibri" w:hAnsi="Cambria"/>
        </w:rPr>
        <w:t>Przyjęcie podanej klauzuli automatycznego pokrycia konsumpcji sumy ubezpieczenia w ubezpieczeniu mienia systemem pierwszego ryzyka – 3 punkty</w:t>
      </w:r>
    </w:p>
    <w:p w:rsidR="00A26762" w:rsidRDefault="00DC7FAC" w:rsidP="00455D78">
      <w:pPr>
        <w:widowControl w:val="0"/>
        <w:numPr>
          <w:ilvl w:val="0"/>
          <w:numId w:val="61"/>
        </w:numPr>
        <w:tabs>
          <w:tab w:val="left" w:pos="1418"/>
        </w:tabs>
        <w:spacing w:after="0" w:line="240" w:lineRule="auto"/>
        <w:ind w:left="1418" w:hanging="284"/>
        <w:rPr>
          <w:rFonts w:ascii="Cambria" w:eastAsia="Calibri" w:hAnsi="Cambria"/>
        </w:rPr>
      </w:pPr>
      <w:r>
        <w:rPr>
          <w:rFonts w:ascii="Cambria" w:eastAsia="Calibri" w:hAnsi="Cambria"/>
        </w:rPr>
        <w:t>Przyjęcie podanej klauzuli uznania okoliczności – 3 punkty</w:t>
      </w:r>
    </w:p>
    <w:p w:rsidR="00A26762" w:rsidRDefault="00DC7FAC" w:rsidP="00455D78">
      <w:pPr>
        <w:widowControl w:val="0"/>
        <w:numPr>
          <w:ilvl w:val="0"/>
          <w:numId w:val="61"/>
        </w:numPr>
        <w:tabs>
          <w:tab w:val="left" w:pos="1418"/>
        </w:tabs>
        <w:spacing w:after="0" w:line="240" w:lineRule="auto"/>
        <w:ind w:left="1418" w:hanging="284"/>
        <w:rPr>
          <w:rFonts w:ascii="Cambria" w:eastAsia="Calibri" w:hAnsi="Cambria"/>
        </w:rPr>
      </w:pPr>
      <w:r>
        <w:rPr>
          <w:rFonts w:ascii="Cambria" w:eastAsia="Calibri" w:hAnsi="Cambria"/>
        </w:rPr>
        <w:t xml:space="preserve">Przyjęcie podanej klauzuli </w:t>
      </w:r>
      <w:r w:rsidR="003A553F">
        <w:rPr>
          <w:rFonts w:ascii="Cambria" w:eastAsia="Calibri" w:hAnsi="Cambria"/>
        </w:rPr>
        <w:t>zmiany wielkości ryzyka – 5</w:t>
      </w:r>
      <w:r>
        <w:rPr>
          <w:rFonts w:ascii="Cambria" w:eastAsia="Calibri" w:hAnsi="Cambria"/>
        </w:rPr>
        <w:t xml:space="preserve"> punkt</w:t>
      </w:r>
      <w:r w:rsidR="003A553F">
        <w:rPr>
          <w:rFonts w:ascii="Cambria" w:eastAsia="Calibri" w:hAnsi="Cambria"/>
        </w:rPr>
        <w:t>ów</w:t>
      </w:r>
    </w:p>
    <w:p w:rsidR="00A26762" w:rsidRDefault="00DC7FAC" w:rsidP="00455D78">
      <w:pPr>
        <w:widowControl w:val="0"/>
        <w:numPr>
          <w:ilvl w:val="0"/>
          <w:numId w:val="61"/>
        </w:numPr>
        <w:tabs>
          <w:tab w:val="left" w:pos="1418"/>
        </w:tabs>
        <w:spacing w:after="0" w:line="240" w:lineRule="auto"/>
        <w:ind w:left="1418" w:hanging="284"/>
        <w:rPr>
          <w:rFonts w:ascii="Cambria" w:eastAsia="Calibri" w:hAnsi="Cambria"/>
        </w:rPr>
      </w:pPr>
      <w:r>
        <w:rPr>
          <w:rFonts w:ascii="Cambria" w:eastAsia="Calibri" w:hAnsi="Cambria"/>
        </w:rPr>
        <w:t>Przyjęcie podanej klauzuli wypłaty bez</w:t>
      </w:r>
      <w:r w:rsidR="003A553F">
        <w:rPr>
          <w:rFonts w:ascii="Cambria" w:eastAsia="Calibri" w:hAnsi="Cambria"/>
        </w:rPr>
        <w:t>spornej części odszkodowania – 4</w:t>
      </w:r>
      <w:r>
        <w:rPr>
          <w:rFonts w:ascii="Cambria" w:eastAsia="Calibri" w:hAnsi="Cambria"/>
        </w:rPr>
        <w:t xml:space="preserve"> punkty</w:t>
      </w:r>
    </w:p>
    <w:p w:rsidR="00A26762" w:rsidRDefault="00DC7FAC">
      <w:pPr>
        <w:widowControl w:val="0"/>
        <w:numPr>
          <w:ilvl w:val="2"/>
          <w:numId w:val="1"/>
        </w:numPr>
        <w:tabs>
          <w:tab w:val="left" w:pos="1080"/>
        </w:tabs>
        <w:suppressAutoHyphens/>
        <w:spacing w:before="120" w:after="0" w:line="240" w:lineRule="auto"/>
        <w:ind w:left="1077" w:hanging="1077"/>
        <w:jc w:val="both"/>
        <w:outlineLvl w:val="2"/>
        <w:rPr>
          <w:rFonts w:ascii="Cambria" w:hAnsi="Cambria"/>
          <w:b/>
        </w:rPr>
      </w:pPr>
      <w:r>
        <w:rPr>
          <w:rFonts w:ascii="Cambria" w:hAnsi="Cambria"/>
          <w:b/>
        </w:rPr>
        <w:t>Część II zamówienia</w:t>
      </w:r>
    </w:p>
    <w:p w:rsidR="00A26762" w:rsidRDefault="00DC7FAC">
      <w:pPr>
        <w:widowControl w:val="0"/>
        <w:numPr>
          <w:ilvl w:val="3"/>
          <w:numId w:val="1"/>
        </w:numPr>
        <w:tabs>
          <w:tab w:val="left" w:pos="1080"/>
        </w:tabs>
        <w:suppressAutoHyphens/>
        <w:spacing w:after="0" w:line="240" w:lineRule="auto"/>
        <w:ind w:left="1077" w:hanging="1077"/>
        <w:jc w:val="both"/>
        <w:outlineLvl w:val="3"/>
        <w:rPr>
          <w:rFonts w:ascii="Cambria" w:hAnsi="Cambria"/>
          <w:b/>
        </w:rPr>
      </w:pPr>
      <w:r>
        <w:rPr>
          <w:rFonts w:ascii="Cambria" w:hAnsi="Cambria"/>
          <w:b/>
        </w:rPr>
        <w:t>Kryterium „Cena”</w:t>
      </w:r>
    </w:p>
    <w:p w:rsidR="00A26762" w:rsidRDefault="00DC7FAC">
      <w:pPr>
        <w:widowControl w:val="0"/>
        <w:spacing w:after="60" w:line="240" w:lineRule="auto"/>
        <w:ind w:left="1077"/>
        <w:jc w:val="both"/>
        <w:rPr>
          <w:rFonts w:ascii="Cambria" w:hAnsi="Cambria"/>
        </w:rPr>
      </w:pPr>
      <w:r>
        <w:rPr>
          <w:rFonts w:ascii="Cambria" w:hAnsi="Cambria"/>
        </w:rPr>
        <w:t>Maksymalną ilość punktów w kryterium „Cena” otrzyma oferta z najniższą ceną. Ilość punktów w kryterium „Cena” zostanie obliczona zgodnie ze wzorem:</w:t>
      </w:r>
    </w:p>
    <w:tbl>
      <w:tblPr>
        <w:tblW w:w="5249" w:type="dxa"/>
        <w:jc w:val="center"/>
        <w:tblLook w:val="00A0" w:firstRow="1" w:lastRow="0" w:firstColumn="1" w:lastColumn="0" w:noHBand="0" w:noVBand="0"/>
      </w:tblPr>
      <w:tblGrid>
        <w:gridCol w:w="635"/>
        <w:gridCol w:w="3196"/>
        <w:gridCol w:w="709"/>
        <w:gridCol w:w="709"/>
      </w:tblGrid>
      <w:tr w:rsidR="00A26762">
        <w:trPr>
          <w:trHeight w:val="57"/>
          <w:jc w:val="center"/>
        </w:trPr>
        <w:tc>
          <w:tcPr>
            <w:tcW w:w="635"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3195" w:type="dxa"/>
            <w:shd w:val="clear" w:color="auto" w:fill="auto"/>
            <w:vAlign w:val="center"/>
          </w:tcPr>
          <w:p w:rsidR="00A26762" w:rsidRDefault="00DC7FAC">
            <w:pPr>
              <w:widowControl w:val="0"/>
              <w:spacing w:after="0" w:line="240" w:lineRule="auto"/>
              <w:ind w:left="1077" w:hanging="1077"/>
              <w:jc w:val="center"/>
              <w:rPr>
                <w:rFonts w:ascii="Cambria" w:hAnsi="Cambria"/>
                <w:sz w:val="20"/>
                <w:szCs w:val="20"/>
              </w:rPr>
            </w:pPr>
            <w:r>
              <w:rPr>
                <w:rFonts w:ascii="Cambria" w:hAnsi="Cambria"/>
                <w:sz w:val="20"/>
                <w:szCs w:val="20"/>
              </w:rPr>
              <w:t>Cena najtańszej ważnej oferty</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r w:rsidR="00A26762">
        <w:trPr>
          <w:trHeight w:val="57"/>
          <w:jc w:val="center"/>
        </w:trPr>
        <w:tc>
          <w:tcPr>
            <w:tcW w:w="635" w:type="dxa"/>
            <w:shd w:val="clear" w:color="auto" w:fill="auto"/>
            <w:vAlign w:val="center"/>
          </w:tcPr>
          <w:p w:rsidR="00A26762" w:rsidRDefault="00DC7FAC">
            <w:pPr>
              <w:widowControl w:val="0"/>
              <w:spacing w:after="0" w:line="240" w:lineRule="auto"/>
              <w:jc w:val="center"/>
              <w:rPr>
                <w:rFonts w:ascii="Cambria" w:hAnsi="Cambria"/>
                <w:sz w:val="20"/>
                <w:szCs w:val="20"/>
              </w:rPr>
            </w:pPr>
            <w:proofErr w:type="spellStart"/>
            <w:r>
              <w:rPr>
                <w:rFonts w:ascii="Cambria" w:hAnsi="Cambria"/>
                <w:sz w:val="20"/>
                <w:szCs w:val="20"/>
              </w:rPr>
              <w:t>Cn</w:t>
            </w:r>
            <w:proofErr w:type="spellEnd"/>
            <w:r>
              <w:rPr>
                <w:rFonts w:ascii="Cambria" w:hAnsi="Cambria"/>
                <w:sz w:val="20"/>
                <w:szCs w:val="20"/>
              </w:rPr>
              <w:t xml:space="preserve"> =</w:t>
            </w:r>
          </w:p>
        </w:tc>
        <w:tc>
          <w:tcPr>
            <w:tcW w:w="3195"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Kp</w:t>
            </w:r>
            <w:proofErr w:type="spellEnd"/>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Wc</w:t>
            </w:r>
            <w:proofErr w:type="spellEnd"/>
          </w:p>
        </w:tc>
      </w:tr>
      <w:tr w:rsidR="00A26762">
        <w:trPr>
          <w:trHeight w:val="57"/>
          <w:jc w:val="center"/>
        </w:trPr>
        <w:tc>
          <w:tcPr>
            <w:tcW w:w="635"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3195"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Cena oferty badanej</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gdzie:</w:t>
      </w:r>
    </w:p>
    <w:p w:rsidR="00A26762" w:rsidRDefault="00DC7FAC">
      <w:pPr>
        <w:widowControl w:val="0"/>
        <w:spacing w:after="0" w:line="240" w:lineRule="auto"/>
        <w:ind w:left="1080"/>
        <w:jc w:val="both"/>
        <w:rPr>
          <w:rFonts w:ascii="Cambria" w:hAnsi="Cambria"/>
        </w:rPr>
      </w:pPr>
      <w:proofErr w:type="spellStart"/>
      <w:r>
        <w:rPr>
          <w:rFonts w:ascii="Cambria" w:hAnsi="Cambria"/>
        </w:rPr>
        <w:t>Cn</w:t>
      </w:r>
      <w:proofErr w:type="spellEnd"/>
      <w:r>
        <w:rPr>
          <w:rFonts w:ascii="Cambria" w:hAnsi="Cambria"/>
        </w:rPr>
        <w:t xml:space="preserve"> – ilość punktów w kryterium „Cena”</w:t>
      </w:r>
    </w:p>
    <w:p w:rsidR="00A26762" w:rsidRDefault="00DC7FAC">
      <w:pPr>
        <w:widowControl w:val="0"/>
        <w:spacing w:after="0" w:line="240" w:lineRule="auto"/>
        <w:ind w:left="1080"/>
        <w:jc w:val="both"/>
        <w:rPr>
          <w:rFonts w:ascii="Cambria" w:hAnsi="Cambria"/>
        </w:rPr>
      </w:pPr>
      <w:proofErr w:type="spellStart"/>
      <w:r>
        <w:rPr>
          <w:rFonts w:ascii="Cambria" w:hAnsi="Cambria"/>
        </w:rPr>
        <w:t>Kp</w:t>
      </w:r>
      <w:proofErr w:type="spellEnd"/>
      <w:r>
        <w:rPr>
          <w:rFonts w:ascii="Cambria" w:hAnsi="Cambria"/>
        </w:rPr>
        <w:t xml:space="preserve"> – współczynnik proporcjonalności = 100</w:t>
      </w:r>
    </w:p>
    <w:p w:rsidR="00A26762" w:rsidRDefault="00DC7FAC">
      <w:pPr>
        <w:widowControl w:val="0"/>
        <w:spacing w:after="0" w:line="240" w:lineRule="auto"/>
        <w:ind w:left="1080"/>
        <w:jc w:val="both"/>
        <w:rPr>
          <w:rFonts w:ascii="Cambria" w:hAnsi="Cambria"/>
        </w:rPr>
      </w:pPr>
      <w:proofErr w:type="spellStart"/>
      <w:r>
        <w:rPr>
          <w:rFonts w:ascii="Cambria" w:hAnsi="Cambria"/>
        </w:rPr>
        <w:t>Wc</w:t>
      </w:r>
      <w:proofErr w:type="spellEnd"/>
      <w:r>
        <w:rPr>
          <w:rFonts w:ascii="Cambria" w:hAnsi="Cambria"/>
        </w:rPr>
        <w:t xml:space="preserve"> – waga procentowa dla kryterium „Cena” = </w:t>
      </w:r>
      <w:r w:rsidR="00C62EA2">
        <w:rPr>
          <w:rFonts w:ascii="Cambria" w:hAnsi="Cambria"/>
        </w:rPr>
        <w:t>90</w:t>
      </w:r>
      <w:r>
        <w:rPr>
          <w:rFonts w:ascii="Cambria" w:hAnsi="Cambria"/>
        </w:rPr>
        <w:t>%</w:t>
      </w:r>
    </w:p>
    <w:p w:rsidR="00A26762" w:rsidRDefault="00DC7FAC">
      <w:pPr>
        <w:widowControl w:val="0"/>
        <w:numPr>
          <w:ilvl w:val="3"/>
          <w:numId w:val="1"/>
        </w:numPr>
        <w:tabs>
          <w:tab w:val="left" w:pos="1080"/>
        </w:tabs>
        <w:suppressAutoHyphens/>
        <w:spacing w:before="60" w:after="0" w:line="240" w:lineRule="auto"/>
        <w:ind w:left="1077" w:hanging="1077"/>
        <w:jc w:val="both"/>
        <w:outlineLvl w:val="3"/>
        <w:rPr>
          <w:rFonts w:ascii="Cambria" w:hAnsi="Cambria"/>
          <w:b/>
        </w:rPr>
      </w:pPr>
      <w:r>
        <w:rPr>
          <w:rFonts w:ascii="Cambria" w:hAnsi="Cambria"/>
          <w:b/>
        </w:rPr>
        <w:t>Kryterium „Klauzule dodatkowe i inne postanowienia szczególne fakultatywne”</w:t>
      </w:r>
    </w:p>
    <w:p w:rsidR="00A26762" w:rsidRDefault="00DC7FAC">
      <w:pPr>
        <w:widowControl w:val="0"/>
        <w:spacing w:after="0" w:line="240" w:lineRule="auto"/>
        <w:ind w:left="1080"/>
        <w:jc w:val="both"/>
        <w:rPr>
          <w:rFonts w:ascii="Cambria" w:hAnsi="Cambria"/>
        </w:rPr>
      </w:pPr>
      <w:r>
        <w:rPr>
          <w:rFonts w:ascii="Cambria" w:hAnsi="Cambria"/>
        </w:rPr>
        <w:t xml:space="preserve">Ocena ofert w kryterium „Klauzule dodatkowe i inne postanowienia szczególne </w:t>
      </w:r>
      <w:r>
        <w:rPr>
          <w:rFonts w:ascii="Cambria" w:hAnsi="Cambria"/>
        </w:rPr>
        <w:lastRenderedPageBreak/>
        <w:t>fakultatywne”, zostanie dokonana na podstawie formularza zawartego w złożonej ofercie, z przyznaniem ocenianej ofercie „małych” punktów, określonych przy poszczególnych klauzulach podanych w punkcie 14.2.2.3. Punkty „małe” za warunki pośrednie (zmodyfikowane przez wykonawców) nie będą przyznawane. Maksymalną ilość „małych” punktów (100 pkt), otrzyma oferta tego wykonawcy, który przyjmie wszystkie klauzule dodatkowe i inne postanowienia szczególne fakultatywne, a pozostałe oferty otrzymają odpowiednio mniej punktów, w zależności od przyjętych klauzul i postanowień. Ilość punktów w kryterium „Klauzule dodatkowe i inne postanowienia szczególne fakultatywne” zostanie obliczona zgodnie ze wzorem:</w:t>
      </w:r>
    </w:p>
    <w:tbl>
      <w:tblPr>
        <w:tblW w:w="4821" w:type="dxa"/>
        <w:jc w:val="center"/>
        <w:tblLook w:val="00A0" w:firstRow="1" w:lastRow="0" w:firstColumn="1" w:lastColumn="0" w:noHBand="0" w:noVBand="0"/>
      </w:tblPr>
      <w:tblGrid>
        <w:gridCol w:w="632"/>
        <w:gridCol w:w="2771"/>
        <w:gridCol w:w="709"/>
        <w:gridCol w:w="709"/>
      </w:tblGrid>
      <w:tr w:rsidR="00A26762">
        <w:trPr>
          <w:trHeight w:val="57"/>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before="60" w:after="0" w:line="240" w:lineRule="auto"/>
              <w:jc w:val="center"/>
              <w:rPr>
                <w:rFonts w:ascii="Cambria" w:hAnsi="Cambria"/>
                <w:sz w:val="20"/>
                <w:szCs w:val="20"/>
              </w:rPr>
            </w:pPr>
            <w:proofErr w:type="spellStart"/>
            <w:r>
              <w:rPr>
                <w:rFonts w:ascii="Cambria" w:hAnsi="Cambria"/>
                <w:sz w:val="20"/>
                <w:szCs w:val="20"/>
              </w:rPr>
              <w:t>Imp</w:t>
            </w:r>
            <w:proofErr w:type="spellEnd"/>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r w:rsidR="00A26762">
        <w:trPr>
          <w:trHeight w:val="57"/>
          <w:jc w:val="center"/>
        </w:trPr>
        <w:tc>
          <w:tcPr>
            <w:tcW w:w="632" w:type="dxa"/>
            <w:shd w:val="clear" w:color="auto" w:fill="auto"/>
            <w:vAlign w:val="center"/>
          </w:tcPr>
          <w:p w:rsidR="00A26762" w:rsidRDefault="00DC7FAC">
            <w:pPr>
              <w:widowControl w:val="0"/>
              <w:spacing w:after="0" w:line="240" w:lineRule="auto"/>
              <w:jc w:val="center"/>
              <w:rPr>
                <w:rFonts w:ascii="Cambria" w:hAnsi="Cambria"/>
                <w:sz w:val="20"/>
                <w:szCs w:val="20"/>
              </w:rPr>
            </w:pPr>
            <w:proofErr w:type="spellStart"/>
            <w:r>
              <w:rPr>
                <w:rFonts w:ascii="Cambria" w:hAnsi="Cambria"/>
                <w:sz w:val="20"/>
                <w:szCs w:val="20"/>
              </w:rPr>
              <w:t>Pp</w:t>
            </w:r>
            <w:proofErr w:type="spellEnd"/>
            <w:r>
              <w:rPr>
                <w:rFonts w:ascii="Cambria" w:hAnsi="Cambria"/>
                <w:sz w:val="20"/>
                <w:szCs w:val="20"/>
              </w:rPr>
              <w:t xml:space="preserve"> =</w:t>
            </w: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Kp</w:t>
            </w:r>
            <w:proofErr w:type="spellEnd"/>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Wk</w:t>
            </w:r>
            <w:proofErr w:type="spellEnd"/>
          </w:p>
        </w:tc>
      </w:tr>
      <w:tr w:rsidR="00A26762">
        <w:trPr>
          <w:trHeight w:val="57"/>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100 pkt</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 xml:space="preserve">gdzie: </w:t>
      </w:r>
    </w:p>
    <w:p w:rsidR="00A26762" w:rsidRDefault="00DC7FAC">
      <w:pPr>
        <w:widowControl w:val="0"/>
        <w:spacing w:after="0" w:line="240" w:lineRule="auto"/>
        <w:ind w:left="1080"/>
        <w:jc w:val="both"/>
        <w:rPr>
          <w:rFonts w:ascii="Cambria" w:hAnsi="Cambria"/>
        </w:rPr>
      </w:pPr>
      <w:proofErr w:type="spellStart"/>
      <w:r>
        <w:rPr>
          <w:rFonts w:ascii="Cambria" w:hAnsi="Cambria"/>
        </w:rPr>
        <w:t>Pp</w:t>
      </w:r>
      <w:proofErr w:type="spellEnd"/>
      <w:r>
        <w:rPr>
          <w:rFonts w:ascii="Cambria" w:hAnsi="Cambria"/>
        </w:rPr>
        <w:t xml:space="preserve"> – ilość punktów w kryterium „Klauzule dodatkowe i inne postanowienia szczególne fakultatywne</w:t>
      </w:r>
    </w:p>
    <w:p w:rsidR="00A26762" w:rsidRDefault="00DC7FAC">
      <w:pPr>
        <w:widowControl w:val="0"/>
        <w:spacing w:after="0" w:line="240" w:lineRule="auto"/>
        <w:ind w:left="1080"/>
        <w:jc w:val="both"/>
        <w:rPr>
          <w:rFonts w:ascii="Cambria" w:hAnsi="Cambria"/>
        </w:rPr>
      </w:pPr>
      <w:proofErr w:type="spellStart"/>
      <w:r>
        <w:rPr>
          <w:rFonts w:ascii="Cambria" w:hAnsi="Cambria"/>
        </w:rPr>
        <w:t>Imp</w:t>
      </w:r>
      <w:proofErr w:type="spellEnd"/>
      <w:r>
        <w:rPr>
          <w:rFonts w:ascii="Cambria" w:hAnsi="Cambria"/>
        </w:rPr>
        <w:t xml:space="preserve"> – ilość „małych” punktów przyznanych ocenianej ofercie za przyjęte klauzule dodatkowe i inne postanowienia szczególne fakultatywne</w:t>
      </w:r>
    </w:p>
    <w:p w:rsidR="00A26762" w:rsidRDefault="00DC7FAC">
      <w:pPr>
        <w:widowControl w:val="0"/>
        <w:spacing w:after="0" w:line="240" w:lineRule="auto"/>
        <w:ind w:left="1080"/>
        <w:jc w:val="both"/>
        <w:rPr>
          <w:rFonts w:ascii="Cambria" w:hAnsi="Cambria"/>
        </w:rPr>
      </w:pPr>
      <w:proofErr w:type="spellStart"/>
      <w:r>
        <w:rPr>
          <w:rFonts w:ascii="Cambria" w:hAnsi="Cambria"/>
        </w:rPr>
        <w:t>Kp</w:t>
      </w:r>
      <w:proofErr w:type="spellEnd"/>
      <w:r>
        <w:rPr>
          <w:rFonts w:ascii="Cambria" w:hAnsi="Cambria"/>
        </w:rPr>
        <w:t xml:space="preserve"> – współczynnik proporcjonalności = 100</w:t>
      </w:r>
    </w:p>
    <w:p w:rsidR="00A26762" w:rsidRDefault="00DC7FAC">
      <w:pPr>
        <w:widowControl w:val="0"/>
        <w:spacing w:after="0" w:line="240" w:lineRule="auto"/>
        <w:ind w:left="1080"/>
        <w:jc w:val="both"/>
        <w:rPr>
          <w:rFonts w:ascii="Cambria" w:hAnsi="Cambria"/>
          <w:color w:val="000000"/>
        </w:rPr>
      </w:pPr>
      <w:proofErr w:type="spellStart"/>
      <w:r>
        <w:rPr>
          <w:rFonts w:ascii="Cambria" w:hAnsi="Cambria"/>
        </w:rPr>
        <w:t>Wk</w:t>
      </w:r>
      <w:proofErr w:type="spellEnd"/>
      <w:r>
        <w:rPr>
          <w:rFonts w:ascii="Cambria" w:hAnsi="Cambria"/>
        </w:rPr>
        <w:t xml:space="preserve"> – waga procentowa dla kryterium „Klauzule dodatkowe i inne postanowienia </w:t>
      </w:r>
      <w:r>
        <w:rPr>
          <w:rFonts w:ascii="Cambria" w:hAnsi="Cambria"/>
          <w:color w:val="000000"/>
        </w:rPr>
        <w:t xml:space="preserve">szczególne fakultatywne” = </w:t>
      </w:r>
      <w:r w:rsidR="00C62EA2">
        <w:rPr>
          <w:rFonts w:ascii="Cambria" w:hAnsi="Cambria"/>
          <w:color w:val="000000"/>
        </w:rPr>
        <w:t>10</w:t>
      </w:r>
      <w:r>
        <w:rPr>
          <w:rFonts w:ascii="Cambria" w:hAnsi="Cambria"/>
          <w:color w:val="000000"/>
        </w:rPr>
        <w:t>%</w:t>
      </w:r>
    </w:p>
    <w:p w:rsidR="00A26762" w:rsidRDefault="00DC7FAC">
      <w:pPr>
        <w:widowControl w:val="0"/>
        <w:numPr>
          <w:ilvl w:val="3"/>
          <w:numId w:val="1"/>
        </w:numPr>
        <w:tabs>
          <w:tab w:val="left" w:pos="1134"/>
        </w:tabs>
        <w:suppressAutoHyphens/>
        <w:spacing w:before="60" w:after="0" w:line="240" w:lineRule="auto"/>
        <w:ind w:left="1134" w:hanging="1134"/>
        <w:jc w:val="both"/>
        <w:rPr>
          <w:rFonts w:ascii="Cambria" w:eastAsia="Calibri" w:hAnsi="Cambria"/>
        </w:rPr>
      </w:pPr>
      <w:r>
        <w:rPr>
          <w:rFonts w:ascii="Cambria" w:eastAsia="Calibri" w:hAnsi="Cambria"/>
          <w:b/>
        </w:rPr>
        <w:t>Wykaz klauzul dodatkowych i innych postanowień szczególnych fakultatywnych dotyczących II części zamówienia</w:t>
      </w:r>
    </w:p>
    <w:p w:rsidR="009F5296" w:rsidRDefault="009F5296" w:rsidP="00455D78">
      <w:pPr>
        <w:widowControl w:val="0"/>
        <w:numPr>
          <w:ilvl w:val="0"/>
          <w:numId w:val="80"/>
        </w:numPr>
        <w:tabs>
          <w:tab w:val="left" w:pos="1440"/>
        </w:tabs>
        <w:spacing w:after="0" w:line="240" w:lineRule="auto"/>
        <w:ind w:left="1440"/>
        <w:contextualSpacing/>
        <w:jc w:val="both"/>
        <w:rPr>
          <w:rFonts w:ascii="Cambria" w:hAnsi="Cambria"/>
        </w:rPr>
      </w:pPr>
      <w:r w:rsidRPr="009F5296">
        <w:rPr>
          <w:rFonts w:ascii="Cambria" w:hAnsi="Cambria"/>
        </w:rPr>
        <w:t>Uznanie za szkodę częściową uszkodzenie ubezpieczonego pojazdu w takim zakresie, że koszt jego naprawy nie przekracza 80% jego wartości rynkowej na dzień u</w:t>
      </w:r>
      <w:r>
        <w:rPr>
          <w:rFonts w:ascii="Cambria" w:hAnsi="Cambria"/>
        </w:rPr>
        <w:t xml:space="preserve">stalania odszkodowania – </w:t>
      </w:r>
      <w:r w:rsidR="00A01B6F">
        <w:rPr>
          <w:rFonts w:ascii="Cambria" w:hAnsi="Cambria"/>
        </w:rPr>
        <w:t>20</w:t>
      </w:r>
      <w:r>
        <w:rPr>
          <w:rFonts w:ascii="Cambria" w:hAnsi="Cambria"/>
        </w:rPr>
        <w:t xml:space="preserve"> pkt</w:t>
      </w:r>
    </w:p>
    <w:p w:rsidR="009F5296" w:rsidRDefault="009F5296" w:rsidP="00455D78">
      <w:pPr>
        <w:widowControl w:val="0"/>
        <w:numPr>
          <w:ilvl w:val="0"/>
          <w:numId w:val="80"/>
        </w:numPr>
        <w:tabs>
          <w:tab w:val="left" w:pos="1440"/>
        </w:tabs>
        <w:spacing w:after="0" w:line="240" w:lineRule="auto"/>
        <w:ind w:left="1440"/>
        <w:contextualSpacing/>
        <w:jc w:val="both"/>
        <w:rPr>
          <w:rFonts w:ascii="Cambria" w:hAnsi="Cambria"/>
        </w:rPr>
      </w:pPr>
      <w:r w:rsidRPr="009F5296">
        <w:rPr>
          <w:rFonts w:ascii="Cambria" w:hAnsi="Cambria"/>
        </w:rPr>
        <w:t xml:space="preserve">Przyjęcie podanej klauzuli szkody całkowitej – </w:t>
      </w:r>
      <w:r w:rsidR="00A01B6F">
        <w:rPr>
          <w:rFonts w:ascii="Cambria" w:hAnsi="Cambria"/>
        </w:rPr>
        <w:t>20</w:t>
      </w:r>
      <w:r w:rsidRPr="009F5296">
        <w:rPr>
          <w:rFonts w:ascii="Cambria" w:hAnsi="Cambria"/>
        </w:rPr>
        <w:t xml:space="preserve"> pkt</w:t>
      </w:r>
    </w:p>
    <w:p w:rsidR="009F5296" w:rsidRDefault="009F5296" w:rsidP="00455D78">
      <w:pPr>
        <w:widowControl w:val="0"/>
        <w:numPr>
          <w:ilvl w:val="0"/>
          <w:numId w:val="80"/>
        </w:numPr>
        <w:tabs>
          <w:tab w:val="left" w:pos="1440"/>
        </w:tabs>
        <w:spacing w:after="0" w:line="240" w:lineRule="auto"/>
        <w:ind w:left="1440"/>
        <w:contextualSpacing/>
        <w:jc w:val="both"/>
        <w:rPr>
          <w:rFonts w:ascii="Cambria" w:hAnsi="Cambria"/>
        </w:rPr>
      </w:pPr>
      <w:r w:rsidRPr="009F5296">
        <w:rPr>
          <w:rFonts w:ascii="Cambria" w:hAnsi="Cambri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w:t>
      </w:r>
      <w:r>
        <w:rPr>
          <w:rFonts w:ascii="Cambria" w:hAnsi="Cambria"/>
        </w:rPr>
        <w:t>iwdziałaniu narkomanii – 20 pkt</w:t>
      </w:r>
    </w:p>
    <w:p w:rsidR="009F5296" w:rsidRDefault="009F5296" w:rsidP="00455D78">
      <w:pPr>
        <w:widowControl w:val="0"/>
        <w:numPr>
          <w:ilvl w:val="0"/>
          <w:numId w:val="80"/>
        </w:numPr>
        <w:tabs>
          <w:tab w:val="left" w:pos="1440"/>
        </w:tabs>
        <w:spacing w:after="0" w:line="240" w:lineRule="auto"/>
        <w:ind w:left="1440"/>
        <w:contextualSpacing/>
        <w:jc w:val="both"/>
        <w:rPr>
          <w:rFonts w:ascii="Cambria" w:hAnsi="Cambria"/>
        </w:rPr>
      </w:pPr>
      <w:r w:rsidRPr="009F5296">
        <w:rPr>
          <w:rFonts w:ascii="Cambria" w:hAnsi="Cambria"/>
        </w:rPr>
        <w:t>Przyjęcie gwarantowanej sumy ubezpieczenia w każdym roczny</w:t>
      </w:r>
      <w:r>
        <w:rPr>
          <w:rFonts w:ascii="Cambria" w:hAnsi="Cambria"/>
        </w:rPr>
        <w:t xml:space="preserve">m okresie ubezpieczenia </w:t>
      </w:r>
      <w:r w:rsidRPr="009F5296">
        <w:rPr>
          <w:rFonts w:ascii="Cambria" w:hAnsi="Cambria"/>
        </w:rPr>
        <w:t xml:space="preserve">– </w:t>
      </w:r>
      <w:r>
        <w:rPr>
          <w:rFonts w:ascii="Cambria" w:hAnsi="Cambria"/>
        </w:rPr>
        <w:t>25 pkt</w:t>
      </w:r>
    </w:p>
    <w:p w:rsidR="00A26762" w:rsidRPr="003A553F" w:rsidRDefault="009F5296" w:rsidP="00455D78">
      <w:pPr>
        <w:widowControl w:val="0"/>
        <w:numPr>
          <w:ilvl w:val="0"/>
          <w:numId w:val="80"/>
        </w:numPr>
        <w:tabs>
          <w:tab w:val="left" w:pos="1440"/>
        </w:tabs>
        <w:spacing w:after="0" w:line="240" w:lineRule="auto"/>
        <w:ind w:left="1440"/>
        <w:contextualSpacing/>
        <w:jc w:val="both"/>
        <w:rPr>
          <w:rFonts w:ascii="Cambria" w:hAnsi="Cambria"/>
        </w:rPr>
      </w:pPr>
      <w:r w:rsidRPr="009F5296">
        <w:rPr>
          <w:rFonts w:ascii="Cambria" w:hAnsi="Cambria"/>
        </w:rPr>
        <w:t>Przyjęcie podanej klauzuli ubezpieczenia poja</w:t>
      </w:r>
      <w:r>
        <w:rPr>
          <w:rFonts w:ascii="Cambria" w:hAnsi="Cambria"/>
        </w:rPr>
        <w:t>zdu niezabezpieczonego – 15 pkt</w:t>
      </w:r>
    </w:p>
    <w:p w:rsidR="00A26762" w:rsidRDefault="00DC7FAC">
      <w:pPr>
        <w:widowControl w:val="0"/>
        <w:numPr>
          <w:ilvl w:val="2"/>
          <w:numId w:val="1"/>
        </w:numPr>
        <w:tabs>
          <w:tab w:val="left" w:pos="1080"/>
          <w:tab w:val="left" w:pos="1134"/>
        </w:tabs>
        <w:suppressAutoHyphens/>
        <w:spacing w:before="120" w:after="0" w:line="240" w:lineRule="auto"/>
        <w:ind w:left="1077" w:hanging="1077"/>
        <w:jc w:val="both"/>
        <w:outlineLvl w:val="2"/>
        <w:rPr>
          <w:rFonts w:ascii="Cambria" w:hAnsi="Cambria"/>
          <w:b/>
          <w:color w:val="000000"/>
        </w:rPr>
      </w:pPr>
      <w:r>
        <w:rPr>
          <w:rFonts w:ascii="Cambria" w:hAnsi="Cambria"/>
          <w:b/>
          <w:color w:val="000000"/>
        </w:rPr>
        <w:t>Część III zamówienia</w:t>
      </w:r>
    </w:p>
    <w:p w:rsidR="00A26762" w:rsidRDefault="00DC7FAC">
      <w:pPr>
        <w:widowControl w:val="0"/>
        <w:numPr>
          <w:ilvl w:val="3"/>
          <w:numId w:val="1"/>
        </w:numPr>
        <w:tabs>
          <w:tab w:val="left" w:pos="1080"/>
          <w:tab w:val="left" w:pos="1134"/>
        </w:tabs>
        <w:suppressAutoHyphens/>
        <w:spacing w:after="0" w:line="240" w:lineRule="auto"/>
        <w:ind w:left="1077" w:hanging="1077"/>
        <w:jc w:val="both"/>
        <w:outlineLvl w:val="3"/>
        <w:rPr>
          <w:rFonts w:ascii="Cambria" w:hAnsi="Cambria"/>
          <w:b/>
        </w:rPr>
      </w:pPr>
      <w:r>
        <w:rPr>
          <w:rFonts w:ascii="Cambria" w:hAnsi="Cambria"/>
          <w:b/>
        </w:rPr>
        <w:t>Kryterium „Cena”</w:t>
      </w:r>
    </w:p>
    <w:p w:rsidR="00A26762" w:rsidRDefault="00DC7FAC">
      <w:pPr>
        <w:widowControl w:val="0"/>
        <w:tabs>
          <w:tab w:val="left" w:pos="1134"/>
        </w:tabs>
        <w:spacing w:after="60" w:line="240" w:lineRule="auto"/>
        <w:ind w:left="1077"/>
        <w:jc w:val="both"/>
        <w:rPr>
          <w:rFonts w:ascii="Cambria" w:hAnsi="Cambria"/>
        </w:rPr>
      </w:pPr>
      <w:r>
        <w:rPr>
          <w:rFonts w:ascii="Cambria" w:hAnsi="Cambria"/>
        </w:rPr>
        <w:t>Maksymalną ilość punktów w kryterium „Cena” otrzyma oferta z najniższą ceną. Ilość punktów w kryterium „Cena” zostanie obliczona zgodnie ze wzorem:</w:t>
      </w:r>
    </w:p>
    <w:tbl>
      <w:tblPr>
        <w:tblW w:w="5249" w:type="dxa"/>
        <w:jc w:val="center"/>
        <w:tblLook w:val="00A0" w:firstRow="1" w:lastRow="0" w:firstColumn="1" w:lastColumn="0" w:noHBand="0" w:noVBand="0"/>
      </w:tblPr>
      <w:tblGrid>
        <w:gridCol w:w="635"/>
        <w:gridCol w:w="3196"/>
        <w:gridCol w:w="709"/>
        <w:gridCol w:w="709"/>
      </w:tblGrid>
      <w:tr w:rsidR="00A26762">
        <w:trPr>
          <w:jc w:val="center"/>
        </w:trPr>
        <w:tc>
          <w:tcPr>
            <w:tcW w:w="635"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3195" w:type="dxa"/>
            <w:shd w:val="clear" w:color="auto" w:fill="auto"/>
            <w:vAlign w:val="center"/>
          </w:tcPr>
          <w:p w:rsidR="00A26762" w:rsidRDefault="00DC7FAC">
            <w:pPr>
              <w:widowControl w:val="0"/>
              <w:spacing w:after="0" w:line="240" w:lineRule="auto"/>
              <w:ind w:left="1077" w:hanging="1077"/>
              <w:jc w:val="center"/>
              <w:rPr>
                <w:rFonts w:ascii="Cambria" w:hAnsi="Cambria"/>
                <w:sz w:val="20"/>
                <w:szCs w:val="20"/>
              </w:rPr>
            </w:pPr>
            <w:r>
              <w:rPr>
                <w:rFonts w:ascii="Cambria" w:hAnsi="Cambria"/>
                <w:sz w:val="20"/>
                <w:szCs w:val="20"/>
              </w:rPr>
              <w:t>Cena najtańszej ważnej oferty</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r w:rsidR="00A26762">
        <w:trPr>
          <w:jc w:val="center"/>
        </w:trPr>
        <w:tc>
          <w:tcPr>
            <w:tcW w:w="635" w:type="dxa"/>
            <w:shd w:val="clear" w:color="auto" w:fill="auto"/>
            <w:vAlign w:val="center"/>
          </w:tcPr>
          <w:p w:rsidR="00A26762" w:rsidRDefault="00DC7FAC">
            <w:pPr>
              <w:widowControl w:val="0"/>
              <w:spacing w:after="0" w:line="240" w:lineRule="auto"/>
              <w:jc w:val="center"/>
              <w:rPr>
                <w:rFonts w:ascii="Cambria" w:hAnsi="Cambria"/>
                <w:sz w:val="20"/>
                <w:szCs w:val="20"/>
              </w:rPr>
            </w:pPr>
            <w:proofErr w:type="spellStart"/>
            <w:r>
              <w:rPr>
                <w:rFonts w:ascii="Cambria" w:hAnsi="Cambria"/>
                <w:sz w:val="20"/>
                <w:szCs w:val="20"/>
              </w:rPr>
              <w:t>Cn</w:t>
            </w:r>
            <w:proofErr w:type="spellEnd"/>
            <w:r>
              <w:rPr>
                <w:rFonts w:ascii="Cambria" w:hAnsi="Cambria"/>
                <w:sz w:val="20"/>
                <w:szCs w:val="20"/>
              </w:rPr>
              <w:t xml:space="preserve"> =</w:t>
            </w:r>
          </w:p>
        </w:tc>
        <w:tc>
          <w:tcPr>
            <w:tcW w:w="3195"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Kp</w:t>
            </w:r>
            <w:proofErr w:type="spellEnd"/>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Wc</w:t>
            </w:r>
            <w:proofErr w:type="spellEnd"/>
          </w:p>
        </w:tc>
      </w:tr>
      <w:tr w:rsidR="00A26762">
        <w:trPr>
          <w:jc w:val="center"/>
        </w:trPr>
        <w:tc>
          <w:tcPr>
            <w:tcW w:w="635"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3195"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Cena oferty badanej</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gdzie:</w:t>
      </w:r>
    </w:p>
    <w:p w:rsidR="00A26762" w:rsidRDefault="00DC7FAC">
      <w:pPr>
        <w:widowControl w:val="0"/>
        <w:spacing w:after="0" w:line="240" w:lineRule="auto"/>
        <w:ind w:left="1080"/>
        <w:jc w:val="both"/>
        <w:rPr>
          <w:rFonts w:ascii="Cambria" w:hAnsi="Cambria"/>
        </w:rPr>
      </w:pPr>
      <w:proofErr w:type="spellStart"/>
      <w:r>
        <w:rPr>
          <w:rFonts w:ascii="Cambria" w:hAnsi="Cambria"/>
        </w:rPr>
        <w:t>Cn</w:t>
      </w:r>
      <w:proofErr w:type="spellEnd"/>
      <w:r>
        <w:rPr>
          <w:rFonts w:ascii="Cambria" w:hAnsi="Cambria"/>
        </w:rPr>
        <w:t xml:space="preserve"> – ilość punktów w kryterium „Cena”</w:t>
      </w:r>
    </w:p>
    <w:p w:rsidR="00A26762" w:rsidRDefault="00DC7FAC">
      <w:pPr>
        <w:widowControl w:val="0"/>
        <w:spacing w:after="0" w:line="240" w:lineRule="auto"/>
        <w:ind w:left="1080"/>
        <w:jc w:val="both"/>
        <w:rPr>
          <w:rFonts w:ascii="Cambria" w:hAnsi="Cambria"/>
        </w:rPr>
      </w:pPr>
      <w:proofErr w:type="spellStart"/>
      <w:r>
        <w:rPr>
          <w:rFonts w:ascii="Cambria" w:hAnsi="Cambria"/>
        </w:rPr>
        <w:t>Kp</w:t>
      </w:r>
      <w:proofErr w:type="spellEnd"/>
      <w:r>
        <w:rPr>
          <w:rFonts w:ascii="Cambria" w:hAnsi="Cambria"/>
        </w:rPr>
        <w:t xml:space="preserve"> – współczynnik proporcjonalności = 100</w:t>
      </w:r>
    </w:p>
    <w:p w:rsidR="00A26762" w:rsidRDefault="00DC7FAC">
      <w:pPr>
        <w:widowControl w:val="0"/>
        <w:spacing w:after="0" w:line="240" w:lineRule="auto"/>
        <w:ind w:left="1080"/>
        <w:jc w:val="both"/>
        <w:rPr>
          <w:rFonts w:ascii="Cambria" w:hAnsi="Cambria"/>
        </w:rPr>
      </w:pPr>
      <w:proofErr w:type="spellStart"/>
      <w:r>
        <w:rPr>
          <w:rFonts w:ascii="Cambria" w:hAnsi="Cambria"/>
        </w:rPr>
        <w:t>Wc</w:t>
      </w:r>
      <w:proofErr w:type="spellEnd"/>
      <w:r>
        <w:rPr>
          <w:rFonts w:ascii="Cambria" w:hAnsi="Cambria"/>
        </w:rPr>
        <w:t xml:space="preserve"> – waga procentowa dla kryterium „Cena” = </w:t>
      </w:r>
      <w:r w:rsidR="00C62EA2">
        <w:rPr>
          <w:rFonts w:ascii="Cambria" w:hAnsi="Cambria"/>
        </w:rPr>
        <w:t>90</w:t>
      </w:r>
      <w:r>
        <w:rPr>
          <w:rFonts w:ascii="Cambria" w:hAnsi="Cambria"/>
        </w:rPr>
        <w:t>%</w:t>
      </w:r>
    </w:p>
    <w:p w:rsidR="00A26762" w:rsidRDefault="00DC7FAC">
      <w:pPr>
        <w:widowControl w:val="0"/>
        <w:numPr>
          <w:ilvl w:val="3"/>
          <w:numId w:val="1"/>
        </w:numPr>
        <w:tabs>
          <w:tab w:val="left" w:pos="1080"/>
        </w:tabs>
        <w:suppressAutoHyphens/>
        <w:spacing w:before="120" w:after="0" w:line="240" w:lineRule="auto"/>
        <w:ind w:left="1077" w:hanging="1077"/>
        <w:jc w:val="both"/>
        <w:outlineLvl w:val="3"/>
        <w:rPr>
          <w:rFonts w:ascii="Cambria" w:hAnsi="Cambria"/>
          <w:b/>
        </w:rPr>
      </w:pPr>
      <w:r>
        <w:rPr>
          <w:rFonts w:ascii="Cambria" w:hAnsi="Cambria"/>
          <w:b/>
        </w:rPr>
        <w:t>Kryterium „Klauzule dodatkowe i inne postanowienia szczególne fakultatywne”</w:t>
      </w:r>
    </w:p>
    <w:p w:rsidR="00A26762" w:rsidRDefault="00DC7FAC">
      <w:pPr>
        <w:widowControl w:val="0"/>
        <w:spacing w:after="0" w:line="240" w:lineRule="auto"/>
        <w:ind w:left="1080"/>
        <w:jc w:val="both"/>
        <w:rPr>
          <w:rFonts w:ascii="Cambria" w:hAnsi="Cambria"/>
          <w:color w:val="000000"/>
        </w:rPr>
      </w:pPr>
      <w:r>
        <w:rPr>
          <w:rFonts w:ascii="Cambria" w:hAnsi="Cambria"/>
        </w:rPr>
        <w:t xml:space="preserve">Ocena ofert w kryterium „Klauzule dodatkowe i inne postanowienia szczególne fakultatywne”, zostanie dokonana na podstawie </w:t>
      </w:r>
      <w:r>
        <w:rPr>
          <w:rFonts w:ascii="Cambria" w:hAnsi="Cambria"/>
          <w:color w:val="000000"/>
        </w:rPr>
        <w:t>formularza zawartego w złożonej ofercie, z przyznaniem ocenianej ofercie „małych” punktów, określonych przy poszczególnych klauzulach podanych w punkcie 14.2.3.3. Punkty „małe” za warunki pośrednie (zmodyfikowane przez wykonawców) nie będą przyznawane.</w:t>
      </w:r>
    </w:p>
    <w:p w:rsidR="00A26762" w:rsidRDefault="00DC7FAC">
      <w:pPr>
        <w:widowControl w:val="0"/>
        <w:spacing w:after="60" w:line="240" w:lineRule="auto"/>
        <w:ind w:left="1080"/>
        <w:jc w:val="both"/>
        <w:rPr>
          <w:rFonts w:ascii="Cambria" w:hAnsi="Cambria"/>
        </w:rPr>
      </w:pPr>
      <w:r>
        <w:rPr>
          <w:rFonts w:ascii="Cambria" w:hAnsi="Cambria"/>
          <w:color w:val="000000"/>
        </w:rPr>
        <w:t xml:space="preserve">Maksymalną ilość „małych” punktów (100 pkt), otrzyma oferta tego wykonawcy, który </w:t>
      </w:r>
      <w:r>
        <w:rPr>
          <w:rFonts w:ascii="Cambria" w:hAnsi="Cambria"/>
        </w:rPr>
        <w:t xml:space="preserve">przyjmie wszystkie klauzule dodatkowe i inne postanowienia szczególne fakultatywne, </w:t>
      </w:r>
      <w:r>
        <w:rPr>
          <w:rFonts w:ascii="Cambria" w:hAnsi="Cambria"/>
        </w:rPr>
        <w:br/>
        <w:t>a pozostałe oferty otrzymają odpowiednio mniej punktów, w zależności od przyjętych klauzul i postanowień. Ilość punktów w kryterium „Klauzule dodatkowe i inne postanowienia szczególne fakultatywne” zostanie obliczona zgodnie ze wzorem:</w:t>
      </w:r>
    </w:p>
    <w:tbl>
      <w:tblPr>
        <w:tblW w:w="4821" w:type="dxa"/>
        <w:jc w:val="center"/>
        <w:tblLook w:val="00A0" w:firstRow="1" w:lastRow="0" w:firstColumn="1" w:lastColumn="0" w:noHBand="0" w:noVBand="0"/>
      </w:tblPr>
      <w:tblGrid>
        <w:gridCol w:w="632"/>
        <w:gridCol w:w="2771"/>
        <w:gridCol w:w="709"/>
        <w:gridCol w:w="709"/>
      </w:tblGrid>
      <w:tr w:rsidR="00A26762">
        <w:trPr>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proofErr w:type="spellStart"/>
            <w:r>
              <w:rPr>
                <w:rFonts w:ascii="Cambria" w:hAnsi="Cambria"/>
                <w:sz w:val="20"/>
                <w:szCs w:val="20"/>
              </w:rPr>
              <w:t>Imp</w:t>
            </w:r>
            <w:proofErr w:type="spellEnd"/>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r w:rsidR="00A26762">
        <w:trPr>
          <w:jc w:val="center"/>
        </w:trPr>
        <w:tc>
          <w:tcPr>
            <w:tcW w:w="632" w:type="dxa"/>
            <w:shd w:val="clear" w:color="auto" w:fill="auto"/>
            <w:vAlign w:val="center"/>
          </w:tcPr>
          <w:p w:rsidR="00A26762" w:rsidRDefault="00DC7FAC">
            <w:pPr>
              <w:widowControl w:val="0"/>
              <w:spacing w:after="0" w:line="240" w:lineRule="auto"/>
              <w:jc w:val="center"/>
              <w:rPr>
                <w:rFonts w:ascii="Cambria" w:hAnsi="Cambria"/>
                <w:sz w:val="20"/>
                <w:szCs w:val="20"/>
              </w:rPr>
            </w:pPr>
            <w:proofErr w:type="spellStart"/>
            <w:r>
              <w:rPr>
                <w:rFonts w:ascii="Cambria" w:hAnsi="Cambria"/>
                <w:sz w:val="20"/>
                <w:szCs w:val="20"/>
              </w:rPr>
              <w:t>Pp</w:t>
            </w:r>
            <w:proofErr w:type="spellEnd"/>
            <w:r>
              <w:rPr>
                <w:rFonts w:ascii="Cambria" w:hAnsi="Cambria"/>
                <w:sz w:val="20"/>
                <w:szCs w:val="20"/>
              </w:rPr>
              <w:t xml:space="preserve"> =</w:t>
            </w: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Kp</w:t>
            </w:r>
            <w:proofErr w:type="spellEnd"/>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xml:space="preserve">× </w:t>
            </w:r>
            <w:proofErr w:type="spellStart"/>
            <w:r>
              <w:rPr>
                <w:rFonts w:ascii="Cambria" w:hAnsi="Cambria"/>
                <w:sz w:val="20"/>
                <w:szCs w:val="20"/>
              </w:rPr>
              <w:t>Wk</w:t>
            </w:r>
            <w:proofErr w:type="spellEnd"/>
          </w:p>
        </w:tc>
      </w:tr>
      <w:tr w:rsidR="00A26762">
        <w:trPr>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100 pkt</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 xml:space="preserve">gdzie: </w:t>
      </w:r>
    </w:p>
    <w:p w:rsidR="00A26762" w:rsidRDefault="00DC7FAC">
      <w:pPr>
        <w:widowControl w:val="0"/>
        <w:spacing w:after="0" w:line="240" w:lineRule="auto"/>
        <w:ind w:left="1080"/>
        <w:jc w:val="both"/>
        <w:rPr>
          <w:rFonts w:ascii="Cambria" w:hAnsi="Cambria"/>
        </w:rPr>
      </w:pPr>
      <w:proofErr w:type="spellStart"/>
      <w:r>
        <w:rPr>
          <w:rFonts w:ascii="Cambria" w:hAnsi="Cambria"/>
        </w:rPr>
        <w:t>Pp</w:t>
      </w:r>
      <w:proofErr w:type="spellEnd"/>
      <w:r>
        <w:rPr>
          <w:rFonts w:ascii="Cambria" w:hAnsi="Cambria"/>
        </w:rPr>
        <w:t xml:space="preserve"> – ilość punktów w kryterium „Klauzule dodatkowe i inne postanowienia szczególne fakultatywne”</w:t>
      </w:r>
    </w:p>
    <w:p w:rsidR="00A26762" w:rsidRDefault="00DC7FAC">
      <w:pPr>
        <w:widowControl w:val="0"/>
        <w:spacing w:after="0" w:line="240" w:lineRule="auto"/>
        <w:ind w:left="1080"/>
        <w:jc w:val="both"/>
        <w:rPr>
          <w:rFonts w:ascii="Cambria" w:hAnsi="Cambria"/>
        </w:rPr>
      </w:pPr>
      <w:proofErr w:type="spellStart"/>
      <w:r>
        <w:rPr>
          <w:rFonts w:ascii="Cambria" w:hAnsi="Cambria"/>
        </w:rPr>
        <w:t>Imp</w:t>
      </w:r>
      <w:proofErr w:type="spellEnd"/>
      <w:r>
        <w:rPr>
          <w:rFonts w:ascii="Cambria" w:hAnsi="Cambria"/>
        </w:rPr>
        <w:t xml:space="preserve"> – ilość „małych” punktów przyznanych ocenianej ofercie za przyjęte klauzule dodatkowe i inne postanowienia szczególne fakultatywne</w:t>
      </w:r>
    </w:p>
    <w:p w:rsidR="00A26762" w:rsidRDefault="00DC7FAC">
      <w:pPr>
        <w:widowControl w:val="0"/>
        <w:spacing w:after="0" w:line="240" w:lineRule="auto"/>
        <w:ind w:left="1080"/>
        <w:jc w:val="both"/>
        <w:rPr>
          <w:rFonts w:ascii="Cambria" w:hAnsi="Cambria"/>
        </w:rPr>
      </w:pPr>
      <w:proofErr w:type="spellStart"/>
      <w:r>
        <w:rPr>
          <w:rFonts w:ascii="Cambria" w:hAnsi="Cambria"/>
        </w:rPr>
        <w:t>Kp</w:t>
      </w:r>
      <w:proofErr w:type="spellEnd"/>
      <w:r>
        <w:rPr>
          <w:rFonts w:ascii="Cambria" w:hAnsi="Cambria"/>
        </w:rPr>
        <w:t xml:space="preserve"> – współczynnik proporcjonalności = 100</w:t>
      </w:r>
    </w:p>
    <w:p w:rsidR="00A26762" w:rsidRDefault="00DC7FAC">
      <w:pPr>
        <w:widowControl w:val="0"/>
        <w:spacing w:after="0" w:line="240" w:lineRule="auto"/>
        <w:ind w:left="1080"/>
        <w:jc w:val="both"/>
        <w:rPr>
          <w:rFonts w:ascii="Cambria" w:hAnsi="Cambria"/>
          <w:color w:val="000000"/>
        </w:rPr>
      </w:pPr>
      <w:proofErr w:type="spellStart"/>
      <w:r>
        <w:rPr>
          <w:rFonts w:ascii="Cambria" w:hAnsi="Cambria"/>
        </w:rPr>
        <w:t>Wk</w:t>
      </w:r>
      <w:proofErr w:type="spellEnd"/>
      <w:r>
        <w:rPr>
          <w:rFonts w:ascii="Cambria" w:hAnsi="Cambria"/>
        </w:rPr>
        <w:t xml:space="preserve"> – waga procentowa dla kryterium „Klauzule dodatkowe i inne postanowienia </w:t>
      </w:r>
      <w:r>
        <w:rPr>
          <w:rFonts w:ascii="Cambria" w:hAnsi="Cambria"/>
          <w:color w:val="000000"/>
        </w:rPr>
        <w:t>szczególne fakul</w:t>
      </w:r>
      <w:r w:rsidR="00C62EA2">
        <w:rPr>
          <w:rFonts w:ascii="Cambria" w:hAnsi="Cambria"/>
          <w:color w:val="000000"/>
        </w:rPr>
        <w:t>tatywne” = 1</w:t>
      </w:r>
      <w:r>
        <w:rPr>
          <w:rFonts w:ascii="Cambria" w:hAnsi="Cambria"/>
          <w:color w:val="000000"/>
        </w:rPr>
        <w:t>0%</w:t>
      </w:r>
    </w:p>
    <w:p w:rsidR="00A26762" w:rsidRDefault="00DC7FAC">
      <w:pPr>
        <w:widowControl w:val="0"/>
        <w:numPr>
          <w:ilvl w:val="3"/>
          <w:numId w:val="1"/>
        </w:numPr>
        <w:tabs>
          <w:tab w:val="left" w:pos="851"/>
        </w:tabs>
        <w:suppressAutoHyphens/>
        <w:spacing w:before="120" w:after="0" w:line="240" w:lineRule="auto"/>
        <w:ind w:left="993" w:hanging="993"/>
        <w:jc w:val="both"/>
        <w:rPr>
          <w:rFonts w:ascii="Cambria" w:eastAsia="Calibri" w:hAnsi="Cambria"/>
        </w:rPr>
      </w:pPr>
      <w:r>
        <w:rPr>
          <w:rFonts w:ascii="Cambria" w:eastAsia="Calibri" w:hAnsi="Cambria"/>
          <w:b/>
        </w:rPr>
        <w:t>Wykaz klauzul dodatkowych i innych postanowień szczególnych fakultatywnych dotyczących III części zamówienia</w:t>
      </w:r>
    </w:p>
    <w:p w:rsidR="003518FC" w:rsidRDefault="003518FC" w:rsidP="00455D78">
      <w:pPr>
        <w:widowControl w:val="0"/>
        <w:numPr>
          <w:ilvl w:val="0"/>
          <w:numId w:val="60"/>
        </w:numPr>
        <w:spacing w:after="0" w:line="240" w:lineRule="auto"/>
        <w:ind w:left="1418" w:hanging="425"/>
        <w:contextualSpacing/>
        <w:jc w:val="both"/>
        <w:rPr>
          <w:rFonts w:ascii="Cambria" w:hAnsi="Cambria"/>
        </w:rPr>
      </w:pPr>
      <w:bookmarkStart w:id="173" w:name="_Toc456007511"/>
      <w:bookmarkStart w:id="174" w:name="_Toc456007741"/>
      <w:bookmarkEnd w:id="173"/>
      <w:bookmarkEnd w:id="174"/>
      <w:r w:rsidRPr="003518FC">
        <w:rPr>
          <w:rFonts w:ascii="Cambria" w:hAnsi="Cambria"/>
        </w:rPr>
        <w:t>Przy doznaniu przez ubezpieczonego trwałego uszczerbku na zdrowiu przekraczającego 25%, wypłata odszkodowania w procencie sumy ubezpieczenia odpowiadającym dwukrotności doznanego uszczerbku na zdrowiu – tzw. progresywne ustalanie odszkodowania – 2</w:t>
      </w:r>
      <w:r w:rsidR="00F908D7">
        <w:rPr>
          <w:rFonts w:ascii="Cambria" w:hAnsi="Cambria"/>
        </w:rPr>
        <w:t>0</w:t>
      </w:r>
      <w:r w:rsidRPr="003518FC">
        <w:rPr>
          <w:rFonts w:ascii="Cambria" w:hAnsi="Cambria"/>
        </w:rPr>
        <w:t> punktów</w:t>
      </w:r>
    </w:p>
    <w:p w:rsidR="003518FC" w:rsidRDefault="003518FC" w:rsidP="00455D78">
      <w:pPr>
        <w:widowControl w:val="0"/>
        <w:numPr>
          <w:ilvl w:val="0"/>
          <w:numId w:val="60"/>
        </w:numPr>
        <w:spacing w:after="0" w:line="240" w:lineRule="auto"/>
        <w:ind w:left="1418" w:hanging="425"/>
        <w:contextualSpacing/>
        <w:jc w:val="both"/>
        <w:rPr>
          <w:rFonts w:ascii="Cambria" w:hAnsi="Cambria"/>
        </w:rPr>
      </w:pPr>
      <w:r w:rsidRPr="003518FC">
        <w:rPr>
          <w:rFonts w:ascii="Cambria" w:hAnsi="Cambria"/>
        </w:rPr>
        <w:t>Świadczenie dodatkowe z tytułu pobytu ubezpieczonego w szpitalu, będącego następstwem nieszczęśliwego wypadku objętego zakresem i umową ubezpieczenia - 50,00 zł za każdy dzień pobytu, licząc od 3 dnia pobytu przez okres maksymalnie 90 dni w trakcie ro</w:t>
      </w:r>
      <w:r w:rsidR="00F908D7">
        <w:rPr>
          <w:rFonts w:ascii="Cambria" w:hAnsi="Cambria"/>
        </w:rPr>
        <w:t>cznego okresu ubezpieczenia – 20</w:t>
      </w:r>
      <w:r w:rsidRPr="003518FC">
        <w:rPr>
          <w:rFonts w:ascii="Cambria" w:hAnsi="Cambria"/>
        </w:rPr>
        <w:t> punktów</w:t>
      </w:r>
    </w:p>
    <w:p w:rsidR="00F908D7" w:rsidRPr="00F908D7" w:rsidRDefault="003518FC" w:rsidP="00455D78">
      <w:pPr>
        <w:widowControl w:val="0"/>
        <w:numPr>
          <w:ilvl w:val="0"/>
          <w:numId w:val="60"/>
        </w:numPr>
        <w:spacing w:after="0" w:line="240" w:lineRule="auto"/>
        <w:ind w:left="1418" w:hanging="425"/>
        <w:contextualSpacing/>
        <w:jc w:val="both"/>
        <w:rPr>
          <w:rFonts w:ascii="Cambria" w:hAnsi="Cambria"/>
        </w:rPr>
      </w:pPr>
      <w:r w:rsidRPr="00F908D7">
        <w:rPr>
          <w:rFonts w:ascii="Cambria" w:hAnsi="Cambria"/>
        </w:rPr>
        <w:t>Wypłata jednorazowego świadczenia w przypadku braku trwałego uszczerbku na zdrowiu w wysokości 5% sumy ubezpieczenia – 2</w:t>
      </w:r>
      <w:r w:rsidR="00F908D7" w:rsidRPr="00F908D7">
        <w:rPr>
          <w:rFonts w:ascii="Cambria" w:hAnsi="Cambria"/>
        </w:rPr>
        <w:t>0</w:t>
      </w:r>
      <w:r w:rsidRPr="00F908D7">
        <w:rPr>
          <w:rFonts w:ascii="Cambria" w:hAnsi="Cambria"/>
        </w:rPr>
        <w:t> punktów</w:t>
      </w:r>
    </w:p>
    <w:p w:rsidR="00F908D7" w:rsidRPr="00F908D7" w:rsidRDefault="00F908D7" w:rsidP="00455D78">
      <w:pPr>
        <w:widowControl w:val="0"/>
        <w:numPr>
          <w:ilvl w:val="0"/>
          <w:numId w:val="60"/>
        </w:numPr>
        <w:spacing w:after="0" w:line="240" w:lineRule="auto"/>
        <w:ind w:left="1418" w:hanging="425"/>
        <w:contextualSpacing/>
        <w:jc w:val="both"/>
        <w:rPr>
          <w:rFonts w:ascii="Cambria" w:hAnsi="Cambria"/>
        </w:rPr>
      </w:pPr>
      <w:r w:rsidRPr="00F908D7">
        <w:rPr>
          <w:rFonts w:ascii="Cambria" w:hAnsi="Cambria"/>
          <w:bCs/>
        </w:rPr>
        <w:t>Zasiłek dzienny z tytułu niezdolności do pracy spowodowanej nieszczęśliwym wypadkiem objętym zakresem i umową ubezpieczenia – 70,00 zł za każdy dzień całkowitej niezdolności do pracy, maksymalnie przez okres 90 dni w trakcie rocznego okresu ubezpieczenia – dotyczy tylko OSP (bez MDP) – 20 punktów</w:t>
      </w:r>
    </w:p>
    <w:p w:rsidR="003518FC" w:rsidRPr="00F908D7" w:rsidRDefault="003518FC" w:rsidP="00455D78">
      <w:pPr>
        <w:widowControl w:val="0"/>
        <w:numPr>
          <w:ilvl w:val="0"/>
          <w:numId w:val="60"/>
        </w:numPr>
        <w:spacing w:after="0" w:line="240" w:lineRule="auto"/>
        <w:ind w:left="1418" w:hanging="425"/>
        <w:contextualSpacing/>
        <w:jc w:val="both"/>
        <w:rPr>
          <w:rFonts w:ascii="Cambria" w:hAnsi="Cambria"/>
        </w:rPr>
      </w:pPr>
      <w:r w:rsidRPr="00F908D7">
        <w:rPr>
          <w:rFonts w:ascii="Cambria" w:hAnsi="Cambria"/>
        </w:rPr>
        <w:t xml:space="preserve">Objęcie </w:t>
      </w:r>
      <w:proofErr w:type="spellStart"/>
      <w:r w:rsidRPr="00F908D7">
        <w:rPr>
          <w:rFonts w:ascii="Cambria" w:hAnsi="Cambria"/>
        </w:rPr>
        <w:t>bezskładkowym</w:t>
      </w:r>
      <w:proofErr w:type="spellEnd"/>
      <w:r w:rsidRPr="00F908D7">
        <w:rPr>
          <w:rFonts w:ascii="Cambria" w:hAnsi="Cambria"/>
        </w:rPr>
        <w:t xml:space="preserve"> ubezpieczeniem 5 nowych członków Ochotniczej Straży Pożarnej w każdym rocznym okresie ubezpieczenia – 2</w:t>
      </w:r>
      <w:r w:rsidR="00F908D7" w:rsidRPr="00F908D7">
        <w:rPr>
          <w:rFonts w:ascii="Cambria" w:hAnsi="Cambria"/>
        </w:rPr>
        <w:t>0</w:t>
      </w:r>
      <w:r w:rsidRPr="00F908D7">
        <w:rPr>
          <w:rFonts w:ascii="Cambria" w:hAnsi="Cambria"/>
        </w:rPr>
        <w:t xml:space="preserve"> punktów</w:t>
      </w:r>
    </w:p>
    <w:p w:rsidR="00A26762" w:rsidRDefault="00DC7FAC" w:rsidP="00086B85">
      <w:pPr>
        <w:widowControl w:val="0"/>
        <w:numPr>
          <w:ilvl w:val="1"/>
          <w:numId w:val="1"/>
        </w:numPr>
        <w:spacing w:before="120" w:after="0" w:line="240" w:lineRule="auto"/>
        <w:ind w:left="851" w:hanging="851"/>
        <w:jc w:val="both"/>
        <w:rPr>
          <w:rFonts w:ascii="Cambria" w:hAnsi="Cambria"/>
        </w:rPr>
      </w:pPr>
      <w:bookmarkStart w:id="175" w:name="_Toc456007520"/>
      <w:bookmarkStart w:id="176" w:name="_Toc456007750"/>
      <w:bookmarkStart w:id="177" w:name="_Toc456085690"/>
      <w:r>
        <w:rPr>
          <w:rFonts w:ascii="Cambria" w:hAnsi="Cambria"/>
          <w:b/>
          <w:color w:val="000000"/>
        </w:rPr>
        <w:t>Wynik oceny ofert</w:t>
      </w:r>
      <w:bookmarkEnd w:id="175"/>
      <w:bookmarkEnd w:id="176"/>
      <w:bookmarkEnd w:id="177"/>
      <w:r>
        <w:rPr>
          <w:rFonts w:ascii="Cambria" w:hAnsi="Cambria"/>
          <w:b/>
          <w:color w:val="000000"/>
        </w:rPr>
        <w:t xml:space="preserve"> w poszczególnych częściach zamówienia</w:t>
      </w:r>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Łączna ilość punktów oferty stanowi sumę ilości punktów przyznanych w kryterium „Cena” (</w:t>
      </w:r>
      <w:proofErr w:type="spellStart"/>
      <w:r>
        <w:rPr>
          <w:rFonts w:ascii="Cambria" w:hAnsi="Cambria"/>
          <w:lang w:eastAsia="ar-SA"/>
        </w:rPr>
        <w:t>Cn</w:t>
      </w:r>
      <w:proofErr w:type="spellEnd"/>
      <w:r>
        <w:rPr>
          <w:rFonts w:ascii="Cambria" w:hAnsi="Cambria"/>
          <w:lang w:eastAsia="ar-SA"/>
        </w:rPr>
        <w:t>) i ilości punktów przyznanych w kryterium „Klauzule dodatkowe i inne postanowienia szczególne fakultatywne” (</w:t>
      </w:r>
      <w:proofErr w:type="spellStart"/>
      <w:r>
        <w:rPr>
          <w:rFonts w:ascii="Cambria" w:hAnsi="Cambria"/>
          <w:lang w:eastAsia="ar-SA"/>
        </w:rPr>
        <w:t>Pp</w:t>
      </w:r>
      <w:proofErr w:type="spellEnd"/>
      <w:r>
        <w:rPr>
          <w:rFonts w:ascii="Cambria" w:hAnsi="Cambria"/>
          <w:lang w:eastAsia="ar-SA"/>
        </w:rPr>
        <w:t xml:space="preserve">). Jako najkorzystniejsza zostanie wybrana oferta, która przedstawia najkorzystniejszy bilans ceny i innych kryteriów odnoszących się </w:t>
      </w:r>
      <w:r>
        <w:rPr>
          <w:rFonts w:ascii="Cambria" w:hAnsi="Cambria"/>
          <w:lang w:eastAsia="ar-SA"/>
        </w:rPr>
        <w:br/>
        <w:t xml:space="preserve">do przedmiotu zamówienia, tzn. oferta, która otrzyma największą łączną ilość punktów. Pozostałe oferty zostaną sklasyfikowane zgodnie z uzyskaną łączną ilością punktów. </w:t>
      </w:r>
    </w:p>
    <w:p w:rsidR="00A26762" w:rsidRDefault="00DC7FAC" w:rsidP="002D3903">
      <w:pPr>
        <w:widowControl w:val="0"/>
        <w:numPr>
          <w:ilvl w:val="0"/>
          <w:numId w:val="1"/>
        </w:numPr>
        <w:tabs>
          <w:tab w:val="left" w:pos="851"/>
        </w:tabs>
        <w:suppressAutoHyphens/>
        <w:spacing w:before="120" w:after="0" w:line="240" w:lineRule="auto"/>
        <w:ind w:left="851" w:hanging="851"/>
        <w:jc w:val="both"/>
        <w:rPr>
          <w:rFonts w:ascii="Cambria" w:hAnsi="Cambria"/>
          <w:b/>
          <w:lang w:eastAsia="ar-SA"/>
        </w:rPr>
      </w:pPr>
      <w:r>
        <w:rPr>
          <w:rFonts w:ascii="Cambria" w:hAnsi="Cambria"/>
          <w:b/>
          <w:lang w:eastAsia="ar-SA"/>
        </w:rPr>
        <w:t>Kolejność działań związanych z wyborem oferty</w:t>
      </w:r>
    </w:p>
    <w:p w:rsidR="00A26762" w:rsidRDefault="00DC7FAC">
      <w:pPr>
        <w:widowControl w:val="0"/>
        <w:numPr>
          <w:ilvl w:val="1"/>
          <w:numId w:val="1"/>
        </w:numPr>
        <w:tabs>
          <w:tab w:val="left" w:pos="851"/>
        </w:tabs>
        <w:suppressAutoHyphens/>
        <w:spacing w:after="0" w:line="240" w:lineRule="auto"/>
        <w:ind w:left="851" w:hanging="851"/>
        <w:contextualSpacing/>
        <w:jc w:val="both"/>
        <w:rPr>
          <w:rFonts w:ascii="Cambria" w:hAnsi="Cambria"/>
          <w:lang w:eastAsia="ar-SA"/>
        </w:rPr>
      </w:pPr>
      <w:bookmarkStart w:id="178" w:name="_Toc456007540"/>
      <w:bookmarkStart w:id="179" w:name="_Toc456007770"/>
      <w:bookmarkStart w:id="180" w:name="_Toc456085710"/>
      <w:r>
        <w:rPr>
          <w:rFonts w:ascii="Cambria" w:hAnsi="Cambria"/>
          <w:lang w:eastAsia="ar-SA"/>
        </w:rPr>
        <w:t>Zgodnie z art. 24aa ust. 1 „ustawy” zamawiający przewiduje możliwość, że najpierw dokona oceny ofert, a następnie zbada, czy wykonawca, którego oferta została oceniona jako najkorzystniejsza, nie podlega wykluczeniu oraz spełnia warunki udziału w postępowaniu.</w:t>
      </w:r>
      <w:bookmarkEnd w:id="178"/>
      <w:bookmarkEnd w:id="179"/>
      <w:bookmarkEnd w:id="180"/>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81" w:name="_Toc456007541"/>
      <w:bookmarkStart w:id="182" w:name="_Toc456007771"/>
      <w:bookmarkStart w:id="183" w:name="_Toc456085711"/>
      <w:r>
        <w:rPr>
          <w:rFonts w:ascii="Cambria" w:hAnsi="Cambria"/>
          <w:lang w:eastAsia="ar-SA"/>
        </w:rPr>
        <w:t>Jeżeli wykonawca, uchyla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bookmarkEnd w:id="181"/>
      <w:bookmarkEnd w:id="182"/>
      <w:bookmarkEnd w:id="183"/>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84" w:name="_Toc456007543"/>
      <w:bookmarkStart w:id="185" w:name="_Toc456007773"/>
      <w:bookmarkStart w:id="186" w:name="_Toc456085713"/>
      <w:r>
        <w:rPr>
          <w:rFonts w:ascii="Cambria" w:hAnsi="Cambria"/>
          <w:lang w:eastAsia="ar-SA"/>
        </w:rPr>
        <w:t>Zamawiający odrzuci oferty wykonawców, jeżeli zajdą przesłanki określone w art. 89 ust. 1 i art. 90 ust. 3 „ustawy”.</w:t>
      </w:r>
      <w:bookmarkEnd w:id="184"/>
      <w:bookmarkEnd w:id="185"/>
      <w:bookmarkEnd w:id="186"/>
    </w:p>
    <w:p w:rsidR="00A26762" w:rsidRDefault="00DC7FAC">
      <w:pPr>
        <w:widowControl w:val="0"/>
        <w:numPr>
          <w:ilvl w:val="1"/>
          <w:numId w:val="1"/>
        </w:numPr>
        <w:tabs>
          <w:tab w:val="left" w:pos="851"/>
        </w:tabs>
        <w:suppressAutoHyphens/>
        <w:spacing w:after="0" w:line="240" w:lineRule="auto"/>
        <w:ind w:left="851" w:hanging="862"/>
        <w:jc w:val="both"/>
        <w:rPr>
          <w:rFonts w:ascii="Cambria" w:hAnsi="Cambria"/>
          <w:lang w:eastAsia="ar-SA"/>
        </w:rPr>
      </w:pPr>
      <w:bookmarkStart w:id="187" w:name="_Toc456007545"/>
      <w:bookmarkStart w:id="188" w:name="_Toc456007775"/>
      <w:bookmarkStart w:id="189" w:name="_Toc456085715"/>
      <w:r>
        <w:rPr>
          <w:rFonts w:ascii="Cambria" w:hAnsi="Cambria"/>
          <w:lang w:eastAsia="ar-SA"/>
        </w:rPr>
        <w:t>O unieważnieniu postępowania o udzielenie zamówienia zamawiający zawiadamia równocześnie wszystkich wykonawców, którzy:</w:t>
      </w:r>
      <w:bookmarkEnd w:id="187"/>
      <w:bookmarkEnd w:id="188"/>
      <w:bookmarkEnd w:id="189"/>
    </w:p>
    <w:p w:rsidR="00A26762" w:rsidRDefault="00DC7FAC" w:rsidP="00455D78">
      <w:pPr>
        <w:widowControl w:val="0"/>
        <w:numPr>
          <w:ilvl w:val="0"/>
          <w:numId w:val="90"/>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ubiegali się o udzielenie zamówienia – w przypadku unieważnienia postępowania przed upływem terminu składania ofert,</w:t>
      </w:r>
    </w:p>
    <w:p w:rsidR="00A26762" w:rsidRDefault="00DC7FAC" w:rsidP="00455D78">
      <w:pPr>
        <w:widowControl w:val="0"/>
        <w:numPr>
          <w:ilvl w:val="0"/>
          <w:numId w:val="90"/>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 xml:space="preserve">złożyli oferty – w przypadku unieważnienia postępowania po upływie terminu składania ofert </w:t>
      </w:r>
    </w:p>
    <w:p w:rsidR="00A26762" w:rsidRDefault="00DC7FAC">
      <w:pPr>
        <w:widowControl w:val="0"/>
        <w:tabs>
          <w:tab w:val="left" w:pos="851"/>
        </w:tabs>
        <w:suppressAutoHyphens/>
        <w:spacing w:before="120" w:after="0" w:line="240" w:lineRule="auto"/>
        <w:ind w:left="851"/>
        <w:jc w:val="both"/>
        <w:outlineLvl w:val="0"/>
        <w:rPr>
          <w:rFonts w:ascii="Cambria" w:hAnsi="Cambria"/>
          <w:b/>
        </w:rPr>
      </w:pPr>
      <w:bookmarkStart w:id="190" w:name="_Toc456007546"/>
      <w:bookmarkStart w:id="191" w:name="_Toc456007776"/>
      <w:bookmarkStart w:id="192" w:name="_Toc456085716"/>
      <w:r>
        <w:rPr>
          <w:rFonts w:ascii="Cambria" w:hAnsi="Cambria"/>
          <w:lang w:eastAsia="ar-SA"/>
        </w:rPr>
        <w:t>- podając uzasadnienie faktyczne i prawne.</w:t>
      </w:r>
      <w:bookmarkEnd w:id="190"/>
      <w:bookmarkEnd w:id="191"/>
      <w:bookmarkEnd w:id="192"/>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193" w:name="_Toc456007547"/>
      <w:bookmarkStart w:id="194" w:name="_Toc456007777"/>
      <w:bookmarkStart w:id="195" w:name="_Toc456086891"/>
      <w:bookmarkStart w:id="196" w:name="_Toc466986910"/>
      <w:r>
        <w:rPr>
          <w:rFonts w:ascii="Cambria" w:hAnsi="Cambria"/>
          <w:b/>
        </w:rPr>
        <w:t>Informacja o formalnościach, jakie powinny zostać dopełnione po wyborze oferty w celu zawarcia umowy w sprawie zamówienia publicznego</w:t>
      </w:r>
      <w:bookmarkEnd w:id="193"/>
      <w:bookmarkEnd w:id="194"/>
      <w:bookmarkEnd w:id="195"/>
      <w:bookmarkEnd w:id="196"/>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97" w:name="_Toc456007548"/>
      <w:bookmarkStart w:id="198" w:name="_Toc456007778"/>
      <w:bookmarkStart w:id="199" w:name="_Toc456085718"/>
      <w:r>
        <w:rPr>
          <w:rFonts w:ascii="Cambria" w:hAnsi="Cambria"/>
          <w:lang w:eastAsia="ar-SA"/>
        </w:rPr>
        <w:lastRenderedPageBreak/>
        <w:t>Zamawiający informuje niezwłocznie wszystkich wykonawców o:</w:t>
      </w:r>
      <w:bookmarkEnd w:id="197"/>
      <w:bookmarkEnd w:id="198"/>
      <w:bookmarkEnd w:id="199"/>
    </w:p>
    <w:p w:rsidR="00A26762" w:rsidRDefault="00DC7FAC" w:rsidP="00455D78">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Pr>
          <w:rFonts w:ascii="Cambria" w:hAnsi="Cambria"/>
          <w:color w:val="000000"/>
        </w:rPr>
        <w:br/>
        <w:t>i łączną punktację,</w:t>
      </w:r>
    </w:p>
    <w:p w:rsidR="00A26762" w:rsidRDefault="00DC7FAC" w:rsidP="00455D78">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 xml:space="preserve">wykonawcach, którzy zostali wykluczeni;  </w:t>
      </w:r>
    </w:p>
    <w:p w:rsidR="00A26762" w:rsidRDefault="00DC7FAC" w:rsidP="00455D78">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wykonawcach, których oferty zostały odrzucone oraz o powodach odrzucenia ofert,</w:t>
      </w:r>
    </w:p>
    <w:p w:rsidR="00A26762" w:rsidRDefault="00DC7FAC" w:rsidP="00455D78">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dopuszczeniu do dynamicznego systemu zakupów,</w:t>
      </w:r>
    </w:p>
    <w:p w:rsidR="00A26762" w:rsidRDefault="00DC7FAC" w:rsidP="00455D78">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 xml:space="preserve">nieustanowieniu dynamicznego systemu zakupów </w:t>
      </w:r>
    </w:p>
    <w:p w:rsidR="00A26762" w:rsidRDefault="00DC7FAC" w:rsidP="00455D78">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unieważnieniu postępowania,</w:t>
      </w:r>
    </w:p>
    <w:p w:rsidR="00A26762" w:rsidRDefault="00DC7FAC">
      <w:pPr>
        <w:widowControl w:val="0"/>
        <w:tabs>
          <w:tab w:val="left" w:pos="851"/>
        </w:tabs>
        <w:spacing w:after="0" w:line="240" w:lineRule="auto"/>
        <w:ind w:left="851"/>
        <w:contextualSpacing/>
        <w:jc w:val="both"/>
        <w:rPr>
          <w:rFonts w:ascii="Cambria" w:hAnsi="Cambria"/>
          <w:color w:val="000000"/>
        </w:rPr>
      </w:pPr>
      <w:r>
        <w:rPr>
          <w:rFonts w:ascii="Cambria" w:hAnsi="Cambria"/>
          <w:color w:val="000000"/>
        </w:rPr>
        <w:t>podając uzasadnienie faktyczne i prawne.</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00" w:name="_Toc456007549"/>
      <w:bookmarkStart w:id="201" w:name="_Toc456007779"/>
      <w:bookmarkStart w:id="202" w:name="_Toc456085719"/>
      <w:r>
        <w:rPr>
          <w:rFonts w:ascii="Cambria" w:hAnsi="Cambria"/>
          <w:lang w:eastAsia="ar-SA"/>
        </w:rPr>
        <w:t xml:space="preserve">W przypadkach, o których mowa w art. 24 ust. 8 „ustawy”, informacja, o której mowa w pkt 16.1 </w:t>
      </w:r>
      <w:proofErr w:type="spellStart"/>
      <w:r>
        <w:rPr>
          <w:rFonts w:ascii="Cambria" w:hAnsi="Cambria"/>
          <w:lang w:eastAsia="ar-SA"/>
        </w:rPr>
        <w:t>ppkt</w:t>
      </w:r>
      <w:proofErr w:type="spellEnd"/>
      <w:r>
        <w:rPr>
          <w:rFonts w:ascii="Cambria" w:hAnsi="Cambria"/>
          <w:lang w:eastAsia="ar-SA"/>
        </w:rPr>
        <w:t xml:space="preserve"> 2, zawiera wyjaśnienie powodów, dla których dowody przedstawione przez wykonawcę, zamawiający uznał za niewystarczające.</w:t>
      </w:r>
      <w:bookmarkEnd w:id="200"/>
      <w:bookmarkEnd w:id="201"/>
      <w:bookmarkEnd w:id="202"/>
    </w:p>
    <w:p w:rsidR="00A26762" w:rsidRDefault="00902A2E">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03" w:name="_Toc456007550"/>
      <w:bookmarkStart w:id="204" w:name="_Toc456007780"/>
      <w:bookmarkStart w:id="205" w:name="_Toc456085720"/>
      <w:r>
        <w:rPr>
          <w:rFonts w:ascii="Cambria" w:hAnsi="Cambria"/>
          <w:lang w:eastAsia="ar-SA"/>
        </w:rPr>
        <w:t>Z</w:t>
      </w:r>
      <w:r w:rsidR="00DC7FAC">
        <w:rPr>
          <w:rFonts w:ascii="Cambria" w:hAnsi="Cambria"/>
          <w:lang w:eastAsia="ar-SA"/>
        </w:rPr>
        <w:t>amawiając</w:t>
      </w:r>
      <w:r>
        <w:rPr>
          <w:rFonts w:ascii="Cambria" w:hAnsi="Cambria"/>
          <w:lang w:eastAsia="ar-SA"/>
        </w:rPr>
        <w:t>y</w:t>
      </w:r>
      <w:r w:rsidR="00DC7FAC">
        <w:rPr>
          <w:rFonts w:ascii="Cambria" w:hAnsi="Cambria"/>
          <w:lang w:eastAsia="ar-SA"/>
        </w:rPr>
        <w:t xml:space="preserve"> udostępnia informacje, o których mowa w pkt. 16.1 </w:t>
      </w:r>
      <w:proofErr w:type="spellStart"/>
      <w:r w:rsidR="00DC7FAC">
        <w:rPr>
          <w:rFonts w:ascii="Cambria" w:hAnsi="Cambria"/>
          <w:lang w:eastAsia="ar-SA"/>
        </w:rPr>
        <w:t>ppkt</w:t>
      </w:r>
      <w:proofErr w:type="spellEnd"/>
      <w:r w:rsidR="00DC7FAC">
        <w:rPr>
          <w:rFonts w:ascii="Cambria" w:hAnsi="Cambria"/>
          <w:lang w:eastAsia="ar-SA"/>
        </w:rPr>
        <w:t xml:space="preserve"> 1 i 4-6, na stronie internetowej.</w:t>
      </w:r>
      <w:bookmarkEnd w:id="203"/>
      <w:bookmarkEnd w:id="204"/>
      <w:bookmarkEnd w:id="205"/>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06" w:name="_Toc456007551"/>
      <w:bookmarkStart w:id="207" w:name="_Toc456007781"/>
      <w:bookmarkStart w:id="208" w:name="_Toc456085721"/>
      <w:r>
        <w:rPr>
          <w:rFonts w:ascii="Cambria" w:hAnsi="Cambria"/>
          <w:lang w:eastAsia="ar-SA"/>
        </w:rPr>
        <w:t>Zamawiający może nie ujawniać informacji, o których mowa w pkt. 16.1, jeżeli ich ujawnienie byłoby sprzeczne z ważnym interesem publicznym.</w:t>
      </w:r>
      <w:bookmarkEnd w:id="206"/>
      <w:bookmarkEnd w:id="207"/>
      <w:bookmarkEnd w:id="208"/>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09" w:name="_Toc456007554"/>
      <w:bookmarkStart w:id="210" w:name="_Toc456007784"/>
      <w:bookmarkStart w:id="211" w:name="_Toc456085724"/>
      <w:r>
        <w:rPr>
          <w:rFonts w:ascii="Cambria" w:hAnsi="Cambria"/>
          <w:lang w:eastAsia="ar-S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winna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209"/>
      <w:bookmarkEnd w:id="210"/>
      <w:bookmarkEnd w:id="211"/>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12" w:name="_Toc456007555"/>
      <w:bookmarkStart w:id="213" w:name="_Toc456007785"/>
      <w:bookmarkStart w:id="214" w:name="_Toc456085725"/>
      <w:r>
        <w:rPr>
          <w:rFonts w:ascii="Cambria" w:hAnsi="Cambria"/>
          <w:lang w:eastAsia="ar-SA"/>
        </w:rPr>
        <w:t>W celu zawarcia umowy zamawiający zażąda dopełnienia następujących formalności:</w:t>
      </w:r>
      <w:bookmarkEnd w:id="212"/>
      <w:bookmarkEnd w:id="213"/>
      <w:bookmarkEnd w:id="214"/>
    </w:p>
    <w:p w:rsidR="00A26762" w:rsidRDefault="00DC7FAC" w:rsidP="00455D78">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wskazania osób umocowanych do zawarcia umowy,</w:t>
      </w:r>
    </w:p>
    <w:p w:rsidR="00A26762" w:rsidRDefault="00DC7FAC" w:rsidP="00455D78">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okazania pełnomocnictw, o ile z okoliczności wynikać będzie konieczność posiadania pełnomocnictw,</w:t>
      </w:r>
    </w:p>
    <w:p w:rsidR="00A26762" w:rsidRDefault="00DC7FAC" w:rsidP="00455D78">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wyznaczenia osoby/osób do utrzymywania bieżących kontaktów.</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b/>
          <w:bCs/>
          <w:color w:val="000000"/>
          <w:spacing w:val="-4"/>
        </w:rPr>
        <w:t xml:space="preserve">Najpóźniej w terminie 3 dni przed datą podpisania umowy wykonawca zobowiązany jest </w:t>
      </w:r>
      <w:r>
        <w:rPr>
          <w:rFonts w:ascii="Cambria" w:hAnsi="Cambria"/>
          <w:b/>
          <w:bCs/>
          <w:color w:val="000000"/>
          <w:spacing w:val="-4"/>
        </w:rPr>
        <w:br/>
        <w:t xml:space="preserve">do przedstawienia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w:t>
      </w:r>
      <w:r w:rsidR="00086B85">
        <w:rPr>
          <w:rFonts w:ascii="Cambria" w:hAnsi="Cambria"/>
          <w:b/>
          <w:bCs/>
          <w:color w:val="000000"/>
          <w:spacing w:val="-4"/>
        </w:rPr>
        <w:br/>
      </w:r>
      <w:r>
        <w:rPr>
          <w:rFonts w:ascii="Cambria" w:hAnsi="Cambria"/>
          <w:b/>
          <w:bCs/>
          <w:color w:val="000000"/>
          <w:spacing w:val="-4"/>
        </w:rPr>
        <w:t xml:space="preserve">i w razie konieczności wykonawca zostanie wezwany do poprawienia przedstawionych składek i stawek celem uzyskania zaproponowanej ceny ofertowej.   </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6"/>
          <w:lang w:eastAsia="ar-SA"/>
        </w:rPr>
      </w:pPr>
      <w:bookmarkStart w:id="215" w:name="_Toc456007556"/>
      <w:bookmarkStart w:id="216" w:name="_Toc456007786"/>
      <w:bookmarkStart w:id="217" w:name="_Toc456085726"/>
      <w:r>
        <w:rPr>
          <w:rFonts w:ascii="Cambria" w:hAnsi="Cambria"/>
          <w:spacing w:val="-6"/>
          <w:lang w:eastAsia="ar-SA"/>
        </w:rPr>
        <w:t>Zawarcie umowy nastąpi w trybie i terminie uzgodnionym pomiędzy zamawiającym a wykonawcą.</w:t>
      </w:r>
      <w:bookmarkEnd w:id="215"/>
      <w:bookmarkEnd w:id="216"/>
      <w:bookmarkEnd w:id="217"/>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Po zawarciu umowy w sprawie zamówienia publicznego wykonawca jest zobowiązany do wystawienia dokumentów ubezpieczeniowych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umowie, a w odniesieniu do pojazdów mechanicznych – dodatkowo certyfikatów potwierdzających obowiązkowe ubezpieczenie odpowiedzialności cywilnej. Nota pokrycia ubezpieczeniowego będzie obowiązywała do czasu wystawienia polis lub innych dokumentów ubezpieczeniowych (uwaga: w przypadku zmiany daty początku realizacji zamówienia, terminy wystawienia dokumentów ubezpieczeniowych lub noty pokrycia ulegną odpowiedniej modyfikacji).</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18" w:name="_Toc456007557"/>
      <w:bookmarkStart w:id="219" w:name="_Toc456007787"/>
      <w:bookmarkStart w:id="220" w:name="_Toc456085727"/>
      <w:bookmarkStart w:id="221" w:name="_Toc456007558"/>
      <w:bookmarkStart w:id="222" w:name="_Toc456007788"/>
      <w:bookmarkStart w:id="223" w:name="_Toc456085728"/>
      <w:bookmarkEnd w:id="218"/>
      <w:bookmarkEnd w:id="219"/>
      <w:bookmarkEnd w:id="220"/>
      <w:r>
        <w:rPr>
          <w:rFonts w:ascii="Cambria" w:hAnsi="Cambria"/>
          <w:lang w:eastAsia="ar-SA"/>
        </w:rPr>
        <w:t xml:space="preserve">Wnioski o wystawienie dokumentów ubezpieczeniowych potwierdzających zawarcie poszczególnych umów ubezpieczenia, określające m.in. niezbędny zakres i okres ubezpieczenia, każdorazowo składał będzie broker ubezpieczeniowy działający w imieniu </w:t>
      </w:r>
      <w:r>
        <w:rPr>
          <w:rFonts w:ascii="Cambria" w:hAnsi="Cambria"/>
          <w:lang w:eastAsia="ar-SA"/>
        </w:rPr>
        <w:br/>
        <w:t xml:space="preserve">i na rzecz zamawiającego i każdego podmiotu objętego zamówieniem – Inter-Broker sp. z o.o. </w:t>
      </w:r>
      <w:r>
        <w:rPr>
          <w:rFonts w:ascii="Cambria" w:hAnsi="Cambria"/>
          <w:lang w:eastAsia="ar-SA"/>
        </w:rPr>
        <w:lastRenderedPageBreak/>
        <w:t>w Toruniu.</w:t>
      </w:r>
      <w:bookmarkEnd w:id="221"/>
      <w:bookmarkEnd w:id="222"/>
      <w:bookmarkEnd w:id="223"/>
      <w:r>
        <w:rPr>
          <w:rFonts w:ascii="Cambria" w:hAnsi="Cambria"/>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 sprawie zamówienia publicznego.</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24" w:name="_Toc456007560"/>
      <w:bookmarkStart w:id="225" w:name="_Toc456007790"/>
      <w:bookmarkStart w:id="226" w:name="_Toc456085730"/>
      <w:r>
        <w:rPr>
          <w:rFonts w:ascii="Cambria" w:hAnsi="Cambria"/>
          <w:lang w:eastAsia="ar-S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224"/>
      <w:bookmarkEnd w:id="225"/>
      <w:bookmarkEnd w:id="226"/>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227" w:name="_Toc456007561"/>
      <w:bookmarkStart w:id="228" w:name="_Toc456007791"/>
      <w:bookmarkStart w:id="229" w:name="_Toc456086892"/>
      <w:bookmarkStart w:id="230" w:name="_Toc466986911"/>
      <w:r>
        <w:rPr>
          <w:rFonts w:ascii="Cambria" w:hAnsi="Cambria"/>
          <w:b/>
        </w:rPr>
        <w:t>Wymagania dotyczące zabezpieczenia należytego wykonania umowy</w:t>
      </w:r>
      <w:bookmarkEnd w:id="227"/>
      <w:bookmarkEnd w:id="228"/>
      <w:bookmarkEnd w:id="229"/>
      <w:bookmarkEnd w:id="230"/>
    </w:p>
    <w:p w:rsidR="00A26762" w:rsidRDefault="00DC7FAC">
      <w:pPr>
        <w:widowControl w:val="0"/>
        <w:tabs>
          <w:tab w:val="left" w:pos="851"/>
        </w:tabs>
        <w:suppressAutoHyphens/>
        <w:spacing w:after="0" w:line="240" w:lineRule="auto"/>
        <w:ind w:left="851"/>
        <w:contextualSpacing/>
        <w:jc w:val="both"/>
        <w:rPr>
          <w:rFonts w:ascii="Cambria" w:hAnsi="Cambria"/>
          <w:lang w:eastAsia="ar-SA"/>
        </w:rPr>
      </w:pPr>
      <w:r>
        <w:rPr>
          <w:rFonts w:ascii="Cambria" w:hAnsi="Cambria"/>
          <w:lang w:eastAsia="ar-SA"/>
        </w:rPr>
        <w:t xml:space="preserve">Zamawiający nie wymaga wniesienia zabezpieczenia należytego wykonania umowy. </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231" w:name="_Toc456007562"/>
      <w:bookmarkStart w:id="232" w:name="_Toc456007792"/>
      <w:bookmarkStart w:id="233" w:name="_Toc456086893"/>
      <w:bookmarkStart w:id="234" w:name="_Toc466986912"/>
      <w:r>
        <w:rPr>
          <w:rFonts w:ascii="Cambria" w:hAnsi="Cambria"/>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31"/>
      <w:bookmarkEnd w:id="232"/>
      <w:bookmarkEnd w:id="233"/>
      <w:bookmarkEnd w:id="234"/>
    </w:p>
    <w:p w:rsidR="00A26762" w:rsidRDefault="00DC7FAC">
      <w:pPr>
        <w:widowControl w:val="0"/>
        <w:numPr>
          <w:ilvl w:val="1"/>
          <w:numId w:val="1"/>
        </w:numPr>
        <w:tabs>
          <w:tab w:val="left" w:pos="851"/>
        </w:tabs>
        <w:suppressAutoHyphens/>
        <w:spacing w:after="0" w:line="240" w:lineRule="auto"/>
        <w:ind w:left="851" w:hanging="851"/>
        <w:contextualSpacing/>
        <w:jc w:val="both"/>
        <w:rPr>
          <w:rFonts w:ascii="Cambria" w:hAnsi="Cambria"/>
          <w:lang w:eastAsia="ar-SA"/>
        </w:rPr>
      </w:pPr>
      <w:r>
        <w:rPr>
          <w:rFonts w:ascii="Cambria" w:hAnsi="Cambria"/>
          <w:lang w:eastAsia="ar-SA"/>
        </w:rPr>
        <w:t>Zamawiający wymaga od wybranego w każdej części zamówienia wykonawcy, aby zawarł z nim umowę w sprawie zamówienia publicznego na warunkach określonych we wzorze, stanowiącym załączniki - odpowiednio nr  6, 6a i 6b do niniejszej specyfikacji.</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235" w:name="_Toc456007563"/>
      <w:bookmarkStart w:id="236" w:name="_Toc456007793"/>
      <w:bookmarkStart w:id="237" w:name="_Toc456086894"/>
      <w:bookmarkStart w:id="238" w:name="_Toc466986913"/>
      <w:r>
        <w:rPr>
          <w:rFonts w:ascii="Cambria" w:hAnsi="Cambria"/>
          <w:b/>
        </w:rPr>
        <w:t>Pouczenie o środkach ochrony prawnej przysługujących wykonawcy w toku postępowania o udzielenie zamówienia</w:t>
      </w:r>
      <w:bookmarkEnd w:id="235"/>
      <w:bookmarkEnd w:id="236"/>
      <w:bookmarkEnd w:id="237"/>
      <w:bookmarkEnd w:id="238"/>
      <w:r>
        <w:rPr>
          <w:rFonts w:ascii="Cambria" w:hAnsi="Cambria"/>
          <w:b/>
        </w:rPr>
        <w:t xml:space="preserve"> </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39" w:name="_Toc456007564"/>
      <w:bookmarkStart w:id="240" w:name="_Toc456007794"/>
      <w:bookmarkStart w:id="241" w:name="_Toc456085734"/>
      <w:r>
        <w:rPr>
          <w:rFonts w:ascii="Cambria" w:hAnsi="Cambria"/>
          <w:lang w:eastAsia="ar-S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End w:id="239"/>
      <w:bookmarkEnd w:id="240"/>
      <w:bookmarkEnd w:id="241"/>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6"/>
          <w:lang w:eastAsia="ar-SA"/>
        </w:rPr>
      </w:pPr>
      <w:bookmarkStart w:id="242" w:name="_Toc456007565"/>
      <w:bookmarkStart w:id="243" w:name="_Toc456007795"/>
      <w:bookmarkStart w:id="244" w:name="_Toc456085735"/>
      <w:r>
        <w:rPr>
          <w:rFonts w:ascii="Cambria" w:hAnsi="Cambria"/>
          <w:spacing w:val="-6"/>
          <w:lang w:eastAsia="ar-SA"/>
        </w:rPr>
        <w:t>Środki ochrony prawnej wobec ogłoszenia oraz specyfikacji istotnych warunków zamówienia przysługują również organizacjom wpisanym na listę, o której mowa w art. 154 pkt 5 „ustawy”.</w:t>
      </w:r>
      <w:bookmarkEnd w:id="242"/>
      <w:bookmarkEnd w:id="243"/>
      <w:bookmarkEnd w:id="244"/>
      <w:r>
        <w:rPr>
          <w:rFonts w:ascii="Cambria" w:hAnsi="Cambria"/>
          <w:spacing w:val="-6"/>
          <w:lang w:eastAsia="ar-SA"/>
        </w:rPr>
        <w:t xml:space="preserve"> </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45" w:name="_Toc456007566"/>
      <w:bookmarkStart w:id="246" w:name="_Toc456007796"/>
      <w:bookmarkStart w:id="247" w:name="_Toc456085736"/>
      <w:r>
        <w:rPr>
          <w:rFonts w:ascii="Cambria" w:hAnsi="Cambria"/>
          <w:lang w:eastAsia="ar-SA"/>
        </w:rPr>
        <w:t>Odwołanie</w:t>
      </w:r>
      <w:bookmarkEnd w:id="245"/>
      <w:bookmarkEnd w:id="246"/>
      <w:bookmarkEnd w:id="247"/>
      <w:r>
        <w:rPr>
          <w:rFonts w:ascii="Cambria" w:hAnsi="Cambria"/>
          <w:lang w:eastAsia="ar-SA"/>
        </w:rPr>
        <w:t xml:space="preserve"> </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48" w:name="_Toc456007567"/>
      <w:bookmarkStart w:id="249" w:name="_Toc456007797"/>
      <w:bookmarkStart w:id="250" w:name="_Toc456085737"/>
      <w:r>
        <w:rPr>
          <w:rFonts w:ascii="Cambria" w:hAnsi="Cambria"/>
          <w:lang w:eastAsia="ar-SA"/>
        </w:rPr>
        <w:t>Odwołanie przysługuje wyłącznie od niezgodnej z przepisami „ustawy” czynności zamawiającego podjętej w postępowaniu o udzielenie zamówienia lub zaniechania czynności, do której zamawiający jest zobowiązany na podstawie ustawy.</w:t>
      </w:r>
      <w:bookmarkEnd w:id="248"/>
      <w:bookmarkEnd w:id="249"/>
      <w:bookmarkEnd w:id="250"/>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51" w:name="_Toc456007568"/>
      <w:bookmarkStart w:id="252" w:name="_Toc456007798"/>
      <w:bookmarkStart w:id="253" w:name="_Toc456085738"/>
      <w:r>
        <w:rPr>
          <w:rFonts w:ascii="Cambria" w:hAnsi="Cambria"/>
          <w:lang w:eastAsia="ar-SA"/>
        </w:rPr>
        <w:t>W niniejszym postępowaniu, prowadzonym w trybie przetargu nieograniczonego, którego wartość jest mniejsza niż kwoty określone w przepisach wydanych na podstawie art. 11 ust. 8 „ustawy”, odwołanie przysługuje wyłącznie wobec czynności:</w:t>
      </w:r>
      <w:bookmarkEnd w:id="251"/>
      <w:bookmarkEnd w:id="252"/>
      <w:bookmarkEnd w:id="253"/>
    </w:p>
    <w:p w:rsidR="00A26762" w:rsidRDefault="00DC7FAC" w:rsidP="00455D78">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określenia warunków udziału w postępowaniu,</w:t>
      </w:r>
    </w:p>
    <w:p w:rsidR="00A26762" w:rsidRDefault="00DC7FAC" w:rsidP="00455D78">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wykluczenia odwołującego z postępowania o udzielenie zamówienia,</w:t>
      </w:r>
    </w:p>
    <w:p w:rsidR="00A26762" w:rsidRDefault="00DC7FAC" w:rsidP="00455D78">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odrzucenia oferty odwołującego,</w:t>
      </w:r>
    </w:p>
    <w:p w:rsidR="00A26762" w:rsidRDefault="00DC7FAC" w:rsidP="00455D78">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opisu przedmiotu zamówienia,</w:t>
      </w:r>
    </w:p>
    <w:p w:rsidR="00A26762" w:rsidRDefault="00DC7FAC" w:rsidP="00455D78">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wyboru oferty najkorzystniejszej.</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54" w:name="_Toc456007569"/>
      <w:bookmarkStart w:id="255" w:name="_Toc456007799"/>
      <w:bookmarkStart w:id="256" w:name="_Toc456085739"/>
      <w:r>
        <w:rPr>
          <w:rFonts w:ascii="Cambria" w:hAnsi="Cambria"/>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254"/>
      <w:bookmarkEnd w:id="255"/>
      <w:bookmarkEnd w:id="256"/>
    </w:p>
    <w:p w:rsidR="00A26762" w:rsidRDefault="00DC7FAC">
      <w:pPr>
        <w:widowControl w:val="0"/>
        <w:numPr>
          <w:ilvl w:val="2"/>
          <w:numId w:val="1"/>
        </w:numPr>
        <w:tabs>
          <w:tab w:val="left" w:pos="851"/>
        </w:tabs>
        <w:suppressAutoHyphens/>
        <w:spacing w:after="0" w:line="240" w:lineRule="auto"/>
        <w:ind w:left="851" w:hanging="851"/>
        <w:contextualSpacing/>
        <w:jc w:val="both"/>
        <w:rPr>
          <w:rFonts w:ascii="Cambria" w:hAnsi="Cambria"/>
          <w:lang w:eastAsia="ar-SA"/>
        </w:rPr>
      </w:pPr>
      <w:bookmarkStart w:id="257" w:name="_Toc456007570"/>
      <w:bookmarkStart w:id="258" w:name="_Toc456007800"/>
      <w:bookmarkStart w:id="259" w:name="_Toc456085740"/>
      <w:r>
        <w:rPr>
          <w:rFonts w:ascii="Cambria" w:hAnsi="Cambria"/>
          <w:lang w:eastAsia="ar-SA"/>
        </w:rPr>
        <w:t>Odwołanie wnosi się do Prezesa Izby w formie pisemnej lub w postaci elektronicznej, opatrzone odpowiednio własnoręcznym podpisem albo kwalifikowanym podpisem elektronicznym.</w:t>
      </w:r>
      <w:bookmarkEnd w:id="257"/>
      <w:bookmarkEnd w:id="258"/>
      <w:bookmarkEnd w:id="259"/>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60" w:name="_Toc456007571"/>
      <w:bookmarkStart w:id="261" w:name="_Toc456007801"/>
      <w:bookmarkStart w:id="262" w:name="_Toc456085741"/>
      <w:r>
        <w:rPr>
          <w:rFonts w:ascii="Cambria" w:hAnsi="Cambria"/>
          <w:lang w:eastAsia="ar-SA"/>
        </w:rPr>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End w:id="260"/>
      <w:bookmarkEnd w:id="261"/>
      <w:bookmarkEnd w:id="262"/>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63" w:name="_Toc456007572"/>
      <w:bookmarkStart w:id="264" w:name="_Toc456007802"/>
      <w:bookmarkStart w:id="265" w:name="_Toc456085742"/>
      <w:r>
        <w:rPr>
          <w:rFonts w:ascii="Cambria" w:hAnsi="Cambria"/>
          <w:lang w:eastAsia="ar-SA"/>
        </w:rPr>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bookmarkEnd w:id="263"/>
      <w:bookmarkEnd w:id="264"/>
      <w:bookmarkEnd w:id="265"/>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66" w:name="_Toc456007573"/>
      <w:bookmarkStart w:id="267" w:name="_Toc456007803"/>
      <w:bookmarkStart w:id="268" w:name="_Toc456085743"/>
      <w:r>
        <w:rPr>
          <w:rFonts w:ascii="Cambria" w:hAnsi="Cambria"/>
          <w:lang w:eastAsia="ar-SA"/>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w:t>
      </w:r>
      <w:r>
        <w:rPr>
          <w:rFonts w:ascii="Cambria" w:hAnsi="Cambria"/>
          <w:lang w:eastAsia="ar-SA"/>
        </w:rPr>
        <w:lastRenderedPageBreak/>
        <w:t>stronie internetowej.</w:t>
      </w:r>
      <w:bookmarkEnd w:id="266"/>
      <w:bookmarkEnd w:id="267"/>
      <w:bookmarkEnd w:id="268"/>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69" w:name="_Toc456007574"/>
      <w:bookmarkStart w:id="270" w:name="_Toc456007804"/>
      <w:bookmarkStart w:id="271" w:name="_Toc456085744"/>
      <w:r>
        <w:rPr>
          <w:rFonts w:ascii="Cambria" w:hAnsi="Cambria"/>
          <w:lang w:eastAsia="ar-S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269"/>
      <w:bookmarkEnd w:id="270"/>
      <w:bookmarkEnd w:id="271"/>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72" w:name="_Toc456007575"/>
      <w:bookmarkStart w:id="273" w:name="_Toc456007805"/>
      <w:bookmarkStart w:id="274" w:name="_Toc456085745"/>
      <w:r>
        <w:rPr>
          <w:rFonts w:ascii="Cambria" w:hAnsi="Cambria"/>
          <w:lang w:eastAsia="ar-SA"/>
        </w:rPr>
        <w:t>Jeżeli koniec terminu do wykonania czynności przypada na sobotę lub dzień ustawowo wolny od pracy, termin upływa dnia następnego po dniu lub dniach wolnych od pracy.</w:t>
      </w:r>
      <w:bookmarkEnd w:id="272"/>
      <w:bookmarkEnd w:id="273"/>
      <w:bookmarkEnd w:id="274"/>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75" w:name="_Toc456007576"/>
      <w:bookmarkStart w:id="276" w:name="_Toc456007806"/>
      <w:bookmarkStart w:id="277" w:name="_Toc456085746"/>
      <w:r>
        <w:rPr>
          <w:rFonts w:ascii="Cambria" w:hAnsi="Cambria"/>
          <w:lang w:eastAsia="ar-SA"/>
        </w:rPr>
        <w:t>Na orzeczenie Krajowej Izby Odwoławczej stronom postępowania odwoławczego przysługuje skarga do sądu.</w:t>
      </w:r>
      <w:bookmarkEnd w:id="275"/>
      <w:bookmarkEnd w:id="276"/>
      <w:bookmarkEnd w:id="277"/>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78" w:name="_Toc456007577"/>
      <w:bookmarkStart w:id="279" w:name="_Toc456007807"/>
      <w:bookmarkStart w:id="280" w:name="_Toc456085747"/>
      <w:r>
        <w:rPr>
          <w:rFonts w:ascii="Cambria" w:hAnsi="Cambria"/>
          <w:lang w:eastAsia="ar-SA"/>
        </w:rPr>
        <w:t>Skargę wnosi się do sądu okręgowego właściwego dla siedziby albo miejsca zamieszkania zamawiającego.</w:t>
      </w:r>
      <w:bookmarkEnd w:id="278"/>
      <w:bookmarkEnd w:id="279"/>
      <w:bookmarkEnd w:id="280"/>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81" w:name="_Toc456007578"/>
      <w:bookmarkStart w:id="282" w:name="_Toc456007808"/>
      <w:bookmarkStart w:id="283" w:name="_Toc456085748"/>
      <w:r>
        <w:rPr>
          <w:rFonts w:ascii="Cambria" w:hAnsi="Cambria"/>
          <w:lang w:eastAsia="ar-SA"/>
        </w:rPr>
        <w:t xml:space="preserve">Skargę wnosi się za pośrednictwem Prezesa Krajowej Izby Odwoławczej w terminie 7 dni </w:t>
      </w:r>
      <w:r>
        <w:rPr>
          <w:rFonts w:ascii="Cambria" w:hAnsi="Cambria"/>
          <w:lang w:eastAsia="ar-SA"/>
        </w:rPr>
        <w:br/>
        <w:t>od dnia doręczenia orzeczenia Krajowej Izby Odwoławczej, przesyłając jednocześnie jej odpis przeciwnikowi skargi. Złożenie skargi w placówce pocztowej operatora publicznego jest równoznaczne z jej wniesieniem.</w:t>
      </w:r>
      <w:bookmarkEnd w:id="281"/>
      <w:bookmarkEnd w:id="282"/>
      <w:bookmarkEnd w:id="283"/>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84" w:name="_Toc456007579"/>
      <w:bookmarkStart w:id="285" w:name="_Toc456007809"/>
      <w:bookmarkStart w:id="286" w:name="_Toc456085749"/>
      <w:r>
        <w:rPr>
          <w:rFonts w:ascii="Cambria" w:hAnsi="Cambria"/>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284"/>
      <w:bookmarkEnd w:id="285"/>
      <w:bookmarkEnd w:id="286"/>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87" w:name="_Toc456007580"/>
      <w:bookmarkStart w:id="288" w:name="_Toc456007810"/>
      <w:bookmarkStart w:id="289" w:name="_Toc456085750"/>
      <w:r>
        <w:rPr>
          <w:rFonts w:ascii="Cambria" w:hAnsi="Cambria"/>
          <w:lang w:eastAsia="ar-SA"/>
        </w:rPr>
        <w:t>W postępowaniu toczącym się na skutek wniesienia skargi nie można rozszerzyć żądania odwołania ani występować z nowymi żądaniami.</w:t>
      </w:r>
      <w:bookmarkEnd w:id="287"/>
      <w:bookmarkEnd w:id="288"/>
      <w:bookmarkEnd w:id="289"/>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90" w:name="_Toc456007581"/>
      <w:bookmarkStart w:id="291" w:name="_Toc456007811"/>
      <w:bookmarkStart w:id="292" w:name="_Toc456085751"/>
      <w:r>
        <w:rPr>
          <w:rFonts w:ascii="Cambria" w:hAnsi="Cambria"/>
          <w:lang w:eastAsia="ar-SA"/>
        </w:rPr>
        <w:t>Od wyroku sądu lub postanowienia kończącego postępowanie w sprawie nie przysługuje skarga kasacyjna.</w:t>
      </w:r>
      <w:bookmarkEnd w:id="290"/>
      <w:bookmarkEnd w:id="291"/>
      <w:bookmarkEnd w:id="292"/>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93" w:name="_Toc456007582"/>
      <w:bookmarkStart w:id="294" w:name="_Toc456007812"/>
      <w:bookmarkStart w:id="295" w:name="_Toc456085752"/>
      <w:r>
        <w:rPr>
          <w:rFonts w:ascii="Cambria" w:hAnsi="Cambria"/>
          <w:lang w:eastAsia="ar-SA"/>
        </w:rPr>
        <w:t>Zgodnie z art. 181 ust. 1 „ustawy”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293"/>
      <w:bookmarkEnd w:id="294"/>
      <w:bookmarkEnd w:id="295"/>
      <w:r>
        <w:rPr>
          <w:rFonts w:ascii="Cambria" w:hAnsi="Cambria"/>
          <w:lang w:eastAsia="ar-SA"/>
        </w:rPr>
        <w:t xml:space="preserve"> </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296" w:name="_Toc456007583"/>
      <w:bookmarkStart w:id="297" w:name="_Toc456007813"/>
      <w:bookmarkStart w:id="298" w:name="_Toc456086895"/>
      <w:bookmarkStart w:id="299" w:name="_Toc466986914"/>
      <w:r>
        <w:rPr>
          <w:rFonts w:ascii="Cambria" w:hAnsi="Cambria"/>
          <w:b/>
        </w:rPr>
        <w:t>Informacja dotycząca umowy ramowej</w:t>
      </w:r>
      <w:bookmarkEnd w:id="296"/>
      <w:bookmarkEnd w:id="297"/>
      <w:bookmarkEnd w:id="298"/>
      <w:bookmarkEnd w:id="299"/>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Zamawiający nie przewiduje zawarcia umowy ramowej.</w:t>
      </w:r>
    </w:p>
    <w:p w:rsidR="00A26762" w:rsidRDefault="00DC7FAC">
      <w:pPr>
        <w:widowControl w:val="0"/>
        <w:numPr>
          <w:ilvl w:val="0"/>
          <w:numId w:val="1"/>
        </w:numPr>
        <w:tabs>
          <w:tab w:val="left" w:pos="851"/>
        </w:tabs>
        <w:suppressAutoHyphens/>
        <w:spacing w:before="120" w:after="0" w:line="240" w:lineRule="auto"/>
        <w:ind w:left="851" w:hanging="851"/>
        <w:jc w:val="both"/>
        <w:outlineLvl w:val="0"/>
      </w:pPr>
      <w:bookmarkStart w:id="300" w:name="_Toc456007584"/>
      <w:bookmarkStart w:id="301" w:name="_Toc456007814"/>
      <w:bookmarkStart w:id="302" w:name="_Toc456086896"/>
      <w:bookmarkStart w:id="303" w:name="_Toc466986915"/>
      <w:r>
        <w:rPr>
          <w:rFonts w:ascii="Cambria" w:hAnsi="Cambria"/>
          <w:b/>
        </w:rPr>
        <w:t>Informacja o przewidywanych zamówieniach, o których mowa w art. 67 ust. 1 pkt 6 ustawy Prawo zamówień publicznych, jeżeli zamawiający przewiduje udzielenie takich zamówień</w:t>
      </w:r>
      <w:bookmarkEnd w:id="300"/>
      <w:bookmarkEnd w:id="301"/>
      <w:bookmarkEnd w:id="302"/>
      <w:bookmarkEnd w:id="303"/>
    </w:p>
    <w:p w:rsidR="00A26762" w:rsidRDefault="00DC7FAC">
      <w:pPr>
        <w:widowControl w:val="0"/>
        <w:tabs>
          <w:tab w:val="left" w:pos="851"/>
        </w:tabs>
        <w:suppressAutoHyphens/>
        <w:spacing w:after="0" w:line="240" w:lineRule="auto"/>
        <w:ind w:left="851"/>
        <w:jc w:val="both"/>
        <w:rPr>
          <w:rFonts w:ascii="Cambria" w:hAnsi="Cambria"/>
          <w:spacing w:val="-6"/>
          <w:lang w:eastAsia="ar-SA"/>
        </w:rPr>
      </w:pPr>
      <w:r>
        <w:rPr>
          <w:rFonts w:ascii="Cambria" w:hAnsi="Cambria"/>
          <w:spacing w:val="-6"/>
          <w:lang w:eastAsia="ar-SA"/>
        </w:rPr>
        <w:t>Zamawiający nie przewiduje udzielenia zamówień, o których mowa w art. 67 ust. 1 pkt 6 „ustawy”.</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04" w:name="_Toc456007585"/>
      <w:bookmarkStart w:id="305" w:name="_Toc456007815"/>
      <w:bookmarkStart w:id="306" w:name="_Toc456086897"/>
      <w:bookmarkStart w:id="307" w:name="_Toc466986916"/>
      <w:r>
        <w:rPr>
          <w:rFonts w:ascii="Cambria" w:hAnsi="Cambria"/>
          <w:b/>
        </w:rPr>
        <w:t>Opis sposobu przedstawiania ofert wariantowych oraz minimalne warunki, jakim muszą odpowiadać oferty wariantowe wraz z wybranymi kryteriami oceny, jeżeli zamawiający wymaga lub dopuszcza ich składanie</w:t>
      </w:r>
      <w:bookmarkEnd w:id="304"/>
      <w:bookmarkEnd w:id="305"/>
      <w:bookmarkEnd w:id="306"/>
      <w:bookmarkEnd w:id="307"/>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Zamawiający nie wymaga ani nie dopuszcza składania ofert wariantowych.</w:t>
      </w:r>
    </w:p>
    <w:p w:rsidR="00A26762" w:rsidRDefault="00DC7FAC">
      <w:pPr>
        <w:widowControl w:val="0"/>
        <w:numPr>
          <w:ilvl w:val="0"/>
          <w:numId w:val="1"/>
        </w:numPr>
        <w:tabs>
          <w:tab w:val="left" w:pos="851"/>
        </w:tabs>
        <w:suppressAutoHyphens/>
        <w:spacing w:before="120" w:after="60" w:line="240" w:lineRule="auto"/>
        <w:ind w:left="851" w:hanging="851"/>
        <w:jc w:val="both"/>
        <w:outlineLvl w:val="0"/>
        <w:rPr>
          <w:rFonts w:ascii="Cambria" w:hAnsi="Cambria"/>
          <w:b/>
        </w:rPr>
      </w:pPr>
      <w:bookmarkStart w:id="308" w:name="_Toc456007586"/>
      <w:bookmarkStart w:id="309" w:name="_Toc456007816"/>
      <w:bookmarkStart w:id="310" w:name="_Toc456086898"/>
      <w:bookmarkStart w:id="311" w:name="_Toc466986917"/>
      <w:r>
        <w:rPr>
          <w:rFonts w:ascii="Cambria" w:hAnsi="Cambria"/>
          <w:b/>
        </w:rPr>
        <w:t>Adres poczty elektronicznej lub strony internetowej zamawiającego</w:t>
      </w:r>
      <w:bookmarkEnd w:id="308"/>
      <w:bookmarkEnd w:id="309"/>
      <w:bookmarkEnd w:id="310"/>
      <w:bookmarkEnd w:id="311"/>
      <w:r>
        <w:rPr>
          <w:rFonts w:ascii="Cambria" w:hAnsi="Cambria"/>
          <w:b/>
        </w:rPr>
        <w:t>:</w:t>
      </w:r>
    </w:p>
    <w:tbl>
      <w:tblPr>
        <w:tblW w:w="8078" w:type="dxa"/>
        <w:tblInd w:w="959" w:type="dxa"/>
        <w:tblLook w:val="04A0" w:firstRow="1" w:lastRow="0" w:firstColumn="1" w:lastColumn="0" w:noHBand="0" w:noVBand="1"/>
      </w:tblPr>
      <w:tblGrid>
        <w:gridCol w:w="2869"/>
        <w:gridCol w:w="5209"/>
      </w:tblGrid>
      <w:tr w:rsidR="00A26762">
        <w:trPr>
          <w:trHeight w:val="280"/>
        </w:trPr>
        <w:tc>
          <w:tcPr>
            <w:tcW w:w="2869" w:type="dxa"/>
            <w:shd w:val="clear" w:color="auto" w:fill="auto"/>
            <w:vAlign w:val="center"/>
          </w:tcPr>
          <w:p w:rsidR="00A26762" w:rsidRDefault="00DC7FAC">
            <w:pPr>
              <w:widowControl w:val="0"/>
              <w:tabs>
                <w:tab w:val="left" w:pos="851"/>
              </w:tabs>
              <w:suppressAutoHyphens/>
              <w:spacing w:after="0" w:line="240" w:lineRule="auto"/>
              <w:ind w:left="851" w:hanging="851"/>
              <w:jc w:val="both"/>
              <w:rPr>
                <w:rFonts w:ascii="Cambria" w:hAnsi="Cambria"/>
                <w:lang w:eastAsia="ar-SA"/>
              </w:rPr>
            </w:pPr>
            <w:r>
              <w:rPr>
                <w:rFonts w:ascii="Cambria" w:hAnsi="Cambria"/>
                <w:lang w:eastAsia="ar-SA"/>
              </w:rPr>
              <w:t>Adres strony internetowej:</w:t>
            </w:r>
          </w:p>
        </w:tc>
        <w:tc>
          <w:tcPr>
            <w:tcW w:w="5208" w:type="dxa"/>
            <w:shd w:val="clear" w:color="auto" w:fill="auto"/>
            <w:vAlign w:val="center"/>
          </w:tcPr>
          <w:p w:rsidR="00A26762" w:rsidRDefault="00224AA0" w:rsidP="00A7042F">
            <w:pPr>
              <w:widowControl w:val="0"/>
              <w:tabs>
                <w:tab w:val="left" w:pos="851"/>
              </w:tabs>
              <w:suppressAutoHyphens/>
              <w:spacing w:after="0" w:line="240" w:lineRule="auto"/>
              <w:jc w:val="both"/>
              <w:rPr>
                <w:rFonts w:ascii="Cambria" w:hAnsi="Cambria"/>
                <w:highlight w:val="yellow"/>
                <w:lang w:eastAsia="ar-SA"/>
              </w:rPr>
            </w:pPr>
            <w:r>
              <w:rPr>
                <w:rStyle w:val="czeinternetowe"/>
                <w:rFonts w:ascii="Cambria" w:hAnsi="Cambria"/>
                <w:lang w:eastAsia="ar-SA"/>
              </w:rPr>
              <w:t>http://www.krasocin.com</w:t>
            </w:r>
            <w:r w:rsidR="00966888" w:rsidRPr="00966888">
              <w:rPr>
                <w:rStyle w:val="czeinternetowe"/>
                <w:rFonts w:ascii="Cambria" w:hAnsi="Cambria"/>
                <w:lang w:eastAsia="ar-SA"/>
              </w:rPr>
              <w:t>.pl</w:t>
            </w:r>
          </w:p>
        </w:tc>
      </w:tr>
      <w:tr w:rsidR="00A26762">
        <w:trPr>
          <w:trHeight w:val="70"/>
        </w:trPr>
        <w:tc>
          <w:tcPr>
            <w:tcW w:w="2869" w:type="dxa"/>
            <w:shd w:val="clear" w:color="auto" w:fill="auto"/>
            <w:vAlign w:val="center"/>
          </w:tcPr>
          <w:p w:rsidR="00A26762" w:rsidRDefault="00DC7FAC">
            <w:pPr>
              <w:widowControl w:val="0"/>
              <w:tabs>
                <w:tab w:val="left" w:pos="851"/>
              </w:tabs>
              <w:suppressAutoHyphens/>
              <w:spacing w:after="0" w:line="240" w:lineRule="auto"/>
              <w:ind w:left="851" w:hanging="851"/>
              <w:jc w:val="both"/>
              <w:rPr>
                <w:rFonts w:ascii="Cambria" w:hAnsi="Cambria"/>
                <w:lang w:eastAsia="ar-SA"/>
              </w:rPr>
            </w:pPr>
            <w:r>
              <w:rPr>
                <w:rFonts w:ascii="Cambria" w:hAnsi="Cambria"/>
                <w:lang w:eastAsia="ar-SA"/>
              </w:rPr>
              <w:t>Adres poczty elektronicznej:</w:t>
            </w:r>
          </w:p>
        </w:tc>
        <w:tc>
          <w:tcPr>
            <w:tcW w:w="5208" w:type="dxa"/>
            <w:shd w:val="clear" w:color="auto" w:fill="auto"/>
            <w:vAlign w:val="center"/>
          </w:tcPr>
          <w:p w:rsidR="00A26762" w:rsidRDefault="00224AA0" w:rsidP="00224AA0">
            <w:pPr>
              <w:widowControl w:val="0"/>
              <w:tabs>
                <w:tab w:val="left" w:pos="851"/>
              </w:tabs>
              <w:suppressAutoHyphens/>
              <w:spacing w:after="0" w:line="240" w:lineRule="auto"/>
              <w:ind w:left="-108"/>
              <w:jc w:val="both"/>
              <w:rPr>
                <w:rFonts w:ascii="Cambria" w:hAnsi="Cambria"/>
                <w:highlight w:val="yellow"/>
                <w:lang w:eastAsia="ar-SA"/>
              </w:rPr>
            </w:pPr>
            <w:r>
              <w:rPr>
                <w:rStyle w:val="czeinternetowe"/>
                <w:rFonts w:ascii="Cambria" w:hAnsi="Cambria"/>
                <w:lang w:eastAsia="ar-SA"/>
              </w:rPr>
              <w:t>gmina</w:t>
            </w:r>
            <w:r w:rsidR="00966888" w:rsidRPr="00966888">
              <w:rPr>
                <w:rStyle w:val="czeinternetowe"/>
                <w:rFonts w:ascii="Cambria" w:hAnsi="Cambria"/>
                <w:lang w:eastAsia="ar-SA"/>
              </w:rPr>
              <w:t>@</w:t>
            </w:r>
            <w:r>
              <w:rPr>
                <w:rStyle w:val="czeinternetowe"/>
                <w:rFonts w:ascii="Cambria" w:hAnsi="Cambria"/>
                <w:lang w:eastAsia="ar-SA"/>
              </w:rPr>
              <w:t>krasocin.com</w:t>
            </w:r>
            <w:r w:rsidR="00966888" w:rsidRPr="00966888">
              <w:rPr>
                <w:rStyle w:val="czeinternetowe"/>
                <w:rFonts w:ascii="Cambria" w:hAnsi="Cambria"/>
                <w:lang w:eastAsia="ar-SA"/>
              </w:rPr>
              <w:t>.pl</w:t>
            </w:r>
          </w:p>
        </w:tc>
      </w:tr>
    </w:tbl>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12" w:name="_Toc456007587"/>
      <w:bookmarkStart w:id="313" w:name="_Toc456007817"/>
      <w:bookmarkStart w:id="314" w:name="_Toc456086899"/>
      <w:bookmarkStart w:id="315" w:name="_Toc466986918"/>
      <w:r>
        <w:rPr>
          <w:rFonts w:ascii="Cambria" w:hAnsi="Cambria"/>
          <w:b/>
        </w:rPr>
        <w:t>Informacje dotyczące walut obcych, w jakich mogą być prowadzone rozliczenia między zamawiającym a wykonawcą, jeżeli zamawiający przewiduje rozliczenia w walutach obcych</w:t>
      </w:r>
      <w:bookmarkEnd w:id="312"/>
      <w:bookmarkEnd w:id="313"/>
      <w:bookmarkEnd w:id="314"/>
      <w:bookmarkEnd w:id="315"/>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Rozliczenia między zamawiającym a wykonawcą będą prowadzone wyłącznie w złotych polskich.</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16" w:name="_Toc456007588"/>
      <w:bookmarkStart w:id="317" w:name="_Toc456007818"/>
      <w:bookmarkStart w:id="318" w:name="_Toc456086900"/>
      <w:bookmarkStart w:id="319" w:name="_Toc466986919"/>
      <w:r>
        <w:rPr>
          <w:rFonts w:ascii="Cambria" w:hAnsi="Cambria"/>
          <w:b/>
        </w:rPr>
        <w:t>Informacje dotyczące aukcji elektronicznej</w:t>
      </w:r>
      <w:bookmarkEnd w:id="316"/>
      <w:bookmarkEnd w:id="317"/>
      <w:bookmarkEnd w:id="318"/>
      <w:bookmarkEnd w:id="319"/>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Zamawiający nie przewiduje wyboru najkorzystniejszej oferty z zastosowaniem aukcji elektronicznej</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20" w:name="_Toc456007589"/>
      <w:bookmarkStart w:id="321" w:name="_Toc456007819"/>
      <w:bookmarkStart w:id="322" w:name="_Toc456086901"/>
      <w:bookmarkStart w:id="323" w:name="_Toc466986920"/>
      <w:r>
        <w:rPr>
          <w:rFonts w:ascii="Cambria" w:hAnsi="Cambria"/>
          <w:b/>
        </w:rPr>
        <w:t>Wysokość zwrotu kosztów udziału w postępowaniu, jeżeli zamawiający przewiduje ich zwrot</w:t>
      </w:r>
      <w:bookmarkEnd w:id="320"/>
      <w:bookmarkEnd w:id="321"/>
      <w:bookmarkEnd w:id="322"/>
      <w:bookmarkEnd w:id="323"/>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Zamawiający nie przewiduje zwrotu kosztów udziału w postępowaniu.</w:t>
      </w:r>
    </w:p>
    <w:p w:rsidR="00C62EA2" w:rsidRPr="00C62EA2" w:rsidRDefault="00C62EA2" w:rsidP="00C62EA2">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r>
        <w:rPr>
          <w:rFonts w:ascii="Cambria" w:hAnsi="Cambria"/>
          <w:b/>
        </w:rPr>
        <w:t>Informacja dotycząca przewidywanych wymagań zamawiającego, o których mowa w art. 29 ust. 3a ustawy Prawo zamówień publicznych</w:t>
      </w:r>
    </w:p>
    <w:p w:rsidR="00C62EA2" w:rsidRPr="00C62EA2" w:rsidRDefault="00C62EA2" w:rsidP="00C62EA2">
      <w:pPr>
        <w:widowControl w:val="0"/>
        <w:tabs>
          <w:tab w:val="left" w:pos="851"/>
        </w:tabs>
        <w:suppressAutoHyphens/>
        <w:spacing w:after="0" w:line="240" w:lineRule="auto"/>
        <w:ind w:left="851"/>
        <w:jc w:val="both"/>
        <w:rPr>
          <w:rFonts w:ascii="Cambria" w:hAnsi="Cambria"/>
          <w:lang w:eastAsia="ar-SA"/>
        </w:rPr>
      </w:pPr>
      <w:r w:rsidRPr="00C62EA2">
        <w:rPr>
          <w:rFonts w:ascii="Cambria" w:hAnsi="Cambria"/>
          <w:lang w:eastAsia="ar-SA"/>
        </w:rPr>
        <w:t xml:space="preserve">Zamawiający nie określa wymagań, o których mowa w art. 29 ust. 3a ustawy </w:t>
      </w:r>
      <w:proofErr w:type="spellStart"/>
      <w:r w:rsidRPr="00C62EA2">
        <w:rPr>
          <w:rFonts w:ascii="Cambria" w:hAnsi="Cambria"/>
          <w:lang w:eastAsia="ar-SA"/>
        </w:rPr>
        <w:t>Pzp</w:t>
      </w:r>
      <w:proofErr w:type="spellEnd"/>
      <w:r w:rsidRPr="00C62EA2">
        <w:rPr>
          <w:rFonts w:ascii="Cambria" w:hAnsi="Cambria"/>
          <w:lang w:eastAsia="ar-SA"/>
        </w:rPr>
        <w:t>.</w:t>
      </w:r>
      <w:bookmarkStart w:id="324" w:name="_Toc456007591"/>
      <w:bookmarkStart w:id="325" w:name="_Toc456007821"/>
      <w:bookmarkStart w:id="326" w:name="_Toc456086903"/>
      <w:bookmarkStart w:id="327" w:name="_Toc466986922"/>
      <w:r w:rsidR="00EE7A96">
        <w:rPr>
          <w:rFonts w:ascii="Cambria" w:hAnsi="Cambria"/>
          <w:lang w:eastAsia="ar-SA"/>
        </w:rPr>
        <w:t xml:space="preserve"> </w:t>
      </w:r>
    </w:p>
    <w:p w:rsidR="00A26762" w:rsidRDefault="00DC7FAC" w:rsidP="00696204">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r>
        <w:rPr>
          <w:rFonts w:ascii="Cambria" w:hAnsi="Cambria"/>
          <w:b/>
        </w:rPr>
        <w:lastRenderedPageBreak/>
        <w:t xml:space="preserve">Informacja dotycząca przewidywanych wymagań zamawiającego, o których mowa w art. 29 ust. 4 ustawy </w:t>
      </w:r>
      <w:bookmarkEnd w:id="324"/>
      <w:bookmarkEnd w:id="325"/>
      <w:bookmarkEnd w:id="326"/>
      <w:r>
        <w:rPr>
          <w:rFonts w:ascii="Cambria" w:hAnsi="Cambria"/>
          <w:b/>
        </w:rPr>
        <w:t>Prawo zamówień publicznych</w:t>
      </w:r>
      <w:bookmarkEnd w:id="327"/>
    </w:p>
    <w:p w:rsidR="00A26762" w:rsidRDefault="00DC7FAC">
      <w:pPr>
        <w:widowControl w:val="0"/>
        <w:tabs>
          <w:tab w:val="left" w:pos="851"/>
        </w:tabs>
        <w:spacing w:after="0" w:line="240" w:lineRule="auto"/>
        <w:ind w:left="851"/>
        <w:rPr>
          <w:rFonts w:ascii="Cambria" w:hAnsi="Cambria"/>
          <w:lang w:eastAsia="ar-SA"/>
        </w:rPr>
      </w:pPr>
      <w:r>
        <w:rPr>
          <w:rFonts w:ascii="Cambria" w:hAnsi="Cambria"/>
          <w:lang w:eastAsia="ar-SA"/>
        </w:rPr>
        <w:t>Zamawiający nie określa wymagań, o których mowa w art. 29 ust. 4 „ustawy”.</w:t>
      </w:r>
    </w:p>
    <w:p w:rsidR="0047257E" w:rsidRPr="00086B85" w:rsidRDefault="0047257E" w:rsidP="00086B85">
      <w:pPr>
        <w:widowControl w:val="0"/>
        <w:numPr>
          <w:ilvl w:val="0"/>
          <w:numId w:val="1"/>
        </w:numPr>
        <w:tabs>
          <w:tab w:val="left" w:pos="993"/>
        </w:tabs>
        <w:suppressAutoHyphens/>
        <w:spacing w:before="120" w:after="0" w:line="240" w:lineRule="auto"/>
        <w:ind w:left="851" w:hanging="851"/>
        <w:jc w:val="both"/>
        <w:outlineLvl w:val="0"/>
        <w:rPr>
          <w:rFonts w:ascii="Cambria" w:hAnsi="Cambria"/>
          <w:b/>
        </w:rPr>
      </w:pPr>
      <w:bookmarkStart w:id="328" w:name="_Toc456007592"/>
      <w:bookmarkStart w:id="329" w:name="_Toc456007822"/>
      <w:bookmarkStart w:id="330" w:name="_Toc480362345"/>
      <w:r w:rsidRPr="00086B85">
        <w:rPr>
          <w:rFonts w:ascii="Cambria" w:hAnsi="Cambria"/>
          <w:b/>
        </w:rPr>
        <w:t xml:space="preserve">Standardy jakościowe, o których mowa w art. 91 ust. 2a ustawy </w:t>
      </w:r>
      <w:proofErr w:type="spellStart"/>
      <w:r w:rsidRPr="00086B85">
        <w:rPr>
          <w:rFonts w:ascii="Cambria" w:hAnsi="Cambria"/>
          <w:b/>
        </w:rPr>
        <w:t>Pzp</w:t>
      </w:r>
      <w:bookmarkEnd w:id="328"/>
      <w:bookmarkEnd w:id="329"/>
      <w:bookmarkEnd w:id="330"/>
      <w:proofErr w:type="spellEnd"/>
    </w:p>
    <w:p w:rsidR="0047257E" w:rsidRPr="0047257E" w:rsidRDefault="0047257E" w:rsidP="0047257E">
      <w:pPr>
        <w:widowControl w:val="0"/>
        <w:tabs>
          <w:tab w:val="left" w:pos="993"/>
        </w:tabs>
        <w:spacing w:after="0" w:line="240" w:lineRule="auto"/>
        <w:ind w:left="851"/>
        <w:jc w:val="both"/>
        <w:outlineLvl w:val="0"/>
        <w:rPr>
          <w:rFonts w:ascii="Cambria" w:hAnsi="Cambria"/>
        </w:rPr>
      </w:pPr>
      <w:bookmarkStart w:id="331" w:name="_Toc457993265"/>
      <w:bookmarkStart w:id="332" w:name="_Toc480362346"/>
      <w:r w:rsidRPr="00086B85">
        <w:rPr>
          <w:rFonts w:ascii="Cambria" w:hAnsi="Cambria"/>
        </w:rPr>
        <w:t>Zamawiający określił w opisie przedmiotu zamówienia</w:t>
      </w:r>
      <w:r w:rsidRPr="0047257E">
        <w:rPr>
          <w:rFonts w:ascii="Cambria" w:hAnsi="Cambria"/>
        </w:rPr>
        <w:t xml:space="preserve"> standardy jakościowe odnoszące się do wszystkich istotnych cech zamówienia, którymi są:</w:t>
      </w:r>
      <w:bookmarkEnd w:id="331"/>
      <w:bookmarkEnd w:id="332"/>
    </w:p>
    <w:p w:rsidR="0047257E" w:rsidRPr="0047257E" w:rsidRDefault="0047257E" w:rsidP="00455D78">
      <w:pPr>
        <w:numPr>
          <w:ilvl w:val="0"/>
          <w:numId w:val="148"/>
        </w:numPr>
        <w:tabs>
          <w:tab w:val="left" w:pos="993"/>
        </w:tabs>
        <w:spacing w:after="0" w:line="240" w:lineRule="auto"/>
        <w:ind w:left="851" w:firstLine="0"/>
        <w:jc w:val="both"/>
        <w:rPr>
          <w:rFonts w:ascii="Cambria" w:hAnsi="Cambria"/>
        </w:rPr>
      </w:pPr>
      <w:r w:rsidRPr="0047257E">
        <w:rPr>
          <w:rFonts w:ascii="Cambria" w:hAnsi="Cambria"/>
        </w:rPr>
        <w:t>optymalna kompleksowość ochrony ubezpieczeniowej,</w:t>
      </w:r>
    </w:p>
    <w:p w:rsidR="0047257E" w:rsidRPr="0047257E" w:rsidRDefault="0047257E" w:rsidP="00455D78">
      <w:pPr>
        <w:numPr>
          <w:ilvl w:val="0"/>
          <w:numId w:val="148"/>
        </w:numPr>
        <w:tabs>
          <w:tab w:val="left" w:pos="993"/>
        </w:tabs>
        <w:spacing w:after="0" w:line="240" w:lineRule="auto"/>
        <w:ind w:left="851" w:firstLine="0"/>
        <w:jc w:val="both"/>
        <w:rPr>
          <w:rFonts w:ascii="Cambria" w:hAnsi="Cambria"/>
        </w:rPr>
      </w:pPr>
      <w:r w:rsidRPr="0047257E">
        <w:rPr>
          <w:rFonts w:ascii="Cambria" w:hAnsi="Cambria"/>
        </w:rPr>
        <w:t>rodzaj ubezpieczenia (dobrowolne, obowiązkowe – zwłaszcza OC komunikacyjne),</w:t>
      </w:r>
    </w:p>
    <w:p w:rsidR="0047257E" w:rsidRPr="0047257E" w:rsidRDefault="0047257E" w:rsidP="00455D78">
      <w:pPr>
        <w:numPr>
          <w:ilvl w:val="0"/>
          <w:numId w:val="148"/>
        </w:numPr>
        <w:tabs>
          <w:tab w:val="left" w:pos="993"/>
        </w:tabs>
        <w:spacing w:after="0" w:line="240" w:lineRule="auto"/>
        <w:ind w:left="851" w:firstLine="0"/>
        <w:jc w:val="both"/>
        <w:rPr>
          <w:rFonts w:ascii="Cambria" w:hAnsi="Cambria"/>
        </w:rPr>
      </w:pPr>
      <w:r w:rsidRPr="0047257E">
        <w:rPr>
          <w:rFonts w:ascii="Cambria" w:hAnsi="Cambria"/>
        </w:rPr>
        <w:t>pełność i szczelność ochrony ubezpieczeniowej (warunki i zakres),</w:t>
      </w:r>
    </w:p>
    <w:p w:rsidR="0047257E" w:rsidRPr="0047257E" w:rsidRDefault="0047257E" w:rsidP="00455D78">
      <w:pPr>
        <w:numPr>
          <w:ilvl w:val="0"/>
          <w:numId w:val="148"/>
        </w:numPr>
        <w:tabs>
          <w:tab w:val="left" w:pos="993"/>
        </w:tabs>
        <w:spacing w:after="0" w:line="240" w:lineRule="auto"/>
        <w:ind w:left="851" w:firstLine="0"/>
        <w:jc w:val="both"/>
        <w:rPr>
          <w:rFonts w:ascii="Cambria" w:hAnsi="Cambria"/>
        </w:rPr>
      </w:pPr>
      <w:r w:rsidRPr="0047257E">
        <w:rPr>
          <w:rFonts w:ascii="Cambria" w:hAnsi="Cambria"/>
        </w:rPr>
        <w:t xml:space="preserve">sprawna likwidacja szkód, </w:t>
      </w:r>
    </w:p>
    <w:p w:rsidR="0047257E" w:rsidRPr="0047257E" w:rsidRDefault="0047257E" w:rsidP="00455D78">
      <w:pPr>
        <w:numPr>
          <w:ilvl w:val="0"/>
          <w:numId w:val="148"/>
        </w:numPr>
        <w:tabs>
          <w:tab w:val="left" w:pos="993"/>
        </w:tabs>
        <w:spacing w:after="0" w:line="240" w:lineRule="auto"/>
        <w:ind w:left="851" w:firstLine="0"/>
        <w:jc w:val="both"/>
        <w:rPr>
          <w:rFonts w:ascii="Cambria" w:hAnsi="Cambria"/>
        </w:rPr>
      </w:pPr>
      <w:r w:rsidRPr="0047257E">
        <w:rPr>
          <w:rFonts w:ascii="Cambria" w:hAnsi="Cambria"/>
        </w:rPr>
        <w:t>szybkość wypłaty odszkodowań Ubezp</w:t>
      </w:r>
      <w:r>
        <w:rPr>
          <w:rFonts w:ascii="Cambria" w:hAnsi="Cambria"/>
        </w:rPr>
        <w:t xml:space="preserve">ieczającemu/Ubezpieczonemu oraz </w:t>
      </w:r>
      <w:r w:rsidRPr="0047257E">
        <w:rPr>
          <w:rFonts w:ascii="Cambria" w:hAnsi="Cambria"/>
        </w:rPr>
        <w:t>kompensacyjność wysokości odszkodowań,</w:t>
      </w:r>
    </w:p>
    <w:p w:rsidR="0047257E" w:rsidRPr="0047257E" w:rsidRDefault="0047257E" w:rsidP="00455D78">
      <w:pPr>
        <w:numPr>
          <w:ilvl w:val="0"/>
          <w:numId w:val="148"/>
        </w:numPr>
        <w:tabs>
          <w:tab w:val="left" w:pos="993"/>
        </w:tabs>
        <w:spacing w:after="0" w:line="240" w:lineRule="auto"/>
        <w:ind w:left="851" w:firstLine="0"/>
        <w:jc w:val="both"/>
        <w:rPr>
          <w:rFonts w:ascii="Cambria" w:hAnsi="Cambria"/>
        </w:rPr>
      </w:pPr>
      <w:r w:rsidRPr="0047257E">
        <w:rPr>
          <w:rFonts w:ascii="Cambria" w:hAnsi="Cambria"/>
        </w:rPr>
        <w:t>ograniczenia i wyłączenia odpowiedzialności Ubezpieczyciela,</w:t>
      </w:r>
    </w:p>
    <w:p w:rsidR="0047257E" w:rsidRPr="0047257E" w:rsidRDefault="0047257E" w:rsidP="00455D78">
      <w:pPr>
        <w:numPr>
          <w:ilvl w:val="0"/>
          <w:numId w:val="148"/>
        </w:numPr>
        <w:tabs>
          <w:tab w:val="left" w:pos="993"/>
        </w:tabs>
        <w:spacing w:after="0" w:line="240" w:lineRule="auto"/>
        <w:ind w:left="851" w:firstLine="0"/>
        <w:jc w:val="both"/>
        <w:rPr>
          <w:rFonts w:ascii="Cambria" w:hAnsi="Cambria"/>
        </w:rPr>
      </w:pPr>
      <w:r w:rsidRPr="0047257E">
        <w:rPr>
          <w:rFonts w:ascii="Cambria" w:hAnsi="Cambria"/>
        </w:rPr>
        <w:t>obowiązki Ubezpieczającego/Ubezpieczonego,</w:t>
      </w:r>
    </w:p>
    <w:p w:rsidR="0047257E" w:rsidRDefault="0047257E" w:rsidP="0047257E">
      <w:pPr>
        <w:tabs>
          <w:tab w:val="left" w:pos="993"/>
        </w:tabs>
        <w:spacing w:after="0"/>
        <w:ind w:left="851"/>
        <w:jc w:val="both"/>
        <w:rPr>
          <w:rFonts w:ascii="Cambria" w:hAnsi="Cambria"/>
        </w:rPr>
      </w:pPr>
      <w:r w:rsidRPr="0047257E">
        <w:rPr>
          <w:rFonts w:ascii="Cambria" w:hAnsi="Cambria"/>
        </w:rPr>
        <w:t xml:space="preserve">spełniając w ten sposób pierwszy z wymogów nadania kryterium </w:t>
      </w:r>
      <w:proofErr w:type="spellStart"/>
      <w:r w:rsidRPr="0047257E">
        <w:rPr>
          <w:rFonts w:ascii="Cambria" w:hAnsi="Cambria"/>
        </w:rPr>
        <w:t>pozacenowemu</w:t>
      </w:r>
      <w:proofErr w:type="spellEnd"/>
      <w:r w:rsidRPr="0047257E">
        <w:rPr>
          <w:rFonts w:ascii="Cambria" w:hAnsi="Cambria"/>
        </w:rPr>
        <w:t xml:space="preserve"> wagę mniejszą niż 40%, wynikający z art. 91 ust. 2a ustawy </w:t>
      </w:r>
      <w:proofErr w:type="spellStart"/>
      <w:r w:rsidRPr="0047257E">
        <w:rPr>
          <w:rFonts w:ascii="Cambria" w:hAnsi="Cambria"/>
        </w:rPr>
        <w:t>Pzp</w:t>
      </w:r>
      <w:proofErr w:type="spellEnd"/>
      <w:r w:rsidRPr="0047257E">
        <w:rPr>
          <w:rFonts w:ascii="Cambria" w:hAnsi="Cambria"/>
        </w:rPr>
        <w:t>.</w:t>
      </w:r>
    </w:p>
    <w:p w:rsidR="000D5525" w:rsidRPr="000D5525" w:rsidRDefault="000D5525" w:rsidP="00086B85">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33" w:name="_Toc480362347"/>
      <w:r w:rsidRPr="000D5525">
        <w:rPr>
          <w:rFonts w:ascii="Cambria" w:hAnsi="Cambria"/>
          <w:b/>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bookmarkEnd w:id="333"/>
    </w:p>
    <w:p w:rsidR="000D5525" w:rsidRPr="000D5525" w:rsidRDefault="000D5525" w:rsidP="00696204">
      <w:pPr>
        <w:widowControl w:val="0"/>
        <w:tabs>
          <w:tab w:val="left" w:pos="851"/>
        </w:tabs>
        <w:spacing w:after="0" w:line="240" w:lineRule="auto"/>
        <w:ind w:left="851"/>
        <w:jc w:val="both"/>
        <w:rPr>
          <w:rFonts w:ascii="Cambria" w:hAnsi="Cambria"/>
        </w:rPr>
      </w:pPr>
      <w:r w:rsidRPr="000D5525">
        <w:rPr>
          <w:rFonts w:ascii="Cambria" w:hAnsi="Cambria"/>
        </w:rPr>
        <w:t>Wykonawca może złożyć ofertę na wszystkie albo wybrane części zamówienia; Zamawiający nie ogranicza liczby części zamówienia, na które zamówienie może zostać udzielone temu samemu Wykonawcy w przypadku wyboru jego oferty.</w:t>
      </w:r>
    </w:p>
    <w:p w:rsidR="000D5525" w:rsidRPr="000D5525" w:rsidRDefault="000D5525" w:rsidP="00696204">
      <w:pPr>
        <w:widowControl w:val="0"/>
        <w:numPr>
          <w:ilvl w:val="0"/>
          <w:numId w:val="1"/>
        </w:numPr>
        <w:tabs>
          <w:tab w:val="left" w:pos="851"/>
        </w:tabs>
        <w:spacing w:before="120" w:after="0" w:line="240" w:lineRule="auto"/>
        <w:ind w:left="851" w:hanging="851"/>
        <w:jc w:val="both"/>
        <w:rPr>
          <w:rFonts w:ascii="Cambria" w:eastAsia="Calibri" w:hAnsi="Cambria"/>
          <w:b/>
        </w:rPr>
      </w:pPr>
      <w:r w:rsidRPr="000D5525">
        <w:rPr>
          <w:rFonts w:ascii="Cambria" w:eastAsia="Calibri" w:hAnsi="Cambria"/>
          <w:b/>
        </w:rPr>
        <w:t xml:space="preserve">Informacja o wymogu lub możliwości złożenia ofert w postaci katalogów elektronicznych lub dołączenia katalogów elektronicznych do oferty, w sytuacji określonej w art. 10a ust. 2 ustawy </w:t>
      </w:r>
      <w:proofErr w:type="spellStart"/>
      <w:r w:rsidRPr="000D5525">
        <w:rPr>
          <w:rFonts w:ascii="Cambria" w:eastAsia="Calibri" w:hAnsi="Cambria"/>
          <w:b/>
        </w:rPr>
        <w:t>Pzp</w:t>
      </w:r>
      <w:proofErr w:type="spellEnd"/>
      <w:r w:rsidRPr="000D5525">
        <w:rPr>
          <w:rFonts w:ascii="Cambria" w:eastAsia="Calibri" w:hAnsi="Cambria"/>
          <w:b/>
        </w:rPr>
        <w:t>.</w:t>
      </w:r>
    </w:p>
    <w:p w:rsidR="000D5525" w:rsidRPr="000D5525" w:rsidRDefault="000D5525" w:rsidP="00086B85">
      <w:pPr>
        <w:tabs>
          <w:tab w:val="left" w:pos="993"/>
        </w:tabs>
        <w:spacing w:after="0"/>
        <w:ind w:left="851"/>
        <w:jc w:val="both"/>
        <w:rPr>
          <w:rFonts w:ascii="Cambria" w:hAnsi="Cambria"/>
        </w:rPr>
      </w:pPr>
      <w:r w:rsidRPr="000D5525">
        <w:rPr>
          <w:rFonts w:ascii="Cambria" w:hAnsi="Cambria"/>
        </w:rPr>
        <w:t>Nie dotyczy.</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34" w:name="_Toc456007594"/>
      <w:bookmarkStart w:id="335" w:name="_Toc456007824"/>
      <w:bookmarkStart w:id="336" w:name="_Toc456086906"/>
      <w:bookmarkStart w:id="337" w:name="_Toc466986924"/>
      <w:r>
        <w:rPr>
          <w:rFonts w:ascii="Cambria" w:hAnsi="Cambria"/>
          <w:b/>
        </w:rPr>
        <w:t>Postanowienia końcowe</w:t>
      </w:r>
      <w:bookmarkEnd w:id="334"/>
      <w:bookmarkEnd w:id="335"/>
      <w:bookmarkEnd w:id="336"/>
      <w:bookmarkEnd w:id="337"/>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38" w:name="_Toc456007596"/>
      <w:bookmarkStart w:id="339" w:name="_Toc456007826"/>
      <w:bookmarkStart w:id="340" w:name="_Toc456085766"/>
      <w:r>
        <w:rPr>
          <w:rFonts w:ascii="Cambria" w:hAnsi="Cambria"/>
          <w:lang w:eastAsia="ar-SA"/>
        </w:rPr>
        <w:t>Uczestnicy postępowania mają prawo zapoznania się z protokołem postępowania o udzielenie zamówienia oraz z załącznikami, z wyjątkiem stanowiących tajemnicę przedsiębiorstwa w rozumieniu przepisów o zwalczaniu nieuczciwej konkurencji, zastrzeżonych przez uczestników postępowania.</w:t>
      </w:r>
      <w:bookmarkEnd w:id="338"/>
      <w:bookmarkEnd w:id="339"/>
      <w:bookmarkEnd w:id="340"/>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41" w:name="_Toc456007597"/>
      <w:bookmarkStart w:id="342" w:name="_Toc456007827"/>
      <w:bookmarkStart w:id="343" w:name="_Toc456085767"/>
      <w:r>
        <w:rPr>
          <w:rFonts w:ascii="Cambria" w:hAnsi="Cambria"/>
          <w:lang w:eastAsia="ar-SA"/>
        </w:rPr>
        <w:t>Zamawiający udostępnia protokół lub załączniki na wniosek.</w:t>
      </w:r>
      <w:bookmarkEnd w:id="341"/>
      <w:bookmarkEnd w:id="342"/>
      <w:bookmarkEnd w:id="343"/>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Przekazanie protokołu lub załączników następuje przy użyciu środków komunikacji elektronicznej.</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 xml:space="preserve">W przypadku protokołu lub załączników sporządzonych w postaci papierowej, jeżeli </w:t>
      </w:r>
      <w:r>
        <w:rPr>
          <w:rFonts w:ascii="Cambria" w:hAnsi="Cambria"/>
          <w:lang w:eastAsia="ar-SA"/>
        </w:rPr>
        <w:br/>
        <w:t xml:space="preserve">z przyczyn technicznych znacząco utrudnione jest udostępnienie tych dokumentów przy użyciu środków komunikacji elektronicznej, w szczególności z uwagi na ilość żądanych udostępnienia dokumentów, </w:t>
      </w:r>
      <w:r w:rsidR="00902A2E">
        <w:rPr>
          <w:rFonts w:ascii="Cambria" w:hAnsi="Cambria"/>
          <w:lang w:eastAsia="ar-SA"/>
        </w:rPr>
        <w:t>Zamawiający</w:t>
      </w:r>
      <w:r>
        <w:rPr>
          <w:rFonts w:ascii="Cambria" w:hAnsi="Cambria"/>
          <w:lang w:eastAsia="ar-SA"/>
        </w:rPr>
        <w:t xml:space="preserve"> poinformuje o tym wnioskodawcę i wskazuje sposób, w jaki mogą być one udostępnione.</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44" w:name="_Toc456007599"/>
      <w:bookmarkStart w:id="345" w:name="_Toc456007829"/>
      <w:bookmarkStart w:id="346" w:name="_Toc456085769"/>
      <w:r>
        <w:rPr>
          <w:rFonts w:ascii="Cambria" w:hAnsi="Cambria"/>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344"/>
      <w:bookmarkEnd w:id="345"/>
      <w:bookmarkEnd w:id="346"/>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47" w:name="_Toc456007601"/>
      <w:bookmarkStart w:id="348" w:name="_Toc456007831"/>
      <w:bookmarkStart w:id="349" w:name="_Toc456085771"/>
      <w:r>
        <w:rPr>
          <w:rFonts w:ascii="Cambria" w:hAnsi="Cambria"/>
          <w:lang w:eastAsia="ar-SA"/>
        </w:rPr>
        <w:t>Kopiowania dokumentów w związku z ich udostępnieniem wykonawcy zamawiający dokonuje odpłatnie.</w:t>
      </w:r>
      <w:bookmarkEnd w:id="347"/>
      <w:bookmarkEnd w:id="348"/>
      <w:bookmarkEnd w:id="349"/>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 xml:space="preserve">Zamawiający udostępnia protokół lub załączniki niezwłocznie. W wyjątkowych przypadkach, w szczególności związanych z zapewnieniem sprawnego toku prac dotyczących badania </w:t>
      </w:r>
      <w:r>
        <w:rPr>
          <w:rFonts w:ascii="Cambria" w:hAnsi="Cambria"/>
          <w:lang w:eastAsia="ar-SA"/>
        </w:rPr>
        <w:br/>
        <w:t>i oceny ofert, Zamawiający udostępnia oferty w terminie przez siebie wyznaczonym, nie później jednak, niż odpowiednio w dniu przesłania informacji o wyborze najkorzystniejszej oferty albo o unieważnieniu postępowania.</w:t>
      </w:r>
      <w:bookmarkStart w:id="350" w:name="_Toc456007602"/>
      <w:bookmarkStart w:id="351" w:name="_Toc456007832"/>
      <w:bookmarkStart w:id="352" w:name="_Toc456085772"/>
      <w:bookmarkEnd w:id="350"/>
      <w:bookmarkEnd w:id="351"/>
      <w:bookmarkEnd w:id="352"/>
    </w:p>
    <w:p w:rsidR="00A26762" w:rsidRDefault="00DC7FAC">
      <w:pPr>
        <w:widowControl w:val="0"/>
        <w:numPr>
          <w:ilvl w:val="0"/>
          <w:numId w:val="1"/>
        </w:numPr>
        <w:tabs>
          <w:tab w:val="left" w:pos="851"/>
        </w:tabs>
        <w:suppressAutoHyphens/>
        <w:spacing w:before="120" w:after="0" w:line="240" w:lineRule="auto"/>
        <w:ind w:left="851" w:hanging="851"/>
        <w:jc w:val="both"/>
        <w:rPr>
          <w:rFonts w:ascii="Cambria" w:hAnsi="Cambria"/>
          <w:lang w:eastAsia="ar-SA"/>
        </w:rPr>
      </w:pPr>
      <w:r>
        <w:rPr>
          <w:rFonts w:ascii="Cambria" w:hAnsi="Cambria"/>
          <w:b/>
        </w:rPr>
        <w:t>Klauzula informacyjna RODO</w:t>
      </w:r>
    </w:p>
    <w:p w:rsidR="00A26762" w:rsidRDefault="00DC7FAC">
      <w:pPr>
        <w:spacing w:after="120" w:line="240" w:lineRule="auto"/>
        <w:ind w:left="851"/>
        <w:jc w:val="both"/>
        <w:rPr>
          <w:rFonts w:ascii="Cambria" w:hAnsi="Cambria" w:cs="Arial"/>
          <w:lang w:eastAsia="pl-PL"/>
        </w:rPr>
      </w:pPr>
      <w:r>
        <w:rPr>
          <w:rFonts w:ascii="Cambria" w:hAnsi="Cambria" w:cs="Arial"/>
          <w:lang w:eastAsia="pl-PL"/>
        </w:rPr>
        <w:lastRenderedPageBreak/>
        <w:t xml:space="preserve">Zgodnie z art. 13 ust. 1 i 2 </w:t>
      </w:r>
      <w:r>
        <w:rPr>
          <w:rFonts w:ascii="Cambria" w:eastAsia="Calibri"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Cambria" w:eastAsia="Calibri" w:hAnsi="Cambria" w:cs="Arial"/>
        </w:rPr>
        <w:br/>
        <w:t xml:space="preserve">z 04.05.2016, str. 1), </w:t>
      </w:r>
      <w:r>
        <w:rPr>
          <w:rFonts w:ascii="Cambria" w:hAnsi="Cambria" w:cs="Arial"/>
          <w:lang w:eastAsia="pl-PL"/>
        </w:rPr>
        <w:t xml:space="preserve">dalej „RODO”, informuję, że: </w:t>
      </w:r>
    </w:p>
    <w:p w:rsidR="009E2B41" w:rsidRDefault="00DC7FAC" w:rsidP="00455D78">
      <w:pPr>
        <w:numPr>
          <w:ilvl w:val="0"/>
          <w:numId w:val="78"/>
        </w:numPr>
        <w:suppressAutoHyphens/>
        <w:spacing w:after="0" w:line="240" w:lineRule="auto"/>
        <w:ind w:left="851" w:firstLine="0"/>
        <w:contextualSpacing/>
        <w:jc w:val="both"/>
      </w:pPr>
      <w:r w:rsidRPr="00ED1689">
        <w:rPr>
          <w:rFonts w:ascii="Cambria" w:hAnsi="Cambria" w:cs="Arial"/>
          <w:lang w:eastAsia="pl-PL"/>
        </w:rPr>
        <w:t>administratorem Pani/Pana danych osobowych jest</w:t>
      </w:r>
      <w:r w:rsidR="00AF7739">
        <w:rPr>
          <w:rFonts w:ascii="Cambria" w:hAnsi="Cambria" w:cs="Arial"/>
          <w:lang w:eastAsia="pl-PL"/>
        </w:rPr>
        <w:t xml:space="preserve"> </w:t>
      </w:r>
      <w:r w:rsidR="00DF5341">
        <w:rPr>
          <w:rFonts w:ascii="Cambria" w:hAnsi="Cambria" w:cs="Arial"/>
          <w:lang w:eastAsia="pl-PL"/>
        </w:rPr>
        <w:t>Urząd Gminy w</w:t>
      </w:r>
      <w:r w:rsidR="00AF7739" w:rsidRPr="00AF7739">
        <w:rPr>
          <w:rFonts w:ascii="Cambria" w:hAnsi="Cambria" w:cs="Arial"/>
          <w:lang w:eastAsia="pl-PL"/>
        </w:rPr>
        <w:t xml:space="preserve"> </w:t>
      </w:r>
      <w:r w:rsidR="00224AA0">
        <w:rPr>
          <w:rFonts w:ascii="Cambria" w:hAnsi="Cambria" w:cs="Arial"/>
          <w:lang w:eastAsia="pl-PL"/>
        </w:rPr>
        <w:t>Krasocin</w:t>
      </w:r>
      <w:r w:rsidR="00DF5341">
        <w:rPr>
          <w:rFonts w:ascii="Cambria" w:hAnsi="Cambria" w:cs="Arial"/>
          <w:lang w:eastAsia="pl-PL"/>
        </w:rPr>
        <w:t>ie</w:t>
      </w:r>
      <w:r w:rsidR="00AF7739" w:rsidRPr="00AF7739">
        <w:rPr>
          <w:rFonts w:ascii="Cambria" w:hAnsi="Cambria" w:cs="Arial"/>
          <w:lang w:eastAsia="pl-PL"/>
        </w:rPr>
        <w:t xml:space="preserve">, </w:t>
      </w:r>
      <w:r w:rsidR="00966888">
        <w:rPr>
          <w:rFonts w:ascii="Cambria" w:hAnsi="Cambria" w:cs="Arial"/>
          <w:lang w:eastAsia="pl-PL"/>
        </w:rPr>
        <w:t xml:space="preserve">ul. </w:t>
      </w:r>
      <w:r w:rsidR="00224AA0">
        <w:rPr>
          <w:rFonts w:ascii="Cambria" w:hAnsi="Cambria" w:cs="Arial"/>
          <w:lang w:eastAsia="pl-PL"/>
        </w:rPr>
        <w:t>Macierzy Szkolnej 1</w:t>
      </w:r>
      <w:r w:rsidR="00966888">
        <w:rPr>
          <w:rFonts w:ascii="Cambria" w:hAnsi="Cambria" w:cs="Arial"/>
          <w:lang w:eastAsia="pl-PL"/>
        </w:rPr>
        <w:t xml:space="preserve">, </w:t>
      </w:r>
      <w:r w:rsidR="00224AA0">
        <w:rPr>
          <w:rFonts w:ascii="Cambria" w:hAnsi="Cambria" w:cs="Arial"/>
          <w:lang w:eastAsia="pl-PL"/>
        </w:rPr>
        <w:t>29-105 Krasocin</w:t>
      </w:r>
      <w:r w:rsidR="00AF7739" w:rsidRPr="00AF7739">
        <w:rPr>
          <w:rFonts w:ascii="Cambria" w:hAnsi="Cambria" w:cs="Arial"/>
          <w:lang w:eastAsia="pl-PL"/>
        </w:rPr>
        <w:t xml:space="preserve">, </w:t>
      </w:r>
      <w:r w:rsidR="00966888">
        <w:rPr>
          <w:rFonts w:ascii="Cambria" w:hAnsi="Cambria" w:cs="Arial"/>
          <w:lang w:eastAsia="pl-PL"/>
        </w:rPr>
        <w:t>tel. 41 </w:t>
      </w:r>
      <w:r w:rsidR="00DF5341">
        <w:rPr>
          <w:rFonts w:ascii="Cambria" w:hAnsi="Cambria" w:cs="Arial"/>
          <w:lang w:eastAsia="pl-PL"/>
        </w:rPr>
        <w:t>39</w:t>
      </w:r>
      <w:r w:rsidR="00966888">
        <w:rPr>
          <w:rFonts w:ascii="Cambria" w:hAnsi="Cambria" w:cs="Arial"/>
          <w:lang w:eastAsia="pl-PL"/>
        </w:rPr>
        <w:t>-</w:t>
      </w:r>
      <w:r w:rsidR="00DF5341">
        <w:rPr>
          <w:rFonts w:ascii="Cambria" w:hAnsi="Cambria" w:cs="Arial"/>
          <w:lang w:eastAsia="pl-PL"/>
        </w:rPr>
        <w:t>17-026</w:t>
      </w:r>
      <w:r w:rsidR="00ED1689">
        <w:rPr>
          <w:rFonts w:ascii="Cambria" w:eastAsia="Calibri" w:hAnsi="Cambria" w:cs="Arial"/>
        </w:rPr>
        <w:t>,</w:t>
      </w:r>
    </w:p>
    <w:p w:rsidR="00A26762" w:rsidRPr="009E2B41" w:rsidRDefault="007C1636" w:rsidP="00455D78">
      <w:pPr>
        <w:numPr>
          <w:ilvl w:val="0"/>
          <w:numId w:val="78"/>
        </w:numPr>
        <w:suppressAutoHyphens/>
        <w:spacing w:after="0" w:line="240" w:lineRule="auto"/>
        <w:ind w:left="851" w:firstLine="0"/>
        <w:contextualSpacing/>
        <w:jc w:val="both"/>
      </w:pPr>
      <w:r w:rsidRPr="009E2B41">
        <w:rPr>
          <w:rFonts w:ascii="Cambria" w:hAnsi="Cambria"/>
        </w:rPr>
        <w:t xml:space="preserve">kontakt z </w:t>
      </w:r>
      <w:r w:rsidR="00DC7FAC" w:rsidRPr="009E2B41">
        <w:rPr>
          <w:rFonts w:ascii="Cambria" w:hAnsi="Cambria"/>
        </w:rPr>
        <w:t xml:space="preserve">inspektorem </w:t>
      </w:r>
      <w:r w:rsidR="00DC7FAC" w:rsidRPr="009E2B41">
        <w:rPr>
          <w:rFonts w:ascii="Cambria" w:hAnsi="Cambria"/>
          <w:lang w:eastAsia="pl-PL"/>
        </w:rPr>
        <w:t xml:space="preserve">ochrony danych osobowych </w:t>
      </w:r>
      <w:r w:rsidR="00DF5341">
        <w:rPr>
          <w:rFonts w:ascii="Cambria" w:hAnsi="Cambria"/>
          <w:lang w:eastAsia="pl-PL"/>
        </w:rPr>
        <w:t>Panią Katarzyną Gembalską</w:t>
      </w:r>
      <w:r w:rsidRPr="009E2B41">
        <w:rPr>
          <w:rFonts w:ascii="Cambria" w:hAnsi="Cambria"/>
          <w:lang w:eastAsia="pl-PL"/>
        </w:rPr>
        <w:t xml:space="preserve"> po</w:t>
      </w:r>
      <w:r w:rsidR="009E2B41">
        <w:rPr>
          <w:rFonts w:ascii="Cambria" w:hAnsi="Cambria"/>
          <w:lang w:eastAsia="pl-PL"/>
        </w:rPr>
        <w:t>d</w:t>
      </w:r>
      <w:r w:rsidRPr="009E2B41">
        <w:rPr>
          <w:rFonts w:ascii="Cambria" w:hAnsi="Cambria"/>
          <w:lang w:eastAsia="pl-PL"/>
        </w:rPr>
        <w:t xml:space="preserve"> adresem:</w:t>
      </w:r>
      <w:r w:rsidR="00DC7FAC" w:rsidRPr="009E2B41">
        <w:rPr>
          <w:rFonts w:ascii="Cambria" w:hAnsi="Cambria"/>
          <w:lang w:eastAsia="pl-PL"/>
        </w:rPr>
        <w:t xml:space="preserve"> </w:t>
      </w:r>
      <w:r w:rsidR="009E2B41" w:rsidRPr="009E2B41">
        <w:rPr>
          <w:rStyle w:val="czeinternetowe"/>
          <w:rFonts w:ascii="Cambria" w:hAnsi="Cambria"/>
          <w:bCs/>
          <w:color w:val="auto"/>
          <w:lang w:eastAsia="pl-PL"/>
        </w:rPr>
        <w:t>inspektor@cbi24.pl</w:t>
      </w:r>
      <w:r w:rsidR="00DC7FAC" w:rsidRPr="009E2B41">
        <w:rPr>
          <w:rStyle w:val="czeinternetowe"/>
          <w:rFonts w:ascii="Cambria" w:hAnsi="Cambria"/>
          <w:bCs/>
          <w:color w:val="auto"/>
          <w:lang w:eastAsia="pl-PL"/>
        </w:rPr>
        <w:t>,</w:t>
      </w:r>
    </w:p>
    <w:p w:rsidR="000830A6" w:rsidRDefault="00DC7FAC" w:rsidP="00455D78">
      <w:pPr>
        <w:numPr>
          <w:ilvl w:val="0"/>
          <w:numId w:val="78"/>
        </w:numPr>
        <w:suppressAutoHyphens/>
        <w:spacing w:after="0" w:line="240" w:lineRule="auto"/>
        <w:ind w:left="851" w:firstLine="0"/>
        <w:contextualSpacing/>
        <w:jc w:val="both"/>
        <w:rPr>
          <w:rFonts w:ascii="Cambria" w:eastAsia="Calibri" w:hAnsi="Cambria" w:cs="Arial"/>
        </w:rPr>
      </w:pPr>
      <w:r>
        <w:rPr>
          <w:rFonts w:ascii="Cambria" w:hAnsi="Cambria" w:cs="Arial"/>
          <w:lang w:eastAsia="pl-PL"/>
        </w:rPr>
        <w:t>Pani/Pana dane osobowe przetwarzane będą na podstawie art. 6 ust. 1 lit. c</w:t>
      </w:r>
      <w:r>
        <w:rPr>
          <w:rFonts w:ascii="Cambria" w:hAnsi="Cambria" w:cs="Arial"/>
          <w:i/>
          <w:lang w:eastAsia="pl-PL"/>
        </w:rPr>
        <w:t xml:space="preserve"> </w:t>
      </w:r>
      <w:r>
        <w:rPr>
          <w:rFonts w:ascii="Cambria" w:hAnsi="Cambria" w:cs="Arial"/>
          <w:lang w:eastAsia="pl-PL"/>
        </w:rPr>
        <w:t xml:space="preserve">RODO w celu </w:t>
      </w:r>
      <w:r>
        <w:rPr>
          <w:rFonts w:ascii="Cambria" w:eastAsia="Calibri" w:hAnsi="Cambria" w:cs="Arial"/>
        </w:rPr>
        <w:t>związanym z postępowaniem o udzielenie zamówienia publicznego na</w:t>
      </w:r>
      <w:r>
        <w:rPr>
          <w:rFonts w:ascii="Cambria" w:hAnsi="Cambria"/>
        </w:rPr>
        <w:t xml:space="preserve"> „Ubezpieczenie majątku i innych interesów </w:t>
      </w:r>
      <w:r w:rsidR="00ED1689">
        <w:rPr>
          <w:rFonts w:ascii="Cambria" w:hAnsi="Cambria"/>
        </w:rPr>
        <w:t xml:space="preserve">Gminy </w:t>
      </w:r>
      <w:r w:rsidR="00DF5341">
        <w:rPr>
          <w:rFonts w:ascii="Cambria" w:hAnsi="Cambria"/>
        </w:rPr>
        <w:t>Krasocin</w:t>
      </w:r>
      <w:r>
        <w:rPr>
          <w:rFonts w:ascii="Cambria" w:hAnsi="Cambria"/>
        </w:rPr>
        <w:t>”</w:t>
      </w:r>
    </w:p>
    <w:p w:rsidR="00A26762" w:rsidRPr="000830A6" w:rsidRDefault="00DC7FAC" w:rsidP="00455D78">
      <w:pPr>
        <w:numPr>
          <w:ilvl w:val="0"/>
          <w:numId w:val="78"/>
        </w:numPr>
        <w:suppressAutoHyphens/>
        <w:spacing w:after="0" w:line="240" w:lineRule="auto"/>
        <w:ind w:left="851" w:firstLine="0"/>
        <w:contextualSpacing/>
        <w:jc w:val="both"/>
        <w:rPr>
          <w:rFonts w:ascii="Cambria" w:eastAsia="Calibri" w:hAnsi="Cambria" w:cs="Arial"/>
        </w:rPr>
      </w:pPr>
      <w:r w:rsidRPr="000830A6">
        <w:rPr>
          <w:rFonts w:ascii="Cambria" w:hAnsi="Cambria" w:cs="Arial"/>
          <w:lang w:eastAsia="pl-PL"/>
        </w:rPr>
        <w:t>odbiorcami Pani/Pana danych osobowych będą osoby lub podmioty, którym udostępniona zostanie dokumentacja postępowania w oparciu o art. 8 ora</w:t>
      </w:r>
      <w:r w:rsidR="00ED1689" w:rsidRPr="000830A6">
        <w:rPr>
          <w:rFonts w:ascii="Cambria" w:hAnsi="Cambria" w:cs="Arial"/>
          <w:lang w:eastAsia="pl-PL"/>
        </w:rPr>
        <w:t xml:space="preserve">z art. 96 ust. 3 ustawy z dnia </w:t>
      </w:r>
      <w:r w:rsidRPr="000830A6">
        <w:rPr>
          <w:rFonts w:ascii="Cambria" w:hAnsi="Cambria" w:cs="Arial"/>
          <w:lang w:eastAsia="pl-PL"/>
        </w:rPr>
        <w:t>29 stycznia 2004 r. – Prawo zamówień publicznych (</w:t>
      </w:r>
      <w:proofErr w:type="spellStart"/>
      <w:r w:rsidR="000830A6" w:rsidRPr="000830A6">
        <w:rPr>
          <w:rFonts w:ascii="Cambria" w:hAnsi="Cambria"/>
          <w:color w:val="000000"/>
        </w:rPr>
        <w:t>t.j</w:t>
      </w:r>
      <w:proofErr w:type="spellEnd"/>
      <w:r w:rsidR="000830A6" w:rsidRPr="000830A6">
        <w:rPr>
          <w:rFonts w:ascii="Cambria" w:hAnsi="Cambria"/>
          <w:color w:val="000000"/>
        </w:rPr>
        <w:t>. Dz.U. z 2019 r., poz. 1843 ze zm.</w:t>
      </w:r>
      <w:r w:rsidRPr="000830A6">
        <w:rPr>
          <w:rFonts w:ascii="Cambria" w:hAnsi="Cambria" w:cs="Arial"/>
          <w:lang w:eastAsia="pl-PL"/>
        </w:rPr>
        <w:t xml:space="preserve">);  </w:t>
      </w:r>
    </w:p>
    <w:p w:rsidR="00A26762" w:rsidRDefault="00DC7FAC" w:rsidP="00455D78">
      <w:pPr>
        <w:numPr>
          <w:ilvl w:val="0"/>
          <w:numId w:val="78"/>
        </w:numPr>
        <w:suppressAutoHyphens/>
        <w:spacing w:after="0" w:line="240" w:lineRule="auto"/>
        <w:ind w:left="851" w:firstLine="0"/>
        <w:contextualSpacing/>
        <w:jc w:val="both"/>
        <w:rPr>
          <w:rFonts w:ascii="Cambria" w:hAnsi="Cambria" w:cs="Arial"/>
          <w:lang w:eastAsia="pl-PL"/>
        </w:rPr>
      </w:pPr>
      <w:r>
        <w:rPr>
          <w:rFonts w:ascii="Cambria" w:hAnsi="Cambria" w:cs="Arial"/>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A26762" w:rsidRDefault="00DC7FAC" w:rsidP="00455D78">
      <w:pPr>
        <w:numPr>
          <w:ilvl w:val="0"/>
          <w:numId w:val="78"/>
        </w:numPr>
        <w:suppressAutoHyphens/>
        <w:spacing w:after="0" w:line="240" w:lineRule="auto"/>
        <w:ind w:left="851" w:firstLine="0"/>
        <w:contextualSpacing/>
        <w:jc w:val="both"/>
        <w:rPr>
          <w:rFonts w:ascii="Cambria" w:hAnsi="Cambria" w:cs="Arial"/>
          <w:b/>
          <w:i/>
          <w:lang w:eastAsia="pl-PL"/>
        </w:rPr>
      </w:pPr>
      <w:r>
        <w:rPr>
          <w:rFonts w:ascii="Cambria" w:hAnsi="Cambria" w:cs="Arial"/>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A26762" w:rsidRDefault="00DC7FAC" w:rsidP="00455D78">
      <w:pPr>
        <w:numPr>
          <w:ilvl w:val="0"/>
          <w:numId w:val="78"/>
        </w:numPr>
        <w:suppressAutoHyphens/>
        <w:spacing w:after="0" w:line="240" w:lineRule="auto"/>
        <w:ind w:left="851" w:firstLine="0"/>
        <w:contextualSpacing/>
        <w:jc w:val="both"/>
        <w:rPr>
          <w:rFonts w:ascii="Cambria" w:eastAsia="Calibri" w:hAnsi="Cambria" w:cs="Arial"/>
        </w:rPr>
      </w:pPr>
      <w:r>
        <w:rPr>
          <w:rFonts w:ascii="Cambria" w:hAnsi="Cambria" w:cs="Arial"/>
          <w:lang w:eastAsia="pl-PL"/>
        </w:rPr>
        <w:t xml:space="preserve">w odniesieniu do Pani/Pana danych osobowych decyzje nie będą podejmowane </w:t>
      </w:r>
      <w:r w:rsidR="00ED1689">
        <w:rPr>
          <w:rFonts w:ascii="Cambria" w:hAnsi="Cambria" w:cs="Arial"/>
          <w:lang w:eastAsia="pl-PL"/>
        </w:rPr>
        <w:br/>
      </w:r>
      <w:r>
        <w:rPr>
          <w:rFonts w:ascii="Cambria" w:hAnsi="Cambria" w:cs="Arial"/>
          <w:lang w:eastAsia="pl-PL"/>
        </w:rPr>
        <w:t>w sposób zautomatyzowany, stosowanie do art. 22 RODO;</w:t>
      </w:r>
    </w:p>
    <w:p w:rsidR="00A26762" w:rsidRDefault="00DC7FAC" w:rsidP="00455D78">
      <w:pPr>
        <w:numPr>
          <w:ilvl w:val="0"/>
          <w:numId w:val="78"/>
        </w:numPr>
        <w:suppressAutoHyphens/>
        <w:spacing w:after="0" w:line="240" w:lineRule="auto"/>
        <w:ind w:left="851" w:firstLine="0"/>
        <w:contextualSpacing/>
        <w:jc w:val="both"/>
        <w:rPr>
          <w:rFonts w:ascii="Cambria" w:hAnsi="Cambria" w:cs="Arial"/>
          <w:lang w:eastAsia="pl-PL"/>
        </w:rPr>
      </w:pPr>
      <w:r>
        <w:rPr>
          <w:rFonts w:ascii="Cambria" w:hAnsi="Cambria" w:cs="Arial"/>
          <w:lang w:eastAsia="pl-PL"/>
        </w:rPr>
        <w:t>posiada Pani/Pan:</w:t>
      </w:r>
    </w:p>
    <w:p w:rsidR="00A26762" w:rsidRDefault="00DC7FAC" w:rsidP="00455D78">
      <w:pPr>
        <w:numPr>
          <w:ilvl w:val="0"/>
          <w:numId w:val="76"/>
        </w:numPr>
        <w:suppressAutoHyphens/>
        <w:spacing w:after="0" w:line="240" w:lineRule="auto"/>
        <w:ind w:left="851" w:firstLine="0"/>
        <w:contextualSpacing/>
        <w:jc w:val="both"/>
        <w:rPr>
          <w:rFonts w:ascii="Cambria" w:hAnsi="Cambria" w:cs="Arial"/>
          <w:lang w:eastAsia="pl-PL"/>
        </w:rPr>
      </w:pPr>
      <w:r>
        <w:rPr>
          <w:rFonts w:ascii="Cambria" w:hAnsi="Cambria" w:cs="Arial"/>
          <w:lang w:eastAsia="pl-PL"/>
        </w:rPr>
        <w:t>na podstawie art. 15 RODO prawo dostępu do danych osobowych Pani/Pana dotyczących;</w:t>
      </w:r>
    </w:p>
    <w:p w:rsidR="00A26762" w:rsidRDefault="00DC7FAC" w:rsidP="00455D78">
      <w:pPr>
        <w:numPr>
          <w:ilvl w:val="0"/>
          <w:numId w:val="76"/>
        </w:numPr>
        <w:suppressAutoHyphens/>
        <w:spacing w:after="0" w:line="240" w:lineRule="auto"/>
        <w:ind w:left="851" w:firstLine="0"/>
        <w:contextualSpacing/>
        <w:jc w:val="both"/>
        <w:rPr>
          <w:rFonts w:ascii="Cambria" w:hAnsi="Cambria" w:cs="Arial"/>
          <w:lang w:eastAsia="pl-PL"/>
        </w:rPr>
      </w:pPr>
      <w:r>
        <w:rPr>
          <w:rFonts w:ascii="Cambria" w:hAnsi="Cambria" w:cs="Arial"/>
          <w:lang w:eastAsia="pl-PL"/>
        </w:rPr>
        <w:t>na podstawie art. 16 RODO prawo do sprostowania Pani/Pana danych osobowych*;</w:t>
      </w:r>
    </w:p>
    <w:p w:rsidR="00A26762" w:rsidRDefault="00DC7FAC" w:rsidP="00455D78">
      <w:pPr>
        <w:numPr>
          <w:ilvl w:val="0"/>
          <w:numId w:val="76"/>
        </w:numPr>
        <w:suppressAutoHyphens/>
        <w:spacing w:after="0" w:line="240" w:lineRule="auto"/>
        <w:ind w:left="851" w:firstLine="0"/>
        <w:contextualSpacing/>
        <w:jc w:val="both"/>
        <w:rPr>
          <w:rFonts w:ascii="Cambria" w:hAnsi="Cambria" w:cs="Arial"/>
          <w:lang w:eastAsia="pl-PL"/>
        </w:rPr>
      </w:pPr>
      <w:r>
        <w:rPr>
          <w:rFonts w:ascii="Cambria" w:hAnsi="Cambria" w:cs="Arial"/>
          <w:lang w:eastAsia="pl-PL"/>
        </w:rPr>
        <w:t xml:space="preserve">na podstawie art. 18 RODO prawo żądania od administratora ograniczenia przetwarzania danych osobowych z zastrzeżeniem przypadków, o których mowa w art. 18 ust. 2 RODO**;  </w:t>
      </w:r>
    </w:p>
    <w:p w:rsidR="00A26762" w:rsidRDefault="00DC7FAC" w:rsidP="00455D78">
      <w:pPr>
        <w:numPr>
          <w:ilvl w:val="0"/>
          <w:numId w:val="76"/>
        </w:numPr>
        <w:suppressAutoHyphens/>
        <w:spacing w:after="0" w:line="240" w:lineRule="auto"/>
        <w:ind w:left="851" w:firstLine="0"/>
        <w:contextualSpacing/>
        <w:jc w:val="both"/>
        <w:rPr>
          <w:rFonts w:ascii="Cambria" w:hAnsi="Cambria" w:cs="Arial"/>
          <w:i/>
          <w:lang w:eastAsia="pl-PL"/>
        </w:rPr>
      </w:pPr>
      <w:r>
        <w:rPr>
          <w:rFonts w:ascii="Cambria" w:hAnsi="Cambria" w:cs="Arial"/>
          <w:lang w:eastAsia="pl-PL"/>
        </w:rPr>
        <w:t>prawo do wniesienia skargi do Prezesa Urzędu Ochrony Danych Osobowych, gdy uzna Pani/Pan, że przetwarzanie danych osobowych Pani/Pana dotyczących narusza przepisy RODO;</w:t>
      </w:r>
    </w:p>
    <w:p w:rsidR="00A26762" w:rsidRDefault="00DC7FAC" w:rsidP="00455D78">
      <w:pPr>
        <w:numPr>
          <w:ilvl w:val="0"/>
          <w:numId w:val="79"/>
        </w:numPr>
        <w:suppressAutoHyphens/>
        <w:spacing w:after="0" w:line="240" w:lineRule="auto"/>
        <w:ind w:left="851" w:firstLine="0"/>
        <w:contextualSpacing/>
        <w:jc w:val="both"/>
        <w:rPr>
          <w:rFonts w:ascii="Cambria" w:hAnsi="Cambria" w:cs="Arial"/>
          <w:i/>
          <w:lang w:eastAsia="pl-PL"/>
        </w:rPr>
      </w:pPr>
      <w:r>
        <w:rPr>
          <w:rFonts w:ascii="Cambria" w:hAnsi="Cambria" w:cs="Arial"/>
          <w:lang w:eastAsia="pl-PL"/>
        </w:rPr>
        <w:t>nie przysługuje Pani/Panu:</w:t>
      </w:r>
    </w:p>
    <w:p w:rsidR="00A26762" w:rsidRDefault="00DC7FAC" w:rsidP="00455D78">
      <w:pPr>
        <w:numPr>
          <w:ilvl w:val="0"/>
          <w:numId w:val="77"/>
        </w:numPr>
        <w:suppressAutoHyphens/>
        <w:spacing w:after="0" w:line="240" w:lineRule="auto"/>
        <w:ind w:left="851" w:firstLine="0"/>
        <w:contextualSpacing/>
        <w:jc w:val="both"/>
        <w:rPr>
          <w:rFonts w:ascii="Cambria" w:hAnsi="Cambria" w:cs="Arial"/>
          <w:i/>
          <w:lang w:eastAsia="pl-PL"/>
        </w:rPr>
      </w:pPr>
      <w:r>
        <w:rPr>
          <w:rFonts w:ascii="Cambria" w:hAnsi="Cambria" w:cs="Arial"/>
          <w:lang w:eastAsia="pl-PL"/>
        </w:rPr>
        <w:t>w związku z art. 17 ust. 3 lit. b, d lub e RODO prawo do usunięcia danych osobowych;</w:t>
      </w:r>
    </w:p>
    <w:p w:rsidR="00A26762" w:rsidRDefault="00DC7FAC" w:rsidP="00455D78">
      <w:pPr>
        <w:numPr>
          <w:ilvl w:val="0"/>
          <w:numId w:val="77"/>
        </w:numPr>
        <w:suppressAutoHyphens/>
        <w:spacing w:after="0" w:line="240" w:lineRule="auto"/>
        <w:ind w:left="851" w:firstLine="0"/>
        <w:contextualSpacing/>
        <w:jc w:val="both"/>
        <w:rPr>
          <w:rFonts w:ascii="Cambria" w:hAnsi="Cambria" w:cs="Arial"/>
          <w:b/>
          <w:i/>
          <w:lang w:eastAsia="pl-PL"/>
        </w:rPr>
      </w:pPr>
      <w:r>
        <w:rPr>
          <w:rFonts w:ascii="Cambria" w:hAnsi="Cambria" w:cs="Arial"/>
          <w:lang w:eastAsia="pl-PL"/>
        </w:rPr>
        <w:t>prawo do przenoszenia danych osobowych, o którym mowa w art. 20 RODO;</w:t>
      </w:r>
    </w:p>
    <w:p w:rsidR="00A26762" w:rsidRDefault="00DC7FAC" w:rsidP="00455D78">
      <w:pPr>
        <w:numPr>
          <w:ilvl w:val="0"/>
          <w:numId w:val="77"/>
        </w:numPr>
        <w:suppressAutoHyphens/>
        <w:spacing w:after="0" w:line="240" w:lineRule="auto"/>
        <w:ind w:left="851" w:firstLine="0"/>
        <w:contextualSpacing/>
        <w:jc w:val="both"/>
        <w:rPr>
          <w:rFonts w:ascii="Cambria" w:hAnsi="Cambria" w:cs="Arial"/>
          <w:i/>
          <w:lang w:eastAsia="pl-PL"/>
        </w:rPr>
      </w:pPr>
      <w:r>
        <w:rPr>
          <w:rFonts w:ascii="Cambria" w:hAnsi="Cambria" w:cs="Arial"/>
          <w:lang w:eastAsia="pl-PL"/>
        </w:rPr>
        <w:t xml:space="preserve">na podstawie art. 21 RODO prawo sprzeciwu, wobec przetwarzania danych osobowych, gdyż podstawą prawną przetwarzania Pani/Pana danych osobowych jest art. 6 ust. 1 lit. c RODO. </w:t>
      </w:r>
    </w:p>
    <w:p w:rsidR="00A26762" w:rsidRDefault="00DC7FAC">
      <w:pPr>
        <w:widowControl w:val="0"/>
        <w:tabs>
          <w:tab w:val="left" w:pos="567"/>
          <w:tab w:val="center" w:pos="4536"/>
          <w:tab w:val="right" w:pos="9072"/>
        </w:tabs>
        <w:ind w:left="851" w:right="-1"/>
        <w:jc w:val="both"/>
        <w:rPr>
          <w:rFonts w:ascii="Cambria" w:eastAsia="Calibri" w:hAnsi="Cambria"/>
          <w:bCs/>
          <w:i/>
          <w:spacing w:val="-6"/>
          <w:sz w:val="16"/>
        </w:rPr>
        <w:sectPr w:rsidR="00A26762">
          <w:headerReference w:type="default" r:id="rId17"/>
          <w:footerReference w:type="default" r:id="rId18"/>
          <w:pgSz w:w="11906" w:h="16838"/>
          <w:pgMar w:top="993" w:right="1134" w:bottom="709" w:left="1134" w:header="454" w:footer="454" w:gutter="0"/>
          <w:cols w:space="708"/>
          <w:formProt w:val="0"/>
          <w:docGrid w:linePitch="360"/>
        </w:sectPr>
      </w:pPr>
      <w:r>
        <w:rPr>
          <w:rFonts w:ascii="Cambria" w:eastAsia="Calibri" w:hAnsi="Cambria"/>
          <w:bCs/>
          <w:i/>
          <w:spacing w:val="-6"/>
          <w:sz w:val="16"/>
          <w:vertAlign w:val="superscript"/>
        </w:rPr>
        <w:t xml:space="preserve">* </w:t>
      </w:r>
      <w:r>
        <w:rPr>
          <w:rFonts w:ascii="Cambria" w:eastAsia="Calibri" w:hAnsi="Cambria"/>
          <w:bCs/>
          <w:i/>
          <w:spacing w:val="-6"/>
          <w:sz w:val="16"/>
        </w:rPr>
        <w:t xml:space="preserve">Skorzystanie z prawa do sprostowania nie może skutkować zmianą wyniku postępowania o udzielenie zamówienia publicznego ani zmianą postanowień umowy w zakresie niezgodnym z ustawą </w:t>
      </w:r>
      <w:proofErr w:type="spellStart"/>
      <w:r>
        <w:rPr>
          <w:rFonts w:ascii="Cambria" w:eastAsia="Calibri" w:hAnsi="Cambria"/>
          <w:bCs/>
          <w:i/>
          <w:spacing w:val="-6"/>
          <w:sz w:val="16"/>
        </w:rPr>
        <w:t>Pzp</w:t>
      </w:r>
      <w:proofErr w:type="spellEnd"/>
      <w:r>
        <w:rPr>
          <w:rFonts w:ascii="Cambria" w:eastAsia="Calibri" w:hAnsi="Cambria"/>
          <w:bCs/>
          <w:i/>
          <w:spacing w:val="-6"/>
          <w:sz w:val="16"/>
        </w:rPr>
        <w:t xml:space="preserve"> oraz nie może naruszać integralności protokołu oraz jego załączników.</w:t>
      </w:r>
      <w:r>
        <w:rPr>
          <w:rFonts w:ascii="Cambria" w:eastAsia="Calibri" w:hAnsi="Cambria"/>
          <w:bCs/>
          <w:i/>
          <w:spacing w:val="-6"/>
          <w:sz w:val="16"/>
        </w:rPr>
        <w:br/>
      </w:r>
      <w:r>
        <w:rPr>
          <w:rFonts w:ascii="Cambria" w:eastAsia="Calibri" w:hAnsi="Cambria"/>
          <w:bCs/>
          <w:i/>
          <w:spacing w:val="-6"/>
          <w:sz w:val="16"/>
          <w:vertAlign w:val="superscript"/>
        </w:rPr>
        <w:t xml:space="preserve">** </w:t>
      </w:r>
      <w:r>
        <w:rPr>
          <w:rFonts w:ascii="Cambria" w:eastAsia="Calibri" w:hAnsi="Cambria"/>
          <w:bCs/>
          <w:i/>
          <w:spacing w:val="-6"/>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6762" w:rsidRDefault="00DC7FAC">
      <w:pPr>
        <w:widowControl w:val="0"/>
        <w:tabs>
          <w:tab w:val="left" w:pos="567"/>
        </w:tabs>
        <w:suppressAutoHyphens/>
        <w:spacing w:before="120" w:after="0" w:line="240" w:lineRule="auto"/>
        <w:ind w:left="567"/>
        <w:jc w:val="both"/>
        <w:outlineLvl w:val="0"/>
        <w:rPr>
          <w:rFonts w:ascii="Cambria" w:hAnsi="Cambria"/>
          <w:b/>
        </w:rPr>
      </w:pPr>
      <w:bookmarkStart w:id="353" w:name="_Toc456007603"/>
      <w:bookmarkStart w:id="354" w:name="_Toc456007833"/>
      <w:bookmarkStart w:id="355" w:name="_Toc456086907"/>
      <w:bookmarkStart w:id="356" w:name="_Toc466986925"/>
      <w:r>
        <w:rPr>
          <w:rFonts w:ascii="Cambria" w:hAnsi="Cambria"/>
          <w:b/>
        </w:rPr>
        <w:lastRenderedPageBreak/>
        <w:t xml:space="preserve">Spis załączników do </w:t>
      </w:r>
      <w:bookmarkEnd w:id="353"/>
      <w:bookmarkEnd w:id="354"/>
      <w:bookmarkEnd w:id="355"/>
      <w:r>
        <w:rPr>
          <w:rFonts w:ascii="Cambria" w:hAnsi="Cambria"/>
          <w:b/>
        </w:rPr>
        <w:t>specyfikacji istotnych warunków zamówienia, stanowiących jej integralną część:</w:t>
      </w:r>
      <w:bookmarkEnd w:id="356"/>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1</w:t>
      </w:r>
      <w:r>
        <w:rPr>
          <w:rFonts w:ascii="Cambria" w:hAnsi="Cambria"/>
        </w:rPr>
        <w:t>: Szczegółowy opis przedmiotu zamówienia zawierający postanowienia obligatoryjne dotyczące realizacji wszystkich części zamówienia oraz dane do oceny ryzyka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1a:</w:t>
      </w:r>
      <w:r>
        <w:rPr>
          <w:rFonts w:ascii="Cambria" w:hAnsi="Cambria"/>
        </w:rPr>
        <w:t xml:space="preserve"> Szczegółowy opis przedmiotu zamówienia zawierający warunki obligatoryjne oraz klauzule dodatkowe i inne postanowienia szczególne fakultatywne dla ubezpieczenia majątku i odpowiedzialności cywilnej</w:t>
      </w:r>
      <w:r w:rsidR="00ED1689">
        <w:rPr>
          <w:rFonts w:ascii="Cambria" w:hAnsi="Cambria"/>
        </w:rPr>
        <w:t xml:space="preserve"> Gminy </w:t>
      </w:r>
      <w:r w:rsidR="00DF5341">
        <w:rPr>
          <w:rFonts w:ascii="Cambria" w:hAnsi="Cambria"/>
        </w:rPr>
        <w:t>Krasocin</w:t>
      </w:r>
      <w:r>
        <w:rPr>
          <w:rFonts w:ascii="Cambria" w:hAnsi="Cambria"/>
        </w:rPr>
        <w:t>, dotyczący części 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1b:</w:t>
      </w:r>
      <w:r>
        <w:rPr>
          <w:rFonts w:ascii="Cambria" w:hAnsi="Cambria"/>
        </w:rPr>
        <w:t xml:space="preserve"> Szczegółowy opis przedmiotu zamówienia zawierający warunki obligatoryjne oraz klauzule dodatkowe i inne postanowienia szczególne fakultatywne dla ubezpieczenia pojazdów mechanicznych </w:t>
      </w:r>
      <w:r w:rsidR="00ED1689">
        <w:rPr>
          <w:rFonts w:ascii="Cambria" w:hAnsi="Cambria"/>
        </w:rPr>
        <w:t xml:space="preserve">Gminy </w:t>
      </w:r>
      <w:r w:rsidR="00DF5341">
        <w:rPr>
          <w:rFonts w:ascii="Cambria" w:hAnsi="Cambria"/>
        </w:rPr>
        <w:t>Krasocin</w:t>
      </w:r>
      <w:r>
        <w:rPr>
          <w:rFonts w:ascii="Cambria" w:hAnsi="Cambria"/>
        </w:rPr>
        <w:t>, dotyczący części II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1c:</w:t>
      </w:r>
      <w:r>
        <w:rPr>
          <w:rFonts w:ascii="Cambria" w:hAnsi="Cambria"/>
        </w:rPr>
        <w:t xml:space="preserve"> Szczegółowy opis przedmiotu zamówienia zawierający warunki obligatoryjne oraz klauzule dodatkowe i inne postanowienia szczególne fakultatywne dla </w:t>
      </w:r>
      <w:r w:rsidR="00ED1689" w:rsidRPr="00ED1689">
        <w:rPr>
          <w:rFonts w:ascii="Cambria" w:hAnsi="Cambria"/>
        </w:rPr>
        <w:t xml:space="preserve">ubezpieczenia następstw nieszczęśliwych wypadków członków Ochotniczych Straży Pożarnych Gminy </w:t>
      </w:r>
      <w:r w:rsidR="00DF5341">
        <w:rPr>
          <w:rFonts w:ascii="Cambria" w:hAnsi="Cambria"/>
        </w:rPr>
        <w:t>Krasocin</w:t>
      </w:r>
      <w:r>
        <w:rPr>
          <w:rFonts w:ascii="Cambria" w:hAnsi="Cambria"/>
        </w:rPr>
        <w:t>, dotyczący części III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1d:</w:t>
      </w:r>
      <w:r>
        <w:rPr>
          <w:rFonts w:ascii="Cambria" w:hAnsi="Cambria"/>
        </w:rPr>
        <w:t xml:space="preserve"> Szczegółowy opis przedmiotu zamówienia zawierający wykaz mienia deklarowanego do ubezpieczenia, dotyczący części I </w:t>
      </w:r>
      <w:proofErr w:type="spellStart"/>
      <w:r>
        <w:rPr>
          <w:rFonts w:ascii="Cambria" w:hAnsi="Cambria"/>
        </w:rPr>
        <w:t>i</w:t>
      </w:r>
      <w:proofErr w:type="spellEnd"/>
      <w:r>
        <w:rPr>
          <w:rFonts w:ascii="Cambria" w:hAnsi="Cambria"/>
        </w:rPr>
        <w:t xml:space="preserve"> II zamówienia </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2:</w:t>
      </w:r>
      <w:r>
        <w:rPr>
          <w:rFonts w:ascii="Cambria" w:hAnsi="Cambria"/>
        </w:rPr>
        <w:t xml:space="preserve"> Formularz „Oferta”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3:</w:t>
      </w:r>
      <w:r>
        <w:rPr>
          <w:rFonts w:ascii="Cambria" w:hAnsi="Cambria"/>
        </w:rPr>
        <w:t xml:space="preserve"> Oświadczenie o niepodleganiu wykluczeniu i spełnianiu warunków udziału w postępowaniu</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4:</w:t>
      </w:r>
      <w:r>
        <w:rPr>
          <w:rFonts w:ascii="Cambria" w:hAnsi="Cambria"/>
        </w:rPr>
        <w:t xml:space="preserve"> Szczegółowy opis przedmiotu zamówienia zawierający warunki obligatoryjne – definicje pojęć i obligatoryjną treść klauzul dodatkowych, dotyczący części I, II </w:t>
      </w:r>
      <w:r>
        <w:rPr>
          <w:rFonts w:ascii="Cambria" w:hAnsi="Cambria"/>
        </w:rPr>
        <w:br/>
        <w:t>i III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5:</w:t>
      </w:r>
      <w:r>
        <w:rPr>
          <w:rFonts w:ascii="Cambria" w:hAnsi="Cambria"/>
        </w:rPr>
        <w:t xml:space="preserve"> Szczegółowy opis przedmiotu zamówienia zawierający klauzule dodatkowe i inne postanowienia szczególne fakultatywne, dotyczący części I, II i III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6:</w:t>
      </w:r>
      <w:r>
        <w:rPr>
          <w:rFonts w:ascii="Cambria" w:hAnsi="Cambria"/>
        </w:rPr>
        <w:t xml:space="preserve"> Wzór umowy dotyczący części 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6a:</w:t>
      </w:r>
      <w:r>
        <w:rPr>
          <w:rFonts w:ascii="Cambria" w:hAnsi="Cambria"/>
        </w:rPr>
        <w:t xml:space="preserve"> Wzór umowy dotyczący części II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6b:</w:t>
      </w:r>
      <w:r>
        <w:rPr>
          <w:rFonts w:ascii="Cambria" w:hAnsi="Cambria"/>
        </w:rPr>
        <w:t xml:space="preserve"> Wzór umowy dotyczący części III zamówienia</w:t>
      </w:r>
    </w:p>
    <w:p w:rsidR="00A26762" w:rsidRDefault="00DC7FAC">
      <w:pPr>
        <w:widowControl w:val="0"/>
        <w:tabs>
          <w:tab w:val="left" w:pos="567"/>
          <w:tab w:val="center" w:pos="4536"/>
          <w:tab w:val="right" w:pos="9072"/>
        </w:tabs>
        <w:spacing w:after="0" w:line="240" w:lineRule="auto"/>
        <w:ind w:left="567"/>
        <w:jc w:val="both"/>
        <w:rPr>
          <w:rFonts w:ascii="Cambria" w:hAnsi="Cambria"/>
        </w:rPr>
        <w:sectPr w:rsidR="00A26762">
          <w:headerReference w:type="default" r:id="rId19"/>
          <w:pgSz w:w="11906" w:h="16838"/>
          <w:pgMar w:top="993" w:right="1134" w:bottom="709" w:left="1134" w:header="454" w:footer="454" w:gutter="0"/>
          <w:cols w:space="708"/>
          <w:formProt w:val="0"/>
          <w:docGrid w:linePitch="360"/>
        </w:sectPr>
      </w:pPr>
      <w:r>
        <w:rPr>
          <w:rFonts w:ascii="Cambria" w:hAnsi="Cambria"/>
          <w:b/>
        </w:rPr>
        <w:t>Załącznik nr 7:</w:t>
      </w:r>
      <w:r>
        <w:rPr>
          <w:rFonts w:ascii="Cambria" w:hAnsi="Cambria"/>
        </w:rPr>
        <w:t xml:space="preserve"> Wzór oświadczenia dotyczącego przynależności bądź braku przynależności do grupy kapitałowej</w:t>
      </w:r>
    </w:p>
    <w:p w:rsidR="00A26762" w:rsidRDefault="00DC7FAC">
      <w:pPr>
        <w:widowControl w:val="0"/>
        <w:suppressAutoHyphens/>
        <w:spacing w:after="120" w:line="240" w:lineRule="auto"/>
        <w:jc w:val="both"/>
        <w:outlineLvl w:val="0"/>
        <w:rPr>
          <w:rFonts w:ascii="Cambria" w:hAnsi="Cambria"/>
          <w:b/>
          <w:color w:val="000000"/>
        </w:rPr>
      </w:pPr>
      <w:bookmarkStart w:id="357" w:name="_Toc407615903"/>
      <w:bookmarkStart w:id="358" w:name="_Toc407624084"/>
      <w:bookmarkStart w:id="359" w:name="_Toc466986926"/>
      <w:r>
        <w:rPr>
          <w:rFonts w:ascii="Cambria" w:hAnsi="Cambria"/>
          <w:b/>
        </w:rPr>
        <w:lastRenderedPageBreak/>
        <w:t xml:space="preserve">Załącznik nr 1 do SIWZ: Szczegółowy opis przedmiotu zamówienia zawierający postanowienia </w:t>
      </w:r>
      <w:r>
        <w:rPr>
          <w:rFonts w:ascii="Cambria" w:hAnsi="Cambria"/>
          <w:b/>
          <w:color w:val="000000"/>
        </w:rPr>
        <w:t>obligatoryjne dotyczące realizacji wszystkich części zamówienia oraz dane do oceny ryzyka.</w:t>
      </w:r>
      <w:bookmarkEnd w:id="357"/>
      <w:bookmarkEnd w:id="358"/>
      <w:bookmarkEnd w:id="359"/>
    </w:p>
    <w:p w:rsidR="00A26762" w:rsidRDefault="00DC7FAC" w:rsidP="00455D78">
      <w:pPr>
        <w:widowControl w:val="0"/>
        <w:numPr>
          <w:ilvl w:val="2"/>
          <w:numId w:val="20"/>
        </w:numPr>
        <w:tabs>
          <w:tab w:val="left" w:pos="975"/>
        </w:tabs>
        <w:suppressAutoHyphens/>
        <w:spacing w:after="120" w:line="240" w:lineRule="auto"/>
        <w:ind w:left="426" w:hanging="426"/>
        <w:jc w:val="both"/>
      </w:pPr>
      <w:r>
        <w:rPr>
          <w:rFonts w:ascii="Cambria" w:hAnsi="Cambria"/>
        </w:rPr>
        <w:t xml:space="preserve">Zamawiający zastrzega, że podany w niniejszej specyfikacji wykaz mienia może ulec zmianie. Wykonawca jest zobowiązany do objęcia ochroną ubezpieczeniową - od wyznaczonej daty rozpoczęcia realizacji zamówienia - mienia i osób według stanu w dniu poprzedzającym tę datę, </w:t>
      </w:r>
      <w:r>
        <w:rPr>
          <w:rFonts w:ascii="Cambria" w:hAnsi="Cambria"/>
        </w:rPr>
        <w:br/>
        <w:t>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w:t>
      </w:r>
    </w:p>
    <w:p w:rsidR="00A26762" w:rsidRDefault="00DC7FAC">
      <w:pPr>
        <w:widowControl w:val="0"/>
        <w:suppressAutoHyphens/>
        <w:spacing w:after="0" w:line="240" w:lineRule="auto"/>
        <w:ind w:left="426"/>
        <w:jc w:val="both"/>
        <w:rPr>
          <w:rFonts w:ascii="Cambria" w:eastAsia="Calibri" w:hAnsi="Cambria"/>
          <w:i/>
          <w:lang w:eastAsia="ar-SA"/>
        </w:rPr>
      </w:pPr>
      <w:r>
        <w:rPr>
          <w:rFonts w:ascii="Cambria" w:eastAsia="Calibri" w:hAnsi="Cambria"/>
          <w:i/>
          <w:lang w:eastAsia="ar-SA"/>
        </w:rPr>
        <w:t>Klauzula aktualizacji sumy ubezpieczenia – bez względu na postanowienia ogólnych bądź szczególnych warunków ubezpieczenia, strony umowy ubezpieczenia uzgodniły, że:</w:t>
      </w:r>
    </w:p>
    <w:p w:rsidR="00A26762" w:rsidRDefault="00DC7FAC">
      <w:pPr>
        <w:widowControl w:val="0"/>
        <w:suppressAutoHyphens/>
        <w:spacing w:after="0" w:line="240" w:lineRule="auto"/>
        <w:ind w:left="426"/>
        <w:jc w:val="both"/>
        <w:rPr>
          <w:rFonts w:ascii="Cambria" w:eastAsia="Calibri" w:hAnsi="Cambria"/>
          <w:i/>
          <w:lang w:eastAsia="ar-SA"/>
        </w:rPr>
      </w:pPr>
      <w:r>
        <w:rPr>
          <w:rFonts w:ascii="Cambria" w:eastAsia="Calibri" w:hAnsi="Cambria"/>
          <w:i/>
          <w:lang w:eastAsia="ar-SA"/>
        </w:rPr>
        <w:t xml:space="preserve">1. Jeżeli ubezpieczający/ubezpieczony zgłasza do umowy ubezpieczenia środki trwałe wg stanu </w:t>
      </w:r>
      <w:r>
        <w:rPr>
          <w:rFonts w:ascii="Cambria" w:eastAsia="Calibri" w:hAnsi="Cambria"/>
          <w:i/>
          <w:lang w:eastAsia="ar-SA"/>
        </w:rPr>
        <w:br/>
        <w:t xml:space="preserve">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A26762" w:rsidRDefault="00DC7FAC">
      <w:pPr>
        <w:widowControl w:val="0"/>
        <w:suppressAutoHyphens/>
        <w:spacing w:after="0" w:line="240" w:lineRule="auto"/>
        <w:ind w:left="426"/>
        <w:jc w:val="both"/>
        <w:rPr>
          <w:rFonts w:ascii="Cambria" w:eastAsia="Calibri" w:hAnsi="Cambria"/>
          <w:i/>
          <w:lang w:eastAsia="ar-SA"/>
        </w:rPr>
      </w:pPr>
      <w:r>
        <w:rPr>
          <w:rFonts w:ascii="Cambria" w:eastAsia="Calibri" w:hAnsi="Cambria"/>
          <w:i/>
          <w:lang w:eastAsia="ar-SA"/>
        </w:rPr>
        <w:t xml:space="preserve">2. Ubezpieczający/ubezpieczony zobowiązany jest do aktualizacji stanu środków trwałych </w:t>
      </w:r>
      <w:r>
        <w:rPr>
          <w:rFonts w:ascii="Cambria" w:eastAsia="Calibri" w:hAnsi="Cambria"/>
          <w:i/>
          <w:lang w:eastAsia="ar-SA"/>
        </w:rPr>
        <w:br/>
        <w:t xml:space="preserve">w terminie do 60 dni od daty rozpoczęcia ochrony ubezpieczeniowej. </w:t>
      </w:r>
    </w:p>
    <w:p w:rsidR="00A26762" w:rsidRDefault="00DC7FAC">
      <w:pPr>
        <w:widowControl w:val="0"/>
        <w:suppressAutoHyphens/>
        <w:spacing w:after="0" w:line="240" w:lineRule="auto"/>
        <w:ind w:left="426"/>
        <w:jc w:val="both"/>
        <w:rPr>
          <w:rFonts w:ascii="Cambria" w:eastAsia="Calibri" w:hAnsi="Cambria"/>
          <w:i/>
          <w:lang w:eastAsia="ar-SA"/>
        </w:rPr>
      </w:pPr>
      <w:r>
        <w:rPr>
          <w:rFonts w:ascii="Cambria" w:eastAsia="Calibri" w:hAnsi="Cambria"/>
          <w:i/>
          <w:lang w:eastAsia="ar-SA"/>
        </w:rPr>
        <w:t xml:space="preserve">3. 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w:t>
      </w:r>
      <w:r>
        <w:rPr>
          <w:rFonts w:ascii="Cambria" w:eastAsia="Calibri" w:hAnsi="Cambria"/>
          <w:i/>
          <w:lang w:eastAsia="ar-SA"/>
        </w:rPr>
        <w:br/>
        <w:t>lub likwidacją środków trwałych.</w:t>
      </w:r>
    </w:p>
    <w:p w:rsidR="00A26762" w:rsidRDefault="00DC7FAC">
      <w:pPr>
        <w:widowControl w:val="0"/>
        <w:suppressAutoHyphens/>
        <w:spacing w:after="60" w:line="240" w:lineRule="auto"/>
        <w:ind w:left="426"/>
        <w:jc w:val="both"/>
        <w:rPr>
          <w:rFonts w:ascii="Cambria" w:eastAsia="Calibri" w:hAnsi="Cambria"/>
          <w:i/>
          <w:lang w:eastAsia="ar-SA"/>
        </w:rPr>
      </w:pPr>
      <w:r>
        <w:rPr>
          <w:rFonts w:ascii="Cambria" w:eastAsia="Calibri" w:hAnsi="Cambria"/>
          <w:i/>
          <w:lang w:eastAsia="ar-SA"/>
        </w:rPr>
        <w:t xml:space="preserve">4. Składka za zwiększenie sumy ubezpieczenia i zwrot składki w związku ze zmniejszeniem sumy ubezpieczenia zostanie rozliczona w polisach lub aneksach do polis, wystawionych przez ubezpieczyciela, w ciągu 14 dni od otrzymania zaktualizowanych wykazów mienia. Klauzula </w:t>
      </w:r>
      <w:r>
        <w:rPr>
          <w:rFonts w:ascii="Cambria" w:eastAsia="Calibri" w:hAnsi="Cambria"/>
          <w:i/>
          <w:lang w:eastAsia="ar-SA"/>
        </w:rPr>
        <w:br/>
        <w:t>ma zastosowanie do każdego z okresów ubezpieczenia.</w:t>
      </w:r>
    </w:p>
    <w:p w:rsidR="00A26762" w:rsidRDefault="00DC7FAC" w:rsidP="00455D78">
      <w:pPr>
        <w:widowControl w:val="0"/>
        <w:numPr>
          <w:ilvl w:val="2"/>
          <w:numId w:val="20"/>
        </w:numPr>
        <w:tabs>
          <w:tab w:val="left" w:pos="426"/>
        </w:tabs>
        <w:spacing w:after="0" w:line="240" w:lineRule="auto"/>
        <w:ind w:left="426" w:hanging="426"/>
        <w:jc w:val="both"/>
        <w:rPr>
          <w:rFonts w:ascii="Cambria" w:hAnsi="Cambria"/>
        </w:rPr>
      </w:pPr>
      <w:r>
        <w:rPr>
          <w:rFonts w:ascii="Cambria" w:hAnsi="Cambria"/>
        </w:rPr>
        <w:t>Zamawiający pozostawia sobie prawo do ostatecznej weryfikacji wykazu majątku oraz zmiany wysokości sum ubezpieczenia po rozstrzygnięciu postępowania.</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Wykonawca wykonując usługę będzie obejmował ochroną ubezpieczeniową wszystkie ryzyka i mienie wskazane w załącznikach do SIWZ, na warunkach wyznaczonych treścią SIWZ i zgodnych ze złożoną ofertą.</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Ogólne i szczególne warunki ubezpieczenia, którymi posługuje się wykonawca (aktualne </w:t>
      </w:r>
      <w:r>
        <w:rPr>
          <w:rFonts w:ascii="Cambria" w:hAnsi="Cambria"/>
        </w:rPr>
        <w:br/>
        <w:t xml:space="preserve">na dzień składania ofert) i które wskazuje w dokumencie potwierdzającym ochronę ubezpieczeniową w zakresie </w:t>
      </w:r>
      <w:proofErr w:type="spellStart"/>
      <w:r>
        <w:rPr>
          <w:rFonts w:ascii="Cambria" w:hAnsi="Cambria"/>
        </w:rPr>
        <w:t>ryzyk</w:t>
      </w:r>
      <w:proofErr w:type="spellEnd"/>
      <w:r>
        <w:rPr>
          <w:rFonts w:ascii="Cambria" w:hAnsi="Cambria"/>
        </w:rPr>
        <w:t xml:space="preserve"> określonych w SIWZ mają zastosowanie tylko w kwestiach nieuregulowanych w SIWZ i umowie. Jeśli ogólne lub szczególne warunki ubezpieczenia stosowane przez wykonawcę nie przewidują wymaganego zakresu ochrony przyjmuje się, </w:t>
      </w:r>
      <w:r>
        <w:rPr>
          <w:rFonts w:ascii="Cambria" w:hAnsi="Cambria"/>
        </w:rPr>
        <w:br/>
        <w:t xml:space="preserve">że zostanie on rozszerzony i dostosowany do wymogów SIWZ w drodze postanowień dodatkowych. Tylko takie zapisy ogólnych i szczególnych warunków ubezpieczenia uznaje się </w:t>
      </w:r>
      <w:r>
        <w:rPr>
          <w:rFonts w:ascii="Cambria" w:hAnsi="Cambria"/>
        </w:rPr>
        <w:br/>
        <w:t>za dozwolone, które nie są sprzeczne z wymaganiami określonymi w SIWZ.</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Przez cały okres wykonywania zamówienia wykonawca gwarantuje niezmienność ogólnych i szczególnych warunków ubezpieczenia. Wyjątek od tej zasady dopuszczalny będzie w przypadku zmian powszechnie obowiązujących przepisów prawa, w zakresie, w jakim zmiany te dotyczyć będą postanowień umów ubezpieczenia wskazanych w SIWZ.</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Zamawiający nie stawia jednak wymogu, aby wykonawca posiadał ogólne warunki ubezpieczenia </w:t>
      </w:r>
      <w:r>
        <w:rPr>
          <w:rFonts w:ascii="Cambria" w:hAnsi="Cambria"/>
        </w:rPr>
        <w:br/>
        <w:t xml:space="preserve">dla każdego rodzaju ubezpieczenia wskazanego w opisie przedmiotu zamówienia, z uwagi na fakt, </w:t>
      </w:r>
      <w:r>
        <w:rPr>
          <w:rFonts w:ascii="Cambria" w:hAnsi="Cambria"/>
        </w:rPr>
        <w:br/>
        <w:t xml:space="preserve">że postanowienia SIWZ i umowy mają pierwszeństwo przed ustaleniami tego rodzaju dokumentów. </w:t>
      </w:r>
      <w:r>
        <w:rPr>
          <w:rFonts w:ascii="Cambria" w:hAnsi="Cambria"/>
        </w:rPr>
        <w:br/>
        <w:t xml:space="preserve">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w:t>
      </w:r>
      <w:r>
        <w:rPr>
          <w:rFonts w:ascii="Cambria" w:hAnsi="Cambria"/>
        </w:rPr>
        <w:br/>
        <w:t xml:space="preserve">z wymaganiami SIWZ.  </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Wykonawca gwarantuje niezmienność warunków, stawek i składek rocznych wynikających ze złożonej oferty, przez cały okres wykonywania zamówienia i we wszystkich rodzajach ubezpieczeń.</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Wykonawca akceptuje proporcjonalną zmianę ceny ochrony ubezpieczeniowej w stosunku </w:t>
      </w:r>
      <w:r>
        <w:rPr>
          <w:rFonts w:ascii="Cambria" w:hAnsi="Cambria"/>
        </w:rPr>
        <w:br/>
        <w:t xml:space="preserve">do ceny ofertowej z uwagi na zmienność w czasie ilości i wartości przedmiotu ubezpieczenia oraz </w:t>
      </w:r>
      <w:r>
        <w:rPr>
          <w:rFonts w:ascii="Cambria" w:hAnsi="Cambria"/>
        </w:rPr>
        <w:lastRenderedPageBreak/>
        <w:t>w związku z wyrównaniem okresów ubezpieczeń.</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Wykonawca akceptuje wystawianie polis na okres krótszy niż 1 rok, z naliczaniem składki co do dnia za faktyczny okres ochrony, według stawek rocznych zgodnych ze złożoną ofertą, bez stosowania składki minimalnej z polisy. W odniesieniu do jakichkolwiek z ubezpieczeń wykonawca rezygnuje ze stosowania składki minimalnej z polisy.</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Zamawiający zastrzega, że w odniesieniu do niektórych ubezpieczonych pozycji może istnieć konieczność wystawienia odrębnych polis (np. w przypadku cesji, dzierżawy itd.).</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Odszkodowania wypłacane będą wraz z podatkiem VAT, jeśli podmioty objęte zamówieniem </w:t>
      </w:r>
      <w:r>
        <w:rPr>
          <w:rFonts w:ascii="Cambria" w:hAnsi="Cambria"/>
        </w:rPr>
        <w:br/>
        <w:t>nie dokonają jego odliczenia oraz bez podatku VAT, gdy podmioty te dokonają odliczenia podatku.</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Składka ubezpieczeniowa za roczny okres ubezpieczenia płatna będzie </w:t>
      </w:r>
      <w:r w:rsidR="0092282D">
        <w:rPr>
          <w:rFonts w:ascii="Cambria" w:hAnsi="Cambria"/>
        </w:rPr>
        <w:t>4 równych ratach</w:t>
      </w:r>
      <w:r>
        <w:rPr>
          <w:rFonts w:ascii="Cambria" w:hAnsi="Cambria"/>
        </w:rPr>
        <w:t>, w terminach określonych w poszczególnych dokumentach ubezpie</w:t>
      </w:r>
      <w:r>
        <w:rPr>
          <w:rFonts w:ascii="Cambria" w:hAnsi="Cambria"/>
        </w:rPr>
        <w:softHyphen/>
        <w:t>czeniowych (polisach, aneksach itp.). Składka za okresy ubezpieczenia krótsze od 12 miesięcy płatna będzie zgodnie z dyspozycją ubezpieczającego.</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W przypadku zaistnienia konieczności zwrotu składki ubezpieczeniowej przez wykonawcę, </w:t>
      </w:r>
      <w:r>
        <w:rPr>
          <w:rFonts w:ascii="Cambria" w:hAnsi="Cambria"/>
        </w:rPr>
        <w:br/>
        <w:t>w jakimkolwiek przypadku, zwracana jest ona bez żadnych potrąceń i bez odliczania: kosztów administracyjnych, manipulacyjnych, akwizycyjnych, itp.</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Określone w załącznikach do niniejszej specyfikacji sumy ubezpieczenia/gwarancyjne i limity bądź </w:t>
      </w:r>
      <w:proofErr w:type="spellStart"/>
      <w:r>
        <w:rPr>
          <w:rFonts w:ascii="Cambria" w:hAnsi="Cambria"/>
        </w:rPr>
        <w:t>podlimity</w:t>
      </w:r>
      <w:proofErr w:type="spellEnd"/>
      <w:r>
        <w:rPr>
          <w:rFonts w:ascii="Cambria" w:hAnsi="Cambria"/>
        </w:rPr>
        <w:t xml:space="preserve">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Wprowadzenie dla poszczególnych </w:t>
      </w:r>
      <w:proofErr w:type="spellStart"/>
      <w:r>
        <w:rPr>
          <w:rFonts w:ascii="Cambria" w:hAnsi="Cambria"/>
        </w:rPr>
        <w:t>ryzyk</w:t>
      </w:r>
      <w:proofErr w:type="spellEnd"/>
      <w:r>
        <w:rPr>
          <w:rFonts w:ascii="Cambria" w:hAnsi="Cambria"/>
        </w:rPr>
        <w:t xml:space="preserve"> lub rozszerzeń zakresu ubezpieczenia limitów bądź </w:t>
      </w:r>
      <w:proofErr w:type="spellStart"/>
      <w:r>
        <w:rPr>
          <w:rFonts w:ascii="Cambria" w:hAnsi="Cambria"/>
        </w:rPr>
        <w:t>podlimitów</w:t>
      </w:r>
      <w:proofErr w:type="spellEnd"/>
      <w:r>
        <w:rPr>
          <w:rFonts w:ascii="Cambria" w:hAnsi="Cambria"/>
        </w:rPr>
        <w:t xml:space="preserve"> odszkodowawczych innych albo dodatkowych niż określone w załącznikach </w:t>
      </w:r>
      <w:r>
        <w:rPr>
          <w:rFonts w:ascii="Cambria" w:hAnsi="Cambria"/>
        </w:rPr>
        <w:br/>
        <w:t>do specyfikacji jest niedopuszczalne.</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W przypadku wyczerpania sumy ubezpieczenia w  ubezpieczeniu systemem pierwszego ryzyka lub wyczerpania sumy gwarancyjnej bądź </w:t>
      </w:r>
      <w:proofErr w:type="spellStart"/>
      <w:r>
        <w:rPr>
          <w:rFonts w:ascii="Cambria" w:hAnsi="Cambria"/>
        </w:rPr>
        <w:t>podlimitów</w:t>
      </w:r>
      <w:proofErr w:type="spellEnd"/>
      <w:r>
        <w:rPr>
          <w:rFonts w:ascii="Cambria" w:hAnsi="Cambria"/>
        </w:rPr>
        <w:t xml:space="preserve"> odszkodowawczych w ubezpieczeniu odpowiedzialności cywilnej, a także limitów określonych w klauzulach, podmioty objęte zamówieniem oraz zamawiający mogą występować o uzupełnienie wskazanych limitów/sumy gwarancyjnej. Do uzupełnienia wskazanych limitów lub sumy gwarancyjnej konieczna jest zgoda wykonawcy.</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W przypadku zaistnienia szkody (zdarzenia, wypadku ubezpieczeniowego), w odniesieniu do której odpowiedzialność ubezpieczyciela wynikała będzie z różnych postanowień określonych </w:t>
      </w:r>
      <w:r w:rsidR="00A7042F">
        <w:rPr>
          <w:rFonts w:ascii="Cambria" w:hAnsi="Cambria"/>
        </w:rPr>
        <w:br/>
      </w:r>
      <w:r>
        <w:rPr>
          <w:rFonts w:ascii="Cambria" w:hAnsi="Cambria"/>
        </w:rPr>
        <w:t xml:space="preserve">w zakresie ubezpieczenia i/lub warunkach dodatkowych (obligatoryjnych i zaakceptowanych fakultatywnych) i/lub klauzulach (obligatoryjnych i zaakceptowanych fakultatywnych), zastosowanie będą miały postanowienia korzystniejsze dla zamawiającego (ubezpieczającego </w:t>
      </w:r>
      <w:r w:rsidR="00A7042F">
        <w:rPr>
          <w:rFonts w:ascii="Cambria" w:hAnsi="Cambria"/>
        </w:rPr>
        <w:br/>
      </w:r>
      <w:r>
        <w:rPr>
          <w:rFonts w:ascii="Cambria" w:hAnsi="Cambria"/>
        </w:rPr>
        <w:t>i ubezpieczonego), przez które w szczególności należy rozumieć szerszy zakres ubezpieczenia, wyższe limity odpowiedzialności, mniejsze jej ograniczenia, a także niższe franszyzy i udziały własne.</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Jeżeli ogólne lub szczególne warunki ubezpieczenia przewidują odmowę lub ograniczenie wypłaty odszkodowania lub ograniczenie bądź zawieszenie ochrony ubezpieczeniowej z powodu niedopełnienia przez zamawiającego (ubezpieczającego lub ubezpieczonego)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Jeżeli ogólne lub szczególne warunki ubezpieczenia przewidują ograniczenie lub odmowę wypłaty odszkodowania przez wykonawcę za niewypełnienie przez zamawiającego (ubezpieczającego </w:t>
      </w:r>
      <w:r>
        <w:rPr>
          <w:rFonts w:ascii="Cambria" w:hAnsi="Cambria"/>
        </w:rPr>
        <w:br/>
        <w:t xml:space="preserve">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w:t>
      </w:r>
      <w:r>
        <w:rPr>
          <w:rFonts w:ascii="Cambria" w:hAnsi="Cambria"/>
        </w:rPr>
        <w:br/>
        <w:t>na powstanie lub zwiększenie się szkody.</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Pr>
          <w:rFonts w:ascii="Cambria" w:hAnsi="Cambria"/>
        </w:rPr>
        <w:br/>
      </w:r>
      <w:r>
        <w:rPr>
          <w:rFonts w:ascii="Cambria" w:hAnsi="Cambria"/>
        </w:rPr>
        <w:lastRenderedPageBreak/>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Poszczególne umowy ubezpieczenia zawarte w następstwie rozstrzygnięcia postępowania </w:t>
      </w:r>
      <w:r>
        <w:rPr>
          <w:rFonts w:ascii="Cambria" w:hAnsi="Cambria"/>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Ochroną ubezpieczeniową objęte są wszystkie składniki mienia stanowiące własność zamawiającego i podmiotów objętych zamówieniem lub będące w jego/ich posiadaniu (użytkowaniu, zarządzie, administracji) na podstawie jakiegokolwiek tytułu prawnego. Zmiany przynależności ewidencyjnej majątku nie będą wpływać na ważność oferty w stosunku do tego mienia, o ile ryzyko utraty lub uszkodzenia tego mienia ponosić będzie zamawiający.</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 xml:space="preserve">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w:t>
      </w:r>
      <w:r>
        <w:rPr>
          <w:rFonts w:ascii="Cambria" w:hAnsi="Cambria"/>
        </w:rPr>
        <w:br/>
        <w:t>a wystarczającym dowodem dla wykonawcy, że dotknięte szkodą mienie znajdowało się we władaniu zamawiającego (lub ubezpieczone podmioty) będzie złożone przez niego oświadczenie.</w:t>
      </w:r>
    </w:p>
    <w:p w:rsidR="0072191A"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Wykonawca akceptuje obligatoryjne zasady likwidacji szkód określone w załącznikach do SIWZ.</w:t>
      </w:r>
    </w:p>
    <w:p w:rsidR="00A26762" w:rsidRPr="0072191A" w:rsidRDefault="00DC7FAC" w:rsidP="00455D78">
      <w:pPr>
        <w:widowControl w:val="0"/>
        <w:numPr>
          <w:ilvl w:val="2"/>
          <w:numId w:val="20"/>
        </w:numPr>
        <w:tabs>
          <w:tab w:val="left" w:pos="426"/>
        </w:tabs>
        <w:spacing w:after="0" w:line="240" w:lineRule="auto"/>
        <w:ind w:left="426" w:hanging="425"/>
        <w:jc w:val="both"/>
        <w:rPr>
          <w:rFonts w:ascii="Cambria" w:hAnsi="Cambria"/>
        </w:rPr>
      </w:pPr>
      <w:r w:rsidRPr="0072191A">
        <w:rPr>
          <w:rFonts w:ascii="Cambria" w:hAnsi="Cambria"/>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w:t>
      </w:r>
      <w:r w:rsidR="00A7042F" w:rsidRPr="0072191A">
        <w:rPr>
          <w:rFonts w:ascii="Cambria" w:hAnsi="Cambria"/>
        </w:rPr>
        <w:t xml:space="preserve">Gminy </w:t>
      </w:r>
      <w:r w:rsidR="00DF5341">
        <w:rPr>
          <w:rFonts w:ascii="Cambria" w:hAnsi="Cambria"/>
        </w:rPr>
        <w:t>Krasocin</w:t>
      </w:r>
      <w:r w:rsidRPr="0072191A">
        <w:rPr>
          <w:rFonts w:ascii="Cambria" w:hAnsi="Cambria"/>
        </w:rPr>
        <w:t xml:space="preserve">, Urzędu </w:t>
      </w:r>
      <w:r w:rsidR="00A7042F" w:rsidRPr="0072191A">
        <w:rPr>
          <w:rFonts w:ascii="Cambria" w:hAnsi="Cambria"/>
        </w:rPr>
        <w:t xml:space="preserve">Gminy </w:t>
      </w:r>
      <w:r w:rsidRPr="0072191A">
        <w:rPr>
          <w:rFonts w:ascii="Cambria" w:hAnsi="Cambria"/>
        </w:rPr>
        <w:t>o</w:t>
      </w:r>
      <w:r w:rsidR="0072191A">
        <w:rPr>
          <w:rFonts w:ascii="Cambria" w:hAnsi="Cambria"/>
        </w:rPr>
        <w:t>raz</w:t>
      </w:r>
      <w:r w:rsidR="0072191A" w:rsidRPr="0072191A">
        <w:rPr>
          <w:rFonts w:ascii="Cambria" w:hAnsi="Cambria"/>
        </w:rPr>
        <w:t xml:space="preserve"> wszy</w:t>
      </w:r>
      <w:r w:rsidR="00966888">
        <w:rPr>
          <w:rFonts w:ascii="Cambria" w:hAnsi="Cambria"/>
        </w:rPr>
        <w:t>stkich jednostek organizacyjnych</w:t>
      </w:r>
      <w:r w:rsidR="00DF5341">
        <w:rPr>
          <w:rFonts w:ascii="Cambria" w:hAnsi="Cambria"/>
        </w:rPr>
        <w:t xml:space="preserve"> i instytucji kultury</w:t>
      </w:r>
      <w:r w:rsidRPr="0072191A">
        <w:rPr>
          <w:rFonts w:ascii="Cambria" w:hAnsi="Cambria"/>
        </w:rPr>
        <w:t>, zarówno w odniesieniu do posiadanego przez nie mienia jak i prowadzonej działalności.</w:t>
      </w:r>
    </w:p>
    <w:p w:rsidR="00A26762" w:rsidRDefault="00DC7FAC" w:rsidP="00455D78">
      <w:pPr>
        <w:widowControl w:val="0"/>
        <w:numPr>
          <w:ilvl w:val="2"/>
          <w:numId w:val="20"/>
        </w:numPr>
        <w:tabs>
          <w:tab w:val="left" w:pos="426"/>
        </w:tabs>
        <w:spacing w:after="0" w:line="240" w:lineRule="auto"/>
        <w:ind w:left="426" w:hanging="425"/>
        <w:jc w:val="both"/>
        <w:rPr>
          <w:rFonts w:ascii="Cambria" w:hAnsi="Cambria"/>
        </w:rPr>
      </w:pPr>
      <w:r>
        <w:rPr>
          <w:rFonts w:ascii="Cambria" w:hAnsi="Cambria"/>
        </w:rPr>
        <w:t>Podstawą działalności zamawiającego i podmiotów objętych zamówieniem są m.in. następujące akty prawa powszechnego i lokalnego (zawsze w ich aktualnym brzmieniu):</w:t>
      </w:r>
    </w:p>
    <w:p w:rsidR="0072191A" w:rsidRDefault="00DC7FAC" w:rsidP="00455D78">
      <w:pPr>
        <w:widowControl w:val="0"/>
        <w:numPr>
          <w:ilvl w:val="0"/>
          <w:numId w:val="25"/>
        </w:numPr>
        <w:tabs>
          <w:tab w:val="left" w:pos="709"/>
        </w:tabs>
        <w:spacing w:after="0" w:line="240" w:lineRule="auto"/>
        <w:ind w:left="709" w:hanging="283"/>
        <w:contextualSpacing/>
        <w:jc w:val="both"/>
        <w:rPr>
          <w:rFonts w:ascii="Cambria" w:hAnsi="Cambria"/>
        </w:rPr>
      </w:pPr>
      <w:r>
        <w:rPr>
          <w:rFonts w:ascii="Cambria" w:hAnsi="Cambria"/>
        </w:rPr>
        <w:t>ustawa z dnia 8 marca 1990 r. o samorządzie gminnym</w:t>
      </w:r>
    </w:p>
    <w:p w:rsidR="0072191A" w:rsidRPr="0072191A" w:rsidRDefault="0072191A" w:rsidP="00455D78">
      <w:pPr>
        <w:widowControl w:val="0"/>
        <w:numPr>
          <w:ilvl w:val="0"/>
          <w:numId w:val="25"/>
        </w:numPr>
        <w:tabs>
          <w:tab w:val="left" w:pos="709"/>
        </w:tabs>
        <w:spacing w:after="0" w:line="240" w:lineRule="auto"/>
        <w:ind w:left="709" w:hanging="283"/>
        <w:contextualSpacing/>
        <w:jc w:val="both"/>
        <w:rPr>
          <w:rFonts w:ascii="Cambria" w:hAnsi="Cambria"/>
        </w:rPr>
      </w:pPr>
      <w:r w:rsidRPr="0072191A">
        <w:rPr>
          <w:rFonts w:ascii="Cambria" w:hAnsi="Cambria"/>
        </w:rPr>
        <w:t>ustawa z dnia 15 września 2000 r. Kodeks spółek handlowych</w:t>
      </w:r>
    </w:p>
    <w:p w:rsidR="00A26762" w:rsidRDefault="00DC7FAC" w:rsidP="00455D78">
      <w:pPr>
        <w:widowControl w:val="0"/>
        <w:numPr>
          <w:ilvl w:val="0"/>
          <w:numId w:val="25"/>
        </w:numPr>
        <w:tabs>
          <w:tab w:val="left" w:pos="709"/>
        </w:tabs>
        <w:spacing w:after="0" w:line="240" w:lineRule="auto"/>
        <w:ind w:left="709" w:hanging="283"/>
        <w:contextualSpacing/>
        <w:jc w:val="both"/>
        <w:rPr>
          <w:rFonts w:ascii="Cambria" w:hAnsi="Cambria"/>
        </w:rPr>
      </w:pPr>
      <w:r>
        <w:rPr>
          <w:rFonts w:ascii="Cambria" w:hAnsi="Cambria"/>
        </w:rPr>
        <w:t>ustawa z dnia 23 kwietnia 1964 r. Kodeks cywilny</w:t>
      </w:r>
    </w:p>
    <w:p w:rsidR="00A26762" w:rsidRDefault="00DC7FAC" w:rsidP="00455D78">
      <w:pPr>
        <w:widowControl w:val="0"/>
        <w:numPr>
          <w:ilvl w:val="0"/>
          <w:numId w:val="25"/>
        </w:numPr>
        <w:tabs>
          <w:tab w:val="left" w:pos="709"/>
        </w:tabs>
        <w:spacing w:after="0" w:line="240" w:lineRule="auto"/>
        <w:ind w:left="709" w:hanging="283"/>
        <w:contextualSpacing/>
        <w:jc w:val="both"/>
        <w:rPr>
          <w:rFonts w:ascii="Cambria" w:hAnsi="Cambria"/>
        </w:rPr>
      </w:pPr>
      <w:r>
        <w:rPr>
          <w:rFonts w:ascii="Cambria" w:hAnsi="Cambria"/>
        </w:rPr>
        <w:t>inne szczególne przepisy ustawowe i wykonawcze, a także przepisy prawa miejscowego oraz statuty, regulaminy poszczególnych podmiotów objętych zamówieniem.</w:t>
      </w:r>
    </w:p>
    <w:p w:rsidR="00A26762" w:rsidRDefault="00DC7FAC" w:rsidP="00455D78">
      <w:pPr>
        <w:widowControl w:val="0"/>
        <w:numPr>
          <w:ilvl w:val="2"/>
          <w:numId w:val="20"/>
        </w:numPr>
        <w:tabs>
          <w:tab w:val="left" w:pos="567"/>
        </w:tabs>
        <w:suppressAutoHyphens/>
        <w:spacing w:before="120" w:after="60" w:line="240" w:lineRule="auto"/>
        <w:ind w:left="360"/>
        <w:jc w:val="both"/>
        <w:rPr>
          <w:rFonts w:ascii="Cambria" w:eastAsia="SimSun" w:hAnsi="Cambria"/>
          <w:b/>
          <w:lang w:eastAsia="ar-SA"/>
        </w:rPr>
      </w:pPr>
      <w:r>
        <w:rPr>
          <w:rFonts w:ascii="Cambria" w:hAnsi="Cambria"/>
          <w:b/>
          <w:lang w:eastAsia="pl-PL"/>
        </w:rPr>
        <w:t>Wykaz ubezpieczonych podmiotów wraz z podstawowymi informacjami o ich działalności:</w:t>
      </w:r>
      <w:bookmarkStart w:id="360" w:name="_Toc415124196"/>
      <w:bookmarkEnd w:id="360"/>
    </w:p>
    <w:p w:rsidR="0072191A" w:rsidRPr="0054710A" w:rsidRDefault="0072191A" w:rsidP="0072191A">
      <w:pPr>
        <w:spacing w:line="240" w:lineRule="auto"/>
        <w:jc w:val="both"/>
        <w:rPr>
          <w:rFonts w:ascii="Cambria" w:hAnsi="Cambria"/>
          <w:b/>
        </w:rPr>
      </w:pPr>
      <w:bookmarkStart w:id="361" w:name="_Toc420786511"/>
      <w:bookmarkStart w:id="362" w:name="_Toc420787539"/>
      <w:bookmarkStart w:id="363" w:name="_Toc420787597"/>
      <w:r w:rsidRPr="0054710A">
        <w:rPr>
          <w:rFonts w:ascii="Cambria" w:hAnsi="Cambria"/>
          <w:b/>
        </w:rPr>
        <w:t xml:space="preserve">Gmina </w:t>
      </w:r>
      <w:r w:rsidR="00DF5341">
        <w:rPr>
          <w:rFonts w:ascii="Cambria" w:hAnsi="Cambria"/>
          <w:b/>
        </w:rPr>
        <w:t>Krasocin</w:t>
      </w:r>
      <w:r w:rsidRPr="0054710A">
        <w:rPr>
          <w:rFonts w:ascii="Cambria" w:hAnsi="Cambria"/>
          <w:b/>
        </w:rPr>
        <w:t xml:space="preserve"> (</w:t>
      </w:r>
      <w:r w:rsidR="00C969BE" w:rsidRPr="00C969BE">
        <w:rPr>
          <w:rFonts w:ascii="Cambria" w:hAnsi="Cambria"/>
          <w:b/>
        </w:rPr>
        <w:t>NIP 656-22-14-821, Regon: 291010435</w:t>
      </w:r>
      <w:r w:rsidRPr="0054710A">
        <w:rPr>
          <w:rFonts w:ascii="Cambria" w:hAnsi="Cambria"/>
          <w:b/>
        </w:rPr>
        <w:t>)</w:t>
      </w:r>
      <w:r w:rsidRPr="0054710A">
        <w:rPr>
          <w:rFonts w:ascii="Cambria" w:hAnsi="Cambria"/>
        </w:rPr>
        <w:t>, realizująca wraz z Urzędem Gmin</w:t>
      </w:r>
      <w:r w:rsidR="00C969BE">
        <w:rPr>
          <w:rFonts w:ascii="Cambria" w:hAnsi="Cambria"/>
        </w:rPr>
        <w:t>y, jednostkami organizacyjnymi</w:t>
      </w:r>
      <w:r w:rsidR="00DF5341">
        <w:rPr>
          <w:rFonts w:ascii="Cambria" w:hAnsi="Cambria"/>
        </w:rPr>
        <w:t xml:space="preserve"> oraz instytucjami kultury</w:t>
      </w:r>
      <w:r w:rsidR="00C969BE">
        <w:rPr>
          <w:rFonts w:ascii="Cambria" w:hAnsi="Cambria"/>
        </w:rPr>
        <w:t xml:space="preserve"> </w:t>
      </w:r>
      <w:r w:rsidRPr="0054710A">
        <w:rPr>
          <w:rFonts w:ascii="Cambria" w:hAnsi="Cambria"/>
        </w:rPr>
        <w:t xml:space="preserve">zadania własne i zlecone gminy, określone </w:t>
      </w:r>
      <w:r w:rsidR="00783529">
        <w:rPr>
          <w:rFonts w:ascii="Cambria" w:hAnsi="Cambria"/>
        </w:rPr>
        <w:br/>
      </w:r>
      <w:r w:rsidRPr="0054710A">
        <w:rPr>
          <w:rFonts w:ascii="Cambria" w:hAnsi="Cambria"/>
        </w:rPr>
        <w:t>w obowiązujących aktach prawnych oraz wynikające z zawartych porozumień, a także:</w:t>
      </w:r>
      <w:bookmarkEnd w:id="361"/>
      <w:bookmarkEnd w:id="362"/>
      <w:bookmarkEnd w:id="363"/>
    </w:p>
    <w:p w:rsidR="00DF5341" w:rsidRPr="00783529" w:rsidRDefault="00DF5341" w:rsidP="00DF5341">
      <w:pPr>
        <w:autoSpaceDE w:val="0"/>
        <w:autoSpaceDN w:val="0"/>
        <w:adjustRightInd w:val="0"/>
        <w:spacing w:after="0" w:line="240" w:lineRule="auto"/>
        <w:rPr>
          <w:rFonts w:ascii="Cambria" w:eastAsia="Calibri" w:hAnsi="Cambria" w:cs="Cambria,Bold"/>
          <w:b/>
          <w:bCs/>
          <w:lang w:eastAsia="pl-PL"/>
        </w:rPr>
      </w:pPr>
      <w:r w:rsidRPr="00783529">
        <w:rPr>
          <w:rFonts w:ascii="Cambria" w:eastAsia="Calibri" w:hAnsi="Cambria" w:cs="Cambria,Bold"/>
          <w:b/>
          <w:bCs/>
          <w:lang w:eastAsia="pl-PL"/>
        </w:rPr>
        <w:lastRenderedPageBreak/>
        <w:t>1. Urząd Gminy</w:t>
      </w:r>
    </w:p>
    <w:p w:rsidR="00DF5341" w:rsidRPr="00783529" w:rsidRDefault="00DF5341" w:rsidP="00DF5341">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ul. Macierzy Szkolnej 1</w:t>
      </w:r>
    </w:p>
    <w:p w:rsidR="00DF5341" w:rsidRPr="00783529" w:rsidRDefault="00DF5341" w:rsidP="00DF5341">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29- 105 Krasocin</w:t>
      </w:r>
    </w:p>
    <w:p w:rsidR="00DF5341" w:rsidRPr="00783529" w:rsidRDefault="00DF5341" w:rsidP="00DF5341">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PKD: 8411Z</w:t>
      </w:r>
    </w:p>
    <w:p w:rsidR="00DF5341" w:rsidRPr="00783529" w:rsidRDefault="00DF5341" w:rsidP="00DF5341">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Regon: 000540222</w:t>
      </w:r>
    </w:p>
    <w:p w:rsidR="00DF5341" w:rsidRPr="00783529" w:rsidRDefault="00DF5341" w:rsidP="00DF5341">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NIP: 656-000-39-88</w:t>
      </w:r>
    </w:p>
    <w:p w:rsidR="00DF5341" w:rsidRDefault="00DF5341" w:rsidP="00DF5341">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 xml:space="preserve">Liczba </w:t>
      </w:r>
      <w:r w:rsidR="00783529" w:rsidRPr="00783529">
        <w:rPr>
          <w:rFonts w:ascii="Cambria" w:eastAsia="Calibri" w:hAnsi="Cambria" w:cs="Cambria"/>
          <w:lang w:eastAsia="pl-PL"/>
        </w:rPr>
        <w:t>pracowników</w:t>
      </w:r>
      <w:r w:rsidR="005A78D6">
        <w:rPr>
          <w:rFonts w:ascii="Cambria" w:eastAsia="Calibri" w:hAnsi="Cambria" w:cs="Cambria"/>
          <w:lang w:eastAsia="pl-PL"/>
        </w:rPr>
        <w:t>: 48</w:t>
      </w:r>
    </w:p>
    <w:p w:rsidR="00783529" w:rsidRPr="00783529" w:rsidRDefault="00783529" w:rsidP="00DF5341">
      <w:pPr>
        <w:autoSpaceDE w:val="0"/>
        <w:autoSpaceDN w:val="0"/>
        <w:adjustRightInd w:val="0"/>
        <w:spacing w:after="0" w:line="240" w:lineRule="auto"/>
        <w:rPr>
          <w:rFonts w:ascii="Cambria" w:eastAsia="Calibri" w:hAnsi="Cambria" w:cs="Cambria"/>
          <w:lang w:eastAsia="pl-PL"/>
        </w:rPr>
      </w:pPr>
    </w:p>
    <w:p w:rsidR="00DF5341" w:rsidRPr="00783529" w:rsidRDefault="00DF5341" w:rsidP="00DF5341">
      <w:pPr>
        <w:autoSpaceDE w:val="0"/>
        <w:autoSpaceDN w:val="0"/>
        <w:adjustRightInd w:val="0"/>
        <w:spacing w:after="0" w:line="240" w:lineRule="auto"/>
        <w:rPr>
          <w:rFonts w:ascii="Cambria" w:eastAsia="Calibri" w:hAnsi="Cambria" w:cs="Cambria,Bold"/>
          <w:b/>
          <w:bCs/>
          <w:lang w:eastAsia="pl-PL"/>
        </w:rPr>
      </w:pPr>
      <w:r w:rsidRPr="00783529">
        <w:rPr>
          <w:rFonts w:ascii="Cambria" w:eastAsia="Calibri" w:hAnsi="Cambria" w:cs="Cambria,Bold"/>
          <w:b/>
          <w:bCs/>
          <w:lang w:eastAsia="pl-PL"/>
        </w:rPr>
        <w:t>2. Gminny Ośrodek Pomocy Społecznej</w:t>
      </w:r>
    </w:p>
    <w:p w:rsidR="00DF5341" w:rsidRPr="00783529" w:rsidRDefault="00DF5341" w:rsidP="00DF5341">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ul. Wyzwolenia 6</w:t>
      </w:r>
    </w:p>
    <w:p w:rsidR="00DF5341" w:rsidRPr="00783529" w:rsidRDefault="00DF5341" w:rsidP="00DF5341">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29- 105 Krasocin</w:t>
      </w:r>
    </w:p>
    <w:p w:rsidR="00DF5341" w:rsidRPr="00783529" w:rsidRDefault="00DF5341" w:rsidP="00DF5341">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Regon: 290039997</w:t>
      </w:r>
    </w:p>
    <w:p w:rsidR="00DF5341" w:rsidRPr="00783529" w:rsidRDefault="00DF5341" w:rsidP="00DF5341">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NIP: 656-186-04-76</w:t>
      </w:r>
    </w:p>
    <w:p w:rsidR="00DF5341" w:rsidRPr="00783529" w:rsidRDefault="00DF5341" w:rsidP="00DF5341">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PKD: 8899Z</w:t>
      </w:r>
      <w:r w:rsidRPr="00783529">
        <w:rPr>
          <w:rFonts w:ascii="Cambria" w:hAnsi="Cambria" w:cs="Cambria"/>
          <w:b/>
          <w:bCs/>
          <w:color w:val="000000"/>
          <w:lang w:eastAsia="pl-PL"/>
        </w:rPr>
        <w:t xml:space="preserve"> </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Liczba pracowników: 17</w:t>
      </w:r>
    </w:p>
    <w:p w:rsidR="00783529" w:rsidRPr="00783529" w:rsidRDefault="00783529" w:rsidP="001072C1">
      <w:pPr>
        <w:autoSpaceDE w:val="0"/>
        <w:autoSpaceDN w:val="0"/>
        <w:adjustRightInd w:val="0"/>
        <w:spacing w:after="0" w:line="240" w:lineRule="auto"/>
        <w:jc w:val="both"/>
        <w:rPr>
          <w:rFonts w:ascii="Cambria" w:eastAsia="Calibri" w:hAnsi="Cambria" w:cs="Cambria"/>
          <w:lang w:eastAsia="pl-PL"/>
        </w:rPr>
      </w:pPr>
      <w:r w:rsidRPr="00783529">
        <w:rPr>
          <w:rFonts w:ascii="Cambria" w:eastAsia="Calibri" w:hAnsi="Cambria" w:cs="Cambria"/>
          <w:lang w:eastAsia="pl-PL"/>
        </w:rPr>
        <w:t>Opis prowadzonej działalności: celem działalności ośrodka jest wpieranie osób i rodzin z terenu</w:t>
      </w:r>
    </w:p>
    <w:p w:rsidR="00783529" w:rsidRPr="00783529" w:rsidRDefault="00783529" w:rsidP="001072C1">
      <w:pPr>
        <w:autoSpaceDE w:val="0"/>
        <w:autoSpaceDN w:val="0"/>
        <w:adjustRightInd w:val="0"/>
        <w:spacing w:after="0" w:line="240" w:lineRule="auto"/>
        <w:jc w:val="both"/>
        <w:rPr>
          <w:rFonts w:ascii="Cambria" w:eastAsia="Calibri" w:hAnsi="Cambria" w:cs="Cambria"/>
          <w:lang w:eastAsia="pl-PL"/>
        </w:rPr>
      </w:pPr>
      <w:r w:rsidRPr="00783529">
        <w:rPr>
          <w:rFonts w:ascii="Cambria" w:eastAsia="Calibri" w:hAnsi="Cambria" w:cs="Cambria"/>
          <w:lang w:eastAsia="pl-PL"/>
        </w:rPr>
        <w:t>Gminy Krasocin w wysiłkach zmierzających do zaspokojenia niezbędnych potrzeb i umożliwienie</w:t>
      </w:r>
    </w:p>
    <w:p w:rsidR="00783529" w:rsidRPr="00783529" w:rsidRDefault="00783529" w:rsidP="001072C1">
      <w:pPr>
        <w:autoSpaceDE w:val="0"/>
        <w:autoSpaceDN w:val="0"/>
        <w:adjustRightInd w:val="0"/>
        <w:spacing w:after="0" w:line="240" w:lineRule="auto"/>
        <w:jc w:val="both"/>
        <w:rPr>
          <w:rFonts w:ascii="Cambria" w:eastAsia="Calibri" w:hAnsi="Cambria" w:cs="Cambria"/>
          <w:lang w:eastAsia="pl-PL"/>
        </w:rPr>
      </w:pPr>
      <w:r w:rsidRPr="00783529">
        <w:rPr>
          <w:rFonts w:ascii="Cambria" w:eastAsia="Calibri" w:hAnsi="Cambria" w:cs="Cambria"/>
          <w:lang w:eastAsia="pl-PL"/>
        </w:rPr>
        <w:t>im życia w warunkach odpowiadających godności człowieka oraz podejmowanie działań</w:t>
      </w:r>
    </w:p>
    <w:p w:rsidR="00783529" w:rsidRDefault="00783529" w:rsidP="001072C1">
      <w:pPr>
        <w:autoSpaceDE w:val="0"/>
        <w:autoSpaceDN w:val="0"/>
        <w:adjustRightInd w:val="0"/>
        <w:spacing w:after="0" w:line="240" w:lineRule="auto"/>
        <w:jc w:val="both"/>
        <w:rPr>
          <w:rFonts w:ascii="Cambria" w:eastAsia="Calibri" w:hAnsi="Cambria" w:cs="Cambria"/>
          <w:lang w:eastAsia="pl-PL"/>
        </w:rPr>
      </w:pPr>
      <w:r w:rsidRPr="00783529">
        <w:rPr>
          <w:rFonts w:ascii="Cambria" w:eastAsia="Calibri" w:hAnsi="Cambria" w:cs="Cambria"/>
          <w:lang w:eastAsia="pl-PL"/>
        </w:rPr>
        <w:t>zmierzających</w:t>
      </w:r>
      <w:r w:rsidR="001072C1">
        <w:rPr>
          <w:rFonts w:ascii="Cambria" w:eastAsia="Calibri" w:hAnsi="Cambria" w:cs="Cambria"/>
          <w:lang w:eastAsia="pl-PL"/>
        </w:rPr>
        <w:t xml:space="preserve"> </w:t>
      </w:r>
      <w:r w:rsidRPr="00783529">
        <w:rPr>
          <w:rFonts w:ascii="Cambria" w:eastAsia="Calibri" w:hAnsi="Cambria" w:cs="Cambria"/>
          <w:lang w:eastAsia="pl-PL"/>
        </w:rPr>
        <w:t>do życiowego usamodzielnienia osób i rodzin oraz ich integracji ze środowiskiem.</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p>
    <w:p w:rsidR="00783529" w:rsidRPr="00783529" w:rsidRDefault="00783529" w:rsidP="00783529">
      <w:pPr>
        <w:autoSpaceDE w:val="0"/>
        <w:autoSpaceDN w:val="0"/>
        <w:adjustRightInd w:val="0"/>
        <w:spacing w:after="0" w:line="240" w:lineRule="auto"/>
        <w:rPr>
          <w:rFonts w:ascii="Cambria" w:eastAsia="Calibri" w:hAnsi="Cambria" w:cs="Cambria,Bold"/>
          <w:b/>
          <w:bCs/>
          <w:lang w:eastAsia="pl-PL"/>
        </w:rPr>
      </w:pPr>
      <w:r w:rsidRPr="00783529">
        <w:rPr>
          <w:rFonts w:ascii="Cambria" w:eastAsia="Calibri" w:hAnsi="Cambria" w:cs="Cambria,Bold"/>
          <w:b/>
          <w:bCs/>
          <w:lang w:eastAsia="pl-PL"/>
        </w:rPr>
        <w:t>3. Gminna Biblioteka Publiczna w Krasocinie</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ul. Floriańska 1</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29- 105 Krasocin</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PKD: 9101A</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Regon: 292886017</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NIP: 609-001-92-64</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Liczba pracowników: 1</w:t>
      </w:r>
      <w:r w:rsidR="005A78D6">
        <w:rPr>
          <w:rFonts w:ascii="Cambria" w:eastAsia="Calibri" w:hAnsi="Cambria" w:cs="Cambria"/>
          <w:lang w:eastAsia="pl-PL"/>
        </w:rPr>
        <w:t>1</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Opis prowadzonej działalności: gromadzenie, opracowanie i bezpłatne udostępnianie</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użytkownikom zbiorów bibliotecznych (księgozbioru, zbiorów audiowizualnych, audiobooków,</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czasopism), obsługa użytkowników w zakresie udzielania informacji, bezpłatne udostępnianie</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Internetu, prowadzenie działalności kulturalnej (spotkania autorskie, odczyty, promocje książki),</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edukacyjnej (kursy, warsztaty artystyczne, plastyczne, taneczne) i społecznej, aktywizacja</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społeczeństwa lokalnego, integrowanie mieszkańców gminy oraz świadczenie usług</w:t>
      </w:r>
    </w:p>
    <w:p w:rsid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reprograficznych.</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p>
    <w:p w:rsidR="00783529" w:rsidRPr="00783529" w:rsidRDefault="00783529" w:rsidP="00783529">
      <w:pPr>
        <w:autoSpaceDE w:val="0"/>
        <w:autoSpaceDN w:val="0"/>
        <w:adjustRightInd w:val="0"/>
        <w:spacing w:after="0" w:line="240" w:lineRule="auto"/>
        <w:rPr>
          <w:rFonts w:ascii="Cambria" w:eastAsia="Calibri" w:hAnsi="Cambria" w:cs="Cambria,Bold"/>
          <w:b/>
          <w:bCs/>
          <w:lang w:eastAsia="pl-PL"/>
        </w:rPr>
      </w:pPr>
      <w:r w:rsidRPr="00783529">
        <w:rPr>
          <w:rFonts w:ascii="Cambria" w:eastAsia="Calibri" w:hAnsi="Cambria" w:cs="Cambria,Bold"/>
          <w:b/>
          <w:bCs/>
          <w:lang w:eastAsia="pl-PL"/>
        </w:rPr>
        <w:t>4. Samorządowe Centrum Oświaty w Krasocinie</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ul. Macierzy Szkolnej 1</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29- 105 Krasocin</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PKD: 6920Z</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Regon: 366228449</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NIP: 609-007-37-08</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Liczba pracowników: 7</w:t>
      </w:r>
    </w:p>
    <w:p w:rsid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Opis prowadzonej działalności: obsługa księgowa i administracyjna szkół</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p>
    <w:p w:rsidR="00783529" w:rsidRPr="00783529" w:rsidRDefault="00783529" w:rsidP="00783529">
      <w:pPr>
        <w:autoSpaceDE w:val="0"/>
        <w:autoSpaceDN w:val="0"/>
        <w:adjustRightInd w:val="0"/>
        <w:spacing w:after="0" w:line="240" w:lineRule="auto"/>
        <w:rPr>
          <w:rFonts w:ascii="Cambria" w:eastAsia="Calibri" w:hAnsi="Cambria" w:cs="Cambria,Bold"/>
          <w:b/>
          <w:bCs/>
          <w:lang w:eastAsia="pl-PL"/>
        </w:rPr>
      </w:pPr>
      <w:r w:rsidRPr="00783529">
        <w:rPr>
          <w:rFonts w:ascii="Cambria" w:eastAsia="Calibri" w:hAnsi="Cambria" w:cs="Cambria,Bold"/>
          <w:b/>
          <w:bCs/>
          <w:lang w:eastAsia="pl-PL"/>
        </w:rPr>
        <w:t>5. Zespół Placówek Oświatowych im. Jana Pawła II</w:t>
      </w:r>
      <w:r w:rsidR="005A78D6">
        <w:rPr>
          <w:rFonts w:ascii="Cambria" w:eastAsia="Calibri" w:hAnsi="Cambria" w:cs="Cambria,Bold"/>
          <w:b/>
          <w:bCs/>
          <w:lang w:eastAsia="pl-PL"/>
        </w:rPr>
        <w:t xml:space="preserve"> w Bukowie</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ul. Szkolna 8</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Bukowa</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29-105 Krasocin</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 xml:space="preserve">PKD: </w:t>
      </w:r>
      <w:r w:rsidR="000B3A0E">
        <w:rPr>
          <w:rFonts w:ascii="Cambria" w:eastAsia="Calibri" w:hAnsi="Cambria" w:cs="Cambria"/>
          <w:lang w:eastAsia="pl-PL"/>
        </w:rPr>
        <w:t>8560Z</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Regon: 260017105</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NIP: 609-003-94-27</w:t>
      </w:r>
    </w:p>
    <w:p w:rsidR="00783529" w:rsidRPr="00783529" w:rsidRDefault="005A78D6" w:rsidP="00783529">
      <w:pPr>
        <w:autoSpaceDE w:val="0"/>
        <w:autoSpaceDN w:val="0"/>
        <w:adjustRightInd w:val="0"/>
        <w:spacing w:after="0" w:line="240" w:lineRule="auto"/>
        <w:rPr>
          <w:rFonts w:ascii="Cambria" w:eastAsia="Calibri" w:hAnsi="Cambria" w:cs="Cambria"/>
          <w:lang w:eastAsia="pl-PL"/>
        </w:rPr>
      </w:pPr>
      <w:r>
        <w:rPr>
          <w:rFonts w:ascii="Cambria" w:eastAsia="Calibri" w:hAnsi="Cambria" w:cs="Cambria"/>
          <w:lang w:eastAsia="pl-PL"/>
        </w:rPr>
        <w:t>Liczba pracowników: 42, w tym nauczycieli: 31.</w:t>
      </w:r>
    </w:p>
    <w:p w:rsidR="00783529" w:rsidRP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Opis prowadzonej działalności: działalność oświatowo- wychowawcza zajmująca się kształceniem i</w:t>
      </w:r>
    </w:p>
    <w:p w:rsidR="00783529" w:rsidRDefault="00783529" w:rsidP="00783529">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wychowaniem dzieci i młodzieży w wieku 3-16 lat.</w:t>
      </w:r>
    </w:p>
    <w:p w:rsidR="005A78D6" w:rsidRPr="00783529" w:rsidRDefault="005A78D6" w:rsidP="00783529">
      <w:pPr>
        <w:autoSpaceDE w:val="0"/>
        <w:autoSpaceDN w:val="0"/>
        <w:adjustRightInd w:val="0"/>
        <w:spacing w:after="0" w:line="240" w:lineRule="auto"/>
        <w:rPr>
          <w:rFonts w:ascii="Cambria" w:eastAsia="Calibri" w:hAnsi="Cambria" w:cs="Cambria"/>
          <w:lang w:eastAsia="pl-PL"/>
        </w:rPr>
      </w:pPr>
    </w:p>
    <w:p w:rsidR="00783529" w:rsidRPr="00783529" w:rsidRDefault="00783529" w:rsidP="005A78D6">
      <w:pPr>
        <w:autoSpaceDE w:val="0"/>
        <w:autoSpaceDN w:val="0"/>
        <w:adjustRightInd w:val="0"/>
        <w:spacing w:after="0" w:line="240" w:lineRule="auto"/>
        <w:rPr>
          <w:rFonts w:ascii="Cambria" w:eastAsia="Calibri" w:hAnsi="Cambria" w:cs="Cambria,Bold"/>
          <w:b/>
          <w:bCs/>
          <w:lang w:eastAsia="pl-PL"/>
        </w:rPr>
      </w:pPr>
      <w:r w:rsidRPr="00783529">
        <w:rPr>
          <w:rFonts w:ascii="Cambria" w:eastAsia="Calibri" w:hAnsi="Cambria" w:cs="Cambria,Bold"/>
          <w:b/>
          <w:bCs/>
          <w:lang w:eastAsia="pl-PL"/>
        </w:rPr>
        <w:t>6. Zespół Placówek Oświatowych im. rotmistrza Witolda Pileckiego w Krasocinie</w:t>
      </w:r>
    </w:p>
    <w:p w:rsidR="00783529" w:rsidRPr="00783529" w:rsidRDefault="00783529"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ul. Floriańska 1</w:t>
      </w:r>
    </w:p>
    <w:p w:rsidR="00783529" w:rsidRPr="00783529" w:rsidRDefault="00783529"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lastRenderedPageBreak/>
        <w:t>29- 105 Krasocin</w:t>
      </w:r>
    </w:p>
    <w:p w:rsidR="00783529" w:rsidRPr="00783529" w:rsidRDefault="000B3A0E" w:rsidP="005A78D6">
      <w:pPr>
        <w:autoSpaceDE w:val="0"/>
        <w:autoSpaceDN w:val="0"/>
        <w:adjustRightInd w:val="0"/>
        <w:spacing w:after="0" w:line="240" w:lineRule="auto"/>
        <w:rPr>
          <w:rFonts w:ascii="Cambria" w:eastAsia="Calibri" w:hAnsi="Cambria" w:cs="Cambria"/>
          <w:lang w:eastAsia="pl-PL"/>
        </w:rPr>
      </w:pPr>
      <w:r>
        <w:rPr>
          <w:rFonts w:ascii="Cambria" w:eastAsia="Calibri" w:hAnsi="Cambria" w:cs="Cambria"/>
          <w:lang w:eastAsia="pl-PL"/>
        </w:rPr>
        <w:t>PKD: 8560Z</w:t>
      </w:r>
    </w:p>
    <w:p w:rsidR="00783529" w:rsidRPr="00783529" w:rsidRDefault="00783529"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Regon: 260017128</w:t>
      </w:r>
    </w:p>
    <w:p w:rsidR="00783529" w:rsidRDefault="00783529"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NIP: 609-003-94-10</w:t>
      </w:r>
    </w:p>
    <w:p w:rsidR="005A78D6" w:rsidRPr="00783529" w:rsidRDefault="005A78D6" w:rsidP="005A78D6">
      <w:pPr>
        <w:autoSpaceDE w:val="0"/>
        <w:autoSpaceDN w:val="0"/>
        <w:adjustRightInd w:val="0"/>
        <w:spacing w:after="0" w:line="240" w:lineRule="auto"/>
        <w:rPr>
          <w:rFonts w:ascii="Cambria" w:eastAsia="Calibri" w:hAnsi="Cambria" w:cs="Cambria"/>
          <w:lang w:eastAsia="pl-PL"/>
        </w:rPr>
      </w:pPr>
      <w:r>
        <w:rPr>
          <w:rFonts w:ascii="Cambria" w:eastAsia="Calibri" w:hAnsi="Cambria" w:cs="Cambria"/>
          <w:lang w:eastAsia="pl-PL"/>
        </w:rPr>
        <w:t>Liczba pracowników: 63, w tym nauczycieli: 43.</w:t>
      </w:r>
    </w:p>
    <w:p w:rsidR="00783529" w:rsidRDefault="00783529"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Opis prowadzonej działalności: działalność edukacyjna</w:t>
      </w:r>
    </w:p>
    <w:p w:rsidR="00783529" w:rsidRPr="00783529" w:rsidRDefault="00783529" w:rsidP="005A78D6">
      <w:pPr>
        <w:autoSpaceDE w:val="0"/>
        <w:autoSpaceDN w:val="0"/>
        <w:adjustRightInd w:val="0"/>
        <w:spacing w:after="0" w:line="240" w:lineRule="auto"/>
        <w:rPr>
          <w:rFonts w:ascii="Cambria" w:eastAsia="Calibri" w:hAnsi="Cambria" w:cs="Cambria"/>
          <w:lang w:eastAsia="pl-PL"/>
        </w:rPr>
      </w:pPr>
    </w:p>
    <w:p w:rsidR="00783529" w:rsidRPr="00783529" w:rsidRDefault="00783529" w:rsidP="005A78D6">
      <w:pPr>
        <w:autoSpaceDE w:val="0"/>
        <w:autoSpaceDN w:val="0"/>
        <w:adjustRightInd w:val="0"/>
        <w:spacing w:after="0" w:line="240" w:lineRule="auto"/>
        <w:rPr>
          <w:rFonts w:ascii="Cambria" w:eastAsia="Calibri" w:hAnsi="Cambria" w:cs="Cambria,Bold"/>
          <w:b/>
          <w:bCs/>
          <w:lang w:eastAsia="pl-PL"/>
        </w:rPr>
      </w:pPr>
      <w:r w:rsidRPr="00783529">
        <w:rPr>
          <w:rFonts w:ascii="Cambria" w:eastAsia="Calibri" w:hAnsi="Cambria" w:cs="Cambria,Bold"/>
          <w:b/>
          <w:bCs/>
          <w:lang w:eastAsia="pl-PL"/>
        </w:rPr>
        <w:t xml:space="preserve">7. </w:t>
      </w:r>
      <w:r w:rsidR="000B3A0E" w:rsidRPr="000B3A0E">
        <w:rPr>
          <w:rFonts w:ascii="Cambria" w:eastAsia="Calibri" w:hAnsi="Cambria" w:cs="Cambria,Bold"/>
          <w:b/>
          <w:bCs/>
          <w:lang w:eastAsia="pl-PL"/>
        </w:rPr>
        <w:t>Zespół Placówek Oświatowych w Olesznie</w:t>
      </w:r>
    </w:p>
    <w:p w:rsidR="00783529" w:rsidRPr="00783529" w:rsidRDefault="00783529"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ul. Szkolna 34</w:t>
      </w:r>
    </w:p>
    <w:p w:rsidR="00783529" w:rsidRPr="00783529" w:rsidRDefault="00783529"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29- 105 Krasocin</w:t>
      </w:r>
    </w:p>
    <w:p w:rsidR="00783529" w:rsidRPr="00783529" w:rsidRDefault="00783529"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 xml:space="preserve">PKD: </w:t>
      </w:r>
      <w:r w:rsidR="000B3A0E">
        <w:rPr>
          <w:rFonts w:ascii="Cambria" w:eastAsia="Calibri" w:hAnsi="Cambria" w:cs="Cambria"/>
          <w:lang w:eastAsia="pl-PL"/>
        </w:rPr>
        <w:t>8560Z</w:t>
      </w:r>
    </w:p>
    <w:p w:rsidR="00783529" w:rsidRPr="00783529" w:rsidRDefault="00783529"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 xml:space="preserve">Regon: </w:t>
      </w:r>
      <w:r w:rsidR="000B3A0E" w:rsidRPr="000B3A0E">
        <w:rPr>
          <w:rFonts w:ascii="Cambria" w:eastAsia="Calibri" w:hAnsi="Cambria" w:cs="Cambria"/>
          <w:lang w:eastAsia="pl-PL"/>
        </w:rPr>
        <w:t>260017128</w:t>
      </w:r>
    </w:p>
    <w:p w:rsidR="00783529" w:rsidRDefault="00783529"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 xml:space="preserve">NIP: </w:t>
      </w:r>
      <w:r w:rsidR="000B3A0E">
        <w:rPr>
          <w:rFonts w:ascii="Cambria" w:eastAsia="Calibri" w:hAnsi="Cambria" w:cs="Cambria"/>
          <w:lang w:eastAsia="pl-PL"/>
        </w:rPr>
        <w:t>609-</w:t>
      </w:r>
      <w:r w:rsidR="000B3A0E" w:rsidRPr="000B3A0E">
        <w:rPr>
          <w:rFonts w:ascii="Cambria" w:eastAsia="Calibri" w:hAnsi="Cambria" w:cs="Cambria"/>
          <w:lang w:eastAsia="pl-PL"/>
        </w:rPr>
        <w:t>003</w:t>
      </w:r>
      <w:r w:rsidR="000B3A0E">
        <w:rPr>
          <w:rFonts w:ascii="Cambria" w:eastAsia="Calibri" w:hAnsi="Cambria" w:cs="Cambria"/>
          <w:lang w:eastAsia="pl-PL"/>
        </w:rPr>
        <w:t>-</w:t>
      </w:r>
      <w:r w:rsidR="000B3A0E" w:rsidRPr="000B3A0E">
        <w:rPr>
          <w:rFonts w:ascii="Cambria" w:eastAsia="Calibri" w:hAnsi="Cambria" w:cs="Cambria"/>
          <w:lang w:eastAsia="pl-PL"/>
        </w:rPr>
        <w:t>94</w:t>
      </w:r>
      <w:r w:rsidR="000B3A0E">
        <w:rPr>
          <w:rFonts w:ascii="Cambria" w:eastAsia="Calibri" w:hAnsi="Cambria" w:cs="Cambria"/>
          <w:lang w:eastAsia="pl-PL"/>
        </w:rPr>
        <w:t>-</w:t>
      </w:r>
      <w:r w:rsidR="000B3A0E" w:rsidRPr="000B3A0E">
        <w:rPr>
          <w:rFonts w:ascii="Cambria" w:eastAsia="Calibri" w:hAnsi="Cambria" w:cs="Cambria"/>
          <w:lang w:eastAsia="pl-PL"/>
        </w:rPr>
        <w:t>10</w:t>
      </w:r>
    </w:p>
    <w:p w:rsidR="005A78D6" w:rsidRPr="00783529" w:rsidRDefault="005A78D6" w:rsidP="005A78D6">
      <w:pPr>
        <w:autoSpaceDE w:val="0"/>
        <w:autoSpaceDN w:val="0"/>
        <w:adjustRightInd w:val="0"/>
        <w:spacing w:after="0" w:line="240" w:lineRule="auto"/>
        <w:rPr>
          <w:rFonts w:ascii="Cambria" w:eastAsia="Calibri" w:hAnsi="Cambria" w:cs="Cambria"/>
          <w:lang w:eastAsia="pl-PL"/>
        </w:rPr>
      </w:pPr>
      <w:r>
        <w:rPr>
          <w:rFonts w:ascii="Cambria" w:eastAsia="Calibri" w:hAnsi="Cambria" w:cs="Cambria"/>
          <w:lang w:eastAsia="pl-PL"/>
        </w:rPr>
        <w:t>Liczba pracowników: 38, w tym nauczycieli: 28</w:t>
      </w:r>
    </w:p>
    <w:p w:rsidR="00D4425E" w:rsidRDefault="00783529"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Opis prowadzonej działalności: działalność edukacyjna</w:t>
      </w:r>
    </w:p>
    <w:p w:rsidR="005A78D6" w:rsidRPr="005A78D6" w:rsidRDefault="005A78D6" w:rsidP="005A78D6">
      <w:pPr>
        <w:autoSpaceDE w:val="0"/>
        <w:autoSpaceDN w:val="0"/>
        <w:adjustRightInd w:val="0"/>
        <w:spacing w:after="0" w:line="240" w:lineRule="auto"/>
        <w:rPr>
          <w:rFonts w:ascii="Cambria" w:hAnsi="Cambria" w:cs="Cambria,Bold"/>
          <w:b/>
          <w:bCs/>
          <w:sz w:val="20"/>
          <w:szCs w:val="20"/>
          <w:highlight w:val="yellow"/>
        </w:rPr>
      </w:pPr>
    </w:p>
    <w:p w:rsidR="005A78D6" w:rsidRPr="005A78D6" w:rsidRDefault="005A78D6" w:rsidP="005A78D6">
      <w:pPr>
        <w:autoSpaceDE w:val="0"/>
        <w:autoSpaceDN w:val="0"/>
        <w:adjustRightInd w:val="0"/>
        <w:spacing w:after="0" w:line="240" w:lineRule="auto"/>
        <w:rPr>
          <w:rFonts w:ascii="Cambria" w:hAnsi="Cambria" w:cs="Cambria,Bold"/>
          <w:b/>
          <w:bCs/>
        </w:rPr>
      </w:pPr>
      <w:r w:rsidRPr="005A78D6">
        <w:rPr>
          <w:rFonts w:ascii="Cambria" w:hAnsi="Cambria" w:cs="Cambria,Bold"/>
          <w:b/>
          <w:bCs/>
        </w:rPr>
        <w:t>8. Szkoła Podstawowa im. Jana Pawła II w Czostkowie</w:t>
      </w:r>
    </w:p>
    <w:p w:rsidR="005A78D6" w:rsidRP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Czostków 83</w:t>
      </w:r>
    </w:p>
    <w:p w:rsid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29- 105 Krasocin</w:t>
      </w:r>
    </w:p>
    <w:p w:rsidR="005A78D6" w:rsidRPr="005A78D6" w:rsidRDefault="005A78D6"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PKD: 8520Z</w:t>
      </w:r>
    </w:p>
    <w:p w:rsidR="005A78D6" w:rsidRP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Regon: 001170649</w:t>
      </w:r>
    </w:p>
    <w:p w:rsid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NIP: 656-20-48-995</w:t>
      </w:r>
    </w:p>
    <w:p w:rsidR="005A78D6" w:rsidRPr="00783529" w:rsidRDefault="005A78D6" w:rsidP="005A78D6">
      <w:pPr>
        <w:autoSpaceDE w:val="0"/>
        <w:autoSpaceDN w:val="0"/>
        <w:adjustRightInd w:val="0"/>
        <w:spacing w:after="0" w:line="240" w:lineRule="auto"/>
        <w:rPr>
          <w:rFonts w:ascii="Cambria" w:eastAsia="Calibri" w:hAnsi="Cambria" w:cs="Cambria"/>
          <w:lang w:eastAsia="pl-PL"/>
        </w:rPr>
      </w:pPr>
      <w:r>
        <w:rPr>
          <w:rFonts w:ascii="Cambria" w:eastAsia="Calibri" w:hAnsi="Cambria" w:cs="Cambria"/>
          <w:lang w:eastAsia="pl-PL"/>
        </w:rPr>
        <w:t>Liczba pracowników: 24, w tym nauczycieli: 21</w:t>
      </w:r>
    </w:p>
    <w:p w:rsidR="005A78D6" w:rsidRDefault="005A78D6"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Opis prowadzonej działalności: działalność edukacyjna</w:t>
      </w:r>
    </w:p>
    <w:p w:rsidR="005A78D6" w:rsidRPr="005A78D6" w:rsidRDefault="005A78D6" w:rsidP="005A78D6">
      <w:pPr>
        <w:autoSpaceDE w:val="0"/>
        <w:autoSpaceDN w:val="0"/>
        <w:adjustRightInd w:val="0"/>
        <w:spacing w:after="0" w:line="240" w:lineRule="auto"/>
        <w:rPr>
          <w:rFonts w:ascii="Cambria" w:hAnsi="Cambria" w:cs="Cambria"/>
          <w:highlight w:val="yellow"/>
        </w:rPr>
      </w:pPr>
    </w:p>
    <w:p w:rsidR="005A78D6" w:rsidRPr="005A78D6" w:rsidRDefault="005A78D6" w:rsidP="005A78D6">
      <w:pPr>
        <w:autoSpaceDE w:val="0"/>
        <w:autoSpaceDN w:val="0"/>
        <w:adjustRightInd w:val="0"/>
        <w:spacing w:after="0" w:line="240" w:lineRule="auto"/>
        <w:rPr>
          <w:rFonts w:ascii="Cambria" w:hAnsi="Cambria" w:cs="Cambria,Bold"/>
          <w:b/>
          <w:bCs/>
        </w:rPr>
      </w:pPr>
      <w:r w:rsidRPr="005A78D6">
        <w:rPr>
          <w:rFonts w:ascii="Cambria" w:hAnsi="Cambria" w:cs="Cambria,Bold"/>
          <w:b/>
          <w:bCs/>
        </w:rPr>
        <w:t>9. Szkoła Podstawowa im. Prymasa Tysiąclecia w Mieczynie</w:t>
      </w:r>
    </w:p>
    <w:p w:rsidR="005A78D6" w:rsidRP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Mieczyn 8</w:t>
      </w:r>
    </w:p>
    <w:p w:rsid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29- 105 Krasocin</w:t>
      </w:r>
    </w:p>
    <w:p w:rsidR="005A78D6" w:rsidRPr="00783529" w:rsidRDefault="005A78D6"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PKD: 8520Z</w:t>
      </w:r>
    </w:p>
    <w:p w:rsidR="005A78D6" w:rsidRP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Regon: 001170632</w:t>
      </w:r>
    </w:p>
    <w:p w:rsid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NIP: 656-204-90-32</w:t>
      </w:r>
    </w:p>
    <w:p w:rsidR="005A78D6" w:rsidRPr="00783529" w:rsidRDefault="005A78D6" w:rsidP="005A78D6">
      <w:pPr>
        <w:autoSpaceDE w:val="0"/>
        <w:autoSpaceDN w:val="0"/>
        <w:adjustRightInd w:val="0"/>
        <w:spacing w:after="0" w:line="240" w:lineRule="auto"/>
        <w:rPr>
          <w:rFonts w:ascii="Cambria" w:eastAsia="Calibri" w:hAnsi="Cambria" w:cs="Cambria"/>
          <w:lang w:eastAsia="pl-PL"/>
        </w:rPr>
      </w:pPr>
      <w:r>
        <w:rPr>
          <w:rFonts w:ascii="Cambria" w:eastAsia="Calibri" w:hAnsi="Cambria" w:cs="Cambria"/>
          <w:lang w:eastAsia="pl-PL"/>
        </w:rPr>
        <w:t>Liczba pracowników: 21, w tym nauczycieli: 18</w:t>
      </w:r>
    </w:p>
    <w:p w:rsidR="005A78D6" w:rsidRDefault="005A78D6"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Opis prowadzonej działalności: działalność edukacyjna</w:t>
      </w:r>
    </w:p>
    <w:p w:rsidR="005A78D6" w:rsidRPr="005A78D6" w:rsidRDefault="005A78D6" w:rsidP="005A78D6">
      <w:pPr>
        <w:autoSpaceDE w:val="0"/>
        <w:autoSpaceDN w:val="0"/>
        <w:adjustRightInd w:val="0"/>
        <w:spacing w:after="0" w:line="240" w:lineRule="auto"/>
        <w:rPr>
          <w:rFonts w:ascii="Cambria" w:hAnsi="Cambria" w:cs="Cambria"/>
          <w:highlight w:val="yellow"/>
        </w:rPr>
      </w:pPr>
    </w:p>
    <w:p w:rsidR="005A78D6" w:rsidRPr="005A78D6" w:rsidRDefault="005A78D6" w:rsidP="005A78D6">
      <w:pPr>
        <w:autoSpaceDE w:val="0"/>
        <w:autoSpaceDN w:val="0"/>
        <w:adjustRightInd w:val="0"/>
        <w:spacing w:after="0" w:line="240" w:lineRule="auto"/>
        <w:rPr>
          <w:rFonts w:ascii="Cambria" w:hAnsi="Cambria" w:cs="Cambria,Bold"/>
          <w:b/>
          <w:bCs/>
        </w:rPr>
      </w:pPr>
      <w:r w:rsidRPr="005A78D6">
        <w:rPr>
          <w:rFonts w:ascii="Cambria" w:hAnsi="Cambria" w:cs="Cambria,Bold"/>
          <w:b/>
          <w:bCs/>
        </w:rPr>
        <w:t>10. Szkoła Podstawowa im. bł. Ks. Jerzego Popiełuszki w Cieślach</w:t>
      </w:r>
    </w:p>
    <w:p w:rsidR="005A78D6" w:rsidRP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Cieśle 63</w:t>
      </w:r>
    </w:p>
    <w:p w:rsid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29- 105 Krasocin</w:t>
      </w:r>
    </w:p>
    <w:p w:rsidR="005A78D6" w:rsidRPr="00783529" w:rsidRDefault="005A78D6"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PKD: 8520Z</w:t>
      </w:r>
    </w:p>
    <w:p w:rsidR="005A78D6" w:rsidRP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Regon: 001170655</w:t>
      </w:r>
    </w:p>
    <w:p w:rsid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NIP: 656-204-90-26</w:t>
      </w:r>
    </w:p>
    <w:p w:rsidR="005A78D6" w:rsidRPr="00783529" w:rsidRDefault="005A78D6" w:rsidP="005A78D6">
      <w:pPr>
        <w:autoSpaceDE w:val="0"/>
        <w:autoSpaceDN w:val="0"/>
        <w:adjustRightInd w:val="0"/>
        <w:spacing w:after="0" w:line="240" w:lineRule="auto"/>
        <w:rPr>
          <w:rFonts w:ascii="Cambria" w:eastAsia="Calibri" w:hAnsi="Cambria" w:cs="Cambria"/>
          <w:lang w:eastAsia="pl-PL"/>
        </w:rPr>
      </w:pPr>
      <w:r>
        <w:rPr>
          <w:rFonts w:ascii="Cambria" w:eastAsia="Calibri" w:hAnsi="Cambria" w:cs="Cambria"/>
          <w:lang w:eastAsia="pl-PL"/>
        </w:rPr>
        <w:t>Liczba pracowników: 22, w tym nauczycieli: 20</w:t>
      </w:r>
    </w:p>
    <w:p w:rsidR="005A78D6" w:rsidRDefault="005A78D6" w:rsidP="005A78D6">
      <w:pPr>
        <w:autoSpaceDE w:val="0"/>
        <w:autoSpaceDN w:val="0"/>
        <w:adjustRightInd w:val="0"/>
        <w:spacing w:after="0" w:line="240" w:lineRule="auto"/>
        <w:rPr>
          <w:rFonts w:ascii="Cambria" w:eastAsia="Calibri" w:hAnsi="Cambria" w:cs="Cambria"/>
          <w:lang w:eastAsia="pl-PL"/>
        </w:rPr>
      </w:pPr>
      <w:r w:rsidRPr="00783529">
        <w:rPr>
          <w:rFonts w:ascii="Cambria" w:eastAsia="Calibri" w:hAnsi="Cambria" w:cs="Cambria"/>
          <w:lang w:eastAsia="pl-PL"/>
        </w:rPr>
        <w:t>Opis prowadzonej działalności: działalność edukacyjna</w:t>
      </w:r>
    </w:p>
    <w:p w:rsidR="005A78D6" w:rsidRPr="005A78D6" w:rsidRDefault="005A78D6" w:rsidP="005A78D6">
      <w:pPr>
        <w:autoSpaceDE w:val="0"/>
        <w:autoSpaceDN w:val="0"/>
        <w:adjustRightInd w:val="0"/>
        <w:spacing w:after="0" w:line="240" w:lineRule="auto"/>
        <w:rPr>
          <w:rFonts w:ascii="Cambria" w:hAnsi="Cambria" w:cs="Cambria"/>
          <w:highlight w:val="yellow"/>
        </w:rPr>
      </w:pPr>
    </w:p>
    <w:p w:rsidR="005A78D6" w:rsidRP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Bold"/>
          <w:b/>
          <w:bCs/>
        </w:rPr>
        <w:t>11. Zakład Gospodarki Komunalnej</w:t>
      </w:r>
    </w:p>
    <w:p w:rsidR="005A78D6" w:rsidRP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ul. Godlewskiego 11</w:t>
      </w:r>
    </w:p>
    <w:p w:rsid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29- 105 Krasocin</w:t>
      </w:r>
    </w:p>
    <w:p w:rsidR="005A78D6" w:rsidRPr="005A78D6" w:rsidRDefault="005A78D6" w:rsidP="005A78D6">
      <w:pPr>
        <w:autoSpaceDE w:val="0"/>
        <w:autoSpaceDN w:val="0"/>
        <w:adjustRightInd w:val="0"/>
        <w:spacing w:after="0" w:line="240" w:lineRule="auto"/>
        <w:rPr>
          <w:rFonts w:ascii="Cambria" w:hAnsi="Cambria" w:cs="Cambria"/>
        </w:rPr>
      </w:pPr>
      <w:r>
        <w:rPr>
          <w:rFonts w:ascii="Cambria" w:hAnsi="Cambria" w:cs="Cambria"/>
        </w:rPr>
        <w:t>PKD: 3600Z</w:t>
      </w:r>
    </w:p>
    <w:p w:rsidR="005A78D6" w:rsidRP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Regon: 260414007</w:t>
      </w:r>
    </w:p>
    <w:p w:rsidR="005A78D6" w:rsidRDefault="005A78D6" w:rsidP="005A78D6">
      <w:pPr>
        <w:autoSpaceDE w:val="0"/>
        <w:autoSpaceDN w:val="0"/>
        <w:adjustRightInd w:val="0"/>
        <w:spacing w:after="0" w:line="240" w:lineRule="auto"/>
        <w:rPr>
          <w:rFonts w:ascii="Cambria" w:hAnsi="Cambria" w:cs="Cambria"/>
        </w:rPr>
      </w:pPr>
      <w:r w:rsidRPr="005A78D6">
        <w:rPr>
          <w:rFonts w:ascii="Cambria" w:hAnsi="Cambria" w:cs="Cambria"/>
        </w:rPr>
        <w:t>NIP: 609-006-08-87</w:t>
      </w:r>
    </w:p>
    <w:p w:rsidR="005A78D6" w:rsidRPr="005A78D6" w:rsidRDefault="005A78D6" w:rsidP="005A78D6">
      <w:pPr>
        <w:autoSpaceDE w:val="0"/>
        <w:autoSpaceDN w:val="0"/>
        <w:adjustRightInd w:val="0"/>
        <w:spacing w:after="0" w:line="240" w:lineRule="auto"/>
        <w:rPr>
          <w:rFonts w:ascii="Cambria" w:eastAsia="Calibri" w:hAnsi="Cambria" w:cs="Cambria"/>
          <w:lang w:eastAsia="pl-PL"/>
        </w:rPr>
      </w:pPr>
      <w:r>
        <w:rPr>
          <w:rFonts w:ascii="Cambria" w:eastAsia="Calibri" w:hAnsi="Cambria" w:cs="Cambria"/>
          <w:lang w:eastAsia="pl-PL"/>
        </w:rPr>
        <w:t>Liczba pracowników: 15</w:t>
      </w:r>
    </w:p>
    <w:p w:rsidR="005A78D6" w:rsidRPr="004A74E0" w:rsidRDefault="005A78D6" w:rsidP="005A78D6">
      <w:pPr>
        <w:widowControl w:val="0"/>
        <w:tabs>
          <w:tab w:val="left" w:pos="567"/>
        </w:tabs>
        <w:suppressAutoHyphens/>
        <w:autoSpaceDE w:val="0"/>
        <w:spacing w:after="0" w:line="240" w:lineRule="auto"/>
        <w:jc w:val="both"/>
        <w:rPr>
          <w:rFonts w:ascii="Cambria" w:eastAsia="SimSun" w:hAnsi="Cambria"/>
          <w:lang w:eastAsia="ar-SA"/>
        </w:rPr>
      </w:pPr>
      <w:r w:rsidRPr="00062786">
        <w:rPr>
          <w:rFonts w:ascii="Cambria" w:eastAsia="SimSun" w:hAnsi="Cambria"/>
          <w:lang w:eastAsia="ar-SA"/>
        </w:rPr>
        <w:t xml:space="preserve">Opis prowadzonej działalności: </w:t>
      </w:r>
      <w:r w:rsidRPr="004A74E0">
        <w:rPr>
          <w:rFonts w:ascii="Cambria" w:eastAsia="SimSun" w:hAnsi="Cambria"/>
          <w:lang w:eastAsia="ar-SA"/>
        </w:rPr>
        <w:t>Przedmiotem działalności Zakładu jest stałe zaspakajanie zbiorowych potrzeb wspólnoty samorządowej w zakresie:</w:t>
      </w:r>
    </w:p>
    <w:p w:rsidR="005A78D6" w:rsidRDefault="005A78D6" w:rsidP="00455D78">
      <w:pPr>
        <w:widowControl w:val="0"/>
        <w:numPr>
          <w:ilvl w:val="0"/>
          <w:numId w:val="150"/>
        </w:numPr>
        <w:tabs>
          <w:tab w:val="left" w:pos="426"/>
        </w:tabs>
        <w:suppressAutoHyphens/>
        <w:autoSpaceDE w:val="0"/>
        <w:spacing w:after="0" w:line="240" w:lineRule="auto"/>
        <w:ind w:left="426" w:hanging="426"/>
        <w:contextualSpacing/>
        <w:jc w:val="both"/>
        <w:rPr>
          <w:rFonts w:ascii="Cambria" w:eastAsia="SimSun" w:hAnsi="Cambria"/>
          <w:lang w:eastAsia="ar-SA"/>
        </w:rPr>
      </w:pPr>
      <w:r w:rsidRPr="004A74E0">
        <w:rPr>
          <w:rFonts w:ascii="Cambria" w:eastAsia="SimSun" w:hAnsi="Cambria"/>
          <w:lang w:eastAsia="ar-SA"/>
        </w:rPr>
        <w:t>utrzymania i eksploatacji obiektów stacji i sieci wodociągowych oraz zapewnienia stałej dostawy wody,</w:t>
      </w:r>
    </w:p>
    <w:p w:rsidR="005A78D6" w:rsidRDefault="005A78D6" w:rsidP="00455D78">
      <w:pPr>
        <w:widowControl w:val="0"/>
        <w:numPr>
          <w:ilvl w:val="0"/>
          <w:numId w:val="150"/>
        </w:numPr>
        <w:tabs>
          <w:tab w:val="left" w:pos="426"/>
        </w:tabs>
        <w:suppressAutoHyphens/>
        <w:autoSpaceDE w:val="0"/>
        <w:spacing w:after="0" w:line="240" w:lineRule="auto"/>
        <w:ind w:left="426" w:hanging="426"/>
        <w:contextualSpacing/>
        <w:jc w:val="both"/>
        <w:rPr>
          <w:rFonts w:ascii="Cambria" w:eastAsia="SimSun" w:hAnsi="Cambria"/>
          <w:lang w:eastAsia="ar-SA"/>
        </w:rPr>
      </w:pPr>
      <w:r w:rsidRPr="005A78D6">
        <w:rPr>
          <w:rFonts w:ascii="Cambria" w:eastAsia="SimSun" w:hAnsi="Cambria"/>
          <w:lang w:eastAsia="ar-SA"/>
        </w:rPr>
        <w:t>utrzymania i eksploatacji sieci kanalizacji oraz stały odbiór ścieków,</w:t>
      </w:r>
    </w:p>
    <w:p w:rsidR="005A78D6" w:rsidRDefault="005A78D6" w:rsidP="00455D78">
      <w:pPr>
        <w:widowControl w:val="0"/>
        <w:numPr>
          <w:ilvl w:val="0"/>
          <w:numId w:val="150"/>
        </w:numPr>
        <w:tabs>
          <w:tab w:val="left" w:pos="426"/>
        </w:tabs>
        <w:suppressAutoHyphens/>
        <w:autoSpaceDE w:val="0"/>
        <w:spacing w:after="0" w:line="240" w:lineRule="auto"/>
        <w:ind w:left="426" w:hanging="426"/>
        <w:contextualSpacing/>
        <w:jc w:val="both"/>
        <w:rPr>
          <w:rFonts w:ascii="Cambria" w:eastAsia="SimSun" w:hAnsi="Cambria"/>
          <w:lang w:eastAsia="ar-SA"/>
        </w:rPr>
      </w:pPr>
      <w:r w:rsidRPr="005A78D6">
        <w:rPr>
          <w:rFonts w:ascii="Cambria" w:eastAsia="SimSun" w:hAnsi="Cambria"/>
          <w:lang w:eastAsia="ar-SA"/>
        </w:rPr>
        <w:t>nadzoru i kontroli nad ilością i jakością dostarczonej wody oraz odprowadzanych do kanalizacji ścieków i ich jakości,</w:t>
      </w:r>
    </w:p>
    <w:p w:rsidR="005A78D6" w:rsidRPr="00902A34" w:rsidRDefault="005A78D6" w:rsidP="00455D78">
      <w:pPr>
        <w:widowControl w:val="0"/>
        <w:numPr>
          <w:ilvl w:val="0"/>
          <w:numId w:val="150"/>
        </w:numPr>
        <w:tabs>
          <w:tab w:val="left" w:pos="426"/>
        </w:tabs>
        <w:suppressAutoHyphens/>
        <w:autoSpaceDE w:val="0"/>
        <w:spacing w:after="0" w:line="240" w:lineRule="auto"/>
        <w:ind w:left="426" w:hanging="426"/>
        <w:contextualSpacing/>
        <w:jc w:val="both"/>
        <w:rPr>
          <w:rFonts w:ascii="Cambria" w:eastAsia="SimSun" w:hAnsi="Cambria"/>
          <w:lang w:eastAsia="ar-SA"/>
        </w:rPr>
      </w:pPr>
      <w:r w:rsidRPr="005A78D6">
        <w:rPr>
          <w:rFonts w:ascii="Cambria" w:eastAsia="SimSun" w:hAnsi="Cambria"/>
          <w:lang w:eastAsia="ar-SA"/>
        </w:rPr>
        <w:lastRenderedPageBreak/>
        <w:t>wykonywania indywidualnych zleceń mieszkańców gminy w zakresie gospodarki wodnościekowej.</w:t>
      </w:r>
    </w:p>
    <w:p w:rsidR="00A26762" w:rsidRDefault="00DC7FAC" w:rsidP="00455D78">
      <w:pPr>
        <w:widowControl w:val="0"/>
        <w:numPr>
          <w:ilvl w:val="2"/>
          <w:numId w:val="20"/>
        </w:numPr>
        <w:tabs>
          <w:tab w:val="left" w:pos="426"/>
        </w:tabs>
        <w:suppressAutoHyphens/>
        <w:spacing w:before="120" w:after="0" w:line="240" w:lineRule="auto"/>
        <w:ind w:left="425" w:hanging="425"/>
        <w:jc w:val="both"/>
        <w:rPr>
          <w:rFonts w:ascii="Cambria" w:eastAsia="SimSun" w:hAnsi="Cambria"/>
          <w:b/>
          <w:lang w:eastAsia="ar-SA"/>
        </w:rPr>
      </w:pPr>
      <w:r>
        <w:rPr>
          <w:rFonts w:ascii="Cambria" w:hAnsi="Cambria"/>
          <w:lang w:eastAsia="ar-SA"/>
        </w:rPr>
        <w:t>Zakres działalności wskazany powyżej może ulegać zmianie.</w:t>
      </w:r>
    </w:p>
    <w:p w:rsidR="00A26762" w:rsidRDefault="00DC7FAC" w:rsidP="00455D78">
      <w:pPr>
        <w:widowControl w:val="0"/>
        <w:numPr>
          <w:ilvl w:val="2"/>
          <w:numId w:val="20"/>
        </w:numPr>
        <w:tabs>
          <w:tab w:val="left" w:pos="426"/>
        </w:tabs>
        <w:suppressAutoHyphens/>
        <w:spacing w:after="0" w:line="240" w:lineRule="auto"/>
        <w:ind w:left="426" w:hanging="426"/>
        <w:jc w:val="both"/>
        <w:rPr>
          <w:rFonts w:ascii="Cambria" w:eastAsia="SimSun" w:hAnsi="Cambria"/>
          <w:lang w:eastAsia="ar-SA"/>
        </w:rPr>
      </w:pPr>
      <w:r>
        <w:rPr>
          <w:rFonts w:ascii="Cambria" w:hAnsi="Cambria"/>
          <w:lang w:eastAsia="ar-SA"/>
        </w:rPr>
        <w:t xml:space="preserve">Zamawiający posiada jednostki Ochotniczych Straży Pożarnych i Młodzieżowych Drużyn Pożarniczych, za które ponosi odpowiedzialność. </w:t>
      </w:r>
      <w:r>
        <w:rPr>
          <w:rFonts w:ascii="Cambria" w:eastAsia="SimSun" w:hAnsi="Cambria"/>
          <w:lang w:eastAsia="ar-SA"/>
        </w:rPr>
        <w:t>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i Młodzieżowych Drużyn Pożarniczych mogą być zarówno odpowiedzią na zdarzenia i zagrożenia nagłe, jak i wynikać z zaplanowanego usuwania zagrożeń występujących na terenie zamawiającego.</w:t>
      </w:r>
    </w:p>
    <w:p w:rsidR="00A26762" w:rsidRDefault="00DC7FAC" w:rsidP="00455D78">
      <w:pPr>
        <w:widowControl w:val="0"/>
        <w:numPr>
          <w:ilvl w:val="2"/>
          <w:numId w:val="20"/>
        </w:numPr>
        <w:tabs>
          <w:tab w:val="left" w:pos="426"/>
        </w:tabs>
        <w:suppressAutoHyphens/>
        <w:spacing w:after="0" w:line="240" w:lineRule="auto"/>
        <w:ind w:left="426" w:hanging="426"/>
        <w:jc w:val="both"/>
        <w:rPr>
          <w:rFonts w:ascii="Cambria" w:eastAsia="SimSun" w:hAnsi="Cambria"/>
          <w:b/>
          <w:lang w:eastAsia="ar-SA"/>
        </w:rPr>
      </w:pPr>
      <w:r>
        <w:rPr>
          <w:rFonts w:ascii="Cambria" w:hAnsi="Cambria"/>
          <w:lang w:eastAsia="ar-SA"/>
        </w:rPr>
        <w:t>Jednostki zamawiającego prowadzą stołówki oraz szatnie.</w:t>
      </w:r>
    </w:p>
    <w:p w:rsidR="00A26762" w:rsidRDefault="00DC7FAC" w:rsidP="00455D78">
      <w:pPr>
        <w:widowControl w:val="0"/>
        <w:numPr>
          <w:ilvl w:val="2"/>
          <w:numId w:val="20"/>
        </w:numPr>
        <w:tabs>
          <w:tab w:val="left" w:pos="426"/>
        </w:tabs>
        <w:suppressAutoHyphens/>
        <w:spacing w:after="0" w:line="240" w:lineRule="auto"/>
        <w:ind w:left="426" w:hanging="426"/>
        <w:jc w:val="both"/>
        <w:rPr>
          <w:rFonts w:ascii="Cambria" w:eastAsia="SimSun" w:hAnsi="Cambria"/>
          <w:b/>
          <w:lang w:eastAsia="ar-SA"/>
        </w:rPr>
      </w:pPr>
      <w:r>
        <w:rPr>
          <w:rFonts w:ascii="Cambria" w:hAnsi="Cambria"/>
          <w:lang w:eastAsia="ar-SA"/>
        </w:rPr>
        <w:t>Jednostki zamawiającego posiadają place zabaw.</w:t>
      </w:r>
    </w:p>
    <w:p w:rsidR="00A26762" w:rsidRDefault="00DC7FAC" w:rsidP="00455D78">
      <w:pPr>
        <w:widowControl w:val="0"/>
        <w:numPr>
          <w:ilvl w:val="2"/>
          <w:numId w:val="20"/>
        </w:numPr>
        <w:tabs>
          <w:tab w:val="left" w:pos="426"/>
        </w:tabs>
        <w:suppressAutoHyphens/>
        <w:spacing w:after="0" w:line="240" w:lineRule="auto"/>
        <w:ind w:left="426" w:hanging="426"/>
        <w:jc w:val="both"/>
        <w:rPr>
          <w:rFonts w:ascii="Cambria" w:eastAsia="SimSun" w:hAnsi="Cambria"/>
          <w:b/>
          <w:lang w:eastAsia="ar-SA"/>
        </w:rPr>
      </w:pPr>
      <w:r>
        <w:rPr>
          <w:rFonts w:ascii="Cambria" w:hAnsi="Cambria"/>
          <w:lang w:eastAsia="ar-SA"/>
        </w:rPr>
        <w:t xml:space="preserve">Zamawiający posiada na swoim terenie drzewostan, w tym obiekty wpisane do rejestru zabytków oraz pomniki przyrody. Z tego tytułu może być mu przypisana odpowiedzialność. </w:t>
      </w:r>
    </w:p>
    <w:p w:rsidR="00A26762" w:rsidRDefault="00DC7FAC" w:rsidP="00455D78">
      <w:pPr>
        <w:widowControl w:val="0"/>
        <w:numPr>
          <w:ilvl w:val="2"/>
          <w:numId w:val="20"/>
        </w:numPr>
        <w:tabs>
          <w:tab w:val="left" w:pos="426"/>
        </w:tabs>
        <w:suppressAutoHyphens/>
        <w:spacing w:after="0" w:line="240" w:lineRule="auto"/>
        <w:ind w:left="426" w:hanging="426"/>
        <w:jc w:val="both"/>
        <w:rPr>
          <w:rFonts w:ascii="Cambria" w:eastAsia="SimSun" w:hAnsi="Cambria"/>
          <w:b/>
          <w:lang w:eastAsia="ar-SA"/>
        </w:rPr>
      </w:pPr>
      <w:r>
        <w:rPr>
          <w:rFonts w:ascii="Cambria" w:hAnsi="Cambria"/>
          <w:lang w:eastAsia="ar-SA"/>
        </w:rPr>
        <w:t xml:space="preserve">Zamawiający i podmioty objęte zamówieniem są organizatorami i współorganizatorami imprez, </w:t>
      </w:r>
      <w:r>
        <w:rPr>
          <w:rFonts w:ascii="Cambria" w:hAnsi="Cambria"/>
          <w:lang w:eastAsia="ar-SA"/>
        </w:rPr>
        <w:br/>
        <w:t xml:space="preserve">w tym masowych. Zamawiający (oraz podmioty objęte zamówieniem) przyjmuje patronat </w:t>
      </w:r>
      <w:r>
        <w:rPr>
          <w:rFonts w:ascii="Cambria" w:hAnsi="Cambria"/>
          <w:lang w:eastAsia="ar-SA"/>
        </w:rPr>
        <w:br/>
        <w:t>w rozmaitych wydarzeniach, często także je współfinansując. W tym zakresie zamawiającemu może być przypisana odpowiedzialność.</w:t>
      </w:r>
    </w:p>
    <w:p w:rsidR="00A26762" w:rsidRDefault="00DC7FAC" w:rsidP="00455D78">
      <w:pPr>
        <w:widowControl w:val="0"/>
        <w:numPr>
          <w:ilvl w:val="2"/>
          <w:numId w:val="20"/>
        </w:numPr>
        <w:tabs>
          <w:tab w:val="left" w:pos="426"/>
        </w:tabs>
        <w:suppressAutoHyphens/>
        <w:spacing w:after="0" w:line="240" w:lineRule="auto"/>
        <w:ind w:left="426" w:hanging="426"/>
        <w:jc w:val="both"/>
        <w:rPr>
          <w:rFonts w:ascii="Cambria" w:eastAsia="SimSun" w:hAnsi="Cambria"/>
          <w:lang w:eastAsia="ar-SA"/>
        </w:rPr>
      </w:pPr>
      <w:r>
        <w:rPr>
          <w:rFonts w:ascii="Cambria" w:hAnsi="Cambria"/>
          <w:lang w:eastAsia="ar-SA"/>
        </w:rPr>
        <w:t xml:space="preserve">Ubezpieczenie obejmuje wszystkie aktualne lokalizacje, w tym wymienione powyżej oraz w wykazach mienia i przyszłe </w:t>
      </w:r>
      <w:r w:rsidR="00ED1689">
        <w:rPr>
          <w:rFonts w:ascii="Cambria" w:hAnsi="Cambria"/>
          <w:lang w:eastAsia="ar-SA"/>
        </w:rPr>
        <w:t xml:space="preserve">Gminy </w:t>
      </w:r>
      <w:r w:rsidR="006A7CE4">
        <w:rPr>
          <w:rFonts w:ascii="Cambria" w:hAnsi="Cambria"/>
          <w:lang w:eastAsia="ar-SA"/>
        </w:rPr>
        <w:t>Krasocin</w:t>
      </w:r>
      <w:r>
        <w:rPr>
          <w:rFonts w:ascii="Cambria" w:hAnsi="Cambria"/>
          <w:lang w:eastAsia="ar-SA"/>
        </w:rPr>
        <w:t xml:space="preserve">, z uwzględnieniem terenów zielonych, zabytków </w:t>
      </w:r>
      <w:r>
        <w:rPr>
          <w:rFonts w:ascii="Cambria" w:hAnsi="Cambria"/>
          <w:lang w:eastAsia="ar-SA"/>
        </w:rPr>
        <w:br/>
        <w:t xml:space="preserve">i pomników przyrody, parków, placów zabaw, boisk, obiektów sportowych i rekreacyjnych wraz </w:t>
      </w:r>
      <w:r>
        <w:rPr>
          <w:rFonts w:ascii="Cambria" w:hAnsi="Cambria"/>
          <w:lang w:eastAsia="ar-SA"/>
        </w:rPr>
        <w:br/>
        <w:t>z infrastrukturą, skwerów, placów, ulic, chodników, miejsc pamięci narodowej, pomników oraz obiektów małej architektury itd.</w:t>
      </w:r>
    </w:p>
    <w:p w:rsidR="00A26762" w:rsidRDefault="00DC7FAC" w:rsidP="00455D78">
      <w:pPr>
        <w:widowControl w:val="0"/>
        <w:numPr>
          <w:ilvl w:val="2"/>
          <w:numId w:val="20"/>
        </w:numPr>
        <w:tabs>
          <w:tab w:val="left" w:pos="426"/>
        </w:tabs>
        <w:suppressAutoHyphens/>
        <w:spacing w:after="0" w:line="240" w:lineRule="auto"/>
        <w:ind w:left="426" w:hanging="426"/>
        <w:jc w:val="both"/>
        <w:rPr>
          <w:rFonts w:ascii="Cambria" w:eastAsia="SimSun" w:hAnsi="Cambria"/>
          <w:lang w:eastAsia="ar-SA"/>
        </w:rPr>
      </w:pPr>
      <w:r>
        <w:rPr>
          <w:rFonts w:ascii="Cambria" w:eastAsia="SimSun" w:hAnsi="Cambria"/>
          <w:lang w:eastAsia="ar-SA"/>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A26762" w:rsidRDefault="00DC7FAC" w:rsidP="00455D78">
      <w:pPr>
        <w:widowControl w:val="0"/>
        <w:numPr>
          <w:ilvl w:val="2"/>
          <w:numId w:val="20"/>
        </w:numPr>
        <w:tabs>
          <w:tab w:val="left" w:pos="426"/>
        </w:tabs>
        <w:suppressAutoHyphens/>
        <w:spacing w:before="120" w:after="0" w:line="240" w:lineRule="auto"/>
        <w:ind w:left="425" w:hanging="425"/>
        <w:jc w:val="both"/>
        <w:rPr>
          <w:rFonts w:ascii="Cambria" w:eastAsia="SimSun" w:hAnsi="Cambria"/>
          <w:b/>
          <w:lang w:eastAsia="ar-SA"/>
        </w:rPr>
      </w:pPr>
      <w:r>
        <w:rPr>
          <w:rFonts w:ascii="Cambria" w:hAnsi="Cambria"/>
          <w:b/>
          <w:lang w:eastAsia="ar-SA"/>
        </w:rPr>
        <w:t>Wykaz zabezpieczeń zawiera załącznik nr 1d do SIWZ, zakładka nr 1.</w:t>
      </w:r>
    </w:p>
    <w:p w:rsidR="00A26762" w:rsidRDefault="00DC7FAC" w:rsidP="00455D78">
      <w:pPr>
        <w:widowControl w:val="0"/>
        <w:numPr>
          <w:ilvl w:val="2"/>
          <w:numId w:val="20"/>
        </w:numPr>
        <w:tabs>
          <w:tab w:val="left" w:pos="426"/>
        </w:tabs>
        <w:suppressAutoHyphens/>
        <w:spacing w:after="0" w:line="240" w:lineRule="auto"/>
        <w:ind w:left="426" w:hanging="426"/>
        <w:jc w:val="both"/>
        <w:rPr>
          <w:rFonts w:ascii="Cambria" w:eastAsia="SimSun" w:hAnsi="Cambria"/>
          <w:b/>
          <w:lang w:eastAsia="ar-SA"/>
        </w:rPr>
      </w:pPr>
      <w:r>
        <w:rPr>
          <w:rFonts w:ascii="Cambria" w:hAnsi="Cambria"/>
          <w:b/>
          <w:lang w:eastAsia="ar-SA"/>
        </w:rPr>
        <w:t>Szkodowość zawiera załącznik nr 1d do SIWZ, zakładka nr 4.</w:t>
      </w:r>
    </w:p>
    <w:p w:rsidR="00A26762" w:rsidRDefault="00DC7FAC" w:rsidP="00455D78">
      <w:pPr>
        <w:widowControl w:val="0"/>
        <w:numPr>
          <w:ilvl w:val="2"/>
          <w:numId w:val="20"/>
        </w:numPr>
        <w:tabs>
          <w:tab w:val="left" w:pos="426"/>
        </w:tabs>
        <w:suppressAutoHyphens/>
        <w:spacing w:before="120" w:after="0" w:line="240" w:lineRule="auto"/>
        <w:ind w:left="426" w:hanging="426"/>
        <w:jc w:val="both"/>
        <w:rPr>
          <w:rFonts w:ascii="Cambria" w:eastAsia="SimSun" w:hAnsi="Cambria"/>
          <w:lang w:eastAsia="ar-SA"/>
        </w:rPr>
      </w:pPr>
      <w:r>
        <w:rPr>
          <w:rFonts w:ascii="Cambria" w:eastAsia="SimSun" w:hAnsi="Cambria"/>
          <w:lang w:eastAsia="ar-SA"/>
        </w:rPr>
        <w:t>Informacja o brokerze ubezpieczeniowym</w:t>
      </w:r>
    </w:p>
    <w:p w:rsidR="00A26762" w:rsidRDefault="00DC7FAC">
      <w:pPr>
        <w:widowControl w:val="0"/>
        <w:tabs>
          <w:tab w:val="left" w:pos="426"/>
        </w:tabs>
        <w:suppressAutoHyphens/>
        <w:spacing w:after="60" w:line="240" w:lineRule="auto"/>
        <w:ind w:left="426"/>
        <w:jc w:val="both"/>
        <w:rPr>
          <w:rFonts w:ascii="Cambria" w:eastAsia="Calibri" w:hAnsi="Cambria"/>
          <w:lang w:eastAsia="pl-PL"/>
        </w:rPr>
      </w:pPr>
      <w:r>
        <w:rPr>
          <w:rFonts w:ascii="Cambria" w:eastAsia="Calibri" w:hAnsi="Cambria"/>
          <w:lang w:eastAsia="pl-PL"/>
        </w:rPr>
        <w:t xml:space="preserve">W przygotowaniu programu ubezpieczeniowego (szczegółowego opisu przedmiotu zamówienia), doprowadzeniu do zawarcia umów ubezpieczenia, czynnościach przygotowawczych do zawarcia umów ubezpieczenia oraz zawieraniu i obsłudze ubezpieczeń uczestniczy i pośredniczy broker ubezpieczeniowy, Inter-Broker sp. z o.o., z siedzibą w Toruniu. Wykonawca wynagradza prowizyjnie Inter-Broker sp. z o.o. z siedzibą w Toruniu według stawek zwyczajowo przyjętych dla firm brokerskich przez cały okres obowiązywania umowy na wykonanie zamówienia wynikający </w:t>
      </w:r>
      <w:r>
        <w:rPr>
          <w:rFonts w:ascii="Cambria" w:eastAsia="Calibri" w:hAnsi="Cambria"/>
          <w:lang w:eastAsia="pl-PL"/>
        </w:rPr>
        <w:br/>
        <w:t>z SIWZ.</w:t>
      </w:r>
    </w:p>
    <w:p w:rsidR="00A26762" w:rsidRDefault="00DC7FAC" w:rsidP="00455D78">
      <w:pPr>
        <w:widowControl w:val="0"/>
        <w:numPr>
          <w:ilvl w:val="2"/>
          <w:numId w:val="20"/>
        </w:numPr>
        <w:tabs>
          <w:tab w:val="left" w:pos="426"/>
        </w:tabs>
        <w:suppressAutoHyphens/>
        <w:spacing w:before="60" w:after="0" w:line="240" w:lineRule="auto"/>
        <w:ind w:left="426" w:hanging="426"/>
        <w:jc w:val="both"/>
        <w:rPr>
          <w:rFonts w:ascii="Cambria" w:eastAsia="SimSun" w:hAnsi="Cambria"/>
          <w:lang w:eastAsia="ar-SA"/>
        </w:rPr>
      </w:pPr>
      <w:r>
        <w:rPr>
          <w:rFonts w:ascii="Cambria" w:eastAsia="Calibri" w:hAnsi="Cambria"/>
          <w:bCs/>
          <w:iCs/>
          <w:lang w:eastAsia="pl-PL"/>
        </w:rPr>
        <w:t>Klauzula praw autorskich</w:t>
      </w:r>
    </w:p>
    <w:p w:rsidR="00A26762" w:rsidRDefault="00DC7FAC">
      <w:pPr>
        <w:widowControl w:val="0"/>
        <w:tabs>
          <w:tab w:val="left" w:pos="426"/>
          <w:tab w:val="center" w:pos="4536"/>
          <w:tab w:val="right" w:pos="9072"/>
        </w:tabs>
        <w:suppressAutoHyphens/>
        <w:spacing w:after="60" w:line="240" w:lineRule="auto"/>
        <w:ind w:left="426"/>
        <w:jc w:val="both"/>
        <w:rPr>
          <w:rFonts w:ascii="Cambria" w:eastAsia="SimSun" w:hAnsi="Cambria"/>
          <w:lang w:eastAsia="ar-SA"/>
        </w:rPr>
        <w:sectPr w:rsidR="00A26762">
          <w:headerReference w:type="default" r:id="rId20"/>
          <w:pgSz w:w="11906" w:h="16838"/>
          <w:pgMar w:top="993" w:right="1134" w:bottom="709" w:left="1134" w:header="454" w:footer="454" w:gutter="0"/>
          <w:cols w:space="708"/>
          <w:formProt w:val="0"/>
          <w:docGrid w:linePitch="360"/>
        </w:sectPr>
      </w:pPr>
      <w:r>
        <w:rPr>
          <w:rFonts w:ascii="Cambria" w:eastAsia="Calibri" w:hAnsi="Cambria"/>
          <w:lang w:eastAsia="pl-PL"/>
        </w:rPr>
        <w:t xml:space="preserve">Inter-Broker sp. z o.o. informuje, że program ubezpieczeniowy zawarty w niniejszym dokumencie stanowi utwór w myśl ustawy z dnia 4 lutego 1994 r. o prawie autorskim i prawach pokrewnych </w:t>
      </w:r>
      <w:r>
        <w:rPr>
          <w:rFonts w:ascii="Cambria" w:eastAsia="Calibri" w:hAnsi="Cambria"/>
          <w:lang w:eastAsia="pl-PL"/>
        </w:rPr>
        <w:br/>
        <w:t xml:space="preserve">(Dz. U. 1994 r. nr 24 poz. 83 z </w:t>
      </w:r>
      <w:proofErr w:type="spellStart"/>
      <w:r>
        <w:rPr>
          <w:rFonts w:ascii="Cambria" w:eastAsia="Calibri" w:hAnsi="Cambria"/>
          <w:lang w:eastAsia="pl-PL"/>
        </w:rPr>
        <w:t>późn</w:t>
      </w:r>
      <w:proofErr w:type="spellEnd"/>
      <w:r>
        <w:rPr>
          <w:rFonts w:ascii="Cambria" w:eastAsia="Calibri" w:hAnsi="Cambria"/>
          <w:lang w:eastAsia="pl-PL"/>
        </w:rPr>
        <w:t>.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rsidR="00A26762" w:rsidRDefault="00DC7FAC">
      <w:pPr>
        <w:widowControl w:val="0"/>
        <w:spacing w:after="60" w:line="240" w:lineRule="auto"/>
        <w:jc w:val="both"/>
        <w:outlineLvl w:val="0"/>
        <w:rPr>
          <w:rFonts w:ascii="Cambria" w:hAnsi="Cambria"/>
          <w:b/>
          <w:color w:val="000000"/>
        </w:rPr>
      </w:pPr>
      <w:bookmarkStart w:id="364" w:name="_Toc407615904"/>
      <w:bookmarkStart w:id="365" w:name="_Toc407624085"/>
      <w:bookmarkStart w:id="366" w:name="_Toc466986927"/>
      <w:r>
        <w:rPr>
          <w:rFonts w:ascii="Cambria" w:hAnsi="Cambria"/>
          <w:b/>
          <w:color w:val="000000"/>
        </w:rPr>
        <w:lastRenderedPageBreak/>
        <w:t>Załącznik nr 1a do SIWZ: Szczegółowy opis przedmiotu zamówienia zawierający warunki obligatoryjne oraz klauzule dodatkowe i inne postanowienia szczególne fakultatywne dla ubezpieczenia majątku i odpowiedzialności cywilnej</w:t>
      </w:r>
      <w:r w:rsidR="00186309">
        <w:rPr>
          <w:rFonts w:ascii="Cambria" w:hAnsi="Cambria"/>
          <w:b/>
          <w:color w:val="000000"/>
        </w:rPr>
        <w:t xml:space="preserve"> Gminy </w:t>
      </w:r>
      <w:r w:rsidR="00783529">
        <w:rPr>
          <w:rFonts w:ascii="Cambria" w:hAnsi="Cambria"/>
          <w:b/>
          <w:color w:val="000000"/>
        </w:rPr>
        <w:t>Krasocin</w:t>
      </w:r>
      <w:r>
        <w:rPr>
          <w:rFonts w:ascii="Cambria" w:hAnsi="Cambria"/>
          <w:b/>
          <w:color w:val="000000"/>
        </w:rPr>
        <w:t>, dotyczący części I zamówienia.</w:t>
      </w:r>
      <w:bookmarkEnd w:id="364"/>
      <w:bookmarkEnd w:id="365"/>
      <w:bookmarkEnd w:id="366"/>
    </w:p>
    <w:p w:rsidR="00A26762" w:rsidRDefault="00DC7FAC" w:rsidP="00455D78">
      <w:pPr>
        <w:widowControl w:val="0"/>
        <w:numPr>
          <w:ilvl w:val="2"/>
          <w:numId w:val="28"/>
        </w:numPr>
        <w:tabs>
          <w:tab w:val="left" w:pos="0"/>
          <w:tab w:val="left" w:pos="709"/>
        </w:tabs>
        <w:spacing w:before="120" w:after="0" w:line="240" w:lineRule="auto"/>
        <w:ind w:left="720"/>
        <w:jc w:val="both"/>
        <w:rPr>
          <w:rFonts w:ascii="Cambria" w:eastAsia="Calibri" w:hAnsi="Cambria"/>
          <w:b/>
          <w:bCs/>
          <w:iCs/>
          <w:u w:val="single"/>
        </w:rPr>
      </w:pPr>
      <w:r>
        <w:rPr>
          <w:rFonts w:ascii="Cambria" w:eastAsia="Calibri" w:hAnsi="Cambria"/>
          <w:b/>
          <w:bCs/>
          <w:iCs/>
          <w:u w:val="single"/>
        </w:rPr>
        <w:t xml:space="preserve">Ubezpieczenie mienia od wszystkich </w:t>
      </w:r>
      <w:proofErr w:type="spellStart"/>
      <w:r>
        <w:rPr>
          <w:rFonts w:ascii="Cambria" w:eastAsia="Calibri" w:hAnsi="Cambria"/>
          <w:b/>
          <w:bCs/>
          <w:iCs/>
          <w:u w:val="single"/>
        </w:rPr>
        <w:t>ryzyk</w:t>
      </w:r>
      <w:proofErr w:type="spellEnd"/>
    </w:p>
    <w:p w:rsidR="00A26762" w:rsidRDefault="00DC7FAC" w:rsidP="00455D78">
      <w:pPr>
        <w:widowControl w:val="0"/>
        <w:numPr>
          <w:ilvl w:val="0"/>
          <w:numId w:val="26"/>
        </w:numPr>
        <w:tabs>
          <w:tab w:val="left" w:pos="709"/>
        </w:tabs>
        <w:spacing w:before="60" w:after="0" w:line="240" w:lineRule="auto"/>
        <w:jc w:val="both"/>
        <w:rPr>
          <w:rFonts w:ascii="Cambria" w:hAnsi="Cambria"/>
          <w:b/>
        </w:rPr>
      </w:pPr>
      <w:r>
        <w:rPr>
          <w:rFonts w:ascii="Cambria" w:hAnsi="Cambria"/>
          <w:b/>
        </w:rPr>
        <w:t>Zakres ubezpieczenia</w:t>
      </w:r>
    </w:p>
    <w:p w:rsidR="00A26762" w:rsidRDefault="00DC7FAC">
      <w:pPr>
        <w:widowControl w:val="0"/>
        <w:tabs>
          <w:tab w:val="left" w:pos="709"/>
        </w:tabs>
        <w:spacing w:after="0" w:line="240" w:lineRule="auto"/>
        <w:ind w:left="709"/>
        <w:jc w:val="both"/>
        <w:rPr>
          <w:rFonts w:ascii="Cambria" w:eastAsia="Calibri" w:hAnsi="Cambria"/>
        </w:rPr>
      </w:pPr>
      <w:r>
        <w:rPr>
          <w:rFonts w:ascii="Cambria" w:eastAsia="Calibri" w:hAnsi="Cambria"/>
        </w:rPr>
        <w:t xml:space="preserve">Wszystkie zgłoszone do ubezpieczenia grupy mienia są objęte ochroną ubezpieczeniową </w:t>
      </w:r>
      <w:r>
        <w:rPr>
          <w:rFonts w:ascii="Cambria" w:eastAsia="Calibri" w:hAnsi="Cambria"/>
        </w:rPr>
        <w:br/>
        <w:t xml:space="preserve">w zakresie od wszystkich </w:t>
      </w:r>
      <w:proofErr w:type="spellStart"/>
      <w:r>
        <w:rPr>
          <w:rFonts w:ascii="Cambria" w:eastAsia="Calibri" w:hAnsi="Cambria"/>
        </w:rPr>
        <w:t>ryzyk</w:t>
      </w:r>
      <w:proofErr w:type="spellEnd"/>
      <w:r>
        <w:rPr>
          <w:rFonts w:ascii="Cambria" w:eastAsia="Calibri" w:hAnsi="Cambria"/>
        </w:rPr>
        <w:t xml:space="preserve">. Ubezpieczyciel ponosi odpowiedzialność za nagłe, nieprzewidziane i niezależne od woli ubezpieczonego zdarzenia powodujące zniszczenie, uszkodzenie lub utratę przedmiotów ubezpieczenia objętych ochroną z zastrzeżeniem </w:t>
      </w:r>
      <w:proofErr w:type="spellStart"/>
      <w:r>
        <w:rPr>
          <w:rFonts w:ascii="Cambria" w:eastAsia="Calibri" w:hAnsi="Cambria"/>
        </w:rPr>
        <w:t>wyłączeń</w:t>
      </w:r>
      <w:proofErr w:type="spellEnd"/>
      <w:r>
        <w:rPr>
          <w:rFonts w:ascii="Cambria" w:eastAsia="Calibri" w:hAnsi="Cambria"/>
        </w:rPr>
        <w:t xml:space="preserve"> oraz z uwzględnieniem dodatkowych postanowień obligatoryjnych i zaakceptowanych warunków fakultatywnych.</w:t>
      </w:r>
    </w:p>
    <w:p w:rsidR="00A26762" w:rsidRDefault="00DC7FAC" w:rsidP="00455D78">
      <w:pPr>
        <w:widowControl w:val="0"/>
        <w:numPr>
          <w:ilvl w:val="1"/>
          <w:numId w:val="26"/>
        </w:numPr>
        <w:tabs>
          <w:tab w:val="left" w:pos="720"/>
        </w:tabs>
        <w:spacing w:after="0" w:line="240" w:lineRule="auto"/>
        <w:ind w:left="720" w:hanging="720"/>
        <w:jc w:val="both"/>
        <w:rPr>
          <w:rFonts w:ascii="Cambria" w:eastAsia="Calibri" w:hAnsi="Cambria"/>
        </w:rPr>
      </w:pPr>
      <w:r>
        <w:rPr>
          <w:rFonts w:ascii="Cambria" w:eastAsia="Calibri" w:hAnsi="Cambria"/>
        </w:rPr>
        <w:t>Z zastrzeżeniem pkt. 1 powyżej zakres ubezpieczenia obejmuje w szczególności następujące ryzyka (szkody wyrządzone przez wymienione zdarzenia w przedmiocie ubezpieczenia):</w:t>
      </w:r>
    </w:p>
    <w:p w:rsidR="00A26762" w:rsidRDefault="00DC7FAC" w:rsidP="00455D78">
      <w:pPr>
        <w:widowControl w:val="0"/>
        <w:numPr>
          <w:ilvl w:val="2"/>
          <w:numId w:val="26"/>
        </w:numPr>
        <w:spacing w:after="0" w:line="240" w:lineRule="auto"/>
        <w:jc w:val="both"/>
        <w:rPr>
          <w:rFonts w:ascii="Cambria" w:eastAsia="Calibri" w:hAnsi="Cambria"/>
        </w:rPr>
      </w:pPr>
      <w:r>
        <w:rPr>
          <w:rFonts w:ascii="Cambria" w:eastAsia="Calibri" w:hAnsi="Cambria"/>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A26762" w:rsidRDefault="00DC7FAC" w:rsidP="00455D78">
      <w:pPr>
        <w:widowControl w:val="0"/>
        <w:numPr>
          <w:ilvl w:val="2"/>
          <w:numId w:val="26"/>
        </w:numPr>
        <w:spacing w:after="0" w:line="240" w:lineRule="auto"/>
        <w:jc w:val="both"/>
        <w:rPr>
          <w:rFonts w:ascii="Cambria" w:eastAsia="Calibri" w:hAnsi="Cambria"/>
        </w:rPr>
      </w:pPr>
      <w:r>
        <w:rPr>
          <w:rFonts w:ascii="Cambria" w:eastAsia="Calibri" w:hAnsi="Cambria"/>
        </w:rPr>
        <w:t xml:space="preserve">huragan rozumiany jak wiatr o prędkości min. 13,9 m/s, grad, w tym szkody powstałe </w:t>
      </w:r>
      <w:r>
        <w:rPr>
          <w:rFonts w:ascii="Cambria" w:eastAsia="Calibri" w:hAnsi="Cambria"/>
        </w:rPr>
        <w:br/>
        <w:t xml:space="preserve">na skutek huraganu i/lub gradu w przedmiotach trwale zamocowanych na budynkach </w:t>
      </w:r>
      <w:r>
        <w:rPr>
          <w:rFonts w:ascii="Cambria" w:eastAsia="Calibri" w:hAnsi="Cambria"/>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A26762" w:rsidRDefault="00DC7FAC" w:rsidP="00455D78">
      <w:pPr>
        <w:widowControl w:val="0"/>
        <w:numPr>
          <w:ilvl w:val="2"/>
          <w:numId w:val="26"/>
        </w:numPr>
        <w:spacing w:after="0" w:line="240" w:lineRule="auto"/>
        <w:jc w:val="both"/>
        <w:rPr>
          <w:rFonts w:ascii="Cambria" w:eastAsia="Calibri" w:hAnsi="Cambria"/>
        </w:rPr>
      </w:pPr>
      <w:r>
        <w:rPr>
          <w:rFonts w:ascii="Cambria" w:eastAsia="Calibri" w:hAnsi="Cambria"/>
        </w:rPr>
        <w:t>powódź – zgodnie z podaną definicją</w:t>
      </w:r>
    </w:p>
    <w:p w:rsidR="00A26762" w:rsidRDefault="00DC7FAC" w:rsidP="00455D78">
      <w:pPr>
        <w:widowControl w:val="0"/>
        <w:numPr>
          <w:ilvl w:val="2"/>
          <w:numId w:val="26"/>
        </w:numPr>
        <w:spacing w:after="0" w:line="240" w:lineRule="auto"/>
        <w:jc w:val="both"/>
        <w:rPr>
          <w:rFonts w:ascii="Cambria" w:eastAsia="Calibri" w:hAnsi="Cambria"/>
        </w:rPr>
      </w:pPr>
      <w:r>
        <w:rPr>
          <w:rFonts w:ascii="Cambria" w:eastAsia="Calibri" w:hAnsi="Cambria"/>
        </w:rPr>
        <w:t>awarię instalacji lub urządzeń technologicznych – szkody w instalacjach lub urządzeniach wodociągowych, kanalizacyjnych, centralnego ogrzewania oraz innych instalacjach i urządze</w:t>
      </w:r>
      <w:r>
        <w:rPr>
          <w:rFonts w:ascii="Cambria" w:eastAsia="Calibri" w:hAnsi="Cambria"/>
        </w:rPr>
        <w:softHyphen/>
        <w:t>niach technologicznych (w tym przesyłających media), łącznie z kosztami robót pomocniczych związanych z ich naprawą i rozmrożeniem oraz kosztami poszukiwań miejsca powstania awarii</w:t>
      </w:r>
    </w:p>
    <w:p w:rsidR="00A26762" w:rsidRDefault="00DC7FAC" w:rsidP="00455D78">
      <w:pPr>
        <w:widowControl w:val="0"/>
        <w:numPr>
          <w:ilvl w:val="2"/>
          <w:numId w:val="26"/>
        </w:numPr>
        <w:spacing w:after="0" w:line="240" w:lineRule="auto"/>
        <w:jc w:val="both"/>
        <w:rPr>
          <w:rFonts w:ascii="Cambria" w:eastAsia="Calibri" w:hAnsi="Cambria"/>
        </w:rPr>
      </w:pPr>
      <w:r>
        <w:rPr>
          <w:rFonts w:ascii="Cambria" w:eastAsia="Calibri" w:hAnsi="Cambria"/>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A26762" w:rsidRDefault="00DC7FAC" w:rsidP="00455D78">
      <w:pPr>
        <w:widowControl w:val="0"/>
        <w:numPr>
          <w:ilvl w:val="0"/>
          <w:numId w:val="30"/>
        </w:numPr>
        <w:tabs>
          <w:tab w:val="left" w:pos="1080"/>
        </w:tabs>
        <w:spacing w:after="0" w:line="240" w:lineRule="auto"/>
        <w:ind w:left="1080"/>
        <w:contextualSpacing/>
        <w:jc w:val="both"/>
        <w:rPr>
          <w:rFonts w:ascii="Cambria" w:eastAsia="Calibri" w:hAnsi="Cambria"/>
        </w:rPr>
      </w:pPr>
      <w:r>
        <w:rPr>
          <w:rFonts w:ascii="Cambria" w:eastAsia="Calibri" w:hAnsi="Cambria"/>
        </w:rPr>
        <w:t>awarii tych instalacji lub urządzeń,</w:t>
      </w:r>
    </w:p>
    <w:p w:rsidR="00A26762" w:rsidRDefault="00DC7FAC" w:rsidP="00455D78">
      <w:pPr>
        <w:widowControl w:val="0"/>
        <w:numPr>
          <w:ilvl w:val="0"/>
          <w:numId w:val="30"/>
        </w:numPr>
        <w:tabs>
          <w:tab w:val="left" w:pos="1080"/>
        </w:tabs>
        <w:spacing w:after="0" w:line="240" w:lineRule="auto"/>
        <w:ind w:left="1080"/>
        <w:contextualSpacing/>
        <w:jc w:val="both"/>
        <w:rPr>
          <w:rFonts w:ascii="Cambria" w:eastAsia="Calibri" w:hAnsi="Cambria"/>
        </w:rPr>
      </w:pPr>
      <w:r>
        <w:rPr>
          <w:rFonts w:ascii="Cambria" w:eastAsia="Calibri" w:hAnsi="Cambria"/>
        </w:rPr>
        <w:t>samoistnego rozszczelnienia się zbiorników lub ich stłuczenia albo pęknięcia,</w:t>
      </w:r>
    </w:p>
    <w:p w:rsidR="00A26762" w:rsidRDefault="00DC7FAC" w:rsidP="00455D78">
      <w:pPr>
        <w:widowControl w:val="0"/>
        <w:numPr>
          <w:ilvl w:val="0"/>
          <w:numId w:val="30"/>
        </w:numPr>
        <w:tabs>
          <w:tab w:val="left" w:pos="1080"/>
        </w:tabs>
        <w:spacing w:after="0" w:line="240" w:lineRule="auto"/>
        <w:ind w:left="1080"/>
        <w:contextualSpacing/>
        <w:jc w:val="both"/>
        <w:rPr>
          <w:rFonts w:ascii="Cambria" w:eastAsia="Calibri" w:hAnsi="Cambria"/>
        </w:rPr>
      </w:pPr>
      <w:r>
        <w:rPr>
          <w:rFonts w:ascii="Cambria" w:eastAsia="Calibri" w:hAnsi="Cambria"/>
        </w:rPr>
        <w:t>cofnięcia się ścieków z sieci kanalizacyjnej,</w:t>
      </w:r>
    </w:p>
    <w:p w:rsidR="00A26762" w:rsidRDefault="00DC7FAC" w:rsidP="00455D78">
      <w:pPr>
        <w:widowControl w:val="0"/>
        <w:numPr>
          <w:ilvl w:val="0"/>
          <w:numId w:val="30"/>
        </w:numPr>
        <w:tabs>
          <w:tab w:val="left" w:pos="1080"/>
        </w:tabs>
        <w:spacing w:after="0" w:line="240" w:lineRule="auto"/>
        <w:ind w:left="1080"/>
        <w:contextualSpacing/>
        <w:jc w:val="both"/>
        <w:rPr>
          <w:rFonts w:ascii="Cambria" w:eastAsia="Calibri" w:hAnsi="Cambria"/>
        </w:rPr>
      </w:pPr>
      <w:r>
        <w:rPr>
          <w:rFonts w:ascii="Cambria" w:eastAsia="Calibri" w:hAnsi="Cambria"/>
        </w:rPr>
        <w:t>samoczynnego uruchomienia się wodnych instalacji gaśniczych z przyczyn innych niż pożar,</w:t>
      </w:r>
    </w:p>
    <w:p w:rsidR="00A26762" w:rsidRDefault="00DC7FAC" w:rsidP="00455D78">
      <w:pPr>
        <w:widowControl w:val="0"/>
        <w:numPr>
          <w:ilvl w:val="0"/>
          <w:numId w:val="30"/>
        </w:numPr>
        <w:tabs>
          <w:tab w:val="left" w:pos="1080"/>
        </w:tabs>
        <w:spacing w:after="0" w:line="240" w:lineRule="auto"/>
        <w:ind w:left="1080"/>
        <w:contextualSpacing/>
        <w:jc w:val="both"/>
        <w:rPr>
          <w:rFonts w:ascii="Cambria" w:eastAsia="Calibri" w:hAnsi="Cambria"/>
        </w:rPr>
      </w:pPr>
      <w:r>
        <w:rPr>
          <w:rFonts w:ascii="Cambria" w:eastAsia="Calibri" w:hAnsi="Cambria"/>
        </w:rPr>
        <w:t>nieumyślnego pozostawienia otwartych zaworów w sieci wodociągowej,</w:t>
      </w:r>
    </w:p>
    <w:p w:rsidR="00A26762" w:rsidRDefault="00DC7FAC" w:rsidP="00455D78">
      <w:pPr>
        <w:widowControl w:val="0"/>
        <w:numPr>
          <w:ilvl w:val="0"/>
          <w:numId w:val="30"/>
        </w:numPr>
        <w:tabs>
          <w:tab w:val="left" w:pos="1080"/>
        </w:tabs>
        <w:spacing w:after="0" w:line="240" w:lineRule="auto"/>
        <w:ind w:left="1080"/>
        <w:contextualSpacing/>
        <w:jc w:val="both"/>
        <w:rPr>
          <w:rFonts w:ascii="Cambria" w:eastAsia="Calibri" w:hAnsi="Cambria"/>
        </w:rPr>
      </w:pPr>
      <w:r>
        <w:rPr>
          <w:rFonts w:ascii="Cambria" w:eastAsia="Calibri" w:hAnsi="Cambria"/>
        </w:rPr>
        <w:t>działania osób trzecich (w tym pracowników)</w:t>
      </w:r>
    </w:p>
    <w:p w:rsidR="00A26762" w:rsidRDefault="00DC7FAC" w:rsidP="00455D78">
      <w:pPr>
        <w:widowControl w:val="0"/>
        <w:numPr>
          <w:ilvl w:val="2"/>
          <w:numId w:val="26"/>
        </w:numPr>
        <w:tabs>
          <w:tab w:val="left" w:pos="1080"/>
        </w:tabs>
        <w:spacing w:after="0" w:line="240" w:lineRule="auto"/>
        <w:contextualSpacing/>
        <w:jc w:val="both"/>
        <w:rPr>
          <w:rFonts w:ascii="Cambria" w:eastAsia="Calibri" w:hAnsi="Cambria"/>
        </w:rPr>
      </w:pPr>
      <w:r>
        <w:rPr>
          <w:rFonts w:ascii="Cambria" w:eastAsia="Calibri" w:hAnsi="Cambria"/>
        </w:rPr>
        <w:t>szkody w ubezpieczonym mieniu przez wodę pochodzącą z topnienia śniegu i/lub lodu, pokrywającego dach lub inne elementy budynków lub budowli, również wtedy, gdy nieszczelność dachu lub innych elementów powstała w wyniku działania mrozu</w:t>
      </w:r>
    </w:p>
    <w:p w:rsidR="00A26762" w:rsidRDefault="00DC7FAC" w:rsidP="00455D78">
      <w:pPr>
        <w:widowControl w:val="0"/>
        <w:numPr>
          <w:ilvl w:val="2"/>
          <w:numId w:val="26"/>
        </w:numPr>
        <w:tabs>
          <w:tab w:val="left" w:pos="1080"/>
        </w:tabs>
        <w:spacing w:after="0" w:line="240" w:lineRule="auto"/>
        <w:contextualSpacing/>
        <w:jc w:val="both"/>
        <w:rPr>
          <w:rFonts w:ascii="Cambria" w:eastAsia="Calibri" w:hAnsi="Cambria"/>
        </w:rPr>
      </w:pPr>
      <w:r>
        <w:rPr>
          <w:rFonts w:ascii="Cambria" w:eastAsia="Calibri" w:hAnsi="Cambria"/>
        </w:rPr>
        <w:t>przepięcia zgodnie z podaną klauzulą</w:t>
      </w:r>
    </w:p>
    <w:p w:rsidR="00A26762" w:rsidRDefault="00DC7FAC" w:rsidP="00455D78">
      <w:pPr>
        <w:widowControl w:val="0"/>
        <w:numPr>
          <w:ilvl w:val="2"/>
          <w:numId w:val="26"/>
        </w:numPr>
        <w:tabs>
          <w:tab w:val="left" w:pos="1080"/>
        </w:tabs>
        <w:spacing w:after="0" w:line="240" w:lineRule="auto"/>
        <w:contextualSpacing/>
        <w:jc w:val="both"/>
        <w:rPr>
          <w:rFonts w:ascii="Cambria" w:eastAsia="Calibri" w:hAnsi="Cambria"/>
        </w:rPr>
      </w:pPr>
      <w:r>
        <w:rPr>
          <w:rFonts w:ascii="Cambria" w:eastAsia="Calibri" w:hAnsi="Cambria"/>
        </w:rPr>
        <w:t>katastrofę budowlaną zgodnie z podaną definicją</w:t>
      </w:r>
    </w:p>
    <w:p w:rsidR="00A26762" w:rsidRDefault="00DC7FAC" w:rsidP="00455D78">
      <w:pPr>
        <w:widowControl w:val="0"/>
        <w:numPr>
          <w:ilvl w:val="2"/>
          <w:numId w:val="26"/>
        </w:numPr>
        <w:tabs>
          <w:tab w:val="left" w:pos="1080"/>
        </w:tabs>
        <w:spacing w:after="0" w:line="240" w:lineRule="auto"/>
        <w:contextualSpacing/>
        <w:jc w:val="both"/>
        <w:rPr>
          <w:rFonts w:ascii="Cambria" w:eastAsia="Calibri" w:hAnsi="Cambria"/>
        </w:rPr>
      </w:pPr>
      <w:r>
        <w:rPr>
          <w:rFonts w:ascii="Cambria" w:eastAsia="Calibri" w:hAnsi="Cambria"/>
        </w:rPr>
        <w:t>kradzież z włamaniem, rabunek, kradzież w transporcie, kradzież zwykłą</w:t>
      </w:r>
    </w:p>
    <w:p w:rsidR="00A26762" w:rsidRDefault="00DC7FAC" w:rsidP="00455D78">
      <w:pPr>
        <w:widowControl w:val="0"/>
        <w:numPr>
          <w:ilvl w:val="2"/>
          <w:numId w:val="26"/>
        </w:numPr>
        <w:tabs>
          <w:tab w:val="left" w:pos="1080"/>
        </w:tabs>
        <w:spacing w:after="0" w:line="240" w:lineRule="auto"/>
        <w:contextualSpacing/>
        <w:jc w:val="both"/>
        <w:rPr>
          <w:rFonts w:ascii="Cambria" w:eastAsia="Calibri" w:hAnsi="Cambria"/>
        </w:rPr>
      </w:pPr>
      <w:r>
        <w:rPr>
          <w:rFonts w:ascii="Cambria" w:eastAsia="Calibri" w:hAnsi="Cambria"/>
        </w:rPr>
        <w:lastRenderedPageBreak/>
        <w:t>stłuczenie przedmiotów szklanych zgodnie z podaną  klauzulą</w:t>
      </w:r>
    </w:p>
    <w:p w:rsidR="00A26762" w:rsidRDefault="00DC7FAC" w:rsidP="00455D78">
      <w:pPr>
        <w:widowControl w:val="0"/>
        <w:numPr>
          <w:ilvl w:val="0"/>
          <w:numId w:val="26"/>
        </w:numPr>
        <w:tabs>
          <w:tab w:val="left" w:pos="709"/>
        </w:tabs>
        <w:spacing w:before="120" w:after="0" w:line="240" w:lineRule="auto"/>
        <w:ind w:left="709" w:hanging="709"/>
        <w:jc w:val="both"/>
        <w:rPr>
          <w:rFonts w:ascii="Cambria" w:hAnsi="Cambria"/>
          <w:b/>
          <w:bCs/>
        </w:rPr>
      </w:pPr>
      <w:r>
        <w:rPr>
          <w:rFonts w:ascii="Cambria" w:hAnsi="Cambria"/>
          <w:b/>
          <w:bCs/>
        </w:rPr>
        <w:t>Przedmiot ubezpieczenia</w:t>
      </w:r>
    </w:p>
    <w:p w:rsidR="00A26762" w:rsidRDefault="00DC7FAC" w:rsidP="00455D78">
      <w:pPr>
        <w:widowControl w:val="0"/>
        <w:numPr>
          <w:ilvl w:val="1"/>
          <w:numId w:val="26"/>
        </w:numPr>
        <w:tabs>
          <w:tab w:val="left" w:pos="709"/>
        </w:tabs>
        <w:spacing w:after="0" w:line="240" w:lineRule="auto"/>
        <w:ind w:left="709" w:hanging="709"/>
        <w:jc w:val="both"/>
        <w:rPr>
          <w:rFonts w:ascii="Cambria" w:hAnsi="Cambria"/>
        </w:rPr>
      </w:pPr>
      <w:r>
        <w:rPr>
          <w:rFonts w:ascii="Cambria" w:hAnsi="Cambria"/>
        </w:rPr>
        <w:t xml:space="preserve">Przedmiotem ubezpieczenia jest interes majątkowy ubezpieczającego/ubezpieczonego </w:t>
      </w:r>
      <w:r>
        <w:rPr>
          <w:rFonts w:ascii="Cambria" w:hAnsi="Cambria"/>
        </w:rPr>
        <w:br/>
        <w:t>w odniesieniu do m.in. następujących kategorii mienia (katalog otwarty):</w:t>
      </w:r>
    </w:p>
    <w:p w:rsidR="00A26762" w:rsidRDefault="00DC7FAC" w:rsidP="00455D78">
      <w:pPr>
        <w:widowControl w:val="0"/>
        <w:numPr>
          <w:ilvl w:val="2"/>
          <w:numId w:val="26"/>
        </w:numPr>
        <w:tabs>
          <w:tab w:val="left" w:pos="360"/>
        </w:tabs>
        <w:spacing w:after="0" w:line="240" w:lineRule="auto"/>
        <w:jc w:val="both"/>
        <w:rPr>
          <w:rFonts w:ascii="Cambria" w:eastAsia="Calibri" w:hAnsi="Cambria"/>
        </w:rPr>
      </w:pPr>
      <w:r>
        <w:rPr>
          <w:rFonts w:ascii="Cambria" w:eastAsia="Calibri" w:hAnsi="Cambria"/>
        </w:rPr>
        <w:t>obiekty budowlane (zgodnie z ustawą Prawo budowlane): m.in. budynki i budowle; obiekty podobne pod względem konstrukcyjnym do budowli; obiekty niepołączone trwale z gruntem; tymczasowe obiekty budowlane (np. stragany, kioski), bramy, ogrodzenia;</w:t>
      </w:r>
    </w:p>
    <w:p w:rsidR="00A26762" w:rsidRDefault="00DC7FAC" w:rsidP="00455D78">
      <w:pPr>
        <w:widowControl w:val="0"/>
        <w:numPr>
          <w:ilvl w:val="2"/>
          <w:numId w:val="26"/>
        </w:numPr>
        <w:tabs>
          <w:tab w:val="left" w:pos="360"/>
        </w:tabs>
        <w:spacing w:after="0" w:line="240" w:lineRule="auto"/>
        <w:jc w:val="both"/>
        <w:rPr>
          <w:rFonts w:ascii="Cambria" w:eastAsia="Calibri" w:hAnsi="Cambria"/>
        </w:rPr>
      </w:pPr>
      <w:r>
        <w:rPr>
          <w:rFonts w:ascii="Cambria" w:eastAsia="Calibri" w:hAnsi="Cambria"/>
        </w:rPr>
        <w:t>obiekty małej architektury (w tym pomniki, rzeźby, kompozycje przestrzenne);</w:t>
      </w:r>
    </w:p>
    <w:p w:rsidR="00A26762" w:rsidRDefault="00DC7FAC" w:rsidP="00455D78">
      <w:pPr>
        <w:widowControl w:val="0"/>
        <w:numPr>
          <w:ilvl w:val="2"/>
          <w:numId w:val="26"/>
        </w:numPr>
        <w:tabs>
          <w:tab w:val="left" w:pos="360"/>
        </w:tabs>
        <w:spacing w:after="0" w:line="240" w:lineRule="auto"/>
        <w:jc w:val="both"/>
        <w:rPr>
          <w:rFonts w:ascii="Cambria" w:eastAsia="Calibri" w:hAnsi="Cambria" w:cs="Verdana"/>
        </w:rPr>
      </w:pPr>
      <w:r>
        <w:rPr>
          <w:rFonts w:ascii="Cambria" w:eastAsia="Calibri" w:hAnsi="Cambria"/>
        </w:rPr>
        <w:t>pozostałe środki trwałe (grupy 3 – 8 KŚT);</w:t>
      </w:r>
    </w:p>
    <w:p w:rsidR="00A26762" w:rsidRDefault="00DC7FAC" w:rsidP="00455D78">
      <w:pPr>
        <w:widowControl w:val="0"/>
        <w:numPr>
          <w:ilvl w:val="2"/>
          <w:numId w:val="26"/>
        </w:numPr>
        <w:tabs>
          <w:tab w:val="left" w:pos="360"/>
        </w:tabs>
        <w:spacing w:after="0" w:line="240" w:lineRule="auto"/>
        <w:jc w:val="both"/>
        <w:rPr>
          <w:rFonts w:ascii="Cambria" w:eastAsia="Calibri" w:hAnsi="Cambria" w:cs="Verdana"/>
        </w:rPr>
      </w:pPr>
      <w:r>
        <w:rPr>
          <w:rFonts w:ascii="Cambria" w:eastAsia="Calibri" w:hAnsi="Cambria"/>
        </w:rPr>
        <w:t xml:space="preserve">przedmioty podlegające jednorazowej amortyzacji, wyposażenie i przedmioty </w:t>
      </w:r>
      <w:proofErr w:type="spellStart"/>
      <w:r>
        <w:rPr>
          <w:rFonts w:ascii="Cambria" w:eastAsia="Calibri" w:hAnsi="Cambria"/>
        </w:rPr>
        <w:t>niskocenne</w:t>
      </w:r>
      <w:proofErr w:type="spellEnd"/>
      <w:r>
        <w:rPr>
          <w:rFonts w:ascii="Cambria" w:eastAsia="Calibri" w:hAnsi="Cambria"/>
        </w:rPr>
        <w:t xml:space="preserve">, mienie z konta 013; </w:t>
      </w:r>
    </w:p>
    <w:p w:rsidR="00A26762" w:rsidRDefault="00DC7FAC" w:rsidP="00455D78">
      <w:pPr>
        <w:widowControl w:val="0"/>
        <w:numPr>
          <w:ilvl w:val="2"/>
          <w:numId w:val="26"/>
        </w:numPr>
        <w:tabs>
          <w:tab w:val="left" w:pos="360"/>
        </w:tabs>
        <w:spacing w:after="0" w:line="240" w:lineRule="auto"/>
        <w:jc w:val="both"/>
        <w:rPr>
          <w:rFonts w:ascii="Cambria" w:eastAsia="Calibri" w:hAnsi="Cambria" w:cs="Verdana"/>
        </w:rPr>
      </w:pPr>
      <w:r>
        <w:rPr>
          <w:rFonts w:ascii="Cambria" w:eastAsia="Calibri" w:hAnsi="Cambria"/>
        </w:rPr>
        <w:t>sprzęt i urządzenia elektroniczne, elektryczne i techniczne;</w:t>
      </w:r>
    </w:p>
    <w:p w:rsidR="00A26762" w:rsidRDefault="00DC7FAC" w:rsidP="00455D78">
      <w:pPr>
        <w:widowControl w:val="0"/>
        <w:numPr>
          <w:ilvl w:val="2"/>
          <w:numId w:val="26"/>
        </w:numPr>
        <w:tabs>
          <w:tab w:val="left" w:pos="360"/>
        </w:tabs>
        <w:spacing w:after="0" w:line="240" w:lineRule="auto"/>
        <w:jc w:val="both"/>
        <w:rPr>
          <w:rFonts w:ascii="Cambria" w:eastAsia="Calibri" w:hAnsi="Cambria" w:cs="Verdana"/>
        </w:rPr>
      </w:pPr>
      <w:proofErr w:type="spellStart"/>
      <w:r>
        <w:rPr>
          <w:rFonts w:ascii="Cambria" w:eastAsia="Calibri" w:hAnsi="Cambria"/>
        </w:rPr>
        <w:t>solary</w:t>
      </w:r>
      <w:proofErr w:type="spellEnd"/>
      <w:r>
        <w:rPr>
          <w:rFonts w:ascii="Cambria" w:eastAsia="Calibri" w:hAnsi="Cambria"/>
        </w:rPr>
        <w:t>; instalacje i kolektory solarne;</w:t>
      </w:r>
    </w:p>
    <w:p w:rsidR="00A26762" w:rsidRDefault="00DC7FAC" w:rsidP="00455D78">
      <w:pPr>
        <w:widowControl w:val="0"/>
        <w:numPr>
          <w:ilvl w:val="2"/>
          <w:numId w:val="26"/>
        </w:numPr>
        <w:tabs>
          <w:tab w:val="left" w:pos="360"/>
        </w:tabs>
        <w:spacing w:after="0" w:line="240" w:lineRule="auto"/>
        <w:jc w:val="both"/>
        <w:rPr>
          <w:rFonts w:ascii="Cambria" w:eastAsia="Calibri" w:hAnsi="Cambria" w:cs="Verdana"/>
        </w:rPr>
      </w:pPr>
      <w:r>
        <w:rPr>
          <w:rFonts w:ascii="Cambria" w:eastAsia="Calibri" w:hAnsi="Cambria" w:cs="Arial"/>
        </w:rPr>
        <w:t>sieci wodno-kanalizacyjne, sanitarne i deszczowe, instalacje i sieci elektryczne, teleinformatyczne, informatyczne, energetyczne i elektroniczne;</w:t>
      </w:r>
    </w:p>
    <w:p w:rsidR="00A26762" w:rsidRDefault="00DC7FAC" w:rsidP="00455D78">
      <w:pPr>
        <w:widowControl w:val="0"/>
        <w:numPr>
          <w:ilvl w:val="2"/>
          <w:numId w:val="26"/>
        </w:numPr>
        <w:tabs>
          <w:tab w:val="left" w:pos="360"/>
        </w:tabs>
        <w:spacing w:after="0" w:line="240" w:lineRule="auto"/>
        <w:jc w:val="both"/>
        <w:rPr>
          <w:rFonts w:ascii="Cambria" w:eastAsia="Calibri" w:hAnsi="Cambria"/>
        </w:rPr>
      </w:pPr>
      <w:r>
        <w:rPr>
          <w:rFonts w:ascii="Cambria" w:eastAsia="Calibri" w:hAnsi="Cambria" w:cs="Verdana"/>
        </w:rPr>
        <w:t xml:space="preserve">pomoce artystyczne, flagi, sztandary, proporce, instrumenty muzyczne, kostiumy, rekwizyty </w:t>
      </w:r>
      <w:r>
        <w:rPr>
          <w:rFonts w:ascii="Cambria" w:eastAsia="Calibri" w:hAnsi="Cambria" w:cs="Verdana"/>
        </w:rPr>
        <w:br/>
        <w:t xml:space="preserve">i środki inscenizacji, sprzęt nagłaśniający, audiowizualny oraz inny sprzęt wykorzystywany przy organizacji konferencji, imprez, targów, wystaw, </w:t>
      </w:r>
      <w:proofErr w:type="spellStart"/>
      <w:r>
        <w:rPr>
          <w:rFonts w:ascii="Cambria" w:eastAsia="Calibri" w:hAnsi="Cambria" w:cs="Verdana"/>
        </w:rPr>
        <w:t>ewentów</w:t>
      </w:r>
      <w:proofErr w:type="spellEnd"/>
      <w:r>
        <w:rPr>
          <w:rFonts w:ascii="Cambria" w:eastAsia="Calibri" w:hAnsi="Cambria" w:cs="Verdana"/>
        </w:rPr>
        <w:t xml:space="preserve"> itp.;</w:t>
      </w:r>
    </w:p>
    <w:p w:rsidR="00A26762" w:rsidRDefault="00DC7FAC" w:rsidP="00455D78">
      <w:pPr>
        <w:widowControl w:val="0"/>
        <w:numPr>
          <w:ilvl w:val="2"/>
          <w:numId w:val="26"/>
        </w:numPr>
        <w:tabs>
          <w:tab w:val="left" w:pos="360"/>
        </w:tabs>
        <w:spacing w:after="0" w:line="240" w:lineRule="auto"/>
        <w:jc w:val="both"/>
        <w:rPr>
          <w:rFonts w:ascii="Cambria" w:eastAsia="Calibri" w:hAnsi="Cambria"/>
        </w:rPr>
      </w:pPr>
      <w:r>
        <w:rPr>
          <w:rFonts w:ascii="Cambria" w:eastAsia="Calibri" w:hAnsi="Cambria"/>
        </w:rPr>
        <w:t>zbiory biblioteczne, księgozbiory oraz zasoby archiwalne;</w:t>
      </w:r>
    </w:p>
    <w:p w:rsidR="00A26762" w:rsidRDefault="00DC7FAC" w:rsidP="00455D78">
      <w:pPr>
        <w:widowControl w:val="0"/>
        <w:numPr>
          <w:ilvl w:val="2"/>
          <w:numId w:val="26"/>
        </w:numPr>
        <w:tabs>
          <w:tab w:val="left" w:pos="360"/>
        </w:tabs>
        <w:spacing w:after="0" w:line="240" w:lineRule="auto"/>
        <w:jc w:val="both"/>
        <w:rPr>
          <w:rFonts w:ascii="Cambria" w:eastAsia="Calibri" w:hAnsi="Cambria"/>
        </w:rPr>
      </w:pPr>
      <w:r>
        <w:rPr>
          <w:rFonts w:ascii="Cambria" w:eastAsia="Calibri" w:hAnsi="Cambria"/>
        </w:rPr>
        <w:t>środki obrotowe;</w:t>
      </w:r>
    </w:p>
    <w:p w:rsidR="00A26762" w:rsidRDefault="00DC7FAC" w:rsidP="00455D78">
      <w:pPr>
        <w:widowControl w:val="0"/>
        <w:numPr>
          <w:ilvl w:val="2"/>
          <w:numId w:val="26"/>
        </w:numPr>
        <w:tabs>
          <w:tab w:val="left" w:pos="360"/>
        </w:tabs>
        <w:spacing w:after="0" w:line="240" w:lineRule="auto"/>
        <w:jc w:val="both"/>
        <w:rPr>
          <w:rFonts w:ascii="Cambria" w:eastAsia="Calibri" w:hAnsi="Cambria"/>
        </w:rPr>
      </w:pPr>
      <w:r>
        <w:rPr>
          <w:rFonts w:ascii="Cambria" w:eastAsia="Calibri" w:hAnsi="Cambria"/>
        </w:rPr>
        <w:t>przedmioty szklane;</w:t>
      </w:r>
    </w:p>
    <w:p w:rsidR="00A26762" w:rsidRDefault="00DC7FAC" w:rsidP="00455D78">
      <w:pPr>
        <w:widowControl w:val="0"/>
        <w:numPr>
          <w:ilvl w:val="2"/>
          <w:numId w:val="26"/>
        </w:numPr>
        <w:tabs>
          <w:tab w:val="left" w:pos="360"/>
        </w:tabs>
        <w:spacing w:after="0" w:line="240" w:lineRule="auto"/>
        <w:jc w:val="both"/>
        <w:rPr>
          <w:rFonts w:ascii="Cambria" w:eastAsia="Calibri" w:hAnsi="Cambria"/>
        </w:rPr>
      </w:pPr>
      <w:r>
        <w:rPr>
          <w:rFonts w:ascii="Cambria" w:eastAsia="Calibri" w:hAnsi="Cambria"/>
        </w:rPr>
        <w:t>mienie osób trzecich;</w:t>
      </w:r>
    </w:p>
    <w:p w:rsidR="00A26762" w:rsidRDefault="00DC7FAC" w:rsidP="00455D78">
      <w:pPr>
        <w:widowControl w:val="0"/>
        <w:numPr>
          <w:ilvl w:val="2"/>
          <w:numId w:val="26"/>
        </w:numPr>
        <w:tabs>
          <w:tab w:val="left" w:pos="360"/>
        </w:tabs>
        <w:spacing w:after="0" w:line="240" w:lineRule="auto"/>
        <w:jc w:val="both"/>
        <w:rPr>
          <w:rFonts w:ascii="Cambria" w:eastAsia="Calibri" w:hAnsi="Cambria"/>
        </w:rPr>
      </w:pPr>
      <w:r>
        <w:rPr>
          <w:rFonts w:ascii="Cambria" w:eastAsia="Calibri" w:hAnsi="Cambria"/>
        </w:rPr>
        <w:t>nakłady adaptacyjne i inwestycyjne (w środki własne i obce);</w:t>
      </w:r>
    </w:p>
    <w:p w:rsidR="00A26762" w:rsidRDefault="00DC7FAC" w:rsidP="00455D78">
      <w:pPr>
        <w:widowControl w:val="0"/>
        <w:numPr>
          <w:ilvl w:val="2"/>
          <w:numId w:val="26"/>
        </w:numPr>
        <w:tabs>
          <w:tab w:val="left" w:pos="360"/>
        </w:tabs>
        <w:spacing w:after="0" w:line="240" w:lineRule="auto"/>
        <w:jc w:val="both"/>
        <w:rPr>
          <w:rFonts w:ascii="Cambria" w:eastAsia="Calibri" w:hAnsi="Cambria"/>
        </w:rPr>
      </w:pPr>
      <w:r>
        <w:rPr>
          <w:rFonts w:ascii="Cambria" w:eastAsia="Calibri" w:hAnsi="Cambria"/>
        </w:rPr>
        <w:t>gotówka i inne walory pieniężne;</w:t>
      </w:r>
    </w:p>
    <w:p w:rsidR="00A26762" w:rsidRDefault="00DC7FAC" w:rsidP="00455D78">
      <w:pPr>
        <w:widowControl w:val="0"/>
        <w:numPr>
          <w:ilvl w:val="2"/>
          <w:numId w:val="26"/>
        </w:numPr>
        <w:tabs>
          <w:tab w:val="left" w:pos="360"/>
        </w:tabs>
        <w:spacing w:after="0" w:line="240" w:lineRule="auto"/>
        <w:jc w:val="both"/>
        <w:rPr>
          <w:rFonts w:ascii="Cambria" w:eastAsia="Calibri" w:hAnsi="Cambria"/>
        </w:rPr>
      </w:pPr>
      <w:r>
        <w:rPr>
          <w:rFonts w:ascii="Cambria" w:eastAsia="Calibri" w:hAnsi="Cambria"/>
        </w:rPr>
        <w:t>wyposażenie jednostek OSP;</w:t>
      </w:r>
    </w:p>
    <w:p w:rsidR="00A26762" w:rsidRDefault="00DC7FAC" w:rsidP="00455D78">
      <w:pPr>
        <w:widowControl w:val="0"/>
        <w:numPr>
          <w:ilvl w:val="2"/>
          <w:numId w:val="26"/>
        </w:numPr>
        <w:tabs>
          <w:tab w:val="left" w:pos="360"/>
        </w:tabs>
        <w:spacing w:after="0" w:line="240" w:lineRule="auto"/>
        <w:jc w:val="both"/>
        <w:rPr>
          <w:rFonts w:ascii="Cambria" w:eastAsia="Calibri" w:hAnsi="Cambria"/>
        </w:rPr>
      </w:pPr>
      <w:r>
        <w:rPr>
          <w:rFonts w:ascii="Cambria" w:eastAsia="Calibri" w:hAnsi="Cambria"/>
        </w:rPr>
        <w:t>mienie pracownicze i członków OSP oraz uczniowskie, wychowanków i podopiecznych (uwaga: odpowiedzialność ubezpieczyciela nie obejmuje wartości pieniężnych i dokumentów);</w:t>
      </w:r>
    </w:p>
    <w:p w:rsidR="00C66405" w:rsidRDefault="00C66405" w:rsidP="00455D78">
      <w:pPr>
        <w:widowControl w:val="0"/>
        <w:numPr>
          <w:ilvl w:val="2"/>
          <w:numId w:val="26"/>
        </w:numPr>
        <w:tabs>
          <w:tab w:val="left" w:pos="720"/>
        </w:tabs>
        <w:spacing w:after="0" w:line="240" w:lineRule="auto"/>
        <w:jc w:val="both"/>
        <w:rPr>
          <w:rFonts w:ascii="Cambria" w:eastAsia="Calibri" w:hAnsi="Cambria"/>
        </w:rPr>
      </w:pPr>
      <w:r>
        <w:rPr>
          <w:rFonts w:ascii="Cambria" w:eastAsia="Calibri" w:hAnsi="Cambria"/>
        </w:rPr>
        <w:t>urządzenia i wyposażenie zewnętrzne nieujęte w ubezpieczeniu systemem sum stałych (np. iluminacje budynków, hydranty, pojemniki i kosze na śmieci i surowce wtórne, wyposażenie placów zabaw, parków, skwerów, boisk, ławki itp.);</w:t>
      </w:r>
    </w:p>
    <w:p w:rsidR="00C66405" w:rsidRPr="00C66405" w:rsidRDefault="00C66405" w:rsidP="00455D78">
      <w:pPr>
        <w:widowControl w:val="0"/>
        <w:numPr>
          <w:ilvl w:val="2"/>
          <w:numId w:val="26"/>
        </w:numPr>
        <w:spacing w:after="0" w:line="240" w:lineRule="auto"/>
        <w:jc w:val="both"/>
        <w:rPr>
          <w:rFonts w:ascii="Cambria" w:eastAsia="Calibri" w:hAnsi="Cambria"/>
        </w:rPr>
      </w:pPr>
      <w:r>
        <w:rPr>
          <w:rFonts w:ascii="Cambria" w:eastAsia="Calibri" w:hAnsi="Cambria" w:cs="Verdana"/>
        </w:rPr>
        <w:t>budowle wodno-kanalizacyjne;</w:t>
      </w:r>
    </w:p>
    <w:p w:rsidR="00A26762" w:rsidRDefault="00DC7FAC" w:rsidP="00455D78">
      <w:pPr>
        <w:widowControl w:val="0"/>
        <w:numPr>
          <w:ilvl w:val="2"/>
          <w:numId w:val="26"/>
        </w:numPr>
        <w:spacing w:after="0" w:line="240" w:lineRule="auto"/>
        <w:jc w:val="both"/>
        <w:rPr>
          <w:rFonts w:ascii="Cambria" w:eastAsia="Calibri" w:hAnsi="Cambria"/>
        </w:rPr>
      </w:pPr>
      <w:r>
        <w:rPr>
          <w:rFonts w:ascii="Cambria" w:eastAsia="Calibri" w:hAnsi="Cambria"/>
        </w:rPr>
        <w:t>znaki drogowe</w:t>
      </w:r>
      <w:r>
        <w:rPr>
          <w:rFonts w:ascii="Cambria" w:eastAsia="Calibri" w:hAnsi="Cambria" w:cs="Tahoma"/>
          <w:bCs/>
          <w:color w:val="000000"/>
        </w:rPr>
        <w:t xml:space="preserve"> z konstrukcją wsporczą (jeśli występuje), elementy bezpieczeństwa ruchu drogowego, </w:t>
      </w:r>
      <w:r>
        <w:rPr>
          <w:rFonts w:ascii="Cambria" w:eastAsia="Calibri" w:hAnsi="Cambria"/>
        </w:rPr>
        <w:t>tablice z nazwami ulic i miejscowości</w:t>
      </w:r>
      <w:r>
        <w:rPr>
          <w:rFonts w:ascii="Times New Roman" w:hAnsi="Times New Roman"/>
        </w:rPr>
        <w:t xml:space="preserve"> </w:t>
      </w:r>
      <w:r>
        <w:rPr>
          <w:rFonts w:ascii="Cambria" w:eastAsia="Calibri" w:hAnsi="Cambria"/>
        </w:rPr>
        <w:t>oraz podobne, drogowskazy, słupy oświetleniowe, lampy, sygnalizacja świetlna, oświetlenie uliczne;</w:t>
      </w:r>
    </w:p>
    <w:p w:rsidR="00A26762" w:rsidRDefault="00DC7FAC" w:rsidP="00455D78">
      <w:pPr>
        <w:widowControl w:val="0"/>
        <w:numPr>
          <w:ilvl w:val="2"/>
          <w:numId w:val="26"/>
        </w:numPr>
        <w:tabs>
          <w:tab w:val="left" w:pos="720"/>
        </w:tabs>
        <w:spacing w:after="0" w:line="240" w:lineRule="auto"/>
        <w:jc w:val="both"/>
        <w:rPr>
          <w:rFonts w:ascii="Cambria" w:eastAsia="Calibri" w:hAnsi="Cambria"/>
        </w:rPr>
      </w:pPr>
      <w:r>
        <w:rPr>
          <w:rFonts w:ascii="Cambria" w:eastAsia="Calibri" w:hAnsi="Cambria"/>
        </w:rPr>
        <w:t>budowle nieujęte w ubezpieczeniu systemem sum stałych (np. ogrodzenia, balustrady, przystanki, wiaty, maszty flagowe, ekrany akustyczne, bariery energochłonne, barierki, drogi i chodniki wewnętrzne, place, sieci wod.-kan. wraz z przyłączami i pokrywami, kanalizacje wraz z przyłączami i pokrywami: deszczowe, wodociągowe, sanitarne, teletechniczne, co, gazowe itp., obiek</w:t>
      </w:r>
      <w:r w:rsidR="00C66405">
        <w:rPr>
          <w:rFonts w:ascii="Cambria" w:eastAsia="Calibri" w:hAnsi="Cambria"/>
        </w:rPr>
        <w:t>ty małej architektury itp.).</w:t>
      </w:r>
    </w:p>
    <w:p w:rsidR="00A26762" w:rsidRDefault="00DC7FAC">
      <w:pPr>
        <w:widowControl w:val="0"/>
        <w:tabs>
          <w:tab w:val="left" w:pos="360"/>
        </w:tabs>
        <w:spacing w:before="120" w:after="0" w:line="240" w:lineRule="auto"/>
        <w:ind w:left="720"/>
        <w:jc w:val="both"/>
        <w:rPr>
          <w:rFonts w:ascii="Cambria" w:hAnsi="Cambria"/>
          <w:b/>
        </w:rPr>
      </w:pPr>
      <w:r>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Pr>
          <w:rFonts w:ascii="Cambria" w:hAnsi="Cambria"/>
          <w:b/>
        </w:rPr>
        <w:br/>
        <w:t>do ubezpieczenia.</w:t>
      </w:r>
    </w:p>
    <w:p w:rsidR="00A26762" w:rsidRDefault="00DC7FAC" w:rsidP="00455D78">
      <w:pPr>
        <w:widowControl w:val="0"/>
        <w:numPr>
          <w:ilvl w:val="1"/>
          <w:numId w:val="26"/>
        </w:numPr>
        <w:tabs>
          <w:tab w:val="left" w:pos="720"/>
        </w:tabs>
        <w:spacing w:before="120" w:after="0" w:line="240" w:lineRule="auto"/>
        <w:ind w:left="720" w:hanging="720"/>
        <w:jc w:val="both"/>
        <w:rPr>
          <w:rFonts w:ascii="Cambria" w:hAnsi="Cambria"/>
        </w:rPr>
      </w:pPr>
      <w:r>
        <w:rPr>
          <w:rFonts w:ascii="Cambria" w:hAnsi="Cambria"/>
        </w:rPr>
        <w:t xml:space="preserve">Przedmiotem ubezpieczenia jest mienie, którego właścicielem lub posiadaczem (w tym zarządcą lub administratorem) na podstawie zawartej umowy lub stanu faktycznego jest ubezpieczający/ ubezpieczony oraz mienie użytkowane na podstawie umów cywilno-prawnych (leasingu, najmu, dzierżawy, użyczenia, wypożyczenia itp.). </w:t>
      </w:r>
    </w:p>
    <w:p w:rsidR="00A26762" w:rsidRDefault="00DC7FAC" w:rsidP="00455D78">
      <w:pPr>
        <w:widowControl w:val="0"/>
        <w:numPr>
          <w:ilvl w:val="1"/>
          <w:numId w:val="26"/>
        </w:numPr>
        <w:tabs>
          <w:tab w:val="left" w:pos="720"/>
        </w:tabs>
        <w:spacing w:before="120" w:after="0" w:line="240" w:lineRule="auto"/>
        <w:ind w:left="720" w:hanging="720"/>
        <w:jc w:val="both"/>
        <w:rPr>
          <w:rFonts w:ascii="Cambria" w:hAnsi="Cambria"/>
        </w:rPr>
      </w:pPr>
      <w:r>
        <w:rPr>
          <w:rFonts w:ascii="Cambria" w:hAnsi="Cambria"/>
        </w:rPr>
        <w:t>System ubezpieczenia: na sumy stałe oraz na pierwsze ryzyko.</w:t>
      </w:r>
    </w:p>
    <w:p w:rsidR="00A26762" w:rsidRDefault="00DC7FAC" w:rsidP="00455D78">
      <w:pPr>
        <w:widowControl w:val="0"/>
        <w:numPr>
          <w:ilvl w:val="2"/>
          <w:numId w:val="26"/>
        </w:numPr>
        <w:spacing w:before="120" w:after="0" w:line="240" w:lineRule="auto"/>
        <w:jc w:val="both"/>
        <w:rPr>
          <w:rFonts w:ascii="Cambria" w:hAnsi="Cambria"/>
          <w:b/>
        </w:rPr>
      </w:pPr>
      <w:r>
        <w:rPr>
          <w:rFonts w:ascii="Cambria" w:eastAsia="Calibri" w:hAnsi="Cambria"/>
          <w:b/>
        </w:rPr>
        <w:t>Wykaz mienia deklarowanego do ubezpieczenia w systemie sum stałych</w:t>
      </w:r>
      <w:r>
        <w:rPr>
          <w:rFonts w:ascii="Cambria" w:eastAsia="Calibri" w:hAnsi="Cambria"/>
          <w:b/>
          <w:bCs/>
        </w:rPr>
        <w:t xml:space="preserve"> zawiera załącznik nr 1d do SIWZ, zakładka nr 1</w:t>
      </w:r>
      <w:r>
        <w:rPr>
          <w:rFonts w:ascii="Cambria" w:eastAsia="Calibri" w:hAnsi="Cambria"/>
          <w:b/>
        </w:rPr>
        <w:t>.</w:t>
      </w:r>
    </w:p>
    <w:p w:rsidR="00A26762" w:rsidRDefault="00DC7FAC" w:rsidP="00455D78">
      <w:pPr>
        <w:widowControl w:val="0"/>
        <w:numPr>
          <w:ilvl w:val="2"/>
          <w:numId w:val="26"/>
        </w:numPr>
        <w:spacing w:before="120" w:after="0" w:line="240" w:lineRule="auto"/>
        <w:jc w:val="both"/>
        <w:rPr>
          <w:rFonts w:ascii="Cambria" w:hAnsi="Cambria"/>
        </w:rPr>
      </w:pPr>
      <w:r>
        <w:rPr>
          <w:rFonts w:ascii="Cambria" w:eastAsia="Calibri" w:hAnsi="Cambria"/>
        </w:rPr>
        <w:t>Ubezpieczenie nieruchomości obejmuje budynki i budowle wraz ze stałymi elementami.</w:t>
      </w:r>
    </w:p>
    <w:p w:rsidR="00A26762" w:rsidRDefault="00DC7FAC">
      <w:pPr>
        <w:widowControl w:val="0"/>
        <w:spacing w:after="0" w:line="240" w:lineRule="auto"/>
        <w:ind w:left="720"/>
        <w:jc w:val="both"/>
        <w:rPr>
          <w:rFonts w:ascii="Cambria" w:eastAsia="Calibri" w:hAnsi="Cambria"/>
        </w:rPr>
      </w:pPr>
      <w:r>
        <w:rPr>
          <w:rFonts w:ascii="Cambria" w:eastAsia="Calibri" w:hAnsi="Cambria"/>
        </w:rPr>
        <w:t>Za stałe elementy należy uznać m.in. elementy wyposażenia i wystroju wnętrz nieruchomości, trwale z nimi związane, a w szczególności:</w:t>
      </w:r>
    </w:p>
    <w:p w:rsidR="00A26762" w:rsidRDefault="00DC7FAC" w:rsidP="00455D78">
      <w:pPr>
        <w:widowControl w:val="0"/>
        <w:numPr>
          <w:ilvl w:val="0"/>
          <w:numId w:val="29"/>
        </w:numPr>
        <w:spacing w:after="0" w:line="240" w:lineRule="auto"/>
        <w:ind w:hanging="11"/>
        <w:jc w:val="both"/>
        <w:rPr>
          <w:rFonts w:ascii="Cambria" w:eastAsia="Calibri" w:hAnsi="Cambria"/>
        </w:rPr>
      </w:pPr>
      <w:r>
        <w:rPr>
          <w:rFonts w:ascii="Cambria" w:eastAsia="Calibri" w:hAnsi="Cambria"/>
        </w:rPr>
        <w:t xml:space="preserve">instalacje zewnętrzne i wewnętrzne infrastruktury technicznej (wodnokanalizacyjnej, </w:t>
      </w:r>
      <w:r>
        <w:rPr>
          <w:rFonts w:ascii="Cambria" w:eastAsia="Calibri" w:hAnsi="Cambria"/>
        </w:rPr>
        <w:lastRenderedPageBreak/>
        <w:t xml:space="preserve">grzewczej, elektrycznej, gazowej, wentylacyjnej, klimatyzacyjnej) i teletechnicznej (telefonicznej, teleinformatycznej i informatycznej, światłowodowej, domofonowej, antenowej, alarmowej, kamery), </w:t>
      </w:r>
      <w:r>
        <w:rPr>
          <w:rFonts w:ascii="Cambria" w:hAnsi="Cambria"/>
        </w:rPr>
        <w:t>l</w:t>
      </w:r>
      <w:r>
        <w:rPr>
          <w:rFonts w:ascii="Cambria" w:eastAsia="Calibri" w:hAnsi="Cambria"/>
        </w:rPr>
        <w:t xml:space="preserve">inie elektryczne wraz ze stacjami transformatorowo - rozdzielczymi </w:t>
      </w:r>
      <w:r>
        <w:rPr>
          <w:rFonts w:ascii="Cambria" w:eastAsia="Calibri" w:hAnsi="Cambria"/>
        </w:rPr>
        <w:br/>
        <w:t xml:space="preserve">oraz linie naziemne, podziemne i ich wyposażenie, jeżeli służą wyłącznie zaspokojeniu potrzeb ubezpieczonego w ramach prowadzonej działalności i stanowią jego własność </w:t>
      </w:r>
      <w:r>
        <w:rPr>
          <w:rFonts w:ascii="Cambria" w:eastAsia="Calibri" w:hAnsi="Cambria"/>
        </w:rPr>
        <w:br/>
        <w:t xml:space="preserve">oraz zlokalizowane są na terenie będącym w jego posiadaniu i znajdują się w odległości nie większej niż 300 m od ubezpieczanych budynków i budowli; </w:t>
      </w:r>
    </w:p>
    <w:p w:rsidR="00A26762" w:rsidRDefault="00DC7FAC" w:rsidP="00455D78">
      <w:pPr>
        <w:widowControl w:val="0"/>
        <w:numPr>
          <w:ilvl w:val="0"/>
          <w:numId w:val="29"/>
        </w:numPr>
        <w:tabs>
          <w:tab w:val="left" w:pos="1134"/>
        </w:tabs>
        <w:spacing w:after="0" w:line="240" w:lineRule="auto"/>
        <w:ind w:hanging="11"/>
        <w:jc w:val="both"/>
        <w:rPr>
          <w:rFonts w:ascii="Cambria" w:eastAsia="Calibri" w:hAnsi="Cambria"/>
        </w:rPr>
      </w:pPr>
      <w:r>
        <w:rPr>
          <w:rFonts w:ascii="Cambria" w:eastAsia="Calibri" w:hAnsi="Cambria"/>
        </w:rPr>
        <w:t>urządzenia i elementy stanowiące integralną część instalacji infrastruktury technicznej i trwale z nią połączone (piece centralnego ogrzewania – co, instalacja ciepłej wody, instalacja zimnej wody),</w:t>
      </w:r>
    </w:p>
    <w:p w:rsidR="00A26762" w:rsidRDefault="00DC7FAC" w:rsidP="00455D78">
      <w:pPr>
        <w:widowControl w:val="0"/>
        <w:numPr>
          <w:ilvl w:val="0"/>
          <w:numId w:val="29"/>
        </w:numPr>
        <w:tabs>
          <w:tab w:val="left" w:pos="1134"/>
        </w:tabs>
        <w:spacing w:after="0" w:line="240" w:lineRule="auto"/>
        <w:ind w:hanging="11"/>
        <w:jc w:val="both"/>
        <w:rPr>
          <w:rFonts w:ascii="Cambria" w:eastAsia="Calibri" w:hAnsi="Cambria"/>
        </w:rPr>
      </w:pPr>
      <w:r>
        <w:rPr>
          <w:rFonts w:ascii="Cambria" w:eastAsia="Calibri" w:hAnsi="Cambria"/>
        </w:rPr>
        <w:t>trwałe zabudowy funkcjonalne: obudowy instalacji i grzejników,</w:t>
      </w:r>
    </w:p>
    <w:p w:rsidR="00A26762" w:rsidRDefault="00DC7FAC" w:rsidP="00455D78">
      <w:pPr>
        <w:widowControl w:val="0"/>
        <w:numPr>
          <w:ilvl w:val="0"/>
          <w:numId w:val="29"/>
        </w:numPr>
        <w:tabs>
          <w:tab w:val="left" w:pos="1134"/>
        </w:tabs>
        <w:spacing w:after="0" w:line="240" w:lineRule="auto"/>
        <w:ind w:hanging="11"/>
        <w:jc w:val="both"/>
        <w:rPr>
          <w:rFonts w:ascii="Cambria" w:eastAsia="Calibri" w:hAnsi="Cambria"/>
        </w:rPr>
      </w:pPr>
      <w:r>
        <w:rPr>
          <w:rFonts w:ascii="Cambria" w:eastAsia="Calibri" w:hAnsi="Cambria"/>
        </w:rPr>
        <w:t>dźwigi (windy) i podnośniki osobowe i towarowe oraz podobne funkcjonalnie urządzenia,</w:t>
      </w:r>
    </w:p>
    <w:p w:rsidR="00A26762" w:rsidRDefault="00DC7FAC" w:rsidP="00455D78">
      <w:pPr>
        <w:widowControl w:val="0"/>
        <w:numPr>
          <w:ilvl w:val="0"/>
          <w:numId w:val="29"/>
        </w:numPr>
        <w:tabs>
          <w:tab w:val="left" w:pos="1134"/>
        </w:tabs>
        <w:spacing w:after="0" w:line="240" w:lineRule="auto"/>
        <w:ind w:hanging="11"/>
        <w:jc w:val="both"/>
        <w:rPr>
          <w:rFonts w:ascii="Cambria" w:eastAsia="Calibri" w:hAnsi="Cambria"/>
        </w:rPr>
      </w:pPr>
      <w:r>
        <w:rPr>
          <w:rFonts w:ascii="Cambria" w:eastAsia="Calibri" w:hAnsi="Cambria"/>
        </w:rPr>
        <w:t>okna i drzwi wraz z oszkleniem, oszklenie zewnętrzne i wewnętrzne, zamknięcia i zabezpieczenia przeciwwłamaniowe,</w:t>
      </w:r>
    </w:p>
    <w:p w:rsidR="00A26762" w:rsidRDefault="00DC7FAC" w:rsidP="00455D78">
      <w:pPr>
        <w:widowControl w:val="0"/>
        <w:numPr>
          <w:ilvl w:val="0"/>
          <w:numId w:val="29"/>
        </w:numPr>
        <w:tabs>
          <w:tab w:val="left" w:pos="1134"/>
        </w:tabs>
        <w:spacing w:after="0" w:line="240" w:lineRule="auto"/>
        <w:ind w:hanging="11"/>
        <w:jc w:val="both"/>
        <w:rPr>
          <w:rFonts w:ascii="Cambria" w:eastAsia="Calibri" w:hAnsi="Cambria"/>
        </w:rPr>
      </w:pPr>
      <w:r>
        <w:rPr>
          <w:rFonts w:ascii="Cambria" w:eastAsia="Calibri" w:hAnsi="Cambria"/>
        </w:rPr>
        <w:t>wykładziny i okładziny ścian, podłóg, sufitów, tynki wewnętrzne i powłoki malarskie.</w:t>
      </w:r>
    </w:p>
    <w:p w:rsidR="00A26762" w:rsidRDefault="00DC7FAC" w:rsidP="00455D78">
      <w:pPr>
        <w:widowControl w:val="0"/>
        <w:numPr>
          <w:ilvl w:val="1"/>
          <w:numId w:val="26"/>
        </w:numPr>
        <w:tabs>
          <w:tab w:val="left" w:pos="709"/>
        </w:tabs>
        <w:spacing w:before="120" w:after="120" w:line="240" w:lineRule="auto"/>
        <w:ind w:left="709" w:hanging="709"/>
        <w:jc w:val="both"/>
        <w:outlineLvl w:val="2"/>
        <w:rPr>
          <w:rFonts w:ascii="Cambria" w:eastAsia="Calibri" w:hAnsi="Cambria"/>
          <w:b/>
        </w:rPr>
      </w:pPr>
      <w:r>
        <w:rPr>
          <w:rFonts w:ascii="Cambria" w:eastAsia="Calibri" w:hAnsi="Cambria"/>
          <w:b/>
        </w:rPr>
        <w:t>Ubezpieczenie mienia w systemie pierwszego ryzyka:</w:t>
      </w:r>
    </w:p>
    <w:p w:rsidR="00A26762" w:rsidRDefault="00DC7FAC" w:rsidP="00455D78">
      <w:pPr>
        <w:widowControl w:val="0"/>
        <w:numPr>
          <w:ilvl w:val="2"/>
          <w:numId w:val="26"/>
        </w:numPr>
        <w:spacing w:before="120" w:after="120" w:line="240" w:lineRule="auto"/>
        <w:jc w:val="both"/>
        <w:rPr>
          <w:rFonts w:ascii="Cambria" w:eastAsia="Calibri" w:hAnsi="Cambria"/>
        </w:rPr>
      </w:pPr>
      <w:r>
        <w:rPr>
          <w:rFonts w:ascii="Cambria" w:eastAsia="Calibri" w:hAnsi="Cambria"/>
          <w:b/>
        </w:rPr>
        <w:t>Ubezpieczenie nakładów inwestycyjnych/adaptacyjnych</w:t>
      </w:r>
      <w:r>
        <w:rPr>
          <w:rFonts w:ascii="Cambria" w:eastAsia="Calibri" w:hAnsi="Cambria"/>
        </w:rPr>
        <w:t xml:space="preserve">. Suma ubezpieczenia: </w:t>
      </w:r>
      <w:r>
        <w:rPr>
          <w:rFonts w:ascii="Cambria" w:eastAsia="Calibri" w:hAnsi="Cambria"/>
        </w:rPr>
        <w:br/>
      </w:r>
      <w:r>
        <w:rPr>
          <w:rFonts w:ascii="Cambria" w:eastAsia="Calibri" w:hAnsi="Cambria"/>
          <w:b/>
        </w:rPr>
        <w:t>200 000,00 zł</w:t>
      </w:r>
      <w:r>
        <w:rPr>
          <w:rFonts w:ascii="Cambria" w:eastAsia="Calibri" w:hAnsi="Cambria"/>
        </w:rPr>
        <w:t xml:space="preserve"> na jedno i wszystkie zdarzenia w każdym okresie ubezpieczenia. Suma ubezpieczenia w wartości odtworzeniowej nowej.</w:t>
      </w:r>
    </w:p>
    <w:p w:rsidR="00A26762" w:rsidRDefault="00DC7FAC" w:rsidP="00455D78">
      <w:pPr>
        <w:widowControl w:val="0"/>
        <w:numPr>
          <w:ilvl w:val="2"/>
          <w:numId w:val="26"/>
        </w:numPr>
        <w:spacing w:before="120" w:after="0" w:line="240" w:lineRule="auto"/>
        <w:jc w:val="both"/>
        <w:rPr>
          <w:rFonts w:ascii="Cambria" w:eastAsia="Calibri" w:hAnsi="Cambria"/>
        </w:rPr>
      </w:pPr>
      <w:r>
        <w:rPr>
          <w:rFonts w:ascii="Cambria" w:eastAsia="Calibri" w:hAnsi="Cambria"/>
          <w:b/>
        </w:rPr>
        <w:t>Ubezpieczenie środków obrotowych</w:t>
      </w:r>
      <w:r>
        <w:rPr>
          <w:rFonts w:ascii="Cambria" w:eastAsia="Calibri" w:hAnsi="Cambria"/>
        </w:rPr>
        <w:t xml:space="preserve">. Suma ubezpieczenia: </w:t>
      </w:r>
      <w:r w:rsidR="00902A34">
        <w:rPr>
          <w:rFonts w:ascii="Cambria" w:eastAsia="Calibri" w:hAnsi="Cambria"/>
          <w:b/>
        </w:rPr>
        <w:t>2</w:t>
      </w:r>
      <w:r>
        <w:rPr>
          <w:rFonts w:ascii="Cambria" w:eastAsia="Calibri" w:hAnsi="Cambria"/>
          <w:b/>
        </w:rPr>
        <w:t>0 000,00 zł</w:t>
      </w:r>
      <w:r>
        <w:rPr>
          <w:rFonts w:ascii="Cambria" w:eastAsia="Calibri" w:hAnsi="Cambria"/>
        </w:rPr>
        <w:t xml:space="preserve"> na jedno i wszystkie zdarzenia w każdym okresie ubezpieczenia. Suma ubezpieczenia według kosztów zakupu lub wytworzenia.</w:t>
      </w:r>
    </w:p>
    <w:p w:rsidR="00A26762" w:rsidRDefault="00DC7FAC" w:rsidP="00455D78">
      <w:pPr>
        <w:widowControl w:val="0"/>
        <w:numPr>
          <w:ilvl w:val="2"/>
          <w:numId w:val="26"/>
        </w:numPr>
        <w:spacing w:before="120" w:after="0" w:line="240" w:lineRule="auto"/>
        <w:jc w:val="both"/>
        <w:rPr>
          <w:rFonts w:ascii="Cambria" w:eastAsia="Calibri" w:hAnsi="Cambria"/>
        </w:rPr>
      </w:pPr>
      <w:r>
        <w:rPr>
          <w:rFonts w:ascii="Cambria" w:eastAsia="Calibri" w:hAnsi="Cambria"/>
          <w:b/>
        </w:rPr>
        <w:t xml:space="preserve">Ubezpieczenie środków </w:t>
      </w:r>
      <w:proofErr w:type="spellStart"/>
      <w:r>
        <w:rPr>
          <w:rFonts w:ascii="Cambria" w:eastAsia="Calibri" w:hAnsi="Cambria"/>
          <w:b/>
        </w:rPr>
        <w:t>niskocennych</w:t>
      </w:r>
      <w:proofErr w:type="spellEnd"/>
      <w:r>
        <w:rPr>
          <w:rFonts w:ascii="Cambria" w:eastAsia="Calibri" w:hAnsi="Cambria"/>
          <w:b/>
        </w:rPr>
        <w:t xml:space="preserve"> i mienia z konta 013</w:t>
      </w:r>
      <w:r>
        <w:rPr>
          <w:rFonts w:ascii="Cambria" w:eastAsia="Calibri" w:hAnsi="Cambria"/>
        </w:rPr>
        <w:t xml:space="preserve">. Suma ubezpieczenia: </w:t>
      </w:r>
      <w:r>
        <w:rPr>
          <w:rFonts w:ascii="Cambria" w:eastAsia="Calibri" w:hAnsi="Cambria"/>
        </w:rPr>
        <w:br/>
      </w:r>
      <w:r w:rsidR="00902A34">
        <w:rPr>
          <w:rFonts w:ascii="Cambria" w:eastAsia="Calibri" w:hAnsi="Cambria"/>
          <w:b/>
        </w:rPr>
        <w:t>2</w:t>
      </w:r>
      <w:r>
        <w:rPr>
          <w:rFonts w:ascii="Cambria" w:eastAsia="Calibri" w:hAnsi="Cambria"/>
          <w:b/>
        </w:rPr>
        <w:t>00 000,00 zł</w:t>
      </w:r>
      <w:r>
        <w:rPr>
          <w:rFonts w:ascii="Cambria" w:eastAsia="Calibri" w:hAnsi="Cambria"/>
        </w:rPr>
        <w:t xml:space="preserve"> na jedno i wszystkie zdarzenia w każdym okresie ubezpieczenia. Suma ubezpieczenia w wartości odtworzeniowej nowej.</w:t>
      </w:r>
    </w:p>
    <w:p w:rsidR="00A26762" w:rsidRDefault="00DC7FAC" w:rsidP="00455D78">
      <w:pPr>
        <w:widowControl w:val="0"/>
        <w:numPr>
          <w:ilvl w:val="2"/>
          <w:numId w:val="26"/>
        </w:numPr>
        <w:spacing w:before="120" w:after="0" w:line="240" w:lineRule="auto"/>
        <w:jc w:val="both"/>
        <w:rPr>
          <w:rFonts w:ascii="Cambria" w:eastAsia="Calibri" w:hAnsi="Cambria"/>
          <w:spacing w:val="-6"/>
        </w:rPr>
      </w:pPr>
      <w:r>
        <w:rPr>
          <w:rFonts w:ascii="Cambria" w:eastAsia="Calibri" w:hAnsi="Cambria"/>
          <w:b/>
          <w:spacing w:val="-6"/>
        </w:rPr>
        <w:t>Ubezpieczenie zbiorów bibliotecznych i księgozbiorów oraz zasobów archiwalnych (w tym archiwum zakładowe)</w:t>
      </w:r>
      <w:r>
        <w:rPr>
          <w:rFonts w:ascii="Cambria" w:eastAsia="Calibri" w:hAnsi="Cambria"/>
          <w:spacing w:val="-6"/>
        </w:rPr>
        <w:t xml:space="preserve">. Suma ubezpieczenia: </w:t>
      </w:r>
      <w:r w:rsidR="008F7B84">
        <w:rPr>
          <w:rFonts w:ascii="Cambria" w:eastAsia="Calibri" w:hAnsi="Cambria"/>
          <w:b/>
          <w:spacing w:val="-6"/>
        </w:rPr>
        <w:t>4</w:t>
      </w:r>
      <w:r w:rsidR="00902A34">
        <w:rPr>
          <w:rFonts w:ascii="Cambria" w:eastAsia="Calibri" w:hAnsi="Cambria"/>
          <w:b/>
          <w:spacing w:val="-6"/>
        </w:rPr>
        <w:t>50</w:t>
      </w:r>
      <w:r>
        <w:rPr>
          <w:rFonts w:ascii="Cambria" w:eastAsia="Calibri" w:hAnsi="Cambria"/>
          <w:b/>
          <w:spacing w:val="-6"/>
        </w:rPr>
        <w:t> 000,00 zł</w:t>
      </w:r>
      <w:r>
        <w:rPr>
          <w:rFonts w:ascii="Cambria" w:eastAsia="Calibri" w:hAnsi="Cambria"/>
          <w:spacing w:val="-6"/>
        </w:rPr>
        <w:t xml:space="preserve"> na jedno i wszystkie zdarzenia w każdym okresie ubezpieczenia. Suma ubezpieczenia w wartości odtworzeniowej nowej.</w:t>
      </w:r>
    </w:p>
    <w:p w:rsidR="00A26762" w:rsidRDefault="00DC7FAC" w:rsidP="00455D78">
      <w:pPr>
        <w:widowControl w:val="0"/>
        <w:numPr>
          <w:ilvl w:val="2"/>
          <w:numId w:val="26"/>
        </w:numPr>
        <w:spacing w:before="120" w:after="0" w:line="240" w:lineRule="auto"/>
        <w:jc w:val="both"/>
        <w:rPr>
          <w:rFonts w:ascii="Cambria" w:eastAsia="Calibri" w:hAnsi="Cambria"/>
        </w:rPr>
      </w:pPr>
      <w:r>
        <w:rPr>
          <w:rFonts w:ascii="Cambria" w:eastAsia="Calibri" w:hAnsi="Cambria"/>
          <w:b/>
          <w:bCs/>
          <w:spacing w:val="-6"/>
        </w:rPr>
        <w:t>Ubezpieczenie mienia pracowniczego</w:t>
      </w:r>
      <w:r>
        <w:rPr>
          <w:rFonts w:ascii="Cambria" w:eastAsia="Calibri" w:hAnsi="Cambria"/>
          <w:spacing w:val="-6"/>
        </w:rPr>
        <w:t>.</w:t>
      </w:r>
      <w:r>
        <w:rPr>
          <w:rFonts w:ascii="Cambria" w:eastAsia="Calibri" w:hAnsi="Cambria"/>
        </w:rPr>
        <w:t xml:space="preserve"> Suma ubezpieczenia </w:t>
      </w:r>
      <w:r>
        <w:rPr>
          <w:rFonts w:ascii="Cambria" w:eastAsia="Calibri" w:hAnsi="Cambria"/>
          <w:b/>
        </w:rPr>
        <w:t>50 000,00 zł</w:t>
      </w:r>
      <w:r>
        <w:rPr>
          <w:rFonts w:ascii="Cambria" w:eastAsia="Calibri" w:hAnsi="Cambria"/>
        </w:rPr>
        <w:t xml:space="preserve"> na jedno i wszystkie zdarzenia w każdym okres</w:t>
      </w:r>
      <w:r w:rsidR="007E543B">
        <w:rPr>
          <w:rFonts w:ascii="Cambria" w:eastAsia="Calibri" w:hAnsi="Cambria"/>
        </w:rPr>
        <w:t>ie ubezpieczenia (z </w:t>
      </w:r>
      <w:proofErr w:type="spellStart"/>
      <w:r w:rsidR="007E543B">
        <w:rPr>
          <w:rFonts w:ascii="Cambria" w:eastAsia="Calibri" w:hAnsi="Cambria"/>
        </w:rPr>
        <w:t>podlimi</w:t>
      </w:r>
      <w:r w:rsidR="00902A34">
        <w:rPr>
          <w:rFonts w:ascii="Cambria" w:eastAsia="Calibri" w:hAnsi="Cambria"/>
        </w:rPr>
        <w:t>tem</w:t>
      </w:r>
      <w:proofErr w:type="spellEnd"/>
      <w:r w:rsidR="00902A34">
        <w:rPr>
          <w:rFonts w:ascii="Cambria" w:eastAsia="Calibri" w:hAnsi="Cambria"/>
        </w:rPr>
        <w:t xml:space="preserve"> 5</w:t>
      </w:r>
      <w:r>
        <w:rPr>
          <w:rFonts w:ascii="Cambria" w:eastAsia="Calibri" w:hAnsi="Cambria"/>
        </w:rPr>
        <w:t> 000,00 zł na osobę). Suma ubezpieczenia w wartości odtworzeniowej nowej.</w:t>
      </w:r>
    </w:p>
    <w:p w:rsidR="00A26762" w:rsidRDefault="00DC7FAC" w:rsidP="00455D78">
      <w:pPr>
        <w:widowControl w:val="0"/>
        <w:numPr>
          <w:ilvl w:val="2"/>
          <w:numId w:val="26"/>
        </w:numPr>
        <w:spacing w:before="120" w:after="0" w:line="240" w:lineRule="auto"/>
        <w:jc w:val="both"/>
        <w:rPr>
          <w:rFonts w:ascii="Cambria" w:eastAsia="Calibri" w:hAnsi="Cambria"/>
        </w:rPr>
      </w:pPr>
      <w:r>
        <w:rPr>
          <w:rFonts w:ascii="Cambria" w:eastAsia="Calibri" w:hAnsi="Cambria"/>
          <w:b/>
        </w:rPr>
        <w:t>Ubezpieczenie mienia członków OSP (nie dotyczy pojazdów pożarniczych)</w:t>
      </w:r>
      <w:r>
        <w:rPr>
          <w:rFonts w:ascii="Cambria" w:eastAsia="Calibri" w:hAnsi="Cambria"/>
        </w:rPr>
        <w:t xml:space="preserve"> w związku </w:t>
      </w:r>
      <w:r>
        <w:rPr>
          <w:rFonts w:ascii="Cambria" w:eastAsia="Calibri" w:hAnsi="Cambria"/>
        </w:rPr>
        <w:br/>
        <w:t xml:space="preserve">z udziałem w działaniach ratowniczych i ćwiczeniach. Suma ubezpieczenia </w:t>
      </w:r>
      <w:r>
        <w:rPr>
          <w:rFonts w:ascii="Cambria" w:eastAsia="Calibri" w:hAnsi="Cambria"/>
          <w:b/>
        </w:rPr>
        <w:t>50 000,00 zł</w:t>
      </w:r>
      <w:r>
        <w:rPr>
          <w:rFonts w:ascii="Cambria" w:eastAsia="Calibri" w:hAnsi="Cambria"/>
        </w:rPr>
        <w:t xml:space="preserve"> na jedno i wszystkie zdarzenia w każdym okre</w:t>
      </w:r>
      <w:r w:rsidR="00902A34">
        <w:rPr>
          <w:rFonts w:ascii="Cambria" w:eastAsia="Calibri" w:hAnsi="Cambria"/>
        </w:rPr>
        <w:t>sie ubezpieczenia (z </w:t>
      </w:r>
      <w:proofErr w:type="spellStart"/>
      <w:r w:rsidR="00902A34">
        <w:rPr>
          <w:rFonts w:ascii="Cambria" w:eastAsia="Calibri" w:hAnsi="Cambria"/>
        </w:rPr>
        <w:t>podlimitem</w:t>
      </w:r>
      <w:proofErr w:type="spellEnd"/>
      <w:r w:rsidR="00902A34">
        <w:rPr>
          <w:rFonts w:ascii="Cambria" w:eastAsia="Calibri" w:hAnsi="Cambria"/>
        </w:rPr>
        <w:t xml:space="preserve"> 5</w:t>
      </w:r>
      <w:r>
        <w:rPr>
          <w:rFonts w:ascii="Cambria" w:eastAsia="Calibri" w:hAnsi="Cambria"/>
        </w:rPr>
        <w:t> 000,00 zł na osobę). Suma ubezpieczenia w wartości odtworzeniowej nowej.</w:t>
      </w:r>
    </w:p>
    <w:p w:rsidR="00A26762" w:rsidRDefault="00DC7FAC" w:rsidP="00455D78">
      <w:pPr>
        <w:widowControl w:val="0"/>
        <w:numPr>
          <w:ilvl w:val="2"/>
          <w:numId w:val="26"/>
        </w:numPr>
        <w:spacing w:before="120" w:after="0" w:line="240" w:lineRule="auto"/>
        <w:jc w:val="both"/>
        <w:rPr>
          <w:rFonts w:ascii="Cambria" w:eastAsia="Calibri" w:hAnsi="Cambria"/>
        </w:rPr>
      </w:pPr>
      <w:r>
        <w:rPr>
          <w:rFonts w:ascii="Cambria" w:eastAsia="Calibri" w:hAnsi="Cambria"/>
          <w:b/>
        </w:rPr>
        <w:t>Ubezpieczenie gotówki i innych wartości pieniężnych</w:t>
      </w:r>
      <w:r>
        <w:rPr>
          <w:rFonts w:ascii="Cambria" w:eastAsia="Calibri" w:hAnsi="Cambria"/>
        </w:rPr>
        <w:t xml:space="preserve">. Suma ubezpieczenia:  </w:t>
      </w:r>
      <w:r w:rsidR="008F7B84">
        <w:rPr>
          <w:rFonts w:ascii="Cambria" w:eastAsia="Calibri" w:hAnsi="Cambria"/>
          <w:b/>
        </w:rPr>
        <w:t>10</w:t>
      </w:r>
      <w:r>
        <w:rPr>
          <w:rFonts w:ascii="Cambria" w:eastAsia="Calibri" w:hAnsi="Cambria"/>
          <w:b/>
        </w:rPr>
        <w:t> 000,00 zł</w:t>
      </w:r>
      <w:r>
        <w:rPr>
          <w:rFonts w:ascii="Cambria" w:eastAsia="Calibri" w:hAnsi="Cambria"/>
        </w:rPr>
        <w:t xml:space="preserve"> na jedno i wszystkie zdarzenia w każdym okresie ubezpieczenia. Suma ubezpieczenia w wartości nominalnej.</w:t>
      </w:r>
    </w:p>
    <w:p w:rsidR="00A26762" w:rsidRPr="00C66405" w:rsidRDefault="00DC7FAC" w:rsidP="00455D78">
      <w:pPr>
        <w:widowControl w:val="0"/>
        <w:numPr>
          <w:ilvl w:val="2"/>
          <w:numId w:val="26"/>
        </w:numPr>
        <w:spacing w:before="120" w:after="0" w:line="240" w:lineRule="auto"/>
        <w:jc w:val="both"/>
        <w:rPr>
          <w:rFonts w:ascii="Cambria" w:eastAsia="Calibri" w:hAnsi="Cambria"/>
        </w:rPr>
      </w:pPr>
      <w:r w:rsidRPr="00C66405">
        <w:rPr>
          <w:rFonts w:ascii="Cambria" w:eastAsia="Calibri" w:hAnsi="Cambria"/>
          <w:b/>
        </w:rPr>
        <w:t>Ubezpieczenie urządzeń i wyposażenia zewnętrznego nieujętego w ubezpieczeniu systemem sum stałych.</w:t>
      </w:r>
      <w:r w:rsidRPr="00C66405">
        <w:rPr>
          <w:rFonts w:ascii="Cambria" w:eastAsia="Calibri" w:hAnsi="Cambria"/>
        </w:rPr>
        <w:t xml:space="preserve"> (np. iluminacje budynków, hydranty, pojemniki i kosze na śmieci i surowce wtórne, wyposażenie placów zabaw, parków, skwerów, boisk, ławki itp.). Suma ubezpieczenia: </w:t>
      </w:r>
      <w:r w:rsidR="00902A34">
        <w:rPr>
          <w:rFonts w:ascii="Cambria" w:eastAsia="Calibri" w:hAnsi="Cambria"/>
          <w:b/>
        </w:rPr>
        <w:t>4</w:t>
      </w:r>
      <w:r w:rsidR="008F7B84" w:rsidRPr="00C66405">
        <w:rPr>
          <w:rFonts w:ascii="Cambria" w:eastAsia="Calibri" w:hAnsi="Cambria"/>
          <w:b/>
        </w:rPr>
        <w:t>0</w:t>
      </w:r>
      <w:r w:rsidRPr="00C66405">
        <w:rPr>
          <w:rFonts w:ascii="Cambria" w:eastAsia="Calibri" w:hAnsi="Cambria"/>
          <w:b/>
        </w:rPr>
        <w:t> 000,00 zł</w:t>
      </w:r>
      <w:r w:rsidRPr="00C66405">
        <w:rPr>
          <w:rFonts w:ascii="Cambria" w:eastAsia="Calibri" w:hAnsi="Cambria"/>
        </w:rPr>
        <w:t xml:space="preserve"> na jedno i wszystkie zdarzenia w każdym okresie ubezpieczenia. Suma ubezpieczenia w wartości odtworzeniowej nowej.</w:t>
      </w:r>
    </w:p>
    <w:p w:rsidR="008F7B84" w:rsidRPr="00C66405" w:rsidRDefault="008F7B84" w:rsidP="00455D78">
      <w:pPr>
        <w:widowControl w:val="0"/>
        <w:numPr>
          <w:ilvl w:val="2"/>
          <w:numId w:val="26"/>
        </w:numPr>
        <w:spacing w:before="120" w:after="0" w:line="240" w:lineRule="auto"/>
        <w:jc w:val="both"/>
        <w:rPr>
          <w:rFonts w:ascii="Cambria" w:eastAsia="Calibri" w:hAnsi="Cambria"/>
        </w:rPr>
      </w:pPr>
      <w:r w:rsidRPr="00C66405">
        <w:rPr>
          <w:rFonts w:ascii="Cambria" w:eastAsia="Calibri" w:hAnsi="Cambria"/>
          <w:b/>
        </w:rPr>
        <w:t>Ubezpieczenie budowli wodno-kanalizacyjnych, nieujętych w ubezpieczeniu systemem sum stałych.</w:t>
      </w:r>
      <w:r w:rsidRPr="00C66405">
        <w:rPr>
          <w:rFonts w:ascii="Cambria" w:eastAsia="Calibri" w:hAnsi="Cambria"/>
        </w:rPr>
        <w:t xml:space="preserve"> Suma ubezpieczenia: </w:t>
      </w:r>
      <w:r w:rsidRPr="00C66405">
        <w:rPr>
          <w:rFonts w:ascii="Cambria" w:eastAsia="Calibri" w:hAnsi="Cambria"/>
          <w:b/>
        </w:rPr>
        <w:t>100 000,00 zł</w:t>
      </w:r>
      <w:r w:rsidRPr="00C66405">
        <w:rPr>
          <w:rFonts w:ascii="Cambria" w:eastAsia="Calibri" w:hAnsi="Cambria"/>
        </w:rPr>
        <w:t xml:space="preserve"> na jedno i wszystkie zdarzenia w każdym okresie ubezpieczenia. Suma ubezpieczenia w wartości księgowej brutto.</w:t>
      </w:r>
    </w:p>
    <w:p w:rsidR="00A26762" w:rsidRPr="00C66405" w:rsidRDefault="00DC7FAC" w:rsidP="00455D78">
      <w:pPr>
        <w:widowControl w:val="0"/>
        <w:numPr>
          <w:ilvl w:val="2"/>
          <w:numId w:val="26"/>
        </w:numPr>
        <w:spacing w:before="120" w:after="0" w:line="240" w:lineRule="auto"/>
        <w:jc w:val="both"/>
        <w:rPr>
          <w:rFonts w:ascii="Cambria" w:eastAsia="Calibri" w:hAnsi="Cambria"/>
        </w:rPr>
      </w:pPr>
      <w:r w:rsidRPr="00C66405">
        <w:rPr>
          <w:rFonts w:ascii="Cambria" w:eastAsia="Calibri" w:hAnsi="Cambria"/>
          <w:b/>
        </w:rPr>
        <w:t>Ubezpieczenie znaków drogowych</w:t>
      </w:r>
      <w:r w:rsidRPr="00C66405">
        <w:rPr>
          <w:rFonts w:ascii="Cambria" w:eastAsia="Calibri" w:hAnsi="Cambria" w:cs="Tahoma"/>
          <w:b/>
          <w:bCs/>
          <w:color w:val="000000"/>
        </w:rPr>
        <w:t xml:space="preserve"> z konstrukcją wsporczą (jeśli występuje), elementów bezpieczeństwa ruchu drogowego, tablic z nazwami ulic i miejscowości oraz podobnych, drogowskazów, słupów oświetleniowych, lamp, sygnalizacji świetlnej, oświetlenia ulicznego</w:t>
      </w:r>
      <w:r w:rsidRPr="00C66405">
        <w:rPr>
          <w:rFonts w:ascii="Cambria" w:eastAsia="Calibri" w:hAnsi="Cambria"/>
          <w:b/>
        </w:rPr>
        <w:t>.</w:t>
      </w:r>
      <w:r w:rsidRPr="00C66405">
        <w:rPr>
          <w:rFonts w:ascii="Cambria" w:eastAsia="Calibri" w:hAnsi="Cambria"/>
        </w:rPr>
        <w:t xml:space="preserve"> Suma ubezpieczenia: </w:t>
      </w:r>
      <w:r w:rsidR="00902A34">
        <w:rPr>
          <w:rFonts w:ascii="Cambria" w:eastAsia="Calibri" w:hAnsi="Cambria"/>
          <w:b/>
        </w:rPr>
        <w:t>2</w:t>
      </w:r>
      <w:r w:rsidR="008F7B84" w:rsidRPr="00C66405">
        <w:rPr>
          <w:rFonts w:ascii="Cambria" w:eastAsia="Calibri" w:hAnsi="Cambria"/>
          <w:b/>
        </w:rPr>
        <w:t>0</w:t>
      </w:r>
      <w:r w:rsidRPr="00C66405">
        <w:rPr>
          <w:rFonts w:ascii="Cambria" w:eastAsia="Calibri" w:hAnsi="Cambria"/>
          <w:b/>
        </w:rPr>
        <w:t> 000,00 zł</w:t>
      </w:r>
      <w:r w:rsidRPr="00C66405">
        <w:rPr>
          <w:rFonts w:ascii="Cambria" w:eastAsia="Calibri" w:hAnsi="Cambria"/>
        </w:rPr>
        <w:t xml:space="preserve"> na jedno i wszystkie zdarzenia w każdym okresie ubezpieczenia. Suma ubezpieczenia w wartości odtworzeniowej nowej.</w:t>
      </w:r>
    </w:p>
    <w:p w:rsidR="00A26762" w:rsidRPr="00C66405" w:rsidRDefault="00DC7FAC" w:rsidP="00455D78">
      <w:pPr>
        <w:widowControl w:val="0"/>
        <w:numPr>
          <w:ilvl w:val="2"/>
          <w:numId w:val="26"/>
        </w:numPr>
        <w:spacing w:before="120" w:after="0" w:line="240" w:lineRule="auto"/>
        <w:jc w:val="both"/>
        <w:rPr>
          <w:rFonts w:ascii="Cambria" w:eastAsia="Calibri" w:hAnsi="Cambria"/>
        </w:rPr>
      </w:pPr>
      <w:r w:rsidRPr="00C66405">
        <w:rPr>
          <w:rFonts w:ascii="Cambria" w:eastAsia="Calibri" w:hAnsi="Cambria"/>
          <w:b/>
        </w:rPr>
        <w:lastRenderedPageBreak/>
        <w:t>Ubezpieczenie budowli nieujętych w ubezpieczeniu systemem sum stałych</w:t>
      </w:r>
      <w:r w:rsidRPr="00C66405">
        <w:rPr>
          <w:rFonts w:ascii="Cambria" w:eastAsia="Calibri" w:hAnsi="Cambria"/>
        </w:rPr>
        <w:t xml:space="preserve"> </w:t>
      </w:r>
      <w:r w:rsidR="008F7B84" w:rsidRPr="00C66405">
        <w:rPr>
          <w:rFonts w:ascii="Cambria" w:eastAsia="Calibri" w:hAnsi="Cambria"/>
        </w:rPr>
        <w:t>(ogrodzenia, balustrady, przystanki, wiaty, maszty flagowe, drogi i chodniki wewnętrzne, place, sieci teletechniczne, co, gazowe itp., obiekty małej architekt</w:t>
      </w:r>
      <w:r w:rsidR="00902A34">
        <w:rPr>
          <w:rFonts w:ascii="Cambria" w:eastAsia="Calibri" w:hAnsi="Cambria"/>
        </w:rPr>
        <w:t xml:space="preserve">ury itp.). Suma ubezpieczenia: </w:t>
      </w:r>
      <w:r w:rsidR="00902A34" w:rsidRPr="00902A34">
        <w:rPr>
          <w:rFonts w:ascii="Cambria" w:eastAsia="Calibri" w:hAnsi="Cambria"/>
          <w:b/>
        </w:rPr>
        <w:t>4</w:t>
      </w:r>
      <w:r w:rsidR="008F7B84" w:rsidRPr="00902A34">
        <w:rPr>
          <w:rFonts w:ascii="Cambria" w:eastAsia="Calibri" w:hAnsi="Cambria"/>
          <w:b/>
        </w:rPr>
        <w:t>0 000,00 zł</w:t>
      </w:r>
      <w:r w:rsidR="008F7B84" w:rsidRPr="00C66405">
        <w:rPr>
          <w:rFonts w:ascii="Cambria" w:eastAsia="Calibri" w:hAnsi="Cambria"/>
        </w:rPr>
        <w:t xml:space="preserve"> na jedno i wszystkie zdarzenia w każdym okresie ubezpieczenia. Suma ubezpieczenia </w:t>
      </w:r>
      <w:r w:rsidR="00902A34">
        <w:rPr>
          <w:rFonts w:ascii="Cambria" w:eastAsia="Calibri" w:hAnsi="Cambria"/>
        </w:rPr>
        <w:br/>
      </w:r>
      <w:r w:rsidR="008F7B84" w:rsidRPr="00C66405">
        <w:rPr>
          <w:rFonts w:ascii="Cambria" w:eastAsia="Calibri" w:hAnsi="Cambria"/>
        </w:rPr>
        <w:t>w wartości odtworzeniowej nowej.</w:t>
      </w:r>
    </w:p>
    <w:p w:rsidR="00A26762" w:rsidRDefault="00DC7FAC" w:rsidP="00455D78">
      <w:pPr>
        <w:widowControl w:val="0"/>
        <w:numPr>
          <w:ilvl w:val="2"/>
          <w:numId w:val="26"/>
        </w:numPr>
        <w:tabs>
          <w:tab w:val="left" w:pos="720"/>
        </w:tabs>
        <w:spacing w:before="120" w:after="0" w:line="240" w:lineRule="auto"/>
        <w:jc w:val="both"/>
        <w:rPr>
          <w:rFonts w:ascii="Cambria" w:eastAsia="Calibri" w:hAnsi="Cambria"/>
        </w:rPr>
      </w:pPr>
      <w:r w:rsidRPr="00C66405">
        <w:rPr>
          <w:rFonts w:ascii="Cambria" w:eastAsia="Calibri" w:hAnsi="Cambria"/>
          <w:b/>
        </w:rPr>
        <w:t>Ubezpieczenie wyposażenia jednostek OSP (nie dotyczy pojazdów pożarniczych) – w miejscu ubezpieczenia oraz w trakcie</w:t>
      </w:r>
      <w:r>
        <w:rPr>
          <w:rFonts w:ascii="Cambria" w:eastAsia="Calibri" w:hAnsi="Cambria"/>
          <w:b/>
        </w:rPr>
        <w:t xml:space="preserve"> akcji i ćwiczeń, nieujęte w ubezpieczeniu systemem sum stałych</w:t>
      </w:r>
      <w:r>
        <w:rPr>
          <w:rFonts w:ascii="Cambria" w:eastAsia="Calibri" w:hAnsi="Cambria"/>
        </w:rPr>
        <w:t xml:space="preserve">. Suma ubezpieczenia: </w:t>
      </w:r>
      <w:r>
        <w:rPr>
          <w:rFonts w:ascii="Cambria" w:eastAsia="Calibri" w:hAnsi="Cambria"/>
          <w:b/>
        </w:rPr>
        <w:t>100 000,00 zł</w:t>
      </w:r>
      <w:r>
        <w:rPr>
          <w:rFonts w:ascii="Cambria" w:eastAsia="Calibri" w:hAnsi="Cambria"/>
        </w:rPr>
        <w:t xml:space="preserve"> na jedno i wszystkie zdarzenia w każdym okresie ubezpieczenia. Suma ubezpieczenia w wartości księgowej brutto.</w:t>
      </w:r>
    </w:p>
    <w:p w:rsidR="00A26762" w:rsidRDefault="00DC7FAC" w:rsidP="00455D78">
      <w:pPr>
        <w:widowControl w:val="0"/>
        <w:numPr>
          <w:ilvl w:val="1"/>
          <w:numId w:val="26"/>
        </w:numPr>
        <w:tabs>
          <w:tab w:val="left" w:pos="720"/>
        </w:tabs>
        <w:spacing w:before="120" w:after="120" w:line="240" w:lineRule="auto"/>
        <w:ind w:left="720" w:hanging="720"/>
        <w:jc w:val="both"/>
        <w:rPr>
          <w:rFonts w:ascii="Cambria" w:hAnsi="Cambria"/>
          <w:b/>
        </w:rPr>
      </w:pPr>
      <w:r>
        <w:rPr>
          <w:rFonts w:ascii="Cambria" w:hAnsi="Cambria"/>
          <w:b/>
        </w:rPr>
        <w:t xml:space="preserve">Limity odpowiedzialności dla ubezpieczenia mienia od kradzieży z włamaniem </w:t>
      </w:r>
      <w:r>
        <w:rPr>
          <w:rFonts w:ascii="Cambria" w:hAnsi="Cambria"/>
          <w:b/>
        </w:rPr>
        <w:br/>
        <w:t xml:space="preserve">i rabunku: </w:t>
      </w:r>
    </w:p>
    <w:tbl>
      <w:tblPr>
        <w:tblW w:w="9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5668"/>
        <w:gridCol w:w="2806"/>
      </w:tblGrid>
      <w:tr w:rsidR="00A26762">
        <w:trPr>
          <w:trHeight w:val="489"/>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jc w:val="center"/>
              <w:rPr>
                <w:rFonts w:ascii="Cambria" w:eastAsia="Calibri" w:hAnsi="Cambria"/>
                <w:b/>
                <w:sz w:val="20"/>
                <w:szCs w:val="20"/>
              </w:rPr>
            </w:pPr>
            <w:r>
              <w:rPr>
                <w:rFonts w:ascii="Cambria" w:eastAsia="Calibri" w:hAnsi="Cambria"/>
                <w:b/>
                <w:sz w:val="20"/>
                <w:szCs w:val="20"/>
              </w:rPr>
              <w:t>Lp.</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jc w:val="center"/>
              <w:rPr>
                <w:rFonts w:ascii="Cambria" w:eastAsia="Calibri" w:hAnsi="Cambria"/>
                <w:b/>
                <w:sz w:val="20"/>
                <w:szCs w:val="20"/>
              </w:rPr>
            </w:pPr>
            <w:r>
              <w:rPr>
                <w:rFonts w:ascii="Cambria" w:eastAsia="Calibri" w:hAnsi="Cambria"/>
                <w:b/>
                <w:sz w:val="20"/>
                <w:szCs w:val="20"/>
              </w:rPr>
              <w:t>Przedmiot ubezpieczenia</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jc w:val="center"/>
              <w:rPr>
                <w:rFonts w:ascii="Cambria" w:eastAsia="Calibri" w:hAnsi="Cambria"/>
                <w:b/>
                <w:sz w:val="20"/>
                <w:szCs w:val="20"/>
              </w:rPr>
            </w:pPr>
            <w:r>
              <w:rPr>
                <w:rFonts w:ascii="Cambria" w:eastAsia="Calibri" w:hAnsi="Cambria"/>
                <w:b/>
                <w:sz w:val="20"/>
                <w:szCs w:val="20"/>
              </w:rPr>
              <w:t>Suma ubezpieczenia w zł</w:t>
            </w:r>
          </w:p>
        </w:tc>
      </w:tr>
      <w:tr w:rsidR="00A26762">
        <w:trPr>
          <w:trHeight w:val="119"/>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jc w:val="center"/>
              <w:rPr>
                <w:rFonts w:ascii="Cambria" w:eastAsia="Calibri" w:hAnsi="Cambria"/>
                <w:sz w:val="18"/>
                <w:szCs w:val="18"/>
              </w:rPr>
            </w:pPr>
            <w:r>
              <w:rPr>
                <w:rFonts w:ascii="Cambria" w:eastAsia="Calibri" w:hAnsi="Cambria"/>
                <w:sz w:val="18"/>
                <w:szCs w:val="18"/>
              </w:rPr>
              <w:t>1</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jc w:val="both"/>
              <w:rPr>
                <w:rFonts w:ascii="Cambria" w:eastAsia="Calibri" w:hAnsi="Cambria"/>
                <w:sz w:val="18"/>
                <w:szCs w:val="18"/>
              </w:rPr>
            </w:pPr>
            <w:r>
              <w:rPr>
                <w:rFonts w:ascii="Cambria" w:eastAsia="Calibri" w:hAnsi="Cambria"/>
                <w:sz w:val="18"/>
                <w:szCs w:val="18"/>
              </w:rPr>
              <w:t xml:space="preserve">Środki trwałe, w tym konto 013, maszyny, urządzenia i wyposażenie, mienie ruchome, sprzęt elektroniczny deklarowany do ubezpieczenia mienia od wszystkich </w:t>
            </w:r>
            <w:proofErr w:type="spellStart"/>
            <w:r>
              <w:rPr>
                <w:rFonts w:ascii="Cambria" w:eastAsia="Calibri" w:hAnsi="Cambria"/>
                <w:sz w:val="18"/>
                <w:szCs w:val="18"/>
              </w:rPr>
              <w:t>ryzyk</w:t>
            </w:r>
            <w:proofErr w:type="spellEnd"/>
            <w:r>
              <w:rPr>
                <w:rFonts w:ascii="Cambria" w:eastAsia="Calibri" w:hAnsi="Cambria"/>
                <w:sz w:val="18"/>
                <w:szCs w:val="18"/>
              </w:rPr>
              <w:t xml:space="preserve">, środki </w:t>
            </w:r>
            <w:proofErr w:type="spellStart"/>
            <w:r>
              <w:rPr>
                <w:rFonts w:ascii="Cambria" w:eastAsia="Calibri" w:hAnsi="Cambria"/>
                <w:sz w:val="18"/>
                <w:szCs w:val="18"/>
              </w:rPr>
              <w:t>niskocenne</w:t>
            </w:r>
            <w:proofErr w:type="spellEnd"/>
            <w:r>
              <w:rPr>
                <w:rFonts w:ascii="Cambria" w:eastAsia="Calibri" w:hAnsi="Cambria"/>
                <w:sz w:val="18"/>
                <w:szCs w:val="18"/>
              </w:rPr>
              <w:t xml:space="preserve"> i zbiory biblioteczne oraz księgozbiory i zasoby archiwalne, a także zbiory muzealne</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9D0469">
            <w:pPr>
              <w:widowControl w:val="0"/>
              <w:spacing w:after="0" w:line="240" w:lineRule="auto"/>
              <w:jc w:val="right"/>
              <w:rPr>
                <w:rFonts w:ascii="Cambria" w:eastAsia="Calibri" w:hAnsi="Cambria"/>
                <w:sz w:val="18"/>
                <w:szCs w:val="18"/>
              </w:rPr>
            </w:pPr>
            <w:r>
              <w:rPr>
                <w:rFonts w:ascii="Cambria" w:eastAsia="Calibri" w:hAnsi="Cambria"/>
                <w:sz w:val="18"/>
                <w:szCs w:val="18"/>
              </w:rPr>
              <w:t>50</w:t>
            </w:r>
            <w:r w:rsidR="00DC7FAC">
              <w:rPr>
                <w:rFonts w:ascii="Cambria" w:eastAsia="Calibri" w:hAnsi="Cambria"/>
                <w:sz w:val="18"/>
                <w:szCs w:val="18"/>
              </w:rPr>
              <w:t xml:space="preserve"> 000,00 zł   </w:t>
            </w:r>
          </w:p>
        </w:tc>
      </w:tr>
      <w:tr w:rsidR="00036117">
        <w:trPr>
          <w:trHeight w:val="454"/>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pacing w:after="0" w:line="240" w:lineRule="auto"/>
              <w:jc w:val="center"/>
              <w:rPr>
                <w:rFonts w:ascii="Cambria" w:eastAsia="Calibri" w:hAnsi="Cambria"/>
                <w:sz w:val="18"/>
                <w:szCs w:val="18"/>
              </w:rPr>
            </w:pPr>
            <w:r>
              <w:rPr>
                <w:rFonts w:ascii="Cambria" w:eastAsia="Calibri" w:hAnsi="Cambria"/>
                <w:sz w:val="18"/>
                <w:szCs w:val="18"/>
              </w:rPr>
              <w:t>2</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napToGrid w:val="0"/>
              <w:spacing w:after="0" w:line="240" w:lineRule="auto"/>
              <w:jc w:val="both"/>
              <w:rPr>
                <w:rFonts w:ascii="Cambria" w:eastAsia="Calibri" w:hAnsi="Cambria"/>
                <w:sz w:val="18"/>
                <w:szCs w:val="18"/>
              </w:rPr>
            </w:pPr>
            <w:r>
              <w:rPr>
                <w:rFonts w:ascii="Cambria" w:eastAsia="Calibri" w:hAnsi="Cambria"/>
                <w:sz w:val="18"/>
                <w:szCs w:val="18"/>
              </w:rPr>
              <w:t>Środki obrotowe</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D0469" w:rsidP="00036117">
            <w:pPr>
              <w:widowControl w:val="0"/>
              <w:spacing w:after="0" w:line="240" w:lineRule="auto"/>
              <w:jc w:val="right"/>
              <w:rPr>
                <w:rFonts w:ascii="Cambria" w:eastAsia="Calibri" w:hAnsi="Cambria"/>
                <w:sz w:val="18"/>
                <w:szCs w:val="18"/>
              </w:rPr>
            </w:pPr>
            <w:r>
              <w:rPr>
                <w:rFonts w:ascii="Cambria" w:eastAsia="Calibri" w:hAnsi="Cambria"/>
                <w:sz w:val="18"/>
                <w:szCs w:val="18"/>
              </w:rPr>
              <w:t>1</w:t>
            </w:r>
            <w:r w:rsidR="00036117">
              <w:rPr>
                <w:rFonts w:ascii="Cambria" w:eastAsia="Calibri" w:hAnsi="Cambria"/>
                <w:sz w:val="18"/>
                <w:szCs w:val="18"/>
              </w:rPr>
              <w:t xml:space="preserve">0 000,00 zł   </w:t>
            </w:r>
          </w:p>
        </w:tc>
      </w:tr>
      <w:tr w:rsidR="00036117">
        <w:trPr>
          <w:trHeight w:val="454"/>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pacing w:after="0" w:line="240" w:lineRule="auto"/>
              <w:jc w:val="center"/>
              <w:rPr>
                <w:rFonts w:ascii="Cambria" w:eastAsia="Calibri" w:hAnsi="Cambria"/>
                <w:sz w:val="18"/>
                <w:szCs w:val="18"/>
              </w:rPr>
            </w:pPr>
            <w:r>
              <w:rPr>
                <w:rFonts w:ascii="Cambria" w:eastAsia="Calibri" w:hAnsi="Cambria"/>
                <w:sz w:val="18"/>
                <w:szCs w:val="18"/>
              </w:rPr>
              <w:t>3</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napToGrid w:val="0"/>
              <w:spacing w:after="0" w:line="240" w:lineRule="auto"/>
              <w:jc w:val="both"/>
              <w:rPr>
                <w:rFonts w:ascii="Cambria" w:eastAsia="Calibri" w:hAnsi="Cambria"/>
                <w:sz w:val="18"/>
                <w:szCs w:val="18"/>
              </w:rPr>
            </w:pPr>
            <w:r>
              <w:rPr>
                <w:rFonts w:ascii="Cambria" w:eastAsia="Calibri" w:hAnsi="Cambria"/>
                <w:sz w:val="18"/>
                <w:szCs w:val="18"/>
              </w:rPr>
              <w:t xml:space="preserve">Gotówka i inne wartości pieniężne od kradzieży z włamaniem </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02A34" w:rsidP="00036117">
            <w:pPr>
              <w:widowControl w:val="0"/>
              <w:spacing w:after="0" w:line="240" w:lineRule="auto"/>
              <w:jc w:val="right"/>
              <w:rPr>
                <w:rFonts w:ascii="Cambria" w:eastAsia="Calibri" w:hAnsi="Cambria"/>
                <w:sz w:val="18"/>
                <w:szCs w:val="18"/>
              </w:rPr>
            </w:pPr>
            <w:r>
              <w:rPr>
                <w:rFonts w:ascii="Cambria" w:eastAsia="Calibri" w:hAnsi="Cambria"/>
                <w:sz w:val="18"/>
                <w:szCs w:val="18"/>
              </w:rPr>
              <w:t>5</w:t>
            </w:r>
            <w:r w:rsidR="00036117">
              <w:rPr>
                <w:rFonts w:ascii="Cambria" w:eastAsia="Calibri" w:hAnsi="Cambria"/>
                <w:sz w:val="18"/>
                <w:szCs w:val="18"/>
              </w:rPr>
              <w:t xml:space="preserve"> 000,00 zł   </w:t>
            </w:r>
          </w:p>
        </w:tc>
      </w:tr>
      <w:tr w:rsidR="00036117">
        <w:trPr>
          <w:trHeight w:val="454"/>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pacing w:after="0" w:line="240" w:lineRule="auto"/>
              <w:jc w:val="center"/>
              <w:rPr>
                <w:rFonts w:ascii="Cambria" w:eastAsia="Calibri" w:hAnsi="Cambria"/>
                <w:sz w:val="18"/>
                <w:szCs w:val="18"/>
              </w:rPr>
            </w:pPr>
            <w:r>
              <w:rPr>
                <w:rFonts w:ascii="Cambria" w:eastAsia="Calibri" w:hAnsi="Cambria"/>
                <w:sz w:val="18"/>
                <w:szCs w:val="18"/>
              </w:rPr>
              <w:t>4</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D0469" w:rsidP="00036117">
            <w:pPr>
              <w:widowControl w:val="0"/>
              <w:snapToGrid w:val="0"/>
              <w:spacing w:after="0" w:line="240" w:lineRule="auto"/>
              <w:jc w:val="both"/>
              <w:rPr>
                <w:rFonts w:ascii="Cambria" w:eastAsia="Calibri" w:hAnsi="Cambria"/>
                <w:sz w:val="18"/>
                <w:szCs w:val="18"/>
              </w:rPr>
            </w:pPr>
            <w:r w:rsidRPr="009D0469">
              <w:rPr>
                <w:rFonts w:ascii="Cambria" w:eastAsia="Calibri" w:hAnsi="Cambria"/>
                <w:sz w:val="18"/>
                <w:szCs w:val="18"/>
              </w:rPr>
              <w:t xml:space="preserve">Gotówka i inne wartości pieniężne od rabunku w lokalu (w tym opłaty </w:t>
            </w:r>
            <w:r w:rsidRPr="009D0469">
              <w:rPr>
                <w:rFonts w:ascii="Cambria" w:eastAsia="Calibri" w:hAnsi="Cambria"/>
                <w:sz w:val="18"/>
                <w:szCs w:val="18"/>
              </w:rPr>
              <w:br/>
              <w:t>i podatki zbierane przez sołtysów lub inkasentów)</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D0469" w:rsidP="00036117">
            <w:pPr>
              <w:widowControl w:val="0"/>
              <w:spacing w:after="0" w:line="240" w:lineRule="auto"/>
              <w:jc w:val="right"/>
              <w:rPr>
                <w:rFonts w:ascii="Cambria" w:eastAsia="Calibri" w:hAnsi="Cambria"/>
                <w:sz w:val="18"/>
                <w:szCs w:val="18"/>
              </w:rPr>
            </w:pPr>
            <w:r>
              <w:rPr>
                <w:rFonts w:ascii="Cambria" w:eastAsia="Calibri" w:hAnsi="Cambria"/>
                <w:sz w:val="18"/>
                <w:szCs w:val="18"/>
              </w:rPr>
              <w:t>1</w:t>
            </w:r>
            <w:r w:rsidR="00036117">
              <w:rPr>
                <w:rFonts w:ascii="Cambria" w:eastAsia="Calibri" w:hAnsi="Cambria"/>
                <w:sz w:val="18"/>
                <w:szCs w:val="18"/>
              </w:rPr>
              <w:t xml:space="preserve">0 000,00 zł   </w:t>
            </w:r>
          </w:p>
        </w:tc>
      </w:tr>
      <w:tr w:rsidR="00036117">
        <w:trPr>
          <w:trHeight w:val="454"/>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pacing w:after="0" w:line="240" w:lineRule="auto"/>
              <w:jc w:val="center"/>
              <w:rPr>
                <w:rFonts w:ascii="Cambria" w:eastAsia="Calibri" w:hAnsi="Cambria"/>
                <w:sz w:val="18"/>
                <w:szCs w:val="18"/>
              </w:rPr>
            </w:pPr>
            <w:r>
              <w:rPr>
                <w:rFonts w:ascii="Cambria" w:eastAsia="Calibri" w:hAnsi="Cambria"/>
                <w:sz w:val="18"/>
                <w:szCs w:val="18"/>
              </w:rPr>
              <w:t>5</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D0469" w:rsidP="00036117">
            <w:pPr>
              <w:widowControl w:val="0"/>
              <w:snapToGrid w:val="0"/>
              <w:spacing w:after="0" w:line="240" w:lineRule="auto"/>
              <w:jc w:val="both"/>
              <w:rPr>
                <w:rFonts w:ascii="Cambria" w:eastAsia="Calibri" w:hAnsi="Cambria"/>
                <w:sz w:val="18"/>
                <w:szCs w:val="18"/>
              </w:rPr>
            </w:pPr>
            <w:r w:rsidRPr="009D0469">
              <w:rPr>
                <w:rFonts w:ascii="Cambria" w:eastAsia="Calibri" w:hAnsi="Cambria"/>
                <w:sz w:val="18"/>
                <w:szCs w:val="18"/>
              </w:rPr>
              <w:t>Gotówka i inne wartości pieniężne w transporcie (w tym opłaty i podatki zbierane przez sołtysów lub inkasentów) - teren RP</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02A34" w:rsidP="00036117">
            <w:pPr>
              <w:widowControl w:val="0"/>
              <w:spacing w:after="0" w:line="240" w:lineRule="auto"/>
              <w:jc w:val="right"/>
              <w:rPr>
                <w:rFonts w:ascii="Cambria" w:eastAsia="Calibri" w:hAnsi="Cambria"/>
                <w:sz w:val="18"/>
                <w:szCs w:val="18"/>
              </w:rPr>
            </w:pPr>
            <w:r>
              <w:rPr>
                <w:rFonts w:ascii="Cambria" w:eastAsia="Calibri" w:hAnsi="Cambria"/>
                <w:sz w:val="18"/>
                <w:szCs w:val="18"/>
              </w:rPr>
              <w:t>1</w:t>
            </w:r>
            <w:r w:rsidR="00036117">
              <w:rPr>
                <w:rFonts w:ascii="Cambria" w:eastAsia="Calibri" w:hAnsi="Cambria"/>
                <w:sz w:val="18"/>
                <w:szCs w:val="18"/>
              </w:rPr>
              <w:t xml:space="preserve">0 000,00 zł   </w:t>
            </w:r>
          </w:p>
        </w:tc>
      </w:tr>
      <w:tr w:rsidR="009D0469">
        <w:trPr>
          <w:trHeight w:val="454"/>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469" w:rsidRDefault="009D0469" w:rsidP="00036117">
            <w:pPr>
              <w:widowControl w:val="0"/>
              <w:spacing w:after="0" w:line="240" w:lineRule="auto"/>
              <w:jc w:val="center"/>
              <w:rPr>
                <w:rFonts w:ascii="Cambria" w:eastAsia="Calibri" w:hAnsi="Cambria"/>
                <w:sz w:val="18"/>
                <w:szCs w:val="18"/>
              </w:rPr>
            </w:pPr>
            <w:r>
              <w:rPr>
                <w:rFonts w:ascii="Cambria" w:eastAsia="Calibri" w:hAnsi="Cambria"/>
                <w:sz w:val="18"/>
                <w:szCs w:val="18"/>
              </w:rPr>
              <w:t>6</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469" w:rsidRPr="009D0469" w:rsidRDefault="009D0469" w:rsidP="00036117">
            <w:pPr>
              <w:widowControl w:val="0"/>
              <w:snapToGrid w:val="0"/>
              <w:spacing w:after="0" w:line="240" w:lineRule="auto"/>
              <w:jc w:val="both"/>
              <w:rPr>
                <w:rFonts w:ascii="Cambria" w:eastAsia="Calibri" w:hAnsi="Cambria"/>
                <w:sz w:val="18"/>
                <w:szCs w:val="18"/>
              </w:rPr>
            </w:pPr>
            <w:r w:rsidRPr="000C123D">
              <w:rPr>
                <w:rFonts w:ascii="Cambria" w:eastAsia="Calibri" w:hAnsi="Cambria"/>
                <w:sz w:val="18"/>
                <w:szCs w:val="18"/>
              </w:rPr>
              <w:t>Mienie pracownicze oraz członków OSP</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469" w:rsidRDefault="009D0469" w:rsidP="00036117">
            <w:pPr>
              <w:widowControl w:val="0"/>
              <w:spacing w:after="0" w:line="240" w:lineRule="auto"/>
              <w:jc w:val="right"/>
              <w:rPr>
                <w:rFonts w:ascii="Cambria" w:eastAsia="Calibri" w:hAnsi="Cambria"/>
                <w:sz w:val="18"/>
                <w:szCs w:val="18"/>
              </w:rPr>
            </w:pPr>
            <w:r w:rsidRPr="009D0469">
              <w:rPr>
                <w:rFonts w:ascii="Cambria" w:eastAsia="Calibri" w:hAnsi="Cambria"/>
                <w:sz w:val="18"/>
                <w:szCs w:val="18"/>
              </w:rPr>
              <w:t>50 000,00 zł</w:t>
            </w:r>
          </w:p>
        </w:tc>
      </w:tr>
    </w:tbl>
    <w:p w:rsidR="00A26762" w:rsidRDefault="00DC7FAC" w:rsidP="00455D78">
      <w:pPr>
        <w:keepNext/>
        <w:widowControl w:val="0"/>
        <w:numPr>
          <w:ilvl w:val="2"/>
          <w:numId w:val="26"/>
        </w:numPr>
        <w:suppressAutoHyphens/>
        <w:spacing w:before="120" w:after="0" w:line="240" w:lineRule="auto"/>
        <w:ind w:left="709" w:hanging="709"/>
        <w:jc w:val="both"/>
        <w:textAlignment w:val="baseline"/>
        <w:rPr>
          <w:rFonts w:ascii="Cambria" w:hAnsi="Cambria"/>
        </w:rPr>
      </w:pPr>
      <w:r>
        <w:rPr>
          <w:rFonts w:ascii="Cambria" w:hAnsi="Cambria"/>
        </w:rPr>
        <w:t xml:space="preserve">Jeśli ogólne lub szczególne warunki ubezpieczenia mienia od wszystkich </w:t>
      </w:r>
      <w:proofErr w:type="spellStart"/>
      <w:r>
        <w:rPr>
          <w:rFonts w:ascii="Cambria" w:hAnsi="Cambria"/>
        </w:rPr>
        <w:t>ryzyk</w:t>
      </w:r>
      <w:proofErr w:type="spellEnd"/>
      <w:r>
        <w:rPr>
          <w:rFonts w:ascii="Cambria" w:hAnsi="Cambria"/>
        </w:rPr>
        <w:t xml:space="preserve">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A26762" w:rsidRDefault="00DC7FAC" w:rsidP="00455D78">
      <w:pPr>
        <w:keepNext/>
        <w:widowControl w:val="0"/>
        <w:numPr>
          <w:ilvl w:val="2"/>
          <w:numId w:val="26"/>
        </w:numPr>
        <w:suppressAutoHyphens/>
        <w:spacing w:after="0" w:line="240" w:lineRule="auto"/>
        <w:ind w:left="709" w:hanging="709"/>
        <w:contextualSpacing/>
        <w:jc w:val="both"/>
        <w:textAlignment w:val="baseline"/>
        <w:rPr>
          <w:rFonts w:ascii="Cambria" w:hAnsi="Cambria"/>
        </w:rPr>
      </w:pPr>
      <w:r>
        <w:rPr>
          <w:rFonts w:ascii="Cambria" w:hAnsi="Cambria"/>
          <w:bCs/>
        </w:rPr>
        <w:t xml:space="preserve">Wymagany zakres ubezpieczenia obejmuje </w:t>
      </w:r>
      <w:r>
        <w:rPr>
          <w:rFonts w:ascii="Cambria" w:hAnsi="Cambria"/>
        </w:rPr>
        <w:t>szkody w ubezpieczonym mieniu powstałe wskutek kradzieży z włamaniem lub rabunku (dokonanych lub usiłowanych), polegające na:</w:t>
      </w:r>
    </w:p>
    <w:p w:rsidR="00A26762" w:rsidRDefault="00DC7FAC" w:rsidP="00455D78">
      <w:pPr>
        <w:widowControl w:val="0"/>
        <w:numPr>
          <w:ilvl w:val="0"/>
          <w:numId w:val="27"/>
        </w:numPr>
        <w:tabs>
          <w:tab w:val="left" w:pos="709"/>
          <w:tab w:val="left" w:pos="1134"/>
        </w:tabs>
        <w:suppressAutoHyphens/>
        <w:spacing w:after="0" w:line="240" w:lineRule="auto"/>
        <w:ind w:left="709"/>
        <w:jc w:val="both"/>
        <w:textAlignment w:val="baseline"/>
        <w:rPr>
          <w:rFonts w:ascii="Cambria" w:hAnsi="Cambria"/>
        </w:rPr>
      </w:pPr>
      <w:r>
        <w:rPr>
          <w:rFonts w:ascii="Cambria" w:hAnsi="Cambria"/>
        </w:rPr>
        <w:t>utracie lub ubytku ubezpieczonego mienia z powodu jego zaboru,</w:t>
      </w:r>
    </w:p>
    <w:p w:rsidR="00A26762" w:rsidRDefault="00DC7FAC" w:rsidP="00455D78">
      <w:pPr>
        <w:widowControl w:val="0"/>
        <w:numPr>
          <w:ilvl w:val="0"/>
          <w:numId w:val="27"/>
        </w:numPr>
        <w:tabs>
          <w:tab w:val="left" w:pos="1134"/>
        </w:tabs>
        <w:suppressAutoHyphens/>
        <w:spacing w:after="0" w:line="240" w:lineRule="auto"/>
        <w:ind w:left="1134" w:hanging="425"/>
        <w:jc w:val="both"/>
        <w:textAlignment w:val="baseline"/>
        <w:rPr>
          <w:rFonts w:ascii="Cambria" w:hAnsi="Cambria"/>
        </w:rPr>
      </w:pPr>
      <w:r>
        <w:rPr>
          <w:rFonts w:ascii="Cambria" w:hAnsi="Cambria"/>
        </w:rPr>
        <w:t>zniszczeniu lub uszkodzeniu ubezpieczonego mienia spowodowanego dewastacją i wandalizmem,</w:t>
      </w:r>
    </w:p>
    <w:p w:rsidR="00A26762" w:rsidRDefault="00DC7FAC" w:rsidP="00455D78">
      <w:pPr>
        <w:widowControl w:val="0"/>
        <w:numPr>
          <w:ilvl w:val="0"/>
          <w:numId w:val="27"/>
        </w:numPr>
        <w:tabs>
          <w:tab w:val="left" w:pos="709"/>
          <w:tab w:val="left" w:pos="1134"/>
        </w:tabs>
        <w:suppressAutoHyphens/>
        <w:spacing w:after="0" w:line="240" w:lineRule="auto"/>
        <w:ind w:left="709"/>
        <w:jc w:val="both"/>
        <w:textAlignment w:val="baseline"/>
        <w:rPr>
          <w:rFonts w:ascii="Cambria" w:hAnsi="Cambria"/>
        </w:rPr>
      </w:pPr>
      <w:r>
        <w:rPr>
          <w:rFonts w:ascii="Cambria" w:hAnsi="Cambria"/>
        </w:rPr>
        <w:t>zniszczeniu, uszkodzeniu l</w:t>
      </w:r>
      <w:r w:rsidR="00CD18D9">
        <w:rPr>
          <w:rFonts w:ascii="Cambria" w:hAnsi="Cambria"/>
        </w:rPr>
        <w:t xml:space="preserve">ub utracie zabezpieczeń (limit </w:t>
      </w:r>
      <w:r w:rsidR="00902A34">
        <w:rPr>
          <w:rFonts w:ascii="Cambria" w:hAnsi="Cambria"/>
        </w:rPr>
        <w:t>2</w:t>
      </w:r>
      <w:r w:rsidR="009D0469">
        <w:rPr>
          <w:rFonts w:ascii="Cambria" w:hAnsi="Cambria"/>
        </w:rPr>
        <w:t>0</w:t>
      </w:r>
      <w:r>
        <w:rPr>
          <w:rFonts w:ascii="Cambria" w:hAnsi="Cambria"/>
        </w:rPr>
        <w:t> 000,00 zł).</w:t>
      </w:r>
    </w:p>
    <w:p w:rsidR="00A26762" w:rsidRDefault="00DC7FAC" w:rsidP="00455D78">
      <w:pPr>
        <w:widowControl w:val="0"/>
        <w:numPr>
          <w:ilvl w:val="1"/>
          <w:numId w:val="26"/>
        </w:numPr>
        <w:tabs>
          <w:tab w:val="left" w:pos="720"/>
        </w:tabs>
        <w:spacing w:before="60" w:after="0" w:line="240" w:lineRule="auto"/>
        <w:ind w:left="720" w:hanging="720"/>
        <w:jc w:val="both"/>
        <w:rPr>
          <w:rFonts w:ascii="Cambria" w:hAnsi="Cambria"/>
        </w:rPr>
      </w:pPr>
      <w:r>
        <w:rPr>
          <w:rFonts w:ascii="Cambria" w:hAnsi="Cambria"/>
          <w:b/>
        </w:rPr>
        <w:t>Ubezpieczenie przedmiotów szklanych od stłuczenia:</w:t>
      </w:r>
      <w:r>
        <w:rPr>
          <w:rFonts w:ascii="Cambria" w:hAnsi="Cambria"/>
        </w:rPr>
        <w:t xml:space="preserve"> limit odpowiedzialności w każdym rocznym okresie ubezpieczenia wynosi </w:t>
      </w:r>
      <w:r w:rsidR="009D0469">
        <w:rPr>
          <w:rFonts w:ascii="Cambria" w:hAnsi="Cambria"/>
          <w:b/>
        </w:rPr>
        <w:t>1</w:t>
      </w:r>
      <w:r w:rsidR="00B61EE8">
        <w:rPr>
          <w:rFonts w:ascii="Cambria" w:hAnsi="Cambria"/>
          <w:b/>
        </w:rPr>
        <w:t>0</w:t>
      </w:r>
      <w:r>
        <w:rPr>
          <w:rFonts w:ascii="Cambria" w:hAnsi="Cambria"/>
          <w:b/>
        </w:rPr>
        <w:t> 000,00 zł</w:t>
      </w:r>
      <w:r>
        <w:rPr>
          <w:rFonts w:ascii="Cambria" w:hAnsi="Cambria"/>
        </w:rPr>
        <w:t xml:space="preserve"> na jedno i wszystkie zdarzenia (wartość odtworzeniowa nowa).</w:t>
      </w:r>
    </w:p>
    <w:p w:rsidR="00A26762" w:rsidRDefault="00DC7FAC" w:rsidP="00455D78">
      <w:pPr>
        <w:widowControl w:val="0"/>
        <w:numPr>
          <w:ilvl w:val="0"/>
          <w:numId w:val="26"/>
        </w:numPr>
        <w:tabs>
          <w:tab w:val="left" w:pos="720"/>
        </w:tabs>
        <w:spacing w:before="60" w:after="0" w:line="240" w:lineRule="auto"/>
        <w:ind w:left="709" w:hanging="709"/>
        <w:jc w:val="both"/>
        <w:rPr>
          <w:rFonts w:ascii="Cambria" w:eastAsia="Calibri" w:hAnsi="Cambria"/>
          <w:b/>
        </w:rPr>
      </w:pPr>
      <w:r>
        <w:rPr>
          <w:rFonts w:ascii="Cambria" w:eastAsia="Calibri" w:hAnsi="Cambria"/>
          <w:b/>
        </w:rPr>
        <w:t>Rodzaje wartości przyjęte do ubezpieczenia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hAnsi="Cambria"/>
        </w:rPr>
        <w:t>obiekty budowlane (zgodnie z ustawą Prawo budowlane): m.in. budynki i budowle; obiekty podobne pod względem konstrukcyjnym do budowli; obiekty niepołączone trwale z gruntem; tymczasowe obiekty budowlane (np. stragany, kioski), bramy, ogrodzenia</w:t>
      </w:r>
      <w:r>
        <w:rPr>
          <w:rFonts w:ascii="Cambria" w:eastAsia="Calibri" w:hAnsi="Cambria"/>
        </w:rPr>
        <w:t xml:space="preserve"> – wartość odtworzeniowa nowa lub księgowa brutto</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hAnsi="Cambria"/>
        </w:rPr>
        <w:t>obiekty małej architektury (</w:t>
      </w:r>
      <w:r>
        <w:rPr>
          <w:rFonts w:ascii="Cambria" w:eastAsia="Calibri" w:hAnsi="Cambria"/>
        </w:rPr>
        <w:t>w tym pomniki, rzeźby, kompozycje przestrzenne) – wartość księgowa brutto lub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kern w:val="2"/>
        </w:rPr>
      </w:pPr>
      <w:r>
        <w:rPr>
          <w:rFonts w:ascii="Cambria" w:eastAsia="Calibri" w:hAnsi="Cambria"/>
          <w:kern w:val="2"/>
        </w:rPr>
        <w:t>pozostałe środki trwałe (grupy 3 – 8 KŚT) – wartość księgowa brutto lub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kern w:val="2"/>
        </w:rPr>
      </w:pPr>
      <w:r>
        <w:rPr>
          <w:rFonts w:ascii="Cambria" w:eastAsia="Calibri" w:hAnsi="Cambria"/>
          <w:kern w:val="2"/>
        </w:rPr>
        <w:t>sprzęt i urządzenia elektroniczne i techniczne - wartość księgowa brutto lub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proofErr w:type="spellStart"/>
      <w:r>
        <w:rPr>
          <w:rFonts w:ascii="Cambria" w:eastAsia="Calibri" w:hAnsi="Cambria"/>
        </w:rPr>
        <w:t>solary</w:t>
      </w:r>
      <w:proofErr w:type="spellEnd"/>
      <w:r>
        <w:rPr>
          <w:rFonts w:ascii="Cambria" w:eastAsia="Calibri" w:hAnsi="Cambria"/>
        </w:rPr>
        <w:t>; instalacje i kolektory solarne – wartość księgowa brutto lub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cs="Arial"/>
        </w:rPr>
        <w:t xml:space="preserve">sieci wodno-kanalizacyjne, sanitarne i deszczowe, instalacje i sieci elektryczne, teleinformatyczne, informatyczne, energetyczne i elektroniczne </w:t>
      </w:r>
      <w:r>
        <w:rPr>
          <w:rFonts w:ascii="Cambria" w:eastAsia="Calibri" w:hAnsi="Cambria"/>
        </w:rPr>
        <w:t xml:space="preserve">– </w:t>
      </w:r>
      <w:r>
        <w:rPr>
          <w:rFonts w:ascii="Cambria" w:eastAsia="Calibri" w:hAnsi="Cambria" w:cs="Arial"/>
        </w:rPr>
        <w:t>wartość księgowa brutto lub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środki </w:t>
      </w:r>
      <w:proofErr w:type="spellStart"/>
      <w:r>
        <w:rPr>
          <w:rFonts w:ascii="Cambria" w:eastAsia="Calibri" w:hAnsi="Cambria"/>
        </w:rPr>
        <w:t>niskocenne</w:t>
      </w:r>
      <w:proofErr w:type="spellEnd"/>
      <w:r>
        <w:rPr>
          <w:rFonts w:ascii="Cambria" w:eastAsia="Calibri" w:hAnsi="Cambria"/>
        </w:rPr>
        <w:t xml:space="preserve">, przedmioty podlegające jednorazowej amortyzacji, wyposażenie </w:t>
      </w:r>
      <w:r>
        <w:rPr>
          <w:rFonts w:ascii="Cambria" w:eastAsia="Calibri" w:hAnsi="Cambria"/>
        </w:rPr>
        <w:br/>
        <w:t xml:space="preserve">i przedmioty </w:t>
      </w:r>
      <w:proofErr w:type="spellStart"/>
      <w:r>
        <w:rPr>
          <w:rFonts w:ascii="Cambria" w:eastAsia="Calibri" w:hAnsi="Cambria"/>
        </w:rPr>
        <w:t>niskocenne</w:t>
      </w:r>
      <w:proofErr w:type="spellEnd"/>
      <w:r>
        <w:rPr>
          <w:rFonts w:ascii="Cambria" w:eastAsia="Calibri" w:hAnsi="Cambria"/>
        </w:rPr>
        <w:t>, mienie z konta 013  – wartość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lastRenderedPageBreak/>
        <w:t>księgozbiory, zbiory biblioteczne oraz zasoby archiwalne – wartość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środki obrotowe – wartość wytworzenia lub zakupu</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mienie osób trzecich – wartość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nakłady adaptacyjne i inwestycyjne - wartość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gotówka i inne walory pieniężne – wartość nominalna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mienie pracownicze i członków OSP oraz uczniowskie, wychowanków i podopiecznych – wartość odtworzeniowa nowa</w:t>
      </w:r>
    </w:p>
    <w:p w:rsidR="00A26762" w:rsidRDefault="00DC7FAC" w:rsidP="00455D78">
      <w:pPr>
        <w:widowControl w:val="0"/>
        <w:numPr>
          <w:ilvl w:val="1"/>
          <w:numId w:val="26"/>
        </w:numPr>
        <w:tabs>
          <w:tab w:val="left" w:pos="720"/>
        </w:tabs>
        <w:spacing w:after="0" w:line="240" w:lineRule="auto"/>
        <w:contextualSpacing/>
        <w:jc w:val="both"/>
        <w:rPr>
          <w:rFonts w:ascii="Cambria" w:eastAsia="Calibri" w:hAnsi="Cambria"/>
        </w:rPr>
      </w:pPr>
      <w:r>
        <w:rPr>
          <w:rFonts w:ascii="Cambria" w:eastAsia="Calibri" w:hAnsi="Cambria"/>
        </w:rPr>
        <w:t>wyposażenie jednostek OSP</w:t>
      </w:r>
      <w:r>
        <w:t xml:space="preserve"> (</w:t>
      </w:r>
      <w:r>
        <w:rPr>
          <w:rFonts w:ascii="Cambria" w:eastAsia="Calibri" w:hAnsi="Cambria"/>
        </w:rPr>
        <w:t>nie dotyczy pojazdów pożarniczych) – wartość księgowa brutto</w:t>
      </w:r>
    </w:p>
    <w:p w:rsidR="00D43C1F" w:rsidRDefault="00D43C1F"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urządzenia i wyposażenie zewnętrzne nieujęte w ubezpieczeniu systemem sum stałych – wartość odtworzeniowa nowa</w:t>
      </w:r>
    </w:p>
    <w:p w:rsidR="00D43C1F" w:rsidRPr="00D43C1F" w:rsidRDefault="00D43C1F"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system sieci teletechnicznej, deszczowej, wodociągowej, sanitarnej i kanalizacyjnej </w:t>
      </w:r>
      <w:r>
        <w:rPr>
          <w:rFonts w:ascii="Cambria" w:eastAsia="Calibri" w:hAnsi="Cambria"/>
        </w:rPr>
        <w:br/>
        <w:t>(wraz z przy</w:t>
      </w:r>
      <w:r>
        <w:rPr>
          <w:rFonts w:ascii="Cambria" w:eastAsia="Calibri" w:hAnsi="Cambria"/>
        </w:rPr>
        <w:softHyphen/>
        <w:t>łą</w:t>
      </w:r>
      <w:r>
        <w:rPr>
          <w:rFonts w:ascii="Cambria" w:eastAsia="Calibri" w:hAnsi="Cambria"/>
        </w:rPr>
        <w:softHyphen/>
        <w:t>czami i pokrywami) – wartość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budowle nieujęte w ubezpieczeniu systemem sum stałych – wartość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znaki drogowe</w:t>
      </w:r>
      <w:r>
        <w:rPr>
          <w:rFonts w:ascii="Cambria" w:eastAsia="Calibri" w:hAnsi="Cambria"/>
          <w:bCs/>
        </w:rPr>
        <w:t xml:space="preserve"> z konstrukcją wsporczą (jeśli występuje), elementy bezpieczeństwa ruchu drogowego, </w:t>
      </w:r>
      <w:r>
        <w:rPr>
          <w:rFonts w:ascii="Cambria" w:eastAsia="Calibri" w:hAnsi="Cambria"/>
        </w:rPr>
        <w:t>tablice z nazwami ulic i miejscowości oraz podobne, drogowskazy, słupy oświetleniowe, lampy, sygnalizacja świetlna, oświetlenie uliczne – wartość odtworzeniowa nowa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przedmioty szklane – wartość odtworzeniowa nowa</w:t>
      </w:r>
    </w:p>
    <w:p w:rsidR="00A26762" w:rsidRDefault="00DC7FAC" w:rsidP="00455D78">
      <w:pPr>
        <w:widowControl w:val="0"/>
        <w:numPr>
          <w:ilvl w:val="0"/>
          <w:numId w:val="26"/>
        </w:numPr>
        <w:tabs>
          <w:tab w:val="left" w:pos="720"/>
        </w:tabs>
        <w:spacing w:before="120" w:after="0" w:line="240" w:lineRule="auto"/>
        <w:ind w:left="709" w:hanging="709"/>
        <w:jc w:val="both"/>
        <w:rPr>
          <w:rFonts w:ascii="Cambria" w:hAnsi="Cambria"/>
        </w:rPr>
      </w:pPr>
      <w:r>
        <w:rPr>
          <w:rFonts w:ascii="Cambria" w:hAnsi="Cambria"/>
          <w:b/>
        </w:rPr>
        <w:t xml:space="preserve">Wyłączenia odpowiedzialności ubezpieczyciela w zakresie ubezpieczenia </w:t>
      </w:r>
      <w:r>
        <w:rPr>
          <w:rFonts w:ascii="Cambria" w:hAnsi="Cambria"/>
        </w:rPr>
        <w:t xml:space="preserve">– zgodnie </w:t>
      </w:r>
      <w:r>
        <w:rPr>
          <w:rFonts w:ascii="Cambria" w:hAnsi="Cambria"/>
        </w:rPr>
        <w:br/>
        <w:t>z postanowieniami ogólnych lub szczególnych warunków ubezpieczenia mających zastosowanie do umowy ubezpieczenia, jednakże z uwzględnieniem wszystkich postanowień specyfikacji istotnych warunków zamówienia, które mają pierwszeństwo.</w:t>
      </w:r>
      <w:r>
        <w:rPr>
          <w:rFonts w:ascii="Cambria" w:hAnsi="Cambria"/>
          <w:b/>
        </w:rPr>
        <w:t xml:space="preserve"> </w:t>
      </w:r>
    </w:p>
    <w:p w:rsidR="00A26762" w:rsidRPr="00237CB7" w:rsidRDefault="00DC7FAC" w:rsidP="00455D78">
      <w:pPr>
        <w:widowControl w:val="0"/>
        <w:numPr>
          <w:ilvl w:val="0"/>
          <w:numId w:val="26"/>
        </w:numPr>
        <w:tabs>
          <w:tab w:val="left" w:pos="720"/>
        </w:tabs>
        <w:spacing w:before="120" w:after="0" w:line="240" w:lineRule="auto"/>
        <w:jc w:val="both"/>
        <w:outlineLvl w:val="2"/>
        <w:rPr>
          <w:rFonts w:ascii="Cambria" w:hAnsi="Cambria"/>
          <w:b/>
        </w:rPr>
      </w:pPr>
      <w:r w:rsidRPr="00237CB7">
        <w:rPr>
          <w:rFonts w:ascii="Cambria" w:hAnsi="Cambria"/>
          <w:b/>
        </w:rPr>
        <w:t>Warunki szczególne obligatoryjne:</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treści definicji podanych w SIWZ</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 xml:space="preserve">Przyjęcie ryzyka katastrofy budowlanej </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ryzyka huraganu jako wiatru o prędkości min. 13,9 m/s</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likwidacyjnej</w:t>
      </w:r>
    </w:p>
    <w:p w:rsidR="00A26762" w:rsidRPr="00237CB7" w:rsidRDefault="00DC7FAC" w:rsidP="0008773C">
      <w:pPr>
        <w:widowControl w:val="0"/>
        <w:numPr>
          <w:ilvl w:val="1"/>
          <w:numId w:val="26"/>
        </w:numPr>
        <w:spacing w:after="0" w:line="240" w:lineRule="auto"/>
        <w:ind w:left="737" w:hanging="737"/>
        <w:contextualSpacing/>
        <w:jc w:val="both"/>
        <w:rPr>
          <w:rFonts w:ascii="Cambria" w:eastAsia="Calibri" w:hAnsi="Cambria"/>
        </w:rPr>
      </w:pPr>
      <w:r w:rsidRPr="00237CB7">
        <w:rPr>
          <w:rFonts w:ascii="Cambria" w:eastAsia="Calibri" w:hAnsi="Cambria"/>
        </w:rPr>
        <w:t xml:space="preserve">Przyjęcie podanej klauzuli automatycznego pokrycia (limit wspólny z ubezpieczeniem sprzętu elektronicznego od wszystkich </w:t>
      </w:r>
      <w:proofErr w:type="spellStart"/>
      <w:r w:rsidRPr="00237CB7">
        <w:rPr>
          <w:rFonts w:ascii="Cambria" w:eastAsia="Calibri" w:hAnsi="Cambria"/>
        </w:rPr>
        <w:t>ryzyk</w:t>
      </w:r>
      <w:proofErr w:type="spellEnd"/>
      <w:r w:rsidRPr="00237CB7">
        <w:rPr>
          <w:rFonts w:ascii="Cambria" w:eastAsia="Calibri" w:hAnsi="Cambria"/>
        </w:rPr>
        <w:t>)</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 xml:space="preserve">Przyjęcie podanej klauzuli strajków i zamieszek </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stempla bankowego lub pocztowego</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zbycia przedmiotu ubezpieczenia</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czasu ochrony</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nieściągania rat niewymagalnych</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uznania stanu zabezpieczeń</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zgłaszania szkód</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miejsc ubezpieczenia</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odtworzenia lub odnowienia dokumentów</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szkód mechanicznych</w:t>
      </w:r>
    </w:p>
    <w:p w:rsidR="0024779C" w:rsidRPr="00237CB7" w:rsidRDefault="00DC7FAC" w:rsidP="0024779C">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szkód elektrycznych</w:t>
      </w:r>
    </w:p>
    <w:p w:rsidR="0024779C" w:rsidRPr="00237CB7" w:rsidRDefault="0024779C" w:rsidP="0008773C">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kosztorysowej</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usunięcia przyczyn awarii</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ubezpieczenia mienia w transporcie</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robót budowlano – montażowych</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przechowywania mienia</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reprezentantów</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usunięcia pozostałości po szkodzie</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wynagrodzenia rzeczoznawców i ekspertów</w:t>
      </w:r>
    </w:p>
    <w:p w:rsidR="00A26762"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kradzieży stałych elementów budynków i budowli</w:t>
      </w:r>
    </w:p>
    <w:p w:rsidR="004F2C27" w:rsidRPr="00237CB7"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237CB7">
        <w:rPr>
          <w:rFonts w:ascii="Cambria" w:eastAsia="Calibri" w:hAnsi="Cambria"/>
        </w:rPr>
        <w:t>Przyjęcie podanej klauzuli kosztów przeniesienia mienia i przekwaterowania osób</w:t>
      </w:r>
    </w:p>
    <w:p w:rsidR="00B31197" w:rsidRPr="0074520D" w:rsidRDefault="00B31197" w:rsidP="00455D78">
      <w:pPr>
        <w:widowControl w:val="0"/>
        <w:numPr>
          <w:ilvl w:val="1"/>
          <w:numId w:val="26"/>
        </w:numPr>
        <w:spacing w:after="0" w:line="240" w:lineRule="auto"/>
        <w:ind w:left="737" w:hanging="737"/>
        <w:contextualSpacing/>
        <w:jc w:val="both"/>
        <w:rPr>
          <w:rFonts w:ascii="Cambria" w:eastAsia="Calibri" w:hAnsi="Cambria"/>
        </w:rPr>
      </w:pPr>
      <w:r w:rsidRPr="0074520D">
        <w:rPr>
          <w:rFonts w:ascii="Cambria" w:eastAsia="Calibri" w:hAnsi="Cambria"/>
        </w:rPr>
        <w:t>Przyjęcie podanej klauzuli wyłączenia ryzyka z eksploatacji</w:t>
      </w:r>
      <w:r w:rsidR="007413A9" w:rsidRPr="0074520D">
        <w:rPr>
          <w:rFonts w:ascii="Cambria" w:eastAsia="Calibri" w:hAnsi="Cambria"/>
        </w:rPr>
        <w:t xml:space="preserve"> </w:t>
      </w:r>
    </w:p>
    <w:p w:rsidR="00A26762" w:rsidRPr="0074520D" w:rsidRDefault="00DC7FAC" w:rsidP="00455D78">
      <w:pPr>
        <w:widowControl w:val="0"/>
        <w:numPr>
          <w:ilvl w:val="1"/>
          <w:numId w:val="26"/>
        </w:numPr>
        <w:spacing w:after="0" w:line="240" w:lineRule="auto"/>
        <w:ind w:left="737" w:hanging="737"/>
        <w:contextualSpacing/>
        <w:jc w:val="both"/>
        <w:rPr>
          <w:rFonts w:ascii="Cambria" w:eastAsia="Calibri" w:hAnsi="Cambria"/>
        </w:rPr>
      </w:pPr>
      <w:r w:rsidRPr="0074520D">
        <w:rPr>
          <w:rFonts w:ascii="Cambria" w:eastAsia="Calibri" w:hAnsi="Cambria"/>
        </w:rPr>
        <w:t>Przyjęcie podanej klauzuli likwidacji szkód w wiatach przystankowych</w:t>
      </w:r>
    </w:p>
    <w:p w:rsidR="00A26762" w:rsidRPr="0074520D"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74520D">
        <w:rPr>
          <w:rFonts w:ascii="Cambria" w:eastAsia="Calibri" w:hAnsi="Cambria"/>
        </w:rPr>
        <w:t>Przyjęcie podanej klauzuli zmian w odbudowie</w:t>
      </w:r>
    </w:p>
    <w:p w:rsidR="00A26762" w:rsidRPr="0074520D"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74520D">
        <w:rPr>
          <w:rFonts w:ascii="Cambria" w:eastAsia="Calibri" w:hAnsi="Cambria"/>
        </w:rPr>
        <w:t>Przyjęcie podanej klauzuli ubezpieczenia kosztów dodatkowych</w:t>
      </w:r>
    </w:p>
    <w:p w:rsidR="00A26762" w:rsidRPr="0074520D" w:rsidRDefault="00DC7FAC" w:rsidP="00455D78">
      <w:pPr>
        <w:widowControl w:val="0"/>
        <w:numPr>
          <w:ilvl w:val="1"/>
          <w:numId w:val="26"/>
        </w:numPr>
        <w:tabs>
          <w:tab w:val="left" w:pos="720"/>
        </w:tabs>
        <w:spacing w:after="0" w:line="240" w:lineRule="auto"/>
        <w:ind w:left="737" w:hanging="737"/>
        <w:contextualSpacing/>
        <w:jc w:val="both"/>
        <w:rPr>
          <w:rFonts w:ascii="Cambria" w:eastAsia="Calibri" w:hAnsi="Cambria"/>
        </w:rPr>
      </w:pPr>
      <w:r w:rsidRPr="0074520D">
        <w:rPr>
          <w:rFonts w:ascii="Cambria" w:eastAsia="Calibri" w:hAnsi="Cambria"/>
        </w:rPr>
        <w:t>Przyjęcie podanej klauzuli dodatkowej prewencyjnej sumy ubezpieczenia</w:t>
      </w:r>
    </w:p>
    <w:p w:rsidR="00A26762" w:rsidRPr="0074520D"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sidRPr="0074520D">
        <w:rPr>
          <w:rFonts w:ascii="Cambria" w:hAnsi="Cambria"/>
        </w:rPr>
        <w:t>Przyjęcie podanej klauzuli ubezpieczenia przepięć</w:t>
      </w:r>
    </w:p>
    <w:p w:rsidR="00A26762" w:rsidRPr="0074520D"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sidRPr="0074520D">
        <w:rPr>
          <w:rFonts w:ascii="Cambria" w:eastAsia="Calibri" w:hAnsi="Cambria"/>
        </w:rPr>
        <w:lastRenderedPageBreak/>
        <w:t>Przyjęcie podanej klauzuli współwłasności mienia</w:t>
      </w:r>
    </w:p>
    <w:p w:rsidR="00A26762" w:rsidRPr="0074520D"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sidRPr="0074520D">
        <w:rPr>
          <w:rFonts w:ascii="Cambria" w:hAnsi="Cambria"/>
        </w:rPr>
        <w:t>Przyjęcie podanej klauzuli ubezpieczenia mediów gaśniczych</w:t>
      </w:r>
    </w:p>
    <w:p w:rsidR="00A26762" w:rsidRPr="0074520D"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sidRPr="0074520D">
        <w:rPr>
          <w:rFonts w:ascii="Cambria" w:hAnsi="Cambria"/>
        </w:rPr>
        <w:t>Przyjęcie podanej klauzuli szkód w przedmiotach szklanych</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sidRPr="0074520D">
        <w:rPr>
          <w:rFonts w:ascii="Cambria" w:eastAsia="Calibri" w:hAnsi="Cambria"/>
        </w:rPr>
        <w:t>Przyjęcie podanej klauzuli automatycznego pokrycia konsumpcji</w:t>
      </w:r>
      <w:r>
        <w:rPr>
          <w:rFonts w:ascii="Cambria" w:eastAsia="Calibri" w:hAnsi="Cambria"/>
        </w:rPr>
        <w:t xml:space="preserve"> sumy ubezpieczenia w ubezpieczeniu mienia systemem sum stałych</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spacing w:val="-6"/>
        </w:rPr>
      </w:pPr>
      <w:r>
        <w:rPr>
          <w:rFonts w:ascii="Cambria" w:hAnsi="Cambria"/>
          <w:spacing w:val="-6"/>
        </w:rPr>
        <w:t>Ubezpieczyciel akceptuje sumy ubezpieczenia mienia podane w wartości odtworzeniowej nowej</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w:t>
      </w:r>
      <w:r>
        <w:rPr>
          <w:rFonts w:ascii="Cambria" w:eastAsia="Calibri" w:hAnsi="Cambria"/>
        </w:rPr>
        <w:br/>
        <w:t xml:space="preserve">z ubezpieczeniem sprzętu elektronicznego od wszystkich </w:t>
      </w:r>
      <w:proofErr w:type="spellStart"/>
      <w:r>
        <w:rPr>
          <w:rFonts w:ascii="Cambria" w:eastAsia="Calibri" w:hAnsi="Cambria"/>
        </w:rPr>
        <w:t>ryzyk</w:t>
      </w:r>
      <w:proofErr w:type="spellEnd"/>
      <w:r>
        <w:rPr>
          <w:rFonts w:ascii="Cambria" w:eastAsia="Calibri" w:hAnsi="Cambria"/>
        </w:rPr>
        <w:t>.</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Przyjęcie ryzyka dewastacji mienia z limitem odszkodowawczym w wysokości 50 000,00 zł na jedno i wszystkie zdarzenia w każdym okresie ubezpieczenia, z włączeniem szkód powstałych wskutek pomalowania, w tym graffiti, z limitem odszkodowawczym 10 000,00 zł</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Zakres ubezpieczenia sprzętu elektronicznego deklarowanego do ubezpieczenia mienia od wszystkich </w:t>
      </w:r>
      <w:proofErr w:type="spellStart"/>
      <w:r>
        <w:rPr>
          <w:rFonts w:ascii="Cambria" w:eastAsia="Calibri" w:hAnsi="Cambria"/>
        </w:rPr>
        <w:t>ryzyk</w:t>
      </w:r>
      <w:proofErr w:type="spellEnd"/>
      <w:r>
        <w:rPr>
          <w:rFonts w:ascii="Cambria" w:eastAsia="Calibri" w:hAnsi="Cambria"/>
        </w:rPr>
        <w:t xml:space="preserve"> obejmuje także szkody powstałe wskutek działania cz</w:t>
      </w:r>
      <w:r w:rsidR="00902A34">
        <w:rPr>
          <w:rFonts w:ascii="Cambria" w:eastAsia="Calibri" w:hAnsi="Cambria"/>
        </w:rPr>
        <w:t>łowieka (do limitu w wysokości 2</w:t>
      </w:r>
      <w:r>
        <w:rPr>
          <w:rFonts w:ascii="Cambria" w:eastAsia="Calibri" w:hAnsi="Cambria"/>
        </w:rPr>
        <w:t>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W odniesieniu do sprzętu elektronicznego o charakterze przenośnym, ochrona ubezpieczeniowa obowiązuje poza miejscem ubezpieczenia – zgodnie z treścią klauzuli ubezpieczenia sprzętu przenośnego poza miejscem ubezpieczenia.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Ubezpieczyciel ponosi odpowiedzialność za szkody powstałe w ubezpieczonym mieniu w przypadku jego przeniesienia do innej lokalizacji. </w:t>
      </w:r>
    </w:p>
    <w:p w:rsidR="00A26762" w:rsidRDefault="00DC7FAC" w:rsidP="00455D78">
      <w:pPr>
        <w:widowControl w:val="0"/>
        <w:numPr>
          <w:ilvl w:val="1"/>
          <w:numId w:val="26"/>
        </w:numPr>
        <w:tabs>
          <w:tab w:val="left" w:pos="720"/>
        </w:tabs>
        <w:spacing w:after="0" w:line="240" w:lineRule="auto"/>
        <w:ind w:left="720" w:hanging="720"/>
        <w:jc w:val="both"/>
        <w:rPr>
          <w:rFonts w:ascii="Cambria" w:eastAsia="Calibri" w:hAnsi="Cambria"/>
        </w:rPr>
      </w:pPr>
      <w:r>
        <w:rPr>
          <w:rFonts w:ascii="Cambria" w:eastAsia="Calibri" w:hAnsi="Cambria"/>
        </w:rPr>
        <w:t xml:space="preserve">Dla księgozbiorów i zasobów archiwalnych oraz dokumentów wysokość szkody ustalana będzie w oparciu o koszty materiałów, z jakich były wykonane oraz koszty nakładów i robocizny, poniesione na odtworzenie zbiorów lub ich zabezpieczenie po szkodzie przed ich dalszą degradacją. Ubezpieczenie pokrywa również koszty związane z zastosowaniem metod </w:t>
      </w:r>
      <w:r>
        <w:rPr>
          <w:rFonts w:ascii="Cambria" w:eastAsia="Calibri" w:hAnsi="Cambria"/>
        </w:rPr>
        <w:br/>
        <w:t xml:space="preserve">i technologii aktualnie stosowanych - koszty te pokrywane są w ramach odpowiednich limitów. </w:t>
      </w:r>
    </w:p>
    <w:p w:rsidR="00A26762" w:rsidRDefault="00DC7FAC" w:rsidP="00455D78">
      <w:pPr>
        <w:widowControl w:val="0"/>
        <w:numPr>
          <w:ilvl w:val="1"/>
          <w:numId w:val="26"/>
        </w:numPr>
        <w:tabs>
          <w:tab w:val="left" w:pos="720"/>
        </w:tabs>
        <w:spacing w:after="0" w:line="240" w:lineRule="auto"/>
        <w:ind w:left="720" w:hanging="720"/>
        <w:jc w:val="both"/>
        <w:rPr>
          <w:rFonts w:ascii="Cambria" w:eastAsia="Calibri" w:hAnsi="Cambria"/>
        </w:rPr>
      </w:pPr>
      <w:r>
        <w:rPr>
          <w:rFonts w:ascii="Cambria" w:eastAsia="Calibri" w:hAnsi="Cambria"/>
        </w:rPr>
        <w:t>Dodatkowo w przypadku ubezpieczenia księgozbiorów, zasobów archiwalnych i dokumentów ustala się limit na pokrycie kosztów związanych z osuszaniem i renowacją uszkodzonego mienia, w wysokości 50 000,00 zł na jedno i wszystkie zdarzenia w każdym okresie ubezpieczenia.</w:t>
      </w:r>
    </w:p>
    <w:p w:rsidR="00A26762" w:rsidRDefault="00DC7FAC" w:rsidP="00455D78">
      <w:pPr>
        <w:widowControl w:val="0"/>
        <w:numPr>
          <w:ilvl w:val="1"/>
          <w:numId w:val="26"/>
        </w:numPr>
        <w:tabs>
          <w:tab w:val="left" w:pos="720"/>
        </w:tabs>
        <w:spacing w:after="0" w:line="240" w:lineRule="auto"/>
        <w:ind w:left="720" w:hanging="720"/>
        <w:jc w:val="both"/>
        <w:rPr>
          <w:rFonts w:ascii="Cambria" w:eastAsia="Calibri" w:hAnsi="Cambria"/>
        </w:rPr>
      </w:pPr>
      <w:r>
        <w:rPr>
          <w:rFonts w:ascii="Cambria" w:eastAsia="Calibri" w:hAnsi="Cambria"/>
        </w:rPr>
        <w:t xml:space="preserve">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w:t>
      </w:r>
      <w:r>
        <w:rPr>
          <w:rFonts w:ascii="Cambria" w:eastAsia="Calibri" w:hAnsi="Cambria"/>
        </w:rPr>
        <w:lastRenderedPageBreak/>
        <w:t>konserwatora lub inne służby technologii naprawy).</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hAnsi="Cambria"/>
        </w:rPr>
        <w:t xml:space="preserve">Zakres ubezpieczenia obejmuje uszkodzenie ubezpieczonego mienia wskutek akcji gaśniczej i/lub ratowniczej, w tym rozbiórki, wyburzania lub odgruzowywania, prowadzonej w związku </w:t>
      </w:r>
      <w:r>
        <w:rPr>
          <w:rFonts w:ascii="Cambria" w:hAnsi="Cambria"/>
        </w:rPr>
        <w:br/>
        <w:t xml:space="preserve">z zaistniałym zdarzeniem losowym, objętym ochroną ubezpieczeniową, a także prowadzonej </w:t>
      </w:r>
      <w:r>
        <w:rPr>
          <w:rFonts w:ascii="Cambria" w:hAnsi="Cambria"/>
        </w:rPr>
        <w:br/>
        <w:t>w związku ze zdarzeniem losowym, zaistniałym w mieniu osób trzecich.</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hAnsi="Cambria"/>
        </w:rPr>
        <w:t xml:space="preserve">Ochrona ubezpieczeniowa zostaje rozszerzona o szkody w </w:t>
      </w:r>
      <w:proofErr w:type="spellStart"/>
      <w:r>
        <w:rPr>
          <w:rFonts w:ascii="Cambria" w:hAnsi="Cambria"/>
        </w:rPr>
        <w:t>nasadzeniach</w:t>
      </w:r>
      <w:proofErr w:type="spellEnd"/>
      <w:r>
        <w:rPr>
          <w:rFonts w:ascii="Cambria" w:hAnsi="Cambria"/>
        </w:rPr>
        <w:t xml:space="preserve"> (terenach zielonych) </w:t>
      </w:r>
      <w:r>
        <w:rPr>
          <w:rFonts w:ascii="Cambria" w:hAnsi="Cambria"/>
        </w:rPr>
        <w:br/>
        <w:t>do limitu w wysokości 5 000,00 zł na jedno i wszystkie zdarzenia w okresie ubezpieczenia.</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Zakres ubezpieczenia obejmuje szkody wyrządzone przez zwierzęta. </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Przyjęcie podanej klauzuli niezawiadomienia w terminie o szkodzie</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Ochrona ubezpieczeniowa obejmuje również mienie, które znajduje się na zewnątrz.</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Ochrona ubezpieczeniowa obejmuje mienie osób trzecich do sumy 50 000,00 zł</w:t>
      </w:r>
    </w:p>
    <w:p w:rsidR="00A26762" w:rsidRDefault="00DC7FAC" w:rsidP="00455D78">
      <w:pPr>
        <w:widowControl w:val="0"/>
        <w:numPr>
          <w:ilvl w:val="1"/>
          <w:numId w:val="26"/>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Płatność składki </w:t>
      </w:r>
      <w:r w:rsidR="00727502">
        <w:rPr>
          <w:rFonts w:ascii="Cambria" w:eastAsia="Calibri" w:hAnsi="Cambria"/>
        </w:rPr>
        <w:t xml:space="preserve">w </w:t>
      </w:r>
      <w:r w:rsidR="00036117">
        <w:rPr>
          <w:rFonts w:ascii="Cambria" w:eastAsia="Calibri" w:hAnsi="Cambria"/>
        </w:rPr>
        <w:t>4</w:t>
      </w:r>
      <w:r w:rsidR="00727502">
        <w:rPr>
          <w:rFonts w:ascii="Cambria" w:eastAsia="Calibri" w:hAnsi="Cambria"/>
        </w:rPr>
        <w:t xml:space="preserve"> ratach</w:t>
      </w:r>
    </w:p>
    <w:p w:rsidR="00A26762" w:rsidRDefault="00DC7FAC">
      <w:pPr>
        <w:widowControl w:val="0"/>
        <w:tabs>
          <w:tab w:val="left" w:pos="720"/>
        </w:tabs>
        <w:spacing w:before="60" w:after="0" w:line="240" w:lineRule="auto"/>
        <w:ind w:left="720"/>
        <w:jc w:val="both"/>
        <w:rPr>
          <w:rFonts w:ascii="Cambria" w:hAnsi="Cambria"/>
          <w:b/>
        </w:rPr>
      </w:pPr>
      <w:r>
        <w:rPr>
          <w:rFonts w:ascii="Cambria" w:hAnsi="Cambria"/>
          <w:b/>
        </w:rPr>
        <w:t>Dodatkowo w ubezpieczeniu od kradzieży z włamaniem i rabunku:</w:t>
      </w:r>
    </w:p>
    <w:p w:rsidR="00A26762" w:rsidRDefault="00DC7FAC" w:rsidP="00455D78">
      <w:pPr>
        <w:widowControl w:val="0"/>
        <w:numPr>
          <w:ilvl w:val="1"/>
          <w:numId w:val="26"/>
        </w:numPr>
        <w:tabs>
          <w:tab w:val="left" w:pos="720"/>
        </w:tabs>
        <w:suppressAutoHyphens/>
        <w:spacing w:after="0" w:line="240" w:lineRule="auto"/>
        <w:ind w:left="720" w:hanging="720"/>
        <w:jc w:val="both"/>
        <w:rPr>
          <w:rFonts w:ascii="Cambria" w:eastAsia="Calibri" w:hAnsi="Cambria"/>
        </w:rPr>
      </w:pPr>
      <w:r>
        <w:rPr>
          <w:rFonts w:ascii="Cambria" w:eastAsia="Calibri" w:hAnsi="Cambria"/>
        </w:rPr>
        <w:t xml:space="preserve">Przyjęcie podanej klauzuli naprawy zabezpieczeń </w:t>
      </w:r>
      <w:proofErr w:type="spellStart"/>
      <w:r>
        <w:rPr>
          <w:rFonts w:ascii="Cambria" w:eastAsia="Calibri" w:hAnsi="Cambria"/>
        </w:rPr>
        <w:t>przeciwkradzieżowych</w:t>
      </w:r>
      <w:proofErr w:type="spellEnd"/>
    </w:p>
    <w:p w:rsidR="00A26762" w:rsidRDefault="00DC7FAC" w:rsidP="00455D78">
      <w:pPr>
        <w:widowControl w:val="0"/>
        <w:numPr>
          <w:ilvl w:val="1"/>
          <w:numId w:val="26"/>
        </w:numPr>
        <w:tabs>
          <w:tab w:val="left" w:pos="720"/>
        </w:tabs>
        <w:suppressAutoHyphens/>
        <w:spacing w:after="0" w:line="240" w:lineRule="auto"/>
        <w:ind w:left="720" w:hanging="720"/>
        <w:jc w:val="both"/>
        <w:rPr>
          <w:rFonts w:ascii="Cambria" w:eastAsia="Calibri" w:hAnsi="Cambria"/>
        </w:rPr>
      </w:pPr>
      <w:r>
        <w:rPr>
          <w:rFonts w:ascii="Cambria" w:eastAsia="Calibri" w:hAnsi="Cambria"/>
        </w:rPr>
        <w:t xml:space="preserve">Rozszerzenie ochrony ubezpieczeniowej o ryzyko wandalizmu </w:t>
      </w:r>
    </w:p>
    <w:p w:rsidR="00A26762" w:rsidRDefault="00DC7FAC" w:rsidP="00455D78">
      <w:pPr>
        <w:widowControl w:val="0"/>
        <w:numPr>
          <w:ilvl w:val="1"/>
          <w:numId w:val="26"/>
        </w:numPr>
        <w:tabs>
          <w:tab w:val="left" w:pos="720"/>
        </w:tabs>
        <w:suppressAutoHyphens/>
        <w:spacing w:after="0" w:line="240" w:lineRule="auto"/>
        <w:ind w:left="720" w:hanging="720"/>
        <w:jc w:val="both"/>
        <w:rPr>
          <w:rFonts w:ascii="Cambria" w:eastAsia="Calibri" w:hAnsi="Cambria"/>
        </w:rPr>
      </w:pPr>
      <w:r>
        <w:rPr>
          <w:rFonts w:ascii="Cambria" w:eastAsia="Calibri" w:hAnsi="Cambria"/>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rsidR="00A26762" w:rsidRDefault="00DC7FAC" w:rsidP="00455D78">
      <w:pPr>
        <w:widowControl w:val="0"/>
        <w:numPr>
          <w:ilvl w:val="1"/>
          <w:numId w:val="26"/>
        </w:numPr>
        <w:tabs>
          <w:tab w:val="left" w:pos="720"/>
        </w:tabs>
        <w:suppressAutoHyphens/>
        <w:spacing w:after="0" w:line="240" w:lineRule="auto"/>
        <w:ind w:left="720" w:hanging="720"/>
        <w:jc w:val="both"/>
        <w:rPr>
          <w:rFonts w:ascii="Cambria" w:eastAsia="Calibri" w:hAnsi="Cambria"/>
        </w:rPr>
      </w:pPr>
      <w:r>
        <w:rPr>
          <w:rFonts w:ascii="Cambria" w:eastAsia="Calibri" w:hAnsi="Cambria"/>
        </w:rPr>
        <w:t xml:space="preserve">Objęcie ochroną ubezpieczeniową kradzieży zwykłej ubezpieczonego mienia, z limitem odszkodowawczym 10 000,00 zł w każdym okresie ubezpieczenia (wspólnym z limitem w ubezpieczeniu sprzętu elektronicznego od wszystkich </w:t>
      </w:r>
      <w:proofErr w:type="spellStart"/>
      <w:r>
        <w:rPr>
          <w:rFonts w:ascii="Cambria" w:eastAsia="Calibri" w:hAnsi="Cambria"/>
        </w:rPr>
        <w:t>ryzyk</w:t>
      </w:r>
      <w:proofErr w:type="spellEnd"/>
      <w:r>
        <w:rPr>
          <w:rFonts w:ascii="Cambria" w:eastAsia="Calibri" w:hAnsi="Cambria"/>
        </w:rPr>
        <w:t>), z franszyzą redukcyjną 300,00 zł.</w:t>
      </w:r>
    </w:p>
    <w:p w:rsidR="00A26762" w:rsidRDefault="00DC7FAC" w:rsidP="00455D78">
      <w:pPr>
        <w:widowControl w:val="0"/>
        <w:numPr>
          <w:ilvl w:val="1"/>
          <w:numId w:val="26"/>
        </w:numPr>
        <w:tabs>
          <w:tab w:val="left" w:pos="720"/>
        </w:tabs>
        <w:suppressAutoHyphens/>
        <w:spacing w:after="0" w:line="240" w:lineRule="auto"/>
        <w:ind w:left="720" w:hanging="720"/>
        <w:jc w:val="both"/>
        <w:rPr>
          <w:rFonts w:ascii="Cambria" w:eastAsia="Calibri" w:hAnsi="Cambria"/>
        </w:rPr>
      </w:pPr>
      <w:r>
        <w:rPr>
          <w:rFonts w:ascii="Cambria" w:eastAsia="Calibri" w:hAnsi="Cambria"/>
        </w:rPr>
        <w:t>Ochrona ubezpieczeniowa obejmuje mienie pracownicze, członków OSP oraz uczniowskie, wychowanków i podopiecznych do sumy 50 000,00 zł.</w:t>
      </w:r>
    </w:p>
    <w:p w:rsidR="00A26762" w:rsidRDefault="00DC7FAC" w:rsidP="00455D78">
      <w:pPr>
        <w:widowControl w:val="0"/>
        <w:numPr>
          <w:ilvl w:val="1"/>
          <w:numId w:val="26"/>
        </w:numPr>
        <w:tabs>
          <w:tab w:val="left" w:pos="720"/>
        </w:tabs>
        <w:suppressAutoHyphens/>
        <w:spacing w:after="0" w:line="240" w:lineRule="auto"/>
        <w:ind w:left="720" w:hanging="720"/>
        <w:jc w:val="both"/>
        <w:rPr>
          <w:rFonts w:ascii="Cambria" w:eastAsia="Calibri" w:hAnsi="Cambria"/>
        </w:rPr>
      </w:pPr>
      <w:r>
        <w:rPr>
          <w:rFonts w:ascii="Cambria" w:eastAsia="Calibri" w:hAnsi="Cambria"/>
        </w:rPr>
        <w:t xml:space="preserve">Ochrona ubezpieczeniowa obejmuje mienie osób trzecich do sumy 50 000,00 zł (rozumiane, jako odrębne od mienia pracowniczego, członków OSP oraz uczniowskiego, wychowanków </w:t>
      </w:r>
      <w:r>
        <w:rPr>
          <w:rFonts w:ascii="Cambria" w:eastAsia="Calibri" w:hAnsi="Cambria"/>
        </w:rPr>
        <w:br/>
        <w:t>i podopiecznych).</w:t>
      </w:r>
    </w:p>
    <w:p w:rsidR="00A26762" w:rsidRDefault="00DC7FAC" w:rsidP="00455D78">
      <w:pPr>
        <w:widowControl w:val="0"/>
        <w:numPr>
          <w:ilvl w:val="1"/>
          <w:numId w:val="26"/>
        </w:numPr>
        <w:tabs>
          <w:tab w:val="left" w:pos="709"/>
        </w:tabs>
        <w:suppressAutoHyphens/>
        <w:spacing w:after="0" w:line="240" w:lineRule="auto"/>
        <w:ind w:left="720" w:hanging="720"/>
        <w:jc w:val="both"/>
        <w:rPr>
          <w:rFonts w:ascii="Cambria" w:eastAsia="Calibri" w:hAnsi="Cambria"/>
        </w:rPr>
      </w:pPr>
      <w:r>
        <w:rPr>
          <w:rFonts w:ascii="Cambria" w:eastAsia="Calibri" w:hAnsi="Cambria"/>
        </w:rPr>
        <w:t xml:space="preserve">W odniesieniu do ubezpieczenia ryzyka rabunku gotówki w trakcie transportu dokonywanego przez pracowników ubezpieczyciel nie będzie wymagał stosowania zasad transportu </w:t>
      </w:r>
      <w:r>
        <w:rPr>
          <w:rFonts w:ascii="Cambria" w:eastAsia="Calibri" w:hAnsi="Cambria"/>
        </w:rPr>
        <w:br/>
        <w:t xml:space="preserve">w odniesieniu do zabezpieczeń technicznych, jak i sposobu konwojowania poza określonymi </w:t>
      </w:r>
      <w:r>
        <w:rPr>
          <w:rFonts w:ascii="Cambria" w:eastAsia="Calibri" w:hAnsi="Cambria"/>
        </w:rPr>
        <w:br/>
        <w:t>w obowiązujących na dzień zawarcia umowy przepisach i rozporządzeniach.</w:t>
      </w:r>
    </w:p>
    <w:p w:rsidR="00A26762" w:rsidRDefault="00DC7FAC" w:rsidP="00455D78">
      <w:pPr>
        <w:widowControl w:val="0"/>
        <w:numPr>
          <w:ilvl w:val="1"/>
          <w:numId w:val="26"/>
        </w:numPr>
        <w:tabs>
          <w:tab w:val="left" w:pos="709"/>
        </w:tabs>
        <w:suppressAutoHyphens/>
        <w:spacing w:after="0" w:line="240" w:lineRule="auto"/>
        <w:ind w:left="720" w:hanging="720"/>
        <w:jc w:val="both"/>
        <w:rPr>
          <w:rFonts w:ascii="Cambria" w:eastAsia="Calibri" w:hAnsi="Cambria"/>
        </w:rPr>
      </w:pPr>
      <w:r>
        <w:rPr>
          <w:rFonts w:ascii="Cambria" w:eastAsia="Calibri" w:hAnsi="Cambria"/>
        </w:rPr>
        <w:t xml:space="preserve">W zakresie ubezpieczenia od ryzyka kradzieży z włamaniem i rabunku termin zawiadomienia </w:t>
      </w:r>
      <w:r>
        <w:rPr>
          <w:rFonts w:ascii="Cambria" w:eastAsia="Calibri" w:hAnsi="Cambria"/>
        </w:rPr>
        <w:br/>
        <w:t xml:space="preserve">o szkodzie – do 5 dni od dnia zdarzenia lub powzięcia przez ubezpieczającego/ ubezpieczonego wiadomości o zdarzeniu. </w:t>
      </w:r>
    </w:p>
    <w:p w:rsidR="00A26762" w:rsidRDefault="00DC7FAC" w:rsidP="00455D78">
      <w:pPr>
        <w:widowControl w:val="0"/>
        <w:numPr>
          <w:ilvl w:val="1"/>
          <w:numId w:val="26"/>
        </w:numPr>
        <w:tabs>
          <w:tab w:val="left" w:pos="709"/>
        </w:tabs>
        <w:suppressAutoHyphens/>
        <w:spacing w:before="60" w:after="0" w:line="240" w:lineRule="auto"/>
        <w:ind w:left="720" w:hanging="720"/>
        <w:jc w:val="both"/>
        <w:rPr>
          <w:rFonts w:ascii="Cambria" w:hAnsi="Cambria"/>
          <w:bCs/>
        </w:rPr>
      </w:pPr>
      <w:r>
        <w:rPr>
          <w:rFonts w:ascii="Cambria" w:hAnsi="Cambria"/>
          <w:b/>
        </w:rPr>
        <w:t>Franszyzy i udziały własne:</w:t>
      </w:r>
    </w:p>
    <w:p w:rsidR="00A26762" w:rsidRDefault="00DC7FAC" w:rsidP="00455D78">
      <w:pPr>
        <w:widowControl w:val="0"/>
        <w:numPr>
          <w:ilvl w:val="2"/>
          <w:numId w:val="26"/>
        </w:numPr>
        <w:spacing w:after="0" w:line="240" w:lineRule="auto"/>
        <w:contextualSpacing/>
        <w:jc w:val="both"/>
        <w:rPr>
          <w:rFonts w:ascii="Cambria" w:hAnsi="Cambria"/>
        </w:rPr>
      </w:pPr>
      <w:r>
        <w:rPr>
          <w:rFonts w:ascii="Cambria" w:hAnsi="Cambria"/>
        </w:rPr>
        <w:t xml:space="preserve">Franszyza integralna: 200 zł, za wyjątkiem ubezpieczenia mienia od kradzieży z włamaniem </w:t>
      </w:r>
      <w:r>
        <w:rPr>
          <w:rFonts w:ascii="Cambria" w:hAnsi="Cambria"/>
        </w:rPr>
        <w:br/>
        <w:t>i rabunku, gdzie franszyza ta wynosi 100 zł oraz ubezpieczenia przedmiotów szklanych, gdzie franszyza integralna wynosi 50 zł</w:t>
      </w:r>
    </w:p>
    <w:p w:rsidR="00A26762" w:rsidRDefault="00DC7FAC" w:rsidP="00455D78">
      <w:pPr>
        <w:widowControl w:val="0"/>
        <w:numPr>
          <w:ilvl w:val="2"/>
          <w:numId w:val="26"/>
        </w:numPr>
        <w:spacing w:after="0" w:line="240" w:lineRule="auto"/>
        <w:contextualSpacing/>
        <w:jc w:val="both"/>
        <w:rPr>
          <w:rFonts w:ascii="Cambria" w:hAnsi="Cambria"/>
        </w:rPr>
      </w:pPr>
      <w:r>
        <w:rPr>
          <w:rFonts w:ascii="Cambria" w:hAnsi="Cambria"/>
        </w:rPr>
        <w:t>Franszyza redukcyjna i udział własny – brak</w:t>
      </w:r>
    </w:p>
    <w:p w:rsidR="00A26762" w:rsidRDefault="00DC7FAC" w:rsidP="00455D78">
      <w:pPr>
        <w:widowControl w:val="0"/>
        <w:numPr>
          <w:ilvl w:val="0"/>
          <w:numId w:val="26"/>
        </w:numPr>
        <w:spacing w:before="120" w:after="0" w:line="240" w:lineRule="auto"/>
        <w:ind w:left="709" w:hanging="709"/>
        <w:jc w:val="both"/>
        <w:outlineLvl w:val="2"/>
        <w:rPr>
          <w:rFonts w:ascii="Cambria" w:hAnsi="Cambria"/>
          <w:b/>
        </w:rPr>
      </w:pPr>
      <w:r>
        <w:rPr>
          <w:rFonts w:ascii="Cambria" w:hAnsi="Cambria"/>
          <w:b/>
        </w:rPr>
        <w:t>Klauzule dodatkowe i inne postanowienia szczególne fakultatywne:</w:t>
      </w:r>
    </w:p>
    <w:p w:rsidR="00527779" w:rsidRDefault="00DC7FAC" w:rsidP="00527779">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sidRPr="00DA3233">
        <w:rPr>
          <w:rFonts w:ascii="Cambria" w:hAnsi="Cambria"/>
        </w:rPr>
        <w:t xml:space="preserve">Zwiększenie limitu w ryzyku katastrofy budowlanej do wysokości </w:t>
      </w:r>
      <w:r w:rsidR="00902A34">
        <w:rPr>
          <w:rFonts w:ascii="Cambria" w:hAnsi="Cambria"/>
        </w:rPr>
        <w:t>9</w:t>
      </w:r>
      <w:r w:rsidRPr="00DA3233">
        <w:rPr>
          <w:rFonts w:ascii="Cambria" w:hAnsi="Cambria"/>
        </w:rPr>
        <w:t xml:space="preserve"> 000 000,00 zł</w:t>
      </w:r>
    </w:p>
    <w:p w:rsidR="00527779" w:rsidRDefault="00527779" w:rsidP="00527779">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sidRPr="00527779">
        <w:rPr>
          <w:rFonts w:ascii="Cambria" w:eastAsia="Calibri" w:hAnsi="Cambria"/>
        </w:rPr>
        <w:t xml:space="preserve">Przyjęcie podanej klauzuli </w:t>
      </w:r>
      <w:r w:rsidR="0074520D">
        <w:rPr>
          <w:rFonts w:ascii="Cambria" w:eastAsia="Calibri" w:hAnsi="Cambria"/>
        </w:rPr>
        <w:t xml:space="preserve">naprawy </w:t>
      </w:r>
      <w:r w:rsidRPr="00527779">
        <w:rPr>
          <w:rFonts w:ascii="Cambria" w:eastAsia="Calibri" w:hAnsi="Cambria"/>
        </w:rPr>
        <w:t>szkód dodatkowych</w:t>
      </w:r>
    </w:p>
    <w:p w:rsidR="00A26762" w:rsidRPr="00527779" w:rsidRDefault="00DC7FAC" w:rsidP="00527779">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sidRPr="00527779">
        <w:rPr>
          <w:rFonts w:ascii="Cambria" w:eastAsia="Calibri" w:hAnsi="Cambria"/>
        </w:rPr>
        <w:t xml:space="preserve">Przyjęcie podanej klauzuli </w:t>
      </w:r>
      <w:r w:rsidRPr="00527779">
        <w:rPr>
          <w:rFonts w:ascii="Cambria" w:eastAsia="Calibri" w:hAnsi="Cambria"/>
          <w:bCs/>
        </w:rPr>
        <w:t>przezornej sumy ubezpieczenia</w:t>
      </w:r>
    </w:p>
    <w:p w:rsidR="00A26762" w:rsidRDefault="00DC7FAC" w:rsidP="00455D78">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sidRPr="00DA3233">
        <w:rPr>
          <w:rFonts w:ascii="Cambria" w:eastAsia="Calibri" w:hAnsi="Cambria"/>
        </w:rPr>
        <w:t>Przyjęcie podanej klauzuli aktów terroryzmu</w:t>
      </w:r>
    </w:p>
    <w:p w:rsidR="00A26762" w:rsidRDefault="00DC7FAC" w:rsidP="00455D78">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uznania okoliczności</w:t>
      </w:r>
    </w:p>
    <w:p w:rsidR="00A26762" w:rsidRDefault="00DC7FAC" w:rsidP="00455D78">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zmiany wielkości ryzyka</w:t>
      </w:r>
    </w:p>
    <w:p w:rsidR="00A26762" w:rsidRDefault="00DC7FAC" w:rsidP="00455D78">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lastRenderedPageBreak/>
        <w:t>Przyjęcie podanej klauzuli wypłaty bezspornej części odszkodowania</w:t>
      </w:r>
    </w:p>
    <w:p w:rsidR="00A26762" w:rsidRDefault="00DC7FAC" w:rsidP="00455D78">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wyrównania sumy ubezpieczenia</w:t>
      </w:r>
    </w:p>
    <w:p w:rsidR="00A26762" w:rsidRDefault="00DC7FAC" w:rsidP="00455D78">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pokrycia kosztów naprawy uszkodzeń powstałych w mieniu otaczającym</w:t>
      </w:r>
    </w:p>
    <w:p w:rsidR="00A26762" w:rsidRDefault="00DC7FAC" w:rsidP="00455D78">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zmiany lokalizacji odbudowy</w:t>
      </w:r>
    </w:p>
    <w:p w:rsidR="00E52910" w:rsidRDefault="00E52910" w:rsidP="00455D78">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sidRPr="00566397">
        <w:rPr>
          <w:rFonts w:ascii="Cambria" w:eastAsia="Calibri" w:hAnsi="Cambria"/>
        </w:rPr>
        <w:t>Przyjęcie podanej klauzuli ubezpieczenia mien</w:t>
      </w:r>
      <w:r>
        <w:rPr>
          <w:rFonts w:ascii="Cambria" w:eastAsia="Calibri" w:hAnsi="Cambria"/>
        </w:rPr>
        <w:t>ia wyłączonego z eksploatacji</w:t>
      </w:r>
    </w:p>
    <w:p w:rsidR="00A26762" w:rsidRDefault="00DC7FAC" w:rsidP="00455D78">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automatycznego pokrycia konsumpcji sumy ubezpieczenia w ubezpieczeniu mienia systemem pierwszego ryzyka</w:t>
      </w:r>
    </w:p>
    <w:p w:rsidR="00A26762" w:rsidRDefault="00DC7FAC" w:rsidP="00455D78">
      <w:pPr>
        <w:widowControl w:val="0"/>
        <w:numPr>
          <w:ilvl w:val="1"/>
          <w:numId w:val="26"/>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 xml:space="preserve">Zwiększenie do kwoty </w:t>
      </w:r>
      <w:r w:rsidR="009D0469">
        <w:rPr>
          <w:rFonts w:ascii="Cambria" w:eastAsia="Calibri" w:hAnsi="Cambria"/>
        </w:rPr>
        <w:t>5</w:t>
      </w:r>
      <w:r>
        <w:rPr>
          <w:rFonts w:ascii="Cambria" w:eastAsia="Calibri" w:hAnsi="Cambria"/>
        </w:rPr>
        <w:t xml:space="preserve"> mln zł </w:t>
      </w:r>
      <w:proofErr w:type="spellStart"/>
      <w:r>
        <w:rPr>
          <w:rFonts w:ascii="Cambria" w:eastAsia="Calibri" w:hAnsi="Cambria"/>
        </w:rPr>
        <w:t>bezskładkowego</w:t>
      </w:r>
      <w:proofErr w:type="spellEnd"/>
      <w:r>
        <w:rPr>
          <w:rFonts w:ascii="Cambria" w:eastAsia="Calibri" w:hAnsi="Cambria"/>
        </w:rPr>
        <w:t xml:space="preserve"> limitu w klauzuli automatycznego pokrycia (limit wspólny z ubezpieczeniem sprzętu elektronicznego od wszystkich </w:t>
      </w:r>
      <w:proofErr w:type="spellStart"/>
      <w:r>
        <w:rPr>
          <w:rFonts w:ascii="Cambria" w:eastAsia="Calibri" w:hAnsi="Cambria"/>
        </w:rPr>
        <w:t>ryzyk</w:t>
      </w:r>
      <w:proofErr w:type="spellEnd"/>
      <w:r>
        <w:rPr>
          <w:rFonts w:ascii="Cambria" w:eastAsia="Calibri" w:hAnsi="Cambria"/>
        </w:rPr>
        <w:t>)</w:t>
      </w:r>
    </w:p>
    <w:p w:rsidR="00A26762" w:rsidRDefault="00DC7FAC" w:rsidP="00455D78">
      <w:pPr>
        <w:widowControl w:val="0"/>
        <w:numPr>
          <w:ilvl w:val="1"/>
          <w:numId w:val="26"/>
        </w:numPr>
        <w:tabs>
          <w:tab w:val="left" w:pos="720"/>
          <w:tab w:val="left" w:pos="900"/>
          <w:tab w:val="center" w:pos="4536"/>
          <w:tab w:val="right" w:pos="9072"/>
        </w:tabs>
        <w:spacing w:after="0" w:line="240" w:lineRule="auto"/>
        <w:ind w:left="737" w:hanging="737"/>
        <w:contextualSpacing/>
        <w:jc w:val="both"/>
        <w:rPr>
          <w:rFonts w:ascii="Cambria" w:eastAsia="Calibri" w:hAnsi="Cambria"/>
        </w:rPr>
        <w:sectPr w:rsidR="00A26762">
          <w:headerReference w:type="default" r:id="rId21"/>
          <w:pgSz w:w="11906" w:h="16838"/>
          <w:pgMar w:top="993" w:right="1134" w:bottom="709" w:left="1134" w:header="454" w:footer="454" w:gutter="0"/>
          <w:cols w:space="708"/>
          <w:formProt w:val="0"/>
          <w:docGrid w:linePitch="360"/>
        </w:sectPr>
      </w:pPr>
      <w:r>
        <w:rPr>
          <w:rFonts w:ascii="Cambria" w:eastAsia="Calibri" w:hAnsi="Cambria"/>
        </w:rPr>
        <w:t>Zniesienie franszyzy integralnej</w:t>
      </w:r>
    </w:p>
    <w:p w:rsidR="00A26762" w:rsidRDefault="00DC7FAC" w:rsidP="00455D78">
      <w:pPr>
        <w:widowControl w:val="0"/>
        <w:numPr>
          <w:ilvl w:val="2"/>
          <w:numId w:val="28"/>
        </w:numPr>
        <w:tabs>
          <w:tab w:val="left" w:pos="709"/>
        </w:tabs>
        <w:suppressAutoHyphens/>
        <w:spacing w:before="120" w:after="120" w:line="240" w:lineRule="auto"/>
        <w:ind w:left="709" w:hanging="709"/>
        <w:jc w:val="both"/>
        <w:outlineLvl w:val="1"/>
        <w:rPr>
          <w:rFonts w:ascii="Cambria" w:eastAsia="Calibri" w:hAnsi="Cambria"/>
          <w:b/>
          <w:u w:val="single"/>
        </w:rPr>
      </w:pPr>
      <w:r>
        <w:rPr>
          <w:rFonts w:ascii="Cambria" w:eastAsia="Calibri" w:hAnsi="Cambria"/>
          <w:b/>
          <w:u w:val="single"/>
        </w:rPr>
        <w:lastRenderedPageBreak/>
        <w:t xml:space="preserve">Ubezpieczenie sprzętu elektronicznego od wszystkich </w:t>
      </w:r>
      <w:proofErr w:type="spellStart"/>
      <w:r>
        <w:rPr>
          <w:rFonts w:ascii="Cambria" w:eastAsia="Calibri" w:hAnsi="Cambria"/>
          <w:b/>
          <w:u w:val="single"/>
        </w:rPr>
        <w:t>ryzyk</w:t>
      </w:r>
      <w:proofErr w:type="spellEnd"/>
    </w:p>
    <w:p w:rsidR="00A26762" w:rsidRDefault="00DC7FAC" w:rsidP="00455D78">
      <w:pPr>
        <w:widowControl w:val="0"/>
        <w:numPr>
          <w:ilvl w:val="0"/>
          <w:numId w:val="31"/>
        </w:numPr>
        <w:tabs>
          <w:tab w:val="left" w:pos="709"/>
        </w:tabs>
        <w:spacing w:before="120" w:after="0" w:line="240" w:lineRule="auto"/>
        <w:ind w:left="709" w:hanging="709"/>
        <w:jc w:val="both"/>
        <w:outlineLvl w:val="2"/>
        <w:rPr>
          <w:rFonts w:ascii="Cambria" w:eastAsia="Calibri" w:hAnsi="Cambria"/>
          <w:b/>
        </w:rPr>
      </w:pPr>
      <w:r>
        <w:rPr>
          <w:rFonts w:ascii="Cambria" w:eastAsia="Calibri" w:hAnsi="Cambria"/>
          <w:b/>
        </w:rPr>
        <w:t>Wymagany zakres ubezpieczenia:</w:t>
      </w:r>
    </w:p>
    <w:p w:rsidR="00A26762" w:rsidRDefault="00DC7FAC">
      <w:pPr>
        <w:widowControl w:val="0"/>
        <w:tabs>
          <w:tab w:val="left" w:pos="709"/>
        </w:tabs>
        <w:spacing w:after="0" w:line="240" w:lineRule="auto"/>
        <w:ind w:left="709"/>
        <w:jc w:val="both"/>
        <w:rPr>
          <w:rFonts w:ascii="Cambria" w:hAnsi="Cambria"/>
        </w:rPr>
      </w:pPr>
      <w:r>
        <w:rPr>
          <w:rFonts w:ascii="Cambria" w:hAnsi="Cambria"/>
        </w:rPr>
        <w:t xml:space="preserve">Wszystkie straty materialne (uszkodzenie, zniszczenie lub utrata) w przedmiocie ubezpieczenia, o ile nie są wyraźnie wyłączone, z zastrzeżeniem dodatkowych warunków obligatoryjnych </w:t>
      </w:r>
      <w:r>
        <w:rPr>
          <w:rFonts w:ascii="Cambria" w:hAnsi="Cambria"/>
        </w:rPr>
        <w:br/>
        <w:t xml:space="preserve">i zaakceptowanych postanowień i klauzul fakultatywnych. Ochrona ubezpieczeniowa obejmuje zdarzenia nagłe, niespodziewane i niezależne od woli ubezpieczającego lub ubezpieczonego, </w:t>
      </w:r>
      <w:r>
        <w:rPr>
          <w:rFonts w:ascii="Cambria" w:hAnsi="Cambria"/>
        </w:rPr>
        <w:br/>
        <w:t>a w szczególności powstałe w wyniku:</w:t>
      </w:r>
    </w:p>
    <w:p w:rsidR="00A26762" w:rsidRDefault="00DC7FAC" w:rsidP="00455D78">
      <w:pPr>
        <w:widowControl w:val="0"/>
        <w:numPr>
          <w:ilvl w:val="0"/>
          <w:numId w:val="34"/>
        </w:numPr>
        <w:tabs>
          <w:tab w:val="left" w:pos="993"/>
        </w:tabs>
        <w:spacing w:after="0" w:line="240" w:lineRule="auto"/>
        <w:ind w:left="993" w:hanging="284"/>
        <w:jc w:val="both"/>
        <w:rPr>
          <w:rFonts w:ascii="Cambria" w:hAnsi="Cambria"/>
        </w:rPr>
      </w:pPr>
      <w:r>
        <w:rPr>
          <w:rFonts w:ascii="Cambria" w:hAnsi="Cambria"/>
        </w:rPr>
        <w:t xml:space="preserve">zdarzeń losowych, w tym: huraganu, deszczu nawalnego, działania wody, powodzi; </w:t>
      </w:r>
    </w:p>
    <w:p w:rsidR="00A26762" w:rsidRDefault="00DC7FAC" w:rsidP="00455D78">
      <w:pPr>
        <w:widowControl w:val="0"/>
        <w:numPr>
          <w:ilvl w:val="0"/>
          <w:numId w:val="34"/>
        </w:numPr>
        <w:tabs>
          <w:tab w:val="left" w:pos="993"/>
        </w:tabs>
        <w:spacing w:after="0" w:line="240" w:lineRule="auto"/>
        <w:ind w:left="993" w:hanging="284"/>
        <w:jc w:val="both"/>
        <w:rPr>
          <w:rFonts w:ascii="Cambria" w:hAnsi="Cambria"/>
        </w:rPr>
      </w:pPr>
      <w:r>
        <w:rPr>
          <w:rFonts w:ascii="Cambria" w:hAnsi="Cambria"/>
        </w:rPr>
        <w:t>bezpośrednio jak również pośrednio wskutek wyładowania atmosferycznego, przepięcia;</w:t>
      </w:r>
    </w:p>
    <w:p w:rsidR="00A26762" w:rsidRDefault="00DC7FAC" w:rsidP="00455D78">
      <w:pPr>
        <w:widowControl w:val="0"/>
        <w:numPr>
          <w:ilvl w:val="0"/>
          <w:numId w:val="34"/>
        </w:numPr>
        <w:tabs>
          <w:tab w:val="left" w:pos="993"/>
        </w:tabs>
        <w:spacing w:after="0" w:line="240" w:lineRule="auto"/>
        <w:ind w:left="993" w:hanging="284"/>
        <w:jc w:val="both"/>
        <w:rPr>
          <w:rFonts w:ascii="Cambria" w:hAnsi="Cambria"/>
        </w:rPr>
      </w:pPr>
      <w:r>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A26762" w:rsidRDefault="00DC7FAC" w:rsidP="00455D78">
      <w:pPr>
        <w:widowControl w:val="0"/>
        <w:numPr>
          <w:ilvl w:val="0"/>
          <w:numId w:val="34"/>
        </w:numPr>
        <w:tabs>
          <w:tab w:val="left" w:pos="993"/>
        </w:tabs>
        <w:spacing w:after="0" w:line="240" w:lineRule="auto"/>
        <w:ind w:left="993" w:hanging="284"/>
        <w:jc w:val="both"/>
        <w:rPr>
          <w:rFonts w:ascii="Cambria" w:hAnsi="Cambria"/>
        </w:rPr>
      </w:pPr>
      <w:r>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A26762" w:rsidRDefault="00DC7FAC">
      <w:pPr>
        <w:widowControl w:val="0"/>
        <w:tabs>
          <w:tab w:val="left" w:pos="709"/>
        </w:tabs>
        <w:spacing w:after="0" w:line="240" w:lineRule="auto"/>
        <w:ind w:left="709"/>
        <w:jc w:val="both"/>
        <w:rPr>
          <w:rFonts w:ascii="Cambria" w:hAnsi="Cambria"/>
        </w:rPr>
      </w:pPr>
      <w:r>
        <w:rPr>
          <w:rFonts w:ascii="Cambria" w:hAnsi="Cambria"/>
        </w:rPr>
        <w:t>obejmujące poniesione na terenie RP koszty pracy w godzinach nadliczbowych, w nocy, w niedziele i święta, koszty przejazdu techników i ekspertów, koszty ekspresowego transportu, koszty montażu/demontażu, koszty pomocnicze, koszty uprzątnięcia pozostałości, rozszerzone o koszty odtworzenia danych i oprogramowania, nośniki danych oraz zwiększone koszty działalności.</w:t>
      </w:r>
    </w:p>
    <w:p w:rsidR="00A26762" w:rsidRDefault="00DC7FAC" w:rsidP="00455D78">
      <w:pPr>
        <w:widowControl w:val="0"/>
        <w:numPr>
          <w:ilvl w:val="0"/>
          <w:numId w:val="31"/>
        </w:numPr>
        <w:tabs>
          <w:tab w:val="left" w:pos="709"/>
        </w:tabs>
        <w:spacing w:before="120" w:after="120" w:line="240" w:lineRule="auto"/>
        <w:ind w:left="709" w:hanging="709"/>
        <w:jc w:val="both"/>
        <w:rPr>
          <w:rFonts w:ascii="Cambria" w:hAnsi="Cambria"/>
          <w:b/>
        </w:rPr>
      </w:pPr>
      <w:r>
        <w:rPr>
          <w:rFonts w:ascii="Cambria" w:hAnsi="Cambria"/>
          <w:b/>
        </w:rPr>
        <w:t>Zakres terytorialny ubezpieczenia: sprzęt stacjonarny – RP; sprzęt przenośny – Europa</w:t>
      </w:r>
    </w:p>
    <w:p w:rsidR="00A26762" w:rsidRDefault="00DC7FAC" w:rsidP="00455D78">
      <w:pPr>
        <w:widowControl w:val="0"/>
        <w:numPr>
          <w:ilvl w:val="0"/>
          <w:numId w:val="31"/>
        </w:numPr>
        <w:tabs>
          <w:tab w:val="left" w:pos="709"/>
        </w:tabs>
        <w:spacing w:after="0" w:line="240" w:lineRule="auto"/>
        <w:ind w:left="709" w:hanging="709"/>
        <w:jc w:val="both"/>
        <w:rPr>
          <w:rFonts w:ascii="Cambria" w:hAnsi="Cambria"/>
          <w:b/>
          <w:bCs/>
          <w:lang w:val="en-GB" w:eastAsia="pl-PL"/>
        </w:rPr>
      </w:pPr>
      <w:proofErr w:type="spellStart"/>
      <w:r>
        <w:rPr>
          <w:rFonts w:ascii="Cambria" w:hAnsi="Cambria"/>
          <w:b/>
          <w:bCs/>
          <w:lang w:val="en-GB" w:eastAsia="pl-PL"/>
        </w:rPr>
        <w:t>Przedmiot</w:t>
      </w:r>
      <w:proofErr w:type="spellEnd"/>
      <w:r>
        <w:rPr>
          <w:rFonts w:ascii="Cambria" w:hAnsi="Cambria"/>
          <w:b/>
          <w:bCs/>
          <w:lang w:val="en-GB" w:eastAsia="pl-PL"/>
        </w:rPr>
        <w:t xml:space="preserve"> </w:t>
      </w:r>
      <w:proofErr w:type="spellStart"/>
      <w:r>
        <w:rPr>
          <w:rFonts w:ascii="Cambria" w:hAnsi="Cambria"/>
          <w:b/>
          <w:bCs/>
          <w:lang w:val="en-GB" w:eastAsia="pl-PL"/>
        </w:rPr>
        <w:t>ubezpieczenia</w:t>
      </w:r>
      <w:proofErr w:type="spellEnd"/>
    </w:p>
    <w:p w:rsidR="00A26762" w:rsidRDefault="00DC7FAC">
      <w:pPr>
        <w:widowControl w:val="0"/>
        <w:tabs>
          <w:tab w:val="left" w:pos="709"/>
        </w:tabs>
        <w:spacing w:after="0" w:line="240" w:lineRule="auto"/>
        <w:ind w:left="709"/>
        <w:jc w:val="both"/>
        <w:rPr>
          <w:rFonts w:ascii="Cambria" w:hAnsi="Cambria"/>
          <w:lang w:eastAsia="pl-PL"/>
        </w:rPr>
      </w:pPr>
      <w:r>
        <w:rPr>
          <w:rFonts w:ascii="Cambria" w:hAnsi="Cambria"/>
          <w:lang w:eastAsia="pl-PL"/>
        </w:rPr>
        <w:t xml:space="preserve">Przedmiotem ubezpieczenia jest interes majątkowy ubezpieczającego/ubezpieczonego </w:t>
      </w:r>
      <w:r>
        <w:rPr>
          <w:rFonts w:ascii="Cambria" w:hAnsi="Cambria"/>
          <w:lang w:eastAsia="pl-PL"/>
        </w:rPr>
        <w:br/>
        <w:t>w odniesieniu do sprzętu elektronicznego stacjonarnego i przenośnego, obejmującego m.in.:</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eastAsia="pl-PL"/>
        </w:rPr>
      </w:pPr>
      <w:r>
        <w:rPr>
          <w:rFonts w:ascii="Cambria" w:hAnsi="Cambria"/>
          <w:lang w:eastAsia="pl-PL"/>
        </w:rPr>
        <w:t xml:space="preserve">komputery, laptopy, notebooki, </w:t>
      </w:r>
      <w:proofErr w:type="spellStart"/>
      <w:r>
        <w:rPr>
          <w:rFonts w:ascii="Cambria" w:hAnsi="Cambria"/>
          <w:lang w:eastAsia="pl-PL"/>
        </w:rPr>
        <w:t>netbooki</w:t>
      </w:r>
      <w:proofErr w:type="spellEnd"/>
      <w:r>
        <w:rPr>
          <w:rFonts w:ascii="Cambria" w:hAnsi="Cambria"/>
          <w:lang w:eastAsia="pl-PL"/>
        </w:rPr>
        <w:t xml:space="preserve">, tablety, </w:t>
      </w:r>
      <w:proofErr w:type="spellStart"/>
      <w:r>
        <w:rPr>
          <w:rFonts w:ascii="Cambria" w:hAnsi="Cambria"/>
          <w:lang w:eastAsia="pl-PL"/>
        </w:rPr>
        <w:t>ultrabooki</w:t>
      </w:r>
      <w:proofErr w:type="spellEnd"/>
      <w:r>
        <w:rPr>
          <w:rFonts w:ascii="Cambria" w:hAnsi="Cambria"/>
          <w:lang w:eastAsia="pl-PL"/>
        </w:rPr>
        <w:t xml:space="preserve">, </w:t>
      </w:r>
      <w:proofErr w:type="spellStart"/>
      <w:r>
        <w:rPr>
          <w:rFonts w:ascii="Cambria" w:hAnsi="Cambria"/>
          <w:lang w:eastAsia="pl-PL"/>
        </w:rPr>
        <w:t>notepady</w:t>
      </w:r>
      <w:proofErr w:type="spellEnd"/>
      <w:r>
        <w:rPr>
          <w:rFonts w:ascii="Cambria" w:hAnsi="Cambria"/>
          <w:lang w:eastAsia="pl-PL"/>
        </w:rPr>
        <w:t>;</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val="en-GB" w:eastAsia="pl-PL"/>
        </w:rPr>
      </w:pPr>
      <w:proofErr w:type="spellStart"/>
      <w:r>
        <w:rPr>
          <w:rFonts w:ascii="Cambria" w:hAnsi="Cambria"/>
          <w:lang w:val="en-GB" w:eastAsia="pl-PL"/>
        </w:rPr>
        <w:t>stacje</w:t>
      </w:r>
      <w:proofErr w:type="spellEnd"/>
      <w:r>
        <w:rPr>
          <w:rFonts w:ascii="Cambria" w:hAnsi="Cambria"/>
          <w:lang w:val="en-GB" w:eastAsia="pl-PL"/>
        </w:rPr>
        <w:t xml:space="preserve"> </w:t>
      </w:r>
      <w:proofErr w:type="spellStart"/>
      <w:r>
        <w:rPr>
          <w:rFonts w:ascii="Cambria" w:hAnsi="Cambria"/>
          <w:lang w:val="en-GB" w:eastAsia="pl-PL"/>
        </w:rPr>
        <w:t>robocze</w:t>
      </w:r>
      <w:proofErr w:type="spellEnd"/>
      <w:r>
        <w:rPr>
          <w:rFonts w:ascii="Cambria" w:hAnsi="Cambria"/>
          <w:lang w:val="en-GB" w:eastAsia="pl-PL"/>
        </w:rPr>
        <w:t xml:space="preserve">, </w:t>
      </w:r>
      <w:proofErr w:type="spellStart"/>
      <w:r>
        <w:rPr>
          <w:rFonts w:ascii="Cambria" w:hAnsi="Cambria"/>
          <w:lang w:val="en-GB" w:eastAsia="pl-PL"/>
        </w:rPr>
        <w:t>serwery</w:t>
      </w:r>
      <w:proofErr w:type="spellEnd"/>
      <w:r>
        <w:rPr>
          <w:rFonts w:ascii="Cambria" w:hAnsi="Cambria"/>
          <w:lang w:val="en-GB" w:eastAsia="pl-PL"/>
        </w:rPr>
        <w:t>;</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eastAsia="pl-PL"/>
        </w:rPr>
      </w:pPr>
      <w:r>
        <w:rPr>
          <w:rFonts w:ascii="Cambria" w:hAnsi="Cambria"/>
          <w:lang w:eastAsia="pl-PL"/>
        </w:rPr>
        <w:t>urządzenia i instalacje sieci komputerowej, urządzenia dostępowe;</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eastAsia="pl-PL"/>
        </w:rPr>
      </w:pPr>
      <w:r>
        <w:rPr>
          <w:rFonts w:ascii="Cambria" w:hAnsi="Cambria"/>
          <w:lang w:eastAsia="pl-PL"/>
        </w:rPr>
        <w:t>monitory, procesory, dyski i inne nośniki danych, napędy, pamięci, wyświetlacze, mysz, klawiatura, podzespoły elektroniczne;</w:t>
      </w:r>
    </w:p>
    <w:p w:rsidR="00A26762" w:rsidRPr="001E4F3A" w:rsidRDefault="00DC7FAC" w:rsidP="00455D78">
      <w:pPr>
        <w:widowControl w:val="0"/>
        <w:numPr>
          <w:ilvl w:val="1"/>
          <w:numId w:val="31"/>
        </w:numPr>
        <w:tabs>
          <w:tab w:val="left" w:pos="709"/>
        </w:tabs>
        <w:spacing w:after="0" w:line="240" w:lineRule="auto"/>
        <w:ind w:left="709" w:hanging="709"/>
        <w:jc w:val="both"/>
        <w:rPr>
          <w:rFonts w:ascii="Cambria" w:hAnsi="Cambria"/>
          <w:lang w:eastAsia="pl-PL"/>
        </w:rPr>
      </w:pPr>
      <w:r>
        <w:rPr>
          <w:rFonts w:ascii="Cambria" w:hAnsi="Cambria"/>
          <w:lang w:eastAsia="pl-PL"/>
        </w:rPr>
        <w:t xml:space="preserve">sprzęt kopiujący, w tym kserokopiarki i </w:t>
      </w:r>
      <w:r w:rsidRPr="001E4F3A">
        <w:rPr>
          <w:rFonts w:ascii="Cambria" w:hAnsi="Cambria"/>
          <w:lang w:eastAsia="pl-PL"/>
        </w:rPr>
        <w:t xml:space="preserve">plotery; </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val="en-GB" w:eastAsia="pl-PL"/>
        </w:rPr>
      </w:pPr>
      <w:r>
        <w:rPr>
          <w:rFonts w:ascii="Cambria" w:hAnsi="Cambria"/>
          <w:lang w:val="en-GB" w:eastAsia="pl-PL"/>
        </w:rPr>
        <w:t xml:space="preserve">urządzenia </w:t>
      </w:r>
      <w:proofErr w:type="spellStart"/>
      <w:r>
        <w:rPr>
          <w:rFonts w:ascii="Cambria" w:hAnsi="Cambria"/>
          <w:lang w:val="en-GB" w:eastAsia="pl-PL"/>
        </w:rPr>
        <w:t>drukujące</w:t>
      </w:r>
      <w:proofErr w:type="spellEnd"/>
      <w:r>
        <w:rPr>
          <w:rFonts w:ascii="Cambria" w:hAnsi="Cambria"/>
          <w:lang w:val="en-GB" w:eastAsia="pl-PL"/>
        </w:rPr>
        <w:t>;</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val="en-GB" w:eastAsia="pl-PL"/>
        </w:rPr>
      </w:pPr>
      <w:proofErr w:type="spellStart"/>
      <w:r>
        <w:rPr>
          <w:rFonts w:ascii="Cambria" w:hAnsi="Cambria"/>
          <w:lang w:val="en-GB" w:eastAsia="pl-PL"/>
        </w:rPr>
        <w:t>tablice</w:t>
      </w:r>
      <w:proofErr w:type="spellEnd"/>
      <w:r>
        <w:rPr>
          <w:rFonts w:ascii="Cambria" w:hAnsi="Cambria"/>
          <w:lang w:val="en-GB" w:eastAsia="pl-PL"/>
        </w:rPr>
        <w:t xml:space="preserve"> </w:t>
      </w:r>
      <w:proofErr w:type="spellStart"/>
      <w:r>
        <w:rPr>
          <w:rFonts w:ascii="Cambria" w:hAnsi="Cambria"/>
          <w:lang w:val="en-GB" w:eastAsia="pl-PL"/>
        </w:rPr>
        <w:t>elektroniczne</w:t>
      </w:r>
      <w:proofErr w:type="spellEnd"/>
      <w:r>
        <w:rPr>
          <w:rFonts w:ascii="Cambria" w:hAnsi="Cambria"/>
          <w:lang w:val="en-GB" w:eastAsia="pl-PL"/>
        </w:rPr>
        <w:t xml:space="preserve">, </w:t>
      </w:r>
      <w:proofErr w:type="spellStart"/>
      <w:r>
        <w:rPr>
          <w:rFonts w:ascii="Cambria" w:hAnsi="Cambria"/>
          <w:lang w:val="en-GB" w:eastAsia="pl-PL"/>
        </w:rPr>
        <w:t>tablice</w:t>
      </w:r>
      <w:proofErr w:type="spellEnd"/>
      <w:r>
        <w:rPr>
          <w:rFonts w:ascii="Cambria" w:hAnsi="Cambria"/>
          <w:lang w:val="en-GB" w:eastAsia="pl-PL"/>
        </w:rPr>
        <w:t xml:space="preserve"> </w:t>
      </w:r>
      <w:proofErr w:type="spellStart"/>
      <w:r>
        <w:rPr>
          <w:rFonts w:ascii="Cambria" w:hAnsi="Cambria"/>
          <w:lang w:val="en-GB" w:eastAsia="pl-PL"/>
        </w:rPr>
        <w:t>interaktywne</w:t>
      </w:r>
      <w:proofErr w:type="spellEnd"/>
      <w:r>
        <w:rPr>
          <w:rFonts w:ascii="Cambria" w:hAnsi="Cambria"/>
          <w:lang w:val="en-GB" w:eastAsia="pl-PL"/>
        </w:rPr>
        <w:t>;</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val="en-GB" w:eastAsia="pl-PL"/>
        </w:rPr>
      </w:pPr>
      <w:proofErr w:type="spellStart"/>
      <w:r>
        <w:rPr>
          <w:rFonts w:ascii="Cambria" w:hAnsi="Cambria"/>
          <w:lang w:val="en-GB" w:eastAsia="pl-PL"/>
        </w:rPr>
        <w:t>telewizję</w:t>
      </w:r>
      <w:proofErr w:type="spellEnd"/>
      <w:r>
        <w:rPr>
          <w:rFonts w:ascii="Cambria" w:hAnsi="Cambria"/>
          <w:lang w:val="en-GB" w:eastAsia="pl-PL"/>
        </w:rPr>
        <w:t xml:space="preserve"> </w:t>
      </w:r>
      <w:proofErr w:type="spellStart"/>
      <w:r>
        <w:rPr>
          <w:rFonts w:ascii="Cambria" w:hAnsi="Cambria"/>
          <w:lang w:val="en-GB" w:eastAsia="pl-PL"/>
        </w:rPr>
        <w:t>przemysłową</w:t>
      </w:r>
      <w:proofErr w:type="spellEnd"/>
      <w:r>
        <w:rPr>
          <w:rFonts w:ascii="Cambria" w:hAnsi="Cambria"/>
          <w:lang w:val="en-GB" w:eastAsia="pl-PL"/>
        </w:rPr>
        <w:t>;</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eastAsia="pl-PL"/>
        </w:rPr>
      </w:pPr>
      <w:r>
        <w:rPr>
          <w:rFonts w:ascii="Cambria" w:hAnsi="Cambria"/>
          <w:lang w:eastAsia="pl-PL"/>
        </w:rPr>
        <w:t>urządzenia i narzędzia laboratoryjne, kontrolne, badawcze, pomiarowe, optyczne itp.;</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val="en-GB" w:eastAsia="pl-PL"/>
        </w:rPr>
      </w:pPr>
      <w:r>
        <w:rPr>
          <w:rFonts w:ascii="Cambria" w:hAnsi="Cambria"/>
          <w:lang w:val="en-GB" w:eastAsia="pl-PL"/>
        </w:rPr>
        <w:t xml:space="preserve">system i urządzenia </w:t>
      </w:r>
      <w:proofErr w:type="spellStart"/>
      <w:r>
        <w:rPr>
          <w:rFonts w:ascii="Cambria" w:hAnsi="Cambria"/>
          <w:lang w:val="en-GB" w:eastAsia="pl-PL"/>
        </w:rPr>
        <w:t>klimatyzacyjne</w:t>
      </w:r>
      <w:proofErr w:type="spellEnd"/>
      <w:r>
        <w:rPr>
          <w:rFonts w:ascii="Cambria" w:hAnsi="Cambria"/>
          <w:lang w:val="en-GB" w:eastAsia="pl-PL"/>
        </w:rPr>
        <w:t>;</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val="en-GB" w:eastAsia="pl-PL"/>
        </w:rPr>
      </w:pPr>
      <w:r>
        <w:rPr>
          <w:rFonts w:ascii="Cambria" w:hAnsi="Cambria"/>
          <w:lang w:val="en-GB" w:eastAsia="pl-PL"/>
        </w:rPr>
        <w:t xml:space="preserve">system i urządzenia </w:t>
      </w:r>
      <w:proofErr w:type="spellStart"/>
      <w:r>
        <w:rPr>
          <w:rFonts w:ascii="Cambria" w:hAnsi="Cambria"/>
          <w:lang w:val="en-GB" w:eastAsia="pl-PL"/>
        </w:rPr>
        <w:t>monitoringu</w:t>
      </w:r>
      <w:proofErr w:type="spellEnd"/>
      <w:r>
        <w:rPr>
          <w:rFonts w:ascii="Cambria" w:hAnsi="Cambria"/>
          <w:lang w:val="en-GB" w:eastAsia="pl-PL"/>
        </w:rPr>
        <w:t>;</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eastAsia="pl-PL"/>
        </w:rPr>
      </w:pPr>
      <w:r>
        <w:rPr>
          <w:rFonts w:ascii="Cambria" w:hAnsi="Cambria"/>
          <w:lang w:eastAsia="pl-PL"/>
        </w:rPr>
        <w:t>sprzęt służący do transmisji i zapisu głosu, obrazu lub innych informacji;</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eastAsia="pl-PL"/>
        </w:rPr>
      </w:pPr>
      <w:r>
        <w:rPr>
          <w:rFonts w:ascii="Cambria" w:hAnsi="Cambria"/>
          <w:lang w:eastAsia="pl-PL"/>
        </w:rPr>
        <w:t>sprzęt do zbierania, przechowywania, przetwarzania i prezentowania lub przekazywania informacji;</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eastAsia="pl-PL"/>
        </w:rPr>
      </w:pPr>
      <w:r>
        <w:rPr>
          <w:rFonts w:ascii="Cambria" w:hAnsi="Cambria"/>
          <w:lang w:eastAsia="pl-PL"/>
        </w:rPr>
        <w:t xml:space="preserve">telefaksy, faksy, telefony, centrale, terminale, aparaty fotograficzne, kamery wideo, skanery, zasilacze, modemy, rzutniki, projektory; </w:t>
      </w:r>
    </w:p>
    <w:p w:rsidR="00A26762" w:rsidRDefault="00DC7FAC" w:rsidP="00455D78">
      <w:pPr>
        <w:widowControl w:val="0"/>
        <w:numPr>
          <w:ilvl w:val="1"/>
          <w:numId w:val="31"/>
        </w:numPr>
        <w:tabs>
          <w:tab w:val="left" w:pos="709"/>
        </w:tabs>
        <w:spacing w:after="0" w:line="240" w:lineRule="auto"/>
        <w:ind w:left="709" w:hanging="709"/>
        <w:jc w:val="both"/>
        <w:rPr>
          <w:rFonts w:ascii="Cambria" w:hAnsi="Cambria"/>
          <w:lang w:val="en-GB" w:eastAsia="pl-PL"/>
        </w:rPr>
      </w:pPr>
      <w:proofErr w:type="spellStart"/>
      <w:r>
        <w:rPr>
          <w:rFonts w:ascii="Cambria" w:hAnsi="Cambria"/>
          <w:lang w:val="en-GB" w:eastAsia="pl-PL"/>
        </w:rPr>
        <w:t>inne</w:t>
      </w:r>
      <w:proofErr w:type="spellEnd"/>
      <w:r>
        <w:rPr>
          <w:rFonts w:ascii="Cambria" w:hAnsi="Cambria"/>
          <w:lang w:val="en-GB" w:eastAsia="pl-PL"/>
        </w:rPr>
        <w:t xml:space="preserve">, </w:t>
      </w:r>
      <w:proofErr w:type="spellStart"/>
      <w:r>
        <w:rPr>
          <w:rFonts w:ascii="Cambria" w:hAnsi="Cambria"/>
          <w:lang w:val="en-GB" w:eastAsia="pl-PL"/>
        </w:rPr>
        <w:t>niewymienione</w:t>
      </w:r>
      <w:proofErr w:type="spellEnd"/>
      <w:r>
        <w:rPr>
          <w:rFonts w:ascii="Cambria" w:hAnsi="Cambria"/>
          <w:lang w:val="en-GB" w:eastAsia="pl-PL"/>
        </w:rPr>
        <w:t xml:space="preserve"> </w:t>
      </w:r>
      <w:proofErr w:type="spellStart"/>
      <w:r>
        <w:rPr>
          <w:rFonts w:ascii="Cambria" w:hAnsi="Cambria"/>
          <w:lang w:val="en-GB" w:eastAsia="pl-PL"/>
        </w:rPr>
        <w:t>wyżej</w:t>
      </w:r>
      <w:proofErr w:type="spellEnd"/>
      <w:r>
        <w:rPr>
          <w:rFonts w:ascii="Cambria" w:hAnsi="Cambria"/>
          <w:lang w:val="en-GB" w:eastAsia="pl-PL"/>
        </w:rPr>
        <w:t xml:space="preserve">. </w:t>
      </w:r>
    </w:p>
    <w:p w:rsidR="00A26762" w:rsidRDefault="00DC7FAC">
      <w:pPr>
        <w:widowControl w:val="0"/>
        <w:tabs>
          <w:tab w:val="left" w:pos="709"/>
        </w:tabs>
        <w:spacing w:before="60" w:after="60" w:line="240" w:lineRule="auto"/>
        <w:ind w:left="709"/>
        <w:jc w:val="both"/>
        <w:rPr>
          <w:rFonts w:ascii="Cambria" w:eastAsia="Calibri" w:hAnsi="Cambria"/>
          <w:b/>
        </w:rPr>
      </w:pPr>
      <w:r>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Pr>
          <w:rFonts w:ascii="Cambria" w:hAnsi="Cambria"/>
          <w:b/>
          <w:lang w:eastAsia="pl-PL"/>
        </w:rPr>
        <w:br/>
        <w:t>do ubezpieczenia.</w:t>
      </w:r>
    </w:p>
    <w:p w:rsidR="00A26762" w:rsidRDefault="00DC7FAC" w:rsidP="00455D78">
      <w:pPr>
        <w:widowControl w:val="0"/>
        <w:numPr>
          <w:ilvl w:val="0"/>
          <w:numId w:val="31"/>
        </w:numPr>
        <w:tabs>
          <w:tab w:val="left" w:pos="709"/>
        </w:tabs>
        <w:spacing w:after="0" w:line="240" w:lineRule="auto"/>
        <w:ind w:left="709" w:hanging="709"/>
        <w:jc w:val="both"/>
        <w:outlineLvl w:val="2"/>
        <w:rPr>
          <w:rFonts w:ascii="Cambria" w:eastAsia="Calibri" w:hAnsi="Cambria"/>
          <w:b/>
        </w:rPr>
      </w:pPr>
      <w:r>
        <w:rPr>
          <w:rFonts w:ascii="Cambria" w:eastAsia="Calibri" w:hAnsi="Cambria"/>
          <w:b/>
        </w:rPr>
        <w:t>System ubezpieczenia</w:t>
      </w:r>
    </w:p>
    <w:p w:rsidR="00A26762" w:rsidRDefault="00DC7FAC" w:rsidP="00455D78">
      <w:pPr>
        <w:widowControl w:val="0"/>
        <w:numPr>
          <w:ilvl w:val="1"/>
          <w:numId w:val="31"/>
        </w:numPr>
        <w:tabs>
          <w:tab w:val="left" w:pos="709"/>
        </w:tabs>
        <w:spacing w:after="0" w:line="240" w:lineRule="auto"/>
        <w:ind w:left="709" w:hanging="709"/>
        <w:jc w:val="both"/>
        <w:outlineLvl w:val="2"/>
        <w:rPr>
          <w:rFonts w:ascii="Cambria" w:eastAsia="Calibri" w:hAnsi="Cambria"/>
        </w:rPr>
      </w:pPr>
      <w:r>
        <w:rPr>
          <w:rFonts w:ascii="Cambria" w:eastAsia="Calibri" w:hAnsi="Cambria"/>
        </w:rPr>
        <w:t xml:space="preserve">sprzęt elektroniczny stacjonarny i przenośny od szkód materialnych </w:t>
      </w:r>
      <w:r>
        <w:rPr>
          <w:rFonts w:ascii="Cambria" w:hAnsi="Cambria"/>
          <w:b/>
        </w:rPr>
        <w:t xml:space="preserve">– </w:t>
      </w:r>
      <w:r>
        <w:rPr>
          <w:rFonts w:ascii="Cambria" w:eastAsia="Calibri" w:hAnsi="Cambria"/>
        </w:rPr>
        <w:t>systemem sum stałych;</w:t>
      </w:r>
    </w:p>
    <w:p w:rsidR="00A26762" w:rsidRDefault="00DC7FAC" w:rsidP="00455D78">
      <w:pPr>
        <w:widowControl w:val="0"/>
        <w:numPr>
          <w:ilvl w:val="2"/>
          <w:numId w:val="31"/>
        </w:numPr>
        <w:tabs>
          <w:tab w:val="left" w:pos="709"/>
        </w:tabs>
        <w:spacing w:after="0" w:line="240" w:lineRule="auto"/>
        <w:ind w:left="709" w:hanging="709"/>
        <w:jc w:val="both"/>
        <w:outlineLvl w:val="2"/>
        <w:rPr>
          <w:rFonts w:ascii="Cambria" w:eastAsia="Calibri" w:hAnsi="Cambria"/>
          <w:b/>
        </w:rPr>
      </w:pPr>
      <w:r>
        <w:rPr>
          <w:rFonts w:ascii="Cambria" w:eastAsia="Calibri" w:hAnsi="Cambria"/>
          <w:b/>
        </w:rPr>
        <w:t>wykaz sprzętu deklarowanego do ubezpieczenia systemem sum stałych zawiera załącznik 1d do SIWZ, zakładka nr 2</w:t>
      </w:r>
    </w:p>
    <w:p w:rsidR="00A26762" w:rsidRDefault="00DC7FAC" w:rsidP="00455D78">
      <w:pPr>
        <w:widowControl w:val="0"/>
        <w:numPr>
          <w:ilvl w:val="1"/>
          <w:numId w:val="31"/>
        </w:numPr>
        <w:tabs>
          <w:tab w:val="left" w:pos="709"/>
        </w:tabs>
        <w:spacing w:after="0" w:line="240" w:lineRule="auto"/>
        <w:ind w:left="709" w:hanging="709"/>
        <w:jc w:val="both"/>
        <w:outlineLvl w:val="2"/>
        <w:rPr>
          <w:rFonts w:ascii="Cambria" w:eastAsia="Calibri" w:hAnsi="Cambria"/>
        </w:rPr>
      </w:pPr>
      <w:r>
        <w:rPr>
          <w:rFonts w:ascii="Cambria" w:eastAsia="Calibri" w:hAnsi="Cambria"/>
        </w:rPr>
        <w:t xml:space="preserve">koszt odtworzenia danych i licencjonowanego oprogramowania – systemem pierwszego ryzyka; suma ubezpieczenia: </w:t>
      </w:r>
      <w:r w:rsidR="00374ADA">
        <w:rPr>
          <w:rFonts w:ascii="Cambria" w:eastAsia="Calibri" w:hAnsi="Cambria"/>
        </w:rPr>
        <w:t>2</w:t>
      </w:r>
      <w:r w:rsidR="0007316C">
        <w:rPr>
          <w:rFonts w:ascii="Cambria" w:eastAsia="Calibri" w:hAnsi="Cambria"/>
        </w:rPr>
        <w:t>0</w:t>
      </w:r>
      <w:r>
        <w:rPr>
          <w:rFonts w:ascii="Cambria" w:eastAsia="Calibri" w:hAnsi="Cambria"/>
        </w:rPr>
        <w:t> 000,00 zł na jedno i wszystkie zdarzenia w każdym okresie ubezpieczenia</w:t>
      </w:r>
    </w:p>
    <w:p w:rsidR="00A26762" w:rsidRDefault="00DC7FAC" w:rsidP="00455D78">
      <w:pPr>
        <w:widowControl w:val="0"/>
        <w:numPr>
          <w:ilvl w:val="1"/>
          <w:numId w:val="31"/>
        </w:numPr>
        <w:tabs>
          <w:tab w:val="left" w:pos="709"/>
        </w:tabs>
        <w:spacing w:after="0" w:line="240" w:lineRule="auto"/>
        <w:ind w:left="709" w:hanging="709"/>
        <w:jc w:val="both"/>
        <w:outlineLvl w:val="2"/>
        <w:rPr>
          <w:rFonts w:ascii="Cambria" w:eastAsia="Calibri" w:hAnsi="Cambria"/>
        </w:rPr>
      </w:pPr>
      <w:r>
        <w:rPr>
          <w:rFonts w:ascii="Cambria" w:eastAsia="Calibri" w:hAnsi="Cambria"/>
        </w:rPr>
        <w:lastRenderedPageBreak/>
        <w:t xml:space="preserve">wymienne nośniki danych – systemem pierwszego ryzyka; suma ubezpieczenia: </w:t>
      </w:r>
      <w:r w:rsidR="00773992">
        <w:rPr>
          <w:rFonts w:ascii="Cambria" w:eastAsia="Calibri" w:hAnsi="Cambria"/>
        </w:rPr>
        <w:t>10</w:t>
      </w:r>
      <w:r>
        <w:rPr>
          <w:rFonts w:ascii="Cambria" w:eastAsia="Calibri" w:hAnsi="Cambria"/>
        </w:rPr>
        <w:t xml:space="preserve"> 000,00 zł </w:t>
      </w:r>
      <w:r>
        <w:rPr>
          <w:rFonts w:ascii="Cambria" w:eastAsia="Calibri" w:hAnsi="Cambria"/>
        </w:rPr>
        <w:br/>
        <w:t>na jedno i wszystkie zdarzenia w każdym okresie ubezpieczenia</w:t>
      </w:r>
    </w:p>
    <w:p w:rsidR="00A26762" w:rsidRDefault="00DC7FAC" w:rsidP="00455D78">
      <w:pPr>
        <w:widowControl w:val="0"/>
        <w:numPr>
          <w:ilvl w:val="1"/>
          <w:numId w:val="31"/>
        </w:numPr>
        <w:tabs>
          <w:tab w:val="left" w:pos="709"/>
        </w:tabs>
        <w:spacing w:after="0" w:line="240" w:lineRule="auto"/>
        <w:ind w:left="709" w:hanging="709"/>
        <w:jc w:val="both"/>
        <w:outlineLvl w:val="2"/>
        <w:rPr>
          <w:rFonts w:ascii="Cambria" w:eastAsia="Calibri" w:hAnsi="Cambria"/>
        </w:rPr>
      </w:pPr>
      <w:r>
        <w:rPr>
          <w:rFonts w:ascii="Cambria" w:eastAsia="Calibri" w:hAnsi="Cambria"/>
        </w:rPr>
        <w:t xml:space="preserve">zwiększone koszty działalności - systemem pierwszego ryzyka; suma ubezpieczenia: </w:t>
      </w:r>
      <w:r w:rsidR="00374ADA">
        <w:rPr>
          <w:rFonts w:ascii="Cambria" w:eastAsia="Calibri" w:hAnsi="Cambria"/>
        </w:rPr>
        <w:t>2</w:t>
      </w:r>
      <w:r w:rsidR="0007316C">
        <w:rPr>
          <w:rFonts w:ascii="Cambria" w:eastAsia="Calibri" w:hAnsi="Cambria"/>
        </w:rPr>
        <w:t>0</w:t>
      </w:r>
      <w:r>
        <w:rPr>
          <w:rFonts w:ascii="Cambria" w:eastAsia="Calibri" w:hAnsi="Cambria"/>
        </w:rPr>
        <w:t xml:space="preserve"> 000,00 zł na jedno i wszystkie zdarzenia w każdym okresie ubezpieczenia (w tym koszty nieproporcjonalne </w:t>
      </w:r>
      <w:r w:rsidR="00374ADA">
        <w:rPr>
          <w:rFonts w:ascii="Cambria" w:eastAsia="Calibri" w:hAnsi="Cambria"/>
        </w:rPr>
        <w:t>1</w:t>
      </w:r>
      <w:r w:rsidR="0007316C">
        <w:rPr>
          <w:rFonts w:ascii="Cambria" w:eastAsia="Calibri" w:hAnsi="Cambria"/>
        </w:rPr>
        <w:t>0</w:t>
      </w:r>
      <w:r>
        <w:rPr>
          <w:rFonts w:ascii="Cambria" w:eastAsia="Calibri" w:hAnsi="Cambria"/>
        </w:rPr>
        <w:t xml:space="preserve"> 000,00 zł i koszty proporcjonalne </w:t>
      </w:r>
      <w:r w:rsidR="00374ADA">
        <w:rPr>
          <w:rFonts w:ascii="Cambria" w:eastAsia="Calibri" w:hAnsi="Cambria"/>
        </w:rPr>
        <w:t>1</w:t>
      </w:r>
      <w:r w:rsidR="0007316C">
        <w:rPr>
          <w:rFonts w:ascii="Cambria" w:eastAsia="Calibri" w:hAnsi="Cambria"/>
        </w:rPr>
        <w:t>0</w:t>
      </w:r>
      <w:r>
        <w:rPr>
          <w:rFonts w:ascii="Cambria" w:eastAsia="Calibri" w:hAnsi="Cambria"/>
        </w:rPr>
        <w:t> 000,00 zł)</w:t>
      </w:r>
    </w:p>
    <w:p w:rsidR="00A26762" w:rsidRDefault="00DC7FAC" w:rsidP="00455D78">
      <w:pPr>
        <w:widowControl w:val="0"/>
        <w:numPr>
          <w:ilvl w:val="2"/>
          <w:numId w:val="31"/>
        </w:numPr>
        <w:tabs>
          <w:tab w:val="left" w:pos="709"/>
        </w:tabs>
        <w:spacing w:after="0" w:line="240" w:lineRule="auto"/>
        <w:ind w:left="709" w:hanging="709"/>
        <w:jc w:val="both"/>
        <w:outlineLvl w:val="2"/>
        <w:rPr>
          <w:rFonts w:ascii="Cambria" w:eastAsia="Calibri" w:hAnsi="Cambria"/>
        </w:rPr>
      </w:pPr>
      <w:r>
        <w:rPr>
          <w:rFonts w:ascii="Cambria" w:eastAsia="Calibri" w:hAnsi="Cambria"/>
        </w:rPr>
        <w:t xml:space="preserve">koszty proporcjonalne - narastające proporcjonalnie, obejmujące w szczególności koszty: </w:t>
      </w:r>
    </w:p>
    <w:p w:rsidR="00A26762" w:rsidRDefault="00DC7FAC" w:rsidP="00455D78">
      <w:pPr>
        <w:widowControl w:val="0"/>
        <w:numPr>
          <w:ilvl w:val="0"/>
          <w:numId w:val="32"/>
        </w:numPr>
        <w:tabs>
          <w:tab w:val="left" w:pos="709"/>
        </w:tabs>
        <w:spacing w:after="0" w:line="240" w:lineRule="auto"/>
        <w:ind w:left="709" w:hanging="349"/>
        <w:jc w:val="both"/>
        <w:outlineLvl w:val="2"/>
        <w:rPr>
          <w:rFonts w:ascii="Cambria" w:eastAsia="Calibri" w:hAnsi="Cambria"/>
        </w:rPr>
      </w:pPr>
      <w:r>
        <w:rPr>
          <w:rFonts w:ascii="Cambria" w:eastAsia="Calibri" w:hAnsi="Cambria"/>
        </w:rPr>
        <w:t xml:space="preserve">tymczasowego wykorzystania sprzętu zastępczego lub systemów zewnętrznych, </w:t>
      </w:r>
    </w:p>
    <w:p w:rsidR="00A26762" w:rsidRDefault="00DC7FAC" w:rsidP="00455D78">
      <w:pPr>
        <w:widowControl w:val="0"/>
        <w:numPr>
          <w:ilvl w:val="0"/>
          <w:numId w:val="32"/>
        </w:numPr>
        <w:tabs>
          <w:tab w:val="left" w:pos="709"/>
        </w:tabs>
        <w:spacing w:after="0" w:line="240" w:lineRule="auto"/>
        <w:ind w:left="709" w:hanging="349"/>
        <w:jc w:val="both"/>
        <w:outlineLvl w:val="2"/>
        <w:rPr>
          <w:rFonts w:ascii="Cambria" w:eastAsia="Calibri" w:hAnsi="Cambria"/>
        </w:rPr>
      </w:pPr>
      <w:r>
        <w:rPr>
          <w:rFonts w:ascii="Cambria" w:eastAsia="Calibri" w:hAnsi="Cambria"/>
        </w:rPr>
        <w:t xml:space="preserve">tymczasowego wynajęcia i użytkowania urządzeń i/lub pomieszczeń zastępczych, </w:t>
      </w:r>
    </w:p>
    <w:p w:rsidR="00A26762" w:rsidRDefault="00DC7FAC" w:rsidP="00455D78">
      <w:pPr>
        <w:widowControl w:val="0"/>
        <w:numPr>
          <w:ilvl w:val="0"/>
          <w:numId w:val="32"/>
        </w:numPr>
        <w:tabs>
          <w:tab w:val="left" w:pos="709"/>
        </w:tabs>
        <w:spacing w:after="0" w:line="240" w:lineRule="auto"/>
        <w:ind w:left="709" w:hanging="349"/>
        <w:jc w:val="both"/>
        <w:outlineLvl w:val="2"/>
        <w:rPr>
          <w:rFonts w:ascii="Cambria" w:eastAsia="Calibri" w:hAnsi="Cambria"/>
        </w:rPr>
      </w:pPr>
      <w:r>
        <w:rPr>
          <w:rFonts w:ascii="Cambria" w:eastAsia="Calibri" w:hAnsi="Cambria"/>
        </w:rPr>
        <w:t xml:space="preserve">zastosowania alternatywnych procedur pracy lub procesów technologicznych, </w:t>
      </w:r>
    </w:p>
    <w:p w:rsidR="00A26762" w:rsidRDefault="00DC7FAC" w:rsidP="00455D78">
      <w:pPr>
        <w:widowControl w:val="0"/>
        <w:numPr>
          <w:ilvl w:val="0"/>
          <w:numId w:val="32"/>
        </w:numPr>
        <w:tabs>
          <w:tab w:val="left" w:pos="709"/>
        </w:tabs>
        <w:spacing w:after="0" w:line="240" w:lineRule="auto"/>
        <w:ind w:left="709" w:hanging="349"/>
        <w:jc w:val="both"/>
        <w:outlineLvl w:val="2"/>
        <w:rPr>
          <w:rFonts w:ascii="Cambria" w:eastAsia="Calibri" w:hAnsi="Cambria"/>
        </w:rPr>
      </w:pPr>
      <w:r>
        <w:rPr>
          <w:rFonts w:ascii="Cambria" w:eastAsia="Calibri" w:hAnsi="Cambria"/>
        </w:rPr>
        <w:t xml:space="preserve">dodatkowego wynagrodzenia pracowników (tj. pracy w godzinach nadliczbowych oraz </w:t>
      </w:r>
      <w:r>
        <w:rPr>
          <w:rFonts w:ascii="Cambria" w:eastAsia="Calibri" w:hAnsi="Cambria"/>
        </w:rPr>
        <w:br/>
        <w:t xml:space="preserve">w godzinach nocnych), </w:t>
      </w:r>
    </w:p>
    <w:p w:rsidR="00A26762" w:rsidRDefault="00DC7FAC" w:rsidP="00455D78">
      <w:pPr>
        <w:widowControl w:val="0"/>
        <w:numPr>
          <w:ilvl w:val="0"/>
          <w:numId w:val="32"/>
        </w:numPr>
        <w:tabs>
          <w:tab w:val="left" w:pos="709"/>
        </w:tabs>
        <w:spacing w:after="0" w:line="240" w:lineRule="auto"/>
        <w:ind w:left="709" w:hanging="349"/>
        <w:jc w:val="both"/>
        <w:outlineLvl w:val="2"/>
        <w:rPr>
          <w:rFonts w:ascii="Cambria" w:eastAsia="Calibri" w:hAnsi="Cambria"/>
        </w:rPr>
      </w:pPr>
      <w:r>
        <w:rPr>
          <w:rFonts w:ascii="Cambria" w:eastAsia="Calibri" w:hAnsi="Cambria"/>
        </w:rPr>
        <w:t xml:space="preserve">usług świadczonych przez osoby trzecie (tj. wykorzystania obcej siły roboczej w zakresie przetwarzania danych). </w:t>
      </w:r>
    </w:p>
    <w:p w:rsidR="00A26762" w:rsidRDefault="00DC7FAC">
      <w:pPr>
        <w:widowControl w:val="0"/>
        <w:tabs>
          <w:tab w:val="left" w:pos="709"/>
        </w:tabs>
        <w:spacing w:after="0" w:line="240" w:lineRule="auto"/>
        <w:ind w:left="720"/>
        <w:jc w:val="both"/>
        <w:outlineLvl w:val="2"/>
        <w:rPr>
          <w:rFonts w:ascii="Cambria" w:eastAsia="Calibri" w:hAnsi="Cambria"/>
        </w:rPr>
      </w:pPr>
      <w:r>
        <w:rPr>
          <w:rFonts w:ascii="Cambria" w:eastAsia="Calibri" w:hAnsi="Cambria"/>
        </w:rPr>
        <w:t>Franszyza czasowa dla kosztów proporcjonalnych wynosi 2 dni robocze.</w:t>
      </w:r>
    </w:p>
    <w:p w:rsidR="00A26762" w:rsidRDefault="00DC7FAC" w:rsidP="00455D78">
      <w:pPr>
        <w:widowControl w:val="0"/>
        <w:numPr>
          <w:ilvl w:val="2"/>
          <w:numId w:val="31"/>
        </w:numPr>
        <w:tabs>
          <w:tab w:val="left" w:pos="709"/>
        </w:tabs>
        <w:spacing w:before="60" w:after="0" w:line="240" w:lineRule="auto"/>
        <w:ind w:left="1225" w:hanging="1225"/>
        <w:jc w:val="both"/>
        <w:outlineLvl w:val="2"/>
        <w:rPr>
          <w:rFonts w:ascii="Cambria" w:eastAsia="Calibri" w:hAnsi="Cambria"/>
        </w:rPr>
      </w:pPr>
      <w:r>
        <w:rPr>
          <w:rFonts w:ascii="Cambria" w:eastAsia="Calibri" w:hAnsi="Cambria"/>
        </w:rPr>
        <w:t xml:space="preserve">koszty nieproporcjonalne - obejmujące w szczególności koszty: </w:t>
      </w:r>
    </w:p>
    <w:p w:rsidR="00A26762" w:rsidRDefault="00DC7FAC" w:rsidP="00455D78">
      <w:pPr>
        <w:widowControl w:val="0"/>
        <w:numPr>
          <w:ilvl w:val="0"/>
          <w:numId w:val="33"/>
        </w:numPr>
        <w:tabs>
          <w:tab w:val="left" w:pos="709"/>
        </w:tabs>
        <w:spacing w:after="0" w:line="240" w:lineRule="auto"/>
        <w:jc w:val="both"/>
        <w:outlineLvl w:val="2"/>
        <w:rPr>
          <w:rFonts w:ascii="Cambria" w:eastAsia="Calibri" w:hAnsi="Cambria"/>
        </w:rPr>
      </w:pPr>
      <w:r>
        <w:rPr>
          <w:rFonts w:ascii="Cambria" w:eastAsia="Calibri" w:hAnsi="Cambria"/>
        </w:rPr>
        <w:t xml:space="preserve">jednorazowej procedury przeprogramowania, </w:t>
      </w:r>
    </w:p>
    <w:p w:rsidR="00A26762" w:rsidRDefault="00DC7FAC" w:rsidP="00455D78">
      <w:pPr>
        <w:widowControl w:val="0"/>
        <w:numPr>
          <w:ilvl w:val="0"/>
          <w:numId w:val="33"/>
        </w:numPr>
        <w:tabs>
          <w:tab w:val="left" w:pos="709"/>
        </w:tabs>
        <w:spacing w:after="0" w:line="240" w:lineRule="auto"/>
        <w:jc w:val="both"/>
        <w:outlineLvl w:val="2"/>
        <w:rPr>
          <w:rFonts w:ascii="Cambria" w:eastAsia="Calibri" w:hAnsi="Cambria"/>
        </w:rPr>
      </w:pPr>
      <w:r>
        <w:rPr>
          <w:rFonts w:ascii="Cambria" w:eastAsia="Calibri" w:hAnsi="Cambria"/>
        </w:rPr>
        <w:t xml:space="preserve">zresetowania i ponownego załadowania systemów operacyjnych, </w:t>
      </w:r>
    </w:p>
    <w:p w:rsidR="00A26762" w:rsidRDefault="00DC7FAC" w:rsidP="00455D78">
      <w:pPr>
        <w:widowControl w:val="0"/>
        <w:numPr>
          <w:ilvl w:val="0"/>
          <w:numId w:val="33"/>
        </w:numPr>
        <w:tabs>
          <w:tab w:val="left" w:pos="709"/>
        </w:tabs>
        <w:spacing w:after="0" w:line="240" w:lineRule="auto"/>
        <w:jc w:val="both"/>
        <w:outlineLvl w:val="2"/>
        <w:rPr>
          <w:rFonts w:ascii="Cambria" w:eastAsia="Calibri" w:hAnsi="Cambria"/>
        </w:rPr>
      </w:pPr>
      <w:r>
        <w:rPr>
          <w:rFonts w:ascii="Cambria" w:eastAsia="Calibri" w:hAnsi="Cambria"/>
        </w:rPr>
        <w:t xml:space="preserve">transportu do i z pomieszczeń zastępczych. </w:t>
      </w:r>
    </w:p>
    <w:p w:rsidR="00A26762" w:rsidRDefault="00DC7FAC">
      <w:pPr>
        <w:widowControl w:val="0"/>
        <w:tabs>
          <w:tab w:val="left" w:pos="709"/>
        </w:tabs>
        <w:spacing w:after="0" w:line="240" w:lineRule="auto"/>
        <w:ind w:left="720"/>
        <w:jc w:val="both"/>
        <w:outlineLvl w:val="2"/>
        <w:rPr>
          <w:rFonts w:ascii="Cambria" w:eastAsia="Calibri" w:hAnsi="Cambria"/>
        </w:rPr>
      </w:pPr>
      <w:r>
        <w:rPr>
          <w:rFonts w:ascii="Cambria" w:eastAsia="Calibri" w:hAnsi="Cambria"/>
        </w:rPr>
        <w:t>Maksymalny okres odszkodowawczy wynosi 6 miesięcy.</w:t>
      </w:r>
    </w:p>
    <w:p w:rsidR="00A26762" w:rsidRDefault="00DC7FAC">
      <w:pPr>
        <w:widowControl w:val="0"/>
        <w:tabs>
          <w:tab w:val="left" w:pos="709"/>
        </w:tabs>
        <w:spacing w:before="60" w:after="0" w:line="240" w:lineRule="auto"/>
        <w:ind w:left="720"/>
        <w:jc w:val="both"/>
        <w:outlineLvl w:val="2"/>
        <w:rPr>
          <w:rFonts w:ascii="Cambria" w:eastAsia="Calibri" w:hAnsi="Cambria"/>
        </w:rPr>
      </w:pPr>
      <w:r>
        <w:rPr>
          <w:rFonts w:ascii="Cambria" w:eastAsia="Calibri" w:hAnsi="Cambria"/>
          <w:b/>
        </w:rPr>
        <w:t xml:space="preserve">Uwaga: </w:t>
      </w:r>
      <w:r>
        <w:rPr>
          <w:rFonts w:ascii="Cambria" w:eastAsia="Calibri" w:hAnsi="Cambria"/>
        </w:rPr>
        <w:t xml:space="preserve">ubezpieczenie systemem pierwszego ryzyka odnosi się również do sprzętu elektronicznego deklarowanego do ubezpieczenia mienia od wszystkich </w:t>
      </w:r>
      <w:proofErr w:type="spellStart"/>
      <w:r>
        <w:rPr>
          <w:rFonts w:ascii="Cambria" w:eastAsia="Calibri" w:hAnsi="Cambria"/>
        </w:rPr>
        <w:t>ryzyk</w:t>
      </w:r>
      <w:proofErr w:type="spellEnd"/>
      <w:r>
        <w:rPr>
          <w:rFonts w:ascii="Cambria" w:eastAsia="Calibri" w:hAnsi="Cambria"/>
        </w:rPr>
        <w:t>.</w:t>
      </w:r>
    </w:p>
    <w:p w:rsidR="00A26762" w:rsidRDefault="00DC7FAC" w:rsidP="00455D78">
      <w:pPr>
        <w:widowControl w:val="0"/>
        <w:numPr>
          <w:ilvl w:val="0"/>
          <w:numId w:val="31"/>
        </w:numPr>
        <w:tabs>
          <w:tab w:val="left" w:pos="709"/>
        </w:tabs>
        <w:spacing w:before="120" w:after="0" w:line="240" w:lineRule="auto"/>
        <w:ind w:left="709" w:hanging="709"/>
        <w:jc w:val="both"/>
        <w:outlineLvl w:val="2"/>
        <w:rPr>
          <w:rFonts w:ascii="Cambria" w:eastAsia="Calibri" w:hAnsi="Cambria"/>
        </w:rPr>
      </w:pPr>
      <w:r>
        <w:rPr>
          <w:rFonts w:ascii="Cambria" w:eastAsia="Calibri" w:hAnsi="Cambria"/>
          <w:b/>
        </w:rPr>
        <w:t>Rodzaje wartości przyjęte do ubezpieczenia:</w:t>
      </w:r>
      <w:r>
        <w:rPr>
          <w:rFonts w:ascii="Cambria" w:eastAsia="Calibri" w:hAnsi="Cambria"/>
        </w:rPr>
        <w:t xml:space="preserve"> suma ubezpieczenia podana została </w:t>
      </w:r>
      <w:r>
        <w:rPr>
          <w:rFonts w:ascii="Cambria" w:eastAsia="Calibri" w:hAnsi="Cambria"/>
        </w:rPr>
        <w:br/>
        <w:t>w wartości odtworzeniowej nowej lub księgowej brutto, z zastrzeżeniem:</w:t>
      </w:r>
    </w:p>
    <w:p w:rsidR="00A26762" w:rsidRDefault="00DC7FAC" w:rsidP="00455D78">
      <w:pPr>
        <w:widowControl w:val="0"/>
        <w:numPr>
          <w:ilvl w:val="1"/>
          <w:numId w:val="31"/>
        </w:numPr>
        <w:tabs>
          <w:tab w:val="left" w:pos="709"/>
        </w:tabs>
        <w:spacing w:after="0" w:line="240" w:lineRule="auto"/>
        <w:ind w:left="709" w:hanging="709"/>
        <w:jc w:val="both"/>
        <w:outlineLvl w:val="2"/>
        <w:rPr>
          <w:rFonts w:ascii="Cambria" w:eastAsia="Calibri" w:hAnsi="Cambria"/>
        </w:rPr>
      </w:pPr>
      <w:r>
        <w:rPr>
          <w:rFonts w:ascii="Cambria" w:eastAsia="Calibri"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A26762" w:rsidRDefault="00DC7FAC" w:rsidP="00455D78">
      <w:pPr>
        <w:widowControl w:val="0"/>
        <w:numPr>
          <w:ilvl w:val="1"/>
          <w:numId w:val="31"/>
        </w:numPr>
        <w:tabs>
          <w:tab w:val="left" w:pos="709"/>
        </w:tabs>
        <w:spacing w:after="0" w:line="240" w:lineRule="auto"/>
        <w:ind w:left="709" w:hanging="709"/>
        <w:jc w:val="both"/>
        <w:outlineLvl w:val="2"/>
        <w:rPr>
          <w:rFonts w:ascii="Cambria" w:eastAsia="Calibri" w:hAnsi="Cambria"/>
        </w:rPr>
      </w:pPr>
      <w:r>
        <w:rPr>
          <w:rFonts w:ascii="Cambria" w:eastAsia="Calibri"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Pr>
          <w:rFonts w:ascii="Cambria" w:eastAsia="Calibri" w:hAnsi="Cambria"/>
        </w:rPr>
        <w:br/>
        <w:t>a w ubezpieczeniu zwiększonych kosztów działalności – w kwocie odpowiadającej poniesionym kosztom, nie większej jednak niż suma ubezpieczenia.</w:t>
      </w:r>
      <w:r>
        <w:rPr>
          <w:rFonts w:ascii="Cambria" w:eastAsia="Calibri" w:hAnsi="Cambria"/>
          <w:b/>
        </w:rPr>
        <w:t xml:space="preserve">  </w:t>
      </w:r>
    </w:p>
    <w:p w:rsidR="00A26762" w:rsidRDefault="00DC7FAC" w:rsidP="00455D78">
      <w:pPr>
        <w:widowControl w:val="0"/>
        <w:numPr>
          <w:ilvl w:val="0"/>
          <w:numId w:val="31"/>
        </w:numPr>
        <w:tabs>
          <w:tab w:val="left" w:pos="720"/>
        </w:tabs>
        <w:spacing w:before="120" w:after="0" w:line="240" w:lineRule="auto"/>
        <w:ind w:left="709" w:hanging="709"/>
        <w:jc w:val="both"/>
        <w:outlineLvl w:val="2"/>
        <w:rPr>
          <w:rFonts w:ascii="Cambria" w:eastAsia="Calibri" w:hAnsi="Cambria"/>
          <w:b/>
        </w:rPr>
      </w:pPr>
      <w:r>
        <w:rPr>
          <w:rFonts w:ascii="Cambria" w:eastAsia="Calibri" w:hAnsi="Cambria"/>
          <w:b/>
        </w:rPr>
        <w:t>Warunki szczególne obligatoryjne:</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treści definicji podanych w SIWZ</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Ochrona ubezpieczeniowa obejmuje sprzęt elektroniczny do 7 lat.</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 xml:space="preserve">Jeżeli treść ogólnych lub szczególnych warunków ubezpieczenia wyklucza bądź ogranicza ubezpieczenie ryzyka powodzi w odniesieniu do sprzętu elektronicznego znajdującego się </w:t>
      </w:r>
      <w:r>
        <w:rPr>
          <w:rFonts w:ascii="Cambria" w:eastAsia="Calibri" w:hAnsi="Cambria"/>
        </w:rPr>
        <w:br/>
        <w:t>na terenie, gdzie występowała powódź lub na obszarach bezpośrednio zagrożonych powodzią, w takiej sytuacji zapisy te nie mają zastosowania.</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spacing w:val="-6"/>
        </w:rPr>
      </w:pPr>
      <w:r>
        <w:rPr>
          <w:rFonts w:ascii="Cambria" w:eastAsia="Calibri" w:hAnsi="Cambria" w:cs="Arial"/>
          <w:spacing w:val="-6"/>
        </w:rPr>
        <w:t xml:space="preserve">W przypadku, gdy </w:t>
      </w:r>
      <w:r>
        <w:rPr>
          <w:rFonts w:ascii="Cambria" w:eastAsia="Calibri" w:hAnsi="Cambria" w:cs="Arial"/>
          <w:bCs/>
          <w:iCs/>
          <w:spacing w:val="-6"/>
        </w:rPr>
        <w:t xml:space="preserve">ogólne lub szczególne warunki ubezpieczenia </w:t>
      </w:r>
      <w:r>
        <w:rPr>
          <w:rFonts w:ascii="Cambria" w:eastAsia="Calibri" w:hAnsi="Cambria" w:cs="Arial"/>
          <w:spacing w:val="-6"/>
        </w:rPr>
        <w:t xml:space="preserve">przewidują ograniczenie </w:t>
      </w:r>
      <w:r>
        <w:rPr>
          <w:rFonts w:ascii="Cambria" w:eastAsia="Calibri" w:hAnsi="Cambria" w:cs="Arial"/>
          <w:spacing w:val="-6"/>
        </w:rPr>
        <w:br/>
        <w:t xml:space="preserve">lub wyłączenie odpowiedzialności z tytułu złego stanu technicznego dachu, wówczas ograniczenie to </w:t>
      </w:r>
      <w:r>
        <w:rPr>
          <w:rFonts w:ascii="Cambria" w:eastAsia="Calibri" w:hAnsi="Cambria" w:cs="Arial"/>
          <w:spacing w:val="-6"/>
        </w:rPr>
        <w:lastRenderedPageBreak/>
        <w:t>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 xml:space="preserve">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w:t>
      </w:r>
      <w:r>
        <w:rPr>
          <w:rFonts w:ascii="Cambria" w:eastAsia="Calibri" w:hAnsi="Cambria"/>
        </w:rPr>
        <w:br/>
        <w:t xml:space="preserve">z ubezpieczeniem mienia od wszystkich </w:t>
      </w:r>
      <w:proofErr w:type="spellStart"/>
      <w:r>
        <w:rPr>
          <w:rFonts w:ascii="Cambria" w:eastAsia="Calibri" w:hAnsi="Cambria"/>
        </w:rPr>
        <w:t>ryzyk</w:t>
      </w:r>
      <w:proofErr w:type="spellEnd"/>
      <w:r>
        <w:rPr>
          <w:rFonts w:ascii="Cambria" w:eastAsia="Calibri" w:hAnsi="Cambria"/>
        </w:rPr>
        <w:t>.</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cs="Arial"/>
        </w:rPr>
        <w:t>Postanowienia ogólnych lub szczególnych warunków ubezpieczenia zmieniające zasady wypłaty odszkodowania w przypadku, gdy naprawa uszkodzonego przedmiotu albo jego wymiana nie jest możliwa nie mają zastosowania.</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 xml:space="preserve">Ochrona ubezpieczeniowa na warunkach określonych w niniejszym ubezpieczeniu sprzętu elektronicznego od wszystkich </w:t>
      </w:r>
      <w:proofErr w:type="spellStart"/>
      <w:r>
        <w:rPr>
          <w:rFonts w:ascii="Cambria" w:eastAsia="Calibri" w:hAnsi="Cambria"/>
        </w:rPr>
        <w:t>ryzyk</w:t>
      </w:r>
      <w:proofErr w:type="spellEnd"/>
      <w:r>
        <w:rPr>
          <w:rFonts w:ascii="Cambria" w:eastAsia="Calibri" w:hAnsi="Cambria"/>
        </w:rPr>
        <w:t xml:space="preserve">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 xml:space="preserve">Ubezpieczyciel ponosi odpowiedzialność za szkody powstałe w ubezpieczonym mieniu w przypadku jego przeniesienia do innej lokalizacji. </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lang w:eastAsia="pl-PL"/>
        </w:rPr>
      </w:pPr>
      <w:r>
        <w:rPr>
          <w:rFonts w:ascii="Cambria" w:eastAsia="Calibri" w:hAnsi="Cambria"/>
          <w:lang w:eastAsia="pl-PL"/>
        </w:rPr>
        <w:t>Ochrona ubezpieczeniowa obejmuje sprzęt także podczas jego konserwacji, naprawy, utrzymania technicznego, itp.</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lang w:eastAsia="pl-PL"/>
        </w:rPr>
        <w:t>Nie ma zastosowania zapis ogólnych lub szczególnych warunków ubezpieczenia, który uzależnia ochronę ubezpieczeniową od używania sprzętu wyłącznie w celach służbowych.</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spacing w:val="-6"/>
        </w:rPr>
      </w:pPr>
      <w:r>
        <w:rPr>
          <w:rFonts w:ascii="Cambria" w:eastAsia="Calibri" w:hAnsi="Cambria"/>
          <w:spacing w:val="-6"/>
        </w:rPr>
        <w:t xml:space="preserve">Przyjęcie ryzyka katastrofy budowlanej (limit wspólny z ubezpieczeniem mienia od wszystkich </w:t>
      </w:r>
      <w:proofErr w:type="spellStart"/>
      <w:r>
        <w:rPr>
          <w:rFonts w:ascii="Cambria" w:eastAsia="Calibri" w:hAnsi="Cambria"/>
          <w:spacing w:val="-6"/>
        </w:rPr>
        <w:t>ryzyk</w:t>
      </w:r>
      <w:proofErr w:type="spellEnd"/>
      <w:r>
        <w:rPr>
          <w:rFonts w:ascii="Cambria" w:eastAsia="Calibri" w:hAnsi="Cambria"/>
          <w:spacing w:val="-6"/>
        </w:rPr>
        <w:t>)</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ryzyka huraganu jako wiatru o prędkości min. 13,9 m/s</w:t>
      </w:r>
    </w:p>
    <w:p w:rsidR="00E418C7" w:rsidRDefault="00DC7FAC" w:rsidP="00E418C7">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likwidacyjnej</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ubezpieczenia mienia w transporcie</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 xml:space="preserve">Przyjęcie podanej klauzuli automatycznego pokrycia (limit wspólny z ubezpieczeniem mienia od wszystkich </w:t>
      </w:r>
      <w:proofErr w:type="spellStart"/>
      <w:r>
        <w:rPr>
          <w:rFonts w:ascii="Cambria" w:eastAsia="Calibri" w:hAnsi="Cambria"/>
        </w:rPr>
        <w:t>ryzyk</w:t>
      </w:r>
      <w:proofErr w:type="spellEnd"/>
      <w:r>
        <w:rPr>
          <w:rFonts w:ascii="Cambria" w:eastAsia="Calibri" w:hAnsi="Cambria"/>
        </w:rPr>
        <w:t>)</w:t>
      </w:r>
    </w:p>
    <w:p w:rsidR="004B466C" w:rsidRPr="004B466C" w:rsidRDefault="004B466C" w:rsidP="004B466C">
      <w:pPr>
        <w:widowControl w:val="0"/>
        <w:numPr>
          <w:ilvl w:val="1"/>
          <w:numId w:val="31"/>
        </w:numPr>
        <w:tabs>
          <w:tab w:val="left" w:pos="720"/>
        </w:tabs>
        <w:spacing w:after="0" w:line="240" w:lineRule="auto"/>
        <w:ind w:left="720" w:hanging="720"/>
        <w:jc w:val="both"/>
        <w:rPr>
          <w:rFonts w:ascii="Cambria" w:eastAsia="Calibri" w:hAnsi="Cambria"/>
          <w:bCs/>
        </w:rPr>
      </w:pPr>
      <w:r>
        <w:rPr>
          <w:rFonts w:ascii="Cambria" w:eastAsia="Calibri" w:hAnsi="Cambria"/>
        </w:rPr>
        <w:t xml:space="preserve">Przyjęcie podanej klauzuli </w:t>
      </w:r>
      <w:r w:rsidRPr="004B466C">
        <w:rPr>
          <w:rFonts w:ascii="Cambria" w:eastAsia="Calibri" w:hAnsi="Cambria"/>
        </w:rPr>
        <w:t>kosztorysowej</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strajków i zamieszek</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daty stempla bankowego lub pocztowego</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zbycia przedmiotu ubezpieczenia</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czasu ochrony</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nieściągania rat niewymagalnych</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uznania stanu zabezpieczeń</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spacing w:val="-6"/>
        </w:rPr>
      </w:pPr>
      <w:r>
        <w:rPr>
          <w:rFonts w:ascii="Cambria" w:eastAsia="Calibri" w:hAnsi="Cambria"/>
          <w:spacing w:val="-6"/>
        </w:rPr>
        <w:t xml:space="preserve">Przyjęcie podanej klauzuli naprawy zabezpieczeń </w:t>
      </w:r>
      <w:proofErr w:type="spellStart"/>
      <w:r>
        <w:rPr>
          <w:rFonts w:ascii="Cambria" w:eastAsia="Calibri" w:hAnsi="Cambria"/>
          <w:spacing w:val="-6"/>
        </w:rPr>
        <w:t>przeciwkradzieżowych</w:t>
      </w:r>
      <w:proofErr w:type="spellEnd"/>
      <w:r>
        <w:rPr>
          <w:rFonts w:ascii="Cambria" w:eastAsia="Calibri" w:hAnsi="Cambria"/>
          <w:spacing w:val="-6"/>
        </w:rPr>
        <w:t xml:space="preserve">, zgodnie z określonym </w:t>
      </w:r>
      <w:r>
        <w:rPr>
          <w:rFonts w:ascii="Cambria" w:eastAsia="Calibri" w:hAnsi="Cambria"/>
          <w:spacing w:val="-6"/>
        </w:rPr>
        <w:br/>
        <w:t xml:space="preserve">w niej limitem, wspólnym z ubezpieczeniem mienia od wszystkich </w:t>
      </w:r>
      <w:proofErr w:type="spellStart"/>
      <w:r>
        <w:rPr>
          <w:rFonts w:ascii="Cambria" w:eastAsia="Calibri" w:hAnsi="Cambria"/>
          <w:spacing w:val="-6"/>
        </w:rPr>
        <w:t>ryzyk</w:t>
      </w:r>
      <w:proofErr w:type="spellEnd"/>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 xml:space="preserve">W zakresie ubezpieczenia od ryzyka kradzieży z włamaniem i rabunku termin zawiadomienia o szkodzie – do 5 dni od dnia zdarzenia lub powzięcia przez ubezpieczającego/ ubezpieczonego wiadomości o zdarzeniu. W zakresie pozostałych </w:t>
      </w:r>
      <w:proofErr w:type="spellStart"/>
      <w:r>
        <w:rPr>
          <w:rFonts w:ascii="Cambria" w:eastAsia="Calibri" w:hAnsi="Cambria"/>
        </w:rPr>
        <w:t>ryzyk</w:t>
      </w:r>
      <w:proofErr w:type="spellEnd"/>
      <w:r>
        <w:rPr>
          <w:rFonts w:ascii="Cambria" w:eastAsia="Calibri" w:hAnsi="Cambria"/>
        </w:rPr>
        <w:t xml:space="preserve"> – termin zawiadomienia o szkodzie zgodny z podana klauzulą zgłaszania szkód</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miejsc ubezpieczenia</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przechowywania mienia</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lastRenderedPageBreak/>
        <w:t>Przyjęcie podanej klauzuli ubezpieczenia sprzętu przenośnego poza miejscem ubezpieczenia</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 xml:space="preserve">Przyjęcie podanej klauzuli ubezpieczenia sprzętu elektronicznego na stałe zamontowanego </w:t>
      </w:r>
      <w:r>
        <w:rPr>
          <w:rFonts w:ascii="Cambria" w:eastAsia="Calibri" w:hAnsi="Cambria"/>
        </w:rPr>
        <w:br/>
        <w:t>w pojazdach samochodowych</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reprezentantów</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usunięcia pozostałości po szkodzie</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ubezpieczenia od daty dostawy do daty włączenia do eksploatacji</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spacing w:val="-6"/>
        </w:rPr>
      </w:pPr>
      <w:r>
        <w:rPr>
          <w:rFonts w:ascii="Cambria" w:eastAsia="Calibri" w:hAnsi="Cambria"/>
          <w:spacing w:val="-6"/>
        </w:rPr>
        <w:t>Przyjęcie podanej klauzuli tymczasowego magazynowania lub chwilowej przerwy w eksploatacji</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wynagrodzenia rzeczoznawców i ekspertów</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w:t>
      </w:r>
      <w:proofErr w:type="spellStart"/>
      <w:r>
        <w:rPr>
          <w:rFonts w:ascii="Cambria" w:eastAsia="Calibri" w:hAnsi="Cambria"/>
        </w:rPr>
        <w:t>ryzyk</w:t>
      </w:r>
      <w:proofErr w:type="spellEnd"/>
      <w:r>
        <w:rPr>
          <w:rFonts w:ascii="Cambria" w:eastAsia="Calibri" w:hAnsi="Cambria"/>
        </w:rPr>
        <w:t>), z franszyzą redukcyjną 300,00 zł.</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niezawiadomienia w terminie o szkodzie</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automatycznego pokrycia konsumpcji sumy ubezpieczenia w ubezpieczeniu mienia systemem sum stałych</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 xml:space="preserve">Płatność składki </w:t>
      </w:r>
      <w:r w:rsidR="00727502">
        <w:rPr>
          <w:rFonts w:ascii="Cambria" w:eastAsia="Calibri" w:hAnsi="Cambria"/>
        </w:rPr>
        <w:t xml:space="preserve">w </w:t>
      </w:r>
      <w:r w:rsidR="00773992">
        <w:rPr>
          <w:rFonts w:ascii="Cambria" w:eastAsia="Calibri" w:hAnsi="Cambria"/>
        </w:rPr>
        <w:t>4</w:t>
      </w:r>
      <w:r w:rsidR="00727502">
        <w:rPr>
          <w:rFonts w:ascii="Cambria" w:eastAsia="Calibri" w:hAnsi="Cambria"/>
        </w:rPr>
        <w:t xml:space="preserve"> ratach</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b/>
        </w:rPr>
      </w:pPr>
      <w:r>
        <w:rPr>
          <w:rFonts w:ascii="Cambria" w:eastAsia="Calibri" w:hAnsi="Cambria"/>
          <w:b/>
        </w:rPr>
        <w:t>Franszyza integralna, franszyza redukcyjna – brak</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b/>
        </w:rPr>
      </w:pPr>
      <w:r>
        <w:rPr>
          <w:rFonts w:ascii="Cambria" w:eastAsia="Calibri" w:hAnsi="Cambria"/>
          <w:b/>
        </w:rPr>
        <w:t>Udział własny 5% wartości szkody, nie więcej niż 300 zł</w:t>
      </w:r>
    </w:p>
    <w:p w:rsidR="00A26762" w:rsidRDefault="00DC7FAC" w:rsidP="00455D78">
      <w:pPr>
        <w:widowControl w:val="0"/>
        <w:numPr>
          <w:ilvl w:val="0"/>
          <w:numId w:val="31"/>
        </w:numPr>
        <w:tabs>
          <w:tab w:val="left" w:pos="720"/>
        </w:tabs>
        <w:spacing w:before="120" w:after="0" w:line="240" w:lineRule="auto"/>
        <w:ind w:left="709" w:hanging="709"/>
        <w:jc w:val="both"/>
        <w:outlineLvl w:val="2"/>
        <w:rPr>
          <w:rFonts w:ascii="Cambria" w:eastAsia="Calibri" w:hAnsi="Cambria"/>
          <w:b/>
        </w:rPr>
      </w:pPr>
      <w:r>
        <w:rPr>
          <w:rFonts w:ascii="Cambria" w:eastAsia="Calibri" w:hAnsi="Cambria"/>
          <w:b/>
        </w:rPr>
        <w:t>Klauzule dodatkowe i inne postanowienia szczególne fakultatywne:</w:t>
      </w:r>
    </w:p>
    <w:p w:rsidR="00A26762" w:rsidRPr="00DA3233"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sidRPr="00DA3233">
        <w:rPr>
          <w:rFonts w:ascii="Cambria" w:hAnsi="Cambria"/>
        </w:rPr>
        <w:t>Zwiększenie limitu w ryzyku</w:t>
      </w:r>
      <w:r w:rsidR="00530789">
        <w:rPr>
          <w:rFonts w:ascii="Cambria" w:hAnsi="Cambria"/>
        </w:rPr>
        <w:t xml:space="preserve"> katastrofy budowlanej do kwoty </w:t>
      </w:r>
      <w:r w:rsidR="00374ADA">
        <w:rPr>
          <w:rFonts w:ascii="Cambria" w:hAnsi="Cambria"/>
        </w:rPr>
        <w:t>9</w:t>
      </w:r>
      <w:r w:rsidRPr="00DA3233">
        <w:rPr>
          <w:rFonts w:ascii="Cambria" w:hAnsi="Cambria"/>
        </w:rPr>
        <w:t xml:space="preserve"> 000 000,00 zł</w:t>
      </w:r>
      <w:r w:rsidRPr="00DA3233">
        <w:rPr>
          <w:rFonts w:ascii="Cambria" w:eastAsia="Calibri" w:hAnsi="Cambria"/>
        </w:rPr>
        <w:t xml:space="preserve"> </w:t>
      </w:r>
    </w:p>
    <w:p w:rsidR="00A26762" w:rsidRPr="00DA3233"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sidRPr="00DA3233">
        <w:rPr>
          <w:rFonts w:ascii="Cambria" w:eastAsia="Calibri" w:hAnsi="Cambria"/>
        </w:rPr>
        <w:t>Przyjęcie podanej klauzuli szybkiej likwidacji szkód</w:t>
      </w:r>
    </w:p>
    <w:p w:rsidR="00A26762" w:rsidRPr="00DA3233"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sidRPr="00DA3233">
        <w:rPr>
          <w:rFonts w:ascii="Cambria" w:eastAsia="Calibri" w:hAnsi="Cambria"/>
        </w:rPr>
        <w:t>Przyjęcie podanej klauzuli uznania okoliczności</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sidRPr="00DA3233">
        <w:rPr>
          <w:rFonts w:ascii="Cambria" w:eastAsia="Calibri" w:hAnsi="Cambria"/>
        </w:rPr>
        <w:t>Przyjęcie podanej klauzuli zmiany</w:t>
      </w:r>
      <w:r>
        <w:rPr>
          <w:rFonts w:ascii="Cambria" w:eastAsia="Calibri" w:hAnsi="Cambria"/>
        </w:rPr>
        <w:t xml:space="preserve"> wielkości ryzyka</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wypłaty bezspornej części odszkodowania</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automatycznego pokrycia konsumpcji sumy ubezpieczenia w ubezpieczeniu mienia systemem pierwszego ryzyka</w:t>
      </w:r>
    </w:p>
    <w:p w:rsidR="00A26762" w:rsidRDefault="00DC7FAC" w:rsidP="00455D78">
      <w:pPr>
        <w:widowControl w:val="0"/>
        <w:numPr>
          <w:ilvl w:val="1"/>
          <w:numId w:val="31"/>
        </w:numPr>
        <w:tabs>
          <w:tab w:val="left" w:pos="720"/>
        </w:tabs>
        <w:spacing w:after="0" w:line="240" w:lineRule="auto"/>
        <w:ind w:left="720" w:hanging="720"/>
        <w:jc w:val="both"/>
        <w:rPr>
          <w:rFonts w:ascii="Cambria" w:eastAsia="Calibri" w:hAnsi="Cambria"/>
        </w:rPr>
      </w:pPr>
      <w:r>
        <w:rPr>
          <w:rFonts w:ascii="Cambria" w:eastAsia="Calibri" w:hAnsi="Cambria"/>
        </w:rPr>
        <w:t xml:space="preserve">Zwiększenie do kwoty </w:t>
      </w:r>
      <w:r w:rsidR="009D0469">
        <w:rPr>
          <w:rFonts w:ascii="Cambria" w:eastAsia="Calibri" w:hAnsi="Cambria"/>
        </w:rPr>
        <w:t>5</w:t>
      </w:r>
      <w:r>
        <w:rPr>
          <w:rFonts w:ascii="Cambria" w:eastAsia="Calibri" w:hAnsi="Cambria"/>
        </w:rPr>
        <w:t xml:space="preserve"> mln zł </w:t>
      </w:r>
      <w:proofErr w:type="spellStart"/>
      <w:r>
        <w:rPr>
          <w:rFonts w:ascii="Cambria" w:eastAsia="Calibri" w:hAnsi="Cambria"/>
        </w:rPr>
        <w:t>bezskładkowego</w:t>
      </w:r>
      <w:proofErr w:type="spellEnd"/>
      <w:r>
        <w:rPr>
          <w:rFonts w:ascii="Cambria" w:eastAsia="Calibri" w:hAnsi="Cambria"/>
        </w:rPr>
        <w:t xml:space="preserve"> limitu w klauzuli automatycznego pokrycia (limit wspólny z ubezpieczeniem mienia od wszystkich </w:t>
      </w:r>
      <w:proofErr w:type="spellStart"/>
      <w:r>
        <w:rPr>
          <w:rFonts w:ascii="Cambria" w:eastAsia="Calibri" w:hAnsi="Cambria"/>
        </w:rPr>
        <w:t>ryzyk</w:t>
      </w:r>
      <w:proofErr w:type="spellEnd"/>
      <w:r>
        <w:rPr>
          <w:rFonts w:ascii="Cambria" w:eastAsia="Calibri" w:hAnsi="Cambria"/>
        </w:rPr>
        <w:t>)</w:t>
      </w:r>
    </w:p>
    <w:p w:rsidR="00186309" w:rsidRDefault="00DC7FAC" w:rsidP="00455D78">
      <w:pPr>
        <w:widowControl w:val="0"/>
        <w:numPr>
          <w:ilvl w:val="1"/>
          <w:numId w:val="31"/>
        </w:numPr>
        <w:tabs>
          <w:tab w:val="left" w:pos="720"/>
          <w:tab w:val="center" w:pos="4536"/>
          <w:tab w:val="right" w:pos="9072"/>
        </w:tabs>
        <w:spacing w:after="0" w:line="240" w:lineRule="auto"/>
        <w:ind w:left="720" w:hanging="720"/>
        <w:jc w:val="both"/>
        <w:rPr>
          <w:rFonts w:ascii="Cambria" w:eastAsia="Calibri" w:hAnsi="Cambria"/>
        </w:rPr>
        <w:sectPr w:rsidR="00186309">
          <w:headerReference w:type="default" r:id="rId22"/>
          <w:pgSz w:w="11906" w:h="16838"/>
          <w:pgMar w:top="993" w:right="1134" w:bottom="709" w:left="1134" w:header="454" w:footer="454" w:gutter="0"/>
          <w:cols w:space="708"/>
          <w:formProt w:val="0"/>
          <w:docGrid w:linePitch="360"/>
        </w:sectPr>
      </w:pPr>
      <w:r>
        <w:rPr>
          <w:rFonts w:ascii="Cambria" w:eastAsia="Calibri" w:hAnsi="Cambria"/>
        </w:rPr>
        <w:t>Zniesienie udziału własnego</w:t>
      </w:r>
    </w:p>
    <w:p w:rsidR="00A26762" w:rsidRPr="00186309" w:rsidRDefault="00DC7FAC" w:rsidP="00455D78">
      <w:pPr>
        <w:widowControl w:val="0"/>
        <w:numPr>
          <w:ilvl w:val="2"/>
          <w:numId w:val="28"/>
        </w:numPr>
        <w:tabs>
          <w:tab w:val="left" w:pos="720"/>
          <w:tab w:val="center" w:pos="4536"/>
          <w:tab w:val="right" w:pos="9072"/>
        </w:tabs>
        <w:suppressAutoHyphens/>
        <w:spacing w:before="120" w:after="240" w:line="240" w:lineRule="auto"/>
        <w:ind w:left="567" w:hanging="567"/>
        <w:jc w:val="both"/>
        <w:outlineLvl w:val="1"/>
        <w:rPr>
          <w:rFonts w:ascii="Cambria" w:hAnsi="Cambria"/>
          <w:b/>
          <w:u w:val="single"/>
        </w:rPr>
      </w:pPr>
      <w:r w:rsidRPr="00186309">
        <w:rPr>
          <w:rFonts w:ascii="Cambria" w:hAnsi="Cambria"/>
          <w:b/>
          <w:u w:val="single"/>
        </w:rPr>
        <w:lastRenderedPageBreak/>
        <w:t>Ubezpieczenie odpowiedzialności cywilnej</w:t>
      </w:r>
    </w:p>
    <w:p w:rsidR="00A26762" w:rsidRDefault="00DC7FAC" w:rsidP="00455D78">
      <w:pPr>
        <w:widowControl w:val="0"/>
        <w:numPr>
          <w:ilvl w:val="0"/>
          <w:numId w:val="35"/>
        </w:numPr>
        <w:tabs>
          <w:tab w:val="left" w:pos="567"/>
        </w:tabs>
        <w:spacing w:after="0" w:line="240" w:lineRule="auto"/>
        <w:ind w:left="567" w:hanging="567"/>
        <w:jc w:val="both"/>
        <w:outlineLvl w:val="2"/>
        <w:rPr>
          <w:rFonts w:ascii="Cambria" w:eastAsia="Calibri" w:hAnsi="Cambria"/>
          <w:b/>
        </w:rPr>
      </w:pPr>
      <w:r>
        <w:rPr>
          <w:rFonts w:ascii="Cambria" w:eastAsia="Calibri" w:hAnsi="Cambria"/>
          <w:b/>
        </w:rPr>
        <w:t>Przedmiot i zakres ubezpieczenia:</w:t>
      </w:r>
    </w:p>
    <w:p w:rsidR="00A26762" w:rsidRDefault="00DC7FAC">
      <w:pPr>
        <w:widowControl w:val="0"/>
        <w:tabs>
          <w:tab w:val="left" w:pos="709"/>
        </w:tabs>
        <w:spacing w:after="0" w:line="240" w:lineRule="auto"/>
        <w:ind w:left="567"/>
        <w:jc w:val="both"/>
        <w:rPr>
          <w:rFonts w:ascii="Cambria" w:hAnsi="Cambria"/>
        </w:rPr>
      </w:pPr>
      <w:r>
        <w:rPr>
          <w:rFonts w:ascii="Cambria" w:hAnsi="Cambria"/>
        </w:rPr>
        <w:t>Przedmiotem ubezpieczenia jest ponoszona w granicach obowiązującego prawa odpowiedzialność cywilna (deliktowa, kontraktowa oraz pozostająca w zbiegu) ubezpieczającego i ubezpieczonego oraz osób objętych ubezpieczeniem za szkody na osobie lub w mieniu wyrządzone poszkodowanym w związku z prowadzoną działalnością przez podmioty objęte ubezpieczeniem i wykonywaniem zadań gminy oraz posiadanym, zarządzanym, administrowanym lub użytkowanym mieniem (bez względu na tytuł prawny).</w:t>
      </w:r>
    </w:p>
    <w:p w:rsidR="00A26762" w:rsidRDefault="00DC7FAC">
      <w:pPr>
        <w:widowControl w:val="0"/>
        <w:tabs>
          <w:tab w:val="left" w:pos="709"/>
        </w:tabs>
        <w:spacing w:after="0" w:line="240" w:lineRule="auto"/>
        <w:ind w:left="567"/>
        <w:jc w:val="both"/>
        <w:rPr>
          <w:rFonts w:ascii="Cambria" w:hAnsi="Cambria"/>
        </w:rPr>
      </w:pPr>
      <w:r>
        <w:rPr>
          <w:rFonts w:ascii="Cambria" w:hAnsi="Cambria"/>
        </w:rPr>
        <w:t xml:space="preserve">Ubezpieczenie obejmuje szkody będące następstwem wypadku ubezpieczeniowego, który miał miejsce w okresie ubezpieczenia, pod warunkiem zgłoszenia roszczeń przed przewidzianym </w:t>
      </w:r>
      <w:r>
        <w:rPr>
          <w:rFonts w:ascii="Cambria" w:hAnsi="Cambria"/>
        </w:rPr>
        <w:br/>
        <w:t>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A26762" w:rsidRDefault="00DC7FAC">
      <w:pPr>
        <w:widowControl w:val="0"/>
        <w:tabs>
          <w:tab w:val="left" w:pos="709"/>
        </w:tabs>
        <w:spacing w:after="0" w:line="240" w:lineRule="auto"/>
        <w:ind w:left="567"/>
        <w:jc w:val="both"/>
        <w:rPr>
          <w:rFonts w:ascii="Cambria" w:hAnsi="Cambria"/>
        </w:rPr>
      </w:pPr>
      <w:r>
        <w:rPr>
          <w:rFonts w:ascii="Cambria" w:hAnsi="Cambria"/>
        </w:rPr>
        <w:t>Zakres ubezpieczenia obejmuje szkody rzeczywiste (</w:t>
      </w:r>
      <w:proofErr w:type="spellStart"/>
      <w:r>
        <w:rPr>
          <w:rFonts w:ascii="Cambria" w:hAnsi="Cambria"/>
        </w:rPr>
        <w:t>damnum</w:t>
      </w:r>
      <w:proofErr w:type="spellEnd"/>
      <w:r>
        <w:rPr>
          <w:rFonts w:ascii="Cambria" w:hAnsi="Cambria"/>
        </w:rPr>
        <w:t xml:space="preserve"> </w:t>
      </w:r>
      <w:proofErr w:type="spellStart"/>
      <w:r>
        <w:rPr>
          <w:rFonts w:ascii="Cambria" w:hAnsi="Cambria"/>
        </w:rPr>
        <w:t>emergens</w:t>
      </w:r>
      <w:proofErr w:type="spellEnd"/>
      <w:r>
        <w:rPr>
          <w:rFonts w:ascii="Cambria" w:hAnsi="Cambria"/>
        </w:rPr>
        <w:t>) oraz utracone korzyści, jakie poszkodowany odniósłby gdyby mu szkody nie wyrządzono (</w:t>
      </w:r>
      <w:proofErr w:type="spellStart"/>
      <w:r>
        <w:rPr>
          <w:rFonts w:ascii="Cambria" w:hAnsi="Cambria"/>
        </w:rPr>
        <w:t>lucrum</w:t>
      </w:r>
      <w:proofErr w:type="spellEnd"/>
      <w:r>
        <w:rPr>
          <w:rFonts w:ascii="Cambria" w:hAnsi="Cambria"/>
        </w:rPr>
        <w:t xml:space="preserve"> </w:t>
      </w:r>
      <w:proofErr w:type="spellStart"/>
      <w:r>
        <w:rPr>
          <w:rFonts w:ascii="Cambria" w:hAnsi="Cambria"/>
        </w:rPr>
        <w:t>cessans</w:t>
      </w:r>
      <w:proofErr w:type="spellEnd"/>
      <w:r>
        <w:rPr>
          <w:rFonts w:ascii="Cambria" w:hAnsi="Cambria"/>
        </w:rPr>
        <w:t>) oraz zadośćuczynienie. Zakresem ubezpieczenia objęte są również szkody wyrządzone wskutek rażącego niedbalstwa.</w:t>
      </w:r>
    </w:p>
    <w:p w:rsidR="00A26762" w:rsidRDefault="00DC7FAC">
      <w:pPr>
        <w:widowControl w:val="0"/>
        <w:tabs>
          <w:tab w:val="left" w:pos="709"/>
        </w:tabs>
        <w:spacing w:after="0" w:line="240" w:lineRule="auto"/>
        <w:ind w:left="567"/>
        <w:jc w:val="both"/>
        <w:rPr>
          <w:rFonts w:ascii="Cambria" w:hAnsi="Cambria"/>
        </w:rPr>
      </w:pPr>
      <w:r>
        <w:rPr>
          <w:rFonts w:ascii="Cambria" w:hAnsi="Cambria"/>
        </w:rPr>
        <w:t xml:space="preserve">Przez osoby objęte ubezpieczeniem należy rozumieć ubezpieczającego, którym jest zamawiający, ubezpieczonych oraz wszystkie inne osoby, za które ponosi odpowiedzialność ubezpieczający </w:t>
      </w:r>
      <w:r>
        <w:rPr>
          <w:rFonts w:ascii="Cambria" w:hAnsi="Cambria"/>
        </w:rPr>
        <w:br/>
        <w:t>i ubezpieczeni, w tym osoby prawne objęte zamówieniem.</w:t>
      </w:r>
    </w:p>
    <w:p w:rsidR="00A26762" w:rsidRDefault="00DC7FAC">
      <w:pPr>
        <w:widowControl w:val="0"/>
        <w:tabs>
          <w:tab w:val="left" w:pos="709"/>
        </w:tabs>
        <w:spacing w:after="0" w:line="240" w:lineRule="auto"/>
        <w:ind w:left="567"/>
        <w:jc w:val="both"/>
        <w:rPr>
          <w:rFonts w:ascii="Cambria" w:hAnsi="Cambria"/>
        </w:rPr>
      </w:pPr>
      <w:r>
        <w:rPr>
          <w:rFonts w:ascii="Cambria" w:hAnsi="Cambria"/>
        </w:rPr>
        <w:t xml:space="preserve">W ramach sumy gwarancyjnej ubezpieczyciel zobowiązany jest do: </w:t>
      </w:r>
    </w:p>
    <w:p w:rsidR="00A26762" w:rsidRDefault="00DC7FAC" w:rsidP="00455D78">
      <w:pPr>
        <w:widowControl w:val="0"/>
        <w:numPr>
          <w:ilvl w:val="0"/>
          <w:numId w:val="65"/>
        </w:numPr>
        <w:tabs>
          <w:tab w:val="left" w:pos="709"/>
          <w:tab w:val="left" w:pos="993"/>
        </w:tabs>
        <w:spacing w:after="0" w:line="240" w:lineRule="auto"/>
        <w:ind w:left="567" w:firstLine="0"/>
        <w:jc w:val="both"/>
        <w:rPr>
          <w:rFonts w:ascii="Cambria" w:hAnsi="Cambria"/>
        </w:rPr>
      </w:pPr>
      <w:r>
        <w:rPr>
          <w:rFonts w:ascii="Cambria" w:hAnsi="Cambria"/>
        </w:rPr>
        <w:t xml:space="preserve">zwrotu poniesionych po wystąpieniu wypadku ubezpieczeniowego kosztów działań mających na celu zapobieżenie szkodzie lub zmniejszenie jej rozmiarów, jeżeli były celowe, chociażby okazały się bezskuteczne; </w:t>
      </w:r>
    </w:p>
    <w:p w:rsidR="00A26762" w:rsidRDefault="00DA5240" w:rsidP="00455D78">
      <w:pPr>
        <w:widowControl w:val="0"/>
        <w:numPr>
          <w:ilvl w:val="0"/>
          <w:numId w:val="65"/>
        </w:numPr>
        <w:tabs>
          <w:tab w:val="left" w:pos="709"/>
          <w:tab w:val="left" w:pos="993"/>
        </w:tabs>
        <w:spacing w:after="0" w:line="240" w:lineRule="auto"/>
        <w:ind w:left="567" w:firstLine="0"/>
        <w:jc w:val="both"/>
        <w:rPr>
          <w:rFonts w:ascii="Cambria" w:hAnsi="Cambria"/>
        </w:rPr>
      </w:pPr>
      <w:r>
        <w:rPr>
          <w:rFonts w:ascii="Cambria" w:hAnsi="Cambria"/>
        </w:rPr>
        <w:t>p</w:t>
      </w:r>
      <w:r w:rsidR="00DC7FAC">
        <w:rPr>
          <w:rFonts w:ascii="Cambria" w:hAnsi="Cambria"/>
        </w:rPr>
        <w:t>okrycia uzasadnionych kosztów wynagrodzenia ekspertów, powołanych w celu ustalenia okoliczności, przyczyn i rozmiaru szkody.</w:t>
      </w:r>
    </w:p>
    <w:p w:rsidR="00A26762" w:rsidRDefault="00DC7FAC">
      <w:pPr>
        <w:widowControl w:val="0"/>
        <w:tabs>
          <w:tab w:val="left" w:pos="709"/>
        </w:tabs>
        <w:spacing w:after="0" w:line="240" w:lineRule="auto"/>
        <w:ind w:left="567"/>
        <w:jc w:val="both"/>
        <w:rPr>
          <w:rFonts w:ascii="Cambria" w:hAnsi="Cambria"/>
          <w:bCs/>
        </w:rPr>
      </w:pPr>
      <w:r>
        <w:rPr>
          <w:rFonts w:ascii="Cambria" w:hAnsi="Cambria"/>
          <w:bCs/>
        </w:rPr>
        <w:t>W ramach sumy gwarancyjnej ubezpieczyciel zobowiązany jest także do zapłacenia poniesionych przez ubezpieczonego, za zgodą ubezpieczyciela, następujących kosztów pomocy prawnej, związanych z postępowaniem dotyczącym odpowiedzialności ubezpieczonego za szkodę:</w:t>
      </w:r>
    </w:p>
    <w:p w:rsidR="00A26762" w:rsidRDefault="00DC7FAC" w:rsidP="00455D78">
      <w:pPr>
        <w:widowControl w:val="0"/>
        <w:numPr>
          <w:ilvl w:val="0"/>
          <w:numId w:val="64"/>
        </w:numPr>
        <w:tabs>
          <w:tab w:val="left" w:pos="709"/>
          <w:tab w:val="left" w:pos="993"/>
        </w:tabs>
        <w:spacing w:after="0" w:line="240" w:lineRule="auto"/>
        <w:ind w:left="567" w:firstLine="0"/>
        <w:jc w:val="both"/>
        <w:rPr>
          <w:rFonts w:ascii="Cambria" w:hAnsi="Cambria"/>
          <w:bCs/>
        </w:rPr>
      </w:pPr>
      <w:r>
        <w:rPr>
          <w:rFonts w:ascii="Cambria" w:hAnsi="Cambria"/>
          <w:bCs/>
        </w:rPr>
        <w:t>wynagrodzenie zewnętrznych pełnomocników procesowych, przy czym za wybór pełnomocnika procesowego odpowiada ubezpieczony;</w:t>
      </w:r>
    </w:p>
    <w:p w:rsidR="00A26762" w:rsidRDefault="00DC7FAC" w:rsidP="00455D78">
      <w:pPr>
        <w:widowControl w:val="0"/>
        <w:numPr>
          <w:ilvl w:val="0"/>
          <w:numId w:val="64"/>
        </w:numPr>
        <w:tabs>
          <w:tab w:val="left" w:pos="709"/>
          <w:tab w:val="left" w:pos="993"/>
        </w:tabs>
        <w:spacing w:after="0" w:line="240" w:lineRule="auto"/>
        <w:ind w:left="567" w:firstLine="0"/>
        <w:jc w:val="both"/>
        <w:rPr>
          <w:rFonts w:ascii="Cambria" w:hAnsi="Cambria"/>
          <w:bCs/>
        </w:rPr>
      </w:pPr>
      <w:r>
        <w:rPr>
          <w:rFonts w:ascii="Cambria" w:hAnsi="Cambria"/>
          <w:bCs/>
        </w:rPr>
        <w:t>koszty sądowe poniesione we wszystkich instancjach;</w:t>
      </w:r>
    </w:p>
    <w:p w:rsidR="00A26762" w:rsidRDefault="00DC7FAC" w:rsidP="00455D78">
      <w:pPr>
        <w:widowControl w:val="0"/>
        <w:numPr>
          <w:ilvl w:val="0"/>
          <w:numId w:val="64"/>
        </w:numPr>
        <w:tabs>
          <w:tab w:val="left" w:pos="709"/>
          <w:tab w:val="left" w:pos="993"/>
        </w:tabs>
        <w:spacing w:after="0" w:line="240" w:lineRule="auto"/>
        <w:ind w:left="567" w:firstLine="0"/>
        <w:jc w:val="both"/>
        <w:rPr>
          <w:rFonts w:ascii="Cambria" w:hAnsi="Cambria"/>
          <w:bCs/>
        </w:rPr>
      </w:pPr>
      <w:r>
        <w:rPr>
          <w:rFonts w:ascii="Cambria" w:hAnsi="Cambria"/>
          <w:bCs/>
        </w:rPr>
        <w:t>koszty czynności zmierzających do zawarcia i wykonania ugody;</w:t>
      </w:r>
    </w:p>
    <w:p w:rsidR="00A26762" w:rsidRDefault="00DC7FAC" w:rsidP="00455D78">
      <w:pPr>
        <w:widowControl w:val="0"/>
        <w:numPr>
          <w:ilvl w:val="0"/>
          <w:numId w:val="64"/>
        </w:numPr>
        <w:tabs>
          <w:tab w:val="left" w:pos="709"/>
          <w:tab w:val="left" w:pos="993"/>
        </w:tabs>
        <w:spacing w:after="0" w:line="240" w:lineRule="auto"/>
        <w:ind w:left="567" w:firstLine="0"/>
        <w:jc w:val="both"/>
        <w:rPr>
          <w:rFonts w:ascii="Cambria" w:hAnsi="Cambria"/>
          <w:bCs/>
        </w:rPr>
      </w:pPr>
      <w:r>
        <w:rPr>
          <w:rFonts w:ascii="Cambria" w:hAnsi="Cambria"/>
          <w:bCs/>
        </w:rPr>
        <w:t>koszty opinii biegłych, rzeczoznawców lub ekspertów oraz koszty tłumaczenia dokumentów potrzebnych do obrony interesów prawnych ubezpieczonego;</w:t>
      </w:r>
    </w:p>
    <w:p w:rsidR="00A26762" w:rsidRDefault="00DC7FAC" w:rsidP="00455D78">
      <w:pPr>
        <w:widowControl w:val="0"/>
        <w:numPr>
          <w:ilvl w:val="0"/>
          <w:numId w:val="64"/>
        </w:numPr>
        <w:tabs>
          <w:tab w:val="left" w:pos="709"/>
          <w:tab w:val="left" w:pos="993"/>
        </w:tabs>
        <w:spacing w:after="0" w:line="240" w:lineRule="auto"/>
        <w:ind w:left="567" w:firstLine="0"/>
        <w:jc w:val="both"/>
        <w:rPr>
          <w:rFonts w:ascii="Cambria" w:hAnsi="Cambria"/>
          <w:bCs/>
        </w:rPr>
      </w:pPr>
      <w:r>
        <w:rPr>
          <w:rFonts w:ascii="Cambria" w:hAnsi="Cambria"/>
          <w:bCs/>
        </w:rPr>
        <w:t>koszty poniesione przez stronę przeciwną w związku z obroną jej prawnych interesów, o ile ubezpieczony zobowiązany jest do ich pokrycia na podstawie prawomocnego orzeczenia sądu;</w:t>
      </w:r>
    </w:p>
    <w:p w:rsidR="00A26762" w:rsidRDefault="00DC7FAC" w:rsidP="00455D78">
      <w:pPr>
        <w:widowControl w:val="0"/>
        <w:numPr>
          <w:ilvl w:val="0"/>
          <w:numId w:val="64"/>
        </w:numPr>
        <w:tabs>
          <w:tab w:val="left" w:pos="709"/>
          <w:tab w:val="left" w:pos="993"/>
        </w:tabs>
        <w:spacing w:after="0" w:line="240" w:lineRule="auto"/>
        <w:ind w:left="567" w:firstLine="0"/>
        <w:jc w:val="both"/>
        <w:rPr>
          <w:rFonts w:ascii="Cambria" w:hAnsi="Cambria"/>
          <w:bCs/>
        </w:rPr>
      </w:pPr>
      <w:r>
        <w:rPr>
          <w:rFonts w:ascii="Cambria" w:hAnsi="Cambria"/>
          <w:bCs/>
        </w:rPr>
        <w:t xml:space="preserve">koszty podróży pracowników ubezpieczonego do sądu oraz koszty podróży powrotnej </w:t>
      </w:r>
      <w:r>
        <w:rPr>
          <w:rFonts w:ascii="Cambria" w:hAnsi="Cambria"/>
          <w:bCs/>
        </w:rPr>
        <w:br/>
        <w:t>do siedziby ubezpieczonego, jeżeli konieczne jest ich stawiennictwo przed sądem w charakterze strony, świadka, podejrzanego, oskarżonego lub obwinionego.</w:t>
      </w:r>
    </w:p>
    <w:p w:rsidR="00A26762" w:rsidRDefault="00DC7FAC">
      <w:pPr>
        <w:widowControl w:val="0"/>
        <w:tabs>
          <w:tab w:val="left" w:pos="709"/>
          <w:tab w:val="left" w:pos="993"/>
        </w:tabs>
        <w:spacing w:after="0" w:line="240" w:lineRule="auto"/>
        <w:ind w:left="567"/>
        <w:jc w:val="both"/>
        <w:rPr>
          <w:rFonts w:ascii="Cambria" w:hAnsi="Cambria"/>
          <w:bCs/>
        </w:rPr>
      </w:pPr>
      <w:r>
        <w:rPr>
          <w:rFonts w:ascii="Cambria" w:hAnsi="Cambria"/>
          <w:bCs/>
        </w:rPr>
        <w:t xml:space="preserve">Koszty pomocy prawnej obejmują również koszty poniesione w postępowaniu karnym </w:t>
      </w:r>
      <w:r>
        <w:rPr>
          <w:rFonts w:ascii="Cambria" w:hAnsi="Cambria"/>
          <w:bCs/>
        </w:rPr>
        <w:br/>
        <w:t>lub administracyjnym przez ubezpieczonego lub pracowników ubezpieczonego, o ile postępowania te mają związek z ustaleniem odpowiedzialności ubezpieczonego za szkodę lub wysokości szkody objętej ochroną ubezpieczeniową.</w:t>
      </w:r>
    </w:p>
    <w:p w:rsidR="00A26762" w:rsidRDefault="00DC7FAC">
      <w:pPr>
        <w:widowControl w:val="0"/>
        <w:tabs>
          <w:tab w:val="left" w:pos="709"/>
          <w:tab w:val="left" w:pos="993"/>
        </w:tabs>
        <w:spacing w:after="0" w:line="240" w:lineRule="auto"/>
        <w:ind w:left="567"/>
        <w:jc w:val="both"/>
        <w:rPr>
          <w:rFonts w:ascii="Cambria" w:hAnsi="Cambria"/>
          <w:bCs/>
        </w:rPr>
      </w:pPr>
      <w:r>
        <w:rPr>
          <w:rFonts w:ascii="Cambria" w:hAnsi="Cambria"/>
          <w:bCs/>
        </w:rPr>
        <w:t>Jeżeli odpowiedzialność ubezpieczonego jest ustalana w postępowaniu przed sądem polubownym (arbitrażowym), koszty związane z udziałem ubezpieczonego w takim postępowaniu pokrywane są w zakresie i do wysokości, jakie wynikają z przepisów o kosztach sądowych ponoszonych przed sądami powszechnymi.</w:t>
      </w:r>
    </w:p>
    <w:p w:rsidR="00A26762" w:rsidRDefault="00DC7FAC" w:rsidP="00DE7CE5">
      <w:pPr>
        <w:widowControl w:val="0"/>
        <w:tabs>
          <w:tab w:val="left" w:pos="709"/>
        </w:tabs>
        <w:spacing w:before="120" w:after="0" w:line="240" w:lineRule="auto"/>
        <w:ind w:left="567"/>
        <w:jc w:val="both"/>
        <w:rPr>
          <w:rFonts w:ascii="Cambria" w:hAnsi="Cambria"/>
          <w:i/>
        </w:rPr>
      </w:pPr>
      <w:r>
        <w:rPr>
          <w:rFonts w:ascii="Cambria" w:hAnsi="Cambria"/>
          <w:i/>
        </w:rPr>
        <w:t>Uwaga: ochroną w zakresie OC objęta jest odpowiedzialność nałożona na zamawiającego i pomioty objęte zamówieniem wynikająca z przepisów prawa.</w:t>
      </w:r>
      <w:r>
        <w:rPr>
          <w:rFonts w:ascii="Cambria" w:hAnsi="Cambria"/>
          <w:i/>
          <w:lang w:eastAsia="pl-PL"/>
        </w:rPr>
        <w:t xml:space="preserve"> Za</w:t>
      </w:r>
      <w:r>
        <w:rPr>
          <w:rFonts w:ascii="Cambria" w:hAnsi="Cambria"/>
          <w:i/>
        </w:rPr>
        <w:t>kres odpowiedzialności cywilnej nie obejmuje i nie będzie obejmował szkód objętych ochroną w ramach systemu ubezpieczeń obowiązkowych.</w:t>
      </w:r>
    </w:p>
    <w:p w:rsidR="00A26762" w:rsidRDefault="00DC7FAC" w:rsidP="00455D78">
      <w:pPr>
        <w:widowControl w:val="0"/>
        <w:numPr>
          <w:ilvl w:val="0"/>
          <w:numId w:val="35"/>
        </w:numPr>
        <w:spacing w:before="120" w:after="0" w:line="240" w:lineRule="auto"/>
        <w:ind w:left="567" w:hanging="567"/>
        <w:jc w:val="both"/>
        <w:rPr>
          <w:rFonts w:ascii="Cambria" w:eastAsia="Calibri" w:hAnsi="Cambria"/>
          <w:b/>
        </w:rPr>
      </w:pPr>
      <w:r>
        <w:rPr>
          <w:rFonts w:ascii="Cambria" w:eastAsia="Calibri" w:hAnsi="Cambria"/>
          <w:b/>
        </w:rPr>
        <w:t>Definicje:</w:t>
      </w:r>
    </w:p>
    <w:p w:rsidR="00A26762" w:rsidRDefault="00DC7FAC" w:rsidP="00455D78">
      <w:pPr>
        <w:widowControl w:val="0"/>
        <w:numPr>
          <w:ilvl w:val="0"/>
          <w:numId w:val="37"/>
        </w:numPr>
        <w:tabs>
          <w:tab w:val="left" w:pos="851"/>
        </w:tabs>
        <w:spacing w:after="0" w:line="240" w:lineRule="auto"/>
        <w:ind w:left="851" w:hanging="284"/>
        <w:jc w:val="both"/>
        <w:rPr>
          <w:rFonts w:ascii="Cambria" w:eastAsia="Calibri" w:hAnsi="Cambria"/>
        </w:rPr>
      </w:pPr>
      <w:r>
        <w:rPr>
          <w:rFonts w:ascii="Cambria" w:eastAsia="Calibri" w:hAnsi="Cambria"/>
        </w:rPr>
        <w:t xml:space="preserve">wypadek ubezpieczeniowy – szkoda rzeczowa lub osobowa lub postanie czystej straty </w:t>
      </w:r>
      <w:r>
        <w:rPr>
          <w:rFonts w:ascii="Cambria" w:eastAsia="Calibri" w:hAnsi="Cambria"/>
        </w:rPr>
        <w:lastRenderedPageBreak/>
        <w:t xml:space="preserve">finansowej </w:t>
      </w:r>
    </w:p>
    <w:p w:rsidR="00A26762" w:rsidRDefault="00DC7FAC" w:rsidP="00455D78">
      <w:pPr>
        <w:widowControl w:val="0"/>
        <w:numPr>
          <w:ilvl w:val="0"/>
          <w:numId w:val="37"/>
        </w:numPr>
        <w:tabs>
          <w:tab w:val="left" w:pos="851"/>
        </w:tabs>
        <w:spacing w:after="0" w:line="240" w:lineRule="auto"/>
        <w:ind w:left="851" w:hanging="284"/>
        <w:jc w:val="both"/>
        <w:rPr>
          <w:rFonts w:ascii="Cambria" w:eastAsia="Calibri" w:hAnsi="Cambria"/>
        </w:rPr>
      </w:pPr>
      <w:r>
        <w:rPr>
          <w:rFonts w:ascii="Cambria" w:eastAsia="Calibri" w:hAnsi="Cambria"/>
        </w:rPr>
        <w:t>szkoda osobowa – uszkodzenie ciała, rozstrój zdrowia, w tym śmierć w następstwie takiego zdarzenia oraz utracone korzyści poszkodowanego, które mógłby osiągnąć, gdyby nie doznał uszkodzenia ciała lub rozstroju zdrowia</w:t>
      </w:r>
    </w:p>
    <w:p w:rsidR="00A26762" w:rsidRDefault="00DC7FAC" w:rsidP="00455D78">
      <w:pPr>
        <w:widowControl w:val="0"/>
        <w:numPr>
          <w:ilvl w:val="0"/>
          <w:numId w:val="37"/>
        </w:numPr>
        <w:tabs>
          <w:tab w:val="left" w:pos="851"/>
        </w:tabs>
        <w:spacing w:after="0" w:line="240" w:lineRule="auto"/>
        <w:ind w:left="851" w:hanging="284"/>
        <w:jc w:val="both"/>
        <w:rPr>
          <w:rFonts w:ascii="Cambria" w:eastAsia="Calibri" w:hAnsi="Cambria"/>
        </w:rPr>
      </w:pPr>
      <w:r>
        <w:rPr>
          <w:rFonts w:ascii="Cambria" w:eastAsia="Calibri" w:hAnsi="Cambria"/>
        </w:rPr>
        <w:t>szkoda rzeczowa – utrata, uszkodzenie lub zniszczenie rzeczy ruchomych lub nieruchomości, w tym utracone korzyści poszkodowanego, które mógłby osiągnąć, gdyby nie nastąpiła utrata, zniszczenie lub uszkodzenie rzeczy</w:t>
      </w:r>
    </w:p>
    <w:p w:rsidR="00A26762" w:rsidRDefault="00DC7FAC" w:rsidP="00455D78">
      <w:pPr>
        <w:widowControl w:val="0"/>
        <w:numPr>
          <w:ilvl w:val="0"/>
          <w:numId w:val="37"/>
        </w:numPr>
        <w:tabs>
          <w:tab w:val="left" w:pos="851"/>
        </w:tabs>
        <w:spacing w:after="0" w:line="240" w:lineRule="auto"/>
        <w:ind w:left="851" w:hanging="284"/>
        <w:jc w:val="both"/>
        <w:rPr>
          <w:rFonts w:ascii="Cambria" w:eastAsia="Calibri" w:hAnsi="Cambria"/>
        </w:rPr>
      </w:pPr>
      <w:r>
        <w:rPr>
          <w:rFonts w:ascii="Cambria" w:eastAsia="Calibri" w:hAnsi="Cambria"/>
        </w:rPr>
        <w:t>czysta strata finansowa – uszczerbek majątkowy niebędący szkodą na osobie lub szkodą rzeczową</w:t>
      </w:r>
    </w:p>
    <w:p w:rsidR="00A26762" w:rsidRDefault="00DC7FAC" w:rsidP="00455D78">
      <w:pPr>
        <w:widowControl w:val="0"/>
        <w:numPr>
          <w:ilvl w:val="0"/>
          <w:numId w:val="37"/>
        </w:numPr>
        <w:tabs>
          <w:tab w:val="left" w:pos="851"/>
        </w:tabs>
        <w:spacing w:after="0" w:line="240" w:lineRule="auto"/>
        <w:ind w:left="851" w:hanging="284"/>
        <w:jc w:val="both"/>
        <w:rPr>
          <w:rFonts w:ascii="Cambria" w:eastAsia="Calibri" w:hAnsi="Cambria"/>
        </w:rPr>
      </w:pPr>
      <w:proofErr w:type="spellStart"/>
      <w:r>
        <w:rPr>
          <w:rFonts w:ascii="Cambria" w:eastAsia="Calibri" w:hAnsi="Cambria"/>
        </w:rPr>
        <w:t>podlimit</w:t>
      </w:r>
      <w:proofErr w:type="spellEnd"/>
      <w:r>
        <w:rPr>
          <w:rFonts w:ascii="Cambria" w:eastAsia="Calibri" w:hAnsi="Cambria"/>
        </w:rPr>
        <w:t xml:space="preserve"> – limit odpowiedzialności ubezpieczyciela w ramach sumy gwarancyjnej ubezpieczenia odpowiedzialności cywilnej; </w:t>
      </w:r>
      <w:proofErr w:type="spellStart"/>
      <w:r>
        <w:rPr>
          <w:rFonts w:ascii="Cambria" w:eastAsia="Calibri" w:hAnsi="Cambria"/>
        </w:rPr>
        <w:t>podlimit</w:t>
      </w:r>
      <w:proofErr w:type="spellEnd"/>
      <w:r>
        <w:rPr>
          <w:rFonts w:ascii="Cambria" w:eastAsia="Calibri" w:hAnsi="Cambria"/>
        </w:rPr>
        <w:t xml:space="preserve"> odnosi się zawsze do rocznego okresu ubezpieczenia</w:t>
      </w:r>
    </w:p>
    <w:p w:rsidR="00A26762" w:rsidRDefault="00DC7FAC" w:rsidP="00455D78">
      <w:pPr>
        <w:widowControl w:val="0"/>
        <w:numPr>
          <w:ilvl w:val="0"/>
          <w:numId w:val="35"/>
        </w:numPr>
        <w:tabs>
          <w:tab w:val="left" w:pos="567"/>
        </w:tabs>
        <w:spacing w:before="120" w:after="120" w:line="240" w:lineRule="auto"/>
        <w:ind w:left="567" w:hanging="567"/>
        <w:jc w:val="both"/>
        <w:outlineLvl w:val="2"/>
        <w:rPr>
          <w:rFonts w:ascii="Cambria" w:eastAsia="Calibri" w:hAnsi="Cambria"/>
        </w:rPr>
      </w:pPr>
      <w:r>
        <w:rPr>
          <w:rFonts w:ascii="Cambria" w:eastAsia="Calibri" w:hAnsi="Cambria"/>
          <w:b/>
        </w:rPr>
        <w:t xml:space="preserve">Zakres terytorialny ubezpieczenia: </w:t>
      </w:r>
      <w:r>
        <w:rPr>
          <w:rFonts w:ascii="Cambria" w:eastAsia="Calibri" w:hAnsi="Cambria"/>
        </w:rPr>
        <w:t>teren RP, a w przypadku podróży zagranicznych teren całego świata, z wyłączeniem USA, Kanady, Nowej Zelandii i Australii.</w:t>
      </w:r>
    </w:p>
    <w:p w:rsidR="00A26762" w:rsidRDefault="00DC7FAC" w:rsidP="00455D78">
      <w:pPr>
        <w:widowControl w:val="0"/>
        <w:numPr>
          <w:ilvl w:val="0"/>
          <w:numId w:val="35"/>
        </w:numPr>
        <w:tabs>
          <w:tab w:val="left" w:pos="567"/>
        </w:tabs>
        <w:spacing w:after="0" w:line="240" w:lineRule="auto"/>
        <w:ind w:left="567" w:hanging="567"/>
        <w:jc w:val="both"/>
        <w:outlineLvl w:val="2"/>
        <w:rPr>
          <w:rFonts w:ascii="Cambria" w:eastAsia="Calibri" w:hAnsi="Cambria"/>
        </w:rPr>
      </w:pPr>
      <w:r>
        <w:rPr>
          <w:rFonts w:ascii="Cambria" w:eastAsia="Calibri" w:hAnsi="Cambria"/>
          <w:b/>
        </w:rPr>
        <w:t>Wymagany zakres ubezpieczenia obejmuje w szczególności:</w:t>
      </w:r>
    </w:p>
    <w:p w:rsidR="00A26762" w:rsidRPr="00DA5240" w:rsidRDefault="00DC7FAC" w:rsidP="00455D78">
      <w:pPr>
        <w:widowControl w:val="0"/>
        <w:numPr>
          <w:ilvl w:val="1"/>
          <w:numId w:val="35"/>
        </w:numPr>
        <w:spacing w:before="60" w:after="0" w:line="240" w:lineRule="auto"/>
        <w:ind w:left="567" w:hanging="567"/>
        <w:jc w:val="both"/>
        <w:rPr>
          <w:rFonts w:ascii="Cambria" w:eastAsia="Calibri" w:hAnsi="Cambria"/>
          <w:highlight w:val="yellow"/>
        </w:rPr>
      </w:pPr>
      <w:r w:rsidRPr="00DA5240">
        <w:rPr>
          <w:rFonts w:ascii="Cambria" w:eastAsia="Calibri" w:hAnsi="Cambria"/>
          <w:highlight w:val="yellow"/>
        </w:rPr>
        <w:t xml:space="preserve">odpowiedzialność cywilną za szkody związane z przeniesieniem ognia, bez </w:t>
      </w:r>
      <w:proofErr w:type="spellStart"/>
      <w:r w:rsidRPr="00DA5240">
        <w:rPr>
          <w:rFonts w:ascii="Cambria" w:eastAsia="Calibri" w:hAnsi="Cambria"/>
          <w:highlight w:val="yellow"/>
        </w:rPr>
        <w:t>podlimitu</w:t>
      </w:r>
      <w:proofErr w:type="spellEnd"/>
      <w:r w:rsidRPr="00DA5240">
        <w:rPr>
          <w:rFonts w:ascii="Cambria" w:eastAsia="Calibri" w:hAnsi="Cambria"/>
          <w:highlight w:val="yellow"/>
        </w:rPr>
        <w:t>, do wysokości sumy gwarancyjnej na jeden i wszystkie wypadki ubezpieczeniowe,</w:t>
      </w:r>
    </w:p>
    <w:p w:rsidR="00A26762" w:rsidRPr="00DA5240" w:rsidRDefault="00DC7FAC" w:rsidP="00455D78">
      <w:pPr>
        <w:widowControl w:val="0"/>
        <w:numPr>
          <w:ilvl w:val="1"/>
          <w:numId w:val="35"/>
        </w:numPr>
        <w:spacing w:before="60" w:after="0" w:line="240" w:lineRule="auto"/>
        <w:ind w:left="567" w:hanging="567"/>
        <w:jc w:val="both"/>
        <w:rPr>
          <w:rFonts w:ascii="Cambria" w:eastAsia="Calibri" w:hAnsi="Cambria"/>
          <w:highlight w:val="yellow"/>
        </w:rPr>
      </w:pPr>
      <w:r w:rsidRPr="00DA5240">
        <w:rPr>
          <w:rFonts w:ascii="Cambria" w:eastAsia="Calibri" w:hAnsi="Cambria"/>
          <w:highlight w:val="yellow"/>
        </w:rPr>
        <w:t xml:space="preserve">odpowiedzialność cywilną za szkody wyrządzone w związku z awarią, działaniem bądź eksploatacją sieci i urządzeń wodociągowo – kanalizacyjnych i centralnego ogrzewania, w tym w związku z cofnięciem się cieczy, bez </w:t>
      </w:r>
      <w:proofErr w:type="spellStart"/>
      <w:r w:rsidRPr="00DA5240">
        <w:rPr>
          <w:rFonts w:ascii="Cambria" w:eastAsia="Calibri" w:hAnsi="Cambria"/>
          <w:highlight w:val="yellow"/>
        </w:rPr>
        <w:t>podlimitu</w:t>
      </w:r>
      <w:proofErr w:type="spellEnd"/>
      <w:r w:rsidRPr="00DA5240">
        <w:rPr>
          <w:rFonts w:ascii="Cambria" w:eastAsia="Calibri" w:hAnsi="Cambria"/>
          <w:highlight w:val="yellow"/>
        </w:rPr>
        <w:t xml:space="preserve">, do wysokości sumy gwarancyjnej na jeden </w:t>
      </w:r>
      <w:r w:rsidRPr="00DA5240">
        <w:rPr>
          <w:rFonts w:ascii="Cambria" w:eastAsia="Calibri" w:hAnsi="Cambria"/>
          <w:highlight w:val="yellow"/>
        </w:rPr>
        <w:br/>
        <w:t>i wszystkie wypadki ubezpieczeniowe,</w:t>
      </w:r>
    </w:p>
    <w:p w:rsidR="00A26762" w:rsidRPr="00DA5240" w:rsidRDefault="00DC7FAC" w:rsidP="00455D78">
      <w:pPr>
        <w:widowControl w:val="0"/>
        <w:numPr>
          <w:ilvl w:val="1"/>
          <w:numId w:val="35"/>
        </w:numPr>
        <w:spacing w:before="60" w:after="0" w:line="240" w:lineRule="auto"/>
        <w:ind w:left="567" w:hanging="567"/>
        <w:jc w:val="both"/>
        <w:rPr>
          <w:rFonts w:ascii="Cambria" w:eastAsia="Calibri" w:hAnsi="Cambria"/>
          <w:highlight w:val="yellow"/>
        </w:rPr>
      </w:pPr>
      <w:r w:rsidRPr="00DA5240">
        <w:rPr>
          <w:rFonts w:ascii="Cambria" w:eastAsia="Calibri" w:hAnsi="Cambria"/>
          <w:highlight w:val="yellow"/>
        </w:rPr>
        <w:t xml:space="preserve">odpowiedzialność cywilną za szkody wyrządzone w środowisku naturalnym poprzez jego zanieczyszczenie, </w:t>
      </w:r>
      <w:r w:rsidRPr="00DA5240">
        <w:rPr>
          <w:rFonts w:ascii="Cambria" w:hAnsi="Cambria"/>
          <w:highlight w:val="yellow"/>
        </w:rPr>
        <w:t>z </w:t>
      </w:r>
      <w:proofErr w:type="spellStart"/>
      <w:r w:rsidRPr="00DA5240">
        <w:rPr>
          <w:rFonts w:ascii="Cambria" w:hAnsi="Cambria"/>
          <w:highlight w:val="yellow"/>
        </w:rPr>
        <w:t>podlimitem</w:t>
      </w:r>
      <w:proofErr w:type="spellEnd"/>
      <w:r w:rsidRPr="00DA5240">
        <w:rPr>
          <w:rFonts w:ascii="Cambria" w:hAnsi="Cambria"/>
          <w:highlight w:val="yellow"/>
        </w:rPr>
        <w:t xml:space="preserve"> </w:t>
      </w:r>
      <w:r w:rsidR="00531FAC" w:rsidRPr="00DA5240">
        <w:rPr>
          <w:rFonts w:ascii="Cambria" w:hAnsi="Cambria"/>
          <w:highlight w:val="yellow"/>
        </w:rPr>
        <w:t>5</w:t>
      </w:r>
      <w:r w:rsidRPr="00DA5240">
        <w:rPr>
          <w:rFonts w:ascii="Cambria" w:hAnsi="Cambria"/>
          <w:highlight w:val="yellow"/>
        </w:rPr>
        <w:t>00 000,00 zł na jeden i wszystkie wypadki ubezpieczeniowe,</w:t>
      </w:r>
    </w:p>
    <w:p w:rsidR="00A26762" w:rsidRDefault="00DC7FAC" w:rsidP="00455D78">
      <w:pPr>
        <w:widowControl w:val="0"/>
        <w:numPr>
          <w:ilvl w:val="1"/>
          <w:numId w:val="35"/>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osobowe i rzeczowe wyrządzone przez podwykonawców ubezpieczonego, którym powierzył wykonanie określonej pracy lub usługi (nie dotyczy rękojmi i gwarancji), z zachowaniem prawa do regresu, bez </w:t>
      </w:r>
      <w:proofErr w:type="spellStart"/>
      <w:r>
        <w:rPr>
          <w:rFonts w:ascii="Cambria" w:eastAsia="Calibri" w:hAnsi="Cambria"/>
        </w:rPr>
        <w:t>podlimitu</w:t>
      </w:r>
      <w:proofErr w:type="spellEnd"/>
      <w:r>
        <w:rPr>
          <w:rFonts w:ascii="Cambria" w:eastAsia="Calibri" w:hAnsi="Cambria"/>
        </w:rPr>
        <w:t>, do wysokości sumy gwarancyjnej na jeden i wszystkie wypadki ubezpieczeniowe,</w:t>
      </w:r>
    </w:p>
    <w:p w:rsidR="00A26762" w:rsidRDefault="00DC7FAC" w:rsidP="00455D78">
      <w:pPr>
        <w:widowControl w:val="0"/>
        <w:numPr>
          <w:ilvl w:val="1"/>
          <w:numId w:val="35"/>
        </w:numPr>
        <w:spacing w:before="60" w:after="0" w:line="240" w:lineRule="auto"/>
        <w:ind w:left="567" w:hanging="567"/>
        <w:jc w:val="both"/>
        <w:rPr>
          <w:rFonts w:ascii="Cambria" w:eastAsia="Calibri" w:hAnsi="Cambria"/>
        </w:rPr>
      </w:pPr>
      <w:r>
        <w:rPr>
          <w:rFonts w:ascii="Cambria" w:eastAsia="Calibri" w:hAnsi="Cambria"/>
        </w:rPr>
        <w:t xml:space="preserve">odpowiedzialność cywilną kontraktową i deliktową z tytułu zawieranych umów na dostawę wody o odpowiednich parametrach i ciśnieniu i odbiór ścieków, zgodnie z ustawą z dnia </w:t>
      </w:r>
      <w:r>
        <w:rPr>
          <w:rFonts w:ascii="Cambria" w:eastAsia="Calibri" w:hAnsi="Cambria"/>
        </w:rPr>
        <w:br/>
        <w:t xml:space="preserve">7 czerwca 2001 r. o zbiorowym zaopatrzeniu w wodę i zbiorowym odprowadzaniu ścieków wraz z rozporządzeniami wykonawczymi oraz w sprawie warunków, jakim powinna odpowiadać woda zdatna do picia i na potrzeby gospodarcze, bez </w:t>
      </w:r>
      <w:proofErr w:type="spellStart"/>
      <w:r>
        <w:rPr>
          <w:rFonts w:ascii="Cambria" w:eastAsia="Calibri" w:hAnsi="Cambria"/>
        </w:rPr>
        <w:t>podlimitu</w:t>
      </w:r>
      <w:proofErr w:type="spellEnd"/>
      <w:r>
        <w:rPr>
          <w:rFonts w:ascii="Cambria" w:eastAsia="Calibri" w:hAnsi="Cambria"/>
        </w:rPr>
        <w:t>, do wysokości sumy gwarancyjnej na jeden i wszystkie wypadki ubezpieczeniowe,</w:t>
      </w:r>
    </w:p>
    <w:p w:rsidR="00A26762" w:rsidRDefault="00DC7FAC" w:rsidP="00455D78">
      <w:pPr>
        <w:widowControl w:val="0"/>
        <w:numPr>
          <w:ilvl w:val="1"/>
          <w:numId w:val="35"/>
        </w:numPr>
        <w:spacing w:before="60" w:after="0" w:line="240" w:lineRule="auto"/>
        <w:ind w:left="567" w:hanging="567"/>
        <w:jc w:val="both"/>
        <w:rPr>
          <w:rFonts w:ascii="Cambria" w:eastAsia="Calibri" w:hAnsi="Cambria"/>
        </w:rPr>
      </w:pPr>
      <w:r>
        <w:rPr>
          <w:rFonts w:ascii="Cambria" w:hAnsi="Cambria"/>
        </w:rPr>
        <w:t xml:space="preserve">odpowiedzialność cywilną za szkody wyrządzone w związku z wprowadzeniem produktu do obrotu (wody, w tym za zatrucia pokarmowe i przeniesienie chorób zakaźnych i zakażeń - wszystkich z wykazu publikowanego przez Ministra Zdrowia), </w:t>
      </w:r>
      <w:r w:rsidR="00531FAC">
        <w:rPr>
          <w:rFonts w:ascii="Cambria" w:hAnsi="Cambria"/>
        </w:rPr>
        <w:t>z </w:t>
      </w:r>
      <w:proofErr w:type="spellStart"/>
      <w:r w:rsidR="00531FAC">
        <w:rPr>
          <w:rFonts w:ascii="Cambria" w:hAnsi="Cambria"/>
        </w:rPr>
        <w:t>podlimitem</w:t>
      </w:r>
      <w:proofErr w:type="spellEnd"/>
      <w:r w:rsidR="00531FAC">
        <w:rPr>
          <w:rFonts w:ascii="Cambria" w:hAnsi="Cambria"/>
        </w:rPr>
        <w:t xml:space="preserve"> 500 000,00 zł na jeden i wszystkie wypadki ubezpieczeniowe,</w:t>
      </w:r>
    </w:p>
    <w:p w:rsidR="00A26762" w:rsidRDefault="00DC7FAC" w:rsidP="00455D78">
      <w:pPr>
        <w:widowControl w:val="0"/>
        <w:numPr>
          <w:ilvl w:val="1"/>
          <w:numId w:val="35"/>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podziemnych instalacjach i urządzeniach oraz w instalacjach energetycznych, telefonicznych i gazowych należących do osób trzecich, </w:t>
      </w:r>
      <w:r>
        <w:rPr>
          <w:rFonts w:ascii="Cambria" w:eastAsia="Calibri" w:hAnsi="Cambria"/>
        </w:rPr>
        <w:br/>
      </w:r>
      <w:r w:rsidR="005970B4">
        <w:rPr>
          <w:rFonts w:ascii="Cambria" w:eastAsia="Calibri" w:hAnsi="Cambria"/>
        </w:rPr>
        <w:t>z </w:t>
      </w:r>
      <w:proofErr w:type="spellStart"/>
      <w:r w:rsidR="005970B4">
        <w:rPr>
          <w:rFonts w:ascii="Cambria" w:eastAsia="Calibri" w:hAnsi="Cambria"/>
        </w:rPr>
        <w:t>podlimitem</w:t>
      </w:r>
      <w:proofErr w:type="spellEnd"/>
      <w:r w:rsidR="005970B4">
        <w:rPr>
          <w:rFonts w:ascii="Cambria" w:eastAsia="Calibri" w:hAnsi="Cambria"/>
        </w:rPr>
        <w:t xml:space="preserve"> 500 000,00 zł na jeden i wszystkie wypadki ubezpieczeniowe,</w:t>
      </w:r>
    </w:p>
    <w:p w:rsidR="00A26762" w:rsidRDefault="00DC7FAC" w:rsidP="00455D78">
      <w:pPr>
        <w:widowControl w:val="0"/>
        <w:numPr>
          <w:ilvl w:val="1"/>
          <w:numId w:val="35"/>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związku z prowadzonymi pracami rozbiórkowymi i wyburzeniowymi, </w:t>
      </w:r>
      <w:r w:rsidR="00B5142D">
        <w:rPr>
          <w:rFonts w:ascii="Cambria" w:hAnsi="Cambria"/>
        </w:rPr>
        <w:t xml:space="preserve">z </w:t>
      </w:r>
      <w:proofErr w:type="spellStart"/>
      <w:r w:rsidR="00B5142D">
        <w:rPr>
          <w:rFonts w:ascii="Cambria" w:hAnsi="Cambria"/>
        </w:rPr>
        <w:t>podlimitem</w:t>
      </w:r>
      <w:proofErr w:type="spellEnd"/>
      <w:r w:rsidR="00773992">
        <w:rPr>
          <w:rFonts w:ascii="Cambria" w:hAnsi="Cambria"/>
        </w:rPr>
        <w:t xml:space="preserve"> 3</w:t>
      </w:r>
      <w:r w:rsidR="00B5142D" w:rsidRPr="00F17491">
        <w:rPr>
          <w:rFonts w:ascii="Cambria" w:hAnsi="Cambria"/>
        </w:rPr>
        <w:t xml:space="preserve">00 000,00 zł na jeden </w:t>
      </w:r>
      <w:r w:rsidR="00B5142D" w:rsidRPr="00F17491">
        <w:rPr>
          <w:rFonts w:ascii="Cambria" w:hAnsi="Cambria"/>
        </w:rPr>
        <w:br/>
        <w:t>i wszystkie wypadki ubezpieczeniowe</w:t>
      </w:r>
    </w:p>
    <w:p w:rsidR="00A26762" w:rsidRDefault="00DC7FAC" w:rsidP="00455D78">
      <w:pPr>
        <w:widowControl w:val="0"/>
        <w:numPr>
          <w:ilvl w:val="1"/>
          <w:numId w:val="35"/>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związku z prowadzeniem prac polegających na wykonywaniu wykopów i przekopów, </w:t>
      </w:r>
      <w:r w:rsidR="00B5142D">
        <w:rPr>
          <w:rFonts w:ascii="Cambria" w:eastAsia="Calibri" w:hAnsi="Cambria"/>
        </w:rPr>
        <w:t>z </w:t>
      </w:r>
      <w:proofErr w:type="spellStart"/>
      <w:r w:rsidR="00B5142D">
        <w:rPr>
          <w:rFonts w:ascii="Cambria" w:eastAsia="Calibri" w:hAnsi="Cambria"/>
        </w:rPr>
        <w:t>podlimitem</w:t>
      </w:r>
      <w:proofErr w:type="spellEnd"/>
      <w:r w:rsidR="00B5142D">
        <w:rPr>
          <w:rFonts w:ascii="Cambria" w:eastAsia="Calibri" w:hAnsi="Cambria"/>
        </w:rPr>
        <w:t xml:space="preserve"> 3</w:t>
      </w:r>
      <w:r>
        <w:rPr>
          <w:rFonts w:ascii="Cambria" w:eastAsia="Calibri" w:hAnsi="Cambria"/>
        </w:rPr>
        <w:t>00 000,00 zł na jeden i wszystkie wypadki ubezpieczeniowe,</w:t>
      </w:r>
    </w:p>
    <w:p w:rsidR="00A26762" w:rsidRDefault="00DC7FAC" w:rsidP="00455D78">
      <w:pPr>
        <w:widowControl w:val="0"/>
        <w:numPr>
          <w:ilvl w:val="1"/>
          <w:numId w:val="35"/>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powstałe w mieniu ruchomym i nieruchomościach podczas wykonywania obróbki, naprawy, konserwacji, remontów, czyszczenia, podłączeń wodociągowo-kanalizacyjnych, budowy wodociągów i kanalizacji itp. lub innych czynności, prac </w:t>
      </w:r>
      <w:r>
        <w:rPr>
          <w:rFonts w:ascii="Cambria" w:eastAsia="Calibri" w:hAnsi="Cambria"/>
        </w:rPr>
        <w:br/>
        <w:t xml:space="preserve">i usług, </w:t>
      </w:r>
      <w:r>
        <w:rPr>
          <w:rFonts w:ascii="Cambria" w:eastAsia="Calibri" w:hAnsi="Cambria" w:cs="Cambria"/>
          <w:color w:val="000000"/>
          <w:lang w:eastAsia="pl-PL"/>
        </w:rPr>
        <w:t xml:space="preserve">bez </w:t>
      </w:r>
      <w:proofErr w:type="spellStart"/>
      <w:r>
        <w:rPr>
          <w:rFonts w:ascii="Cambria" w:eastAsia="Calibri" w:hAnsi="Cambria" w:cs="Cambria"/>
          <w:color w:val="000000"/>
          <w:lang w:eastAsia="pl-PL"/>
        </w:rPr>
        <w:t>podlimitu</w:t>
      </w:r>
      <w:proofErr w:type="spellEnd"/>
      <w:r>
        <w:rPr>
          <w:rFonts w:ascii="Cambria" w:eastAsia="Calibri" w:hAnsi="Cambria" w:cs="Cambria"/>
          <w:color w:val="000000"/>
          <w:lang w:eastAsia="pl-PL"/>
        </w:rPr>
        <w:t>, do wysokości sumy gwarancyjnej na jeden i wszystkie wypadki ubezpieczeniowe,</w:t>
      </w:r>
    </w:p>
    <w:p w:rsidR="00A26762" w:rsidRDefault="00DC7FAC" w:rsidP="00455D78">
      <w:pPr>
        <w:widowControl w:val="0"/>
        <w:numPr>
          <w:ilvl w:val="1"/>
          <w:numId w:val="35"/>
        </w:numPr>
        <w:spacing w:before="60" w:after="0" w:line="240" w:lineRule="auto"/>
        <w:ind w:left="567" w:hanging="567"/>
        <w:jc w:val="both"/>
        <w:rPr>
          <w:rFonts w:ascii="Cambria" w:eastAsia="Calibri" w:hAnsi="Cambria"/>
        </w:rPr>
      </w:pPr>
      <w:r>
        <w:rPr>
          <w:rFonts w:ascii="Cambria" w:eastAsia="Calibri" w:hAnsi="Cambria"/>
        </w:rPr>
        <w:t>odpowiedzialność cywilną za szkody powstałe w wyniku używania młotów pneumatycznych, kafarów, maszyn i urządzeń powodujących dr</w:t>
      </w:r>
      <w:r w:rsidR="00F56887">
        <w:rPr>
          <w:rFonts w:ascii="Cambria" w:eastAsia="Calibri" w:hAnsi="Cambria"/>
        </w:rPr>
        <w:t xml:space="preserve">gania i wibracje, z </w:t>
      </w:r>
      <w:proofErr w:type="spellStart"/>
      <w:r w:rsidR="00F56887">
        <w:rPr>
          <w:rFonts w:ascii="Cambria" w:eastAsia="Calibri" w:hAnsi="Cambria"/>
        </w:rPr>
        <w:t>podlimitem</w:t>
      </w:r>
      <w:proofErr w:type="spellEnd"/>
      <w:r w:rsidR="00F56887">
        <w:rPr>
          <w:rFonts w:ascii="Cambria" w:eastAsia="Calibri" w:hAnsi="Cambria"/>
        </w:rPr>
        <w:t xml:space="preserve"> 2</w:t>
      </w:r>
      <w:r>
        <w:rPr>
          <w:rFonts w:ascii="Cambria" w:eastAsia="Calibri" w:hAnsi="Cambria"/>
        </w:rPr>
        <w:t xml:space="preserve">00 000,00 zł </w:t>
      </w:r>
      <w:r>
        <w:rPr>
          <w:rFonts w:ascii="Cambria" w:eastAsia="Calibri" w:hAnsi="Cambria"/>
        </w:rPr>
        <w:br/>
      </w:r>
      <w:r>
        <w:rPr>
          <w:rFonts w:ascii="Cambria" w:eastAsia="Calibri" w:hAnsi="Cambria"/>
        </w:rPr>
        <w:lastRenderedPageBreak/>
        <w:t>na jeden i wszystkie wypadki ubezpieczeniowe,</w:t>
      </w:r>
    </w:p>
    <w:p w:rsidR="00A26762" w:rsidRDefault="00DC7FAC" w:rsidP="00455D78">
      <w:pPr>
        <w:widowControl w:val="0"/>
        <w:numPr>
          <w:ilvl w:val="1"/>
          <w:numId w:val="35"/>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należących do osób trzecich środkach transportu lub kontenerach, podczas prowadzenia </w:t>
      </w:r>
      <w:r w:rsidR="00F56887">
        <w:rPr>
          <w:rFonts w:ascii="Cambria" w:eastAsia="Calibri" w:hAnsi="Cambria"/>
        </w:rPr>
        <w:t xml:space="preserve">prac ładunkowych, z </w:t>
      </w:r>
      <w:proofErr w:type="spellStart"/>
      <w:r w:rsidR="00F56887">
        <w:rPr>
          <w:rFonts w:ascii="Cambria" w:eastAsia="Calibri" w:hAnsi="Cambria"/>
        </w:rPr>
        <w:t>podlimitem</w:t>
      </w:r>
      <w:proofErr w:type="spellEnd"/>
      <w:r w:rsidR="00F56887">
        <w:rPr>
          <w:rFonts w:ascii="Cambria" w:eastAsia="Calibri" w:hAnsi="Cambria"/>
        </w:rPr>
        <w:t xml:space="preserve"> 2</w:t>
      </w:r>
      <w:r>
        <w:rPr>
          <w:rFonts w:ascii="Cambria" w:eastAsia="Calibri" w:hAnsi="Cambria"/>
        </w:rPr>
        <w:t>00 000,00 zł na jeden i wszystkie wypadki ubezpieczeniowe,</w:t>
      </w:r>
    </w:p>
    <w:p w:rsidR="00A26762" w:rsidRDefault="00DC7FAC" w:rsidP="00455D78">
      <w:pPr>
        <w:widowControl w:val="0"/>
        <w:numPr>
          <w:ilvl w:val="1"/>
          <w:numId w:val="35"/>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wskutek </w:t>
      </w:r>
      <w:proofErr w:type="spellStart"/>
      <w:r>
        <w:rPr>
          <w:rFonts w:ascii="Cambria" w:eastAsia="Calibri" w:hAnsi="Cambria"/>
        </w:rPr>
        <w:t>zalań</w:t>
      </w:r>
      <w:proofErr w:type="spellEnd"/>
      <w:r>
        <w:rPr>
          <w:rFonts w:ascii="Cambria" w:eastAsia="Calibri" w:hAnsi="Cambria"/>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Pr>
          <w:rFonts w:ascii="Cambria" w:eastAsia="Calibri" w:hAnsi="Cambria"/>
        </w:rPr>
        <w:t>podlimitem</w:t>
      </w:r>
      <w:proofErr w:type="spellEnd"/>
      <w:r>
        <w:rPr>
          <w:rFonts w:ascii="Cambria" w:eastAsia="Calibri" w:hAnsi="Cambria"/>
        </w:rPr>
        <w:t xml:space="preserve"> 200 000,00 zł na jeden i wszystkie wypadki ubezpieczeniowe (</w:t>
      </w:r>
      <w:proofErr w:type="spellStart"/>
      <w:r>
        <w:rPr>
          <w:rFonts w:ascii="Cambria" w:eastAsia="Calibri" w:hAnsi="Cambria"/>
        </w:rPr>
        <w:t>podlimit</w:t>
      </w:r>
      <w:proofErr w:type="spellEnd"/>
      <w:r>
        <w:rPr>
          <w:rFonts w:ascii="Cambria" w:eastAsia="Calibri" w:hAnsi="Cambria"/>
        </w:rPr>
        <w:t xml:space="preserve"> na jeden lokal wynosi 20 000,00 zł),</w:t>
      </w:r>
    </w:p>
    <w:p w:rsidR="00A26762" w:rsidRDefault="00DC7FAC" w:rsidP="00455D78">
      <w:pPr>
        <w:widowControl w:val="0"/>
        <w:numPr>
          <w:ilvl w:val="1"/>
          <w:numId w:val="35"/>
        </w:numPr>
        <w:spacing w:before="60" w:after="0" w:line="240" w:lineRule="auto"/>
        <w:ind w:left="567" w:hanging="567"/>
        <w:jc w:val="both"/>
        <w:rPr>
          <w:rFonts w:ascii="Cambria" w:eastAsia="Calibri" w:hAnsi="Cambria"/>
        </w:rPr>
      </w:pPr>
      <w:r>
        <w:rPr>
          <w:rFonts w:ascii="Cambria" w:eastAsia="Calibri" w:hAnsi="Cambria"/>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spowodowane złym stanem technicznym jezdni, pobocza i chodników, wynikającym z uszkodzeń nawierzchni w postaci ubytków, wyrw, kolein, zapadnięć, rozmycia, bądź sypkiego żwiru albo tłucznia,</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 xml:space="preserve">wyrządzone w związku z utrzymaniem (w tym zimowym i letnim) dróg, jezdni, chodników (śliskość nawierzchni, zaśmiecenie, namuły itp.), </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spowodowane przez zieleń (np. spadające lub leżące drzewa albo konary drzew) rosnącą w pasie drogowym,</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wyrządzone w związku z leżącymi na drodze porzuconymi, zgubionymi lub naniesionymi przedmiotami i materiałami,</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powstałe wskutek śliskości wynikłej z rozlania przez poruszające się pojazdy płynów i smarów,</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spowodowane wadliwym oznakowaniem lub brakiem oznakowania, w tym uszkodzonego lub zniszczonego w wyniku wandalizmu, dewastacji albo zaistniałego zdarzenia losowego (chyba że Ubezpieczający nie naprawił szkody, o której wiedział lub przy dochowaniu należytej staranności wiedzieć powinien),</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spowodowane awarią lub wadliwym działaniem sygnalizacji świetlnej</w:t>
      </w:r>
      <w:r>
        <w:rPr>
          <w:rFonts w:ascii="Cambria" w:hAnsi="Cambria"/>
          <w:sz w:val="23"/>
          <w:szCs w:val="23"/>
        </w:rPr>
        <w:t xml:space="preserve"> </w:t>
      </w:r>
      <w:r>
        <w:rPr>
          <w:rFonts w:ascii="Cambria" w:eastAsia="Calibri" w:hAnsi="Cambria"/>
        </w:rPr>
        <w:t>oraz innych elementów bezpieczeństwa ruchu, w które wyposażony jest pas drogowy,</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polegające na zniszczeniu mienia w wyniku uciążliwego sąsiedztwa drogi (nie dotyczy szkód spowodowanych czynnikami biologicznymi i chemicznymi),</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powstałe po wykonaniu pracy lub usługi, jeżeli ich przyczyną jest nienależyte wykonanie zleconych i odebranych przez zarządcę drogi usług lub robót (konserwacja, modernizacja, remont pasa drogowego),</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wyrządzone w związku z zalaniem drogi przez nienależycie działające urządzenia odprowadzające wodę z pasa drogowego,</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spowodowane robotami konserwacyjnymi, interwencyjnymi i remontami cząstkowymi (także wykonywanymi siłami własnymi), w tym wykonywanymi z użyciem emulsji i grysów oraz lokalnymi powierzchniowymi utrwaleniami nawierzchni,</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spowodowane pojedynczymi wyrwami w poboczu, jezdni lub chodniku,</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powstałe w związku z nienormatywną skrajnią poziomą spowodowaną zadrzewieniem lub prawidłowo oznakowanymi obiektami mostowymi i zabudową,</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powstałe w związku z nienormatywną skrajnią pionową spowodowaną zadrzewieniem,</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powstałe w wyniku rozmycia pobocza oraz wskutek wyrw w poboczu drogi, a także zalewania upraw i budynków wodami spływającymi z korpusu drogi,</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lastRenderedPageBreak/>
        <w:t xml:space="preserve">uszkodzenie pojazdów pozostawionych na jezdni lub poboczu na skutek nieprzejezdności dróg, </w:t>
      </w:r>
      <w:r>
        <w:rPr>
          <w:rFonts w:ascii="Cambria" w:eastAsia="Calibri" w:hAnsi="Cambria"/>
        </w:rPr>
        <w:br/>
        <w:t>a także uszkodzenie spowodowane pracą sprzętu do utrzymania dróg,</w:t>
      </w:r>
    </w:p>
    <w:p w:rsidR="00A26762" w:rsidRDefault="00DC7FAC" w:rsidP="00455D78">
      <w:pPr>
        <w:widowControl w:val="0"/>
        <w:numPr>
          <w:ilvl w:val="0"/>
          <w:numId w:val="38"/>
        </w:numPr>
        <w:tabs>
          <w:tab w:val="left" w:pos="567"/>
        </w:tabs>
        <w:spacing w:after="0" w:line="240" w:lineRule="auto"/>
        <w:ind w:left="567" w:hanging="283"/>
        <w:jc w:val="both"/>
        <w:rPr>
          <w:rFonts w:ascii="Cambria" w:eastAsia="Calibri" w:hAnsi="Cambria"/>
        </w:rPr>
      </w:pPr>
      <w:r>
        <w:rPr>
          <w:rFonts w:ascii="Cambria" w:eastAsia="Calibri" w:hAnsi="Cambria"/>
        </w:rPr>
        <w:t xml:space="preserve">uszkodzenie lub zniszczenie upraw, </w:t>
      </w:r>
      <w:proofErr w:type="spellStart"/>
      <w:r>
        <w:rPr>
          <w:rFonts w:ascii="Cambria" w:eastAsia="Calibri" w:hAnsi="Cambria"/>
        </w:rPr>
        <w:t>nasadzeń</w:t>
      </w:r>
      <w:proofErr w:type="spellEnd"/>
      <w:r>
        <w:rPr>
          <w:rFonts w:ascii="Cambria" w:eastAsia="Calibri" w:hAnsi="Cambria"/>
        </w:rPr>
        <w:t xml:space="preserve"> i urządzeń na posesjach przyległych do pasa drogowego w związku z prowadzoną akcją zimową lub zwalczaniem klęsk żywiołowych,</w:t>
      </w:r>
    </w:p>
    <w:p w:rsidR="00A26762" w:rsidRDefault="00DC7FAC" w:rsidP="00455D78">
      <w:pPr>
        <w:widowControl w:val="0"/>
        <w:numPr>
          <w:ilvl w:val="0"/>
          <w:numId w:val="38"/>
        </w:numPr>
        <w:tabs>
          <w:tab w:val="left" w:pos="567"/>
        </w:tabs>
        <w:spacing w:after="0" w:line="240" w:lineRule="auto"/>
        <w:ind w:left="567" w:hanging="283"/>
        <w:contextualSpacing/>
        <w:jc w:val="both"/>
        <w:rPr>
          <w:rFonts w:ascii="Cambria" w:eastAsia="Calibri" w:hAnsi="Cambria"/>
        </w:rPr>
      </w:pPr>
      <w:r>
        <w:rPr>
          <w:rFonts w:ascii="Cambria" w:eastAsia="Calibri" w:hAnsi="Cambria"/>
        </w:rPr>
        <w:t xml:space="preserve">uszkodzenie upraw, </w:t>
      </w:r>
      <w:proofErr w:type="spellStart"/>
      <w:r>
        <w:rPr>
          <w:rFonts w:ascii="Cambria" w:eastAsia="Calibri" w:hAnsi="Cambria"/>
        </w:rPr>
        <w:t>nasadzeń</w:t>
      </w:r>
      <w:proofErr w:type="spellEnd"/>
      <w:r>
        <w:rPr>
          <w:rFonts w:ascii="Cambria" w:eastAsia="Calibri" w:hAnsi="Cambria"/>
        </w:rPr>
        <w:t xml:space="preserve">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A26762" w:rsidRPr="00A051A3" w:rsidRDefault="00160189">
      <w:pPr>
        <w:widowControl w:val="0"/>
        <w:spacing w:before="120" w:after="120" w:line="240" w:lineRule="auto"/>
        <w:ind w:left="720" w:hanging="153"/>
        <w:contextualSpacing/>
        <w:jc w:val="both"/>
        <w:rPr>
          <w:rFonts w:ascii="Cambria" w:hAnsi="Cambria"/>
        </w:rPr>
      </w:pPr>
      <w:r w:rsidRPr="00160189">
        <w:rPr>
          <w:rFonts w:ascii="Cambria" w:eastAsia="Calibri" w:hAnsi="Cambria"/>
        </w:rPr>
        <w:t xml:space="preserve">bez </w:t>
      </w:r>
      <w:proofErr w:type="spellStart"/>
      <w:r w:rsidRPr="00160189">
        <w:rPr>
          <w:rFonts w:ascii="Cambria" w:eastAsia="Calibri" w:hAnsi="Cambria"/>
        </w:rPr>
        <w:t>podlimitu</w:t>
      </w:r>
      <w:proofErr w:type="spellEnd"/>
      <w:r w:rsidRPr="00160189">
        <w:rPr>
          <w:rFonts w:ascii="Cambria" w:eastAsia="Calibri" w:hAnsi="Cambria"/>
        </w:rPr>
        <w:t xml:space="preserve">, do </w:t>
      </w:r>
      <w:r w:rsidRPr="00A051A3">
        <w:rPr>
          <w:rFonts w:ascii="Cambria" w:eastAsia="Calibri" w:hAnsi="Cambria"/>
        </w:rPr>
        <w:t>wysokości sumy gwarancyjnej na jeden i wszystkie wypadki ubezpieczeniowe</w:t>
      </w:r>
      <w:r w:rsidR="005970B4" w:rsidRPr="00A051A3">
        <w:rPr>
          <w:rFonts w:ascii="Cambria" w:eastAsia="Calibri" w:hAnsi="Cambria"/>
        </w:rPr>
        <w:t>,</w:t>
      </w:r>
    </w:p>
    <w:p w:rsidR="00B5142D" w:rsidRPr="00A051A3" w:rsidRDefault="00B5142D" w:rsidP="005970B4">
      <w:pPr>
        <w:widowControl w:val="0"/>
        <w:tabs>
          <w:tab w:val="left" w:pos="567"/>
        </w:tabs>
        <w:overflowPunct w:val="0"/>
        <w:autoSpaceDE w:val="0"/>
        <w:spacing w:before="120" w:after="0" w:line="240" w:lineRule="auto"/>
        <w:ind w:left="720" w:hanging="153"/>
        <w:contextualSpacing/>
        <w:jc w:val="both"/>
        <w:textAlignment w:val="baseline"/>
        <w:rPr>
          <w:rFonts w:ascii="Cambria" w:hAnsi="Cambria"/>
          <w:b/>
          <w:color w:val="000000"/>
          <w:lang w:eastAsia="pl-PL"/>
        </w:rPr>
      </w:pPr>
      <w:r w:rsidRPr="00A051A3">
        <w:rPr>
          <w:rFonts w:ascii="Cambria" w:hAnsi="Cambria"/>
          <w:b/>
          <w:color w:val="000000"/>
          <w:lang w:eastAsia="pl-PL"/>
        </w:rPr>
        <w:t xml:space="preserve">Długość zarządzanych i administrowanych dróg: </w:t>
      </w:r>
      <w:r w:rsidR="00A051A3" w:rsidRPr="00A051A3">
        <w:rPr>
          <w:rFonts w:ascii="Cambria" w:hAnsi="Cambria"/>
          <w:b/>
          <w:color w:val="000000"/>
          <w:lang w:eastAsia="pl-PL"/>
        </w:rPr>
        <w:t>160,00</w:t>
      </w:r>
      <w:r w:rsidRPr="00A051A3">
        <w:rPr>
          <w:rFonts w:ascii="Cambria" w:hAnsi="Cambria"/>
          <w:b/>
          <w:color w:val="000000"/>
          <w:lang w:eastAsia="pl-PL"/>
        </w:rPr>
        <w:t xml:space="preserve"> km</w:t>
      </w:r>
      <w:r w:rsidR="00D12C38" w:rsidRPr="00A051A3">
        <w:rPr>
          <w:rFonts w:ascii="Cambria" w:hAnsi="Cambria"/>
          <w:b/>
          <w:color w:val="000000"/>
          <w:lang w:eastAsia="pl-PL"/>
        </w:rPr>
        <w:t>, w tym:</w:t>
      </w:r>
    </w:p>
    <w:p w:rsidR="00A26762" w:rsidRDefault="00DC7FAC">
      <w:pPr>
        <w:widowControl w:val="0"/>
        <w:tabs>
          <w:tab w:val="left" w:pos="0"/>
          <w:tab w:val="left" w:pos="284"/>
        </w:tabs>
        <w:spacing w:before="60" w:after="0" w:line="240" w:lineRule="auto"/>
        <w:ind w:left="567"/>
        <w:jc w:val="both"/>
        <w:textAlignment w:val="baseline"/>
        <w:rPr>
          <w:rFonts w:ascii="Cambria" w:hAnsi="Cambria"/>
          <w:lang w:eastAsia="pl-PL"/>
        </w:rPr>
      </w:pPr>
      <w:r w:rsidRPr="00A051A3">
        <w:rPr>
          <w:rFonts w:ascii="Cambria" w:hAnsi="Cambria"/>
          <w:lang w:eastAsia="pl-PL"/>
        </w:rPr>
        <w:t>Wyżej wymienione mienie obejmuje: drogi oraz obiekty budowlane</w:t>
      </w:r>
      <w:r>
        <w:rPr>
          <w:rFonts w:ascii="Cambria" w:hAnsi="Cambria"/>
          <w:lang w:eastAsia="pl-PL"/>
        </w:rPr>
        <w:t xml:space="preserv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A26762" w:rsidRDefault="00DC7FAC">
      <w:pPr>
        <w:widowControl w:val="0"/>
        <w:tabs>
          <w:tab w:val="left" w:pos="0"/>
        </w:tabs>
        <w:suppressAutoHyphens/>
        <w:spacing w:before="60" w:after="0" w:line="240" w:lineRule="auto"/>
        <w:ind w:left="567"/>
        <w:jc w:val="both"/>
        <w:rPr>
          <w:rFonts w:ascii="Cambria" w:hAnsi="Cambria"/>
          <w:b/>
          <w:lang w:eastAsia="ar-SA"/>
        </w:rPr>
      </w:pPr>
      <w:r>
        <w:rPr>
          <w:rFonts w:ascii="Cambria" w:hAnsi="Cambria"/>
          <w:b/>
          <w:bCs/>
          <w:lang w:eastAsia="ar-SA"/>
        </w:rPr>
        <w:t xml:space="preserve">Uwaga: zarządcy drogi nie zwalnia z odpowiedzialności brak świadomości niewłaściwego stanu drogi. </w:t>
      </w:r>
      <w:r>
        <w:rPr>
          <w:rFonts w:ascii="Cambria" w:hAnsi="Cambria"/>
          <w:b/>
          <w:lang w:eastAsia="ar-SA"/>
        </w:rPr>
        <w:t>Drogi przejęte w zarząd  w okresie ubezpieczenia zostaną automatycznie objęte ochroną ubezpieczeniową.</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w:t>
      </w:r>
      <w:r>
        <w:rPr>
          <w:rFonts w:ascii="Cambria" w:eastAsia="Calibri" w:hAnsi="Cambria"/>
        </w:rPr>
        <w:br/>
        <w:t xml:space="preserve">z wykazu publikowanego przez Ministra Zdrowia), bez </w:t>
      </w:r>
      <w:proofErr w:type="spellStart"/>
      <w:r>
        <w:rPr>
          <w:rFonts w:ascii="Cambria" w:eastAsia="Calibri" w:hAnsi="Cambria"/>
        </w:rPr>
        <w:t>podlimitu</w:t>
      </w:r>
      <w:proofErr w:type="spellEnd"/>
      <w:r>
        <w:rPr>
          <w:rFonts w:ascii="Cambria" w:eastAsia="Calibri" w:hAnsi="Cambria"/>
        </w:rPr>
        <w:t>, do wysokości sumy gwarancyjnej na jeden i wszystkie wypadki ubezpieczeniowe,</w:t>
      </w:r>
    </w:p>
    <w:p w:rsidR="00A26762" w:rsidRDefault="00DC7FAC">
      <w:pPr>
        <w:widowControl w:val="0"/>
        <w:tabs>
          <w:tab w:val="left" w:pos="720"/>
        </w:tabs>
        <w:spacing w:before="60" w:after="60" w:line="240" w:lineRule="auto"/>
        <w:ind w:left="567"/>
        <w:contextualSpacing/>
        <w:jc w:val="both"/>
        <w:rPr>
          <w:rFonts w:ascii="Cambria" w:hAnsi="Cambria"/>
        </w:rPr>
      </w:pPr>
      <w:r>
        <w:rPr>
          <w:rFonts w:ascii="Cambria" w:hAnsi="Cambria"/>
          <w:i/>
        </w:rPr>
        <w:t xml:space="preserve">Uwaga: w ubezpieczeniu OC z zakresu ochrony wyłączona jest odpowiedzialność za </w:t>
      </w:r>
      <w:r>
        <w:rPr>
          <w:rFonts w:ascii="Cambria" w:hAnsi="Cambria"/>
          <w:bCs/>
          <w:i/>
        </w:rPr>
        <w:t xml:space="preserve">szkody polegające na przeniesieniu choroby </w:t>
      </w:r>
      <w:proofErr w:type="spellStart"/>
      <w:r>
        <w:rPr>
          <w:rFonts w:ascii="Cambria" w:hAnsi="Cambria"/>
          <w:bCs/>
          <w:i/>
        </w:rPr>
        <w:t>Creutzfeldta</w:t>
      </w:r>
      <w:proofErr w:type="spellEnd"/>
      <w:r>
        <w:rPr>
          <w:rFonts w:ascii="Cambria" w:hAnsi="Cambria"/>
          <w:bCs/>
          <w:i/>
        </w:rPr>
        <w:t>-Jacoba lub innych encefalopatii gąbczastych.</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wyrządzone w związku z organizacją obozów, kolonii, wyjazdów dla dzieci i młodzieży, imprez plenerowych itp., bez </w:t>
      </w:r>
      <w:proofErr w:type="spellStart"/>
      <w:r>
        <w:rPr>
          <w:rFonts w:ascii="Cambria" w:eastAsia="Calibri" w:hAnsi="Cambria"/>
        </w:rPr>
        <w:t>podlimitu</w:t>
      </w:r>
      <w:proofErr w:type="spellEnd"/>
      <w:r>
        <w:rPr>
          <w:rFonts w:ascii="Cambria" w:eastAsia="Calibri" w:hAnsi="Cambria"/>
        </w:rPr>
        <w:t>, do wysokości sumy gwarancyjnej 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powstałe w nieruchomościach i rzeczach ruchomych, z których ubezpieczony korzystał na podstawie umowy najmu, dzierżawy, użytkowania, leasingu lub podobnej formy korzystania z cudzej rzeczy, </w:t>
      </w:r>
      <w:r w:rsidR="00531FAC">
        <w:rPr>
          <w:rFonts w:ascii="Cambria" w:eastAsia="Calibri" w:hAnsi="Cambria"/>
        </w:rPr>
        <w:t>z </w:t>
      </w:r>
      <w:proofErr w:type="spellStart"/>
      <w:r w:rsidR="00531FAC">
        <w:rPr>
          <w:rFonts w:ascii="Cambria" w:eastAsia="Calibri" w:hAnsi="Cambria"/>
        </w:rPr>
        <w:t>podlimitem</w:t>
      </w:r>
      <w:proofErr w:type="spellEnd"/>
      <w:r w:rsidR="00531FAC">
        <w:rPr>
          <w:rFonts w:ascii="Cambria" w:eastAsia="Calibri" w:hAnsi="Cambria"/>
        </w:rPr>
        <w:t xml:space="preserve"> 5</w:t>
      </w:r>
      <w:r w:rsidR="00160189" w:rsidRPr="000C123D">
        <w:rPr>
          <w:rFonts w:ascii="Cambria" w:eastAsia="Calibri" w:hAnsi="Cambria"/>
        </w:rPr>
        <w:t>00 000,00 zł 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powstałe w związku z gospodarowaniem zasobem nieruchomości, o ile nie podlegają ubezpieczeniu obowiązkowemu, bez </w:t>
      </w:r>
      <w:proofErr w:type="spellStart"/>
      <w:r>
        <w:rPr>
          <w:rFonts w:ascii="Cambria" w:eastAsia="Calibri" w:hAnsi="Cambria"/>
        </w:rPr>
        <w:t>podlimitu</w:t>
      </w:r>
      <w:proofErr w:type="spellEnd"/>
      <w:r>
        <w:rPr>
          <w:rFonts w:ascii="Cambria" w:eastAsia="Calibri" w:hAnsi="Cambria"/>
        </w:rPr>
        <w:t>, do wysokości sumy gwarancyjnej 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hAnsi="Cambria"/>
        </w:rPr>
        <w:t xml:space="preserve">odpowiedzialność cywilną za szkody wyrządzone w następstwie działania lub zaniechania, które mogą wyniknąć w związku z administrowaniem nieruchomościami komunalnymi </w:t>
      </w:r>
      <w:r>
        <w:rPr>
          <w:rFonts w:ascii="Cambria" w:hAnsi="Cambria"/>
        </w:rPr>
        <w:br/>
        <w:t xml:space="preserve">i należącymi do wspólnot mieszkaniowych, bez </w:t>
      </w:r>
      <w:proofErr w:type="spellStart"/>
      <w:r>
        <w:rPr>
          <w:rFonts w:ascii="Cambria" w:hAnsi="Cambria"/>
        </w:rPr>
        <w:t>podlimitu</w:t>
      </w:r>
      <w:proofErr w:type="spellEnd"/>
      <w:r>
        <w:rPr>
          <w:rFonts w:ascii="Cambria" w:hAnsi="Cambria"/>
        </w:rPr>
        <w:t xml:space="preserve">, do wysokości sumy gwarancyjnej </w:t>
      </w:r>
      <w:r>
        <w:rPr>
          <w:rFonts w:ascii="Cambria" w:hAnsi="Cambria"/>
        </w:rPr>
        <w:br/>
        <w:t>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mieniu osób korzystających z lokali mieszkalnych lub użytkowych (i przynależnych), na podstawie odpowiedniego tytułu prawnego, </w:t>
      </w:r>
      <w:r w:rsidR="00B5142D">
        <w:rPr>
          <w:rFonts w:ascii="Cambria" w:hAnsi="Cambria"/>
        </w:rPr>
        <w:t xml:space="preserve">bez </w:t>
      </w:r>
      <w:proofErr w:type="spellStart"/>
      <w:r w:rsidR="00B5142D">
        <w:rPr>
          <w:rFonts w:ascii="Cambria" w:hAnsi="Cambria"/>
        </w:rPr>
        <w:t>podlimitu</w:t>
      </w:r>
      <w:proofErr w:type="spellEnd"/>
      <w:r w:rsidR="00B5142D">
        <w:rPr>
          <w:rFonts w:ascii="Cambria" w:hAnsi="Cambria"/>
        </w:rPr>
        <w:t>, do wysokości sumy gwarancyjnej 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iCs/>
        </w:rPr>
        <w:t xml:space="preserve">odpowiedzialność cywilną za szkody wyrządzone w związku z utrzymaniem dróg i chodników przyległych do administrowanych nieruchomości, budynków oraz powierzchni dachowych </w:t>
      </w:r>
      <w:r>
        <w:rPr>
          <w:rFonts w:ascii="Cambria" w:eastAsia="Calibri" w:hAnsi="Cambria"/>
          <w:iCs/>
        </w:rPr>
        <w:br/>
        <w:t>w okresie zimowym,</w:t>
      </w:r>
      <w:r>
        <w:rPr>
          <w:rFonts w:ascii="Cambria" w:eastAsia="Calibri" w:hAnsi="Cambria"/>
        </w:rPr>
        <w:t xml:space="preserve"> bez </w:t>
      </w:r>
      <w:proofErr w:type="spellStart"/>
      <w:r>
        <w:rPr>
          <w:rFonts w:ascii="Cambria" w:eastAsia="Calibri" w:hAnsi="Cambria"/>
        </w:rPr>
        <w:t>podlimitu</w:t>
      </w:r>
      <w:proofErr w:type="spellEnd"/>
      <w:r>
        <w:rPr>
          <w:rFonts w:ascii="Cambria" w:eastAsia="Calibri" w:hAnsi="Cambria"/>
        </w:rPr>
        <w:t>, do wysokości sumy gwarancyjnej 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wskutek używania urządzeń dźwigowych (wind), </w:t>
      </w:r>
      <w:r w:rsidR="00160189">
        <w:rPr>
          <w:rFonts w:ascii="Cambria" w:eastAsia="Calibri" w:hAnsi="Cambria"/>
        </w:rPr>
        <w:t xml:space="preserve">bez </w:t>
      </w:r>
      <w:proofErr w:type="spellStart"/>
      <w:r w:rsidR="00160189">
        <w:rPr>
          <w:rFonts w:ascii="Cambria" w:eastAsia="Calibri" w:hAnsi="Cambria"/>
        </w:rPr>
        <w:t>podlimitu</w:t>
      </w:r>
      <w:proofErr w:type="spellEnd"/>
      <w:r w:rsidR="00160189">
        <w:rPr>
          <w:rFonts w:ascii="Cambria" w:eastAsia="Calibri" w:hAnsi="Cambria"/>
        </w:rPr>
        <w:t>, do wysokości sumy gwarancyjnej na jeden i wszystkie wypadki ubezpieczeniowe,</w:t>
      </w:r>
    </w:p>
    <w:p w:rsidR="00A26762" w:rsidRPr="00160189"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wyrządzone przez jednego ubezpieczonego innemu ubezpieczonemu, objętych jedną umo</w:t>
      </w:r>
      <w:r w:rsidR="009F65B7">
        <w:rPr>
          <w:rFonts w:ascii="Cambria" w:eastAsia="Calibri" w:hAnsi="Cambria"/>
        </w:rPr>
        <w:t xml:space="preserve">wą ubezpieczenia, </w:t>
      </w:r>
      <w:r w:rsidR="00531FAC">
        <w:rPr>
          <w:rFonts w:ascii="Cambria" w:eastAsia="Calibri" w:hAnsi="Cambria"/>
        </w:rPr>
        <w:t>z </w:t>
      </w:r>
      <w:proofErr w:type="spellStart"/>
      <w:r w:rsidR="00531FAC">
        <w:rPr>
          <w:rFonts w:ascii="Cambria" w:eastAsia="Calibri" w:hAnsi="Cambria"/>
        </w:rPr>
        <w:t>podlimitem</w:t>
      </w:r>
      <w:proofErr w:type="spellEnd"/>
      <w:r w:rsidR="00531FAC">
        <w:rPr>
          <w:rFonts w:ascii="Cambria" w:eastAsia="Calibri" w:hAnsi="Cambria"/>
        </w:rPr>
        <w:t xml:space="preserve"> 5</w:t>
      </w:r>
      <w:r w:rsidR="00160189" w:rsidRPr="000C123D">
        <w:rPr>
          <w:rFonts w:ascii="Cambria" w:eastAsia="Calibri" w:hAnsi="Cambria"/>
        </w:rPr>
        <w:t>00 000,00 zł na jeden i wszystkie wypadki ubezpieczeniowe,</w:t>
      </w:r>
    </w:p>
    <w:p w:rsidR="007F65E6"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 rzeczach przyjętych na przechowanie (OC szatni), </w:t>
      </w:r>
      <w:r>
        <w:rPr>
          <w:rFonts w:ascii="Cambria" w:eastAsia="Calibri" w:hAnsi="Cambria"/>
        </w:rPr>
        <w:lastRenderedPageBreak/>
        <w:t>z </w:t>
      </w:r>
      <w:proofErr w:type="spellStart"/>
      <w:r>
        <w:rPr>
          <w:rFonts w:ascii="Cambria" w:eastAsia="Calibri" w:hAnsi="Cambria"/>
        </w:rPr>
        <w:t>podlimitem</w:t>
      </w:r>
      <w:proofErr w:type="spellEnd"/>
      <w:r>
        <w:rPr>
          <w:rFonts w:ascii="Cambria" w:eastAsia="Calibri" w:hAnsi="Cambria"/>
        </w:rPr>
        <w:t xml:space="preserve"> 50 000,00 zł na wszystkie wypadki ubezpieczeniowe i 10 000,00 zł na jeden wypadek ubezpieczeniowy w odniesieniu do szatni i innych pomieszczeń dozorowanych przez wyznaczone osoby i/lub zamykanych na czas pomiędzy wydawaniem i przyjmowaniem przechowywanych rzeczy oraz z </w:t>
      </w:r>
      <w:proofErr w:type="spellStart"/>
      <w:r>
        <w:rPr>
          <w:rFonts w:ascii="Cambria" w:eastAsia="Calibri" w:hAnsi="Cambria"/>
        </w:rPr>
        <w:t>podlimitem</w:t>
      </w:r>
      <w:proofErr w:type="spellEnd"/>
      <w:r>
        <w:rPr>
          <w:rFonts w:ascii="Cambria" w:eastAsia="Calibri" w:hAnsi="Cambria"/>
        </w:rPr>
        <w:t xml:space="preserve"> 10 000,00 zł na wszystkie wypadki ubezpieczeniowe i 1 000,00 zł na jeden wypadek ubezpieczeniowy w odniesieniu do innych miejsc przechowywania rzeczy,</w:t>
      </w:r>
    </w:p>
    <w:p w:rsidR="00A26762" w:rsidRPr="007F65E6"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sidRPr="007F65E6">
        <w:rPr>
          <w:rFonts w:ascii="Cambria" w:eastAsia="Calibri" w:hAnsi="Cambria"/>
        </w:rPr>
        <w:t>odpowiedzialność cywilną za szkody w mieniu powierzonym, przechowywanym, kontrolowanym lub chronionym, w tym celem wykonania usługi, z włączeniem pojazdó</w:t>
      </w:r>
      <w:r w:rsidR="009F65B7" w:rsidRPr="007F65E6">
        <w:rPr>
          <w:rFonts w:ascii="Cambria" w:eastAsia="Calibri" w:hAnsi="Cambria"/>
        </w:rPr>
        <w:t xml:space="preserve">w mechanicznych, </w:t>
      </w:r>
      <w:r w:rsidR="009F65B7" w:rsidRPr="007F65E6">
        <w:rPr>
          <w:rFonts w:ascii="Cambria" w:eastAsia="Calibri" w:hAnsi="Cambria"/>
        </w:rPr>
        <w:br/>
      </w:r>
      <w:r w:rsidR="005970B4" w:rsidRPr="007F65E6">
        <w:rPr>
          <w:rFonts w:ascii="Cambria" w:eastAsia="Calibri" w:hAnsi="Cambria"/>
        </w:rPr>
        <w:t xml:space="preserve">bez </w:t>
      </w:r>
      <w:proofErr w:type="spellStart"/>
      <w:r w:rsidR="005970B4" w:rsidRPr="007F65E6">
        <w:rPr>
          <w:rFonts w:ascii="Cambria" w:eastAsia="Calibri" w:hAnsi="Cambria"/>
        </w:rPr>
        <w:t>podlimitu</w:t>
      </w:r>
      <w:proofErr w:type="spellEnd"/>
      <w:r w:rsidR="005970B4" w:rsidRPr="007F65E6">
        <w:rPr>
          <w:rFonts w:ascii="Cambria" w:eastAsia="Calibri" w:hAnsi="Cambria"/>
        </w:rPr>
        <w:t xml:space="preserve">, </w:t>
      </w:r>
      <w:r w:rsidR="007F65E6">
        <w:rPr>
          <w:rFonts w:ascii="Cambria" w:eastAsia="Calibri" w:hAnsi="Cambria"/>
        </w:rPr>
        <w:t xml:space="preserve">z </w:t>
      </w:r>
      <w:proofErr w:type="spellStart"/>
      <w:r w:rsidR="007F65E6">
        <w:rPr>
          <w:rFonts w:ascii="Cambria" w:eastAsia="Calibri" w:hAnsi="Cambria"/>
        </w:rPr>
        <w:t>podlimitem</w:t>
      </w:r>
      <w:proofErr w:type="spellEnd"/>
      <w:r w:rsidR="007F65E6">
        <w:rPr>
          <w:rFonts w:ascii="Cambria" w:eastAsia="Calibri" w:hAnsi="Cambria"/>
        </w:rPr>
        <w:t xml:space="preserve"> 3</w:t>
      </w:r>
      <w:r w:rsidR="007F65E6" w:rsidRPr="007F65E6">
        <w:rPr>
          <w:rFonts w:ascii="Cambria" w:eastAsia="Calibri" w:hAnsi="Cambria"/>
        </w:rPr>
        <w:t>00 000,00 zł 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w:t>
      </w:r>
      <w:proofErr w:type="spellStart"/>
      <w:r>
        <w:rPr>
          <w:rFonts w:ascii="Cambria" w:hAnsi="Cambria"/>
        </w:rPr>
        <w:t>podlimitu</w:t>
      </w:r>
      <w:proofErr w:type="spellEnd"/>
      <w:r>
        <w:rPr>
          <w:rFonts w:ascii="Cambria" w:hAnsi="Cambria"/>
        </w:rPr>
        <w:t>, do wysokości sumy gwarancyjnej 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przez drzewostan na terenach, których właścicielem (posiadaczem, zarządcą) jest ubezpieczony i za który ponosi odpowiedzialność, </w:t>
      </w:r>
      <w:r>
        <w:rPr>
          <w:rFonts w:ascii="Cambria" w:eastAsia="Calibri" w:hAnsi="Cambria"/>
        </w:rPr>
        <w:br/>
      </w:r>
      <w:r w:rsidR="007F65E6">
        <w:rPr>
          <w:rFonts w:ascii="Cambria" w:eastAsia="Calibri" w:hAnsi="Cambria"/>
        </w:rPr>
        <w:t>z </w:t>
      </w:r>
      <w:proofErr w:type="spellStart"/>
      <w:r w:rsidR="007F65E6">
        <w:rPr>
          <w:rFonts w:ascii="Cambria" w:eastAsia="Calibri" w:hAnsi="Cambria"/>
        </w:rPr>
        <w:t>podlimitem</w:t>
      </w:r>
      <w:proofErr w:type="spellEnd"/>
      <w:r w:rsidR="007F65E6">
        <w:rPr>
          <w:rFonts w:ascii="Cambria" w:eastAsia="Calibri" w:hAnsi="Cambria"/>
        </w:rPr>
        <w:t xml:space="preserve"> 3</w:t>
      </w:r>
      <w:r w:rsidR="007F65E6" w:rsidRPr="000C123D">
        <w:rPr>
          <w:rFonts w:ascii="Cambria" w:eastAsia="Calibri" w:hAnsi="Cambria"/>
        </w:rPr>
        <w:t>00 000,00 zł 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rzeczowe w mieniu i pojazdach należących do pracowników ubezpieczonego lub innych osób, za które ponosi odpowiedzialność (z wyłączeniem r</w:t>
      </w:r>
      <w:r w:rsidR="009F65B7">
        <w:rPr>
          <w:rFonts w:ascii="Cambria" w:eastAsia="Calibri" w:hAnsi="Cambria"/>
        </w:rPr>
        <w:t>yzyka kradzieży), z </w:t>
      </w:r>
      <w:proofErr w:type="spellStart"/>
      <w:r w:rsidR="009F65B7">
        <w:rPr>
          <w:rFonts w:ascii="Cambria" w:eastAsia="Calibri" w:hAnsi="Cambria"/>
        </w:rPr>
        <w:t>podlimitem</w:t>
      </w:r>
      <w:proofErr w:type="spellEnd"/>
      <w:r w:rsidR="009F65B7">
        <w:rPr>
          <w:rFonts w:ascii="Cambria" w:eastAsia="Calibri" w:hAnsi="Cambria"/>
        </w:rPr>
        <w:t xml:space="preserve"> 3</w:t>
      </w:r>
      <w:r>
        <w:rPr>
          <w:rFonts w:ascii="Cambria" w:eastAsia="Calibri" w:hAnsi="Cambria"/>
        </w:rPr>
        <w:t>00 000,00 zł 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z tytułu organizacji, współorganizowania </w:t>
      </w:r>
      <w:r>
        <w:rPr>
          <w:rFonts w:ascii="Cambria" w:eastAsia="Calibri" w:hAnsi="Cambria"/>
        </w:rPr>
        <w:br/>
        <w:t xml:space="preserve">i przeprowadzania imprez, w tym imprez masowych, np. kulturalnych, sportowo – rekreacyjnych, artystycznych, okolicznościowych i innych, niepodlegających ubezpieczeniu obowiązkowemu organizatora imprez masowych zgodnie z Rozporządzeniem Ministra Finansów, bez </w:t>
      </w:r>
      <w:proofErr w:type="spellStart"/>
      <w:r>
        <w:rPr>
          <w:rFonts w:ascii="Cambria" w:eastAsia="Calibri" w:hAnsi="Cambria"/>
        </w:rPr>
        <w:t>podlimitu</w:t>
      </w:r>
      <w:proofErr w:type="spellEnd"/>
      <w:r>
        <w:rPr>
          <w:rFonts w:ascii="Cambria" w:eastAsia="Calibri" w:hAnsi="Cambria"/>
        </w:rPr>
        <w:t xml:space="preserve">, do wysokości sumy gwarancyjnej na jeden i wszystkie wypadki ubezpieczeniowe </w:t>
      </w:r>
      <w:r>
        <w:rPr>
          <w:rFonts w:ascii="Cambria" w:hAnsi="Cambria"/>
        </w:rPr>
        <w:t>(dla szkód spowodowanych pokazem sztucznych ogni ustala się limit roczny w wysokości 300 000,00 zł 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z tytułu prowadzenia działalności sportowej i rekreacyjnej – w tym poza miejscem ubezpieczenia (zawody, wycieczki, obozy itp.), bez </w:t>
      </w:r>
      <w:proofErr w:type="spellStart"/>
      <w:r>
        <w:rPr>
          <w:rFonts w:ascii="Cambria" w:eastAsia="Calibri" w:hAnsi="Cambria"/>
        </w:rPr>
        <w:t>podlimitu</w:t>
      </w:r>
      <w:proofErr w:type="spellEnd"/>
      <w:r>
        <w:rPr>
          <w:rFonts w:ascii="Cambria" w:eastAsia="Calibri" w:hAnsi="Cambria"/>
        </w:rPr>
        <w:t>, do wysokości sumy gwarancyjnej na jeden 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przez podmioty objęte zamówieniem, </w:t>
      </w:r>
      <w:r>
        <w:rPr>
          <w:rFonts w:ascii="Cambria" w:eastAsia="Calibri" w:hAnsi="Cambria"/>
        </w:rPr>
        <w:br/>
        <w:t xml:space="preserve">w szczególności placówki oświatowe, w związku z wynajmem </w:t>
      </w:r>
      <w:proofErr w:type="spellStart"/>
      <w:r>
        <w:rPr>
          <w:rFonts w:ascii="Cambria" w:eastAsia="Calibri" w:hAnsi="Cambria"/>
        </w:rPr>
        <w:t>sal</w:t>
      </w:r>
      <w:proofErr w:type="spellEnd"/>
      <w:r>
        <w:rPr>
          <w:rFonts w:ascii="Cambria" w:eastAsia="Calibri" w:hAnsi="Cambria"/>
        </w:rPr>
        <w:t xml:space="preserve"> gimnastycznych, klasowych, holu lub innych pomieszczeń w celu organizacji zabaw (sylwestrowych, karnawałowych), kiermaszów, szkoleń, konferencji itp., bez </w:t>
      </w:r>
      <w:proofErr w:type="spellStart"/>
      <w:r>
        <w:rPr>
          <w:rFonts w:ascii="Cambria" w:eastAsia="Calibri" w:hAnsi="Cambria"/>
        </w:rPr>
        <w:t>podlimitu</w:t>
      </w:r>
      <w:proofErr w:type="spellEnd"/>
      <w:r>
        <w:rPr>
          <w:rFonts w:ascii="Cambria" w:eastAsia="Calibri" w:hAnsi="Cambria"/>
        </w:rPr>
        <w:t xml:space="preserve">, do wysokości sumy gwarancyjnej na jeden </w:t>
      </w:r>
      <w:r>
        <w:rPr>
          <w:rFonts w:ascii="Cambria" w:eastAsia="Calibri" w:hAnsi="Cambria"/>
        </w:rPr>
        <w:br/>
        <w:t>i wszystkie wypadki ubezpieczeniowe,</w:t>
      </w:r>
    </w:p>
    <w:p w:rsidR="00A26762"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wyrządzone w związku z użytkowaniem pojazdów niepodlegających obowiązkowemu ubezpieczeniu OC posiadaczy pojazd</w:t>
      </w:r>
      <w:r w:rsidR="00A051A3">
        <w:rPr>
          <w:rFonts w:ascii="Cambria" w:eastAsia="Calibri" w:hAnsi="Cambria"/>
        </w:rPr>
        <w:t>ów mechanicznych, z </w:t>
      </w:r>
      <w:proofErr w:type="spellStart"/>
      <w:r w:rsidR="00A051A3">
        <w:rPr>
          <w:rFonts w:ascii="Cambria" w:eastAsia="Calibri" w:hAnsi="Cambria"/>
        </w:rPr>
        <w:t>podlimitem</w:t>
      </w:r>
      <w:proofErr w:type="spellEnd"/>
      <w:r w:rsidR="00A051A3">
        <w:rPr>
          <w:rFonts w:ascii="Cambria" w:eastAsia="Calibri" w:hAnsi="Cambria"/>
        </w:rPr>
        <w:t xml:space="preserve"> 5</w:t>
      </w:r>
      <w:r>
        <w:rPr>
          <w:rFonts w:ascii="Cambria" w:eastAsia="Calibri" w:hAnsi="Cambria"/>
        </w:rPr>
        <w:t>00 000,00 zł na jeden i wszystkie wypadki ubezpieczeniowe,</w:t>
      </w:r>
    </w:p>
    <w:p w:rsidR="007F65E6"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wyrządzone przez bezpańskie zwierzęta (głównie psy), za które ubezpieczonemu może być przypisana odpowiedzialność, z </w:t>
      </w:r>
      <w:proofErr w:type="spellStart"/>
      <w:r>
        <w:rPr>
          <w:rFonts w:ascii="Cambria" w:eastAsia="Calibri" w:hAnsi="Cambria"/>
        </w:rPr>
        <w:t>podlimitem</w:t>
      </w:r>
      <w:proofErr w:type="spellEnd"/>
      <w:r>
        <w:rPr>
          <w:rFonts w:ascii="Cambria" w:eastAsia="Calibri" w:hAnsi="Cambria"/>
        </w:rPr>
        <w:t xml:space="preserve"> </w:t>
      </w:r>
      <w:r w:rsidR="00A051A3">
        <w:rPr>
          <w:rFonts w:ascii="Cambria" w:eastAsia="Calibri" w:hAnsi="Cambria"/>
        </w:rPr>
        <w:t>2</w:t>
      </w:r>
      <w:r>
        <w:rPr>
          <w:rFonts w:ascii="Cambria" w:eastAsia="Calibri" w:hAnsi="Cambria"/>
        </w:rPr>
        <w:t>00 000,00 zł na jeden i wszystkie wypadki ubezpieczeniowe,</w:t>
      </w:r>
    </w:p>
    <w:p w:rsidR="007F65E6"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sidRPr="007F65E6">
        <w:rPr>
          <w:rFonts w:ascii="Cambria" w:eastAsia="Calibri" w:hAnsi="Cambria"/>
        </w:rPr>
        <w:t xml:space="preserve">odpowiedzialność cywilną za szkody wyrządzone przez jednostki OSP w związku </w:t>
      </w:r>
      <w:r w:rsidRPr="007F65E6">
        <w:rPr>
          <w:rFonts w:ascii="Cambria" w:eastAsia="Calibri" w:hAnsi="Cambria"/>
        </w:rPr>
        <w:br/>
        <w:t xml:space="preserve">z prowadzonymi akcjami ratowniczo – gaśniczymi i posiadanym mieniem, </w:t>
      </w:r>
      <w:r w:rsidR="007F65E6" w:rsidRPr="007F65E6">
        <w:rPr>
          <w:rFonts w:ascii="Cambria" w:eastAsia="Calibri" w:hAnsi="Cambria"/>
        </w:rPr>
        <w:t xml:space="preserve">bez </w:t>
      </w:r>
      <w:proofErr w:type="spellStart"/>
      <w:r w:rsidR="007F65E6" w:rsidRPr="007F65E6">
        <w:rPr>
          <w:rFonts w:ascii="Cambria" w:eastAsia="Calibri" w:hAnsi="Cambria"/>
        </w:rPr>
        <w:t>podlimitu</w:t>
      </w:r>
      <w:proofErr w:type="spellEnd"/>
      <w:r w:rsidR="007F65E6" w:rsidRPr="007F65E6">
        <w:rPr>
          <w:rFonts w:ascii="Cambria" w:eastAsia="Calibri" w:hAnsi="Cambria"/>
        </w:rPr>
        <w:t>, do wysokości sumy gwarancyjnej na jeden i wszystkie wypadki ubezpieczeniowe,</w:t>
      </w:r>
    </w:p>
    <w:p w:rsidR="00A26762" w:rsidRPr="007F65E6" w:rsidRDefault="00DC7FAC" w:rsidP="00455D78">
      <w:pPr>
        <w:widowControl w:val="0"/>
        <w:numPr>
          <w:ilvl w:val="1"/>
          <w:numId w:val="35"/>
        </w:numPr>
        <w:tabs>
          <w:tab w:val="left" w:pos="567"/>
        </w:tabs>
        <w:spacing w:before="60" w:after="0" w:line="240" w:lineRule="auto"/>
        <w:ind w:left="567" w:hanging="567"/>
        <w:jc w:val="both"/>
        <w:rPr>
          <w:rFonts w:ascii="Cambria" w:eastAsia="Calibri" w:hAnsi="Cambria"/>
        </w:rPr>
      </w:pPr>
      <w:r w:rsidRPr="007F65E6">
        <w:rPr>
          <w:rFonts w:ascii="Cambria" w:eastAsia="Calibri" w:hAnsi="Cambria"/>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w:t>
      </w:r>
      <w:r w:rsidRPr="007F65E6">
        <w:rPr>
          <w:rFonts w:ascii="Cambria" w:eastAsia="Calibri" w:hAnsi="Cambria"/>
        </w:rPr>
        <w:br/>
        <w:t xml:space="preserve">bez </w:t>
      </w:r>
      <w:proofErr w:type="spellStart"/>
      <w:r w:rsidRPr="007F65E6">
        <w:rPr>
          <w:rFonts w:ascii="Cambria" w:eastAsia="Calibri" w:hAnsi="Cambria"/>
        </w:rPr>
        <w:t>podlimitu</w:t>
      </w:r>
      <w:proofErr w:type="spellEnd"/>
      <w:r w:rsidRPr="007F65E6">
        <w:rPr>
          <w:rFonts w:ascii="Cambria" w:eastAsia="Calibri" w:hAnsi="Cambria"/>
        </w:rPr>
        <w:t>, do wysokości sumy gwarancyjnej na jeden i wszystkie wypadki ubezpieczeniowe.</w:t>
      </w:r>
    </w:p>
    <w:p w:rsidR="00A26762" w:rsidRDefault="00DC7FAC" w:rsidP="00455D78">
      <w:pPr>
        <w:widowControl w:val="0"/>
        <w:numPr>
          <w:ilvl w:val="0"/>
          <w:numId w:val="35"/>
        </w:numPr>
        <w:spacing w:before="120" w:after="120" w:line="240" w:lineRule="auto"/>
        <w:ind w:left="567" w:hanging="567"/>
        <w:jc w:val="both"/>
        <w:outlineLvl w:val="2"/>
        <w:rPr>
          <w:rFonts w:ascii="Cambria" w:eastAsia="Calibri" w:hAnsi="Cambria"/>
          <w:b/>
        </w:rPr>
      </w:pPr>
      <w:r>
        <w:rPr>
          <w:rFonts w:ascii="Cambria" w:eastAsia="Calibri" w:hAnsi="Cambria"/>
          <w:b/>
        </w:rPr>
        <w:t>Suma gwarancyjna na jeden i wszyst</w:t>
      </w:r>
      <w:r w:rsidR="00DE7CE5">
        <w:rPr>
          <w:rFonts w:ascii="Cambria" w:eastAsia="Calibri" w:hAnsi="Cambria"/>
          <w:b/>
        </w:rPr>
        <w:t>kie wypadk</w:t>
      </w:r>
      <w:r w:rsidR="00422124">
        <w:rPr>
          <w:rFonts w:ascii="Cambria" w:eastAsia="Calibri" w:hAnsi="Cambria"/>
          <w:b/>
        </w:rPr>
        <w:t xml:space="preserve">i ubezpieczeniowe: </w:t>
      </w:r>
      <w:r w:rsidR="00531FAC">
        <w:rPr>
          <w:rFonts w:ascii="Cambria" w:eastAsia="Calibri" w:hAnsi="Cambria"/>
          <w:b/>
        </w:rPr>
        <w:t>1 0</w:t>
      </w:r>
      <w:r>
        <w:rPr>
          <w:rFonts w:ascii="Cambria" w:eastAsia="Calibri" w:hAnsi="Cambria"/>
          <w:b/>
        </w:rPr>
        <w:t xml:space="preserve">00 000,00 zł   w każdym rocznym okresie ubezpieczenia, z uwzględnieniem </w:t>
      </w:r>
      <w:proofErr w:type="spellStart"/>
      <w:r>
        <w:rPr>
          <w:rFonts w:ascii="Cambria" w:eastAsia="Calibri" w:hAnsi="Cambria"/>
          <w:b/>
        </w:rPr>
        <w:t>podlimitów</w:t>
      </w:r>
      <w:proofErr w:type="spellEnd"/>
      <w:r>
        <w:rPr>
          <w:rFonts w:ascii="Cambria" w:eastAsia="Calibri" w:hAnsi="Cambria"/>
          <w:b/>
        </w:rPr>
        <w:t xml:space="preserve"> określonych wyżej.</w:t>
      </w:r>
    </w:p>
    <w:p w:rsidR="00A26762" w:rsidRDefault="00DC7FAC" w:rsidP="00455D78">
      <w:pPr>
        <w:widowControl w:val="0"/>
        <w:numPr>
          <w:ilvl w:val="0"/>
          <w:numId w:val="35"/>
        </w:numPr>
        <w:tabs>
          <w:tab w:val="left" w:pos="540"/>
        </w:tabs>
        <w:spacing w:before="120" w:after="0" w:line="240" w:lineRule="auto"/>
        <w:ind w:left="539" w:hanging="539"/>
        <w:jc w:val="both"/>
        <w:outlineLvl w:val="2"/>
        <w:rPr>
          <w:rFonts w:ascii="Cambria" w:eastAsia="Calibri" w:hAnsi="Cambria"/>
          <w:b/>
        </w:rPr>
      </w:pPr>
      <w:r>
        <w:rPr>
          <w:rFonts w:ascii="Cambria" w:eastAsia="Calibri" w:hAnsi="Cambria"/>
          <w:b/>
        </w:rPr>
        <w:lastRenderedPageBreak/>
        <w:t>Warunki szczególne obligatoryjne:</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Przyjęcie treści definicji podanych w SIWZ</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w:t>
      </w:r>
      <w:r w:rsidR="005970B4">
        <w:rPr>
          <w:rFonts w:ascii="Cambria" w:eastAsia="Calibri" w:hAnsi="Cambria"/>
        </w:rPr>
        <w:t xml:space="preserve"> osobie trzeciej, z </w:t>
      </w:r>
      <w:proofErr w:type="spellStart"/>
      <w:r w:rsidR="005970B4">
        <w:rPr>
          <w:rFonts w:ascii="Cambria" w:eastAsia="Calibri" w:hAnsi="Cambria"/>
        </w:rPr>
        <w:t>podlimitem</w:t>
      </w:r>
      <w:proofErr w:type="spellEnd"/>
      <w:r w:rsidR="005970B4">
        <w:rPr>
          <w:rFonts w:ascii="Cambria" w:eastAsia="Calibri" w:hAnsi="Cambria"/>
        </w:rPr>
        <w:t xml:space="preserve"> 2</w:t>
      </w:r>
      <w:r>
        <w:rPr>
          <w:rFonts w:ascii="Cambria" w:eastAsia="Calibri" w:hAnsi="Cambria"/>
        </w:rPr>
        <w:t>00 000,00 zł na jeden i wszystkie wypadki ubezpieczeniowe</w:t>
      </w:r>
    </w:p>
    <w:p w:rsidR="00A26762" w:rsidRPr="00E418C7" w:rsidRDefault="00DC7FAC" w:rsidP="0008773C">
      <w:pPr>
        <w:widowControl w:val="0"/>
        <w:numPr>
          <w:ilvl w:val="1"/>
          <w:numId w:val="35"/>
        </w:numPr>
        <w:spacing w:after="0" w:line="240" w:lineRule="auto"/>
        <w:ind w:left="567" w:hanging="567"/>
        <w:jc w:val="both"/>
        <w:rPr>
          <w:rFonts w:ascii="Cambria" w:eastAsia="Calibri" w:hAnsi="Cambria"/>
        </w:rPr>
      </w:pPr>
      <w:r w:rsidRPr="00E418C7">
        <w:rPr>
          <w:rFonts w:ascii="Cambria" w:eastAsia="Calibri" w:hAnsi="Cambria"/>
        </w:rPr>
        <w:t>Przyjęcie podanej klauzuli daty stempla bankowego lub pocztowego</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Przyjęcie podanej klauzuli czasu ochrony</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Przyjęcie podanej klauzuli nieściągania rat niewymagalnych</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Przyjęcie podanej klauzuli zgłaszania szkód</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Przyjęcie podanej klauzuli włączenia rażącego niedbalstwa</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Przyjęcie podanej klauzuli 72 godzin</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Przyjęcie podanej klauzuli automatycznego pokrycia OC</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Przyjęcie podanej klauzuli wadliwego wykonania prac, czynności lub usług</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Przyjęcie podanej klauzuli wynagrodzenia rzeczoznawców i ekspertów</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 xml:space="preserve">Ubezpieczający lub ubezpieczony zobowiązany jest powiadomić ubezpieczyciela o zgłoszeniu przeciwko niemu roszczenia nie później niż w ciągu 14 dni od otrzymania takiego zgłoszenia </w:t>
      </w:r>
      <w:r>
        <w:rPr>
          <w:rFonts w:ascii="Cambria" w:eastAsia="Calibri" w:hAnsi="Cambria"/>
        </w:rPr>
        <w:br/>
        <w:t>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 xml:space="preserve">Płatność składki </w:t>
      </w:r>
      <w:r w:rsidR="00891CEF">
        <w:rPr>
          <w:rFonts w:ascii="Cambria" w:eastAsia="Calibri" w:hAnsi="Cambria"/>
        </w:rPr>
        <w:t>w 4 ratach</w:t>
      </w:r>
    </w:p>
    <w:p w:rsidR="00A26762" w:rsidRDefault="00DC7FAC" w:rsidP="00455D78">
      <w:pPr>
        <w:widowControl w:val="0"/>
        <w:numPr>
          <w:ilvl w:val="1"/>
          <w:numId w:val="35"/>
        </w:numPr>
        <w:spacing w:after="0" w:line="240" w:lineRule="auto"/>
        <w:ind w:left="567" w:hanging="567"/>
        <w:jc w:val="both"/>
        <w:rPr>
          <w:rFonts w:ascii="Cambria" w:eastAsia="Calibri" w:hAnsi="Cambria"/>
        </w:rPr>
      </w:pPr>
      <w:r>
        <w:rPr>
          <w:rFonts w:ascii="Cambria" w:eastAsia="Calibri" w:hAnsi="Cambria"/>
        </w:rPr>
        <w:t>Franszyzy i udziały własne:</w:t>
      </w:r>
    </w:p>
    <w:p w:rsidR="00A26762" w:rsidRDefault="00DC7FAC" w:rsidP="00455D78">
      <w:pPr>
        <w:widowControl w:val="0"/>
        <w:numPr>
          <w:ilvl w:val="0"/>
          <w:numId w:val="36"/>
        </w:numPr>
        <w:spacing w:after="0" w:line="240" w:lineRule="auto"/>
        <w:ind w:left="851" w:hanging="284"/>
        <w:jc w:val="both"/>
        <w:rPr>
          <w:rFonts w:ascii="Cambria" w:eastAsia="Calibri" w:hAnsi="Cambria"/>
        </w:rPr>
      </w:pPr>
      <w:r>
        <w:rPr>
          <w:rFonts w:ascii="Cambria" w:eastAsia="Calibri" w:hAnsi="Cambria"/>
        </w:rPr>
        <w:t>w szkodach rzeczowych franszyza integralna – 200,00 zł; franszyza redukcyjna, udział własny – brak; w szkodach osobowych franszyza integralna, redukcyjna i udział własny – brak</w:t>
      </w:r>
    </w:p>
    <w:p w:rsidR="00A26762" w:rsidRDefault="00DC7FAC" w:rsidP="00455D78">
      <w:pPr>
        <w:widowControl w:val="0"/>
        <w:numPr>
          <w:ilvl w:val="0"/>
          <w:numId w:val="36"/>
        </w:numPr>
        <w:spacing w:after="0" w:line="240" w:lineRule="auto"/>
        <w:ind w:left="851" w:hanging="284"/>
        <w:jc w:val="both"/>
        <w:rPr>
          <w:rFonts w:ascii="Cambria" w:eastAsia="Calibri" w:hAnsi="Cambria"/>
        </w:rPr>
      </w:pPr>
      <w:r>
        <w:rPr>
          <w:rFonts w:ascii="Cambria" w:eastAsia="Calibri"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A26762" w:rsidRDefault="00DC7FAC" w:rsidP="00455D78">
      <w:pPr>
        <w:widowControl w:val="0"/>
        <w:numPr>
          <w:ilvl w:val="0"/>
          <w:numId w:val="36"/>
        </w:numPr>
        <w:spacing w:after="0" w:line="240" w:lineRule="auto"/>
        <w:ind w:left="851" w:hanging="284"/>
        <w:jc w:val="both"/>
        <w:rPr>
          <w:rFonts w:ascii="Cambria" w:eastAsia="Calibri" w:hAnsi="Cambria"/>
        </w:rPr>
      </w:pPr>
      <w:r>
        <w:rPr>
          <w:rFonts w:ascii="Cambria" w:eastAsia="Calibri" w:hAnsi="Cambria"/>
        </w:rPr>
        <w:t>w ubezpieczeniu czystych strat finansowych franszyza integralna – 1 000,00 zł, franszyza redukcyjna, udział własny – brak</w:t>
      </w:r>
    </w:p>
    <w:p w:rsidR="00A26762" w:rsidRDefault="00DC7FAC" w:rsidP="00455D78">
      <w:pPr>
        <w:widowControl w:val="0"/>
        <w:numPr>
          <w:ilvl w:val="0"/>
          <w:numId w:val="36"/>
        </w:numPr>
        <w:spacing w:after="0" w:line="240" w:lineRule="auto"/>
        <w:ind w:left="851" w:hanging="284"/>
        <w:jc w:val="both"/>
        <w:rPr>
          <w:rFonts w:ascii="Cambria" w:eastAsia="Calibri" w:hAnsi="Cambria"/>
        </w:rPr>
      </w:pPr>
      <w:r>
        <w:rPr>
          <w:rFonts w:ascii="Cambria" w:eastAsia="Calibri" w:hAnsi="Cambria"/>
        </w:rPr>
        <w:t>w ubezpieczeniu OC za szkody wyrządzone w środowisku naturalnym franszyza integralna – brak, franszyza redukcyjna – 10% wartości szkody, nie więcej niż 2 000,00 zł, udział własny – brak</w:t>
      </w:r>
    </w:p>
    <w:p w:rsidR="00A26762" w:rsidRDefault="00DC7FAC" w:rsidP="00455D78">
      <w:pPr>
        <w:widowControl w:val="0"/>
        <w:numPr>
          <w:ilvl w:val="0"/>
          <w:numId w:val="35"/>
        </w:numPr>
        <w:tabs>
          <w:tab w:val="left" w:pos="567"/>
        </w:tabs>
        <w:spacing w:before="120" w:after="0" w:line="240" w:lineRule="auto"/>
        <w:ind w:left="567" w:hanging="567"/>
        <w:jc w:val="both"/>
        <w:outlineLvl w:val="2"/>
        <w:rPr>
          <w:rFonts w:ascii="Cambria" w:eastAsia="Calibri" w:hAnsi="Cambria"/>
          <w:b/>
        </w:rPr>
      </w:pPr>
      <w:r>
        <w:rPr>
          <w:rFonts w:ascii="Cambria" w:eastAsia="Calibri" w:hAnsi="Cambria"/>
          <w:b/>
        </w:rPr>
        <w:t>Klauzule dodatkowe i inne postanowienia szczególne fakultatywne:</w:t>
      </w:r>
    </w:p>
    <w:p w:rsidR="00A26762" w:rsidRDefault="00DC7FAC" w:rsidP="00455D78">
      <w:pPr>
        <w:widowControl w:val="0"/>
        <w:numPr>
          <w:ilvl w:val="1"/>
          <w:numId w:val="35"/>
        </w:numPr>
        <w:tabs>
          <w:tab w:val="left" w:pos="567"/>
        </w:tabs>
        <w:spacing w:after="0" w:line="240" w:lineRule="auto"/>
        <w:ind w:left="567" w:hanging="567"/>
        <w:jc w:val="both"/>
        <w:rPr>
          <w:rFonts w:ascii="Cambria" w:eastAsia="Calibri" w:hAnsi="Cambria"/>
        </w:rPr>
      </w:pPr>
      <w:r>
        <w:rPr>
          <w:rFonts w:ascii="Cambria" w:eastAsia="Calibri" w:hAnsi="Cambria"/>
        </w:rPr>
        <w:t>Zwiększenie obligatoryjnego limitu odpowiedzialności w ubezpieczeniu czystych strat finansowych (m.in. w związku z wydaniem lub niewydaniem decyzji administracyj</w:t>
      </w:r>
      <w:r w:rsidR="00DA3233">
        <w:rPr>
          <w:rFonts w:ascii="Cambria" w:eastAsia="Calibri" w:hAnsi="Cambria"/>
        </w:rPr>
        <w:t>nych lub aktów normatywnych) z 2</w:t>
      </w:r>
      <w:r>
        <w:rPr>
          <w:rFonts w:ascii="Cambria" w:eastAsia="Calibri" w:hAnsi="Cambria"/>
        </w:rPr>
        <w:t xml:space="preserve">00 000,00 zł </w:t>
      </w:r>
      <w:r w:rsidR="007F65E6">
        <w:rPr>
          <w:rFonts w:ascii="Cambria" w:eastAsia="Calibri" w:hAnsi="Cambria"/>
        </w:rPr>
        <w:t>do sumy gwarancyjnej</w:t>
      </w:r>
      <w:r>
        <w:rPr>
          <w:rFonts w:ascii="Cambria" w:eastAsia="Calibri" w:hAnsi="Cambria"/>
        </w:rPr>
        <w:t xml:space="preserve"> na jeden i wszystkie wypadki ubezpieczeniowe</w:t>
      </w:r>
    </w:p>
    <w:p w:rsidR="00A26762" w:rsidRDefault="00DC7FAC" w:rsidP="00455D78">
      <w:pPr>
        <w:widowControl w:val="0"/>
        <w:numPr>
          <w:ilvl w:val="1"/>
          <w:numId w:val="35"/>
        </w:numPr>
        <w:tabs>
          <w:tab w:val="left" w:pos="567"/>
        </w:tabs>
        <w:spacing w:after="0" w:line="240" w:lineRule="auto"/>
        <w:ind w:left="567" w:hanging="567"/>
        <w:jc w:val="both"/>
        <w:rPr>
          <w:rFonts w:ascii="Cambria" w:eastAsia="Calibri" w:hAnsi="Cambria"/>
        </w:rPr>
      </w:pPr>
      <w:r>
        <w:rPr>
          <w:rFonts w:ascii="Cambria" w:eastAsia="Calibri" w:hAnsi="Cambria"/>
        </w:rPr>
        <w:t xml:space="preserve">Rozszerzenie zakresu ubezpieczenia o szkody wyrządzone umyślnie </w:t>
      </w:r>
    </w:p>
    <w:p w:rsidR="00A26762" w:rsidRDefault="00DC7FAC" w:rsidP="00455D78">
      <w:pPr>
        <w:widowControl w:val="0"/>
        <w:numPr>
          <w:ilvl w:val="1"/>
          <w:numId w:val="35"/>
        </w:numPr>
        <w:tabs>
          <w:tab w:val="left" w:pos="567"/>
        </w:tabs>
        <w:spacing w:after="0" w:line="240" w:lineRule="auto"/>
        <w:ind w:left="567" w:hanging="567"/>
        <w:jc w:val="both"/>
        <w:rPr>
          <w:rFonts w:ascii="Cambria" w:eastAsia="Calibri" w:hAnsi="Cambria"/>
        </w:rPr>
      </w:pPr>
      <w:r>
        <w:rPr>
          <w:rFonts w:ascii="Cambria" w:eastAsia="Calibri" w:hAnsi="Cambria"/>
          <w:lang w:eastAsia="ar-SA"/>
        </w:rPr>
        <w:t>Przyznanie ubezpieczającemu prawa do uzupełniania sumy gwarancyjnej po wypłacie odszkodowania, według stawki zgodnej ze złożoną ofertą</w:t>
      </w:r>
    </w:p>
    <w:p w:rsidR="00A26762" w:rsidRDefault="00DC7FAC" w:rsidP="00455D78">
      <w:pPr>
        <w:widowControl w:val="0"/>
        <w:numPr>
          <w:ilvl w:val="1"/>
          <w:numId w:val="35"/>
        </w:numPr>
        <w:tabs>
          <w:tab w:val="left" w:pos="567"/>
        </w:tabs>
        <w:spacing w:after="0" w:line="240" w:lineRule="auto"/>
        <w:ind w:left="567" w:hanging="567"/>
        <w:jc w:val="both"/>
        <w:rPr>
          <w:rFonts w:ascii="Cambria" w:eastAsia="Calibri" w:hAnsi="Cambria"/>
        </w:rPr>
      </w:pPr>
      <w:r>
        <w:rPr>
          <w:rFonts w:ascii="Cambria" w:eastAsia="Calibri" w:hAnsi="Cambria"/>
        </w:rPr>
        <w:t>Przyjęcie podanej klauzuli 168 godzin</w:t>
      </w:r>
    </w:p>
    <w:p w:rsidR="00A26762" w:rsidRDefault="00DC7FAC" w:rsidP="00455D78">
      <w:pPr>
        <w:widowControl w:val="0"/>
        <w:numPr>
          <w:ilvl w:val="1"/>
          <w:numId w:val="35"/>
        </w:numPr>
        <w:tabs>
          <w:tab w:val="left" w:pos="567"/>
        </w:tabs>
        <w:spacing w:after="0" w:line="240" w:lineRule="auto"/>
        <w:ind w:left="567" w:hanging="567"/>
        <w:jc w:val="both"/>
        <w:rPr>
          <w:rFonts w:ascii="Cambria" w:eastAsia="Calibri" w:hAnsi="Cambria"/>
        </w:rPr>
      </w:pPr>
      <w:r>
        <w:rPr>
          <w:rFonts w:ascii="Cambria" w:eastAsia="Calibri" w:hAnsi="Cambria"/>
        </w:rPr>
        <w:t>Przyjęcie podanej klauzuli uznania okoliczności</w:t>
      </w:r>
    </w:p>
    <w:p w:rsidR="00A26762" w:rsidRDefault="00DC7FAC" w:rsidP="00455D78">
      <w:pPr>
        <w:widowControl w:val="0"/>
        <w:numPr>
          <w:ilvl w:val="1"/>
          <w:numId w:val="35"/>
        </w:numPr>
        <w:tabs>
          <w:tab w:val="left" w:pos="567"/>
        </w:tabs>
        <w:spacing w:after="0" w:line="240" w:lineRule="auto"/>
        <w:ind w:left="567" w:hanging="567"/>
        <w:jc w:val="both"/>
        <w:rPr>
          <w:rFonts w:ascii="Cambria" w:eastAsia="Calibri" w:hAnsi="Cambria"/>
        </w:rPr>
      </w:pPr>
      <w:r>
        <w:rPr>
          <w:rFonts w:ascii="Cambria" w:eastAsia="Calibri" w:hAnsi="Cambria"/>
        </w:rPr>
        <w:t>Przyjęcie podanej klauzuli zmiany wielkości ryzyka</w:t>
      </w:r>
    </w:p>
    <w:p w:rsidR="00A26762" w:rsidRDefault="00DC7FAC" w:rsidP="00455D78">
      <w:pPr>
        <w:widowControl w:val="0"/>
        <w:numPr>
          <w:ilvl w:val="1"/>
          <w:numId w:val="35"/>
        </w:numPr>
        <w:tabs>
          <w:tab w:val="left" w:pos="567"/>
          <w:tab w:val="center" w:pos="4536"/>
          <w:tab w:val="right" w:pos="9072"/>
        </w:tabs>
        <w:spacing w:after="0" w:line="240" w:lineRule="auto"/>
        <w:ind w:left="567" w:hanging="567"/>
        <w:jc w:val="both"/>
        <w:rPr>
          <w:rFonts w:ascii="Cambria" w:eastAsia="Calibri" w:hAnsi="Cambria"/>
        </w:rPr>
        <w:sectPr w:rsidR="00A26762">
          <w:headerReference w:type="default" r:id="rId23"/>
          <w:pgSz w:w="11906" w:h="16838"/>
          <w:pgMar w:top="993" w:right="1134" w:bottom="709" w:left="1134" w:header="454" w:footer="454" w:gutter="0"/>
          <w:cols w:space="708"/>
          <w:formProt w:val="0"/>
          <w:docGrid w:linePitch="360"/>
        </w:sectPr>
      </w:pPr>
      <w:r>
        <w:rPr>
          <w:rFonts w:ascii="Cambria" w:eastAsia="Calibri" w:hAnsi="Cambria"/>
        </w:rPr>
        <w:t>Zniesienie franszyzy integralnej w szkodach rzeczowych</w:t>
      </w:r>
    </w:p>
    <w:p w:rsidR="00A26762" w:rsidRDefault="00DC7FAC">
      <w:pPr>
        <w:widowControl w:val="0"/>
        <w:suppressAutoHyphens/>
        <w:spacing w:before="120" w:after="0" w:line="240" w:lineRule="auto"/>
        <w:jc w:val="both"/>
        <w:rPr>
          <w:rFonts w:ascii="Cambria" w:eastAsia="Calibri" w:hAnsi="Cambria"/>
          <w:b/>
          <w:lang w:eastAsia="ar-SA"/>
        </w:rPr>
      </w:pPr>
      <w:r>
        <w:rPr>
          <w:rFonts w:ascii="Cambria" w:eastAsia="Calibri" w:hAnsi="Cambria"/>
          <w:b/>
          <w:lang w:eastAsia="ar-SA"/>
        </w:rPr>
        <w:lastRenderedPageBreak/>
        <w:t xml:space="preserve">Obligatoryjne zasady likwidacji szkód w odniesieniu do wszystkich ubezpieczeń zawartych </w:t>
      </w:r>
      <w:r>
        <w:rPr>
          <w:rFonts w:ascii="Cambria" w:eastAsia="Calibri" w:hAnsi="Cambria"/>
          <w:b/>
          <w:lang w:eastAsia="ar-SA"/>
        </w:rPr>
        <w:br/>
        <w:t>w I części zamówienia</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 xml:space="preserve">Wykonawca zobowiązuje się do przekazywania korespondencji związanej z likwidacją szkód, kierowanej do zamawiającego bądź innych osób zainteresowanych (ubezpieczający, ubezpieczony), </w:t>
      </w:r>
      <w:r>
        <w:rPr>
          <w:rFonts w:ascii="Cambria" w:eastAsia="Calibri" w:hAnsi="Cambria"/>
          <w:lang w:eastAsia="ar-SA"/>
        </w:rPr>
        <w:br/>
        <w:t xml:space="preserve">za pośrednictwem brokera zamawiającego, Inter-Broker sp. z o.o. – zwanego dalej „brokerem”. </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 xml:space="preserve">W sytuacjach niecierpiących zwłoki dopuszcza się przekazywanie przez wykonawcę korespondencji, o której mowa w pkt. 1, bezpośrednio zamawiającemu bądź innym osobom zainteresowanym (ubezpieczający, ubezpieczony), jednakże z równoległym powiadamianiem o niej brokera. </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Korespondencja, o której mowa w pkt. 1, może być prowadzona pisemnie, faksem lub drogą elektroniczną.</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Korespondencja, o której mowa w pkt. 1, w szczególności obejmuje:</w:t>
      </w:r>
    </w:p>
    <w:p w:rsidR="00A26762" w:rsidRDefault="00DC7FAC" w:rsidP="00455D78">
      <w:pPr>
        <w:widowControl w:val="0"/>
        <w:numPr>
          <w:ilvl w:val="0"/>
          <w:numId w:val="21"/>
        </w:numPr>
        <w:tabs>
          <w:tab w:val="left" w:pos="0"/>
          <w:tab w:val="left" w:pos="360"/>
          <w:tab w:val="left" w:pos="567"/>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przekazywanie informacji o przyjęciu i zarejestrowaniu szkody - nie później niż w ciągu 3 dni roboczych od daty zgłoszenia szkody,</w:t>
      </w:r>
    </w:p>
    <w:p w:rsidR="00A26762" w:rsidRDefault="00DC7FAC" w:rsidP="00455D78">
      <w:pPr>
        <w:widowControl w:val="0"/>
        <w:numPr>
          <w:ilvl w:val="0"/>
          <w:numId w:val="21"/>
        </w:numPr>
        <w:tabs>
          <w:tab w:val="left" w:pos="0"/>
          <w:tab w:val="left" w:pos="360"/>
          <w:tab w:val="left" w:pos="567"/>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niezwłoczne określanie dokumentów i/lub informacji niezbędnych do ustalenia odpowiedzialności wykonawcy i wartości szkody oraz wysokości odszkodowania,</w:t>
      </w:r>
    </w:p>
    <w:p w:rsidR="00A26762" w:rsidRDefault="00DC7FAC" w:rsidP="00455D78">
      <w:pPr>
        <w:widowControl w:val="0"/>
        <w:numPr>
          <w:ilvl w:val="0"/>
          <w:numId w:val="21"/>
        </w:numPr>
        <w:tabs>
          <w:tab w:val="left" w:pos="0"/>
          <w:tab w:val="left" w:pos="360"/>
          <w:tab w:val="left" w:pos="567"/>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 xml:space="preserve">zawiadomienia o niemożliwości zakończenia postępowania likwidacyjnego w ciągu 30 dni </w:t>
      </w:r>
      <w:r>
        <w:rPr>
          <w:rFonts w:ascii="Cambria" w:eastAsia="Calibri" w:hAnsi="Cambria"/>
          <w:lang w:eastAsia="ar-SA"/>
        </w:rPr>
        <w:br/>
        <w:t>od zgłoszenia szkody, wraz z podaniem uzasadnienia,</w:t>
      </w:r>
    </w:p>
    <w:p w:rsidR="00A26762" w:rsidRDefault="00DC7FAC" w:rsidP="00455D78">
      <w:pPr>
        <w:widowControl w:val="0"/>
        <w:numPr>
          <w:ilvl w:val="0"/>
          <w:numId w:val="21"/>
        </w:numPr>
        <w:tabs>
          <w:tab w:val="left" w:pos="0"/>
          <w:tab w:val="left" w:pos="360"/>
          <w:tab w:val="left" w:pos="567"/>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określanie przypuszczalnego terminu zajęcia ostatecznego stanowiska w sprawie decyzji kończącej postępowanie likwidacyjne,</w:t>
      </w:r>
    </w:p>
    <w:p w:rsidR="00A26762" w:rsidRDefault="00DC7FAC" w:rsidP="00455D78">
      <w:pPr>
        <w:widowControl w:val="0"/>
        <w:numPr>
          <w:ilvl w:val="0"/>
          <w:numId w:val="21"/>
        </w:numPr>
        <w:tabs>
          <w:tab w:val="left" w:pos="0"/>
          <w:tab w:val="left" w:pos="360"/>
          <w:tab w:val="left" w:pos="567"/>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 xml:space="preserve">pisemne informowanie zamawiającego oraz brokera o każdej decyzji odszkodowawczej. </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Po przyjęciu zgłoszenia szkody wykonawca zobowiązuje się do bezzwłocznego uzgodnienia z zamawiającym (ubezpieczającym/ubezpieczonym) dogodnego dla obu stron terminu przeprowadzenia oględzin szkody. Dokonanie przez wykonawcę lub na jego zlecenie oględzin szkody następuje najpóźniej w ciągu 7 dni od dnia zgłoszenia szkody lub w innym, uzgodnionym terminie. W razie niedokonania przez wykonawcę lub na jego zlecenie oględzin w określonym wyżej terminie, zamawiający (ubezpieczający/ubezpieczony) ma prawo przystąpić do usuwania następstw szkody. </w:t>
      </w:r>
      <w:r>
        <w:rPr>
          <w:rFonts w:ascii="Cambria" w:eastAsia="Calibri" w:hAnsi="Cambria"/>
          <w:lang w:eastAsia="ar-SA"/>
        </w:rPr>
        <w:br/>
        <w:t>W takich przypadkach wysokość szkody i odszkodowania będzie ustalona na podstawie protokołu sporządzonego przez zamawiającego oraz następujących dokumentów:</w:t>
      </w:r>
    </w:p>
    <w:p w:rsidR="00A26762" w:rsidRDefault="00DC7FAC">
      <w:pPr>
        <w:widowControl w:val="0"/>
        <w:tabs>
          <w:tab w:val="left" w:pos="0"/>
          <w:tab w:val="left" w:pos="360"/>
        </w:tabs>
        <w:suppressAutoHyphens/>
        <w:spacing w:after="0" w:line="240" w:lineRule="auto"/>
        <w:jc w:val="both"/>
        <w:rPr>
          <w:rFonts w:ascii="Cambria" w:eastAsia="Calibri" w:hAnsi="Cambria"/>
          <w:lang w:eastAsia="ar-SA"/>
        </w:rPr>
      </w:pPr>
      <w:r>
        <w:rPr>
          <w:rFonts w:ascii="Cambria" w:eastAsia="Calibri" w:hAnsi="Cambria"/>
          <w:lang w:eastAsia="ar-SA"/>
        </w:rPr>
        <w:t xml:space="preserve">- dokumentu potwierdzającego tytuł prawny (np. kopia faktury zakupu lub kopia wyciągu </w:t>
      </w:r>
      <w:r>
        <w:rPr>
          <w:rFonts w:ascii="Cambria" w:eastAsia="Calibri" w:hAnsi="Cambria"/>
          <w:lang w:eastAsia="ar-SA"/>
        </w:rPr>
        <w:br/>
        <w:t>z ewidencji środków trwałych),</w:t>
      </w:r>
    </w:p>
    <w:p w:rsidR="00A26762" w:rsidRDefault="00DC7FAC">
      <w:pPr>
        <w:widowControl w:val="0"/>
        <w:tabs>
          <w:tab w:val="left" w:pos="0"/>
          <w:tab w:val="left" w:pos="360"/>
        </w:tabs>
        <w:suppressAutoHyphens/>
        <w:spacing w:after="0" w:line="240" w:lineRule="auto"/>
        <w:jc w:val="both"/>
        <w:rPr>
          <w:rFonts w:ascii="Cambria" w:eastAsia="Calibri" w:hAnsi="Cambria"/>
          <w:lang w:eastAsia="ar-SA"/>
        </w:rPr>
      </w:pPr>
      <w:r>
        <w:rPr>
          <w:rFonts w:ascii="Cambria" w:eastAsia="Calibri" w:hAnsi="Cambria"/>
          <w:lang w:eastAsia="ar-SA"/>
        </w:rPr>
        <w:t>- protokołu sporządzonego na okoliczność szkody,</w:t>
      </w:r>
    </w:p>
    <w:p w:rsidR="00A26762" w:rsidRDefault="00DC7FAC">
      <w:pPr>
        <w:widowControl w:val="0"/>
        <w:tabs>
          <w:tab w:val="left" w:pos="0"/>
          <w:tab w:val="left" w:pos="360"/>
        </w:tabs>
        <w:suppressAutoHyphens/>
        <w:spacing w:after="0" w:line="240" w:lineRule="auto"/>
        <w:jc w:val="both"/>
        <w:rPr>
          <w:rFonts w:ascii="Cambria" w:eastAsia="Calibri" w:hAnsi="Cambria"/>
          <w:lang w:eastAsia="ar-SA"/>
        </w:rPr>
      </w:pPr>
      <w:r>
        <w:rPr>
          <w:rFonts w:ascii="Cambria" w:eastAsia="Calibri" w:hAnsi="Cambria"/>
          <w:lang w:eastAsia="ar-SA"/>
        </w:rPr>
        <w:t>- dokumentu potwierdzającego wysokość szkody, np. kosztorys lub faktura wraz z dokumentacją fotograficzną ukazującą rozmiar szkody.</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W przypadku konieczności dokonania dodatkowych oględzin szkody, wykonawca przeprowadza je w ciągu  3 dni roboczych od dnia zgłoszenia takiej potrzeby.</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Oględziny szkody mogą nastąpić w innym terminie, niż określony w pkt. 5 i 6, w drodze indywidualnych ustaleń z zamawiającym (ubezpieczającym/ubezpieczonym).</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Wykonawca zobowiązany jest niezwłocznie – nie później niż w terminie 5 dni roboczych - informować zamawiającego (ubezpieczającego/ubezpieczonego) o każdym złożonym roszczeniu osób trzecich z zakresu odpowiedzialności cywilnej ponoszonej przez podmioty objęte zamówieniem. Jednocześnie przed podjęciem decyzji o uznaniu roszczenia wykonawca zobligowany jest zasięgnąć opinii zamawiającego (ubezpieczającego/ubezpieczonego) w kwestii uznania przez niego odpowiedzialności za zaistniały wypadek ubezpieczeniowy.</w:t>
      </w:r>
    </w:p>
    <w:p w:rsidR="00A26762" w:rsidRDefault="00DC7FAC" w:rsidP="00455D78">
      <w:pPr>
        <w:widowControl w:val="0"/>
        <w:numPr>
          <w:ilvl w:val="1"/>
          <w:numId w:val="75"/>
        </w:numPr>
        <w:tabs>
          <w:tab w:val="left" w:pos="360"/>
          <w:tab w:val="left" w:pos="426"/>
        </w:tabs>
        <w:suppressAutoHyphens/>
        <w:spacing w:after="0" w:line="240" w:lineRule="auto"/>
        <w:ind w:left="0" w:firstLine="0"/>
        <w:contextualSpacing/>
        <w:jc w:val="both"/>
        <w:rPr>
          <w:rFonts w:ascii="Cambria" w:hAnsi="Cambria"/>
          <w:lang w:eastAsia="ar-SA"/>
        </w:rPr>
      </w:pPr>
      <w:r>
        <w:rPr>
          <w:rFonts w:ascii="Cambria" w:hAnsi="Cambria"/>
          <w:lang w:eastAsia="ar-SA"/>
        </w:rPr>
        <w:t xml:space="preserve">Wykonawca zobowiązany jest przesyłać do zamawiającego (ubezpieczającego/ubezpieczonego) decyzji odszkodowawczych w zakresie ubezpieczenia odpowiedzialności cywilnej, w tym informacji </w:t>
      </w:r>
      <w:r>
        <w:rPr>
          <w:rFonts w:ascii="Cambria" w:hAnsi="Cambria"/>
          <w:lang w:eastAsia="ar-SA"/>
        </w:rPr>
        <w:br/>
        <w:t xml:space="preserve">o wysokości wypłaconych roszczeń. </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w:t>
      </w:r>
      <w:r>
        <w:rPr>
          <w:rFonts w:ascii="Cambria" w:eastAsia="Calibri" w:hAnsi="Cambria"/>
          <w:lang w:eastAsia="ar-SA"/>
        </w:rPr>
        <w:br/>
        <w:t xml:space="preserve">i w sposób niebudzący wątpliwości adresata. Wykonawca nie może powtórnie żądać dokumentów </w:t>
      </w:r>
      <w:r>
        <w:rPr>
          <w:rFonts w:ascii="Cambria" w:eastAsia="Calibri" w:hAnsi="Cambria"/>
          <w:lang w:eastAsia="ar-SA"/>
        </w:rPr>
        <w:br/>
        <w:t xml:space="preserve">i informacji wcześniej przekazanych, a konsekwencje ich zagubienia lub utraty przez wykonawcę </w:t>
      </w:r>
      <w:r>
        <w:rPr>
          <w:rFonts w:ascii="Cambria" w:eastAsia="Calibri" w:hAnsi="Cambria"/>
          <w:lang w:eastAsia="ar-SA"/>
        </w:rPr>
        <w:br/>
        <w:t xml:space="preserve">w żadnym razie nie mogą obciążać zamawiającego (ubezpieczającego/ubezpieczonego) i wpływać </w:t>
      </w:r>
      <w:r>
        <w:rPr>
          <w:rFonts w:ascii="Cambria" w:eastAsia="Calibri" w:hAnsi="Cambria"/>
          <w:lang w:eastAsia="ar-SA"/>
        </w:rPr>
        <w:br/>
        <w:t>na wydłużenie procesu likwidacji szkody i wypłaty należnego odszkodowania.</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W razie konieczności uzupełnienia niezbędnych dokumentów i informacji, z zastrzeżeniem postanowień pkt 9, wykonawca może tylko dwukrotnie zwrócić się do zamawiającego bądź innych osób </w:t>
      </w:r>
      <w:r>
        <w:rPr>
          <w:rFonts w:ascii="Cambria" w:eastAsia="Calibri" w:hAnsi="Cambria"/>
          <w:lang w:eastAsia="ar-SA"/>
        </w:rPr>
        <w:lastRenderedPageBreak/>
        <w:t>zainteresowanych (ubezpieczający/ubezpieczony).</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Wykonawca zobowiązany jest do wypłaty odszkodowania w terminach określonych w art. 817 § 1 i 2 Kodeksu cywilnego o ile nie przyjął fakultatywnej klauzuli wypłaty bezspornej części odszkodowania, pod rygorem zapłaty odsetek ustawowych za zwłokę. 30-dniowy termin </w:t>
      </w:r>
      <w:r>
        <w:rPr>
          <w:rFonts w:ascii="Cambria" w:eastAsia="Calibri" w:hAnsi="Cambria"/>
          <w:lang w:eastAsia="ar-SA"/>
        </w:rPr>
        <w:br/>
        <w:t xml:space="preserve">na ostateczną wypłatę odszkodowania, o którym mowa w art. 817 § 1, nie obowiązuje, jeżeli poszkodowany nie dostarczył dokumentów, o które wystąpił wykonawca, a które mają wpływ </w:t>
      </w:r>
      <w:r>
        <w:rPr>
          <w:rFonts w:ascii="Cambria" w:eastAsia="Calibri" w:hAnsi="Cambria"/>
          <w:lang w:eastAsia="ar-SA"/>
        </w:rPr>
        <w:br/>
        <w:t>na ustalenie wysokości szkody lub odpowiedzialności za szkodę oraz gdy ustalenie odpowiedzialności wykonawcy albo wysokość należnego odszkodowania zależy od toczącego się postępowania karnego lub cywilnego – dotyczy ubezpieczeń dobrowolnych.</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Na żądanie zamawiającego (ubezpieczającego/ubezpieczonego) lub brokera wykonawca jest zobowiązany do udzielenia w przeciągu 3 dni roboczych od otrzymania zapytania informacji, na jakim etapie jest likwidowana szkoda.</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Wykonawca zobowiązany jest rozpatrzyć odwołanie złożone przez zamawiającego (ubezpieczającego/ubezpieczonego)  lub za pośrednictwem brokera ubezpieczeniowego w ciągu </w:t>
      </w:r>
      <w:r>
        <w:rPr>
          <w:rFonts w:ascii="Cambria" w:eastAsia="Calibri" w:hAnsi="Cambria"/>
          <w:lang w:eastAsia="ar-SA"/>
        </w:rPr>
        <w:br/>
        <w:t>30 dni od daty otrzymania odwołania.</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Wypłaty odszkodowań z ubezpieczeń majątkowych będą dokonywane przez wykonawcę </w:t>
      </w:r>
      <w:r>
        <w:rPr>
          <w:rFonts w:ascii="Cambria" w:eastAsia="Calibri" w:hAnsi="Cambria"/>
          <w:lang w:eastAsia="ar-SA"/>
        </w:rPr>
        <w:br/>
        <w:t>na rachunek bankowy zamawiającego/ubezpieczającego bądź poszkodowanego.</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Wykonawca zobowiązuje się do przesyłania raportu o przebiegu ubezpieczeń do brokera ubezpieczeniowego na każdy jego wniosek, w terminie 5 dni roboczych od daty złożenia wniosku.</w:t>
      </w:r>
    </w:p>
    <w:p w:rsidR="00A26762" w:rsidRDefault="00DC7FAC" w:rsidP="00455D78">
      <w:pPr>
        <w:widowControl w:val="0"/>
        <w:numPr>
          <w:ilvl w:val="0"/>
          <w:numId w:val="74"/>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Zamawiający (ubezpieczający/ubezpieczony) ma prawo do wglądu do dokumentacji złożonej przez poszkodowanego u wykonawcy. Jednocześnie wykonawca zobowiązany jest przesyłać </w:t>
      </w:r>
      <w:r>
        <w:rPr>
          <w:rFonts w:ascii="Cambria" w:eastAsia="Calibri" w:hAnsi="Cambria"/>
          <w:lang w:eastAsia="ar-SA"/>
        </w:rPr>
        <w:br/>
        <w:t>do zamawiającego (ubezpieczającego/ubezpieczonego) – na jego wniosek - dokumentację wypadkową.</w:t>
      </w:r>
    </w:p>
    <w:p w:rsidR="00A26762" w:rsidRDefault="00DC7FAC" w:rsidP="00455D78">
      <w:pPr>
        <w:widowControl w:val="0"/>
        <w:numPr>
          <w:ilvl w:val="0"/>
          <w:numId w:val="74"/>
        </w:numPr>
        <w:tabs>
          <w:tab w:val="left" w:pos="0"/>
          <w:tab w:val="left" w:pos="360"/>
          <w:tab w:val="left" w:pos="993"/>
          <w:tab w:val="center" w:pos="4536"/>
          <w:tab w:val="right" w:pos="9072"/>
        </w:tabs>
        <w:suppressAutoHyphens/>
        <w:spacing w:after="0" w:line="240" w:lineRule="auto"/>
        <w:ind w:left="0" w:firstLine="0"/>
        <w:contextualSpacing/>
        <w:jc w:val="both"/>
        <w:rPr>
          <w:rFonts w:ascii="Cambria" w:eastAsia="Calibri" w:hAnsi="Cambria"/>
          <w:lang w:eastAsia="ar-SA"/>
        </w:rPr>
        <w:sectPr w:rsidR="00A26762">
          <w:headerReference w:type="default" r:id="rId24"/>
          <w:pgSz w:w="11906" w:h="16838"/>
          <w:pgMar w:top="993" w:right="1134" w:bottom="709" w:left="1134" w:header="454" w:footer="454" w:gutter="0"/>
          <w:cols w:space="708"/>
          <w:formProt w:val="0"/>
          <w:docGrid w:linePitch="360"/>
        </w:sectPr>
      </w:pPr>
      <w:r>
        <w:rPr>
          <w:rFonts w:ascii="Cambria" w:eastAsia="Calibri" w:hAnsi="Cambria"/>
          <w:lang w:eastAsia="ar-SA"/>
        </w:rPr>
        <w:t>Wykonawca jest zobowiązany informować niezwłocznie zamawiającego (ubezpieczającego/ ubezpieczonego) o każdej decyzji odszkodowawczej.</w:t>
      </w:r>
    </w:p>
    <w:p w:rsidR="00A26762" w:rsidRDefault="00DC7FAC">
      <w:pPr>
        <w:widowControl w:val="0"/>
        <w:spacing w:after="120" w:line="240" w:lineRule="auto"/>
        <w:contextualSpacing/>
        <w:jc w:val="both"/>
        <w:outlineLvl w:val="0"/>
        <w:rPr>
          <w:rFonts w:ascii="Cambria" w:hAnsi="Cambria"/>
          <w:b/>
          <w:color w:val="000000"/>
        </w:rPr>
      </w:pPr>
      <w:bookmarkStart w:id="367" w:name="_Toc407615905"/>
      <w:bookmarkStart w:id="368" w:name="_Toc407624086"/>
      <w:bookmarkStart w:id="369" w:name="_Toc466986936"/>
      <w:r>
        <w:rPr>
          <w:rFonts w:ascii="Cambria" w:hAnsi="Cambria"/>
          <w:b/>
          <w:color w:val="000000"/>
        </w:rPr>
        <w:lastRenderedPageBreak/>
        <w:t xml:space="preserve">Załącznik nr 1b do SIWZ: Szczegółowy opis przedmiotu zamówienia zawierający warunki obligatoryjne oraz klauzule dodatkowe i inne postanowienia szczególne fakultatywne dla ubezpieczenia pojazdów mechanicznych </w:t>
      </w:r>
      <w:r w:rsidR="00186309">
        <w:rPr>
          <w:rFonts w:ascii="Cambria" w:hAnsi="Cambria"/>
          <w:b/>
          <w:color w:val="000000"/>
        </w:rPr>
        <w:t xml:space="preserve">Gminy </w:t>
      </w:r>
      <w:r w:rsidR="00783529">
        <w:rPr>
          <w:rFonts w:ascii="Cambria" w:hAnsi="Cambria"/>
          <w:b/>
          <w:color w:val="000000"/>
        </w:rPr>
        <w:t>Krasocin</w:t>
      </w:r>
      <w:r>
        <w:rPr>
          <w:rFonts w:ascii="Cambria" w:hAnsi="Cambria"/>
          <w:b/>
          <w:color w:val="000000"/>
        </w:rPr>
        <w:t>, dotyczący części II zamówienia.</w:t>
      </w:r>
      <w:bookmarkEnd w:id="367"/>
      <w:bookmarkEnd w:id="368"/>
      <w:bookmarkEnd w:id="369"/>
    </w:p>
    <w:p w:rsidR="00A26762" w:rsidRDefault="00DC7FAC" w:rsidP="00455D78">
      <w:pPr>
        <w:widowControl w:val="0"/>
        <w:numPr>
          <w:ilvl w:val="0"/>
          <w:numId w:val="39"/>
        </w:numPr>
        <w:spacing w:before="240" w:after="0" w:line="240" w:lineRule="auto"/>
        <w:ind w:left="567" w:hanging="567"/>
        <w:jc w:val="both"/>
        <w:outlineLvl w:val="1"/>
        <w:rPr>
          <w:rFonts w:ascii="Cambria" w:hAnsi="Cambria"/>
          <w:b/>
        </w:rPr>
      </w:pPr>
      <w:bookmarkStart w:id="370" w:name="_Toc407615906"/>
      <w:bookmarkStart w:id="371" w:name="_Toc407624087"/>
      <w:bookmarkStart w:id="372" w:name="_Toc466986941"/>
      <w:r>
        <w:rPr>
          <w:rFonts w:ascii="Cambria" w:hAnsi="Cambria"/>
          <w:b/>
        </w:rPr>
        <w:t>Przedmiot ubezpieczenia:</w:t>
      </w:r>
    </w:p>
    <w:p w:rsidR="00A26762" w:rsidRDefault="00DC7FAC">
      <w:pPr>
        <w:widowControl w:val="0"/>
        <w:spacing w:after="0" w:line="240" w:lineRule="auto"/>
        <w:ind w:left="567"/>
        <w:jc w:val="both"/>
        <w:rPr>
          <w:rFonts w:ascii="Cambria" w:eastAsia="Calibri" w:hAnsi="Cambria"/>
        </w:rPr>
      </w:pPr>
      <w:r>
        <w:rPr>
          <w:rFonts w:ascii="Cambria" w:eastAsia="Calibri" w:hAnsi="Cambria"/>
        </w:rPr>
        <w:t>pojazdy mechaniczne podlegające, stosownie do przepisów ustawy z dnia 20 czerwca 1997 r. Prawo o ruchu drogowym rejestracji w RP, a także pojazdy mechaniczne niepodlegające takiemu obowiązkowi, stanowiące własność zamawiającego lub użytkowane na podstawie umowy najmu, dzierżawy, użyczenia, leasingu albo innej podobnej umowy korzystania z cudzej rzeczy i innych uregulowań prawnych.</w:t>
      </w:r>
    </w:p>
    <w:p w:rsidR="00A26762" w:rsidRDefault="00DC7FAC">
      <w:pPr>
        <w:widowControl w:val="0"/>
        <w:spacing w:before="120" w:after="0" w:line="240" w:lineRule="auto"/>
        <w:ind w:left="567"/>
        <w:jc w:val="both"/>
        <w:rPr>
          <w:rFonts w:ascii="Cambria" w:eastAsia="Calibri" w:hAnsi="Cambria"/>
          <w:b/>
        </w:rPr>
      </w:pPr>
      <w:r>
        <w:rPr>
          <w:rFonts w:ascii="Cambria" w:eastAsia="Calibri" w:hAnsi="Cambria"/>
          <w:b/>
        </w:rPr>
        <w:t>Wykaz pojazdów zawiera załącznik nr 1d do SIWZ, zakładka nr 3.</w:t>
      </w:r>
    </w:p>
    <w:p w:rsidR="00A26762" w:rsidRDefault="00DC7FAC" w:rsidP="00455D78">
      <w:pPr>
        <w:widowControl w:val="0"/>
        <w:numPr>
          <w:ilvl w:val="0"/>
          <w:numId w:val="39"/>
        </w:numPr>
        <w:spacing w:before="120" w:after="0" w:line="240" w:lineRule="auto"/>
        <w:ind w:left="567" w:hanging="567"/>
        <w:jc w:val="both"/>
        <w:outlineLvl w:val="1"/>
        <w:rPr>
          <w:rFonts w:ascii="Cambria" w:hAnsi="Cambria"/>
        </w:rPr>
      </w:pPr>
      <w:r>
        <w:rPr>
          <w:rFonts w:ascii="Cambria" w:hAnsi="Cambria"/>
          <w:b/>
        </w:rPr>
        <w:t>Zakres ubezpieczenia</w:t>
      </w:r>
    </w:p>
    <w:p w:rsidR="00A26762" w:rsidRDefault="00DC7FAC" w:rsidP="00455D78">
      <w:pPr>
        <w:widowControl w:val="0"/>
        <w:numPr>
          <w:ilvl w:val="1"/>
          <w:numId w:val="39"/>
        </w:numPr>
        <w:spacing w:before="120" w:after="0" w:line="240" w:lineRule="auto"/>
        <w:ind w:left="567" w:hanging="567"/>
        <w:jc w:val="both"/>
        <w:rPr>
          <w:rFonts w:ascii="Cambria" w:hAnsi="Cambria"/>
        </w:rPr>
      </w:pPr>
      <w:r>
        <w:rPr>
          <w:rFonts w:ascii="Cambria" w:hAnsi="Cambria"/>
          <w:b/>
        </w:rPr>
        <w:t>Obowiązkowe ubezpieczenie OC</w:t>
      </w:r>
      <w:r>
        <w:rPr>
          <w:rFonts w:ascii="Cambria" w:hAnsi="Cambria"/>
        </w:rPr>
        <w:t xml:space="preserve"> posiadaczy pojazdów mechanicznych - zgodnie z ustawą z dnia 22 maja 2003 r.</w:t>
      </w:r>
      <w:r>
        <w:rPr>
          <w:rFonts w:ascii="Cambria" w:hAnsi="Cambria"/>
          <w:b/>
          <w:bCs/>
        </w:rPr>
        <w:t xml:space="preserve"> </w:t>
      </w:r>
      <w:r>
        <w:rPr>
          <w:rFonts w:ascii="Cambria" w:hAnsi="Cambria"/>
        </w:rPr>
        <w:t>o ubezpieczeniach obowiązkowych, Ubezpieczeniowym Funduszu Gwarancyjnym i Polskim Biurze Ubezpieczycieli Komunikacyjnych.</w:t>
      </w:r>
    </w:p>
    <w:p w:rsidR="00A26762" w:rsidRDefault="00DC7FAC" w:rsidP="00455D78">
      <w:pPr>
        <w:widowControl w:val="0"/>
        <w:numPr>
          <w:ilvl w:val="2"/>
          <w:numId w:val="39"/>
        </w:numPr>
        <w:spacing w:before="120" w:after="120" w:line="240" w:lineRule="auto"/>
        <w:ind w:left="567" w:hanging="567"/>
        <w:contextualSpacing/>
        <w:jc w:val="both"/>
        <w:rPr>
          <w:rFonts w:ascii="Cambria" w:hAnsi="Cambria"/>
        </w:rPr>
      </w:pPr>
      <w:r>
        <w:rPr>
          <w:rFonts w:ascii="Cambria" w:hAnsi="Cambria"/>
        </w:rPr>
        <w:t xml:space="preserve">Obszar odpowiedzialności: terytorium RP </w:t>
      </w:r>
      <w:r>
        <w:rPr>
          <w:rFonts w:ascii="Cambria" w:hAnsi="Cambria"/>
          <w:bCs/>
        </w:rPr>
        <w:t xml:space="preserve">oraz na zasadzie wzajemności zdarzenia powstałe </w:t>
      </w:r>
      <w:r>
        <w:rPr>
          <w:rFonts w:ascii="Cambria" w:hAnsi="Cambria"/>
          <w:bCs/>
        </w:rPr>
        <w:br/>
        <w:t>na terytoriach państw, których Biura Narodowe są sygnatariuszami Jednolitego Porozumienia między Biurami Narodowymi (Regulaminu Wewnętrznego).</w:t>
      </w:r>
    </w:p>
    <w:p w:rsidR="00A26762" w:rsidRDefault="00DC7FAC" w:rsidP="00455D78">
      <w:pPr>
        <w:widowControl w:val="0"/>
        <w:numPr>
          <w:ilvl w:val="2"/>
          <w:numId w:val="39"/>
        </w:numPr>
        <w:spacing w:before="120" w:after="120" w:line="240" w:lineRule="auto"/>
        <w:ind w:left="567" w:hanging="567"/>
        <w:contextualSpacing/>
        <w:jc w:val="both"/>
        <w:rPr>
          <w:rFonts w:ascii="Cambria" w:hAnsi="Cambria"/>
        </w:rPr>
      </w:pPr>
      <w:r>
        <w:rPr>
          <w:rFonts w:ascii="Cambria" w:hAnsi="Cambria"/>
        </w:rPr>
        <w:t>Suma gwarancyjna: minimalna ustawowa (zgodna z ustawą).</w:t>
      </w:r>
    </w:p>
    <w:p w:rsidR="00A26762" w:rsidRDefault="00DC7FAC" w:rsidP="00455D78">
      <w:pPr>
        <w:widowControl w:val="0"/>
        <w:numPr>
          <w:ilvl w:val="2"/>
          <w:numId w:val="39"/>
        </w:numPr>
        <w:spacing w:before="120" w:after="0" w:line="240" w:lineRule="auto"/>
        <w:ind w:left="567" w:hanging="567"/>
        <w:jc w:val="both"/>
        <w:rPr>
          <w:rFonts w:ascii="Cambria" w:hAnsi="Cambria"/>
        </w:rPr>
      </w:pPr>
      <w:r>
        <w:rPr>
          <w:rFonts w:ascii="Cambria" w:hAnsi="Cambria"/>
          <w:b/>
        </w:rPr>
        <w:t>Dotyczy:</w:t>
      </w:r>
      <w:r>
        <w:rPr>
          <w:rFonts w:ascii="Cambria" w:hAnsi="Cambria"/>
        </w:rPr>
        <w:t xml:space="preserve"> wszystkie pojazdy z załącznika nr 1d do SIWZ, zakładka nr 3 i nabywane w okresie wykonywania zamówienia.</w:t>
      </w:r>
    </w:p>
    <w:p w:rsidR="00A26762" w:rsidRDefault="00DC7FAC" w:rsidP="00455D78">
      <w:pPr>
        <w:widowControl w:val="0"/>
        <w:numPr>
          <w:ilvl w:val="2"/>
          <w:numId w:val="39"/>
        </w:numPr>
        <w:spacing w:after="120" w:line="240" w:lineRule="auto"/>
        <w:ind w:left="567" w:hanging="567"/>
        <w:jc w:val="both"/>
        <w:rPr>
          <w:rFonts w:ascii="Cambria" w:hAnsi="Cambria"/>
        </w:rPr>
      </w:pPr>
      <w:r>
        <w:rPr>
          <w:rFonts w:ascii="Cambria" w:hAnsi="Cambria"/>
          <w:b/>
        </w:rPr>
        <w:t>Uwaga:</w:t>
      </w:r>
      <w:r>
        <w:rPr>
          <w:rFonts w:ascii="Cambria" w:hAnsi="Cambria"/>
        </w:rPr>
        <w:t xml:space="preserve"> w trakcie realizacji zamówienia ubezpieczający może występować do ubezpieczyciela </w:t>
      </w:r>
      <w:r>
        <w:rPr>
          <w:rFonts w:ascii="Cambria" w:hAnsi="Cambria"/>
        </w:rPr>
        <w:br/>
        <w:t>o zawarcie umowy ubezpieczenie OC posiadaczy pojazdów mechanicznych za szkody powstałe w związku z ruchem pojazdów na terenie państw należących do Systemu Zielonej Karty, a niebędących członkami Unii Europejskiej (tzw. ubezpieczenie Zielona Karta).</w:t>
      </w:r>
    </w:p>
    <w:p w:rsidR="00A26762" w:rsidRDefault="00DC7FAC" w:rsidP="00455D78">
      <w:pPr>
        <w:widowControl w:val="0"/>
        <w:numPr>
          <w:ilvl w:val="1"/>
          <w:numId w:val="39"/>
        </w:numPr>
        <w:spacing w:before="120" w:after="0" w:line="240" w:lineRule="auto"/>
        <w:ind w:left="567" w:hanging="567"/>
        <w:jc w:val="both"/>
        <w:rPr>
          <w:rFonts w:ascii="Cambria" w:hAnsi="Cambria"/>
        </w:rPr>
      </w:pPr>
      <w:r>
        <w:rPr>
          <w:rFonts w:ascii="Cambria" w:hAnsi="Cambria"/>
          <w:b/>
        </w:rPr>
        <w:t>Ubezpieczenie NNW</w:t>
      </w:r>
      <w:r>
        <w:rPr>
          <w:rFonts w:ascii="Cambria" w:hAnsi="Cambria"/>
        </w:rPr>
        <w:t xml:space="preserve"> pasażerów i kierowców pojazdów mechanicznych.</w:t>
      </w:r>
    </w:p>
    <w:p w:rsidR="00A26762" w:rsidRDefault="00DC7FAC" w:rsidP="00455D78">
      <w:pPr>
        <w:widowControl w:val="0"/>
        <w:numPr>
          <w:ilvl w:val="2"/>
          <w:numId w:val="39"/>
        </w:numPr>
        <w:spacing w:before="120" w:after="0" w:line="240" w:lineRule="auto"/>
        <w:ind w:left="567" w:hanging="567"/>
        <w:contextualSpacing/>
        <w:jc w:val="both"/>
        <w:rPr>
          <w:rFonts w:ascii="Cambria" w:hAnsi="Cambria"/>
        </w:rPr>
      </w:pPr>
      <w:r>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A26762" w:rsidRDefault="00DC7FAC" w:rsidP="00455D78">
      <w:pPr>
        <w:widowControl w:val="0"/>
        <w:numPr>
          <w:ilvl w:val="2"/>
          <w:numId w:val="39"/>
        </w:numPr>
        <w:spacing w:before="120" w:after="0" w:line="240" w:lineRule="auto"/>
        <w:ind w:left="567" w:hanging="567"/>
        <w:contextualSpacing/>
        <w:jc w:val="both"/>
        <w:rPr>
          <w:rFonts w:ascii="Cambria" w:hAnsi="Cambria"/>
        </w:rPr>
      </w:pPr>
      <w:r>
        <w:rPr>
          <w:rFonts w:ascii="Cambria" w:hAnsi="Cambria"/>
        </w:rPr>
        <w:t>Suma ubezpieczenia: 10 000,00 zł / 1 os.</w:t>
      </w:r>
    </w:p>
    <w:p w:rsidR="00A26762" w:rsidRDefault="00DC7FAC" w:rsidP="00455D78">
      <w:pPr>
        <w:widowControl w:val="0"/>
        <w:numPr>
          <w:ilvl w:val="2"/>
          <w:numId w:val="39"/>
        </w:numPr>
        <w:spacing w:before="120" w:after="0" w:line="240" w:lineRule="auto"/>
        <w:ind w:left="567" w:hanging="567"/>
        <w:contextualSpacing/>
        <w:jc w:val="both"/>
        <w:rPr>
          <w:rFonts w:ascii="Cambria" w:hAnsi="Cambria"/>
        </w:rPr>
      </w:pPr>
      <w:r>
        <w:rPr>
          <w:rFonts w:ascii="Cambria" w:hAnsi="Cambria"/>
        </w:rPr>
        <w:t>Obszar odpowiedzialności: RP i pozostałe kraje europejskie</w:t>
      </w:r>
    </w:p>
    <w:p w:rsidR="00A26762" w:rsidRDefault="00DC7FAC" w:rsidP="00455D78">
      <w:pPr>
        <w:widowControl w:val="0"/>
        <w:numPr>
          <w:ilvl w:val="2"/>
          <w:numId w:val="39"/>
        </w:numPr>
        <w:spacing w:before="120" w:after="0" w:line="240" w:lineRule="auto"/>
        <w:ind w:left="567" w:hanging="567"/>
        <w:contextualSpacing/>
        <w:jc w:val="both"/>
        <w:rPr>
          <w:rFonts w:ascii="Cambria" w:hAnsi="Cambria"/>
        </w:rPr>
      </w:pPr>
      <w:r>
        <w:rPr>
          <w:rFonts w:ascii="Cambria" w:hAnsi="Cambria"/>
          <w:b/>
        </w:rPr>
        <w:t xml:space="preserve">Dotyczy: </w:t>
      </w:r>
      <w:r>
        <w:rPr>
          <w:rFonts w:ascii="Cambria" w:hAnsi="Cambria"/>
        </w:rPr>
        <w:t>wszystkie pojazdy z załącznika nr 1d do SIWZ, zakładka nr 3 (za wyjątkiem przyczep) i nabywane w okresie wykonywania zamówienia, według potrzeb zamawiającego. Ubezpieczenie NNW dotyczy także pojazdów nieposiadających tablic rejestracyjnych.</w:t>
      </w:r>
    </w:p>
    <w:p w:rsidR="00A26762" w:rsidRDefault="00DC7FAC" w:rsidP="00455D78">
      <w:pPr>
        <w:widowControl w:val="0"/>
        <w:numPr>
          <w:ilvl w:val="1"/>
          <w:numId w:val="39"/>
        </w:numPr>
        <w:spacing w:before="120" w:after="0" w:line="240" w:lineRule="auto"/>
        <w:ind w:left="567" w:hanging="567"/>
        <w:jc w:val="both"/>
        <w:rPr>
          <w:rFonts w:ascii="Cambria" w:hAnsi="Cambria"/>
          <w:b/>
        </w:rPr>
      </w:pPr>
      <w:r>
        <w:rPr>
          <w:rFonts w:ascii="Cambria" w:hAnsi="Cambria"/>
          <w:b/>
        </w:rPr>
        <w:t xml:space="preserve">Ubezpieczenie </w:t>
      </w:r>
      <w:r>
        <w:rPr>
          <w:rFonts w:ascii="Cambria" w:hAnsi="Cambria"/>
          <w:b/>
          <w:bCs/>
        </w:rPr>
        <w:t>od uszkodzenia i utraty auto casco</w:t>
      </w:r>
    </w:p>
    <w:p w:rsidR="00A26762" w:rsidRDefault="00DC7FAC" w:rsidP="00455D78">
      <w:pPr>
        <w:widowControl w:val="0"/>
        <w:numPr>
          <w:ilvl w:val="2"/>
          <w:numId w:val="39"/>
        </w:numPr>
        <w:spacing w:before="120" w:after="0" w:line="240" w:lineRule="auto"/>
        <w:ind w:left="567" w:hanging="567"/>
        <w:contextualSpacing/>
        <w:jc w:val="both"/>
        <w:rPr>
          <w:rFonts w:ascii="Cambria" w:hAnsi="Cambria"/>
        </w:rPr>
      </w:pPr>
      <w:r>
        <w:rPr>
          <w:rFonts w:ascii="Cambria" w:hAnsi="Cambria"/>
        </w:rPr>
        <w:t xml:space="preserve">Zakres ubezpieczenia: pełny, w systemie wszystkich </w:t>
      </w:r>
      <w:proofErr w:type="spellStart"/>
      <w:r>
        <w:rPr>
          <w:rFonts w:ascii="Cambria" w:hAnsi="Cambria"/>
        </w:rPr>
        <w:t>ryzyk</w:t>
      </w:r>
      <w:proofErr w:type="spellEnd"/>
      <w:r>
        <w:rPr>
          <w:rFonts w:ascii="Cambria" w:hAnsi="Cambria"/>
        </w:rPr>
        <w:t>,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rsidR="00A26762" w:rsidRDefault="00DC7FAC" w:rsidP="00455D78">
      <w:pPr>
        <w:widowControl w:val="0"/>
        <w:numPr>
          <w:ilvl w:val="0"/>
          <w:numId w:val="40"/>
        </w:numPr>
        <w:spacing w:before="120" w:after="0" w:line="240" w:lineRule="auto"/>
        <w:ind w:left="851" w:hanging="284"/>
        <w:contextualSpacing/>
        <w:jc w:val="both"/>
        <w:rPr>
          <w:rFonts w:ascii="Cambria" w:eastAsia="Calibri" w:hAnsi="Cambria"/>
        </w:rPr>
      </w:pPr>
      <w:r>
        <w:rPr>
          <w:rFonts w:ascii="Cambria" w:eastAsia="Calibri" w:hAnsi="Cambria"/>
        </w:rPr>
        <w:t>uszkodzeniu lub zniszczeniu pojazdu albo wyposażenia w związku z ruchem lub postojem wskutek zderzenia pojazdów, w tym zderzenia pojazdów posiadanych bądź użytkowanych przez ubezpieczającego/ubezpieczonego, albo zderzenia z  osobami, zwierzętami lub przedmiotami pochodzącymi z zewnątrz pojazdu,</w:t>
      </w:r>
    </w:p>
    <w:p w:rsidR="00A26762" w:rsidRDefault="00DC7FAC" w:rsidP="00455D78">
      <w:pPr>
        <w:widowControl w:val="0"/>
        <w:numPr>
          <w:ilvl w:val="0"/>
          <w:numId w:val="40"/>
        </w:numPr>
        <w:spacing w:after="0" w:line="240" w:lineRule="auto"/>
        <w:ind w:left="851" w:hanging="284"/>
        <w:jc w:val="both"/>
        <w:rPr>
          <w:rFonts w:ascii="Cambria" w:hAnsi="Cambria"/>
        </w:rPr>
      </w:pPr>
      <w:r>
        <w:rPr>
          <w:rFonts w:ascii="Cambria" w:hAnsi="Cambria"/>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A26762" w:rsidRDefault="00DC7FAC" w:rsidP="00455D78">
      <w:pPr>
        <w:widowControl w:val="0"/>
        <w:numPr>
          <w:ilvl w:val="0"/>
          <w:numId w:val="40"/>
        </w:numPr>
        <w:spacing w:before="120" w:after="0" w:line="240" w:lineRule="auto"/>
        <w:ind w:left="851" w:hanging="284"/>
        <w:contextualSpacing/>
        <w:jc w:val="both"/>
        <w:rPr>
          <w:rFonts w:ascii="Cambria" w:hAnsi="Cambria"/>
        </w:rPr>
      </w:pPr>
      <w:r>
        <w:rPr>
          <w:rFonts w:ascii="Cambria" w:hAnsi="Cambria"/>
        </w:rPr>
        <w:t>uszkodzeniu pojazdu lub jego wyposażenia w związku z ruchem lub postojem wskutek działania osób trzecich, w tym również włamania,</w:t>
      </w:r>
    </w:p>
    <w:p w:rsidR="00A26762" w:rsidRDefault="00DC7FAC" w:rsidP="00455D78">
      <w:pPr>
        <w:widowControl w:val="0"/>
        <w:numPr>
          <w:ilvl w:val="0"/>
          <w:numId w:val="40"/>
        </w:numPr>
        <w:spacing w:before="120" w:after="0" w:line="240" w:lineRule="auto"/>
        <w:ind w:left="851" w:hanging="284"/>
        <w:contextualSpacing/>
        <w:jc w:val="both"/>
        <w:rPr>
          <w:rFonts w:ascii="Cambria" w:hAnsi="Cambria"/>
        </w:rPr>
      </w:pPr>
      <w:r>
        <w:rPr>
          <w:rFonts w:ascii="Cambria" w:hAnsi="Cambria"/>
        </w:rPr>
        <w:t xml:space="preserve">uszkodzeniu, lub zniszczeniu pojazdu, albo jego części bądź wyposażenia przez osoby trzecie </w:t>
      </w:r>
      <w:r>
        <w:rPr>
          <w:rFonts w:ascii="Cambria" w:hAnsi="Cambria"/>
        </w:rPr>
        <w:lastRenderedPageBreak/>
        <w:t>w następstwie jego zabrania w celu krótkotrwałego użycia (określonego w art. 289 k.k.),</w:t>
      </w:r>
    </w:p>
    <w:p w:rsidR="00A26762" w:rsidRDefault="00DC7FAC" w:rsidP="00455D78">
      <w:pPr>
        <w:widowControl w:val="0"/>
        <w:numPr>
          <w:ilvl w:val="0"/>
          <w:numId w:val="40"/>
        </w:numPr>
        <w:spacing w:before="120" w:after="0" w:line="240" w:lineRule="auto"/>
        <w:ind w:left="851" w:hanging="284"/>
        <w:contextualSpacing/>
        <w:jc w:val="both"/>
        <w:rPr>
          <w:rFonts w:ascii="Cambria" w:hAnsi="Cambria"/>
        </w:rPr>
      </w:pPr>
      <w:r>
        <w:rPr>
          <w:rFonts w:ascii="Cambria" w:hAnsi="Cambria"/>
        </w:rPr>
        <w:t>uszkodzeniu wnętrza pojazdu przez osoby, których przewóz wymagany był potrzebą udzielenia pomocy medycznej,</w:t>
      </w:r>
    </w:p>
    <w:p w:rsidR="00A26762" w:rsidRDefault="00DC7FAC" w:rsidP="00455D78">
      <w:pPr>
        <w:widowControl w:val="0"/>
        <w:numPr>
          <w:ilvl w:val="0"/>
          <w:numId w:val="40"/>
        </w:numPr>
        <w:spacing w:before="120" w:after="0" w:line="240" w:lineRule="auto"/>
        <w:ind w:left="851" w:hanging="284"/>
        <w:contextualSpacing/>
        <w:jc w:val="both"/>
        <w:rPr>
          <w:rFonts w:ascii="Cambria" w:hAnsi="Cambria"/>
        </w:rPr>
      </w:pPr>
      <w:r>
        <w:rPr>
          <w:rFonts w:ascii="Cambria" w:hAnsi="Cambria"/>
        </w:rPr>
        <w:t>uszkodzeniu lub zbiciu szyb pojazdu,</w:t>
      </w:r>
    </w:p>
    <w:p w:rsidR="00A26762" w:rsidRDefault="00DC7FAC" w:rsidP="00455D78">
      <w:pPr>
        <w:widowControl w:val="0"/>
        <w:numPr>
          <w:ilvl w:val="0"/>
          <w:numId w:val="40"/>
        </w:numPr>
        <w:spacing w:before="120" w:after="0" w:line="240" w:lineRule="auto"/>
        <w:ind w:left="851" w:hanging="284"/>
        <w:contextualSpacing/>
        <w:jc w:val="both"/>
        <w:rPr>
          <w:rFonts w:ascii="Cambria" w:hAnsi="Cambria"/>
        </w:rPr>
      </w:pPr>
      <w:r>
        <w:rPr>
          <w:rFonts w:ascii="Cambria" w:hAnsi="Cambria"/>
        </w:rPr>
        <w:t>kradzieży pojazdu bądź jego części, przez którą rozumie się:</w:t>
      </w:r>
    </w:p>
    <w:p w:rsidR="00A26762" w:rsidRDefault="00DC7FAC" w:rsidP="00455D78">
      <w:pPr>
        <w:widowControl w:val="0"/>
        <w:numPr>
          <w:ilvl w:val="0"/>
          <w:numId w:val="41"/>
        </w:numPr>
        <w:spacing w:after="0" w:line="240" w:lineRule="auto"/>
        <w:ind w:left="1134" w:hanging="283"/>
        <w:contextualSpacing/>
        <w:jc w:val="both"/>
        <w:rPr>
          <w:rFonts w:ascii="Cambria" w:hAnsi="Cambria"/>
        </w:rPr>
      </w:pPr>
      <w:r>
        <w:rPr>
          <w:rFonts w:ascii="Cambria" w:hAnsi="Cambria"/>
        </w:rPr>
        <w:t>kradzież z włamaniem (określoną w art. 279 k.k.);</w:t>
      </w:r>
    </w:p>
    <w:p w:rsidR="00A26762" w:rsidRDefault="00DC7FAC" w:rsidP="00455D78">
      <w:pPr>
        <w:widowControl w:val="0"/>
        <w:numPr>
          <w:ilvl w:val="0"/>
          <w:numId w:val="41"/>
        </w:numPr>
        <w:spacing w:after="0" w:line="240" w:lineRule="auto"/>
        <w:ind w:left="1134" w:hanging="283"/>
        <w:contextualSpacing/>
        <w:jc w:val="both"/>
        <w:rPr>
          <w:rFonts w:ascii="Cambria" w:hAnsi="Cambria"/>
        </w:rPr>
      </w:pPr>
      <w:r>
        <w:rPr>
          <w:rFonts w:ascii="Cambria" w:hAnsi="Cambria"/>
        </w:rPr>
        <w:t>kradzież pojazdu (określoną w art. 278 k.k.), jego części lub wyposażenia;</w:t>
      </w:r>
    </w:p>
    <w:p w:rsidR="00A26762" w:rsidRDefault="00DC7FAC" w:rsidP="00455D78">
      <w:pPr>
        <w:widowControl w:val="0"/>
        <w:numPr>
          <w:ilvl w:val="0"/>
          <w:numId w:val="41"/>
        </w:numPr>
        <w:spacing w:after="0" w:line="240" w:lineRule="auto"/>
        <w:ind w:left="1134" w:hanging="283"/>
        <w:contextualSpacing/>
        <w:jc w:val="both"/>
        <w:rPr>
          <w:rFonts w:ascii="Cambria" w:hAnsi="Cambria"/>
        </w:rPr>
      </w:pPr>
      <w:r>
        <w:rPr>
          <w:rFonts w:ascii="Cambria" w:hAnsi="Cambria"/>
        </w:rPr>
        <w:t>kradzież z użyciem przemocy (określoną w art. 280 k.k., tzw. rozbój).</w:t>
      </w:r>
    </w:p>
    <w:p w:rsidR="00A26762" w:rsidRDefault="00DC7FAC" w:rsidP="00455D78">
      <w:pPr>
        <w:widowControl w:val="0"/>
        <w:numPr>
          <w:ilvl w:val="2"/>
          <w:numId w:val="39"/>
        </w:numPr>
        <w:spacing w:after="0" w:line="240" w:lineRule="auto"/>
        <w:ind w:left="567" w:hanging="567"/>
        <w:jc w:val="both"/>
        <w:rPr>
          <w:rFonts w:ascii="Cambria" w:hAnsi="Cambria"/>
        </w:rPr>
      </w:pPr>
      <w:r>
        <w:rPr>
          <w:rFonts w:ascii="Cambria" w:hAnsi="Cambria"/>
        </w:rPr>
        <w:t>Rozszerzenie zakresu ubezpieczenia o szkody powstałe podczas kierowania pojazdem nieposiadającym ważnego badania technicznego, o ile stan techniczny pojazdu nie miał wpływu na powstanie szkody.</w:t>
      </w:r>
    </w:p>
    <w:p w:rsidR="00A26762" w:rsidRDefault="00DC7FAC" w:rsidP="00455D78">
      <w:pPr>
        <w:widowControl w:val="0"/>
        <w:numPr>
          <w:ilvl w:val="2"/>
          <w:numId w:val="39"/>
        </w:numPr>
        <w:spacing w:after="0" w:line="240" w:lineRule="auto"/>
        <w:ind w:left="567" w:hanging="567"/>
        <w:jc w:val="both"/>
        <w:rPr>
          <w:rFonts w:ascii="Cambria" w:hAnsi="Cambria"/>
        </w:rPr>
      </w:pPr>
      <w:r>
        <w:rPr>
          <w:rFonts w:ascii="Cambria" w:hAnsi="Cambria"/>
        </w:rPr>
        <w:t xml:space="preserve">Rozszerzenie zakresu ubezpieczenia o koszty wymiany urządzeń przy utracie lub zniszczeniu kluczyków lub innego urządzenia przewidzianego przez producenta pojazdu umożliwiającego uruchomienie silnika lub odblokowanie zabezpieczeń </w:t>
      </w:r>
      <w:proofErr w:type="spellStart"/>
      <w:r>
        <w:rPr>
          <w:rFonts w:ascii="Cambria" w:hAnsi="Cambria"/>
        </w:rPr>
        <w:t>przeciwkradzieżowych</w:t>
      </w:r>
      <w:proofErr w:type="spellEnd"/>
      <w:r>
        <w:rPr>
          <w:rFonts w:ascii="Cambria" w:hAnsi="Cambria"/>
        </w:rPr>
        <w:t>.</w:t>
      </w:r>
    </w:p>
    <w:p w:rsidR="0037005C" w:rsidRDefault="00DC7FAC" w:rsidP="00455D78">
      <w:pPr>
        <w:widowControl w:val="0"/>
        <w:numPr>
          <w:ilvl w:val="2"/>
          <w:numId w:val="39"/>
        </w:numPr>
        <w:spacing w:after="0" w:line="240" w:lineRule="auto"/>
        <w:ind w:left="567" w:hanging="567"/>
        <w:jc w:val="both"/>
        <w:rPr>
          <w:rFonts w:ascii="Cambria" w:hAnsi="Cambria"/>
        </w:rPr>
      </w:pPr>
      <w:r>
        <w:rPr>
          <w:rFonts w:ascii="Cambria" w:hAnsi="Cambria"/>
        </w:rPr>
        <w:t>Rozszerzenie zakresu ubezpieczenia o koszty poniesione na parkowanie po szkodzie bądź inne zabezpieczenie pojazdu przed powiększeniem szkody – limit odpowiedzialności wynosi 10% sumy ubezpieczenia.</w:t>
      </w:r>
    </w:p>
    <w:p w:rsidR="00A26762" w:rsidRPr="0037005C" w:rsidRDefault="00DC7FAC" w:rsidP="00455D78">
      <w:pPr>
        <w:widowControl w:val="0"/>
        <w:numPr>
          <w:ilvl w:val="2"/>
          <w:numId w:val="39"/>
        </w:numPr>
        <w:spacing w:after="0" w:line="240" w:lineRule="auto"/>
        <w:ind w:left="567" w:hanging="567"/>
        <w:jc w:val="both"/>
        <w:rPr>
          <w:rFonts w:ascii="Cambria" w:hAnsi="Cambria"/>
        </w:rPr>
      </w:pPr>
      <w:r w:rsidRPr="0037005C">
        <w:rPr>
          <w:rFonts w:ascii="Cambria" w:hAnsi="Cambria"/>
        </w:rPr>
        <w:t xml:space="preserve">Rozszerzenie zakresu ubezpieczenia o koszty </w:t>
      </w:r>
      <w:r w:rsidR="0037005C" w:rsidRPr="0037005C">
        <w:rPr>
          <w:rFonts w:ascii="Cambria" w:eastAsia="Calibri" w:hAnsi="Cambria"/>
        </w:rPr>
        <w:t>transportu uszkodzonego pojazdu do miejsca zamieszkania albo zakładu naprawczego, do kwoty brutto 1.000 zł, z zastrzeżeniem sytuacji gdy szkoda powstała za granicą RP, kiedy ubezpieczyciel pokrywa koszt transportu do wysokości 10% sumy ubezpieczenia, nie więcej niż do kwoty brutto 5.000 zł, z zastrzeżeniem że koszty, o których mowa Ubezpieczyciel zwraca niezależnie od sumy ubezpieczenia, łącznie do kwot</w:t>
      </w:r>
      <w:r w:rsidR="0037005C">
        <w:rPr>
          <w:rFonts w:ascii="Cambria" w:eastAsia="Calibri" w:hAnsi="Cambria"/>
        </w:rPr>
        <w:t xml:space="preserve">y stanowiącej równowartość 10% </w:t>
      </w:r>
      <w:r w:rsidR="0037005C" w:rsidRPr="0037005C">
        <w:rPr>
          <w:rFonts w:ascii="Cambria" w:eastAsia="Calibri" w:hAnsi="Cambria"/>
        </w:rPr>
        <w:t>sumy ubezpieczenia określonej w umowie ubezpieczenia.</w:t>
      </w:r>
    </w:p>
    <w:p w:rsidR="00A26762" w:rsidRDefault="00DC7FAC" w:rsidP="00455D78">
      <w:pPr>
        <w:widowControl w:val="0"/>
        <w:numPr>
          <w:ilvl w:val="2"/>
          <w:numId w:val="39"/>
        </w:numPr>
        <w:spacing w:before="120" w:after="0" w:line="240" w:lineRule="auto"/>
        <w:ind w:left="567" w:hanging="567"/>
        <w:contextualSpacing/>
        <w:jc w:val="both"/>
        <w:rPr>
          <w:rFonts w:ascii="Cambria" w:hAnsi="Cambria"/>
        </w:rPr>
      </w:pPr>
      <w:r>
        <w:rPr>
          <w:rFonts w:ascii="Cambria" w:hAnsi="Cambria"/>
        </w:rPr>
        <w:t xml:space="preserve">Zakres terytorialny: RP i pozostałe kraje europejskie, z wyłączeniem państw byłego ZSRR (wyłączenie nie dotyczy krajów będących członkami UE). Za rozszerzenie w okresie trwania umowy ubezpieczenia – w przypadku zaistnienia takiej potrzeby - obszaru odpowiedzialności </w:t>
      </w:r>
      <w:r>
        <w:rPr>
          <w:rFonts w:ascii="Cambria" w:hAnsi="Cambria"/>
        </w:rPr>
        <w:br/>
        <w:t>na terytorium państw byłego ZSRR ubezpieczający zapłaci dodatkową składkę.</w:t>
      </w:r>
    </w:p>
    <w:p w:rsidR="00A26762" w:rsidRDefault="00DC7FAC" w:rsidP="00455D78">
      <w:pPr>
        <w:widowControl w:val="0"/>
        <w:numPr>
          <w:ilvl w:val="2"/>
          <w:numId w:val="39"/>
        </w:numPr>
        <w:spacing w:before="120" w:after="0" w:line="240" w:lineRule="auto"/>
        <w:ind w:left="567" w:hanging="567"/>
        <w:contextualSpacing/>
        <w:jc w:val="both"/>
        <w:rPr>
          <w:rFonts w:ascii="Cambria" w:hAnsi="Cambria"/>
        </w:rPr>
      </w:pPr>
      <w:r>
        <w:rPr>
          <w:rFonts w:ascii="Cambria" w:hAnsi="Cambria"/>
        </w:rPr>
        <w:t>W przypadku określonym w art. 81 ust. 11 pkt 5 ustawy z dnia 20 czerwca 1997 r. Prawo o ruchu drogowym ubezpieczyciel pokryje koszty dodatkowego badania technicznego, o którym mowa w art. 31 ustawy z dnia 11 września 2015 r. o działalności ubezpieczeniowej i reasekuracyjnej.</w:t>
      </w:r>
    </w:p>
    <w:p w:rsidR="00A26762" w:rsidRPr="00891CEF" w:rsidRDefault="00DC7FAC" w:rsidP="00455D78">
      <w:pPr>
        <w:widowControl w:val="0"/>
        <w:numPr>
          <w:ilvl w:val="2"/>
          <w:numId w:val="39"/>
        </w:numPr>
        <w:spacing w:before="120" w:after="0" w:line="240" w:lineRule="auto"/>
        <w:ind w:left="567" w:hanging="567"/>
        <w:contextualSpacing/>
        <w:jc w:val="both"/>
        <w:rPr>
          <w:rFonts w:ascii="Cambria" w:hAnsi="Cambria"/>
        </w:rPr>
      </w:pPr>
      <w:r>
        <w:rPr>
          <w:rFonts w:ascii="Cambria" w:hAnsi="Cambria"/>
          <w:b/>
          <w:spacing w:val="-6"/>
        </w:rPr>
        <w:t xml:space="preserve">Dotyczy: </w:t>
      </w:r>
      <w:r w:rsidRPr="00891CEF">
        <w:rPr>
          <w:rFonts w:ascii="Cambria" w:hAnsi="Cambria"/>
        </w:rPr>
        <w:t>wszystkie pojazdy z załącznika nr 1d do SIWZ, zakładka nr 3, z podaną sumą ubezpieczenia i nabywane w okresie wykonywania zamówienia, według potrzeb ubezpieczającego.</w:t>
      </w:r>
    </w:p>
    <w:p w:rsidR="00FB6135" w:rsidRPr="00455D78" w:rsidRDefault="00FB6135" w:rsidP="00455D78">
      <w:pPr>
        <w:widowControl w:val="0"/>
        <w:numPr>
          <w:ilvl w:val="1"/>
          <w:numId w:val="39"/>
        </w:numPr>
        <w:spacing w:before="120" w:after="0" w:line="240" w:lineRule="auto"/>
        <w:ind w:left="567" w:hanging="567"/>
        <w:jc w:val="both"/>
        <w:rPr>
          <w:rFonts w:ascii="Cambria" w:eastAsiaTheme="minorHAnsi" w:hAnsi="Cambria" w:cstheme="minorBidi"/>
          <w:b/>
          <w:spacing w:val="-4"/>
        </w:rPr>
      </w:pPr>
      <w:r w:rsidRPr="00455D78">
        <w:rPr>
          <w:rFonts w:ascii="Cambria" w:eastAsiaTheme="minorHAnsi" w:hAnsi="Cambria" w:cstheme="minorBidi"/>
          <w:b/>
          <w:spacing w:val="-4"/>
        </w:rPr>
        <w:t xml:space="preserve">Rozszerzone, odpłatne ubezpieczenie </w:t>
      </w:r>
      <w:proofErr w:type="spellStart"/>
      <w:r w:rsidRPr="00455D78">
        <w:rPr>
          <w:rFonts w:ascii="Cambria" w:eastAsiaTheme="minorHAnsi" w:hAnsi="Cambria" w:cstheme="minorBidi"/>
          <w:b/>
          <w:spacing w:val="-4"/>
        </w:rPr>
        <w:t>assistance</w:t>
      </w:r>
      <w:proofErr w:type="spellEnd"/>
      <w:r w:rsidRPr="00455D78">
        <w:rPr>
          <w:rFonts w:ascii="Cambria" w:eastAsiaTheme="minorHAnsi" w:hAnsi="Cambria" w:cstheme="minorBidi"/>
          <w:b/>
          <w:spacing w:val="-4"/>
        </w:rPr>
        <w:t>.</w:t>
      </w:r>
    </w:p>
    <w:p w:rsidR="00FB6135" w:rsidRPr="00FB6135" w:rsidRDefault="00FB6135" w:rsidP="00455D78">
      <w:pPr>
        <w:widowControl w:val="0"/>
        <w:numPr>
          <w:ilvl w:val="2"/>
          <w:numId w:val="39"/>
        </w:numPr>
        <w:spacing w:before="60" w:after="0" w:line="240" w:lineRule="auto"/>
        <w:ind w:left="567" w:hanging="567"/>
        <w:jc w:val="both"/>
        <w:rPr>
          <w:rFonts w:ascii="Cambria" w:eastAsiaTheme="minorHAnsi" w:hAnsi="Cambria" w:cstheme="minorBidi"/>
          <w:spacing w:val="-4"/>
        </w:rPr>
      </w:pPr>
      <w:r w:rsidRPr="00FB6135">
        <w:rPr>
          <w:rFonts w:ascii="Cambria" w:eastAsiaTheme="minorHAnsi" w:hAnsi="Cambria" w:cstheme="minorBidi"/>
          <w:spacing w:val="-4"/>
        </w:rPr>
        <w:t>Zakres świadczeń:</w:t>
      </w:r>
    </w:p>
    <w:p w:rsidR="00FB6135" w:rsidRPr="00FB6135" w:rsidRDefault="00FB6135" w:rsidP="00455D78">
      <w:pPr>
        <w:widowControl w:val="0"/>
        <w:numPr>
          <w:ilvl w:val="3"/>
          <w:numId w:val="39"/>
        </w:numPr>
        <w:spacing w:before="60" w:after="0" w:line="240" w:lineRule="auto"/>
        <w:ind w:left="851" w:hanging="284"/>
        <w:jc w:val="both"/>
        <w:rPr>
          <w:rFonts w:ascii="Cambria" w:eastAsiaTheme="minorHAnsi" w:hAnsi="Cambria" w:cstheme="minorBidi"/>
          <w:bCs/>
          <w:spacing w:val="-4"/>
        </w:rPr>
      </w:pPr>
      <w:r w:rsidRPr="00FB6135">
        <w:rPr>
          <w:rFonts w:ascii="Cambria" w:eastAsiaTheme="minorHAnsi" w:hAnsi="Cambria" w:cstheme="minorBidi"/>
          <w:bCs/>
          <w:spacing w:val="-4"/>
        </w:rPr>
        <w:t xml:space="preserve">Świadczenia w ramach pomocy informacyjnej: </w:t>
      </w:r>
    </w:p>
    <w:p w:rsidR="00FB6135" w:rsidRPr="00FB6135" w:rsidRDefault="00FB6135" w:rsidP="00455D78">
      <w:pPr>
        <w:widowControl w:val="0"/>
        <w:numPr>
          <w:ilvl w:val="0"/>
          <w:numId w:val="155"/>
        </w:numPr>
        <w:tabs>
          <w:tab w:val="left" w:pos="1134"/>
        </w:tabs>
        <w:spacing w:after="0" w:line="240" w:lineRule="auto"/>
        <w:ind w:left="2552" w:hanging="1701"/>
        <w:contextualSpacing/>
        <w:jc w:val="both"/>
        <w:rPr>
          <w:rFonts w:ascii="Cambria" w:eastAsiaTheme="minorHAnsi" w:hAnsi="Cambria" w:cstheme="minorBidi"/>
          <w:bCs/>
          <w:spacing w:val="-4"/>
        </w:rPr>
      </w:pPr>
      <w:r w:rsidRPr="00FB6135">
        <w:rPr>
          <w:rFonts w:ascii="Cambria" w:eastAsiaTheme="minorHAnsi" w:hAnsi="Cambria" w:cstheme="minorBidi"/>
          <w:bCs/>
          <w:spacing w:val="-4"/>
        </w:rPr>
        <w:t xml:space="preserve">zgodnie z zaoferowanym wariantem </w:t>
      </w:r>
      <w:proofErr w:type="spellStart"/>
      <w:r w:rsidRPr="00FB6135">
        <w:rPr>
          <w:rFonts w:ascii="Cambria" w:eastAsiaTheme="minorHAnsi" w:hAnsi="Cambria" w:cstheme="minorBidi"/>
          <w:bCs/>
          <w:spacing w:val="-4"/>
        </w:rPr>
        <w:t>assistance</w:t>
      </w:r>
      <w:proofErr w:type="spellEnd"/>
      <w:r w:rsidRPr="00FB6135">
        <w:rPr>
          <w:rFonts w:ascii="Cambria" w:eastAsiaTheme="minorHAnsi" w:hAnsi="Cambria" w:cstheme="minorBidi"/>
          <w:bCs/>
          <w:spacing w:val="-4"/>
        </w:rPr>
        <w:t>.</w:t>
      </w:r>
    </w:p>
    <w:p w:rsidR="00FB6135" w:rsidRPr="00FB6135" w:rsidRDefault="00FB6135" w:rsidP="00455D78">
      <w:pPr>
        <w:widowControl w:val="0"/>
        <w:numPr>
          <w:ilvl w:val="3"/>
          <w:numId w:val="39"/>
        </w:numPr>
        <w:spacing w:before="60" w:after="0" w:line="240" w:lineRule="auto"/>
        <w:ind w:left="851" w:hanging="284"/>
        <w:jc w:val="both"/>
        <w:rPr>
          <w:rFonts w:ascii="Cambria" w:eastAsiaTheme="minorHAnsi" w:hAnsi="Cambria" w:cstheme="minorBidi"/>
          <w:bCs/>
          <w:spacing w:val="-4"/>
        </w:rPr>
      </w:pPr>
      <w:r w:rsidRPr="00FB6135">
        <w:rPr>
          <w:rFonts w:ascii="Cambria" w:eastAsiaTheme="minorHAnsi" w:hAnsi="Cambria" w:cstheme="minorBidi"/>
          <w:bCs/>
          <w:spacing w:val="-4"/>
        </w:rPr>
        <w:t xml:space="preserve">Świadczenia w ramach pomocy serwisowej: </w:t>
      </w:r>
    </w:p>
    <w:p w:rsidR="00FB6135" w:rsidRPr="00455D78" w:rsidRDefault="00FB6135" w:rsidP="00455D78">
      <w:pPr>
        <w:widowControl w:val="0"/>
        <w:numPr>
          <w:ilvl w:val="0"/>
          <w:numId w:val="156"/>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 xml:space="preserve">brak limitu odległości miejsca zdarzenia od miejsca zamieszkania; </w:t>
      </w:r>
    </w:p>
    <w:p w:rsidR="00A941B1" w:rsidRPr="00455D78" w:rsidRDefault="00FB6135" w:rsidP="00455D78">
      <w:pPr>
        <w:widowControl w:val="0"/>
        <w:numPr>
          <w:ilvl w:val="0"/>
          <w:numId w:val="156"/>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 xml:space="preserve">próba usprawnienia pojazdu na miejscu zdarzenia – zgodnie z zaoferowanym wariantem </w:t>
      </w:r>
      <w:proofErr w:type="spellStart"/>
      <w:r w:rsidRPr="00FB6135">
        <w:rPr>
          <w:rFonts w:ascii="Cambria" w:eastAsiaTheme="minorHAnsi" w:hAnsi="Cambria" w:cstheme="minorBidi"/>
          <w:bCs/>
          <w:spacing w:val="-4"/>
        </w:rPr>
        <w:t>assistance</w:t>
      </w:r>
      <w:proofErr w:type="spellEnd"/>
      <w:r w:rsidRPr="00FB6135">
        <w:rPr>
          <w:rFonts w:ascii="Cambria" w:eastAsiaTheme="minorHAnsi" w:hAnsi="Cambria" w:cstheme="minorBidi"/>
          <w:bCs/>
          <w:spacing w:val="-4"/>
        </w:rPr>
        <w:t>;</w:t>
      </w:r>
    </w:p>
    <w:p w:rsidR="00A941B1" w:rsidRPr="00455D78" w:rsidRDefault="00FB6135" w:rsidP="00455D78">
      <w:pPr>
        <w:widowControl w:val="0"/>
        <w:numPr>
          <w:ilvl w:val="0"/>
          <w:numId w:val="156"/>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 xml:space="preserve">holowanie ubezpieczonego pojazdu – zgodnie z zaoferowanym wariantem </w:t>
      </w:r>
      <w:proofErr w:type="spellStart"/>
      <w:r w:rsidRPr="00FB6135">
        <w:rPr>
          <w:rFonts w:ascii="Cambria" w:eastAsiaTheme="minorHAnsi" w:hAnsi="Cambria" w:cstheme="minorBidi"/>
          <w:bCs/>
          <w:spacing w:val="-4"/>
        </w:rPr>
        <w:t>assistance</w:t>
      </w:r>
      <w:proofErr w:type="spellEnd"/>
      <w:r w:rsidRPr="00FB6135">
        <w:rPr>
          <w:rFonts w:ascii="Cambria" w:eastAsiaTheme="minorHAnsi" w:hAnsi="Cambria" w:cstheme="minorBidi"/>
          <w:bCs/>
          <w:spacing w:val="-4"/>
        </w:rPr>
        <w:t>;</w:t>
      </w:r>
    </w:p>
    <w:p w:rsidR="00A941B1" w:rsidRPr="00455D78" w:rsidRDefault="00FB6135" w:rsidP="00455D78">
      <w:pPr>
        <w:widowControl w:val="0"/>
        <w:numPr>
          <w:ilvl w:val="0"/>
          <w:numId w:val="156"/>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 xml:space="preserve">organizacja parkingu – zgodnie z zaoferowanym wariantem </w:t>
      </w:r>
      <w:proofErr w:type="spellStart"/>
      <w:r w:rsidRPr="00FB6135">
        <w:rPr>
          <w:rFonts w:ascii="Cambria" w:eastAsiaTheme="minorHAnsi" w:hAnsi="Cambria" w:cstheme="minorBidi"/>
          <w:bCs/>
          <w:spacing w:val="-4"/>
        </w:rPr>
        <w:t>assistance</w:t>
      </w:r>
      <w:proofErr w:type="spellEnd"/>
      <w:r w:rsidRPr="00FB6135">
        <w:rPr>
          <w:rFonts w:ascii="Cambria" w:eastAsiaTheme="minorHAnsi" w:hAnsi="Cambria" w:cstheme="minorBidi"/>
          <w:bCs/>
          <w:spacing w:val="-4"/>
        </w:rPr>
        <w:t>;</w:t>
      </w:r>
    </w:p>
    <w:p w:rsidR="00A941B1" w:rsidRPr="00455D78" w:rsidRDefault="00FB6135" w:rsidP="00455D78">
      <w:pPr>
        <w:widowControl w:val="0"/>
        <w:numPr>
          <w:ilvl w:val="0"/>
          <w:numId w:val="156"/>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otwarcie ubezpieczonego pojazdu w przypadku zatrzaśnięcia wewnątrz pojazdu kluczyków lub innych urządzeń służących do otwierania pojazdu;</w:t>
      </w:r>
    </w:p>
    <w:p w:rsidR="00A941B1" w:rsidRPr="00455D78" w:rsidRDefault="00FB6135" w:rsidP="00455D78">
      <w:pPr>
        <w:widowControl w:val="0"/>
        <w:numPr>
          <w:ilvl w:val="0"/>
          <w:numId w:val="156"/>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wymiana koła lub naprawa ogumienia na miejscu zdarzenia;</w:t>
      </w:r>
    </w:p>
    <w:p w:rsidR="00FB6135" w:rsidRPr="00FB6135" w:rsidRDefault="00FB6135" w:rsidP="00455D78">
      <w:pPr>
        <w:widowControl w:val="0"/>
        <w:numPr>
          <w:ilvl w:val="0"/>
          <w:numId w:val="156"/>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holowanie pojazdu w przypadku braku paliwa do najbliższej stacji lub dostarczenie paliwa w celu umożliwienia kontynuacji podróży.</w:t>
      </w:r>
    </w:p>
    <w:p w:rsidR="00FB6135" w:rsidRPr="00FB6135" w:rsidRDefault="00FB6135" w:rsidP="00455D78">
      <w:pPr>
        <w:widowControl w:val="0"/>
        <w:numPr>
          <w:ilvl w:val="3"/>
          <w:numId w:val="39"/>
        </w:numPr>
        <w:spacing w:before="60" w:after="0" w:line="240" w:lineRule="auto"/>
        <w:ind w:left="851" w:hanging="284"/>
        <w:jc w:val="both"/>
        <w:rPr>
          <w:rFonts w:ascii="Cambria" w:eastAsiaTheme="minorHAnsi" w:hAnsi="Cambria" w:cstheme="minorBidi"/>
          <w:bCs/>
          <w:spacing w:val="-4"/>
        </w:rPr>
      </w:pPr>
      <w:r w:rsidRPr="00FB6135">
        <w:rPr>
          <w:rFonts w:ascii="Cambria" w:eastAsiaTheme="minorHAnsi" w:hAnsi="Cambria" w:cstheme="minorBidi"/>
          <w:bCs/>
          <w:spacing w:val="-4"/>
        </w:rPr>
        <w:t>Świadczenia w ramach pomocy w podróży:</w:t>
      </w:r>
    </w:p>
    <w:p w:rsidR="00A941B1" w:rsidRPr="00455D78" w:rsidRDefault="00FB6135" w:rsidP="00455D78">
      <w:pPr>
        <w:widowControl w:val="0"/>
        <w:numPr>
          <w:ilvl w:val="0"/>
          <w:numId w:val="157"/>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odbiór ubezpieczonego pojazdu – w przypadku wypadku, awarii lub kradzieży;</w:t>
      </w:r>
    </w:p>
    <w:p w:rsidR="00A941B1" w:rsidRPr="00455D78" w:rsidRDefault="00FB6135" w:rsidP="00455D78">
      <w:pPr>
        <w:widowControl w:val="0"/>
        <w:numPr>
          <w:ilvl w:val="0"/>
          <w:numId w:val="157"/>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kontynuacja podróży/powrót do miejsca zamieszkania – zgodnie z zaofero</w:t>
      </w:r>
      <w:r w:rsidRPr="00FB6135">
        <w:rPr>
          <w:rFonts w:ascii="Cambria" w:eastAsiaTheme="minorHAnsi" w:hAnsi="Cambria" w:cstheme="minorBidi"/>
          <w:bCs/>
          <w:spacing w:val="-4"/>
        </w:rPr>
        <w:softHyphen/>
        <w:t xml:space="preserve">wanym wariantem </w:t>
      </w:r>
      <w:proofErr w:type="spellStart"/>
      <w:r w:rsidRPr="00FB6135">
        <w:rPr>
          <w:rFonts w:ascii="Cambria" w:eastAsiaTheme="minorHAnsi" w:hAnsi="Cambria" w:cstheme="minorBidi"/>
          <w:bCs/>
          <w:spacing w:val="-4"/>
        </w:rPr>
        <w:t>assistance</w:t>
      </w:r>
      <w:proofErr w:type="spellEnd"/>
      <w:r w:rsidRPr="00FB6135">
        <w:rPr>
          <w:rFonts w:ascii="Cambria" w:eastAsiaTheme="minorHAnsi" w:hAnsi="Cambria" w:cstheme="minorBidi"/>
          <w:bCs/>
          <w:spacing w:val="-4"/>
        </w:rPr>
        <w:t>;</w:t>
      </w:r>
    </w:p>
    <w:p w:rsidR="00FB6135" w:rsidRPr="00FB6135" w:rsidRDefault="00FB6135" w:rsidP="00455D78">
      <w:pPr>
        <w:widowControl w:val="0"/>
        <w:numPr>
          <w:ilvl w:val="0"/>
          <w:numId w:val="157"/>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 xml:space="preserve">zakwaterowanie – zorganizowanie i pokrycie kosztów rezerwacji, dojazdu i pobytu w hotelu, zgodnie z zaoferowanym wariantem </w:t>
      </w:r>
      <w:proofErr w:type="spellStart"/>
      <w:r w:rsidRPr="00FB6135">
        <w:rPr>
          <w:rFonts w:ascii="Cambria" w:eastAsiaTheme="minorHAnsi" w:hAnsi="Cambria" w:cstheme="minorBidi"/>
          <w:bCs/>
          <w:spacing w:val="-4"/>
        </w:rPr>
        <w:t>assistance</w:t>
      </w:r>
      <w:proofErr w:type="spellEnd"/>
      <w:r w:rsidRPr="00FB6135">
        <w:rPr>
          <w:rFonts w:ascii="Cambria" w:eastAsiaTheme="minorHAnsi" w:hAnsi="Cambria" w:cstheme="minorBidi"/>
          <w:bCs/>
          <w:spacing w:val="-4"/>
        </w:rPr>
        <w:t>.</w:t>
      </w:r>
    </w:p>
    <w:p w:rsidR="00FB6135" w:rsidRPr="00FB6135" w:rsidRDefault="00FB6135" w:rsidP="00455D78">
      <w:pPr>
        <w:widowControl w:val="0"/>
        <w:numPr>
          <w:ilvl w:val="3"/>
          <w:numId w:val="39"/>
        </w:numPr>
        <w:spacing w:before="60" w:after="0" w:line="240" w:lineRule="auto"/>
        <w:ind w:left="851" w:hanging="284"/>
        <w:jc w:val="both"/>
        <w:rPr>
          <w:rFonts w:ascii="Cambria" w:eastAsiaTheme="minorHAnsi" w:hAnsi="Cambria" w:cstheme="minorBidi"/>
          <w:bCs/>
          <w:spacing w:val="-4"/>
        </w:rPr>
      </w:pPr>
      <w:r w:rsidRPr="00FB6135">
        <w:rPr>
          <w:rFonts w:ascii="Cambria" w:eastAsiaTheme="minorHAnsi" w:hAnsi="Cambria" w:cstheme="minorBidi"/>
          <w:bCs/>
          <w:spacing w:val="-4"/>
        </w:rPr>
        <w:t>Świadczenie w zakresie pojazdu zastępczego – tylko na terenie RP:</w:t>
      </w:r>
    </w:p>
    <w:p w:rsidR="00A941B1" w:rsidRPr="00455D78" w:rsidRDefault="00FB6135" w:rsidP="00455D78">
      <w:pPr>
        <w:widowControl w:val="0"/>
        <w:numPr>
          <w:ilvl w:val="0"/>
          <w:numId w:val="158"/>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lastRenderedPageBreak/>
        <w:t>po wypadku – min. 5 dni roboczych;</w:t>
      </w:r>
    </w:p>
    <w:p w:rsidR="00A941B1" w:rsidRPr="00455D78" w:rsidRDefault="00FB6135" w:rsidP="00455D78">
      <w:pPr>
        <w:widowControl w:val="0"/>
        <w:numPr>
          <w:ilvl w:val="0"/>
          <w:numId w:val="158"/>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po kradzieży – min. 5 dni roboczych;</w:t>
      </w:r>
    </w:p>
    <w:p w:rsidR="00A941B1" w:rsidRPr="00455D78" w:rsidRDefault="00FB6135" w:rsidP="00455D78">
      <w:pPr>
        <w:widowControl w:val="0"/>
        <w:numPr>
          <w:ilvl w:val="0"/>
          <w:numId w:val="158"/>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bCs/>
          <w:spacing w:val="-4"/>
        </w:rPr>
        <w:t>po awarii (maksymalnie 1 raz w okresie ubezpieczenia) – min. 3 dni robocze;</w:t>
      </w:r>
    </w:p>
    <w:p w:rsidR="00FB6135" w:rsidRPr="00FB6135" w:rsidRDefault="00FB6135" w:rsidP="00455D78">
      <w:pPr>
        <w:widowControl w:val="0"/>
        <w:numPr>
          <w:ilvl w:val="0"/>
          <w:numId w:val="158"/>
        </w:numPr>
        <w:spacing w:after="0" w:line="240" w:lineRule="auto"/>
        <w:ind w:left="1134" w:hanging="283"/>
        <w:contextualSpacing/>
        <w:jc w:val="both"/>
        <w:rPr>
          <w:rFonts w:ascii="Cambria" w:eastAsiaTheme="minorHAnsi" w:hAnsi="Cambria" w:cstheme="minorBidi"/>
          <w:bCs/>
          <w:spacing w:val="-4"/>
        </w:rPr>
      </w:pPr>
      <w:r w:rsidRPr="00FB6135">
        <w:rPr>
          <w:rFonts w:ascii="Cambria" w:eastAsiaTheme="minorHAnsi" w:hAnsi="Cambria" w:cstheme="minorBidi"/>
          <w:spacing w:val="-4"/>
        </w:rPr>
        <w:t>podstawienie/odbiór pojazdu zastępczego.</w:t>
      </w:r>
    </w:p>
    <w:p w:rsidR="00A941B1" w:rsidRPr="00455D78" w:rsidRDefault="00FB6135" w:rsidP="00455D78">
      <w:pPr>
        <w:widowControl w:val="0"/>
        <w:numPr>
          <w:ilvl w:val="2"/>
          <w:numId w:val="39"/>
        </w:numPr>
        <w:spacing w:before="60" w:after="0" w:line="240" w:lineRule="auto"/>
        <w:ind w:left="567" w:hanging="567"/>
        <w:jc w:val="both"/>
        <w:rPr>
          <w:rFonts w:ascii="Cambria" w:eastAsiaTheme="minorHAnsi" w:hAnsi="Cambria" w:cstheme="minorBidi"/>
          <w:spacing w:val="-4"/>
        </w:rPr>
      </w:pPr>
      <w:r w:rsidRPr="00FB6135">
        <w:rPr>
          <w:rFonts w:ascii="Cambria" w:eastAsiaTheme="minorHAnsi" w:hAnsi="Cambria" w:cstheme="minorBidi"/>
          <w:spacing w:val="-4"/>
        </w:rPr>
        <w:t xml:space="preserve">Zakres wskazany powyżej ma charakter minimalny. W sprawach nieuregulowanych zastosowanie mają ogólne lub szczególne warunki ubezpieczenia, zarówno w zakresie limitów odpowiedzialności, jej </w:t>
      </w:r>
      <w:proofErr w:type="spellStart"/>
      <w:r w:rsidRPr="00FB6135">
        <w:rPr>
          <w:rFonts w:ascii="Cambria" w:eastAsiaTheme="minorHAnsi" w:hAnsi="Cambria" w:cstheme="minorBidi"/>
          <w:spacing w:val="-4"/>
        </w:rPr>
        <w:t>wyłączeń</w:t>
      </w:r>
      <w:proofErr w:type="spellEnd"/>
      <w:r w:rsidRPr="00FB6135">
        <w:rPr>
          <w:rFonts w:ascii="Cambria" w:eastAsiaTheme="minorHAnsi" w:hAnsi="Cambria" w:cstheme="minorBidi"/>
          <w:spacing w:val="-4"/>
        </w:rPr>
        <w:t>, jak i niewymienionych wyżej świadczeń – zgodnie z wariantem wskazanym przez wykonawcę w formularzu oferty (tzn. zastosowanie mają inne, niewskazane w punkcie 2.4.1 świadczenia, przypisane do danego rodzaju wariantu).</w:t>
      </w:r>
    </w:p>
    <w:p w:rsidR="00A941B1" w:rsidRPr="00455D78" w:rsidRDefault="00FB6135" w:rsidP="00455D78">
      <w:pPr>
        <w:widowControl w:val="0"/>
        <w:numPr>
          <w:ilvl w:val="2"/>
          <w:numId w:val="39"/>
        </w:numPr>
        <w:spacing w:before="60" w:after="0" w:line="240" w:lineRule="auto"/>
        <w:ind w:left="567" w:hanging="567"/>
        <w:jc w:val="both"/>
        <w:rPr>
          <w:rFonts w:ascii="Cambria" w:eastAsiaTheme="minorHAnsi" w:hAnsi="Cambria" w:cstheme="minorBidi"/>
          <w:spacing w:val="-4"/>
        </w:rPr>
      </w:pPr>
      <w:r w:rsidRPr="00FB6135">
        <w:rPr>
          <w:rFonts w:ascii="Cambria" w:eastAsiaTheme="minorHAnsi" w:hAnsi="Cambria" w:cstheme="minorBidi"/>
          <w:spacing w:val="-4"/>
        </w:rPr>
        <w:t xml:space="preserve">W ubezpieczeniu </w:t>
      </w:r>
      <w:proofErr w:type="spellStart"/>
      <w:r w:rsidRPr="00FB6135">
        <w:rPr>
          <w:rFonts w:ascii="Cambria" w:eastAsiaTheme="minorHAnsi" w:hAnsi="Cambria" w:cstheme="minorBidi"/>
          <w:spacing w:val="-4"/>
        </w:rPr>
        <w:t>assistance</w:t>
      </w:r>
      <w:proofErr w:type="spellEnd"/>
      <w:r w:rsidRPr="00FB6135">
        <w:rPr>
          <w:rFonts w:ascii="Cambria" w:eastAsiaTheme="minorHAnsi" w:hAnsi="Cambria" w:cstheme="minorBidi"/>
          <w:spacing w:val="-4"/>
        </w:rPr>
        <w:t xml:space="preserve"> nie obowiązuje franszyza kilometrowa.</w:t>
      </w:r>
    </w:p>
    <w:p w:rsidR="00A941B1" w:rsidRPr="00455D78" w:rsidRDefault="00FB6135" w:rsidP="00455D78">
      <w:pPr>
        <w:widowControl w:val="0"/>
        <w:numPr>
          <w:ilvl w:val="2"/>
          <w:numId w:val="39"/>
        </w:numPr>
        <w:spacing w:before="60" w:after="0" w:line="240" w:lineRule="auto"/>
        <w:ind w:left="567" w:hanging="567"/>
        <w:jc w:val="both"/>
        <w:rPr>
          <w:rFonts w:ascii="Cambria" w:eastAsiaTheme="minorHAnsi" w:hAnsi="Cambria" w:cstheme="minorBidi"/>
          <w:spacing w:val="-4"/>
        </w:rPr>
      </w:pPr>
      <w:r w:rsidRPr="00FB6135">
        <w:rPr>
          <w:rFonts w:ascii="Cambria" w:eastAsiaTheme="minorHAnsi" w:hAnsi="Cambria" w:cstheme="minorBidi"/>
          <w:spacing w:val="-4"/>
        </w:rPr>
        <w:t>Zakres terytorialny – RP i kraje europejskie.</w:t>
      </w:r>
    </w:p>
    <w:p w:rsidR="00FB6135" w:rsidRPr="00FB6135" w:rsidRDefault="00FB6135" w:rsidP="00455D78">
      <w:pPr>
        <w:widowControl w:val="0"/>
        <w:numPr>
          <w:ilvl w:val="2"/>
          <w:numId w:val="39"/>
        </w:numPr>
        <w:spacing w:before="60" w:after="0" w:line="240" w:lineRule="auto"/>
        <w:ind w:left="567" w:hanging="567"/>
        <w:jc w:val="both"/>
        <w:rPr>
          <w:rFonts w:ascii="Cambria" w:eastAsiaTheme="minorHAnsi" w:hAnsi="Cambria" w:cstheme="minorBidi"/>
          <w:spacing w:val="-4"/>
        </w:rPr>
      </w:pPr>
      <w:r w:rsidRPr="00FB6135">
        <w:rPr>
          <w:rFonts w:ascii="Cambria" w:eastAsiaTheme="minorHAnsi" w:hAnsi="Cambria" w:cstheme="minorBidi"/>
          <w:b/>
          <w:spacing w:val="-4"/>
        </w:rPr>
        <w:t>Dotyczy:</w:t>
      </w:r>
      <w:r w:rsidRPr="00FB6135">
        <w:rPr>
          <w:rFonts w:ascii="Cambria" w:eastAsiaTheme="minorHAnsi" w:hAnsi="Cambria" w:cstheme="minorBidi"/>
          <w:spacing w:val="-4"/>
        </w:rPr>
        <w:t xml:space="preserve"> wskazane pojazdy z załącznika nr 1</w:t>
      </w:r>
      <w:r w:rsidR="00A941B1" w:rsidRPr="00455D78">
        <w:rPr>
          <w:rFonts w:ascii="Cambria" w:eastAsiaTheme="minorHAnsi" w:hAnsi="Cambria" w:cstheme="minorBidi"/>
          <w:spacing w:val="-4"/>
        </w:rPr>
        <w:t>d</w:t>
      </w:r>
      <w:r w:rsidRPr="00FB6135">
        <w:rPr>
          <w:rFonts w:ascii="Cambria" w:eastAsiaTheme="minorHAnsi" w:hAnsi="Cambria" w:cstheme="minorBidi"/>
          <w:spacing w:val="-4"/>
        </w:rPr>
        <w:t xml:space="preserve"> do SIWZ, zakładka nr</w:t>
      </w:r>
      <w:r w:rsidR="00A941B1" w:rsidRPr="00455D78">
        <w:rPr>
          <w:rFonts w:ascii="Cambria" w:eastAsiaTheme="minorHAnsi" w:hAnsi="Cambria" w:cstheme="minorBidi"/>
          <w:spacing w:val="-4"/>
        </w:rPr>
        <w:t xml:space="preserve"> 3</w:t>
      </w:r>
      <w:r w:rsidRPr="00FB6135">
        <w:rPr>
          <w:rFonts w:ascii="Cambria" w:eastAsiaTheme="minorHAnsi" w:hAnsi="Cambria" w:cstheme="minorBidi"/>
          <w:spacing w:val="-4"/>
        </w:rPr>
        <w:t xml:space="preserve"> oraz nabywane w okresie wykonywania zamówienia, według potrzeb ubezpieczającego.</w:t>
      </w:r>
    </w:p>
    <w:p w:rsidR="00FB6135" w:rsidRPr="00FB6135" w:rsidRDefault="00FB6135" w:rsidP="00A941B1">
      <w:pPr>
        <w:widowControl w:val="0"/>
        <w:spacing w:before="60" w:after="60" w:line="240" w:lineRule="auto"/>
        <w:ind w:left="567"/>
        <w:jc w:val="both"/>
        <w:rPr>
          <w:rFonts w:ascii="Cambria" w:eastAsiaTheme="minorHAnsi" w:hAnsi="Cambria" w:cstheme="minorBidi"/>
          <w:spacing w:val="-4"/>
        </w:rPr>
      </w:pPr>
      <w:bookmarkStart w:id="373" w:name="_Hlk47949755"/>
      <w:r w:rsidRPr="00FB6135">
        <w:rPr>
          <w:rFonts w:ascii="Cambria" w:eastAsiaTheme="minorHAnsi" w:hAnsi="Cambria" w:cstheme="minorBidi"/>
          <w:b/>
          <w:spacing w:val="-4"/>
        </w:rPr>
        <w:t>Uwaga:</w:t>
      </w:r>
      <w:r w:rsidRPr="00FB6135">
        <w:rPr>
          <w:rFonts w:ascii="Cambria" w:eastAsiaTheme="minorHAnsi" w:hAnsi="Cambria" w:cstheme="minorBidi"/>
          <w:spacing w:val="-4"/>
        </w:rPr>
        <w:t xml:space="preserve"> w odniesieniu do wykazanych w załączniku nr 1</w:t>
      </w:r>
      <w:r w:rsidR="00455D78">
        <w:rPr>
          <w:rFonts w:ascii="Cambria" w:eastAsiaTheme="minorHAnsi" w:hAnsi="Cambria" w:cstheme="minorBidi"/>
          <w:spacing w:val="-4"/>
        </w:rPr>
        <w:t>d</w:t>
      </w:r>
      <w:r w:rsidRPr="00FB6135">
        <w:rPr>
          <w:rFonts w:ascii="Cambria" w:eastAsiaTheme="minorHAnsi" w:hAnsi="Cambria" w:cstheme="minorBidi"/>
          <w:spacing w:val="-4"/>
        </w:rPr>
        <w:t xml:space="preserve"> do SIWZ, zakładka nr</w:t>
      </w:r>
      <w:r w:rsidR="00455D78">
        <w:rPr>
          <w:rFonts w:ascii="Cambria" w:eastAsiaTheme="minorHAnsi" w:hAnsi="Cambria" w:cstheme="minorBidi"/>
          <w:spacing w:val="-4"/>
        </w:rPr>
        <w:t xml:space="preserve"> 3</w:t>
      </w:r>
      <w:r w:rsidRPr="00FB6135">
        <w:rPr>
          <w:rFonts w:ascii="Cambria" w:eastAsiaTheme="minorHAnsi" w:hAnsi="Cambria" w:cstheme="minorBidi"/>
          <w:spacing w:val="-4"/>
        </w:rPr>
        <w:t xml:space="preserve"> pojazdów osobowych, ubezpieczyciel dołączy </w:t>
      </w:r>
      <w:proofErr w:type="spellStart"/>
      <w:r w:rsidRPr="00FB6135">
        <w:rPr>
          <w:rFonts w:ascii="Cambria" w:eastAsiaTheme="minorHAnsi" w:hAnsi="Cambria" w:cstheme="minorBidi"/>
          <w:spacing w:val="-4"/>
        </w:rPr>
        <w:t>bezskładkowo</w:t>
      </w:r>
      <w:proofErr w:type="spellEnd"/>
      <w:r w:rsidRPr="00FB6135">
        <w:rPr>
          <w:rFonts w:ascii="Cambria" w:eastAsiaTheme="minorHAnsi" w:hAnsi="Cambria" w:cstheme="minorBidi"/>
          <w:spacing w:val="-4"/>
        </w:rPr>
        <w:t xml:space="preserve"> tzw. ubezpieczenie mini </w:t>
      </w:r>
      <w:proofErr w:type="spellStart"/>
      <w:r w:rsidRPr="00FB6135">
        <w:rPr>
          <w:rFonts w:ascii="Cambria" w:eastAsiaTheme="minorHAnsi" w:hAnsi="Cambria" w:cstheme="minorBidi"/>
          <w:spacing w:val="-4"/>
        </w:rPr>
        <w:t>assistance</w:t>
      </w:r>
      <w:proofErr w:type="spellEnd"/>
      <w:r w:rsidRPr="00FB6135">
        <w:rPr>
          <w:rFonts w:ascii="Cambria" w:eastAsiaTheme="minorHAnsi" w:hAnsi="Cambria" w:cstheme="minorBidi"/>
          <w:spacing w:val="-4"/>
        </w:rPr>
        <w:t xml:space="preserve"> (jeśli takie posiada). Przedmiot ubezpieczenia, w tym możliwość objęcia danego pojazdu ochroną, warunki ubezpieczenia, zakres terytorialny oraz limity pokrycia poszczególnych świadczeń i usług – zgodnie z ogólnymi warunkami ubezpieczenia.</w:t>
      </w:r>
    </w:p>
    <w:bookmarkEnd w:id="373"/>
    <w:p w:rsidR="00A26762" w:rsidRDefault="00DC7FAC" w:rsidP="00455D78">
      <w:pPr>
        <w:widowControl w:val="0"/>
        <w:numPr>
          <w:ilvl w:val="0"/>
          <w:numId w:val="39"/>
        </w:numPr>
        <w:suppressAutoHyphens/>
        <w:spacing w:before="120" w:after="0" w:line="240" w:lineRule="auto"/>
        <w:ind w:left="567" w:hanging="567"/>
        <w:jc w:val="both"/>
        <w:outlineLvl w:val="1"/>
        <w:rPr>
          <w:rFonts w:ascii="Cambria" w:hAnsi="Cambria"/>
          <w:b/>
        </w:rPr>
      </w:pPr>
      <w:r>
        <w:rPr>
          <w:rFonts w:ascii="Cambria" w:hAnsi="Cambria"/>
          <w:b/>
        </w:rPr>
        <w:t>Zasady zawierania umów</w:t>
      </w:r>
    </w:p>
    <w:p w:rsidR="00A26762" w:rsidRDefault="00DC7FAC" w:rsidP="00455D78">
      <w:pPr>
        <w:widowControl w:val="0"/>
        <w:numPr>
          <w:ilvl w:val="1"/>
          <w:numId w:val="39"/>
        </w:numPr>
        <w:suppressAutoHyphens/>
        <w:spacing w:after="0" w:line="240" w:lineRule="auto"/>
        <w:ind w:left="567" w:hanging="567"/>
        <w:jc w:val="both"/>
        <w:rPr>
          <w:rFonts w:ascii="Cambria" w:hAnsi="Cambria"/>
          <w:b/>
        </w:rPr>
      </w:pPr>
      <w:r>
        <w:rPr>
          <w:rFonts w:ascii="Cambria" w:hAnsi="Cambria"/>
          <w:b/>
        </w:rPr>
        <w:t>Warunki, składki i stawki taryfowe</w:t>
      </w:r>
    </w:p>
    <w:p w:rsidR="00A26762" w:rsidRDefault="00DC7FAC" w:rsidP="00455D78">
      <w:pPr>
        <w:widowControl w:val="0"/>
        <w:numPr>
          <w:ilvl w:val="2"/>
          <w:numId w:val="39"/>
        </w:numPr>
        <w:suppressAutoHyphens/>
        <w:spacing w:after="0" w:line="240" w:lineRule="auto"/>
        <w:ind w:left="567" w:hanging="567"/>
        <w:jc w:val="both"/>
        <w:rPr>
          <w:rFonts w:ascii="Cambria" w:hAnsi="Cambria"/>
        </w:rPr>
      </w:pPr>
      <w:r>
        <w:rPr>
          <w:rFonts w:ascii="Cambria" w:hAnsi="Cambria"/>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A26762" w:rsidRDefault="00DC7FAC" w:rsidP="00455D78">
      <w:pPr>
        <w:widowControl w:val="0"/>
        <w:numPr>
          <w:ilvl w:val="2"/>
          <w:numId w:val="39"/>
        </w:numPr>
        <w:suppressAutoHyphens/>
        <w:spacing w:after="0" w:line="240" w:lineRule="auto"/>
        <w:ind w:left="567" w:hanging="567"/>
        <w:jc w:val="both"/>
        <w:rPr>
          <w:rFonts w:ascii="Cambria" w:hAnsi="Cambria"/>
        </w:rPr>
      </w:pPr>
      <w:r>
        <w:rPr>
          <w:rFonts w:ascii="Cambria" w:hAnsi="Cambria"/>
        </w:rPr>
        <w:t>Składki i stawki taryfowe za ubezpieczenie poszczególnych rodzajów pojazdów, wynikające ze złożonej oferty będą obowiązywały również w stosunku do pojazdów wchodzących do ubezpieczenia w trakcie roku.</w:t>
      </w:r>
    </w:p>
    <w:p w:rsidR="00A26762" w:rsidRDefault="00DC7FAC" w:rsidP="00455D78">
      <w:pPr>
        <w:widowControl w:val="0"/>
        <w:numPr>
          <w:ilvl w:val="2"/>
          <w:numId w:val="39"/>
        </w:numPr>
        <w:suppressAutoHyphens/>
        <w:spacing w:after="0" w:line="240" w:lineRule="auto"/>
        <w:ind w:left="567" w:hanging="567"/>
        <w:jc w:val="both"/>
        <w:rPr>
          <w:rFonts w:ascii="Cambria" w:hAnsi="Cambria"/>
        </w:rPr>
      </w:pPr>
      <w:r>
        <w:rPr>
          <w:rFonts w:ascii="Cambria" w:hAnsi="Cambria"/>
        </w:rPr>
        <w:t>Składki roczne za ubezpieczenie pojazdów od uszkodzeń i utraty auto casco muszą być naliczane od aktualnej na dzień wystawiania dokumentu ubezpieczeniowego sumy ubezpieczenia. Suma ta będzie ustalana w każdym rocznym okresie ubezpieczenia odrębnie.</w:t>
      </w:r>
    </w:p>
    <w:p w:rsidR="00A26762" w:rsidRDefault="00DC7FAC" w:rsidP="00455D78">
      <w:pPr>
        <w:widowControl w:val="0"/>
        <w:numPr>
          <w:ilvl w:val="2"/>
          <w:numId w:val="39"/>
        </w:numPr>
        <w:suppressAutoHyphens/>
        <w:spacing w:after="0" w:line="240" w:lineRule="auto"/>
        <w:ind w:left="567" w:hanging="567"/>
        <w:jc w:val="both"/>
        <w:rPr>
          <w:rFonts w:ascii="Cambria" w:hAnsi="Cambria"/>
        </w:rPr>
      </w:pPr>
      <w:r>
        <w:rPr>
          <w:rFonts w:ascii="Cambria" w:hAnsi="Cambria"/>
        </w:rPr>
        <w:t>Dokumenty ubezpieczeniowe (polisy) potwierdzające obowiązkowe ubezpieczenie odpowie</w:t>
      </w:r>
      <w:r>
        <w:rPr>
          <w:rFonts w:ascii="Cambria" w:hAnsi="Cambria"/>
        </w:rPr>
        <w:softHyphen/>
        <w:t>dzial</w:t>
      </w:r>
      <w:r>
        <w:rPr>
          <w:rFonts w:ascii="Cambria" w:hAnsi="Cambria"/>
        </w:rPr>
        <w:softHyphen/>
        <w:t xml:space="preserve">ności cywilnej posiadaczy pojazdów mechanicznych (OC), Zielona karta (ZK), auto casco (AC) oraz następstw nieszczęśliwych wypadków kierowcy i pasażerów (NNW) będą wystawiane na dwa pełne roczne okresy ubezpieczenia. W odniesieniu do pojazdów, których termin ubezpieczenia AC lub NNW różni się od terminu ubezpieczenia obowiązkowego OC, w pierwszym rocznym okresie ubezpieczenia te będą wyrównywane na dzień końca ubezpieczenia OC. Rozliczenie składki następować będzie „co do dnia”, za faktyczny okres ochrony, według stawek rocznych zgodnych ze złożoną ofertą, bez stosowania składki minimalnej z polisy. </w:t>
      </w:r>
    </w:p>
    <w:p w:rsidR="00A26762" w:rsidRDefault="00DC7FAC" w:rsidP="00455D78">
      <w:pPr>
        <w:widowControl w:val="0"/>
        <w:numPr>
          <w:ilvl w:val="2"/>
          <w:numId w:val="39"/>
        </w:numPr>
        <w:suppressAutoHyphens/>
        <w:spacing w:after="0" w:line="240" w:lineRule="auto"/>
        <w:ind w:left="567" w:hanging="567"/>
        <w:jc w:val="both"/>
        <w:rPr>
          <w:rFonts w:ascii="Cambria" w:hAnsi="Cambria"/>
          <w:spacing w:val="-8"/>
        </w:rPr>
      </w:pPr>
      <w:r>
        <w:rPr>
          <w:rFonts w:ascii="Cambria" w:hAnsi="Cambria"/>
        </w:rPr>
        <w:t xml:space="preserve">Zamawiający przeprowadzi wyrównanie wszystkich okresów ubezpieczeń komunikacyjnych. Za datę wyrównania należy przyjąć ostatni dzień pierwszego rocznego okresu trwania umowy </w:t>
      </w:r>
      <w:r>
        <w:rPr>
          <w:rFonts w:ascii="Cambria" w:hAnsi="Cambria"/>
        </w:rPr>
        <w:br/>
        <w:t>w sprawie zamówienia, a za początek ochrony po wyrównaniu okresów ubezpieczenia – pierwszy dzień kolejnego rocznego okresu realizacji umowy. Dla wszystkich pojazdów nabytych 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w:t>
      </w:r>
    </w:p>
    <w:p w:rsidR="00A26762" w:rsidRDefault="00DC7FAC" w:rsidP="00455D78">
      <w:pPr>
        <w:widowControl w:val="0"/>
        <w:numPr>
          <w:ilvl w:val="1"/>
          <w:numId w:val="39"/>
        </w:numPr>
        <w:suppressAutoHyphens/>
        <w:spacing w:before="120" w:after="0" w:line="240" w:lineRule="auto"/>
        <w:ind w:left="567" w:hanging="567"/>
        <w:jc w:val="both"/>
        <w:rPr>
          <w:rFonts w:ascii="Cambria" w:hAnsi="Cambria"/>
          <w:b/>
        </w:rPr>
      </w:pPr>
      <w:r>
        <w:rPr>
          <w:rFonts w:ascii="Cambria" w:hAnsi="Cambria"/>
          <w:b/>
        </w:rPr>
        <w:t>Przyjmowanie pojazdów do ubezpieczenia</w:t>
      </w:r>
    </w:p>
    <w:p w:rsidR="00A26762" w:rsidRDefault="00DC7FAC" w:rsidP="00455D78">
      <w:pPr>
        <w:widowControl w:val="0"/>
        <w:numPr>
          <w:ilvl w:val="2"/>
          <w:numId w:val="39"/>
        </w:numPr>
        <w:suppressAutoHyphens/>
        <w:spacing w:after="0" w:line="240" w:lineRule="auto"/>
        <w:ind w:left="567" w:hanging="567"/>
        <w:jc w:val="both"/>
        <w:rPr>
          <w:rFonts w:ascii="Cambria" w:eastAsia="Calibri" w:hAnsi="Cambria"/>
        </w:rPr>
      </w:pPr>
      <w:r>
        <w:rPr>
          <w:rFonts w:ascii="Cambria" w:eastAsia="Calibri" w:hAnsi="Cambria"/>
        </w:rPr>
        <w:t xml:space="preserve">Zarówno pojazdy mechaniczne aktualnie znajdujące się na stanie, wykazane w SIWZ, jak i włączane do ubezpieczenia w trakcie wykonania niniejszego zamówienia (w tym pojazdy kupowane jako fabrycznie nowe) będą przyjmowane do ubezpieczenia bez konieczności dokonywania oględzin i sporządzania dokumentacji fotograficznej, jedynie na podstawie oświadczenia zamawiającego o braku uszkodzeń lub zaświadczenia o przebiegu ubezpieczenia </w:t>
      </w:r>
      <w:r>
        <w:rPr>
          <w:rFonts w:ascii="Cambria" w:eastAsia="Calibri" w:hAnsi="Cambria"/>
        </w:rPr>
        <w:br/>
        <w:t>u dotychczasowego ubezpieczyciela.</w:t>
      </w:r>
    </w:p>
    <w:p w:rsidR="00A26762" w:rsidRDefault="00DC7FAC" w:rsidP="00455D78">
      <w:pPr>
        <w:widowControl w:val="0"/>
        <w:numPr>
          <w:ilvl w:val="2"/>
          <w:numId w:val="39"/>
        </w:numPr>
        <w:suppressAutoHyphens/>
        <w:spacing w:after="0" w:line="240" w:lineRule="auto"/>
        <w:ind w:left="567" w:hanging="567"/>
        <w:jc w:val="both"/>
        <w:rPr>
          <w:rFonts w:ascii="Cambria" w:eastAsia="Calibri" w:hAnsi="Cambria"/>
        </w:rPr>
      </w:pPr>
      <w:r>
        <w:rPr>
          <w:rFonts w:ascii="Cambria" w:eastAsia="Calibri" w:hAnsi="Cambria"/>
        </w:rPr>
        <w:t xml:space="preserve">Pojazdy nowe, które zostaną zakupione, objęte w posiadanie lub wzięte w leasing w czasie </w:t>
      </w:r>
      <w:r>
        <w:rPr>
          <w:rFonts w:ascii="Cambria" w:eastAsia="Calibri" w:hAnsi="Cambria"/>
        </w:rPr>
        <w:lastRenderedPageBreak/>
        <w:t>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A26762" w:rsidRDefault="00DC7FAC" w:rsidP="00455D78">
      <w:pPr>
        <w:widowControl w:val="0"/>
        <w:numPr>
          <w:ilvl w:val="2"/>
          <w:numId w:val="39"/>
        </w:numPr>
        <w:suppressAutoHyphens/>
        <w:spacing w:after="0" w:line="240" w:lineRule="auto"/>
        <w:ind w:left="567" w:hanging="567"/>
        <w:jc w:val="both"/>
        <w:rPr>
          <w:rFonts w:ascii="Cambria" w:eastAsia="Calibri" w:hAnsi="Cambria"/>
        </w:rPr>
      </w:pPr>
      <w:r>
        <w:rPr>
          <w:rFonts w:ascii="Cambria" w:eastAsia="Calibri" w:hAnsi="Cambria"/>
        </w:rPr>
        <w:t xml:space="preserve">Przyjmowanie pojazdów do ubezpieczenia w trakcie wykonania niniejszego zamówienia będzie następowało na podstawie pisemnego wniosku, przesłanego przez brokera ubezpieczeniowego (lub przez zamawiającego) pocztą, faksem albo mailem. Wniosek winien zawierać dane niezbędne do identyfikacji pojazdu oraz (dla potrzeb ubezpieczenia auto casco) wartość, przebieg i posiadane zabezpieczenia </w:t>
      </w:r>
      <w:proofErr w:type="spellStart"/>
      <w:r>
        <w:rPr>
          <w:rFonts w:ascii="Cambria" w:eastAsia="Calibri" w:hAnsi="Cambria"/>
        </w:rPr>
        <w:t>przeciwkradzieżowe</w:t>
      </w:r>
      <w:proofErr w:type="spellEnd"/>
      <w:r>
        <w:rPr>
          <w:rFonts w:ascii="Cambria" w:eastAsia="Calibri" w:hAnsi="Cambria"/>
        </w:rPr>
        <w:t>.</w:t>
      </w:r>
    </w:p>
    <w:p w:rsidR="00A26762" w:rsidRDefault="00DC7FAC" w:rsidP="00455D78">
      <w:pPr>
        <w:widowControl w:val="0"/>
        <w:numPr>
          <w:ilvl w:val="2"/>
          <w:numId w:val="39"/>
        </w:numPr>
        <w:suppressAutoHyphens/>
        <w:spacing w:after="0" w:line="240" w:lineRule="auto"/>
        <w:ind w:left="567" w:hanging="567"/>
        <w:jc w:val="both"/>
        <w:rPr>
          <w:rFonts w:ascii="Cambria" w:hAnsi="Cambria"/>
        </w:rPr>
      </w:pPr>
      <w:r>
        <w:rPr>
          <w:rFonts w:ascii="Cambria" w:hAnsi="Cambria"/>
        </w:rPr>
        <w:t xml:space="preserve">Pojazdy zdjęte ze stanu środków trwałych w okresie ubezpieczenia tracą ochronę z dniem zbycia, wyrejestrowania lub z dniem zakończenia leasingu, a rozliczenie składki nastąpi </w:t>
      </w:r>
      <w:r>
        <w:rPr>
          <w:rFonts w:ascii="Cambria" w:hAnsi="Cambria"/>
        </w:rPr>
        <w:br/>
        <w:t>w stosunku do faktycznego okresu trwania ochrony ubezpieczeniowej.</w:t>
      </w:r>
    </w:p>
    <w:p w:rsidR="00A26762" w:rsidRDefault="00DC7FAC" w:rsidP="00455D78">
      <w:pPr>
        <w:widowControl w:val="0"/>
        <w:numPr>
          <w:ilvl w:val="1"/>
          <w:numId w:val="39"/>
        </w:numPr>
        <w:tabs>
          <w:tab w:val="left" w:pos="567"/>
        </w:tabs>
        <w:suppressAutoHyphens/>
        <w:spacing w:before="120" w:after="0" w:line="240" w:lineRule="auto"/>
        <w:ind w:left="567" w:hanging="567"/>
        <w:jc w:val="both"/>
        <w:rPr>
          <w:rFonts w:ascii="Cambria" w:hAnsi="Cambria"/>
          <w:b/>
        </w:rPr>
      </w:pPr>
      <w:r>
        <w:rPr>
          <w:rFonts w:ascii="Cambria" w:hAnsi="Cambria"/>
          <w:b/>
        </w:rPr>
        <w:t>Suma ubezpieczenia pojazdów mechanicznych ubezpieczanych w zakresie auto casco</w:t>
      </w:r>
    </w:p>
    <w:p w:rsidR="00A26762" w:rsidRDefault="00DC7FAC" w:rsidP="00455D78">
      <w:pPr>
        <w:widowControl w:val="0"/>
        <w:numPr>
          <w:ilvl w:val="2"/>
          <w:numId w:val="58"/>
        </w:numPr>
        <w:tabs>
          <w:tab w:val="left" w:pos="567"/>
        </w:tabs>
        <w:suppressAutoHyphens/>
        <w:spacing w:after="0" w:line="240" w:lineRule="auto"/>
        <w:ind w:left="567" w:hanging="567"/>
        <w:jc w:val="both"/>
        <w:rPr>
          <w:rFonts w:ascii="Cambria" w:eastAsia="Calibri" w:hAnsi="Cambria"/>
          <w:lang w:eastAsia="pl-PL"/>
        </w:rPr>
      </w:pPr>
      <w:r>
        <w:rPr>
          <w:rFonts w:ascii="Cambria" w:eastAsia="Calibri" w:hAnsi="Cambria"/>
          <w:lang w:eastAsia="pl-PL"/>
        </w:rPr>
        <w:t>Pojazdy fabrycznie nowe będą przyjmowane do ubezpieczenia według wartości fakturowej brutto (z podatkiem VAT) lub netto (bez podatku VAT). W pozostałych przypadkach suma ubezpieczenia ustalona będzie w wartości rynkowej brutto (z podatkiem VAT) lub netto (bez podatku VAT), określonej według katalogów „Info Ekspert” lub „</w:t>
      </w:r>
      <w:proofErr w:type="spellStart"/>
      <w:r>
        <w:rPr>
          <w:rFonts w:ascii="Cambria" w:eastAsia="Calibri" w:hAnsi="Cambria"/>
          <w:lang w:eastAsia="pl-PL"/>
        </w:rPr>
        <w:t>Eurotax</w:t>
      </w:r>
      <w:proofErr w:type="spellEnd"/>
      <w:r>
        <w:rPr>
          <w:rFonts w:ascii="Cambria" w:eastAsia="Calibri" w:hAnsi="Cambria"/>
          <w:lang w:eastAsia="pl-PL"/>
        </w:rPr>
        <w:t>”.</w:t>
      </w:r>
    </w:p>
    <w:p w:rsidR="00A26762" w:rsidRDefault="00DC7FAC" w:rsidP="00455D78">
      <w:pPr>
        <w:widowControl w:val="0"/>
        <w:numPr>
          <w:ilvl w:val="2"/>
          <w:numId w:val="58"/>
        </w:numPr>
        <w:tabs>
          <w:tab w:val="left" w:pos="567"/>
        </w:tabs>
        <w:suppressAutoHyphens/>
        <w:spacing w:after="0" w:line="240" w:lineRule="auto"/>
        <w:ind w:left="567" w:hanging="567"/>
        <w:jc w:val="both"/>
        <w:rPr>
          <w:rFonts w:ascii="Cambria" w:eastAsia="Calibri" w:hAnsi="Cambria"/>
          <w:lang w:eastAsia="pl-PL"/>
        </w:rPr>
      </w:pPr>
      <w:r>
        <w:rPr>
          <w:rFonts w:ascii="Cambria" w:eastAsia="Calibri" w:hAnsi="Cambria"/>
          <w:lang w:eastAsia="pl-PL"/>
        </w:rPr>
        <w:t>Suma ubezpieczenia pojazdów użytkowanych na podstawie umowy leasingu, użyczenia albo innej umowy korzystania z cudzej rzeczy może być zadeklarowana przez ubezpieczającego w sposób opisany wyżej, albo określona przez właściciela pojazdu.</w:t>
      </w:r>
    </w:p>
    <w:p w:rsidR="00A26762" w:rsidRDefault="00DC7FAC" w:rsidP="00455D78">
      <w:pPr>
        <w:widowControl w:val="0"/>
        <w:numPr>
          <w:ilvl w:val="2"/>
          <w:numId w:val="58"/>
        </w:numPr>
        <w:tabs>
          <w:tab w:val="left" w:pos="567"/>
        </w:tabs>
        <w:suppressAutoHyphens/>
        <w:spacing w:after="0" w:line="240" w:lineRule="auto"/>
        <w:ind w:left="567" w:hanging="567"/>
        <w:jc w:val="both"/>
        <w:rPr>
          <w:rFonts w:ascii="Cambria" w:eastAsia="Calibri" w:hAnsi="Cambria"/>
          <w:lang w:eastAsia="pl-PL"/>
        </w:rPr>
      </w:pPr>
      <w:r>
        <w:rPr>
          <w:rFonts w:ascii="Cambria" w:eastAsia="Calibri" w:hAnsi="Cambria"/>
          <w:lang w:eastAsia="pl-PL"/>
        </w:rPr>
        <w:t>Suma ubezpieczenia pojazdu zawiera także wartość wyposażenia podstawowego oraz wypo</w:t>
      </w:r>
      <w:r>
        <w:rPr>
          <w:rFonts w:ascii="Cambria" w:eastAsia="Calibri" w:hAnsi="Cambria"/>
          <w:lang w:eastAsia="pl-PL"/>
        </w:rPr>
        <w:softHyphen/>
        <w:t xml:space="preserve">sażenie dodatkowe (fabryczne oraz zamontowane), a także specjalistyczne. W szczególności </w:t>
      </w:r>
      <w:r>
        <w:rPr>
          <w:rFonts w:ascii="Cambria" w:eastAsia="Calibri" w:hAnsi="Cambria"/>
          <w:lang w:eastAsia="pl-PL"/>
        </w:rPr>
        <w:br/>
        <w:t>za wyposażenie podstawowe i dodatkowe uznaje się sprzęt i urządzenia na stałe zamontowane w pojeździe, których demontaż wymaga użycia narzędzi lub przyrządów, m.in.:</w:t>
      </w:r>
    </w:p>
    <w:p w:rsidR="00A26762" w:rsidRDefault="00DC7FAC" w:rsidP="00455D78">
      <w:pPr>
        <w:widowControl w:val="0"/>
        <w:numPr>
          <w:ilvl w:val="2"/>
          <w:numId w:val="59"/>
        </w:numPr>
        <w:tabs>
          <w:tab w:val="left" w:pos="851"/>
        </w:tabs>
        <w:suppressAutoHyphens/>
        <w:spacing w:after="0" w:line="240" w:lineRule="auto"/>
        <w:ind w:left="851" w:hanging="284"/>
        <w:jc w:val="both"/>
        <w:rPr>
          <w:rFonts w:ascii="Cambria" w:hAnsi="Cambria" w:cs="Arial"/>
        </w:rPr>
      </w:pPr>
      <w:r>
        <w:rPr>
          <w:rFonts w:ascii="Cambria" w:hAnsi="Cambria" w:cs="Arial"/>
        </w:rPr>
        <w:t>sprzęt i urządzenia do utrzymania i używania pojazdu zgodnie z jego przeznaczeniem, a także służące bezpieczeństwu jazdy,</w:t>
      </w:r>
    </w:p>
    <w:p w:rsidR="00A26762" w:rsidRDefault="00DC7FAC" w:rsidP="00455D78">
      <w:pPr>
        <w:widowControl w:val="0"/>
        <w:numPr>
          <w:ilvl w:val="2"/>
          <w:numId w:val="59"/>
        </w:numPr>
        <w:tabs>
          <w:tab w:val="left" w:pos="851"/>
        </w:tabs>
        <w:suppressAutoHyphens/>
        <w:spacing w:after="0" w:line="240" w:lineRule="auto"/>
        <w:ind w:left="851" w:hanging="284"/>
        <w:jc w:val="both"/>
        <w:rPr>
          <w:rFonts w:ascii="Cambria" w:hAnsi="Cambria" w:cs="Arial"/>
        </w:rPr>
      </w:pPr>
      <w:r>
        <w:rPr>
          <w:rFonts w:ascii="Cambria" w:hAnsi="Cambria" w:cs="Arial"/>
        </w:rPr>
        <w:t xml:space="preserve">zabezpieczenia przed kradzieżą, urządzenia służące zwiększeniu bezpieczeństwa jazdy, </w:t>
      </w:r>
    </w:p>
    <w:p w:rsidR="00A26762" w:rsidRDefault="00DC7FAC" w:rsidP="00455D78">
      <w:pPr>
        <w:widowControl w:val="0"/>
        <w:numPr>
          <w:ilvl w:val="2"/>
          <w:numId w:val="59"/>
        </w:numPr>
        <w:tabs>
          <w:tab w:val="left" w:pos="851"/>
        </w:tabs>
        <w:suppressAutoHyphens/>
        <w:spacing w:after="0" w:line="240" w:lineRule="auto"/>
        <w:ind w:left="851" w:hanging="284"/>
        <w:jc w:val="both"/>
        <w:rPr>
          <w:rFonts w:ascii="Cambria" w:hAnsi="Cambria" w:cs="Arial"/>
        </w:rPr>
      </w:pPr>
      <w:r>
        <w:rPr>
          <w:rFonts w:ascii="Cambria" w:hAnsi="Cambria" w:cs="Arial"/>
        </w:rPr>
        <w:t xml:space="preserve">instalację gazową, </w:t>
      </w:r>
    </w:p>
    <w:p w:rsidR="00A26762" w:rsidRDefault="00DC7FAC" w:rsidP="00455D78">
      <w:pPr>
        <w:widowControl w:val="0"/>
        <w:numPr>
          <w:ilvl w:val="2"/>
          <w:numId w:val="59"/>
        </w:numPr>
        <w:tabs>
          <w:tab w:val="left" w:pos="851"/>
        </w:tabs>
        <w:suppressAutoHyphens/>
        <w:spacing w:after="0" w:line="240" w:lineRule="auto"/>
        <w:ind w:left="851" w:hanging="284"/>
        <w:jc w:val="both"/>
        <w:rPr>
          <w:rFonts w:ascii="Cambria" w:hAnsi="Cambria" w:cs="Arial"/>
        </w:rPr>
      </w:pPr>
      <w:r>
        <w:rPr>
          <w:rFonts w:ascii="Cambria" w:hAnsi="Cambria" w:cs="Arial"/>
        </w:rPr>
        <w:t>sprzęt audio, audiowizualny, łączności radiotelefonicznej wraz z głośnikami i antenami,</w:t>
      </w:r>
    </w:p>
    <w:p w:rsidR="00A26762" w:rsidRDefault="00DC7FAC" w:rsidP="00455D78">
      <w:pPr>
        <w:widowControl w:val="0"/>
        <w:numPr>
          <w:ilvl w:val="2"/>
          <w:numId w:val="59"/>
        </w:numPr>
        <w:tabs>
          <w:tab w:val="left" w:pos="851"/>
        </w:tabs>
        <w:suppressAutoHyphens/>
        <w:spacing w:after="0" w:line="240" w:lineRule="auto"/>
        <w:ind w:left="851" w:hanging="284"/>
        <w:jc w:val="both"/>
        <w:rPr>
          <w:rFonts w:ascii="Cambria" w:hAnsi="Cambria" w:cs="Arial"/>
        </w:rPr>
      </w:pPr>
      <w:r>
        <w:rPr>
          <w:rFonts w:ascii="Cambria" w:hAnsi="Cambria" w:cs="Arial"/>
        </w:rPr>
        <w:t>specjalistyczny sprzęt zamontowany na stałe w pojazdach specjalnych,</w:t>
      </w:r>
    </w:p>
    <w:p w:rsidR="00A26762" w:rsidRDefault="00DC7FAC" w:rsidP="00455D78">
      <w:pPr>
        <w:widowControl w:val="0"/>
        <w:numPr>
          <w:ilvl w:val="2"/>
          <w:numId w:val="59"/>
        </w:numPr>
        <w:tabs>
          <w:tab w:val="left" w:pos="851"/>
        </w:tabs>
        <w:suppressAutoHyphens/>
        <w:spacing w:after="0" w:line="240" w:lineRule="auto"/>
        <w:ind w:left="851" w:hanging="284"/>
        <w:jc w:val="both"/>
        <w:rPr>
          <w:rFonts w:ascii="Cambria" w:eastAsia="Calibri" w:hAnsi="Cambria"/>
          <w:lang w:eastAsia="pl-PL"/>
        </w:rPr>
      </w:pPr>
      <w:r>
        <w:rPr>
          <w:rFonts w:ascii="Cambria" w:hAnsi="Cambria" w:cs="Arial"/>
        </w:rPr>
        <w:t xml:space="preserve">inne urządzenia nie stanowiące seryjnego wyposażenia fabrycznego w danym modelu, </w:t>
      </w:r>
    </w:p>
    <w:p w:rsidR="00A26762" w:rsidRDefault="00DC7FAC" w:rsidP="00455D78">
      <w:pPr>
        <w:widowControl w:val="0"/>
        <w:numPr>
          <w:ilvl w:val="2"/>
          <w:numId w:val="59"/>
        </w:numPr>
        <w:tabs>
          <w:tab w:val="left" w:pos="851"/>
        </w:tabs>
        <w:suppressAutoHyphens/>
        <w:spacing w:after="0" w:line="240" w:lineRule="auto"/>
        <w:ind w:left="851" w:hanging="284"/>
        <w:jc w:val="both"/>
        <w:rPr>
          <w:rFonts w:ascii="Cambria" w:eastAsia="Calibri" w:hAnsi="Cambria"/>
          <w:lang w:eastAsia="pl-PL"/>
        </w:rPr>
      </w:pPr>
      <w:r>
        <w:rPr>
          <w:rFonts w:ascii="Cambria" w:hAnsi="Cambria" w:cs="Arial"/>
        </w:rPr>
        <w:t>napisy reklamowe, firmowe oraz reklamy umieszczone na pojazdach.</w:t>
      </w:r>
    </w:p>
    <w:p w:rsidR="00A26762" w:rsidRDefault="00DC7FAC" w:rsidP="00455D78">
      <w:pPr>
        <w:widowControl w:val="0"/>
        <w:numPr>
          <w:ilvl w:val="0"/>
          <w:numId w:val="39"/>
        </w:numPr>
        <w:suppressAutoHyphens/>
        <w:spacing w:before="120" w:after="0" w:line="240" w:lineRule="auto"/>
        <w:ind w:left="567" w:hanging="567"/>
        <w:jc w:val="both"/>
        <w:outlineLvl w:val="1"/>
        <w:rPr>
          <w:rFonts w:ascii="Cambria" w:eastAsia="Calibri" w:hAnsi="Cambria"/>
          <w:b/>
        </w:rPr>
      </w:pPr>
      <w:r>
        <w:rPr>
          <w:rFonts w:ascii="Cambria" w:eastAsia="Calibri" w:hAnsi="Cambria"/>
          <w:b/>
        </w:rPr>
        <w:t>Obligatoryjne zasady likwidacji szkód:</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Zgłoszenie szkody, przekazywanie dokumentacji, kosztorysów, akceptacja i inna korespondencja winna być prowadzona w formie pisemnej; dopuszcza się przekazywanie korespondencji faksem lub pocztą elektroniczną na uzgodnione numery faks albo adresy e-mail.</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Zamawiający ma prawo do wglądu do dokumentacji złożonej przez poszkodowanego </w:t>
      </w:r>
      <w:r>
        <w:rPr>
          <w:rFonts w:ascii="Cambria" w:eastAsia="Calibri" w:hAnsi="Cambria"/>
          <w:lang w:eastAsia="pl-PL"/>
        </w:rPr>
        <w:br/>
        <w:t>u wykonawcy. Jednocześnie wykonawca zobowiązany jest przesyłać do zamawiającego – na jego wniosek - dokumentację wypadkową.</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Wykonawca zobowiązany jest niezwłocznie – nie później niż w terminie 5 dni roboczych - informować zamawiającego o każdym złożonym roszczeniu osób trzecich z zakresu obowiązkowego ubezpieczenia odpowiedzialności cywilnej. Jednocześnie przed podjęciem decyzji o uznaniu roszczenia wykonawca zobligowany jest zasięgnąć opinii zamawiającego </w:t>
      </w:r>
      <w:r>
        <w:rPr>
          <w:rFonts w:ascii="Cambria" w:eastAsia="Calibri" w:hAnsi="Cambria"/>
          <w:lang w:eastAsia="pl-PL"/>
        </w:rPr>
        <w:br/>
        <w:t>w kwestii uznania przez niego odpowiedzialności za zaistniały wypadek ubezpieczeniowy.</w:t>
      </w:r>
    </w:p>
    <w:p w:rsidR="00A26762" w:rsidRDefault="00DC7FAC" w:rsidP="00455D78">
      <w:pPr>
        <w:widowControl w:val="0"/>
        <w:numPr>
          <w:ilvl w:val="2"/>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Wykonawca zobowiązany jest przesyłać do zamawiającego decyzji odszkodowawczych </w:t>
      </w:r>
      <w:r>
        <w:rPr>
          <w:rFonts w:ascii="Cambria" w:eastAsia="Calibri" w:hAnsi="Cambria"/>
          <w:lang w:eastAsia="pl-PL"/>
        </w:rPr>
        <w:br/>
        <w:t xml:space="preserve">w zakresie obowiązkowego ubezpieczenia odpowiedzialności cywilnej, w tym informacji </w:t>
      </w:r>
      <w:r>
        <w:rPr>
          <w:rFonts w:ascii="Cambria" w:eastAsia="Calibri" w:hAnsi="Cambria"/>
          <w:lang w:eastAsia="pl-PL"/>
        </w:rPr>
        <w:br/>
        <w:t>o wysokości wypłaconych roszczeń.</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W wypadku szkody komunikacyjnej dokonanie przez ubezpieczyciela lub na jego zlecenie oględzin pojazdu w ciągu 3 dni roboczych od dnia skutecznego zgłoszenia szkody oraz przedstawienie kalkulacji kosztów naprawy w ciągu 3 dni roboczych od dnia dokonania oględzin. W razie niedokonania przez ubezpieczyciela lub na jego zlecenie oględzin w tym terminie, zamawiający ma prawo sam przekazać pojazd do warsztatu naprawczego, a ubezpieczycielowi dostarcza zdjęcia uszkodzonego pojazdu oraz kosztorys naprawy. Maksymalny termin akceptacji przez ubezpieczyciela kosztorysu, bez której warsztat nie może </w:t>
      </w:r>
      <w:r>
        <w:rPr>
          <w:rFonts w:ascii="Cambria" w:eastAsia="Calibri" w:hAnsi="Cambria"/>
          <w:lang w:eastAsia="pl-PL"/>
        </w:rPr>
        <w:lastRenderedPageBreak/>
        <w:t>rozpocząć naprawy, wynosi 3 dni od jego skutecznego dostarczenia ubezpieczycielowi; po upływie tego terminu przyjmuje się akcept milczący (milcząca zgoda). Ubezpieczyciel wypłaca odszkodowanie na podstawie faktur lub kosztorysu.</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W przypadku szkód całkowitych, w wyniku których wystąpią pozostałości po szkodzie, należne odszkodowanie będzie pomniejszone o wartość pozostałości, przy czym na wniosek zamawiającego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Zamawiający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Zniesiona zostaje konsumpcja sumy ubezpieczenia.</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wykupienie amortyzacji nie dotyczy ogumienia i akumulatora). Kalkulację naprawy każdorazowo będzie przedstawiał zamawiający na podstawie wyceny serwisowej. </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Przy ustalaniu kwoty odszkodowania nie będą miały zastosowania ustalone w ogólnych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w:t>
      </w:r>
      <w:r>
        <w:rPr>
          <w:rFonts w:ascii="Cambria" w:eastAsia="Calibri" w:hAnsi="Cambria"/>
          <w:lang w:eastAsia="pl-PL"/>
        </w:rPr>
        <w:softHyphen/>
        <w:t>nia się i postoju.</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Wiek kierowcy nie będzie skutkował zmniejszeniem lub odmową wypłaty odszkodowania.</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W przypadku utraty pojazdu wskutek kradzieży zuchwałej albo rabunku (rozboju) zamawiający jest zwolniony z obowiązku dostarczenia ubezpieczycielowi dokumentów pojazdu oraz kompletu kluczyków, jeżeli je utracił w wyniku takiego zdarzenia.</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hAnsi="Cambria"/>
          <w:bCs/>
          <w:iCs/>
        </w:rPr>
        <w:t>Zniesiona zostaje konsumpcja sumy ubezpieczenia (dotyczy szkód częściowych i całkowitych, jeśli w przypadku szkód całkowitych ubezpieczający podejmie decyzję o przywróceniu pojazdu do stanu sprzed szkody, tj. przeprowadzi jego naprawę)</w:t>
      </w:r>
      <w:r>
        <w:rPr>
          <w:rFonts w:ascii="Cambria" w:hAnsi="Cambria"/>
        </w:rPr>
        <w:t>.</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Odszkodowanie wypłacane jest z podatkiem VAT, także w przypadku kosztorysowego wyliczenia wysokości odszkodowania. Jednakże w sytuacji odliczenia podatku VAT odszkodowanie będzie wypłacone bez tego podatku.</w:t>
      </w:r>
    </w:p>
    <w:p w:rsidR="00A26762" w:rsidRDefault="00DC7FAC" w:rsidP="00455D78">
      <w:pPr>
        <w:widowControl w:val="0"/>
        <w:numPr>
          <w:ilvl w:val="1"/>
          <w:numId w:val="39"/>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W przypadku szkód polegających na uszkodzeniu lub kradzieży części pojazdu do wartości </w:t>
      </w:r>
      <w:r>
        <w:rPr>
          <w:rFonts w:ascii="Cambria" w:eastAsia="Calibri" w:hAnsi="Cambria"/>
          <w:lang w:eastAsia="pl-PL"/>
        </w:rPr>
        <w:br/>
        <w:t xml:space="preserve">2 000,00 zł, ubezpieczyciel zezwoli na dokonanie naprawy bez oględzin (procedura uproszczona), </w:t>
      </w:r>
      <w:r>
        <w:rPr>
          <w:rFonts w:ascii="Cambria" w:eastAsia="Calibri" w:hAnsi="Cambria"/>
          <w:lang w:eastAsia="pl-PL"/>
        </w:rPr>
        <w:br/>
        <w:t xml:space="preserve">pod warunkiem zgłoszenia szkody przez ubezpieczającego, ubezpieczonego lub użytkownika </w:t>
      </w:r>
      <w:r>
        <w:rPr>
          <w:rFonts w:ascii="Cambria" w:eastAsia="Calibri" w:hAnsi="Cambria"/>
          <w:lang w:eastAsia="pl-PL"/>
        </w:rPr>
        <w:br/>
        <w:t xml:space="preserve">oraz przesłanie przez niego protokołu wraz ze zdjęciami szkody. W przypadku podejrzenia, </w:t>
      </w:r>
      <w:r>
        <w:rPr>
          <w:rFonts w:ascii="Cambria" w:eastAsia="Calibri" w:hAnsi="Cambria"/>
          <w:lang w:eastAsia="pl-PL"/>
        </w:rPr>
        <w:br/>
        <w:t>iż szkoda jest konsekwencją popełnienia czynu zabronionego zamawiający powiadomi niezwłocznie policję, nie później niż w ciągu 24 godzin.</w:t>
      </w:r>
    </w:p>
    <w:p w:rsidR="00A26762" w:rsidRDefault="00DC7FAC" w:rsidP="00455D78">
      <w:pPr>
        <w:widowControl w:val="0"/>
        <w:numPr>
          <w:ilvl w:val="0"/>
          <w:numId w:val="39"/>
        </w:numPr>
        <w:tabs>
          <w:tab w:val="left" w:pos="567"/>
        </w:tabs>
        <w:suppressAutoHyphens/>
        <w:spacing w:before="120" w:after="0" w:line="240" w:lineRule="auto"/>
        <w:ind w:left="567" w:hanging="539"/>
        <w:jc w:val="both"/>
        <w:outlineLvl w:val="1"/>
        <w:rPr>
          <w:rFonts w:ascii="Cambria" w:hAnsi="Cambria"/>
        </w:rPr>
      </w:pPr>
      <w:r>
        <w:rPr>
          <w:rFonts w:ascii="Cambria" w:hAnsi="Cambria"/>
          <w:b/>
        </w:rPr>
        <w:t>Pozostałe warunki szczególne obligatoryjne:</w:t>
      </w:r>
    </w:p>
    <w:p w:rsidR="00A26762" w:rsidRDefault="00DC7FAC" w:rsidP="00455D78">
      <w:pPr>
        <w:widowControl w:val="0"/>
        <w:numPr>
          <w:ilvl w:val="1"/>
          <w:numId w:val="39"/>
        </w:numPr>
        <w:tabs>
          <w:tab w:val="left" w:pos="567"/>
        </w:tabs>
        <w:suppressAutoHyphens/>
        <w:spacing w:after="0" w:line="240" w:lineRule="auto"/>
        <w:ind w:left="567" w:hanging="539"/>
        <w:jc w:val="both"/>
        <w:rPr>
          <w:rFonts w:ascii="Cambria" w:hAnsi="Cambria"/>
        </w:rPr>
      </w:pPr>
      <w:r>
        <w:rPr>
          <w:rFonts w:ascii="Cambria" w:hAnsi="Cambria"/>
        </w:rPr>
        <w:t>Przyjęcie treści definicji podanych w SIWZ</w:t>
      </w:r>
    </w:p>
    <w:p w:rsidR="00A26762" w:rsidRDefault="00DC7FAC" w:rsidP="00455D78">
      <w:pPr>
        <w:widowControl w:val="0"/>
        <w:numPr>
          <w:ilvl w:val="1"/>
          <w:numId w:val="39"/>
        </w:numPr>
        <w:tabs>
          <w:tab w:val="left" w:pos="567"/>
        </w:tabs>
        <w:suppressAutoHyphens/>
        <w:spacing w:after="0" w:line="240" w:lineRule="auto"/>
        <w:ind w:left="567" w:hanging="539"/>
        <w:jc w:val="both"/>
        <w:rPr>
          <w:rFonts w:ascii="Cambria" w:hAnsi="Cambria"/>
        </w:rPr>
      </w:pPr>
      <w:r>
        <w:rPr>
          <w:rFonts w:ascii="Cambria" w:hAnsi="Cambria"/>
        </w:rPr>
        <w:t>Przyjęcie podanej klauzuli likwidacyjnej auto casco</w:t>
      </w:r>
    </w:p>
    <w:p w:rsidR="00A26762" w:rsidRDefault="00DC7FAC" w:rsidP="00455D78">
      <w:pPr>
        <w:widowControl w:val="0"/>
        <w:numPr>
          <w:ilvl w:val="1"/>
          <w:numId w:val="39"/>
        </w:numPr>
        <w:tabs>
          <w:tab w:val="left" w:pos="567"/>
        </w:tabs>
        <w:suppressAutoHyphens/>
        <w:spacing w:after="0" w:line="240" w:lineRule="auto"/>
        <w:ind w:left="567" w:hanging="539"/>
        <w:jc w:val="both"/>
        <w:rPr>
          <w:rFonts w:ascii="Cambria" w:hAnsi="Cambria"/>
        </w:rPr>
      </w:pPr>
      <w:r>
        <w:rPr>
          <w:rFonts w:ascii="Cambria" w:hAnsi="Cambria"/>
        </w:rPr>
        <w:t>Przyjęcie podanej klauzuli daty stempla bankowego lub pocztowego</w:t>
      </w:r>
    </w:p>
    <w:p w:rsidR="00A26762" w:rsidRDefault="00DC7FAC" w:rsidP="00455D78">
      <w:pPr>
        <w:widowControl w:val="0"/>
        <w:numPr>
          <w:ilvl w:val="1"/>
          <w:numId w:val="39"/>
        </w:numPr>
        <w:tabs>
          <w:tab w:val="left" w:pos="567"/>
        </w:tabs>
        <w:suppressAutoHyphens/>
        <w:spacing w:after="0" w:line="240" w:lineRule="auto"/>
        <w:ind w:left="567" w:hanging="539"/>
        <w:jc w:val="both"/>
        <w:rPr>
          <w:rFonts w:ascii="Cambria" w:hAnsi="Cambria"/>
        </w:rPr>
      </w:pPr>
      <w:r>
        <w:rPr>
          <w:rFonts w:ascii="Cambria" w:hAnsi="Cambria"/>
        </w:rPr>
        <w:t>Przyjęcie podanej klauzuli zbycia przedmiotu ubezpieczenia</w:t>
      </w:r>
    </w:p>
    <w:p w:rsidR="00A26762" w:rsidRDefault="00DC7FAC" w:rsidP="00455D78">
      <w:pPr>
        <w:widowControl w:val="0"/>
        <w:numPr>
          <w:ilvl w:val="1"/>
          <w:numId w:val="39"/>
        </w:numPr>
        <w:tabs>
          <w:tab w:val="left" w:pos="567"/>
        </w:tabs>
        <w:suppressAutoHyphens/>
        <w:spacing w:after="0" w:line="240" w:lineRule="auto"/>
        <w:ind w:left="567" w:hanging="539"/>
        <w:jc w:val="both"/>
        <w:rPr>
          <w:rFonts w:ascii="Cambria" w:hAnsi="Cambria"/>
        </w:rPr>
      </w:pPr>
      <w:r>
        <w:rPr>
          <w:rFonts w:ascii="Cambria" w:hAnsi="Cambria"/>
        </w:rPr>
        <w:t>Przyjęcie podanej klauzuli czasu ochrony</w:t>
      </w:r>
    </w:p>
    <w:p w:rsidR="00A26762" w:rsidRDefault="00DC7FAC" w:rsidP="00455D78">
      <w:pPr>
        <w:widowControl w:val="0"/>
        <w:numPr>
          <w:ilvl w:val="1"/>
          <w:numId w:val="39"/>
        </w:numPr>
        <w:tabs>
          <w:tab w:val="left" w:pos="567"/>
        </w:tabs>
        <w:suppressAutoHyphens/>
        <w:spacing w:after="0" w:line="240" w:lineRule="auto"/>
        <w:ind w:left="567" w:hanging="539"/>
        <w:jc w:val="both"/>
        <w:rPr>
          <w:rFonts w:ascii="Cambria" w:hAnsi="Cambria"/>
        </w:rPr>
      </w:pPr>
      <w:r>
        <w:rPr>
          <w:rFonts w:ascii="Cambria" w:hAnsi="Cambria"/>
        </w:rPr>
        <w:t>Przyjęcie podanej klauzuli nieściągania rat niewymagalnych</w:t>
      </w:r>
    </w:p>
    <w:p w:rsidR="00A26762" w:rsidRDefault="00DC7FAC" w:rsidP="00455D78">
      <w:pPr>
        <w:widowControl w:val="0"/>
        <w:numPr>
          <w:ilvl w:val="1"/>
          <w:numId w:val="39"/>
        </w:numPr>
        <w:tabs>
          <w:tab w:val="left" w:pos="567"/>
        </w:tabs>
        <w:suppressAutoHyphens/>
        <w:spacing w:after="0" w:line="240" w:lineRule="auto"/>
        <w:ind w:left="567" w:hanging="539"/>
        <w:jc w:val="both"/>
        <w:rPr>
          <w:rFonts w:ascii="Cambria" w:hAnsi="Cambria"/>
        </w:rPr>
      </w:pPr>
      <w:r>
        <w:rPr>
          <w:rFonts w:ascii="Cambria" w:hAnsi="Cambria"/>
        </w:rPr>
        <w:t xml:space="preserve">Przyjęcie podanej klauzuli uznania stanu zabezpieczeń </w:t>
      </w:r>
    </w:p>
    <w:p w:rsidR="00A26762" w:rsidRDefault="00DC7FAC" w:rsidP="00455D78">
      <w:pPr>
        <w:widowControl w:val="0"/>
        <w:numPr>
          <w:ilvl w:val="1"/>
          <w:numId w:val="39"/>
        </w:numPr>
        <w:tabs>
          <w:tab w:val="left" w:pos="567"/>
        </w:tabs>
        <w:suppressAutoHyphens/>
        <w:spacing w:after="0" w:line="240" w:lineRule="auto"/>
        <w:ind w:left="567" w:hanging="539"/>
        <w:jc w:val="both"/>
        <w:rPr>
          <w:rFonts w:ascii="Cambria" w:hAnsi="Cambria"/>
        </w:rPr>
      </w:pPr>
      <w:r>
        <w:rPr>
          <w:rFonts w:ascii="Cambria" w:hAnsi="Cambria"/>
        </w:rPr>
        <w:t>Franszyza redukcyjna, integralna, udział własny – brak</w:t>
      </w:r>
    </w:p>
    <w:p w:rsidR="00A26762" w:rsidRDefault="00DC7FAC" w:rsidP="00455D78">
      <w:pPr>
        <w:widowControl w:val="0"/>
        <w:numPr>
          <w:ilvl w:val="1"/>
          <w:numId w:val="39"/>
        </w:numPr>
        <w:tabs>
          <w:tab w:val="left" w:pos="567"/>
        </w:tabs>
        <w:suppressAutoHyphens/>
        <w:spacing w:after="0" w:line="240" w:lineRule="auto"/>
        <w:ind w:left="567" w:hanging="539"/>
        <w:jc w:val="both"/>
        <w:rPr>
          <w:rFonts w:ascii="Cambria" w:hAnsi="Cambria"/>
        </w:rPr>
      </w:pPr>
      <w:r>
        <w:rPr>
          <w:rFonts w:ascii="Cambria" w:hAnsi="Cambria"/>
        </w:rPr>
        <w:t xml:space="preserve">Płatność </w:t>
      </w:r>
      <w:r>
        <w:rPr>
          <w:rFonts w:ascii="Cambria" w:eastAsia="Calibri" w:hAnsi="Cambria"/>
        </w:rPr>
        <w:t xml:space="preserve">składki </w:t>
      </w:r>
      <w:r w:rsidR="00891CEF">
        <w:rPr>
          <w:rFonts w:ascii="Cambria" w:eastAsia="Calibri" w:hAnsi="Cambria"/>
        </w:rPr>
        <w:t>w 4 ratach</w:t>
      </w:r>
    </w:p>
    <w:p w:rsidR="00A26762" w:rsidRDefault="00DC7FAC" w:rsidP="00455D78">
      <w:pPr>
        <w:widowControl w:val="0"/>
        <w:numPr>
          <w:ilvl w:val="0"/>
          <w:numId w:val="39"/>
        </w:numPr>
        <w:tabs>
          <w:tab w:val="left" w:pos="567"/>
        </w:tabs>
        <w:suppressAutoHyphens/>
        <w:spacing w:before="120" w:after="0" w:line="240" w:lineRule="auto"/>
        <w:ind w:left="567" w:hanging="539"/>
        <w:jc w:val="both"/>
        <w:outlineLvl w:val="1"/>
        <w:rPr>
          <w:rFonts w:ascii="Cambria" w:hAnsi="Cambria"/>
          <w:b/>
        </w:rPr>
      </w:pPr>
      <w:r>
        <w:rPr>
          <w:rFonts w:ascii="Cambria" w:hAnsi="Cambria"/>
          <w:b/>
        </w:rPr>
        <w:t>Klauzule dodatkowe i inne postanowienia szczególne fakultatywne:</w:t>
      </w:r>
    </w:p>
    <w:p w:rsidR="00DA3233" w:rsidRPr="00DA3233" w:rsidRDefault="00DA3233" w:rsidP="00455D78">
      <w:pPr>
        <w:widowControl w:val="0"/>
        <w:numPr>
          <w:ilvl w:val="1"/>
          <w:numId w:val="39"/>
        </w:numPr>
        <w:tabs>
          <w:tab w:val="left" w:pos="567"/>
        </w:tabs>
        <w:suppressAutoHyphens/>
        <w:spacing w:after="0" w:line="240" w:lineRule="auto"/>
        <w:ind w:left="567" w:hanging="567"/>
        <w:jc w:val="both"/>
        <w:rPr>
          <w:rFonts w:ascii="Cambria" w:hAnsi="Cambria"/>
        </w:rPr>
      </w:pPr>
      <w:r w:rsidRPr="00DA3233">
        <w:rPr>
          <w:rFonts w:ascii="Cambria" w:hAnsi="Cambria"/>
        </w:rPr>
        <w:lastRenderedPageBreak/>
        <w:t>Uznanie za szkodę częściową uszkodzenie ubezpieczonego pojazdu w takim zakresie, że koszt jego naprawy nie przekracza 80% jego wartości rynkowej na dzień ustalania odszkodowania</w:t>
      </w:r>
    </w:p>
    <w:p w:rsidR="00DA3233" w:rsidRPr="00DA3233" w:rsidRDefault="00DA3233" w:rsidP="00455D78">
      <w:pPr>
        <w:widowControl w:val="0"/>
        <w:numPr>
          <w:ilvl w:val="1"/>
          <w:numId w:val="39"/>
        </w:numPr>
        <w:tabs>
          <w:tab w:val="left" w:pos="567"/>
        </w:tabs>
        <w:suppressAutoHyphens/>
        <w:spacing w:after="0" w:line="240" w:lineRule="auto"/>
        <w:ind w:left="567" w:hanging="567"/>
        <w:jc w:val="both"/>
        <w:rPr>
          <w:rFonts w:ascii="Cambria" w:hAnsi="Cambria"/>
        </w:rPr>
      </w:pPr>
      <w:r w:rsidRPr="00DA3233">
        <w:rPr>
          <w:rFonts w:ascii="Cambria" w:hAnsi="Cambria"/>
        </w:rPr>
        <w:t>Przyjęcie podanej klauzuli szkody całkowitej</w:t>
      </w:r>
    </w:p>
    <w:p w:rsidR="00DA3233" w:rsidRPr="00DA3233" w:rsidRDefault="00DA3233" w:rsidP="00455D78">
      <w:pPr>
        <w:widowControl w:val="0"/>
        <w:numPr>
          <w:ilvl w:val="1"/>
          <w:numId w:val="39"/>
        </w:numPr>
        <w:tabs>
          <w:tab w:val="left" w:pos="567"/>
        </w:tabs>
        <w:suppressAutoHyphens/>
        <w:spacing w:after="0" w:line="240" w:lineRule="auto"/>
        <w:ind w:left="567" w:hanging="567"/>
        <w:jc w:val="both"/>
        <w:rPr>
          <w:rFonts w:ascii="Cambria" w:hAnsi="Cambria"/>
        </w:rPr>
      </w:pPr>
      <w:r w:rsidRPr="00DA3233">
        <w:rPr>
          <w:rFonts w:ascii="Cambria" w:hAnsi="Cambri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rsidR="00DA3233" w:rsidRPr="00DA3233" w:rsidRDefault="00DA3233" w:rsidP="00455D78">
      <w:pPr>
        <w:widowControl w:val="0"/>
        <w:numPr>
          <w:ilvl w:val="1"/>
          <w:numId w:val="39"/>
        </w:numPr>
        <w:tabs>
          <w:tab w:val="left" w:pos="567"/>
        </w:tabs>
        <w:suppressAutoHyphens/>
        <w:spacing w:after="0" w:line="240" w:lineRule="auto"/>
        <w:ind w:left="567" w:hanging="567"/>
        <w:jc w:val="both"/>
        <w:rPr>
          <w:rFonts w:ascii="Cambria" w:hAnsi="Cambria"/>
        </w:rPr>
      </w:pPr>
      <w:r w:rsidRPr="00DA3233">
        <w:rPr>
          <w:rFonts w:ascii="Cambria" w:hAnsi="Cambria"/>
        </w:rPr>
        <w:t>Przyjęcie gwarantowanej sumy ubezpieczenia auto casco przez każdy roczny okres ubezpieczenia pojazdów</w:t>
      </w:r>
    </w:p>
    <w:p w:rsidR="00DA3233" w:rsidRDefault="00DA3233" w:rsidP="00455D78">
      <w:pPr>
        <w:widowControl w:val="0"/>
        <w:numPr>
          <w:ilvl w:val="1"/>
          <w:numId w:val="39"/>
        </w:numPr>
        <w:tabs>
          <w:tab w:val="left" w:pos="567"/>
        </w:tabs>
        <w:suppressAutoHyphens/>
        <w:spacing w:after="0" w:line="240" w:lineRule="auto"/>
        <w:ind w:left="567" w:hanging="567"/>
        <w:jc w:val="both"/>
        <w:rPr>
          <w:rFonts w:ascii="Cambria" w:hAnsi="Cambria"/>
        </w:rPr>
      </w:pPr>
      <w:r w:rsidRPr="00DA3233">
        <w:rPr>
          <w:rFonts w:ascii="Cambria" w:hAnsi="Cambria"/>
        </w:rPr>
        <w:t>Przyjęcie podanej klauzuli ubezpieczenia pojazdu niezabezpieczonego</w:t>
      </w:r>
    </w:p>
    <w:p w:rsidR="00A26762" w:rsidRPr="003E2395" w:rsidRDefault="00A26762" w:rsidP="003A553F">
      <w:pPr>
        <w:widowControl w:val="0"/>
        <w:tabs>
          <w:tab w:val="left" w:pos="567"/>
          <w:tab w:val="center" w:pos="4536"/>
          <w:tab w:val="right" w:pos="9072"/>
        </w:tabs>
        <w:suppressAutoHyphens/>
        <w:spacing w:after="0" w:line="240" w:lineRule="auto"/>
        <w:jc w:val="both"/>
        <w:rPr>
          <w:rFonts w:ascii="Cambria" w:hAnsi="Cambria"/>
          <w:highlight w:val="yellow"/>
        </w:rPr>
        <w:sectPr w:rsidR="00A26762" w:rsidRPr="003E2395">
          <w:headerReference w:type="default" r:id="rId25"/>
          <w:pgSz w:w="11906" w:h="16838"/>
          <w:pgMar w:top="993" w:right="1134" w:bottom="851" w:left="1134" w:header="454" w:footer="454" w:gutter="0"/>
          <w:cols w:space="708"/>
          <w:formProt w:val="0"/>
          <w:docGrid w:linePitch="360"/>
        </w:sectPr>
      </w:pPr>
    </w:p>
    <w:p w:rsidR="00A26762" w:rsidRDefault="00DC7FAC">
      <w:pPr>
        <w:widowControl w:val="0"/>
        <w:spacing w:after="120" w:line="240" w:lineRule="auto"/>
        <w:jc w:val="both"/>
        <w:outlineLvl w:val="0"/>
        <w:rPr>
          <w:rFonts w:ascii="Cambria" w:hAnsi="Cambria"/>
          <w:b/>
          <w:spacing w:val="-6"/>
        </w:rPr>
      </w:pPr>
      <w:r>
        <w:rPr>
          <w:rFonts w:ascii="Cambria" w:hAnsi="Cambria"/>
          <w:b/>
          <w:spacing w:val="-6"/>
        </w:rPr>
        <w:lastRenderedPageBreak/>
        <w:t>Załącznik nr 1c do SIWZ</w:t>
      </w:r>
      <w:r w:rsidRPr="004942AA">
        <w:rPr>
          <w:rFonts w:ascii="Cambria" w:hAnsi="Cambria"/>
          <w:b/>
          <w:spacing w:val="-6"/>
        </w:rPr>
        <w:t>: Szczegółowy opis przedmiotu zamówienia zawierający warunki obligatoryjne</w:t>
      </w:r>
      <w:r w:rsidRPr="004942AA">
        <w:rPr>
          <w:rFonts w:ascii="Cambria" w:hAnsi="Cambria"/>
          <w:spacing w:val="-6"/>
          <w:lang w:eastAsia="ar-SA"/>
        </w:rPr>
        <w:t xml:space="preserve"> </w:t>
      </w:r>
      <w:r w:rsidRPr="004942AA">
        <w:rPr>
          <w:rFonts w:ascii="Cambria" w:hAnsi="Cambria"/>
          <w:b/>
          <w:spacing w:val="-6"/>
        </w:rPr>
        <w:t xml:space="preserve">oraz klauzule dodatkowe dla </w:t>
      </w:r>
      <w:r w:rsidR="00186309" w:rsidRPr="004942AA">
        <w:rPr>
          <w:rFonts w:ascii="Cambria" w:hAnsi="Cambria"/>
          <w:b/>
          <w:spacing w:val="-6"/>
        </w:rPr>
        <w:t xml:space="preserve">ubezpieczenia następstw nieszczęśliwych wypadków członków Ochotniczych Straży Pożarnych Gminy </w:t>
      </w:r>
      <w:r w:rsidR="00783529">
        <w:rPr>
          <w:rFonts w:ascii="Cambria" w:hAnsi="Cambria"/>
          <w:b/>
          <w:spacing w:val="-6"/>
        </w:rPr>
        <w:t>Krasocin</w:t>
      </w:r>
      <w:r w:rsidR="00EB6F8F">
        <w:rPr>
          <w:rFonts w:ascii="Cambria" w:hAnsi="Cambria"/>
          <w:b/>
          <w:spacing w:val="-6"/>
        </w:rPr>
        <w:t>,</w:t>
      </w:r>
      <w:r w:rsidRPr="004942AA">
        <w:rPr>
          <w:rFonts w:ascii="Cambria" w:hAnsi="Cambria"/>
          <w:b/>
          <w:spacing w:val="-6"/>
        </w:rPr>
        <w:t xml:space="preserve"> dotyczący części III zamówienia.</w:t>
      </w:r>
      <w:bookmarkEnd w:id="370"/>
      <w:bookmarkEnd w:id="371"/>
      <w:bookmarkEnd w:id="372"/>
    </w:p>
    <w:p w:rsidR="00A26762" w:rsidRDefault="00DC7FAC" w:rsidP="00455D78">
      <w:pPr>
        <w:widowControl w:val="0"/>
        <w:numPr>
          <w:ilvl w:val="0"/>
          <w:numId w:val="88"/>
        </w:numPr>
        <w:tabs>
          <w:tab w:val="left" w:pos="426"/>
        </w:tabs>
        <w:spacing w:after="0" w:line="240" w:lineRule="auto"/>
        <w:ind w:left="426" w:hanging="426"/>
        <w:contextualSpacing/>
        <w:jc w:val="both"/>
        <w:rPr>
          <w:rFonts w:ascii="Cambria" w:hAnsi="Cambria"/>
          <w:lang w:eastAsia="pl-PL"/>
        </w:rPr>
      </w:pPr>
      <w:r>
        <w:rPr>
          <w:rFonts w:ascii="Cambria" w:hAnsi="Cambria"/>
          <w:b/>
          <w:bCs/>
          <w:spacing w:val="-6"/>
          <w:lang w:eastAsia="pl-PL"/>
        </w:rPr>
        <w:t>Ubezpieczenie imienne następstw nieszczęśliwych wypadków członków Ochotniczych Straży Pożarnych w nawiązaniu do art. 26 ustawy z 24 sierpnia 1991 r. o ochronie przeciwpożarowej</w:t>
      </w:r>
    </w:p>
    <w:p w:rsidR="00A26762" w:rsidRDefault="00DC7FAC" w:rsidP="00455D78">
      <w:pPr>
        <w:widowControl w:val="0"/>
        <w:numPr>
          <w:ilvl w:val="3"/>
          <w:numId w:val="85"/>
        </w:numPr>
        <w:tabs>
          <w:tab w:val="left" w:pos="426"/>
        </w:tabs>
        <w:suppressAutoHyphens/>
        <w:spacing w:before="120" w:after="0" w:line="240" w:lineRule="auto"/>
        <w:ind w:left="425" w:hanging="425"/>
        <w:jc w:val="both"/>
        <w:rPr>
          <w:rFonts w:ascii="Cambria" w:hAnsi="Cambria"/>
          <w:b/>
          <w:bCs/>
          <w:lang w:eastAsia="pl-PL"/>
        </w:rPr>
      </w:pPr>
      <w:r>
        <w:rPr>
          <w:rFonts w:ascii="Cambria" w:hAnsi="Cambria"/>
          <w:b/>
          <w:bCs/>
          <w:lang w:eastAsia="pl-PL"/>
        </w:rPr>
        <w:t>Przedmiot ubezpieczenia:</w:t>
      </w:r>
    </w:p>
    <w:p w:rsidR="00A26762" w:rsidRDefault="00DC7FAC">
      <w:pPr>
        <w:widowControl w:val="0"/>
        <w:tabs>
          <w:tab w:val="left" w:pos="426"/>
        </w:tabs>
        <w:spacing w:after="0" w:line="240" w:lineRule="auto"/>
        <w:ind w:left="426"/>
        <w:jc w:val="both"/>
        <w:rPr>
          <w:rFonts w:ascii="Cambria" w:hAnsi="Cambria"/>
          <w:b/>
          <w:bCs/>
          <w:lang w:eastAsia="pl-PL"/>
        </w:rPr>
      </w:pPr>
      <w:r>
        <w:rPr>
          <w:rFonts w:ascii="Cambria" w:hAnsi="Cambria"/>
          <w:lang w:eastAsia="pl-PL"/>
        </w:rPr>
        <w:t xml:space="preserve">Przedmiotem ubezpieczenia jest imienne ubezpieczenie następstw nieszczęśliwych wypadków członków Ochotniczych Straży Pożarnych </w:t>
      </w:r>
      <w:r w:rsidR="00DE7CE5">
        <w:rPr>
          <w:rFonts w:ascii="Cambria" w:hAnsi="Cambria"/>
          <w:lang w:eastAsia="pl-PL"/>
        </w:rPr>
        <w:t xml:space="preserve">Gminy </w:t>
      </w:r>
      <w:r w:rsidR="00783529">
        <w:rPr>
          <w:rFonts w:ascii="Cambria" w:hAnsi="Cambria"/>
          <w:lang w:eastAsia="pl-PL"/>
        </w:rPr>
        <w:t>Krasocin</w:t>
      </w:r>
      <w:r>
        <w:rPr>
          <w:rFonts w:ascii="Cambria" w:hAnsi="Cambria"/>
          <w:lang w:eastAsia="pl-PL"/>
        </w:rPr>
        <w:t>, obejmujące śmierć ubezpieczonego bądź stały lub długotrwały uszczerbek na zdrowiu ubezpieczonego.</w:t>
      </w:r>
    </w:p>
    <w:p w:rsidR="00A26762" w:rsidRDefault="00DC7FAC">
      <w:pPr>
        <w:widowControl w:val="0"/>
        <w:tabs>
          <w:tab w:val="left" w:pos="426"/>
        </w:tabs>
        <w:spacing w:after="0" w:line="240" w:lineRule="auto"/>
        <w:ind w:left="426"/>
        <w:jc w:val="both"/>
        <w:rPr>
          <w:rFonts w:ascii="Cambria" w:hAnsi="Cambria"/>
          <w:b/>
          <w:bCs/>
          <w:lang w:eastAsia="pl-PL"/>
        </w:rPr>
      </w:pPr>
      <w:r>
        <w:rPr>
          <w:rFonts w:ascii="Cambria" w:hAnsi="Cambria"/>
          <w:lang w:eastAsia="pl-PL"/>
        </w:rPr>
        <w:t>Ubezpieczenie winno spełniać postanowienia art. 26</w:t>
      </w:r>
      <w:r w:rsidR="00165B34">
        <w:rPr>
          <w:rFonts w:ascii="Cambria" w:hAnsi="Cambria"/>
          <w:lang w:eastAsia="pl-PL"/>
        </w:rPr>
        <w:t xml:space="preserve"> i 26a</w:t>
      </w:r>
      <w:r>
        <w:rPr>
          <w:rFonts w:ascii="Cambria" w:hAnsi="Cambria"/>
          <w:lang w:eastAsia="pl-PL"/>
        </w:rPr>
        <w:t xml:space="preserve"> ustawy z dnia 24 sierpnia 1991 r. o ochronie przeciwpożarowej.</w:t>
      </w:r>
    </w:p>
    <w:p w:rsidR="00A26762" w:rsidRDefault="00DC7FAC" w:rsidP="00455D78">
      <w:pPr>
        <w:widowControl w:val="0"/>
        <w:numPr>
          <w:ilvl w:val="3"/>
          <w:numId w:val="85"/>
        </w:numPr>
        <w:tabs>
          <w:tab w:val="left" w:pos="426"/>
        </w:tabs>
        <w:suppressAutoHyphens/>
        <w:spacing w:before="60" w:after="0" w:line="240" w:lineRule="auto"/>
        <w:ind w:left="426" w:hanging="426"/>
        <w:jc w:val="both"/>
        <w:rPr>
          <w:rFonts w:ascii="Cambria" w:hAnsi="Cambria"/>
          <w:b/>
          <w:bCs/>
          <w:lang w:eastAsia="pl-PL"/>
        </w:rPr>
      </w:pPr>
      <w:r>
        <w:rPr>
          <w:rFonts w:ascii="Cambria" w:hAnsi="Cambria"/>
          <w:b/>
          <w:bCs/>
          <w:lang w:eastAsia="pl-PL"/>
        </w:rPr>
        <w:t>Zakres ubezpieczenia:</w:t>
      </w:r>
    </w:p>
    <w:p w:rsidR="00A26762" w:rsidRDefault="00DC7FAC" w:rsidP="00455D78">
      <w:pPr>
        <w:widowControl w:val="0"/>
        <w:numPr>
          <w:ilvl w:val="1"/>
          <w:numId w:val="87"/>
        </w:numPr>
        <w:tabs>
          <w:tab w:val="left" w:pos="426"/>
        </w:tabs>
        <w:suppressAutoHyphens/>
        <w:spacing w:after="0" w:line="240" w:lineRule="auto"/>
        <w:ind w:left="426" w:hanging="426"/>
        <w:contextualSpacing/>
        <w:jc w:val="both"/>
        <w:rPr>
          <w:rFonts w:ascii="Cambria" w:hAnsi="Cambria"/>
          <w:lang w:eastAsia="pl-PL"/>
        </w:rPr>
      </w:pPr>
      <w:r>
        <w:rPr>
          <w:rFonts w:ascii="Cambria" w:hAnsi="Cambria"/>
          <w:lang w:eastAsia="pl-PL"/>
        </w:rPr>
        <w:t xml:space="preserve">Jednorazowe odszkodowanie z tytułu śmierci ubezpieczonego w wyniku nieszczęśliwego wypadku </w:t>
      </w:r>
      <w:r>
        <w:rPr>
          <w:rFonts w:ascii="Cambria" w:hAnsi="Cambria"/>
          <w:lang w:eastAsia="pl-PL"/>
        </w:rPr>
        <w:br/>
        <w:t xml:space="preserve">w czasie akcji (za akcję – oprócz działań ratowniczych - uważa się również zabezpieczenie imprez </w:t>
      </w:r>
      <w:r>
        <w:rPr>
          <w:rFonts w:ascii="Cambria" w:hAnsi="Cambria"/>
          <w:lang w:eastAsia="pl-PL"/>
        </w:rPr>
        <w:br/>
        <w:t xml:space="preserve">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realizacji zadań statutowych lub innych na pisemne lub ustne polecenie, pobytu na terenie remizy oraz w drodze do wymienionych miejsc i w drodze powrotnej z tych miejsc. </w:t>
      </w:r>
    </w:p>
    <w:p w:rsidR="00A26762" w:rsidRDefault="00DC7FAC" w:rsidP="00455D78">
      <w:pPr>
        <w:widowControl w:val="0"/>
        <w:numPr>
          <w:ilvl w:val="1"/>
          <w:numId w:val="87"/>
        </w:numPr>
        <w:tabs>
          <w:tab w:val="left" w:pos="426"/>
        </w:tabs>
        <w:suppressAutoHyphens/>
        <w:spacing w:after="0" w:line="240" w:lineRule="auto"/>
        <w:ind w:left="426" w:hanging="426"/>
        <w:contextualSpacing/>
        <w:jc w:val="both"/>
        <w:rPr>
          <w:rFonts w:ascii="Cambria" w:hAnsi="Cambria"/>
          <w:lang w:eastAsia="pl-PL"/>
        </w:rPr>
      </w:pPr>
      <w:r>
        <w:rPr>
          <w:rFonts w:ascii="Cambria" w:hAnsi="Cambria"/>
          <w:lang w:eastAsia="pl-PL"/>
        </w:rPr>
        <w:t xml:space="preserve">Jednorazowe odszkodowanie w razie doznania stałego lub długotrwałego uszczerbku na zdrowiu ubezpieczonego, będącego następstwem nieszczęśliwego wypadku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w:t>
      </w:r>
      <w:r>
        <w:rPr>
          <w:rFonts w:ascii="Cambria" w:hAnsi="Cambria"/>
          <w:lang w:eastAsia="pl-PL"/>
        </w:rPr>
        <w:br/>
        <w:t>i spotkaniach w jednostkach partnerskich  organizowanych na terenie Europy, realizacji zadań statutowych lub innych na pisemne lub ustne polecenie, pobytu na terenie remizy oraz w drodze do wymienionych miejsc i w drodze powrotnej z tych miejsc.</w:t>
      </w:r>
    </w:p>
    <w:p w:rsidR="00A26762" w:rsidRDefault="00DC7FAC" w:rsidP="00455D78">
      <w:pPr>
        <w:widowControl w:val="0"/>
        <w:numPr>
          <w:ilvl w:val="0"/>
          <w:numId w:val="87"/>
        </w:numPr>
        <w:tabs>
          <w:tab w:val="left" w:pos="426"/>
        </w:tabs>
        <w:suppressAutoHyphens/>
        <w:spacing w:before="120" w:after="0" w:line="240" w:lineRule="auto"/>
        <w:ind w:left="425" w:hanging="425"/>
        <w:jc w:val="both"/>
        <w:rPr>
          <w:rFonts w:ascii="Cambria" w:hAnsi="Cambria"/>
          <w:b/>
          <w:bCs/>
        </w:rPr>
      </w:pPr>
      <w:r>
        <w:rPr>
          <w:rFonts w:ascii="Cambria" w:hAnsi="Cambria"/>
          <w:b/>
          <w:bCs/>
        </w:rPr>
        <w:t xml:space="preserve">Zasady ustalania wysokości świadczeń: </w:t>
      </w:r>
    </w:p>
    <w:p w:rsidR="00A26762" w:rsidRDefault="00DC7FAC" w:rsidP="00455D78">
      <w:pPr>
        <w:widowControl w:val="0"/>
        <w:numPr>
          <w:ilvl w:val="1"/>
          <w:numId w:val="87"/>
        </w:numPr>
        <w:tabs>
          <w:tab w:val="left" w:pos="426"/>
        </w:tabs>
        <w:suppressAutoHyphens/>
        <w:spacing w:after="0" w:line="240" w:lineRule="auto"/>
        <w:ind w:left="426" w:hanging="426"/>
        <w:jc w:val="both"/>
        <w:rPr>
          <w:rFonts w:ascii="Cambria" w:hAnsi="Cambria"/>
        </w:rPr>
      </w:pPr>
      <w:r>
        <w:rPr>
          <w:rFonts w:ascii="Cambria" w:hAnsi="Cambria"/>
        </w:rPr>
        <w:t xml:space="preserve">Jednorazowe odszkodowania, o których mowa powyżej przysługują na zasadach określonych </w:t>
      </w:r>
      <w:r>
        <w:rPr>
          <w:rFonts w:ascii="Cambria" w:hAnsi="Cambria"/>
        </w:rPr>
        <w:br/>
        <w:t xml:space="preserve">dla strażaków Państwowej Straży Pożarnej w wysokości kwot ustalanych na podstawie przepisów </w:t>
      </w:r>
      <w:r>
        <w:rPr>
          <w:rFonts w:ascii="Cambria" w:hAnsi="Cambria"/>
        </w:rPr>
        <w:br/>
        <w:t>o ubezpieczeniu społecznym z tytułu wypadków przy pracy i chorób zawodowych.</w:t>
      </w:r>
    </w:p>
    <w:p w:rsidR="00A26762" w:rsidRDefault="00DC7FAC" w:rsidP="00455D78">
      <w:pPr>
        <w:widowControl w:val="0"/>
        <w:numPr>
          <w:ilvl w:val="1"/>
          <w:numId w:val="87"/>
        </w:numPr>
        <w:tabs>
          <w:tab w:val="left" w:pos="426"/>
        </w:tabs>
        <w:suppressAutoHyphens/>
        <w:spacing w:after="0" w:line="240" w:lineRule="auto"/>
        <w:ind w:left="426" w:hanging="426"/>
        <w:jc w:val="both"/>
        <w:rPr>
          <w:rFonts w:ascii="Cambria" w:hAnsi="Cambria"/>
        </w:rPr>
      </w:pPr>
      <w:r>
        <w:rPr>
          <w:rFonts w:ascii="Cambria" w:hAnsi="Cambria"/>
        </w:rPr>
        <w:t xml:space="preserve">Ustalanie wysokości należnych świadczeń odszkodowawczych, w tym wysokości uszczerbku </w:t>
      </w:r>
      <w:r>
        <w:rPr>
          <w:rFonts w:ascii="Cambria" w:hAnsi="Cambria"/>
        </w:rPr>
        <w:br/>
        <w:t xml:space="preserve">na zdrowiu, pozostających w związku z zakresem niniejszego ubezpieczenia następuje w oparciu </w:t>
      </w:r>
      <w:r>
        <w:rPr>
          <w:rFonts w:ascii="Cambria" w:hAnsi="Cambria"/>
        </w:rPr>
        <w:br/>
        <w:t>o przepisy:</w:t>
      </w:r>
    </w:p>
    <w:p w:rsidR="00A26762" w:rsidRDefault="00DC7FAC" w:rsidP="00455D78">
      <w:pPr>
        <w:widowControl w:val="0"/>
        <w:numPr>
          <w:ilvl w:val="0"/>
          <w:numId w:val="86"/>
        </w:numPr>
        <w:tabs>
          <w:tab w:val="left" w:pos="426"/>
          <w:tab w:val="left" w:pos="709"/>
          <w:tab w:val="left" w:pos="1134"/>
        </w:tabs>
        <w:suppressAutoHyphens/>
        <w:spacing w:after="0" w:line="240" w:lineRule="auto"/>
        <w:ind w:left="426" w:firstLine="0"/>
        <w:jc w:val="both"/>
        <w:rPr>
          <w:rFonts w:ascii="Cambria" w:hAnsi="Cambria"/>
        </w:rPr>
      </w:pPr>
      <w:r>
        <w:rPr>
          <w:rFonts w:ascii="Cambria" w:hAnsi="Cambria"/>
        </w:rPr>
        <w:t>ustawy z dnia 24 sierpnia 1991 r. o ochronie przeciwpożarowej</w:t>
      </w:r>
    </w:p>
    <w:p w:rsidR="00A26762" w:rsidRDefault="00DC7FAC" w:rsidP="00455D78">
      <w:pPr>
        <w:widowControl w:val="0"/>
        <w:numPr>
          <w:ilvl w:val="0"/>
          <w:numId w:val="86"/>
        </w:numPr>
        <w:tabs>
          <w:tab w:val="left" w:pos="426"/>
          <w:tab w:val="left" w:pos="709"/>
          <w:tab w:val="left" w:pos="1134"/>
        </w:tabs>
        <w:suppressAutoHyphens/>
        <w:spacing w:after="0" w:line="240" w:lineRule="auto"/>
        <w:ind w:left="426" w:firstLine="0"/>
        <w:jc w:val="both"/>
        <w:rPr>
          <w:rFonts w:ascii="Cambria" w:hAnsi="Cambria"/>
        </w:rPr>
      </w:pPr>
      <w:r>
        <w:rPr>
          <w:rFonts w:ascii="Cambria" w:hAnsi="Cambria"/>
        </w:rPr>
        <w:t>ustawy z dnia 30 października 2002 r. o ubezpieczeniu społecznym z tytułu wypadków przy pracy i chorób zawodowych </w:t>
      </w:r>
    </w:p>
    <w:p w:rsidR="00A26762" w:rsidRDefault="00DC7FAC" w:rsidP="00455D78">
      <w:pPr>
        <w:widowControl w:val="0"/>
        <w:numPr>
          <w:ilvl w:val="0"/>
          <w:numId w:val="86"/>
        </w:numPr>
        <w:tabs>
          <w:tab w:val="left" w:pos="426"/>
          <w:tab w:val="left" w:pos="709"/>
          <w:tab w:val="left" w:pos="1134"/>
        </w:tabs>
        <w:suppressAutoHyphens/>
        <w:spacing w:after="0" w:line="240" w:lineRule="auto"/>
        <w:ind w:left="426" w:firstLine="0"/>
        <w:jc w:val="both"/>
        <w:rPr>
          <w:rFonts w:ascii="Cambria" w:hAnsi="Cambria"/>
        </w:rPr>
      </w:pPr>
      <w:r>
        <w:rPr>
          <w:rFonts w:ascii="Cambria" w:hAnsi="Cambria"/>
        </w:rPr>
        <w:t>ustawy z dnia 4 kwietnia 2014 r. o świadczeniach odszkodowawczych przysługujących w razie wypadku lub choroby pozostających w związku ze służbą</w:t>
      </w:r>
    </w:p>
    <w:p w:rsidR="00A26762" w:rsidRDefault="00DC7FAC" w:rsidP="00455D78">
      <w:pPr>
        <w:widowControl w:val="0"/>
        <w:numPr>
          <w:ilvl w:val="0"/>
          <w:numId w:val="86"/>
        </w:numPr>
        <w:tabs>
          <w:tab w:val="left" w:pos="426"/>
          <w:tab w:val="left" w:pos="709"/>
          <w:tab w:val="left" w:pos="1134"/>
        </w:tabs>
        <w:suppressAutoHyphens/>
        <w:spacing w:after="0" w:line="240" w:lineRule="auto"/>
        <w:ind w:left="426" w:firstLine="0"/>
        <w:jc w:val="both"/>
        <w:rPr>
          <w:rFonts w:ascii="Cambria" w:hAnsi="Cambria"/>
        </w:rPr>
      </w:pPr>
      <w:r>
        <w:rPr>
          <w:rFonts w:ascii="Cambria" w:hAnsi="Cambria"/>
        </w:rPr>
        <w:t xml:space="preserve">rozporządzenia ministra spraw wewnętrznych i administracji z dnia 24 grudnia 2003 r. </w:t>
      </w:r>
      <w:r>
        <w:rPr>
          <w:rFonts w:ascii="Cambria" w:hAnsi="Cambria"/>
        </w:rPr>
        <w:br/>
        <w:t>w sprawie przyznawania świadczeń odszkodowawczych strażakom jednostek ochrony przeciwpożarowej i członkom ochotniczej straży pożarnej z tytułu uszczerbku na zdrowiu albo szkody w mieniu, a w przypadku ich śmierci przyznawania odszkodowań członkom ich rodzin</w:t>
      </w:r>
    </w:p>
    <w:p w:rsidR="00A26762" w:rsidRDefault="00DC7FAC" w:rsidP="00455D78">
      <w:pPr>
        <w:widowControl w:val="0"/>
        <w:numPr>
          <w:ilvl w:val="1"/>
          <w:numId w:val="87"/>
        </w:numPr>
        <w:tabs>
          <w:tab w:val="left" w:pos="426"/>
        </w:tabs>
        <w:suppressAutoHyphens/>
        <w:spacing w:after="0" w:line="240" w:lineRule="auto"/>
        <w:ind w:left="426" w:hanging="426"/>
        <w:jc w:val="both"/>
        <w:rPr>
          <w:rFonts w:ascii="Cambria" w:hAnsi="Cambria"/>
        </w:rPr>
      </w:pPr>
      <w:r>
        <w:rPr>
          <w:rFonts w:ascii="Cambria" w:hAnsi="Cambria"/>
        </w:rPr>
        <w:t>Ubezpieczyciel akceptuje sposób ustalania stopnia uszczerbku na zdrowiu oraz wysokości świadczeń wskazany powyżej.</w:t>
      </w:r>
    </w:p>
    <w:p w:rsidR="00A26762" w:rsidRDefault="00DC7FAC" w:rsidP="00455D78">
      <w:pPr>
        <w:widowControl w:val="0"/>
        <w:numPr>
          <w:ilvl w:val="0"/>
          <w:numId w:val="87"/>
        </w:numPr>
        <w:tabs>
          <w:tab w:val="left" w:pos="426"/>
        </w:tabs>
        <w:suppressAutoHyphens/>
        <w:spacing w:before="60" w:after="0" w:line="240" w:lineRule="auto"/>
        <w:ind w:left="426" w:hanging="426"/>
        <w:jc w:val="both"/>
        <w:rPr>
          <w:rFonts w:ascii="Cambria" w:hAnsi="Cambria"/>
          <w:lang w:eastAsia="pl-PL"/>
        </w:rPr>
      </w:pPr>
      <w:r>
        <w:rPr>
          <w:rFonts w:ascii="Cambria" w:hAnsi="Cambria"/>
          <w:b/>
          <w:bCs/>
        </w:rPr>
        <w:t>Pozostałe warunki ubezpieczenia:</w:t>
      </w:r>
    </w:p>
    <w:p w:rsidR="00A26762" w:rsidRDefault="00DC7FAC" w:rsidP="00455D78">
      <w:pPr>
        <w:widowControl w:val="0"/>
        <w:numPr>
          <w:ilvl w:val="1"/>
          <w:numId w:val="8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Zakres terytorialny ubezpieczenia: teren całego świata</w:t>
      </w:r>
    </w:p>
    <w:p w:rsidR="00A26762" w:rsidRDefault="00DC7FAC" w:rsidP="00455D78">
      <w:pPr>
        <w:widowControl w:val="0"/>
        <w:numPr>
          <w:ilvl w:val="1"/>
          <w:numId w:val="87"/>
        </w:numPr>
        <w:tabs>
          <w:tab w:val="left" w:pos="426"/>
        </w:tabs>
        <w:suppressAutoHyphens/>
        <w:spacing w:before="60" w:after="0" w:line="240" w:lineRule="auto"/>
        <w:ind w:left="426" w:hanging="426"/>
        <w:jc w:val="both"/>
        <w:rPr>
          <w:rFonts w:ascii="Cambria" w:hAnsi="Cambria"/>
          <w:lang w:eastAsia="pl-PL"/>
        </w:rPr>
      </w:pPr>
      <w:r>
        <w:rPr>
          <w:rFonts w:ascii="Cambria" w:hAnsi="Cambria"/>
          <w:lang w:eastAsia="pl-PL"/>
        </w:rPr>
        <w:t>Forma ubezpieczenia: imienna</w:t>
      </w:r>
    </w:p>
    <w:p w:rsidR="00A26762" w:rsidRDefault="00DC7FAC" w:rsidP="00455D78">
      <w:pPr>
        <w:widowControl w:val="0"/>
        <w:numPr>
          <w:ilvl w:val="1"/>
          <w:numId w:val="87"/>
        </w:numPr>
        <w:tabs>
          <w:tab w:val="left" w:pos="426"/>
        </w:tabs>
        <w:suppressAutoHyphens/>
        <w:spacing w:before="60" w:after="0" w:line="240" w:lineRule="auto"/>
        <w:ind w:left="426" w:hanging="426"/>
        <w:jc w:val="both"/>
        <w:rPr>
          <w:rFonts w:ascii="Cambria" w:hAnsi="Cambria"/>
          <w:b/>
          <w:bCs/>
          <w:lang w:eastAsia="pl-PL"/>
        </w:rPr>
      </w:pPr>
      <w:r>
        <w:rPr>
          <w:rFonts w:ascii="Cambria" w:hAnsi="Cambria"/>
          <w:b/>
          <w:bCs/>
          <w:lang w:eastAsia="pl-PL"/>
        </w:rPr>
        <w:t xml:space="preserve">Liczba osób objętych ubezpieczeniem: </w:t>
      </w:r>
      <w:r w:rsidR="00110211">
        <w:rPr>
          <w:rFonts w:ascii="Cambria" w:hAnsi="Cambria"/>
          <w:b/>
          <w:bCs/>
          <w:lang w:eastAsia="pl-PL"/>
        </w:rPr>
        <w:t>66</w:t>
      </w:r>
      <w:r w:rsidR="00B64D5A">
        <w:rPr>
          <w:rFonts w:ascii="Cambria" w:hAnsi="Cambria"/>
          <w:b/>
          <w:bCs/>
          <w:lang w:eastAsia="pl-PL"/>
        </w:rPr>
        <w:t xml:space="preserve"> osób</w:t>
      </w:r>
    </w:p>
    <w:p w:rsidR="00A26762" w:rsidRDefault="00DC7FAC" w:rsidP="00455D78">
      <w:pPr>
        <w:widowControl w:val="0"/>
        <w:numPr>
          <w:ilvl w:val="0"/>
          <w:numId w:val="87"/>
        </w:numPr>
        <w:tabs>
          <w:tab w:val="left" w:pos="426"/>
        </w:tabs>
        <w:suppressAutoHyphens/>
        <w:spacing w:before="60" w:after="0" w:line="240" w:lineRule="auto"/>
        <w:ind w:left="426" w:hanging="426"/>
        <w:jc w:val="both"/>
        <w:rPr>
          <w:rFonts w:ascii="Cambria" w:hAnsi="Cambria"/>
          <w:b/>
          <w:bCs/>
          <w:lang w:eastAsia="pl-PL"/>
        </w:rPr>
      </w:pPr>
      <w:r>
        <w:rPr>
          <w:rFonts w:ascii="Cambria" w:hAnsi="Cambria"/>
          <w:b/>
          <w:bCs/>
          <w:lang w:eastAsia="pl-PL"/>
        </w:rPr>
        <w:t>Warunki szczególne obligatoryjne:</w:t>
      </w:r>
    </w:p>
    <w:p w:rsidR="00A26762" w:rsidRDefault="00DC7FAC" w:rsidP="00455D78">
      <w:pPr>
        <w:widowControl w:val="0"/>
        <w:numPr>
          <w:ilvl w:val="1"/>
          <w:numId w:val="8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Przyjęcie podanej klauzuli daty stempla bankowego lub pocztowego</w:t>
      </w:r>
    </w:p>
    <w:p w:rsidR="00A26762" w:rsidRDefault="00DC7FAC" w:rsidP="00455D78">
      <w:pPr>
        <w:widowControl w:val="0"/>
        <w:numPr>
          <w:ilvl w:val="1"/>
          <w:numId w:val="8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Przyjęcie podanej klauzuli czasu ochrony</w:t>
      </w:r>
    </w:p>
    <w:p w:rsidR="00A26762" w:rsidRDefault="00DC7FAC" w:rsidP="00455D78">
      <w:pPr>
        <w:widowControl w:val="0"/>
        <w:numPr>
          <w:ilvl w:val="1"/>
          <w:numId w:val="8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lastRenderedPageBreak/>
        <w:t>Przyjęcie podanej klauzuli nieściągania rat niewymagalnych</w:t>
      </w:r>
    </w:p>
    <w:p w:rsidR="00A26762" w:rsidRDefault="00DC7FAC" w:rsidP="00455D78">
      <w:pPr>
        <w:widowControl w:val="0"/>
        <w:numPr>
          <w:ilvl w:val="1"/>
          <w:numId w:val="87"/>
        </w:numPr>
        <w:tabs>
          <w:tab w:val="left" w:pos="426"/>
        </w:tabs>
        <w:suppressAutoHyphens/>
        <w:spacing w:after="0" w:line="240" w:lineRule="auto"/>
        <w:ind w:left="426" w:hanging="426"/>
        <w:jc w:val="both"/>
        <w:rPr>
          <w:rFonts w:ascii="Cambria" w:hAnsi="Cambria"/>
          <w:lang w:eastAsia="pl-PL"/>
        </w:rPr>
      </w:pPr>
      <w:r>
        <w:rPr>
          <w:rFonts w:ascii="Cambria" w:eastAsia="Calibri" w:hAnsi="Cambria"/>
        </w:rPr>
        <w:t xml:space="preserve">Płatność składki </w:t>
      </w:r>
      <w:r w:rsidR="002D3903">
        <w:rPr>
          <w:rFonts w:ascii="Cambria" w:eastAsia="Calibri" w:hAnsi="Cambria"/>
        </w:rPr>
        <w:t>jednorazowa</w:t>
      </w:r>
    </w:p>
    <w:p w:rsidR="00A26762" w:rsidRDefault="00DC7FAC" w:rsidP="00455D78">
      <w:pPr>
        <w:widowControl w:val="0"/>
        <w:numPr>
          <w:ilvl w:val="1"/>
          <w:numId w:val="87"/>
        </w:numPr>
        <w:tabs>
          <w:tab w:val="left" w:pos="426"/>
        </w:tabs>
        <w:suppressAutoHyphens/>
        <w:spacing w:after="0" w:line="240" w:lineRule="auto"/>
        <w:ind w:left="426" w:hanging="426"/>
        <w:jc w:val="both"/>
        <w:rPr>
          <w:rFonts w:ascii="Cambria" w:eastAsia="Calibri" w:hAnsi="Cambria"/>
          <w:lang w:eastAsia="ar-SA"/>
        </w:rPr>
      </w:pPr>
      <w:r>
        <w:rPr>
          <w:rFonts w:ascii="Cambria" w:eastAsia="Calibri" w:hAnsi="Cambria"/>
          <w:lang w:eastAsia="ar-SA"/>
        </w:rPr>
        <w:t>Franszyza redukcyjna, integralna, udział własny – brak</w:t>
      </w:r>
    </w:p>
    <w:p w:rsidR="00A26762" w:rsidRDefault="00DC7FAC" w:rsidP="00455D78">
      <w:pPr>
        <w:widowControl w:val="0"/>
        <w:numPr>
          <w:ilvl w:val="0"/>
          <w:numId w:val="87"/>
        </w:numPr>
        <w:tabs>
          <w:tab w:val="left" w:pos="426"/>
        </w:tabs>
        <w:suppressAutoHyphens/>
        <w:spacing w:before="120" w:after="0" w:line="240" w:lineRule="auto"/>
        <w:ind w:left="426" w:hanging="426"/>
        <w:jc w:val="both"/>
        <w:outlineLvl w:val="2"/>
        <w:rPr>
          <w:rFonts w:ascii="Cambria" w:eastAsia="Calibri" w:hAnsi="Cambria"/>
          <w:b/>
          <w:lang w:eastAsia="ar-SA"/>
        </w:rPr>
      </w:pPr>
      <w:r>
        <w:rPr>
          <w:rFonts w:ascii="Cambria" w:eastAsia="Calibri" w:hAnsi="Cambria"/>
          <w:b/>
          <w:lang w:eastAsia="ar-SA"/>
        </w:rPr>
        <w:t>Warunki szczególne fakultatywne:</w:t>
      </w:r>
    </w:p>
    <w:p w:rsidR="00A26762" w:rsidRDefault="00DC7FAC" w:rsidP="00455D78">
      <w:pPr>
        <w:widowControl w:val="0"/>
        <w:numPr>
          <w:ilvl w:val="1"/>
          <w:numId w:val="87"/>
        </w:numPr>
        <w:tabs>
          <w:tab w:val="left" w:pos="426"/>
        </w:tabs>
        <w:suppressAutoHyphens/>
        <w:spacing w:after="0" w:line="240" w:lineRule="auto"/>
        <w:ind w:left="426" w:hanging="426"/>
        <w:jc w:val="both"/>
        <w:rPr>
          <w:rFonts w:ascii="Cambria" w:eastAsia="Calibri" w:hAnsi="Cambria"/>
          <w:lang w:eastAsia="ar-SA"/>
        </w:rPr>
      </w:pPr>
      <w:r>
        <w:rPr>
          <w:rFonts w:ascii="Cambria" w:eastAsia="Calibri" w:hAnsi="Cambria"/>
          <w:lang w:eastAsia="ar-SA"/>
        </w:rPr>
        <w:t xml:space="preserve">Objęcie </w:t>
      </w:r>
      <w:proofErr w:type="spellStart"/>
      <w:r>
        <w:rPr>
          <w:rFonts w:ascii="Cambria" w:eastAsia="Calibri" w:hAnsi="Cambria"/>
          <w:lang w:eastAsia="ar-SA"/>
        </w:rPr>
        <w:t>bezskładkowym</w:t>
      </w:r>
      <w:proofErr w:type="spellEnd"/>
      <w:r>
        <w:rPr>
          <w:rFonts w:ascii="Cambria" w:eastAsia="Calibri" w:hAnsi="Cambria"/>
          <w:lang w:eastAsia="ar-SA"/>
        </w:rPr>
        <w:t xml:space="preserve"> ubezpieczeniem 5 nowych członków Ochotniczej Straży Pożarnej w każdym rocznym okresie ubezpieczenia</w:t>
      </w:r>
    </w:p>
    <w:p w:rsidR="00A26762" w:rsidRDefault="00DC7FAC" w:rsidP="00455D78">
      <w:pPr>
        <w:widowControl w:val="0"/>
        <w:numPr>
          <w:ilvl w:val="0"/>
          <w:numId w:val="88"/>
        </w:numPr>
        <w:tabs>
          <w:tab w:val="left" w:pos="426"/>
        </w:tabs>
        <w:suppressAutoHyphens/>
        <w:spacing w:before="240" w:after="0" w:line="240" w:lineRule="auto"/>
        <w:ind w:left="425" w:hanging="425"/>
        <w:jc w:val="both"/>
        <w:rPr>
          <w:rFonts w:ascii="Cambria" w:hAnsi="Cambria"/>
          <w:b/>
          <w:bCs/>
          <w:lang w:eastAsia="pl-PL"/>
        </w:rPr>
      </w:pPr>
      <w:r>
        <w:rPr>
          <w:rFonts w:ascii="Cambria" w:hAnsi="Cambria"/>
          <w:b/>
          <w:bCs/>
          <w:lang w:eastAsia="pl-PL"/>
        </w:rPr>
        <w:t xml:space="preserve">Ubezpieczenie grupowe, bezimienne następstw nieszczęśliwych wypadków członków Ochotniczych Straży Pożarnych w nawiązaniu do art. 32 ustawy z 24 sierpnia 1991 r. </w:t>
      </w:r>
      <w:r>
        <w:rPr>
          <w:rFonts w:ascii="Cambria" w:hAnsi="Cambria"/>
          <w:b/>
          <w:bCs/>
          <w:lang w:eastAsia="pl-PL"/>
        </w:rPr>
        <w:br/>
        <w:t>o ochronie przeciwpożarowej</w:t>
      </w:r>
    </w:p>
    <w:p w:rsidR="00A26762" w:rsidRDefault="00DC7FAC" w:rsidP="00455D78">
      <w:pPr>
        <w:widowControl w:val="0"/>
        <w:numPr>
          <w:ilvl w:val="3"/>
          <w:numId w:val="88"/>
        </w:numPr>
        <w:tabs>
          <w:tab w:val="left" w:pos="426"/>
        </w:tabs>
        <w:suppressAutoHyphens/>
        <w:spacing w:before="120" w:after="0" w:line="240" w:lineRule="auto"/>
        <w:ind w:left="426" w:hanging="426"/>
        <w:jc w:val="both"/>
        <w:rPr>
          <w:rFonts w:ascii="Cambria" w:hAnsi="Cambria"/>
          <w:b/>
          <w:bCs/>
          <w:lang w:eastAsia="pl-PL"/>
        </w:rPr>
      </w:pPr>
      <w:r>
        <w:rPr>
          <w:rFonts w:ascii="Cambria" w:hAnsi="Cambria"/>
          <w:b/>
          <w:bCs/>
          <w:lang w:eastAsia="pl-PL"/>
        </w:rPr>
        <w:t>Przedmiot ubezpieczenia:</w:t>
      </w:r>
    </w:p>
    <w:p w:rsidR="00A26762" w:rsidRDefault="00DC7FAC">
      <w:pPr>
        <w:widowControl w:val="0"/>
        <w:tabs>
          <w:tab w:val="left" w:pos="426"/>
        </w:tabs>
        <w:spacing w:after="0" w:line="240" w:lineRule="auto"/>
        <w:ind w:left="426"/>
        <w:jc w:val="both"/>
        <w:rPr>
          <w:rFonts w:ascii="Cambria" w:hAnsi="Cambria"/>
          <w:b/>
          <w:bCs/>
          <w:lang w:eastAsia="pl-PL"/>
        </w:rPr>
      </w:pPr>
      <w:r>
        <w:rPr>
          <w:rFonts w:ascii="Cambria" w:hAnsi="Cambria"/>
          <w:lang w:eastAsia="pl-PL"/>
        </w:rPr>
        <w:t>Przedmiotem ubezpieczenia jest bezimienne ubezpieczenie następstw nieszczęśliwych wypadków członków Ochotniczych Straży Pożarnych i Młodzież</w:t>
      </w:r>
      <w:r w:rsidR="00DE7CE5">
        <w:rPr>
          <w:rFonts w:ascii="Cambria" w:hAnsi="Cambria"/>
          <w:lang w:eastAsia="pl-PL"/>
        </w:rPr>
        <w:t xml:space="preserve">owych Drużyn Pożarniczych Gminy </w:t>
      </w:r>
      <w:r w:rsidR="00783529">
        <w:rPr>
          <w:rFonts w:ascii="Cambria" w:hAnsi="Cambria"/>
          <w:lang w:eastAsia="pl-PL"/>
        </w:rPr>
        <w:t>Krasocin</w:t>
      </w:r>
      <w:r>
        <w:rPr>
          <w:rFonts w:ascii="Cambria" w:hAnsi="Cambria"/>
          <w:lang w:eastAsia="pl-PL"/>
        </w:rPr>
        <w:t>, obejmujące śmierć ubezpieczonego bądź stały lub długotrwały uszczerbek na zdrowiu ubezpieczonego. Ubezpieczenie zgodnie z postanowieniem art. 32 ust. 3 pkt 2 ustawy o ochronie przeciw</w:t>
      </w:r>
      <w:r>
        <w:rPr>
          <w:rFonts w:ascii="Cambria" w:hAnsi="Cambria"/>
          <w:lang w:eastAsia="pl-PL"/>
        </w:rPr>
        <w:softHyphen/>
        <w:t>pożarowej.</w:t>
      </w:r>
    </w:p>
    <w:p w:rsidR="00A26762" w:rsidRDefault="00DC7FAC" w:rsidP="00455D78">
      <w:pPr>
        <w:widowControl w:val="0"/>
        <w:numPr>
          <w:ilvl w:val="0"/>
          <w:numId w:val="66"/>
        </w:numPr>
        <w:tabs>
          <w:tab w:val="left" w:pos="709"/>
        </w:tabs>
        <w:suppressAutoHyphens/>
        <w:spacing w:before="60" w:after="0" w:line="240" w:lineRule="auto"/>
        <w:ind w:left="426" w:hanging="426"/>
        <w:jc w:val="both"/>
        <w:rPr>
          <w:rFonts w:ascii="Cambria" w:hAnsi="Cambria" w:cs="Arial"/>
          <w:b/>
          <w:bCs/>
          <w:spacing w:val="-4"/>
          <w:lang w:eastAsia="pl-PL"/>
        </w:rPr>
      </w:pPr>
      <w:r>
        <w:rPr>
          <w:rFonts w:ascii="Cambria" w:hAnsi="Cambria" w:cs="Arial"/>
          <w:b/>
          <w:spacing w:val="-4"/>
          <w:lang w:eastAsia="pl-PL"/>
        </w:rPr>
        <w:t>Zakres ubezpieczenia:</w:t>
      </w:r>
      <w:r>
        <w:rPr>
          <w:rFonts w:ascii="Cambria" w:hAnsi="Cambria" w:cs="Arial"/>
          <w:spacing w:val="-4"/>
          <w:lang w:eastAsia="pl-PL"/>
        </w:rPr>
        <w:t xml:space="preserve"> 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p>
    <w:p w:rsidR="00A26762" w:rsidRDefault="00DC7FAC" w:rsidP="00455D78">
      <w:pPr>
        <w:widowControl w:val="0"/>
        <w:numPr>
          <w:ilvl w:val="0"/>
          <w:numId w:val="66"/>
        </w:numPr>
        <w:spacing w:before="120" w:after="0" w:line="240" w:lineRule="auto"/>
        <w:ind w:left="426" w:hanging="426"/>
        <w:jc w:val="both"/>
        <w:rPr>
          <w:rFonts w:ascii="Cambria" w:hAnsi="Cambria"/>
          <w:b/>
          <w:lang w:eastAsia="pl-PL"/>
        </w:rPr>
      </w:pPr>
      <w:r>
        <w:rPr>
          <w:rFonts w:ascii="Cambria" w:hAnsi="Cambria"/>
          <w:b/>
          <w:lang w:eastAsia="pl-PL"/>
        </w:rPr>
        <w:t>Wysokość świadczeń</w:t>
      </w:r>
    </w:p>
    <w:p w:rsidR="00A26762" w:rsidRDefault="00DC7FAC" w:rsidP="00455D78">
      <w:pPr>
        <w:widowControl w:val="0"/>
        <w:numPr>
          <w:ilvl w:val="0"/>
          <w:numId w:val="89"/>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śmierć ubezpieczonego - prawo do świadczenia przysługuje w wysokości 100% sumy ubezpieczenia, jeżeli śmierć ubezpieczonego nastąpiła w ciągu 24 miesięcy od zdarzenia stanowiącego przedmiot ubezpieczenia oraz jeżeli z medycznego punktu widzenia istnieje związek przyczynowo – skutkowy pomiędzy zdarzeniem stanowiącym przedmiot ubezpieczenia, a śmiercią ubezpieczonego – 100% sumy ubezpieczenia</w:t>
      </w:r>
    </w:p>
    <w:p w:rsidR="00A26762" w:rsidRDefault="00DC7FAC" w:rsidP="00455D78">
      <w:pPr>
        <w:widowControl w:val="0"/>
        <w:numPr>
          <w:ilvl w:val="0"/>
          <w:numId w:val="89"/>
        </w:numPr>
        <w:suppressAutoHyphens/>
        <w:spacing w:after="0" w:line="240" w:lineRule="auto"/>
        <w:ind w:left="426" w:hanging="426"/>
        <w:jc w:val="both"/>
        <w:rPr>
          <w:rFonts w:ascii="Cambria" w:hAnsi="Cambria" w:cs="Arial"/>
          <w:spacing w:val="-4"/>
          <w:lang w:eastAsia="pl-PL"/>
        </w:rPr>
      </w:pPr>
      <w:r>
        <w:rPr>
          <w:rFonts w:ascii="Cambria" w:hAnsi="Cambria" w:cs="Arial"/>
          <w:spacing w:val="-6"/>
          <w:lang w:eastAsia="pl-PL"/>
        </w:rPr>
        <w:t xml:space="preserve">śmierć ubezpieczonego w wyniku zawału serca lub udaru mózgu – 100% sumy ubezpieczenia </w:t>
      </w:r>
    </w:p>
    <w:p w:rsidR="00A26762" w:rsidRDefault="00DC7FAC" w:rsidP="00455D78">
      <w:pPr>
        <w:widowControl w:val="0"/>
        <w:numPr>
          <w:ilvl w:val="0"/>
          <w:numId w:val="89"/>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 xml:space="preserve">trwały uszczerbek na zdrowiu (za każdy 1% uszczerbku) - prawo do świadczenia przysługuje za każdy procent stwierdzonego uszczerbku na zdrowiu, pod warunkiem, że uszczerbek nastąpił nie później niż 24 miesiące od daty zdarzenia stanowiącego przedmiot ubezpieczenia oraz jeżeli z medycznego punktu widzenia istnieje związek przyczynowo – skutkowy pomiędzy zdarzeniem stanowiącym przedmiot ubezpieczenia, a trwałym uszczerbkiem na zdrowiu ubezpieczonego – procent sumy ubezpieczenia odpowiadający procentowi trwałego uszczerbku na zdrowiu (1% sumy ubezpieczenia za każdy 1% trwałego uszczerbku na zdrowiu ubezpieczonego) </w:t>
      </w:r>
    </w:p>
    <w:p w:rsidR="00A26762" w:rsidRDefault="00DC7FAC" w:rsidP="00455D78">
      <w:pPr>
        <w:widowControl w:val="0"/>
        <w:numPr>
          <w:ilvl w:val="0"/>
          <w:numId w:val="89"/>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całkowity, trwały uszczerbek na zdrowiu – 100% sumy ubezpieczenia</w:t>
      </w:r>
    </w:p>
    <w:p w:rsidR="00A26762" w:rsidRDefault="00DC7FAC" w:rsidP="00455D78">
      <w:pPr>
        <w:widowControl w:val="0"/>
        <w:numPr>
          <w:ilvl w:val="0"/>
          <w:numId w:val="89"/>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oparzenia i odmrożenia – do 100% sumy ubezpieczenia</w:t>
      </w:r>
    </w:p>
    <w:p w:rsidR="00A26762" w:rsidRDefault="00DC7FAC" w:rsidP="00455D78">
      <w:pPr>
        <w:widowControl w:val="0"/>
        <w:numPr>
          <w:ilvl w:val="0"/>
          <w:numId w:val="89"/>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 xml:space="preserve">zwrot kosztów nabycia wyrobów medycznych będących przedmiotami ortopedycznymi </w:t>
      </w:r>
      <w:r>
        <w:rPr>
          <w:rFonts w:ascii="Cambria" w:hAnsi="Cambria" w:cs="Arial"/>
          <w:spacing w:val="-4"/>
          <w:lang w:eastAsia="pl-PL"/>
        </w:rPr>
        <w:br/>
        <w:t>i środków pomocniczych - koszty nabycia wyrobów medycznych będących przedmiotami ortopedycznymi i środków pomocni</w:t>
      </w:r>
      <w:r w:rsidR="001C32D9">
        <w:rPr>
          <w:rFonts w:ascii="Cambria" w:hAnsi="Cambria" w:cs="Arial"/>
          <w:spacing w:val="-4"/>
          <w:lang w:eastAsia="pl-PL"/>
        </w:rPr>
        <w:t>czych zwracane są do wysokości 3</w:t>
      </w:r>
      <w:r>
        <w:rPr>
          <w:rFonts w:ascii="Cambria" w:hAnsi="Cambria" w:cs="Arial"/>
          <w:spacing w:val="-4"/>
          <w:lang w:eastAsia="pl-PL"/>
        </w:rPr>
        <w:t>0% sumy ubezpieczenia określonej w umowie pod warunkiem, że powstały one w następstwie nieszczęśliwego wypadku; zwrot kosztów następuje na podstawie rachunków i dowodów ich zapłaty do wysokości rz</w:t>
      </w:r>
      <w:r w:rsidR="001C32D9">
        <w:rPr>
          <w:rFonts w:ascii="Cambria" w:hAnsi="Cambria" w:cs="Arial"/>
          <w:spacing w:val="-4"/>
          <w:lang w:eastAsia="pl-PL"/>
        </w:rPr>
        <w:t>eczywistych kosztów – limit do 3</w:t>
      </w:r>
      <w:r>
        <w:rPr>
          <w:rFonts w:ascii="Cambria" w:hAnsi="Cambria" w:cs="Arial"/>
          <w:spacing w:val="-4"/>
          <w:lang w:eastAsia="pl-PL"/>
        </w:rPr>
        <w:t xml:space="preserve">0% sumy ubezpieczenia </w:t>
      </w:r>
    </w:p>
    <w:p w:rsidR="00A26762" w:rsidRDefault="00DC7FAC" w:rsidP="00455D78">
      <w:pPr>
        <w:widowControl w:val="0"/>
        <w:numPr>
          <w:ilvl w:val="0"/>
          <w:numId w:val="89"/>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 xml:space="preserve">zwrot kosztów przeszkolenia zawodowego osoby niepełnosprawnej - ubezpieczyciel refunduje koszty poniesione na leczenie skutków nieszczęśliwego wypadku, które nie zostały pokryte </w:t>
      </w:r>
      <w:r>
        <w:rPr>
          <w:rFonts w:ascii="Cambria" w:hAnsi="Cambria" w:cs="Arial"/>
          <w:spacing w:val="-4"/>
          <w:lang w:eastAsia="pl-PL"/>
        </w:rPr>
        <w:br/>
        <w:t>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do 2</w:t>
      </w:r>
      <w:r w:rsidR="003518FC">
        <w:rPr>
          <w:rFonts w:ascii="Cambria" w:hAnsi="Cambria" w:cs="Arial"/>
          <w:spacing w:val="-4"/>
          <w:lang w:eastAsia="pl-PL"/>
        </w:rPr>
        <w:t>0</w:t>
      </w:r>
      <w:r>
        <w:rPr>
          <w:rFonts w:ascii="Cambria" w:hAnsi="Cambria" w:cs="Arial"/>
          <w:spacing w:val="-4"/>
          <w:lang w:eastAsia="pl-PL"/>
        </w:rPr>
        <w:t>% sumy ubezpieczenia</w:t>
      </w:r>
    </w:p>
    <w:p w:rsidR="00A26762" w:rsidRPr="003518FC" w:rsidRDefault="00DC7FAC" w:rsidP="00455D78">
      <w:pPr>
        <w:widowControl w:val="0"/>
        <w:numPr>
          <w:ilvl w:val="0"/>
          <w:numId w:val="89"/>
        </w:numPr>
        <w:suppressAutoHyphens/>
        <w:spacing w:after="0" w:line="240" w:lineRule="auto"/>
        <w:ind w:left="426" w:hanging="426"/>
        <w:jc w:val="both"/>
        <w:rPr>
          <w:rFonts w:ascii="Cambria" w:hAnsi="Cambria" w:cs="Arial"/>
          <w:spacing w:val="-4"/>
          <w:lang w:eastAsia="pl-PL"/>
        </w:rPr>
      </w:pPr>
      <w:bookmarkStart w:id="374" w:name="_Hlk513289031"/>
      <w:r>
        <w:rPr>
          <w:rFonts w:ascii="Cambria" w:hAnsi="Cambria" w:cs="Arial"/>
          <w:spacing w:val="-4"/>
          <w:lang w:eastAsia="pl-PL"/>
        </w:rPr>
        <w:t>zwrot kosztów leczenia na terenie RP</w:t>
      </w:r>
      <w:r w:rsidR="00783529">
        <w:rPr>
          <w:rFonts w:ascii="Cambria" w:hAnsi="Cambria" w:cs="Arial"/>
          <w:spacing w:val="-4"/>
          <w:lang w:eastAsia="pl-PL"/>
        </w:rPr>
        <w:t>, w tym rehabilitacji</w:t>
      </w:r>
      <w:r>
        <w:rPr>
          <w:rFonts w:ascii="Cambria" w:hAnsi="Cambria" w:cs="Arial"/>
          <w:spacing w:val="-4"/>
          <w:lang w:eastAsia="pl-PL"/>
        </w:rPr>
        <w:t xml:space="preserve"> - ubezpieczyciel refunduje koszty poniesione </w:t>
      </w:r>
      <w:r>
        <w:rPr>
          <w:rFonts w:ascii="Cambria" w:hAnsi="Cambria" w:cs="Arial"/>
          <w:spacing w:val="-4"/>
          <w:lang w:eastAsia="pl-PL"/>
        </w:rPr>
        <w:lastRenderedPageBreak/>
        <w:t>na leczenie skutków nieszczęśliwego wypadku</w:t>
      </w:r>
      <w:r w:rsidR="00783529">
        <w:rPr>
          <w:rFonts w:ascii="Cambria" w:hAnsi="Cambria" w:cs="Arial"/>
          <w:spacing w:val="-4"/>
          <w:lang w:eastAsia="pl-PL"/>
        </w:rPr>
        <w:t>, w tym rehabilitacji</w:t>
      </w:r>
      <w:r>
        <w:rPr>
          <w:rFonts w:ascii="Cambria" w:hAnsi="Cambria" w:cs="Arial"/>
          <w:spacing w:val="-4"/>
          <w:lang w:eastAsia="pl-PL"/>
        </w:rPr>
        <w:t xml:space="preserve">, które nie zostały pokryte z ubezpieczenia zdrowotnego, innego ubezpieczenia lub z innego tytułu; refundacji podlegają udokumentowane oryginalnymi rachunkami i dowodami zapłaty koszty, które zostały poniesione w ciągu 12 miesięcy od daty nieszczęśliwego wypadku, do wysokości rzeczywistych kosztów, maksymalnie jednak do kwoty wynikającej z zawartej umowy ubezpieczenia – limit do </w:t>
      </w:r>
      <w:r w:rsidR="00783529">
        <w:rPr>
          <w:rFonts w:ascii="Cambria" w:hAnsi="Cambria" w:cs="Arial"/>
          <w:spacing w:val="-4"/>
          <w:lang w:eastAsia="pl-PL"/>
        </w:rPr>
        <w:t>25</w:t>
      </w:r>
      <w:r>
        <w:rPr>
          <w:rFonts w:ascii="Cambria" w:hAnsi="Cambria" w:cs="Arial"/>
          <w:spacing w:val="-4"/>
          <w:lang w:eastAsia="pl-PL"/>
        </w:rPr>
        <w:t>% sumy ubezpieczenia</w:t>
      </w:r>
      <w:bookmarkEnd w:id="374"/>
      <w:r w:rsidR="003518FC">
        <w:rPr>
          <w:rFonts w:ascii="Cambria" w:hAnsi="Cambria" w:cs="Arial"/>
          <w:spacing w:val="-4"/>
          <w:lang w:eastAsia="pl-PL"/>
        </w:rPr>
        <w:t>.</w:t>
      </w:r>
    </w:p>
    <w:p w:rsidR="00A26762" w:rsidRDefault="00DC7FAC" w:rsidP="00455D78">
      <w:pPr>
        <w:widowControl w:val="0"/>
        <w:numPr>
          <w:ilvl w:val="0"/>
          <w:numId w:val="66"/>
        </w:numPr>
        <w:tabs>
          <w:tab w:val="left" w:pos="426"/>
        </w:tabs>
        <w:suppressAutoHyphens/>
        <w:spacing w:before="60" w:after="0" w:line="240" w:lineRule="auto"/>
        <w:ind w:left="426" w:hanging="426"/>
        <w:jc w:val="both"/>
        <w:rPr>
          <w:rFonts w:ascii="Cambria" w:hAnsi="Cambria"/>
          <w:lang w:eastAsia="pl-PL"/>
        </w:rPr>
      </w:pPr>
      <w:r>
        <w:rPr>
          <w:rFonts w:ascii="Cambria" w:hAnsi="Cambria"/>
          <w:b/>
          <w:bCs/>
        </w:rPr>
        <w:t>Pozostałe warunki ubezpieczenia:</w:t>
      </w:r>
    </w:p>
    <w:p w:rsidR="00A26762" w:rsidRDefault="00DC7FAC" w:rsidP="00455D78">
      <w:pPr>
        <w:widowControl w:val="0"/>
        <w:numPr>
          <w:ilvl w:val="1"/>
          <w:numId w:val="66"/>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Zakres terytorialny ubezpieczenia: teren całego świata</w:t>
      </w:r>
    </w:p>
    <w:p w:rsidR="00A26762" w:rsidRDefault="00DC7FAC" w:rsidP="00455D78">
      <w:pPr>
        <w:widowControl w:val="0"/>
        <w:numPr>
          <w:ilvl w:val="1"/>
          <w:numId w:val="66"/>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 xml:space="preserve">Suma ubezpieczenia: </w:t>
      </w:r>
      <w:r w:rsidR="002A0F42">
        <w:rPr>
          <w:rFonts w:ascii="Cambria" w:hAnsi="Cambria"/>
          <w:lang w:eastAsia="pl-PL"/>
        </w:rPr>
        <w:t>1</w:t>
      </w:r>
      <w:r w:rsidR="00CA6DA1">
        <w:rPr>
          <w:rFonts w:ascii="Cambria" w:hAnsi="Cambria"/>
          <w:lang w:eastAsia="pl-PL"/>
        </w:rPr>
        <w:t>0</w:t>
      </w:r>
      <w:r>
        <w:rPr>
          <w:rFonts w:ascii="Cambria" w:hAnsi="Cambria"/>
          <w:lang w:eastAsia="pl-PL"/>
        </w:rPr>
        <w:t xml:space="preserve"> 000,00 zł/osobę</w:t>
      </w:r>
    </w:p>
    <w:p w:rsidR="00A26762" w:rsidRDefault="00DC7FAC" w:rsidP="00455D78">
      <w:pPr>
        <w:widowControl w:val="0"/>
        <w:numPr>
          <w:ilvl w:val="1"/>
          <w:numId w:val="66"/>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Forma ubezpieczenia: bezimienna</w:t>
      </w:r>
    </w:p>
    <w:p w:rsidR="00A26762" w:rsidRDefault="00DC7FAC" w:rsidP="00455D78">
      <w:pPr>
        <w:widowControl w:val="0"/>
        <w:numPr>
          <w:ilvl w:val="1"/>
          <w:numId w:val="66"/>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Liczba jednostek objętych ubezpieczeniem</w:t>
      </w:r>
      <w:r w:rsidR="00A65345">
        <w:rPr>
          <w:rFonts w:ascii="Cambria" w:hAnsi="Cambria"/>
          <w:bCs/>
          <w:lang w:eastAsia="pl-PL"/>
        </w:rPr>
        <w:t xml:space="preserve">: </w:t>
      </w:r>
      <w:r w:rsidR="002A0F42" w:rsidRPr="002A0F42">
        <w:rPr>
          <w:rFonts w:ascii="Cambria" w:hAnsi="Cambria"/>
          <w:bCs/>
          <w:lang w:eastAsia="pl-PL"/>
        </w:rPr>
        <w:t>1</w:t>
      </w:r>
      <w:r w:rsidR="005A78D6">
        <w:rPr>
          <w:rFonts w:ascii="Cambria" w:hAnsi="Cambria"/>
          <w:bCs/>
          <w:lang w:eastAsia="pl-PL"/>
        </w:rPr>
        <w:t>1</w:t>
      </w:r>
      <w:r w:rsidR="002A0F42" w:rsidRPr="002A0F42">
        <w:rPr>
          <w:rFonts w:ascii="Cambria" w:hAnsi="Cambria"/>
          <w:bCs/>
          <w:lang w:eastAsia="pl-PL"/>
        </w:rPr>
        <w:t xml:space="preserve"> jednostek OSP</w:t>
      </w:r>
      <w:r w:rsidR="005A78D6">
        <w:rPr>
          <w:rFonts w:ascii="Cambria" w:hAnsi="Cambria"/>
          <w:bCs/>
          <w:lang w:eastAsia="pl-PL"/>
        </w:rPr>
        <w:t xml:space="preserve"> (w tym: 4</w:t>
      </w:r>
      <w:r w:rsidR="00B64D5A">
        <w:rPr>
          <w:rFonts w:ascii="Cambria" w:hAnsi="Cambria"/>
          <w:bCs/>
          <w:lang w:eastAsia="pl-PL"/>
        </w:rPr>
        <w:t xml:space="preserve"> drużyn MDP)</w:t>
      </w:r>
      <w:r w:rsidR="002A0F42" w:rsidRPr="002A0F42">
        <w:rPr>
          <w:rFonts w:ascii="Cambria" w:hAnsi="Cambria"/>
          <w:bCs/>
          <w:lang w:eastAsia="pl-PL"/>
        </w:rPr>
        <w:t xml:space="preserve">, </w:t>
      </w:r>
      <w:r w:rsidR="005A78D6">
        <w:rPr>
          <w:rFonts w:ascii="Cambria" w:hAnsi="Cambria"/>
          <w:bCs/>
          <w:lang w:eastAsia="pl-PL"/>
        </w:rPr>
        <w:t>łącznie 30</w:t>
      </w:r>
      <w:r w:rsidR="002A0F42" w:rsidRPr="002A0F42">
        <w:rPr>
          <w:rFonts w:ascii="Cambria" w:hAnsi="Cambria"/>
          <w:bCs/>
          <w:lang w:eastAsia="pl-PL"/>
        </w:rPr>
        <w:t>0 osób</w:t>
      </w:r>
    </w:p>
    <w:p w:rsidR="00A26762" w:rsidRDefault="00DC7FAC" w:rsidP="00455D78">
      <w:pPr>
        <w:widowControl w:val="0"/>
        <w:numPr>
          <w:ilvl w:val="0"/>
          <w:numId w:val="66"/>
        </w:numPr>
        <w:tabs>
          <w:tab w:val="left" w:pos="426"/>
        </w:tabs>
        <w:suppressAutoHyphens/>
        <w:spacing w:before="120" w:after="0" w:line="240" w:lineRule="auto"/>
        <w:ind w:left="426" w:hanging="426"/>
        <w:jc w:val="both"/>
        <w:rPr>
          <w:rFonts w:ascii="Cambria" w:hAnsi="Cambria"/>
          <w:lang w:eastAsia="pl-PL"/>
        </w:rPr>
      </w:pPr>
      <w:r>
        <w:rPr>
          <w:rFonts w:ascii="Cambria" w:hAnsi="Cambria"/>
          <w:b/>
          <w:bCs/>
          <w:lang w:eastAsia="pl-PL"/>
        </w:rPr>
        <w:t>Warunki szczególne obligatoryjne:</w:t>
      </w:r>
    </w:p>
    <w:p w:rsidR="00A26762" w:rsidRDefault="00DC7FAC" w:rsidP="00455D78">
      <w:pPr>
        <w:widowControl w:val="0"/>
        <w:numPr>
          <w:ilvl w:val="1"/>
          <w:numId w:val="66"/>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Przyjęcie podanej klauzuli daty stempla bankowego lub pocztowego</w:t>
      </w:r>
    </w:p>
    <w:p w:rsidR="00A26762" w:rsidRDefault="00DC7FAC" w:rsidP="00455D78">
      <w:pPr>
        <w:widowControl w:val="0"/>
        <w:numPr>
          <w:ilvl w:val="1"/>
          <w:numId w:val="66"/>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Przyjęcie podanej klauzuli czasu ochrony</w:t>
      </w:r>
    </w:p>
    <w:p w:rsidR="00A26762" w:rsidRDefault="00DC7FAC" w:rsidP="00455D78">
      <w:pPr>
        <w:widowControl w:val="0"/>
        <w:numPr>
          <w:ilvl w:val="1"/>
          <w:numId w:val="66"/>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Przyjęcie podanej klauzuli nieściągania rat niewymagalnych</w:t>
      </w:r>
    </w:p>
    <w:p w:rsidR="00A26762" w:rsidRDefault="00DC7FAC" w:rsidP="00455D78">
      <w:pPr>
        <w:widowControl w:val="0"/>
        <w:numPr>
          <w:ilvl w:val="1"/>
          <w:numId w:val="66"/>
        </w:numPr>
        <w:tabs>
          <w:tab w:val="left" w:pos="426"/>
        </w:tabs>
        <w:suppressAutoHyphens/>
        <w:spacing w:after="0" w:line="240" w:lineRule="auto"/>
        <w:ind w:left="426" w:hanging="426"/>
        <w:jc w:val="both"/>
        <w:rPr>
          <w:rFonts w:ascii="Cambria" w:hAnsi="Cambria"/>
          <w:lang w:eastAsia="pl-PL"/>
        </w:rPr>
      </w:pPr>
      <w:r>
        <w:rPr>
          <w:rFonts w:ascii="Cambria" w:eastAsia="Calibri" w:hAnsi="Cambria"/>
        </w:rPr>
        <w:t>Płatność składki jednorazowa</w:t>
      </w:r>
    </w:p>
    <w:p w:rsidR="00A26762" w:rsidRDefault="00DC7FAC" w:rsidP="00455D78">
      <w:pPr>
        <w:widowControl w:val="0"/>
        <w:numPr>
          <w:ilvl w:val="1"/>
          <w:numId w:val="66"/>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Franszyza redukcyjna, integralna, udział własny – brak</w:t>
      </w:r>
    </w:p>
    <w:p w:rsidR="00A26762" w:rsidRDefault="00DC7FAC" w:rsidP="00455D78">
      <w:pPr>
        <w:widowControl w:val="0"/>
        <w:numPr>
          <w:ilvl w:val="0"/>
          <w:numId w:val="66"/>
        </w:numPr>
        <w:tabs>
          <w:tab w:val="left" w:pos="426"/>
        </w:tabs>
        <w:suppressAutoHyphens/>
        <w:spacing w:before="120" w:after="0" w:line="240" w:lineRule="auto"/>
        <w:ind w:left="426" w:hanging="426"/>
        <w:jc w:val="both"/>
        <w:rPr>
          <w:rFonts w:ascii="Cambria" w:hAnsi="Cambria"/>
          <w:lang w:eastAsia="pl-PL"/>
        </w:rPr>
      </w:pPr>
      <w:r>
        <w:rPr>
          <w:rFonts w:ascii="Cambria" w:hAnsi="Cambria"/>
          <w:b/>
          <w:bCs/>
          <w:lang w:eastAsia="pl-PL"/>
        </w:rPr>
        <w:t>Warunki szczególne fakultatywne:</w:t>
      </w:r>
    </w:p>
    <w:p w:rsidR="003518FC" w:rsidRDefault="00DC7FAC" w:rsidP="00455D78">
      <w:pPr>
        <w:widowControl w:val="0"/>
        <w:numPr>
          <w:ilvl w:val="1"/>
          <w:numId w:val="66"/>
        </w:numPr>
        <w:tabs>
          <w:tab w:val="left" w:pos="426"/>
        </w:tabs>
        <w:spacing w:after="0" w:line="240" w:lineRule="auto"/>
        <w:ind w:left="426" w:hanging="426"/>
        <w:jc w:val="both"/>
        <w:rPr>
          <w:rFonts w:ascii="Cambria" w:hAnsi="Cambria"/>
          <w:lang w:eastAsia="pl-PL"/>
        </w:rPr>
      </w:pPr>
      <w:r>
        <w:rPr>
          <w:rFonts w:ascii="Cambria" w:hAnsi="Cambria"/>
          <w:bCs/>
          <w:lang w:eastAsia="pl-PL"/>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mbria" w:hAnsi="Cambria"/>
          <w:lang w:eastAsia="pl-PL"/>
        </w:rPr>
        <w:t xml:space="preserve"> </w:t>
      </w:r>
    </w:p>
    <w:p w:rsidR="00A26762" w:rsidRPr="003518FC" w:rsidRDefault="003518FC" w:rsidP="00455D78">
      <w:pPr>
        <w:widowControl w:val="0"/>
        <w:numPr>
          <w:ilvl w:val="1"/>
          <w:numId w:val="66"/>
        </w:numPr>
        <w:tabs>
          <w:tab w:val="left" w:pos="426"/>
        </w:tabs>
        <w:spacing w:after="0" w:line="240" w:lineRule="auto"/>
        <w:ind w:left="426" w:hanging="426"/>
        <w:jc w:val="both"/>
        <w:rPr>
          <w:rFonts w:ascii="Cambria" w:hAnsi="Cambria"/>
          <w:lang w:eastAsia="pl-PL"/>
        </w:rPr>
      </w:pPr>
      <w:r w:rsidRPr="003518FC">
        <w:rPr>
          <w:rFonts w:ascii="Cambria" w:hAnsi="Cambria"/>
          <w:bCs/>
          <w:lang w:eastAsia="pl-PL"/>
        </w:rPr>
        <w:t>Świadczenie dodatkowe z tytułu pobytu ubezpieczonego w szpitalu, będące następstwem nieszczęśliwego wypadku objętego zakresem i umową ubezpieczenia w kwocie 50,00 zł za każdy dzień pobytu, licząc od 3 dnia pobytu przez okres maksymalnie 90 dni w trakcie rocznego okresu ubezpieczenia</w:t>
      </w:r>
    </w:p>
    <w:p w:rsidR="00A051A3" w:rsidRPr="00A051A3" w:rsidRDefault="00DC7FAC" w:rsidP="00455D78">
      <w:pPr>
        <w:widowControl w:val="0"/>
        <w:numPr>
          <w:ilvl w:val="1"/>
          <w:numId w:val="66"/>
        </w:numPr>
        <w:tabs>
          <w:tab w:val="left" w:pos="426"/>
        </w:tabs>
        <w:spacing w:after="0" w:line="240" w:lineRule="auto"/>
        <w:ind w:left="426" w:hanging="426"/>
        <w:jc w:val="both"/>
        <w:rPr>
          <w:rFonts w:ascii="Cambria" w:hAnsi="Cambria"/>
          <w:lang w:eastAsia="pl-PL"/>
        </w:rPr>
      </w:pPr>
      <w:r>
        <w:rPr>
          <w:rFonts w:ascii="Cambria" w:hAnsi="Cambria"/>
          <w:bCs/>
          <w:lang w:eastAsia="pl-PL"/>
        </w:rPr>
        <w:t xml:space="preserve">Wypłata jednorazowego świadczenia w przypadku braku trwałego uszczerbku na zdrowiu </w:t>
      </w:r>
      <w:r>
        <w:rPr>
          <w:rFonts w:ascii="Cambria" w:hAnsi="Cambria"/>
          <w:bCs/>
          <w:lang w:eastAsia="pl-PL"/>
        </w:rPr>
        <w:br/>
        <w:t>w wysokości 5% sumy ubezpieczenia</w:t>
      </w:r>
    </w:p>
    <w:p w:rsidR="00A26762" w:rsidRPr="00A051A3" w:rsidRDefault="00A051A3" w:rsidP="00455D78">
      <w:pPr>
        <w:widowControl w:val="0"/>
        <w:numPr>
          <w:ilvl w:val="1"/>
          <w:numId w:val="66"/>
        </w:numPr>
        <w:tabs>
          <w:tab w:val="left" w:pos="426"/>
        </w:tabs>
        <w:spacing w:after="0" w:line="240" w:lineRule="auto"/>
        <w:ind w:left="426" w:hanging="426"/>
        <w:jc w:val="both"/>
        <w:rPr>
          <w:rFonts w:ascii="Cambria" w:hAnsi="Cambria"/>
          <w:lang w:eastAsia="pl-PL"/>
        </w:rPr>
      </w:pPr>
      <w:r>
        <w:rPr>
          <w:rFonts w:ascii="Cambria" w:hAnsi="Cambria"/>
          <w:lang w:eastAsia="pl-PL"/>
        </w:rPr>
        <w:t>Z</w:t>
      </w:r>
      <w:r w:rsidRPr="009C49C4">
        <w:rPr>
          <w:rFonts w:ascii="Cambria" w:hAnsi="Cambria"/>
          <w:lang w:eastAsia="pl-PL"/>
        </w:rPr>
        <w:t>asiłek dzienny z tytułu niezdolności do pracy spowodowane</w:t>
      </w:r>
      <w:r>
        <w:rPr>
          <w:rFonts w:ascii="Cambria" w:hAnsi="Cambria"/>
          <w:lang w:eastAsia="pl-PL"/>
        </w:rPr>
        <w:t>j nieszczęśliwym wypadkiem obję</w:t>
      </w:r>
      <w:r w:rsidRPr="009C49C4">
        <w:rPr>
          <w:rFonts w:ascii="Cambria" w:hAnsi="Cambria"/>
          <w:lang w:eastAsia="pl-PL"/>
        </w:rPr>
        <w:t xml:space="preserve">tym zakresem i umową ubezpieczenia – 70,00 zł za każdy dzień całkowitej niezdolności do pracy, maksymalnie przez okres 90 dni w trakcie rocznego okresu ubezpieczenia </w:t>
      </w:r>
      <w:r>
        <w:rPr>
          <w:rFonts w:ascii="Cambria" w:hAnsi="Cambria"/>
          <w:lang w:eastAsia="pl-PL"/>
        </w:rPr>
        <w:t>– dotyczy tylko OSP (bez MDP)</w:t>
      </w:r>
      <w:r w:rsidR="00DC7FAC">
        <w:br w:type="page"/>
      </w:r>
    </w:p>
    <w:p w:rsidR="00A26762" w:rsidRDefault="00DC7FAC">
      <w:pPr>
        <w:widowControl w:val="0"/>
        <w:tabs>
          <w:tab w:val="left" w:pos="567"/>
        </w:tabs>
        <w:suppressAutoHyphens/>
        <w:spacing w:after="0" w:line="240" w:lineRule="auto"/>
        <w:jc w:val="both"/>
        <w:rPr>
          <w:rFonts w:ascii="Cambria" w:hAnsi="Cambria"/>
        </w:rPr>
      </w:pPr>
      <w:bookmarkStart w:id="375" w:name="_Toc407615907"/>
      <w:bookmarkStart w:id="376" w:name="_Toc407624088"/>
      <w:r>
        <w:rPr>
          <w:rFonts w:ascii="Cambria" w:hAnsi="Cambria"/>
          <w:b/>
        </w:rPr>
        <w:lastRenderedPageBreak/>
        <w:t>Załącznik nr 2 do SIWZ: Formularz „Oferta”</w:t>
      </w:r>
      <w:bookmarkEnd w:id="375"/>
      <w:bookmarkEnd w:id="376"/>
    </w:p>
    <w:p w:rsidR="00A26762" w:rsidRDefault="00DC7FAC">
      <w:pPr>
        <w:widowControl w:val="0"/>
        <w:spacing w:before="720" w:after="0" w:line="240" w:lineRule="auto"/>
        <w:ind w:right="5102"/>
        <w:jc w:val="center"/>
        <w:rPr>
          <w:rFonts w:ascii="Cambria" w:hAnsi="Cambria"/>
        </w:rPr>
      </w:pPr>
      <w:r>
        <w:rPr>
          <w:rFonts w:ascii="Cambria" w:hAnsi="Cambria"/>
        </w:rPr>
        <w:t>………………………….……………….……………………….....</w:t>
      </w:r>
    </w:p>
    <w:p w:rsidR="00A26762" w:rsidRDefault="00DC7FAC">
      <w:pPr>
        <w:widowControl w:val="0"/>
        <w:spacing w:after="0" w:line="240" w:lineRule="auto"/>
        <w:ind w:right="5103"/>
        <w:jc w:val="center"/>
        <w:rPr>
          <w:rFonts w:ascii="Cambria" w:hAnsi="Cambria"/>
          <w:i/>
          <w:sz w:val="18"/>
        </w:rPr>
      </w:pPr>
      <w:r>
        <w:rPr>
          <w:rFonts w:ascii="Cambria" w:hAnsi="Cambria"/>
          <w:i/>
          <w:sz w:val="18"/>
        </w:rPr>
        <w:t>(Pieczęć Wykonawcy/ Wykonawców)</w:t>
      </w:r>
    </w:p>
    <w:p w:rsidR="00A26762" w:rsidRDefault="00DC7FAC">
      <w:pPr>
        <w:widowControl w:val="0"/>
        <w:spacing w:before="360" w:after="120" w:line="240" w:lineRule="auto"/>
        <w:jc w:val="center"/>
        <w:rPr>
          <w:rFonts w:ascii="Cambria" w:hAnsi="Cambria"/>
          <w:b/>
        </w:rPr>
      </w:pPr>
      <w:r>
        <w:rPr>
          <w:rFonts w:ascii="Cambria" w:hAnsi="Cambria"/>
          <w:b/>
        </w:rPr>
        <w:t>FORMULARZ OFERTA</w:t>
      </w:r>
    </w:p>
    <w:p w:rsidR="00A26762" w:rsidRDefault="00DC7FAC" w:rsidP="00455D78">
      <w:pPr>
        <w:widowControl w:val="0"/>
        <w:numPr>
          <w:ilvl w:val="0"/>
          <w:numId w:val="23"/>
        </w:numPr>
        <w:spacing w:before="240" w:after="120" w:line="240" w:lineRule="auto"/>
        <w:ind w:left="567" w:hanging="567"/>
        <w:contextualSpacing/>
        <w:jc w:val="both"/>
        <w:outlineLvl w:val="1"/>
        <w:rPr>
          <w:rFonts w:ascii="Cambria" w:hAnsi="Cambria"/>
          <w:b/>
        </w:rPr>
      </w:pPr>
      <w:r>
        <w:rPr>
          <w:rFonts w:ascii="Cambria" w:hAnsi="Cambria"/>
          <w:b/>
        </w:rPr>
        <w:t xml:space="preserve">Dane dotyczące Wykonawcy </w:t>
      </w:r>
    </w:p>
    <w:p w:rsidR="00A26762" w:rsidRDefault="00DC7FAC">
      <w:pPr>
        <w:widowControl w:val="0"/>
        <w:numPr>
          <w:ilvl w:val="0"/>
          <w:numId w:val="5"/>
        </w:numPr>
        <w:tabs>
          <w:tab w:val="left" w:pos="567"/>
        </w:tabs>
        <w:spacing w:before="120" w:after="120" w:line="240" w:lineRule="auto"/>
        <w:ind w:left="0" w:firstLine="0"/>
        <w:contextualSpacing/>
        <w:jc w:val="both"/>
        <w:rPr>
          <w:rFonts w:ascii="Cambria" w:hAnsi="Cambria"/>
          <w:color w:val="000000"/>
        </w:rPr>
      </w:pPr>
      <w:r>
        <w:rPr>
          <w:rFonts w:ascii="Cambria" w:hAnsi="Cambria"/>
          <w:b/>
        </w:rPr>
        <w:t>Firma Wykonawcy</w:t>
      </w:r>
      <w:r>
        <w:rPr>
          <w:rFonts w:ascii="Cambria" w:hAnsi="Cambria"/>
        </w:rPr>
        <w:t xml:space="preserve"> </w:t>
      </w:r>
      <w:r>
        <w:rPr>
          <w:rFonts w:ascii="Cambria" w:hAnsi="Cambria"/>
          <w:i/>
          <w:color w:val="000000"/>
        </w:rPr>
        <w:t>(należy wpisać dane Wykonawcy, który posiada uprawnienia do wykonywania działalności ubezpieczeniowej, tzn. centralę zakładu ubezpieczeń lub główny oddział w Polsce w przypadku zagranicznego zakładu ubezpieczeń):</w:t>
      </w:r>
    </w:p>
    <w:tbl>
      <w:tblPr>
        <w:tblW w:w="9638" w:type="dxa"/>
        <w:jc w:val="center"/>
        <w:tblLook w:val="00A0" w:firstRow="1" w:lastRow="0" w:firstColumn="1" w:lastColumn="0" w:noHBand="0" w:noVBand="0"/>
      </w:tblPr>
      <w:tblGrid>
        <w:gridCol w:w="1570"/>
        <w:gridCol w:w="8068"/>
      </w:tblGrid>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Firma (nazwa)*:</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Adres:</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Telefon/faks:</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NIP:</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REGON:</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color w:val="000000"/>
              </w:rPr>
            </w:pPr>
            <w:r>
              <w:rPr>
                <w:rFonts w:ascii="Cambria" w:hAnsi="Cambria"/>
                <w:color w:val="000000"/>
              </w:rPr>
              <w:t>e-mail:</w:t>
            </w:r>
          </w:p>
        </w:tc>
        <w:tc>
          <w:tcPr>
            <w:tcW w:w="8067" w:type="dxa"/>
            <w:shd w:val="clear" w:color="auto" w:fill="auto"/>
            <w:vAlign w:val="bottom"/>
          </w:tcPr>
          <w:p w:rsidR="00A26762" w:rsidRDefault="00DC7FAC">
            <w:pPr>
              <w:widowControl w:val="0"/>
              <w:spacing w:after="0" w:line="240" w:lineRule="auto"/>
              <w:rPr>
                <w:rFonts w:ascii="Cambria" w:hAnsi="Cambria"/>
                <w:color w:val="000000"/>
              </w:rPr>
            </w:pPr>
            <w:r>
              <w:rPr>
                <w:rFonts w:ascii="Cambria" w:hAnsi="Cambria"/>
                <w:color w:val="000000"/>
              </w:rPr>
              <w:t>..............................................................................................................................................................................</w:t>
            </w:r>
          </w:p>
        </w:tc>
      </w:tr>
    </w:tbl>
    <w:p w:rsidR="00A26762" w:rsidRDefault="00DC7FAC">
      <w:pPr>
        <w:widowControl w:val="0"/>
        <w:spacing w:before="120" w:after="120" w:line="240" w:lineRule="auto"/>
        <w:jc w:val="both"/>
        <w:rPr>
          <w:rFonts w:ascii="Cambria" w:hAnsi="Cambria"/>
          <w:i/>
          <w:color w:val="000000"/>
          <w:sz w:val="20"/>
        </w:rPr>
      </w:pPr>
      <w:r>
        <w:rPr>
          <w:rFonts w:ascii="Cambria" w:hAnsi="Cambria"/>
          <w:i/>
          <w:color w:val="000000"/>
          <w:sz w:val="20"/>
        </w:rPr>
        <w:t>*w przypadku składania oferty przez Wykonawców wspólnie ubiegających się o udzielenie zamówienia należy podać nazwy (firmy) oraz dokładne adresy wszystkich Wykonawców</w:t>
      </w:r>
    </w:p>
    <w:p w:rsidR="00A26762" w:rsidRDefault="00DC7FAC">
      <w:pPr>
        <w:widowControl w:val="0"/>
        <w:numPr>
          <w:ilvl w:val="0"/>
          <w:numId w:val="5"/>
        </w:numPr>
        <w:tabs>
          <w:tab w:val="left" w:pos="567"/>
        </w:tabs>
        <w:spacing w:before="240" w:after="120" w:line="240" w:lineRule="auto"/>
        <w:ind w:left="0" w:firstLine="0"/>
        <w:contextualSpacing/>
        <w:jc w:val="both"/>
        <w:rPr>
          <w:rFonts w:ascii="Cambria" w:hAnsi="Cambria"/>
          <w:color w:val="000000"/>
        </w:rPr>
      </w:pPr>
      <w:r>
        <w:rPr>
          <w:rFonts w:ascii="Cambria" w:hAnsi="Cambria"/>
          <w:b/>
          <w:color w:val="000000"/>
        </w:rPr>
        <w:t>Jednostka Wykonawcy, która będzie brała udział w realizacji zamówienia</w:t>
      </w:r>
      <w:r>
        <w:rPr>
          <w:rFonts w:ascii="Cambria" w:hAnsi="Cambria"/>
          <w:color w:val="000000"/>
        </w:rPr>
        <w:t xml:space="preserve"> </w:t>
      </w:r>
      <w:r>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A26762">
        <w:trPr>
          <w:trHeight w:val="624"/>
          <w:jc w:val="center"/>
        </w:trPr>
        <w:tc>
          <w:tcPr>
            <w:tcW w:w="1780" w:type="dxa"/>
            <w:shd w:val="clear" w:color="auto" w:fill="auto"/>
            <w:vAlign w:val="center"/>
          </w:tcPr>
          <w:p w:rsidR="00A26762" w:rsidRDefault="00DC7FAC">
            <w:pPr>
              <w:widowControl w:val="0"/>
              <w:spacing w:after="0" w:line="240" w:lineRule="auto"/>
              <w:rPr>
                <w:rFonts w:ascii="Cambria" w:hAnsi="Cambria"/>
                <w:color w:val="000000"/>
              </w:rPr>
            </w:pPr>
            <w:r>
              <w:rPr>
                <w:rFonts w:ascii="Cambria" w:hAnsi="Cambria"/>
                <w:color w:val="000000"/>
              </w:rPr>
              <w:t>Firma (nazwa):</w:t>
            </w:r>
          </w:p>
        </w:tc>
        <w:tc>
          <w:tcPr>
            <w:tcW w:w="8066" w:type="dxa"/>
            <w:shd w:val="clear" w:color="auto" w:fill="auto"/>
            <w:vAlign w:val="bottom"/>
          </w:tcPr>
          <w:p w:rsidR="00A26762" w:rsidRDefault="00DC7FAC">
            <w:pPr>
              <w:widowControl w:val="0"/>
              <w:spacing w:after="0" w:line="240" w:lineRule="auto"/>
              <w:rPr>
                <w:rFonts w:ascii="Cambria" w:hAnsi="Cambria"/>
                <w:color w:val="000000"/>
              </w:rPr>
            </w:pPr>
            <w:r>
              <w:rPr>
                <w:rFonts w:ascii="Cambria" w:hAnsi="Cambria"/>
                <w:color w:val="000000"/>
              </w:rPr>
              <w:t>..............................................................................................................................................................................</w:t>
            </w:r>
          </w:p>
        </w:tc>
      </w:tr>
      <w:tr w:rsidR="00A26762">
        <w:trPr>
          <w:trHeight w:val="624"/>
          <w:jc w:val="center"/>
        </w:trPr>
        <w:tc>
          <w:tcPr>
            <w:tcW w:w="1780" w:type="dxa"/>
            <w:shd w:val="clear" w:color="auto" w:fill="auto"/>
            <w:vAlign w:val="center"/>
          </w:tcPr>
          <w:p w:rsidR="00A26762" w:rsidRDefault="00DC7FAC">
            <w:pPr>
              <w:widowControl w:val="0"/>
              <w:spacing w:after="0" w:line="240" w:lineRule="auto"/>
              <w:rPr>
                <w:rFonts w:ascii="Cambria" w:hAnsi="Cambria"/>
                <w:color w:val="000000"/>
              </w:rPr>
            </w:pPr>
            <w:r>
              <w:rPr>
                <w:rFonts w:ascii="Cambria" w:hAnsi="Cambria"/>
                <w:color w:val="000000"/>
              </w:rPr>
              <w:t>Adres:</w:t>
            </w:r>
          </w:p>
        </w:tc>
        <w:tc>
          <w:tcPr>
            <w:tcW w:w="8066" w:type="dxa"/>
            <w:shd w:val="clear" w:color="auto" w:fill="auto"/>
            <w:vAlign w:val="bottom"/>
          </w:tcPr>
          <w:p w:rsidR="00A26762" w:rsidRDefault="00DC7FAC">
            <w:pPr>
              <w:widowControl w:val="0"/>
              <w:spacing w:after="0" w:line="240" w:lineRule="auto"/>
              <w:rPr>
                <w:rFonts w:ascii="Cambria" w:hAnsi="Cambria"/>
                <w:color w:val="000000"/>
              </w:rPr>
            </w:pPr>
            <w:r>
              <w:rPr>
                <w:rFonts w:ascii="Cambria" w:hAnsi="Cambria"/>
                <w:color w:val="000000"/>
              </w:rPr>
              <w:t>..............................................................................................................................................................................</w:t>
            </w:r>
          </w:p>
        </w:tc>
      </w:tr>
      <w:tr w:rsidR="00A26762">
        <w:trPr>
          <w:trHeight w:val="624"/>
          <w:jc w:val="center"/>
        </w:trPr>
        <w:tc>
          <w:tcPr>
            <w:tcW w:w="1780" w:type="dxa"/>
            <w:shd w:val="clear" w:color="auto" w:fill="auto"/>
            <w:vAlign w:val="center"/>
          </w:tcPr>
          <w:p w:rsidR="00A26762" w:rsidRDefault="00DC7FAC">
            <w:pPr>
              <w:widowControl w:val="0"/>
              <w:spacing w:after="0" w:line="240" w:lineRule="auto"/>
              <w:rPr>
                <w:rFonts w:ascii="Cambria" w:hAnsi="Cambria"/>
                <w:color w:val="000000"/>
              </w:rPr>
            </w:pPr>
            <w:r>
              <w:rPr>
                <w:rFonts w:ascii="Cambria" w:hAnsi="Cambria"/>
                <w:color w:val="000000"/>
              </w:rPr>
              <w:t>Telefon/faks:</w:t>
            </w:r>
          </w:p>
        </w:tc>
        <w:tc>
          <w:tcPr>
            <w:tcW w:w="8066" w:type="dxa"/>
            <w:shd w:val="clear" w:color="auto" w:fill="auto"/>
            <w:vAlign w:val="bottom"/>
          </w:tcPr>
          <w:p w:rsidR="00A26762" w:rsidRDefault="00DC7FAC">
            <w:pPr>
              <w:widowControl w:val="0"/>
              <w:spacing w:after="0" w:line="240" w:lineRule="auto"/>
              <w:rPr>
                <w:rFonts w:ascii="Cambria" w:hAnsi="Cambria"/>
                <w:color w:val="000000"/>
              </w:rPr>
            </w:pPr>
            <w:r>
              <w:rPr>
                <w:rFonts w:ascii="Cambria" w:hAnsi="Cambria"/>
                <w:color w:val="000000"/>
              </w:rPr>
              <w:t>..............................................................................................................................................................................</w:t>
            </w:r>
          </w:p>
        </w:tc>
      </w:tr>
    </w:tbl>
    <w:p w:rsidR="00A26762" w:rsidRDefault="00DC7FAC">
      <w:pPr>
        <w:widowControl w:val="0"/>
        <w:numPr>
          <w:ilvl w:val="0"/>
          <w:numId w:val="5"/>
        </w:numPr>
        <w:tabs>
          <w:tab w:val="left" w:pos="567"/>
        </w:tabs>
        <w:spacing w:before="240" w:after="120" w:line="240" w:lineRule="auto"/>
        <w:ind w:left="0" w:firstLine="0"/>
        <w:contextualSpacing/>
        <w:jc w:val="both"/>
        <w:rPr>
          <w:rFonts w:ascii="Cambria" w:hAnsi="Cambria"/>
          <w:color w:val="000000"/>
        </w:rPr>
      </w:pPr>
      <w:r>
        <w:rPr>
          <w:rFonts w:ascii="Cambria" w:hAnsi="Cambria"/>
          <w:b/>
          <w:color w:val="000000"/>
        </w:rPr>
        <w:t>Osoba uprawniona przez Wykonawcę do podpisania i złożenia niniejszej oferty</w:t>
      </w:r>
      <w:r>
        <w:rPr>
          <w:rFonts w:ascii="Cambria" w:hAnsi="Cambria"/>
          <w:color w:val="000000"/>
        </w:rPr>
        <w:t xml:space="preserve"> </w:t>
      </w:r>
      <w:r>
        <w:rPr>
          <w:rFonts w:ascii="Cambria" w:hAnsi="Cambria"/>
          <w:i/>
          <w:color w:val="000000"/>
        </w:rPr>
        <w:t>(jeśli dotyczy):</w:t>
      </w:r>
    </w:p>
    <w:tbl>
      <w:tblPr>
        <w:tblW w:w="9638" w:type="dxa"/>
        <w:jc w:val="center"/>
        <w:tblLook w:val="00A0" w:firstRow="1" w:lastRow="0" w:firstColumn="1" w:lastColumn="0" w:noHBand="0" w:noVBand="0"/>
      </w:tblPr>
      <w:tblGrid>
        <w:gridCol w:w="1570"/>
        <w:gridCol w:w="8068"/>
      </w:tblGrid>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Imię i nazwisko:</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color w:val="000000"/>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Stanowisko:</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color w:val="000000"/>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Telefon/faks:</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color w:val="000000"/>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e-mail:</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color w:val="000000"/>
              </w:rPr>
              <w:t>..............................................................................................................................................................................</w:t>
            </w:r>
          </w:p>
        </w:tc>
      </w:tr>
    </w:tbl>
    <w:p w:rsidR="00A26762" w:rsidRDefault="00A26762">
      <w:pPr>
        <w:sectPr w:rsidR="00A26762">
          <w:headerReference w:type="default" r:id="rId26"/>
          <w:footerReference w:type="default" r:id="rId27"/>
          <w:pgSz w:w="11906" w:h="16838"/>
          <w:pgMar w:top="993" w:right="1134" w:bottom="851" w:left="1134" w:header="454" w:footer="454" w:gutter="0"/>
          <w:cols w:space="708"/>
          <w:formProt w:val="0"/>
          <w:docGrid w:linePitch="360"/>
        </w:sectPr>
      </w:pPr>
    </w:p>
    <w:p w:rsidR="00A26762" w:rsidRDefault="00DC7FAC" w:rsidP="00455D78">
      <w:pPr>
        <w:widowControl w:val="0"/>
        <w:numPr>
          <w:ilvl w:val="0"/>
          <w:numId w:val="23"/>
        </w:numPr>
        <w:tabs>
          <w:tab w:val="left" w:pos="567"/>
        </w:tabs>
        <w:spacing w:before="120" w:after="0" w:line="240" w:lineRule="auto"/>
        <w:ind w:left="426" w:hanging="426"/>
        <w:contextualSpacing/>
        <w:jc w:val="both"/>
        <w:outlineLvl w:val="1"/>
        <w:rPr>
          <w:rFonts w:ascii="Cambria" w:hAnsi="Cambria"/>
          <w:b/>
        </w:rPr>
      </w:pPr>
      <w:r>
        <w:rPr>
          <w:rFonts w:ascii="Cambria" w:hAnsi="Cambria"/>
          <w:b/>
        </w:rPr>
        <w:lastRenderedPageBreak/>
        <w:t>Dane dotyczące Zamawiającego:</w:t>
      </w:r>
    </w:p>
    <w:p w:rsidR="00783529" w:rsidRPr="00783529" w:rsidRDefault="00724F30" w:rsidP="00783529">
      <w:pPr>
        <w:widowControl w:val="0"/>
        <w:tabs>
          <w:tab w:val="left" w:pos="709"/>
          <w:tab w:val="left" w:pos="851"/>
          <w:tab w:val="left" w:pos="9639"/>
        </w:tabs>
        <w:spacing w:before="60" w:after="0" w:line="240" w:lineRule="auto"/>
        <w:ind w:left="426"/>
        <w:contextualSpacing/>
        <w:rPr>
          <w:rFonts w:ascii="Cambria" w:eastAsia="Calibri" w:hAnsi="Cambria"/>
          <w:b/>
        </w:rPr>
      </w:pPr>
      <w:r w:rsidRPr="000C123D">
        <w:rPr>
          <w:rFonts w:ascii="Cambria" w:eastAsia="Calibri" w:hAnsi="Cambria"/>
          <w:b/>
        </w:rPr>
        <w:t xml:space="preserve">Gmina </w:t>
      </w:r>
      <w:r w:rsidR="00783529">
        <w:rPr>
          <w:rFonts w:ascii="Cambria" w:eastAsia="Calibri" w:hAnsi="Cambria"/>
          <w:b/>
        </w:rPr>
        <w:t>Krasocin</w:t>
      </w:r>
      <w:r>
        <w:rPr>
          <w:rFonts w:ascii="Cambria" w:eastAsia="Calibri" w:hAnsi="Cambria"/>
          <w:b/>
        </w:rPr>
        <w:br/>
      </w:r>
      <w:r w:rsidRPr="00BE18D5">
        <w:rPr>
          <w:rFonts w:ascii="Cambria" w:eastAsia="Calibri" w:hAnsi="Cambria"/>
          <w:b/>
        </w:rPr>
        <w:t xml:space="preserve">ul. </w:t>
      </w:r>
      <w:r w:rsidR="00783529">
        <w:rPr>
          <w:rFonts w:ascii="Cambria" w:eastAsia="Calibri" w:hAnsi="Cambria"/>
          <w:b/>
        </w:rPr>
        <w:t>Macierzy Szkolnej 1</w:t>
      </w:r>
      <w:r>
        <w:rPr>
          <w:rFonts w:ascii="Cambria" w:eastAsia="Calibri" w:hAnsi="Cambria"/>
          <w:b/>
        </w:rPr>
        <w:br/>
      </w:r>
      <w:r w:rsidR="00783529">
        <w:rPr>
          <w:rFonts w:ascii="Cambria" w:eastAsia="Calibri" w:hAnsi="Cambria"/>
          <w:b/>
        </w:rPr>
        <w:t>29</w:t>
      </w:r>
      <w:r>
        <w:rPr>
          <w:rFonts w:ascii="Cambria" w:eastAsia="Calibri" w:hAnsi="Cambria"/>
          <w:b/>
        </w:rPr>
        <w:t>-</w:t>
      </w:r>
      <w:r w:rsidR="00783529">
        <w:rPr>
          <w:rFonts w:ascii="Cambria" w:eastAsia="Calibri" w:hAnsi="Cambria"/>
          <w:b/>
        </w:rPr>
        <w:t>105</w:t>
      </w:r>
      <w:r>
        <w:rPr>
          <w:rFonts w:ascii="Cambria" w:eastAsia="Calibri" w:hAnsi="Cambria"/>
          <w:b/>
        </w:rPr>
        <w:t xml:space="preserve"> </w:t>
      </w:r>
      <w:r w:rsidR="00783529">
        <w:rPr>
          <w:rFonts w:ascii="Cambria" w:eastAsia="Calibri" w:hAnsi="Cambria"/>
          <w:b/>
        </w:rPr>
        <w:t>Krasocin</w:t>
      </w:r>
      <w:r>
        <w:rPr>
          <w:rFonts w:ascii="Cambria" w:eastAsia="Calibri" w:hAnsi="Cambria"/>
          <w:b/>
        </w:rPr>
        <w:br/>
      </w:r>
      <w:r w:rsidR="00783529" w:rsidRPr="00783529">
        <w:rPr>
          <w:rFonts w:ascii="Cambria" w:eastAsia="Calibri" w:hAnsi="Cambria"/>
          <w:b/>
        </w:rPr>
        <w:t>NIP: 6090003636</w:t>
      </w:r>
    </w:p>
    <w:p w:rsidR="00724F30" w:rsidRPr="004B6E5F" w:rsidRDefault="00783529" w:rsidP="00783529">
      <w:pPr>
        <w:widowControl w:val="0"/>
        <w:tabs>
          <w:tab w:val="left" w:pos="709"/>
          <w:tab w:val="left" w:pos="851"/>
          <w:tab w:val="left" w:pos="9639"/>
        </w:tabs>
        <w:spacing w:before="60" w:after="0" w:line="240" w:lineRule="auto"/>
        <w:ind w:left="426"/>
        <w:contextualSpacing/>
        <w:rPr>
          <w:rFonts w:ascii="Cambria" w:eastAsia="Calibri" w:hAnsi="Cambria"/>
          <w:b/>
        </w:rPr>
      </w:pPr>
      <w:r w:rsidRPr="00783529">
        <w:rPr>
          <w:rFonts w:ascii="Cambria" w:eastAsia="Calibri" w:hAnsi="Cambria"/>
          <w:b/>
        </w:rPr>
        <w:t>Regon: 291010145</w:t>
      </w:r>
    </w:p>
    <w:p w:rsidR="00A26762" w:rsidRDefault="00DC7FAC" w:rsidP="00455D78">
      <w:pPr>
        <w:widowControl w:val="0"/>
        <w:numPr>
          <w:ilvl w:val="0"/>
          <w:numId w:val="23"/>
        </w:numPr>
        <w:spacing w:before="120" w:after="0" w:line="240" w:lineRule="auto"/>
        <w:ind w:left="425" w:hanging="425"/>
        <w:jc w:val="both"/>
        <w:rPr>
          <w:rFonts w:ascii="Cambria" w:hAnsi="Cambria"/>
        </w:rPr>
      </w:pPr>
      <w:r>
        <w:rPr>
          <w:rFonts w:ascii="Cambria" w:hAnsi="Cambria"/>
        </w:rPr>
        <w:t xml:space="preserve">Składając ofertę w postępowaniu o zamówienie publiczne, prowadzonym w trybie przetargu nieograniczonego na </w:t>
      </w:r>
      <w:r w:rsidR="00F61A81" w:rsidRPr="00F61A81">
        <w:rPr>
          <w:rFonts w:ascii="Cambria" w:hAnsi="Cambria"/>
          <w:b/>
        </w:rPr>
        <w:t xml:space="preserve">„Ubezpieczenie majątku i innych interesów Gminy </w:t>
      </w:r>
      <w:r w:rsidR="00783529">
        <w:rPr>
          <w:rFonts w:ascii="Cambria" w:hAnsi="Cambria"/>
          <w:b/>
        </w:rPr>
        <w:t>Krasocin</w:t>
      </w:r>
      <w:r w:rsidRPr="00F61A81">
        <w:rPr>
          <w:rFonts w:ascii="Cambria" w:hAnsi="Cambria"/>
          <w:b/>
        </w:rPr>
        <w:t>”</w:t>
      </w:r>
      <w:r>
        <w:rPr>
          <w:rFonts w:ascii="Cambria" w:hAnsi="Cambria"/>
        </w:rPr>
        <w:t xml:space="preserve">, </w:t>
      </w:r>
      <w:r w:rsidRPr="00F61A81">
        <w:rPr>
          <w:rFonts w:ascii="Cambria" w:hAnsi="Cambria"/>
        </w:rPr>
        <w:t>oferujemy wykonanie zamówienia, zgodnie z wymogami Specyfikacji Istotnych Warunków Zamówienia za cenę:</w:t>
      </w:r>
    </w:p>
    <w:p w:rsidR="00A26762" w:rsidRDefault="00DC7FAC" w:rsidP="00F61A81">
      <w:pPr>
        <w:widowControl w:val="0"/>
        <w:numPr>
          <w:ilvl w:val="0"/>
          <w:numId w:val="6"/>
        </w:numPr>
        <w:tabs>
          <w:tab w:val="left" w:pos="426"/>
        </w:tabs>
        <w:spacing w:before="120" w:after="120" w:line="240" w:lineRule="auto"/>
        <w:ind w:left="425" w:hanging="425"/>
        <w:jc w:val="both"/>
        <w:outlineLvl w:val="1"/>
        <w:rPr>
          <w:rFonts w:ascii="Cambria" w:hAnsi="Cambria"/>
          <w:b/>
        </w:rPr>
      </w:pPr>
      <w:r>
        <w:rPr>
          <w:rFonts w:ascii="Cambria" w:hAnsi="Cambria"/>
          <w:b/>
        </w:rPr>
        <w:t xml:space="preserve">Część I zamówienia - „Ubezpieczenie majątku i odpowiedzialności cywilnej </w:t>
      </w:r>
      <w:r w:rsidR="00F61A81">
        <w:rPr>
          <w:rFonts w:ascii="Cambria" w:hAnsi="Cambria"/>
          <w:b/>
        </w:rPr>
        <w:t xml:space="preserve">Gminy </w:t>
      </w:r>
      <w:r w:rsidR="00783529">
        <w:rPr>
          <w:rFonts w:ascii="Cambria" w:hAnsi="Cambria"/>
          <w:b/>
        </w:rPr>
        <w:t>Krasocin</w:t>
      </w:r>
      <w:r>
        <w:rPr>
          <w:rFonts w:ascii="Cambria" w:hAnsi="Cambria"/>
          <w:b/>
        </w:rPr>
        <w:t>”</w:t>
      </w:r>
    </w:p>
    <w:p w:rsidR="00A26762" w:rsidRDefault="00DC7FAC">
      <w:pPr>
        <w:widowControl w:val="0"/>
        <w:spacing w:before="240" w:after="0" w:line="240" w:lineRule="auto"/>
        <w:contextualSpacing/>
        <w:jc w:val="center"/>
        <w:rPr>
          <w:rFonts w:ascii="Cambria" w:hAnsi="Cambria"/>
        </w:rPr>
      </w:pPr>
      <w:r>
        <w:rPr>
          <w:rFonts w:ascii="Cambria" w:hAnsi="Cambria"/>
        </w:rPr>
        <w:t>.................................................... PLN, słownie złotych.....................................................................................................</w:t>
      </w:r>
    </w:p>
    <w:p w:rsidR="00A26762" w:rsidRDefault="00DC7FAC">
      <w:pPr>
        <w:widowControl w:val="0"/>
        <w:spacing w:after="0" w:line="240" w:lineRule="auto"/>
        <w:contextualSpacing/>
        <w:jc w:val="center"/>
        <w:rPr>
          <w:rFonts w:ascii="Cambria" w:hAnsi="Cambria"/>
          <w:color w:val="000000"/>
          <w:sz w:val="20"/>
        </w:rPr>
      </w:pPr>
      <w:r>
        <w:rPr>
          <w:rFonts w:ascii="Cambria" w:hAnsi="Cambria"/>
          <w:color w:val="000000"/>
          <w:sz w:val="20"/>
        </w:rPr>
        <w:t>/usługa zwolniona z podatku VAT zgodnie z art. 43 ust. 1 pkt 37 ustawy z dnia 11 marca 2004 r. o podatku od towarów i usług (</w:t>
      </w:r>
      <w:r w:rsidR="00552AC0" w:rsidRPr="00552AC0">
        <w:rPr>
          <w:rFonts w:ascii="Cambria" w:hAnsi="Cambria"/>
          <w:bCs/>
          <w:color w:val="000000"/>
          <w:sz w:val="20"/>
        </w:rPr>
        <w:t xml:space="preserve">tekst jednolity Dz.U. z 2020 r., poz. 106 z </w:t>
      </w:r>
      <w:proofErr w:type="spellStart"/>
      <w:r w:rsidR="00552AC0" w:rsidRPr="00552AC0">
        <w:rPr>
          <w:rFonts w:ascii="Cambria" w:hAnsi="Cambria"/>
          <w:bCs/>
          <w:color w:val="000000"/>
          <w:sz w:val="20"/>
        </w:rPr>
        <w:t>późn</w:t>
      </w:r>
      <w:proofErr w:type="spellEnd"/>
      <w:r w:rsidR="00552AC0" w:rsidRPr="00552AC0">
        <w:rPr>
          <w:rFonts w:ascii="Cambria" w:hAnsi="Cambria"/>
          <w:bCs/>
          <w:color w:val="000000"/>
          <w:sz w:val="20"/>
        </w:rPr>
        <w:t>. zm.</w:t>
      </w:r>
      <w:r>
        <w:rPr>
          <w:rFonts w:ascii="Cambria" w:hAnsi="Cambria"/>
          <w:color w:val="000000"/>
          <w:sz w:val="20"/>
        </w:rPr>
        <w:t>)/</w:t>
      </w:r>
    </w:p>
    <w:p w:rsidR="00A26762" w:rsidRDefault="00DC7FAC">
      <w:pPr>
        <w:widowControl w:val="0"/>
        <w:spacing w:before="120" w:after="120" w:line="240" w:lineRule="auto"/>
        <w:contextualSpacing/>
        <w:jc w:val="both"/>
        <w:rPr>
          <w:rFonts w:ascii="Cambria" w:hAnsi="Cambria"/>
          <w:color w:val="000000"/>
        </w:rPr>
      </w:pPr>
      <w:r>
        <w:rPr>
          <w:rFonts w:ascii="Cambria" w:hAnsi="Cambria"/>
          <w:color w:val="000000"/>
        </w:rPr>
        <w:t>wynikającą z wypełnionego formularza cenowego, zawartego poniżej.</w:t>
      </w:r>
    </w:p>
    <w:p w:rsidR="00A26762" w:rsidRDefault="00DC7FAC">
      <w:pPr>
        <w:widowControl w:val="0"/>
        <w:spacing w:before="120" w:after="0" w:line="240" w:lineRule="auto"/>
        <w:contextualSpacing/>
        <w:jc w:val="both"/>
        <w:rPr>
          <w:rFonts w:ascii="Cambria" w:hAnsi="Cambria"/>
          <w:b/>
        </w:rPr>
      </w:pPr>
      <w:r>
        <w:rPr>
          <w:rFonts w:ascii="Cambria" w:hAnsi="Cambria"/>
        </w:rPr>
        <w:t xml:space="preserve">Termin wykonania zamówienia: </w:t>
      </w:r>
      <w:r w:rsidR="00724F30">
        <w:rPr>
          <w:rFonts w:ascii="Cambria" w:hAnsi="Cambria"/>
          <w:b/>
        </w:rPr>
        <w:t>36 miesięcy</w:t>
      </w:r>
      <w:r>
        <w:rPr>
          <w:rFonts w:ascii="Cambria" w:hAnsi="Cambria"/>
          <w:b/>
        </w:rPr>
        <w:t xml:space="preserve">, począwszy od dnia </w:t>
      </w:r>
      <w:r w:rsidR="00783529">
        <w:rPr>
          <w:rFonts w:ascii="Cambria" w:hAnsi="Cambria"/>
          <w:b/>
        </w:rPr>
        <w:t>01</w:t>
      </w:r>
      <w:r w:rsidR="00EB6F8F">
        <w:rPr>
          <w:rFonts w:ascii="Cambria" w:hAnsi="Cambria"/>
          <w:b/>
        </w:rPr>
        <w:t>.</w:t>
      </w:r>
      <w:r w:rsidR="00783529">
        <w:rPr>
          <w:rFonts w:ascii="Cambria" w:hAnsi="Cambria"/>
          <w:b/>
        </w:rPr>
        <w:t>01.2021</w:t>
      </w:r>
      <w:r>
        <w:rPr>
          <w:rFonts w:ascii="Cambria" w:hAnsi="Cambria"/>
          <w:b/>
        </w:rPr>
        <w:t xml:space="preserve"> r.</w:t>
      </w:r>
    </w:p>
    <w:p w:rsidR="00A26762" w:rsidRDefault="00DC7FAC">
      <w:pPr>
        <w:widowControl w:val="0"/>
        <w:spacing w:before="120" w:after="0" w:line="240" w:lineRule="auto"/>
        <w:contextualSpacing/>
        <w:jc w:val="both"/>
        <w:rPr>
          <w:rFonts w:ascii="Cambria" w:hAnsi="Cambria"/>
        </w:rPr>
      </w:pPr>
      <w:r>
        <w:rPr>
          <w:rFonts w:ascii="Cambria" w:hAnsi="Cambria"/>
        </w:rPr>
        <w:t xml:space="preserve">Termin związania ofertą i warunki płatności: </w:t>
      </w:r>
      <w:r>
        <w:rPr>
          <w:rFonts w:ascii="Cambria" w:hAnsi="Cambria"/>
          <w:b/>
        </w:rPr>
        <w:t>zgodne z postanowieniami specyfikacji istotnych warunków zamówienia</w:t>
      </w:r>
      <w:r>
        <w:rPr>
          <w:rFonts w:ascii="Cambria" w:hAnsi="Cambria"/>
        </w:rPr>
        <w:t>.</w:t>
      </w:r>
    </w:p>
    <w:p w:rsidR="00A26762" w:rsidRDefault="00DC7FAC">
      <w:pPr>
        <w:widowControl w:val="0"/>
        <w:spacing w:after="60" w:line="240" w:lineRule="auto"/>
        <w:contextualSpacing/>
        <w:jc w:val="center"/>
        <w:rPr>
          <w:rFonts w:ascii="Cambria" w:hAnsi="Cambria"/>
          <w:b/>
          <w:i/>
        </w:rPr>
      </w:pPr>
      <w:r>
        <w:rPr>
          <w:rFonts w:ascii="Cambria" w:hAnsi="Cambria"/>
          <w:b/>
          <w:i/>
        </w:rPr>
        <w:t xml:space="preserve">Uwaga - jeśli Wykonawca nie składa oferty na niniejszą część zamówienia należy </w:t>
      </w:r>
      <w:r>
        <w:rPr>
          <w:rFonts w:ascii="Cambria" w:hAnsi="Cambria"/>
          <w:b/>
          <w:i/>
          <w:u w:val="single"/>
        </w:rPr>
        <w:t>postawić  kreskę</w:t>
      </w:r>
      <w:r>
        <w:rPr>
          <w:rFonts w:ascii="Cambria" w:hAnsi="Cambria"/>
          <w:b/>
          <w:i/>
        </w:rPr>
        <w:t xml:space="preserve"> lub  wprowadzić zapis: </w:t>
      </w:r>
      <w:r>
        <w:rPr>
          <w:rFonts w:ascii="Cambria" w:hAnsi="Cambria"/>
          <w:b/>
          <w:i/>
          <w:u w:val="single"/>
        </w:rPr>
        <w:t>Nie  dotyczy</w:t>
      </w:r>
      <w:r>
        <w:rPr>
          <w:rFonts w:ascii="Cambria" w:hAnsi="Cambria"/>
          <w:b/>
          <w:i/>
        </w:rPr>
        <w:t>.</w:t>
      </w:r>
    </w:p>
    <w:tbl>
      <w:tblPr>
        <w:tblW w:w="508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7" w:type="dxa"/>
        </w:tblCellMar>
        <w:tblLook w:val="01E0" w:firstRow="1" w:lastRow="1" w:firstColumn="1" w:lastColumn="1" w:noHBand="0" w:noVBand="0"/>
      </w:tblPr>
      <w:tblGrid>
        <w:gridCol w:w="552"/>
        <w:gridCol w:w="7513"/>
        <w:gridCol w:w="1701"/>
      </w:tblGrid>
      <w:tr w:rsidR="00A26762" w:rsidTr="00F61A81">
        <w:trPr>
          <w:trHeight w:val="454"/>
          <w:jc w:val="center"/>
        </w:trPr>
        <w:tc>
          <w:tcPr>
            <w:tcW w:w="9766" w:type="dxa"/>
            <w:gridSpan w:val="3"/>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FORMULARZ CENOWY DOTYCZĄCY CZĘŚCI I ZAMÓWIENIA</w:t>
            </w:r>
          </w:p>
        </w:tc>
      </w:tr>
      <w:tr w:rsidR="00A26762" w:rsidTr="00F61A81">
        <w:trPr>
          <w:trHeight w:val="454"/>
          <w:jc w:val="center"/>
        </w:trPr>
        <w:tc>
          <w:tcPr>
            <w:tcW w:w="552" w:type="dxa"/>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lp.</w:t>
            </w:r>
          </w:p>
        </w:tc>
        <w:tc>
          <w:tcPr>
            <w:tcW w:w="7513" w:type="dxa"/>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Zakres zamówienia</w:t>
            </w:r>
          </w:p>
        </w:tc>
        <w:tc>
          <w:tcPr>
            <w:tcW w:w="1701" w:type="dxa"/>
            <w:shd w:val="clear" w:color="auto" w:fill="auto"/>
            <w:vAlign w:val="center"/>
          </w:tcPr>
          <w:p w:rsidR="00A26762" w:rsidRDefault="00DC7FAC" w:rsidP="006511A3">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 xml:space="preserve">Składka za </w:t>
            </w:r>
            <w:r w:rsidR="006511A3">
              <w:rPr>
                <w:rFonts w:ascii="Cambria" w:hAnsi="Cambria"/>
                <w:b/>
                <w:sz w:val="20"/>
                <w:szCs w:val="20"/>
                <w:lang w:eastAsia="pl-PL"/>
              </w:rPr>
              <w:t>36 miesięcy</w:t>
            </w:r>
          </w:p>
        </w:tc>
      </w:tr>
      <w:tr w:rsidR="00A26762" w:rsidTr="00F61A81">
        <w:trPr>
          <w:trHeight w:val="567"/>
          <w:jc w:val="center"/>
        </w:trPr>
        <w:tc>
          <w:tcPr>
            <w:tcW w:w="552" w:type="dxa"/>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1</w:t>
            </w:r>
          </w:p>
        </w:tc>
        <w:tc>
          <w:tcPr>
            <w:tcW w:w="7513" w:type="dxa"/>
            <w:shd w:val="clear" w:color="auto" w:fill="auto"/>
            <w:vAlign w:val="center"/>
          </w:tcPr>
          <w:p w:rsidR="00A26762" w:rsidRDefault="00DC7FAC">
            <w:pPr>
              <w:widowControl w:val="0"/>
              <w:spacing w:after="0" w:line="240" w:lineRule="auto"/>
              <w:contextualSpacing/>
              <w:rPr>
                <w:rFonts w:ascii="Cambria" w:hAnsi="Cambria"/>
                <w:b/>
                <w:sz w:val="20"/>
                <w:szCs w:val="20"/>
                <w:lang w:eastAsia="pl-PL"/>
              </w:rPr>
            </w:pPr>
            <w:r>
              <w:rPr>
                <w:rFonts w:ascii="Cambria" w:hAnsi="Cambria"/>
                <w:b/>
                <w:sz w:val="20"/>
                <w:szCs w:val="20"/>
                <w:lang w:eastAsia="pl-PL"/>
              </w:rPr>
              <w:t xml:space="preserve">Ubezpieczenie mienia od wszystkich </w:t>
            </w:r>
            <w:proofErr w:type="spellStart"/>
            <w:r>
              <w:rPr>
                <w:rFonts w:ascii="Cambria" w:hAnsi="Cambria"/>
                <w:b/>
                <w:sz w:val="20"/>
                <w:szCs w:val="20"/>
                <w:lang w:eastAsia="pl-PL"/>
              </w:rPr>
              <w:t>ryzyk</w:t>
            </w:r>
            <w:proofErr w:type="spellEnd"/>
          </w:p>
        </w:tc>
        <w:tc>
          <w:tcPr>
            <w:tcW w:w="1701" w:type="dxa"/>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r w:rsidR="00A26762" w:rsidTr="00F61A81">
        <w:trPr>
          <w:trHeight w:val="567"/>
          <w:jc w:val="center"/>
        </w:trPr>
        <w:tc>
          <w:tcPr>
            <w:tcW w:w="552" w:type="dxa"/>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2</w:t>
            </w:r>
          </w:p>
        </w:tc>
        <w:tc>
          <w:tcPr>
            <w:tcW w:w="7513" w:type="dxa"/>
            <w:shd w:val="clear" w:color="auto" w:fill="auto"/>
            <w:vAlign w:val="center"/>
          </w:tcPr>
          <w:p w:rsidR="00A26762" w:rsidRDefault="00F61A81">
            <w:pPr>
              <w:widowControl w:val="0"/>
              <w:spacing w:after="0" w:line="240" w:lineRule="auto"/>
              <w:contextualSpacing/>
              <w:rPr>
                <w:rFonts w:ascii="Cambria" w:hAnsi="Cambria"/>
                <w:b/>
                <w:sz w:val="20"/>
                <w:szCs w:val="20"/>
                <w:lang w:eastAsia="pl-PL"/>
              </w:rPr>
            </w:pPr>
            <w:r>
              <w:rPr>
                <w:rFonts w:ascii="Cambria" w:hAnsi="Cambria"/>
                <w:b/>
                <w:sz w:val="20"/>
                <w:szCs w:val="20"/>
                <w:lang w:eastAsia="pl-PL"/>
              </w:rPr>
              <w:t xml:space="preserve">Ubezpieczenie sprzętu elektronicznego od wszystkich </w:t>
            </w:r>
            <w:proofErr w:type="spellStart"/>
            <w:r>
              <w:rPr>
                <w:rFonts w:ascii="Cambria" w:hAnsi="Cambria"/>
                <w:b/>
                <w:sz w:val="20"/>
                <w:szCs w:val="20"/>
                <w:lang w:eastAsia="pl-PL"/>
              </w:rPr>
              <w:t>ryzyk</w:t>
            </w:r>
            <w:proofErr w:type="spellEnd"/>
          </w:p>
        </w:tc>
        <w:tc>
          <w:tcPr>
            <w:tcW w:w="1701" w:type="dxa"/>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r w:rsidR="00A26762" w:rsidTr="00F61A81">
        <w:trPr>
          <w:trHeight w:val="567"/>
          <w:jc w:val="center"/>
        </w:trPr>
        <w:tc>
          <w:tcPr>
            <w:tcW w:w="552" w:type="dxa"/>
            <w:shd w:val="clear" w:color="auto" w:fill="auto"/>
            <w:vAlign w:val="center"/>
          </w:tcPr>
          <w:p w:rsidR="00A26762" w:rsidRDefault="003E2395">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3</w:t>
            </w:r>
          </w:p>
        </w:tc>
        <w:tc>
          <w:tcPr>
            <w:tcW w:w="7513" w:type="dxa"/>
            <w:shd w:val="clear" w:color="auto" w:fill="auto"/>
            <w:vAlign w:val="center"/>
          </w:tcPr>
          <w:p w:rsidR="00A26762" w:rsidRDefault="00DC7FAC">
            <w:pPr>
              <w:widowControl w:val="0"/>
              <w:spacing w:after="0" w:line="240" w:lineRule="auto"/>
              <w:contextualSpacing/>
              <w:rPr>
                <w:rFonts w:ascii="Cambria" w:hAnsi="Cambria"/>
                <w:b/>
                <w:sz w:val="20"/>
                <w:szCs w:val="20"/>
                <w:lang w:eastAsia="pl-PL"/>
              </w:rPr>
            </w:pPr>
            <w:r>
              <w:rPr>
                <w:rFonts w:ascii="Cambria" w:hAnsi="Cambria"/>
                <w:b/>
                <w:sz w:val="20"/>
                <w:szCs w:val="20"/>
                <w:lang w:eastAsia="pl-PL"/>
              </w:rPr>
              <w:t xml:space="preserve">Ubezpieczenie odpowiedzialności cywilnej </w:t>
            </w:r>
          </w:p>
        </w:tc>
        <w:tc>
          <w:tcPr>
            <w:tcW w:w="1701" w:type="dxa"/>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r w:rsidR="00A26762" w:rsidTr="00F61A81">
        <w:trPr>
          <w:trHeight w:val="567"/>
          <w:jc w:val="center"/>
        </w:trPr>
        <w:tc>
          <w:tcPr>
            <w:tcW w:w="8065" w:type="dxa"/>
            <w:gridSpan w:val="2"/>
            <w:shd w:val="clear" w:color="auto" w:fill="auto"/>
            <w:vAlign w:val="center"/>
          </w:tcPr>
          <w:p w:rsidR="00A26762" w:rsidRDefault="00DC7FAC" w:rsidP="00F61A81">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 xml:space="preserve">Razem składka do zapłaty za I część zamówienia (suma składek z wierszy 1, </w:t>
            </w:r>
            <w:r w:rsidR="003E2395">
              <w:rPr>
                <w:rFonts w:ascii="Cambria" w:hAnsi="Cambria"/>
                <w:b/>
                <w:sz w:val="20"/>
                <w:szCs w:val="20"/>
                <w:lang w:eastAsia="pl-PL"/>
              </w:rPr>
              <w:t>2 i 3</w:t>
            </w:r>
            <w:r>
              <w:rPr>
                <w:rFonts w:ascii="Cambria" w:hAnsi="Cambria"/>
                <w:b/>
                <w:sz w:val="20"/>
                <w:szCs w:val="20"/>
                <w:lang w:eastAsia="pl-PL"/>
              </w:rPr>
              <w:t>):</w:t>
            </w:r>
          </w:p>
        </w:tc>
        <w:tc>
          <w:tcPr>
            <w:tcW w:w="1701" w:type="dxa"/>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bl>
    <w:p w:rsidR="00A26762" w:rsidRDefault="00A26762">
      <w:pPr>
        <w:widowControl w:val="0"/>
        <w:spacing w:after="0" w:line="240" w:lineRule="auto"/>
        <w:contextualSpacing/>
        <w:jc w:val="center"/>
        <w:rPr>
          <w:rFonts w:ascii="Cambria" w:hAnsi="Cambria"/>
          <w:b/>
          <w:i/>
        </w:rPr>
      </w:pPr>
    </w:p>
    <w:tbl>
      <w:tblPr>
        <w:tblW w:w="508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8081"/>
        <w:gridCol w:w="1685"/>
      </w:tblGrid>
      <w:tr w:rsidR="00A26762" w:rsidTr="003A553F">
        <w:trPr>
          <w:cantSplit/>
          <w:trHeight w:val="454"/>
          <w:jc w:val="center"/>
        </w:trPr>
        <w:tc>
          <w:tcPr>
            <w:tcW w:w="8081" w:type="dxa"/>
            <w:shd w:val="clear" w:color="auto" w:fill="auto"/>
            <w:vAlign w:val="center"/>
          </w:tcPr>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 xml:space="preserve">Klauzule dodatkowe i inne postanowienia szczególne fakultatywne, </w:t>
            </w:r>
          </w:p>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dotyczące części I  zamówienia</w:t>
            </w:r>
          </w:p>
        </w:tc>
        <w:tc>
          <w:tcPr>
            <w:tcW w:w="1685" w:type="dxa"/>
            <w:shd w:val="clear" w:color="auto" w:fill="auto"/>
            <w:vAlign w:val="center"/>
          </w:tcPr>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Akceptacja</w:t>
            </w:r>
          </w:p>
        </w:tc>
      </w:tr>
      <w:tr w:rsidR="00A26762" w:rsidTr="003A553F">
        <w:trPr>
          <w:cantSplit/>
          <w:trHeight w:val="454"/>
          <w:jc w:val="center"/>
        </w:trPr>
        <w:tc>
          <w:tcPr>
            <w:tcW w:w="9766" w:type="dxa"/>
            <w:gridSpan w:val="2"/>
            <w:shd w:val="clear" w:color="auto" w:fill="auto"/>
            <w:vAlign w:val="center"/>
          </w:tcPr>
          <w:p w:rsidR="00A26762" w:rsidRDefault="00DC7FAC" w:rsidP="00F61A81">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 xml:space="preserve">Ubezpieczenie mienia od wszystkich </w:t>
            </w:r>
            <w:proofErr w:type="spellStart"/>
            <w:r>
              <w:rPr>
                <w:rFonts w:ascii="Cambria" w:hAnsi="Cambria"/>
                <w:b/>
                <w:bCs/>
                <w:sz w:val="20"/>
                <w:szCs w:val="20"/>
                <w:lang w:eastAsia="pl-PL"/>
              </w:rPr>
              <w:t>ryzyk</w:t>
            </w:r>
            <w:proofErr w:type="spellEnd"/>
          </w:p>
        </w:tc>
      </w:tr>
      <w:tr w:rsidR="00A26762" w:rsidTr="009008CE">
        <w:trPr>
          <w:cantSplit/>
          <w:trHeight w:val="567"/>
          <w:jc w:val="center"/>
        </w:trPr>
        <w:tc>
          <w:tcPr>
            <w:tcW w:w="8081" w:type="dxa"/>
            <w:shd w:val="clear" w:color="auto" w:fill="auto"/>
            <w:vAlign w:val="center"/>
          </w:tcPr>
          <w:p w:rsidR="00A26762" w:rsidRDefault="00DC7FAC" w:rsidP="0019268F">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 xml:space="preserve">Przyjęcie podanej klauzuli </w:t>
            </w:r>
            <w:r>
              <w:rPr>
                <w:rFonts w:ascii="Cambria" w:eastAsia="Calibri" w:hAnsi="Cambria"/>
                <w:bCs/>
                <w:sz w:val="20"/>
                <w:szCs w:val="20"/>
              </w:rPr>
              <w:t xml:space="preserve">przezornej sumy ubezpieczenia – </w:t>
            </w:r>
            <w:r w:rsidR="0019268F">
              <w:rPr>
                <w:rFonts w:ascii="Cambria" w:eastAsia="Calibri" w:hAnsi="Cambria"/>
                <w:bCs/>
                <w:sz w:val="20"/>
                <w:szCs w:val="20"/>
              </w:rPr>
              <w:t>7</w:t>
            </w:r>
            <w:r>
              <w:rPr>
                <w:rFonts w:ascii="Cambria" w:eastAsia="Calibri" w:hAnsi="Cambria"/>
                <w:bCs/>
                <w:sz w:val="20"/>
                <w:szCs w:val="20"/>
              </w:rPr>
              <w:t xml:space="preserve"> punktów</w:t>
            </w:r>
          </w:p>
        </w:tc>
        <w:tc>
          <w:tcPr>
            <w:tcW w:w="1685" w:type="dxa"/>
            <w:shd w:val="clear" w:color="auto" w:fill="auto"/>
            <w:vAlign w:val="center"/>
          </w:tcPr>
          <w:p w:rsidR="00A26762" w:rsidRDefault="00A26762" w:rsidP="009008CE">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9008CE">
        <w:trPr>
          <w:cantSplit/>
          <w:trHeight w:val="567"/>
          <w:jc w:val="center"/>
        </w:trPr>
        <w:tc>
          <w:tcPr>
            <w:tcW w:w="8081" w:type="dxa"/>
            <w:shd w:val="clear" w:color="auto" w:fill="auto"/>
            <w:vAlign w:val="center"/>
          </w:tcPr>
          <w:p w:rsidR="00A26762" w:rsidRDefault="00DC7FAC">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Przyjęcie podan</w:t>
            </w:r>
            <w:r w:rsidR="0019268F">
              <w:rPr>
                <w:rFonts w:ascii="Cambria" w:eastAsia="Calibri" w:hAnsi="Cambria"/>
                <w:sz w:val="20"/>
                <w:szCs w:val="20"/>
              </w:rPr>
              <w:t>ej klauzuli aktów terroryzmu – 3 punkty</w:t>
            </w:r>
          </w:p>
        </w:tc>
        <w:tc>
          <w:tcPr>
            <w:tcW w:w="1685" w:type="dxa"/>
            <w:shd w:val="clear" w:color="auto" w:fill="auto"/>
            <w:vAlign w:val="center"/>
          </w:tcPr>
          <w:p w:rsidR="00A26762" w:rsidRDefault="00A26762" w:rsidP="009008CE">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9008CE" w:rsidTr="009008CE">
        <w:trPr>
          <w:cantSplit/>
          <w:trHeight w:val="567"/>
          <w:jc w:val="center"/>
        </w:trPr>
        <w:tc>
          <w:tcPr>
            <w:tcW w:w="8081" w:type="dxa"/>
            <w:shd w:val="clear" w:color="auto" w:fill="auto"/>
            <w:vAlign w:val="center"/>
          </w:tcPr>
          <w:p w:rsidR="009008CE" w:rsidRDefault="009008CE">
            <w:pPr>
              <w:widowControl w:val="0"/>
              <w:spacing w:after="0" w:line="240" w:lineRule="auto"/>
              <w:contextualSpacing/>
              <w:jc w:val="both"/>
              <w:rPr>
                <w:rFonts w:ascii="Cambria" w:eastAsia="Calibri" w:hAnsi="Cambria"/>
                <w:sz w:val="20"/>
                <w:szCs w:val="20"/>
              </w:rPr>
            </w:pPr>
            <w:r w:rsidRPr="009008CE">
              <w:rPr>
                <w:rFonts w:ascii="Cambria" w:eastAsia="Calibri" w:hAnsi="Cambria"/>
                <w:sz w:val="20"/>
                <w:szCs w:val="20"/>
              </w:rPr>
              <w:t>Przyjęcie podanej klauzuli naprawy szkód dodatkowych – 3 punkty</w:t>
            </w:r>
          </w:p>
        </w:tc>
        <w:tc>
          <w:tcPr>
            <w:tcW w:w="1685" w:type="dxa"/>
            <w:shd w:val="clear" w:color="auto" w:fill="auto"/>
            <w:vAlign w:val="center"/>
          </w:tcPr>
          <w:p w:rsidR="009008CE" w:rsidRDefault="009008CE" w:rsidP="009008CE">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9008CE">
        <w:trPr>
          <w:cantSplit/>
          <w:trHeight w:val="567"/>
          <w:jc w:val="center"/>
        </w:trPr>
        <w:tc>
          <w:tcPr>
            <w:tcW w:w="8081" w:type="dxa"/>
            <w:shd w:val="clear" w:color="auto" w:fill="auto"/>
            <w:vAlign w:val="center"/>
          </w:tcPr>
          <w:p w:rsidR="00A26762" w:rsidRDefault="00DC7FAC">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klauzuli w</w:t>
            </w:r>
            <w:r w:rsidR="0019268F">
              <w:rPr>
                <w:rFonts w:ascii="Cambria" w:eastAsia="Calibri" w:hAnsi="Cambria"/>
                <w:sz w:val="20"/>
                <w:szCs w:val="20"/>
              </w:rPr>
              <w:t>yrównania sumy ubezpieczenia – 2</w:t>
            </w:r>
            <w:r>
              <w:rPr>
                <w:rFonts w:ascii="Cambria" w:eastAsia="Calibri" w:hAnsi="Cambria"/>
                <w:sz w:val="20"/>
                <w:szCs w:val="20"/>
              </w:rPr>
              <w:t xml:space="preserve"> punkty</w:t>
            </w:r>
          </w:p>
        </w:tc>
        <w:tc>
          <w:tcPr>
            <w:tcW w:w="1685" w:type="dxa"/>
            <w:shd w:val="clear" w:color="auto" w:fill="auto"/>
            <w:vAlign w:val="center"/>
          </w:tcPr>
          <w:p w:rsidR="00A26762" w:rsidRDefault="00A26762" w:rsidP="009008CE">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9008CE">
        <w:trPr>
          <w:cantSplit/>
          <w:trHeight w:val="567"/>
          <w:jc w:val="center"/>
        </w:trPr>
        <w:tc>
          <w:tcPr>
            <w:tcW w:w="8081" w:type="dxa"/>
            <w:shd w:val="clear" w:color="auto" w:fill="auto"/>
            <w:vAlign w:val="center"/>
          </w:tcPr>
          <w:p w:rsidR="00A26762" w:rsidRDefault="00DC7FAC" w:rsidP="00BC127E">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klauzuli pokrycia kosztów naprawy uszkodzeń pow</w:t>
            </w:r>
            <w:r w:rsidR="0019268F">
              <w:rPr>
                <w:rFonts w:ascii="Cambria" w:eastAsia="Calibri" w:hAnsi="Cambria"/>
                <w:sz w:val="20"/>
                <w:szCs w:val="20"/>
              </w:rPr>
              <w:t xml:space="preserve">stałych w mieniu otaczającym – </w:t>
            </w:r>
            <w:r w:rsidR="00BC127E">
              <w:rPr>
                <w:rFonts w:ascii="Cambria" w:eastAsia="Calibri" w:hAnsi="Cambria"/>
                <w:sz w:val="20"/>
                <w:szCs w:val="20"/>
              </w:rPr>
              <w:t>4</w:t>
            </w:r>
            <w:r>
              <w:rPr>
                <w:rFonts w:ascii="Cambria" w:eastAsia="Calibri" w:hAnsi="Cambria"/>
                <w:sz w:val="20"/>
                <w:szCs w:val="20"/>
              </w:rPr>
              <w:t xml:space="preserve"> punkty</w:t>
            </w:r>
          </w:p>
        </w:tc>
        <w:tc>
          <w:tcPr>
            <w:tcW w:w="1685" w:type="dxa"/>
            <w:shd w:val="clear" w:color="auto" w:fill="auto"/>
            <w:vAlign w:val="center"/>
          </w:tcPr>
          <w:p w:rsidR="00A26762" w:rsidRDefault="00A26762" w:rsidP="009008CE">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9008CE">
        <w:trPr>
          <w:cantSplit/>
          <w:trHeight w:val="567"/>
          <w:jc w:val="center"/>
        </w:trPr>
        <w:tc>
          <w:tcPr>
            <w:tcW w:w="8081" w:type="dxa"/>
            <w:shd w:val="clear" w:color="auto" w:fill="auto"/>
            <w:vAlign w:val="center"/>
          </w:tcPr>
          <w:p w:rsidR="00A26762" w:rsidRPr="0024779C" w:rsidRDefault="00DC7FAC">
            <w:pPr>
              <w:widowControl w:val="0"/>
              <w:spacing w:after="0" w:line="240" w:lineRule="auto"/>
              <w:contextualSpacing/>
              <w:jc w:val="both"/>
              <w:rPr>
                <w:rFonts w:ascii="Cambria" w:hAnsi="Cambria"/>
                <w:sz w:val="20"/>
                <w:szCs w:val="20"/>
                <w:lang w:eastAsia="pl-PL"/>
              </w:rPr>
            </w:pPr>
            <w:r w:rsidRPr="0024779C">
              <w:rPr>
                <w:rFonts w:ascii="Cambria" w:eastAsia="Calibri" w:hAnsi="Cambria"/>
                <w:sz w:val="20"/>
                <w:szCs w:val="20"/>
              </w:rPr>
              <w:t>Przyjęcie podanej klauzuli</w:t>
            </w:r>
            <w:r w:rsidR="0019268F" w:rsidRPr="0024779C">
              <w:rPr>
                <w:rFonts w:ascii="Cambria" w:eastAsia="Calibri" w:hAnsi="Cambria"/>
                <w:sz w:val="20"/>
                <w:szCs w:val="20"/>
              </w:rPr>
              <w:t xml:space="preserve"> zmiany lokalizacji odbudowy – 3</w:t>
            </w:r>
            <w:r w:rsidRPr="0024779C">
              <w:rPr>
                <w:rFonts w:ascii="Cambria" w:eastAsia="Calibri" w:hAnsi="Cambria"/>
                <w:sz w:val="20"/>
                <w:szCs w:val="20"/>
              </w:rPr>
              <w:t xml:space="preserve"> punkty</w:t>
            </w:r>
          </w:p>
        </w:tc>
        <w:tc>
          <w:tcPr>
            <w:tcW w:w="1685" w:type="dxa"/>
            <w:shd w:val="clear" w:color="auto" w:fill="auto"/>
            <w:vAlign w:val="center"/>
          </w:tcPr>
          <w:p w:rsidR="00A26762" w:rsidRDefault="00A26762" w:rsidP="009008CE">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9008CE">
        <w:trPr>
          <w:cantSplit/>
          <w:trHeight w:val="567"/>
          <w:jc w:val="center"/>
        </w:trPr>
        <w:tc>
          <w:tcPr>
            <w:tcW w:w="8081" w:type="dxa"/>
            <w:shd w:val="clear" w:color="auto" w:fill="auto"/>
            <w:vAlign w:val="center"/>
          </w:tcPr>
          <w:p w:rsidR="00A26762" w:rsidRPr="0024779C" w:rsidRDefault="00E52910">
            <w:pPr>
              <w:widowControl w:val="0"/>
              <w:spacing w:after="0" w:line="240" w:lineRule="auto"/>
              <w:contextualSpacing/>
              <w:jc w:val="both"/>
              <w:rPr>
                <w:rFonts w:ascii="Cambria" w:eastAsia="Calibri" w:hAnsi="Cambria"/>
                <w:sz w:val="20"/>
                <w:szCs w:val="20"/>
              </w:rPr>
            </w:pPr>
            <w:r w:rsidRPr="0024779C">
              <w:rPr>
                <w:rFonts w:ascii="Cambria" w:eastAsia="Calibri" w:hAnsi="Cambria"/>
                <w:sz w:val="20"/>
                <w:szCs w:val="20"/>
              </w:rPr>
              <w:t>Przyjęcie podanej klauzuli ubezpieczenia mieni</w:t>
            </w:r>
            <w:r w:rsidR="009008CE">
              <w:rPr>
                <w:rFonts w:ascii="Cambria" w:eastAsia="Calibri" w:hAnsi="Cambria"/>
                <w:sz w:val="20"/>
                <w:szCs w:val="20"/>
              </w:rPr>
              <w:t>a wyłączonego z eksploatacji – 5</w:t>
            </w:r>
            <w:r w:rsidRPr="0024779C">
              <w:rPr>
                <w:rFonts w:ascii="Cambria" w:eastAsia="Calibri" w:hAnsi="Cambria"/>
                <w:sz w:val="20"/>
                <w:szCs w:val="20"/>
              </w:rPr>
              <w:t xml:space="preserve"> punktów</w:t>
            </w:r>
          </w:p>
        </w:tc>
        <w:tc>
          <w:tcPr>
            <w:tcW w:w="1685" w:type="dxa"/>
            <w:shd w:val="clear" w:color="auto" w:fill="auto"/>
            <w:vAlign w:val="center"/>
          </w:tcPr>
          <w:p w:rsidR="00A26762" w:rsidRDefault="00A26762" w:rsidP="009008CE">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9008CE">
        <w:trPr>
          <w:cantSplit/>
          <w:trHeight w:val="567"/>
          <w:jc w:val="center"/>
        </w:trPr>
        <w:tc>
          <w:tcPr>
            <w:tcW w:w="8081" w:type="dxa"/>
            <w:shd w:val="clear" w:color="auto" w:fill="auto"/>
            <w:vAlign w:val="center"/>
          </w:tcPr>
          <w:p w:rsidR="00A26762" w:rsidRDefault="00DC7FAC" w:rsidP="0019268F">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 xml:space="preserve">Zniesienie franszyzy integralnej – </w:t>
            </w:r>
            <w:r w:rsidR="009008CE">
              <w:rPr>
                <w:rFonts w:ascii="Cambria" w:eastAsia="Calibri" w:hAnsi="Cambria"/>
                <w:sz w:val="20"/>
                <w:szCs w:val="20"/>
              </w:rPr>
              <w:t>7</w:t>
            </w:r>
            <w:r>
              <w:rPr>
                <w:rFonts w:ascii="Cambria" w:eastAsia="Calibri" w:hAnsi="Cambria"/>
                <w:sz w:val="20"/>
                <w:szCs w:val="20"/>
              </w:rPr>
              <w:t xml:space="preserve"> punktów</w:t>
            </w:r>
          </w:p>
        </w:tc>
        <w:tc>
          <w:tcPr>
            <w:tcW w:w="1685" w:type="dxa"/>
            <w:shd w:val="clear" w:color="auto" w:fill="auto"/>
            <w:vAlign w:val="center"/>
          </w:tcPr>
          <w:p w:rsidR="00A26762" w:rsidRDefault="00A26762" w:rsidP="009008CE">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3A553F">
        <w:trPr>
          <w:cantSplit/>
          <w:trHeight w:val="454"/>
          <w:jc w:val="center"/>
        </w:trPr>
        <w:tc>
          <w:tcPr>
            <w:tcW w:w="9766" w:type="dxa"/>
            <w:gridSpan w:val="2"/>
            <w:shd w:val="clear" w:color="auto" w:fill="auto"/>
            <w:vAlign w:val="center"/>
          </w:tcPr>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lastRenderedPageBreak/>
              <w:t xml:space="preserve">Ubezpieczenie sprzętu elektronicznego od wszystkich </w:t>
            </w:r>
            <w:proofErr w:type="spellStart"/>
            <w:r>
              <w:rPr>
                <w:rFonts w:ascii="Cambria" w:hAnsi="Cambria"/>
                <w:b/>
                <w:bCs/>
                <w:sz w:val="20"/>
                <w:szCs w:val="20"/>
                <w:lang w:eastAsia="pl-PL"/>
              </w:rPr>
              <w:t>ryzyk</w:t>
            </w:r>
            <w:proofErr w:type="spellEnd"/>
          </w:p>
        </w:tc>
      </w:tr>
      <w:tr w:rsidR="00A26762" w:rsidTr="003A553F">
        <w:trPr>
          <w:cantSplit/>
          <w:trHeight w:val="454"/>
          <w:jc w:val="center"/>
        </w:trPr>
        <w:tc>
          <w:tcPr>
            <w:tcW w:w="8081" w:type="dxa"/>
            <w:shd w:val="clear" w:color="auto" w:fill="auto"/>
            <w:vAlign w:val="center"/>
          </w:tcPr>
          <w:p w:rsidR="00A26762" w:rsidRDefault="00DC7FAC">
            <w:pPr>
              <w:widowControl w:val="0"/>
              <w:tabs>
                <w:tab w:val="left" w:pos="567"/>
              </w:tabs>
              <w:snapToGrid w:val="0"/>
              <w:spacing w:after="0" w:line="240" w:lineRule="auto"/>
              <w:contextualSpacing/>
              <w:rPr>
                <w:rFonts w:ascii="Cambria" w:hAnsi="Cambria"/>
                <w:b/>
                <w:bCs/>
                <w:sz w:val="20"/>
                <w:szCs w:val="20"/>
                <w:lang w:eastAsia="pl-PL"/>
              </w:rPr>
            </w:pPr>
            <w:r>
              <w:rPr>
                <w:rFonts w:ascii="Cambria" w:eastAsia="Calibri" w:hAnsi="Cambria"/>
                <w:sz w:val="20"/>
                <w:szCs w:val="20"/>
              </w:rPr>
              <w:t>Przyjęcie podanej klauzuli szybkiej likwidacji szkód – 4 punkty</w:t>
            </w:r>
          </w:p>
        </w:tc>
        <w:tc>
          <w:tcPr>
            <w:tcW w:w="1685" w:type="dxa"/>
            <w:shd w:val="clear" w:color="auto" w:fill="auto"/>
            <w:vAlign w:val="center"/>
          </w:tcPr>
          <w:p w:rsidR="00A26762" w:rsidRDefault="00A26762">
            <w:pPr>
              <w:widowControl w:val="0"/>
              <w:tabs>
                <w:tab w:val="left" w:pos="567"/>
              </w:tabs>
              <w:snapToGrid w:val="0"/>
              <w:spacing w:after="0" w:line="240" w:lineRule="auto"/>
              <w:contextualSpacing/>
              <w:jc w:val="center"/>
              <w:rPr>
                <w:rFonts w:ascii="Cambria" w:hAnsi="Cambria"/>
                <w:b/>
                <w:bCs/>
                <w:sz w:val="20"/>
                <w:szCs w:val="20"/>
                <w:lang w:eastAsia="pl-PL"/>
              </w:rPr>
            </w:pPr>
          </w:p>
        </w:tc>
      </w:tr>
      <w:tr w:rsidR="00A26762" w:rsidTr="003A553F">
        <w:trPr>
          <w:cantSplit/>
          <w:trHeight w:val="454"/>
          <w:jc w:val="center"/>
        </w:trPr>
        <w:tc>
          <w:tcPr>
            <w:tcW w:w="8081" w:type="dxa"/>
            <w:shd w:val="clear" w:color="auto" w:fill="auto"/>
            <w:vAlign w:val="center"/>
          </w:tcPr>
          <w:p w:rsidR="00A26762" w:rsidRDefault="00BC127E">
            <w:pPr>
              <w:widowControl w:val="0"/>
              <w:tabs>
                <w:tab w:val="left" w:pos="567"/>
              </w:tabs>
              <w:snapToGrid w:val="0"/>
              <w:spacing w:after="0" w:line="240" w:lineRule="auto"/>
              <w:contextualSpacing/>
              <w:rPr>
                <w:rFonts w:ascii="Cambria" w:hAnsi="Cambria"/>
                <w:b/>
                <w:bCs/>
                <w:sz w:val="20"/>
                <w:szCs w:val="20"/>
                <w:lang w:eastAsia="pl-PL"/>
              </w:rPr>
            </w:pPr>
            <w:r>
              <w:rPr>
                <w:rFonts w:ascii="Cambria" w:eastAsia="Calibri" w:hAnsi="Cambria"/>
                <w:sz w:val="20"/>
                <w:szCs w:val="20"/>
              </w:rPr>
              <w:t>Zniesienie udziału własnego – 7</w:t>
            </w:r>
            <w:r w:rsidR="00DC7FAC">
              <w:rPr>
                <w:rFonts w:ascii="Cambria" w:eastAsia="Calibri" w:hAnsi="Cambria"/>
                <w:sz w:val="20"/>
                <w:szCs w:val="20"/>
              </w:rPr>
              <w:t xml:space="preserve"> punktów</w:t>
            </w:r>
          </w:p>
        </w:tc>
        <w:tc>
          <w:tcPr>
            <w:tcW w:w="1685" w:type="dxa"/>
            <w:shd w:val="clear" w:color="auto" w:fill="auto"/>
            <w:vAlign w:val="center"/>
          </w:tcPr>
          <w:p w:rsidR="00A26762" w:rsidRDefault="00A26762">
            <w:pPr>
              <w:widowControl w:val="0"/>
              <w:tabs>
                <w:tab w:val="left" w:pos="567"/>
              </w:tabs>
              <w:snapToGrid w:val="0"/>
              <w:spacing w:after="0" w:line="240" w:lineRule="auto"/>
              <w:contextualSpacing/>
              <w:jc w:val="center"/>
              <w:rPr>
                <w:rFonts w:ascii="Cambria" w:hAnsi="Cambria"/>
                <w:b/>
                <w:bCs/>
                <w:sz w:val="20"/>
                <w:szCs w:val="20"/>
                <w:lang w:eastAsia="pl-PL"/>
              </w:rPr>
            </w:pPr>
          </w:p>
        </w:tc>
      </w:tr>
      <w:tr w:rsidR="00A26762" w:rsidTr="003A553F">
        <w:trPr>
          <w:cantSplit/>
          <w:trHeight w:val="454"/>
          <w:jc w:val="center"/>
        </w:trPr>
        <w:tc>
          <w:tcPr>
            <w:tcW w:w="9766" w:type="dxa"/>
            <w:gridSpan w:val="2"/>
            <w:shd w:val="clear" w:color="auto" w:fill="auto"/>
            <w:vAlign w:val="center"/>
          </w:tcPr>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Ubezpieczenie odpowiedzialności cywilnej</w:t>
            </w:r>
          </w:p>
        </w:tc>
      </w:tr>
      <w:tr w:rsidR="00A26762" w:rsidTr="003A553F">
        <w:trPr>
          <w:cantSplit/>
          <w:trHeight w:val="567"/>
          <w:jc w:val="center"/>
        </w:trPr>
        <w:tc>
          <w:tcPr>
            <w:tcW w:w="8081" w:type="dxa"/>
            <w:shd w:val="clear" w:color="auto" w:fill="auto"/>
            <w:vAlign w:val="center"/>
          </w:tcPr>
          <w:p w:rsidR="00A26762" w:rsidRDefault="00DC7FAC" w:rsidP="00552AC0">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w:t>
            </w:r>
            <w:r w:rsidR="005970B4">
              <w:rPr>
                <w:rFonts w:ascii="Cambria" w:eastAsia="Calibri" w:hAnsi="Cambria"/>
                <w:sz w:val="20"/>
                <w:szCs w:val="20"/>
              </w:rPr>
              <w:t>2</w:t>
            </w:r>
            <w:r>
              <w:rPr>
                <w:rFonts w:ascii="Cambria" w:eastAsia="Calibri" w:hAnsi="Cambria"/>
                <w:sz w:val="20"/>
                <w:szCs w:val="20"/>
              </w:rPr>
              <w:t>00 000,00 zł do </w:t>
            </w:r>
            <w:r w:rsidR="00552AC0">
              <w:rPr>
                <w:rFonts w:ascii="Cambria" w:eastAsia="Calibri" w:hAnsi="Cambria"/>
                <w:sz w:val="20"/>
                <w:szCs w:val="20"/>
              </w:rPr>
              <w:t xml:space="preserve">sumy gwarancyjnej </w:t>
            </w:r>
            <w:r>
              <w:rPr>
                <w:rFonts w:ascii="Cambria" w:eastAsia="Calibri" w:hAnsi="Cambria"/>
                <w:sz w:val="20"/>
                <w:szCs w:val="20"/>
              </w:rPr>
              <w:t>na jeden i wszys</w:t>
            </w:r>
            <w:r w:rsidR="00BC127E">
              <w:rPr>
                <w:rFonts w:ascii="Cambria" w:eastAsia="Calibri" w:hAnsi="Cambria"/>
                <w:sz w:val="20"/>
                <w:szCs w:val="20"/>
              </w:rPr>
              <w:t>tkie wypadki ubezpieczeniowe – 7</w:t>
            </w:r>
            <w:r>
              <w:rPr>
                <w:rFonts w:ascii="Cambria" w:eastAsia="Calibri" w:hAnsi="Cambria"/>
                <w:sz w:val="20"/>
                <w:szCs w:val="20"/>
              </w:rPr>
              <w:t xml:space="preserve">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pPr>
              <w:widowControl w:val="0"/>
              <w:spacing w:after="0" w:line="240" w:lineRule="auto"/>
              <w:contextualSpacing/>
              <w:jc w:val="both"/>
              <w:rPr>
                <w:rFonts w:ascii="Cambria" w:hAnsi="Cambria"/>
                <w:sz w:val="20"/>
                <w:szCs w:val="20"/>
                <w:lang w:eastAsia="pl-PL"/>
              </w:rPr>
            </w:pPr>
            <w:r>
              <w:rPr>
                <w:rFonts w:ascii="Cambria" w:eastAsia="Calibri" w:hAnsi="Cambria"/>
                <w:sz w:val="20"/>
                <w:szCs w:val="20"/>
                <w:lang w:eastAsia="ar-SA"/>
              </w:rPr>
              <w:t>Przyznanie ubezpieczającemu prawa do uzupełniania sumy gwarancyjnej po wypłacie odszkodowania, według stawki zgodnej ze złożoną ofertą – 6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rsidP="00BC127E">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 xml:space="preserve">Przyjęcie podanej klauzuli 168 godzin – </w:t>
            </w:r>
            <w:r w:rsidR="00BC127E">
              <w:rPr>
                <w:rFonts w:ascii="Cambria" w:eastAsia="Calibri" w:hAnsi="Cambria"/>
                <w:sz w:val="20"/>
                <w:szCs w:val="20"/>
              </w:rPr>
              <w:t>5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rsidP="00BC127E">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 xml:space="preserve">Zniesienie franszyzy integralnej w szkodach rzeczowych – </w:t>
            </w:r>
            <w:r w:rsidR="00BC127E">
              <w:rPr>
                <w:rFonts w:ascii="Cambria" w:eastAsia="Calibri" w:hAnsi="Cambria"/>
                <w:sz w:val="20"/>
                <w:szCs w:val="20"/>
              </w:rPr>
              <w:t>8</w:t>
            </w:r>
            <w:r>
              <w:rPr>
                <w:rFonts w:ascii="Cambria" w:eastAsia="Calibri" w:hAnsi="Cambria"/>
                <w:sz w:val="20"/>
                <w:szCs w:val="20"/>
              </w:rPr>
              <w:t xml:space="preserve">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454"/>
          <w:jc w:val="center"/>
        </w:trPr>
        <w:tc>
          <w:tcPr>
            <w:tcW w:w="9766" w:type="dxa"/>
            <w:gridSpan w:val="2"/>
            <w:shd w:val="clear" w:color="auto" w:fill="auto"/>
            <w:vAlign w:val="center"/>
          </w:tcPr>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Pozostałe klauzule dodatkowe</w:t>
            </w:r>
          </w:p>
        </w:tc>
      </w:tr>
      <w:tr w:rsidR="00A26762" w:rsidTr="003A553F">
        <w:trPr>
          <w:cantSplit/>
          <w:trHeight w:val="567"/>
          <w:jc w:val="center"/>
        </w:trPr>
        <w:tc>
          <w:tcPr>
            <w:tcW w:w="8081" w:type="dxa"/>
            <w:shd w:val="clear" w:color="auto" w:fill="auto"/>
            <w:vAlign w:val="center"/>
          </w:tcPr>
          <w:p w:rsidR="00A26762" w:rsidRDefault="00DC7FAC" w:rsidP="00530789">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 xml:space="preserve">Zwiększenie limitu w ryzyku katastrofy budowlanej do kwoty </w:t>
            </w:r>
            <w:r w:rsidR="00374ADA">
              <w:rPr>
                <w:rFonts w:ascii="Cambria" w:eastAsia="Calibri" w:hAnsi="Cambria"/>
                <w:sz w:val="20"/>
                <w:szCs w:val="20"/>
              </w:rPr>
              <w:t>9</w:t>
            </w:r>
            <w:r w:rsidR="00823311">
              <w:rPr>
                <w:rFonts w:ascii="Cambria" w:eastAsia="Calibri" w:hAnsi="Cambria"/>
                <w:sz w:val="20"/>
                <w:szCs w:val="20"/>
              </w:rPr>
              <w:t xml:space="preserve"> mln zł – 8</w:t>
            </w:r>
            <w:r>
              <w:rPr>
                <w:rFonts w:ascii="Cambria" w:eastAsia="Calibri" w:hAnsi="Cambria"/>
                <w:sz w:val="20"/>
                <w:szCs w:val="20"/>
              </w:rPr>
              <w:t xml:space="preserve">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lang w:eastAsia="pl-PL"/>
              </w:rPr>
            </w:pPr>
          </w:p>
        </w:tc>
      </w:tr>
      <w:tr w:rsidR="00A26762" w:rsidTr="003A553F">
        <w:trPr>
          <w:cantSplit/>
          <w:trHeight w:val="567"/>
          <w:jc w:val="center"/>
        </w:trPr>
        <w:tc>
          <w:tcPr>
            <w:tcW w:w="8081" w:type="dxa"/>
            <w:shd w:val="clear" w:color="auto" w:fill="auto"/>
            <w:vAlign w:val="center"/>
          </w:tcPr>
          <w:p w:rsidR="00A26762" w:rsidRDefault="00DC7FAC" w:rsidP="00530789">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 xml:space="preserve">Zwiększenie do kwoty </w:t>
            </w:r>
            <w:r w:rsidR="00530789">
              <w:rPr>
                <w:rFonts w:ascii="Cambria" w:eastAsia="Calibri" w:hAnsi="Cambria"/>
                <w:sz w:val="20"/>
                <w:szCs w:val="20"/>
              </w:rPr>
              <w:t>5</w:t>
            </w:r>
            <w:r>
              <w:rPr>
                <w:rFonts w:ascii="Cambria" w:eastAsia="Calibri" w:hAnsi="Cambria"/>
                <w:sz w:val="20"/>
                <w:szCs w:val="20"/>
              </w:rPr>
              <w:t xml:space="preserve"> mln zł </w:t>
            </w:r>
            <w:proofErr w:type="spellStart"/>
            <w:r>
              <w:rPr>
                <w:rFonts w:ascii="Cambria" w:eastAsia="Calibri" w:hAnsi="Cambria"/>
                <w:sz w:val="20"/>
                <w:szCs w:val="20"/>
              </w:rPr>
              <w:t>bezskładkowego</w:t>
            </w:r>
            <w:proofErr w:type="spellEnd"/>
            <w:r>
              <w:rPr>
                <w:rFonts w:ascii="Cambria" w:eastAsia="Calibri" w:hAnsi="Cambria"/>
                <w:sz w:val="20"/>
                <w:szCs w:val="20"/>
              </w:rPr>
              <w:t xml:space="preserve"> limitu w klauzuli automatycznego pokrycia (limit wspólny w ubezpieczeniu mienia i sprzętu elektron</w:t>
            </w:r>
            <w:r w:rsidR="009008CE">
              <w:rPr>
                <w:rFonts w:ascii="Cambria" w:eastAsia="Calibri" w:hAnsi="Cambria"/>
                <w:sz w:val="20"/>
                <w:szCs w:val="20"/>
              </w:rPr>
              <w:t xml:space="preserve">icznego od wszystkich </w:t>
            </w:r>
            <w:proofErr w:type="spellStart"/>
            <w:r w:rsidR="009008CE">
              <w:rPr>
                <w:rFonts w:ascii="Cambria" w:eastAsia="Calibri" w:hAnsi="Cambria"/>
                <w:sz w:val="20"/>
                <w:szCs w:val="20"/>
              </w:rPr>
              <w:t>ryzyk</w:t>
            </w:r>
            <w:proofErr w:type="spellEnd"/>
            <w:r w:rsidR="009008CE">
              <w:rPr>
                <w:rFonts w:ascii="Cambria" w:eastAsia="Calibri" w:hAnsi="Cambria"/>
                <w:sz w:val="20"/>
                <w:szCs w:val="20"/>
              </w:rPr>
              <w:t>) – 6</w:t>
            </w:r>
            <w:r>
              <w:rPr>
                <w:rFonts w:ascii="Cambria" w:eastAsia="Calibri" w:hAnsi="Cambria"/>
                <w:sz w:val="20"/>
                <w:szCs w:val="20"/>
              </w:rPr>
              <w:t xml:space="preserve">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klauzuli automatycznego pokrycia konsumpcji sumy ubezpieczenia w ubezpieczeniu mienia systemem pierwszego ryzyka – 3 punkty</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klauzuli uznania okoliczności – 3 punkty</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w:t>
            </w:r>
            <w:r w:rsidR="00BC127E">
              <w:rPr>
                <w:rFonts w:ascii="Cambria" w:eastAsia="Calibri" w:hAnsi="Cambria"/>
                <w:sz w:val="20"/>
                <w:szCs w:val="20"/>
              </w:rPr>
              <w:t>zuli zmiany wielkości ryzyka – 5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rsidP="00BC127E">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klauzuli wypłaty bezspornej części odszkodowania –</w:t>
            </w:r>
            <w:r w:rsidR="00BC127E">
              <w:rPr>
                <w:rFonts w:ascii="Cambria" w:eastAsia="Calibri" w:hAnsi="Cambria"/>
                <w:sz w:val="20"/>
                <w:szCs w:val="20"/>
              </w:rPr>
              <w:t xml:space="preserve"> 4 </w:t>
            </w:r>
            <w:r>
              <w:rPr>
                <w:rFonts w:ascii="Cambria" w:eastAsia="Calibri" w:hAnsi="Cambria"/>
                <w:sz w:val="20"/>
                <w:szCs w:val="20"/>
              </w:rPr>
              <w:t>punkty</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bl>
    <w:p w:rsidR="00A26762" w:rsidRDefault="00DC7FAC">
      <w:pPr>
        <w:widowControl w:val="0"/>
        <w:spacing w:after="0" w:line="240" w:lineRule="auto"/>
        <w:contextualSpacing/>
        <w:jc w:val="both"/>
        <w:rPr>
          <w:rFonts w:ascii="Cambria" w:hAnsi="Cambria"/>
          <w:i/>
          <w:sz w:val="16"/>
          <w:szCs w:val="16"/>
        </w:rPr>
      </w:pPr>
      <w:r>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A26762" w:rsidRDefault="00A26762">
      <w:pPr>
        <w:widowControl w:val="0"/>
        <w:spacing w:before="120" w:after="0" w:line="240" w:lineRule="auto"/>
        <w:contextualSpacing/>
        <w:jc w:val="both"/>
        <w:rPr>
          <w:rFonts w:ascii="Cambria" w:hAnsi="Cambria"/>
          <w:i/>
          <w:sz w:val="16"/>
          <w:szCs w:val="16"/>
        </w:rPr>
      </w:pPr>
    </w:p>
    <w:p w:rsidR="00A26762" w:rsidRDefault="00DC7FAC">
      <w:pPr>
        <w:widowControl w:val="0"/>
        <w:spacing w:before="960" w:after="0" w:line="240" w:lineRule="auto"/>
        <w:ind w:left="5103"/>
        <w:jc w:val="both"/>
        <w:rPr>
          <w:rFonts w:ascii="Cambria" w:hAnsi="Cambria"/>
        </w:rPr>
      </w:pPr>
      <w:r>
        <w:rPr>
          <w:rFonts w:ascii="Cambria" w:hAnsi="Cambria"/>
        </w:rPr>
        <w:t>…………………………………………….………………………</w:t>
      </w:r>
    </w:p>
    <w:p w:rsidR="00A26762" w:rsidRDefault="00DC7FAC">
      <w:pPr>
        <w:widowControl w:val="0"/>
        <w:spacing w:after="0" w:line="240" w:lineRule="auto"/>
        <w:ind w:left="5103" w:right="-1"/>
        <w:contextualSpacing/>
        <w:rPr>
          <w:rFonts w:ascii="Cambria" w:hAnsi="Cambria"/>
          <w:i/>
          <w:sz w:val="16"/>
        </w:rPr>
      </w:pPr>
      <w:r>
        <w:rPr>
          <w:rFonts w:ascii="Cambria" w:hAnsi="Cambria"/>
          <w:i/>
          <w:sz w:val="16"/>
        </w:rPr>
        <w:t xml:space="preserve">     </w:t>
      </w:r>
      <w:r w:rsidR="00EB6F8F">
        <w:rPr>
          <w:rFonts w:ascii="Cambria" w:hAnsi="Cambria"/>
          <w:i/>
          <w:sz w:val="16"/>
        </w:rPr>
        <w:t xml:space="preserve">       </w:t>
      </w:r>
      <w:r>
        <w:rPr>
          <w:rFonts w:ascii="Cambria" w:hAnsi="Cambria"/>
          <w:i/>
          <w:sz w:val="16"/>
        </w:rPr>
        <w:t xml:space="preserve">  (pieczątka i podpis osoby/osób uprawnionej/</w:t>
      </w:r>
      <w:proofErr w:type="spellStart"/>
      <w:r>
        <w:rPr>
          <w:rFonts w:ascii="Cambria" w:hAnsi="Cambria"/>
          <w:i/>
          <w:sz w:val="16"/>
        </w:rPr>
        <w:t>nych</w:t>
      </w:r>
      <w:proofErr w:type="spellEnd"/>
      <w:r>
        <w:rPr>
          <w:rFonts w:ascii="Cambria" w:hAnsi="Cambria"/>
          <w:i/>
          <w:sz w:val="16"/>
        </w:rPr>
        <w:t xml:space="preserve">     </w:t>
      </w:r>
    </w:p>
    <w:p w:rsidR="00A26762" w:rsidRDefault="00DC7FAC">
      <w:pPr>
        <w:widowControl w:val="0"/>
        <w:spacing w:after="0" w:line="240" w:lineRule="auto"/>
        <w:ind w:left="5103" w:right="-1"/>
        <w:contextualSpacing/>
        <w:rPr>
          <w:rFonts w:ascii="Cambria" w:hAnsi="Cambria"/>
          <w:i/>
          <w:sz w:val="16"/>
        </w:rPr>
        <w:sectPr w:rsidR="00A26762">
          <w:headerReference w:type="default" r:id="rId28"/>
          <w:pgSz w:w="11906" w:h="16838"/>
          <w:pgMar w:top="993" w:right="1134" w:bottom="851" w:left="1134" w:header="454" w:footer="454" w:gutter="0"/>
          <w:cols w:space="708"/>
          <w:formProt w:val="0"/>
          <w:docGrid w:linePitch="360"/>
        </w:sectPr>
      </w:pPr>
      <w:r>
        <w:rPr>
          <w:rFonts w:ascii="Cambria" w:hAnsi="Cambria"/>
          <w:i/>
          <w:sz w:val="16"/>
        </w:rPr>
        <w:t xml:space="preserve">        </w:t>
      </w:r>
      <w:r w:rsidR="00EB6F8F">
        <w:rPr>
          <w:rFonts w:ascii="Cambria" w:hAnsi="Cambria"/>
          <w:i/>
          <w:sz w:val="16"/>
        </w:rPr>
        <w:t xml:space="preserve">        </w:t>
      </w:r>
      <w:r>
        <w:rPr>
          <w:rFonts w:ascii="Cambria" w:hAnsi="Cambria"/>
          <w:i/>
          <w:sz w:val="16"/>
        </w:rPr>
        <w:t xml:space="preserve"> do reprezentowania wykonawcy/wykonawców)</w:t>
      </w:r>
    </w:p>
    <w:p w:rsidR="00A26762" w:rsidRDefault="00DC7FAC">
      <w:pPr>
        <w:widowControl w:val="0"/>
        <w:numPr>
          <w:ilvl w:val="0"/>
          <w:numId w:val="6"/>
        </w:numPr>
        <w:tabs>
          <w:tab w:val="left" w:pos="426"/>
        </w:tabs>
        <w:spacing w:before="240" w:after="120" w:line="240" w:lineRule="auto"/>
        <w:ind w:left="426" w:hanging="426"/>
        <w:contextualSpacing/>
        <w:jc w:val="both"/>
        <w:outlineLvl w:val="1"/>
      </w:pPr>
      <w:r>
        <w:rPr>
          <w:rFonts w:ascii="Cambria" w:hAnsi="Cambria"/>
          <w:b/>
        </w:rPr>
        <w:lastRenderedPageBreak/>
        <w:t xml:space="preserve">Część II zamówienia - „Ubezpieczenie pojazdów mechanicznych </w:t>
      </w:r>
      <w:r w:rsidR="00F61A81">
        <w:rPr>
          <w:rFonts w:ascii="Cambria" w:hAnsi="Cambria"/>
          <w:b/>
        </w:rPr>
        <w:t xml:space="preserve">Gminy </w:t>
      </w:r>
      <w:r w:rsidR="00783529">
        <w:rPr>
          <w:rFonts w:ascii="Cambria" w:hAnsi="Cambria"/>
          <w:b/>
        </w:rPr>
        <w:t>Krasocin</w:t>
      </w:r>
      <w:r>
        <w:rPr>
          <w:rFonts w:ascii="Cambria" w:hAnsi="Cambria"/>
          <w:b/>
        </w:rPr>
        <w:t xml:space="preserve">” </w:t>
      </w:r>
      <w:r>
        <w:rPr>
          <w:rFonts w:ascii="Cambria" w:hAnsi="Cambria"/>
        </w:rPr>
        <w:t>................................................ PLN, słownie złotych........................................................................................................</w:t>
      </w:r>
    </w:p>
    <w:p w:rsidR="00A26762" w:rsidRDefault="00DC7FAC">
      <w:pPr>
        <w:widowControl w:val="0"/>
        <w:spacing w:after="0" w:line="240" w:lineRule="auto"/>
        <w:contextualSpacing/>
        <w:jc w:val="center"/>
        <w:rPr>
          <w:rFonts w:ascii="Cambria" w:hAnsi="Cambria"/>
          <w:color w:val="000000"/>
          <w:sz w:val="20"/>
        </w:rPr>
      </w:pPr>
      <w:r>
        <w:rPr>
          <w:rFonts w:ascii="Cambria" w:hAnsi="Cambria"/>
          <w:color w:val="000000"/>
          <w:sz w:val="20"/>
        </w:rPr>
        <w:t>/usługa zwolniona z podatku VAT zgodnie z art. 43 ust. 1 pkt 37 ustawy z dnia 11 marca 2004 r. o podatku od towarów i usług (</w:t>
      </w:r>
      <w:r w:rsidR="00552AC0" w:rsidRPr="00552AC0">
        <w:rPr>
          <w:rFonts w:ascii="Cambria" w:hAnsi="Cambria"/>
          <w:bCs/>
          <w:color w:val="000000"/>
          <w:sz w:val="20"/>
        </w:rPr>
        <w:t xml:space="preserve">tekst jednolity Dz.U. z 2020 r., poz. 106 z </w:t>
      </w:r>
      <w:proofErr w:type="spellStart"/>
      <w:r w:rsidR="00552AC0" w:rsidRPr="00552AC0">
        <w:rPr>
          <w:rFonts w:ascii="Cambria" w:hAnsi="Cambria"/>
          <w:bCs/>
          <w:color w:val="000000"/>
          <w:sz w:val="20"/>
        </w:rPr>
        <w:t>późn</w:t>
      </w:r>
      <w:proofErr w:type="spellEnd"/>
      <w:r w:rsidR="00552AC0" w:rsidRPr="00552AC0">
        <w:rPr>
          <w:rFonts w:ascii="Cambria" w:hAnsi="Cambria"/>
          <w:bCs/>
          <w:color w:val="000000"/>
          <w:sz w:val="20"/>
        </w:rPr>
        <w:t>. zm.</w:t>
      </w:r>
      <w:r>
        <w:rPr>
          <w:rFonts w:ascii="Cambria" w:hAnsi="Cambria"/>
          <w:color w:val="000000"/>
          <w:sz w:val="20"/>
        </w:rPr>
        <w:t>)/</w:t>
      </w:r>
    </w:p>
    <w:p w:rsidR="00A26762" w:rsidRDefault="00DC7FAC">
      <w:pPr>
        <w:widowControl w:val="0"/>
        <w:spacing w:before="120" w:after="120" w:line="240" w:lineRule="auto"/>
        <w:contextualSpacing/>
        <w:jc w:val="both"/>
        <w:rPr>
          <w:rFonts w:ascii="Cambria" w:hAnsi="Cambria"/>
        </w:rPr>
      </w:pPr>
      <w:r>
        <w:rPr>
          <w:rFonts w:ascii="Cambria" w:hAnsi="Cambria"/>
        </w:rPr>
        <w:t>wynikającą z wypełnionego formularza cenowego, zawartego poniżej.</w:t>
      </w:r>
    </w:p>
    <w:p w:rsidR="00A26762" w:rsidRPr="006511A3" w:rsidRDefault="00DC7FAC">
      <w:pPr>
        <w:widowControl w:val="0"/>
        <w:spacing w:before="120" w:after="0" w:line="240" w:lineRule="auto"/>
        <w:contextualSpacing/>
        <w:jc w:val="both"/>
        <w:rPr>
          <w:rFonts w:ascii="Cambria" w:hAnsi="Cambria"/>
          <w:b/>
        </w:rPr>
      </w:pPr>
      <w:r>
        <w:rPr>
          <w:rFonts w:ascii="Cambria" w:hAnsi="Cambria"/>
        </w:rPr>
        <w:t xml:space="preserve">Termin wykonania zamówienia: </w:t>
      </w:r>
      <w:r w:rsidR="006511A3">
        <w:rPr>
          <w:rFonts w:ascii="Cambria" w:hAnsi="Cambria"/>
          <w:b/>
        </w:rPr>
        <w:t>36</w:t>
      </w:r>
      <w:r w:rsidR="00EB6F8F">
        <w:rPr>
          <w:rFonts w:ascii="Cambria" w:hAnsi="Cambria"/>
          <w:b/>
        </w:rPr>
        <w:t xml:space="preserve"> miesi</w:t>
      </w:r>
      <w:r w:rsidR="006511A3">
        <w:rPr>
          <w:rFonts w:ascii="Cambria" w:hAnsi="Cambria"/>
          <w:b/>
        </w:rPr>
        <w:t>ęcy</w:t>
      </w:r>
      <w:r>
        <w:rPr>
          <w:rFonts w:ascii="Cambria" w:hAnsi="Cambria"/>
          <w:b/>
        </w:rPr>
        <w:t xml:space="preserve">, począwszy od dnia </w:t>
      </w:r>
      <w:r w:rsidR="00783529">
        <w:rPr>
          <w:rFonts w:ascii="Cambria" w:hAnsi="Cambria"/>
          <w:b/>
        </w:rPr>
        <w:t>01.01</w:t>
      </w:r>
      <w:r w:rsidR="006511A3">
        <w:rPr>
          <w:rFonts w:ascii="Cambria" w:hAnsi="Cambria"/>
          <w:b/>
        </w:rPr>
        <w:t>.20</w:t>
      </w:r>
      <w:r w:rsidR="00783529">
        <w:rPr>
          <w:rFonts w:ascii="Cambria" w:hAnsi="Cambria"/>
          <w:b/>
        </w:rPr>
        <w:t xml:space="preserve">21 </w:t>
      </w:r>
      <w:r>
        <w:rPr>
          <w:rFonts w:ascii="Cambria" w:hAnsi="Cambria"/>
          <w:b/>
        </w:rPr>
        <w:t>r.</w:t>
      </w:r>
    </w:p>
    <w:p w:rsidR="00A26762" w:rsidRDefault="00DC7FAC">
      <w:pPr>
        <w:widowControl w:val="0"/>
        <w:spacing w:after="120" w:line="240" w:lineRule="auto"/>
        <w:contextualSpacing/>
        <w:jc w:val="both"/>
        <w:rPr>
          <w:rFonts w:ascii="Cambria" w:hAnsi="Cambria"/>
        </w:rPr>
      </w:pPr>
      <w:r>
        <w:rPr>
          <w:rFonts w:ascii="Cambria" w:hAnsi="Cambria"/>
        </w:rPr>
        <w:t xml:space="preserve">Termin związania ofertą i warunki płatności: </w:t>
      </w:r>
      <w:r>
        <w:rPr>
          <w:rFonts w:ascii="Cambria" w:hAnsi="Cambria"/>
          <w:b/>
        </w:rPr>
        <w:t>zgodne z postanowieniami specyfikacji istotnych warunków zamówienia</w:t>
      </w:r>
      <w:r>
        <w:rPr>
          <w:rFonts w:ascii="Cambria" w:hAnsi="Cambria"/>
        </w:rPr>
        <w:t>.</w:t>
      </w:r>
    </w:p>
    <w:p w:rsidR="00A26762" w:rsidRDefault="00DC7FAC">
      <w:pPr>
        <w:widowControl w:val="0"/>
        <w:spacing w:after="120" w:line="240" w:lineRule="auto"/>
        <w:contextualSpacing/>
        <w:jc w:val="center"/>
        <w:rPr>
          <w:rFonts w:ascii="Cambria" w:hAnsi="Cambria"/>
          <w:b/>
          <w:i/>
        </w:rPr>
      </w:pPr>
      <w:r>
        <w:rPr>
          <w:rFonts w:ascii="Cambria" w:hAnsi="Cambria"/>
          <w:b/>
          <w:i/>
        </w:rPr>
        <w:t xml:space="preserve">Uwaga - jeśli Wykonawca nie składa oferty na niniejszą część zamówienia należy </w:t>
      </w:r>
      <w:r>
        <w:rPr>
          <w:rFonts w:ascii="Cambria" w:hAnsi="Cambria"/>
          <w:b/>
          <w:i/>
          <w:u w:val="single"/>
        </w:rPr>
        <w:t>postawić  kreskę</w:t>
      </w:r>
      <w:r>
        <w:rPr>
          <w:rFonts w:ascii="Cambria" w:hAnsi="Cambria"/>
          <w:b/>
          <w:i/>
        </w:rPr>
        <w:t xml:space="preserve"> lub  wprowadzić zapis: </w:t>
      </w:r>
      <w:r>
        <w:rPr>
          <w:rFonts w:ascii="Cambria" w:hAnsi="Cambria"/>
          <w:b/>
          <w:i/>
          <w:u w:val="single"/>
        </w:rPr>
        <w:t>Nie  dotyczy</w:t>
      </w:r>
      <w:r>
        <w:rPr>
          <w:rFonts w:ascii="Cambria" w:hAnsi="Cambria"/>
          <w:b/>
          <w:i/>
        </w:rPr>
        <w:t>.</w:t>
      </w:r>
    </w:p>
    <w:tbl>
      <w:tblPr>
        <w:tblW w:w="10172"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07" w:type="dxa"/>
        </w:tblCellMar>
        <w:tblLook w:val="01E0" w:firstRow="1" w:lastRow="1" w:firstColumn="1" w:lastColumn="1" w:noHBand="0" w:noVBand="0"/>
      </w:tblPr>
      <w:tblGrid>
        <w:gridCol w:w="550"/>
        <w:gridCol w:w="7799"/>
        <w:gridCol w:w="1823"/>
      </w:tblGrid>
      <w:tr w:rsidR="00A26762" w:rsidTr="00A01B6F">
        <w:trPr>
          <w:trHeight w:val="454"/>
          <w:jc w:val="center"/>
        </w:trPr>
        <w:tc>
          <w:tcPr>
            <w:tcW w:w="10172" w:type="dxa"/>
            <w:gridSpan w:val="3"/>
            <w:tcBorders>
              <w:top w:val="single" w:sz="12" w:space="0" w:color="000000"/>
              <w:left w:val="single" w:sz="12" w:space="0" w:color="000000"/>
              <w:bottom w:val="single" w:sz="6" w:space="0" w:color="000000"/>
              <w:right w:val="single" w:sz="12"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FORMULARZ CENOWY DOTYCZĄCY CZĘŚCI II ZAMÓWIENIA</w:t>
            </w:r>
          </w:p>
        </w:tc>
      </w:tr>
      <w:tr w:rsidR="00A26762">
        <w:trPr>
          <w:trHeight w:val="283"/>
          <w:jc w:val="center"/>
        </w:trPr>
        <w:tc>
          <w:tcPr>
            <w:tcW w:w="55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lp.</w:t>
            </w:r>
          </w:p>
        </w:tc>
        <w:tc>
          <w:tcPr>
            <w:tcW w:w="77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Zakres zamówienia</w:t>
            </w:r>
          </w:p>
        </w:tc>
        <w:tc>
          <w:tcPr>
            <w:tcW w:w="182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C7FAC" w:rsidP="006511A3">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 xml:space="preserve">Składka za </w:t>
            </w:r>
            <w:r w:rsidR="006511A3">
              <w:rPr>
                <w:rFonts w:ascii="Cambria" w:hAnsi="Cambria"/>
                <w:b/>
                <w:sz w:val="20"/>
                <w:szCs w:val="20"/>
                <w:lang w:eastAsia="pl-PL"/>
              </w:rPr>
              <w:t>36 miesięcy</w:t>
            </w:r>
          </w:p>
        </w:tc>
      </w:tr>
      <w:tr w:rsidR="00A26762">
        <w:trPr>
          <w:trHeight w:val="567"/>
          <w:jc w:val="center"/>
        </w:trPr>
        <w:tc>
          <w:tcPr>
            <w:tcW w:w="55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Pr="00F61A81" w:rsidRDefault="00DC7FAC">
            <w:pPr>
              <w:widowControl w:val="0"/>
              <w:spacing w:after="0" w:line="240" w:lineRule="auto"/>
              <w:contextualSpacing/>
              <w:jc w:val="center"/>
              <w:rPr>
                <w:rFonts w:ascii="Cambria" w:hAnsi="Cambria"/>
                <w:b/>
                <w:sz w:val="20"/>
                <w:szCs w:val="20"/>
                <w:lang w:eastAsia="pl-PL"/>
              </w:rPr>
            </w:pPr>
            <w:r w:rsidRPr="00F61A81">
              <w:rPr>
                <w:rFonts w:ascii="Cambria" w:hAnsi="Cambria"/>
                <w:b/>
                <w:sz w:val="20"/>
                <w:szCs w:val="20"/>
                <w:lang w:eastAsia="pl-PL"/>
              </w:rPr>
              <w:t>1</w:t>
            </w:r>
          </w:p>
        </w:tc>
        <w:tc>
          <w:tcPr>
            <w:tcW w:w="77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Pr="00F61A81" w:rsidRDefault="00DC7FAC">
            <w:pPr>
              <w:widowControl w:val="0"/>
              <w:spacing w:after="0" w:line="240" w:lineRule="auto"/>
              <w:contextualSpacing/>
              <w:jc w:val="both"/>
              <w:rPr>
                <w:rFonts w:ascii="Cambria" w:hAnsi="Cambria"/>
                <w:b/>
                <w:sz w:val="20"/>
                <w:szCs w:val="20"/>
                <w:lang w:eastAsia="pl-PL"/>
              </w:rPr>
            </w:pPr>
            <w:r w:rsidRPr="00F61A81">
              <w:rPr>
                <w:rFonts w:ascii="Cambria" w:hAnsi="Cambria"/>
                <w:b/>
                <w:sz w:val="20"/>
                <w:szCs w:val="20"/>
              </w:rPr>
              <w:t>Ubezpieczenie odpowiedzialności cywilnej posiadaczy pojazdów mechanicznych</w:t>
            </w:r>
          </w:p>
        </w:tc>
        <w:tc>
          <w:tcPr>
            <w:tcW w:w="182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C7FAC">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zł</w:t>
            </w:r>
          </w:p>
        </w:tc>
      </w:tr>
      <w:tr w:rsidR="00A26762">
        <w:trPr>
          <w:trHeight w:val="567"/>
          <w:jc w:val="center"/>
        </w:trPr>
        <w:tc>
          <w:tcPr>
            <w:tcW w:w="55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Pr="00F61A81" w:rsidRDefault="00DC7FAC">
            <w:pPr>
              <w:widowControl w:val="0"/>
              <w:spacing w:after="0" w:line="240" w:lineRule="auto"/>
              <w:contextualSpacing/>
              <w:jc w:val="center"/>
              <w:rPr>
                <w:rFonts w:ascii="Cambria" w:hAnsi="Cambria"/>
                <w:b/>
                <w:sz w:val="20"/>
                <w:szCs w:val="20"/>
                <w:lang w:eastAsia="pl-PL"/>
              </w:rPr>
            </w:pPr>
            <w:r w:rsidRPr="00F61A81">
              <w:rPr>
                <w:rFonts w:ascii="Cambria" w:hAnsi="Cambria"/>
                <w:b/>
                <w:sz w:val="20"/>
                <w:szCs w:val="20"/>
                <w:lang w:eastAsia="pl-PL"/>
              </w:rPr>
              <w:t>2</w:t>
            </w:r>
          </w:p>
        </w:tc>
        <w:tc>
          <w:tcPr>
            <w:tcW w:w="77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Pr="00F61A81" w:rsidRDefault="00DC7FAC">
            <w:pPr>
              <w:widowControl w:val="0"/>
              <w:spacing w:after="0" w:line="240" w:lineRule="auto"/>
              <w:contextualSpacing/>
              <w:rPr>
                <w:rFonts w:ascii="Cambria" w:hAnsi="Cambria"/>
                <w:b/>
                <w:sz w:val="20"/>
                <w:szCs w:val="20"/>
                <w:lang w:eastAsia="pl-PL"/>
              </w:rPr>
            </w:pPr>
            <w:r w:rsidRPr="00F61A81">
              <w:rPr>
                <w:rFonts w:ascii="Cambria" w:hAnsi="Cambria"/>
                <w:b/>
                <w:sz w:val="20"/>
                <w:szCs w:val="20"/>
              </w:rPr>
              <w:t>Ubezpieczenie Auto Casco</w:t>
            </w:r>
          </w:p>
        </w:tc>
        <w:tc>
          <w:tcPr>
            <w:tcW w:w="182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C7FAC">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zł</w:t>
            </w:r>
          </w:p>
        </w:tc>
      </w:tr>
      <w:tr w:rsidR="00A26762">
        <w:trPr>
          <w:trHeight w:val="567"/>
          <w:jc w:val="center"/>
        </w:trPr>
        <w:tc>
          <w:tcPr>
            <w:tcW w:w="55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Pr="00F61A81" w:rsidRDefault="00DC7FAC">
            <w:pPr>
              <w:widowControl w:val="0"/>
              <w:spacing w:after="0" w:line="240" w:lineRule="auto"/>
              <w:contextualSpacing/>
              <w:jc w:val="center"/>
              <w:rPr>
                <w:rFonts w:ascii="Cambria" w:hAnsi="Cambria"/>
                <w:b/>
                <w:sz w:val="20"/>
                <w:szCs w:val="20"/>
                <w:lang w:eastAsia="pl-PL"/>
              </w:rPr>
            </w:pPr>
            <w:r w:rsidRPr="00F61A81">
              <w:rPr>
                <w:rFonts w:ascii="Cambria" w:hAnsi="Cambria"/>
                <w:b/>
                <w:sz w:val="20"/>
                <w:szCs w:val="20"/>
                <w:lang w:eastAsia="pl-PL"/>
              </w:rPr>
              <w:t>3</w:t>
            </w:r>
          </w:p>
        </w:tc>
        <w:tc>
          <w:tcPr>
            <w:tcW w:w="77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Pr="001D2D16" w:rsidRDefault="00DC7FAC">
            <w:pPr>
              <w:widowControl w:val="0"/>
              <w:spacing w:after="0" w:line="240" w:lineRule="auto"/>
              <w:contextualSpacing/>
              <w:rPr>
                <w:rFonts w:ascii="Cambria" w:hAnsi="Cambria"/>
                <w:b/>
                <w:sz w:val="20"/>
                <w:szCs w:val="20"/>
                <w:lang w:eastAsia="pl-PL"/>
              </w:rPr>
            </w:pPr>
            <w:r w:rsidRPr="001D2D16">
              <w:rPr>
                <w:rFonts w:ascii="Cambria" w:hAnsi="Cambria"/>
                <w:b/>
                <w:sz w:val="20"/>
                <w:szCs w:val="20"/>
              </w:rPr>
              <w:t>Ubezpieczenie następstw nieszczęśliwych wypadków kierowców i pasażerów</w:t>
            </w:r>
          </w:p>
        </w:tc>
        <w:tc>
          <w:tcPr>
            <w:tcW w:w="182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C7FAC">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zł</w:t>
            </w:r>
          </w:p>
        </w:tc>
      </w:tr>
      <w:tr w:rsidR="00455D78">
        <w:trPr>
          <w:trHeight w:val="567"/>
          <w:jc w:val="center"/>
        </w:trPr>
        <w:tc>
          <w:tcPr>
            <w:tcW w:w="55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455D78" w:rsidRPr="00F61A81" w:rsidRDefault="00455D78">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4</w:t>
            </w:r>
          </w:p>
        </w:tc>
        <w:tc>
          <w:tcPr>
            <w:tcW w:w="77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5D78" w:rsidRPr="001D2D16" w:rsidRDefault="00455D78">
            <w:pPr>
              <w:widowControl w:val="0"/>
              <w:spacing w:after="0" w:line="240" w:lineRule="auto"/>
              <w:contextualSpacing/>
              <w:rPr>
                <w:rFonts w:ascii="Cambria" w:hAnsi="Cambria"/>
                <w:b/>
                <w:sz w:val="20"/>
                <w:szCs w:val="20"/>
              </w:rPr>
            </w:pPr>
            <w:r>
              <w:rPr>
                <w:rFonts w:ascii="Cambria" w:hAnsi="Cambria"/>
                <w:b/>
                <w:sz w:val="20"/>
                <w:szCs w:val="20"/>
              </w:rPr>
              <w:t>R</w:t>
            </w:r>
            <w:r w:rsidRPr="00455D78">
              <w:rPr>
                <w:rFonts w:ascii="Cambria" w:hAnsi="Cambria"/>
                <w:b/>
                <w:sz w:val="20"/>
                <w:szCs w:val="20"/>
              </w:rPr>
              <w:t>ozszerzone, od</w:t>
            </w:r>
            <w:r>
              <w:rPr>
                <w:rFonts w:ascii="Cambria" w:hAnsi="Cambria"/>
                <w:b/>
                <w:sz w:val="20"/>
                <w:szCs w:val="20"/>
              </w:rPr>
              <w:t>płatne ubezpieczenie Assistance</w:t>
            </w:r>
          </w:p>
        </w:tc>
        <w:tc>
          <w:tcPr>
            <w:tcW w:w="182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55D78" w:rsidRDefault="00455D78">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zł</w:t>
            </w:r>
          </w:p>
        </w:tc>
      </w:tr>
      <w:tr w:rsidR="00A26762">
        <w:trPr>
          <w:trHeight w:val="567"/>
          <w:jc w:val="center"/>
        </w:trPr>
        <w:tc>
          <w:tcPr>
            <w:tcW w:w="8349" w:type="dxa"/>
            <w:gridSpan w:val="2"/>
            <w:tcBorders>
              <w:top w:val="single" w:sz="12" w:space="0" w:color="000000"/>
              <w:left w:val="single" w:sz="12" w:space="0" w:color="000000"/>
              <w:bottom w:val="single" w:sz="12" w:space="0" w:color="000000"/>
              <w:right w:val="single" w:sz="6" w:space="0" w:color="000000"/>
            </w:tcBorders>
            <w:shd w:val="clear" w:color="auto" w:fill="auto"/>
            <w:vAlign w:val="center"/>
          </w:tcPr>
          <w:p w:rsidR="00A26762" w:rsidRPr="001D2D16" w:rsidRDefault="00DC7FAC" w:rsidP="00455D78">
            <w:pPr>
              <w:widowControl w:val="0"/>
              <w:spacing w:after="0" w:line="240" w:lineRule="auto"/>
              <w:contextualSpacing/>
              <w:jc w:val="right"/>
              <w:rPr>
                <w:rFonts w:ascii="Cambria" w:hAnsi="Cambria"/>
                <w:sz w:val="20"/>
                <w:szCs w:val="20"/>
                <w:lang w:eastAsia="pl-PL"/>
              </w:rPr>
            </w:pPr>
            <w:r w:rsidRPr="001D2D16">
              <w:rPr>
                <w:rFonts w:ascii="Cambria" w:hAnsi="Cambria"/>
                <w:b/>
                <w:sz w:val="20"/>
                <w:szCs w:val="20"/>
                <w:lang w:eastAsia="pl-PL"/>
              </w:rPr>
              <w:t xml:space="preserve">Razem składka do zapłaty za II część zamówienia (suma </w:t>
            </w:r>
            <w:r w:rsidR="00455D78">
              <w:rPr>
                <w:rFonts w:ascii="Cambria" w:hAnsi="Cambria"/>
                <w:b/>
                <w:sz w:val="20"/>
                <w:szCs w:val="20"/>
                <w:lang w:eastAsia="pl-PL"/>
              </w:rPr>
              <w:t xml:space="preserve">składek z wierszy 1, 2, </w:t>
            </w:r>
            <w:r w:rsidR="005C04BB">
              <w:rPr>
                <w:rFonts w:ascii="Cambria" w:hAnsi="Cambria"/>
                <w:b/>
                <w:sz w:val="20"/>
                <w:szCs w:val="20"/>
                <w:lang w:eastAsia="pl-PL"/>
              </w:rPr>
              <w:t>3</w:t>
            </w:r>
            <w:r w:rsidR="00455D78">
              <w:rPr>
                <w:rFonts w:ascii="Cambria" w:hAnsi="Cambria"/>
                <w:b/>
                <w:sz w:val="20"/>
                <w:szCs w:val="20"/>
                <w:lang w:eastAsia="pl-PL"/>
              </w:rPr>
              <w:t xml:space="preserve"> i 4</w:t>
            </w:r>
            <w:r w:rsidRPr="001D2D16">
              <w:rPr>
                <w:rFonts w:ascii="Cambria" w:hAnsi="Cambria"/>
                <w:b/>
                <w:sz w:val="20"/>
                <w:szCs w:val="20"/>
                <w:lang w:eastAsia="pl-PL"/>
              </w:rPr>
              <w:t>):</w:t>
            </w:r>
          </w:p>
        </w:tc>
        <w:tc>
          <w:tcPr>
            <w:tcW w:w="1823"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A26762" w:rsidRDefault="00DC7FAC">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zł</w:t>
            </w:r>
          </w:p>
        </w:tc>
      </w:tr>
    </w:tbl>
    <w:p w:rsidR="00A26762" w:rsidRDefault="00A26762">
      <w:pPr>
        <w:widowControl w:val="0"/>
        <w:spacing w:after="0" w:line="240" w:lineRule="auto"/>
        <w:contextualSpacing/>
        <w:jc w:val="both"/>
        <w:rPr>
          <w:rFonts w:ascii="Cambria" w:hAnsi="Cambria"/>
        </w:rPr>
      </w:pPr>
    </w:p>
    <w:tbl>
      <w:tblPr>
        <w:tblW w:w="530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8349"/>
        <w:gridCol w:w="1841"/>
      </w:tblGrid>
      <w:tr w:rsidR="00A26762" w:rsidTr="003A553F">
        <w:trPr>
          <w:cantSplit/>
          <w:trHeight w:val="340"/>
          <w:jc w:val="center"/>
        </w:trPr>
        <w:tc>
          <w:tcPr>
            <w:tcW w:w="8349" w:type="dxa"/>
            <w:shd w:val="clear" w:color="auto" w:fill="auto"/>
            <w:vAlign w:val="center"/>
          </w:tcPr>
          <w:p w:rsidR="00A26762" w:rsidRDefault="00DC7FAC">
            <w:pPr>
              <w:widowControl w:val="0"/>
              <w:tabs>
                <w:tab w:val="left" w:pos="567"/>
              </w:tabs>
              <w:suppressAutoHyphens/>
              <w:snapToGrid w:val="0"/>
              <w:spacing w:after="0" w:line="240" w:lineRule="auto"/>
              <w:contextualSpacing/>
              <w:jc w:val="center"/>
              <w:rPr>
                <w:rFonts w:ascii="Cambria" w:hAnsi="Cambria"/>
                <w:b/>
                <w:bCs/>
                <w:sz w:val="20"/>
                <w:szCs w:val="20"/>
                <w:lang w:eastAsia="ar-SA"/>
              </w:rPr>
            </w:pPr>
            <w:r>
              <w:rPr>
                <w:rFonts w:ascii="Cambria" w:hAnsi="Cambria"/>
                <w:b/>
                <w:bCs/>
                <w:sz w:val="20"/>
                <w:szCs w:val="20"/>
                <w:lang w:eastAsia="ar-SA"/>
              </w:rPr>
              <w:t>Klauzule dodatkowe i inne postanowienia szczególne fakultatywne, dotyczące części II  zamówienia</w:t>
            </w:r>
          </w:p>
        </w:tc>
        <w:tc>
          <w:tcPr>
            <w:tcW w:w="1841" w:type="dxa"/>
            <w:shd w:val="clear" w:color="auto" w:fill="auto"/>
            <w:vAlign w:val="center"/>
          </w:tcPr>
          <w:p w:rsidR="00A26762" w:rsidRDefault="00DC7FAC">
            <w:pPr>
              <w:widowControl w:val="0"/>
              <w:tabs>
                <w:tab w:val="left" w:pos="567"/>
              </w:tabs>
              <w:suppressAutoHyphens/>
              <w:snapToGrid w:val="0"/>
              <w:spacing w:after="0" w:line="240" w:lineRule="auto"/>
              <w:contextualSpacing/>
              <w:jc w:val="center"/>
              <w:rPr>
                <w:rFonts w:ascii="Cambria" w:hAnsi="Cambria"/>
                <w:b/>
                <w:bCs/>
                <w:sz w:val="20"/>
                <w:szCs w:val="20"/>
                <w:lang w:eastAsia="ar-SA"/>
              </w:rPr>
            </w:pPr>
            <w:r>
              <w:rPr>
                <w:rFonts w:ascii="Cambria" w:hAnsi="Cambria"/>
                <w:b/>
                <w:bCs/>
                <w:sz w:val="20"/>
                <w:szCs w:val="20"/>
                <w:lang w:eastAsia="ar-SA"/>
              </w:rPr>
              <w:t>Akceptacja</w:t>
            </w:r>
          </w:p>
        </w:tc>
      </w:tr>
      <w:tr w:rsidR="00A26762" w:rsidTr="003A553F">
        <w:trPr>
          <w:cantSplit/>
          <w:trHeight w:val="340"/>
          <w:jc w:val="center"/>
        </w:trPr>
        <w:tc>
          <w:tcPr>
            <w:tcW w:w="8349" w:type="dxa"/>
            <w:shd w:val="clear" w:color="auto" w:fill="auto"/>
            <w:vAlign w:val="center"/>
          </w:tcPr>
          <w:p w:rsidR="00A26762" w:rsidRPr="004942AA" w:rsidRDefault="004942AA" w:rsidP="00A01B6F">
            <w:pPr>
              <w:tabs>
                <w:tab w:val="left" w:pos="851"/>
              </w:tabs>
              <w:spacing w:after="0" w:line="240" w:lineRule="auto"/>
              <w:contextualSpacing/>
              <w:rPr>
                <w:rFonts w:ascii="Cambria" w:hAnsi="Cambria"/>
                <w:sz w:val="20"/>
                <w:szCs w:val="20"/>
              </w:rPr>
            </w:pPr>
            <w:r w:rsidRPr="004942AA">
              <w:rPr>
                <w:rFonts w:ascii="Cambria" w:hAnsi="Cambria"/>
                <w:sz w:val="20"/>
                <w:szCs w:val="20"/>
              </w:rPr>
              <w:t xml:space="preserve">Uznanie za szkodę częściową uszkodzenie ubezpieczonego pojazdu w takim zakresie, że koszt jego naprawy nie przekracza 80% jego wartości rynkowej na dzień ustalania odszkodowania </w:t>
            </w:r>
            <w:r w:rsidRPr="004942AA">
              <w:rPr>
                <w:rFonts w:ascii="Cambria" w:hAnsi="Cambria"/>
                <w:sz w:val="20"/>
                <w:szCs w:val="20"/>
                <w:lang w:eastAsia="ar-SA"/>
              </w:rPr>
              <w:t xml:space="preserve">– </w:t>
            </w:r>
            <w:r w:rsidR="00A01B6F">
              <w:rPr>
                <w:rFonts w:ascii="Cambria" w:hAnsi="Cambria"/>
                <w:sz w:val="20"/>
                <w:szCs w:val="20"/>
                <w:lang w:eastAsia="ar-SA"/>
              </w:rPr>
              <w:t>20</w:t>
            </w:r>
            <w:r w:rsidRPr="004942AA">
              <w:rPr>
                <w:rFonts w:ascii="Cambria" w:hAnsi="Cambria"/>
                <w:sz w:val="20"/>
                <w:szCs w:val="20"/>
                <w:lang w:eastAsia="ar-SA"/>
              </w:rPr>
              <w:t> punktów</w:t>
            </w:r>
          </w:p>
        </w:tc>
        <w:tc>
          <w:tcPr>
            <w:tcW w:w="1841" w:type="dxa"/>
            <w:shd w:val="clear" w:color="auto" w:fill="auto"/>
          </w:tcPr>
          <w:p w:rsidR="00A26762" w:rsidRDefault="00A26762">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340"/>
          <w:jc w:val="center"/>
        </w:trPr>
        <w:tc>
          <w:tcPr>
            <w:tcW w:w="8349" w:type="dxa"/>
            <w:shd w:val="clear" w:color="auto" w:fill="auto"/>
            <w:vAlign w:val="center"/>
          </w:tcPr>
          <w:p w:rsidR="00A26762" w:rsidRPr="004942AA" w:rsidRDefault="004942AA" w:rsidP="00A01B6F">
            <w:pPr>
              <w:tabs>
                <w:tab w:val="left" w:pos="851"/>
              </w:tabs>
              <w:spacing w:after="0" w:line="240" w:lineRule="auto"/>
              <w:contextualSpacing/>
              <w:rPr>
                <w:rFonts w:ascii="Cambria" w:hAnsi="Cambria"/>
                <w:sz w:val="20"/>
                <w:szCs w:val="20"/>
              </w:rPr>
            </w:pPr>
            <w:r w:rsidRPr="004942AA">
              <w:rPr>
                <w:rFonts w:ascii="Cambria" w:hAnsi="Cambria"/>
                <w:sz w:val="20"/>
                <w:szCs w:val="20"/>
              </w:rPr>
              <w:t xml:space="preserve">Przyjęcie podanej klauzuli szkody całkowitej </w:t>
            </w:r>
            <w:r w:rsidRPr="004942AA">
              <w:rPr>
                <w:rFonts w:ascii="Cambria" w:hAnsi="Cambria"/>
                <w:sz w:val="20"/>
                <w:szCs w:val="20"/>
                <w:lang w:eastAsia="ar-SA"/>
              </w:rPr>
              <w:t xml:space="preserve">– </w:t>
            </w:r>
            <w:r w:rsidR="00A01B6F">
              <w:rPr>
                <w:rFonts w:ascii="Cambria" w:hAnsi="Cambria"/>
                <w:sz w:val="20"/>
                <w:szCs w:val="20"/>
                <w:lang w:eastAsia="ar-SA"/>
              </w:rPr>
              <w:t>20</w:t>
            </w:r>
            <w:r w:rsidRPr="004942AA">
              <w:rPr>
                <w:rFonts w:ascii="Cambria" w:hAnsi="Cambria"/>
                <w:sz w:val="20"/>
                <w:szCs w:val="20"/>
                <w:lang w:eastAsia="ar-SA"/>
              </w:rPr>
              <w:t> punktów</w:t>
            </w:r>
          </w:p>
        </w:tc>
        <w:tc>
          <w:tcPr>
            <w:tcW w:w="1841" w:type="dxa"/>
            <w:shd w:val="clear" w:color="auto" w:fill="auto"/>
          </w:tcPr>
          <w:p w:rsidR="00A26762" w:rsidRDefault="00A26762">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340"/>
          <w:jc w:val="center"/>
        </w:trPr>
        <w:tc>
          <w:tcPr>
            <w:tcW w:w="8349" w:type="dxa"/>
            <w:shd w:val="clear" w:color="auto" w:fill="auto"/>
            <w:vAlign w:val="center"/>
          </w:tcPr>
          <w:p w:rsidR="00A26762" w:rsidRPr="004942AA" w:rsidRDefault="004942AA" w:rsidP="004942AA">
            <w:pPr>
              <w:widowControl w:val="0"/>
              <w:suppressAutoHyphens/>
              <w:spacing w:after="0" w:line="240" w:lineRule="auto"/>
              <w:contextualSpacing/>
              <w:jc w:val="both"/>
              <w:rPr>
                <w:rFonts w:ascii="Cambria" w:hAnsi="Cambria"/>
                <w:sz w:val="20"/>
                <w:szCs w:val="20"/>
                <w:lang w:eastAsia="ar-SA"/>
              </w:rPr>
            </w:pPr>
            <w:r w:rsidRPr="004942AA">
              <w:rPr>
                <w:rFonts w:ascii="Cambria" w:hAnsi="Cambria"/>
                <w:sz w:val="20"/>
                <w:szCs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r w:rsidRPr="004942AA">
              <w:rPr>
                <w:rFonts w:ascii="Cambria" w:hAnsi="Cambria"/>
                <w:sz w:val="20"/>
                <w:szCs w:val="20"/>
                <w:lang w:eastAsia="ar-SA"/>
              </w:rPr>
              <w:t xml:space="preserve">– </w:t>
            </w:r>
            <w:r>
              <w:rPr>
                <w:rFonts w:ascii="Cambria" w:hAnsi="Cambria"/>
                <w:sz w:val="20"/>
                <w:szCs w:val="20"/>
                <w:lang w:eastAsia="ar-SA"/>
              </w:rPr>
              <w:t>20</w:t>
            </w:r>
            <w:r w:rsidRPr="004942AA">
              <w:rPr>
                <w:rFonts w:ascii="Cambria" w:hAnsi="Cambria"/>
                <w:sz w:val="20"/>
                <w:szCs w:val="20"/>
                <w:lang w:eastAsia="ar-SA"/>
              </w:rPr>
              <w:t> punktów</w:t>
            </w:r>
          </w:p>
        </w:tc>
        <w:tc>
          <w:tcPr>
            <w:tcW w:w="1841" w:type="dxa"/>
            <w:shd w:val="clear" w:color="auto" w:fill="auto"/>
          </w:tcPr>
          <w:p w:rsidR="00A26762" w:rsidRDefault="00A26762">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340"/>
          <w:jc w:val="center"/>
        </w:trPr>
        <w:tc>
          <w:tcPr>
            <w:tcW w:w="8349" w:type="dxa"/>
            <w:shd w:val="clear" w:color="auto" w:fill="auto"/>
            <w:vAlign w:val="center"/>
          </w:tcPr>
          <w:p w:rsidR="00A26762" w:rsidRPr="004942AA" w:rsidRDefault="004942AA" w:rsidP="004942AA">
            <w:pPr>
              <w:widowControl w:val="0"/>
              <w:suppressAutoHyphens/>
              <w:spacing w:after="0" w:line="240" w:lineRule="auto"/>
              <w:contextualSpacing/>
              <w:jc w:val="both"/>
              <w:rPr>
                <w:rFonts w:ascii="Cambria" w:hAnsi="Cambria"/>
                <w:sz w:val="20"/>
                <w:szCs w:val="20"/>
                <w:lang w:eastAsia="ar-SA"/>
              </w:rPr>
            </w:pPr>
            <w:r w:rsidRPr="004942AA">
              <w:rPr>
                <w:rFonts w:ascii="Cambria" w:hAnsi="Cambria"/>
                <w:sz w:val="20"/>
                <w:szCs w:val="20"/>
              </w:rPr>
              <w:t>Przyjęcie gwarantowanej sumy ubezpieczenia auto casco przez każdy roczny okres ubezpieczenia pojazdów</w:t>
            </w:r>
            <w:r w:rsidR="00552AC0">
              <w:rPr>
                <w:rFonts w:ascii="Cambria" w:hAnsi="Cambria"/>
                <w:sz w:val="20"/>
                <w:szCs w:val="20"/>
              </w:rPr>
              <w:t xml:space="preserve"> </w:t>
            </w:r>
            <w:r w:rsidRPr="004942AA">
              <w:rPr>
                <w:rFonts w:ascii="Cambria" w:hAnsi="Cambria"/>
                <w:sz w:val="20"/>
                <w:szCs w:val="20"/>
                <w:lang w:eastAsia="ar-SA"/>
              </w:rPr>
              <w:t xml:space="preserve">– </w:t>
            </w:r>
            <w:r>
              <w:rPr>
                <w:rFonts w:ascii="Cambria" w:hAnsi="Cambria"/>
                <w:sz w:val="20"/>
                <w:szCs w:val="20"/>
                <w:lang w:eastAsia="ar-SA"/>
              </w:rPr>
              <w:t>25</w:t>
            </w:r>
            <w:r w:rsidRPr="004942AA">
              <w:rPr>
                <w:rFonts w:ascii="Cambria" w:hAnsi="Cambria"/>
                <w:sz w:val="20"/>
                <w:szCs w:val="20"/>
                <w:lang w:eastAsia="ar-SA"/>
              </w:rPr>
              <w:t> punktów</w:t>
            </w:r>
          </w:p>
        </w:tc>
        <w:tc>
          <w:tcPr>
            <w:tcW w:w="1841" w:type="dxa"/>
            <w:shd w:val="clear" w:color="auto" w:fill="auto"/>
          </w:tcPr>
          <w:p w:rsidR="00A26762" w:rsidRDefault="00A26762">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340"/>
          <w:jc w:val="center"/>
        </w:trPr>
        <w:tc>
          <w:tcPr>
            <w:tcW w:w="8349" w:type="dxa"/>
            <w:shd w:val="clear" w:color="auto" w:fill="auto"/>
            <w:vAlign w:val="center"/>
          </w:tcPr>
          <w:p w:rsidR="00A26762" w:rsidRPr="004942AA" w:rsidRDefault="004942AA">
            <w:pPr>
              <w:widowControl w:val="0"/>
              <w:suppressAutoHyphens/>
              <w:spacing w:after="0" w:line="240" w:lineRule="auto"/>
              <w:contextualSpacing/>
              <w:jc w:val="both"/>
              <w:rPr>
                <w:rFonts w:ascii="Cambria" w:hAnsi="Cambria"/>
                <w:sz w:val="20"/>
                <w:szCs w:val="20"/>
                <w:lang w:eastAsia="ar-SA"/>
              </w:rPr>
            </w:pPr>
            <w:r w:rsidRPr="004942AA">
              <w:rPr>
                <w:rFonts w:ascii="Cambria" w:hAnsi="Cambria"/>
                <w:sz w:val="20"/>
                <w:szCs w:val="20"/>
              </w:rPr>
              <w:t xml:space="preserve">Przyjęcie podanej klauzuli ubezpieczenia pojazdu niezabezpieczonego </w:t>
            </w:r>
            <w:r w:rsidRPr="004942AA">
              <w:rPr>
                <w:rFonts w:ascii="Cambria" w:hAnsi="Cambria"/>
                <w:sz w:val="20"/>
                <w:szCs w:val="20"/>
                <w:lang w:eastAsia="ar-SA"/>
              </w:rPr>
              <w:t>– 15 punktów</w:t>
            </w:r>
          </w:p>
        </w:tc>
        <w:tc>
          <w:tcPr>
            <w:tcW w:w="1841" w:type="dxa"/>
            <w:shd w:val="clear" w:color="auto" w:fill="auto"/>
          </w:tcPr>
          <w:p w:rsidR="00A26762" w:rsidRDefault="00A26762">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bl>
    <w:p w:rsidR="00A26762" w:rsidRDefault="00DC7FAC">
      <w:pPr>
        <w:widowControl w:val="0"/>
        <w:spacing w:before="120" w:after="0" w:line="240" w:lineRule="auto"/>
        <w:contextualSpacing/>
        <w:jc w:val="both"/>
        <w:rPr>
          <w:rFonts w:ascii="Cambria" w:hAnsi="Cambria"/>
          <w:i/>
          <w:sz w:val="16"/>
          <w:szCs w:val="16"/>
        </w:rPr>
      </w:pPr>
      <w:r>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A26762" w:rsidRDefault="00A26762">
      <w:pPr>
        <w:widowControl w:val="0"/>
        <w:spacing w:before="120" w:after="0" w:line="240" w:lineRule="auto"/>
        <w:contextualSpacing/>
        <w:jc w:val="both"/>
        <w:rPr>
          <w:rFonts w:ascii="Cambria" w:hAnsi="Cambria"/>
          <w:i/>
          <w:sz w:val="16"/>
          <w:szCs w:val="16"/>
        </w:rPr>
      </w:pPr>
    </w:p>
    <w:p w:rsidR="00A26762" w:rsidRDefault="00A26762">
      <w:pPr>
        <w:widowControl w:val="0"/>
        <w:spacing w:before="120" w:after="0" w:line="240" w:lineRule="auto"/>
        <w:contextualSpacing/>
        <w:jc w:val="both"/>
        <w:rPr>
          <w:rFonts w:ascii="Cambria" w:hAnsi="Cambria"/>
          <w:i/>
          <w:sz w:val="16"/>
          <w:szCs w:val="16"/>
        </w:rPr>
      </w:pPr>
    </w:p>
    <w:p w:rsidR="00A01B6F" w:rsidRDefault="00A01B6F">
      <w:pPr>
        <w:widowControl w:val="0"/>
        <w:spacing w:before="120" w:after="0" w:line="240" w:lineRule="auto"/>
        <w:contextualSpacing/>
        <w:jc w:val="both"/>
        <w:rPr>
          <w:rFonts w:ascii="Cambria" w:hAnsi="Cambria"/>
          <w:i/>
          <w:sz w:val="16"/>
          <w:szCs w:val="16"/>
        </w:rPr>
      </w:pPr>
    </w:p>
    <w:p w:rsidR="00A01B6F" w:rsidRDefault="00A01B6F">
      <w:pPr>
        <w:widowControl w:val="0"/>
        <w:spacing w:before="120" w:after="0" w:line="240" w:lineRule="auto"/>
        <w:contextualSpacing/>
        <w:jc w:val="both"/>
        <w:rPr>
          <w:rFonts w:ascii="Cambria" w:hAnsi="Cambria"/>
          <w:i/>
          <w:sz w:val="16"/>
          <w:szCs w:val="16"/>
        </w:rPr>
      </w:pPr>
    </w:p>
    <w:p w:rsidR="00A01B6F" w:rsidRDefault="00A01B6F">
      <w:pPr>
        <w:widowControl w:val="0"/>
        <w:spacing w:before="120" w:after="0" w:line="240" w:lineRule="auto"/>
        <w:contextualSpacing/>
        <w:jc w:val="both"/>
        <w:rPr>
          <w:rFonts w:ascii="Cambria" w:hAnsi="Cambria"/>
          <w:i/>
          <w:sz w:val="16"/>
          <w:szCs w:val="16"/>
        </w:rPr>
      </w:pPr>
    </w:p>
    <w:p w:rsidR="00A01B6F" w:rsidRDefault="00A01B6F">
      <w:pPr>
        <w:widowControl w:val="0"/>
        <w:spacing w:before="120" w:after="0" w:line="240" w:lineRule="auto"/>
        <w:contextualSpacing/>
        <w:jc w:val="both"/>
        <w:rPr>
          <w:rFonts w:ascii="Cambria" w:hAnsi="Cambria"/>
          <w:i/>
          <w:sz w:val="16"/>
          <w:szCs w:val="16"/>
        </w:rPr>
      </w:pPr>
    </w:p>
    <w:p w:rsidR="00A26762" w:rsidRDefault="00A26762">
      <w:pPr>
        <w:widowControl w:val="0"/>
        <w:spacing w:before="120" w:after="0" w:line="240" w:lineRule="auto"/>
        <w:contextualSpacing/>
        <w:jc w:val="both"/>
        <w:rPr>
          <w:rFonts w:ascii="Cambria" w:hAnsi="Cambria"/>
          <w:i/>
          <w:sz w:val="16"/>
          <w:szCs w:val="16"/>
        </w:rPr>
      </w:pPr>
    </w:p>
    <w:p w:rsidR="00A26762" w:rsidRDefault="00DC7FAC" w:rsidP="00A01B6F">
      <w:pPr>
        <w:widowControl w:val="0"/>
        <w:spacing w:before="960" w:after="0" w:line="240" w:lineRule="auto"/>
        <w:ind w:left="5103"/>
        <w:contextualSpacing/>
        <w:jc w:val="both"/>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sectPr w:rsidR="00A26762">
          <w:headerReference w:type="default" r:id="rId29"/>
          <w:pgSz w:w="11906" w:h="16838"/>
          <w:pgMar w:top="993" w:right="1134" w:bottom="851" w:left="1134" w:header="454" w:footer="454" w:gutter="0"/>
          <w:cols w:space="708"/>
          <w:formProt w:val="0"/>
          <w:docGrid w:linePitch="360"/>
        </w:sectPr>
      </w:pPr>
      <w:r>
        <w:rPr>
          <w:rFonts w:ascii="Cambria" w:hAnsi="Cambria"/>
          <w:i/>
          <w:sz w:val="16"/>
        </w:rPr>
        <w:t>(pieczątka i podpis osoby/osób uprawnionej/</w:t>
      </w:r>
      <w:proofErr w:type="spellStart"/>
      <w:r>
        <w:rPr>
          <w:rFonts w:ascii="Cambria" w:hAnsi="Cambria"/>
          <w:i/>
          <w:sz w:val="16"/>
        </w:rPr>
        <w:t>nych</w:t>
      </w:r>
      <w:proofErr w:type="spellEnd"/>
      <w:r>
        <w:rPr>
          <w:rFonts w:ascii="Cambria" w:hAnsi="Cambria"/>
          <w:i/>
          <w:sz w:val="16"/>
        </w:rPr>
        <w:t xml:space="preserve"> do reprezentowania wykonawcy/wykonawców)</w:t>
      </w:r>
    </w:p>
    <w:p w:rsidR="00A26762" w:rsidRPr="004942AA" w:rsidRDefault="00DC7FAC">
      <w:pPr>
        <w:widowControl w:val="0"/>
        <w:numPr>
          <w:ilvl w:val="0"/>
          <w:numId w:val="6"/>
        </w:numPr>
        <w:tabs>
          <w:tab w:val="left" w:pos="426"/>
        </w:tabs>
        <w:spacing w:before="120" w:after="120" w:line="240" w:lineRule="auto"/>
        <w:ind w:left="425" w:hanging="425"/>
        <w:contextualSpacing/>
        <w:jc w:val="both"/>
        <w:outlineLvl w:val="1"/>
        <w:rPr>
          <w:rFonts w:ascii="Cambria" w:hAnsi="Cambria"/>
          <w:b/>
        </w:rPr>
      </w:pPr>
      <w:r>
        <w:rPr>
          <w:rFonts w:ascii="Cambria" w:hAnsi="Cambria"/>
          <w:b/>
        </w:rPr>
        <w:lastRenderedPageBreak/>
        <w:t>Część III </w:t>
      </w:r>
      <w:r w:rsidRPr="004942AA">
        <w:rPr>
          <w:rFonts w:ascii="Cambria" w:hAnsi="Cambria"/>
          <w:b/>
        </w:rPr>
        <w:t>zamówienia - „</w:t>
      </w:r>
      <w:r w:rsidR="00F61A81" w:rsidRPr="004942AA">
        <w:rPr>
          <w:rFonts w:ascii="Cambria" w:hAnsi="Cambria"/>
          <w:b/>
        </w:rPr>
        <w:t xml:space="preserve">Ubezpieczenie następstw nieszczęśliwych wypadków członków Ochotniczych Straży Pożarnych Gminy </w:t>
      </w:r>
      <w:r w:rsidR="00783529">
        <w:rPr>
          <w:rFonts w:ascii="Cambria" w:hAnsi="Cambria"/>
          <w:b/>
        </w:rPr>
        <w:t>Krasocin</w:t>
      </w:r>
      <w:r w:rsidRPr="004942AA">
        <w:rPr>
          <w:rFonts w:ascii="Cambria" w:hAnsi="Cambria"/>
          <w:b/>
        </w:rPr>
        <w:t>”</w:t>
      </w:r>
    </w:p>
    <w:p w:rsidR="00A26762" w:rsidRPr="004942AA" w:rsidRDefault="00DC7FAC">
      <w:pPr>
        <w:widowControl w:val="0"/>
        <w:spacing w:before="360" w:after="0" w:line="240" w:lineRule="auto"/>
        <w:contextualSpacing/>
        <w:jc w:val="center"/>
        <w:rPr>
          <w:rFonts w:ascii="Cambria" w:hAnsi="Cambria"/>
        </w:rPr>
      </w:pPr>
      <w:r w:rsidRPr="004942AA">
        <w:rPr>
          <w:rFonts w:ascii="Cambria" w:hAnsi="Cambria"/>
        </w:rPr>
        <w:t>............................................. PLN, słownie złotych..........................................................................................................</w:t>
      </w:r>
    </w:p>
    <w:p w:rsidR="00A26762" w:rsidRPr="004942AA" w:rsidRDefault="00DC7FAC">
      <w:pPr>
        <w:widowControl w:val="0"/>
        <w:spacing w:after="0" w:line="240" w:lineRule="auto"/>
        <w:contextualSpacing/>
        <w:jc w:val="center"/>
        <w:rPr>
          <w:rFonts w:ascii="Cambria" w:hAnsi="Cambria"/>
          <w:color w:val="000000"/>
          <w:sz w:val="20"/>
        </w:rPr>
      </w:pPr>
      <w:r w:rsidRPr="004942AA">
        <w:rPr>
          <w:rFonts w:ascii="Cambria" w:hAnsi="Cambria"/>
          <w:color w:val="000000"/>
          <w:sz w:val="20"/>
        </w:rPr>
        <w:t>/usługa zwolniona z podatku VAT zgodnie z art. 43 ust. 1 pkt 37 ustawy z dnia 11 marca 2004 r. o podatku od towarów i usług (</w:t>
      </w:r>
      <w:r w:rsidR="00552AC0" w:rsidRPr="00552AC0">
        <w:rPr>
          <w:rFonts w:ascii="Cambria" w:hAnsi="Cambria"/>
          <w:bCs/>
          <w:color w:val="000000"/>
          <w:sz w:val="20"/>
        </w:rPr>
        <w:t xml:space="preserve">tekst jednolity Dz.U. z 2020 r., poz. 106 z </w:t>
      </w:r>
      <w:proofErr w:type="spellStart"/>
      <w:r w:rsidR="00552AC0" w:rsidRPr="00552AC0">
        <w:rPr>
          <w:rFonts w:ascii="Cambria" w:hAnsi="Cambria"/>
          <w:bCs/>
          <w:color w:val="000000"/>
          <w:sz w:val="20"/>
        </w:rPr>
        <w:t>późn</w:t>
      </w:r>
      <w:proofErr w:type="spellEnd"/>
      <w:r w:rsidR="00552AC0" w:rsidRPr="00552AC0">
        <w:rPr>
          <w:rFonts w:ascii="Cambria" w:hAnsi="Cambria"/>
          <w:bCs/>
          <w:color w:val="000000"/>
          <w:sz w:val="20"/>
        </w:rPr>
        <w:t>. zm.</w:t>
      </w:r>
      <w:r w:rsidRPr="004942AA">
        <w:rPr>
          <w:rFonts w:ascii="Cambria" w:hAnsi="Cambria"/>
          <w:color w:val="000000"/>
          <w:sz w:val="20"/>
        </w:rPr>
        <w:t>)/</w:t>
      </w:r>
    </w:p>
    <w:p w:rsidR="00A26762" w:rsidRPr="004942AA" w:rsidRDefault="00DC7FAC">
      <w:pPr>
        <w:widowControl w:val="0"/>
        <w:spacing w:before="120" w:after="120" w:line="240" w:lineRule="auto"/>
        <w:contextualSpacing/>
        <w:jc w:val="both"/>
        <w:rPr>
          <w:rFonts w:ascii="Cambria" w:hAnsi="Cambria"/>
        </w:rPr>
      </w:pPr>
      <w:r w:rsidRPr="004942AA">
        <w:rPr>
          <w:rFonts w:ascii="Cambria" w:hAnsi="Cambria"/>
        </w:rPr>
        <w:t>wynikającą z wypełnionego formularza cenowego, zawartego poniżej.</w:t>
      </w:r>
    </w:p>
    <w:p w:rsidR="00A26762" w:rsidRDefault="00DC7FAC">
      <w:pPr>
        <w:widowControl w:val="0"/>
        <w:spacing w:before="120" w:after="0" w:line="240" w:lineRule="auto"/>
        <w:contextualSpacing/>
        <w:jc w:val="both"/>
        <w:rPr>
          <w:rFonts w:ascii="Cambria" w:hAnsi="Cambria"/>
        </w:rPr>
      </w:pPr>
      <w:r w:rsidRPr="004942AA">
        <w:rPr>
          <w:rFonts w:ascii="Cambria" w:hAnsi="Cambria"/>
        </w:rPr>
        <w:t xml:space="preserve">Termin wykonania zamówienia: </w:t>
      </w:r>
      <w:r w:rsidR="006511A3">
        <w:rPr>
          <w:rFonts w:ascii="Cambria" w:hAnsi="Cambria"/>
          <w:b/>
        </w:rPr>
        <w:t>36</w:t>
      </w:r>
      <w:r w:rsidR="00EB6F8F">
        <w:rPr>
          <w:rFonts w:ascii="Cambria" w:hAnsi="Cambria"/>
          <w:b/>
        </w:rPr>
        <w:t xml:space="preserve"> miesi</w:t>
      </w:r>
      <w:r w:rsidR="006511A3">
        <w:rPr>
          <w:rFonts w:ascii="Cambria" w:hAnsi="Cambria"/>
          <w:b/>
        </w:rPr>
        <w:t>ęcy</w:t>
      </w:r>
      <w:r w:rsidRPr="004942AA">
        <w:rPr>
          <w:rFonts w:ascii="Cambria" w:hAnsi="Cambria"/>
          <w:b/>
        </w:rPr>
        <w:t>, począwszy</w:t>
      </w:r>
      <w:r>
        <w:rPr>
          <w:rFonts w:ascii="Cambria" w:hAnsi="Cambria"/>
          <w:b/>
        </w:rPr>
        <w:t xml:space="preserve"> od dnia </w:t>
      </w:r>
      <w:r w:rsidR="00783529">
        <w:rPr>
          <w:rFonts w:ascii="Cambria" w:hAnsi="Cambria"/>
          <w:b/>
        </w:rPr>
        <w:t xml:space="preserve">01.01.2021 </w:t>
      </w:r>
      <w:r>
        <w:rPr>
          <w:rFonts w:ascii="Cambria" w:hAnsi="Cambria"/>
          <w:b/>
        </w:rPr>
        <w:t>r.</w:t>
      </w:r>
    </w:p>
    <w:p w:rsidR="00A26762" w:rsidRDefault="00DC7FAC">
      <w:pPr>
        <w:widowControl w:val="0"/>
        <w:spacing w:after="240" w:line="240" w:lineRule="auto"/>
        <w:contextualSpacing/>
        <w:jc w:val="both"/>
        <w:rPr>
          <w:rFonts w:ascii="Cambria" w:hAnsi="Cambria"/>
        </w:rPr>
      </w:pPr>
      <w:r>
        <w:rPr>
          <w:rFonts w:ascii="Cambria" w:hAnsi="Cambria"/>
        </w:rPr>
        <w:t xml:space="preserve">Termin związania ofertą i warunki płatności: </w:t>
      </w:r>
      <w:r>
        <w:rPr>
          <w:rFonts w:ascii="Cambria" w:hAnsi="Cambria"/>
          <w:b/>
        </w:rPr>
        <w:t>zgodne z postanowieniami specyfikacji istotnych warunków zamówienia</w:t>
      </w:r>
      <w:r>
        <w:rPr>
          <w:rFonts w:ascii="Cambria" w:hAnsi="Cambria"/>
        </w:rPr>
        <w:t>.</w:t>
      </w:r>
    </w:p>
    <w:p w:rsidR="00A26762" w:rsidRDefault="00DC7FAC">
      <w:pPr>
        <w:widowControl w:val="0"/>
        <w:spacing w:after="120" w:line="240" w:lineRule="auto"/>
        <w:contextualSpacing/>
        <w:jc w:val="center"/>
        <w:rPr>
          <w:rFonts w:ascii="Cambria" w:hAnsi="Cambria"/>
          <w:b/>
          <w:i/>
        </w:rPr>
      </w:pPr>
      <w:r>
        <w:rPr>
          <w:rFonts w:ascii="Cambria" w:hAnsi="Cambria"/>
          <w:b/>
          <w:i/>
        </w:rPr>
        <w:t xml:space="preserve">Uwaga - jeśli Wykonawca nie składa oferty na niniejszą część zamówienia należy </w:t>
      </w:r>
      <w:r>
        <w:rPr>
          <w:rFonts w:ascii="Cambria" w:hAnsi="Cambria"/>
          <w:b/>
          <w:i/>
          <w:u w:val="single"/>
        </w:rPr>
        <w:t>postawić  kreskę</w:t>
      </w:r>
      <w:r>
        <w:rPr>
          <w:rFonts w:ascii="Cambria" w:hAnsi="Cambria"/>
          <w:b/>
          <w:i/>
        </w:rPr>
        <w:t xml:space="preserve"> lub  wprowadzić zapis: </w:t>
      </w:r>
      <w:r>
        <w:rPr>
          <w:rFonts w:ascii="Cambria" w:hAnsi="Cambria"/>
          <w:b/>
          <w:i/>
          <w:u w:val="single"/>
        </w:rPr>
        <w:t>Nie  dotyczy</w:t>
      </w:r>
      <w:r>
        <w:rPr>
          <w:rFonts w:ascii="Cambria" w:hAnsi="Cambria"/>
          <w:b/>
          <w:i/>
        </w:rPr>
        <w:t>.</w:t>
      </w:r>
    </w:p>
    <w:tbl>
      <w:tblPr>
        <w:tblW w:w="10348"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07" w:type="dxa"/>
        </w:tblCellMar>
        <w:tblLook w:val="01E0" w:firstRow="1" w:lastRow="1" w:firstColumn="1" w:lastColumn="1" w:noHBand="0" w:noVBand="0"/>
      </w:tblPr>
      <w:tblGrid>
        <w:gridCol w:w="671"/>
        <w:gridCol w:w="8077"/>
        <w:gridCol w:w="1600"/>
      </w:tblGrid>
      <w:tr w:rsidR="00A26762">
        <w:trPr>
          <w:trHeight w:val="363"/>
          <w:jc w:val="center"/>
        </w:trPr>
        <w:tc>
          <w:tcPr>
            <w:tcW w:w="10348" w:type="dxa"/>
            <w:gridSpan w:val="3"/>
            <w:tcBorders>
              <w:top w:val="single" w:sz="12" w:space="0" w:color="000000"/>
              <w:left w:val="single" w:sz="12"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FORMULARZ CENOWY DOTYCZĄCY CZĘŚCI III ZAMÓWIENIA</w:t>
            </w:r>
          </w:p>
        </w:tc>
      </w:tr>
      <w:tr w:rsidR="00EB6F8F">
        <w:trPr>
          <w:trHeight w:val="491"/>
          <w:jc w:val="center"/>
        </w:trPr>
        <w:tc>
          <w:tcPr>
            <w:tcW w:w="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B6F8F" w:rsidRDefault="00EB6F8F" w:rsidP="00EB6F8F">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lp.</w:t>
            </w:r>
          </w:p>
        </w:tc>
        <w:tc>
          <w:tcPr>
            <w:tcW w:w="8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6F8F" w:rsidRDefault="00EB6F8F" w:rsidP="00EB6F8F">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Zakres zamówienia</w:t>
            </w:r>
          </w:p>
        </w:tc>
        <w:tc>
          <w:tcPr>
            <w:tcW w:w="160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B6F8F" w:rsidRDefault="00EB6F8F" w:rsidP="006511A3">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 xml:space="preserve">Składka za </w:t>
            </w:r>
            <w:r w:rsidR="006511A3">
              <w:rPr>
                <w:rFonts w:ascii="Cambria" w:hAnsi="Cambria"/>
                <w:b/>
                <w:sz w:val="20"/>
                <w:szCs w:val="20"/>
                <w:lang w:eastAsia="pl-PL"/>
              </w:rPr>
              <w:t>36</w:t>
            </w:r>
            <w:r>
              <w:rPr>
                <w:rFonts w:ascii="Cambria" w:hAnsi="Cambria"/>
                <w:b/>
                <w:sz w:val="20"/>
                <w:szCs w:val="20"/>
                <w:lang w:eastAsia="pl-PL"/>
              </w:rPr>
              <w:t xml:space="preserve"> miesi</w:t>
            </w:r>
            <w:r w:rsidR="006511A3">
              <w:rPr>
                <w:rFonts w:ascii="Cambria" w:hAnsi="Cambria"/>
                <w:b/>
                <w:sz w:val="20"/>
                <w:szCs w:val="20"/>
                <w:lang w:eastAsia="pl-PL"/>
              </w:rPr>
              <w:t>ęcy</w:t>
            </w:r>
          </w:p>
        </w:tc>
      </w:tr>
      <w:tr w:rsidR="00A26762">
        <w:trPr>
          <w:trHeight w:val="589"/>
          <w:jc w:val="center"/>
        </w:trPr>
        <w:tc>
          <w:tcPr>
            <w:tcW w:w="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center"/>
              <w:rPr>
                <w:rFonts w:ascii="Cambria" w:hAnsi="Cambria"/>
                <w:sz w:val="20"/>
                <w:szCs w:val="20"/>
                <w:lang w:eastAsia="pl-PL"/>
              </w:rPr>
            </w:pPr>
            <w:r>
              <w:rPr>
                <w:rFonts w:ascii="Cambria" w:hAnsi="Cambria"/>
                <w:sz w:val="20"/>
                <w:szCs w:val="20"/>
                <w:lang w:eastAsia="pl-PL"/>
              </w:rPr>
              <w:t>1</w:t>
            </w:r>
          </w:p>
        </w:tc>
        <w:tc>
          <w:tcPr>
            <w:tcW w:w="8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both"/>
              <w:rPr>
                <w:rFonts w:ascii="Cambria" w:hAnsi="Cambria"/>
                <w:sz w:val="20"/>
                <w:szCs w:val="20"/>
                <w:lang w:eastAsia="pl-PL"/>
              </w:rPr>
            </w:pPr>
            <w:r>
              <w:rPr>
                <w:rFonts w:ascii="Cambria" w:hAnsi="Cambria"/>
                <w:sz w:val="20"/>
                <w:szCs w:val="20"/>
                <w:lang w:eastAsia="pl-PL"/>
              </w:rPr>
              <w:t>Ubezpieczenie następstw nieszczęśliwych wypadków członków Ochotniczych Straży Pożarnych w formie grupowej, imiennej (zgodnie z art. 26</w:t>
            </w:r>
            <w:r w:rsidR="00E8560B">
              <w:rPr>
                <w:rFonts w:ascii="Cambria" w:hAnsi="Cambria"/>
                <w:sz w:val="20"/>
                <w:szCs w:val="20"/>
                <w:lang w:eastAsia="pl-PL"/>
              </w:rPr>
              <w:t xml:space="preserve"> i 26a</w:t>
            </w:r>
            <w:r>
              <w:rPr>
                <w:rFonts w:ascii="Cambria" w:hAnsi="Cambria"/>
                <w:sz w:val="20"/>
                <w:szCs w:val="20"/>
                <w:lang w:eastAsia="pl-PL"/>
              </w:rPr>
              <w:t xml:space="preserve"> ustawy o ochronie przeciwpożarowej)</w:t>
            </w:r>
          </w:p>
        </w:tc>
        <w:tc>
          <w:tcPr>
            <w:tcW w:w="160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r w:rsidR="00A26762">
        <w:trPr>
          <w:trHeight w:val="589"/>
          <w:jc w:val="center"/>
        </w:trPr>
        <w:tc>
          <w:tcPr>
            <w:tcW w:w="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center"/>
              <w:rPr>
                <w:rFonts w:ascii="Cambria" w:hAnsi="Cambria"/>
                <w:sz w:val="20"/>
                <w:szCs w:val="20"/>
                <w:lang w:eastAsia="pl-PL"/>
              </w:rPr>
            </w:pPr>
            <w:r>
              <w:rPr>
                <w:rFonts w:ascii="Cambria" w:hAnsi="Cambria"/>
                <w:sz w:val="20"/>
                <w:szCs w:val="20"/>
                <w:lang w:eastAsia="pl-PL"/>
              </w:rPr>
              <w:t>2</w:t>
            </w:r>
          </w:p>
        </w:tc>
        <w:tc>
          <w:tcPr>
            <w:tcW w:w="8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Pr="004942AA" w:rsidRDefault="00DC7FAC">
            <w:pPr>
              <w:widowControl w:val="0"/>
              <w:spacing w:after="0" w:line="240" w:lineRule="auto"/>
              <w:contextualSpacing/>
              <w:jc w:val="both"/>
              <w:rPr>
                <w:rFonts w:ascii="Cambria" w:hAnsi="Cambria"/>
                <w:sz w:val="20"/>
                <w:szCs w:val="20"/>
                <w:lang w:eastAsia="pl-PL"/>
              </w:rPr>
            </w:pPr>
            <w:r w:rsidRPr="004942AA">
              <w:rPr>
                <w:rFonts w:ascii="Cambria" w:hAnsi="Cambria"/>
                <w:sz w:val="20"/>
                <w:szCs w:val="20"/>
                <w:lang w:eastAsia="pl-PL"/>
              </w:rPr>
              <w:t>Ubezpieczenie następstw nieszczęśliwych wypadków członków Ochotniczych Straży Pożarnych i Młodzieżowych Drużyn Pożarniczych w formie grupowej, bezimiennej (zgodnie z art. 32 ustawy o ochronie przeciwpożarowej)</w:t>
            </w:r>
          </w:p>
        </w:tc>
        <w:tc>
          <w:tcPr>
            <w:tcW w:w="160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r w:rsidR="00A26762">
        <w:trPr>
          <w:trHeight w:val="567"/>
          <w:jc w:val="center"/>
        </w:trPr>
        <w:tc>
          <w:tcPr>
            <w:tcW w:w="8748" w:type="dxa"/>
            <w:gridSpan w:val="2"/>
            <w:tcBorders>
              <w:top w:val="single" w:sz="12" w:space="0" w:color="000000"/>
              <w:left w:val="single" w:sz="12" w:space="0" w:color="000000"/>
              <w:bottom w:val="single" w:sz="12" w:space="0" w:color="000000"/>
              <w:right w:val="single" w:sz="6" w:space="0" w:color="000000"/>
            </w:tcBorders>
            <w:shd w:val="clear" w:color="auto" w:fill="auto"/>
            <w:vAlign w:val="center"/>
          </w:tcPr>
          <w:p w:rsidR="00A26762" w:rsidRDefault="00DC7FAC" w:rsidP="00783529">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 xml:space="preserve">Razem składka do zapłaty za III część zamówienia </w:t>
            </w:r>
            <w:r w:rsidR="009D1A07">
              <w:rPr>
                <w:rFonts w:ascii="Cambria" w:hAnsi="Cambria"/>
                <w:b/>
                <w:sz w:val="20"/>
                <w:szCs w:val="20"/>
                <w:lang w:eastAsia="pl-PL"/>
              </w:rPr>
              <w:t>(s</w:t>
            </w:r>
            <w:r w:rsidR="00783529">
              <w:rPr>
                <w:rFonts w:ascii="Cambria" w:hAnsi="Cambria"/>
                <w:b/>
                <w:sz w:val="20"/>
                <w:szCs w:val="20"/>
                <w:lang w:eastAsia="pl-PL"/>
              </w:rPr>
              <w:t>uma składek z wierszy 1 i 2</w:t>
            </w:r>
            <w:r>
              <w:rPr>
                <w:rFonts w:ascii="Cambria" w:hAnsi="Cambria"/>
                <w:b/>
                <w:sz w:val="20"/>
                <w:szCs w:val="20"/>
                <w:lang w:eastAsia="pl-PL"/>
              </w:rPr>
              <w:t>):</w:t>
            </w:r>
          </w:p>
        </w:tc>
        <w:tc>
          <w:tcPr>
            <w:tcW w:w="1600"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bl>
    <w:p w:rsidR="00A26762" w:rsidRDefault="00A26762">
      <w:pPr>
        <w:widowControl w:val="0"/>
        <w:spacing w:after="0" w:line="240" w:lineRule="auto"/>
        <w:contextualSpacing/>
        <w:jc w:val="both"/>
        <w:rPr>
          <w:rFonts w:ascii="Cambria" w:hAnsi="Cambria"/>
        </w:rPr>
      </w:pPr>
    </w:p>
    <w:tbl>
      <w:tblPr>
        <w:tblW w:w="537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8774"/>
        <w:gridCol w:w="1558"/>
      </w:tblGrid>
      <w:tr w:rsidR="00A26762" w:rsidTr="003A553F">
        <w:trPr>
          <w:cantSplit/>
          <w:trHeight w:val="20"/>
          <w:jc w:val="center"/>
        </w:trPr>
        <w:tc>
          <w:tcPr>
            <w:tcW w:w="8774" w:type="dxa"/>
            <w:shd w:val="clear" w:color="auto" w:fill="auto"/>
            <w:vAlign w:val="center"/>
          </w:tcPr>
          <w:p w:rsidR="00A26762" w:rsidRDefault="00DC7FAC">
            <w:pPr>
              <w:widowControl w:val="0"/>
              <w:tabs>
                <w:tab w:val="left" w:pos="567"/>
              </w:tabs>
              <w:suppressAutoHyphens/>
              <w:snapToGrid w:val="0"/>
              <w:spacing w:after="0" w:line="240" w:lineRule="auto"/>
              <w:contextualSpacing/>
              <w:jc w:val="center"/>
              <w:rPr>
                <w:rFonts w:ascii="Cambria" w:hAnsi="Cambria"/>
                <w:b/>
                <w:bCs/>
                <w:sz w:val="20"/>
                <w:szCs w:val="20"/>
                <w:lang w:eastAsia="ar-SA"/>
              </w:rPr>
            </w:pPr>
            <w:r>
              <w:rPr>
                <w:rFonts w:ascii="Cambria" w:hAnsi="Cambria"/>
                <w:b/>
                <w:bCs/>
                <w:sz w:val="20"/>
                <w:szCs w:val="20"/>
                <w:lang w:eastAsia="ar-SA"/>
              </w:rPr>
              <w:t>Klauzule dodatkowe i inne postanowienia szczególne fakultatywne, dotyczące części III  zamówienia</w:t>
            </w:r>
          </w:p>
        </w:tc>
        <w:tc>
          <w:tcPr>
            <w:tcW w:w="1558" w:type="dxa"/>
            <w:shd w:val="clear" w:color="auto" w:fill="auto"/>
            <w:vAlign w:val="center"/>
          </w:tcPr>
          <w:p w:rsidR="00A26762" w:rsidRDefault="00DC7FAC">
            <w:pPr>
              <w:widowControl w:val="0"/>
              <w:tabs>
                <w:tab w:val="left" w:pos="567"/>
              </w:tabs>
              <w:suppressAutoHyphens/>
              <w:snapToGrid w:val="0"/>
              <w:spacing w:after="0" w:line="240" w:lineRule="auto"/>
              <w:contextualSpacing/>
              <w:jc w:val="center"/>
              <w:rPr>
                <w:rFonts w:ascii="Cambria" w:hAnsi="Cambria"/>
                <w:b/>
                <w:bCs/>
                <w:sz w:val="20"/>
                <w:szCs w:val="20"/>
                <w:lang w:eastAsia="ar-SA"/>
              </w:rPr>
            </w:pPr>
            <w:r>
              <w:rPr>
                <w:rFonts w:ascii="Cambria" w:hAnsi="Cambria"/>
                <w:b/>
                <w:bCs/>
                <w:sz w:val="20"/>
                <w:szCs w:val="20"/>
                <w:lang w:eastAsia="ar-SA"/>
              </w:rPr>
              <w:t>Akceptacja</w:t>
            </w:r>
          </w:p>
        </w:tc>
      </w:tr>
      <w:tr w:rsidR="00A26762" w:rsidTr="003A553F">
        <w:trPr>
          <w:cantSplit/>
          <w:trHeight w:val="539"/>
          <w:jc w:val="center"/>
        </w:trPr>
        <w:tc>
          <w:tcPr>
            <w:tcW w:w="8774" w:type="dxa"/>
            <w:shd w:val="clear" w:color="auto" w:fill="auto"/>
            <w:vAlign w:val="center"/>
          </w:tcPr>
          <w:p w:rsidR="00A26762" w:rsidRDefault="003518FC" w:rsidP="00A051A3">
            <w:pPr>
              <w:widowControl w:val="0"/>
              <w:tabs>
                <w:tab w:val="left" w:pos="426"/>
              </w:tabs>
              <w:spacing w:after="0" w:line="240" w:lineRule="auto"/>
              <w:contextualSpacing/>
              <w:jc w:val="both"/>
              <w:rPr>
                <w:rFonts w:ascii="Cambria" w:hAnsi="Cambria"/>
                <w:sz w:val="20"/>
                <w:szCs w:val="20"/>
                <w:highlight w:val="yellow"/>
                <w:lang w:eastAsia="pl-PL"/>
              </w:rPr>
            </w:pPr>
            <w:r w:rsidRPr="003518FC">
              <w:rPr>
                <w:rFonts w:ascii="Cambria" w:hAnsi="Cambria"/>
                <w:sz w:val="20"/>
              </w:rPr>
              <w:t>Przy doznaniu przez ubezpieczonego trwałego uszczerbku na zdrowiu przekraczającego 25%, wypłata odszkodowania w procencie sumy ubezpieczenia odpowiadającym dwukrotności doznanego uszczerbku na zdrowiu – tzw. progresywne ustalanie odszkodowania – 2</w:t>
            </w:r>
            <w:r w:rsidR="00A051A3">
              <w:rPr>
                <w:rFonts w:ascii="Cambria" w:hAnsi="Cambria"/>
                <w:sz w:val="20"/>
              </w:rPr>
              <w:t>0</w:t>
            </w:r>
            <w:r w:rsidRPr="003518FC">
              <w:rPr>
                <w:rFonts w:ascii="Cambria" w:hAnsi="Cambria"/>
                <w:sz w:val="20"/>
              </w:rPr>
              <w:t> punktów</w:t>
            </w:r>
          </w:p>
        </w:tc>
        <w:tc>
          <w:tcPr>
            <w:tcW w:w="1558" w:type="dxa"/>
            <w:shd w:val="clear" w:color="auto" w:fill="auto"/>
            <w:vAlign w:val="center"/>
          </w:tcPr>
          <w:p w:rsidR="00A26762" w:rsidRDefault="00A26762" w:rsidP="000619A5">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539"/>
          <w:jc w:val="center"/>
        </w:trPr>
        <w:tc>
          <w:tcPr>
            <w:tcW w:w="8774" w:type="dxa"/>
            <w:shd w:val="clear" w:color="auto" w:fill="auto"/>
            <w:vAlign w:val="center"/>
          </w:tcPr>
          <w:p w:rsidR="00A26762" w:rsidRDefault="003518FC" w:rsidP="003518FC">
            <w:pPr>
              <w:widowControl w:val="0"/>
              <w:tabs>
                <w:tab w:val="left" w:pos="426"/>
              </w:tabs>
              <w:spacing w:after="0" w:line="240" w:lineRule="auto"/>
              <w:contextualSpacing/>
              <w:jc w:val="both"/>
              <w:rPr>
                <w:rFonts w:ascii="Cambria" w:hAnsi="Cambria"/>
                <w:sz w:val="20"/>
                <w:szCs w:val="20"/>
                <w:highlight w:val="yellow"/>
              </w:rPr>
            </w:pPr>
            <w:r w:rsidRPr="003518FC">
              <w:rPr>
                <w:rFonts w:ascii="Cambria" w:hAnsi="Cambria"/>
                <w:bCs/>
                <w:sz w:val="20"/>
              </w:rPr>
              <w:t>Świadczenie dodatkowe z tytułu pobytu ubezpieczonego w szpitalu, będącego następstwem nieszczęśliwego wypadku objętego zakresem i umową ubezpieczenia - 50,00 zł za każdy dzień pobytu, licząc od 3 dnia pobytu przez okres maksymalnie 90 dni w trakcie ro</w:t>
            </w:r>
            <w:r w:rsidR="00A051A3">
              <w:rPr>
                <w:rFonts w:ascii="Cambria" w:hAnsi="Cambria"/>
                <w:bCs/>
                <w:sz w:val="20"/>
              </w:rPr>
              <w:t>cznego okresu ubezpieczenia – 20</w:t>
            </w:r>
            <w:r w:rsidRPr="003518FC">
              <w:rPr>
                <w:rFonts w:ascii="Cambria" w:hAnsi="Cambria"/>
                <w:bCs/>
                <w:sz w:val="20"/>
              </w:rPr>
              <w:t> punktów</w:t>
            </w:r>
          </w:p>
        </w:tc>
        <w:tc>
          <w:tcPr>
            <w:tcW w:w="1558" w:type="dxa"/>
            <w:shd w:val="clear" w:color="auto" w:fill="auto"/>
            <w:vAlign w:val="center"/>
          </w:tcPr>
          <w:p w:rsidR="00A26762" w:rsidRDefault="00A26762" w:rsidP="000619A5">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539"/>
          <w:jc w:val="center"/>
        </w:trPr>
        <w:tc>
          <w:tcPr>
            <w:tcW w:w="8774" w:type="dxa"/>
            <w:shd w:val="clear" w:color="auto" w:fill="auto"/>
            <w:vAlign w:val="center"/>
          </w:tcPr>
          <w:p w:rsidR="00A26762" w:rsidRDefault="003518FC" w:rsidP="00A051A3">
            <w:pPr>
              <w:widowControl w:val="0"/>
              <w:tabs>
                <w:tab w:val="left" w:pos="426"/>
              </w:tabs>
              <w:spacing w:after="0" w:line="240" w:lineRule="auto"/>
              <w:contextualSpacing/>
              <w:jc w:val="both"/>
              <w:rPr>
                <w:rFonts w:ascii="Cambria" w:hAnsi="Cambria"/>
                <w:sz w:val="20"/>
                <w:szCs w:val="20"/>
                <w:highlight w:val="yellow"/>
              </w:rPr>
            </w:pPr>
            <w:r w:rsidRPr="003518FC">
              <w:rPr>
                <w:rFonts w:ascii="Cambria" w:hAnsi="Cambria"/>
                <w:bCs/>
                <w:sz w:val="20"/>
              </w:rPr>
              <w:t xml:space="preserve">Wypłata jednorazowego świadczenia w przypadku braku trwałego uszczerbku na zdrowiu </w:t>
            </w:r>
            <w:r w:rsidR="00A051A3">
              <w:rPr>
                <w:rFonts w:ascii="Cambria" w:hAnsi="Cambria"/>
                <w:bCs/>
                <w:sz w:val="20"/>
              </w:rPr>
              <w:br/>
            </w:r>
            <w:r w:rsidRPr="003518FC">
              <w:rPr>
                <w:rFonts w:ascii="Cambria" w:hAnsi="Cambria"/>
                <w:bCs/>
                <w:sz w:val="20"/>
              </w:rPr>
              <w:t>w wysokości 5% sumy ubezpieczenia – 2</w:t>
            </w:r>
            <w:r w:rsidR="00A051A3">
              <w:rPr>
                <w:rFonts w:ascii="Cambria" w:hAnsi="Cambria"/>
                <w:bCs/>
                <w:sz w:val="20"/>
              </w:rPr>
              <w:t>0</w:t>
            </w:r>
            <w:r w:rsidRPr="003518FC">
              <w:rPr>
                <w:rFonts w:ascii="Cambria" w:hAnsi="Cambria"/>
                <w:bCs/>
                <w:sz w:val="20"/>
              </w:rPr>
              <w:t> punktów</w:t>
            </w:r>
          </w:p>
        </w:tc>
        <w:tc>
          <w:tcPr>
            <w:tcW w:w="1558" w:type="dxa"/>
            <w:shd w:val="clear" w:color="auto" w:fill="auto"/>
            <w:vAlign w:val="center"/>
          </w:tcPr>
          <w:p w:rsidR="00A26762" w:rsidRDefault="00A26762" w:rsidP="000619A5">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051A3" w:rsidTr="003A553F">
        <w:trPr>
          <w:cantSplit/>
          <w:trHeight w:val="539"/>
          <w:jc w:val="center"/>
        </w:trPr>
        <w:tc>
          <w:tcPr>
            <w:tcW w:w="8774" w:type="dxa"/>
            <w:shd w:val="clear" w:color="auto" w:fill="auto"/>
            <w:vAlign w:val="center"/>
          </w:tcPr>
          <w:p w:rsidR="00A051A3" w:rsidRPr="003518FC" w:rsidRDefault="00A051A3" w:rsidP="003518FC">
            <w:pPr>
              <w:widowControl w:val="0"/>
              <w:tabs>
                <w:tab w:val="left" w:pos="426"/>
              </w:tabs>
              <w:spacing w:after="0" w:line="240" w:lineRule="auto"/>
              <w:contextualSpacing/>
              <w:jc w:val="both"/>
              <w:rPr>
                <w:rFonts w:ascii="Cambria" w:hAnsi="Cambria"/>
                <w:bCs/>
                <w:sz w:val="20"/>
              </w:rPr>
            </w:pPr>
            <w:r w:rsidRPr="00A051A3">
              <w:rPr>
                <w:rFonts w:ascii="Cambria" w:hAnsi="Cambria"/>
                <w:bCs/>
                <w:sz w:val="20"/>
              </w:rPr>
              <w:t>Zasiłek dzienny z tytułu niezdolności do pracy spowodowanej nieszczęśliwym wypadkiem objętym zakresem i umową ubezpieczenia – 70,00 zł za każdy dzień całkowitej niezdolności do pracy, maksymalnie przez okres 90 dni w trakcie rocznego okresu ubezpieczenia – dotyczy tylko OSP (bez MDP)</w:t>
            </w:r>
            <w:r>
              <w:rPr>
                <w:rFonts w:ascii="Cambria" w:hAnsi="Cambria"/>
                <w:bCs/>
                <w:sz w:val="20"/>
              </w:rPr>
              <w:t xml:space="preserve"> – 20</w:t>
            </w:r>
            <w:r w:rsidRPr="003518FC">
              <w:rPr>
                <w:rFonts w:ascii="Cambria" w:hAnsi="Cambria"/>
                <w:bCs/>
                <w:sz w:val="20"/>
              </w:rPr>
              <w:t> punktów</w:t>
            </w:r>
          </w:p>
        </w:tc>
        <w:tc>
          <w:tcPr>
            <w:tcW w:w="1558" w:type="dxa"/>
            <w:shd w:val="clear" w:color="auto" w:fill="auto"/>
            <w:vAlign w:val="center"/>
          </w:tcPr>
          <w:p w:rsidR="00A051A3" w:rsidRDefault="00A051A3" w:rsidP="000619A5">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539"/>
          <w:jc w:val="center"/>
        </w:trPr>
        <w:tc>
          <w:tcPr>
            <w:tcW w:w="8774" w:type="dxa"/>
            <w:shd w:val="clear" w:color="auto" w:fill="auto"/>
            <w:vAlign w:val="center"/>
          </w:tcPr>
          <w:p w:rsidR="00A26762" w:rsidRDefault="003518FC" w:rsidP="00A051A3">
            <w:pPr>
              <w:widowControl w:val="0"/>
              <w:tabs>
                <w:tab w:val="left" w:pos="426"/>
              </w:tabs>
              <w:spacing w:after="0" w:line="240" w:lineRule="auto"/>
              <w:contextualSpacing/>
              <w:jc w:val="both"/>
              <w:rPr>
                <w:rFonts w:ascii="Cambria" w:hAnsi="Cambria"/>
                <w:sz w:val="20"/>
                <w:szCs w:val="20"/>
                <w:highlight w:val="yellow"/>
                <w:lang w:eastAsia="pl-PL"/>
              </w:rPr>
            </w:pPr>
            <w:r w:rsidRPr="003518FC">
              <w:rPr>
                <w:rFonts w:ascii="Cambria" w:hAnsi="Cambria"/>
                <w:bCs/>
                <w:sz w:val="20"/>
              </w:rPr>
              <w:t xml:space="preserve">Objęcie </w:t>
            </w:r>
            <w:proofErr w:type="spellStart"/>
            <w:r w:rsidRPr="003518FC">
              <w:rPr>
                <w:rFonts w:ascii="Cambria" w:hAnsi="Cambria"/>
                <w:bCs/>
                <w:sz w:val="20"/>
              </w:rPr>
              <w:t>bezskładkowym</w:t>
            </w:r>
            <w:proofErr w:type="spellEnd"/>
            <w:r w:rsidRPr="003518FC">
              <w:rPr>
                <w:rFonts w:ascii="Cambria" w:hAnsi="Cambria"/>
                <w:bCs/>
                <w:sz w:val="20"/>
              </w:rPr>
              <w:t xml:space="preserve"> ubezpieczeniem 5 nowych członków Ochotniczej Straży Pożarnej w każdym rocznym okresie ubezpieczenia – 2</w:t>
            </w:r>
            <w:r w:rsidR="00A051A3">
              <w:rPr>
                <w:rFonts w:ascii="Cambria" w:hAnsi="Cambria"/>
                <w:bCs/>
                <w:sz w:val="20"/>
              </w:rPr>
              <w:t>0</w:t>
            </w:r>
            <w:r w:rsidRPr="003518FC">
              <w:rPr>
                <w:rFonts w:ascii="Cambria" w:hAnsi="Cambria"/>
                <w:bCs/>
                <w:sz w:val="20"/>
              </w:rPr>
              <w:t xml:space="preserve"> punktów</w:t>
            </w:r>
          </w:p>
        </w:tc>
        <w:tc>
          <w:tcPr>
            <w:tcW w:w="1558" w:type="dxa"/>
            <w:shd w:val="clear" w:color="auto" w:fill="auto"/>
            <w:vAlign w:val="center"/>
          </w:tcPr>
          <w:p w:rsidR="00A26762" w:rsidRDefault="00A26762" w:rsidP="000619A5">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bl>
    <w:p w:rsidR="00A26762" w:rsidRDefault="00DC7FAC">
      <w:pPr>
        <w:widowControl w:val="0"/>
        <w:spacing w:before="120" w:after="0" w:line="240" w:lineRule="auto"/>
        <w:contextualSpacing/>
        <w:jc w:val="both"/>
      </w:pPr>
      <w:r>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A26762" w:rsidRDefault="00A26762">
      <w:pPr>
        <w:widowControl w:val="0"/>
        <w:spacing w:before="120" w:after="0" w:line="240" w:lineRule="auto"/>
        <w:contextualSpacing/>
        <w:jc w:val="both"/>
        <w:rPr>
          <w:rFonts w:ascii="Cambria" w:hAnsi="Cambria"/>
          <w:i/>
          <w:sz w:val="16"/>
          <w:szCs w:val="16"/>
        </w:rPr>
      </w:pPr>
    </w:p>
    <w:p w:rsidR="00A26762" w:rsidRDefault="00A26762">
      <w:pPr>
        <w:widowControl w:val="0"/>
        <w:spacing w:before="120" w:after="0" w:line="240" w:lineRule="auto"/>
        <w:contextualSpacing/>
        <w:jc w:val="both"/>
        <w:rPr>
          <w:rFonts w:ascii="Cambria" w:hAnsi="Cambria"/>
          <w:i/>
          <w:sz w:val="16"/>
          <w:szCs w:val="16"/>
        </w:rPr>
      </w:pPr>
    </w:p>
    <w:p w:rsidR="00A26762" w:rsidRDefault="00DC7FAC">
      <w:pPr>
        <w:widowControl w:val="0"/>
        <w:spacing w:before="960" w:after="0" w:line="240" w:lineRule="auto"/>
        <w:ind w:left="5103"/>
        <w:jc w:val="both"/>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sectPr w:rsidR="00A26762">
          <w:headerReference w:type="default" r:id="rId30"/>
          <w:pgSz w:w="11906" w:h="16838"/>
          <w:pgMar w:top="993" w:right="1134" w:bottom="851" w:left="1134" w:header="454" w:footer="454" w:gutter="0"/>
          <w:cols w:space="708"/>
          <w:formProt w:val="0"/>
          <w:docGrid w:linePitch="360"/>
        </w:sectPr>
      </w:pPr>
      <w:r>
        <w:rPr>
          <w:rFonts w:ascii="Cambria" w:hAnsi="Cambria"/>
          <w:i/>
          <w:sz w:val="16"/>
        </w:rPr>
        <w:t>(pieczątka i podpis osoby/osób uprawnionej/</w:t>
      </w:r>
      <w:proofErr w:type="spellStart"/>
      <w:r>
        <w:rPr>
          <w:rFonts w:ascii="Cambria" w:hAnsi="Cambria"/>
          <w:i/>
          <w:sz w:val="16"/>
        </w:rPr>
        <w:t>nych</w:t>
      </w:r>
      <w:proofErr w:type="spellEnd"/>
      <w:r>
        <w:rPr>
          <w:rFonts w:ascii="Cambria" w:hAnsi="Cambria"/>
          <w:i/>
          <w:sz w:val="16"/>
        </w:rPr>
        <w:t xml:space="preserve"> do reprezentowania wykonawcy/wykonawców)</w:t>
      </w:r>
    </w:p>
    <w:p w:rsidR="00A26762" w:rsidRDefault="00DC7FAC" w:rsidP="00455D78">
      <w:pPr>
        <w:widowControl w:val="0"/>
        <w:numPr>
          <w:ilvl w:val="0"/>
          <w:numId w:val="23"/>
        </w:numPr>
        <w:tabs>
          <w:tab w:val="left" w:pos="426"/>
        </w:tabs>
        <w:spacing w:after="0" w:line="240" w:lineRule="auto"/>
        <w:ind w:left="426" w:hanging="426"/>
        <w:contextualSpacing/>
        <w:rPr>
          <w:rFonts w:ascii="Cambria" w:hAnsi="Cambria"/>
          <w:b/>
        </w:rPr>
      </w:pPr>
      <w:r>
        <w:rPr>
          <w:rFonts w:ascii="Cambria" w:hAnsi="Cambria"/>
          <w:b/>
        </w:rPr>
        <w:lastRenderedPageBreak/>
        <w:t>Oświadczamy, że:</w:t>
      </w:r>
    </w:p>
    <w:p w:rsidR="00A26762" w:rsidRDefault="00DC7FAC">
      <w:pPr>
        <w:widowControl w:val="0"/>
        <w:numPr>
          <w:ilvl w:val="0"/>
          <w:numId w:val="7"/>
        </w:numPr>
        <w:tabs>
          <w:tab w:val="left" w:pos="426"/>
        </w:tabs>
        <w:spacing w:after="0" w:line="240" w:lineRule="auto"/>
        <w:ind w:left="426" w:hanging="426"/>
        <w:contextualSpacing/>
        <w:jc w:val="both"/>
        <w:rPr>
          <w:rFonts w:ascii="Cambria" w:hAnsi="Cambria"/>
        </w:rPr>
      </w:pPr>
      <w:r>
        <w:rPr>
          <w:rFonts w:ascii="Cambria" w:hAnsi="Cambria"/>
        </w:rPr>
        <w:t>nie partycypujemy w jakiejkolwiek innej ofercie dotyczącej tego samego postępowania (części zamówienia), jako wykonawca,</w:t>
      </w:r>
    </w:p>
    <w:p w:rsidR="00A26762" w:rsidRDefault="00DC7FAC">
      <w:pPr>
        <w:widowControl w:val="0"/>
        <w:numPr>
          <w:ilvl w:val="0"/>
          <w:numId w:val="7"/>
        </w:numPr>
        <w:tabs>
          <w:tab w:val="left" w:pos="426"/>
        </w:tabs>
        <w:spacing w:after="0" w:line="240" w:lineRule="auto"/>
        <w:ind w:left="426" w:hanging="426"/>
        <w:contextualSpacing/>
        <w:jc w:val="both"/>
        <w:rPr>
          <w:rFonts w:ascii="Cambria" w:hAnsi="Cambria"/>
        </w:rPr>
      </w:pPr>
      <w:r>
        <w:rPr>
          <w:rFonts w:ascii="Cambria" w:hAnsi="Cambria"/>
        </w:rPr>
        <w:t>zapoznaliśmy się ze specyfikacją istotnych warunków zamówienia</w:t>
      </w:r>
      <w:r>
        <w:rPr>
          <w:rFonts w:ascii="Cambria" w:hAnsi="Cambria" w:cs="Arial"/>
        </w:rPr>
        <w:t xml:space="preserve"> oraz z wyjaśnieniami </w:t>
      </w:r>
      <w:r>
        <w:rPr>
          <w:rFonts w:ascii="Cambria" w:hAnsi="Cambria" w:cs="Arial"/>
        </w:rPr>
        <w:br/>
        <w:t>do specyfikacji istotnych warunków zamówienia i jej modyfikacjami (jeżeli takie miały miejsce)</w:t>
      </w:r>
      <w:r>
        <w:rPr>
          <w:rFonts w:ascii="Cambria" w:hAnsi="Cambria"/>
        </w:rPr>
        <w:t xml:space="preserve"> </w:t>
      </w:r>
      <w:r>
        <w:rPr>
          <w:rFonts w:ascii="Cambria" w:hAnsi="Cambria"/>
        </w:rPr>
        <w:br/>
        <w:t>i nie wnosimy do nich zastrzeżeń,</w:t>
      </w:r>
    </w:p>
    <w:p w:rsidR="00A26762" w:rsidRDefault="00DC7FAC">
      <w:pPr>
        <w:widowControl w:val="0"/>
        <w:numPr>
          <w:ilvl w:val="0"/>
          <w:numId w:val="7"/>
        </w:numPr>
        <w:tabs>
          <w:tab w:val="left" w:pos="426"/>
        </w:tabs>
        <w:spacing w:after="0" w:line="240" w:lineRule="auto"/>
        <w:ind w:left="426" w:hanging="426"/>
        <w:contextualSpacing/>
        <w:jc w:val="both"/>
        <w:rPr>
          <w:rFonts w:ascii="Cambria" w:hAnsi="Cambria"/>
        </w:rPr>
      </w:pPr>
      <w:r>
        <w:rPr>
          <w:rFonts w:ascii="Cambria" w:hAnsi="Cambria"/>
        </w:rPr>
        <w:t>zdobyliśmy konieczne informacje dotyczące realizacji zamówienia oraz przygotowania i złożenia oferty,</w:t>
      </w:r>
    </w:p>
    <w:p w:rsidR="00A26762" w:rsidRDefault="00DC7FAC">
      <w:pPr>
        <w:widowControl w:val="0"/>
        <w:numPr>
          <w:ilvl w:val="0"/>
          <w:numId w:val="7"/>
        </w:numPr>
        <w:tabs>
          <w:tab w:val="left" w:pos="426"/>
        </w:tabs>
        <w:spacing w:after="0" w:line="240" w:lineRule="auto"/>
        <w:ind w:left="426" w:hanging="426"/>
        <w:contextualSpacing/>
        <w:jc w:val="both"/>
        <w:rPr>
          <w:rFonts w:ascii="Cambria" w:hAnsi="Cambria" w:cs="Arial"/>
        </w:rPr>
      </w:pPr>
      <w:r>
        <w:rPr>
          <w:rFonts w:ascii="Cambria" w:hAnsi="Cambria"/>
        </w:rPr>
        <w:t>uważamy się związani niniejszą ofertą przez okres wskazany przez zamawiającego w specyfikacji istotnych warunków zamówienia,</w:t>
      </w:r>
    </w:p>
    <w:p w:rsidR="00A26762" w:rsidRDefault="00DC7FAC">
      <w:pPr>
        <w:widowControl w:val="0"/>
        <w:numPr>
          <w:ilvl w:val="0"/>
          <w:numId w:val="7"/>
        </w:numPr>
        <w:tabs>
          <w:tab w:val="left" w:pos="426"/>
        </w:tabs>
        <w:spacing w:after="0" w:line="240" w:lineRule="auto"/>
        <w:ind w:left="426" w:hanging="426"/>
        <w:contextualSpacing/>
        <w:jc w:val="both"/>
        <w:rPr>
          <w:rFonts w:ascii="Cambria" w:hAnsi="Cambria" w:cs="Arial"/>
        </w:rPr>
      </w:pPr>
      <w:r>
        <w:rPr>
          <w:rFonts w:ascii="Cambria" w:hAnsi="Cambria"/>
        </w:rPr>
        <w:t>przedstawione w specyfikacji istotnych warunków zamówienia warunki zawarcia umowy oraz wzór umowy zostały przez nas zaakceptowane</w:t>
      </w:r>
      <w:r>
        <w:rPr>
          <w:rFonts w:ascii="Cambria" w:hAnsi="Cambria"/>
          <w:lang w:eastAsia="ar-SA"/>
        </w:rPr>
        <w:t xml:space="preserve"> </w:t>
      </w:r>
      <w:r>
        <w:rPr>
          <w:rFonts w:ascii="Cambria" w:hAnsi="Cambria"/>
        </w:rPr>
        <w:t>i wyrażamy gotowość realizacji zamówienia zgodnie z postanowieniami specyfikacji i mowy,</w:t>
      </w:r>
    </w:p>
    <w:p w:rsidR="00A26762" w:rsidRDefault="00DC7FAC">
      <w:pPr>
        <w:widowControl w:val="0"/>
        <w:numPr>
          <w:ilvl w:val="0"/>
          <w:numId w:val="7"/>
        </w:numPr>
        <w:tabs>
          <w:tab w:val="left" w:pos="426"/>
        </w:tabs>
        <w:spacing w:after="0" w:line="240" w:lineRule="auto"/>
        <w:ind w:left="425" w:hanging="425"/>
        <w:contextualSpacing/>
        <w:jc w:val="both"/>
        <w:rPr>
          <w:rFonts w:ascii="Cambria" w:hAnsi="Cambria" w:cs="Arial"/>
        </w:rPr>
      </w:pPr>
      <w:r>
        <w:rPr>
          <w:rFonts w:ascii="Cambria" w:hAnsi="Cambria"/>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rsidR="00A26762" w:rsidRDefault="00DC7FAC">
      <w:pPr>
        <w:widowControl w:val="0"/>
        <w:numPr>
          <w:ilvl w:val="0"/>
          <w:numId w:val="7"/>
        </w:numPr>
        <w:tabs>
          <w:tab w:val="left" w:pos="426"/>
        </w:tabs>
        <w:spacing w:after="0" w:line="240" w:lineRule="auto"/>
        <w:ind w:left="425" w:hanging="425"/>
        <w:contextualSpacing/>
        <w:jc w:val="both"/>
        <w:rPr>
          <w:rFonts w:ascii="Cambria" w:hAnsi="Cambria" w:cs="Arial"/>
        </w:rPr>
      </w:pPr>
      <w:r>
        <w:rPr>
          <w:rFonts w:ascii="Cambria" w:hAnsi="Cambria"/>
        </w:rPr>
        <w:t>wybór niniejszej oferty:</w:t>
      </w:r>
    </w:p>
    <w:p w:rsidR="00A26762" w:rsidRDefault="00DC7FAC" w:rsidP="00455D78">
      <w:pPr>
        <w:widowControl w:val="0"/>
        <w:numPr>
          <w:ilvl w:val="0"/>
          <w:numId w:val="22"/>
        </w:numPr>
        <w:tabs>
          <w:tab w:val="left" w:pos="709"/>
        </w:tabs>
        <w:suppressAutoHyphens/>
        <w:spacing w:after="0" w:line="240" w:lineRule="auto"/>
        <w:ind w:left="426" w:firstLine="0"/>
        <w:contextualSpacing/>
        <w:jc w:val="both"/>
        <w:rPr>
          <w:rFonts w:ascii="Cambria" w:hAnsi="Cambria"/>
        </w:rPr>
      </w:pPr>
      <w:r>
        <w:rPr>
          <w:rFonts w:ascii="Cambria" w:hAnsi="Cambria"/>
        </w:rPr>
        <w:t>nie będzie prowadzić do powstania u zamawiającego obowiązku podatkowego;</w:t>
      </w:r>
      <w:r>
        <w:rPr>
          <w:rFonts w:ascii="Cambria" w:hAnsi="Cambria"/>
          <w:b/>
        </w:rPr>
        <w:t>*</w:t>
      </w:r>
    </w:p>
    <w:p w:rsidR="00A26762" w:rsidRDefault="00DC7FAC" w:rsidP="00455D78">
      <w:pPr>
        <w:widowControl w:val="0"/>
        <w:numPr>
          <w:ilvl w:val="0"/>
          <w:numId w:val="22"/>
        </w:numPr>
        <w:tabs>
          <w:tab w:val="left" w:pos="709"/>
        </w:tabs>
        <w:suppressAutoHyphens/>
        <w:spacing w:after="0" w:line="240" w:lineRule="auto"/>
        <w:ind w:left="426" w:firstLine="0"/>
        <w:contextualSpacing/>
        <w:jc w:val="both"/>
        <w:rPr>
          <w:rFonts w:ascii="Cambria" w:hAnsi="Cambria"/>
        </w:rPr>
      </w:pPr>
      <w:r>
        <w:rPr>
          <w:rFonts w:ascii="Cambria" w:hAnsi="Cambria"/>
          <w:color w:val="000000"/>
        </w:rPr>
        <w:t>będzie prowadzić do powstania u zamawiającego obowiązku podatkowego w następującym zakresie</w:t>
      </w:r>
      <w:r>
        <w:rPr>
          <w:rFonts w:ascii="Cambria" w:hAnsi="Cambria"/>
        </w:rPr>
        <w:t>:</w:t>
      </w:r>
      <w:r>
        <w:rPr>
          <w:rFonts w:ascii="Cambria" w:hAnsi="Cambria"/>
          <w:b/>
        </w:rPr>
        <w:t>*</w:t>
      </w:r>
      <w:r>
        <w:rPr>
          <w:rFonts w:ascii="Cambria" w:hAnsi="Cambria"/>
        </w:rPr>
        <w:t>.......................................................................................................................................................................................</w:t>
      </w:r>
      <w:r>
        <w:rPr>
          <w:rFonts w:ascii="Cambria" w:hAnsi="Cambria"/>
          <w:u w:val="dotted"/>
        </w:rPr>
        <w:t xml:space="preserve"> </w:t>
      </w:r>
    </w:p>
    <w:p w:rsidR="00A26762" w:rsidRDefault="00DC7FAC">
      <w:pPr>
        <w:widowControl w:val="0"/>
        <w:tabs>
          <w:tab w:val="left" w:pos="426"/>
        </w:tabs>
        <w:spacing w:before="60" w:after="120" w:line="240" w:lineRule="auto"/>
        <w:ind w:left="425"/>
        <w:contextualSpacing/>
        <w:jc w:val="both"/>
        <w:rPr>
          <w:rFonts w:ascii="Cambria" w:hAnsi="Cambria"/>
          <w:i/>
        </w:rPr>
      </w:pPr>
      <w:r>
        <w:rPr>
          <w:rFonts w:ascii="Cambria" w:hAnsi="Cambria"/>
          <w:i/>
          <w:sz w:val="20"/>
        </w:rPr>
        <w:t xml:space="preserve">Wykonawca, składając ofertę, zobowiązany jest poinformować zamawiającego, czy wybór oferty będzie prowadzić do powstania u zamawiającego obowiązku podatkowego zgodnie z przepisami o podatku </w:t>
      </w:r>
      <w:r>
        <w:rPr>
          <w:rFonts w:ascii="Cambria" w:hAnsi="Cambria"/>
          <w:i/>
          <w:sz w:val="20"/>
        </w:rPr>
        <w:br/>
        <w:t xml:space="preserve">od towarów i usług, wskazując nazwę (rodzaj) usługi, której świadczenie będzie prowadzić do jego powstania oraz wskazując jej wartość bez kwoty podatku. Brak wymaganych skreśleń w oświadczeniu wyżej oznacza, </w:t>
      </w:r>
      <w:r>
        <w:rPr>
          <w:rFonts w:ascii="Cambria" w:hAnsi="Cambria"/>
          <w:i/>
          <w:sz w:val="20"/>
        </w:rPr>
        <w:br/>
        <w:t>że złożona oferta nie będzie prowadzić do powstania u zamawiającego obowiązku podatkowego.</w:t>
      </w:r>
    </w:p>
    <w:p w:rsidR="00A26762" w:rsidRDefault="00DC7FAC">
      <w:pPr>
        <w:widowControl w:val="0"/>
        <w:numPr>
          <w:ilvl w:val="0"/>
          <w:numId w:val="7"/>
        </w:numPr>
        <w:tabs>
          <w:tab w:val="left" w:pos="426"/>
        </w:tabs>
        <w:spacing w:before="60" w:after="120" w:line="240" w:lineRule="auto"/>
        <w:ind w:left="425" w:hanging="425"/>
        <w:contextualSpacing/>
        <w:jc w:val="both"/>
        <w:rPr>
          <w:rFonts w:ascii="Cambria" w:hAnsi="Cambria"/>
          <w:i/>
          <w:sz w:val="20"/>
          <w:szCs w:val="20"/>
        </w:rPr>
      </w:pPr>
      <w:r>
        <w:rPr>
          <w:rFonts w:ascii="Cambria" w:hAnsi="Cambria"/>
          <w:b/>
        </w:rPr>
        <w:t>zamierzamy/ nie zamierzamy</w:t>
      </w:r>
      <w:r>
        <w:rPr>
          <w:rFonts w:ascii="Cambria" w:hAnsi="Cambria"/>
        </w:rPr>
        <w:t>* powierzyć podwykonawcom następujący zakres usług, objętych przedmiotem zamówienia:</w:t>
      </w:r>
      <w:r>
        <w:rPr>
          <w:rFonts w:ascii="Cambria" w:hAnsi="Cambria" w:cs="Arial"/>
          <w:sz w:val="20"/>
        </w:rPr>
        <w:t xml:space="preserve">  </w:t>
      </w:r>
    </w:p>
    <w:tbl>
      <w:tblPr>
        <w:tblW w:w="935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172"/>
        <w:gridCol w:w="4475"/>
      </w:tblGrid>
      <w:tr w:rsidR="00A26762">
        <w:trPr>
          <w:trHeight w:val="637"/>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tabs>
                <w:tab w:val="left" w:pos="360"/>
              </w:tabs>
              <w:suppressAutoHyphens/>
              <w:spacing w:after="0" w:line="240" w:lineRule="auto"/>
              <w:contextualSpacing/>
              <w:jc w:val="center"/>
              <w:textAlignment w:val="baseline"/>
              <w:rPr>
                <w:rFonts w:ascii="Cambria" w:hAnsi="Cambria"/>
                <w:b/>
                <w:sz w:val="20"/>
                <w:szCs w:val="20"/>
                <w:lang w:eastAsia="ar-SA"/>
              </w:rPr>
            </w:pPr>
            <w:r>
              <w:rPr>
                <w:rFonts w:ascii="Cambria" w:hAnsi="Cambria"/>
                <w:b/>
                <w:sz w:val="20"/>
                <w:szCs w:val="20"/>
                <w:lang w:eastAsia="ar-SA"/>
              </w:rPr>
              <w:t>L.p.</w:t>
            </w:r>
          </w:p>
        </w:tc>
        <w:tc>
          <w:tcPr>
            <w:tcW w:w="4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tabs>
                <w:tab w:val="left" w:pos="360"/>
              </w:tabs>
              <w:suppressAutoHyphens/>
              <w:spacing w:after="0" w:line="240" w:lineRule="auto"/>
              <w:contextualSpacing/>
              <w:jc w:val="center"/>
              <w:textAlignment w:val="baseline"/>
              <w:rPr>
                <w:rFonts w:ascii="Cambria" w:hAnsi="Cambria"/>
                <w:b/>
                <w:sz w:val="20"/>
                <w:szCs w:val="20"/>
                <w:lang w:eastAsia="ar-SA"/>
              </w:rPr>
            </w:pPr>
            <w:r>
              <w:rPr>
                <w:rFonts w:ascii="Cambria" w:hAnsi="Cambria"/>
                <w:b/>
                <w:sz w:val="20"/>
                <w:szCs w:val="20"/>
                <w:lang w:eastAsia="ar-SA"/>
              </w:rPr>
              <w:t>Zakres usług ubezpieczeniowych</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tabs>
                <w:tab w:val="left" w:pos="360"/>
              </w:tabs>
              <w:suppressAutoHyphens/>
              <w:spacing w:after="0" w:line="240" w:lineRule="auto"/>
              <w:contextualSpacing/>
              <w:jc w:val="center"/>
              <w:textAlignment w:val="baseline"/>
              <w:rPr>
                <w:rFonts w:ascii="Cambria" w:hAnsi="Cambria"/>
                <w:b/>
                <w:sz w:val="20"/>
                <w:szCs w:val="20"/>
                <w:lang w:eastAsia="ar-SA"/>
              </w:rPr>
            </w:pPr>
            <w:r>
              <w:rPr>
                <w:rFonts w:ascii="Cambria" w:hAnsi="Cambria"/>
                <w:b/>
                <w:sz w:val="20"/>
                <w:szCs w:val="20"/>
                <w:lang w:eastAsia="ar-SA"/>
              </w:rPr>
              <w:t>Podwykonawca (firma), o jest znany</w:t>
            </w:r>
          </w:p>
        </w:tc>
      </w:tr>
      <w:tr w:rsidR="00A26762">
        <w:trPr>
          <w:trHeight w:val="318"/>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6762" w:rsidRDefault="00A26762">
            <w:pPr>
              <w:widowControl w:val="0"/>
              <w:tabs>
                <w:tab w:val="left" w:pos="360"/>
              </w:tabs>
              <w:suppressAutoHyphens/>
              <w:spacing w:after="0" w:line="240" w:lineRule="auto"/>
              <w:contextualSpacing/>
              <w:jc w:val="both"/>
              <w:textAlignment w:val="baseline"/>
              <w:rPr>
                <w:rFonts w:ascii="Cambria" w:hAnsi="Cambria"/>
                <w:sz w:val="20"/>
                <w:szCs w:val="20"/>
                <w:lang w:eastAsia="ar-SA"/>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Pr>
          <w:p w:rsidR="00A26762" w:rsidRDefault="00A26762">
            <w:pPr>
              <w:widowControl w:val="0"/>
              <w:tabs>
                <w:tab w:val="left" w:pos="360"/>
              </w:tabs>
              <w:suppressAutoHyphens/>
              <w:spacing w:after="0" w:line="240" w:lineRule="auto"/>
              <w:contextualSpacing/>
              <w:jc w:val="both"/>
              <w:textAlignment w:val="baseline"/>
              <w:rPr>
                <w:rFonts w:ascii="Cambria" w:hAnsi="Cambria"/>
                <w:sz w:val="20"/>
                <w:szCs w:val="20"/>
                <w:lang w:eastAsia="ar-SA"/>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26762" w:rsidRDefault="00A26762">
            <w:pPr>
              <w:widowControl w:val="0"/>
              <w:tabs>
                <w:tab w:val="left" w:pos="360"/>
              </w:tabs>
              <w:suppressAutoHyphens/>
              <w:spacing w:after="0" w:line="240" w:lineRule="auto"/>
              <w:contextualSpacing/>
              <w:jc w:val="both"/>
              <w:textAlignment w:val="baseline"/>
              <w:rPr>
                <w:rFonts w:ascii="Cambria" w:hAnsi="Cambria"/>
                <w:sz w:val="20"/>
                <w:szCs w:val="20"/>
                <w:lang w:eastAsia="ar-SA"/>
              </w:rPr>
            </w:pPr>
          </w:p>
        </w:tc>
      </w:tr>
    </w:tbl>
    <w:p w:rsidR="00A26762" w:rsidRDefault="00DC7FAC">
      <w:pPr>
        <w:widowControl w:val="0"/>
        <w:tabs>
          <w:tab w:val="left" w:pos="426"/>
        </w:tabs>
        <w:spacing w:before="120" w:after="0" w:line="240" w:lineRule="auto"/>
        <w:ind w:left="426"/>
        <w:contextualSpacing/>
        <w:jc w:val="both"/>
        <w:rPr>
          <w:rFonts w:ascii="Cambria" w:hAnsi="Cambria"/>
          <w:i/>
          <w:sz w:val="18"/>
          <w:szCs w:val="18"/>
        </w:rPr>
      </w:pPr>
      <w:r>
        <w:rPr>
          <w:rFonts w:ascii="Cambria" w:hAnsi="Cambria"/>
          <w:i/>
          <w:sz w:val="18"/>
          <w:szCs w:val="18"/>
        </w:rPr>
        <w:t>* niepotrzebne skreślić</w:t>
      </w:r>
    </w:p>
    <w:p w:rsidR="00A26762" w:rsidRDefault="00DC7FAC">
      <w:pPr>
        <w:widowControl w:val="0"/>
        <w:numPr>
          <w:ilvl w:val="0"/>
          <w:numId w:val="7"/>
        </w:numPr>
        <w:spacing w:before="120" w:after="0" w:line="240" w:lineRule="auto"/>
        <w:ind w:left="425" w:hanging="425"/>
        <w:contextualSpacing/>
        <w:jc w:val="both"/>
        <w:rPr>
          <w:rFonts w:ascii="Cambria" w:hAnsi="Cambria"/>
        </w:rPr>
      </w:pPr>
      <w:r>
        <w:rPr>
          <w:rFonts w:ascii="Cambria" w:hAnsi="Cambria"/>
        </w:rPr>
        <w:t>Wyrażamy zgodę na:</w:t>
      </w:r>
    </w:p>
    <w:p w:rsidR="00783529" w:rsidRDefault="00783529">
      <w:pPr>
        <w:widowControl w:val="0"/>
        <w:numPr>
          <w:ilvl w:val="1"/>
          <w:numId w:val="9"/>
        </w:numPr>
        <w:tabs>
          <w:tab w:val="left" w:pos="720"/>
        </w:tabs>
        <w:spacing w:after="0" w:line="240" w:lineRule="auto"/>
        <w:ind w:left="720" w:hanging="294"/>
        <w:contextualSpacing/>
        <w:jc w:val="both"/>
        <w:rPr>
          <w:rFonts w:ascii="Cambria" w:hAnsi="Cambria"/>
        </w:rPr>
      </w:pPr>
      <w:r>
        <w:rPr>
          <w:rFonts w:ascii="Cambria" w:hAnsi="Cambria"/>
        </w:rPr>
        <w:t>ratalną płatność składki,</w:t>
      </w:r>
    </w:p>
    <w:p w:rsidR="00A26762" w:rsidRDefault="00DC7FAC">
      <w:pPr>
        <w:widowControl w:val="0"/>
        <w:numPr>
          <w:ilvl w:val="1"/>
          <w:numId w:val="9"/>
        </w:numPr>
        <w:tabs>
          <w:tab w:val="left" w:pos="720"/>
        </w:tabs>
        <w:spacing w:after="0" w:line="240" w:lineRule="auto"/>
        <w:ind w:left="720" w:hanging="294"/>
        <w:contextualSpacing/>
        <w:jc w:val="both"/>
        <w:rPr>
          <w:rFonts w:ascii="Cambria" w:hAnsi="Cambria"/>
        </w:rPr>
      </w:pPr>
      <w:r>
        <w:rPr>
          <w:rFonts w:ascii="Cambria" w:hAnsi="Cambria"/>
        </w:rPr>
        <w:t>przyjęcie do ochrony wszystkich miejsc prowadzenia działalności,</w:t>
      </w:r>
    </w:p>
    <w:p w:rsidR="00A26762" w:rsidRDefault="00DC7FAC">
      <w:pPr>
        <w:widowControl w:val="0"/>
        <w:numPr>
          <w:ilvl w:val="1"/>
          <w:numId w:val="9"/>
        </w:numPr>
        <w:tabs>
          <w:tab w:val="left" w:pos="720"/>
        </w:tabs>
        <w:spacing w:after="0" w:line="240" w:lineRule="auto"/>
        <w:ind w:left="720" w:hanging="294"/>
        <w:contextualSpacing/>
        <w:jc w:val="both"/>
        <w:rPr>
          <w:rFonts w:ascii="Cambria" w:hAnsi="Cambria"/>
        </w:rPr>
      </w:pPr>
      <w:r>
        <w:rPr>
          <w:rFonts w:ascii="Cambria" w:hAnsi="Cambria"/>
        </w:rPr>
        <w:t xml:space="preserve">przyjęcie wszystkich warunków wymaganych przez zamawiającego dla poszczególnych rodzajów ubezpieczeń i </w:t>
      </w:r>
      <w:proofErr w:type="spellStart"/>
      <w:r>
        <w:rPr>
          <w:rFonts w:ascii="Cambria" w:hAnsi="Cambria"/>
        </w:rPr>
        <w:t>ryzyk</w:t>
      </w:r>
      <w:proofErr w:type="spellEnd"/>
      <w:r>
        <w:rPr>
          <w:rFonts w:ascii="Cambria" w:hAnsi="Cambria"/>
        </w:rPr>
        <w:t xml:space="preserve"> wymienionych w specyfikacji i jej załącznikach,</w:t>
      </w:r>
    </w:p>
    <w:p w:rsidR="00A26762" w:rsidRDefault="00DC7FAC">
      <w:pPr>
        <w:widowControl w:val="0"/>
        <w:numPr>
          <w:ilvl w:val="1"/>
          <w:numId w:val="9"/>
        </w:numPr>
        <w:tabs>
          <w:tab w:val="left" w:pos="720"/>
        </w:tabs>
        <w:spacing w:after="0" w:line="240" w:lineRule="auto"/>
        <w:ind w:left="720" w:hanging="294"/>
        <w:contextualSpacing/>
        <w:jc w:val="both"/>
        <w:rPr>
          <w:rFonts w:ascii="Cambria" w:hAnsi="Cambria"/>
        </w:rPr>
      </w:pPr>
      <w:r>
        <w:rPr>
          <w:rFonts w:ascii="Cambria" w:hAnsi="Cambria"/>
        </w:rPr>
        <w:t>przyjęcie zaznaczonych przez nas warunków fakultatywnych przypisanych dla poszczególnych rodzajów ubezpieczeń,</w:t>
      </w:r>
    </w:p>
    <w:p w:rsidR="00A26762" w:rsidRDefault="00DC7FAC">
      <w:pPr>
        <w:widowControl w:val="0"/>
        <w:numPr>
          <w:ilvl w:val="1"/>
          <w:numId w:val="9"/>
        </w:numPr>
        <w:tabs>
          <w:tab w:val="left" w:pos="720"/>
        </w:tabs>
        <w:spacing w:after="0" w:line="240" w:lineRule="auto"/>
        <w:ind w:left="720" w:hanging="294"/>
        <w:contextualSpacing/>
        <w:jc w:val="both"/>
        <w:rPr>
          <w:rFonts w:ascii="Cambria" w:hAnsi="Cambria"/>
        </w:rPr>
      </w:pPr>
      <w:r>
        <w:rPr>
          <w:rFonts w:ascii="Cambria" w:hAnsi="Cambria"/>
        </w:rPr>
        <w:t>na wystawianie dokumentów ubezpieczeniowych na okres krótszy niż 1 rok; w takim przypadku składka rozliczana będzie „co do dnia” za faktyczny okres ochrony,</w:t>
      </w:r>
    </w:p>
    <w:p w:rsidR="00A26762" w:rsidRDefault="00DC7FAC">
      <w:pPr>
        <w:widowControl w:val="0"/>
        <w:numPr>
          <w:ilvl w:val="1"/>
          <w:numId w:val="9"/>
        </w:numPr>
        <w:tabs>
          <w:tab w:val="left" w:pos="720"/>
        </w:tabs>
        <w:spacing w:after="0" w:line="240" w:lineRule="auto"/>
        <w:ind w:left="720" w:hanging="294"/>
        <w:contextualSpacing/>
        <w:jc w:val="both"/>
        <w:rPr>
          <w:rFonts w:ascii="Cambria" w:hAnsi="Cambria"/>
        </w:rPr>
      </w:pPr>
      <w:r>
        <w:rPr>
          <w:rFonts w:ascii="Cambria" w:hAnsi="Cambria"/>
        </w:rPr>
        <w:t>rezygnację ze stosowania składki minimalnej z polisy.</w:t>
      </w:r>
    </w:p>
    <w:p w:rsidR="00A26762" w:rsidRDefault="00DC7FAC" w:rsidP="00455D78">
      <w:pPr>
        <w:widowControl w:val="0"/>
        <w:numPr>
          <w:ilvl w:val="0"/>
          <w:numId w:val="23"/>
        </w:numPr>
        <w:tabs>
          <w:tab w:val="left" w:pos="426"/>
        </w:tabs>
        <w:spacing w:before="120" w:after="0" w:line="240" w:lineRule="auto"/>
        <w:ind w:left="426" w:hanging="426"/>
        <w:contextualSpacing/>
        <w:jc w:val="both"/>
        <w:rPr>
          <w:rFonts w:ascii="Cambria" w:hAnsi="Cambria"/>
        </w:rPr>
      </w:pPr>
      <w:r>
        <w:rPr>
          <w:rFonts w:ascii="Cambria" w:hAnsi="Cambria"/>
        </w:rPr>
        <w:t xml:space="preserve">Oświadczam, że wypełniłem obowiązki informacyjne przewidziane w art. 13 lub art. 14 rozporządzenia Parlamentu Europejskiego i Rady (UE) 2016/679 z dnia 27 kwietnia 2016 r. </w:t>
      </w:r>
      <w:r>
        <w:rPr>
          <w:rFonts w:ascii="Cambria" w:hAnsi="Cambria"/>
        </w:rPr>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Pr>
          <w:rFonts w:ascii="Cambria" w:hAnsi="Cambria"/>
        </w:rPr>
        <w:br/>
        <w:t xml:space="preserve">od których dane osobowe bezpośrednio lub pośrednio pozyskałem w celu ubiegania się </w:t>
      </w:r>
      <w:r>
        <w:rPr>
          <w:rFonts w:ascii="Cambria" w:hAnsi="Cambria"/>
        </w:rPr>
        <w:br/>
        <w:t>o udzielenie zamówienia publicznego w niniejszym postępowaniu.*</w:t>
      </w:r>
    </w:p>
    <w:p w:rsidR="00A26762" w:rsidRDefault="00DC7FAC">
      <w:pPr>
        <w:widowControl w:val="0"/>
        <w:tabs>
          <w:tab w:val="left" w:pos="426"/>
        </w:tabs>
        <w:spacing w:before="60" w:after="120" w:line="240" w:lineRule="auto"/>
        <w:ind w:left="425"/>
        <w:rPr>
          <w:rFonts w:ascii="Cambria" w:hAnsi="Cambria"/>
          <w:b/>
        </w:rPr>
      </w:pPr>
      <w:r>
        <w:rPr>
          <w:rFonts w:ascii="Cambria" w:hAnsi="Cambri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6762" w:rsidRDefault="00DC7FAC" w:rsidP="00455D78">
      <w:pPr>
        <w:widowControl w:val="0"/>
        <w:numPr>
          <w:ilvl w:val="0"/>
          <w:numId w:val="23"/>
        </w:numPr>
        <w:tabs>
          <w:tab w:val="left" w:pos="426"/>
        </w:tabs>
        <w:spacing w:before="120" w:after="0" w:line="240" w:lineRule="auto"/>
        <w:ind w:left="426" w:hanging="426"/>
        <w:contextualSpacing/>
        <w:jc w:val="both"/>
        <w:rPr>
          <w:rFonts w:ascii="Cambria" w:hAnsi="Cambria"/>
          <w:b/>
        </w:rPr>
      </w:pPr>
      <w:r>
        <w:rPr>
          <w:rFonts w:ascii="Cambria" w:hAnsi="Cambria"/>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Pr>
          <w:rFonts w:ascii="Cambria" w:hAnsi="Cambria"/>
        </w:rPr>
        <w:lastRenderedPageBreak/>
        <w:t>UE L 119 z 04.05.2016), przedstawioną przez zamawiającego w specyfikacji istotnych warunków zamówienia, w celu związanym z niniejszym postępowaniem o udzielenie zamówienia publicznego.</w:t>
      </w:r>
    </w:p>
    <w:p w:rsidR="00A26762" w:rsidRDefault="00DC7FAC" w:rsidP="00455D78">
      <w:pPr>
        <w:widowControl w:val="0"/>
        <w:numPr>
          <w:ilvl w:val="0"/>
          <w:numId w:val="23"/>
        </w:numPr>
        <w:tabs>
          <w:tab w:val="left" w:pos="426"/>
        </w:tabs>
        <w:spacing w:before="120" w:after="0" w:line="240" w:lineRule="auto"/>
        <w:ind w:left="425" w:hanging="425"/>
        <w:rPr>
          <w:rFonts w:ascii="Cambria" w:hAnsi="Cambria"/>
          <w:b/>
        </w:rPr>
      </w:pPr>
      <w:r>
        <w:rPr>
          <w:rFonts w:ascii="Cambria" w:hAnsi="Cambria"/>
          <w:b/>
        </w:rPr>
        <w:t xml:space="preserve">Oświadczamy*, że </w:t>
      </w:r>
    </w:p>
    <w:p w:rsidR="00A26762" w:rsidRDefault="00DC7FAC">
      <w:pPr>
        <w:widowControl w:val="0"/>
        <w:numPr>
          <w:ilvl w:val="0"/>
          <w:numId w:val="8"/>
        </w:numPr>
        <w:tabs>
          <w:tab w:val="left" w:pos="426"/>
        </w:tabs>
        <w:spacing w:after="0" w:line="240" w:lineRule="auto"/>
        <w:ind w:left="426" w:hanging="426"/>
        <w:contextualSpacing/>
        <w:jc w:val="both"/>
        <w:rPr>
          <w:rFonts w:ascii="Cambria" w:hAnsi="Cambria"/>
        </w:rPr>
      </w:pPr>
      <w:r>
        <w:rPr>
          <w:rFonts w:ascii="Cambria" w:hAnsi="Cambria"/>
        </w:rPr>
        <w:t>statut reprezentowanego przez nas wykonawcy – towarzystwa ubezpieczeń wzajemnych przewiduje, że towarzystwo ubezpiecza także osoby niebędące członkami towarzystwa;</w:t>
      </w:r>
    </w:p>
    <w:p w:rsidR="00A26762" w:rsidRDefault="00DC7FAC">
      <w:pPr>
        <w:widowControl w:val="0"/>
        <w:numPr>
          <w:ilvl w:val="0"/>
          <w:numId w:val="8"/>
        </w:numPr>
        <w:tabs>
          <w:tab w:val="left" w:pos="426"/>
        </w:tabs>
        <w:spacing w:after="0" w:line="240" w:lineRule="auto"/>
        <w:ind w:left="426" w:hanging="426"/>
        <w:contextualSpacing/>
        <w:jc w:val="both"/>
        <w:rPr>
          <w:rFonts w:ascii="Cambria" w:hAnsi="Cambria"/>
        </w:rPr>
      </w:pPr>
      <w:r>
        <w:rPr>
          <w:rFonts w:ascii="Cambria" w:hAnsi="Cambria"/>
        </w:rPr>
        <w:t>w przypadku wyboru oferty reprezentowanego przez nas wykonawcy – towarzystwa ubezpieczeń wzajemnych, towarzystwo udzieli ochrony ubezpieczeniowej zamawiającemu, jako osobie niebędącej członkiem towarzystwa;</w:t>
      </w:r>
    </w:p>
    <w:p w:rsidR="00A26762" w:rsidRDefault="00DC7FAC">
      <w:pPr>
        <w:widowControl w:val="0"/>
        <w:numPr>
          <w:ilvl w:val="0"/>
          <w:numId w:val="8"/>
        </w:numPr>
        <w:tabs>
          <w:tab w:val="left" w:pos="426"/>
        </w:tabs>
        <w:spacing w:after="0" w:line="240" w:lineRule="auto"/>
        <w:ind w:left="426" w:hanging="426"/>
        <w:contextualSpacing/>
        <w:jc w:val="both"/>
        <w:rPr>
          <w:rFonts w:ascii="Cambria" w:hAnsi="Cambria"/>
        </w:rPr>
      </w:pPr>
      <w:r>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A26762" w:rsidRDefault="00DC7FAC">
      <w:pPr>
        <w:widowControl w:val="0"/>
        <w:numPr>
          <w:ilvl w:val="0"/>
          <w:numId w:val="8"/>
        </w:numPr>
        <w:tabs>
          <w:tab w:val="left" w:pos="426"/>
        </w:tabs>
        <w:spacing w:after="0" w:line="240" w:lineRule="auto"/>
        <w:ind w:left="426" w:hanging="426"/>
        <w:contextualSpacing/>
        <w:jc w:val="both"/>
        <w:rPr>
          <w:rFonts w:ascii="Cambria" w:hAnsi="Cambria"/>
        </w:rPr>
      </w:pPr>
      <w:r>
        <w:rPr>
          <w:rFonts w:ascii="Cambria" w:hAnsi="Cambria"/>
        </w:rPr>
        <w:t xml:space="preserve">zgodnie z art. 111 ust 2. ustawy z dnia 11 września 2015 r. o działalności ubezpieczeniowej </w:t>
      </w:r>
      <w:r>
        <w:rPr>
          <w:rFonts w:ascii="Cambria" w:hAnsi="Cambria"/>
        </w:rPr>
        <w:br/>
        <w:t>i reasekuracyjnej Zamawiający nie będzie zobowiązany do pokrywania strat towarzystwa przez wnoszenie dodatkowej składki ubezpieczeniowej.</w:t>
      </w:r>
    </w:p>
    <w:p w:rsidR="00A26762" w:rsidRDefault="00DC7FAC">
      <w:pPr>
        <w:widowControl w:val="0"/>
        <w:spacing w:before="60" w:after="0" w:line="240" w:lineRule="auto"/>
        <w:ind w:left="426"/>
        <w:contextualSpacing/>
        <w:rPr>
          <w:rFonts w:ascii="Cambria" w:hAnsi="Cambria"/>
          <w:i/>
          <w:sz w:val="18"/>
          <w:szCs w:val="18"/>
        </w:rPr>
      </w:pPr>
      <w:r>
        <w:rPr>
          <w:rFonts w:ascii="Cambria" w:hAnsi="Cambria"/>
          <w:i/>
          <w:sz w:val="18"/>
          <w:szCs w:val="18"/>
        </w:rPr>
        <w:t>* dotyczy wyłącznie Wykonawcy, który działa w formie towarzystwa ubezpieczeń wzajemnych</w:t>
      </w:r>
    </w:p>
    <w:p w:rsidR="00A26762" w:rsidRDefault="00DC7FAC" w:rsidP="00455D78">
      <w:pPr>
        <w:widowControl w:val="0"/>
        <w:numPr>
          <w:ilvl w:val="0"/>
          <w:numId w:val="23"/>
        </w:numPr>
        <w:tabs>
          <w:tab w:val="left" w:pos="426"/>
        </w:tabs>
        <w:suppressAutoHyphens/>
        <w:spacing w:before="120" w:after="120" w:line="240" w:lineRule="auto"/>
        <w:ind w:left="425" w:hanging="425"/>
        <w:jc w:val="both"/>
        <w:rPr>
          <w:rFonts w:ascii="Cambria" w:hAnsi="Cambria"/>
          <w:lang w:eastAsia="ar-SA"/>
        </w:rPr>
      </w:pPr>
      <w:r>
        <w:rPr>
          <w:rFonts w:ascii="Cambria" w:hAnsi="Cambria"/>
          <w:lang w:eastAsia="ar-SA"/>
        </w:rPr>
        <w:t>Sposób reprezentowania wykonawców wspólnie ubiegających się o udzielenie zamówienia* (pełnomocnik) na potrzeby niniejszego zamówienia jest następujący:</w:t>
      </w:r>
    </w:p>
    <w:tbl>
      <w:tblPr>
        <w:tblW w:w="8968" w:type="dxa"/>
        <w:jc w:val="center"/>
        <w:tblLook w:val="04A0" w:firstRow="1" w:lastRow="0" w:firstColumn="1" w:lastColumn="0" w:noHBand="0" w:noVBand="1"/>
      </w:tblPr>
      <w:tblGrid>
        <w:gridCol w:w="2780"/>
        <w:gridCol w:w="6188"/>
      </w:tblGrid>
      <w:tr w:rsidR="00A26762">
        <w:trPr>
          <w:trHeight w:val="340"/>
          <w:jc w:val="center"/>
        </w:trPr>
        <w:tc>
          <w:tcPr>
            <w:tcW w:w="2780"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Imię i nazwisko:</w:t>
            </w:r>
          </w:p>
        </w:tc>
        <w:tc>
          <w:tcPr>
            <w:tcW w:w="6187"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w:t>
            </w:r>
          </w:p>
        </w:tc>
      </w:tr>
      <w:tr w:rsidR="00A26762">
        <w:trPr>
          <w:trHeight w:val="340"/>
          <w:jc w:val="center"/>
        </w:trPr>
        <w:tc>
          <w:tcPr>
            <w:tcW w:w="2780"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Stanowisko:</w:t>
            </w:r>
          </w:p>
        </w:tc>
        <w:tc>
          <w:tcPr>
            <w:tcW w:w="6187"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w:t>
            </w:r>
          </w:p>
        </w:tc>
      </w:tr>
      <w:tr w:rsidR="00A26762">
        <w:trPr>
          <w:trHeight w:val="340"/>
          <w:jc w:val="center"/>
        </w:trPr>
        <w:tc>
          <w:tcPr>
            <w:tcW w:w="2780"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Telefon / Faks</w:t>
            </w:r>
          </w:p>
        </w:tc>
        <w:tc>
          <w:tcPr>
            <w:tcW w:w="6187"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w:t>
            </w:r>
          </w:p>
        </w:tc>
      </w:tr>
    </w:tbl>
    <w:p w:rsidR="00A26762" w:rsidRDefault="00DC7FAC">
      <w:pPr>
        <w:widowControl w:val="0"/>
        <w:suppressAutoHyphens/>
        <w:spacing w:before="120" w:after="0" w:line="240" w:lineRule="auto"/>
        <w:ind w:left="426"/>
        <w:contextualSpacing/>
        <w:rPr>
          <w:rFonts w:ascii="Cambria" w:hAnsi="Cambria"/>
          <w:lang w:eastAsia="ar-SA"/>
        </w:rPr>
      </w:pPr>
      <w:r>
        <w:rPr>
          <w:rFonts w:ascii="Cambria" w:hAnsi="Cambria"/>
          <w:lang w:eastAsia="ar-SA"/>
        </w:rPr>
        <w:t>Zakres pełnomocnictwa:</w:t>
      </w:r>
    </w:p>
    <w:p w:rsidR="00A26762" w:rsidRDefault="00DC7FAC" w:rsidP="00455D78">
      <w:pPr>
        <w:widowControl w:val="0"/>
        <w:numPr>
          <w:ilvl w:val="0"/>
          <w:numId w:val="16"/>
        </w:numPr>
        <w:tabs>
          <w:tab w:val="left" w:pos="851"/>
        </w:tabs>
        <w:suppressAutoHyphens/>
        <w:spacing w:after="0" w:line="240" w:lineRule="auto"/>
        <w:ind w:left="851" w:hanging="425"/>
        <w:contextualSpacing/>
        <w:rPr>
          <w:rFonts w:ascii="Cambria" w:hAnsi="Cambria"/>
          <w:lang w:eastAsia="ar-SA"/>
        </w:rPr>
      </w:pPr>
      <w:r>
        <w:rPr>
          <w:rFonts w:ascii="Cambria" w:hAnsi="Cambria"/>
          <w:lang w:eastAsia="ar-SA"/>
        </w:rPr>
        <w:t>do reprezentowania w postępowaniu*</w:t>
      </w:r>
    </w:p>
    <w:p w:rsidR="00A26762" w:rsidRDefault="00DC7FAC" w:rsidP="00455D78">
      <w:pPr>
        <w:widowControl w:val="0"/>
        <w:numPr>
          <w:ilvl w:val="0"/>
          <w:numId w:val="16"/>
        </w:numPr>
        <w:tabs>
          <w:tab w:val="left" w:pos="851"/>
        </w:tabs>
        <w:suppressAutoHyphens/>
        <w:spacing w:after="0" w:line="240" w:lineRule="auto"/>
        <w:ind w:left="851" w:hanging="425"/>
        <w:contextualSpacing/>
        <w:rPr>
          <w:rFonts w:ascii="Cambria" w:hAnsi="Cambria"/>
          <w:lang w:eastAsia="ar-SA"/>
        </w:rPr>
      </w:pPr>
      <w:r>
        <w:rPr>
          <w:rFonts w:ascii="Cambria" w:hAnsi="Cambria"/>
          <w:lang w:eastAsia="ar-SA"/>
        </w:rPr>
        <w:t>do reprezentowania w postępowaniu i zawarcia umowy*</w:t>
      </w:r>
    </w:p>
    <w:p w:rsidR="00A26762" w:rsidRDefault="00DC7FAC">
      <w:pPr>
        <w:widowControl w:val="0"/>
        <w:suppressAutoHyphens/>
        <w:spacing w:before="120" w:after="0" w:line="240" w:lineRule="auto"/>
        <w:ind w:left="426"/>
        <w:contextualSpacing/>
        <w:rPr>
          <w:rFonts w:ascii="Cambria" w:hAnsi="Cambria"/>
          <w:b/>
          <w:sz w:val="18"/>
          <w:szCs w:val="18"/>
        </w:rPr>
      </w:pPr>
      <w:r>
        <w:rPr>
          <w:rFonts w:ascii="Cambria" w:hAnsi="Cambria"/>
          <w:i/>
          <w:sz w:val="18"/>
          <w:szCs w:val="18"/>
          <w:lang w:eastAsia="ar-SA"/>
        </w:rPr>
        <w:t>* niepotrzebne skreślić (wypełniają wyłącznie Wykonawcy składający ofertę wspólną)</w:t>
      </w:r>
    </w:p>
    <w:p w:rsidR="00A26762" w:rsidRDefault="00DC7FAC" w:rsidP="00455D78">
      <w:pPr>
        <w:widowControl w:val="0"/>
        <w:numPr>
          <w:ilvl w:val="0"/>
          <w:numId w:val="23"/>
        </w:numPr>
        <w:tabs>
          <w:tab w:val="left" w:pos="426"/>
        </w:tabs>
        <w:spacing w:before="120" w:after="120" w:line="240" w:lineRule="auto"/>
        <w:ind w:left="425" w:hanging="425"/>
        <w:jc w:val="both"/>
        <w:rPr>
          <w:rFonts w:ascii="Cambria" w:hAnsi="Cambria"/>
          <w:i/>
        </w:rPr>
      </w:pPr>
      <w:r>
        <w:rPr>
          <w:rFonts w:ascii="Cambria" w:hAnsi="Cambria"/>
          <w:b/>
        </w:rPr>
        <w:t xml:space="preserve">W sprawach nieuregulowanych w specyfikacji istotnych warunków zamówienia i w ofercie mają zastosowanie następujące ogólne i szczególne warunki ubezpieczenia oraz aneksy do tych warunków </w:t>
      </w:r>
      <w:r>
        <w:rPr>
          <w:rFonts w:ascii="Cambria" w:hAnsi="Cambria"/>
          <w:i/>
        </w:rPr>
        <w:t>(należy wpisać wszystkie ogólne i szczególne warunki z datami zatwierdzenia przez Zarząd Wykonawcy i wszystkie aneksy do tych warunków obowiązujące na dzień składania oferty):</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6435"/>
        <w:gridCol w:w="2201"/>
      </w:tblGrid>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Lp.</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Data zatwierdzenia przez  Zarząd Wykonawcy</w:t>
            </w: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Część I zamówienia</w:t>
            </w: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 xml:space="preserve">Ubezpieczenie mienia od wszystkich </w:t>
            </w:r>
            <w:proofErr w:type="spellStart"/>
            <w:r>
              <w:rPr>
                <w:rFonts w:ascii="Cambria" w:hAnsi="Cambria"/>
                <w:b/>
                <w:sz w:val="20"/>
                <w:szCs w:val="20"/>
              </w:rPr>
              <w:t>ryzyk</w:t>
            </w:r>
            <w:proofErr w:type="spellEnd"/>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2D3903">
            <w:pPr>
              <w:widowControl w:val="0"/>
              <w:spacing w:after="0" w:line="240" w:lineRule="auto"/>
              <w:contextualSpacing/>
              <w:jc w:val="center"/>
              <w:rPr>
                <w:rFonts w:ascii="Cambria" w:hAnsi="Cambria"/>
                <w:b/>
                <w:sz w:val="20"/>
                <w:szCs w:val="20"/>
              </w:rPr>
            </w:pPr>
            <w:r>
              <w:rPr>
                <w:rFonts w:ascii="Cambria" w:hAnsi="Cambria"/>
                <w:b/>
                <w:sz w:val="20"/>
                <w:szCs w:val="20"/>
              </w:rPr>
              <w:t xml:space="preserve">Ubezpieczenie sprzętu elektronicznego od wszystkich </w:t>
            </w:r>
            <w:proofErr w:type="spellStart"/>
            <w:r>
              <w:rPr>
                <w:rFonts w:ascii="Cambria" w:hAnsi="Cambria"/>
                <w:b/>
                <w:sz w:val="20"/>
                <w:szCs w:val="20"/>
              </w:rPr>
              <w:t>ryzyk</w:t>
            </w:r>
            <w:proofErr w:type="spellEnd"/>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Ubezpieczenie odpowiedzialności cywilnej</w:t>
            </w: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Część II zamówienia</w:t>
            </w: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Auto Casco</w:t>
            </w: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b/>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b/>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b/>
                <w:sz w:val="20"/>
                <w:szCs w:val="20"/>
              </w:rPr>
            </w:pP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sz w:val="20"/>
                <w:szCs w:val="20"/>
              </w:rPr>
            </w:pPr>
            <w:r>
              <w:rPr>
                <w:rFonts w:ascii="Cambria" w:hAnsi="Cambria"/>
                <w:b/>
                <w:sz w:val="20"/>
                <w:szCs w:val="20"/>
              </w:rPr>
              <w:t>Ubezpieczenie NNW kierowcy i pasażerów</w:t>
            </w: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b/>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Część III zamówienia</w:t>
            </w: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lastRenderedPageBreak/>
              <w:t>Ubezpieczenie następstw nieszczęśliwych wypadków członków OSP</w:t>
            </w: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bl>
    <w:p w:rsidR="00A26762" w:rsidRDefault="00DC7FAC" w:rsidP="00455D78">
      <w:pPr>
        <w:widowControl w:val="0"/>
        <w:numPr>
          <w:ilvl w:val="0"/>
          <w:numId w:val="23"/>
        </w:numPr>
        <w:tabs>
          <w:tab w:val="left" w:pos="567"/>
        </w:tabs>
        <w:spacing w:before="240" w:after="120" w:line="240" w:lineRule="auto"/>
        <w:ind w:left="567" w:hanging="567"/>
        <w:rPr>
          <w:rFonts w:ascii="Cambria" w:hAnsi="Cambria"/>
          <w:b/>
        </w:rPr>
      </w:pPr>
      <w:r>
        <w:rPr>
          <w:rFonts w:ascii="Cambria" w:hAnsi="Cambria"/>
          <w:b/>
        </w:rPr>
        <w:t>Załącznikami do niniejszej oferty są następujące dokumenty:</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6379"/>
        <w:gridCol w:w="2205"/>
      </w:tblGrid>
      <w:tr w:rsidR="00A26762">
        <w:trPr>
          <w:trHeight w:val="34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Lp.</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Wyszczególnienie</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nr strony</w:t>
            </w:r>
          </w:p>
        </w:tc>
      </w:tr>
      <w:tr w:rsidR="00A26762">
        <w:trPr>
          <w:trHeight w:val="34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4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4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bl>
    <w:p w:rsidR="00A26762" w:rsidRDefault="00DC7FAC">
      <w:pPr>
        <w:widowControl w:val="0"/>
        <w:tabs>
          <w:tab w:val="left" w:pos="426"/>
        </w:tabs>
        <w:spacing w:before="240" w:after="0" w:line="240" w:lineRule="auto"/>
        <w:contextualSpacing/>
        <w:jc w:val="both"/>
        <w:rPr>
          <w:rFonts w:ascii="Cambria" w:hAnsi="Cambria" w:cs="Arial"/>
        </w:rPr>
      </w:pPr>
      <w:r>
        <w:rPr>
          <w:rFonts w:ascii="Cambria" w:hAnsi="Cambria" w:cs="Arial"/>
        </w:rPr>
        <w:t>Niniejsza oferta oraz załączniki do niej są jawne i nie zawierają informacji stanowiących tajemnicę przedsiębiorstwa w rozumieniu przepisów o zwalczaniu nieuczciwej konkurencji, za wyjątkiem …………………………………………………………………………..…………………………………………………………………………..</w:t>
      </w:r>
    </w:p>
    <w:p w:rsidR="00A26762" w:rsidRDefault="00DC7FAC">
      <w:pPr>
        <w:widowControl w:val="0"/>
        <w:spacing w:before="120" w:after="0" w:line="240" w:lineRule="auto"/>
        <w:contextualSpacing/>
        <w:jc w:val="both"/>
        <w:rPr>
          <w:rFonts w:ascii="Cambria" w:hAnsi="Cambria" w:cs="Arial"/>
          <w:i/>
          <w:sz w:val="20"/>
          <w:szCs w:val="20"/>
        </w:rPr>
      </w:pPr>
      <w:r>
        <w:rPr>
          <w:rFonts w:ascii="Cambria" w:hAnsi="Cambria" w:cs="Arial"/>
          <w:i/>
          <w:sz w:val="18"/>
          <w:szCs w:val="20"/>
        </w:rPr>
        <w:t xml:space="preserve">(Uwaga: Jeżeli informacje zawarte w ofercie stanowią tajemnicę przedsiębiorstwa informacje te muszą zostać umieszczone </w:t>
      </w:r>
      <w:r>
        <w:rPr>
          <w:rFonts w:ascii="Cambria" w:hAnsi="Cambria" w:cs="Arial"/>
          <w:i/>
          <w:sz w:val="18"/>
          <w:szCs w:val="20"/>
        </w:rPr>
        <w:br/>
        <w:t xml:space="preserve">w odrębnej kopercie dołączonej do oferty i oznaczone napisem: „Informacje stanowiące tajemnicę przedsiębiorstwa”. W takim przypadku Wykonawca </w:t>
      </w:r>
      <w:r>
        <w:rPr>
          <w:rFonts w:ascii="Cambria" w:hAnsi="Cambria"/>
          <w:i/>
          <w:sz w:val="18"/>
          <w:szCs w:val="20"/>
        </w:rPr>
        <w:t xml:space="preserve">musi załączyć do </w:t>
      </w:r>
      <w:r>
        <w:rPr>
          <w:rFonts w:ascii="Cambria" w:hAnsi="Cambria"/>
          <w:sz w:val="18"/>
          <w:szCs w:val="20"/>
        </w:rPr>
        <w:t xml:space="preserve">oferty </w:t>
      </w:r>
      <w:r>
        <w:rPr>
          <w:rFonts w:ascii="Cambria" w:hAnsi="Cambria" w:cs="Arial"/>
          <w:sz w:val="18"/>
          <w:szCs w:val="20"/>
        </w:rPr>
        <w:t xml:space="preserve">uzasadnienie zastrzeżenia informacji stanowiących tajemnicę </w:t>
      </w:r>
      <w:r>
        <w:rPr>
          <w:rFonts w:ascii="Cambria" w:hAnsi="Cambria"/>
          <w:i/>
          <w:sz w:val="18"/>
          <w:szCs w:val="20"/>
        </w:rPr>
        <w:t>– zgodnie z art. 8 ust. 3 ustawy Prawo zamówień publicznych</w:t>
      </w:r>
      <w:r>
        <w:rPr>
          <w:rFonts w:ascii="Cambria" w:hAnsi="Cambria" w:cs="Arial"/>
          <w:i/>
          <w:sz w:val="18"/>
          <w:szCs w:val="20"/>
        </w:rPr>
        <w:t>).</w:t>
      </w:r>
    </w:p>
    <w:p w:rsidR="00A26762" w:rsidRDefault="00A26762">
      <w:pPr>
        <w:widowControl w:val="0"/>
        <w:spacing w:after="0" w:line="240" w:lineRule="auto"/>
        <w:contextualSpacing/>
        <w:rPr>
          <w:rFonts w:ascii="Cambria" w:hAnsi="Cambria"/>
        </w:rPr>
      </w:pPr>
    </w:p>
    <w:p w:rsidR="00A26762" w:rsidRDefault="00A26762">
      <w:pPr>
        <w:widowControl w:val="0"/>
        <w:spacing w:after="0" w:line="240" w:lineRule="auto"/>
        <w:contextualSpacing/>
        <w:rPr>
          <w:rFonts w:ascii="Cambria" w:hAnsi="Cambria"/>
        </w:rPr>
      </w:pPr>
    </w:p>
    <w:p w:rsidR="00A26762" w:rsidRDefault="00A26762">
      <w:pPr>
        <w:widowControl w:val="0"/>
        <w:spacing w:after="0" w:line="240" w:lineRule="auto"/>
        <w:contextualSpacing/>
        <w:rPr>
          <w:rFonts w:ascii="Cambria" w:hAnsi="Cambria"/>
        </w:rPr>
      </w:pPr>
    </w:p>
    <w:p w:rsidR="00A26762" w:rsidRDefault="00A26762">
      <w:pPr>
        <w:widowControl w:val="0"/>
        <w:spacing w:after="0" w:line="240" w:lineRule="auto"/>
        <w:contextualSpacing/>
        <w:rPr>
          <w:rFonts w:ascii="Cambria" w:hAnsi="Cambria"/>
        </w:rPr>
      </w:pPr>
    </w:p>
    <w:p w:rsidR="00A26762" w:rsidRDefault="00DC7FAC">
      <w:pPr>
        <w:widowControl w:val="0"/>
        <w:spacing w:after="0" w:line="240" w:lineRule="auto"/>
        <w:contextualSpacing/>
        <w:rPr>
          <w:rFonts w:ascii="Cambria" w:hAnsi="Cambria"/>
        </w:rPr>
      </w:pPr>
      <w:r>
        <w:rPr>
          <w:rFonts w:ascii="Cambria" w:hAnsi="Cambria"/>
        </w:rPr>
        <w:t>Miejscowość i data: ……………….………</w:t>
      </w:r>
    </w:p>
    <w:p w:rsidR="00A26762" w:rsidRDefault="00A26762">
      <w:pPr>
        <w:widowControl w:val="0"/>
        <w:spacing w:after="0" w:line="240" w:lineRule="auto"/>
        <w:contextualSpacing/>
        <w:rPr>
          <w:rFonts w:ascii="Cambria" w:hAnsi="Cambria"/>
        </w:rPr>
      </w:pPr>
    </w:p>
    <w:p w:rsidR="00A26762" w:rsidRDefault="00A26762">
      <w:pPr>
        <w:widowControl w:val="0"/>
        <w:spacing w:after="0" w:line="240" w:lineRule="auto"/>
        <w:contextualSpacing/>
        <w:jc w:val="right"/>
        <w:rPr>
          <w:rFonts w:ascii="Cambria" w:hAnsi="Cambria"/>
        </w:rPr>
      </w:pPr>
    </w:p>
    <w:p w:rsidR="00A26762" w:rsidRDefault="00A26762">
      <w:pPr>
        <w:widowControl w:val="0"/>
        <w:spacing w:after="0" w:line="240" w:lineRule="auto"/>
        <w:contextualSpacing/>
        <w:jc w:val="right"/>
        <w:rPr>
          <w:rFonts w:ascii="Cambria" w:hAnsi="Cambria"/>
        </w:rPr>
      </w:pPr>
    </w:p>
    <w:p w:rsidR="00A26762" w:rsidRDefault="00DC7FAC">
      <w:pPr>
        <w:widowControl w:val="0"/>
        <w:spacing w:after="0" w:line="240" w:lineRule="auto"/>
        <w:contextualSpacing/>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sectPr w:rsidR="00A26762">
          <w:headerReference w:type="default" r:id="rId31"/>
          <w:pgSz w:w="11906" w:h="16838"/>
          <w:pgMar w:top="993" w:right="1134" w:bottom="851" w:left="1134" w:header="454" w:footer="454" w:gutter="0"/>
          <w:cols w:space="708"/>
          <w:formProt w:val="0"/>
          <w:docGrid w:linePitch="360"/>
        </w:sectPr>
      </w:pPr>
      <w:r>
        <w:rPr>
          <w:rFonts w:ascii="Cambria" w:hAnsi="Cambria"/>
          <w:i/>
          <w:sz w:val="16"/>
        </w:rPr>
        <w:t>(pieczątka i podpis osoby/osób uprawnionej/</w:t>
      </w:r>
      <w:proofErr w:type="spellStart"/>
      <w:r>
        <w:rPr>
          <w:rFonts w:ascii="Cambria" w:hAnsi="Cambria"/>
          <w:i/>
          <w:sz w:val="16"/>
        </w:rPr>
        <w:t>nych</w:t>
      </w:r>
      <w:proofErr w:type="spellEnd"/>
      <w:r>
        <w:rPr>
          <w:rFonts w:ascii="Cambria" w:hAnsi="Cambria"/>
          <w:i/>
          <w:sz w:val="16"/>
        </w:rPr>
        <w:t xml:space="preserve"> do reprezentowania wykonawcy/wykonawców)</w:t>
      </w:r>
    </w:p>
    <w:p w:rsidR="00A26762" w:rsidRDefault="00DC7FAC">
      <w:pPr>
        <w:widowControl w:val="0"/>
        <w:spacing w:after="240" w:line="240" w:lineRule="auto"/>
        <w:jc w:val="both"/>
        <w:outlineLvl w:val="0"/>
        <w:rPr>
          <w:rFonts w:ascii="Cambria" w:hAnsi="Cambria"/>
          <w:b/>
        </w:rPr>
      </w:pPr>
      <w:bookmarkStart w:id="377" w:name="_Toc407615908"/>
      <w:bookmarkStart w:id="378" w:name="_Toc422079974"/>
      <w:bookmarkStart w:id="379" w:name="_Toc466986947"/>
      <w:r>
        <w:rPr>
          <w:rFonts w:ascii="Cambria" w:hAnsi="Cambria"/>
          <w:b/>
        </w:rPr>
        <w:lastRenderedPageBreak/>
        <w:t xml:space="preserve">Załącznik nr 3 do SIWZ: </w:t>
      </w:r>
      <w:bookmarkEnd w:id="377"/>
      <w:bookmarkEnd w:id="378"/>
      <w:r>
        <w:rPr>
          <w:rFonts w:ascii="Cambria" w:hAnsi="Cambria"/>
          <w:b/>
        </w:rPr>
        <w:t>Wzór oświadczenia o niepodleganiu wykluczeniu i spełnianiu warunków udziału w postępowaniu przez Wykonawcę</w:t>
      </w:r>
      <w:bookmarkEnd w:id="379"/>
    </w:p>
    <w:p w:rsidR="00A26762" w:rsidRDefault="00DC7FAC">
      <w:pPr>
        <w:widowControl w:val="0"/>
        <w:spacing w:before="1080" w:after="0" w:line="240" w:lineRule="auto"/>
        <w:ind w:left="720" w:right="5103"/>
        <w:contextualSpacing/>
        <w:jc w:val="both"/>
        <w:rPr>
          <w:rFonts w:ascii="Cambria" w:hAnsi="Cambria"/>
        </w:rPr>
      </w:pPr>
      <w:r>
        <w:rPr>
          <w:rFonts w:ascii="Cambria" w:hAnsi="Cambria"/>
        </w:rPr>
        <w:t>……………………………………………….…………………</w:t>
      </w:r>
      <w:r w:rsidR="000619A5">
        <w:rPr>
          <w:rFonts w:ascii="Cambria" w:hAnsi="Cambria"/>
        </w:rPr>
        <w:t>…………………………………………….</w:t>
      </w:r>
      <w:r>
        <w:rPr>
          <w:rFonts w:ascii="Cambria" w:hAnsi="Cambria"/>
        </w:rPr>
        <w:t>……</w:t>
      </w:r>
    </w:p>
    <w:p w:rsidR="00A26762" w:rsidRDefault="00DC7FAC">
      <w:pPr>
        <w:widowControl w:val="0"/>
        <w:spacing w:after="0" w:line="240" w:lineRule="auto"/>
        <w:ind w:left="720" w:right="5102"/>
        <w:contextualSpacing/>
        <w:jc w:val="center"/>
        <w:rPr>
          <w:rFonts w:ascii="Cambria" w:hAnsi="Cambria"/>
          <w:sz w:val="18"/>
        </w:rPr>
      </w:pPr>
      <w:r>
        <w:rPr>
          <w:rFonts w:ascii="Cambria" w:hAnsi="Cambria"/>
          <w:sz w:val="18"/>
        </w:rPr>
        <w:t>(Pieczęć wykonawcy/wykonawców)</w:t>
      </w:r>
    </w:p>
    <w:p w:rsidR="00A26762" w:rsidRDefault="00DC7FAC" w:rsidP="00CD18D9">
      <w:pPr>
        <w:widowControl w:val="0"/>
        <w:spacing w:before="480" w:after="240" w:line="240" w:lineRule="auto"/>
        <w:rPr>
          <w:rFonts w:ascii="Cambria" w:hAnsi="Cambria"/>
        </w:rPr>
      </w:pPr>
      <w:r>
        <w:rPr>
          <w:rFonts w:ascii="Cambria" w:hAnsi="Cambria"/>
        </w:rPr>
        <w:t>Miejscowość i data: ………………………………...………</w:t>
      </w:r>
    </w:p>
    <w:p w:rsidR="00A26762" w:rsidRDefault="00DC7FAC">
      <w:pPr>
        <w:widowControl w:val="0"/>
        <w:spacing w:after="0" w:line="240" w:lineRule="auto"/>
        <w:contextualSpacing/>
        <w:jc w:val="both"/>
        <w:rPr>
          <w:rFonts w:ascii="Cambria" w:hAnsi="Cambria"/>
        </w:rPr>
      </w:pPr>
      <w:r>
        <w:rPr>
          <w:rFonts w:ascii="Cambria" w:hAnsi="Cambria"/>
        </w:rPr>
        <w:t>Dotyczy:</w:t>
      </w:r>
      <w:r>
        <w:rPr>
          <w:rFonts w:ascii="Cambria" w:hAnsi="Cambria"/>
          <w:i/>
          <w:iCs/>
        </w:rPr>
        <w:t xml:space="preserve"> przetarg nieograniczony na „Ubezpieczenie majątku i innych interesów</w:t>
      </w:r>
      <w:r w:rsidR="000619A5">
        <w:rPr>
          <w:rFonts w:ascii="Cambria" w:hAnsi="Cambria"/>
          <w:i/>
          <w:iCs/>
        </w:rPr>
        <w:t xml:space="preserve"> Gminy </w:t>
      </w:r>
      <w:r w:rsidR="00783529">
        <w:rPr>
          <w:rFonts w:ascii="Cambria" w:hAnsi="Cambria"/>
          <w:i/>
          <w:iCs/>
        </w:rPr>
        <w:t>Krasocin</w:t>
      </w:r>
      <w:r>
        <w:rPr>
          <w:rFonts w:ascii="Cambria" w:hAnsi="Cambria"/>
          <w:i/>
          <w:iCs/>
        </w:rPr>
        <w:t>”, podlegający podziałowi na nw. części:</w:t>
      </w:r>
    </w:p>
    <w:p w:rsidR="00A26762" w:rsidRDefault="00DC7FAC">
      <w:pPr>
        <w:widowControl w:val="0"/>
        <w:spacing w:after="0" w:line="240" w:lineRule="auto"/>
        <w:contextualSpacing/>
        <w:jc w:val="both"/>
        <w:rPr>
          <w:rFonts w:ascii="Cambria" w:hAnsi="Cambria"/>
        </w:rPr>
      </w:pPr>
      <w:r>
        <w:rPr>
          <w:rFonts w:ascii="Cambria" w:hAnsi="Cambria"/>
        </w:rPr>
        <w:t>część I: Ubezpieczenie majątku i o</w:t>
      </w:r>
      <w:r w:rsidR="000619A5">
        <w:rPr>
          <w:rFonts w:ascii="Cambria" w:hAnsi="Cambria"/>
        </w:rPr>
        <w:t xml:space="preserve">dpowiedzialności cywilnej Gminy </w:t>
      </w:r>
      <w:r w:rsidR="00783529">
        <w:rPr>
          <w:rFonts w:ascii="Cambria" w:hAnsi="Cambria"/>
        </w:rPr>
        <w:t>Krasocin</w:t>
      </w:r>
      <w:r w:rsidR="009D1A07">
        <w:rPr>
          <w:rFonts w:ascii="Cambria" w:hAnsi="Cambria"/>
        </w:rPr>
        <w:t>,</w:t>
      </w:r>
    </w:p>
    <w:p w:rsidR="00A26762" w:rsidRDefault="00DC7FAC">
      <w:pPr>
        <w:widowControl w:val="0"/>
        <w:spacing w:after="0" w:line="240" w:lineRule="auto"/>
        <w:contextualSpacing/>
        <w:jc w:val="both"/>
        <w:rPr>
          <w:rFonts w:ascii="Cambria" w:hAnsi="Cambria"/>
        </w:rPr>
      </w:pPr>
      <w:r>
        <w:rPr>
          <w:rFonts w:ascii="Cambria" w:hAnsi="Cambria"/>
        </w:rPr>
        <w:t xml:space="preserve">część II: Ubezpieczenie pojazdów mechanicznych </w:t>
      </w:r>
      <w:r w:rsidR="000619A5">
        <w:rPr>
          <w:rFonts w:ascii="Cambria" w:hAnsi="Cambria"/>
        </w:rPr>
        <w:t xml:space="preserve">Gminy </w:t>
      </w:r>
      <w:r w:rsidR="00783529">
        <w:rPr>
          <w:rFonts w:ascii="Cambria" w:hAnsi="Cambria"/>
        </w:rPr>
        <w:t>Krasocin</w:t>
      </w:r>
      <w:r>
        <w:rPr>
          <w:rFonts w:ascii="Cambria" w:hAnsi="Cambria"/>
        </w:rPr>
        <w:t>,</w:t>
      </w:r>
    </w:p>
    <w:p w:rsidR="00A26762" w:rsidRDefault="00DC7FAC">
      <w:pPr>
        <w:widowControl w:val="0"/>
        <w:spacing w:after="0" w:line="240" w:lineRule="auto"/>
        <w:contextualSpacing/>
        <w:jc w:val="both"/>
        <w:rPr>
          <w:rFonts w:ascii="Cambria" w:hAnsi="Cambria"/>
        </w:rPr>
      </w:pPr>
      <w:r>
        <w:rPr>
          <w:rFonts w:ascii="Cambria" w:hAnsi="Cambria"/>
        </w:rPr>
        <w:t xml:space="preserve">część III: </w:t>
      </w:r>
      <w:r>
        <w:rPr>
          <w:rFonts w:ascii="Cambria" w:hAnsi="Cambria"/>
          <w:bCs/>
        </w:rPr>
        <w:t>Ubezpieczenie następstw nieszczęśliwych wypadków członków Ochotniczych Straży Pożarnych</w:t>
      </w:r>
      <w:r w:rsidR="00D81CD3">
        <w:rPr>
          <w:rFonts w:ascii="Cambria" w:hAnsi="Cambria"/>
          <w:bCs/>
        </w:rPr>
        <w:t xml:space="preserve"> </w:t>
      </w:r>
      <w:r w:rsidR="000619A5">
        <w:rPr>
          <w:rFonts w:ascii="Cambria" w:hAnsi="Cambria"/>
        </w:rPr>
        <w:t xml:space="preserve">Gminy </w:t>
      </w:r>
      <w:r w:rsidR="00783529">
        <w:rPr>
          <w:rFonts w:ascii="Cambria" w:hAnsi="Cambria"/>
        </w:rPr>
        <w:t>Krasocin</w:t>
      </w:r>
      <w:r>
        <w:rPr>
          <w:rFonts w:ascii="Cambria" w:hAnsi="Cambria"/>
        </w:rPr>
        <w:t>.</w:t>
      </w:r>
    </w:p>
    <w:p w:rsidR="00A26762" w:rsidRDefault="00DC7FAC" w:rsidP="000619A5">
      <w:pPr>
        <w:widowControl w:val="0"/>
        <w:spacing w:before="240" w:after="240" w:line="240" w:lineRule="auto"/>
        <w:jc w:val="center"/>
        <w:rPr>
          <w:rFonts w:ascii="Cambria" w:hAnsi="Cambria"/>
          <w:b/>
        </w:rPr>
      </w:pPr>
      <w:r>
        <w:rPr>
          <w:rFonts w:ascii="Cambria" w:hAnsi="Cambria"/>
          <w:b/>
        </w:rPr>
        <w:t>OŚWIADCZENIE</w:t>
      </w:r>
    </w:p>
    <w:p w:rsidR="00A26762" w:rsidRDefault="00DC7FAC">
      <w:pPr>
        <w:widowControl w:val="0"/>
        <w:suppressAutoHyphens/>
        <w:spacing w:after="0" w:line="240" w:lineRule="auto"/>
        <w:ind w:left="-57" w:firstLine="57"/>
        <w:contextualSpacing/>
        <w:jc w:val="both"/>
      </w:pPr>
      <w:r>
        <w:rPr>
          <w:rFonts w:ascii="Cambria" w:hAnsi="Cambria"/>
          <w:lang w:eastAsia="ar-SA"/>
        </w:rPr>
        <w:t>Działając zgodnie z art. 25a ust. 1 ustawy dnia 29 stycznia 2004 r. Prawo zamówień publicznych (</w:t>
      </w:r>
      <w:proofErr w:type="spellStart"/>
      <w:r w:rsidR="000830A6" w:rsidRPr="000830A6">
        <w:rPr>
          <w:rFonts w:ascii="Cambria" w:hAnsi="Cambria"/>
          <w:iCs/>
          <w:lang w:eastAsia="ar-SA"/>
        </w:rPr>
        <w:t>t.j</w:t>
      </w:r>
      <w:proofErr w:type="spellEnd"/>
      <w:r w:rsidR="000830A6" w:rsidRPr="000830A6">
        <w:rPr>
          <w:rFonts w:ascii="Cambria" w:hAnsi="Cambria"/>
          <w:iCs/>
          <w:lang w:eastAsia="ar-SA"/>
        </w:rPr>
        <w:t>. Dz.U. z 2019 r., poz. 1843 ze zm.</w:t>
      </w:r>
      <w:r>
        <w:rPr>
          <w:rFonts w:ascii="Cambria" w:hAnsi="Cambria"/>
          <w:iCs/>
          <w:lang w:eastAsia="ar-SA"/>
        </w:rPr>
        <w:t>)</w:t>
      </w:r>
      <w:r>
        <w:rPr>
          <w:rFonts w:ascii="Cambria" w:hAnsi="Cambria"/>
          <w:lang w:eastAsia="ar-SA"/>
        </w:rPr>
        <w:t>, składając ofertę w postępowaniu w sprawie zamówienia publicznego prowadzonego w trybie przetargu nieograniczonego na:</w:t>
      </w:r>
    </w:p>
    <w:p w:rsidR="00A26762" w:rsidRDefault="00DC7FAC" w:rsidP="000619A5">
      <w:pPr>
        <w:widowControl w:val="0"/>
        <w:suppressAutoHyphens/>
        <w:spacing w:before="240" w:after="240" w:line="240" w:lineRule="auto"/>
        <w:jc w:val="center"/>
        <w:rPr>
          <w:rFonts w:ascii="Cambria" w:hAnsi="Cambria"/>
          <w:b/>
          <w:lang w:eastAsia="ar-SA"/>
        </w:rPr>
      </w:pPr>
      <w:r>
        <w:rPr>
          <w:rFonts w:ascii="Cambria" w:hAnsi="Cambria"/>
          <w:b/>
          <w:lang w:eastAsia="ar-SA"/>
        </w:rPr>
        <w:t xml:space="preserve">„Ubezpieczenie majątku i innych interesów </w:t>
      </w:r>
      <w:r w:rsidR="00335510">
        <w:rPr>
          <w:rFonts w:ascii="Cambria" w:hAnsi="Cambria"/>
          <w:b/>
          <w:lang w:eastAsia="ar-SA"/>
        </w:rPr>
        <w:t xml:space="preserve">Gminy </w:t>
      </w:r>
      <w:r w:rsidR="00783529">
        <w:rPr>
          <w:rFonts w:ascii="Cambria" w:hAnsi="Cambria"/>
          <w:b/>
          <w:lang w:eastAsia="ar-SA"/>
        </w:rPr>
        <w:t>Krasocin</w:t>
      </w:r>
      <w:r>
        <w:rPr>
          <w:rFonts w:ascii="Cambria" w:hAnsi="Cambria"/>
          <w:b/>
          <w:lang w:eastAsia="ar-SA"/>
        </w:rPr>
        <w:t>”</w:t>
      </w:r>
    </w:p>
    <w:p w:rsidR="00A26762" w:rsidRDefault="00DC7FAC" w:rsidP="00455D78">
      <w:pPr>
        <w:widowControl w:val="0"/>
        <w:numPr>
          <w:ilvl w:val="0"/>
          <w:numId w:val="24"/>
        </w:numPr>
        <w:suppressAutoHyphens/>
        <w:spacing w:before="120" w:after="120" w:line="240" w:lineRule="auto"/>
        <w:ind w:left="284" w:hanging="284"/>
        <w:contextualSpacing/>
        <w:jc w:val="both"/>
      </w:pPr>
      <w:r>
        <w:rPr>
          <w:rFonts w:ascii="Cambria" w:hAnsi="Cambria"/>
          <w:lang w:eastAsia="ar-SA"/>
        </w:rPr>
        <w:t>Oświadczamy, że reprezentowany przez nas wykonawca nie podlega wykluczeniu z postępowania na podstawie art. 24 ust. 1 ustawy Prawo zamówień publicznych,</w:t>
      </w:r>
    </w:p>
    <w:p w:rsidR="00A26762" w:rsidRDefault="00A26762">
      <w:pPr>
        <w:widowControl w:val="0"/>
        <w:suppressAutoHyphens/>
        <w:spacing w:after="120" w:line="240" w:lineRule="auto"/>
        <w:ind w:left="928"/>
        <w:contextualSpacing/>
        <w:jc w:val="both"/>
        <w:rPr>
          <w:rFonts w:ascii="Cambria" w:hAnsi="Cambria"/>
          <w:lang w:eastAsia="ar-SA"/>
        </w:rPr>
      </w:pPr>
    </w:p>
    <w:p w:rsidR="00A26762" w:rsidRDefault="00DC7FAC">
      <w:pPr>
        <w:widowControl w:val="0"/>
        <w:spacing w:before="360" w:after="0" w:line="240" w:lineRule="auto"/>
        <w:contextualSpacing/>
        <w:rPr>
          <w:rFonts w:ascii="Cambria" w:hAnsi="Cambria"/>
        </w:rPr>
      </w:pPr>
      <w:r>
        <w:rPr>
          <w:rFonts w:ascii="Cambria" w:hAnsi="Cambria"/>
        </w:rPr>
        <w:t>Miejscowość i data: ……………….………</w:t>
      </w:r>
    </w:p>
    <w:p w:rsidR="00A26762" w:rsidRDefault="00DC7FAC" w:rsidP="00CD18D9">
      <w:pPr>
        <w:widowControl w:val="0"/>
        <w:spacing w:before="480" w:after="0" w:line="240" w:lineRule="auto"/>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pPr>
      <w:r>
        <w:rPr>
          <w:rFonts w:ascii="Cambria" w:hAnsi="Cambria"/>
          <w:i/>
          <w:sz w:val="16"/>
        </w:rPr>
        <w:t>(pieczątka i podpis osoby/osób uprawnionej/</w:t>
      </w:r>
      <w:proofErr w:type="spellStart"/>
      <w:r>
        <w:rPr>
          <w:rFonts w:ascii="Cambria" w:hAnsi="Cambria"/>
          <w:i/>
          <w:sz w:val="16"/>
        </w:rPr>
        <w:t>nych</w:t>
      </w:r>
      <w:proofErr w:type="spellEnd"/>
      <w:r>
        <w:rPr>
          <w:rFonts w:ascii="Cambria" w:hAnsi="Cambria"/>
          <w:i/>
          <w:sz w:val="16"/>
        </w:rPr>
        <w:t xml:space="preserve">  do reprezentowania wykonawcy/wykonawców)</w:t>
      </w:r>
    </w:p>
    <w:p w:rsidR="00A26762" w:rsidRDefault="00DC7FAC">
      <w:pPr>
        <w:widowControl w:val="0"/>
        <w:spacing w:before="240" w:after="240" w:line="240" w:lineRule="auto"/>
        <w:ind w:left="720" w:right="-1"/>
        <w:contextualSpacing/>
        <w:rPr>
          <w:rFonts w:ascii="Cambria" w:hAnsi="Cambria"/>
          <w:i/>
          <w:lang w:eastAsia="ar-SA"/>
        </w:rPr>
      </w:pPr>
      <w:r>
        <w:rPr>
          <w:rFonts w:ascii="Cambria" w:hAnsi="Cambria"/>
          <w:b/>
          <w:lang w:eastAsia="ar-SA"/>
        </w:rPr>
        <w:t xml:space="preserve">albo </w:t>
      </w:r>
      <w:r>
        <w:rPr>
          <w:rFonts w:ascii="Cambria" w:hAnsi="Cambria"/>
          <w:i/>
          <w:lang w:eastAsia="ar-SA"/>
        </w:rPr>
        <w:t>(złożyć oświadczenie, jeżeli dotyczy)</w:t>
      </w:r>
    </w:p>
    <w:p w:rsidR="00A26762" w:rsidRDefault="00DC7FAC">
      <w:pPr>
        <w:widowControl w:val="0"/>
        <w:spacing w:before="240" w:after="0" w:line="240" w:lineRule="auto"/>
        <w:contextualSpacing/>
        <w:jc w:val="both"/>
      </w:pPr>
      <w:r>
        <w:rPr>
          <w:rFonts w:ascii="Cambria" w:hAnsi="Cambria"/>
          <w:b/>
          <w:lang w:eastAsia="ar-SA"/>
        </w:rPr>
        <w:t>Oświadczamy,</w:t>
      </w:r>
      <w:r>
        <w:rPr>
          <w:rFonts w:ascii="Cambria" w:hAnsi="Cambria"/>
          <w:lang w:eastAsia="ar-SA"/>
        </w:rPr>
        <w:t xml:space="preserve"> </w:t>
      </w:r>
      <w:r>
        <w:rPr>
          <w:rFonts w:ascii="Cambria" w:hAnsi="Cambria"/>
          <w:b/>
          <w:lang w:eastAsia="ar-SA"/>
        </w:rPr>
        <w:t>że</w:t>
      </w:r>
      <w:r>
        <w:rPr>
          <w:rFonts w:ascii="Cambria" w:hAnsi="Cambria"/>
          <w:lang w:eastAsia="ar-SA"/>
        </w:rPr>
        <w:t xml:space="preserve"> zachodzą w stosunku do reprezentowanego przez nas wykonawcy podstawy wykluczenia z postępowania na podstawie art. ………. ustawy Prawo zamówień publicznych </w:t>
      </w:r>
      <w:r>
        <w:rPr>
          <w:rFonts w:ascii="Cambria" w:hAnsi="Cambria"/>
          <w:i/>
          <w:lang w:eastAsia="ar-SA"/>
        </w:rPr>
        <w:t xml:space="preserve">(podać mającą zastosowanie podstawę wykluczenia spośród wymienionych w art. 24 ust. 1 pkt 13-14, 16-20) </w:t>
      </w:r>
      <w:r>
        <w:rPr>
          <w:rFonts w:ascii="Cambria" w:hAnsi="Cambria"/>
          <w:i/>
          <w:lang w:eastAsia="ar-SA"/>
        </w:rPr>
        <w:br/>
      </w:r>
      <w:r>
        <w:rPr>
          <w:rFonts w:ascii="Cambria" w:hAnsi="Cambria"/>
          <w:lang w:eastAsia="ar-SA"/>
        </w:rPr>
        <w:t xml:space="preserve">Jednocześnie oświadczamy, że </w:t>
      </w:r>
      <w:r w:rsidR="000619A5">
        <w:rPr>
          <w:rFonts w:ascii="Cambria" w:hAnsi="Cambria"/>
          <w:lang w:eastAsia="ar-SA"/>
        </w:rPr>
        <w:t xml:space="preserve">w związku z ww. okolicznością, </w:t>
      </w:r>
      <w:r>
        <w:rPr>
          <w:rFonts w:ascii="Cambria" w:hAnsi="Cambria"/>
          <w:lang w:eastAsia="ar-SA"/>
        </w:rPr>
        <w:t>na podstawie art. 24 ust. 8 ustawy Prawo zamówień publicznych reprezentowany przez nas wykonawca podjął następujące środki naprawcze: …………………………………….……………………………………</w:t>
      </w:r>
    </w:p>
    <w:p w:rsidR="00A26762" w:rsidRDefault="00DC7FAC" w:rsidP="000619A5">
      <w:pPr>
        <w:widowControl w:val="0"/>
        <w:spacing w:before="360" w:after="0" w:line="240" w:lineRule="auto"/>
        <w:rPr>
          <w:rFonts w:ascii="Cambria" w:hAnsi="Cambria"/>
        </w:rPr>
      </w:pPr>
      <w:r>
        <w:rPr>
          <w:rFonts w:ascii="Cambria" w:hAnsi="Cambria"/>
        </w:rPr>
        <w:t>Miejscowość i data: ……………….………</w:t>
      </w:r>
    </w:p>
    <w:p w:rsidR="00A26762" w:rsidRDefault="00DC7FAC" w:rsidP="00CD18D9">
      <w:pPr>
        <w:widowControl w:val="0"/>
        <w:spacing w:before="480" w:after="0" w:line="240" w:lineRule="auto"/>
        <w:jc w:val="right"/>
        <w:rPr>
          <w:rFonts w:ascii="Cambria" w:hAnsi="Cambria"/>
        </w:rPr>
      </w:pPr>
      <w:r>
        <w:rPr>
          <w:rFonts w:ascii="Cambria" w:hAnsi="Cambria"/>
        </w:rPr>
        <w:t>……………………………………………….………………………</w:t>
      </w:r>
    </w:p>
    <w:p w:rsidR="00A26762" w:rsidRDefault="00DC7FAC">
      <w:pPr>
        <w:widowControl w:val="0"/>
        <w:spacing w:after="240" w:line="240" w:lineRule="auto"/>
        <w:ind w:left="4962" w:right="-1"/>
        <w:contextualSpacing/>
        <w:jc w:val="center"/>
        <w:rPr>
          <w:rFonts w:ascii="Cambria" w:hAnsi="Cambria"/>
          <w:i/>
          <w:sz w:val="16"/>
        </w:rPr>
      </w:pPr>
      <w:r>
        <w:rPr>
          <w:rFonts w:ascii="Cambria" w:hAnsi="Cambria"/>
          <w:i/>
          <w:sz w:val="16"/>
        </w:rPr>
        <w:t xml:space="preserve">   (pieczątka i podpis osoby/osób uprawnionej/</w:t>
      </w:r>
      <w:proofErr w:type="spellStart"/>
      <w:r>
        <w:rPr>
          <w:rFonts w:ascii="Cambria" w:hAnsi="Cambria"/>
          <w:i/>
          <w:sz w:val="16"/>
        </w:rPr>
        <w:t>nych</w:t>
      </w:r>
      <w:proofErr w:type="spellEnd"/>
      <w:r>
        <w:rPr>
          <w:rFonts w:ascii="Cambria" w:hAnsi="Cambria"/>
          <w:i/>
          <w:sz w:val="16"/>
        </w:rPr>
        <w:t xml:space="preserve">     do reprezentowania wykonawcy/wykonawców)</w:t>
      </w:r>
    </w:p>
    <w:p w:rsidR="00A26762" w:rsidRDefault="00DC7FAC" w:rsidP="00455D78">
      <w:pPr>
        <w:widowControl w:val="0"/>
        <w:numPr>
          <w:ilvl w:val="0"/>
          <w:numId w:val="24"/>
        </w:numPr>
        <w:suppressAutoHyphens/>
        <w:spacing w:after="0" w:line="240" w:lineRule="auto"/>
        <w:ind w:left="284" w:hanging="284"/>
        <w:contextualSpacing/>
        <w:jc w:val="both"/>
        <w:rPr>
          <w:rFonts w:ascii="Cambria" w:hAnsi="Cambria"/>
          <w:szCs w:val="21"/>
          <w:lang w:eastAsia="ar-SA"/>
        </w:rPr>
      </w:pPr>
      <w:r>
        <w:rPr>
          <w:rFonts w:ascii="Cambria" w:hAnsi="Cambria"/>
          <w:szCs w:val="21"/>
          <w:lang w:eastAsia="ar-SA"/>
        </w:rPr>
        <w:t>Oświadczamy, że w stosunku do następującego/</w:t>
      </w:r>
      <w:proofErr w:type="spellStart"/>
      <w:r>
        <w:rPr>
          <w:rFonts w:ascii="Cambria" w:hAnsi="Cambria"/>
          <w:szCs w:val="21"/>
          <w:lang w:eastAsia="ar-SA"/>
        </w:rPr>
        <w:t>ych</w:t>
      </w:r>
      <w:proofErr w:type="spellEnd"/>
      <w:r>
        <w:rPr>
          <w:rFonts w:ascii="Cambria" w:hAnsi="Cambria"/>
          <w:szCs w:val="21"/>
          <w:lang w:eastAsia="ar-SA"/>
        </w:rPr>
        <w:t xml:space="preserve"> podmiotu/</w:t>
      </w:r>
      <w:proofErr w:type="spellStart"/>
      <w:r>
        <w:rPr>
          <w:rFonts w:ascii="Cambria" w:hAnsi="Cambria"/>
          <w:szCs w:val="21"/>
          <w:lang w:eastAsia="ar-SA"/>
        </w:rPr>
        <w:t>tów</w:t>
      </w:r>
      <w:proofErr w:type="spellEnd"/>
      <w:r>
        <w:rPr>
          <w:rFonts w:ascii="Cambria" w:hAnsi="Cambria"/>
          <w:szCs w:val="21"/>
          <w:lang w:eastAsia="ar-SA"/>
        </w:rPr>
        <w:t>, na którego/</w:t>
      </w:r>
      <w:proofErr w:type="spellStart"/>
      <w:r>
        <w:rPr>
          <w:rFonts w:ascii="Cambria" w:hAnsi="Cambria"/>
          <w:szCs w:val="21"/>
          <w:lang w:eastAsia="ar-SA"/>
        </w:rPr>
        <w:t>ych</w:t>
      </w:r>
      <w:proofErr w:type="spellEnd"/>
      <w:r>
        <w:rPr>
          <w:rFonts w:ascii="Cambria" w:hAnsi="Cambria"/>
          <w:szCs w:val="21"/>
          <w:lang w:eastAsia="ar-SA"/>
        </w:rPr>
        <w:t xml:space="preserve"> zasoby powołuje się w niniejszym postępowaniu reprezentowany przez nas wykonawca, tj.: </w:t>
      </w:r>
    </w:p>
    <w:p w:rsidR="00A26762" w:rsidRDefault="00DC7FAC">
      <w:pPr>
        <w:widowControl w:val="0"/>
        <w:spacing w:before="120" w:after="0" w:line="240" w:lineRule="auto"/>
        <w:ind w:left="284"/>
        <w:contextualSpacing/>
        <w:jc w:val="center"/>
        <w:rPr>
          <w:rFonts w:ascii="Cambria" w:hAnsi="Cambria"/>
          <w:sz w:val="20"/>
          <w:szCs w:val="20"/>
          <w:lang w:eastAsia="ar-SA"/>
        </w:rPr>
      </w:pPr>
      <w:r>
        <w:rPr>
          <w:rFonts w:ascii="Cambria" w:hAnsi="Cambria"/>
          <w:sz w:val="21"/>
          <w:szCs w:val="21"/>
          <w:lang w:eastAsia="ar-SA"/>
        </w:rPr>
        <w:t>…………………………………………………………………………………………………………………………………………….</w:t>
      </w:r>
      <w:r>
        <w:rPr>
          <w:rFonts w:ascii="Cambria" w:hAnsi="Cambria"/>
          <w:sz w:val="20"/>
          <w:szCs w:val="20"/>
          <w:lang w:eastAsia="ar-SA"/>
        </w:rPr>
        <w:t xml:space="preserve"> </w:t>
      </w:r>
    </w:p>
    <w:p w:rsidR="00A26762" w:rsidRDefault="00DC7FAC">
      <w:pPr>
        <w:widowControl w:val="0"/>
        <w:spacing w:after="0" w:line="240" w:lineRule="auto"/>
        <w:ind w:left="284"/>
        <w:contextualSpacing/>
        <w:jc w:val="center"/>
        <w:rPr>
          <w:rFonts w:ascii="Cambria" w:hAnsi="Cambria"/>
          <w:i/>
          <w:sz w:val="20"/>
          <w:szCs w:val="20"/>
          <w:lang w:eastAsia="ar-SA"/>
        </w:rPr>
      </w:pPr>
      <w:r>
        <w:rPr>
          <w:rFonts w:ascii="Cambria" w:hAnsi="Cambria"/>
          <w:i/>
          <w:sz w:val="18"/>
          <w:szCs w:val="18"/>
          <w:lang w:eastAsia="ar-SA"/>
        </w:rPr>
        <w:t>(podać pełną nazwę/firmę, adres, a także w zależności od podmiotu: NIP/PESEL, KRS/</w:t>
      </w:r>
      <w:proofErr w:type="spellStart"/>
      <w:r>
        <w:rPr>
          <w:rFonts w:ascii="Cambria" w:hAnsi="Cambria"/>
          <w:i/>
          <w:sz w:val="18"/>
          <w:szCs w:val="18"/>
          <w:lang w:eastAsia="ar-SA"/>
        </w:rPr>
        <w:t>CEiDG</w:t>
      </w:r>
      <w:proofErr w:type="spellEnd"/>
      <w:r>
        <w:rPr>
          <w:rFonts w:ascii="Cambria" w:hAnsi="Cambria"/>
          <w:i/>
          <w:sz w:val="18"/>
          <w:szCs w:val="18"/>
          <w:lang w:eastAsia="ar-SA"/>
        </w:rPr>
        <w:t>, jeżeli dotyczy)</w:t>
      </w:r>
    </w:p>
    <w:p w:rsidR="00A26762" w:rsidRDefault="00DC7FAC">
      <w:pPr>
        <w:widowControl w:val="0"/>
        <w:spacing w:before="120" w:after="0" w:line="240" w:lineRule="auto"/>
        <w:ind w:left="284"/>
        <w:contextualSpacing/>
        <w:jc w:val="both"/>
        <w:rPr>
          <w:rFonts w:ascii="Cambria" w:hAnsi="Cambria"/>
          <w:szCs w:val="21"/>
          <w:lang w:eastAsia="ar-SA"/>
        </w:rPr>
      </w:pPr>
      <w:r>
        <w:rPr>
          <w:rFonts w:ascii="Cambria" w:hAnsi="Cambria"/>
          <w:szCs w:val="21"/>
          <w:lang w:eastAsia="ar-SA"/>
        </w:rPr>
        <w:t>nie zachodzą podstawy wykluczenia z postępowania o udzielenie zamówienia.</w:t>
      </w:r>
    </w:p>
    <w:p w:rsidR="00A26762" w:rsidRDefault="00DC7FAC" w:rsidP="00CD18D9">
      <w:pPr>
        <w:widowControl w:val="0"/>
        <w:spacing w:before="240" w:after="0" w:line="240" w:lineRule="auto"/>
        <w:rPr>
          <w:rFonts w:ascii="Cambria" w:hAnsi="Cambria"/>
        </w:rPr>
      </w:pPr>
      <w:r>
        <w:rPr>
          <w:rFonts w:ascii="Cambria" w:hAnsi="Cambria"/>
        </w:rPr>
        <w:t>Miejscowość i data: ……………….………</w:t>
      </w:r>
    </w:p>
    <w:p w:rsidR="00A26762" w:rsidRDefault="00DC7FAC" w:rsidP="00CD18D9">
      <w:pPr>
        <w:widowControl w:val="0"/>
        <w:spacing w:before="480" w:after="0" w:line="240" w:lineRule="auto"/>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pPr>
      <w:r>
        <w:rPr>
          <w:rFonts w:ascii="Cambria" w:hAnsi="Cambria"/>
          <w:i/>
          <w:sz w:val="16"/>
        </w:rPr>
        <w:t>(pieczątka i podpis osoby/osób uprawnionej/</w:t>
      </w:r>
      <w:proofErr w:type="spellStart"/>
      <w:r>
        <w:rPr>
          <w:rFonts w:ascii="Cambria" w:hAnsi="Cambria"/>
          <w:i/>
          <w:sz w:val="16"/>
        </w:rPr>
        <w:t>nych</w:t>
      </w:r>
      <w:proofErr w:type="spellEnd"/>
      <w:r>
        <w:rPr>
          <w:rFonts w:ascii="Cambria" w:hAnsi="Cambria"/>
          <w:i/>
          <w:sz w:val="16"/>
        </w:rPr>
        <w:t xml:space="preserve">  do reprezentowania wykonawcy/wykonawców)</w:t>
      </w:r>
    </w:p>
    <w:p w:rsidR="00A26762" w:rsidRDefault="00DC7FAC" w:rsidP="00455D78">
      <w:pPr>
        <w:widowControl w:val="0"/>
        <w:numPr>
          <w:ilvl w:val="0"/>
          <w:numId w:val="24"/>
        </w:numPr>
        <w:tabs>
          <w:tab w:val="left" w:pos="284"/>
        </w:tabs>
        <w:suppressAutoHyphens/>
        <w:spacing w:before="600" w:after="240" w:line="240" w:lineRule="auto"/>
        <w:ind w:left="284" w:hanging="284"/>
        <w:contextualSpacing/>
        <w:jc w:val="both"/>
        <w:rPr>
          <w:rFonts w:ascii="Cambria" w:eastAsia="Calibri" w:hAnsi="Cambria"/>
          <w:lang w:eastAsia="ar-SA"/>
        </w:rPr>
      </w:pPr>
      <w:r>
        <w:rPr>
          <w:rFonts w:ascii="Cambria" w:eastAsia="Calibri" w:hAnsi="Cambria"/>
          <w:szCs w:val="24"/>
          <w:lang w:eastAsia="ar-SA"/>
        </w:rPr>
        <w:lastRenderedPageBreak/>
        <w:t xml:space="preserve">Oświadczamy, że reprezentowany przez nas wykonawca spełnia warunki udziału </w:t>
      </w:r>
      <w:r>
        <w:rPr>
          <w:rFonts w:ascii="Cambria" w:eastAsia="Calibri" w:hAnsi="Cambria"/>
          <w:szCs w:val="24"/>
          <w:lang w:eastAsia="ar-SA"/>
        </w:rPr>
        <w:br/>
        <w:t xml:space="preserve">w postępowaniu, określone przez zamawiającego w pkt. 5.1. </w:t>
      </w:r>
      <w:proofErr w:type="spellStart"/>
      <w:r>
        <w:rPr>
          <w:rFonts w:ascii="Cambria" w:eastAsia="Calibri" w:hAnsi="Cambria"/>
          <w:szCs w:val="24"/>
          <w:lang w:eastAsia="ar-SA"/>
        </w:rPr>
        <w:t>ppkt</w:t>
      </w:r>
      <w:proofErr w:type="spellEnd"/>
      <w:r>
        <w:rPr>
          <w:rFonts w:ascii="Cambria" w:eastAsia="Calibri" w:hAnsi="Cambria"/>
          <w:szCs w:val="24"/>
          <w:lang w:eastAsia="ar-SA"/>
        </w:rPr>
        <w:t xml:space="preserve"> 2 lit. a specyfikacji istotnych warunków zamówienia.</w:t>
      </w:r>
    </w:p>
    <w:p w:rsidR="00A26762" w:rsidRDefault="00DC7FAC" w:rsidP="000619A5">
      <w:pPr>
        <w:widowControl w:val="0"/>
        <w:spacing w:before="360" w:after="0" w:line="240" w:lineRule="auto"/>
        <w:rPr>
          <w:rFonts w:ascii="Cambria" w:hAnsi="Cambria"/>
        </w:rPr>
      </w:pPr>
      <w:r>
        <w:rPr>
          <w:rFonts w:ascii="Cambria" w:hAnsi="Cambria"/>
        </w:rPr>
        <w:t>Miejscowość i data: ……………….………</w:t>
      </w:r>
    </w:p>
    <w:p w:rsidR="00A26762" w:rsidRDefault="00DC7FAC" w:rsidP="00CD18D9">
      <w:pPr>
        <w:widowControl w:val="0"/>
        <w:spacing w:before="600" w:after="0" w:line="240" w:lineRule="auto"/>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pPr>
      <w:r>
        <w:rPr>
          <w:rFonts w:ascii="Cambria" w:hAnsi="Cambria"/>
          <w:i/>
          <w:sz w:val="16"/>
        </w:rPr>
        <w:t>(pieczątka i podpis osoby/osób uprawnionej/</w:t>
      </w:r>
      <w:proofErr w:type="spellStart"/>
      <w:r>
        <w:rPr>
          <w:rFonts w:ascii="Cambria" w:hAnsi="Cambria"/>
          <w:i/>
          <w:sz w:val="16"/>
        </w:rPr>
        <w:t>nych</w:t>
      </w:r>
      <w:proofErr w:type="spellEnd"/>
      <w:r>
        <w:rPr>
          <w:rFonts w:ascii="Cambria" w:hAnsi="Cambria"/>
          <w:i/>
          <w:sz w:val="16"/>
        </w:rPr>
        <w:t xml:space="preserve">  do reprezentowania wykonawcy/wykonawców)</w:t>
      </w:r>
    </w:p>
    <w:p w:rsidR="00A26762" w:rsidRDefault="00A26762">
      <w:pPr>
        <w:widowControl w:val="0"/>
        <w:spacing w:after="0" w:line="240" w:lineRule="auto"/>
        <w:ind w:left="4962" w:right="-1"/>
        <w:contextualSpacing/>
        <w:jc w:val="center"/>
        <w:rPr>
          <w:rFonts w:ascii="Cambria" w:hAnsi="Cambria"/>
          <w:i/>
          <w:sz w:val="16"/>
        </w:rPr>
      </w:pPr>
    </w:p>
    <w:p w:rsidR="00A26762" w:rsidRDefault="00DC7FAC" w:rsidP="00455D78">
      <w:pPr>
        <w:widowControl w:val="0"/>
        <w:numPr>
          <w:ilvl w:val="0"/>
          <w:numId w:val="24"/>
        </w:numPr>
        <w:suppressAutoHyphens/>
        <w:spacing w:before="600" w:after="120" w:line="240" w:lineRule="auto"/>
        <w:ind w:left="284" w:hanging="284"/>
        <w:contextualSpacing/>
        <w:jc w:val="both"/>
      </w:pPr>
      <w:r>
        <w:rPr>
          <w:rFonts w:ascii="Cambria" w:hAnsi="Cambria"/>
          <w:lang w:eastAsia="ar-SA"/>
        </w:rPr>
        <w:t>Oświadczamy, że w celu wykazania spełniania warunków udziału w postępowaniu, określonych przez zamawiającego w</w:t>
      </w:r>
      <w:r>
        <w:rPr>
          <w:rFonts w:ascii="Cambria" w:hAnsi="Cambria"/>
          <w:szCs w:val="24"/>
          <w:lang w:eastAsia="ar-SA"/>
        </w:rPr>
        <w:t xml:space="preserve"> pkt. 5.1. </w:t>
      </w:r>
      <w:proofErr w:type="spellStart"/>
      <w:r>
        <w:rPr>
          <w:rFonts w:ascii="Cambria" w:hAnsi="Cambria"/>
          <w:szCs w:val="24"/>
          <w:lang w:eastAsia="ar-SA"/>
        </w:rPr>
        <w:t>ppkt</w:t>
      </w:r>
      <w:proofErr w:type="spellEnd"/>
      <w:r>
        <w:rPr>
          <w:rFonts w:ascii="Cambria" w:hAnsi="Cambria"/>
          <w:szCs w:val="24"/>
          <w:lang w:eastAsia="ar-SA"/>
        </w:rPr>
        <w:t xml:space="preserve"> 2 lit. b i c specyfikacji istotnych warunków zamówienia reprezentowany przez nas wykonawca </w:t>
      </w:r>
      <w:r>
        <w:rPr>
          <w:rFonts w:ascii="Cambria" w:hAnsi="Cambria"/>
          <w:lang w:eastAsia="ar-SA"/>
        </w:rPr>
        <w:t>polega na zasobach następującego/</w:t>
      </w:r>
      <w:proofErr w:type="spellStart"/>
      <w:r>
        <w:rPr>
          <w:rFonts w:ascii="Cambria" w:hAnsi="Cambria"/>
          <w:lang w:eastAsia="ar-SA"/>
        </w:rPr>
        <w:t>ych</w:t>
      </w:r>
      <w:proofErr w:type="spellEnd"/>
      <w:r>
        <w:rPr>
          <w:rFonts w:ascii="Cambria" w:hAnsi="Cambria"/>
          <w:lang w:eastAsia="ar-SA"/>
        </w:rPr>
        <w:t xml:space="preserve"> podmiotu/ów: </w:t>
      </w:r>
    </w:p>
    <w:p w:rsidR="00A26762" w:rsidRDefault="00DC7FAC">
      <w:pPr>
        <w:widowControl w:val="0"/>
        <w:spacing w:before="120" w:after="120" w:line="240" w:lineRule="auto"/>
        <w:ind w:left="284"/>
        <w:contextualSpacing/>
        <w:jc w:val="center"/>
        <w:rPr>
          <w:rFonts w:ascii="Cambria" w:hAnsi="Cambria"/>
          <w:b/>
          <w:szCs w:val="24"/>
          <w:lang w:eastAsia="ar-SA"/>
        </w:rPr>
      </w:pPr>
      <w:r>
        <w:rPr>
          <w:rFonts w:ascii="Cambria" w:hAnsi="Cambria"/>
          <w:lang w:eastAsia="ar-SA"/>
        </w:rPr>
        <w:t>……………………………………………………………………………………………..…………………………</w:t>
      </w:r>
    </w:p>
    <w:p w:rsidR="00A26762" w:rsidRDefault="00DC7FAC">
      <w:pPr>
        <w:widowControl w:val="0"/>
        <w:spacing w:after="240" w:line="240" w:lineRule="auto"/>
        <w:ind w:left="284"/>
        <w:contextualSpacing/>
        <w:jc w:val="both"/>
        <w:rPr>
          <w:rFonts w:ascii="Cambria" w:hAnsi="Cambria"/>
          <w:b/>
          <w:szCs w:val="24"/>
          <w:lang w:eastAsia="ar-SA"/>
        </w:rPr>
      </w:pPr>
      <w:r>
        <w:rPr>
          <w:rFonts w:ascii="Cambria" w:hAnsi="Cambria"/>
          <w:lang w:eastAsia="ar-SA"/>
        </w:rPr>
        <w:t xml:space="preserve">w następującym zakresie: ……………..……………………………….….…… </w:t>
      </w:r>
      <w:r>
        <w:rPr>
          <w:rFonts w:ascii="Cambria" w:hAnsi="Cambria"/>
          <w:i/>
          <w:sz w:val="18"/>
          <w:szCs w:val="18"/>
          <w:lang w:eastAsia="ar-SA"/>
        </w:rPr>
        <w:t xml:space="preserve">(złożyć oświadczenie jeżeli dotyczy </w:t>
      </w:r>
      <w:r>
        <w:rPr>
          <w:rFonts w:ascii="Cambria" w:hAnsi="Cambria"/>
          <w:i/>
          <w:sz w:val="18"/>
          <w:szCs w:val="18"/>
          <w:lang w:eastAsia="ar-SA"/>
        </w:rPr>
        <w:br/>
        <w:t xml:space="preserve">i wskazać podmiot oraz określić odpowiedni zakres dla wskazanego podmiotu). </w:t>
      </w:r>
    </w:p>
    <w:p w:rsidR="00A26762" w:rsidRDefault="00DC7FAC" w:rsidP="000619A5">
      <w:pPr>
        <w:widowControl w:val="0"/>
        <w:spacing w:before="360" w:after="0" w:line="240" w:lineRule="auto"/>
        <w:rPr>
          <w:rFonts w:ascii="Cambria" w:hAnsi="Cambria"/>
        </w:rPr>
      </w:pPr>
      <w:r>
        <w:rPr>
          <w:rFonts w:ascii="Cambria" w:hAnsi="Cambria"/>
        </w:rPr>
        <w:t>Miejscowość i data: ……………….………</w:t>
      </w:r>
    </w:p>
    <w:p w:rsidR="00A26762" w:rsidRDefault="00DC7FAC">
      <w:pPr>
        <w:widowControl w:val="0"/>
        <w:spacing w:before="720" w:after="0" w:line="240" w:lineRule="auto"/>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pPr>
      <w:r>
        <w:rPr>
          <w:rFonts w:ascii="Cambria" w:hAnsi="Cambria"/>
          <w:i/>
          <w:sz w:val="16"/>
        </w:rPr>
        <w:t>(pieczątka i podpis osoby/osób uprawnionej/</w:t>
      </w:r>
      <w:proofErr w:type="spellStart"/>
      <w:r>
        <w:rPr>
          <w:rFonts w:ascii="Cambria" w:hAnsi="Cambria"/>
          <w:i/>
          <w:sz w:val="16"/>
        </w:rPr>
        <w:t>nych</w:t>
      </w:r>
      <w:proofErr w:type="spellEnd"/>
      <w:r>
        <w:rPr>
          <w:rFonts w:ascii="Cambria" w:hAnsi="Cambria"/>
          <w:i/>
          <w:sz w:val="16"/>
        </w:rPr>
        <w:t xml:space="preserve">  do reprezentowania wykonawcy/wykonawców)</w:t>
      </w:r>
    </w:p>
    <w:p w:rsidR="00A26762" w:rsidRDefault="00A26762">
      <w:pPr>
        <w:widowControl w:val="0"/>
        <w:tabs>
          <w:tab w:val="left" w:pos="0"/>
        </w:tabs>
        <w:spacing w:before="480" w:after="240" w:line="240" w:lineRule="auto"/>
        <w:contextualSpacing/>
        <w:jc w:val="both"/>
        <w:rPr>
          <w:rFonts w:ascii="Cambria" w:hAnsi="Cambria"/>
          <w:lang w:eastAsia="ar-SA"/>
        </w:rPr>
      </w:pPr>
    </w:p>
    <w:p w:rsidR="00A26762" w:rsidRDefault="00A26762">
      <w:pPr>
        <w:widowControl w:val="0"/>
        <w:tabs>
          <w:tab w:val="left" w:pos="0"/>
        </w:tabs>
        <w:spacing w:before="600" w:after="240" w:line="240" w:lineRule="auto"/>
        <w:contextualSpacing/>
        <w:jc w:val="both"/>
        <w:rPr>
          <w:rFonts w:ascii="Cambria" w:hAnsi="Cambria"/>
          <w:lang w:eastAsia="ar-SA"/>
        </w:rPr>
      </w:pPr>
    </w:p>
    <w:p w:rsidR="00A26762" w:rsidRPr="00CD18D9" w:rsidRDefault="00DC7FAC">
      <w:pPr>
        <w:widowControl w:val="0"/>
        <w:tabs>
          <w:tab w:val="left" w:pos="0"/>
        </w:tabs>
        <w:spacing w:before="600" w:after="240" w:line="240" w:lineRule="auto"/>
        <w:contextualSpacing/>
        <w:jc w:val="both"/>
      </w:pPr>
      <w:r>
        <w:rPr>
          <w:rFonts w:ascii="Cambria" w:hAnsi="Cambria"/>
          <w:lang w:eastAsia="ar-SA"/>
        </w:rPr>
        <w:t xml:space="preserve">Oświadczamy, że wszystkie informacje podane w powyższych oświadczeniach są aktualne </w:t>
      </w:r>
      <w:r>
        <w:rPr>
          <w:rFonts w:ascii="Cambria" w:hAnsi="Cambria"/>
          <w:lang w:eastAsia="ar-SA"/>
        </w:rPr>
        <w:br/>
        <w:t>i zgodne z prawdą oraz zostały przedstawione z pełną świadomością konsekwencji wprowadzenia zamawiającego w błąd.</w:t>
      </w:r>
    </w:p>
    <w:p w:rsidR="00A26762" w:rsidRDefault="00A26762">
      <w:pPr>
        <w:widowControl w:val="0"/>
        <w:tabs>
          <w:tab w:val="left" w:pos="0"/>
        </w:tabs>
        <w:spacing w:before="600" w:after="240" w:line="240" w:lineRule="auto"/>
        <w:contextualSpacing/>
        <w:jc w:val="both"/>
        <w:rPr>
          <w:rFonts w:ascii="Cambria" w:eastAsia="Calibri" w:hAnsi="Cambria"/>
          <w:lang w:eastAsia="ar-SA"/>
        </w:rPr>
      </w:pPr>
    </w:p>
    <w:p w:rsidR="00A26762" w:rsidRDefault="00A26762">
      <w:pPr>
        <w:widowControl w:val="0"/>
        <w:tabs>
          <w:tab w:val="left" w:pos="0"/>
        </w:tabs>
        <w:spacing w:before="600" w:after="240" w:line="240" w:lineRule="auto"/>
        <w:contextualSpacing/>
        <w:jc w:val="both"/>
        <w:rPr>
          <w:rFonts w:ascii="Cambria" w:eastAsia="Calibri" w:hAnsi="Cambria"/>
          <w:lang w:eastAsia="ar-SA"/>
        </w:rPr>
      </w:pPr>
    </w:p>
    <w:p w:rsidR="00A26762" w:rsidRDefault="00DC7FAC">
      <w:pPr>
        <w:widowControl w:val="0"/>
        <w:spacing w:before="360" w:after="0" w:line="240" w:lineRule="auto"/>
        <w:contextualSpacing/>
        <w:rPr>
          <w:rFonts w:ascii="Cambria" w:hAnsi="Cambria"/>
        </w:rPr>
      </w:pPr>
      <w:r>
        <w:rPr>
          <w:rFonts w:ascii="Cambria" w:hAnsi="Cambria"/>
        </w:rPr>
        <w:t>Miejscowość i data: ……………….………</w:t>
      </w:r>
    </w:p>
    <w:p w:rsidR="00A26762" w:rsidRDefault="00DC7FAC">
      <w:pPr>
        <w:widowControl w:val="0"/>
        <w:spacing w:before="720" w:after="0" w:line="240" w:lineRule="auto"/>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pPr>
      <w:r>
        <w:rPr>
          <w:rFonts w:ascii="Cambria" w:hAnsi="Cambria"/>
          <w:i/>
          <w:sz w:val="16"/>
        </w:rPr>
        <w:t>(pieczątka i podpis osoby/osób uprawnionej/</w:t>
      </w:r>
      <w:proofErr w:type="spellStart"/>
      <w:r>
        <w:rPr>
          <w:rFonts w:ascii="Cambria" w:hAnsi="Cambria"/>
          <w:i/>
          <w:sz w:val="16"/>
        </w:rPr>
        <w:t>nych</w:t>
      </w:r>
      <w:proofErr w:type="spellEnd"/>
      <w:r>
        <w:rPr>
          <w:rFonts w:ascii="Cambria" w:hAnsi="Cambria"/>
          <w:i/>
          <w:sz w:val="16"/>
        </w:rPr>
        <w:t xml:space="preserve">  do reprezentowania wykonawcy/wykonawców)</w:t>
      </w:r>
    </w:p>
    <w:p w:rsidR="00A26762" w:rsidRDefault="00A26762">
      <w:pPr>
        <w:widowControl w:val="0"/>
        <w:spacing w:before="120" w:after="240" w:line="240" w:lineRule="auto"/>
        <w:ind w:left="720" w:firstLine="284"/>
        <w:contextualSpacing/>
        <w:jc w:val="both"/>
        <w:rPr>
          <w:rFonts w:ascii="Cambria" w:hAnsi="Cambria"/>
          <w:szCs w:val="24"/>
          <w:lang w:eastAsia="ar-SA"/>
        </w:rPr>
        <w:sectPr w:rsidR="00A26762">
          <w:headerReference w:type="default" r:id="rId32"/>
          <w:pgSz w:w="11906" w:h="16838"/>
          <w:pgMar w:top="993" w:right="1134" w:bottom="851" w:left="1134" w:header="454" w:footer="454" w:gutter="0"/>
          <w:cols w:space="708"/>
          <w:formProt w:val="0"/>
          <w:docGrid w:linePitch="360"/>
        </w:sectPr>
      </w:pPr>
    </w:p>
    <w:p w:rsidR="00A26762" w:rsidRDefault="00DC7FAC">
      <w:pPr>
        <w:widowControl w:val="0"/>
        <w:spacing w:before="120" w:after="0" w:line="240" w:lineRule="auto"/>
        <w:contextualSpacing/>
        <w:jc w:val="both"/>
        <w:outlineLvl w:val="0"/>
        <w:rPr>
          <w:rFonts w:ascii="Cambria" w:hAnsi="Cambria"/>
          <w:b/>
        </w:rPr>
      </w:pPr>
      <w:bookmarkStart w:id="380" w:name="_Toc407624092"/>
      <w:bookmarkStart w:id="381" w:name="_Toc466986948"/>
      <w:r>
        <w:rPr>
          <w:rFonts w:ascii="Cambria" w:hAnsi="Cambria"/>
          <w:b/>
        </w:rPr>
        <w:lastRenderedPageBreak/>
        <w:t>Załącznik nr 4 do SIWZ: Szczegółowy opis przedmiotu zamówienia zawierający warunki obligatoryjne – definicje pojęć i obligatoryjną treść klauzul dodatkowych, dotyczące części I, II i III zamówienia</w:t>
      </w:r>
      <w:bookmarkEnd w:id="380"/>
      <w:bookmarkEnd w:id="381"/>
    </w:p>
    <w:p w:rsidR="00A26762" w:rsidRDefault="00DC7FAC">
      <w:pPr>
        <w:widowControl w:val="0"/>
        <w:spacing w:before="60" w:after="0" w:line="240" w:lineRule="auto"/>
        <w:jc w:val="both"/>
        <w:rPr>
          <w:rFonts w:ascii="Cambria" w:hAnsi="Cambria"/>
        </w:rPr>
      </w:pPr>
      <w:r>
        <w:rPr>
          <w:rFonts w:ascii="Cambria" w:hAnsi="Cambria"/>
          <w:b/>
          <w:bCs/>
        </w:rPr>
        <w:t>Franszyza integralna</w:t>
      </w:r>
      <w:r>
        <w:rPr>
          <w:rFonts w:ascii="Cambria" w:hAnsi="Cambria"/>
        </w:rPr>
        <w:t xml:space="preserve"> – dolna granica odpowiedzialności ubezpieczyciela (szkody poniżej ustalonej wartości wyłączone są z ochrony ubezpieczeniowej)</w:t>
      </w:r>
    </w:p>
    <w:p w:rsidR="00A26762" w:rsidRDefault="00DC7FAC">
      <w:pPr>
        <w:widowControl w:val="0"/>
        <w:spacing w:before="60" w:after="0" w:line="240" w:lineRule="auto"/>
        <w:jc w:val="both"/>
        <w:rPr>
          <w:rFonts w:ascii="Cambria" w:hAnsi="Cambria"/>
          <w:spacing w:val="-6"/>
        </w:rPr>
      </w:pPr>
      <w:r>
        <w:rPr>
          <w:rFonts w:ascii="Cambria" w:hAnsi="Cambria"/>
          <w:b/>
          <w:bCs/>
          <w:spacing w:val="-6"/>
        </w:rPr>
        <w:t>Franszyza redukcyjna</w:t>
      </w:r>
      <w:r>
        <w:rPr>
          <w:rFonts w:ascii="Cambria" w:hAnsi="Cambria"/>
          <w:spacing w:val="-6"/>
        </w:rPr>
        <w:t xml:space="preserve"> – kwotowy udział własny ubezpieczającego/ubezpieczonego w każdej szkodzie</w:t>
      </w:r>
    </w:p>
    <w:p w:rsidR="00A26762" w:rsidRDefault="00DC7FAC">
      <w:pPr>
        <w:widowControl w:val="0"/>
        <w:spacing w:before="60" w:after="0" w:line="240" w:lineRule="auto"/>
        <w:jc w:val="both"/>
        <w:rPr>
          <w:rFonts w:ascii="Cambria" w:hAnsi="Cambria"/>
        </w:rPr>
      </w:pPr>
      <w:r>
        <w:rPr>
          <w:rFonts w:ascii="Cambria" w:hAnsi="Cambria"/>
          <w:b/>
        </w:rPr>
        <w:t>Udział własny</w:t>
      </w:r>
      <w:r>
        <w:rPr>
          <w:rFonts w:ascii="Cambria" w:hAnsi="Cambria"/>
        </w:rPr>
        <w:t xml:space="preserve"> – procentowy udział ubezpieczającego/ubezpieczonego w każdej szkodzie</w:t>
      </w:r>
    </w:p>
    <w:p w:rsidR="00A26762" w:rsidRDefault="00DC7FAC">
      <w:pPr>
        <w:widowControl w:val="0"/>
        <w:spacing w:before="60" w:after="0" w:line="240" w:lineRule="auto"/>
        <w:jc w:val="both"/>
        <w:rPr>
          <w:rFonts w:ascii="Cambria" w:hAnsi="Cambria"/>
        </w:rPr>
      </w:pPr>
      <w:r>
        <w:rPr>
          <w:rFonts w:ascii="Cambria" w:hAnsi="Cambria"/>
          <w:b/>
          <w:bCs/>
        </w:rPr>
        <w:t>Dym i sadza</w:t>
      </w:r>
      <w:r>
        <w:rPr>
          <w:rFonts w:ascii="Cambria" w:hAnsi="Cambria"/>
        </w:rPr>
        <w:t xml:space="preserve"> – produkty spalania materiałów, które:</w:t>
      </w:r>
    </w:p>
    <w:p w:rsidR="00A26762" w:rsidRDefault="00DC7FAC" w:rsidP="00455D78">
      <w:pPr>
        <w:widowControl w:val="0"/>
        <w:numPr>
          <w:ilvl w:val="0"/>
          <w:numId w:val="42"/>
        </w:numPr>
        <w:spacing w:after="0" w:line="240" w:lineRule="auto"/>
        <w:ind w:left="357" w:hanging="357"/>
        <w:jc w:val="both"/>
        <w:rPr>
          <w:rFonts w:ascii="Cambria" w:hAnsi="Cambria"/>
        </w:rPr>
      </w:pPr>
      <w:r>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A26762" w:rsidRDefault="00DC7FAC" w:rsidP="00455D78">
      <w:pPr>
        <w:widowControl w:val="0"/>
        <w:numPr>
          <w:ilvl w:val="0"/>
          <w:numId w:val="42"/>
        </w:numPr>
        <w:spacing w:after="0" w:line="240" w:lineRule="auto"/>
        <w:ind w:left="357" w:hanging="357"/>
        <w:jc w:val="both"/>
        <w:rPr>
          <w:rFonts w:ascii="Cambria" w:hAnsi="Cambria"/>
        </w:rPr>
      </w:pPr>
      <w:r>
        <w:rPr>
          <w:rFonts w:ascii="Cambria" w:hAnsi="Cambria"/>
        </w:rPr>
        <w:t>są następstwem powstania pożaru w miejscu ubezpieczenia lub jego bezpośrednim otoczeniu</w:t>
      </w:r>
    </w:p>
    <w:p w:rsidR="00A26762" w:rsidRDefault="00DC7FAC">
      <w:pPr>
        <w:widowControl w:val="0"/>
        <w:spacing w:before="60" w:after="0" w:line="240" w:lineRule="auto"/>
        <w:jc w:val="both"/>
        <w:rPr>
          <w:rFonts w:ascii="Cambria" w:hAnsi="Cambria"/>
        </w:rPr>
      </w:pPr>
      <w:r>
        <w:rPr>
          <w:rFonts w:ascii="Cambria" w:hAnsi="Cambria"/>
          <w:b/>
          <w:bCs/>
        </w:rPr>
        <w:t xml:space="preserve">Śnieg/lód </w:t>
      </w:r>
      <w:r>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Pr>
          <w:rFonts w:ascii="Cambria" w:hAnsi="Cambria"/>
        </w:rPr>
        <w:t xml:space="preserve">.  </w:t>
      </w:r>
    </w:p>
    <w:p w:rsidR="00A26762" w:rsidRDefault="00DC7FAC">
      <w:pPr>
        <w:widowControl w:val="0"/>
        <w:spacing w:before="60" w:after="0" w:line="240" w:lineRule="auto"/>
        <w:jc w:val="both"/>
        <w:rPr>
          <w:rFonts w:ascii="Cambria" w:hAnsi="Cambria"/>
        </w:rPr>
      </w:pPr>
      <w:r>
        <w:rPr>
          <w:rFonts w:ascii="Cambria" w:hAnsi="Cambria"/>
          <w:b/>
        </w:rPr>
        <w:t>Grad</w:t>
      </w:r>
      <w:r>
        <w:rPr>
          <w:rFonts w:ascii="Cambria" w:hAnsi="Cambria"/>
        </w:rPr>
        <w:t xml:space="preserve"> – opad atmosferyczny składający się z bryłek lodu.</w:t>
      </w:r>
    </w:p>
    <w:p w:rsidR="00A26762" w:rsidRDefault="00DC7FAC">
      <w:pPr>
        <w:widowControl w:val="0"/>
        <w:spacing w:before="60" w:after="0" w:line="240" w:lineRule="auto"/>
        <w:jc w:val="both"/>
        <w:rPr>
          <w:rFonts w:ascii="Cambria" w:hAnsi="Cambria"/>
        </w:rPr>
      </w:pPr>
      <w:r>
        <w:rPr>
          <w:rFonts w:ascii="Cambria" w:hAnsi="Cambria"/>
          <w:b/>
          <w:bCs/>
        </w:rPr>
        <w:t>Pożar </w:t>
      </w:r>
      <w:r>
        <w:rPr>
          <w:rFonts w:ascii="Cambria" w:hAnsi="Cambria"/>
          <w:bCs/>
        </w:rPr>
        <w:t>– działanie ognia, który przedostał się poza palenisko albo powstał poza paleniskiem lub bez paleniska i rozszerzył się o własnej sile, niezależnie od miejsca jego powstania</w:t>
      </w:r>
      <w:r>
        <w:rPr>
          <w:rFonts w:ascii="Cambria" w:hAnsi="Cambria"/>
        </w:rPr>
        <w:t>.</w:t>
      </w:r>
    </w:p>
    <w:p w:rsidR="00A26762" w:rsidRDefault="00DC7FAC">
      <w:pPr>
        <w:widowControl w:val="0"/>
        <w:spacing w:before="60" w:after="0" w:line="240" w:lineRule="auto"/>
        <w:jc w:val="both"/>
        <w:rPr>
          <w:rFonts w:ascii="Cambria" w:hAnsi="Cambria"/>
        </w:rPr>
      </w:pPr>
      <w:r>
        <w:rPr>
          <w:rFonts w:ascii="Cambria" w:hAnsi="Cambria"/>
          <w:b/>
          <w:bCs/>
        </w:rPr>
        <w:t xml:space="preserve">Trzęsienie ziemi </w:t>
      </w:r>
      <w:r>
        <w:rPr>
          <w:rFonts w:ascii="Cambria" w:hAnsi="Cambria"/>
        </w:rPr>
        <w:t xml:space="preserve">– naturalne i gwałtowne wstrząsy skorupy ziemskiej </w:t>
      </w:r>
    </w:p>
    <w:p w:rsidR="00A26762" w:rsidRDefault="00DC7FAC">
      <w:pPr>
        <w:widowControl w:val="0"/>
        <w:spacing w:before="60" w:after="0" w:line="240" w:lineRule="auto"/>
        <w:jc w:val="both"/>
        <w:textAlignment w:val="baseline"/>
        <w:rPr>
          <w:rFonts w:ascii="Cambria" w:hAnsi="Cambria"/>
          <w:b/>
          <w:bCs/>
        </w:rPr>
      </w:pPr>
      <w:r>
        <w:rPr>
          <w:rFonts w:ascii="Cambria" w:hAnsi="Cambria"/>
          <w:b/>
          <w:bCs/>
        </w:rPr>
        <w:t xml:space="preserve">Uderzenie pojazdu </w:t>
      </w:r>
      <w:r>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rsidR="00A26762" w:rsidRDefault="00DC7FAC">
      <w:pPr>
        <w:widowControl w:val="0"/>
        <w:spacing w:before="60" w:after="0" w:line="240" w:lineRule="auto"/>
        <w:jc w:val="both"/>
        <w:textAlignment w:val="baseline"/>
        <w:rPr>
          <w:rFonts w:ascii="Cambria" w:hAnsi="Cambria"/>
          <w:b/>
          <w:bCs/>
        </w:rPr>
      </w:pPr>
      <w:r>
        <w:rPr>
          <w:rFonts w:ascii="Cambria" w:hAnsi="Cambria"/>
          <w:b/>
          <w:bCs/>
        </w:rPr>
        <w:t xml:space="preserve">Upadek drzew, budynków lub budowli </w:t>
      </w:r>
      <w:r>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rsidR="00A26762" w:rsidRDefault="00DC7FAC">
      <w:pPr>
        <w:widowControl w:val="0"/>
        <w:spacing w:before="60" w:after="0" w:line="240" w:lineRule="auto"/>
        <w:jc w:val="both"/>
        <w:textAlignment w:val="baseline"/>
        <w:rPr>
          <w:rFonts w:ascii="Cambria" w:hAnsi="Cambria"/>
          <w:b/>
          <w:bCs/>
        </w:rPr>
      </w:pPr>
      <w:r>
        <w:rPr>
          <w:rFonts w:ascii="Cambria" w:hAnsi="Cambria"/>
          <w:b/>
          <w:bCs/>
        </w:rPr>
        <w:t xml:space="preserve">Upadek statku powietrznego </w:t>
      </w:r>
      <w:r>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Pr>
          <w:rFonts w:ascii="Cambria" w:hAnsi="Cambria"/>
          <w:b/>
          <w:bCs/>
        </w:rPr>
        <w:t xml:space="preserve"> </w:t>
      </w:r>
    </w:p>
    <w:p w:rsidR="00A26762" w:rsidRDefault="00DC7FAC">
      <w:pPr>
        <w:widowControl w:val="0"/>
        <w:spacing w:before="60" w:after="0" w:line="240" w:lineRule="auto"/>
        <w:jc w:val="both"/>
        <w:textAlignment w:val="baseline"/>
        <w:rPr>
          <w:rFonts w:ascii="Cambria" w:hAnsi="Cambria"/>
          <w:bCs/>
        </w:rPr>
      </w:pPr>
      <w:r>
        <w:rPr>
          <w:rFonts w:ascii="Cambria" w:hAnsi="Cambria"/>
          <w:b/>
          <w:bCs/>
        </w:rPr>
        <w:t xml:space="preserve">Zapadanie się ziemi </w:t>
      </w:r>
      <w:r>
        <w:rPr>
          <w:rFonts w:ascii="Cambria" w:hAnsi="Cambria"/>
          <w:bCs/>
        </w:rPr>
        <w:t xml:space="preserve">– obniżenie terenu z powodu zawalenia się podziemnych pustych przestrzeni </w:t>
      </w:r>
      <w:r>
        <w:rPr>
          <w:rFonts w:ascii="Cambria" w:hAnsi="Cambria"/>
          <w:bCs/>
        </w:rPr>
        <w:br/>
        <w:t>z wyłączeniem szkód górniczych (wyłączone są szkody górnicze i wynikające z ruchu zakładu górniczego w rozumieniu ustawy z dnia z dnia 9 czerwca 2011 r. - Prawo geologiczne i górnicze oraz aktów wykonawczych do ustawy). Zakres ochrony nie obejmuje zapadania się ziemi jako następstwa działalności człowieka.</w:t>
      </w:r>
    </w:p>
    <w:p w:rsidR="00A26762" w:rsidRDefault="00DC7FAC">
      <w:pPr>
        <w:widowControl w:val="0"/>
        <w:spacing w:before="60" w:after="0" w:line="240" w:lineRule="auto"/>
        <w:jc w:val="both"/>
        <w:textAlignment w:val="baseline"/>
        <w:rPr>
          <w:rFonts w:ascii="Cambria" w:hAnsi="Cambria"/>
          <w:bCs/>
        </w:rPr>
      </w:pPr>
      <w:r>
        <w:rPr>
          <w:rFonts w:ascii="Cambria" w:hAnsi="Cambria"/>
          <w:b/>
          <w:bCs/>
        </w:rPr>
        <w:t>Osuwanie się ziemi</w:t>
      </w:r>
      <w:r>
        <w:rPr>
          <w:rFonts w:ascii="Cambria" w:hAnsi="Cambria"/>
          <w:bCs/>
        </w:rPr>
        <w:t> – nagłe przemieszczenie się mas ziemnych spowodowane siłami przyrody. Zakres ochrony nie obejmuje osuwania się ziemi jako następstwa działalności człowieka.</w:t>
      </w:r>
    </w:p>
    <w:p w:rsidR="00A26762" w:rsidRDefault="00DC7FAC">
      <w:pPr>
        <w:widowControl w:val="0"/>
        <w:spacing w:before="60" w:after="0" w:line="240" w:lineRule="auto"/>
        <w:jc w:val="both"/>
        <w:textAlignment w:val="baseline"/>
        <w:rPr>
          <w:rFonts w:ascii="Cambria" w:hAnsi="Cambria"/>
        </w:rPr>
      </w:pPr>
      <w:r>
        <w:rPr>
          <w:rFonts w:ascii="Cambria" w:hAnsi="Cambria"/>
          <w:b/>
          <w:bCs/>
        </w:rPr>
        <w:t xml:space="preserve">Powódź </w:t>
      </w:r>
      <w:r>
        <w:rPr>
          <w:rFonts w:ascii="Cambria" w:hAnsi="Cambria"/>
        </w:rPr>
        <w:t>– zalanie terenów w następstwie:</w:t>
      </w:r>
    </w:p>
    <w:p w:rsidR="00A26762" w:rsidRDefault="00DC7FAC">
      <w:pPr>
        <w:widowControl w:val="0"/>
        <w:spacing w:after="0" w:line="240" w:lineRule="auto"/>
        <w:jc w:val="both"/>
        <w:textAlignment w:val="baseline"/>
        <w:rPr>
          <w:rFonts w:ascii="Cambria" w:hAnsi="Cambria"/>
        </w:rPr>
      </w:pPr>
      <w:r>
        <w:rPr>
          <w:rFonts w:ascii="Cambria" w:hAnsi="Cambria"/>
        </w:rPr>
        <w:t>1) podniesienia się wody w korytach wód płynących bądź stojących (w tym zalanie terenów na skutek sztormu)</w:t>
      </w:r>
    </w:p>
    <w:p w:rsidR="00A26762" w:rsidRDefault="00DC7FAC">
      <w:pPr>
        <w:widowControl w:val="0"/>
        <w:spacing w:after="0" w:line="240" w:lineRule="auto"/>
        <w:jc w:val="both"/>
        <w:textAlignment w:val="baseline"/>
        <w:rPr>
          <w:rFonts w:ascii="Cambria" w:hAnsi="Cambria"/>
        </w:rPr>
      </w:pPr>
      <w:r>
        <w:rPr>
          <w:rFonts w:ascii="Cambria" w:hAnsi="Cambria"/>
        </w:rPr>
        <w:t>2) spływu wód po zboczach i stokach</w:t>
      </w:r>
    </w:p>
    <w:p w:rsidR="00A26762" w:rsidRDefault="00DC7FAC">
      <w:pPr>
        <w:widowControl w:val="0"/>
        <w:spacing w:after="0" w:line="240" w:lineRule="auto"/>
        <w:jc w:val="both"/>
        <w:textAlignment w:val="baseline"/>
        <w:rPr>
          <w:rFonts w:ascii="Cambria" w:hAnsi="Cambria"/>
        </w:rPr>
      </w:pPr>
      <w:r>
        <w:rPr>
          <w:rFonts w:ascii="Cambria" w:hAnsi="Cambria"/>
        </w:rPr>
        <w:t>Ochrona ubezpieczeniowa obejmuje także szkody w ubezpieczonym mieniu spowodowane przenoszeniem przedmiotów przez wody powodziowe.</w:t>
      </w:r>
    </w:p>
    <w:p w:rsidR="00A26762" w:rsidRDefault="00DC7FAC">
      <w:pPr>
        <w:widowControl w:val="0"/>
        <w:spacing w:after="0" w:line="240" w:lineRule="auto"/>
        <w:jc w:val="both"/>
        <w:textAlignment w:val="baseline"/>
        <w:rPr>
          <w:rFonts w:ascii="Cambria" w:hAnsi="Cambria"/>
          <w:b/>
          <w:bCs/>
        </w:rPr>
      </w:pPr>
      <w:r>
        <w:rPr>
          <w:rFonts w:ascii="Cambria" w:hAnsi="Cambria"/>
        </w:rPr>
        <w:t xml:space="preserve">Zakres ubezpieczenia obejmuje również szkody w wyniku powodzi w mieniu znajdującym się </w:t>
      </w:r>
      <w:r>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Pr>
          <w:rFonts w:ascii="Cambria" w:hAnsi="Cambria"/>
          <w:b/>
          <w:bCs/>
        </w:rPr>
        <w:t>.</w:t>
      </w:r>
    </w:p>
    <w:p w:rsidR="00A26762" w:rsidRDefault="00DC7FAC">
      <w:pPr>
        <w:widowControl w:val="0"/>
        <w:spacing w:after="0" w:line="240" w:lineRule="auto"/>
        <w:jc w:val="both"/>
        <w:textAlignment w:val="baseline"/>
        <w:rPr>
          <w:rFonts w:ascii="Cambria" w:hAnsi="Cambria"/>
        </w:rPr>
      </w:pPr>
      <w:r>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rsidR="00A26762" w:rsidRDefault="00DC7FAC">
      <w:pPr>
        <w:widowControl w:val="0"/>
        <w:spacing w:after="0" w:line="240" w:lineRule="auto"/>
        <w:jc w:val="both"/>
        <w:rPr>
          <w:rFonts w:ascii="Cambria" w:hAnsi="Cambria"/>
        </w:rPr>
      </w:pPr>
      <w:r>
        <w:rPr>
          <w:rFonts w:ascii="Cambria" w:hAnsi="Cambria"/>
        </w:rPr>
        <w:t>Zakres ochrony ubezpieczeniowej obejmuje również podtopienie mienia</w:t>
      </w:r>
      <w:r>
        <w:rPr>
          <w:rFonts w:ascii="Cambria" w:hAnsi="Cambria"/>
          <w:bCs/>
        </w:rPr>
        <w:t xml:space="preserve">, </w:t>
      </w:r>
      <w:r>
        <w:rPr>
          <w:rFonts w:ascii="Cambria" w:hAnsi="Cambria"/>
        </w:rPr>
        <w:t xml:space="preserve">spowodowane </w:t>
      </w:r>
      <w:r>
        <w:rPr>
          <w:rFonts w:ascii="Cambria" w:hAnsi="Cambria"/>
        </w:rPr>
        <w:br/>
        <w:t>w wyniku deszczu nawalnego, topnienia mas śniegu lub lodu, spływu wód po zboczach lub stokach, podniesienia si</w:t>
      </w:r>
      <w:r>
        <w:rPr>
          <w:rFonts w:ascii="Cambria" w:eastAsia="TimesNewRoman" w:hAnsi="Cambria"/>
        </w:rPr>
        <w:t xml:space="preserve">ę </w:t>
      </w:r>
      <w:r>
        <w:rPr>
          <w:rFonts w:ascii="Cambria" w:hAnsi="Cambria"/>
        </w:rPr>
        <w:t>poziomu wód gruntowych oraz wystąpienia powodzi w sąsiednim otoczeniu (w tym podniesienie się poziomu wody w wyniku powodzi).</w:t>
      </w:r>
    </w:p>
    <w:p w:rsidR="00A26762" w:rsidRDefault="00DC7FAC">
      <w:pPr>
        <w:widowControl w:val="0"/>
        <w:spacing w:before="60" w:after="0" w:line="240" w:lineRule="auto"/>
        <w:jc w:val="both"/>
        <w:rPr>
          <w:rFonts w:ascii="Cambria" w:hAnsi="Cambria"/>
          <w:b/>
          <w:bCs/>
        </w:rPr>
      </w:pPr>
      <w:r>
        <w:rPr>
          <w:rFonts w:ascii="Cambria" w:hAnsi="Cambria"/>
          <w:b/>
          <w:bCs/>
          <w:lang w:eastAsia="ar-SA"/>
        </w:rPr>
        <w:lastRenderedPageBreak/>
        <w:t>Deszcz nawalny</w:t>
      </w:r>
      <w:r>
        <w:rPr>
          <w:rFonts w:ascii="Cambria" w:hAnsi="Cambria"/>
          <w:lang w:eastAsia="ar-SA"/>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A26762" w:rsidRDefault="00DC7FAC">
      <w:pPr>
        <w:widowControl w:val="0"/>
        <w:spacing w:before="60" w:after="0" w:line="240" w:lineRule="auto"/>
        <w:jc w:val="both"/>
        <w:rPr>
          <w:rFonts w:ascii="Cambria" w:hAnsi="Cambria"/>
        </w:rPr>
      </w:pPr>
      <w:r>
        <w:rPr>
          <w:rFonts w:ascii="Cambria" w:hAnsi="Cambria"/>
          <w:b/>
          <w:bCs/>
        </w:rPr>
        <w:t>Wandalizm</w:t>
      </w:r>
      <w:r>
        <w:rPr>
          <w:rFonts w:ascii="Cambria" w:hAnsi="Cambria"/>
        </w:rPr>
        <w:t xml:space="preserve"> – zniszczenie lub uszkodzenie ubezpieczonego mienia w związku z usiłowaniem lub dokonaniem kradzieży z włamaniem albo rabunku</w:t>
      </w:r>
    </w:p>
    <w:p w:rsidR="00A26762" w:rsidRDefault="00DC7FAC">
      <w:pPr>
        <w:widowControl w:val="0"/>
        <w:spacing w:before="60" w:after="0" w:line="240" w:lineRule="auto"/>
        <w:jc w:val="both"/>
        <w:rPr>
          <w:rFonts w:ascii="Cambria" w:hAnsi="Cambria"/>
        </w:rPr>
      </w:pPr>
      <w:r>
        <w:rPr>
          <w:rFonts w:ascii="Cambria" w:hAnsi="Cambria"/>
          <w:b/>
          <w:bCs/>
        </w:rPr>
        <w:t>Dewastacja</w:t>
      </w:r>
      <w:r>
        <w:rPr>
          <w:rFonts w:ascii="Cambria" w:hAnsi="Cambria"/>
        </w:rPr>
        <w:t xml:space="preserve"> – rozmyślne uszkodzenie lub zniszczenie ubezpieczonego mienia przez osoby trzecie. W zakresie obligatoryjnym ryzyko dewastacji obejmuje szkody powstałe wskutek porysowania, pomalowania, w tym graffiti. </w:t>
      </w:r>
    </w:p>
    <w:p w:rsidR="00A26762" w:rsidRDefault="00DC7FAC">
      <w:pPr>
        <w:widowControl w:val="0"/>
        <w:spacing w:before="60" w:after="0" w:line="240" w:lineRule="auto"/>
        <w:jc w:val="both"/>
        <w:rPr>
          <w:rFonts w:ascii="Cambria" w:hAnsi="Cambria"/>
        </w:rPr>
      </w:pPr>
      <w:r>
        <w:rPr>
          <w:rFonts w:ascii="Cambria" w:hAnsi="Cambria"/>
          <w:b/>
          <w:bCs/>
        </w:rPr>
        <w:t>Maszyny, urządzenia, wyposażenie</w:t>
      </w:r>
      <w:r>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w:t>
      </w:r>
      <w:r>
        <w:rPr>
          <w:rFonts w:ascii="Cambria" w:hAnsi="Cambria"/>
        </w:rPr>
        <w:br/>
        <w:t>i elektryczny, agregaty, urządzenia elektryczne, kotły, sprzęt nagłaśniający, audiowizualny, sportowy, zestawy laboratoryjne, naukowe, eksponaty wystawiennicze, makiety, stoiska, instrumenty muzyczne, elementy promocyjne, rekwizyty, eksponaty, meble i pozostałe wyposażenie, a także anteny i maszty telewizyjne, satelitarne, przekaźnikowe, inne).</w:t>
      </w:r>
    </w:p>
    <w:p w:rsidR="00A26762" w:rsidRDefault="00DC7FAC">
      <w:pPr>
        <w:widowControl w:val="0"/>
        <w:tabs>
          <w:tab w:val="left" w:pos="360"/>
        </w:tabs>
        <w:spacing w:before="60" w:after="0" w:line="240" w:lineRule="auto"/>
        <w:jc w:val="both"/>
        <w:rPr>
          <w:rFonts w:ascii="Cambria" w:hAnsi="Cambria"/>
        </w:rPr>
      </w:pPr>
      <w:r>
        <w:rPr>
          <w:rFonts w:ascii="Cambria" w:hAnsi="Cambria"/>
          <w:b/>
          <w:bCs/>
        </w:rPr>
        <w:t xml:space="preserve">Środki obrotowe </w:t>
      </w:r>
      <w:r>
        <w:rPr>
          <w:rFonts w:ascii="Cambria" w:hAnsi="Cambria"/>
        </w:rPr>
        <w:t xml:space="preserve">– materiały, wytworzone lub przetworzone produkty gotowe albo znajdujące się </w:t>
      </w:r>
      <w:r>
        <w:rPr>
          <w:rFonts w:ascii="Cambria" w:hAnsi="Cambria"/>
        </w:rPr>
        <w:br/>
        <w:t xml:space="preserve">w toku produkcji, półprodukty, surowce, towary nabyte w celu sprzedaży, jej wsparcia lub związane </w:t>
      </w:r>
      <w:r>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A26762" w:rsidRDefault="00DC7FAC">
      <w:pPr>
        <w:widowControl w:val="0"/>
        <w:tabs>
          <w:tab w:val="left" w:pos="360"/>
        </w:tabs>
        <w:spacing w:before="60" w:after="0" w:line="240" w:lineRule="auto"/>
        <w:jc w:val="both"/>
        <w:rPr>
          <w:rFonts w:ascii="Cambria" w:hAnsi="Cambria"/>
        </w:rPr>
      </w:pPr>
      <w:r>
        <w:rPr>
          <w:rFonts w:ascii="Cambria" w:hAnsi="Cambria"/>
          <w:b/>
          <w:bCs/>
        </w:rPr>
        <w:t xml:space="preserve">Środki </w:t>
      </w:r>
      <w:proofErr w:type="spellStart"/>
      <w:r>
        <w:rPr>
          <w:rFonts w:ascii="Cambria" w:hAnsi="Cambria"/>
          <w:b/>
          <w:bCs/>
        </w:rPr>
        <w:t>niskocenne</w:t>
      </w:r>
      <w:proofErr w:type="spellEnd"/>
      <w:r>
        <w:rPr>
          <w:rFonts w:ascii="Cambria" w:hAnsi="Cambria"/>
          <w:b/>
          <w:bCs/>
        </w:rPr>
        <w:t xml:space="preserve"> </w:t>
      </w:r>
      <w:r>
        <w:rPr>
          <w:rFonts w:ascii="Cambria" w:hAnsi="Cambria"/>
        </w:rPr>
        <w:t>– w oparciu o kryterium określone</w:t>
      </w:r>
      <w:r>
        <w:rPr>
          <w:rFonts w:ascii="Cambria" w:hAnsi="Cambria"/>
          <w:b/>
          <w:bCs/>
        </w:rPr>
        <w:t xml:space="preserve"> </w:t>
      </w:r>
      <w:r>
        <w:rPr>
          <w:rFonts w:ascii="Cambria" w:hAnsi="Cambria"/>
        </w:rPr>
        <w:t xml:space="preserve">w ustawie o podatku dochodowym, </w:t>
      </w:r>
      <w:r>
        <w:rPr>
          <w:rFonts w:ascii="Cambria" w:hAnsi="Cambria"/>
        </w:rPr>
        <w:br/>
        <w:t xml:space="preserve">do środków </w:t>
      </w:r>
      <w:proofErr w:type="spellStart"/>
      <w:r>
        <w:rPr>
          <w:rFonts w:ascii="Cambria" w:hAnsi="Cambria"/>
        </w:rPr>
        <w:t>niskocennych</w:t>
      </w:r>
      <w:proofErr w:type="spellEnd"/>
      <w:r>
        <w:rPr>
          <w:rFonts w:ascii="Cambria" w:hAnsi="Cambria"/>
        </w:rPr>
        <w:t xml:space="preserve"> zaliczone są środki trwałe o wartości poniżej 3,5 tys. zł.</w:t>
      </w:r>
      <w:r>
        <w:rPr>
          <w:rFonts w:ascii="Cambria" w:hAnsi="Cambria"/>
          <w:lang w:eastAsia="pl-PL"/>
        </w:rPr>
        <w:t xml:space="preserve"> </w:t>
      </w:r>
      <w:r>
        <w:rPr>
          <w:rFonts w:ascii="Cambria" w:hAnsi="Cambria"/>
        </w:rPr>
        <w:t xml:space="preserve">Środki </w:t>
      </w:r>
      <w:proofErr w:type="spellStart"/>
      <w:r>
        <w:rPr>
          <w:rFonts w:ascii="Cambria" w:hAnsi="Cambria"/>
        </w:rPr>
        <w:t>niskocenne</w:t>
      </w:r>
      <w:proofErr w:type="spellEnd"/>
      <w:r>
        <w:rPr>
          <w:rFonts w:ascii="Cambria" w:hAnsi="Cambria"/>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rsidR="00A26762" w:rsidRDefault="00DC7FAC">
      <w:pPr>
        <w:widowControl w:val="0"/>
        <w:tabs>
          <w:tab w:val="left" w:pos="360"/>
        </w:tabs>
        <w:spacing w:before="60" w:after="0" w:line="240" w:lineRule="auto"/>
        <w:jc w:val="both"/>
        <w:rPr>
          <w:rFonts w:ascii="Cambria" w:hAnsi="Cambria"/>
        </w:rPr>
      </w:pPr>
      <w:r>
        <w:rPr>
          <w:rFonts w:ascii="Cambria" w:hAnsi="Cambria"/>
          <w:b/>
          <w:bCs/>
        </w:rPr>
        <w:t>Środki z konta 013</w:t>
      </w:r>
      <w:r>
        <w:rPr>
          <w:rFonts w:ascii="Cambria" w:hAnsi="Cambria"/>
        </w:rPr>
        <w:t xml:space="preserve"> – środki wydane do używania na potrzeby działalności jednostki, które podlegają umorzeniu lub amortyzacji w pełnej wartości w miesiącu wydania do używania.</w:t>
      </w:r>
    </w:p>
    <w:p w:rsidR="00A26762" w:rsidRDefault="00DC7FAC">
      <w:pPr>
        <w:widowControl w:val="0"/>
        <w:spacing w:before="60" w:after="0" w:line="240" w:lineRule="auto"/>
        <w:jc w:val="both"/>
        <w:rPr>
          <w:rFonts w:ascii="Cambria" w:eastAsia="Calibri" w:hAnsi="Cambria"/>
        </w:rPr>
      </w:pPr>
      <w:r>
        <w:rPr>
          <w:rFonts w:ascii="Cambria" w:eastAsia="Calibri" w:hAnsi="Cambria"/>
          <w:b/>
          <w:bCs/>
        </w:rPr>
        <w:t xml:space="preserve">Obiekty małej architektury </w:t>
      </w:r>
      <w:r>
        <w:rPr>
          <w:rFonts w:ascii="Cambria" w:eastAsia="Calibri" w:hAnsi="Cambria"/>
        </w:rPr>
        <w:t xml:space="preserve">– niewielkie obiekty budowlane w rozumieniu ustawy Prawo budowlane, a w szczególności: </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a. obiekty kultu religijnego, jak: kapliczki, krzyże przydrożne, figury świętych itp., </w:t>
      </w:r>
    </w:p>
    <w:p w:rsidR="00A26762" w:rsidRDefault="00DC7FAC">
      <w:pPr>
        <w:widowControl w:val="0"/>
        <w:spacing w:after="0" w:line="240" w:lineRule="auto"/>
        <w:jc w:val="both"/>
        <w:rPr>
          <w:rFonts w:ascii="Cambria" w:eastAsia="Calibri" w:hAnsi="Cambria"/>
          <w:spacing w:val="-6"/>
        </w:rPr>
      </w:pPr>
      <w:r>
        <w:rPr>
          <w:rFonts w:ascii="Cambria" w:eastAsia="Calibri" w:hAnsi="Cambria"/>
          <w:spacing w:val="-6"/>
        </w:rPr>
        <w:t xml:space="preserve">b. altany, posągi, sztuczne wodospady, fontanny, wodotryski i inne obiekty architektury ogrodowej itp., </w:t>
      </w:r>
    </w:p>
    <w:p w:rsidR="00A26762" w:rsidRDefault="00DC7FAC">
      <w:pPr>
        <w:widowControl w:val="0"/>
        <w:tabs>
          <w:tab w:val="left" w:pos="360"/>
        </w:tabs>
        <w:spacing w:after="0" w:line="240" w:lineRule="auto"/>
        <w:jc w:val="both"/>
        <w:rPr>
          <w:rFonts w:ascii="Cambria" w:hAnsi="Cambria"/>
        </w:rPr>
      </w:pPr>
      <w:r>
        <w:rPr>
          <w:rFonts w:ascii="Cambria" w:eastAsia="Calibri" w:hAnsi="Cambria"/>
        </w:rPr>
        <w:t>c. obiekty użytkowe służące rekreacji codziennej i utrzymaniu porządku, jak: elementy placów zabaw, siłowni zewnętrznych, piaskownice, huśtawki, drabinki, śmietniki, ławki, kosze na śmieci itp.</w:t>
      </w:r>
    </w:p>
    <w:p w:rsidR="00A26762" w:rsidRDefault="00DC7FAC">
      <w:pPr>
        <w:widowControl w:val="0"/>
        <w:spacing w:before="60" w:after="0" w:line="240" w:lineRule="auto"/>
        <w:jc w:val="both"/>
        <w:rPr>
          <w:rFonts w:ascii="Cambria" w:hAnsi="Cambria"/>
          <w:b/>
          <w:bCs/>
        </w:rPr>
      </w:pPr>
      <w:r>
        <w:rPr>
          <w:rFonts w:ascii="Cambria" w:hAnsi="Cambria"/>
          <w:b/>
          <w:bCs/>
        </w:rPr>
        <w:t xml:space="preserve">Nakłady adaptacyjne i inwestycyjne (w tym środki własne i obce) </w:t>
      </w:r>
      <w:r>
        <w:rPr>
          <w:rFonts w:ascii="Cambria" w:hAnsi="Cambria"/>
        </w:rPr>
        <w:t>-</w:t>
      </w:r>
      <w:r>
        <w:rPr>
          <w:rFonts w:ascii="Cambria" w:hAnsi="Cambria"/>
          <w:b/>
          <w:bCs/>
        </w:rPr>
        <w:t xml:space="preserve"> </w:t>
      </w:r>
      <w:r>
        <w:rPr>
          <w:rFonts w:ascii="Cambria" w:hAnsi="Cambria"/>
        </w:rPr>
        <w:t xml:space="preserve">rozumiane są jako nakłady </w:t>
      </w:r>
      <w:r>
        <w:rPr>
          <w:rFonts w:ascii="Cambria" w:hAnsi="Cambria"/>
        </w:rPr>
        <w:br/>
        <w:t xml:space="preserve">w mieniu należącym i nienależącym do ubezpieczonego, zwiększające jego wartość lub prowadzące </w:t>
      </w:r>
      <w:r>
        <w:rPr>
          <w:rFonts w:ascii="Cambria" w:hAnsi="Cambria"/>
        </w:rPr>
        <w:br/>
        <w:t>do ulepszenia, zwiększenia funkcjonalności lub dostosowania do bieżących potrzeb w zakresie prowadzonej działalności itp.</w:t>
      </w:r>
      <w:r>
        <w:rPr>
          <w:rFonts w:ascii="Cambria" w:eastAsia="Calibri" w:hAnsi="Cambria"/>
        </w:rPr>
        <w:t xml:space="preserve"> Za nakłady adaptacyjne/inwestycyjne uważa się także </w:t>
      </w:r>
      <w:r>
        <w:rPr>
          <w:rFonts w:ascii="Cambria" w:hAnsi="Cambria"/>
        </w:rPr>
        <w:t>koszty poniesione na remonty bieżące, kapitalne i adaptacyjne oraz wykończenie wnętrz b</w:t>
      </w:r>
      <w:r>
        <w:rPr>
          <w:rFonts w:ascii="Cambria" w:hAnsi="Cambria"/>
          <w:bCs/>
        </w:rPr>
        <w:t xml:space="preserve">udynków </w:t>
      </w:r>
      <w:r>
        <w:rPr>
          <w:rFonts w:ascii="Cambria" w:hAnsi="Cambria"/>
        </w:rPr>
        <w:t>lub lokali niestanowiących własności u</w:t>
      </w:r>
      <w:r>
        <w:rPr>
          <w:rFonts w:ascii="Cambria" w:hAnsi="Cambria"/>
          <w:bCs/>
        </w:rPr>
        <w:t>bezpieczonego.</w:t>
      </w:r>
    </w:p>
    <w:p w:rsidR="00A26762" w:rsidRDefault="00DC7FAC">
      <w:pPr>
        <w:widowControl w:val="0"/>
        <w:spacing w:before="60" w:after="0" w:line="240" w:lineRule="auto"/>
        <w:jc w:val="both"/>
        <w:rPr>
          <w:rFonts w:ascii="Cambria" w:hAnsi="Cambria"/>
          <w:bCs/>
        </w:rPr>
      </w:pPr>
      <w:r>
        <w:rPr>
          <w:rFonts w:ascii="Cambria" w:hAnsi="Cambria"/>
          <w:b/>
          <w:bCs/>
          <w:lang w:eastAsia="pl-PL"/>
        </w:rPr>
        <w:t xml:space="preserve">Mienie osobiste pracowników, uczniów, wychowanków i podopiecznych </w:t>
      </w:r>
      <w:r>
        <w:rPr>
          <w:rFonts w:ascii="Cambria" w:hAnsi="Cambria"/>
          <w:lang w:eastAsia="pl-PL"/>
        </w:rPr>
        <w:t xml:space="preserve">– mienie ruchome </w:t>
      </w:r>
      <w:r>
        <w:rPr>
          <w:rFonts w:ascii="Cambria" w:hAnsi="Cambria"/>
          <w:bCs/>
          <w:lang w:eastAsia="pl-PL"/>
        </w:rPr>
        <w:t xml:space="preserve">pracowników, uczniów, wychowanków i podopiecznych </w:t>
      </w:r>
      <w:r>
        <w:rPr>
          <w:rFonts w:ascii="Cambria" w:hAnsi="Cambria"/>
          <w:lang w:eastAsia="pl-PL"/>
        </w:rPr>
        <w:t>u</w:t>
      </w:r>
      <w:r>
        <w:rPr>
          <w:rFonts w:ascii="Cambria" w:hAnsi="Cambria"/>
          <w:bCs/>
          <w:lang w:eastAsia="pl-PL"/>
        </w:rPr>
        <w:t xml:space="preserve">bezpieczonego </w:t>
      </w:r>
      <w:r>
        <w:rPr>
          <w:rFonts w:ascii="Cambria" w:hAnsi="Cambria"/>
          <w:lang w:eastAsia="pl-PL"/>
        </w:rPr>
        <w:t>znajdujące się w miejscu ubezpieczenia, z wyłączeniem w</w:t>
      </w:r>
      <w:r>
        <w:rPr>
          <w:rFonts w:ascii="Cambria" w:hAnsi="Cambria"/>
          <w:bCs/>
          <w:lang w:eastAsia="pl-PL"/>
        </w:rPr>
        <w:t xml:space="preserve">artości pieniężnych </w:t>
      </w:r>
      <w:r>
        <w:rPr>
          <w:rFonts w:ascii="Cambria" w:hAnsi="Cambria"/>
          <w:lang w:eastAsia="pl-PL"/>
        </w:rPr>
        <w:t>oraz wszelkiego rodzaju dokumentów oraz pojazdów mechanicznych.</w:t>
      </w:r>
    </w:p>
    <w:p w:rsidR="00A26762" w:rsidRDefault="00DC7FAC">
      <w:pPr>
        <w:widowControl w:val="0"/>
        <w:spacing w:before="60" w:after="0" w:line="240" w:lineRule="auto"/>
        <w:jc w:val="both"/>
        <w:rPr>
          <w:rFonts w:ascii="Cambria" w:hAnsi="Cambria"/>
        </w:rPr>
      </w:pPr>
      <w:r>
        <w:rPr>
          <w:rFonts w:ascii="Cambria" w:hAnsi="Cambria"/>
          <w:b/>
          <w:bCs/>
        </w:rPr>
        <w:t xml:space="preserve">Mienie osób trzecich </w:t>
      </w:r>
      <w:r>
        <w:rPr>
          <w:rFonts w:ascii="Cambria" w:hAnsi="Cambria"/>
          <w:bCs/>
        </w:rPr>
        <w:t>–</w:t>
      </w:r>
      <w:r>
        <w:rPr>
          <w:rFonts w:ascii="Cambria" w:hAnsi="Cambria"/>
          <w:b/>
          <w:bCs/>
        </w:rPr>
        <w:t xml:space="preserve"> </w:t>
      </w:r>
      <w:r>
        <w:rPr>
          <w:rFonts w:ascii="Cambria" w:hAnsi="Cambria"/>
          <w:bCs/>
        </w:rPr>
        <w:t xml:space="preserve">mienie osób pozostających poza stosunkiem ubezpieczenia, w odniesieniu </w:t>
      </w:r>
      <w:r>
        <w:rPr>
          <w:rFonts w:ascii="Cambria" w:hAnsi="Cambria"/>
          <w:bCs/>
        </w:rPr>
        <w:br/>
        <w:t xml:space="preserve">do którego ubezpieczony ponosi ryzyko utraty lub uszkodzenia mienia (m.in. mienie leasingowe, użyczone, dzierżawione, najmowane, przechowywane, </w:t>
      </w:r>
      <w:r>
        <w:rPr>
          <w:rFonts w:ascii="Cambria" w:hAnsi="Cambria"/>
        </w:rPr>
        <w:t>pozostawione w szatniach i schowkach).</w:t>
      </w:r>
    </w:p>
    <w:p w:rsidR="00A26762" w:rsidRDefault="00DC7FAC">
      <w:pPr>
        <w:widowControl w:val="0"/>
        <w:spacing w:before="60" w:after="0" w:line="240" w:lineRule="auto"/>
        <w:jc w:val="both"/>
        <w:rPr>
          <w:rFonts w:ascii="Cambria" w:hAnsi="Cambria"/>
        </w:rPr>
      </w:pPr>
      <w:r>
        <w:rPr>
          <w:rFonts w:ascii="Cambria" w:hAnsi="Cambria"/>
          <w:b/>
          <w:bCs/>
          <w:lang w:eastAsia="pl-PL"/>
        </w:rPr>
        <w:lastRenderedPageBreak/>
        <w:t xml:space="preserve">Osoba trzecia </w:t>
      </w:r>
      <w:r>
        <w:rPr>
          <w:rFonts w:ascii="Cambria" w:hAnsi="Cambria"/>
          <w:lang w:eastAsia="pl-PL"/>
        </w:rPr>
        <w:t>– osoba, która nie jest stroną stosunku ubezpieczenia.</w:t>
      </w:r>
    </w:p>
    <w:p w:rsidR="00A26762" w:rsidRDefault="00DC7FAC">
      <w:pPr>
        <w:widowControl w:val="0"/>
        <w:tabs>
          <w:tab w:val="left" w:pos="851"/>
        </w:tabs>
        <w:suppressAutoHyphens/>
        <w:spacing w:before="60" w:after="0" w:line="240" w:lineRule="auto"/>
        <w:jc w:val="both"/>
        <w:rPr>
          <w:rFonts w:ascii="Cambria" w:hAnsi="Cambria"/>
        </w:rPr>
      </w:pPr>
      <w:r>
        <w:rPr>
          <w:rFonts w:ascii="Cambria" w:hAnsi="Cambria"/>
          <w:b/>
          <w:bCs/>
        </w:rPr>
        <w:t xml:space="preserve">Wartość odtworzeniowa nowa </w:t>
      </w:r>
      <w:r>
        <w:rPr>
          <w:rFonts w:ascii="Cambria" w:hAnsi="Cambria"/>
        </w:rPr>
        <w:t>-</w:t>
      </w:r>
      <w:r>
        <w:rPr>
          <w:rFonts w:ascii="Cambria" w:hAnsi="Cambria"/>
          <w:b/>
          <w:bCs/>
        </w:rPr>
        <w:t xml:space="preserve"> </w:t>
      </w:r>
      <w:r>
        <w:rPr>
          <w:rFonts w:ascii="Cambria" w:hAnsi="Cambria"/>
        </w:rPr>
        <w:t xml:space="preserve">wartość odpowiadająca kosztom zakupu, odbudowy, naprawy </w:t>
      </w:r>
      <w:r>
        <w:rPr>
          <w:rFonts w:ascii="Cambria" w:hAnsi="Cambria"/>
        </w:rPr>
        <w:br/>
        <w:t xml:space="preserve">lub remontu, z uwzględnieniem dotychczasowych wymiarów, konstrukcji i materiałów, bez potrąceń amortyzacyjnych i stopnia zużycia; w przypadku sprzętu elektronicznego, maszyn, urządzeń </w:t>
      </w:r>
      <w:r>
        <w:rPr>
          <w:rFonts w:ascii="Cambria" w:hAnsi="Cambria"/>
        </w:rPr>
        <w:br/>
        <w:t>i wyposażenia jest to wartość odpowiadająca kosztom zakupu lub wytworzenia nowego przedmiotu tego samego rodzaju, typu oraz o tych samych parametrach powiększona o koszty transportu i montażu</w:t>
      </w:r>
    </w:p>
    <w:p w:rsidR="00A26762" w:rsidRDefault="00DC7FAC">
      <w:pPr>
        <w:widowControl w:val="0"/>
        <w:tabs>
          <w:tab w:val="left" w:pos="851"/>
        </w:tabs>
        <w:suppressAutoHyphens/>
        <w:spacing w:before="60" w:after="0" w:line="240" w:lineRule="auto"/>
        <w:jc w:val="both"/>
        <w:rPr>
          <w:rFonts w:ascii="Cambria" w:hAnsi="Cambria"/>
        </w:rPr>
      </w:pPr>
      <w:r>
        <w:rPr>
          <w:rFonts w:ascii="Cambria" w:hAnsi="Cambria"/>
          <w:b/>
          <w:bCs/>
        </w:rPr>
        <w:t>Wartość księgowa brutto</w:t>
      </w:r>
      <w:r>
        <w:rPr>
          <w:rFonts w:ascii="Cambria" w:hAnsi="Cambria"/>
        </w:rPr>
        <w:t xml:space="preserve"> - wartość, która zgodnie z ustawą o rachunkowości odpowiada wartości początkowej mienia, z uwzględnieniem obowiązujących przeszacowań.</w:t>
      </w:r>
    </w:p>
    <w:p w:rsidR="00A26762" w:rsidRDefault="00DC7FAC">
      <w:pPr>
        <w:widowControl w:val="0"/>
        <w:tabs>
          <w:tab w:val="left" w:pos="851"/>
        </w:tabs>
        <w:suppressAutoHyphens/>
        <w:spacing w:before="60" w:after="0" w:line="240" w:lineRule="auto"/>
        <w:jc w:val="both"/>
        <w:rPr>
          <w:rFonts w:ascii="Cambria" w:hAnsi="Cambria"/>
        </w:rPr>
      </w:pPr>
      <w:r>
        <w:rPr>
          <w:rFonts w:ascii="Cambria" w:hAnsi="Cambria"/>
          <w:b/>
          <w:bCs/>
        </w:rPr>
        <w:t>Wartość zakupu lub koszt wytworzenia</w:t>
      </w:r>
      <w:r>
        <w:rPr>
          <w:rFonts w:ascii="Cambria" w:hAnsi="Cambria"/>
        </w:rPr>
        <w:t xml:space="preserve"> – w odniesieniu do zakupionych środków obrotowych rozumiana jako cena nabycia, a dla środków wytworzonych jako koszt wytworzenia.</w:t>
      </w:r>
    </w:p>
    <w:p w:rsidR="00A26762" w:rsidRDefault="00DC7FAC">
      <w:pPr>
        <w:widowControl w:val="0"/>
        <w:tabs>
          <w:tab w:val="left" w:pos="851"/>
        </w:tabs>
        <w:suppressAutoHyphens/>
        <w:spacing w:before="60" w:after="0" w:line="240" w:lineRule="auto"/>
        <w:jc w:val="both"/>
        <w:rPr>
          <w:rFonts w:ascii="Cambria" w:hAnsi="Cambria"/>
        </w:rPr>
      </w:pPr>
      <w:r>
        <w:rPr>
          <w:rFonts w:ascii="Cambria" w:hAnsi="Cambria"/>
          <w:b/>
          <w:bCs/>
        </w:rPr>
        <w:t>Wartość nominalna</w:t>
      </w:r>
      <w:r>
        <w:rPr>
          <w:rFonts w:ascii="Cambria" w:hAnsi="Cambria"/>
        </w:rPr>
        <w:t xml:space="preserve"> – wartość stosowana w odniesieniu do wartości i innych walorów pieniężnych </w:t>
      </w:r>
      <w:r>
        <w:rPr>
          <w:rFonts w:ascii="Cambria" w:hAnsi="Cambria"/>
        </w:rPr>
        <w:br/>
        <w:t>(np. biletów, papierów wartościowych, kart miejskich itp.).</w:t>
      </w:r>
    </w:p>
    <w:p w:rsidR="00A26762" w:rsidRDefault="00DC7FAC">
      <w:pPr>
        <w:widowControl w:val="0"/>
        <w:spacing w:before="60" w:after="0" w:line="240" w:lineRule="auto"/>
        <w:jc w:val="both"/>
        <w:rPr>
          <w:rFonts w:ascii="Cambria" w:hAnsi="Cambria"/>
        </w:rPr>
      </w:pPr>
      <w:r>
        <w:rPr>
          <w:rFonts w:ascii="Cambria" w:hAnsi="Cambria"/>
          <w:b/>
          <w:bCs/>
        </w:rPr>
        <w:t xml:space="preserve">Pracownik </w:t>
      </w:r>
      <w:r>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oraz członka OSP, któremu ubezpieczony powierzył wykonywanie pracy. Przez pracownika należy także rozumieć: skazanych wykonujących pracę na cele społeczne oraz pracę społecznie użyteczną na rzecz ubezpieczonego, osoby wykonujące czynności na potrzeby </w:t>
      </w:r>
      <w:r>
        <w:rPr>
          <w:rFonts w:ascii="Cambria" w:hAnsi="Cambria"/>
          <w:bCs/>
        </w:rPr>
        <w:t xml:space="preserve">ubezpieczonego </w:t>
      </w:r>
      <w:r>
        <w:rPr>
          <w:rFonts w:ascii="Cambria" w:hAnsi="Cambria"/>
        </w:rPr>
        <w:t xml:space="preserve">poza zakresem obowiązków wynikających </w:t>
      </w:r>
      <w:r>
        <w:rPr>
          <w:rFonts w:ascii="Cambria" w:hAnsi="Cambria"/>
        </w:rPr>
        <w:br/>
        <w:t xml:space="preserve">z umowy o pracę, osoby zatrudnione przez agencje pracy tymczasowej, odesłane do wykonywania prac umówionych z </w:t>
      </w:r>
      <w:r>
        <w:rPr>
          <w:rFonts w:ascii="Cambria" w:hAnsi="Cambria"/>
          <w:bCs/>
        </w:rPr>
        <w:t>ubezpieczonym</w:t>
      </w:r>
      <w:r>
        <w:rPr>
          <w:rFonts w:ascii="Cambria" w:hAnsi="Cambria"/>
        </w:rPr>
        <w:t xml:space="preserve">, osoby wykonujące prace na potrzeby </w:t>
      </w:r>
      <w:r>
        <w:rPr>
          <w:rFonts w:ascii="Cambria" w:hAnsi="Cambria"/>
          <w:bCs/>
        </w:rPr>
        <w:t xml:space="preserve">ubezpieczonego </w:t>
      </w:r>
      <w:r>
        <w:rPr>
          <w:rFonts w:ascii="Cambria" w:hAnsi="Cambria"/>
        </w:rPr>
        <w:t xml:space="preserve">w związku z wynajęciem przez </w:t>
      </w:r>
      <w:r>
        <w:rPr>
          <w:rFonts w:ascii="Cambria" w:hAnsi="Cambria"/>
          <w:bCs/>
        </w:rPr>
        <w:t xml:space="preserve">ubezpieczonego </w:t>
      </w:r>
      <w:r>
        <w:rPr>
          <w:rFonts w:ascii="Cambria" w:hAnsi="Cambria"/>
        </w:rPr>
        <w:t xml:space="preserve">maszyn lub urządzeń potrzebnych do wykonywania ubezpieczonej działalności, o ile udostępnienie tych osób było elementem umowy najmu maszyny </w:t>
      </w:r>
      <w:r>
        <w:rPr>
          <w:rFonts w:ascii="Cambria" w:hAnsi="Cambria"/>
        </w:rPr>
        <w:br/>
        <w:t xml:space="preserve">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w:t>
      </w:r>
      <w:r>
        <w:rPr>
          <w:rFonts w:ascii="Cambria" w:hAnsi="Cambria"/>
        </w:rPr>
        <w:br/>
        <w:t xml:space="preserve">do </w:t>
      </w:r>
      <w:r>
        <w:rPr>
          <w:rFonts w:ascii="Cambria" w:hAnsi="Cambria"/>
          <w:bCs/>
        </w:rPr>
        <w:t>ubezpieczonego</w:t>
      </w:r>
      <w:r>
        <w:rPr>
          <w:rFonts w:ascii="Cambria" w:hAnsi="Cambria"/>
        </w:rPr>
        <w:t xml:space="preserve">,  osoby świadczące pracę z grzeczności. </w:t>
      </w:r>
    </w:p>
    <w:p w:rsidR="00A26762" w:rsidRDefault="00DC7FAC">
      <w:pPr>
        <w:widowControl w:val="0"/>
        <w:spacing w:before="60" w:after="0" w:line="240" w:lineRule="auto"/>
        <w:jc w:val="both"/>
        <w:rPr>
          <w:rFonts w:ascii="Cambria" w:hAnsi="Cambria"/>
          <w:b/>
          <w:bCs/>
        </w:rPr>
      </w:pPr>
      <w:r>
        <w:rPr>
          <w:rFonts w:ascii="Cambria" w:hAnsi="Cambria"/>
          <w:b/>
          <w:bCs/>
        </w:rPr>
        <w:t xml:space="preserve">Podwykonawca </w:t>
      </w:r>
      <w:r>
        <w:rPr>
          <w:rFonts w:ascii="Cambria" w:hAnsi="Cambria"/>
        </w:rPr>
        <w:t>– osoba fizyczna niebędąca pracownikiem, osoba prawna bądź jednostka organizacyjna nieposiadająca osobowości prawnej, której ubezpieczony powierzył wykonanie określonych czynności, prac lub usług.</w:t>
      </w:r>
    </w:p>
    <w:p w:rsidR="00A26762" w:rsidRDefault="00DC7FAC">
      <w:pPr>
        <w:widowControl w:val="0"/>
        <w:spacing w:before="60" w:after="0" w:line="240" w:lineRule="auto"/>
        <w:jc w:val="both"/>
        <w:rPr>
          <w:rFonts w:ascii="Cambria" w:hAnsi="Cambria"/>
        </w:rPr>
      </w:pPr>
      <w:r>
        <w:rPr>
          <w:rFonts w:ascii="Cambria" w:hAnsi="Cambria"/>
          <w:b/>
          <w:bCs/>
        </w:rPr>
        <w:t>Kradzież zwykła</w:t>
      </w:r>
      <w:r>
        <w:rPr>
          <w:rFonts w:ascii="Cambria" w:hAnsi="Cambria"/>
        </w:rPr>
        <w:t xml:space="preserve"> – dokonanie zaboru w celu przywłaszczenia mienia bez zniszczenia zabezpieczeń lub bez użycia przemocy, groźby jej użycia bądź doprowadzenia osoby do stanu nieprzytomności lub bezbronności. </w:t>
      </w:r>
      <w:r>
        <w:rPr>
          <w:rFonts w:ascii="Cambria" w:hAnsi="Cambria"/>
          <w:bCs/>
        </w:rPr>
        <w:t xml:space="preserve">Kradzież zwykła </w:t>
      </w:r>
      <w:r>
        <w:rPr>
          <w:rFonts w:ascii="Cambria" w:hAnsi="Cambria"/>
        </w:rPr>
        <w:t>dotyczy również mienia niezabezpieczonego z powodu jego naturalnego umiejscowienia. Kradzież zwykła objęta jest ochroną pod warunkiem, że Ubezpieczony powiadomi o tym fakcie policję niezwłocznie, lecz nie później niż w terminie 3 dni, po stwierdze</w:t>
      </w:r>
      <w:r w:rsidR="00B042C1">
        <w:rPr>
          <w:rFonts w:ascii="Cambria" w:hAnsi="Cambria"/>
        </w:rPr>
        <w:t>niu wystąpieniu takiej szkody. O</w:t>
      </w:r>
      <w:r>
        <w:rPr>
          <w:rFonts w:ascii="Cambria" w:hAnsi="Cambria"/>
        </w:rPr>
        <w:t xml:space="preserve">chrona ubezpieczeniowa w związku ze zrealizowaniem się ryzyka kradzieży zwykłej nie dotyczy gotówki i wartości pieniężnych. </w:t>
      </w:r>
    </w:p>
    <w:p w:rsidR="00A26762" w:rsidRDefault="00DC7FAC">
      <w:pPr>
        <w:widowControl w:val="0"/>
        <w:spacing w:after="0" w:line="240" w:lineRule="auto"/>
        <w:jc w:val="both"/>
        <w:rPr>
          <w:rFonts w:ascii="Cambria" w:hAnsi="Cambria"/>
        </w:rPr>
      </w:pPr>
      <w:r>
        <w:rPr>
          <w:rFonts w:ascii="Cambria" w:hAnsi="Cambria"/>
        </w:rPr>
        <w:t>W zakresie kradzieży zwykłej ubezpieczyciel nie odpowiada za:</w:t>
      </w:r>
    </w:p>
    <w:p w:rsidR="00A26762" w:rsidRDefault="00DC7FAC" w:rsidP="00455D78">
      <w:pPr>
        <w:widowControl w:val="0"/>
        <w:numPr>
          <w:ilvl w:val="0"/>
          <w:numId w:val="67"/>
        </w:numPr>
        <w:spacing w:after="0" w:line="240" w:lineRule="auto"/>
        <w:jc w:val="both"/>
        <w:rPr>
          <w:rFonts w:ascii="Cambria" w:hAnsi="Cambria"/>
        </w:rPr>
      </w:pPr>
      <w:r>
        <w:rPr>
          <w:rFonts w:ascii="Cambria" w:hAnsi="Cambria"/>
        </w:rPr>
        <w:t>niewyjaśnione zniknięcie, zaginięcie, niewytłumaczalne niedobory lub niedobory inwentarzowe i braki spowodowane błędami urzędowymi lub księgowymi,</w:t>
      </w:r>
    </w:p>
    <w:p w:rsidR="00A26762" w:rsidRDefault="00DC7FAC" w:rsidP="00455D78">
      <w:pPr>
        <w:widowControl w:val="0"/>
        <w:numPr>
          <w:ilvl w:val="0"/>
          <w:numId w:val="67"/>
        </w:numPr>
        <w:spacing w:after="0" w:line="240" w:lineRule="auto"/>
        <w:jc w:val="both"/>
        <w:rPr>
          <w:rFonts w:ascii="Cambria" w:hAnsi="Cambria"/>
        </w:rPr>
      </w:pPr>
      <w:r>
        <w:rPr>
          <w:rFonts w:ascii="Cambria" w:hAnsi="Cambria"/>
        </w:rPr>
        <w:t>szkody 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A26762" w:rsidRDefault="00DC7FAC" w:rsidP="00455D78">
      <w:pPr>
        <w:widowControl w:val="0"/>
        <w:numPr>
          <w:ilvl w:val="0"/>
          <w:numId w:val="67"/>
        </w:numPr>
        <w:spacing w:after="0" w:line="240" w:lineRule="auto"/>
        <w:jc w:val="both"/>
        <w:rPr>
          <w:rFonts w:ascii="Cambria" w:hAnsi="Cambria"/>
        </w:rPr>
      </w:pPr>
      <w:r>
        <w:rPr>
          <w:rFonts w:ascii="Cambria" w:hAnsi="Cambria"/>
        </w:rPr>
        <w:t xml:space="preserve">kradzież zwykłą wartości pieniężnych rozumianych jako krajowe i zagraniczne znaki pieniężne (gotówka i jej substytuty m.in. karty płatnicze, karty rabatowe, bilety, kupony, żetony, karty </w:t>
      </w:r>
      <w:proofErr w:type="spellStart"/>
      <w:r>
        <w:rPr>
          <w:rFonts w:ascii="Cambria" w:hAnsi="Cambria"/>
        </w:rPr>
        <w:t>pre-paid</w:t>
      </w:r>
      <w:proofErr w:type="spellEnd"/>
      <w:r>
        <w:rPr>
          <w:rFonts w:ascii="Cambria" w:hAnsi="Cambria"/>
        </w:rPr>
        <w:t>, karnety itp.), czeki, weksle i inne dokumenty zastępujące w obrocie gotówkę oraz złoto, srebro, a także platyna i inne metale z grupy platynowców oraz wyroby z wszystkich wymienionych wcześniej metali, kamienie szlachetne i perły,</w:t>
      </w:r>
    </w:p>
    <w:p w:rsidR="00A26762" w:rsidRDefault="00DC7FAC" w:rsidP="00455D78">
      <w:pPr>
        <w:widowControl w:val="0"/>
        <w:numPr>
          <w:ilvl w:val="0"/>
          <w:numId w:val="67"/>
        </w:numPr>
        <w:spacing w:after="0" w:line="240" w:lineRule="auto"/>
        <w:jc w:val="both"/>
        <w:rPr>
          <w:rFonts w:ascii="Cambria" w:hAnsi="Cambria"/>
        </w:rPr>
      </w:pPr>
      <w:r>
        <w:rPr>
          <w:rFonts w:ascii="Cambria" w:hAnsi="Cambria"/>
        </w:rPr>
        <w:t>wszelkiego rodzaju straty pośrednie włącznie z karami, stratami spowodowanymi przez zwłokę w wykonaniu, niewykonanie lub utratę zlecenia,</w:t>
      </w:r>
    </w:p>
    <w:p w:rsidR="00A26762" w:rsidRDefault="00DC7FAC" w:rsidP="00455D78">
      <w:pPr>
        <w:widowControl w:val="0"/>
        <w:numPr>
          <w:ilvl w:val="0"/>
          <w:numId w:val="67"/>
        </w:numPr>
        <w:spacing w:after="0" w:line="240" w:lineRule="auto"/>
        <w:jc w:val="both"/>
        <w:rPr>
          <w:rFonts w:ascii="Cambria" w:hAnsi="Cambria"/>
        </w:rPr>
      </w:pPr>
      <w:r>
        <w:rPr>
          <w:rFonts w:ascii="Cambria" w:hAnsi="Cambria"/>
        </w:rPr>
        <w:t>braki, straty lub szkody stwierdzone dopiero w toku inwentaryzacji.</w:t>
      </w:r>
    </w:p>
    <w:p w:rsidR="00A26762" w:rsidRDefault="00DC7FAC">
      <w:pPr>
        <w:widowControl w:val="0"/>
        <w:spacing w:before="60" w:after="0" w:line="240" w:lineRule="auto"/>
        <w:jc w:val="both"/>
        <w:rPr>
          <w:rFonts w:ascii="Cambria" w:hAnsi="Cambria"/>
        </w:rPr>
      </w:pPr>
      <w:r>
        <w:rPr>
          <w:rFonts w:ascii="Cambria" w:hAnsi="Cambria"/>
          <w:b/>
          <w:bCs/>
        </w:rPr>
        <w:t>Kradzież z włamaniem</w:t>
      </w:r>
      <w:r>
        <w:rPr>
          <w:rFonts w:ascii="Cambria" w:hAnsi="Cambria"/>
        </w:rPr>
        <w:t xml:space="preserve"> – zabór w celu przywłaszczenia (kradzież) ubezpieczonego mienia </w:t>
      </w:r>
      <w:r>
        <w:rPr>
          <w:rFonts w:ascii="Cambria" w:hAnsi="Cambria"/>
        </w:rPr>
        <w:br/>
        <w:t xml:space="preserve">w następstwie usunięcia przeszkody materialnej lub niematerialnej (a także dostanie się przez sprawcę do wnętrza pomieszczenia przy użyciu klucza lub innego narzędzia służącego do otwierania </w:t>
      </w:r>
      <w:r>
        <w:rPr>
          <w:rFonts w:ascii="Cambria" w:hAnsi="Cambria"/>
        </w:rPr>
        <w:lastRenderedPageBreak/>
        <w:t>pomieszczeń i zabezpieczeń), będącej częścią konstrukcji pomieszczenia zamkniętego lub specjalnym zamknięciem utrudniającym dostęp do jego wnętrza.</w:t>
      </w:r>
    </w:p>
    <w:p w:rsidR="00A26762" w:rsidRDefault="00DC7FAC">
      <w:pPr>
        <w:widowControl w:val="0"/>
        <w:spacing w:before="60" w:after="0" w:line="240" w:lineRule="auto"/>
        <w:jc w:val="both"/>
        <w:rPr>
          <w:rFonts w:ascii="Cambria" w:hAnsi="Cambria"/>
        </w:rPr>
      </w:pPr>
      <w:r>
        <w:rPr>
          <w:rFonts w:ascii="Cambria" w:hAnsi="Cambria"/>
          <w:b/>
          <w:bCs/>
        </w:rPr>
        <w:t xml:space="preserve">Rabunek (rozbój) </w:t>
      </w:r>
      <w:r>
        <w:rPr>
          <w:rFonts w:ascii="Cambria" w:hAnsi="Cambria"/>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A26762" w:rsidRDefault="00DC7FAC">
      <w:pPr>
        <w:widowControl w:val="0"/>
        <w:spacing w:before="60" w:after="0" w:line="240" w:lineRule="auto"/>
        <w:jc w:val="both"/>
        <w:rPr>
          <w:rFonts w:ascii="Cambria" w:hAnsi="Cambria"/>
        </w:rPr>
      </w:pPr>
      <w:r>
        <w:rPr>
          <w:rFonts w:ascii="Cambria" w:hAnsi="Cambria"/>
          <w:b/>
          <w:bCs/>
          <w:spacing w:val="-6"/>
        </w:rPr>
        <w:t>Szkoda</w:t>
      </w:r>
      <w:r>
        <w:rPr>
          <w:rFonts w:ascii="Cambria" w:hAnsi="Cambria"/>
          <w:spacing w:val="-6"/>
        </w:rPr>
        <w:t xml:space="preserve"> – </w:t>
      </w:r>
      <w:r>
        <w:rPr>
          <w:rFonts w:ascii="Cambria" w:hAnsi="Cambria"/>
        </w:rPr>
        <w:t>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 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A26762" w:rsidRDefault="00DC7FAC">
      <w:pPr>
        <w:widowControl w:val="0"/>
        <w:spacing w:before="60" w:after="0" w:line="240" w:lineRule="auto"/>
        <w:jc w:val="both"/>
        <w:rPr>
          <w:rFonts w:ascii="Cambria" w:hAnsi="Cambria"/>
        </w:rPr>
      </w:pPr>
      <w:r>
        <w:rPr>
          <w:rFonts w:ascii="Cambria" w:hAnsi="Cambria"/>
          <w:b/>
          <w:bCs/>
        </w:rPr>
        <w:t>Katastrofa budowlana</w:t>
      </w:r>
      <w:r>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A26762" w:rsidRDefault="00DC7FAC">
      <w:pPr>
        <w:widowControl w:val="0"/>
        <w:spacing w:after="0" w:line="240" w:lineRule="auto"/>
        <w:jc w:val="both"/>
        <w:rPr>
          <w:rFonts w:ascii="Cambria" w:hAnsi="Cambria"/>
        </w:rPr>
      </w:pPr>
      <w:r>
        <w:rPr>
          <w:rFonts w:ascii="Cambria" w:hAnsi="Cambria"/>
        </w:rPr>
        <w:t>Nie jest katastrofą budowlaną:</w:t>
      </w:r>
    </w:p>
    <w:p w:rsidR="00A26762" w:rsidRDefault="00DC7FAC">
      <w:pPr>
        <w:widowControl w:val="0"/>
        <w:spacing w:after="0" w:line="240" w:lineRule="auto"/>
        <w:jc w:val="both"/>
        <w:rPr>
          <w:rFonts w:ascii="Cambria" w:hAnsi="Cambria"/>
        </w:rPr>
      </w:pPr>
      <w:r>
        <w:rPr>
          <w:rFonts w:ascii="Cambria" w:hAnsi="Cambria"/>
        </w:rPr>
        <w:t>a) uszkodzenie elementu wbudowanego w obiekt budowlany, nadającego się do naprawy lub wymiany</w:t>
      </w:r>
    </w:p>
    <w:p w:rsidR="00A26762" w:rsidRDefault="00DC7FAC">
      <w:pPr>
        <w:widowControl w:val="0"/>
        <w:spacing w:after="0" w:line="240" w:lineRule="auto"/>
        <w:jc w:val="both"/>
        <w:rPr>
          <w:rFonts w:ascii="Cambria" w:hAnsi="Cambria"/>
        </w:rPr>
      </w:pPr>
      <w:r>
        <w:rPr>
          <w:rFonts w:ascii="Cambria" w:hAnsi="Cambria"/>
        </w:rPr>
        <w:t>b) uszkodzenie lub zniszczenie urządzeń budowlanych związanych budynkami</w:t>
      </w:r>
    </w:p>
    <w:p w:rsidR="00A26762" w:rsidRDefault="00DC7FAC">
      <w:pPr>
        <w:widowControl w:val="0"/>
        <w:spacing w:after="0" w:line="240" w:lineRule="auto"/>
        <w:jc w:val="both"/>
        <w:rPr>
          <w:rFonts w:ascii="Cambria" w:hAnsi="Cambria"/>
        </w:rPr>
      </w:pPr>
      <w:r>
        <w:rPr>
          <w:rFonts w:ascii="Cambria" w:hAnsi="Cambria"/>
        </w:rPr>
        <w:t>c) awaria instalacji</w:t>
      </w:r>
    </w:p>
    <w:p w:rsidR="00A26762" w:rsidRDefault="00DC7FAC">
      <w:pPr>
        <w:widowControl w:val="0"/>
        <w:spacing w:after="0" w:line="240" w:lineRule="auto"/>
        <w:jc w:val="both"/>
        <w:rPr>
          <w:rFonts w:ascii="Cambria" w:hAnsi="Cambria"/>
        </w:rPr>
      </w:pPr>
      <w:r>
        <w:rPr>
          <w:rFonts w:ascii="Cambria" w:hAnsi="Cambria"/>
        </w:rPr>
        <w:t>Z zakresu odpowiedzialności w ramach katastrofy budowlanej wyłączone są budynki:</w:t>
      </w:r>
    </w:p>
    <w:p w:rsidR="00A26762" w:rsidRDefault="00DC7FAC">
      <w:pPr>
        <w:widowControl w:val="0"/>
        <w:spacing w:after="0" w:line="240" w:lineRule="auto"/>
        <w:jc w:val="both"/>
        <w:rPr>
          <w:rFonts w:ascii="Cambria" w:hAnsi="Cambria"/>
        </w:rPr>
      </w:pPr>
      <w:r>
        <w:rPr>
          <w:rFonts w:ascii="Cambria" w:hAnsi="Cambria"/>
        </w:rPr>
        <w:t>- nieposiadające aktualnej „Książki obiektu budowlanego” z okresowym potwierdzeniem stanu technicznego obiektu,</w:t>
      </w:r>
    </w:p>
    <w:p w:rsidR="00A26762" w:rsidRDefault="00DC7FAC">
      <w:pPr>
        <w:widowControl w:val="0"/>
        <w:spacing w:after="0" w:line="240" w:lineRule="auto"/>
        <w:jc w:val="both"/>
        <w:rPr>
          <w:rFonts w:ascii="Cambria" w:hAnsi="Cambria"/>
        </w:rPr>
      </w:pPr>
      <w:r>
        <w:rPr>
          <w:rFonts w:ascii="Cambria" w:hAnsi="Cambria"/>
        </w:rPr>
        <w:t>- wyłączone z eksploatacji</w:t>
      </w:r>
    </w:p>
    <w:p w:rsidR="00A26762" w:rsidRDefault="00DC7FAC">
      <w:pPr>
        <w:widowControl w:val="0"/>
        <w:spacing w:after="0" w:line="240" w:lineRule="auto"/>
        <w:jc w:val="both"/>
        <w:rPr>
          <w:rFonts w:ascii="Cambria" w:hAnsi="Cambria"/>
        </w:rPr>
      </w:pPr>
      <w:r>
        <w:rPr>
          <w:rFonts w:ascii="Cambria" w:hAnsi="Cambria"/>
        </w:rPr>
        <w:t>-  nieposiadające odbioru końcowego robót dokonanego przez organ nadzoru budowlanego</w:t>
      </w:r>
    </w:p>
    <w:p w:rsidR="00A26762" w:rsidRDefault="00DC7FAC">
      <w:pPr>
        <w:widowControl w:val="0"/>
        <w:spacing w:after="0" w:line="240" w:lineRule="auto"/>
        <w:jc w:val="both"/>
        <w:rPr>
          <w:rFonts w:ascii="Cambria" w:hAnsi="Cambria"/>
        </w:rPr>
      </w:pPr>
      <w:r>
        <w:rPr>
          <w:rFonts w:ascii="Cambria" w:hAnsi="Cambria"/>
        </w:rPr>
        <w:t>-  tymczasowe bądź dopuszczone tymczasowo do użytkowania</w:t>
      </w:r>
    </w:p>
    <w:p w:rsidR="00A26762" w:rsidRDefault="00DC7FAC">
      <w:pPr>
        <w:widowControl w:val="0"/>
        <w:spacing w:after="0" w:line="240" w:lineRule="auto"/>
        <w:jc w:val="both"/>
        <w:rPr>
          <w:rFonts w:ascii="Cambria" w:hAnsi="Cambria"/>
        </w:rPr>
      </w:pPr>
      <w:r>
        <w:rPr>
          <w:rFonts w:ascii="Cambria" w:hAnsi="Cambria"/>
        </w:rPr>
        <w:t>- znajdujące się w złym lub awaryjnym stanie technicznym</w:t>
      </w:r>
    </w:p>
    <w:p w:rsidR="00A26762" w:rsidRDefault="00DC7FAC">
      <w:pPr>
        <w:widowControl w:val="0"/>
        <w:spacing w:after="0" w:line="240" w:lineRule="auto"/>
        <w:jc w:val="both"/>
        <w:rPr>
          <w:rFonts w:ascii="Cambria" w:hAnsi="Cambria"/>
        </w:rPr>
      </w:pPr>
      <w:r>
        <w:rPr>
          <w:rFonts w:ascii="Cambria" w:hAnsi="Cambria"/>
        </w:rPr>
        <w:t xml:space="preserve">Ponadto w ramach niniejszej klauzuli nie będą pokrywane szkody powstałe w obiektach, w których prowadzenie prac adaptacyjnych i modernizacyjnych obejmowało zmiany w elementach konstrukcyjnych i nie było wykonane na bazie stosownych dokumentacji projektowo-technicznych, szkody powstałe w obiektach wysokościowych nieposiadających aktualnie wykonanych pomiarów geodezyjnych potwierdzających poprawność posadowienia konstrukcji, szkody powstałe w obiektach położonych na obszarach zagrożonych występowaniem szkód górniczych, o ile szkoda powstała </w:t>
      </w:r>
      <w:r>
        <w:rPr>
          <w:rFonts w:ascii="Cambria" w:hAnsi="Cambria"/>
        </w:rPr>
        <w:br/>
        <w:t>w wyniku prowadzenia prac i robót geologicznych, wydobywczych kopalin ze złóż lub robót podziemnych z zastosowaniem techniki górniczej lub też zawału wyrobisk górniczych (zarówno czynnych jak i wyłączonych z eksploatacji), szkody powstałe w obiektach w trakcie budowy, rozbudowy, przebudowy, odbudowy i nadbudowy oraz w mieniu znajdującym się w tych obiektach, jeśli prowadzone prace dotyczą elementów konstrukcyjnych budynku.</w:t>
      </w:r>
    </w:p>
    <w:p w:rsidR="00A26762" w:rsidRDefault="00DC7FAC">
      <w:pPr>
        <w:widowControl w:val="0"/>
        <w:spacing w:after="0" w:line="240" w:lineRule="auto"/>
        <w:jc w:val="both"/>
        <w:rPr>
          <w:rFonts w:ascii="Cambria" w:hAnsi="Cambria"/>
        </w:rPr>
      </w:pPr>
      <w:r>
        <w:rPr>
          <w:rFonts w:ascii="Cambria" w:hAnsi="Cambria"/>
        </w:rPr>
        <w:t>Limit odszkodowawczy w okresie ubezpieczenia na jedno i wszystkie zdarze</w:t>
      </w:r>
      <w:r w:rsidR="00CD18D9">
        <w:rPr>
          <w:rFonts w:ascii="Cambria" w:hAnsi="Cambria"/>
        </w:rPr>
        <w:t>nia w zakresie obligatoryjnym: 1</w:t>
      </w:r>
      <w:r>
        <w:rPr>
          <w:rFonts w:ascii="Cambria" w:hAnsi="Cambria"/>
        </w:rPr>
        <w:t> 000 000,00 zł w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Klauzula ubezpieczenia kradzieży stałych elementów budynków i budowli</w:t>
      </w:r>
      <w:r>
        <w:rPr>
          <w:rFonts w:ascii="Cambria" w:eastAsia="Calibri" w:hAnsi="Cambria"/>
        </w:rPr>
        <w:t xml:space="preserve"> – bez względu </w:t>
      </w:r>
      <w:r>
        <w:rPr>
          <w:rFonts w:ascii="Cambria" w:eastAsia="Calibri" w:hAnsi="Cambria"/>
        </w:rPr>
        <w:br/>
        <w:t>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Limit odpowiedzialności wynosi 50 000,00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likwidacyjna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lastRenderedPageBreak/>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A26762" w:rsidRDefault="00DC7FAC">
      <w:pPr>
        <w:widowControl w:val="0"/>
        <w:spacing w:after="0" w:line="240" w:lineRule="auto"/>
        <w:jc w:val="both"/>
        <w:rPr>
          <w:rFonts w:ascii="Cambria" w:eastAsia="Calibri" w:hAnsi="Cambria"/>
        </w:rPr>
      </w:pPr>
      <w:r>
        <w:rPr>
          <w:rFonts w:ascii="Cambria" w:eastAsia="Calibri"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likwidacyjna auto casco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automatycznego pokrycia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6F771C">
        <w:rPr>
          <w:rFonts w:ascii="Cambria" w:eastAsia="Calibri" w:hAnsi="Cambria"/>
        </w:rPr>
        <w:t>3</w:t>
      </w:r>
      <w:r>
        <w:rPr>
          <w:rFonts w:ascii="Cambria" w:eastAsia="Calibri" w:hAnsi="Cambria"/>
        </w:rPr>
        <w:t> mln zł ubezpieczyciel nie pobierze dodatkowej składki z tytułu doubezpieczenia mienia objętego niniejszą klauzulą.</w:t>
      </w:r>
    </w:p>
    <w:p w:rsidR="00A26762" w:rsidRDefault="00DC7FAC">
      <w:pPr>
        <w:widowControl w:val="0"/>
        <w:spacing w:after="0" w:line="240" w:lineRule="auto"/>
        <w:jc w:val="both"/>
        <w:rPr>
          <w:rFonts w:ascii="Cambria" w:eastAsia="Calibri" w:hAnsi="Cambria"/>
        </w:rPr>
      </w:pPr>
      <w:r>
        <w:rPr>
          <w:rFonts w:ascii="Cambria" w:eastAsia="Calibri" w:hAnsi="Cambria"/>
        </w:rPr>
        <w:t>W sytuacji, gdy wartość nowo ubezpieczanego mienia przekroczy</w:t>
      </w:r>
      <w:r w:rsidR="006F771C">
        <w:rPr>
          <w:rFonts w:ascii="Cambria" w:eastAsia="Calibri" w:hAnsi="Cambria"/>
        </w:rPr>
        <w:t> 20% sumy ubezpieczenia i/ lub 3</w:t>
      </w:r>
      <w:r>
        <w:rPr>
          <w:rFonts w:ascii="Cambria" w:eastAsia="Calibri" w:hAnsi="Cambria"/>
        </w:rPr>
        <w:t> mln złotych, ubezpieczyciel powiadomi o tym fakcie ubezpieczającego.</w:t>
      </w:r>
    </w:p>
    <w:p w:rsidR="00A26762" w:rsidRDefault="00DC7FAC">
      <w:pPr>
        <w:widowControl w:val="0"/>
        <w:spacing w:after="0" w:line="240" w:lineRule="auto"/>
        <w:jc w:val="both"/>
        <w:rPr>
          <w:rFonts w:ascii="Cambria" w:eastAsia="Calibri" w:hAnsi="Cambria"/>
        </w:rPr>
      </w:pPr>
      <w:r>
        <w:rPr>
          <w:rFonts w:ascii="Cambria" w:eastAsia="Calibri" w:hAnsi="Cambria"/>
        </w:rPr>
        <w:t>Ubezpieczyciel może żądać dopłaty składki wyłącznie od n</w:t>
      </w:r>
      <w:r w:rsidR="006F771C">
        <w:rPr>
          <w:rFonts w:ascii="Cambria" w:eastAsia="Calibri" w:hAnsi="Cambria"/>
        </w:rPr>
        <w:t>adwyżki ponad wyznaczony limit 3</w:t>
      </w:r>
      <w:r>
        <w:rPr>
          <w:rFonts w:ascii="Cambria" w:eastAsia="Calibri" w:hAnsi="Cambria"/>
        </w:rPr>
        <w:t> mln zł.</w:t>
      </w:r>
    </w:p>
    <w:p w:rsidR="00A26762" w:rsidRPr="0024779C" w:rsidRDefault="00DC7FAC">
      <w:pPr>
        <w:widowControl w:val="0"/>
        <w:spacing w:after="0" w:line="240" w:lineRule="auto"/>
        <w:jc w:val="both"/>
        <w:rPr>
          <w:rFonts w:ascii="Cambria" w:eastAsia="Calibri" w:hAnsi="Cambria"/>
        </w:rPr>
      </w:pPr>
      <w:r>
        <w:rPr>
          <w:rFonts w:ascii="Cambria" w:eastAsia="Calibri" w:hAnsi="Cambria"/>
        </w:rPr>
        <w:t xml:space="preserve">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w:t>
      </w:r>
      <w:r w:rsidRPr="0024779C">
        <w:rPr>
          <w:rFonts w:ascii="Cambria" w:eastAsia="Calibri" w:hAnsi="Cambria"/>
        </w:rPr>
        <w:t>ubezpieczenia zgodnie z art. 813 §1 K.C).</w:t>
      </w:r>
    </w:p>
    <w:p w:rsidR="0024779C" w:rsidRPr="0024779C" w:rsidRDefault="0024779C" w:rsidP="0024779C">
      <w:pPr>
        <w:spacing w:before="120" w:after="0" w:line="240" w:lineRule="auto"/>
        <w:jc w:val="both"/>
        <w:rPr>
          <w:rFonts w:ascii="Cambria" w:eastAsia="Calibri" w:hAnsi="Cambria"/>
          <w:b/>
          <w:spacing w:val="-4"/>
        </w:rPr>
      </w:pPr>
      <w:r w:rsidRPr="0024779C">
        <w:rPr>
          <w:rFonts w:ascii="Cambria" w:eastAsia="Calibri" w:hAnsi="Cambria"/>
          <w:b/>
          <w:spacing w:val="-4"/>
        </w:rPr>
        <w:t xml:space="preserve">Klauzula kosztorysowa </w:t>
      </w:r>
      <w:r w:rsidRPr="0024779C">
        <w:rPr>
          <w:rFonts w:ascii="Cambria" w:eastAsia="Calibri" w:hAnsi="Cambria"/>
          <w:spacing w:val="-4"/>
        </w:rPr>
        <w:t>– bez względu na postanowienia ogólnych bądź szczególnych warunków ubezpieczenia, strony umowy ubezpieczenia uzgodniły, że:</w:t>
      </w:r>
    </w:p>
    <w:p w:rsidR="0024779C" w:rsidRPr="0024779C" w:rsidRDefault="0024779C" w:rsidP="0024779C">
      <w:pPr>
        <w:numPr>
          <w:ilvl w:val="0"/>
          <w:numId w:val="159"/>
        </w:numPr>
        <w:spacing w:after="0" w:line="240" w:lineRule="auto"/>
        <w:ind w:left="284" w:hanging="284"/>
        <w:contextualSpacing/>
        <w:jc w:val="both"/>
        <w:rPr>
          <w:rFonts w:ascii="Cambria" w:eastAsia="Calibri" w:hAnsi="Cambria"/>
          <w:bCs/>
          <w:spacing w:val="-4"/>
        </w:rPr>
      </w:pPr>
      <w:r w:rsidRPr="0024779C">
        <w:rPr>
          <w:rFonts w:ascii="Cambria" w:eastAsia="Calibri" w:hAnsi="Cambria"/>
          <w:bCs/>
          <w:spacing w:val="-4"/>
        </w:rPr>
        <w:t xml:space="preserve">Ubezpieczyciel akceptuje wyliczenie wartości odszkodowania na podstawie kosztorysu/ kalkulacji /oferty naprawy przedstawionej przez poszkodowanego, pod warunkiem, iż </w:t>
      </w:r>
      <w:bookmarkStart w:id="382" w:name="_Hlk51926818"/>
      <w:r w:rsidRPr="0024779C">
        <w:rPr>
          <w:rFonts w:ascii="Cambria" w:eastAsia="Calibri" w:hAnsi="Cambria"/>
          <w:bCs/>
          <w:spacing w:val="-4"/>
        </w:rPr>
        <w:t xml:space="preserve">kosztorys/ kalkulacja/ oferta </w:t>
      </w:r>
      <w:bookmarkEnd w:id="382"/>
      <w:r w:rsidRPr="0024779C">
        <w:rPr>
          <w:rFonts w:ascii="Cambria" w:eastAsia="Calibri" w:hAnsi="Cambria"/>
          <w:bCs/>
          <w:spacing w:val="-4"/>
        </w:rPr>
        <w:t>poszkodowanego zawiera:</w:t>
      </w:r>
    </w:p>
    <w:p w:rsidR="0024779C" w:rsidRPr="0024779C" w:rsidRDefault="0024779C" w:rsidP="0024779C">
      <w:pPr>
        <w:numPr>
          <w:ilvl w:val="0"/>
          <w:numId w:val="160"/>
        </w:numPr>
        <w:spacing w:after="0" w:line="240" w:lineRule="auto"/>
        <w:ind w:left="567" w:hanging="283"/>
        <w:contextualSpacing/>
        <w:jc w:val="both"/>
        <w:rPr>
          <w:rFonts w:ascii="Cambria" w:eastAsia="Calibri" w:hAnsi="Cambria"/>
          <w:bCs/>
          <w:spacing w:val="-4"/>
        </w:rPr>
      </w:pPr>
      <w:r w:rsidRPr="0024779C">
        <w:rPr>
          <w:rFonts w:ascii="Cambria" w:eastAsia="Calibri" w:hAnsi="Cambria"/>
          <w:bCs/>
          <w:spacing w:val="-4"/>
        </w:rPr>
        <w:t xml:space="preserve">ceny materiałów, </w:t>
      </w:r>
    </w:p>
    <w:p w:rsidR="0024779C" w:rsidRPr="0024779C" w:rsidRDefault="0024779C" w:rsidP="0024779C">
      <w:pPr>
        <w:numPr>
          <w:ilvl w:val="0"/>
          <w:numId w:val="160"/>
        </w:numPr>
        <w:spacing w:after="0" w:line="240" w:lineRule="auto"/>
        <w:ind w:left="567" w:hanging="283"/>
        <w:contextualSpacing/>
        <w:jc w:val="both"/>
        <w:rPr>
          <w:rFonts w:ascii="Cambria" w:eastAsia="Calibri" w:hAnsi="Cambria"/>
          <w:bCs/>
          <w:spacing w:val="-4"/>
        </w:rPr>
      </w:pPr>
      <w:r w:rsidRPr="0024779C">
        <w:rPr>
          <w:rFonts w:ascii="Cambria" w:eastAsia="Calibri" w:hAnsi="Cambria"/>
          <w:bCs/>
          <w:spacing w:val="-4"/>
        </w:rPr>
        <w:t xml:space="preserve">zakres prac niezbędnych do naprawy szkody, </w:t>
      </w:r>
    </w:p>
    <w:p w:rsidR="0024779C" w:rsidRPr="0024779C" w:rsidRDefault="0024779C" w:rsidP="0024779C">
      <w:pPr>
        <w:numPr>
          <w:ilvl w:val="0"/>
          <w:numId w:val="160"/>
        </w:numPr>
        <w:spacing w:after="0" w:line="240" w:lineRule="auto"/>
        <w:ind w:left="567" w:hanging="283"/>
        <w:contextualSpacing/>
        <w:jc w:val="both"/>
        <w:rPr>
          <w:rFonts w:ascii="Cambria" w:eastAsia="Calibri" w:hAnsi="Cambria"/>
          <w:bCs/>
          <w:spacing w:val="-4"/>
        </w:rPr>
      </w:pPr>
      <w:r w:rsidRPr="0024779C">
        <w:rPr>
          <w:rFonts w:ascii="Cambria" w:eastAsia="Calibri" w:hAnsi="Cambria"/>
          <w:bCs/>
          <w:spacing w:val="-4"/>
        </w:rPr>
        <w:t>stawkę za roboczogodzinę,</w:t>
      </w:r>
    </w:p>
    <w:p w:rsidR="0024779C" w:rsidRPr="0024779C" w:rsidRDefault="0024779C" w:rsidP="0024779C">
      <w:pPr>
        <w:numPr>
          <w:ilvl w:val="0"/>
          <w:numId w:val="160"/>
        </w:numPr>
        <w:spacing w:after="0" w:line="240" w:lineRule="auto"/>
        <w:ind w:left="567" w:hanging="283"/>
        <w:contextualSpacing/>
        <w:jc w:val="both"/>
        <w:rPr>
          <w:rFonts w:ascii="Cambria" w:eastAsia="Calibri" w:hAnsi="Cambria"/>
          <w:bCs/>
          <w:spacing w:val="-4"/>
        </w:rPr>
      </w:pPr>
      <w:r w:rsidRPr="0024779C">
        <w:rPr>
          <w:rFonts w:ascii="Cambria" w:eastAsia="Calibri" w:hAnsi="Cambria"/>
          <w:bCs/>
          <w:spacing w:val="-4"/>
        </w:rPr>
        <w:t xml:space="preserve">ilość czasu przeznaczonego na naprawę. </w:t>
      </w:r>
    </w:p>
    <w:p w:rsidR="0024779C" w:rsidRPr="0024779C" w:rsidRDefault="0024779C" w:rsidP="0024779C">
      <w:pPr>
        <w:numPr>
          <w:ilvl w:val="0"/>
          <w:numId w:val="159"/>
        </w:numPr>
        <w:spacing w:after="0" w:line="240" w:lineRule="auto"/>
        <w:ind w:left="284" w:hanging="284"/>
        <w:contextualSpacing/>
        <w:jc w:val="both"/>
        <w:rPr>
          <w:rFonts w:ascii="Cambria" w:eastAsia="Calibri" w:hAnsi="Cambria"/>
          <w:bCs/>
          <w:spacing w:val="-4"/>
        </w:rPr>
      </w:pPr>
      <w:r w:rsidRPr="0024779C">
        <w:rPr>
          <w:rFonts w:ascii="Cambria" w:eastAsia="Calibri" w:hAnsi="Cambria"/>
          <w:bCs/>
          <w:spacing w:val="-4"/>
        </w:rPr>
        <w:t xml:space="preserve">Ubezpieczyciel nie będzie żądał przedłożenia kosztorysu/kalkulacji/oferty sporządzonych w systemach eksperckich (np. SEKOCENBUD; </w:t>
      </w:r>
      <w:proofErr w:type="spellStart"/>
      <w:r w:rsidRPr="0024779C">
        <w:rPr>
          <w:rFonts w:ascii="Cambria" w:eastAsia="Calibri" w:hAnsi="Cambria"/>
          <w:bCs/>
          <w:spacing w:val="-4"/>
        </w:rPr>
        <w:t>Intercenbud</w:t>
      </w:r>
      <w:proofErr w:type="spellEnd"/>
      <w:r w:rsidRPr="0024779C">
        <w:rPr>
          <w:rFonts w:ascii="Cambria" w:eastAsia="Calibri" w:hAnsi="Cambria"/>
          <w:bCs/>
          <w:spacing w:val="-4"/>
        </w:rPr>
        <w:t xml:space="preserve">, Norma Pro itp.). </w:t>
      </w:r>
    </w:p>
    <w:p w:rsidR="0024779C" w:rsidRPr="0024779C" w:rsidRDefault="0024779C" w:rsidP="0024779C">
      <w:pPr>
        <w:numPr>
          <w:ilvl w:val="0"/>
          <w:numId w:val="159"/>
        </w:numPr>
        <w:spacing w:after="0" w:line="240" w:lineRule="auto"/>
        <w:ind w:left="284" w:hanging="284"/>
        <w:contextualSpacing/>
        <w:jc w:val="both"/>
        <w:rPr>
          <w:rFonts w:ascii="Cambria" w:eastAsia="Calibri" w:hAnsi="Cambria"/>
          <w:bCs/>
          <w:spacing w:val="-4"/>
        </w:rPr>
      </w:pPr>
      <w:r w:rsidRPr="0024779C">
        <w:rPr>
          <w:rFonts w:ascii="Cambria" w:eastAsia="Calibri" w:hAnsi="Cambria"/>
          <w:bCs/>
          <w:spacing w:val="-4"/>
        </w:rPr>
        <w:t xml:space="preserve">W przypadku szkód w maszynach, urządzeniach, sprzęcie elektronicznym, aparatów ogólnego </w:t>
      </w:r>
      <w:r w:rsidRPr="0024779C">
        <w:rPr>
          <w:rFonts w:ascii="Cambria" w:eastAsia="Calibri" w:hAnsi="Cambria"/>
          <w:bCs/>
          <w:spacing w:val="-4"/>
        </w:rPr>
        <w:br/>
        <w:t>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rsidR="00A26762" w:rsidRDefault="00DC7FAC">
      <w:pPr>
        <w:widowControl w:val="0"/>
        <w:spacing w:before="60" w:after="0" w:line="240" w:lineRule="auto"/>
        <w:jc w:val="both"/>
        <w:rPr>
          <w:rFonts w:ascii="Cambria" w:eastAsia="Calibri" w:hAnsi="Cambria"/>
        </w:rPr>
      </w:pPr>
      <w:r>
        <w:rPr>
          <w:rFonts w:ascii="Cambria" w:eastAsia="Calibri" w:hAnsi="Cambria"/>
          <w:b/>
          <w:bCs/>
        </w:rPr>
        <w:t xml:space="preserve">Klauzula usunięcia przyczyn awarii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lastRenderedPageBreak/>
        <w:t>W ramach sumy ubezpieczenia oraz w zakresie zdarzeń ubezpieczeniowych objętych ochroną ubezpieczeniową ubezpieczyciel pokrywa:</w:t>
      </w:r>
    </w:p>
    <w:p w:rsidR="00A26762" w:rsidRDefault="00DC7FAC">
      <w:pPr>
        <w:widowControl w:val="0"/>
        <w:spacing w:after="0" w:line="240" w:lineRule="auto"/>
        <w:jc w:val="both"/>
        <w:rPr>
          <w:rFonts w:ascii="Cambria" w:eastAsia="Calibri" w:hAnsi="Cambria"/>
        </w:rPr>
      </w:pPr>
      <w:r>
        <w:rPr>
          <w:rFonts w:ascii="Cambria" w:eastAsia="Calibri" w:hAnsi="Cambria"/>
        </w:rPr>
        <w:t>1) 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2) koszty pomocnicze do limitu w wysokości 100 000,00 zł na jedno i wszystkie zdarzenia w każdym okresie ubezpieczenia. </w:t>
      </w:r>
    </w:p>
    <w:p w:rsidR="00A26762" w:rsidRDefault="00DC7FAC">
      <w:pPr>
        <w:widowControl w:val="0"/>
        <w:spacing w:after="0" w:line="240" w:lineRule="auto"/>
        <w:rPr>
          <w:rFonts w:ascii="Cambria" w:eastAsia="Calibri" w:hAnsi="Cambria"/>
        </w:rPr>
      </w:pPr>
      <w:r>
        <w:rPr>
          <w:rFonts w:ascii="Cambria" w:eastAsia="Calibri" w:hAnsi="Cambria"/>
        </w:rPr>
        <w:t xml:space="preserve">Klauzula dotyczy również terenu wokół budynku. </w:t>
      </w:r>
    </w:p>
    <w:p w:rsidR="0024779C" w:rsidRDefault="00DC7FAC">
      <w:pPr>
        <w:widowControl w:val="0"/>
        <w:spacing w:after="0" w:line="240" w:lineRule="auto"/>
        <w:jc w:val="both"/>
        <w:rPr>
          <w:rFonts w:ascii="Cambria" w:eastAsia="Calibri" w:hAnsi="Cambria"/>
        </w:rPr>
      </w:pPr>
      <w:r>
        <w:rPr>
          <w:rFonts w:ascii="Cambria" w:eastAsia="Calibri" w:hAnsi="Cambria"/>
        </w:rPr>
        <w:t>Niniejsza klauzula nie limituje szkód wyrządzonych w wyniku awarii urządzeń i instalacji wymienionych w pkt. 1 powyżej.</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daty stempla bankowego lub pocztowego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zbycia przedmiotu ubezpieczenia </w:t>
      </w:r>
      <w:r>
        <w:rPr>
          <w:rFonts w:ascii="Cambria" w:eastAsia="Calibri" w:hAnsi="Cambria"/>
        </w:rPr>
        <w:t>– bez względu na postanowienia ogólnych bądź szczególnych warunków ubezpieczenia, strony umowy ubezpieczenia uzgodniły, że:</w:t>
      </w:r>
    </w:p>
    <w:p w:rsidR="00A26762" w:rsidRDefault="00DC7FAC" w:rsidP="00455D78">
      <w:pPr>
        <w:widowControl w:val="0"/>
        <w:numPr>
          <w:ilvl w:val="0"/>
          <w:numId w:val="43"/>
        </w:numPr>
        <w:tabs>
          <w:tab w:val="left" w:pos="284"/>
        </w:tabs>
        <w:spacing w:after="0" w:line="240" w:lineRule="auto"/>
        <w:ind w:left="0" w:firstLine="0"/>
        <w:jc w:val="both"/>
        <w:rPr>
          <w:rFonts w:ascii="Cambria" w:eastAsia="Calibri" w:hAnsi="Cambria"/>
        </w:rPr>
      </w:pPr>
      <w:r>
        <w:rPr>
          <w:rFonts w:ascii="Cambria" w:eastAsia="Calibri" w:hAnsi="Cambria"/>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A26762" w:rsidRDefault="00DC7FAC" w:rsidP="00455D78">
      <w:pPr>
        <w:widowControl w:val="0"/>
        <w:numPr>
          <w:ilvl w:val="0"/>
          <w:numId w:val="43"/>
        </w:numPr>
        <w:tabs>
          <w:tab w:val="left" w:pos="284"/>
        </w:tabs>
        <w:spacing w:after="0" w:line="240" w:lineRule="auto"/>
        <w:ind w:left="0" w:firstLine="0"/>
        <w:jc w:val="both"/>
        <w:rPr>
          <w:rFonts w:ascii="Cambria" w:eastAsia="Calibri" w:hAnsi="Cambria"/>
        </w:rPr>
      </w:pPr>
      <w:r>
        <w:rPr>
          <w:rFonts w:ascii="Cambria" w:eastAsia="Calibri" w:hAnsi="Cambria"/>
        </w:rPr>
        <w:t>Jeżeli umowa ubezpieczenia nie wygasła na podstawie ust. 1 niniejszej klauzuli, nie wygasa ona także w przypadku powrotnego przejścia własności na ubezpieczającego lub ubezpieczonego.</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czasu ochrony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A26762" w:rsidRDefault="00DC7FAC">
      <w:pPr>
        <w:widowControl w:val="0"/>
        <w:spacing w:before="60" w:after="0" w:line="240" w:lineRule="auto"/>
        <w:jc w:val="both"/>
        <w:rPr>
          <w:rFonts w:ascii="Cambria" w:eastAsia="Calibri" w:hAnsi="Cambria"/>
        </w:rPr>
      </w:pPr>
      <w:r>
        <w:rPr>
          <w:rFonts w:ascii="Cambria" w:eastAsia="Calibri" w:hAnsi="Cambria"/>
          <w:b/>
        </w:rPr>
        <w:t>Klauzula nieściągania rat niewymagalnych</w:t>
      </w:r>
      <w:r>
        <w:rPr>
          <w:rFonts w:ascii="Cambria" w:eastAsia="Calibri"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uznania stanu zabezpieczeń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Ubezpieczyciel oświadcza, że znany jest mu stan stosowanych przez ubezpieczającego/ ubezpieczonego zabezpieczeń przeciwpożarowych i </w:t>
      </w:r>
      <w:proofErr w:type="spellStart"/>
      <w:r>
        <w:rPr>
          <w:rFonts w:ascii="Cambria" w:eastAsia="Calibri" w:hAnsi="Cambria"/>
        </w:rPr>
        <w:t>przeciwkradzieżowych</w:t>
      </w:r>
      <w:proofErr w:type="spellEnd"/>
      <w:r>
        <w:rPr>
          <w:rFonts w:ascii="Cambria" w:eastAsia="Calibri" w:hAnsi="Cambria"/>
        </w:rPr>
        <w:t xml:space="preserve"> i uznaje go za wystarczający i spełniający warunki do uzyskania ochrony ubezpieczeniowej oraz nie będzie podnosił tej kwestii w przypadku szkody.</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naprawy zabezpieczeń </w:t>
      </w:r>
      <w:proofErr w:type="spellStart"/>
      <w:r>
        <w:rPr>
          <w:rFonts w:ascii="Cambria" w:eastAsia="Calibri" w:hAnsi="Cambria"/>
          <w:b/>
        </w:rPr>
        <w:t>przeciwkradzieżowych</w:t>
      </w:r>
      <w:proofErr w:type="spellEnd"/>
      <w:r>
        <w:rPr>
          <w:rFonts w:ascii="Cambria" w:eastAsia="Calibri" w:hAnsi="Cambria"/>
          <w:b/>
        </w:rPr>
        <w:t xml:space="preserve">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w:t>
      </w:r>
      <w:r w:rsidR="00CD18D9">
        <w:rPr>
          <w:rFonts w:ascii="Cambria" w:eastAsia="Calibri" w:hAnsi="Cambria"/>
        </w:rPr>
        <w:t xml:space="preserve">kosztów ustala się w wysokości </w:t>
      </w:r>
      <w:r w:rsidR="00AE4526">
        <w:rPr>
          <w:rFonts w:ascii="Cambria" w:eastAsia="Calibri" w:hAnsi="Cambria"/>
        </w:rPr>
        <w:t>50</w:t>
      </w:r>
      <w:r>
        <w:rPr>
          <w:rFonts w:ascii="Cambria" w:eastAsia="Calibri" w:hAnsi="Cambria"/>
        </w:rPr>
        <w:t> 000,00 zł na jedno i wszystkie zdarzenia w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zgłaszania szkód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Na podstawie art. 818 § 1 k.c. ustala się termin powiadomienia ubezpieczyciela o wypadku ubezpieczeniowym na 7 dni od daty uzyskania przez ubezpieczającego lub ubezpieczonego wiedzy </w:t>
      </w:r>
      <w:r>
        <w:rPr>
          <w:rFonts w:ascii="Cambria" w:eastAsia="Calibri" w:hAnsi="Cambria"/>
        </w:rPr>
        <w:lastRenderedPageBreak/>
        <w:t>o zajściu wypadku.</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niezawiadomienia w terminie o szkodzie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miejsc ubezpieczenia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Jako miejsce ubezpieczenia uznaje się wszystkie istniejące i przyszłe lokalizacje należące do ubezpieczającego/ubezpieczonego oraz każde miejsce związane z prowadzoną działalnością, zarówno własne, jak i wynajmowane, </w:t>
      </w:r>
      <w:r w:rsidRPr="007015FD">
        <w:rPr>
          <w:rFonts w:ascii="Cambria" w:eastAsia="Calibri" w:hAnsi="Cambria"/>
        </w:rPr>
        <w:t>zarządzane czy dzier</w:t>
      </w:r>
      <w:r w:rsidR="007015FD" w:rsidRPr="007015FD">
        <w:rPr>
          <w:rFonts w:ascii="Cambria" w:eastAsia="Calibri" w:hAnsi="Cambria"/>
        </w:rPr>
        <w:t xml:space="preserve">żawione, położone na terenie RP </w:t>
      </w:r>
      <w:r w:rsidR="007015FD" w:rsidRPr="007015FD">
        <w:rPr>
          <w:rFonts w:ascii="Cambria" w:hAnsi="Cambria"/>
          <w:color w:val="000000"/>
          <w:spacing w:val="-4"/>
        </w:rPr>
        <w:t>oraz każde miejsce, w którym znajduje się mienie ubezpieczającego/ubezpieczonego.</w:t>
      </w:r>
    </w:p>
    <w:p w:rsidR="007413A9" w:rsidRPr="00CE675F" w:rsidRDefault="007413A9" w:rsidP="007413A9">
      <w:pPr>
        <w:widowControl w:val="0"/>
        <w:tabs>
          <w:tab w:val="left" w:pos="567"/>
        </w:tabs>
        <w:spacing w:before="120" w:after="0" w:line="240" w:lineRule="auto"/>
        <w:jc w:val="both"/>
        <w:rPr>
          <w:rFonts w:ascii="Cambria" w:hAnsi="Cambria"/>
          <w:spacing w:val="-4"/>
        </w:rPr>
      </w:pPr>
      <w:r w:rsidRPr="00CE675F">
        <w:rPr>
          <w:rFonts w:ascii="Cambria" w:hAnsi="Cambria"/>
          <w:b/>
          <w:bCs/>
          <w:spacing w:val="-4"/>
        </w:rPr>
        <w:t xml:space="preserve">Klauzula wyłączenia ryzyka z eksploatacji (zakres obligatoryjny) </w:t>
      </w:r>
      <w:r w:rsidRPr="00CE675F">
        <w:rPr>
          <w:rFonts w:ascii="Cambria" w:hAnsi="Cambria"/>
          <w:spacing w:val="-4"/>
        </w:rPr>
        <w:t>– bez względu na postanowienia ogólnych bądź szczególnych warunków ubezpieczenia, strony umowy ubezpieczenia uzgodniły, że:</w:t>
      </w:r>
    </w:p>
    <w:p w:rsidR="007413A9" w:rsidRDefault="007413A9" w:rsidP="007413A9">
      <w:pPr>
        <w:widowControl w:val="0"/>
        <w:spacing w:after="0" w:line="240" w:lineRule="auto"/>
        <w:jc w:val="both"/>
        <w:rPr>
          <w:rFonts w:ascii="Cambria" w:eastAsia="Calibri" w:hAnsi="Cambria"/>
        </w:rPr>
      </w:pPr>
      <w:r w:rsidRPr="00CE675F">
        <w:rPr>
          <w:rFonts w:ascii="Cambria" w:hAnsi="Cambria"/>
          <w:spacing w:val="-4"/>
        </w:rPr>
        <w:t xml:space="preserve">Ochrona ubezpieczeniowa obejmuje budynki, urządzenia i instalacje (występujące w wykazie mienia </w:t>
      </w:r>
      <w:r w:rsidRPr="00CE675F">
        <w:rPr>
          <w:rFonts w:ascii="Cambria" w:hAnsi="Cambria"/>
          <w:spacing w:val="-4"/>
        </w:rPr>
        <w:br/>
        <w:t xml:space="preserve">i przyszłe) wyłączone z eksploatacji przez okres dłuższy niż 90 dni </w:t>
      </w:r>
      <w:r w:rsidRPr="00CE675F">
        <w:rPr>
          <w:rFonts w:ascii="Cambria" w:hAnsi="Cambria"/>
          <w:bCs/>
          <w:iCs/>
          <w:spacing w:val="-4"/>
        </w:rPr>
        <w:t xml:space="preserve">- </w:t>
      </w:r>
      <w:r w:rsidRPr="00CE675F">
        <w:rPr>
          <w:rFonts w:ascii="Cambria" w:hAnsi="Cambria"/>
          <w:spacing w:val="-4"/>
        </w:rPr>
        <w:t xml:space="preserve">w zakresie od ognia i innych zdarzeń losowych (wyłącznie pożar, uderzenie pioruna, wybuch, upadek statku powietrznego, huragan, deszcz nawalny), a także od ryzyka powodzi. Limit odpowiedzialności wynosi </w:t>
      </w:r>
      <w:r>
        <w:rPr>
          <w:rFonts w:ascii="Cambria" w:hAnsi="Cambria"/>
          <w:spacing w:val="-4"/>
        </w:rPr>
        <w:t>1</w:t>
      </w:r>
      <w:r w:rsidRPr="00CE675F">
        <w:rPr>
          <w:rFonts w:ascii="Cambria" w:hAnsi="Cambria"/>
          <w:spacing w:val="-4"/>
        </w:rPr>
        <w:t xml:space="preserve"> 000 000,00 zł na jedno i wszystkie zdarzenia w każdym okresie ubezpieczenia.</w:t>
      </w:r>
    </w:p>
    <w:p w:rsidR="00A26762" w:rsidRDefault="00DC7FAC">
      <w:pPr>
        <w:widowControl w:val="0"/>
        <w:spacing w:before="60" w:after="0" w:line="240" w:lineRule="auto"/>
        <w:jc w:val="both"/>
        <w:rPr>
          <w:rFonts w:ascii="Cambria" w:hAnsi="Cambria"/>
        </w:rPr>
      </w:pPr>
      <w:r>
        <w:rPr>
          <w:rFonts w:ascii="Cambria" w:hAnsi="Cambria"/>
          <w:b/>
          <w:bCs/>
        </w:rPr>
        <w:t>Klauzula robót budowlano – montażowych</w:t>
      </w:r>
      <w:r>
        <w:rPr>
          <w:rFonts w:ascii="Cambria"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 xml:space="preserve">Ubezpieczenie mienia od wszystkich </w:t>
      </w:r>
      <w:proofErr w:type="spellStart"/>
      <w:r>
        <w:rPr>
          <w:rFonts w:ascii="Cambria" w:hAnsi="Cambria"/>
        </w:rPr>
        <w:t>ryzyk</w:t>
      </w:r>
      <w:proofErr w:type="spellEnd"/>
      <w:r>
        <w:rPr>
          <w:rFonts w:ascii="Cambria" w:hAnsi="Cambria"/>
        </w:rPr>
        <w:t xml:space="preserve"> obejmuje także szkody powstałe w związku z prowadzeniem drobnych robót budowlano – montażowych, takich jak: montaż, naprawa, remont, modernizacja, adaptacja, przebudowa, rozbiórka. Odszkodowanie wypłacone jest według kosztów przywrócenia stanu, w jakim mienie znajdowało się bezpośrednio przed szkodą, a sposób wypłaty odszkodowania zostanie ustalony przez ubezpieczyciela. Niniejsze rozszerzenie zakresu dotyczy prac wykonywanych przez ubezpieczonego, jak i na jego zlecenie. Wartość prac/limit odpowiedzialności: 1 000 000,00 zł na jedno i wszystkie zdarzenia w okresie ubezpieczenia. </w:t>
      </w:r>
    </w:p>
    <w:p w:rsidR="00A26762" w:rsidRDefault="00DC7FAC">
      <w:pPr>
        <w:widowControl w:val="0"/>
        <w:spacing w:after="0" w:line="240" w:lineRule="auto"/>
        <w:jc w:val="both"/>
        <w:rPr>
          <w:rFonts w:ascii="Cambria" w:hAnsi="Cambria"/>
        </w:rPr>
      </w:pPr>
      <w:r>
        <w:rPr>
          <w:rFonts w:ascii="Cambria" w:hAnsi="Cambria"/>
        </w:rPr>
        <w:t>Niniejsza klauzula ma zastosowanie pod warunkiem, że:</w:t>
      </w:r>
    </w:p>
    <w:p w:rsidR="00A26762" w:rsidRDefault="00DC7FAC" w:rsidP="00455D78">
      <w:pPr>
        <w:widowControl w:val="0"/>
        <w:numPr>
          <w:ilvl w:val="0"/>
          <w:numId w:val="44"/>
        </w:numPr>
        <w:tabs>
          <w:tab w:val="left" w:pos="360"/>
        </w:tabs>
        <w:spacing w:after="0" w:line="240" w:lineRule="auto"/>
        <w:ind w:left="360"/>
        <w:jc w:val="both"/>
        <w:rPr>
          <w:rFonts w:ascii="Cambria" w:hAnsi="Cambria"/>
        </w:rPr>
      </w:pPr>
      <w:r>
        <w:rPr>
          <w:rFonts w:ascii="Cambria" w:hAnsi="Cambria"/>
        </w:rPr>
        <w:t>prowadzone roboty nie wymagają zgody (pozwolenia na budowę) odpowiednich organów władzy zgodnie z obowiązującymi przepisami,</w:t>
      </w:r>
    </w:p>
    <w:p w:rsidR="00A26762" w:rsidRDefault="00DC7FAC" w:rsidP="00455D78">
      <w:pPr>
        <w:widowControl w:val="0"/>
        <w:numPr>
          <w:ilvl w:val="0"/>
          <w:numId w:val="44"/>
        </w:numPr>
        <w:tabs>
          <w:tab w:val="left" w:pos="360"/>
        </w:tabs>
        <w:spacing w:after="0" w:line="240" w:lineRule="auto"/>
        <w:ind w:left="360"/>
        <w:jc w:val="both"/>
        <w:rPr>
          <w:rFonts w:ascii="Cambria" w:hAnsi="Cambria"/>
        </w:rPr>
      </w:pPr>
      <w:r>
        <w:rPr>
          <w:rFonts w:ascii="Cambria" w:hAnsi="Cambria"/>
        </w:rPr>
        <w:t>wartość pojedynczego kontraktu jest nie większa niż 200 000,00 zł,</w:t>
      </w:r>
    </w:p>
    <w:p w:rsidR="00A26762" w:rsidRDefault="00DC7FAC" w:rsidP="00455D78">
      <w:pPr>
        <w:widowControl w:val="0"/>
        <w:numPr>
          <w:ilvl w:val="0"/>
          <w:numId w:val="44"/>
        </w:numPr>
        <w:tabs>
          <w:tab w:val="left" w:pos="360"/>
        </w:tabs>
        <w:spacing w:after="0" w:line="240" w:lineRule="auto"/>
        <w:ind w:left="360"/>
        <w:jc w:val="both"/>
        <w:rPr>
          <w:rFonts w:ascii="Cambria" w:hAnsi="Cambria"/>
        </w:rPr>
      </w:pPr>
      <w:r>
        <w:rPr>
          <w:rFonts w:ascii="Cambria" w:hAnsi="Cambria"/>
        </w:rPr>
        <w:t>realizacja drobnych robót budowlano – montażowych nie wiąże się z naruszeniem konstrukcji nośnej obiektu lub konstrukcji dachu,</w:t>
      </w:r>
    </w:p>
    <w:p w:rsidR="00A26762" w:rsidRDefault="00DC7FAC" w:rsidP="00455D78">
      <w:pPr>
        <w:widowControl w:val="0"/>
        <w:numPr>
          <w:ilvl w:val="0"/>
          <w:numId w:val="44"/>
        </w:numPr>
        <w:tabs>
          <w:tab w:val="left" w:pos="360"/>
        </w:tabs>
        <w:spacing w:after="0" w:line="240" w:lineRule="auto"/>
        <w:ind w:left="360"/>
        <w:jc w:val="both"/>
        <w:rPr>
          <w:rFonts w:ascii="Cambria" w:hAnsi="Cambria"/>
        </w:rPr>
      </w:pPr>
      <w:r>
        <w:rPr>
          <w:rFonts w:ascii="Cambria" w:hAnsi="Cambria"/>
        </w:rPr>
        <w:t>drobne roboty budowlano – montażowe prowadzone są przez lub na zlecenie ubezpieczonego w obiektach oddanych do użytku/eksploatacji.</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przechowywania mienia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Ubezpieczyciel ponosi odpowiedzialność także za szkody powstałe wskutek zalania ubezpieczonego mienia składowanego bezpośrednio na podłodze w pomieszczeniach położonych poniżej poziomu gruntu oraz na najniższej kondygnacji. </w:t>
      </w:r>
    </w:p>
    <w:p w:rsidR="00A26762" w:rsidRDefault="00DC7FAC">
      <w:pPr>
        <w:widowControl w:val="0"/>
        <w:spacing w:before="60" w:after="0" w:line="240" w:lineRule="auto"/>
        <w:jc w:val="both"/>
        <w:rPr>
          <w:rFonts w:ascii="Cambria" w:eastAsia="Calibri" w:hAnsi="Cambria"/>
        </w:rPr>
      </w:pPr>
      <w:r>
        <w:rPr>
          <w:rFonts w:ascii="Cambria" w:eastAsia="Calibri" w:hAnsi="Cambria"/>
          <w:b/>
        </w:rPr>
        <w:t>Klauzula 72 godzin</w:t>
      </w:r>
      <w:r>
        <w:rPr>
          <w:rFonts w:ascii="Cambria" w:eastAsia="Calibri" w:hAnsi="Cambria"/>
        </w:rPr>
        <w:t xml:space="preserve"> – bez względu na postanowienia ogólnych bądź szczególnych warunków ubezpieczenia, strony umowy ubezpieczenia uzgodniły, że: </w:t>
      </w:r>
    </w:p>
    <w:p w:rsidR="00A26762" w:rsidRDefault="00DC7FAC">
      <w:pPr>
        <w:widowControl w:val="0"/>
        <w:spacing w:after="0" w:line="240" w:lineRule="auto"/>
        <w:jc w:val="both"/>
        <w:rPr>
          <w:rFonts w:ascii="Cambria" w:eastAsia="Calibri" w:hAnsi="Cambria"/>
        </w:rPr>
      </w:pPr>
      <w:r>
        <w:rPr>
          <w:rFonts w:ascii="Cambria" w:eastAsia="Calibri" w:hAnsi="Cambria"/>
        </w:rPr>
        <w:t>Ochroną ubezpieczeniową w zakresie odpowiedzialności cywilnej objęte są szkody kolejne powstałe z tej samej przyczyny, w tym samym miejscu do upływu 72 godzin od zgłoszenia pierwszej szkody.</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włączenia rażącego niedbalstwa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ubezpieczenia sprzętu przenośnego poza miejscem ubezpieczenia </w:t>
      </w:r>
      <w:r>
        <w:rPr>
          <w:rFonts w:ascii="Cambria" w:eastAsia="Calibri" w:hAnsi="Cambria"/>
        </w:rPr>
        <w:t xml:space="preserve">– bez względu </w:t>
      </w:r>
      <w:r>
        <w:rPr>
          <w:rFonts w:ascii="Cambria" w:eastAsia="Calibri" w:hAnsi="Cambria"/>
        </w:rPr>
        <w:br/>
        <w:t xml:space="preserve">na postanowienia ogólnych bądź szczególnych warunków ubezpieczenia, strony umowy ubezpieczenia </w:t>
      </w:r>
      <w:r>
        <w:rPr>
          <w:rFonts w:ascii="Cambria" w:eastAsia="Calibri" w:hAnsi="Cambria"/>
        </w:rPr>
        <w:lastRenderedPageBreak/>
        <w:t>uzgodniły, że:</w:t>
      </w:r>
    </w:p>
    <w:p w:rsidR="00A26762" w:rsidRDefault="00DC7FAC">
      <w:pPr>
        <w:widowControl w:val="0"/>
        <w:spacing w:after="0" w:line="240" w:lineRule="auto"/>
        <w:jc w:val="both"/>
        <w:rPr>
          <w:rFonts w:ascii="Cambria" w:eastAsia="Calibri" w:hAnsi="Cambria"/>
        </w:rPr>
      </w:pPr>
      <w:r>
        <w:rPr>
          <w:rFonts w:ascii="Cambria" w:eastAsia="Calibri"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A26762" w:rsidRDefault="00DC7FAC" w:rsidP="00455D78">
      <w:pPr>
        <w:widowControl w:val="0"/>
        <w:numPr>
          <w:ilvl w:val="0"/>
          <w:numId w:val="45"/>
        </w:numPr>
        <w:tabs>
          <w:tab w:val="left" w:pos="360"/>
        </w:tabs>
        <w:spacing w:after="0" w:line="240" w:lineRule="auto"/>
        <w:ind w:left="357" w:hanging="357"/>
        <w:jc w:val="both"/>
        <w:rPr>
          <w:rFonts w:ascii="Cambria" w:eastAsia="Calibri" w:hAnsi="Cambria"/>
        </w:rPr>
      </w:pPr>
      <w:r>
        <w:rPr>
          <w:rFonts w:ascii="Cambria" w:eastAsia="Calibri" w:hAnsi="Cambria"/>
        </w:rPr>
        <w:t>pojazd posiada trwałe zadaszenie (jednolita, trwała konstrukcja),</w:t>
      </w:r>
    </w:p>
    <w:p w:rsidR="00A26762" w:rsidRDefault="00DC7FAC" w:rsidP="00455D78">
      <w:pPr>
        <w:widowControl w:val="0"/>
        <w:numPr>
          <w:ilvl w:val="0"/>
          <w:numId w:val="45"/>
        </w:numPr>
        <w:tabs>
          <w:tab w:val="left" w:pos="360"/>
        </w:tabs>
        <w:spacing w:after="0" w:line="240" w:lineRule="auto"/>
        <w:ind w:left="357" w:hanging="357"/>
        <w:jc w:val="both"/>
        <w:rPr>
          <w:rFonts w:ascii="Cambria" w:eastAsia="Calibri" w:hAnsi="Cambria"/>
        </w:rPr>
      </w:pPr>
      <w:r>
        <w:rPr>
          <w:rFonts w:ascii="Cambria" w:eastAsia="Calibri" w:hAnsi="Cambria"/>
        </w:rPr>
        <w:t>w trakcie postoju podczas transportu pojazd został prawidłowo zamknięty na wszystkie istniejące zamki i – jeżeli pojazd ma zainstalowany – włączony został system alarmowy,</w:t>
      </w:r>
    </w:p>
    <w:p w:rsidR="00A26762" w:rsidRDefault="00DC7FAC" w:rsidP="00455D78">
      <w:pPr>
        <w:widowControl w:val="0"/>
        <w:numPr>
          <w:ilvl w:val="0"/>
          <w:numId w:val="45"/>
        </w:numPr>
        <w:tabs>
          <w:tab w:val="left" w:pos="360"/>
        </w:tabs>
        <w:spacing w:after="0" w:line="240" w:lineRule="auto"/>
        <w:ind w:left="357" w:hanging="357"/>
        <w:jc w:val="both"/>
        <w:rPr>
          <w:rFonts w:ascii="Cambria" w:eastAsia="Calibri" w:hAnsi="Cambria"/>
        </w:rPr>
      </w:pPr>
      <w:r>
        <w:rPr>
          <w:rFonts w:ascii="Cambria" w:eastAsia="Calibri" w:hAnsi="Cambria"/>
        </w:rPr>
        <w:t>sprzęt pozostawiony w pojeździe umieszczony został w niewidocznym miejscu (np. w bagażniku).</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ubezpieczenia sprzętu elektronicznego na stałe zamontowanego w pojazdach samochodowych </w:t>
      </w:r>
      <w:r>
        <w:rPr>
          <w:rFonts w:ascii="Cambria" w:eastAsia="Calibri" w:hAnsi="Cambria"/>
        </w:rPr>
        <w:t>– bez względu na postanowienia ogólnych bądź szczególnych warunków ubezpieczenia, strony umowy ubezpieczenia uzgodniły, że:</w:t>
      </w:r>
    </w:p>
    <w:p w:rsidR="00A26762" w:rsidRDefault="00DC7FAC" w:rsidP="00455D78">
      <w:pPr>
        <w:widowControl w:val="0"/>
        <w:numPr>
          <w:ilvl w:val="0"/>
          <w:numId w:val="46"/>
        </w:numPr>
        <w:spacing w:after="0" w:line="240" w:lineRule="auto"/>
        <w:ind w:left="357" w:hanging="357"/>
        <w:contextualSpacing/>
        <w:jc w:val="both"/>
        <w:rPr>
          <w:rFonts w:ascii="Cambria" w:eastAsia="Calibri" w:hAnsi="Cambria"/>
        </w:rPr>
      </w:pPr>
      <w:r>
        <w:rPr>
          <w:rFonts w:ascii="Cambria" w:eastAsia="Calibri"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rsidR="00A26762" w:rsidRDefault="00DC7FAC" w:rsidP="00455D78">
      <w:pPr>
        <w:widowControl w:val="0"/>
        <w:numPr>
          <w:ilvl w:val="0"/>
          <w:numId w:val="47"/>
        </w:numPr>
        <w:tabs>
          <w:tab w:val="left" w:pos="360"/>
        </w:tabs>
        <w:spacing w:after="0" w:line="240" w:lineRule="auto"/>
        <w:ind w:left="360"/>
        <w:contextualSpacing/>
        <w:jc w:val="both"/>
        <w:rPr>
          <w:rFonts w:ascii="Cambria" w:eastAsia="Calibri" w:hAnsi="Cambria"/>
        </w:rPr>
      </w:pPr>
      <w:r>
        <w:rPr>
          <w:rFonts w:ascii="Cambria" w:eastAsia="Calibri" w:hAnsi="Cambria"/>
        </w:rPr>
        <w:t>pojazd posiada trwałe zadaszenie (jednolita, sztywna konstrukcja),</w:t>
      </w:r>
    </w:p>
    <w:p w:rsidR="00A26762" w:rsidRDefault="00DC7FAC" w:rsidP="00455D78">
      <w:pPr>
        <w:widowControl w:val="0"/>
        <w:numPr>
          <w:ilvl w:val="0"/>
          <w:numId w:val="47"/>
        </w:numPr>
        <w:tabs>
          <w:tab w:val="left" w:pos="360"/>
        </w:tabs>
        <w:spacing w:after="0" w:line="240" w:lineRule="auto"/>
        <w:ind w:left="360"/>
        <w:contextualSpacing/>
        <w:jc w:val="both"/>
        <w:rPr>
          <w:rFonts w:ascii="Cambria" w:eastAsia="Calibri" w:hAnsi="Cambria"/>
        </w:rPr>
      </w:pPr>
      <w:r>
        <w:rPr>
          <w:rFonts w:ascii="Cambria" w:eastAsia="Calibri" w:hAnsi="Cambria"/>
        </w:rPr>
        <w:t xml:space="preserve">w sytuacji, gdy szkoda powstała w trakcie postoju pojazd został prawidłowo zamknięty na wszystkie istniejące zamki i – jeżeli ma zainstalowany – włączony system alarmowy, </w:t>
      </w:r>
    </w:p>
    <w:p w:rsidR="00A26762" w:rsidRDefault="00DC7FAC" w:rsidP="00455D78">
      <w:pPr>
        <w:widowControl w:val="0"/>
        <w:numPr>
          <w:ilvl w:val="0"/>
          <w:numId w:val="47"/>
        </w:numPr>
        <w:tabs>
          <w:tab w:val="left" w:pos="360"/>
        </w:tabs>
        <w:spacing w:after="0" w:line="240" w:lineRule="auto"/>
        <w:ind w:left="360"/>
        <w:contextualSpacing/>
        <w:jc w:val="both"/>
        <w:rPr>
          <w:rFonts w:ascii="Cambria" w:eastAsia="Calibri" w:hAnsi="Cambria"/>
        </w:rPr>
      </w:pPr>
      <w:r>
        <w:rPr>
          <w:rFonts w:ascii="Cambria" w:eastAsia="Calibri" w:hAnsi="Cambria"/>
        </w:rPr>
        <w:t>sprzęt, zgodnie z zaleceniami producenta, jest właściwie zamocowany.</w:t>
      </w:r>
    </w:p>
    <w:p w:rsidR="00A26762" w:rsidRDefault="00DC7FAC" w:rsidP="00455D78">
      <w:pPr>
        <w:widowControl w:val="0"/>
        <w:numPr>
          <w:ilvl w:val="0"/>
          <w:numId w:val="46"/>
        </w:numPr>
        <w:spacing w:after="0" w:line="240" w:lineRule="auto"/>
        <w:ind w:left="357" w:hanging="357"/>
        <w:contextualSpacing/>
        <w:jc w:val="both"/>
        <w:rPr>
          <w:rFonts w:ascii="Cambria" w:eastAsia="Calibri" w:hAnsi="Cambria"/>
        </w:rPr>
      </w:pPr>
      <w:r>
        <w:rPr>
          <w:rFonts w:ascii="Cambria" w:eastAsia="Calibri" w:hAnsi="Cambria"/>
        </w:rPr>
        <w:t>Ubezpieczeniem nie są objęte szkody:</w:t>
      </w:r>
    </w:p>
    <w:p w:rsidR="00A26762" w:rsidRDefault="00DC7FAC" w:rsidP="00455D78">
      <w:pPr>
        <w:widowControl w:val="0"/>
        <w:numPr>
          <w:ilvl w:val="0"/>
          <w:numId w:val="47"/>
        </w:numPr>
        <w:tabs>
          <w:tab w:val="left" w:pos="360"/>
        </w:tabs>
        <w:spacing w:after="0" w:line="240" w:lineRule="auto"/>
        <w:ind w:left="360"/>
        <w:contextualSpacing/>
        <w:jc w:val="both"/>
        <w:rPr>
          <w:rFonts w:ascii="Cambria" w:eastAsia="Calibri" w:hAnsi="Cambria"/>
        </w:rPr>
      </w:pPr>
      <w:r>
        <w:rPr>
          <w:rFonts w:ascii="Cambria" w:eastAsia="Calibri" w:hAnsi="Cambria"/>
        </w:rPr>
        <w:t>powstałe wskutek wypadku środka transportu, jeżeli wypadek został spowodowany złym stanem technicznym pojazdu należącego do ubezpieczającego,</w:t>
      </w:r>
    </w:p>
    <w:p w:rsidR="00A26762" w:rsidRDefault="00DC7FAC" w:rsidP="00455D78">
      <w:pPr>
        <w:widowControl w:val="0"/>
        <w:numPr>
          <w:ilvl w:val="0"/>
          <w:numId w:val="47"/>
        </w:numPr>
        <w:tabs>
          <w:tab w:val="left" w:pos="360"/>
        </w:tabs>
        <w:spacing w:after="0" w:line="240" w:lineRule="auto"/>
        <w:ind w:left="360"/>
        <w:contextualSpacing/>
        <w:jc w:val="both"/>
        <w:rPr>
          <w:rFonts w:ascii="Cambria" w:eastAsia="Calibri" w:hAnsi="Cambria"/>
        </w:rPr>
      </w:pPr>
      <w:r>
        <w:rPr>
          <w:rFonts w:ascii="Cambria" w:eastAsia="Calibri" w:hAnsi="Cambria"/>
        </w:rPr>
        <w:t>objęte ubezpieczeniem auto casco pojazdu albo obowiązkowym ubezpieczeniem OC posiadacza pojazdu mechanicznego.</w:t>
      </w:r>
    </w:p>
    <w:p w:rsidR="00A26762" w:rsidRDefault="00DC7FAC">
      <w:pPr>
        <w:widowControl w:val="0"/>
        <w:spacing w:before="60" w:after="0" w:line="240" w:lineRule="auto"/>
        <w:jc w:val="both"/>
        <w:rPr>
          <w:rFonts w:ascii="Cambria" w:hAnsi="Cambria"/>
        </w:rPr>
      </w:pPr>
      <w:r>
        <w:rPr>
          <w:rFonts w:ascii="Cambria" w:hAnsi="Cambria"/>
          <w:b/>
          <w:bCs/>
        </w:rPr>
        <w:t>Klauzula szkód mechanicznych</w:t>
      </w:r>
      <w:r>
        <w:rPr>
          <w:rFonts w:ascii="Cambria"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ochrona ubezpieczeniowa obejmuje dodatkowo maszyny, urządzenia, aparaty od szkód mechanicznych (i awarii) spowodowanych:</w:t>
      </w:r>
    </w:p>
    <w:p w:rsidR="00A26762" w:rsidRDefault="00DC7FAC" w:rsidP="00455D78">
      <w:pPr>
        <w:widowControl w:val="0"/>
        <w:numPr>
          <w:ilvl w:val="0"/>
          <w:numId w:val="48"/>
        </w:numPr>
        <w:tabs>
          <w:tab w:val="left" w:pos="284"/>
        </w:tabs>
        <w:suppressAutoHyphens/>
        <w:spacing w:after="0" w:line="240" w:lineRule="auto"/>
        <w:ind w:left="284" w:hanging="284"/>
        <w:jc w:val="both"/>
        <w:rPr>
          <w:rFonts w:ascii="Cambria" w:hAnsi="Cambria"/>
        </w:rPr>
      </w:pPr>
      <w:r>
        <w:rPr>
          <w:rFonts w:ascii="Cambria" w:hAnsi="Cambria"/>
        </w:rPr>
        <w:t>działaniem człowieka,</w:t>
      </w:r>
    </w:p>
    <w:p w:rsidR="00A26762" w:rsidRDefault="00DC7FAC" w:rsidP="00455D78">
      <w:pPr>
        <w:widowControl w:val="0"/>
        <w:numPr>
          <w:ilvl w:val="0"/>
          <w:numId w:val="48"/>
        </w:numPr>
        <w:tabs>
          <w:tab w:val="left" w:pos="284"/>
        </w:tabs>
        <w:suppressAutoHyphens/>
        <w:spacing w:after="0" w:line="240" w:lineRule="auto"/>
        <w:ind w:left="284" w:hanging="284"/>
        <w:jc w:val="both"/>
        <w:rPr>
          <w:rFonts w:ascii="Cambria" w:hAnsi="Cambria"/>
        </w:rPr>
      </w:pPr>
      <w:r>
        <w:rPr>
          <w:rFonts w:ascii="Cambria" w:hAnsi="Cambria"/>
        </w:rPr>
        <w:t>wadami produkcyjnymi,</w:t>
      </w:r>
    </w:p>
    <w:p w:rsidR="00A26762" w:rsidRDefault="00DC7FAC" w:rsidP="00455D78">
      <w:pPr>
        <w:widowControl w:val="0"/>
        <w:numPr>
          <w:ilvl w:val="0"/>
          <w:numId w:val="48"/>
        </w:numPr>
        <w:tabs>
          <w:tab w:val="left" w:pos="284"/>
        </w:tabs>
        <w:suppressAutoHyphens/>
        <w:spacing w:after="0" w:line="240" w:lineRule="auto"/>
        <w:ind w:left="284" w:hanging="284"/>
        <w:jc w:val="both"/>
        <w:rPr>
          <w:rFonts w:ascii="Cambria" w:hAnsi="Cambria"/>
        </w:rPr>
      </w:pPr>
      <w:r>
        <w:rPr>
          <w:rFonts w:ascii="Cambria" w:hAnsi="Cambria"/>
        </w:rPr>
        <w:t>przyczynami eksploatacyjnymi.</w:t>
      </w:r>
    </w:p>
    <w:p w:rsidR="00A26762" w:rsidRDefault="00DC7FAC">
      <w:pPr>
        <w:widowControl w:val="0"/>
        <w:spacing w:after="0" w:line="240" w:lineRule="auto"/>
        <w:jc w:val="both"/>
        <w:rPr>
          <w:rFonts w:ascii="Cambria" w:hAnsi="Cambria"/>
        </w:rPr>
      </w:pPr>
      <w:r>
        <w:rPr>
          <w:rFonts w:ascii="Cambria" w:hAnsi="Cambria"/>
        </w:rPr>
        <w:t>Za szkody spowodowane:</w:t>
      </w:r>
    </w:p>
    <w:p w:rsidR="00A26762" w:rsidRDefault="00DC7FAC" w:rsidP="00455D78">
      <w:pPr>
        <w:widowControl w:val="0"/>
        <w:numPr>
          <w:ilvl w:val="0"/>
          <w:numId w:val="49"/>
        </w:numPr>
        <w:tabs>
          <w:tab w:val="left" w:pos="284"/>
        </w:tabs>
        <w:suppressAutoHyphens/>
        <w:spacing w:after="0" w:line="240" w:lineRule="auto"/>
        <w:ind w:left="284" w:hanging="284"/>
        <w:jc w:val="both"/>
        <w:rPr>
          <w:rFonts w:ascii="Cambria" w:hAnsi="Cambria"/>
        </w:rPr>
      </w:pPr>
      <w:r>
        <w:rPr>
          <w:rFonts w:ascii="Cambria" w:hAnsi="Cambria"/>
        </w:rPr>
        <w:t>działaniem człowieka – uważa się szkody powstałe wskutek nieumyślnego błędu uprawnionych do obsługi osób oraz umyślnego uszkodzenia (zniszczenia) przez osoby trzecie,</w:t>
      </w:r>
    </w:p>
    <w:p w:rsidR="00A26762" w:rsidRDefault="00DC7FAC" w:rsidP="00455D78">
      <w:pPr>
        <w:widowControl w:val="0"/>
        <w:numPr>
          <w:ilvl w:val="0"/>
          <w:numId w:val="49"/>
        </w:numPr>
        <w:tabs>
          <w:tab w:val="left" w:pos="284"/>
        </w:tabs>
        <w:suppressAutoHyphens/>
        <w:spacing w:after="0" w:line="240" w:lineRule="auto"/>
        <w:ind w:left="284" w:hanging="284"/>
        <w:jc w:val="both"/>
        <w:rPr>
          <w:rFonts w:ascii="Cambria" w:hAnsi="Cambria"/>
        </w:rPr>
      </w:pPr>
      <w:r>
        <w:rPr>
          <w:rFonts w:ascii="Cambria" w:hAnsi="Cambria"/>
        </w:rPr>
        <w:t>wadami produkcyjnymi – uważa się szkody powstałe w wyniku błędów w projektowaniu lub konstrukcji, wadliwego materiału oraz wad i usterek fabrycznych niewykrytych podczas wykonania maszyny lub zamontowania jej na stanowisku pracy,</w:t>
      </w:r>
    </w:p>
    <w:p w:rsidR="00A26762" w:rsidRDefault="00DC7FAC" w:rsidP="00455D78">
      <w:pPr>
        <w:widowControl w:val="0"/>
        <w:numPr>
          <w:ilvl w:val="0"/>
          <w:numId w:val="49"/>
        </w:numPr>
        <w:tabs>
          <w:tab w:val="left" w:pos="284"/>
        </w:tabs>
        <w:suppressAutoHyphens/>
        <w:spacing w:after="0" w:line="240" w:lineRule="auto"/>
        <w:ind w:left="284" w:hanging="284"/>
        <w:jc w:val="both"/>
        <w:rPr>
          <w:rFonts w:ascii="Cambria" w:hAnsi="Cambria"/>
        </w:rPr>
      </w:pPr>
      <w:r>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A26762" w:rsidRDefault="00DC7FAC">
      <w:pPr>
        <w:widowControl w:val="0"/>
        <w:spacing w:after="0" w:line="240" w:lineRule="auto"/>
        <w:jc w:val="both"/>
        <w:rPr>
          <w:rFonts w:ascii="Cambria" w:hAnsi="Cambria"/>
        </w:rPr>
      </w:pPr>
      <w:r>
        <w:rPr>
          <w:rFonts w:ascii="Cambria" w:hAnsi="Cambria"/>
        </w:rPr>
        <w:t xml:space="preserve">Ubezpieczyciel nie ponosi odpowiedzialności za szkody powstałe wskutek: </w:t>
      </w:r>
    </w:p>
    <w:p w:rsidR="00A26762" w:rsidRDefault="00DC7FAC">
      <w:pPr>
        <w:widowControl w:val="0"/>
        <w:spacing w:after="0" w:line="240" w:lineRule="auto"/>
        <w:jc w:val="both"/>
        <w:rPr>
          <w:rFonts w:ascii="Cambria" w:hAnsi="Cambria"/>
        </w:rPr>
      </w:pPr>
      <w:r>
        <w:rPr>
          <w:rFonts w:ascii="Cambria" w:hAnsi="Cambria"/>
        </w:rPr>
        <w:t xml:space="preserve">a) wypadku, za który odpowiada osoba trzecia z tytułu gwarancji lub rękojmi za wady - występująca </w:t>
      </w:r>
      <w:r>
        <w:rPr>
          <w:rFonts w:ascii="Cambria" w:hAnsi="Cambria"/>
        </w:rPr>
        <w:br/>
        <w:t>w charakterze dostawcy, wytwórcy, sprzedawcy lub dokonującego naprawy;</w:t>
      </w:r>
    </w:p>
    <w:p w:rsidR="00A26762" w:rsidRDefault="00DC7FAC">
      <w:pPr>
        <w:widowControl w:val="0"/>
        <w:spacing w:after="0" w:line="240" w:lineRule="auto"/>
        <w:jc w:val="both"/>
        <w:rPr>
          <w:rFonts w:ascii="Cambria" w:hAnsi="Cambria"/>
        </w:rPr>
      </w:pPr>
      <w:r>
        <w:rPr>
          <w:rFonts w:ascii="Cambria" w:hAnsi="Cambria"/>
        </w:rPr>
        <w:t>b) działania wirusów komputerowych;</w:t>
      </w:r>
    </w:p>
    <w:p w:rsidR="00A26762" w:rsidRDefault="00DC7FAC">
      <w:pPr>
        <w:widowControl w:val="0"/>
        <w:spacing w:after="0" w:line="240" w:lineRule="auto"/>
        <w:jc w:val="both"/>
        <w:rPr>
          <w:rFonts w:ascii="Cambria" w:hAnsi="Cambria"/>
        </w:rPr>
      </w:pPr>
      <w:r>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rsidR="00A26762" w:rsidRDefault="00DC7FAC">
      <w:pPr>
        <w:widowControl w:val="0"/>
        <w:spacing w:after="0" w:line="240" w:lineRule="auto"/>
        <w:jc w:val="both"/>
        <w:rPr>
          <w:rFonts w:ascii="Cambria" w:hAnsi="Cambria"/>
        </w:rPr>
      </w:pPr>
      <w:r>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rsidR="00A26762" w:rsidRDefault="00DC7FAC">
      <w:pPr>
        <w:widowControl w:val="0"/>
        <w:spacing w:after="0" w:line="240" w:lineRule="auto"/>
        <w:jc w:val="both"/>
        <w:rPr>
          <w:rFonts w:ascii="Cambria" w:hAnsi="Cambria"/>
        </w:rPr>
      </w:pPr>
      <w:r>
        <w:rPr>
          <w:rFonts w:ascii="Cambria" w:hAnsi="Cambria"/>
        </w:rPr>
        <w:t xml:space="preserve">e) eksploatacji wcześniej uszkodzonej i nienaprawionej maszyny. </w:t>
      </w:r>
    </w:p>
    <w:p w:rsidR="00A26762" w:rsidRDefault="00DC7FAC">
      <w:pPr>
        <w:widowControl w:val="0"/>
        <w:spacing w:after="0" w:line="240" w:lineRule="auto"/>
        <w:jc w:val="both"/>
        <w:rPr>
          <w:rFonts w:ascii="Cambria" w:hAnsi="Cambria"/>
        </w:rPr>
      </w:pPr>
      <w:r>
        <w:rPr>
          <w:rFonts w:ascii="Cambria" w:hAnsi="Cambria"/>
        </w:rPr>
        <w:t>Ponadto klauzula nie obejmuje:</w:t>
      </w:r>
    </w:p>
    <w:p w:rsidR="00A26762" w:rsidRDefault="00DC7FAC" w:rsidP="00455D78">
      <w:pPr>
        <w:widowControl w:val="0"/>
        <w:numPr>
          <w:ilvl w:val="0"/>
          <w:numId w:val="72"/>
        </w:numPr>
        <w:tabs>
          <w:tab w:val="left" w:pos="284"/>
        </w:tabs>
        <w:spacing w:after="0" w:line="240" w:lineRule="auto"/>
        <w:ind w:left="284" w:hanging="284"/>
        <w:jc w:val="both"/>
        <w:rPr>
          <w:rFonts w:ascii="Cambria" w:hAnsi="Cambria"/>
          <w:iCs/>
        </w:rPr>
      </w:pPr>
      <w:r>
        <w:rPr>
          <w:rFonts w:ascii="Cambria" w:hAnsi="Cambria"/>
          <w:iCs/>
        </w:rPr>
        <w:t xml:space="preserve">części, które przez używanie lub swoje właściwości fizyczne ulegają szybkiemu zużyciu lub na które producent nie udzielił gwarancji, a w szczególności wykładziny ogniotrwałe i antykorozyjne, </w:t>
      </w:r>
      <w:r>
        <w:rPr>
          <w:rFonts w:ascii="Cambria" w:hAnsi="Cambria"/>
          <w:iCs/>
        </w:rPr>
        <w:lastRenderedPageBreak/>
        <w:t>powłoki ogniochronne, ruszty pieców i palenisk, dysze palników, młoty do kruszenia, przedmioty z gumy, szkła i ceramiki, pasy, łańcuchy, liny, druty,</w:t>
      </w:r>
    </w:p>
    <w:p w:rsidR="00A26762" w:rsidRDefault="00DC7FAC" w:rsidP="00455D78">
      <w:pPr>
        <w:widowControl w:val="0"/>
        <w:numPr>
          <w:ilvl w:val="0"/>
          <w:numId w:val="72"/>
        </w:numPr>
        <w:tabs>
          <w:tab w:val="left" w:pos="284"/>
        </w:tabs>
        <w:spacing w:after="0" w:line="240" w:lineRule="auto"/>
        <w:ind w:left="284" w:hanging="284"/>
        <w:jc w:val="both"/>
        <w:rPr>
          <w:rFonts w:ascii="Cambria" w:hAnsi="Cambria"/>
          <w:iCs/>
        </w:rPr>
      </w:pPr>
      <w:r>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rsidR="00A26762" w:rsidRDefault="00DC7FAC" w:rsidP="00455D78">
      <w:pPr>
        <w:widowControl w:val="0"/>
        <w:numPr>
          <w:ilvl w:val="0"/>
          <w:numId w:val="72"/>
        </w:numPr>
        <w:tabs>
          <w:tab w:val="left" w:pos="284"/>
        </w:tabs>
        <w:spacing w:after="0" w:line="240" w:lineRule="auto"/>
        <w:ind w:left="284" w:hanging="284"/>
        <w:jc w:val="both"/>
        <w:rPr>
          <w:rFonts w:ascii="Cambria" w:hAnsi="Cambria"/>
          <w:iCs/>
        </w:rPr>
      </w:pPr>
      <w:r>
        <w:rPr>
          <w:rFonts w:ascii="Cambria" w:hAnsi="Cambria"/>
          <w:iCs/>
        </w:rPr>
        <w:t>szkód będących bezpośrednim następstwem ciągłej eksploatacji, a w szczególności normalnego zużycia, kawitacji, erozji, korozji, kamienia kotłowego,</w:t>
      </w:r>
    </w:p>
    <w:p w:rsidR="00A26762" w:rsidRDefault="00DC7FAC" w:rsidP="00455D78">
      <w:pPr>
        <w:widowControl w:val="0"/>
        <w:numPr>
          <w:ilvl w:val="0"/>
          <w:numId w:val="72"/>
        </w:numPr>
        <w:tabs>
          <w:tab w:val="left" w:pos="284"/>
        </w:tabs>
        <w:spacing w:after="0" w:line="240" w:lineRule="auto"/>
        <w:ind w:left="284" w:hanging="284"/>
        <w:jc w:val="both"/>
        <w:rPr>
          <w:rFonts w:ascii="Cambria" w:hAnsi="Cambria"/>
          <w:iCs/>
        </w:rPr>
      </w:pPr>
      <w:r>
        <w:rPr>
          <w:rFonts w:ascii="Cambria" w:hAnsi="Cambria"/>
          <w:iCs/>
        </w:rPr>
        <w:t>szkód spowodowanych zaniechaniem obowiązkowych okresowych przeglądów konserwacyjnych i remontów,</w:t>
      </w:r>
    </w:p>
    <w:p w:rsidR="00A26762" w:rsidRDefault="00DC7FAC" w:rsidP="00455D78">
      <w:pPr>
        <w:widowControl w:val="0"/>
        <w:numPr>
          <w:ilvl w:val="0"/>
          <w:numId w:val="72"/>
        </w:numPr>
        <w:tabs>
          <w:tab w:val="left" w:pos="284"/>
        </w:tabs>
        <w:spacing w:after="0" w:line="240" w:lineRule="auto"/>
        <w:ind w:left="284" w:hanging="284"/>
        <w:jc w:val="both"/>
        <w:rPr>
          <w:rFonts w:ascii="Cambria" w:hAnsi="Cambria"/>
          <w:iCs/>
        </w:rPr>
      </w:pPr>
      <w:r>
        <w:rPr>
          <w:rFonts w:ascii="Cambria" w:hAnsi="Cambria"/>
          <w:iCs/>
        </w:rPr>
        <w:t>szkód, o których ubezpieczający lub jego przedstawiciele w chwili zawarcia umowy ubezpieczenia wiedział.</w:t>
      </w:r>
    </w:p>
    <w:p w:rsidR="00A26762" w:rsidRDefault="00DC7FAC">
      <w:pPr>
        <w:widowControl w:val="0"/>
        <w:spacing w:after="0" w:line="240" w:lineRule="auto"/>
        <w:jc w:val="both"/>
        <w:rPr>
          <w:rFonts w:ascii="Cambria" w:hAnsi="Cambria"/>
        </w:rPr>
      </w:pPr>
      <w:r>
        <w:rPr>
          <w:rFonts w:ascii="Cambria" w:hAnsi="Cambria"/>
        </w:rPr>
        <w:t>Klauzula dotyczy grup 3,4,5,6 i 8 KŚT. Limit odpowiedzialności: 50 000,00 zł na jedno i wszystkie zdarzenia w okresie ubezpieczenia. Franszyza redukcyjna: 300,00 zł</w:t>
      </w:r>
    </w:p>
    <w:p w:rsidR="00A26762" w:rsidRDefault="00DC7FAC">
      <w:pPr>
        <w:widowControl w:val="0"/>
        <w:spacing w:before="120" w:after="0" w:line="240" w:lineRule="auto"/>
        <w:jc w:val="both"/>
        <w:rPr>
          <w:rFonts w:ascii="Cambria" w:hAnsi="Cambria"/>
        </w:rPr>
      </w:pPr>
      <w:r>
        <w:rPr>
          <w:rFonts w:ascii="Cambria" w:hAnsi="Cambria"/>
          <w:b/>
          <w:bCs/>
        </w:rPr>
        <w:t>Klauzula szkód elektrycznych</w:t>
      </w:r>
      <w:r>
        <w:rPr>
          <w:rFonts w:ascii="Cambria"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Pr>
          <w:rFonts w:ascii="Cambria" w:hAnsi="Cambria"/>
          <w:lang w:eastAsia="pl-PL"/>
        </w:rPr>
        <w:t xml:space="preserve"> natężenia lub częstotliwości sieci zasilającej</w:t>
      </w:r>
      <w:r>
        <w:rPr>
          <w:rFonts w:ascii="Cambria" w:hAnsi="Cambria"/>
        </w:rPr>
        <w:t>, przegrzania, okopcenia, </w:t>
      </w:r>
      <w:r>
        <w:rPr>
          <w:rFonts w:ascii="Cambria" w:hAnsi="Cambria"/>
          <w:lang w:eastAsia="pl-PL"/>
        </w:rPr>
        <w:t>niezadziałania lub wadliwego funkcjonowania zabezpieczeń chroniących maszyny i aparaty elektryczne,</w:t>
      </w:r>
      <w:r>
        <w:rPr>
          <w:rFonts w:ascii="Cambria" w:hAnsi="Cambria"/>
          <w:shd w:val="clear" w:color="auto" w:fill="FFFFFF"/>
          <w:lang w:eastAsia="pl-PL"/>
        </w:rPr>
        <w:t xml:space="preserve"> urządzeń sygnalizacyjnych lub kontrolno-pomiarowych</w:t>
      </w:r>
      <w:r>
        <w:rPr>
          <w:rFonts w:ascii="Cambria" w:hAnsi="Cambria"/>
        </w:rPr>
        <w:t xml:space="preserve"> itp.</w:t>
      </w:r>
    </w:p>
    <w:p w:rsidR="00A26762" w:rsidRDefault="00DC7FAC">
      <w:pPr>
        <w:widowControl w:val="0"/>
        <w:spacing w:after="0" w:line="240" w:lineRule="auto"/>
        <w:jc w:val="both"/>
        <w:rPr>
          <w:rFonts w:ascii="Cambria" w:hAnsi="Cambria"/>
        </w:rPr>
      </w:pPr>
      <w:r>
        <w:rPr>
          <w:rFonts w:ascii="Cambria" w:hAnsi="Cambria"/>
        </w:rPr>
        <w:t>Ochrona ubezpieczeniowa nie obejmuje szkód:</w:t>
      </w:r>
    </w:p>
    <w:p w:rsidR="00A26762" w:rsidRDefault="00DC7FAC" w:rsidP="00455D78">
      <w:pPr>
        <w:widowControl w:val="0"/>
        <w:numPr>
          <w:ilvl w:val="0"/>
          <w:numId w:val="68"/>
        </w:numPr>
        <w:tabs>
          <w:tab w:val="left" w:pos="284"/>
        </w:tabs>
        <w:suppressAutoHyphens/>
        <w:spacing w:after="0" w:line="240" w:lineRule="auto"/>
        <w:ind w:left="284" w:hanging="284"/>
        <w:jc w:val="both"/>
        <w:rPr>
          <w:rFonts w:ascii="Cambria" w:hAnsi="Cambria"/>
        </w:rPr>
      </w:pPr>
      <w:r>
        <w:rPr>
          <w:rFonts w:ascii="Cambria" w:hAnsi="Cambria"/>
        </w:rPr>
        <w:t>powstałych w:</w:t>
      </w:r>
    </w:p>
    <w:p w:rsidR="00A26762" w:rsidRDefault="00DC7FAC" w:rsidP="00455D78">
      <w:pPr>
        <w:widowControl w:val="0"/>
        <w:numPr>
          <w:ilvl w:val="0"/>
          <w:numId w:val="69"/>
        </w:numPr>
        <w:tabs>
          <w:tab w:val="left" w:pos="284"/>
        </w:tabs>
        <w:suppressAutoHyphens/>
        <w:spacing w:after="0" w:line="240" w:lineRule="auto"/>
        <w:ind w:left="284" w:hanging="284"/>
        <w:jc w:val="both"/>
        <w:rPr>
          <w:rFonts w:ascii="Cambria" w:hAnsi="Cambria"/>
        </w:rPr>
      </w:pPr>
      <w:r>
        <w:rPr>
          <w:rFonts w:ascii="Cambria" w:hAnsi="Cambria"/>
        </w:rPr>
        <w:t>elektroenergetycznych liniach przesyłowych i rozdzielczych,</w:t>
      </w:r>
    </w:p>
    <w:p w:rsidR="00A26762" w:rsidRDefault="00DC7FAC" w:rsidP="00455D78">
      <w:pPr>
        <w:widowControl w:val="0"/>
        <w:numPr>
          <w:ilvl w:val="0"/>
          <w:numId w:val="69"/>
        </w:numPr>
        <w:tabs>
          <w:tab w:val="left" w:pos="284"/>
        </w:tabs>
        <w:suppressAutoHyphens/>
        <w:spacing w:after="0" w:line="240" w:lineRule="auto"/>
        <w:ind w:left="284" w:hanging="284"/>
        <w:jc w:val="both"/>
        <w:rPr>
          <w:rFonts w:ascii="Cambria" w:hAnsi="Cambria"/>
        </w:rPr>
      </w:pPr>
      <w:r>
        <w:rPr>
          <w:rFonts w:ascii="Cambria" w:hAnsi="Cambria"/>
        </w:rPr>
        <w:t xml:space="preserve">maszynach i aparatach, w których nie przeprowadzono badań eksploatacyjnych zgodnie </w:t>
      </w:r>
      <w:r>
        <w:rPr>
          <w:rFonts w:ascii="Cambria" w:hAnsi="Cambria"/>
        </w:rPr>
        <w:br/>
        <w:t>z obowiązującymi przepisami o eksploatacji urządzeń elektroenergetycznych potwierdzonych protokołem, o ile niedopełnienie obowiązku badań było przyczyną szkody bądź spowodowało zwiększenie jej rozmiaru,</w:t>
      </w:r>
    </w:p>
    <w:p w:rsidR="00A26762" w:rsidRDefault="00DC7FAC" w:rsidP="00455D78">
      <w:pPr>
        <w:widowControl w:val="0"/>
        <w:numPr>
          <w:ilvl w:val="0"/>
          <w:numId w:val="69"/>
        </w:numPr>
        <w:tabs>
          <w:tab w:val="left" w:pos="284"/>
        </w:tabs>
        <w:suppressAutoHyphens/>
        <w:spacing w:after="0" w:line="240" w:lineRule="auto"/>
        <w:ind w:left="284" w:hanging="284"/>
        <w:jc w:val="both"/>
        <w:rPr>
          <w:rFonts w:ascii="Cambria" w:hAnsi="Cambria"/>
        </w:rPr>
      </w:pPr>
      <w:r>
        <w:rPr>
          <w:rFonts w:ascii="Cambria" w:hAnsi="Cambria"/>
        </w:rPr>
        <w:t>elementach maszyn i urządzeń uszkodzonych mechanicznie, chyba że szkody mechaniczne powstały w następstwie uszkodzeń elektrycznych</w:t>
      </w:r>
    </w:p>
    <w:p w:rsidR="00A26762" w:rsidRDefault="00DC7FAC" w:rsidP="00455D78">
      <w:pPr>
        <w:widowControl w:val="0"/>
        <w:numPr>
          <w:ilvl w:val="0"/>
          <w:numId w:val="70"/>
        </w:numPr>
        <w:tabs>
          <w:tab w:val="left" w:pos="284"/>
        </w:tabs>
        <w:suppressAutoHyphens/>
        <w:spacing w:after="0" w:line="240" w:lineRule="auto"/>
        <w:ind w:left="284" w:hanging="284"/>
        <w:jc w:val="both"/>
        <w:rPr>
          <w:rFonts w:ascii="Cambria" w:hAnsi="Cambria"/>
        </w:rPr>
      </w:pPr>
      <w:r>
        <w:rPr>
          <w:rFonts w:ascii="Cambria" w:hAnsi="Cambria"/>
        </w:rPr>
        <w:t>za które na mocy przepisów prawa lub postanowień umowy odpowiedzialna jest zidentyfikowana </w:t>
      </w:r>
      <w:r>
        <w:rPr>
          <w:rFonts w:ascii="Cambria" w:hAnsi="Cambria"/>
          <w:bCs/>
        </w:rPr>
        <w:t>osoba trzecia</w:t>
      </w:r>
      <w:r>
        <w:rPr>
          <w:rFonts w:ascii="Cambria" w:hAnsi="Cambria"/>
        </w:rPr>
        <w:t xml:space="preserve">: dostawca, producent, sprzedawca lub wykonawca usługi </w:t>
      </w:r>
      <w:r>
        <w:rPr>
          <w:rFonts w:ascii="Cambria" w:hAnsi="Cambria"/>
        </w:rPr>
        <w:br/>
        <w:t xml:space="preserve">(w szczególności </w:t>
      </w:r>
      <w:proofErr w:type="spellStart"/>
      <w:r>
        <w:rPr>
          <w:rFonts w:ascii="Cambria" w:hAnsi="Cambria"/>
        </w:rPr>
        <w:t>serwisant</w:t>
      </w:r>
      <w:proofErr w:type="spellEnd"/>
      <w:r>
        <w:rPr>
          <w:rFonts w:ascii="Cambria" w:hAnsi="Cambria"/>
        </w:rPr>
        <w:t>, przewoźnik, spedytor lub podwykonawca),</w:t>
      </w:r>
    </w:p>
    <w:p w:rsidR="00A26762" w:rsidRDefault="00DC7FAC" w:rsidP="00455D78">
      <w:pPr>
        <w:widowControl w:val="0"/>
        <w:numPr>
          <w:ilvl w:val="0"/>
          <w:numId w:val="70"/>
        </w:numPr>
        <w:tabs>
          <w:tab w:val="left" w:pos="284"/>
        </w:tabs>
        <w:suppressAutoHyphens/>
        <w:spacing w:after="0" w:line="240" w:lineRule="auto"/>
        <w:ind w:left="284" w:hanging="284"/>
        <w:jc w:val="both"/>
        <w:rPr>
          <w:rFonts w:ascii="Cambria" w:hAnsi="Cambria"/>
        </w:rPr>
      </w:pPr>
      <w:r>
        <w:rPr>
          <w:rFonts w:ascii="Cambria" w:hAnsi="Cambria"/>
        </w:rPr>
        <w:t>objętych gwarancją lub rękojmią,</w:t>
      </w:r>
    </w:p>
    <w:p w:rsidR="00A26762" w:rsidRDefault="00DC7FAC" w:rsidP="00455D78">
      <w:pPr>
        <w:widowControl w:val="0"/>
        <w:numPr>
          <w:ilvl w:val="0"/>
          <w:numId w:val="70"/>
        </w:numPr>
        <w:tabs>
          <w:tab w:val="left" w:pos="284"/>
        </w:tabs>
        <w:suppressAutoHyphens/>
        <w:spacing w:after="0" w:line="240" w:lineRule="auto"/>
        <w:ind w:left="284" w:hanging="284"/>
        <w:jc w:val="both"/>
        <w:rPr>
          <w:rFonts w:ascii="Cambria" w:hAnsi="Cambria"/>
        </w:rPr>
      </w:pPr>
      <w:r>
        <w:rPr>
          <w:rFonts w:ascii="Cambria" w:hAnsi="Cambria"/>
        </w:rPr>
        <w:t>powstałych wskutek:</w:t>
      </w:r>
    </w:p>
    <w:p w:rsidR="00A26762" w:rsidRDefault="00DC7FAC" w:rsidP="00455D78">
      <w:pPr>
        <w:widowControl w:val="0"/>
        <w:numPr>
          <w:ilvl w:val="0"/>
          <w:numId w:val="71"/>
        </w:numPr>
        <w:tabs>
          <w:tab w:val="left" w:pos="284"/>
        </w:tabs>
        <w:suppressAutoHyphens/>
        <w:spacing w:after="0" w:line="240" w:lineRule="auto"/>
        <w:ind w:left="284" w:hanging="284"/>
        <w:jc w:val="both"/>
        <w:rPr>
          <w:rFonts w:ascii="Cambria" w:hAnsi="Cambria"/>
        </w:rPr>
      </w:pPr>
      <w:r>
        <w:rPr>
          <w:rFonts w:ascii="Cambria" w:hAnsi="Cambria"/>
        </w:rPr>
        <w:t xml:space="preserve">naturalnego zużycia lub długotrwałej degradacji właściwości użytkowych maszyn lub aparatów </w:t>
      </w:r>
      <w:r>
        <w:rPr>
          <w:rFonts w:ascii="Cambria" w:hAnsi="Cambria"/>
        </w:rPr>
        <w:br/>
        <w:t>(w szczególności wskutek kawitacji, erozji, korozji, rozszerzenia się kamienia kotłowego),</w:t>
      </w:r>
    </w:p>
    <w:p w:rsidR="00A26762" w:rsidRDefault="00DC7FAC" w:rsidP="00455D78">
      <w:pPr>
        <w:widowControl w:val="0"/>
        <w:numPr>
          <w:ilvl w:val="0"/>
          <w:numId w:val="71"/>
        </w:numPr>
        <w:tabs>
          <w:tab w:val="left" w:pos="284"/>
        </w:tabs>
        <w:suppressAutoHyphens/>
        <w:spacing w:after="0" w:line="240" w:lineRule="auto"/>
        <w:ind w:left="284" w:hanging="284"/>
        <w:jc w:val="both"/>
        <w:rPr>
          <w:rFonts w:ascii="Cambria" w:hAnsi="Cambria"/>
        </w:rPr>
      </w:pPr>
      <w:r>
        <w:rPr>
          <w:rFonts w:ascii="Cambria" w:hAnsi="Cambria"/>
        </w:rPr>
        <w:t>doświadczeń lub eksperymentów przeprowadzonych w nadzwyczajnych dla danej maszyny/ danego aparatu warunkach,</w:t>
      </w:r>
    </w:p>
    <w:p w:rsidR="00A26762" w:rsidRDefault="00DC7FAC" w:rsidP="00455D78">
      <w:pPr>
        <w:widowControl w:val="0"/>
        <w:numPr>
          <w:ilvl w:val="0"/>
          <w:numId w:val="71"/>
        </w:numPr>
        <w:tabs>
          <w:tab w:val="left" w:pos="284"/>
        </w:tabs>
        <w:suppressAutoHyphens/>
        <w:spacing w:after="0" w:line="240" w:lineRule="auto"/>
        <w:ind w:left="284" w:hanging="284"/>
        <w:jc w:val="both"/>
        <w:rPr>
          <w:rFonts w:ascii="Cambria" w:hAnsi="Cambria"/>
          <w:spacing w:val="-6"/>
        </w:rPr>
      </w:pPr>
      <w:r>
        <w:rPr>
          <w:rFonts w:ascii="Cambria" w:hAnsi="Cambria"/>
          <w:spacing w:val="-6"/>
        </w:rPr>
        <w:t xml:space="preserve">wad lub uszkodzeń istniejących w chwili zawarcia umowy ubezpieczenia, o których </w:t>
      </w:r>
      <w:r>
        <w:rPr>
          <w:rFonts w:ascii="Cambria" w:hAnsi="Cambria"/>
          <w:bCs/>
          <w:spacing w:val="-6"/>
        </w:rPr>
        <w:t>ubezpieczający/ubezpieczony </w:t>
      </w:r>
      <w:r>
        <w:rPr>
          <w:rFonts w:ascii="Cambria" w:hAnsi="Cambria"/>
          <w:spacing w:val="-6"/>
        </w:rPr>
        <w:t>wiedział lub przy zachowaniu należytej staranności mógł się dowiedzieć</w:t>
      </w:r>
    </w:p>
    <w:p w:rsidR="00A26762" w:rsidRDefault="00DC7FAC">
      <w:pPr>
        <w:widowControl w:val="0"/>
        <w:spacing w:after="0" w:line="240" w:lineRule="auto"/>
        <w:jc w:val="both"/>
        <w:rPr>
          <w:rFonts w:ascii="Cambria" w:hAnsi="Cambria"/>
        </w:rPr>
      </w:pPr>
      <w:r>
        <w:rPr>
          <w:rFonts w:ascii="Cambria" w:hAnsi="Cambria"/>
        </w:rPr>
        <w:t>Limit odpowiedzialności: 50 000,00 zł na jedno i wszystkie zdarzenia w okresie ubezpieczenia. Franszyza redukcyjna: 50,00 zł w każdej szkodzie.</w:t>
      </w:r>
    </w:p>
    <w:p w:rsidR="00A26762" w:rsidRDefault="00DC7FAC">
      <w:pPr>
        <w:widowControl w:val="0"/>
        <w:spacing w:before="60" w:after="0" w:line="240" w:lineRule="auto"/>
        <w:jc w:val="both"/>
        <w:rPr>
          <w:rFonts w:ascii="Cambria" w:hAnsi="Cambria"/>
        </w:rPr>
      </w:pPr>
      <w:r>
        <w:rPr>
          <w:rFonts w:ascii="Cambria" w:hAnsi="Cambria"/>
        </w:rPr>
        <w:t>Uwaga: klauzula szkód elektrycznych nie może ograniczać postanowień zawartych w klauzuli ubezpieczenia przepięć. W przypadku zbiegu odpowiedzialności z klauzul zastosowanie będą miały postanowienia korzystniejsze dla ubezpieczonego, w tym m.in. mit odpowiedzialności oraz niższe franszyzy i udziały własne.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reprezentantów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ubezpieczenia od daty dostawy do daty włączenia do eksploatacji </w:t>
      </w:r>
      <w:r>
        <w:rPr>
          <w:rFonts w:ascii="Cambria" w:eastAsia="Calibri" w:hAnsi="Cambria"/>
        </w:rPr>
        <w:t xml:space="preserve">– bez względu </w:t>
      </w:r>
      <w:r>
        <w:rPr>
          <w:rFonts w:ascii="Cambria" w:eastAsia="Calibri" w:hAnsi="Cambria"/>
        </w:rPr>
        <w:br/>
        <w:t>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lastRenderedPageBreak/>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tymczasowego magazynowania lub chwilowej przerwy w eksploatacji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automatycznego pokrycia OC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usunięcia pozostałości po szkodzie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 szkody, nie więcej jednak niż 1 000 000,00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wynagrodzenia rzeczoznawców i ekspertów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wadliwego wykonania prac, czynności lub usług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zmian w odbudowie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w:t>
      </w:r>
      <w:r w:rsidR="0024779C">
        <w:rPr>
          <w:rFonts w:ascii="Cambria" w:eastAsia="Calibri" w:hAnsi="Cambria"/>
        </w:rPr>
        <w:t>3</w:t>
      </w:r>
      <w:r>
        <w:rPr>
          <w:rFonts w:ascii="Cambria" w:eastAsia="Calibri" w:hAnsi="Cambria"/>
        </w:rPr>
        <w:t>0% wartości szkody.</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odnowienia lub odtworzenia dokumentów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Ubezpieczyciel pokrywa w granicach ustalonego limitu udokumentowane koszty związane </w:t>
      </w:r>
      <w:r>
        <w:rPr>
          <w:rFonts w:ascii="Cambria" w:eastAsia="Calibri" w:hAnsi="Cambria"/>
        </w:rPr>
        <w:lastRenderedPageBreak/>
        <w:t>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A26762" w:rsidRDefault="00DC7FAC">
      <w:pPr>
        <w:widowControl w:val="0"/>
        <w:spacing w:after="0" w:line="240" w:lineRule="auto"/>
        <w:jc w:val="both"/>
        <w:rPr>
          <w:rFonts w:ascii="Cambria" w:eastAsia="Calibri" w:hAnsi="Cambria"/>
        </w:rPr>
      </w:pPr>
      <w:r>
        <w:rPr>
          <w:rFonts w:ascii="Cambria" w:eastAsia="Calibri" w:hAnsi="Cambria"/>
        </w:rPr>
        <w:t>Limit odpowiedzialności wynosi 50 000,00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ubezpieczenia kosztów dodatkowych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Ochrona ubezpieczeniowa obejmuje uzasadnione i udokumentowane przez ubezpieczającego /ubezpieczonego nakłady związane z:</w:t>
      </w:r>
    </w:p>
    <w:p w:rsidR="00A26762" w:rsidRDefault="00DC7FAC" w:rsidP="00455D78">
      <w:pPr>
        <w:widowControl w:val="0"/>
        <w:numPr>
          <w:ilvl w:val="0"/>
          <w:numId w:val="50"/>
        </w:numPr>
        <w:spacing w:after="0" w:line="240" w:lineRule="auto"/>
        <w:ind w:left="357" w:hanging="357"/>
        <w:contextualSpacing/>
        <w:jc w:val="both"/>
        <w:rPr>
          <w:rFonts w:ascii="Cambria" w:eastAsia="Calibri" w:hAnsi="Cambria"/>
        </w:rPr>
      </w:pPr>
      <w:r>
        <w:rPr>
          <w:rFonts w:ascii="Cambria" w:eastAsia="Calibri"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A26762" w:rsidRDefault="00DC7FAC" w:rsidP="00455D78">
      <w:pPr>
        <w:widowControl w:val="0"/>
        <w:numPr>
          <w:ilvl w:val="0"/>
          <w:numId w:val="50"/>
        </w:numPr>
        <w:spacing w:after="0" w:line="240" w:lineRule="auto"/>
        <w:ind w:left="357" w:hanging="357"/>
        <w:contextualSpacing/>
        <w:jc w:val="both"/>
        <w:rPr>
          <w:rFonts w:ascii="Cambria" w:eastAsia="Calibri" w:hAnsi="Cambria"/>
        </w:rPr>
      </w:pPr>
      <w:r>
        <w:rPr>
          <w:rFonts w:ascii="Cambria" w:eastAsia="Calibri" w:hAnsi="Cambria"/>
        </w:rPr>
        <w:t>akcją ratowniczą (gaszeniem, rozbiórką, ewakuacją, kosztami akcji ratowniczej, w tym wynagrodzenie Straży Pożarnej na podstawie otrzymanych i zapłaconych przez ubezpieczającego /ubezpieczonego rachunków, itp.), jeżeli ratunek miał na celu zmniejszenie strat lub niedopuszczenie do ich zwiększenia;</w:t>
      </w:r>
    </w:p>
    <w:p w:rsidR="00A26762" w:rsidRDefault="00DC7FAC" w:rsidP="00455D78">
      <w:pPr>
        <w:widowControl w:val="0"/>
        <w:numPr>
          <w:ilvl w:val="0"/>
          <w:numId w:val="50"/>
        </w:numPr>
        <w:spacing w:after="0" w:line="240" w:lineRule="auto"/>
        <w:ind w:left="357" w:hanging="357"/>
        <w:contextualSpacing/>
        <w:jc w:val="both"/>
        <w:rPr>
          <w:rFonts w:ascii="Cambria" w:eastAsia="Calibri" w:hAnsi="Cambria"/>
        </w:rPr>
      </w:pPr>
      <w:r>
        <w:rPr>
          <w:rFonts w:ascii="Cambria" w:eastAsia="Calibri" w:hAnsi="Cambria"/>
        </w:rPr>
        <w:t>dodatkowe koszty pracy, w szczególności godziny nadliczbowe, dodatki za pracę w nocy i w dni wolne od pracy oraz frachtu lotniczego, z wyjątkiem frachtu ekspresowego, poniesione w związku ze szkodą, za którą ubezpieczyciel ponosi odpowiedzialność;</w:t>
      </w:r>
    </w:p>
    <w:p w:rsidR="00EF46AB" w:rsidRDefault="00DC7FAC" w:rsidP="00EF46AB">
      <w:pPr>
        <w:widowControl w:val="0"/>
        <w:numPr>
          <w:ilvl w:val="0"/>
          <w:numId w:val="50"/>
        </w:numPr>
        <w:spacing w:after="0" w:line="240" w:lineRule="auto"/>
        <w:ind w:left="357" w:hanging="357"/>
        <w:contextualSpacing/>
        <w:jc w:val="both"/>
        <w:rPr>
          <w:rFonts w:ascii="Cambria" w:eastAsia="Calibri" w:hAnsi="Cambria"/>
        </w:rPr>
      </w:pPr>
      <w:r>
        <w:rPr>
          <w:rFonts w:ascii="Cambria" w:eastAsia="Calibri" w:hAnsi="Cambria"/>
        </w:rPr>
        <w:t>wszelkie uzasadnione i udokumentowane koszty i 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t>
      </w:r>
      <w:r w:rsidR="00EF46AB">
        <w:rPr>
          <w:rFonts w:ascii="Cambria" w:eastAsia="Calibri" w:hAnsi="Cambria"/>
        </w:rPr>
        <w:t>wą ubezpieczenia;</w:t>
      </w:r>
    </w:p>
    <w:p w:rsidR="00EF46AB" w:rsidRDefault="00EF46AB" w:rsidP="00EF46AB">
      <w:pPr>
        <w:widowControl w:val="0"/>
        <w:numPr>
          <w:ilvl w:val="0"/>
          <w:numId w:val="50"/>
        </w:numPr>
        <w:spacing w:after="0" w:line="240" w:lineRule="auto"/>
        <w:ind w:left="357" w:hanging="357"/>
        <w:contextualSpacing/>
        <w:jc w:val="both"/>
        <w:rPr>
          <w:rFonts w:ascii="Cambria" w:eastAsia="Calibri" w:hAnsi="Cambria"/>
        </w:rPr>
      </w:pPr>
      <w:r w:rsidRPr="00EF46AB">
        <w:rPr>
          <w:rFonts w:ascii="Cambria" w:eastAsia="Calibri" w:hAnsi="Cambria"/>
        </w:rPr>
        <w:t>kosztami wynikającymi ze zwiększonego zużycia mediów;</w:t>
      </w:r>
    </w:p>
    <w:p w:rsidR="00EF46AB" w:rsidRPr="00EF46AB" w:rsidRDefault="00EF46AB" w:rsidP="00EF46AB">
      <w:pPr>
        <w:widowControl w:val="0"/>
        <w:numPr>
          <w:ilvl w:val="0"/>
          <w:numId w:val="50"/>
        </w:numPr>
        <w:spacing w:after="0" w:line="240" w:lineRule="auto"/>
        <w:ind w:left="357" w:hanging="357"/>
        <w:contextualSpacing/>
        <w:jc w:val="both"/>
        <w:rPr>
          <w:rFonts w:ascii="Cambria" w:eastAsia="Calibri" w:hAnsi="Cambria"/>
        </w:rPr>
      </w:pPr>
      <w:r w:rsidRPr="00EF46AB">
        <w:rPr>
          <w:rFonts w:ascii="Cambria" w:eastAsia="Calibri" w:hAnsi="Cambria"/>
        </w:rPr>
        <w:t>kosztami utraty mediów (np. woda, para, gaz);</w:t>
      </w:r>
    </w:p>
    <w:p w:rsidR="00A26762" w:rsidRDefault="00DC7FAC">
      <w:pPr>
        <w:widowControl w:val="0"/>
        <w:spacing w:after="0" w:line="240" w:lineRule="auto"/>
        <w:jc w:val="both"/>
        <w:rPr>
          <w:rFonts w:ascii="Cambria" w:eastAsia="Calibri" w:hAnsi="Cambria"/>
        </w:rPr>
      </w:pPr>
      <w:r>
        <w:rPr>
          <w:rFonts w:ascii="Cambria" w:eastAsia="Calibri" w:hAnsi="Cambria"/>
        </w:rPr>
        <w:t>Limit odszkodowawc</w:t>
      </w:r>
      <w:r w:rsidR="00EF46AB">
        <w:rPr>
          <w:rFonts w:ascii="Cambria" w:eastAsia="Calibri" w:hAnsi="Cambria"/>
        </w:rPr>
        <w:t>zy ponad sumę ubezpieczenia: 3</w:t>
      </w:r>
      <w:r>
        <w:rPr>
          <w:rFonts w:ascii="Cambria" w:eastAsia="Calibri" w:hAnsi="Cambria"/>
        </w:rPr>
        <w:t>00 000,00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dodatkowej prewencyjnej sumy ubezpieczenia </w:t>
      </w:r>
      <w:r>
        <w:rPr>
          <w:rFonts w:ascii="Cambria" w:eastAsia="Calibri" w:hAnsi="Cambria"/>
        </w:rPr>
        <w:t xml:space="preserve">– bez względu na postanowienia ogólnych bądź szczególnych warunków ubezpieczenia, strony umowy ubezpieczenia uzgodniły, że:   </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Jeżeli w ubezpieczeniu mienia od ognia i innych zdarzeń losowych bądź od wszystkich </w:t>
      </w:r>
      <w:proofErr w:type="spellStart"/>
      <w:r>
        <w:rPr>
          <w:rFonts w:ascii="Cambria" w:eastAsia="Calibri" w:hAnsi="Cambria"/>
        </w:rPr>
        <w:t>ryzyk</w:t>
      </w:r>
      <w:proofErr w:type="spellEnd"/>
      <w:r>
        <w:rPr>
          <w:rFonts w:ascii="Cambria" w:eastAsia="Calibri" w:hAnsi="Cambria"/>
        </w:rPr>
        <w:t xml:space="preserve"> systemem sum stałych suma ubezpieczenia danego środka trwałego jest niższa od wartości szkody, niedoubezpieczenie pokryte zostanie z dodatkowej prewencyjnej sumy ubezpieczenia.</w:t>
      </w:r>
    </w:p>
    <w:p w:rsidR="00A26762" w:rsidRDefault="00DC7FAC">
      <w:pPr>
        <w:widowControl w:val="0"/>
        <w:spacing w:after="0" w:line="240" w:lineRule="auto"/>
        <w:jc w:val="both"/>
        <w:rPr>
          <w:rFonts w:ascii="Cambria" w:eastAsia="Calibri" w:hAnsi="Cambria"/>
        </w:rPr>
      </w:pPr>
      <w:r>
        <w:rPr>
          <w:rFonts w:ascii="Cambria" w:eastAsia="Calibri" w:hAnsi="Cambria"/>
        </w:rPr>
        <w:t>Limit odszkodowawczy: 1 000 000,00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automatycznego pokrycia konsumpcji sumy ubezpieczenia w ubezpieczeniu mienia systemem sum stałych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A26762" w:rsidRDefault="00DC7FAC">
      <w:pPr>
        <w:widowControl w:val="0"/>
        <w:spacing w:before="60" w:after="0" w:line="240" w:lineRule="auto"/>
        <w:jc w:val="both"/>
        <w:rPr>
          <w:rFonts w:ascii="Cambria" w:hAnsi="Cambria"/>
        </w:rPr>
      </w:pPr>
      <w:r>
        <w:rPr>
          <w:rFonts w:ascii="Cambria" w:hAnsi="Cambria"/>
          <w:b/>
          <w:bCs/>
        </w:rPr>
        <w:t>Klauzula ubezpieczenia mienia w transporcie</w:t>
      </w:r>
      <w:r>
        <w:rPr>
          <w:rFonts w:ascii="Cambria"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A26762" w:rsidRDefault="00DC7FAC" w:rsidP="00455D78">
      <w:pPr>
        <w:widowControl w:val="0"/>
        <w:numPr>
          <w:ilvl w:val="0"/>
          <w:numId w:val="51"/>
        </w:numPr>
        <w:spacing w:after="0" w:line="240" w:lineRule="auto"/>
        <w:jc w:val="both"/>
        <w:rPr>
          <w:rFonts w:ascii="Cambria" w:hAnsi="Cambria"/>
        </w:rPr>
      </w:pPr>
      <w:r>
        <w:rPr>
          <w:rFonts w:ascii="Cambria" w:hAnsi="Cambria"/>
        </w:rPr>
        <w:t xml:space="preserve">ryzyka objęte ochroną w zakresie ubezpieczenia mienia od wszystkich </w:t>
      </w:r>
      <w:proofErr w:type="spellStart"/>
      <w:r>
        <w:rPr>
          <w:rFonts w:ascii="Cambria" w:hAnsi="Cambria"/>
        </w:rPr>
        <w:t>ryzyk</w:t>
      </w:r>
      <w:proofErr w:type="spellEnd"/>
      <w:r>
        <w:rPr>
          <w:rFonts w:ascii="Cambria" w:hAnsi="Cambria"/>
        </w:rPr>
        <w:t>, w tym na podstawie klauzul dodatkowych,</w:t>
      </w:r>
    </w:p>
    <w:p w:rsidR="00A26762" w:rsidRDefault="00DC7FAC" w:rsidP="00455D78">
      <w:pPr>
        <w:widowControl w:val="0"/>
        <w:numPr>
          <w:ilvl w:val="0"/>
          <w:numId w:val="51"/>
        </w:numPr>
        <w:spacing w:after="0" w:line="240" w:lineRule="auto"/>
        <w:jc w:val="both"/>
        <w:rPr>
          <w:rFonts w:ascii="Cambria" w:hAnsi="Cambria"/>
        </w:rPr>
      </w:pPr>
      <w:r>
        <w:rPr>
          <w:rFonts w:ascii="Cambria" w:hAnsi="Cambria"/>
        </w:rPr>
        <w:t>wypadku pojazdu, za pomocą którego dokonywany był transport,</w:t>
      </w:r>
    </w:p>
    <w:p w:rsidR="00A26762" w:rsidRDefault="00DC7FAC" w:rsidP="00455D78">
      <w:pPr>
        <w:widowControl w:val="0"/>
        <w:numPr>
          <w:ilvl w:val="0"/>
          <w:numId w:val="51"/>
        </w:numPr>
        <w:spacing w:after="0" w:line="240" w:lineRule="auto"/>
        <w:jc w:val="both"/>
        <w:rPr>
          <w:rFonts w:ascii="Cambria" w:hAnsi="Cambria"/>
        </w:rPr>
      </w:pPr>
      <w:r>
        <w:rPr>
          <w:rFonts w:ascii="Cambria" w:hAnsi="Cambria"/>
        </w:rPr>
        <w:lastRenderedPageBreak/>
        <w:t>kradzieży mienia będącej następstwem wypadku pojazdu, za pomocą którego dokonywany był transport,</w:t>
      </w:r>
    </w:p>
    <w:p w:rsidR="00A26762" w:rsidRDefault="00DC7FAC" w:rsidP="00455D78">
      <w:pPr>
        <w:widowControl w:val="0"/>
        <w:numPr>
          <w:ilvl w:val="0"/>
          <w:numId w:val="51"/>
        </w:numPr>
        <w:spacing w:after="0" w:line="240" w:lineRule="auto"/>
        <w:jc w:val="both"/>
        <w:rPr>
          <w:rFonts w:ascii="Cambria" w:hAnsi="Cambria"/>
        </w:rPr>
      </w:pPr>
      <w:r>
        <w:rPr>
          <w:rFonts w:ascii="Cambria" w:hAnsi="Cambria"/>
        </w:rPr>
        <w:t>kradzieży pojazdu wraz z przewożonym przez ten pojazd mieniem,</w:t>
      </w:r>
    </w:p>
    <w:p w:rsidR="00A26762" w:rsidRDefault="00DC7FAC" w:rsidP="00455D78">
      <w:pPr>
        <w:widowControl w:val="0"/>
        <w:numPr>
          <w:ilvl w:val="0"/>
          <w:numId w:val="51"/>
        </w:numPr>
        <w:spacing w:after="0" w:line="240" w:lineRule="auto"/>
        <w:jc w:val="both"/>
        <w:rPr>
          <w:rFonts w:ascii="Cambria" w:hAnsi="Cambria"/>
        </w:rPr>
      </w:pPr>
      <w:r>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A26762" w:rsidRDefault="00DC7FAC" w:rsidP="00455D78">
      <w:pPr>
        <w:widowControl w:val="0"/>
        <w:numPr>
          <w:ilvl w:val="0"/>
          <w:numId w:val="51"/>
        </w:numPr>
        <w:spacing w:after="0" w:line="240" w:lineRule="auto"/>
        <w:jc w:val="both"/>
        <w:rPr>
          <w:rFonts w:ascii="Cambria" w:hAnsi="Cambria"/>
        </w:rPr>
      </w:pPr>
      <w:r>
        <w:rPr>
          <w:rFonts w:ascii="Cambria" w:hAnsi="Cambria"/>
        </w:rPr>
        <w:t>rabunku,</w:t>
      </w:r>
    </w:p>
    <w:p w:rsidR="00A26762" w:rsidRDefault="00DC7FAC" w:rsidP="00455D78">
      <w:pPr>
        <w:widowControl w:val="0"/>
        <w:numPr>
          <w:ilvl w:val="0"/>
          <w:numId w:val="51"/>
        </w:numPr>
        <w:spacing w:after="0" w:line="240" w:lineRule="auto"/>
        <w:jc w:val="both"/>
        <w:rPr>
          <w:rFonts w:ascii="Cambria" w:hAnsi="Cambria"/>
        </w:rPr>
      </w:pPr>
      <w:r>
        <w:rPr>
          <w:rFonts w:ascii="Cambria" w:hAnsi="Cambria"/>
        </w:rPr>
        <w:t>uszkodzenie lub zniszczenie w trakcie załadunku i rozładunku.</w:t>
      </w:r>
    </w:p>
    <w:p w:rsidR="00A26762" w:rsidRDefault="00DC7FAC">
      <w:pPr>
        <w:widowControl w:val="0"/>
        <w:spacing w:after="0" w:line="240" w:lineRule="auto"/>
        <w:jc w:val="both"/>
        <w:rPr>
          <w:rFonts w:ascii="Cambria" w:hAnsi="Cambria"/>
        </w:rPr>
      </w:pPr>
      <w:r>
        <w:rPr>
          <w:rFonts w:ascii="Cambria" w:hAnsi="Cambria"/>
        </w:rPr>
        <w:t>Za początek transportu  uważa się moment rozpoczęcia załadunku ubezpieczonego mienia, a za koniec transportu – moment zakończenia wyładunku w miejscu docelowym.</w:t>
      </w:r>
    </w:p>
    <w:p w:rsidR="00A26762" w:rsidRDefault="00DC7FAC">
      <w:pPr>
        <w:widowControl w:val="0"/>
        <w:spacing w:after="0" w:line="240" w:lineRule="auto"/>
        <w:jc w:val="both"/>
        <w:rPr>
          <w:rFonts w:ascii="Cambria" w:hAnsi="Cambria"/>
        </w:rPr>
      </w:pPr>
      <w:r>
        <w:rPr>
          <w:rFonts w:ascii="Cambria" w:hAnsi="Cambria"/>
        </w:rPr>
        <w:t xml:space="preserve">Odszkodowanie za szkody będące następstwem zdarzeń, o których mowa powyżej, ograniczone jest do limitu w wysokości 100 000,00 zł na jedno i wszystkie zdarzenia w okresie ubezpieczenia. Wysokość szkody oraz odszkodowania ustala się zgodnie z zasadami przyjętymi dla ubezpieczenia mienia od wszystkich </w:t>
      </w:r>
      <w:proofErr w:type="spellStart"/>
      <w:r>
        <w:rPr>
          <w:rFonts w:ascii="Cambria" w:hAnsi="Cambria"/>
        </w:rPr>
        <w:t>ryzyk</w:t>
      </w:r>
      <w:proofErr w:type="spellEnd"/>
      <w:r>
        <w:rPr>
          <w:rFonts w:ascii="Cambria" w:hAnsi="Cambria"/>
        </w:rPr>
        <w:t xml:space="preserve">. </w:t>
      </w:r>
    </w:p>
    <w:p w:rsidR="00A26762" w:rsidRDefault="00DC7FAC">
      <w:pPr>
        <w:widowControl w:val="0"/>
        <w:spacing w:after="0" w:line="240" w:lineRule="auto"/>
        <w:jc w:val="both"/>
        <w:rPr>
          <w:rFonts w:ascii="Cambria" w:hAnsi="Cambria"/>
        </w:rPr>
      </w:pPr>
      <w:r>
        <w:rPr>
          <w:rFonts w:ascii="Cambria" w:hAnsi="Cambria"/>
        </w:rPr>
        <w:t xml:space="preserve">Postanowienia niniejszej klauzuli nie dotyczą transportu wartości pieniężnych oraz obrazów </w:t>
      </w:r>
      <w:r>
        <w:rPr>
          <w:rFonts w:ascii="Cambria" w:hAnsi="Cambria"/>
        </w:rPr>
        <w:br/>
        <w:t>i wszelkich innych dzieł sztuki.</w:t>
      </w:r>
    </w:p>
    <w:p w:rsidR="00A26762" w:rsidRDefault="00DC7FAC">
      <w:pPr>
        <w:widowControl w:val="0"/>
        <w:spacing w:before="60" w:after="0" w:line="240" w:lineRule="auto"/>
        <w:jc w:val="both"/>
        <w:rPr>
          <w:rFonts w:ascii="Cambria" w:hAnsi="Cambria"/>
        </w:rPr>
      </w:pPr>
      <w:r>
        <w:rPr>
          <w:rFonts w:ascii="Cambria" w:hAnsi="Cambria"/>
        </w:rPr>
        <w:t>Poza tym ochroną ubezpieczeniową nie są objęte szkody:</w:t>
      </w:r>
    </w:p>
    <w:p w:rsidR="00A26762" w:rsidRDefault="00DC7FAC" w:rsidP="00455D78">
      <w:pPr>
        <w:widowControl w:val="0"/>
        <w:numPr>
          <w:ilvl w:val="0"/>
          <w:numId w:val="73"/>
        </w:numPr>
        <w:tabs>
          <w:tab w:val="left" w:pos="284"/>
        </w:tabs>
        <w:spacing w:after="0" w:line="240" w:lineRule="auto"/>
        <w:ind w:left="284" w:hanging="284"/>
        <w:jc w:val="both"/>
        <w:rPr>
          <w:rFonts w:ascii="Cambria" w:hAnsi="Cambria"/>
        </w:rPr>
      </w:pPr>
      <w:r>
        <w:rPr>
          <w:rFonts w:ascii="Cambria" w:hAnsi="Cambria"/>
        </w:rPr>
        <w:t>powstałe wskutek obciążenia środka transportu ponad dopuszczalną ładowność;</w:t>
      </w:r>
    </w:p>
    <w:p w:rsidR="00A26762" w:rsidRDefault="00DC7FAC" w:rsidP="00455D78">
      <w:pPr>
        <w:widowControl w:val="0"/>
        <w:numPr>
          <w:ilvl w:val="0"/>
          <w:numId w:val="73"/>
        </w:numPr>
        <w:tabs>
          <w:tab w:val="left" w:pos="284"/>
        </w:tabs>
        <w:spacing w:after="0" w:line="240" w:lineRule="auto"/>
        <w:ind w:left="284" w:hanging="284"/>
        <w:jc w:val="both"/>
        <w:rPr>
          <w:rFonts w:ascii="Cambria" w:hAnsi="Cambria"/>
        </w:rPr>
      </w:pPr>
      <w:r>
        <w:rPr>
          <w:rFonts w:ascii="Cambria" w:hAnsi="Cambria"/>
        </w:rPr>
        <w:t xml:space="preserve">powstałe wskutek nieprawidłowego załadowania, umocowania lub rozmieszczenia ładunku </w:t>
      </w:r>
      <w:r>
        <w:rPr>
          <w:rFonts w:ascii="Cambria" w:hAnsi="Cambria"/>
        </w:rPr>
        <w:br/>
        <w:t>w pojeździe;</w:t>
      </w:r>
    </w:p>
    <w:p w:rsidR="00A26762" w:rsidRDefault="00DC7FAC" w:rsidP="00455D78">
      <w:pPr>
        <w:widowControl w:val="0"/>
        <w:numPr>
          <w:ilvl w:val="0"/>
          <w:numId w:val="73"/>
        </w:numPr>
        <w:tabs>
          <w:tab w:val="left" w:pos="284"/>
        </w:tabs>
        <w:spacing w:after="0" w:line="240" w:lineRule="auto"/>
        <w:ind w:left="284" w:hanging="284"/>
        <w:jc w:val="both"/>
        <w:rPr>
          <w:rFonts w:ascii="Cambria" w:hAnsi="Cambria"/>
        </w:rPr>
      </w:pPr>
      <w:r>
        <w:rPr>
          <w:rFonts w:ascii="Cambria" w:hAnsi="Cambria"/>
        </w:rPr>
        <w:t>powstałe wskutek nieprzystosowania danego środka transportu do specyfiki i właściwości przewożonego w nim mienia;</w:t>
      </w:r>
    </w:p>
    <w:p w:rsidR="00A26762" w:rsidRDefault="00DC7FAC" w:rsidP="00455D78">
      <w:pPr>
        <w:widowControl w:val="0"/>
        <w:numPr>
          <w:ilvl w:val="0"/>
          <w:numId w:val="73"/>
        </w:numPr>
        <w:tabs>
          <w:tab w:val="left" w:pos="284"/>
        </w:tabs>
        <w:spacing w:after="0" w:line="240" w:lineRule="auto"/>
        <w:ind w:left="284" w:hanging="284"/>
        <w:jc w:val="both"/>
        <w:rPr>
          <w:rFonts w:ascii="Cambria" w:hAnsi="Cambria"/>
        </w:rPr>
      </w:pPr>
      <w:r>
        <w:rPr>
          <w:rFonts w:ascii="Cambria" w:hAnsi="Cambria"/>
        </w:rPr>
        <w:t>spowodowane użyciem niesprawnych lub niewłaściwych maszyn lub urządzeń do wykonywania czynności załadunkowych i wyładunkowych;</w:t>
      </w:r>
    </w:p>
    <w:p w:rsidR="00A26762" w:rsidRDefault="00DC7FAC" w:rsidP="00455D78">
      <w:pPr>
        <w:widowControl w:val="0"/>
        <w:numPr>
          <w:ilvl w:val="0"/>
          <w:numId w:val="73"/>
        </w:numPr>
        <w:tabs>
          <w:tab w:val="left" w:pos="284"/>
        </w:tabs>
        <w:spacing w:after="0" w:line="240" w:lineRule="auto"/>
        <w:ind w:left="284" w:hanging="284"/>
        <w:jc w:val="both"/>
        <w:rPr>
          <w:rFonts w:ascii="Cambria" w:hAnsi="Cambria"/>
        </w:rPr>
      </w:pPr>
      <w:r>
        <w:rPr>
          <w:rFonts w:ascii="Cambria" w:hAnsi="Cambria"/>
        </w:rPr>
        <w:t>powstałe wskutek wady ukrytej przewożonego mienia, naturalnego ubytku wagi, ilości lub objętości;</w:t>
      </w:r>
    </w:p>
    <w:p w:rsidR="00A26762" w:rsidRDefault="00DC7FAC" w:rsidP="00455D78">
      <w:pPr>
        <w:widowControl w:val="0"/>
        <w:numPr>
          <w:ilvl w:val="0"/>
          <w:numId w:val="73"/>
        </w:numPr>
        <w:tabs>
          <w:tab w:val="left" w:pos="284"/>
        </w:tabs>
        <w:spacing w:after="0" w:line="240" w:lineRule="auto"/>
        <w:ind w:left="284" w:hanging="284"/>
        <w:jc w:val="both"/>
        <w:rPr>
          <w:rFonts w:ascii="Cambria" w:hAnsi="Cambria"/>
        </w:rPr>
      </w:pPr>
      <w:r>
        <w:rPr>
          <w:rFonts w:ascii="Cambria" w:hAnsi="Cambria"/>
        </w:rPr>
        <w:t xml:space="preserve">powstałe wskutek złego stanu technicznego środka transportu; </w:t>
      </w:r>
    </w:p>
    <w:p w:rsidR="00A26762" w:rsidRDefault="00DC7FAC" w:rsidP="00455D78">
      <w:pPr>
        <w:widowControl w:val="0"/>
        <w:numPr>
          <w:ilvl w:val="0"/>
          <w:numId w:val="73"/>
        </w:numPr>
        <w:tabs>
          <w:tab w:val="left" w:pos="284"/>
        </w:tabs>
        <w:spacing w:after="0" w:line="240" w:lineRule="auto"/>
        <w:ind w:left="284" w:hanging="284"/>
        <w:jc w:val="both"/>
        <w:rPr>
          <w:rFonts w:ascii="Cambria" w:hAnsi="Cambria"/>
        </w:rPr>
      </w:pPr>
      <w:r>
        <w:rPr>
          <w:rFonts w:ascii="Cambria" w:hAnsi="Cambria"/>
        </w:rPr>
        <w:t>powstałe w wyniku nietrzeźwości, stanu po użyciu alkoholu lub odurzenia narkotykami lub innymi podobnie działającymi substancjami osoby kierującej środkiem transportu lub użycia przez tę osobę środków farmaceutycznych lub leków po użyciu, których przeciwwskazane jest kierowanie pojazdami.</w:t>
      </w:r>
    </w:p>
    <w:p w:rsidR="00A26762" w:rsidRDefault="00DC7FAC">
      <w:pPr>
        <w:widowControl w:val="0"/>
        <w:spacing w:after="0" w:line="240" w:lineRule="auto"/>
        <w:jc w:val="both"/>
        <w:rPr>
          <w:rFonts w:ascii="Cambria" w:eastAsia="Calibri" w:hAnsi="Cambria"/>
        </w:rPr>
      </w:pPr>
      <w:r>
        <w:rPr>
          <w:rFonts w:ascii="Cambria" w:hAnsi="Cambria"/>
        </w:rPr>
        <w:t xml:space="preserve">Ponadto ubezpieczyciel nie odpowiada: za szkody polegające na utracie informacji zapisanych </w:t>
      </w:r>
      <w:r>
        <w:rPr>
          <w:rFonts w:ascii="Cambria" w:hAnsi="Cambria"/>
        </w:rPr>
        <w:br/>
        <w:t xml:space="preserve">na wszelkiego rodzaju nośnikach danych w tym magnetycznych i optycznych, za szkody powstałe wskutek naturalnego zużycia ubezpieczonego mienia lub jego wad ukrytych, bądź jego właściwości, </w:t>
      </w:r>
      <w:r>
        <w:rPr>
          <w:rFonts w:ascii="Cambria" w:hAnsi="Cambria"/>
        </w:rPr>
        <w:br/>
        <w:t>za szkody powstałe wskutek kradzieży bez śladów włamania lub zaginięcia.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strajków i zamieszek </w:t>
      </w:r>
      <w:r>
        <w:rPr>
          <w:rFonts w:ascii="Cambria" w:eastAsia="Calibri" w:hAnsi="Cambria"/>
        </w:rPr>
        <w:t>– bez względu na postanowienia ogólnych bądź szczególnych warunków ubezpieczenia, strony umowy ubezpieczenia uzgodniły, że:</w:t>
      </w:r>
    </w:p>
    <w:p w:rsidR="00A26762" w:rsidRDefault="00DC7FAC" w:rsidP="00455D78">
      <w:pPr>
        <w:widowControl w:val="0"/>
        <w:numPr>
          <w:ilvl w:val="0"/>
          <w:numId w:val="52"/>
        </w:numPr>
        <w:spacing w:after="0" w:line="240" w:lineRule="auto"/>
        <w:contextualSpacing/>
        <w:jc w:val="both"/>
        <w:rPr>
          <w:rFonts w:ascii="Cambria" w:eastAsia="Calibri" w:hAnsi="Cambria"/>
        </w:rPr>
      </w:pPr>
      <w:r>
        <w:rPr>
          <w:rFonts w:ascii="Cambria" w:eastAsia="Calibri" w:hAnsi="Cambria"/>
        </w:rPr>
        <w:t>Ubezpieczyciel pokrywa do ustalonego limitu – 500 000,00 zł – szkody powstałe w wyniku zdarzeń określonych w umowie ubezpieczenia, a powstałe w czasie trwania: strajku, zamieszek i rozruchów społecznych.</w:t>
      </w:r>
    </w:p>
    <w:p w:rsidR="00A26762" w:rsidRDefault="00DC7FAC" w:rsidP="00455D78">
      <w:pPr>
        <w:widowControl w:val="0"/>
        <w:numPr>
          <w:ilvl w:val="0"/>
          <w:numId w:val="52"/>
        </w:numPr>
        <w:spacing w:after="0" w:line="240" w:lineRule="auto"/>
        <w:contextualSpacing/>
        <w:jc w:val="both"/>
        <w:rPr>
          <w:rFonts w:ascii="Cambria" w:eastAsia="Calibri" w:hAnsi="Cambria"/>
        </w:rPr>
      </w:pPr>
      <w:r>
        <w:rPr>
          <w:rFonts w:ascii="Cambria" w:eastAsia="Calibri" w:hAnsi="Cambria"/>
        </w:rPr>
        <w:t>Ubezpieczenie nie obejmuje szkód powstałych wskutek lub mających pośredni lub bezpośredni związek z następującymi zdarzeniami:</w:t>
      </w:r>
    </w:p>
    <w:p w:rsidR="00A26762" w:rsidRDefault="00DC7FAC" w:rsidP="00455D78">
      <w:pPr>
        <w:widowControl w:val="0"/>
        <w:numPr>
          <w:ilvl w:val="0"/>
          <w:numId w:val="53"/>
        </w:numPr>
        <w:tabs>
          <w:tab w:val="left" w:pos="720"/>
        </w:tabs>
        <w:spacing w:after="0" w:line="240" w:lineRule="auto"/>
        <w:contextualSpacing/>
        <w:jc w:val="both"/>
        <w:rPr>
          <w:rFonts w:ascii="Cambria" w:eastAsia="Calibri" w:hAnsi="Cambria"/>
        </w:rPr>
      </w:pPr>
      <w:r>
        <w:rPr>
          <w:rFonts w:ascii="Cambria" w:eastAsia="Calibri" w:hAnsi="Cambria"/>
        </w:rPr>
        <w:t>wojna, inwazja, działanie nieprzyjacielskie, działania wojenne (niezależnie od tego, czy wojna została wypowiedziana, czy nie), wojna domowa,</w:t>
      </w:r>
    </w:p>
    <w:p w:rsidR="00A26762" w:rsidRDefault="00DC7FAC" w:rsidP="00455D78">
      <w:pPr>
        <w:widowControl w:val="0"/>
        <w:numPr>
          <w:ilvl w:val="0"/>
          <w:numId w:val="53"/>
        </w:numPr>
        <w:tabs>
          <w:tab w:val="left" w:pos="720"/>
        </w:tabs>
        <w:spacing w:after="0" w:line="240" w:lineRule="auto"/>
        <w:contextualSpacing/>
        <w:jc w:val="both"/>
        <w:rPr>
          <w:rFonts w:ascii="Cambria" w:eastAsia="Calibri" w:hAnsi="Cambria"/>
        </w:rPr>
      </w:pPr>
      <w:r>
        <w:rPr>
          <w:rFonts w:ascii="Cambria" w:eastAsia="Calibri" w:hAnsi="Cambria"/>
        </w:rPr>
        <w:t>bunt, zamieszki społeczne o charakterze powstania powszechnego, powstanie zbrojne, rebelia, rewolucja, działanie władzy wojskowej lub uzurpowanej.</w:t>
      </w:r>
    </w:p>
    <w:p w:rsidR="00A26762" w:rsidRDefault="00DC7FAC" w:rsidP="00455D78">
      <w:pPr>
        <w:widowControl w:val="0"/>
        <w:numPr>
          <w:ilvl w:val="0"/>
          <w:numId w:val="52"/>
        </w:numPr>
        <w:spacing w:after="0" w:line="240" w:lineRule="auto"/>
        <w:contextualSpacing/>
        <w:jc w:val="both"/>
        <w:rPr>
          <w:rFonts w:ascii="Cambria" w:eastAsia="Calibri" w:hAnsi="Cambria"/>
        </w:rPr>
      </w:pPr>
      <w:r>
        <w:rPr>
          <w:rFonts w:ascii="Cambria" w:eastAsia="Calibri" w:hAnsi="Cambria"/>
        </w:rPr>
        <w:t>Ponadto z ochrony ubezpieczeniowej wyłącza się szkody:</w:t>
      </w:r>
    </w:p>
    <w:p w:rsidR="00A26762" w:rsidRDefault="00DC7FAC" w:rsidP="00455D78">
      <w:pPr>
        <w:widowControl w:val="0"/>
        <w:numPr>
          <w:ilvl w:val="0"/>
          <w:numId w:val="53"/>
        </w:numPr>
        <w:tabs>
          <w:tab w:val="left" w:pos="720"/>
        </w:tabs>
        <w:spacing w:after="0" w:line="240" w:lineRule="auto"/>
        <w:contextualSpacing/>
        <w:jc w:val="both"/>
        <w:rPr>
          <w:rFonts w:ascii="Cambria" w:eastAsia="Calibri" w:hAnsi="Cambria"/>
        </w:rPr>
      </w:pPr>
      <w:r>
        <w:rPr>
          <w:rFonts w:ascii="Cambria" w:eastAsia="Calibri" w:hAnsi="Cambria"/>
        </w:rPr>
        <w:t>wynikłe z całkowitego lub częściowego zaprzestania działalności, opóźnień lub zakłóceń działalności,</w:t>
      </w:r>
    </w:p>
    <w:p w:rsidR="00A26762" w:rsidRDefault="00DC7FAC" w:rsidP="00455D78">
      <w:pPr>
        <w:widowControl w:val="0"/>
        <w:numPr>
          <w:ilvl w:val="0"/>
          <w:numId w:val="53"/>
        </w:numPr>
        <w:tabs>
          <w:tab w:val="left" w:pos="720"/>
        </w:tabs>
        <w:spacing w:after="0" w:line="240" w:lineRule="auto"/>
        <w:contextualSpacing/>
        <w:jc w:val="both"/>
        <w:rPr>
          <w:rFonts w:ascii="Cambria" w:eastAsia="Calibri" w:hAnsi="Cambria"/>
        </w:rPr>
      </w:pPr>
      <w:r>
        <w:rPr>
          <w:rFonts w:ascii="Cambria" w:eastAsia="Calibri" w:hAnsi="Cambria"/>
        </w:rPr>
        <w:t>powstałe wskutek trwałego lub tymczasowego zajęcia, w wyniku konfiskaty lub rekwizycji przez legalną władzę.</w:t>
      </w:r>
    </w:p>
    <w:p w:rsidR="00A26762" w:rsidRDefault="00DC7FAC">
      <w:pPr>
        <w:widowControl w:val="0"/>
        <w:spacing w:before="60" w:after="0" w:line="240" w:lineRule="auto"/>
        <w:jc w:val="both"/>
        <w:rPr>
          <w:rFonts w:ascii="Cambria" w:hAnsi="Cambria"/>
          <w:b/>
          <w:bCs/>
        </w:rPr>
      </w:pPr>
      <w:r>
        <w:rPr>
          <w:rFonts w:ascii="Cambria" w:hAnsi="Cambria"/>
          <w:b/>
          <w:bCs/>
        </w:rPr>
        <w:t xml:space="preserve">Klauzula kosztów przeniesienia mienia i przekwaterowania osób </w:t>
      </w:r>
      <w:r>
        <w:rPr>
          <w:rFonts w:ascii="Cambria" w:hAnsi="Cambria"/>
        </w:rPr>
        <w:t>– bez względu na postanowienia ogólnych bądź szczególnych warunków ubezpieczenia, strony umowy ubezpieczenia uzgodniły, że:</w:t>
      </w:r>
    </w:p>
    <w:p w:rsidR="004F2C27" w:rsidRDefault="00DC7FAC">
      <w:pPr>
        <w:widowControl w:val="0"/>
        <w:spacing w:after="0" w:line="240" w:lineRule="auto"/>
        <w:jc w:val="both"/>
        <w:rPr>
          <w:rFonts w:ascii="Cambria" w:hAnsi="Cambria"/>
          <w:bCs/>
        </w:rPr>
      </w:pPr>
      <w:r>
        <w:rPr>
          <w:rFonts w:ascii="Cambria" w:hAnsi="Cambria"/>
          <w:bCs/>
        </w:rPr>
        <w:t xml:space="preserve">W przypadku szkody powstałej w ubezpieczonym budynku wskutek zdarzenia losowego objętego ubezpieczeniem, ubezpieczyciel pokrywa niezbędne koszty przeniesienia mienia znajdującego się </w:t>
      </w:r>
      <w:r>
        <w:rPr>
          <w:rFonts w:ascii="Cambria" w:hAnsi="Cambria"/>
          <w:bCs/>
        </w:rPr>
        <w:br/>
        <w:t xml:space="preserve">w budynku oraz koszty przekwaterowania osób zamieszkałych, w tym koszty najmu lokali </w:t>
      </w:r>
      <w:r>
        <w:rPr>
          <w:rFonts w:ascii="Cambria" w:hAnsi="Cambria"/>
          <w:bCs/>
        </w:rPr>
        <w:br/>
      </w:r>
      <w:r>
        <w:rPr>
          <w:rFonts w:ascii="Cambria" w:hAnsi="Cambria"/>
          <w:bCs/>
        </w:rPr>
        <w:lastRenderedPageBreak/>
        <w:t xml:space="preserve">lub pomieszczeń zastępczych. Limit odpowiedzialności na jedno i wszystkie zdarzenia: 50 000,00 zł </w:t>
      </w:r>
      <w:r>
        <w:rPr>
          <w:rFonts w:ascii="Cambria" w:hAnsi="Cambria"/>
          <w:bCs/>
        </w:rPr>
        <w:br/>
        <w:t>w okresie ubezpieczenia.</w:t>
      </w:r>
    </w:p>
    <w:p w:rsidR="00A26762" w:rsidRDefault="00DC7FAC">
      <w:pPr>
        <w:widowControl w:val="0"/>
        <w:tabs>
          <w:tab w:val="left" w:pos="0"/>
          <w:tab w:val="left" w:pos="709"/>
        </w:tabs>
        <w:suppressAutoHyphens/>
        <w:spacing w:before="120" w:after="0" w:line="240" w:lineRule="auto"/>
        <w:ind w:left="6" w:hanging="6"/>
        <w:jc w:val="both"/>
        <w:textAlignment w:val="baseline"/>
        <w:rPr>
          <w:rFonts w:ascii="Cambria" w:hAnsi="Cambria" w:cs="Cambria"/>
          <w:lang w:eastAsia="zh-CN"/>
        </w:rPr>
      </w:pPr>
      <w:r>
        <w:rPr>
          <w:rFonts w:ascii="Cambria" w:hAnsi="Cambria" w:cs="Cambria"/>
          <w:b/>
          <w:lang w:eastAsia="zh-CN"/>
        </w:rPr>
        <w:t xml:space="preserve">Klauzula likwidacji szkód w wiatach przystankowych </w:t>
      </w:r>
      <w:r>
        <w:rPr>
          <w:rFonts w:ascii="Cambria" w:hAnsi="Cambria"/>
        </w:rPr>
        <w:t>– bez względu na postanowienia ogólnych bądź szczególnych warunków ubezpieczenia, strony umowy ubezpieczenia uzgodniły, że:</w:t>
      </w:r>
      <w:r>
        <w:rPr>
          <w:rFonts w:ascii="Cambria" w:hAnsi="Cambria" w:cs="Cambria"/>
          <w:b/>
          <w:lang w:eastAsia="zh-CN"/>
        </w:rPr>
        <w:t xml:space="preserve"> </w:t>
      </w:r>
    </w:p>
    <w:p w:rsidR="00A26762" w:rsidRDefault="00DC7FAC" w:rsidP="00455D78">
      <w:pPr>
        <w:widowControl w:val="0"/>
        <w:numPr>
          <w:ilvl w:val="0"/>
          <w:numId w:val="83"/>
        </w:numPr>
        <w:tabs>
          <w:tab w:val="left" w:pos="0"/>
          <w:tab w:val="left" w:pos="284"/>
        </w:tabs>
        <w:suppressAutoHyphens/>
        <w:spacing w:after="0" w:line="240" w:lineRule="auto"/>
        <w:ind w:left="0" w:firstLine="0"/>
        <w:contextualSpacing/>
        <w:jc w:val="both"/>
        <w:textAlignment w:val="baseline"/>
        <w:rPr>
          <w:rFonts w:ascii="Cambria" w:hAnsi="Cambria" w:cs="Cambria"/>
          <w:lang w:eastAsia="zh-CN"/>
        </w:rPr>
      </w:pPr>
      <w:r>
        <w:rPr>
          <w:rFonts w:ascii="Cambria" w:hAnsi="Cambria" w:cs="Cambria"/>
          <w:lang w:eastAsia="zh-CN"/>
        </w:rPr>
        <w:t>W przypadku szkód w wiatach przystankowych należących do ubezpieczającego/ubezpieczonego, których szacunkowa wartość nie przekracza 2 000 zł, podlegających bez wątpliwości ochronie ubezpieczeniowej, ubezpieczyciel wyraża zgodę na samodzielną naprawę uszkodzeń lub zniszczeń, bez konieczności uprzedniego powiadomienia ubezpieczyciela i oczekiwania na przeprowadzenie przez niego oględzin.</w:t>
      </w:r>
    </w:p>
    <w:p w:rsidR="00A26762" w:rsidRDefault="00DC7FAC" w:rsidP="00455D78">
      <w:pPr>
        <w:widowControl w:val="0"/>
        <w:numPr>
          <w:ilvl w:val="0"/>
          <w:numId w:val="83"/>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W razie stwierdzenia szkód o znamionach przestępstwa, których szacunkowa wartość przekracza 250 zł, ubezpieczający/ubezpieczony przed rozpoczęciem samodzielnej likwidacji szkody jest zobowiązany do powiadomienia o zdarzeniu organów Policji w przeciągu 3 dni roboczych</w:t>
      </w:r>
      <w:r>
        <w:rPr>
          <w:rFonts w:ascii="Cambria" w:hAnsi="Cambria" w:cs="Cambria"/>
          <w:b/>
          <w:lang w:eastAsia="zh-CN"/>
        </w:rPr>
        <w:t xml:space="preserve"> </w:t>
      </w:r>
      <w:r>
        <w:rPr>
          <w:rFonts w:ascii="Cambria" w:hAnsi="Cambria" w:cs="Cambria"/>
          <w:lang w:eastAsia="zh-CN"/>
        </w:rPr>
        <w:t>od powzięcia wiadomości o ich zaistnieniu.</w:t>
      </w:r>
    </w:p>
    <w:p w:rsidR="00A26762" w:rsidRDefault="00DC7FAC" w:rsidP="00455D78">
      <w:pPr>
        <w:widowControl w:val="0"/>
        <w:numPr>
          <w:ilvl w:val="0"/>
          <w:numId w:val="83"/>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W przypadku szkód, o których mowa w punkcie „1” powyżej, ubezpieczający/ubezpieczony jest zobowiązany do powiadomienia o zdarzeniu ubezpieczyciela w przeciągu 7 dni od powzięcia wiadomości o ich zaistnieniu oraz przesłania faksem albo pocztą elektroniczną co najmniej:</w:t>
      </w:r>
    </w:p>
    <w:p w:rsidR="00A26762" w:rsidRDefault="00DC7FAC" w:rsidP="00455D78">
      <w:pPr>
        <w:widowControl w:val="0"/>
        <w:numPr>
          <w:ilvl w:val="0"/>
          <w:numId w:val="82"/>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skanu protokołu ze szkody opisującego</w:t>
      </w:r>
    </w:p>
    <w:p w:rsidR="00A26762" w:rsidRDefault="00DC7FAC" w:rsidP="00455D78">
      <w:pPr>
        <w:widowControl w:val="0"/>
        <w:numPr>
          <w:ilvl w:val="1"/>
          <w:numId w:val="82"/>
        </w:numPr>
        <w:tabs>
          <w:tab w:val="left" w:pos="0"/>
          <w:tab w:val="left" w:pos="284"/>
          <w:tab w:val="left" w:pos="1080"/>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miejsce szkody</w:t>
      </w:r>
    </w:p>
    <w:p w:rsidR="00A26762" w:rsidRDefault="00DC7FAC" w:rsidP="00455D78">
      <w:pPr>
        <w:widowControl w:val="0"/>
        <w:numPr>
          <w:ilvl w:val="1"/>
          <w:numId w:val="82"/>
        </w:numPr>
        <w:tabs>
          <w:tab w:val="left" w:pos="0"/>
          <w:tab w:val="left" w:pos="284"/>
          <w:tab w:val="left" w:pos="1080"/>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datę ujawnienia i datę powstania (chociażby przypuszczalną) szkody</w:t>
      </w:r>
    </w:p>
    <w:p w:rsidR="00A26762" w:rsidRDefault="00DC7FAC" w:rsidP="00455D78">
      <w:pPr>
        <w:widowControl w:val="0"/>
        <w:numPr>
          <w:ilvl w:val="1"/>
          <w:numId w:val="82"/>
        </w:numPr>
        <w:tabs>
          <w:tab w:val="left" w:pos="0"/>
          <w:tab w:val="left" w:pos="284"/>
          <w:tab w:val="left" w:pos="1080"/>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rodzaj i rozmiary uszkodzeń oraz szacunkowa ich wartość</w:t>
      </w:r>
    </w:p>
    <w:p w:rsidR="00A26762" w:rsidRDefault="00DC7FAC" w:rsidP="00455D78">
      <w:pPr>
        <w:widowControl w:val="0"/>
        <w:numPr>
          <w:ilvl w:val="0"/>
          <w:numId w:val="82"/>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dokumentacji zdjęciowej w postaci minimum 2 zdjęć szkody z datownikiem</w:t>
      </w:r>
    </w:p>
    <w:p w:rsidR="00A26762" w:rsidRDefault="00DC7FAC" w:rsidP="00455D78">
      <w:pPr>
        <w:widowControl w:val="0"/>
        <w:numPr>
          <w:ilvl w:val="0"/>
          <w:numId w:val="83"/>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W razie samodzielnej naprawy szkody przed dokonaniem przez ubezpieczającego/ubezpieczonego zgłoszenia, o którym mowa w punkcie „3” powyżej, do zgłoszenia winien być dołączony rachunek za naprawę (wraz ze specyfikacją) lub zakup elementów, a w przypadku późniejszej naprawy – rachunek taki winien być przekazany ubezpieczycielowi niezwłocznie po jego otrzymaniu (nie później niż w ciągu 21 dni od powiadomienia o zdarzeniu ubezpieczyciela).</w:t>
      </w:r>
    </w:p>
    <w:p w:rsidR="00A26762" w:rsidRDefault="00DC7FAC" w:rsidP="00455D78">
      <w:pPr>
        <w:widowControl w:val="0"/>
        <w:numPr>
          <w:ilvl w:val="0"/>
          <w:numId w:val="83"/>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W przypadku szkód o znamionach przestępstwa, o których mowa w punkcie „2” powyżej, ubezpieczający/ubezpieczony jest zobowiązany do niezwłocznego przekazania ubezpieczycielowi wyników postępowania w sprawie szkody, prowadzonego przez organy Policji, w tym notatki policyjnej.</w:t>
      </w:r>
    </w:p>
    <w:p w:rsidR="00A26762" w:rsidRDefault="00DC7FAC" w:rsidP="00455D78">
      <w:pPr>
        <w:widowControl w:val="0"/>
        <w:numPr>
          <w:ilvl w:val="0"/>
          <w:numId w:val="83"/>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W uzasadnionych przypadkach ubezpieczycielowi, przed wypłatą należnego odszkodowania, przysługuje prawo uzupełnienia wadliwej dokumentacji zgłoszeniowej.</w:t>
      </w:r>
    </w:p>
    <w:p w:rsidR="00A26762" w:rsidRDefault="00DC7FAC" w:rsidP="00455D78">
      <w:pPr>
        <w:widowControl w:val="0"/>
        <w:numPr>
          <w:ilvl w:val="0"/>
          <w:numId w:val="83"/>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Szkody w wiatach przystankowych ubezpieczającego/ubezpieczonego, których szacunkowa wartość przekracza 2 000 zł</w:t>
      </w:r>
      <w:r>
        <w:rPr>
          <w:rFonts w:ascii="Cambria" w:hAnsi="Cambria" w:cs="Cambria"/>
          <w:b/>
          <w:lang w:eastAsia="zh-CN"/>
        </w:rPr>
        <w:t>,</w:t>
      </w:r>
      <w:r>
        <w:rPr>
          <w:rFonts w:ascii="Cambria" w:hAnsi="Cambria" w:cs="Cambria"/>
          <w:lang w:eastAsia="zh-CN"/>
        </w:rPr>
        <w:t xml:space="preserve"> wymagają zgłoszenia ubezpieczycielowi, dokonania przez ubezpieczyciela oględzin i wyrażenia przez niego zgody na usunięcie uszkodzeń lub zniszczeń. Jednakże bez względu na wielkość szkody ubezpieczający/ubezpieczony może samodzielnie ją likwidować, nie czekając na oględziny i zgodę ubezpieczyciela, sporządzając dokumentację fotograficzną z datownikiem, jeżeli rodzaj uszkodzeń wiaty zagraża bezpieczeństwu oczekujących lub wysiadających pasażerów albo przechodniów (np. w razie wybicia szyby pozostające w ramie i na peronie duże ilości szkła, odstające od konstrukcji wiaty kątowniki mocujące szyby, czy naruszenie stabilności konstrukcji wiaty grożące jej zawaleniem w przypadku uderzenia przez pojazd lądowy).</w:t>
      </w:r>
    </w:p>
    <w:p w:rsidR="00A26762" w:rsidRDefault="00DC7FAC" w:rsidP="00455D78">
      <w:pPr>
        <w:widowControl w:val="0"/>
        <w:numPr>
          <w:ilvl w:val="0"/>
          <w:numId w:val="83"/>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 xml:space="preserve">Wszelkie zgłoszenia i powiadomienia winny być dokonywane w formie pisemnej – pocztą, faksem lub pocztą elektroniczną. </w:t>
      </w:r>
    </w:p>
    <w:p w:rsidR="00A26762" w:rsidRDefault="00DC7FAC">
      <w:pPr>
        <w:widowControl w:val="0"/>
        <w:suppressAutoHyphens/>
        <w:spacing w:after="0" w:line="240" w:lineRule="auto"/>
        <w:jc w:val="both"/>
        <w:rPr>
          <w:rFonts w:ascii="Cambria" w:hAnsi="Cambria" w:cs="Cambria"/>
          <w:b/>
          <w:lang w:eastAsia="zh-CN"/>
        </w:rPr>
      </w:pPr>
      <w:r>
        <w:rPr>
          <w:rFonts w:ascii="Cambria" w:hAnsi="Cambria" w:cs="Cambria"/>
          <w:lang w:eastAsia="zh-CN"/>
        </w:rPr>
        <w:t>Limit odszkodowawczy: 50 000,00 zł</w:t>
      </w:r>
      <w:r>
        <w:rPr>
          <w:rFonts w:ascii="Cambria" w:hAnsi="Cambria" w:cs="Cambria"/>
          <w:bCs/>
          <w:lang w:eastAsia="zh-CN"/>
        </w:rPr>
        <w:t xml:space="preserve"> na jedno i wszystkie zdarzenia w okresie ubezpieczenia</w:t>
      </w:r>
      <w:r>
        <w:rPr>
          <w:rFonts w:ascii="Cambria" w:hAnsi="Cambria" w:cs="Cambria"/>
          <w:lang w:eastAsia="zh-CN"/>
        </w:rPr>
        <w:t>.</w:t>
      </w:r>
    </w:p>
    <w:p w:rsidR="00A26762" w:rsidRDefault="00DC7FAC">
      <w:pPr>
        <w:widowControl w:val="0"/>
        <w:suppressAutoHyphens/>
        <w:spacing w:before="120" w:after="0" w:line="240" w:lineRule="auto"/>
        <w:jc w:val="both"/>
        <w:rPr>
          <w:rFonts w:ascii="Cambria" w:hAnsi="Cambria" w:cs="Cambria"/>
          <w:lang w:eastAsia="zh-CN"/>
        </w:rPr>
      </w:pPr>
      <w:r>
        <w:rPr>
          <w:rFonts w:ascii="Cambria" w:hAnsi="Cambria" w:cs="Cambria"/>
          <w:b/>
          <w:lang w:eastAsia="zh-CN"/>
        </w:rPr>
        <w:t xml:space="preserve">Klauzula współwłasności mienia </w:t>
      </w:r>
      <w:r>
        <w:rPr>
          <w:rFonts w:ascii="Cambria" w:hAnsi="Cambria"/>
        </w:rPr>
        <w:t>– bez względu na postanowienia ogólnych bądź szczególnych warunków ubezpieczenia, strony umowy ubezpieczenia uzgodniły, że:</w:t>
      </w:r>
    </w:p>
    <w:p w:rsidR="00A26762" w:rsidRDefault="00DC7FAC">
      <w:pPr>
        <w:widowControl w:val="0"/>
        <w:suppressAutoHyphens/>
        <w:spacing w:after="0" w:line="240" w:lineRule="auto"/>
        <w:jc w:val="both"/>
        <w:rPr>
          <w:rFonts w:ascii="Cambria" w:hAnsi="Cambria" w:cs="Cambria"/>
          <w:lang w:eastAsia="zh-CN"/>
        </w:rPr>
      </w:pPr>
      <w:r>
        <w:rPr>
          <w:rFonts w:ascii="Cambria" w:hAnsi="Cambria" w:cs="Cambria"/>
          <w:lang w:eastAsia="zh-CN"/>
        </w:rPr>
        <w:t xml:space="preserve">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t>
      </w:r>
      <w:r>
        <w:rPr>
          <w:rFonts w:ascii="Cambria" w:hAnsi="Cambria" w:cs="Cambria"/>
          <w:lang w:eastAsia="zh-CN"/>
        </w:rPr>
        <w:br/>
        <w:t>w których nie zostały powołane wspólnoty mieszkaniowe</w:t>
      </w:r>
    </w:p>
    <w:p w:rsidR="00A26762" w:rsidRDefault="00DC7FAC">
      <w:pPr>
        <w:widowControl w:val="0"/>
        <w:suppressAutoHyphens/>
        <w:spacing w:after="0" w:line="240" w:lineRule="auto"/>
        <w:jc w:val="both"/>
        <w:rPr>
          <w:rFonts w:ascii="Cambria" w:hAnsi="Cambria" w:cs="Cambria"/>
          <w:lang w:eastAsia="zh-CN"/>
        </w:rPr>
      </w:pPr>
      <w:r>
        <w:rPr>
          <w:rFonts w:ascii="Cambria" w:hAnsi="Cambria" w:cs="Cambria"/>
          <w:lang w:eastAsia="zh-CN"/>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rsidR="00A26762" w:rsidRDefault="00DC7FAC">
      <w:pPr>
        <w:widowControl w:val="0"/>
        <w:suppressAutoHyphens/>
        <w:spacing w:after="0" w:line="240" w:lineRule="auto"/>
        <w:jc w:val="both"/>
        <w:rPr>
          <w:rFonts w:ascii="Cambria" w:hAnsi="Cambria" w:cs="Cambria"/>
          <w:b/>
          <w:lang w:eastAsia="zh-CN"/>
        </w:rPr>
      </w:pPr>
      <w:r>
        <w:rPr>
          <w:rFonts w:ascii="Cambria" w:hAnsi="Cambria" w:cs="Cambria"/>
          <w:lang w:eastAsia="zh-CN"/>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w:t>
      </w:r>
      <w:r>
        <w:rPr>
          <w:rFonts w:ascii="Cambria" w:hAnsi="Cambria" w:cs="Cambria"/>
          <w:lang w:eastAsia="zh-CN"/>
        </w:rPr>
        <w:lastRenderedPageBreak/>
        <w:t xml:space="preserve">ubezpieczyciel wypłaci odszkodowanie do sumy </w:t>
      </w:r>
      <w:r>
        <w:rPr>
          <w:rFonts w:ascii="Cambria" w:hAnsi="Cambria" w:cs="Cambria"/>
          <w:bCs/>
          <w:lang w:eastAsia="zh-CN"/>
        </w:rPr>
        <w:t xml:space="preserve">300 000,00 zł </w:t>
      </w:r>
      <w:r>
        <w:rPr>
          <w:rFonts w:ascii="Cambria" w:hAnsi="Cambria" w:cs="Cambria"/>
          <w:lang w:eastAsia="zh-CN"/>
        </w:rPr>
        <w:t>ponad sumę ubezpieczenia w każdym rocznym okresie ubezpieczenia.</w:t>
      </w:r>
    </w:p>
    <w:p w:rsidR="00A26762" w:rsidRDefault="00DC7FAC">
      <w:pPr>
        <w:widowControl w:val="0"/>
        <w:spacing w:before="60" w:after="0" w:line="240" w:lineRule="auto"/>
        <w:jc w:val="both"/>
        <w:rPr>
          <w:rFonts w:ascii="Cambria" w:hAnsi="Cambria"/>
        </w:rPr>
      </w:pPr>
      <w:r>
        <w:rPr>
          <w:rFonts w:ascii="Cambria" w:hAnsi="Cambria"/>
          <w:b/>
        </w:rPr>
        <w:t xml:space="preserve">Klauzula ubezpieczenia mediów gaśniczych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10 000,00 zł.</w:t>
      </w:r>
    </w:p>
    <w:p w:rsidR="00A26762" w:rsidRDefault="00DC7FAC">
      <w:pPr>
        <w:widowControl w:val="0"/>
        <w:spacing w:before="60" w:after="0" w:line="240" w:lineRule="auto"/>
        <w:jc w:val="both"/>
        <w:rPr>
          <w:rFonts w:ascii="Cambria" w:eastAsia="Calibri" w:hAnsi="Cambria"/>
          <w:b/>
        </w:rPr>
      </w:pPr>
      <w:r>
        <w:rPr>
          <w:rFonts w:ascii="Cambria" w:eastAsia="Calibri" w:hAnsi="Cambria"/>
          <w:b/>
        </w:rPr>
        <w:t xml:space="preserve">Klauzula szkód w przedmiotach szklanych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Pr>
          <w:rFonts w:ascii="Cambria" w:eastAsia="Calibri" w:hAnsi="Cambria"/>
          <w:iCs/>
        </w:rPr>
        <w:t>niezależnie od rodzaju szkła i klasy odporności</w:t>
      </w:r>
      <w:r>
        <w:rPr>
          <w:rFonts w:ascii="Cambria" w:eastAsia="Calibri" w:hAnsi="Cambria"/>
        </w:rPr>
        <w:t>. W szczególności ochroną objęte są następujące przedmioty:</w:t>
      </w:r>
    </w:p>
    <w:p w:rsidR="00A26762" w:rsidRDefault="00DC7FAC" w:rsidP="00455D78">
      <w:pPr>
        <w:widowControl w:val="0"/>
        <w:numPr>
          <w:ilvl w:val="0"/>
          <w:numId w:val="55"/>
        </w:numPr>
        <w:tabs>
          <w:tab w:val="left" w:pos="284"/>
        </w:tabs>
        <w:spacing w:after="0" w:line="240" w:lineRule="auto"/>
        <w:ind w:left="284" w:hanging="284"/>
        <w:jc w:val="both"/>
        <w:rPr>
          <w:rFonts w:ascii="Cambria" w:eastAsia="Calibri" w:hAnsi="Cambria"/>
          <w:iCs/>
        </w:rPr>
      </w:pPr>
      <w:r>
        <w:rPr>
          <w:rFonts w:ascii="Cambria" w:eastAsia="Calibri" w:hAnsi="Cambria"/>
          <w:iCs/>
        </w:rPr>
        <w:t>oszklenie stanowiące element konstrukcji budynku,</w:t>
      </w:r>
    </w:p>
    <w:p w:rsidR="00A26762" w:rsidRDefault="00DC7FAC" w:rsidP="00455D78">
      <w:pPr>
        <w:widowControl w:val="0"/>
        <w:numPr>
          <w:ilvl w:val="0"/>
          <w:numId w:val="55"/>
        </w:numPr>
        <w:tabs>
          <w:tab w:val="left" w:pos="284"/>
        </w:tabs>
        <w:spacing w:after="0" w:line="240" w:lineRule="auto"/>
        <w:ind w:left="284" w:hanging="284"/>
        <w:jc w:val="both"/>
        <w:rPr>
          <w:rFonts w:ascii="Cambria" w:eastAsia="Calibri" w:hAnsi="Cambria"/>
          <w:iCs/>
        </w:rPr>
      </w:pPr>
      <w:r>
        <w:rPr>
          <w:rFonts w:ascii="Cambria" w:eastAsia="Calibri" w:hAnsi="Cambria"/>
          <w:iCs/>
        </w:rPr>
        <w:t>oszklenie okienne i drzwiowe,</w:t>
      </w:r>
    </w:p>
    <w:p w:rsidR="00A26762" w:rsidRDefault="00DC7FAC" w:rsidP="00455D78">
      <w:pPr>
        <w:widowControl w:val="0"/>
        <w:numPr>
          <w:ilvl w:val="0"/>
          <w:numId w:val="55"/>
        </w:numPr>
        <w:tabs>
          <w:tab w:val="left" w:pos="284"/>
        </w:tabs>
        <w:spacing w:after="0" w:line="240" w:lineRule="auto"/>
        <w:ind w:left="284" w:hanging="284"/>
        <w:jc w:val="both"/>
        <w:rPr>
          <w:rFonts w:ascii="Cambria" w:eastAsia="Calibri" w:hAnsi="Cambria"/>
          <w:iCs/>
        </w:rPr>
      </w:pPr>
      <w:r>
        <w:rPr>
          <w:rFonts w:ascii="Cambria" w:eastAsia="Calibri" w:hAnsi="Cambria"/>
          <w:iCs/>
        </w:rPr>
        <w:t xml:space="preserve">oszklenie zewnętrzne i wewnętrzne, wiaty </w:t>
      </w:r>
    </w:p>
    <w:p w:rsidR="00A26762" w:rsidRDefault="00DC7FAC" w:rsidP="00455D78">
      <w:pPr>
        <w:widowControl w:val="0"/>
        <w:numPr>
          <w:ilvl w:val="0"/>
          <w:numId w:val="55"/>
        </w:numPr>
        <w:tabs>
          <w:tab w:val="left" w:pos="284"/>
        </w:tabs>
        <w:spacing w:after="0" w:line="240" w:lineRule="auto"/>
        <w:ind w:left="284" w:hanging="284"/>
        <w:jc w:val="both"/>
        <w:rPr>
          <w:rFonts w:ascii="Cambria" w:eastAsia="Calibri" w:hAnsi="Cambria"/>
          <w:iCs/>
        </w:rPr>
      </w:pPr>
      <w:r>
        <w:rPr>
          <w:rFonts w:ascii="Cambria" w:eastAsia="Calibri" w:hAnsi="Cambria"/>
          <w:iCs/>
        </w:rPr>
        <w:t xml:space="preserve">konstrukcje wypełnione szkłem lub tworzywem itp., </w:t>
      </w:r>
    </w:p>
    <w:p w:rsidR="00A26762" w:rsidRDefault="00DC7FAC" w:rsidP="00455D78">
      <w:pPr>
        <w:widowControl w:val="0"/>
        <w:numPr>
          <w:ilvl w:val="0"/>
          <w:numId w:val="54"/>
        </w:numPr>
        <w:tabs>
          <w:tab w:val="left" w:pos="284"/>
        </w:tabs>
        <w:spacing w:after="0" w:line="240" w:lineRule="auto"/>
        <w:ind w:left="284" w:hanging="284"/>
        <w:jc w:val="both"/>
        <w:rPr>
          <w:rFonts w:ascii="Cambria" w:eastAsia="Calibri" w:hAnsi="Cambria"/>
        </w:rPr>
      </w:pPr>
      <w:r>
        <w:rPr>
          <w:rFonts w:ascii="Cambria" w:eastAsia="Calibri" w:hAnsi="Cambria"/>
        </w:rPr>
        <w:t>szyby specjalne (szyby antywłamaniowe, płyty szklane warstwowe i inne),</w:t>
      </w:r>
    </w:p>
    <w:p w:rsidR="00A26762" w:rsidRDefault="00DC7FAC" w:rsidP="00455D78">
      <w:pPr>
        <w:widowControl w:val="0"/>
        <w:numPr>
          <w:ilvl w:val="0"/>
          <w:numId w:val="54"/>
        </w:numPr>
        <w:tabs>
          <w:tab w:val="left" w:pos="284"/>
        </w:tabs>
        <w:spacing w:after="0" w:line="240" w:lineRule="auto"/>
        <w:ind w:left="284" w:hanging="284"/>
        <w:jc w:val="both"/>
        <w:rPr>
          <w:rFonts w:ascii="Cambria" w:eastAsia="Calibri" w:hAnsi="Cambria"/>
        </w:rPr>
      </w:pPr>
      <w:r>
        <w:rPr>
          <w:rFonts w:ascii="Cambria" w:eastAsia="Calibri" w:hAnsi="Cambria"/>
        </w:rPr>
        <w:t>oszklenia ścienne i dachowe,</w:t>
      </w:r>
    </w:p>
    <w:p w:rsidR="00A26762" w:rsidRDefault="00DC7FAC" w:rsidP="00455D78">
      <w:pPr>
        <w:widowControl w:val="0"/>
        <w:numPr>
          <w:ilvl w:val="0"/>
          <w:numId w:val="54"/>
        </w:numPr>
        <w:tabs>
          <w:tab w:val="left" w:pos="284"/>
        </w:tabs>
        <w:spacing w:after="0" w:line="240" w:lineRule="auto"/>
        <w:ind w:left="284" w:hanging="284"/>
        <w:jc w:val="both"/>
        <w:rPr>
          <w:rFonts w:ascii="Cambria" w:eastAsia="Calibri" w:hAnsi="Cambria"/>
        </w:rPr>
      </w:pPr>
      <w:r>
        <w:rPr>
          <w:rFonts w:ascii="Cambria" w:eastAsia="Calibri" w:hAnsi="Cambria"/>
        </w:rPr>
        <w:t>płyty szklane stanowiące składowe części mebli, stołów, lad oraz gablot,</w:t>
      </w:r>
    </w:p>
    <w:p w:rsidR="00A26762" w:rsidRDefault="00DC7FAC" w:rsidP="00455D78">
      <w:pPr>
        <w:widowControl w:val="0"/>
        <w:numPr>
          <w:ilvl w:val="0"/>
          <w:numId w:val="54"/>
        </w:numPr>
        <w:tabs>
          <w:tab w:val="left" w:pos="284"/>
        </w:tabs>
        <w:spacing w:after="0" w:line="240" w:lineRule="auto"/>
        <w:ind w:left="284" w:hanging="284"/>
        <w:jc w:val="both"/>
        <w:rPr>
          <w:rFonts w:ascii="Cambria" w:eastAsia="Calibri" w:hAnsi="Cambria"/>
        </w:rPr>
      </w:pPr>
      <w:r>
        <w:rPr>
          <w:rFonts w:ascii="Cambria" w:eastAsia="Calibri" w:hAnsi="Cambria"/>
        </w:rPr>
        <w:t>szklane przegrody ścienne oraz osłony kantorów, boksów i kabin,</w:t>
      </w:r>
    </w:p>
    <w:p w:rsidR="00A26762" w:rsidRDefault="00DC7FAC" w:rsidP="00455D78">
      <w:pPr>
        <w:widowControl w:val="0"/>
        <w:numPr>
          <w:ilvl w:val="0"/>
          <w:numId w:val="54"/>
        </w:numPr>
        <w:tabs>
          <w:tab w:val="left" w:pos="284"/>
        </w:tabs>
        <w:spacing w:after="0" w:line="240" w:lineRule="auto"/>
        <w:ind w:left="284" w:hanging="284"/>
        <w:jc w:val="both"/>
        <w:rPr>
          <w:rFonts w:ascii="Cambria" w:eastAsia="Calibri" w:hAnsi="Cambria"/>
        </w:rPr>
      </w:pPr>
      <w:r>
        <w:rPr>
          <w:rFonts w:ascii="Cambria" w:eastAsia="Calibri" w:hAnsi="Cambria"/>
        </w:rPr>
        <w:t>tablice reklamowe, szyldy, tablice i gabloty poza budynkiem lub lokalem ze szkła, plastiku, tworzywa itp.,</w:t>
      </w:r>
    </w:p>
    <w:p w:rsidR="00A26762" w:rsidRDefault="00DC7FAC" w:rsidP="00455D78">
      <w:pPr>
        <w:widowControl w:val="0"/>
        <w:numPr>
          <w:ilvl w:val="0"/>
          <w:numId w:val="54"/>
        </w:numPr>
        <w:tabs>
          <w:tab w:val="left" w:pos="284"/>
        </w:tabs>
        <w:spacing w:after="0" w:line="240" w:lineRule="auto"/>
        <w:ind w:left="284" w:hanging="284"/>
        <w:jc w:val="both"/>
        <w:rPr>
          <w:rFonts w:ascii="Cambria" w:eastAsia="Calibri" w:hAnsi="Cambria"/>
        </w:rPr>
      </w:pPr>
      <w:r>
        <w:rPr>
          <w:rFonts w:ascii="Cambria" w:eastAsia="Calibri" w:hAnsi="Cambria"/>
        </w:rPr>
        <w:t>neony, reklamy świetlne, tablice świetlne i elektroniczne,</w:t>
      </w:r>
    </w:p>
    <w:p w:rsidR="00A26762" w:rsidRDefault="00DC7FAC" w:rsidP="00455D78">
      <w:pPr>
        <w:widowControl w:val="0"/>
        <w:numPr>
          <w:ilvl w:val="0"/>
          <w:numId w:val="54"/>
        </w:numPr>
        <w:tabs>
          <w:tab w:val="left" w:pos="284"/>
        </w:tabs>
        <w:spacing w:after="0" w:line="240" w:lineRule="auto"/>
        <w:ind w:left="284" w:hanging="284"/>
        <w:jc w:val="both"/>
        <w:rPr>
          <w:rFonts w:ascii="Cambria" w:eastAsia="Calibri" w:hAnsi="Cambria"/>
        </w:rPr>
      </w:pPr>
      <w:r>
        <w:rPr>
          <w:rFonts w:ascii="Cambria" w:eastAsia="Calibri" w:hAnsi="Cambria" w:cs="Tahoma"/>
          <w:bCs/>
          <w:color w:val="000000"/>
        </w:rPr>
        <w:t>części szklane instalacji solarnych,</w:t>
      </w:r>
    </w:p>
    <w:p w:rsidR="00A26762" w:rsidRDefault="00DC7FAC" w:rsidP="00455D78">
      <w:pPr>
        <w:widowControl w:val="0"/>
        <w:numPr>
          <w:ilvl w:val="0"/>
          <w:numId w:val="54"/>
        </w:numPr>
        <w:tabs>
          <w:tab w:val="left" w:pos="284"/>
        </w:tabs>
        <w:spacing w:after="0" w:line="240" w:lineRule="auto"/>
        <w:ind w:left="284" w:hanging="284"/>
        <w:jc w:val="both"/>
        <w:rPr>
          <w:rFonts w:ascii="Cambria" w:eastAsia="Calibri" w:hAnsi="Cambria"/>
        </w:rPr>
      </w:pPr>
      <w:r>
        <w:rPr>
          <w:rFonts w:ascii="Cambria" w:eastAsia="Calibri" w:hAnsi="Cambria"/>
        </w:rPr>
        <w:t>witraże,</w:t>
      </w:r>
    </w:p>
    <w:p w:rsidR="00A26762" w:rsidRDefault="00DC7FAC" w:rsidP="00455D78">
      <w:pPr>
        <w:widowControl w:val="0"/>
        <w:numPr>
          <w:ilvl w:val="0"/>
          <w:numId w:val="54"/>
        </w:numPr>
        <w:tabs>
          <w:tab w:val="left" w:pos="284"/>
        </w:tabs>
        <w:spacing w:after="0" w:line="240" w:lineRule="auto"/>
        <w:ind w:left="284" w:hanging="284"/>
        <w:jc w:val="both"/>
        <w:rPr>
          <w:rFonts w:ascii="Cambria" w:eastAsia="Calibri" w:hAnsi="Cambria"/>
        </w:rPr>
      </w:pPr>
      <w:r>
        <w:rPr>
          <w:rFonts w:ascii="Cambria" w:eastAsia="Calibri" w:hAnsi="Cambria"/>
        </w:rPr>
        <w:t>lustra wiszące, stojące i wmontowane w ścianach,</w:t>
      </w:r>
    </w:p>
    <w:p w:rsidR="00A26762" w:rsidRDefault="00DC7FAC" w:rsidP="00455D78">
      <w:pPr>
        <w:widowControl w:val="0"/>
        <w:numPr>
          <w:ilvl w:val="0"/>
          <w:numId w:val="54"/>
        </w:numPr>
        <w:tabs>
          <w:tab w:val="left" w:pos="284"/>
        </w:tabs>
        <w:spacing w:after="0" w:line="240" w:lineRule="auto"/>
        <w:ind w:left="284" w:hanging="284"/>
        <w:jc w:val="both"/>
        <w:rPr>
          <w:rFonts w:ascii="Cambria" w:eastAsia="Calibri" w:hAnsi="Cambria"/>
        </w:rPr>
      </w:pPr>
      <w:r>
        <w:rPr>
          <w:rFonts w:ascii="Cambria" w:eastAsia="Calibri" w:hAnsi="Cambria"/>
        </w:rPr>
        <w:t>szklane, ceramiczne i kamienne wykładziny ścian, słupów i filarów.</w:t>
      </w:r>
    </w:p>
    <w:p w:rsidR="00A26762" w:rsidRDefault="00DC7FAC">
      <w:pPr>
        <w:widowControl w:val="0"/>
        <w:spacing w:before="60" w:after="0" w:line="240" w:lineRule="auto"/>
        <w:rPr>
          <w:rFonts w:ascii="Cambria" w:eastAsia="Calibri" w:hAnsi="Cambria"/>
        </w:rPr>
      </w:pPr>
      <w:r>
        <w:rPr>
          <w:rFonts w:ascii="Cambria" w:eastAsia="Calibri" w:hAnsi="Cambria"/>
          <w:bCs/>
        </w:rPr>
        <w:t>Wymagany zakres ubezpieczenia obejmuje:</w:t>
      </w:r>
    </w:p>
    <w:p w:rsidR="00A26762" w:rsidRDefault="00DC7FAC" w:rsidP="00455D78">
      <w:pPr>
        <w:widowControl w:val="0"/>
        <w:numPr>
          <w:ilvl w:val="0"/>
          <w:numId w:val="56"/>
        </w:numPr>
        <w:tabs>
          <w:tab w:val="left" w:pos="284"/>
        </w:tabs>
        <w:spacing w:after="0" w:line="240" w:lineRule="auto"/>
        <w:ind w:left="284" w:hanging="284"/>
        <w:jc w:val="both"/>
        <w:rPr>
          <w:rFonts w:ascii="Cambria" w:eastAsia="Calibri" w:hAnsi="Cambria"/>
        </w:rPr>
      </w:pPr>
      <w:r>
        <w:rPr>
          <w:rFonts w:ascii="Cambria" w:eastAsia="Calibri" w:hAnsi="Cambria"/>
        </w:rPr>
        <w:t xml:space="preserve">stłuczenie (rozbicie) lub pęknięcie przedmiotu ubezpieczenia </w:t>
      </w:r>
    </w:p>
    <w:p w:rsidR="00A26762" w:rsidRDefault="00DC7FAC" w:rsidP="00455D78">
      <w:pPr>
        <w:widowControl w:val="0"/>
        <w:numPr>
          <w:ilvl w:val="0"/>
          <w:numId w:val="56"/>
        </w:numPr>
        <w:tabs>
          <w:tab w:val="left" w:pos="284"/>
        </w:tabs>
        <w:spacing w:after="0" w:line="240" w:lineRule="auto"/>
        <w:ind w:left="284" w:hanging="284"/>
        <w:jc w:val="both"/>
        <w:rPr>
          <w:rFonts w:ascii="Cambria" w:eastAsia="Calibri" w:hAnsi="Cambria"/>
        </w:rPr>
      </w:pPr>
      <w:r>
        <w:rPr>
          <w:rFonts w:ascii="Cambria" w:eastAsia="Calibri" w:hAnsi="Cambria"/>
        </w:rPr>
        <w:t>pokrycie poniesionych kosztów ustawienia i rozebrania rusztowań i użycia dźwigu w celu dokonania wymiany lub naprawy ubezpieczonych przedmiotów w związku z ich stłuczeniem (rozbiciem)  lub pęknięciem</w:t>
      </w:r>
    </w:p>
    <w:p w:rsidR="00A26762" w:rsidRDefault="00DC7FAC" w:rsidP="00455D78">
      <w:pPr>
        <w:widowControl w:val="0"/>
        <w:numPr>
          <w:ilvl w:val="0"/>
          <w:numId w:val="56"/>
        </w:numPr>
        <w:tabs>
          <w:tab w:val="left" w:pos="284"/>
        </w:tabs>
        <w:spacing w:after="0" w:line="240" w:lineRule="auto"/>
        <w:ind w:left="284" w:hanging="284"/>
        <w:jc w:val="both"/>
        <w:rPr>
          <w:rFonts w:ascii="Cambria" w:eastAsia="Calibri" w:hAnsi="Cambria"/>
        </w:rPr>
      </w:pPr>
      <w:r>
        <w:rPr>
          <w:rFonts w:ascii="Cambria" w:eastAsia="Calibri" w:hAnsi="Cambria"/>
        </w:rPr>
        <w:t xml:space="preserve">koszty wykonania znaków reklamowych i informacyjnych </w:t>
      </w:r>
    </w:p>
    <w:p w:rsidR="00A26762" w:rsidRDefault="00DC7FAC" w:rsidP="00455D78">
      <w:pPr>
        <w:widowControl w:val="0"/>
        <w:numPr>
          <w:ilvl w:val="0"/>
          <w:numId w:val="56"/>
        </w:numPr>
        <w:tabs>
          <w:tab w:val="left" w:pos="284"/>
        </w:tabs>
        <w:spacing w:after="0" w:line="240" w:lineRule="auto"/>
        <w:ind w:left="284" w:hanging="284"/>
        <w:jc w:val="both"/>
        <w:rPr>
          <w:rFonts w:ascii="Cambria" w:eastAsia="Calibri" w:hAnsi="Cambria"/>
        </w:rPr>
      </w:pPr>
      <w:r>
        <w:rPr>
          <w:rFonts w:ascii="Cambria" w:eastAsia="Calibri" w:hAnsi="Cambria"/>
        </w:rPr>
        <w:t>koszty tymczasowego zabezpieczenia (do wysokości 20% sumy ubezpieczenia)</w:t>
      </w:r>
    </w:p>
    <w:p w:rsidR="00A26762" w:rsidRDefault="00DC7FAC" w:rsidP="00455D78">
      <w:pPr>
        <w:widowControl w:val="0"/>
        <w:numPr>
          <w:ilvl w:val="0"/>
          <w:numId w:val="56"/>
        </w:numPr>
        <w:tabs>
          <w:tab w:val="left" w:pos="284"/>
        </w:tabs>
        <w:spacing w:after="0" w:line="240" w:lineRule="auto"/>
        <w:ind w:left="284" w:hanging="284"/>
        <w:jc w:val="both"/>
        <w:rPr>
          <w:rFonts w:ascii="Cambria" w:eastAsia="Calibri" w:hAnsi="Cambria"/>
        </w:rPr>
      </w:pPr>
      <w:r>
        <w:rPr>
          <w:rFonts w:ascii="Cambria" w:eastAsia="Calibri" w:hAnsi="Cambria"/>
        </w:rPr>
        <w:t>koszty transportu związane z naprawieniem szkody, szkody).</w:t>
      </w:r>
    </w:p>
    <w:p w:rsidR="00A26762" w:rsidRDefault="00DC7FAC" w:rsidP="00455D78">
      <w:pPr>
        <w:widowControl w:val="0"/>
        <w:numPr>
          <w:ilvl w:val="0"/>
          <w:numId w:val="56"/>
        </w:numPr>
        <w:tabs>
          <w:tab w:val="left" w:pos="284"/>
        </w:tabs>
        <w:spacing w:after="0" w:line="240" w:lineRule="auto"/>
        <w:ind w:left="284" w:hanging="284"/>
        <w:jc w:val="both"/>
        <w:rPr>
          <w:rFonts w:ascii="Cambria" w:eastAsia="Calibri" w:hAnsi="Cambria"/>
        </w:rPr>
      </w:pPr>
      <w:r>
        <w:rPr>
          <w:rFonts w:ascii="Cambria" w:eastAsia="Calibri" w:hAnsi="Cambria"/>
        </w:rPr>
        <w:t>koszty usług ekspresowych (wykonanie oszklenia w ciągu 24 h od powstania szkody)</w:t>
      </w:r>
      <w:r>
        <w:rPr>
          <w:rFonts w:ascii="Cambria" w:hAnsi="Cambria"/>
        </w:rPr>
        <w:t>.</w:t>
      </w:r>
    </w:p>
    <w:p w:rsidR="00A26762" w:rsidRDefault="00DC7FAC">
      <w:pPr>
        <w:widowControl w:val="0"/>
        <w:spacing w:before="60" w:after="0" w:line="240" w:lineRule="auto"/>
        <w:jc w:val="both"/>
        <w:rPr>
          <w:rFonts w:ascii="Cambria" w:hAnsi="Cambria"/>
        </w:rPr>
      </w:pPr>
      <w:r>
        <w:rPr>
          <w:rFonts w:ascii="Cambria" w:hAnsi="Cambria"/>
          <w:b/>
        </w:rPr>
        <w:t xml:space="preserve">Klauzula ubezpieczenia przepięć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A26762" w:rsidRDefault="00315108">
      <w:pPr>
        <w:widowControl w:val="0"/>
        <w:spacing w:after="0" w:line="240" w:lineRule="auto"/>
        <w:jc w:val="both"/>
        <w:rPr>
          <w:rFonts w:ascii="Cambria" w:hAnsi="Cambria"/>
        </w:rPr>
      </w:pPr>
      <w:r>
        <w:rPr>
          <w:rFonts w:ascii="Cambria" w:hAnsi="Cambria"/>
        </w:rPr>
        <w:t xml:space="preserve">Limit odpowiedzialności: </w:t>
      </w:r>
      <w:r w:rsidR="006E1A0D">
        <w:rPr>
          <w:rFonts w:ascii="Cambria" w:hAnsi="Cambria"/>
        </w:rPr>
        <w:t>3</w:t>
      </w:r>
      <w:r w:rsidR="00DC7FAC">
        <w:rPr>
          <w:rFonts w:ascii="Cambria" w:hAnsi="Cambria"/>
        </w:rPr>
        <w:t>00 000,00 zł na jedno i wszystkie zdarzenia w okresie ubezpieczenia.</w:t>
      </w:r>
    </w:p>
    <w:p w:rsidR="00A26762" w:rsidRDefault="00DC7FAC">
      <w:pPr>
        <w:widowControl w:val="0"/>
        <w:spacing w:after="0" w:line="240" w:lineRule="auto"/>
        <w:jc w:val="both"/>
        <w:rPr>
          <w:rFonts w:ascii="Cambria" w:hAnsi="Cambria"/>
        </w:rPr>
        <w:sectPr w:rsidR="00A26762">
          <w:headerReference w:type="default" r:id="rId33"/>
          <w:pgSz w:w="11906" w:h="16838"/>
          <w:pgMar w:top="993" w:right="1134" w:bottom="709" w:left="1134" w:header="454" w:footer="454" w:gutter="0"/>
          <w:cols w:space="708"/>
          <w:formProt w:val="0"/>
          <w:docGrid w:linePitch="360"/>
        </w:sectPr>
      </w:pPr>
      <w:r>
        <w:rPr>
          <w:rFonts w:ascii="Cambria" w:hAnsi="Cambria"/>
        </w:rPr>
        <w:t xml:space="preserve">Uwaga: jeśli ogólne lub szczególne warunki ubezpieczenia mienia od wszystkich </w:t>
      </w:r>
      <w:proofErr w:type="spellStart"/>
      <w:r>
        <w:rPr>
          <w:rFonts w:ascii="Cambria" w:hAnsi="Cambria"/>
        </w:rPr>
        <w:t>ryzyk</w:t>
      </w:r>
      <w:proofErr w:type="spellEnd"/>
      <w:r>
        <w:rPr>
          <w:rFonts w:ascii="Cambria" w:hAnsi="Cambria"/>
        </w:rPr>
        <w:t xml:space="preserve"> nie przewidują limitu odpowiedzialności dla ryzyka przepięcia lub jeśli limit ten jest wyższy niż określony w klauzuli, wówczas zastosowanie mają wyłącznie postanowienia ogólnych lub szczególnych warunków ubezpieczenia.</w:t>
      </w:r>
    </w:p>
    <w:p w:rsidR="00A26762" w:rsidRDefault="00DC7FAC">
      <w:pPr>
        <w:widowControl w:val="0"/>
        <w:spacing w:after="0" w:line="240" w:lineRule="auto"/>
        <w:jc w:val="both"/>
        <w:outlineLvl w:val="0"/>
        <w:rPr>
          <w:rFonts w:ascii="Cambria" w:hAnsi="Cambria"/>
          <w:b/>
          <w:color w:val="000000"/>
        </w:rPr>
      </w:pPr>
      <w:bookmarkStart w:id="383" w:name="_Toc407615912"/>
      <w:bookmarkStart w:id="384" w:name="_Toc407624093"/>
      <w:bookmarkStart w:id="385" w:name="_Toc466986950"/>
      <w:r>
        <w:rPr>
          <w:rFonts w:ascii="Cambria" w:hAnsi="Cambria"/>
          <w:b/>
          <w:color w:val="000000"/>
        </w:rPr>
        <w:lastRenderedPageBreak/>
        <w:t>Załącznik nr 5 do SIWZ: Szczegółowy opis przedmiotu zamówienia zawierający klauzule dodatkowe i inne postanowienia szczególne fakultatywne, dotyczące części I, II i III zamówienia</w:t>
      </w:r>
      <w:bookmarkEnd w:id="383"/>
      <w:bookmarkEnd w:id="384"/>
      <w:bookmarkEnd w:id="385"/>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aktów terroryzmu </w:t>
      </w:r>
      <w:r>
        <w:rPr>
          <w:rFonts w:ascii="Cambria" w:eastAsia="Calibri" w:hAnsi="Cambria"/>
        </w:rPr>
        <w:t>– bez względu na postanowienia ogólnych bądź szczególnych warunków ubezpieczenia, strony umowy ubezpieczenia uzgodniły, że:</w:t>
      </w:r>
    </w:p>
    <w:p w:rsidR="00A26762" w:rsidRDefault="00DC7FAC" w:rsidP="00455D78">
      <w:pPr>
        <w:widowControl w:val="0"/>
        <w:numPr>
          <w:ilvl w:val="0"/>
          <w:numId w:val="57"/>
        </w:numPr>
        <w:tabs>
          <w:tab w:val="left" w:pos="284"/>
        </w:tabs>
        <w:spacing w:after="0" w:line="240" w:lineRule="auto"/>
        <w:ind w:left="284" w:hanging="284"/>
        <w:contextualSpacing/>
        <w:jc w:val="both"/>
        <w:rPr>
          <w:rFonts w:ascii="Cambria" w:eastAsia="Calibri" w:hAnsi="Cambria"/>
        </w:rPr>
      </w:pPr>
      <w:r>
        <w:rPr>
          <w:rFonts w:ascii="Cambria" w:eastAsia="Calibri"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A26762" w:rsidRDefault="00DC7FAC" w:rsidP="00455D78">
      <w:pPr>
        <w:widowControl w:val="0"/>
        <w:numPr>
          <w:ilvl w:val="0"/>
          <w:numId w:val="57"/>
        </w:numPr>
        <w:tabs>
          <w:tab w:val="left" w:pos="284"/>
        </w:tabs>
        <w:spacing w:after="0" w:line="240" w:lineRule="auto"/>
        <w:ind w:left="284" w:hanging="284"/>
        <w:contextualSpacing/>
        <w:jc w:val="both"/>
        <w:rPr>
          <w:rFonts w:ascii="Cambria" w:eastAsia="Calibri" w:hAnsi="Cambria"/>
        </w:rPr>
      </w:pPr>
      <w:r>
        <w:rPr>
          <w:rFonts w:ascii="Cambria" w:eastAsia="Calibri" w:hAnsi="Cambria"/>
        </w:rPr>
        <w:t>Przez akty terroryzmu rozumie się działanie jakiejkolwiek osoby w imieniu lub w powiązaniu z jakąkolwiek organizacją występującą w celu obalenia rządu lub wywarcia na niego wpływu (de iure lub de facto) przy użyciu siły albo przemocy.</w:t>
      </w:r>
    </w:p>
    <w:p w:rsidR="00A26762" w:rsidRDefault="00DC7FAC" w:rsidP="00455D78">
      <w:pPr>
        <w:widowControl w:val="0"/>
        <w:numPr>
          <w:ilvl w:val="0"/>
          <w:numId w:val="57"/>
        </w:numPr>
        <w:tabs>
          <w:tab w:val="left" w:pos="284"/>
        </w:tabs>
        <w:spacing w:after="0" w:line="240" w:lineRule="auto"/>
        <w:ind w:left="284" w:hanging="284"/>
        <w:contextualSpacing/>
        <w:jc w:val="both"/>
        <w:rPr>
          <w:rFonts w:ascii="Cambria" w:eastAsia="Calibri" w:hAnsi="Cambria"/>
        </w:rPr>
      </w:pPr>
      <w:r>
        <w:rPr>
          <w:rFonts w:ascii="Cambria" w:eastAsia="Calibri" w:hAnsi="Cambria"/>
        </w:rPr>
        <w:t>Limit odpowiedzialności na jedno i wszystkie zdarzenia: 500 000,00 zł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Klauzula 168 godzin</w:t>
      </w:r>
      <w:r>
        <w:rPr>
          <w:rFonts w:ascii="Cambria" w:eastAsia="Calibri" w:hAnsi="Cambria"/>
        </w:rPr>
        <w:t xml:space="preserve"> – bez względu na postanowienia ogólnych bądź szczególnych warunków ubezpieczenia, strony umowy ubezpieczenia uzgodniły, że:</w:t>
      </w:r>
    </w:p>
    <w:p w:rsidR="00A26762" w:rsidRPr="00282786" w:rsidRDefault="00DC7FAC">
      <w:pPr>
        <w:widowControl w:val="0"/>
        <w:spacing w:after="0" w:line="240" w:lineRule="auto"/>
        <w:jc w:val="both"/>
        <w:rPr>
          <w:rFonts w:ascii="Cambria" w:eastAsia="Calibri" w:hAnsi="Cambria"/>
        </w:rPr>
      </w:pPr>
      <w:r>
        <w:rPr>
          <w:rFonts w:ascii="Cambria" w:eastAsia="Calibri" w:hAnsi="Cambria"/>
        </w:rPr>
        <w:t xml:space="preserve">Ochroną ubezpieczeniową w zakresie odpowiedzialności cywilnej objęte są szkody kolejne powstałe </w:t>
      </w:r>
      <w:r w:rsidRPr="00282786">
        <w:rPr>
          <w:rFonts w:ascii="Cambria" w:eastAsia="Calibri" w:hAnsi="Cambria"/>
        </w:rPr>
        <w:t>z tej samej przyczyny w tym samym miejscu do upływu 7 dni od zgłoszenia pierwszej szkody.</w:t>
      </w:r>
    </w:p>
    <w:p w:rsidR="00282786" w:rsidRPr="00282786" w:rsidRDefault="00282786" w:rsidP="00282786">
      <w:pPr>
        <w:spacing w:before="120" w:after="0" w:line="240" w:lineRule="auto"/>
        <w:jc w:val="both"/>
        <w:rPr>
          <w:rFonts w:ascii="Cambria" w:eastAsia="Calibri" w:hAnsi="Cambria"/>
        </w:rPr>
      </w:pPr>
      <w:r w:rsidRPr="00282786">
        <w:rPr>
          <w:rFonts w:ascii="Cambria" w:eastAsia="Calibri" w:hAnsi="Cambria"/>
          <w:b/>
        </w:rPr>
        <w:t>Klauzula naprawy szkód dodatkowych</w:t>
      </w:r>
      <w:r w:rsidRPr="00282786">
        <w:rPr>
          <w:rFonts w:ascii="Cambria" w:eastAsia="Calibri" w:hAnsi="Cambria"/>
          <w:b/>
          <w:spacing w:val="-4"/>
        </w:rPr>
        <w:t xml:space="preserve"> </w:t>
      </w:r>
      <w:r w:rsidRPr="00282786">
        <w:rPr>
          <w:rFonts w:ascii="Cambria" w:eastAsia="Calibri" w:hAnsi="Cambria"/>
          <w:spacing w:val="-4"/>
        </w:rPr>
        <w:t xml:space="preserve">– </w:t>
      </w:r>
      <w:r w:rsidRPr="00282786">
        <w:rPr>
          <w:rFonts w:ascii="Cambria" w:eastAsia="Calibri" w:hAnsi="Cambria"/>
        </w:rPr>
        <w:t>bez względu na postanowienia ogólnych bądź szczególnych warunków ubezpieczenia, strony umowy ubezpieczenia uzgodniły, że:</w:t>
      </w:r>
    </w:p>
    <w:p w:rsidR="00282786" w:rsidRPr="00282786" w:rsidRDefault="00282786" w:rsidP="00282786">
      <w:pPr>
        <w:widowControl w:val="0"/>
        <w:spacing w:after="0" w:line="240" w:lineRule="auto"/>
        <w:jc w:val="both"/>
        <w:rPr>
          <w:rFonts w:ascii="Cambria" w:eastAsia="Calibri" w:hAnsi="Cambria"/>
        </w:rPr>
      </w:pPr>
      <w:r w:rsidRPr="00282786">
        <w:rPr>
          <w:rFonts w:ascii="Cambria" w:eastAsia="Calibri" w:hAnsi="Cambria"/>
        </w:rPr>
        <w:t xml:space="preserve">W przypadku wystąpienia szkody w mieniu ubezpieczonym ochrona ubezpieczeniowa obejmuje także uzasadnione i udokumentowane przez ubezpieczającego/ubezpieczonego nakłady związane z naprawą szkód: </w:t>
      </w:r>
    </w:p>
    <w:p w:rsidR="00282786" w:rsidRPr="00282786" w:rsidRDefault="00282786" w:rsidP="00282786">
      <w:pPr>
        <w:numPr>
          <w:ilvl w:val="0"/>
          <w:numId w:val="161"/>
        </w:numPr>
        <w:spacing w:after="0" w:line="240" w:lineRule="auto"/>
        <w:ind w:left="284" w:hanging="284"/>
        <w:contextualSpacing/>
        <w:jc w:val="both"/>
        <w:rPr>
          <w:rFonts w:ascii="Cambria" w:eastAsia="Calibri" w:hAnsi="Cambria"/>
        </w:rPr>
      </w:pPr>
      <w:r w:rsidRPr="00282786">
        <w:rPr>
          <w:rFonts w:ascii="Cambria" w:eastAsia="Calibri" w:hAnsi="Cambria"/>
        </w:rPr>
        <w:t>w mieniu niedotkniętym szkodą,</w:t>
      </w:r>
    </w:p>
    <w:p w:rsidR="00282786" w:rsidRPr="00282786" w:rsidRDefault="00282786" w:rsidP="00282786">
      <w:pPr>
        <w:numPr>
          <w:ilvl w:val="0"/>
          <w:numId w:val="161"/>
        </w:numPr>
        <w:spacing w:after="0" w:line="240" w:lineRule="auto"/>
        <w:ind w:left="284" w:hanging="284"/>
        <w:contextualSpacing/>
        <w:jc w:val="both"/>
        <w:rPr>
          <w:rFonts w:ascii="Cambria" w:eastAsia="Calibri" w:hAnsi="Cambria"/>
        </w:rPr>
      </w:pPr>
      <w:r w:rsidRPr="00282786">
        <w:rPr>
          <w:rFonts w:ascii="Cambria" w:eastAsia="Calibri" w:hAnsi="Cambria"/>
        </w:rPr>
        <w:t xml:space="preserve">polegających na umocnieniu/zabezpieczeniu ubezpieczonego mienia, w tym wszelkie koszty pomocnicze (jeśli ich naprawa wynika ze względów bezpieczeństwa lub ze względów technologicznych). </w:t>
      </w:r>
    </w:p>
    <w:p w:rsidR="00282786" w:rsidRPr="00282786" w:rsidRDefault="00282786" w:rsidP="00282786">
      <w:pPr>
        <w:spacing w:after="0" w:line="240" w:lineRule="auto"/>
        <w:jc w:val="both"/>
        <w:rPr>
          <w:rFonts w:ascii="Cambria" w:eastAsia="Calibri" w:hAnsi="Cambria"/>
        </w:rPr>
      </w:pPr>
      <w:r w:rsidRPr="00282786">
        <w:rPr>
          <w:rFonts w:ascii="Cambria" w:eastAsia="Calibri" w:hAnsi="Cambria"/>
        </w:rPr>
        <w:t>Limit odpowiedzialności wynosi 200 000,00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Klauzula uznania okoliczności</w:t>
      </w:r>
      <w:r>
        <w:rPr>
          <w:rFonts w:ascii="Cambria" w:eastAsia="Calibri"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zmiany wielkości ryzyka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wypłaty bezspornej części odszkodowania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W przypadku potwierdzenia swojej odpowiedzialności za powstałą szkodę ubezpieczyciel wypaca bezsporną część szacunkowej wysokości należnego odszkodowania w formie zaliczki w ciągu 14 dni roboczych od zawiadomienia o szkodzie.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wyrównania sumy ubezpieczenia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pokrycia kosztów naprawy uszkodzeń powstałych w mieniu otaczającym </w:t>
      </w:r>
      <w:r>
        <w:rPr>
          <w:rFonts w:ascii="Cambria" w:eastAsia="Calibri" w:hAnsi="Cambria"/>
        </w:rPr>
        <w:t xml:space="preserve">– bez względu na postanowienia ogólnych bądź szczególnych warunków ubezpieczenia, strony umowy ubezpieczenia </w:t>
      </w:r>
      <w:r>
        <w:rPr>
          <w:rFonts w:ascii="Cambria" w:eastAsia="Calibri" w:hAnsi="Cambria"/>
        </w:rPr>
        <w:lastRenderedPageBreak/>
        <w:t>uzgodniły, że:</w:t>
      </w:r>
    </w:p>
    <w:p w:rsidR="00A26762" w:rsidRDefault="00DC7FAC">
      <w:pPr>
        <w:widowControl w:val="0"/>
        <w:spacing w:after="0" w:line="240" w:lineRule="auto"/>
        <w:jc w:val="both"/>
        <w:rPr>
          <w:rFonts w:ascii="Cambria" w:eastAsia="Calibri" w:hAnsi="Cambria"/>
        </w:rPr>
      </w:pPr>
      <w:r>
        <w:rPr>
          <w:rFonts w:ascii="Cambria" w:eastAsia="Calibri"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zmiany lokalizacji odbudowy </w:t>
      </w:r>
      <w:r>
        <w:rPr>
          <w:rFonts w:ascii="Cambria" w:eastAsia="Calibri" w:hAnsi="Cambria"/>
        </w:rPr>
        <w:t>– bez względu na postanowienia ogólnych bądź szczególnych warunków ubezpieczenia, strony umowy ubezpieczenia uzgodniły, że:</w:t>
      </w:r>
    </w:p>
    <w:p w:rsidR="00A26762" w:rsidRDefault="00DC7FAC" w:rsidP="004F2C27">
      <w:pPr>
        <w:widowControl w:val="0"/>
        <w:spacing w:after="0" w:line="240" w:lineRule="auto"/>
        <w:jc w:val="both"/>
        <w:rPr>
          <w:rFonts w:ascii="Cambria" w:eastAsia="Calibri" w:hAnsi="Cambria"/>
        </w:rPr>
      </w:pPr>
      <w:r>
        <w:rPr>
          <w:rFonts w:ascii="Cambria" w:eastAsia="Calibri"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A26762" w:rsidRDefault="00DC7FAC">
      <w:pPr>
        <w:widowControl w:val="0"/>
        <w:spacing w:before="60" w:after="0" w:line="240" w:lineRule="auto"/>
        <w:jc w:val="both"/>
        <w:rPr>
          <w:rFonts w:ascii="Cambria" w:hAnsi="Cambria"/>
        </w:rPr>
      </w:pPr>
      <w:r>
        <w:rPr>
          <w:rFonts w:ascii="Cambria" w:hAnsi="Cambria"/>
          <w:b/>
        </w:rPr>
        <w:t>Klauzula szybkiej likwidacji szkód</w:t>
      </w:r>
      <w:r>
        <w:rPr>
          <w:rFonts w:ascii="Cambria"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hAnsi="Cambria"/>
        </w:rPr>
        <w:t>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automatycznego pokrycia konsumpcji sumy ubezpieczenia w ubezpieczeniu mienia systemem pierwszego ryzyka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 Klauzula nie ma zastosowania jeżeli ogólne (szczególne) warunki ubezpieczenia nie przewidują konsumpcji sumy ubezpieczenia.</w:t>
      </w:r>
    </w:p>
    <w:p w:rsidR="00A26762" w:rsidRDefault="00DC7FAC">
      <w:pPr>
        <w:widowControl w:val="0"/>
        <w:spacing w:before="60" w:after="0" w:line="240" w:lineRule="auto"/>
        <w:jc w:val="both"/>
        <w:rPr>
          <w:rFonts w:ascii="Cambria" w:eastAsia="Calibri" w:hAnsi="Cambria"/>
          <w:bCs/>
          <w:iCs/>
        </w:rPr>
      </w:pPr>
      <w:r>
        <w:rPr>
          <w:rFonts w:ascii="Cambria" w:eastAsia="Calibri" w:hAnsi="Cambria"/>
          <w:b/>
          <w:bCs/>
        </w:rPr>
        <w:t xml:space="preserve">Klauzula przezornej sumy ubezpieczenia </w:t>
      </w:r>
      <w:r>
        <w:rPr>
          <w:rFonts w:ascii="Cambria" w:eastAsia="Calibri" w:hAnsi="Cambria"/>
        </w:rPr>
        <w:t>– bez względu na postanowienia ogólnych bądź szczególnych warunków ubezpieczenia, strony umowy ubezpieczenia uzgodniły, że:</w:t>
      </w:r>
    </w:p>
    <w:p w:rsidR="004942AA" w:rsidRPr="00D43C1F" w:rsidRDefault="00DC7FAC">
      <w:pPr>
        <w:widowControl w:val="0"/>
        <w:spacing w:after="0" w:line="240" w:lineRule="auto"/>
        <w:jc w:val="both"/>
        <w:rPr>
          <w:rFonts w:ascii="Cambria" w:eastAsia="Calibri" w:hAnsi="Cambria"/>
          <w:bCs/>
        </w:rPr>
      </w:pPr>
      <w:r>
        <w:rPr>
          <w:rFonts w:ascii="Cambria" w:eastAsia="Calibri" w:hAnsi="Cambria"/>
          <w:bCs/>
          <w:iCs/>
        </w:rPr>
        <w:t xml:space="preserve">W odniesieniu do budynków i budowli zadeklarowanych do ubezpieczenia od ognia i innych zdarzeń losowych lub do ubezpieczenia mienia od wszystkich </w:t>
      </w:r>
      <w:proofErr w:type="spellStart"/>
      <w:r>
        <w:rPr>
          <w:rFonts w:ascii="Cambria" w:eastAsia="Calibri" w:hAnsi="Cambria"/>
          <w:bCs/>
          <w:iCs/>
        </w:rPr>
        <w:t>ryzyk</w:t>
      </w:r>
      <w:proofErr w:type="spellEnd"/>
      <w:r>
        <w:rPr>
          <w:rFonts w:ascii="Cambria" w:eastAsia="Calibri" w:hAnsi="Cambria"/>
          <w:bCs/>
          <w:iCs/>
        </w:rPr>
        <w:t xml:space="preserve">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Pr>
          <w:rFonts w:ascii="Cambria" w:eastAsia="Calibri" w:hAnsi="Cambria"/>
          <w:bCs/>
        </w:rPr>
        <w:t xml:space="preserve">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t>
      </w:r>
      <w:r w:rsidRPr="00D43C1F">
        <w:rPr>
          <w:rFonts w:ascii="Cambria" w:eastAsia="Calibri" w:hAnsi="Cambria"/>
          <w:bCs/>
        </w:rPr>
        <w:t>wyczerpania), a pozostała jego część z nadwyżkowej sumy ubezpiecz</w:t>
      </w:r>
      <w:bookmarkStart w:id="386" w:name="_Toc407615911"/>
      <w:bookmarkEnd w:id="386"/>
      <w:r w:rsidRPr="00D43C1F">
        <w:rPr>
          <w:rFonts w:ascii="Cambria" w:eastAsia="Calibri" w:hAnsi="Cambria"/>
          <w:bCs/>
        </w:rPr>
        <w:t>enia.</w:t>
      </w:r>
      <w:bookmarkStart w:id="387" w:name="_Toc407615913"/>
      <w:bookmarkStart w:id="388" w:name="_Toc466986951"/>
    </w:p>
    <w:p w:rsidR="00B31197" w:rsidRPr="00D43C1F" w:rsidRDefault="00B31197" w:rsidP="00B31197">
      <w:pPr>
        <w:widowControl w:val="0"/>
        <w:tabs>
          <w:tab w:val="left" w:pos="567"/>
        </w:tabs>
        <w:spacing w:before="120" w:after="0" w:line="240" w:lineRule="auto"/>
        <w:jc w:val="both"/>
        <w:rPr>
          <w:rFonts w:ascii="Cambria" w:hAnsi="Cambria"/>
        </w:rPr>
      </w:pPr>
      <w:r w:rsidRPr="00D43C1F">
        <w:rPr>
          <w:rFonts w:ascii="Cambria" w:hAnsi="Cambria"/>
          <w:b/>
          <w:bCs/>
        </w:rPr>
        <w:t xml:space="preserve">Klauzula ubezpieczenia mienia wyłączonego z eksploatacji </w:t>
      </w:r>
      <w:r w:rsidRPr="00D43C1F">
        <w:rPr>
          <w:rFonts w:ascii="Cambria" w:hAnsi="Cambria"/>
        </w:rPr>
        <w:t>(niniejsza klauzula ma zastosowanie – w przypadku jej akceptacji - w miejsce obligatoryjnej klauzuli wyłączenia ryzyka z eksploatacji)</w:t>
      </w:r>
      <w:r w:rsidRPr="00D43C1F">
        <w:rPr>
          <w:rFonts w:ascii="Cambria" w:hAnsi="Cambria"/>
          <w:b/>
          <w:bCs/>
        </w:rPr>
        <w:t xml:space="preserve"> </w:t>
      </w:r>
      <w:r w:rsidRPr="00D43C1F">
        <w:rPr>
          <w:rFonts w:ascii="Cambria" w:hAnsi="Cambria"/>
        </w:rPr>
        <w:t xml:space="preserve">– </w:t>
      </w:r>
      <w:r w:rsidRPr="00D43C1F">
        <w:rPr>
          <w:rFonts w:ascii="Cambria" w:hAnsi="Cambria"/>
        </w:rPr>
        <w:br/>
        <w:t>bez względu na postanowienia ogólnych bądź szczególnych warunków ubezpieczenia, strony umowy ubezpieczenia uzgodniły, że:</w:t>
      </w:r>
    </w:p>
    <w:p w:rsidR="00B31197" w:rsidRDefault="00B31197" w:rsidP="00B31197">
      <w:pPr>
        <w:widowControl w:val="0"/>
        <w:spacing w:after="0" w:line="240" w:lineRule="auto"/>
        <w:jc w:val="both"/>
        <w:rPr>
          <w:rFonts w:ascii="Cambria" w:eastAsia="Calibri" w:hAnsi="Cambria"/>
          <w:bCs/>
        </w:rPr>
      </w:pPr>
      <w:r w:rsidRPr="00D43C1F">
        <w:rPr>
          <w:rFonts w:ascii="Cambria" w:hAnsi="Cambria"/>
        </w:rPr>
        <w:t xml:space="preserve">Ochrona ubezpieczeniowa obejmuje budynki, urządzenia i instalacje (występujące w wykazie mienia </w:t>
      </w:r>
      <w:r w:rsidRPr="00D43C1F">
        <w:rPr>
          <w:rFonts w:ascii="Cambria" w:hAnsi="Cambria"/>
        </w:rPr>
        <w:br/>
        <w:t xml:space="preserve">i przyszłe) wyłączone z  eksploatacji, w tym </w:t>
      </w:r>
      <w:r w:rsidRPr="00D43C1F">
        <w:rPr>
          <w:rFonts w:ascii="Cambria" w:hAnsi="Cambria"/>
          <w:bCs/>
          <w:iCs/>
        </w:rPr>
        <w:t xml:space="preserve">budynki i budowle oraz znajdujące się w nich mienie, maszyny, urządzenia, wyposażenie - </w:t>
      </w:r>
      <w:r w:rsidRPr="00D43C1F">
        <w:rPr>
          <w:rFonts w:ascii="Cambria" w:hAnsi="Cambria"/>
        </w:rPr>
        <w:t xml:space="preserve">w zakresie od ognia i innych zdarzeń losowych (pożar, uderzenie pioruna, eksplozja i implozja, upadek statku powietrznego rozumiany jako katastrofa bądź przymusowe lądowanie samolotu lub innego obiektu latającego, upadek jego części, przewożonego ładunku albo </w:t>
      </w:r>
      <w:r w:rsidRPr="00D43C1F">
        <w:rPr>
          <w:rFonts w:ascii="Cambria" w:hAnsi="Cambria"/>
        </w:rPr>
        <w:lastRenderedPageBreak/>
        <w:t>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50 000,00 zł na jedno i wszystkie zdarzenia w każdym okresie ubezpieczenia).</w:t>
      </w:r>
    </w:p>
    <w:p w:rsidR="004942AA" w:rsidRPr="004942AA" w:rsidRDefault="004942AA" w:rsidP="007753E6">
      <w:pPr>
        <w:widowControl w:val="0"/>
        <w:spacing w:before="60" w:after="0" w:line="240" w:lineRule="auto"/>
        <w:jc w:val="both"/>
        <w:rPr>
          <w:rFonts w:ascii="Cambria" w:eastAsia="Calibri" w:hAnsi="Cambria"/>
        </w:rPr>
      </w:pPr>
      <w:r w:rsidRPr="004942AA">
        <w:rPr>
          <w:rFonts w:ascii="Cambria" w:eastAsia="Calibri" w:hAnsi="Cambria"/>
          <w:b/>
        </w:rPr>
        <w:t>Klauzula ubezpieczenia pojazdu niezabezpieczonego</w:t>
      </w:r>
      <w:r w:rsidRPr="004942AA">
        <w:rPr>
          <w:rFonts w:ascii="Cambria" w:eastAsia="Calibri" w:hAnsi="Cambria"/>
        </w:rPr>
        <w:t xml:space="preserve"> </w:t>
      </w:r>
      <w:r w:rsidRPr="007753E6">
        <w:rPr>
          <w:rFonts w:ascii="Cambria" w:eastAsia="Calibri" w:hAnsi="Cambria"/>
        </w:rPr>
        <w:t xml:space="preserve">– </w:t>
      </w:r>
      <w:r w:rsidRPr="007753E6">
        <w:rPr>
          <w:rFonts w:ascii="Cambria" w:hAnsi="Cambria"/>
          <w:bCs/>
        </w:rPr>
        <w:t>bez względu na postanowienia ogólnych bądź szczególnych warunków ubezpieczenia, strony umowy ubezpieczenia uzgodniły, że</w:t>
      </w:r>
      <w:r w:rsidRPr="007753E6">
        <w:rPr>
          <w:rFonts w:ascii="Cambria" w:eastAsia="Calibri" w:hAnsi="Cambria"/>
        </w:rPr>
        <w:t>:</w:t>
      </w:r>
      <w:r w:rsidRPr="004942AA">
        <w:rPr>
          <w:rFonts w:ascii="Cambria" w:eastAsia="Calibri" w:hAnsi="Cambria"/>
        </w:rPr>
        <w:t xml:space="preserve"> </w:t>
      </w:r>
    </w:p>
    <w:p w:rsidR="004942AA" w:rsidRPr="004942AA" w:rsidRDefault="004942AA" w:rsidP="007753E6">
      <w:pPr>
        <w:widowControl w:val="0"/>
        <w:spacing w:after="0" w:line="240" w:lineRule="auto"/>
        <w:jc w:val="both"/>
        <w:rPr>
          <w:rFonts w:ascii="Cambria" w:eastAsia="Calibri" w:hAnsi="Cambria"/>
        </w:rPr>
      </w:pPr>
      <w:r w:rsidRPr="004942AA">
        <w:rPr>
          <w:rFonts w:ascii="Cambria" w:eastAsia="Calibri" w:hAnsi="Cambria"/>
        </w:rPr>
        <w:t xml:space="preserve">Rozszerza się ochronę ubezpieczeniową o szkody powstałe na skutek kradzieży części lub wyposażenia pojazdu, zabrania pojazdu w celu krótkotrwałego użycia lub kradzieży pojazdu, gdy: </w:t>
      </w:r>
    </w:p>
    <w:p w:rsidR="004942AA" w:rsidRPr="004942AA" w:rsidRDefault="004942AA" w:rsidP="007753E6">
      <w:pPr>
        <w:widowControl w:val="0"/>
        <w:spacing w:after="0" w:line="240" w:lineRule="auto"/>
        <w:jc w:val="both"/>
        <w:rPr>
          <w:rFonts w:ascii="Cambria" w:eastAsia="Calibri" w:hAnsi="Cambria"/>
        </w:rPr>
      </w:pPr>
      <w:r w:rsidRPr="004942AA">
        <w:rPr>
          <w:rFonts w:ascii="Cambria" w:eastAsia="Calibri" w:hAnsi="Cambria"/>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4942AA" w:rsidRPr="007753E6" w:rsidRDefault="004942AA" w:rsidP="007753E6">
      <w:pPr>
        <w:widowControl w:val="0"/>
        <w:spacing w:before="60" w:after="0" w:line="240" w:lineRule="auto"/>
        <w:jc w:val="both"/>
        <w:rPr>
          <w:rFonts w:ascii="Cambria" w:hAnsi="Cambria"/>
          <w:bCs/>
        </w:rPr>
      </w:pPr>
      <w:r w:rsidRPr="004942AA">
        <w:rPr>
          <w:rFonts w:ascii="Cambria" w:eastAsia="Calibri" w:hAnsi="Cambria"/>
          <w:b/>
        </w:rPr>
        <w:t>Szkoda całkowita –</w:t>
      </w:r>
      <w:r w:rsidRPr="004942AA">
        <w:rPr>
          <w:rFonts w:ascii="Cambria" w:eastAsia="Calibri" w:hAnsi="Cambria"/>
        </w:rPr>
        <w:t xml:space="preserve"> </w:t>
      </w:r>
      <w:r w:rsidRPr="007753E6">
        <w:rPr>
          <w:rFonts w:ascii="Cambria" w:hAnsi="Cambria"/>
          <w:bCs/>
        </w:rPr>
        <w:t>bez względu na postanowienia ogólnych bądź szczególnych warunków ubezpieczenia Ubezpieczyciela, strony umowy ubezpieczenia uzgodniły, że:</w:t>
      </w:r>
    </w:p>
    <w:p w:rsidR="004942AA" w:rsidRPr="004942AA" w:rsidRDefault="004942AA" w:rsidP="007753E6">
      <w:pPr>
        <w:widowControl w:val="0"/>
        <w:spacing w:after="0" w:line="240" w:lineRule="auto"/>
        <w:jc w:val="both"/>
        <w:rPr>
          <w:rFonts w:ascii="Cambria" w:eastAsia="Calibri" w:hAnsi="Cambria"/>
        </w:rPr>
      </w:pPr>
      <w:r w:rsidRPr="004942AA">
        <w:rPr>
          <w:rFonts w:ascii="Cambria" w:eastAsia="Calibri" w:hAnsi="Cambria"/>
        </w:rPr>
        <w:t>szkoda, w wyniku której ubezpieczony pojazd uległ uszkodzeniu w takim stopniu, że koszty jego naprawy przekraczają 80% sumy ubezpieczenia (nie więcej jednak niż 80% wartości rynkowej pojazdu na dzień wyliczania odszkodowania).</w:t>
      </w:r>
    </w:p>
    <w:p w:rsidR="004942AA" w:rsidRPr="004942AA" w:rsidRDefault="004942AA" w:rsidP="00455D78">
      <w:pPr>
        <w:widowControl w:val="0"/>
        <w:numPr>
          <w:ilvl w:val="0"/>
          <w:numId w:val="149"/>
        </w:numPr>
        <w:spacing w:after="0" w:line="240" w:lineRule="auto"/>
        <w:contextualSpacing/>
        <w:jc w:val="both"/>
        <w:rPr>
          <w:rFonts w:ascii="Cambria" w:eastAsia="Calibri" w:hAnsi="Cambria"/>
        </w:rPr>
      </w:pPr>
      <w:r w:rsidRPr="004942AA">
        <w:rPr>
          <w:rFonts w:ascii="Cambria" w:eastAsia="Calibri" w:hAnsi="Cambria"/>
        </w:rPr>
        <w:t>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4942AA" w:rsidRPr="004942AA" w:rsidRDefault="004942AA" w:rsidP="00455D78">
      <w:pPr>
        <w:widowControl w:val="0"/>
        <w:numPr>
          <w:ilvl w:val="1"/>
          <w:numId w:val="149"/>
        </w:numPr>
        <w:spacing w:after="0" w:line="240" w:lineRule="auto"/>
        <w:ind w:left="714" w:hanging="357"/>
        <w:contextualSpacing/>
        <w:jc w:val="both"/>
        <w:rPr>
          <w:rFonts w:ascii="Cambria" w:eastAsia="Calibri" w:hAnsi="Cambria"/>
        </w:rPr>
      </w:pPr>
      <w:r w:rsidRPr="004942AA">
        <w:rPr>
          <w:rFonts w:ascii="Cambria" w:eastAsia="Calibri" w:hAnsi="Cambria"/>
        </w:rPr>
        <w:t>przedstawienia Ubezpieczycielowi faktury VAT za naprawę wraz z wyspecyfikowaniem kosztów naprawy, potwierdzającej zgodność naprawy z zakresem uszkodzeń uznanych przez Ubezpieczyciela,</w:t>
      </w:r>
    </w:p>
    <w:p w:rsidR="004942AA" w:rsidRPr="004942AA" w:rsidRDefault="004942AA" w:rsidP="00455D78">
      <w:pPr>
        <w:widowControl w:val="0"/>
        <w:numPr>
          <w:ilvl w:val="1"/>
          <w:numId w:val="149"/>
        </w:numPr>
        <w:spacing w:after="0" w:line="240" w:lineRule="auto"/>
        <w:ind w:left="714" w:hanging="357"/>
        <w:contextualSpacing/>
        <w:jc w:val="both"/>
        <w:rPr>
          <w:rFonts w:ascii="Cambria" w:eastAsia="Calibri" w:hAnsi="Cambria"/>
        </w:rPr>
      </w:pPr>
      <w:r w:rsidRPr="004942AA">
        <w:rPr>
          <w:rFonts w:ascii="Cambria" w:eastAsia="Calibri" w:hAnsi="Cambria"/>
        </w:rPr>
        <w:t>przedstawienia naprawionego pojazdu na żądanie Ubezpieczyciela w celu dokonania przez niego oględzin.</w:t>
      </w:r>
    </w:p>
    <w:p w:rsidR="004942AA" w:rsidRPr="004942AA" w:rsidRDefault="004942AA" w:rsidP="00455D78">
      <w:pPr>
        <w:widowControl w:val="0"/>
        <w:numPr>
          <w:ilvl w:val="0"/>
          <w:numId w:val="149"/>
        </w:numPr>
        <w:spacing w:after="0" w:line="240" w:lineRule="auto"/>
        <w:contextualSpacing/>
        <w:jc w:val="both"/>
        <w:rPr>
          <w:rFonts w:ascii="Cambria" w:eastAsia="Calibri" w:hAnsi="Cambria"/>
        </w:rPr>
      </w:pPr>
      <w:r w:rsidRPr="004942AA">
        <w:rPr>
          <w:rFonts w:ascii="Cambria" w:eastAsia="Calibri" w:hAnsi="Cambria"/>
        </w:rPr>
        <w:t>W razie stwierdzenia przez Ubezpieczyciela niezgodności dokonanej naprawy z zakresem uznanych przez niego uszkodzeń, Ubezpieczyciel może odpowiednio skorygować wysokość należnego odszkodowania.</w:t>
      </w:r>
    </w:p>
    <w:p w:rsidR="004942AA" w:rsidRPr="004942AA" w:rsidRDefault="004942AA" w:rsidP="007753E6">
      <w:pPr>
        <w:widowControl w:val="0"/>
        <w:spacing w:after="0" w:line="240" w:lineRule="auto"/>
        <w:jc w:val="both"/>
        <w:rPr>
          <w:rFonts w:ascii="Cambria" w:eastAsia="Calibri" w:hAnsi="Cambria"/>
        </w:rPr>
        <w:sectPr w:rsidR="004942AA" w:rsidRPr="004942AA">
          <w:headerReference w:type="default" r:id="rId34"/>
          <w:pgSz w:w="11906" w:h="16838"/>
          <w:pgMar w:top="993" w:right="1134" w:bottom="709" w:left="1134" w:header="454" w:footer="454" w:gutter="0"/>
          <w:cols w:space="708"/>
          <w:formProt w:val="0"/>
          <w:docGrid w:linePitch="360"/>
        </w:sectPr>
      </w:pPr>
      <w:r w:rsidRPr="004942AA">
        <w:rPr>
          <w:rFonts w:ascii="Cambria" w:eastAsia="Calibri" w:hAnsi="Cambria"/>
        </w:rPr>
        <w:t>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w:t>
      </w:r>
    </w:p>
    <w:p w:rsidR="00A26762" w:rsidRDefault="00DC7FAC">
      <w:pPr>
        <w:widowControl w:val="0"/>
        <w:spacing w:before="120" w:after="120" w:line="240" w:lineRule="auto"/>
        <w:jc w:val="both"/>
        <w:outlineLvl w:val="0"/>
        <w:rPr>
          <w:rFonts w:ascii="Cambria" w:hAnsi="Cambria"/>
          <w:b/>
        </w:rPr>
      </w:pPr>
      <w:r>
        <w:rPr>
          <w:rFonts w:ascii="Cambria" w:hAnsi="Cambria"/>
          <w:b/>
        </w:rPr>
        <w:lastRenderedPageBreak/>
        <w:t>Załącznik nr 6 do SIWZ: Wzór umowy dotyczący części I zamówienia</w:t>
      </w:r>
      <w:bookmarkEnd w:id="387"/>
      <w:bookmarkEnd w:id="388"/>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Umowa nr …………</w:t>
      </w:r>
    </w:p>
    <w:p w:rsidR="009D1A07" w:rsidRPr="009D1A07" w:rsidRDefault="00F77D48" w:rsidP="009D1A07">
      <w:pPr>
        <w:widowControl w:val="0"/>
        <w:spacing w:before="120" w:after="0" w:line="240" w:lineRule="auto"/>
        <w:jc w:val="both"/>
        <w:rPr>
          <w:rFonts w:ascii="Cambria" w:hAnsi="Cambria"/>
          <w:lang w:eastAsia="pl-PL"/>
        </w:rPr>
      </w:pPr>
      <w:r w:rsidRPr="005B1442">
        <w:rPr>
          <w:rFonts w:ascii="Cambria" w:hAnsi="Cambria"/>
          <w:lang w:eastAsia="pl-PL"/>
        </w:rPr>
        <w:t>zawarta w dniu …………</w:t>
      </w:r>
      <w:r>
        <w:rPr>
          <w:rFonts w:ascii="Cambria" w:hAnsi="Cambria"/>
          <w:lang w:eastAsia="pl-PL"/>
        </w:rPr>
        <w:t xml:space="preserve"> </w:t>
      </w:r>
      <w:r w:rsidR="009D1A07">
        <w:rPr>
          <w:rFonts w:ascii="Cambria" w:hAnsi="Cambria"/>
          <w:lang w:eastAsia="pl-PL"/>
        </w:rPr>
        <w:t>2020</w:t>
      </w:r>
      <w:r w:rsidRPr="005B1442">
        <w:rPr>
          <w:rFonts w:ascii="Cambria" w:hAnsi="Cambria"/>
          <w:lang w:eastAsia="pl-PL"/>
        </w:rPr>
        <w:t xml:space="preserve"> r. roku pomiędzy </w:t>
      </w:r>
      <w:r w:rsidR="009D1A07" w:rsidRPr="009D1A07">
        <w:rPr>
          <w:rFonts w:ascii="Cambria" w:hAnsi="Cambria"/>
          <w:lang w:eastAsia="pl-PL"/>
        </w:rPr>
        <w:t xml:space="preserve">Gminą </w:t>
      </w:r>
      <w:r w:rsidR="00783529">
        <w:rPr>
          <w:rFonts w:ascii="Cambria" w:hAnsi="Cambria"/>
          <w:lang w:eastAsia="pl-PL"/>
        </w:rPr>
        <w:t>Krasocin</w:t>
      </w:r>
      <w:r w:rsidR="009D1A07" w:rsidRPr="009D1A07">
        <w:rPr>
          <w:rFonts w:ascii="Cambria" w:hAnsi="Cambria"/>
          <w:lang w:eastAsia="pl-PL"/>
        </w:rPr>
        <w:t xml:space="preserve"> (</w:t>
      </w:r>
      <w:r w:rsidR="00783529" w:rsidRPr="00783529">
        <w:rPr>
          <w:rFonts w:ascii="Cambria" w:hAnsi="Cambria"/>
          <w:lang w:eastAsia="pl-PL"/>
        </w:rPr>
        <w:t>NIP: 609-000-36-36, Regon: 291010145</w:t>
      </w:r>
      <w:r w:rsidR="009D1A07" w:rsidRPr="009D1A07">
        <w:rPr>
          <w:rFonts w:ascii="Cambria" w:hAnsi="Cambria"/>
          <w:lang w:eastAsia="pl-PL"/>
        </w:rPr>
        <w:t>), z siedzibą organu zar</w:t>
      </w:r>
      <w:r w:rsidR="009D1A07">
        <w:rPr>
          <w:rFonts w:ascii="Cambria" w:hAnsi="Cambria"/>
          <w:lang w:eastAsia="pl-PL"/>
        </w:rPr>
        <w:t xml:space="preserve">ządzającego </w:t>
      </w:r>
      <w:r w:rsidR="00D81CD3">
        <w:rPr>
          <w:rFonts w:ascii="Cambria" w:hAnsi="Cambria"/>
          <w:lang w:eastAsia="pl-PL"/>
        </w:rPr>
        <w:t xml:space="preserve">ul. </w:t>
      </w:r>
      <w:r w:rsidR="00783529">
        <w:rPr>
          <w:rFonts w:ascii="Cambria" w:hAnsi="Cambria"/>
          <w:lang w:eastAsia="pl-PL"/>
        </w:rPr>
        <w:t>Macierzy Szkolnej 1, 29-105 Krasocin</w:t>
      </w:r>
      <w:r w:rsidR="009D1A07" w:rsidRPr="009D1A07">
        <w:rPr>
          <w:rFonts w:ascii="Cambria" w:hAnsi="Cambria"/>
          <w:lang w:eastAsia="pl-PL"/>
        </w:rPr>
        <w:t>, reprezentowaną przez:</w:t>
      </w:r>
    </w:p>
    <w:p w:rsidR="009D1A07" w:rsidRPr="009D1A07" w:rsidRDefault="00783529" w:rsidP="009D1A07">
      <w:pPr>
        <w:widowControl w:val="0"/>
        <w:spacing w:before="120" w:after="0" w:line="240" w:lineRule="auto"/>
        <w:jc w:val="both"/>
        <w:rPr>
          <w:rFonts w:ascii="Cambria" w:hAnsi="Cambria"/>
          <w:lang w:eastAsia="pl-PL"/>
        </w:rPr>
      </w:pPr>
      <w:r>
        <w:rPr>
          <w:rFonts w:ascii="Cambria" w:hAnsi="Cambria"/>
          <w:lang w:eastAsia="pl-PL"/>
        </w:rPr>
        <w:t xml:space="preserve">Ireneusza </w:t>
      </w:r>
      <w:proofErr w:type="spellStart"/>
      <w:r>
        <w:rPr>
          <w:rFonts w:ascii="Cambria" w:hAnsi="Cambria"/>
          <w:lang w:eastAsia="pl-PL"/>
        </w:rPr>
        <w:t>Gliścińskiego</w:t>
      </w:r>
      <w:proofErr w:type="spellEnd"/>
      <w:r w:rsidR="009D1A07" w:rsidRPr="009D1A07">
        <w:rPr>
          <w:rFonts w:ascii="Cambria" w:hAnsi="Cambria"/>
          <w:lang w:eastAsia="pl-PL"/>
        </w:rPr>
        <w:t xml:space="preserve"> – Wójta Gminy </w:t>
      </w:r>
      <w:r>
        <w:rPr>
          <w:rFonts w:ascii="Cambria" w:hAnsi="Cambria"/>
          <w:lang w:eastAsia="pl-PL"/>
        </w:rPr>
        <w:t>Krasocin</w:t>
      </w:r>
    </w:p>
    <w:p w:rsidR="00F77D48" w:rsidRPr="001E5F6B" w:rsidRDefault="009D1A07" w:rsidP="009D1A07">
      <w:pPr>
        <w:widowControl w:val="0"/>
        <w:spacing w:before="120" w:after="0" w:line="240" w:lineRule="auto"/>
        <w:jc w:val="both"/>
        <w:rPr>
          <w:rFonts w:ascii="Cambria" w:hAnsi="Cambria"/>
          <w:color w:val="000000"/>
        </w:rPr>
      </w:pPr>
      <w:r w:rsidRPr="009D1A07">
        <w:rPr>
          <w:rFonts w:ascii="Cambria" w:hAnsi="Cambria"/>
          <w:lang w:eastAsia="pl-PL"/>
        </w:rPr>
        <w:t xml:space="preserve">przy kontrasygnacie Skarbnika Gminy </w:t>
      </w:r>
      <w:r w:rsidR="006A7CE4">
        <w:rPr>
          <w:rFonts w:ascii="Cambria" w:hAnsi="Cambria"/>
          <w:lang w:eastAsia="pl-PL"/>
        </w:rPr>
        <w:t>Krasocin</w:t>
      </w:r>
      <w:r w:rsidRPr="009D1A07">
        <w:rPr>
          <w:rFonts w:ascii="Cambria" w:hAnsi="Cambria"/>
          <w:lang w:eastAsia="pl-PL"/>
        </w:rPr>
        <w:t xml:space="preserve"> – </w:t>
      </w:r>
      <w:r w:rsidR="006A7CE4">
        <w:rPr>
          <w:rFonts w:ascii="Cambria" w:hAnsi="Cambria"/>
          <w:lang w:eastAsia="pl-PL"/>
        </w:rPr>
        <w:t>Doroty Jackiewicz</w:t>
      </w:r>
    </w:p>
    <w:p w:rsidR="00F77D48" w:rsidRPr="005B1442" w:rsidRDefault="00F77D48" w:rsidP="001E5F6B">
      <w:pPr>
        <w:widowControl w:val="0"/>
        <w:spacing w:before="120" w:after="0" w:line="240" w:lineRule="auto"/>
        <w:jc w:val="both"/>
        <w:rPr>
          <w:rFonts w:ascii="Cambria" w:hAnsi="Cambria"/>
          <w:lang w:eastAsia="pl-PL"/>
        </w:rPr>
      </w:pPr>
      <w:r w:rsidRPr="005B1442">
        <w:rPr>
          <w:rFonts w:ascii="Cambria" w:hAnsi="Cambria"/>
          <w:lang w:eastAsia="pl-PL"/>
        </w:rPr>
        <w:t xml:space="preserve">zwaną w dalszej części umowy </w:t>
      </w:r>
      <w:r w:rsidRPr="005B1442">
        <w:rPr>
          <w:rFonts w:ascii="Cambria" w:hAnsi="Cambria"/>
          <w:b/>
          <w:lang w:eastAsia="pl-PL"/>
        </w:rPr>
        <w:t>Zamawiającym</w:t>
      </w:r>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a</w:t>
      </w:r>
    </w:p>
    <w:p w:rsidR="00F77D48" w:rsidRPr="000C123D" w:rsidRDefault="00F77D48" w:rsidP="00F77D48">
      <w:pPr>
        <w:widowControl w:val="0"/>
        <w:spacing w:before="60" w:after="0" w:line="240" w:lineRule="auto"/>
        <w:jc w:val="both"/>
        <w:rPr>
          <w:rFonts w:ascii="Cambria" w:hAnsi="Cambria"/>
          <w:highlight w:val="yellow"/>
          <w:lang w:eastAsia="pl-PL"/>
        </w:rPr>
      </w:pPr>
      <w:r w:rsidRPr="00953533">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w:t>
      </w:r>
      <w:r>
        <w:rPr>
          <w:rFonts w:ascii="Cambria" w:eastAsia="Calibri" w:hAnsi="Cambria"/>
          <w:lang w:eastAsia="ar-SA"/>
        </w:rPr>
        <w:t xml:space="preserve">nr: ........... z </w:t>
      </w:r>
      <w:r w:rsidRPr="00953533">
        <w:rPr>
          <w:rFonts w:ascii="Cambria" w:eastAsia="Calibri" w:hAnsi="Cambria"/>
          <w:lang w:eastAsia="ar-SA"/>
        </w:rPr>
        <w:t>dnia .................., reprezentowanym przez:</w:t>
      </w:r>
      <w:r>
        <w:rPr>
          <w:rFonts w:ascii="Cambria" w:eastAsia="Calibri" w:hAnsi="Cambria"/>
          <w:lang w:eastAsia="ar-SA"/>
        </w:rPr>
        <w:t xml:space="preserve"> </w:t>
      </w:r>
      <w:r w:rsidRPr="000C123D">
        <w:rPr>
          <w:rFonts w:ascii="Cambria" w:hAnsi="Cambria"/>
          <w:lang w:eastAsia="pl-PL"/>
        </w:rPr>
        <w:t>...........................................................................................................................,</w:t>
      </w:r>
    </w:p>
    <w:p w:rsidR="00F77D48" w:rsidRPr="000C123D" w:rsidRDefault="00F77D48" w:rsidP="00F77D48">
      <w:pPr>
        <w:widowControl w:val="0"/>
        <w:spacing w:before="60" w:after="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rsidR="00F77D48" w:rsidRPr="00B1486F" w:rsidRDefault="00F77D48" w:rsidP="00F77D48">
      <w:pPr>
        <w:widowControl w:val="0"/>
        <w:spacing w:before="60" w:after="0" w:line="240" w:lineRule="auto"/>
        <w:jc w:val="both"/>
        <w:rPr>
          <w:rFonts w:ascii="Cambria" w:eastAsia="Calibri" w:hAnsi="Cambria"/>
          <w:lang w:eastAsia="ar-SA"/>
        </w:rPr>
      </w:pPr>
      <w:r w:rsidRPr="00BA4037">
        <w:rPr>
          <w:rFonts w:ascii="Cambria" w:hAnsi="Cambria"/>
          <w:spacing w:val="-14"/>
        </w:rPr>
        <w:t xml:space="preserve">w </w:t>
      </w:r>
      <w:r w:rsidRPr="00B1486F">
        <w:rPr>
          <w:rFonts w:ascii="Cambria" w:eastAsia="Calibri" w:hAnsi="Cambria"/>
          <w:lang w:eastAsia="ar-SA"/>
        </w:rPr>
        <w:t>rezultacie dokonania przez Zamawiającego wyboru oferty Wykonawcy w postępowaniu o udzielenie zamówienia publ</w:t>
      </w:r>
      <w:r w:rsidR="00954691">
        <w:rPr>
          <w:rFonts w:ascii="Cambria" w:eastAsia="Calibri" w:hAnsi="Cambria"/>
          <w:lang w:eastAsia="ar-SA"/>
        </w:rPr>
        <w:t>icznego na wykonanie zadania pn.</w:t>
      </w:r>
      <w:r w:rsidRPr="00B1486F">
        <w:rPr>
          <w:rFonts w:ascii="Cambria" w:eastAsia="Calibri" w:hAnsi="Cambria"/>
          <w:lang w:eastAsia="ar-SA"/>
        </w:rPr>
        <w:t>: Ubezpieczenie majątk</w:t>
      </w:r>
      <w:r>
        <w:rPr>
          <w:rFonts w:ascii="Cambria" w:eastAsia="Calibri" w:hAnsi="Cambria"/>
          <w:lang w:eastAsia="ar-SA"/>
        </w:rPr>
        <w:t xml:space="preserve">u i innych interesów </w:t>
      </w:r>
      <w:r w:rsidRPr="00B1486F">
        <w:rPr>
          <w:rFonts w:ascii="Cambria" w:eastAsia="Calibri" w:hAnsi="Cambria"/>
          <w:lang w:eastAsia="ar-SA"/>
        </w:rPr>
        <w:t>Gminy</w:t>
      </w:r>
      <w:r>
        <w:rPr>
          <w:rFonts w:ascii="Cambria" w:eastAsia="Calibri" w:hAnsi="Cambria"/>
          <w:lang w:eastAsia="ar-SA"/>
        </w:rPr>
        <w:t xml:space="preserve"> </w:t>
      </w:r>
      <w:r w:rsidR="006A7CE4">
        <w:rPr>
          <w:rFonts w:ascii="Cambria" w:eastAsia="Calibri" w:hAnsi="Cambria"/>
          <w:lang w:eastAsia="ar-SA"/>
        </w:rPr>
        <w:t>Krasocin</w:t>
      </w:r>
      <w:r>
        <w:rPr>
          <w:rFonts w:ascii="Cambria" w:eastAsia="Calibri" w:hAnsi="Cambria"/>
          <w:lang w:eastAsia="ar-SA"/>
        </w:rPr>
        <w:t xml:space="preserve"> </w:t>
      </w:r>
      <w:r w:rsidRPr="00B1486F">
        <w:rPr>
          <w:rFonts w:ascii="Cambria" w:eastAsia="Calibri" w:hAnsi="Cambria"/>
          <w:lang w:eastAsia="ar-SA"/>
        </w:rPr>
        <w:t xml:space="preserve">- część I zamówienia: Ubezpieczenie majątku i odpowiedzialności cywilnej Gminy </w:t>
      </w:r>
      <w:r w:rsidR="006A7CE4">
        <w:rPr>
          <w:rFonts w:ascii="Cambria" w:eastAsia="Calibri" w:hAnsi="Cambria"/>
          <w:lang w:eastAsia="ar-SA"/>
        </w:rPr>
        <w:t>Krasocin</w:t>
      </w:r>
      <w:r>
        <w:rPr>
          <w:rFonts w:ascii="Cambria" w:eastAsia="Calibri" w:hAnsi="Cambria"/>
          <w:lang w:eastAsia="ar-SA"/>
        </w:rPr>
        <w:t xml:space="preserve"> </w:t>
      </w:r>
      <w:r w:rsidRPr="00B1486F">
        <w:rPr>
          <w:rFonts w:ascii="Cambria" w:eastAsia="Calibri" w:hAnsi="Cambria"/>
          <w:lang w:eastAsia="ar-SA"/>
        </w:rPr>
        <w:t>- przeprowadzonego w trybie przetargu nieograniczonego zgodnie z przepisami ustawy z dnia 29 stycznia 2004 r. Prawo zamówień publicznych (</w:t>
      </w:r>
      <w:proofErr w:type="spellStart"/>
      <w:r w:rsidR="000830A6" w:rsidRPr="000830A6">
        <w:rPr>
          <w:rFonts w:ascii="Cambria" w:eastAsia="Calibri" w:hAnsi="Cambria"/>
          <w:lang w:eastAsia="ar-SA"/>
        </w:rPr>
        <w:t>t.j</w:t>
      </w:r>
      <w:proofErr w:type="spellEnd"/>
      <w:r w:rsidR="000830A6" w:rsidRPr="000830A6">
        <w:rPr>
          <w:rFonts w:ascii="Cambria" w:eastAsia="Calibri" w:hAnsi="Cambria"/>
          <w:lang w:eastAsia="ar-SA"/>
        </w:rPr>
        <w:t>. Dz.U. z 2019 r., poz. 1843 ze zm.</w:t>
      </w:r>
      <w:r w:rsidRPr="00B1486F">
        <w:rPr>
          <w:rFonts w:ascii="Cambria" w:eastAsia="Calibri" w:hAnsi="Cambria"/>
          <w:lang w:eastAsia="ar-SA"/>
        </w:rPr>
        <w:t>).</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Postanowienia ogólne</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rsidR="00F77D48" w:rsidRPr="000C123D" w:rsidRDefault="00F77D48" w:rsidP="00455D78">
      <w:pPr>
        <w:widowControl w:val="0"/>
        <w:numPr>
          <w:ilvl w:val="0"/>
          <w:numId w:val="94"/>
        </w:numPr>
        <w:tabs>
          <w:tab w:val="clear" w:pos="720"/>
          <w:tab w:val="left" w:pos="426"/>
        </w:tabs>
        <w:spacing w:after="0" w:line="240" w:lineRule="auto"/>
        <w:ind w:left="426" w:hanging="426"/>
        <w:jc w:val="both"/>
        <w:rPr>
          <w:rFonts w:ascii="Cambria" w:hAnsi="Cambria"/>
          <w:lang w:eastAsia="pl-PL"/>
        </w:rPr>
      </w:pPr>
      <w:r w:rsidRPr="000C123D">
        <w:rPr>
          <w:rFonts w:ascii="Cambria" w:hAnsi="Cambria"/>
          <w:lang w:eastAsia="pl-PL"/>
        </w:rPr>
        <w:t>Niniejsza umowa reguluje warunki wykonania zamówienia.</w:t>
      </w:r>
    </w:p>
    <w:p w:rsidR="00F77D48" w:rsidRPr="000C123D" w:rsidRDefault="00F77D48" w:rsidP="00455D78">
      <w:pPr>
        <w:widowControl w:val="0"/>
        <w:numPr>
          <w:ilvl w:val="0"/>
          <w:numId w:val="94"/>
        </w:numPr>
        <w:tabs>
          <w:tab w:val="clear" w:pos="720"/>
          <w:tab w:val="left" w:pos="426"/>
        </w:tabs>
        <w:spacing w:after="0" w:line="240" w:lineRule="auto"/>
        <w:ind w:left="426" w:hanging="426"/>
        <w:jc w:val="both"/>
        <w:rPr>
          <w:rFonts w:ascii="Cambria" w:hAnsi="Cambria"/>
          <w:lang w:eastAsia="pl-PL"/>
        </w:rPr>
      </w:pPr>
      <w:r w:rsidRPr="000C123D">
        <w:rPr>
          <w:rFonts w:ascii="Cambria" w:hAnsi="Cambria"/>
          <w:lang w:eastAsia="pl-PL"/>
        </w:rPr>
        <w:t xml:space="preserve">Ilekroć zapisy umowy odnoszą się do Zamawiającego, dotyczą one również ubezpieczających </w:t>
      </w:r>
      <w:r w:rsidRPr="000C123D">
        <w:rPr>
          <w:rFonts w:ascii="Cambria" w:hAnsi="Cambria"/>
          <w:lang w:eastAsia="pl-PL"/>
        </w:rPr>
        <w:br/>
        <w:t>i ubezpieczonych objętych zamówieniem, szczególnie w odniesieniu do zakresu ubezpieczenia, przedmiotu ubezpieczenia, likwidacji szkód i płatności składek. Przy czym prawo do zmiany umowy</w:t>
      </w:r>
      <w:r w:rsidR="00954691">
        <w:rPr>
          <w:rFonts w:ascii="Cambria" w:hAnsi="Cambria"/>
          <w:lang w:eastAsia="pl-PL"/>
        </w:rPr>
        <w:t xml:space="preserve">, jej </w:t>
      </w:r>
      <w:r w:rsidR="005259FF">
        <w:rPr>
          <w:rFonts w:ascii="Cambria" w:hAnsi="Cambria"/>
          <w:lang w:eastAsia="pl-PL"/>
        </w:rPr>
        <w:t>rozwiązania albo</w:t>
      </w:r>
      <w:r w:rsidRPr="000C123D">
        <w:rPr>
          <w:rFonts w:ascii="Cambria" w:hAnsi="Cambria"/>
          <w:lang w:eastAsia="pl-PL"/>
        </w:rPr>
        <w:t xml:space="preserve"> odstąpienia od niej posiada wyłącznie Zamawiający.</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rsidR="00F77D48" w:rsidRPr="000C123D" w:rsidRDefault="00F77D48" w:rsidP="00F77D48">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3</w:t>
      </w:r>
    </w:p>
    <w:p w:rsidR="00954691" w:rsidRDefault="00F77D48" w:rsidP="00455D78">
      <w:pPr>
        <w:widowControl w:val="0"/>
        <w:numPr>
          <w:ilvl w:val="0"/>
          <w:numId w:val="99"/>
        </w:numPr>
        <w:tabs>
          <w:tab w:val="left" w:pos="426"/>
        </w:tabs>
        <w:spacing w:after="0" w:line="240" w:lineRule="auto"/>
        <w:ind w:left="426" w:hanging="426"/>
        <w:contextualSpacing/>
        <w:jc w:val="both"/>
        <w:rPr>
          <w:rFonts w:ascii="Cambria" w:hAnsi="Cambria"/>
        </w:rPr>
      </w:pPr>
      <w:r w:rsidRPr="00954691">
        <w:rPr>
          <w:rFonts w:ascii="Cambria" w:hAnsi="Cambria"/>
        </w:rPr>
        <w:t>Zamawiającemu przysługuje pra</w:t>
      </w:r>
      <w:r w:rsidR="00954691" w:rsidRPr="00954691">
        <w:rPr>
          <w:rFonts w:ascii="Cambria" w:hAnsi="Cambria"/>
        </w:rPr>
        <w:t>wo odstąpienia od umowy w razie</w:t>
      </w:r>
      <w:r w:rsidR="00954691">
        <w:rPr>
          <w:rFonts w:ascii="Cambria" w:hAnsi="Cambria"/>
        </w:rPr>
        <w:t xml:space="preserve"> </w:t>
      </w:r>
      <w:r w:rsidRPr="00954691">
        <w:rPr>
          <w:rFonts w:ascii="Cambria" w:hAnsi="Cambria"/>
        </w:rPr>
        <w:t>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954691">
        <w:rPr>
          <w:rFonts w:ascii="Cambria" w:hAnsi="Cambria"/>
        </w:rPr>
        <w:t>u publicznemu.</w:t>
      </w:r>
    </w:p>
    <w:p w:rsidR="00F77D48" w:rsidRPr="00954691" w:rsidRDefault="00954691" w:rsidP="00455D78">
      <w:pPr>
        <w:widowControl w:val="0"/>
        <w:numPr>
          <w:ilvl w:val="0"/>
          <w:numId w:val="99"/>
        </w:numPr>
        <w:tabs>
          <w:tab w:val="left" w:pos="426"/>
        </w:tabs>
        <w:spacing w:after="0" w:line="240" w:lineRule="auto"/>
        <w:ind w:left="426" w:hanging="426"/>
        <w:contextualSpacing/>
        <w:jc w:val="both"/>
        <w:rPr>
          <w:rFonts w:ascii="Cambria" w:hAnsi="Cambria"/>
        </w:rPr>
      </w:pPr>
      <w:r w:rsidRPr="00954691">
        <w:rPr>
          <w:rFonts w:ascii="Cambria" w:hAnsi="Cambria"/>
        </w:rPr>
        <w:t xml:space="preserve">Zamawiający ma prawo rozwiązać niniejszą umowę w przypadku </w:t>
      </w:r>
      <w:r w:rsidR="00F77D48" w:rsidRPr="00954691">
        <w:rPr>
          <w:rFonts w:ascii="Cambria" w:hAnsi="Cambria"/>
        </w:rPr>
        <w:t xml:space="preserve">rażącego naruszenia przez Wykonawcę postanowień niniejszej umowy, przy czym </w:t>
      </w:r>
      <w:r>
        <w:rPr>
          <w:rFonts w:ascii="Cambria" w:hAnsi="Cambria"/>
        </w:rPr>
        <w:t>rozwiązanie</w:t>
      </w:r>
      <w:r w:rsidR="00F77D48" w:rsidRPr="00954691">
        <w:rPr>
          <w:rFonts w:ascii="Cambria" w:hAnsi="Cambria"/>
        </w:rPr>
        <w:t> umowy powinno być poprzedzone bezskutecznym upływem terminu wyznaczonego Wykonawcy przez Zamawiającego na z</w:t>
      </w:r>
      <w:r w:rsidR="005259FF">
        <w:rPr>
          <w:rFonts w:ascii="Cambria" w:hAnsi="Cambria"/>
        </w:rPr>
        <w:t>mianę sposobu wykonywania umowy.</w:t>
      </w:r>
    </w:p>
    <w:p w:rsidR="00F77D48" w:rsidRPr="000C123D" w:rsidRDefault="00F77D48" w:rsidP="00455D78">
      <w:pPr>
        <w:widowControl w:val="0"/>
        <w:numPr>
          <w:ilvl w:val="0"/>
          <w:numId w:val="99"/>
        </w:numPr>
        <w:tabs>
          <w:tab w:val="left" w:pos="426"/>
        </w:tabs>
        <w:spacing w:after="0" w:line="240" w:lineRule="auto"/>
        <w:ind w:left="426" w:hanging="426"/>
        <w:contextualSpacing/>
        <w:jc w:val="both"/>
        <w:rPr>
          <w:rFonts w:ascii="Cambria" w:hAnsi="Cambria"/>
        </w:rPr>
      </w:pPr>
      <w:r w:rsidRPr="000C123D">
        <w:rPr>
          <w:rFonts w:ascii="Cambria" w:hAnsi="Cambria"/>
        </w:rPr>
        <w:t>Odstąpien</w:t>
      </w:r>
      <w:r w:rsidR="00954691">
        <w:rPr>
          <w:rFonts w:ascii="Cambria" w:hAnsi="Cambria"/>
        </w:rPr>
        <w:t>ie od umowy albo jej rozwiązanie</w:t>
      </w:r>
      <w:r w:rsidRPr="000C123D">
        <w:rPr>
          <w:rFonts w:ascii="Cambria" w:hAnsi="Cambria"/>
        </w:rPr>
        <w:t>, powinno nastąpić w formie pisemnej pod rygorem nieważności takiego oświadczenia i powinno zawierać uzasadnienie.</w:t>
      </w:r>
    </w:p>
    <w:p w:rsidR="00F77D48" w:rsidRPr="000C123D" w:rsidRDefault="00F77D48" w:rsidP="00455D78">
      <w:pPr>
        <w:widowControl w:val="0"/>
        <w:numPr>
          <w:ilvl w:val="0"/>
          <w:numId w:val="99"/>
        </w:numPr>
        <w:tabs>
          <w:tab w:val="left" w:pos="426"/>
        </w:tabs>
        <w:spacing w:after="0" w:line="240" w:lineRule="auto"/>
        <w:ind w:left="426" w:hanging="426"/>
        <w:contextualSpacing/>
        <w:jc w:val="both"/>
        <w:rPr>
          <w:rFonts w:ascii="Cambria" w:hAnsi="Cambria"/>
        </w:rPr>
      </w:pPr>
      <w:r w:rsidRPr="000C123D">
        <w:rPr>
          <w:rFonts w:ascii="Cambria" w:hAnsi="Cambria"/>
        </w:rPr>
        <w:t>Prawo odstąpienia Zamawiający może wykonać w terminie 30 dni od</w:t>
      </w:r>
      <w:r>
        <w:rPr>
          <w:rFonts w:ascii="Cambria" w:hAnsi="Cambria"/>
        </w:rPr>
        <w:t xml:space="preserve"> </w:t>
      </w:r>
      <w:r w:rsidRPr="000C123D">
        <w:rPr>
          <w:rFonts w:ascii="Cambria" w:hAnsi="Cambria"/>
        </w:rPr>
        <w:t>powzięcia wiadomości o okolicznościach wymienionych w ust. 1.</w:t>
      </w:r>
    </w:p>
    <w:p w:rsidR="00F77D48" w:rsidRPr="00D90470" w:rsidRDefault="00F77D48" w:rsidP="00455D78">
      <w:pPr>
        <w:widowControl w:val="0"/>
        <w:numPr>
          <w:ilvl w:val="0"/>
          <w:numId w:val="99"/>
        </w:numPr>
        <w:tabs>
          <w:tab w:val="left" w:pos="426"/>
        </w:tabs>
        <w:spacing w:after="0" w:line="240" w:lineRule="auto"/>
        <w:ind w:left="426" w:hanging="426"/>
        <w:contextualSpacing/>
        <w:jc w:val="both"/>
        <w:rPr>
          <w:rFonts w:ascii="Cambria" w:hAnsi="Cambria"/>
        </w:rPr>
      </w:pPr>
      <w:r w:rsidRPr="000C123D">
        <w:rPr>
          <w:rFonts w:ascii="Cambria" w:hAnsi="Cambria"/>
        </w:rPr>
        <w:t>W </w:t>
      </w:r>
      <w:r w:rsidR="00954691">
        <w:rPr>
          <w:rFonts w:ascii="Cambria" w:hAnsi="Cambria"/>
        </w:rPr>
        <w:t>przypadku odstąpienia od umowy lub jej rozwiązania</w:t>
      </w:r>
      <w:r w:rsidRPr="000C123D">
        <w:rPr>
          <w:rFonts w:ascii="Cambria" w:hAnsi="Cambria"/>
        </w:rPr>
        <w:t xml:space="preserve">, Wykonawca może żądać wyłącznie </w:t>
      </w:r>
      <w:r w:rsidRPr="00D90470">
        <w:rPr>
          <w:rFonts w:ascii="Cambria" w:hAnsi="Cambria"/>
        </w:rPr>
        <w:t>wynagrodzenia należnego z tytułu wykonania części umowy.</w:t>
      </w:r>
    </w:p>
    <w:p w:rsidR="00F77D48" w:rsidRPr="002052BF" w:rsidRDefault="00F77D48" w:rsidP="00F77D48">
      <w:pPr>
        <w:widowControl w:val="0"/>
        <w:tabs>
          <w:tab w:val="left" w:pos="360"/>
        </w:tabs>
        <w:spacing w:before="120" w:after="0" w:line="240" w:lineRule="auto"/>
        <w:ind w:left="360"/>
        <w:jc w:val="center"/>
        <w:rPr>
          <w:rFonts w:ascii="Cambria" w:hAnsi="Cambria"/>
          <w:b/>
          <w:bCs/>
          <w:lang w:eastAsia="pl-PL"/>
        </w:rPr>
      </w:pPr>
      <w:r w:rsidRPr="002052BF">
        <w:rPr>
          <w:rFonts w:ascii="Cambria" w:hAnsi="Cambria"/>
          <w:b/>
          <w:bCs/>
          <w:lang w:eastAsia="pl-PL"/>
        </w:rPr>
        <w:t>Zmiana postanowień umowy</w:t>
      </w:r>
    </w:p>
    <w:p w:rsidR="00F77D48" w:rsidRPr="002052BF" w:rsidRDefault="00F77D48" w:rsidP="00F04187">
      <w:pPr>
        <w:widowControl w:val="0"/>
        <w:spacing w:after="0" w:line="240" w:lineRule="auto"/>
        <w:ind w:left="357"/>
        <w:jc w:val="center"/>
        <w:rPr>
          <w:rFonts w:ascii="Cambria" w:hAnsi="Cambria"/>
          <w:b/>
        </w:rPr>
      </w:pPr>
      <w:r w:rsidRPr="002052BF">
        <w:rPr>
          <w:rFonts w:ascii="Cambria" w:hAnsi="Cambria"/>
          <w:b/>
        </w:rPr>
        <w:t>§4</w:t>
      </w:r>
    </w:p>
    <w:p w:rsidR="00F77D48" w:rsidRPr="00D90470" w:rsidRDefault="00F77D48" w:rsidP="00455D78">
      <w:pPr>
        <w:widowControl w:val="0"/>
        <w:numPr>
          <w:ilvl w:val="0"/>
          <w:numId w:val="116"/>
        </w:numPr>
        <w:tabs>
          <w:tab w:val="left" w:pos="426"/>
        </w:tabs>
        <w:suppressAutoHyphens/>
        <w:spacing w:after="0" w:line="240" w:lineRule="auto"/>
        <w:ind w:left="426" w:hanging="426"/>
        <w:jc w:val="both"/>
        <w:rPr>
          <w:rFonts w:ascii="Cambria" w:hAnsi="Cambria"/>
        </w:rPr>
      </w:pPr>
      <w:r w:rsidRPr="00D90470">
        <w:rPr>
          <w:rFonts w:ascii="Cambria" w:hAnsi="Cambria"/>
        </w:rPr>
        <w:t xml:space="preserve">Przewiduje się możliwość zmiany umowy w przypadkach, o których mowa w art. 144 ust. 1 pkt </w:t>
      </w:r>
      <w:r>
        <w:rPr>
          <w:rFonts w:ascii="Cambria" w:hAnsi="Cambria"/>
        </w:rPr>
        <w:br/>
      </w:r>
      <w:r w:rsidRPr="00D90470">
        <w:rPr>
          <w:rFonts w:ascii="Cambria" w:hAnsi="Cambria"/>
        </w:rPr>
        <w:t>2-6 ustawy Prawo zamówień publicznych oraz w niżej opisanych przypadkach:</w:t>
      </w:r>
    </w:p>
    <w:p w:rsidR="00F77D48" w:rsidRPr="00D90470" w:rsidRDefault="00F77D48" w:rsidP="00455D78">
      <w:pPr>
        <w:widowControl w:val="0"/>
        <w:numPr>
          <w:ilvl w:val="0"/>
          <w:numId w:val="117"/>
        </w:numPr>
        <w:tabs>
          <w:tab w:val="left" w:pos="426"/>
        </w:tabs>
        <w:suppressAutoHyphens/>
        <w:spacing w:after="0" w:line="240" w:lineRule="auto"/>
        <w:ind w:left="426" w:hanging="426"/>
        <w:jc w:val="both"/>
        <w:rPr>
          <w:rFonts w:ascii="Cambria" w:hAnsi="Cambria"/>
        </w:rPr>
      </w:pPr>
      <w:r w:rsidRPr="00D90470">
        <w:rPr>
          <w:rFonts w:ascii="Cambria" w:hAnsi="Cambria"/>
        </w:rPr>
        <w:t xml:space="preserve">Zmiany wynagrodzenia należnego Wykonawcy, w wypadku wystąpienia jednej ze zmian przepisów wskazanych w art. 142 ust. 5 ustawy Prawo zamówień publicznych, tj.: </w:t>
      </w:r>
    </w:p>
    <w:p w:rsidR="00F77D48" w:rsidRPr="00D90470" w:rsidRDefault="00F77D48" w:rsidP="00455D78">
      <w:pPr>
        <w:widowControl w:val="0"/>
        <w:numPr>
          <w:ilvl w:val="2"/>
          <w:numId w:val="116"/>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w przypadku zmiany stawki podatku od towarów i usług,</w:t>
      </w:r>
    </w:p>
    <w:p w:rsidR="00F77D48" w:rsidRPr="00D90470" w:rsidRDefault="00F77D48" w:rsidP="00455D78">
      <w:pPr>
        <w:widowControl w:val="0"/>
        <w:numPr>
          <w:ilvl w:val="2"/>
          <w:numId w:val="116"/>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 xml:space="preserve">w przypadku zmiany wysokości minimalnego wynagrodzenia za pracę albo wysokości minimalnej </w:t>
      </w:r>
      <w:r w:rsidRPr="00D90470">
        <w:rPr>
          <w:rFonts w:ascii="Cambria" w:hAnsi="Cambria"/>
        </w:rPr>
        <w:lastRenderedPageBreak/>
        <w:t xml:space="preserve">stawki godzinowej, ustalonych na podstawie przepisów ustawy z dnia 10 października 2002 r. </w:t>
      </w:r>
      <w:r w:rsidRPr="00D90470">
        <w:rPr>
          <w:rFonts w:ascii="Cambria" w:hAnsi="Cambria"/>
        </w:rPr>
        <w:br/>
        <w:t>o minimalnym wynagrodzeniu za pracę,</w:t>
      </w:r>
    </w:p>
    <w:p w:rsidR="00F77D48" w:rsidRDefault="00F77D48" w:rsidP="00455D78">
      <w:pPr>
        <w:widowControl w:val="0"/>
        <w:numPr>
          <w:ilvl w:val="2"/>
          <w:numId w:val="116"/>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w przypadku zmiany zasad podlegania ubezpieczeniom społecznym lub ubezpieczeniu zdrowotnemu lub wysokości stawki składki na ubezpi</w:t>
      </w:r>
      <w:r>
        <w:rPr>
          <w:rFonts w:ascii="Cambria" w:hAnsi="Cambria"/>
        </w:rPr>
        <w:t>eczenia społeczne lub zdrowotne,</w:t>
      </w:r>
      <w:r w:rsidRPr="007B61E0">
        <w:rPr>
          <w:rFonts w:ascii="Cambria" w:hAnsi="Cambria"/>
        </w:rPr>
        <w:t xml:space="preserve"> jak również w przypadku zmiany zasad gromadzenia i wysokości wpłat do pracowniczych planów kapitałowych.</w:t>
      </w:r>
    </w:p>
    <w:p w:rsidR="00954691" w:rsidRPr="007B61E0" w:rsidRDefault="00954691" w:rsidP="00954691">
      <w:pPr>
        <w:widowControl w:val="0"/>
        <w:tabs>
          <w:tab w:val="left" w:pos="426"/>
          <w:tab w:val="left" w:pos="851"/>
        </w:tabs>
        <w:suppressAutoHyphens/>
        <w:spacing w:after="0" w:line="240" w:lineRule="auto"/>
        <w:ind w:left="426"/>
        <w:jc w:val="center"/>
        <w:rPr>
          <w:rFonts w:ascii="Cambria" w:hAnsi="Cambria"/>
        </w:rPr>
      </w:pPr>
      <w:r>
        <w:rPr>
          <w:rFonts w:ascii="Open Sans" w:hAnsi="Open Sans"/>
          <w:b/>
          <w:bCs/>
          <w:color w:val="333333"/>
          <w:sz w:val="20"/>
          <w:szCs w:val="20"/>
        </w:rPr>
        <w:t>- jeżeli zmiany te będą miały wpływ na koszty wykonania zamówienia przez wykonawcę</w:t>
      </w:r>
    </w:p>
    <w:p w:rsidR="00F77D48" w:rsidRPr="00D90470" w:rsidRDefault="00F77D48" w:rsidP="00455D78">
      <w:pPr>
        <w:widowControl w:val="0"/>
        <w:numPr>
          <w:ilvl w:val="0"/>
          <w:numId w:val="117"/>
        </w:numPr>
        <w:tabs>
          <w:tab w:val="left" w:pos="426"/>
        </w:tabs>
        <w:suppressAutoHyphens/>
        <w:spacing w:after="0" w:line="240" w:lineRule="auto"/>
        <w:ind w:left="426" w:hanging="426"/>
        <w:jc w:val="both"/>
        <w:rPr>
          <w:rFonts w:ascii="Cambria" w:eastAsia="Calibri" w:hAnsi="Cambria"/>
        </w:rPr>
      </w:pPr>
      <w:r w:rsidRPr="00D90470">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D90470">
        <w:rPr>
          <w:rFonts w:ascii="Cambria" w:eastAsia="Calibri" w:hAnsi="Cambria"/>
        </w:rPr>
        <w:br/>
        <w:t>ze zwiększeniem sumy ubezpieczenia/gwarancyjnej lub zmianą wielkości ryzyka.</w:t>
      </w:r>
    </w:p>
    <w:p w:rsidR="00F77D48" w:rsidRPr="00D90470" w:rsidRDefault="00F77D48" w:rsidP="00455D78">
      <w:pPr>
        <w:widowControl w:val="0"/>
        <w:numPr>
          <w:ilvl w:val="0"/>
          <w:numId w:val="117"/>
        </w:numPr>
        <w:tabs>
          <w:tab w:val="left" w:pos="426"/>
        </w:tabs>
        <w:suppressAutoHyphens/>
        <w:spacing w:after="0" w:line="240" w:lineRule="auto"/>
        <w:ind w:left="426" w:hanging="426"/>
        <w:jc w:val="both"/>
        <w:rPr>
          <w:rFonts w:ascii="Cambria" w:hAnsi="Cambria"/>
        </w:rPr>
      </w:pPr>
      <w:r w:rsidRPr="00D90470">
        <w:rPr>
          <w:rFonts w:ascii="Cambria" w:hAnsi="Cambria"/>
        </w:rPr>
        <w:t>Zmiany podmiotowego zakresu zamówienia w przypadku:</w:t>
      </w:r>
    </w:p>
    <w:p w:rsidR="00F77D48" w:rsidRPr="00D90470" w:rsidRDefault="00F77D48" w:rsidP="00455D78">
      <w:pPr>
        <w:widowControl w:val="0"/>
        <w:numPr>
          <w:ilvl w:val="0"/>
          <w:numId w:val="132"/>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utworzenia przez Zamawiającego nowych podmiotów, w tym wyodrębnionych z podmiotów dotychczas objętych zamówieniem lub powstałych w wyniku ich połączenia</w:t>
      </w:r>
      <w:r>
        <w:rPr>
          <w:rFonts w:ascii="Cambria" w:hAnsi="Cambria"/>
        </w:rPr>
        <w:t>,</w:t>
      </w:r>
    </w:p>
    <w:p w:rsidR="00F77D48" w:rsidRPr="00D90470" w:rsidRDefault="00F77D48" w:rsidP="00455D78">
      <w:pPr>
        <w:widowControl w:val="0"/>
        <w:numPr>
          <w:ilvl w:val="0"/>
          <w:numId w:val="132"/>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 xml:space="preserve">restrukturyzacji, przekształcenia, połączenia, komercjalizacji lub zmiany formy prawnej podmiotów objętych zamówieniem, </w:t>
      </w:r>
    </w:p>
    <w:p w:rsidR="00F77D48" w:rsidRPr="00D90470" w:rsidRDefault="00F77D48" w:rsidP="00455D78">
      <w:pPr>
        <w:widowControl w:val="0"/>
        <w:numPr>
          <w:ilvl w:val="0"/>
          <w:numId w:val="132"/>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rozwiązania podmiotu objętego zamówieniem.</w:t>
      </w:r>
    </w:p>
    <w:p w:rsidR="00F77D48" w:rsidRPr="00D90470" w:rsidRDefault="00F77D48" w:rsidP="00F77D48">
      <w:pPr>
        <w:widowControl w:val="0"/>
        <w:tabs>
          <w:tab w:val="left" w:pos="426"/>
        </w:tabs>
        <w:spacing w:after="0" w:line="240" w:lineRule="auto"/>
        <w:ind w:left="426"/>
        <w:jc w:val="both"/>
        <w:rPr>
          <w:rFonts w:ascii="Cambria" w:hAnsi="Cambria"/>
        </w:rPr>
      </w:pPr>
      <w:r w:rsidRPr="00D90470">
        <w:rPr>
          <w:rFonts w:ascii="Cambria" w:hAnsi="Cambria"/>
        </w:rPr>
        <w:t>Wymienione wyżej zmiany mogą prowadzić do zmiany wynagrodzenia Wykonawcy, jeżeli będą one związane ze zmianą sumy ubezpieczenia/gwarancyjnej lub zmianą wielkości ryzyka.</w:t>
      </w:r>
    </w:p>
    <w:p w:rsidR="00F77D48" w:rsidRDefault="00F77D48" w:rsidP="00455D78">
      <w:pPr>
        <w:widowControl w:val="0"/>
        <w:numPr>
          <w:ilvl w:val="0"/>
          <w:numId w:val="117"/>
        </w:numPr>
        <w:tabs>
          <w:tab w:val="left" w:pos="426"/>
        </w:tabs>
        <w:suppressAutoHyphens/>
        <w:spacing w:after="0" w:line="240" w:lineRule="auto"/>
        <w:ind w:left="426" w:hanging="426"/>
        <w:jc w:val="both"/>
        <w:rPr>
          <w:rFonts w:ascii="Cambria" w:hAnsi="Cambria"/>
        </w:rPr>
      </w:pPr>
      <w:r w:rsidRPr="00D90470">
        <w:rPr>
          <w:rFonts w:ascii="Cambria" w:hAnsi="Cambria"/>
        </w:rPr>
        <w:t>Zmiany wynagrodzenia</w:t>
      </w:r>
      <w:r w:rsidRPr="00D763C4">
        <w:rPr>
          <w:rFonts w:ascii="Cambria" w:hAnsi="Cambria"/>
        </w:rPr>
        <w:t xml:space="preserve"> należnego Wykonawcy w przypadku spadku wartości lub ilości ubezpieczonego mienia</w:t>
      </w:r>
      <w:r>
        <w:rPr>
          <w:rFonts w:ascii="Cambria" w:hAnsi="Cambria"/>
        </w:rPr>
        <w:t>.</w:t>
      </w:r>
    </w:p>
    <w:p w:rsidR="00F77D48" w:rsidRDefault="00F77D48" w:rsidP="00455D78">
      <w:pPr>
        <w:widowControl w:val="0"/>
        <w:numPr>
          <w:ilvl w:val="0"/>
          <w:numId w:val="117"/>
        </w:numPr>
        <w:tabs>
          <w:tab w:val="left" w:pos="426"/>
        </w:tabs>
        <w:suppressAutoHyphens/>
        <w:spacing w:after="0" w:line="240" w:lineRule="auto"/>
        <w:ind w:left="426" w:hanging="426"/>
        <w:jc w:val="both"/>
        <w:rPr>
          <w:rFonts w:ascii="Cambria" w:hAnsi="Cambria"/>
        </w:rPr>
      </w:pPr>
      <w:r w:rsidRPr="004B75B9">
        <w:rPr>
          <w:rFonts w:ascii="Cambria" w:hAnsi="Cambria"/>
        </w:rPr>
        <w:t xml:space="preserve">Zmiany wynagrodzenia Wykonawcy, z uwzględnieniem postanowień klauzuli automatycznego pokrycia obligującej Wykonawcę do </w:t>
      </w:r>
      <w:proofErr w:type="spellStart"/>
      <w:r w:rsidRPr="004B75B9">
        <w:rPr>
          <w:rFonts w:ascii="Cambria" w:hAnsi="Cambria"/>
        </w:rPr>
        <w:t>bezskładkowego</w:t>
      </w:r>
      <w:proofErr w:type="spellEnd"/>
      <w:r w:rsidRPr="004B75B9">
        <w:rPr>
          <w:rFonts w:ascii="Cambria" w:hAnsi="Cambria"/>
        </w:rPr>
        <w:t xml:space="preserve"> obejmowania ubezpieczeniem składników mienia do wysokości określonego w niej limitu, w przypadku</w:t>
      </w:r>
      <w:r>
        <w:rPr>
          <w:rFonts w:ascii="Cambria" w:hAnsi="Cambria"/>
        </w:rPr>
        <w:t>:</w:t>
      </w:r>
    </w:p>
    <w:p w:rsidR="00F77D48" w:rsidRPr="00953533" w:rsidRDefault="00F77D48" w:rsidP="00455D78">
      <w:pPr>
        <w:widowControl w:val="0"/>
        <w:numPr>
          <w:ilvl w:val="0"/>
          <w:numId w:val="131"/>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ubezpieczenia nowo nabywanych lub pominiętych składników mienia,</w:t>
      </w:r>
    </w:p>
    <w:p w:rsidR="00F77D48" w:rsidRPr="00953533" w:rsidRDefault="00F77D48" w:rsidP="00455D78">
      <w:pPr>
        <w:widowControl w:val="0"/>
        <w:numPr>
          <w:ilvl w:val="0"/>
          <w:numId w:val="131"/>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zwiększenia sumy ubezpieczenia mienia w związku z jego modernizacją, przeprowadzonymi inwestycjami, adaptacją, rozbudową itp.,</w:t>
      </w:r>
    </w:p>
    <w:p w:rsidR="00F77D48" w:rsidRDefault="00F77D48" w:rsidP="00455D78">
      <w:pPr>
        <w:widowControl w:val="0"/>
        <w:numPr>
          <w:ilvl w:val="0"/>
          <w:numId w:val="131"/>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wdrażania nowych inwestycji,</w:t>
      </w:r>
    </w:p>
    <w:p w:rsidR="00F77D48" w:rsidRPr="00953533" w:rsidRDefault="00F77D48" w:rsidP="00455D78">
      <w:pPr>
        <w:widowControl w:val="0"/>
        <w:numPr>
          <w:ilvl w:val="0"/>
          <w:numId w:val="131"/>
        </w:numPr>
        <w:tabs>
          <w:tab w:val="left" w:pos="426"/>
          <w:tab w:val="left" w:pos="851"/>
        </w:tabs>
        <w:suppressAutoHyphens/>
        <w:spacing w:after="0" w:line="240" w:lineRule="auto"/>
        <w:ind w:left="426" w:hanging="426"/>
        <w:jc w:val="both"/>
        <w:rPr>
          <w:rFonts w:ascii="Cambria" w:hAnsi="Cambria"/>
        </w:rPr>
      </w:pPr>
      <w:r w:rsidRPr="00CA7783">
        <w:rPr>
          <w:rFonts w:ascii="Cambria" w:hAnsi="Cambria"/>
        </w:rPr>
        <w:t xml:space="preserve">objęcia ochroną ubezpieczeniową nowych </w:t>
      </w:r>
      <w:r>
        <w:rPr>
          <w:rFonts w:ascii="Cambria" w:hAnsi="Cambria"/>
        </w:rPr>
        <w:t>podmiotów</w:t>
      </w:r>
      <w:r w:rsidRPr="00CA7783">
        <w:rPr>
          <w:rFonts w:ascii="Cambria" w:hAnsi="Cambria"/>
        </w:rPr>
        <w:t xml:space="preserve"> powoływanych przez Zamawiającego, </w:t>
      </w:r>
      <w:r>
        <w:rPr>
          <w:rFonts w:ascii="Cambria" w:hAnsi="Cambria"/>
        </w:rPr>
        <w:br/>
      </w:r>
      <w:r w:rsidRPr="00CA7783">
        <w:rPr>
          <w:rFonts w:ascii="Cambria" w:hAnsi="Cambria"/>
        </w:rPr>
        <w:t>w tym wyodrębnionych z innych podmiotów objętych zamówieniem lub powstałych w wyniku ich połączenia lub przekształcenia</w:t>
      </w:r>
      <w:r>
        <w:rPr>
          <w:rFonts w:ascii="Cambria" w:hAnsi="Cambria"/>
        </w:rPr>
        <w:t>,</w:t>
      </w:r>
    </w:p>
    <w:p w:rsidR="00F77D48" w:rsidRPr="00953533" w:rsidRDefault="00F77D48" w:rsidP="00455D78">
      <w:pPr>
        <w:widowControl w:val="0"/>
        <w:numPr>
          <w:ilvl w:val="0"/>
          <w:numId w:val="131"/>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 xml:space="preserve">restrukturyzacji, przekształcenia, połączenia, komercjalizacji lub zmiany formy prawnej </w:t>
      </w:r>
      <w:r>
        <w:rPr>
          <w:rFonts w:ascii="Cambria" w:hAnsi="Cambria"/>
        </w:rPr>
        <w:t>podmiotów objętych zamówieniem</w:t>
      </w:r>
      <w:r w:rsidRPr="00953533">
        <w:rPr>
          <w:rFonts w:ascii="Cambria" w:hAnsi="Cambria"/>
        </w:rPr>
        <w:t>.</w:t>
      </w:r>
    </w:p>
    <w:p w:rsidR="00F77D48" w:rsidRDefault="00F77D48" w:rsidP="00455D78">
      <w:pPr>
        <w:widowControl w:val="0"/>
        <w:numPr>
          <w:ilvl w:val="0"/>
          <w:numId w:val="117"/>
        </w:numPr>
        <w:tabs>
          <w:tab w:val="left" w:pos="426"/>
        </w:tabs>
        <w:suppressAutoHyphens/>
        <w:spacing w:after="0" w:line="240" w:lineRule="auto"/>
        <w:ind w:left="426" w:hanging="426"/>
        <w:jc w:val="both"/>
        <w:rPr>
          <w:rFonts w:ascii="Cambria" w:hAnsi="Cambria"/>
        </w:rPr>
      </w:pPr>
      <w:r w:rsidRPr="009E2F84">
        <w:rPr>
          <w:rFonts w:ascii="Cambria" w:hAnsi="Cambria"/>
        </w:rPr>
        <w:t xml:space="preserve">Zmiany wynagrodzenia należnego Wykonawcy w przypadku wyczerpania sumy ubezpieczenia w objętym zakresem zamówienia ubezpieczeniu systemem pierwszego ryzyka lub wyczerpania sumy gwarancyjnej bądź </w:t>
      </w:r>
      <w:proofErr w:type="spellStart"/>
      <w:r w:rsidRPr="009E2F84">
        <w:rPr>
          <w:rFonts w:ascii="Cambria" w:hAnsi="Cambria"/>
        </w:rPr>
        <w:t>podlimitów</w:t>
      </w:r>
      <w:proofErr w:type="spellEnd"/>
      <w:r w:rsidRPr="009E2F84">
        <w:rPr>
          <w:rFonts w:ascii="Cambria" w:hAnsi="Cambria"/>
        </w:rPr>
        <w:t xml:space="preserve"> odszkodowawczych w ubezpieczeniu odpowiedzialności cywilnej - zwiększenie wynagrodzenia Wykonawcy w przypadku uzgodnienia uzupełnienia sumy ubezpieczenia w ubezpieczeniu systemem pierwszego ryzyka lub sumy gwaranc</w:t>
      </w:r>
      <w:r>
        <w:rPr>
          <w:rFonts w:ascii="Cambria" w:hAnsi="Cambria"/>
        </w:rPr>
        <w:t xml:space="preserve">yjnej/limitów odszkodowawczych </w:t>
      </w:r>
      <w:r w:rsidRPr="009E2F84">
        <w:rPr>
          <w:rFonts w:ascii="Cambria" w:hAnsi="Cambria"/>
        </w:rPr>
        <w:t>w ubezpieczeniu odpowiedzialności cywilnej i jego kosztu</w:t>
      </w:r>
      <w:r>
        <w:rPr>
          <w:rFonts w:ascii="Cambria" w:hAnsi="Cambria"/>
        </w:rPr>
        <w:t>.</w:t>
      </w:r>
    </w:p>
    <w:p w:rsidR="00F77D48" w:rsidRPr="00953533" w:rsidRDefault="00F77D48" w:rsidP="00455D78">
      <w:pPr>
        <w:widowControl w:val="0"/>
        <w:numPr>
          <w:ilvl w:val="0"/>
          <w:numId w:val="117"/>
        </w:numPr>
        <w:tabs>
          <w:tab w:val="left" w:pos="426"/>
        </w:tabs>
        <w:suppressAutoHyphens/>
        <w:spacing w:after="0" w:line="240" w:lineRule="auto"/>
        <w:ind w:left="426" w:hanging="426"/>
        <w:jc w:val="both"/>
        <w:rPr>
          <w:rFonts w:ascii="Cambria" w:hAnsi="Cambria"/>
        </w:rPr>
      </w:pPr>
      <w:r w:rsidRPr="00953533">
        <w:rPr>
          <w:rFonts w:ascii="Cambria" w:hAnsi="Cambria"/>
        </w:rPr>
        <w:t>Zmiany zakresu zamówienia i wynagrodzenia Wykonawcy w przypadku:</w:t>
      </w:r>
    </w:p>
    <w:p w:rsidR="00F77D48" w:rsidRPr="00953533" w:rsidRDefault="00F77D48" w:rsidP="00455D78">
      <w:pPr>
        <w:widowControl w:val="0"/>
        <w:numPr>
          <w:ilvl w:val="0"/>
          <w:numId w:val="133"/>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zmiany wykonywanej działalności i konieczności objęcia zmiany tej ochroną ubezpieczeniową,</w:t>
      </w:r>
    </w:p>
    <w:p w:rsidR="00F77D48" w:rsidRPr="00953533" w:rsidRDefault="00F77D48" w:rsidP="00455D78">
      <w:pPr>
        <w:widowControl w:val="0"/>
        <w:numPr>
          <w:ilvl w:val="0"/>
          <w:numId w:val="133"/>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rozszerzenia zakresu ubezpieczenia w przypadku ujawnienia się bądź powstania nowego ryzyka ubezpieczeniowego</w:t>
      </w:r>
      <w:r>
        <w:rPr>
          <w:rFonts w:ascii="Cambria" w:hAnsi="Cambria"/>
        </w:rPr>
        <w:t>,</w:t>
      </w:r>
      <w:r w:rsidRPr="00953533">
        <w:rPr>
          <w:rFonts w:ascii="Cambria" w:hAnsi="Cambria"/>
        </w:rPr>
        <w:t xml:space="preserve"> nieprzewidzianego w specyfikacji istotnych warunków zamówienia,</w:t>
      </w:r>
    </w:p>
    <w:p w:rsidR="00F77D48" w:rsidRPr="00953533" w:rsidRDefault="00F77D48" w:rsidP="00455D78">
      <w:pPr>
        <w:widowControl w:val="0"/>
        <w:numPr>
          <w:ilvl w:val="0"/>
          <w:numId w:val="133"/>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modyfikacji zakresu ochrony ubezpieczeniowej.</w:t>
      </w:r>
    </w:p>
    <w:p w:rsidR="00F77D48" w:rsidRPr="00953533" w:rsidRDefault="00F77D48" w:rsidP="00455D78">
      <w:pPr>
        <w:widowControl w:val="0"/>
        <w:numPr>
          <w:ilvl w:val="0"/>
          <w:numId w:val="116"/>
        </w:numPr>
        <w:tabs>
          <w:tab w:val="left" w:pos="426"/>
        </w:tabs>
        <w:suppressAutoHyphens/>
        <w:spacing w:after="0" w:line="240" w:lineRule="auto"/>
        <w:ind w:left="426" w:hanging="426"/>
        <w:jc w:val="both"/>
        <w:rPr>
          <w:rFonts w:ascii="Cambria" w:hAnsi="Cambria"/>
        </w:rPr>
      </w:pPr>
      <w:r w:rsidRPr="00D763C4">
        <w:rPr>
          <w:rFonts w:ascii="Cambria" w:hAnsi="Cambria"/>
        </w:rPr>
        <w:t>W wypadku zmiany, o której mowa w ust. 1 pkt 1 lit. a, wartość netto wynagrodzenia Wykonawcy nie ulegnie zmianie, a określona w aneksie do umowy wartość brutto wynagrodzenia zostanie wyliczona na podstawie nowych przepisów dotyczących podatku od towarów i usług</w:t>
      </w:r>
      <w:r w:rsidRPr="00953533">
        <w:rPr>
          <w:rFonts w:ascii="Cambria" w:hAnsi="Cambria"/>
        </w:rPr>
        <w:t xml:space="preserve">. </w:t>
      </w:r>
    </w:p>
    <w:p w:rsidR="00F77D48" w:rsidRPr="00953533" w:rsidRDefault="00F77D48" w:rsidP="00455D78">
      <w:pPr>
        <w:widowControl w:val="0"/>
        <w:numPr>
          <w:ilvl w:val="0"/>
          <w:numId w:val="116"/>
        </w:numPr>
        <w:tabs>
          <w:tab w:val="left" w:pos="426"/>
        </w:tabs>
        <w:suppressAutoHyphens/>
        <w:spacing w:after="0" w:line="240" w:lineRule="auto"/>
        <w:ind w:left="426" w:hanging="426"/>
        <w:jc w:val="both"/>
        <w:rPr>
          <w:rFonts w:ascii="Cambria" w:hAnsi="Cambria"/>
        </w:rPr>
      </w:pPr>
      <w:r w:rsidRPr="00D763C4">
        <w:rPr>
          <w:rFonts w:ascii="Cambria" w:hAnsi="Cambria"/>
        </w:rPr>
        <w:t xml:space="preserve">W wypadku zmiany, o której mowa w ust. 1 pkt 1 lit. b, Wykonawca zobligowany będzie przedłożyć Zamawiającemu wykaz zatrudnionych do realizacji umowy pracowników, dla których </w:t>
      </w:r>
      <w:r w:rsidRPr="00D763C4">
        <w:rPr>
          <w:rFonts w:ascii="Cambria" w:hAnsi="Cambria"/>
        </w:rPr>
        <w:b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r w:rsidRPr="00953533">
        <w:rPr>
          <w:rFonts w:ascii="Cambria" w:hAnsi="Cambria"/>
        </w:rPr>
        <w:t>.</w:t>
      </w:r>
    </w:p>
    <w:p w:rsidR="00F77D48" w:rsidRPr="00966DC3" w:rsidRDefault="00F77D48" w:rsidP="00455D78">
      <w:pPr>
        <w:widowControl w:val="0"/>
        <w:numPr>
          <w:ilvl w:val="0"/>
          <w:numId w:val="116"/>
        </w:numPr>
        <w:tabs>
          <w:tab w:val="left" w:pos="426"/>
        </w:tabs>
        <w:suppressAutoHyphens/>
        <w:spacing w:after="0" w:line="240" w:lineRule="auto"/>
        <w:ind w:left="426" w:hanging="426"/>
        <w:jc w:val="both"/>
        <w:rPr>
          <w:rFonts w:ascii="Cambria" w:hAnsi="Cambria"/>
          <w:spacing w:val="-6"/>
        </w:rPr>
      </w:pPr>
      <w:r w:rsidRPr="00966DC3">
        <w:rPr>
          <w:rFonts w:ascii="Cambria" w:hAnsi="Cambria"/>
          <w:spacing w:val="-6"/>
        </w:rPr>
        <w:t xml:space="preserve">W wypadku zmiany, o której mowa w ust. 1 pkt 1 lit. c, Wykonawca zobligowany będzie przedłożyć Zamawiającemu wykaz zatrudnionych do realizacji </w:t>
      </w:r>
      <w:r>
        <w:rPr>
          <w:rFonts w:ascii="Cambria" w:hAnsi="Cambria"/>
          <w:spacing w:val="-6"/>
        </w:rPr>
        <w:t xml:space="preserve">umowy pracowników, dla których </w:t>
      </w:r>
      <w:r w:rsidRPr="00966DC3">
        <w:rPr>
          <w:rFonts w:ascii="Cambria" w:hAnsi="Cambria"/>
          <w:spacing w:val="-6"/>
        </w:rPr>
        <w:t xml:space="preserve">ma zastosowanie </w:t>
      </w:r>
      <w:r w:rsidRPr="00966DC3">
        <w:rPr>
          <w:rFonts w:ascii="Cambria" w:hAnsi="Cambria"/>
          <w:spacing w:val="-6"/>
        </w:rPr>
        <w:lastRenderedPageBreak/>
        <w:t xml:space="preserve">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w:t>
      </w:r>
      <w:r>
        <w:rPr>
          <w:rFonts w:ascii="Cambria" w:hAnsi="Cambria"/>
          <w:spacing w:val="-6"/>
        </w:rPr>
        <w:br/>
      </w:r>
      <w:r w:rsidRPr="00966DC3">
        <w:rPr>
          <w:rFonts w:ascii="Cambria" w:hAnsi="Cambria"/>
          <w:spacing w:val="-6"/>
        </w:rPr>
        <w:t>on zobowiązany dodatkowo ponieść w celu uwzględnienia zmiany zasad wskazanych w ust. 1 pkt 1 lit. c, przy zachowaniu dotychczasowej kwoty netto wynagrodzenia osób bezpośrednio wykonujących zamówienie na rzecz Zamawiającego.</w:t>
      </w:r>
    </w:p>
    <w:p w:rsidR="00F77D48" w:rsidRPr="00953533" w:rsidRDefault="00F77D48" w:rsidP="00455D78">
      <w:pPr>
        <w:widowControl w:val="0"/>
        <w:numPr>
          <w:ilvl w:val="0"/>
          <w:numId w:val="116"/>
        </w:numPr>
        <w:tabs>
          <w:tab w:val="left" w:pos="426"/>
        </w:tabs>
        <w:suppressAutoHyphens/>
        <w:spacing w:after="0" w:line="240" w:lineRule="auto"/>
        <w:ind w:left="426" w:hanging="426"/>
        <w:jc w:val="both"/>
        <w:rPr>
          <w:rFonts w:ascii="Cambria" w:hAnsi="Cambria"/>
        </w:rPr>
      </w:pPr>
      <w:r w:rsidRPr="00D763C4">
        <w:rPr>
          <w:rFonts w:ascii="Cambria" w:hAnsi="Cambria"/>
        </w:rPr>
        <w:t xml:space="preserve">Wszystkie zmiany, o których mowa w ust. 1 pkt 1 będą wprowadzane do umowy na pisemny, uzasadniony i należycie udokumentowany wniosek Wykonawcy, złożony najpóźniej w terminie </w:t>
      </w:r>
      <w:r w:rsidRPr="00D763C4">
        <w:rPr>
          <w:rFonts w:ascii="Cambria" w:hAnsi="Cambria"/>
        </w:rPr>
        <w:br/>
        <w:t xml:space="preserve">30 dni od dnia wejścia w życie nowych przepisów. Niezależnie od obowiązku załączenia </w:t>
      </w:r>
      <w:r>
        <w:rPr>
          <w:rFonts w:ascii="Cambria" w:hAnsi="Cambria"/>
        </w:rPr>
        <w:br/>
      </w:r>
      <w:r w:rsidRPr="00D763C4">
        <w:rPr>
          <w:rFonts w:ascii="Cambria" w:hAnsi="Cambria"/>
        </w:rP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w:t>
      </w:r>
      <w:r>
        <w:rPr>
          <w:rFonts w:ascii="Cambria" w:hAnsi="Cambria"/>
        </w:rPr>
        <w:t xml:space="preserve"> opisanych </w:t>
      </w:r>
      <w:r w:rsidRPr="00D763C4">
        <w:rPr>
          <w:rFonts w:ascii="Cambria" w:hAnsi="Cambria"/>
        </w:rPr>
        <w:t>w postanowieniach niniejszego paragrafu</w:t>
      </w:r>
      <w:r w:rsidRPr="00953533">
        <w:rPr>
          <w:rFonts w:ascii="Cambria" w:hAnsi="Cambria"/>
        </w:rPr>
        <w:t>.</w:t>
      </w:r>
    </w:p>
    <w:p w:rsidR="00F77D48" w:rsidRDefault="00F77D48" w:rsidP="00455D78">
      <w:pPr>
        <w:widowControl w:val="0"/>
        <w:numPr>
          <w:ilvl w:val="0"/>
          <w:numId w:val="116"/>
        </w:numPr>
        <w:tabs>
          <w:tab w:val="left" w:pos="426"/>
        </w:tabs>
        <w:suppressAutoHyphens/>
        <w:spacing w:after="0" w:line="240" w:lineRule="auto"/>
        <w:ind w:left="426" w:hanging="426"/>
        <w:jc w:val="both"/>
        <w:rPr>
          <w:rFonts w:ascii="Cambria" w:hAnsi="Cambria"/>
        </w:rPr>
      </w:pPr>
      <w:r w:rsidRPr="009E2F84">
        <w:rPr>
          <w:rFonts w:ascii="Cambria" w:hAnsi="Cambria"/>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r w:rsidRPr="00953533">
        <w:rPr>
          <w:rFonts w:ascii="Cambria" w:hAnsi="Cambria"/>
        </w:rPr>
        <w:t>.</w:t>
      </w:r>
    </w:p>
    <w:p w:rsidR="00F77D48" w:rsidRDefault="00F77D48" w:rsidP="00455D78">
      <w:pPr>
        <w:widowControl w:val="0"/>
        <w:numPr>
          <w:ilvl w:val="0"/>
          <w:numId w:val="116"/>
        </w:numPr>
        <w:tabs>
          <w:tab w:val="left" w:pos="426"/>
        </w:tabs>
        <w:suppressAutoHyphens/>
        <w:spacing w:after="0" w:line="240" w:lineRule="auto"/>
        <w:ind w:left="426" w:hanging="426"/>
        <w:jc w:val="both"/>
        <w:rPr>
          <w:rFonts w:ascii="Cambria" w:hAnsi="Cambria"/>
        </w:rPr>
      </w:pPr>
      <w:r w:rsidRPr="009E2F84">
        <w:rPr>
          <w:rFonts w:ascii="Cambria" w:hAnsi="Cambria"/>
        </w:rPr>
        <w:t>Zamawiający w terminie 30 dni od otrzymania kompletnego wniosku zajmie wobec niego pisemne stanowisko; za dzień przekazania stanowiska, uznaje się dzień j</w:t>
      </w:r>
      <w:r>
        <w:rPr>
          <w:rFonts w:ascii="Cambria" w:hAnsi="Cambria"/>
        </w:rPr>
        <w:t xml:space="preserve">ego wysłania na adres właściwy </w:t>
      </w:r>
      <w:r w:rsidRPr="009E2F84">
        <w:rPr>
          <w:rFonts w:ascii="Cambria" w:hAnsi="Cambria"/>
        </w:rPr>
        <w:t>dla doręczeń pism dla Wykonawcy. Stanowisko Zamawiającego w spr</w:t>
      </w:r>
      <w:r>
        <w:rPr>
          <w:rFonts w:ascii="Cambria" w:hAnsi="Cambria"/>
        </w:rPr>
        <w:t xml:space="preserve">awie jest ostateczne i wiążące </w:t>
      </w:r>
      <w:r w:rsidRPr="009E2F84">
        <w:rPr>
          <w:rFonts w:ascii="Cambria" w:hAnsi="Cambria"/>
        </w:rPr>
        <w:t>dla Wykonawcy</w:t>
      </w:r>
      <w:r>
        <w:rPr>
          <w:rFonts w:ascii="Cambria" w:hAnsi="Cambria"/>
        </w:rPr>
        <w:t>.</w:t>
      </w:r>
    </w:p>
    <w:p w:rsidR="00F77D48" w:rsidRPr="00E67569" w:rsidRDefault="00F77D48" w:rsidP="00455D78">
      <w:pPr>
        <w:widowControl w:val="0"/>
        <w:numPr>
          <w:ilvl w:val="0"/>
          <w:numId w:val="116"/>
        </w:numPr>
        <w:tabs>
          <w:tab w:val="left" w:pos="426"/>
        </w:tabs>
        <w:suppressAutoHyphens/>
        <w:spacing w:after="0" w:line="240" w:lineRule="auto"/>
        <w:ind w:left="426" w:hanging="426"/>
        <w:jc w:val="both"/>
        <w:rPr>
          <w:rFonts w:ascii="Cambria" w:hAnsi="Cambria"/>
        </w:rPr>
      </w:pPr>
      <w:r w:rsidRPr="00E67569">
        <w:rPr>
          <w:rFonts w:ascii="Cambria" w:hAnsi="Cambria"/>
        </w:rPr>
        <w:t xml:space="preserve">Prawo do wystąpienia z wnioskiem o dokonanie zmiany umowy w związku ze zmianą przepisów, </w:t>
      </w:r>
      <w:r w:rsidRPr="00E67569">
        <w:rPr>
          <w:rFonts w:ascii="Cambria" w:hAnsi="Cambria"/>
        </w:rPr>
        <w:br/>
        <w:t>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rsidR="00F77D48" w:rsidRPr="00E67569" w:rsidRDefault="00F77D48" w:rsidP="00455D78">
      <w:pPr>
        <w:widowControl w:val="0"/>
        <w:numPr>
          <w:ilvl w:val="0"/>
          <w:numId w:val="116"/>
        </w:numPr>
        <w:tabs>
          <w:tab w:val="left" w:pos="426"/>
        </w:tabs>
        <w:suppressAutoHyphens/>
        <w:spacing w:after="0" w:line="240" w:lineRule="auto"/>
        <w:ind w:left="426" w:hanging="426"/>
        <w:jc w:val="both"/>
        <w:rPr>
          <w:rFonts w:ascii="Cambria" w:hAnsi="Cambria"/>
        </w:rPr>
      </w:pPr>
      <w:r w:rsidRPr="00E67569">
        <w:rPr>
          <w:rFonts w:ascii="Cambria" w:hAnsi="Cambria"/>
        </w:rPr>
        <w:t>Przed przekazaniem wniosku, o którym mowa w ust. 8,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F77D48" w:rsidRPr="00953533" w:rsidRDefault="00F77D48" w:rsidP="00455D78">
      <w:pPr>
        <w:widowControl w:val="0"/>
        <w:numPr>
          <w:ilvl w:val="0"/>
          <w:numId w:val="116"/>
        </w:numPr>
        <w:tabs>
          <w:tab w:val="left" w:pos="426"/>
        </w:tabs>
        <w:suppressAutoHyphens/>
        <w:spacing w:after="0" w:line="240" w:lineRule="auto"/>
        <w:ind w:left="426" w:hanging="426"/>
        <w:jc w:val="both"/>
        <w:rPr>
          <w:rFonts w:ascii="Cambria" w:hAnsi="Cambria"/>
        </w:rPr>
      </w:pPr>
      <w:r w:rsidRPr="009E2F84">
        <w:rPr>
          <w:rFonts w:ascii="Cambria" w:hAnsi="Cambria"/>
        </w:rPr>
        <w:t xml:space="preserve">Wykonawca jest zobowiązany do zajęcia pisemnego stanowiska w terminie 30 dni od dnia otrzymania wniosku od Zamawiającego. Ostateczne, wiążące dla Wykonawcy stanowisko </w:t>
      </w:r>
      <w:r>
        <w:rPr>
          <w:rFonts w:ascii="Cambria" w:hAnsi="Cambria"/>
        </w:rPr>
        <w:br/>
      </w:r>
      <w:r w:rsidRPr="009E2F84">
        <w:rPr>
          <w:rFonts w:ascii="Cambria" w:hAnsi="Cambria"/>
        </w:rPr>
        <w:t>w sprawie zajmie – w terminie 14 dni licząc od dnia otrzymania stanowiska Wykonawcy - Zamawiający; za dzień przekazania stanowisk uznaje się dzień wysłania ich na ad</w:t>
      </w:r>
      <w:r>
        <w:rPr>
          <w:rFonts w:ascii="Cambria" w:hAnsi="Cambria"/>
        </w:rPr>
        <w:t xml:space="preserve">res właściwy dla doręczeń pism </w:t>
      </w:r>
      <w:r w:rsidRPr="009E2F84">
        <w:rPr>
          <w:rFonts w:ascii="Cambria" w:hAnsi="Cambria"/>
        </w:rPr>
        <w:t>dla Zamawiającego i Wykonawcy</w:t>
      </w:r>
      <w:r>
        <w:rPr>
          <w:rFonts w:ascii="Cambria" w:hAnsi="Cambria"/>
        </w:rPr>
        <w:t>.</w:t>
      </w:r>
    </w:p>
    <w:p w:rsidR="00F77D48" w:rsidRPr="00953533" w:rsidRDefault="00F77D48" w:rsidP="00455D78">
      <w:pPr>
        <w:widowControl w:val="0"/>
        <w:numPr>
          <w:ilvl w:val="0"/>
          <w:numId w:val="116"/>
        </w:numPr>
        <w:tabs>
          <w:tab w:val="left" w:pos="426"/>
        </w:tabs>
        <w:suppressAutoHyphens/>
        <w:spacing w:after="0" w:line="240" w:lineRule="auto"/>
        <w:ind w:left="426" w:hanging="426"/>
        <w:jc w:val="both"/>
        <w:rPr>
          <w:rFonts w:ascii="Cambria" w:hAnsi="Cambria"/>
        </w:rPr>
      </w:pPr>
      <w:r w:rsidRPr="00953533">
        <w:rPr>
          <w:rFonts w:ascii="Cambria" w:hAnsi="Cambria"/>
        </w:rPr>
        <w:t xml:space="preserve">Zmiana wysokości wynagrodzenia Wykonawcy w związku z art. 142 ust. 5 ustawy Prawo zamówień publicznych – w przypadku jej wprowadzenia - obowiązywać będzie od dnia wejścia </w:t>
      </w:r>
      <w:r w:rsidRPr="00953533">
        <w:rPr>
          <w:rFonts w:ascii="Cambria" w:hAnsi="Cambria"/>
        </w:rPr>
        <w:br/>
        <w:t>w życie nowych przepisów prawa, o których mowa w ust. 1 pkt 1.</w:t>
      </w:r>
    </w:p>
    <w:p w:rsidR="00F77D48" w:rsidRPr="00953533" w:rsidRDefault="00F77D48" w:rsidP="00455D78">
      <w:pPr>
        <w:widowControl w:val="0"/>
        <w:numPr>
          <w:ilvl w:val="0"/>
          <w:numId w:val="116"/>
        </w:numPr>
        <w:tabs>
          <w:tab w:val="left" w:pos="426"/>
        </w:tabs>
        <w:suppressAutoHyphens/>
        <w:spacing w:after="0" w:line="240" w:lineRule="auto"/>
        <w:ind w:left="426" w:hanging="426"/>
        <w:jc w:val="both"/>
        <w:rPr>
          <w:rFonts w:ascii="Cambria" w:eastAsia="Calibri" w:hAnsi="Cambria"/>
        </w:rPr>
      </w:pPr>
      <w:r w:rsidRPr="00953533">
        <w:rPr>
          <w:rFonts w:ascii="Cambria" w:eastAsia="Calibri" w:hAnsi="Cambria"/>
        </w:rPr>
        <w:t xml:space="preserve">Warunkiem dokonania zmian umowy, o których mowa w ust. 1 pkt 2-7 oraz wynikających z art. 144 ust. 1 pkt 2-6 ustawy Prawo zamówień publicznych jest złożenie pisemnego wniosku przez </w:t>
      </w:r>
      <w:r>
        <w:rPr>
          <w:rFonts w:ascii="Cambria" w:eastAsia="Calibri" w:hAnsi="Cambria"/>
        </w:rPr>
        <w:t>Zamawiającego</w:t>
      </w:r>
      <w:r w:rsidRPr="00953533">
        <w:rPr>
          <w:rFonts w:ascii="Cambria" w:eastAsia="Calibri" w:hAnsi="Cambria"/>
        </w:rPr>
        <w:t>.</w:t>
      </w:r>
    </w:p>
    <w:p w:rsidR="00F77D48" w:rsidRPr="00953533" w:rsidRDefault="00F77D48" w:rsidP="00455D78">
      <w:pPr>
        <w:widowControl w:val="0"/>
        <w:numPr>
          <w:ilvl w:val="0"/>
          <w:numId w:val="116"/>
        </w:numPr>
        <w:tabs>
          <w:tab w:val="left" w:pos="426"/>
        </w:tabs>
        <w:suppressAutoHyphens/>
        <w:spacing w:after="0" w:line="240" w:lineRule="auto"/>
        <w:ind w:left="426" w:hanging="426"/>
        <w:jc w:val="both"/>
        <w:rPr>
          <w:rFonts w:ascii="Cambria" w:eastAsia="Calibri" w:hAnsi="Cambria"/>
        </w:rPr>
      </w:pPr>
      <w:r w:rsidRPr="00953533">
        <w:rPr>
          <w:rFonts w:ascii="Cambria" w:eastAsia="Calibri" w:hAnsi="Cambria"/>
        </w:rPr>
        <w:t>Zmiana umowy wskazana w ust. 1 pkt 2–5 nie wymaga zgody Wykonawcy</w:t>
      </w:r>
      <w:r>
        <w:rPr>
          <w:rFonts w:ascii="Cambria" w:eastAsia="Calibri" w:hAnsi="Cambria"/>
        </w:rPr>
        <w:t>,</w:t>
      </w:r>
      <w:r w:rsidRPr="009E2F84">
        <w:rPr>
          <w:rFonts w:ascii="Times New Roman" w:eastAsia="Calibri" w:hAnsi="Times New Roman"/>
        </w:rPr>
        <w:t xml:space="preserve"> </w:t>
      </w:r>
      <w:r w:rsidRPr="009E2F84">
        <w:rPr>
          <w:rFonts w:ascii="Cambria" w:eastAsia="Calibri" w:hAnsi="Cambria"/>
        </w:rPr>
        <w:t xml:space="preserve">jednakże </w:t>
      </w:r>
      <w:r>
        <w:rPr>
          <w:rFonts w:ascii="Cambria" w:eastAsia="Calibri" w:hAnsi="Cambria"/>
        </w:rPr>
        <w:br/>
      </w:r>
      <w:r w:rsidRPr="009E2F84">
        <w:rPr>
          <w:rFonts w:ascii="Cambria" w:eastAsia="Calibri" w:hAnsi="Cambria"/>
        </w:rPr>
        <w:t xml:space="preserve">z zastrzeżeniem, że jeśli zmiana podmiotowa, o której mowa w ust. 1 pkt 3 lub </w:t>
      </w:r>
      <w:r w:rsidRPr="00CA7783">
        <w:rPr>
          <w:rFonts w:ascii="Cambria" w:eastAsia="Calibri" w:hAnsi="Cambria"/>
        </w:rPr>
        <w:t xml:space="preserve">w ust. </w:t>
      </w:r>
      <w:r w:rsidRPr="009E2F84">
        <w:rPr>
          <w:rFonts w:ascii="Cambria" w:eastAsia="Calibri" w:hAnsi="Cambria"/>
        </w:rPr>
        <w:t>pkt 5 lit. d</w:t>
      </w:r>
      <w:r>
        <w:rPr>
          <w:rFonts w:ascii="Cambria" w:eastAsia="Calibri" w:hAnsi="Cambria"/>
        </w:rPr>
        <w:t xml:space="preserve"> i e</w:t>
      </w:r>
      <w:r w:rsidRPr="009E2F84">
        <w:rPr>
          <w:rFonts w:ascii="Cambria" w:eastAsia="Calibri" w:hAnsi="Cambria"/>
        </w:rPr>
        <w:t xml:space="preserve">, prowadzić będzie do podjęcia działalności dotychczas nieobjętej </w:t>
      </w:r>
      <w:r>
        <w:rPr>
          <w:rFonts w:ascii="Cambria" w:eastAsia="Calibri" w:hAnsi="Cambria"/>
        </w:rPr>
        <w:t>zamówieniem</w:t>
      </w:r>
      <w:r w:rsidRPr="009E2F84">
        <w:rPr>
          <w:rFonts w:ascii="Cambria" w:eastAsia="Calibri" w:hAnsi="Cambria"/>
        </w:rPr>
        <w:t>, zgoda Wykonawcy jest konieczna</w:t>
      </w:r>
      <w:r>
        <w:rPr>
          <w:rFonts w:ascii="Cambria" w:eastAsia="Calibri" w:hAnsi="Cambria"/>
        </w:rPr>
        <w:t>.</w:t>
      </w:r>
      <w:r w:rsidRPr="00953533">
        <w:rPr>
          <w:rFonts w:ascii="Cambria" w:eastAsia="Calibri" w:hAnsi="Cambria"/>
        </w:rPr>
        <w:t xml:space="preserve"> </w:t>
      </w:r>
    </w:p>
    <w:p w:rsidR="00F77D48" w:rsidRPr="00953533" w:rsidRDefault="00F77D48" w:rsidP="00455D78">
      <w:pPr>
        <w:widowControl w:val="0"/>
        <w:numPr>
          <w:ilvl w:val="0"/>
          <w:numId w:val="116"/>
        </w:numPr>
        <w:tabs>
          <w:tab w:val="left" w:pos="426"/>
        </w:tabs>
        <w:suppressAutoHyphens/>
        <w:spacing w:after="0" w:line="240" w:lineRule="auto"/>
        <w:ind w:left="426" w:hanging="426"/>
        <w:jc w:val="both"/>
        <w:rPr>
          <w:rFonts w:ascii="Cambria" w:eastAsia="Calibri" w:hAnsi="Cambria"/>
        </w:rPr>
      </w:pPr>
      <w:r w:rsidRPr="009E2F84">
        <w:rPr>
          <w:rFonts w:ascii="Cambria" w:eastAsia="Calibri" w:hAnsi="Cambria"/>
        </w:rPr>
        <w:t>Zmiana umowy wskazana w ust. 1 pkt 6-7 może być wprowadzona tylko za zgodą Wykonawcy</w:t>
      </w:r>
      <w:r w:rsidRPr="00953533">
        <w:rPr>
          <w:rFonts w:ascii="Cambria" w:eastAsia="Calibri" w:hAnsi="Cambria"/>
        </w:rPr>
        <w:t>.</w:t>
      </w:r>
    </w:p>
    <w:p w:rsidR="00F77D48" w:rsidRPr="00953533" w:rsidRDefault="00F77D48" w:rsidP="00455D78">
      <w:pPr>
        <w:widowControl w:val="0"/>
        <w:numPr>
          <w:ilvl w:val="0"/>
          <w:numId w:val="116"/>
        </w:numPr>
        <w:tabs>
          <w:tab w:val="left" w:pos="426"/>
        </w:tabs>
        <w:suppressAutoHyphens/>
        <w:spacing w:after="0" w:line="240" w:lineRule="auto"/>
        <w:ind w:left="426" w:hanging="426"/>
        <w:jc w:val="both"/>
        <w:rPr>
          <w:rFonts w:ascii="Cambria" w:eastAsia="Calibri" w:hAnsi="Cambria"/>
        </w:rPr>
      </w:pPr>
      <w:r w:rsidRPr="00953533">
        <w:rPr>
          <w:rFonts w:ascii="Cambria" w:eastAsia="Calibri" w:hAnsi="Cambria"/>
        </w:rPr>
        <w:t xml:space="preserve">Zmiana umowy wynikająca z art. 144 ust. 1 pkt 2-6 ustawy Prawo zamówień publicznych, </w:t>
      </w:r>
      <w:r w:rsidRPr="00953533">
        <w:rPr>
          <w:rFonts w:ascii="Cambria" w:eastAsia="Calibri" w:hAnsi="Cambria"/>
        </w:rPr>
        <w:br/>
        <w:t>w przypadkach innych niż wymienione w ust. 1 pkt 2-</w:t>
      </w:r>
      <w:r>
        <w:rPr>
          <w:rFonts w:ascii="Cambria" w:eastAsia="Calibri" w:hAnsi="Cambria"/>
        </w:rPr>
        <w:t xml:space="preserve">7 umowy </w:t>
      </w:r>
      <w:r w:rsidRPr="000E7B4C">
        <w:rPr>
          <w:rFonts w:ascii="Cambria" w:eastAsia="Calibri" w:hAnsi="Cambria"/>
        </w:rPr>
        <w:t xml:space="preserve">- z uwzględnieniem postanowień </w:t>
      </w:r>
      <w:r w:rsidRPr="000E7B4C">
        <w:rPr>
          <w:rFonts w:ascii="Cambria" w:eastAsia="Calibri" w:hAnsi="Cambria"/>
        </w:rPr>
        <w:br/>
        <w:t>ust. 1</w:t>
      </w:r>
      <w:r>
        <w:rPr>
          <w:rFonts w:ascii="Cambria" w:eastAsia="Calibri" w:hAnsi="Cambria"/>
        </w:rPr>
        <w:t xml:space="preserve">3, </w:t>
      </w:r>
      <w:r w:rsidRPr="00953533">
        <w:rPr>
          <w:rFonts w:ascii="Cambria" w:eastAsia="Calibri" w:hAnsi="Cambria"/>
        </w:rPr>
        <w:t>może być dokonana wyłącznie za zgodą Wykonawcy.</w:t>
      </w:r>
    </w:p>
    <w:p w:rsidR="00F77D48" w:rsidRPr="00953533" w:rsidRDefault="00F77D48" w:rsidP="00455D78">
      <w:pPr>
        <w:widowControl w:val="0"/>
        <w:numPr>
          <w:ilvl w:val="0"/>
          <w:numId w:val="116"/>
        </w:numPr>
        <w:tabs>
          <w:tab w:val="left" w:pos="426"/>
        </w:tabs>
        <w:suppressAutoHyphens/>
        <w:spacing w:after="0" w:line="240" w:lineRule="auto"/>
        <w:ind w:left="426" w:hanging="426"/>
        <w:jc w:val="both"/>
        <w:rPr>
          <w:rFonts w:ascii="Cambria" w:eastAsia="Calibri" w:hAnsi="Cambria"/>
        </w:rPr>
      </w:pPr>
      <w:r w:rsidRPr="00953533">
        <w:rPr>
          <w:rFonts w:ascii="Cambria" w:eastAsia="Calibri" w:hAnsi="Cambria"/>
        </w:rPr>
        <w:t xml:space="preserve">Wszelkie zmiany i uzupełnienia niniejszej umowy będą wprowadzane pisemnie w formie </w:t>
      </w:r>
      <w:r w:rsidRPr="00953533">
        <w:rPr>
          <w:rFonts w:ascii="Cambria" w:eastAsia="Calibri" w:hAnsi="Cambria"/>
        </w:rPr>
        <w:lastRenderedPageBreak/>
        <w:t>dokumentu ubezpieczeniowego (np. polisy) albo aneksu, pod rygorem nieważności.</w:t>
      </w:r>
    </w:p>
    <w:p w:rsidR="00F77D48" w:rsidRPr="00953533" w:rsidRDefault="00F77D48" w:rsidP="00455D78">
      <w:pPr>
        <w:widowControl w:val="0"/>
        <w:numPr>
          <w:ilvl w:val="0"/>
          <w:numId w:val="116"/>
        </w:numPr>
        <w:tabs>
          <w:tab w:val="left" w:pos="426"/>
        </w:tabs>
        <w:suppressAutoHyphens/>
        <w:spacing w:after="0" w:line="240" w:lineRule="auto"/>
        <w:ind w:left="426" w:hanging="426"/>
        <w:jc w:val="both"/>
        <w:rPr>
          <w:rFonts w:ascii="Cambria" w:eastAsia="Calibri" w:hAnsi="Cambria"/>
        </w:rPr>
      </w:pPr>
      <w:r w:rsidRPr="00953533">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 (umowy)</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rsidR="00F77D48" w:rsidRPr="000C123D" w:rsidRDefault="00F77D48" w:rsidP="00455D78">
      <w:pPr>
        <w:widowControl w:val="0"/>
        <w:numPr>
          <w:ilvl w:val="2"/>
          <w:numId w:val="93"/>
        </w:numPr>
        <w:tabs>
          <w:tab w:val="left" w:pos="426"/>
        </w:tabs>
        <w:spacing w:after="0" w:line="240" w:lineRule="auto"/>
        <w:ind w:left="426" w:hanging="426"/>
        <w:contextualSpacing/>
        <w:jc w:val="both"/>
        <w:rPr>
          <w:rFonts w:ascii="Cambria" w:hAnsi="Cambria"/>
        </w:rPr>
      </w:pPr>
      <w:r w:rsidRPr="000C123D">
        <w:rPr>
          <w:rFonts w:ascii="Cambria" w:hAnsi="Cambria"/>
        </w:rPr>
        <w:t xml:space="preserve">Przedmiotem zamówienia (umowy) jest </w:t>
      </w:r>
      <w:r w:rsidRPr="000C123D">
        <w:rPr>
          <w:rFonts w:ascii="Cambria" w:hAnsi="Cambria"/>
          <w:bCs/>
        </w:rPr>
        <w:t xml:space="preserve">ubezpieczenie majątku i odpowiedzialności cywilnej Gminy </w:t>
      </w:r>
      <w:r w:rsidR="006A7CE4">
        <w:rPr>
          <w:rFonts w:ascii="Cambria" w:hAnsi="Cambria"/>
          <w:bCs/>
        </w:rPr>
        <w:t>Krasocin</w:t>
      </w:r>
      <w:r w:rsidRPr="000C123D">
        <w:rPr>
          <w:rFonts w:ascii="Cambria" w:hAnsi="Cambria"/>
        </w:rPr>
        <w:t>. Zakres ubezpieczenia obejmuje:</w:t>
      </w:r>
    </w:p>
    <w:p w:rsidR="00F77D48" w:rsidRPr="000C123D" w:rsidRDefault="00F77D48" w:rsidP="00455D78">
      <w:pPr>
        <w:widowControl w:val="0"/>
        <w:numPr>
          <w:ilvl w:val="0"/>
          <w:numId w:val="95"/>
        </w:numPr>
        <w:tabs>
          <w:tab w:val="clear" w:pos="1260"/>
          <w:tab w:val="left" w:pos="709"/>
        </w:tabs>
        <w:suppressAutoHyphens/>
        <w:spacing w:after="0" w:line="240" w:lineRule="auto"/>
        <w:ind w:left="426" w:firstLine="0"/>
        <w:jc w:val="both"/>
        <w:rPr>
          <w:rFonts w:ascii="Cambria" w:hAnsi="Cambria"/>
          <w:lang w:eastAsia="pl-PL"/>
        </w:rPr>
      </w:pPr>
      <w:r w:rsidRPr="000C123D">
        <w:rPr>
          <w:rFonts w:ascii="Cambria" w:hAnsi="Cambria"/>
          <w:lang w:eastAsia="pl-PL"/>
        </w:rPr>
        <w:t xml:space="preserve">ubezpieczenie mienia od wszystkich </w:t>
      </w:r>
      <w:proofErr w:type="spellStart"/>
      <w:r w:rsidRPr="000C123D">
        <w:rPr>
          <w:rFonts w:ascii="Cambria" w:hAnsi="Cambria"/>
          <w:lang w:eastAsia="pl-PL"/>
        </w:rPr>
        <w:t>ryzyk</w:t>
      </w:r>
      <w:proofErr w:type="spellEnd"/>
      <w:r w:rsidRPr="000C123D">
        <w:rPr>
          <w:rFonts w:ascii="Cambria" w:hAnsi="Cambria"/>
          <w:lang w:eastAsia="pl-PL"/>
        </w:rPr>
        <w:t>,</w:t>
      </w:r>
    </w:p>
    <w:p w:rsidR="00F77D48" w:rsidRDefault="00F77D48" w:rsidP="00455D78">
      <w:pPr>
        <w:widowControl w:val="0"/>
        <w:numPr>
          <w:ilvl w:val="0"/>
          <w:numId w:val="95"/>
        </w:numPr>
        <w:tabs>
          <w:tab w:val="clear" w:pos="1260"/>
          <w:tab w:val="left" w:pos="709"/>
        </w:tabs>
        <w:suppressAutoHyphens/>
        <w:spacing w:after="0" w:line="240" w:lineRule="auto"/>
        <w:ind w:left="426" w:firstLine="0"/>
        <w:jc w:val="both"/>
        <w:rPr>
          <w:rFonts w:ascii="Cambria" w:hAnsi="Cambria"/>
          <w:lang w:eastAsia="pl-PL"/>
        </w:rPr>
      </w:pPr>
      <w:r w:rsidRPr="000C123D">
        <w:rPr>
          <w:rFonts w:ascii="Cambria" w:hAnsi="Cambria"/>
          <w:lang w:eastAsia="pl-PL"/>
        </w:rPr>
        <w:t xml:space="preserve">ubezpieczenie sprzętu elektronicznego od wszystkich </w:t>
      </w:r>
      <w:proofErr w:type="spellStart"/>
      <w:r w:rsidRPr="000C123D">
        <w:rPr>
          <w:rFonts w:ascii="Cambria" w:hAnsi="Cambria"/>
          <w:lang w:eastAsia="pl-PL"/>
        </w:rPr>
        <w:t>ryzyk</w:t>
      </w:r>
      <w:proofErr w:type="spellEnd"/>
      <w:r w:rsidRPr="000C123D">
        <w:rPr>
          <w:rFonts w:ascii="Cambria" w:hAnsi="Cambria"/>
          <w:lang w:eastAsia="pl-PL"/>
        </w:rPr>
        <w:t>,</w:t>
      </w:r>
    </w:p>
    <w:p w:rsidR="00F77D48" w:rsidRDefault="00F77D48" w:rsidP="00455D78">
      <w:pPr>
        <w:widowControl w:val="0"/>
        <w:numPr>
          <w:ilvl w:val="0"/>
          <w:numId w:val="95"/>
        </w:numPr>
        <w:tabs>
          <w:tab w:val="clear" w:pos="1260"/>
          <w:tab w:val="left" w:pos="709"/>
        </w:tabs>
        <w:suppressAutoHyphens/>
        <w:spacing w:after="0" w:line="240" w:lineRule="auto"/>
        <w:ind w:left="426" w:firstLine="0"/>
        <w:jc w:val="both"/>
        <w:rPr>
          <w:rFonts w:ascii="Cambria" w:hAnsi="Cambria"/>
          <w:lang w:eastAsia="pl-PL"/>
        </w:rPr>
      </w:pPr>
      <w:r w:rsidRPr="000C123D">
        <w:rPr>
          <w:rFonts w:ascii="Cambria" w:hAnsi="Cambria"/>
          <w:lang w:eastAsia="pl-PL"/>
        </w:rPr>
        <w:t>ubezpiecz</w:t>
      </w:r>
      <w:r>
        <w:rPr>
          <w:rFonts w:ascii="Cambria" w:hAnsi="Cambria"/>
          <w:lang w:eastAsia="pl-PL"/>
        </w:rPr>
        <w:t>enie odpowiedzialności cywilnej.</w:t>
      </w:r>
    </w:p>
    <w:p w:rsidR="00F77D48" w:rsidRDefault="00F77D48" w:rsidP="00455D78">
      <w:pPr>
        <w:widowControl w:val="0"/>
        <w:numPr>
          <w:ilvl w:val="2"/>
          <w:numId w:val="93"/>
        </w:numPr>
        <w:tabs>
          <w:tab w:val="left" w:pos="426"/>
        </w:tabs>
        <w:suppressAutoHyphens/>
        <w:spacing w:after="0" w:line="240" w:lineRule="auto"/>
        <w:ind w:left="426" w:hanging="426"/>
        <w:contextualSpacing/>
        <w:jc w:val="both"/>
        <w:rPr>
          <w:rFonts w:ascii="Cambria" w:hAnsi="Cambria"/>
        </w:rPr>
      </w:pPr>
      <w:r w:rsidRPr="000C123D">
        <w:rPr>
          <w:rFonts w:ascii="Cambria" w:hAnsi="Cambria"/>
        </w:rPr>
        <w:t xml:space="preserve">Postępowanie w sprawie zamówienia publicznego prowadzone było przy udziale brokera ubezpieczeniowego, Inter-Broker spółki z o.o. z siedzibą w Toruniu przy ul. Żeglarskiej 31, który jako pośrednik ubezpieczeniowy działa w imieniu i na rzecz Zamawiającego i wszystkich podmiotów objętych zamówieniem. </w:t>
      </w:r>
    </w:p>
    <w:p w:rsidR="00F77D48" w:rsidRPr="000C123D" w:rsidRDefault="00F77D48" w:rsidP="00455D78">
      <w:pPr>
        <w:widowControl w:val="0"/>
        <w:numPr>
          <w:ilvl w:val="2"/>
          <w:numId w:val="93"/>
        </w:numPr>
        <w:tabs>
          <w:tab w:val="left" w:pos="426"/>
        </w:tabs>
        <w:suppressAutoHyphens/>
        <w:spacing w:after="0" w:line="240" w:lineRule="auto"/>
        <w:ind w:left="426" w:hanging="426"/>
        <w:contextualSpacing/>
        <w:jc w:val="both"/>
        <w:rPr>
          <w:rFonts w:ascii="Cambria" w:hAnsi="Cambria"/>
        </w:rPr>
      </w:pPr>
      <w:r w:rsidRPr="000C123D">
        <w:rPr>
          <w:rFonts w:ascii="Cambria" w:hAnsi="Cambria"/>
        </w:rPr>
        <w:t xml:space="preserve">Broker ubezpieczeniowy będzie </w:t>
      </w:r>
      <w:r w:rsidRPr="000C123D">
        <w:rPr>
          <w:rFonts w:ascii="Cambria" w:hAnsi="Cambria"/>
          <w:lang w:eastAsia="ar-SA"/>
        </w:rPr>
        <w:t>nadzorował realizację niniejszej umowy, a także będzie</w:t>
      </w:r>
      <w:r w:rsidRPr="000C123D">
        <w:rPr>
          <w:rFonts w:ascii="Cambria" w:hAnsi="Cambria"/>
        </w:rPr>
        <w:t xml:space="preserve"> pośredniczył przy zawieraniu poszczególnych umów ubezpieczenia.</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Warunki wykonania zamówienia</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6</w:t>
      </w:r>
    </w:p>
    <w:p w:rsidR="00F77D48" w:rsidRPr="000C123D" w:rsidRDefault="00F77D48" w:rsidP="00455D78">
      <w:pPr>
        <w:widowControl w:val="0"/>
        <w:numPr>
          <w:ilvl w:val="0"/>
          <w:numId w:val="101"/>
        </w:numPr>
        <w:spacing w:after="0" w:line="240" w:lineRule="auto"/>
        <w:ind w:left="426" w:hanging="426"/>
        <w:contextualSpacing/>
        <w:jc w:val="both"/>
        <w:rPr>
          <w:rFonts w:ascii="Cambria" w:hAnsi="Cambria"/>
        </w:rPr>
      </w:pPr>
      <w:r w:rsidRPr="000C123D">
        <w:rPr>
          <w:rFonts w:ascii="Cambria" w:hAnsi="Cambria"/>
        </w:rPr>
        <w:t>Warunki wykonywania zamówienia określa:</w:t>
      </w:r>
    </w:p>
    <w:p w:rsidR="00F77D48" w:rsidRPr="000C123D" w:rsidRDefault="00F77D48" w:rsidP="00455D78">
      <w:pPr>
        <w:widowControl w:val="0"/>
        <w:numPr>
          <w:ilvl w:val="1"/>
          <w:numId w:val="100"/>
        </w:numPr>
        <w:tabs>
          <w:tab w:val="left" w:pos="709"/>
        </w:tabs>
        <w:spacing w:after="0" w:line="240" w:lineRule="auto"/>
        <w:ind w:left="709" w:hanging="283"/>
        <w:jc w:val="both"/>
        <w:rPr>
          <w:rFonts w:ascii="Cambria" w:hAnsi="Cambria"/>
        </w:rPr>
      </w:pPr>
      <w:r w:rsidRPr="000C123D">
        <w:rPr>
          <w:rFonts w:ascii="Cambria" w:hAnsi="Cambria"/>
        </w:rPr>
        <w:t>specyfikacja istotnych warunków zamówienia wraz z załącznikami,</w:t>
      </w:r>
    </w:p>
    <w:p w:rsidR="00F77D48" w:rsidRPr="000C123D" w:rsidRDefault="00F77D48" w:rsidP="00455D78">
      <w:pPr>
        <w:widowControl w:val="0"/>
        <w:numPr>
          <w:ilvl w:val="1"/>
          <w:numId w:val="100"/>
        </w:numPr>
        <w:tabs>
          <w:tab w:val="left" w:pos="709"/>
        </w:tabs>
        <w:spacing w:after="0" w:line="240" w:lineRule="auto"/>
        <w:ind w:left="709" w:hanging="283"/>
        <w:jc w:val="both"/>
        <w:rPr>
          <w:rFonts w:ascii="Cambria" w:hAnsi="Cambria"/>
        </w:rPr>
      </w:pPr>
      <w:r w:rsidRPr="000C123D">
        <w:rPr>
          <w:rFonts w:ascii="Cambria" w:hAnsi="Cambria"/>
        </w:rPr>
        <w:t>oferta złożona przez Wykonawcę,</w:t>
      </w:r>
    </w:p>
    <w:p w:rsidR="00F77D48" w:rsidRPr="000C123D" w:rsidRDefault="00F77D48" w:rsidP="00455D78">
      <w:pPr>
        <w:widowControl w:val="0"/>
        <w:numPr>
          <w:ilvl w:val="1"/>
          <w:numId w:val="100"/>
        </w:numPr>
        <w:tabs>
          <w:tab w:val="left" w:pos="709"/>
        </w:tabs>
        <w:spacing w:after="0" w:line="240" w:lineRule="auto"/>
        <w:ind w:left="709" w:hanging="283"/>
        <w:jc w:val="both"/>
        <w:rPr>
          <w:rFonts w:ascii="Cambria" w:hAnsi="Cambria"/>
        </w:rPr>
      </w:pPr>
      <w:r w:rsidRPr="000C123D">
        <w:rPr>
          <w:rFonts w:ascii="Cambria" w:hAnsi="Cambria"/>
        </w:rPr>
        <w:t>niniejsza umowa,</w:t>
      </w:r>
    </w:p>
    <w:p w:rsidR="00F77D48" w:rsidRPr="000C123D" w:rsidRDefault="00F77D48" w:rsidP="00455D78">
      <w:pPr>
        <w:widowControl w:val="0"/>
        <w:numPr>
          <w:ilvl w:val="1"/>
          <w:numId w:val="100"/>
        </w:numPr>
        <w:tabs>
          <w:tab w:val="left" w:pos="709"/>
        </w:tabs>
        <w:spacing w:after="0" w:line="240" w:lineRule="auto"/>
        <w:ind w:left="709" w:hanging="283"/>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F77D48" w:rsidRPr="000C123D" w:rsidRDefault="00F77D48" w:rsidP="00F77D48">
      <w:pPr>
        <w:widowControl w:val="0"/>
        <w:spacing w:after="0" w:line="240" w:lineRule="auto"/>
        <w:ind w:left="426"/>
        <w:jc w:val="both"/>
        <w:rPr>
          <w:rFonts w:ascii="Cambria" w:hAnsi="Cambria"/>
        </w:rPr>
      </w:pPr>
      <w:r w:rsidRPr="000C123D">
        <w:rPr>
          <w:rFonts w:ascii="Cambria" w:hAnsi="Cambria"/>
        </w:rPr>
        <w:t>- których zapisy zawsze mają pierwszeństwo przed innymi ustaleniami i postanowieniami.</w:t>
      </w:r>
    </w:p>
    <w:p w:rsidR="00F77D48" w:rsidRPr="000C123D" w:rsidRDefault="00F77D48" w:rsidP="00455D78">
      <w:pPr>
        <w:widowControl w:val="0"/>
        <w:numPr>
          <w:ilvl w:val="0"/>
          <w:numId w:val="100"/>
        </w:numPr>
        <w:tabs>
          <w:tab w:val="left" w:pos="426"/>
        </w:tabs>
        <w:spacing w:after="0" w:line="240" w:lineRule="auto"/>
        <w:ind w:left="426" w:hanging="426"/>
        <w:contextualSpacing/>
        <w:jc w:val="both"/>
        <w:rPr>
          <w:rFonts w:ascii="Cambria" w:hAnsi="Cambria"/>
          <w:lang w:eastAsia="hi-IN" w:bidi="hi-IN"/>
        </w:rPr>
      </w:pPr>
      <w:r w:rsidRPr="000C123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0C123D">
        <w:rPr>
          <w:rFonts w:ascii="Cambria" w:hAnsi="Cambria"/>
        </w:rPr>
        <w:br/>
        <w:t>i reasekuracyjnej oraz przepisy Kodeksu cywilnego.</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7</w:t>
      </w:r>
    </w:p>
    <w:p w:rsidR="00F77D48" w:rsidRPr="000C123D" w:rsidRDefault="00F77D48" w:rsidP="00F77D48">
      <w:pPr>
        <w:widowControl w:val="0"/>
        <w:tabs>
          <w:tab w:val="left" w:pos="360"/>
        </w:tabs>
        <w:spacing w:after="0" w:line="240" w:lineRule="auto"/>
        <w:jc w:val="both"/>
        <w:rPr>
          <w:rFonts w:ascii="Cambria" w:hAnsi="Cambria"/>
          <w:lang w:eastAsia="pl-PL"/>
        </w:rPr>
      </w:pPr>
      <w:r w:rsidRPr="000C123D">
        <w:rPr>
          <w:rFonts w:ascii="Cambria" w:hAnsi="Cambria"/>
          <w:lang w:eastAsia="pl-PL"/>
        </w:rPr>
        <w:t>Wykonawca przyjmuje wszystkie zasady i warunki realizacji zamówienia wskazane przez Zamawiającego, w tym w szczególności:</w:t>
      </w:r>
    </w:p>
    <w:p w:rsidR="00F77D48" w:rsidRPr="00F64D41" w:rsidRDefault="00F77D48" w:rsidP="00455D78">
      <w:pPr>
        <w:widowControl w:val="0"/>
        <w:numPr>
          <w:ilvl w:val="0"/>
          <w:numId w:val="104"/>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 xml:space="preserve">zobowiązuje się do objęcia ochroną ubezpieczeniową mienia we wszystkich lokalizacjach oraz całokształtu prowadzonej działalności przez </w:t>
      </w:r>
      <w:r>
        <w:rPr>
          <w:rFonts w:ascii="Cambria" w:hAnsi="Cambria"/>
          <w:lang w:eastAsia="pl-PL"/>
        </w:rPr>
        <w:t>Zamawiającego</w:t>
      </w:r>
      <w:r w:rsidRPr="00F64D41">
        <w:rPr>
          <w:rFonts w:ascii="Cambria" w:hAnsi="Cambria"/>
          <w:lang w:eastAsia="pl-PL"/>
        </w:rPr>
        <w:t>,</w:t>
      </w:r>
    </w:p>
    <w:p w:rsidR="00F77D48" w:rsidRPr="00F64D41" w:rsidRDefault="00F77D48" w:rsidP="00455D78">
      <w:pPr>
        <w:widowControl w:val="0"/>
        <w:numPr>
          <w:ilvl w:val="0"/>
          <w:numId w:val="104"/>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 xml:space="preserve">przyjmuje warunki obligatoryjne dla poszczególnych rodzajów ubezpieczeń wymienione </w:t>
      </w:r>
      <w:r>
        <w:rPr>
          <w:rFonts w:ascii="Cambria" w:hAnsi="Cambria"/>
          <w:lang w:eastAsia="pl-PL"/>
        </w:rPr>
        <w:br/>
      </w:r>
      <w:r w:rsidRPr="00F64D41">
        <w:rPr>
          <w:rFonts w:ascii="Cambria" w:hAnsi="Cambria"/>
          <w:lang w:eastAsia="pl-PL"/>
        </w:rPr>
        <w:t>w  specyfikacji istotnych warunków zamówienia wraz z załącznikami oraz zaakceptowane warunki fakultatywne i uznaje je za niezmienne,</w:t>
      </w:r>
    </w:p>
    <w:p w:rsidR="00F77D48" w:rsidRPr="00E67569" w:rsidRDefault="00F77D48" w:rsidP="00455D78">
      <w:pPr>
        <w:widowControl w:val="0"/>
        <w:numPr>
          <w:ilvl w:val="0"/>
          <w:numId w:val="104"/>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F64D41">
        <w:rPr>
          <w:rFonts w:ascii="Cambria" w:hAnsi="Cambria"/>
          <w:lang w:eastAsia="pl-PL"/>
        </w:rPr>
        <w:br/>
        <w:t>w zakresie</w:t>
      </w:r>
      <w:r>
        <w:rPr>
          <w:rFonts w:ascii="Cambria" w:hAnsi="Cambria"/>
          <w:lang w:eastAsia="pl-PL"/>
        </w:rPr>
        <w:t xml:space="preserve"> w</w:t>
      </w:r>
      <w:r w:rsidRPr="00F64D41">
        <w:rPr>
          <w:rFonts w:ascii="Cambria" w:hAnsi="Cambria"/>
          <w:lang w:eastAsia="pl-PL"/>
        </w:rPr>
        <w:t xml:space="preserve"> jakim zmiany te dotyczyć będą postanowień umów ubezpieczenia wskazanych </w:t>
      </w:r>
      <w:r w:rsidRPr="00F64D41">
        <w:rPr>
          <w:rFonts w:ascii="Cambria" w:hAnsi="Cambria"/>
          <w:lang w:eastAsia="pl-PL"/>
        </w:rPr>
        <w:br/>
        <w:t>w specyfikacji istotnych warunków zamówienia,</w:t>
      </w:r>
    </w:p>
    <w:p w:rsidR="00F77D48" w:rsidRPr="00E67569" w:rsidRDefault="00F77D48" w:rsidP="00455D78">
      <w:pPr>
        <w:widowControl w:val="0"/>
        <w:numPr>
          <w:ilvl w:val="0"/>
          <w:numId w:val="104"/>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gwarantuje niezmienność rocznych stawek taryfowych i składek wynikających ze złożonej oferty przez cały okres wykonania zamówienia i we wszystkich rodzajach ubezpieczeń,</w:t>
      </w:r>
    </w:p>
    <w:p w:rsidR="00F77D48" w:rsidRPr="00E67569" w:rsidRDefault="00F77D48" w:rsidP="00455D78">
      <w:pPr>
        <w:widowControl w:val="0"/>
        <w:numPr>
          <w:ilvl w:val="0"/>
          <w:numId w:val="104"/>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F64D41">
        <w:rPr>
          <w:rFonts w:ascii="Cambria" w:hAnsi="Cambria"/>
          <w:lang w:eastAsia="pl-PL"/>
        </w:rPr>
        <w:t>doubezpieczeń</w:t>
      </w:r>
      <w:proofErr w:type="spellEnd"/>
      <w:r w:rsidRPr="00F64D41">
        <w:rPr>
          <w:rFonts w:ascii="Cambria" w:hAnsi="Cambria"/>
          <w:lang w:eastAsia="pl-PL"/>
        </w:rPr>
        <w:t>,</w:t>
      </w:r>
    </w:p>
    <w:p w:rsidR="00F77D48" w:rsidRPr="00F64D41" w:rsidRDefault="00F77D48" w:rsidP="00455D78">
      <w:pPr>
        <w:widowControl w:val="0"/>
        <w:numPr>
          <w:ilvl w:val="0"/>
          <w:numId w:val="104"/>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 xml:space="preserve">akceptuje wystawianie dokumentów ubezpieczeniowych (m.in. polis) na okres krótszy niż 1 rok, </w:t>
      </w:r>
      <w:r w:rsidRPr="00F64D41">
        <w:rPr>
          <w:rFonts w:ascii="Cambria" w:hAnsi="Cambria"/>
          <w:lang w:eastAsia="pl-PL"/>
        </w:rPr>
        <w:br/>
        <w:t xml:space="preserve">z naliczaniem składki „co do dnia” za faktyczny okres ochrony, według stawek rocznych zgodnych ze złożoną ofertą, </w:t>
      </w:r>
    </w:p>
    <w:p w:rsidR="00F77D48" w:rsidRPr="00E67569" w:rsidRDefault="00F77D48" w:rsidP="00455D78">
      <w:pPr>
        <w:widowControl w:val="0"/>
        <w:numPr>
          <w:ilvl w:val="0"/>
          <w:numId w:val="104"/>
        </w:numPr>
        <w:tabs>
          <w:tab w:val="clear" w:pos="720"/>
          <w:tab w:val="num" w:pos="426"/>
        </w:tabs>
        <w:spacing w:after="0" w:line="240" w:lineRule="auto"/>
        <w:ind w:left="426" w:hanging="426"/>
        <w:jc w:val="both"/>
        <w:rPr>
          <w:rFonts w:ascii="Cambria" w:hAnsi="Cambria"/>
          <w:lang w:eastAsia="pl-PL"/>
        </w:rPr>
      </w:pPr>
      <w:r w:rsidRPr="00E67569">
        <w:rPr>
          <w:rFonts w:ascii="Cambria" w:hAnsi="Cambria"/>
          <w:lang w:eastAsia="pl-PL"/>
        </w:rPr>
        <w:t>rezygnuje w odniesieniu do jakiegokolwiek ubezpieczenia ze stosowania składki minimalnej z polisy,</w:t>
      </w:r>
    </w:p>
    <w:p w:rsidR="00F77D48" w:rsidRPr="00F64D41" w:rsidRDefault="00F77D48" w:rsidP="00455D78">
      <w:pPr>
        <w:widowControl w:val="0"/>
        <w:numPr>
          <w:ilvl w:val="0"/>
          <w:numId w:val="104"/>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lastRenderedPageBreak/>
        <w:t xml:space="preserve">akceptuje zasady likwidacji szkód określone w specyfikacji istotnych warunków zamówienia oraz zobowiązuje się do pisemnego informowania brokera ubezpieczeniowego i </w:t>
      </w:r>
      <w:r w:rsidRPr="00ED3202">
        <w:rPr>
          <w:rFonts w:ascii="Cambria" w:hAnsi="Cambria"/>
          <w:lang w:eastAsia="pl-PL"/>
        </w:rPr>
        <w:t>Zamawiającego</w:t>
      </w:r>
      <w:r w:rsidRPr="00F64D41">
        <w:rPr>
          <w:rFonts w:ascii="Cambria" w:hAnsi="Cambria"/>
          <w:lang w:eastAsia="pl-PL"/>
        </w:rPr>
        <w:t xml:space="preserve"> o każdej decyzji odszkodowawczej,</w:t>
      </w:r>
    </w:p>
    <w:p w:rsidR="00F77D48" w:rsidRPr="00E67569" w:rsidRDefault="00F77D48" w:rsidP="00455D78">
      <w:pPr>
        <w:widowControl w:val="0"/>
        <w:numPr>
          <w:ilvl w:val="0"/>
          <w:numId w:val="104"/>
        </w:numPr>
        <w:tabs>
          <w:tab w:val="clear" w:pos="720"/>
          <w:tab w:val="num" w:pos="426"/>
        </w:tabs>
        <w:spacing w:after="0" w:line="240" w:lineRule="auto"/>
        <w:ind w:left="426" w:hanging="426"/>
        <w:jc w:val="both"/>
        <w:rPr>
          <w:rFonts w:ascii="Cambria" w:hAnsi="Cambria"/>
          <w:lang w:eastAsia="pl-PL"/>
        </w:rPr>
      </w:pPr>
      <w:r w:rsidRPr="00E67569">
        <w:rPr>
          <w:rFonts w:ascii="Cambria" w:hAnsi="Cambria"/>
          <w:lang w:eastAsia="pl-PL"/>
        </w:rPr>
        <w:t>zobowiązuje się do wystawiania dokumentów ubezpieczeniowych (m.in. polis, certyfikatów, aneksów, zaświadczeń itp.) najpóźniej w terminie trzech dni roboczych od dnia wpłynięcia wniosku,</w:t>
      </w:r>
    </w:p>
    <w:p w:rsidR="00F77D48" w:rsidRPr="00F64D41" w:rsidRDefault="00F77D48" w:rsidP="00455D78">
      <w:pPr>
        <w:widowControl w:val="0"/>
        <w:numPr>
          <w:ilvl w:val="0"/>
          <w:numId w:val="104"/>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 xml:space="preserve">zobowiązuje się do odpowiadania i udzielania wyjaśnień na pisma </w:t>
      </w:r>
      <w:r w:rsidRPr="00ED3202">
        <w:rPr>
          <w:rFonts w:ascii="Cambria" w:hAnsi="Cambria"/>
          <w:lang w:eastAsia="pl-PL"/>
        </w:rPr>
        <w:t>Zamawiającego</w:t>
      </w:r>
      <w:r w:rsidRPr="00F64D41">
        <w:rPr>
          <w:rFonts w:ascii="Cambria" w:hAnsi="Cambria"/>
          <w:lang w:eastAsia="pl-PL"/>
        </w:rPr>
        <w:t xml:space="preserve"> lub brokera ubezpieczeniowego, w szczególności dotyczące zakresu ubezpieczenia lub pokrycia ubezpieczeniowego dla prowadzonej działalności lub posiadanych</w:t>
      </w:r>
      <w:r>
        <w:rPr>
          <w:rFonts w:ascii="Cambria" w:hAnsi="Cambria"/>
          <w:lang w:eastAsia="pl-PL"/>
        </w:rPr>
        <w:t xml:space="preserve"> składników mienia, najpóźniej </w:t>
      </w:r>
      <w:r w:rsidRPr="00F64D41">
        <w:rPr>
          <w:rFonts w:ascii="Cambria" w:hAnsi="Cambria"/>
          <w:lang w:eastAsia="pl-PL"/>
        </w:rPr>
        <w:t>w terminie pięciu dni roboczych od dnia wpłynięcia pisma,</w:t>
      </w:r>
    </w:p>
    <w:p w:rsidR="00F77D48" w:rsidRPr="00F64D41" w:rsidRDefault="00F77D48" w:rsidP="00455D78">
      <w:pPr>
        <w:widowControl w:val="0"/>
        <w:numPr>
          <w:ilvl w:val="0"/>
          <w:numId w:val="104"/>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przyjmuje wszystkie inne ustalenia zawarte w specyfikacji istotnych warunków zamówienia wraz z załącznikami</w:t>
      </w:r>
      <w:r>
        <w:rPr>
          <w:rFonts w:ascii="Cambria" w:hAnsi="Cambria"/>
          <w:lang w:eastAsia="pl-PL"/>
        </w:rPr>
        <w:t>.</w:t>
      </w:r>
    </w:p>
    <w:p w:rsidR="00F77D48" w:rsidRPr="000C123D" w:rsidRDefault="00F77D48" w:rsidP="00F77D48">
      <w:pPr>
        <w:widowControl w:val="0"/>
        <w:tabs>
          <w:tab w:val="left" w:pos="0"/>
        </w:tabs>
        <w:spacing w:after="0" w:line="240" w:lineRule="auto"/>
        <w:jc w:val="center"/>
        <w:rPr>
          <w:rFonts w:ascii="Cambria" w:hAnsi="Cambria"/>
          <w:b/>
          <w:bCs/>
          <w:lang w:eastAsia="pl-PL"/>
        </w:rPr>
      </w:pPr>
      <w:r w:rsidRPr="000C123D">
        <w:rPr>
          <w:rFonts w:ascii="Cambria" w:hAnsi="Cambria"/>
          <w:b/>
          <w:bCs/>
          <w:lang w:eastAsia="pl-PL"/>
        </w:rPr>
        <w:t>Termin wykonania zamówienia</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8</w:t>
      </w:r>
    </w:p>
    <w:p w:rsidR="00F77D48" w:rsidRPr="00161E91" w:rsidRDefault="00F77D48" w:rsidP="00455D78">
      <w:pPr>
        <w:widowControl w:val="0"/>
        <w:numPr>
          <w:ilvl w:val="0"/>
          <w:numId w:val="92"/>
        </w:numPr>
        <w:tabs>
          <w:tab w:val="clear" w:pos="0"/>
          <w:tab w:val="num" w:pos="426"/>
        </w:tabs>
        <w:suppressAutoHyphens/>
        <w:spacing w:after="0" w:line="240" w:lineRule="auto"/>
        <w:ind w:left="426" w:hanging="426"/>
        <w:jc w:val="both"/>
        <w:rPr>
          <w:rFonts w:ascii="Cambria" w:hAnsi="Cambria"/>
          <w:lang w:eastAsia="pl-PL"/>
        </w:rPr>
      </w:pPr>
      <w:r w:rsidRPr="000C123D">
        <w:rPr>
          <w:rFonts w:ascii="Cambria" w:hAnsi="Cambria"/>
          <w:lang w:eastAsia="pl-PL"/>
        </w:rPr>
        <w:t xml:space="preserve">Termin wykonania </w:t>
      </w:r>
      <w:r w:rsidRPr="00161E91">
        <w:rPr>
          <w:rFonts w:ascii="Cambria" w:hAnsi="Cambria"/>
          <w:lang w:eastAsia="pl-PL"/>
        </w:rPr>
        <w:t xml:space="preserve">zamówienia: </w:t>
      </w:r>
      <w:r w:rsidR="00D81CD3">
        <w:rPr>
          <w:rFonts w:ascii="Cambria" w:hAnsi="Cambria"/>
          <w:b/>
        </w:rPr>
        <w:t>36</w:t>
      </w:r>
      <w:r w:rsidR="009D1A07">
        <w:rPr>
          <w:rFonts w:ascii="Cambria" w:hAnsi="Cambria"/>
          <w:b/>
        </w:rPr>
        <w:t xml:space="preserve"> miesi</w:t>
      </w:r>
      <w:r w:rsidR="00D81CD3">
        <w:rPr>
          <w:rFonts w:ascii="Cambria" w:hAnsi="Cambria"/>
          <w:b/>
        </w:rPr>
        <w:t>ęcy</w:t>
      </w:r>
      <w:r w:rsidRPr="00D5533C">
        <w:rPr>
          <w:rFonts w:ascii="Cambria" w:hAnsi="Cambria"/>
          <w:b/>
        </w:rPr>
        <w:t>,</w:t>
      </w:r>
      <w:r w:rsidR="004D4370" w:rsidRPr="004D4370">
        <w:rPr>
          <w:rFonts w:ascii="Cambria" w:hAnsi="Cambria"/>
          <w:b/>
        </w:rPr>
        <w:t xml:space="preserve"> </w:t>
      </w:r>
      <w:r w:rsidR="004D4370">
        <w:rPr>
          <w:rFonts w:ascii="Cambria" w:hAnsi="Cambria"/>
          <w:b/>
        </w:rPr>
        <w:t xml:space="preserve">począwszy od dnia </w:t>
      </w:r>
      <w:r w:rsidR="006A7CE4">
        <w:rPr>
          <w:rFonts w:ascii="Cambria" w:hAnsi="Cambria"/>
          <w:b/>
        </w:rPr>
        <w:t>01.01</w:t>
      </w:r>
      <w:r w:rsidR="004D4370">
        <w:rPr>
          <w:rFonts w:ascii="Cambria" w:hAnsi="Cambria"/>
          <w:b/>
        </w:rPr>
        <w:t>.20</w:t>
      </w:r>
      <w:r w:rsidR="006A7CE4">
        <w:rPr>
          <w:rFonts w:ascii="Cambria" w:hAnsi="Cambria"/>
          <w:b/>
        </w:rPr>
        <w:t>21</w:t>
      </w:r>
      <w:r w:rsidR="004D4370">
        <w:rPr>
          <w:rFonts w:ascii="Cambria" w:hAnsi="Cambria"/>
          <w:b/>
        </w:rPr>
        <w:t xml:space="preserve"> r.</w:t>
      </w:r>
    </w:p>
    <w:p w:rsidR="00F77D48" w:rsidRPr="00161E91" w:rsidRDefault="00F77D48" w:rsidP="00455D78">
      <w:pPr>
        <w:widowControl w:val="0"/>
        <w:numPr>
          <w:ilvl w:val="0"/>
          <w:numId w:val="92"/>
        </w:numPr>
        <w:tabs>
          <w:tab w:val="clear" w:pos="0"/>
          <w:tab w:val="num" w:pos="426"/>
        </w:tabs>
        <w:spacing w:after="0" w:line="240" w:lineRule="auto"/>
        <w:ind w:left="426" w:hanging="426"/>
        <w:jc w:val="both"/>
        <w:rPr>
          <w:rFonts w:ascii="Cambria" w:hAnsi="Cambria"/>
          <w:lang w:eastAsia="pl-PL"/>
        </w:rPr>
      </w:pPr>
      <w:r w:rsidRPr="00161E91">
        <w:rPr>
          <w:rFonts w:ascii="Cambria" w:hAnsi="Cambria"/>
          <w:lang w:eastAsia="pl-PL"/>
        </w:rPr>
        <w:t>Dokumenty ubezpieczeniowe (polisy, certyfikaty itp.) będą wystawiane na okresy roczne, zgodne z terminem wykonania zamówienia.</w:t>
      </w:r>
    </w:p>
    <w:p w:rsidR="00F77D48" w:rsidRPr="000C123D" w:rsidRDefault="00F77D48" w:rsidP="00455D78">
      <w:pPr>
        <w:widowControl w:val="0"/>
        <w:numPr>
          <w:ilvl w:val="0"/>
          <w:numId w:val="92"/>
        </w:numPr>
        <w:tabs>
          <w:tab w:val="clear" w:pos="0"/>
          <w:tab w:val="num" w:pos="426"/>
        </w:tabs>
        <w:spacing w:after="0" w:line="240" w:lineRule="auto"/>
        <w:ind w:left="426" w:hanging="426"/>
        <w:jc w:val="both"/>
        <w:rPr>
          <w:rFonts w:ascii="Cambria" w:hAnsi="Cambria"/>
          <w:lang w:eastAsia="pl-PL"/>
        </w:rPr>
      </w:pPr>
      <w:r w:rsidRPr="00161E91">
        <w:rPr>
          <w:rFonts w:ascii="Cambria" w:hAnsi="Cambria"/>
          <w:lang w:eastAsia="pl-PL"/>
        </w:rPr>
        <w:t>Dokumenty ubezpieczeniowe dotyczące</w:t>
      </w:r>
      <w:r w:rsidRPr="000C123D">
        <w:rPr>
          <w:rFonts w:ascii="Cambria" w:hAnsi="Cambria"/>
          <w:lang w:eastAsia="pl-PL"/>
        </w:rPr>
        <w:t xml:space="preserve"> tzw. ubezpieczeń wspólnych, tj. ubezpieczenia odpowiedzialności cywilnej, ubezpieczenia mienia od wszystkich </w:t>
      </w:r>
      <w:proofErr w:type="spellStart"/>
      <w:r w:rsidRPr="000C123D">
        <w:rPr>
          <w:rFonts w:ascii="Cambria" w:hAnsi="Cambria"/>
          <w:lang w:eastAsia="pl-PL"/>
        </w:rPr>
        <w:t>ryzyk</w:t>
      </w:r>
      <w:proofErr w:type="spellEnd"/>
      <w:r w:rsidRPr="000C123D">
        <w:rPr>
          <w:rFonts w:ascii="Cambria" w:hAnsi="Cambria"/>
          <w:lang w:eastAsia="pl-PL"/>
        </w:rPr>
        <w:t xml:space="preserve"> w systemie pierwszego ryzyka (w tym odnoszące się do ubezpieczenia od kradzieży z włamaniem i rabunku oraz przedmiotów szklanych od stłuczenia), a także ubezpieczenia sprzętu elektronicznego </w:t>
      </w:r>
      <w:r w:rsidRPr="000C123D">
        <w:rPr>
          <w:rFonts w:ascii="Cambria" w:hAnsi="Cambria"/>
          <w:lang w:eastAsia="pl-PL"/>
        </w:rPr>
        <w:br/>
        <w:t xml:space="preserve">od wszystkich </w:t>
      </w:r>
      <w:proofErr w:type="spellStart"/>
      <w:r w:rsidRPr="000C123D">
        <w:rPr>
          <w:rFonts w:ascii="Cambria" w:hAnsi="Cambria"/>
          <w:lang w:eastAsia="pl-PL"/>
        </w:rPr>
        <w:t>ryzyk</w:t>
      </w:r>
      <w:proofErr w:type="spellEnd"/>
      <w:r w:rsidRPr="000C123D">
        <w:rPr>
          <w:rFonts w:ascii="Cambria" w:hAnsi="Cambria"/>
          <w:lang w:eastAsia="pl-PL"/>
        </w:rPr>
        <w:t xml:space="preserve"> w systemie pierwszego ryzyka wystawiane będą na </w:t>
      </w:r>
      <w:r w:rsidR="00D81CD3">
        <w:rPr>
          <w:rFonts w:ascii="Cambria" w:hAnsi="Cambria"/>
          <w:lang w:eastAsia="pl-PL"/>
        </w:rPr>
        <w:t>trzy</w:t>
      </w:r>
      <w:r w:rsidRPr="000C123D">
        <w:rPr>
          <w:rFonts w:ascii="Cambria" w:hAnsi="Cambria"/>
          <w:lang w:eastAsia="pl-PL"/>
        </w:rPr>
        <w:t xml:space="preserve"> pełne okresy ubezpieczenia, w terminie wykonania</w:t>
      </w:r>
      <w:r>
        <w:rPr>
          <w:rFonts w:ascii="Cambria" w:hAnsi="Cambria"/>
          <w:lang w:eastAsia="pl-PL"/>
        </w:rPr>
        <w:t xml:space="preserve"> zamówienia.</w:t>
      </w:r>
    </w:p>
    <w:p w:rsidR="00F77D48" w:rsidRDefault="00F77D48" w:rsidP="00455D78">
      <w:pPr>
        <w:widowControl w:val="0"/>
        <w:numPr>
          <w:ilvl w:val="0"/>
          <w:numId w:val="92"/>
        </w:numPr>
        <w:tabs>
          <w:tab w:val="clear" w:pos="0"/>
          <w:tab w:val="num" w:pos="426"/>
        </w:tabs>
        <w:spacing w:after="0" w:line="240" w:lineRule="auto"/>
        <w:ind w:left="426" w:hanging="426"/>
        <w:jc w:val="both"/>
        <w:rPr>
          <w:rFonts w:ascii="Cambria" w:hAnsi="Cambria"/>
          <w:lang w:eastAsia="pl-PL"/>
        </w:rPr>
      </w:pPr>
      <w:r w:rsidRPr="000C123D">
        <w:rPr>
          <w:rFonts w:ascii="Cambria" w:hAnsi="Cambria"/>
          <w:lang w:eastAsia="pl-PL"/>
        </w:rPr>
        <w:t>Doubezpieczenia realizowane będą zawsze do końca roku polisowego.</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Podwykonawcy</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9</w:t>
      </w:r>
    </w:p>
    <w:p w:rsidR="00F77D48" w:rsidRPr="00AC2675" w:rsidRDefault="00F77D48" w:rsidP="00F77D48">
      <w:pPr>
        <w:widowControl w:val="0"/>
        <w:tabs>
          <w:tab w:val="left" w:pos="284"/>
        </w:tabs>
        <w:spacing w:after="0" w:line="240" w:lineRule="auto"/>
        <w:contextualSpacing/>
        <w:jc w:val="both"/>
        <w:rPr>
          <w:rFonts w:ascii="Cambria" w:hAnsi="Cambria"/>
          <w:spacing w:val="-6"/>
        </w:rPr>
      </w:pPr>
      <w:r w:rsidRPr="00AC2675">
        <w:rPr>
          <w:rFonts w:ascii="Cambria" w:hAnsi="Cambria"/>
          <w:spacing w:val="-6"/>
        </w:rPr>
        <w:t>Wykonawca oświadcza, że całość usługi ubezpieczeniowej objętej zamówieniem wykona siłami własnymi.</w:t>
      </w:r>
    </w:p>
    <w:p w:rsidR="00F77D48" w:rsidRPr="000C123D" w:rsidRDefault="00F77D48" w:rsidP="00F77D48">
      <w:pPr>
        <w:widowControl w:val="0"/>
        <w:tabs>
          <w:tab w:val="left" w:pos="284"/>
        </w:tabs>
        <w:spacing w:after="0" w:line="240" w:lineRule="auto"/>
        <w:jc w:val="both"/>
        <w:rPr>
          <w:rFonts w:ascii="Cambria" w:hAnsi="Cambria"/>
        </w:rPr>
      </w:pPr>
      <w:r w:rsidRPr="000C123D">
        <w:rPr>
          <w:rFonts w:ascii="Cambria" w:hAnsi="Cambria"/>
        </w:rPr>
        <w:t>albo:</w:t>
      </w:r>
    </w:p>
    <w:p w:rsidR="00F77D48" w:rsidRPr="000C123D" w:rsidRDefault="00F77D48" w:rsidP="00455D78">
      <w:pPr>
        <w:widowControl w:val="0"/>
        <w:numPr>
          <w:ilvl w:val="3"/>
          <w:numId w:val="112"/>
        </w:numPr>
        <w:spacing w:after="120" w:line="240" w:lineRule="auto"/>
        <w:ind w:left="426" w:hanging="426"/>
        <w:jc w:val="both"/>
        <w:rPr>
          <w:rFonts w:ascii="Cambria" w:eastAsia="Calibri" w:hAnsi="Cambria"/>
        </w:rPr>
      </w:pPr>
      <w:r w:rsidRPr="000C123D">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F77D48" w:rsidRPr="000C123D" w:rsidTr="00F77D48">
        <w:trPr>
          <w:trHeight w:val="20"/>
        </w:trPr>
        <w:tc>
          <w:tcPr>
            <w:tcW w:w="751"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5060"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F77D48" w:rsidRPr="000C123D" w:rsidTr="00F77D48">
        <w:trPr>
          <w:trHeight w:val="20"/>
        </w:trPr>
        <w:tc>
          <w:tcPr>
            <w:tcW w:w="751"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r>
    </w:tbl>
    <w:p w:rsidR="00F77D48" w:rsidRPr="000C123D" w:rsidRDefault="00F77D48" w:rsidP="00F77D48">
      <w:pPr>
        <w:keepNext/>
        <w:widowControl w:val="0"/>
        <w:spacing w:before="60" w:after="0" w:line="240" w:lineRule="auto"/>
        <w:ind w:left="426"/>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Pr="000C123D">
        <w:rPr>
          <w:rFonts w:ascii="Cambria" w:eastAsia="Calibri" w:hAnsi="Cambria"/>
        </w:rPr>
        <w:br/>
        <w:t>z nimi, zaangażowanych w te usługi: …………………………………………………………………………………………</w:t>
      </w:r>
    </w:p>
    <w:p w:rsidR="00F77D48" w:rsidRPr="000C123D" w:rsidRDefault="00F77D48" w:rsidP="00455D78">
      <w:pPr>
        <w:widowControl w:val="0"/>
        <w:numPr>
          <w:ilvl w:val="3"/>
          <w:numId w:val="112"/>
        </w:numPr>
        <w:spacing w:after="0" w:line="240" w:lineRule="auto"/>
        <w:ind w:left="426" w:hanging="426"/>
        <w:jc w:val="both"/>
        <w:rPr>
          <w:rFonts w:ascii="Cambria" w:eastAsia="Calibri" w:hAnsi="Cambria"/>
        </w:rPr>
      </w:pPr>
      <w:r w:rsidRPr="000C123D">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77D48" w:rsidRPr="000C123D" w:rsidRDefault="00F77D48" w:rsidP="00455D78">
      <w:pPr>
        <w:widowControl w:val="0"/>
        <w:numPr>
          <w:ilvl w:val="3"/>
          <w:numId w:val="112"/>
        </w:numPr>
        <w:spacing w:after="0" w:line="240" w:lineRule="auto"/>
        <w:ind w:left="426" w:hanging="426"/>
        <w:jc w:val="both"/>
        <w:rPr>
          <w:rFonts w:ascii="Cambria" w:eastAsia="Calibri" w:hAnsi="Cambria"/>
        </w:rPr>
      </w:pPr>
      <w:r w:rsidRPr="000C123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F77D48" w:rsidRDefault="00F77D48" w:rsidP="00455D78">
      <w:pPr>
        <w:widowControl w:val="0"/>
        <w:numPr>
          <w:ilvl w:val="3"/>
          <w:numId w:val="112"/>
        </w:numPr>
        <w:spacing w:after="0" w:line="240" w:lineRule="auto"/>
        <w:ind w:left="426" w:hanging="426"/>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rsidR="00F77D48" w:rsidRPr="00AC2675" w:rsidRDefault="00F77D48" w:rsidP="00F77D48">
      <w:pPr>
        <w:widowControl w:val="0"/>
        <w:spacing w:after="0" w:line="240" w:lineRule="auto"/>
        <w:ind w:left="426"/>
        <w:jc w:val="both"/>
        <w:rPr>
          <w:rFonts w:ascii="Cambria" w:eastAsia="Calibri" w:hAnsi="Cambria"/>
          <w:spacing w:val="-6"/>
        </w:rPr>
      </w:pPr>
      <w:r w:rsidRPr="00AC2675">
        <w:rPr>
          <w:rFonts w:ascii="Cambria" w:hAnsi="Cambria"/>
          <w:i/>
          <w:spacing w:val="-6"/>
        </w:rPr>
        <w:t>Uwaga: zapis zostanie doprecyzowany w zależności od oświadczenia Wykonawcy złożonego w ofercie.</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Forma wykonania zamówienia</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10</w:t>
      </w:r>
    </w:p>
    <w:p w:rsidR="00F77D48" w:rsidRDefault="00F77D48" w:rsidP="00455D78">
      <w:pPr>
        <w:widowControl w:val="0"/>
        <w:numPr>
          <w:ilvl w:val="0"/>
          <w:numId w:val="145"/>
        </w:numPr>
        <w:tabs>
          <w:tab w:val="left" w:pos="360"/>
        </w:tabs>
        <w:spacing w:after="0" w:line="240" w:lineRule="auto"/>
        <w:contextualSpacing/>
        <w:jc w:val="both"/>
        <w:rPr>
          <w:rFonts w:ascii="Cambria" w:eastAsia="Calibri" w:hAnsi="Cambria"/>
        </w:rPr>
      </w:pPr>
      <w:r w:rsidRPr="000C123D">
        <w:rPr>
          <w:rFonts w:ascii="Cambria" w:hAnsi="Cambria"/>
          <w:lang w:eastAsia="pl-PL"/>
        </w:rPr>
        <w:t xml:space="preserve">Dokumenty ubezpieczeniowe dotyczące ubezpieczenia mienia oraz sprzętu elektronicznego </w:t>
      </w:r>
      <w:r>
        <w:rPr>
          <w:rFonts w:ascii="Cambria" w:hAnsi="Cambria"/>
          <w:lang w:eastAsia="pl-PL"/>
        </w:rPr>
        <w:br/>
      </w:r>
      <w:r w:rsidRPr="000C123D">
        <w:rPr>
          <w:rFonts w:ascii="Cambria" w:hAnsi="Cambria"/>
          <w:lang w:eastAsia="pl-PL"/>
        </w:rPr>
        <w:t xml:space="preserve">od wszystkich </w:t>
      </w:r>
      <w:proofErr w:type="spellStart"/>
      <w:r w:rsidRPr="000C123D">
        <w:rPr>
          <w:rFonts w:ascii="Cambria" w:hAnsi="Cambria"/>
          <w:lang w:eastAsia="pl-PL"/>
        </w:rPr>
        <w:t>ryzyk</w:t>
      </w:r>
      <w:proofErr w:type="spellEnd"/>
      <w:r w:rsidRPr="000C123D">
        <w:rPr>
          <w:rFonts w:ascii="Cambria" w:hAnsi="Cambria"/>
          <w:lang w:eastAsia="pl-PL"/>
        </w:rPr>
        <w:t xml:space="preserve"> systemem sum stałych wystawiane będą indywidualnie na Zamawiającego oraz poszczególne podmioty objęte zamówieniem, które tym samym będą ubezpieczającymi </w:t>
      </w:r>
      <w:r>
        <w:rPr>
          <w:rFonts w:ascii="Cambria" w:hAnsi="Cambria"/>
          <w:lang w:eastAsia="pl-PL"/>
        </w:rPr>
        <w:br/>
      </w:r>
      <w:r w:rsidRPr="000C123D">
        <w:rPr>
          <w:rFonts w:ascii="Cambria" w:hAnsi="Cambria"/>
          <w:lang w:eastAsia="pl-PL"/>
        </w:rPr>
        <w:t>i płatnikami składki.</w:t>
      </w:r>
    </w:p>
    <w:p w:rsidR="00F77D48" w:rsidRDefault="00F77D48" w:rsidP="00455D78">
      <w:pPr>
        <w:widowControl w:val="0"/>
        <w:numPr>
          <w:ilvl w:val="0"/>
          <w:numId w:val="145"/>
        </w:numPr>
        <w:tabs>
          <w:tab w:val="left" w:pos="360"/>
        </w:tabs>
        <w:spacing w:after="0" w:line="240" w:lineRule="auto"/>
        <w:contextualSpacing/>
        <w:jc w:val="both"/>
        <w:rPr>
          <w:rFonts w:ascii="Cambria" w:eastAsia="Calibri" w:hAnsi="Cambria"/>
        </w:rPr>
      </w:pPr>
      <w:r w:rsidRPr="0013224F">
        <w:rPr>
          <w:rFonts w:ascii="Cambria" w:hAnsi="Cambria"/>
          <w:lang w:eastAsia="pl-PL"/>
        </w:rPr>
        <w:t xml:space="preserve">Dokumenty ubezpieczeniowe dotyczące tzw. ubezpieczeń wspólnych wystawione zostaną </w:t>
      </w:r>
      <w:r w:rsidRPr="0013224F">
        <w:rPr>
          <w:rFonts w:ascii="Cambria" w:hAnsi="Cambria"/>
          <w:lang w:eastAsia="pl-PL"/>
        </w:rPr>
        <w:br/>
        <w:t>na Zamawiającego, który tym samym będzie ubezpieczającym. Dokumenty te, obejmujące Zamawiającego oraz wszystkie podmioty objęte zamówieniem zostaną wystawione dla każdego rodzaju ubezpieczenia.</w:t>
      </w:r>
    </w:p>
    <w:p w:rsidR="00F77D48" w:rsidRDefault="00F77D48" w:rsidP="00455D78">
      <w:pPr>
        <w:widowControl w:val="0"/>
        <w:numPr>
          <w:ilvl w:val="0"/>
          <w:numId w:val="145"/>
        </w:numPr>
        <w:tabs>
          <w:tab w:val="left" w:pos="360"/>
        </w:tabs>
        <w:spacing w:after="0" w:line="240" w:lineRule="auto"/>
        <w:contextualSpacing/>
        <w:jc w:val="both"/>
        <w:rPr>
          <w:rFonts w:ascii="Cambria" w:eastAsia="Calibri" w:hAnsi="Cambria"/>
        </w:rPr>
      </w:pPr>
      <w:r w:rsidRPr="0013224F">
        <w:rPr>
          <w:rFonts w:ascii="Cambria" w:hAnsi="Cambria"/>
          <w:lang w:eastAsia="pl-PL"/>
        </w:rPr>
        <w:lastRenderedPageBreak/>
        <w:t xml:space="preserve">Wykonawca w odniesieniu do dokumentów dotyczących ubezpieczeń wspólnych wystawi </w:t>
      </w:r>
      <w:r w:rsidRPr="0013224F">
        <w:rPr>
          <w:rFonts w:ascii="Cambria" w:hAnsi="Cambria"/>
          <w:lang w:eastAsia="pl-PL"/>
        </w:rPr>
        <w:br/>
        <w:t>na każdy podmiot objęty zamówieniem certyfikat lub zaświadczenie potwierdzające udzielenie ochrony ubezpieczeniowej. Certyfikaty lub zaświadczenia wskazywać będą – jeśli Zamawiający wyrazi taką wolę - wysokość składki, jaką każdy podmiot objęty zamówieniem powinien zapłacić za udział we wspólnym ubezpieczeniu. Wysokość tej części składki ustali Zamawiający wraz  z brokerem ubezpieczeniowym lub Wykonawca samodzielnie – na wniosek Zamawiającego lub brokera ubezpieczeniowego. Łączna suma składek wskazanych na certyfikatach lub zaświadczeniach będzie tożsama ze składką za ubezpieczenia wspólne z oferty złożonej przez Wykonawcę. Jeśli Zamawiający wyrazi taką wolę, płatnikami składki za ubezpieczenia wspólne – na mocy wystawionych certyfikatów lub zaświadczeń – będą poszczególne podmioty objęte zamówieniem.</w:t>
      </w:r>
    </w:p>
    <w:p w:rsidR="00F77D48" w:rsidRDefault="00F77D48" w:rsidP="00455D78">
      <w:pPr>
        <w:widowControl w:val="0"/>
        <w:numPr>
          <w:ilvl w:val="0"/>
          <w:numId w:val="145"/>
        </w:numPr>
        <w:tabs>
          <w:tab w:val="left" w:pos="360"/>
        </w:tabs>
        <w:spacing w:after="0" w:line="240" w:lineRule="auto"/>
        <w:contextualSpacing/>
        <w:jc w:val="both"/>
        <w:rPr>
          <w:rFonts w:ascii="Cambria" w:eastAsia="Calibri" w:hAnsi="Cambria"/>
        </w:rPr>
      </w:pPr>
      <w:r w:rsidRPr="0013224F">
        <w:rPr>
          <w:rFonts w:ascii="Cambria" w:hAnsi="Cambria"/>
          <w:lang w:eastAsia="pl-PL"/>
        </w:rPr>
        <w:t>Brak lub opóźnienie w płatności składki lub części składki przez podmiot objęty zamówieniem nie będzie skutkował ustaniem ochrony ubezpieczeniowej.</w:t>
      </w:r>
    </w:p>
    <w:p w:rsidR="00F77D48" w:rsidRDefault="00F77D48" w:rsidP="00F77D48">
      <w:pPr>
        <w:widowControl w:val="0"/>
        <w:tabs>
          <w:tab w:val="left" w:pos="360"/>
        </w:tabs>
        <w:spacing w:before="60" w:after="60" w:line="240" w:lineRule="auto"/>
        <w:ind w:left="357"/>
        <w:jc w:val="both"/>
        <w:rPr>
          <w:rFonts w:ascii="Cambria" w:eastAsia="Calibri" w:hAnsi="Cambria"/>
        </w:rPr>
      </w:pPr>
      <w:r w:rsidRPr="0013224F">
        <w:rPr>
          <w:rFonts w:ascii="Cambria" w:eastAsia="Calibri" w:hAnsi="Cambria"/>
          <w:b/>
          <w:i/>
        </w:rPr>
        <w:t>Komentarz: Zamawiający zastrzega sobie możliwość zmiany sposobu wystawienia polis i płatności.</w:t>
      </w:r>
    </w:p>
    <w:p w:rsidR="00F77D48" w:rsidRPr="0049008C" w:rsidRDefault="00F77D48" w:rsidP="00455D78">
      <w:pPr>
        <w:widowControl w:val="0"/>
        <w:numPr>
          <w:ilvl w:val="0"/>
          <w:numId w:val="145"/>
        </w:numPr>
        <w:tabs>
          <w:tab w:val="left" w:pos="360"/>
        </w:tabs>
        <w:spacing w:after="0" w:line="240" w:lineRule="auto"/>
        <w:contextualSpacing/>
        <w:jc w:val="both"/>
        <w:rPr>
          <w:rFonts w:ascii="Cambria" w:hAnsi="Cambria"/>
        </w:rPr>
      </w:pPr>
      <w:r w:rsidRPr="0049008C">
        <w:rPr>
          <w:rFonts w:ascii="Cambria" w:hAnsi="Cambria"/>
          <w:lang w:eastAsia="pl-PL"/>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F77D48" w:rsidRDefault="00F77D48" w:rsidP="00455D78">
      <w:pPr>
        <w:widowControl w:val="0"/>
        <w:numPr>
          <w:ilvl w:val="0"/>
          <w:numId w:val="145"/>
        </w:numPr>
        <w:tabs>
          <w:tab w:val="left" w:pos="360"/>
        </w:tabs>
        <w:spacing w:after="0" w:line="240" w:lineRule="auto"/>
        <w:contextualSpacing/>
        <w:jc w:val="both"/>
        <w:rPr>
          <w:rFonts w:ascii="Cambria" w:hAnsi="Cambria"/>
        </w:rPr>
      </w:pPr>
      <w:r w:rsidRPr="0013224F">
        <w:rPr>
          <w:rFonts w:ascii="Cambria" w:hAnsi="Cambria"/>
          <w:lang w:eastAsia="pl-PL"/>
        </w:rPr>
        <w:t>Wnioski o wystawienie dokumentów ubezpieczeniowych potwierdzających zawarcie poszczególnych umów ubezpieczenia składał będzie broker ubezpieczeniowy, działający w imieniu i na rzecz Zamawiającego oraz wszystkich podmiotów objętych zamówieniem.</w:t>
      </w:r>
    </w:p>
    <w:p w:rsidR="00F77D48" w:rsidRPr="0013224F" w:rsidRDefault="00F77D48" w:rsidP="00455D78">
      <w:pPr>
        <w:widowControl w:val="0"/>
        <w:numPr>
          <w:ilvl w:val="0"/>
          <w:numId w:val="145"/>
        </w:numPr>
        <w:tabs>
          <w:tab w:val="left" w:pos="360"/>
        </w:tabs>
        <w:spacing w:after="0" w:line="240" w:lineRule="auto"/>
        <w:contextualSpacing/>
        <w:jc w:val="both"/>
        <w:rPr>
          <w:rFonts w:ascii="Cambria" w:hAnsi="Cambria"/>
        </w:rPr>
      </w:pPr>
      <w:r w:rsidRPr="0013224F">
        <w:rPr>
          <w:rFonts w:ascii="Cambria" w:hAnsi="Cambria"/>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Składka i stawki ubezpieczeniowe</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11</w:t>
      </w:r>
    </w:p>
    <w:p w:rsidR="00F77D48" w:rsidRPr="00E67569" w:rsidRDefault="00F77D48" w:rsidP="00455D78">
      <w:pPr>
        <w:widowControl w:val="0"/>
        <w:numPr>
          <w:ilvl w:val="0"/>
          <w:numId w:val="91"/>
        </w:numPr>
        <w:tabs>
          <w:tab w:val="left" w:pos="426"/>
        </w:tabs>
        <w:spacing w:after="0" w:line="240" w:lineRule="auto"/>
        <w:ind w:left="426" w:hanging="426"/>
        <w:contextualSpacing/>
        <w:jc w:val="both"/>
        <w:rPr>
          <w:rFonts w:ascii="Cambria" w:hAnsi="Cambria"/>
          <w:lang w:eastAsia="pl-PL"/>
        </w:rPr>
      </w:pPr>
      <w:r w:rsidRPr="00E67569">
        <w:rPr>
          <w:rFonts w:ascii="Cambria" w:hAnsi="Cambria"/>
          <w:lang w:eastAsia="pl-PL"/>
        </w:rPr>
        <w:t xml:space="preserve">Łączna składka za wszystkie rodzaje i przedmioty ubezpieczenia za cały </w:t>
      </w:r>
      <w:r w:rsidR="00D81CD3">
        <w:rPr>
          <w:rFonts w:ascii="Cambria" w:hAnsi="Cambria"/>
          <w:lang w:eastAsia="pl-PL"/>
        </w:rPr>
        <w:t>36</w:t>
      </w:r>
      <w:r w:rsidRPr="00E67569">
        <w:rPr>
          <w:rFonts w:ascii="Cambria" w:hAnsi="Cambria"/>
          <w:lang w:eastAsia="pl-PL"/>
        </w:rPr>
        <w:t xml:space="preserve"> miesięczny okres ubezpieczenia (zamówienia) wynosi: .....</w:t>
      </w:r>
      <w:r>
        <w:rPr>
          <w:rFonts w:ascii="Cambria" w:hAnsi="Cambria"/>
          <w:lang w:eastAsia="pl-PL"/>
        </w:rPr>
        <w:t>..............</w:t>
      </w:r>
      <w:r w:rsidRPr="00E67569">
        <w:rPr>
          <w:rFonts w:ascii="Cambria" w:hAnsi="Cambria"/>
          <w:lang w:eastAsia="pl-PL"/>
        </w:rPr>
        <w:t>........ (słownie złotych: .................), z zastrzeżeniem możliwych zmian, określonych w specyfikacji istotnych warunków zamówienia i w niniejszej umowie.</w:t>
      </w:r>
    </w:p>
    <w:p w:rsidR="00F77D48" w:rsidRDefault="00F77D48" w:rsidP="00455D78">
      <w:pPr>
        <w:widowControl w:val="0"/>
        <w:numPr>
          <w:ilvl w:val="0"/>
          <w:numId w:val="91"/>
        </w:numPr>
        <w:tabs>
          <w:tab w:val="left" w:pos="426"/>
        </w:tabs>
        <w:suppressAutoHyphens/>
        <w:spacing w:after="0" w:line="240" w:lineRule="auto"/>
        <w:ind w:left="426" w:hanging="426"/>
        <w:jc w:val="both"/>
        <w:rPr>
          <w:rFonts w:ascii="Cambria" w:hAnsi="Cambria"/>
          <w:lang w:eastAsia="pl-PL"/>
        </w:rPr>
      </w:pPr>
      <w:r w:rsidRPr="000C123D">
        <w:rPr>
          <w:rFonts w:ascii="Cambria" w:hAnsi="Cambria"/>
          <w:lang w:eastAsia="pl-PL"/>
        </w:rPr>
        <w:t xml:space="preserve">Składki za poszczególne rodzaje i wartości majątku stanowią podstawę obliczania rocznych stawek taryfowych, których niezmienność gwarantuje Wykonawca przez cały okres zamówienia </w:t>
      </w:r>
      <w:r w:rsidRPr="000C123D">
        <w:rPr>
          <w:rFonts w:ascii="Cambria" w:hAnsi="Cambria"/>
          <w:lang w:eastAsia="pl-PL"/>
        </w:rPr>
        <w:br/>
        <w:t>i we wszystkich rodzajach ubezpieczeń.</w:t>
      </w:r>
    </w:p>
    <w:p w:rsidR="00F77D48" w:rsidRPr="000E1D21" w:rsidRDefault="00F77D48" w:rsidP="00455D78">
      <w:pPr>
        <w:widowControl w:val="0"/>
        <w:numPr>
          <w:ilvl w:val="0"/>
          <w:numId w:val="91"/>
        </w:numPr>
        <w:tabs>
          <w:tab w:val="left" w:pos="426"/>
        </w:tabs>
        <w:suppressAutoHyphens/>
        <w:spacing w:after="60" w:line="240" w:lineRule="auto"/>
        <w:ind w:left="426" w:hanging="426"/>
        <w:jc w:val="both"/>
        <w:rPr>
          <w:rFonts w:ascii="Cambria" w:hAnsi="Cambria"/>
          <w:lang w:eastAsia="pl-PL"/>
        </w:rPr>
      </w:pPr>
      <w:r w:rsidRPr="000E1D21">
        <w:rPr>
          <w:rFonts w:ascii="Cambria" w:hAnsi="Cambria"/>
          <w:lang w:eastAsia="pl-PL"/>
        </w:rPr>
        <w:t>Roczne stawki taryfowe wyliczane będą według wzoru:</w:t>
      </w:r>
    </w:p>
    <w:tbl>
      <w:tblPr>
        <w:tblW w:w="0" w:type="auto"/>
        <w:jc w:val="center"/>
        <w:tblLook w:val="00A0" w:firstRow="1" w:lastRow="0" w:firstColumn="1" w:lastColumn="0" w:noHBand="0" w:noVBand="0"/>
      </w:tblPr>
      <w:tblGrid>
        <w:gridCol w:w="7641"/>
        <w:gridCol w:w="1052"/>
      </w:tblGrid>
      <w:tr w:rsidR="00F77D48" w:rsidRPr="0085752E" w:rsidTr="00F77D48">
        <w:trPr>
          <w:jc w:val="center"/>
        </w:trPr>
        <w:tc>
          <w:tcPr>
            <w:tcW w:w="7641"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składka ofertowa roczna za ubezpieczenie danego przedmiotu ubezpieczenia</w:t>
            </w:r>
          </w:p>
        </w:tc>
        <w:tc>
          <w:tcPr>
            <w:tcW w:w="1052" w:type="dxa"/>
            <w:vAlign w:val="center"/>
          </w:tcPr>
          <w:p w:rsidR="00F77D48" w:rsidRPr="0085752E" w:rsidRDefault="00F77D48" w:rsidP="00F77D48">
            <w:pPr>
              <w:widowControl w:val="0"/>
              <w:spacing w:after="0" w:line="240" w:lineRule="auto"/>
              <w:jc w:val="center"/>
              <w:rPr>
                <w:rFonts w:ascii="Cambria" w:hAnsi="Cambria"/>
              </w:rPr>
            </w:pPr>
          </w:p>
        </w:tc>
      </w:tr>
      <w:tr w:rsidR="00F77D48" w:rsidRPr="0085752E" w:rsidTr="00F77D48">
        <w:trPr>
          <w:trHeight w:val="89"/>
          <w:jc w:val="center"/>
        </w:trPr>
        <w:tc>
          <w:tcPr>
            <w:tcW w:w="7641"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w:t>
            </w:r>
          </w:p>
        </w:tc>
        <w:tc>
          <w:tcPr>
            <w:tcW w:w="1052"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x 100%</w:t>
            </w:r>
          </w:p>
        </w:tc>
      </w:tr>
      <w:tr w:rsidR="00F77D48" w:rsidRPr="0085752E" w:rsidTr="00F77D48">
        <w:trPr>
          <w:jc w:val="center"/>
        </w:trPr>
        <w:tc>
          <w:tcPr>
            <w:tcW w:w="7641"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suma ubezpieczenia danego przedmiotu ubezpieczenia</w:t>
            </w:r>
          </w:p>
        </w:tc>
        <w:tc>
          <w:tcPr>
            <w:tcW w:w="1052" w:type="dxa"/>
            <w:vAlign w:val="center"/>
          </w:tcPr>
          <w:p w:rsidR="00F77D48" w:rsidRPr="0085752E" w:rsidRDefault="00F77D48" w:rsidP="00F77D48">
            <w:pPr>
              <w:widowControl w:val="0"/>
              <w:spacing w:after="0" w:line="240" w:lineRule="auto"/>
              <w:jc w:val="center"/>
              <w:rPr>
                <w:rFonts w:ascii="Cambria" w:hAnsi="Cambria"/>
              </w:rPr>
            </w:pPr>
          </w:p>
        </w:tc>
      </w:tr>
    </w:tbl>
    <w:p w:rsidR="00F77D48" w:rsidRPr="000C123D" w:rsidRDefault="00F77D48" w:rsidP="00455D78">
      <w:pPr>
        <w:widowControl w:val="0"/>
        <w:numPr>
          <w:ilvl w:val="0"/>
          <w:numId w:val="91"/>
        </w:numPr>
        <w:tabs>
          <w:tab w:val="left" w:pos="426"/>
        </w:tabs>
        <w:spacing w:before="60" w:after="0" w:line="240" w:lineRule="auto"/>
        <w:ind w:left="426" w:hanging="426"/>
        <w:contextualSpacing/>
        <w:jc w:val="both"/>
        <w:rPr>
          <w:rFonts w:ascii="Cambria" w:hAnsi="Cambria"/>
        </w:rPr>
      </w:pPr>
      <w:r w:rsidRPr="002F09C4">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Pr="000C123D">
        <w:rPr>
          <w:rFonts w:ascii="Cambria" w:hAnsi="Cambria"/>
        </w:rPr>
        <w:t>:</w:t>
      </w:r>
    </w:p>
    <w:tbl>
      <w:tblPr>
        <w:tblW w:w="0" w:type="auto"/>
        <w:jc w:val="center"/>
        <w:tblLook w:val="00A0" w:firstRow="1" w:lastRow="0" w:firstColumn="1" w:lastColumn="0" w:noHBand="0" w:noVBand="0"/>
      </w:tblPr>
      <w:tblGrid>
        <w:gridCol w:w="2753"/>
        <w:gridCol w:w="2397"/>
        <w:gridCol w:w="1724"/>
      </w:tblGrid>
      <w:tr w:rsidR="00F77D48" w:rsidRPr="0085752E" w:rsidTr="00F77D48">
        <w:trPr>
          <w:jc w:val="center"/>
        </w:trPr>
        <w:tc>
          <w:tcPr>
            <w:tcW w:w="2753" w:type="dxa"/>
            <w:vMerge w:val="restart"/>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stawka taryfowa roczna ×</w:t>
            </w:r>
          </w:p>
        </w:tc>
        <w:tc>
          <w:tcPr>
            <w:tcW w:w="2397" w:type="dxa"/>
            <w:vMerge w:val="restart"/>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suma ubezpieczenia ×</w:t>
            </w: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ilość dni</w:t>
            </w:r>
          </w:p>
        </w:tc>
      </w:tr>
      <w:tr w:rsidR="00F77D48" w:rsidRPr="0085752E" w:rsidTr="00F77D48">
        <w:trPr>
          <w:jc w:val="center"/>
        </w:trPr>
        <w:tc>
          <w:tcPr>
            <w:tcW w:w="2753" w:type="dxa"/>
            <w:vMerge/>
          </w:tcPr>
          <w:p w:rsidR="00F77D48" w:rsidRPr="0085752E" w:rsidRDefault="00F77D48" w:rsidP="00F77D48">
            <w:pPr>
              <w:widowControl w:val="0"/>
              <w:spacing w:after="0" w:line="240" w:lineRule="auto"/>
              <w:jc w:val="both"/>
              <w:rPr>
                <w:rFonts w:ascii="Cambria" w:hAnsi="Cambria"/>
              </w:rPr>
            </w:pPr>
          </w:p>
        </w:tc>
        <w:tc>
          <w:tcPr>
            <w:tcW w:w="2397" w:type="dxa"/>
            <w:vMerge/>
          </w:tcPr>
          <w:p w:rsidR="00F77D48" w:rsidRPr="0085752E" w:rsidRDefault="00F77D48" w:rsidP="00F77D48">
            <w:pPr>
              <w:widowControl w:val="0"/>
              <w:spacing w:after="0" w:line="240" w:lineRule="auto"/>
              <w:jc w:val="both"/>
              <w:rPr>
                <w:rFonts w:ascii="Cambria" w:hAnsi="Cambria"/>
              </w:rPr>
            </w:pP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w:t>
            </w:r>
          </w:p>
        </w:tc>
      </w:tr>
      <w:tr w:rsidR="00F77D48" w:rsidRPr="0085752E" w:rsidTr="00F77D48">
        <w:trPr>
          <w:trHeight w:val="60"/>
          <w:jc w:val="center"/>
        </w:trPr>
        <w:tc>
          <w:tcPr>
            <w:tcW w:w="2753" w:type="dxa"/>
            <w:vMerge/>
          </w:tcPr>
          <w:p w:rsidR="00F77D48" w:rsidRPr="0085752E" w:rsidRDefault="00F77D48" w:rsidP="00F77D48">
            <w:pPr>
              <w:widowControl w:val="0"/>
              <w:spacing w:after="0" w:line="240" w:lineRule="auto"/>
              <w:jc w:val="both"/>
              <w:rPr>
                <w:rFonts w:ascii="Cambria" w:hAnsi="Cambria"/>
              </w:rPr>
            </w:pPr>
          </w:p>
        </w:tc>
        <w:tc>
          <w:tcPr>
            <w:tcW w:w="2397" w:type="dxa"/>
            <w:vMerge/>
          </w:tcPr>
          <w:p w:rsidR="00F77D48" w:rsidRPr="0085752E" w:rsidRDefault="00F77D48" w:rsidP="00F77D48">
            <w:pPr>
              <w:widowControl w:val="0"/>
              <w:spacing w:after="0" w:line="240" w:lineRule="auto"/>
              <w:jc w:val="both"/>
              <w:rPr>
                <w:rFonts w:ascii="Cambria" w:hAnsi="Cambria"/>
              </w:rPr>
            </w:pP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365</w:t>
            </w:r>
          </w:p>
        </w:tc>
      </w:tr>
    </w:tbl>
    <w:p w:rsidR="00F77D48" w:rsidRPr="000C123D" w:rsidRDefault="00F77D48" w:rsidP="00455D78">
      <w:pPr>
        <w:widowControl w:val="0"/>
        <w:numPr>
          <w:ilvl w:val="0"/>
          <w:numId w:val="91"/>
        </w:numPr>
        <w:tabs>
          <w:tab w:val="left" w:pos="426"/>
        </w:tabs>
        <w:spacing w:after="0" w:line="240" w:lineRule="auto"/>
        <w:ind w:left="426" w:hanging="426"/>
        <w:jc w:val="both"/>
        <w:rPr>
          <w:rFonts w:ascii="Cambria" w:hAnsi="Cambria"/>
        </w:rPr>
      </w:pPr>
      <w:r w:rsidRPr="002F09C4">
        <w:rPr>
          <w:rFonts w:ascii="Cambria" w:hAnsi="Cambria"/>
        </w:rPr>
        <w:t>Określony w ust. 4 sposób wyliczenia składki nie dotyczy ubezpieczenia odpowiedzialności cywilnej, w którym należna składka za okres ubezpieczenia krótszy od 1 roku oraz składka do zwrotu za  niewykorzystany okres ubezpieczenia wyliczona zostanie zgodnie z zasadą „co do dnia”, według wzoru</w:t>
      </w:r>
      <w:r w:rsidRPr="000C123D">
        <w:rPr>
          <w:rFonts w:ascii="Cambria" w:hAnsi="Cambria"/>
        </w:rPr>
        <w:t>:</w:t>
      </w:r>
    </w:p>
    <w:tbl>
      <w:tblPr>
        <w:tblW w:w="0" w:type="auto"/>
        <w:jc w:val="center"/>
        <w:tblLook w:val="00A0" w:firstRow="1" w:lastRow="0" w:firstColumn="1" w:lastColumn="0" w:noHBand="0" w:noVBand="0"/>
      </w:tblPr>
      <w:tblGrid>
        <w:gridCol w:w="1859"/>
        <w:gridCol w:w="1724"/>
      </w:tblGrid>
      <w:tr w:rsidR="00F77D48" w:rsidRPr="0085752E" w:rsidTr="00F77D48">
        <w:trPr>
          <w:trHeight w:val="199"/>
          <w:jc w:val="center"/>
        </w:trPr>
        <w:tc>
          <w:tcPr>
            <w:tcW w:w="1859" w:type="dxa"/>
            <w:vMerge w:val="restart"/>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składka roczna ×</w:t>
            </w: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ilość dni</w:t>
            </w:r>
          </w:p>
        </w:tc>
      </w:tr>
      <w:tr w:rsidR="00F77D48" w:rsidRPr="0085752E" w:rsidTr="00F77D48">
        <w:trPr>
          <w:trHeight w:val="90"/>
          <w:jc w:val="center"/>
        </w:trPr>
        <w:tc>
          <w:tcPr>
            <w:tcW w:w="1859" w:type="dxa"/>
            <w:vMerge/>
          </w:tcPr>
          <w:p w:rsidR="00F77D48" w:rsidRPr="0085752E" w:rsidRDefault="00F77D48" w:rsidP="00F77D48">
            <w:pPr>
              <w:widowControl w:val="0"/>
              <w:spacing w:after="0" w:line="240" w:lineRule="auto"/>
              <w:jc w:val="both"/>
              <w:rPr>
                <w:rFonts w:ascii="Cambria" w:hAnsi="Cambria"/>
              </w:rPr>
            </w:pP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w:t>
            </w:r>
          </w:p>
        </w:tc>
      </w:tr>
      <w:tr w:rsidR="00F77D48" w:rsidRPr="0085752E" w:rsidTr="00F77D48">
        <w:trPr>
          <w:trHeight w:val="121"/>
          <w:jc w:val="center"/>
        </w:trPr>
        <w:tc>
          <w:tcPr>
            <w:tcW w:w="1859" w:type="dxa"/>
            <w:vMerge/>
          </w:tcPr>
          <w:p w:rsidR="00F77D48" w:rsidRPr="0085752E" w:rsidRDefault="00F77D48" w:rsidP="00F77D48">
            <w:pPr>
              <w:widowControl w:val="0"/>
              <w:spacing w:after="0" w:line="240" w:lineRule="auto"/>
              <w:jc w:val="both"/>
              <w:rPr>
                <w:rFonts w:ascii="Cambria" w:hAnsi="Cambria"/>
              </w:rPr>
            </w:pP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365</w:t>
            </w:r>
          </w:p>
        </w:tc>
      </w:tr>
    </w:tbl>
    <w:p w:rsidR="00F77D48" w:rsidRPr="000C123D" w:rsidRDefault="00F77D48" w:rsidP="00455D78">
      <w:pPr>
        <w:widowControl w:val="0"/>
        <w:numPr>
          <w:ilvl w:val="0"/>
          <w:numId w:val="91"/>
        </w:numPr>
        <w:tabs>
          <w:tab w:val="left" w:pos="426"/>
        </w:tabs>
        <w:suppressAutoHyphens/>
        <w:spacing w:after="0" w:line="240" w:lineRule="auto"/>
        <w:ind w:left="426" w:hanging="426"/>
        <w:contextualSpacing/>
        <w:jc w:val="both"/>
        <w:rPr>
          <w:rFonts w:ascii="Cambria" w:hAnsi="Cambria"/>
          <w:lang w:eastAsia="pl-PL"/>
        </w:rPr>
      </w:pPr>
      <w:r w:rsidRPr="002F09C4">
        <w:rPr>
          <w:rFonts w:ascii="Cambria" w:hAnsi="Cambria"/>
        </w:rPr>
        <w:lastRenderedPageBreak/>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r w:rsidRPr="000C123D">
        <w:rPr>
          <w:rFonts w:ascii="Cambria" w:hAnsi="Cambria"/>
        </w:rPr>
        <w:t>.</w:t>
      </w:r>
    </w:p>
    <w:p w:rsidR="00F77D48" w:rsidRPr="000C123D" w:rsidRDefault="00F77D48" w:rsidP="00F77D48">
      <w:pPr>
        <w:widowControl w:val="0"/>
        <w:tabs>
          <w:tab w:val="left" w:pos="1407"/>
        </w:tabs>
        <w:spacing w:before="120" w:after="0" w:line="240" w:lineRule="auto"/>
        <w:jc w:val="center"/>
        <w:rPr>
          <w:rFonts w:ascii="Cambria" w:hAnsi="Cambria"/>
          <w:b/>
          <w:bCs/>
          <w:lang w:eastAsia="pl-PL"/>
        </w:rPr>
      </w:pPr>
      <w:r w:rsidRPr="000C123D">
        <w:rPr>
          <w:rFonts w:ascii="Cambria" w:hAnsi="Cambria"/>
          <w:b/>
          <w:bCs/>
          <w:lang w:eastAsia="pl-PL"/>
        </w:rPr>
        <w:t xml:space="preserve">Warunki płatności </w:t>
      </w:r>
    </w:p>
    <w:p w:rsidR="00F77D48" w:rsidRPr="000C123D" w:rsidRDefault="00F77D48" w:rsidP="00F77D48">
      <w:pPr>
        <w:widowControl w:val="0"/>
        <w:tabs>
          <w:tab w:val="left" w:pos="1407"/>
        </w:tabs>
        <w:spacing w:after="0" w:line="240" w:lineRule="auto"/>
        <w:jc w:val="center"/>
        <w:rPr>
          <w:rFonts w:ascii="Cambria" w:hAnsi="Cambria"/>
          <w:b/>
          <w:bCs/>
          <w:lang w:eastAsia="pl-PL"/>
        </w:rPr>
      </w:pPr>
      <w:r w:rsidRPr="000C123D">
        <w:rPr>
          <w:rFonts w:ascii="Cambria" w:hAnsi="Cambria"/>
          <w:b/>
          <w:bCs/>
          <w:lang w:eastAsia="pl-PL"/>
        </w:rPr>
        <w:t>§ 12</w:t>
      </w:r>
    </w:p>
    <w:p w:rsidR="00F77D48" w:rsidRPr="000C123D" w:rsidRDefault="00F77D48" w:rsidP="00455D78">
      <w:pPr>
        <w:widowControl w:val="0"/>
        <w:numPr>
          <w:ilvl w:val="3"/>
          <w:numId w:val="100"/>
        </w:numPr>
        <w:tabs>
          <w:tab w:val="left" w:pos="426"/>
        </w:tabs>
        <w:suppressAutoHyphens/>
        <w:spacing w:after="0" w:line="240" w:lineRule="auto"/>
        <w:ind w:left="426" w:hanging="426"/>
        <w:jc w:val="both"/>
        <w:rPr>
          <w:rFonts w:ascii="Cambria" w:eastAsia="Calibri" w:hAnsi="Cambria"/>
        </w:rPr>
      </w:pPr>
      <w:r w:rsidRPr="006C433C">
        <w:rPr>
          <w:rFonts w:ascii="Cambria" w:eastAsia="Calibri" w:hAnsi="Cambria"/>
        </w:rPr>
        <w:t>Składka ubezpieczeniowa w pełnym roku ubezpieczeniowy</w:t>
      </w:r>
      <w:r w:rsidR="004D4370">
        <w:rPr>
          <w:rFonts w:ascii="Cambria" w:eastAsia="Calibri" w:hAnsi="Cambria"/>
        </w:rPr>
        <w:t xml:space="preserve">m (polisowym) płatna będzie </w:t>
      </w:r>
      <w:r w:rsidR="00AE1C80">
        <w:rPr>
          <w:rFonts w:ascii="Cambria" w:eastAsia="Calibri" w:hAnsi="Cambria"/>
        </w:rPr>
        <w:t xml:space="preserve">w 4 </w:t>
      </w:r>
      <w:r w:rsidR="00F04187">
        <w:rPr>
          <w:rFonts w:ascii="Cambria" w:eastAsia="Calibri" w:hAnsi="Cambria"/>
        </w:rPr>
        <w:t>ratach</w:t>
      </w:r>
      <w:r w:rsidRPr="006C433C">
        <w:rPr>
          <w:rFonts w:ascii="Cambria" w:eastAsia="Calibri" w:hAnsi="Cambria"/>
        </w:rPr>
        <w:t>.</w:t>
      </w:r>
    </w:p>
    <w:p w:rsidR="00F77D48" w:rsidRDefault="00F77D48" w:rsidP="00455D78">
      <w:pPr>
        <w:widowControl w:val="0"/>
        <w:numPr>
          <w:ilvl w:val="3"/>
          <w:numId w:val="100"/>
        </w:numPr>
        <w:tabs>
          <w:tab w:val="left" w:pos="426"/>
        </w:tabs>
        <w:spacing w:after="0" w:line="240" w:lineRule="auto"/>
        <w:ind w:left="426" w:hanging="426"/>
        <w:contextualSpacing/>
        <w:jc w:val="both"/>
        <w:rPr>
          <w:rFonts w:ascii="Cambria" w:eastAsia="Calibri" w:hAnsi="Cambria"/>
        </w:rPr>
      </w:pPr>
      <w:r w:rsidRPr="000C123D">
        <w:rPr>
          <w:rFonts w:ascii="Cambria" w:eastAsia="Calibri" w:hAnsi="Cambria"/>
        </w:rPr>
        <w:t xml:space="preserve">W przypadku okresów ubezpieczenia krótszych od 1 roku składka lub raty składki płatne będą </w:t>
      </w:r>
      <w:r w:rsidRPr="000C123D">
        <w:rPr>
          <w:rFonts w:ascii="Cambria" w:eastAsia="Calibri" w:hAnsi="Cambria"/>
        </w:rPr>
        <w:br/>
        <w:t>w terminach określonych w ramach odrębnych ustaleń.</w:t>
      </w:r>
    </w:p>
    <w:p w:rsidR="00F77D48" w:rsidRDefault="00F77D48" w:rsidP="00455D78">
      <w:pPr>
        <w:widowControl w:val="0"/>
        <w:numPr>
          <w:ilvl w:val="3"/>
          <w:numId w:val="100"/>
        </w:numPr>
        <w:tabs>
          <w:tab w:val="left" w:pos="426"/>
        </w:tabs>
        <w:spacing w:after="0" w:line="240" w:lineRule="auto"/>
        <w:ind w:left="426" w:hanging="426"/>
        <w:contextualSpacing/>
        <w:jc w:val="both"/>
        <w:rPr>
          <w:rFonts w:ascii="Cambria" w:eastAsia="Calibri" w:hAnsi="Cambria"/>
        </w:rPr>
      </w:pPr>
      <w:r w:rsidRPr="000E1D21">
        <w:rPr>
          <w:rFonts w:ascii="Cambria" w:hAnsi="Cambria"/>
        </w:rPr>
        <w:t>Terminy zapłaty składki zostaną określone w dokumentach ubezpieczeniowych.</w:t>
      </w:r>
    </w:p>
    <w:p w:rsidR="00F77D48" w:rsidRDefault="00F77D48" w:rsidP="00455D78">
      <w:pPr>
        <w:widowControl w:val="0"/>
        <w:numPr>
          <w:ilvl w:val="3"/>
          <w:numId w:val="100"/>
        </w:numPr>
        <w:tabs>
          <w:tab w:val="left" w:pos="426"/>
        </w:tabs>
        <w:spacing w:after="0" w:line="240" w:lineRule="auto"/>
        <w:ind w:left="426" w:hanging="426"/>
        <w:contextualSpacing/>
        <w:jc w:val="both"/>
        <w:rPr>
          <w:rFonts w:ascii="Cambria" w:eastAsia="Calibri" w:hAnsi="Cambria"/>
        </w:rPr>
      </w:pPr>
      <w:r w:rsidRPr="000E1D21">
        <w:rPr>
          <w:rFonts w:ascii="Cambria" w:eastAsia="Calibri" w:hAnsi="Cambria"/>
        </w:rPr>
        <w:t>Składka płatna jest przelewem lub przekazem pocztowym na rachunek bankowy Wykonawcy wskazany na dokumentach ubezpieczeniowych.</w:t>
      </w:r>
    </w:p>
    <w:p w:rsidR="00F77D48" w:rsidRDefault="00F77D48" w:rsidP="00455D78">
      <w:pPr>
        <w:widowControl w:val="0"/>
        <w:numPr>
          <w:ilvl w:val="3"/>
          <w:numId w:val="100"/>
        </w:numPr>
        <w:tabs>
          <w:tab w:val="left" w:pos="426"/>
        </w:tabs>
        <w:spacing w:after="0" w:line="240" w:lineRule="auto"/>
        <w:ind w:left="426" w:hanging="426"/>
        <w:contextualSpacing/>
        <w:jc w:val="both"/>
        <w:rPr>
          <w:rFonts w:ascii="Cambria" w:eastAsia="Calibri" w:hAnsi="Cambria"/>
        </w:rPr>
      </w:pPr>
      <w:r w:rsidRPr="000E1D21">
        <w:rPr>
          <w:rFonts w:ascii="Cambria" w:hAnsi="Cambria"/>
        </w:rPr>
        <w:t xml:space="preserve">Za datę prawidłowego opłacenia składki uznaje się dzień obciążenia rachunku Zamawiającego </w:t>
      </w:r>
      <w:r>
        <w:rPr>
          <w:rFonts w:ascii="Cambria" w:hAnsi="Cambria"/>
        </w:rPr>
        <w:br/>
      </w:r>
      <w:r w:rsidRPr="000E1D21">
        <w:rPr>
          <w:rFonts w:ascii="Cambria" w:hAnsi="Cambria"/>
        </w:rPr>
        <w:t>o ile w momencie jego składania na rachunku ubezpieczającego była dostępna ilość wolnych środków płatniczych.</w:t>
      </w:r>
    </w:p>
    <w:p w:rsidR="00F77D48" w:rsidRPr="00B77544" w:rsidRDefault="00F77D48" w:rsidP="00455D78">
      <w:pPr>
        <w:widowControl w:val="0"/>
        <w:numPr>
          <w:ilvl w:val="3"/>
          <w:numId w:val="100"/>
        </w:numPr>
        <w:tabs>
          <w:tab w:val="left" w:pos="426"/>
        </w:tabs>
        <w:spacing w:after="0" w:line="240" w:lineRule="auto"/>
        <w:ind w:left="426" w:hanging="426"/>
        <w:contextualSpacing/>
        <w:jc w:val="both"/>
        <w:rPr>
          <w:rFonts w:ascii="Cambria" w:eastAsia="Calibri" w:hAnsi="Cambria"/>
        </w:rPr>
      </w:pPr>
      <w:r w:rsidRPr="000E1D21">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w:t>
      </w:r>
      <w:r w:rsidR="00C36AB3">
        <w:rPr>
          <w:rFonts w:ascii="Cambria" w:hAnsi="Cambria"/>
          <w:lang w:eastAsia="pl-PL"/>
        </w:rPr>
        <w:t>który ponosił odpowiedzialność.</w:t>
      </w:r>
    </w:p>
    <w:p w:rsidR="00B77544" w:rsidRPr="00EF63B6" w:rsidRDefault="00B77544" w:rsidP="00B77544">
      <w:pPr>
        <w:widowControl w:val="0"/>
        <w:spacing w:before="120" w:after="0" w:line="240" w:lineRule="auto"/>
        <w:jc w:val="center"/>
        <w:rPr>
          <w:rFonts w:ascii="Cambria" w:hAnsi="Cambria"/>
          <w:b/>
          <w:szCs w:val="24"/>
          <w:lang w:eastAsia="ar-SA"/>
        </w:rPr>
      </w:pPr>
      <w:r w:rsidRPr="00EF63B6">
        <w:rPr>
          <w:rFonts w:ascii="Cambria" w:hAnsi="Cambria"/>
          <w:b/>
          <w:szCs w:val="24"/>
          <w:lang w:eastAsia="ar-SA"/>
        </w:rPr>
        <w:t>Ochrona danych osobowych</w:t>
      </w:r>
    </w:p>
    <w:p w:rsidR="00B77544" w:rsidRPr="00EF63B6" w:rsidRDefault="00B77544" w:rsidP="00B77544">
      <w:pPr>
        <w:widowControl w:val="0"/>
        <w:spacing w:after="0" w:line="240" w:lineRule="auto"/>
        <w:jc w:val="center"/>
        <w:rPr>
          <w:rFonts w:ascii="Cambria" w:hAnsi="Cambria"/>
          <w:b/>
          <w:bCs/>
        </w:rPr>
      </w:pPr>
      <w:r w:rsidRPr="00EF63B6">
        <w:rPr>
          <w:rFonts w:ascii="Cambria" w:hAnsi="Cambria"/>
          <w:b/>
          <w:bCs/>
        </w:rPr>
        <w:t>§ 13</w:t>
      </w:r>
    </w:p>
    <w:p w:rsidR="00B77544" w:rsidRPr="00EF63B6" w:rsidRDefault="00B77544" w:rsidP="00455D78">
      <w:pPr>
        <w:widowControl w:val="0"/>
        <w:numPr>
          <w:ilvl w:val="0"/>
          <w:numId w:val="152"/>
        </w:numPr>
        <w:tabs>
          <w:tab w:val="clear" w:pos="720"/>
          <w:tab w:val="num" w:pos="567"/>
        </w:tabs>
        <w:spacing w:after="0" w:line="240" w:lineRule="auto"/>
        <w:ind w:left="567" w:hanging="567"/>
        <w:jc w:val="both"/>
        <w:rPr>
          <w:rFonts w:ascii="Cambria" w:hAnsi="Cambria"/>
          <w:bCs/>
          <w:spacing w:val="-2"/>
        </w:rPr>
      </w:pPr>
      <w:r w:rsidRPr="00EF63B6">
        <w:rPr>
          <w:rFonts w:ascii="Cambria" w:hAnsi="Cambria"/>
          <w:spacing w:val="-2"/>
        </w:rPr>
        <w:t>Wykonawca jako administrator danych osobowych oświadcza, że zapoznał się z przepisami o ochronie danych osobowych, w szczególności zawartymi w Rozporządzeniu Parlamentu Europej</w:t>
      </w:r>
      <w:r w:rsidRPr="00EF63B6">
        <w:rPr>
          <w:rFonts w:ascii="Cambria" w:hAnsi="Cambria"/>
          <w:spacing w:val="-2"/>
        </w:rPr>
        <w:softHyphen/>
        <w:t xml:space="preserve">skiego i Rady (UE) 2016/679 z dnia 27 kwietnia 2016 r. w sprawie ochrony osób fizycznych </w:t>
      </w:r>
      <w:r w:rsidRPr="00EF63B6">
        <w:rPr>
          <w:rFonts w:ascii="Cambria" w:hAnsi="Cambria"/>
          <w:spacing w:val="-2"/>
        </w:rPr>
        <w:br/>
        <w:t>w związku z przetwarzaniem danych osobowych i w sprawie swobodnego przepływu takich danych oraz uchylenia dyrektywy 95/46/WE (ogólnego rozporządzenia o ochronie danych), u</w:t>
      </w:r>
      <w:r w:rsidRPr="00EF63B6">
        <w:rPr>
          <w:rFonts w:ascii="Cambria" w:hAnsi="Cambria"/>
          <w:bCs/>
          <w:spacing w:val="-2"/>
        </w:rPr>
        <w:t>stawie</w:t>
      </w:r>
      <w:r w:rsidRPr="00EF63B6">
        <w:rPr>
          <w:rFonts w:ascii="Cambria" w:hAnsi="Cambria"/>
          <w:spacing w:val="-2"/>
        </w:rPr>
        <w:t xml:space="preserve"> z dnia 10 maja 2018 r. o </w:t>
      </w:r>
      <w:r w:rsidRPr="00EF63B6">
        <w:rPr>
          <w:rFonts w:ascii="Cambria" w:hAnsi="Cambria"/>
          <w:bCs/>
          <w:spacing w:val="-2"/>
        </w:rPr>
        <w:t>ochronie danych osobowych,</w:t>
      </w:r>
      <w:r w:rsidRPr="00EF63B6">
        <w:rPr>
          <w:rFonts w:ascii="Cambria" w:hAnsi="Cambria"/>
          <w:spacing w:val="-2"/>
        </w:rPr>
        <w:t xml:space="preserve"> ustawie </w:t>
      </w:r>
      <w:r w:rsidRPr="00EF63B6">
        <w:rPr>
          <w:rFonts w:ascii="Cambria" w:hAnsi="Cambria"/>
          <w:bCs/>
          <w:spacing w:val="-2"/>
        </w:rPr>
        <w:t>z dnia 11 września 2015 r. o działalności ubezpieczeniowej i reasekuracyjnej oraz w innych obowiązujących aktach prawnych.</w:t>
      </w:r>
    </w:p>
    <w:p w:rsidR="00B77544" w:rsidRPr="00EF63B6" w:rsidRDefault="00B77544" w:rsidP="00455D78">
      <w:pPr>
        <w:widowControl w:val="0"/>
        <w:numPr>
          <w:ilvl w:val="0"/>
          <w:numId w:val="152"/>
        </w:numPr>
        <w:tabs>
          <w:tab w:val="clear" w:pos="720"/>
          <w:tab w:val="num" w:pos="567"/>
        </w:tabs>
        <w:spacing w:after="0" w:line="240" w:lineRule="auto"/>
        <w:ind w:left="567" w:hanging="567"/>
        <w:jc w:val="both"/>
        <w:rPr>
          <w:rFonts w:ascii="Cambria" w:hAnsi="Cambria"/>
        </w:rPr>
      </w:pPr>
      <w:r w:rsidRPr="00EF63B6">
        <w:rPr>
          <w:rFonts w:ascii="Cambria" w:hAnsi="Cambria"/>
        </w:rPr>
        <w:t>Wykonawca zobowiązuje się do wdrożenia rozwiązań i regulacji celem prawidłowego wykonania obowiązków wynikających z przepisów wskazanych w ust. 1.</w:t>
      </w:r>
    </w:p>
    <w:p w:rsidR="00B77544" w:rsidRPr="00EF63B6" w:rsidRDefault="00B77544" w:rsidP="00455D78">
      <w:pPr>
        <w:widowControl w:val="0"/>
        <w:numPr>
          <w:ilvl w:val="0"/>
          <w:numId w:val="152"/>
        </w:numPr>
        <w:tabs>
          <w:tab w:val="clear" w:pos="720"/>
          <w:tab w:val="num" w:pos="567"/>
        </w:tabs>
        <w:spacing w:after="0" w:line="240" w:lineRule="auto"/>
        <w:ind w:left="567" w:hanging="567"/>
        <w:jc w:val="both"/>
        <w:rPr>
          <w:rFonts w:ascii="Cambria" w:hAnsi="Cambria"/>
        </w:rPr>
      </w:pPr>
      <w:r w:rsidRPr="00EF63B6">
        <w:rPr>
          <w:rFonts w:ascii="Cambria" w:hAnsi="Cambria"/>
        </w:rPr>
        <w:t>Wykonawca oświadcza, iż dysponuje środkami zabezpieczającymi dane osobowe.</w:t>
      </w:r>
    </w:p>
    <w:p w:rsidR="00B77544" w:rsidRPr="00EF63B6" w:rsidRDefault="00B77544" w:rsidP="00455D78">
      <w:pPr>
        <w:widowControl w:val="0"/>
        <w:numPr>
          <w:ilvl w:val="0"/>
          <w:numId w:val="152"/>
        </w:numPr>
        <w:tabs>
          <w:tab w:val="clear" w:pos="720"/>
          <w:tab w:val="num" w:pos="567"/>
        </w:tabs>
        <w:spacing w:after="0" w:line="240" w:lineRule="auto"/>
        <w:ind w:left="567" w:hanging="567"/>
        <w:jc w:val="both"/>
        <w:rPr>
          <w:rFonts w:ascii="Cambria" w:hAnsi="Cambria"/>
        </w:rPr>
      </w:pPr>
      <w:r w:rsidRPr="00EF63B6">
        <w:rPr>
          <w:rFonts w:ascii="Cambria" w:hAnsi="Cambria"/>
        </w:rPr>
        <w:t>Wykonawca zobowiązuje się do przestrzegania i stosowania zasad ochrony danych osobowych, o których mowa w ust. 1, w szczególności do:</w:t>
      </w:r>
    </w:p>
    <w:p w:rsidR="00B77544" w:rsidRPr="00EF63B6" w:rsidRDefault="00B77544" w:rsidP="00455D78">
      <w:pPr>
        <w:widowControl w:val="0"/>
        <w:numPr>
          <w:ilvl w:val="0"/>
          <w:numId w:val="153"/>
        </w:numPr>
        <w:tabs>
          <w:tab w:val="clear" w:pos="720"/>
        </w:tabs>
        <w:spacing w:after="0" w:line="240" w:lineRule="auto"/>
        <w:ind w:left="567" w:hanging="567"/>
        <w:jc w:val="both"/>
        <w:rPr>
          <w:rFonts w:ascii="Cambria" w:hAnsi="Cambria"/>
        </w:rPr>
      </w:pPr>
      <w:r w:rsidRPr="00EF63B6">
        <w:rPr>
          <w:rFonts w:ascii="Cambria" w:hAnsi="Cambria"/>
        </w:rPr>
        <w:t>adekwatnego, stosownego oraz ograniczonego do tego, co niezbędne do celów, w których dane są przetwarzane,</w:t>
      </w:r>
    </w:p>
    <w:p w:rsidR="00B77544" w:rsidRPr="00EF63B6" w:rsidRDefault="00B77544" w:rsidP="00455D78">
      <w:pPr>
        <w:widowControl w:val="0"/>
        <w:numPr>
          <w:ilvl w:val="0"/>
          <w:numId w:val="153"/>
        </w:numPr>
        <w:tabs>
          <w:tab w:val="clear" w:pos="720"/>
        </w:tabs>
        <w:spacing w:after="0" w:line="240" w:lineRule="auto"/>
        <w:ind w:left="567" w:hanging="567"/>
        <w:jc w:val="both"/>
        <w:rPr>
          <w:rFonts w:ascii="Cambria" w:hAnsi="Cambria"/>
        </w:rPr>
      </w:pPr>
      <w:r w:rsidRPr="00EF63B6">
        <w:rPr>
          <w:rFonts w:ascii="Cambria" w:hAnsi="Cambria"/>
        </w:rPr>
        <w:t>zabezpieczenia danych osobowych przed ich udostępnieniem osobom nieupoważnionym,</w:t>
      </w:r>
    </w:p>
    <w:p w:rsidR="00B77544" w:rsidRPr="00EF63B6" w:rsidRDefault="00B77544" w:rsidP="00455D78">
      <w:pPr>
        <w:widowControl w:val="0"/>
        <w:numPr>
          <w:ilvl w:val="0"/>
          <w:numId w:val="153"/>
        </w:numPr>
        <w:tabs>
          <w:tab w:val="clear" w:pos="720"/>
        </w:tabs>
        <w:spacing w:after="0" w:line="240" w:lineRule="auto"/>
        <w:ind w:left="567" w:hanging="567"/>
        <w:jc w:val="both"/>
        <w:rPr>
          <w:rFonts w:ascii="Cambria" w:hAnsi="Cambria"/>
        </w:rPr>
      </w:pPr>
      <w:r w:rsidRPr="00EF63B6">
        <w:rPr>
          <w:rFonts w:ascii="Cambria" w:hAnsi="Cambria"/>
        </w:rPr>
        <w:t>zachowania szczególnej staranności w trakcie dokonywania operacji przetwarzania danych osobowych w celu ochrony interesów osób, których dane dotyczą,</w:t>
      </w:r>
    </w:p>
    <w:p w:rsidR="00B77544" w:rsidRPr="00EF63B6" w:rsidRDefault="00B77544" w:rsidP="00455D78">
      <w:pPr>
        <w:widowControl w:val="0"/>
        <w:numPr>
          <w:ilvl w:val="0"/>
          <w:numId w:val="153"/>
        </w:numPr>
        <w:tabs>
          <w:tab w:val="clear" w:pos="720"/>
        </w:tabs>
        <w:spacing w:after="0" w:line="240" w:lineRule="auto"/>
        <w:ind w:left="567" w:hanging="567"/>
        <w:jc w:val="both"/>
        <w:rPr>
          <w:rFonts w:ascii="Cambria" w:hAnsi="Cambria"/>
          <w:spacing w:val="-2"/>
        </w:rPr>
      </w:pPr>
      <w:r w:rsidRPr="00EF63B6">
        <w:rPr>
          <w:rFonts w:ascii="Cambria" w:hAnsi="Cambria"/>
          <w:spacing w:val="-2"/>
        </w:rPr>
        <w:t xml:space="preserve">zachowania w tajemnicy danych osobowych oraz sposobów ich zabezpieczenia, w tym także </w:t>
      </w:r>
      <w:r w:rsidRPr="00EF63B6">
        <w:rPr>
          <w:rFonts w:ascii="Cambria" w:hAnsi="Cambria"/>
          <w:spacing w:val="-2"/>
        </w:rPr>
        <w:br/>
        <w:t xml:space="preserve">po rozwiązaniu umowy oraz zobowiązuje się zapewnić, aby osoby mające dostęp do przetwarzania danych osobowych zachowały je oraz sposoby ich zabezpieczeń w tajemnicy, w tym także </w:t>
      </w:r>
      <w:r w:rsidRPr="00EF63B6">
        <w:rPr>
          <w:rFonts w:ascii="Cambria" w:hAnsi="Cambria"/>
          <w:spacing w:val="-2"/>
        </w:rPr>
        <w:br/>
        <w:t>po rozwiązaniu umowy,</w:t>
      </w:r>
    </w:p>
    <w:p w:rsidR="00B77544" w:rsidRPr="00EF63B6" w:rsidRDefault="00B77544" w:rsidP="00455D78">
      <w:pPr>
        <w:widowControl w:val="0"/>
        <w:numPr>
          <w:ilvl w:val="0"/>
          <w:numId w:val="153"/>
        </w:numPr>
        <w:tabs>
          <w:tab w:val="clear" w:pos="720"/>
        </w:tabs>
        <w:spacing w:after="0" w:line="240" w:lineRule="auto"/>
        <w:ind w:left="567" w:hanging="567"/>
        <w:jc w:val="both"/>
        <w:rPr>
          <w:rFonts w:ascii="Cambria" w:hAnsi="Cambria"/>
          <w:spacing w:val="-4"/>
        </w:rPr>
      </w:pPr>
      <w:r w:rsidRPr="00EF63B6">
        <w:rPr>
          <w:rFonts w:ascii="Cambria" w:hAnsi="Cambria"/>
          <w:spacing w:val="-4"/>
        </w:rPr>
        <w:t xml:space="preserve">niekopiowania, nieprzekazywania, niewykorzystywania, nieujawniania, niepowielania danych osobowych uzyskanych od Zamawiającego lub w jakikolwiek sposób ich nierozpowszechniania, </w:t>
      </w:r>
      <w:r w:rsidRPr="00EF63B6">
        <w:rPr>
          <w:rFonts w:ascii="Cambria" w:hAnsi="Cambria"/>
          <w:spacing w:val="-4"/>
        </w:rPr>
        <w:br/>
        <w:t>z wyjątkiem sytuacji, gdy wykorzystanie tych danych następuje w celu wykonania niniejszej umowy.</w:t>
      </w:r>
    </w:p>
    <w:p w:rsidR="00B77544" w:rsidRPr="00C36AB3" w:rsidRDefault="00B77544" w:rsidP="00B77544">
      <w:pPr>
        <w:widowControl w:val="0"/>
        <w:tabs>
          <w:tab w:val="left" w:pos="426"/>
        </w:tabs>
        <w:spacing w:after="0" w:line="240" w:lineRule="auto"/>
        <w:ind w:left="426"/>
        <w:contextualSpacing/>
        <w:jc w:val="both"/>
        <w:rPr>
          <w:rFonts w:ascii="Cambria" w:eastAsia="Calibri" w:hAnsi="Cambria"/>
        </w:rPr>
      </w:pP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Postanowienia końcowe</w:t>
      </w:r>
    </w:p>
    <w:p w:rsidR="00F77D48" w:rsidRPr="000C123D" w:rsidRDefault="00B77544" w:rsidP="00F77D48">
      <w:pPr>
        <w:widowControl w:val="0"/>
        <w:spacing w:after="0" w:line="240" w:lineRule="auto"/>
        <w:jc w:val="center"/>
        <w:rPr>
          <w:rFonts w:ascii="Cambria" w:hAnsi="Cambria"/>
          <w:b/>
        </w:rPr>
      </w:pPr>
      <w:r>
        <w:rPr>
          <w:rFonts w:ascii="Cambria" w:hAnsi="Cambria"/>
          <w:b/>
        </w:rPr>
        <w:t>§ 14</w:t>
      </w:r>
    </w:p>
    <w:p w:rsidR="00F77D48" w:rsidRPr="000C123D" w:rsidRDefault="00F77D48" w:rsidP="00F77D48">
      <w:pPr>
        <w:widowControl w:val="0"/>
        <w:spacing w:after="0" w:line="240" w:lineRule="auto"/>
        <w:jc w:val="both"/>
        <w:rPr>
          <w:rFonts w:ascii="Cambria" w:hAnsi="Cambria"/>
        </w:rPr>
      </w:pPr>
      <w:r w:rsidRPr="000C123D">
        <w:rPr>
          <w:rFonts w:ascii="Cambria" w:hAnsi="Cambria"/>
        </w:rPr>
        <w:t>Integralną częścią niniejszej umowy są:</w:t>
      </w:r>
    </w:p>
    <w:p w:rsidR="00F77D48" w:rsidRPr="000C123D" w:rsidRDefault="00F77D48" w:rsidP="00455D78">
      <w:pPr>
        <w:widowControl w:val="0"/>
        <w:numPr>
          <w:ilvl w:val="0"/>
          <w:numId w:val="111"/>
        </w:numPr>
        <w:tabs>
          <w:tab w:val="left" w:pos="426"/>
        </w:tabs>
        <w:spacing w:after="0" w:line="240" w:lineRule="auto"/>
        <w:ind w:left="426" w:hanging="426"/>
        <w:contextualSpacing/>
        <w:jc w:val="both"/>
        <w:rPr>
          <w:rFonts w:ascii="Cambria" w:hAnsi="Cambria"/>
        </w:rPr>
      </w:pPr>
      <w:r w:rsidRPr="000C123D">
        <w:rPr>
          <w:rFonts w:ascii="Cambria" w:hAnsi="Cambria"/>
        </w:rPr>
        <w:t>specyfikacja istotnych warunków zamówienia,</w:t>
      </w:r>
    </w:p>
    <w:p w:rsidR="00F77D48" w:rsidRPr="000C123D" w:rsidRDefault="00F77D48" w:rsidP="00455D78">
      <w:pPr>
        <w:widowControl w:val="0"/>
        <w:numPr>
          <w:ilvl w:val="0"/>
          <w:numId w:val="111"/>
        </w:numPr>
        <w:tabs>
          <w:tab w:val="left" w:pos="426"/>
        </w:tabs>
        <w:spacing w:after="0" w:line="240" w:lineRule="auto"/>
        <w:ind w:left="426" w:hanging="426"/>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rsidR="00F77D48" w:rsidRPr="000C123D" w:rsidRDefault="00F77D48" w:rsidP="00455D78">
      <w:pPr>
        <w:widowControl w:val="0"/>
        <w:numPr>
          <w:ilvl w:val="0"/>
          <w:numId w:val="111"/>
        </w:numPr>
        <w:tabs>
          <w:tab w:val="left" w:pos="426"/>
        </w:tabs>
        <w:spacing w:after="0" w:line="240" w:lineRule="auto"/>
        <w:ind w:left="426" w:hanging="426"/>
        <w:contextualSpacing/>
        <w:jc w:val="both"/>
        <w:rPr>
          <w:rFonts w:ascii="Cambria" w:hAnsi="Cambria"/>
        </w:rPr>
      </w:pPr>
      <w:r w:rsidRPr="000C123D">
        <w:rPr>
          <w:rFonts w:ascii="Cambria" w:hAnsi="Cambria"/>
        </w:rPr>
        <w:t>oferta złożona przez Wykonawcę z dnia ………………………………….,</w:t>
      </w:r>
    </w:p>
    <w:p w:rsidR="00F77D48" w:rsidRPr="000C123D" w:rsidRDefault="00F77D48" w:rsidP="00455D78">
      <w:pPr>
        <w:widowControl w:val="0"/>
        <w:numPr>
          <w:ilvl w:val="0"/>
          <w:numId w:val="111"/>
        </w:numPr>
        <w:tabs>
          <w:tab w:val="left" w:pos="426"/>
        </w:tabs>
        <w:spacing w:after="0" w:line="240" w:lineRule="auto"/>
        <w:ind w:left="426" w:hanging="426"/>
        <w:contextualSpacing/>
        <w:jc w:val="both"/>
        <w:rPr>
          <w:rFonts w:ascii="Cambria" w:hAnsi="Cambria"/>
        </w:rPr>
      </w:pPr>
      <w:r w:rsidRPr="000C123D">
        <w:rPr>
          <w:rFonts w:ascii="Cambria" w:hAnsi="Cambria"/>
        </w:rPr>
        <w:t xml:space="preserve">załącznik nr 1 do umowy, tj. dokument kalkulacyjny określający szczegółowy sposób obliczenia składki, tzn. zastosowane niezmienne stawki i składki roczne w odniesieniu do poszczególnych </w:t>
      </w:r>
      <w:r w:rsidRPr="000C123D">
        <w:rPr>
          <w:rFonts w:ascii="Cambria" w:hAnsi="Cambria"/>
        </w:rPr>
        <w:lastRenderedPageBreak/>
        <w:t>składników mienia i rodzajów ubezpieczenia,</w:t>
      </w:r>
    </w:p>
    <w:p w:rsidR="00F77D48" w:rsidRPr="000C123D" w:rsidRDefault="00F77D48" w:rsidP="00455D78">
      <w:pPr>
        <w:widowControl w:val="0"/>
        <w:numPr>
          <w:ilvl w:val="0"/>
          <w:numId w:val="111"/>
        </w:numPr>
        <w:tabs>
          <w:tab w:val="left" w:pos="426"/>
        </w:tabs>
        <w:spacing w:after="0" w:line="240" w:lineRule="auto"/>
        <w:ind w:left="426" w:hanging="426"/>
        <w:contextualSpacing/>
        <w:jc w:val="both"/>
        <w:rPr>
          <w:rFonts w:ascii="Cambria" w:hAnsi="Cambria"/>
        </w:rPr>
      </w:pPr>
      <w:r w:rsidRPr="000C123D">
        <w:rPr>
          <w:rFonts w:ascii="Cambria" w:hAnsi="Cambria"/>
        </w:rPr>
        <w:t>dokumenty ubezpieczeniowe wystawiane przez Wykonawcę.</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B77544">
        <w:rPr>
          <w:rFonts w:ascii="Cambria" w:hAnsi="Cambria"/>
          <w:b/>
        </w:rPr>
        <w:t>5</w:t>
      </w:r>
    </w:p>
    <w:p w:rsidR="00F77D48" w:rsidRPr="000C123D" w:rsidRDefault="00F77D48" w:rsidP="00F77D48">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rsidR="00F77D48" w:rsidRPr="000C123D" w:rsidRDefault="00F77D48" w:rsidP="00F77D48">
      <w:pPr>
        <w:widowControl w:val="0"/>
        <w:spacing w:after="0" w:line="240" w:lineRule="auto"/>
        <w:jc w:val="center"/>
        <w:rPr>
          <w:rFonts w:ascii="Cambria" w:hAnsi="Cambria"/>
          <w:b/>
          <w:lang w:eastAsia="ar-SA"/>
        </w:rPr>
      </w:pPr>
      <w:r w:rsidRPr="000C123D">
        <w:rPr>
          <w:rFonts w:ascii="Cambria" w:hAnsi="Cambria"/>
          <w:b/>
          <w:lang w:eastAsia="ar-SA"/>
        </w:rPr>
        <w:t>§1</w:t>
      </w:r>
      <w:r w:rsidR="00B77544">
        <w:rPr>
          <w:rFonts w:ascii="Cambria" w:hAnsi="Cambria"/>
          <w:b/>
          <w:lang w:eastAsia="ar-SA"/>
        </w:rPr>
        <w:t>6</w:t>
      </w:r>
    </w:p>
    <w:p w:rsidR="00F77D48" w:rsidRPr="000C123D" w:rsidRDefault="00F77D48" w:rsidP="00455D78">
      <w:pPr>
        <w:widowControl w:val="0"/>
        <w:numPr>
          <w:ilvl w:val="0"/>
          <w:numId w:val="102"/>
        </w:numPr>
        <w:tabs>
          <w:tab w:val="left" w:pos="426"/>
        </w:tabs>
        <w:suppressAutoHyphens/>
        <w:autoSpaceDE w:val="0"/>
        <w:spacing w:after="0" w:line="240" w:lineRule="auto"/>
        <w:ind w:left="426" w:hanging="426"/>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rsidR="00F77D48" w:rsidRPr="000C123D" w:rsidRDefault="00F77D48" w:rsidP="00455D78">
      <w:pPr>
        <w:widowControl w:val="0"/>
        <w:numPr>
          <w:ilvl w:val="0"/>
          <w:numId w:val="103"/>
        </w:numPr>
        <w:tabs>
          <w:tab w:val="left" w:pos="426"/>
        </w:tabs>
        <w:suppressAutoHyphens/>
        <w:spacing w:after="0" w:line="240" w:lineRule="auto"/>
        <w:ind w:left="426" w:hanging="426"/>
        <w:jc w:val="both"/>
        <w:rPr>
          <w:rFonts w:ascii="Cambria" w:hAnsi="Cambria"/>
          <w:lang w:eastAsia="ar-SA"/>
        </w:rPr>
      </w:pPr>
      <w:r w:rsidRPr="000C123D">
        <w:rPr>
          <w:rFonts w:ascii="Cambria" w:hAnsi="Cambria"/>
          <w:lang w:eastAsia="ar-SA"/>
        </w:rPr>
        <w:t>zmiana umowy została dokonana z naruszeniem art. 144 ust. 1-1b, 1d i 1e ustawy Prawo zamówień publicznych,</w:t>
      </w:r>
    </w:p>
    <w:p w:rsidR="00F77D48" w:rsidRPr="000C123D" w:rsidRDefault="00F77D48" w:rsidP="00455D78">
      <w:pPr>
        <w:widowControl w:val="0"/>
        <w:numPr>
          <w:ilvl w:val="0"/>
          <w:numId w:val="103"/>
        </w:numPr>
        <w:tabs>
          <w:tab w:val="left" w:pos="426"/>
        </w:tabs>
        <w:suppressAutoHyphens/>
        <w:spacing w:after="0" w:line="240" w:lineRule="auto"/>
        <w:ind w:left="426" w:hanging="426"/>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rsidR="00F77D48" w:rsidRPr="000C123D" w:rsidRDefault="00F77D48" w:rsidP="00455D78">
      <w:pPr>
        <w:widowControl w:val="0"/>
        <w:numPr>
          <w:ilvl w:val="0"/>
          <w:numId w:val="103"/>
        </w:numPr>
        <w:tabs>
          <w:tab w:val="left" w:pos="426"/>
        </w:tabs>
        <w:suppressAutoHyphens/>
        <w:spacing w:after="0" w:line="240" w:lineRule="auto"/>
        <w:ind w:left="426" w:hanging="426"/>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77D48" w:rsidRPr="000C123D" w:rsidRDefault="00F77D48" w:rsidP="00455D78">
      <w:pPr>
        <w:widowControl w:val="0"/>
        <w:numPr>
          <w:ilvl w:val="0"/>
          <w:numId w:val="102"/>
        </w:numPr>
        <w:tabs>
          <w:tab w:val="left" w:pos="426"/>
        </w:tabs>
        <w:spacing w:after="120" w:line="240" w:lineRule="auto"/>
        <w:ind w:left="426" w:hanging="426"/>
        <w:contextualSpacing/>
        <w:jc w:val="both"/>
        <w:rPr>
          <w:rFonts w:ascii="Cambria" w:eastAsia="Calibri" w:hAnsi="Cambria"/>
          <w:b/>
        </w:rPr>
      </w:pPr>
      <w:r w:rsidRPr="000C123D">
        <w:rPr>
          <w:rFonts w:ascii="Cambria" w:eastAsia="Calibri" w:hAnsi="Cambria"/>
          <w:lang w:eastAsia="ar-SA"/>
        </w:rPr>
        <w:t>W takim przypadku Wykonawca może żądać wyłącznie wynagrodzenia należnego z tytułu wykonania części umowy.</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B77544">
        <w:rPr>
          <w:rFonts w:ascii="Cambria" w:hAnsi="Cambria"/>
          <w:b/>
        </w:rPr>
        <w:t>7</w:t>
      </w:r>
    </w:p>
    <w:p w:rsidR="00F77D48" w:rsidRPr="000C123D" w:rsidRDefault="00F77D48" w:rsidP="00F77D48">
      <w:pPr>
        <w:widowControl w:val="0"/>
        <w:spacing w:after="0" w:line="240" w:lineRule="auto"/>
        <w:jc w:val="both"/>
        <w:rPr>
          <w:rFonts w:ascii="Cambria" w:hAnsi="Cambria"/>
        </w:rPr>
      </w:pPr>
      <w:r w:rsidRPr="000C123D">
        <w:rPr>
          <w:rFonts w:ascii="Cambria" w:hAnsi="Cambria"/>
        </w:rPr>
        <w:t>Umowę sporządzono w </w:t>
      </w:r>
      <w:r>
        <w:rPr>
          <w:rFonts w:ascii="Cambria" w:hAnsi="Cambria"/>
        </w:rPr>
        <w:t>trzech</w:t>
      </w:r>
      <w:r w:rsidRPr="000C123D">
        <w:rPr>
          <w:rFonts w:ascii="Cambria" w:hAnsi="Cambria"/>
        </w:rPr>
        <w:t xml:space="preserve"> jednobrzmiących egzemplarzach, każdym na prawie oryginału, </w:t>
      </w:r>
      <w:r w:rsidRPr="000C123D">
        <w:rPr>
          <w:rFonts w:ascii="Cambria" w:hAnsi="Cambria"/>
        </w:rPr>
        <w:br/>
      </w:r>
      <w:r>
        <w:rPr>
          <w:rFonts w:ascii="Cambria" w:hAnsi="Cambria"/>
        </w:rPr>
        <w:t xml:space="preserve">dwa egzemplarze </w:t>
      </w:r>
      <w:r w:rsidRPr="000C123D">
        <w:rPr>
          <w:rFonts w:ascii="Cambria" w:hAnsi="Cambria"/>
        </w:rPr>
        <w:t>dla Zamawiają</w:t>
      </w:r>
      <w:r>
        <w:rPr>
          <w:rFonts w:ascii="Cambria" w:hAnsi="Cambria"/>
        </w:rPr>
        <w:t>cego i jeden dla Wykonawcy</w:t>
      </w:r>
      <w:r w:rsidRPr="000C123D">
        <w:rPr>
          <w:rFonts w:ascii="Cambria" w:hAnsi="Cambria"/>
        </w:rPr>
        <w:t>.</w:t>
      </w:r>
    </w:p>
    <w:tbl>
      <w:tblPr>
        <w:tblW w:w="0" w:type="auto"/>
        <w:jc w:val="center"/>
        <w:tblLook w:val="04A0" w:firstRow="1" w:lastRow="0" w:firstColumn="1" w:lastColumn="0" w:noHBand="0" w:noVBand="1"/>
      </w:tblPr>
      <w:tblGrid>
        <w:gridCol w:w="4644"/>
        <w:gridCol w:w="4644"/>
      </w:tblGrid>
      <w:tr w:rsidR="00F77D48" w:rsidRPr="000C123D" w:rsidTr="00F77D48">
        <w:trPr>
          <w:jc w:val="center"/>
        </w:trPr>
        <w:tc>
          <w:tcPr>
            <w:tcW w:w="4644" w:type="dxa"/>
            <w:shd w:val="clear" w:color="auto" w:fill="auto"/>
            <w:vAlign w:val="bottom"/>
          </w:tcPr>
          <w:p w:rsidR="00F77D48" w:rsidRPr="000C123D" w:rsidRDefault="00F77D48" w:rsidP="00D81CD3">
            <w:pPr>
              <w:widowControl w:val="0"/>
              <w:suppressAutoHyphens/>
              <w:spacing w:before="60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rsidR="00F77D48" w:rsidRPr="000C123D" w:rsidRDefault="00F77D48" w:rsidP="001E5F6B">
            <w:pPr>
              <w:widowControl w:val="0"/>
              <w:suppressAutoHyphens/>
              <w:spacing w:before="120" w:after="0" w:line="240" w:lineRule="auto"/>
              <w:jc w:val="center"/>
              <w:rPr>
                <w:rFonts w:ascii="Cambria" w:hAnsi="Cambria"/>
                <w:lang w:eastAsia="ar-SA"/>
              </w:rPr>
            </w:pPr>
            <w:r w:rsidRPr="000C123D">
              <w:rPr>
                <w:rFonts w:ascii="Cambria" w:hAnsi="Cambria"/>
                <w:lang w:eastAsia="ar-SA"/>
              </w:rPr>
              <w:t>……………………………………………</w:t>
            </w:r>
          </w:p>
        </w:tc>
      </w:tr>
      <w:tr w:rsidR="00F77D48" w:rsidRPr="000C123D" w:rsidTr="00F77D48">
        <w:trPr>
          <w:jc w:val="center"/>
        </w:trPr>
        <w:tc>
          <w:tcPr>
            <w:tcW w:w="4644" w:type="dxa"/>
            <w:shd w:val="clear" w:color="auto" w:fill="auto"/>
            <w:vAlign w:val="bottom"/>
          </w:tcPr>
          <w:p w:rsidR="00F77D48" w:rsidRPr="000C123D" w:rsidRDefault="00F77D48" w:rsidP="001E5F6B">
            <w:pPr>
              <w:widowControl w:val="0"/>
              <w:suppressAutoHyphens/>
              <w:spacing w:before="120"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rsidR="00F77D48" w:rsidRPr="000C123D" w:rsidRDefault="00F77D48" w:rsidP="001E5F6B">
            <w:pPr>
              <w:widowControl w:val="0"/>
              <w:suppressAutoHyphens/>
              <w:spacing w:before="120" w:after="0" w:line="240" w:lineRule="auto"/>
              <w:jc w:val="center"/>
              <w:rPr>
                <w:rFonts w:ascii="Cambria" w:hAnsi="Cambria"/>
                <w:b/>
                <w:lang w:eastAsia="ar-SA"/>
              </w:rPr>
            </w:pPr>
            <w:r w:rsidRPr="000C123D">
              <w:rPr>
                <w:rFonts w:ascii="Cambria" w:hAnsi="Cambria"/>
                <w:b/>
                <w:lang w:eastAsia="ar-SA"/>
              </w:rPr>
              <w:t>Wykonawca</w:t>
            </w:r>
          </w:p>
        </w:tc>
      </w:tr>
    </w:tbl>
    <w:p w:rsidR="00F77D48" w:rsidRDefault="00F77D48" w:rsidP="00F77D48">
      <w:pPr>
        <w:widowControl w:val="0"/>
        <w:spacing w:before="60" w:after="120" w:line="240" w:lineRule="auto"/>
        <w:jc w:val="both"/>
        <w:outlineLvl w:val="0"/>
        <w:rPr>
          <w:rFonts w:ascii="Cambria" w:hAnsi="Cambria"/>
          <w:b/>
        </w:rPr>
        <w:sectPr w:rsidR="00F77D48" w:rsidSect="00F77D48">
          <w:pgSz w:w="11906" w:h="16838"/>
          <w:pgMar w:top="993" w:right="1134" w:bottom="709" w:left="1134" w:header="454" w:footer="454" w:gutter="0"/>
          <w:cols w:space="708"/>
          <w:docGrid w:linePitch="360"/>
        </w:sectPr>
      </w:pPr>
      <w:bookmarkStart w:id="389" w:name="_Toc407615914"/>
      <w:bookmarkStart w:id="390" w:name="_Toc466986952"/>
    </w:p>
    <w:p w:rsidR="00F77D48" w:rsidRPr="000C123D" w:rsidRDefault="00F77D48" w:rsidP="00F77D48">
      <w:pPr>
        <w:widowControl w:val="0"/>
        <w:spacing w:before="60" w:after="120" w:line="240" w:lineRule="auto"/>
        <w:jc w:val="both"/>
        <w:outlineLvl w:val="0"/>
        <w:rPr>
          <w:rFonts w:ascii="Cambria" w:hAnsi="Cambria"/>
          <w:b/>
        </w:rPr>
      </w:pPr>
      <w:r w:rsidRPr="000C123D">
        <w:rPr>
          <w:rFonts w:ascii="Cambria" w:hAnsi="Cambria"/>
          <w:b/>
        </w:rPr>
        <w:lastRenderedPageBreak/>
        <w:t>Załącznik nr 6a do SIWZ: Wzór umowy dotyczący części II zamówienia</w:t>
      </w:r>
      <w:bookmarkEnd w:id="389"/>
      <w:bookmarkEnd w:id="390"/>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Umowa nr …………</w:t>
      </w:r>
    </w:p>
    <w:p w:rsidR="006A7CE4" w:rsidRPr="006A7CE4" w:rsidRDefault="006A7CE4" w:rsidP="006A7CE4">
      <w:pPr>
        <w:widowControl w:val="0"/>
        <w:spacing w:before="120" w:after="0" w:line="240" w:lineRule="auto"/>
        <w:jc w:val="both"/>
        <w:rPr>
          <w:rFonts w:ascii="Cambria" w:hAnsi="Cambria"/>
          <w:lang w:eastAsia="pl-PL"/>
        </w:rPr>
      </w:pPr>
      <w:r w:rsidRPr="006A7CE4">
        <w:rPr>
          <w:rFonts w:ascii="Cambria" w:hAnsi="Cambria"/>
          <w:lang w:eastAsia="pl-PL"/>
        </w:rPr>
        <w:t>zawarta w dniu ………… 2020 r. roku pomiędzy Gminą Krasocin (NIP: 609-000-36-36, Regon: 291010145), z siedzibą organu zarządzającego ul. Macierzy Szkolnej 1, 29-105 Krasocin, reprezentowaną przez:</w:t>
      </w:r>
    </w:p>
    <w:p w:rsidR="006A7CE4" w:rsidRPr="006A7CE4" w:rsidRDefault="006A7CE4" w:rsidP="006A7CE4">
      <w:pPr>
        <w:widowControl w:val="0"/>
        <w:spacing w:before="120" w:after="0" w:line="240" w:lineRule="auto"/>
        <w:jc w:val="both"/>
        <w:rPr>
          <w:rFonts w:ascii="Cambria" w:hAnsi="Cambria"/>
          <w:lang w:eastAsia="pl-PL"/>
        </w:rPr>
      </w:pPr>
      <w:r w:rsidRPr="006A7CE4">
        <w:rPr>
          <w:rFonts w:ascii="Cambria" w:hAnsi="Cambria"/>
          <w:lang w:eastAsia="pl-PL"/>
        </w:rPr>
        <w:t xml:space="preserve">Ireneusza </w:t>
      </w:r>
      <w:proofErr w:type="spellStart"/>
      <w:r w:rsidRPr="006A7CE4">
        <w:rPr>
          <w:rFonts w:ascii="Cambria" w:hAnsi="Cambria"/>
          <w:lang w:eastAsia="pl-PL"/>
        </w:rPr>
        <w:t>Gliścińskiego</w:t>
      </w:r>
      <w:proofErr w:type="spellEnd"/>
      <w:r w:rsidRPr="006A7CE4">
        <w:rPr>
          <w:rFonts w:ascii="Cambria" w:hAnsi="Cambria"/>
          <w:lang w:eastAsia="pl-PL"/>
        </w:rPr>
        <w:t xml:space="preserve"> – Wójta Gminy Krasocin</w:t>
      </w:r>
    </w:p>
    <w:p w:rsidR="006A7CE4" w:rsidRPr="006A7CE4" w:rsidRDefault="006A7CE4" w:rsidP="006A7CE4">
      <w:pPr>
        <w:widowControl w:val="0"/>
        <w:spacing w:before="120" w:after="0" w:line="240" w:lineRule="auto"/>
        <w:jc w:val="both"/>
        <w:rPr>
          <w:rFonts w:ascii="Cambria" w:hAnsi="Cambria"/>
          <w:lang w:eastAsia="pl-PL"/>
        </w:rPr>
      </w:pPr>
      <w:r w:rsidRPr="006A7CE4">
        <w:rPr>
          <w:rFonts w:ascii="Cambria" w:hAnsi="Cambria"/>
          <w:lang w:eastAsia="pl-PL"/>
        </w:rPr>
        <w:t>przy kontrasygnacie Skarbnika Gminy Krasocin – Doroty Jackiewicz</w:t>
      </w:r>
    </w:p>
    <w:p w:rsidR="00F77D48" w:rsidRDefault="006A7CE4" w:rsidP="006A7CE4">
      <w:pPr>
        <w:widowControl w:val="0"/>
        <w:spacing w:before="120" w:after="0" w:line="240" w:lineRule="auto"/>
        <w:jc w:val="both"/>
        <w:rPr>
          <w:rFonts w:ascii="Cambria" w:hAnsi="Cambria"/>
          <w:b/>
          <w:color w:val="000000"/>
        </w:rPr>
      </w:pPr>
      <w:r w:rsidRPr="006A7CE4">
        <w:rPr>
          <w:rFonts w:ascii="Cambria" w:hAnsi="Cambria"/>
          <w:lang w:eastAsia="pl-PL"/>
        </w:rPr>
        <w:t>zwaną w dalszej części umowy Zamawiającym</w:t>
      </w:r>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a</w:t>
      </w:r>
    </w:p>
    <w:p w:rsidR="00F77D48" w:rsidRPr="000C123D" w:rsidRDefault="00F77D48" w:rsidP="00F77D48">
      <w:pPr>
        <w:widowControl w:val="0"/>
        <w:spacing w:before="60" w:after="0" w:line="240" w:lineRule="auto"/>
        <w:jc w:val="both"/>
        <w:rPr>
          <w:rFonts w:ascii="Cambria" w:hAnsi="Cambria"/>
          <w:i/>
          <w:lang w:eastAsia="pl-PL"/>
        </w:rPr>
      </w:pPr>
      <w:r w:rsidRPr="00953533">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w:t>
      </w:r>
      <w:r>
        <w:rPr>
          <w:rFonts w:ascii="Cambria" w:eastAsia="Calibri" w:hAnsi="Cambria"/>
          <w:lang w:eastAsia="ar-SA"/>
        </w:rPr>
        <w:t xml:space="preserve">nr: ........... z </w:t>
      </w:r>
      <w:r w:rsidRPr="00953533">
        <w:rPr>
          <w:rFonts w:ascii="Cambria" w:eastAsia="Calibri" w:hAnsi="Cambria"/>
          <w:lang w:eastAsia="ar-SA"/>
        </w:rPr>
        <w:t>dnia .................., reprezentowanym przez:</w:t>
      </w:r>
      <w:r>
        <w:rPr>
          <w:rFonts w:ascii="Cambria" w:eastAsia="Calibri" w:hAnsi="Cambria"/>
          <w:lang w:eastAsia="ar-SA"/>
        </w:rPr>
        <w:t xml:space="preserve"> </w:t>
      </w:r>
      <w:r w:rsidRPr="000C123D">
        <w:rPr>
          <w:rFonts w:ascii="Cambria" w:hAnsi="Cambria"/>
          <w:lang w:eastAsia="pl-PL"/>
        </w:rPr>
        <w:t>...............</w:t>
      </w:r>
      <w:r>
        <w:rPr>
          <w:rFonts w:ascii="Cambria" w:hAnsi="Cambria"/>
          <w:lang w:eastAsia="pl-PL"/>
        </w:rPr>
        <w:t>.</w:t>
      </w:r>
      <w:r w:rsidRPr="000C123D">
        <w:rPr>
          <w:rFonts w:ascii="Cambria" w:hAnsi="Cambria"/>
          <w:lang w:eastAsia="pl-PL"/>
        </w:rPr>
        <w:t>.............................................................................................................,</w:t>
      </w:r>
    </w:p>
    <w:p w:rsidR="00F77D48" w:rsidRPr="000C123D" w:rsidRDefault="00F77D48" w:rsidP="00F77D48">
      <w:pPr>
        <w:widowControl w:val="0"/>
        <w:spacing w:before="60" w:after="6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rsidR="00F77D48" w:rsidRPr="00E67569" w:rsidRDefault="00F77D48" w:rsidP="00F77D48">
      <w:pPr>
        <w:widowControl w:val="0"/>
        <w:spacing w:after="0" w:line="240" w:lineRule="auto"/>
        <w:jc w:val="both"/>
        <w:rPr>
          <w:rFonts w:ascii="Cambria" w:eastAsia="Calibri" w:hAnsi="Cambria"/>
          <w:lang w:eastAsia="ar-SA"/>
        </w:rPr>
      </w:pPr>
      <w:r w:rsidRPr="00E67569">
        <w:rPr>
          <w:rFonts w:ascii="Cambria" w:eastAsia="Calibri" w:hAnsi="Cambria"/>
          <w:lang w:eastAsia="ar-SA"/>
        </w:rPr>
        <w:t>w rezultacie dokonania przez Zamawiającego wyboru oferty Wykonawcy w postępowaniu o udzielenie zamówienia publicznego na wykonanie zadania pn.: </w:t>
      </w:r>
      <w:r w:rsidRPr="0084434C">
        <w:rPr>
          <w:rFonts w:ascii="Cambria" w:hAnsi="Cambria"/>
        </w:rPr>
        <w:t xml:space="preserve">Ubezpieczenie </w:t>
      </w:r>
      <w:r>
        <w:rPr>
          <w:rFonts w:ascii="Cambria" w:hAnsi="Cambria"/>
        </w:rPr>
        <w:t xml:space="preserve">majątku i innych interesów Gminy </w:t>
      </w:r>
      <w:r w:rsidR="006A7CE4">
        <w:rPr>
          <w:rFonts w:ascii="Cambria" w:hAnsi="Cambria"/>
        </w:rPr>
        <w:t>Krasocin</w:t>
      </w:r>
      <w:r>
        <w:rPr>
          <w:rFonts w:ascii="Cambria" w:hAnsi="Cambria"/>
        </w:rPr>
        <w:t xml:space="preserve"> </w:t>
      </w:r>
      <w:r w:rsidRPr="00E67569">
        <w:rPr>
          <w:rFonts w:ascii="Cambria" w:eastAsia="Calibri" w:hAnsi="Cambria"/>
          <w:lang w:eastAsia="ar-SA"/>
        </w:rPr>
        <w:t xml:space="preserve">- część II zamówienia: Ubezpieczenie pojazdów mechanicznych Gminy </w:t>
      </w:r>
      <w:r w:rsidR="006A7CE4">
        <w:rPr>
          <w:rFonts w:ascii="Cambria" w:hAnsi="Cambria"/>
        </w:rPr>
        <w:t>Krasocin</w:t>
      </w:r>
      <w:r w:rsidR="00AE1C80">
        <w:rPr>
          <w:rFonts w:ascii="Cambria" w:hAnsi="Cambria"/>
        </w:rPr>
        <w:t xml:space="preserve"> </w:t>
      </w:r>
      <w:r w:rsidRPr="00E67569">
        <w:rPr>
          <w:rFonts w:ascii="Cambria" w:eastAsia="Calibri" w:hAnsi="Cambria"/>
          <w:lang w:eastAsia="ar-SA"/>
        </w:rPr>
        <w:t>- przeprowadzonego w trybie przetargu nieograniczonego zgodnie z przepisami ustawy z dnia 29 stycznia 2004 r. Prawo zamówień publicznych (</w:t>
      </w:r>
      <w:proofErr w:type="spellStart"/>
      <w:r w:rsidR="000830A6" w:rsidRPr="000830A6">
        <w:rPr>
          <w:rFonts w:ascii="Cambria" w:eastAsia="Calibri" w:hAnsi="Cambria"/>
          <w:lang w:eastAsia="ar-SA"/>
        </w:rPr>
        <w:t>t.j</w:t>
      </w:r>
      <w:proofErr w:type="spellEnd"/>
      <w:r w:rsidR="000830A6" w:rsidRPr="000830A6">
        <w:rPr>
          <w:rFonts w:ascii="Cambria" w:eastAsia="Calibri" w:hAnsi="Cambria"/>
          <w:lang w:eastAsia="ar-SA"/>
        </w:rPr>
        <w:t>. Dz.U. z 2019 r., poz. 1843 ze zm.</w:t>
      </w:r>
      <w:r w:rsidRPr="00E67569">
        <w:rPr>
          <w:rFonts w:ascii="Cambria" w:eastAsia="Calibri" w:hAnsi="Cambria"/>
          <w:lang w:eastAsia="ar-SA"/>
        </w:rPr>
        <w:t>).</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Postanowienia ogólne</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rsidR="00F77D48" w:rsidRPr="000C123D" w:rsidRDefault="00F77D48" w:rsidP="00455D78">
      <w:pPr>
        <w:widowControl w:val="0"/>
        <w:numPr>
          <w:ilvl w:val="0"/>
          <w:numId w:val="114"/>
        </w:numPr>
        <w:tabs>
          <w:tab w:val="clear" w:pos="720"/>
          <w:tab w:val="num" w:pos="426"/>
        </w:tabs>
        <w:spacing w:after="0" w:line="240" w:lineRule="auto"/>
        <w:ind w:left="426" w:hanging="426"/>
        <w:jc w:val="both"/>
        <w:rPr>
          <w:rFonts w:ascii="Cambria" w:hAnsi="Cambria"/>
          <w:lang w:eastAsia="pl-PL"/>
        </w:rPr>
      </w:pPr>
      <w:r w:rsidRPr="000C123D">
        <w:rPr>
          <w:rFonts w:ascii="Cambria" w:hAnsi="Cambria"/>
          <w:lang w:eastAsia="pl-PL"/>
        </w:rPr>
        <w:t>Niniejsza umowa reguluje warunki wykonania zamówienia.</w:t>
      </w:r>
    </w:p>
    <w:p w:rsidR="00F77D48" w:rsidRPr="000C123D" w:rsidRDefault="00F77D48" w:rsidP="00455D78">
      <w:pPr>
        <w:widowControl w:val="0"/>
        <w:numPr>
          <w:ilvl w:val="0"/>
          <w:numId w:val="114"/>
        </w:numPr>
        <w:tabs>
          <w:tab w:val="num" w:pos="426"/>
        </w:tabs>
        <w:spacing w:after="0" w:line="240" w:lineRule="auto"/>
        <w:ind w:left="426" w:hanging="426"/>
        <w:jc w:val="both"/>
        <w:rPr>
          <w:rFonts w:ascii="Cambria" w:hAnsi="Cambria"/>
          <w:lang w:eastAsia="pl-PL"/>
        </w:rPr>
      </w:pPr>
      <w:r w:rsidRPr="000C123D">
        <w:rPr>
          <w:rFonts w:ascii="Cambria" w:hAnsi="Cambria"/>
          <w:lang w:eastAsia="pl-PL"/>
        </w:rPr>
        <w:t xml:space="preserve">Ilekroć zapisy umowy odnoszą się do Zamawiającego, dotyczą one również ubezpieczających </w:t>
      </w:r>
      <w:r w:rsidRPr="000C123D">
        <w:rPr>
          <w:rFonts w:ascii="Cambria" w:hAnsi="Cambria"/>
          <w:lang w:eastAsia="pl-PL"/>
        </w:rPr>
        <w:br/>
        <w:t>i ubezpieczonych objętych zamówieniem, szczególnie w odniesieniu do zakresu ubezpieczenia, przedmiotu ubezpieczenia, likwidacji szkód i płatności składek. Przy czym prawo do zmiany umowy</w:t>
      </w:r>
      <w:r w:rsidR="005259FF">
        <w:rPr>
          <w:rFonts w:ascii="Cambria" w:hAnsi="Cambria"/>
          <w:lang w:eastAsia="pl-PL"/>
        </w:rPr>
        <w:t xml:space="preserve">, jej rozwiązania albo </w:t>
      </w:r>
      <w:r w:rsidRPr="000C123D">
        <w:rPr>
          <w:rFonts w:ascii="Cambria" w:hAnsi="Cambria"/>
          <w:lang w:eastAsia="pl-PL"/>
        </w:rPr>
        <w:t>odstąpienia od niej posiada wyłącznie Zamawiający.</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rsidR="00F77D48" w:rsidRPr="000C123D" w:rsidRDefault="00F77D48" w:rsidP="00F77D48">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3</w:t>
      </w:r>
    </w:p>
    <w:p w:rsidR="005259FF" w:rsidRDefault="00F77D48" w:rsidP="00455D78">
      <w:pPr>
        <w:widowControl w:val="0"/>
        <w:numPr>
          <w:ilvl w:val="0"/>
          <w:numId w:val="115"/>
        </w:numPr>
        <w:tabs>
          <w:tab w:val="left" w:pos="426"/>
        </w:tabs>
        <w:spacing w:after="0" w:line="240" w:lineRule="auto"/>
        <w:ind w:left="426" w:hanging="426"/>
        <w:contextualSpacing/>
        <w:jc w:val="both"/>
        <w:rPr>
          <w:rFonts w:ascii="Cambria" w:hAnsi="Cambria"/>
        </w:rPr>
      </w:pPr>
      <w:r w:rsidRPr="000C123D">
        <w:rPr>
          <w:rFonts w:ascii="Cambria" w:hAnsi="Cambria"/>
        </w:rPr>
        <w:t>Zamawiającemu przysługuje pra</w:t>
      </w:r>
      <w:r w:rsidR="00954691">
        <w:rPr>
          <w:rFonts w:ascii="Cambria" w:hAnsi="Cambria"/>
        </w:rPr>
        <w:t xml:space="preserve">wo odstąpienia od umowy w razie </w:t>
      </w:r>
      <w:r w:rsidRPr="00954691">
        <w:rPr>
          <w:rFonts w:ascii="Cambria" w:eastAsia="Calibri" w:hAnsi="Cambria"/>
        </w:rPr>
        <w:t>istotnej zmiany okoliczności powodującej, że wykonanie umowy nie leży w interesie publicznym, czego nie można było przewidzieć w chwili zawarcia umowy, lub dalsze wykonywanie umowy może zagrozić istotnemu interesowi bezpieczeństwa państwa lub bezpieczeństwu publ</w:t>
      </w:r>
      <w:r w:rsidR="005259FF">
        <w:rPr>
          <w:rFonts w:ascii="Cambria" w:eastAsia="Calibri" w:hAnsi="Cambria"/>
        </w:rPr>
        <w:t>icznemu.</w:t>
      </w:r>
    </w:p>
    <w:p w:rsidR="00F77D48" w:rsidRPr="005259FF" w:rsidRDefault="005259FF" w:rsidP="00455D78">
      <w:pPr>
        <w:widowControl w:val="0"/>
        <w:numPr>
          <w:ilvl w:val="0"/>
          <w:numId w:val="115"/>
        </w:numPr>
        <w:tabs>
          <w:tab w:val="left" w:pos="426"/>
        </w:tabs>
        <w:spacing w:after="0" w:line="240" w:lineRule="auto"/>
        <w:ind w:left="426" w:hanging="426"/>
        <w:contextualSpacing/>
        <w:jc w:val="both"/>
        <w:rPr>
          <w:rFonts w:ascii="Cambria" w:hAnsi="Cambria"/>
        </w:rPr>
      </w:pPr>
      <w:r>
        <w:rPr>
          <w:rFonts w:ascii="Cambria" w:hAnsi="Cambria"/>
        </w:rPr>
        <w:t>Zamawiający ma prawo rozwiązać niniejszą umowę w przypadku</w:t>
      </w:r>
      <w:r>
        <w:rPr>
          <w:rFonts w:ascii="Cambria" w:eastAsia="Calibri" w:hAnsi="Cambria"/>
        </w:rPr>
        <w:t xml:space="preserve"> </w:t>
      </w:r>
      <w:r w:rsidR="00F77D48" w:rsidRPr="005259FF">
        <w:rPr>
          <w:rFonts w:ascii="Cambria" w:eastAsia="Calibri" w:hAnsi="Cambria"/>
        </w:rPr>
        <w:t xml:space="preserve">rażącego naruszenia przez Wykonawcę postanowień niniejszej umowy, przy czym </w:t>
      </w:r>
      <w:r>
        <w:rPr>
          <w:rFonts w:ascii="Cambria" w:eastAsia="Calibri" w:hAnsi="Cambria"/>
        </w:rPr>
        <w:t>rozwiązanie</w:t>
      </w:r>
      <w:r w:rsidR="00F77D48" w:rsidRPr="005259FF">
        <w:rPr>
          <w:rFonts w:ascii="Cambria" w:eastAsia="Calibri" w:hAnsi="Cambria"/>
        </w:rPr>
        <w:t> umowy powinno być poprzedzone bezskutecznym upływem terminu wyznaczonego Wykonawcy przez Zamawiającego na z</w:t>
      </w:r>
      <w:r>
        <w:rPr>
          <w:rFonts w:ascii="Cambria" w:eastAsia="Calibri" w:hAnsi="Cambria"/>
        </w:rPr>
        <w:t>mianę sposobu wykonywania umowy.</w:t>
      </w:r>
    </w:p>
    <w:p w:rsidR="00F77D48" w:rsidRPr="000C123D" w:rsidRDefault="00F77D48" w:rsidP="00455D78">
      <w:pPr>
        <w:widowControl w:val="0"/>
        <w:numPr>
          <w:ilvl w:val="0"/>
          <w:numId w:val="115"/>
        </w:numPr>
        <w:tabs>
          <w:tab w:val="left" w:pos="426"/>
        </w:tabs>
        <w:spacing w:after="0" w:line="240" w:lineRule="auto"/>
        <w:ind w:left="426" w:hanging="426"/>
        <w:contextualSpacing/>
        <w:jc w:val="both"/>
        <w:rPr>
          <w:rFonts w:ascii="Cambria" w:hAnsi="Cambria"/>
        </w:rPr>
      </w:pPr>
      <w:r w:rsidRPr="000C123D">
        <w:rPr>
          <w:rFonts w:ascii="Cambria" w:hAnsi="Cambria"/>
        </w:rPr>
        <w:t xml:space="preserve">Odstąpienie od </w:t>
      </w:r>
      <w:r w:rsidR="005259FF">
        <w:rPr>
          <w:rFonts w:ascii="Cambria" w:hAnsi="Cambria"/>
        </w:rPr>
        <w:t>umowy albo jej rozwiązanie</w:t>
      </w:r>
      <w:r w:rsidRPr="000C123D">
        <w:rPr>
          <w:rFonts w:ascii="Cambria" w:hAnsi="Cambria"/>
        </w:rPr>
        <w:t>, powinno nastąpić w formie pisemnej pod rygorem nieważności takiego oświadczenia i powinno zawierać uzasadnienie.</w:t>
      </w:r>
    </w:p>
    <w:p w:rsidR="00F77D48" w:rsidRPr="000C123D" w:rsidRDefault="00F77D48" w:rsidP="00455D78">
      <w:pPr>
        <w:widowControl w:val="0"/>
        <w:numPr>
          <w:ilvl w:val="0"/>
          <w:numId w:val="115"/>
        </w:numPr>
        <w:tabs>
          <w:tab w:val="left" w:pos="426"/>
        </w:tabs>
        <w:spacing w:after="0" w:line="240" w:lineRule="auto"/>
        <w:ind w:left="426" w:hanging="426"/>
        <w:contextualSpacing/>
        <w:jc w:val="both"/>
        <w:rPr>
          <w:rFonts w:ascii="Cambria" w:hAnsi="Cambria"/>
          <w:b/>
          <w:bCs/>
          <w:lang w:eastAsia="pl-PL"/>
        </w:rPr>
      </w:pPr>
      <w:r w:rsidRPr="000C123D">
        <w:rPr>
          <w:rFonts w:ascii="Cambria" w:hAnsi="Cambria"/>
        </w:rPr>
        <w:t>Prawo odstąpienia Zamawiający może wykonać w terminie 30 dni od powzięcia wiadomości o okolicznościach wymienionych w ust. 1.</w:t>
      </w:r>
    </w:p>
    <w:p w:rsidR="00F77D48" w:rsidRPr="000C123D" w:rsidRDefault="00F77D48" w:rsidP="00455D78">
      <w:pPr>
        <w:widowControl w:val="0"/>
        <w:numPr>
          <w:ilvl w:val="0"/>
          <w:numId w:val="115"/>
        </w:numPr>
        <w:tabs>
          <w:tab w:val="left" w:pos="426"/>
        </w:tabs>
        <w:spacing w:after="0" w:line="240" w:lineRule="auto"/>
        <w:ind w:left="426" w:hanging="426"/>
        <w:contextualSpacing/>
        <w:jc w:val="both"/>
        <w:rPr>
          <w:rFonts w:ascii="Cambria" w:hAnsi="Cambria"/>
          <w:b/>
          <w:bCs/>
          <w:lang w:eastAsia="pl-PL"/>
        </w:rPr>
      </w:pPr>
      <w:r w:rsidRPr="000C123D">
        <w:rPr>
          <w:rFonts w:ascii="Cambria" w:hAnsi="Cambria"/>
        </w:rPr>
        <w:t>W </w:t>
      </w:r>
      <w:r w:rsidR="005259FF">
        <w:rPr>
          <w:rFonts w:ascii="Cambria" w:hAnsi="Cambria"/>
        </w:rPr>
        <w:t>przypadku odstąpienia od umowy lub jej rozwiązania</w:t>
      </w:r>
      <w:r w:rsidRPr="000C123D">
        <w:rPr>
          <w:rFonts w:ascii="Cambria" w:hAnsi="Cambria"/>
        </w:rPr>
        <w:t>, Wykonawca może żądać wyłącznie wynagrodzenia należnego z tytułu wykonania części umowy.</w:t>
      </w:r>
    </w:p>
    <w:p w:rsidR="00F77D48" w:rsidRPr="00D90470" w:rsidRDefault="00F77D48" w:rsidP="00F77D48">
      <w:pPr>
        <w:widowControl w:val="0"/>
        <w:tabs>
          <w:tab w:val="left" w:pos="360"/>
        </w:tabs>
        <w:spacing w:before="120" w:after="0" w:line="240" w:lineRule="auto"/>
        <w:jc w:val="center"/>
        <w:rPr>
          <w:rFonts w:ascii="Cambria" w:hAnsi="Cambria"/>
          <w:b/>
          <w:bCs/>
          <w:lang w:eastAsia="pl-PL"/>
        </w:rPr>
      </w:pPr>
      <w:r w:rsidRPr="00D90470">
        <w:rPr>
          <w:rFonts w:ascii="Cambria" w:hAnsi="Cambria"/>
          <w:b/>
          <w:bCs/>
          <w:lang w:eastAsia="pl-PL"/>
        </w:rPr>
        <w:t>Zmiana postanowień umowy</w:t>
      </w:r>
    </w:p>
    <w:p w:rsidR="00F77D48" w:rsidRPr="00D90470" w:rsidRDefault="00F77D48" w:rsidP="00F77D48">
      <w:pPr>
        <w:widowControl w:val="0"/>
        <w:spacing w:after="0" w:line="240" w:lineRule="auto"/>
        <w:jc w:val="center"/>
        <w:rPr>
          <w:rFonts w:ascii="Cambria" w:hAnsi="Cambria"/>
          <w:b/>
        </w:rPr>
      </w:pPr>
      <w:r w:rsidRPr="00D90470">
        <w:rPr>
          <w:rFonts w:ascii="Cambria" w:hAnsi="Cambria"/>
          <w:b/>
        </w:rPr>
        <w:t>§4</w:t>
      </w:r>
    </w:p>
    <w:p w:rsidR="00F77D48" w:rsidRPr="00D90470"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D90470">
        <w:rPr>
          <w:rFonts w:ascii="Cambria" w:hAnsi="Cambria"/>
        </w:rPr>
        <w:t>Zamawiający przewiduje możliwość zmiany umowy w przypadkach, o których mowa w art. 144 ust. 1 pkt 2-6 ustawy Prawo zamówień publicznych oraz w niżej opisanych przypadkach:</w:t>
      </w:r>
    </w:p>
    <w:p w:rsidR="00F77D48" w:rsidRPr="00D90470" w:rsidRDefault="00F77D48" w:rsidP="00455D78">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 xml:space="preserve">Zmiany wynagrodzenia należnego Wykonawcy, w wypadku wystąpienia jednej ze zmian przepisów wskazanych w art. 142 ust. 5 ustawy Prawo zamówień publicznych, tj.: </w:t>
      </w:r>
    </w:p>
    <w:p w:rsidR="00F77D48" w:rsidRPr="00D90470" w:rsidRDefault="00F77D48" w:rsidP="00455D78">
      <w:pPr>
        <w:widowControl w:val="0"/>
        <w:numPr>
          <w:ilvl w:val="2"/>
          <w:numId w:val="136"/>
        </w:numPr>
        <w:tabs>
          <w:tab w:val="left" w:pos="709"/>
        </w:tabs>
        <w:suppressAutoHyphens/>
        <w:spacing w:after="0" w:line="240" w:lineRule="auto"/>
        <w:ind w:left="709" w:hanging="283"/>
        <w:jc w:val="both"/>
        <w:rPr>
          <w:rFonts w:ascii="Cambria" w:hAnsi="Cambria"/>
        </w:rPr>
      </w:pPr>
      <w:r w:rsidRPr="00D90470">
        <w:rPr>
          <w:rFonts w:ascii="Cambria" w:hAnsi="Cambria"/>
        </w:rPr>
        <w:t>w przypadku zmiany stawki podatku od towarów i usług,</w:t>
      </w:r>
    </w:p>
    <w:p w:rsidR="00F77D48" w:rsidRDefault="00F77D48" w:rsidP="00455D78">
      <w:pPr>
        <w:widowControl w:val="0"/>
        <w:numPr>
          <w:ilvl w:val="2"/>
          <w:numId w:val="136"/>
        </w:numPr>
        <w:tabs>
          <w:tab w:val="left" w:pos="709"/>
        </w:tabs>
        <w:suppressAutoHyphens/>
        <w:spacing w:after="0" w:line="240" w:lineRule="auto"/>
        <w:ind w:left="709" w:hanging="283"/>
        <w:jc w:val="both"/>
        <w:rPr>
          <w:rFonts w:ascii="Cambria" w:hAnsi="Cambria"/>
        </w:rPr>
      </w:pPr>
      <w:r w:rsidRPr="00D90470">
        <w:rPr>
          <w:rFonts w:ascii="Cambria" w:hAnsi="Cambria"/>
        </w:rPr>
        <w:t xml:space="preserve">w przypadku zmiany wysokości minimalnego wynagrodzenia za pracę albo wysokości </w:t>
      </w:r>
      <w:r w:rsidRPr="00D90470">
        <w:rPr>
          <w:rFonts w:ascii="Cambria" w:hAnsi="Cambria"/>
        </w:rPr>
        <w:lastRenderedPageBreak/>
        <w:t xml:space="preserve">minimalnej stawki godzinowej, ustalonych na podstawie przepisów ustawy z dnia </w:t>
      </w:r>
      <w:r w:rsidRPr="00D90470">
        <w:rPr>
          <w:rFonts w:ascii="Cambria" w:hAnsi="Cambria"/>
        </w:rPr>
        <w:br/>
        <w:t>10 października 2002 r. o minimalnym wynagrodzeniu za pracę,</w:t>
      </w:r>
    </w:p>
    <w:p w:rsidR="00F77D48" w:rsidRDefault="00F77D48" w:rsidP="00455D78">
      <w:pPr>
        <w:widowControl w:val="0"/>
        <w:numPr>
          <w:ilvl w:val="2"/>
          <w:numId w:val="136"/>
        </w:numPr>
        <w:tabs>
          <w:tab w:val="left" w:pos="709"/>
        </w:tabs>
        <w:suppressAutoHyphens/>
        <w:spacing w:after="0" w:line="240" w:lineRule="auto"/>
        <w:ind w:left="709" w:hanging="283"/>
        <w:jc w:val="both"/>
        <w:rPr>
          <w:rFonts w:ascii="Cambria" w:hAnsi="Cambria"/>
        </w:rPr>
      </w:pPr>
      <w:r w:rsidRPr="007B61E0">
        <w:rPr>
          <w:rFonts w:ascii="Cambria" w:hAnsi="Cambria"/>
        </w:rPr>
        <w:t>w przypadku zmiany zasad podlegania ubezpieczeniom społecznym lub ubezpieczeniu zdrowotnemu lub wysokości stawki składki na ubezpieczenia społeczne lub zdrowotne, jak również w przypadku zmiany zasad gromadzenia i wysokości wpłat do pracowniczych planów kapitałowych.</w:t>
      </w:r>
    </w:p>
    <w:p w:rsidR="005259FF" w:rsidRPr="007B61E0" w:rsidRDefault="005259FF" w:rsidP="005259FF">
      <w:pPr>
        <w:widowControl w:val="0"/>
        <w:tabs>
          <w:tab w:val="left" w:pos="709"/>
        </w:tabs>
        <w:suppressAutoHyphens/>
        <w:spacing w:after="0" w:line="240" w:lineRule="auto"/>
        <w:ind w:left="709"/>
        <w:jc w:val="center"/>
        <w:rPr>
          <w:rFonts w:ascii="Cambria" w:hAnsi="Cambria"/>
        </w:rPr>
      </w:pPr>
      <w:r>
        <w:rPr>
          <w:rFonts w:ascii="Open Sans" w:hAnsi="Open Sans"/>
          <w:b/>
          <w:bCs/>
          <w:color w:val="333333"/>
          <w:sz w:val="20"/>
          <w:szCs w:val="20"/>
        </w:rPr>
        <w:t>- jeżeli zmiany te będą miały wpływ na koszty wykonania zamówienia przez wykonawcę</w:t>
      </w:r>
    </w:p>
    <w:p w:rsidR="00F77D48" w:rsidRPr="00E67569" w:rsidRDefault="00F77D48" w:rsidP="00455D78">
      <w:pPr>
        <w:widowControl w:val="0"/>
        <w:numPr>
          <w:ilvl w:val="0"/>
          <w:numId w:val="137"/>
        </w:numPr>
        <w:tabs>
          <w:tab w:val="left" w:pos="426"/>
        </w:tabs>
        <w:suppressAutoHyphens/>
        <w:spacing w:after="0" w:line="240" w:lineRule="auto"/>
        <w:ind w:left="426" w:hanging="426"/>
        <w:jc w:val="both"/>
        <w:rPr>
          <w:rFonts w:ascii="Cambria" w:hAnsi="Cambria"/>
        </w:rPr>
      </w:pPr>
      <w:r w:rsidRPr="00E67569">
        <w:rPr>
          <w:rFonts w:ascii="Cambria" w:hAnsi="Cambria"/>
        </w:rPr>
        <w:t xml:space="preserve">Zmiany warunków stanowiących podstawę udzielanej ochrony ubezpieczeniowej w przypadku zmian powszechnie obowiązujących przepisów prawa, w szczególności przepisów Kodeksu cywilnego i ustawy z dnia 22 maja 2003 r. o ubezpieczeniach obowiązkowych, Ubezpieczeniowym Funduszu Gwarancyjnym i Polskim Biurze Ubezpieczycieli Komunikacyjnych, w zakresie, w jakim zmiany te dotyczyć będą postanowień umów ubezpieczenia. Zmiany te mogą prowadzić </w:t>
      </w:r>
      <w:r w:rsidRPr="00E67569">
        <w:rPr>
          <w:rFonts w:ascii="Cambria" w:hAnsi="Cambria"/>
        </w:rPr>
        <w:br/>
        <w:t>do zmiany wynagrodzenia Wykonawcy, jeżeli będą one związane ze zwiększeniem sumy ubezpieczenia/gwarancyjnej lub zmianą wielkości ryzyka.</w:t>
      </w:r>
    </w:p>
    <w:p w:rsidR="00F77D48" w:rsidRPr="00D90470" w:rsidRDefault="00F77D48" w:rsidP="00455D78">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Zmiany podmiotowego zakresu zamówienia w przypadku:</w:t>
      </w:r>
    </w:p>
    <w:p w:rsidR="00F77D48" w:rsidRPr="00D90470" w:rsidRDefault="00F77D48" w:rsidP="00455D78">
      <w:pPr>
        <w:widowControl w:val="0"/>
        <w:numPr>
          <w:ilvl w:val="0"/>
          <w:numId w:val="138"/>
        </w:numPr>
        <w:tabs>
          <w:tab w:val="left" w:pos="709"/>
        </w:tabs>
        <w:suppressAutoHyphens/>
        <w:spacing w:after="0" w:line="240" w:lineRule="auto"/>
        <w:ind w:left="709" w:hanging="283"/>
        <w:jc w:val="both"/>
        <w:rPr>
          <w:rFonts w:ascii="Cambria" w:hAnsi="Cambria"/>
        </w:rPr>
      </w:pPr>
      <w:r w:rsidRPr="00D90470">
        <w:rPr>
          <w:rFonts w:ascii="Cambria" w:hAnsi="Cambria"/>
        </w:rPr>
        <w:t>utworzenia przez Zamawiającego nowych podmiotów, w tym wyodrębnionych z podmiotów dotychczas objętych zamówieniem lub powstałych w wyniku ich połączenia,</w:t>
      </w:r>
    </w:p>
    <w:p w:rsidR="00F77D48" w:rsidRPr="00D90470" w:rsidRDefault="00F77D48" w:rsidP="00455D78">
      <w:pPr>
        <w:widowControl w:val="0"/>
        <w:numPr>
          <w:ilvl w:val="0"/>
          <w:numId w:val="138"/>
        </w:numPr>
        <w:tabs>
          <w:tab w:val="left" w:pos="709"/>
          <w:tab w:val="left" w:pos="851"/>
        </w:tabs>
        <w:suppressAutoHyphens/>
        <w:spacing w:after="0" w:line="240" w:lineRule="auto"/>
        <w:ind w:left="709" w:hanging="283"/>
        <w:jc w:val="both"/>
        <w:rPr>
          <w:rFonts w:ascii="Cambria" w:hAnsi="Cambria"/>
        </w:rPr>
      </w:pPr>
      <w:r w:rsidRPr="00D90470">
        <w:rPr>
          <w:rFonts w:ascii="Cambria" w:hAnsi="Cambria"/>
        </w:rPr>
        <w:t xml:space="preserve">restrukturyzacji, przekształcenia, połączenia, komercjalizacji lub zmiany formy prawnej podmiotów objętych zamówieniem, </w:t>
      </w:r>
    </w:p>
    <w:p w:rsidR="00F77D48" w:rsidRPr="00D90470" w:rsidRDefault="00F77D48" w:rsidP="00455D78">
      <w:pPr>
        <w:widowControl w:val="0"/>
        <w:numPr>
          <w:ilvl w:val="0"/>
          <w:numId w:val="138"/>
        </w:numPr>
        <w:tabs>
          <w:tab w:val="left" w:pos="709"/>
          <w:tab w:val="left" w:pos="851"/>
        </w:tabs>
        <w:suppressAutoHyphens/>
        <w:spacing w:after="0" w:line="240" w:lineRule="auto"/>
        <w:ind w:left="709" w:hanging="283"/>
        <w:jc w:val="both"/>
        <w:rPr>
          <w:rFonts w:ascii="Cambria" w:hAnsi="Cambria"/>
        </w:rPr>
      </w:pPr>
      <w:r w:rsidRPr="00D90470">
        <w:rPr>
          <w:rFonts w:ascii="Cambria" w:hAnsi="Cambria"/>
        </w:rPr>
        <w:t xml:space="preserve">rozwiązania podmiotu objętego zamówieniem. </w:t>
      </w:r>
    </w:p>
    <w:p w:rsidR="00F77D48" w:rsidRPr="00D90470" w:rsidRDefault="00F77D48" w:rsidP="00F77D48">
      <w:pPr>
        <w:widowControl w:val="0"/>
        <w:tabs>
          <w:tab w:val="left" w:pos="426"/>
        </w:tabs>
        <w:spacing w:after="0" w:line="240" w:lineRule="auto"/>
        <w:ind w:left="426"/>
        <w:jc w:val="both"/>
        <w:rPr>
          <w:rFonts w:ascii="Cambria" w:hAnsi="Cambria"/>
        </w:rPr>
      </w:pPr>
      <w:r w:rsidRPr="00D90470">
        <w:rPr>
          <w:rFonts w:ascii="Cambria" w:hAnsi="Cambria"/>
        </w:rPr>
        <w:t>Wymienione wyżej zmiany mogą prowadzić do zmiany wynagrodzenia Wykonawcy, jeżeli będą one związane ze zmianą sumy ubezpieczenia/gwarancyjnej lub zmianą wielkości ryzyka.</w:t>
      </w:r>
    </w:p>
    <w:p w:rsidR="00F77D48" w:rsidRPr="00D90470" w:rsidRDefault="00F77D48" w:rsidP="00455D78">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Zmiany wynagrodzenia należnego Wykonawcy w przypadku zmiany wartości lub ilości ubezpieczonych pojazdów</w:t>
      </w:r>
      <w:r>
        <w:rPr>
          <w:rFonts w:ascii="Cambria" w:hAnsi="Cambria"/>
        </w:rPr>
        <w:t>, bądź w przypadku uzupełnienia sumy ubezpieczenia pojazdów</w:t>
      </w:r>
      <w:r w:rsidRPr="00D90470">
        <w:rPr>
          <w:rFonts w:ascii="Cambria" w:hAnsi="Cambria"/>
        </w:rPr>
        <w:t>.</w:t>
      </w:r>
    </w:p>
    <w:p w:rsidR="00F77D48" w:rsidRPr="00D90470" w:rsidRDefault="00F77D48" w:rsidP="00455D78">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Zmiany zakresu zamówienia i wynagrodzenia Wykonawcy w przypadku:</w:t>
      </w:r>
    </w:p>
    <w:p w:rsidR="00F77D48" w:rsidRPr="00D90470" w:rsidRDefault="00F77D48" w:rsidP="00455D78">
      <w:pPr>
        <w:widowControl w:val="0"/>
        <w:numPr>
          <w:ilvl w:val="0"/>
          <w:numId w:val="134"/>
        </w:numPr>
        <w:tabs>
          <w:tab w:val="left" w:pos="709"/>
        </w:tabs>
        <w:suppressAutoHyphens/>
        <w:spacing w:after="0" w:line="240" w:lineRule="auto"/>
        <w:ind w:left="709" w:hanging="283"/>
        <w:jc w:val="both"/>
        <w:rPr>
          <w:rFonts w:ascii="Cambria" w:hAnsi="Cambria"/>
        </w:rPr>
      </w:pPr>
      <w:r w:rsidRPr="00D90470">
        <w:rPr>
          <w:rFonts w:ascii="Cambria" w:hAnsi="Cambria"/>
        </w:rPr>
        <w:t>rozszerzenia zakresu ubezpieczenia w przypadku ujawnienia się bądź powstania nowego ryzyka ubezpieczeniowego nieprzewidzianego w specyfikacji istotnych warunków zamówienia,</w:t>
      </w:r>
    </w:p>
    <w:p w:rsidR="00F77D48" w:rsidRPr="00D90470" w:rsidRDefault="00F77D48" w:rsidP="00455D78">
      <w:pPr>
        <w:widowControl w:val="0"/>
        <w:numPr>
          <w:ilvl w:val="0"/>
          <w:numId w:val="134"/>
        </w:numPr>
        <w:tabs>
          <w:tab w:val="left" w:pos="709"/>
        </w:tabs>
        <w:suppressAutoHyphens/>
        <w:spacing w:after="0" w:line="240" w:lineRule="auto"/>
        <w:ind w:left="709" w:hanging="283"/>
        <w:jc w:val="both"/>
        <w:rPr>
          <w:rFonts w:ascii="Cambria" w:hAnsi="Cambria"/>
        </w:rPr>
      </w:pPr>
      <w:r w:rsidRPr="00D90470">
        <w:rPr>
          <w:rFonts w:ascii="Cambria" w:hAnsi="Cambria"/>
        </w:rPr>
        <w:t>modyfikacji zakresu ochrony ubezpieczeniowej.</w:t>
      </w:r>
    </w:p>
    <w:p w:rsidR="00F77D48" w:rsidRPr="00D90470"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D90470">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F77D48" w:rsidRPr="00D90470"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D90470">
        <w:rPr>
          <w:rFonts w:ascii="Cambria" w:hAnsi="Cambria"/>
        </w:rPr>
        <w:t xml:space="preserve">W wypadku zmiany, o której mowa w ust. 1 pkt 1 lit. b, Wykonawca zobligowany będzie przedłożyć Zamawiającemu wykaz zatrudnionych do realizacji umowy pracowników, </w:t>
      </w:r>
      <w:r w:rsidRPr="00D90470">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F77D48" w:rsidRPr="00D90470"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D90470">
        <w:rPr>
          <w:rFonts w:ascii="Cambria" w:hAnsi="Cambria"/>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F77D48" w:rsidRPr="00D90470"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D90470">
        <w:rPr>
          <w:rFonts w:ascii="Cambria" w:hAnsi="Cambria"/>
        </w:rPr>
        <w:t xml:space="preserve">Wszystkie zmiany, o których mowa w ust. 1 pkt 1 będą wprowadzane do umowy na pisemny, uzasadniony i należycie udokumentowany wniosek Wykonawcy, złożony najpóźniej w terminie </w:t>
      </w:r>
      <w:r w:rsidRPr="00D90470">
        <w:rPr>
          <w:rFonts w:ascii="Cambria" w:hAnsi="Cambria"/>
        </w:rPr>
        <w:br/>
        <w:t xml:space="preserve">30 dni od dnia wejścia w życie nowych przepisów. Niezależnie od obowiązku załączenia </w:t>
      </w:r>
      <w:r w:rsidRPr="00D90470">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F77D48" w:rsidRPr="00D90470"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D90470">
        <w:rPr>
          <w:rFonts w:ascii="Cambria" w:hAnsi="Cambria"/>
        </w:rPr>
        <w:t xml:space="preserve">W terminie 30 dni od otrzymania wniosku, o którym mowa w ust. 5, Zamawiający zawsze może </w:t>
      </w:r>
      <w:r w:rsidRPr="00D90470">
        <w:rPr>
          <w:rFonts w:ascii="Cambria" w:hAnsi="Cambria"/>
        </w:rPr>
        <w:lastRenderedPageBreak/>
        <w:t>zwrócić się do Wykonawcy z wezwaniem o jego uzupełnienie poprzez przekazanie dodatkowych wyjaśnień, informacji lub dokumentów. Wykonawca jest zobowiązany odpowiedzieć na wezwanie Zamawiającego – wyczerpująco i zgodnie ze stanem faktycznym, w</w:t>
      </w:r>
      <w:r>
        <w:rPr>
          <w:rFonts w:ascii="Cambria" w:hAnsi="Cambria"/>
        </w:rPr>
        <w:t xml:space="preserve"> terminie 7 dni </w:t>
      </w:r>
      <w:r w:rsidRPr="00D90470">
        <w:rPr>
          <w:rFonts w:ascii="Cambria" w:hAnsi="Cambria"/>
        </w:rPr>
        <w:t>od dnia otrzymania wezwania.</w:t>
      </w:r>
    </w:p>
    <w:p w:rsidR="00F77D48" w:rsidRPr="00D90470"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D90470">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F77D48" w:rsidRPr="00D90470"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D90470">
        <w:rPr>
          <w:rFonts w:ascii="Cambria" w:hAnsi="Cambria"/>
        </w:rPr>
        <w:t xml:space="preserve">Prawo do wystąpienia z wnioskiem o dokonanie zmiany umowy w związku ze zmianą przepisów, o których mowa w ust. 1 pkt 1 posiada również Zamawiający, który najpóźniej </w:t>
      </w:r>
      <w:r w:rsidRPr="00D90470">
        <w:rPr>
          <w:rFonts w:ascii="Cambria" w:hAnsi="Cambria"/>
        </w:rPr>
        <w:br/>
        <w:t xml:space="preserve">w terminie 30 dni od dnia wejścia w życie przepisów wprowadzających zmiany może przekazać Wykonawcy pisemny wniosek o dokonanie zmiany umowy; wniosek powinien zawierać </w:t>
      </w:r>
      <w:r w:rsidRPr="00D90470">
        <w:rPr>
          <w:rFonts w:ascii="Cambria" w:hAnsi="Cambria"/>
        </w:rPr>
        <w:br/>
        <w:t xml:space="preserve">co najmniej propozycję zmiany umowy w zakresie wysokości wynagrodzenia oraz powołanie się na podstawę prawną zmian przepisów. </w:t>
      </w:r>
    </w:p>
    <w:p w:rsidR="00F77D48" w:rsidRPr="00E67569"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E67569">
        <w:rPr>
          <w:rFonts w:ascii="Cambria" w:hAnsi="Cambria"/>
        </w:rPr>
        <w:t xml:space="preserve">Przed przekazaniem wniosku, o którym mowa w ust. 8, Zamawiający może zwrócić się </w:t>
      </w:r>
      <w:r w:rsidRPr="00E67569">
        <w:rPr>
          <w:rFonts w:ascii="Cambria" w:hAnsi="Cambria"/>
        </w:rPr>
        <w:br/>
        <w:t xml:space="preserve">do Wykonawcy o udzielenie informacji lub przekazanie wyjaśnień lub dokumentów niezbędnych </w:t>
      </w:r>
      <w:r w:rsidRPr="00E67569">
        <w:rPr>
          <w:rFonts w:ascii="Cambria" w:hAnsi="Cambria"/>
        </w:rPr>
        <w:b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F77D48" w:rsidRPr="00D90470"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D90470">
        <w:rPr>
          <w:rFonts w:ascii="Cambria" w:hAnsi="Cambria"/>
        </w:rPr>
        <w:t xml:space="preserve">Wykonawca jest zobowiązany do zajęcia pisemnego stanowiska w terminie 30 dni od dnia otrzymania wniosku od Zamawiającego. Ostateczne, wiążące dla Wykonawcy stanowisko </w:t>
      </w:r>
      <w:r w:rsidRPr="00D90470">
        <w:rPr>
          <w:rFonts w:ascii="Cambria" w:hAnsi="Cambria"/>
        </w:rPr>
        <w:br/>
        <w:t xml:space="preserve">w sprawie zajmie – w terminie 14 dni licząc od dnia otrzymania stanowiska Wykonawcy - Zamawiający; za dzień przekazania stanowisk uznaje się dzień wysłania ich na adres właściwy </w:t>
      </w:r>
      <w:r w:rsidRPr="00D90470">
        <w:rPr>
          <w:rFonts w:ascii="Cambria" w:hAnsi="Cambria"/>
        </w:rPr>
        <w:br/>
        <w:t>dla doręczeń pism dla Zamawiającego i Wykonawcy.</w:t>
      </w:r>
    </w:p>
    <w:p w:rsidR="00F77D48" w:rsidRPr="00D90470"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D90470">
        <w:rPr>
          <w:rFonts w:ascii="Cambria" w:hAnsi="Cambria"/>
        </w:rPr>
        <w:t xml:space="preserve">Zmiana wysokości wynagrodzenia Wykonawcy w związku z art. 142 ust. 5 ustawy Prawo zamówień publicznych – w przypadku jej wprowadzenia - obowiązywać będzie od dnia wejścia </w:t>
      </w:r>
      <w:r w:rsidRPr="00D90470">
        <w:rPr>
          <w:rFonts w:ascii="Cambria" w:hAnsi="Cambria"/>
        </w:rPr>
        <w:br/>
        <w:t>w życie nowych przepisów prawa, o których mowa w ust. 1 pkt 1.</w:t>
      </w:r>
    </w:p>
    <w:p w:rsidR="00F77D48" w:rsidRPr="00E67569"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E67569">
        <w:rPr>
          <w:rFonts w:ascii="Cambria" w:hAnsi="Cambria"/>
        </w:rPr>
        <w:t>Warunkiem dokonania zmian umowy, o których mowa w ust. 1 pkt 2-5 oraz wynikających z art. 144 ust. 1 pkt 2-6 ustawy Prawo zamówień publicznych jest złożenie pisemnego wniosku przez Zamawiającego.</w:t>
      </w:r>
    </w:p>
    <w:p w:rsidR="00F77D48" w:rsidRPr="00E67569"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E67569">
        <w:rPr>
          <w:rFonts w:ascii="Cambria" w:hAnsi="Cambria"/>
        </w:rPr>
        <w:t xml:space="preserve">Zmiana umowy wskazana w ust. 1 pkt 2–4 nie wymaga zgody Wykonawcy. </w:t>
      </w:r>
    </w:p>
    <w:p w:rsidR="00F77D48" w:rsidRPr="00E67569"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E67569">
        <w:rPr>
          <w:rFonts w:ascii="Cambria" w:hAnsi="Cambria"/>
        </w:rPr>
        <w:t>Zmiana umowy wskazana w ust. 1 pkt 5 może być wprowadzona tylko za zgodą Wykonawcy.</w:t>
      </w:r>
    </w:p>
    <w:p w:rsidR="00F77D48" w:rsidRPr="00E67569"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E67569">
        <w:rPr>
          <w:rFonts w:ascii="Cambria" w:hAnsi="Cambria"/>
        </w:rPr>
        <w:t xml:space="preserve">Zmiana umowy wynikająca z art. 144 ust. 1 pkt 2-6 ustawy Prawo zamówień publicznych, </w:t>
      </w:r>
      <w:r w:rsidRPr="00E67569">
        <w:rPr>
          <w:rFonts w:ascii="Cambria" w:hAnsi="Cambria"/>
        </w:rPr>
        <w:br/>
        <w:t xml:space="preserve">w przypadkach innych niż wymienione w ust. 1 pkt 2-5 umowy - z uwzględnieniem postanowień </w:t>
      </w:r>
      <w:r w:rsidRPr="00E67569">
        <w:rPr>
          <w:rFonts w:ascii="Cambria" w:hAnsi="Cambria"/>
        </w:rPr>
        <w:br/>
        <w:t>ust. 13, może być dokonana wyłącznie za zgodą Wykonawcy.</w:t>
      </w:r>
    </w:p>
    <w:p w:rsidR="00F77D48" w:rsidRPr="00E67569"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E67569">
        <w:rPr>
          <w:rFonts w:ascii="Cambria" w:hAnsi="Cambria"/>
        </w:rPr>
        <w:t>Wszelkie zmiany i uzupełnienia niniejszej umowy będą wprowadzane pisemnie w formie dokumentu ubezpieczeniowego (np. polisy) albo aneksu, pod rygorem nieważności.</w:t>
      </w:r>
    </w:p>
    <w:p w:rsidR="00F77D48" w:rsidRPr="00E67569" w:rsidRDefault="00F77D48" w:rsidP="00455D78">
      <w:pPr>
        <w:widowControl w:val="0"/>
        <w:numPr>
          <w:ilvl w:val="0"/>
          <w:numId w:val="136"/>
        </w:numPr>
        <w:tabs>
          <w:tab w:val="left" w:pos="426"/>
        </w:tabs>
        <w:suppressAutoHyphens/>
        <w:spacing w:after="0" w:line="240" w:lineRule="auto"/>
        <w:ind w:left="426" w:hanging="426"/>
        <w:jc w:val="both"/>
        <w:rPr>
          <w:rFonts w:ascii="Cambria" w:hAnsi="Cambria"/>
        </w:rPr>
      </w:pPr>
      <w:r w:rsidRPr="00E67569">
        <w:rPr>
          <w:rFonts w:ascii="Cambria"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 (umowy)</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rsidR="00F77D48" w:rsidRPr="000C123D" w:rsidRDefault="00F77D48" w:rsidP="00455D78">
      <w:pPr>
        <w:widowControl w:val="0"/>
        <w:numPr>
          <w:ilvl w:val="3"/>
          <w:numId w:val="97"/>
        </w:numPr>
        <w:tabs>
          <w:tab w:val="left" w:pos="284"/>
        </w:tabs>
        <w:spacing w:after="0" w:line="240" w:lineRule="auto"/>
        <w:ind w:left="284" w:hanging="284"/>
        <w:jc w:val="both"/>
        <w:rPr>
          <w:rFonts w:ascii="Cambria" w:hAnsi="Cambria"/>
          <w:lang w:eastAsia="pl-PL"/>
        </w:rPr>
      </w:pPr>
      <w:r w:rsidRPr="000C123D">
        <w:rPr>
          <w:rFonts w:ascii="Cambria" w:hAnsi="Cambria"/>
          <w:lang w:eastAsia="pl-PL"/>
        </w:rPr>
        <w:t xml:space="preserve">Przedmiotem zamówienia (umowy) jest ubezpieczenie pojazdów mechanicznych Gminy </w:t>
      </w:r>
      <w:r w:rsidR="006A7CE4">
        <w:rPr>
          <w:rFonts w:ascii="Cambria" w:hAnsi="Cambria"/>
          <w:lang w:eastAsia="pl-PL"/>
        </w:rPr>
        <w:t>Krasocin</w:t>
      </w:r>
      <w:r w:rsidRPr="000C123D">
        <w:rPr>
          <w:rFonts w:ascii="Cambria" w:hAnsi="Cambria"/>
          <w:lang w:eastAsia="pl-PL"/>
        </w:rPr>
        <w:t>. Zakres ubezpieczenia obejmuje:</w:t>
      </w:r>
    </w:p>
    <w:p w:rsidR="00F77D48" w:rsidRPr="003D2E16" w:rsidRDefault="00F77D48" w:rsidP="00455D78">
      <w:pPr>
        <w:widowControl w:val="0"/>
        <w:numPr>
          <w:ilvl w:val="0"/>
          <w:numId w:val="146"/>
        </w:numPr>
        <w:tabs>
          <w:tab w:val="left" w:pos="720"/>
        </w:tabs>
        <w:spacing w:after="0" w:line="240" w:lineRule="auto"/>
        <w:contextualSpacing/>
        <w:jc w:val="both"/>
        <w:rPr>
          <w:rFonts w:ascii="Cambria" w:hAnsi="Cambria"/>
        </w:rPr>
      </w:pPr>
      <w:r w:rsidRPr="003D2E16">
        <w:rPr>
          <w:rFonts w:ascii="Cambria" w:hAnsi="Cambria"/>
        </w:rPr>
        <w:t>obowiązkowe ubezpieczenie OC posiadaczy pojazdów mechanicznych,</w:t>
      </w:r>
    </w:p>
    <w:p w:rsidR="00F77D48" w:rsidRPr="001D2D16" w:rsidRDefault="00F77D48" w:rsidP="00455D78">
      <w:pPr>
        <w:widowControl w:val="0"/>
        <w:numPr>
          <w:ilvl w:val="0"/>
          <w:numId w:val="146"/>
        </w:numPr>
        <w:tabs>
          <w:tab w:val="left" w:pos="720"/>
        </w:tabs>
        <w:spacing w:after="0" w:line="240" w:lineRule="auto"/>
        <w:contextualSpacing/>
        <w:jc w:val="both"/>
        <w:rPr>
          <w:rFonts w:ascii="Cambria" w:hAnsi="Cambria"/>
        </w:rPr>
      </w:pPr>
      <w:r w:rsidRPr="001D2D16">
        <w:rPr>
          <w:rFonts w:ascii="Cambria" w:hAnsi="Cambria"/>
        </w:rPr>
        <w:t>ubezpieczenie pojazdów od uszkodzenia i utraty auto casco,</w:t>
      </w:r>
    </w:p>
    <w:p w:rsidR="00F77D48" w:rsidRPr="001D2D16" w:rsidRDefault="00F77D48" w:rsidP="00455D78">
      <w:pPr>
        <w:widowControl w:val="0"/>
        <w:numPr>
          <w:ilvl w:val="0"/>
          <w:numId w:val="146"/>
        </w:numPr>
        <w:tabs>
          <w:tab w:val="left" w:pos="720"/>
        </w:tabs>
        <w:spacing w:after="0" w:line="240" w:lineRule="auto"/>
        <w:contextualSpacing/>
        <w:jc w:val="both"/>
        <w:rPr>
          <w:rFonts w:ascii="Cambria" w:hAnsi="Cambria"/>
        </w:rPr>
      </w:pPr>
      <w:r w:rsidRPr="001D2D16">
        <w:rPr>
          <w:rFonts w:ascii="Cambria" w:hAnsi="Cambria"/>
        </w:rPr>
        <w:t>ubezpieczenie następstw nieszczęśliwyc</w:t>
      </w:r>
      <w:r w:rsidR="005C04BB">
        <w:rPr>
          <w:rFonts w:ascii="Cambria" w:hAnsi="Cambria"/>
        </w:rPr>
        <w:t>h wypadków kierowcy i pasażerów.</w:t>
      </w:r>
    </w:p>
    <w:p w:rsidR="00F77D48" w:rsidRPr="00225B9C" w:rsidRDefault="00F77D48" w:rsidP="00455D78">
      <w:pPr>
        <w:widowControl w:val="0"/>
        <w:numPr>
          <w:ilvl w:val="0"/>
          <w:numId w:val="97"/>
        </w:numPr>
        <w:tabs>
          <w:tab w:val="clear" w:pos="0"/>
          <w:tab w:val="num" w:pos="284"/>
          <w:tab w:val="left" w:pos="360"/>
        </w:tabs>
        <w:spacing w:after="0" w:line="240" w:lineRule="auto"/>
        <w:ind w:left="284" w:hanging="284"/>
        <w:contextualSpacing/>
        <w:jc w:val="both"/>
        <w:rPr>
          <w:rFonts w:ascii="Cambria" w:hAnsi="Cambria"/>
        </w:rPr>
      </w:pPr>
      <w:r w:rsidRPr="001D2D16">
        <w:rPr>
          <w:rFonts w:ascii="Cambria" w:hAnsi="Cambria"/>
        </w:rPr>
        <w:t>Postępowanie w sprawie zamówienia publicznego prowadzone było przy udziale brokera ubezpieczeniowego, Inter-Broker sp. z o.o. z</w:t>
      </w:r>
      <w:r w:rsidRPr="00225B9C">
        <w:rPr>
          <w:rFonts w:ascii="Cambria" w:hAnsi="Cambria"/>
        </w:rPr>
        <w:t xml:space="preserve"> siedzibą w Toruniu, który jako pośrednik ubezpieczeniowy działa w imieniu i na rzecz Zamawiającego i wszystkich podmiotów objętych zamówieniem. </w:t>
      </w:r>
    </w:p>
    <w:p w:rsidR="00F77D48" w:rsidRPr="003979D0" w:rsidRDefault="00F77D48" w:rsidP="00455D78">
      <w:pPr>
        <w:widowControl w:val="0"/>
        <w:numPr>
          <w:ilvl w:val="0"/>
          <w:numId w:val="97"/>
        </w:numPr>
        <w:tabs>
          <w:tab w:val="clear" w:pos="0"/>
          <w:tab w:val="num" w:pos="284"/>
          <w:tab w:val="left" w:pos="360"/>
        </w:tabs>
        <w:spacing w:after="0" w:line="240" w:lineRule="auto"/>
        <w:ind w:left="284" w:hanging="284"/>
        <w:contextualSpacing/>
        <w:jc w:val="both"/>
        <w:rPr>
          <w:rFonts w:ascii="Cambria" w:hAnsi="Cambria"/>
        </w:rPr>
      </w:pPr>
      <w:r w:rsidRPr="005C38D3">
        <w:rPr>
          <w:rFonts w:ascii="Cambria" w:hAnsi="Cambria"/>
        </w:rPr>
        <w:t>Broker ubezpieczeniowy będzie nadzorował realizację niniejszej umowy, a także będzie pośredniczył</w:t>
      </w:r>
      <w:r>
        <w:rPr>
          <w:rFonts w:ascii="Cambria" w:hAnsi="Cambria"/>
        </w:rPr>
        <w:t xml:space="preserve"> </w:t>
      </w:r>
      <w:r w:rsidRPr="005C38D3">
        <w:rPr>
          <w:rFonts w:ascii="Cambria" w:hAnsi="Cambria"/>
        </w:rPr>
        <w:t>przy zawieraniu poszczególnych umów ubezpieczenia</w:t>
      </w:r>
      <w:r w:rsidRPr="000C123D">
        <w:rPr>
          <w:rFonts w:ascii="Cambria" w:hAnsi="Cambria"/>
        </w:rPr>
        <w:t>.</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Warunki wykonania zamówienia</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lastRenderedPageBreak/>
        <w:t>§ 6</w:t>
      </w:r>
    </w:p>
    <w:p w:rsidR="00F77D48" w:rsidRPr="000C123D" w:rsidRDefault="00F77D48" w:rsidP="00455D78">
      <w:pPr>
        <w:widowControl w:val="0"/>
        <w:numPr>
          <w:ilvl w:val="0"/>
          <w:numId w:val="105"/>
        </w:numPr>
        <w:spacing w:after="0" w:line="240" w:lineRule="auto"/>
        <w:ind w:left="284" w:hanging="284"/>
        <w:contextualSpacing/>
        <w:jc w:val="both"/>
        <w:rPr>
          <w:rFonts w:ascii="Cambria" w:hAnsi="Cambria"/>
        </w:rPr>
      </w:pPr>
      <w:r w:rsidRPr="000C123D">
        <w:rPr>
          <w:rFonts w:ascii="Cambria" w:hAnsi="Cambria"/>
        </w:rPr>
        <w:t>Warunki wykonywania zamówienia określa:</w:t>
      </w:r>
    </w:p>
    <w:p w:rsidR="00F77D48" w:rsidRPr="000C123D" w:rsidRDefault="00F77D48" w:rsidP="00455D78">
      <w:pPr>
        <w:widowControl w:val="0"/>
        <w:numPr>
          <w:ilvl w:val="0"/>
          <w:numId w:val="106"/>
        </w:numPr>
        <w:tabs>
          <w:tab w:val="left" w:pos="720"/>
        </w:tabs>
        <w:spacing w:after="0" w:line="240" w:lineRule="auto"/>
        <w:ind w:left="709" w:hanging="425"/>
        <w:jc w:val="both"/>
        <w:rPr>
          <w:rFonts w:ascii="Cambria" w:hAnsi="Cambria"/>
        </w:rPr>
      </w:pPr>
      <w:r w:rsidRPr="000C123D">
        <w:rPr>
          <w:rFonts w:ascii="Cambria" w:hAnsi="Cambria"/>
        </w:rPr>
        <w:t>specyfikacja istotnych warunków zamówienia wraz z załącznikami,</w:t>
      </w:r>
    </w:p>
    <w:p w:rsidR="00F77D48" w:rsidRPr="000C123D" w:rsidRDefault="00F77D48" w:rsidP="00455D78">
      <w:pPr>
        <w:widowControl w:val="0"/>
        <w:numPr>
          <w:ilvl w:val="0"/>
          <w:numId w:val="106"/>
        </w:numPr>
        <w:tabs>
          <w:tab w:val="left" w:pos="720"/>
        </w:tabs>
        <w:spacing w:after="0" w:line="240" w:lineRule="auto"/>
        <w:ind w:left="709" w:hanging="425"/>
        <w:jc w:val="both"/>
        <w:rPr>
          <w:rFonts w:ascii="Cambria" w:hAnsi="Cambria"/>
        </w:rPr>
      </w:pPr>
      <w:r w:rsidRPr="000C123D">
        <w:rPr>
          <w:rFonts w:ascii="Cambria" w:hAnsi="Cambria"/>
        </w:rPr>
        <w:t>oferta złożona przez Wykonawcę,</w:t>
      </w:r>
    </w:p>
    <w:p w:rsidR="00F77D48" w:rsidRPr="000C123D" w:rsidRDefault="00F77D48" w:rsidP="00455D78">
      <w:pPr>
        <w:widowControl w:val="0"/>
        <w:numPr>
          <w:ilvl w:val="0"/>
          <w:numId w:val="106"/>
        </w:numPr>
        <w:tabs>
          <w:tab w:val="left" w:pos="720"/>
        </w:tabs>
        <w:spacing w:after="0" w:line="240" w:lineRule="auto"/>
        <w:ind w:left="709" w:hanging="425"/>
        <w:jc w:val="both"/>
        <w:rPr>
          <w:rFonts w:ascii="Cambria" w:hAnsi="Cambria"/>
        </w:rPr>
      </w:pPr>
      <w:r w:rsidRPr="000C123D">
        <w:rPr>
          <w:rFonts w:ascii="Cambria" w:hAnsi="Cambria"/>
        </w:rPr>
        <w:t>niniejsza umowa,</w:t>
      </w:r>
    </w:p>
    <w:p w:rsidR="00F77D48" w:rsidRPr="000C123D" w:rsidRDefault="00F77D48" w:rsidP="00455D78">
      <w:pPr>
        <w:widowControl w:val="0"/>
        <w:numPr>
          <w:ilvl w:val="0"/>
          <w:numId w:val="106"/>
        </w:numPr>
        <w:tabs>
          <w:tab w:val="left" w:pos="720"/>
        </w:tabs>
        <w:spacing w:after="0" w:line="240" w:lineRule="auto"/>
        <w:ind w:left="709" w:hanging="425"/>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do poszczególnych pojazdów i rodzajów ubezpieczenia,</w:t>
      </w:r>
    </w:p>
    <w:p w:rsidR="00F77D48" w:rsidRPr="000C123D" w:rsidRDefault="00F77D48" w:rsidP="00F77D48">
      <w:pPr>
        <w:widowControl w:val="0"/>
        <w:tabs>
          <w:tab w:val="left" w:pos="284"/>
        </w:tabs>
        <w:spacing w:after="0" w:line="240" w:lineRule="auto"/>
        <w:ind w:left="284"/>
        <w:jc w:val="both"/>
        <w:rPr>
          <w:rFonts w:ascii="Cambria" w:hAnsi="Cambria"/>
        </w:rPr>
      </w:pPr>
      <w:r w:rsidRPr="000C123D">
        <w:rPr>
          <w:rFonts w:ascii="Cambria" w:hAnsi="Cambria"/>
        </w:rPr>
        <w:t>- których zapisy zawsze mają pierwszeństwo przed innymi ustaleniami i postanowieniami.</w:t>
      </w:r>
    </w:p>
    <w:p w:rsidR="00F77D48" w:rsidRPr="00225B9C" w:rsidRDefault="00F77D48" w:rsidP="00455D78">
      <w:pPr>
        <w:widowControl w:val="0"/>
        <w:numPr>
          <w:ilvl w:val="0"/>
          <w:numId w:val="105"/>
        </w:numPr>
        <w:tabs>
          <w:tab w:val="left" w:pos="284"/>
        </w:tabs>
        <w:spacing w:after="0" w:line="240" w:lineRule="auto"/>
        <w:ind w:left="284" w:hanging="284"/>
        <w:contextualSpacing/>
        <w:jc w:val="both"/>
        <w:rPr>
          <w:rFonts w:ascii="Cambria" w:hAnsi="Cambria"/>
        </w:rPr>
      </w:pPr>
      <w:r w:rsidRPr="00225B9C">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Pr>
          <w:rFonts w:ascii="Cambria" w:hAnsi="Cambria"/>
        </w:rPr>
        <w:br/>
      </w:r>
      <w:r w:rsidRPr="00225B9C">
        <w:rPr>
          <w:rFonts w:ascii="Cambria" w:hAnsi="Cambria"/>
        </w:rPr>
        <w:t>i reasekuracyjnej, ustawa z dnia 22 maja 2003 r. o ubezpieczeniach obowiązkowych, Ubezpieczeniowym Funduszu Gwarancyjnym i Polskim Biurze Ubezpieczycieli Komunikacyjnych oraz przepisy Kodeksu cywilnego.</w:t>
      </w:r>
    </w:p>
    <w:p w:rsidR="00F77D48" w:rsidRPr="007A2536" w:rsidRDefault="00F77D48" w:rsidP="00F77D48">
      <w:pPr>
        <w:widowControl w:val="0"/>
        <w:tabs>
          <w:tab w:val="left" w:pos="360"/>
        </w:tabs>
        <w:spacing w:after="0" w:line="240" w:lineRule="auto"/>
        <w:jc w:val="center"/>
        <w:rPr>
          <w:rFonts w:ascii="Cambria" w:hAnsi="Cambria"/>
          <w:b/>
          <w:bCs/>
          <w:lang w:eastAsia="pl-PL"/>
        </w:rPr>
      </w:pPr>
      <w:r w:rsidRPr="007A2536">
        <w:rPr>
          <w:rFonts w:ascii="Cambria" w:hAnsi="Cambria"/>
          <w:b/>
          <w:bCs/>
          <w:lang w:eastAsia="pl-PL"/>
        </w:rPr>
        <w:t>§ 7</w:t>
      </w:r>
    </w:p>
    <w:p w:rsidR="00F77D48" w:rsidRPr="007A2536" w:rsidRDefault="00F77D48" w:rsidP="00F77D48">
      <w:pPr>
        <w:widowControl w:val="0"/>
        <w:tabs>
          <w:tab w:val="left" w:pos="360"/>
        </w:tabs>
        <w:spacing w:after="0" w:line="240" w:lineRule="auto"/>
        <w:jc w:val="both"/>
        <w:rPr>
          <w:rFonts w:ascii="Cambria" w:hAnsi="Cambria"/>
          <w:lang w:eastAsia="pl-PL"/>
        </w:rPr>
      </w:pPr>
      <w:r w:rsidRPr="000C123D">
        <w:rPr>
          <w:rFonts w:ascii="Cambria" w:hAnsi="Cambria"/>
          <w:lang w:eastAsia="pl-PL"/>
        </w:rPr>
        <w:t>Wykonawca przyjmuje wszystkie zasady i warunki realizacji zamówienia wskazane przez Zamawiającego, w tym w szczególności:</w:t>
      </w:r>
    </w:p>
    <w:p w:rsidR="00F77D48" w:rsidRPr="00FA4979" w:rsidRDefault="00F77D48" w:rsidP="00455D78">
      <w:pPr>
        <w:widowControl w:val="0"/>
        <w:numPr>
          <w:ilvl w:val="0"/>
          <w:numId w:val="107"/>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 xml:space="preserve">przyjmuje warunki obligatoryjne dla poszczególnych rodzajów ubezpieczeń wymienione </w:t>
      </w:r>
      <w:r w:rsidRPr="00FA4979">
        <w:rPr>
          <w:rFonts w:ascii="Cambria" w:hAnsi="Cambria"/>
          <w:lang w:eastAsia="pl-PL"/>
        </w:rPr>
        <w:br/>
        <w:t>w  specyfikacji istotnych warunków zamówienia wraz z załącznikami oraz zaakceptowane warunki fakultatywne i uznaje je za niezmienne,</w:t>
      </w:r>
    </w:p>
    <w:p w:rsidR="00F77D48" w:rsidRPr="00FA4979" w:rsidRDefault="00F77D48" w:rsidP="00455D78">
      <w:pPr>
        <w:widowControl w:val="0"/>
        <w:numPr>
          <w:ilvl w:val="0"/>
          <w:numId w:val="107"/>
        </w:numPr>
        <w:tabs>
          <w:tab w:val="clear" w:pos="720"/>
          <w:tab w:val="num" w:pos="426"/>
        </w:tabs>
        <w:spacing w:after="0" w:line="240" w:lineRule="auto"/>
        <w:ind w:left="426" w:hanging="426"/>
        <w:jc w:val="both"/>
        <w:rPr>
          <w:rFonts w:ascii="Cambria" w:hAnsi="Cambria"/>
          <w:bCs/>
          <w:lang w:eastAsia="pl-PL"/>
        </w:rPr>
      </w:pPr>
      <w:r w:rsidRPr="00FA4979">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FA4979">
        <w:rPr>
          <w:rFonts w:ascii="Cambria" w:hAnsi="Cambria"/>
        </w:rPr>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rsidR="00F77D48" w:rsidRPr="009E368A" w:rsidRDefault="00F77D48" w:rsidP="00455D78">
      <w:pPr>
        <w:widowControl w:val="0"/>
        <w:numPr>
          <w:ilvl w:val="0"/>
          <w:numId w:val="107"/>
        </w:numPr>
        <w:tabs>
          <w:tab w:val="clear" w:pos="720"/>
          <w:tab w:val="num" w:pos="426"/>
        </w:tabs>
        <w:spacing w:after="0" w:line="240" w:lineRule="auto"/>
        <w:ind w:left="426" w:hanging="426"/>
        <w:jc w:val="both"/>
        <w:rPr>
          <w:rFonts w:ascii="Cambria" w:hAnsi="Cambria"/>
          <w:bCs/>
          <w:lang w:eastAsia="pl-PL"/>
        </w:rPr>
      </w:pPr>
      <w:r w:rsidRPr="00FA4979">
        <w:rPr>
          <w:rFonts w:ascii="Cambria" w:hAnsi="Cambria"/>
          <w:lang w:eastAsia="pl-PL"/>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w:t>
      </w:r>
      <w:r w:rsidRPr="00FA4979">
        <w:rPr>
          <w:rFonts w:ascii="Cambria" w:hAnsi="Cambria"/>
          <w:bCs/>
          <w:lang w:eastAsia="pl-PL"/>
        </w:rPr>
        <w:t>,</w:t>
      </w:r>
    </w:p>
    <w:p w:rsidR="00F77D48" w:rsidRPr="00FA4979" w:rsidRDefault="00F77D48" w:rsidP="00455D78">
      <w:pPr>
        <w:widowControl w:val="0"/>
        <w:numPr>
          <w:ilvl w:val="0"/>
          <w:numId w:val="107"/>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 xml:space="preserve">akceptuje zmianę ceny ochrony ubezpieczeniowej w stosunku do ceny ofertowej z uwagi </w:t>
      </w:r>
      <w:r w:rsidRPr="00FA4979">
        <w:rPr>
          <w:rFonts w:ascii="Cambria" w:hAnsi="Cambria"/>
          <w:lang w:eastAsia="pl-PL"/>
        </w:rPr>
        <w:br/>
        <w:t xml:space="preserve">na zmienność w czasie ilości i wartości przedmiotu ubezpieczenia (ilości i wartości pojazdów) oraz w związku z wyrównywaniem okresów ubezpieczenia i wprowadzaniem </w:t>
      </w:r>
      <w:proofErr w:type="spellStart"/>
      <w:r w:rsidRPr="00FA4979">
        <w:rPr>
          <w:rFonts w:ascii="Cambria" w:hAnsi="Cambria"/>
          <w:lang w:eastAsia="pl-PL"/>
        </w:rPr>
        <w:t>doubezpieczeń</w:t>
      </w:r>
      <w:proofErr w:type="spellEnd"/>
      <w:r w:rsidRPr="00FA4979">
        <w:rPr>
          <w:rFonts w:ascii="Cambria" w:hAnsi="Cambria"/>
          <w:lang w:eastAsia="pl-PL"/>
        </w:rPr>
        <w:t>,</w:t>
      </w:r>
    </w:p>
    <w:p w:rsidR="00F77D48" w:rsidRPr="00FA4979" w:rsidRDefault="00F77D48" w:rsidP="00455D78">
      <w:pPr>
        <w:widowControl w:val="0"/>
        <w:numPr>
          <w:ilvl w:val="0"/>
          <w:numId w:val="107"/>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 xml:space="preserve">akceptuje wystawianie dokumentów ubezpieczeniowych (m.in. polis) na okres krótszy niż 1 rok, </w:t>
      </w:r>
      <w:r w:rsidRPr="00FA4979">
        <w:rPr>
          <w:rFonts w:ascii="Cambria" w:hAnsi="Cambria"/>
          <w:lang w:eastAsia="pl-PL"/>
        </w:rPr>
        <w:br/>
        <w:t xml:space="preserve">z naliczaniem składki „co do dnia” za faktyczny okres ochrony, według stawek rocznych zgodnych </w:t>
      </w:r>
      <w:r w:rsidRPr="00FA4979">
        <w:rPr>
          <w:rFonts w:ascii="Cambria" w:hAnsi="Cambria"/>
          <w:lang w:eastAsia="pl-PL"/>
        </w:rPr>
        <w:br/>
        <w:t xml:space="preserve">ze złożoną ofertą, </w:t>
      </w:r>
    </w:p>
    <w:p w:rsidR="00F77D48" w:rsidRPr="00FA4979" w:rsidRDefault="00F77D48" w:rsidP="00455D78">
      <w:pPr>
        <w:widowControl w:val="0"/>
        <w:numPr>
          <w:ilvl w:val="0"/>
          <w:numId w:val="107"/>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 xml:space="preserve">rezygnuje w odniesieniu do jakiegokolwiek ubezpieczenia ze stosowania składki minimalnej </w:t>
      </w:r>
      <w:r w:rsidRPr="00FA4979">
        <w:rPr>
          <w:rFonts w:ascii="Cambria" w:hAnsi="Cambria"/>
          <w:lang w:eastAsia="pl-PL"/>
        </w:rPr>
        <w:br/>
        <w:t>z polisy,</w:t>
      </w:r>
    </w:p>
    <w:p w:rsidR="00F77D48" w:rsidRPr="00FA4979" w:rsidRDefault="00F77D48" w:rsidP="00455D78">
      <w:pPr>
        <w:widowControl w:val="0"/>
        <w:numPr>
          <w:ilvl w:val="0"/>
          <w:numId w:val="107"/>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rsidR="00F77D48" w:rsidRPr="00FA4979" w:rsidRDefault="00F77D48" w:rsidP="00455D78">
      <w:pPr>
        <w:widowControl w:val="0"/>
        <w:numPr>
          <w:ilvl w:val="0"/>
          <w:numId w:val="107"/>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zobowiązuje się do wystawiania dokumentów ubezpieczeniowych (m.in. polis, certyfikatów, aneksów, zaświadczeń itp.) najpóźniej w terminie trzech dni roboczych od dnia wpłynięcia wniosku,</w:t>
      </w:r>
    </w:p>
    <w:p w:rsidR="00F77D48" w:rsidRPr="00FA4979" w:rsidRDefault="00F77D48" w:rsidP="00455D78">
      <w:pPr>
        <w:widowControl w:val="0"/>
        <w:numPr>
          <w:ilvl w:val="0"/>
          <w:numId w:val="107"/>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zobowiązuje się do odpowiadania i udzielania wyjaśnień na pisma Zamawiającego lub brokera ubezpieczeniowego najpóźniej w terminie pięciu dni roboczych od dnia wpłynięcia pisma,</w:t>
      </w:r>
    </w:p>
    <w:p w:rsidR="00F77D48" w:rsidRPr="00312BB9" w:rsidRDefault="00F77D48" w:rsidP="00455D78">
      <w:pPr>
        <w:widowControl w:val="0"/>
        <w:numPr>
          <w:ilvl w:val="0"/>
          <w:numId w:val="107"/>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przyjmuje wszystkie inne ustalenia zawarte w specyfikacji istotnych warunków</w:t>
      </w:r>
      <w:r>
        <w:rPr>
          <w:rFonts w:ascii="Cambria" w:hAnsi="Cambria"/>
          <w:lang w:eastAsia="pl-PL"/>
        </w:rPr>
        <w:t xml:space="preserve"> zamówienia wraz z załącznikami.</w:t>
      </w:r>
    </w:p>
    <w:p w:rsidR="00F77D48" w:rsidRPr="000C123D" w:rsidRDefault="00F77D48" w:rsidP="00F77D48">
      <w:pPr>
        <w:widowControl w:val="0"/>
        <w:tabs>
          <w:tab w:val="left" w:pos="0"/>
        </w:tabs>
        <w:spacing w:after="0" w:line="240" w:lineRule="auto"/>
        <w:jc w:val="center"/>
        <w:rPr>
          <w:rFonts w:ascii="Cambria" w:hAnsi="Cambria"/>
          <w:b/>
          <w:bCs/>
          <w:lang w:val="en-GB" w:eastAsia="pl-PL"/>
        </w:rPr>
      </w:pPr>
      <w:proofErr w:type="spellStart"/>
      <w:r w:rsidRPr="000C123D">
        <w:rPr>
          <w:rFonts w:ascii="Cambria" w:hAnsi="Cambria"/>
          <w:b/>
          <w:bCs/>
          <w:lang w:val="en-GB" w:eastAsia="pl-PL"/>
        </w:rPr>
        <w:t>Termin</w:t>
      </w:r>
      <w:proofErr w:type="spellEnd"/>
      <w:r w:rsidRPr="000C123D">
        <w:rPr>
          <w:rFonts w:ascii="Cambria" w:hAnsi="Cambria"/>
          <w:b/>
          <w:bCs/>
          <w:lang w:val="en-GB" w:eastAsia="pl-PL"/>
        </w:rPr>
        <w:t xml:space="preserve"> </w:t>
      </w:r>
      <w:proofErr w:type="spellStart"/>
      <w:r w:rsidRPr="000C123D">
        <w:rPr>
          <w:rFonts w:ascii="Cambria" w:hAnsi="Cambria"/>
          <w:b/>
          <w:bCs/>
          <w:lang w:val="en-GB" w:eastAsia="pl-PL"/>
        </w:rPr>
        <w:t>wykonania</w:t>
      </w:r>
      <w:proofErr w:type="spellEnd"/>
      <w:r w:rsidRPr="000C123D">
        <w:rPr>
          <w:rFonts w:ascii="Cambria" w:hAnsi="Cambria"/>
          <w:b/>
          <w:bCs/>
          <w:lang w:val="en-GB" w:eastAsia="pl-PL"/>
        </w:rPr>
        <w:t xml:space="preserve"> </w:t>
      </w:r>
      <w:proofErr w:type="spellStart"/>
      <w:r w:rsidRPr="000C123D">
        <w:rPr>
          <w:rFonts w:ascii="Cambria" w:hAnsi="Cambria"/>
          <w:b/>
          <w:bCs/>
          <w:lang w:val="en-GB" w:eastAsia="pl-PL"/>
        </w:rPr>
        <w:t>zamówienia</w:t>
      </w:r>
      <w:proofErr w:type="spellEnd"/>
    </w:p>
    <w:p w:rsidR="00F77D48" w:rsidRPr="000C123D" w:rsidRDefault="00F77D48" w:rsidP="00F77D48">
      <w:pPr>
        <w:widowControl w:val="0"/>
        <w:tabs>
          <w:tab w:val="left" w:pos="360"/>
        </w:tabs>
        <w:spacing w:after="0" w:line="240" w:lineRule="auto"/>
        <w:jc w:val="center"/>
        <w:rPr>
          <w:rFonts w:ascii="Cambria" w:hAnsi="Cambria"/>
          <w:b/>
          <w:bCs/>
          <w:lang w:val="en-GB" w:eastAsia="pl-PL"/>
        </w:rPr>
      </w:pPr>
      <w:r w:rsidRPr="000C123D">
        <w:rPr>
          <w:rFonts w:ascii="Cambria" w:hAnsi="Cambria"/>
          <w:b/>
          <w:bCs/>
          <w:lang w:val="en-GB" w:eastAsia="pl-PL"/>
        </w:rPr>
        <w:t>§ 8</w:t>
      </w:r>
    </w:p>
    <w:p w:rsidR="00F77D48" w:rsidRPr="000C123D" w:rsidRDefault="00F77D48" w:rsidP="00455D78">
      <w:pPr>
        <w:widowControl w:val="0"/>
        <w:numPr>
          <w:ilvl w:val="0"/>
          <w:numId w:val="96"/>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Termin wykonania zamówienia: </w:t>
      </w:r>
      <w:r w:rsidR="00D81CD3">
        <w:rPr>
          <w:rFonts w:ascii="Cambria" w:hAnsi="Cambria"/>
          <w:b/>
        </w:rPr>
        <w:t>36 miesięcy</w:t>
      </w:r>
      <w:r w:rsidRPr="00D5533C">
        <w:rPr>
          <w:rFonts w:ascii="Cambria" w:hAnsi="Cambria"/>
          <w:b/>
        </w:rPr>
        <w:t xml:space="preserve">, </w:t>
      </w:r>
      <w:r>
        <w:rPr>
          <w:rFonts w:ascii="Cambria" w:hAnsi="Cambria"/>
          <w:b/>
        </w:rPr>
        <w:t xml:space="preserve">począwszy od dnia </w:t>
      </w:r>
      <w:r w:rsidR="006A7CE4">
        <w:rPr>
          <w:rFonts w:ascii="Cambria" w:hAnsi="Cambria"/>
          <w:b/>
        </w:rPr>
        <w:t>01.01.2021</w:t>
      </w:r>
      <w:r>
        <w:rPr>
          <w:rFonts w:ascii="Cambria" w:hAnsi="Cambria"/>
          <w:b/>
        </w:rPr>
        <w:t xml:space="preserve"> r.</w:t>
      </w:r>
    </w:p>
    <w:p w:rsidR="00F77D48" w:rsidRDefault="00F77D48" w:rsidP="00455D78">
      <w:pPr>
        <w:widowControl w:val="0"/>
        <w:numPr>
          <w:ilvl w:val="0"/>
          <w:numId w:val="96"/>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Dokumenty ubezpieczeniowe (np. polisy) potwierdzające ubezpieczenie obowiązkowe odpowiedzialności cywilnej posiadaczy pojazdów mechanicznych (OC), auto casco (AC)</w:t>
      </w:r>
      <w:r>
        <w:rPr>
          <w:rFonts w:ascii="Cambria" w:hAnsi="Cambria"/>
          <w:lang w:eastAsia="pl-PL"/>
        </w:rPr>
        <w:t xml:space="preserve"> oraz</w:t>
      </w:r>
      <w:r w:rsidRPr="000C123D">
        <w:rPr>
          <w:rFonts w:ascii="Cambria" w:hAnsi="Cambria"/>
          <w:lang w:eastAsia="pl-PL"/>
        </w:rPr>
        <w:t xml:space="preserve"> następstw nieszczęśliwych wypadków kierowcy i pasażerów (NNW) będą wystawiane na pełen </w:t>
      </w:r>
      <w:r w:rsidRPr="000C123D">
        <w:rPr>
          <w:rFonts w:ascii="Cambria" w:hAnsi="Cambria"/>
          <w:lang w:eastAsia="pl-PL"/>
        </w:rPr>
        <w:lastRenderedPageBreak/>
        <w:t>roczny okres ubezpieczenia, rozpoczynający się w terminie wykonania zamówienia, licząc od dnia następnego po dniu wygaśnięcia dotychczasowych umów. W odniesieniu do pojazdów, k</w:t>
      </w:r>
      <w:r>
        <w:rPr>
          <w:rFonts w:ascii="Cambria" w:hAnsi="Cambria"/>
          <w:lang w:eastAsia="pl-PL"/>
        </w:rPr>
        <w:t xml:space="preserve">tórych termin ubezpieczenia AC </w:t>
      </w:r>
      <w:r w:rsidRPr="000C123D">
        <w:rPr>
          <w:rFonts w:ascii="Cambria" w:hAnsi="Cambria"/>
          <w:lang w:eastAsia="pl-PL"/>
        </w:rPr>
        <w:t>lub NNW różni się od terminu obowiązkowego ubezpieczenia OC, ubezpieczenia te będą wyrównywane na dzień końca ubezpieczenia OC.</w:t>
      </w:r>
    </w:p>
    <w:p w:rsidR="00F77D48" w:rsidRPr="000C123D" w:rsidRDefault="00F77D48" w:rsidP="00455D78">
      <w:pPr>
        <w:widowControl w:val="0"/>
        <w:numPr>
          <w:ilvl w:val="0"/>
          <w:numId w:val="96"/>
        </w:numPr>
        <w:tabs>
          <w:tab w:val="clear" w:pos="0"/>
          <w:tab w:val="num" w:pos="284"/>
        </w:tabs>
        <w:suppressAutoHyphens/>
        <w:spacing w:after="0" w:line="240" w:lineRule="auto"/>
        <w:ind w:left="284" w:hanging="284"/>
        <w:jc w:val="both"/>
        <w:rPr>
          <w:rFonts w:ascii="Cambria" w:hAnsi="Cambria"/>
          <w:lang w:eastAsia="pl-PL"/>
        </w:rPr>
      </w:pPr>
      <w:r w:rsidRPr="0058363B">
        <w:rPr>
          <w:rFonts w:ascii="Cambria" w:hAnsi="Cambria"/>
          <w:lang w:eastAsia="pl-PL"/>
        </w:rPr>
        <w:t xml:space="preserve">Zamawiający przeprowadzi wyrównanie wszystkich okresów ubezpieczeń komunikacyjnych. Za datę wyrównania należy przyjąć ostatni dzień pierwszego rocznego okresu trwania </w:t>
      </w:r>
      <w:r>
        <w:rPr>
          <w:rFonts w:ascii="Cambria" w:hAnsi="Cambria"/>
          <w:lang w:eastAsia="pl-PL"/>
        </w:rPr>
        <w:t xml:space="preserve">niniejszej </w:t>
      </w:r>
      <w:r w:rsidRPr="0058363B">
        <w:rPr>
          <w:rFonts w:ascii="Cambria" w:hAnsi="Cambria"/>
          <w:lang w:eastAsia="pl-PL"/>
        </w:rPr>
        <w:t xml:space="preserve">umowy w sprawie zamówienia, a za początek ochrony po wyrównaniu okresów ubezpieczenia – pierwszy dzień kolejnego rocznego okresu realizacji umowy. Dla wszystkich pojazdów nabytych </w:t>
      </w:r>
      <w:r>
        <w:rPr>
          <w:rFonts w:ascii="Cambria" w:hAnsi="Cambria"/>
          <w:lang w:eastAsia="pl-PL"/>
        </w:rPr>
        <w:br/>
      </w:r>
      <w:r w:rsidRPr="0058363B">
        <w:rPr>
          <w:rFonts w:ascii="Cambria" w:hAnsi="Cambria"/>
          <w:lang w:eastAsia="pl-PL"/>
        </w:rPr>
        <w:t xml:space="preserve">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w:t>
      </w:r>
      <w:r w:rsidRPr="000C123D">
        <w:rPr>
          <w:rFonts w:ascii="Cambria" w:hAnsi="Cambria"/>
          <w:lang w:eastAsia="pl-PL"/>
        </w:rPr>
        <w:t>Rozliczenie składki następować będzie „co do dnia”, za faktyczny okres ochrony, według stawek rocznych zgodnych ze złożoną ofertą, bez stosowania składki minimalnej z polisy.</w:t>
      </w:r>
    </w:p>
    <w:p w:rsidR="00F77D48" w:rsidRPr="000C123D" w:rsidRDefault="00F77D48" w:rsidP="00455D78">
      <w:pPr>
        <w:widowControl w:val="0"/>
        <w:numPr>
          <w:ilvl w:val="0"/>
          <w:numId w:val="96"/>
        </w:numPr>
        <w:tabs>
          <w:tab w:val="clear" w:pos="0"/>
          <w:tab w:val="num" w:pos="284"/>
        </w:tabs>
        <w:spacing w:after="0" w:line="240" w:lineRule="auto"/>
        <w:ind w:left="284" w:hanging="284"/>
        <w:jc w:val="both"/>
        <w:rPr>
          <w:rFonts w:ascii="Cambria" w:hAnsi="Cambria"/>
          <w:lang w:eastAsia="pl-PL"/>
        </w:rPr>
      </w:pPr>
      <w:r w:rsidRPr="000C123D">
        <w:rPr>
          <w:rFonts w:ascii="Cambria" w:hAnsi="Cambria"/>
          <w:lang w:eastAsia="pl-PL"/>
        </w:rPr>
        <w:t>Doubezpieczenia realizowane będą zawsze do końca każdego roku polisowego.</w:t>
      </w:r>
    </w:p>
    <w:p w:rsidR="00F77D48" w:rsidRPr="000C123D" w:rsidRDefault="00F77D48" w:rsidP="00F77D48">
      <w:pPr>
        <w:keepNext/>
        <w:widowControl w:val="0"/>
        <w:tabs>
          <w:tab w:val="left" w:pos="567"/>
        </w:tabs>
        <w:spacing w:before="120" w:after="0" w:line="240" w:lineRule="auto"/>
        <w:jc w:val="center"/>
        <w:rPr>
          <w:rFonts w:ascii="Cambria" w:hAnsi="Cambria"/>
          <w:b/>
          <w:bCs/>
          <w:lang w:eastAsia="pl-PL"/>
        </w:rPr>
      </w:pPr>
      <w:r w:rsidRPr="000C123D">
        <w:rPr>
          <w:rFonts w:ascii="Cambria" w:hAnsi="Cambria"/>
          <w:b/>
          <w:bCs/>
          <w:lang w:eastAsia="pl-PL"/>
        </w:rPr>
        <w:t>Podwykonawcy</w:t>
      </w:r>
      <w:r w:rsidRPr="000C123D">
        <w:rPr>
          <w:rFonts w:ascii="Cambria" w:hAnsi="Cambria"/>
          <w:b/>
          <w:bCs/>
          <w:lang w:eastAsia="pl-PL"/>
        </w:rPr>
        <w:br/>
        <w:t>§ 9</w:t>
      </w:r>
    </w:p>
    <w:p w:rsidR="00F77D48" w:rsidRPr="000C123D" w:rsidRDefault="00F77D48" w:rsidP="00F77D48">
      <w:pPr>
        <w:widowControl w:val="0"/>
        <w:tabs>
          <w:tab w:val="left" w:pos="284"/>
        </w:tabs>
        <w:spacing w:after="0" w:line="240" w:lineRule="auto"/>
        <w:contextualSpacing/>
        <w:jc w:val="both"/>
        <w:rPr>
          <w:rFonts w:ascii="Cambria" w:hAnsi="Cambria"/>
        </w:rPr>
      </w:pPr>
      <w:r w:rsidRPr="000C123D">
        <w:rPr>
          <w:rFonts w:ascii="Cambria" w:hAnsi="Cambria"/>
        </w:rPr>
        <w:t>Wykonawca oświadcza, że całość usługi ubezpieczeniowej objętej zamówieniem wykona siłami własnymi.</w:t>
      </w:r>
    </w:p>
    <w:p w:rsidR="00F77D48" w:rsidRPr="000C123D" w:rsidRDefault="00F77D48" w:rsidP="00F77D48">
      <w:pPr>
        <w:widowControl w:val="0"/>
        <w:tabs>
          <w:tab w:val="left" w:pos="284"/>
        </w:tabs>
        <w:spacing w:before="60" w:after="60" w:line="240" w:lineRule="auto"/>
        <w:jc w:val="both"/>
        <w:rPr>
          <w:rFonts w:ascii="Cambria" w:hAnsi="Cambria"/>
        </w:rPr>
      </w:pPr>
      <w:r w:rsidRPr="000C123D">
        <w:rPr>
          <w:rFonts w:ascii="Cambria" w:hAnsi="Cambria"/>
        </w:rPr>
        <w:t>albo:</w:t>
      </w:r>
    </w:p>
    <w:p w:rsidR="00F77D48" w:rsidRPr="000C123D" w:rsidRDefault="00F77D48" w:rsidP="00455D78">
      <w:pPr>
        <w:widowControl w:val="0"/>
        <w:numPr>
          <w:ilvl w:val="0"/>
          <w:numId w:val="113"/>
        </w:numPr>
        <w:spacing w:after="0" w:line="240" w:lineRule="auto"/>
        <w:ind w:left="284" w:hanging="284"/>
        <w:jc w:val="both"/>
        <w:rPr>
          <w:rFonts w:ascii="Cambria" w:eastAsia="Calibri" w:hAnsi="Cambria"/>
        </w:rPr>
      </w:pPr>
      <w:r w:rsidRPr="000C123D">
        <w:rPr>
          <w:rFonts w:ascii="Cambria" w:eastAsia="Calibri" w:hAnsi="Cambria"/>
        </w:rPr>
        <w:t>Wykonawca oświadcza, że zamierza powierzyć wymienionym poniżej podwykonawcom następujący zakres usług, objętych przedmiotem zamówienia:</w:t>
      </w:r>
    </w:p>
    <w:p w:rsidR="00F77D48" w:rsidRPr="000C123D" w:rsidRDefault="00F77D48" w:rsidP="00F77D48">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5063"/>
        <w:gridCol w:w="3315"/>
      </w:tblGrid>
      <w:tr w:rsidR="00F77D48" w:rsidRPr="000C123D" w:rsidTr="00F77D48">
        <w:trPr>
          <w:trHeight w:val="227"/>
        </w:trPr>
        <w:tc>
          <w:tcPr>
            <w:tcW w:w="748"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5063"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w:t>
            </w:r>
            <w:r>
              <w:rPr>
                <w:rFonts w:ascii="Cambria" w:eastAsia="Calibri" w:hAnsi="Cambria"/>
                <w:b/>
                <w:bCs/>
              </w:rPr>
              <w:t xml:space="preserve"> </w:t>
            </w:r>
            <w:r w:rsidRPr="000C123D">
              <w:rPr>
                <w:rFonts w:ascii="Cambria" w:eastAsia="Calibri" w:hAnsi="Cambria"/>
                <w:b/>
                <w:bCs/>
              </w:rPr>
              <w:t>podwykonawcom</w:t>
            </w:r>
          </w:p>
        </w:tc>
        <w:tc>
          <w:tcPr>
            <w:tcW w:w="3315"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F77D48" w:rsidRPr="000C123D" w:rsidTr="00F77D48">
        <w:trPr>
          <w:trHeight w:val="227"/>
        </w:trPr>
        <w:tc>
          <w:tcPr>
            <w:tcW w:w="748"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5063"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3315"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r>
    </w:tbl>
    <w:p w:rsidR="00F77D48" w:rsidRPr="000C123D" w:rsidRDefault="00F77D48" w:rsidP="00F77D48">
      <w:pPr>
        <w:keepNext/>
        <w:widowControl w:val="0"/>
        <w:spacing w:before="120" w:after="0" w:line="240" w:lineRule="auto"/>
        <w:ind w:left="284"/>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Pr="000C123D">
        <w:rPr>
          <w:rFonts w:ascii="Cambria" w:eastAsia="Calibri" w:hAnsi="Cambria"/>
        </w:rPr>
        <w:br/>
        <w:t>z nimi, zaangażowanych w te usługi:</w:t>
      </w:r>
    </w:p>
    <w:p w:rsidR="00F77D48" w:rsidRPr="000C123D" w:rsidRDefault="00F77D48" w:rsidP="00F77D48">
      <w:pPr>
        <w:keepNext/>
        <w:widowControl w:val="0"/>
        <w:spacing w:after="0" w:line="240" w:lineRule="auto"/>
        <w:ind w:left="284"/>
        <w:jc w:val="both"/>
        <w:rPr>
          <w:rFonts w:ascii="Cambria" w:eastAsia="Calibri" w:hAnsi="Cambria"/>
        </w:rPr>
      </w:pPr>
      <w:r w:rsidRPr="000C123D">
        <w:rPr>
          <w:rFonts w:ascii="Cambria" w:eastAsia="Calibri" w:hAnsi="Cambria"/>
        </w:rPr>
        <w:t>……………………………………………………………………………………………………</w:t>
      </w:r>
    </w:p>
    <w:p w:rsidR="00F77D48" w:rsidRPr="000C123D" w:rsidRDefault="00F77D48" w:rsidP="00455D78">
      <w:pPr>
        <w:widowControl w:val="0"/>
        <w:numPr>
          <w:ilvl w:val="0"/>
          <w:numId w:val="113"/>
        </w:numPr>
        <w:spacing w:after="0" w:line="240" w:lineRule="auto"/>
        <w:ind w:left="284" w:hanging="284"/>
        <w:jc w:val="both"/>
        <w:rPr>
          <w:rFonts w:ascii="Cambria" w:eastAsia="Calibri" w:hAnsi="Cambria"/>
        </w:rPr>
      </w:pPr>
      <w:r w:rsidRPr="000C123D">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77D48" w:rsidRPr="000C123D" w:rsidRDefault="00F77D48" w:rsidP="00455D78">
      <w:pPr>
        <w:widowControl w:val="0"/>
        <w:numPr>
          <w:ilvl w:val="0"/>
          <w:numId w:val="113"/>
        </w:numPr>
        <w:spacing w:after="0" w:line="240" w:lineRule="auto"/>
        <w:ind w:left="284" w:hanging="284"/>
        <w:jc w:val="both"/>
        <w:rPr>
          <w:rFonts w:ascii="Cambria" w:eastAsia="Calibri" w:hAnsi="Cambria"/>
        </w:rPr>
      </w:pPr>
      <w:r w:rsidRPr="000C123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F77D48" w:rsidRPr="000C123D" w:rsidRDefault="00F77D48" w:rsidP="00455D78">
      <w:pPr>
        <w:widowControl w:val="0"/>
        <w:numPr>
          <w:ilvl w:val="0"/>
          <w:numId w:val="113"/>
        </w:numPr>
        <w:spacing w:after="0" w:line="240" w:lineRule="auto"/>
        <w:ind w:left="284" w:hanging="284"/>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rsidR="00F77D48" w:rsidRPr="000C123D" w:rsidRDefault="00F77D48" w:rsidP="00F77D48">
      <w:pPr>
        <w:widowControl w:val="0"/>
        <w:tabs>
          <w:tab w:val="left" w:pos="284"/>
        </w:tabs>
        <w:spacing w:after="0" w:line="240" w:lineRule="auto"/>
        <w:ind w:left="284"/>
        <w:jc w:val="both"/>
        <w:rPr>
          <w:rFonts w:ascii="Cambria" w:hAnsi="Cambria"/>
          <w:i/>
        </w:rPr>
      </w:pPr>
      <w:r w:rsidRPr="000C123D">
        <w:rPr>
          <w:rFonts w:ascii="Cambria" w:hAnsi="Cambria"/>
          <w:i/>
        </w:rPr>
        <w:t>Uwaga: zapis zostanie doprecyzowany w zależności od oświadczenia Wykonawcy złożonego w ofercie.</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Forma wykonania zamówienia</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10</w:t>
      </w:r>
    </w:p>
    <w:p w:rsidR="00F77D48" w:rsidRPr="000C123D" w:rsidRDefault="00F77D48" w:rsidP="00455D78">
      <w:pPr>
        <w:widowControl w:val="0"/>
        <w:numPr>
          <w:ilvl w:val="0"/>
          <w:numId w:val="98"/>
        </w:numPr>
        <w:tabs>
          <w:tab w:val="left" w:pos="284"/>
        </w:tabs>
        <w:spacing w:after="0" w:line="240" w:lineRule="auto"/>
        <w:ind w:left="284" w:hanging="284"/>
        <w:contextualSpacing/>
        <w:jc w:val="both"/>
        <w:rPr>
          <w:rFonts w:ascii="Cambria" w:hAnsi="Cambria"/>
        </w:rPr>
      </w:pPr>
      <w:r w:rsidRPr="000C123D">
        <w:rPr>
          <w:rFonts w:ascii="Cambria" w:hAnsi="Cambria"/>
        </w:rPr>
        <w:t>Dokumenty ubezpieczeniowe (np. polisy) będą wystawiane na Zamawiającego oraz poszczególne podmioty objęte zamówieniem, będące posiadaczami pojazdów mechanicznych, które tym samym będą ubezpieczającymi i płatnikami składki.</w:t>
      </w:r>
    </w:p>
    <w:p w:rsidR="00F77D48" w:rsidRPr="000C123D" w:rsidRDefault="00F77D48" w:rsidP="00F77D48">
      <w:pPr>
        <w:widowControl w:val="0"/>
        <w:tabs>
          <w:tab w:val="left" w:pos="284"/>
        </w:tabs>
        <w:spacing w:before="60" w:after="60" w:line="240" w:lineRule="auto"/>
        <w:ind w:left="284"/>
        <w:jc w:val="both"/>
        <w:rPr>
          <w:rFonts w:ascii="Cambria" w:eastAsia="Calibri" w:hAnsi="Cambria"/>
          <w:b/>
          <w:i/>
        </w:rPr>
      </w:pPr>
      <w:r w:rsidRPr="000C123D">
        <w:rPr>
          <w:rFonts w:ascii="Cambria" w:eastAsia="Calibri" w:hAnsi="Cambria"/>
          <w:b/>
          <w:i/>
        </w:rPr>
        <w:t>Komentarz: Zamawiający zastrzega sobie możliwość zmiany sposob</w:t>
      </w:r>
      <w:r>
        <w:rPr>
          <w:rFonts w:ascii="Cambria" w:eastAsia="Calibri" w:hAnsi="Cambria"/>
          <w:b/>
          <w:i/>
        </w:rPr>
        <w:t>u wystawienia polis i płatności</w:t>
      </w:r>
      <w:r w:rsidRPr="000C123D">
        <w:rPr>
          <w:rFonts w:ascii="Cambria" w:eastAsia="Calibri" w:hAnsi="Cambria"/>
          <w:b/>
          <w:i/>
        </w:rPr>
        <w:t>.</w:t>
      </w:r>
    </w:p>
    <w:p w:rsidR="00F77D48" w:rsidRPr="000C123D" w:rsidRDefault="00F77D48" w:rsidP="00455D78">
      <w:pPr>
        <w:widowControl w:val="0"/>
        <w:numPr>
          <w:ilvl w:val="0"/>
          <w:numId w:val="98"/>
        </w:numPr>
        <w:tabs>
          <w:tab w:val="left" w:pos="284"/>
        </w:tabs>
        <w:spacing w:after="0" w:line="240" w:lineRule="auto"/>
        <w:ind w:left="284" w:hanging="284"/>
        <w:contextualSpacing/>
        <w:jc w:val="both"/>
        <w:rPr>
          <w:rFonts w:ascii="Cambria" w:hAnsi="Cambria"/>
        </w:rPr>
      </w:pPr>
      <w:r w:rsidRPr="000C123D">
        <w:rPr>
          <w:rFonts w:ascii="Cambria" w:hAnsi="Cambria"/>
        </w:rPr>
        <w:t xml:space="preserve">Po zawarciu niniejszej umowy w sprawie zamówienia publicznego Wykonawca jest zobowiązany do wystawienia dokumentów ubezpieczeniowych. W razie niemożliwości wystawienia tych dokumentów przed dniem rozpoczęcia ochrony wynikającym z zawartej umowy lub ekspirujących polis Zamawiającego i podmiotów objętych zamówieniem, Wykonawca zobowiązany jest </w:t>
      </w:r>
      <w:r w:rsidRPr="000C123D">
        <w:rPr>
          <w:rFonts w:ascii="Cambria" w:hAnsi="Cambria"/>
        </w:rPr>
        <w:br/>
        <w:t xml:space="preserve">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w:t>
      </w:r>
      <w:r w:rsidRPr="000C123D">
        <w:rPr>
          <w:rFonts w:ascii="Cambria" w:hAnsi="Cambria"/>
        </w:rPr>
        <w:lastRenderedPageBreak/>
        <w:t xml:space="preserve">obowiązywała do czasu wystawienia dokumentów ubezpieczeniowych (np. polis, certyfikatów). </w:t>
      </w:r>
      <w:r w:rsidRPr="000C123D">
        <w:rPr>
          <w:rFonts w:ascii="Cambria" w:hAnsi="Cambria"/>
        </w:rPr>
        <w:br/>
        <w:t>W odniesieniu do pozostałych pojazdów Wykonawca jest zobowiązany do wystawienia dokumentów ubezpieczeniowych najpóźniej na 14 dni przed terminem ekspiracji ich aktualnych umów ubezpieczenia.</w:t>
      </w:r>
    </w:p>
    <w:p w:rsidR="00F77D48" w:rsidRPr="000C123D" w:rsidRDefault="00F77D48" w:rsidP="00455D78">
      <w:pPr>
        <w:widowControl w:val="0"/>
        <w:numPr>
          <w:ilvl w:val="0"/>
          <w:numId w:val="98"/>
        </w:numPr>
        <w:tabs>
          <w:tab w:val="left" w:pos="284"/>
        </w:tabs>
        <w:spacing w:after="0" w:line="240" w:lineRule="auto"/>
        <w:ind w:left="284" w:hanging="284"/>
        <w:contextualSpacing/>
        <w:jc w:val="both"/>
        <w:rPr>
          <w:rFonts w:ascii="Cambria" w:hAnsi="Cambria"/>
        </w:rPr>
      </w:pPr>
      <w:r w:rsidRPr="000C123D">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0C123D">
        <w:rPr>
          <w:rFonts w:ascii="Cambria" w:hAnsi="Cambria"/>
        </w:rPr>
        <w:br/>
        <w:t>i na rzecz Zamawiającego i każdego podmiotu objętego zamówieniem.</w:t>
      </w:r>
    </w:p>
    <w:p w:rsidR="00F77D48" w:rsidRPr="000C123D" w:rsidRDefault="00F77D48" w:rsidP="00455D78">
      <w:pPr>
        <w:widowControl w:val="0"/>
        <w:numPr>
          <w:ilvl w:val="0"/>
          <w:numId w:val="98"/>
        </w:numPr>
        <w:tabs>
          <w:tab w:val="left" w:pos="284"/>
        </w:tabs>
        <w:spacing w:after="0" w:line="240" w:lineRule="auto"/>
        <w:ind w:left="284" w:hanging="284"/>
        <w:contextualSpacing/>
        <w:jc w:val="both"/>
        <w:rPr>
          <w:rFonts w:ascii="Cambria" w:hAnsi="Cambria"/>
        </w:rPr>
      </w:pPr>
      <w:r w:rsidRPr="000C123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F77D48" w:rsidRPr="00FA4979" w:rsidRDefault="00F77D48" w:rsidP="00F77D48">
      <w:pPr>
        <w:widowControl w:val="0"/>
        <w:tabs>
          <w:tab w:val="left" w:pos="360"/>
        </w:tabs>
        <w:spacing w:before="120" w:after="0" w:line="240" w:lineRule="auto"/>
        <w:jc w:val="center"/>
        <w:rPr>
          <w:rFonts w:ascii="Cambria" w:hAnsi="Cambria"/>
          <w:b/>
          <w:bCs/>
          <w:lang w:val="en-GB" w:eastAsia="pl-PL"/>
        </w:rPr>
      </w:pPr>
      <w:proofErr w:type="spellStart"/>
      <w:r w:rsidRPr="00FA4979">
        <w:rPr>
          <w:rFonts w:ascii="Cambria" w:hAnsi="Cambria"/>
          <w:b/>
          <w:bCs/>
          <w:lang w:val="en-GB" w:eastAsia="pl-PL"/>
        </w:rPr>
        <w:t>Składka</w:t>
      </w:r>
      <w:proofErr w:type="spellEnd"/>
      <w:r w:rsidRPr="00FA4979">
        <w:rPr>
          <w:rFonts w:ascii="Cambria" w:hAnsi="Cambria"/>
          <w:b/>
          <w:bCs/>
          <w:lang w:val="en-GB" w:eastAsia="pl-PL"/>
        </w:rPr>
        <w:t xml:space="preserve"> i </w:t>
      </w:r>
      <w:proofErr w:type="spellStart"/>
      <w:r w:rsidRPr="00FA4979">
        <w:rPr>
          <w:rFonts w:ascii="Cambria" w:hAnsi="Cambria"/>
          <w:b/>
          <w:bCs/>
          <w:lang w:val="en-GB" w:eastAsia="pl-PL"/>
        </w:rPr>
        <w:t>stawki</w:t>
      </w:r>
      <w:proofErr w:type="spellEnd"/>
      <w:r w:rsidRPr="00FA4979">
        <w:rPr>
          <w:rFonts w:ascii="Cambria" w:hAnsi="Cambria"/>
          <w:b/>
          <w:bCs/>
          <w:lang w:val="en-GB" w:eastAsia="pl-PL"/>
        </w:rPr>
        <w:t xml:space="preserve"> </w:t>
      </w:r>
      <w:proofErr w:type="spellStart"/>
      <w:r w:rsidRPr="00FA4979">
        <w:rPr>
          <w:rFonts w:ascii="Cambria" w:hAnsi="Cambria"/>
          <w:b/>
          <w:bCs/>
          <w:lang w:val="en-GB" w:eastAsia="pl-PL"/>
        </w:rPr>
        <w:t>ubezpieczeniowe</w:t>
      </w:r>
      <w:proofErr w:type="spellEnd"/>
    </w:p>
    <w:p w:rsidR="00F77D48" w:rsidRPr="00FA4979" w:rsidRDefault="00F77D48" w:rsidP="00F77D48">
      <w:pPr>
        <w:widowControl w:val="0"/>
        <w:tabs>
          <w:tab w:val="left" w:pos="360"/>
        </w:tabs>
        <w:spacing w:after="0" w:line="240" w:lineRule="auto"/>
        <w:jc w:val="center"/>
        <w:rPr>
          <w:rFonts w:ascii="Cambria" w:hAnsi="Cambria"/>
          <w:b/>
          <w:bCs/>
          <w:lang w:val="en-GB" w:eastAsia="pl-PL"/>
        </w:rPr>
      </w:pPr>
      <w:r w:rsidRPr="00FA4979">
        <w:rPr>
          <w:rFonts w:ascii="Cambria" w:hAnsi="Cambria"/>
          <w:b/>
          <w:bCs/>
          <w:lang w:val="en-GB" w:eastAsia="pl-PL"/>
        </w:rPr>
        <w:t>§ 11</w:t>
      </w:r>
    </w:p>
    <w:p w:rsidR="00F77D48" w:rsidRPr="00FA4979" w:rsidRDefault="00F77D48" w:rsidP="00455D78">
      <w:pPr>
        <w:widowControl w:val="0"/>
        <w:numPr>
          <w:ilvl w:val="0"/>
          <w:numId w:val="109"/>
        </w:numPr>
        <w:tabs>
          <w:tab w:val="left" w:pos="360"/>
        </w:tabs>
        <w:spacing w:after="0" w:line="240" w:lineRule="auto"/>
        <w:jc w:val="both"/>
        <w:rPr>
          <w:rFonts w:ascii="Cambria" w:hAnsi="Cambria"/>
        </w:rPr>
      </w:pPr>
      <w:r w:rsidRPr="00FA4979">
        <w:rPr>
          <w:rFonts w:ascii="Cambria" w:hAnsi="Cambria"/>
        </w:rPr>
        <w:t xml:space="preserve">Łączna składka za wszystkie rodzaje i przedmioty ubezpieczenia za cały </w:t>
      </w:r>
      <w:r w:rsidR="00D81CD3">
        <w:rPr>
          <w:rFonts w:ascii="Cambria" w:hAnsi="Cambria"/>
        </w:rPr>
        <w:t>36</w:t>
      </w:r>
      <w:r w:rsidRPr="00FA4979">
        <w:rPr>
          <w:rFonts w:ascii="Cambria" w:hAnsi="Cambria"/>
        </w:rPr>
        <w:t xml:space="preserve"> miesięczny okres ubezpieczenia (zamówienia) wynosi: ................................... (słownie złotych: ..................................................), z zastrzeżeniem możliwych zmian, określonych w specyfikacji istotnych warunków zamówienia i w niniejszej umowie.</w:t>
      </w:r>
    </w:p>
    <w:p w:rsidR="00F77D48" w:rsidRPr="00FA4979" w:rsidRDefault="00F77D48" w:rsidP="00455D78">
      <w:pPr>
        <w:widowControl w:val="0"/>
        <w:numPr>
          <w:ilvl w:val="0"/>
          <w:numId w:val="109"/>
        </w:numPr>
        <w:tabs>
          <w:tab w:val="left" w:pos="360"/>
        </w:tabs>
        <w:spacing w:after="0" w:line="240" w:lineRule="auto"/>
        <w:jc w:val="both"/>
        <w:rPr>
          <w:rFonts w:ascii="Cambria" w:hAnsi="Cambria"/>
        </w:rPr>
      </w:pPr>
      <w:r w:rsidRPr="00FA4979">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rsidR="00F77D48" w:rsidRDefault="00F77D48" w:rsidP="00455D78">
      <w:pPr>
        <w:widowControl w:val="0"/>
        <w:numPr>
          <w:ilvl w:val="0"/>
          <w:numId w:val="109"/>
        </w:numPr>
        <w:tabs>
          <w:tab w:val="left" w:pos="360"/>
        </w:tabs>
        <w:spacing w:after="60" w:line="240" w:lineRule="auto"/>
        <w:ind w:left="357" w:hanging="357"/>
        <w:jc w:val="both"/>
        <w:rPr>
          <w:rFonts w:ascii="Cambria" w:hAnsi="Cambria"/>
        </w:rPr>
      </w:pPr>
      <w:r w:rsidRPr="00FA4979">
        <w:rPr>
          <w:rFonts w:ascii="Cambria" w:hAnsi="Cambria"/>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F77D48" w:rsidRPr="00161E91" w:rsidTr="00F77D48">
        <w:trPr>
          <w:trHeight w:val="20"/>
          <w:jc w:val="center"/>
        </w:trPr>
        <w:tc>
          <w:tcPr>
            <w:tcW w:w="7641"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składka ofertowa roczna za ubezpieczenie AC danego pojazdu</w:t>
            </w:r>
          </w:p>
        </w:tc>
        <w:tc>
          <w:tcPr>
            <w:tcW w:w="1052" w:type="dxa"/>
            <w:vAlign w:val="center"/>
          </w:tcPr>
          <w:p w:rsidR="00F77D48" w:rsidRPr="00161E91" w:rsidRDefault="00F77D48" w:rsidP="00F77D48">
            <w:pPr>
              <w:widowControl w:val="0"/>
              <w:spacing w:after="0" w:line="240" w:lineRule="auto"/>
              <w:jc w:val="center"/>
              <w:rPr>
                <w:rFonts w:ascii="Cambria" w:hAnsi="Cambria"/>
                <w:sz w:val="20"/>
              </w:rPr>
            </w:pPr>
          </w:p>
        </w:tc>
      </w:tr>
      <w:tr w:rsidR="00F77D48" w:rsidRPr="00161E91" w:rsidTr="00F77D48">
        <w:trPr>
          <w:trHeight w:val="20"/>
          <w:jc w:val="center"/>
        </w:trPr>
        <w:tc>
          <w:tcPr>
            <w:tcW w:w="7641"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w:t>
            </w:r>
          </w:p>
        </w:tc>
        <w:tc>
          <w:tcPr>
            <w:tcW w:w="1052"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x 100%</w:t>
            </w:r>
          </w:p>
        </w:tc>
      </w:tr>
      <w:tr w:rsidR="00F77D48" w:rsidRPr="00161E91" w:rsidTr="00F77D48">
        <w:trPr>
          <w:trHeight w:val="20"/>
          <w:jc w:val="center"/>
        </w:trPr>
        <w:tc>
          <w:tcPr>
            <w:tcW w:w="7641"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suma ubezpieczenia AC danego pojazdu określona w SIWZ</w:t>
            </w:r>
          </w:p>
        </w:tc>
        <w:tc>
          <w:tcPr>
            <w:tcW w:w="1052" w:type="dxa"/>
            <w:vAlign w:val="center"/>
          </w:tcPr>
          <w:p w:rsidR="00F77D48" w:rsidRPr="00161E91" w:rsidRDefault="00F77D48" w:rsidP="00F77D48">
            <w:pPr>
              <w:widowControl w:val="0"/>
              <w:spacing w:after="0" w:line="240" w:lineRule="auto"/>
              <w:jc w:val="center"/>
              <w:rPr>
                <w:rFonts w:ascii="Cambria" w:hAnsi="Cambria"/>
                <w:sz w:val="20"/>
              </w:rPr>
            </w:pPr>
          </w:p>
        </w:tc>
      </w:tr>
    </w:tbl>
    <w:p w:rsidR="00F77D48" w:rsidRDefault="00F77D48" w:rsidP="00455D78">
      <w:pPr>
        <w:widowControl w:val="0"/>
        <w:numPr>
          <w:ilvl w:val="0"/>
          <w:numId w:val="109"/>
        </w:numPr>
        <w:tabs>
          <w:tab w:val="left" w:pos="360"/>
        </w:tabs>
        <w:spacing w:before="60" w:after="60" w:line="240" w:lineRule="auto"/>
        <w:ind w:left="357" w:hanging="357"/>
        <w:jc w:val="both"/>
        <w:rPr>
          <w:rFonts w:ascii="Cambria" w:hAnsi="Cambria"/>
        </w:rPr>
      </w:pPr>
      <w:r w:rsidRPr="00FA4979">
        <w:rPr>
          <w:rFonts w:ascii="Cambria" w:hAnsi="Cambria"/>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FA4979">
        <w:rPr>
          <w:rFonts w:ascii="Cambria" w:hAnsi="Cambria"/>
        </w:rPr>
        <w:br/>
        <w:t xml:space="preserve">na okres krótszy od 1 roku, </w:t>
      </w:r>
      <w:proofErr w:type="spellStart"/>
      <w:r w:rsidRPr="00FA4979">
        <w:rPr>
          <w:rFonts w:ascii="Cambria" w:hAnsi="Cambria"/>
        </w:rPr>
        <w:t>doubezpieczeń</w:t>
      </w:r>
      <w:proofErr w:type="spellEnd"/>
      <w:r w:rsidRPr="00FA4979">
        <w:rPr>
          <w:rFonts w:ascii="Cambria" w:hAnsi="Cambria"/>
        </w:rPr>
        <w:t>,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F77D48" w:rsidRPr="00161E91" w:rsidTr="00F77D48">
        <w:trPr>
          <w:trHeight w:val="20"/>
          <w:jc w:val="center"/>
        </w:trPr>
        <w:tc>
          <w:tcPr>
            <w:tcW w:w="2753" w:type="dxa"/>
            <w:vMerge w:val="restart"/>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stawka taryfowa roczna ×</w:t>
            </w:r>
          </w:p>
        </w:tc>
        <w:tc>
          <w:tcPr>
            <w:tcW w:w="2397" w:type="dxa"/>
            <w:vMerge w:val="restart"/>
            <w:vAlign w:val="center"/>
          </w:tcPr>
          <w:p w:rsidR="00F77D48" w:rsidRPr="00161E91" w:rsidRDefault="00F77D48" w:rsidP="00F77D48">
            <w:pPr>
              <w:widowControl w:val="0"/>
              <w:spacing w:after="0" w:line="240" w:lineRule="auto"/>
              <w:rPr>
                <w:rFonts w:ascii="Cambria" w:hAnsi="Cambria"/>
                <w:sz w:val="20"/>
              </w:rPr>
            </w:pPr>
            <w:r w:rsidRPr="00161E91">
              <w:rPr>
                <w:rFonts w:ascii="Cambria" w:hAnsi="Cambria"/>
                <w:sz w:val="20"/>
              </w:rPr>
              <w:t>suma ubezpieczenia ×</w:t>
            </w:r>
          </w:p>
        </w:tc>
        <w:tc>
          <w:tcPr>
            <w:tcW w:w="1724"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ilość dni</w:t>
            </w:r>
          </w:p>
        </w:tc>
      </w:tr>
      <w:tr w:rsidR="00F77D48" w:rsidRPr="00161E91" w:rsidTr="00F77D48">
        <w:trPr>
          <w:trHeight w:val="20"/>
          <w:jc w:val="center"/>
        </w:trPr>
        <w:tc>
          <w:tcPr>
            <w:tcW w:w="2753" w:type="dxa"/>
            <w:vMerge/>
          </w:tcPr>
          <w:p w:rsidR="00F77D48" w:rsidRPr="00161E91" w:rsidRDefault="00F77D48" w:rsidP="00F77D48">
            <w:pPr>
              <w:widowControl w:val="0"/>
              <w:spacing w:after="0" w:line="240" w:lineRule="auto"/>
              <w:jc w:val="both"/>
              <w:rPr>
                <w:rFonts w:ascii="Cambria" w:hAnsi="Cambria"/>
                <w:sz w:val="20"/>
              </w:rPr>
            </w:pPr>
          </w:p>
        </w:tc>
        <w:tc>
          <w:tcPr>
            <w:tcW w:w="2397" w:type="dxa"/>
            <w:vMerge/>
          </w:tcPr>
          <w:p w:rsidR="00F77D48" w:rsidRPr="00161E91" w:rsidRDefault="00F77D48" w:rsidP="00F77D48">
            <w:pPr>
              <w:widowControl w:val="0"/>
              <w:spacing w:after="0" w:line="240" w:lineRule="auto"/>
              <w:jc w:val="both"/>
              <w:rPr>
                <w:rFonts w:ascii="Cambria" w:hAnsi="Cambria"/>
                <w:sz w:val="20"/>
              </w:rPr>
            </w:pPr>
          </w:p>
        </w:tc>
        <w:tc>
          <w:tcPr>
            <w:tcW w:w="1724"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w:t>
            </w:r>
          </w:p>
        </w:tc>
      </w:tr>
      <w:tr w:rsidR="00F77D48" w:rsidRPr="00161E91" w:rsidTr="00F77D48">
        <w:trPr>
          <w:trHeight w:val="20"/>
          <w:jc w:val="center"/>
        </w:trPr>
        <w:tc>
          <w:tcPr>
            <w:tcW w:w="2753" w:type="dxa"/>
            <w:vMerge/>
          </w:tcPr>
          <w:p w:rsidR="00F77D48" w:rsidRPr="00161E91" w:rsidRDefault="00F77D48" w:rsidP="00F77D48">
            <w:pPr>
              <w:widowControl w:val="0"/>
              <w:spacing w:after="0" w:line="240" w:lineRule="auto"/>
              <w:jc w:val="both"/>
              <w:rPr>
                <w:rFonts w:ascii="Cambria" w:hAnsi="Cambria"/>
                <w:sz w:val="20"/>
              </w:rPr>
            </w:pPr>
          </w:p>
        </w:tc>
        <w:tc>
          <w:tcPr>
            <w:tcW w:w="2397" w:type="dxa"/>
            <w:vMerge/>
          </w:tcPr>
          <w:p w:rsidR="00F77D48" w:rsidRPr="00161E91" w:rsidRDefault="00F77D48" w:rsidP="00F77D48">
            <w:pPr>
              <w:widowControl w:val="0"/>
              <w:spacing w:after="0" w:line="240" w:lineRule="auto"/>
              <w:jc w:val="both"/>
              <w:rPr>
                <w:rFonts w:ascii="Cambria" w:hAnsi="Cambria"/>
                <w:sz w:val="20"/>
              </w:rPr>
            </w:pPr>
          </w:p>
        </w:tc>
        <w:tc>
          <w:tcPr>
            <w:tcW w:w="1724"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365</w:t>
            </w:r>
          </w:p>
        </w:tc>
      </w:tr>
    </w:tbl>
    <w:p w:rsidR="00F77D48" w:rsidRDefault="00F77D48" w:rsidP="00455D78">
      <w:pPr>
        <w:widowControl w:val="0"/>
        <w:numPr>
          <w:ilvl w:val="0"/>
          <w:numId w:val="109"/>
        </w:numPr>
        <w:tabs>
          <w:tab w:val="left" w:pos="360"/>
        </w:tabs>
        <w:spacing w:before="60" w:after="0" w:line="240" w:lineRule="auto"/>
        <w:ind w:left="357" w:hanging="357"/>
        <w:jc w:val="both"/>
        <w:rPr>
          <w:rFonts w:ascii="Cambria" w:hAnsi="Cambria"/>
        </w:rPr>
      </w:pPr>
      <w:r w:rsidRPr="00FA4979">
        <w:rPr>
          <w:rFonts w:ascii="Cambria" w:hAnsi="Cambria"/>
        </w:rPr>
        <w:t xml:space="preserve">W odniesieniu do obowiązkowego ubezpieczenia OC posiadaczy pojazdów mechanicznych - należna składka w przypadku wyrównywania okresów ubezpieczenia oraz składka do zwrotu </w:t>
      </w:r>
      <w:r w:rsidRPr="00FA4979">
        <w:rPr>
          <w:rFonts w:ascii="Cambria" w:hAnsi="Cambria"/>
        </w:rPr>
        <w:br/>
        <w:t>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F77D48" w:rsidRPr="004C51D5" w:rsidTr="00F77D48">
        <w:trPr>
          <w:jc w:val="center"/>
        </w:trPr>
        <w:tc>
          <w:tcPr>
            <w:tcW w:w="1859" w:type="dxa"/>
            <w:vMerge w:val="restart"/>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składka roczna ×</w:t>
            </w: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ilość dni</w:t>
            </w:r>
          </w:p>
        </w:tc>
      </w:tr>
      <w:tr w:rsidR="00F77D48" w:rsidRPr="004C51D5" w:rsidTr="00F77D48">
        <w:trPr>
          <w:jc w:val="center"/>
        </w:trPr>
        <w:tc>
          <w:tcPr>
            <w:tcW w:w="1859" w:type="dxa"/>
            <w:vMerge/>
          </w:tcPr>
          <w:p w:rsidR="00F77D48" w:rsidRPr="004C51D5" w:rsidRDefault="00F77D48" w:rsidP="00F77D48">
            <w:pPr>
              <w:widowControl w:val="0"/>
              <w:spacing w:after="0" w:line="240" w:lineRule="auto"/>
              <w:jc w:val="both"/>
              <w:rPr>
                <w:rFonts w:ascii="Cambria" w:hAnsi="Cambria"/>
              </w:rPr>
            </w:pP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w:t>
            </w:r>
          </w:p>
        </w:tc>
      </w:tr>
      <w:tr w:rsidR="00F77D48" w:rsidRPr="004C51D5" w:rsidTr="00F77D48">
        <w:trPr>
          <w:jc w:val="center"/>
        </w:trPr>
        <w:tc>
          <w:tcPr>
            <w:tcW w:w="1859" w:type="dxa"/>
            <w:vMerge/>
          </w:tcPr>
          <w:p w:rsidR="00F77D48" w:rsidRPr="004C51D5" w:rsidRDefault="00F77D48" w:rsidP="00F77D48">
            <w:pPr>
              <w:widowControl w:val="0"/>
              <w:spacing w:after="0" w:line="240" w:lineRule="auto"/>
              <w:jc w:val="both"/>
              <w:rPr>
                <w:rFonts w:ascii="Cambria" w:hAnsi="Cambria"/>
              </w:rPr>
            </w:pP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365</w:t>
            </w:r>
          </w:p>
        </w:tc>
      </w:tr>
    </w:tbl>
    <w:p w:rsidR="00F77D48" w:rsidRDefault="00F77D48" w:rsidP="00455D78">
      <w:pPr>
        <w:widowControl w:val="0"/>
        <w:numPr>
          <w:ilvl w:val="0"/>
          <w:numId w:val="109"/>
        </w:numPr>
        <w:tabs>
          <w:tab w:val="left" w:pos="360"/>
        </w:tabs>
        <w:spacing w:before="60" w:after="120" w:line="240" w:lineRule="auto"/>
        <w:jc w:val="both"/>
        <w:rPr>
          <w:rFonts w:ascii="Cambria" w:hAnsi="Cambria"/>
        </w:rPr>
      </w:pPr>
      <w:r w:rsidRPr="00FA4979">
        <w:rPr>
          <w:rFonts w:ascii="Cambria" w:hAnsi="Cambria"/>
        </w:rPr>
        <w:t xml:space="preserve">W odniesieniu do ubezpieczenia NNW kierowcy i pasażerów należna składka w przypadku ubezpieczeń zawieranych na okres krótszy od 1 roku, </w:t>
      </w:r>
      <w:proofErr w:type="spellStart"/>
      <w:r w:rsidRPr="00FA4979">
        <w:rPr>
          <w:rFonts w:ascii="Cambria" w:hAnsi="Cambria"/>
        </w:rPr>
        <w:t>doubezpieczeń</w:t>
      </w:r>
      <w:proofErr w:type="spellEnd"/>
      <w:r w:rsidRPr="00FA4979">
        <w:rPr>
          <w:rFonts w:ascii="Cambria" w:hAnsi="Cambria"/>
        </w:rPr>
        <w:t>, wyrównywania okresów ubezpieczenia i rozliczeń zwrotu składki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F77D48" w:rsidRPr="004C51D5" w:rsidTr="00F77D48">
        <w:trPr>
          <w:jc w:val="center"/>
        </w:trPr>
        <w:tc>
          <w:tcPr>
            <w:tcW w:w="1859" w:type="dxa"/>
            <w:vMerge w:val="restart"/>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składka roczna ×</w:t>
            </w: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ilość dni</w:t>
            </w:r>
          </w:p>
        </w:tc>
      </w:tr>
      <w:tr w:rsidR="00F77D48" w:rsidRPr="004C51D5" w:rsidTr="00F77D48">
        <w:trPr>
          <w:jc w:val="center"/>
        </w:trPr>
        <w:tc>
          <w:tcPr>
            <w:tcW w:w="1859" w:type="dxa"/>
            <w:vMerge/>
          </w:tcPr>
          <w:p w:rsidR="00F77D48" w:rsidRPr="004C51D5" w:rsidRDefault="00F77D48" w:rsidP="00F77D48">
            <w:pPr>
              <w:widowControl w:val="0"/>
              <w:spacing w:after="0" w:line="240" w:lineRule="auto"/>
              <w:jc w:val="both"/>
              <w:rPr>
                <w:rFonts w:ascii="Cambria" w:hAnsi="Cambria"/>
              </w:rPr>
            </w:pP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w:t>
            </w:r>
          </w:p>
        </w:tc>
      </w:tr>
      <w:tr w:rsidR="00F77D48" w:rsidRPr="004C51D5" w:rsidTr="00F77D48">
        <w:trPr>
          <w:jc w:val="center"/>
        </w:trPr>
        <w:tc>
          <w:tcPr>
            <w:tcW w:w="1859" w:type="dxa"/>
            <w:vMerge/>
          </w:tcPr>
          <w:p w:rsidR="00F77D48" w:rsidRPr="004C51D5" w:rsidRDefault="00F77D48" w:rsidP="00F77D48">
            <w:pPr>
              <w:widowControl w:val="0"/>
              <w:spacing w:after="0" w:line="240" w:lineRule="auto"/>
              <w:jc w:val="both"/>
              <w:rPr>
                <w:rFonts w:ascii="Cambria" w:hAnsi="Cambria"/>
              </w:rPr>
            </w:pP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365</w:t>
            </w:r>
          </w:p>
        </w:tc>
      </w:tr>
    </w:tbl>
    <w:p w:rsidR="00F77D48" w:rsidRPr="00FA4979" w:rsidRDefault="00F77D48" w:rsidP="00455D78">
      <w:pPr>
        <w:widowControl w:val="0"/>
        <w:numPr>
          <w:ilvl w:val="0"/>
          <w:numId w:val="109"/>
        </w:numPr>
        <w:tabs>
          <w:tab w:val="left" w:pos="360"/>
        </w:tabs>
        <w:spacing w:before="60" w:after="0" w:line="240" w:lineRule="auto"/>
        <w:ind w:left="357" w:hanging="357"/>
        <w:jc w:val="both"/>
        <w:outlineLvl w:val="1"/>
        <w:rPr>
          <w:rFonts w:ascii="Cambria" w:hAnsi="Cambria"/>
        </w:rPr>
      </w:pPr>
      <w:r w:rsidRPr="00FA4979">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rsidR="00F77D48" w:rsidRPr="000C123D" w:rsidRDefault="00F77D48" w:rsidP="00F77D48">
      <w:pPr>
        <w:widowControl w:val="0"/>
        <w:spacing w:after="0" w:line="240" w:lineRule="auto"/>
        <w:jc w:val="center"/>
        <w:outlineLvl w:val="1"/>
        <w:rPr>
          <w:rFonts w:ascii="Cambria" w:hAnsi="Cambria"/>
          <w:b/>
        </w:rPr>
      </w:pPr>
      <w:r w:rsidRPr="000C123D">
        <w:rPr>
          <w:rFonts w:ascii="Cambria" w:hAnsi="Cambria"/>
          <w:b/>
        </w:rPr>
        <w:t>Warunki płatności</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12</w:t>
      </w:r>
    </w:p>
    <w:p w:rsidR="00F77D48" w:rsidRPr="000C123D" w:rsidRDefault="00F77D48" w:rsidP="00455D78">
      <w:pPr>
        <w:widowControl w:val="0"/>
        <w:numPr>
          <w:ilvl w:val="0"/>
          <w:numId w:val="108"/>
        </w:numPr>
        <w:tabs>
          <w:tab w:val="left" w:pos="360"/>
        </w:tabs>
        <w:spacing w:after="0" w:line="240" w:lineRule="auto"/>
        <w:contextualSpacing/>
        <w:jc w:val="both"/>
        <w:rPr>
          <w:rFonts w:ascii="Cambria" w:hAnsi="Cambria"/>
        </w:rPr>
      </w:pPr>
      <w:r w:rsidRPr="006C433C">
        <w:rPr>
          <w:rFonts w:ascii="Cambria" w:eastAsia="Calibri" w:hAnsi="Cambria"/>
        </w:rPr>
        <w:t>Składka ubezpieczeniowa w pełnym roku ubezpieczeniow</w:t>
      </w:r>
      <w:r w:rsidR="004D4370">
        <w:rPr>
          <w:rFonts w:ascii="Cambria" w:eastAsia="Calibri" w:hAnsi="Cambria"/>
        </w:rPr>
        <w:t xml:space="preserve">ym (polisowym) płatna będzie </w:t>
      </w:r>
      <w:r w:rsidR="004D4370">
        <w:rPr>
          <w:rFonts w:ascii="Cambria" w:eastAsia="Calibri" w:hAnsi="Cambria"/>
        </w:rPr>
        <w:br/>
      </w:r>
      <w:r w:rsidR="00773992">
        <w:rPr>
          <w:rFonts w:ascii="Cambria" w:eastAsia="Calibri" w:hAnsi="Cambria"/>
        </w:rPr>
        <w:lastRenderedPageBreak/>
        <w:t>w 4</w:t>
      </w:r>
      <w:r w:rsidR="00F04187">
        <w:rPr>
          <w:rFonts w:ascii="Cambria" w:eastAsia="Calibri" w:hAnsi="Cambria"/>
        </w:rPr>
        <w:t xml:space="preserve"> ratach</w:t>
      </w:r>
      <w:r w:rsidRPr="006C433C">
        <w:rPr>
          <w:rFonts w:ascii="Cambria" w:eastAsia="Calibri" w:hAnsi="Cambria"/>
        </w:rPr>
        <w:t>.</w:t>
      </w:r>
    </w:p>
    <w:p w:rsidR="00F77D48" w:rsidRPr="000C123D" w:rsidRDefault="00F77D48" w:rsidP="00455D78">
      <w:pPr>
        <w:widowControl w:val="0"/>
        <w:numPr>
          <w:ilvl w:val="0"/>
          <w:numId w:val="108"/>
        </w:numPr>
        <w:tabs>
          <w:tab w:val="left" w:pos="360"/>
        </w:tabs>
        <w:spacing w:after="0" w:line="240" w:lineRule="auto"/>
        <w:contextualSpacing/>
        <w:jc w:val="both"/>
        <w:rPr>
          <w:rFonts w:ascii="Cambria" w:hAnsi="Cambria"/>
        </w:rPr>
      </w:pPr>
      <w:r w:rsidRPr="000C123D">
        <w:rPr>
          <w:rFonts w:ascii="Cambria" w:eastAsia="Calibri" w:hAnsi="Cambria"/>
        </w:rPr>
        <w:t xml:space="preserve">W przypadku okresów ubezpieczenia krótszych od 1 roku składka lub raty składki płatne będą </w:t>
      </w:r>
      <w:r w:rsidRPr="000C123D">
        <w:rPr>
          <w:rFonts w:ascii="Cambria" w:eastAsia="Calibri" w:hAnsi="Cambria"/>
        </w:rPr>
        <w:br/>
        <w:t>w terminach określonych w ramach odrębnych ustaleń.</w:t>
      </w:r>
    </w:p>
    <w:p w:rsidR="00F77D48" w:rsidRPr="000C123D" w:rsidRDefault="00F77D48" w:rsidP="00455D78">
      <w:pPr>
        <w:widowControl w:val="0"/>
        <w:numPr>
          <w:ilvl w:val="0"/>
          <w:numId w:val="108"/>
        </w:numPr>
        <w:tabs>
          <w:tab w:val="left" w:pos="360"/>
        </w:tabs>
        <w:spacing w:after="0" w:line="240" w:lineRule="auto"/>
        <w:contextualSpacing/>
        <w:jc w:val="both"/>
        <w:rPr>
          <w:rFonts w:ascii="Cambria" w:hAnsi="Cambria"/>
        </w:rPr>
      </w:pPr>
      <w:r w:rsidRPr="000C123D">
        <w:rPr>
          <w:rFonts w:ascii="Cambria" w:hAnsi="Cambria"/>
        </w:rPr>
        <w:t>Terminy zapłaty składki zostaną określone w dokumentach ubezpieczeniowych.</w:t>
      </w:r>
    </w:p>
    <w:p w:rsidR="00F77D48" w:rsidRPr="000C123D" w:rsidRDefault="00F77D48" w:rsidP="00455D78">
      <w:pPr>
        <w:widowControl w:val="0"/>
        <w:numPr>
          <w:ilvl w:val="0"/>
          <w:numId w:val="108"/>
        </w:numPr>
        <w:tabs>
          <w:tab w:val="left" w:pos="360"/>
        </w:tabs>
        <w:spacing w:after="0" w:line="240" w:lineRule="auto"/>
        <w:contextualSpacing/>
        <w:jc w:val="both"/>
        <w:rPr>
          <w:rFonts w:ascii="Cambria" w:hAnsi="Cambria"/>
        </w:rPr>
      </w:pPr>
      <w:r w:rsidRPr="000C123D">
        <w:rPr>
          <w:rFonts w:ascii="Cambria" w:eastAsia="Calibri" w:hAnsi="Cambria"/>
        </w:rPr>
        <w:t>Składka płatna jest przelewem lub przekazem pocztowym na rachunek bankowy Wykonawcy wskazany na dokumentach ubezpieczeniowych.</w:t>
      </w:r>
    </w:p>
    <w:p w:rsidR="00F77D48" w:rsidRPr="000C123D" w:rsidRDefault="00F77D48" w:rsidP="00455D78">
      <w:pPr>
        <w:widowControl w:val="0"/>
        <w:numPr>
          <w:ilvl w:val="0"/>
          <w:numId w:val="108"/>
        </w:numPr>
        <w:tabs>
          <w:tab w:val="left" w:pos="360"/>
        </w:tabs>
        <w:spacing w:after="0" w:line="240" w:lineRule="auto"/>
        <w:contextualSpacing/>
        <w:jc w:val="both"/>
        <w:rPr>
          <w:rFonts w:ascii="Cambria" w:hAnsi="Cambria"/>
        </w:rPr>
      </w:pPr>
      <w:r w:rsidRPr="000C123D">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F77D48" w:rsidRDefault="00F77D48" w:rsidP="00455D78">
      <w:pPr>
        <w:widowControl w:val="0"/>
        <w:numPr>
          <w:ilvl w:val="0"/>
          <w:numId w:val="108"/>
        </w:numPr>
        <w:tabs>
          <w:tab w:val="left" w:pos="360"/>
        </w:tabs>
        <w:spacing w:after="0" w:line="240" w:lineRule="auto"/>
        <w:contextualSpacing/>
        <w:jc w:val="both"/>
        <w:rPr>
          <w:rFonts w:ascii="Cambria" w:hAnsi="Cambria"/>
        </w:rPr>
      </w:pPr>
      <w:r w:rsidRPr="000C123D">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r w:rsidR="00C36AB3">
        <w:rPr>
          <w:rFonts w:ascii="Cambria" w:hAnsi="Cambria"/>
          <w:lang w:eastAsia="pl-PL"/>
        </w:rPr>
        <w:t>.</w:t>
      </w:r>
    </w:p>
    <w:p w:rsidR="00B77544" w:rsidRPr="00EF63B6" w:rsidRDefault="00B77544" w:rsidP="00B77544">
      <w:pPr>
        <w:widowControl w:val="0"/>
        <w:spacing w:before="120" w:after="0" w:line="240" w:lineRule="auto"/>
        <w:jc w:val="center"/>
        <w:rPr>
          <w:rFonts w:ascii="Cambria" w:hAnsi="Cambria"/>
          <w:b/>
          <w:szCs w:val="24"/>
          <w:lang w:eastAsia="ar-SA"/>
        </w:rPr>
      </w:pPr>
      <w:r w:rsidRPr="00EF63B6">
        <w:rPr>
          <w:rFonts w:ascii="Cambria" w:hAnsi="Cambria"/>
          <w:b/>
          <w:szCs w:val="24"/>
          <w:lang w:eastAsia="ar-SA"/>
        </w:rPr>
        <w:t>Ochrona danych osobowych</w:t>
      </w:r>
    </w:p>
    <w:p w:rsidR="00B77544" w:rsidRPr="00EF63B6" w:rsidRDefault="00B77544" w:rsidP="00B77544">
      <w:pPr>
        <w:widowControl w:val="0"/>
        <w:spacing w:after="0" w:line="240" w:lineRule="auto"/>
        <w:jc w:val="center"/>
        <w:rPr>
          <w:rFonts w:ascii="Cambria" w:hAnsi="Cambria"/>
          <w:b/>
          <w:bCs/>
        </w:rPr>
      </w:pPr>
      <w:r w:rsidRPr="00EF63B6">
        <w:rPr>
          <w:rFonts w:ascii="Cambria" w:hAnsi="Cambria"/>
          <w:b/>
          <w:bCs/>
        </w:rPr>
        <w:t>§ 13</w:t>
      </w:r>
    </w:p>
    <w:p w:rsidR="00B77544" w:rsidRDefault="00B77544" w:rsidP="00455D78">
      <w:pPr>
        <w:widowControl w:val="0"/>
        <w:numPr>
          <w:ilvl w:val="3"/>
          <w:numId w:val="152"/>
        </w:numPr>
        <w:tabs>
          <w:tab w:val="clear" w:pos="2880"/>
          <w:tab w:val="num" w:pos="284"/>
        </w:tabs>
        <w:spacing w:after="0" w:line="240" w:lineRule="auto"/>
        <w:ind w:left="284" w:hanging="328"/>
        <w:jc w:val="both"/>
        <w:rPr>
          <w:rFonts w:ascii="Cambria" w:hAnsi="Cambria"/>
          <w:bCs/>
          <w:spacing w:val="-2"/>
        </w:rPr>
      </w:pPr>
      <w:r w:rsidRPr="00B77544">
        <w:rPr>
          <w:rFonts w:ascii="Cambria" w:hAnsi="Cambria"/>
          <w:spacing w:val="-2"/>
        </w:rPr>
        <w:t>Wykonawca jako administrator danych osobowych oświadcza, że zapoznał się z przepisami o ochronie danych osobowych, w szczególności zawartymi w Rozporządzeniu Parlamentu Europej</w:t>
      </w:r>
      <w:r w:rsidRPr="00B77544">
        <w:rPr>
          <w:rFonts w:ascii="Cambria" w:hAnsi="Cambria"/>
          <w:spacing w:val="-2"/>
        </w:rPr>
        <w:softHyphen/>
        <w:t xml:space="preserve">skiego i Rady (UE) 2016/679 z dnia 27 kwietnia 2016 r. w sprawie ochrony osób fizycznych </w:t>
      </w:r>
      <w:r w:rsidRPr="00B77544">
        <w:rPr>
          <w:rFonts w:ascii="Cambria" w:hAnsi="Cambria"/>
          <w:spacing w:val="-2"/>
        </w:rPr>
        <w:br/>
        <w:t>w związku z przetwarzaniem danych osobowych i w sprawie swobodnego przepływu takich danych oraz uchylenia dyrektywy 95/46/WE (ogólnego rozporządzenia o ochronie danych), u</w:t>
      </w:r>
      <w:r w:rsidRPr="00B77544">
        <w:rPr>
          <w:rFonts w:ascii="Cambria" w:hAnsi="Cambria"/>
          <w:bCs/>
          <w:spacing w:val="-2"/>
        </w:rPr>
        <w:t>stawie</w:t>
      </w:r>
      <w:r w:rsidRPr="00B77544">
        <w:rPr>
          <w:rFonts w:ascii="Cambria" w:hAnsi="Cambria"/>
          <w:spacing w:val="-2"/>
        </w:rPr>
        <w:t xml:space="preserve"> z dnia 10 maja 2018 r. o </w:t>
      </w:r>
      <w:r w:rsidRPr="00B77544">
        <w:rPr>
          <w:rFonts w:ascii="Cambria" w:hAnsi="Cambria"/>
          <w:bCs/>
          <w:spacing w:val="-2"/>
        </w:rPr>
        <w:t>ochronie danych osobowych,</w:t>
      </w:r>
      <w:r w:rsidRPr="00B77544">
        <w:rPr>
          <w:rFonts w:ascii="Cambria" w:hAnsi="Cambria"/>
          <w:spacing w:val="-2"/>
        </w:rPr>
        <w:t xml:space="preserve"> ustawie </w:t>
      </w:r>
      <w:r w:rsidRPr="00B77544">
        <w:rPr>
          <w:rFonts w:ascii="Cambria" w:hAnsi="Cambria"/>
          <w:bCs/>
          <w:spacing w:val="-2"/>
        </w:rPr>
        <w:t>z dnia 11 września 2015 r. o działalności ubezpieczeniowej i reasekuracyjnej oraz w innych obowiązujących aktach prawnych.</w:t>
      </w:r>
    </w:p>
    <w:p w:rsidR="00B77544" w:rsidRDefault="00B77544" w:rsidP="00455D78">
      <w:pPr>
        <w:widowControl w:val="0"/>
        <w:numPr>
          <w:ilvl w:val="3"/>
          <w:numId w:val="152"/>
        </w:numPr>
        <w:tabs>
          <w:tab w:val="clear" w:pos="2880"/>
          <w:tab w:val="num" w:pos="284"/>
        </w:tabs>
        <w:spacing w:after="0" w:line="240" w:lineRule="auto"/>
        <w:ind w:left="284" w:hanging="328"/>
        <w:jc w:val="both"/>
        <w:rPr>
          <w:rFonts w:ascii="Cambria" w:hAnsi="Cambria"/>
          <w:bCs/>
          <w:spacing w:val="-2"/>
        </w:rPr>
      </w:pPr>
      <w:r w:rsidRPr="00B77544">
        <w:rPr>
          <w:rFonts w:ascii="Cambria" w:hAnsi="Cambria"/>
        </w:rPr>
        <w:t>Wykonawca zobowiązuje się do wdrożenia rozwiązań i regulacji celem prawidłowego wykonania obowiązków wynikających z przepisów wskazanych w ust. 1.</w:t>
      </w:r>
    </w:p>
    <w:p w:rsidR="00B77544" w:rsidRDefault="00B77544" w:rsidP="00455D78">
      <w:pPr>
        <w:widowControl w:val="0"/>
        <w:numPr>
          <w:ilvl w:val="3"/>
          <w:numId w:val="152"/>
        </w:numPr>
        <w:tabs>
          <w:tab w:val="clear" w:pos="2880"/>
          <w:tab w:val="num" w:pos="284"/>
        </w:tabs>
        <w:spacing w:after="0" w:line="240" w:lineRule="auto"/>
        <w:ind w:left="284" w:hanging="328"/>
        <w:jc w:val="both"/>
        <w:rPr>
          <w:rFonts w:ascii="Cambria" w:hAnsi="Cambria"/>
          <w:bCs/>
          <w:spacing w:val="-2"/>
        </w:rPr>
      </w:pPr>
      <w:r w:rsidRPr="00B77544">
        <w:rPr>
          <w:rFonts w:ascii="Cambria" w:hAnsi="Cambria"/>
        </w:rPr>
        <w:t>Wykonawca oświadcza, iż dysponuje środkami zabezpieczającymi dane osobowe.</w:t>
      </w:r>
    </w:p>
    <w:p w:rsidR="00B77544" w:rsidRPr="00B77544" w:rsidRDefault="00B77544" w:rsidP="00455D78">
      <w:pPr>
        <w:widowControl w:val="0"/>
        <w:numPr>
          <w:ilvl w:val="3"/>
          <w:numId w:val="152"/>
        </w:numPr>
        <w:tabs>
          <w:tab w:val="clear" w:pos="2880"/>
          <w:tab w:val="num" w:pos="284"/>
        </w:tabs>
        <w:spacing w:after="0" w:line="240" w:lineRule="auto"/>
        <w:ind w:left="284" w:hanging="328"/>
        <w:jc w:val="both"/>
        <w:rPr>
          <w:rFonts w:ascii="Cambria" w:hAnsi="Cambria"/>
          <w:bCs/>
          <w:spacing w:val="-2"/>
        </w:rPr>
      </w:pPr>
      <w:r w:rsidRPr="00B77544">
        <w:rPr>
          <w:rFonts w:ascii="Cambria" w:hAnsi="Cambria"/>
        </w:rPr>
        <w:t>Wykonawca zobowiązuje się do przestrzegania i stosowania zasad ochrony danych osobowych, o których mowa w ust. 1, w szczególności do:</w:t>
      </w:r>
    </w:p>
    <w:p w:rsidR="00B77544" w:rsidRDefault="00B77544" w:rsidP="00455D78">
      <w:pPr>
        <w:widowControl w:val="0"/>
        <w:numPr>
          <w:ilvl w:val="4"/>
          <w:numId w:val="50"/>
        </w:numPr>
        <w:tabs>
          <w:tab w:val="num" w:pos="426"/>
          <w:tab w:val="num" w:pos="567"/>
        </w:tabs>
        <w:spacing w:after="0" w:line="240" w:lineRule="auto"/>
        <w:ind w:left="567" w:hanging="283"/>
        <w:jc w:val="both"/>
        <w:rPr>
          <w:rFonts w:ascii="Cambria" w:hAnsi="Cambria"/>
        </w:rPr>
      </w:pPr>
      <w:r w:rsidRPr="00B77544">
        <w:rPr>
          <w:rFonts w:ascii="Cambria" w:hAnsi="Cambria"/>
        </w:rPr>
        <w:t>adekwatnego, stosownego oraz ograniczonego do tego, co niezbędne do celów, w których dane są przetwarzane,</w:t>
      </w:r>
    </w:p>
    <w:p w:rsidR="00B77544" w:rsidRDefault="00B77544" w:rsidP="00455D78">
      <w:pPr>
        <w:widowControl w:val="0"/>
        <w:numPr>
          <w:ilvl w:val="4"/>
          <w:numId w:val="50"/>
        </w:numPr>
        <w:tabs>
          <w:tab w:val="num" w:pos="426"/>
          <w:tab w:val="num" w:pos="567"/>
        </w:tabs>
        <w:spacing w:after="0" w:line="240" w:lineRule="auto"/>
        <w:ind w:left="567" w:hanging="283"/>
        <w:jc w:val="both"/>
        <w:rPr>
          <w:rFonts w:ascii="Cambria" w:hAnsi="Cambria"/>
        </w:rPr>
      </w:pPr>
      <w:r w:rsidRPr="00B77544">
        <w:rPr>
          <w:rFonts w:ascii="Cambria" w:hAnsi="Cambria"/>
        </w:rPr>
        <w:t>zabezpieczenia danych osobowych przed ich udostępnieniem osobom nieupoważnionym,</w:t>
      </w:r>
    </w:p>
    <w:p w:rsidR="00B77544" w:rsidRDefault="00B77544" w:rsidP="00455D78">
      <w:pPr>
        <w:widowControl w:val="0"/>
        <w:numPr>
          <w:ilvl w:val="4"/>
          <w:numId w:val="50"/>
        </w:numPr>
        <w:tabs>
          <w:tab w:val="num" w:pos="426"/>
          <w:tab w:val="num" w:pos="567"/>
        </w:tabs>
        <w:spacing w:after="0" w:line="240" w:lineRule="auto"/>
        <w:ind w:left="567" w:hanging="283"/>
        <w:jc w:val="both"/>
        <w:rPr>
          <w:rFonts w:ascii="Cambria" w:hAnsi="Cambria"/>
        </w:rPr>
      </w:pPr>
      <w:r w:rsidRPr="00B77544">
        <w:rPr>
          <w:rFonts w:ascii="Cambria" w:hAnsi="Cambria"/>
        </w:rPr>
        <w:t>zachowania szczególnej staranności w trakcie dokonywania operacji przetwarzania danych osobowych w celu ochrony interesów osób, których dane dotyczą,</w:t>
      </w:r>
    </w:p>
    <w:p w:rsidR="00B77544" w:rsidRDefault="00B77544" w:rsidP="00455D78">
      <w:pPr>
        <w:widowControl w:val="0"/>
        <w:numPr>
          <w:ilvl w:val="4"/>
          <w:numId w:val="50"/>
        </w:numPr>
        <w:tabs>
          <w:tab w:val="num" w:pos="426"/>
          <w:tab w:val="num" w:pos="567"/>
        </w:tabs>
        <w:spacing w:after="0" w:line="240" w:lineRule="auto"/>
        <w:ind w:left="567" w:hanging="283"/>
        <w:jc w:val="both"/>
        <w:rPr>
          <w:rFonts w:ascii="Cambria" w:hAnsi="Cambria"/>
        </w:rPr>
      </w:pPr>
      <w:r w:rsidRPr="00B77544">
        <w:rPr>
          <w:rFonts w:ascii="Cambria" w:hAnsi="Cambria"/>
          <w:spacing w:val="-2"/>
        </w:rPr>
        <w:t xml:space="preserve">zachowania w tajemnicy danych osobowych oraz sposobów ich zabezpieczenia, w tym także </w:t>
      </w:r>
      <w:r w:rsidRPr="00B77544">
        <w:rPr>
          <w:rFonts w:ascii="Cambria" w:hAnsi="Cambria"/>
          <w:spacing w:val="-2"/>
        </w:rPr>
        <w:br/>
        <w:t>po rozwiązaniu umowy oraz zobowiązuje się zapewnić, aby osoby mające dostęp do przetwarzania danych osobowych zachowały je oraz sposoby ich zabezpieczeń w tajemnicy, w tym także po rozwiązaniu umowy,</w:t>
      </w:r>
    </w:p>
    <w:p w:rsidR="00B77544" w:rsidRPr="00B77544" w:rsidRDefault="00B77544" w:rsidP="00455D78">
      <w:pPr>
        <w:widowControl w:val="0"/>
        <w:numPr>
          <w:ilvl w:val="4"/>
          <w:numId w:val="50"/>
        </w:numPr>
        <w:tabs>
          <w:tab w:val="num" w:pos="426"/>
          <w:tab w:val="num" w:pos="567"/>
        </w:tabs>
        <w:spacing w:after="0" w:line="240" w:lineRule="auto"/>
        <w:ind w:left="567" w:hanging="283"/>
        <w:jc w:val="both"/>
        <w:rPr>
          <w:rFonts w:ascii="Cambria" w:hAnsi="Cambria"/>
        </w:rPr>
      </w:pPr>
      <w:r w:rsidRPr="00B77544">
        <w:rPr>
          <w:rFonts w:ascii="Cambria" w:hAnsi="Cambria"/>
          <w:spacing w:val="-4"/>
        </w:rPr>
        <w:t xml:space="preserve">niekopiowania, nieprzekazywania, niewykorzystywania, nieujawniania, niepowielania danych osobowych uzyskanych od Zamawiającego lub w jakikolwiek sposób ich nierozpowszechniania, </w:t>
      </w:r>
      <w:r w:rsidRPr="00B77544">
        <w:rPr>
          <w:rFonts w:ascii="Cambria" w:hAnsi="Cambria"/>
          <w:spacing w:val="-4"/>
        </w:rPr>
        <w:br/>
        <w:t>z wyjątkiem sytuacji, gdy wykorzystanie tych danych następuje w celu wykonania niniejszej umowy.</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Postanowienia końcowe</w:t>
      </w:r>
    </w:p>
    <w:p w:rsidR="00F77D48" w:rsidRPr="000C123D" w:rsidRDefault="000941D5" w:rsidP="00F77D48">
      <w:pPr>
        <w:widowControl w:val="0"/>
        <w:spacing w:after="0" w:line="240" w:lineRule="auto"/>
        <w:jc w:val="center"/>
        <w:rPr>
          <w:rFonts w:ascii="Cambria" w:hAnsi="Cambria"/>
          <w:b/>
        </w:rPr>
      </w:pPr>
      <w:r>
        <w:rPr>
          <w:rFonts w:ascii="Cambria" w:hAnsi="Cambria"/>
          <w:b/>
        </w:rPr>
        <w:t>§ 14</w:t>
      </w:r>
    </w:p>
    <w:p w:rsidR="00F77D48" w:rsidRPr="000C123D" w:rsidRDefault="00F77D48" w:rsidP="00F77D48">
      <w:pPr>
        <w:widowControl w:val="0"/>
        <w:spacing w:after="0" w:line="240" w:lineRule="auto"/>
        <w:jc w:val="both"/>
        <w:rPr>
          <w:rFonts w:ascii="Cambria" w:hAnsi="Cambria"/>
        </w:rPr>
      </w:pPr>
      <w:r w:rsidRPr="000C123D">
        <w:rPr>
          <w:rFonts w:ascii="Cambria" w:hAnsi="Cambria"/>
        </w:rPr>
        <w:t>Integralną częścią niniejszej umowy są:</w:t>
      </w:r>
    </w:p>
    <w:p w:rsidR="00F77D48" w:rsidRPr="000C123D" w:rsidRDefault="00F77D48" w:rsidP="00455D78">
      <w:pPr>
        <w:widowControl w:val="0"/>
        <w:numPr>
          <w:ilvl w:val="0"/>
          <w:numId w:val="110"/>
        </w:numPr>
        <w:tabs>
          <w:tab w:val="left" w:pos="360"/>
        </w:tabs>
        <w:spacing w:after="0" w:line="240" w:lineRule="auto"/>
        <w:contextualSpacing/>
        <w:jc w:val="both"/>
        <w:rPr>
          <w:rFonts w:ascii="Cambria" w:hAnsi="Cambria"/>
        </w:rPr>
      </w:pPr>
      <w:r w:rsidRPr="000C123D">
        <w:rPr>
          <w:rFonts w:ascii="Cambria" w:hAnsi="Cambria"/>
        </w:rPr>
        <w:t>specyfikacja istotnych warunków zamówienia,</w:t>
      </w:r>
    </w:p>
    <w:p w:rsidR="00F77D48" w:rsidRPr="000C123D" w:rsidRDefault="00F77D48" w:rsidP="00455D78">
      <w:pPr>
        <w:widowControl w:val="0"/>
        <w:numPr>
          <w:ilvl w:val="0"/>
          <w:numId w:val="110"/>
        </w:numPr>
        <w:tabs>
          <w:tab w:val="left" w:pos="360"/>
        </w:tabs>
        <w:spacing w:after="0" w:line="240" w:lineRule="auto"/>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rsidR="00F77D48" w:rsidRPr="000C123D" w:rsidRDefault="00F77D48" w:rsidP="00455D78">
      <w:pPr>
        <w:widowControl w:val="0"/>
        <w:numPr>
          <w:ilvl w:val="0"/>
          <w:numId w:val="110"/>
        </w:numPr>
        <w:tabs>
          <w:tab w:val="left" w:pos="360"/>
        </w:tabs>
        <w:spacing w:after="0" w:line="240" w:lineRule="auto"/>
        <w:contextualSpacing/>
        <w:jc w:val="both"/>
        <w:rPr>
          <w:rFonts w:ascii="Cambria" w:hAnsi="Cambria"/>
        </w:rPr>
      </w:pPr>
      <w:r w:rsidRPr="000C123D">
        <w:rPr>
          <w:rFonts w:ascii="Cambria" w:hAnsi="Cambria"/>
        </w:rPr>
        <w:t>oferta złożona przez Wykonawcę z dnia ………………………………….,</w:t>
      </w:r>
    </w:p>
    <w:p w:rsidR="00F77D48" w:rsidRPr="000C123D" w:rsidRDefault="00F77D48" w:rsidP="00455D78">
      <w:pPr>
        <w:widowControl w:val="0"/>
        <w:numPr>
          <w:ilvl w:val="0"/>
          <w:numId w:val="110"/>
        </w:numPr>
        <w:tabs>
          <w:tab w:val="left" w:pos="360"/>
        </w:tabs>
        <w:spacing w:after="0" w:line="240" w:lineRule="auto"/>
        <w:contextualSpacing/>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p>
    <w:p w:rsidR="00F77D48" w:rsidRPr="000C123D" w:rsidRDefault="00F77D48" w:rsidP="00455D78">
      <w:pPr>
        <w:widowControl w:val="0"/>
        <w:numPr>
          <w:ilvl w:val="0"/>
          <w:numId w:val="110"/>
        </w:numPr>
        <w:tabs>
          <w:tab w:val="left" w:pos="360"/>
        </w:tabs>
        <w:spacing w:after="0" w:line="240" w:lineRule="auto"/>
        <w:contextualSpacing/>
        <w:jc w:val="both"/>
        <w:rPr>
          <w:rFonts w:ascii="Cambria" w:hAnsi="Cambria"/>
        </w:rPr>
      </w:pPr>
      <w:r w:rsidRPr="000C123D">
        <w:rPr>
          <w:rFonts w:ascii="Cambria" w:hAnsi="Cambria"/>
        </w:rPr>
        <w:t>dokumenty ubezpieczeniowe wystawiane przez Wykonawcę.</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0941D5">
        <w:rPr>
          <w:rFonts w:ascii="Cambria" w:hAnsi="Cambria"/>
          <w:b/>
        </w:rPr>
        <w:t>5</w:t>
      </w:r>
    </w:p>
    <w:p w:rsidR="00F77D48" w:rsidRPr="000C123D" w:rsidRDefault="00F77D48" w:rsidP="00F77D48">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rsidR="00F77D48" w:rsidRPr="000C123D" w:rsidRDefault="00F77D48" w:rsidP="00F77D48">
      <w:pPr>
        <w:widowControl w:val="0"/>
        <w:spacing w:after="0" w:line="240" w:lineRule="auto"/>
        <w:jc w:val="center"/>
        <w:rPr>
          <w:rFonts w:ascii="Cambria" w:hAnsi="Cambria"/>
          <w:b/>
          <w:lang w:eastAsia="ar-SA"/>
        </w:rPr>
      </w:pPr>
      <w:r w:rsidRPr="000C123D">
        <w:rPr>
          <w:rFonts w:ascii="Cambria" w:hAnsi="Cambria"/>
          <w:b/>
          <w:lang w:eastAsia="ar-SA"/>
        </w:rPr>
        <w:t>§1</w:t>
      </w:r>
      <w:r w:rsidR="000941D5">
        <w:rPr>
          <w:rFonts w:ascii="Cambria" w:hAnsi="Cambria"/>
          <w:b/>
          <w:lang w:eastAsia="ar-SA"/>
        </w:rPr>
        <w:t>6</w:t>
      </w:r>
    </w:p>
    <w:p w:rsidR="00F77D48" w:rsidRPr="000C123D" w:rsidRDefault="00F77D48" w:rsidP="00455D78">
      <w:pPr>
        <w:widowControl w:val="0"/>
        <w:numPr>
          <w:ilvl w:val="0"/>
          <w:numId w:val="118"/>
        </w:numPr>
        <w:tabs>
          <w:tab w:val="left" w:pos="284"/>
        </w:tabs>
        <w:suppressAutoHyphens/>
        <w:autoSpaceDE w:val="0"/>
        <w:spacing w:after="0" w:line="240" w:lineRule="auto"/>
        <w:ind w:left="284" w:hanging="284"/>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rsidR="00F77D48" w:rsidRPr="000C123D" w:rsidRDefault="00F77D48" w:rsidP="00455D78">
      <w:pPr>
        <w:widowControl w:val="0"/>
        <w:numPr>
          <w:ilvl w:val="0"/>
          <w:numId w:val="119"/>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lastRenderedPageBreak/>
        <w:t>zmiana umowy została dokonana z naruszeniem art. 144 ust. 1-1b, 1d i 1e ustawy Prawo zamówień publicznych,</w:t>
      </w:r>
    </w:p>
    <w:p w:rsidR="00F77D48" w:rsidRPr="000C123D" w:rsidRDefault="00F77D48" w:rsidP="00455D78">
      <w:pPr>
        <w:widowControl w:val="0"/>
        <w:numPr>
          <w:ilvl w:val="0"/>
          <w:numId w:val="119"/>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rsidR="00F77D48" w:rsidRPr="000C123D" w:rsidRDefault="00F77D48" w:rsidP="00455D78">
      <w:pPr>
        <w:widowControl w:val="0"/>
        <w:numPr>
          <w:ilvl w:val="0"/>
          <w:numId w:val="119"/>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77D48" w:rsidRPr="000C123D" w:rsidRDefault="00F77D48" w:rsidP="00455D78">
      <w:pPr>
        <w:widowControl w:val="0"/>
        <w:numPr>
          <w:ilvl w:val="0"/>
          <w:numId w:val="118"/>
        </w:numPr>
        <w:spacing w:after="120" w:line="240" w:lineRule="auto"/>
        <w:ind w:left="284" w:hanging="284"/>
        <w:contextualSpacing/>
        <w:jc w:val="both"/>
        <w:rPr>
          <w:rFonts w:ascii="Cambria" w:eastAsia="Calibri" w:hAnsi="Cambria"/>
          <w:b/>
        </w:rPr>
      </w:pPr>
      <w:r w:rsidRPr="000C123D">
        <w:rPr>
          <w:rFonts w:ascii="Cambria" w:eastAsia="Calibri" w:hAnsi="Cambria"/>
          <w:lang w:eastAsia="ar-SA"/>
        </w:rPr>
        <w:t>W takim przypadku Wykonawca może żądać wyłącznie wynagrodzenia należnego z tytułu wykonania części umowy.</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0941D5">
        <w:rPr>
          <w:rFonts w:ascii="Cambria" w:hAnsi="Cambria"/>
          <w:b/>
        </w:rPr>
        <w:t>7</w:t>
      </w:r>
    </w:p>
    <w:p w:rsidR="00F77D48" w:rsidRPr="000C123D" w:rsidRDefault="00F77D48" w:rsidP="00F77D48">
      <w:pPr>
        <w:widowControl w:val="0"/>
        <w:spacing w:after="0" w:line="240" w:lineRule="auto"/>
        <w:jc w:val="both"/>
        <w:rPr>
          <w:rFonts w:ascii="Cambria" w:hAnsi="Cambria"/>
        </w:rPr>
      </w:pPr>
      <w:r w:rsidRPr="000C123D">
        <w:rPr>
          <w:rFonts w:ascii="Cambria" w:hAnsi="Cambria"/>
        </w:rPr>
        <w:t>Umowę sporządzono w </w:t>
      </w:r>
      <w:r>
        <w:rPr>
          <w:rFonts w:ascii="Cambria" w:hAnsi="Cambria"/>
        </w:rPr>
        <w:t>trzech</w:t>
      </w:r>
      <w:r w:rsidRPr="000C123D">
        <w:rPr>
          <w:rFonts w:ascii="Cambria" w:hAnsi="Cambria"/>
        </w:rPr>
        <w:t xml:space="preserve"> jednobrzmiących egzemplarzach, każdym na prawie oryginału, </w:t>
      </w:r>
      <w:r w:rsidRPr="000C123D">
        <w:rPr>
          <w:rFonts w:ascii="Cambria" w:hAnsi="Cambria"/>
        </w:rPr>
        <w:br/>
      </w:r>
      <w:r>
        <w:rPr>
          <w:rFonts w:ascii="Cambria" w:hAnsi="Cambria"/>
        </w:rPr>
        <w:t xml:space="preserve">dwa egzemplarze </w:t>
      </w:r>
      <w:r w:rsidRPr="000C123D">
        <w:rPr>
          <w:rFonts w:ascii="Cambria" w:hAnsi="Cambria"/>
        </w:rPr>
        <w:t>dla Zamawiają</w:t>
      </w:r>
      <w:r>
        <w:rPr>
          <w:rFonts w:ascii="Cambria" w:hAnsi="Cambria"/>
        </w:rPr>
        <w:t>cego i jeden dla Wykonawcy</w:t>
      </w:r>
      <w:r w:rsidRPr="000C123D">
        <w:rPr>
          <w:rFonts w:ascii="Cambria" w:hAnsi="Cambria"/>
        </w:rPr>
        <w:t>.</w:t>
      </w:r>
    </w:p>
    <w:p w:rsidR="00F77D48" w:rsidRPr="000C123D" w:rsidRDefault="00F77D48" w:rsidP="00F77D48">
      <w:pPr>
        <w:widowControl w:val="0"/>
        <w:spacing w:after="0" w:line="240" w:lineRule="auto"/>
        <w:jc w:val="center"/>
        <w:rPr>
          <w:rFonts w:ascii="Cambria" w:hAnsi="Cambria"/>
        </w:rPr>
      </w:pPr>
    </w:p>
    <w:p w:rsidR="00F77D48" w:rsidRPr="000C123D" w:rsidRDefault="00F77D48" w:rsidP="00F77D48">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F77D48" w:rsidRPr="000C123D" w:rsidTr="00F77D48">
        <w:trPr>
          <w:jc w:val="center"/>
        </w:trPr>
        <w:tc>
          <w:tcPr>
            <w:tcW w:w="4644" w:type="dxa"/>
            <w:shd w:val="clear" w:color="auto" w:fill="auto"/>
            <w:vAlign w:val="bottom"/>
          </w:tcPr>
          <w:p w:rsidR="00F77D48" w:rsidRPr="000C123D" w:rsidRDefault="00F77D48" w:rsidP="007B0653">
            <w:pPr>
              <w:widowControl w:val="0"/>
              <w:suppressAutoHyphens/>
              <w:spacing w:before="60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rsidR="00F77D48" w:rsidRPr="000C123D" w:rsidRDefault="00F77D48" w:rsidP="00F77D48">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r>
      <w:tr w:rsidR="00F77D48" w:rsidRPr="000C123D" w:rsidTr="00F77D48">
        <w:trPr>
          <w:jc w:val="center"/>
        </w:trPr>
        <w:tc>
          <w:tcPr>
            <w:tcW w:w="4644" w:type="dxa"/>
            <w:shd w:val="clear" w:color="auto" w:fill="auto"/>
            <w:vAlign w:val="bottom"/>
          </w:tcPr>
          <w:p w:rsidR="00F77D48" w:rsidRPr="000C123D" w:rsidRDefault="00F77D48" w:rsidP="00F77D48">
            <w:pPr>
              <w:widowControl w:val="0"/>
              <w:suppressAutoHyphens/>
              <w:spacing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rsidR="00F77D48" w:rsidRPr="000C123D" w:rsidRDefault="00F77D48" w:rsidP="00F77D48">
            <w:pPr>
              <w:widowControl w:val="0"/>
              <w:suppressAutoHyphens/>
              <w:spacing w:after="0" w:line="240" w:lineRule="auto"/>
              <w:jc w:val="center"/>
              <w:rPr>
                <w:rFonts w:ascii="Cambria" w:hAnsi="Cambria"/>
                <w:b/>
                <w:lang w:eastAsia="ar-SA"/>
              </w:rPr>
            </w:pPr>
            <w:r w:rsidRPr="000C123D">
              <w:rPr>
                <w:rFonts w:ascii="Cambria" w:hAnsi="Cambria"/>
                <w:b/>
                <w:lang w:eastAsia="ar-SA"/>
              </w:rPr>
              <w:t>Wykonawca</w:t>
            </w:r>
          </w:p>
        </w:tc>
      </w:tr>
    </w:tbl>
    <w:p w:rsidR="00F77D48" w:rsidRPr="000C123D" w:rsidRDefault="00F77D48" w:rsidP="00F77D48">
      <w:pPr>
        <w:widowControl w:val="0"/>
        <w:spacing w:after="0" w:line="240" w:lineRule="auto"/>
        <w:jc w:val="both"/>
        <w:rPr>
          <w:rFonts w:ascii="Cambria" w:hAnsi="Cambria"/>
          <w:color w:val="660066"/>
        </w:rPr>
      </w:pPr>
      <w:bookmarkStart w:id="391" w:name="_Toc407615915"/>
      <w:r w:rsidRPr="000C123D">
        <w:rPr>
          <w:rFonts w:ascii="Cambria" w:hAnsi="Cambria"/>
          <w:color w:val="660066"/>
        </w:rPr>
        <w:t xml:space="preserve"> </w:t>
      </w:r>
    </w:p>
    <w:p w:rsidR="00F77D48" w:rsidRPr="000C123D" w:rsidRDefault="00F77D48" w:rsidP="00F77D48">
      <w:pPr>
        <w:widowControl w:val="0"/>
        <w:spacing w:after="240" w:line="240" w:lineRule="auto"/>
        <w:jc w:val="both"/>
        <w:outlineLvl w:val="0"/>
        <w:rPr>
          <w:rFonts w:ascii="Cambria" w:hAnsi="Cambria"/>
          <w:b/>
        </w:rPr>
        <w:sectPr w:rsidR="00F77D48" w:rsidRPr="000C123D" w:rsidSect="00F77D48">
          <w:pgSz w:w="11906" w:h="16838"/>
          <w:pgMar w:top="993" w:right="1134" w:bottom="709" w:left="1134" w:header="454" w:footer="454" w:gutter="0"/>
          <w:cols w:space="708"/>
          <w:docGrid w:linePitch="360"/>
        </w:sectPr>
      </w:pPr>
    </w:p>
    <w:p w:rsidR="00F77D48" w:rsidRPr="000C123D" w:rsidRDefault="00F77D48" w:rsidP="00F77D48">
      <w:pPr>
        <w:widowControl w:val="0"/>
        <w:spacing w:before="120" w:after="120" w:line="240" w:lineRule="auto"/>
        <w:jc w:val="both"/>
        <w:outlineLvl w:val="0"/>
        <w:rPr>
          <w:rFonts w:ascii="Cambria" w:hAnsi="Cambria"/>
          <w:b/>
        </w:rPr>
      </w:pPr>
      <w:bookmarkStart w:id="392" w:name="_Toc466986953"/>
      <w:r w:rsidRPr="000C123D">
        <w:rPr>
          <w:rFonts w:ascii="Cambria" w:hAnsi="Cambria"/>
          <w:b/>
        </w:rPr>
        <w:lastRenderedPageBreak/>
        <w:t>Załącznik nr 6b do SIWZ: Wzór umowy dotyczący części III zamówienia</w:t>
      </w:r>
      <w:bookmarkEnd w:id="391"/>
      <w:bookmarkEnd w:id="392"/>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Umowa nr …………</w:t>
      </w:r>
    </w:p>
    <w:p w:rsidR="006A7CE4" w:rsidRPr="009D1A07" w:rsidRDefault="006A7CE4" w:rsidP="006A7CE4">
      <w:pPr>
        <w:widowControl w:val="0"/>
        <w:spacing w:before="120" w:after="0" w:line="240" w:lineRule="auto"/>
        <w:jc w:val="both"/>
        <w:rPr>
          <w:rFonts w:ascii="Cambria" w:hAnsi="Cambria"/>
          <w:lang w:eastAsia="pl-PL"/>
        </w:rPr>
      </w:pPr>
      <w:r w:rsidRPr="005B1442">
        <w:rPr>
          <w:rFonts w:ascii="Cambria" w:hAnsi="Cambria"/>
          <w:lang w:eastAsia="pl-PL"/>
        </w:rPr>
        <w:t>zawarta w dniu …………</w:t>
      </w:r>
      <w:r>
        <w:rPr>
          <w:rFonts w:ascii="Cambria" w:hAnsi="Cambria"/>
          <w:lang w:eastAsia="pl-PL"/>
        </w:rPr>
        <w:t xml:space="preserve"> 2020</w:t>
      </w:r>
      <w:r w:rsidRPr="005B1442">
        <w:rPr>
          <w:rFonts w:ascii="Cambria" w:hAnsi="Cambria"/>
          <w:lang w:eastAsia="pl-PL"/>
        </w:rPr>
        <w:t xml:space="preserve"> r. roku pomiędzy </w:t>
      </w:r>
      <w:r w:rsidRPr="009D1A07">
        <w:rPr>
          <w:rFonts w:ascii="Cambria" w:hAnsi="Cambria"/>
          <w:lang w:eastAsia="pl-PL"/>
        </w:rPr>
        <w:t xml:space="preserve">Gminą </w:t>
      </w:r>
      <w:r>
        <w:rPr>
          <w:rFonts w:ascii="Cambria" w:hAnsi="Cambria"/>
          <w:lang w:eastAsia="pl-PL"/>
        </w:rPr>
        <w:t>Krasocin</w:t>
      </w:r>
      <w:r w:rsidRPr="009D1A07">
        <w:rPr>
          <w:rFonts w:ascii="Cambria" w:hAnsi="Cambria"/>
          <w:lang w:eastAsia="pl-PL"/>
        </w:rPr>
        <w:t xml:space="preserve"> (</w:t>
      </w:r>
      <w:r w:rsidRPr="00783529">
        <w:rPr>
          <w:rFonts w:ascii="Cambria" w:hAnsi="Cambria"/>
          <w:lang w:eastAsia="pl-PL"/>
        </w:rPr>
        <w:t>NIP: 609-000-36-36, Regon: 291010145</w:t>
      </w:r>
      <w:r w:rsidRPr="009D1A07">
        <w:rPr>
          <w:rFonts w:ascii="Cambria" w:hAnsi="Cambria"/>
          <w:lang w:eastAsia="pl-PL"/>
        </w:rPr>
        <w:t>), z siedzibą organu zar</w:t>
      </w:r>
      <w:r>
        <w:rPr>
          <w:rFonts w:ascii="Cambria" w:hAnsi="Cambria"/>
          <w:lang w:eastAsia="pl-PL"/>
        </w:rPr>
        <w:t>ządzającego ul. Macierzy Szkolnej 1, 29-105 Krasocin</w:t>
      </w:r>
      <w:r w:rsidRPr="009D1A07">
        <w:rPr>
          <w:rFonts w:ascii="Cambria" w:hAnsi="Cambria"/>
          <w:lang w:eastAsia="pl-PL"/>
        </w:rPr>
        <w:t>, reprezentowaną przez:</w:t>
      </w:r>
    </w:p>
    <w:p w:rsidR="006A7CE4" w:rsidRPr="009D1A07" w:rsidRDefault="006A7CE4" w:rsidP="006A7CE4">
      <w:pPr>
        <w:widowControl w:val="0"/>
        <w:spacing w:before="120" w:after="0" w:line="240" w:lineRule="auto"/>
        <w:jc w:val="both"/>
        <w:rPr>
          <w:rFonts w:ascii="Cambria" w:hAnsi="Cambria"/>
          <w:lang w:eastAsia="pl-PL"/>
        </w:rPr>
      </w:pPr>
      <w:r>
        <w:rPr>
          <w:rFonts w:ascii="Cambria" w:hAnsi="Cambria"/>
          <w:lang w:eastAsia="pl-PL"/>
        </w:rPr>
        <w:t xml:space="preserve">Ireneusza </w:t>
      </w:r>
      <w:proofErr w:type="spellStart"/>
      <w:r>
        <w:rPr>
          <w:rFonts w:ascii="Cambria" w:hAnsi="Cambria"/>
          <w:lang w:eastAsia="pl-PL"/>
        </w:rPr>
        <w:t>Gliścińskiego</w:t>
      </w:r>
      <w:proofErr w:type="spellEnd"/>
      <w:r w:rsidRPr="009D1A07">
        <w:rPr>
          <w:rFonts w:ascii="Cambria" w:hAnsi="Cambria"/>
          <w:lang w:eastAsia="pl-PL"/>
        </w:rPr>
        <w:t xml:space="preserve"> – Wójta Gminy </w:t>
      </w:r>
      <w:r>
        <w:rPr>
          <w:rFonts w:ascii="Cambria" w:hAnsi="Cambria"/>
          <w:lang w:eastAsia="pl-PL"/>
        </w:rPr>
        <w:t>Krasocin</w:t>
      </w:r>
    </w:p>
    <w:p w:rsidR="006A7CE4" w:rsidRPr="001E5F6B" w:rsidRDefault="006A7CE4" w:rsidP="006A7CE4">
      <w:pPr>
        <w:widowControl w:val="0"/>
        <w:spacing w:before="120" w:after="0" w:line="240" w:lineRule="auto"/>
        <w:jc w:val="both"/>
        <w:rPr>
          <w:rFonts w:ascii="Cambria" w:hAnsi="Cambria"/>
          <w:color w:val="000000"/>
        </w:rPr>
      </w:pPr>
      <w:r w:rsidRPr="009D1A07">
        <w:rPr>
          <w:rFonts w:ascii="Cambria" w:hAnsi="Cambria"/>
          <w:lang w:eastAsia="pl-PL"/>
        </w:rPr>
        <w:t xml:space="preserve">przy kontrasygnacie Skarbnika Gminy </w:t>
      </w:r>
      <w:r>
        <w:rPr>
          <w:rFonts w:ascii="Cambria" w:hAnsi="Cambria"/>
          <w:lang w:eastAsia="pl-PL"/>
        </w:rPr>
        <w:t>Krasocin</w:t>
      </w:r>
      <w:r w:rsidRPr="009D1A07">
        <w:rPr>
          <w:rFonts w:ascii="Cambria" w:hAnsi="Cambria"/>
          <w:lang w:eastAsia="pl-PL"/>
        </w:rPr>
        <w:t xml:space="preserve"> – </w:t>
      </w:r>
      <w:r>
        <w:rPr>
          <w:rFonts w:ascii="Cambria" w:hAnsi="Cambria"/>
          <w:lang w:eastAsia="pl-PL"/>
        </w:rPr>
        <w:t>Doroty Jackiewicz</w:t>
      </w:r>
    </w:p>
    <w:p w:rsidR="00F77D48" w:rsidRPr="000C123D" w:rsidRDefault="006A7CE4" w:rsidP="006A7CE4">
      <w:pPr>
        <w:widowControl w:val="0"/>
        <w:spacing w:before="120" w:after="0" w:line="240" w:lineRule="auto"/>
        <w:jc w:val="both"/>
        <w:rPr>
          <w:rFonts w:ascii="Cambria" w:hAnsi="Cambria"/>
          <w:lang w:eastAsia="pl-PL"/>
        </w:rPr>
      </w:pPr>
      <w:r w:rsidRPr="005B1442">
        <w:rPr>
          <w:rFonts w:ascii="Cambria" w:hAnsi="Cambria"/>
          <w:lang w:eastAsia="pl-PL"/>
        </w:rPr>
        <w:t xml:space="preserve">zwaną w dalszej części umowy </w:t>
      </w:r>
      <w:r w:rsidRPr="005B1442">
        <w:rPr>
          <w:rFonts w:ascii="Cambria" w:hAnsi="Cambria"/>
          <w:b/>
          <w:lang w:eastAsia="pl-PL"/>
        </w:rPr>
        <w:t>Zamawiającym</w:t>
      </w:r>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a</w:t>
      </w:r>
    </w:p>
    <w:p w:rsidR="00F77D48" w:rsidRPr="000C123D" w:rsidRDefault="00F77D48" w:rsidP="00F77D48">
      <w:pPr>
        <w:widowControl w:val="0"/>
        <w:spacing w:before="60" w:after="0" w:line="240" w:lineRule="auto"/>
        <w:jc w:val="both"/>
        <w:rPr>
          <w:rFonts w:ascii="Cambria" w:hAnsi="Cambria"/>
          <w:i/>
          <w:lang w:eastAsia="pl-PL"/>
        </w:rPr>
      </w:pPr>
      <w:r w:rsidRPr="00953533">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w:t>
      </w:r>
      <w:r>
        <w:rPr>
          <w:rFonts w:ascii="Cambria" w:eastAsia="Calibri" w:hAnsi="Cambria"/>
          <w:lang w:eastAsia="ar-SA"/>
        </w:rPr>
        <w:t xml:space="preserve">nr: ........... z </w:t>
      </w:r>
      <w:r w:rsidRPr="00953533">
        <w:rPr>
          <w:rFonts w:ascii="Cambria" w:eastAsia="Calibri" w:hAnsi="Cambria"/>
          <w:lang w:eastAsia="ar-SA"/>
        </w:rPr>
        <w:t>dnia .................., reprezentowanym przez:</w:t>
      </w:r>
      <w:r>
        <w:rPr>
          <w:rFonts w:ascii="Cambria" w:eastAsia="Calibri" w:hAnsi="Cambria"/>
          <w:lang w:eastAsia="ar-SA"/>
        </w:rPr>
        <w:t xml:space="preserve"> </w:t>
      </w:r>
      <w:r w:rsidRPr="000C123D">
        <w:rPr>
          <w:rFonts w:ascii="Cambria" w:hAnsi="Cambria"/>
          <w:lang w:eastAsia="pl-PL"/>
        </w:rPr>
        <w:t>.............................................................................................................................,</w:t>
      </w:r>
    </w:p>
    <w:p w:rsidR="00F77D48" w:rsidRPr="000C123D" w:rsidRDefault="00F77D48" w:rsidP="00F77D48">
      <w:pPr>
        <w:widowControl w:val="0"/>
        <w:spacing w:before="60" w:after="6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rsidR="00F77D48" w:rsidRPr="000C123D" w:rsidRDefault="00F77D48" w:rsidP="00F77D48">
      <w:pPr>
        <w:widowControl w:val="0"/>
        <w:spacing w:after="0" w:line="240" w:lineRule="auto"/>
        <w:jc w:val="both"/>
        <w:rPr>
          <w:rFonts w:ascii="Cambria" w:hAnsi="Cambria"/>
          <w:lang w:eastAsia="pl-PL"/>
        </w:rPr>
      </w:pPr>
      <w:r w:rsidRPr="000C123D">
        <w:rPr>
          <w:rFonts w:ascii="Cambria" w:hAnsi="Cambria"/>
        </w:rPr>
        <w:t xml:space="preserve">w rezultacie dokonania przez Zamawiającego wyboru oferty Wykonawcy w postępowaniu </w:t>
      </w:r>
      <w:r w:rsidRPr="000C123D">
        <w:rPr>
          <w:rFonts w:ascii="Cambria" w:hAnsi="Cambria"/>
        </w:rPr>
        <w:br/>
        <w:t xml:space="preserve">o udzielenie zamówienia </w:t>
      </w:r>
      <w:r w:rsidRPr="00F04187">
        <w:rPr>
          <w:rFonts w:ascii="Cambria" w:hAnsi="Cambria"/>
        </w:rPr>
        <w:t xml:space="preserve">publicznego na wykonanie zadania pn.: Ubezpieczenie majątku i innych interesów Gminy </w:t>
      </w:r>
      <w:r w:rsidR="006A7CE4">
        <w:rPr>
          <w:rFonts w:ascii="Cambria" w:hAnsi="Cambria"/>
        </w:rPr>
        <w:t>Krasocin</w:t>
      </w:r>
      <w:r w:rsidRPr="00F04187">
        <w:rPr>
          <w:rFonts w:ascii="Cambria" w:hAnsi="Cambria"/>
        </w:rPr>
        <w:t xml:space="preserve"> - część III zamówienia: </w:t>
      </w:r>
      <w:r w:rsidRPr="00F04187">
        <w:rPr>
          <w:rFonts w:ascii="Cambria" w:hAnsi="Cambria"/>
          <w:bCs/>
        </w:rPr>
        <w:t xml:space="preserve">Ubezpieczenie </w:t>
      </w:r>
      <w:r w:rsidR="004D4370" w:rsidRPr="00F04187">
        <w:rPr>
          <w:rFonts w:ascii="Cambria" w:hAnsi="Cambria"/>
          <w:bCs/>
        </w:rPr>
        <w:t>następstw nieszczęśliwych wypadków członków Ochotniczych Straży Pożarnych</w:t>
      </w:r>
      <w:r w:rsidR="007B0653">
        <w:rPr>
          <w:rFonts w:ascii="Cambria" w:hAnsi="Cambria"/>
          <w:bCs/>
        </w:rPr>
        <w:t xml:space="preserve"> oraz sołtysów</w:t>
      </w:r>
      <w:r w:rsidR="004D4370" w:rsidRPr="00F04187">
        <w:rPr>
          <w:rFonts w:ascii="Cambria" w:hAnsi="Cambria"/>
          <w:bCs/>
        </w:rPr>
        <w:t xml:space="preserve"> Gminy </w:t>
      </w:r>
      <w:r w:rsidR="006A7CE4">
        <w:rPr>
          <w:rFonts w:ascii="Cambria" w:hAnsi="Cambria"/>
          <w:bCs/>
        </w:rPr>
        <w:t>Krasocin</w:t>
      </w:r>
      <w:r w:rsidRPr="00F04187">
        <w:rPr>
          <w:rFonts w:ascii="Cambria" w:hAnsi="Cambria"/>
        </w:rPr>
        <w:t xml:space="preserve"> - przeprowadzonego w trybie przetargu nieograniczonego zgodnie z przepisami ustawy z dnia</w:t>
      </w:r>
      <w:r w:rsidRPr="000C123D">
        <w:rPr>
          <w:rFonts w:ascii="Cambria" w:hAnsi="Cambria"/>
        </w:rPr>
        <w:t xml:space="preserve"> 29 stycznia 2004 r. Prawo zamówień publicznych (</w:t>
      </w:r>
      <w:proofErr w:type="spellStart"/>
      <w:r w:rsidR="000830A6" w:rsidRPr="000830A6">
        <w:rPr>
          <w:rFonts w:ascii="Cambria" w:hAnsi="Cambria"/>
          <w:iCs/>
        </w:rPr>
        <w:t>t.j</w:t>
      </w:r>
      <w:proofErr w:type="spellEnd"/>
      <w:r w:rsidR="000830A6" w:rsidRPr="000830A6">
        <w:rPr>
          <w:rFonts w:ascii="Cambria" w:hAnsi="Cambria"/>
          <w:iCs/>
        </w:rPr>
        <w:t>. Dz.U. z 2019 r., poz. 1843 ze zm.</w:t>
      </w:r>
      <w:r w:rsidRPr="000C123D">
        <w:rPr>
          <w:rFonts w:ascii="Cambria" w:hAnsi="Cambria"/>
        </w:rPr>
        <w:t>).</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Postanowienia ogólne</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rsidR="00F77D48" w:rsidRPr="000C123D" w:rsidRDefault="00F77D48" w:rsidP="00F77D48">
      <w:pPr>
        <w:widowControl w:val="0"/>
        <w:spacing w:after="0" w:line="240" w:lineRule="auto"/>
        <w:jc w:val="both"/>
        <w:rPr>
          <w:rFonts w:ascii="Cambria" w:hAnsi="Cambria"/>
          <w:lang w:eastAsia="pl-PL"/>
        </w:rPr>
      </w:pPr>
      <w:r w:rsidRPr="000C123D">
        <w:rPr>
          <w:rFonts w:ascii="Cambria" w:hAnsi="Cambria"/>
          <w:lang w:eastAsia="pl-PL"/>
        </w:rPr>
        <w:t>Niniejsza umowa reguluje warunki wykonania zamówienia.</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rsidR="00F77D48" w:rsidRPr="000C123D" w:rsidRDefault="00F77D48" w:rsidP="00F77D48">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3</w:t>
      </w:r>
    </w:p>
    <w:p w:rsidR="00DD4F86" w:rsidRDefault="00F77D48" w:rsidP="00455D78">
      <w:pPr>
        <w:widowControl w:val="0"/>
        <w:numPr>
          <w:ilvl w:val="0"/>
          <w:numId w:val="120"/>
        </w:numPr>
        <w:tabs>
          <w:tab w:val="left" w:pos="426"/>
        </w:tabs>
        <w:spacing w:after="0" w:line="240" w:lineRule="auto"/>
        <w:ind w:left="426" w:hanging="426"/>
        <w:contextualSpacing/>
        <w:jc w:val="both"/>
        <w:rPr>
          <w:rFonts w:ascii="Cambria" w:hAnsi="Cambria"/>
        </w:rPr>
      </w:pPr>
      <w:r w:rsidRPr="000C123D">
        <w:rPr>
          <w:rFonts w:ascii="Cambria" w:hAnsi="Cambria"/>
        </w:rPr>
        <w:t>Zamawiającemu przysługuje pra</w:t>
      </w:r>
      <w:r w:rsidR="00DD4F86">
        <w:rPr>
          <w:rFonts w:ascii="Cambria" w:hAnsi="Cambria"/>
        </w:rPr>
        <w:t xml:space="preserve">wo odstąpienia od umowy w razie </w:t>
      </w:r>
      <w:r w:rsidRPr="00DD4F86">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w:t>
      </w:r>
      <w:r w:rsidR="00A12E40">
        <w:rPr>
          <w:rFonts w:ascii="Cambria" w:eastAsia="Calibri" w:hAnsi="Cambria"/>
        </w:rPr>
        <w:t>lub bezpieczeństwu publicznemu.</w:t>
      </w:r>
    </w:p>
    <w:p w:rsidR="00A12E40" w:rsidRDefault="00DD4F86" w:rsidP="00455D78">
      <w:pPr>
        <w:widowControl w:val="0"/>
        <w:numPr>
          <w:ilvl w:val="0"/>
          <w:numId w:val="120"/>
        </w:numPr>
        <w:tabs>
          <w:tab w:val="left" w:pos="426"/>
        </w:tabs>
        <w:spacing w:after="0" w:line="240" w:lineRule="auto"/>
        <w:ind w:left="426" w:hanging="426"/>
        <w:contextualSpacing/>
        <w:jc w:val="both"/>
        <w:rPr>
          <w:rFonts w:ascii="Cambria" w:hAnsi="Cambria"/>
        </w:rPr>
      </w:pPr>
      <w:r>
        <w:rPr>
          <w:rFonts w:ascii="Cambria" w:hAnsi="Cambria"/>
        </w:rPr>
        <w:t>Zamawiający ma prawo rozwiązać niniejszą umowę w przypadku</w:t>
      </w:r>
      <w:r w:rsidRPr="00DD4F86">
        <w:rPr>
          <w:rFonts w:ascii="Cambria" w:eastAsia="Calibri" w:hAnsi="Cambria"/>
        </w:rPr>
        <w:t xml:space="preserve"> </w:t>
      </w:r>
      <w:r w:rsidR="00F77D48" w:rsidRPr="00DD4F86">
        <w:rPr>
          <w:rFonts w:ascii="Cambria" w:eastAsia="Calibri" w:hAnsi="Cambria"/>
        </w:rPr>
        <w:t xml:space="preserve">rażącego naruszenia przez Wykonawcę postanowień niniejszej umowy, przy czym </w:t>
      </w:r>
      <w:r>
        <w:rPr>
          <w:rFonts w:ascii="Cambria" w:eastAsia="Calibri" w:hAnsi="Cambria"/>
        </w:rPr>
        <w:t xml:space="preserve">rozwiązanie </w:t>
      </w:r>
      <w:r w:rsidR="00F77D48" w:rsidRPr="00DD4F86">
        <w:rPr>
          <w:rFonts w:ascii="Cambria" w:eastAsia="Calibri" w:hAnsi="Cambria"/>
        </w:rPr>
        <w:t>umowy powinno być poprzedzone bezskutecznym upływem terminu wyznaczonego Wykonawcy przez Zamawiającego na z</w:t>
      </w:r>
      <w:r w:rsidR="00A12E40">
        <w:rPr>
          <w:rFonts w:ascii="Cambria" w:eastAsia="Calibri" w:hAnsi="Cambria"/>
        </w:rPr>
        <w:t>mianę sposobu wykonywania umowy.</w:t>
      </w:r>
    </w:p>
    <w:p w:rsidR="00F77D48" w:rsidRPr="00A12E40" w:rsidRDefault="00F77D48" w:rsidP="00455D78">
      <w:pPr>
        <w:widowControl w:val="0"/>
        <w:numPr>
          <w:ilvl w:val="0"/>
          <w:numId w:val="120"/>
        </w:numPr>
        <w:tabs>
          <w:tab w:val="left" w:pos="426"/>
        </w:tabs>
        <w:spacing w:after="0" w:line="240" w:lineRule="auto"/>
        <w:ind w:left="426" w:hanging="426"/>
        <w:contextualSpacing/>
        <w:jc w:val="both"/>
        <w:rPr>
          <w:rFonts w:ascii="Cambria" w:hAnsi="Cambria"/>
        </w:rPr>
      </w:pPr>
      <w:r w:rsidRPr="00A12E40">
        <w:rPr>
          <w:rFonts w:ascii="Cambria" w:hAnsi="Cambria"/>
        </w:rPr>
        <w:t>O</w:t>
      </w:r>
      <w:r w:rsidR="00DD4F86" w:rsidRPr="00A12E40">
        <w:rPr>
          <w:rFonts w:ascii="Cambria" w:hAnsi="Cambria"/>
        </w:rPr>
        <w:t>dstąpienie od umowy albo jej rozwiązanie</w:t>
      </w:r>
      <w:r w:rsidRPr="00A12E40">
        <w:rPr>
          <w:rFonts w:ascii="Cambria" w:hAnsi="Cambria"/>
        </w:rPr>
        <w:t xml:space="preserve">, </w:t>
      </w:r>
      <w:r w:rsidR="00A12E40" w:rsidRPr="00A12E40">
        <w:rPr>
          <w:rFonts w:ascii="Cambria" w:hAnsi="Cambria"/>
        </w:rPr>
        <w:t>powinno nastąpić w formie pisemnej pod rygorem nieważności takiego oświadczenia i powinno zawierać uzasadnienie.</w:t>
      </w:r>
    </w:p>
    <w:p w:rsidR="00F77D48" w:rsidRPr="000C123D" w:rsidRDefault="00F77D48" w:rsidP="00455D78">
      <w:pPr>
        <w:widowControl w:val="0"/>
        <w:numPr>
          <w:ilvl w:val="0"/>
          <w:numId w:val="120"/>
        </w:numPr>
        <w:tabs>
          <w:tab w:val="left" w:pos="426"/>
        </w:tabs>
        <w:spacing w:after="0" w:line="240" w:lineRule="auto"/>
        <w:ind w:left="426" w:hanging="426"/>
        <w:contextualSpacing/>
        <w:jc w:val="both"/>
        <w:rPr>
          <w:rFonts w:ascii="Cambria" w:hAnsi="Cambria"/>
        </w:rPr>
      </w:pPr>
      <w:r w:rsidRPr="000C123D">
        <w:rPr>
          <w:rFonts w:ascii="Cambria" w:hAnsi="Cambria"/>
        </w:rPr>
        <w:t>Prawo odstąpienia Zamawiający może wykonać w terminie 30 dni od powzięcia wiadomości o okolicznościach wymienionych w ust. 1.</w:t>
      </w:r>
    </w:p>
    <w:p w:rsidR="00F77D48" w:rsidRPr="000C123D" w:rsidRDefault="00F77D48" w:rsidP="00455D78">
      <w:pPr>
        <w:widowControl w:val="0"/>
        <w:numPr>
          <w:ilvl w:val="0"/>
          <w:numId w:val="120"/>
        </w:numPr>
        <w:tabs>
          <w:tab w:val="left" w:pos="426"/>
        </w:tabs>
        <w:spacing w:after="0" w:line="240" w:lineRule="auto"/>
        <w:ind w:left="426" w:hanging="426"/>
        <w:contextualSpacing/>
        <w:jc w:val="both"/>
        <w:rPr>
          <w:rFonts w:ascii="Cambria" w:hAnsi="Cambria"/>
        </w:rPr>
      </w:pPr>
      <w:r w:rsidRPr="000C123D">
        <w:rPr>
          <w:rFonts w:ascii="Cambria" w:hAnsi="Cambria"/>
        </w:rPr>
        <w:t xml:space="preserve">W przypadku odstąpienia </w:t>
      </w:r>
      <w:r w:rsidR="00A12E40">
        <w:rPr>
          <w:rFonts w:ascii="Cambria" w:hAnsi="Cambria"/>
        </w:rPr>
        <w:t>od umowy lub jej rozwiązania</w:t>
      </w:r>
      <w:r w:rsidRPr="000C123D">
        <w:rPr>
          <w:rFonts w:ascii="Cambria" w:hAnsi="Cambria"/>
        </w:rPr>
        <w:t xml:space="preserve"> Wykonawca może żądać wyłącznie wynagrodzenia należnego z tytułu wykonania części umowy.</w:t>
      </w:r>
    </w:p>
    <w:p w:rsidR="00F77D48" w:rsidRPr="00C52B54" w:rsidRDefault="00F77D48" w:rsidP="00F77D48">
      <w:pPr>
        <w:widowControl w:val="0"/>
        <w:tabs>
          <w:tab w:val="left" w:pos="360"/>
        </w:tabs>
        <w:spacing w:before="120" w:after="0" w:line="240" w:lineRule="auto"/>
        <w:jc w:val="center"/>
        <w:rPr>
          <w:rFonts w:ascii="Cambria" w:hAnsi="Cambria"/>
          <w:b/>
          <w:bCs/>
          <w:lang w:eastAsia="pl-PL"/>
        </w:rPr>
      </w:pPr>
      <w:r w:rsidRPr="00C52B54">
        <w:rPr>
          <w:rFonts w:ascii="Cambria" w:hAnsi="Cambria"/>
          <w:b/>
          <w:bCs/>
          <w:lang w:eastAsia="pl-PL"/>
        </w:rPr>
        <w:t>Zmiana postanowień umowy</w:t>
      </w:r>
    </w:p>
    <w:p w:rsidR="00F77D48" w:rsidRPr="00C52B54" w:rsidRDefault="00F77D48" w:rsidP="00F77D48">
      <w:pPr>
        <w:widowControl w:val="0"/>
        <w:spacing w:after="0" w:line="240" w:lineRule="auto"/>
        <w:jc w:val="center"/>
        <w:rPr>
          <w:rFonts w:ascii="Cambria" w:hAnsi="Cambria"/>
          <w:b/>
        </w:rPr>
      </w:pPr>
      <w:r w:rsidRPr="00C52B54">
        <w:rPr>
          <w:rFonts w:ascii="Cambria" w:hAnsi="Cambria"/>
          <w:b/>
        </w:rPr>
        <w:t>§4</w:t>
      </w:r>
    </w:p>
    <w:p w:rsidR="00F77D48" w:rsidRPr="00C52B54" w:rsidRDefault="00F77D48" w:rsidP="00455D78">
      <w:pPr>
        <w:widowControl w:val="0"/>
        <w:numPr>
          <w:ilvl w:val="0"/>
          <w:numId w:val="139"/>
        </w:numPr>
        <w:tabs>
          <w:tab w:val="left" w:pos="426"/>
          <w:tab w:val="left" w:pos="851"/>
        </w:tabs>
        <w:suppressAutoHyphens/>
        <w:spacing w:after="0" w:line="240" w:lineRule="auto"/>
        <w:ind w:left="426" w:hanging="426"/>
        <w:jc w:val="both"/>
        <w:rPr>
          <w:rFonts w:ascii="Cambria" w:hAnsi="Cambria"/>
        </w:rPr>
      </w:pPr>
      <w:r w:rsidRPr="00C52B54">
        <w:rPr>
          <w:rFonts w:ascii="Cambria" w:hAnsi="Cambria"/>
        </w:rPr>
        <w:t>Zamawiający przewiduje możliwość zmiany umowy w przypadkach, o których mowa w art. 144 ust. 1 pkt 2-6 ustawy Prawo zamówień publicznych oraz w niżej opisanych przypadkach:</w:t>
      </w:r>
    </w:p>
    <w:p w:rsidR="00F77D48" w:rsidRPr="00C52B54" w:rsidRDefault="00F77D48" w:rsidP="00455D78">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 xml:space="preserve">Zmiany wynagrodzenia należnego Wykonawcy, w wypadku wystąpienia jednej ze zmian przepisów wskazanych w art. 142 ust. 5 ustawy Prawo zamówień publicznych, tj.: </w:t>
      </w:r>
    </w:p>
    <w:p w:rsidR="00F77D48" w:rsidRPr="00C52B54" w:rsidRDefault="00F77D48" w:rsidP="00455D78">
      <w:pPr>
        <w:widowControl w:val="0"/>
        <w:numPr>
          <w:ilvl w:val="2"/>
          <w:numId w:val="139"/>
        </w:numPr>
        <w:tabs>
          <w:tab w:val="left" w:pos="426"/>
        </w:tabs>
        <w:suppressAutoHyphens/>
        <w:spacing w:after="0" w:line="240" w:lineRule="auto"/>
        <w:ind w:left="426" w:hanging="426"/>
        <w:jc w:val="both"/>
        <w:rPr>
          <w:rFonts w:ascii="Cambria" w:hAnsi="Cambria"/>
        </w:rPr>
      </w:pPr>
      <w:r w:rsidRPr="00C52B54">
        <w:rPr>
          <w:rFonts w:ascii="Cambria" w:hAnsi="Cambria"/>
        </w:rPr>
        <w:t>w przypadku zmiany stawki podatku od towarów i usług,</w:t>
      </w:r>
    </w:p>
    <w:p w:rsidR="00F77D48" w:rsidRDefault="00F77D48" w:rsidP="00455D78">
      <w:pPr>
        <w:widowControl w:val="0"/>
        <w:numPr>
          <w:ilvl w:val="2"/>
          <w:numId w:val="139"/>
        </w:numPr>
        <w:tabs>
          <w:tab w:val="left" w:pos="426"/>
        </w:tabs>
        <w:suppressAutoHyphens/>
        <w:spacing w:after="0" w:line="240" w:lineRule="auto"/>
        <w:ind w:left="426" w:hanging="426"/>
        <w:jc w:val="both"/>
        <w:rPr>
          <w:rFonts w:ascii="Cambria" w:hAnsi="Cambria"/>
        </w:rPr>
      </w:pPr>
      <w:r w:rsidRPr="00C52B54">
        <w:rPr>
          <w:rFonts w:ascii="Cambria" w:hAnsi="Cambria"/>
        </w:rPr>
        <w:t xml:space="preserve">w przypadku zmiany wysokości minimalnego wynagrodzenia za pracę albo wysokości minimalnej stawki godzinowej, ustalonych na podstawie przepisów ustawy z dnia 10 października 2002 r. </w:t>
      </w:r>
      <w:r>
        <w:rPr>
          <w:rFonts w:ascii="Cambria" w:hAnsi="Cambria"/>
        </w:rPr>
        <w:br/>
      </w:r>
      <w:r w:rsidRPr="00C52B54">
        <w:rPr>
          <w:rFonts w:ascii="Cambria" w:hAnsi="Cambria"/>
        </w:rPr>
        <w:t>o minimalnym wynagrodzeniu za pracę,</w:t>
      </w:r>
    </w:p>
    <w:p w:rsidR="00F77D48" w:rsidRDefault="00F77D48" w:rsidP="00455D78">
      <w:pPr>
        <w:widowControl w:val="0"/>
        <w:numPr>
          <w:ilvl w:val="2"/>
          <w:numId w:val="139"/>
        </w:numPr>
        <w:tabs>
          <w:tab w:val="left" w:pos="426"/>
        </w:tabs>
        <w:suppressAutoHyphens/>
        <w:spacing w:after="0" w:line="240" w:lineRule="auto"/>
        <w:ind w:left="426" w:hanging="426"/>
        <w:jc w:val="both"/>
        <w:rPr>
          <w:rFonts w:ascii="Cambria" w:hAnsi="Cambria"/>
        </w:rPr>
      </w:pPr>
      <w:r w:rsidRPr="007B61E0">
        <w:rPr>
          <w:rFonts w:ascii="Cambria" w:hAnsi="Cambria"/>
        </w:rPr>
        <w:t xml:space="preserve">w przypadku zmiany zasad podlegania ubezpieczeniom społecznym lub ubezpieczeniu </w:t>
      </w:r>
      <w:r w:rsidRPr="007B61E0">
        <w:rPr>
          <w:rFonts w:ascii="Cambria" w:hAnsi="Cambria"/>
        </w:rPr>
        <w:lastRenderedPageBreak/>
        <w:t>zdrowotnemu lub wysokości stawki składki na ubezpieczenia społeczne lub zdrowotne, jak również w przypadku zmiany zasad gromadzenia i wysokości wpłat do pracowniczych planów kapitałowych.</w:t>
      </w:r>
    </w:p>
    <w:p w:rsidR="00A12E40" w:rsidRPr="007B61E0" w:rsidRDefault="00A12E40" w:rsidP="00A12E40">
      <w:pPr>
        <w:widowControl w:val="0"/>
        <w:tabs>
          <w:tab w:val="left" w:pos="426"/>
        </w:tabs>
        <w:suppressAutoHyphens/>
        <w:spacing w:after="0" w:line="240" w:lineRule="auto"/>
        <w:ind w:left="426"/>
        <w:jc w:val="center"/>
        <w:rPr>
          <w:rFonts w:ascii="Cambria" w:hAnsi="Cambria"/>
        </w:rPr>
      </w:pPr>
      <w:r>
        <w:rPr>
          <w:rFonts w:ascii="Open Sans" w:hAnsi="Open Sans"/>
          <w:b/>
          <w:bCs/>
          <w:color w:val="333333"/>
          <w:sz w:val="20"/>
          <w:szCs w:val="20"/>
        </w:rPr>
        <w:t>- jeżeli zmiany te będą miały wpływ na koszty wykonania zamówienia przez wykonawcę</w:t>
      </w:r>
    </w:p>
    <w:p w:rsidR="00F77D48" w:rsidRPr="00C52B54" w:rsidRDefault="00F77D48" w:rsidP="00455D78">
      <w:pPr>
        <w:widowControl w:val="0"/>
        <w:numPr>
          <w:ilvl w:val="0"/>
          <w:numId w:val="140"/>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 xml:space="preserve">Zmiany warunków stanowiących podstawę udzielanej ochrony ubezpieczeniowej w przypadku zmian powszechnie obowiązujących przepisów prawa, w szczególności przepisów Kodeksu cywilnego oraz ustawy z dnia 24 sierpnia 1991 r. o ochronie przeciwpożarowej, w zakresie, </w:t>
      </w:r>
      <w:r w:rsidRPr="00C52B54">
        <w:rPr>
          <w:rFonts w:ascii="Cambria" w:eastAsia="Calibri" w:hAnsi="Cambria"/>
        </w:rPr>
        <w:br/>
        <w:t>w jakim zmiany te dotyczyć będą postanowień umów ubezpieczenia. Zmiany te mogą prowadzić do zmiany wynagrodzenia Wykonawcy, jeżeli będą one związane ze zwiększeniem sumy ubezpieczenia lub zmianą wielkości ryzyka.</w:t>
      </w:r>
    </w:p>
    <w:p w:rsidR="00F77D48" w:rsidRPr="00C52B54" w:rsidRDefault="00F77D48" w:rsidP="00455D78">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Zmiany podmiotowego zakresu zamówienia w przypadku:</w:t>
      </w:r>
    </w:p>
    <w:p w:rsidR="00F77D48" w:rsidRPr="00C52B54" w:rsidRDefault="00F77D48" w:rsidP="00455D78">
      <w:pPr>
        <w:widowControl w:val="0"/>
        <w:numPr>
          <w:ilvl w:val="0"/>
          <w:numId w:val="141"/>
        </w:numPr>
        <w:tabs>
          <w:tab w:val="left" w:pos="426"/>
        </w:tabs>
        <w:suppressAutoHyphens/>
        <w:spacing w:after="0" w:line="240" w:lineRule="auto"/>
        <w:ind w:left="426" w:hanging="426"/>
        <w:jc w:val="both"/>
        <w:rPr>
          <w:rFonts w:ascii="Cambria" w:hAnsi="Cambria"/>
        </w:rPr>
      </w:pPr>
      <w:r w:rsidRPr="00C52B54">
        <w:rPr>
          <w:rFonts w:ascii="Cambria" w:hAnsi="Cambria"/>
        </w:rPr>
        <w:t>utworzenia przez Zamawiającego nowych jednostek lub drużyn ochotniczych straży pożarnych</w:t>
      </w:r>
      <w:r>
        <w:rPr>
          <w:rFonts w:ascii="Cambria" w:hAnsi="Cambria"/>
        </w:rPr>
        <w:t xml:space="preserve"> lub młodzieżowych drużyn pożarniczych</w:t>
      </w:r>
      <w:r w:rsidRPr="00C52B54">
        <w:rPr>
          <w:rFonts w:ascii="Cambria" w:hAnsi="Cambria"/>
        </w:rPr>
        <w:t>,</w:t>
      </w:r>
    </w:p>
    <w:p w:rsidR="00F77D48" w:rsidRPr="00C52B54" w:rsidRDefault="00F77D48" w:rsidP="00455D78">
      <w:pPr>
        <w:widowControl w:val="0"/>
        <w:numPr>
          <w:ilvl w:val="0"/>
          <w:numId w:val="141"/>
        </w:numPr>
        <w:tabs>
          <w:tab w:val="left" w:pos="426"/>
        </w:tabs>
        <w:suppressAutoHyphens/>
        <w:spacing w:after="0" w:line="240" w:lineRule="auto"/>
        <w:ind w:left="426" w:hanging="426"/>
        <w:jc w:val="both"/>
        <w:rPr>
          <w:rFonts w:ascii="Cambria" w:hAnsi="Cambria"/>
        </w:rPr>
      </w:pPr>
      <w:r w:rsidRPr="00C52B54">
        <w:rPr>
          <w:rFonts w:ascii="Cambria" w:hAnsi="Cambria"/>
        </w:rPr>
        <w:t>restrukturyzacji, przekształcenia, połączenia lub zmiany formy prawnej jednostek lub drużyn ochotniczych straży pożarnych</w:t>
      </w:r>
      <w:r w:rsidRPr="005948A3">
        <w:rPr>
          <w:rFonts w:ascii="Cambria" w:hAnsi="Cambria"/>
        </w:rPr>
        <w:t xml:space="preserve"> lub młodzieżowych drużyn pożarniczych</w:t>
      </w:r>
      <w:r w:rsidRPr="00C52B54">
        <w:rPr>
          <w:rFonts w:ascii="Cambria" w:hAnsi="Cambria"/>
        </w:rPr>
        <w:t xml:space="preserve">, </w:t>
      </w:r>
    </w:p>
    <w:p w:rsidR="00F77D48" w:rsidRPr="00C52B54" w:rsidRDefault="00F77D48" w:rsidP="00455D78">
      <w:pPr>
        <w:widowControl w:val="0"/>
        <w:numPr>
          <w:ilvl w:val="0"/>
          <w:numId w:val="141"/>
        </w:numPr>
        <w:tabs>
          <w:tab w:val="left" w:pos="426"/>
        </w:tabs>
        <w:suppressAutoHyphens/>
        <w:spacing w:after="0" w:line="240" w:lineRule="auto"/>
        <w:ind w:left="426" w:hanging="426"/>
        <w:jc w:val="both"/>
        <w:rPr>
          <w:rFonts w:ascii="Cambria" w:hAnsi="Cambria"/>
        </w:rPr>
      </w:pPr>
      <w:r w:rsidRPr="00C52B54">
        <w:rPr>
          <w:rFonts w:ascii="Cambria" w:hAnsi="Cambria"/>
        </w:rPr>
        <w:t>rozwiązania jednostek lub drużyn ochotniczych straży pożarnych</w:t>
      </w:r>
      <w:r w:rsidRPr="005948A3">
        <w:rPr>
          <w:rFonts w:ascii="Cambria" w:hAnsi="Cambria"/>
        </w:rPr>
        <w:t xml:space="preserve"> lub młodzieżowych drużyn pożarniczych</w:t>
      </w:r>
      <w:r w:rsidRPr="00C52B54">
        <w:rPr>
          <w:rFonts w:ascii="Cambria" w:hAnsi="Cambria"/>
        </w:rPr>
        <w:t xml:space="preserve">. </w:t>
      </w:r>
    </w:p>
    <w:p w:rsidR="00F77D48" w:rsidRPr="00C52B54" w:rsidRDefault="00F77D48" w:rsidP="00455D78">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Zmiany wynagrodzenia należnego Wykonawcy w przypadku wzrostu albo spadku ilości ubezpieczonych osób oraz jednostek lub drużyn ochotniczych straży pożarnych</w:t>
      </w:r>
      <w:r w:rsidRPr="00A915F9">
        <w:rPr>
          <w:rFonts w:ascii="Cambria" w:hAnsi="Cambria"/>
        </w:rPr>
        <w:t xml:space="preserve"> lub młodzieżowych drużyn pożarniczych</w:t>
      </w:r>
      <w:r w:rsidRPr="00C52B54">
        <w:rPr>
          <w:rFonts w:ascii="Cambria" w:hAnsi="Cambria"/>
        </w:rPr>
        <w:t>.</w:t>
      </w:r>
    </w:p>
    <w:p w:rsidR="00F77D48" w:rsidRPr="00C52B54" w:rsidRDefault="00F77D48" w:rsidP="00455D78">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Zmiany zakresu zamówienia i wynagrodzenia Wykonawcy w przypadku:</w:t>
      </w:r>
    </w:p>
    <w:p w:rsidR="00F77D48" w:rsidRPr="00C52B54" w:rsidRDefault="00F77D48" w:rsidP="00455D78">
      <w:pPr>
        <w:widowControl w:val="0"/>
        <w:numPr>
          <w:ilvl w:val="0"/>
          <w:numId w:val="142"/>
        </w:numPr>
        <w:tabs>
          <w:tab w:val="left" w:pos="426"/>
        </w:tabs>
        <w:suppressAutoHyphens/>
        <w:spacing w:after="0" w:line="240" w:lineRule="auto"/>
        <w:ind w:left="426" w:hanging="426"/>
        <w:jc w:val="both"/>
        <w:rPr>
          <w:rFonts w:ascii="Cambria" w:hAnsi="Cambria"/>
        </w:rPr>
      </w:pPr>
      <w:r w:rsidRPr="00C52B54">
        <w:rPr>
          <w:rFonts w:ascii="Cambria" w:hAnsi="Cambria"/>
        </w:rPr>
        <w:t>zmiany zakresu wykonywanej działalności (czynności) i konieczności objęcia zmiany tej ochroną ubezpieczeniową,</w:t>
      </w:r>
    </w:p>
    <w:p w:rsidR="00F77D48" w:rsidRPr="00C52B54" w:rsidRDefault="00F77D48" w:rsidP="00455D78">
      <w:pPr>
        <w:widowControl w:val="0"/>
        <w:numPr>
          <w:ilvl w:val="0"/>
          <w:numId w:val="142"/>
        </w:numPr>
        <w:tabs>
          <w:tab w:val="left" w:pos="426"/>
        </w:tabs>
        <w:suppressAutoHyphens/>
        <w:spacing w:after="0" w:line="240" w:lineRule="auto"/>
        <w:ind w:left="426" w:hanging="426"/>
        <w:jc w:val="both"/>
        <w:rPr>
          <w:rFonts w:ascii="Cambria" w:hAnsi="Cambria"/>
        </w:rPr>
      </w:pPr>
      <w:r w:rsidRPr="00C52B54">
        <w:rPr>
          <w:rFonts w:ascii="Cambria" w:hAnsi="Cambria"/>
        </w:rPr>
        <w:t>rozszerzenia lub modyfikacji zakresu ubezpieczenia,</w:t>
      </w:r>
    </w:p>
    <w:p w:rsidR="00F77D48" w:rsidRPr="00C52B54" w:rsidRDefault="00F77D48" w:rsidP="00455D78">
      <w:pPr>
        <w:widowControl w:val="0"/>
        <w:numPr>
          <w:ilvl w:val="0"/>
          <w:numId w:val="142"/>
        </w:numPr>
        <w:tabs>
          <w:tab w:val="left" w:pos="426"/>
        </w:tabs>
        <w:suppressAutoHyphens/>
        <w:spacing w:after="0" w:line="240" w:lineRule="auto"/>
        <w:ind w:left="426" w:hanging="426"/>
        <w:jc w:val="both"/>
        <w:rPr>
          <w:rFonts w:ascii="Cambria" w:hAnsi="Cambria"/>
        </w:rPr>
      </w:pPr>
      <w:r w:rsidRPr="00C52B54">
        <w:rPr>
          <w:rFonts w:ascii="Cambria" w:hAnsi="Cambria"/>
          <w:bCs/>
          <w:iCs/>
        </w:rPr>
        <w:t>zmiany wysokości sumy ubezpieczenia.</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hAnsi="Cambria"/>
        </w:rPr>
      </w:pPr>
      <w:r w:rsidRPr="00C52B54">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hAnsi="Cambria"/>
        </w:rPr>
      </w:pPr>
      <w:r w:rsidRPr="00C52B54">
        <w:rPr>
          <w:rFonts w:ascii="Cambria" w:hAnsi="Cambria"/>
        </w:rPr>
        <w:t xml:space="preserve">W wypadku zmiany, o której mowa w ust. 1 pkt 1 lit. b, Wykonawca zobligowany będzie przedłożyć Zamawiającemu wykaz zatrudnionych do realizacji umowy pracowników, dla których </w:t>
      </w:r>
      <w:r>
        <w:rPr>
          <w:rFonts w:ascii="Cambria" w:hAnsi="Cambria"/>
        </w:rPr>
        <w:br/>
      </w:r>
      <w:r w:rsidRPr="00C52B54">
        <w:rPr>
          <w:rFonts w:ascii="Cambria" w:hAnsi="Cambria"/>
        </w:rP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hAnsi="Cambria"/>
        </w:rPr>
      </w:pPr>
      <w:r w:rsidRPr="00C52B54">
        <w:rPr>
          <w:rFonts w:ascii="Cambria" w:hAnsi="Cambria"/>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hAnsi="Cambria"/>
        </w:rPr>
      </w:pPr>
      <w:r w:rsidRPr="00C52B54">
        <w:rPr>
          <w:rFonts w:ascii="Cambria" w:hAnsi="Cambria"/>
        </w:rPr>
        <w:t>Wszystkie zmiany, o których mowa w ust. 1 pkt 1 będą wprowadzane do umowy na pisemny, uzasadniony i należycie udokumentowany wniosek Wykonawcy, złożony</w:t>
      </w:r>
      <w:r w:rsidRPr="00C52B54">
        <w:rPr>
          <w:rFonts w:ascii="Cambria" w:hAnsi="Cambria"/>
          <w:lang w:eastAsia="ar-SA"/>
        </w:rPr>
        <w:t xml:space="preserve"> </w:t>
      </w:r>
      <w:r w:rsidRPr="00C52B54">
        <w:rPr>
          <w:rFonts w:ascii="Cambria" w:hAnsi="Cambria"/>
        </w:rPr>
        <w:t>najpóźniej w terminie 30 dni</w:t>
      </w:r>
      <w:r w:rsidRPr="00C52B54">
        <w:rPr>
          <w:rFonts w:ascii="Cambria" w:hAnsi="Cambria"/>
          <w:lang w:eastAsia="ar-SA"/>
        </w:rPr>
        <w:t xml:space="preserve"> </w:t>
      </w:r>
      <w:r w:rsidRPr="00C52B54">
        <w:rPr>
          <w:rFonts w:ascii="Cambria" w:hAnsi="Cambria"/>
        </w:rPr>
        <w:t xml:space="preserve">od dnia wejścia w życie nowych przepisów. Niezależnie od obowiązku załączenia </w:t>
      </w:r>
      <w:r w:rsidRPr="00C52B54">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hAnsi="Cambria"/>
        </w:rPr>
      </w:pPr>
      <w:r w:rsidRPr="00C52B54">
        <w:rPr>
          <w:rFonts w:ascii="Cambria" w:hAnsi="Cambria"/>
        </w:rPr>
        <w:t xml:space="preserve">W terminie 30 dni od otrzymania wniosku, o którym mowa w ust. 5, Zamawiający zawsze może zwrócić się do Wykonawcy z wezwaniem o jego uzupełnienie poprzez przekazanie dodatkowych wyjaśnień, informacji lub dokumentów. Wykonawca jest zobowiązany odpowiedzieć </w:t>
      </w:r>
      <w:r w:rsidRPr="00C52B54">
        <w:rPr>
          <w:rFonts w:ascii="Cambria" w:hAnsi="Cambria"/>
        </w:rPr>
        <w:br/>
        <w:t xml:space="preserve">na wezwanie Zamawiającego – wyczerpująco i zgodnie ze stanem faktycznym, w terminie 7 dni od </w:t>
      </w:r>
      <w:r w:rsidRPr="00C52B54">
        <w:rPr>
          <w:rFonts w:ascii="Cambria" w:hAnsi="Cambria"/>
        </w:rPr>
        <w:lastRenderedPageBreak/>
        <w:t>dnia otrzymania wezwania.</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hAnsi="Cambria"/>
        </w:rPr>
      </w:pPr>
      <w:r w:rsidRPr="00C52B54">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hAnsi="Cambria"/>
        </w:rPr>
      </w:pPr>
      <w:r w:rsidRPr="00C52B54">
        <w:rPr>
          <w:rFonts w:ascii="Cambria" w:hAnsi="Cambria"/>
        </w:rPr>
        <w:t xml:space="preserve">Prawo do wystąpienia z wnioskiem o dokonanie zmiany umowy w związku ze zmianą przepisów, 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hAnsi="Cambria"/>
        </w:rPr>
      </w:pPr>
      <w:r w:rsidRPr="00C52B54">
        <w:rPr>
          <w:rFonts w:ascii="Cambria" w:hAnsi="Cambria"/>
        </w:rPr>
        <w:t xml:space="preserve">Przed przekazaniem wniosku, o którym mowa w ust. 8, Zamawiający może zwrócić się </w:t>
      </w:r>
      <w:r w:rsidRPr="00C52B54">
        <w:rPr>
          <w:rFonts w:ascii="Cambria" w:hAnsi="Cambria"/>
        </w:rPr>
        <w:br/>
        <w:t>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hAnsi="Cambria"/>
        </w:rPr>
      </w:pPr>
      <w:r w:rsidRPr="00C52B54">
        <w:rPr>
          <w:rFonts w:ascii="Cambria" w:hAnsi="Cambria"/>
        </w:rPr>
        <w:t xml:space="preserve">Wykonawca jest zobowiązany do zajęcia pisemnego stanowiska w terminie 30 dni od dnia otrzymania wniosku od Zamawiającego. Ostateczne, wiążące dla Wykonawcy stanowisko </w:t>
      </w:r>
      <w:r w:rsidRPr="00C52B54">
        <w:rPr>
          <w:rFonts w:ascii="Cambria" w:hAnsi="Cambria"/>
        </w:rPr>
        <w:br/>
        <w:t xml:space="preserve">w sprawie zajmie – w terminie 14 dni licząc od dnia otrzymania stanowiska Wykonawcy - Zamawiający; za dzień przekazania stanowisk uznaje się dzień wysłania ich na adres właściwy </w:t>
      </w:r>
      <w:r>
        <w:rPr>
          <w:rFonts w:ascii="Cambria" w:hAnsi="Cambria"/>
        </w:rPr>
        <w:br/>
      </w:r>
      <w:r w:rsidRPr="00C52B54">
        <w:rPr>
          <w:rFonts w:ascii="Cambria" w:hAnsi="Cambria"/>
        </w:rPr>
        <w:t>dla doręczeń pism dla Zamawiającego i Wykonawcy.</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hAnsi="Cambria"/>
        </w:rPr>
      </w:pPr>
      <w:r w:rsidRPr="00C52B54">
        <w:rPr>
          <w:rFonts w:ascii="Cambria" w:hAnsi="Cambria"/>
        </w:rPr>
        <w:t xml:space="preserve">Zmiana wysokości wynagrodzenia Wykonawcy w związku z art. 142 ust. 5 ustawy Prawo zamówień publicznych – w przypadku jej wprowadzenia - obowiązywać będzie od dnia wejścia </w:t>
      </w:r>
      <w:r>
        <w:rPr>
          <w:rFonts w:ascii="Cambria" w:hAnsi="Cambria"/>
        </w:rPr>
        <w:br/>
      </w:r>
      <w:r w:rsidRPr="00C52B54">
        <w:rPr>
          <w:rFonts w:ascii="Cambria" w:hAnsi="Cambria"/>
        </w:rPr>
        <w:t>w życie nowych przepisów prawa, o których mowa w ust. 1 pkt 1.</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Warunkiem dokonania zmian umowy, o których mowa w ust. 1 pkt 2-6 oraz wynikających z art. 144 ust. 1 pkt 2-6 ustawy Prawo zamówień publicznych jest złożenie pisemnego wniosku przez Zamawiającego.</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 xml:space="preserve">Zmiana umowy wskazana w ust. 1 pkt 2–4 nie wymaga zgody Wykonawcy. </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Zmiana umowy wskazana w ust. 1 pkt 5 może być wprowadzona tylko za zgodą Wykonawcy.</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 xml:space="preserve">Zmiana umowy wynikająca z art. 144 ust. 1 pkt 2-6 ustawy Prawo zamówień publicznych, </w:t>
      </w:r>
      <w:r w:rsidRPr="00C52B54">
        <w:rPr>
          <w:rFonts w:ascii="Cambria" w:eastAsia="Calibri" w:hAnsi="Cambria"/>
        </w:rPr>
        <w:br/>
        <w:t>w przypadkach innych niż wymienione w ust. 1 pkt 2-5 umowy - z uwzględnieniem postanowień ust. 1</w:t>
      </w:r>
      <w:r>
        <w:rPr>
          <w:rFonts w:ascii="Cambria" w:eastAsia="Calibri" w:hAnsi="Cambria"/>
        </w:rPr>
        <w:t>3</w:t>
      </w:r>
      <w:r w:rsidRPr="00C52B54">
        <w:rPr>
          <w:rFonts w:ascii="Cambria" w:eastAsia="Calibri" w:hAnsi="Cambria"/>
        </w:rPr>
        <w:t>, może być dokonana wyłącznie za zgodą Wykonawcy.</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Wszelkie zmiany i uzupełnienia niniejszej umowy będą wprowadzane pisemnie w formie dokumentu ubezpieczeniowego (np. polisy) albo aneksu, pod rygorem nieważności.</w:t>
      </w:r>
    </w:p>
    <w:p w:rsidR="00F77D48" w:rsidRPr="00C52B54" w:rsidRDefault="00F77D48" w:rsidP="00455D78">
      <w:pPr>
        <w:widowControl w:val="0"/>
        <w:numPr>
          <w:ilvl w:val="0"/>
          <w:numId w:val="139"/>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 (umowy)</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rsidR="00F77D48" w:rsidRPr="00F04187" w:rsidRDefault="00F77D48" w:rsidP="00455D78">
      <w:pPr>
        <w:widowControl w:val="0"/>
        <w:numPr>
          <w:ilvl w:val="0"/>
          <w:numId w:val="121"/>
        </w:numPr>
        <w:tabs>
          <w:tab w:val="left" w:pos="284"/>
        </w:tabs>
        <w:spacing w:after="0" w:line="240" w:lineRule="auto"/>
        <w:ind w:left="284" w:hanging="284"/>
        <w:contextualSpacing/>
        <w:jc w:val="both"/>
        <w:rPr>
          <w:rFonts w:ascii="Cambria" w:hAnsi="Cambria"/>
        </w:rPr>
      </w:pPr>
      <w:r w:rsidRPr="00F04187">
        <w:rPr>
          <w:rFonts w:ascii="Cambria" w:hAnsi="Cambria"/>
        </w:rPr>
        <w:t xml:space="preserve">Przedmiotem zamówienia (umowy) jest ubezpieczenie </w:t>
      </w:r>
      <w:r w:rsidR="004D4370" w:rsidRPr="00F04187">
        <w:rPr>
          <w:rFonts w:ascii="Cambria" w:hAnsi="Cambria"/>
        </w:rPr>
        <w:t xml:space="preserve">następstw nieszczęśliwych wypadków członków Ochotniczych Straży Pożarnych </w:t>
      </w:r>
      <w:r w:rsidR="007B0653">
        <w:rPr>
          <w:rFonts w:ascii="Cambria" w:hAnsi="Cambria"/>
        </w:rPr>
        <w:t xml:space="preserve">oraz sołtysów </w:t>
      </w:r>
      <w:r w:rsidR="004D4370" w:rsidRPr="00F04187">
        <w:rPr>
          <w:rFonts w:ascii="Cambria" w:hAnsi="Cambria"/>
        </w:rPr>
        <w:t xml:space="preserve">Gminy </w:t>
      </w:r>
      <w:r w:rsidR="006A7CE4">
        <w:rPr>
          <w:rFonts w:ascii="Cambria" w:hAnsi="Cambria"/>
        </w:rPr>
        <w:t>Krasocin</w:t>
      </w:r>
      <w:r w:rsidRPr="00F04187">
        <w:rPr>
          <w:rFonts w:ascii="Cambria" w:hAnsi="Cambria"/>
        </w:rPr>
        <w:t>. Zakres ubezpieczenia obejmuje:</w:t>
      </w:r>
    </w:p>
    <w:p w:rsidR="00F77D48" w:rsidRDefault="00F77D48" w:rsidP="00455D78">
      <w:pPr>
        <w:widowControl w:val="0"/>
        <w:numPr>
          <w:ilvl w:val="0"/>
          <w:numId w:val="143"/>
        </w:numPr>
        <w:tabs>
          <w:tab w:val="left" w:pos="426"/>
        </w:tabs>
        <w:spacing w:after="0" w:line="240" w:lineRule="auto"/>
        <w:ind w:left="426" w:hanging="426"/>
        <w:jc w:val="both"/>
        <w:rPr>
          <w:rFonts w:ascii="Cambria" w:eastAsia="Calibri" w:hAnsi="Cambria"/>
          <w:lang w:eastAsia="ar-SA"/>
        </w:rPr>
      </w:pPr>
      <w:r w:rsidRPr="00F04187">
        <w:rPr>
          <w:rFonts w:ascii="Cambria" w:eastAsia="Calibri" w:hAnsi="Cambria"/>
          <w:lang w:eastAsia="ar-SA"/>
        </w:rPr>
        <w:t>ubezpieczenie imienne członków Ochotniczych Straży Pożarnych w nawiązaniu</w:t>
      </w:r>
      <w:r w:rsidRPr="00A915F9">
        <w:rPr>
          <w:rFonts w:ascii="Cambria" w:eastAsia="Calibri" w:hAnsi="Cambria"/>
          <w:lang w:eastAsia="ar-SA"/>
        </w:rPr>
        <w:t xml:space="preserve"> do art. 26 ustawy z dnia 24 sierpnia 1991 r. o ochronie przeciwpożarowej,</w:t>
      </w:r>
    </w:p>
    <w:p w:rsidR="007B0653" w:rsidRPr="006A7CE4" w:rsidRDefault="00F77D48" w:rsidP="00455D78">
      <w:pPr>
        <w:widowControl w:val="0"/>
        <w:numPr>
          <w:ilvl w:val="0"/>
          <w:numId w:val="143"/>
        </w:numPr>
        <w:tabs>
          <w:tab w:val="left" w:pos="426"/>
        </w:tabs>
        <w:spacing w:after="0" w:line="240" w:lineRule="auto"/>
        <w:ind w:left="426" w:hanging="426"/>
        <w:jc w:val="both"/>
        <w:rPr>
          <w:rFonts w:ascii="Cambria" w:eastAsia="Calibri" w:hAnsi="Cambria"/>
          <w:lang w:eastAsia="ar-SA"/>
        </w:rPr>
      </w:pPr>
      <w:r w:rsidRPr="00A915F9">
        <w:rPr>
          <w:rFonts w:ascii="Cambria" w:eastAsia="Calibri" w:hAnsi="Cambria"/>
          <w:lang w:eastAsia="ar-SA"/>
        </w:rPr>
        <w:t xml:space="preserve">ubezpieczenie bezimienne członków Ochotniczych Straży Pożarnych </w:t>
      </w:r>
      <w:r>
        <w:rPr>
          <w:rFonts w:ascii="Cambria" w:eastAsia="Calibri" w:hAnsi="Cambria"/>
          <w:lang w:eastAsia="ar-SA"/>
        </w:rPr>
        <w:t xml:space="preserve">i </w:t>
      </w:r>
      <w:r w:rsidRPr="00A915F9">
        <w:rPr>
          <w:rFonts w:ascii="Cambria" w:eastAsia="Calibri" w:hAnsi="Cambria"/>
          <w:lang w:eastAsia="ar-SA"/>
        </w:rPr>
        <w:t>Młodzieżowych Drużyn Pożarniczych w nawiązaniu do art. 32 ustawy z dnia 24 sierpnia 1991</w:t>
      </w:r>
      <w:r w:rsidR="007B0653">
        <w:rPr>
          <w:rFonts w:ascii="Cambria" w:eastAsia="Calibri" w:hAnsi="Cambria"/>
          <w:lang w:eastAsia="ar-SA"/>
        </w:rPr>
        <w:t xml:space="preserve"> </w:t>
      </w:r>
      <w:r w:rsidR="006A7CE4">
        <w:rPr>
          <w:rFonts w:ascii="Cambria" w:eastAsia="Calibri" w:hAnsi="Cambria"/>
          <w:lang w:eastAsia="ar-SA"/>
        </w:rPr>
        <w:t>r. o ochronie przeciwpożarowej.</w:t>
      </w:r>
    </w:p>
    <w:p w:rsidR="00F77D48" w:rsidRDefault="00F77D48" w:rsidP="00455D78">
      <w:pPr>
        <w:widowControl w:val="0"/>
        <w:numPr>
          <w:ilvl w:val="0"/>
          <w:numId w:val="121"/>
        </w:numPr>
        <w:tabs>
          <w:tab w:val="left" w:pos="284"/>
        </w:tabs>
        <w:spacing w:after="0" w:line="240" w:lineRule="auto"/>
        <w:ind w:left="284" w:hanging="284"/>
        <w:contextualSpacing/>
        <w:jc w:val="both"/>
        <w:rPr>
          <w:rFonts w:ascii="Cambria" w:hAnsi="Cambria"/>
        </w:rPr>
      </w:pPr>
      <w:r w:rsidRPr="000C123D">
        <w:rPr>
          <w:rFonts w:ascii="Cambria" w:hAnsi="Cambria"/>
        </w:rPr>
        <w:t xml:space="preserve">Postępowanie w sprawie zamówienia publicznego prowadzone było przy udziale brokera ubezpieczeniowego, Inter-Broker sp. z o.o. z siedzibą w Toruniu, który jako pośrednik ubezpieczeniowy działa w imieniu i na rzecz Zamawiającego. </w:t>
      </w:r>
    </w:p>
    <w:p w:rsidR="00F77D48" w:rsidRPr="003979D0" w:rsidRDefault="00F77D48" w:rsidP="00455D78">
      <w:pPr>
        <w:widowControl w:val="0"/>
        <w:numPr>
          <w:ilvl w:val="0"/>
          <w:numId w:val="121"/>
        </w:numPr>
        <w:tabs>
          <w:tab w:val="left" w:pos="284"/>
        </w:tabs>
        <w:spacing w:after="0" w:line="240" w:lineRule="auto"/>
        <w:ind w:left="284" w:hanging="284"/>
        <w:contextualSpacing/>
        <w:jc w:val="both"/>
        <w:rPr>
          <w:rFonts w:ascii="Cambria" w:hAnsi="Cambria"/>
        </w:rPr>
      </w:pPr>
      <w:r w:rsidRPr="00A915F9">
        <w:rPr>
          <w:rFonts w:ascii="Cambria" w:hAnsi="Cambria"/>
        </w:rPr>
        <w:t>Broker ubezpieczeniowy będzie nadzorował realizację niniejszej umowy, a także będzie pośredniczył przy zawieraniu poszczególnych umów ubezpieczenia</w:t>
      </w:r>
      <w:r w:rsidRPr="000C123D">
        <w:rPr>
          <w:rFonts w:ascii="Cambria" w:hAnsi="Cambria"/>
        </w:rPr>
        <w:t>.</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Warunki wykonania zamówienia</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6</w:t>
      </w:r>
    </w:p>
    <w:p w:rsidR="00F77D48" w:rsidRPr="000C123D" w:rsidRDefault="00F77D48" w:rsidP="00455D78">
      <w:pPr>
        <w:widowControl w:val="0"/>
        <w:numPr>
          <w:ilvl w:val="0"/>
          <w:numId w:val="125"/>
        </w:numPr>
        <w:tabs>
          <w:tab w:val="left" w:pos="284"/>
        </w:tabs>
        <w:spacing w:after="0" w:line="240" w:lineRule="auto"/>
        <w:ind w:left="284" w:hanging="284"/>
        <w:contextualSpacing/>
        <w:jc w:val="both"/>
        <w:rPr>
          <w:rFonts w:ascii="Cambria" w:hAnsi="Cambria"/>
        </w:rPr>
      </w:pPr>
      <w:r w:rsidRPr="000C123D">
        <w:rPr>
          <w:rFonts w:ascii="Cambria" w:hAnsi="Cambria"/>
        </w:rPr>
        <w:lastRenderedPageBreak/>
        <w:t>Warunki wykonywania zamówienia określa:</w:t>
      </w:r>
    </w:p>
    <w:p w:rsidR="00F77D48" w:rsidRPr="000C123D" w:rsidRDefault="00F77D48" w:rsidP="00455D78">
      <w:pPr>
        <w:widowControl w:val="0"/>
        <w:numPr>
          <w:ilvl w:val="0"/>
          <w:numId w:val="126"/>
        </w:numPr>
        <w:tabs>
          <w:tab w:val="left" w:pos="567"/>
        </w:tabs>
        <w:spacing w:after="0" w:line="240" w:lineRule="auto"/>
        <w:ind w:left="567" w:hanging="283"/>
        <w:jc w:val="both"/>
        <w:rPr>
          <w:rFonts w:ascii="Cambria" w:hAnsi="Cambria"/>
        </w:rPr>
      </w:pPr>
      <w:r w:rsidRPr="000C123D">
        <w:rPr>
          <w:rFonts w:ascii="Cambria" w:hAnsi="Cambria"/>
        </w:rPr>
        <w:t>specyfikacja istotnych warunków zamówienia wraz z załącznikami,</w:t>
      </w:r>
    </w:p>
    <w:p w:rsidR="00F77D48" w:rsidRPr="000C123D" w:rsidRDefault="00F77D48" w:rsidP="00455D78">
      <w:pPr>
        <w:widowControl w:val="0"/>
        <w:numPr>
          <w:ilvl w:val="0"/>
          <w:numId w:val="126"/>
        </w:numPr>
        <w:tabs>
          <w:tab w:val="left" w:pos="567"/>
        </w:tabs>
        <w:spacing w:after="0" w:line="240" w:lineRule="auto"/>
        <w:ind w:left="567" w:hanging="283"/>
        <w:jc w:val="both"/>
        <w:rPr>
          <w:rFonts w:ascii="Cambria" w:hAnsi="Cambria"/>
        </w:rPr>
      </w:pPr>
      <w:r w:rsidRPr="000C123D">
        <w:rPr>
          <w:rFonts w:ascii="Cambria" w:hAnsi="Cambria"/>
        </w:rPr>
        <w:t>oferta złożona przez Wykonawcę,</w:t>
      </w:r>
    </w:p>
    <w:p w:rsidR="00F77D48" w:rsidRPr="000C123D" w:rsidRDefault="00F77D48" w:rsidP="00455D78">
      <w:pPr>
        <w:widowControl w:val="0"/>
        <w:numPr>
          <w:ilvl w:val="0"/>
          <w:numId w:val="126"/>
        </w:numPr>
        <w:tabs>
          <w:tab w:val="left" w:pos="567"/>
        </w:tabs>
        <w:spacing w:after="0" w:line="240" w:lineRule="auto"/>
        <w:ind w:left="567" w:hanging="283"/>
        <w:jc w:val="both"/>
        <w:rPr>
          <w:rFonts w:ascii="Cambria" w:hAnsi="Cambria"/>
        </w:rPr>
      </w:pPr>
      <w:r w:rsidRPr="000C123D">
        <w:rPr>
          <w:rFonts w:ascii="Cambria" w:hAnsi="Cambria"/>
        </w:rPr>
        <w:t>niniejsza umowa,</w:t>
      </w:r>
    </w:p>
    <w:p w:rsidR="00F77D48" w:rsidRDefault="00F77D48" w:rsidP="00455D78">
      <w:pPr>
        <w:widowControl w:val="0"/>
        <w:numPr>
          <w:ilvl w:val="0"/>
          <w:numId w:val="126"/>
        </w:numPr>
        <w:tabs>
          <w:tab w:val="left" w:pos="567"/>
        </w:tabs>
        <w:spacing w:after="0" w:line="240" w:lineRule="auto"/>
        <w:ind w:left="567" w:hanging="283"/>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w:t>
      </w:r>
    </w:p>
    <w:p w:rsidR="00F77D48" w:rsidRPr="00A915F9" w:rsidRDefault="00F77D48" w:rsidP="00F77D48">
      <w:pPr>
        <w:widowControl w:val="0"/>
        <w:tabs>
          <w:tab w:val="left" w:pos="567"/>
        </w:tabs>
        <w:spacing w:after="0" w:line="240" w:lineRule="auto"/>
        <w:ind w:left="284"/>
        <w:jc w:val="both"/>
        <w:rPr>
          <w:rFonts w:ascii="Cambria" w:hAnsi="Cambria"/>
        </w:rPr>
      </w:pPr>
      <w:r w:rsidRPr="00A915F9">
        <w:rPr>
          <w:rFonts w:ascii="Cambria" w:hAnsi="Cambria"/>
        </w:rPr>
        <w:t>- których zapisy zawsze mają pierwszeństwo przed innymi ustaleniami i postanowieniami.</w:t>
      </w:r>
    </w:p>
    <w:p w:rsidR="00F77D48" w:rsidRPr="000C123D" w:rsidRDefault="00F77D48" w:rsidP="00455D78">
      <w:pPr>
        <w:widowControl w:val="0"/>
        <w:numPr>
          <w:ilvl w:val="0"/>
          <w:numId w:val="125"/>
        </w:numPr>
        <w:tabs>
          <w:tab w:val="left" w:pos="284"/>
        </w:tabs>
        <w:spacing w:after="0" w:line="240" w:lineRule="auto"/>
        <w:ind w:left="284" w:hanging="284"/>
        <w:jc w:val="both"/>
        <w:rPr>
          <w:rFonts w:ascii="Cambria" w:hAnsi="Cambria"/>
        </w:rPr>
      </w:pPr>
      <w:r w:rsidRPr="000C123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0C123D">
        <w:rPr>
          <w:rFonts w:ascii="Cambria" w:hAnsi="Cambria"/>
        </w:rPr>
        <w:br/>
        <w:t>i reasekuracyjnej, ustawa z dnia 24 sierpnia 1991 r. </w:t>
      </w:r>
      <w:r w:rsidRPr="000C123D">
        <w:rPr>
          <w:rFonts w:ascii="Cambria" w:hAnsi="Cambria"/>
          <w:bCs/>
        </w:rPr>
        <w:t>o ochronie przeciwpożarowej</w:t>
      </w:r>
      <w:r w:rsidRPr="000C123D">
        <w:rPr>
          <w:rFonts w:ascii="Cambria" w:hAnsi="Cambria"/>
        </w:rPr>
        <w:t xml:space="preserve"> oraz przepisy Kodeksu cywilnego.</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7</w:t>
      </w:r>
    </w:p>
    <w:p w:rsidR="00F77D48" w:rsidRPr="000C123D" w:rsidRDefault="00F77D48" w:rsidP="00F77D48">
      <w:pPr>
        <w:widowControl w:val="0"/>
        <w:spacing w:after="0" w:line="240" w:lineRule="auto"/>
        <w:jc w:val="both"/>
        <w:rPr>
          <w:rFonts w:ascii="Cambria" w:hAnsi="Cambria"/>
        </w:rPr>
      </w:pPr>
      <w:r w:rsidRPr="000C123D">
        <w:rPr>
          <w:rFonts w:ascii="Cambria" w:hAnsi="Cambria"/>
        </w:rPr>
        <w:t>Wykonawca przyjmuje wszystkie zasady i warunki realizacji zamówienia wskazane przez Zamawiającego, w tym w szczególności:</w:t>
      </w:r>
    </w:p>
    <w:p w:rsidR="00F77D48" w:rsidRPr="00F64D41" w:rsidRDefault="00F77D48" w:rsidP="00455D78">
      <w:pPr>
        <w:widowControl w:val="0"/>
        <w:numPr>
          <w:ilvl w:val="0"/>
          <w:numId w:val="122"/>
        </w:numPr>
        <w:tabs>
          <w:tab w:val="left" w:pos="426"/>
        </w:tabs>
        <w:spacing w:after="0" w:line="240" w:lineRule="auto"/>
        <w:jc w:val="both"/>
        <w:rPr>
          <w:rFonts w:ascii="Cambria" w:hAnsi="Cambria"/>
        </w:rPr>
      </w:pPr>
      <w:r w:rsidRPr="00F64D41">
        <w:rPr>
          <w:rFonts w:ascii="Cambria" w:hAnsi="Cambria"/>
        </w:rPr>
        <w:t>przyjmuje warunki wymagane wymienione w  specyfikacji istotnych warunków zamówienia oraz zaakceptowane warunki fakultatywne i uznaje je za niezmienne,</w:t>
      </w:r>
    </w:p>
    <w:p w:rsidR="00F77D48" w:rsidRPr="00F64D41" w:rsidRDefault="00F77D48" w:rsidP="00455D78">
      <w:pPr>
        <w:widowControl w:val="0"/>
        <w:numPr>
          <w:ilvl w:val="0"/>
          <w:numId w:val="122"/>
        </w:numPr>
        <w:tabs>
          <w:tab w:val="left" w:pos="426"/>
        </w:tabs>
        <w:spacing w:after="0" w:line="240" w:lineRule="auto"/>
        <w:jc w:val="both"/>
        <w:rPr>
          <w:rFonts w:ascii="Cambria" w:hAnsi="Cambria"/>
        </w:rPr>
      </w:pPr>
      <w:r w:rsidRPr="00F64D41">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przepisów Kodeksu cywilnego oraz ustawy z dnia 24 sierpnia 1991 r. o ochronie przeciwpożarowej, w zakresie jakim zmiany te dotyczyć będą postanowień zawartych umów ubezpieczenia,</w:t>
      </w:r>
    </w:p>
    <w:p w:rsidR="00F77D48" w:rsidRPr="00F64D41" w:rsidRDefault="00F77D48" w:rsidP="00455D78">
      <w:pPr>
        <w:widowControl w:val="0"/>
        <w:numPr>
          <w:ilvl w:val="0"/>
          <w:numId w:val="122"/>
        </w:numPr>
        <w:tabs>
          <w:tab w:val="left" w:pos="426"/>
        </w:tabs>
        <w:spacing w:after="0" w:line="240" w:lineRule="auto"/>
        <w:jc w:val="both"/>
        <w:rPr>
          <w:rFonts w:ascii="Cambria" w:hAnsi="Cambria"/>
        </w:rPr>
      </w:pPr>
      <w:r w:rsidRPr="00F64D41">
        <w:rPr>
          <w:rFonts w:ascii="Cambria" w:hAnsi="Cambria"/>
        </w:rPr>
        <w:t>gwarantuje niezmienność składek jednostkowych rocznych wynikających ze złożonej oferty przez cały okres wykonania zamówienia,</w:t>
      </w:r>
    </w:p>
    <w:p w:rsidR="00F77D48" w:rsidRPr="00F64D41" w:rsidRDefault="00F77D48" w:rsidP="00455D78">
      <w:pPr>
        <w:widowControl w:val="0"/>
        <w:numPr>
          <w:ilvl w:val="0"/>
          <w:numId w:val="122"/>
        </w:numPr>
        <w:tabs>
          <w:tab w:val="left" w:pos="426"/>
        </w:tabs>
        <w:spacing w:after="0" w:line="240" w:lineRule="auto"/>
        <w:jc w:val="both"/>
        <w:rPr>
          <w:rFonts w:ascii="Cambria" w:hAnsi="Cambria"/>
        </w:rPr>
      </w:pPr>
      <w:r w:rsidRPr="00F64D41">
        <w:rPr>
          <w:rFonts w:ascii="Cambria" w:hAnsi="Cambria"/>
        </w:rPr>
        <w:t>akceptuje wystawianie polis na okres krótszy niż 1 rok, z</w:t>
      </w:r>
      <w:r>
        <w:rPr>
          <w:rFonts w:ascii="Cambria" w:hAnsi="Cambria"/>
        </w:rPr>
        <w:t xml:space="preserve"> </w:t>
      </w:r>
      <w:r w:rsidRPr="00F64D41">
        <w:rPr>
          <w:rFonts w:ascii="Cambria" w:hAnsi="Cambria"/>
        </w:rPr>
        <w:t xml:space="preserve">naliczaniem składki systemem pro rata temporis za faktyczny okres ochrony, według stawek rocznych zgodnych ze złożoną ofertą, </w:t>
      </w:r>
    </w:p>
    <w:p w:rsidR="00F77D48" w:rsidRPr="00F64D41" w:rsidRDefault="00F77D48" w:rsidP="00455D78">
      <w:pPr>
        <w:widowControl w:val="0"/>
        <w:numPr>
          <w:ilvl w:val="0"/>
          <w:numId w:val="122"/>
        </w:numPr>
        <w:tabs>
          <w:tab w:val="left" w:pos="426"/>
        </w:tabs>
        <w:spacing w:after="0" w:line="240" w:lineRule="auto"/>
        <w:jc w:val="both"/>
        <w:rPr>
          <w:rFonts w:ascii="Cambria" w:hAnsi="Cambria"/>
        </w:rPr>
      </w:pPr>
      <w:r w:rsidRPr="00F64D41">
        <w:rPr>
          <w:rFonts w:ascii="Cambria" w:hAnsi="Cambria"/>
        </w:rPr>
        <w:t xml:space="preserve">rezygnuje w odniesieniu do jakiegokolwiek ubezpieczenia ze stosowania składki minimalnej </w:t>
      </w:r>
      <w:r w:rsidRPr="00F64D41">
        <w:rPr>
          <w:rFonts w:ascii="Cambria" w:hAnsi="Cambria"/>
        </w:rPr>
        <w:br/>
        <w:t>z polisy,</w:t>
      </w:r>
    </w:p>
    <w:p w:rsidR="00F77D48" w:rsidRPr="00F64D41" w:rsidRDefault="00F77D48" w:rsidP="00455D78">
      <w:pPr>
        <w:widowControl w:val="0"/>
        <w:numPr>
          <w:ilvl w:val="0"/>
          <w:numId w:val="122"/>
        </w:numPr>
        <w:tabs>
          <w:tab w:val="left" w:pos="426"/>
        </w:tabs>
        <w:spacing w:after="0" w:line="240" w:lineRule="auto"/>
        <w:jc w:val="both"/>
        <w:rPr>
          <w:rFonts w:ascii="Cambria" w:hAnsi="Cambria"/>
        </w:rPr>
      </w:pPr>
      <w:r w:rsidRPr="00F64D41">
        <w:rPr>
          <w:rFonts w:ascii="Cambria" w:hAnsi="Cambria"/>
        </w:rPr>
        <w:t xml:space="preserve">akceptuje zmianę ceny ochrony ubezpieczeniowej w stosunku do ceny ofertowej w związku </w:t>
      </w:r>
      <w:r>
        <w:rPr>
          <w:rFonts w:ascii="Cambria" w:hAnsi="Cambria"/>
        </w:rPr>
        <w:br/>
      </w:r>
      <w:r w:rsidRPr="00F64D41">
        <w:rPr>
          <w:rFonts w:ascii="Cambria" w:hAnsi="Cambria"/>
        </w:rPr>
        <w:t xml:space="preserve">ze wzrostem lub spadkiem ilości ubezpieczonych osób lub jednostek/drużyn ochotniczych straży pożarnych </w:t>
      </w:r>
      <w:r>
        <w:rPr>
          <w:rFonts w:ascii="Cambria" w:hAnsi="Cambria"/>
        </w:rPr>
        <w:t xml:space="preserve">lub młodzieżowych drużyn pożarniczych </w:t>
      </w:r>
      <w:r w:rsidRPr="00F64D41">
        <w:rPr>
          <w:rFonts w:ascii="Cambria" w:hAnsi="Cambria"/>
        </w:rPr>
        <w:t xml:space="preserve">oraz w związku z wyrównywaniem okresów ubezpieczenia i wprowadzaniem </w:t>
      </w:r>
      <w:proofErr w:type="spellStart"/>
      <w:r w:rsidRPr="00F64D41">
        <w:rPr>
          <w:rFonts w:ascii="Cambria" w:hAnsi="Cambria"/>
        </w:rPr>
        <w:t>doubezpieczeń</w:t>
      </w:r>
      <w:proofErr w:type="spellEnd"/>
      <w:r w:rsidRPr="00F64D41">
        <w:rPr>
          <w:rFonts w:ascii="Cambria" w:hAnsi="Cambria"/>
        </w:rPr>
        <w:t xml:space="preserve">, </w:t>
      </w:r>
    </w:p>
    <w:p w:rsidR="00F77D48" w:rsidRPr="00F64D41" w:rsidRDefault="00F77D48" w:rsidP="00455D78">
      <w:pPr>
        <w:widowControl w:val="0"/>
        <w:numPr>
          <w:ilvl w:val="0"/>
          <w:numId w:val="122"/>
        </w:numPr>
        <w:tabs>
          <w:tab w:val="left" w:pos="426"/>
        </w:tabs>
        <w:spacing w:after="0" w:line="240" w:lineRule="auto"/>
        <w:jc w:val="both"/>
        <w:rPr>
          <w:rFonts w:ascii="Cambria" w:hAnsi="Cambria"/>
        </w:rPr>
      </w:pPr>
      <w:r w:rsidRPr="00F64D41">
        <w:rPr>
          <w:rFonts w:ascii="Cambria" w:hAnsi="Cambria"/>
        </w:rPr>
        <w:t xml:space="preserve">zobowiązuje się do pisemnego informowania brokera ubezpieczeniowego </w:t>
      </w:r>
      <w:r>
        <w:rPr>
          <w:rFonts w:ascii="Cambria" w:hAnsi="Cambria"/>
        </w:rPr>
        <w:t xml:space="preserve">i Zamawiającego </w:t>
      </w:r>
      <w:r>
        <w:rPr>
          <w:rFonts w:ascii="Cambria" w:hAnsi="Cambria"/>
        </w:rPr>
        <w:br/>
      </w:r>
      <w:r w:rsidRPr="00F64D41">
        <w:rPr>
          <w:rFonts w:ascii="Cambria" w:hAnsi="Cambria"/>
        </w:rPr>
        <w:t>o</w:t>
      </w:r>
      <w:r>
        <w:rPr>
          <w:rFonts w:ascii="Cambria" w:hAnsi="Cambria"/>
        </w:rPr>
        <w:t xml:space="preserve"> </w:t>
      </w:r>
      <w:r w:rsidRPr="00F64D41">
        <w:rPr>
          <w:rFonts w:ascii="Cambria" w:hAnsi="Cambria"/>
        </w:rPr>
        <w:t>każdej decyzji odszkodowawczej,</w:t>
      </w:r>
    </w:p>
    <w:p w:rsidR="00F77D48" w:rsidRPr="000C123D" w:rsidRDefault="00F77D48" w:rsidP="00455D78">
      <w:pPr>
        <w:widowControl w:val="0"/>
        <w:numPr>
          <w:ilvl w:val="0"/>
          <w:numId w:val="122"/>
        </w:numPr>
        <w:tabs>
          <w:tab w:val="left" w:pos="360"/>
        </w:tabs>
        <w:spacing w:after="0" w:line="240" w:lineRule="auto"/>
        <w:contextualSpacing/>
        <w:jc w:val="both"/>
        <w:rPr>
          <w:rFonts w:ascii="Cambria" w:hAnsi="Cambria"/>
        </w:rPr>
      </w:pPr>
      <w:r w:rsidRPr="00F64D41">
        <w:rPr>
          <w:rFonts w:ascii="Cambria" w:hAnsi="Cambria"/>
        </w:rPr>
        <w:t xml:space="preserve">przyjmuje wszystkie inne ustalenia zawarte w specyfikacji istotnych warunków </w:t>
      </w:r>
      <w:r>
        <w:rPr>
          <w:rFonts w:ascii="Cambria" w:hAnsi="Cambria"/>
        </w:rPr>
        <w:t xml:space="preserve">zamówienia </w:t>
      </w:r>
      <w:r>
        <w:rPr>
          <w:rFonts w:ascii="Cambria" w:hAnsi="Cambria"/>
        </w:rPr>
        <w:br/>
        <w:t>wraz z załącznikami.</w:t>
      </w:r>
    </w:p>
    <w:p w:rsidR="00F77D48" w:rsidRPr="000C123D" w:rsidRDefault="00F77D48" w:rsidP="00F77D48">
      <w:pPr>
        <w:widowControl w:val="0"/>
        <w:spacing w:after="0" w:line="240" w:lineRule="auto"/>
        <w:jc w:val="center"/>
        <w:outlineLvl w:val="1"/>
        <w:rPr>
          <w:rFonts w:ascii="Cambria" w:hAnsi="Cambria"/>
          <w:b/>
        </w:rPr>
      </w:pPr>
      <w:r w:rsidRPr="000C123D">
        <w:rPr>
          <w:rFonts w:ascii="Cambria" w:hAnsi="Cambria"/>
          <w:b/>
        </w:rPr>
        <w:t>Termin wykonania zamówienia</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8</w:t>
      </w:r>
    </w:p>
    <w:p w:rsidR="00F77D48" w:rsidRPr="000C123D" w:rsidRDefault="00F77D48" w:rsidP="00455D78">
      <w:pPr>
        <w:widowControl w:val="0"/>
        <w:numPr>
          <w:ilvl w:val="0"/>
          <w:numId w:val="123"/>
        </w:numPr>
        <w:spacing w:after="0" w:line="240" w:lineRule="auto"/>
        <w:contextualSpacing/>
        <w:jc w:val="both"/>
        <w:rPr>
          <w:rFonts w:ascii="Cambria" w:hAnsi="Cambria"/>
        </w:rPr>
      </w:pPr>
      <w:r w:rsidRPr="000C123D">
        <w:rPr>
          <w:rFonts w:ascii="Cambria" w:hAnsi="Cambria"/>
        </w:rPr>
        <w:t xml:space="preserve">Termin wykonania zamówienia: </w:t>
      </w:r>
      <w:r w:rsidR="005F62E6">
        <w:rPr>
          <w:rFonts w:ascii="Cambria" w:hAnsi="Cambria"/>
          <w:b/>
        </w:rPr>
        <w:t>36 miesięcy</w:t>
      </w:r>
      <w:r w:rsidRPr="00D5533C">
        <w:rPr>
          <w:rFonts w:ascii="Cambria" w:hAnsi="Cambria"/>
          <w:b/>
        </w:rPr>
        <w:t xml:space="preserve">, </w:t>
      </w:r>
      <w:r>
        <w:rPr>
          <w:rFonts w:ascii="Cambria" w:hAnsi="Cambria"/>
          <w:b/>
        </w:rPr>
        <w:t xml:space="preserve">począwszy od dnia </w:t>
      </w:r>
      <w:r w:rsidR="006A7CE4">
        <w:rPr>
          <w:rFonts w:ascii="Cambria" w:hAnsi="Cambria"/>
          <w:b/>
        </w:rPr>
        <w:t>01.01.2021</w:t>
      </w:r>
      <w:r>
        <w:rPr>
          <w:rFonts w:ascii="Cambria" w:hAnsi="Cambria"/>
          <w:b/>
        </w:rPr>
        <w:t xml:space="preserve"> r.</w:t>
      </w:r>
      <w:r w:rsidRPr="002052BF">
        <w:rPr>
          <w:rFonts w:ascii="Cambria" w:hAnsi="Cambria"/>
          <w:b/>
          <w:lang w:eastAsia="pl-PL"/>
        </w:rPr>
        <w:t xml:space="preserve"> </w:t>
      </w:r>
    </w:p>
    <w:p w:rsidR="00F77D48" w:rsidRPr="001E5F6B" w:rsidRDefault="00F77D48" w:rsidP="00455D78">
      <w:pPr>
        <w:widowControl w:val="0"/>
        <w:numPr>
          <w:ilvl w:val="0"/>
          <w:numId w:val="123"/>
        </w:numPr>
        <w:spacing w:after="0" w:line="240" w:lineRule="auto"/>
        <w:contextualSpacing/>
        <w:jc w:val="both"/>
        <w:rPr>
          <w:rFonts w:ascii="Cambria" w:hAnsi="Cambria"/>
        </w:rPr>
      </w:pPr>
      <w:r w:rsidRPr="001E5F6B">
        <w:rPr>
          <w:rFonts w:ascii="Cambria" w:hAnsi="Cambria"/>
        </w:rPr>
        <w:t xml:space="preserve">Dokumenty ubezpieczeniowe (np. polisy) </w:t>
      </w:r>
      <w:r w:rsidR="001E5F6B" w:rsidRPr="001E5F6B">
        <w:rPr>
          <w:rFonts w:ascii="Cambria" w:hAnsi="Cambria"/>
          <w:lang w:eastAsia="pl-PL"/>
        </w:rPr>
        <w:t xml:space="preserve">wystawiane będą na </w:t>
      </w:r>
      <w:r w:rsidR="001C5DC1">
        <w:rPr>
          <w:rFonts w:ascii="Cambria" w:hAnsi="Cambria"/>
          <w:lang w:eastAsia="pl-PL"/>
        </w:rPr>
        <w:t>dwa</w:t>
      </w:r>
      <w:r w:rsidR="001E5F6B" w:rsidRPr="001E5F6B">
        <w:rPr>
          <w:rFonts w:ascii="Cambria" w:hAnsi="Cambria"/>
          <w:lang w:eastAsia="pl-PL"/>
        </w:rPr>
        <w:t xml:space="preserve"> pełne okresy ubezpieczenia, </w:t>
      </w:r>
      <w:r w:rsidR="001E5F6B">
        <w:rPr>
          <w:rFonts w:ascii="Cambria" w:hAnsi="Cambria"/>
          <w:lang w:eastAsia="pl-PL"/>
        </w:rPr>
        <w:br/>
      </w:r>
      <w:r w:rsidR="001E5F6B" w:rsidRPr="001E5F6B">
        <w:rPr>
          <w:rFonts w:ascii="Cambria" w:hAnsi="Cambria"/>
          <w:lang w:eastAsia="pl-PL"/>
        </w:rPr>
        <w:t>w terminie wykonania zamówienia.</w:t>
      </w:r>
    </w:p>
    <w:p w:rsidR="00F77D48" w:rsidRPr="000C123D" w:rsidRDefault="00F77D48" w:rsidP="00455D78">
      <w:pPr>
        <w:widowControl w:val="0"/>
        <w:numPr>
          <w:ilvl w:val="0"/>
          <w:numId w:val="123"/>
        </w:numPr>
        <w:spacing w:after="0" w:line="240" w:lineRule="auto"/>
        <w:contextualSpacing/>
        <w:jc w:val="both"/>
        <w:rPr>
          <w:rFonts w:ascii="Cambria" w:hAnsi="Cambria"/>
        </w:rPr>
      </w:pPr>
      <w:r w:rsidRPr="000C123D">
        <w:rPr>
          <w:rFonts w:ascii="Cambria" w:hAnsi="Cambria"/>
        </w:rPr>
        <w:t>Doubezpieczenia realizowane będą zawsze do końca roku polisowego.</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Podwykonawcy</w:t>
      </w:r>
    </w:p>
    <w:p w:rsidR="00F77D48" w:rsidRPr="000C123D" w:rsidRDefault="00F77D48" w:rsidP="00F77D48">
      <w:pPr>
        <w:keepNext/>
        <w:widowControl w:val="0"/>
        <w:tabs>
          <w:tab w:val="left" w:pos="567"/>
        </w:tabs>
        <w:spacing w:after="0" w:line="240" w:lineRule="auto"/>
        <w:jc w:val="center"/>
        <w:rPr>
          <w:rFonts w:ascii="Cambria" w:hAnsi="Cambria"/>
          <w:b/>
          <w:bCs/>
          <w:lang w:eastAsia="pl-PL"/>
        </w:rPr>
      </w:pPr>
      <w:r w:rsidRPr="000C123D">
        <w:rPr>
          <w:rFonts w:ascii="Cambria" w:hAnsi="Cambria"/>
          <w:b/>
          <w:bCs/>
          <w:lang w:eastAsia="pl-PL"/>
        </w:rPr>
        <w:t>§ 9</w:t>
      </w:r>
    </w:p>
    <w:p w:rsidR="00F77D48" w:rsidRPr="000C123D" w:rsidRDefault="00F77D48" w:rsidP="00F77D48">
      <w:pPr>
        <w:widowControl w:val="0"/>
        <w:tabs>
          <w:tab w:val="left" w:pos="284"/>
        </w:tabs>
        <w:spacing w:after="0" w:line="240" w:lineRule="auto"/>
        <w:contextualSpacing/>
        <w:jc w:val="both"/>
        <w:rPr>
          <w:rFonts w:ascii="Cambria" w:hAnsi="Cambria"/>
        </w:rPr>
      </w:pPr>
      <w:r w:rsidRPr="000C123D">
        <w:rPr>
          <w:rFonts w:ascii="Cambria" w:hAnsi="Cambria"/>
        </w:rPr>
        <w:t>Wykonawca oświadcza, że całość usługi ubezpieczeniowej objętej zamówieniem wykona siłami własnymi.</w:t>
      </w:r>
    </w:p>
    <w:p w:rsidR="00F77D48" w:rsidRPr="000C123D" w:rsidRDefault="00F77D48" w:rsidP="00F77D48">
      <w:pPr>
        <w:widowControl w:val="0"/>
        <w:tabs>
          <w:tab w:val="left" w:pos="284"/>
        </w:tabs>
        <w:spacing w:before="60" w:after="60" w:line="240" w:lineRule="auto"/>
        <w:jc w:val="both"/>
        <w:rPr>
          <w:rFonts w:ascii="Cambria" w:hAnsi="Cambria"/>
        </w:rPr>
      </w:pPr>
      <w:r w:rsidRPr="000C123D">
        <w:rPr>
          <w:rFonts w:ascii="Cambria" w:hAnsi="Cambria"/>
        </w:rPr>
        <w:t>albo:</w:t>
      </w:r>
    </w:p>
    <w:p w:rsidR="00F77D48" w:rsidRPr="000C123D" w:rsidRDefault="00F77D48" w:rsidP="00455D78">
      <w:pPr>
        <w:widowControl w:val="0"/>
        <w:numPr>
          <w:ilvl w:val="3"/>
          <w:numId w:val="120"/>
        </w:numPr>
        <w:spacing w:after="120" w:line="240" w:lineRule="auto"/>
        <w:ind w:left="284" w:hanging="284"/>
        <w:contextualSpacing/>
        <w:jc w:val="both"/>
        <w:rPr>
          <w:rFonts w:ascii="Cambria" w:hAnsi="Cambria"/>
        </w:rPr>
      </w:pPr>
      <w:r w:rsidRPr="000C123D">
        <w:rPr>
          <w:rFonts w:ascii="Cambria"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F77D48" w:rsidRPr="000C123D" w:rsidTr="00F77D48">
        <w:trPr>
          <w:trHeight w:val="20"/>
        </w:trPr>
        <w:tc>
          <w:tcPr>
            <w:tcW w:w="751"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5060"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F77D48" w:rsidRPr="000C123D" w:rsidTr="00F77D48">
        <w:trPr>
          <w:trHeight w:val="20"/>
        </w:trPr>
        <w:tc>
          <w:tcPr>
            <w:tcW w:w="751"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r>
    </w:tbl>
    <w:p w:rsidR="00F77D48" w:rsidRDefault="00F77D48" w:rsidP="00F77D48">
      <w:pPr>
        <w:widowControl w:val="0"/>
        <w:spacing w:before="120" w:after="0" w:line="240" w:lineRule="auto"/>
        <w:ind w:left="284"/>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Pr="000C123D">
        <w:rPr>
          <w:rFonts w:ascii="Cambria" w:eastAsia="Calibri" w:hAnsi="Cambria"/>
        </w:rPr>
        <w:br/>
        <w:t>z nimi, zaangażowanych w te usługi: …………………………………………………………………………………………</w:t>
      </w:r>
    </w:p>
    <w:p w:rsidR="00F77D48" w:rsidRPr="000C123D" w:rsidRDefault="00F77D48" w:rsidP="00455D78">
      <w:pPr>
        <w:widowControl w:val="0"/>
        <w:numPr>
          <w:ilvl w:val="3"/>
          <w:numId w:val="120"/>
        </w:numPr>
        <w:spacing w:after="0" w:line="240" w:lineRule="auto"/>
        <w:ind w:left="284" w:hanging="284"/>
        <w:jc w:val="both"/>
        <w:rPr>
          <w:rFonts w:ascii="Cambria" w:eastAsia="Calibri" w:hAnsi="Cambria"/>
        </w:rPr>
      </w:pPr>
      <w:r w:rsidRPr="000C123D">
        <w:rPr>
          <w:rFonts w:ascii="Cambria" w:eastAsia="Calibri" w:hAnsi="Cambria"/>
        </w:rPr>
        <w:t xml:space="preserve">Jeżeli powierzenie podwykonawcy wykonania części zamówienia nastąpi w trakcie jego realizacji, </w:t>
      </w:r>
      <w:r w:rsidRPr="000C123D">
        <w:rPr>
          <w:rFonts w:ascii="Cambria" w:eastAsia="Calibri" w:hAnsi="Cambria"/>
        </w:rPr>
        <w:lastRenderedPageBreak/>
        <w:t>wykonawca na żądanie zamawiającego będzie zobowiązany przedstawić oświadczenie, o którym mowa w art. 25a ust. 1 ustawy Prawo zamówień publicznych, potwierdzające brak podstaw wykluczenia wobec tego podwykonawcy.</w:t>
      </w:r>
    </w:p>
    <w:p w:rsidR="00F77D48" w:rsidRPr="000C123D" w:rsidRDefault="00F77D48" w:rsidP="00455D78">
      <w:pPr>
        <w:widowControl w:val="0"/>
        <w:numPr>
          <w:ilvl w:val="3"/>
          <w:numId w:val="120"/>
        </w:numPr>
        <w:spacing w:after="0" w:line="240" w:lineRule="auto"/>
        <w:ind w:left="284" w:hanging="284"/>
        <w:jc w:val="both"/>
        <w:rPr>
          <w:rFonts w:ascii="Cambria" w:eastAsia="Calibri" w:hAnsi="Cambria"/>
        </w:rPr>
      </w:pPr>
      <w:r w:rsidRPr="000C123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F77D48" w:rsidRPr="000C123D" w:rsidRDefault="00F77D48" w:rsidP="00455D78">
      <w:pPr>
        <w:widowControl w:val="0"/>
        <w:numPr>
          <w:ilvl w:val="3"/>
          <w:numId w:val="120"/>
        </w:numPr>
        <w:spacing w:after="0" w:line="240" w:lineRule="auto"/>
        <w:ind w:left="284" w:hanging="284"/>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rsidR="00F77D48" w:rsidRPr="000C123D" w:rsidRDefault="00F77D48" w:rsidP="00F77D48">
      <w:pPr>
        <w:widowControl w:val="0"/>
        <w:tabs>
          <w:tab w:val="left" w:pos="284"/>
        </w:tabs>
        <w:spacing w:after="0" w:line="240" w:lineRule="auto"/>
        <w:ind w:left="284"/>
        <w:jc w:val="both"/>
        <w:rPr>
          <w:rFonts w:ascii="Cambria" w:hAnsi="Cambria"/>
          <w:i/>
        </w:rPr>
      </w:pPr>
      <w:r w:rsidRPr="000C123D">
        <w:rPr>
          <w:rFonts w:ascii="Cambria" w:hAnsi="Cambria"/>
          <w:i/>
        </w:rPr>
        <w:t>Uwaga: zapis zostanie doprecyzowany w zależności od oświadczenia Wykonawcy złożonego w ofercie.</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Forma wykonania zamówienia</w:t>
      </w:r>
    </w:p>
    <w:p w:rsidR="00F77D48" w:rsidRPr="000C123D" w:rsidRDefault="00F77D48" w:rsidP="00F77D48">
      <w:pPr>
        <w:widowControl w:val="0"/>
        <w:spacing w:after="120" w:line="240" w:lineRule="auto"/>
        <w:jc w:val="center"/>
        <w:rPr>
          <w:rFonts w:ascii="Cambria" w:hAnsi="Cambria"/>
          <w:b/>
        </w:rPr>
      </w:pPr>
      <w:r w:rsidRPr="000C123D">
        <w:rPr>
          <w:rFonts w:ascii="Cambria" w:hAnsi="Cambria"/>
          <w:b/>
        </w:rPr>
        <w:t>§ 10</w:t>
      </w:r>
    </w:p>
    <w:p w:rsidR="00F77D48" w:rsidRPr="000C123D" w:rsidRDefault="00F77D48" w:rsidP="00455D78">
      <w:pPr>
        <w:widowControl w:val="0"/>
        <w:numPr>
          <w:ilvl w:val="0"/>
          <w:numId w:val="124"/>
        </w:numPr>
        <w:spacing w:after="0" w:line="240" w:lineRule="auto"/>
        <w:contextualSpacing/>
        <w:jc w:val="both"/>
        <w:rPr>
          <w:rFonts w:ascii="Cambria" w:hAnsi="Cambria"/>
        </w:rPr>
      </w:pPr>
      <w:r w:rsidRPr="000C123D">
        <w:rPr>
          <w:rFonts w:ascii="Cambria" w:hAnsi="Cambria"/>
        </w:rPr>
        <w:t>Dokumenty ubezpieczeniowe (np. polisy) będą wystawiane na Zamawiającego, który tym samym będzie ubezpieczającym i płatnikiem składki.</w:t>
      </w:r>
    </w:p>
    <w:p w:rsidR="00F77D48" w:rsidRPr="000C123D" w:rsidRDefault="00F77D48" w:rsidP="00455D78">
      <w:pPr>
        <w:widowControl w:val="0"/>
        <w:numPr>
          <w:ilvl w:val="0"/>
          <w:numId w:val="124"/>
        </w:numPr>
        <w:spacing w:after="0" w:line="240" w:lineRule="auto"/>
        <w:contextualSpacing/>
        <w:jc w:val="both"/>
        <w:rPr>
          <w:rFonts w:ascii="Cambria" w:hAnsi="Cambria"/>
        </w:rPr>
      </w:pPr>
      <w:r w:rsidRPr="000C123D">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F77D48" w:rsidRPr="000C123D" w:rsidRDefault="00F77D48" w:rsidP="00455D78">
      <w:pPr>
        <w:widowControl w:val="0"/>
        <w:numPr>
          <w:ilvl w:val="0"/>
          <w:numId w:val="124"/>
        </w:numPr>
        <w:spacing w:after="0" w:line="240" w:lineRule="auto"/>
        <w:contextualSpacing/>
        <w:jc w:val="both"/>
        <w:rPr>
          <w:rFonts w:ascii="Cambria" w:hAnsi="Cambria"/>
        </w:rPr>
      </w:pPr>
      <w:r w:rsidRPr="000C123D">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rsidR="00F77D48" w:rsidRPr="000C123D" w:rsidRDefault="00F77D48" w:rsidP="00455D78">
      <w:pPr>
        <w:widowControl w:val="0"/>
        <w:numPr>
          <w:ilvl w:val="0"/>
          <w:numId w:val="124"/>
        </w:numPr>
        <w:spacing w:after="0" w:line="240" w:lineRule="auto"/>
        <w:contextualSpacing/>
        <w:jc w:val="both"/>
        <w:rPr>
          <w:rFonts w:ascii="Cambria" w:hAnsi="Cambria"/>
        </w:rPr>
      </w:pPr>
      <w:r w:rsidRPr="000C123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F77D48" w:rsidRPr="00A915F9" w:rsidRDefault="00F77D48" w:rsidP="00F77D48">
      <w:pPr>
        <w:widowControl w:val="0"/>
        <w:tabs>
          <w:tab w:val="left" w:pos="360"/>
        </w:tabs>
        <w:spacing w:before="120" w:after="0" w:line="240" w:lineRule="auto"/>
        <w:jc w:val="center"/>
        <w:rPr>
          <w:rFonts w:ascii="Cambria" w:hAnsi="Cambria"/>
          <w:b/>
          <w:bCs/>
          <w:lang w:val="en-GB" w:eastAsia="pl-PL"/>
        </w:rPr>
      </w:pPr>
      <w:proofErr w:type="spellStart"/>
      <w:r w:rsidRPr="00A915F9">
        <w:rPr>
          <w:rFonts w:ascii="Cambria" w:hAnsi="Cambria"/>
          <w:b/>
          <w:bCs/>
          <w:lang w:val="en-GB" w:eastAsia="pl-PL"/>
        </w:rPr>
        <w:t>Składka</w:t>
      </w:r>
      <w:proofErr w:type="spellEnd"/>
      <w:r w:rsidRPr="00A915F9">
        <w:rPr>
          <w:rFonts w:ascii="Cambria" w:hAnsi="Cambria"/>
          <w:b/>
          <w:bCs/>
          <w:lang w:val="en-GB" w:eastAsia="pl-PL"/>
        </w:rPr>
        <w:t xml:space="preserve"> i </w:t>
      </w:r>
      <w:proofErr w:type="spellStart"/>
      <w:r w:rsidRPr="00A915F9">
        <w:rPr>
          <w:rFonts w:ascii="Cambria" w:hAnsi="Cambria"/>
          <w:b/>
          <w:bCs/>
          <w:lang w:val="en-GB" w:eastAsia="pl-PL"/>
        </w:rPr>
        <w:t>stawki</w:t>
      </w:r>
      <w:proofErr w:type="spellEnd"/>
      <w:r w:rsidRPr="00A915F9">
        <w:rPr>
          <w:rFonts w:ascii="Cambria" w:hAnsi="Cambria"/>
          <w:b/>
          <w:bCs/>
          <w:lang w:val="en-GB" w:eastAsia="pl-PL"/>
        </w:rPr>
        <w:t xml:space="preserve"> </w:t>
      </w:r>
      <w:proofErr w:type="spellStart"/>
      <w:r w:rsidRPr="00A915F9">
        <w:rPr>
          <w:rFonts w:ascii="Cambria" w:hAnsi="Cambria"/>
          <w:b/>
          <w:bCs/>
          <w:lang w:val="en-GB" w:eastAsia="pl-PL"/>
        </w:rPr>
        <w:t>ubezpieczeniowe</w:t>
      </w:r>
      <w:proofErr w:type="spellEnd"/>
    </w:p>
    <w:p w:rsidR="00F77D48" w:rsidRPr="00A915F9" w:rsidRDefault="00F77D48" w:rsidP="00F77D48">
      <w:pPr>
        <w:widowControl w:val="0"/>
        <w:tabs>
          <w:tab w:val="left" w:pos="360"/>
        </w:tabs>
        <w:spacing w:after="0" w:line="240" w:lineRule="auto"/>
        <w:jc w:val="center"/>
        <w:rPr>
          <w:rFonts w:ascii="Cambria" w:hAnsi="Cambria"/>
          <w:b/>
          <w:bCs/>
          <w:lang w:val="en-GB" w:eastAsia="pl-PL"/>
        </w:rPr>
      </w:pPr>
      <w:r w:rsidRPr="00A915F9">
        <w:rPr>
          <w:rFonts w:ascii="Cambria" w:hAnsi="Cambria"/>
          <w:b/>
          <w:bCs/>
          <w:lang w:val="en-GB" w:eastAsia="pl-PL"/>
        </w:rPr>
        <w:t>§ 11</w:t>
      </w:r>
    </w:p>
    <w:p w:rsidR="00F77D48" w:rsidRPr="00A915F9" w:rsidRDefault="00F77D48" w:rsidP="00455D78">
      <w:pPr>
        <w:widowControl w:val="0"/>
        <w:numPr>
          <w:ilvl w:val="0"/>
          <w:numId w:val="127"/>
        </w:numPr>
        <w:tabs>
          <w:tab w:val="left" w:pos="284"/>
        </w:tabs>
        <w:suppressAutoHyphens/>
        <w:spacing w:after="0" w:line="240" w:lineRule="auto"/>
        <w:ind w:left="284" w:hanging="284"/>
        <w:contextualSpacing/>
        <w:jc w:val="both"/>
        <w:rPr>
          <w:rFonts w:ascii="Cambria" w:hAnsi="Cambria"/>
        </w:rPr>
      </w:pPr>
      <w:r w:rsidRPr="00A915F9">
        <w:rPr>
          <w:rFonts w:ascii="Cambria" w:hAnsi="Cambria"/>
        </w:rPr>
        <w:t xml:space="preserve">Łączna składka za wszystkie rodzaje i zakresy ubezpieczenia za cały </w:t>
      </w:r>
      <w:r w:rsidR="005F62E6">
        <w:rPr>
          <w:rFonts w:ascii="Cambria" w:hAnsi="Cambria"/>
        </w:rPr>
        <w:t>36</w:t>
      </w:r>
      <w:r>
        <w:rPr>
          <w:rFonts w:ascii="Cambria" w:hAnsi="Cambria"/>
        </w:rPr>
        <w:t xml:space="preserve"> miesięczny </w:t>
      </w:r>
      <w:r w:rsidRPr="00A915F9">
        <w:rPr>
          <w:rFonts w:ascii="Cambria" w:hAnsi="Cambria"/>
        </w:rPr>
        <w:t>okres ubezpieczenia (zamówienia) wynosi: .............................. (słownie złotych: ...........................................), z zastrzeżeniem możliwych zmian, określonych w specyfikacji istotnych warunków zamówienia i w niniejszej umowie.</w:t>
      </w:r>
    </w:p>
    <w:p w:rsidR="00F77D48" w:rsidRPr="00A915F9" w:rsidRDefault="00F77D48" w:rsidP="00455D78">
      <w:pPr>
        <w:widowControl w:val="0"/>
        <w:numPr>
          <w:ilvl w:val="0"/>
          <w:numId w:val="127"/>
        </w:numPr>
        <w:tabs>
          <w:tab w:val="left" w:pos="284"/>
        </w:tabs>
        <w:suppressAutoHyphens/>
        <w:spacing w:after="0" w:line="240" w:lineRule="auto"/>
        <w:ind w:left="284" w:hanging="284"/>
        <w:jc w:val="both"/>
        <w:rPr>
          <w:rFonts w:ascii="Cambria" w:hAnsi="Cambria"/>
        </w:rPr>
      </w:pPr>
      <w:r w:rsidRPr="00A915F9">
        <w:rPr>
          <w:rFonts w:ascii="Cambria" w:hAnsi="Cambria"/>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rsidR="00F77D48" w:rsidRPr="00A915F9" w:rsidRDefault="00F77D48" w:rsidP="00455D78">
      <w:pPr>
        <w:widowControl w:val="0"/>
        <w:numPr>
          <w:ilvl w:val="2"/>
          <w:numId w:val="135"/>
        </w:numPr>
        <w:tabs>
          <w:tab w:val="left" w:pos="709"/>
        </w:tabs>
        <w:suppressAutoHyphens/>
        <w:spacing w:before="40" w:after="0" w:line="240" w:lineRule="auto"/>
        <w:ind w:left="709" w:hanging="425"/>
        <w:jc w:val="both"/>
        <w:rPr>
          <w:rFonts w:ascii="Cambria" w:hAnsi="Cambria"/>
          <w:lang w:eastAsia="pl-PL"/>
        </w:rPr>
      </w:pPr>
      <w:r w:rsidRPr="00A915F9">
        <w:rPr>
          <w:rFonts w:ascii="Cambria" w:hAnsi="Cambria"/>
          <w:lang w:eastAsia="pl-PL"/>
        </w:rPr>
        <w:t>w ubezpieczeniu NNW członków ochotniczych straży pożarnych</w:t>
      </w:r>
      <w:r>
        <w:rPr>
          <w:rFonts w:ascii="Cambria" w:hAnsi="Cambria"/>
          <w:lang w:eastAsia="pl-PL"/>
        </w:rPr>
        <w:t xml:space="preserve"> i młodzieżowych drużyn pożarniczych</w:t>
      </w:r>
      <w:r w:rsidRPr="00A915F9">
        <w:rPr>
          <w:rFonts w:ascii="Cambria" w:hAnsi="Cambria"/>
          <w:lang w:eastAsia="pl-PL"/>
        </w:rPr>
        <w:t xml:space="preserve"> w zakresie grupowym bezimiennym:</w:t>
      </w:r>
    </w:p>
    <w:tbl>
      <w:tblPr>
        <w:tblW w:w="0" w:type="auto"/>
        <w:jc w:val="center"/>
        <w:tblLook w:val="00A0" w:firstRow="1" w:lastRow="0" w:firstColumn="1" w:lastColumn="0" w:noHBand="0" w:noVBand="0"/>
      </w:tblPr>
      <w:tblGrid>
        <w:gridCol w:w="3114"/>
        <w:gridCol w:w="1903"/>
        <w:gridCol w:w="1724"/>
      </w:tblGrid>
      <w:tr w:rsidR="00F77D48" w:rsidRPr="001E5F6B" w:rsidTr="00F77D48">
        <w:trPr>
          <w:jc w:val="center"/>
        </w:trPr>
        <w:tc>
          <w:tcPr>
            <w:tcW w:w="3114" w:type="dxa"/>
            <w:vMerge w:val="restart"/>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składka jednostkowa roczna ×</w:t>
            </w:r>
          </w:p>
        </w:tc>
        <w:tc>
          <w:tcPr>
            <w:tcW w:w="1903" w:type="dxa"/>
            <w:vMerge w:val="restart"/>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ilość jednostek ×</w:t>
            </w:r>
          </w:p>
        </w:tc>
        <w:tc>
          <w:tcPr>
            <w:tcW w:w="1724" w:type="dxa"/>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ilość miesięcy</w:t>
            </w:r>
          </w:p>
        </w:tc>
      </w:tr>
      <w:tr w:rsidR="00F77D48" w:rsidRPr="001E5F6B" w:rsidTr="00F77D48">
        <w:trPr>
          <w:jc w:val="center"/>
        </w:trPr>
        <w:tc>
          <w:tcPr>
            <w:tcW w:w="3114" w:type="dxa"/>
            <w:vMerge/>
          </w:tcPr>
          <w:p w:rsidR="00F77D48" w:rsidRPr="001E5F6B" w:rsidRDefault="00F77D48" w:rsidP="00F77D48">
            <w:pPr>
              <w:widowControl w:val="0"/>
              <w:spacing w:after="0" w:line="240" w:lineRule="auto"/>
              <w:jc w:val="both"/>
              <w:rPr>
                <w:rFonts w:ascii="Cambria" w:hAnsi="Cambria"/>
                <w:lang w:eastAsia="pl-PL"/>
              </w:rPr>
            </w:pPr>
          </w:p>
        </w:tc>
        <w:tc>
          <w:tcPr>
            <w:tcW w:w="1903" w:type="dxa"/>
            <w:vMerge/>
          </w:tcPr>
          <w:p w:rsidR="00F77D48" w:rsidRPr="001E5F6B" w:rsidRDefault="00F77D48" w:rsidP="00F77D48">
            <w:pPr>
              <w:widowControl w:val="0"/>
              <w:spacing w:after="0" w:line="240" w:lineRule="auto"/>
              <w:jc w:val="both"/>
              <w:rPr>
                <w:rFonts w:ascii="Cambria" w:hAnsi="Cambria"/>
                <w:lang w:eastAsia="pl-PL"/>
              </w:rPr>
            </w:pPr>
          </w:p>
        </w:tc>
        <w:tc>
          <w:tcPr>
            <w:tcW w:w="1724" w:type="dxa"/>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w:t>
            </w:r>
          </w:p>
        </w:tc>
      </w:tr>
      <w:tr w:rsidR="00F77D48" w:rsidRPr="001E5F6B" w:rsidTr="00F77D48">
        <w:trPr>
          <w:jc w:val="center"/>
        </w:trPr>
        <w:tc>
          <w:tcPr>
            <w:tcW w:w="3114" w:type="dxa"/>
            <w:vMerge/>
          </w:tcPr>
          <w:p w:rsidR="00F77D48" w:rsidRPr="001E5F6B" w:rsidRDefault="00F77D48" w:rsidP="00F77D48">
            <w:pPr>
              <w:widowControl w:val="0"/>
              <w:spacing w:after="0" w:line="240" w:lineRule="auto"/>
              <w:jc w:val="both"/>
              <w:rPr>
                <w:rFonts w:ascii="Cambria" w:hAnsi="Cambria"/>
                <w:lang w:eastAsia="pl-PL"/>
              </w:rPr>
            </w:pPr>
          </w:p>
        </w:tc>
        <w:tc>
          <w:tcPr>
            <w:tcW w:w="1903" w:type="dxa"/>
            <w:vMerge/>
          </w:tcPr>
          <w:p w:rsidR="00F77D48" w:rsidRPr="001E5F6B" w:rsidRDefault="00F77D48" w:rsidP="00F77D48">
            <w:pPr>
              <w:widowControl w:val="0"/>
              <w:spacing w:after="0" w:line="240" w:lineRule="auto"/>
              <w:jc w:val="both"/>
              <w:rPr>
                <w:rFonts w:ascii="Cambria" w:hAnsi="Cambria"/>
                <w:lang w:eastAsia="pl-PL"/>
              </w:rPr>
            </w:pPr>
          </w:p>
        </w:tc>
        <w:tc>
          <w:tcPr>
            <w:tcW w:w="1724" w:type="dxa"/>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12</w:t>
            </w:r>
          </w:p>
        </w:tc>
      </w:tr>
    </w:tbl>
    <w:p w:rsidR="00F77D48" w:rsidRPr="001E5F6B" w:rsidRDefault="00F77D48" w:rsidP="00455D78">
      <w:pPr>
        <w:widowControl w:val="0"/>
        <w:numPr>
          <w:ilvl w:val="2"/>
          <w:numId w:val="135"/>
        </w:numPr>
        <w:suppressAutoHyphens/>
        <w:spacing w:before="40" w:after="60" w:line="240" w:lineRule="auto"/>
        <w:ind w:left="709" w:hanging="425"/>
        <w:jc w:val="both"/>
        <w:rPr>
          <w:rFonts w:ascii="Cambria" w:hAnsi="Cambria"/>
          <w:lang w:eastAsia="pl-PL"/>
        </w:rPr>
      </w:pPr>
      <w:r w:rsidRPr="001E5F6B">
        <w:rPr>
          <w:rFonts w:ascii="Cambria" w:hAnsi="Cambria"/>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F77D48" w:rsidRPr="001E5F6B" w:rsidTr="00F77D48">
        <w:trPr>
          <w:jc w:val="center"/>
        </w:trPr>
        <w:tc>
          <w:tcPr>
            <w:tcW w:w="3114" w:type="dxa"/>
            <w:vMerge w:val="restart"/>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składka roczna za osobę ×</w:t>
            </w:r>
          </w:p>
        </w:tc>
        <w:tc>
          <w:tcPr>
            <w:tcW w:w="2317" w:type="dxa"/>
            <w:vMerge w:val="restart"/>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ilość członków OSP ×</w:t>
            </w:r>
          </w:p>
        </w:tc>
        <w:tc>
          <w:tcPr>
            <w:tcW w:w="1724" w:type="dxa"/>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ilość miesięcy</w:t>
            </w:r>
          </w:p>
        </w:tc>
      </w:tr>
      <w:tr w:rsidR="00F77D48" w:rsidRPr="001E5F6B" w:rsidTr="00F77D48">
        <w:trPr>
          <w:jc w:val="center"/>
        </w:trPr>
        <w:tc>
          <w:tcPr>
            <w:tcW w:w="3114" w:type="dxa"/>
            <w:vMerge/>
          </w:tcPr>
          <w:p w:rsidR="00F77D48" w:rsidRPr="001E5F6B" w:rsidRDefault="00F77D48" w:rsidP="00F77D48">
            <w:pPr>
              <w:widowControl w:val="0"/>
              <w:spacing w:after="0" w:line="240" w:lineRule="auto"/>
              <w:jc w:val="both"/>
              <w:rPr>
                <w:rFonts w:ascii="Cambria" w:hAnsi="Cambria"/>
                <w:lang w:eastAsia="pl-PL"/>
              </w:rPr>
            </w:pPr>
          </w:p>
        </w:tc>
        <w:tc>
          <w:tcPr>
            <w:tcW w:w="2317" w:type="dxa"/>
            <w:vMerge/>
          </w:tcPr>
          <w:p w:rsidR="00F77D48" w:rsidRPr="001E5F6B" w:rsidRDefault="00F77D48" w:rsidP="00F77D48">
            <w:pPr>
              <w:widowControl w:val="0"/>
              <w:spacing w:after="0" w:line="240" w:lineRule="auto"/>
              <w:jc w:val="both"/>
              <w:rPr>
                <w:rFonts w:ascii="Cambria" w:hAnsi="Cambria"/>
                <w:lang w:eastAsia="pl-PL"/>
              </w:rPr>
            </w:pPr>
          </w:p>
        </w:tc>
        <w:tc>
          <w:tcPr>
            <w:tcW w:w="1724" w:type="dxa"/>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w:t>
            </w:r>
          </w:p>
        </w:tc>
      </w:tr>
      <w:tr w:rsidR="00F77D48" w:rsidRPr="00D6016F" w:rsidTr="00F77D48">
        <w:trPr>
          <w:jc w:val="center"/>
        </w:trPr>
        <w:tc>
          <w:tcPr>
            <w:tcW w:w="3114" w:type="dxa"/>
            <w:vMerge/>
          </w:tcPr>
          <w:p w:rsidR="00F77D48" w:rsidRPr="001E5F6B" w:rsidRDefault="00F77D48" w:rsidP="00F77D48">
            <w:pPr>
              <w:widowControl w:val="0"/>
              <w:spacing w:after="0" w:line="240" w:lineRule="auto"/>
              <w:jc w:val="both"/>
              <w:rPr>
                <w:rFonts w:ascii="Cambria" w:hAnsi="Cambria"/>
                <w:lang w:eastAsia="pl-PL"/>
              </w:rPr>
            </w:pPr>
          </w:p>
        </w:tc>
        <w:tc>
          <w:tcPr>
            <w:tcW w:w="2317" w:type="dxa"/>
            <w:vMerge/>
          </w:tcPr>
          <w:p w:rsidR="00F77D48" w:rsidRPr="001E5F6B" w:rsidRDefault="00F77D48" w:rsidP="00F77D48">
            <w:pPr>
              <w:widowControl w:val="0"/>
              <w:spacing w:after="0" w:line="240" w:lineRule="auto"/>
              <w:jc w:val="both"/>
              <w:rPr>
                <w:rFonts w:ascii="Cambria" w:hAnsi="Cambria"/>
                <w:lang w:eastAsia="pl-PL"/>
              </w:rPr>
            </w:pPr>
          </w:p>
        </w:tc>
        <w:tc>
          <w:tcPr>
            <w:tcW w:w="1724" w:type="dxa"/>
            <w:vAlign w:val="center"/>
          </w:tcPr>
          <w:p w:rsidR="00F77D48" w:rsidRPr="00D6016F" w:rsidRDefault="00F77D48" w:rsidP="00F77D48">
            <w:pPr>
              <w:widowControl w:val="0"/>
              <w:spacing w:after="0" w:line="240" w:lineRule="auto"/>
              <w:jc w:val="center"/>
              <w:rPr>
                <w:rFonts w:ascii="Cambria" w:hAnsi="Cambria"/>
                <w:lang w:eastAsia="pl-PL"/>
              </w:rPr>
            </w:pPr>
            <w:r w:rsidRPr="001E5F6B">
              <w:rPr>
                <w:rFonts w:ascii="Cambria" w:hAnsi="Cambria"/>
                <w:lang w:eastAsia="pl-PL"/>
              </w:rPr>
              <w:t>12</w:t>
            </w:r>
          </w:p>
        </w:tc>
      </w:tr>
    </w:tbl>
    <w:p w:rsidR="00F77D48" w:rsidRPr="00A915F9" w:rsidRDefault="00F77D48" w:rsidP="00F77D48">
      <w:pPr>
        <w:widowControl w:val="0"/>
        <w:spacing w:after="60" w:line="240" w:lineRule="auto"/>
        <w:ind w:left="284"/>
        <w:jc w:val="both"/>
        <w:outlineLvl w:val="1"/>
        <w:rPr>
          <w:rFonts w:ascii="Cambria" w:hAnsi="Cambria"/>
          <w:b/>
          <w:bCs/>
        </w:rPr>
      </w:pPr>
      <w:r w:rsidRPr="00A915F9">
        <w:rPr>
          <w:rFonts w:ascii="Cambria" w:hAnsi="Cambria"/>
          <w:lang w:eastAsia="pl-PL"/>
        </w:rPr>
        <w:t>przy czym miesiąc rozpoczęty uważa się za pełny.</w:t>
      </w:r>
    </w:p>
    <w:p w:rsidR="00F77D48" w:rsidRPr="001271C3" w:rsidRDefault="00F77D48" w:rsidP="00455D78">
      <w:pPr>
        <w:widowControl w:val="0"/>
        <w:numPr>
          <w:ilvl w:val="0"/>
          <w:numId w:val="127"/>
        </w:numPr>
        <w:tabs>
          <w:tab w:val="left" w:pos="284"/>
        </w:tabs>
        <w:suppressAutoHyphens/>
        <w:spacing w:before="120" w:after="0" w:line="240" w:lineRule="auto"/>
        <w:ind w:left="284" w:hanging="284"/>
        <w:contextualSpacing/>
        <w:jc w:val="both"/>
        <w:outlineLvl w:val="1"/>
        <w:rPr>
          <w:rFonts w:ascii="Cambria" w:hAnsi="Cambria"/>
        </w:rPr>
      </w:pPr>
      <w:r w:rsidRPr="00A915F9">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Warunki płatności</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lastRenderedPageBreak/>
        <w:t>§ 12</w:t>
      </w:r>
    </w:p>
    <w:p w:rsidR="00F77D48" w:rsidRPr="000C123D" w:rsidRDefault="00F77D48" w:rsidP="00455D78">
      <w:pPr>
        <w:widowControl w:val="0"/>
        <w:numPr>
          <w:ilvl w:val="0"/>
          <w:numId w:val="144"/>
        </w:numPr>
        <w:tabs>
          <w:tab w:val="left" w:pos="284"/>
        </w:tabs>
        <w:suppressAutoHyphens/>
        <w:spacing w:after="0" w:line="240" w:lineRule="auto"/>
        <w:ind w:left="284" w:hanging="284"/>
        <w:jc w:val="both"/>
        <w:rPr>
          <w:rFonts w:ascii="Cambria" w:eastAsia="Calibri" w:hAnsi="Cambria"/>
        </w:rPr>
      </w:pPr>
      <w:r w:rsidRPr="006C433C">
        <w:rPr>
          <w:rFonts w:ascii="Cambria" w:eastAsia="Calibri" w:hAnsi="Cambria"/>
        </w:rPr>
        <w:t>Składka ubezpieczeniowa w pełnym roku ubezpieczeniowy</w:t>
      </w:r>
      <w:r w:rsidR="004D4370">
        <w:rPr>
          <w:rFonts w:ascii="Cambria" w:eastAsia="Calibri" w:hAnsi="Cambria"/>
        </w:rPr>
        <w:t xml:space="preserve">m (polisowym) płatna będzie </w:t>
      </w:r>
      <w:r w:rsidR="00773992">
        <w:rPr>
          <w:rFonts w:ascii="Cambria" w:eastAsia="Calibri" w:hAnsi="Cambria"/>
        </w:rPr>
        <w:t>w 4</w:t>
      </w:r>
      <w:r w:rsidR="00F04187">
        <w:rPr>
          <w:rFonts w:ascii="Cambria" w:eastAsia="Calibri" w:hAnsi="Cambria"/>
        </w:rPr>
        <w:t xml:space="preserve"> ratach</w:t>
      </w:r>
      <w:r w:rsidRPr="006C433C">
        <w:rPr>
          <w:rFonts w:ascii="Cambria" w:eastAsia="Calibri" w:hAnsi="Cambria"/>
        </w:rPr>
        <w:t>.</w:t>
      </w:r>
    </w:p>
    <w:p w:rsidR="00F77D48" w:rsidRPr="000C123D" w:rsidRDefault="00F77D48" w:rsidP="00455D78">
      <w:pPr>
        <w:widowControl w:val="0"/>
        <w:numPr>
          <w:ilvl w:val="0"/>
          <w:numId w:val="144"/>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 xml:space="preserve">W przypadku okresów ubezpieczenia krótszych od 1 roku składka lub raty składki płatne będą </w:t>
      </w:r>
      <w:r w:rsidRPr="000C123D">
        <w:rPr>
          <w:rFonts w:ascii="Cambria" w:eastAsia="Calibri" w:hAnsi="Cambria"/>
        </w:rPr>
        <w:br/>
        <w:t>w terminach określonych w ramach odrębnych ustaleń.</w:t>
      </w:r>
    </w:p>
    <w:p w:rsidR="00F77D48" w:rsidRPr="000C123D" w:rsidRDefault="00F77D48" w:rsidP="00455D78">
      <w:pPr>
        <w:widowControl w:val="0"/>
        <w:numPr>
          <w:ilvl w:val="0"/>
          <w:numId w:val="144"/>
        </w:numPr>
        <w:tabs>
          <w:tab w:val="left" w:pos="284"/>
        </w:tabs>
        <w:spacing w:after="0" w:line="240" w:lineRule="auto"/>
        <w:ind w:left="284" w:hanging="284"/>
        <w:contextualSpacing/>
        <w:jc w:val="both"/>
        <w:rPr>
          <w:rFonts w:ascii="Cambria" w:eastAsia="Calibri" w:hAnsi="Cambria"/>
        </w:rPr>
      </w:pPr>
      <w:r w:rsidRPr="000C123D">
        <w:rPr>
          <w:rFonts w:ascii="Cambria" w:hAnsi="Cambria"/>
        </w:rPr>
        <w:t>Terminy zapłaty składki zostaną określone w dokumentach ubezpieczeniowych.</w:t>
      </w:r>
    </w:p>
    <w:p w:rsidR="00F77D48" w:rsidRPr="000C123D" w:rsidRDefault="00F77D48" w:rsidP="00455D78">
      <w:pPr>
        <w:widowControl w:val="0"/>
        <w:numPr>
          <w:ilvl w:val="0"/>
          <w:numId w:val="144"/>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Składka płatna jest przelewem lub przekazem pocztowym na rachunek bankowy Wykonawcy wskazany na dokumentach ubezpieczeniowych.</w:t>
      </w:r>
    </w:p>
    <w:p w:rsidR="00F77D48" w:rsidRPr="000C123D" w:rsidRDefault="00F77D48" w:rsidP="00455D78">
      <w:pPr>
        <w:widowControl w:val="0"/>
        <w:numPr>
          <w:ilvl w:val="0"/>
          <w:numId w:val="144"/>
        </w:numPr>
        <w:tabs>
          <w:tab w:val="left" w:pos="284"/>
        </w:tabs>
        <w:spacing w:after="0" w:line="240" w:lineRule="auto"/>
        <w:ind w:left="284" w:hanging="284"/>
        <w:contextualSpacing/>
        <w:jc w:val="both"/>
        <w:rPr>
          <w:rFonts w:ascii="Cambria" w:eastAsia="Calibri" w:hAnsi="Cambria"/>
        </w:rPr>
      </w:pPr>
      <w:r w:rsidRPr="000C123D">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F77D48" w:rsidRPr="00B77544" w:rsidRDefault="00F77D48" w:rsidP="00455D78">
      <w:pPr>
        <w:widowControl w:val="0"/>
        <w:numPr>
          <w:ilvl w:val="0"/>
          <w:numId w:val="144"/>
        </w:numPr>
        <w:tabs>
          <w:tab w:val="left" w:pos="284"/>
        </w:tabs>
        <w:spacing w:after="0" w:line="240" w:lineRule="auto"/>
        <w:ind w:left="284" w:hanging="284"/>
        <w:contextualSpacing/>
        <w:jc w:val="both"/>
        <w:rPr>
          <w:rFonts w:ascii="Cambria" w:eastAsia="Calibri" w:hAnsi="Cambria"/>
        </w:rPr>
      </w:pPr>
      <w:r w:rsidRPr="000C123D">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rsidR="00B77544" w:rsidRPr="00EF63B6" w:rsidRDefault="00B77544" w:rsidP="00B77544">
      <w:pPr>
        <w:widowControl w:val="0"/>
        <w:spacing w:before="120" w:after="0" w:line="240" w:lineRule="auto"/>
        <w:jc w:val="center"/>
        <w:rPr>
          <w:rFonts w:ascii="Cambria" w:hAnsi="Cambria"/>
          <w:b/>
          <w:szCs w:val="24"/>
          <w:lang w:eastAsia="ar-SA"/>
        </w:rPr>
      </w:pPr>
      <w:r w:rsidRPr="00EF63B6">
        <w:rPr>
          <w:rFonts w:ascii="Cambria" w:hAnsi="Cambria"/>
          <w:b/>
          <w:szCs w:val="24"/>
          <w:lang w:eastAsia="ar-SA"/>
        </w:rPr>
        <w:t>Ochrona danych osobowych</w:t>
      </w:r>
    </w:p>
    <w:p w:rsidR="00B77544" w:rsidRPr="00EF63B6" w:rsidRDefault="00B77544" w:rsidP="00B77544">
      <w:pPr>
        <w:widowControl w:val="0"/>
        <w:spacing w:after="0" w:line="240" w:lineRule="auto"/>
        <w:jc w:val="center"/>
        <w:rPr>
          <w:rFonts w:ascii="Cambria" w:hAnsi="Cambria"/>
          <w:b/>
          <w:bCs/>
        </w:rPr>
      </w:pPr>
      <w:r w:rsidRPr="00EF63B6">
        <w:rPr>
          <w:rFonts w:ascii="Cambria" w:hAnsi="Cambria"/>
          <w:b/>
          <w:bCs/>
        </w:rPr>
        <w:t>§ 13</w:t>
      </w:r>
    </w:p>
    <w:p w:rsidR="00B77544" w:rsidRDefault="00B77544" w:rsidP="00455D78">
      <w:pPr>
        <w:widowControl w:val="0"/>
        <w:numPr>
          <w:ilvl w:val="0"/>
          <w:numId w:val="154"/>
        </w:numPr>
        <w:tabs>
          <w:tab w:val="clear" w:pos="2912"/>
          <w:tab w:val="num" w:pos="284"/>
        </w:tabs>
        <w:spacing w:after="0" w:line="240" w:lineRule="auto"/>
        <w:ind w:left="284" w:hanging="284"/>
        <w:jc w:val="both"/>
        <w:rPr>
          <w:rFonts w:ascii="Cambria" w:hAnsi="Cambria"/>
          <w:bCs/>
          <w:spacing w:val="-2"/>
        </w:rPr>
      </w:pPr>
      <w:r w:rsidRPr="00B77544">
        <w:rPr>
          <w:rFonts w:ascii="Cambria" w:hAnsi="Cambria"/>
          <w:spacing w:val="-2"/>
        </w:rPr>
        <w:t>Wykonawca jako administrator danych osobowych oświadcza, że zapoznał się z przepisami o ochronie danych osobowych, w szczególności zawartymi w Rozporządzeniu Parlamentu Europej</w:t>
      </w:r>
      <w:r w:rsidRPr="00B77544">
        <w:rPr>
          <w:rFonts w:ascii="Cambria" w:hAnsi="Cambria"/>
          <w:spacing w:val="-2"/>
        </w:rPr>
        <w:softHyphen/>
        <w:t xml:space="preserve">skiego i Rady (UE) 2016/679 z dnia 27 kwietnia 2016 r. w sprawie ochrony osób fizycznych </w:t>
      </w:r>
      <w:r w:rsidRPr="00B77544">
        <w:rPr>
          <w:rFonts w:ascii="Cambria" w:hAnsi="Cambria"/>
          <w:spacing w:val="-2"/>
        </w:rPr>
        <w:br/>
        <w:t>w związku z przetwarzaniem danych osobowych i w sprawie swobodnego przepływu takich danych oraz uchylenia dyrektywy 95/46/WE (ogólnego rozporządzenia o ochronie danych), u</w:t>
      </w:r>
      <w:r w:rsidRPr="00B77544">
        <w:rPr>
          <w:rFonts w:ascii="Cambria" w:hAnsi="Cambria"/>
          <w:bCs/>
          <w:spacing w:val="-2"/>
        </w:rPr>
        <w:t>stawie</w:t>
      </w:r>
      <w:r w:rsidRPr="00B77544">
        <w:rPr>
          <w:rFonts w:ascii="Cambria" w:hAnsi="Cambria"/>
          <w:spacing w:val="-2"/>
        </w:rPr>
        <w:t xml:space="preserve"> z dnia 10 maja 2018 r. o </w:t>
      </w:r>
      <w:r w:rsidRPr="00B77544">
        <w:rPr>
          <w:rFonts w:ascii="Cambria" w:hAnsi="Cambria"/>
          <w:bCs/>
          <w:spacing w:val="-2"/>
        </w:rPr>
        <w:t>ochronie danych osobowych,</w:t>
      </w:r>
      <w:r w:rsidRPr="00B77544">
        <w:rPr>
          <w:rFonts w:ascii="Cambria" w:hAnsi="Cambria"/>
          <w:spacing w:val="-2"/>
        </w:rPr>
        <w:t xml:space="preserve"> ustawie </w:t>
      </w:r>
      <w:r w:rsidRPr="00B77544">
        <w:rPr>
          <w:rFonts w:ascii="Cambria" w:hAnsi="Cambria"/>
          <w:bCs/>
          <w:spacing w:val="-2"/>
        </w:rPr>
        <w:t>z dnia 11 września 2015 r. o działalności ubezpieczeniowej i reasekuracyjnej oraz w innych obowiązujących aktach prawnych.</w:t>
      </w:r>
    </w:p>
    <w:p w:rsidR="00B77544" w:rsidRDefault="00B77544" w:rsidP="00455D78">
      <w:pPr>
        <w:widowControl w:val="0"/>
        <w:numPr>
          <w:ilvl w:val="0"/>
          <w:numId w:val="154"/>
        </w:numPr>
        <w:tabs>
          <w:tab w:val="clear" w:pos="2912"/>
          <w:tab w:val="num" w:pos="284"/>
        </w:tabs>
        <w:spacing w:after="0" w:line="240" w:lineRule="auto"/>
        <w:ind w:left="284" w:hanging="284"/>
        <w:jc w:val="both"/>
        <w:rPr>
          <w:rFonts w:ascii="Cambria" w:hAnsi="Cambria"/>
          <w:bCs/>
          <w:spacing w:val="-2"/>
        </w:rPr>
      </w:pPr>
      <w:r w:rsidRPr="00B77544">
        <w:rPr>
          <w:rFonts w:ascii="Cambria" w:hAnsi="Cambria"/>
        </w:rPr>
        <w:t>Wykonawca zobowiązuje się do wdrożenia rozwiązań i regulacji celem prawidłowego wykonania obowiązków wynikających z przepisów wskazanych w ust. 1.</w:t>
      </w:r>
    </w:p>
    <w:p w:rsidR="00B77544" w:rsidRDefault="00B77544" w:rsidP="00455D78">
      <w:pPr>
        <w:widowControl w:val="0"/>
        <w:numPr>
          <w:ilvl w:val="0"/>
          <w:numId w:val="154"/>
        </w:numPr>
        <w:tabs>
          <w:tab w:val="clear" w:pos="2912"/>
          <w:tab w:val="num" w:pos="284"/>
        </w:tabs>
        <w:spacing w:after="0" w:line="240" w:lineRule="auto"/>
        <w:ind w:left="284" w:hanging="284"/>
        <w:jc w:val="both"/>
        <w:rPr>
          <w:rFonts w:ascii="Cambria" w:hAnsi="Cambria"/>
          <w:bCs/>
          <w:spacing w:val="-2"/>
        </w:rPr>
      </w:pPr>
      <w:r w:rsidRPr="00B77544">
        <w:rPr>
          <w:rFonts w:ascii="Cambria" w:hAnsi="Cambria"/>
        </w:rPr>
        <w:t>Wykonawca oświadcza, iż dysponuje środkami zabezpieczającymi dane osobowe.</w:t>
      </w:r>
    </w:p>
    <w:p w:rsidR="00B77544" w:rsidRPr="00B77544" w:rsidRDefault="00B77544" w:rsidP="00455D78">
      <w:pPr>
        <w:widowControl w:val="0"/>
        <w:numPr>
          <w:ilvl w:val="0"/>
          <w:numId w:val="154"/>
        </w:numPr>
        <w:tabs>
          <w:tab w:val="clear" w:pos="2912"/>
          <w:tab w:val="num" w:pos="284"/>
        </w:tabs>
        <w:spacing w:after="0" w:line="240" w:lineRule="auto"/>
        <w:ind w:left="284" w:hanging="284"/>
        <w:jc w:val="both"/>
        <w:rPr>
          <w:rFonts w:ascii="Cambria" w:hAnsi="Cambria"/>
          <w:bCs/>
          <w:spacing w:val="-2"/>
        </w:rPr>
      </w:pPr>
      <w:r w:rsidRPr="00B77544">
        <w:rPr>
          <w:rFonts w:ascii="Cambria" w:hAnsi="Cambria"/>
        </w:rPr>
        <w:t>Wykonawca zobowiązuje się do przestrzegania i stosowania zasad ochrony danych osobowych, o których mowa w ust. 1, w szczególności do:</w:t>
      </w:r>
    </w:p>
    <w:p w:rsidR="00B77544" w:rsidRDefault="00B77544" w:rsidP="00455D78">
      <w:pPr>
        <w:widowControl w:val="0"/>
        <w:numPr>
          <w:ilvl w:val="4"/>
          <w:numId w:val="46"/>
        </w:numPr>
        <w:tabs>
          <w:tab w:val="num" w:pos="567"/>
        </w:tabs>
        <w:spacing w:after="0" w:line="240" w:lineRule="auto"/>
        <w:ind w:left="567" w:hanging="283"/>
        <w:jc w:val="both"/>
        <w:rPr>
          <w:rFonts w:ascii="Cambria" w:hAnsi="Cambria"/>
        </w:rPr>
      </w:pPr>
      <w:r w:rsidRPr="00B77544">
        <w:rPr>
          <w:rFonts w:ascii="Cambria" w:hAnsi="Cambria"/>
        </w:rPr>
        <w:t>adekwatnego, stosownego oraz ograniczonego do tego, co niezbędne do celów, w których dane są przetwarzane,</w:t>
      </w:r>
    </w:p>
    <w:p w:rsidR="00B77544" w:rsidRDefault="00B77544" w:rsidP="00455D78">
      <w:pPr>
        <w:widowControl w:val="0"/>
        <w:numPr>
          <w:ilvl w:val="4"/>
          <w:numId w:val="46"/>
        </w:numPr>
        <w:tabs>
          <w:tab w:val="num" w:pos="567"/>
        </w:tabs>
        <w:spacing w:after="0" w:line="240" w:lineRule="auto"/>
        <w:ind w:left="567" w:hanging="283"/>
        <w:jc w:val="both"/>
        <w:rPr>
          <w:rFonts w:ascii="Cambria" w:hAnsi="Cambria"/>
        </w:rPr>
      </w:pPr>
      <w:r w:rsidRPr="00B77544">
        <w:rPr>
          <w:rFonts w:ascii="Cambria" w:hAnsi="Cambria"/>
        </w:rPr>
        <w:t>zabezpieczenia danych osobowych przed ich udostępnieniem osobom nieupoważnionym,</w:t>
      </w:r>
    </w:p>
    <w:p w:rsidR="00B77544" w:rsidRDefault="00B77544" w:rsidP="00455D78">
      <w:pPr>
        <w:widowControl w:val="0"/>
        <w:numPr>
          <w:ilvl w:val="4"/>
          <w:numId w:val="46"/>
        </w:numPr>
        <w:tabs>
          <w:tab w:val="num" w:pos="567"/>
        </w:tabs>
        <w:spacing w:after="0" w:line="240" w:lineRule="auto"/>
        <w:ind w:left="567" w:hanging="283"/>
        <w:jc w:val="both"/>
        <w:rPr>
          <w:rFonts w:ascii="Cambria" w:hAnsi="Cambria"/>
        </w:rPr>
      </w:pPr>
      <w:r w:rsidRPr="00B77544">
        <w:rPr>
          <w:rFonts w:ascii="Cambria" w:hAnsi="Cambria"/>
        </w:rPr>
        <w:t>zachowania szczególnej staranności w trakcie dokonywania operacji przetwarzania danych osobowych w celu ochrony interesów osób, których dane dotyczą,</w:t>
      </w:r>
    </w:p>
    <w:p w:rsidR="00B77544" w:rsidRDefault="00B77544" w:rsidP="00455D78">
      <w:pPr>
        <w:widowControl w:val="0"/>
        <w:numPr>
          <w:ilvl w:val="4"/>
          <w:numId w:val="46"/>
        </w:numPr>
        <w:tabs>
          <w:tab w:val="num" w:pos="567"/>
        </w:tabs>
        <w:spacing w:after="0" w:line="240" w:lineRule="auto"/>
        <w:ind w:left="567" w:hanging="283"/>
        <w:jc w:val="both"/>
        <w:rPr>
          <w:rFonts w:ascii="Cambria" w:hAnsi="Cambria"/>
        </w:rPr>
      </w:pPr>
      <w:r w:rsidRPr="00B77544">
        <w:rPr>
          <w:rFonts w:ascii="Cambria" w:hAnsi="Cambria"/>
          <w:spacing w:val="-2"/>
        </w:rPr>
        <w:t xml:space="preserve">zachowania w tajemnicy danych osobowych oraz sposobów ich zabezpieczenia, w tym także </w:t>
      </w:r>
      <w:r w:rsidRPr="00B77544">
        <w:rPr>
          <w:rFonts w:ascii="Cambria" w:hAnsi="Cambria"/>
          <w:spacing w:val="-2"/>
        </w:rPr>
        <w:br/>
        <w:t xml:space="preserve">po rozwiązaniu umowy oraz zobowiązuje się zapewnić, aby osoby mające dostęp do przetwarzania danych osobowych zachowały je oraz sposoby ich zabezpieczeń w tajemnicy, w tym także </w:t>
      </w:r>
      <w:r w:rsidRPr="00B77544">
        <w:rPr>
          <w:rFonts w:ascii="Cambria" w:hAnsi="Cambria"/>
          <w:spacing w:val="-2"/>
        </w:rPr>
        <w:br/>
        <w:t>po rozwiązaniu umowy,</w:t>
      </w:r>
    </w:p>
    <w:p w:rsidR="00B77544" w:rsidRPr="00B77544" w:rsidRDefault="00B77544" w:rsidP="00455D78">
      <w:pPr>
        <w:widowControl w:val="0"/>
        <w:numPr>
          <w:ilvl w:val="4"/>
          <w:numId w:val="46"/>
        </w:numPr>
        <w:tabs>
          <w:tab w:val="num" w:pos="567"/>
        </w:tabs>
        <w:spacing w:after="0" w:line="240" w:lineRule="auto"/>
        <w:ind w:left="567" w:hanging="283"/>
        <w:jc w:val="both"/>
        <w:rPr>
          <w:rFonts w:ascii="Cambria" w:hAnsi="Cambria"/>
        </w:rPr>
      </w:pPr>
      <w:r w:rsidRPr="00B77544">
        <w:rPr>
          <w:rFonts w:ascii="Cambria" w:hAnsi="Cambria"/>
          <w:spacing w:val="-4"/>
        </w:rPr>
        <w:t xml:space="preserve">niekopiowania, nieprzekazywania, niewykorzystywania, nieujawniania, niepowielania danych osobowych uzyskanych od Zamawiającego lub w jakikolwiek sposób ich nierozpowszechniania, </w:t>
      </w:r>
      <w:r w:rsidRPr="00B77544">
        <w:rPr>
          <w:rFonts w:ascii="Cambria" w:hAnsi="Cambria"/>
          <w:spacing w:val="-4"/>
        </w:rPr>
        <w:br/>
        <w:t>z wyjątkiem sytuacji, gdy wykorzystanie tych danych następuje w celu wykonania niniejszej umowy.</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Postanowienia końcowe</w:t>
      </w:r>
    </w:p>
    <w:p w:rsidR="00F77D48" w:rsidRPr="000C123D" w:rsidRDefault="00B77544" w:rsidP="00F77D48">
      <w:pPr>
        <w:widowControl w:val="0"/>
        <w:spacing w:after="0" w:line="240" w:lineRule="auto"/>
        <w:jc w:val="center"/>
        <w:rPr>
          <w:rFonts w:ascii="Cambria" w:hAnsi="Cambria"/>
          <w:b/>
        </w:rPr>
      </w:pPr>
      <w:r>
        <w:rPr>
          <w:rFonts w:ascii="Cambria" w:hAnsi="Cambria"/>
          <w:b/>
        </w:rPr>
        <w:t>§ 14</w:t>
      </w:r>
    </w:p>
    <w:p w:rsidR="00F77D48" w:rsidRPr="000C123D" w:rsidRDefault="00F77D48" w:rsidP="00F77D48">
      <w:pPr>
        <w:widowControl w:val="0"/>
        <w:spacing w:after="0" w:line="240" w:lineRule="auto"/>
        <w:jc w:val="both"/>
        <w:rPr>
          <w:rFonts w:ascii="Cambria" w:hAnsi="Cambria"/>
        </w:rPr>
      </w:pPr>
      <w:r w:rsidRPr="000C123D">
        <w:rPr>
          <w:rFonts w:ascii="Cambria" w:hAnsi="Cambria"/>
        </w:rPr>
        <w:t>Integralną częścią niniejszej umowy są:</w:t>
      </w:r>
    </w:p>
    <w:p w:rsidR="00F77D48" w:rsidRPr="000C123D" w:rsidRDefault="00F77D48" w:rsidP="00455D78">
      <w:pPr>
        <w:widowControl w:val="0"/>
        <w:numPr>
          <w:ilvl w:val="0"/>
          <w:numId w:val="128"/>
        </w:numPr>
        <w:tabs>
          <w:tab w:val="left" w:pos="360"/>
        </w:tabs>
        <w:spacing w:after="0" w:line="240" w:lineRule="auto"/>
        <w:contextualSpacing/>
        <w:jc w:val="both"/>
        <w:rPr>
          <w:rFonts w:ascii="Cambria" w:hAnsi="Cambria"/>
        </w:rPr>
      </w:pPr>
      <w:r w:rsidRPr="000C123D">
        <w:rPr>
          <w:rFonts w:ascii="Cambria" w:hAnsi="Cambria"/>
        </w:rPr>
        <w:t>specyfikacja istotnych warunków zamówienia,</w:t>
      </w:r>
    </w:p>
    <w:p w:rsidR="00F77D48" w:rsidRPr="000C123D" w:rsidRDefault="00F77D48" w:rsidP="00455D78">
      <w:pPr>
        <w:widowControl w:val="0"/>
        <w:numPr>
          <w:ilvl w:val="0"/>
          <w:numId w:val="128"/>
        </w:numPr>
        <w:tabs>
          <w:tab w:val="left" w:pos="360"/>
        </w:tabs>
        <w:spacing w:after="0" w:line="240" w:lineRule="auto"/>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rsidR="00F77D48" w:rsidRPr="000C123D" w:rsidRDefault="00F77D48" w:rsidP="00455D78">
      <w:pPr>
        <w:widowControl w:val="0"/>
        <w:numPr>
          <w:ilvl w:val="0"/>
          <w:numId w:val="128"/>
        </w:numPr>
        <w:tabs>
          <w:tab w:val="left" w:pos="360"/>
        </w:tabs>
        <w:spacing w:after="0" w:line="240" w:lineRule="auto"/>
        <w:contextualSpacing/>
        <w:jc w:val="both"/>
        <w:rPr>
          <w:rFonts w:ascii="Cambria" w:hAnsi="Cambria"/>
        </w:rPr>
      </w:pPr>
      <w:r w:rsidRPr="000C123D">
        <w:rPr>
          <w:rFonts w:ascii="Cambria" w:hAnsi="Cambria"/>
        </w:rPr>
        <w:t>oferta złożona przez Wykonawcę z dnia ………………………………….,</w:t>
      </w:r>
    </w:p>
    <w:p w:rsidR="00F77D48" w:rsidRPr="000C123D" w:rsidRDefault="00F77D48" w:rsidP="00455D78">
      <w:pPr>
        <w:widowControl w:val="0"/>
        <w:numPr>
          <w:ilvl w:val="0"/>
          <w:numId w:val="128"/>
        </w:numPr>
        <w:tabs>
          <w:tab w:val="left" w:pos="360"/>
        </w:tabs>
        <w:spacing w:after="0" w:line="240" w:lineRule="auto"/>
        <w:contextualSpacing/>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zakresów i rodzajów ubezpieczenia,</w:t>
      </w:r>
    </w:p>
    <w:p w:rsidR="00F77D48" w:rsidRPr="000C123D" w:rsidRDefault="00F77D48" w:rsidP="00455D78">
      <w:pPr>
        <w:widowControl w:val="0"/>
        <w:numPr>
          <w:ilvl w:val="0"/>
          <w:numId w:val="128"/>
        </w:numPr>
        <w:tabs>
          <w:tab w:val="left" w:pos="360"/>
        </w:tabs>
        <w:spacing w:after="0" w:line="240" w:lineRule="auto"/>
        <w:contextualSpacing/>
        <w:jc w:val="both"/>
        <w:rPr>
          <w:rFonts w:ascii="Cambria" w:hAnsi="Cambria"/>
        </w:rPr>
      </w:pPr>
      <w:r w:rsidRPr="000C123D">
        <w:rPr>
          <w:rFonts w:ascii="Cambria" w:hAnsi="Cambria"/>
        </w:rPr>
        <w:t>dokumenty ubezpieczeniowe wystawiane przez wykonawcę.</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B77544">
        <w:rPr>
          <w:rFonts w:ascii="Cambria" w:hAnsi="Cambria"/>
          <w:b/>
        </w:rPr>
        <w:t>5</w:t>
      </w:r>
    </w:p>
    <w:p w:rsidR="00F77D48" w:rsidRPr="000C123D" w:rsidRDefault="00F77D48" w:rsidP="00F77D48">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rsidR="00F77D48" w:rsidRPr="000C123D" w:rsidRDefault="00F77D48" w:rsidP="00F77D48">
      <w:pPr>
        <w:widowControl w:val="0"/>
        <w:spacing w:after="0" w:line="240" w:lineRule="auto"/>
        <w:jc w:val="center"/>
        <w:rPr>
          <w:rFonts w:ascii="Cambria" w:hAnsi="Cambria"/>
          <w:b/>
          <w:lang w:eastAsia="ar-SA"/>
        </w:rPr>
      </w:pPr>
      <w:r w:rsidRPr="000C123D">
        <w:rPr>
          <w:rFonts w:ascii="Cambria" w:hAnsi="Cambria"/>
          <w:b/>
          <w:lang w:eastAsia="ar-SA"/>
        </w:rPr>
        <w:t>§1</w:t>
      </w:r>
      <w:r w:rsidR="00B77544">
        <w:rPr>
          <w:rFonts w:ascii="Cambria" w:hAnsi="Cambria"/>
          <w:b/>
          <w:lang w:eastAsia="ar-SA"/>
        </w:rPr>
        <w:t>6</w:t>
      </w:r>
    </w:p>
    <w:p w:rsidR="00F77D48" w:rsidRPr="000C123D" w:rsidRDefault="00F77D48" w:rsidP="00455D78">
      <w:pPr>
        <w:widowControl w:val="0"/>
        <w:numPr>
          <w:ilvl w:val="0"/>
          <w:numId w:val="129"/>
        </w:numPr>
        <w:tabs>
          <w:tab w:val="left" w:pos="284"/>
        </w:tabs>
        <w:suppressAutoHyphens/>
        <w:autoSpaceDE w:val="0"/>
        <w:spacing w:after="0" w:line="240" w:lineRule="auto"/>
        <w:ind w:left="284" w:hanging="284"/>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rsidR="00F77D48" w:rsidRPr="000C123D" w:rsidRDefault="00F77D48" w:rsidP="00455D78">
      <w:pPr>
        <w:widowControl w:val="0"/>
        <w:numPr>
          <w:ilvl w:val="0"/>
          <w:numId w:val="130"/>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lastRenderedPageBreak/>
        <w:t>zmiana umowy została dokonana z naruszeniem art. 144 ust. 1-1b, 1d i 1e ustawy Prawo zamówień publicznych,</w:t>
      </w:r>
    </w:p>
    <w:p w:rsidR="00F77D48" w:rsidRPr="000C123D" w:rsidRDefault="00F77D48" w:rsidP="00455D78">
      <w:pPr>
        <w:widowControl w:val="0"/>
        <w:numPr>
          <w:ilvl w:val="0"/>
          <w:numId w:val="130"/>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rsidR="00F77D48" w:rsidRPr="000C123D" w:rsidRDefault="00F77D48" w:rsidP="00455D78">
      <w:pPr>
        <w:widowControl w:val="0"/>
        <w:numPr>
          <w:ilvl w:val="0"/>
          <w:numId w:val="130"/>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77D48" w:rsidRPr="000C123D" w:rsidRDefault="00F77D48" w:rsidP="00455D78">
      <w:pPr>
        <w:widowControl w:val="0"/>
        <w:numPr>
          <w:ilvl w:val="0"/>
          <w:numId w:val="129"/>
        </w:numPr>
        <w:spacing w:after="120" w:line="240" w:lineRule="auto"/>
        <w:ind w:left="284" w:hanging="284"/>
        <w:contextualSpacing/>
        <w:jc w:val="both"/>
        <w:rPr>
          <w:rFonts w:ascii="Cambria" w:eastAsia="Calibri" w:hAnsi="Cambria"/>
          <w:b/>
        </w:rPr>
      </w:pPr>
      <w:r w:rsidRPr="000C123D">
        <w:rPr>
          <w:rFonts w:ascii="Cambria" w:eastAsia="Calibri" w:hAnsi="Cambria"/>
          <w:lang w:eastAsia="ar-SA"/>
        </w:rPr>
        <w:t>W takim przypadku Wykonawca może żądać wyłącznie wynagrodzenia należnego z tytułu wykonania części umowy.</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B77544">
        <w:rPr>
          <w:rFonts w:ascii="Cambria" w:hAnsi="Cambria"/>
          <w:b/>
        </w:rPr>
        <w:t>7</w:t>
      </w:r>
    </w:p>
    <w:p w:rsidR="00F77D48" w:rsidRPr="000C123D" w:rsidRDefault="00F77D48" w:rsidP="00F77D48">
      <w:pPr>
        <w:widowControl w:val="0"/>
        <w:spacing w:after="0" w:line="240" w:lineRule="auto"/>
        <w:jc w:val="both"/>
        <w:rPr>
          <w:rFonts w:ascii="Cambria" w:hAnsi="Cambria"/>
        </w:rPr>
      </w:pPr>
      <w:r w:rsidRPr="000C123D">
        <w:rPr>
          <w:rFonts w:ascii="Cambria" w:hAnsi="Cambria"/>
        </w:rPr>
        <w:t>Umowę sporządzono w </w:t>
      </w:r>
      <w:r>
        <w:rPr>
          <w:rFonts w:ascii="Cambria" w:hAnsi="Cambria"/>
        </w:rPr>
        <w:t>trzech</w:t>
      </w:r>
      <w:r w:rsidRPr="000C123D">
        <w:rPr>
          <w:rFonts w:ascii="Cambria" w:hAnsi="Cambria"/>
        </w:rPr>
        <w:t xml:space="preserve"> jednobrzmiących egzemplarzach, każdym na prawie oryginału, </w:t>
      </w:r>
      <w:r w:rsidRPr="000C123D">
        <w:rPr>
          <w:rFonts w:ascii="Cambria" w:hAnsi="Cambria"/>
        </w:rPr>
        <w:br/>
      </w:r>
      <w:r>
        <w:rPr>
          <w:rFonts w:ascii="Cambria" w:hAnsi="Cambria"/>
        </w:rPr>
        <w:t xml:space="preserve">dwa egzemplarze </w:t>
      </w:r>
      <w:r w:rsidRPr="000C123D">
        <w:rPr>
          <w:rFonts w:ascii="Cambria" w:hAnsi="Cambria"/>
        </w:rPr>
        <w:t>dla Zamawiają</w:t>
      </w:r>
      <w:r>
        <w:rPr>
          <w:rFonts w:ascii="Cambria" w:hAnsi="Cambria"/>
        </w:rPr>
        <w:t>cego i jeden dla Wykonawcy</w:t>
      </w:r>
      <w:r w:rsidRPr="000C123D">
        <w:rPr>
          <w:rFonts w:ascii="Cambria" w:hAnsi="Cambria"/>
        </w:rPr>
        <w:t>.</w:t>
      </w:r>
    </w:p>
    <w:tbl>
      <w:tblPr>
        <w:tblW w:w="0" w:type="auto"/>
        <w:jc w:val="center"/>
        <w:tblLook w:val="04A0" w:firstRow="1" w:lastRow="0" w:firstColumn="1" w:lastColumn="0" w:noHBand="0" w:noVBand="1"/>
      </w:tblPr>
      <w:tblGrid>
        <w:gridCol w:w="4644"/>
        <w:gridCol w:w="4644"/>
      </w:tblGrid>
      <w:tr w:rsidR="00F77D48" w:rsidRPr="000C123D" w:rsidTr="00F77D48">
        <w:trPr>
          <w:jc w:val="center"/>
        </w:trPr>
        <w:tc>
          <w:tcPr>
            <w:tcW w:w="4644" w:type="dxa"/>
            <w:shd w:val="clear" w:color="auto" w:fill="auto"/>
            <w:vAlign w:val="bottom"/>
          </w:tcPr>
          <w:p w:rsidR="00F77D48" w:rsidRPr="000C123D" w:rsidRDefault="00F77D48" w:rsidP="00C36AB3">
            <w:pPr>
              <w:widowControl w:val="0"/>
              <w:suppressAutoHyphens/>
              <w:spacing w:before="60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rsidR="00F77D48" w:rsidRPr="000C123D" w:rsidRDefault="00F77D48" w:rsidP="00F77D48">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r>
      <w:tr w:rsidR="00F77D48" w:rsidRPr="000C123D" w:rsidTr="00F77D48">
        <w:trPr>
          <w:jc w:val="center"/>
        </w:trPr>
        <w:tc>
          <w:tcPr>
            <w:tcW w:w="4644" w:type="dxa"/>
            <w:shd w:val="clear" w:color="auto" w:fill="auto"/>
            <w:vAlign w:val="bottom"/>
          </w:tcPr>
          <w:p w:rsidR="00F77D48" w:rsidRPr="000C123D" w:rsidRDefault="00F77D48" w:rsidP="00F77D48">
            <w:pPr>
              <w:widowControl w:val="0"/>
              <w:suppressAutoHyphens/>
              <w:spacing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rsidR="00F77D48" w:rsidRPr="000C123D" w:rsidRDefault="00F77D48" w:rsidP="00F77D48">
            <w:pPr>
              <w:widowControl w:val="0"/>
              <w:suppressAutoHyphens/>
              <w:spacing w:after="0" w:line="240" w:lineRule="auto"/>
              <w:jc w:val="center"/>
              <w:rPr>
                <w:rFonts w:ascii="Cambria" w:hAnsi="Cambria"/>
                <w:b/>
                <w:lang w:eastAsia="ar-SA"/>
              </w:rPr>
            </w:pPr>
            <w:r w:rsidRPr="000C123D">
              <w:rPr>
                <w:rFonts w:ascii="Cambria" w:hAnsi="Cambria"/>
                <w:b/>
                <w:lang w:eastAsia="ar-SA"/>
              </w:rPr>
              <w:t>Wykonawca</w:t>
            </w:r>
          </w:p>
        </w:tc>
      </w:tr>
    </w:tbl>
    <w:p w:rsidR="00A26762" w:rsidRDefault="00A26762">
      <w:pPr>
        <w:sectPr w:rsidR="00A26762">
          <w:headerReference w:type="default" r:id="rId35"/>
          <w:pgSz w:w="11906" w:h="16838"/>
          <w:pgMar w:top="992" w:right="1134" w:bottom="851" w:left="1134" w:header="397" w:footer="425" w:gutter="0"/>
          <w:cols w:space="708"/>
          <w:formProt w:val="0"/>
          <w:docGrid w:linePitch="360"/>
        </w:sectPr>
      </w:pPr>
    </w:p>
    <w:p w:rsidR="00A26762" w:rsidRDefault="00DC7FAC">
      <w:pPr>
        <w:widowControl w:val="0"/>
        <w:spacing w:after="0" w:line="240" w:lineRule="auto"/>
        <w:jc w:val="both"/>
        <w:rPr>
          <w:rFonts w:ascii="Cambria" w:hAnsi="Cambria"/>
          <w:b/>
        </w:rPr>
      </w:pPr>
      <w:r>
        <w:rPr>
          <w:rFonts w:ascii="Cambria" w:hAnsi="Cambria"/>
          <w:b/>
        </w:rPr>
        <w:lastRenderedPageBreak/>
        <w:t>Załącznik nr 7 do SIWZ: Wzór oświadczenia dotyczącego przynależności bądź braku przynależności do grupy kapitałowej</w:t>
      </w:r>
    </w:p>
    <w:p w:rsidR="00A26762" w:rsidRDefault="00DC7FAC">
      <w:pPr>
        <w:widowControl w:val="0"/>
        <w:spacing w:before="720" w:after="0" w:line="240" w:lineRule="auto"/>
        <w:ind w:right="5103"/>
        <w:jc w:val="both"/>
        <w:rPr>
          <w:rFonts w:ascii="Cambria" w:hAnsi="Cambria"/>
        </w:rPr>
      </w:pPr>
      <w:r>
        <w:rPr>
          <w:rFonts w:ascii="Cambria" w:hAnsi="Cambria"/>
        </w:rPr>
        <w:t>……………………………………………….………………………</w:t>
      </w:r>
    </w:p>
    <w:p w:rsidR="00A26762" w:rsidRDefault="00DC7FAC">
      <w:pPr>
        <w:widowControl w:val="0"/>
        <w:spacing w:after="0" w:line="240" w:lineRule="auto"/>
        <w:ind w:right="5102"/>
        <w:jc w:val="center"/>
        <w:rPr>
          <w:rFonts w:ascii="Cambria" w:hAnsi="Cambria"/>
          <w:sz w:val="18"/>
        </w:rPr>
      </w:pPr>
      <w:r>
        <w:rPr>
          <w:rFonts w:ascii="Cambria" w:hAnsi="Cambria"/>
          <w:sz w:val="18"/>
        </w:rPr>
        <w:t>(Pieczęć Wykonawcy/Wykonawców)</w:t>
      </w:r>
    </w:p>
    <w:p w:rsidR="00A26762" w:rsidRDefault="00DC7FAC">
      <w:pPr>
        <w:widowControl w:val="0"/>
        <w:spacing w:before="240" w:after="120" w:line="240" w:lineRule="auto"/>
        <w:jc w:val="center"/>
        <w:rPr>
          <w:rFonts w:ascii="Cambria" w:hAnsi="Cambria"/>
        </w:rPr>
      </w:pPr>
      <w:bookmarkStart w:id="393" w:name="_Toc456007614"/>
      <w:bookmarkStart w:id="394" w:name="_Toc456007844"/>
      <w:r>
        <w:rPr>
          <w:rFonts w:ascii="Cambria" w:hAnsi="Cambria"/>
          <w:b/>
          <w:bCs/>
          <w:lang w:eastAsia="ar-SA"/>
        </w:rPr>
        <w:t>OŚWIADCZENIE DOTYCZĄCE PRZYNALEŻNOŚCI DO GRUPY KAPITAŁOWEJ</w:t>
      </w:r>
      <w:bookmarkEnd w:id="393"/>
      <w:bookmarkEnd w:id="394"/>
    </w:p>
    <w:tbl>
      <w:tblPr>
        <w:tblW w:w="8968" w:type="dxa"/>
        <w:tblLook w:val="04A0" w:firstRow="1" w:lastRow="0" w:firstColumn="1" w:lastColumn="0" w:noHBand="0" w:noVBand="1"/>
      </w:tblPr>
      <w:tblGrid>
        <w:gridCol w:w="2780"/>
        <w:gridCol w:w="6188"/>
      </w:tblGrid>
      <w:tr w:rsidR="00A26762">
        <w:trPr>
          <w:trHeight w:val="234"/>
        </w:trPr>
        <w:tc>
          <w:tcPr>
            <w:tcW w:w="2780" w:type="dxa"/>
            <w:shd w:val="clear" w:color="auto" w:fill="auto"/>
            <w:vAlign w:val="bottom"/>
          </w:tcPr>
          <w:p w:rsidR="00A26762" w:rsidRDefault="00DC7FAC">
            <w:pPr>
              <w:widowControl w:val="0"/>
              <w:spacing w:after="0" w:line="240" w:lineRule="auto"/>
              <w:rPr>
                <w:rFonts w:ascii="Cambria" w:hAnsi="Cambria"/>
                <w:szCs w:val="24"/>
                <w:lang w:eastAsia="ar-SA"/>
              </w:rPr>
            </w:pPr>
            <w:r>
              <w:rPr>
                <w:rFonts w:ascii="Cambria" w:hAnsi="Cambria"/>
                <w:lang w:eastAsia="ar-SA"/>
              </w:rPr>
              <w:t>Nazwa Wykonawcy:</w:t>
            </w:r>
          </w:p>
        </w:tc>
        <w:tc>
          <w:tcPr>
            <w:tcW w:w="6187" w:type="dxa"/>
            <w:shd w:val="clear" w:color="auto" w:fill="auto"/>
            <w:vAlign w:val="bottom"/>
          </w:tcPr>
          <w:p w:rsidR="00A26762" w:rsidRDefault="00DC7FAC">
            <w:pPr>
              <w:widowControl w:val="0"/>
              <w:spacing w:after="0" w:line="240" w:lineRule="auto"/>
              <w:rPr>
                <w:rFonts w:ascii="Cambria" w:hAnsi="Cambria"/>
                <w:lang w:eastAsia="ar-SA"/>
              </w:rPr>
            </w:pPr>
            <w:r>
              <w:rPr>
                <w:rFonts w:ascii="Cambria" w:hAnsi="Cambria"/>
                <w:lang w:eastAsia="ar-SA"/>
              </w:rPr>
              <w:t>…………………………………………………………………….……………………..</w:t>
            </w:r>
          </w:p>
        </w:tc>
      </w:tr>
      <w:tr w:rsidR="00A26762">
        <w:trPr>
          <w:trHeight w:val="266"/>
        </w:trPr>
        <w:tc>
          <w:tcPr>
            <w:tcW w:w="2780" w:type="dxa"/>
            <w:shd w:val="clear" w:color="auto" w:fill="auto"/>
            <w:vAlign w:val="bottom"/>
          </w:tcPr>
          <w:p w:rsidR="00A26762" w:rsidRDefault="00DC7FAC">
            <w:pPr>
              <w:widowControl w:val="0"/>
              <w:spacing w:after="0" w:line="240" w:lineRule="auto"/>
              <w:rPr>
                <w:rFonts w:ascii="Cambria" w:hAnsi="Cambria"/>
                <w:szCs w:val="24"/>
                <w:lang w:eastAsia="ar-SA"/>
              </w:rPr>
            </w:pPr>
            <w:r>
              <w:rPr>
                <w:rFonts w:ascii="Cambria" w:hAnsi="Cambria"/>
                <w:lang w:eastAsia="ar-SA"/>
              </w:rPr>
              <w:t>Siedziba Wykonawcy:</w:t>
            </w:r>
          </w:p>
        </w:tc>
        <w:tc>
          <w:tcPr>
            <w:tcW w:w="6187" w:type="dxa"/>
            <w:shd w:val="clear" w:color="auto" w:fill="auto"/>
            <w:vAlign w:val="bottom"/>
          </w:tcPr>
          <w:p w:rsidR="00A26762" w:rsidRDefault="00DC7FAC">
            <w:pPr>
              <w:widowControl w:val="0"/>
              <w:spacing w:after="0" w:line="240" w:lineRule="auto"/>
              <w:rPr>
                <w:rFonts w:ascii="Cambria" w:hAnsi="Cambria"/>
                <w:lang w:eastAsia="ar-SA"/>
              </w:rPr>
            </w:pPr>
            <w:r>
              <w:rPr>
                <w:rFonts w:ascii="Cambria" w:hAnsi="Cambria"/>
                <w:lang w:eastAsia="ar-SA"/>
              </w:rPr>
              <w:t>…………………………………………………………………….……………………..</w:t>
            </w:r>
          </w:p>
        </w:tc>
      </w:tr>
      <w:tr w:rsidR="00A26762">
        <w:trPr>
          <w:trHeight w:val="284"/>
        </w:trPr>
        <w:tc>
          <w:tcPr>
            <w:tcW w:w="2780" w:type="dxa"/>
            <w:shd w:val="clear" w:color="auto" w:fill="auto"/>
            <w:vAlign w:val="bottom"/>
          </w:tcPr>
          <w:p w:rsidR="00A26762" w:rsidRDefault="00DC7FAC">
            <w:pPr>
              <w:widowControl w:val="0"/>
              <w:spacing w:after="0" w:line="240" w:lineRule="auto"/>
              <w:rPr>
                <w:rFonts w:ascii="Cambria" w:hAnsi="Cambria"/>
                <w:szCs w:val="24"/>
                <w:lang w:eastAsia="ar-SA"/>
              </w:rPr>
            </w:pPr>
            <w:r>
              <w:rPr>
                <w:rFonts w:ascii="Cambria" w:hAnsi="Cambria"/>
                <w:lang w:eastAsia="ar-SA"/>
              </w:rPr>
              <w:t>Numer REGON:</w:t>
            </w:r>
          </w:p>
        </w:tc>
        <w:tc>
          <w:tcPr>
            <w:tcW w:w="6187" w:type="dxa"/>
            <w:shd w:val="clear" w:color="auto" w:fill="auto"/>
            <w:vAlign w:val="bottom"/>
          </w:tcPr>
          <w:p w:rsidR="00A26762" w:rsidRDefault="00DC7FAC">
            <w:pPr>
              <w:widowControl w:val="0"/>
              <w:spacing w:after="0" w:line="240" w:lineRule="auto"/>
              <w:rPr>
                <w:rFonts w:ascii="Cambria" w:hAnsi="Cambria"/>
                <w:lang w:eastAsia="ar-SA"/>
              </w:rPr>
            </w:pPr>
            <w:r>
              <w:rPr>
                <w:rFonts w:ascii="Cambria" w:hAnsi="Cambria"/>
                <w:lang w:eastAsia="ar-SA"/>
              </w:rPr>
              <w:t>…………………………………………………………………….……………………..</w:t>
            </w:r>
          </w:p>
        </w:tc>
      </w:tr>
      <w:tr w:rsidR="00A26762">
        <w:trPr>
          <w:trHeight w:val="132"/>
        </w:trPr>
        <w:tc>
          <w:tcPr>
            <w:tcW w:w="2780" w:type="dxa"/>
            <w:shd w:val="clear" w:color="auto" w:fill="auto"/>
            <w:vAlign w:val="bottom"/>
          </w:tcPr>
          <w:p w:rsidR="00A26762" w:rsidRDefault="00DC7FAC">
            <w:pPr>
              <w:widowControl w:val="0"/>
              <w:spacing w:after="0" w:line="240" w:lineRule="auto"/>
              <w:rPr>
                <w:rFonts w:ascii="Cambria" w:hAnsi="Cambria"/>
                <w:szCs w:val="24"/>
                <w:lang w:eastAsia="ar-SA"/>
              </w:rPr>
            </w:pPr>
            <w:r>
              <w:rPr>
                <w:rFonts w:ascii="Cambria" w:hAnsi="Cambria"/>
                <w:lang w:eastAsia="ar-SA"/>
              </w:rPr>
              <w:t>Numer NIP:</w:t>
            </w:r>
          </w:p>
        </w:tc>
        <w:tc>
          <w:tcPr>
            <w:tcW w:w="6187" w:type="dxa"/>
            <w:shd w:val="clear" w:color="auto" w:fill="auto"/>
            <w:vAlign w:val="bottom"/>
          </w:tcPr>
          <w:p w:rsidR="00A26762" w:rsidRDefault="00DC7FAC">
            <w:pPr>
              <w:widowControl w:val="0"/>
              <w:spacing w:after="0" w:line="240" w:lineRule="auto"/>
              <w:rPr>
                <w:rFonts w:ascii="Cambria" w:hAnsi="Cambria"/>
                <w:lang w:eastAsia="ar-SA"/>
              </w:rPr>
            </w:pPr>
            <w:r>
              <w:rPr>
                <w:rFonts w:ascii="Cambria" w:hAnsi="Cambria"/>
                <w:lang w:eastAsia="ar-SA"/>
              </w:rPr>
              <w:t>…………………………………………………………………….……………………..</w:t>
            </w:r>
          </w:p>
        </w:tc>
      </w:tr>
    </w:tbl>
    <w:p w:rsidR="00A26762" w:rsidRDefault="00DC7FAC">
      <w:pPr>
        <w:widowControl w:val="0"/>
        <w:spacing w:before="240" w:after="0" w:line="240" w:lineRule="auto"/>
        <w:ind w:firstLine="284"/>
        <w:jc w:val="both"/>
        <w:rPr>
          <w:rFonts w:ascii="Cambria" w:hAnsi="Cambria"/>
          <w:szCs w:val="24"/>
          <w:lang w:eastAsia="ar-SA"/>
        </w:rPr>
      </w:pPr>
      <w:r>
        <w:rPr>
          <w:rFonts w:ascii="Cambria" w:hAnsi="Cambria"/>
          <w:szCs w:val="24"/>
          <w:lang w:eastAsia="ar-SA"/>
        </w:rPr>
        <w:t>Działając zgodnie z art. 24 ust. 11 ustawy z dnia 29 stycznia 2004 r. Prawo zamówień publicznych (</w:t>
      </w:r>
      <w:r>
        <w:rPr>
          <w:rFonts w:ascii="Cambria" w:hAnsi="Cambria"/>
          <w:iCs/>
          <w:szCs w:val="24"/>
          <w:lang w:eastAsia="ar-SA"/>
        </w:rPr>
        <w:t xml:space="preserve">tekst jednolity </w:t>
      </w:r>
      <w:r w:rsidR="00DE5E6D" w:rsidRPr="00DE5E6D">
        <w:rPr>
          <w:rFonts w:ascii="Cambria" w:hAnsi="Cambria"/>
          <w:iCs/>
          <w:szCs w:val="24"/>
          <w:lang w:eastAsia="ar-SA"/>
        </w:rPr>
        <w:t>Dz.U. z 2019 r., poz. 1843 ze zm.</w:t>
      </w:r>
      <w:r>
        <w:rPr>
          <w:rFonts w:ascii="Cambria" w:hAnsi="Cambria"/>
          <w:szCs w:val="24"/>
          <w:lang w:eastAsia="ar-SA"/>
        </w:rPr>
        <w:t xml:space="preserve">), w związku ze złożeniem oferty w postępowaniu </w:t>
      </w:r>
      <w:r>
        <w:rPr>
          <w:rFonts w:ascii="Cambria" w:hAnsi="Cambria"/>
          <w:szCs w:val="24"/>
          <w:lang w:eastAsia="ar-SA"/>
        </w:rPr>
        <w:br/>
        <w:t>w sprawie zamówienia publicznego prowadzonego w trybie przetargu nieograniczonego na:</w:t>
      </w:r>
    </w:p>
    <w:p w:rsidR="00A26762" w:rsidRDefault="00DC7FAC">
      <w:pPr>
        <w:widowControl w:val="0"/>
        <w:spacing w:before="120" w:after="120" w:line="240" w:lineRule="auto"/>
        <w:jc w:val="center"/>
        <w:rPr>
          <w:rFonts w:ascii="Cambria" w:hAnsi="Cambria"/>
          <w:b/>
          <w:szCs w:val="24"/>
          <w:lang w:eastAsia="ar-SA"/>
        </w:rPr>
      </w:pPr>
      <w:r>
        <w:rPr>
          <w:rFonts w:ascii="Cambria" w:hAnsi="Cambria"/>
          <w:b/>
          <w:szCs w:val="24"/>
          <w:lang w:eastAsia="ar-SA"/>
        </w:rPr>
        <w:t>„Ubezpieczenie majątku i innych interesów</w:t>
      </w:r>
      <w:r w:rsidR="000619A5">
        <w:rPr>
          <w:rFonts w:ascii="Cambria" w:hAnsi="Cambria"/>
          <w:b/>
          <w:szCs w:val="24"/>
          <w:lang w:eastAsia="ar-SA"/>
        </w:rPr>
        <w:t xml:space="preserve"> Gminy </w:t>
      </w:r>
      <w:r w:rsidR="006A7CE4">
        <w:rPr>
          <w:rFonts w:ascii="Cambria" w:hAnsi="Cambria"/>
          <w:b/>
          <w:szCs w:val="24"/>
          <w:lang w:eastAsia="ar-SA"/>
        </w:rPr>
        <w:t>Krasocin</w:t>
      </w:r>
      <w:r>
        <w:rPr>
          <w:rFonts w:ascii="Cambria" w:hAnsi="Cambria"/>
          <w:b/>
          <w:szCs w:val="24"/>
          <w:lang w:eastAsia="ar-SA"/>
        </w:rPr>
        <w:t>”</w:t>
      </w:r>
    </w:p>
    <w:p w:rsidR="00A26762" w:rsidRDefault="00DC7FAC">
      <w:pPr>
        <w:widowControl w:val="0"/>
        <w:spacing w:before="120" w:after="120" w:line="240" w:lineRule="auto"/>
        <w:jc w:val="both"/>
        <w:rPr>
          <w:rFonts w:ascii="Cambria" w:hAnsi="Cambria"/>
          <w:szCs w:val="24"/>
          <w:lang w:eastAsia="ar-SA"/>
        </w:rPr>
      </w:pPr>
      <w:r>
        <w:rPr>
          <w:rFonts w:ascii="Cambria" w:hAnsi="Cambria"/>
          <w:szCs w:val="24"/>
          <w:lang w:eastAsia="ar-SA"/>
        </w:rPr>
        <w:t>oświadczamy, że:</w:t>
      </w:r>
    </w:p>
    <w:p w:rsidR="00A26762" w:rsidRDefault="00DC7FAC" w:rsidP="00455D78">
      <w:pPr>
        <w:widowControl w:val="0"/>
        <w:numPr>
          <w:ilvl w:val="0"/>
          <w:numId w:val="17"/>
        </w:numPr>
        <w:tabs>
          <w:tab w:val="left" w:pos="284"/>
        </w:tabs>
        <w:suppressAutoHyphens/>
        <w:spacing w:after="0" w:line="240" w:lineRule="auto"/>
        <w:ind w:left="284" w:hanging="284"/>
        <w:jc w:val="both"/>
        <w:rPr>
          <w:rFonts w:ascii="Cambria" w:hAnsi="Cambria"/>
          <w:color w:val="000000"/>
          <w:lang w:eastAsia="pl-PL"/>
        </w:rPr>
      </w:pPr>
      <w:r>
        <w:rPr>
          <w:rFonts w:ascii="Cambria" w:hAnsi="Cambria"/>
          <w:b/>
          <w:color w:val="000000"/>
          <w:lang w:eastAsia="pl-PL"/>
        </w:rPr>
        <w:t>reprezentowany przez nas wykonawca nie należy do tej samej grupy kapitałowej</w:t>
      </w:r>
      <w:r>
        <w:rPr>
          <w:rFonts w:ascii="Cambria" w:hAnsi="Cambria"/>
          <w:bCs/>
          <w:color w:val="000000"/>
          <w:lang w:eastAsia="pl-PL"/>
        </w:rPr>
        <w:t>, w rozumieniu ustawy z 16 lutego 2007 r. o ochronie konkurencji i konsumentó</w:t>
      </w:r>
      <w:r w:rsidR="001E391D">
        <w:rPr>
          <w:rFonts w:ascii="Cambria" w:hAnsi="Cambria"/>
          <w:bCs/>
          <w:color w:val="000000"/>
          <w:lang w:eastAsia="pl-PL"/>
        </w:rPr>
        <w:t>w (tekst jednolity Dz. U. z 2020</w:t>
      </w:r>
      <w:r>
        <w:rPr>
          <w:rFonts w:ascii="Cambria" w:hAnsi="Cambria"/>
          <w:bCs/>
          <w:color w:val="000000"/>
          <w:lang w:eastAsia="pl-PL"/>
        </w:rPr>
        <w:t xml:space="preserve"> r. poz. </w:t>
      </w:r>
      <w:r w:rsidR="001E391D">
        <w:rPr>
          <w:rFonts w:ascii="Cambria" w:hAnsi="Cambria"/>
          <w:bCs/>
          <w:color w:val="000000"/>
          <w:lang w:eastAsia="pl-PL"/>
        </w:rPr>
        <w:t>1076</w:t>
      </w:r>
      <w:r>
        <w:rPr>
          <w:rFonts w:ascii="Cambria" w:hAnsi="Cambria"/>
          <w:bCs/>
          <w:color w:val="000000"/>
          <w:lang w:eastAsia="pl-PL"/>
        </w:rPr>
        <w:t xml:space="preserve">) </w:t>
      </w:r>
      <w:r>
        <w:rPr>
          <w:rFonts w:ascii="Cambria" w:hAnsi="Cambria"/>
          <w:b/>
          <w:bCs/>
          <w:color w:val="000000"/>
          <w:lang w:eastAsia="pl-PL"/>
        </w:rPr>
        <w:t>z innym wykonawcą</w:t>
      </w:r>
      <w:r>
        <w:rPr>
          <w:rFonts w:ascii="Cambria" w:hAnsi="Cambria"/>
          <w:bCs/>
          <w:color w:val="000000"/>
          <w:lang w:eastAsia="pl-PL"/>
        </w:rPr>
        <w:t>, o której mowa w art. 24 ust. 1 pkt 23 ustawy Prawo zamówień publicznych *</w:t>
      </w:r>
    </w:p>
    <w:p w:rsidR="00A26762" w:rsidRDefault="00DC7FAC" w:rsidP="00455D78">
      <w:pPr>
        <w:widowControl w:val="0"/>
        <w:numPr>
          <w:ilvl w:val="0"/>
          <w:numId w:val="17"/>
        </w:numPr>
        <w:tabs>
          <w:tab w:val="left" w:pos="284"/>
        </w:tabs>
        <w:suppressAutoHyphens/>
        <w:spacing w:before="120" w:after="120" w:line="240" w:lineRule="auto"/>
        <w:ind w:left="284" w:hanging="284"/>
        <w:jc w:val="both"/>
        <w:rPr>
          <w:rFonts w:ascii="Cambria" w:hAnsi="Cambria"/>
          <w:color w:val="000000"/>
          <w:lang w:eastAsia="pl-PL"/>
        </w:rPr>
      </w:pPr>
      <w:r>
        <w:rPr>
          <w:rFonts w:ascii="Cambria" w:hAnsi="Cambria"/>
          <w:b/>
          <w:color w:val="000000"/>
          <w:lang w:eastAsia="pl-PL"/>
        </w:rPr>
        <w:t>reprezentowany przez nas wykonawca należy do tej samej grupy kapitałowej</w:t>
      </w:r>
      <w:r>
        <w:rPr>
          <w:rFonts w:ascii="Cambria" w:hAnsi="Cambria"/>
          <w:bCs/>
          <w:color w:val="000000"/>
          <w:lang w:eastAsia="pl-PL"/>
        </w:rPr>
        <w:t xml:space="preserve">, w rozumieniu ustawy z 16 lutego 2007 r. o ochronie konkurencji i konsumentów (tekst jednolity Dz. U. z </w:t>
      </w:r>
      <w:r w:rsidR="001E391D">
        <w:rPr>
          <w:rFonts w:ascii="Cambria" w:hAnsi="Cambria"/>
          <w:bCs/>
          <w:color w:val="000000"/>
          <w:lang w:eastAsia="pl-PL"/>
        </w:rPr>
        <w:t>2020</w:t>
      </w:r>
      <w:r>
        <w:rPr>
          <w:rFonts w:ascii="Cambria" w:hAnsi="Cambria"/>
          <w:bCs/>
          <w:color w:val="000000"/>
          <w:lang w:eastAsia="pl-PL"/>
        </w:rPr>
        <w:t xml:space="preserve"> r. poz. </w:t>
      </w:r>
      <w:r w:rsidR="001E391D">
        <w:rPr>
          <w:rFonts w:ascii="Cambria" w:hAnsi="Cambria"/>
          <w:bCs/>
          <w:color w:val="000000"/>
          <w:lang w:eastAsia="pl-PL"/>
        </w:rPr>
        <w:t>1076</w:t>
      </w:r>
      <w:r>
        <w:rPr>
          <w:rFonts w:ascii="Cambria" w:hAnsi="Cambria"/>
          <w:bCs/>
          <w:color w:val="000000"/>
          <w:lang w:eastAsia="pl-PL"/>
        </w:rPr>
        <w:t xml:space="preserve"> ze zm.), o której mowa w art. 24 ust. 1 pkt 23 ustawy Prawo Zamówień Publicznych, </w:t>
      </w:r>
      <w:r w:rsidR="001E391D">
        <w:rPr>
          <w:rFonts w:ascii="Cambria" w:hAnsi="Cambria"/>
          <w:bCs/>
          <w:color w:val="000000"/>
          <w:lang w:eastAsia="pl-PL"/>
        </w:rPr>
        <w:br/>
      </w:r>
      <w:r>
        <w:rPr>
          <w:rFonts w:ascii="Cambria" w:hAnsi="Cambria"/>
          <w:b/>
          <w:bCs/>
          <w:color w:val="000000"/>
          <w:lang w:eastAsia="pl-PL"/>
        </w:rPr>
        <w:t>z innym wykonawcą</w:t>
      </w:r>
      <w:r>
        <w:rPr>
          <w:rFonts w:ascii="Cambria" w:hAnsi="Cambria"/>
          <w:bCs/>
          <w:color w:val="000000"/>
          <w:lang w:eastAsia="pl-PL"/>
        </w:rPr>
        <w:t xml:space="preserve">: </w:t>
      </w:r>
    </w:p>
    <w:p w:rsidR="00A26762" w:rsidRDefault="00DC7FAC">
      <w:pPr>
        <w:widowControl w:val="0"/>
        <w:tabs>
          <w:tab w:val="left" w:pos="284"/>
        </w:tabs>
        <w:spacing w:before="120" w:after="0" w:line="240" w:lineRule="auto"/>
        <w:ind w:left="284"/>
        <w:jc w:val="center"/>
        <w:rPr>
          <w:rFonts w:ascii="Cambria" w:hAnsi="Cambria"/>
          <w:color w:val="000000"/>
          <w:lang w:eastAsia="pl-PL"/>
        </w:rPr>
      </w:pPr>
      <w:r>
        <w:rPr>
          <w:rFonts w:ascii="Cambria" w:hAnsi="Cambria"/>
          <w:i/>
          <w:color w:val="000000"/>
          <w:sz w:val="18"/>
          <w:szCs w:val="18"/>
          <w:lang w:eastAsia="pl-PL"/>
        </w:rPr>
        <w:t>……………………………………………………………………………………………………………………………………………..……………………………………………</w:t>
      </w:r>
      <w:r>
        <w:rPr>
          <w:rFonts w:ascii="Cambria" w:hAnsi="Cambria"/>
          <w:bCs/>
          <w:color w:val="000000"/>
          <w:lang w:eastAsia="pl-PL"/>
        </w:rPr>
        <w:t>,</w:t>
      </w:r>
    </w:p>
    <w:p w:rsidR="00A26762" w:rsidRDefault="00DC7FAC">
      <w:pPr>
        <w:widowControl w:val="0"/>
        <w:tabs>
          <w:tab w:val="left" w:pos="284"/>
        </w:tabs>
        <w:spacing w:after="0" w:line="240" w:lineRule="auto"/>
        <w:ind w:left="284"/>
        <w:jc w:val="center"/>
        <w:rPr>
          <w:rFonts w:ascii="Cambria" w:hAnsi="Cambria"/>
          <w:color w:val="000000"/>
          <w:sz w:val="18"/>
          <w:szCs w:val="18"/>
          <w:lang w:eastAsia="pl-PL"/>
        </w:rPr>
      </w:pPr>
      <w:r>
        <w:rPr>
          <w:rFonts w:ascii="Cambria" w:hAnsi="Cambria"/>
          <w:i/>
          <w:color w:val="000000"/>
          <w:sz w:val="18"/>
          <w:szCs w:val="18"/>
          <w:lang w:eastAsia="pl-PL"/>
        </w:rPr>
        <w:t>(proszę wskazać nazwę/firmę tego wykonawcy)</w:t>
      </w:r>
    </w:p>
    <w:p w:rsidR="00A26762" w:rsidRDefault="00DC7FAC">
      <w:pPr>
        <w:widowControl w:val="0"/>
        <w:tabs>
          <w:tab w:val="left" w:pos="284"/>
        </w:tabs>
        <w:spacing w:before="120" w:after="0" w:line="240" w:lineRule="auto"/>
        <w:ind w:left="284"/>
        <w:jc w:val="both"/>
        <w:rPr>
          <w:rFonts w:ascii="Cambria" w:hAnsi="Cambria"/>
          <w:bCs/>
          <w:color w:val="000000"/>
          <w:lang w:eastAsia="pl-PL"/>
        </w:rPr>
      </w:pPr>
      <w:r>
        <w:rPr>
          <w:rFonts w:ascii="Cambria" w:hAnsi="Cambria"/>
          <w:bCs/>
          <w:color w:val="000000"/>
          <w:lang w:eastAsia="pl-PL"/>
        </w:rPr>
        <w:t xml:space="preserve">który złożył odrębną ofertę na tę samą część zamówienia: </w:t>
      </w:r>
    </w:p>
    <w:p w:rsidR="00A26762" w:rsidRDefault="00DC7FAC">
      <w:pPr>
        <w:widowControl w:val="0"/>
        <w:tabs>
          <w:tab w:val="left" w:pos="284"/>
        </w:tabs>
        <w:spacing w:before="120" w:after="0" w:line="240" w:lineRule="auto"/>
        <w:ind w:left="284"/>
        <w:jc w:val="center"/>
        <w:rPr>
          <w:rFonts w:ascii="Cambria" w:hAnsi="Cambria"/>
          <w:i/>
          <w:color w:val="000000"/>
          <w:sz w:val="18"/>
          <w:szCs w:val="18"/>
          <w:lang w:eastAsia="pl-PL"/>
        </w:rPr>
      </w:pPr>
      <w:r>
        <w:rPr>
          <w:rFonts w:ascii="Cambria" w:hAnsi="Cambria"/>
          <w:i/>
          <w:color w:val="000000"/>
          <w:sz w:val="18"/>
          <w:szCs w:val="18"/>
          <w:lang w:eastAsia="pl-PL"/>
        </w:rPr>
        <w:t>……………………………………………………………………………………………………………………………………………..…………………………………………… *</w:t>
      </w:r>
    </w:p>
    <w:p w:rsidR="00A26762" w:rsidRDefault="00DC7FAC">
      <w:pPr>
        <w:widowControl w:val="0"/>
        <w:tabs>
          <w:tab w:val="left" w:pos="284"/>
        </w:tabs>
        <w:spacing w:after="0" w:line="240" w:lineRule="auto"/>
        <w:ind w:left="284"/>
        <w:jc w:val="center"/>
        <w:rPr>
          <w:rFonts w:ascii="Cambria" w:hAnsi="Cambria"/>
          <w:i/>
          <w:color w:val="000000"/>
          <w:sz w:val="18"/>
          <w:szCs w:val="18"/>
          <w:lang w:eastAsia="pl-PL"/>
        </w:rPr>
      </w:pPr>
      <w:r>
        <w:rPr>
          <w:rFonts w:ascii="Cambria" w:hAnsi="Cambria"/>
          <w:i/>
          <w:color w:val="000000"/>
          <w:sz w:val="18"/>
          <w:szCs w:val="18"/>
          <w:lang w:eastAsia="pl-PL"/>
        </w:rPr>
        <w:t>(proszę wpisać nazwę tej części zamówienia)</w:t>
      </w:r>
    </w:p>
    <w:p w:rsidR="00A26762" w:rsidRDefault="00A26762">
      <w:pPr>
        <w:widowControl w:val="0"/>
        <w:tabs>
          <w:tab w:val="left" w:pos="284"/>
        </w:tabs>
        <w:spacing w:after="0" w:line="240" w:lineRule="auto"/>
        <w:ind w:left="284"/>
        <w:rPr>
          <w:rFonts w:ascii="Cambria" w:hAnsi="Cambria"/>
          <w:i/>
          <w:color w:val="000000"/>
          <w:lang w:eastAsia="pl-PL"/>
        </w:rPr>
      </w:pPr>
    </w:p>
    <w:p w:rsidR="00A26762" w:rsidRDefault="00DC7FAC">
      <w:pPr>
        <w:widowControl w:val="0"/>
        <w:tabs>
          <w:tab w:val="left" w:pos="284"/>
        </w:tabs>
        <w:spacing w:after="0" w:line="240" w:lineRule="auto"/>
        <w:ind w:left="284"/>
        <w:rPr>
          <w:rFonts w:ascii="Cambria" w:hAnsi="Cambria"/>
          <w:color w:val="000000"/>
          <w:lang w:eastAsia="pl-PL"/>
        </w:rPr>
      </w:pPr>
      <w:r>
        <w:rPr>
          <w:rFonts w:ascii="Cambria" w:hAnsi="Cambria"/>
          <w:color w:val="000000"/>
          <w:lang w:eastAsia="pl-PL"/>
        </w:rPr>
        <w:t>Przedkładam/y niżej wymienione dowody, że powiązania między nami nie prowadzą do zakłócenia konkurencji w niniejszym postępowaniu:</w:t>
      </w:r>
    </w:p>
    <w:p w:rsidR="00A26762" w:rsidRDefault="00DC7FAC" w:rsidP="00455D78">
      <w:pPr>
        <w:widowControl w:val="0"/>
        <w:numPr>
          <w:ilvl w:val="0"/>
          <w:numId w:val="81"/>
        </w:numPr>
        <w:tabs>
          <w:tab w:val="left" w:pos="284"/>
        </w:tabs>
        <w:spacing w:after="0" w:line="240" w:lineRule="auto"/>
        <w:rPr>
          <w:rFonts w:ascii="Cambria" w:hAnsi="Cambria"/>
          <w:i/>
          <w:color w:val="000000"/>
          <w:lang w:eastAsia="pl-PL"/>
        </w:rPr>
      </w:pPr>
      <w:r>
        <w:rPr>
          <w:rFonts w:ascii="Cambria" w:hAnsi="Cambria"/>
          <w:i/>
          <w:color w:val="000000"/>
          <w:lang w:eastAsia="pl-PL"/>
        </w:rPr>
        <w:t>……………………………………………………………………….…………………</w:t>
      </w:r>
    </w:p>
    <w:p w:rsidR="00A26762" w:rsidRDefault="00DC7FAC" w:rsidP="00455D78">
      <w:pPr>
        <w:widowControl w:val="0"/>
        <w:numPr>
          <w:ilvl w:val="0"/>
          <w:numId w:val="81"/>
        </w:numPr>
        <w:tabs>
          <w:tab w:val="left" w:pos="284"/>
        </w:tabs>
        <w:spacing w:after="0" w:line="240" w:lineRule="auto"/>
        <w:rPr>
          <w:rFonts w:ascii="Cambria" w:hAnsi="Cambria"/>
          <w:i/>
          <w:color w:val="000000"/>
          <w:lang w:eastAsia="pl-PL"/>
        </w:rPr>
      </w:pPr>
      <w:r>
        <w:rPr>
          <w:rFonts w:ascii="Cambria" w:hAnsi="Cambria"/>
          <w:i/>
          <w:color w:val="000000"/>
          <w:lang w:eastAsia="pl-PL"/>
        </w:rPr>
        <w:t>……………………………………………………………………….………………</w:t>
      </w:r>
    </w:p>
    <w:p w:rsidR="00A26762" w:rsidRDefault="00A26762">
      <w:pPr>
        <w:widowControl w:val="0"/>
        <w:tabs>
          <w:tab w:val="left" w:pos="284"/>
        </w:tabs>
        <w:spacing w:after="0" w:line="240" w:lineRule="auto"/>
        <w:ind w:left="284"/>
        <w:rPr>
          <w:rFonts w:ascii="Cambria" w:hAnsi="Cambria"/>
          <w:color w:val="000000"/>
          <w:lang w:eastAsia="pl-PL"/>
        </w:rPr>
      </w:pPr>
    </w:p>
    <w:p w:rsidR="00A26762" w:rsidRDefault="00DC7FAC">
      <w:pPr>
        <w:widowControl w:val="0"/>
        <w:tabs>
          <w:tab w:val="left" w:pos="284"/>
        </w:tabs>
        <w:spacing w:after="0" w:line="240" w:lineRule="auto"/>
        <w:jc w:val="both"/>
        <w:rPr>
          <w:rFonts w:ascii="Cambria" w:hAnsi="Cambria"/>
          <w:i/>
          <w:sz w:val="20"/>
          <w:lang w:eastAsia="ar-SA"/>
        </w:rPr>
      </w:pPr>
      <w:r>
        <w:rPr>
          <w:rFonts w:ascii="Cambria" w:hAnsi="Cambria"/>
          <w:i/>
          <w:sz w:val="20"/>
          <w:lang w:eastAsia="ar-SA"/>
        </w:rPr>
        <w:t>* niepotrzebne skreślić</w:t>
      </w:r>
    </w:p>
    <w:p w:rsidR="00A26762" w:rsidRDefault="00DC7FAC">
      <w:pPr>
        <w:widowControl w:val="0"/>
        <w:tabs>
          <w:tab w:val="left" w:pos="284"/>
        </w:tabs>
        <w:spacing w:before="120" w:after="0" w:line="240" w:lineRule="auto"/>
        <w:jc w:val="both"/>
        <w:rPr>
          <w:rFonts w:ascii="Cambria" w:hAnsi="Cambria"/>
          <w:color w:val="000000"/>
          <w:lang w:eastAsia="pl-PL"/>
        </w:rPr>
      </w:pPr>
      <w:r>
        <w:rPr>
          <w:rFonts w:ascii="Cambria" w:hAnsi="Cambria"/>
        </w:rPr>
        <w:t>Miejscowość i data: ………………………………...………</w:t>
      </w:r>
    </w:p>
    <w:p w:rsidR="00A26762" w:rsidRDefault="00DC7FAC">
      <w:pPr>
        <w:widowControl w:val="0"/>
        <w:spacing w:before="720" w:after="0" w:line="240" w:lineRule="auto"/>
        <w:ind w:left="5103"/>
        <w:jc w:val="both"/>
        <w:rPr>
          <w:rFonts w:ascii="Cambria" w:hAnsi="Cambria"/>
        </w:rPr>
      </w:pPr>
      <w:r>
        <w:rPr>
          <w:rFonts w:ascii="Cambria" w:hAnsi="Cambria"/>
        </w:rPr>
        <w:t>……………………………………………….………………………</w:t>
      </w:r>
    </w:p>
    <w:p w:rsidR="00A26762" w:rsidRDefault="00DC7FAC">
      <w:pPr>
        <w:widowControl w:val="0"/>
        <w:spacing w:after="0" w:line="240" w:lineRule="auto"/>
        <w:ind w:left="5103"/>
        <w:jc w:val="center"/>
        <w:rPr>
          <w:rFonts w:ascii="Cambria" w:hAnsi="Cambria"/>
          <w:i/>
          <w:sz w:val="18"/>
          <w:lang w:eastAsia="ar-SA"/>
        </w:rPr>
      </w:pPr>
      <w:r>
        <w:rPr>
          <w:rFonts w:ascii="Cambria" w:hAnsi="Cambria"/>
          <w:i/>
          <w:sz w:val="18"/>
        </w:rPr>
        <w:t>(pieczątka i podpis osoby/osób uprawnionej/</w:t>
      </w:r>
      <w:proofErr w:type="spellStart"/>
      <w:r>
        <w:rPr>
          <w:rFonts w:ascii="Cambria" w:hAnsi="Cambria"/>
          <w:i/>
          <w:sz w:val="18"/>
        </w:rPr>
        <w:t>nych</w:t>
      </w:r>
      <w:proofErr w:type="spellEnd"/>
      <w:r>
        <w:rPr>
          <w:rFonts w:ascii="Cambria" w:hAnsi="Cambria"/>
          <w:i/>
          <w:sz w:val="18"/>
        </w:rPr>
        <w:t xml:space="preserve"> do reprezentowania wykonawcy/wykonawców)</w:t>
      </w:r>
    </w:p>
    <w:p w:rsidR="00A26762" w:rsidRDefault="00DC7FAC">
      <w:pPr>
        <w:widowControl w:val="0"/>
        <w:tabs>
          <w:tab w:val="left" w:pos="284"/>
        </w:tabs>
        <w:spacing w:after="0" w:line="240" w:lineRule="auto"/>
        <w:jc w:val="both"/>
        <w:rPr>
          <w:rFonts w:ascii="Cambria" w:hAnsi="Cambria"/>
          <w:i/>
          <w:sz w:val="16"/>
          <w:szCs w:val="16"/>
          <w:lang w:eastAsia="ar-SA"/>
        </w:rPr>
      </w:pPr>
      <w:r>
        <w:rPr>
          <w:rFonts w:ascii="Cambria" w:hAnsi="Cambria"/>
          <w:i/>
          <w:sz w:val="16"/>
          <w:szCs w:val="16"/>
          <w:lang w:eastAsia="ar-SA"/>
        </w:rPr>
        <w:t>UWAGI:</w:t>
      </w:r>
    </w:p>
    <w:p w:rsidR="00A26762" w:rsidRDefault="00DC7FAC" w:rsidP="00455D78">
      <w:pPr>
        <w:widowControl w:val="0"/>
        <w:numPr>
          <w:ilvl w:val="0"/>
          <w:numId w:val="18"/>
        </w:numPr>
        <w:tabs>
          <w:tab w:val="left" w:pos="284"/>
        </w:tabs>
        <w:suppressAutoHyphens/>
        <w:spacing w:after="0" w:line="240" w:lineRule="auto"/>
        <w:ind w:left="284" w:hanging="284"/>
        <w:jc w:val="both"/>
        <w:rPr>
          <w:rFonts w:ascii="Cambria" w:hAnsi="Cambria"/>
          <w:i/>
          <w:sz w:val="16"/>
          <w:szCs w:val="16"/>
          <w:lang w:eastAsia="ar-SA"/>
        </w:rPr>
      </w:pPr>
      <w:r>
        <w:rPr>
          <w:rFonts w:ascii="Cambria" w:hAnsi="Cambria"/>
          <w:i/>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rsidR="00A26762" w:rsidRDefault="00DC7FAC" w:rsidP="00455D78">
      <w:pPr>
        <w:widowControl w:val="0"/>
        <w:numPr>
          <w:ilvl w:val="0"/>
          <w:numId w:val="19"/>
        </w:numPr>
        <w:tabs>
          <w:tab w:val="left" w:pos="284"/>
        </w:tabs>
        <w:suppressAutoHyphens/>
        <w:spacing w:after="0" w:line="240" w:lineRule="auto"/>
        <w:ind w:left="284" w:hanging="284"/>
        <w:jc w:val="both"/>
        <w:rPr>
          <w:rFonts w:ascii="Cambria" w:hAnsi="Cambria"/>
          <w:i/>
          <w:sz w:val="16"/>
          <w:szCs w:val="16"/>
          <w:lang w:eastAsia="ar-SA"/>
        </w:rPr>
      </w:pPr>
      <w:r>
        <w:rPr>
          <w:rFonts w:ascii="Cambria" w:hAnsi="Cambria"/>
          <w:i/>
          <w:sz w:val="16"/>
          <w:szCs w:val="16"/>
          <w:lang w:eastAsia="ar-SA"/>
        </w:rPr>
        <w:t>kwoty, jaką zamierza przeznaczyć na sfinansowanie zamówienia,</w:t>
      </w:r>
    </w:p>
    <w:p w:rsidR="00A26762" w:rsidRDefault="00DC7FAC" w:rsidP="00455D78">
      <w:pPr>
        <w:widowControl w:val="0"/>
        <w:numPr>
          <w:ilvl w:val="0"/>
          <w:numId w:val="19"/>
        </w:numPr>
        <w:tabs>
          <w:tab w:val="left" w:pos="284"/>
        </w:tabs>
        <w:suppressAutoHyphens/>
        <w:spacing w:after="0" w:line="240" w:lineRule="auto"/>
        <w:ind w:left="284" w:hanging="284"/>
        <w:jc w:val="both"/>
        <w:rPr>
          <w:rFonts w:ascii="Cambria" w:hAnsi="Cambria"/>
          <w:i/>
          <w:sz w:val="16"/>
          <w:szCs w:val="16"/>
          <w:lang w:eastAsia="ar-SA"/>
        </w:rPr>
      </w:pPr>
      <w:r>
        <w:rPr>
          <w:rFonts w:ascii="Cambria" w:hAnsi="Cambria"/>
          <w:i/>
          <w:sz w:val="16"/>
          <w:szCs w:val="16"/>
          <w:lang w:eastAsia="ar-SA"/>
        </w:rPr>
        <w:t>firm oraz adresów wykonawców, którzy złożyli oferty w terminie,</w:t>
      </w:r>
    </w:p>
    <w:p w:rsidR="00A26762" w:rsidRDefault="00DC7FAC" w:rsidP="00455D78">
      <w:pPr>
        <w:widowControl w:val="0"/>
        <w:numPr>
          <w:ilvl w:val="0"/>
          <w:numId w:val="19"/>
        </w:numPr>
        <w:tabs>
          <w:tab w:val="left" w:pos="284"/>
        </w:tabs>
        <w:suppressAutoHyphens/>
        <w:spacing w:after="0" w:line="240" w:lineRule="auto"/>
        <w:ind w:left="284" w:hanging="284"/>
        <w:jc w:val="both"/>
        <w:rPr>
          <w:rFonts w:ascii="Cambria" w:hAnsi="Cambria"/>
          <w:i/>
          <w:sz w:val="16"/>
          <w:szCs w:val="16"/>
          <w:lang w:eastAsia="ar-SA"/>
        </w:rPr>
      </w:pPr>
      <w:r>
        <w:rPr>
          <w:rFonts w:ascii="Cambria" w:hAnsi="Cambria"/>
          <w:i/>
          <w:sz w:val="16"/>
          <w:szCs w:val="16"/>
          <w:lang w:eastAsia="ar-SA"/>
        </w:rPr>
        <w:t>ceny, terminu wykonania zamówienia, okresu gwarancji i warunków płatności zawartych w ofertach.</w:t>
      </w:r>
    </w:p>
    <w:p w:rsidR="00A26762" w:rsidRDefault="00DC7FAC" w:rsidP="00455D78">
      <w:pPr>
        <w:widowControl w:val="0"/>
        <w:numPr>
          <w:ilvl w:val="0"/>
          <w:numId w:val="18"/>
        </w:numPr>
        <w:tabs>
          <w:tab w:val="left" w:pos="284"/>
        </w:tabs>
        <w:suppressAutoHyphens/>
        <w:spacing w:after="0" w:line="240" w:lineRule="auto"/>
        <w:ind w:left="284" w:hanging="284"/>
        <w:jc w:val="both"/>
        <w:rPr>
          <w:rFonts w:ascii="Cambria" w:hAnsi="Cambria"/>
          <w:i/>
          <w:sz w:val="16"/>
          <w:szCs w:val="16"/>
          <w:lang w:eastAsia="ar-SA"/>
        </w:rPr>
      </w:pPr>
      <w:r>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A26762" w:rsidRDefault="00DC7FAC" w:rsidP="00455D78">
      <w:pPr>
        <w:widowControl w:val="0"/>
        <w:numPr>
          <w:ilvl w:val="0"/>
          <w:numId w:val="18"/>
        </w:numPr>
        <w:tabs>
          <w:tab w:val="left" w:pos="284"/>
        </w:tabs>
        <w:suppressAutoHyphens/>
        <w:spacing w:after="120" w:line="240" w:lineRule="auto"/>
        <w:ind w:left="284" w:hanging="284"/>
        <w:jc w:val="both"/>
        <w:outlineLvl w:val="0"/>
      </w:pPr>
      <w:r>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rsidR="00A26762">
      <w:headerReference w:type="default" r:id="rId36"/>
      <w:pgSz w:w="11906" w:h="16838"/>
      <w:pgMar w:top="992" w:right="1134" w:bottom="851" w:left="1134" w:header="39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FA" w:rsidRDefault="00FD4DFA">
      <w:pPr>
        <w:spacing w:after="0" w:line="240" w:lineRule="auto"/>
      </w:pPr>
      <w:r>
        <w:separator/>
      </w:r>
    </w:p>
  </w:endnote>
  <w:endnote w:type="continuationSeparator" w:id="0">
    <w:p w:rsidR="00FD4DFA" w:rsidRDefault="00FD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Open Sans">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rsidP="00DC7FAC">
    <w:pPr>
      <w:pBdr>
        <w:top w:val="thinThickSmallGap" w:sz="18" w:space="1" w:color="1F497D"/>
      </w:pBdr>
      <w:tabs>
        <w:tab w:val="center" w:pos="9638"/>
      </w:tabs>
    </w:pPr>
    <w:r>
      <w:rPr>
        <w:rFonts w:ascii="Cambria" w:hAnsi="Cambria"/>
      </w:rPr>
      <w:t>Zamawiający: Gmina Krasocin</w:t>
    </w:r>
    <w:r>
      <w:rPr>
        <w:rFonts w:ascii="Cambria" w:hAnsi="Cambria"/>
      </w:rPr>
      <w:tab/>
      <w:t xml:space="preserve">Strona </w:t>
    </w:r>
    <w:r>
      <w:rPr>
        <w:rFonts w:ascii="Cambria" w:hAnsi="Cambria"/>
      </w:rPr>
      <w:fldChar w:fldCharType="begin"/>
    </w:r>
    <w:r>
      <w:rPr>
        <w:rFonts w:ascii="Cambria" w:hAnsi="Cambria"/>
      </w:rPr>
      <w:instrText>PAGE</w:instrText>
    </w:r>
    <w:r>
      <w:rPr>
        <w:rFonts w:ascii="Cambria" w:hAnsi="Cambria"/>
      </w:rPr>
      <w:fldChar w:fldCharType="separate"/>
    </w:r>
    <w:r w:rsidR="00E9613A">
      <w:rPr>
        <w:rFonts w:ascii="Cambria" w:hAnsi="Cambria"/>
        <w:noProof/>
      </w:rPr>
      <w:t>1</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NUMPAGES</w:instrText>
    </w:r>
    <w:r>
      <w:rPr>
        <w:rFonts w:ascii="Cambria" w:hAnsi="Cambria"/>
      </w:rPr>
      <w:fldChar w:fldCharType="separate"/>
    </w:r>
    <w:r w:rsidR="00E9613A">
      <w:rPr>
        <w:rFonts w:ascii="Cambria" w:hAnsi="Cambria"/>
        <w:noProof/>
      </w:rPr>
      <w:t>106</w:t>
    </w:r>
    <w:r>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rsidP="00A73719">
    <w:pPr>
      <w:pBdr>
        <w:top w:val="thinThickSmallGap" w:sz="18" w:space="1" w:color="1F497D"/>
      </w:pBdr>
      <w:tabs>
        <w:tab w:val="right" w:pos="9638"/>
      </w:tabs>
    </w:pPr>
    <w:r>
      <w:rPr>
        <w:rFonts w:ascii="Cambria" w:hAnsi="Cambria"/>
      </w:rPr>
      <w:t>Zamawiający: Gmina Krasocin</w:t>
    </w:r>
    <w:r>
      <w:rPr>
        <w:rFonts w:ascii="Cambria" w:hAnsi="Cambria"/>
      </w:rPr>
      <w:tab/>
      <w:t xml:space="preserve">Strona </w:t>
    </w:r>
    <w:r>
      <w:rPr>
        <w:rFonts w:ascii="Cambria" w:hAnsi="Cambria"/>
      </w:rPr>
      <w:fldChar w:fldCharType="begin"/>
    </w:r>
    <w:r>
      <w:rPr>
        <w:rFonts w:ascii="Cambria" w:hAnsi="Cambria"/>
      </w:rPr>
      <w:instrText>PAGE</w:instrText>
    </w:r>
    <w:r>
      <w:rPr>
        <w:rFonts w:ascii="Cambria" w:hAnsi="Cambria"/>
      </w:rPr>
      <w:fldChar w:fldCharType="separate"/>
    </w:r>
    <w:r w:rsidR="00E9613A">
      <w:rPr>
        <w:rFonts w:ascii="Cambria" w:hAnsi="Cambria"/>
        <w:noProof/>
      </w:rPr>
      <w:t>21</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NUMPAGES</w:instrText>
    </w:r>
    <w:r>
      <w:rPr>
        <w:rFonts w:ascii="Cambria" w:hAnsi="Cambria"/>
      </w:rPr>
      <w:fldChar w:fldCharType="separate"/>
    </w:r>
    <w:r w:rsidR="00E9613A">
      <w:rPr>
        <w:rFonts w:ascii="Cambria" w:hAnsi="Cambria"/>
        <w:noProof/>
      </w:rPr>
      <w:t>106</w:t>
    </w:r>
    <w:r>
      <w:rPr>
        <w:rFonts w:ascii="Cambria" w:hAnsi="Cambr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rsidP="00A73719">
    <w:pPr>
      <w:pBdr>
        <w:top w:val="thinThickSmallGap" w:sz="18" w:space="1" w:color="1F497D"/>
      </w:pBdr>
      <w:tabs>
        <w:tab w:val="right" w:pos="9638"/>
      </w:tabs>
    </w:pPr>
    <w:r>
      <w:rPr>
        <w:rFonts w:ascii="Cambria" w:hAnsi="Cambria"/>
      </w:rPr>
      <w:t>Zamawiający: Gmina Krasocin</w:t>
    </w:r>
    <w:r>
      <w:rPr>
        <w:rFonts w:ascii="Cambria" w:hAnsi="Cambria"/>
      </w:rPr>
      <w:tab/>
      <w:t xml:space="preserve">Strona </w:t>
    </w:r>
    <w:r>
      <w:rPr>
        <w:rFonts w:ascii="Cambria" w:hAnsi="Cambria"/>
      </w:rPr>
      <w:fldChar w:fldCharType="begin"/>
    </w:r>
    <w:r>
      <w:rPr>
        <w:rFonts w:ascii="Cambria" w:hAnsi="Cambria"/>
      </w:rPr>
      <w:instrText>PAGE</w:instrText>
    </w:r>
    <w:r>
      <w:rPr>
        <w:rFonts w:ascii="Cambria" w:hAnsi="Cambria"/>
      </w:rPr>
      <w:fldChar w:fldCharType="separate"/>
    </w:r>
    <w:r w:rsidR="00E9613A">
      <w:rPr>
        <w:rFonts w:ascii="Cambria" w:hAnsi="Cambria"/>
        <w:noProof/>
      </w:rPr>
      <w:t>106</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NUMPAGES</w:instrText>
    </w:r>
    <w:r>
      <w:rPr>
        <w:rFonts w:ascii="Cambria" w:hAnsi="Cambria"/>
      </w:rPr>
      <w:fldChar w:fldCharType="separate"/>
    </w:r>
    <w:r w:rsidR="00E9613A">
      <w:rPr>
        <w:rFonts w:ascii="Cambria" w:hAnsi="Cambria"/>
        <w:noProof/>
      </w:rPr>
      <w:t>106</w:t>
    </w:r>
    <w:r>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FA" w:rsidRDefault="00FD4DFA">
      <w:pPr>
        <w:spacing w:after="0" w:line="240" w:lineRule="auto"/>
      </w:pPr>
      <w:r>
        <w:separator/>
      </w:r>
    </w:p>
  </w:footnote>
  <w:footnote w:type="continuationSeparator" w:id="0">
    <w:p w:rsidR="00FD4DFA" w:rsidRDefault="00FD4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rPr>
        <w:rFonts w:ascii="Cambria" w:hAnsi="Cambria"/>
        <w:sz w:val="32"/>
        <w:szCs w:val="32"/>
      </w:rPr>
    </w:pPr>
    <w:r>
      <w:rPr>
        <w:rFonts w:ascii="Cambria" w:hAnsi="Cambria"/>
        <w:sz w:val="32"/>
        <w:szCs w:val="32"/>
      </w:rPr>
      <w:t>Specyfikacja Istotnych Warunków Zamówienia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rPr>
        <w:rFonts w:ascii="Cambria" w:hAnsi="Cambria"/>
        <w:sz w:val="32"/>
        <w:szCs w:val="32"/>
      </w:rPr>
    </w:pPr>
    <w:r>
      <w:rPr>
        <w:rFonts w:ascii="Cambria" w:hAnsi="Cambria"/>
        <w:sz w:val="32"/>
        <w:szCs w:val="32"/>
      </w:rPr>
      <w:t>Specyfikacja Istotnych Warunków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BA" w:rsidRDefault="006626BA">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2"/>
    <w:multiLevelType w:val="multilevel"/>
    <w:tmpl w:val="2B943CC2"/>
    <w:name w:val="WW8Num100"/>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F97C75"/>
    <w:multiLevelType w:val="multilevel"/>
    <w:tmpl w:val="D4D6AB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1106825"/>
    <w:multiLevelType w:val="multilevel"/>
    <w:tmpl w:val="4F62F644"/>
    <w:lvl w:ilvl="0">
      <w:start w:val="1"/>
      <w:numFmt w:val="bullet"/>
      <w:lvlText w:val=""/>
      <w:lvlJc w:val="left"/>
      <w:pPr>
        <w:ind w:left="1211" w:hanging="360"/>
      </w:pPr>
      <w:rPr>
        <w:rFonts w:ascii="Symbol" w:hAnsi="Symbol" w:cs="Symbol" w:hint="default"/>
        <w:i w:val="0"/>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 w15:restartNumberingAfterBreak="0">
    <w:nsid w:val="014E3B01"/>
    <w:multiLevelType w:val="multilevel"/>
    <w:tmpl w:val="CB2A83A4"/>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01BA5E54"/>
    <w:multiLevelType w:val="multilevel"/>
    <w:tmpl w:val="FEEEA31E"/>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15:restartNumberingAfterBreak="0">
    <w:nsid w:val="02DF54BF"/>
    <w:multiLevelType w:val="multilevel"/>
    <w:tmpl w:val="FA82E47A"/>
    <w:lvl w:ilvl="0">
      <w:start w:val="1"/>
      <w:numFmt w:val="decimal"/>
      <w:lvlText w:val="%1)"/>
      <w:lvlJc w:val="left"/>
      <w:pPr>
        <w:ind w:left="2081" w:hanging="360"/>
      </w:pPr>
    </w:lvl>
    <w:lvl w:ilvl="1">
      <w:start w:val="1"/>
      <w:numFmt w:val="lowerLetter"/>
      <w:lvlText w:val="%2."/>
      <w:lvlJc w:val="left"/>
      <w:pPr>
        <w:ind w:left="2801" w:hanging="360"/>
      </w:pPr>
    </w:lvl>
    <w:lvl w:ilvl="2">
      <w:start w:val="1"/>
      <w:numFmt w:val="lowerRoman"/>
      <w:lvlText w:val="%3."/>
      <w:lvlJc w:val="right"/>
      <w:pPr>
        <w:ind w:left="3521" w:hanging="180"/>
      </w:pPr>
    </w:lvl>
    <w:lvl w:ilvl="3">
      <w:start w:val="1"/>
      <w:numFmt w:val="decimal"/>
      <w:lvlText w:val="%4."/>
      <w:lvlJc w:val="left"/>
      <w:pPr>
        <w:ind w:left="4241" w:hanging="360"/>
      </w:pPr>
    </w:lvl>
    <w:lvl w:ilvl="4">
      <w:start w:val="1"/>
      <w:numFmt w:val="lowerLetter"/>
      <w:lvlText w:val="%5."/>
      <w:lvlJc w:val="left"/>
      <w:pPr>
        <w:ind w:left="4961" w:hanging="360"/>
      </w:pPr>
    </w:lvl>
    <w:lvl w:ilvl="5">
      <w:start w:val="1"/>
      <w:numFmt w:val="lowerRoman"/>
      <w:lvlText w:val="%6."/>
      <w:lvlJc w:val="right"/>
      <w:pPr>
        <w:ind w:left="5681" w:hanging="180"/>
      </w:pPr>
    </w:lvl>
    <w:lvl w:ilvl="6">
      <w:start w:val="1"/>
      <w:numFmt w:val="decimal"/>
      <w:lvlText w:val="%7."/>
      <w:lvlJc w:val="left"/>
      <w:pPr>
        <w:ind w:left="6401" w:hanging="360"/>
      </w:pPr>
    </w:lvl>
    <w:lvl w:ilvl="7">
      <w:start w:val="1"/>
      <w:numFmt w:val="lowerLetter"/>
      <w:lvlText w:val="%8."/>
      <w:lvlJc w:val="left"/>
      <w:pPr>
        <w:ind w:left="7121" w:hanging="360"/>
      </w:pPr>
    </w:lvl>
    <w:lvl w:ilvl="8">
      <w:start w:val="1"/>
      <w:numFmt w:val="lowerRoman"/>
      <w:lvlText w:val="%9."/>
      <w:lvlJc w:val="right"/>
      <w:pPr>
        <w:ind w:left="7841" w:hanging="180"/>
      </w:pPr>
    </w:lvl>
  </w:abstractNum>
  <w:abstractNum w:abstractNumId="6"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5BB0284"/>
    <w:multiLevelType w:val="multilevel"/>
    <w:tmpl w:val="6BF2987A"/>
    <w:lvl w:ilvl="0">
      <w:start w:val="1"/>
      <w:numFmt w:val="decimal"/>
      <w:lvlText w:val="%1)"/>
      <w:lvlJc w:val="left"/>
      <w:pPr>
        <w:tabs>
          <w:tab w:val="num" w:pos="284"/>
        </w:tabs>
        <w:ind w:left="284" w:hanging="284"/>
      </w:pPr>
      <w:rPr>
        <w:rFonts w:ascii="Cambria" w:hAnsi="Cambria" w:cs="Times New Roman"/>
        <w:b w:val="0"/>
        <w:bCs w:val="0"/>
        <w:i w:val="0"/>
        <w:iCs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D01A2A"/>
    <w:multiLevelType w:val="hybridMultilevel"/>
    <w:tmpl w:val="ECDAF808"/>
    <w:lvl w:ilvl="0" w:tplc="959AD8A0">
      <w:start w:val="1"/>
      <w:numFmt w:val="decimal"/>
      <w:lvlText w:val="%1."/>
      <w:lvlJc w:val="left"/>
      <w:pPr>
        <w:tabs>
          <w:tab w:val="num" w:pos="2912"/>
        </w:tabs>
        <w:ind w:left="2912" w:hanging="360"/>
      </w:pPr>
      <w:rPr>
        <w:rFonts w:hint="default"/>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 w15:restartNumberingAfterBreak="0">
    <w:nsid w:val="05D73C54"/>
    <w:multiLevelType w:val="multilevel"/>
    <w:tmpl w:val="2C2014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61C12E9"/>
    <w:multiLevelType w:val="multilevel"/>
    <w:tmpl w:val="611867D0"/>
    <w:lvl w:ilvl="0">
      <w:start w:val="1"/>
      <w:numFmt w:val="decimal"/>
      <w:lvlText w:val="%1."/>
      <w:lvlJc w:val="left"/>
      <w:pPr>
        <w:ind w:left="360" w:hanging="360"/>
      </w:pPr>
      <w:rPr>
        <w:rFonts w:ascii="Cambria" w:hAnsi="Cambria" w:cs="Times New Roman"/>
        <w:b/>
      </w:rPr>
    </w:lvl>
    <w:lvl w:ilvl="1">
      <w:start w:val="1"/>
      <w:numFmt w:val="decimal"/>
      <w:lvlText w:val="%1.%2."/>
      <w:lvlJc w:val="left"/>
      <w:pPr>
        <w:ind w:left="716" w:hanging="432"/>
      </w:pPr>
      <w:rPr>
        <w:rFonts w:ascii="Cambria" w:hAnsi="Cambria" w:cs="Times New Roman"/>
        <w:b/>
        <w:color w:val="000000"/>
        <w:sz w:val="22"/>
      </w:rPr>
    </w:lvl>
    <w:lvl w:ilvl="2">
      <w:start w:val="1"/>
      <w:numFmt w:val="decimal"/>
      <w:lvlText w:val="%1.%2.%3."/>
      <w:lvlJc w:val="left"/>
      <w:pPr>
        <w:ind w:left="2206" w:hanging="504"/>
      </w:pPr>
      <w:rPr>
        <w:rFonts w:ascii="Cambria" w:hAnsi="Cambria" w:cs="Times New Roman"/>
        <w:b/>
      </w:rPr>
    </w:lvl>
    <w:lvl w:ilvl="3">
      <w:start w:val="1"/>
      <w:numFmt w:val="decimal"/>
      <w:lvlText w:val="%1.%2.%3.%4."/>
      <w:lvlJc w:val="left"/>
      <w:pPr>
        <w:ind w:left="1728" w:hanging="648"/>
      </w:pPr>
      <w:rPr>
        <w:rFonts w:ascii="Cambria" w:hAnsi="Cambria"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6313AF0"/>
    <w:multiLevelType w:val="multilevel"/>
    <w:tmpl w:val="89F27434"/>
    <w:lvl w:ilvl="0">
      <w:start w:val="1"/>
      <w:numFmt w:val="lowerLetter"/>
      <w:lvlText w:val="%1."/>
      <w:lvlJc w:val="left"/>
      <w:pPr>
        <w:ind w:left="720" w:hanging="360"/>
      </w:pPr>
      <w:rPr>
        <w:rFonts w:ascii="Cambria" w:hAnsi="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396648"/>
    <w:multiLevelType w:val="hybridMultilevel"/>
    <w:tmpl w:val="69C08974"/>
    <w:lvl w:ilvl="0" w:tplc="FE70A972">
      <w:start w:val="1"/>
      <w:numFmt w:val="decimal"/>
      <w:lvlText w:val="%1."/>
      <w:lvlJc w:val="left"/>
      <w:pPr>
        <w:ind w:left="25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903941"/>
    <w:multiLevelType w:val="multilevel"/>
    <w:tmpl w:val="4E36DBEE"/>
    <w:lvl w:ilvl="0">
      <w:start w:val="1"/>
      <w:numFmt w:val="upperRoman"/>
      <w:lvlText w:val="%1."/>
      <w:lvlJc w:val="left"/>
      <w:pPr>
        <w:ind w:left="1080" w:hanging="72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4E173D"/>
    <w:multiLevelType w:val="multilevel"/>
    <w:tmpl w:val="723CC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A6E401C"/>
    <w:multiLevelType w:val="multilevel"/>
    <w:tmpl w:val="7BA61EF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 w15:restartNumberingAfterBreak="0">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0C611391"/>
    <w:multiLevelType w:val="hybridMultilevel"/>
    <w:tmpl w:val="22EE9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215F3E"/>
    <w:multiLevelType w:val="multilevel"/>
    <w:tmpl w:val="0F72E228"/>
    <w:lvl w:ilvl="0">
      <w:start w:val="1"/>
      <w:numFmt w:val="decimal"/>
      <w:lvlText w:val="%1."/>
      <w:lvlJc w:val="left"/>
      <w:pPr>
        <w:tabs>
          <w:tab w:val="num" w:pos="720"/>
        </w:tabs>
        <w:ind w:left="720" w:hanging="360"/>
      </w:pPr>
      <w:rPr>
        <w:b w:val="0"/>
        <w:bCs/>
      </w:rPr>
    </w:lvl>
    <w:lvl w:ilvl="1">
      <w:start w:val="1"/>
      <w:numFmt w:val="bullet"/>
      <w:lvlText w:val=""/>
      <w:lvlJc w:val="left"/>
      <w:pPr>
        <w:tabs>
          <w:tab w:val="num" w:pos="731"/>
        </w:tabs>
        <w:ind w:left="731"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171"/>
        </w:tabs>
        <w:ind w:left="2171" w:hanging="360"/>
      </w:pPr>
      <w:rPr>
        <w:rFonts w:ascii="Cambria" w:hAnsi="Cambria"/>
        <w:b/>
        <w:bCs/>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0E1F5C21"/>
    <w:multiLevelType w:val="multilevel"/>
    <w:tmpl w:val="617AE96E"/>
    <w:lvl w:ilvl="0">
      <w:start w:val="1"/>
      <w:numFmt w:val="upperLetter"/>
      <w:lvlText w:val="%1."/>
      <w:lvlJc w:val="left"/>
      <w:pPr>
        <w:ind w:left="720" w:hanging="360"/>
      </w:pPr>
      <w:rPr>
        <w:rFonts w:ascii="Cambria" w:hAnsi="Cambria" w:cs="Times New Roman"/>
        <w:b/>
      </w:rPr>
    </w:lvl>
    <w:lvl w:ilvl="1">
      <w:start w:val="1"/>
      <w:numFmt w:val="decimal"/>
      <w:lvlText w:val="%2."/>
      <w:lvlJc w:val="left"/>
      <w:pPr>
        <w:ind w:left="1440" w:hanging="360"/>
      </w:pPr>
      <w:rPr>
        <w:rFonts w:cs="Times New Roman"/>
      </w:rPr>
    </w:lvl>
    <w:lvl w:ilvl="2">
      <w:start w:val="1"/>
      <w:numFmt w:val="upperLetter"/>
      <w:lvlText w:val="%3."/>
      <w:lvlJc w:val="left"/>
      <w:pPr>
        <w:ind w:left="2160" w:hanging="360"/>
      </w:pPr>
      <w:rPr>
        <w:rFonts w:cs="Times New Roman"/>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86575D"/>
    <w:multiLevelType w:val="multilevel"/>
    <w:tmpl w:val="92EA93A4"/>
    <w:lvl w:ilvl="0">
      <w:start w:val="1"/>
      <w:numFmt w:val="decimal"/>
      <w:lvlText w:val="%1)"/>
      <w:lvlJc w:val="left"/>
      <w:pPr>
        <w:ind w:left="720" w:hanging="360"/>
      </w:pPr>
      <w:rPr>
        <w:rFonts w:ascii="Cambria" w:hAnsi="Cambria"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0F1E16D2"/>
    <w:multiLevelType w:val="multilevel"/>
    <w:tmpl w:val="360CC3E6"/>
    <w:lvl w:ilvl="0">
      <w:start w:val="1"/>
      <w:numFmt w:val="decimal"/>
      <w:lvlText w:val="%1."/>
      <w:lvlJc w:val="left"/>
      <w:pPr>
        <w:tabs>
          <w:tab w:val="num" w:pos="720"/>
        </w:tabs>
        <w:ind w:left="720" w:hanging="360"/>
      </w:pPr>
      <w:rPr>
        <w:rFonts w:ascii="Cambria" w:hAnsi="Cambria"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F58668B"/>
    <w:multiLevelType w:val="multilevel"/>
    <w:tmpl w:val="568CAEA4"/>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1936CE8"/>
    <w:multiLevelType w:val="multilevel"/>
    <w:tmpl w:val="C25CE0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15435B06"/>
    <w:multiLevelType w:val="multilevel"/>
    <w:tmpl w:val="96E8BAD2"/>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15673486"/>
    <w:multiLevelType w:val="multilevel"/>
    <w:tmpl w:val="50D8E3D6"/>
    <w:lvl w:ilvl="0">
      <w:start w:val="1"/>
      <w:numFmt w:val="decimal"/>
      <w:lvlText w:val="%1)"/>
      <w:lvlJc w:val="left"/>
      <w:pPr>
        <w:ind w:left="720" w:hanging="360"/>
      </w:pPr>
      <w:rPr>
        <w:rFonts w:ascii="Cambria" w:hAnsi="Cambria" w:cs="Times New Roman"/>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5D54E29"/>
    <w:multiLevelType w:val="multilevel"/>
    <w:tmpl w:val="921CD784"/>
    <w:lvl w:ilvl="0">
      <w:start w:val="1"/>
      <w:numFmt w:val="decimal"/>
      <w:lvlText w:val="%1)"/>
      <w:lvlJc w:val="left"/>
      <w:pPr>
        <w:ind w:left="5889" w:hanging="360"/>
      </w:p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36" w15:restartNumberingAfterBreak="0">
    <w:nsid w:val="167E06E6"/>
    <w:multiLevelType w:val="hybridMultilevel"/>
    <w:tmpl w:val="200A8024"/>
    <w:lvl w:ilvl="0" w:tplc="79E0EEB8">
      <w:start w:val="1"/>
      <w:numFmt w:val="decimal"/>
      <w:lvlText w:val="%1."/>
      <w:lvlJc w:val="left"/>
      <w:pPr>
        <w:ind w:left="360" w:hanging="360"/>
      </w:pPr>
      <w:rPr>
        <w:rFonts w:cs="Times New Roman"/>
        <w:b/>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173C1057"/>
    <w:multiLevelType w:val="multilevel"/>
    <w:tmpl w:val="F73E9CA2"/>
    <w:lvl w:ilvl="0">
      <w:start w:val="1"/>
      <w:numFmt w:val="lowerLetter"/>
      <w:lvlText w:val="%1)"/>
      <w:lvlJc w:val="left"/>
      <w:pPr>
        <w:tabs>
          <w:tab w:val="num" w:pos="360"/>
        </w:tabs>
        <w:ind w:left="360" w:hanging="360"/>
      </w:pPr>
      <w:rPr>
        <w:rFonts w:ascii="Cambria" w:hAnsi="Cambria"/>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174F750A"/>
    <w:multiLevelType w:val="multilevel"/>
    <w:tmpl w:val="B8809FBA"/>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176B2016"/>
    <w:multiLevelType w:val="multilevel"/>
    <w:tmpl w:val="4D90DF00"/>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18E54ABE"/>
    <w:multiLevelType w:val="multilevel"/>
    <w:tmpl w:val="2190E448"/>
    <w:lvl w:ilvl="0">
      <w:start w:val="8"/>
      <w:numFmt w:val="decimal"/>
      <w:lvlText w:val="%1."/>
      <w:lvlJc w:val="left"/>
      <w:pPr>
        <w:ind w:left="360" w:hanging="360"/>
      </w:pPr>
    </w:lvl>
    <w:lvl w:ilvl="1">
      <w:start w:val="1"/>
      <w:numFmt w:val="decimal"/>
      <w:lvlText w:val="%1.%2."/>
      <w:lvlJc w:val="left"/>
      <w:pPr>
        <w:ind w:left="720" w:hanging="720"/>
      </w:pPr>
      <w:rPr>
        <w:rFonts w:ascii="Cambria" w:hAnsi="Cambria"/>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19D24C58"/>
    <w:multiLevelType w:val="multilevel"/>
    <w:tmpl w:val="157A465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15:restartNumberingAfterBreak="0">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1C163627"/>
    <w:multiLevelType w:val="multilevel"/>
    <w:tmpl w:val="77B25364"/>
    <w:lvl w:ilvl="0">
      <w:start w:val="1"/>
      <w:numFmt w:val="decimal"/>
      <w:lvlText w:val="%1."/>
      <w:lvlJc w:val="left"/>
      <w:pPr>
        <w:ind w:left="360" w:hanging="360"/>
      </w:pPr>
      <w:rPr>
        <w:rFonts w:ascii="Cambria" w:hAnsi="Cambria"/>
        <w:b/>
      </w:rPr>
    </w:lvl>
    <w:lvl w:ilvl="1">
      <w:start w:val="1"/>
      <w:numFmt w:val="decimal"/>
      <w:lvlText w:val="%1.%2."/>
      <w:lvlJc w:val="left"/>
      <w:pPr>
        <w:ind w:left="792" w:hanging="432"/>
      </w:pPr>
      <w:rPr>
        <w:rFonts w:ascii="Cambria" w:hAnsi="Cambria"/>
        <w:b/>
      </w:rPr>
    </w:lvl>
    <w:lvl w:ilvl="2">
      <w:start w:val="1"/>
      <w:numFmt w:val="decimal"/>
      <w:lvlText w:val="%1.%2.%3."/>
      <w:lvlJc w:val="left"/>
      <w:pPr>
        <w:ind w:left="1224" w:hanging="504"/>
      </w:pPr>
      <w:rPr>
        <w:rFonts w:ascii="Cambria" w:hAnsi="Cambria"/>
        <w:b/>
      </w:rPr>
    </w:lvl>
    <w:lvl w:ilvl="3">
      <w:start w:val="1"/>
      <w:numFmt w:val="bullet"/>
      <w:lvlText w:val=""/>
      <w:lvlJc w:val="left"/>
      <w:pPr>
        <w:ind w:left="1728" w:hanging="648"/>
      </w:pPr>
      <w:rPr>
        <w:rFonts w:ascii="Symbol" w:hAnsi="Symbol" w:cs="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1CC85F7A"/>
    <w:multiLevelType w:val="multilevel"/>
    <w:tmpl w:val="250478B8"/>
    <w:lvl w:ilvl="0">
      <w:start w:val="1"/>
      <w:numFmt w:val="bullet"/>
      <w:lvlText w:val=""/>
      <w:lvlJc w:val="left"/>
      <w:pPr>
        <w:tabs>
          <w:tab w:val="num" w:pos="360"/>
        </w:tabs>
        <w:ind w:left="360" w:hanging="360"/>
      </w:pPr>
      <w:rPr>
        <w:rFonts w:ascii="Symbol" w:hAnsi="Symbol" w:cs="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1E803FF4"/>
    <w:multiLevelType w:val="multilevel"/>
    <w:tmpl w:val="89642F56"/>
    <w:lvl w:ilvl="0">
      <w:start w:val="1"/>
      <w:numFmt w:val="decimal"/>
      <w:lvlText w:val="%1)"/>
      <w:lvlJc w:val="left"/>
      <w:pPr>
        <w:ind w:left="0" w:firstLine="0"/>
      </w:pPr>
      <w:rPr>
        <w:rFonts w:ascii="Cambria" w:hAnsi="Cambria" w:cs="Times New Roman"/>
        <w:b w:val="0"/>
      </w:rPr>
    </w:lvl>
    <w:lvl w:ilvl="1">
      <w:start w:val="1"/>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bullet"/>
      <w:lvlText w:val=""/>
      <w:lvlJc w:val="left"/>
      <w:pPr>
        <w:ind w:left="0" w:firstLine="0"/>
      </w:pPr>
      <w:rPr>
        <w:rFonts w:ascii="Symbol" w:hAnsi="Symbol" w:cs="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1FD43A38"/>
    <w:multiLevelType w:val="hybridMultilevel"/>
    <w:tmpl w:val="A25E9AD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51B2EF6"/>
    <w:multiLevelType w:val="multilevel"/>
    <w:tmpl w:val="82C66B14"/>
    <w:lvl w:ilvl="0">
      <w:start w:val="1"/>
      <w:numFmt w:val="decimal"/>
      <w:lvlText w:val="%1."/>
      <w:lvlJc w:val="left"/>
      <w:pPr>
        <w:ind w:left="360" w:hanging="360"/>
      </w:pPr>
      <w:rPr>
        <w:rFonts w:ascii="Cambria" w:hAnsi="Cambria" w:cs="Times New Roman" w:hint="default"/>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25E03983"/>
    <w:multiLevelType w:val="multilevel"/>
    <w:tmpl w:val="21D8CEDE"/>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54" w15:restartNumberingAfterBreak="0">
    <w:nsid w:val="271919DD"/>
    <w:multiLevelType w:val="multilevel"/>
    <w:tmpl w:val="F578A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7CA2E7B"/>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28463B8E"/>
    <w:multiLevelType w:val="multilevel"/>
    <w:tmpl w:val="DC347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288521EC"/>
    <w:multiLevelType w:val="multilevel"/>
    <w:tmpl w:val="20084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8940001"/>
    <w:multiLevelType w:val="multilevel"/>
    <w:tmpl w:val="A2E6DD6A"/>
    <w:lvl w:ilvl="0">
      <w:start w:val="1"/>
      <w:numFmt w:val="decimal"/>
      <w:lvlText w:val="%1."/>
      <w:lvlJc w:val="left"/>
      <w:pPr>
        <w:ind w:left="720" w:hanging="360"/>
      </w:pPr>
      <w:rPr>
        <w:rFonts w:ascii="Cambria" w:hAnsi="Cambria"/>
        <w:sz w:val="16"/>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97D67EA"/>
    <w:multiLevelType w:val="multilevel"/>
    <w:tmpl w:val="80002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9DC10A8"/>
    <w:multiLevelType w:val="multilevel"/>
    <w:tmpl w:val="43D0D4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2E3F7190"/>
    <w:multiLevelType w:val="multilevel"/>
    <w:tmpl w:val="D1622B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FA45E3"/>
    <w:multiLevelType w:val="multilevel"/>
    <w:tmpl w:val="D396BB3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3074145C"/>
    <w:multiLevelType w:val="multilevel"/>
    <w:tmpl w:val="9E3605C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7" w15:restartNumberingAfterBreak="0">
    <w:nsid w:val="3168109F"/>
    <w:multiLevelType w:val="multilevel"/>
    <w:tmpl w:val="D1507BAA"/>
    <w:lvl w:ilvl="0">
      <w:start w:val="1"/>
      <w:numFmt w:val="decimal"/>
      <w:lvlText w:val="%1)"/>
      <w:lvlJc w:val="left"/>
      <w:pPr>
        <w:ind w:left="720" w:hanging="360"/>
      </w:pPr>
      <w:rPr>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32A53481"/>
    <w:multiLevelType w:val="multilevel"/>
    <w:tmpl w:val="E1D089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332143C0"/>
    <w:multiLevelType w:val="hybridMultilevel"/>
    <w:tmpl w:val="F1A03CC6"/>
    <w:lvl w:ilvl="0" w:tplc="1276BE2C">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358747F9"/>
    <w:multiLevelType w:val="multilevel"/>
    <w:tmpl w:val="9ECED9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36F5126F"/>
    <w:multiLevelType w:val="multilevel"/>
    <w:tmpl w:val="C858611C"/>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399E1D0F"/>
    <w:multiLevelType w:val="multilevel"/>
    <w:tmpl w:val="FA4CC820"/>
    <w:lvl w:ilvl="0">
      <w:start w:val="1"/>
      <w:numFmt w:val="decimal"/>
      <w:lvlText w:val="%1."/>
      <w:lvlJc w:val="left"/>
      <w:pPr>
        <w:tabs>
          <w:tab w:val="num" w:pos="720"/>
        </w:tabs>
        <w:ind w:left="720" w:hanging="360"/>
      </w:pPr>
      <w:rPr>
        <w:rFonts w:ascii="Cambria" w:hAnsi="Cambria" w:cs="Times New Roman"/>
        <w:b/>
        <w:sz w:val="22"/>
        <w:szCs w:val="22"/>
      </w:rPr>
    </w:lvl>
    <w:lvl w:ilvl="1">
      <w:start w:val="1"/>
      <w:numFmt w:val="bullet"/>
      <w:lvlText w:val=""/>
      <w:lvlJc w:val="left"/>
      <w:pPr>
        <w:tabs>
          <w:tab w:val="num" w:pos="731"/>
        </w:tabs>
        <w:ind w:left="731" w:hanging="360"/>
      </w:pPr>
      <w:rPr>
        <w:rFonts w:ascii="Symbol" w:hAnsi="Symbol" w:cs="Symbol" w:hint="default"/>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b/>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75" w15:restartNumberingAfterBreak="0">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AD366CA"/>
    <w:multiLevelType w:val="multilevel"/>
    <w:tmpl w:val="2018AC1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3AD94C54"/>
    <w:multiLevelType w:val="multilevel"/>
    <w:tmpl w:val="FC98E400"/>
    <w:lvl w:ilvl="0">
      <w:start w:val="1"/>
      <w:numFmt w:val="decimal"/>
      <w:lvlText w:val="%1)"/>
      <w:lvlJc w:val="left"/>
      <w:pPr>
        <w:ind w:left="720" w:hanging="360"/>
      </w:pPr>
      <w:rPr>
        <w:rFonts w:ascii="Cambria" w:hAnsi="Cambria" w:cs="Times New Roman"/>
        <w:i w:val="0"/>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C665186"/>
    <w:multiLevelType w:val="multilevel"/>
    <w:tmpl w:val="D8B63ED0"/>
    <w:lvl w:ilvl="0">
      <w:start w:val="1"/>
      <w:numFmt w:val="decimal"/>
      <w:lvlText w:val="%1."/>
      <w:lvlJc w:val="left"/>
      <w:pPr>
        <w:tabs>
          <w:tab w:val="num" w:pos="2171"/>
        </w:tabs>
        <w:ind w:left="2171" w:hanging="360"/>
      </w:pPr>
      <w:rPr>
        <w:rFonts w:cs="Times New Roman"/>
        <w:b/>
      </w:rPr>
    </w:lvl>
    <w:lvl w:ilvl="1">
      <w:start w:val="1"/>
      <w:numFmt w:val="decimal"/>
      <w:isLgl/>
      <w:lvlText w:val="%1.%2."/>
      <w:lvlJc w:val="left"/>
      <w:pPr>
        <w:ind w:left="2171" w:hanging="360"/>
      </w:pPr>
      <w:rPr>
        <w:rFonts w:ascii="Cambria" w:hAnsi="Cambria" w:cs="Arial" w:hint="default"/>
        <w:b/>
      </w:rPr>
    </w:lvl>
    <w:lvl w:ilvl="2">
      <w:start w:val="1"/>
      <w:numFmt w:val="decimal"/>
      <w:isLgl/>
      <w:lvlText w:val="%1.%2.%3."/>
      <w:lvlJc w:val="left"/>
      <w:pPr>
        <w:ind w:left="2531" w:hanging="720"/>
      </w:pPr>
      <w:rPr>
        <w:rFonts w:ascii="Cambria" w:hAnsi="Cambria" w:cs="Arial" w:hint="default"/>
      </w:rPr>
    </w:lvl>
    <w:lvl w:ilvl="3">
      <w:start w:val="1"/>
      <w:numFmt w:val="decimal"/>
      <w:isLgl/>
      <w:lvlText w:val="%1.%2.%3.%4."/>
      <w:lvlJc w:val="left"/>
      <w:pPr>
        <w:ind w:left="2531" w:hanging="720"/>
      </w:pPr>
      <w:rPr>
        <w:rFonts w:ascii="Cambria" w:hAnsi="Cambria" w:cs="Arial" w:hint="default"/>
      </w:rPr>
    </w:lvl>
    <w:lvl w:ilvl="4">
      <w:start w:val="1"/>
      <w:numFmt w:val="decimal"/>
      <w:isLgl/>
      <w:lvlText w:val="%1.%2.%3.%4.%5."/>
      <w:lvlJc w:val="left"/>
      <w:pPr>
        <w:ind w:left="2891" w:hanging="1080"/>
      </w:pPr>
      <w:rPr>
        <w:rFonts w:ascii="Cambria" w:hAnsi="Cambria" w:cs="Arial" w:hint="default"/>
      </w:rPr>
    </w:lvl>
    <w:lvl w:ilvl="5">
      <w:start w:val="1"/>
      <w:numFmt w:val="decimal"/>
      <w:isLgl/>
      <w:lvlText w:val="%1.%2.%3.%4.%5.%6."/>
      <w:lvlJc w:val="left"/>
      <w:pPr>
        <w:ind w:left="2891" w:hanging="1080"/>
      </w:pPr>
      <w:rPr>
        <w:rFonts w:ascii="Cambria" w:hAnsi="Cambria" w:cs="Arial" w:hint="default"/>
      </w:rPr>
    </w:lvl>
    <w:lvl w:ilvl="6">
      <w:start w:val="1"/>
      <w:numFmt w:val="decimal"/>
      <w:isLgl/>
      <w:lvlText w:val="%1.%2.%3.%4.%5.%6.%7."/>
      <w:lvlJc w:val="left"/>
      <w:pPr>
        <w:ind w:left="3251" w:hanging="1440"/>
      </w:pPr>
      <w:rPr>
        <w:rFonts w:ascii="Cambria" w:hAnsi="Cambria" w:cs="Arial" w:hint="default"/>
      </w:rPr>
    </w:lvl>
    <w:lvl w:ilvl="7">
      <w:start w:val="1"/>
      <w:numFmt w:val="decimal"/>
      <w:isLgl/>
      <w:lvlText w:val="%1.%2.%3.%4.%5.%6.%7.%8."/>
      <w:lvlJc w:val="left"/>
      <w:pPr>
        <w:ind w:left="3251" w:hanging="1440"/>
      </w:pPr>
      <w:rPr>
        <w:rFonts w:ascii="Cambria" w:hAnsi="Cambria" w:cs="Arial" w:hint="default"/>
      </w:rPr>
    </w:lvl>
    <w:lvl w:ilvl="8">
      <w:start w:val="1"/>
      <w:numFmt w:val="decimal"/>
      <w:isLgl/>
      <w:lvlText w:val="%1.%2.%3.%4.%5.%6.%7.%8.%9."/>
      <w:lvlJc w:val="left"/>
      <w:pPr>
        <w:ind w:left="3611" w:hanging="1800"/>
      </w:pPr>
      <w:rPr>
        <w:rFonts w:ascii="Cambria" w:hAnsi="Cambria" w:cs="Arial" w:hint="default"/>
      </w:rPr>
    </w:lvl>
  </w:abstractNum>
  <w:abstractNum w:abstractNumId="81" w15:restartNumberingAfterBreak="0">
    <w:nsid w:val="3CEB4D97"/>
    <w:multiLevelType w:val="multilevel"/>
    <w:tmpl w:val="AB30D326"/>
    <w:lvl w:ilvl="0">
      <w:start w:val="1"/>
      <w:numFmt w:val="decimal"/>
      <w:lvlText w:val="%1."/>
      <w:lvlJc w:val="left"/>
      <w:pPr>
        <w:ind w:left="360" w:hanging="360"/>
      </w:pPr>
      <w:rPr>
        <w:rFonts w:ascii="Cambria" w:hAnsi="Cambria"/>
        <w:b/>
      </w:rPr>
    </w:lvl>
    <w:lvl w:ilvl="1">
      <w:start w:val="1"/>
      <w:numFmt w:val="decimal"/>
      <w:lvlText w:val="%1.%2."/>
      <w:lvlJc w:val="left"/>
      <w:pPr>
        <w:ind w:left="792" w:hanging="432"/>
      </w:pPr>
      <w:rPr>
        <w:rFonts w:ascii="Cambria" w:hAnsi="Cambria"/>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DDD16E6"/>
    <w:multiLevelType w:val="multilevel"/>
    <w:tmpl w:val="481CC968"/>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3DEA03C3"/>
    <w:multiLevelType w:val="multilevel"/>
    <w:tmpl w:val="F2CE6EEE"/>
    <w:lvl w:ilvl="0">
      <w:start w:val="2"/>
      <w:numFmt w:val="decimal"/>
      <w:lvlText w:val="%1."/>
      <w:lvlJc w:val="left"/>
      <w:pPr>
        <w:ind w:left="360" w:hanging="360"/>
      </w:pPr>
      <w:rPr>
        <w:rFonts w:ascii="Cambria" w:hAnsi="Cambria"/>
        <w:b/>
      </w:rPr>
    </w:lvl>
    <w:lvl w:ilvl="1">
      <w:start w:val="1"/>
      <w:numFmt w:val="decimal"/>
      <w:lvlText w:val="%1.%2."/>
      <w:lvlJc w:val="left"/>
      <w:pPr>
        <w:ind w:left="720" w:hanging="720"/>
      </w:pPr>
      <w:rPr>
        <w:rFonts w:ascii="Cambria" w:hAnsi="Cambria"/>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4" w15:restartNumberingAfterBreak="0">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3FB07237"/>
    <w:multiLevelType w:val="multilevel"/>
    <w:tmpl w:val="DFB48A24"/>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402B7CA6"/>
    <w:multiLevelType w:val="multilevel"/>
    <w:tmpl w:val="8D927C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ascii="Cambria" w:hAnsi="Cambria"/>
        <w:b/>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419521C1"/>
    <w:multiLevelType w:val="multilevel"/>
    <w:tmpl w:val="4EA214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15:restartNumberingAfterBreak="0">
    <w:nsid w:val="42CC5ABD"/>
    <w:multiLevelType w:val="multilevel"/>
    <w:tmpl w:val="B834241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bullet"/>
      <w:lvlText w:val=""/>
      <w:lvlJc w:val="left"/>
      <w:pPr>
        <w:ind w:left="1224" w:hanging="544"/>
      </w:pPr>
      <w:rPr>
        <w:rFonts w:ascii="Symbol" w:hAnsi="Symbol" w:cs="Symbol" w:hint="default"/>
        <w:b/>
        <w:bCs/>
      </w:rPr>
    </w:lvl>
    <w:lvl w:ilvl="3">
      <w:start w:val="1"/>
      <w:numFmt w:val="bullet"/>
      <w:lvlText w:val=""/>
      <w:lvlJc w:val="left"/>
      <w:pPr>
        <w:ind w:left="1728" w:hanging="648"/>
      </w:pPr>
      <w:rPr>
        <w:rFonts w:ascii="Symbol" w:hAnsi="Symbol" w:cs="Symbol" w:hint="default"/>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2E503AA"/>
    <w:multiLevelType w:val="multilevel"/>
    <w:tmpl w:val="8E56E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3695D16"/>
    <w:multiLevelType w:val="multilevel"/>
    <w:tmpl w:val="9FD077A0"/>
    <w:lvl w:ilvl="0">
      <w:start w:val="1"/>
      <w:numFmt w:val="decimal"/>
      <w:lvlText w:val="%1."/>
      <w:lvlJc w:val="left"/>
      <w:pPr>
        <w:ind w:left="644" w:hanging="360"/>
      </w:pPr>
      <w:rPr>
        <w:rFonts w:ascii="Cambria" w:hAnsi="Cambria"/>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1" w15:restartNumberingAfterBreak="0">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2" w15:restartNumberingAfterBreak="0">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48983C5E"/>
    <w:multiLevelType w:val="multilevel"/>
    <w:tmpl w:val="299A6B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15:restartNumberingAfterBreak="0">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CB57C53"/>
    <w:multiLevelType w:val="multilevel"/>
    <w:tmpl w:val="9154CC4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4DA6299B"/>
    <w:multiLevelType w:val="multilevel"/>
    <w:tmpl w:val="BC5CD078"/>
    <w:lvl w:ilvl="0">
      <w:start w:val="1"/>
      <w:numFmt w:val="decimal"/>
      <w:lvlText w:val="%1)"/>
      <w:lvlJc w:val="left"/>
      <w:pPr>
        <w:ind w:left="720" w:hanging="360"/>
      </w:pPr>
      <w:rPr>
        <w:rFonts w:ascii="Cambria" w:hAnsi="Cambria"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4DA87C1D"/>
    <w:multiLevelType w:val="multilevel"/>
    <w:tmpl w:val="5CC6759C"/>
    <w:lvl w:ilvl="0">
      <w:start w:val="1"/>
      <w:numFmt w:val="upperRoman"/>
      <w:lvlText w:val="%1."/>
      <w:lvlJc w:val="left"/>
      <w:pPr>
        <w:ind w:left="1069" w:hanging="360"/>
      </w:pPr>
      <w:rPr>
        <w:rFonts w:ascii="Cambria" w:hAnsi="Cambria"/>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ECA739A"/>
    <w:multiLevelType w:val="multilevel"/>
    <w:tmpl w:val="5AE0B3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Cambria" w:hAnsi="Cambria"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15:restartNumberingAfterBreak="0">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15:restartNumberingAfterBreak="0">
    <w:nsid w:val="52EF635A"/>
    <w:multiLevelType w:val="multilevel"/>
    <w:tmpl w:val="79F4E1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43F4BF3"/>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546C07CA"/>
    <w:multiLevelType w:val="multilevel"/>
    <w:tmpl w:val="151C52F6"/>
    <w:lvl w:ilvl="0">
      <w:start w:val="1"/>
      <w:numFmt w:val="bullet"/>
      <w:lvlText w:val=""/>
      <w:lvlJc w:val="left"/>
      <w:pPr>
        <w:tabs>
          <w:tab w:val="num" w:pos="720"/>
        </w:tabs>
        <w:ind w:left="720" w:hanging="360"/>
      </w:pPr>
      <w:rPr>
        <w:rFonts w:ascii="Symbol" w:hAnsi="Symbol" w:cs="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555740A4"/>
    <w:multiLevelType w:val="multilevel"/>
    <w:tmpl w:val="43045052"/>
    <w:lvl w:ilvl="0">
      <w:start w:val="1"/>
      <w:numFmt w:val="decimal"/>
      <w:lvlText w:val="%1)"/>
      <w:lvlJc w:val="left"/>
      <w:pPr>
        <w:tabs>
          <w:tab w:val="num" w:pos="720"/>
        </w:tabs>
        <w:ind w:left="720" w:hanging="360"/>
      </w:pPr>
      <w:rPr>
        <w:rFonts w:ascii="Cambria" w:hAnsi="Cambria" w:cs="Times New Roman"/>
      </w:rPr>
    </w:lvl>
    <w:lvl w:ilvl="1">
      <w:start w:val="2"/>
      <w:numFmt w:val="decimal"/>
      <w:lvlText w:val="%2."/>
      <w:lvlJc w:val="left"/>
      <w:pPr>
        <w:tabs>
          <w:tab w:val="num" w:pos="720"/>
        </w:tabs>
        <w:ind w:left="1440" w:hanging="360"/>
      </w:pPr>
      <w:rPr>
        <w:rFonts w:cs="Times New Roman"/>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7"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62B799A"/>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0" w15:restartNumberingAfterBreak="0">
    <w:nsid w:val="56473B88"/>
    <w:multiLevelType w:val="multilevel"/>
    <w:tmpl w:val="2D602376"/>
    <w:lvl w:ilvl="0">
      <w:start w:val="1"/>
      <w:numFmt w:val="lowerLetter"/>
      <w:lvlText w:val="%1."/>
      <w:lvlJc w:val="left"/>
      <w:pPr>
        <w:ind w:left="1080" w:hanging="360"/>
      </w:pPr>
      <w:rPr>
        <w:rFonts w:ascii="Cambria" w:hAnsi="Cambria" w:cs="Cambr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5661133B"/>
    <w:multiLevelType w:val="multilevel"/>
    <w:tmpl w:val="F288EFCA"/>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15:restartNumberingAfterBreak="0">
    <w:nsid w:val="566E0774"/>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3" w15:restartNumberingAfterBreak="0">
    <w:nsid w:val="569306A8"/>
    <w:multiLevelType w:val="multilevel"/>
    <w:tmpl w:val="07280466"/>
    <w:lvl w:ilvl="0">
      <w:start w:val="1"/>
      <w:numFmt w:val="decimal"/>
      <w:lvlText w:val="%1)"/>
      <w:lvlJc w:val="left"/>
      <w:pPr>
        <w:ind w:left="360" w:hanging="360"/>
      </w:pPr>
    </w:lvl>
    <w:lvl w:ilvl="1">
      <w:start w:val="1"/>
      <w:numFmt w:val="lowerLetter"/>
      <w:lvlText w:val="%2."/>
      <w:lvlJc w:val="left"/>
      <w:pPr>
        <w:ind w:left="-1384" w:hanging="360"/>
      </w:pPr>
    </w:lvl>
    <w:lvl w:ilvl="2">
      <w:start w:val="1"/>
      <w:numFmt w:val="lowerRoman"/>
      <w:lvlText w:val="%3."/>
      <w:lvlJc w:val="right"/>
      <w:pPr>
        <w:ind w:left="-664" w:hanging="180"/>
      </w:pPr>
    </w:lvl>
    <w:lvl w:ilvl="3">
      <w:start w:val="1"/>
      <w:numFmt w:val="decimal"/>
      <w:lvlText w:val="%4."/>
      <w:lvlJc w:val="left"/>
      <w:pPr>
        <w:ind w:left="56" w:hanging="360"/>
      </w:pPr>
    </w:lvl>
    <w:lvl w:ilvl="4">
      <w:start w:val="1"/>
      <w:numFmt w:val="lowerLetter"/>
      <w:lvlText w:val="%5."/>
      <w:lvlJc w:val="left"/>
      <w:pPr>
        <w:ind w:left="776" w:hanging="360"/>
      </w:pPr>
    </w:lvl>
    <w:lvl w:ilvl="5">
      <w:start w:val="1"/>
      <w:numFmt w:val="lowerRoman"/>
      <w:lvlText w:val="%6."/>
      <w:lvlJc w:val="right"/>
      <w:pPr>
        <w:ind w:left="1496" w:hanging="180"/>
      </w:pPr>
    </w:lvl>
    <w:lvl w:ilvl="6">
      <w:start w:val="1"/>
      <w:numFmt w:val="decimal"/>
      <w:lvlText w:val="%7."/>
      <w:lvlJc w:val="left"/>
      <w:pPr>
        <w:ind w:left="2216" w:hanging="360"/>
      </w:pPr>
    </w:lvl>
    <w:lvl w:ilvl="7">
      <w:start w:val="1"/>
      <w:numFmt w:val="lowerLetter"/>
      <w:lvlText w:val="%8."/>
      <w:lvlJc w:val="left"/>
      <w:pPr>
        <w:ind w:left="2936" w:hanging="360"/>
      </w:pPr>
    </w:lvl>
    <w:lvl w:ilvl="8">
      <w:start w:val="1"/>
      <w:numFmt w:val="lowerRoman"/>
      <w:lvlText w:val="%9."/>
      <w:lvlJc w:val="right"/>
      <w:pPr>
        <w:ind w:left="3656" w:hanging="180"/>
      </w:pPr>
    </w:lvl>
  </w:abstractNum>
  <w:abstractNum w:abstractNumId="114" w15:restartNumberingAfterBreak="0">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15"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8E51107"/>
    <w:multiLevelType w:val="multilevel"/>
    <w:tmpl w:val="F746E6F6"/>
    <w:lvl w:ilvl="0">
      <w:start w:val="2"/>
      <w:numFmt w:val="decimal"/>
      <w:lvlText w:val="%1."/>
      <w:lvlJc w:val="left"/>
      <w:pPr>
        <w:ind w:left="360" w:hanging="360"/>
      </w:pPr>
      <w:rPr>
        <w:rFonts w:ascii="Cambria" w:hAnsi="Cambria"/>
        <w:b/>
      </w:rPr>
    </w:lvl>
    <w:lvl w:ilvl="1">
      <w:start w:val="1"/>
      <w:numFmt w:val="decimal"/>
      <w:lvlText w:val="%1.%2."/>
      <w:lvlJc w:val="left"/>
      <w:pPr>
        <w:ind w:left="786" w:hanging="360"/>
      </w:pPr>
      <w:rPr>
        <w:rFonts w:ascii="Cambria" w:hAnsi="Cambria"/>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9"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59740062"/>
    <w:multiLevelType w:val="multilevel"/>
    <w:tmpl w:val="9C4A70BE"/>
    <w:lvl w:ilvl="0">
      <w:start w:val="1"/>
      <w:numFmt w:val="decimal"/>
      <w:lvlText w:val="%1."/>
      <w:lvlJc w:val="left"/>
      <w:pPr>
        <w:ind w:left="360" w:hanging="360"/>
      </w:pPr>
      <w:rPr>
        <w:rFonts w:ascii="Cambria" w:hAnsi="Cambria"/>
        <w:b/>
      </w:rPr>
    </w:lvl>
    <w:lvl w:ilvl="1">
      <w:start w:val="1"/>
      <w:numFmt w:val="decimal"/>
      <w:lvlText w:val="%1.%2."/>
      <w:lvlJc w:val="left"/>
      <w:pPr>
        <w:ind w:left="792" w:hanging="432"/>
      </w:pPr>
      <w:rPr>
        <w:rFonts w:ascii="Cambria" w:hAnsi="Cambria"/>
        <w:b/>
      </w:rPr>
    </w:lvl>
    <w:lvl w:ilvl="2">
      <w:start w:val="1"/>
      <w:numFmt w:val="decimal"/>
      <w:lvlText w:val="%1.%2.%3."/>
      <w:lvlJc w:val="left"/>
      <w:pPr>
        <w:ind w:left="1224" w:hanging="504"/>
      </w:pPr>
      <w:rPr>
        <w:rFonts w:ascii="Cambria" w:hAnsi="Cambria"/>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9D57FBD"/>
    <w:multiLevelType w:val="multilevel"/>
    <w:tmpl w:val="9F4C9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5BEC453A"/>
    <w:multiLevelType w:val="multilevel"/>
    <w:tmpl w:val="22DCBE08"/>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4" w15:restartNumberingAfterBreak="0">
    <w:nsid w:val="5D054DFB"/>
    <w:multiLevelType w:val="multilevel"/>
    <w:tmpl w:val="A97EC288"/>
    <w:lvl w:ilvl="0">
      <w:start w:val="1"/>
      <w:numFmt w:val="lowerLetter"/>
      <w:lvlText w:val="%1)"/>
      <w:lvlJc w:val="left"/>
      <w:pPr>
        <w:tabs>
          <w:tab w:val="num" w:pos="700"/>
        </w:tabs>
        <w:ind w:left="700" w:hanging="340"/>
      </w:pPr>
      <w:rPr>
        <w:rFonts w:cs="Times New Roman"/>
        <w:b/>
        <w:i w:val="0"/>
        <w:sz w:val="24"/>
        <w:szCs w:val="24"/>
      </w:rPr>
    </w:lvl>
    <w:lvl w:ilvl="1">
      <w:start w:val="1"/>
      <w:numFmt w:val="upp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Cambria" w:hAnsi="Cambria" w:cs="Times New Roman"/>
        <w:b/>
        <w:color w:val="auto"/>
        <w:sz w:val="22"/>
        <w:szCs w:val="22"/>
      </w:rPr>
    </w:lvl>
    <w:lvl w:ilvl="3">
      <w:start w:val="1"/>
      <w:numFmt w:val="decimal"/>
      <w:lvlText w:val="%4)"/>
      <w:lvlJc w:val="left"/>
      <w:pPr>
        <w:tabs>
          <w:tab w:val="num" w:pos="2880"/>
        </w:tabs>
        <w:ind w:left="2880" w:hanging="360"/>
      </w:pPr>
      <w:rPr>
        <w:b/>
      </w:rPr>
    </w:lvl>
    <w:lvl w:ilvl="4">
      <w:start w:val="30"/>
      <w:numFmt w:val="decimal"/>
      <w:lvlText w:val="%5"/>
      <w:lvlJc w:val="left"/>
      <w:pPr>
        <w:tabs>
          <w:tab w:val="num" w:pos="3600"/>
        </w:tabs>
        <w:ind w:left="3600" w:hanging="360"/>
      </w:pPr>
      <w:rPr>
        <w:b/>
      </w:rPr>
    </w:lvl>
    <w:lvl w:ilvl="5">
      <w:start w:val="1"/>
      <w:numFmt w:val="lowerRoman"/>
      <w:lvlText w:val="%6."/>
      <w:lvlJc w:val="right"/>
      <w:pPr>
        <w:ind w:left="4320" w:hanging="180"/>
      </w:pPr>
      <w:rPr>
        <w:rFonts w:cs="Times New Roman"/>
      </w:rPr>
    </w:lvl>
    <w:lvl w:ilvl="6">
      <w:start w:val="1"/>
      <w:numFmt w:val="decimal"/>
      <w:lvlText w:val="%7."/>
      <w:lvlJc w:val="left"/>
      <w:pPr>
        <w:ind w:left="5606"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5" w15:restartNumberingAfterBreak="0">
    <w:nsid w:val="604342C7"/>
    <w:multiLevelType w:val="multilevel"/>
    <w:tmpl w:val="15A60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12D34A2"/>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64264F41"/>
    <w:multiLevelType w:val="multilevel"/>
    <w:tmpl w:val="74044C30"/>
    <w:lvl w:ilvl="0">
      <w:start w:val="1"/>
      <w:numFmt w:val="bullet"/>
      <w:lvlText w:val="•"/>
      <w:lvlJc w:val="left"/>
      <w:pPr>
        <w:ind w:left="720" w:hanging="360"/>
      </w:pPr>
      <w:rPr>
        <w:rFonts w:ascii="Cambria" w:hAnsi="Cambr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15:restartNumberingAfterBreak="0">
    <w:nsid w:val="64816DBC"/>
    <w:multiLevelType w:val="multilevel"/>
    <w:tmpl w:val="41D88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52E572F"/>
    <w:multiLevelType w:val="multilevel"/>
    <w:tmpl w:val="E642F2BA"/>
    <w:lvl w:ilvl="0">
      <w:start w:val="1"/>
      <w:numFmt w:val="bullet"/>
      <w:lvlText w:val=""/>
      <w:lvlJc w:val="left"/>
      <w:pPr>
        <w:tabs>
          <w:tab w:val="num" w:pos="1287"/>
        </w:tabs>
        <w:ind w:left="1287" w:hanging="360"/>
      </w:pPr>
      <w:rPr>
        <w:rFonts w:ascii="Symbol" w:hAnsi="Symbol" w:cs="Symbol" w:hint="default"/>
        <w:i w:val="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32" w15:restartNumberingAfterBreak="0">
    <w:nsid w:val="654D7AF0"/>
    <w:multiLevelType w:val="multilevel"/>
    <w:tmpl w:val="39DE4E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65A06E54"/>
    <w:multiLevelType w:val="multilevel"/>
    <w:tmpl w:val="D0724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68F95A01"/>
    <w:multiLevelType w:val="multilevel"/>
    <w:tmpl w:val="47D885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15:restartNumberingAfterBreak="0">
    <w:nsid w:val="6A976B96"/>
    <w:multiLevelType w:val="multilevel"/>
    <w:tmpl w:val="3A3EDF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7" w15:restartNumberingAfterBreak="0">
    <w:nsid w:val="6B141A60"/>
    <w:multiLevelType w:val="multilevel"/>
    <w:tmpl w:val="F79473BC"/>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38" w15:restartNumberingAfterBreak="0">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40" w15:restartNumberingAfterBreak="0">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6BBB28E0"/>
    <w:multiLevelType w:val="multilevel"/>
    <w:tmpl w:val="C31A51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2" w15:restartNumberingAfterBreak="0">
    <w:nsid w:val="6C983EED"/>
    <w:multiLevelType w:val="multilevel"/>
    <w:tmpl w:val="8D34A3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6D1C250A"/>
    <w:multiLevelType w:val="hybridMultilevel"/>
    <w:tmpl w:val="D8864BAA"/>
    <w:lvl w:ilvl="0" w:tplc="2B5A921C">
      <w:start w:val="1"/>
      <w:numFmt w:val="decimal"/>
      <w:lvlText w:val="%1."/>
      <w:lvlJc w:val="left"/>
      <w:pPr>
        <w:ind w:left="360" w:hanging="360"/>
      </w:pPr>
      <w:rPr>
        <w:b/>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D982CC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45" w15:restartNumberingAfterBreak="0">
    <w:nsid w:val="6E1A2F51"/>
    <w:multiLevelType w:val="multilevel"/>
    <w:tmpl w:val="CAC8FB54"/>
    <w:lvl w:ilvl="0">
      <w:start w:val="1"/>
      <w:numFmt w:val="upperLetter"/>
      <w:lvlText w:val="%1."/>
      <w:lvlJc w:val="left"/>
      <w:pPr>
        <w:ind w:left="720" w:hanging="360"/>
      </w:pPr>
      <w:rPr>
        <w:rFonts w:ascii="Cambria" w:hAnsi="Cambria" w:cs="Times New Roman"/>
        <w:b/>
      </w:rPr>
    </w:lvl>
    <w:lvl w:ilvl="1">
      <w:start w:val="1"/>
      <w:numFmt w:val="decimal"/>
      <w:lvlText w:val="%2."/>
      <w:lvlJc w:val="left"/>
      <w:pPr>
        <w:ind w:left="1440" w:hanging="360"/>
      </w:pPr>
      <w:rPr>
        <w:rFonts w:cs="Times New Roman"/>
      </w:rPr>
    </w:lvl>
    <w:lvl w:ilvl="2">
      <w:start w:val="1"/>
      <w:numFmt w:val="upperLetter"/>
      <w:lvlText w:val="%3."/>
      <w:lvlJc w:val="left"/>
      <w:pPr>
        <w:ind w:left="2160" w:hanging="360"/>
      </w:pPr>
      <w:rPr>
        <w:rFonts w:cs="Times New Roman"/>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6E8775FD"/>
    <w:multiLevelType w:val="hybridMultilevel"/>
    <w:tmpl w:val="6E46FD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709B3D89"/>
    <w:multiLevelType w:val="multilevel"/>
    <w:tmpl w:val="047C8258"/>
    <w:lvl w:ilvl="0">
      <w:start w:val="1"/>
      <w:numFmt w:val="decimal"/>
      <w:lvlText w:val="%1."/>
      <w:lvlJc w:val="left"/>
      <w:pPr>
        <w:ind w:left="360" w:hanging="360"/>
      </w:pPr>
      <w:rPr>
        <w:rFonts w:ascii="Cambria" w:hAnsi="Cambria"/>
        <w:b/>
      </w:rPr>
    </w:lvl>
    <w:lvl w:ilvl="1">
      <w:start w:val="1"/>
      <w:numFmt w:val="decimal"/>
      <w:lvlText w:val="%1.%2."/>
      <w:lvlJc w:val="left"/>
      <w:pPr>
        <w:ind w:left="502" w:hanging="360"/>
      </w:pPr>
      <w:rPr>
        <w:rFonts w:ascii="Cambria" w:hAnsi="Cambria" w:cs="Times New Roman"/>
        <w:b/>
        <w:strike w:val="0"/>
        <w:dstrike w:val="0"/>
        <w:color w:val="auto"/>
        <w:sz w:val="22"/>
        <w:szCs w:val="24"/>
      </w:rPr>
    </w:lvl>
    <w:lvl w:ilvl="2">
      <w:start w:val="1"/>
      <w:numFmt w:val="decimal"/>
      <w:lvlText w:val="%1.%2.%3."/>
      <w:lvlJc w:val="left"/>
      <w:pPr>
        <w:ind w:left="1080" w:hanging="720"/>
      </w:pPr>
      <w:rPr>
        <w:rFonts w:cs="Times New Roman"/>
        <w:b/>
        <w:color w:val="auto"/>
        <w:sz w:val="22"/>
        <w:szCs w:val="24"/>
      </w:rPr>
    </w:lvl>
    <w:lvl w:ilvl="3">
      <w:start w:val="1"/>
      <w:numFmt w:val="decimal"/>
      <w:lvlText w:val="%1.%2.%3.%4."/>
      <w:lvlJc w:val="left"/>
      <w:pPr>
        <w:ind w:left="1080" w:hanging="720"/>
      </w:pPr>
      <w:rPr>
        <w:b/>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8" w15:restartNumberingAfterBreak="0">
    <w:nsid w:val="71A236AC"/>
    <w:multiLevelType w:val="multilevel"/>
    <w:tmpl w:val="546AC1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9" w15:restartNumberingAfterBreak="0">
    <w:nsid w:val="728763D7"/>
    <w:multiLevelType w:val="multilevel"/>
    <w:tmpl w:val="E780CED6"/>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b/>
      </w:rPr>
    </w:lvl>
    <w:lvl w:ilvl="2">
      <w:start w:val="1"/>
      <w:numFmt w:val="decimal"/>
      <w:lvlText w:val="%1.%2.%3."/>
      <w:lvlJc w:val="left"/>
      <w:pPr>
        <w:ind w:left="2160" w:hanging="720"/>
      </w:pPr>
      <w:rPr>
        <w:rFonts w:ascii="Cambria" w:hAnsi="Cambria" w:cs="Times New Roman"/>
        <w:b/>
        <w:sz w:val="22"/>
        <w:szCs w:val="22"/>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50" w15:restartNumberingAfterBreak="0">
    <w:nsid w:val="73D74549"/>
    <w:multiLevelType w:val="multilevel"/>
    <w:tmpl w:val="7BD63BC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1" w15:restartNumberingAfterBreak="0">
    <w:nsid w:val="73F01D19"/>
    <w:multiLevelType w:val="multilevel"/>
    <w:tmpl w:val="0A7A27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15:restartNumberingAfterBreak="0">
    <w:nsid w:val="749D77E2"/>
    <w:multiLevelType w:val="hybridMultilevel"/>
    <w:tmpl w:val="9252E7DE"/>
    <w:lvl w:ilvl="0" w:tplc="0FA8FB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7718387D"/>
    <w:multiLevelType w:val="hybridMultilevel"/>
    <w:tmpl w:val="06D42BE4"/>
    <w:lvl w:ilvl="0" w:tplc="507864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15:restartNumberingAfterBreak="0">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58" w15:restartNumberingAfterBreak="0">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B152331"/>
    <w:multiLevelType w:val="multilevel"/>
    <w:tmpl w:val="D0887C2C"/>
    <w:lvl w:ilvl="0">
      <w:start w:val="1"/>
      <w:numFmt w:val="decimal"/>
      <w:lvlText w:val="%1."/>
      <w:lvlJc w:val="left"/>
      <w:pPr>
        <w:ind w:left="2340" w:hanging="360"/>
      </w:pPr>
      <w:rPr>
        <w:rFonts w:cs="Times New Roman" w:hint="default"/>
        <w:b/>
      </w:rPr>
    </w:lvl>
    <w:lvl w:ilvl="1">
      <w:start w:val="1"/>
      <w:numFmt w:val="decimal"/>
      <w:isLgl/>
      <w:lvlText w:val="%1.%2."/>
      <w:lvlJc w:val="left"/>
      <w:pPr>
        <w:ind w:left="2700" w:hanging="720"/>
      </w:pPr>
      <w:rPr>
        <w:rFonts w:hint="default"/>
        <w:b/>
        <w:color w:val="000000"/>
      </w:rPr>
    </w:lvl>
    <w:lvl w:ilvl="2">
      <w:start w:val="1"/>
      <w:numFmt w:val="decimal"/>
      <w:isLgl/>
      <w:lvlText w:val="%1.%2.%3."/>
      <w:lvlJc w:val="left"/>
      <w:pPr>
        <w:ind w:left="270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060" w:hanging="1080"/>
      </w:pPr>
      <w:rPr>
        <w:rFonts w:hint="default"/>
        <w:color w:val="000000"/>
      </w:rPr>
    </w:lvl>
    <w:lvl w:ilvl="5">
      <w:start w:val="1"/>
      <w:numFmt w:val="decimal"/>
      <w:isLgl/>
      <w:lvlText w:val="%1.%2.%3.%4.%5.%6."/>
      <w:lvlJc w:val="left"/>
      <w:pPr>
        <w:ind w:left="3420" w:hanging="1440"/>
      </w:pPr>
      <w:rPr>
        <w:rFonts w:hint="default"/>
        <w:color w:val="000000"/>
      </w:rPr>
    </w:lvl>
    <w:lvl w:ilvl="6">
      <w:start w:val="1"/>
      <w:numFmt w:val="decimal"/>
      <w:isLgl/>
      <w:lvlText w:val="%1.%2.%3.%4.%5.%6.%7."/>
      <w:lvlJc w:val="left"/>
      <w:pPr>
        <w:ind w:left="3420" w:hanging="1440"/>
      </w:pPr>
      <w:rPr>
        <w:rFonts w:hint="default"/>
        <w:color w:val="000000"/>
      </w:rPr>
    </w:lvl>
    <w:lvl w:ilvl="7">
      <w:start w:val="1"/>
      <w:numFmt w:val="decimal"/>
      <w:isLgl/>
      <w:lvlText w:val="%1.%2.%3.%4.%5.%6.%7.%8."/>
      <w:lvlJc w:val="left"/>
      <w:pPr>
        <w:ind w:left="3780" w:hanging="1800"/>
      </w:pPr>
      <w:rPr>
        <w:rFonts w:hint="default"/>
        <w:color w:val="000000"/>
      </w:rPr>
    </w:lvl>
    <w:lvl w:ilvl="8">
      <w:start w:val="1"/>
      <w:numFmt w:val="decimal"/>
      <w:isLgl/>
      <w:lvlText w:val="%1.%2.%3.%4.%5.%6.%7.%8.%9."/>
      <w:lvlJc w:val="left"/>
      <w:pPr>
        <w:ind w:left="3780" w:hanging="1800"/>
      </w:pPr>
      <w:rPr>
        <w:rFonts w:hint="default"/>
        <w:color w:val="000000"/>
      </w:rPr>
    </w:lvl>
  </w:abstractNum>
  <w:abstractNum w:abstractNumId="160" w15:restartNumberingAfterBreak="0">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7C657120"/>
    <w:multiLevelType w:val="multilevel"/>
    <w:tmpl w:val="5106E942"/>
    <w:lvl w:ilvl="0">
      <w:start w:val="1"/>
      <w:numFmt w:val="decimal"/>
      <w:lvlText w:val="%1."/>
      <w:lvlJc w:val="left"/>
      <w:pPr>
        <w:ind w:left="0" w:firstLine="0"/>
      </w:pPr>
      <w:rPr>
        <w:rFonts w:ascii="Cambria" w:hAnsi="Cambria" w:cs="Times New Roman"/>
        <w:b/>
        <w:color w:val="000000"/>
      </w:rPr>
    </w:lvl>
    <w:lvl w:ilvl="1">
      <w:start w:val="1"/>
      <w:numFmt w:val="decimal"/>
      <w:lvlText w:val="%1.%2."/>
      <w:lvlJc w:val="left"/>
      <w:pPr>
        <w:tabs>
          <w:tab w:val="num" w:pos="360"/>
        </w:tabs>
        <w:ind w:left="360" w:hanging="360"/>
      </w:pPr>
      <w:rPr>
        <w:rFonts w:ascii="Cambria" w:hAnsi="Cambria" w:cs="Times New Roman"/>
        <w:b/>
      </w:rPr>
    </w:lvl>
    <w:lvl w:ilvl="2">
      <w:start w:val="1"/>
      <w:numFmt w:val="decimal"/>
      <w:lvlText w:val="%1.%2.%3."/>
      <w:lvlJc w:val="left"/>
      <w:pPr>
        <w:tabs>
          <w:tab w:val="num" w:pos="720"/>
        </w:tabs>
        <w:ind w:left="720" w:hanging="720"/>
      </w:pPr>
      <w:rPr>
        <w:rFonts w:ascii="Cambria" w:hAnsi="Cambria"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2" w15:restartNumberingAfterBreak="0">
    <w:nsid w:val="7F3F6ED7"/>
    <w:multiLevelType w:val="multilevel"/>
    <w:tmpl w:val="12361EF4"/>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24"/>
  </w:num>
  <w:num w:numId="3">
    <w:abstractNumId w:val="98"/>
  </w:num>
  <w:num w:numId="4">
    <w:abstractNumId w:val="33"/>
  </w:num>
  <w:num w:numId="5">
    <w:abstractNumId w:val="22"/>
  </w:num>
  <w:num w:numId="6">
    <w:abstractNumId w:val="145"/>
  </w:num>
  <w:num w:numId="7">
    <w:abstractNumId w:val="78"/>
  </w:num>
  <w:num w:numId="8">
    <w:abstractNumId w:val="67"/>
  </w:num>
  <w:num w:numId="9">
    <w:abstractNumId w:val="100"/>
  </w:num>
  <w:num w:numId="10">
    <w:abstractNumId w:val="147"/>
  </w:num>
  <w:num w:numId="11">
    <w:abstractNumId w:val="3"/>
  </w:num>
  <w:num w:numId="12">
    <w:abstractNumId w:val="113"/>
  </w:num>
  <w:num w:numId="13">
    <w:abstractNumId w:val="30"/>
  </w:num>
  <w:num w:numId="14">
    <w:abstractNumId w:val="151"/>
  </w:num>
  <w:num w:numId="15">
    <w:abstractNumId w:val="62"/>
  </w:num>
  <w:num w:numId="16">
    <w:abstractNumId w:val="57"/>
  </w:num>
  <w:num w:numId="17">
    <w:abstractNumId w:val="77"/>
  </w:num>
  <w:num w:numId="18">
    <w:abstractNumId w:val="58"/>
  </w:num>
  <w:num w:numId="19">
    <w:abstractNumId w:val="130"/>
  </w:num>
  <w:num w:numId="20">
    <w:abstractNumId w:val="124"/>
  </w:num>
  <w:num w:numId="21">
    <w:abstractNumId w:val="106"/>
  </w:num>
  <w:num w:numId="22">
    <w:abstractNumId w:val="39"/>
  </w:num>
  <w:num w:numId="23">
    <w:abstractNumId w:val="99"/>
  </w:num>
  <w:num w:numId="24">
    <w:abstractNumId w:val="90"/>
  </w:num>
  <w:num w:numId="25">
    <w:abstractNumId w:val="162"/>
  </w:num>
  <w:num w:numId="26">
    <w:abstractNumId w:val="161"/>
  </w:num>
  <w:num w:numId="27">
    <w:abstractNumId w:val="47"/>
  </w:num>
  <w:num w:numId="28">
    <w:abstractNumId w:val="86"/>
  </w:num>
  <w:num w:numId="29">
    <w:abstractNumId w:val="60"/>
  </w:num>
  <w:num w:numId="30">
    <w:abstractNumId w:val="111"/>
  </w:num>
  <w:num w:numId="31">
    <w:abstractNumId w:val="120"/>
  </w:num>
  <w:num w:numId="32">
    <w:abstractNumId w:val="89"/>
  </w:num>
  <w:num w:numId="33">
    <w:abstractNumId w:val="103"/>
  </w:num>
  <w:num w:numId="34">
    <w:abstractNumId w:val="131"/>
  </w:num>
  <w:num w:numId="35">
    <w:abstractNumId w:val="81"/>
  </w:num>
  <w:num w:numId="36">
    <w:abstractNumId w:val="12"/>
  </w:num>
  <w:num w:numId="37">
    <w:abstractNumId w:val="73"/>
  </w:num>
  <w:num w:numId="38">
    <w:abstractNumId w:val="134"/>
  </w:num>
  <w:num w:numId="39">
    <w:abstractNumId w:val="43"/>
  </w:num>
  <w:num w:numId="40">
    <w:abstractNumId w:val="85"/>
  </w:num>
  <w:num w:numId="41">
    <w:abstractNumId w:val="5"/>
  </w:num>
  <w:num w:numId="42">
    <w:abstractNumId w:val="129"/>
  </w:num>
  <w:num w:numId="43">
    <w:abstractNumId w:val="59"/>
  </w:num>
  <w:num w:numId="44">
    <w:abstractNumId w:val="82"/>
  </w:num>
  <w:num w:numId="45">
    <w:abstractNumId w:val="38"/>
  </w:num>
  <w:num w:numId="46">
    <w:abstractNumId w:val="54"/>
  </w:num>
  <w:num w:numId="47">
    <w:abstractNumId w:val="122"/>
  </w:num>
  <w:num w:numId="48">
    <w:abstractNumId w:val="137"/>
  </w:num>
  <w:num w:numId="49">
    <w:abstractNumId w:val="72"/>
  </w:num>
  <w:num w:numId="50">
    <w:abstractNumId w:val="52"/>
  </w:num>
  <w:num w:numId="51">
    <w:abstractNumId w:val="132"/>
  </w:num>
  <w:num w:numId="52">
    <w:abstractNumId w:val="10"/>
  </w:num>
  <w:num w:numId="53">
    <w:abstractNumId w:val="26"/>
  </w:num>
  <w:num w:numId="54">
    <w:abstractNumId w:val="56"/>
  </w:num>
  <w:num w:numId="55">
    <w:abstractNumId w:val="105"/>
  </w:num>
  <w:num w:numId="56">
    <w:abstractNumId w:val="45"/>
  </w:num>
  <w:num w:numId="57">
    <w:abstractNumId w:val="121"/>
  </w:num>
  <w:num w:numId="58">
    <w:abstractNumId w:val="149"/>
  </w:num>
  <w:num w:numId="59">
    <w:abstractNumId w:val="88"/>
  </w:num>
  <w:num w:numId="60">
    <w:abstractNumId w:val="15"/>
  </w:num>
  <w:num w:numId="61">
    <w:abstractNumId w:val="133"/>
  </w:num>
  <w:num w:numId="62">
    <w:abstractNumId w:val="70"/>
  </w:num>
  <w:num w:numId="63">
    <w:abstractNumId w:val="141"/>
  </w:num>
  <w:num w:numId="64">
    <w:abstractNumId w:val="97"/>
  </w:num>
  <w:num w:numId="65">
    <w:abstractNumId w:val="35"/>
  </w:num>
  <w:num w:numId="66">
    <w:abstractNumId w:val="83"/>
  </w:num>
  <w:num w:numId="67">
    <w:abstractNumId w:val="37"/>
  </w:num>
  <w:num w:numId="68">
    <w:abstractNumId w:val="41"/>
  </w:num>
  <w:num w:numId="69">
    <w:abstractNumId w:val="148"/>
  </w:num>
  <w:num w:numId="70">
    <w:abstractNumId w:val="1"/>
  </w:num>
  <w:num w:numId="71">
    <w:abstractNumId w:val="87"/>
  </w:num>
  <w:num w:numId="72">
    <w:abstractNumId w:val="125"/>
  </w:num>
  <w:num w:numId="73">
    <w:abstractNumId w:val="142"/>
  </w:num>
  <w:num w:numId="74">
    <w:abstractNumId w:val="74"/>
  </w:num>
  <w:num w:numId="75">
    <w:abstractNumId w:val="40"/>
  </w:num>
  <w:num w:numId="76">
    <w:abstractNumId w:val="66"/>
  </w:num>
  <w:num w:numId="77">
    <w:abstractNumId w:val="4"/>
  </w:num>
  <w:num w:numId="78">
    <w:abstractNumId w:val="32"/>
  </w:num>
  <w:num w:numId="79">
    <w:abstractNumId w:val="93"/>
  </w:num>
  <w:num w:numId="80">
    <w:abstractNumId w:val="2"/>
  </w:num>
  <w:num w:numId="81">
    <w:abstractNumId w:val="8"/>
  </w:num>
  <w:num w:numId="82">
    <w:abstractNumId w:val="64"/>
  </w:num>
  <w:num w:numId="83">
    <w:abstractNumId w:val="25"/>
  </w:num>
  <w:num w:numId="84">
    <w:abstractNumId w:val="17"/>
  </w:num>
  <w:num w:numId="85">
    <w:abstractNumId w:val="20"/>
  </w:num>
  <w:num w:numId="86">
    <w:abstractNumId w:val="110"/>
  </w:num>
  <w:num w:numId="87">
    <w:abstractNumId w:val="118"/>
  </w:num>
  <w:num w:numId="88">
    <w:abstractNumId w:val="14"/>
  </w:num>
  <w:num w:numId="89">
    <w:abstractNumId w:val="150"/>
  </w:num>
  <w:num w:numId="90">
    <w:abstractNumId w:val="135"/>
  </w:num>
  <w:num w:numId="91">
    <w:abstractNumId w:val="119"/>
  </w:num>
  <w:num w:numId="92">
    <w:abstractNumId w:val="128"/>
  </w:num>
  <w:num w:numId="93">
    <w:abstractNumId w:val="116"/>
  </w:num>
  <w:num w:numId="94">
    <w:abstractNumId w:val="29"/>
  </w:num>
  <w:num w:numId="95">
    <w:abstractNumId w:val="136"/>
  </w:num>
  <w:num w:numId="96">
    <w:abstractNumId w:val="94"/>
  </w:num>
  <w:num w:numId="97">
    <w:abstractNumId w:val="61"/>
  </w:num>
  <w:num w:numId="98">
    <w:abstractNumId w:val="80"/>
  </w:num>
  <w:num w:numId="99">
    <w:abstractNumId w:val="154"/>
  </w:num>
  <w:num w:numId="100">
    <w:abstractNumId w:val="68"/>
  </w:num>
  <w:num w:numId="101">
    <w:abstractNumId w:val="49"/>
  </w:num>
  <w:num w:numId="102">
    <w:abstractNumId w:val="108"/>
  </w:num>
  <w:num w:numId="103">
    <w:abstractNumId w:val="53"/>
  </w:num>
  <w:num w:numId="104">
    <w:abstractNumId w:val="155"/>
  </w:num>
  <w:num w:numId="105">
    <w:abstractNumId w:val="153"/>
  </w:num>
  <w:num w:numId="106">
    <w:abstractNumId w:val="23"/>
  </w:num>
  <w:num w:numId="107">
    <w:abstractNumId w:val="50"/>
  </w:num>
  <w:num w:numId="108">
    <w:abstractNumId w:val="31"/>
  </w:num>
  <w:num w:numId="109">
    <w:abstractNumId w:val="156"/>
  </w:num>
  <w:num w:numId="110">
    <w:abstractNumId w:val="138"/>
  </w:num>
  <w:num w:numId="111">
    <w:abstractNumId w:val="6"/>
  </w:num>
  <w:num w:numId="1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7"/>
  </w:num>
  <w:num w:numId="114">
    <w:abstractNumId w:val="117"/>
  </w:num>
  <w:num w:numId="115">
    <w:abstractNumId w:val="34"/>
  </w:num>
  <w:num w:numId="116">
    <w:abstractNumId w:val="46"/>
  </w:num>
  <w:num w:numId="117">
    <w:abstractNumId w:val="139"/>
  </w:num>
  <w:num w:numId="118">
    <w:abstractNumId w:val="101"/>
  </w:num>
  <w:num w:numId="119">
    <w:abstractNumId w:val="157"/>
  </w:num>
  <w:num w:numId="120">
    <w:abstractNumId w:val="48"/>
  </w:num>
  <w:num w:numId="121">
    <w:abstractNumId w:val="159"/>
  </w:num>
  <w:num w:numId="122">
    <w:abstractNumId w:val="75"/>
  </w:num>
  <w:num w:numId="123">
    <w:abstractNumId w:val="69"/>
  </w:num>
  <w:num w:numId="124">
    <w:abstractNumId w:val="21"/>
  </w:num>
  <w:num w:numId="125">
    <w:abstractNumId w:val="42"/>
  </w:num>
  <w:num w:numId="126">
    <w:abstractNumId w:val="140"/>
  </w:num>
  <w:num w:numId="127">
    <w:abstractNumId w:val="84"/>
  </w:num>
  <w:num w:numId="128">
    <w:abstractNumId w:val="18"/>
  </w:num>
  <w:num w:numId="129">
    <w:abstractNumId w:val="104"/>
  </w:num>
  <w:num w:numId="130">
    <w:abstractNumId w:val="144"/>
  </w:num>
  <w:num w:numId="131">
    <w:abstractNumId w:val="114"/>
  </w:num>
  <w:num w:numId="132">
    <w:abstractNumId w:val="27"/>
  </w:num>
  <w:num w:numId="133">
    <w:abstractNumId w:val="102"/>
  </w:num>
  <w:num w:numId="134">
    <w:abstractNumId w:val="160"/>
  </w:num>
  <w:num w:numId="135">
    <w:abstractNumId w:val="28"/>
  </w:num>
  <w:num w:numId="136">
    <w:abstractNumId w:val="7"/>
  </w:num>
  <w:num w:numId="137">
    <w:abstractNumId w:val="91"/>
  </w:num>
  <w:num w:numId="138">
    <w:abstractNumId w:val="92"/>
  </w:num>
  <w:num w:numId="139">
    <w:abstractNumId w:val="51"/>
  </w:num>
  <w:num w:numId="140">
    <w:abstractNumId w:val="112"/>
  </w:num>
  <w:num w:numId="141">
    <w:abstractNumId w:val="55"/>
  </w:num>
  <w:num w:numId="142">
    <w:abstractNumId w:val="109"/>
  </w:num>
  <w:num w:numId="143">
    <w:abstractNumId w:val="127"/>
  </w:num>
  <w:num w:numId="144">
    <w:abstractNumId w:val="13"/>
  </w:num>
  <w:num w:numId="145">
    <w:abstractNumId w:val="36"/>
  </w:num>
  <w:num w:numId="146">
    <w:abstractNumId w:val="146"/>
  </w:num>
  <w:num w:numId="147">
    <w:abstractNumId w:val="152"/>
  </w:num>
  <w:num w:numId="148">
    <w:abstractNumId w:val="126"/>
  </w:num>
  <w:num w:numId="149">
    <w:abstractNumId w:val="143"/>
  </w:num>
  <w:num w:numId="150">
    <w:abstractNumId w:val="19"/>
  </w:num>
  <w:num w:numId="151">
    <w:abstractNumId w:val="63"/>
  </w:num>
  <w:num w:numId="152">
    <w:abstractNumId w:val="71"/>
  </w:num>
  <w:num w:numId="153">
    <w:abstractNumId w:val="115"/>
  </w:num>
  <w:num w:numId="154">
    <w:abstractNumId w:val="9"/>
  </w:num>
  <w:num w:numId="155">
    <w:abstractNumId w:val="65"/>
  </w:num>
  <w:num w:numId="156">
    <w:abstractNumId w:val="44"/>
  </w:num>
  <w:num w:numId="157">
    <w:abstractNumId w:val="16"/>
  </w:num>
  <w:num w:numId="158">
    <w:abstractNumId w:val="96"/>
  </w:num>
  <w:num w:numId="159">
    <w:abstractNumId w:val="95"/>
  </w:num>
  <w:num w:numId="160">
    <w:abstractNumId w:val="79"/>
  </w:num>
  <w:num w:numId="161">
    <w:abstractNumId w:val="15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62"/>
    <w:rsid w:val="00036117"/>
    <w:rsid w:val="000400D2"/>
    <w:rsid w:val="00050918"/>
    <w:rsid w:val="000619A5"/>
    <w:rsid w:val="00062E0D"/>
    <w:rsid w:val="0007316C"/>
    <w:rsid w:val="000830A6"/>
    <w:rsid w:val="00086B85"/>
    <w:rsid w:val="0008773C"/>
    <w:rsid w:val="000941D5"/>
    <w:rsid w:val="000965FA"/>
    <w:rsid w:val="000A5B5B"/>
    <w:rsid w:val="000B0F9B"/>
    <w:rsid w:val="000B3A0E"/>
    <w:rsid w:val="000D5525"/>
    <w:rsid w:val="000E7061"/>
    <w:rsid w:val="000F58C0"/>
    <w:rsid w:val="001072C1"/>
    <w:rsid w:val="00110211"/>
    <w:rsid w:val="00133804"/>
    <w:rsid w:val="0014096B"/>
    <w:rsid w:val="00160189"/>
    <w:rsid w:val="00165B34"/>
    <w:rsid w:val="00186309"/>
    <w:rsid w:val="0019268F"/>
    <w:rsid w:val="001B65F6"/>
    <w:rsid w:val="001C32D9"/>
    <w:rsid w:val="001C5A2F"/>
    <w:rsid w:val="001C5DC1"/>
    <w:rsid w:val="001D2D16"/>
    <w:rsid w:val="001E391D"/>
    <w:rsid w:val="001E4F3A"/>
    <w:rsid w:val="001E5F6B"/>
    <w:rsid w:val="00213EAA"/>
    <w:rsid w:val="00224AA0"/>
    <w:rsid w:val="00237CB7"/>
    <w:rsid w:val="00246D64"/>
    <w:rsid w:val="0024779C"/>
    <w:rsid w:val="00282786"/>
    <w:rsid w:val="002A0F42"/>
    <w:rsid w:val="002D28C1"/>
    <w:rsid w:val="002D3903"/>
    <w:rsid w:val="002E2264"/>
    <w:rsid w:val="002F3ADE"/>
    <w:rsid w:val="0030067F"/>
    <w:rsid w:val="00315108"/>
    <w:rsid w:val="00335510"/>
    <w:rsid w:val="00345057"/>
    <w:rsid w:val="003518FC"/>
    <w:rsid w:val="00363D23"/>
    <w:rsid w:val="00365A8B"/>
    <w:rsid w:val="0037005C"/>
    <w:rsid w:val="00372CF2"/>
    <w:rsid w:val="00374ADA"/>
    <w:rsid w:val="00393787"/>
    <w:rsid w:val="003979D0"/>
    <w:rsid w:val="003A553F"/>
    <w:rsid w:val="003D0F94"/>
    <w:rsid w:val="003E2395"/>
    <w:rsid w:val="003E44BB"/>
    <w:rsid w:val="00414823"/>
    <w:rsid w:val="00422124"/>
    <w:rsid w:val="0042236F"/>
    <w:rsid w:val="00455D78"/>
    <w:rsid w:val="00463533"/>
    <w:rsid w:val="00464B6D"/>
    <w:rsid w:val="0047038B"/>
    <w:rsid w:val="0047257E"/>
    <w:rsid w:val="004942AA"/>
    <w:rsid w:val="004B466C"/>
    <w:rsid w:val="004D4370"/>
    <w:rsid w:val="004F2C27"/>
    <w:rsid w:val="005259FF"/>
    <w:rsid w:val="00527779"/>
    <w:rsid w:val="00530789"/>
    <w:rsid w:val="00531FAC"/>
    <w:rsid w:val="00552AC0"/>
    <w:rsid w:val="0055543A"/>
    <w:rsid w:val="00556454"/>
    <w:rsid w:val="00560A35"/>
    <w:rsid w:val="00560EFF"/>
    <w:rsid w:val="00580848"/>
    <w:rsid w:val="00582B6D"/>
    <w:rsid w:val="005970B4"/>
    <w:rsid w:val="005A17FA"/>
    <w:rsid w:val="005A78D6"/>
    <w:rsid w:val="005C04BB"/>
    <w:rsid w:val="005D2118"/>
    <w:rsid w:val="005D5839"/>
    <w:rsid w:val="005F62E6"/>
    <w:rsid w:val="00612E49"/>
    <w:rsid w:val="00623D70"/>
    <w:rsid w:val="006427A7"/>
    <w:rsid w:val="006511A3"/>
    <w:rsid w:val="006626BA"/>
    <w:rsid w:val="0067462F"/>
    <w:rsid w:val="006835BC"/>
    <w:rsid w:val="00696204"/>
    <w:rsid w:val="006A7CE4"/>
    <w:rsid w:val="006D20A8"/>
    <w:rsid w:val="006D690D"/>
    <w:rsid w:val="006D78E8"/>
    <w:rsid w:val="006E1A0D"/>
    <w:rsid w:val="006F771C"/>
    <w:rsid w:val="00700DF4"/>
    <w:rsid w:val="007015FD"/>
    <w:rsid w:val="0072191A"/>
    <w:rsid w:val="00724F30"/>
    <w:rsid w:val="00727502"/>
    <w:rsid w:val="00731C9C"/>
    <w:rsid w:val="007413A9"/>
    <w:rsid w:val="0074520D"/>
    <w:rsid w:val="00747F45"/>
    <w:rsid w:val="00754A33"/>
    <w:rsid w:val="00773992"/>
    <w:rsid w:val="007753E6"/>
    <w:rsid w:val="00783529"/>
    <w:rsid w:val="007B0653"/>
    <w:rsid w:val="007C1636"/>
    <w:rsid w:val="007E543B"/>
    <w:rsid w:val="007F13D1"/>
    <w:rsid w:val="007F65E6"/>
    <w:rsid w:val="0081756D"/>
    <w:rsid w:val="008211BD"/>
    <w:rsid w:val="00823311"/>
    <w:rsid w:val="00835E1A"/>
    <w:rsid w:val="00884D56"/>
    <w:rsid w:val="00891CEF"/>
    <w:rsid w:val="008A12C4"/>
    <w:rsid w:val="008C0D7E"/>
    <w:rsid w:val="008C2C4B"/>
    <w:rsid w:val="008C5C9C"/>
    <w:rsid w:val="008C6CF7"/>
    <w:rsid w:val="008D218A"/>
    <w:rsid w:val="008F7B84"/>
    <w:rsid w:val="009008CE"/>
    <w:rsid w:val="00902A2E"/>
    <w:rsid w:val="00902A34"/>
    <w:rsid w:val="0092282D"/>
    <w:rsid w:val="00931383"/>
    <w:rsid w:val="00954691"/>
    <w:rsid w:val="00965092"/>
    <w:rsid w:val="00966888"/>
    <w:rsid w:val="009B2293"/>
    <w:rsid w:val="009C43A5"/>
    <w:rsid w:val="009C640E"/>
    <w:rsid w:val="009D0469"/>
    <w:rsid w:val="009D1A07"/>
    <w:rsid w:val="009E2649"/>
    <w:rsid w:val="009E2B41"/>
    <w:rsid w:val="009F5296"/>
    <w:rsid w:val="009F567A"/>
    <w:rsid w:val="009F65B7"/>
    <w:rsid w:val="00A01B6F"/>
    <w:rsid w:val="00A051A3"/>
    <w:rsid w:val="00A1224B"/>
    <w:rsid w:val="00A12E40"/>
    <w:rsid w:val="00A26762"/>
    <w:rsid w:val="00A5587B"/>
    <w:rsid w:val="00A65345"/>
    <w:rsid w:val="00A7042F"/>
    <w:rsid w:val="00A73719"/>
    <w:rsid w:val="00A941B1"/>
    <w:rsid w:val="00AA4D4B"/>
    <w:rsid w:val="00AB41DA"/>
    <w:rsid w:val="00AE1C80"/>
    <w:rsid w:val="00AE2787"/>
    <w:rsid w:val="00AE4526"/>
    <w:rsid w:val="00AF7739"/>
    <w:rsid w:val="00B042C1"/>
    <w:rsid w:val="00B15FD9"/>
    <w:rsid w:val="00B31197"/>
    <w:rsid w:val="00B5142D"/>
    <w:rsid w:val="00B61EE8"/>
    <w:rsid w:val="00B64D5A"/>
    <w:rsid w:val="00B77544"/>
    <w:rsid w:val="00B83060"/>
    <w:rsid w:val="00B83185"/>
    <w:rsid w:val="00B83604"/>
    <w:rsid w:val="00BA29A9"/>
    <w:rsid w:val="00BB46EA"/>
    <w:rsid w:val="00BB5BCF"/>
    <w:rsid w:val="00BC127E"/>
    <w:rsid w:val="00BD543B"/>
    <w:rsid w:val="00BF5962"/>
    <w:rsid w:val="00C13D14"/>
    <w:rsid w:val="00C3577F"/>
    <w:rsid w:val="00C36AB3"/>
    <w:rsid w:val="00C46A82"/>
    <w:rsid w:val="00C519B4"/>
    <w:rsid w:val="00C55E20"/>
    <w:rsid w:val="00C62EA2"/>
    <w:rsid w:val="00C66405"/>
    <w:rsid w:val="00C84169"/>
    <w:rsid w:val="00C969BE"/>
    <w:rsid w:val="00CA6DA1"/>
    <w:rsid w:val="00CB195A"/>
    <w:rsid w:val="00CB74AE"/>
    <w:rsid w:val="00CD18D9"/>
    <w:rsid w:val="00CF327A"/>
    <w:rsid w:val="00D00660"/>
    <w:rsid w:val="00D01E59"/>
    <w:rsid w:val="00D069AE"/>
    <w:rsid w:val="00D12C38"/>
    <w:rsid w:val="00D24465"/>
    <w:rsid w:val="00D27D2D"/>
    <w:rsid w:val="00D338F7"/>
    <w:rsid w:val="00D4124C"/>
    <w:rsid w:val="00D43C1F"/>
    <w:rsid w:val="00D4425E"/>
    <w:rsid w:val="00D81CD3"/>
    <w:rsid w:val="00D81E85"/>
    <w:rsid w:val="00DA01CF"/>
    <w:rsid w:val="00DA3233"/>
    <w:rsid w:val="00DA5240"/>
    <w:rsid w:val="00DA741D"/>
    <w:rsid w:val="00DB3602"/>
    <w:rsid w:val="00DC6D1C"/>
    <w:rsid w:val="00DC7FAC"/>
    <w:rsid w:val="00DD4F86"/>
    <w:rsid w:val="00DE5E6D"/>
    <w:rsid w:val="00DE7CE5"/>
    <w:rsid w:val="00DF5341"/>
    <w:rsid w:val="00E057D8"/>
    <w:rsid w:val="00E1647F"/>
    <w:rsid w:val="00E418C7"/>
    <w:rsid w:val="00E43AA3"/>
    <w:rsid w:val="00E52910"/>
    <w:rsid w:val="00E639DD"/>
    <w:rsid w:val="00E8560B"/>
    <w:rsid w:val="00E9613A"/>
    <w:rsid w:val="00EA1332"/>
    <w:rsid w:val="00EB34A6"/>
    <w:rsid w:val="00EB6F8F"/>
    <w:rsid w:val="00ED1689"/>
    <w:rsid w:val="00EE7A96"/>
    <w:rsid w:val="00EF46AB"/>
    <w:rsid w:val="00F04187"/>
    <w:rsid w:val="00F071BF"/>
    <w:rsid w:val="00F41C0B"/>
    <w:rsid w:val="00F56887"/>
    <w:rsid w:val="00F61A81"/>
    <w:rsid w:val="00F71FD5"/>
    <w:rsid w:val="00F77D48"/>
    <w:rsid w:val="00F908D7"/>
    <w:rsid w:val="00FB6135"/>
    <w:rsid w:val="00FD15EE"/>
    <w:rsid w:val="00FD4DFA"/>
    <w:rsid w:val="00FF091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9BF66-CA4B-4E23-8C9E-7D326F98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7CE4"/>
    <w:pPr>
      <w:spacing w:after="200" w:line="276" w:lineRule="auto"/>
    </w:pPr>
    <w:rPr>
      <w:rFonts w:eastAsia="Times New Roman"/>
      <w:sz w:val="22"/>
      <w:szCs w:val="22"/>
      <w:lang w:eastAsia="en-US"/>
    </w:rPr>
  </w:style>
  <w:style w:type="paragraph" w:styleId="Nagwek1">
    <w:name w:val="heading 1"/>
    <w:basedOn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link w:val="Nagwek4Znak"/>
    <w:semiHidden/>
    <w:unhideWhenUsed/>
    <w:qFormat/>
    <w:locked/>
    <w:rsid w:val="00660E48"/>
    <w:pPr>
      <w:keepNext/>
      <w:spacing w:before="240" w:after="60"/>
      <w:outlineLvl w:val="3"/>
    </w:pPr>
    <w:rPr>
      <w:b/>
      <w:bCs/>
      <w:sz w:val="28"/>
      <w:szCs w:val="28"/>
    </w:rPr>
  </w:style>
  <w:style w:type="paragraph" w:styleId="Nagwek7">
    <w:name w:val="heading 7"/>
    <w:basedOn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qFormat/>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qFormat/>
    <w:locked/>
    <w:rsid w:val="00E2627A"/>
    <w:rPr>
      <w:rFonts w:ascii="Cambria" w:hAnsi="Cambria" w:cs="Times New Roman"/>
      <w:b/>
      <w:bCs/>
      <w:color w:val="4F81BD"/>
    </w:rPr>
  </w:style>
  <w:style w:type="character" w:customStyle="1" w:styleId="Nagwek7Znak">
    <w:name w:val="Nagłówek 7 Znak"/>
    <w:link w:val="Nagwek7"/>
    <w:qFormat/>
    <w:locked/>
    <w:rsid w:val="00B06722"/>
    <w:rPr>
      <w:rFonts w:eastAsia="Calibri"/>
      <w:sz w:val="24"/>
      <w:szCs w:val="24"/>
      <w:lang w:val="pl-PL" w:eastAsia="en-US" w:bidi="ar-SA"/>
    </w:rPr>
  </w:style>
  <w:style w:type="character" w:customStyle="1" w:styleId="NagwekZnak">
    <w:name w:val="Nagłówek Znak"/>
    <w:uiPriority w:val="99"/>
    <w:qFormat/>
    <w:locked/>
    <w:rsid w:val="00BB77F4"/>
    <w:rPr>
      <w:rFonts w:cs="Times New Roman"/>
    </w:rPr>
  </w:style>
  <w:style w:type="character" w:customStyle="1" w:styleId="StopkaZnak">
    <w:name w:val="Stopka Znak"/>
    <w:uiPriority w:val="99"/>
    <w:qFormat/>
    <w:locked/>
    <w:rsid w:val="00BB77F4"/>
    <w:rPr>
      <w:rFonts w:cs="Times New Roman"/>
    </w:rPr>
  </w:style>
  <w:style w:type="character" w:customStyle="1" w:styleId="TekstdymkaZnak">
    <w:name w:val="Tekst dymka Znak"/>
    <w:uiPriority w:val="99"/>
    <w:semiHidden/>
    <w:qFormat/>
    <w:locked/>
    <w:rsid w:val="00505831"/>
    <w:rPr>
      <w:rFonts w:ascii="Tahoma" w:hAnsi="Tahoma" w:cs="Tahoma"/>
      <w:sz w:val="16"/>
      <w:szCs w:val="16"/>
    </w:rPr>
  </w:style>
  <w:style w:type="character" w:customStyle="1" w:styleId="Spistreci1Znak">
    <w:name w:val="Spis treści 1 Znak"/>
    <w:uiPriority w:val="39"/>
    <w:qFormat/>
    <w:locked/>
    <w:rsid w:val="00F020A5"/>
    <w:rPr>
      <w:rFonts w:ascii="Cambria" w:hAnsi="Cambria"/>
      <w:b/>
      <w:smallCaps/>
      <w:sz w:val="21"/>
      <w:szCs w:val="21"/>
      <w:lang w:eastAsia="en-US"/>
    </w:rPr>
  </w:style>
  <w:style w:type="character" w:customStyle="1" w:styleId="czeinternetowe">
    <w:name w:val="Łącze internetowe"/>
    <w:uiPriority w:val="99"/>
    <w:rsid w:val="00AE51B5"/>
    <w:rPr>
      <w:rFonts w:cs="Times New Roman"/>
      <w:color w:val="0000FF"/>
      <w:u w:val="single"/>
    </w:rPr>
  </w:style>
  <w:style w:type="character" w:customStyle="1" w:styleId="Absatz-Standardschriftart">
    <w:name w:val="Absatz-Standardschriftart"/>
    <w:uiPriority w:val="99"/>
    <w:qFormat/>
    <w:rsid w:val="00954621"/>
  </w:style>
  <w:style w:type="character" w:customStyle="1" w:styleId="Tekstzastpczy1">
    <w:name w:val="Tekst zastępczy1"/>
    <w:semiHidden/>
    <w:qFormat/>
    <w:rsid w:val="00567363"/>
    <w:rPr>
      <w:rFonts w:cs="Times New Roman"/>
      <w:color w:val="808080"/>
    </w:rPr>
  </w:style>
  <w:style w:type="character" w:customStyle="1" w:styleId="apple-style-span">
    <w:name w:val="apple-style-span"/>
    <w:basedOn w:val="Domylnaczcionkaakapitu"/>
    <w:qFormat/>
    <w:rsid w:val="00653FA7"/>
  </w:style>
  <w:style w:type="character" w:styleId="Pogrubienie">
    <w:name w:val="Strong"/>
    <w:qFormat/>
    <w:locked/>
    <w:rsid w:val="0018430A"/>
    <w:rPr>
      <w:b/>
      <w:bCs/>
    </w:rPr>
  </w:style>
  <w:style w:type="character" w:customStyle="1" w:styleId="ZnakZnak3">
    <w:name w:val="Znak Znak3"/>
    <w:basedOn w:val="Domylnaczcionkaakapitu"/>
    <w:qFormat/>
    <w:rsid w:val="00B06722"/>
  </w:style>
  <w:style w:type="character" w:customStyle="1" w:styleId="ZnakZnak2">
    <w:name w:val="Znak Znak2"/>
    <w:basedOn w:val="Domylnaczcionkaakapitu"/>
    <w:qFormat/>
    <w:rsid w:val="00B06722"/>
  </w:style>
  <w:style w:type="character" w:customStyle="1" w:styleId="ZnakZnak7">
    <w:name w:val="Znak Znak7"/>
    <w:qFormat/>
    <w:rsid w:val="00B06722"/>
    <w:rPr>
      <w:rFonts w:ascii="Cambria" w:eastAsia="Times New Roman" w:hAnsi="Cambria" w:cs="Times New Roman"/>
      <w:b/>
      <w:bCs/>
      <w:color w:val="365F91"/>
      <w:sz w:val="28"/>
      <w:szCs w:val="28"/>
    </w:rPr>
  </w:style>
  <w:style w:type="character" w:customStyle="1" w:styleId="TekstpodstawowywcityZnak">
    <w:name w:val="Tekst podstawowy wcięty Znak"/>
    <w:qFormat/>
    <w:rsid w:val="00B06722"/>
    <w:rPr>
      <w:rFonts w:ascii="Cambria" w:eastAsia="Times New Roman" w:hAnsi="Cambria" w:cs="Times New Roman"/>
      <w:smallCaps/>
      <w:szCs w:val="20"/>
    </w:rPr>
  </w:style>
  <w:style w:type="character" w:customStyle="1" w:styleId="Heading7Char">
    <w:name w:val="Heading 7 Char"/>
    <w:qFormat/>
    <w:locked/>
    <w:rsid w:val="006B5778"/>
    <w:rPr>
      <w:rFonts w:ascii="Cambria" w:hAnsi="Cambria" w:cs="Times New Roman"/>
      <w:i/>
      <w:iCs/>
      <w:color w:val="404040"/>
    </w:rPr>
  </w:style>
  <w:style w:type="character" w:customStyle="1" w:styleId="apple-converted-space">
    <w:name w:val="apple-converted-space"/>
    <w:basedOn w:val="Domylnaczcionkaakapitu"/>
    <w:qFormat/>
    <w:rsid w:val="00697B67"/>
  </w:style>
  <w:style w:type="character" w:customStyle="1" w:styleId="Tekstpodstawowywcity2Znak">
    <w:name w:val="Tekst podstawowy wcięty 2 Znak"/>
    <w:qFormat/>
    <w:rsid w:val="00577C67"/>
    <w:rPr>
      <w:rFonts w:eastAsia="Times New Roman"/>
      <w:sz w:val="22"/>
      <w:szCs w:val="22"/>
      <w:lang w:eastAsia="en-US"/>
    </w:rPr>
  </w:style>
  <w:style w:type="character" w:customStyle="1" w:styleId="TekstprzypisukocowegoZnak">
    <w:name w:val="Tekst przypisu końcowego Znak"/>
    <w:qFormat/>
    <w:rsid w:val="00A8776C"/>
    <w:rPr>
      <w:rFonts w:eastAsia="Times New Roman"/>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A8776C"/>
    <w:rPr>
      <w:vertAlign w:val="superscript"/>
    </w:rPr>
  </w:style>
  <w:style w:type="character" w:customStyle="1" w:styleId="Nagwek4Znak">
    <w:name w:val="Nagłówek 4 Znak"/>
    <w:link w:val="Nagwek4"/>
    <w:semiHidden/>
    <w:qFormat/>
    <w:rsid w:val="00660E48"/>
    <w:rPr>
      <w:rFonts w:ascii="Calibri" w:eastAsia="Times New Roman" w:hAnsi="Calibri" w:cs="Times New Roman"/>
      <w:b/>
      <w:bCs/>
      <w:sz w:val="28"/>
      <w:szCs w:val="28"/>
      <w:lang w:eastAsia="en-US"/>
    </w:rPr>
  </w:style>
  <w:style w:type="character" w:styleId="Odwoaniedokomentarza">
    <w:name w:val="annotation reference"/>
    <w:qFormat/>
    <w:rsid w:val="003E20C0"/>
    <w:rPr>
      <w:sz w:val="16"/>
      <w:szCs w:val="16"/>
    </w:rPr>
  </w:style>
  <w:style w:type="character" w:customStyle="1" w:styleId="TekstkomentarzaZnak">
    <w:name w:val="Tekst komentarza Znak"/>
    <w:qFormat/>
    <w:rsid w:val="003E20C0"/>
    <w:rPr>
      <w:rFonts w:eastAsia="Times New Roman"/>
      <w:lang w:eastAsia="en-US"/>
    </w:rPr>
  </w:style>
  <w:style w:type="character" w:customStyle="1" w:styleId="TematkomentarzaZnak">
    <w:name w:val="Temat komentarza Znak"/>
    <w:qFormat/>
    <w:rsid w:val="003E20C0"/>
    <w:rPr>
      <w:rFonts w:eastAsia="Times New Roman"/>
      <w:b/>
      <w:bCs/>
      <w:lang w:eastAsia="en-US"/>
    </w:rPr>
  </w:style>
  <w:style w:type="character" w:styleId="Tekstzastpczy">
    <w:name w:val="Placeholder Text"/>
    <w:uiPriority w:val="99"/>
    <w:semiHidden/>
    <w:qFormat/>
    <w:rsid w:val="008A2885"/>
    <w:rPr>
      <w:color w:val="808080"/>
    </w:rPr>
  </w:style>
  <w:style w:type="character" w:customStyle="1" w:styleId="TekstpodstawowyZnak">
    <w:name w:val="Tekst podstawowy Znak"/>
    <w:basedOn w:val="Domylnaczcionkaakapitu"/>
    <w:semiHidden/>
    <w:qFormat/>
    <w:rsid w:val="007A6CA6"/>
    <w:rPr>
      <w:rFonts w:eastAsia="Times New Roman"/>
      <w:sz w:val="22"/>
      <w:szCs w:val="22"/>
      <w:lang w:eastAsia="en-US"/>
    </w:rPr>
  </w:style>
  <w:style w:type="character" w:customStyle="1" w:styleId="TekstprzypisudolnegoZnak">
    <w:name w:val="Tekst przypisu dolnego Znak"/>
    <w:basedOn w:val="Domylnaczcionkaakapitu"/>
    <w:semiHidden/>
    <w:qFormat/>
    <w:rsid w:val="00247DA3"/>
    <w:rPr>
      <w:rFonts w:eastAsia="Times New Roman"/>
      <w:lang w:eastAsia="en-US"/>
    </w:rPr>
  </w:style>
  <w:style w:type="character" w:customStyle="1" w:styleId="Tekstpodstawowy2Znak">
    <w:name w:val="Tekst podstawowy 2 Znak"/>
    <w:basedOn w:val="Domylnaczcionkaakapitu"/>
    <w:semiHidden/>
    <w:qFormat/>
    <w:rsid w:val="0002668A"/>
    <w:rPr>
      <w:rFonts w:eastAsia="Times New Roman"/>
      <w:sz w:val="22"/>
      <w:szCs w:val="22"/>
      <w:lang w:eastAsia="en-US"/>
    </w:rPr>
  </w:style>
  <w:style w:type="character" w:customStyle="1" w:styleId="symbol1">
    <w:name w:val="symbol1"/>
    <w:qFormat/>
    <w:rsid w:val="00246DEC"/>
    <w:rPr>
      <w:rFonts w:ascii="Courier New" w:hAnsi="Courier New" w:cs="Courier New"/>
      <w:b/>
      <w:bCs/>
      <w:sz w:val="18"/>
      <w:szCs w:val="18"/>
    </w:rPr>
  </w:style>
  <w:style w:type="character" w:customStyle="1" w:styleId="WW8Num1z1">
    <w:name w:val="WW8Num1z1"/>
    <w:qFormat/>
    <w:rsid w:val="00DE6B91"/>
    <w:rPr>
      <w:b/>
    </w:rPr>
  </w:style>
  <w:style w:type="character" w:customStyle="1" w:styleId="ZnakZnak19">
    <w:name w:val="Znak Znak19"/>
    <w:qFormat/>
    <w:locked/>
    <w:rsid w:val="007226BC"/>
    <w:rPr>
      <w:rFonts w:ascii="Arial" w:hAnsi="Arial"/>
      <w:b/>
      <w:i/>
      <w:sz w:val="28"/>
      <w:lang w:val="pl-PL" w:eastAsia="ar-SA" w:bidi="ar-SA"/>
    </w:rPr>
  </w:style>
  <w:style w:type="character" w:customStyle="1" w:styleId="WW8Num21z0">
    <w:name w:val="WW8Num21z0"/>
    <w:qFormat/>
    <w:rsid w:val="00450310"/>
    <w:rPr>
      <w:rFonts w:ascii="Symbol" w:hAnsi="Symbol"/>
    </w:rPr>
  </w:style>
  <w:style w:type="character" w:customStyle="1" w:styleId="Domylnaczcionkaakapitu1">
    <w:name w:val="Domyślna czcionka akapitu1"/>
    <w:qFormat/>
    <w:rsid w:val="00450310"/>
  </w:style>
  <w:style w:type="character" w:customStyle="1" w:styleId="alb">
    <w:name w:val="a_lb"/>
    <w:basedOn w:val="Domylnaczcionkaakapitu"/>
    <w:qFormat/>
    <w:rsid w:val="00B4008D"/>
  </w:style>
  <w:style w:type="character" w:customStyle="1" w:styleId="ListLabel1">
    <w:name w:val="ListLabel 1"/>
    <w:qFormat/>
    <w:rPr>
      <w:rFonts w:ascii="Cambria" w:hAnsi="Cambria" w:cs="Times New Roman"/>
      <w:b/>
    </w:rPr>
  </w:style>
  <w:style w:type="character" w:customStyle="1" w:styleId="ListLabel2">
    <w:name w:val="ListLabel 2"/>
    <w:qFormat/>
    <w:rPr>
      <w:rFonts w:ascii="Cambria" w:hAnsi="Cambria" w:cs="Times New Roman"/>
      <w:b/>
      <w:color w:val="000000"/>
      <w:sz w:val="22"/>
    </w:rPr>
  </w:style>
  <w:style w:type="character" w:customStyle="1" w:styleId="ListLabel3">
    <w:name w:val="ListLabel 3"/>
    <w:qFormat/>
    <w:rPr>
      <w:rFonts w:ascii="Cambria" w:hAnsi="Cambria" w:cs="Times New Roman"/>
      <w:b/>
    </w:rPr>
  </w:style>
  <w:style w:type="character" w:customStyle="1" w:styleId="ListLabel4">
    <w:name w:val="ListLabel 4"/>
    <w:qFormat/>
    <w:rPr>
      <w:rFonts w:ascii="Cambria" w:hAnsi="Cambria" w:cs="Times New Roman"/>
      <w:b/>
    </w:rPr>
  </w:style>
  <w:style w:type="character" w:customStyle="1" w:styleId="ListLabel5">
    <w:name w:val="ListLabel 5"/>
    <w:qFormat/>
    <w:rPr>
      <w:rFonts w:cs="Times New Roman"/>
      <w:b/>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Cambria" w:hAnsi="Cambria" w:cs="Times New Roman"/>
      <w:b w:val="0"/>
    </w:rPr>
  </w:style>
  <w:style w:type="character" w:customStyle="1" w:styleId="ListLabel11">
    <w:name w:val="ListLabel 11"/>
    <w:qFormat/>
    <w:rPr>
      <w:rFonts w:ascii="Cambria" w:hAnsi="Cambria" w:cs="Times New Roman"/>
      <w:b w:val="0"/>
    </w:rPr>
  </w:style>
  <w:style w:type="character" w:customStyle="1" w:styleId="ListLabel12">
    <w:name w:val="ListLabel 12"/>
    <w:qFormat/>
    <w:rPr>
      <w:rFonts w:ascii="Cambria" w:hAnsi="Cambria" w:cs="Times New Roman"/>
      <w:b/>
    </w:rPr>
  </w:style>
  <w:style w:type="character" w:customStyle="1" w:styleId="ListLabel13">
    <w:name w:val="ListLabel 13"/>
    <w:qFormat/>
    <w:rPr>
      <w:rFonts w:cs="Times New Roman"/>
      <w:b/>
    </w:rPr>
  </w:style>
  <w:style w:type="character" w:customStyle="1" w:styleId="ListLabel14">
    <w:name w:val="ListLabel 14"/>
    <w:qFormat/>
    <w:rPr>
      <w:rFonts w:ascii="Cambria" w:hAnsi="Cambria" w:cs="Times New Roman"/>
      <w:b/>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ascii="Cambria" w:hAnsi="Cambria" w:cs="Times New Roman"/>
      <w:b/>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Cambria" w:hAnsi="Cambria" w:cs="Times New Roman"/>
      <w:i w:val="0"/>
      <w:sz w:val="20"/>
      <w:szCs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b/>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Cambria" w:hAnsi="Cambria"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ascii="Cambria" w:hAnsi="Cambria"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b/>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Cambria" w:hAnsi="Cambria"/>
      <w:b/>
    </w:rPr>
  </w:style>
  <w:style w:type="character" w:customStyle="1" w:styleId="ListLabel48">
    <w:name w:val="ListLabel 48"/>
    <w:qFormat/>
    <w:rPr>
      <w:rFonts w:cs="Times New Roman"/>
      <w:b/>
      <w:strike w:val="0"/>
      <w:dstrike w:val="0"/>
      <w:color w:val="auto"/>
      <w:sz w:val="22"/>
      <w:szCs w:val="24"/>
    </w:rPr>
  </w:style>
  <w:style w:type="character" w:customStyle="1" w:styleId="ListLabel49">
    <w:name w:val="ListLabel 49"/>
    <w:qFormat/>
    <w:rPr>
      <w:rFonts w:cs="Times New Roman"/>
      <w:b/>
      <w:color w:val="auto"/>
      <w:sz w:val="22"/>
      <w:szCs w:val="24"/>
    </w:rPr>
  </w:style>
  <w:style w:type="character" w:customStyle="1" w:styleId="ListLabel50">
    <w:name w:val="ListLabel 50"/>
    <w:qFormat/>
    <w:rPr>
      <w:b/>
    </w:rPr>
  </w:style>
  <w:style w:type="character" w:customStyle="1" w:styleId="ListLabel51">
    <w:name w:val="ListLabel 51"/>
    <w:qFormat/>
    <w:rPr>
      <w:rFonts w:ascii="Cambria" w:hAnsi="Cambria"/>
      <w:color w:val="auto"/>
    </w:rPr>
  </w:style>
  <w:style w:type="character" w:customStyle="1" w:styleId="ListLabel52">
    <w:name w:val="ListLabel 52"/>
    <w:qFormat/>
    <w:rPr>
      <w:rFonts w:ascii="Cambria" w:hAnsi="Cambria"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mbria" w:hAnsi="Cambria"/>
      <w:sz w:val="16"/>
      <w:szCs w:val="18"/>
    </w:rPr>
  </w:style>
  <w:style w:type="character" w:customStyle="1" w:styleId="ListLabel57">
    <w:name w:val="ListLabel 57"/>
    <w:qFormat/>
    <w:rPr>
      <w:rFonts w:cs="Times New Roman"/>
      <w:b/>
      <w:i w:val="0"/>
      <w:sz w:val="24"/>
      <w:szCs w:val="24"/>
    </w:rPr>
  </w:style>
  <w:style w:type="character" w:customStyle="1" w:styleId="ListLabel58">
    <w:name w:val="ListLabel 58"/>
    <w:qFormat/>
    <w:rPr>
      <w:rFonts w:cs="Times New Roman"/>
    </w:rPr>
  </w:style>
  <w:style w:type="character" w:customStyle="1" w:styleId="ListLabel59">
    <w:name w:val="ListLabel 59"/>
    <w:qFormat/>
    <w:rPr>
      <w:rFonts w:ascii="Cambria" w:hAnsi="Cambria" w:cs="Times New Roman"/>
      <w:b/>
      <w:color w:val="auto"/>
      <w:sz w:val="22"/>
      <w:szCs w:val="22"/>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Cambria" w:hAnsi="Cambria" w:cs="Times New Roman"/>
    </w:rPr>
  </w:style>
  <w:style w:type="character" w:customStyle="1" w:styleId="ListLabel67">
    <w:name w:val="ListLabel 67"/>
    <w:qFormat/>
    <w:rPr>
      <w:rFonts w:cs="Times New Roman"/>
      <w:b/>
      <w:i w:val="0"/>
    </w:rPr>
  </w:style>
  <w:style w:type="character" w:customStyle="1" w:styleId="ListLabel68">
    <w:name w:val="ListLabel 68"/>
    <w:qFormat/>
    <w:rPr>
      <w:rFonts w:cs="Times New Roman"/>
    </w:rPr>
  </w:style>
  <w:style w:type="character" w:customStyle="1" w:styleId="ListLabel69">
    <w:name w:val="ListLabel 69"/>
    <w:qFormat/>
    <w:rPr>
      <w:rFonts w:cs="Times New Roman"/>
      <w:b/>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Cambria" w:hAnsi="Cambria" w:cs="Times New Roman"/>
      <w:b/>
    </w:rPr>
  </w:style>
  <w:style w:type="character" w:customStyle="1" w:styleId="ListLabel76">
    <w:name w:val="ListLabel 76"/>
    <w:qFormat/>
    <w:rPr>
      <w:rFonts w:cs="Times New Roman"/>
      <w:b/>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Cambria" w:hAnsi="Cambria" w:cs="Times New Roman"/>
      <w:b/>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eastAsia="Times New Roman" w:cs="Times New Roman"/>
    </w:rPr>
  </w:style>
  <w:style w:type="character" w:customStyle="1" w:styleId="ListLabel95">
    <w:name w:val="ListLabel 95"/>
    <w:qFormat/>
    <w:rPr>
      <w:rFonts w:ascii="Cambria" w:hAnsi="Cambria" w:cs="Times New Roman"/>
      <w:b/>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ascii="Cambria" w:hAnsi="Cambria"/>
      <w:b/>
    </w:rPr>
  </w:style>
  <w:style w:type="character" w:customStyle="1" w:styleId="ListLabel103">
    <w:name w:val="ListLabel 103"/>
    <w:qFormat/>
    <w:rPr>
      <w:b w:val="0"/>
      <w:sz w:val="22"/>
      <w:szCs w:val="22"/>
    </w:rPr>
  </w:style>
  <w:style w:type="character" w:customStyle="1" w:styleId="ListLabel104">
    <w:name w:val="ListLabel 104"/>
    <w:qFormat/>
    <w:rPr>
      <w:rFonts w:ascii="Cambria" w:hAnsi="Cambria" w:cs="Times New Roman"/>
      <w:b w:val="0"/>
    </w:rPr>
  </w:style>
  <w:style w:type="character" w:customStyle="1" w:styleId="ListLabel105">
    <w:name w:val="ListLabel 105"/>
    <w:qFormat/>
    <w:rPr>
      <w:rFonts w:ascii="Cambria" w:hAnsi="Cambria" w:cs="Times New Roman"/>
      <w:b/>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ascii="Cambria" w:hAnsi="Cambria" w:cs="Times New Roman"/>
      <w:b/>
      <w:color w:val="000000"/>
      <w:sz w:val="22"/>
      <w:szCs w:val="22"/>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Cambria" w:hAnsi="Cambria" w:cs="Times New Roman"/>
      <w:b/>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ascii="Cambria" w:hAnsi="Cambria" w:cs="Times New Roman"/>
      <w:b/>
    </w:rPr>
  </w:style>
  <w:style w:type="character" w:customStyle="1" w:styleId="ListLabel124">
    <w:name w:val="ListLabel 124"/>
    <w:qFormat/>
    <w:rPr>
      <w:rFonts w:ascii="Cambria" w:hAnsi="Cambria" w:cs="Times New Roman"/>
      <w:b/>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ascii="Cambria" w:hAnsi="Cambria" w:cs="Times New Roman"/>
      <w:b w:val="0"/>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ascii="Cambria" w:hAnsi="Cambria" w:cs="Times New Roman"/>
      <w:b/>
    </w:rPr>
  </w:style>
  <w:style w:type="character" w:customStyle="1" w:styleId="ListLabel143">
    <w:name w:val="ListLabel 143"/>
    <w:qFormat/>
    <w:rPr>
      <w:rFonts w:ascii="Cambria" w:hAnsi="Cambria" w:cs="Times New Roman"/>
      <w:b w:val="0"/>
    </w:rPr>
  </w:style>
  <w:style w:type="character" w:customStyle="1" w:styleId="ListLabel144">
    <w:name w:val="ListLabel 144"/>
    <w:qFormat/>
    <w:rPr>
      <w:rFonts w:cs="Times New Roman"/>
    </w:rPr>
  </w:style>
  <w:style w:type="character" w:customStyle="1" w:styleId="ListLabel145">
    <w:name w:val="ListLabel 145"/>
    <w:qFormat/>
    <w:rPr>
      <w:rFonts w:ascii="Cambria" w:hAnsi="Cambria" w:cs="Times New Roman"/>
      <w:b/>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ascii="Cambria" w:hAnsi="Cambria" w:cs="Times New Roman"/>
      <w:b/>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ascii="Cambria" w:hAnsi="Cambria"/>
      <w:b/>
    </w:rPr>
  </w:style>
  <w:style w:type="character" w:customStyle="1" w:styleId="ListLabel161">
    <w:name w:val="ListLabel 161"/>
    <w:qFormat/>
    <w:rPr>
      <w:rFonts w:ascii="Cambria" w:hAnsi="Cambria"/>
      <w:b w:val="0"/>
    </w:rPr>
  </w:style>
  <w:style w:type="character" w:customStyle="1" w:styleId="ListLabel162">
    <w:name w:val="ListLabel 162"/>
    <w:qFormat/>
    <w:rPr>
      <w:rFonts w:ascii="Cambria" w:hAnsi="Cambria"/>
      <w:b/>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ascii="Cambria" w:hAnsi="Cambria" w:cs="Times New Roman"/>
      <w:b/>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ascii="Cambria" w:hAnsi="Cambria" w:cs="Times New Roman"/>
      <w:b w:val="0"/>
    </w:rPr>
  </w:style>
  <w:style w:type="character" w:customStyle="1" w:styleId="ListLabel181">
    <w:name w:val="ListLabel 181"/>
    <w:qFormat/>
    <w:rPr>
      <w:rFonts w:ascii="Cambria" w:hAnsi="Cambria"/>
      <w:b/>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Cambria" w:hAnsi="Cambria"/>
      <w:b/>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Cambria" w:hAnsi="Cambria" w:cs="Times New Roman"/>
      <w:b/>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Cambria" w:hAnsi="Cambria" w:cs="Times New Roman"/>
      <w:b w:val="0"/>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Cambria" w:hAnsi="Cambria"/>
      <w:b/>
      <w:i w:val="0"/>
      <w:sz w:val="22"/>
      <w:szCs w:val="22"/>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ascii="Cambria" w:hAnsi="Cambria"/>
      <w:b/>
    </w:rPr>
  </w:style>
  <w:style w:type="character" w:customStyle="1" w:styleId="ListLabel227">
    <w:name w:val="ListLabel 227"/>
    <w:qFormat/>
    <w:rPr>
      <w:rFonts w:ascii="Cambria" w:hAnsi="Cambria"/>
      <w:b/>
    </w:rPr>
  </w:style>
  <w:style w:type="character" w:customStyle="1" w:styleId="ListLabel228">
    <w:name w:val="ListLabel 228"/>
    <w:qFormat/>
    <w:rPr>
      <w:rFonts w:ascii="Cambria" w:hAnsi="Cambria"/>
      <w:color w:val="auto"/>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ascii="Cambria" w:hAnsi="Cambria"/>
      <w:b/>
      <w:i w:val="0"/>
    </w:rPr>
  </w:style>
  <w:style w:type="character" w:customStyle="1" w:styleId="ListLabel233">
    <w:name w:val="ListLabel 233"/>
    <w:qFormat/>
    <w:rPr>
      <w:rFonts w:ascii="Cambria" w:hAnsi="Cambria"/>
      <w:b/>
    </w:rPr>
  </w:style>
  <w:style w:type="character" w:customStyle="1" w:styleId="ListLabel234">
    <w:name w:val="ListLabel 234"/>
    <w:qFormat/>
    <w:rPr>
      <w:rFonts w:ascii="Cambria" w:hAnsi="Cambria"/>
      <w:b/>
    </w:rPr>
  </w:style>
  <w:style w:type="character" w:customStyle="1" w:styleId="ListLabel235">
    <w:name w:val="ListLabel 235"/>
    <w:qFormat/>
    <w:rPr>
      <w:b w:val="0"/>
      <w:sz w:val="22"/>
      <w:szCs w:val="22"/>
    </w:rPr>
  </w:style>
  <w:style w:type="character" w:customStyle="1" w:styleId="ListLabel236">
    <w:name w:val="ListLabel 236"/>
    <w:qFormat/>
    <w:rPr>
      <w:rFonts w:ascii="Cambria" w:hAnsi="Cambria" w:cs="Times New Roman"/>
      <w:b/>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ascii="Cambria" w:hAnsi="Cambria" w:cs="Times New Roman"/>
      <w:b w:val="0"/>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ascii="Cambria" w:hAnsi="Cambria" w:cs="Times New Roman"/>
      <w:b/>
    </w:rPr>
  </w:style>
  <w:style w:type="character" w:customStyle="1" w:styleId="ListLabel255">
    <w:name w:val="ListLabel 255"/>
    <w:qFormat/>
    <w:rPr>
      <w:rFonts w:cs="Times New Roman"/>
      <w:b/>
    </w:rPr>
  </w:style>
  <w:style w:type="character" w:customStyle="1" w:styleId="ListLabel256">
    <w:name w:val="ListLabel 256"/>
    <w:qFormat/>
    <w:rPr>
      <w:rFonts w:ascii="Cambria" w:hAnsi="Cambria"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ascii="Cambria" w:hAnsi="Cambria"/>
      <w:b/>
    </w:rPr>
  </w:style>
  <w:style w:type="character" w:customStyle="1" w:styleId="ListLabel264">
    <w:name w:val="ListLabel 264"/>
    <w:qFormat/>
    <w:rPr>
      <w:rFonts w:ascii="Cambria" w:hAnsi="Cambria"/>
      <w:b/>
    </w:rPr>
  </w:style>
  <w:style w:type="character" w:customStyle="1" w:styleId="ListLabel265">
    <w:name w:val="ListLabel 265"/>
    <w:qFormat/>
    <w:rPr>
      <w:rFonts w:ascii="Cambria" w:hAnsi="Cambria"/>
      <w:b w:val="0"/>
    </w:rPr>
  </w:style>
  <w:style w:type="character" w:customStyle="1" w:styleId="ListLabel266">
    <w:name w:val="ListLabel 266"/>
    <w:qFormat/>
    <w:rPr>
      <w:rFonts w:ascii="Cambria" w:hAnsi="Cambria" w:cs="Times New Roman"/>
      <w:b/>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ascii="Cambria" w:hAnsi="Cambria" w:cs="Times New Roman"/>
      <w:b/>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ascii="Cambria" w:hAnsi="Cambria" w:cs="Times New Roman"/>
      <w:b w:val="0"/>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Cambria" w:hAnsi="Cambria" w:cs="Times New Roman"/>
      <w:b/>
    </w:rPr>
  </w:style>
  <w:style w:type="character" w:customStyle="1" w:styleId="ListLabel285">
    <w:name w:val="ListLabel 285"/>
    <w:qFormat/>
    <w:rPr>
      <w:rFonts w:ascii="Cambria" w:hAnsi="Cambria" w:cs="Times New Roman"/>
      <w:b/>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ascii="Cambria" w:hAnsi="Cambria" w:cs="Times New Roman"/>
      <w:b/>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Cambria" w:hAnsi="Cambria" w:cs="Times New Roman"/>
      <w:b/>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ascii="Cambria" w:hAnsi="Cambria" w:cs="Times New Roman"/>
      <w:b/>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ascii="Cambria" w:hAnsi="Cambria" w:cs="Times New Roman"/>
    </w:rPr>
  </w:style>
  <w:style w:type="character" w:customStyle="1" w:styleId="ListLabel322">
    <w:name w:val="ListLabel 322"/>
    <w:qFormat/>
    <w:rPr>
      <w:rFonts w:ascii="Cambria" w:hAnsi="Cambria" w:cs="Times New Roman"/>
      <w:b/>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ascii="Cambria" w:hAnsi="Cambria"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ascii="Cambria" w:hAnsi="Cambria"/>
      <w:b/>
    </w:rPr>
  </w:style>
  <w:style w:type="character" w:customStyle="1" w:styleId="ListLabel341">
    <w:name w:val="ListLabel 341"/>
    <w:qFormat/>
    <w:rPr>
      <w:rFonts w:ascii="Cambria" w:hAnsi="Cambria"/>
      <w:b w:val="0"/>
    </w:rPr>
  </w:style>
  <w:style w:type="character" w:customStyle="1" w:styleId="ListLabel342">
    <w:name w:val="ListLabel 342"/>
    <w:qFormat/>
    <w:rPr>
      <w:rFonts w:ascii="Cambria" w:hAnsi="Cambria"/>
      <w:i w:val="0"/>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ascii="Cambria" w:hAnsi="Cambria" w:cs="Times New Roman"/>
      <w:b/>
      <w:color w:val="000000"/>
    </w:rPr>
  </w:style>
  <w:style w:type="character" w:customStyle="1" w:styleId="ListLabel347">
    <w:name w:val="ListLabel 347"/>
    <w:qFormat/>
    <w:rPr>
      <w:rFonts w:ascii="Cambria" w:hAnsi="Cambria" w:cs="Times New Roman"/>
      <w:b/>
    </w:rPr>
  </w:style>
  <w:style w:type="character" w:customStyle="1" w:styleId="ListLabel348">
    <w:name w:val="ListLabel 348"/>
    <w:qFormat/>
    <w:rPr>
      <w:rFonts w:ascii="Cambria" w:hAnsi="Cambria" w:cs="Times New Roman"/>
      <w:b/>
    </w:rPr>
  </w:style>
  <w:style w:type="character" w:customStyle="1" w:styleId="ListLabel349">
    <w:name w:val="ListLabel 349"/>
    <w:qFormat/>
    <w:rPr>
      <w:rFonts w:cs="Times New Roman"/>
      <w:b/>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ascii="Cambria" w:hAnsi="Cambria" w:cs="Times New Roman"/>
      <w:b w:val="0"/>
    </w:rPr>
  </w:style>
  <w:style w:type="character" w:customStyle="1" w:styleId="ListLabel356">
    <w:name w:val="ListLabel 356"/>
    <w:qFormat/>
    <w:rPr>
      <w:rFonts w:cs="Times New Roman"/>
      <w:b/>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ascii="Cambria" w:hAnsi="Cambria"/>
      <w:b/>
    </w:rPr>
  </w:style>
  <w:style w:type="character" w:customStyle="1" w:styleId="ListLabel364">
    <w:name w:val="ListLabel 364"/>
    <w:qFormat/>
    <w:rPr>
      <w:rFonts w:ascii="Cambria" w:hAnsi="Cambria"/>
      <w:b/>
    </w:rPr>
  </w:style>
  <w:style w:type="character" w:customStyle="1" w:styleId="ListLabel365">
    <w:name w:val="ListLabel 365"/>
    <w:qFormat/>
    <w:rPr>
      <w:rFonts w:ascii="Cambria" w:hAnsi="Cambria"/>
      <w:b/>
      <w:i w:val="0"/>
      <w:color w:val="auto"/>
    </w:rPr>
  </w:style>
  <w:style w:type="character" w:customStyle="1" w:styleId="ListLabel366">
    <w:name w:val="ListLabel 366"/>
    <w:qFormat/>
    <w:rPr>
      <w:rFonts w:ascii="Cambria" w:hAnsi="Cambria"/>
      <w:b/>
      <w:u w:val="none"/>
    </w:rPr>
  </w:style>
  <w:style w:type="character" w:customStyle="1" w:styleId="ListLabel367">
    <w:name w:val="ListLabel 367"/>
    <w:qFormat/>
    <w:rPr>
      <w:rFonts w:ascii="Cambria" w:hAnsi="Cambria"/>
      <w:i w:val="0"/>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ascii="Cambria" w:hAnsi="Cambria"/>
      <w:b/>
    </w:rPr>
  </w:style>
  <w:style w:type="character" w:customStyle="1" w:styleId="ListLabel372">
    <w:name w:val="ListLabel 372"/>
    <w:qFormat/>
    <w:rPr>
      <w:rFonts w:ascii="Cambria" w:hAnsi="Cambria"/>
      <w:b/>
    </w:rPr>
  </w:style>
  <w:style w:type="character" w:customStyle="1" w:styleId="ListLabel373">
    <w:name w:val="ListLabel 373"/>
    <w:qFormat/>
    <w:rPr>
      <w:rFonts w:ascii="Cambria" w:hAnsi="Cambria"/>
      <w:b/>
    </w:rPr>
  </w:style>
  <w:style w:type="character" w:customStyle="1" w:styleId="ListLabel374">
    <w:name w:val="ListLabel 374"/>
    <w:qFormat/>
    <w:rPr>
      <w:rFonts w:ascii="Cambria" w:hAnsi="Cambria"/>
      <w:i w:val="0"/>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ascii="Cambria" w:hAnsi="Cambria"/>
      <w:b/>
    </w:rPr>
  </w:style>
  <w:style w:type="character" w:customStyle="1" w:styleId="ListLabel379">
    <w:name w:val="ListLabel 379"/>
    <w:qFormat/>
    <w:rPr>
      <w:rFonts w:ascii="Cambria" w:hAnsi="Cambria"/>
      <w:b/>
    </w:rPr>
  </w:style>
  <w:style w:type="character" w:customStyle="1" w:styleId="ListLabel380">
    <w:name w:val="ListLabel 380"/>
    <w:qFormat/>
    <w:rPr>
      <w:rFonts w:ascii="Cambria" w:hAnsi="Cambria"/>
      <w:b w:val="0"/>
    </w:rPr>
  </w:style>
  <w:style w:type="character" w:customStyle="1" w:styleId="ListLabel381">
    <w:name w:val="ListLabel 381"/>
    <w:qFormat/>
    <w:rPr>
      <w:rFonts w:ascii="Cambria" w:hAnsi="Cambria"/>
      <w:i w:val="0"/>
    </w:rPr>
  </w:style>
  <w:style w:type="character" w:customStyle="1" w:styleId="ListLabel382">
    <w:name w:val="ListLabel 382"/>
    <w:qFormat/>
    <w:rPr>
      <w:rFonts w:cs="Courier New"/>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rFonts w:cs="Courier New"/>
    </w:rPr>
  </w:style>
  <w:style w:type="character" w:customStyle="1" w:styleId="ListLabel388">
    <w:name w:val="ListLabel 388"/>
    <w:qFormat/>
    <w:rPr>
      <w:rFonts w:ascii="Cambria" w:hAnsi="Cambria"/>
      <w:b/>
    </w:rPr>
  </w:style>
  <w:style w:type="character" w:customStyle="1" w:styleId="ListLabel389">
    <w:name w:val="ListLabel 389"/>
    <w:qFormat/>
    <w:rPr>
      <w:rFonts w:ascii="Cambria" w:hAnsi="Cambria"/>
      <w:b/>
    </w:rPr>
  </w:style>
  <w:style w:type="character" w:customStyle="1" w:styleId="ListLabel390">
    <w:name w:val="ListLabel 390"/>
    <w:qFormat/>
    <w:rPr>
      <w:rFonts w:ascii="Cambria" w:hAnsi="Cambria"/>
      <w:b/>
    </w:rPr>
  </w:style>
  <w:style w:type="character" w:customStyle="1" w:styleId="ListLabel391">
    <w:name w:val="ListLabel 391"/>
    <w:qFormat/>
    <w:rPr>
      <w:i w:val="0"/>
    </w:rPr>
  </w:style>
  <w:style w:type="character" w:customStyle="1" w:styleId="ListLabel392">
    <w:name w:val="ListLabel 392"/>
    <w:qFormat/>
    <w:rPr>
      <w:rFonts w:ascii="Cambria" w:hAnsi="Cambria"/>
      <w:i w:val="0"/>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ascii="Cambria" w:eastAsia="Calibri" w:hAnsi="Cambria" w:cs="Times New Roman"/>
    </w:rPr>
  </w:style>
  <w:style w:type="character" w:customStyle="1" w:styleId="ListLabel397">
    <w:name w:val="ListLabel 397"/>
    <w:qFormat/>
    <w:rPr>
      <w:rFonts w:cs="Courier New"/>
    </w:rPr>
  </w:style>
  <w:style w:type="character" w:customStyle="1" w:styleId="ListLabel398">
    <w:name w:val="ListLabel 398"/>
    <w:qFormat/>
    <w:rPr>
      <w:rFonts w:cs="Courier New"/>
    </w:rPr>
  </w:style>
  <w:style w:type="character" w:customStyle="1" w:styleId="ListLabel399">
    <w:name w:val="ListLabel 399"/>
    <w:qFormat/>
    <w:rPr>
      <w:rFonts w:cs="Courier New"/>
    </w:rPr>
  </w:style>
  <w:style w:type="character" w:customStyle="1" w:styleId="ListLabel400">
    <w:name w:val="ListLabel 400"/>
    <w:qFormat/>
    <w:rPr>
      <w:b/>
    </w:rPr>
  </w:style>
  <w:style w:type="character" w:customStyle="1" w:styleId="ListLabel401">
    <w:name w:val="ListLabel 401"/>
    <w:qFormat/>
    <w:rPr>
      <w:rFonts w:ascii="Cambria" w:hAnsi="Cambria"/>
      <w:i w:val="0"/>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ascii="Cambria" w:hAnsi="Cambria"/>
      <w:i w:val="0"/>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b/>
    </w:rPr>
  </w:style>
  <w:style w:type="character" w:customStyle="1" w:styleId="ListLabel410">
    <w:name w:val="ListLabel 410"/>
    <w:qFormat/>
    <w:rPr>
      <w:rFonts w:ascii="Cambria" w:hAnsi="Cambria"/>
      <w:i w:val="0"/>
    </w:rPr>
  </w:style>
  <w:style w:type="character" w:customStyle="1" w:styleId="ListLabel411">
    <w:name w:val="ListLabel 411"/>
    <w:qFormat/>
    <w:rPr>
      <w:rFonts w:cs="Courier New"/>
    </w:rPr>
  </w:style>
  <w:style w:type="character" w:customStyle="1" w:styleId="ListLabel412">
    <w:name w:val="ListLabel 412"/>
    <w:qFormat/>
    <w:rPr>
      <w:rFonts w:cs="Courier New"/>
    </w:rPr>
  </w:style>
  <w:style w:type="character" w:customStyle="1" w:styleId="ListLabel413">
    <w:name w:val="ListLabel 413"/>
    <w:qFormat/>
    <w:rPr>
      <w:rFonts w:cs="Courier New"/>
    </w:rPr>
  </w:style>
  <w:style w:type="character" w:customStyle="1" w:styleId="ListLabel414">
    <w:name w:val="ListLabel 414"/>
    <w:qFormat/>
    <w:rPr>
      <w:b/>
    </w:rPr>
  </w:style>
  <w:style w:type="character" w:customStyle="1" w:styleId="ListLabel415">
    <w:name w:val="ListLabel 415"/>
    <w:qFormat/>
    <w:rPr>
      <w:b/>
    </w:rPr>
  </w:style>
  <w:style w:type="character" w:customStyle="1" w:styleId="ListLabel416">
    <w:name w:val="ListLabel 416"/>
    <w:qFormat/>
    <w:rPr>
      <w:rFonts w:ascii="Cambria" w:hAnsi="Cambria"/>
      <w:i w:val="0"/>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cs="Courier New"/>
    </w:rPr>
  </w:style>
  <w:style w:type="character" w:customStyle="1" w:styleId="ListLabel420">
    <w:name w:val="ListLabel 420"/>
    <w:qFormat/>
    <w:rPr>
      <w:rFonts w:ascii="Cambria" w:hAnsi="Cambria"/>
      <w:i w:val="0"/>
    </w:rPr>
  </w:style>
  <w:style w:type="character" w:customStyle="1" w:styleId="ListLabel421">
    <w:name w:val="ListLabel 421"/>
    <w:qFormat/>
    <w:rPr>
      <w:rFonts w:ascii="Cambria" w:hAnsi="Cambria"/>
      <w:b/>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b/>
    </w:rPr>
  </w:style>
  <w:style w:type="character" w:customStyle="1" w:styleId="ListLabel432">
    <w:name w:val="ListLabel 432"/>
    <w:qFormat/>
    <w:rPr>
      <w:rFonts w:ascii="Cambria" w:hAnsi="Cambria" w:cs="Times New Roman"/>
      <w:b/>
      <w:sz w:val="22"/>
      <w:szCs w:val="22"/>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b/>
      <w:bCs/>
    </w:rPr>
  </w:style>
  <w:style w:type="character" w:customStyle="1" w:styleId="ListLabel440">
    <w:name w:val="ListLabel 440"/>
    <w:qFormat/>
    <w:rPr>
      <w:b/>
      <w:bCs/>
    </w:rPr>
  </w:style>
  <w:style w:type="character" w:customStyle="1" w:styleId="ListLabel441">
    <w:name w:val="ListLabel 441"/>
    <w:qFormat/>
    <w:rPr>
      <w:rFonts w:ascii="Cambria" w:hAnsi="Cambria" w:cs="Symbol"/>
      <w:b/>
      <w:bCs/>
    </w:rPr>
  </w:style>
  <w:style w:type="character" w:customStyle="1" w:styleId="ListLabel442">
    <w:name w:val="ListLabel 442"/>
    <w:qFormat/>
    <w:rPr>
      <w:rFonts w:cs="Symbol"/>
      <w:i w:val="0"/>
      <w:iCs w:val="0"/>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cs="Courier New"/>
    </w:rPr>
  </w:style>
  <w:style w:type="character" w:customStyle="1" w:styleId="ListLabel450">
    <w:name w:val="ListLabel 450"/>
    <w:qFormat/>
    <w:rPr>
      <w:rFonts w:cs="Courier New"/>
    </w:rPr>
  </w:style>
  <w:style w:type="character" w:customStyle="1" w:styleId="ListLabel451">
    <w:name w:val="ListLabel 451"/>
    <w:qFormat/>
    <w:rPr>
      <w:rFonts w:cs="Courier New"/>
    </w:rPr>
  </w:style>
  <w:style w:type="character" w:customStyle="1" w:styleId="ListLabel452">
    <w:name w:val="ListLabel 452"/>
    <w:qFormat/>
    <w:rPr>
      <w:rFonts w:cs="Courier New"/>
    </w:rPr>
  </w:style>
  <w:style w:type="character" w:customStyle="1" w:styleId="ListLabel453">
    <w:name w:val="ListLabel 453"/>
    <w:qFormat/>
    <w:rPr>
      <w:rFonts w:cs="Courier New"/>
    </w:rPr>
  </w:style>
  <w:style w:type="character" w:customStyle="1" w:styleId="ListLabel454">
    <w:name w:val="ListLabel 454"/>
    <w:qFormat/>
    <w:rPr>
      <w:rFonts w:cs="Courier New"/>
    </w:rPr>
  </w:style>
  <w:style w:type="character" w:customStyle="1" w:styleId="ListLabel455">
    <w:name w:val="ListLabel 455"/>
    <w:qFormat/>
    <w:rPr>
      <w:rFonts w:cs="Courier New"/>
    </w:rPr>
  </w:style>
  <w:style w:type="character" w:customStyle="1" w:styleId="ListLabel456">
    <w:name w:val="ListLabel 456"/>
    <w:qFormat/>
    <w:rPr>
      <w:rFonts w:cs="Courier New"/>
    </w:rPr>
  </w:style>
  <w:style w:type="character" w:customStyle="1" w:styleId="ListLabel457">
    <w:name w:val="ListLabel 457"/>
    <w:qFormat/>
    <w:rPr>
      <w:rFonts w:cs="Courier New"/>
    </w:rPr>
  </w:style>
  <w:style w:type="character" w:customStyle="1" w:styleId="ListLabel458">
    <w:name w:val="ListLabel 458"/>
    <w:qFormat/>
    <w:rPr>
      <w:b/>
      <w:sz w:val="22"/>
      <w:szCs w:val="22"/>
    </w:rPr>
  </w:style>
  <w:style w:type="character" w:customStyle="1" w:styleId="ListLabel459">
    <w:name w:val="ListLabel 459"/>
    <w:qFormat/>
    <w:rPr>
      <w:rFonts w:ascii="Cambria" w:hAnsi="Cambria"/>
      <w:b/>
    </w:rPr>
  </w:style>
  <w:style w:type="character" w:customStyle="1" w:styleId="ListLabel460">
    <w:name w:val="ListLabel 460"/>
    <w:qFormat/>
    <w:rPr>
      <w:rFonts w:ascii="Cambria" w:hAnsi="Cambria"/>
      <w:b/>
    </w:rPr>
  </w:style>
  <w:style w:type="character" w:customStyle="1" w:styleId="ListLabel461">
    <w:name w:val="ListLabel 461"/>
    <w:qFormat/>
    <w:rPr>
      <w:rFonts w:ascii="Cambria" w:hAnsi="Cambria"/>
      <w:b w:val="0"/>
      <w:i w:val="0"/>
    </w:rPr>
  </w:style>
  <w:style w:type="character" w:customStyle="1" w:styleId="ListLabel462">
    <w:name w:val="ListLabel 462"/>
    <w:qFormat/>
    <w:rPr>
      <w:rFonts w:ascii="Cambria" w:hAnsi="Cambria"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ascii="Cambria" w:hAnsi="Cambria"/>
      <w:sz w:val="22"/>
    </w:rPr>
  </w:style>
  <w:style w:type="character" w:customStyle="1" w:styleId="ListLabel472">
    <w:name w:val="ListLabel 472"/>
    <w:qFormat/>
    <w:rPr>
      <w:sz w:val="20"/>
    </w:rPr>
  </w:style>
  <w:style w:type="character" w:customStyle="1" w:styleId="ListLabel473">
    <w:name w:val="ListLabel 473"/>
    <w:qFormat/>
    <w:rPr>
      <w:sz w:val="20"/>
    </w:rPr>
  </w:style>
  <w:style w:type="character" w:customStyle="1" w:styleId="ListLabel474">
    <w:name w:val="ListLabel 474"/>
    <w:qFormat/>
    <w:rPr>
      <w:sz w:val="20"/>
    </w:rPr>
  </w:style>
  <w:style w:type="character" w:customStyle="1" w:styleId="ListLabel475">
    <w:name w:val="ListLabel 475"/>
    <w:qFormat/>
    <w:rPr>
      <w:sz w:val="20"/>
    </w:rPr>
  </w:style>
  <w:style w:type="character" w:customStyle="1" w:styleId="ListLabel476">
    <w:name w:val="ListLabel 476"/>
    <w:qFormat/>
    <w:rPr>
      <w:sz w:val="20"/>
    </w:rPr>
  </w:style>
  <w:style w:type="character" w:customStyle="1" w:styleId="ListLabel477">
    <w:name w:val="ListLabel 477"/>
    <w:qFormat/>
    <w:rPr>
      <w:sz w:val="20"/>
    </w:rPr>
  </w:style>
  <w:style w:type="character" w:customStyle="1" w:styleId="ListLabel478">
    <w:name w:val="ListLabel 478"/>
    <w:qFormat/>
    <w:rPr>
      <w:sz w:val="20"/>
    </w:rPr>
  </w:style>
  <w:style w:type="character" w:customStyle="1" w:styleId="ListLabel479">
    <w:name w:val="ListLabel 479"/>
    <w:qFormat/>
    <w:rPr>
      <w:sz w:val="20"/>
    </w:rPr>
  </w:style>
  <w:style w:type="character" w:customStyle="1" w:styleId="ListLabel480">
    <w:name w:val="ListLabel 480"/>
    <w:qFormat/>
    <w:rPr>
      <w:rFonts w:ascii="Cambria" w:hAnsi="Cambria"/>
      <w:sz w:val="20"/>
    </w:rPr>
  </w:style>
  <w:style w:type="character" w:customStyle="1" w:styleId="ListLabel481">
    <w:name w:val="ListLabel 481"/>
    <w:qFormat/>
    <w:rPr>
      <w:sz w:val="20"/>
    </w:rPr>
  </w:style>
  <w:style w:type="character" w:customStyle="1" w:styleId="ListLabel482">
    <w:name w:val="ListLabel 482"/>
    <w:qFormat/>
    <w:rPr>
      <w:sz w:val="20"/>
    </w:rPr>
  </w:style>
  <w:style w:type="character" w:customStyle="1" w:styleId="ListLabel483">
    <w:name w:val="ListLabel 483"/>
    <w:qFormat/>
    <w:rPr>
      <w:sz w:val="20"/>
    </w:rPr>
  </w:style>
  <w:style w:type="character" w:customStyle="1" w:styleId="ListLabel484">
    <w:name w:val="ListLabel 484"/>
    <w:qFormat/>
    <w:rPr>
      <w:sz w:val="20"/>
    </w:rPr>
  </w:style>
  <w:style w:type="character" w:customStyle="1" w:styleId="ListLabel485">
    <w:name w:val="ListLabel 485"/>
    <w:qFormat/>
    <w:rPr>
      <w:sz w:val="20"/>
    </w:rPr>
  </w:style>
  <w:style w:type="character" w:customStyle="1" w:styleId="ListLabel486">
    <w:name w:val="ListLabel 486"/>
    <w:qFormat/>
    <w:rPr>
      <w:sz w:val="20"/>
    </w:rPr>
  </w:style>
  <w:style w:type="character" w:customStyle="1" w:styleId="ListLabel487">
    <w:name w:val="ListLabel 487"/>
    <w:qFormat/>
    <w:rPr>
      <w:sz w:val="20"/>
    </w:rPr>
  </w:style>
  <w:style w:type="character" w:customStyle="1" w:styleId="ListLabel488">
    <w:name w:val="ListLabel 488"/>
    <w:qFormat/>
    <w:rPr>
      <w:sz w:val="20"/>
    </w:rPr>
  </w:style>
  <w:style w:type="character" w:customStyle="1" w:styleId="ListLabel489">
    <w:name w:val="ListLabel 489"/>
    <w:qFormat/>
    <w:rPr>
      <w:rFonts w:ascii="Cambria" w:hAnsi="Cambria"/>
      <w:b w:val="0"/>
    </w:rPr>
  </w:style>
  <w:style w:type="character" w:customStyle="1" w:styleId="ListLabel490">
    <w:name w:val="ListLabel 490"/>
    <w:qFormat/>
    <w:rPr>
      <w:rFonts w:cs="Times New Roman"/>
      <w:b/>
    </w:rPr>
  </w:style>
  <w:style w:type="character" w:customStyle="1" w:styleId="ListLabel491">
    <w:name w:val="ListLabel 491"/>
    <w:qFormat/>
    <w:rPr>
      <w:rFonts w:cs="Times New Roman"/>
      <w:b w:val="0"/>
    </w:rPr>
  </w:style>
  <w:style w:type="character" w:customStyle="1" w:styleId="ListLabel492">
    <w:name w:val="ListLabel 492"/>
    <w:qFormat/>
    <w:rPr>
      <w:rFonts w:ascii="Cambria" w:hAnsi="Cambria"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ascii="Cambria" w:hAnsi="Cambria" w:cs="Times New Roman"/>
      <w:b/>
    </w:rPr>
  </w:style>
  <w:style w:type="character" w:customStyle="1" w:styleId="ListLabel500">
    <w:name w:val="ListLabel 500"/>
    <w:qFormat/>
    <w:rPr>
      <w:rFonts w:cs="Times New Roman"/>
      <w:b w:val="0"/>
    </w:rPr>
  </w:style>
  <w:style w:type="character" w:customStyle="1" w:styleId="ListLabel501">
    <w:name w:val="ListLabel 501"/>
    <w:qFormat/>
    <w:rPr>
      <w:rFonts w:ascii="Cambria" w:hAnsi="Cambria"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ascii="Cambria" w:hAnsi="Cambria"/>
      <w:b/>
    </w:rPr>
  </w:style>
  <w:style w:type="character" w:customStyle="1" w:styleId="ListLabel509">
    <w:name w:val="ListLabel 509"/>
    <w:qFormat/>
    <w:rPr>
      <w:rFonts w:ascii="Cambria" w:hAnsi="Cambria" w:cs="Times New Roman"/>
      <w:b/>
    </w:rPr>
  </w:style>
  <w:style w:type="character" w:customStyle="1" w:styleId="ListLabel510">
    <w:name w:val="ListLabel 510"/>
    <w:qFormat/>
    <w:rPr>
      <w:rFonts w:cs="Times New Roman"/>
      <w:b w:val="0"/>
    </w:rPr>
  </w:style>
  <w:style w:type="character" w:customStyle="1" w:styleId="ListLabel511">
    <w:name w:val="ListLabel 511"/>
    <w:qFormat/>
    <w:rPr>
      <w:rFonts w:ascii="Cambria" w:hAnsi="Cambria"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ascii="Cambria" w:hAnsi="Cambria"/>
      <w:b/>
    </w:rPr>
  </w:style>
  <w:style w:type="character" w:customStyle="1" w:styleId="ListLabel519">
    <w:name w:val="ListLabel 519"/>
    <w:qFormat/>
    <w:rPr>
      <w:rFonts w:ascii="Cambria" w:hAnsi="Cambria" w:cs="Times New Roman"/>
      <w:b/>
    </w:rPr>
  </w:style>
  <w:style w:type="character" w:customStyle="1" w:styleId="ListLabel520">
    <w:name w:val="ListLabel 520"/>
    <w:qFormat/>
    <w:rPr>
      <w:rFonts w:ascii="Cambria" w:hAnsi="Cambria" w:cs="Times New Roman"/>
      <w:b/>
      <w:sz w:val="22"/>
      <w:szCs w:val="22"/>
    </w:rPr>
  </w:style>
  <w:style w:type="character" w:customStyle="1" w:styleId="ListLabel521">
    <w:name w:val="ListLabel 521"/>
    <w:qFormat/>
    <w:rPr>
      <w:rFonts w:cs="Times New Roman"/>
    </w:rPr>
  </w:style>
  <w:style w:type="character" w:customStyle="1" w:styleId="ListLabel522">
    <w:name w:val="ListLabel 522"/>
    <w:qFormat/>
    <w:rPr>
      <w:rFonts w:cs="Times New Roman"/>
      <w:b/>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ascii="Cambria" w:hAnsi="Cambria"/>
      <w:b/>
    </w:rPr>
  </w:style>
  <w:style w:type="character" w:customStyle="1" w:styleId="ListLabel529">
    <w:name w:val="ListLabel 529"/>
    <w:qFormat/>
    <w:rPr>
      <w:rFonts w:ascii="Cambria" w:hAnsi="Cambria" w:cs="Times New Roman"/>
      <w:color w:val="auto"/>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ascii="Cambria" w:hAnsi="Cambria" w:cs="Times New Roman"/>
      <w:b/>
      <w:color w:val="auto"/>
    </w:rPr>
  </w:style>
  <w:style w:type="character" w:customStyle="1" w:styleId="ListLabel534">
    <w:name w:val="ListLabel 534"/>
    <w:qFormat/>
    <w:rPr>
      <w:rFonts w:cs="Courier New"/>
    </w:rPr>
  </w:style>
  <w:style w:type="character" w:customStyle="1" w:styleId="ListLabel535">
    <w:name w:val="ListLabel 535"/>
    <w:qFormat/>
    <w:rPr>
      <w:rFonts w:cs="Courier New"/>
    </w:rPr>
  </w:style>
  <w:style w:type="character" w:customStyle="1" w:styleId="ListLabel536">
    <w:name w:val="ListLabel 536"/>
    <w:qFormat/>
    <w:rPr>
      <w:rFonts w:cs="Courier New"/>
    </w:rPr>
  </w:style>
  <w:style w:type="character" w:customStyle="1" w:styleId="ListLabel537">
    <w:name w:val="ListLabel 537"/>
    <w:qFormat/>
    <w:rPr>
      <w:rFonts w:ascii="Cambria" w:hAnsi="Cambria"/>
      <w:b/>
      <w:color w:val="auto"/>
    </w:rPr>
  </w:style>
  <w:style w:type="character" w:customStyle="1" w:styleId="ListLabel538">
    <w:name w:val="ListLabel 538"/>
    <w:qFormat/>
    <w:rPr>
      <w:rFonts w:cs="Courier New"/>
    </w:rPr>
  </w:style>
  <w:style w:type="character" w:customStyle="1" w:styleId="ListLabel539">
    <w:name w:val="ListLabel 539"/>
    <w:qFormat/>
    <w:rPr>
      <w:rFonts w:cs="Courier New"/>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rFonts w:ascii="Cambria" w:hAnsi="Cambria" w:cs="Times New Roman"/>
      <w:b/>
      <w:i w:val="0"/>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ascii="Cambria" w:hAnsi="Cambria"/>
      <w:i w:val="0"/>
    </w:rPr>
  </w:style>
  <w:style w:type="character" w:customStyle="1" w:styleId="ListLabel554">
    <w:name w:val="ListLabel 554"/>
    <w:qFormat/>
    <w:rPr>
      <w:rFonts w:ascii="Cambria" w:hAnsi="Cambria"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ascii="Cambria" w:hAnsi="Cambria" w:cs="Times New Roman"/>
      <w:b w:val="0"/>
      <w:bCs w:val="0"/>
      <w:i w:val="0"/>
      <w:iCs w:val="0"/>
      <w:color w:val="000000"/>
      <w:sz w:val="24"/>
      <w:szCs w:val="24"/>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ascii="Cambria" w:hAnsi="Cambria"/>
      <w:b/>
      <w:color w:val="000000"/>
    </w:rPr>
  </w:style>
  <w:style w:type="character" w:customStyle="1" w:styleId="ListLabel574">
    <w:name w:val="ListLabel 574"/>
    <w:qFormat/>
    <w:rPr>
      <w:rFonts w:ascii="Cambria" w:hAnsi="Cambria" w:cs="Symbol"/>
      <w:b/>
    </w:rPr>
  </w:style>
  <w:style w:type="character" w:customStyle="1" w:styleId="ListLabel575">
    <w:name w:val="ListLabel 575"/>
    <w:qFormat/>
    <w:rPr>
      <w:rFonts w:ascii="Cambria" w:hAnsi="Cambria" w:cs="Symbol"/>
      <w:lang w:eastAsia="ar-SA"/>
    </w:rPr>
  </w:style>
  <w:style w:type="character" w:customStyle="1" w:styleId="ListLabel576">
    <w:name w:val="ListLabel 576"/>
    <w:qFormat/>
    <w:rPr>
      <w:color w:val="000000"/>
    </w:rPr>
  </w:style>
  <w:style w:type="character" w:customStyle="1" w:styleId="ListLabel577">
    <w:name w:val="ListLabel 577"/>
    <w:qFormat/>
    <w:rPr>
      <w:color w:val="000000"/>
    </w:rPr>
  </w:style>
  <w:style w:type="character" w:customStyle="1" w:styleId="ListLabel578">
    <w:name w:val="ListLabel 578"/>
    <w:qFormat/>
    <w:rPr>
      <w:color w:val="000000"/>
    </w:rPr>
  </w:style>
  <w:style w:type="character" w:customStyle="1" w:styleId="ListLabel579">
    <w:name w:val="ListLabel 579"/>
    <w:qFormat/>
    <w:rPr>
      <w:rFonts w:ascii="Cambria" w:hAnsi="Cambria"/>
      <w:b/>
      <w:color w:val="000000"/>
    </w:rPr>
  </w:style>
  <w:style w:type="character" w:customStyle="1" w:styleId="ListLabel580">
    <w:name w:val="ListLabel 580"/>
    <w:qFormat/>
    <w:rPr>
      <w:color w:val="000000"/>
    </w:rPr>
  </w:style>
  <w:style w:type="character" w:customStyle="1" w:styleId="ListLabel581">
    <w:name w:val="ListLabel 581"/>
    <w:qFormat/>
    <w:rPr>
      <w:color w:val="000000"/>
    </w:rPr>
  </w:style>
  <w:style w:type="character" w:customStyle="1" w:styleId="ListLabel582">
    <w:name w:val="ListLabel 582"/>
    <w:qFormat/>
    <w:rPr>
      <w:color w:val="000000"/>
    </w:rPr>
  </w:style>
  <w:style w:type="character" w:customStyle="1" w:styleId="ListLabel583">
    <w:name w:val="ListLabel 583"/>
    <w:qFormat/>
    <w:rPr>
      <w:color w:val="000000"/>
    </w:rPr>
  </w:style>
  <w:style w:type="character" w:customStyle="1" w:styleId="ListLabel584">
    <w:name w:val="ListLabel 584"/>
    <w:qFormat/>
    <w:rPr>
      <w:color w:val="000000"/>
    </w:rPr>
  </w:style>
  <w:style w:type="character" w:customStyle="1" w:styleId="ListLabel585">
    <w:name w:val="ListLabel 585"/>
    <w:qFormat/>
    <w:rPr>
      <w:rFonts w:ascii="Cambria" w:hAnsi="Cambria"/>
      <w:b/>
      <w:i w:val="0"/>
    </w:rPr>
  </w:style>
  <w:style w:type="character" w:customStyle="1" w:styleId="ListLabel586">
    <w:name w:val="ListLabel 586"/>
    <w:qFormat/>
    <w:rPr>
      <w:rFonts w:cs="Courier New"/>
    </w:rPr>
  </w:style>
  <w:style w:type="character" w:customStyle="1" w:styleId="ListLabel587">
    <w:name w:val="ListLabel 587"/>
    <w:qFormat/>
    <w:rPr>
      <w:rFonts w:cs="Courier New"/>
    </w:rPr>
  </w:style>
  <w:style w:type="character" w:customStyle="1" w:styleId="ListLabel588">
    <w:name w:val="ListLabel 588"/>
    <w:qFormat/>
    <w:rPr>
      <w:rFonts w:cs="Courier New"/>
    </w:rPr>
  </w:style>
  <w:style w:type="character" w:customStyle="1" w:styleId="ListLabel589">
    <w:name w:val="ListLabel 589"/>
    <w:qFormat/>
    <w:rPr>
      <w:rFonts w:ascii="Cambria" w:hAnsi="Cambria"/>
      <w:i w:val="0"/>
    </w:rPr>
  </w:style>
  <w:style w:type="character" w:customStyle="1" w:styleId="ListLabel590">
    <w:name w:val="ListLabel 590"/>
    <w:qFormat/>
    <w:rPr>
      <w:rFonts w:cs="Courier New"/>
    </w:rPr>
  </w:style>
  <w:style w:type="character" w:customStyle="1" w:styleId="ListLabel591">
    <w:name w:val="ListLabel 591"/>
    <w:qFormat/>
    <w:rPr>
      <w:rFonts w:cs="Courier New"/>
    </w:rPr>
  </w:style>
  <w:style w:type="character" w:customStyle="1" w:styleId="ListLabel592">
    <w:name w:val="ListLabel 592"/>
    <w:qFormat/>
    <w:rPr>
      <w:rFonts w:cs="Courier New"/>
    </w:rPr>
  </w:style>
  <w:style w:type="character" w:customStyle="1" w:styleId="ListLabel593">
    <w:name w:val="ListLabel 593"/>
    <w:qFormat/>
    <w:rPr>
      <w:rFonts w:ascii="Cambria" w:hAnsi="Cambria"/>
      <w:i w:val="0"/>
    </w:rPr>
  </w:style>
  <w:style w:type="character" w:customStyle="1" w:styleId="ListLabel594">
    <w:name w:val="ListLabel 594"/>
    <w:qFormat/>
    <w:rPr>
      <w:rFonts w:cs="Courier New"/>
    </w:rPr>
  </w:style>
  <w:style w:type="character" w:customStyle="1" w:styleId="ListLabel595">
    <w:name w:val="ListLabel 595"/>
    <w:qFormat/>
    <w:rPr>
      <w:rFonts w:cs="Courier New"/>
    </w:rPr>
  </w:style>
  <w:style w:type="character" w:customStyle="1" w:styleId="ListLabel596">
    <w:name w:val="ListLabel 596"/>
    <w:qFormat/>
    <w:rPr>
      <w:rFonts w:cs="Courier New"/>
    </w:rPr>
  </w:style>
  <w:style w:type="character" w:customStyle="1" w:styleId="ListLabel597">
    <w:name w:val="ListLabel 597"/>
    <w:qFormat/>
    <w:rPr>
      <w:rFonts w:ascii="Cambria" w:hAnsi="Cambria"/>
      <w:i w:val="0"/>
    </w:rPr>
  </w:style>
  <w:style w:type="character" w:customStyle="1" w:styleId="ListLabel598">
    <w:name w:val="ListLabel 598"/>
    <w:qFormat/>
    <w:rPr>
      <w:rFonts w:cs="Courier New"/>
    </w:rPr>
  </w:style>
  <w:style w:type="character" w:customStyle="1" w:styleId="ListLabel599">
    <w:name w:val="ListLabel 599"/>
    <w:qFormat/>
    <w:rPr>
      <w:rFonts w:cs="Courier New"/>
    </w:rPr>
  </w:style>
  <w:style w:type="character" w:customStyle="1" w:styleId="ListLabel600">
    <w:name w:val="ListLabel 600"/>
    <w:qFormat/>
    <w:rPr>
      <w:rFonts w:cs="Courier New"/>
    </w:rPr>
  </w:style>
  <w:style w:type="character" w:customStyle="1" w:styleId="ListLabel601">
    <w:name w:val="ListLabel 601"/>
    <w:qFormat/>
    <w:rPr>
      <w:rFonts w:ascii="Cambria" w:hAnsi="Cambria" w:cs="Symbol"/>
    </w:rPr>
  </w:style>
  <w:style w:type="character" w:customStyle="1" w:styleId="ListLabel602">
    <w:name w:val="ListLabel 602"/>
    <w:qFormat/>
    <w:rPr>
      <w:rFonts w:ascii="Cambria" w:hAnsi="Cambria" w:cs="Cambria"/>
    </w:rPr>
  </w:style>
  <w:style w:type="character" w:customStyle="1" w:styleId="ListLabel603">
    <w:name w:val="ListLabel 603"/>
    <w:qFormat/>
    <w:rPr>
      <w:rFonts w:ascii="Cambria" w:hAnsi="Cambria" w:cs="Microsoft Himalaya"/>
      <w:b w:val="0"/>
      <w:bCs/>
      <w:iCs/>
    </w:rPr>
  </w:style>
  <w:style w:type="character" w:customStyle="1" w:styleId="ListLabel604">
    <w:name w:val="ListLabel 604"/>
    <w:qFormat/>
    <w:rPr>
      <w:rFonts w:cs="Cambria"/>
    </w:rPr>
  </w:style>
  <w:style w:type="character" w:customStyle="1" w:styleId="ListLabel605">
    <w:name w:val="ListLabel 605"/>
    <w:qFormat/>
    <w:rPr>
      <w:rFonts w:cs="Cambria"/>
    </w:rPr>
  </w:style>
  <w:style w:type="character" w:customStyle="1" w:styleId="ListLabel606">
    <w:name w:val="ListLabel 606"/>
    <w:qFormat/>
    <w:rPr>
      <w:rFonts w:ascii="Cambria" w:hAnsi="Cambria" w:cs="Cambria"/>
      <w:b w:val="0"/>
      <w:bCs w:val="0"/>
    </w:rPr>
  </w:style>
  <w:style w:type="character" w:customStyle="1" w:styleId="ListLabel607">
    <w:name w:val="ListLabel 607"/>
    <w:qFormat/>
    <w:rPr>
      <w:rFonts w:cs="Cambria"/>
    </w:rPr>
  </w:style>
  <w:style w:type="character" w:customStyle="1" w:styleId="ListLabel608">
    <w:name w:val="ListLabel 608"/>
    <w:qFormat/>
    <w:rPr>
      <w:rFonts w:cs="Cambria"/>
    </w:rPr>
  </w:style>
  <w:style w:type="character" w:customStyle="1" w:styleId="ListLabel609">
    <w:name w:val="ListLabel 609"/>
    <w:qFormat/>
    <w:rPr>
      <w:rFonts w:cs="Cambria"/>
    </w:rPr>
  </w:style>
  <w:style w:type="character" w:customStyle="1" w:styleId="ListLabel610">
    <w:name w:val="ListLabel 610"/>
    <w:qFormat/>
    <w:rPr>
      <w:rFonts w:cs="Cambria"/>
    </w:rPr>
  </w:style>
  <w:style w:type="character" w:customStyle="1" w:styleId="ListLabel611">
    <w:name w:val="ListLabel 611"/>
    <w:qFormat/>
    <w:rPr>
      <w:rFonts w:cs="Cambria"/>
    </w:rPr>
  </w:style>
  <w:style w:type="character" w:customStyle="1" w:styleId="ListLabel612">
    <w:name w:val="ListLabel 612"/>
    <w:qFormat/>
    <w:rPr>
      <w:rFonts w:cs="Cambria"/>
    </w:rPr>
  </w:style>
  <w:style w:type="character" w:customStyle="1" w:styleId="ListLabel613">
    <w:name w:val="ListLabel 613"/>
    <w:qFormat/>
    <w:rPr>
      <w:rFonts w:cs="Cambria"/>
    </w:rPr>
  </w:style>
  <w:style w:type="character" w:customStyle="1" w:styleId="ListLabel614">
    <w:name w:val="ListLabel 614"/>
    <w:qFormat/>
    <w:rPr>
      <w:rFonts w:cs="Cambria"/>
    </w:rPr>
  </w:style>
  <w:style w:type="character" w:customStyle="1" w:styleId="ListLabel615">
    <w:name w:val="ListLabel 615"/>
    <w:qFormat/>
    <w:rPr>
      <w:rFonts w:ascii="Cambria" w:hAnsi="Cambria" w:cs="Cambria"/>
      <w:b w:val="0"/>
      <w:bCs w:val="0"/>
      <w:lang w:eastAsia="pl-PL"/>
    </w:rPr>
  </w:style>
  <w:style w:type="character" w:customStyle="1" w:styleId="ListLabel616">
    <w:name w:val="ListLabel 616"/>
    <w:qFormat/>
    <w:rPr>
      <w:rFonts w:cs="Cambria"/>
    </w:rPr>
  </w:style>
  <w:style w:type="character" w:customStyle="1" w:styleId="ListLabel617">
    <w:name w:val="ListLabel 617"/>
    <w:qFormat/>
    <w:rPr>
      <w:rFonts w:cs="Cambria"/>
    </w:rPr>
  </w:style>
  <w:style w:type="character" w:customStyle="1" w:styleId="ListLabel618">
    <w:name w:val="ListLabel 618"/>
    <w:qFormat/>
    <w:rPr>
      <w:rFonts w:cs="Cambria"/>
    </w:rPr>
  </w:style>
  <w:style w:type="character" w:customStyle="1" w:styleId="ListLabel619">
    <w:name w:val="ListLabel 619"/>
    <w:qFormat/>
    <w:rPr>
      <w:rFonts w:cs="Cambria"/>
    </w:rPr>
  </w:style>
  <w:style w:type="character" w:customStyle="1" w:styleId="ListLabel620">
    <w:name w:val="ListLabel 620"/>
    <w:qFormat/>
    <w:rPr>
      <w:rFonts w:cs="Cambria"/>
    </w:rPr>
  </w:style>
  <w:style w:type="character" w:customStyle="1" w:styleId="ListLabel621">
    <w:name w:val="ListLabel 621"/>
    <w:qFormat/>
    <w:rPr>
      <w:rFonts w:cs="Cambria"/>
    </w:rPr>
  </w:style>
  <w:style w:type="character" w:customStyle="1" w:styleId="ListLabel622">
    <w:name w:val="ListLabel 622"/>
    <w:qFormat/>
    <w:rPr>
      <w:rFonts w:cs="Cambria"/>
    </w:rPr>
  </w:style>
  <w:style w:type="character" w:customStyle="1" w:styleId="ListLabel623">
    <w:name w:val="ListLabel 623"/>
    <w:qFormat/>
    <w:rPr>
      <w:rFonts w:cs="Cambria"/>
    </w:rPr>
  </w:style>
  <w:style w:type="character" w:customStyle="1" w:styleId="ListLabel624">
    <w:name w:val="ListLabel 624"/>
    <w:qFormat/>
    <w:rPr>
      <w:rFonts w:ascii="Cambria" w:eastAsia="Times New Roman" w:hAnsi="Cambria" w:cs="Cambria"/>
      <w:b w:val="0"/>
      <w:bCs w:val="0"/>
    </w:rPr>
  </w:style>
  <w:style w:type="character" w:customStyle="1" w:styleId="ListLabel625">
    <w:name w:val="ListLabel 625"/>
    <w:qFormat/>
    <w:rPr>
      <w:rFonts w:cs="Cambria"/>
    </w:rPr>
  </w:style>
  <w:style w:type="character" w:customStyle="1" w:styleId="ListLabel626">
    <w:name w:val="ListLabel 626"/>
    <w:qFormat/>
    <w:rPr>
      <w:rFonts w:cs="Cambria"/>
    </w:rPr>
  </w:style>
  <w:style w:type="character" w:customStyle="1" w:styleId="ListLabel627">
    <w:name w:val="ListLabel 627"/>
    <w:qFormat/>
    <w:rPr>
      <w:rFonts w:cs="Cambria"/>
    </w:rPr>
  </w:style>
  <w:style w:type="character" w:customStyle="1" w:styleId="ListLabel628">
    <w:name w:val="ListLabel 628"/>
    <w:qFormat/>
    <w:rPr>
      <w:rFonts w:cs="Cambria"/>
    </w:rPr>
  </w:style>
  <w:style w:type="character" w:customStyle="1" w:styleId="ListLabel629">
    <w:name w:val="ListLabel 629"/>
    <w:qFormat/>
    <w:rPr>
      <w:rFonts w:cs="Cambria"/>
    </w:rPr>
  </w:style>
  <w:style w:type="character" w:customStyle="1" w:styleId="ListLabel630">
    <w:name w:val="ListLabel 630"/>
    <w:qFormat/>
    <w:rPr>
      <w:rFonts w:cs="Cambria"/>
    </w:rPr>
  </w:style>
  <w:style w:type="character" w:customStyle="1" w:styleId="ListLabel631">
    <w:name w:val="ListLabel 631"/>
    <w:qFormat/>
    <w:rPr>
      <w:b w:val="0"/>
      <w:bCs/>
    </w:rPr>
  </w:style>
  <w:style w:type="character" w:customStyle="1" w:styleId="ListLabel632">
    <w:name w:val="ListLabel 632"/>
    <w:qFormat/>
    <w:rPr>
      <w:rFonts w:cs="Symbol"/>
    </w:rPr>
  </w:style>
  <w:style w:type="character" w:customStyle="1" w:styleId="ListLabel633">
    <w:name w:val="ListLabel 633"/>
    <w:qFormat/>
    <w:rPr>
      <w:rFonts w:ascii="Cambria" w:hAnsi="Cambria"/>
      <w:b/>
      <w:bCs/>
    </w:rPr>
  </w:style>
  <w:style w:type="character" w:customStyle="1" w:styleId="ListLabel634">
    <w:name w:val="ListLabel 634"/>
    <w:qFormat/>
    <w:rPr>
      <w:rFonts w:ascii="Cambria" w:hAnsi="Cambria" w:cs="Cambria"/>
    </w:rPr>
  </w:style>
  <w:style w:type="character" w:customStyle="1" w:styleId="ListLabel635">
    <w:name w:val="ListLabel 635"/>
    <w:qFormat/>
    <w:rPr>
      <w:rFonts w:ascii="Cambria" w:hAnsi="Cambria"/>
      <w:b/>
    </w:rPr>
  </w:style>
  <w:style w:type="character" w:customStyle="1" w:styleId="ListLabel636">
    <w:name w:val="ListLabel 636"/>
    <w:qFormat/>
    <w:rPr>
      <w:rFonts w:ascii="Cambria" w:hAnsi="Cambria"/>
      <w:b/>
    </w:rPr>
  </w:style>
  <w:style w:type="character" w:customStyle="1" w:styleId="ListLabel637">
    <w:name w:val="ListLabel 637"/>
    <w:qFormat/>
    <w:rPr>
      <w:rFonts w:ascii="Cambria" w:hAnsi="Cambria"/>
      <w:b/>
    </w:rPr>
  </w:style>
  <w:style w:type="character" w:customStyle="1" w:styleId="ListLabel638">
    <w:name w:val="ListLabel 638"/>
    <w:qFormat/>
    <w:rPr>
      <w:rFonts w:cs="Cambria"/>
    </w:rPr>
  </w:style>
  <w:style w:type="character" w:customStyle="1" w:styleId="ListLabel639">
    <w:name w:val="ListLabel 639"/>
    <w:qFormat/>
    <w:rPr>
      <w:rFonts w:cs="Cambria"/>
    </w:rPr>
  </w:style>
  <w:style w:type="character" w:customStyle="1" w:styleId="ListLabel640">
    <w:name w:val="ListLabel 640"/>
    <w:qFormat/>
    <w:rPr>
      <w:rFonts w:ascii="Cambria" w:eastAsia="Times New Roman" w:hAnsi="Cambria" w:cs="Cambria"/>
      <w:b w:val="0"/>
      <w:bCs w:val="0"/>
    </w:rPr>
  </w:style>
  <w:style w:type="character" w:customStyle="1" w:styleId="ListLabel641">
    <w:name w:val="ListLabel 641"/>
    <w:qFormat/>
    <w:rPr>
      <w:rFonts w:cs="Cambria"/>
    </w:rPr>
  </w:style>
  <w:style w:type="character" w:customStyle="1" w:styleId="ListLabel642">
    <w:name w:val="ListLabel 642"/>
    <w:qFormat/>
    <w:rPr>
      <w:rFonts w:cs="Cambria"/>
    </w:rPr>
  </w:style>
  <w:style w:type="character" w:customStyle="1" w:styleId="ListLabel643">
    <w:name w:val="ListLabel 643"/>
    <w:qFormat/>
    <w:rPr>
      <w:rFonts w:cs="Cambria"/>
    </w:rPr>
  </w:style>
  <w:style w:type="character" w:customStyle="1" w:styleId="ListLabel644">
    <w:name w:val="ListLabel 644"/>
    <w:qFormat/>
    <w:rPr>
      <w:rFonts w:cs="Cambria"/>
    </w:rPr>
  </w:style>
  <w:style w:type="character" w:customStyle="1" w:styleId="ListLabel645">
    <w:name w:val="ListLabel 645"/>
    <w:qFormat/>
    <w:rPr>
      <w:rFonts w:cs="Cambria"/>
    </w:rPr>
  </w:style>
  <w:style w:type="character" w:customStyle="1" w:styleId="ListLabel646">
    <w:name w:val="ListLabel 646"/>
    <w:qFormat/>
    <w:rPr>
      <w:rFonts w:cs="Cambria"/>
    </w:rPr>
  </w:style>
  <w:style w:type="character" w:customStyle="1" w:styleId="ListLabel647">
    <w:name w:val="ListLabel 647"/>
    <w:qFormat/>
    <w:rPr>
      <w:rFonts w:eastAsia="Calibri" w:cs="Cambria"/>
      <w:b/>
      <w:bCs/>
      <w:lang w:eastAsia="pl-PL"/>
    </w:rPr>
  </w:style>
  <w:style w:type="character" w:customStyle="1" w:styleId="ListLabel648">
    <w:name w:val="ListLabel 648"/>
    <w:qFormat/>
    <w:rPr>
      <w:rFonts w:eastAsia="Calibri" w:cs="Cambria"/>
      <w:b/>
      <w:bCs/>
      <w:lang w:eastAsia="pl-PL"/>
    </w:rPr>
  </w:style>
  <w:style w:type="character" w:customStyle="1" w:styleId="ListLabel649">
    <w:name w:val="ListLabel 649"/>
    <w:qFormat/>
    <w:rPr>
      <w:rFonts w:eastAsia="Calibri" w:cs="Cambria"/>
      <w:b/>
      <w:bCs/>
      <w:lang w:eastAsia="pl-PL"/>
    </w:rPr>
  </w:style>
  <w:style w:type="character" w:customStyle="1" w:styleId="ListLabel650">
    <w:name w:val="ListLabel 650"/>
    <w:qFormat/>
    <w:rPr>
      <w:rFonts w:eastAsia="Calibri" w:cs="Cambria"/>
      <w:b/>
      <w:bCs/>
      <w:lang w:eastAsia="pl-PL"/>
    </w:rPr>
  </w:style>
  <w:style w:type="character" w:customStyle="1" w:styleId="ListLabel651">
    <w:name w:val="ListLabel 651"/>
    <w:qFormat/>
    <w:rPr>
      <w:rFonts w:eastAsia="Calibri" w:cs="Cambria"/>
      <w:b/>
      <w:bCs/>
      <w:lang w:eastAsia="pl-PL"/>
    </w:rPr>
  </w:style>
  <w:style w:type="character" w:customStyle="1" w:styleId="ListLabel652">
    <w:name w:val="ListLabel 652"/>
    <w:qFormat/>
    <w:rPr>
      <w:rFonts w:eastAsia="Calibri" w:cs="Cambria"/>
      <w:b/>
      <w:bCs/>
      <w:lang w:eastAsia="pl-PL"/>
    </w:rPr>
  </w:style>
  <w:style w:type="character" w:customStyle="1" w:styleId="ListLabel653">
    <w:name w:val="ListLabel 653"/>
    <w:qFormat/>
    <w:rPr>
      <w:rFonts w:ascii="Cambria" w:eastAsia="Times New Roman" w:hAnsi="Cambria" w:cs="Cambria"/>
      <w:b w:val="0"/>
    </w:rPr>
  </w:style>
  <w:style w:type="character" w:customStyle="1" w:styleId="ListLabel654">
    <w:name w:val="ListLabel 654"/>
    <w:qFormat/>
    <w:rPr>
      <w:rFonts w:ascii="Cambria" w:hAnsi="Cambria" w:cs="Times New Roman"/>
      <w:b/>
    </w:rPr>
  </w:style>
  <w:style w:type="character" w:customStyle="1" w:styleId="ListLabel655">
    <w:name w:val="ListLabel 655"/>
    <w:qFormat/>
    <w:rPr>
      <w:rFonts w:ascii="Cambria" w:hAnsi="Cambria" w:cs="Times New Roman"/>
      <w:b/>
      <w:color w:val="000000"/>
      <w:sz w:val="22"/>
    </w:rPr>
  </w:style>
  <w:style w:type="character" w:customStyle="1" w:styleId="ListLabel656">
    <w:name w:val="ListLabel 656"/>
    <w:qFormat/>
    <w:rPr>
      <w:rFonts w:ascii="Cambria" w:hAnsi="Cambria" w:cs="Times New Roman"/>
      <w:b/>
    </w:rPr>
  </w:style>
  <w:style w:type="character" w:customStyle="1" w:styleId="ListLabel657">
    <w:name w:val="ListLabel 657"/>
    <w:qFormat/>
    <w:rPr>
      <w:rFonts w:ascii="Cambria" w:hAnsi="Cambria" w:cs="Times New Roman"/>
      <w:b/>
    </w:rPr>
  </w:style>
  <w:style w:type="character" w:customStyle="1" w:styleId="ListLabel658">
    <w:name w:val="ListLabel 658"/>
    <w:qFormat/>
    <w:rPr>
      <w:rFonts w:cs="Times New Roman"/>
      <w:b/>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ascii="Cambria" w:hAnsi="Cambria" w:cs="Times New Roman"/>
      <w:b w:val="0"/>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ascii="Cambria" w:hAnsi="Cambria" w:cs="Times New Roman"/>
      <w:b w:val="0"/>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ascii="Cambria" w:hAnsi="Cambria" w:cs="Times New Roman"/>
      <w:b/>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ascii="Cambria" w:hAnsi="Cambria" w:cs="Times New Roman"/>
      <w:b/>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ascii="Cambria" w:hAnsi="Cambria" w:cs="Times New Roman"/>
      <w:b/>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ascii="Cambria" w:hAnsi="Cambria" w:cs="Times New Roman"/>
      <w:i w:val="0"/>
      <w:sz w:val="20"/>
      <w:szCs w:val="22"/>
    </w:rPr>
  </w:style>
  <w:style w:type="character" w:customStyle="1" w:styleId="ListLabel709">
    <w:name w:val="ListLabel 709"/>
    <w:qFormat/>
    <w:rPr>
      <w:rFonts w:ascii="Cambria" w:hAnsi="Cambria"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b/>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ascii="Cambria" w:hAnsi="Cambria"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b/>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ascii="Cambria" w:hAnsi="Cambria"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b/>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ascii="Cambria" w:hAnsi="Cambria"/>
      <w:b/>
    </w:rPr>
  </w:style>
  <w:style w:type="character" w:customStyle="1" w:styleId="ListLabel736">
    <w:name w:val="ListLabel 736"/>
    <w:qFormat/>
    <w:rPr>
      <w:rFonts w:ascii="Cambria" w:hAnsi="Cambria" w:cs="Times New Roman"/>
      <w:b/>
      <w:strike w:val="0"/>
      <w:dstrike w:val="0"/>
      <w:color w:val="auto"/>
      <w:sz w:val="22"/>
      <w:szCs w:val="24"/>
    </w:rPr>
  </w:style>
  <w:style w:type="character" w:customStyle="1" w:styleId="ListLabel737">
    <w:name w:val="ListLabel 737"/>
    <w:qFormat/>
    <w:rPr>
      <w:rFonts w:cs="Times New Roman"/>
      <w:b/>
      <w:color w:val="auto"/>
      <w:sz w:val="22"/>
      <w:szCs w:val="24"/>
    </w:rPr>
  </w:style>
  <w:style w:type="character" w:customStyle="1" w:styleId="ListLabel738">
    <w:name w:val="ListLabel 738"/>
    <w:qFormat/>
    <w:rPr>
      <w:b/>
    </w:rPr>
  </w:style>
  <w:style w:type="character" w:customStyle="1" w:styleId="ListLabel739">
    <w:name w:val="ListLabel 739"/>
    <w:qFormat/>
    <w:rPr>
      <w:rFonts w:ascii="Cambria" w:hAnsi="Cambria"/>
      <w:color w:val="auto"/>
    </w:rPr>
  </w:style>
  <w:style w:type="character" w:customStyle="1" w:styleId="ListLabel740">
    <w:name w:val="ListLabel 740"/>
    <w:qFormat/>
    <w:rPr>
      <w:rFonts w:ascii="Cambria" w:hAnsi="Cambria" w:cs="Times New Roman"/>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ascii="Cambria" w:hAnsi="Cambria"/>
      <w:sz w:val="16"/>
      <w:szCs w:val="18"/>
    </w:rPr>
  </w:style>
  <w:style w:type="character" w:customStyle="1" w:styleId="ListLabel750">
    <w:name w:val="ListLabel 750"/>
    <w:qFormat/>
    <w:rPr>
      <w:rFonts w:cs="Times New Roman"/>
      <w:b/>
      <w:i w:val="0"/>
      <w:sz w:val="24"/>
      <w:szCs w:val="24"/>
    </w:rPr>
  </w:style>
  <w:style w:type="character" w:customStyle="1" w:styleId="ListLabel751">
    <w:name w:val="ListLabel 751"/>
    <w:qFormat/>
    <w:rPr>
      <w:rFonts w:cs="Times New Roman"/>
    </w:rPr>
  </w:style>
  <w:style w:type="character" w:customStyle="1" w:styleId="ListLabel752">
    <w:name w:val="ListLabel 752"/>
    <w:qFormat/>
    <w:rPr>
      <w:rFonts w:ascii="Cambria" w:hAnsi="Cambria" w:cs="Times New Roman"/>
      <w:b/>
      <w:color w:val="auto"/>
      <w:sz w:val="22"/>
      <w:szCs w:val="22"/>
    </w:rPr>
  </w:style>
  <w:style w:type="character" w:customStyle="1" w:styleId="ListLabel753">
    <w:name w:val="ListLabel 753"/>
    <w:qFormat/>
    <w:rPr>
      <w:b/>
    </w:rPr>
  </w:style>
  <w:style w:type="character" w:customStyle="1" w:styleId="ListLabel754">
    <w:name w:val="ListLabel 754"/>
    <w:qFormat/>
    <w:rPr>
      <w:b/>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ascii="Cambria" w:hAnsi="Cambria" w:cs="Times New Roman"/>
    </w:rPr>
  </w:style>
  <w:style w:type="character" w:customStyle="1" w:styleId="ListLabel760">
    <w:name w:val="ListLabel 760"/>
    <w:qFormat/>
    <w:rPr>
      <w:rFonts w:cs="Times New Roman"/>
      <w:b/>
      <w:i w:val="0"/>
    </w:rPr>
  </w:style>
  <w:style w:type="character" w:customStyle="1" w:styleId="ListLabel761">
    <w:name w:val="ListLabel 761"/>
    <w:qFormat/>
    <w:rPr>
      <w:rFonts w:cs="Times New Roman"/>
    </w:rPr>
  </w:style>
  <w:style w:type="character" w:customStyle="1" w:styleId="ListLabel762">
    <w:name w:val="ListLabel 762"/>
    <w:qFormat/>
    <w:rPr>
      <w:rFonts w:cs="Times New Roman"/>
      <w:b/>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ascii="Cambria" w:hAnsi="Cambria" w:cs="Times New Roman"/>
      <w:b/>
    </w:rPr>
  </w:style>
  <w:style w:type="character" w:customStyle="1" w:styleId="ListLabel769">
    <w:name w:val="ListLabel 769"/>
    <w:qFormat/>
    <w:rPr>
      <w:rFonts w:cs="Times New Roman"/>
      <w:b/>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ascii="Cambria" w:hAnsi="Cambria" w:cs="Times New Roman"/>
      <w:b/>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eastAsia="Times New Roman" w:cs="Times New Roman"/>
    </w:rPr>
  </w:style>
  <w:style w:type="character" w:customStyle="1" w:styleId="ListLabel788">
    <w:name w:val="ListLabel 788"/>
    <w:qFormat/>
    <w:rPr>
      <w:rFonts w:ascii="Cambria" w:hAnsi="Cambria" w:cs="Times New Roman"/>
      <w:b/>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ascii="Cambria" w:hAnsi="Cambria"/>
      <w:b/>
    </w:rPr>
  </w:style>
  <w:style w:type="character" w:customStyle="1" w:styleId="ListLabel796">
    <w:name w:val="ListLabel 796"/>
    <w:qFormat/>
    <w:rPr>
      <w:b/>
      <w:sz w:val="22"/>
      <w:szCs w:val="22"/>
    </w:rPr>
  </w:style>
  <w:style w:type="character" w:customStyle="1" w:styleId="ListLabel797">
    <w:name w:val="ListLabel 797"/>
    <w:qFormat/>
    <w:rPr>
      <w:rFonts w:ascii="Cambria" w:hAnsi="Cambria" w:cs="Times New Roman"/>
      <w:b w:val="0"/>
    </w:rPr>
  </w:style>
  <w:style w:type="character" w:customStyle="1" w:styleId="ListLabel798">
    <w:name w:val="ListLabel 798"/>
    <w:qFormat/>
    <w:rPr>
      <w:rFonts w:ascii="Cambria" w:hAnsi="Cambria" w:cs="Times New Roman"/>
      <w:b/>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ascii="Cambria" w:hAnsi="Cambria" w:cs="Times New Roman"/>
      <w:b/>
      <w:color w:val="000000"/>
      <w:sz w:val="22"/>
      <w:szCs w:val="22"/>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ascii="Cambria" w:hAnsi="Cambria" w:cs="Times New Roman"/>
      <w:b/>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ascii="Cambria" w:hAnsi="Cambria" w:cs="Times New Roman"/>
      <w:b/>
    </w:rPr>
  </w:style>
  <w:style w:type="character" w:customStyle="1" w:styleId="ListLabel817">
    <w:name w:val="ListLabel 817"/>
    <w:qFormat/>
    <w:rPr>
      <w:rFonts w:ascii="Cambria" w:hAnsi="Cambria" w:cs="Times New Roman"/>
      <w:b/>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ascii="Cambria" w:hAnsi="Cambria"/>
      <w:b/>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ascii="Cambria" w:hAnsi="Cambria" w:cs="Times New Roman"/>
      <w:b/>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ascii="Cambria" w:hAnsi="Cambria"/>
      <w:b/>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ascii="Cambria" w:hAnsi="Cambria"/>
      <w:b/>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ascii="Cambria" w:hAnsi="Cambria" w:cs="Times New Roman"/>
      <w:b/>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ascii="Cambria" w:hAnsi="Cambria" w:cs="Times New Roman"/>
      <w:b/>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ascii="Cambria" w:hAnsi="Cambria" w:cs="Times New Roman"/>
      <w:b w:val="0"/>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ascii="Cambria" w:hAnsi="Cambria"/>
      <w:b/>
      <w:i w:val="0"/>
      <w:sz w:val="22"/>
      <w:szCs w:val="22"/>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ascii="Cambria" w:hAnsi="Cambria"/>
      <w:b/>
    </w:rPr>
  </w:style>
  <w:style w:type="character" w:customStyle="1" w:styleId="ListLabel890">
    <w:name w:val="ListLabel 890"/>
    <w:qFormat/>
    <w:rPr>
      <w:rFonts w:ascii="Cambria" w:hAnsi="Cambria"/>
      <w:b/>
    </w:rPr>
  </w:style>
  <w:style w:type="character" w:customStyle="1" w:styleId="ListLabel891">
    <w:name w:val="ListLabel 891"/>
    <w:qFormat/>
    <w:rPr>
      <w:rFonts w:ascii="Cambria" w:hAnsi="Cambria" w:cs="Symbol"/>
      <w:color w:val="auto"/>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ascii="Cambria" w:hAnsi="Cambria"/>
      <w:b/>
      <w:i w:val="0"/>
    </w:rPr>
  </w:style>
  <w:style w:type="character" w:customStyle="1" w:styleId="ListLabel901">
    <w:name w:val="ListLabel 901"/>
    <w:qFormat/>
    <w:rPr>
      <w:rFonts w:ascii="Cambria" w:hAnsi="Cambria"/>
      <w:b/>
    </w:rPr>
  </w:style>
  <w:style w:type="character" w:customStyle="1" w:styleId="ListLabel902">
    <w:name w:val="ListLabel 902"/>
    <w:qFormat/>
    <w:rPr>
      <w:rFonts w:ascii="Cambria" w:hAnsi="Cambria"/>
      <w:b/>
    </w:rPr>
  </w:style>
  <w:style w:type="character" w:customStyle="1" w:styleId="ListLabel903">
    <w:name w:val="ListLabel 903"/>
    <w:qFormat/>
    <w:rPr>
      <w:b w:val="0"/>
      <w:sz w:val="22"/>
      <w:szCs w:val="22"/>
    </w:rPr>
  </w:style>
  <w:style w:type="character" w:customStyle="1" w:styleId="ListLabel904">
    <w:name w:val="ListLabel 904"/>
    <w:qFormat/>
    <w:rPr>
      <w:rFonts w:cs="Times New Roman"/>
      <w:b w:val="0"/>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b w:val="0"/>
    </w:rPr>
  </w:style>
  <w:style w:type="character" w:customStyle="1" w:styleId="ListLabel914">
    <w:name w:val="ListLabel 914"/>
    <w:qFormat/>
    <w:rPr>
      <w:rFonts w:ascii="Cambria" w:hAnsi="Cambria"/>
      <w:b/>
    </w:rPr>
  </w:style>
  <w:style w:type="character" w:customStyle="1" w:styleId="ListLabel915">
    <w:name w:val="ListLabel 915"/>
    <w:qFormat/>
    <w:rPr>
      <w:rFonts w:ascii="Cambria" w:hAnsi="Cambria" w:cs="Times New Roman"/>
      <w:b/>
    </w:rPr>
  </w:style>
  <w:style w:type="character" w:customStyle="1" w:styleId="ListLabel916">
    <w:name w:val="ListLabel 916"/>
    <w:qFormat/>
    <w:rPr>
      <w:rFonts w:ascii="Cambria" w:hAnsi="Cambria"/>
      <w:b/>
    </w:rPr>
  </w:style>
  <w:style w:type="character" w:customStyle="1" w:styleId="ListLabel917">
    <w:name w:val="ListLabel 917"/>
    <w:qFormat/>
    <w:rPr>
      <w:rFonts w:ascii="Cambria" w:hAnsi="Cambria"/>
      <w:b/>
    </w:rPr>
  </w:style>
  <w:style w:type="character" w:customStyle="1" w:styleId="ListLabel918">
    <w:name w:val="ListLabel 918"/>
    <w:qFormat/>
    <w:rPr>
      <w:rFonts w:ascii="Cambria" w:hAnsi="Cambria" w:cs="Times New Roman"/>
      <w:b/>
    </w:rPr>
  </w:style>
  <w:style w:type="character" w:customStyle="1" w:styleId="ListLabel919">
    <w:name w:val="ListLabel 919"/>
    <w:qFormat/>
    <w:rPr>
      <w:rFonts w:cs="Times New Roman"/>
    </w:rPr>
  </w:style>
  <w:style w:type="character" w:customStyle="1" w:styleId="ListLabel920">
    <w:name w:val="ListLabel 920"/>
    <w:qFormat/>
    <w:rPr>
      <w:rFonts w:cs="Times New Roman"/>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ascii="Cambria" w:hAnsi="Cambria" w:cs="Times New Roman"/>
      <w:b/>
    </w:rPr>
  </w:style>
  <w:style w:type="character" w:customStyle="1" w:styleId="ListLabel928">
    <w:name w:val="ListLabel 928"/>
    <w:qFormat/>
    <w:rPr>
      <w:rFonts w:cs="Times New Roman"/>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ascii="Cambria" w:hAnsi="Cambria" w:cs="Times New Roman"/>
      <w:b/>
    </w:rPr>
  </w:style>
  <w:style w:type="character" w:customStyle="1" w:styleId="ListLabel937">
    <w:name w:val="ListLabel 937"/>
    <w:qFormat/>
    <w:rPr>
      <w:rFonts w:cs="Times New Roman"/>
    </w:rPr>
  </w:style>
  <w:style w:type="character" w:customStyle="1" w:styleId="ListLabel938">
    <w:name w:val="ListLabel 938"/>
    <w:qFormat/>
    <w:rPr>
      <w:rFonts w:cs="Times New Roman"/>
    </w:rPr>
  </w:style>
  <w:style w:type="character" w:customStyle="1" w:styleId="ListLabel939">
    <w:name w:val="ListLabel 939"/>
    <w:qFormat/>
    <w:rPr>
      <w:rFonts w:ascii="Cambria" w:hAnsi="Cambria" w:cs="Times New Roman"/>
      <w:b/>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ascii="Cambria" w:hAnsi="Cambria" w:cs="Times New Roman"/>
      <w:b/>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ascii="Cambria" w:hAnsi="Cambria" w:cs="Times New Roman"/>
      <w:b/>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ascii="Cambria" w:hAnsi="Cambria"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ascii="Cambria" w:hAnsi="Cambria" w:cs="Symbol"/>
      <w:i w:val="0"/>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ascii="Cambria" w:hAnsi="Cambria" w:cs="Times New Roman"/>
      <w:b/>
      <w:color w:val="000000"/>
    </w:rPr>
  </w:style>
  <w:style w:type="character" w:customStyle="1" w:styleId="ListLabel982">
    <w:name w:val="ListLabel 982"/>
    <w:qFormat/>
    <w:rPr>
      <w:rFonts w:ascii="Cambria" w:hAnsi="Cambria" w:cs="Times New Roman"/>
      <w:b/>
    </w:rPr>
  </w:style>
  <w:style w:type="character" w:customStyle="1" w:styleId="ListLabel983">
    <w:name w:val="ListLabel 983"/>
    <w:qFormat/>
    <w:rPr>
      <w:rFonts w:ascii="Cambria" w:hAnsi="Cambria" w:cs="Times New Roman"/>
      <w:b/>
    </w:rPr>
  </w:style>
  <w:style w:type="character" w:customStyle="1" w:styleId="ListLabel984">
    <w:name w:val="ListLabel 984"/>
    <w:qFormat/>
    <w:rPr>
      <w:rFonts w:cs="Times New Roman"/>
      <w:b/>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ascii="Cambria" w:hAnsi="Cambria" w:cs="Times New Roman"/>
      <w:b w:val="0"/>
    </w:rPr>
  </w:style>
  <w:style w:type="character" w:customStyle="1" w:styleId="ListLabel991">
    <w:name w:val="ListLabel 991"/>
    <w:qFormat/>
    <w:rPr>
      <w:rFonts w:cs="Times New Roman"/>
      <w:b/>
    </w:rPr>
  </w:style>
  <w:style w:type="character" w:customStyle="1" w:styleId="ListLabel992">
    <w:name w:val="ListLabel 992"/>
    <w:qFormat/>
    <w:rPr>
      <w:rFonts w:cs="Times New Roman"/>
    </w:rPr>
  </w:style>
  <w:style w:type="character" w:customStyle="1" w:styleId="ListLabel993">
    <w:name w:val="ListLabel 993"/>
    <w:qFormat/>
    <w:rPr>
      <w:rFonts w:cs="Symbol"/>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ascii="Cambria" w:hAnsi="Cambria"/>
      <w:b/>
    </w:rPr>
  </w:style>
  <w:style w:type="character" w:customStyle="1" w:styleId="ListLabel1000">
    <w:name w:val="ListLabel 1000"/>
    <w:qFormat/>
    <w:rPr>
      <w:rFonts w:ascii="Cambria" w:hAnsi="Cambria"/>
      <w:b/>
    </w:rPr>
  </w:style>
  <w:style w:type="character" w:customStyle="1" w:styleId="ListLabel1001">
    <w:name w:val="ListLabel 1001"/>
    <w:qFormat/>
    <w:rPr>
      <w:rFonts w:ascii="Cambria" w:hAnsi="Cambria"/>
      <w:b/>
      <w:i w:val="0"/>
      <w:color w:val="auto"/>
    </w:rPr>
  </w:style>
  <w:style w:type="character" w:customStyle="1" w:styleId="ListLabel1002">
    <w:name w:val="ListLabel 1002"/>
    <w:qFormat/>
    <w:rPr>
      <w:rFonts w:ascii="Cambria" w:hAnsi="Cambria"/>
      <w:b/>
      <w:u w:val="none"/>
    </w:rPr>
  </w:style>
  <w:style w:type="character" w:customStyle="1" w:styleId="ListLabel1003">
    <w:name w:val="ListLabel 1003"/>
    <w:qFormat/>
    <w:rPr>
      <w:rFonts w:ascii="Cambria" w:hAnsi="Cambria" w:cs="Symbol"/>
      <w:i w:val="0"/>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ascii="Cambria" w:hAnsi="Cambria"/>
      <w:b/>
    </w:rPr>
  </w:style>
  <w:style w:type="character" w:customStyle="1" w:styleId="ListLabel1013">
    <w:name w:val="ListLabel 1013"/>
    <w:qFormat/>
    <w:rPr>
      <w:rFonts w:ascii="Cambria" w:hAnsi="Cambria"/>
      <w:b/>
    </w:rPr>
  </w:style>
  <w:style w:type="character" w:customStyle="1" w:styleId="ListLabel1014">
    <w:name w:val="ListLabel 1014"/>
    <w:qFormat/>
    <w:rPr>
      <w:rFonts w:ascii="Cambria" w:hAnsi="Cambria"/>
      <w:b/>
    </w:rPr>
  </w:style>
  <w:style w:type="character" w:customStyle="1" w:styleId="ListLabel1015">
    <w:name w:val="ListLabel 1015"/>
    <w:qFormat/>
    <w:rPr>
      <w:rFonts w:ascii="Cambria" w:hAnsi="Cambria" w:cs="Symbol"/>
      <w:i w:val="0"/>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ascii="Cambria" w:hAnsi="Cambria"/>
      <w:b/>
    </w:rPr>
  </w:style>
  <w:style w:type="character" w:customStyle="1" w:styleId="ListLabel1025">
    <w:name w:val="ListLabel 1025"/>
    <w:qFormat/>
    <w:rPr>
      <w:rFonts w:ascii="Cambria" w:hAnsi="Cambria"/>
      <w:b/>
    </w:rPr>
  </w:style>
  <w:style w:type="character" w:customStyle="1" w:styleId="ListLabel1026">
    <w:name w:val="ListLabel 1026"/>
    <w:qFormat/>
    <w:rPr>
      <w:rFonts w:ascii="Cambria" w:hAnsi="Cambria"/>
      <w:b w:val="0"/>
    </w:rPr>
  </w:style>
  <w:style w:type="character" w:customStyle="1" w:styleId="ListLabel1027">
    <w:name w:val="ListLabel 1027"/>
    <w:qFormat/>
    <w:rPr>
      <w:rFonts w:ascii="Cambria" w:hAnsi="Cambria" w:cs="Symbol"/>
      <w:i w:val="0"/>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Cambria" w:hAnsi="Cambria"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ascii="Cambria" w:hAnsi="Cambria"/>
      <w:b/>
    </w:rPr>
  </w:style>
  <w:style w:type="character" w:customStyle="1" w:styleId="ListLabel1046">
    <w:name w:val="ListLabel 1046"/>
    <w:qFormat/>
    <w:rPr>
      <w:rFonts w:ascii="Cambria" w:hAnsi="Cambria"/>
      <w:b/>
    </w:rPr>
  </w:style>
  <w:style w:type="character" w:customStyle="1" w:styleId="ListLabel1047">
    <w:name w:val="ListLabel 1047"/>
    <w:qFormat/>
    <w:rPr>
      <w:rFonts w:ascii="Cambria" w:hAnsi="Cambria"/>
      <w:b/>
    </w:rPr>
  </w:style>
  <w:style w:type="character" w:customStyle="1" w:styleId="ListLabel1048">
    <w:name w:val="ListLabel 1048"/>
    <w:qFormat/>
    <w:rPr>
      <w:rFonts w:cs="Symbol"/>
      <w:i w:val="0"/>
    </w:rPr>
  </w:style>
  <w:style w:type="character" w:customStyle="1" w:styleId="ListLabel1049">
    <w:name w:val="ListLabel 1049"/>
    <w:qFormat/>
    <w:rPr>
      <w:rFonts w:ascii="Cambria" w:hAnsi="Cambria" w:cs="Symbol"/>
      <w:i w:val="0"/>
    </w:rPr>
  </w:style>
  <w:style w:type="character" w:customStyle="1" w:styleId="ListLabel1050">
    <w:name w:val="ListLabel 1050"/>
    <w:qFormat/>
    <w:rPr>
      <w:rFonts w:cs="Courier New"/>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ascii="Cambria" w:hAnsi="Cambria" w:cs="Times New Roman"/>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b/>
    </w:rPr>
  </w:style>
  <w:style w:type="character" w:customStyle="1" w:styleId="ListLabel1068">
    <w:name w:val="ListLabel 1068"/>
    <w:qFormat/>
    <w:rPr>
      <w:rFonts w:ascii="Cambria" w:hAnsi="Cambria" w:cs="Symbol"/>
      <w:i w:val="0"/>
    </w:rPr>
  </w:style>
  <w:style w:type="character" w:customStyle="1" w:styleId="ListLabel1069">
    <w:name w:val="ListLabel 1069"/>
    <w:qFormat/>
    <w:rPr>
      <w:rFonts w:cs="Courier New"/>
    </w:rPr>
  </w:style>
  <w:style w:type="character" w:customStyle="1" w:styleId="ListLabel1070">
    <w:name w:val="ListLabel 1070"/>
    <w:qFormat/>
    <w:rPr>
      <w:rFonts w:cs="Wingdings"/>
    </w:rPr>
  </w:style>
  <w:style w:type="character" w:customStyle="1" w:styleId="ListLabel1071">
    <w:name w:val="ListLabel 1071"/>
    <w:qFormat/>
    <w:rPr>
      <w:rFonts w:cs="Symbol"/>
    </w:rPr>
  </w:style>
  <w:style w:type="character" w:customStyle="1" w:styleId="ListLabel1072">
    <w:name w:val="ListLabel 1072"/>
    <w:qFormat/>
    <w:rPr>
      <w:rFonts w:cs="Courier New"/>
    </w:rPr>
  </w:style>
  <w:style w:type="character" w:customStyle="1" w:styleId="ListLabel1073">
    <w:name w:val="ListLabel 1073"/>
    <w:qFormat/>
    <w:rPr>
      <w:rFonts w:cs="Wingdings"/>
    </w:rPr>
  </w:style>
  <w:style w:type="character" w:customStyle="1" w:styleId="ListLabel1074">
    <w:name w:val="ListLabel 1074"/>
    <w:qFormat/>
    <w:rPr>
      <w:rFonts w:cs="Symbol"/>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ascii="Cambria" w:hAnsi="Cambria" w:cs="Symbol"/>
      <w:i w:val="0"/>
    </w:rPr>
  </w:style>
  <w:style w:type="character" w:customStyle="1" w:styleId="ListLabel1078">
    <w:name w:val="ListLabel 1078"/>
    <w:qFormat/>
    <w:rPr>
      <w:rFonts w:cs="Courier New"/>
    </w:rPr>
  </w:style>
  <w:style w:type="character" w:customStyle="1" w:styleId="ListLabel1079">
    <w:name w:val="ListLabel 1079"/>
    <w:qFormat/>
    <w:rPr>
      <w:rFonts w:cs="Wingdings"/>
    </w:rPr>
  </w:style>
  <w:style w:type="character" w:customStyle="1" w:styleId="ListLabel1080">
    <w:name w:val="ListLabel 1080"/>
    <w:qFormat/>
    <w:rPr>
      <w:rFonts w:cs="Symbol"/>
    </w:rPr>
  </w:style>
  <w:style w:type="character" w:customStyle="1" w:styleId="ListLabel1081">
    <w:name w:val="ListLabel 1081"/>
    <w:qFormat/>
    <w:rPr>
      <w:rFonts w:cs="Courier New"/>
    </w:rPr>
  </w:style>
  <w:style w:type="character" w:customStyle="1" w:styleId="ListLabel1082">
    <w:name w:val="ListLabel 1082"/>
    <w:qFormat/>
    <w:rPr>
      <w:rFonts w:cs="Wingdings"/>
    </w:rPr>
  </w:style>
  <w:style w:type="character" w:customStyle="1" w:styleId="ListLabel1083">
    <w:name w:val="ListLabel 1083"/>
    <w:qFormat/>
    <w:rPr>
      <w:rFonts w:cs="Symbol"/>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b/>
    </w:rPr>
  </w:style>
  <w:style w:type="character" w:customStyle="1" w:styleId="ListLabel1087">
    <w:name w:val="ListLabel 1087"/>
    <w:qFormat/>
    <w:rPr>
      <w:rFonts w:ascii="Cambria" w:hAnsi="Cambria" w:cs="Symbol"/>
      <w:i w:val="0"/>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ascii="Cambria" w:hAnsi="Cambria"/>
      <w:b/>
    </w:rPr>
  </w:style>
  <w:style w:type="character" w:customStyle="1" w:styleId="ListLabel1097">
    <w:name w:val="ListLabel 1097"/>
    <w:qFormat/>
    <w:rPr>
      <w:b/>
    </w:rPr>
  </w:style>
  <w:style w:type="character" w:customStyle="1" w:styleId="ListLabel1098">
    <w:name w:val="ListLabel 1098"/>
    <w:qFormat/>
    <w:rPr>
      <w:b/>
    </w:rPr>
  </w:style>
  <w:style w:type="character" w:customStyle="1" w:styleId="ListLabel1099">
    <w:name w:val="ListLabel 1099"/>
    <w:qFormat/>
    <w:rPr>
      <w:rFonts w:ascii="Cambria" w:hAnsi="Cambria" w:cs="Symbol"/>
      <w:i w:val="0"/>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ascii="Cambria" w:hAnsi="Cambria"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ascii="Cambria" w:hAnsi="Cambria" w:cs="Symbol"/>
      <w:i w:val="0"/>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ascii="Cambria" w:hAnsi="Cambria" w:cs="Symbol"/>
      <w:b/>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b/>
    </w:rPr>
  </w:style>
  <w:style w:type="character" w:customStyle="1" w:styleId="ListLabel1137">
    <w:name w:val="ListLabel 1137"/>
    <w:qFormat/>
    <w:rPr>
      <w:rFonts w:ascii="Cambria" w:hAnsi="Cambria" w:cs="Times New Roman"/>
      <w:b/>
      <w:sz w:val="22"/>
      <w:szCs w:val="22"/>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b/>
      <w:bCs/>
    </w:rPr>
  </w:style>
  <w:style w:type="character" w:customStyle="1" w:styleId="ListLabel1145">
    <w:name w:val="ListLabel 1145"/>
    <w:qFormat/>
    <w:rPr>
      <w:b/>
      <w:bCs/>
    </w:rPr>
  </w:style>
  <w:style w:type="character" w:customStyle="1" w:styleId="ListLabel1146">
    <w:name w:val="ListLabel 1146"/>
    <w:qFormat/>
    <w:rPr>
      <w:rFonts w:ascii="Cambria" w:hAnsi="Cambria" w:cs="Symbol"/>
      <w:b/>
      <w:bCs/>
    </w:rPr>
  </w:style>
  <w:style w:type="character" w:customStyle="1" w:styleId="ListLabel1147">
    <w:name w:val="ListLabel 1147"/>
    <w:qFormat/>
    <w:rPr>
      <w:rFonts w:cs="Symbol"/>
      <w:i w:val="0"/>
      <w:iCs w:val="0"/>
    </w:rPr>
  </w:style>
  <w:style w:type="character" w:customStyle="1" w:styleId="ListLabel1148">
    <w:name w:val="ListLabel 1148"/>
    <w:qFormat/>
    <w:rPr>
      <w:rFonts w:ascii="Cambria" w:hAnsi="Cambria"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cs="Symbol"/>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ascii="Cambria" w:hAnsi="Cambria" w:cs="Symbol"/>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cs="Symbol"/>
    </w:rPr>
  </w:style>
  <w:style w:type="character" w:customStyle="1" w:styleId="ListLabel1161">
    <w:name w:val="ListLabel 1161"/>
    <w:qFormat/>
    <w:rPr>
      <w:rFonts w:cs="Courier New"/>
    </w:rPr>
  </w:style>
  <w:style w:type="character" w:customStyle="1" w:styleId="ListLabel1162">
    <w:name w:val="ListLabel 1162"/>
    <w:qFormat/>
    <w:rPr>
      <w:rFonts w:cs="Wingding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ascii="Cambria" w:hAnsi="Cambria"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cs="Symbol"/>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ascii="Cambria" w:hAnsi="Cambria"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cs="Symbol"/>
    </w:rPr>
  </w:style>
  <w:style w:type="character" w:customStyle="1" w:styleId="ListLabel1182">
    <w:name w:val="ListLabel 1182"/>
    <w:qFormat/>
    <w:rPr>
      <w:rFonts w:cs="Courier New"/>
    </w:rPr>
  </w:style>
  <w:style w:type="character" w:customStyle="1" w:styleId="ListLabel1183">
    <w:name w:val="ListLabel 1183"/>
    <w:qFormat/>
    <w:rPr>
      <w:rFonts w:cs="Wingdings"/>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ascii="Cambria" w:hAnsi="Cambria"/>
      <w:b/>
    </w:rPr>
  </w:style>
  <w:style w:type="character" w:customStyle="1" w:styleId="ListLabel1193">
    <w:name w:val="ListLabel 1193"/>
    <w:qFormat/>
    <w:rPr>
      <w:rFonts w:ascii="Cambria" w:hAnsi="Cambria"/>
      <w:b/>
    </w:rPr>
  </w:style>
  <w:style w:type="character" w:customStyle="1" w:styleId="ListLabel1194">
    <w:name w:val="ListLabel 1194"/>
    <w:qFormat/>
    <w:rPr>
      <w:rFonts w:ascii="Cambria" w:hAnsi="Cambria"/>
      <w:b w:val="0"/>
      <w:i w:val="0"/>
    </w:rPr>
  </w:style>
  <w:style w:type="character" w:customStyle="1" w:styleId="ListLabel1195">
    <w:name w:val="ListLabel 1195"/>
    <w:qFormat/>
    <w:rPr>
      <w:rFonts w:ascii="Cambria" w:hAnsi="Cambria" w:cs="Times New Roman"/>
    </w:rPr>
  </w:style>
  <w:style w:type="character" w:customStyle="1" w:styleId="ListLabel1196">
    <w:name w:val="ListLabel 1196"/>
    <w:qFormat/>
    <w:rPr>
      <w:rFonts w:cs="Times New Roman"/>
    </w:rPr>
  </w:style>
  <w:style w:type="character" w:customStyle="1" w:styleId="ListLabel1197">
    <w:name w:val="ListLabel 1197"/>
    <w:qFormat/>
    <w:rPr>
      <w:rFonts w:cs="Times New Roman"/>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ascii="Cambria" w:hAnsi="Cambria" w:cs="Symbol"/>
      <w:sz w:val="22"/>
    </w:rPr>
  </w:style>
  <w:style w:type="character" w:customStyle="1" w:styleId="ListLabel1205">
    <w:name w:val="ListLabel 1205"/>
    <w:qFormat/>
    <w:rPr>
      <w:rFonts w:cs="Wingdings"/>
      <w:sz w:val="20"/>
    </w:rPr>
  </w:style>
  <w:style w:type="character" w:customStyle="1" w:styleId="ListLabel1206">
    <w:name w:val="ListLabel 1206"/>
    <w:qFormat/>
    <w:rPr>
      <w:rFonts w:cs="Wingdings"/>
      <w:sz w:val="20"/>
    </w:rPr>
  </w:style>
  <w:style w:type="character" w:customStyle="1" w:styleId="ListLabel1207">
    <w:name w:val="ListLabel 1207"/>
    <w:qFormat/>
    <w:rPr>
      <w:rFonts w:cs="Wingdings"/>
      <w:sz w:val="20"/>
    </w:rPr>
  </w:style>
  <w:style w:type="character" w:customStyle="1" w:styleId="ListLabel1208">
    <w:name w:val="ListLabel 1208"/>
    <w:qFormat/>
    <w:rPr>
      <w:rFonts w:cs="Wingdings"/>
      <w:sz w:val="20"/>
    </w:rPr>
  </w:style>
  <w:style w:type="character" w:customStyle="1" w:styleId="ListLabel1209">
    <w:name w:val="ListLabel 1209"/>
    <w:qFormat/>
    <w:rPr>
      <w:rFonts w:cs="Wingdings"/>
      <w:sz w:val="20"/>
    </w:rPr>
  </w:style>
  <w:style w:type="character" w:customStyle="1" w:styleId="ListLabel1210">
    <w:name w:val="ListLabel 1210"/>
    <w:qFormat/>
    <w:rPr>
      <w:rFonts w:cs="Wingdings"/>
      <w:sz w:val="20"/>
    </w:rPr>
  </w:style>
  <w:style w:type="character" w:customStyle="1" w:styleId="ListLabel1211">
    <w:name w:val="ListLabel 1211"/>
    <w:qFormat/>
    <w:rPr>
      <w:rFonts w:cs="Wingdings"/>
      <w:sz w:val="20"/>
    </w:rPr>
  </w:style>
  <w:style w:type="character" w:customStyle="1" w:styleId="ListLabel1212">
    <w:name w:val="ListLabel 1212"/>
    <w:qFormat/>
    <w:rPr>
      <w:rFonts w:cs="Wingdings"/>
      <w:sz w:val="20"/>
    </w:rPr>
  </w:style>
  <w:style w:type="character" w:customStyle="1" w:styleId="ListLabel1213">
    <w:name w:val="ListLabel 1213"/>
    <w:qFormat/>
    <w:rPr>
      <w:rFonts w:ascii="Cambria" w:hAnsi="Cambria" w:cs="Symbol"/>
      <w:sz w:val="20"/>
    </w:rPr>
  </w:style>
  <w:style w:type="character" w:customStyle="1" w:styleId="ListLabel1214">
    <w:name w:val="ListLabel 1214"/>
    <w:qFormat/>
    <w:rPr>
      <w:rFonts w:cs="Wingdings"/>
      <w:sz w:val="20"/>
    </w:rPr>
  </w:style>
  <w:style w:type="character" w:customStyle="1" w:styleId="ListLabel1215">
    <w:name w:val="ListLabel 1215"/>
    <w:qFormat/>
    <w:rPr>
      <w:rFonts w:cs="Wingdings"/>
      <w:sz w:val="20"/>
    </w:rPr>
  </w:style>
  <w:style w:type="character" w:customStyle="1" w:styleId="ListLabel1216">
    <w:name w:val="ListLabel 1216"/>
    <w:qFormat/>
    <w:rPr>
      <w:rFonts w:cs="Wingdings"/>
      <w:sz w:val="20"/>
    </w:rPr>
  </w:style>
  <w:style w:type="character" w:customStyle="1" w:styleId="ListLabel1217">
    <w:name w:val="ListLabel 1217"/>
    <w:qFormat/>
    <w:rPr>
      <w:rFonts w:cs="Wingdings"/>
      <w:sz w:val="20"/>
    </w:rPr>
  </w:style>
  <w:style w:type="character" w:customStyle="1" w:styleId="ListLabel1218">
    <w:name w:val="ListLabel 1218"/>
    <w:qFormat/>
    <w:rPr>
      <w:rFonts w:cs="Wingdings"/>
      <w:sz w:val="20"/>
    </w:rPr>
  </w:style>
  <w:style w:type="character" w:customStyle="1" w:styleId="ListLabel1219">
    <w:name w:val="ListLabel 1219"/>
    <w:qFormat/>
    <w:rPr>
      <w:rFonts w:cs="Wingdings"/>
      <w:sz w:val="20"/>
    </w:rPr>
  </w:style>
  <w:style w:type="character" w:customStyle="1" w:styleId="ListLabel1220">
    <w:name w:val="ListLabel 1220"/>
    <w:qFormat/>
    <w:rPr>
      <w:rFonts w:cs="Wingdings"/>
      <w:sz w:val="20"/>
    </w:rPr>
  </w:style>
  <w:style w:type="character" w:customStyle="1" w:styleId="ListLabel1221">
    <w:name w:val="ListLabel 1221"/>
    <w:qFormat/>
    <w:rPr>
      <w:rFonts w:cs="Wingdings"/>
      <w:sz w:val="20"/>
    </w:rPr>
  </w:style>
  <w:style w:type="character" w:customStyle="1" w:styleId="ListLabel1222">
    <w:name w:val="ListLabel 1222"/>
    <w:qFormat/>
    <w:rPr>
      <w:rFonts w:cs="Symbol"/>
    </w:rPr>
  </w:style>
  <w:style w:type="character" w:customStyle="1" w:styleId="ListLabel1223">
    <w:name w:val="ListLabel 1223"/>
    <w:qFormat/>
    <w:rPr>
      <w:rFonts w:cs="Times New Roman"/>
      <w:b/>
    </w:rPr>
  </w:style>
  <w:style w:type="character" w:customStyle="1" w:styleId="ListLabel1224">
    <w:name w:val="ListLabel 1224"/>
    <w:qFormat/>
    <w:rPr>
      <w:rFonts w:cs="Times New Roman"/>
      <w:b w:val="0"/>
    </w:rPr>
  </w:style>
  <w:style w:type="character" w:customStyle="1" w:styleId="ListLabel1225">
    <w:name w:val="ListLabel 1225"/>
    <w:qFormat/>
    <w:rPr>
      <w:rFonts w:cs="Times New Roman"/>
    </w:rPr>
  </w:style>
  <w:style w:type="character" w:customStyle="1" w:styleId="ListLabel1226">
    <w:name w:val="ListLabel 1226"/>
    <w:qFormat/>
    <w:rPr>
      <w:rFonts w:cs="Times New Roman"/>
    </w:rPr>
  </w:style>
  <w:style w:type="character" w:customStyle="1" w:styleId="ListLabel1227">
    <w:name w:val="ListLabel 1227"/>
    <w:qFormat/>
    <w:rPr>
      <w:rFonts w:cs="Times New Roman"/>
    </w:rPr>
  </w:style>
  <w:style w:type="character" w:customStyle="1" w:styleId="ListLabel1228">
    <w:name w:val="ListLabel 1228"/>
    <w:qFormat/>
    <w:rPr>
      <w:rFonts w:cs="Times New Roman"/>
    </w:rPr>
  </w:style>
  <w:style w:type="character" w:customStyle="1" w:styleId="ListLabel1229">
    <w:name w:val="ListLabel 1229"/>
    <w:qFormat/>
    <w:rPr>
      <w:rFonts w:cs="Times New Roman"/>
    </w:rPr>
  </w:style>
  <w:style w:type="character" w:customStyle="1" w:styleId="ListLabel1230">
    <w:name w:val="ListLabel 1230"/>
    <w:qFormat/>
    <w:rPr>
      <w:rFonts w:cs="Times New Roman"/>
    </w:rPr>
  </w:style>
  <w:style w:type="character" w:customStyle="1" w:styleId="ListLabel1231">
    <w:name w:val="ListLabel 1231"/>
    <w:qFormat/>
    <w:rPr>
      <w:rFonts w:cs="Times New Roman"/>
    </w:rPr>
  </w:style>
  <w:style w:type="character" w:customStyle="1" w:styleId="ListLabel1232">
    <w:name w:val="ListLabel 1232"/>
    <w:qFormat/>
    <w:rPr>
      <w:rFonts w:ascii="Cambria" w:hAnsi="Cambria" w:cs="Times New Roman"/>
      <w:b/>
    </w:rPr>
  </w:style>
  <w:style w:type="character" w:customStyle="1" w:styleId="ListLabel1233">
    <w:name w:val="ListLabel 1233"/>
    <w:qFormat/>
    <w:rPr>
      <w:rFonts w:ascii="Cambria" w:hAnsi="Cambria" w:cs="Times New Roman"/>
      <w:b/>
      <w:sz w:val="22"/>
      <w:szCs w:val="22"/>
    </w:rPr>
  </w:style>
  <w:style w:type="character" w:customStyle="1" w:styleId="ListLabel1234">
    <w:name w:val="ListLabel 1234"/>
    <w:qFormat/>
    <w:rPr>
      <w:rFonts w:cs="Symbol"/>
    </w:rPr>
  </w:style>
  <w:style w:type="character" w:customStyle="1" w:styleId="ListLabel1235">
    <w:name w:val="ListLabel 1235"/>
    <w:qFormat/>
    <w:rPr>
      <w:rFonts w:cs="Times New Roman"/>
    </w:rPr>
  </w:style>
  <w:style w:type="character" w:customStyle="1" w:styleId="ListLabel1236">
    <w:name w:val="ListLabel 1236"/>
    <w:qFormat/>
    <w:rPr>
      <w:rFonts w:cs="Times New Roman"/>
      <w:b/>
    </w:rPr>
  </w:style>
  <w:style w:type="character" w:customStyle="1" w:styleId="ListLabel1237">
    <w:name w:val="ListLabel 1237"/>
    <w:qFormat/>
    <w:rPr>
      <w:rFonts w:cs="Times New Roman"/>
    </w:rPr>
  </w:style>
  <w:style w:type="character" w:customStyle="1" w:styleId="ListLabel1238">
    <w:name w:val="ListLabel 1238"/>
    <w:qFormat/>
    <w:rPr>
      <w:rFonts w:cs="Times New Roman"/>
    </w:rPr>
  </w:style>
  <w:style w:type="character" w:customStyle="1" w:styleId="ListLabel1239">
    <w:name w:val="ListLabel 1239"/>
    <w:qFormat/>
    <w:rPr>
      <w:rFonts w:cs="Times New Roman"/>
    </w:rPr>
  </w:style>
  <w:style w:type="character" w:customStyle="1" w:styleId="ListLabel1240">
    <w:name w:val="ListLabel 1240"/>
    <w:qFormat/>
    <w:rPr>
      <w:rFonts w:cs="Times New Roman"/>
    </w:rPr>
  </w:style>
  <w:style w:type="character" w:customStyle="1" w:styleId="ListLabel1241">
    <w:name w:val="ListLabel 1241"/>
    <w:qFormat/>
    <w:rPr>
      <w:rFonts w:cs="Times New Roman"/>
    </w:rPr>
  </w:style>
  <w:style w:type="character" w:customStyle="1" w:styleId="ListLabel1242">
    <w:name w:val="ListLabel 1242"/>
    <w:qFormat/>
    <w:rPr>
      <w:rFonts w:ascii="Cambria" w:hAnsi="Cambria"/>
      <w:b/>
    </w:rPr>
  </w:style>
  <w:style w:type="character" w:customStyle="1" w:styleId="ListLabel1243">
    <w:name w:val="ListLabel 1243"/>
    <w:qFormat/>
    <w:rPr>
      <w:rFonts w:ascii="Cambria" w:hAnsi="Cambria" w:cs="Times New Roman"/>
      <w:color w:val="auto"/>
    </w:rPr>
  </w:style>
  <w:style w:type="character" w:customStyle="1" w:styleId="ListLabel1244">
    <w:name w:val="ListLabel 1244"/>
    <w:qFormat/>
    <w:rPr>
      <w:rFonts w:cs="Courier New"/>
    </w:rPr>
  </w:style>
  <w:style w:type="character" w:customStyle="1" w:styleId="ListLabel1245">
    <w:name w:val="ListLabel 1245"/>
    <w:qFormat/>
    <w:rPr>
      <w:rFonts w:cs="Wingdings"/>
    </w:rPr>
  </w:style>
  <w:style w:type="character" w:customStyle="1" w:styleId="ListLabel1246">
    <w:name w:val="ListLabel 1246"/>
    <w:qFormat/>
    <w:rPr>
      <w:rFonts w:cs="Symbol"/>
    </w:rPr>
  </w:style>
  <w:style w:type="character" w:customStyle="1" w:styleId="ListLabel1247">
    <w:name w:val="ListLabel 1247"/>
    <w:qFormat/>
    <w:rPr>
      <w:rFonts w:cs="Courier New"/>
    </w:rPr>
  </w:style>
  <w:style w:type="character" w:customStyle="1" w:styleId="ListLabel1248">
    <w:name w:val="ListLabel 1248"/>
    <w:qFormat/>
    <w:rPr>
      <w:rFonts w:cs="Wingdings"/>
    </w:rPr>
  </w:style>
  <w:style w:type="character" w:customStyle="1" w:styleId="ListLabel1249">
    <w:name w:val="ListLabel 1249"/>
    <w:qFormat/>
    <w:rPr>
      <w:rFonts w:cs="Symbol"/>
    </w:rPr>
  </w:style>
  <w:style w:type="character" w:customStyle="1" w:styleId="ListLabel1250">
    <w:name w:val="ListLabel 1250"/>
    <w:qFormat/>
    <w:rPr>
      <w:rFonts w:cs="Courier New"/>
    </w:rPr>
  </w:style>
  <w:style w:type="character" w:customStyle="1" w:styleId="ListLabel1251">
    <w:name w:val="ListLabel 1251"/>
    <w:qFormat/>
    <w:rPr>
      <w:rFonts w:cs="Wingdings"/>
    </w:rPr>
  </w:style>
  <w:style w:type="character" w:customStyle="1" w:styleId="ListLabel1252">
    <w:name w:val="ListLabel 1252"/>
    <w:qFormat/>
    <w:rPr>
      <w:rFonts w:ascii="Cambria" w:hAnsi="Cambria" w:cs="Times New Roman"/>
      <w:b/>
      <w:color w:val="auto"/>
    </w:rPr>
  </w:style>
  <w:style w:type="character" w:customStyle="1" w:styleId="ListLabel1253">
    <w:name w:val="ListLabel 1253"/>
    <w:qFormat/>
    <w:rPr>
      <w:rFonts w:cs="Courier New"/>
    </w:rPr>
  </w:style>
  <w:style w:type="character" w:customStyle="1" w:styleId="ListLabel1254">
    <w:name w:val="ListLabel 1254"/>
    <w:qFormat/>
    <w:rPr>
      <w:rFonts w:cs="Wingdings"/>
    </w:rPr>
  </w:style>
  <w:style w:type="character" w:customStyle="1" w:styleId="ListLabel1255">
    <w:name w:val="ListLabel 1255"/>
    <w:qFormat/>
    <w:rPr>
      <w:rFonts w:cs="Symbol"/>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ascii="Cambria" w:hAnsi="Cambria" w:cs="Symbol"/>
      <w:b/>
      <w:color w:val="auto"/>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Symbol"/>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ascii="Cambria" w:hAnsi="Cambria" w:cs="Symbol"/>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ascii="Cambria" w:hAnsi="Cambria" w:cs="Times New Roman"/>
      <w:b/>
      <w:i w:val="0"/>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ascii="Cambria" w:hAnsi="Cambria" w:cs="Times New Roman"/>
      <w:b/>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ascii="Cambria" w:hAnsi="Cambria" w:cs="Symbol"/>
      <w:i w:val="0"/>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Cambria" w:hAnsi="Cambria"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cs="Times New Roman"/>
    </w:rPr>
  </w:style>
  <w:style w:type="character" w:customStyle="1" w:styleId="ListLabel1302">
    <w:name w:val="ListLabel 1302"/>
    <w:qFormat/>
    <w:rPr>
      <w:rFonts w:cs="Times New Roman"/>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ascii="Cambria" w:hAnsi="Cambria" w:cs="Times New Roman"/>
      <w:b w:val="0"/>
      <w:bCs w:val="0"/>
      <w:i w:val="0"/>
      <w:iCs w:val="0"/>
      <w:color w:val="000000"/>
      <w:sz w:val="24"/>
      <w:szCs w:val="24"/>
    </w:rPr>
  </w:style>
  <w:style w:type="character" w:customStyle="1" w:styleId="ListLabel1307">
    <w:name w:val="ListLabel 1307"/>
    <w:qFormat/>
    <w:rPr>
      <w:rFonts w:ascii="Cambria" w:hAnsi="Cambria"/>
      <w:b/>
      <w:color w:val="000000"/>
    </w:rPr>
  </w:style>
  <w:style w:type="character" w:customStyle="1" w:styleId="ListLabel1308">
    <w:name w:val="ListLabel 1308"/>
    <w:qFormat/>
    <w:rPr>
      <w:rFonts w:ascii="Cambria" w:hAnsi="Cambria" w:cs="Symbol"/>
      <w:b/>
    </w:rPr>
  </w:style>
  <w:style w:type="character" w:customStyle="1" w:styleId="ListLabel1309">
    <w:name w:val="ListLabel 1309"/>
    <w:qFormat/>
    <w:rPr>
      <w:rFonts w:ascii="Cambria" w:hAnsi="Cambria" w:cs="Symbol"/>
      <w:lang w:eastAsia="ar-SA"/>
    </w:rPr>
  </w:style>
  <w:style w:type="character" w:customStyle="1" w:styleId="ListLabel1310">
    <w:name w:val="ListLabel 1310"/>
    <w:qFormat/>
    <w:rPr>
      <w:color w:val="000000"/>
    </w:rPr>
  </w:style>
  <w:style w:type="character" w:customStyle="1" w:styleId="ListLabel1311">
    <w:name w:val="ListLabel 1311"/>
    <w:qFormat/>
    <w:rPr>
      <w:color w:val="000000"/>
    </w:rPr>
  </w:style>
  <w:style w:type="character" w:customStyle="1" w:styleId="ListLabel1312">
    <w:name w:val="ListLabel 1312"/>
    <w:qFormat/>
    <w:rPr>
      <w:color w:val="000000"/>
    </w:rPr>
  </w:style>
  <w:style w:type="character" w:customStyle="1" w:styleId="ListLabel1313">
    <w:name w:val="ListLabel 1313"/>
    <w:qFormat/>
    <w:rPr>
      <w:rFonts w:ascii="Cambria" w:hAnsi="Cambria"/>
      <w:b/>
      <w:color w:val="000000"/>
    </w:rPr>
  </w:style>
  <w:style w:type="character" w:customStyle="1" w:styleId="ListLabel1314">
    <w:name w:val="ListLabel 1314"/>
    <w:qFormat/>
    <w:rPr>
      <w:color w:val="000000"/>
    </w:rPr>
  </w:style>
  <w:style w:type="character" w:customStyle="1" w:styleId="ListLabel1315">
    <w:name w:val="ListLabel 1315"/>
    <w:qFormat/>
    <w:rPr>
      <w:color w:val="000000"/>
    </w:rPr>
  </w:style>
  <w:style w:type="character" w:customStyle="1" w:styleId="ListLabel1316">
    <w:name w:val="ListLabel 1316"/>
    <w:qFormat/>
    <w:rPr>
      <w:color w:val="000000"/>
    </w:rPr>
  </w:style>
  <w:style w:type="character" w:customStyle="1" w:styleId="ListLabel1317">
    <w:name w:val="ListLabel 1317"/>
    <w:qFormat/>
    <w:rPr>
      <w:color w:val="000000"/>
    </w:rPr>
  </w:style>
  <w:style w:type="character" w:customStyle="1" w:styleId="ListLabel1318">
    <w:name w:val="ListLabel 1318"/>
    <w:qFormat/>
    <w:rPr>
      <w:color w:val="000000"/>
    </w:rPr>
  </w:style>
  <w:style w:type="character" w:customStyle="1" w:styleId="ListLabel1319">
    <w:name w:val="ListLabel 1319"/>
    <w:qFormat/>
    <w:rPr>
      <w:rFonts w:ascii="Cambria" w:hAnsi="Cambria" w:cs="Symbol"/>
      <w:b/>
      <w:i w:val="0"/>
    </w:rPr>
  </w:style>
  <w:style w:type="character" w:customStyle="1" w:styleId="ListLabel1320">
    <w:name w:val="ListLabel 1320"/>
    <w:qFormat/>
    <w:rPr>
      <w:rFonts w:cs="Courier New"/>
    </w:rPr>
  </w:style>
  <w:style w:type="character" w:customStyle="1" w:styleId="ListLabel1321">
    <w:name w:val="ListLabel 1321"/>
    <w:qFormat/>
    <w:rPr>
      <w:rFonts w:cs="Wingdings"/>
    </w:rPr>
  </w:style>
  <w:style w:type="character" w:customStyle="1" w:styleId="ListLabel1322">
    <w:name w:val="ListLabel 1322"/>
    <w:qFormat/>
    <w:rPr>
      <w:rFonts w:cs="Symbo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ascii="Cambria" w:hAnsi="Cambria" w:cs="Symbol"/>
      <w:i w:val="0"/>
    </w:rPr>
  </w:style>
  <w:style w:type="character" w:customStyle="1" w:styleId="ListLabel1329">
    <w:name w:val="ListLabel 1329"/>
    <w:qFormat/>
    <w:rPr>
      <w:rFonts w:cs="Courier New"/>
    </w:rPr>
  </w:style>
  <w:style w:type="character" w:customStyle="1" w:styleId="ListLabel1330">
    <w:name w:val="ListLabel 1330"/>
    <w:qFormat/>
    <w:rPr>
      <w:rFonts w:cs="Wingdings"/>
    </w:rPr>
  </w:style>
  <w:style w:type="character" w:customStyle="1" w:styleId="ListLabel1331">
    <w:name w:val="ListLabel 1331"/>
    <w:qFormat/>
    <w:rPr>
      <w:rFonts w:cs="Symbol"/>
    </w:rPr>
  </w:style>
  <w:style w:type="character" w:customStyle="1" w:styleId="ListLabel1332">
    <w:name w:val="ListLabel 1332"/>
    <w:qFormat/>
    <w:rPr>
      <w:rFonts w:cs="Courier New"/>
    </w:rPr>
  </w:style>
  <w:style w:type="character" w:customStyle="1" w:styleId="ListLabel1333">
    <w:name w:val="ListLabel 1333"/>
    <w:qFormat/>
    <w:rPr>
      <w:rFonts w:cs="Wingdings"/>
    </w:rPr>
  </w:style>
  <w:style w:type="character" w:customStyle="1" w:styleId="ListLabel1334">
    <w:name w:val="ListLabel 1334"/>
    <w:qFormat/>
    <w:rPr>
      <w:rFonts w:cs="Symbol"/>
    </w:rPr>
  </w:style>
  <w:style w:type="character" w:customStyle="1" w:styleId="ListLabel1335">
    <w:name w:val="ListLabel 1335"/>
    <w:qFormat/>
    <w:rPr>
      <w:rFonts w:cs="Courier New"/>
    </w:rPr>
  </w:style>
  <w:style w:type="character" w:customStyle="1" w:styleId="ListLabel1336">
    <w:name w:val="ListLabel 1336"/>
    <w:qFormat/>
    <w:rPr>
      <w:rFonts w:cs="Wingdings"/>
    </w:rPr>
  </w:style>
  <w:style w:type="character" w:customStyle="1" w:styleId="ListLabel1337">
    <w:name w:val="ListLabel 1337"/>
    <w:qFormat/>
    <w:rPr>
      <w:rFonts w:ascii="Cambria" w:hAnsi="Cambria" w:cs="Symbol"/>
      <w:i w:val="0"/>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ascii="Cambria" w:hAnsi="Cambria" w:cs="Symbol"/>
      <w:i w:val="0"/>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ascii="Cambria" w:hAnsi="Cambria" w:cs="Symbol"/>
    </w:rPr>
  </w:style>
  <w:style w:type="character" w:customStyle="1" w:styleId="ListLabel1356">
    <w:name w:val="ListLabel 1356"/>
    <w:qFormat/>
    <w:rPr>
      <w:rFonts w:ascii="Cambria" w:hAnsi="Cambria" w:cs="Cambria"/>
    </w:rPr>
  </w:style>
  <w:style w:type="character" w:customStyle="1" w:styleId="ListLabel1357">
    <w:name w:val="ListLabel 1357"/>
    <w:qFormat/>
    <w:rPr>
      <w:rFonts w:ascii="Cambria" w:hAnsi="Cambria" w:cs="Microsoft Himalaya"/>
      <w:b w:val="0"/>
      <w:bCs/>
      <w:iCs/>
    </w:rPr>
  </w:style>
  <w:style w:type="character" w:customStyle="1" w:styleId="ListLabel1358">
    <w:name w:val="ListLabel 1358"/>
    <w:qFormat/>
    <w:rPr>
      <w:rFonts w:cs="Cambria"/>
    </w:rPr>
  </w:style>
  <w:style w:type="character" w:customStyle="1" w:styleId="ListLabel1359">
    <w:name w:val="ListLabel 1359"/>
    <w:qFormat/>
    <w:rPr>
      <w:rFonts w:cs="Cambria"/>
    </w:rPr>
  </w:style>
  <w:style w:type="character" w:customStyle="1" w:styleId="ListLabel1360">
    <w:name w:val="ListLabel 1360"/>
    <w:qFormat/>
    <w:rPr>
      <w:rFonts w:ascii="Cambria" w:hAnsi="Cambria" w:cs="Cambria"/>
      <w:b w:val="0"/>
      <w:bCs w:val="0"/>
    </w:rPr>
  </w:style>
  <w:style w:type="character" w:customStyle="1" w:styleId="ListLabel1361">
    <w:name w:val="ListLabel 1361"/>
    <w:qFormat/>
    <w:rPr>
      <w:rFonts w:cs="Cambria"/>
    </w:rPr>
  </w:style>
  <w:style w:type="character" w:customStyle="1" w:styleId="ListLabel1362">
    <w:name w:val="ListLabel 1362"/>
    <w:qFormat/>
    <w:rPr>
      <w:rFonts w:cs="Cambria"/>
    </w:rPr>
  </w:style>
  <w:style w:type="character" w:customStyle="1" w:styleId="ListLabel1363">
    <w:name w:val="ListLabel 1363"/>
    <w:qFormat/>
    <w:rPr>
      <w:rFonts w:cs="Cambria"/>
    </w:rPr>
  </w:style>
  <w:style w:type="character" w:customStyle="1" w:styleId="ListLabel1364">
    <w:name w:val="ListLabel 1364"/>
    <w:qFormat/>
    <w:rPr>
      <w:rFonts w:cs="Cambria"/>
    </w:rPr>
  </w:style>
  <w:style w:type="character" w:customStyle="1" w:styleId="ListLabel1365">
    <w:name w:val="ListLabel 1365"/>
    <w:qFormat/>
    <w:rPr>
      <w:rFonts w:cs="Cambria"/>
    </w:rPr>
  </w:style>
  <w:style w:type="character" w:customStyle="1" w:styleId="ListLabel1366">
    <w:name w:val="ListLabel 1366"/>
    <w:qFormat/>
    <w:rPr>
      <w:rFonts w:cs="Cambria"/>
    </w:rPr>
  </w:style>
  <w:style w:type="character" w:customStyle="1" w:styleId="ListLabel1367">
    <w:name w:val="ListLabel 1367"/>
    <w:qFormat/>
    <w:rPr>
      <w:rFonts w:cs="Cambria"/>
    </w:rPr>
  </w:style>
  <w:style w:type="character" w:customStyle="1" w:styleId="ListLabel1368">
    <w:name w:val="ListLabel 1368"/>
    <w:qFormat/>
    <w:rPr>
      <w:rFonts w:cs="Cambria"/>
    </w:rPr>
  </w:style>
  <w:style w:type="character" w:customStyle="1" w:styleId="ListLabel1369">
    <w:name w:val="ListLabel 1369"/>
    <w:qFormat/>
    <w:rPr>
      <w:rFonts w:ascii="Cambria" w:hAnsi="Cambria" w:cs="Cambria"/>
      <w:b w:val="0"/>
      <w:bCs w:val="0"/>
      <w:lang w:eastAsia="pl-PL"/>
    </w:rPr>
  </w:style>
  <w:style w:type="character" w:customStyle="1" w:styleId="ListLabel1370">
    <w:name w:val="ListLabel 1370"/>
    <w:qFormat/>
    <w:rPr>
      <w:rFonts w:cs="Cambria"/>
    </w:rPr>
  </w:style>
  <w:style w:type="character" w:customStyle="1" w:styleId="ListLabel1371">
    <w:name w:val="ListLabel 1371"/>
    <w:qFormat/>
    <w:rPr>
      <w:rFonts w:cs="Cambria"/>
    </w:rPr>
  </w:style>
  <w:style w:type="character" w:customStyle="1" w:styleId="ListLabel1372">
    <w:name w:val="ListLabel 1372"/>
    <w:qFormat/>
    <w:rPr>
      <w:rFonts w:cs="Cambria"/>
    </w:rPr>
  </w:style>
  <w:style w:type="character" w:customStyle="1" w:styleId="ListLabel1373">
    <w:name w:val="ListLabel 1373"/>
    <w:qFormat/>
    <w:rPr>
      <w:rFonts w:cs="Cambria"/>
    </w:rPr>
  </w:style>
  <w:style w:type="character" w:customStyle="1" w:styleId="ListLabel1374">
    <w:name w:val="ListLabel 1374"/>
    <w:qFormat/>
    <w:rPr>
      <w:rFonts w:cs="Cambria"/>
    </w:rPr>
  </w:style>
  <w:style w:type="character" w:customStyle="1" w:styleId="ListLabel1375">
    <w:name w:val="ListLabel 1375"/>
    <w:qFormat/>
    <w:rPr>
      <w:rFonts w:cs="Cambria"/>
    </w:rPr>
  </w:style>
  <w:style w:type="character" w:customStyle="1" w:styleId="ListLabel1376">
    <w:name w:val="ListLabel 1376"/>
    <w:qFormat/>
    <w:rPr>
      <w:b w:val="0"/>
      <w:bCs/>
    </w:rPr>
  </w:style>
  <w:style w:type="character" w:customStyle="1" w:styleId="ListLabel1377">
    <w:name w:val="ListLabel 1377"/>
    <w:qFormat/>
    <w:rPr>
      <w:rFonts w:cs="Symbol"/>
    </w:rPr>
  </w:style>
  <w:style w:type="character" w:customStyle="1" w:styleId="ListLabel1378">
    <w:name w:val="ListLabel 1378"/>
    <w:qFormat/>
    <w:rPr>
      <w:rFonts w:ascii="Cambria" w:hAnsi="Cambria"/>
      <w:b/>
      <w:bCs/>
    </w:rPr>
  </w:style>
  <w:style w:type="character" w:customStyle="1" w:styleId="ListLabel1379">
    <w:name w:val="ListLabel 1379"/>
    <w:qFormat/>
    <w:rPr>
      <w:rFonts w:ascii="Cambria" w:hAnsi="Cambria" w:cs="Cambria"/>
    </w:rPr>
  </w:style>
  <w:style w:type="character" w:customStyle="1" w:styleId="ListLabel1380">
    <w:name w:val="ListLabel 1380"/>
    <w:qFormat/>
    <w:rPr>
      <w:rFonts w:ascii="Cambria" w:hAnsi="Cambria"/>
      <w:b/>
    </w:rPr>
  </w:style>
  <w:style w:type="character" w:customStyle="1" w:styleId="ListLabel1381">
    <w:name w:val="ListLabel 1381"/>
    <w:qFormat/>
    <w:rPr>
      <w:rFonts w:ascii="Cambria" w:hAnsi="Cambria"/>
      <w:b/>
    </w:rPr>
  </w:style>
  <w:style w:type="character" w:customStyle="1" w:styleId="ListLabel1382">
    <w:name w:val="ListLabel 1382"/>
    <w:qFormat/>
    <w:rPr>
      <w:rFonts w:ascii="Cambria" w:hAnsi="Cambria"/>
      <w:b/>
    </w:rPr>
  </w:style>
  <w:style w:type="character" w:customStyle="1" w:styleId="ListLabel1383">
    <w:name w:val="ListLabel 1383"/>
    <w:qFormat/>
    <w:rPr>
      <w:rFonts w:ascii="Cambria" w:hAnsi="Cambria" w:cs="Cambria"/>
      <w:b/>
    </w:rPr>
  </w:style>
  <w:style w:type="character" w:customStyle="1" w:styleId="ListLabel1384">
    <w:name w:val="ListLabel 1384"/>
    <w:qFormat/>
    <w:rPr>
      <w:rFonts w:cs="Cambria"/>
    </w:rPr>
  </w:style>
  <w:style w:type="character" w:customStyle="1" w:styleId="ListLabel1385">
    <w:name w:val="ListLabel 1385"/>
    <w:qFormat/>
    <w:rPr>
      <w:rFonts w:ascii="Cambria" w:eastAsia="Times New Roman" w:hAnsi="Cambria" w:cs="Cambria"/>
      <w:b/>
      <w:bCs w:val="0"/>
    </w:rPr>
  </w:style>
  <w:style w:type="character" w:customStyle="1" w:styleId="ListLabel1386">
    <w:name w:val="ListLabel 1386"/>
    <w:qFormat/>
    <w:rPr>
      <w:rFonts w:cs="Cambria"/>
    </w:rPr>
  </w:style>
  <w:style w:type="character" w:customStyle="1" w:styleId="ListLabel1387">
    <w:name w:val="ListLabel 1387"/>
    <w:qFormat/>
    <w:rPr>
      <w:rFonts w:cs="Cambria"/>
    </w:rPr>
  </w:style>
  <w:style w:type="character" w:customStyle="1" w:styleId="ListLabel1388">
    <w:name w:val="ListLabel 1388"/>
    <w:qFormat/>
    <w:rPr>
      <w:rFonts w:cs="Cambria"/>
    </w:rPr>
  </w:style>
  <w:style w:type="character" w:customStyle="1" w:styleId="ListLabel1389">
    <w:name w:val="ListLabel 1389"/>
    <w:qFormat/>
    <w:rPr>
      <w:rFonts w:cs="Cambria"/>
    </w:rPr>
  </w:style>
  <w:style w:type="character" w:customStyle="1" w:styleId="ListLabel1390">
    <w:name w:val="ListLabel 1390"/>
    <w:qFormat/>
    <w:rPr>
      <w:rFonts w:cs="Cambria"/>
    </w:rPr>
  </w:style>
  <w:style w:type="character" w:customStyle="1" w:styleId="ListLabel1391">
    <w:name w:val="ListLabel 1391"/>
    <w:qFormat/>
    <w:rPr>
      <w:rFonts w:cs="Cambria"/>
    </w:rPr>
  </w:style>
  <w:style w:type="character" w:customStyle="1" w:styleId="ListLabel1392">
    <w:name w:val="ListLabel 1392"/>
    <w:qFormat/>
    <w:rPr>
      <w:rFonts w:eastAsia="Calibri" w:cs="Cambria"/>
      <w:b/>
      <w:bCs/>
      <w:lang w:eastAsia="pl-PL"/>
    </w:rPr>
  </w:style>
  <w:style w:type="character" w:customStyle="1" w:styleId="ListLabel1393">
    <w:name w:val="ListLabel 1393"/>
    <w:qFormat/>
    <w:rPr>
      <w:rFonts w:eastAsia="Calibri" w:cs="Cambria"/>
      <w:b/>
      <w:bCs/>
      <w:lang w:eastAsia="pl-PL"/>
    </w:rPr>
  </w:style>
  <w:style w:type="character" w:customStyle="1" w:styleId="ListLabel1394">
    <w:name w:val="ListLabel 1394"/>
    <w:qFormat/>
    <w:rPr>
      <w:rFonts w:ascii="Cambria" w:eastAsia="Times New Roman" w:hAnsi="Cambria" w:cs="Cambria"/>
      <w:b/>
      <w:bCs/>
      <w:lang w:eastAsia="pl-PL"/>
    </w:rPr>
  </w:style>
  <w:style w:type="character" w:customStyle="1" w:styleId="ListLabel1395">
    <w:name w:val="ListLabel 1395"/>
    <w:qFormat/>
    <w:rPr>
      <w:rFonts w:ascii="Cambria" w:hAnsi="Cambria"/>
      <w:b/>
      <w:strike w:val="0"/>
      <w:dstrike w:val="0"/>
    </w:rPr>
  </w:style>
  <w:style w:type="character" w:customStyle="1" w:styleId="ListLabel1396">
    <w:name w:val="ListLabel 1396"/>
    <w:qFormat/>
    <w:rPr>
      <w:rFonts w:eastAsia="Calibri" w:cs="Times New Roman"/>
    </w:rPr>
  </w:style>
  <w:style w:type="character" w:customStyle="1" w:styleId="ListLabel1397">
    <w:name w:val="ListLabel 1397"/>
    <w:qFormat/>
    <w:rPr>
      <w:rFonts w:cs="Courier New"/>
    </w:rPr>
  </w:style>
  <w:style w:type="character" w:customStyle="1" w:styleId="ListLabel1398">
    <w:name w:val="ListLabel 1398"/>
    <w:qFormat/>
    <w:rPr>
      <w:rFonts w:cs="Courier New"/>
    </w:rPr>
  </w:style>
  <w:style w:type="character" w:customStyle="1" w:styleId="ListLabel1399">
    <w:name w:val="ListLabel 1399"/>
    <w:qFormat/>
    <w:rPr>
      <w:rFonts w:cs="Courier New"/>
    </w:rPr>
  </w:style>
  <w:style w:type="character" w:customStyle="1" w:styleId="ListLabel1400">
    <w:name w:val="ListLabel 1400"/>
    <w:qFormat/>
    <w:rPr>
      <w:rFonts w:ascii="Cambria" w:hAnsi="Cambria"/>
      <w:b/>
    </w:rPr>
  </w:style>
  <w:style w:type="character" w:customStyle="1" w:styleId="ListLabel1401">
    <w:name w:val="ListLabel 1401"/>
    <w:qFormat/>
    <w:rPr>
      <w:rFonts w:ascii="Cambria" w:hAnsi="Cambria"/>
      <w:b/>
    </w:rPr>
  </w:style>
  <w:style w:type="character" w:customStyle="1" w:styleId="ListLabel1402">
    <w:name w:val="ListLabel 1402"/>
    <w:qFormat/>
    <w:rPr>
      <w:rFonts w:eastAsia="Calibri" w:cs="Times New Roman"/>
    </w:rPr>
  </w:style>
  <w:style w:type="character" w:customStyle="1" w:styleId="ListLabel1403">
    <w:name w:val="ListLabel 1403"/>
    <w:qFormat/>
    <w:rPr>
      <w:rFonts w:ascii="Cambria" w:hAnsi="Cambria"/>
      <w:b/>
    </w:rPr>
  </w:style>
  <w:style w:type="character" w:customStyle="1" w:styleId="ListLabel1404">
    <w:name w:val="ListLabel 1404"/>
    <w:qFormat/>
    <w:rPr>
      <w:rFonts w:ascii="Cambria" w:eastAsia="Calibri" w:hAnsi="Cambria" w:cs="Times New Roman"/>
      <w:b/>
    </w:rPr>
  </w:style>
  <w:style w:type="character" w:customStyle="1" w:styleId="ListLabel1405">
    <w:name w:val="ListLabel 1405"/>
    <w:qFormat/>
    <w:rPr>
      <w:rFonts w:ascii="Cambria" w:hAnsi="Cambria"/>
      <w:b/>
    </w:rPr>
  </w:style>
  <w:style w:type="character" w:customStyle="1" w:styleId="ListLabel1406">
    <w:name w:val="ListLabel 1406"/>
    <w:qFormat/>
    <w:rPr>
      <w:rFonts w:ascii="Cambria" w:hAnsi="Cambria"/>
      <w:b/>
    </w:rPr>
  </w:style>
  <w:style w:type="character" w:customStyle="1" w:styleId="ListLabel1407">
    <w:name w:val="ListLabel 1407"/>
    <w:qFormat/>
    <w:rPr>
      <w:rFonts w:ascii="Cambria" w:hAnsi="Cambria"/>
      <w:b/>
    </w:rPr>
  </w:style>
  <w:style w:type="character" w:customStyle="1" w:styleId="ListLabel1408">
    <w:name w:val="ListLabel 1408"/>
    <w:qFormat/>
    <w:rPr>
      <w:rFonts w:ascii="Cambria" w:hAnsi="Cambria"/>
      <w:b/>
    </w:rPr>
  </w:style>
  <w:style w:type="character" w:customStyle="1" w:styleId="ListLabel1409">
    <w:name w:val="ListLabel 1409"/>
    <w:qFormat/>
    <w:rPr>
      <w:rFonts w:ascii="Cambria" w:hAnsi="Cambria"/>
      <w:b/>
    </w:rPr>
  </w:style>
  <w:style w:type="character" w:customStyle="1" w:styleId="ListLabel1410">
    <w:name w:val="ListLabel 1410"/>
    <w:qFormat/>
    <w:rPr>
      <w:rFonts w:ascii="Cambria" w:hAnsi="Cambria"/>
      <w:b/>
    </w:rPr>
  </w:style>
  <w:style w:type="character" w:customStyle="1" w:styleId="ListLabel1411">
    <w:name w:val="ListLabel 1411"/>
    <w:qFormat/>
    <w:rPr>
      <w:rFonts w:ascii="Cambria" w:hAnsi="Cambria"/>
      <w:b/>
    </w:rPr>
  </w:style>
  <w:style w:type="character" w:customStyle="1" w:styleId="ListLabel1412">
    <w:name w:val="ListLabel 1412"/>
    <w:qFormat/>
    <w:rPr>
      <w:rFonts w:ascii="Cambria" w:hAnsi="Cambria"/>
      <w:b/>
    </w:rPr>
  </w:style>
  <w:style w:type="character" w:customStyle="1" w:styleId="ListLabel1413">
    <w:name w:val="ListLabel 1413"/>
    <w:qFormat/>
    <w:rPr>
      <w:rFonts w:ascii="Cambria" w:hAnsi="Cambria"/>
      <w:b/>
    </w:rPr>
  </w:style>
  <w:style w:type="character" w:customStyle="1" w:styleId="ListLabel1414">
    <w:name w:val="ListLabel 1414"/>
    <w:qFormat/>
    <w:rPr>
      <w:rFonts w:ascii="Cambria" w:hAnsi="Cambria"/>
      <w:b/>
    </w:rPr>
  </w:style>
  <w:style w:type="character" w:customStyle="1" w:styleId="ListLabel1415">
    <w:name w:val="ListLabel 1415"/>
    <w:qFormat/>
    <w:rPr>
      <w:rFonts w:ascii="Cambria" w:hAnsi="Cambria"/>
      <w:b/>
    </w:rPr>
  </w:style>
  <w:style w:type="character" w:customStyle="1" w:styleId="ListLabel1416">
    <w:name w:val="ListLabel 1416"/>
    <w:qFormat/>
    <w:rPr>
      <w:rFonts w:ascii="Cambria" w:hAnsi="Cambria"/>
      <w:b/>
    </w:rPr>
  </w:style>
  <w:style w:type="character" w:customStyle="1" w:styleId="ListLabel1417">
    <w:name w:val="ListLabel 1417"/>
    <w:qFormat/>
    <w:rPr>
      <w:rFonts w:ascii="Cambria" w:hAnsi="Cambria"/>
      <w:b/>
    </w:rPr>
  </w:style>
  <w:style w:type="character" w:customStyle="1" w:styleId="ListLabel1418">
    <w:name w:val="ListLabel 1418"/>
    <w:qFormat/>
    <w:rPr>
      <w:rFonts w:eastAsia="Calibri" w:cs="Cambria"/>
      <w:b/>
      <w:bCs/>
      <w:lang w:eastAsia="pl-PL"/>
    </w:rPr>
  </w:style>
  <w:style w:type="character" w:customStyle="1" w:styleId="ListLabel1419">
    <w:name w:val="ListLabel 1419"/>
    <w:qFormat/>
    <w:rPr>
      <w:rFonts w:eastAsia="Calibri" w:cs="Cambria"/>
      <w:b/>
      <w:bCs/>
      <w:lang w:eastAsia="pl-PL"/>
    </w:rPr>
  </w:style>
  <w:style w:type="character" w:customStyle="1" w:styleId="ListLabel1420">
    <w:name w:val="ListLabel 1420"/>
    <w:qFormat/>
    <w:rPr>
      <w:rFonts w:ascii="Cambria" w:eastAsia="Times New Roman" w:hAnsi="Cambria" w:cs="Cambria"/>
      <w:b/>
      <w:bCs/>
      <w:lang w:eastAsia="pl-PL"/>
    </w:rPr>
  </w:style>
  <w:style w:type="character" w:customStyle="1" w:styleId="ListLabel1421">
    <w:name w:val="ListLabel 1421"/>
    <w:qFormat/>
    <w:rPr>
      <w:rFonts w:ascii="Cambria" w:hAnsi="Cambria"/>
      <w:b/>
    </w:rPr>
  </w:style>
  <w:style w:type="character" w:customStyle="1" w:styleId="ListLabel1422">
    <w:name w:val="ListLabel 1422"/>
    <w:qFormat/>
    <w:rPr>
      <w:rFonts w:ascii="Cambria" w:hAnsi="Cambria"/>
      <w:b/>
      <w:color w:val="000000"/>
    </w:rPr>
  </w:style>
  <w:style w:type="character" w:customStyle="1" w:styleId="ListLabel1423">
    <w:name w:val="ListLabel 1423"/>
    <w:qFormat/>
    <w:rPr>
      <w:b w:val="0"/>
      <w:color w:val="000000"/>
    </w:rPr>
  </w:style>
  <w:style w:type="character" w:customStyle="1" w:styleId="ListLabel1424">
    <w:name w:val="ListLabel 1424"/>
    <w:qFormat/>
    <w:rPr>
      <w:b w:val="0"/>
      <w:color w:val="000000"/>
    </w:rPr>
  </w:style>
  <w:style w:type="character" w:customStyle="1" w:styleId="ListLabel1425">
    <w:name w:val="ListLabel 1425"/>
    <w:qFormat/>
    <w:rPr>
      <w:b w:val="0"/>
      <w:color w:val="000000"/>
    </w:rPr>
  </w:style>
  <w:style w:type="character" w:customStyle="1" w:styleId="ListLabel1426">
    <w:name w:val="ListLabel 1426"/>
    <w:qFormat/>
    <w:rPr>
      <w:b w:val="0"/>
      <w:color w:val="000000"/>
    </w:rPr>
  </w:style>
  <w:style w:type="character" w:customStyle="1" w:styleId="ListLabel1427">
    <w:name w:val="ListLabel 1427"/>
    <w:qFormat/>
    <w:rPr>
      <w:b w:val="0"/>
      <w:color w:val="000000"/>
    </w:rPr>
  </w:style>
  <w:style w:type="character" w:customStyle="1" w:styleId="ListLabel1428">
    <w:name w:val="ListLabel 1428"/>
    <w:qFormat/>
    <w:rPr>
      <w:b w:val="0"/>
      <w:color w:val="000000"/>
    </w:rPr>
  </w:style>
  <w:style w:type="character" w:customStyle="1" w:styleId="ListLabel1429">
    <w:name w:val="ListLabel 1429"/>
    <w:qFormat/>
    <w:rPr>
      <w:b w:val="0"/>
      <w:color w:val="000000"/>
    </w:rPr>
  </w:style>
  <w:style w:type="character" w:customStyle="1" w:styleId="ListLabel1430">
    <w:name w:val="ListLabel 1430"/>
    <w:qFormat/>
    <w:rPr>
      <w:rFonts w:ascii="Cambria" w:hAnsi="Cambria"/>
      <w:b/>
      <w:color w:val="000000"/>
    </w:rPr>
  </w:style>
  <w:style w:type="character" w:customStyle="1" w:styleId="ListLabel1431">
    <w:name w:val="ListLabel 1431"/>
    <w:qFormat/>
    <w:rPr>
      <w:rFonts w:ascii="Cambria" w:hAnsi="Cambria"/>
      <w:b/>
      <w:color w:val="000000"/>
    </w:rPr>
  </w:style>
  <w:style w:type="character" w:customStyle="1" w:styleId="ListLabel1432">
    <w:name w:val="ListLabel 1432"/>
    <w:qFormat/>
    <w:rPr>
      <w:b w:val="0"/>
      <w:color w:val="000000"/>
    </w:rPr>
  </w:style>
  <w:style w:type="character" w:customStyle="1" w:styleId="ListLabel1433">
    <w:name w:val="ListLabel 1433"/>
    <w:qFormat/>
    <w:rPr>
      <w:b w:val="0"/>
      <w:color w:val="000000"/>
    </w:rPr>
  </w:style>
  <w:style w:type="character" w:customStyle="1" w:styleId="ListLabel1434">
    <w:name w:val="ListLabel 1434"/>
    <w:qFormat/>
    <w:rPr>
      <w:b w:val="0"/>
      <w:color w:val="000000"/>
    </w:rPr>
  </w:style>
  <w:style w:type="character" w:customStyle="1" w:styleId="ListLabel1435">
    <w:name w:val="ListLabel 1435"/>
    <w:qFormat/>
    <w:rPr>
      <w:b w:val="0"/>
      <w:color w:val="000000"/>
    </w:rPr>
  </w:style>
  <w:style w:type="character" w:customStyle="1" w:styleId="ListLabel1436">
    <w:name w:val="ListLabel 1436"/>
    <w:qFormat/>
    <w:rPr>
      <w:b w:val="0"/>
      <w:color w:val="000000"/>
    </w:rPr>
  </w:style>
  <w:style w:type="character" w:customStyle="1" w:styleId="ListLabel1437">
    <w:name w:val="ListLabel 1437"/>
    <w:qFormat/>
    <w:rPr>
      <w:b w:val="0"/>
      <w:color w:val="000000"/>
    </w:rPr>
  </w:style>
  <w:style w:type="character" w:customStyle="1" w:styleId="ListLabel1438">
    <w:name w:val="ListLabel 1438"/>
    <w:qFormat/>
    <w:rPr>
      <w:b w:val="0"/>
      <w:color w:val="000000"/>
    </w:rPr>
  </w:style>
  <w:style w:type="character" w:customStyle="1" w:styleId="ListLabel1439">
    <w:name w:val="ListLabel 1439"/>
    <w:qFormat/>
    <w:rPr>
      <w:rFonts w:ascii="Cambria" w:hAnsi="Cambria"/>
      <w:b/>
    </w:rPr>
  </w:style>
  <w:style w:type="character" w:customStyle="1" w:styleId="ListLabel1440">
    <w:name w:val="ListLabel 1440"/>
    <w:qFormat/>
    <w:rPr>
      <w:rFonts w:ascii="Cambria" w:hAnsi="Cambria"/>
      <w:b/>
    </w:rPr>
  </w:style>
  <w:style w:type="character" w:customStyle="1" w:styleId="ListLabel1441">
    <w:name w:val="ListLabel 1441"/>
    <w:qFormat/>
    <w:rPr>
      <w:rFonts w:ascii="Cambria" w:eastAsia="Calibri" w:hAnsi="Cambria"/>
      <w:b/>
      <w:color w:val="000000"/>
    </w:rPr>
  </w:style>
  <w:style w:type="character" w:customStyle="1" w:styleId="ListLabel1442">
    <w:name w:val="ListLabel 1442"/>
    <w:qFormat/>
    <w:rPr>
      <w:rFonts w:ascii="Cambria" w:eastAsia="Calibri" w:hAnsi="Cambria"/>
      <w:b/>
      <w:color w:val="000000"/>
    </w:rPr>
  </w:style>
  <w:style w:type="character" w:customStyle="1" w:styleId="ListLabel1443">
    <w:name w:val="ListLabel 1443"/>
    <w:qFormat/>
    <w:rPr>
      <w:rFonts w:eastAsia="Calibri"/>
      <w:b w:val="0"/>
      <w:color w:val="000000"/>
    </w:rPr>
  </w:style>
  <w:style w:type="character" w:customStyle="1" w:styleId="ListLabel1444">
    <w:name w:val="ListLabel 1444"/>
    <w:qFormat/>
    <w:rPr>
      <w:rFonts w:eastAsia="Calibri"/>
      <w:b w:val="0"/>
      <w:color w:val="000000"/>
    </w:rPr>
  </w:style>
  <w:style w:type="character" w:customStyle="1" w:styleId="ListLabel1445">
    <w:name w:val="ListLabel 1445"/>
    <w:qFormat/>
    <w:rPr>
      <w:rFonts w:eastAsia="Calibri"/>
      <w:b w:val="0"/>
      <w:color w:val="000000"/>
    </w:rPr>
  </w:style>
  <w:style w:type="character" w:customStyle="1" w:styleId="ListLabel1446">
    <w:name w:val="ListLabel 1446"/>
    <w:qFormat/>
    <w:rPr>
      <w:rFonts w:eastAsia="Calibri"/>
      <w:b w:val="0"/>
      <w:color w:val="000000"/>
    </w:rPr>
  </w:style>
  <w:style w:type="character" w:customStyle="1" w:styleId="ListLabel1447">
    <w:name w:val="ListLabel 1447"/>
    <w:qFormat/>
    <w:rPr>
      <w:rFonts w:eastAsia="Calibri"/>
      <w:b w:val="0"/>
      <w:color w:val="000000"/>
    </w:rPr>
  </w:style>
  <w:style w:type="character" w:customStyle="1" w:styleId="ListLabel1448">
    <w:name w:val="ListLabel 1448"/>
    <w:qFormat/>
    <w:rPr>
      <w:rFonts w:eastAsia="Calibri"/>
      <w:b w:val="0"/>
      <w:color w:val="000000"/>
    </w:rPr>
  </w:style>
  <w:style w:type="character" w:customStyle="1" w:styleId="ListLabel1449">
    <w:name w:val="ListLabel 1449"/>
    <w:qFormat/>
    <w:rPr>
      <w:rFonts w:eastAsia="Calibri"/>
      <w:b w:val="0"/>
      <w:color w:val="000000"/>
    </w:rPr>
  </w:style>
  <w:style w:type="character" w:customStyle="1" w:styleId="ListLabel1450">
    <w:name w:val="ListLabel 1450"/>
    <w:qFormat/>
    <w:rPr>
      <w:rFonts w:ascii="Cambria" w:hAnsi="Cambria"/>
      <w:b/>
      <w:color w:val="000000"/>
    </w:rPr>
  </w:style>
  <w:style w:type="character" w:customStyle="1" w:styleId="ListLabel1451">
    <w:name w:val="ListLabel 1451"/>
    <w:qFormat/>
    <w:rPr>
      <w:rFonts w:ascii="Cambria" w:hAnsi="Cambria"/>
      <w:b/>
    </w:rPr>
  </w:style>
  <w:style w:type="character" w:customStyle="1" w:styleId="ListLabel1452">
    <w:name w:val="ListLabel 1452"/>
    <w:qFormat/>
    <w:rPr>
      <w:rFonts w:cs="Times New Roman"/>
      <w:b/>
    </w:rPr>
  </w:style>
  <w:style w:type="character" w:customStyle="1" w:styleId="ListLabel1453">
    <w:name w:val="ListLabel 1453"/>
    <w:qFormat/>
    <w:rPr>
      <w:rFonts w:cs="Times New Roman"/>
      <w:b w:val="0"/>
    </w:rPr>
  </w:style>
  <w:style w:type="character" w:customStyle="1" w:styleId="ListLabel1454">
    <w:name w:val="ListLabel 1454"/>
    <w:qFormat/>
    <w:rPr>
      <w:rFonts w:cs="Times New Roman"/>
    </w:rPr>
  </w:style>
  <w:style w:type="character" w:customStyle="1" w:styleId="ListLabel1455">
    <w:name w:val="ListLabel 1455"/>
    <w:qFormat/>
    <w:rPr>
      <w:rFonts w:cs="Times New Roman"/>
    </w:rPr>
  </w:style>
  <w:style w:type="character" w:customStyle="1" w:styleId="ListLabel1456">
    <w:name w:val="ListLabel 1456"/>
    <w:qFormat/>
    <w:rPr>
      <w:rFonts w:cs="Times New Roman"/>
    </w:rPr>
  </w:style>
  <w:style w:type="character" w:customStyle="1" w:styleId="ListLabel1457">
    <w:name w:val="ListLabel 1457"/>
    <w:qFormat/>
    <w:rPr>
      <w:rFonts w:cs="Times New Roman"/>
    </w:rPr>
  </w:style>
  <w:style w:type="character" w:customStyle="1" w:styleId="ListLabel1458">
    <w:name w:val="ListLabel 1458"/>
    <w:qFormat/>
    <w:rPr>
      <w:rFonts w:cs="Times New Roman"/>
    </w:rPr>
  </w:style>
  <w:style w:type="character" w:customStyle="1" w:styleId="ListLabel1459">
    <w:name w:val="ListLabel 1459"/>
    <w:qFormat/>
    <w:rPr>
      <w:rFonts w:cs="Times New Roman"/>
    </w:rPr>
  </w:style>
  <w:style w:type="character" w:customStyle="1" w:styleId="ListLabel1460">
    <w:name w:val="ListLabel 1460"/>
    <w:qFormat/>
    <w:rPr>
      <w:rFonts w:cs="Times New Roman"/>
    </w:rPr>
  </w:style>
  <w:style w:type="character" w:customStyle="1" w:styleId="ListLabel1461">
    <w:name w:val="ListLabel 1461"/>
    <w:qFormat/>
    <w:rPr>
      <w:rFonts w:cs="Times New Roman"/>
      <w:b w:val="0"/>
    </w:rPr>
  </w:style>
  <w:style w:type="character" w:customStyle="1" w:styleId="ListLabel1462">
    <w:name w:val="ListLabel 1462"/>
    <w:qFormat/>
    <w:rPr>
      <w:u w:val="none"/>
    </w:rPr>
  </w:style>
  <w:style w:type="character" w:customStyle="1" w:styleId="ListLabel1463">
    <w:name w:val="ListLabel 1463"/>
    <w:qFormat/>
    <w:rPr>
      <w:rFonts w:eastAsia="Calibri"/>
    </w:rPr>
  </w:style>
  <w:style w:type="character" w:customStyle="1" w:styleId="ListLabel1464">
    <w:name w:val="ListLabel 1464"/>
    <w:qFormat/>
    <w:rPr>
      <w:rFonts w:cs="Times New Roman"/>
      <w:b/>
    </w:rPr>
  </w:style>
  <w:style w:type="character" w:customStyle="1" w:styleId="ListLabel1465">
    <w:name w:val="ListLabel 1465"/>
    <w:qFormat/>
    <w:rPr>
      <w:rFonts w:cs="Times New Roman"/>
    </w:rPr>
  </w:style>
  <w:style w:type="character" w:customStyle="1" w:styleId="ListLabel1466">
    <w:name w:val="ListLabel 1466"/>
    <w:qFormat/>
    <w:rPr>
      <w:rFonts w:cs="Times New Roman"/>
    </w:rPr>
  </w:style>
  <w:style w:type="character" w:customStyle="1" w:styleId="ListLabel1467">
    <w:name w:val="ListLabel 1467"/>
    <w:qFormat/>
    <w:rPr>
      <w:rFonts w:ascii="Cambria" w:hAnsi="Cambria"/>
      <w:i w:val="0"/>
    </w:rPr>
  </w:style>
  <w:style w:type="character" w:customStyle="1" w:styleId="ListLabel1468">
    <w:name w:val="ListLabel 1468"/>
    <w:qFormat/>
    <w:rPr>
      <w:rFonts w:cs="Courier New"/>
    </w:rPr>
  </w:style>
  <w:style w:type="character" w:customStyle="1" w:styleId="ListLabel1469">
    <w:name w:val="ListLabel 1469"/>
    <w:qFormat/>
    <w:rPr>
      <w:rFonts w:cs="Courier New"/>
    </w:rPr>
  </w:style>
  <w:style w:type="character" w:customStyle="1" w:styleId="ListLabel1470">
    <w:name w:val="ListLabel 1470"/>
    <w:qFormat/>
    <w:rPr>
      <w:rFonts w:cs="Courier New"/>
    </w:rPr>
  </w:style>
  <w:style w:type="character" w:customStyle="1" w:styleId="ListLabel1471">
    <w:name w:val="ListLabel 1471"/>
    <w:qFormat/>
    <w:rPr>
      <w:rFonts w:ascii="Cambria" w:hAnsi="Cambria"/>
      <w:b/>
    </w:rPr>
  </w:style>
  <w:style w:type="character" w:customStyle="1" w:styleId="ListLabel1472">
    <w:name w:val="ListLabel 1472"/>
    <w:qFormat/>
    <w:rPr>
      <w:rFonts w:ascii="Cambria" w:hAnsi="Cambria"/>
      <w:b/>
      <w:sz w:val="22"/>
      <w:szCs w:val="22"/>
    </w:rPr>
  </w:style>
  <w:style w:type="character" w:customStyle="1" w:styleId="ListLabel1473">
    <w:name w:val="ListLabel 1473"/>
    <w:qFormat/>
    <w:rPr>
      <w:b/>
      <w:sz w:val="22"/>
    </w:rPr>
  </w:style>
  <w:style w:type="character" w:customStyle="1" w:styleId="ListLabel1474">
    <w:name w:val="ListLabel 1474"/>
    <w:qFormat/>
    <w:rPr>
      <w:rFonts w:ascii="Cambria" w:hAnsi="Cambria"/>
      <w:b/>
    </w:rPr>
  </w:style>
  <w:style w:type="character" w:customStyle="1" w:styleId="ListLabel1475">
    <w:name w:val="ListLabel 1475"/>
    <w:qFormat/>
    <w:rPr>
      <w:rFonts w:ascii="Cambria" w:hAnsi="Cambria"/>
      <w:b/>
    </w:rPr>
  </w:style>
  <w:style w:type="character" w:customStyle="1" w:styleId="Znakinumeracji">
    <w:name w:val="Znaki numeracji"/>
    <w:qFormat/>
  </w:style>
  <w:style w:type="character" w:customStyle="1" w:styleId="Mocnowyrniony">
    <w:name w:val="Mocno wyróżniony"/>
    <w:basedOn w:val="Domylnaczcionkaakapitu1"/>
    <w:qFormat/>
    <w:rPr>
      <w:b/>
      <w:bCs/>
    </w:rPr>
  </w:style>
  <w:style w:type="character" w:customStyle="1" w:styleId="ListLabel1476">
    <w:name w:val="ListLabel 1476"/>
    <w:qFormat/>
    <w:rPr>
      <w:rFonts w:ascii="Cambria" w:hAnsi="Cambria" w:cs="Times New Roman"/>
      <w:b/>
    </w:rPr>
  </w:style>
  <w:style w:type="character" w:customStyle="1" w:styleId="ListLabel1477">
    <w:name w:val="ListLabel 1477"/>
    <w:qFormat/>
    <w:rPr>
      <w:rFonts w:ascii="Cambria" w:hAnsi="Cambria" w:cs="Times New Roman"/>
      <w:b/>
      <w:color w:val="000000"/>
      <w:sz w:val="22"/>
    </w:rPr>
  </w:style>
  <w:style w:type="character" w:customStyle="1" w:styleId="ListLabel1478">
    <w:name w:val="ListLabel 1478"/>
    <w:qFormat/>
    <w:rPr>
      <w:rFonts w:ascii="Cambria" w:hAnsi="Cambria" w:cs="Times New Roman"/>
      <w:b/>
    </w:rPr>
  </w:style>
  <w:style w:type="character" w:customStyle="1" w:styleId="ListLabel1479">
    <w:name w:val="ListLabel 1479"/>
    <w:qFormat/>
    <w:rPr>
      <w:rFonts w:ascii="Cambria" w:hAnsi="Cambria" w:cs="Times New Roman"/>
      <w:b/>
    </w:rPr>
  </w:style>
  <w:style w:type="character" w:customStyle="1" w:styleId="ListLabel1480">
    <w:name w:val="ListLabel 1480"/>
    <w:qFormat/>
    <w:rPr>
      <w:rFonts w:cs="Times New Roman"/>
      <w:b/>
    </w:rPr>
  </w:style>
  <w:style w:type="character" w:customStyle="1" w:styleId="ListLabel1481">
    <w:name w:val="ListLabel 1481"/>
    <w:qFormat/>
    <w:rPr>
      <w:rFonts w:cs="Times New Roman"/>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cs="Times New Roman"/>
    </w:rPr>
  </w:style>
  <w:style w:type="character" w:customStyle="1" w:styleId="ListLabel1485">
    <w:name w:val="ListLabel 1485"/>
    <w:qFormat/>
    <w:rPr>
      <w:rFonts w:ascii="Cambria" w:hAnsi="Cambria" w:cs="Times New Roman"/>
      <w:b w:val="0"/>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cs="Symbol"/>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ascii="Cambria" w:hAnsi="Cambria" w:cs="Times New Roman"/>
      <w:b w:val="0"/>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cs="Symbol"/>
    </w:rPr>
  </w:style>
  <w:style w:type="character" w:customStyle="1" w:styleId="ListLabel1501">
    <w:name w:val="ListLabel 1501"/>
    <w:qFormat/>
    <w:rPr>
      <w:rFonts w:cs="Courier New"/>
    </w:rPr>
  </w:style>
  <w:style w:type="character" w:customStyle="1" w:styleId="ListLabel1502">
    <w:name w:val="ListLabel 1502"/>
    <w:qFormat/>
    <w:rPr>
      <w:rFonts w:cs="Wingdings"/>
    </w:rPr>
  </w:style>
  <w:style w:type="character" w:customStyle="1" w:styleId="ListLabel1503">
    <w:name w:val="ListLabel 1503"/>
    <w:qFormat/>
    <w:rPr>
      <w:rFonts w:ascii="Cambria" w:hAnsi="Cambria" w:cs="Times New Roman"/>
      <w:b/>
    </w:rPr>
  </w:style>
  <w:style w:type="character" w:customStyle="1" w:styleId="ListLabel1504">
    <w:name w:val="ListLabel 1504"/>
    <w:qFormat/>
    <w:rPr>
      <w:rFonts w:cs="Courier New"/>
    </w:rPr>
  </w:style>
  <w:style w:type="character" w:customStyle="1" w:styleId="ListLabel1505">
    <w:name w:val="ListLabel 1505"/>
    <w:qFormat/>
    <w:rPr>
      <w:rFonts w:cs="Wingdings"/>
    </w:rPr>
  </w:style>
  <w:style w:type="character" w:customStyle="1" w:styleId="ListLabel1506">
    <w:name w:val="ListLabel 1506"/>
    <w:qFormat/>
    <w:rPr>
      <w:rFonts w:cs="Symbol"/>
    </w:rPr>
  </w:style>
  <w:style w:type="character" w:customStyle="1" w:styleId="ListLabel1507">
    <w:name w:val="ListLabel 1507"/>
    <w:qFormat/>
    <w:rPr>
      <w:rFonts w:cs="Courier New"/>
    </w:rPr>
  </w:style>
  <w:style w:type="character" w:customStyle="1" w:styleId="ListLabel1508">
    <w:name w:val="ListLabel 1508"/>
    <w:qFormat/>
    <w:rPr>
      <w:rFonts w:cs="Wingdings"/>
    </w:rPr>
  </w:style>
  <w:style w:type="character" w:customStyle="1" w:styleId="ListLabel1509">
    <w:name w:val="ListLabel 1509"/>
    <w:qFormat/>
    <w:rPr>
      <w:rFonts w:cs="Symbol"/>
    </w:rPr>
  </w:style>
  <w:style w:type="character" w:customStyle="1" w:styleId="ListLabel1510">
    <w:name w:val="ListLabel 1510"/>
    <w:qFormat/>
    <w:rPr>
      <w:rFonts w:cs="Courier New"/>
    </w:rPr>
  </w:style>
  <w:style w:type="character" w:customStyle="1" w:styleId="ListLabel1511">
    <w:name w:val="ListLabel 1511"/>
    <w:qFormat/>
    <w:rPr>
      <w:rFonts w:cs="Wingdings"/>
    </w:rPr>
  </w:style>
  <w:style w:type="character" w:customStyle="1" w:styleId="ListLabel1512">
    <w:name w:val="ListLabel 1512"/>
    <w:qFormat/>
    <w:rPr>
      <w:rFonts w:ascii="Cambria" w:hAnsi="Cambria" w:cs="Times New Roman"/>
      <w:b/>
    </w:rPr>
  </w:style>
  <w:style w:type="character" w:customStyle="1" w:styleId="ListLabel1513">
    <w:name w:val="ListLabel 1513"/>
    <w:qFormat/>
    <w:rPr>
      <w:rFonts w:cs="Times New Roman"/>
    </w:rPr>
  </w:style>
  <w:style w:type="character" w:customStyle="1" w:styleId="ListLabel1514">
    <w:name w:val="ListLabel 1514"/>
    <w:qFormat/>
    <w:rPr>
      <w:rFonts w:cs="Times New Roman"/>
    </w:rPr>
  </w:style>
  <w:style w:type="character" w:customStyle="1" w:styleId="ListLabel1515">
    <w:name w:val="ListLabel 1515"/>
    <w:qFormat/>
    <w:rPr>
      <w:rFonts w:cs="Symbol"/>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ascii="Cambria" w:hAnsi="Cambria" w:cs="Times New Roman"/>
      <w:b/>
    </w:rPr>
  </w:style>
  <w:style w:type="character" w:customStyle="1" w:styleId="ListLabel1522">
    <w:name w:val="ListLabel 1522"/>
    <w:qFormat/>
    <w:rPr>
      <w:rFonts w:cs="Times New Roman"/>
    </w:rPr>
  </w:style>
  <w:style w:type="character" w:customStyle="1" w:styleId="ListLabel1523">
    <w:name w:val="ListLabel 1523"/>
    <w:qFormat/>
    <w:rPr>
      <w:rFonts w:cs="Times New Roman"/>
    </w:rPr>
  </w:style>
  <w:style w:type="character" w:customStyle="1" w:styleId="ListLabel1524">
    <w:name w:val="ListLabel 1524"/>
    <w:qFormat/>
    <w:rPr>
      <w:rFonts w:cs="Symbol"/>
    </w:rPr>
  </w:style>
  <w:style w:type="character" w:customStyle="1" w:styleId="ListLabel1525">
    <w:name w:val="ListLabel 1525"/>
    <w:qFormat/>
    <w:rPr>
      <w:rFonts w:cs="Courier New"/>
    </w:rPr>
  </w:style>
  <w:style w:type="character" w:customStyle="1" w:styleId="ListLabel1526">
    <w:name w:val="ListLabel 1526"/>
    <w:qFormat/>
    <w:rPr>
      <w:rFonts w:cs="Wingdings"/>
    </w:rPr>
  </w:style>
  <w:style w:type="character" w:customStyle="1" w:styleId="ListLabel1527">
    <w:name w:val="ListLabel 1527"/>
    <w:qFormat/>
    <w:rPr>
      <w:rFonts w:cs="Symbol"/>
    </w:rPr>
  </w:style>
  <w:style w:type="character" w:customStyle="1" w:styleId="ListLabel1528">
    <w:name w:val="ListLabel 1528"/>
    <w:qFormat/>
    <w:rPr>
      <w:rFonts w:cs="Courier New"/>
    </w:rPr>
  </w:style>
  <w:style w:type="character" w:customStyle="1" w:styleId="ListLabel1529">
    <w:name w:val="ListLabel 1529"/>
    <w:qFormat/>
    <w:rPr>
      <w:rFonts w:cs="Wingdings"/>
    </w:rPr>
  </w:style>
  <w:style w:type="character" w:customStyle="1" w:styleId="ListLabel1530">
    <w:name w:val="ListLabel 1530"/>
    <w:qFormat/>
    <w:rPr>
      <w:rFonts w:ascii="Cambria" w:hAnsi="Cambria" w:cs="Times New Roman"/>
      <w:i w:val="0"/>
      <w:sz w:val="20"/>
      <w:szCs w:val="22"/>
    </w:rPr>
  </w:style>
  <w:style w:type="character" w:customStyle="1" w:styleId="ListLabel1531">
    <w:name w:val="ListLabel 1531"/>
    <w:qFormat/>
    <w:rPr>
      <w:rFonts w:ascii="Cambria" w:hAnsi="Cambria" w:cs="Times New Roman"/>
    </w:rPr>
  </w:style>
  <w:style w:type="character" w:customStyle="1" w:styleId="ListLabel1532">
    <w:name w:val="ListLabel 1532"/>
    <w:qFormat/>
    <w:rPr>
      <w:rFonts w:cs="Times New Roman"/>
    </w:rPr>
  </w:style>
  <w:style w:type="character" w:customStyle="1" w:styleId="ListLabel1533">
    <w:name w:val="ListLabel 1533"/>
    <w:qFormat/>
    <w:rPr>
      <w:rFonts w:cs="Times New Roman"/>
      <w:b/>
    </w:rPr>
  </w:style>
  <w:style w:type="character" w:customStyle="1" w:styleId="ListLabel1534">
    <w:name w:val="ListLabel 1534"/>
    <w:qFormat/>
    <w:rPr>
      <w:rFonts w:cs="Times New Roman"/>
    </w:rPr>
  </w:style>
  <w:style w:type="character" w:customStyle="1" w:styleId="ListLabel1535">
    <w:name w:val="ListLabel 1535"/>
    <w:qFormat/>
    <w:rPr>
      <w:rFonts w:cs="Times New Roman"/>
    </w:rPr>
  </w:style>
  <w:style w:type="character" w:customStyle="1" w:styleId="ListLabel1536">
    <w:name w:val="ListLabel 1536"/>
    <w:qFormat/>
    <w:rPr>
      <w:rFonts w:cs="Times New Roman"/>
    </w:rPr>
  </w:style>
  <w:style w:type="character" w:customStyle="1" w:styleId="ListLabel1537">
    <w:name w:val="ListLabel 1537"/>
    <w:qFormat/>
    <w:rPr>
      <w:rFonts w:cs="Times New Roman"/>
    </w:rPr>
  </w:style>
  <w:style w:type="character" w:customStyle="1" w:styleId="ListLabel1538">
    <w:name w:val="ListLabel 1538"/>
    <w:qFormat/>
    <w:rPr>
      <w:rFonts w:cs="Times New Roman"/>
    </w:rPr>
  </w:style>
  <w:style w:type="character" w:customStyle="1" w:styleId="ListLabel1539">
    <w:name w:val="ListLabel 1539"/>
    <w:qFormat/>
    <w:rPr>
      <w:rFonts w:ascii="Cambria" w:hAnsi="Cambria" w:cs="Times New Roman"/>
    </w:rPr>
  </w:style>
  <w:style w:type="character" w:customStyle="1" w:styleId="ListLabel1540">
    <w:name w:val="ListLabel 1540"/>
    <w:qFormat/>
    <w:rPr>
      <w:rFonts w:cs="Times New Roman"/>
    </w:rPr>
  </w:style>
  <w:style w:type="character" w:customStyle="1" w:styleId="ListLabel1541">
    <w:name w:val="ListLabel 1541"/>
    <w:qFormat/>
    <w:rPr>
      <w:rFonts w:cs="Times New Roman"/>
    </w:rPr>
  </w:style>
  <w:style w:type="character" w:customStyle="1" w:styleId="ListLabel1542">
    <w:name w:val="ListLabel 1542"/>
    <w:qFormat/>
    <w:rPr>
      <w:rFonts w:cs="Times New Roman"/>
      <w:b/>
    </w:rPr>
  </w:style>
  <w:style w:type="character" w:customStyle="1" w:styleId="ListLabel1543">
    <w:name w:val="ListLabel 1543"/>
    <w:qFormat/>
    <w:rPr>
      <w:rFonts w:cs="Times New Roman"/>
    </w:rPr>
  </w:style>
  <w:style w:type="character" w:customStyle="1" w:styleId="ListLabel1544">
    <w:name w:val="ListLabel 1544"/>
    <w:qFormat/>
    <w:rPr>
      <w:rFonts w:cs="Times New Roman"/>
    </w:rPr>
  </w:style>
  <w:style w:type="character" w:customStyle="1" w:styleId="ListLabel1545">
    <w:name w:val="ListLabel 1545"/>
    <w:qFormat/>
    <w:rPr>
      <w:rFonts w:cs="Times New Roman"/>
    </w:rPr>
  </w:style>
  <w:style w:type="character" w:customStyle="1" w:styleId="ListLabel1546">
    <w:name w:val="ListLabel 1546"/>
    <w:qFormat/>
    <w:rPr>
      <w:rFonts w:cs="Times New Roman"/>
    </w:rPr>
  </w:style>
  <w:style w:type="character" w:customStyle="1" w:styleId="ListLabel1547">
    <w:name w:val="ListLabel 1547"/>
    <w:qFormat/>
    <w:rPr>
      <w:rFonts w:cs="Times New Roman"/>
    </w:rPr>
  </w:style>
  <w:style w:type="character" w:customStyle="1" w:styleId="ListLabel1548">
    <w:name w:val="ListLabel 1548"/>
    <w:qFormat/>
    <w:rPr>
      <w:rFonts w:cs="Times New Roman"/>
    </w:rPr>
  </w:style>
  <w:style w:type="character" w:customStyle="1" w:styleId="ListLabel1549">
    <w:name w:val="ListLabel 1549"/>
    <w:qFormat/>
    <w:rPr>
      <w:rFonts w:ascii="Cambria" w:hAnsi="Cambria" w:cs="Times New Roman"/>
    </w:rPr>
  </w:style>
  <w:style w:type="character" w:customStyle="1" w:styleId="ListLabel1550">
    <w:name w:val="ListLabel 1550"/>
    <w:qFormat/>
    <w:rPr>
      <w:rFonts w:cs="Times New Roman"/>
    </w:rPr>
  </w:style>
  <w:style w:type="character" w:customStyle="1" w:styleId="ListLabel1551">
    <w:name w:val="ListLabel 1551"/>
    <w:qFormat/>
    <w:rPr>
      <w:rFonts w:cs="Times New Roman"/>
      <w:b/>
    </w:rPr>
  </w:style>
  <w:style w:type="character" w:customStyle="1" w:styleId="ListLabel1552">
    <w:name w:val="ListLabel 1552"/>
    <w:qFormat/>
    <w:rPr>
      <w:rFonts w:cs="Times New Roman"/>
    </w:rPr>
  </w:style>
  <w:style w:type="character" w:customStyle="1" w:styleId="ListLabel1553">
    <w:name w:val="ListLabel 1553"/>
    <w:qFormat/>
    <w:rPr>
      <w:rFonts w:cs="Times New Roman"/>
    </w:rPr>
  </w:style>
  <w:style w:type="character" w:customStyle="1" w:styleId="ListLabel1554">
    <w:name w:val="ListLabel 1554"/>
    <w:qFormat/>
    <w:rPr>
      <w:rFonts w:cs="Times New Roman"/>
    </w:rPr>
  </w:style>
  <w:style w:type="character" w:customStyle="1" w:styleId="ListLabel1555">
    <w:name w:val="ListLabel 1555"/>
    <w:qFormat/>
    <w:rPr>
      <w:rFonts w:cs="Times New Roman"/>
    </w:rPr>
  </w:style>
  <w:style w:type="character" w:customStyle="1" w:styleId="ListLabel1556">
    <w:name w:val="ListLabel 1556"/>
    <w:qFormat/>
    <w:rPr>
      <w:rFonts w:cs="Times New Roman"/>
    </w:rPr>
  </w:style>
  <w:style w:type="character" w:customStyle="1" w:styleId="ListLabel1557">
    <w:name w:val="ListLabel 1557"/>
    <w:qFormat/>
    <w:rPr>
      <w:rFonts w:ascii="Cambria" w:hAnsi="Cambria"/>
      <w:b/>
    </w:rPr>
  </w:style>
  <w:style w:type="character" w:customStyle="1" w:styleId="ListLabel1558">
    <w:name w:val="ListLabel 1558"/>
    <w:qFormat/>
    <w:rPr>
      <w:rFonts w:ascii="Cambria" w:hAnsi="Cambria" w:cs="Times New Roman"/>
      <w:b/>
      <w:strike w:val="0"/>
      <w:dstrike w:val="0"/>
      <w:color w:val="auto"/>
      <w:sz w:val="22"/>
      <w:szCs w:val="24"/>
    </w:rPr>
  </w:style>
  <w:style w:type="character" w:customStyle="1" w:styleId="ListLabel1559">
    <w:name w:val="ListLabel 1559"/>
    <w:qFormat/>
    <w:rPr>
      <w:rFonts w:cs="Times New Roman"/>
      <w:b/>
      <w:color w:val="auto"/>
      <w:sz w:val="22"/>
      <w:szCs w:val="24"/>
    </w:rPr>
  </w:style>
  <w:style w:type="character" w:customStyle="1" w:styleId="ListLabel1560">
    <w:name w:val="ListLabel 1560"/>
    <w:qFormat/>
    <w:rPr>
      <w:b/>
    </w:rPr>
  </w:style>
  <w:style w:type="character" w:customStyle="1" w:styleId="ListLabel1561">
    <w:name w:val="ListLabel 1561"/>
    <w:qFormat/>
    <w:rPr>
      <w:rFonts w:ascii="Cambria" w:hAnsi="Cambria"/>
      <w:color w:val="auto"/>
    </w:rPr>
  </w:style>
  <w:style w:type="character" w:customStyle="1" w:styleId="ListLabel1562">
    <w:name w:val="ListLabel 1562"/>
    <w:qFormat/>
    <w:rPr>
      <w:rFonts w:ascii="Cambria" w:hAnsi="Cambria" w:cs="Times New Roman"/>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Symbol"/>
    </w:rPr>
  </w:style>
  <w:style w:type="character" w:customStyle="1" w:styleId="ListLabel1569">
    <w:name w:val="ListLabel 1569"/>
    <w:qFormat/>
    <w:rPr>
      <w:rFonts w:cs="Courier New"/>
    </w:rPr>
  </w:style>
  <w:style w:type="character" w:customStyle="1" w:styleId="ListLabel1570">
    <w:name w:val="ListLabel 1570"/>
    <w:qFormat/>
    <w:rPr>
      <w:rFonts w:cs="Wingdings"/>
    </w:rPr>
  </w:style>
  <w:style w:type="character" w:customStyle="1" w:styleId="ListLabel1571">
    <w:name w:val="ListLabel 1571"/>
    <w:qFormat/>
    <w:rPr>
      <w:rFonts w:ascii="Cambria" w:hAnsi="Cambria"/>
      <w:sz w:val="16"/>
      <w:szCs w:val="18"/>
    </w:rPr>
  </w:style>
  <w:style w:type="character" w:customStyle="1" w:styleId="ListLabel1572">
    <w:name w:val="ListLabel 1572"/>
    <w:qFormat/>
    <w:rPr>
      <w:rFonts w:cs="Times New Roman"/>
      <w:b/>
      <w:i w:val="0"/>
      <w:sz w:val="24"/>
      <w:szCs w:val="24"/>
    </w:rPr>
  </w:style>
  <w:style w:type="character" w:customStyle="1" w:styleId="ListLabel1573">
    <w:name w:val="ListLabel 1573"/>
    <w:qFormat/>
    <w:rPr>
      <w:rFonts w:cs="Times New Roman"/>
    </w:rPr>
  </w:style>
  <w:style w:type="character" w:customStyle="1" w:styleId="ListLabel1574">
    <w:name w:val="ListLabel 1574"/>
    <w:qFormat/>
    <w:rPr>
      <w:rFonts w:ascii="Cambria" w:hAnsi="Cambria" w:cs="Times New Roman"/>
      <w:b/>
      <w:color w:val="auto"/>
      <w:sz w:val="22"/>
      <w:szCs w:val="22"/>
    </w:rPr>
  </w:style>
  <w:style w:type="character" w:customStyle="1" w:styleId="ListLabel1575">
    <w:name w:val="ListLabel 1575"/>
    <w:qFormat/>
    <w:rPr>
      <w:b/>
    </w:rPr>
  </w:style>
  <w:style w:type="character" w:customStyle="1" w:styleId="ListLabel1576">
    <w:name w:val="ListLabel 1576"/>
    <w:qFormat/>
    <w:rPr>
      <w:b/>
    </w:rPr>
  </w:style>
  <w:style w:type="character" w:customStyle="1" w:styleId="ListLabel1577">
    <w:name w:val="ListLabel 1577"/>
    <w:qFormat/>
    <w:rPr>
      <w:rFonts w:cs="Times New Roman"/>
    </w:rPr>
  </w:style>
  <w:style w:type="character" w:customStyle="1" w:styleId="ListLabel1578">
    <w:name w:val="ListLabel 1578"/>
    <w:qFormat/>
    <w:rPr>
      <w:rFonts w:cs="Times New Roman"/>
    </w:rPr>
  </w:style>
  <w:style w:type="character" w:customStyle="1" w:styleId="ListLabel1579">
    <w:name w:val="ListLabel 1579"/>
    <w:qFormat/>
    <w:rPr>
      <w:rFonts w:cs="Times New Roman"/>
    </w:rPr>
  </w:style>
  <w:style w:type="character" w:customStyle="1" w:styleId="ListLabel1580">
    <w:name w:val="ListLabel 1580"/>
    <w:qFormat/>
    <w:rPr>
      <w:rFonts w:cs="Times New Roman"/>
    </w:rPr>
  </w:style>
  <w:style w:type="character" w:customStyle="1" w:styleId="ListLabel1581">
    <w:name w:val="ListLabel 1581"/>
    <w:qFormat/>
    <w:rPr>
      <w:rFonts w:ascii="Cambria" w:hAnsi="Cambria" w:cs="Times New Roman"/>
    </w:rPr>
  </w:style>
  <w:style w:type="character" w:customStyle="1" w:styleId="ListLabel1582">
    <w:name w:val="ListLabel 1582"/>
    <w:qFormat/>
    <w:rPr>
      <w:rFonts w:cs="Times New Roman"/>
      <w:b/>
      <w:i w:val="0"/>
    </w:rPr>
  </w:style>
  <w:style w:type="character" w:customStyle="1" w:styleId="ListLabel1583">
    <w:name w:val="ListLabel 1583"/>
    <w:qFormat/>
    <w:rPr>
      <w:rFonts w:cs="Times New Roman"/>
    </w:rPr>
  </w:style>
  <w:style w:type="character" w:customStyle="1" w:styleId="ListLabel1584">
    <w:name w:val="ListLabel 1584"/>
    <w:qFormat/>
    <w:rPr>
      <w:rFonts w:cs="Times New Roman"/>
      <w:b/>
    </w:rPr>
  </w:style>
  <w:style w:type="character" w:customStyle="1" w:styleId="ListLabel1585">
    <w:name w:val="ListLabel 1585"/>
    <w:qFormat/>
    <w:rPr>
      <w:rFonts w:cs="Times New Roman"/>
    </w:rPr>
  </w:style>
  <w:style w:type="character" w:customStyle="1" w:styleId="ListLabel1586">
    <w:name w:val="ListLabel 1586"/>
    <w:qFormat/>
    <w:rPr>
      <w:rFonts w:cs="Times New Roman"/>
    </w:rPr>
  </w:style>
  <w:style w:type="character" w:customStyle="1" w:styleId="ListLabel1587">
    <w:name w:val="ListLabel 1587"/>
    <w:qFormat/>
    <w:rPr>
      <w:rFonts w:cs="Times New Roman"/>
    </w:rPr>
  </w:style>
  <w:style w:type="character" w:customStyle="1" w:styleId="ListLabel1588">
    <w:name w:val="ListLabel 1588"/>
    <w:qFormat/>
    <w:rPr>
      <w:rFonts w:cs="Times New Roman"/>
    </w:rPr>
  </w:style>
  <w:style w:type="character" w:customStyle="1" w:styleId="ListLabel1589">
    <w:name w:val="ListLabel 1589"/>
    <w:qFormat/>
    <w:rPr>
      <w:rFonts w:cs="Times New Roman"/>
    </w:rPr>
  </w:style>
  <w:style w:type="character" w:customStyle="1" w:styleId="ListLabel1590">
    <w:name w:val="ListLabel 1590"/>
    <w:qFormat/>
    <w:rPr>
      <w:rFonts w:ascii="Cambria" w:hAnsi="Cambria" w:cs="Times New Roman"/>
      <w:b/>
    </w:rPr>
  </w:style>
  <w:style w:type="character" w:customStyle="1" w:styleId="ListLabel1591">
    <w:name w:val="ListLabel 1591"/>
    <w:qFormat/>
    <w:rPr>
      <w:rFonts w:cs="Times New Roman"/>
      <w:b/>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Times New Roman"/>
    </w:rPr>
  </w:style>
  <w:style w:type="character" w:customStyle="1" w:styleId="ListLabel1596">
    <w:name w:val="ListLabel 1596"/>
    <w:qFormat/>
    <w:rPr>
      <w:rFonts w:cs="Times New Roman"/>
    </w:rPr>
  </w:style>
  <w:style w:type="character" w:customStyle="1" w:styleId="ListLabel1597">
    <w:name w:val="ListLabel 1597"/>
    <w:qFormat/>
    <w:rPr>
      <w:rFonts w:cs="Times New Roman"/>
    </w:rPr>
  </w:style>
  <w:style w:type="character" w:customStyle="1" w:styleId="ListLabel1598">
    <w:name w:val="ListLabel 1598"/>
    <w:qFormat/>
    <w:rPr>
      <w:rFonts w:cs="Times New Roman"/>
    </w:rPr>
  </w:style>
  <w:style w:type="character" w:customStyle="1" w:styleId="ListLabel1599">
    <w:name w:val="ListLabel 1599"/>
    <w:qFormat/>
    <w:rPr>
      <w:rFonts w:ascii="Cambria" w:hAnsi="Cambria" w:cs="Times New Roman"/>
      <w:b/>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cs="Times New Roman"/>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eastAsia="Times New Roman" w:cs="Times New Roman"/>
    </w:rPr>
  </w:style>
  <w:style w:type="character" w:customStyle="1" w:styleId="ListLabel1610">
    <w:name w:val="ListLabel 1610"/>
    <w:qFormat/>
    <w:rPr>
      <w:rFonts w:ascii="Cambria" w:hAnsi="Cambria" w:cs="Times New Roman"/>
      <w:b/>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cs="Times New Roman"/>
    </w:rPr>
  </w:style>
  <w:style w:type="character" w:customStyle="1" w:styleId="ListLabel1616">
    <w:name w:val="ListLabel 1616"/>
    <w:qFormat/>
    <w:rPr>
      <w:rFonts w:cs="Times New Roman"/>
    </w:rPr>
  </w:style>
  <w:style w:type="character" w:customStyle="1" w:styleId="ListLabel1617">
    <w:name w:val="ListLabel 1617"/>
    <w:qFormat/>
    <w:rPr>
      <w:rFonts w:ascii="Cambria" w:hAnsi="Cambria"/>
      <w:b/>
    </w:rPr>
  </w:style>
  <w:style w:type="character" w:customStyle="1" w:styleId="ListLabel1618">
    <w:name w:val="ListLabel 1618"/>
    <w:qFormat/>
    <w:rPr>
      <w:b/>
      <w:sz w:val="22"/>
      <w:szCs w:val="22"/>
    </w:rPr>
  </w:style>
  <w:style w:type="character" w:customStyle="1" w:styleId="ListLabel1619">
    <w:name w:val="ListLabel 1619"/>
    <w:qFormat/>
    <w:rPr>
      <w:rFonts w:ascii="Cambria" w:hAnsi="Cambria" w:cs="Times New Roman"/>
      <w:b w:val="0"/>
    </w:rPr>
  </w:style>
  <w:style w:type="character" w:customStyle="1" w:styleId="ListLabel1620">
    <w:name w:val="ListLabel 1620"/>
    <w:qFormat/>
    <w:rPr>
      <w:rFonts w:ascii="Cambria" w:hAnsi="Cambria" w:cs="Times New Roman"/>
      <w:b/>
    </w:rPr>
  </w:style>
  <w:style w:type="character" w:customStyle="1" w:styleId="ListLabel1621">
    <w:name w:val="ListLabel 1621"/>
    <w:qFormat/>
    <w:rPr>
      <w:rFonts w:cs="Times New Roman"/>
    </w:rPr>
  </w:style>
  <w:style w:type="character" w:customStyle="1" w:styleId="ListLabel1622">
    <w:name w:val="ListLabel 1622"/>
    <w:qFormat/>
    <w:rPr>
      <w:rFonts w:cs="Times New Roman"/>
    </w:rPr>
  </w:style>
  <w:style w:type="character" w:customStyle="1" w:styleId="ListLabel1623">
    <w:name w:val="ListLabel 1623"/>
    <w:qFormat/>
    <w:rPr>
      <w:rFonts w:cs="Times New Roman"/>
    </w:rPr>
  </w:style>
  <w:style w:type="character" w:customStyle="1" w:styleId="ListLabel1624">
    <w:name w:val="ListLabel 1624"/>
    <w:qFormat/>
    <w:rPr>
      <w:rFonts w:cs="Times New Roman"/>
    </w:rPr>
  </w:style>
  <w:style w:type="character" w:customStyle="1" w:styleId="ListLabel1625">
    <w:name w:val="ListLabel 1625"/>
    <w:qFormat/>
    <w:rPr>
      <w:rFonts w:cs="Times New Roman"/>
    </w:rPr>
  </w:style>
  <w:style w:type="character" w:customStyle="1" w:styleId="ListLabel1626">
    <w:name w:val="ListLabel 1626"/>
    <w:qFormat/>
    <w:rPr>
      <w:rFonts w:cs="Times New Roman"/>
    </w:rPr>
  </w:style>
  <w:style w:type="character" w:customStyle="1" w:styleId="ListLabel1627">
    <w:name w:val="ListLabel 1627"/>
    <w:qFormat/>
    <w:rPr>
      <w:rFonts w:cs="Times New Roman"/>
    </w:rPr>
  </w:style>
  <w:style w:type="character" w:customStyle="1" w:styleId="ListLabel1628">
    <w:name w:val="ListLabel 1628"/>
    <w:qFormat/>
    <w:rPr>
      <w:rFonts w:cs="Times New Roman"/>
    </w:rPr>
  </w:style>
  <w:style w:type="character" w:customStyle="1" w:styleId="ListLabel1629">
    <w:name w:val="ListLabel 1629"/>
    <w:qFormat/>
    <w:rPr>
      <w:rFonts w:ascii="Cambria" w:hAnsi="Cambria" w:cs="Times New Roman"/>
      <w:b/>
      <w:color w:val="000000"/>
      <w:sz w:val="22"/>
      <w:szCs w:val="22"/>
    </w:rPr>
  </w:style>
  <w:style w:type="character" w:customStyle="1" w:styleId="ListLabel1630">
    <w:name w:val="ListLabel 1630"/>
    <w:qFormat/>
    <w:rPr>
      <w:rFonts w:cs="Times New Roman"/>
    </w:rPr>
  </w:style>
  <w:style w:type="character" w:customStyle="1" w:styleId="ListLabel1631">
    <w:name w:val="ListLabel 1631"/>
    <w:qFormat/>
    <w:rPr>
      <w:rFonts w:cs="Times New Roman"/>
    </w:rPr>
  </w:style>
  <w:style w:type="character" w:customStyle="1" w:styleId="ListLabel1632">
    <w:name w:val="ListLabel 1632"/>
    <w:qFormat/>
    <w:rPr>
      <w:rFonts w:ascii="Cambria" w:hAnsi="Cambria" w:cs="Times New Roman"/>
      <w:b/>
    </w:rPr>
  </w:style>
  <w:style w:type="character" w:customStyle="1" w:styleId="ListLabel1633">
    <w:name w:val="ListLabel 1633"/>
    <w:qFormat/>
    <w:rPr>
      <w:rFonts w:cs="Times New Roman"/>
    </w:rPr>
  </w:style>
  <w:style w:type="character" w:customStyle="1" w:styleId="ListLabel1634">
    <w:name w:val="ListLabel 1634"/>
    <w:qFormat/>
    <w:rPr>
      <w:rFonts w:cs="Times New Roman"/>
    </w:rPr>
  </w:style>
  <w:style w:type="character" w:customStyle="1" w:styleId="ListLabel1635">
    <w:name w:val="ListLabel 1635"/>
    <w:qFormat/>
    <w:rPr>
      <w:rFonts w:cs="Times New Roman"/>
    </w:rPr>
  </w:style>
  <w:style w:type="character" w:customStyle="1" w:styleId="ListLabel1636">
    <w:name w:val="ListLabel 1636"/>
    <w:qFormat/>
    <w:rPr>
      <w:rFonts w:cs="Times New Roman"/>
    </w:rPr>
  </w:style>
  <w:style w:type="character" w:customStyle="1" w:styleId="ListLabel1637">
    <w:name w:val="ListLabel 1637"/>
    <w:qFormat/>
    <w:rPr>
      <w:rFonts w:cs="Times New Roman"/>
    </w:rPr>
  </w:style>
  <w:style w:type="character" w:customStyle="1" w:styleId="ListLabel1638">
    <w:name w:val="ListLabel 1638"/>
    <w:qFormat/>
    <w:rPr>
      <w:rFonts w:ascii="Cambria" w:hAnsi="Cambria" w:cs="Times New Roman"/>
      <w:b/>
    </w:rPr>
  </w:style>
  <w:style w:type="character" w:customStyle="1" w:styleId="ListLabel1639">
    <w:name w:val="ListLabel 1639"/>
    <w:qFormat/>
    <w:rPr>
      <w:rFonts w:ascii="Cambria" w:hAnsi="Cambria" w:cs="Times New Roman"/>
      <w:b/>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cs="Times New Roman"/>
    </w:rPr>
  </w:style>
  <w:style w:type="character" w:customStyle="1" w:styleId="ListLabel1643">
    <w:name w:val="ListLabel 1643"/>
    <w:qFormat/>
    <w:rPr>
      <w:rFonts w:cs="Times New Roman"/>
    </w:rPr>
  </w:style>
  <w:style w:type="character" w:customStyle="1" w:styleId="ListLabel1644">
    <w:name w:val="ListLabel 1644"/>
    <w:qFormat/>
    <w:rPr>
      <w:rFonts w:cs="Times New Roman"/>
    </w:rPr>
  </w:style>
  <w:style w:type="character" w:customStyle="1" w:styleId="ListLabel1645">
    <w:name w:val="ListLabel 1645"/>
    <w:qFormat/>
    <w:rPr>
      <w:rFonts w:cs="Times New Roman"/>
    </w:rPr>
  </w:style>
  <w:style w:type="character" w:customStyle="1" w:styleId="ListLabel1646">
    <w:name w:val="ListLabel 1646"/>
    <w:qFormat/>
    <w:rPr>
      <w:rFonts w:cs="Times New Roman"/>
    </w:rPr>
  </w:style>
  <w:style w:type="character" w:customStyle="1" w:styleId="ListLabel1647">
    <w:name w:val="ListLabel 1647"/>
    <w:qFormat/>
    <w:rPr>
      <w:rFonts w:cs="Times New Roman"/>
    </w:rPr>
  </w:style>
  <w:style w:type="character" w:customStyle="1" w:styleId="ListLabel1648">
    <w:name w:val="ListLabel 1648"/>
    <w:qFormat/>
    <w:rPr>
      <w:rFonts w:ascii="Cambria" w:hAnsi="Cambria"/>
      <w:b/>
    </w:rPr>
  </w:style>
  <w:style w:type="character" w:customStyle="1" w:styleId="ListLabel1649">
    <w:name w:val="ListLabel 1649"/>
    <w:qFormat/>
    <w:rPr>
      <w:rFonts w:cs="Times New Roman"/>
    </w:rPr>
  </w:style>
  <w:style w:type="character" w:customStyle="1" w:styleId="ListLabel1650">
    <w:name w:val="ListLabel 1650"/>
    <w:qFormat/>
    <w:rPr>
      <w:rFonts w:cs="Times New Roman"/>
    </w:rPr>
  </w:style>
  <w:style w:type="character" w:customStyle="1" w:styleId="ListLabel1651">
    <w:name w:val="ListLabel 1651"/>
    <w:qFormat/>
    <w:rPr>
      <w:rFonts w:cs="Times New Roman"/>
    </w:rPr>
  </w:style>
  <w:style w:type="character" w:customStyle="1" w:styleId="ListLabel1652">
    <w:name w:val="ListLabel 1652"/>
    <w:qFormat/>
    <w:rPr>
      <w:rFonts w:cs="Times New Roman"/>
    </w:rPr>
  </w:style>
  <w:style w:type="character" w:customStyle="1" w:styleId="ListLabel1653">
    <w:name w:val="ListLabel 1653"/>
    <w:qFormat/>
    <w:rPr>
      <w:rFonts w:cs="Times New Roman"/>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Times New Roman"/>
    </w:rPr>
  </w:style>
  <w:style w:type="character" w:customStyle="1" w:styleId="ListLabel1657">
    <w:name w:val="ListLabel 1657"/>
    <w:qFormat/>
    <w:rPr>
      <w:rFonts w:ascii="Cambria" w:hAnsi="Cambria" w:cs="Times New Roman"/>
      <w:b/>
    </w:rPr>
  </w:style>
  <w:style w:type="character" w:customStyle="1" w:styleId="ListLabel1658">
    <w:name w:val="ListLabel 1658"/>
    <w:qFormat/>
    <w:rPr>
      <w:rFonts w:cs="Times New Roman"/>
    </w:rPr>
  </w:style>
  <w:style w:type="character" w:customStyle="1" w:styleId="ListLabel1659">
    <w:name w:val="ListLabel 1659"/>
    <w:qFormat/>
    <w:rPr>
      <w:rFonts w:cs="Times New Roman"/>
    </w:rPr>
  </w:style>
  <w:style w:type="character" w:customStyle="1" w:styleId="ListLabel1660">
    <w:name w:val="ListLabel 1660"/>
    <w:qFormat/>
    <w:rPr>
      <w:rFonts w:cs="Times New Roman"/>
    </w:rPr>
  </w:style>
  <w:style w:type="character" w:customStyle="1" w:styleId="ListLabel1661">
    <w:name w:val="ListLabel 1661"/>
    <w:qFormat/>
    <w:rPr>
      <w:rFonts w:cs="Times New Roman"/>
    </w:rPr>
  </w:style>
  <w:style w:type="character" w:customStyle="1" w:styleId="ListLabel1662">
    <w:name w:val="ListLabel 1662"/>
    <w:qFormat/>
    <w:rPr>
      <w:rFonts w:cs="Times New Roman"/>
    </w:rPr>
  </w:style>
  <w:style w:type="character" w:customStyle="1" w:styleId="ListLabel1663">
    <w:name w:val="ListLabel 1663"/>
    <w:qFormat/>
    <w:rPr>
      <w:rFonts w:cs="Times New Roman"/>
    </w:rPr>
  </w:style>
  <w:style w:type="character" w:customStyle="1" w:styleId="ListLabel1664">
    <w:name w:val="ListLabel 1664"/>
    <w:qFormat/>
    <w:rPr>
      <w:rFonts w:cs="Times New Roman"/>
    </w:rPr>
  </w:style>
  <w:style w:type="character" w:customStyle="1" w:styleId="ListLabel1665">
    <w:name w:val="ListLabel 1665"/>
    <w:qFormat/>
    <w:rPr>
      <w:rFonts w:cs="Times New Roman"/>
    </w:rPr>
  </w:style>
  <w:style w:type="character" w:customStyle="1" w:styleId="ListLabel1666">
    <w:name w:val="ListLabel 1666"/>
    <w:qFormat/>
    <w:rPr>
      <w:rFonts w:ascii="Cambria" w:hAnsi="Cambria"/>
      <w:b/>
    </w:rPr>
  </w:style>
  <w:style w:type="character" w:customStyle="1" w:styleId="ListLabel1667">
    <w:name w:val="ListLabel 1667"/>
    <w:qFormat/>
    <w:rPr>
      <w:rFonts w:cs="Times New Roman"/>
    </w:rPr>
  </w:style>
  <w:style w:type="character" w:customStyle="1" w:styleId="ListLabel1668">
    <w:name w:val="ListLabel 1668"/>
    <w:qFormat/>
    <w:rPr>
      <w:rFonts w:cs="Times New Roman"/>
    </w:rPr>
  </w:style>
  <w:style w:type="character" w:customStyle="1" w:styleId="ListLabel1669">
    <w:name w:val="ListLabel 1669"/>
    <w:qFormat/>
    <w:rPr>
      <w:rFonts w:cs="Times New Roman"/>
    </w:rPr>
  </w:style>
  <w:style w:type="character" w:customStyle="1" w:styleId="ListLabel1670">
    <w:name w:val="ListLabel 1670"/>
    <w:qFormat/>
    <w:rPr>
      <w:rFonts w:cs="Times New Roman"/>
    </w:rPr>
  </w:style>
  <w:style w:type="character" w:customStyle="1" w:styleId="ListLabel1671">
    <w:name w:val="ListLabel 1671"/>
    <w:qFormat/>
    <w:rPr>
      <w:rFonts w:cs="Times New Roman"/>
    </w:rPr>
  </w:style>
  <w:style w:type="character" w:customStyle="1" w:styleId="ListLabel1672">
    <w:name w:val="ListLabel 1672"/>
    <w:qFormat/>
    <w:rPr>
      <w:rFonts w:cs="Times New Roman"/>
    </w:rPr>
  </w:style>
  <w:style w:type="character" w:customStyle="1" w:styleId="ListLabel1673">
    <w:name w:val="ListLabel 1673"/>
    <w:qFormat/>
    <w:rPr>
      <w:rFonts w:cs="Times New Roman"/>
    </w:rPr>
  </w:style>
  <w:style w:type="character" w:customStyle="1" w:styleId="ListLabel1674">
    <w:name w:val="ListLabel 1674"/>
    <w:qFormat/>
    <w:rPr>
      <w:rFonts w:cs="Times New Roman"/>
    </w:rPr>
  </w:style>
  <w:style w:type="character" w:customStyle="1" w:styleId="ListLabel1675">
    <w:name w:val="ListLabel 1675"/>
    <w:qFormat/>
    <w:rPr>
      <w:rFonts w:ascii="Cambria" w:hAnsi="Cambria"/>
      <w:b/>
    </w:rPr>
  </w:style>
  <w:style w:type="character" w:customStyle="1" w:styleId="ListLabel1676">
    <w:name w:val="ListLabel 1676"/>
    <w:qFormat/>
    <w:rPr>
      <w:rFonts w:cs="Times New Roman"/>
    </w:rPr>
  </w:style>
  <w:style w:type="character" w:customStyle="1" w:styleId="ListLabel1677">
    <w:name w:val="ListLabel 1677"/>
    <w:qFormat/>
    <w:rPr>
      <w:rFonts w:cs="Times New Roman"/>
    </w:rPr>
  </w:style>
  <w:style w:type="character" w:customStyle="1" w:styleId="ListLabel1678">
    <w:name w:val="ListLabel 1678"/>
    <w:qFormat/>
    <w:rPr>
      <w:rFonts w:ascii="Cambria" w:hAnsi="Cambria" w:cs="Times New Roman"/>
      <w:b/>
    </w:rPr>
  </w:style>
  <w:style w:type="character" w:customStyle="1" w:styleId="ListLabel1679">
    <w:name w:val="ListLabel 1679"/>
    <w:qFormat/>
    <w:rPr>
      <w:rFonts w:cs="Times New Roman"/>
    </w:rPr>
  </w:style>
  <w:style w:type="character" w:customStyle="1" w:styleId="ListLabel1680">
    <w:name w:val="ListLabel 1680"/>
    <w:qFormat/>
    <w:rPr>
      <w:rFonts w:cs="Times New Roman"/>
    </w:rPr>
  </w:style>
  <w:style w:type="character" w:customStyle="1" w:styleId="ListLabel1681">
    <w:name w:val="ListLabel 1681"/>
    <w:qFormat/>
    <w:rPr>
      <w:rFonts w:cs="Times New Roman"/>
    </w:rPr>
  </w:style>
  <w:style w:type="character" w:customStyle="1" w:styleId="ListLabel1682">
    <w:name w:val="ListLabel 1682"/>
    <w:qFormat/>
    <w:rPr>
      <w:rFonts w:cs="Times New Roman"/>
    </w:rPr>
  </w:style>
  <w:style w:type="character" w:customStyle="1" w:styleId="ListLabel1683">
    <w:name w:val="ListLabel 1683"/>
    <w:qFormat/>
    <w:rPr>
      <w:rFonts w:cs="Times New Roman"/>
    </w:rPr>
  </w:style>
  <w:style w:type="character" w:customStyle="1" w:styleId="ListLabel1684">
    <w:name w:val="ListLabel 1684"/>
    <w:qFormat/>
    <w:rPr>
      <w:rFonts w:ascii="Cambria" w:hAnsi="Cambria" w:cs="Times New Roman"/>
      <w:b/>
    </w:rPr>
  </w:style>
  <w:style w:type="character" w:customStyle="1" w:styleId="ListLabel1685">
    <w:name w:val="ListLabel 1685"/>
    <w:qFormat/>
    <w:rPr>
      <w:rFonts w:cs="Times New Roman"/>
    </w:rPr>
  </w:style>
  <w:style w:type="character" w:customStyle="1" w:styleId="ListLabel1686">
    <w:name w:val="ListLabel 1686"/>
    <w:qFormat/>
    <w:rPr>
      <w:rFonts w:cs="Times New Roman"/>
    </w:rPr>
  </w:style>
  <w:style w:type="character" w:customStyle="1" w:styleId="ListLabel1687">
    <w:name w:val="ListLabel 1687"/>
    <w:qFormat/>
    <w:rPr>
      <w:rFonts w:cs="Times New Roman"/>
    </w:rPr>
  </w:style>
  <w:style w:type="character" w:customStyle="1" w:styleId="ListLabel1688">
    <w:name w:val="ListLabel 1688"/>
    <w:qFormat/>
    <w:rPr>
      <w:rFonts w:cs="Times New Roman"/>
    </w:rPr>
  </w:style>
  <w:style w:type="character" w:customStyle="1" w:styleId="ListLabel1689">
    <w:name w:val="ListLabel 1689"/>
    <w:qFormat/>
    <w:rPr>
      <w:rFonts w:cs="Times New Roman"/>
    </w:rPr>
  </w:style>
  <w:style w:type="character" w:customStyle="1" w:styleId="ListLabel1690">
    <w:name w:val="ListLabel 1690"/>
    <w:qFormat/>
    <w:rPr>
      <w:rFonts w:cs="Times New Roman"/>
    </w:rPr>
  </w:style>
  <w:style w:type="character" w:customStyle="1" w:styleId="ListLabel1691">
    <w:name w:val="ListLabel 1691"/>
    <w:qFormat/>
    <w:rPr>
      <w:rFonts w:cs="Times New Roman"/>
    </w:rPr>
  </w:style>
  <w:style w:type="character" w:customStyle="1" w:styleId="ListLabel1692">
    <w:name w:val="ListLabel 1692"/>
    <w:qFormat/>
    <w:rPr>
      <w:rFonts w:cs="Times New Roman"/>
    </w:rPr>
  </w:style>
  <w:style w:type="character" w:customStyle="1" w:styleId="ListLabel1693">
    <w:name w:val="ListLabel 1693"/>
    <w:qFormat/>
    <w:rPr>
      <w:rFonts w:ascii="Cambria" w:hAnsi="Cambria" w:cs="Times New Roman"/>
      <w:b w:val="0"/>
    </w:rPr>
  </w:style>
  <w:style w:type="character" w:customStyle="1" w:styleId="ListLabel1694">
    <w:name w:val="ListLabel 1694"/>
    <w:qFormat/>
    <w:rPr>
      <w:rFonts w:cs="Times New Roman"/>
    </w:rPr>
  </w:style>
  <w:style w:type="character" w:customStyle="1" w:styleId="ListLabel1695">
    <w:name w:val="ListLabel 1695"/>
    <w:qFormat/>
    <w:rPr>
      <w:rFonts w:cs="Times New Roman"/>
    </w:rPr>
  </w:style>
  <w:style w:type="character" w:customStyle="1" w:styleId="ListLabel1696">
    <w:name w:val="ListLabel 1696"/>
    <w:qFormat/>
    <w:rPr>
      <w:rFonts w:cs="Times New Roman"/>
    </w:rPr>
  </w:style>
  <w:style w:type="character" w:customStyle="1" w:styleId="ListLabel1697">
    <w:name w:val="ListLabel 1697"/>
    <w:qFormat/>
    <w:rPr>
      <w:rFonts w:cs="Times New Roman"/>
    </w:rPr>
  </w:style>
  <w:style w:type="character" w:customStyle="1" w:styleId="ListLabel1698">
    <w:name w:val="ListLabel 1698"/>
    <w:qFormat/>
    <w:rPr>
      <w:rFonts w:cs="Times New Roman"/>
    </w:rPr>
  </w:style>
  <w:style w:type="character" w:customStyle="1" w:styleId="ListLabel1699">
    <w:name w:val="ListLabel 1699"/>
    <w:qFormat/>
    <w:rPr>
      <w:rFonts w:cs="Times New Roman"/>
    </w:rPr>
  </w:style>
  <w:style w:type="character" w:customStyle="1" w:styleId="ListLabel1700">
    <w:name w:val="ListLabel 1700"/>
    <w:qFormat/>
    <w:rPr>
      <w:rFonts w:cs="Times New Roman"/>
    </w:rPr>
  </w:style>
  <w:style w:type="character" w:customStyle="1" w:styleId="ListLabel1701">
    <w:name w:val="ListLabel 1701"/>
    <w:qFormat/>
    <w:rPr>
      <w:rFonts w:cs="Times New Roman"/>
    </w:rPr>
  </w:style>
  <w:style w:type="character" w:customStyle="1" w:styleId="ListLabel1702">
    <w:name w:val="ListLabel 1702"/>
    <w:qFormat/>
    <w:rPr>
      <w:rFonts w:ascii="Cambria" w:hAnsi="Cambria"/>
      <w:b/>
      <w:i w:val="0"/>
      <w:sz w:val="22"/>
      <w:szCs w:val="22"/>
    </w:rPr>
  </w:style>
  <w:style w:type="character" w:customStyle="1" w:styleId="ListLabel1703">
    <w:name w:val="ListLabel 1703"/>
    <w:qFormat/>
    <w:rPr>
      <w:rFonts w:cs="Times New Roman"/>
    </w:rPr>
  </w:style>
  <w:style w:type="character" w:customStyle="1" w:styleId="ListLabel1704">
    <w:name w:val="ListLabel 1704"/>
    <w:qFormat/>
    <w:rPr>
      <w:rFonts w:cs="Times New Roman"/>
    </w:rPr>
  </w:style>
  <w:style w:type="character" w:customStyle="1" w:styleId="ListLabel1705">
    <w:name w:val="ListLabel 1705"/>
    <w:qFormat/>
    <w:rPr>
      <w:rFonts w:cs="Times New Roman"/>
    </w:rPr>
  </w:style>
  <w:style w:type="character" w:customStyle="1" w:styleId="ListLabel1706">
    <w:name w:val="ListLabel 1706"/>
    <w:qFormat/>
    <w:rPr>
      <w:rFonts w:cs="Times New Roman"/>
    </w:rPr>
  </w:style>
  <w:style w:type="character" w:customStyle="1" w:styleId="ListLabel1707">
    <w:name w:val="ListLabel 1707"/>
    <w:qFormat/>
    <w:rPr>
      <w:rFonts w:cs="Times New Roman"/>
    </w:rPr>
  </w:style>
  <w:style w:type="character" w:customStyle="1" w:styleId="ListLabel1708">
    <w:name w:val="ListLabel 1708"/>
    <w:qFormat/>
    <w:rPr>
      <w:rFonts w:cs="Times New Roman"/>
    </w:rPr>
  </w:style>
  <w:style w:type="character" w:customStyle="1" w:styleId="ListLabel1709">
    <w:name w:val="ListLabel 1709"/>
    <w:qFormat/>
    <w:rPr>
      <w:rFonts w:cs="Times New Roman"/>
    </w:rPr>
  </w:style>
  <w:style w:type="character" w:customStyle="1" w:styleId="ListLabel1710">
    <w:name w:val="ListLabel 1710"/>
    <w:qFormat/>
    <w:rPr>
      <w:rFonts w:cs="Times New Roman"/>
    </w:rPr>
  </w:style>
  <w:style w:type="character" w:customStyle="1" w:styleId="ListLabel1711">
    <w:name w:val="ListLabel 1711"/>
    <w:qFormat/>
    <w:rPr>
      <w:rFonts w:ascii="Cambria" w:hAnsi="Cambria"/>
      <w:b/>
    </w:rPr>
  </w:style>
  <w:style w:type="character" w:customStyle="1" w:styleId="ListLabel1712">
    <w:name w:val="ListLabel 1712"/>
    <w:qFormat/>
    <w:rPr>
      <w:rFonts w:ascii="Cambria" w:hAnsi="Cambria"/>
      <w:b/>
    </w:rPr>
  </w:style>
  <w:style w:type="character" w:customStyle="1" w:styleId="ListLabel1713">
    <w:name w:val="ListLabel 1713"/>
    <w:qFormat/>
    <w:rPr>
      <w:rFonts w:ascii="Cambria" w:hAnsi="Cambria" w:cs="Symbol"/>
      <w:color w:val="auto"/>
    </w:rPr>
  </w:style>
  <w:style w:type="character" w:customStyle="1" w:styleId="ListLabel1714">
    <w:name w:val="ListLabel 1714"/>
    <w:qFormat/>
    <w:rPr>
      <w:rFonts w:cs="Courier New"/>
    </w:rPr>
  </w:style>
  <w:style w:type="character" w:customStyle="1" w:styleId="ListLabel1715">
    <w:name w:val="ListLabel 1715"/>
    <w:qFormat/>
    <w:rPr>
      <w:rFonts w:cs="Wingdings"/>
    </w:rPr>
  </w:style>
  <w:style w:type="character" w:customStyle="1" w:styleId="ListLabel1716">
    <w:name w:val="ListLabel 1716"/>
    <w:qFormat/>
    <w:rPr>
      <w:rFonts w:cs="Symbol"/>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ascii="Cambria" w:hAnsi="Cambria"/>
      <w:b/>
      <w:i w:val="0"/>
    </w:rPr>
  </w:style>
  <w:style w:type="character" w:customStyle="1" w:styleId="ListLabel1723">
    <w:name w:val="ListLabel 1723"/>
    <w:qFormat/>
    <w:rPr>
      <w:rFonts w:ascii="Cambria" w:hAnsi="Cambria"/>
      <w:b/>
    </w:rPr>
  </w:style>
  <w:style w:type="character" w:customStyle="1" w:styleId="ListLabel1724">
    <w:name w:val="ListLabel 1724"/>
    <w:qFormat/>
    <w:rPr>
      <w:rFonts w:ascii="Cambria" w:hAnsi="Cambria"/>
      <w:b/>
    </w:rPr>
  </w:style>
  <w:style w:type="character" w:customStyle="1" w:styleId="ListLabel1725">
    <w:name w:val="ListLabel 1725"/>
    <w:qFormat/>
    <w:rPr>
      <w:b w:val="0"/>
      <w:sz w:val="22"/>
      <w:szCs w:val="22"/>
    </w:rPr>
  </w:style>
  <w:style w:type="character" w:customStyle="1" w:styleId="ListLabel1726">
    <w:name w:val="ListLabel 1726"/>
    <w:qFormat/>
    <w:rPr>
      <w:b w:val="0"/>
    </w:rPr>
  </w:style>
  <w:style w:type="character" w:customStyle="1" w:styleId="ListLabel1727">
    <w:name w:val="ListLabel 1727"/>
    <w:qFormat/>
    <w:rPr>
      <w:rFonts w:ascii="Cambria" w:hAnsi="Cambria"/>
      <w:b/>
    </w:rPr>
  </w:style>
  <w:style w:type="character" w:customStyle="1" w:styleId="ListLabel1728">
    <w:name w:val="ListLabel 1728"/>
    <w:qFormat/>
    <w:rPr>
      <w:rFonts w:ascii="Cambria" w:hAnsi="Cambria" w:cs="Times New Roman"/>
      <w:b/>
    </w:rPr>
  </w:style>
  <w:style w:type="character" w:customStyle="1" w:styleId="ListLabel1729">
    <w:name w:val="ListLabel 1729"/>
    <w:qFormat/>
    <w:rPr>
      <w:rFonts w:ascii="Cambria" w:hAnsi="Cambria"/>
      <w:b/>
    </w:rPr>
  </w:style>
  <w:style w:type="character" w:customStyle="1" w:styleId="ListLabel1730">
    <w:name w:val="ListLabel 1730"/>
    <w:qFormat/>
    <w:rPr>
      <w:b/>
    </w:rPr>
  </w:style>
  <w:style w:type="character" w:customStyle="1" w:styleId="ListLabel1731">
    <w:name w:val="ListLabel 1731"/>
    <w:qFormat/>
    <w:rPr>
      <w:rFonts w:ascii="Cambria" w:hAnsi="Cambria" w:cs="Times New Roman"/>
      <w:b/>
    </w:rPr>
  </w:style>
  <w:style w:type="character" w:customStyle="1" w:styleId="ListLabel1732">
    <w:name w:val="ListLabel 1732"/>
    <w:qFormat/>
    <w:rPr>
      <w:rFonts w:cs="Times New Roman"/>
    </w:rPr>
  </w:style>
  <w:style w:type="character" w:customStyle="1" w:styleId="ListLabel1733">
    <w:name w:val="ListLabel 1733"/>
    <w:qFormat/>
    <w:rPr>
      <w:rFonts w:cs="Times New Roman"/>
    </w:rPr>
  </w:style>
  <w:style w:type="character" w:customStyle="1" w:styleId="ListLabel1734">
    <w:name w:val="ListLabel 1734"/>
    <w:qFormat/>
    <w:rPr>
      <w:rFonts w:cs="Times New Roman"/>
    </w:rPr>
  </w:style>
  <w:style w:type="character" w:customStyle="1" w:styleId="ListLabel1735">
    <w:name w:val="ListLabel 1735"/>
    <w:qFormat/>
    <w:rPr>
      <w:rFonts w:cs="Times New Roman"/>
    </w:rPr>
  </w:style>
  <w:style w:type="character" w:customStyle="1" w:styleId="ListLabel1736">
    <w:name w:val="ListLabel 1736"/>
    <w:qFormat/>
    <w:rPr>
      <w:rFonts w:cs="Times New Roman"/>
    </w:rPr>
  </w:style>
  <w:style w:type="character" w:customStyle="1" w:styleId="ListLabel1737">
    <w:name w:val="ListLabel 1737"/>
    <w:qFormat/>
    <w:rPr>
      <w:rFonts w:cs="Times New Roman"/>
    </w:rPr>
  </w:style>
  <w:style w:type="character" w:customStyle="1" w:styleId="ListLabel1738">
    <w:name w:val="ListLabel 1738"/>
    <w:qFormat/>
    <w:rPr>
      <w:rFonts w:cs="Times New Roman"/>
    </w:rPr>
  </w:style>
  <w:style w:type="character" w:customStyle="1" w:styleId="ListLabel1739">
    <w:name w:val="ListLabel 1739"/>
    <w:qFormat/>
    <w:rPr>
      <w:rFonts w:cs="Times New Roman"/>
    </w:rPr>
  </w:style>
  <w:style w:type="character" w:customStyle="1" w:styleId="ListLabel1740">
    <w:name w:val="ListLabel 1740"/>
    <w:qFormat/>
    <w:rPr>
      <w:rFonts w:ascii="Cambria" w:hAnsi="Cambria" w:cs="Times New Roman"/>
      <w:b/>
    </w:rPr>
  </w:style>
  <w:style w:type="character" w:customStyle="1" w:styleId="ListLabel1741">
    <w:name w:val="ListLabel 1741"/>
    <w:qFormat/>
    <w:rPr>
      <w:rFonts w:cs="Times New Roman"/>
    </w:rPr>
  </w:style>
  <w:style w:type="character" w:customStyle="1" w:styleId="ListLabel1742">
    <w:name w:val="ListLabel 1742"/>
    <w:qFormat/>
    <w:rPr>
      <w:rFonts w:cs="Times New Roman"/>
    </w:rPr>
  </w:style>
  <w:style w:type="character" w:customStyle="1" w:styleId="ListLabel1743">
    <w:name w:val="ListLabel 1743"/>
    <w:qFormat/>
    <w:rPr>
      <w:rFonts w:cs="Times New Roman"/>
    </w:rPr>
  </w:style>
  <w:style w:type="character" w:customStyle="1" w:styleId="ListLabel1744">
    <w:name w:val="ListLabel 1744"/>
    <w:qFormat/>
    <w:rPr>
      <w:rFonts w:cs="Times New Roman"/>
    </w:rPr>
  </w:style>
  <w:style w:type="character" w:customStyle="1" w:styleId="ListLabel1745">
    <w:name w:val="ListLabel 1745"/>
    <w:qFormat/>
    <w:rPr>
      <w:rFonts w:cs="Times New Roman"/>
    </w:rPr>
  </w:style>
  <w:style w:type="character" w:customStyle="1" w:styleId="ListLabel1746">
    <w:name w:val="ListLabel 1746"/>
    <w:qFormat/>
    <w:rPr>
      <w:rFonts w:cs="Times New Roman"/>
    </w:rPr>
  </w:style>
  <w:style w:type="character" w:customStyle="1" w:styleId="ListLabel1747">
    <w:name w:val="ListLabel 1747"/>
    <w:qFormat/>
    <w:rPr>
      <w:rFonts w:cs="Times New Roman"/>
    </w:rPr>
  </w:style>
  <w:style w:type="character" w:customStyle="1" w:styleId="ListLabel1748">
    <w:name w:val="ListLabel 1748"/>
    <w:qFormat/>
    <w:rPr>
      <w:rFonts w:cs="Times New Roman"/>
    </w:rPr>
  </w:style>
  <w:style w:type="character" w:customStyle="1" w:styleId="ListLabel1749">
    <w:name w:val="ListLabel 1749"/>
    <w:qFormat/>
    <w:rPr>
      <w:rFonts w:ascii="Cambria" w:hAnsi="Cambria" w:cs="Times New Roman"/>
      <w:b/>
    </w:rPr>
  </w:style>
  <w:style w:type="character" w:customStyle="1" w:styleId="ListLabel1750">
    <w:name w:val="ListLabel 1750"/>
    <w:qFormat/>
    <w:rPr>
      <w:rFonts w:cs="Times New Roman"/>
    </w:rPr>
  </w:style>
  <w:style w:type="character" w:customStyle="1" w:styleId="ListLabel1751">
    <w:name w:val="ListLabel 1751"/>
    <w:qFormat/>
    <w:rPr>
      <w:rFonts w:cs="Times New Roman"/>
    </w:rPr>
  </w:style>
  <w:style w:type="character" w:customStyle="1" w:styleId="ListLabel1752">
    <w:name w:val="ListLabel 1752"/>
    <w:qFormat/>
    <w:rPr>
      <w:rFonts w:ascii="Cambria" w:hAnsi="Cambria" w:cs="Times New Roman"/>
      <w:b/>
    </w:rPr>
  </w:style>
  <w:style w:type="character" w:customStyle="1" w:styleId="ListLabel1753">
    <w:name w:val="ListLabel 1753"/>
    <w:qFormat/>
    <w:rPr>
      <w:rFonts w:cs="Times New Roman"/>
    </w:rPr>
  </w:style>
  <w:style w:type="character" w:customStyle="1" w:styleId="ListLabel1754">
    <w:name w:val="ListLabel 1754"/>
    <w:qFormat/>
    <w:rPr>
      <w:rFonts w:cs="Times New Roman"/>
    </w:rPr>
  </w:style>
  <w:style w:type="character" w:customStyle="1" w:styleId="ListLabel1755">
    <w:name w:val="ListLabel 1755"/>
    <w:qFormat/>
    <w:rPr>
      <w:rFonts w:cs="Times New Roman"/>
    </w:rPr>
  </w:style>
  <w:style w:type="character" w:customStyle="1" w:styleId="ListLabel1756">
    <w:name w:val="ListLabel 1756"/>
    <w:qFormat/>
    <w:rPr>
      <w:rFonts w:cs="Times New Roman"/>
    </w:rPr>
  </w:style>
  <w:style w:type="character" w:customStyle="1" w:styleId="ListLabel1757">
    <w:name w:val="ListLabel 1757"/>
    <w:qFormat/>
    <w:rPr>
      <w:rFonts w:cs="Times New Roman"/>
    </w:rPr>
  </w:style>
  <w:style w:type="character" w:customStyle="1" w:styleId="ListLabel1758">
    <w:name w:val="ListLabel 1758"/>
    <w:qFormat/>
    <w:rPr>
      <w:rFonts w:ascii="Cambria" w:hAnsi="Cambria" w:cs="Times New Roman"/>
      <w:b/>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cs="Times New Roman"/>
    </w:rPr>
  </w:style>
  <w:style w:type="character" w:customStyle="1" w:styleId="ListLabel1762">
    <w:name w:val="ListLabel 1762"/>
    <w:qFormat/>
    <w:rPr>
      <w:rFonts w:cs="Times New Roman"/>
    </w:rPr>
  </w:style>
  <w:style w:type="character" w:customStyle="1" w:styleId="ListLabel1763">
    <w:name w:val="ListLabel 1763"/>
    <w:qFormat/>
    <w:rPr>
      <w:rFonts w:cs="Times New Roman"/>
    </w:rPr>
  </w:style>
  <w:style w:type="character" w:customStyle="1" w:styleId="ListLabel1764">
    <w:name w:val="ListLabel 1764"/>
    <w:qFormat/>
    <w:rPr>
      <w:rFonts w:cs="Times New Roman"/>
    </w:rPr>
  </w:style>
  <w:style w:type="character" w:customStyle="1" w:styleId="ListLabel1765">
    <w:name w:val="ListLabel 1765"/>
    <w:qFormat/>
    <w:rPr>
      <w:rFonts w:cs="Times New Roman"/>
    </w:rPr>
  </w:style>
  <w:style w:type="character" w:customStyle="1" w:styleId="ListLabel1766">
    <w:name w:val="ListLabel 1766"/>
    <w:qFormat/>
    <w:rPr>
      <w:rFonts w:cs="Times New Roman"/>
    </w:rPr>
  </w:style>
  <w:style w:type="character" w:customStyle="1" w:styleId="ListLabel1767">
    <w:name w:val="ListLabel 1767"/>
    <w:qFormat/>
    <w:rPr>
      <w:rFonts w:ascii="Cambria" w:hAnsi="Cambria" w:cs="Times New Roman"/>
      <w:b/>
    </w:rPr>
  </w:style>
  <w:style w:type="character" w:customStyle="1" w:styleId="ListLabel1768">
    <w:name w:val="ListLabel 1768"/>
    <w:qFormat/>
    <w:rPr>
      <w:rFonts w:cs="Times New Roman"/>
    </w:rPr>
  </w:style>
  <w:style w:type="character" w:customStyle="1" w:styleId="ListLabel1769">
    <w:name w:val="ListLabel 1769"/>
    <w:qFormat/>
    <w:rPr>
      <w:rFonts w:cs="Times New Roman"/>
    </w:rPr>
  </w:style>
  <w:style w:type="character" w:customStyle="1" w:styleId="ListLabel1770">
    <w:name w:val="ListLabel 1770"/>
    <w:qFormat/>
    <w:rPr>
      <w:rFonts w:cs="Times New Roman"/>
    </w:rPr>
  </w:style>
  <w:style w:type="character" w:customStyle="1" w:styleId="ListLabel1771">
    <w:name w:val="ListLabel 1771"/>
    <w:qFormat/>
    <w:rPr>
      <w:rFonts w:cs="Times New Roman"/>
    </w:rPr>
  </w:style>
  <w:style w:type="character" w:customStyle="1" w:styleId="ListLabel1772">
    <w:name w:val="ListLabel 1772"/>
    <w:qFormat/>
    <w:rPr>
      <w:rFonts w:cs="Times New Roman"/>
    </w:rPr>
  </w:style>
  <w:style w:type="character" w:customStyle="1" w:styleId="ListLabel1773">
    <w:name w:val="ListLabel 1773"/>
    <w:qFormat/>
    <w:rPr>
      <w:rFonts w:cs="Times New Roman"/>
    </w:rPr>
  </w:style>
  <w:style w:type="character" w:customStyle="1" w:styleId="ListLabel1774">
    <w:name w:val="ListLabel 1774"/>
    <w:qFormat/>
    <w:rPr>
      <w:rFonts w:cs="Times New Roman"/>
    </w:rPr>
  </w:style>
  <w:style w:type="character" w:customStyle="1" w:styleId="ListLabel1775">
    <w:name w:val="ListLabel 1775"/>
    <w:qFormat/>
    <w:rPr>
      <w:rFonts w:cs="Times New Roman"/>
    </w:rPr>
  </w:style>
  <w:style w:type="character" w:customStyle="1" w:styleId="ListLabel1776">
    <w:name w:val="ListLabel 1776"/>
    <w:qFormat/>
    <w:rPr>
      <w:rFonts w:ascii="Cambria" w:hAnsi="Cambria" w:cs="Times New Roman"/>
    </w:rPr>
  </w:style>
  <w:style w:type="character" w:customStyle="1" w:styleId="ListLabel1777">
    <w:name w:val="ListLabel 1777"/>
    <w:qFormat/>
    <w:rPr>
      <w:rFonts w:cs="Times New Roman"/>
    </w:rPr>
  </w:style>
  <w:style w:type="character" w:customStyle="1" w:styleId="ListLabel1778">
    <w:name w:val="ListLabel 1778"/>
    <w:qFormat/>
    <w:rPr>
      <w:rFonts w:cs="Times New Roman"/>
    </w:rPr>
  </w:style>
  <w:style w:type="character" w:customStyle="1" w:styleId="ListLabel1779">
    <w:name w:val="ListLabel 1779"/>
    <w:qFormat/>
    <w:rPr>
      <w:rFonts w:cs="Times New Roman"/>
    </w:rPr>
  </w:style>
  <w:style w:type="character" w:customStyle="1" w:styleId="ListLabel1780">
    <w:name w:val="ListLabel 1780"/>
    <w:qFormat/>
    <w:rPr>
      <w:rFonts w:cs="Times New Roman"/>
    </w:rPr>
  </w:style>
  <w:style w:type="character" w:customStyle="1" w:styleId="ListLabel1781">
    <w:name w:val="ListLabel 1781"/>
    <w:qFormat/>
    <w:rPr>
      <w:rFonts w:cs="Times New Roman"/>
    </w:rPr>
  </w:style>
  <w:style w:type="character" w:customStyle="1" w:styleId="ListLabel1782">
    <w:name w:val="ListLabel 1782"/>
    <w:qFormat/>
    <w:rPr>
      <w:rFonts w:cs="Times New Roman"/>
    </w:rPr>
  </w:style>
  <w:style w:type="character" w:customStyle="1" w:styleId="ListLabel1783">
    <w:name w:val="ListLabel 1783"/>
    <w:qFormat/>
    <w:rPr>
      <w:rFonts w:cs="Times New Roman"/>
    </w:rPr>
  </w:style>
  <w:style w:type="character" w:customStyle="1" w:styleId="ListLabel1784">
    <w:name w:val="ListLabel 1784"/>
    <w:qFormat/>
    <w:rPr>
      <w:rFonts w:cs="Times New Roman"/>
    </w:rPr>
  </w:style>
  <w:style w:type="character" w:customStyle="1" w:styleId="ListLabel1785">
    <w:name w:val="ListLabel 1785"/>
    <w:qFormat/>
    <w:rPr>
      <w:rFonts w:ascii="Cambria" w:hAnsi="Cambria" w:cs="Symbol"/>
      <w:i w:val="0"/>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ascii="Cambria" w:hAnsi="Cambria" w:cs="Times New Roman"/>
      <w:b/>
      <w:color w:val="000000"/>
    </w:rPr>
  </w:style>
  <w:style w:type="character" w:customStyle="1" w:styleId="ListLabel1795">
    <w:name w:val="ListLabel 1795"/>
    <w:qFormat/>
    <w:rPr>
      <w:rFonts w:ascii="Cambria" w:hAnsi="Cambria" w:cs="Times New Roman"/>
      <w:b/>
    </w:rPr>
  </w:style>
  <w:style w:type="character" w:customStyle="1" w:styleId="ListLabel1796">
    <w:name w:val="ListLabel 1796"/>
    <w:qFormat/>
    <w:rPr>
      <w:rFonts w:ascii="Cambria" w:hAnsi="Cambria" w:cs="Times New Roman"/>
      <w:b/>
    </w:rPr>
  </w:style>
  <w:style w:type="character" w:customStyle="1" w:styleId="ListLabel1797">
    <w:name w:val="ListLabel 1797"/>
    <w:qFormat/>
    <w:rPr>
      <w:rFonts w:cs="Times New Roman"/>
      <w:b/>
    </w:rPr>
  </w:style>
  <w:style w:type="character" w:customStyle="1" w:styleId="ListLabel1798">
    <w:name w:val="ListLabel 1798"/>
    <w:qFormat/>
    <w:rPr>
      <w:rFonts w:cs="Times New Roman"/>
    </w:rPr>
  </w:style>
  <w:style w:type="character" w:customStyle="1" w:styleId="ListLabel1799">
    <w:name w:val="ListLabel 1799"/>
    <w:qFormat/>
    <w:rPr>
      <w:rFonts w:cs="Times New Roman"/>
    </w:rPr>
  </w:style>
  <w:style w:type="character" w:customStyle="1" w:styleId="ListLabel1800">
    <w:name w:val="ListLabel 1800"/>
    <w:qFormat/>
    <w:rPr>
      <w:rFonts w:cs="Times New Roman"/>
    </w:rPr>
  </w:style>
  <w:style w:type="character" w:customStyle="1" w:styleId="ListLabel1801">
    <w:name w:val="ListLabel 1801"/>
    <w:qFormat/>
    <w:rPr>
      <w:rFonts w:cs="Times New Roman"/>
    </w:rPr>
  </w:style>
  <w:style w:type="character" w:customStyle="1" w:styleId="ListLabel1802">
    <w:name w:val="ListLabel 1802"/>
    <w:qFormat/>
    <w:rPr>
      <w:rFonts w:cs="Times New Roman"/>
    </w:rPr>
  </w:style>
  <w:style w:type="character" w:customStyle="1" w:styleId="ListLabel1803">
    <w:name w:val="ListLabel 1803"/>
    <w:qFormat/>
    <w:rPr>
      <w:rFonts w:ascii="Cambria" w:hAnsi="Cambria" w:cs="Times New Roman"/>
      <w:b w:val="0"/>
    </w:rPr>
  </w:style>
  <w:style w:type="character" w:customStyle="1" w:styleId="ListLabel1804">
    <w:name w:val="ListLabel 1804"/>
    <w:qFormat/>
    <w:rPr>
      <w:rFonts w:cs="Times New Roman"/>
      <w:b/>
    </w:rPr>
  </w:style>
  <w:style w:type="character" w:customStyle="1" w:styleId="ListLabel1805">
    <w:name w:val="ListLabel 1805"/>
    <w:qFormat/>
    <w:rPr>
      <w:rFonts w:cs="Times New Roman"/>
    </w:rPr>
  </w:style>
  <w:style w:type="character" w:customStyle="1" w:styleId="ListLabel1806">
    <w:name w:val="ListLabel 1806"/>
    <w:qFormat/>
    <w:rPr>
      <w:rFonts w:cs="Symbol"/>
    </w:rPr>
  </w:style>
  <w:style w:type="character" w:customStyle="1" w:styleId="ListLabel1807">
    <w:name w:val="ListLabel 1807"/>
    <w:qFormat/>
    <w:rPr>
      <w:rFonts w:cs="Times New Roman"/>
    </w:rPr>
  </w:style>
  <w:style w:type="character" w:customStyle="1" w:styleId="ListLabel1808">
    <w:name w:val="ListLabel 1808"/>
    <w:qFormat/>
    <w:rPr>
      <w:rFonts w:cs="Times New Roman"/>
    </w:rPr>
  </w:style>
  <w:style w:type="character" w:customStyle="1" w:styleId="ListLabel1809">
    <w:name w:val="ListLabel 1809"/>
    <w:qFormat/>
    <w:rPr>
      <w:rFonts w:cs="Times New Roman"/>
    </w:rPr>
  </w:style>
  <w:style w:type="character" w:customStyle="1" w:styleId="ListLabel1810">
    <w:name w:val="ListLabel 1810"/>
    <w:qFormat/>
    <w:rPr>
      <w:rFonts w:cs="Times New Roman"/>
    </w:rPr>
  </w:style>
  <w:style w:type="character" w:customStyle="1" w:styleId="ListLabel1811">
    <w:name w:val="ListLabel 1811"/>
    <w:qFormat/>
    <w:rPr>
      <w:rFonts w:cs="Times New Roman"/>
    </w:rPr>
  </w:style>
  <w:style w:type="character" w:customStyle="1" w:styleId="ListLabel1812">
    <w:name w:val="ListLabel 1812"/>
    <w:qFormat/>
    <w:rPr>
      <w:rFonts w:ascii="Cambria" w:hAnsi="Cambria"/>
      <w:b/>
    </w:rPr>
  </w:style>
  <w:style w:type="character" w:customStyle="1" w:styleId="ListLabel1813">
    <w:name w:val="ListLabel 1813"/>
    <w:qFormat/>
    <w:rPr>
      <w:rFonts w:ascii="Cambria" w:hAnsi="Cambria"/>
      <w:b/>
    </w:rPr>
  </w:style>
  <w:style w:type="character" w:customStyle="1" w:styleId="ListLabel1814">
    <w:name w:val="ListLabel 1814"/>
    <w:qFormat/>
    <w:rPr>
      <w:rFonts w:ascii="Cambria" w:hAnsi="Cambria"/>
      <w:b/>
      <w:i w:val="0"/>
      <w:color w:val="auto"/>
    </w:rPr>
  </w:style>
  <w:style w:type="character" w:customStyle="1" w:styleId="ListLabel1815">
    <w:name w:val="ListLabel 1815"/>
    <w:qFormat/>
    <w:rPr>
      <w:rFonts w:ascii="Cambria" w:hAnsi="Cambria"/>
      <w:b/>
      <w:u w:val="none"/>
    </w:rPr>
  </w:style>
  <w:style w:type="character" w:customStyle="1" w:styleId="ListLabel1816">
    <w:name w:val="ListLabel 1816"/>
    <w:qFormat/>
    <w:rPr>
      <w:rFonts w:ascii="Cambria" w:hAnsi="Cambria" w:cs="Symbol"/>
      <w:i w:val="0"/>
    </w:rPr>
  </w:style>
  <w:style w:type="character" w:customStyle="1" w:styleId="ListLabel1817">
    <w:name w:val="ListLabel 1817"/>
    <w:qFormat/>
    <w:rPr>
      <w:rFonts w:cs="Courier New"/>
    </w:rPr>
  </w:style>
  <w:style w:type="character" w:customStyle="1" w:styleId="ListLabel1818">
    <w:name w:val="ListLabel 1818"/>
    <w:qFormat/>
    <w:rPr>
      <w:rFonts w:cs="Wingdings"/>
    </w:rPr>
  </w:style>
  <w:style w:type="character" w:customStyle="1" w:styleId="ListLabel1819">
    <w:name w:val="ListLabel 1819"/>
    <w:qFormat/>
    <w:rPr>
      <w:rFonts w:cs="Symbol"/>
    </w:rPr>
  </w:style>
  <w:style w:type="character" w:customStyle="1" w:styleId="ListLabel1820">
    <w:name w:val="ListLabel 1820"/>
    <w:qFormat/>
    <w:rPr>
      <w:rFonts w:cs="Courier New"/>
    </w:rPr>
  </w:style>
  <w:style w:type="character" w:customStyle="1" w:styleId="ListLabel1821">
    <w:name w:val="ListLabel 1821"/>
    <w:qFormat/>
    <w:rPr>
      <w:rFonts w:cs="Wingdings"/>
    </w:rPr>
  </w:style>
  <w:style w:type="character" w:customStyle="1" w:styleId="ListLabel1822">
    <w:name w:val="ListLabel 1822"/>
    <w:qFormat/>
    <w:rPr>
      <w:rFonts w:cs="Symbol"/>
    </w:rPr>
  </w:style>
  <w:style w:type="character" w:customStyle="1" w:styleId="ListLabel1823">
    <w:name w:val="ListLabel 1823"/>
    <w:qFormat/>
    <w:rPr>
      <w:rFonts w:cs="Courier New"/>
    </w:rPr>
  </w:style>
  <w:style w:type="character" w:customStyle="1" w:styleId="ListLabel1824">
    <w:name w:val="ListLabel 1824"/>
    <w:qFormat/>
    <w:rPr>
      <w:rFonts w:cs="Wingdings"/>
    </w:rPr>
  </w:style>
  <w:style w:type="character" w:customStyle="1" w:styleId="ListLabel1825">
    <w:name w:val="ListLabel 1825"/>
    <w:qFormat/>
    <w:rPr>
      <w:rFonts w:ascii="Cambria" w:hAnsi="Cambria"/>
      <w:b/>
    </w:rPr>
  </w:style>
  <w:style w:type="character" w:customStyle="1" w:styleId="ListLabel1826">
    <w:name w:val="ListLabel 1826"/>
    <w:qFormat/>
    <w:rPr>
      <w:rFonts w:ascii="Cambria" w:hAnsi="Cambria"/>
      <w:b/>
    </w:rPr>
  </w:style>
  <w:style w:type="character" w:customStyle="1" w:styleId="ListLabel1827">
    <w:name w:val="ListLabel 1827"/>
    <w:qFormat/>
    <w:rPr>
      <w:rFonts w:ascii="Cambria" w:hAnsi="Cambria"/>
      <w:b/>
    </w:rPr>
  </w:style>
  <w:style w:type="character" w:customStyle="1" w:styleId="ListLabel1828">
    <w:name w:val="ListLabel 1828"/>
    <w:qFormat/>
    <w:rPr>
      <w:rFonts w:ascii="Cambria" w:hAnsi="Cambria" w:cs="Symbol"/>
      <w:i w:val="0"/>
    </w:rPr>
  </w:style>
  <w:style w:type="character" w:customStyle="1" w:styleId="ListLabel1829">
    <w:name w:val="ListLabel 1829"/>
    <w:qFormat/>
    <w:rPr>
      <w:rFonts w:cs="Courier New"/>
    </w:rPr>
  </w:style>
  <w:style w:type="character" w:customStyle="1" w:styleId="ListLabel1830">
    <w:name w:val="ListLabel 1830"/>
    <w:qFormat/>
    <w:rPr>
      <w:rFonts w:cs="Wingdings"/>
    </w:rPr>
  </w:style>
  <w:style w:type="character" w:customStyle="1" w:styleId="ListLabel1831">
    <w:name w:val="ListLabel 1831"/>
    <w:qFormat/>
    <w:rPr>
      <w:rFonts w:cs="Symbol"/>
    </w:rPr>
  </w:style>
  <w:style w:type="character" w:customStyle="1" w:styleId="ListLabel1832">
    <w:name w:val="ListLabel 1832"/>
    <w:qFormat/>
    <w:rPr>
      <w:rFonts w:cs="Courier New"/>
    </w:rPr>
  </w:style>
  <w:style w:type="character" w:customStyle="1" w:styleId="ListLabel1833">
    <w:name w:val="ListLabel 1833"/>
    <w:qFormat/>
    <w:rPr>
      <w:rFonts w:cs="Wingdings"/>
    </w:rPr>
  </w:style>
  <w:style w:type="character" w:customStyle="1" w:styleId="ListLabel1834">
    <w:name w:val="ListLabel 1834"/>
    <w:qFormat/>
    <w:rPr>
      <w:rFonts w:cs="Symbol"/>
    </w:rPr>
  </w:style>
  <w:style w:type="character" w:customStyle="1" w:styleId="ListLabel1835">
    <w:name w:val="ListLabel 1835"/>
    <w:qFormat/>
    <w:rPr>
      <w:rFonts w:cs="Courier New"/>
    </w:rPr>
  </w:style>
  <w:style w:type="character" w:customStyle="1" w:styleId="ListLabel1836">
    <w:name w:val="ListLabel 1836"/>
    <w:qFormat/>
    <w:rPr>
      <w:rFonts w:cs="Wingdings"/>
    </w:rPr>
  </w:style>
  <w:style w:type="character" w:customStyle="1" w:styleId="ListLabel1837">
    <w:name w:val="ListLabel 1837"/>
    <w:qFormat/>
    <w:rPr>
      <w:rFonts w:ascii="Cambria" w:hAnsi="Cambria"/>
      <w:b/>
    </w:rPr>
  </w:style>
  <w:style w:type="character" w:customStyle="1" w:styleId="ListLabel1838">
    <w:name w:val="ListLabel 1838"/>
    <w:qFormat/>
    <w:rPr>
      <w:rFonts w:ascii="Cambria" w:hAnsi="Cambria"/>
      <w:b/>
    </w:rPr>
  </w:style>
  <w:style w:type="character" w:customStyle="1" w:styleId="ListLabel1839">
    <w:name w:val="ListLabel 1839"/>
    <w:qFormat/>
    <w:rPr>
      <w:rFonts w:ascii="Cambria" w:hAnsi="Cambria"/>
      <w:b w:val="0"/>
    </w:rPr>
  </w:style>
  <w:style w:type="character" w:customStyle="1" w:styleId="ListLabel1840">
    <w:name w:val="ListLabel 1840"/>
    <w:qFormat/>
    <w:rPr>
      <w:rFonts w:ascii="Cambria" w:hAnsi="Cambria" w:cs="Symbol"/>
      <w:i w:val="0"/>
    </w:rPr>
  </w:style>
  <w:style w:type="character" w:customStyle="1" w:styleId="ListLabel1841">
    <w:name w:val="ListLabel 1841"/>
    <w:qFormat/>
    <w:rPr>
      <w:rFonts w:cs="Courier New"/>
    </w:rPr>
  </w:style>
  <w:style w:type="character" w:customStyle="1" w:styleId="ListLabel1842">
    <w:name w:val="ListLabel 1842"/>
    <w:qFormat/>
    <w:rPr>
      <w:rFonts w:cs="Wingdings"/>
    </w:rPr>
  </w:style>
  <w:style w:type="character" w:customStyle="1" w:styleId="ListLabel1843">
    <w:name w:val="ListLabel 1843"/>
    <w:qFormat/>
    <w:rPr>
      <w:rFonts w:cs="Symbol"/>
    </w:rPr>
  </w:style>
  <w:style w:type="character" w:customStyle="1" w:styleId="ListLabel1844">
    <w:name w:val="ListLabel 1844"/>
    <w:qFormat/>
    <w:rPr>
      <w:rFonts w:cs="Courier New"/>
    </w:rPr>
  </w:style>
  <w:style w:type="character" w:customStyle="1" w:styleId="ListLabel1845">
    <w:name w:val="ListLabel 1845"/>
    <w:qFormat/>
    <w:rPr>
      <w:rFonts w:cs="Wingdings"/>
    </w:rPr>
  </w:style>
  <w:style w:type="character" w:customStyle="1" w:styleId="ListLabel1846">
    <w:name w:val="ListLabel 1846"/>
    <w:qFormat/>
    <w:rPr>
      <w:rFonts w:cs="Symbol"/>
    </w:rPr>
  </w:style>
  <w:style w:type="character" w:customStyle="1" w:styleId="ListLabel1847">
    <w:name w:val="ListLabel 1847"/>
    <w:qFormat/>
    <w:rPr>
      <w:rFonts w:cs="Courier New"/>
    </w:rPr>
  </w:style>
  <w:style w:type="character" w:customStyle="1" w:styleId="ListLabel1848">
    <w:name w:val="ListLabel 1848"/>
    <w:qFormat/>
    <w:rPr>
      <w:rFonts w:cs="Wingdings"/>
    </w:rPr>
  </w:style>
  <w:style w:type="character" w:customStyle="1" w:styleId="ListLabel1849">
    <w:name w:val="ListLabel 1849"/>
    <w:qFormat/>
    <w:rPr>
      <w:rFonts w:ascii="Cambria" w:hAnsi="Cambria" w:cs="Symbol"/>
    </w:rPr>
  </w:style>
  <w:style w:type="character" w:customStyle="1" w:styleId="ListLabel1850">
    <w:name w:val="ListLabel 1850"/>
    <w:qFormat/>
    <w:rPr>
      <w:rFonts w:cs="Courier New"/>
    </w:rPr>
  </w:style>
  <w:style w:type="character" w:customStyle="1" w:styleId="ListLabel1851">
    <w:name w:val="ListLabel 1851"/>
    <w:qFormat/>
    <w:rPr>
      <w:rFonts w:cs="Wingdings"/>
    </w:rPr>
  </w:style>
  <w:style w:type="character" w:customStyle="1" w:styleId="ListLabel1852">
    <w:name w:val="ListLabel 1852"/>
    <w:qFormat/>
    <w:rPr>
      <w:rFonts w:cs="Symbol"/>
    </w:rPr>
  </w:style>
  <w:style w:type="character" w:customStyle="1" w:styleId="ListLabel1853">
    <w:name w:val="ListLabel 1853"/>
    <w:qFormat/>
    <w:rPr>
      <w:rFonts w:cs="Courier New"/>
    </w:rPr>
  </w:style>
  <w:style w:type="character" w:customStyle="1" w:styleId="ListLabel1854">
    <w:name w:val="ListLabel 1854"/>
    <w:qFormat/>
    <w:rPr>
      <w:rFonts w:cs="Wingdings"/>
    </w:rPr>
  </w:style>
  <w:style w:type="character" w:customStyle="1" w:styleId="ListLabel1855">
    <w:name w:val="ListLabel 1855"/>
    <w:qFormat/>
    <w:rPr>
      <w:rFonts w:cs="Symbol"/>
    </w:rPr>
  </w:style>
  <w:style w:type="character" w:customStyle="1" w:styleId="ListLabel1856">
    <w:name w:val="ListLabel 1856"/>
    <w:qFormat/>
    <w:rPr>
      <w:rFonts w:cs="Courier New"/>
    </w:rPr>
  </w:style>
  <w:style w:type="character" w:customStyle="1" w:styleId="ListLabel1857">
    <w:name w:val="ListLabel 1857"/>
    <w:qFormat/>
    <w:rPr>
      <w:rFonts w:cs="Wingdings"/>
    </w:rPr>
  </w:style>
  <w:style w:type="character" w:customStyle="1" w:styleId="ListLabel1858">
    <w:name w:val="ListLabel 1858"/>
    <w:qFormat/>
    <w:rPr>
      <w:rFonts w:ascii="Cambria" w:hAnsi="Cambria"/>
      <w:b/>
    </w:rPr>
  </w:style>
  <w:style w:type="character" w:customStyle="1" w:styleId="ListLabel1859">
    <w:name w:val="ListLabel 1859"/>
    <w:qFormat/>
    <w:rPr>
      <w:rFonts w:ascii="Cambria" w:hAnsi="Cambria"/>
      <w:b/>
    </w:rPr>
  </w:style>
  <w:style w:type="character" w:customStyle="1" w:styleId="ListLabel1860">
    <w:name w:val="ListLabel 1860"/>
    <w:qFormat/>
    <w:rPr>
      <w:rFonts w:ascii="Cambria" w:hAnsi="Cambria"/>
      <w:b/>
    </w:rPr>
  </w:style>
  <w:style w:type="character" w:customStyle="1" w:styleId="ListLabel1861">
    <w:name w:val="ListLabel 1861"/>
    <w:qFormat/>
    <w:rPr>
      <w:rFonts w:cs="Symbol"/>
      <w:i w:val="0"/>
    </w:rPr>
  </w:style>
  <w:style w:type="character" w:customStyle="1" w:styleId="ListLabel1862">
    <w:name w:val="ListLabel 1862"/>
    <w:qFormat/>
    <w:rPr>
      <w:rFonts w:ascii="Cambria" w:hAnsi="Cambria" w:cs="Symbol"/>
      <w:i w:val="0"/>
    </w:rPr>
  </w:style>
  <w:style w:type="character" w:customStyle="1" w:styleId="ListLabel1863">
    <w:name w:val="ListLabel 1863"/>
    <w:qFormat/>
    <w:rPr>
      <w:rFonts w:cs="Courier New"/>
    </w:rPr>
  </w:style>
  <w:style w:type="character" w:customStyle="1" w:styleId="ListLabel1864">
    <w:name w:val="ListLabel 1864"/>
    <w:qFormat/>
    <w:rPr>
      <w:rFonts w:cs="Wingdings"/>
    </w:rPr>
  </w:style>
  <w:style w:type="character" w:customStyle="1" w:styleId="ListLabel1865">
    <w:name w:val="ListLabel 1865"/>
    <w:qFormat/>
    <w:rPr>
      <w:rFonts w:cs="Symbol"/>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ascii="Cambria" w:hAnsi="Cambria" w:cs="Times New Roman"/>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Symbol"/>
    </w:rPr>
  </w:style>
  <w:style w:type="character" w:customStyle="1" w:styleId="ListLabel1878">
    <w:name w:val="ListLabel 1878"/>
    <w:qFormat/>
    <w:rPr>
      <w:rFonts w:cs="Courier New"/>
    </w:rPr>
  </w:style>
  <w:style w:type="character" w:customStyle="1" w:styleId="ListLabel1879">
    <w:name w:val="ListLabel 1879"/>
    <w:qFormat/>
    <w:rPr>
      <w:rFonts w:cs="Wingdings"/>
    </w:rPr>
  </w:style>
  <w:style w:type="character" w:customStyle="1" w:styleId="ListLabel1880">
    <w:name w:val="ListLabel 1880"/>
    <w:qFormat/>
    <w:rPr>
      <w:b/>
    </w:rPr>
  </w:style>
  <w:style w:type="character" w:customStyle="1" w:styleId="ListLabel1881">
    <w:name w:val="ListLabel 1881"/>
    <w:qFormat/>
    <w:rPr>
      <w:rFonts w:ascii="Cambria" w:hAnsi="Cambria" w:cs="Symbol"/>
      <w:i w:val="0"/>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cs="Symbol"/>
    </w:rPr>
  </w:style>
  <w:style w:type="character" w:customStyle="1" w:styleId="ListLabel1888">
    <w:name w:val="ListLabel 1888"/>
    <w:qFormat/>
    <w:rPr>
      <w:rFonts w:cs="Courier New"/>
    </w:rPr>
  </w:style>
  <w:style w:type="character" w:customStyle="1" w:styleId="ListLabel1889">
    <w:name w:val="ListLabel 1889"/>
    <w:qFormat/>
    <w:rPr>
      <w:rFonts w:cs="Wingdings"/>
    </w:rPr>
  </w:style>
  <w:style w:type="character" w:customStyle="1" w:styleId="ListLabel1890">
    <w:name w:val="ListLabel 1890"/>
    <w:qFormat/>
    <w:rPr>
      <w:rFonts w:ascii="Cambria" w:hAnsi="Cambria" w:cs="Symbol"/>
      <w:i w:val="0"/>
    </w:rPr>
  </w:style>
  <w:style w:type="character" w:customStyle="1" w:styleId="ListLabel1891">
    <w:name w:val="ListLabel 1891"/>
    <w:qFormat/>
    <w:rPr>
      <w:rFonts w:cs="Courier New"/>
    </w:rPr>
  </w:style>
  <w:style w:type="character" w:customStyle="1" w:styleId="ListLabel1892">
    <w:name w:val="ListLabel 1892"/>
    <w:qFormat/>
    <w:rPr>
      <w:rFonts w:cs="Wingdings"/>
    </w:rPr>
  </w:style>
  <w:style w:type="character" w:customStyle="1" w:styleId="ListLabel1893">
    <w:name w:val="ListLabel 1893"/>
    <w:qFormat/>
    <w:rPr>
      <w:rFonts w:cs="Symbol"/>
    </w:rPr>
  </w:style>
  <w:style w:type="character" w:customStyle="1" w:styleId="ListLabel1894">
    <w:name w:val="ListLabel 1894"/>
    <w:qFormat/>
    <w:rPr>
      <w:rFonts w:cs="Courier New"/>
    </w:rPr>
  </w:style>
  <w:style w:type="character" w:customStyle="1" w:styleId="ListLabel1895">
    <w:name w:val="ListLabel 1895"/>
    <w:qFormat/>
    <w:rPr>
      <w:rFonts w:cs="Wingdings"/>
    </w:rPr>
  </w:style>
  <w:style w:type="character" w:customStyle="1" w:styleId="ListLabel1896">
    <w:name w:val="ListLabel 1896"/>
    <w:qFormat/>
    <w:rPr>
      <w:rFonts w:cs="Symbol"/>
    </w:rPr>
  </w:style>
  <w:style w:type="character" w:customStyle="1" w:styleId="ListLabel1897">
    <w:name w:val="ListLabel 1897"/>
    <w:qFormat/>
    <w:rPr>
      <w:rFonts w:cs="Courier New"/>
    </w:rPr>
  </w:style>
  <w:style w:type="character" w:customStyle="1" w:styleId="ListLabel1898">
    <w:name w:val="ListLabel 1898"/>
    <w:qFormat/>
    <w:rPr>
      <w:rFonts w:cs="Wingdings"/>
    </w:rPr>
  </w:style>
  <w:style w:type="character" w:customStyle="1" w:styleId="ListLabel1899">
    <w:name w:val="ListLabel 1899"/>
    <w:qFormat/>
    <w:rPr>
      <w:b/>
    </w:rPr>
  </w:style>
  <w:style w:type="character" w:customStyle="1" w:styleId="ListLabel1900">
    <w:name w:val="ListLabel 1900"/>
    <w:qFormat/>
    <w:rPr>
      <w:rFonts w:ascii="Cambria" w:hAnsi="Cambria" w:cs="Symbol"/>
      <w:i w:val="0"/>
    </w:rPr>
  </w:style>
  <w:style w:type="character" w:customStyle="1" w:styleId="ListLabel1901">
    <w:name w:val="ListLabel 1901"/>
    <w:qFormat/>
    <w:rPr>
      <w:rFonts w:cs="Courier New"/>
    </w:rPr>
  </w:style>
  <w:style w:type="character" w:customStyle="1" w:styleId="ListLabel1902">
    <w:name w:val="ListLabel 1902"/>
    <w:qFormat/>
    <w:rPr>
      <w:rFonts w:cs="Wingdings"/>
    </w:rPr>
  </w:style>
  <w:style w:type="character" w:customStyle="1" w:styleId="ListLabel1903">
    <w:name w:val="ListLabel 1903"/>
    <w:qFormat/>
    <w:rPr>
      <w:rFonts w:cs="Symbol"/>
    </w:rPr>
  </w:style>
  <w:style w:type="character" w:customStyle="1" w:styleId="ListLabel1904">
    <w:name w:val="ListLabel 1904"/>
    <w:qFormat/>
    <w:rPr>
      <w:rFonts w:cs="Courier New"/>
    </w:rPr>
  </w:style>
  <w:style w:type="character" w:customStyle="1" w:styleId="ListLabel1905">
    <w:name w:val="ListLabel 1905"/>
    <w:qFormat/>
    <w:rPr>
      <w:rFonts w:cs="Wingdings"/>
    </w:rPr>
  </w:style>
  <w:style w:type="character" w:customStyle="1" w:styleId="ListLabel1906">
    <w:name w:val="ListLabel 1906"/>
    <w:qFormat/>
    <w:rPr>
      <w:rFonts w:cs="Symbol"/>
    </w:rPr>
  </w:style>
  <w:style w:type="character" w:customStyle="1" w:styleId="ListLabel1907">
    <w:name w:val="ListLabel 1907"/>
    <w:qFormat/>
    <w:rPr>
      <w:rFonts w:cs="Courier New"/>
    </w:rPr>
  </w:style>
  <w:style w:type="character" w:customStyle="1" w:styleId="ListLabel1908">
    <w:name w:val="ListLabel 1908"/>
    <w:qFormat/>
    <w:rPr>
      <w:rFonts w:cs="Wingdings"/>
    </w:rPr>
  </w:style>
  <w:style w:type="character" w:customStyle="1" w:styleId="ListLabel1909">
    <w:name w:val="ListLabel 1909"/>
    <w:qFormat/>
    <w:rPr>
      <w:b/>
    </w:rPr>
  </w:style>
  <w:style w:type="character" w:customStyle="1" w:styleId="ListLabel1910">
    <w:name w:val="ListLabel 1910"/>
    <w:qFormat/>
    <w:rPr>
      <w:b/>
    </w:rPr>
  </w:style>
  <w:style w:type="character" w:customStyle="1" w:styleId="ListLabel1911">
    <w:name w:val="ListLabel 1911"/>
    <w:qFormat/>
    <w:rPr>
      <w:b/>
    </w:rPr>
  </w:style>
  <w:style w:type="character" w:customStyle="1" w:styleId="ListLabel1912">
    <w:name w:val="ListLabel 1912"/>
    <w:qFormat/>
    <w:rPr>
      <w:rFonts w:ascii="Cambria" w:hAnsi="Cambria" w:cs="Symbol"/>
      <w:i w:val="0"/>
    </w:rPr>
  </w:style>
  <w:style w:type="character" w:customStyle="1" w:styleId="ListLabel1913">
    <w:name w:val="ListLabel 1913"/>
    <w:qFormat/>
    <w:rPr>
      <w:rFonts w:cs="Courier New"/>
    </w:rPr>
  </w:style>
  <w:style w:type="character" w:customStyle="1" w:styleId="ListLabel1914">
    <w:name w:val="ListLabel 1914"/>
    <w:qFormat/>
    <w:rPr>
      <w:rFonts w:cs="Wingdings"/>
    </w:rPr>
  </w:style>
  <w:style w:type="character" w:customStyle="1" w:styleId="ListLabel1915">
    <w:name w:val="ListLabel 1915"/>
    <w:qFormat/>
    <w:rPr>
      <w:rFonts w:cs="Symbol"/>
    </w:rPr>
  </w:style>
  <w:style w:type="character" w:customStyle="1" w:styleId="ListLabel1916">
    <w:name w:val="ListLabel 1916"/>
    <w:qFormat/>
    <w:rPr>
      <w:rFonts w:cs="Courier New"/>
    </w:rPr>
  </w:style>
  <w:style w:type="character" w:customStyle="1" w:styleId="ListLabel1917">
    <w:name w:val="ListLabel 1917"/>
    <w:qFormat/>
    <w:rPr>
      <w:rFonts w:cs="Wingdings"/>
    </w:rPr>
  </w:style>
  <w:style w:type="character" w:customStyle="1" w:styleId="ListLabel1918">
    <w:name w:val="ListLabel 1918"/>
    <w:qFormat/>
    <w:rPr>
      <w:rFonts w:cs="Symbol"/>
    </w:rPr>
  </w:style>
  <w:style w:type="character" w:customStyle="1" w:styleId="ListLabel1919">
    <w:name w:val="ListLabel 1919"/>
    <w:qFormat/>
    <w:rPr>
      <w:rFonts w:cs="Courier New"/>
    </w:rPr>
  </w:style>
  <w:style w:type="character" w:customStyle="1" w:styleId="ListLabel1920">
    <w:name w:val="ListLabel 1920"/>
    <w:qFormat/>
    <w:rPr>
      <w:rFonts w:cs="Wingdings"/>
    </w:rPr>
  </w:style>
  <w:style w:type="character" w:customStyle="1" w:styleId="ListLabel1921">
    <w:name w:val="ListLabel 1921"/>
    <w:qFormat/>
    <w:rPr>
      <w:rFonts w:ascii="Cambria" w:hAnsi="Cambria" w:cs="Symbol"/>
    </w:rPr>
  </w:style>
  <w:style w:type="character" w:customStyle="1" w:styleId="ListLabel1922">
    <w:name w:val="ListLabel 1922"/>
    <w:qFormat/>
    <w:rPr>
      <w:rFonts w:cs="Courier New"/>
    </w:rPr>
  </w:style>
  <w:style w:type="character" w:customStyle="1" w:styleId="ListLabel1923">
    <w:name w:val="ListLabel 1923"/>
    <w:qFormat/>
    <w:rPr>
      <w:rFonts w:cs="Wingdings"/>
    </w:rPr>
  </w:style>
  <w:style w:type="character" w:customStyle="1" w:styleId="ListLabel1924">
    <w:name w:val="ListLabel 1924"/>
    <w:qFormat/>
    <w:rPr>
      <w:rFonts w:cs="Symbol"/>
    </w:rPr>
  </w:style>
  <w:style w:type="character" w:customStyle="1" w:styleId="ListLabel1925">
    <w:name w:val="ListLabel 1925"/>
    <w:qFormat/>
    <w:rPr>
      <w:rFonts w:cs="Courier New"/>
    </w:rPr>
  </w:style>
  <w:style w:type="character" w:customStyle="1" w:styleId="ListLabel1926">
    <w:name w:val="ListLabel 1926"/>
    <w:qFormat/>
    <w:rPr>
      <w:rFonts w:cs="Wingdings"/>
    </w:rPr>
  </w:style>
  <w:style w:type="character" w:customStyle="1" w:styleId="ListLabel1927">
    <w:name w:val="ListLabel 1927"/>
    <w:qFormat/>
    <w:rPr>
      <w:rFonts w:cs="Symbol"/>
    </w:rPr>
  </w:style>
  <w:style w:type="character" w:customStyle="1" w:styleId="ListLabel1928">
    <w:name w:val="ListLabel 1928"/>
    <w:qFormat/>
    <w:rPr>
      <w:rFonts w:cs="Courier New"/>
    </w:rPr>
  </w:style>
  <w:style w:type="character" w:customStyle="1" w:styleId="ListLabel1929">
    <w:name w:val="ListLabel 1929"/>
    <w:qFormat/>
    <w:rPr>
      <w:rFonts w:cs="Wingdings"/>
    </w:rPr>
  </w:style>
  <w:style w:type="character" w:customStyle="1" w:styleId="ListLabel1930">
    <w:name w:val="ListLabel 1930"/>
    <w:qFormat/>
    <w:rPr>
      <w:rFonts w:ascii="Cambria" w:hAnsi="Cambria" w:cs="Symbol"/>
      <w:i w:val="0"/>
    </w:rPr>
  </w:style>
  <w:style w:type="character" w:customStyle="1" w:styleId="ListLabel1931">
    <w:name w:val="ListLabel 1931"/>
    <w:qFormat/>
    <w:rPr>
      <w:rFonts w:cs="Courier New"/>
    </w:rPr>
  </w:style>
  <w:style w:type="character" w:customStyle="1" w:styleId="ListLabel1932">
    <w:name w:val="ListLabel 1932"/>
    <w:qFormat/>
    <w:rPr>
      <w:rFonts w:cs="Wingdings"/>
    </w:rPr>
  </w:style>
  <w:style w:type="character" w:customStyle="1" w:styleId="ListLabel1933">
    <w:name w:val="ListLabel 1933"/>
    <w:qFormat/>
    <w:rPr>
      <w:rFonts w:cs="Symbol"/>
    </w:rPr>
  </w:style>
  <w:style w:type="character" w:customStyle="1" w:styleId="ListLabel1934">
    <w:name w:val="ListLabel 1934"/>
    <w:qFormat/>
    <w:rPr>
      <w:rFonts w:cs="Courier New"/>
    </w:rPr>
  </w:style>
  <w:style w:type="character" w:customStyle="1" w:styleId="ListLabel1935">
    <w:name w:val="ListLabel 1935"/>
    <w:qFormat/>
    <w:rPr>
      <w:rFonts w:cs="Wingdings"/>
    </w:rPr>
  </w:style>
  <w:style w:type="character" w:customStyle="1" w:styleId="ListLabel1936">
    <w:name w:val="ListLabel 1936"/>
    <w:qFormat/>
    <w:rPr>
      <w:rFonts w:cs="Symbol"/>
    </w:rPr>
  </w:style>
  <w:style w:type="character" w:customStyle="1" w:styleId="ListLabel1937">
    <w:name w:val="ListLabel 1937"/>
    <w:qFormat/>
    <w:rPr>
      <w:rFonts w:cs="Courier New"/>
    </w:rPr>
  </w:style>
  <w:style w:type="character" w:customStyle="1" w:styleId="ListLabel1938">
    <w:name w:val="ListLabel 1938"/>
    <w:qFormat/>
    <w:rPr>
      <w:rFonts w:cs="Wingdings"/>
    </w:rPr>
  </w:style>
  <w:style w:type="character" w:customStyle="1" w:styleId="ListLabel1939">
    <w:name w:val="ListLabel 1939"/>
    <w:qFormat/>
    <w:rPr>
      <w:rFonts w:ascii="Cambria" w:hAnsi="Cambria" w:cs="Symbol"/>
      <w:b/>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cs="Times New Roman"/>
    </w:rPr>
  </w:style>
  <w:style w:type="character" w:customStyle="1" w:styleId="ListLabel1946">
    <w:name w:val="ListLabel 1946"/>
    <w:qFormat/>
    <w:rPr>
      <w:rFonts w:cs="Times New Roman"/>
    </w:rPr>
  </w:style>
  <w:style w:type="character" w:customStyle="1" w:styleId="ListLabel1947">
    <w:name w:val="ListLabel 1947"/>
    <w:qFormat/>
    <w:rPr>
      <w:rFonts w:cs="Times New Roman"/>
    </w:rPr>
  </w:style>
  <w:style w:type="character" w:customStyle="1" w:styleId="ListLabel1948">
    <w:name w:val="ListLabel 1948"/>
    <w:qFormat/>
    <w:rPr>
      <w:rFonts w:cs="Times New Roman"/>
    </w:rPr>
  </w:style>
  <w:style w:type="character" w:customStyle="1" w:styleId="ListLabel1949">
    <w:name w:val="ListLabel 1949"/>
    <w:qFormat/>
    <w:rPr>
      <w:rFonts w:cs="Times New Roman"/>
      <w:b/>
    </w:rPr>
  </w:style>
  <w:style w:type="character" w:customStyle="1" w:styleId="ListLabel1950">
    <w:name w:val="ListLabel 1950"/>
    <w:qFormat/>
    <w:rPr>
      <w:rFonts w:ascii="Cambria" w:hAnsi="Cambria" w:cs="Times New Roman"/>
      <w:b/>
      <w:sz w:val="22"/>
      <w:szCs w:val="22"/>
    </w:rPr>
  </w:style>
  <w:style w:type="character" w:customStyle="1" w:styleId="ListLabel1951">
    <w:name w:val="ListLabel 1951"/>
    <w:qFormat/>
    <w:rPr>
      <w:rFonts w:cs="Times New Roman"/>
    </w:rPr>
  </w:style>
  <w:style w:type="character" w:customStyle="1" w:styleId="ListLabel1952">
    <w:name w:val="ListLabel 1952"/>
    <w:qFormat/>
    <w:rPr>
      <w:rFonts w:cs="Times New Roman"/>
    </w:rPr>
  </w:style>
  <w:style w:type="character" w:customStyle="1" w:styleId="ListLabel1953">
    <w:name w:val="ListLabel 1953"/>
    <w:qFormat/>
    <w:rPr>
      <w:rFonts w:cs="Times New Roman"/>
    </w:rPr>
  </w:style>
  <w:style w:type="character" w:customStyle="1" w:styleId="ListLabel1954">
    <w:name w:val="ListLabel 1954"/>
    <w:qFormat/>
    <w:rPr>
      <w:rFonts w:cs="Times New Roman"/>
    </w:rPr>
  </w:style>
  <w:style w:type="character" w:customStyle="1" w:styleId="ListLabel1955">
    <w:name w:val="ListLabel 1955"/>
    <w:qFormat/>
    <w:rPr>
      <w:rFonts w:cs="Times New Roman"/>
    </w:rPr>
  </w:style>
  <w:style w:type="character" w:customStyle="1" w:styleId="ListLabel1956">
    <w:name w:val="ListLabel 1956"/>
    <w:qFormat/>
    <w:rPr>
      <w:rFonts w:cs="Times New Roman"/>
    </w:rPr>
  </w:style>
  <w:style w:type="character" w:customStyle="1" w:styleId="ListLabel1957">
    <w:name w:val="ListLabel 1957"/>
    <w:qFormat/>
    <w:rPr>
      <w:b/>
      <w:bCs/>
    </w:rPr>
  </w:style>
  <w:style w:type="character" w:customStyle="1" w:styleId="ListLabel1958">
    <w:name w:val="ListLabel 1958"/>
    <w:qFormat/>
    <w:rPr>
      <w:b/>
      <w:bCs/>
    </w:rPr>
  </w:style>
  <w:style w:type="character" w:customStyle="1" w:styleId="ListLabel1959">
    <w:name w:val="ListLabel 1959"/>
    <w:qFormat/>
    <w:rPr>
      <w:rFonts w:ascii="Cambria" w:hAnsi="Cambria" w:cs="Symbol"/>
      <w:b/>
      <w:bCs/>
    </w:rPr>
  </w:style>
  <w:style w:type="character" w:customStyle="1" w:styleId="ListLabel1960">
    <w:name w:val="ListLabel 1960"/>
    <w:qFormat/>
    <w:rPr>
      <w:rFonts w:cs="Symbol"/>
      <w:i w:val="0"/>
      <w:iCs w:val="0"/>
    </w:rPr>
  </w:style>
  <w:style w:type="character" w:customStyle="1" w:styleId="ListLabel1961">
    <w:name w:val="ListLabel 1961"/>
    <w:qFormat/>
    <w:rPr>
      <w:rFonts w:ascii="Cambria" w:hAnsi="Cambria" w:cs="Symbol"/>
    </w:rPr>
  </w:style>
  <w:style w:type="character" w:customStyle="1" w:styleId="ListLabel1962">
    <w:name w:val="ListLabel 1962"/>
    <w:qFormat/>
    <w:rPr>
      <w:rFonts w:cs="Courier New"/>
    </w:rPr>
  </w:style>
  <w:style w:type="character" w:customStyle="1" w:styleId="ListLabel1963">
    <w:name w:val="ListLabel 1963"/>
    <w:qFormat/>
    <w:rPr>
      <w:rFonts w:cs="Wingdings"/>
    </w:rPr>
  </w:style>
  <w:style w:type="character" w:customStyle="1" w:styleId="ListLabel1964">
    <w:name w:val="ListLabel 1964"/>
    <w:qFormat/>
    <w:rPr>
      <w:rFonts w:cs="Symbol"/>
    </w:rPr>
  </w:style>
  <w:style w:type="character" w:customStyle="1" w:styleId="ListLabel1965">
    <w:name w:val="ListLabel 1965"/>
    <w:qFormat/>
    <w:rPr>
      <w:rFonts w:cs="Courier New"/>
    </w:rPr>
  </w:style>
  <w:style w:type="character" w:customStyle="1" w:styleId="ListLabel1966">
    <w:name w:val="ListLabel 1966"/>
    <w:qFormat/>
    <w:rPr>
      <w:rFonts w:cs="Wingdings"/>
    </w:rPr>
  </w:style>
  <w:style w:type="character" w:customStyle="1" w:styleId="ListLabel1967">
    <w:name w:val="ListLabel 1967"/>
    <w:qFormat/>
    <w:rPr>
      <w:rFonts w:cs="Symbol"/>
    </w:rPr>
  </w:style>
  <w:style w:type="character" w:customStyle="1" w:styleId="ListLabel1968">
    <w:name w:val="ListLabel 1968"/>
    <w:qFormat/>
    <w:rPr>
      <w:rFonts w:cs="Courier New"/>
    </w:rPr>
  </w:style>
  <w:style w:type="character" w:customStyle="1" w:styleId="ListLabel1969">
    <w:name w:val="ListLabel 1969"/>
    <w:qFormat/>
    <w:rPr>
      <w:rFonts w:cs="Wingdings"/>
    </w:rPr>
  </w:style>
  <w:style w:type="character" w:customStyle="1" w:styleId="ListLabel1970">
    <w:name w:val="ListLabel 1970"/>
    <w:qFormat/>
    <w:rPr>
      <w:rFonts w:ascii="Cambria" w:hAnsi="Cambria" w:cs="Symbol"/>
    </w:rPr>
  </w:style>
  <w:style w:type="character" w:customStyle="1" w:styleId="ListLabel1971">
    <w:name w:val="ListLabel 1971"/>
    <w:qFormat/>
    <w:rPr>
      <w:rFonts w:cs="Courier New"/>
    </w:rPr>
  </w:style>
  <w:style w:type="character" w:customStyle="1" w:styleId="ListLabel1972">
    <w:name w:val="ListLabel 1972"/>
    <w:qFormat/>
    <w:rPr>
      <w:rFonts w:cs="Wingdings"/>
    </w:rPr>
  </w:style>
  <w:style w:type="character" w:customStyle="1" w:styleId="ListLabel1973">
    <w:name w:val="ListLabel 1973"/>
    <w:qFormat/>
    <w:rPr>
      <w:rFonts w:cs="Symbol"/>
    </w:rPr>
  </w:style>
  <w:style w:type="character" w:customStyle="1" w:styleId="ListLabel1974">
    <w:name w:val="ListLabel 1974"/>
    <w:qFormat/>
    <w:rPr>
      <w:rFonts w:cs="Courier New"/>
    </w:rPr>
  </w:style>
  <w:style w:type="character" w:customStyle="1" w:styleId="ListLabel1975">
    <w:name w:val="ListLabel 1975"/>
    <w:qFormat/>
    <w:rPr>
      <w:rFonts w:cs="Wingdings"/>
    </w:rPr>
  </w:style>
  <w:style w:type="character" w:customStyle="1" w:styleId="ListLabel1976">
    <w:name w:val="ListLabel 1976"/>
    <w:qFormat/>
    <w:rPr>
      <w:rFonts w:cs="Symbol"/>
    </w:rPr>
  </w:style>
  <w:style w:type="character" w:customStyle="1" w:styleId="ListLabel1977">
    <w:name w:val="ListLabel 1977"/>
    <w:qFormat/>
    <w:rPr>
      <w:rFonts w:cs="Courier New"/>
    </w:rPr>
  </w:style>
  <w:style w:type="character" w:customStyle="1" w:styleId="ListLabel1978">
    <w:name w:val="ListLabel 1978"/>
    <w:qFormat/>
    <w:rPr>
      <w:rFonts w:cs="Wingdings"/>
    </w:rPr>
  </w:style>
  <w:style w:type="character" w:customStyle="1" w:styleId="ListLabel1979">
    <w:name w:val="ListLabel 1979"/>
    <w:qFormat/>
    <w:rPr>
      <w:rFonts w:ascii="Cambria" w:hAnsi="Cambria" w:cs="Symbol"/>
    </w:rPr>
  </w:style>
  <w:style w:type="character" w:customStyle="1" w:styleId="ListLabel1980">
    <w:name w:val="ListLabel 1980"/>
    <w:qFormat/>
    <w:rPr>
      <w:rFonts w:cs="Courier New"/>
    </w:rPr>
  </w:style>
  <w:style w:type="character" w:customStyle="1" w:styleId="ListLabel1981">
    <w:name w:val="ListLabel 1981"/>
    <w:qFormat/>
    <w:rPr>
      <w:rFonts w:cs="Wingdings"/>
    </w:rPr>
  </w:style>
  <w:style w:type="character" w:customStyle="1" w:styleId="ListLabel1982">
    <w:name w:val="ListLabel 1982"/>
    <w:qFormat/>
    <w:rPr>
      <w:rFonts w:cs="Symbol"/>
    </w:rPr>
  </w:style>
  <w:style w:type="character" w:customStyle="1" w:styleId="ListLabel1983">
    <w:name w:val="ListLabel 1983"/>
    <w:qFormat/>
    <w:rPr>
      <w:rFonts w:cs="Courier New"/>
    </w:rPr>
  </w:style>
  <w:style w:type="character" w:customStyle="1" w:styleId="ListLabel1984">
    <w:name w:val="ListLabel 1984"/>
    <w:qFormat/>
    <w:rPr>
      <w:rFonts w:cs="Wingdings"/>
    </w:rPr>
  </w:style>
  <w:style w:type="character" w:customStyle="1" w:styleId="ListLabel1985">
    <w:name w:val="ListLabel 1985"/>
    <w:qFormat/>
    <w:rPr>
      <w:rFonts w:cs="Symbol"/>
    </w:rPr>
  </w:style>
  <w:style w:type="character" w:customStyle="1" w:styleId="ListLabel1986">
    <w:name w:val="ListLabel 1986"/>
    <w:qFormat/>
    <w:rPr>
      <w:rFonts w:cs="Courier New"/>
    </w:rPr>
  </w:style>
  <w:style w:type="character" w:customStyle="1" w:styleId="ListLabel1987">
    <w:name w:val="ListLabel 1987"/>
    <w:qFormat/>
    <w:rPr>
      <w:rFonts w:cs="Wingdings"/>
    </w:rPr>
  </w:style>
  <w:style w:type="character" w:customStyle="1" w:styleId="ListLabel1988">
    <w:name w:val="ListLabel 1988"/>
    <w:qFormat/>
    <w:rPr>
      <w:rFonts w:ascii="Cambria" w:hAnsi="Cambria" w:cs="Symbol"/>
    </w:rPr>
  </w:style>
  <w:style w:type="character" w:customStyle="1" w:styleId="ListLabel1989">
    <w:name w:val="ListLabel 1989"/>
    <w:qFormat/>
    <w:rPr>
      <w:rFonts w:cs="Courier New"/>
    </w:rPr>
  </w:style>
  <w:style w:type="character" w:customStyle="1" w:styleId="ListLabel1990">
    <w:name w:val="ListLabel 1990"/>
    <w:qFormat/>
    <w:rPr>
      <w:rFonts w:cs="Wingdings"/>
    </w:rPr>
  </w:style>
  <w:style w:type="character" w:customStyle="1" w:styleId="ListLabel1991">
    <w:name w:val="ListLabel 1991"/>
    <w:qFormat/>
    <w:rPr>
      <w:rFonts w:cs="Symbol"/>
    </w:rPr>
  </w:style>
  <w:style w:type="character" w:customStyle="1" w:styleId="ListLabel1992">
    <w:name w:val="ListLabel 1992"/>
    <w:qFormat/>
    <w:rPr>
      <w:rFonts w:cs="Courier New"/>
    </w:rPr>
  </w:style>
  <w:style w:type="character" w:customStyle="1" w:styleId="ListLabel1993">
    <w:name w:val="ListLabel 1993"/>
    <w:qFormat/>
    <w:rPr>
      <w:rFonts w:cs="Wingdings"/>
    </w:rPr>
  </w:style>
  <w:style w:type="character" w:customStyle="1" w:styleId="ListLabel1994">
    <w:name w:val="ListLabel 1994"/>
    <w:qFormat/>
    <w:rPr>
      <w:rFonts w:cs="Symbol"/>
    </w:rPr>
  </w:style>
  <w:style w:type="character" w:customStyle="1" w:styleId="ListLabel1995">
    <w:name w:val="ListLabel 1995"/>
    <w:qFormat/>
    <w:rPr>
      <w:rFonts w:cs="Courier New"/>
    </w:rPr>
  </w:style>
  <w:style w:type="character" w:customStyle="1" w:styleId="ListLabel1996">
    <w:name w:val="ListLabel 1996"/>
    <w:qFormat/>
    <w:rPr>
      <w:rFonts w:cs="Wingdings"/>
    </w:rPr>
  </w:style>
  <w:style w:type="character" w:customStyle="1" w:styleId="ListLabel1997">
    <w:name w:val="ListLabel 1997"/>
    <w:qFormat/>
    <w:rPr>
      <w:rFonts w:cs="Courier New"/>
    </w:rPr>
  </w:style>
  <w:style w:type="character" w:customStyle="1" w:styleId="ListLabel1998">
    <w:name w:val="ListLabel 1998"/>
    <w:qFormat/>
    <w:rPr>
      <w:rFonts w:cs="Wingdings"/>
    </w:rPr>
  </w:style>
  <w:style w:type="character" w:customStyle="1" w:styleId="ListLabel1999">
    <w:name w:val="ListLabel 1999"/>
    <w:qFormat/>
    <w:rPr>
      <w:rFonts w:cs="Symbol"/>
    </w:rPr>
  </w:style>
  <w:style w:type="character" w:customStyle="1" w:styleId="ListLabel2000">
    <w:name w:val="ListLabel 2000"/>
    <w:qFormat/>
    <w:rPr>
      <w:rFonts w:cs="Courier New"/>
    </w:rPr>
  </w:style>
  <w:style w:type="character" w:customStyle="1" w:styleId="ListLabel2001">
    <w:name w:val="ListLabel 2001"/>
    <w:qFormat/>
    <w:rPr>
      <w:rFonts w:cs="Wingdings"/>
    </w:rPr>
  </w:style>
  <w:style w:type="character" w:customStyle="1" w:styleId="ListLabel2002">
    <w:name w:val="ListLabel 2002"/>
    <w:qFormat/>
    <w:rPr>
      <w:rFonts w:cs="Symbol"/>
    </w:rPr>
  </w:style>
  <w:style w:type="character" w:customStyle="1" w:styleId="ListLabel2003">
    <w:name w:val="ListLabel 2003"/>
    <w:qFormat/>
    <w:rPr>
      <w:rFonts w:cs="Courier New"/>
    </w:rPr>
  </w:style>
  <w:style w:type="character" w:customStyle="1" w:styleId="ListLabel2004">
    <w:name w:val="ListLabel 2004"/>
    <w:qFormat/>
    <w:rPr>
      <w:rFonts w:cs="Wingdings"/>
    </w:rPr>
  </w:style>
  <w:style w:type="character" w:customStyle="1" w:styleId="ListLabel2005">
    <w:name w:val="ListLabel 2005"/>
    <w:qFormat/>
    <w:rPr>
      <w:rFonts w:ascii="Cambria" w:hAnsi="Cambria"/>
      <w:b/>
    </w:rPr>
  </w:style>
  <w:style w:type="character" w:customStyle="1" w:styleId="ListLabel2006">
    <w:name w:val="ListLabel 2006"/>
    <w:qFormat/>
    <w:rPr>
      <w:rFonts w:ascii="Cambria" w:hAnsi="Cambria"/>
      <w:b/>
    </w:rPr>
  </w:style>
  <w:style w:type="character" w:customStyle="1" w:styleId="ListLabel2007">
    <w:name w:val="ListLabel 2007"/>
    <w:qFormat/>
    <w:rPr>
      <w:rFonts w:ascii="Cambria" w:hAnsi="Cambria"/>
      <w:b w:val="0"/>
      <w:i w:val="0"/>
    </w:rPr>
  </w:style>
  <w:style w:type="character" w:customStyle="1" w:styleId="ListLabel2008">
    <w:name w:val="ListLabel 2008"/>
    <w:qFormat/>
    <w:rPr>
      <w:rFonts w:ascii="Cambria" w:hAnsi="Cambria" w:cs="Times New Roman"/>
    </w:rPr>
  </w:style>
  <w:style w:type="character" w:customStyle="1" w:styleId="ListLabel2009">
    <w:name w:val="ListLabel 2009"/>
    <w:qFormat/>
    <w:rPr>
      <w:rFonts w:cs="Times New Roman"/>
    </w:rPr>
  </w:style>
  <w:style w:type="character" w:customStyle="1" w:styleId="ListLabel2010">
    <w:name w:val="ListLabel 2010"/>
    <w:qFormat/>
    <w:rPr>
      <w:rFonts w:cs="Times New Roman"/>
    </w:rPr>
  </w:style>
  <w:style w:type="character" w:customStyle="1" w:styleId="ListLabel2011">
    <w:name w:val="ListLabel 2011"/>
    <w:qFormat/>
    <w:rPr>
      <w:rFonts w:cs="Times New Roman"/>
    </w:rPr>
  </w:style>
  <w:style w:type="character" w:customStyle="1" w:styleId="ListLabel2012">
    <w:name w:val="ListLabel 2012"/>
    <w:qFormat/>
    <w:rPr>
      <w:rFonts w:cs="Times New Roman"/>
    </w:rPr>
  </w:style>
  <w:style w:type="character" w:customStyle="1" w:styleId="ListLabel2013">
    <w:name w:val="ListLabel 2013"/>
    <w:qFormat/>
    <w:rPr>
      <w:rFonts w:cs="Times New Roman"/>
    </w:rPr>
  </w:style>
  <w:style w:type="character" w:customStyle="1" w:styleId="ListLabel2014">
    <w:name w:val="ListLabel 2014"/>
    <w:qFormat/>
    <w:rPr>
      <w:rFonts w:cs="Times New Roman"/>
    </w:rPr>
  </w:style>
  <w:style w:type="character" w:customStyle="1" w:styleId="ListLabel2015">
    <w:name w:val="ListLabel 2015"/>
    <w:qFormat/>
    <w:rPr>
      <w:rFonts w:cs="Times New Roman"/>
    </w:rPr>
  </w:style>
  <w:style w:type="character" w:customStyle="1" w:styleId="ListLabel2016">
    <w:name w:val="ListLabel 2016"/>
    <w:qFormat/>
    <w:rPr>
      <w:rFonts w:cs="Times New Roman"/>
    </w:rPr>
  </w:style>
  <w:style w:type="character" w:customStyle="1" w:styleId="ListLabel2017">
    <w:name w:val="ListLabel 2017"/>
    <w:qFormat/>
    <w:rPr>
      <w:rFonts w:ascii="Cambria" w:hAnsi="Cambria" w:cs="Symbol"/>
      <w:sz w:val="22"/>
    </w:rPr>
  </w:style>
  <w:style w:type="character" w:customStyle="1" w:styleId="ListLabel2018">
    <w:name w:val="ListLabel 2018"/>
    <w:qFormat/>
    <w:rPr>
      <w:rFonts w:cs="Wingdings"/>
      <w:sz w:val="20"/>
    </w:rPr>
  </w:style>
  <w:style w:type="character" w:customStyle="1" w:styleId="ListLabel2019">
    <w:name w:val="ListLabel 2019"/>
    <w:qFormat/>
    <w:rPr>
      <w:rFonts w:cs="Wingdings"/>
      <w:sz w:val="20"/>
    </w:rPr>
  </w:style>
  <w:style w:type="character" w:customStyle="1" w:styleId="ListLabel2020">
    <w:name w:val="ListLabel 2020"/>
    <w:qFormat/>
    <w:rPr>
      <w:rFonts w:cs="Wingdings"/>
      <w:sz w:val="20"/>
    </w:rPr>
  </w:style>
  <w:style w:type="character" w:customStyle="1" w:styleId="ListLabel2021">
    <w:name w:val="ListLabel 2021"/>
    <w:qFormat/>
    <w:rPr>
      <w:rFonts w:cs="Wingdings"/>
      <w:sz w:val="20"/>
    </w:rPr>
  </w:style>
  <w:style w:type="character" w:customStyle="1" w:styleId="ListLabel2022">
    <w:name w:val="ListLabel 2022"/>
    <w:qFormat/>
    <w:rPr>
      <w:rFonts w:cs="Wingdings"/>
      <w:sz w:val="20"/>
    </w:rPr>
  </w:style>
  <w:style w:type="character" w:customStyle="1" w:styleId="ListLabel2023">
    <w:name w:val="ListLabel 2023"/>
    <w:qFormat/>
    <w:rPr>
      <w:rFonts w:cs="Wingdings"/>
      <w:sz w:val="20"/>
    </w:rPr>
  </w:style>
  <w:style w:type="character" w:customStyle="1" w:styleId="ListLabel2024">
    <w:name w:val="ListLabel 2024"/>
    <w:qFormat/>
    <w:rPr>
      <w:rFonts w:cs="Wingdings"/>
      <w:sz w:val="20"/>
    </w:rPr>
  </w:style>
  <w:style w:type="character" w:customStyle="1" w:styleId="ListLabel2025">
    <w:name w:val="ListLabel 2025"/>
    <w:qFormat/>
    <w:rPr>
      <w:rFonts w:cs="Wingdings"/>
      <w:sz w:val="20"/>
    </w:rPr>
  </w:style>
  <w:style w:type="character" w:customStyle="1" w:styleId="ListLabel2026">
    <w:name w:val="ListLabel 2026"/>
    <w:qFormat/>
    <w:rPr>
      <w:rFonts w:ascii="Cambria" w:hAnsi="Cambria" w:cs="Symbol"/>
      <w:sz w:val="20"/>
    </w:rPr>
  </w:style>
  <w:style w:type="character" w:customStyle="1" w:styleId="ListLabel2027">
    <w:name w:val="ListLabel 2027"/>
    <w:qFormat/>
    <w:rPr>
      <w:rFonts w:cs="Wingdings"/>
      <w:sz w:val="20"/>
    </w:rPr>
  </w:style>
  <w:style w:type="character" w:customStyle="1" w:styleId="ListLabel2028">
    <w:name w:val="ListLabel 2028"/>
    <w:qFormat/>
    <w:rPr>
      <w:rFonts w:cs="Wingdings"/>
      <w:sz w:val="20"/>
    </w:rPr>
  </w:style>
  <w:style w:type="character" w:customStyle="1" w:styleId="ListLabel2029">
    <w:name w:val="ListLabel 2029"/>
    <w:qFormat/>
    <w:rPr>
      <w:rFonts w:cs="Wingdings"/>
      <w:sz w:val="20"/>
    </w:rPr>
  </w:style>
  <w:style w:type="character" w:customStyle="1" w:styleId="ListLabel2030">
    <w:name w:val="ListLabel 2030"/>
    <w:qFormat/>
    <w:rPr>
      <w:rFonts w:cs="Wingdings"/>
      <w:sz w:val="20"/>
    </w:rPr>
  </w:style>
  <w:style w:type="character" w:customStyle="1" w:styleId="ListLabel2031">
    <w:name w:val="ListLabel 2031"/>
    <w:qFormat/>
    <w:rPr>
      <w:rFonts w:cs="Wingdings"/>
      <w:sz w:val="20"/>
    </w:rPr>
  </w:style>
  <w:style w:type="character" w:customStyle="1" w:styleId="ListLabel2032">
    <w:name w:val="ListLabel 2032"/>
    <w:qFormat/>
    <w:rPr>
      <w:rFonts w:cs="Wingdings"/>
      <w:sz w:val="20"/>
    </w:rPr>
  </w:style>
  <w:style w:type="character" w:customStyle="1" w:styleId="ListLabel2033">
    <w:name w:val="ListLabel 2033"/>
    <w:qFormat/>
    <w:rPr>
      <w:rFonts w:cs="Wingdings"/>
      <w:sz w:val="20"/>
    </w:rPr>
  </w:style>
  <w:style w:type="character" w:customStyle="1" w:styleId="ListLabel2034">
    <w:name w:val="ListLabel 2034"/>
    <w:qFormat/>
    <w:rPr>
      <w:rFonts w:cs="Wingdings"/>
      <w:sz w:val="20"/>
    </w:rPr>
  </w:style>
  <w:style w:type="character" w:customStyle="1" w:styleId="ListLabel2035">
    <w:name w:val="ListLabel 2035"/>
    <w:qFormat/>
    <w:rPr>
      <w:rFonts w:cs="Symbol"/>
    </w:rPr>
  </w:style>
  <w:style w:type="character" w:customStyle="1" w:styleId="ListLabel2036">
    <w:name w:val="ListLabel 2036"/>
    <w:qFormat/>
    <w:rPr>
      <w:rFonts w:ascii="Cambria" w:hAnsi="Cambria" w:cs="Times New Roman"/>
      <w:b/>
    </w:rPr>
  </w:style>
  <w:style w:type="character" w:customStyle="1" w:styleId="ListLabel2037">
    <w:name w:val="ListLabel 2037"/>
    <w:qFormat/>
    <w:rPr>
      <w:rFonts w:ascii="Cambria" w:hAnsi="Cambria" w:cs="Times New Roman"/>
      <w:b/>
      <w:sz w:val="22"/>
      <w:szCs w:val="22"/>
    </w:rPr>
  </w:style>
  <w:style w:type="character" w:customStyle="1" w:styleId="ListLabel2038">
    <w:name w:val="ListLabel 2038"/>
    <w:qFormat/>
    <w:rPr>
      <w:rFonts w:cs="Symbol"/>
    </w:rPr>
  </w:style>
  <w:style w:type="character" w:customStyle="1" w:styleId="ListLabel2039">
    <w:name w:val="ListLabel 2039"/>
    <w:qFormat/>
    <w:rPr>
      <w:rFonts w:cs="Times New Roman"/>
    </w:rPr>
  </w:style>
  <w:style w:type="character" w:customStyle="1" w:styleId="ListLabel2040">
    <w:name w:val="ListLabel 2040"/>
    <w:qFormat/>
    <w:rPr>
      <w:rFonts w:cs="Times New Roman"/>
      <w:b/>
    </w:rPr>
  </w:style>
  <w:style w:type="character" w:customStyle="1" w:styleId="ListLabel2041">
    <w:name w:val="ListLabel 2041"/>
    <w:qFormat/>
    <w:rPr>
      <w:rFonts w:cs="Times New Roman"/>
    </w:rPr>
  </w:style>
  <w:style w:type="character" w:customStyle="1" w:styleId="ListLabel2042">
    <w:name w:val="ListLabel 2042"/>
    <w:qFormat/>
    <w:rPr>
      <w:rFonts w:cs="Times New Roman"/>
    </w:rPr>
  </w:style>
  <w:style w:type="character" w:customStyle="1" w:styleId="ListLabel2043">
    <w:name w:val="ListLabel 2043"/>
    <w:qFormat/>
    <w:rPr>
      <w:rFonts w:cs="Times New Roman"/>
    </w:rPr>
  </w:style>
  <w:style w:type="character" w:customStyle="1" w:styleId="ListLabel2044">
    <w:name w:val="ListLabel 2044"/>
    <w:qFormat/>
    <w:rPr>
      <w:rFonts w:cs="Times New Roman"/>
    </w:rPr>
  </w:style>
  <w:style w:type="character" w:customStyle="1" w:styleId="ListLabel2045">
    <w:name w:val="ListLabel 2045"/>
    <w:qFormat/>
    <w:rPr>
      <w:rFonts w:cs="Times New Roman"/>
    </w:rPr>
  </w:style>
  <w:style w:type="character" w:customStyle="1" w:styleId="ListLabel2046">
    <w:name w:val="ListLabel 2046"/>
    <w:qFormat/>
    <w:rPr>
      <w:rFonts w:ascii="Cambria" w:hAnsi="Cambria"/>
      <w:b/>
    </w:rPr>
  </w:style>
  <w:style w:type="character" w:customStyle="1" w:styleId="ListLabel2047">
    <w:name w:val="ListLabel 2047"/>
    <w:qFormat/>
    <w:rPr>
      <w:rFonts w:ascii="Cambria" w:hAnsi="Cambria" w:cs="Times New Roman"/>
      <w:color w:val="auto"/>
    </w:rPr>
  </w:style>
  <w:style w:type="character" w:customStyle="1" w:styleId="ListLabel2048">
    <w:name w:val="ListLabel 2048"/>
    <w:qFormat/>
    <w:rPr>
      <w:rFonts w:cs="Courier New"/>
    </w:rPr>
  </w:style>
  <w:style w:type="character" w:customStyle="1" w:styleId="ListLabel2049">
    <w:name w:val="ListLabel 2049"/>
    <w:qFormat/>
    <w:rPr>
      <w:rFonts w:cs="Wingdings"/>
    </w:rPr>
  </w:style>
  <w:style w:type="character" w:customStyle="1" w:styleId="ListLabel2050">
    <w:name w:val="ListLabel 2050"/>
    <w:qFormat/>
    <w:rPr>
      <w:rFonts w:cs="Symbol"/>
    </w:rPr>
  </w:style>
  <w:style w:type="character" w:customStyle="1" w:styleId="ListLabel2051">
    <w:name w:val="ListLabel 2051"/>
    <w:qFormat/>
    <w:rPr>
      <w:rFonts w:cs="Courier New"/>
    </w:rPr>
  </w:style>
  <w:style w:type="character" w:customStyle="1" w:styleId="ListLabel2052">
    <w:name w:val="ListLabel 2052"/>
    <w:qFormat/>
    <w:rPr>
      <w:rFonts w:cs="Wingdings"/>
    </w:rPr>
  </w:style>
  <w:style w:type="character" w:customStyle="1" w:styleId="ListLabel2053">
    <w:name w:val="ListLabel 2053"/>
    <w:qFormat/>
    <w:rPr>
      <w:rFonts w:cs="Symbol"/>
    </w:rPr>
  </w:style>
  <w:style w:type="character" w:customStyle="1" w:styleId="ListLabel2054">
    <w:name w:val="ListLabel 2054"/>
    <w:qFormat/>
    <w:rPr>
      <w:rFonts w:cs="Courier New"/>
    </w:rPr>
  </w:style>
  <w:style w:type="character" w:customStyle="1" w:styleId="ListLabel2055">
    <w:name w:val="ListLabel 2055"/>
    <w:qFormat/>
    <w:rPr>
      <w:rFonts w:cs="Wingdings"/>
    </w:rPr>
  </w:style>
  <w:style w:type="character" w:customStyle="1" w:styleId="ListLabel2056">
    <w:name w:val="ListLabel 2056"/>
    <w:qFormat/>
    <w:rPr>
      <w:rFonts w:ascii="Cambria" w:hAnsi="Cambria" w:cs="Times New Roman"/>
      <w:b/>
      <w:color w:val="auto"/>
    </w:rPr>
  </w:style>
  <w:style w:type="character" w:customStyle="1" w:styleId="ListLabel2057">
    <w:name w:val="ListLabel 2057"/>
    <w:qFormat/>
    <w:rPr>
      <w:rFonts w:cs="Courier New"/>
    </w:rPr>
  </w:style>
  <w:style w:type="character" w:customStyle="1" w:styleId="ListLabel2058">
    <w:name w:val="ListLabel 2058"/>
    <w:qFormat/>
    <w:rPr>
      <w:rFonts w:cs="Wingdings"/>
    </w:rPr>
  </w:style>
  <w:style w:type="character" w:customStyle="1" w:styleId="ListLabel2059">
    <w:name w:val="ListLabel 2059"/>
    <w:qFormat/>
    <w:rPr>
      <w:rFonts w:cs="Symbol"/>
    </w:rPr>
  </w:style>
  <w:style w:type="character" w:customStyle="1" w:styleId="ListLabel2060">
    <w:name w:val="ListLabel 2060"/>
    <w:qFormat/>
    <w:rPr>
      <w:rFonts w:cs="Courier New"/>
    </w:rPr>
  </w:style>
  <w:style w:type="character" w:customStyle="1" w:styleId="ListLabel2061">
    <w:name w:val="ListLabel 2061"/>
    <w:qFormat/>
    <w:rPr>
      <w:rFonts w:cs="Wingdings"/>
    </w:rPr>
  </w:style>
  <w:style w:type="character" w:customStyle="1" w:styleId="ListLabel2062">
    <w:name w:val="ListLabel 2062"/>
    <w:qFormat/>
    <w:rPr>
      <w:rFonts w:cs="Symbol"/>
    </w:rPr>
  </w:style>
  <w:style w:type="character" w:customStyle="1" w:styleId="ListLabel2063">
    <w:name w:val="ListLabel 2063"/>
    <w:qFormat/>
    <w:rPr>
      <w:rFonts w:cs="Courier New"/>
    </w:rPr>
  </w:style>
  <w:style w:type="character" w:customStyle="1" w:styleId="ListLabel2064">
    <w:name w:val="ListLabel 2064"/>
    <w:qFormat/>
    <w:rPr>
      <w:rFonts w:cs="Wingdings"/>
    </w:rPr>
  </w:style>
  <w:style w:type="character" w:customStyle="1" w:styleId="ListLabel2065">
    <w:name w:val="ListLabel 2065"/>
    <w:qFormat/>
    <w:rPr>
      <w:rFonts w:ascii="Cambria" w:hAnsi="Cambria" w:cs="Symbol"/>
      <w:b/>
      <w:color w:val="auto"/>
    </w:rPr>
  </w:style>
  <w:style w:type="character" w:customStyle="1" w:styleId="ListLabel2066">
    <w:name w:val="ListLabel 2066"/>
    <w:qFormat/>
    <w:rPr>
      <w:rFonts w:cs="Courier New"/>
    </w:rPr>
  </w:style>
  <w:style w:type="character" w:customStyle="1" w:styleId="ListLabel2067">
    <w:name w:val="ListLabel 2067"/>
    <w:qFormat/>
    <w:rPr>
      <w:rFonts w:cs="Wingdings"/>
    </w:rPr>
  </w:style>
  <w:style w:type="character" w:customStyle="1" w:styleId="ListLabel2068">
    <w:name w:val="ListLabel 2068"/>
    <w:qFormat/>
    <w:rPr>
      <w:rFonts w:cs="Symbol"/>
    </w:rPr>
  </w:style>
  <w:style w:type="character" w:customStyle="1" w:styleId="ListLabel2069">
    <w:name w:val="ListLabel 2069"/>
    <w:qFormat/>
    <w:rPr>
      <w:rFonts w:cs="Courier New"/>
    </w:rPr>
  </w:style>
  <w:style w:type="character" w:customStyle="1" w:styleId="ListLabel2070">
    <w:name w:val="ListLabel 2070"/>
    <w:qFormat/>
    <w:rPr>
      <w:rFonts w:cs="Wingdings"/>
    </w:rPr>
  </w:style>
  <w:style w:type="character" w:customStyle="1" w:styleId="ListLabel2071">
    <w:name w:val="ListLabel 2071"/>
    <w:qFormat/>
    <w:rPr>
      <w:rFonts w:cs="Symbol"/>
    </w:rPr>
  </w:style>
  <w:style w:type="character" w:customStyle="1" w:styleId="ListLabel2072">
    <w:name w:val="ListLabel 2072"/>
    <w:qFormat/>
    <w:rPr>
      <w:rFonts w:cs="Courier New"/>
    </w:rPr>
  </w:style>
  <w:style w:type="character" w:customStyle="1" w:styleId="ListLabel2073">
    <w:name w:val="ListLabel 2073"/>
    <w:qFormat/>
    <w:rPr>
      <w:rFonts w:cs="Wingdings"/>
    </w:rPr>
  </w:style>
  <w:style w:type="character" w:customStyle="1" w:styleId="ListLabel2074">
    <w:name w:val="ListLabel 2074"/>
    <w:qFormat/>
    <w:rPr>
      <w:rFonts w:ascii="Cambria" w:hAnsi="Cambria" w:cs="Symbol"/>
    </w:rPr>
  </w:style>
  <w:style w:type="character" w:customStyle="1" w:styleId="ListLabel2075">
    <w:name w:val="ListLabel 2075"/>
    <w:qFormat/>
    <w:rPr>
      <w:rFonts w:cs="Courier New"/>
    </w:rPr>
  </w:style>
  <w:style w:type="character" w:customStyle="1" w:styleId="ListLabel2076">
    <w:name w:val="ListLabel 2076"/>
    <w:qFormat/>
    <w:rPr>
      <w:rFonts w:cs="Wingdings"/>
    </w:rPr>
  </w:style>
  <w:style w:type="character" w:customStyle="1" w:styleId="ListLabel2077">
    <w:name w:val="ListLabel 2077"/>
    <w:qFormat/>
    <w:rPr>
      <w:rFonts w:cs="Symbol"/>
    </w:rPr>
  </w:style>
  <w:style w:type="character" w:customStyle="1" w:styleId="ListLabel2078">
    <w:name w:val="ListLabel 2078"/>
    <w:qFormat/>
    <w:rPr>
      <w:rFonts w:cs="Courier New"/>
    </w:rPr>
  </w:style>
  <w:style w:type="character" w:customStyle="1" w:styleId="ListLabel2079">
    <w:name w:val="ListLabel 2079"/>
    <w:qFormat/>
    <w:rPr>
      <w:rFonts w:cs="Wingdings"/>
    </w:rPr>
  </w:style>
  <w:style w:type="character" w:customStyle="1" w:styleId="ListLabel2080">
    <w:name w:val="ListLabel 2080"/>
    <w:qFormat/>
    <w:rPr>
      <w:rFonts w:cs="Symbol"/>
    </w:rPr>
  </w:style>
  <w:style w:type="character" w:customStyle="1" w:styleId="ListLabel2081">
    <w:name w:val="ListLabel 2081"/>
    <w:qFormat/>
    <w:rPr>
      <w:rFonts w:cs="Courier New"/>
    </w:rPr>
  </w:style>
  <w:style w:type="character" w:customStyle="1" w:styleId="ListLabel2082">
    <w:name w:val="ListLabel 2082"/>
    <w:qFormat/>
    <w:rPr>
      <w:rFonts w:cs="Wingdings"/>
    </w:rPr>
  </w:style>
  <w:style w:type="character" w:customStyle="1" w:styleId="ListLabel2083">
    <w:name w:val="ListLabel 2083"/>
    <w:qFormat/>
    <w:rPr>
      <w:rFonts w:ascii="Cambria" w:hAnsi="Cambria" w:cs="Times New Roman"/>
      <w:b/>
      <w:i w:val="0"/>
    </w:rPr>
  </w:style>
  <w:style w:type="character" w:customStyle="1" w:styleId="ListLabel2084">
    <w:name w:val="ListLabel 2084"/>
    <w:qFormat/>
    <w:rPr>
      <w:rFonts w:cs="Times New Roman"/>
    </w:rPr>
  </w:style>
  <w:style w:type="character" w:customStyle="1" w:styleId="ListLabel2085">
    <w:name w:val="ListLabel 2085"/>
    <w:qFormat/>
    <w:rPr>
      <w:rFonts w:cs="Times New Roman"/>
    </w:rPr>
  </w:style>
  <w:style w:type="character" w:customStyle="1" w:styleId="ListLabel2086">
    <w:name w:val="ListLabel 2086"/>
    <w:qFormat/>
    <w:rPr>
      <w:rFonts w:ascii="Cambria" w:hAnsi="Cambria" w:cs="Times New Roman"/>
      <w:b/>
    </w:rPr>
  </w:style>
  <w:style w:type="character" w:customStyle="1" w:styleId="ListLabel2087">
    <w:name w:val="ListLabel 2087"/>
    <w:qFormat/>
    <w:rPr>
      <w:rFonts w:cs="Times New Roman"/>
    </w:rPr>
  </w:style>
  <w:style w:type="character" w:customStyle="1" w:styleId="ListLabel2088">
    <w:name w:val="ListLabel 2088"/>
    <w:qFormat/>
    <w:rPr>
      <w:rFonts w:cs="Times New Roman"/>
    </w:rPr>
  </w:style>
  <w:style w:type="character" w:customStyle="1" w:styleId="ListLabel2089">
    <w:name w:val="ListLabel 2089"/>
    <w:qFormat/>
    <w:rPr>
      <w:rFonts w:cs="Times New Roman"/>
    </w:rPr>
  </w:style>
  <w:style w:type="character" w:customStyle="1" w:styleId="ListLabel2090">
    <w:name w:val="ListLabel 2090"/>
    <w:qFormat/>
    <w:rPr>
      <w:rFonts w:cs="Times New Roman"/>
    </w:rPr>
  </w:style>
  <w:style w:type="character" w:customStyle="1" w:styleId="ListLabel2091">
    <w:name w:val="ListLabel 2091"/>
    <w:qFormat/>
    <w:rPr>
      <w:rFonts w:cs="Times New Roman"/>
    </w:rPr>
  </w:style>
  <w:style w:type="character" w:customStyle="1" w:styleId="ListLabel2092">
    <w:name w:val="ListLabel 2092"/>
    <w:qFormat/>
    <w:rPr>
      <w:rFonts w:ascii="Cambria" w:hAnsi="Cambria" w:cs="Symbol"/>
      <w:i w:val="0"/>
    </w:rPr>
  </w:style>
  <w:style w:type="character" w:customStyle="1" w:styleId="ListLabel2093">
    <w:name w:val="ListLabel 2093"/>
    <w:qFormat/>
    <w:rPr>
      <w:rFonts w:cs="Courier New"/>
    </w:rPr>
  </w:style>
  <w:style w:type="character" w:customStyle="1" w:styleId="ListLabel2094">
    <w:name w:val="ListLabel 2094"/>
    <w:qFormat/>
    <w:rPr>
      <w:rFonts w:cs="Wingdings"/>
    </w:rPr>
  </w:style>
  <w:style w:type="character" w:customStyle="1" w:styleId="ListLabel2095">
    <w:name w:val="ListLabel 2095"/>
    <w:qFormat/>
    <w:rPr>
      <w:rFonts w:cs="Symbol"/>
    </w:rPr>
  </w:style>
  <w:style w:type="character" w:customStyle="1" w:styleId="ListLabel2096">
    <w:name w:val="ListLabel 2096"/>
    <w:qFormat/>
    <w:rPr>
      <w:rFonts w:cs="Courier New"/>
    </w:rPr>
  </w:style>
  <w:style w:type="character" w:customStyle="1" w:styleId="ListLabel2097">
    <w:name w:val="ListLabel 2097"/>
    <w:qFormat/>
    <w:rPr>
      <w:rFonts w:cs="Wingdings"/>
    </w:rPr>
  </w:style>
  <w:style w:type="character" w:customStyle="1" w:styleId="ListLabel2098">
    <w:name w:val="ListLabel 2098"/>
    <w:qFormat/>
    <w:rPr>
      <w:rFonts w:cs="Symbol"/>
    </w:rPr>
  </w:style>
  <w:style w:type="character" w:customStyle="1" w:styleId="ListLabel2099">
    <w:name w:val="ListLabel 2099"/>
    <w:qFormat/>
    <w:rPr>
      <w:rFonts w:cs="Courier New"/>
    </w:rPr>
  </w:style>
  <w:style w:type="character" w:customStyle="1" w:styleId="ListLabel2100">
    <w:name w:val="ListLabel 2100"/>
    <w:qFormat/>
    <w:rPr>
      <w:rFonts w:cs="Wingdings"/>
    </w:rPr>
  </w:style>
  <w:style w:type="character" w:customStyle="1" w:styleId="ListLabel2101">
    <w:name w:val="ListLabel 2101"/>
    <w:qFormat/>
    <w:rPr>
      <w:rFonts w:ascii="Cambria" w:hAnsi="Cambria" w:cs="Times New Roman"/>
    </w:rPr>
  </w:style>
  <w:style w:type="character" w:customStyle="1" w:styleId="ListLabel2102">
    <w:name w:val="ListLabel 2102"/>
    <w:qFormat/>
    <w:rPr>
      <w:rFonts w:cs="Times New Roman"/>
    </w:rPr>
  </w:style>
  <w:style w:type="character" w:customStyle="1" w:styleId="ListLabel2103">
    <w:name w:val="ListLabel 2103"/>
    <w:qFormat/>
    <w:rPr>
      <w:rFonts w:cs="Times New Roman"/>
    </w:rPr>
  </w:style>
  <w:style w:type="character" w:customStyle="1" w:styleId="ListLabel2104">
    <w:name w:val="ListLabel 2104"/>
    <w:qFormat/>
    <w:rPr>
      <w:rFonts w:cs="Times New Roman"/>
    </w:rPr>
  </w:style>
  <w:style w:type="character" w:customStyle="1" w:styleId="ListLabel2105">
    <w:name w:val="ListLabel 2105"/>
    <w:qFormat/>
    <w:rPr>
      <w:rFonts w:cs="Times New Roman"/>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ascii="Cambria" w:hAnsi="Cambria" w:cs="Times New Roman"/>
      <w:b w:val="0"/>
      <w:bCs w:val="0"/>
      <w:i w:val="0"/>
      <w:iCs w:val="0"/>
      <w:color w:val="000000"/>
      <w:sz w:val="24"/>
      <w:szCs w:val="24"/>
    </w:rPr>
  </w:style>
  <w:style w:type="character" w:customStyle="1" w:styleId="ListLabel2111">
    <w:name w:val="ListLabel 2111"/>
    <w:qFormat/>
    <w:rPr>
      <w:rFonts w:ascii="Cambria" w:hAnsi="Cambria"/>
      <w:b/>
      <w:color w:val="000000"/>
    </w:rPr>
  </w:style>
  <w:style w:type="character" w:customStyle="1" w:styleId="ListLabel2112">
    <w:name w:val="ListLabel 2112"/>
    <w:qFormat/>
    <w:rPr>
      <w:rFonts w:ascii="Cambria" w:hAnsi="Cambria" w:cs="Symbol"/>
      <w:b/>
    </w:rPr>
  </w:style>
  <w:style w:type="character" w:customStyle="1" w:styleId="ListLabel2113">
    <w:name w:val="ListLabel 2113"/>
    <w:qFormat/>
    <w:rPr>
      <w:rFonts w:ascii="Cambria" w:hAnsi="Cambria" w:cs="Symbol"/>
      <w:lang w:eastAsia="ar-SA"/>
    </w:rPr>
  </w:style>
  <w:style w:type="character" w:customStyle="1" w:styleId="ListLabel2114">
    <w:name w:val="ListLabel 2114"/>
    <w:qFormat/>
    <w:rPr>
      <w:color w:val="000000"/>
    </w:rPr>
  </w:style>
  <w:style w:type="character" w:customStyle="1" w:styleId="ListLabel2115">
    <w:name w:val="ListLabel 2115"/>
    <w:qFormat/>
    <w:rPr>
      <w:color w:val="000000"/>
    </w:rPr>
  </w:style>
  <w:style w:type="character" w:customStyle="1" w:styleId="ListLabel2116">
    <w:name w:val="ListLabel 2116"/>
    <w:qFormat/>
    <w:rPr>
      <w:color w:val="000000"/>
    </w:rPr>
  </w:style>
  <w:style w:type="character" w:customStyle="1" w:styleId="ListLabel2117">
    <w:name w:val="ListLabel 2117"/>
    <w:qFormat/>
    <w:rPr>
      <w:rFonts w:ascii="Cambria" w:hAnsi="Cambria"/>
      <w:b/>
      <w:color w:val="000000"/>
    </w:rPr>
  </w:style>
  <w:style w:type="character" w:customStyle="1" w:styleId="ListLabel2118">
    <w:name w:val="ListLabel 2118"/>
    <w:qFormat/>
    <w:rPr>
      <w:color w:val="000000"/>
    </w:rPr>
  </w:style>
  <w:style w:type="character" w:customStyle="1" w:styleId="ListLabel2119">
    <w:name w:val="ListLabel 2119"/>
    <w:qFormat/>
    <w:rPr>
      <w:color w:val="000000"/>
    </w:rPr>
  </w:style>
  <w:style w:type="character" w:customStyle="1" w:styleId="ListLabel2120">
    <w:name w:val="ListLabel 2120"/>
    <w:qFormat/>
    <w:rPr>
      <w:color w:val="000000"/>
    </w:rPr>
  </w:style>
  <w:style w:type="character" w:customStyle="1" w:styleId="ListLabel2121">
    <w:name w:val="ListLabel 2121"/>
    <w:qFormat/>
    <w:rPr>
      <w:color w:val="000000"/>
    </w:rPr>
  </w:style>
  <w:style w:type="character" w:customStyle="1" w:styleId="ListLabel2122">
    <w:name w:val="ListLabel 2122"/>
    <w:qFormat/>
    <w:rPr>
      <w:color w:val="000000"/>
    </w:rPr>
  </w:style>
  <w:style w:type="character" w:customStyle="1" w:styleId="ListLabel2123">
    <w:name w:val="ListLabel 2123"/>
    <w:qFormat/>
    <w:rPr>
      <w:rFonts w:ascii="Cambria" w:hAnsi="Cambria" w:cs="Symbol"/>
      <w:b/>
      <w:i w:val="0"/>
    </w:rPr>
  </w:style>
  <w:style w:type="character" w:customStyle="1" w:styleId="ListLabel2124">
    <w:name w:val="ListLabel 2124"/>
    <w:qFormat/>
    <w:rPr>
      <w:rFonts w:cs="Courier New"/>
    </w:rPr>
  </w:style>
  <w:style w:type="character" w:customStyle="1" w:styleId="ListLabel2125">
    <w:name w:val="ListLabel 2125"/>
    <w:qFormat/>
    <w:rPr>
      <w:rFonts w:cs="Wingdings"/>
    </w:rPr>
  </w:style>
  <w:style w:type="character" w:customStyle="1" w:styleId="ListLabel2126">
    <w:name w:val="ListLabel 2126"/>
    <w:qFormat/>
    <w:rPr>
      <w:rFonts w:cs="Symbol"/>
    </w:rPr>
  </w:style>
  <w:style w:type="character" w:customStyle="1" w:styleId="ListLabel2127">
    <w:name w:val="ListLabel 2127"/>
    <w:qFormat/>
    <w:rPr>
      <w:rFonts w:cs="Courier New"/>
    </w:rPr>
  </w:style>
  <w:style w:type="character" w:customStyle="1" w:styleId="ListLabel2128">
    <w:name w:val="ListLabel 2128"/>
    <w:qFormat/>
    <w:rPr>
      <w:rFonts w:cs="Wingdings"/>
    </w:rPr>
  </w:style>
  <w:style w:type="character" w:customStyle="1" w:styleId="ListLabel2129">
    <w:name w:val="ListLabel 2129"/>
    <w:qFormat/>
    <w:rPr>
      <w:rFonts w:cs="Symbol"/>
    </w:rPr>
  </w:style>
  <w:style w:type="character" w:customStyle="1" w:styleId="ListLabel2130">
    <w:name w:val="ListLabel 2130"/>
    <w:qFormat/>
    <w:rPr>
      <w:rFonts w:cs="Courier New"/>
    </w:rPr>
  </w:style>
  <w:style w:type="character" w:customStyle="1" w:styleId="ListLabel2131">
    <w:name w:val="ListLabel 2131"/>
    <w:qFormat/>
    <w:rPr>
      <w:rFonts w:cs="Wingdings"/>
    </w:rPr>
  </w:style>
  <w:style w:type="character" w:customStyle="1" w:styleId="ListLabel2132">
    <w:name w:val="ListLabel 2132"/>
    <w:qFormat/>
    <w:rPr>
      <w:rFonts w:ascii="Cambria" w:hAnsi="Cambria" w:cs="Symbol"/>
      <w:i w:val="0"/>
    </w:rPr>
  </w:style>
  <w:style w:type="character" w:customStyle="1" w:styleId="ListLabel2133">
    <w:name w:val="ListLabel 2133"/>
    <w:qFormat/>
    <w:rPr>
      <w:rFonts w:cs="Courier New"/>
    </w:rPr>
  </w:style>
  <w:style w:type="character" w:customStyle="1" w:styleId="ListLabel2134">
    <w:name w:val="ListLabel 2134"/>
    <w:qFormat/>
    <w:rPr>
      <w:rFonts w:cs="Wingdings"/>
    </w:rPr>
  </w:style>
  <w:style w:type="character" w:customStyle="1" w:styleId="ListLabel2135">
    <w:name w:val="ListLabel 2135"/>
    <w:qFormat/>
    <w:rPr>
      <w:rFonts w:cs="Symbol"/>
    </w:rPr>
  </w:style>
  <w:style w:type="character" w:customStyle="1" w:styleId="ListLabel2136">
    <w:name w:val="ListLabel 2136"/>
    <w:qFormat/>
    <w:rPr>
      <w:rFonts w:cs="Courier New"/>
    </w:rPr>
  </w:style>
  <w:style w:type="character" w:customStyle="1" w:styleId="ListLabel2137">
    <w:name w:val="ListLabel 2137"/>
    <w:qFormat/>
    <w:rPr>
      <w:rFonts w:cs="Wingdings"/>
    </w:rPr>
  </w:style>
  <w:style w:type="character" w:customStyle="1" w:styleId="ListLabel2138">
    <w:name w:val="ListLabel 2138"/>
    <w:qFormat/>
    <w:rPr>
      <w:rFonts w:cs="Symbol"/>
    </w:rPr>
  </w:style>
  <w:style w:type="character" w:customStyle="1" w:styleId="ListLabel2139">
    <w:name w:val="ListLabel 2139"/>
    <w:qFormat/>
    <w:rPr>
      <w:rFonts w:cs="Courier New"/>
    </w:rPr>
  </w:style>
  <w:style w:type="character" w:customStyle="1" w:styleId="ListLabel2140">
    <w:name w:val="ListLabel 2140"/>
    <w:qFormat/>
    <w:rPr>
      <w:rFonts w:cs="Wingdings"/>
    </w:rPr>
  </w:style>
  <w:style w:type="character" w:customStyle="1" w:styleId="ListLabel2141">
    <w:name w:val="ListLabel 2141"/>
    <w:qFormat/>
    <w:rPr>
      <w:rFonts w:ascii="Cambria" w:hAnsi="Cambria" w:cs="Symbol"/>
      <w:i w:val="0"/>
    </w:rPr>
  </w:style>
  <w:style w:type="character" w:customStyle="1" w:styleId="ListLabel2142">
    <w:name w:val="ListLabel 2142"/>
    <w:qFormat/>
    <w:rPr>
      <w:rFonts w:cs="Courier New"/>
    </w:rPr>
  </w:style>
  <w:style w:type="character" w:customStyle="1" w:styleId="ListLabel2143">
    <w:name w:val="ListLabel 2143"/>
    <w:qFormat/>
    <w:rPr>
      <w:rFonts w:cs="Wingdings"/>
    </w:rPr>
  </w:style>
  <w:style w:type="character" w:customStyle="1" w:styleId="ListLabel2144">
    <w:name w:val="ListLabel 2144"/>
    <w:qFormat/>
    <w:rPr>
      <w:rFonts w:cs="Symbol"/>
    </w:rPr>
  </w:style>
  <w:style w:type="character" w:customStyle="1" w:styleId="ListLabel2145">
    <w:name w:val="ListLabel 2145"/>
    <w:qFormat/>
    <w:rPr>
      <w:rFonts w:cs="Courier New"/>
    </w:rPr>
  </w:style>
  <w:style w:type="character" w:customStyle="1" w:styleId="ListLabel2146">
    <w:name w:val="ListLabel 2146"/>
    <w:qFormat/>
    <w:rPr>
      <w:rFonts w:cs="Wingdings"/>
    </w:rPr>
  </w:style>
  <w:style w:type="character" w:customStyle="1" w:styleId="ListLabel2147">
    <w:name w:val="ListLabel 2147"/>
    <w:qFormat/>
    <w:rPr>
      <w:rFonts w:cs="Symbol"/>
    </w:rPr>
  </w:style>
  <w:style w:type="character" w:customStyle="1" w:styleId="ListLabel2148">
    <w:name w:val="ListLabel 2148"/>
    <w:qFormat/>
    <w:rPr>
      <w:rFonts w:cs="Courier New"/>
    </w:rPr>
  </w:style>
  <w:style w:type="character" w:customStyle="1" w:styleId="ListLabel2149">
    <w:name w:val="ListLabel 2149"/>
    <w:qFormat/>
    <w:rPr>
      <w:rFonts w:cs="Wingdings"/>
    </w:rPr>
  </w:style>
  <w:style w:type="character" w:customStyle="1" w:styleId="ListLabel2150">
    <w:name w:val="ListLabel 2150"/>
    <w:qFormat/>
    <w:rPr>
      <w:rFonts w:ascii="Cambria" w:hAnsi="Cambria" w:cs="Symbol"/>
      <w:i w:val="0"/>
    </w:rPr>
  </w:style>
  <w:style w:type="character" w:customStyle="1" w:styleId="ListLabel2151">
    <w:name w:val="ListLabel 2151"/>
    <w:qFormat/>
    <w:rPr>
      <w:rFonts w:cs="Courier New"/>
    </w:rPr>
  </w:style>
  <w:style w:type="character" w:customStyle="1" w:styleId="ListLabel2152">
    <w:name w:val="ListLabel 2152"/>
    <w:qFormat/>
    <w:rPr>
      <w:rFonts w:cs="Wingdings"/>
    </w:rPr>
  </w:style>
  <w:style w:type="character" w:customStyle="1" w:styleId="ListLabel2153">
    <w:name w:val="ListLabel 2153"/>
    <w:qFormat/>
    <w:rPr>
      <w:rFonts w:cs="Symbol"/>
    </w:rPr>
  </w:style>
  <w:style w:type="character" w:customStyle="1" w:styleId="ListLabel2154">
    <w:name w:val="ListLabel 2154"/>
    <w:qFormat/>
    <w:rPr>
      <w:rFonts w:cs="Courier New"/>
    </w:rPr>
  </w:style>
  <w:style w:type="character" w:customStyle="1" w:styleId="ListLabel2155">
    <w:name w:val="ListLabel 2155"/>
    <w:qFormat/>
    <w:rPr>
      <w:rFonts w:cs="Wingdings"/>
    </w:rPr>
  </w:style>
  <w:style w:type="character" w:customStyle="1" w:styleId="ListLabel2156">
    <w:name w:val="ListLabel 2156"/>
    <w:qFormat/>
    <w:rPr>
      <w:rFonts w:cs="Symbol"/>
    </w:rPr>
  </w:style>
  <w:style w:type="character" w:customStyle="1" w:styleId="ListLabel2157">
    <w:name w:val="ListLabel 2157"/>
    <w:qFormat/>
    <w:rPr>
      <w:rFonts w:cs="Courier New"/>
    </w:rPr>
  </w:style>
  <w:style w:type="character" w:customStyle="1" w:styleId="ListLabel2158">
    <w:name w:val="ListLabel 2158"/>
    <w:qFormat/>
    <w:rPr>
      <w:rFonts w:cs="Wingdings"/>
    </w:rPr>
  </w:style>
  <w:style w:type="character" w:customStyle="1" w:styleId="ListLabel2159">
    <w:name w:val="ListLabel 2159"/>
    <w:qFormat/>
    <w:rPr>
      <w:rFonts w:ascii="Cambria" w:hAnsi="Cambria" w:cs="Symbol"/>
    </w:rPr>
  </w:style>
  <w:style w:type="character" w:customStyle="1" w:styleId="ListLabel2160">
    <w:name w:val="ListLabel 2160"/>
    <w:qFormat/>
    <w:rPr>
      <w:rFonts w:ascii="Cambria" w:hAnsi="Cambria" w:cs="Cambria"/>
    </w:rPr>
  </w:style>
  <w:style w:type="character" w:customStyle="1" w:styleId="ListLabel2161">
    <w:name w:val="ListLabel 2161"/>
    <w:qFormat/>
    <w:rPr>
      <w:rFonts w:ascii="Cambria" w:hAnsi="Cambria" w:cs="Microsoft Himalaya"/>
      <w:b w:val="0"/>
      <w:bCs/>
      <w:iCs/>
    </w:rPr>
  </w:style>
  <w:style w:type="character" w:customStyle="1" w:styleId="ListLabel2162">
    <w:name w:val="ListLabel 2162"/>
    <w:qFormat/>
    <w:rPr>
      <w:rFonts w:cs="Cambria"/>
    </w:rPr>
  </w:style>
  <w:style w:type="character" w:customStyle="1" w:styleId="ListLabel2163">
    <w:name w:val="ListLabel 2163"/>
    <w:qFormat/>
    <w:rPr>
      <w:rFonts w:cs="Cambria"/>
    </w:rPr>
  </w:style>
  <w:style w:type="character" w:customStyle="1" w:styleId="ListLabel2164">
    <w:name w:val="ListLabel 2164"/>
    <w:qFormat/>
    <w:rPr>
      <w:rFonts w:ascii="Cambria" w:hAnsi="Cambria" w:cs="Cambria"/>
      <w:b w:val="0"/>
      <w:bCs w:val="0"/>
    </w:rPr>
  </w:style>
  <w:style w:type="character" w:customStyle="1" w:styleId="ListLabel2165">
    <w:name w:val="ListLabel 2165"/>
    <w:qFormat/>
    <w:rPr>
      <w:rFonts w:cs="Cambria"/>
    </w:rPr>
  </w:style>
  <w:style w:type="character" w:customStyle="1" w:styleId="ListLabel2166">
    <w:name w:val="ListLabel 2166"/>
    <w:qFormat/>
    <w:rPr>
      <w:rFonts w:cs="Cambria"/>
    </w:rPr>
  </w:style>
  <w:style w:type="character" w:customStyle="1" w:styleId="ListLabel2167">
    <w:name w:val="ListLabel 2167"/>
    <w:qFormat/>
    <w:rPr>
      <w:rFonts w:cs="Cambria"/>
    </w:rPr>
  </w:style>
  <w:style w:type="character" w:customStyle="1" w:styleId="ListLabel2168">
    <w:name w:val="ListLabel 2168"/>
    <w:qFormat/>
    <w:rPr>
      <w:rFonts w:cs="Cambria"/>
    </w:rPr>
  </w:style>
  <w:style w:type="character" w:customStyle="1" w:styleId="ListLabel2169">
    <w:name w:val="ListLabel 2169"/>
    <w:qFormat/>
    <w:rPr>
      <w:rFonts w:cs="Cambria"/>
    </w:rPr>
  </w:style>
  <w:style w:type="character" w:customStyle="1" w:styleId="ListLabel2170">
    <w:name w:val="ListLabel 2170"/>
    <w:qFormat/>
    <w:rPr>
      <w:rFonts w:cs="Cambria"/>
    </w:rPr>
  </w:style>
  <w:style w:type="character" w:customStyle="1" w:styleId="ListLabel2171">
    <w:name w:val="ListLabel 2171"/>
    <w:qFormat/>
    <w:rPr>
      <w:rFonts w:cs="Cambria"/>
    </w:rPr>
  </w:style>
  <w:style w:type="character" w:customStyle="1" w:styleId="ListLabel2172">
    <w:name w:val="ListLabel 2172"/>
    <w:qFormat/>
    <w:rPr>
      <w:rFonts w:cs="Cambria"/>
    </w:rPr>
  </w:style>
  <w:style w:type="character" w:customStyle="1" w:styleId="ListLabel2173">
    <w:name w:val="ListLabel 2173"/>
    <w:qFormat/>
    <w:rPr>
      <w:rFonts w:ascii="Cambria" w:hAnsi="Cambria" w:cs="Cambria"/>
      <w:b w:val="0"/>
      <w:bCs w:val="0"/>
      <w:lang w:eastAsia="pl-PL"/>
    </w:rPr>
  </w:style>
  <w:style w:type="character" w:customStyle="1" w:styleId="ListLabel2174">
    <w:name w:val="ListLabel 2174"/>
    <w:qFormat/>
    <w:rPr>
      <w:rFonts w:cs="Cambria"/>
    </w:rPr>
  </w:style>
  <w:style w:type="character" w:customStyle="1" w:styleId="ListLabel2175">
    <w:name w:val="ListLabel 2175"/>
    <w:qFormat/>
    <w:rPr>
      <w:rFonts w:cs="Cambria"/>
    </w:rPr>
  </w:style>
  <w:style w:type="character" w:customStyle="1" w:styleId="ListLabel2176">
    <w:name w:val="ListLabel 2176"/>
    <w:qFormat/>
    <w:rPr>
      <w:rFonts w:cs="Cambria"/>
    </w:rPr>
  </w:style>
  <w:style w:type="character" w:customStyle="1" w:styleId="ListLabel2177">
    <w:name w:val="ListLabel 2177"/>
    <w:qFormat/>
    <w:rPr>
      <w:rFonts w:cs="Cambria"/>
    </w:rPr>
  </w:style>
  <w:style w:type="character" w:customStyle="1" w:styleId="ListLabel2178">
    <w:name w:val="ListLabel 2178"/>
    <w:qFormat/>
    <w:rPr>
      <w:rFonts w:cs="Cambria"/>
    </w:rPr>
  </w:style>
  <w:style w:type="character" w:customStyle="1" w:styleId="ListLabel2179">
    <w:name w:val="ListLabel 2179"/>
    <w:qFormat/>
    <w:rPr>
      <w:rFonts w:cs="Cambria"/>
    </w:rPr>
  </w:style>
  <w:style w:type="character" w:customStyle="1" w:styleId="ListLabel2180">
    <w:name w:val="ListLabel 2180"/>
    <w:qFormat/>
    <w:rPr>
      <w:b w:val="0"/>
      <w:bCs/>
    </w:rPr>
  </w:style>
  <w:style w:type="character" w:customStyle="1" w:styleId="ListLabel2181">
    <w:name w:val="ListLabel 2181"/>
    <w:qFormat/>
    <w:rPr>
      <w:rFonts w:cs="Symbol"/>
    </w:rPr>
  </w:style>
  <w:style w:type="character" w:customStyle="1" w:styleId="ListLabel2182">
    <w:name w:val="ListLabel 2182"/>
    <w:qFormat/>
    <w:rPr>
      <w:rFonts w:ascii="Cambria" w:hAnsi="Cambria"/>
      <w:b/>
      <w:bCs/>
    </w:rPr>
  </w:style>
  <w:style w:type="character" w:customStyle="1" w:styleId="ListLabel2183">
    <w:name w:val="ListLabel 2183"/>
    <w:qFormat/>
    <w:rPr>
      <w:rFonts w:ascii="Cambria" w:hAnsi="Cambria" w:cs="Cambria"/>
    </w:rPr>
  </w:style>
  <w:style w:type="character" w:customStyle="1" w:styleId="ListLabel2184">
    <w:name w:val="ListLabel 2184"/>
    <w:qFormat/>
    <w:rPr>
      <w:rFonts w:ascii="Cambria" w:hAnsi="Cambria"/>
      <w:b/>
    </w:rPr>
  </w:style>
  <w:style w:type="character" w:customStyle="1" w:styleId="ListLabel2185">
    <w:name w:val="ListLabel 2185"/>
    <w:qFormat/>
    <w:rPr>
      <w:rFonts w:ascii="Cambria" w:hAnsi="Cambria"/>
      <w:b/>
    </w:rPr>
  </w:style>
  <w:style w:type="character" w:customStyle="1" w:styleId="ListLabel2186">
    <w:name w:val="ListLabel 2186"/>
    <w:qFormat/>
    <w:rPr>
      <w:rFonts w:ascii="Cambria" w:hAnsi="Cambria"/>
      <w:b/>
    </w:rPr>
  </w:style>
  <w:style w:type="character" w:customStyle="1" w:styleId="ListLabel2187">
    <w:name w:val="ListLabel 2187"/>
    <w:qFormat/>
    <w:rPr>
      <w:rFonts w:ascii="Cambria" w:hAnsi="Cambria" w:cs="Cambria"/>
      <w:b/>
    </w:rPr>
  </w:style>
  <w:style w:type="character" w:customStyle="1" w:styleId="ListLabel2188">
    <w:name w:val="ListLabel 2188"/>
    <w:qFormat/>
    <w:rPr>
      <w:rFonts w:cs="Cambria"/>
    </w:rPr>
  </w:style>
  <w:style w:type="character" w:customStyle="1" w:styleId="ListLabel2189">
    <w:name w:val="ListLabel 2189"/>
    <w:qFormat/>
    <w:rPr>
      <w:rFonts w:ascii="Cambria" w:eastAsia="Times New Roman" w:hAnsi="Cambria" w:cs="Cambria"/>
      <w:b/>
      <w:bCs w:val="0"/>
    </w:rPr>
  </w:style>
  <w:style w:type="character" w:customStyle="1" w:styleId="ListLabel2190">
    <w:name w:val="ListLabel 2190"/>
    <w:qFormat/>
    <w:rPr>
      <w:rFonts w:cs="Cambria"/>
    </w:rPr>
  </w:style>
  <w:style w:type="character" w:customStyle="1" w:styleId="ListLabel2191">
    <w:name w:val="ListLabel 2191"/>
    <w:qFormat/>
    <w:rPr>
      <w:rFonts w:cs="Cambria"/>
    </w:rPr>
  </w:style>
  <w:style w:type="character" w:customStyle="1" w:styleId="ListLabel2192">
    <w:name w:val="ListLabel 2192"/>
    <w:qFormat/>
    <w:rPr>
      <w:rFonts w:cs="Cambria"/>
    </w:rPr>
  </w:style>
  <w:style w:type="character" w:customStyle="1" w:styleId="ListLabel2193">
    <w:name w:val="ListLabel 2193"/>
    <w:qFormat/>
    <w:rPr>
      <w:rFonts w:cs="Cambria"/>
    </w:rPr>
  </w:style>
  <w:style w:type="character" w:customStyle="1" w:styleId="ListLabel2194">
    <w:name w:val="ListLabel 2194"/>
    <w:qFormat/>
    <w:rPr>
      <w:rFonts w:cs="Cambria"/>
    </w:rPr>
  </w:style>
  <w:style w:type="character" w:customStyle="1" w:styleId="ListLabel2195">
    <w:name w:val="ListLabel 2195"/>
    <w:qFormat/>
    <w:rPr>
      <w:rFonts w:cs="Cambria"/>
    </w:rPr>
  </w:style>
  <w:style w:type="character" w:customStyle="1" w:styleId="ListLabel2196">
    <w:name w:val="ListLabel 2196"/>
    <w:qFormat/>
    <w:rPr>
      <w:rFonts w:eastAsia="Calibri" w:cs="Cambria"/>
      <w:b/>
      <w:bCs/>
      <w:lang w:eastAsia="pl-PL"/>
    </w:rPr>
  </w:style>
  <w:style w:type="character" w:customStyle="1" w:styleId="ListLabel2197">
    <w:name w:val="ListLabel 2197"/>
    <w:qFormat/>
    <w:rPr>
      <w:rFonts w:eastAsia="Calibri" w:cs="Cambria"/>
      <w:b/>
      <w:bCs/>
      <w:lang w:eastAsia="pl-PL"/>
    </w:rPr>
  </w:style>
  <w:style w:type="character" w:customStyle="1" w:styleId="ListLabel2198">
    <w:name w:val="ListLabel 2198"/>
    <w:qFormat/>
    <w:rPr>
      <w:rFonts w:ascii="Cambria" w:eastAsia="Times New Roman" w:hAnsi="Cambria" w:cs="Cambria"/>
      <w:b/>
      <w:bCs/>
      <w:lang w:eastAsia="pl-PL"/>
    </w:rPr>
  </w:style>
  <w:style w:type="character" w:customStyle="1" w:styleId="ListLabel2199">
    <w:name w:val="ListLabel 2199"/>
    <w:qFormat/>
    <w:rPr>
      <w:rFonts w:ascii="Cambria" w:hAnsi="Cambria"/>
      <w:b/>
      <w:strike w:val="0"/>
      <w:dstrike w:val="0"/>
    </w:rPr>
  </w:style>
  <w:style w:type="character" w:customStyle="1" w:styleId="ListLabel2200">
    <w:name w:val="ListLabel 2200"/>
    <w:qFormat/>
    <w:rPr>
      <w:rFonts w:eastAsia="Calibri" w:cs="Times New Roman"/>
    </w:rPr>
  </w:style>
  <w:style w:type="character" w:customStyle="1" w:styleId="ListLabel2201">
    <w:name w:val="ListLabel 2201"/>
    <w:qFormat/>
    <w:rPr>
      <w:rFonts w:ascii="Cambria" w:hAnsi="Cambria" w:cs="Symbol"/>
    </w:rPr>
  </w:style>
  <w:style w:type="character" w:customStyle="1" w:styleId="ListLabel2202">
    <w:name w:val="ListLabel 2202"/>
    <w:qFormat/>
    <w:rPr>
      <w:rFonts w:cs="Courier New"/>
    </w:rPr>
  </w:style>
  <w:style w:type="character" w:customStyle="1" w:styleId="ListLabel2203">
    <w:name w:val="ListLabel 2203"/>
    <w:qFormat/>
    <w:rPr>
      <w:rFonts w:cs="Wingdings"/>
    </w:rPr>
  </w:style>
  <w:style w:type="character" w:customStyle="1" w:styleId="ListLabel2204">
    <w:name w:val="ListLabel 2204"/>
    <w:qFormat/>
    <w:rPr>
      <w:rFonts w:cs="Symbol"/>
    </w:rPr>
  </w:style>
  <w:style w:type="character" w:customStyle="1" w:styleId="ListLabel2205">
    <w:name w:val="ListLabel 2205"/>
    <w:qFormat/>
    <w:rPr>
      <w:rFonts w:cs="Courier New"/>
    </w:rPr>
  </w:style>
  <w:style w:type="character" w:customStyle="1" w:styleId="ListLabel2206">
    <w:name w:val="ListLabel 2206"/>
    <w:qFormat/>
    <w:rPr>
      <w:rFonts w:cs="Wingdings"/>
    </w:rPr>
  </w:style>
  <w:style w:type="character" w:customStyle="1" w:styleId="ListLabel2207">
    <w:name w:val="ListLabel 2207"/>
    <w:qFormat/>
    <w:rPr>
      <w:rFonts w:cs="Symbol"/>
    </w:rPr>
  </w:style>
  <w:style w:type="character" w:customStyle="1" w:styleId="ListLabel2208">
    <w:name w:val="ListLabel 2208"/>
    <w:qFormat/>
    <w:rPr>
      <w:rFonts w:cs="Courier New"/>
    </w:rPr>
  </w:style>
  <w:style w:type="character" w:customStyle="1" w:styleId="ListLabel2209">
    <w:name w:val="ListLabel 2209"/>
    <w:qFormat/>
    <w:rPr>
      <w:rFonts w:cs="Wingdings"/>
    </w:rPr>
  </w:style>
  <w:style w:type="character" w:customStyle="1" w:styleId="ListLabel2210">
    <w:name w:val="ListLabel 2210"/>
    <w:qFormat/>
    <w:rPr>
      <w:rFonts w:ascii="Cambria" w:hAnsi="Cambria"/>
      <w:b/>
    </w:rPr>
  </w:style>
  <w:style w:type="character" w:customStyle="1" w:styleId="ListLabel2211">
    <w:name w:val="ListLabel 2211"/>
    <w:qFormat/>
    <w:rPr>
      <w:rFonts w:eastAsia="Calibri" w:cs="Times New Roman"/>
    </w:rPr>
  </w:style>
  <w:style w:type="character" w:customStyle="1" w:styleId="ListLabel2212">
    <w:name w:val="ListLabel 2212"/>
    <w:qFormat/>
    <w:rPr>
      <w:b/>
    </w:rPr>
  </w:style>
  <w:style w:type="character" w:customStyle="1" w:styleId="ListLabel2213">
    <w:name w:val="ListLabel 2213"/>
    <w:qFormat/>
    <w:rPr>
      <w:rFonts w:ascii="Cambria" w:eastAsia="Calibri" w:hAnsi="Cambria" w:cs="Times New Roman"/>
      <w:b/>
    </w:rPr>
  </w:style>
  <w:style w:type="character" w:customStyle="1" w:styleId="ListLabel2214">
    <w:name w:val="ListLabel 2214"/>
    <w:qFormat/>
    <w:rPr>
      <w:rFonts w:ascii="Cambria" w:hAnsi="Cambria"/>
      <w:b/>
    </w:rPr>
  </w:style>
  <w:style w:type="character" w:customStyle="1" w:styleId="ListLabel2215">
    <w:name w:val="ListLabel 2215"/>
    <w:qFormat/>
    <w:rPr>
      <w:rFonts w:ascii="Cambria" w:hAnsi="Cambria"/>
      <w:b/>
    </w:rPr>
  </w:style>
  <w:style w:type="character" w:customStyle="1" w:styleId="ListLabel2216">
    <w:name w:val="ListLabel 2216"/>
    <w:qFormat/>
    <w:rPr>
      <w:rFonts w:ascii="Cambria" w:hAnsi="Cambria"/>
      <w:b/>
    </w:rPr>
  </w:style>
  <w:style w:type="character" w:customStyle="1" w:styleId="ListLabel2217">
    <w:name w:val="ListLabel 2217"/>
    <w:qFormat/>
    <w:rPr>
      <w:rFonts w:ascii="Cambria" w:hAnsi="Cambria"/>
      <w:b/>
    </w:rPr>
  </w:style>
  <w:style w:type="character" w:customStyle="1" w:styleId="ListLabel2218">
    <w:name w:val="ListLabel 2218"/>
    <w:qFormat/>
    <w:rPr>
      <w:rFonts w:ascii="Cambria" w:hAnsi="Cambria"/>
      <w:b/>
    </w:rPr>
  </w:style>
  <w:style w:type="character" w:customStyle="1" w:styleId="ListLabel2219">
    <w:name w:val="ListLabel 2219"/>
    <w:qFormat/>
    <w:rPr>
      <w:rFonts w:ascii="Cambria" w:hAnsi="Cambria"/>
      <w:b/>
    </w:rPr>
  </w:style>
  <w:style w:type="character" w:customStyle="1" w:styleId="ListLabel2220">
    <w:name w:val="ListLabel 2220"/>
    <w:qFormat/>
    <w:rPr>
      <w:rFonts w:ascii="Cambria" w:hAnsi="Cambria"/>
      <w:b/>
    </w:rPr>
  </w:style>
  <w:style w:type="character" w:customStyle="1" w:styleId="ListLabel2221">
    <w:name w:val="ListLabel 2221"/>
    <w:qFormat/>
    <w:rPr>
      <w:rFonts w:ascii="Cambria" w:hAnsi="Cambria"/>
      <w:b/>
    </w:rPr>
  </w:style>
  <w:style w:type="character" w:customStyle="1" w:styleId="ListLabel2222">
    <w:name w:val="ListLabel 2222"/>
    <w:qFormat/>
    <w:rPr>
      <w:rFonts w:ascii="Cambria" w:hAnsi="Cambria"/>
      <w:b/>
    </w:rPr>
  </w:style>
  <w:style w:type="character" w:customStyle="1" w:styleId="ListLabel2223">
    <w:name w:val="ListLabel 2223"/>
    <w:qFormat/>
    <w:rPr>
      <w:rFonts w:ascii="Cambria" w:hAnsi="Cambria"/>
      <w:b/>
    </w:rPr>
  </w:style>
  <w:style w:type="character" w:customStyle="1" w:styleId="ListLabel2224">
    <w:name w:val="ListLabel 2224"/>
    <w:qFormat/>
    <w:rPr>
      <w:rFonts w:ascii="Cambria" w:hAnsi="Cambria"/>
      <w:b/>
    </w:rPr>
  </w:style>
  <w:style w:type="character" w:customStyle="1" w:styleId="ListLabel2225">
    <w:name w:val="ListLabel 2225"/>
    <w:qFormat/>
    <w:rPr>
      <w:rFonts w:ascii="Cambria" w:hAnsi="Cambria"/>
      <w:b/>
    </w:rPr>
  </w:style>
  <w:style w:type="character" w:customStyle="1" w:styleId="ListLabel2226">
    <w:name w:val="ListLabel 2226"/>
    <w:qFormat/>
    <w:rPr>
      <w:rFonts w:ascii="Cambria" w:hAnsi="Cambria"/>
      <w:b/>
    </w:rPr>
  </w:style>
  <w:style w:type="character" w:customStyle="1" w:styleId="ListLabel2227">
    <w:name w:val="ListLabel 2227"/>
    <w:qFormat/>
    <w:rPr>
      <w:rFonts w:eastAsia="Calibri" w:cs="Cambria"/>
      <w:b/>
      <w:bCs/>
      <w:lang w:eastAsia="pl-PL"/>
    </w:rPr>
  </w:style>
  <w:style w:type="character" w:customStyle="1" w:styleId="ListLabel2228">
    <w:name w:val="ListLabel 2228"/>
    <w:qFormat/>
    <w:rPr>
      <w:rFonts w:eastAsia="Calibri" w:cs="Cambria"/>
      <w:b/>
      <w:bCs/>
      <w:lang w:eastAsia="pl-PL"/>
    </w:rPr>
  </w:style>
  <w:style w:type="character" w:customStyle="1" w:styleId="ListLabel2229">
    <w:name w:val="ListLabel 2229"/>
    <w:qFormat/>
    <w:rPr>
      <w:rFonts w:ascii="Cambria" w:eastAsia="Times New Roman" w:hAnsi="Cambria" w:cs="Cambria"/>
      <w:b/>
      <w:bCs/>
      <w:lang w:eastAsia="pl-PL"/>
    </w:rPr>
  </w:style>
  <w:style w:type="character" w:customStyle="1" w:styleId="ListLabel2230">
    <w:name w:val="ListLabel 2230"/>
    <w:qFormat/>
    <w:rPr>
      <w:rFonts w:ascii="Cambria" w:hAnsi="Cambria"/>
      <w:b/>
      <w:sz w:val="22"/>
    </w:rPr>
  </w:style>
  <w:style w:type="character" w:customStyle="1" w:styleId="ListLabel2231">
    <w:name w:val="ListLabel 2231"/>
    <w:qFormat/>
    <w:rPr>
      <w:b w:val="0"/>
      <w:color w:val="000000"/>
    </w:rPr>
  </w:style>
  <w:style w:type="character" w:customStyle="1" w:styleId="ListLabel2232">
    <w:name w:val="ListLabel 2232"/>
    <w:qFormat/>
    <w:rPr>
      <w:b w:val="0"/>
      <w:color w:val="000000"/>
    </w:rPr>
  </w:style>
  <w:style w:type="character" w:customStyle="1" w:styleId="ListLabel2233">
    <w:name w:val="ListLabel 2233"/>
    <w:qFormat/>
    <w:rPr>
      <w:b w:val="0"/>
      <w:color w:val="000000"/>
    </w:rPr>
  </w:style>
  <w:style w:type="character" w:customStyle="1" w:styleId="ListLabel2234">
    <w:name w:val="ListLabel 2234"/>
    <w:qFormat/>
    <w:rPr>
      <w:b w:val="0"/>
      <w:color w:val="000000"/>
    </w:rPr>
  </w:style>
  <w:style w:type="character" w:customStyle="1" w:styleId="ListLabel2235">
    <w:name w:val="ListLabel 2235"/>
    <w:qFormat/>
    <w:rPr>
      <w:b w:val="0"/>
      <w:color w:val="000000"/>
    </w:rPr>
  </w:style>
  <w:style w:type="character" w:customStyle="1" w:styleId="ListLabel2236">
    <w:name w:val="ListLabel 2236"/>
    <w:qFormat/>
    <w:rPr>
      <w:b w:val="0"/>
      <w:color w:val="000000"/>
    </w:rPr>
  </w:style>
  <w:style w:type="character" w:customStyle="1" w:styleId="ListLabel2237">
    <w:name w:val="ListLabel 2237"/>
    <w:qFormat/>
    <w:rPr>
      <w:b w:val="0"/>
      <w:color w:val="000000"/>
    </w:rPr>
  </w:style>
  <w:style w:type="character" w:customStyle="1" w:styleId="ListLabel2238">
    <w:name w:val="ListLabel 2238"/>
    <w:qFormat/>
    <w:rPr>
      <w:rFonts w:ascii="Cambria" w:hAnsi="Cambria"/>
      <w:b/>
      <w:color w:val="000000"/>
    </w:rPr>
  </w:style>
  <w:style w:type="character" w:customStyle="1" w:styleId="ListLabel2239">
    <w:name w:val="ListLabel 2239"/>
    <w:qFormat/>
    <w:rPr>
      <w:rFonts w:ascii="Cambria" w:hAnsi="Cambria"/>
      <w:b/>
      <w:color w:val="000000"/>
    </w:rPr>
  </w:style>
  <w:style w:type="character" w:customStyle="1" w:styleId="ListLabel2240">
    <w:name w:val="ListLabel 2240"/>
    <w:qFormat/>
    <w:rPr>
      <w:b w:val="0"/>
      <w:color w:val="000000"/>
    </w:rPr>
  </w:style>
  <w:style w:type="character" w:customStyle="1" w:styleId="ListLabel2241">
    <w:name w:val="ListLabel 2241"/>
    <w:qFormat/>
    <w:rPr>
      <w:b w:val="0"/>
      <w:color w:val="000000"/>
    </w:rPr>
  </w:style>
  <w:style w:type="character" w:customStyle="1" w:styleId="ListLabel2242">
    <w:name w:val="ListLabel 2242"/>
    <w:qFormat/>
    <w:rPr>
      <w:b w:val="0"/>
      <w:color w:val="000000"/>
    </w:rPr>
  </w:style>
  <w:style w:type="character" w:customStyle="1" w:styleId="ListLabel2243">
    <w:name w:val="ListLabel 2243"/>
    <w:qFormat/>
    <w:rPr>
      <w:b w:val="0"/>
      <w:color w:val="000000"/>
    </w:rPr>
  </w:style>
  <w:style w:type="character" w:customStyle="1" w:styleId="ListLabel2244">
    <w:name w:val="ListLabel 2244"/>
    <w:qFormat/>
    <w:rPr>
      <w:b w:val="0"/>
      <w:color w:val="000000"/>
    </w:rPr>
  </w:style>
  <w:style w:type="character" w:customStyle="1" w:styleId="ListLabel2245">
    <w:name w:val="ListLabel 2245"/>
    <w:qFormat/>
    <w:rPr>
      <w:b w:val="0"/>
      <w:color w:val="000000"/>
    </w:rPr>
  </w:style>
  <w:style w:type="character" w:customStyle="1" w:styleId="ListLabel2246">
    <w:name w:val="ListLabel 2246"/>
    <w:qFormat/>
    <w:rPr>
      <w:b w:val="0"/>
      <w:color w:val="000000"/>
    </w:rPr>
  </w:style>
  <w:style w:type="character" w:customStyle="1" w:styleId="ListLabel2247">
    <w:name w:val="ListLabel 2247"/>
    <w:qFormat/>
    <w:rPr>
      <w:rFonts w:ascii="Cambria" w:hAnsi="Cambria"/>
      <w:b/>
    </w:rPr>
  </w:style>
  <w:style w:type="character" w:customStyle="1" w:styleId="ListLabel2248">
    <w:name w:val="ListLabel 2248"/>
    <w:qFormat/>
    <w:rPr>
      <w:rFonts w:ascii="Cambria" w:hAnsi="Cambria"/>
      <w:b/>
    </w:rPr>
  </w:style>
  <w:style w:type="character" w:customStyle="1" w:styleId="ListLabel2249">
    <w:name w:val="ListLabel 2249"/>
    <w:qFormat/>
    <w:rPr>
      <w:rFonts w:ascii="Cambria" w:hAnsi="Cambria" w:cs="Symbol"/>
      <w:i w:val="0"/>
    </w:rPr>
  </w:style>
  <w:style w:type="character" w:customStyle="1" w:styleId="ListLabel2250">
    <w:name w:val="ListLabel 2250"/>
    <w:qFormat/>
    <w:rPr>
      <w:rFonts w:cs="Courier New"/>
    </w:rPr>
  </w:style>
  <w:style w:type="character" w:customStyle="1" w:styleId="ListLabel2251">
    <w:name w:val="ListLabel 2251"/>
    <w:qFormat/>
    <w:rPr>
      <w:rFonts w:cs="Wingdings"/>
    </w:rPr>
  </w:style>
  <w:style w:type="character" w:customStyle="1" w:styleId="ListLabel2252">
    <w:name w:val="ListLabel 2252"/>
    <w:qFormat/>
    <w:rPr>
      <w:rFonts w:cs="Symbol"/>
    </w:rPr>
  </w:style>
  <w:style w:type="character" w:customStyle="1" w:styleId="ListLabel2253">
    <w:name w:val="ListLabel 2253"/>
    <w:qFormat/>
    <w:rPr>
      <w:rFonts w:cs="Courier New"/>
    </w:rPr>
  </w:style>
  <w:style w:type="character" w:customStyle="1" w:styleId="ListLabel2254">
    <w:name w:val="ListLabel 2254"/>
    <w:qFormat/>
    <w:rPr>
      <w:rFonts w:cs="Wingdings"/>
    </w:rPr>
  </w:style>
  <w:style w:type="character" w:customStyle="1" w:styleId="ListLabel2255">
    <w:name w:val="ListLabel 2255"/>
    <w:qFormat/>
    <w:rPr>
      <w:rFonts w:cs="Symbol"/>
    </w:rPr>
  </w:style>
  <w:style w:type="character" w:customStyle="1" w:styleId="ListLabel2256">
    <w:name w:val="ListLabel 2256"/>
    <w:qFormat/>
    <w:rPr>
      <w:rFonts w:cs="Courier New"/>
    </w:rPr>
  </w:style>
  <w:style w:type="character" w:customStyle="1" w:styleId="ListLabel2257">
    <w:name w:val="ListLabel 2257"/>
    <w:qFormat/>
    <w:rPr>
      <w:rFonts w:cs="Wingdings"/>
    </w:rPr>
  </w:style>
  <w:style w:type="character" w:customStyle="1" w:styleId="ListLabel2258">
    <w:name w:val="ListLabel 2258"/>
    <w:qFormat/>
    <w:rPr>
      <w:rFonts w:ascii="Cambria" w:hAnsi="Cambria"/>
      <w:b/>
    </w:rPr>
  </w:style>
  <w:style w:type="character" w:customStyle="1" w:styleId="ListLabel2259">
    <w:name w:val="ListLabel 2259"/>
    <w:qFormat/>
    <w:rPr>
      <w:rFonts w:ascii="Cambria" w:hAnsi="Cambria"/>
      <w:b/>
      <w:sz w:val="22"/>
      <w:szCs w:val="22"/>
    </w:rPr>
  </w:style>
  <w:style w:type="character" w:customStyle="1" w:styleId="ListLabel2260">
    <w:name w:val="ListLabel 2260"/>
    <w:qFormat/>
    <w:rPr>
      <w:b/>
      <w:sz w:val="22"/>
    </w:rPr>
  </w:style>
  <w:style w:type="character" w:customStyle="1" w:styleId="ListLabel2261">
    <w:name w:val="ListLabel 2261"/>
    <w:qFormat/>
    <w:rPr>
      <w:rFonts w:ascii="Cambria" w:hAnsi="Cambria"/>
      <w:b/>
    </w:rPr>
  </w:style>
  <w:style w:type="character" w:customStyle="1" w:styleId="ListLabel2262">
    <w:name w:val="ListLabel 2262"/>
    <w:qFormat/>
    <w:rPr>
      <w:rFonts w:ascii="Cambria" w:hAnsi="Cambria"/>
      <w:b/>
    </w:rPr>
  </w:style>
  <w:style w:type="character" w:customStyle="1" w:styleId="ListLabel2263">
    <w:name w:val="ListLabel 2263"/>
    <w:qFormat/>
    <w:rPr>
      <w:rFonts w:ascii="Cambria" w:hAnsi="Cambria" w:cs="Times New Roman"/>
      <w:b/>
    </w:rPr>
  </w:style>
  <w:style w:type="character" w:customStyle="1" w:styleId="ListLabel2264">
    <w:name w:val="ListLabel 2264"/>
    <w:qFormat/>
    <w:rPr>
      <w:rFonts w:ascii="Cambria" w:hAnsi="Cambria" w:cs="Times New Roman"/>
      <w:b/>
      <w:color w:val="000000"/>
      <w:sz w:val="22"/>
    </w:rPr>
  </w:style>
  <w:style w:type="character" w:customStyle="1" w:styleId="ListLabel2265">
    <w:name w:val="ListLabel 2265"/>
    <w:qFormat/>
    <w:rPr>
      <w:rFonts w:ascii="Cambria" w:hAnsi="Cambria" w:cs="Times New Roman"/>
      <w:b/>
    </w:rPr>
  </w:style>
  <w:style w:type="character" w:customStyle="1" w:styleId="ListLabel2266">
    <w:name w:val="ListLabel 2266"/>
    <w:qFormat/>
    <w:rPr>
      <w:rFonts w:ascii="Cambria" w:hAnsi="Cambria" w:cs="Times New Roman"/>
      <w:b/>
    </w:rPr>
  </w:style>
  <w:style w:type="character" w:customStyle="1" w:styleId="ListLabel2267">
    <w:name w:val="ListLabel 2267"/>
    <w:qFormat/>
    <w:rPr>
      <w:rFonts w:cs="Times New Roman"/>
      <w:b/>
    </w:rPr>
  </w:style>
  <w:style w:type="character" w:customStyle="1" w:styleId="ListLabel2268">
    <w:name w:val="ListLabel 2268"/>
    <w:qFormat/>
    <w:rPr>
      <w:rFonts w:cs="Times New Roman"/>
    </w:rPr>
  </w:style>
  <w:style w:type="character" w:customStyle="1" w:styleId="ListLabel2269">
    <w:name w:val="ListLabel 2269"/>
    <w:qFormat/>
    <w:rPr>
      <w:rFonts w:cs="Times New Roman"/>
    </w:rPr>
  </w:style>
  <w:style w:type="character" w:customStyle="1" w:styleId="ListLabel2270">
    <w:name w:val="ListLabel 2270"/>
    <w:qFormat/>
    <w:rPr>
      <w:rFonts w:cs="Times New Roman"/>
    </w:rPr>
  </w:style>
  <w:style w:type="character" w:customStyle="1" w:styleId="ListLabel2271">
    <w:name w:val="ListLabel 2271"/>
    <w:qFormat/>
    <w:rPr>
      <w:rFonts w:cs="Times New Roman"/>
    </w:rPr>
  </w:style>
  <w:style w:type="character" w:customStyle="1" w:styleId="ListLabel2272">
    <w:name w:val="ListLabel 2272"/>
    <w:qFormat/>
    <w:rPr>
      <w:rFonts w:ascii="Cambria" w:hAnsi="Cambria" w:cs="Times New Roman"/>
      <w:b w:val="0"/>
    </w:rPr>
  </w:style>
  <w:style w:type="character" w:customStyle="1" w:styleId="ListLabel2273">
    <w:name w:val="ListLabel 2273"/>
    <w:qFormat/>
    <w:rPr>
      <w:rFonts w:cs="Courier New"/>
    </w:rPr>
  </w:style>
  <w:style w:type="character" w:customStyle="1" w:styleId="ListLabel2274">
    <w:name w:val="ListLabel 2274"/>
    <w:qFormat/>
    <w:rPr>
      <w:rFonts w:cs="Wingdings"/>
    </w:rPr>
  </w:style>
  <w:style w:type="character" w:customStyle="1" w:styleId="ListLabel2275">
    <w:name w:val="ListLabel 2275"/>
    <w:qFormat/>
    <w:rPr>
      <w:rFonts w:cs="Symbol"/>
    </w:rPr>
  </w:style>
  <w:style w:type="character" w:customStyle="1" w:styleId="ListLabel2276">
    <w:name w:val="ListLabel 2276"/>
    <w:qFormat/>
    <w:rPr>
      <w:rFonts w:cs="Courier New"/>
    </w:rPr>
  </w:style>
  <w:style w:type="character" w:customStyle="1" w:styleId="ListLabel2277">
    <w:name w:val="ListLabel 2277"/>
    <w:qFormat/>
    <w:rPr>
      <w:rFonts w:cs="Wingdings"/>
    </w:rPr>
  </w:style>
  <w:style w:type="character" w:customStyle="1" w:styleId="ListLabel2278">
    <w:name w:val="ListLabel 2278"/>
    <w:qFormat/>
    <w:rPr>
      <w:rFonts w:cs="Symbol"/>
    </w:rPr>
  </w:style>
  <w:style w:type="character" w:customStyle="1" w:styleId="ListLabel2279">
    <w:name w:val="ListLabel 2279"/>
    <w:qFormat/>
    <w:rPr>
      <w:rFonts w:cs="Courier New"/>
    </w:rPr>
  </w:style>
  <w:style w:type="character" w:customStyle="1" w:styleId="ListLabel2280">
    <w:name w:val="ListLabel 2280"/>
    <w:qFormat/>
    <w:rPr>
      <w:rFonts w:cs="Wingdings"/>
    </w:rPr>
  </w:style>
  <w:style w:type="character" w:customStyle="1" w:styleId="ListLabel2281">
    <w:name w:val="ListLabel 2281"/>
    <w:qFormat/>
    <w:rPr>
      <w:rFonts w:ascii="Cambria" w:hAnsi="Cambria" w:cs="Times New Roman"/>
      <w:b w:val="0"/>
    </w:rPr>
  </w:style>
  <w:style w:type="character" w:customStyle="1" w:styleId="ListLabel2282">
    <w:name w:val="ListLabel 2282"/>
    <w:qFormat/>
    <w:rPr>
      <w:rFonts w:cs="Courier New"/>
    </w:rPr>
  </w:style>
  <w:style w:type="character" w:customStyle="1" w:styleId="ListLabel2283">
    <w:name w:val="ListLabel 2283"/>
    <w:qFormat/>
    <w:rPr>
      <w:rFonts w:cs="Wingdings"/>
    </w:rPr>
  </w:style>
  <w:style w:type="character" w:customStyle="1" w:styleId="ListLabel2284">
    <w:name w:val="ListLabel 2284"/>
    <w:qFormat/>
    <w:rPr>
      <w:rFonts w:cs="Symbol"/>
    </w:rPr>
  </w:style>
  <w:style w:type="character" w:customStyle="1" w:styleId="ListLabel2285">
    <w:name w:val="ListLabel 2285"/>
    <w:qFormat/>
    <w:rPr>
      <w:rFonts w:cs="Courier New"/>
    </w:rPr>
  </w:style>
  <w:style w:type="character" w:customStyle="1" w:styleId="ListLabel2286">
    <w:name w:val="ListLabel 2286"/>
    <w:qFormat/>
    <w:rPr>
      <w:rFonts w:cs="Wingdings"/>
    </w:rPr>
  </w:style>
  <w:style w:type="character" w:customStyle="1" w:styleId="ListLabel2287">
    <w:name w:val="ListLabel 2287"/>
    <w:qFormat/>
    <w:rPr>
      <w:rFonts w:cs="Symbol"/>
    </w:rPr>
  </w:style>
  <w:style w:type="character" w:customStyle="1" w:styleId="ListLabel2288">
    <w:name w:val="ListLabel 2288"/>
    <w:qFormat/>
    <w:rPr>
      <w:rFonts w:cs="Courier New"/>
    </w:rPr>
  </w:style>
  <w:style w:type="character" w:customStyle="1" w:styleId="ListLabel2289">
    <w:name w:val="ListLabel 2289"/>
    <w:qFormat/>
    <w:rPr>
      <w:rFonts w:cs="Wingdings"/>
    </w:rPr>
  </w:style>
  <w:style w:type="character" w:customStyle="1" w:styleId="ListLabel2290">
    <w:name w:val="ListLabel 2290"/>
    <w:qFormat/>
    <w:rPr>
      <w:rFonts w:ascii="Cambria" w:hAnsi="Cambria" w:cs="Times New Roman"/>
      <w:b/>
    </w:rPr>
  </w:style>
  <w:style w:type="character" w:customStyle="1" w:styleId="ListLabel2291">
    <w:name w:val="ListLabel 2291"/>
    <w:qFormat/>
    <w:rPr>
      <w:rFonts w:cs="Courier New"/>
    </w:rPr>
  </w:style>
  <w:style w:type="character" w:customStyle="1" w:styleId="ListLabel2292">
    <w:name w:val="ListLabel 2292"/>
    <w:qFormat/>
    <w:rPr>
      <w:rFonts w:cs="Wingdings"/>
    </w:rPr>
  </w:style>
  <w:style w:type="character" w:customStyle="1" w:styleId="ListLabel2293">
    <w:name w:val="ListLabel 2293"/>
    <w:qFormat/>
    <w:rPr>
      <w:rFonts w:cs="Symbol"/>
    </w:rPr>
  </w:style>
  <w:style w:type="character" w:customStyle="1" w:styleId="ListLabel2294">
    <w:name w:val="ListLabel 2294"/>
    <w:qFormat/>
    <w:rPr>
      <w:rFonts w:cs="Courier New"/>
    </w:rPr>
  </w:style>
  <w:style w:type="character" w:customStyle="1" w:styleId="ListLabel2295">
    <w:name w:val="ListLabel 2295"/>
    <w:qFormat/>
    <w:rPr>
      <w:rFonts w:cs="Wingdings"/>
    </w:rPr>
  </w:style>
  <w:style w:type="character" w:customStyle="1" w:styleId="ListLabel2296">
    <w:name w:val="ListLabel 2296"/>
    <w:qFormat/>
    <w:rPr>
      <w:rFonts w:cs="Symbol"/>
    </w:rPr>
  </w:style>
  <w:style w:type="character" w:customStyle="1" w:styleId="ListLabel2297">
    <w:name w:val="ListLabel 2297"/>
    <w:qFormat/>
    <w:rPr>
      <w:rFonts w:cs="Courier New"/>
    </w:rPr>
  </w:style>
  <w:style w:type="character" w:customStyle="1" w:styleId="ListLabel2298">
    <w:name w:val="ListLabel 2298"/>
    <w:qFormat/>
    <w:rPr>
      <w:rFonts w:cs="Wingdings"/>
    </w:rPr>
  </w:style>
  <w:style w:type="character" w:customStyle="1" w:styleId="ListLabel2299">
    <w:name w:val="ListLabel 2299"/>
    <w:qFormat/>
    <w:rPr>
      <w:rFonts w:ascii="Cambria" w:hAnsi="Cambria" w:cs="Times New Roman"/>
      <w:b/>
    </w:rPr>
  </w:style>
  <w:style w:type="character" w:customStyle="1" w:styleId="ListLabel2300">
    <w:name w:val="ListLabel 2300"/>
    <w:qFormat/>
    <w:rPr>
      <w:rFonts w:cs="Times New Roman"/>
    </w:rPr>
  </w:style>
  <w:style w:type="character" w:customStyle="1" w:styleId="ListLabel2301">
    <w:name w:val="ListLabel 2301"/>
    <w:qFormat/>
    <w:rPr>
      <w:rFonts w:cs="Times New Roman"/>
    </w:rPr>
  </w:style>
  <w:style w:type="character" w:customStyle="1" w:styleId="ListLabel2302">
    <w:name w:val="ListLabel 2302"/>
    <w:qFormat/>
    <w:rPr>
      <w:rFonts w:cs="Symbol"/>
    </w:rPr>
  </w:style>
  <w:style w:type="character" w:customStyle="1" w:styleId="ListLabel2303">
    <w:name w:val="ListLabel 2303"/>
    <w:qFormat/>
    <w:rPr>
      <w:rFonts w:cs="Courier New"/>
    </w:rPr>
  </w:style>
  <w:style w:type="character" w:customStyle="1" w:styleId="ListLabel2304">
    <w:name w:val="ListLabel 2304"/>
    <w:qFormat/>
    <w:rPr>
      <w:rFonts w:cs="Wingdings"/>
    </w:rPr>
  </w:style>
  <w:style w:type="character" w:customStyle="1" w:styleId="ListLabel2305">
    <w:name w:val="ListLabel 2305"/>
    <w:qFormat/>
    <w:rPr>
      <w:rFonts w:cs="Symbol"/>
    </w:rPr>
  </w:style>
  <w:style w:type="character" w:customStyle="1" w:styleId="ListLabel2306">
    <w:name w:val="ListLabel 2306"/>
    <w:qFormat/>
    <w:rPr>
      <w:rFonts w:cs="Courier New"/>
    </w:rPr>
  </w:style>
  <w:style w:type="character" w:customStyle="1" w:styleId="ListLabel2307">
    <w:name w:val="ListLabel 2307"/>
    <w:qFormat/>
    <w:rPr>
      <w:rFonts w:cs="Wingdings"/>
    </w:rPr>
  </w:style>
  <w:style w:type="character" w:customStyle="1" w:styleId="ListLabel2308">
    <w:name w:val="ListLabel 2308"/>
    <w:qFormat/>
    <w:rPr>
      <w:rFonts w:ascii="Cambria" w:hAnsi="Cambria" w:cs="Times New Roman"/>
      <w:b/>
    </w:rPr>
  </w:style>
  <w:style w:type="character" w:customStyle="1" w:styleId="ListLabel2309">
    <w:name w:val="ListLabel 2309"/>
    <w:qFormat/>
    <w:rPr>
      <w:rFonts w:cs="Times New Roman"/>
    </w:rPr>
  </w:style>
  <w:style w:type="character" w:customStyle="1" w:styleId="ListLabel2310">
    <w:name w:val="ListLabel 2310"/>
    <w:qFormat/>
    <w:rPr>
      <w:rFonts w:cs="Times New Roman"/>
    </w:rPr>
  </w:style>
  <w:style w:type="character" w:customStyle="1" w:styleId="ListLabel2311">
    <w:name w:val="ListLabel 2311"/>
    <w:qFormat/>
    <w:rPr>
      <w:rFonts w:cs="Symbol"/>
    </w:rPr>
  </w:style>
  <w:style w:type="character" w:customStyle="1" w:styleId="ListLabel2312">
    <w:name w:val="ListLabel 2312"/>
    <w:qFormat/>
    <w:rPr>
      <w:rFonts w:cs="Courier New"/>
    </w:rPr>
  </w:style>
  <w:style w:type="character" w:customStyle="1" w:styleId="ListLabel2313">
    <w:name w:val="ListLabel 2313"/>
    <w:qFormat/>
    <w:rPr>
      <w:rFonts w:cs="Wingdings"/>
    </w:rPr>
  </w:style>
  <w:style w:type="character" w:customStyle="1" w:styleId="ListLabel2314">
    <w:name w:val="ListLabel 2314"/>
    <w:qFormat/>
    <w:rPr>
      <w:rFonts w:cs="Symbol"/>
    </w:rPr>
  </w:style>
  <w:style w:type="character" w:customStyle="1" w:styleId="ListLabel2315">
    <w:name w:val="ListLabel 2315"/>
    <w:qFormat/>
    <w:rPr>
      <w:rFonts w:cs="Courier New"/>
    </w:rPr>
  </w:style>
  <w:style w:type="character" w:customStyle="1" w:styleId="ListLabel2316">
    <w:name w:val="ListLabel 2316"/>
    <w:qFormat/>
    <w:rPr>
      <w:rFonts w:cs="Wingdings"/>
    </w:rPr>
  </w:style>
  <w:style w:type="character" w:customStyle="1" w:styleId="ListLabel2317">
    <w:name w:val="ListLabel 2317"/>
    <w:qFormat/>
    <w:rPr>
      <w:rFonts w:ascii="Cambria" w:hAnsi="Cambria" w:cs="Times New Roman"/>
      <w:i w:val="0"/>
      <w:sz w:val="20"/>
      <w:szCs w:val="22"/>
    </w:rPr>
  </w:style>
  <w:style w:type="character" w:customStyle="1" w:styleId="ListLabel2318">
    <w:name w:val="ListLabel 2318"/>
    <w:qFormat/>
    <w:rPr>
      <w:rFonts w:cs="Times New Roman"/>
    </w:rPr>
  </w:style>
  <w:style w:type="character" w:customStyle="1" w:styleId="ListLabel2319">
    <w:name w:val="ListLabel 2319"/>
    <w:qFormat/>
    <w:rPr>
      <w:rFonts w:cs="Times New Roman"/>
    </w:rPr>
  </w:style>
  <w:style w:type="character" w:customStyle="1" w:styleId="ListLabel2320">
    <w:name w:val="ListLabel 2320"/>
    <w:qFormat/>
    <w:rPr>
      <w:rFonts w:cs="Times New Roman"/>
      <w:b/>
    </w:rPr>
  </w:style>
  <w:style w:type="character" w:customStyle="1" w:styleId="ListLabel2321">
    <w:name w:val="ListLabel 2321"/>
    <w:qFormat/>
    <w:rPr>
      <w:rFonts w:cs="Times New Roman"/>
    </w:rPr>
  </w:style>
  <w:style w:type="character" w:customStyle="1" w:styleId="ListLabel2322">
    <w:name w:val="ListLabel 2322"/>
    <w:qFormat/>
    <w:rPr>
      <w:rFonts w:cs="Times New Roman"/>
    </w:rPr>
  </w:style>
  <w:style w:type="character" w:customStyle="1" w:styleId="ListLabel2323">
    <w:name w:val="ListLabel 2323"/>
    <w:qFormat/>
    <w:rPr>
      <w:rFonts w:cs="Times New Roman"/>
    </w:rPr>
  </w:style>
  <w:style w:type="character" w:customStyle="1" w:styleId="ListLabel2324">
    <w:name w:val="ListLabel 2324"/>
    <w:qFormat/>
    <w:rPr>
      <w:rFonts w:cs="Times New Roman"/>
    </w:rPr>
  </w:style>
  <w:style w:type="character" w:customStyle="1" w:styleId="ListLabel2325">
    <w:name w:val="ListLabel 2325"/>
    <w:qFormat/>
    <w:rPr>
      <w:rFonts w:cs="Times New Roman"/>
    </w:rPr>
  </w:style>
  <w:style w:type="character" w:customStyle="1" w:styleId="ListLabel2326">
    <w:name w:val="ListLabel 2326"/>
    <w:qFormat/>
    <w:rPr>
      <w:rFonts w:ascii="Cambria" w:hAnsi="Cambria"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rPr>
  </w:style>
  <w:style w:type="character" w:customStyle="1" w:styleId="ListLabel2329">
    <w:name w:val="ListLabel 2329"/>
    <w:qFormat/>
    <w:rPr>
      <w:rFonts w:cs="Times New Roman"/>
      <w:b/>
    </w:rPr>
  </w:style>
  <w:style w:type="character" w:customStyle="1" w:styleId="ListLabel2330">
    <w:name w:val="ListLabel 2330"/>
    <w:qFormat/>
    <w:rPr>
      <w:rFonts w:cs="Times New Roman"/>
    </w:rPr>
  </w:style>
  <w:style w:type="character" w:customStyle="1" w:styleId="ListLabel2331">
    <w:name w:val="ListLabel 2331"/>
    <w:qFormat/>
    <w:rPr>
      <w:rFonts w:cs="Times New Roman"/>
    </w:rPr>
  </w:style>
  <w:style w:type="character" w:customStyle="1" w:styleId="ListLabel2332">
    <w:name w:val="ListLabel 2332"/>
    <w:qFormat/>
    <w:rPr>
      <w:rFonts w:cs="Times New Roman"/>
    </w:rPr>
  </w:style>
  <w:style w:type="character" w:customStyle="1" w:styleId="ListLabel2333">
    <w:name w:val="ListLabel 2333"/>
    <w:qFormat/>
    <w:rPr>
      <w:rFonts w:cs="Times New Roman"/>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ascii="Cambria" w:hAnsi="Cambria" w:cs="Times New Roman"/>
    </w:rPr>
  </w:style>
  <w:style w:type="character" w:customStyle="1" w:styleId="ListLabel2337">
    <w:name w:val="ListLabel 2337"/>
    <w:qFormat/>
    <w:rPr>
      <w:rFonts w:cs="Times New Roman"/>
    </w:rPr>
  </w:style>
  <w:style w:type="character" w:customStyle="1" w:styleId="ListLabel2338">
    <w:name w:val="ListLabel 2338"/>
    <w:qFormat/>
    <w:rPr>
      <w:rFonts w:cs="Times New Roman"/>
      <w:b/>
    </w:rPr>
  </w:style>
  <w:style w:type="character" w:customStyle="1" w:styleId="ListLabel2339">
    <w:name w:val="ListLabel 2339"/>
    <w:qFormat/>
    <w:rPr>
      <w:rFonts w:cs="Times New Roman"/>
    </w:rPr>
  </w:style>
  <w:style w:type="character" w:customStyle="1" w:styleId="ListLabel2340">
    <w:name w:val="ListLabel 2340"/>
    <w:qFormat/>
    <w:rPr>
      <w:rFonts w:cs="Times New Roman"/>
    </w:rPr>
  </w:style>
  <w:style w:type="character" w:customStyle="1" w:styleId="ListLabel2341">
    <w:name w:val="ListLabel 2341"/>
    <w:qFormat/>
    <w:rPr>
      <w:rFonts w:cs="Times New Roman"/>
    </w:rPr>
  </w:style>
  <w:style w:type="character" w:customStyle="1" w:styleId="ListLabel2342">
    <w:name w:val="ListLabel 2342"/>
    <w:qFormat/>
    <w:rPr>
      <w:rFonts w:cs="Times New Roman"/>
    </w:rPr>
  </w:style>
  <w:style w:type="character" w:customStyle="1" w:styleId="ListLabel2343">
    <w:name w:val="ListLabel 2343"/>
    <w:qFormat/>
    <w:rPr>
      <w:rFonts w:cs="Times New Roman"/>
    </w:rPr>
  </w:style>
  <w:style w:type="character" w:customStyle="1" w:styleId="ListLabel2344">
    <w:name w:val="ListLabel 2344"/>
    <w:qFormat/>
    <w:rPr>
      <w:rFonts w:ascii="Cambria" w:hAnsi="Cambria"/>
      <w:b/>
    </w:rPr>
  </w:style>
  <w:style w:type="character" w:customStyle="1" w:styleId="ListLabel2345">
    <w:name w:val="ListLabel 2345"/>
    <w:qFormat/>
    <w:rPr>
      <w:rFonts w:ascii="Cambria" w:hAnsi="Cambria" w:cs="Times New Roman"/>
      <w:b/>
      <w:strike w:val="0"/>
      <w:dstrike w:val="0"/>
      <w:color w:val="auto"/>
      <w:sz w:val="22"/>
      <w:szCs w:val="24"/>
    </w:rPr>
  </w:style>
  <w:style w:type="character" w:customStyle="1" w:styleId="ListLabel2346">
    <w:name w:val="ListLabel 2346"/>
    <w:qFormat/>
    <w:rPr>
      <w:rFonts w:cs="Times New Roman"/>
      <w:b/>
      <w:color w:val="auto"/>
      <w:sz w:val="22"/>
      <w:szCs w:val="24"/>
    </w:rPr>
  </w:style>
  <w:style w:type="character" w:customStyle="1" w:styleId="ListLabel2347">
    <w:name w:val="ListLabel 2347"/>
    <w:qFormat/>
    <w:rPr>
      <w:b/>
    </w:rPr>
  </w:style>
  <w:style w:type="character" w:customStyle="1" w:styleId="ListLabel2348">
    <w:name w:val="ListLabel 2348"/>
    <w:qFormat/>
    <w:rPr>
      <w:rFonts w:ascii="Cambria" w:hAnsi="Cambria"/>
      <w:color w:val="auto"/>
    </w:rPr>
  </w:style>
  <w:style w:type="character" w:customStyle="1" w:styleId="ListLabel2349">
    <w:name w:val="ListLabel 2349"/>
    <w:qFormat/>
    <w:rPr>
      <w:rFonts w:ascii="Cambria" w:hAnsi="Cambria" w:cs="Times New Roman"/>
    </w:rPr>
  </w:style>
  <w:style w:type="character" w:customStyle="1" w:styleId="ListLabel2350">
    <w:name w:val="ListLabel 2350"/>
    <w:qFormat/>
    <w:rPr>
      <w:rFonts w:cs="Courier New"/>
    </w:rPr>
  </w:style>
  <w:style w:type="character" w:customStyle="1" w:styleId="ListLabel2351">
    <w:name w:val="ListLabel 2351"/>
    <w:qFormat/>
    <w:rPr>
      <w:rFonts w:cs="Wingdings"/>
    </w:rPr>
  </w:style>
  <w:style w:type="character" w:customStyle="1" w:styleId="ListLabel2352">
    <w:name w:val="ListLabel 2352"/>
    <w:qFormat/>
    <w:rPr>
      <w:rFonts w:cs="Symbol"/>
    </w:rPr>
  </w:style>
  <w:style w:type="character" w:customStyle="1" w:styleId="ListLabel2353">
    <w:name w:val="ListLabel 2353"/>
    <w:qFormat/>
    <w:rPr>
      <w:rFonts w:cs="Courier New"/>
    </w:rPr>
  </w:style>
  <w:style w:type="character" w:customStyle="1" w:styleId="ListLabel2354">
    <w:name w:val="ListLabel 2354"/>
    <w:qFormat/>
    <w:rPr>
      <w:rFonts w:cs="Wingdings"/>
    </w:rPr>
  </w:style>
  <w:style w:type="character" w:customStyle="1" w:styleId="ListLabel2355">
    <w:name w:val="ListLabel 2355"/>
    <w:qFormat/>
    <w:rPr>
      <w:rFonts w:cs="Symbol"/>
    </w:rPr>
  </w:style>
  <w:style w:type="character" w:customStyle="1" w:styleId="ListLabel2356">
    <w:name w:val="ListLabel 2356"/>
    <w:qFormat/>
    <w:rPr>
      <w:rFonts w:cs="Courier New"/>
    </w:rPr>
  </w:style>
  <w:style w:type="character" w:customStyle="1" w:styleId="ListLabel2357">
    <w:name w:val="ListLabel 2357"/>
    <w:qFormat/>
    <w:rPr>
      <w:rFonts w:cs="Wingdings"/>
    </w:rPr>
  </w:style>
  <w:style w:type="character" w:customStyle="1" w:styleId="ListLabel2358">
    <w:name w:val="ListLabel 2358"/>
    <w:qFormat/>
    <w:rPr>
      <w:rFonts w:ascii="Cambria" w:hAnsi="Cambria"/>
      <w:sz w:val="16"/>
      <w:szCs w:val="18"/>
    </w:rPr>
  </w:style>
  <w:style w:type="character" w:customStyle="1" w:styleId="ListLabel2359">
    <w:name w:val="ListLabel 2359"/>
    <w:qFormat/>
    <w:rPr>
      <w:rFonts w:cs="Times New Roman"/>
      <w:b/>
      <w:i w:val="0"/>
      <w:sz w:val="24"/>
      <w:szCs w:val="24"/>
    </w:rPr>
  </w:style>
  <w:style w:type="character" w:customStyle="1" w:styleId="ListLabel2360">
    <w:name w:val="ListLabel 2360"/>
    <w:qFormat/>
    <w:rPr>
      <w:rFonts w:cs="Times New Roman"/>
    </w:rPr>
  </w:style>
  <w:style w:type="character" w:customStyle="1" w:styleId="ListLabel2361">
    <w:name w:val="ListLabel 2361"/>
    <w:qFormat/>
    <w:rPr>
      <w:rFonts w:ascii="Cambria" w:hAnsi="Cambria" w:cs="Times New Roman"/>
      <w:b/>
      <w:color w:val="auto"/>
      <w:sz w:val="22"/>
      <w:szCs w:val="22"/>
    </w:rPr>
  </w:style>
  <w:style w:type="character" w:customStyle="1" w:styleId="ListLabel2362">
    <w:name w:val="ListLabel 2362"/>
    <w:qFormat/>
    <w:rPr>
      <w:b/>
    </w:rPr>
  </w:style>
  <w:style w:type="character" w:customStyle="1" w:styleId="ListLabel2363">
    <w:name w:val="ListLabel 2363"/>
    <w:qFormat/>
    <w:rPr>
      <w:b/>
    </w:rPr>
  </w:style>
  <w:style w:type="character" w:customStyle="1" w:styleId="ListLabel2364">
    <w:name w:val="ListLabel 2364"/>
    <w:qFormat/>
    <w:rPr>
      <w:rFonts w:cs="Times New Roman"/>
    </w:rPr>
  </w:style>
  <w:style w:type="character" w:customStyle="1" w:styleId="ListLabel2365">
    <w:name w:val="ListLabel 2365"/>
    <w:qFormat/>
    <w:rPr>
      <w:rFonts w:cs="Times New Roman"/>
    </w:rPr>
  </w:style>
  <w:style w:type="character" w:customStyle="1" w:styleId="ListLabel2366">
    <w:name w:val="ListLabel 2366"/>
    <w:qFormat/>
    <w:rPr>
      <w:rFonts w:cs="Times New Roman"/>
    </w:rPr>
  </w:style>
  <w:style w:type="character" w:customStyle="1" w:styleId="ListLabel2367">
    <w:name w:val="ListLabel 2367"/>
    <w:qFormat/>
    <w:rPr>
      <w:rFonts w:cs="Times New Roman"/>
    </w:rPr>
  </w:style>
  <w:style w:type="character" w:customStyle="1" w:styleId="ListLabel2368">
    <w:name w:val="ListLabel 2368"/>
    <w:qFormat/>
    <w:rPr>
      <w:rFonts w:ascii="Cambria" w:hAnsi="Cambria" w:cs="Times New Roman"/>
    </w:rPr>
  </w:style>
  <w:style w:type="character" w:customStyle="1" w:styleId="ListLabel2369">
    <w:name w:val="ListLabel 2369"/>
    <w:qFormat/>
    <w:rPr>
      <w:rFonts w:cs="Times New Roman"/>
      <w:b/>
      <w:i w:val="0"/>
    </w:rPr>
  </w:style>
  <w:style w:type="character" w:customStyle="1" w:styleId="ListLabel2370">
    <w:name w:val="ListLabel 2370"/>
    <w:qFormat/>
    <w:rPr>
      <w:rFonts w:cs="Times New Roman"/>
    </w:rPr>
  </w:style>
  <w:style w:type="character" w:customStyle="1" w:styleId="ListLabel2371">
    <w:name w:val="ListLabel 2371"/>
    <w:qFormat/>
    <w:rPr>
      <w:rFonts w:cs="Times New Roman"/>
      <w:b/>
    </w:rPr>
  </w:style>
  <w:style w:type="character" w:customStyle="1" w:styleId="ListLabel2372">
    <w:name w:val="ListLabel 2372"/>
    <w:qFormat/>
    <w:rPr>
      <w:rFonts w:cs="Times New Roman"/>
    </w:rPr>
  </w:style>
  <w:style w:type="character" w:customStyle="1" w:styleId="ListLabel2373">
    <w:name w:val="ListLabel 2373"/>
    <w:qFormat/>
    <w:rPr>
      <w:rFonts w:cs="Times New Roman"/>
    </w:rPr>
  </w:style>
  <w:style w:type="character" w:customStyle="1" w:styleId="ListLabel2374">
    <w:name w:val="ListLabel 2374"/>
    <w:qFormat/>
    <w:rPr>
      <w:rFonts w:cs="Times New Roman"/>
    </w:rPr>
  </w:style>
  <w:style w:type="character" w:customStyle="1" w:styleId="ListLabel2375">
    <w:name w:val="ListLabel 2375"/>
    <w:qFormat/>
    <w:rPr>
      <w:rFonts w:cs="Times New Roman"/>
    </w:rPr>
  </w:style>
  <w:style w:type="character" w:customStyle="1" w:styleId="ListLabel2376">
    <w:name w:val="ListLabel 2376"/>
    <w:qFormat/>
    <w:rPr>
      <w:rFonts w:cs="Times New Roman"/>
    </w:rPr>
  </w:style>
  <w:style w:type="character" w:customStyle="1" w:styleId="ListLabel2377">
    <w:name w:val="ListLabel 2377"/>
    <w:qFormat/>
    <w:rPr>
      <w:rFonts w:ascii="Cambria" w:hAnsi="Cambria" w:cs="Times New Roman"/>
      <w:b/>
    </w:rPr>
  </w:style>
  <w:style w:type="character" w:customStyle="1" w:styleId="ListLabel2378">
    <w:name w:val="ListLabel 2378"/>
    <w:qFormat/>
    <w:rPr>
      <w:rFonts w:cs="Times New Roman"/>
      <w:b/>
    </w:rPr>
  </w:style>
  <w:style w:type="character" w:customStyle="1" w:styleId="ListLabel2379">
    <w:name w:val="ListLabel 2379"/>
    <w:qFormat/>
    <w:rPr>
      <w:rFonts w:cs="Times New Roman"/>
    </w:rPr>
  </w:style>
  <w:style w:type="character" w:customStyle="1" w:styleId="ListLabel2380">
    <w:name w:val="ListLabel 2380"/>
    <w:qFormat/>
    <w:rPr>
      <w:rFonts w:cs="Times New Roman"/>
    </w:rPr>
  </w:style>
  <w:style w:type="character" w:customStyle="1" w:styleId="ListLabel2381">
    <w:name w:val="ListLabel 2381"/>
    <w:qFormat/>
    <w:rPr>
      <w:rFonts w:cs="Times New Roman"/>
    </w:rPr>
  </w:style>
  <w:style w:type="character" w:customStyle="1" w:styleId="ListLabel2382">
    <w:name w:val="ListLabel 2382"/>
    <w:qFormat/>
    <w:rPr>
      <w:rFonts w:cs="Times New Roman"/>
    </w:rPr>
  </w:style>
  <w:style w:type="character" w:customStyle="1" w:styleId="ListLabel2383">
    <w:name w:val="ListLabel 2383"/>
    <w:qFormat/>
    <w:rPr>
      <w:rFonts w:cs="Times New Roman"/>
    </w:rPr>
  </w:style>
  <w:style w:type="character" w:customStyle="1" w:styleId="ListLabel2384">
    <w:name w:val="ListLabel 2384"/>
    <w:qFormat/>
    <w:rPr>
      <w:rFonts w:cs="Times New Roman"/>
    </w:rPr>
  </w:style>
  <w:style w:type="character" w:customStyle="1" w:styleId="ListLabel2385">
    <w:name w:val="ListLabel 2385"/>
    <w:qFormat/>
    <w:rPr>
      <w:rFonts w:cs="Times New Roman"/>
    </w:rPr>
  </w:style>
  <w:style w:type="character" w:customStyle="1" w:styleId="ListLabel2386">
    <w:name w:val="ListLabel 2386"/>
    <w:qFormat/>
    <w:rPr>
      <w:rFonts w:ascii="Cambria" w:hAnsi="Cambria" w:cs="Times New Roman"/>
      <w:b/>
    </w:rPr>
  </w:style>
  <w:style w:type="character" w:customStyle="1" w:styleId="ListLabel2387">
    <w:name w:val="ListLabel 2387"/>
    <w:qFormat/>
    <w:rPr>
      <w:rFonts w:cs="Times New Roman"/>
    </w:rPr>
  </w:style>
  <w:style w:type="character" w:customStyle="1" w:styleId="ListLabel2388">
    <w:name w:val="ListLabel 2388"/>
    <w:qFormat/>
    <w:rPr>
      <w:rFonts w:cs="Times New Roman"/>
    </w:rPr>
  </w:style>
  <w:style w:type="character" w:customStyle="1" w:styleId="ListLabel2389">
    <w:name w:val="ListLabel 2389"/>
    <w:qFormat/>
    <w:rPr>
      <w:rFonts w:cs="Times New Roman"/>
    </w:rPr>
  </w:style>
  <w:style w:type="character" w:customStyle="1" w:styleId="ListLabel2390">
    <w:name w:val="ListLabel 2390"/>
    <w:qFormat/>
    <w:rPr>
      <w:rFonts w:cs="Times New Roman"/>
    </w:rPr>
  </w:style>
  <w:style w:type="character" w:customStyle="1" w:styleId="ListLabel2391">
    <w:name w:val="ListLabel 2391"/>
    <w:qFormat/>
    <w:rPr>
      <w:rFonts w:cs="Times New Roman"/>
    </w:rPr>
  </w:style>
  <w:style w:type="character" w:customStyle="1" w:styleId="ListLabel2392">
    <w:name w:val="ListLabel 2392"/>
    <w:qFormat/>
    <w:rPr>
      <w:rFonts w:cs="Times New Roman"/>
    </w:rPr>
  </w:style>
  <w:style w:type="character" w:customStyle="1" w:styleId="ListLabel2393">
    <w:name w:val="ListLabel 2393"/>
    <w:qFormat/>
    <w:rPr>
      <w:rFonts w:cs="Times New Roman"/>
    </w:rPr>
  </w:style>
  <w:style w:type="character" w:customStyle="1" w:styleId="ListLabel2394">
    <w:name w:val="ListLabel 2394"/>
    <w:qFormat/>
    <w:rPr>
      <w:rFonts w:cs="Times New Roman"/>
    </w:rPr>
  </w:style>
  <w:style w:type="character" w:customStyle="1" w:styleId="ListLabel2395">
    <w:name w:val="ListLabel 2395"/>
    <w:qFormat/>
    <w:rPr>
      <w:rFonts w:cs="Times New Roman"/>
    </w:rPr>
  </w:style>
  <w:style w:type="character" w:customStyle="1" w:styleId="ListLabel2396">
    <w:name w:val="ListLabel 2396"/>
    <w:qFormat/>
    <w:rPr>
      <w:rFonts w:eastAsia="Times New Roman" w:cs="Times New Roman"/>
    </w:rPr>
  </w:style>
  <w:style w:type="character" w:customStyle="1" w:styleId="ListLabel2397">
    <w:name w:val="ListLabel 2397"/>
    <w:qFormat/>
    <w:rPr>
      <w:rFonts w:ascii="Cambria" w:hAnsi="Cambria" w:cs="Times New Roman"/>
      <w:b/>
    </w:rPr>
  </w:style>
  <w:style w:type="character" w:customStyle="1" w:styleId="ListLabel2398">
    <w:name w:val="ListLabel 2398"/>
    <w:qFormat/>
    <w:rPr>
      <w:rFonts w:cs="Times New Roman"/>
    </w:rPr>
  </w:style>
  <w:style w:type="character" w:customStyle="1" w:styleId="ListLabel2399">
    <w:name w:val="ListLabel 2399"/>
    <w:qFormat/>
    <w:rPr>
      <w:rFonts w:cs="Times New Roman"/>
    </w:rPr>
  </w:style>
  <w:style w:type="character" w:customStyle="1" w:styleId="ListLabel2400">
    <w:name w:val="ListLabel 2400"/>
    <w:qFormat/>
    <w:rPr>
      <w:rFonts w:cs="Times New Roman"/>
    </w:rPr>
  </w:style>
  <w:style w:type="character" w:customStyle="1" w:styleId="ListLabel2401">
    <w:name w:val="ListLabel 2401"/>
    <w:qFormat/>
    <w:rPr>
      <w:rFonts w:cs="Times New Roman"/>
    </w:rPr>
  </w:style>
  <w:style w:type="character" w:customStyle="1" w:styleId="ListLabel2402">
    <w:name w:val="ListLabel 2402"/>
    <w:qFormat/>
    <w:rPr>
      <w:rFonts w:cs="Times New Roman"/>
    </w:rPr>
  </w:style>
  <w:style w:type="character" w:customStyle="1" w:styleId="ListLabel2403">
    <w:name w:val="ListLabel 2403"/>
    <w:qFormat/>
    <w:rPr>
      <w:rFonts w:cs="Times New Roman"/>
    </w:rPr>
  </w:style>
  <w:style w:type="character" w:customStyle="1" w:styleId="ListLabel2404">
    <w:name w:val="ListLabel 2404"/>
    <w:qFormat/>
    <w:rPr>
      <w:rFonts w:ascii="Cambria" w:hAnsi="Cambria"/>
      <w:b/>
    </w:rPr>
  </w:style>
  <w:style w:type="character" w:customStyle="1" w:styleId="ListLabel2405">
    <w:name w:val="ListLabel 2405"/>
    <w:qFormat/>
    <w:rPr>
      <w:b/>
      <w:sz w:val="22"/>
      <w:szCs w:val="22"/>
    </w:rPr>
  </w:style>
  <w:style w:type="character" w:customStyle="1" w:styleId="ListLabel2406">
    <w:name w:val="ListLabel 2406"/>
    <w:qFormat/>
    <w:rPr>
      <w:rFonts w:ascii="Cambria" w:hAnsi="Cambria" w:cs="Times New Roman"/>
      <w:b w:val="0"/>
    </w:rPr>
  </w:style>
  <w:style w:type="character" w:customStyle="1" w:styleId="ListLabel2407">
    <w:name w:val="ListLabel 2407"/>
    <w:qFormat/>
    <w:rPr>
      <w:rFonts w:ascii="Cambria" w:hAnsi="Cambria" w:cs="Times New Roman"/>
      <w:b/>
    </w:rPr>
  </w:style>
  <w:style w:type="character" w:customStyle="1" w:styleId="ListLabel2408">
    <w:name w:val="ListLabel 2408"/>
    <w:qFormat/>
    <w:rPr>
      <w:rFonts w:cs="Times New Roman"/>
    </w:rPr>
  </w:style>
  <w:style w:type="character" w:customStyle="1" w:styleId="ListLabel2409">
    <w:name w:val="ListLabel 2409"/>
    <w:qFormat/>
    <w:rPr>
      <w:rFonts w:cs="Times New Roman"/>
    </w:rPr>
  </w:style>
  <w:style w:type="character" w:customStyle="1" w:styleId="ListLabel2410">
    <w:name w:val="ListLabel 2410"/>
    <w:qFormat/>
    <w:rPr>
      <w:rFonts w:cs="Times New Roman"/>
    </w:rPr>
  </w:style>
  <w:style w:type="character" w:customStyle="1" w:styleId="ListLabel2411">
    <w:name w:val="ListLabel 2411"/>
    <w:qFormat/>
    <w:rPr>
      <w:rFonts w:cs="Times New Roman"/>
    </w:rPr>
  </w:style>
  <w:style w:type="character" w:customStyle="1" w:styleId="ListLabel2412">
    <w:name w:val="ListLabel 2412"/>
    <w:qFormat/>
    <w:rPr>
      <w:rFonts w:cs="Times New Roman"/>
    </w:rPr>
  </w:style>
  <w:style w:type="character" w:customStyle="1" w:styleId="ListLabel2413">
    <w:name w:val="ListLabel 2413"/>
    <w:qFormat/>
    <w:rPr>
      <w:rFonts w:cs="Times New Roman"/>
    </w:rPr>
  </w:style>
  <w:style w:type="character" w:customStyle="1" w:styleId="ListLabel2414">
    <w:name w:val="ListLabel 2414"/>
    <w:qFormat/>
    <w:rPr>
      <w:rFonts w:cs="Times New Roman"/>
    </w:rPr>
  </w:style>
  <w:style w:type="character" w:customStyle="1" w:styleId="ListLabel2415">
    <w:name w:val="ListLabel 2415"/>
    <w:qFormat/>
    <w:rPr>
      <w:rFonts w:cs="Times New Roman"/>
    </w:rPr>
  </w:style>
  <w:style w:type="character" w:customStyle="1" w:styleId="ListLabel2416">
    <w:name w:val="ListLabel 2416"/>
    <w:qFormat/>
    <w:rPr>
      <w:rFonts w:ascii="Cambria" w:hAnsi="Cambria" w:cs="Times New Roman"/>
      <w:b/>
      <w:color w:val="000000"/>
      <w:sz w:val="22"/>
      <w:szCs w:val="22"/>
    </w:rPr>
  </w:style>
  <w:style w:type="character" w:customStyle="1" w:styleId="ListLabel2417">
    <w:name w:val="ListLabel 2417"/>
    <w:qFormat/>
    <w:rPr>
      <w:rFonts w:cs="Times New Roman"/>
    </w:rPr>
  </w:style>
  <w:style w:type="character" w:customStyle="1" w:styleId="ListLabel2418">
    <w:name w:val="ListLabel 2418"/>
    <w:qFormat/>
    <w:rPr>
      <w:rFonts w:cs="Times New Roman"/>
    </w:rPr>
  </w:style>
  <w:style w:type="character" w:customStyle="1" w:styleId="ListLabel2419">
    <w:name w:val="ListLabel 2419"/>
    <w:qFormat/>
    <w:rPr>
      <w:rFonts w:ascii="Cambria" w:hAnsi="Cambria" w:cs="Times New Roman"/>
      <w:b/>
    </w:rPr>
  </w:style>
  <w:style w:type="character" w:customStyle="1" w:styleId="ListLabel2420">
    <w:name w:val="ListLabel 2420"/>
    <w:qFormat/>
    <w:rPr>
      <w:rFonts w:cs="Times New Roman"/>
    </w:rPr>
  </w:style>
  <w:style w:type="character" w:customStyle="1" w:styleId="ListLabel2421">
    <w:name w:val="ListLabel 2421"/>
    <w:qFormat/>
    <w:rPr>
      <w:rFonts w:cs="Times New Roman"/>
    </w:rPr>
  </w:style>
  <w:style w:type="character" w:customStyle="1" w:styleId="ListLabel2422">
    <w:name w:val="ListLabel 2422"/>
    <w:qFormat/>
    <w:rPr>
      <w:rFonts w:cs="Times New Roman"/>
    </w:rPr>
  </w:style>
  <w:style w:type="character" w:customStyle="1" w:styleId="ListLabel2423">
    <w:name w:val="ListLabel 2423"/>
    <w:qFormat/>
    <w:rPr>
      <w:rFonts w:cs="Times New Roman"/>
    </w:rPr>
  </w:style>
  <w:style w:type="character" w:customStyle="1" w:styleId="ListLabel2424">
    <w:name w:val="ListLabel 2424"/>
    <w:qFormat/>
    <w:rPr>
      <w:rFonts w:cs="Times New Roman"/>
    </w:rPr>
  </w:style>
  <w:style w:type="character" w:customStyle="1" w:styleId="ListLabel2425">
    <w:name w:val="ListLabel 2425"/>
    <w:qFormat/>
    <w:rPr>
      <w:rFonts w:ascii="Cambria" w:hAnsi="Cambria" w:cs="Times New Roman"/>
      <w:b/>
    </w:rPr>
  </w:style>
  <w:style w:type="character" w:customStyle="1" w:styleId="ListLabel2426">
    <w:name w:val="ListLabel 2426"/>
    <w:qFormat/>
    <w:rPr>
      <w:rFonts w:ascii="Cambria" w:hAnsi="Cambria" w:cs="Times New Roman"/>
      <w:b/>
    </w:rPr>
  </w:style>
  <w:style w:type="character" w:customStyle="1" w:styleId="ListLabel2427">
    <w:name w:val="ListLabel 2427"/>
    <w:qFormat/>
    <w:rPr>
      <w:rFonts w:cs="Times New Roman"/>
    </w:rPr>
  </w:style>
  <w:style w:type="character" w:customStyle="1" w:styleId="ListLabel2428">
    <w:name w:val="ListLabel 2428"/>
    <w:qFormat/>
    <w:rPr>
      <w:rFonts w:cs="Times New Roman"/>
    </w:rPr>
  </w:style>
  <w:style w:type="character" w:customStyle="1" w:styleId="ListLabel2429">
    <w:name w:val="ListLabel 2429"/>
    <w:qFormat/>
    <w:rPr>
      <w:rFonts w:cs="Times New Roman"/>
    </w:rPr>
  </w:style>
  <w:style w:type="character" w:customStyle="1" w:styleId="ListLabel2430">
    <w:name w:val="ListLabel 2430"/>
    <w:qFormat/>
    <w:rPr>
      <w:rFonts w:cs="Times New Roman"/>
    </w:rPr>
  </w:style>
  <w:style w:type="character" w:customStyle="1" w:styleId="ListLabel2431">
    <w:name w:val="ListLabel 2431"/>
    <w:qFormat/>
    <w:rPr>
      <w:rFonts w:cs="Times New Roman"/>
    </w:rPr>
  </w:style>
  <w:style w:type="character" w:customStyle="1" w:styleId="ListLabel2432">
    <w:name w:val="ListLabel 2432"/>
    <w:qFormat/>
    <w:rPr>
      <w:rFonts w:cs="Times New Roman"/>
    </w:rPr>
  </w:style>
  <w:style w:type="character" w:customStyle="1" w:styleId="ListLabel2433">
    <w:name w:val="ListLabel 2433"/>
    <w:qFormat/>
    <w:rPr>
      <w:rFonts w:cs="Times New Roman"/>
    </w:rPr>
  </w:style>
  <w:style w:type="character" w:customStyle="1" w:styleId="ListLabel2434">
    <w:name w:val="ListLabel 2434"/>
    <w:qFormat/>
    <w:rPr>
      <w:rFonts w:cs="Times New Roman"/>
    </w:rPr>
  </w:style>
  <w:style w:type="character" w:customStyle="1" w:styleId="ListLabel2435">
    <w:name w:val="ListLabel 2435"/>
    <w:qFormat/>
    <w:rPr>
      <w:rFonts w:ascii="Cambria" w:hAnsi="Cambria"/>
      <w:b/>
    </w:rPr>
  </w:style>
  <w:style w:type="character" w:customStyle="1" w:styleId="ListLabel2436">
    <w:name w:val="ListLabel 2436"/>
    <w:qFormat/>
    <w:rPr>
      <w:rFonts w:cs="Times New Roman"/>
    </w:rPr>
  </w:style>
  <w:style w:type="character" w:customStyle="1" w:styleId="ListLabel2437">
    <w:name w:val="ListLabel 2437"/>
    <w:qFormat/>
    <w:rPr>
      <w:rFonts w:cs="Times New Roman"/>
    </w:rPr>
  </w:style>
  <w:style w:type="character" w:customStyle="1" w:styleId="ListLabel2438">
    <w:name w:val="ListLabel 2438"/>
    <w:qFormat/>
    <w:rPr>
      <w:rFonts w:cs="Times New Roman"/>
    </w:rPr>
  </w:style>
  <w:style w:type="character" w:customStyle="1" w:styleId="ListLabel2439">
    <w:name w:val="ListLabel 2439"/>
    <w:qFormat/>
    <w:rPr>
      <w:rFonts w:cs="Times New Roman"/>
    </w:rPr>
  </w:style>
  <w:style w:type="character" w:customStyle="1" w:styleId="ListLabel2440">
    <w:name w:val="ListLabel 2440"/>
    <w:qFormat/>
    <w:rPr>
      <w:rFonts w:cs="Times New Roman"/>
    </w:rPr>
  </w:style>
  <w:style w:type="character" w:customStyle="1" w:styleId="ListLabel2441">
    <w:name w:val="ListLabel 2441"/>
    <w:qFormat/>
    <w:rPr>
      <w:rFonts w:cs="Times New Roman"/>
    </w:rPr>
  </w:style>
  <w:style w:type="character" w:customStyle="1" w:styleId="ListLabel2442">
    <w:name w:val="ListLabel 2442"/>
    <w:qFormat/>
    <w:rPr>
      <w:rFonts w:cs="Times New Roman"/>
    </w:rPr>
  </w:style>
  <w:style w:type="character" w:customStyle="1" w:styleId="ListLabel2443">
    <w:name w:val="ListLabel 2443"/>
    <w:qFormat/>
    <w:rPr>
      <w:rFonts w:cs="Times New Roman"/>
    </w:rPr>
  </w:style>
  <w:style w:type="character" w:customStyle="1" w:styleId="ListLabel2444">
    <w:name w:val="ListLabel 2444"/>
    <w:qFormat/>
    <w:rPr>
      <w:rFonts w:ascii="Cambria" w:hAnsi="Cambria" w:cs="Times New Roman"/>
      <w:b/>
    </w:rPr>
  </w:style>
  <w:style w:type="character" w:customStyle="1" w:styleId="ListLabel2445">
    <w:name w:val="ListLabel 2445"/>
    <w:qFormat/>
    <w:rPr>
      <w:rFonts w:cs="Times New Roman"/>
    </w:rPr>
  </w:style>
  <w:style w:type="character" w:customStyle="1" w:styleId="ListLabel2446">
    <w:name w:val="ListLabel 2446"/>
    <w:qFormat/>
    <w:rPr>
      <w:rFonts w:cs="Times New Roman"/>
    </w:rPr>
  </w:style>
  <w:style w:type="character" w:customStyle="1" w:styleId="ListLabel2447">
    <w:name w:val="ListLabel 2447"/>
    <w:qFormat/>
    <w:rPr>
      <w:rFonts w:cs="Times New Roman"/>
    </w:rPr>
  </w:style>
  <w:style w:type="character" w:customStyle="1" w:styleId="ListLabel2448">
    <w:name w:val="ListLabel 2448"/>
    <w:qFormat/>
    <w:rPr>
      <w:rFonts w:cs="Times New Roman"/>
    </w:rPr>
  </w:style>
  <w:style w:type="character" w:customStyle="1" w:styleId="ListLabel2449">
    <w:name w:val="ListLabel 2449"/>
    <w:qFormat/>
    <w:rPr>
      <w:rFonts w:cs="Times New Roman"/>
    </w:rPr>
  </w:style>
  <w:style w:type="character" w:customStyle="1" w:styleId="ListLabel2450">
    <w:name w:val="ListLabel 2450"/>
    <w:qFormat/>
    <w:rPr>
      <w:rFonts w:cs="Times New Roman"/>
    </w:rPr>
  </w:style>
  <w:style w:type="character" w:customStyle="1" w:styleId="ListLabel2451">
    <w:name w:val="ListLabel 2451"/>
    <w:qFormat/>
    <w:rPr>
      <w:rFonts w:cs="Times New Roman"/>
    </w:rPr>
  </w:style>
  <w:style w:type="character" w:customStyle="1" w:styleId="ListLabel2452">
    <w:name w:val="ListLabel 2452"/>
    <w:qFormat/>
    <w:rPr>
      <w:rFonts w:cs="Times New Roman"/>
    </w:rPr>
  </w:style>
  <w:style w:type="character" w:customStyle="1" w:styleId="ListLabel2453">
    <w:name w:val="ListLabel 2453"/>
    <w:qFormat/>
    <w:rPr>
      <w:rFonts w:ascii="Cambria" w:hAnsi="Cambria"/>
      <w:b/>
    </w:rPr>
  </w:style>
  <w:style w:type="character" w:customStyle="1" w:styleId="ListLabel2454">
    <w:name w:val="ListLabel 2454"/>
    <w:qFormat/>
    <w:rPr>
      <w:rFonts w:cs="Times New Roman"/>
    </w:rPr>
  </w:style>
  <w:style w:type="character" w:customStyle="1" w:styleId="ListLabel2455">
    <w:name w:val="ListLabel 2455"/>
    <w:qFormat/>
    <w:rPr>
      <w:rFonts w:cs="Times New Roman"/>
    </w:rPr>
  </w:style>
  <w:style w:type="character" w:customStyle="1" w:styleId="ListLabel2456">
    <w:name w:val="ListLabel 2456"/>
    <w:qFormat/>
    <w:rPr>
      <w:rFonts w:cs="Times New Roman"/>
    </w:rPr>
  </w:style>
  <w:style w:type="character" w:customStyle="1" w:styleId="ListLabel2457">
    <w:name w:val="ListLabel 2457"/>
    <w:qFormat/>
    <w:rPr>
      <w:rFonts w:cs="Times New Roman"/>
    </w:rPr>
  </w:style>
  <w:style w:type="character" w:customStyle="1" w:styleId="ListLabel2458">
    <w:name w:val="ListLabel 2458"/>
    <w:qFormat/>
    <w:rPr>
      <w:rFonts w:cs="Times New Roman"/>
    </w:rPr>
  </w:style>
  <w:style w:type="character" w:customStyle="1" w:styleId="ListLabel2459">
    <w:name w:val="ListLabel 2459"/>
    <w:qFormat/>
    <w:rPr>
      <w:rFonts w:cs="Times New Roman"/>
    </w:rPr>
  </w:style>
  <w:style w:type="character" w:customStyle="1" w:styleId="ListLabel2460">
    <w:name w:val="ListLabel 2460"/>
    <w:qFormat/>
    <w:rPr>
      <w:rFonts w:cs="Times New Roman"/>
    </w:rPr>
  </w:style>
  <w:style w:type="character" w:customStyle="1" w:styleId="ListLabel2461">
    <w:name w:val="ListLabel 2461"/>
    <w:qFormat/>
    <w:rPr>
      <w:rFonts w:cs="Times New Roman"/>
    </w:rPr>
  </w:style>
  <w:style w:type="character" w:customStyle="1" w:styleId="ListLabel2462">
    <w:name w:val="ListLabel 2462"/>
    <w:qFormat/>
    <w:rPr>
      <w:rFonts w:ascii="Cambria" w:hAnsi="Cambria"/>
      <w:b/>
    </w:rPr>
  </w:style>
  <w:style w:type="character" w:customStyle="1" w:styleId="ListLabel2463">
    <w:name w:val="ListLabel 2463"/>
    <w:qFormat/>
    <w:rPr>
      <w:rFonts w:cs="Times New Roman"/>
    </w:rPr>
  </w:style>
  <w:style w:type="character" w:customStyle="1" w:styleId="ListLabel2464">
    <w:name w:val="ListLabel 2464"/>
    <w:qFormat/>
    <w:rPr>
      <w:rFonts w:cs="Times New Roman"/>
    </w:rPr>
  </w:style>
  <w:style w:type="character" w:customStyle="1" w:styleId="ListLabel2465">
    <w:name w:val="ListLabel 2465"/>
    <w:qFormat/>
    <w:rPr>
      <w:rFonts w:cs="Times New Roman"/>
      <w:b/>
    </w:rPr>
  </w:style>
  <w:style w:type="character" w:customStyle="1" w:styleId="ListLabel2466">
    <w:name w:val="ListLabel 2466"/>
    <w:qFormat/>
    <w:rPr>
      <w:rFonts w:cs="Times New Roman"/>
    </w:rPr>
  </w:style>
  <w:style w:type="character" w:customStyle="1" w:styleId="ListLabel2467">
    <w:name w:val="ListLabel 2467"/>
    <w:qFormat/>
    <w:rPr>
      <w:rFonts w:cs="Times New Roman"/>
    </w:rPr>
  </w:style>
  <w:style w:type="character" w:customStyle="1" w:styleId="ListLabel2468">
    <w:name w:val="ListLabel 2468"/>
    <w:qFormat/>
    <w:rPr>
      <w:rFonts w:cs="Times New Roman"/>
    </w:rPr>
  </w:style>
  <w:style w:type="character" w:customStyle="1" w:styleId="ListLabel2469">
    <w:name w:val="ListLabel 2469"/>
    <w:qFormat/>
    <w:rPr>
      <w:rFonts w:cs="Times New Roman"/>
    </w:rPr>
  </w:style>
  <w:style w:type="character" w:customStyle="1" w:styleId="ListLabel2470">
    <w:name w:val="ListLabel 2470"/>
    <w:qFormat/>
    <w:rPr>
      <w:rFonts w:cs="Times New Roman"/>
    </w:rPr>
  </w:style>
  <w:style w:type="character" w:customStyle="1" w:styleId="ListLabel2471">
    <w:name w:val="ListLabel 2471"/>
    <w:qFormat/>
    <w:rPr>
      <w:rFonts w:ascii="Cambria" w:hAnsi="Cambria" w:cs="Times New Roman"/>
      <w:b/>
    </w:rPr>
  </w:style>
  <w:style w:type="character" w:customStyle="1" w:styleId="ListLabel2472">
    <w:name w:val="ListLabel 2472"/>
    <w:qFormat/>
    <w:rPr>
      <w:rFonts w:cs="Times New Roman"/>
    </w:rPr>
  </w:style>
  <w:style w:type="character" w:customStyle="1" w:styleId="ListLabel2473">
    <w:name w:val="ListLabel 2473"/>
    <w:qFormat/>
    <w:rPr>
      <w:rFonts w:cs="Times New Roman"/>
    </w:rPr>
  </w:style>
  <w:style w:type="character" w:customStyle="1" w:styleId="ListLabel2474">
    <w:name w:val="ListLabel 2474"/>
    <w:qFormat/>
    <w:rPr>
      <w:rFonts w:cs="Times New Roman"/>
    </w:rPr>
  </w:style>
  <w:style w:type="character" w:customStyle="1" w:styleId="ListLabel2475">
    <w:name w:val="ListLabel 2475"/>
    <w:qFormat/>
    <w:rPr>
      <w:rFonts w:cs="Times New Roman"/>
    </w:rPr>
  </w:style>
  <w:style w:type="character" w:customStyle="1" w:styleId="ListLabel2476">
    <w:name w:val="ListLabel 2476"/>
    <w:qFormat/>
    <w:rPr>
      <w:rFonts w:cs="Times New Roman"/>
    </w:rPr>
  </w:style>
  <w:style w:type="character" w:customStyle="1" w:styleId="ListLabel2477">
    <w:name w:val="ListLabel 2477"/>
    <w:qFormat/>
    <w:rPr>
      <w:rFonts w:cs="Times New Roman"/>
    </w:rPr>
  </w:style>
  <w:style w:type="character" w:customStyle="1" w:styleId="ListLabel2478">
    <w:name w:val="ListLabel 2478"/>
    <w:qFormat/>
    <w:rPr>
      <w:rFonts w:cs="Times New Roman"/>
    </w:rPr>
  </w:style>
  <w:style w:type="character" w:customStyle="1" w:styleId="ListLabel2479">
    <w:name w:val="ListLabel 2479"/>
    <w:qFormat/>
    <w:rPr>
      <w:rFonts w:cs="Times New Roman"/>
    </w:rPr>
  </w:style>
  <w:style w:type="character" w:customStyle="1" w:styleId="ListLabel2480">
    <w:name w:val="ListLabel 2480"/>
    <w:qFormat/>
    <w:rPr>
      <w:rFonts w:cs="Times New Roman"/>
    </w:rPr>
  </w:style>
  <w:style w:type="character" w:customStyle="1" w:styleId="ListLabel2481">
    <w:name w:val="ListLabel 2481"/>
    <w:qFormat/>
    <w:rPr>
      <w:rFonts w:cs="Times New Roman"/>
    </w:rPr>
  </w:style>
  <w:style w:type="character" w:customStyle="1" w:styleId="ListLabel2482">
    <w:name w:val="ListLabel 2482"/>
    <w:qFormat/>
    <w:rPr>
      <w:rFonts w:cs="Times New Roman"/>
    </w:rPr>
  </w:style>
  <w:style w:type="character" w:customStyle="1" w:styleId="ListLabel2483">
    <w:name w:val="ListLabel 2483"/>
    <w:qFormat/>
    <w:rPr>
      <w:rFonts w:cs="Times New Roman"/>
    </w:rPr>
  </w:style>
  <w:style w:type="character" w:customStyle="1" w:styleId="ListLabel2484">
    <w:name w:val="ListLabel 2484"/>
    <w:qFormat/>
    <w:rPr>
      <w:rFonts w:cs="Times New Roman"/>
    </w:rPr>
  </w:style>
  <w:style w:type="character" w:customStyle="1" w:styleId="ListLabel2485">
    <w:name w:val="ListLabel 2485"/>
    <w:qFormat/>
    <w:rPr>
      <w:rFonts w:cs="Times New Roman"/>
    </w:rPr>
  </w:style>
  <w:style w:type="character" w:customStyle="1" w:styleId="ListLabel2486">
    <w:name w:val="ListLabel 2486"/>
    <w:qFormat/>
    <w:rPr>
      <w:rFonts w:cs="Times New Roman"/>
    </w:rPr>
  </w:style>
  <w:style w:type="character" w:customStyle="1" w:styleId="ListLabel2487">
    <w:name w:val="ListLabel 2487"/>
    <w:qFormat/>
    <w:rPr>
      <w:rFonts w:cs="Times New Roman"/>
    </w:rPr>
  </w:style>
  <w:style w:type="character" w:customStyle="1" w:styleId="ListLabel2488">
    <w:name w:val="ListLabel 2488"/>
    <w:qFormat/>
    <w:rPr>
      <w:rFonts w:ascii="Cambria" w:hAnsi="Cambria"/>
      <w:b/>
    </w:rPr>
  </w:style>
  <w:style w:type="character" w:customStyle="1" w:styleId="ListLabel2489">
    <w:name w:val="ListLabel 2489"/>
    <w:qFormat/>
    <w:rPr>
      <w:rFonts w:ascii="Cambria" w:hAnsi="Cambria"/>
      <w:b/>
    </w:rPr>
  </w:style>
  <w:style w:type="character" w:customStyle="1" w:styleId="ListLabel2490">
    <w:name w:val="ListLabel 2490"/>
    <w:qFormat/>
    <w:rPr>
      <w:rFonts w:ascii="Cambria" w:hAnsi="Cambria" w:cs="Symbol"/>
      <w:color w:val="auto"/>
    </w:rPr>
  </w:style>
  <w:style w:type="character" w:customStyle="1" w:styleId="ListLabel2491">
    <w:name w:val="ListLabel 2491"/>
    <w:qFormat/>
    <w:rPr>
      <w:rFonts w:cs="Courier New"/>
    </w:rPr>
  </w:style>
  <w:style w:type="character" w:customStyle="1" w:styleId="ListLabel2492">
    <w:name w:val="ListLabel 2492"/>
    <w:qFormat/>
    <w:rPr>
      <w:rFonts w:cs="Wingdings"/>
    </w:rPr>
  </w:style>
  <w:style w:type="character" w:customStyle="1" w:styleId="ListLabel2493">
    <w:name w:val="ListLabel 2493"/>
    <w:qFormat/>
    <w:rPr>
      <w:rFonts w:cs="Symbol"/>
    </w:rPr>
  </w:style>
  <w:style w:type="character" w:customStyle="1" w:styleId="ListLabel2494">
    <w:name w:val="ListLabel 2494"/>
    <w:qFormat/>
    <w:rPr>
      <w:rFonts w:cs="Courier New"/>
    </w:rPr>
  </w:style>
  <w:style w:type="character" w:customStyle="1" w:styleId="ListLabel2495">
    <w:name w:val="ListLabel 2495"/>
    <w:qFormat/>
    <w:rPr>
      <w:rFonts w:cs="Wingdings"/>
    </w:rPr>
  </w:style>
  <w:style w:type="character" w:customStyle="1" w:styleId="ListLabel2496">
    <w:name w:val="ListLabel 2496"/>
    <w:qFormat/>
    <w:rPr>
      <w:rFonts w:cs="Symbol"/>
    </w:rPr>
  </w:style>
  <w:style w:type="character" w:customStyle="1" w:styleId="ListLabel2497">
    <w:name w:val="ListLabel 2497"/>
    <w:qFormat/>
    <w:rPr>
      <w:rFonts w:cs="Courier New"/>
    </w:rPr>
  </w:style>
  <w:style w:type="character" w:customStyle="1" w:styleId="ListLabel2498">
    <w:name w:val="ListLabel 2498"/>
    <w:qFormat/>
    <w:rPr>
      <w:rFonts w:cs="Wingdings"/>
    </w:rPr>
  </w:style>
  <w:style w:type="character" w:customStyle="1" w:styleId="ListLabel2499">
    <w:name w:val="ListLabel 2499"/>
    <w:qFormat/>
    <w:rPr>
      <w:rFonts w:ascii="Cambria" w:hAnsi="Cambria"/>
      <w:b/>
      <w:i w:val="0"/>
    </w:rPr>
  </w:style>
  <w:style w:type="character" w:customStyle="1" w:styleId="ListLabel2500">
    <w:name w:val="ListLabel 2500"/>
    <w:qFormat/>
    <w:rPr>
      <w:rFonts w:ascii="Cambria" w:hAnsi="Cambria"/>
      <w:b/>
    </w:rPr>
  </w:style>
  <w:style w:type="character" w:customStyle="1" w:styleId="ListLabel2501">
    <w:name w:val="ListLabel 2501"/>
    <w:qFormat/>
    <w:rPr>
      <w:rFonts w:ascii="Cambria" w:hAnsi="Cambria"/>
      <w:b/>
    </w:rPr>
  </w:style>
  <w:style w:type="character" w:customStyle="1" w:styleId="ListLabel2502">
    <w:name w:val="ListLabel 2502"/>
    <w:qFormat/>
    <w:rPr>
      <w:b w:val="0"/>
      <w:sz w:val="22"/>
      <w:szCs w:val="22"/>
    </w:rPr>
  </w:style>
  <w:style w:type="character" w:customStyle="1" w:styleId="ListLabel2503">
    <w:name w:val="ListLabel 2503"/>
    <w:qFormat/>
    <w:rPr>
      <w:b w:val="0"/>
    </w:rPr>
  </w:style>
  <w:style w:type="character" w:customStyle="1" w:styleId="ListLabel2504">
    <w:name w:val="ListLabel 2504"/>
    <w:qFormat/>
    <w:rPr>
      <w:rFonts w:ascii="Cambria" w:hAnsi="Cambria"/>
      <w:b/>
    </w:rPr>
  </w:style>
  <w:style w:type="character" w:customStyle="1" w:styleId="ListLabel2505">
    <w:name w:val="ListLabel 2505"/>
    <w:qFormat/>
    <w:rPr>
      <w:rFonts w:ascii="Cambria" w:hAnsi="Cambria" w:cs="Times New Roman"/>
      <w:b/>
    </w:rPr>
  </w:style>
  <w:style w:type="character" w:customStyle="1" w:styleId="ListLabel2506">
    <w:name w:val="ListLabel 2506"/>
    <w:qFormat/>
    <w:rPr>
      <w:rFonts w:ascii="Cambria" w:hAnsi="Cambria"/>
      <w:b/>
    </w:rPr>
  </w:style>
  <w:style w:type="character" w:customStyle="1" w:styleId="ListLabel2507">
    <w:name w:val="ListLabel 2507"/>
    <w:qFormat/>
    <w:rPr>
      <w:b/>
    </w:rPr>
  </w:style>
  <w:style w:type="character" w:customStyle="1" w:styleId="ListLabel2508">
    <w:name w:val="ListLabel 2508"/>
    <w:qFormat/>
    <w:rPr>
      <w:rFonts w:ascii="Cambria" w:hAnsi="Cambria" w:cs="Times New Roman"/>
      <w:b/>
    </w:rPr>
  </w:style>
  <w:style w:type="character" w:customStyle="1" w:styleId="ListLabel2509">
    <w:name w:val="ListLabel 2509"/>
    <w:qFormat/>
    <w:rPr>
      <w:rFonts w:cs="Times New Roman"/>
    </w:rPr>
  </w:style>
  <w:style w:type="character" w:customStyle="1" w:styleId="ListLabel2510">
    <w:name w:val="ListLabel 2510"/>
    <w:qFormat/>
    <w:rPr>
      <w:rFonts w:cs="Times New Roman"/>
    </w:rPr>
  </w:style>
  <w:style w:type="character" w:customStyle="1" w:styleId="ListLabel2511">
    <w:name w:val="ListLabel 2511"/>
    <w:qFormat/>
    <w:rPr>
      <w:rFonts w:cs="Times New Roman"/>
    </w:rPr>
  </w:style>
  <w:style w:type="character" w:customStyle="1" w:styleId="ListLabel2512">
    <w:name w:val="ListLabel 2512"/>
    <w:qFormat/>
    <w:rPr>
      <w:rFonts w:cs="Times New Roman"/>
    </w:rPr>
  </w:style>
  <w:style w:type="character" w:customStyle="1" w:styleId="ListLabel2513">
    <w:name w:val="ListLabel 2513"/>
    <w:qFormat/>
    <w:rPr>
      <w:rFonts w:cs="Times New Roman"/>
    </w:rPr>
  </w:style>
  <w:style w:type="character" w:customStyle="1" w:styleId="ListLabel2514">
    <w:name w:val="ListLabel 2514"/>
    <w:qFormat/>
    <w:rPr>
      <w:rFonts w:cs="Times New Roman"/>
    </w:rPr>
  </w:style>
  <w:style w:type="character" w:customStyle="1" w:styleId="ListLabel2515">
    <w:name w:val="ListLabel 2515"/>
    <w:qFormat/>
    <w:rPr>
      <w:rFonts w:cs="Times New Roman"/>
    </w:rPr>
  </w:style>
  <w:style w:type="character" w:customStyle="1" w:styleId="ListLabel2516">
    <w:name w:val="ListLabel 2516"/>
    <w:qFormat/>
    <w:rPr>
      <w:rFonts w:cs="Times New Roman"/>
    </w:rPr>
  </w:style>
  <w:style w:type="character" w:customStyle="1" w:styleId="ListLabel2517">
    <w:name w:val="ListLabel 2517"/>
    <w:qFormat/>
    <w:rPr>
      <w:rFonts w:ascii="Cambria" w:hAnsi="Cambria" w:cs="Times New Roman"/>
      <w:b/>
    </w:rPr>
  </w:style>
  <w:style w:type="character" w:customStyle="1" w:styleId="ListLabel2518">
    <w:name w:val="ListLabel 2518"/>
    <w:qFormat/>
    <w:rPr>
      <w:rFonts w:cs="Times New Roman"/>
    </w:rPr>
  </w:style>
  <w:style w:type="character" w:customStyle="1" w:styleId="ListLabel2519">
    <w:name w:val="ListLabel 2519"/>
    <w:qFormat/>
    <w:rPr>
      <w:rFonts w:cs="Times New Roman"/>
    </w:rPr>
  </w:style>
  <w:style w:type="character" w:customStyle="1" w:styleId="ListLabel2520">
    <w:name w:val="ListLabel 2520"/>
    <w:qFormat/>
    <w:rPr>
      <w:rFonts w:cs="Times New Roman"/>
    </w:rPr>
  </w:style>
  <w:style w:type="character" w:customStyle="1" w:styleId="ListLabel2521">
    <w:name w:val="ListLabel 2521"/>
    <w:qFormat/>
    <w:rPr>
      <w:rFonts w:cs="Times New Roman"/>
    </w:rPr>
  </w:style>
  <w:style w:type="character" w:customStyle="1" w:styleId="ListLabel2522">
    <w:name w:val="ListLabel 2522"/>
    <w:qFormat/>
    <w:rPr>
      <w:rFonts w:cs="Times New Roman"/>
    </w:rPr>
  </w:style>
  <w:style w:type="character" w:customStyle="1" w:styleId="ListLabel2523">
    <w:name w:val="ListLabel 2523"/>
    <w:qFormat/>
    <w:rPr>
      <w:rFonts w:cs="Times New Roman"/>
    </w:rPr>
  </w:style>
  <w:style w:type="character" w:customStyle="1" w:styleId="ListLabel2524">
    <w:name w:val="ListLabel 2524"/>
    <w:qFormat/>
    <w:rPr>
      <w:rFonts w:cs="Times New Roman"/>
    </w:rPr>
  </w:style>
  <w:style w:type="character" w:customStyle="1" w:styleId="ListLabel2525">
    <w:name w:val="ListLabel 2525"/>
    <w:qFormat/>
    <w:rPr>
      <w:rFonts w:cs="Times New Roman"/>
    </w:rPr>
  </w:style>
  <w:style w:type="character" w:customStyle="1" w:styleId="ListLabel2526">
    <w:name w:val="ListLabel 2526"/>
    <w:qFormat/>
    <w:rPr>
      <w:rFonts w:ascii="Cambria" w:hAnsi="Cambria" w:cs="Times New Roman"/>
      <w:b/>
    </w:rPr>
  </w:style>
  <w:style w:type="character" w:customStyle="1" w:styleId="ListLabel2527">
    <w:name w:val="ListLabel 2527"/>
    <w:qFormat/>
    <w:rPr>
      <w:rFonts w:cs="Times New Roman"/>
    </w:rPr>
  </w:style>
  <w:style w:type="character" w:customStyle="1" w:styleId="ListLabel2528">
    <w:name w:val="ListLabel 2528"/>
    <w:qFormat/>
    <w:rPr>
      <w:rFonts w:cs="Times New Roman"/>
    </w:rPr>
  </w:style>
  <w:style w:type="character" w:customStyle="1" w:styleId="ListLabel2529">
    <w:name w:val="ListLabel 2529"/>
    <w:qFormat/>
    <w:rPr>
      <w:rFonts w:ascii="Cambria" w:hAnsi="Cambria" w:cs="Times New Roman"/>
      <w:b/>
    </w:rPr>
  </w:style>
  <w:style w:type="character" w:customStyle="1" w:styleId="ListLabel2530">
    <w:name w:val="ListLabel 2530"/>
    <w:qFormat/>
    <w:rPr>
      <w:rFonts w:cs="Times New Roman"/>
    </w:rPr>
  </w:style>
  <w:style w:type="character" w:customStyle="1" w:styleId="ListLabel2531">
    <w:name w:val="ListLabel 2531"/>
    <w:qFormat/>
    <w:rPr>
      <w:rFonts w:cs="Times New Roman"/>
    </w:rPr>
  </w:style>
  <w:style w:type="character" w:customStyle="1" w:styleId="ListLabel2532">
    <w:name w:val="ListLabel 2532"/>
    <w:qFormat/>
    <w:rPr>
      <w:rFonts w:cs="Times New Roman"/>
    </w:rPr>
  </w:style>
  <w:style w:type="character" w:customStyle="1" w:styleId="ListLabel2533">
    <w:name w:val="ListLabel 2533"/>
    <w:qFormat/>
    <w:rPr>
      <w:rFonts w:cs="Times New Roman"/>
    </w:rPr>
  </w:style>
  <w:style w:type="character" w:customStyle="1" w:styleId="ListLabel2534">
    <w:name w:val="ListLabel 2534"/>
    <w:qFormat/>
    <w:rPr>
      <w:rFonts w:cs="Times New Roman"/>
    </w:rPr>
  </w:style>
  <w:style w:type="character" w:customStyle="1" w:styleId="ListLabel2535">
    <w:name w:val="ListLabel 2535"/>
    <w:qFormat/>
    <w:rPr>
      <w:rFonts w:ascii="Cambria" w:hAnsi="Cambria" w:cs="Times New Roman"/>
      <w:b/>
    </w:rPr>
  </w:style>
  <w:style w:type="character" w:customStyle="1" w:styleId="ListLabel2536">
    <w:name w:val="ListLabel 2536"/>
    <w:qFormat/>
    <w:rPr>
      <w:rFonts w:cs="Times New Roman"/>
    </w:rPr>
  </w:style>
  <w:style w:type="character" w:customStyle="1" w:styleId="ListLabel2537">
    <w:name w:val="ListLabel 2537"/>
    <w:qFormat/>
    <w:rPr>
      <w:rFonts w:cs="Times New Roman"/>
    </w:rPr>
  </w:style>
  <w:style w:type="character" w:customStyle="1" w:styleId="ListLabel2538">
    <w:name w:val="ListLabel 2538"/>
    <w:qFormat/>
    <w:rPr>
      <w:rFonts w:cs="Times New Roman"/>
    </w:rPr>
  </w:style>
  <w:style w:type="character" w:customStyle="1" w:styleId="ListLabel2539">
    <w:name w:val="ListLabel 2539"/>
    <w:qFormat/>
    <w:rPr>
      <w:rFonts w:cs="Times New Roman"/>
    </w:rPr>
  </w:style>
  <w:style w:type="character" w:customStyle="1" w:styleId="ListLabel2540">
    <w:name w:val="ListLabel 2540"/>
    <w:qFormat/>
    <w:rPr>
      <w:rFonts w:cs="Times New Roman"/>
    </w:rPr>
  </w:style>
  <w:style w:type="character" w:customStyle="1" w:styleId="ListLabel2541">
    <w:name w:val="ListLabel 2541"/>
    <w:qFormat/>
    <w:rPr>
      <w:rFonts w:cs="Times New Roman"/>
    </w:rPr>
  </w:style>
  <w:style w:type="character" w:customStyle="1" w:styleId="ListLabel2542">
    <w:name w:val="ListLabel 2542"/>
    <w:qFormat/>
    <w:rPr>
      <w:rFonts w:cs="Times New Roman"/>
    </w:rPr>
  </w:style>
  <w:style w:type="character" w:customStyle="1" w:styleId="ListLabel2543">
    <w:name w:val="ListLabel 2543"/>
    <w:qFormat/>
    <w:rPr>
      <w:rFonts w:cs="Times New Roman"/>
    </w:rPr>
  </w:style>
  <w:style w:type="character" w:customStyle="1" w:styleId="ListLabel2544">
    <w:name w:val="ListLabel 2544"/>
    <w:qFormat/>
    <w:rPr>
      <w:rFonts w:ascii="Cambria" w:hAnsi="Cambria" w:cs="Times New Roman"/>
      <w:b/>
    </w:rPr>
  </w:style>
  <w:style w:type="character" w:customStyle="1" w:styleId="ListLabel2545">
    <w:name w:val="ListLabel 2545"/>
    <w:qFormat/>
    <w:rPr>
      <w:rFonts w:cs="Times New Roman"/>
    </w:rPr>
  </w:style>
  <w:style w:type="character" w:customStyle="1" w:styleId="ListLabel2546">
    <w:name w:val="ListLabel 2546"/>
    <w:qFormat/>
    <w:rPr>
      <w:rFonts w:cs="Times New Roman"/>
    </w:rPr>
  </w:style>
  <w:style w:type="character" w:customStyle="1" w:styleId="ListLabel2547">
    <w:name w:val="ListLabel 2547"/>
    <w:qFormat/>
    <w:rPr>
      <w:rFonts w:cs="Times New Roman"/>
    </w:rPr>
  </w:style>
  <w:style w:type="character" w:customStyle="1" w:styleId="ListLabel2548">
    <w:name w:val="ListLabel 2548"/>
    <w:qFormat/>
    <w:rPr>
      <w:rFonts w:cs="Times New Roman"/>
    </w:rPr>
  </w:style>
  <w:style w:type="character" w:customStyle="1" w:styleId="ListLabel2549">
    <w:name w:val="ListLabel 2549"/>
    <w:qFormat/>
    <w:rPr>
      <w:rFonts w:cs="Times New Roman"/>
    </w:rPr>
  </w:style>
  <w:style w:type="character" w:customStyle="1" w:styleId="ListLabel2550">
    <w:name w:val="ListLabel 2550"/>
    <w:qFormat/>
    <w:rPr>
      <w:rFonts w:cs="Times New Roman"/>
    </w:rPr>
  </w:style>
  <w:style w:type="character" w:customStyle="1" w:styleId="ListLabel2551">
    <w:name w:val="ListLabel 2551"/>
    <w:qFormat/>
    <w:rPr>
      <w:rFonts w:cs="Times New Roman"/>
    </w:rPr>
  </w:style>
  <w:style w:type="character" w:customStyle="1" w:styleId="ListLabel2552">
    <w:name w:val="ListLabel 2552"/>
    <w:qFormat/>
    <w:rPr>
      <w:rFonts w:cs="Times New Roman"/>
    </w:rPr>
  </w:style>
  <w:style w:type="character" w:customStyle="1" w:styleId="ListLabel2553">
    <w:name w:val="ListLabel 2553"/>
    <w:qFormat/>
    <w:rPr>
      <w:rFonts w:ascii="Cambria" w:hAnsi="Cambria" w:cs="Times New Roman"/>
    </w:rPr>
  </w:style>
  <w:style w:type="character" w:customStyle="1" w:styleId="ListLabel2554">
    <w:name w:val="ListLabel 2554"/>
    <w:qFormat/>
    <w:rPr>
      <w:rFonts w:cs="Times New Roman"/>
    </w:rPr>
  </w:style>
  <w:style w:type="character" w:customStyle="1" w:styleId="ListLabel2555">
    <w:name w:val="ListLabel 2555"/>
    <w:qFormat/>
    <w:rPr>
      <w:rFonts w:cs="Times New Roman"/>
    </w:rPr>
  </w:style>
  <w:style w:type="character" w:customStyle="1" w:styleId="ListLabel2556">
    <w:name w:val="ListLabel 2556"/>
    <w:qFormat/>
    <w:rPr>
      <w:rFonts w:cs="Times New Roman"/>
    </w:rPr>
  </w:style>
  <w:style w:type="character" w:customStyle="1" w:styleId="ListLabel2557">
    <w:name w:val="ListLabel 2557"/>
    <w:qFormat/>
    <w:rPr>
      <w:rFonts w:cs="Times New Roman"/>
    </w:rPr>
  </w:style>
  <w:style w:type="character" w:customStyle="1" w:styleId="ListLabel2558">
    <w:name w:val="ListLabel 2558"/>
    <w:qFormat/>
    <w:rPr>
      <w:rFonts w:cs="Times New Roman"/>
    </w:rPr>
  </w:style>
  <w:style w:type="character" w:customStyle="1" w:styleId="ListLabel2559">
    <w:name w:val="ListLabel 2559"/>
    <w:qFormat/>
    <w:rPr>
      <w:rFonts w:cs="Times New Roman"/>
    </w:rPr>
  </w:style>
  <w:style w:type="character" w:customStyle="1" w:styleId="ListLabel2560">
    <w:name w:val="ListLabel 2560"/>
    <w:qFormat/>
    <w:rPr>
      <w:rFonts w:cs="Times New Roman"/>
    </w:rPr>
  </w:style>
  <w:style w:type="character" w:customStyle="1" w:styleId="ListLabel2561">
    <w:name w:val="ListLabel 2561"/>
    <w:qFormat/>
    <w:rPr>
      <w:rFonts w:cs="Times New Roman"/>
    </w:rPr>
  </w:style>
  <w:style w:type="character" w:customStyle="1" w:styleId="ListLabel2562">
    <w:name w:val="ListLabel 2562"/>
    <w:qFormat/>
    <w:rPr>
      <w:rFonts w:ascii="Cambria" w:hAnsi="Cambria" w:cs="Symbol"/>
      <w:i w:val="0"/>
    </w:rPr>
  </w:style>
  <w:style w:type="character" w:customStyle="1" w:styleId="ListLabel2563">
    <w:name w:val="ListLabel 2563"/>
    <w:qFormat/>
    <w:rPr>
      <w:rFonts w:cs="Courier New"/>
    </w:rPr>
  </w:style>
  <w:style w:type="character" w:customStyle="1" w:styleId="ListLabel2564">
    <w:name w:val="ListLabel 2564"/>
    <w:qFormat/>
    <w:rPr>
      <w:rFonts w:cs="Wingdings"/>
    </w:rPr>
  </w:style>
  <w:style w:type="character" w:customStyle="1" w:styleId="ListLabel2565">
    <w:name w:val="ListLabel 2565"/>
    <w:qFormat/>
    <w:rPr>
      <w:rFonts w:cs="Symbol"/>
    </w:rPr>
  </w:style>
  <w:style w:type="character" w:customStyle="1" w:styleId="ListLabel2566">
    <w:name w:val="ListLabel 2566"/>
    <w:qFormat/>
    <w:rPr>
      <w:rFonts w:cs="Courier New"/>
    </w:rPr>
  </w:style>
  <w:style w:type="character" w:customStyle="1" w:styleId="ListLabel2567">
    <w:name w:val="ListLabel 2567"/>
    <w:qFormat/>
    <w:rPr>
      <w:rFonts w:cs="Wingdings"/>
    </w:rPr>
  </w:style>
  <w:style w:type="character" w:customStyle="1" w:styleId="ListLabel2568">
    <w:name w:val="ListLabel 2568"/>
    <w:qFormat/>
    <w:rPr>
      <w:rFonts w:cs="Symbol"/>
    </w:rPr>
  </w:style>
  <w:style w:type="character" w:customStyle="1" w:styleId="ListLabel2569">
    <w:name w:val="ListLabel 2569"/>
    <w:qFormat/>
    <w:rPr>
      <w:rFonts w:cs="Courier New"/>
    </w:rPr>
  </w:style>
  <w:style w:type="character" w:customStyle="1" w:styleId="ListLabel2570">
    <w:name w:val="ListLabel 2570"/>
    <w:qFormat/>
    <w:rPr>
      <w:rFonts w:cs="Wingdings"/>
    </w:rPr>
  </w:style>
  <w:style w:type="character" w:customStyle="1" w:styleId="ListLabel2571">
    <w:name w:val="ListLabel 2571"/>
    <w:qFormat/>
    <w:rPr>
      <w:rFonts w:ascii="Cambria" w:hAnsi="Cambria" w:cs="Times New Roman"/>
      <w:b/>
      <w:color w:val="000000"/>
    </w:rPr>
  </w:style>
  <w:style w:type="character" w:customStyle="1" w:styleId="ListLabel2572">
    <w:name w:val="ListLabel 2572"/>
    <w:qFormat/>
    <w:rPr>
      <w:rFonts w:ascii="Cambria" w:hAnsi="Cambria" w:cs="Times New Roman"/>
      <w:b/>
    </w:rPr>
  </w:style>
  <w:style w:type="character" w:customStyle="1" w:styleId="ListLabel2573">
    <w:name w:val="ListLabel 2573"/>
    <w:qFormat/>
    <w:rPr>
      <w:rFonts w:ascii="Cambria" w:hAnsi="Cambria" w:cs="Times New Roman"/>
      <w:b/>
    </w:rPr>
  </w:style>
  <w:style w:type="character" w:customStyle="1" w:styleId="ListLabel2574">
    <w:name w:val="ListLabel 2574"/>
    <w:qFormat/>
    <w:rPr>
      <w:rFonts w:cs="Times New Roman"/>
      <w:b/>
    </w:rPr>
  </w:style>
  <w:style w:type="character" w:customStyle="1" w:styleId="ListLabel2575">
    <w:name w:val="ListLabel 2575"/>
    <w:qFormat/>
    <w:rPr>
      <w:rFonts w:cs="Times New Roman"/>
    </w:rPr>
  </w:style>
  <w:style w:type="character" w:customStyle="1" w:styleId="ListLabel2576">
    <w:name w:val="ListLabel 2576"/>
    <w:qFormat/>
    <w:rPr>
      <w:rFonts w:cs="Times New Roman"/>
    </w:rPr>
  </w:style>
  <w:style w:type="character" w:customStyle="1" w:styleId="ListLabel2577">
    <w:name w:val="ListLabel 2577"/>
    <w:qFormat/>
    <w:rPr>
      <w:rFonts w:cs="Times New Roman"/>
    </w:rPr>
  </w:style>
  <w:style w:type="character" w:customStyle="1" w:styleId="ListLabel2578">
    <w:name w:val="ListLabel 2578"/>
    <w:qFormat/>
    <w:rPr>
      <w:rFonts w:cs="Times New Roman"/>
    </w:rPr>
  </w:style>
  <w:style w:type="character" w:customStyle="1" w:styleId="ListLabel2579">
    <w:name w:val="ListLabel 2579"/>
    <w:qFormat/>
    <w:rPr>
      <w:rFonts w:cs="Times New Roman"/>
    </w:rPr>
  </w:style>
  <w:style w:type="character" w:customStyle="1" w:styleId="ListLabel2580">
    <w:name w:val="ListLabel 2580"/>
    <w:qFormat/>
    <w:rPr>
      <w:rFonts w:ascii="Cambria" w:hAnsi="Cambria" w:cs="Times New Roman"/>
      <w:b w:val="0"/>
    </w:rPr>
  </w:style>
  <w:style w:type="character" w:customStyle="1" w:styleId="ListLabel2581">
    <w:name w:val="ListLabel 2581"/>
    <w:qFormat/>
    <w:rPr>
      <w:rFonts w:cs="Times New Roman"/>
      <w:b/>
    </w:rPr>
  </w:style>
  <w:style w:type="character" w:customStyle="1" w:styleId="ListLabel2582">
    <w:name w:val="ListLabel 2582"/>
    <w:qFormat/>
    <w:rPr>
      <w:rFonts w:cs="Times New Roman"/>
    </w:rPr>
  </w:style>
  <w:style w:type="character" w:customStyle="1" w:styleId="ListLabel2583">
    <w:name w:val="ListLabel 2583"/>
    <w:qFormat/>
    <w:rPr>
      <w:rFonts w:cs="Symbol"/>
    </w:rPr>
  </w:style>
  <w:style w:type="character" w:customStyle="1" w:styleId="ListLabel2584">
    <w:name w:val="ListLabel 2584"/>
    <w:qFormat/>
    <w:rPr>
      <w:rFonts w:cs="Times New Roman"/>
    </w:rPr>
  </w:style>
  <w:style w:type="character" w:customStyle="1" w:styleId="ListLabel2585">
    <w:name w:val="ListLabel 2585"/>
    <w:qFormat/>
    <w:rPr>
      <w:rFonts w:cs="Times New Roman"/>
    </w:rPr>
  </w:style>
  <w:style w:type="character" w:customStyle="1" w:styleId="ListLabel2586">
    <w:name w:val="ListLabel 2586"/>
    <w:qFormat/>
    <w:rPr>
      <w:rFonts w:cs="Times New Roman"/>
    </w:rPr>
  </w:style>
  <w:style w:type="character" w:customStyle="1" w:styleId="ListLabel2587">
    <w:name w:val="ListLabel 2587"/>
    <w:qFormat/>
    <w:rPr>
      <w:rFonts w:cs="Times New Roman"/>
    </w:rPr>
  </w:style>
  <w:style w:type="character" w:customStyle="1" w:styleId="ListLabel2588">
    <w:name w:val="ListLabel 2588"/>
    <w:qFormat/>
    <w:rPr>
      <w:rFonts w:cs="Times New Roman"/>
    </w:rPr>
  </w:style>
  <w:style w:type="character" w:customStyle="1" w:styleId="ListLabel2589">
    <w:name w:val="ListLabel 2589"/>
    <w:qFormat/>
    <w:rPr>
      <w:b/>
    </w:rPr>
  </w:style>
  <w:style w:type="character" w:customStyle="1" w:styleId="ListLabel2590">
    <w:name w:val="ListLabel 2590"/>
    <w:qFormat/>
    <w:rPr>
      <w:b/>
    </w:rPr>
  </w:style>
  <w:style w:type="character" w:customStyle="1" w:styleId="ListLabel2591">
    <w:name w:val="ListLabel 2591"/>
    <w:qFormat/>
    <w:rPr>
      <w:b/>
      <w:i w:val="0"/>
      <w:color w:val="auto"/>
    </w:rPr>
  </w:style>
  <w:style w:type="character" w:customStyle="1" w:styleId="ListLabel2592">
    <w:name w:val="ListLabel 2592"/>
    <w:qFormat/>
    <w:rPr>
      <w:rFonts w:ascii="Cambria" w:hAnsi="Cambria"/>
      <w:b/>
      <w:u w:val="none"/>
    </w:rPr>
  </w:style>
  <w:style w:type="character" w:customStyle="1" w:styleId="ListLabel2593">
    <w:name w:val="ListLabel 2593"/>
    <w:qFormat/>
    <w:rPr>
      <w:rFonts w:ascii="Cambria" w:hAnsi="Cambria" w:cs="Symbol"/>
      <w:i w:val="0"/>
    </w:rPr>
  </w:style>
  <w:style w:type="character" w:customStyle="1" w:styleId="ListLabel2594">
    <w:name w:val="ListLabel 2594"/>
    <w:qFormat/>
    <w:rPr>
      <w:rFonts w:cs="Courier New"/>
    </w:rPr>
  </w:style>
  <w:style w:type="character" w:customStyle="1" w:styleId="ListLabel2595">
    <w:name w:val="ListLabel 2595"/>
    <w:qFormat/>
    <w:rPr>
      <w:rFonts w:cs="Wingdings"/>
    </w:rPr>
  </w:style>
  <w:style w:type="character" w:customStyle="1" w:styleId="ListLabel2596">
    <w:name w:val="ListLabel 2596"/>
    <w:qFormat/>
    <w:rPr>
      <w:rFonts w:cs="Symbol"/>
    </w:rPr>
  </w:style>
  <w:style w:type="character" w:customStyle="1" w:styleId="ListLabel2597">
    <w:name w:val="ListLabel 2597"/>
    <w:qFormat/>
    <w:rPr>
      <w:rFonts w:cs="Courier New"/>
    </w:rPr>
  </w:style>
  <w:style w:type="character" w:customStyle="1" w:styleId="ListLabel2598">
    <w:name w:val="ListLabel 2598"/>
    <w:qFormat/>
    <w:rPr>
      <w:rFonts w:cs="Wingdings"/>
    </w:rPr>
  </w:style>
  <w:style w:type="character" w:customStyle="1" w:styleId="ListLabel2599">
    <w:name w:val="ListLabel 2599"/>
    <w:qFormat/>
    <w:rPr>
      <w:rFonts w:cs="Symbol"/>
    </w:rPr>
  </w:style>
  <w:style w:type="character" w:customStyle="1" w:styleId="ListLabel2600">
    <w:name w:val="ListLabel 2600"/>
    <w:qFormat/>
    <w:rPr>
      <w:rFonts w:cs="Courier New"/>
    </w:rPr>
  </w:style>
  <w:style w:type="character" w:customStyle="1" w:styleId="ListLabel2601">
    <w:name w:val="ListLabel 2601"/>
    <w:qFormat/>
    <w:rPr>
      <w:rFonts w:cs="Wingdings"/>
    </w:rPr>
  </w:style>
  <w:style w:type="character" w:customStyle="1" w:styleId="ListLabel2602">
    <w:name w:val="ListLabel 2602"/>
    <w:qFormat/>
    <w:rPr>
      <w:rFonts w:ascii="Cambria" w:hAnsi="Cambria"/>
      <w:b/>
    </w:rPr>
  </w:style>
  <w:style w:type="character" w:customStyle="1" w:styleId="ListLabel2603">
    <w:name w:val="ListLabel 2603"/>
    <w:qFormat/>
    <w:rPr>
      <w:rFonts w:ascii="Cambria" w:hAnsi="Cambria"/>
      <w:b/>
    </w:rPr>
  </w:style>
  <w:style w:type="character" w:customStyle="1" w:styleId="ListLabel2604">
    <w:name w:val="ListLabel 2604"/>
    <w:qFormat/>
    <w:rPr>
      <w:rFonts w:ascii="Cambria" w:hAnsi="Cambria"/>
      <w:b/>
    </w:rPr>
  </w:style>
  <w:style w:type="character" w:customStyle="1" w:styleId="ListLabel2605">
    <w:name w:val="ListLabel 2605"/>
    <w:qFormat/>
    <w:rPr>
      <w:rFonts w:ascii="Cambria" w:hAnsi="Cambria" w:cs="Symbol"/>
      <w:i w:val="0"/>
    </w:rPr>
  </w:style>
  <w:style w:type="character" w:customStyle="1" w:styleId="ListLabel2606">
    <w:name w:val="ListLabel 2606"/>
    <w:qFormat/>
    <w:rPr>
      <w:rFonts w:cs="Courier New"/>
    </w:rPr>
  </w:style>
  <w:style w:type="character" w:customStyle="1" w:styleId="ListLabel2607">
    <w:name w:val="ListLabel 2607"/>
    <w:qFormat/>
    <w:rPr>
      <w:rFonts w:cs="Wingdings"/>
    </w:rPr>
  </w:style>
  <w:style w:type="character" w:customStyle="1" w:styleId="ListLabel2608">
    <w:name w:val="ListLabel 2608"/>
    <w:qFormat/>
    <w:rPr>
      <w:rFonts w:cs="Symbol"/>
    </w:rPr>
  </w:style>
  <w:style w:type="character" w:customStyle="1" w:styleId="ListLabel2609">
    <w:name w:val="ListLabel 2609"/>
    <w:qFormat/>
    <w:rPr>
      <w:rFonts w:cs="Courier New"/>
    </w:rPr>
  </w:style>
  <w:style w:type="character" w:customStyle="1" w:styleId="ListLabel2610">
    <w:name w:val="ListLabel 2610"/>
    <w:qFormat/>
    <w:rPr>
      <w:rFonts w:cs="Wingdings"/>
    </w:rPr>
  </w:style>
  <w:style w:type="character" w:customStyle="1" w:styleId="ListLabel2611">
    <w:name w:val="ListLabel 2611"/>
    <w:qFormat/>
    <w:rPr>
      <w:rFonts w:cs="Symbol"/>
    </w:rPr>
  </w:style>
  <w:style w:type="character" w:customStyle="1" w:styleId="ListLabel2612">
    <w:name w:val="ListLabel 2612"/>
    <w:qFormat/>
    <w:rPr>
      <w:rFonts w:cs="Courier New"/>
    </w:rPr>
  </w:style>
  <w:style w:type="character" w:customStyle="1" w:styleId="ListLabel2613">
    <w:name w:val="ListLabel 2613"/>
    <w:qFormat/>
    <w:rPr>
      <w:rFonts w:cs="Wingdings"/>
    </w:rPr>
  </w:style>
  <w:style w:type="character" w:customStyle="1" w:styleId="ListLabel2614">
    <w:name w:val="ListLabel 2614"/>
    <w:qFormat/>
    <w:rPr>
      <w:rFonts w:ascii="Cambria" w:hAnsi="Cambria"/>
      <w:b/>
    </w:rPr>
  </w:style>
  <w:style w:type="character" w:customStyle="1" w:styleId="ListLabel2615">
    <w:name w:val="ListLabel 2615"/>
    <w:qFormat/>
    <w:rPr>
      <w:rFonts w:ascii="Cambria" w:hAnsi="Cambria"/>
      <w:b/>
    </w:rPr>
  </w:style>
  <w:style w:type="character" w:customStyle="1" w:styleId="ListLabel2616">
    <w:name w:val="ListLabel 2616"/>
    <w:qFormat/>
    <w:rPr>
      <w:rFonts w:ascii="Cambria" w:hAnsi="Cambria"/>
      <w:b w:val="0"/>
    </w:rPr>
  </w:style>
  <w:style w:type="character" w:customStyle="1" w:styleId="ListLabel2617">
    <w:name w:val="ListLabel 2617"/>
    <w:qFormat/>
    <w:rPr>
      <w:rFonts w:ascii="Cambria" w:hAnsi="Cambria" w:cs="Symbol"/>
      <w:i w:val="0"/>
    </w:rPr>
  </w:style>
  <w:style w:type="character" w:customStyle="1" w:styleId="ListLabel2618">
    <w:name w:val="ListLabel 2618"/>
    <w:qFormat/>
    <w:rPr>
      <w:rFonts w:cs="Courier New"/>
    </w:rPr>
  </w:style>
  <w:style w:type="character" w:customStyle="1" w:styleId="ListLabel2619">
    <w:name w:val="ListLabel 2619"/>
    <w:qFormat/>
    <w:rPr>
      <w:rFonts w:cs="Wingdings"/>
    </w:rPr>
  </w:style>
  <w:style w:type="character" w:customStyle="1" w:styleId="ListLabel2620">
    <w:name w:val="ListLabel 2620"/>
    <w:qFormat/>
    <w:rPr>
      <w:rFonts w:cs="Symbol"/>
    </w:rPr>
  </w:style>
  <w:style w:type="character" w:customStyle="1" w:styleId="ListLabel2621">
    <w:name w:val="ListLabel 2621"/>
    <w:qFormat/>
    <w:rPr>
      <w:rFonts w:cs="Courier New"/>
    </w:rPr>
  </w:style>
  <w:style w:type="character" w:customStyle="1" w:styleId="ListLabel2622">
    <w:name w:val="ListLabel 2622"/>
    <w:qFormat/>
    <w:rPr>
      <w:rFonts w:cs="Wingdings"/>
    </w:rPr>
  </w:style>
  <w:style w:type="character" w:customStyle="1" w:styleId="ListLabel2623">
    <w:name w:val="ListLabel 2623"/>
    <w:qFormat/>
    <w:rPr>
      <w:rFonts w:cs="Symbol"/>
    </w:rPr>
  </w:style>
  <w:style w:type="character" w:customStyle="1" w:styleId="ListLabel2624">
    <w:name w:val="ListLabel 2624"/>
    <w:qFormat/>
    <w:rPr>
      <w:rFonts w:cs="Courier New"/>
    </w:rPr>
  </w:style>
  <w:style w:type="character" w:customStyle="1" w:styleId="ListLabel2625">
    <w:name w:val="ListLabel 2625"/>
    <w:qFormat/>
    <w:rPr>
      <w:rFonts w:cs="Wingdings"/>
    </w:rPr>
  </w:style>
  <w:style w:type="character" w:customStyle="1" w:styleId="ListLabel2626">
    <w:name w:val="ListLabel 2626"/>
    <w:qFormat/>
    <w:rPr>
      <w:rFonts w:ascii="Cambria" w:hAnsi="Cambria" w:cs="Symbol"/>
    </w:rPr>
  </w:style>
  <w:style w:type="character" w:customStyle="1" w:styleId="ListLabel2627">
    <w:name w:val="ListLabel 2627"/>
    <w:qFormat/>
    <w:rPr>
      <w:rFonts w:cs="Courier New"/>
    </w:rPr>
  </w:style>
  <w:style w:type="character" w:customStyle="1" w:styleId="ListLabel2628">
    <w:name w:val="ListLabel 2628"/>
    <w:qFormat/>
    <w:rPr>
      <w:rFonts w:cs="Wingdings"/>
    </w:rPr>
  </w:style>
  <w:style w:type="character" w:customStyle="1" w:styleId="ListLabel2629">
    <w:name w:val="ListLabel 2629"/>
    <w:qFormat/>
    <w:rPr>
      <w:rFonts w:cs="Symbol"/>
    </w:rPr>
  </w:style>
  <w:style w:type="character" w:customStyle="1" w:styleId="ListLabel2630">
    <w:name w:val="ListLabel 2630"/>
    <w:qFormat/>
    <w:rPr>
      <w:rFonts w:cs="Courier New"/>
    </w:rPr>
  </w:style>
  <w:style w:type="character" w:customStyle="1" w:styleId="ListLabel2631">
    <w:name w:val="ListLabel 2631"/>
    <w:qFormat/>
    <w:rPr>
      <w:rFonts w:cs="Wingdings"/>
    </w:rPr>
  </w:style>
  <w:style w:type="character" w:customStyle="1" w:styleId="ListLabel2632">
    <w:name w:val="ListLabel 2632"/>
    <w:qFormat/>
    <w:rPr>
      <w:rFonts w:cs="Symbol"/>
    </w:rPr>
  </w:style>
  <w:style w:type="character" w:customStyle="1" w:styleId="ListLabel2633">
    <w:name w:val="ListLabel 2633"/>
    <w:qFormat/>
    <w:rPr>
      <w:rFonts w:cs="Courier New"/>
    </w:rPr>
  </w:style>
  <w:style w:type="character" w:customStyle="1" w:styleId="ListLabel2634">
    <w:name w:val="ListLabel 2634"/>
    <w:qFormat/>
    <w:rPr>
      <w:rFonts w:cs="Wingdings"/>
    </w:rPr>
  </w:style>
  <w:style w:type="character" w:customStyle="1" w:styleId="ListLabel2635">
    <w:name w:val="ListLabel 2635"/>
    <w:qFormat/>
    <w:rPr>
      <w:rFonts w:ascii="Cambria" w:hAnsi="Cambria"/>
      <w:b/>
    </w:rPr>
  </w:style>
  <w:style w:type="character" w:customStyle="1" w:styleId="ListLabel2636">
    <w:name w:val="ListLabel 2636"/>
    <w:qFormat/>
    <w:rPr>
      <w:rFonts w:ascii="Cambria" w:hAnsi="Cambria"/>
      <w:b/>
    </w:rPr>
  </w:style>
  <w:style w:type="character" w:customStyle="1" w:styleId="ListLabel2637">
    <w:name w:val="ListLabel 2637"/>
    <w:qFormat/>
    <w:rPr>
      <w:rFonts w:ascii="Cambria" w:hAnsi="Cambria"/>
      <w:b/>
    </w:rPr>
  </w:style>
  <w:style w:type="character" w:customStyle="1" w:styleId="ListLabel2638">
    <w:name w:val="ListLabel 2638"/>
    <w:qFormat/>
    <w:rPr>
      <w:rFonts w:cs="Symbol"/>
      <w:i w:val="0"/>
    </w:rPr>
  </w:style>
  <w:style w:type="character" w:customStyle="1" w:styleId="ListLabel2639">
    <w:name w:val="ListLabel 2639"/>
    <w:qFormat/>
    <w:rPr>
      <w:rFonts w:ascii="Cambria" w:hAnsi="Cambria" w:cs="Symbol"/>
      <w:i w:val="0"/>
    </w:rPr>
  </w:style>
  <w:style w:type="character" w:customStyle="1" w:styleId="ListLabel2640">
    <w:name w:val="ListLabel 2640"/>
    <w:qFormat/>
    <w:rPr>
      <w:rFonts w:cs="Courier New"/>
    </w:rPr>
  </w:style>
  <w:style w:type="character" w:customStyle="1" w:styleId="ListLabel2641">
    <w:name w:val="ListLabel 2641"/>
    <w:qFormat/>
    <w:rPr>
      <w:rFonts w:cs="Wingdings"/>
    </w:rPr>
  </w:style>
  <w:style w:type="character" w:customStyle="1" w:styleId="ListLabel2642">
    <w:name w:val="ListLabel 2642"/>
    <w:qFormat/>
    <w:rPr>
      <w:rFonts w:cs="Symbol"/>
    </w:rPr>
  </w:style>
  <w:style w:type="character" w:customStyle="1" w:styleId="ListLabel2643">
    <w:name w:val="ListLabel 2643"/>
    <w:qFormat/>
    <w:rPr>
      <w:rFonts w:cs="Courier New"/>
    </w:rPr>
  </w:style>
  <w:style w:type="character" w:customStyle="1" w:styleId="ListLabel2644">
    <w:name w:val="ListLabel 2644"/>
    <w:qFormat/>
    <w:rPr>
      <w:rFonts w:cs="Wingdings"/>
    </w:rPr>
  </w:style>
  <w:style w:type="character" w:customStyle="1" w:styleId="ListLabel2645">
    <w:name w:val="ListLabel 2645"/>
    <w:qFormat/>
    <w:rPr>
      <w:rFonts w:cs="Symbol"/>
    </w:rPr>
  </w:style>
  <w:style w:type="character" w:customStyle="1" w:styleId="ListLabel2646">
    <w:name w:val="ListLabel 2646"/>
    <w:qFormat/>
    <w:rPr>
      <w:rFonts w:cs="Courier New"/>
    </w:rPr>
  </w:style>
  <w:style w:type="character" w:customStyle="1" w:styleId="ListLabel2647">
    <w:name w:val="ListLabel 2647"/>
    <w:qFormat/>
    <w:rPr>
      <w:rFonts w:cs="Wingdings"/>
    </w:rPr>
  </w:style>
  <w:style w:type="character" w:customStyle="1" w:styleId="ListLabel2648">
    <w:name w:val="ListLabel 2648"/>
    <w:qFormat/>
    <w:rPr>
      <w:rFonts w:ascii="Cambria" w:hAnsi="Cambria" w:cs="Times New Roman"/>
    </w:rPr>
  </w:style>
  <w:style w:type="character" w:customStyle="1" w:styleId="ListLabel2649">
    <w:name w:val="ListLabel 2649"/>
    <w:qFormat/>
    <w:rPr>
      <w:rFonts w:cs="Courier New"/>
    </w:rPr>
  </w:style>
  <w:style w:type="character" w:customStyle="1" w:styleId="ListLabel2650">
    <w:name w:val="ListLabel 2650"/>
    <w:qFormat/>
    <w:rPr>
      <w:rFonts w:cs="Wingdings"/>
    </w:rPr>
  </w:style>
  <w:style w:type="character" w:customStyle="1" w:styleId="ListLabel2651">
    <w:name w:val="ListLabel 2651"/>
    <w:qFormat/>
    <w:rPr>
      <w:rFonts w:cs="Symbol"/>
    </w:rPr>
  </w:style>
  <w:style w:type="character" w:customStyle="1" w:styleId="ListLabel2652">
    <w:name w:val="ListLabel 2652"/>
    <w:qFormat/>
    <w:rPr>
      <w:rFonts w:cs="Courier New"/>
    </w:rPr>
  </w:style>
  <w:style w:type="character" w:customStyle="1" w:styleId="ListLabel2653">
    <w:name w:val="ListLabel 2653"/>
    <w:qFormat/>
    <w:rPr>
      <w:rFonts w:cs="Wingdings"/>
    </w:rPr>
  </w:style>
  <w:style w:type="character" w:customStyle="1" w:styleId="ListLabel2654">
    <w:name w:val="ListLabel 2654"/>
    <w:qFormat/>
    <w:rPr>
      <w:rFonts w:cs="Symbol"/>
    </w:rPr>
  </w:style>
  <w:style w:type="character" w:customStyle="1" w:styleId="ListLabel2655">
    <w:name w:val="ListLabel 2655"/>
    <w:qFormat/>
    <w:rPr>
      <w:rFonts w:cs="Courier New"/>
    </w:rPr>
  </w:style>
  <w:style w:type="character" w:customStyle="1" w:styleId="ListLabel2656">
    <w:name w:val="ListLabel 2656"/>
    <w:qFormat/>
    <w:rPr>
      <w:rFonts w:cs="Wingdings"/>
    </w:rPr>
  </w:style>
  <w:style w:type="character" w:customStyle="1" w:styleId="ListLabel2657">
    <w:name w:val="ListLabel 2657"/>
    <w:qFormat/>
    <w:rPr>
      <w:b/>
    </w:rPr>
  </w:style>
  <w:style w:type="character" w:customStyle="1" w:styleId="ListLabel2658">
    <w:name w:val="ListLabel 2658"/>
    <w:qFormat/>
    <w:rPr>
      <w:rFonts w:ascii="Cambria" w:hAnsi="Cambria" w:cs="Symbol"/>
      <w:i w:val="0"/>
    </w:rPr>
  </w:style>
  <w:style w:type="character" w:customStyle="1" w:styleId="ListLabel2659">
    <w:name w:val="ListLabel 2659"/>
    <w:qFormat/>
    <w:rPr>
      <w:rFonts w:cs="Courier New"/>
    </w:rPr>
  </w:style>
  <w:style w:type="character" w:customStyle="1" w:styleId="ListLabel2660">
    <w:name w:val="ListLabel 2660"/>
    <w:qFormat/>
    <w:rPr>
      <w:rFonts w:cs="Wingdings"/>
    </w:rPr>
  </w:style>
  <w:style w:type="character" w:customStyle="1" w:styleId="ListLabel2661">
    <w:name w:val="ListLabel 2661"/>
    <w:qFormat/>
    <w:rPr>
      <w:rFonts w:cs="Symbol"/>
    </w:rPr>
  </w:style>
  <w:style w:type="character" w:customStyle="1" w:styleId="ListLabel2662">
    <w:name w:val="ListLabel 2662"/>
    <w:qFormat/>
    <w:rPr>
      <w:rFonts w:cs="Courier New"/>
    </w:rPr>
  </w:style>
  <w:style w:type="character" w:customStyle="1" w:styleId="ListLabel2663">
    <w:name w:val="ListLabel 2663"/>
    <w:qFormat/>
    <w:rPr>
      <w:rFonts w:cs="Wingdings"/>
    </w:rPr>
  </w:style>
  <w:style w:type="character" w:customStyle="1" w:styleId="ListLabel2664">
    <w:name w:val="ListLabel 2664"/>
    <w:qFormat/>
    <w:rPr>
      <w:rFonts w:cs="Symbol"/>
    </w:rPr>
  </w:style>
  <w:style w:type="character" w:customStyle="1" w:styleId="ListLabel2665">
    <w:name w:val="ListLabel 2665"/>
    <w:qFormat/>
    <w:rPr>
      <w:rFonts w:cs="Courier New"/>
    </w:rPr>
  </w:style>
  <w:style w:type="character" w:customStyle="1" w:styleId="ListLabel2666">
    <w:name w:val="ListLabel 2666"/>
    <w:qFormat/>
    <w:rPr>
      <w:rFonts w:cs="Wingdings"/>
    </w:rPr>
  </w:style>
  <w:style w:type="character" w:customStyle="1" w:styleId="ListLabel2667">
    <w:name w:val="ListLabel 2667"/>
    <w:qFormat/>
    <w:rPr>
      <w:rFonts w:ascii="Cambria" w:hAnsi="Cambria" w:cs="Symbol"/>
      <w:i w:val="0"/>
    </w:rPr>
  </w:style>
  <w:style w:type="character" w:customStyle="1" w:styleId="ListLabel2668">
    <w:name w:val="ListLabel 2668"/>
    <w:qFormat/>
    <w:rPr>
      <w:rFonts w:cs="Courier New"/>
    </w:rPr>
  </w:style>
  <w:style w:type="character" w:customStyle="1" w:styleId="ListLabel2669">
    <w:name w:val="ListLabel 2669"/>
    <w:qFormat/>
    <w:rPr>
      <w:rFonts w:cs="Wingdings"/>
    </w:rPr>
  </w:style>
  <w:style w:type="character" w:customStyle="1" w:styleId="ListLabel2670">
    <w:name w:val="ListLabel 2670"/>
    <w:qFormat/>
    <w:rPr>
      <w:rFonts w:cs="Symbol"/>
    </w:rPr>
  </w:style>
  <w:style w:type="character" w:customStyle="1" w:styleId="ListLabel2671">
    <w:name w:val="ListLabel 2671"/>
    <w:qFormat/>
    <w:rPr>
      <w:rFonts w:cs="Courier New"/>
    </w:rPr>
  </w:style>
  <w:style w:type="character" w:customStyle="1" w:styleId="ListLabel2672">
    <w:name w:val="ListLabel 2672"/>
    <w:qFormat/>
    <w:rPr>
      <w:rFonts w:cs="Wingdings"/>
    </w:rPr>
  </w:style>
  <w:style w:type="character" w:customStyle="1" w:styleId="ListLabel2673">
    <w:name w:val="ListLabel 2673"/>
    <w:qFormat/>
    <w:rPr>
      <w:rFonts w:cs="Symbol"/>
    </w:rPr>
  </w:style>
  <w:style w:type="character" w:customStyle="1" w:styleId="ListLabel2674">
    <w:name w:val="ListLabel 2674"/>
    <w:qFormat/>
    <w:rPr>
      <w:rFonts w:cs="Courier New"/>
    </w:rPr>
  </w:style>
  <w:style w:type="character" w:customStyle="1" w:styleId="ListLabel2675">
    <w:name w:val="ListLabel 2675"/>
    <w:qFormat/>
    <w:rPr>
      <w:rFonts w:cs="Wingdings"/>
    </w:rPr>
  </w:style>
  <w:style w:type="character" w:customStyle="1" w:styleId="ListLabel2676">
    <w:name w:val="ListLabel 2676"/>
    <w:qFormat/>
    <w:rPr>
      <w:b/>
    </w:rPr>
  </w:style>
  <w:style w:type="character" w:customStyle="1" w:styleId="ListLabel2677">
    <w:name w:val="ListLabel 2677"/>
    <w:qFormat/>
    <w:rPr>
      <w:rFonts w:ascii="Cambria" w:hAnsi="Cambria" w:cs="Symbol"/>
      <w:i w:val="0"/>
    </w:rPr>
  </w:style>
  <w:style w:type="character" w:customStyle="1" w:styleId="ListLabel2678">
    <w:name w:val="ListLabel 2678"/>
    <w:qFormat/>
    <w:rPr>
      <w:rFonts w:cs="Courier New"/>
    </w:rPr>
  </w:style>
  <w:style w:type="character" w:customStyle="1" w:styleId="ListLabel2679">
    <w:name w:val="ListLabel 2679"/>
    <w:qFormat/>
    <w:rPr>
      <w:rFonts w:cs="Wingdings"/>
    </w:rPr>
  </w:style>
  <w:style w:type="character" w:customStyle="1" w:styleId="ListLabel2680">
    <w:name w:val="ListLabel 2680"/>
    <w:qFormat/>
    <w:rPr>
      <w:rFonts w:cs="Symbol"/>
    </w:rPr>
  </w:style>
  <w:style w:type="character" w:customStyle="1" w:styleId="ListLabel2681">
    <w:name w:val="ListLabel 2681"/>
    <w:qFormat/>
    <w:rPr>
      <w:rFonts w:cs="Courier New"/>
    </w:rPr>
  </w:style>
  <w:style w:type="character" w:customStyle="1" w:styleId="ListLabel2682">
    <w:name w:val="ListLabel 2682"/>
    <w:qFormat/>
    <w:rPr>
      <w:rFonts w:cs="Wingdings"/>
    </w:rPr>
  </w:style>
  <w:style w:type="character" w:customStyle="1" w:styleId="ListLabel2683">
    <w:name w:val="ListLabel 2683"/>
    <w:qFormat/>
    <w:rPr>
      <w:rFonts w:cs="Symbol"/>
    </w:rPr>
  </w:style>
  <w:style w:type="character" w:customStyle="1" w:styleId="ListLabel2684">
    <w:name w:val="ListLabel 2684"/>
    <w:qFormat/>
    <w:rPr>
      <w:rFonts w:cs="Courier New"/>
    </w:rPr>
  </w:style>
  <w:style w:type="character" w:customStyle="1" w:styleId="ListLabel2685">
    <w:name w:val="ListLabel 2685"/>
    <w:qFormat/>
    <w:rPr>
      <w:rFonts w:cs="Wingdings"/>
    </w:rPr>
  </w:style>
  <w:style w:type="character" w:customStyle="1" w:styleId="ListLabel2686">
    <w:name w:val="ListLabel 2686"/>
    <w:qFormat/>
    <w:rPr>
      <w:b/>
    </w:rPr>
  </w:style>
  <w:style w:type="character" w:customStyle="1" w:styleId="ListLabel2687">
    <w:name w:val="ListLabel 2687"/>
    <w:qFormat/>
    <w:rPr>
      <w:b/>
    </w:rPr>
  </w:style>
  <w:style w:type="character" w:customStyle="1" w:styleId="ListLabel2688">
    <w:name w:val="ListLabel 2688"/>
    <w:qFormat/>
    <w:rPr>
      <w:b/>
    </w:rPr>
  </w:style>
  <w:style w:type="character" w:customStyle="1" w:styleId="ListLabel2689">
    <w:name w:val="ListLabel 2689"/>
    <w:qFormat/>
    <w:rPr>
      <w:rFonts w:ascii="Cambria" w:hAnsi="Cambria" w:cs="Symbol"/>
      <w:i w:val="0"/>
    </w:rPr>
  </w:style>
  <w:style w:type="character" w:customStyle="1" w:styleId="ListLabel2690">
    <w:name w:val="ListLabel 2690"/>
    <w:qFormat/>
    <w:rPr>
      <w:rFonts w:cs="Courier New"/>
    </w:rPr>
  </w:style>
  <w:style w:type="character" w:customStyle="1" w:styleId="ListLabel2691">
    <w:name w:val="ListLabel 2691"/>
    <w:qFormat/>
    <w:rPr>
      <w:rFonts w:cs="Wingdings"/>
    </w:rPr>
  </w:style>
  <w:style w:type="character" w:customStyle="1" w:styleId="ListLabel2692">
    <w:name w:val="ListLabel 2692"/>
    <w:qFormat/>
    <w:rPr>
      <w:rFonts w:cs="Symbol"/>
    </w:rPr>
  </w:style>
  <w:style w:type="character" w:customStyle="1" w:styleId="ListLabel2693">
    <w:name w:val="ListLabel 2693"/>
    <w:qFormat/>
    <w:rPr>
      <w:rFonts w:cs="Courier New"/>
    </w:rPr>
  </w:style>
  <w:style w:type="character" w:customStyle="1" w:styleId="ListLabel2694">
    <w:name w:val="ListLabel 2694"/>
    <w:qFormat/>
    <w:rPr>
      <w:rFonts w:cs="Wingdings"/>
    </w:rPr>
  </w:style>
  <w:style w:type="character" w:customStyle="1" w:styleId="ListLabel2695">
    <w:name w:val="ListLabel 2695"/>
    <w:qFormat/>
    <w:rPr>
      <w:rFonts w:cs="Symbol"/>
    </w:rPr>
  </w:style>
  <w:style w:type="character" w:customStyle="1" w:styleId="ListLabel2696">
    <w:name w:val="ListLabel 2696"/>
    <w:qFormat/>
    <w:rPr>
      <w:rFonts w:cs="Courier New"/>
    </w:rPr>
  </w:style>
  <w:style w:type="character" w:customStyle="1" w:styleId="ListLabel2697">
    <w:name w:val="ListLabel 2697"/>
    <w:qFormat/>
    <w:rPr>
      <w:rFonts w:cs="Wingdings"/>
    </w:rPr>
  </w:style>
  <w:style w:type="character" w:customStyle="1" w:styleId="ListLabel2698">
    <w:name w:val="ListLabel 2698"/>
    <w:qFormat/>
    <w:rPr>
      <w:rFonts w:ascii="Cambria" w:hAnsi="Cambria" w:cs="Symbol"/>
    </w:rPr>
  </w:style>
  <w:style w:type="character" w:customStyle="1" w:styleId="ListLabel2699">
    <w:name w:val="ListLabel 2699"/>
    <w:qFormat/>
    <w:rPr>
      <w:rFonts w:cs="Courier New"/>
    </w:rPr>
  </w:style>
  <w:style w:type="character" w:customStyle="1" w:styleId="ListLabel2700">
    <w:name w:val="ListLabel 2700"/>
    <w:qFormat/>
    <w:rPr>
      <w:rFonts w:cs="Wingdings"/>
    </w:rPr>
  </w:style>
  <w:style w:type="character" w:customStyle="1" w:styleId="ListLabel2701">
    <w:name w:val="ListLabel 2701"/>
    <w:qFormat/>
    <w:rPr>
      <w:rFonts w:cs="Symbol"/>
    </w:rPr>
  </w:style>
  <w:style w:type="character" w:customStyle="1" w:styleId="ListLabel2702">
    <w:name w:val="ListLabel 2702"/>
    <w:qFormat/>
    <w:rPr>
      <w:rFonts w:cs="Courier New"/>
    </w:rPr>
  </w:style>
  <w:style w:type="character" w:customStyle="1" w:styleId="ListLabel2703">
    <w:name w:val="ListLabel 2703"/>
    <w:qFormat/>
    <w:rPr>
      <w:rFonts w:cs="Wingdings"/>
    </w:rPr>
  </w:style>
  <w:style w:type="character" w:customStyle="1" w:styleId="ListLabel2704">
    <w:name w:val="ListLabel 2704"/>
    <w:qFormat/>
    <w:rPr>
      <w:rFonts w:cs="Symbol"/>
    </w:rPr>
  </w:style>
  <w:style w:type="character" w:customStyle="1" w:styleId="ListLabel2705">
    <w:name w:val="ListLabel 2705"/>
    <w:qFormat/>
    <w:rPr>
      <w:rFonts w:cs="Courier New"/>
    </w:rPr>
  </w:style>
  <w:style w:type="character" w:customStyle="1" w:styleId="ListLabel2706">
    <w:name w:val="ListLabel 2706"/>
    <w:qFormat/>
    <w:rPr>
      <w:rFonts w:cs="Wingdings"/>
    </w:rPr>
  </w:style>
  <w:style w:type="character" w:customStyle="1" w:styleId="ListLabel2707">
    <w:name w:val="ListLabel 2707"/>
    <w:qFormat/>
    <w:rPr>
      <w:rFonts w:ascii="Cambria" w:hAnsi="Cambria" w:cs="Symbol"/>
      <w:i w:val="0"/>
    </w:rPr>
  </w:style>
  <w:style w:type="character" w:customStyle="1" w:styleId="ListLabel2708">
    <w:name w:val="ListLabel 2708"/>
    <w:qFormat/>
    <w:rPr>
      <w:rFonts w:cs="Courier New"/>
    </w:rPr>
  </w:style>
  <w:style w:type="character" w:customStyle="1" w:styleId="ListLabel2709">
    <w:name w:val="ListLabel 2709"/>
    <w:qFormat/>
    <w:rPr>
      <w:rFonts w:cs="Wingdings"/>
    </w:rPr>
  </w:style>
  <w:style w:type="character" w:customStyle="1" w:styleId="ListLabel2710">
    <w:name w:val="ListLabel 2710"/>
    <w:qFormat/>
    <w:rPr>
      <w:rFonts w:cs="Symbol"/>
    </w:rPr>
  </w:style>
  <w:style w:type="character" w:customStyle="1" w:styleId="ListLabel2711">
    <w:name w:val="ListLabel 2711"/>
    <w:qFormat/>
    <w:rPr>
      <w:rFonts w:cs="Courier New"/>
    </w:rPr>
  </w:style>
  <w:style w:type="character" w:customStyle="1" w:styleId="ListLabel2712">
    <w:name w:val="ListLabel 2712"/>
    <w:qFormat/>
    <w:rPr>
      <w:rFonts w:cs="Wingdings"/>
    </w:rPr>
  </w:style>
  <w:style w:type="character" w:customStyle="1" w:styleId="ListLabel2713">
    <w:name w:val="ListLabel 2713"/>
    <w:qFormat/>
    <w:rPr>
      <w:rFonts w:cs="Symbol"/>
    </w:rPr>
  </w:style>
  <w:style w:type="character" w:customStyle="1" w:styleId="ListLabel2714">
    <w:name w:val="ListLabel 2714"/>
    <w:qFormat/>
    <w:rPr>
      <w:rFonts w:cs="Courier New"/>
    </w:rPr>
  </w:style>
  <w:style w:type="character" w:customStyle="1" w:styleId="ListLabel2715">
    <w:name w:val="ListLabel 2715"/>
    <w:qFormat/>
    <w:rPr>
      <w:rFonts w:cs="Wingdings"/>
    </w:rPr>
  </w:style>
  <w:style w:type="character" w:customStyle="1" w:styleId="ListLabel2716">
    <w:name w:val="ListLabel 2716"/>
    <w:qFormat/>
    <w:rPr>
      <w:rFonts w:ascii="Cambria" w:hAnsi="Cambria" w:cs="Symbol"/>
      <w:b/>
    </w:rPr>
  </w:style>
  <w:style w:type="character" w:customStyle="1" w:styleId="ListLabel2717">
    <w:name w:val="ListLabel 2717"/>
    <w:qFormat/>
    <w:rPr>
      <w:rFonts w:cs="Times New Roman"/>
    </w:rPr>
  </w:style>
  <w:style w:type="character" w:customStyle="1" w:styleId="ListLabel2718">
    <w:name w:val="ListLabel 2718"/>
    <w:qFormat/>
    <w:rPr>
      <w:rFonts w:cs="Times New Roman"/>
    </w:rPr>
  </w:style>
  <w:style w:type="character" w:customStyle="1" w:styleId="ListLabel2719">
    <w:name w:val="ListLabel 2719"/>
    <w:qFormat/>
    <w:rPr>
      <w:rFonts w:cs="Times New Roman"/>
    </w:rPr>
  </w:style>
  <w:style w:type="character" w:customStyle="1" w:styleId="ListLabel2720">
    <w:name w:val="ListLabel 2720"/>
    <w:qFormat/>
    <w:rPr>
      <w:rFonts w:cs="Times New Roman"/>
    </w:rPr>
  </w:style>
  <w:style w:type="character" w:customStyle="1" w:styleId="ListLabel2721">
    <w:name w:val="ListLabel 2721"/>
    <w:qFormat/>
    <w:rPr>
      <w:rFonts w:cs="Times New Roman"/>
    </w:rPr>
  </w:style>
  <w:style w:type="character" w:customStyle="1" w:styleId="ListLabel2722">
    <w:name w:val="ListLabel 2722"/>
    <w:qFormat/>
    <w:rPr>
      <w:rFonts w:cs="Times New Roman"/>
    </w:rPr>
  </w:style>
  <w:style w:type="character" w:customStyle="1" w:styleId="ListLabel2723">
    <w:name w:val="ListLabel 2723"/>
    <w:qFormat/>
    <w:rPr>
      <w:rFonts w:cs="Times New Roman"/>
    </w:rPr>
  </w:style>
  <w:style w:type="character" w:customStyle="1" w:styleId="ListLabel2724">
    <w:name w:val="ListLabel 2724"/>
    <w:qFormat/>
    <w:rPr>
      <w:rFonts w:cs="Times New Roman"/>
    </w:rPr>
  </w:style>
  <w:style w:type="character" w:customStyle="1" w:styleId="ListLabel2725">
    <w:name w:val="ListLabel 2725"/>
    <w:qFormat/>
    <w:rPr>
      <w:rFonts w:cs="Times New Roman"/>
    </w:rPr>
  </w:style>
  <w:style w:type="character" w:customStyle="1" w:styleId="ListLabel2726">
    <w:name w:val="ListLabel 2726"/>
    <w:qFormat/>
    <w:rPr>
      <w:rFonts w:cs="Times New Roman"/>
      <w:b/>
    </w:rPr>
  </w:style>
  <w:style w:type="character" w:customStyle="1" w:styleId="ListLabel2727">
    <w:name w:val="ListLabel 2727"/>
    <w:qFormat/>
    <w:rPr>
      <w:rFonts w:ascii="Cambria" w:hAnsi="Cambria" w:cs="Times New Roman"/>
      <w:b/>
      <w:sz w:val="22"/>
      <w:szCs w:val="22"/>
    </w:rPr>
  </w:style>
  <w:style w:type="character" w:customStyle="1" w:styleId="ListLabel2728">
    <w:name w:val="ListLabel 2728"/>
    <w:qFormat/>
    <w:rPr>
      <w:rFonts w:cs="Times New Roman"/>
    </w:rPr>
  </w:style>
  <w:style w:type="character" w:customStyle="1" w:styleId="ListLabel2729">
    <w:name w:val="ListLabel 2729"/>
    <w:qFormat/>
    <w:rPr>
      <w:rFonts w:cs="Times New Roman"/>
    </w:rPr>
  </w:style>
  <w:style w:type="character" w:customStyle="1" w:styleId="ListLabel2730">
    <w:name w:val="ListLabel 2730"/>
    <w:qFormat/>
    <w:rPr>
      <w:rFonts w:cs="Times New Roman"/>
    </w:rPr>
  </w:style>
  <w:style w:type="character" w:customStyle="1" w:styleId="ListLabel2731">
    <w:name w:val="ListLabel 2731"/>
    <w:qFormat/>
    <w:rPr>
      <w:rFonts w:cs="Times New Roman"/>
    </w:rPr>
  </w:style>
  <w:style w:type="character" w:customStyle="1" w:styleId="ListLabel2732">
    <w:name w:val="ListLabel 2732"/>
    <w:qFormat/>
    <w:rPr>
      <w:rFonts w:cs="Times New Roman"/>
    </w:rPr>
  </w:style>
  <w:style w:type="character" w:customStyle="1" w:styleId="ListLabel2733">
    <w:name w:val="ListLabel 2733"/>
    <w:qFormat/>
    <w:rPr>
      <w:rFonts w:cs="Times New Roman"/>
    </w:rPr>
  </w:style>
  <w:style w:type="character" w:customStyle="1" w:styleId="ListLabel2734">
    <w:name w:val="ListLabel 2734"/>
    <w:qFormat/>
    <w:rPr>
      <w:b/>
      <w:bCs/>
    </w:rPr>
  </w:style>
  <w:style w:type="character" w:customStyle="1" w:styleId="ListLabel2735">
    <w:name w:val="ListLabel 2735"/>
    <w:qFormat/>
    <w:rPr>
      <w:b/>
      <w:bCs/>
    </w:rPr>
  </w:style>
  <w:style w:type="character" w:customStyle="1" w:styleId="ListLabel2736">
    <w:name w:val="ListLabel 2736"/>
    <w:qFormat/>
    <w:rPr>
      <w:rFonts w:ascii="Cambria" w:hAnsi="Cambria" w:cs="Symbol"/>
      <w:b/>
      <w:bCs/>
    </w:rPr>
  </w:style>
  <w:style w:type="character" w:customStyle="1" w:styleId="ListLabel2737">
    <w:name w:val="ListLabel 2737"/>
    <w:qFormat/>
    <w:rPr>
      <w:rFonts w:cs="Symbol"/>
      <w:i w:val="0"/>
      <w:iCs w:val="0"/>
    </w:rPr>
  </w:style>
  <w:style w:type="character" w:customStyle="1" w:styleId="ListLabel2738">
    <w:name w:val="ListLabel 2738"/>
    <w:qFormat/>
    <w:rPr>
      <w:rFonts w:ascii="Cambria" w:hAnsi="Cambria" w:cs="Symbol"/>
    </w:rPr>
  </w:style>
  <w:style w:type="character" w:customStyle="1" w:styleId="ListLabel2739">
    <w:name w:val="ListLabel 2739"/>
    <w:qFormat/>
    <w:rPr>
      <w:rFonts w:cs="Courier New"/>
    </w:rPr>
  </w:style>
  <w:style w:type="character" w:customStyle="1" w:styleId="ListLabel2740">
    <w:name w:val="ListLabel 2740"/>
    <w:qFormat/>
    <w:rPr>
      <w:rFonts w:cs="Wingdings"/>
    </w:rPr>
  </w:style>
  <w:style w:type="character" w:customStyle="1" w:styleId="ListLabel2741">
    <w:name w:val="ListLabel 2741"/>
    <w:qFormat/>
    <w:rPr>
      <w:rFonts w:cs="Symbol"/>
    </w:rPr>
  </w:style>
  <w:style w:type="character" w:customStyle="1" w:styleId="ListLabel2742">
    <w:name w:val="ListLabel 2742"/>
    <w:qFormat/>
    <w:rPr>
      <w:rFonts w:cs="Courier New"/>
    </w:rPr>
  </w:style>
  <w:style w:type="character" w:customStyle="1" w:styleId="ListLabel2743">
    <w:name w:val="ListLabel 2743"/>
    <w:qFormat/>
    <w:rPr>
      <w:rFonts w:cs="Wingdings"/>
    </w:rPr>
  </w:style>
  <w:style w:type="character" w:customStyle="1" w:styleId="ListLabel2744">
    <w:name w:val="ListLabel 2744"/>
    <w:qFormat/>
    <w:rPr>
      <w:rFonts w:cs="Symbol"/>
    </w:rPr>
  </w:style>
  <w:style w:type="character" w:customStyle="1" w:styleId="ListLabel2745">
    <w:name w:val="ListLabel 2745"/>
    <w:qFormat/>
    <w:rPr>
      <w:rFonts w:cs="Courier New"/>
    </w:rPr>
  </w:style>
  <w:style w:type="character" w:customStyle="1" w:styleId="ListLabel2746">
    <w:name w:val="ListLabel 2746"/>
    <w:qFormat/>
    <w:rPr>
      <w:rFonts w:cs="Wingdings"/>
    </w:rPr>
  </w:style>
  <w:style w:type="character" w:customStyle="1" w:styleId="ListLabel2747">
    <w:name w:val="ListLabel 2747"/>
    <w:qFormat/>
    <w:rPr>
      <w:rFonts w:ascii="Cambria" w:hAnsi="Cambria" w:cs="Symbol"/>
    </w:rPr>
  </w:style>
  <w:style w:type="character" w:customStyle="1" w:styleId="ListLabel2748">
    <w:name w:val="ListLabel 2748"/>
    <w:qFormat/>
    <w:rPr>
      <w:rFonts w:cs="Courier New"/>
    </w:rPr>
  </w:style>
  <w:style w:type="character" w:customStyle="1" w:styleId="ListLabel2749">
    <w:name w:val="ListLabel 2749"/>
    <w:qFormat/>
    <w:rPr>
      <w:rFonts w:cs="Wingdings"/>
    </w:rPr>
  </w:style>
  <w:style w:type="character" w:customStyle="1" w:styleId="ListLabel2750">
    <w:name w:val="ListLabel 2750"/>
    <w:qFormat/>
    <w:rPr>
      <w:rFonts w:cs="Symbol"/>
    </w:rPr>
  </w:style>
  <w:style w:type="character" w:customStyle="1" w:styleId="ListLabel2751">
    <w:name w:val="ListLabel 2751"/>
    <w:qFormat/>
    <w:rPr>
      <w:rFonts w:cs="Courier New"/>
    </w:rPr>
  </w:style>
  <w:style w:type="character" w:customStyle="1" w:styleId="ListLabel2752">
    <w:name w:val="ListLabel 2752"/>
    <w:qFormat/>
    <w:rPr>
      <w:rFonts w:cs="Wingdings"/>
    </w:rPr>
  </w:style>
  <w:style w:type="character" w:customStyle="1" w:styleId="ListLabel2753">
    <w:name w:val="ListLabel 2753"/>
    <w:qFormat/>
    <w:rPr>
      <w:rFonts w:cs="Symbol"/>
    </w:rPr>
  </w:style>
  <w:style w:type="character" w:customStyle="1" w:styleId="ListLabel2754">
    <w:name w:val="ListLabel 2754"/>
    <w:qFormat/>
    <w:rPr>
      <w:rFonts w:cs="Courier New"/>
    </w:rPr>
  </w:style>
  <w:style w:type="character" w:customStyle="1" w:styleId="ListLabel2755">
    <w:name w:val="ListLabel 2755"/>
    <w:qFormat/>
    <w:rPr>
      <w:rFonts w:cs="Wingdings"/>
    </w:rPr>
  </w:style>
  <w:style w:type="character" w:customStyle="1" w:styleId="ListLabel2756">
    <w:name w:val="ListLabel 2756"/>
    <w:qFormat/>
    <w:rPr>
      <w:rFonts w:ascii="Cambria" w:hAnsi="Cambria" w:cs="Symbol"/>
    </w:rPr>
  </w:style>
  <w:style w:type="character" w:customStyle="1" w:styleId="ListLabel2757">
    <w:name w:val="ListLabel 2757"/>
    <w:qFormat/>
    <w:rPr>
      <w:rFonts w:cs="Courier New"/>
    </w:rPr>
  </w:style>
  <w:style w:type="character" w:customStyle="1" w:styleId="ListLabel2758">
    <w:name w:val="ListLabel 2758"/>
    <w:qFormat/>
    <w:rPr>
      <w:rFonts w:cs="Wingdings"/>
    </w:rPr>
  </w:style>
  <w:style w:type="character" w:customStyle="1" w:styleId="ListLabel2759">
    <w:name w:val="ListLabel 2759"/>
    <w:qFormat/>
    <w:rPr>
      <w:rFonts w:cs="Symbol"/>
    </w:rPr>
  </w:style>
  <w:style w:type="character" w:customStyle="1" w:styleId="ListLabel2760">
    <w:name w:val="ListLabel 2760"/>
    <w:qFormat/>
    <w:rPr>
      <w:rFonts w:cs="Courier New"/>
    </w:rPr>
  </w:style>
  <w:style w:type="character" w:customStyle="1" w:styleId="ListLabel2761">
    <w:name w:val="ListLabel 2761"/>
    <w:qFormat/>
    <w:rPr>
      <w:rFonts w:cs="Wingdings"/>
    </w:rPr>
  </w:style>
  <w:style w:type="character" w:customStyle="1" w:styleId="ListLabel2762">
    <w:name w:val="ListLabel 2762"/>
    <w:qFormat/>
    <w:rPr>
      <w:rFonts w:cs="Symbol"/>
    </w:rPr>
  </w:style>
  <w:style w:type="character" w:customStyle="1" w:styleId="ListLabel2763">
    <w:name w:val="ListLabel 2763"/>
    <w:qFormat/>
    <w:rPr>
      <w:rFonts w:cs="Courier New"/>
    </w:rPr>
  </w:style>
  <w:style w:type="character" w:customStyle="1" w:styleId="ListLabel2764">
    <w:name w:val="ListLabel 2764"/>
    <w:qFormat/>
    <w:rPr>
      <w:rFonts w:cs="Wingdings"/>
    </w:rPr>
  </w:style>
  <w:style w:type="character" w:customStyle="1" w:styleId="ListLabel2765">
    <w:name w:val="ListLabel 2765"/>
    <w:qFormat/>
    <w:rPr>
      <w:rFonts w:ascii="Cambria" w:hAnsi="Cambria" w:cs="Symbol"/>
    </w:rPr>
  </w:style>
  <w:style w:type="character" w:customStyle="1" w:styleId="ListLabel2766">
    <w:name w:val="ListLabel 2766"/>
    <w:qFormat/>
    <w:rPr>
      <w:rFonts w:cs="Courier New"/>
    </w:rPr>
  </w:style>
  <w:style w:type="character" w:customStyle="1" w:styleId="ListLabel2767">
    <w:name w:val="ListLabel 2767"/>
    <w:qFormat/>
    <w:rPr>
      <w:rFonts w:cs="Wingdings"/>
    </w:rPr>
  </w:style>
  <w:style w:type="character" w:customStyle="1" w:styleId="ListLabel2768">
    <w:name w:val="ListLabel 2768"/>
    <w:qFormat/>
    <w:rPr>
      <w:rFonts w:cs="Symbol"/>
    </w:rPr>
  </w:style>
  <w:style w:type="character" w:customStyle="1" w:styleId="ListLabel2769">
    <w:name w:val="ListLabel 2769"/>
    <w:qFormat/>
    <w:rPr>
      <w:rFonts w:cs="Courier New"/>
    </w:rPr>
  </w:style>
  <w:style w:type="character" w:customStyle="1" w:styleId="ListLabel2770">
    <w:name w:val="ListLabel 2770"/>
    <w:qFormat/>
    <w:rPr>
      <w:rFonts w:cs="Wingdings"/>
    </w:rPr>
  </w:style>
  <w:style w:type="character" w:customStyle="1" w:styleId="ListLabel2771">
    <w:name w:val="ListLabel 2771"/>
    <w:qFormat/>
    <w:rPr>
      <w:rFonts w:cs="Symbol"/>
    </w:rPr>
  </w:style>
  <w:style w:type="character" w:customStyle="1" w:styleId="ListLabel2772">
    <w:name w:val="ListLabel 2772"/>
    <w:qFormat/>
    <w:rPr>
      <w:rFonts w:cs="Courier New"/>
    </w:rPr>
  </w:style>
  <w:style w:type="character" w:customStyle="1" w:styleId="ListLabel2773">
    <w:name w:val="ListLabel 2773"/>
    <w:qFormat/>
    <w:rPr>
      <w:rFonts w:cs="Wingdings"/>
    </w:rPr>
  </w:style>
  <w:style w:type="character" w:customStyle="1" w:styleId="ListLabel2774">
    <w:name w:val="ListLabel 2774"/>
    <w:qFormat/>
    <w:rPr>
      <w:rFonts w:cs="Courier New"/>
    </w:rPr>
  </w:style>
  <w:style w:type="character" w:customStyle="1" w:styleId="ListLabel2775">
    <w:name w:val="ListLabel 2775"/>
    <w:qFormat/>
    <w:rPr>
      <w:rFonts w:cs="Wingdings"/>
    </w:rPr>
  </w:style>
  <w:style w:type="character" w:customStyle="1" w:styleId="ListLabel2776">
    <w:name w:val="ListLabel 2776"/>
    <w:qFormat/>
    <w:rPr>
      <w:rFonts w:cs="Symbol"/>
    </w:rPr>
  </w:style>
  <w:style w:type="character" w:customStyle="1" w:styleId="ListLabel2777">
    <w:name w:val="ListLabel 2777"/>
    <w:qFormat/>
    <w:rPr>
      <w:rFonts w:cs="Courier New"/>
    </w:rPr>
  </w:style>
  <w:style w:type="character" w:customStyle="1" w:styleId="ListLabel2778">
    <w:name w:val="ListLabel 2778"/>
    <w:qFormat/>
    <w:rPr>
      <w:rFonts w:cs="Wingdings"/>
    </w:rPr>
  </w:style>
  <w:style w:type="character" w:customStyle="1" w:styleId="ListLabel2779">
    <w:name w:val="ListLabel 2779"/>
    <w:qFormat/>
    <w:rPr>
      <w:rFonts w:cs="Symbol"/>
    </w:rPr>
  </w:style>
  <w:style w:type="character" w:customStyle="1" w:styleId="ListLabel2780">
    <w:name w:val="ListLabel 2780"/>
    <w:qFormat/>
    <w:rPr>
      <w:rFonts w:cs="Courier New"/>
    </w:rPr>
  </w:style>
  <w:style w:type="character" w:customStyle="1" w:styleId="ListLabel2781">
    <w:name w:val="ListLabel 2781"/>
    <w:qFormat/>
    <w:rPr>
      <w:rFonts w:cs="Wingdings"/>
    </w:rPr>
  </w:style>
  <w:style w:type="character" w:customStyle="1" w:styleId="ListLabel2782">
    <w:name w:val="ListLabel 2782"/>
    <w:qFormat/>
    <w:rPr>
      <w:rFonts w:ascii="Cambria" w:hAnsi="Cambria"/>
      <w:b/>
    </w:rPr>
  </w:style>
  <w:style w:type="character" w:customStyle="1" w:styleId="ListLabel2783">
    <w:name w:val="ListLabel 2783"/>
    <w:qFormat/>
    <w:rPr>
      <w:rFonts w:ascii="Cambria" w:hAnsi="Cambria"/>
      <w:b/>
    </w:rPr>
  </w:style>
  <w:style w:type="character" w:customStyle="1" w:styleId="ListLabel2784">
    <w:name w:val="ListLabel 2784"/>
    <w:qFormat/>
    <w:rPr>
      <w:rFonts w:ascii="Cambria" w:hAnsi="Cambria"/>
      <w:b w:val="0"/>
      <w:i w:val="0"/>
    </w:rPr>
  </w:style>
  <w:style w:type="character" w:customStyle="1" w:styleId="ListLabel2785">
    <w:name w:val="ListLabel 2785"/>
    <w:qFormat/>
    <w:rPr>
      <w:rFonts w:ascii="Cambria" w:hAnsi="Cambria" w:cs="Times New Roman"/>
    </w:rPr>
  </w:style>
  <w:style w:type="character" w:customStyle="1" w:styleId="ListLabel2786">
    <w:name w:val="ListLabel 2786"/>
    <w:qFormat/>
    <w:rPr>
      <w:rFonts w:cs="Times New Roman"/>
    </w:rPr>
  </w:style>
  <w:style w:type="character" w:customStyle="1" w:styleId="ListLabel2787">
    <w:name w:val="ListLabel 2787"/>
    <w:qFormat/>
    <w:rPr>
      <w:rFonts w:cs="Times New Roman"/>
    </w:rPr>
  </w:style>
  <w:style w:type="character" w:customStyle="1" w:styleId="ListLabel2788">
    <w:name w:val="ListLabel 2788"/>
    <w:qFormat/>
    <w:rPr>
      <w:rFonts w:cs="Times New Roman"/>
    </w:rPr>
  </w:style>
  <w:style w:type="character" w:customStyle="1" w:styleId="ListLabel2789">
    <w:name w:val="ListLabel 2789"/>
    <w:qFormat/>
    <w:rPr>
      <w:rFonts w:cs="Times New Roman"/>
    </w:rPr>
  </w:style>
  <w:style w:type="character" w:customStyle="1" w:styleId="ListLabel2790">
    <w:name w:val="ListLabel 2790"/>
    <w:qFormat/>
    <w:rPr>
      <w:rFonts w:cs="Times New Roman"/>
    </w:rPr>
  </w:style>
  <w:style w:type="character" w:customStyle="1" w:styleId="ListLabel2791">
    <w:name w:val="ListLabel 2791"/>
    <w:qFormat/>
    <w:rPr>
      <w:rFonts w:cs="Times New Roman"/>
    </w:rPr>
  </w:style>
  <w:style w:type="character" w:customStyle="1" w:styleId="ListLabel2792">
    <w:name w:val="ListLabel 2792"/>
    <w:qFormat/>
    <w:rPr>
      <w:rFonts w:cs="Times New Roman"/>
    </w:rPr>
  </w:style>
  <w:style w:type="character" w:customStyle="1" w:styleId="ListLabel2793">
    <w:name w:val="ListLabel 2793"/>
    <w:qFormat/>
    <w:rPr>
      <w:rFonts w:cs="Times New Roman"/>
    </w:rPr>
  </w:style>
  <w:style w:type="character" w:customStyle="1" w:styleId="ListLabel2794">
    <w:name w:val="ListLabel 2794"/>
    <w:qFormat/>
    <w:rPr>
      <w:rFonts w:ascii="Cambria" w:hAnsi="Cambria" w:cs="Symbol"/>
      <w:sz w:val="22"/>
    </w:rPr>
  </w:style>
  <w:style w:type="character" w:customStyle="1" w:styleId="ListLabel2795">
    <w:name w:val="ListLabel 2795"/>
    <w:qFormat/>
    <w:rPr>
      <w:rFonts w:cs="Wingdings"/>
      <w:sz w:val="20"/>
    </w:rPr>
  </w:style>
  <w:style w:type="character" w:customStyle="1" w:styleId="ListLabel2796">
    <w:name w:val="ListLabel 2796"/>
    <w:qFormat/>
    <w:rPr>
      <w:rFonts w:cs="Wingdings"/>
      <w:sz w:val="20"/>
    </w:rPr>
  </w:style>
  <w:style w:type="character" w:customStyle="1" w:styleId="ListLabel2797">
    <w:name w:val="ListLabel 2797"/>
    <w:qFormat/>
    <w:rPr>
      <w:rFonts w:cs="Wingdings"/>
      <w:sz w:val="20"/>
    </w:rPr>
  </w:style>
  <w:style w:type="character" w:customStyle="1" w:styleId="ListLabel2798">
    <w:name w:val="ListLabel 2798"/>
    <w:qFormat/>
    <w:rPr>
      <w:rFonts w:cs="Wingdings"/>
      <w:sz w:val="20"/>
    </w:rPr>
  </w:style>
  <w:style w:type="character" w:customStyle="1" w:styleId="ListLabel2799">
    <w:name w:val="ListLabel 2799"/>
    <w:qFormat/>
    <w:rPr>
      <w:rFonts w:cs="Wingdings"/>
      <w:sz w:val="20"/>
    </w:rPr>
  </w:style>
  <w:style w:type="character" w:customStyle="1" w:styleId="ListLabel2800">
    <w:name w:val="ListLabel 2800"/>
    <w:qFormat/>
    <w:rPr>
      <w:rFonts w:cs="Wingdings"/>
      <w:sz w:val="20"/>
    </w:rPr>
  </w:style>
  <w:style w:type="character" w:customStyle="1" w:styleId="ListLabel2801">
    <w:name w:val="ListLabel 2801"/>
    <w:qFormat/>
    <w:rPr>
      <w:rFonts w:cs="Wingdings"/>
      <w:sz w:val="20"/>
    </w:rPr>
  </w:style>
  <w:style w:type="character" w:customStyle="1" w:styleId="ListLabel2802">
    <w:name w:val="ListLabel 2802"/>
    <w:qFormat/>
    <w:rPr>
      <w:rFonts w:cs="Wingdings"/>
      <w:sz w:val="20"/>
    </w:rPr>
  </w:style>
  <w:style w:type="character" w:customStyle="1" w:styleId="ListLabel2803">
    <w:name w:val="ListLabel 2803"/>
    <w:qFormat/>
    <w:rPr>
      <w:rFonts w:ascii="Cambria" w:hAnsi="Cambria" w:cs="Symbol"/>
      <w:sz w:val="20"/>
    </w:rPr>
  </w:style>
  <w:style w:type="character" w:customStyle="1" w:styleId="ListLabel2804">
    <w:name w:val="ListLabel 2804"/>
    <w:qFormat/>
    <w:rPr>
      <w:rFonts w:cs="Wingdings"/>
      <w:sz w:val="20"/>
    </w:rPr>
  </w:style>
  <w:style w:type="character" w:customStyle="1" w:styleId="ListLabel2805">
    <w:name w:val="ListLabel 2805"/>
    <w:qFormat/>
    <w:rPr>
      <w:rFonts w:cs="Wingdings"/>
      <w:sz w:val="20"/>
    </w:rPr>
  </w:style>
  <w:style w:type="character" w:customStyle="1" w:styleId="ListLabel2806">
    <w:name w:val="ListLabel 2806"/>
    <w:qFormat/>
    <w:rPr>
      <w:rFonts w:cs="Wingdings"/>
      <w:sz w:val="20"/>
    </w:rPr>
  </w:style>
  <w:style w:type="character" w:customStyle="1" w:styleId="ListLabel2807">
    <w:name w:val="ListLabel 2807"/>
    <w:qFormat/>
    <w:rPr>
      <w:rFonts w:cs="Wingdings"/>
      <w:sz w:val="20"/>
    </w:rPr>
  </w:style>
  <w:style w:type="character" w:customStyle="1" w:styleId="ListLabel2808">
    <w:name w:val="ListLabel 2808"/>
    <w:qFormat/>
    <w:rPr>
      <w:rFonts w:cs="Wingdings"/>
      <w:sz w:val="20"/>
    </w:rPr>
  </w:style>
  <w:style w:type="character" w:customStyle="1" w:styleId="ListLabel2809">
    <w:name w:val="ListLabel 2809"/>
    <w:qFormat/>
    <w:rPr>
      <w:rFonts w:cs="Wingdings"/>
      <w:sz w:val="20"/>
    </w:rPr>
  </w:style>
  <w:style w:type="character" w:customStyle="1" w:styleId="ListLabel2810">
    <w:name w:val="ListLabel 2810"/>
    <w:qFormat/>
    <w:rPr>
      <w:rFonts w:cs="Wingdings"/>
      <w:sz w:val="20"/>
    </w:rPr>
  </w:style>
  <w:style w:type="character" w:customStyle="1" w:styleId="ListLabel2811">
    <w:name w:val="ListLabel 2811"/>
    <w:qFormat/>
    <w:rPr>
      <w:rFonts w:cs="Wingdings"/>
      <w:sz w:val="20"/>
    </w:rPr>
  </w:style>
  <w:style w:type="character" w:customStyle="1" w:styleId="ListLabel2812">
    <w:name w:val="ListLabel 2812"/>
    <w:qFormat/>
    <w:rPr>
      <w:rFonts w:cs="Symbol"/>
    </w:rPr>
  </w:style>
  <w:style w:type="character" w:customStyle="1" w:styleId="ListLabel2813">
    <w:name w:val="ListLabel 2813"/>
    <w:qFormat/>
    <w:rPr>
      <w:rFonts w:ascii="Cambria" w:hAnsi="Cambria" w:cs="Times New Roman"/>
      <w:b/>
    </w:rPr>
  </w:style>
  <w:style w:type="character" w:customStyle="1" w:styleId="ListLabel2814">
    <w:name w:val="ListLabel 2814"/>
    <w:qFormat/>
    <w:rPr>
      <w:rFonts w:ascii="Cambria" w:hAnsi="Cambria" w:cs="Times New Roman"/>
      <w:b/>
      <w:sz w:val="22"/>
      <w:szCs w:val="22"/>
    </w:rPr>
  </w:style>
  <w:style w:type="character" w:customStyle="1" w:styleId="ListLabel2815">
    <w:name w:val="ListLabel 2815"/>
    <w:qFormat/>
    <w:rPr>
      <w:rFonts w:cs="Symbol"/>
    </w:rPr>
  </w:style>
  <w:style w:type="character" w:customStyle="1" w:styleId="ListLabel2816">
    <w:name w:val="ListLabel 2816"/>
    <w:qFormat/>
    <w:rPr>
      <w:rFonts w:cs="Times New Roman"/>
    </w:rPr>
  </w:style>
  <w:style w:type="character" w:customStyle="1" w:styleId="ListLabel2817">
    <w:name w:val="ListLabel 2817"/>
    <w:qFormat/>
    <w:rPr>
      <w:rFonts w:cs="Times New Roman"/>
      <w:b/>
    </w:rPr>
  </w:style>
  <w:style w:type="character" w:customStyle="1" w:styleId="ListLabel2818">
    <w:name w:val="ListLabel 2818"/>
    <w:qFormat/>
    <w:rPr>
      <w:rFonts w:cs="Times New Roman"/>
    </w:rPr>
  </w:style>
  <w:style w:type="character" w:customStyle="1" w:styleId="ListLabel2819">
    <w:name w:val="ListLabel 2819"/>
    <w:qFormat/>
    <w:rPr>
      <w:rFonts w:cs="Times New Roman"/>
    </w:rPr>
  </w:style>
  <w:style w:type="character" w:customStyle="1" w:styleId="ListLabel2820">
    <w:name w:val="ListLabel 2820"/>
    <w:qFormat/>
    <w:rPr>
      <w:rFonts w:cs="Times New Roman"/>
    </w:rPr>
  </w:style>
  <w:style w:type="character" w:customStyle="1" w:styleId="ListLabel2821">
    <w:name w:val="ListLabel 2821"/>
    <w:qFormat/>
    <w:rPr>
      <w:rFonts w:cs="Times New Roman"/>
    </w:rPr>
  </w:style>
  <w:style w:type="character" w:customStyle="1" w:styleId="ListLabel2822">
    <w:name w:val="ListLabel 2822"/>
    <w:qFormat/>
    <w:rPr>
      <w:rFonts w:cs="Times New Roman"/>
    </w:rPr>
  </w:style>
  <w:style w:type="character" w:customStyle="1" w:styleId="ListLabel2823">
    <w:name w:val="ListLabel 2823"/>
    <w:qFormat/>
    <w:rPr>
      <w:rFonts w:ascii="Cambria" w:hAnsi="Cambria"/>
      <w:b/>
    </w:rPr>
  </w:style>
  <w:style w:type="character" w:customStyle="1" w:styleId="ListLabel2824">
    <w:name w:val="ListLabel 2824"/>
    <w:qFormat/>
    <w:rPr>
      <w:rFonts w:ascii="Cambria" w:hAnsi="Cambria" w:cs="Times New Roman"/>
      <w:color w:val="auto"/>
    </w:rPr>
  </w:style>
  <w:style w:type="character" w:customStyle="1" w:styleId="ListLabel2825">
    <w:name w:val="ListLabel 2825"/>
    <w:qFormat/>
    <w:rPr>
      <w:rFonts w:cs="Courier New"/>
    </w:rPr>
  </w:style>
  <w:style w:type="character" w:customStyle="1" w:styleId="ListLabel2826">
    <w:name w:val="ListLabel 2826"/>
    <w:qFormat/>
    <w:rPr>
      <w:rFonts w:cs="Wingdings"/>
    </w:rPr>
  </w:style>
  <w:style w:type="character" w:customStyle="1" w:styleId="ListLabel2827">
    <w:name w:val="ListLabel 2827"/>
    <w:qFormat/>
    <w:rPr>
      <w:rFonts w:cs="Symbol"/>
    </w:rPr>
  </w:style>
  <w:style w:type="character" w:customStyle="1" w:styleId="ListLabel2828">
    <w:name w:val="ListLabel 2828"/>
    <w:qFormat/>
    <w:rPr>
      <w:rFonts w:cs="Courier New"/>
    </w:rPr>
  </w:style>
  <w:style w:type="character" w:customStyle="1" w:styleId="ListLabel2829">
    <w:name w:val="ListLabel 2829"/>
    <w:qFormat/>
    <w:rPr>
      <w:rFonts w:cs="Wingdings"/>
    </w:rPr>
  </w:style>
  <w:style w:type="character" w:customStyle="1" w:styleId="ListLabel2830">
    <w:name w:val="ListLabel 2830"/>
    <w:qFormat/>
    <w:rPr>
      <w:rFonts w:cs="Symbol"/>
    </w:rPr>
  </w:style>
  <w:style w:type="character" w:customStyle="1" w:styleId="ListLabel2831">
    <w:name w:val="ListLabel 2831"/>
    <w:qFormat/>
    <w:rPr>
      <w:rFonts w:cs="Courier New"/>
    </w:rPr>
  </w:style>
  <w:style w:type="character" w:customStyle="1" w:styleId="ListLabel2832">
    <w:name w:val="ListLabel 2832"/>
    <w:qFormat/>
    <w:rPr>
      <w:rFonts w:cs="Wingdings"/>
    </w:rPr>
  </w:style>
  <w:style w:type="character" w:customStyle="1" w:styleId="ListLabel2833">
    <w:name w:val="ListLabel 2833"/>
    <w:qFormat/>
    <w:rPr>
      <w:rFonts w:ascii="Cambria" w:hAnsi="Cambria" w:cs="Times New Roman"/>
      <w:b/>
      <w:color w:val="auto"/>
    </w:rPr>
  </w:style>
  <w:style w:type="character" w:customStyle="1" w:styleId="ListLabel2834">
    <w:name w:val="ListLabel 2834"/>
    <w:qFormat/>
    <w:rPr>
      <w:rFonts w:cs="Courier New"/>
    </w:rPr>
  </w:style>
  <w:style w:type="character" w:customStyle="1" w:styleId="ListLabel2835">
    <w:name w:val="ListLabel 2835"/>
    <w:qFormat/>
    <w:rPr>
      <w:rFonts w:cs="Wingdings"/>
    </w:rPr>
  </w:style>
  <w:style w:type="character" w:customStyle="1" w:styleId="ListLabel2836">
    <w:name w:val="ListLabel 2836"/>
    <w:qFormat/>
    <w:rPr>
      <w:rFonts w:cs="Symbol"/>
    </w:rPr>
  </w:style>
  <w:style w:type="character" w:customStyle="1" w:styleId="ListLabel2837">
    <w:name w:val="ListLabel 2837"/>
    <w:qFormat/>
    <w:rPr>
      <w:rFonts w:cs="Courier New"/>
    </w:rPr>
  </w:style>
  <w:style w:type="character" w:customStyle="1" w:styleId="ListLabel2838">
    <w:name w:val="ListLabel 2838"/>
    <w:qFormat/>
    <w:rPr>
      <w:rFonts w:cs="Wingdings"/>
    </w:rPr>
  </w:style>
  <w:style w:type="character" w:customStyle="1" w:styleId="ListLabel2839">
    <w:name w:val="ListLabel 2839"/>
    <w:qFormat/>
    <w:rPr>
      <w:rFonts w:cs="Symbol"/>
    </w:rPr>
  </w:style>
  <w:style w:type="character" w:customStyle="1" w:styleId="ListLabel2840">
    <w:name w:val="ListLabel 2840"/>
    <w:qFormat/>
    <w:rPr>
      <w:rFonts w:cs="Courier New"/>
    </w:rPr>
  </w:style>
  <w:style w:type="character" w:customStyle="1" w:styleId="ListLabel2841">
    <w:name w:val="ListLabel 2841"/>
    <w:qFormat/>
    <w:rPr>
      <w:rFonts w:cs="Wingdings"/>
    </w:rPr>
  </w:style>
  <w:style w:type="character" w:customStyle="1" w:styleId="ListLabel2842">
    <w:name w:val="ListLabel 2842"/>
    <w:qFormat/>
    <w:rPr>
      <w:rFonts w:ascii="Cambria" w:hAnsi="Cambria" w:cs="Symbol"/>
      <w:b/>
      <w:color w:val="auto"/>
    </w:rPr>
  </w:style>
  <w:style w:type="character" w:customStyle="1" w:styleId="ListLabel2843">
    <w:name w:val="ListLabel 2843"/>
    <w:qFormat/>
    <w:rPr>
      <w:rFonts w:cs="Courier New"/>
    </w:rPr>
  </w:style>
  <w:style w:type="character" w:customStyle="1" w:styleId="ListLabel2844">
    <w:name w:val="ListLabel 2844"/>
    <w:qFormat/>
    <w:rPr>
      <w:rFonts w:cs="Wingdings"/>
    </w:rPr>
  </w:style>
  <w:style w:type="character" w:customStyle="1" w:styleId="ListLabel2845">
    <w:name w:val="ListLabel 2845"/>
    <w:qFormat/>
    <w:rPr>
      <w:rFonts w:cs="Symbol"/>
    </w:rPr>
  </w:style>
  <w:style w:type="character" w:customStyle="1" w:styleId="ListLabel2846">
    <w:name w:val="ListLabel 2846"/>
    <w:qFormat/>
    <w:rPr>
      <w:rFonts w:cs="Courier New"/>
    </w:rPr>
  </w:style>
  <w:style w:type="character" w:customStyle="1" w:styleId="ListLabel2847">
    <w:name w:val="ListLabel 2847"/>
    <w:qFormat/>
    <w:rPr>
      <w:rFonts w:cs="Wingdings"/>
    </w:rPr>
  </w:style>
  <w:style w:type="character" w:customStyle="1" w:styleId="ListLabel2848">
    <w:name w:val="ListLabel 2848"/>
    <w:qFormat/>
    <w:rPr>
      <w:rFonts w:cs="Symbol"/>
    </w:rPr>
  </w:style>
  <w:style w:type="character" w:customStyle="1" w:styleId="ListLabel2849">
    <w:name w:val="ListLabel 2849"/>
    <w:qFormat/>
    <w:rPr>
      <w:rFonts w:cs="Courier New"/>
    </w:rPr>
  </w:style>
  <w:style w:type="character" w:customStyle="1" w:styleId="ListLabel2850">
    <w:name w:val="ListLabel 2850"/>
    <w:qFormat/>
    <w:rPr>
      <w:rFonts w:cs="Wingdings"/>
    </w:rPr>
  </w:style>
  <w:style w:type="character" w:customStyle="1" w:styleId="ListLabel2851">
    <w:name w:val="ListLabel 2851"/>
    <w:qFormat/>
    <w:rPr>
      <w:rFonts w:ascii="Cambria" w:hAnsi="Cambria" w:cs="Symbol"/>
    </w:rPr>
  </w:style>
  <w:style w:type="character" w:customStyle="1" w:styleId="ListLabel2852">
    <w:name w:val="ListLabel 2852"/>
    <w:qFormat/>
    <w:rPr>
      <w:rFonts w:cs="Courier New"/>
    </w:rPr>
  </w:style>
  <w:style w:type="character" w:customStyle="1" w:styleId="ListLabel2853">
    <w:name w:val="ListLabel 2853"/>
    <w:qFormat/>
    <w:rPr>
      <w:rFonts w:cs="Wingdings"/>
    </w:rPr>
  </w:style>
  <w:style w:type="character" w:customStyle="1" w:styleId="ListLabel2854">
    <w:name w:val="ListLabel 2854"/>
    <w:qFormat/>
    <w:rPr>
      <w:rFonts w:cs="Symbol"/>
    </w:rPr>
  </w:style>
  <w:style w:type="character" w:customStyle="1" w:styleId="ListLabel2855">
    <w:name w:val="ListLabel 2855"/>
    <w:qFormat/>
    <w:rPr>
      <w:rFonts w:cs="Courier New"/>
    </w:rPr>
  </w:style>
  <w:style w:type="character" w:customStyle="1" w:styleId="ListLabel2856">
    <w:name w:val="ListLabel 2856"/>
    <w:qFormat/>
    <w:rPr>
      <w:rFonts w:cs="Wingdings"/>
    </w:rPr>
  </w:style>
  <w:style w:type="character" w:customStyle="1" w:styleId="ListLabel2857">
    <w:name w:val="ListLabel 2857"/>
    <w:qFormat/>
    <w:rPr>
      <w:rFonts w:cs="Symbol"/>
    </w:rPr>
  </w:style>
  <w:style w:type="character" w:customStyle="1" w:styleId="ListLabel2858">
    <w:name w:val="ListLabel 2858"/>
    <w:qFormat/>
    <w:rPr>
      <w:rFonts w:cs="Courier New"/>
    </w:rPr>
  </w:style>
  <w:style w:type="character" w:customStyle="1" w:styleId="ListLabel2859">
    <w:name w:val="ListLabel 2859"/>
    <w:qFormat/>
    <w:rPr>
      <w:rFonts w:cs="Wingdings"/>
    </w:rPr>
  </w:style>
  <w:style w:type="character" w:customStyle="1" w:styleId="ListLabel2860">
    <w:name w:val="ListLabel 2860"/>
    <w:qFormat/>
    <w:rPr>
      <w:rFonts w:ascii="Cambria" w:hAnsi="Cambria" w:cs="Times New Roman"/>
      <w:b/>
      <w:i w:val="0"/>
    </w:rPr>
  </w:style>
  <w:style w:type="character" w:customStyle="1" w:styleId="ListLabel2861">
    <w:name w:val="ListLabel 2861"/>
    <w:qFormat/>
    <w:rPr>
      <w:rFonts w:cs="Times New Roman"/>
    </w:rPr>
  </w:style>
  <w:style w:type="character" w:customStyle="1" w:styleId="ListLabel2862">
    <w:name w:val="ListLabel 2862"/>
    <w:qFormat/>
    <w:rPr>
      <w:rFonts w:cs="Times New Roman"/>
    </w:rPr>
  </w:style>
  <w:style w:type="character" w:customStyle="1" w:styleId="ListLabel2863">
    <w:name w:val="ListLabel 2863"/>
    <w:qFormat/>
    <w:rPr>
      <w:rFonts w:ascii="Cambria" w:hAnsi="Cambria" w:cs="Times New Roman"/>
      <w:b/>
    </w:rPr>
  </w:style>
  <w:style w:type="character" w:customStyle="1" w:styleId="ListLabel2864">
    <w:name w:val="ListLabel 2864"/>
    <w:qFormat/>
    <w:rPr>
      <w:rFonts w:cs="Times New Roman"/>
    </w:rPr>
  </w:style>
  <w:style w:type="character" w:customStyle="1" w:styleId="ListLabel2865">
    <w:name w:val="ListLabel 2865"/>
    <w:qFormat/>
    <w:rPr>
      <w:rFonts w:cs="Times New Roman"/>
    </w:rPr>
  </w:style>
  <w:style w:type="character" w:customStyle="1" w:styleId="ListLabel2866">
    <w:name w:val="ListLabel 2866"/>
    <w:qFormat/>
    <w:rPr>
      <w:rFonts w:cs="Times New Roman"/>
    </w:rPr>
  </w:style>
  <w:style w:type="character" w:customStyle="1" w:styleId="ListLabel2867">
    <w:name w:val="ListLabel 2867"/>
    <w:qFormat/>
    <w:rPr>
      <w:rFonts w:cs="Times New Roman"/>
    </w:rPr>
  </w:style>
  <w:style w:type="character" w:customStyle="1" w:styleId="ListLabel2868">
    <w:name w:val="ListLabel 2868"/>
    <w:qFormat/>
    <w:rPr>
      <w:rFonts w:cs="Times New Roman"/>
    </w:rPr>
  </w:style>
  <w:style w:type="character" w:customStyle="1" w:styleId="ListLabel2869">
    <w:name w:val="ListLabel 2869"/>
    <w:qFormat/>
    <w:rPr>
      <w:rFonts w:ascii="Cambria" w:hAnsi="Cambria" w:cs="Symbol"/>
      <w:i w:val="0"/>
    </w:rPr>
  </w:style>
  <w:style w:type="character" w:customStyle="1" w:styleId="ListLabel2870">
    <w:name w:val="ListLabel 2870"/>
    <w:qFormat/>
    <w:rPr>
      <w:rFonts w:cs="Courier New"/>
    </w:rPr>
  </w:style>
  <w:style w:type="character" w:customStyle="1" w:styleId="ListLabel2871">
    <w:name w:val="ListLabel 2871"/>
    <w:qFormat/>
    <w:rPr>
      <w:rFonts w:cs="Wingdings"/>
    </w:rPr>
  </w:style>
  <w:style w:type="character" w:customStyle="1" w:styleId="ListLabel2872">
    <w:name w:val="ListLabel 2872"/>
    <w:qFormat/>
    <w:rPr>
      <w:rFonts w:cs="Symbol"/>
    </w:rPr>
  </w:style>
  <w:style w:type="character" w:customStyle="1" w:styleId="ListLabel2873">
    <w:name w:val="ListLabel 2873"/>
    <w:qFormat/>
    <w:rPr>
      <w:rFonts w:cs="Courier New"/>
    </w:rPr>
  </w:style>
  <w:style w:type="character" w:customStyle="1" w:styleId="ListLabel2874">
    <w:name w:val="ListLabel 2874"/>
    <w:qFormat/>
    <w:rPr>
      <w:rFonts w:cs="Wingdings"/>
    </w:rPr>
  </w:style>
  <w:style w:type="character" w:customStyle="1" w:styleId="ListLabel2875">
    <w:name w:val="ListLabel 2875"/>
    <w:qFormat/>
    <w:rPr>
      <w:rFonts w:cs="Symbol"/>
    </w:rPr>
  </w:style>
  <w:style w:type="character" w:customStyle="1" w:styleId="ListLabel2876">
    <w:name w:val="ListLabel 2876"/>
    <w:qFormat/>
    <w:rPr>
      <w:rFonts w:cs="Courier New"/>
    </w:rPr>
  </w:style>
  <w:style w:type="character" w:customStyle="1" w:styleId="ListLabel2877">
    <w:name w:val="ListLabel 2877"/>
    <w:qFormat/>
    <w:rPr>
      <w:rFonts w:cs="Wingdings"/>
    </w:rPr>
  </w:style>
  <w:style w:type="character" w:customStyle="1" w:styleId="ListLabel2878">
    <w:name w:val="ListLabel 2878"/>
    <w:qFormat/>
    <w:rPr>
      <w:rFonts w:ascii="Cambria" w:hAnsi="Cambria" w:cs="Times New Roman"/>
    </w:rPr>
  </w:style>
  <w:style w:type="character" w:customStyle="1" w:styleId="ListLabel2879">
    <w:name w:val="ListLabel 2879"/>
    <w:qFormat/>
    <w:rPr>
      <w:rFonts w:cs="Times New Roman"/>
    </w:rPr>
  </w:style>
  <w:style w:type="character" w:customStyle="1" w:styleId="ListLabel2880">
    <w:name w:val="ListLabel 2880"/>
    <w:qFormat/>
    <w:rPr>
      <w:rFonts w:cs="Times New Roman"/>
    </w:rPr>
  </w:style>
  <w:style w:type="character" w:customStyle="1" w:styleId="ListLabel2881">
    <w:name w:val="ListLabel 2881"/>
    <w:qFormat/>
    <w:rPr>
      <w:rFonts w:cs="Times New Roman"/>
    </w:rPr>
  </w:style>
  <w:style w:type="character" w:customStyle="1" w:styleId="ListLabel2882">
    <w:name w:val="ListLabel 2882"/>
    <w:qFormat/>
    <w:rPr>
      <w:rFonts w:cs="Times New Roman"/>
    </w:rPr>
  </w:style>
  <w:style w:type="character" w:customStyle="1" w:styleId="ListLabel2883">
    <w:name w:val="ListLabel 2883"/>
    <w:qFormat/>
    <w:rPr>
      <w:rFonts w:cs="Times New Roman"/>
    </w:rPr>
  </w:style>
  <w:style w:type="character" w:customStyle="1" w:styleId="ListLabel2884">
    <w:name w:val="ListLabel 2884"/>
    <w:qFormat/>
    <w:rPr>
      <w:rFonts w:cs="Times New Roman"/>
    </w:rPr>
  </w:style>
  <w:style w:type="character" w:customStyle="1" w:styleId="ListLabel2885">
    <w:name w:val="ListLabel 2885"/>
    <w:qFormat/>
    <w:rPr>
      <w:rFonts w:cs="Times New Roman"/>
    </w:rPr>
  </w:style>
  <w:style w:type="character" w:customStyle="1" w:styleId="ListLabel2886">
    <w:name w:val="ListLabel 2886"/>
    <w:qFormat/>
    <w:rPr>
      <w:rFonts w:cs="Times New Roman"/>
    </w:rPr>
  </w:style>
  <w:style w:type="character" w:customStyle="1" w:styleId="ListLabel2887">
    <w:name w:val="ListLabel 2887"/>
    <w:qFormat/>
    <w:rPr>
      <w:rFonts w:ascii="Cambria" w:hAnsi="Cambria" w:cs="Times New Roman"/>
      <w:b w:val="0"/>
      <w:bCs w:val="0"/>
      <w:i w:val="0"/>
      <w:iCs w:val="0"/>
      <w:color w:val="000000"/>
      <w:sz w:val="24"/>
      <w:szCs w:val="24"/>
    </w:rPr>
  </w:style>
  <w:style w:type="character" w:customStyle="1" w:styleId="ListLabel2888">
    <w:name w:val="ListLabel 2888"/>
    <w:qFormat/>
    <w:rPr>
      <w:rFonts w:ascii="Cambria" w:hAnsi="Cambria"/>
      <w:b/>
      <w:color w:val="000000"/>
    </w:rPr>
  </w:style>
  <w:style w:type="character" w:customStyle="1" w:styleId="ListLabel2889">
    <w:name w:val="ListLabel 2889"/>
    <w:qFormat/>
    <w:rPr>
      <w:rFonts w:ascii="Cambria" w:hAnsi="Cambria" w:cs="Symbol"/>
      <w:b/>
    </w:rPr>
  </w:style>
  <w:style w:type="character" w:customStyle="1" w:styleId="ListLabel2890">
    <w:name w:val="ListLabel 2890"/>
    <w:qFormat/>
    <w:rPr>
      <w:rFonts w:ascii="Cambria" w:hAnsi="Cambria" w:cs="Symbol"/>
      <w:lang w:eastAsia="ar-SA"/>
    </w:rPr>
  </w:style>
  <w:style w:type="character" w:customStyle="1" w:styleId="ListLabel2891">
    <w:name w:val="ListLabel 2891"/>
    <w:qFormat/>
    <w:rPr>
      <w:color w:val="000000"/>
    </w:rPr>
  </w:style>
  <w:style w:type="character" w:customStyle="1" w:styleId="ListLabel2892">
    <w:name w:val="ListLabel 2892"/>
    <w:qFormat/>
    <w:rPr>
      <w:color w:val="000000"/>
    </w:rPr>
  </w:style>
  <w:style w:type="character" w:customStyle="1" w:styleId="ListLabel2893">
    <w:name w:val="ListLabel 2893"/>
    <w:qFormat/>
    <w:rPr>
      <w:color w:val="000000"/>
    </w:rPr>
  </w:style>
  <w:style w:type="character" w:customStyle="1" w:styleId="ListLabel2894">
    <w:name w:val="ListLabel 2894"/>
    <w:qFormat/>
    <w:rPr>
      <w:rFonts w:ascii="Cambria" w:hAnsi="Cambria"/>
      <w:b/>
      <w:color w:val="000000"/>
    </w:rPr>
  </w:style>
  <w:style w:type="character" w:customStyle="1" w:styleId="ListLabel2895">
    <w:name w:val="ListLabel 2895"/>
    <w:qFormat/>
    <w:rPr>
      <w:color w:val="000000"/>
    </w:rPr>
  </w:style>
  <w:style w:type="character" w:customStyle="1" w:styleId="ListLabel2896">
    <w:name w:val="ListLabel 2896"/>
    <w:qFormat/>
    <w:rPr>
      <w:color w:val="000000"/>
    </w:rPr>
  </w:style>
  <w:style w:type="character" w:customStyle="1" w:styleId="ListLabel2897">
    <w:name w:val="ListLabel 2897"/>
    <w:qFormat/>
    <w:rPr>
      <w:color w:val="000000"/>
    </w:rPr>
  </w:style>
  <w:style w:type="character" w:customStyle="1" w:styleId="ListLabel2898">
    <w:name w:val="ListLabel 2898"/>
    <w:qFormat/>
    <w:rPr>
      <w:color w:val="000000"/>
    </w:rPr>
  </w:style>
  <w:style w:type="character" w:customStyle="1" w:styleId="ListLabel2899">
    <w:name w:val="ListLabel 2899"/>
    <w:qFormat/>
    <w:rPr>
      <w:color w:val="000000"/>
    </w:rPr>
  </w:style>
  <w:style w:type="character" w:customStyle="1" w:styleId="ListLabel2900">
    <w:name w:val="ListLabel 2900"/>
    <w:qFormat/>
    <w:rPr>
      <w:rFonts w:ascii="Cambria" w:hAnsi="Cambria" w:cs="Symbol"/>
      <w:b/>
      <w:i w:val="0"/>
    </w:rPr>
  </w:style>
  <w:style w:type="character" w:customStyle="1" w:styleId="ListLabel2901">
    <w:name w:val="ListLabel 2901"/>
    <w:qFormat/>
    <w:rPr>
      <w:rFonts w:cs="Courier New"/>
    </w:rPr>
  </w:style>
  <w:style w:type="character" w:customStyle="1" w:styleId="ListLabel2902">
    <w:name w:val="ListLabel 2902"/>
    <w:qFormat/>
    <w:rPr>
      <w:rFonts w:cs="Wingdings"/>
    </w:rPr>
  </w:style>
  <w:style w:type="character" w:customStyle="1" w:styleId="ListLabel2903">
    <w:name w:val="ListLabel 2903"/>
    <w:qFormat/>
    <w:rPr>
      <w:rFonts w:cs="Symbol"/>
    </w:rPr>
  </w:style>
  <w:style w:type="character" w:customStyle="1" w:styleId="ListLabel2904">
    <w:name w:val="ListLabel 2904"/>
    <w:qFormat/>
    <w:rPr>
      <w:rFonts w:cs="Courier New"/>
    </w:rPr>
  </w:style>
  <w:style w:type="character" w:customStyle="1" w:styleId="ListLabel2905">
    <w:name w:val="ListLabel 2905"/>
    <w:qFormat/>
    <w:rPr>
      <w:rFonts w:cs="Wingdings"/>
    </w:rPr>
  </w:style>
  <w:style w:type="character" w:customStyle="1" w:styleId="ListLabel2906">
    <w:name w:val="ListLabel 2906"/>
    <w:qFormat/>
    <w:rPr>
      <w:rFonts w:cs="Symbol"/>
    </w:rPr>
  </w:style>
  <w:style w:type="character" w:customStyle="1" w:styleId="ListLabel2907">
    <w:name w:val="ListLabel 2907"/>
    <w:qFormat/>
    <w:rPr>
      <w:rFonts w:cs="Courier New"/>
    </w:rPr>
  </w:style>
  <w:style w:type="character" w:customStyle="1" w:styleId="ListLabel2908">
    <w:name w:val="ListLabel 2908"/>
    <w:qFormat/>
    <w:rPr>
      <w:rFonts w:cs="Wingdings"/>
    </w:rPr>
  </w:style>
  <w:style w:type="character" w:customStyle="1" w:styleId="ListLabel2909">
    <w:name w:val="ListLabel 2909"/>
    <w:qFormat/>
    <w:rPr>
      <w:rFonts w:ascii="Cambria" w:hAnsi="Cambria" w:cs="Symbol"/>
      <w:i w:val="0"/>
    </w:rPr>
  </w:style>
  <w:style w:type="character" w:customStyle="1" w:styleId="ListLabel2910">
    <w:name w:val="ListLabel 2910"/>
    <w:qFormat/>
    <w:rPr>
      <w:rFonts w:cs="Courier New"/>
    </w:rPr>
  </w:style>
  <w:style w:type="character" w:customStyle="1" w:styleId="ListLabel2911">
    <w:name w:val="ListLabel 2911"/>
    <w:qFormat/>
    <w:rPr>
      <w:rFonts w:cs="Wingdings"/>
    </w:rPr>
  </w:style>
  <w:style w:type="character" w:customStyle="1" w:styleId="ListLabel2912">
    <w:name w:val="ListLabel 2912"/>
    <w:qFormat/>
    <w:rPr>
      <w:rFonts w:cs="Symbol"/>
    </w:rPr>
  </w:style>
  <w:style w:type="character" w:customStyle="1" w:styleId="ListLabel2913">
    <w:name w:val="ListLabel 2913"/>
    <w:qFormat/>
    <w:rPr>
      <w:rFonts w:cs="Courier New"/>
    </w:rPr>
  </w:style>
  <w:style w:type="character" w:customStyle="1" w:styleId="ListLabel2914">
    <w:name w:val="ListLabel 2914"/>
    <w:qFormat/>
    <w:rPr>
      <w:rFonts w:cs="Wingdings"/>
    </w:rPr>
  </w:style>
  <w:style w:type="character" w:customStyle="1" w:styleId="ListLabel2915">
    <w:name w:val="ListLabel 2915"/>
    <w:qFormat/>
    <w:rPr>
      <w:rFonts w:cs="Symbol"/>
    </w:rPr>
  </w:style>
  <w:style w:type="character" w:customStyle="1" w:styleId="ListLabel2916">
    <w:name w:val="ListLabel 2916"/>
    <w:qFormat/>
    <w:rPr>
      <w:rFonts w:cs="Courier New"/>
    </w:rPr>
  </w:style>
  <w:style w:type="character" w:customStyle="1" w:styleId="ListLabel2917">
    <w:name w:val="ListLabel 2917"/>
    <w:qFormat/>
    <w:rPr>
      <w:rFonts w:cs="Wingdings"/>
    </w:rPr>
  </w:style>
  <w:style w:type="character" w:customStyle="1" w:styleId="ListLabel2918">
    <w:name w:val="ListLabel 2918"/>
    <w:qFormat/>
    <w:rPr>
      <w:rFonts w:ascii="Cambria" w:hAnsi="Cambria" w:cs="Symbol"/>
      <w:i w:val="0"/>
    </w:rPr>
  </w:style>
  <w:style w:type="character" w:customStyle="1" w:styleId="ListLabel2919">
    <w:name w:val="ListLabel 2919"/>
    <w:qFormat/>
    <w:rPr>
      <w:rFonts w:cs="Courier New"/>
    </w:rPr>
  </w:style>
  <w:style w:type="character" w:customStyle="1" w:styleId="ListLabel2920">
    <w:name w:val="ListLabel 2920"/>
    <w:qFormat/>
    <w:rPr>
      <w:rFonts w:cs="Wingdings"/>
    </w:rPr>
  </w:style>
  <w:style w:type="character" w:customStyle="1" w:styleId="ListLabel2921">
    <w:name w:val="ListLabel 2921"/>
    <w:qFormat/>
    <w:rPr>
      <w:rFonts w:cs="Symbol"/>
    </w:rPr>
  </w:style>
  <w:style w:type="character" w:customStyle="1" w:styleId="ListLabel2922">
    <w:name w:val="ListLabel 2922"/>
    <w:qFormat/>
    <w:rPr>
      <w:rFonts w:cs="Courier New"/>
    </w:rPr>
  </w:style>
  <w:style w:type="character" w:customStyle="1" w:styleId="ListLabel2923">
    <w:name w:val="ListLabel 2923"/>
    <w:qFormat/>
    <w:rPr>
      <w:rFonts w:cs="Wingdings"/>
    </w:rPr>
  </w:style>
  <w:style w:type="character" w:customStyle="1" w:styleId="ListLabel2924">
    <w:name w:val="ListLabel 2924"/>
    <w:qFormat/>
    <w:rPr>
      <w:rFonts w:cs="Symbol"/>
    </w:rPr>
  </w:style>
  <w:style w:type="character" w:customStyle="1" w:styleId="ListLabel2925">
    <w:name w:val="ListLabel 2925"/>
    <w:qFormat/>
    <w:rPr>
      <w:rFonts w:cs="Courier New"/>
    </w:rPr>
  </w:style>
  <w:style w:type="character" w:customStyle="1" w:styleId="ListLabel2926">
    <w:name w:val="ListLabel 2926"/>
    <w:qFormat/>
    <w:rPr>
      <w:rFonts w:cs="Wingdings"/>
    </w:rPr>
  </w:style>
  <w:style w:type="character" w:customStyle="1" w:styleId="ListLabel2927">
    <w:name w:val="ListLabel 2927"/>
    <w:qFormat/>
    <w:rPr>
      <w:rFonts w:ascii="Cambria" w:hAnsi="Cambria" w:cs="Symbol"/>
      <w:i w:val="0"/>
    </w:rPr>
  </w:style>
  <w:style w:type="character" w:customStyle="1" w:styleId="ListLabel2928">
    <w:name w:val="ListLabel 2928"/>
    <w:qFormat/>
    <w:rPr>
      <w:rFonts w:cs="Courier New"/>
    </w:rPr>
  </w:style>
  <w:style w:type="character" w:customStyle="1" w:styleId="ListLabel2929">
    <w:name w:val="ListLabel 2929"/>
    <w:qFormat/>
    <w:rPr>
      <w:rFonts w:cs="Wingdings"/>
    </w:rPr>
  </w:style>
  <w:style w:type="character" w:customStyle="1" w:styleId="ListLabel2930">
    <w:name w:val="ListLabel 2930"/>
    <w:qFormat/>
    <w:rPr>
      <w:rFonts w:cs="Symbol"/>
    </w:rPr>
  </w:style>
  <w:style w:type="character" w:customStyle="1" w:styleId="ListLabel2931">
    <w:name w:val="ListLabel 2931"/>
    <w:qFormat/>
    <w:rPr>
      <w:rFonts w:cs="Courier New"/>
    </w:rPr>
  </w:style>
  <w:style w:type="character" w:customStyle="1" w:styleId="ListLabel2932">
    <w:name w:val="ListLabel 2932"/>
    <w:qFormat/>
    <w:rPr>
      <w:rFonts w:cs="Wingdings"/>
    </w:rPr>
  </w:style>
  <w:style w:type="character" w:customStyle="1" w:styleId="ListLabel2933">
    <w:name w:val="ListLabel 2933"/>
    <w:qFormat/>
    <w:rPr>
      <w:rFonts w:cs="Symbol"/>
    </w:rPr>
  </w:style>
  <w:style w:type="character" w:customStyle="1" w:styleId="ListLabel2934">
    <w:name w:val="ListLabel 2934"/>
    <w:qFormat/>
    <w:rPr>
      <w:rFonts w:cs="Courier New"/>
    </w:rPr>
  </w:style>
  <w:style w:type="character" w:customStyle="1" w:styleId="ListLabel2935">
    <w:name w:val="ListLabel 2935"/>
    <w:qFormat/>
    <w:rPr>
      <w:rFonts w:cs="Wingdings"/>
    </w:rPr>
  </w:style>
  <w:style w:type="character" w:customStyle="1" w:styleId="ListLabel2936">
    <w:name w:val="ListLabel 2936"/>
    <w:qFormat/>
    <w:rPr>
      <w:rFonts w:ascii="Cambria" w:hAnsi="Cambria" w:cs="Symbol"/>
    </w:rPr>
  </w:style>
  <w:style w:type="character" w:customStyle="1" w:styleId="ListLabel2937">
    <w:name w:val="ListLabel 2937"/>
    <w:qFormat/>
    <w:rPr>
      <w:rFonts w:ascii="Cambria" w:hAnsi="Cambria" w:cs="Cambria"/>
    </w:rPr>
  </w:style>
  <w:style w:type="character" w:customStyle="1" w:styleId="ListLabel2938">
    <w:name w:val="ListLabel 2938"/>
    <w:qFormat/>
    <w:rPr>
      <w:rFonts w:ascii="Cambria" w:hAnsi="Cambria" w:cs="Microsoft Himalaya"/>
      <w:b w:val="0"/>
      <w:bCs/>
      <w:iCs/>
    </w:rPr>
  </w:style>
  <w:style w:type="character" w:customStyle="1" w:styleId="ListLabel2939">
    <w:name w:val="ListLabel 2939"/>
    <w:qFormat/>
    <w:rPr>
      <w:rFonts w:cs="Cambria"/>
    </w:rPr>
  </w:style>
  <w:style w:type="character" w:customStyle="1" w:styleId="ListLabel2940">
    <w:name w:val="ListLabel 2940"/>
    <w:qFormat/>
    <w:rPr>
      <w:rFonts w:cs="Cambria"/>
    </w:rPr>
  </w:style>
  <w:style w:type="character" w:customStyle="1" w:styleId="ListLabel2941">
    <w:name w:val="ListLabel 2941"/>
    <w:qFormat/>
    <w:rPr>
      <w:rFonts w:ascii="Cambria" w:hAnsi="Cambria" w:cs="Cambria"/>
      <w:b w:val="0"/>
      <w:bCs w:val="0"/>
    </w:rPr>
  </w:style>
  <w:style w:type="character" w:customStyle="1" w:styleId="ListLabel2942">
    <w:name w:val="ListLabel 2942"/>
    <w:qFormat/>
    <w:rPr>
      <w:rFonts w:cs="Cambria"/>
    </w:rPr>
  </w:style>
  <w:style w:type="character" w:customStyle="1" w:styleId="ListLabel2943">
    <w:name w:val="ListLabel 2943"/>
    <w:qFormat/>
    <w:rPr>
      <w:rFonts w:cs="Cambria"/>
    </w:rPr>
  </w:style>
  <w:style w:type="character" w:customStyle="1" w:styleId="ListLabel2944">
    <w:name w:val="ListLabel 2944"/>
    <w:qFormat/>
    <w:rPr>
      <w:rFonts w:cs="Cambria"/>
    </w:rPr>
  </w:style>
  <w:style w:type="character" w:customStyle="1" w:styleId="ListLabel2945">
    <w:name w:val="ListLabel 2945"/>
    <w:qFormat/>
    <w:rPr>
      <w:rFonts w:cs="Cambria"/>
    </w:rPr>
  </w:style>
  <w:style w:type="character" w:customStyle="1" w:styleId="ListLabel2946">
    <w:name w:val="ListLabel 2946"/>
    <w:qFormat/>
    <w:rPr>
      <w:rFonts w:cs="Cambria"/>
    </w:rPr>
  </w:style>
  <w:style w:type="character" w:customStyle="1" w:styleId="ListLabel2947">
    <w:name w:val="ListLabel 2947"/>
    <w:qFormat/>
    <w:rPr>
      <w:rFonts w:cs="Cambria"/>
    </w:rPr>
  </w:style>
  <w:style w:type="character" w:customStyle="1" w:styleId="ListLabel2948">
    <w:name w:val="ListLabel 2948"/>
    <w:qFormat/>
    <w:rPr>
      <w:rFonts w:cs="Cambria"/>
    </w:rPr>
  </w:style>
  <w:style w:type="character" w:customStyle="1" w:styleId="ListLabel2949">
    <w:name w:val="ListLabel 2949"/>
    <w:qFormat/>
    <w:rPr>
      <w:rFonts w:cs="Cambria"/>
    </w:rPr>
  </w:style>
  <w:style w:type="character" w:customStyle="1" w:styleId="ListLabel2950">
    <w:name w:val="ListLabel 2950"/>
    <w:qFormat/>
    <w:rPr>
      <w:rFonts w:ascii="Cambria" w:hAnsi="Cambria" w:cs="Cambria"/>
      <w:b w:val="0"/>
      <w:bCs w:val="0"/>
      <w:lang w:eastAsia="pl-PL"/>
    </w:rPr>
  </w:style>
  <w:style w:type="character" w:customStyle="1" w:styleId="ListLabel2951">
    <w:name w:val="ListLabel 2951"/>
    <w:qFormat/>
    <w:rPr>
      <w:rFonts w:cs="Cambria"/>
    </w:rPr>
  </w:style>
  <w:style w:type="character" w:customStyle="1" w:styleId="ListLabel2952">
    <w:name w:val="ListLabel 2952"/>
    <w:qFormat/>
    <w:rPr>
      <w:rFonts w:cs="Cambria"/>
    </w:rPr>
  </w:style>
  <w:style w:type="character" w:customStyle="1" w:styleId="ListLabel2953">
    <w:name w:val="ListLabel 2953"/>
    <w:qFormat/>
    <w:rPr>
      <w:rFonts w:cs="Cambria"/>
    </w:rPr>
  </w:style>
  <w:style w:type="character" w:customStyle="1" w:styleId="ListLabel2954">
    <w:name w:val="ListLabel 2954"/>
    <w:qFormat/>
    <w:rPr>
      <w:rFonts w:cs="Cambria"/>
    </w:rPr>
  </w:style>
  <w:style w:type="character" w:customStyle="1" w:styleId="ListLabel2955">
    <w:name w:val="ListLabel 2955"/>
    <w:qFormat/>
    <w:rPr>
      <w:rFonts w:cs="Cambria"/>
    </w:rPr>
  </w:style>
  <w:style w:type="character" w:customStyle="1" w:styleId="ListLabel2956">
    <w:name w:val="ListLabel 2956"/>
    <w:qFormat/>
    <w:rPr>
      <w:rFonts w:cs="Cambria"/>
    </w:rPr>
  </w:style>
  <w:style w:type="character" w:customStyle="1" w:styleId="ListLabel2957">
    <w:name w:val="ListLabel 2957"/>
    <w:qFormat/>
    <w:rPr>
      <w:b w:val="0"/>
      <w:bCs/>
    </w:rPr>
  </w:style>
  <w:style w:type="character" w:customStyle="1" w:styleId="ListLabel2958">
    <w:name w:val="ListLabel 2958"/>
    <w:qFormat/>
    <w:rPr>
      <w:rFonts w:cs="Symbol"/>
    </w:rPr>
  </w:style>
  <w:style w:type="character" w:customStyle="1" w:styleId="ListLabel2959">
    <w:name w:val="ListLabel 2959"/>
    <w:qFormat/>
    <w:rPr>
      <w:rFonts w:ascii="Cambria" w:hAnsi="Cambria"/>
      <w:b/>
      <w:bCs/>
    </w:rPr>
  </w:style>
  <w:style w:type="character" w:customStyle="1" w:styleId="ListLabel2960">
    <w:name w:val="ListLabel 2960"/>
    <w:qFormat/>
    <w:rPr>
      <w:rFonts w:ascii="Cambria" w:hAnsi="Cambria" w:cs="Cambria"/>
    </w:rPr>
  </w:style>
  <w:style w:type="character" w:customStyle="1" w:styleId="ListLabel2961">
    <w:name w:val="ListLabel 2961"/>
    <w:qFormat/>
    <w:rPr>
      <w:rFonts w:ascii="Cambria" w:hAnsi="Cambria"/>
      <w:b/>
    </w:rPr>
  </w:style>
  <w:style w:type="character" w:customStyle="1" w:styleId="ListLabel2962">
    <w:name w:val="ListLabel 2962"/>
    <w:qFormat/>
    <w:rPr>
      <w:rFonts w:ascii="Cambria" w:hAnsi="Cambria"/>
      <w:b/>
    </w:rPr>
  </w:style>
  <w:style w:type="character" w:customStyle="1" w:styleId="ListLabel2963">
    <w:name w:val="ListLabel 2963"/>
    <w:qFormat/>
    <w:rPr>
      <w:rFonts w:ascii="Cambria" w:hAnsi="Cambria"/>
      <w:b/>
    </w:rPr>
  </w:style>
  <w:style w:type="character" w:customStyle="1" w:styleId="ListLabel2964">
    <w:name w:val="ListLabel 2964"/>
    <w:qFormat/>
    <w:rPr>
      <w:rFonts w:ascii="Cambria" w:hAnsi="Cambria" w:cs="Cambria"/>
      <w:b/>
    </w:rPr>
  </w:style>
  <w:style w:type="character" w:customStyle="1" w:styleId="ListLabel2965">
    <w:name w:val="ListLabel 2965"/>
    <w:qFormat/>
    <w:rPr>
      <w:rFonts w:cs="Cambria"/>
    </w:rPr>
  </w:style>
  <w:style w:type="character" w:customStyle="1" w:styleId="ListLabel2966">
    <w:name w:val="ListLabel 2966"/>
    <w:qFormat/>
    <w:rPr>
      <w:rFonts w:eastAsia="Times New Roman" w:cs="Cambria"/>
      <w:b/>
      <w:bCs w:val="0"/>
    </w:rPr>
  </w:style>
  <w:style w:type="character" w:customStyle="1" w:styleId="ListLabel2967">
    <w:name w:val="ListLabel 2967"/>
    <w:qFormat/>
    <w:rPr>
      <w:rFonts w:cs="Cambria"/>
    </w:rPr>
  </w:style>
  <w:style w:type="character" w:customStyle="1" w:styleId="ListLabel2968">
    <w:name w:val="ListLabel 2968"/>
    <w:qFormat/>
    <w:rPr>
      <w:rFonts w:cs="Cambria"/>
    </w:rPr>
  </w:style>
  <w:style w:type="character" w:customStyle="1" w:styleId="ListLabel2969">
    <w:name w:val="ListLabel 2969"/>
    <w:qFormat/>
    <w:rPr>
      <w:rFonts w:cs="Cambria"/>
    </w:rPr>
  </w:style>
  <w:style w:type="character" w:customStyle="1" w:styleId="ListLabel2970">
    <w:name w:val="ListLabel 2970"/>
    <w:qFormat/>
    <w:rPr>
      <w:rFonts w:cs="Cambria"/>
    </w:rPr>
  </w:style>
  <w:style w:type="character" w:customStyle="1" w:styleId="ListLabel2971">
    <w:name w:val="ListLabel 2971"/>
    <w:qFormat/>
    <w:rPr>
      <w:rFonts w:cs="Cambria"/>
    </w:rPr>
  </w:style>
  <w:style w:type="character" w:customStyle="1" w:styleId="ListLabel2972">
    <w:name w:val="ListLabel 2972"/>
    <w:qFormat/>
    <w:rPr>
      <w:rFonts w:cs="Cambria"/>
    </w:rPr>
  </w:style>
  <w:style w:type="character" w:customStyle="1" w:styleId="ListLabel2973">
    <w:name w:val="ListLabel 2973"/>
    <w:qFormat/>
    <w:rPr>
      <w:rFonts w:eastAsia="Calibri" w:cs="Cambria"/>
      <w:b/>
      <w:bCs/>
      <w:lang w:eastAsia="pl-PL"/>
    </w:rPr>
  </w:style>
  <w:style w:type="character" w:customStyle="1" w:styleId="ListLabel2974">
    <w:name w:val="ListLabel 2974"/>
    <w:qFormat/>
    <w:rPr>
      <w:rFonts w:eastAsia="Calibri" w:cs="Cambria"/>
      <w:b/>
      <w:bCs/>
      <w:lang w:eastAsia="pl-PL"/>
    </w:rPr>
  </w:style>
  <w:style w:type="character" w:customStyle="1" w:styleId="ListLabel2975">
    <w:name w:val="ListLabel 2975"/>
    <w:qFormat/>
    <w:rPr>
      <w:rFonts w:ascii="Cambria" w:eastAsia="Times New Roman" w:hAnsi="Cambria" w:cs="Cambria"/>
      <w:b/>
      <w:bCs/>
      <w:lang w:eastAsia="pl-PL"/>
    </w:rPr>
  </w:style>
  <w:style w:type="character" w:customStyle="1" w:styleId="ListLabel2976">
    <w:name w:val="ListLabel 2976"/>
    <w:qFormat/>
    <w:rPr>
      <w:b/>
      <w:strike w:val="0"/>
      <w:dstrike w:val="0"/>
    </w:rPr>
  </w:style>
  <w:style w:type="character" w:customStyle="1" w:styleId="ListLabel2977">
    <w:name w:val="ListLabel 2977"/>
    <w:qFormat/>
    <w:rPr>
      <w:rFonts w:eastAsia="Calibri" w:cs="Times New Roman"/>
    </w:rPr>
  </w:style>
  <w:style w:type="character" w:customStyle="1" w:styleId="ListLabel2978">
    <w:name w:val="ListLabel 2978"/>
    <w:qFormat/>
    <w:rPr>
      <w:rFonts w:ascii="Cambria" w:hAnsi="Cambria" w:cs="Symbol"/>
    </w:rPr>
  </w:style>
  <w:style w:type="character" w:customStyle="1" w:styleId="ListLabel2979">
    <w:name w:val="ListLabel 2979"/>
    <w:qFormat/>
    <w:rPr>
      <w:rFonts w:cs="Courier New"/>
    </w:rPr>
  </w:style>
  <w:style w:type="character" w:customStyle="1" w:styleId="ListLabel2980">
    <w:name w:val="ListLabel 2980"/>
    <w:qFormat/>
    <w:rPr>
      <w:rFonts w:cs="Wingdings"/>
    </w:rPr>
  </w:style>
  <w:style w:type="character" w:customStyle="1" w:styleId="ListLabel2981">
    <w:name w:val="ListLabel 2981"/>
    <w:qFormat/>
    <w:rPr>
      <w:rFonts w:cs="Symbol"/>
    </w:rPr>
  </w:style>
  <w:style w:type="character" w:customStyle="1" w:styleId="ListLabel2982">
    <w:name w:val="ListLabel 2982"/>
    <w:qFormat/>
    <w:rPr>
      <w:rFonts w:cs="Courier New"/>
    </w:rPr>
  </w:style>
  <w:style w:type="character" w:customStyle="1" w:styleId="ListLabel2983">
    <w:name w:val="ListLabel 2983"/>
    <w:qFormat/>
    <w:rPr>
      <w:rFonts w:cs="Wingdings"/>
    </w:rPr>
  </w:style>
  <w:style w:type="character" w:customStyle="1" w:styleId="ListLabel2984">
    <w:name w:val="ListLabel 2984"/>
    <w:qFormat/>
    <w:rPr>
      <w:rFonts w:cs="Symbol"/>
    </w:rPr>
  </w:style>
  <w:style w:type="character" w:customStyle="1" w:styleId="ListLabel2985">
    <w:name w:val="ListLabel 2985"/>
    <w:qFormat/>
    <w:rPr>
      <w:rFonts w:cs="Courier New"/>
    </w:rPr>
  </w:style>
  <w:style w:type="character" w:customStyle="1" w:styleId="ListLabel2986">
    <w:name w:val="ListLabel 2986"/>
    <w:qFormat/>
    <w:rPr>
      <w:rFonts w:cs="Wingdings"/>
    </w:rPr>
  </w:style>
  <w:style w:type="character" w:customStyle="1" w:styleId="ListLabel2987">
    <w:name w:val="ListLabel 2987"/>
    <w:qFormat/>
    <w:rPr>
      <w:rFonts w:ascii="Cambria" w:hAnsi="Cambria"/>
      <w:b/>
    </w:rPr>
  </w:style>
  <w:style w:type="character" w:customStyle="1" w:styleId="ListLabel2988">
    <w:name w:val="ListLabel 2988"/>
    <w:qFormat/>
    <w:rPr>
      <w:rFonts w:eastAsia="Calibri" w:cs="Times New Roman"/>
    </w:rPr>
  </w:style>
  <w:style w:type="character" w:customStyle="1" w:styleId="ListLabel2989">
    <w:name w:val="ListLabel 2989"/>
    <w:qFormat/>
    <w:rPr>
      <w:b/>
    </w:rPr>
  </w:style>
  <w:style w:type="character" w:customStyle="1" w:styleId="ListLabel2990">
    <w:name w:val="ListLabel 2990"/>
    <w:qFormat/>
    <w:rPr>
      <w:rFonts w:ascii="Cambria" w:eastAsia="Calibri" w:hAnsi="Cambria" w:cs="Times New Roman"/>
      <w:b/>
    </w:rPr>
  </w:style>
  <w:style w:type="character" w:customStyle="1" w:styleId="ListLabel2991">
    <w:name w:val="ListLabel 2991"/>
    <w:qFormat/>
    <w:rPr>
      <w:rFonts w:ascii="Cambria" w:hAnsi="Cambria"/>
      <w:b/>
    </w:rPr>
  </w:style>
  <w:style w:type="character" w:customStyle="1" w:styleId="ListLabel2992">
    <w:name w:val="ListLabel 2992"/>
    <w:qFormat/>
    <w:rPr>
      <w:rFonts w:ascii="Cambria" w:hAnsi="Cambria"/>
      <w:b/>
    </w:rPr>
  </w:style>
  <w:style w:type="character" w:customStyle="1" w:styleId="ListLabel2993">
    <w:name w:val="ListLabel 2993"/>
    <w:qFormat/>
    <w:rPr>
      <w:b/>
    </w:rPr>
  </w:style>
  <w:style w:type="character" w:customStyle="1" w:styleId="ListLabel2994">
    <w:name w:val="ListLabel 2994"/>
    <w:qFormat/>
    <w:rPr>
      <w:rFonts w:ascii="Cambria" w:hAnsi="Cambria"/>
      <w:b/>
    </w:rPr>
  </w:style>
  <w:style w:type="character" w:customStyle="1" w:styleId="ListLabel2995">
    <w:name w:val="ListLabel 2995"/>
    <w:qFormat/>
    <w:rPr>
      <w:rFonts w:ascii="Cambria" w:hAnsi="Cambria"/>
      <w:b/>
    </w:rPr>
  </w:style>
  <w:style w:type="character" w:customStyle="1" w:styleId="ListLabel2996">
    <w:name w:val="ListLabel 2996"/>
    <w:qFormat/>
    <w:rPr>
      <w:rFonts w:ascii="Cambria" w:hAnsi="Cambria"/>
      <w:b/>
    </w:rPr>
  </w:style>
  <w:style w:type="character" w:customStyle="1" w:styleId="ListLabel2997">
    <w:name w:val="ListLabel 2997"/>
    <w:qFormat/>
    <w:rPr>
      <w:rFonts w:ascii="Cambria" w:hAnsi="Cambria"/>
      <w:b/>
    </w:rPr>
  </w:style>
  <w:style w:type="character" w:customStyle="1" w:styleId="ListLabel2998">
    <w:name w:val="ListLabel 2998"/>
    <w:qFormat/>
    <w:rPr>
      <w:rFonts w:ascii="Cambria" w:hAnsi="Cambria"/>
      <w:b/>
    </w:rPr>
  </w:style>
  <w:style w:type="character" w:customStyle="1" w:styleId="ListLabel2999">
    <w:name w:val="ListLabel 2999"/>
    <w:qFormat/>
    <w:rPr>
      <w:rFonts w:ascii="Cambria" w:hAnsi="Cambria"/>
      <w:b/>
    </w:rPr>
  </w:style>
  <w:style w:type="character" w:customStyle="1" w:styleId="ListLabel3000">
    <w:name w:val="ListLabel 3000"/>
    <w:qFormat/>
    <w:rPr>
      <w:b/>
    </w:rPr>
  </w:style>
  <w:style w:type="character" w:customStyle="1" w:styleId="ListLabel3001">
    <w:name w:val="ListLabel 3001"/>
    <w:qFormat/>
    <w:rPr>
      <w:rFonts w:ascii="Cambria" w:hAnsi="Cambria"/>
      <w:b/>
    </w:rPr>
  </w:style>
  <w:style w:type="character" w:customStyle="1" w:styleId="ListLabel3002">
    <w:name w:val="ListLabel 3002"/>
    <w:qFormat/>
    <w:rPr>
      <w:b/>
    </w:rPr>
  </w:style>
  <w:style w:type="character" w:customStyle="1" w:styleId="ListLabel3003">
    <w:name w:val="ListLabel 3003"/>
    <w:qFormat/>
    <w:rPr>
      <w:rFonts w:ascii="Cambria" w:hAnsi="Cambria"/>
      <w:b/>
    </w:rPr>
  </w:style>
  <w:style w:type="character" w:customStyle="1" w:styleId="ListLabel3004">
    <w:name w:val="ListLabel 3004"/>
    <w:qFormat/>
    <w:rPr>
      <w:rFonts w:eastAsia="Calibri" w:cs="Cambria"/>
      <w:b/>
      <w:bCs/>
      <w:lang w:eastAsia="pl-PL"/>
    </w:rPr>
  </w:style>
  <w:style w:type="character" w:customStyle="1" w:styleId="ListLabel3005">
    <w:name w:val="ListLabel 3005"/>
    <w:qFormat/>
    <w:rPr>
      <w:rFonts w:eastAsia="Calibri" w:cs="Cambria"/>
      <w:b/>
      <w:bCs/>
      <w:lang w:eastAsia="pl-PL"/>
    </w:rPr>
  </w:style>
  <w:style w:type="character" w:customStyle="1" w:styleId="ListLabel3006">
    <w:name w:val="ListLabel 3006"/>
    <w:qFormat/>
    <w:rPr>
      <w:rFonts w:ascii="Cambria" w:eastAsia="Times New Roman" w:hAnsi="Cambria" w:cs="Cambria"/>
      <w:b/>
      <w:bCs/>
      <w:lang w:eastAsia="pl-PL"/>
    </w:rPr>
  </w:style>
  <w:style w:type="character" w:customStyle="1" w:styleId="ListLabel3007">
    <w:name w:val="ListLabel 3007"/>
    <w:qFormat/>
    <w:rPr>
      <w:rFonts w:ascii="Cambria" w:hAnsi="Cambria"/>
      <w:b/>
      <w:sz w:val="22"/>
    </w:rPr>
  </w:style>
  <w:style w:type="character" w:customStyle="1" w:styleId="ListLabel3008">
    <w:name w:val="ListLabel 3008"/>
    <w:qFormat/>
    <w:rPr>
      <w:b w:val="0"/>
      <w:color w:val="000000"/>
    </w:rPr>
  </w:style>
  <w:style w:type="character" w:customStyle="1" w:styleId="ListLabel3009">
    <w:name w:val="ListLabel 3009"/>
    <w:qFormat/>
    <w:rPr>
      <w:b w:val="0"/>
      <w:color w:val="000000"/>
    </w:rPr>
  </w:style>
  <w:style w:type="character" w:customStyle="1" w:styleId="ListLabel3010">
    <w:name w:val="ListLabel 3010"/>
    <w:qFormat/>
    <w:rPr>
      <w:b w:val="0"/>
      <w:color w:val="000000"/>
    </w:rPr>
  </w:style>
  <w:style w:type="character" w:customStyle="1" w:styleId="ListLabel3011">
    <w:name w:val="ListLabel 3011"/>
    <w:qFormat/>
    <w:rPr>
      <w:b w:val="0"/>
      <w:color w:val="000000"/>
    </w:rPr>
  </w:style>
  <w:style w:type="character" w:customStyle="1" w:styleId="ListLabel3012">
    <w:name w:val="ListLabel 3012"/>
    <w:qFormat/>
    <w:rPr>
      <w:b w:val="0"/>
      <w:color w:val="000000"/>
    </w:rPr>
  </w:style>
  <w:style w:type="character" w:customStyle="1" w:styleId="ListLabel3013">
    <w:name w:val="ListLabel 3013"/>
    <w:qFormat/>
    <w:rPr>
      <w:b w:val="0"/>
      <w:color w:val="000000"/>
    </w:rPr>
  </w:style>
  <w:style w:type="character" w:customStyle="1" w:styleId="ListLabel3014">
    <w:name w:val="ListLabel 3014"/>
    <w:qFormat/>
    <w:rPr>
      <w:b w:val="0"/>
      <w:color w:val="000000"/>
    </w:rPr>
  </w:style>
  <w:style w:type="character" w:customStyle="1" w:styleId="ListLabel3015">
    <w:name w:val="ListLabel 3015"/>
    <w:qFormat/>
    <w:rPr>
      <w:b/>
    </w:rPr>
  </w:style>
  <w:style w:type="character" w:customStyle="1" w:styleId="ListLabel3016">
    <w:name w:val="ListLabel 3016"/>
    <w:qFormat/>
    <w:rPr>
      <w:rFonts w:ascii="Cambria" w:hAnsi="Cambria"/>
      <w:b/>
    </w:rPr>
  </w:style>
  <w:style w:type="character" w:customStyle="1" w:styleId="ListLabel3017">
    <w:name w:val="ListLabel 3017"/>
    <w:qFormat/>
    <w:rPr>
      <w:rFonts w:ascii="Cambria" w:hAnsi="Cambria" w:cs="Symbol"/>
      <w:i w:val="0"/>
    </w:rPr>
  </w:style>
  <w:style w:type="character" w:customStyle="1" w:styleId="ListLabel3018">
    <w:name w:val="ListLabel 3018"/>
    <w:qFormat/>
    <w:rPr>
      <w:rFonts w:cs="Courier New"/>
    </w:rPr>
  </w:style>
  <w:style w:type="character" w:customStyle="1" w:styleId="ListLabel3019">
    <w:name w:val="ListLabel 3019"/>
    <w:qFormat/>
    <w:rPr>
      <w:rFonts w:cs="Wingdings"/>
    </w:rPr>
  </w:style>
  <w:style w:type="character" w:customStyle="1" w:styleId="ListLabel3020">
    <w:name w:val="ListLabel 3020"/>
    <w:qFormat/>
    <w:rPr>
      <w:rFonts w:cs="Symbol"/>
    </w:rPr>
  </w:style>
  <w:style w:type="character" w:customStyle="1" w:styleId="ListLabel3021">
    <w:name w:val="ListLabel 3021"/>
    <w:qFormat/>
    <w:rPr>
      <w:rFonts w:cs="Courier New"/>
    </w:rPr>
  </w:style>
  <w:style w:type="character" w:customStyle="1" w:styleId="ListLabel3022">
    <w:name w:val="ListLabel 3022"/>
    <w:qFormat/>
    <w:rPr>
      <w:rFonts w:cs="Wingdings"/>
    </w:rPr>
  </w:style>
  <w:style w:type="character" w:customStyle="1" w:styleId="ListLabel3023">
    <w:name w:val="ListLabel 3023"/>
    <w:qFormat/>
    <w:rPr>
      <w:rFonts w:cs="Symbol"/>
    </w:rPr>
  </w:style>
  <w:style w:type="character" w:customStyle="1" w:styleId="ListLabel3024">
    <w:name w:val="ListLabel 3024"/>
    <w:qFormat/>
    <w:rPr>
      <w:rFonts w:cs="Courier New"/>
    </w:rPr>
  </w:style>
  <w:style w:type="character" w:customStyle="1" w:styleId="ListLabel3025">
    <w:name w:val="ListLabel 3025"/>
    <w:qFormat/>
    <w:rPr>
      <w:rFonts w:cs="Wingdings"/>
    </w:rPr>
  </w:style>
  <w:style w:type="character" w:customStyle="1" w:styleId="ListLabel3026">
    <w:name w:val="ListLabel 3026"/>
    <w:qFormat/>
    <w:rPr>
      <w:rFonts w:ascii="Cambria" w:hAnsi="Cambria"/>
      <w:b/>
    </w:rPr>
  </w:style>
  <w:style w:type="character" w:customStyle="1" w:styleId="ListLabel3027">
    <w:name w:val="ListLabel 3027"/>
    <w:qFormat/>
    <w:rPr>
      <w:rFonts w:ascii="Cambria" w:hAnsi="Cambria"/>
      <w:b/>
      <w:sz w:val="22"/>
      <w:szCs w:val="22"/>
    </w:rPr>
  </w:style>
  <w:style w:type="character" w:customStyle="1" w:styleId="ListLabel3028">
    <w:name w:val="ListLabel 3028"/>
    <w:qFormat/>
    <w:rPr>
      <w:b/>
      <w:sz w:val="22"/>
    </w:rPr>
  </w:style>
  <w:style w:type="character" w:customStyle="1" w:styleId="ListLabel3029">
    <w:name w:val="ListLabel 3029"/>
    <w:qFormat/>
    <w:rPr>
      <w:rFonts w:ascii="Cambria" w:hAnsi="Cambria"/>
      <w:b/>
    </w:rPr>
  </w:style>
  <w:style w:type="character" w:customStyle="1" w:styleId="ListLabel3030">
    <w:name w:val="ListLabel 3030"/>
    <w:qFormat/>
    <w:rPr>
      <w:rFonts w:ascii="Cambria" w:hAnsi="Cambria"/>
      <w:b/>
    </w:rPr>
  </w:style>
  <w:style w:type="character" w:customStyle="1" w:styleId="ListLabel3031">
    <w:name w:val="ListLabel 3031"/>
    <w:qFormat/>
    <w:rPr>
      <w:b/>
      <w:sz w:val="22"/>
    </w:rPr>
  </w:style>
  <w:style w:type="character" w:customStyle="1" w:styleId="ListLabel3032">
    <w:name w:val="ListLabel 3032"/>
    <w:qFormat/>
    <w:rPr>
      <w:b w:val="0"/>
      <w:color w:val="000000"/>
    </w:rPr>
  </w:style>
  <w:style w:type="character" w:customStyle="1" w:styleId="ListLabel3033">
    <w:name w:val="ListLabel 3033"/>
    <w:qFormat/>
    <w:rPr>
      <w:b w:val="0"/>
      <w:color w:val="000000"/>
    </w:rPr>
  </w:style>
  <w:style w:type="character" w:customStyle="1" w:styleId="ListLabel3034">
    <w:name w:val="ListLabel 3034"/>
    <w:qFormat/>
    <w:rPr>
      <w:b w:val="0"/>
      <w:color w:val="000000"/>
    </w:rPr>
  </w:style>
  <w:style w:type="character" w:customStyle="1" w:styleId="ListLabel3035">
    <w:name w:val="ListLabel 3035"/>
    <w:qFormat/>
    <w:rPr>
      <w:b w:val="0"/>
      <w:color w:val="000000"/>
    </w:rPr>
  </w:style>
  <w:style w:type="character" w:customStyle="1" w:styleId="ListLabel3036">
    <w:name w:val="ListLabel 3036"/>
    <w:qFormat/>
    <w:rPr>
      <w:b w:val="0"/>
      <w:color w:val="000000"/>
    </w:rPr>
  </w:style>
  <w:style w:type="character" w:customStyle="1" w:styleId="ListLabel3037">
    <w:name w:val="ListLabel 3037"/>
    <w:qFormat/>
    <w:rPr>
      <w:b w:val="0"/>
      <w:color w:val="000000"/>
    </w:rPr>
  </w:style>
  <w:style w:type="character" w:customStyle="1" w:styleId="ListLabel3038">
    <w:name w:val="ListLabel 3038"/>
    <w:qFormat/>
    <w:rPr>
      <w:b w:val="0"/>
      <w:color w:val="000000"/>
    </w:rPr>
  </w:style>
  <w:style w:type="character" w:customStyle="1" w:styleId="ListLabel3039">
    <w:name w:val="ListLabel 3039"/>
    <w:qFormat/>
    <w:rPr>
      <w:rFonts w:cs="Times New Roman"/>
    </w:rPr>
  </w:style>
  <w:style w:type="character" w:customStyle="1" w:styleId="ListLabel3040">
    <w:name w:val="ListLabel 3040"/>
    <w:qFormat/>
    <w:rPr>
      <w:rFonts w:cs="Times New Roman"/>
    </w:rPr>
  </w:style>
  <w:style w:type="character" w:customStyle="1" w:styleId="ListLabel3041">
    <w:name w:val="ListLabel 3041"/>
    <w:qFormat/>
    <w:rPr>
      <w:rFonts w:cs="Times New Roman"/>
    </w:rPr>
  </w:style>
  <w:style w:type="character" w:customStyle="1" w:styleId="ListLabel3042">
    <w:name w:val="ListLabel 3042"/>
    <w:qFormat/>
    <w:rPr>
      <w:rFonts w:cs="Times New Roman"/>
    </w:rPr>
  </w:style>
  <w:style w:type="character" w:customStyle="1" w:styleId="ListLabel3043">
    <w:name w:val="ListLabel 3043"/>
    <w:qFormat/>
    <w:rPr>
      <w:rFonts w:cs="Times New Roman"/>
    </w:rPr>
  </w:style>
  <w:style w:type="character" w:customStyle="1" w:styleId="ListLabel3044">
    <w:name w:val="ListLabel 3044"/>
    <w:qFormat/>
    <w:rPr>
      <w:rFonts w:cs="Times New Roman"/>
    </w:rPr>
  </w:style>
  <w:style w:type="character" w:customStyle="1" w:styleId="ListLabel3045">
    <w:name w:val="ListLabel 3045"/>
    <w:qFormat/>
    <w:rPr>
      <w:rFonts w:cs="Times New Roman"/>
    </w:rPr>
  </w:style>
  <w:style w:type="character" w:customStyle="1" w:styleId="ListLabel3046">
    <w:name w:val="ListLabel 3046"/>
    <w:qFormat/>
    <w:rPr>
      <w:rFonts w:cs="Times New Roman"/>
    </w:rPr>
  </w:style>
  <w:style w:type="character" w:customStyle="1" w:styleId="ListLabel3047">
    <w:name w:val="ListLabel 3047"/>
    <w:qFormat/>
    <w:rPr>
      <w:rFonts w:ascii="Cambria" w:hAnsi="Cambria"/>
      <w:b/>
      <w:sz w:val="22"/>
    </w:rPr>
  </w:style>
  <w:style w:type="character" w:customStyle="1" w:styleId="ListLabel3048">
    <w:name w:val="ListLabel 3048"/>
    <w:qFormat/>
    <w:rPr>
      <w:b w:val="0"/>
      <w:color w:val="000000"/>
    </w:rPr>
  </w:style>
  <w:style w:type="character" w:customStyle="1" w:styleId="ListLabel3049">
    <w:name w:val="ListLabel 3049"/>
    <w:qFormat/>
    <w:rPr>
      <w:b w:val="0"/>
      <w:color w:val="000000"/>
    </w:rPr>
  </w:style>
  <w:style w:type="character" w:customStyle="1" w:styleId="ListLabel3050">
    <w:name w:val="ListLabel 3050"/>
    <w:qFormat/>
    <w:rPr>
      <w:b w:val="0"/>
      <w:color w:val="000000"/>
    </w:rPr>
  </w:style>
  <w:style w:type="character" w:customStyle="1" w:styleId="ListLabel3051">
    <w:name w:val="ListLabel 3051"/>
    <w:qFormat/>
    <w:rPr>
      <w:b w:val="0"/>
      <w:color w:val="000000"/>
    </w:rPr>
  </w:style>
  <w:style w:type="character" w:customStyle="1" w:styleId="ListLabel3052">
    <w:name w:val="ListLabel 3052"/>
    <w:qFormat/>
    <w:rPr>
      <w:b w:val="0"/>
      <w:color w:val="000000"/>
    </w:rPr>
  </w:style>
  <w:style w:type="character" w:customStyle="1" w:styleId="ListLabel3053">
    <w:name w:val="ListLabel 3053"/>
    <w:qFormat/>
    <w:rPr>
      <w:b w:val="0"/>
      <w:color w:val="000000"/>
    </w:rPr>
  </w:style>
  <w:style w:type="character" w:customStyle="1" w:styleId="ListLabel3054">
    <w:name w:val="ListLabel 3054"/>
    <w:qFormat/>
    <w:rPr>
      <w:b w:val="0"/>
      <w:color w:val="000000"/>
    </w:rPr>
  </w:style>
  <w:style w:type="character" w:customStyle="1" w:styleId="ListLabel3055">
    <w:name w:val="ListLabel 3055"/>
    <w:qFormat/>
    <w:rPr>
      <w:b/>
    </w:rPr>
  </w:style>
  <w:style w:type="character" w:customStyle="1" w:styleId="ListLabel3056">
    <w:name w:val="ListLabel 3056"/>
    <w:qFormat/>
    <w:rPr>
      <w:b/>
    </w:rPr>
  </w:style>
  <w:style w:type="character" w:customStyle="1" w:styleId="ListLabel3057">
    <w:name w:val="ListLabel 3057"/>
    <w:qFormat/>
    <w:rPr>
      <w:b/>
    </w:rPr>
  </w:style>
  <w:style w:type="character" w:customStyle="1" w:styleId="ListLabel3058">
    <w:name w:val="ListLabel 3058"/>
    <w:qFormat/>
    <w:rPr>
      <w:rFonts w:ascii="Times New Roman" w:hAnsi="Times New Roman"/>
      <w:b/>
    </w:rPr>
  </w:style>
  <w:style w:type="character" w:customStyle="1" w:styleId="ListLabel3059">
    <w:name w:val="ListLabel 3059"/>
    <w:qFormat/>
    <w:rPr>
      <w:rFonts w:ascii="Cambria" w:hAnsi="Cambria"/>
      <w:b/>
    </w:rPr>
  </w:style>
  <w:style w:type="character" w:customStyle="1" w:styleId="ListLabel3060">
    <w:name w:val="ListLabel 3060"/>
    <w:qFormat/>
    <w:rPr>
      <w:b/>
    </w:rPr>
  </w:style>
  <w:style w:type="character" w:customStyle="1" w:styleId="ListLabel3061">
    <w:name w:val="ListLabel 3061"/>
    <w:qFormat/>
    <w:rPr>
      <w:rFonts w:cs="Arial"/>
      <w:b/>
      <w:color w:val="CE181E"/>
    </w:rPr>
  </w:style>
  <w:style w:type="character" w:customStyle="1" w:styleId="ListLabel3062">
    <w:name w:val="ListLabel 3062"/>
    <w:qFormat/>
    <w:rPr>
      <w:rFonts w:cs="Arial"/>
      <w:color w:val="CE181E"/>
    </w:rPr>
  </w:style>
  <w:style w:type="character" w:customStyle="1" w:styleId="ListLabel3063">
    <w:name w:val="ListLabel 3063"/>
    <w:qFormat/>
    <w:rPr>
      <w:rFonts w:cs="Arial"/>
      <w:color w:val="CE181E"/>
    </w:rPr>
  </w:style>
  <w:style w:type="character" w:customStyle="1" w:styleId="ListLabel3064">
    <w:name w:val="ListLabel 3064"/>
    <w:qFormat/>
    <w:rPr>
      <w:rFonts w:cs="Arial"/>
      <w:color w:val="CE181E"/>
    </w:rPr>
  </w:style>
  <w:style w:type="character" w:customStyle="1" w:styleId="ListLabel3065">
    <w:name w:val="ListLabel 3065"/>
    <w:qFormat/>
    <w:rPr>
      <w:rFonts w:cs="Arial"/>
      <w:color w:val="CE181E"/>
    </w:rPr>
  </w:style>
  <w:style w:type="character" w:customStyle="1" w:styleId="ListLabel3066">
    <w:name w:val="ListLabel 3066"/>
    <w:qFormat/>
    <w:rPr>
      <w:rFonts w:cs="Arial"/>
      <w:color w:val="CE181E"/>
    </w:rPr>
  </w:style>
  <w:style w:type="character" w:customStyle="1" w:styleId="ListLabel3067">
    <w:name w:val="ListLabel 3067"/>
    <w:qFormat/>
    <w:rPr>
      <w:rFonts w:cs="Arial"/>
      <w:color w:val="CE181E"/>
    </w:rPr>
  </w:style>
  <w:style w:type="character" w:customStyle="1" w:styleId="ListLabel3068">
    <w:name w:val="ListLabel 3068"/>
    <w:qFormat/>
    <w:rPr>
      <w:rFonts w:cs="Arial"/>
      <w:color w:val="CE181E"/>
    </w:rPr>
  </w:style>
  <w:style w:type="character" w:customStyle="1" w:styleId="ListLabel3069">
    <w:name w:val="ListLabel 3069"/>
    <w:qFormat/>
    <w:rPr>
      <w:b/>
      <w:sz w:val="20"/>
    </w:rPr>
  </w:style>
  <w:style w:type="character" w:customStyle="1" w:styleId="ListLabel3070">
    <w:name w:val="ListLabel 3070"/>
    <w:qFormat/>
    <w:rPr>
      <w:b/>
    </w:rPr>
  </w:style>
  <w:style w:type="character" w:customStyle="1" w:styleId="ListLabel3071">
    <w:name w:val="ListLabel 3071"/>
    <w:qFormat/>
    <w:rPr>
      <w:rFonts w:ascii="Cambria" w:hAnsi="Cambria"/>
      <w:b/>
    </w:rPr>
  </w:style>
  <w:style w:type="character" w:customStyle="1" w:styleId="ListLabel3072">
    <w:name w:val="ListLabel 3072"/>
    <w:qFormat/>
    <w:rPr>
      <w:rFonts w:ascii="Times New Roman" w:hAnsi="Times New Roman"/>
      <w:b/>
      <w:sz w:val="24"/>
    </w:rPr>
  </w:style>
  <w:style w:type="character" w:customStyle="1" w:styleId="ListLabel3073">
    <w:name w:val="ListLabel 3073"/>
    <w:qFormat/>
    <w:rPr>
      <w:b/>
    </w:rPr>
  </w:style>
  <w:style w:type="character" w:customStyle="1" w:styleId="ListLabel3074">
    <w:name w:val="ListLabel 3074"/>
    <w:qFormat/>
    <w:rPr>
      <w:b/>
      <w:i w:val="0"/>
    </w:rPr>
  </w:style>
  <w:style w:type="character" w:customStyle="1" w:styleId="ListLabel3075">
    <w:name w:val="ListLabel 3075"/>
    <w:qFormat/>
    <w:rPr>
      <w:rFonts w:ascii="Cambria" w:hAnsi="Cambria" w:cs="Times New Roman"/>
      <w:b/>
    </w:rPr>
  </w:style>
  <w:style w:type="character" w:customStyle="1" w:styleId="ListLabel3076">
    <w:name w:val="ListLabel 3076"/>
    <w:qFormat/>
    <w:rPr>
      <w:rFonts w:ascii="Cambria" w:hAnsi="Cambria" w:cs="Times New Roman"/>
      <w:b/>
      <w:color w:val="000000"/>
      <w:sz w:val="22"/>
    </w:rPr>
  </w:style>
  <w:style w:type="character" w:customStyle="1" w:styleId="ListLabel3077">
    <w:name w:val="ListLabel 3077"/>
    <w:qFormat/>
    <w:rPr>
      <w:rFonts w:ascii="Cambria" w:hAnsi="Cambria" w:cs="Times New Roman"/>
      <w:b/>
    </w:rPr>
  </w:style>
  <w:style w:type="character" w:customStyle="1" w:styleId="ListLabel3078">
    <w:name w:val="ListLabel 3078"/>
    <w:qFormat/>
    <w:rPr>
      <w:rFonts w:ascii="Cambria" w:hAnsi="Cambria" w:cs="Times New Roman"/>
      <w:b/>
    </w:rPr>
  </w:style>
  <w:style w:type="character" w:customStyle="1" w:styleId="ListLabel3079">
    <w:name w:val="ListLabel 3079"/>
    <w:qFormat/>
    <w:rPr>
      <w:rFonts w:cs="Times New Roman"/>
      <w:b/>
    </w:rPr>
  </w:style>
  <w:style w:type="character" w:customStyle="1" w:styleId="ListLabel3080">
    <w:name w:val="ListLabel 3080"/>
    <w:qFormat/>
    <w:rPr>
      <w:rFonts w:cs="Times New Roman"/>
    </w:rPr>
  </w:style>
  <w:style w:type="character" w:customStyle="1" w:styleId="ListLabel3081">
    <w:name w:val="ListLabel 3081"/>
    <w:qFormat/>
    <w:rPr>
      <w:rFonts w:cs="Times New Roman"/>
    </w:rPr>
  </w:style>
  <w:style w:type="character" w:customStyle="1" w:styleId="ListLabel3082">
    <w:name w:val="ListLabel 3082"/>
    <w:qFormat/>
    <w:rPr>
      <w:rFonts w:cs="Times New Roman"/>
    </w:rPr>
  </w:style>
  <w:style w:type="character" w:customStyle="1" w:styleId="ListLabel3083">
    <w:name w:val="ListLabel 3083"/>
    <w:qFormat/>
    <w:rPr>
      <w:rFonts w:cs="Times New Roman"/>
    </w:rPr>
  </w:style>
  <w:style w:type="character" w:customStyle="1" w:styleId="ListLabel3084">
    <w:name w:val="ListLabel 3084"/>
    <w:qFormat/>
    <w:rPr>
      <w:rFonts w:ascii="Cambria" w:hAnsi="Cambria" w:cs="Times New Roman"/>
      <w:b w:val="0"/>
    </w:rPr>
  </w:style>
  <w:style w:type="character" w:customStyle="1" w:styleId="ListLabel3085">
    <w:name w:val="ListLabel 3085"/>
    <w:qFormat/>
    <w:rPr>
      <w:rFonts w:cs="Courier New"/>
    </w:rPr>
  </w:style>
  <w:style w:type="character" w:customStyle="1" w:styleId="ListLabel3086">
    <w:name w:val="ListLabel 3086"/>
    <w:qFormat/>
    <w:rPr>
      <w:rFonts w:cs="Wingdings"/>
    </w:rPr>
  </w:style>
  <w:style w:type="character" w:customStyle="1" w:styleId="ListLabel3087">
    <w:name w:val="ListLabel 3087"/>
    <w:qFormat/>
    <w:rPr>
      <w:rFonts w:cs="Symbol"/>
    </w:rPr>
  </w:style>
  <w:style w:type="character" w:customStyle="1" w:styleId="ListLabel3088">
    <w:name w:val="ListLabel 3088"/>
    <w:qFormat/>
    <w:rPr>
      <w:rFonts w:cs="Courier New"/>
    </w:rPr>
  </w:style>
  <w:style w:type="character" w:customStyle="1" w:styleId="ListLabel3089">
    <w:name w:val="ListLabel 3089"/>
    <w:qFormat/>
    <w:rPr>
      <w:rFonts w:cs="Wingdings"/>
    </w:rPr>
  </w:style>
  <w:style w:type="character" w:customStyle="1" w:styleId="ListLabel3090">
    <w:name w:val="ListLabel 3090"/>
    <w:qFormat/>
    <w:rPr>
      <w:rFonts w:cs="Symbol"/>
    </w:rPr>
  </w:style>
  <w:style w:type="character" w:customStyle="1" w:styleId="ListLabel3091">
    <w:name w:val="ListLabel 3091"/>
    <w:qFormat/>
    <w:rPr>
      <w:rFonts w:cs="Courier New"/>
    </w:rPr>
  </w:style>
  <w:style w:type="character" w:customStyle="1" w:styleId="ListLabel3092">
    <w:name w:val="ListLabel 3092"/>
    <w:qFormat/>
    <w:rPr>
      <w:rFonts w:cs="Wingdings"/>
    </w:rPr>
  </w:style>
  <w:style w:type="character" w:customStyle="1" w:styleId="ListLabel3093">
    <w:name w:val="ListLabel 3093"/>
    <w:qFormat/>
    <w:rPr>
      <w:rFonts w:ascii="Cambria" w:hAnsi="Cambria" w:cs="Times New Roman"/>
      <w:b w:val="0"/>
    </w:rPr>
  </w:style>
  <w:style w:type="character" w:customStyle="1" w:styleId="ListLabel3094">
    <w:name w:val="ListLabel 3094"/>
    <w:qFormat/>
    <w:rPr>
      <w:rFonts w:cs="Courier New"/>
    </w:rPr>
  </w:style>
  <w:style w:type="character" w:customStyle="1" w:styleId="ListLabel3095">
    <w:name w:val="ListLabel 3095"/>
    <w:qFormat/>
    <w:rPr>
      <w:rFonts w:cs="Wingdings"/>
    </w:rPr>
  </w:style>
  <w:style w:type="character" w:customStyle="1" w:styleId="ListLabel3096">
    <w:name w:val="ListLabel 3096"/>
    <w:qFormat/>
    <w:rPr>
      <w:rFonts w:cs="Symbol"/>
    </w:rPr>
  </w:style>
  <w:style w:type="character" w:customStyle="1" w:styleId="ListLabel3097">
    <w:name w:val="ListLabel 3097"/>
    <w:qFormat/>
    <w:rPr>
      <w:rFonts w:cs="Courier New"/>
    </w:rPr>
  </w:style>
  <w:style w:type="character" w:customStyle="1" w:styleId="ListLabel3098">
    <w:name w:val="ListLabel 3098"/>
    <w:qFormat/>
    <w:rPr>
      <w:rFonts w:cs="Wingdings"/>
    </w:rPr>
  </w:style>
  <w:style w:type="character" w:customStyle="1" w:styleId="ListLabel3099">
    <w:name w:val="ListLabel 3099"/>
    <w:qFormat/>
    <w:rPr>
      <w:rFonts w:cs="Symbol"/>
    </w:rPr>
  </w:style>
  <w:style w:type="character" w:customStyle="1" w:styleId="ListLabel3100">
    <w:name w:val="ListLabel 3100"/>
    <w:qFormat/>
    <w:rPr>
      <w:rFonts w:cs="Courier New"/>
    </w:rPr>
  </w:style>
  <w:style w:type="character" w:customStyle="1" w:styleId="ListLabel3101">
    <w:name w:val="ListLabel 3101"/>
    <w:qFormat/>
    <w:rPr>
      <w:rFonts w:cs="Wingdings"/>
    </w:rPr>
  </w:style>
  <w:style w:type="character" w:customStyle="1" w:styleId="ListLabel3102">
    <w:name w:val="ListLabel 3102"/>
    <w:qFormat/>
    <w:rPr>
      <w:rFonts w:ascii="Cambria" w:hAnsi="Cambria" w:cs="Times New Roman"/>
      <w:b/>
    </w:rPr>
  </w:style>
  <w:style w:type="character" w:customStyle="1" w:styleId="ListLabel3103">
    <w:name w:val="ListLabel 3103"/>
    <w:qFormat/>
    <w:rPr>
      <w:rFonts w:cs="Courier New"/>
    </w:rPr>
  </w:style>
  <w:style w:type="character" w:customStyle="1" w:styleId="ListLabel3104">
    <w:name w:val="ListLabel 3104"/>
    <w:qFormat/>
    <w:rPr>
      <w:rFonts w:cs="Wingdings"/>
    </w:rPr>
  </w:style>
  <w:style w:type="character" w:customStyle="1" w:styleId="ListLabel3105">
    <w:name w:val="ListLabel 3105"/>
    <w:qFormat/>
    <w:rPr>
      <w:rFonts w:cs="Symbol"/>
    </w:rPr>
  </w:style>
  <w:style w:type="character" w:customStyle="1" w:styleId="ListLabel3106">
    <w:name w:val="ListLabel 3106"/>
    <w:qFormat/>
    <w:rPr>
      <w:rFonts w:cs="Courier New"/>
    </w:rPr>
  </w:style>
  <w:style w:type="character" w:customStyle="1" w:styleId="ListLabel3107">
    <w:name w:val="ListLabel 3107"/>
    <w:qFormat/>
    <w:rPr>
      <w:rFonts w:cs="Wingdings"/>
    </w:rPr>
  </w:style>
  <w:style w:type="character" w:customStyle="1" w:styleId="ListLabel3108">
    <w:name w:val="ListLabel 3108"/>
    <w:qFormat/>
    <w:rPr>
      <w:rFonts w:cs="Symbol"/>
    </w:rPr>
  </w:style>
  <w:style w:type="character" w:customStyle="1" w:styleId="ListLabel3109">
    <w:name w:val="ListLabel 3109"/>
    <w:qFormat/>
    <w:rPr>
      <w:rFonts w:cs="Courier New"/>
    </w:rPr>
  </w:style>
  <w:style w:type="character" w:customStyle="1" w:styleId="ListLabel3110">
    <w:name w:val="ListLabel 3110"/>
    <w:qFormat/>
    <w:rPr>
      <w:rFonts w:cs="Wingdings"/>
    </w:rPr>
  </w:style>
  <w:style w:type="character" w:customStyle="1" w:styleId="ListLabel3111">
    <w:name w:val="ListLabel 3111"/>
    <w:qFormat/>
    <w:rPr>
      <w:rFonts w:ascii="Cambria" w:hAnsi="Cambria" w:cs="Times New Roman"/>
      <w:b/>
    </w:rPr>
  </w:style>
  <w:style w:type="character" w:customStyle="1" w:styleId="ListLabel3112">
    <w:name w:val="ListLabel 3112"/>
    <w:qFormat/>
    <w:rPr>
      <w:rFonts w:cs="Times New Roman"/>
    </w:rPr>
  </w:style>
  <w:style w:type="character" w:customStyle="1" w:styleId="ListLabel3113">
    <w:name w:val="ListLabel 3113"/>
    <w:qFormat/>
    <w:rPr>
      <w:rFonts w:cs="Times New Roman"/>
    </w:rPr>
  </w:style>
  <w:style w:type="character" w:customStyle="1" w:styleId="ListLabel3114">
    <w:name w:val="ListLabel 3114"/>
    <w:qFormat/>
    <w:rPr>
      <w:rFonts w:cs="Symbol"/>
    </w:rPr>
  </w:style>
  <w:style w:type="character" w:customStyle="1" w:styleId="ListLabel3115">
    <w:name w:val="ListLabel 3115"/>
    <w:qFormat/>
    <w:rPr>
      <w:rFonts w:cs="Courier New"/>
    </w:rPr>
  </w:style>
  <w:style w:type="character" w:customStyle="1" w:styleId="ListLabel3116">
    <w:name w:val="ListLabel 3116"/>
    <w:qFormat/>
    <w:rPr>
      <w:rFonts w:cs="Wingdings"/>
    </w:rPr>
  </w:style>
  <w:style w:type="character" w:customStyle="1" w:styleId="ListLabel3117">
    <w:name w:val="ListLabel 3117"/>
    <w:qFormat/>
    <w:rPr>
      <w:rFonts w:cs="Symbol"/>
    </w:rPr>
  </w:style>
  <w:style w:type="character" w:customStyle="1" w:styleId="ListLabel3118">
    <w:name w:val="ListLabel 3118"/>
    <w:qFormat/>
    <w:rPr>
      <w:rFonts w:cs="Courier New"/>
    </w:rPr>
  </w:style>
  <w:style w:type="character" w:customStyle="1" w:styleId="ListLabel3119">
    <w:name w:val="ListLabel 3119"/>
    <w:qFormat/>
    <w:rPr>
      <w:rFonts w:cs="Wingdings"/>
    </w:rPr>
  </w:style>
  <w:style w:type="character" w:customStyle="1" w:styleId="ListLabel3120">
    <w:name w:val="ListLabel 3120"/>
    <w:qFormat/>
    <w:rPr>
      <w:rFonts w:ascii="Cambria" w:hAnsi="Cambria" w:cs="Times New Roman"/>
      <w:b/>
    </w:rPr>
  </w:style>
  <w:style w:type="character" w:customStyle="1" w:styleId="ListLabel3121">
    <w:name w:val="ListLabel 3121"/>
    <w:qFormat/>
    <w:rPr>
      <w:rFonts w:cs="Times New Roman"/>
    </w:rPr>
  </w:style>
  <w:style w:type="character" w:customStyle="1" w:styleId="ListLabel3122">
    <w:name w:val="ListLabel 3122"/>
    <w:qFormat/>
    <w:rPr>
      <w:rFonts w:cs="Times New Roman"/>
    </w:rPr>
  </w:style>
  <w:style w:type="character" w:customStyle="1" w:styleId="ListLabel3123">
    <w:name w:val="ListLabel 3123"/>
    <w:qFormat/>
    <w:rPr>
      <w:rFonts w:cs="Symbol"/>
    </w:rPr>
  </w:style>
  <w:style w:type="character" w:customStyle="1" w:styleId="ListLabel3124">
    <w:name w:val="ListLabel 3124"/>
    <w:qFormat/>
    <w:rPr>
      <w:rFonts w:cs="Courier New"/>
    </w:rPr>
  </w:style>
  <w:style w:type="character" w:customStyle="1" w:styleId="ListLabel3125">
    <w:name w:val="ListLabel 3125"/>
    <w:qFormat/>
    <w:rPr>
      <w:rFonts w:cs="Wingdings"/>
    </w:rPr>
  </w:style>
  <w:style w:type="character" w:customStyle="1" w:styleId="ListLabel3126">
    <w:name w:val="ListLabel 3126"/>
    <w:qFormat/>
    <w:rPr>
      <w:rFonts w:cs="Symbol"/>
    </w:rPr>
  </w:style>
  <w:style w:type="character" w:customStyle="1" w:styleId="ListLabel3127">
    <w:name w:val="ListLabel 3127"/>
    <w:qFormat/>
    <w:rPr>
      <w:rFonts w:cs="Courier New"/>
    </w:rPr>
  </w:style>
  <w:style w:type="character" w:customStyle="1" w:styleId="ListLabel3128">
    <w:name w:val="ListLabel 3128"/>
    <w:qFormat/>
    <w:rPr>
      <w:rFonts w:cs="Wingdings"/>
    </w:rPr>
  </w:style>
  <w:style w:type="character" w:customStyle="1" w:styleId="ListLabel3129">
    <w:name w:val="ListLabel 3129"/>
    <w:qFormat/>
    <w:rPr>
      <w:rFonts w:ascii="Cambria" w:hAnsi="Cambria" w:cs="Times New Roman"/>
      <w:i w:val="0"/>
      <w:sz w:val="20"/>
      <w:szCs w:val="22"/>
    </w:rPr>
  </w:style>
  <w:style w:type="character" w:customStyle="1" w:styleId="ListLabel3130">
    <w:name w:val="ListLabel 3130"/>
    <w:qFormat/>
    <w:rPr>
      <w:rFonts w:cs="Times New Roman"/>
    </w:rPr>
  </w:style>
  <w:style w:type="character" w:customStyle="1" w:styleId="ListLabel3131">
    <w:name w:val="ListLabel 3131"/>
    <w:qFormat/>
    <w:rPr>
      <w:rFonts w:cs="Times New Roman"/>
    </w:rPr>
  </w:style>
  <w:style w:type="character" w:customStyle="1" w:styleId="ListLabel3132">
    <w:name w:val="ListLabel 3132"/>
    <w:qFormat/>
    <w:rPr>
      <w:rFonts w:cs="Times New Roman"/>
      <w:b/>
    </w:rPr>
  </w:style>
  <w:style w:type="character" w:customStyle="1" w:styleId="ListLabel3133">
    <w:name w:val="ListLabel 3133"/>
    <w:qFormat/>
    <w:rPr>
      <w:rFonts w:cs="Times New Roman"/>
    </w:rPr>
  </w:style>
  <w:style w:type="character" w:customStyle="1" w:styleId="ListLabel3134">
    <w:name w:val="ListLabel 3134"/>
    <w:qFormat/>
    <w:rPr>
      <w:rFonts w:cs="Times New Roman"/>
    </w:rPr>
  </w:style>
  <w:style w:type="character" w:customStyle="1" w:styleId="ListLabel3135">
    <w:name w:val="ListLabel 3135"/>
    <w:qFormat/>
    <w:rPr>
      <w:rFonts w:cs="Times New Roman"/>
    </w:rPr>
  </w:style>
  <w:style w:type="character" w:customStyle="1" w:styleId="ListLabel3136">
    <w:name w:val="ListLabel 3136"/>
    <w:qFormat/>
    <w:rPr>
      <w:rFonts w:cs="Times New Roman"/>
    </w:rPr>
  </w:style>
  <w:style w:type="character" w:customStyle="1" w:styleId="ListLabel3137">
    <w:name w:val="ListLabel 3137"/>
    <w:qFormat/>
    <w:rPr>
      <w:rFonts w:cs="Times New Roman"/>
    </w:rPr>
  </w:style>
  <w:style w:type="character" w:customStyle="1" w:styleId="ListLabel3138">
    <w:name w:val="ListLabel 3138"/>
    <w:qFormat/>
    <w:rPr>
      <w:rFonts w:ascii="Cambria" w:hAnsi="Cambria" w:cs="Times New Roman"/>
    </w:rPr>
  </w:style>
  <w:style w:type="character" w:customStyle="1" w:styleId="ListLabel3139">
    <w:name w:val="ListLabel 3139"/>
    <w:qFormat/>
    <w:rPr>
      <w:rFonts w:cs="Times New Roman"/>
    </w:rPr>
  </w:style>
  <w:style w:type="character" w:customStyle="1" w:styleId="ListLabel3140">
    <w:name w:val="ListLabel 3140"/>
    <w:qFormat/>
    <w:rPr>
      <w:rFonts w:cs="Times New Roman"/>
    </w:rPr>
  </w:style>
  <w:style w:type="character" w:customStyle="1" w:styleId="ListLabel3141">
    <w:name w:val="ListLabel 3141"/>
    <w:qFormat/>
    <w:rPr>
      <w:rFonts w:cs="Times New Roman"/>
      <w:b/>
    </w:rPr>
  </w:style>
  <w:style w:type="character" w:customStyle="1" w:styleId="ListLabel3142">
    <w:name w:val="ListLabel 3142"/>
    <w:qFormat/>
    <w:rPr>
      <w:rFonts w:cs="Times New Roman"/>
    </w:rPr>
  </w:style>
  <w:style w:type="character" w:customStyle="1" w:styleId="ListLabel3143">
    <w:name w:val="ListLabel 3143"/>
    <w:qFormat/>
    <w:rPr>
      <w:rFonts w:cs="Times New Roman"/>
    </w:rPr>
  </w:style>
  <w:style w:type="character" w:customStyle="1" w:styleId="ListLabel3144">
    <w:name w:val="ListLabel 3144"/>
    <w:qFormat/>
    <w:rPr>
      <w:rFonts w:cs="Times New Roman"/>
    </w:rPr>
  </w:style>
  <w:style w:type="character" w:customStyle="1" w:styleId="ListLabel3145">
    <w:name w:val="ListLabel 3145"/>
    <w:qFormat/>
    <w:rPr>
      <w:rFonts w:cs="Times New Roman"/>
    </w:rPr>
  </w:style>
  <w:style w:type="character" w:customStyle="1" w:styleId="ListLabel3146">
    <w:name w:val="ListLabel 3146"/>
    <w:qFormat/>
    <w:rPr>
      <w:rFonts w:cs="Times New Roman"/>
    </w:rPr>
  </w:style>
  <w:style w:type="character" w:customStyle="1" w:styleId="ListLabel3147">
    <w:name w:val="ListLabel 3147"/>
    <w:qFormat/>
    <w:rPr>
      <w:rFonts w:cs="Times New Roman"/>
    </w:rPr>
  </w:style>
  <w:style w:type="character" w:customStyle="1" w:styleId="ListLabel3148">
    <w:name w:val="ListLabel 3148"/>
    <w:qFormat/>
    <w:rPr>
      <w:rFonts w:ascii="Cambria" w:hAnsi="Cambria" w:cs="Times New Roman"/>
    </w:rPr>
  </w:style>
  <w:style w:type="character" w:customStyle="1" w:styleId="ListLabel3149">
    <w:name w:val="ListLabel 3149"/>
    <w:qFormat/>
    <w:rPr>
      <w:rFonts w:cs="Times New Roman"/>
    </w:rPr>
  </w:style>
  <w:style w:type="character" w:customStyle="1" w:styleId="ListLabel3150">
    <w:name w:val="ListLabel 3150"/>
    <w:qFormat/>
    <w:rPr>
      <w:rFonts w:cs="Times New Roman"/>
      <w:b/>
    </w:rPr>
  </w:style>
  <w:style w:type="character" w:customStyle="1" w:styleId="ListLabel3151">
    <w:name w:val="ListLabel 3151"/>
    <w:qFormat/>
    <w:rPr>
      <w:rFonts w:cs="Times New Roman"/>
    </w:rPr>
  </w:style>
  <w:style w:type="character" w:customStyle="1" w:styleId="ListLabel3152">
    <w:name w:val="ListLabel 3152"/>
    <w:qFormat/>
    <w:rPr>
      <w:rFonts w:cs="Times New Roman"/>
    </w:rPr>
  </w:style>
  <w:style w:type="character" w:customStyle="1" w:styleId="ListLabel3153">
    <w:name w:val="ListLabel 3153"/>
    <w:qFormat/>
    <w:rPr>
      <w:rFonts w:cs="Times New Roman"/>
    </w:rPr>
  </w:style>
  <w:style w:type="character" w:customStyle="1" w:styleId="ListLabel3154">
    <w:name w:val="ListLabel 3154"/>
    <w:qFormat/>
    <w:rPr>
      <w:rFonts w:cs="Times New Roman"/>
    </w:rPr>
  </w:style>
  <w:style w:type="character" w:customStyle="1" w:styleId="ListLabel3155">
    <w:name w:val="ListLabel 3155"/>
    <w:qFormat/>
    <w:rPr>
      <w:rFonts w:cs="Times New Roman"/>
    </w:rPr>
  </w:style>
  <w:style w:type="character" w:customStyle="1" w:styleId="ListLabel3156">
    <w:name w:val="ListLabel 3156"/>
    <w:qFormat/>
    <w:rPr>
      <w:rFonts w:ascii="Cambria" w:hAnsi="Cambria"/>
      <w:b/>
    </w:rPr>
  </w:style>
  <w:style w:type="character" w:customStyle="1" w:styleId="ListLabel3157">
    <w:name w:val="ListLabel 3157"/>
    <w:qFormat/>
    <w:rPr>
      <w:rFonts w:ascii="Cambria" w:hAnsi="Cambria" w:cs="Times New Roman"/>
      <w:b/>
      <w:strike w:val="0"/>
      <w:dstrike w:val="0"/>
      <w:color w:val="auto"/>
      <w:sz w:val="22"/>
      <w:szCs w:val="24"/>
    </w:rPr>
  </w:style>
  <w:style w:type="character" w:customStyle="1" w:styleId="ListLabel3158">
    <w:name w:val="ListLabel 3158"/>
    <w:qFormat/>
    <w:rPr>
      <w:rFonts w:cs="Times New Roman"/>
      <w:b/>
      <w:color w:val="auto"/>
      <w:sz w:val="22"/>
      <w:szCs w:val="24"/>
    </w:rPr>
  </w:style>
  <w:style w:type="character" w:customStyle="1" w:styleId="ListLabel3159">
    <w:name w:val="ListLabel 3159"/>
    <w:qFormat/>
    <w:rPr>
      <w:b/>
    </w:rPr>
  </w:style>
  <w:style w:type="character" w:customStyle="1" w:styleId="ListLabel3160">
    <w:name w:val="ListLabel 3160"/>
    <w:qFormat/>
    <w:rPr>
      <w:rFonts w:ascii="Cambria" w:hAnsi="Cambria"/>
      <w:color w:val="auto"/>
    </w:rPr>
  </w:style>
  <w:style w:type="character" w:customStyle="1" w:styleId="ListLabel3161">
    <w:name w:val="ListLabel 3161"/>
    <w:qFormat/>
    <w:rPr>
      <w:rFonts w:ascii="Cambria" w:hAnsi="Cambria" w:cs="Times New Roman"/>
    </w:rPr>
  </w:style>
  <w:style w:type="character" w:customStyle="1" w:styleId="ListLabel3162">
    <w:name w:val="ListLabel 3162"/>
    <w:qFormat/>
    <w:rPr>
      <w:rFonts w:cs="Courier New"/>
    </w:rPr>
  </w:style>
  <w:style w:type="character" w:customStyle="1" w:styleId="ListLabel3163">
    <w:name w:val="ListLabel 3163"/>
    <w:qFormat/>
    <w:rPr>
      <w:rFonts w:cs="Wingdings"/>
    </w:rPr>
  </w:style>
  <w:style w:type="character" w:customStyle="1" w:styleId="ListLabel3164">
    <w:name w:val="ListLabel 3164"/>
    <w:qFormat/>
    <w:rPr>
      <w:rFonts w:cs="Symbol"/>
    </w:rPr>
  </w:style>
  <w:style w:type="character" w:customStyle="1" w:styleId="ListLabel3165">
    <w:name w:val="ListLabel 3165"/>
    <w:qFormat/>
    <w:rPr>
      <w:rFonts w:cs="Courier New"/>
    </w:rPr>
  </w:style>
  <w:style w:type="character" w:customStyle="1" w:styleId="ListLabel3166">
    <w:name w:val="ListLabel 3166"/>
    <w:qFormat/>
    <w:rPr>
      <w:rFonts w:cs="Wingdings"/>
    </w:rPr>
  </w:style>
  <w:style w:type="character" w:customStyle="1" w:styleId="ListLabel3167">
    <w:name w:val="ListLabel 3167"/>
    <w:qFormat/>
    <w:rPr>
      <w:rFonts w:cs="Symbol"/>
    </w:rPr>
  </w:style>
  <w:style w:type="character" w:customStyle="1" w:styleId="ListLabel3168">
    <w:name w:val="ListLabel 3168"/>
    <w:qFormat/>
    <w:rPr>
      <w:rFonts w:cs="Courier New"/>
    </w:rPr>
  </w:style>
  <w:style w:type="character" w:customStyle="1" w:styleId="ListLabel3169">
    <w:name w:val="ListLabel 3169"/>
    <w:qFormat/>
    <w:rPr>
      <w:rFonts w:cs="Wingdings"/>
    </w:rPr>
  </w:style>
  <w:style w:type="character" w:customStyle="1" w:styleId="ListLabel3170">
    <w:name w:val="ListLabel 3170"/>
    <w:qFormat/>
    <w:rPr>
      <w:rFonts w:ascii="Cambria" w:hAnsi="Cambria"/>
      <w:sz w:val="16"/>
      <w:szCs w:val="18"/>
    </w:rPr>
  </w:style>
  <w:style w:type="character" w:customStyle="1" w:styleId="ListLabel3171">
    <w:name w:val="ListLabel 3171"/>
    <w:qFormat/>
    <w:rPr>
      <w:rFonts w:cs="Times New Roman"/>
      <w:b/>
      <w:i w:val="0"/>
      <w:sz w:val="24"/>
      <w:szCs w:val="24"/>
    </w:rPr>
  </w:style>
  <w:style w:type="character" w:customStyle="1" w:styleId="ListLabel3172">
    <w:name w:val="ListLabel 3172"/>
    <w:qFormat/>
    <w:rPr>
      <w:rFonts w:cs="Times New Roman"/>
    </w:rPr>
  </w:style>
  <w:style w:type="character" w:customStyle="1" w:styleId="ListLabel3173">
    <w:name w:val="ListLabel 3173"/>
    <w:qFormat/>
    <w:rPr>
      <w:rFonts w:ascii="Cambria" w:hAnsi="Cambria" w:cs="Times New Roman"/>
      <w:b/>
      <w:color w:val="auto"/>
      <w:sz w:val="22"/>
      <w:szCs w:val="22"/>
    </w:rPr>
  </w:style>
  <w:style w:type="character" w:customStyle="1" w:styleId="ListLabel3174">
    <w:name w:val="ListLabel 3174"/>
    <w:qFormat/>
    <w:rPr>
      <w:b/>
    </w:rPr>
  </w:style>
  <w:style w:type="character" w:customStyle="1" w:styleId="ListLabel3175">
    <w:name w:val="ListLabel 3175"/>
    <w:qFormat/>
    <w:rPr>
      <w:b/>
    </w:rPr>
  </w:style>
  <w:style w:type="character" w:customStyle="1" w:styleId="ListLabel3176">
    <w:name w:val="ListLabel 3176"/>
    <w:qFormat/>
    <w:rPr>
      <w:rFonts w:cs="Times New Roman"/>
    </w:rPr>
  </w:style>
  <w:style w:type="character" w:customStyle="1" w:styleId="ListLabel3177">
    <w:name w:val="ListLabel 3177"/>
    <w:qFormat/>
    <w:rPr>
      <w:rFonts w:cs="Times New Roman"/>
    </w:rPr>
  </w:style>
  <w:style w:type="character" w:customStyle="1" w:styleId="ListLabel3178">
    <w:name w:val="ListLabel 3178"/>
    <w:qFormat/>
    <w:rPr>
      <w:rFonts w:cs="Times New Roman"/>
    </w:rPr>
  </w:style>
  <w:style w:type="character" w:customStyle="1" w:styleId="ListLabel3179">
    <w:name w:val="ListLabel 3179"/>
    <w:qFormat/>
    <w:rPr>
      <w:rFonts w:cs="Times New Roman"/>
    </w:rPr>
  </w:style>
  <w:style w:type="character" w:customStyle="1" w:styleId="ListLabel3180">
    <w:name w:val="ListLabel 3180"/>
    <w:qFormat/>
    <w:rPr>
      <w:rFonts w:ascii="Cambria" w:hAnsi="Cambria" w:cs="Times New Roman"/>
    </w:rPr>
  </w:style>
  <w:style w:type="character" w:customStyle="1" w:styleId="ListLabel3181">
    <w:name w:val="ListLabel 3181"/>
    <w:qFormat/>
    <w:rPr>
      <w:rFonts w:cs="Times New Roman"/>
      <w:b/>
      <w:i w:val="0"/>
    </w:rPr>
  </w:style>
  <w:style w:type="character" w:customStyle="1" w:styleId="ListLabel3182">
    <w:name w:val="ListLabel 3182"/>
    <w:qFormat/>
    <w:rPr>
      <w:rFonts w:cs="Times New Roman"/>
    </w:rPr>
  </w:style>
  <w:style w:type="character" w:customStyle="1" w:styleId="ListLabel3183">
    <w:name w:val="ListLabel 3183"/>
    <w:qFormat/>
    <w:rPr>
      <w:rFonts w:cs="Times New Roman"/>
      <w:b/>
    </w:rPr>
  </w:style>
  <w:style w:type="character" w:customStyle="1" w:styleId="ListLabel3184">
    <w:name w:val="ListLabel 3184"/>
    <w:qFormat/>
    <w:rPr>
      <w:rFonts w:cs="Times New Roman"/>
    </w:rPr>
  </w:style>
  <w:style w:type="character" w:customStyle="1" w:styleId="ListLabel3185">
    <w:name w:val="ListLabel 3185"/>
    <w:qFormat/>
    <w:rPr>
      <w:rFonts w:cs="Times New Roman"/>
    </w:rPr>
  </w:style>
  <w:style w:type="character" w:customStyle="1" w:styleId="ListLabel3186">
    <w:name w:val="ListLabel 3186"/>
    <w:qFormat/>
    <w:rPr>
      <w:rFonts w:cs="Times New Roman"/>
    </w:rPr>
  </w:style>
  <w:style w:type="character" w:customStyle="1" w:styleId="ListLabel3187">
    <w:name w:val="ListLabel 3187"/>
    <w:qFormat/>
    <w:rPr>
      <w:rFonts w:cs="Times New Roman"/>
    </w:rPr>
  </w:style>
  <w:style w:type="character" w:customStyle="1" w:styleId="ListLabel3188">
    <w:name w:val="ListLabel 3188"/>
    <w:qFormat/>
    <w:rPr>
      <w:rFonts w:cs="Times New Roman"/>
    </w:rPr>
  </w:style>
  <w:style w:type="character" w:customStyle="1" w:styleId="ListLabel3189">
    <w:name w:val="ListLabel 3189"/>
    <w:qFormat/>
    <w:rPr>
      <w:rFonts w:ascii="Cambria" w:hAnsi="Cambria" w:cs="Times New Roman"/>
      <w:b/>
    </w:rPr>
  </w:style>
  <w:style w:type="character" w:customStyle="1" w:styleId="ListLabel3190">
    <w:name w:val="ListLabel 3190"/>
    <w:qFormat/>
    <w:rPr>
      <w:rFonts w:cs="Times New Roman"/>
      <w:b/>
    </w:rPr>
  </w:style>
  <w:style w:type="character" w:customStyle="1" w:styleId="ListLabel3191">
    <w:name w:val="ListLabel 3191"/>
    <w:qFormat/>
    <w:rPr>
      <w:rFonts w:cs="Times New Roman"/>
    </w:rPr>
  </w:style>
  <w:style w:type="character" w:customStyle="1" w:styleId="ListLabel3192">
    <w:name w:val="ListLabel 3192"/>
    <w:qFormat/>
    <w:rPr>
      <w:rFonts w:cs="Times New Roman"/>
    </w:rPr>
  </w:style>
  <w:style w:type="character" w:customStyle="1" w:styleId="ListLabel3193">
    <w:name w:val="ListLabel 3193"/>
    <w:qFormat/>
    <w:rPr>
      <w:rFonts w:cs="Times New Roman"/>
    </w:rPr>
  </w:style>
  <w:style w:type="character" w:customStyle="1" w:styleId="ListLabel3194">
    <w:name w:val="ListLabel 3194"/>
    <w:qFormat/>
    <w:rPr>
      <w:rFonts w:cs="Times New Roman"/>
    </w:rPr>
  </w:style>
  <w:style w:type="character" w:customStyle="1" w:styleId="ListLabel3195">
    <w:name w:val="ListLabel 3195"/>
    <w:qFormat/>
    <w:rPr>
      <w:rFonts w:cs="Times New Roman"/>
    </w:rPr>
  </w:style>
  <w:style w:type="character" w:customStyle="1" w:styleId="ListLabel3196">
    <w:name w:val="ListLabel 3196"/>
    <w:qFormat/>
    <w:rPr>
      <w:rFonts w:cs="Times New Roman"/>
    </w:rPr>
  </w:style>
  <w:style w:type="character" w:customStyle="1" w:styleId="ListLabel3197">
    <w:name w:val="ListLabel 3197"/>
    <w:qFormat/>
    <w:rPr>
      <w:rFonts w:cs="Times New Roman"/>
    </w:rPr>
  </w:style>
  <w:style w:type="character" w:customStyle="1" w:styleId="ListLabel3198">
    <w:name w:val="ListLabel 3198"/>
    <w:qFormat/>
    <w:rPr>
      <w:rFonts w:ascii="Cambria" w:hAnsi="Cambria" w:cs="Times New Roman"/>
      <w:b/>
    </w:rPr>
  </w:style>
  <w:style w:type="character" w:customStyle="1" w:styleId="ListLabel3199">
    <w:name w:val="ListLabel 3199"/>
    <w:qFormat/>
    <w:rPr>
      <w:rFonts w:cs="Times New Roman"/>
    </w:rPr>
  </w:style>
  <w:style w:type="character" w:customStyle="1" w:styleId="ListLabel3200">
    <w:name w:val="ListLabel 3200"/>
    <w:qFormat/>
    <w:rPr>
      <w:rFonts w:cs="Times New Roman"/>
    </w:rPr>
  </w:style>
  <w:style w:type="character" w:customStyle="1" w:styleId="ListLabel3201">
    <w:name w:val="ListLabel 3201"/>
    <w:qFormat/>
    <w:rPr>
      <w:rFonts w:cs="Times New Roman"/>
    </w:rPr>
  </w:style>
  <w:style w:type="character" w:customStyle="1" w:styleId="ListLabel3202">
    <w:name w:val="ListLabel 3202"/>
    <w:qFormat/>
    <w:rPr>
      <w:rFonts w:cs="Times New Roman"/>
    </w:rPr>
  </w:style>
  <w:style w:type="character" w:customStyle="1" w:styleId="ListLabel3203">
    <w:name w:val="ListLabel 3203"/>
    <w:qFormat/>
    <w:rPr>
      <w:rFonts w:cs="Times New Roman"/>
    </w:rPr>
  </w:style>
  <w:style w:type="character" w:customStyle="1" w:styleId="ListLabel3204">
    <w:name w:val="ListLabel 3204"/>
    <w:qFormat/>
    <w:rPr>
      <w:rFonts w:cs="Times New Roman"/>
    </w:rPr>
  </w:style>
  <w:style w:type="character" w:customStyle="1" w:styleId="ListLabel3205">
    <w:name w:val="ListLabel 3205"/>
    <w:qFormat/>
    <w:rPr>
      <w:rFonts w:cs="Times New Roman"/>
    </w:rPr>
  </w:style>
  <w:style w:type="character" w:customStyle="1" w:styleId="ListLabel3206">
    <w:name w:val="ListLabel 3206"/>
    <w:qFormat/>
    <w:rPr>
      <w:rFonts w:cs="Times New Roman"/>
    </w:rPr>
  </w:style>
  <w:style w:type="character" w:customStyle="1" w:styleId="ListLabel3207">
    <w:name w:val="ListLabel 3207"/>
    <w:qFormat/>
    <w:rPr>
      <w:rFonts w:cs="Times New Roman"/>
    </w:rPr>
  </w:style>
  <w:style w:type="character" w:customStyle="1" w:styleId="ListLabel3208">
    <w:name w:val="ListLabel 3208"/>
    <w:qFormat/>
    <w:rPr>
      <w:rFonts w:eastAsia="Times New Roman" w:cs="Times New Roman"/>
    </w:rPr>
  </w:style>
  <w:style w:type="character" w:customStyle="1" w:styleId="ListLabel3209">
    <w:name w:val="ListLabel 3209"/>
    <w:qFormat/>
    <w:rPr>
      <w:rFonts w:ascii="Cambria" w:hAnsi="Cambria" w:cs="Times New Roman"/>
      <w:b/>
    </w:rPr>
  </w:style>
  <w:style w:type="character" w:customStyle="1" w:styleId="ListLabel3210">
    <w:name w:val="ListLabel 3210"/>
    <w:qFormat/>
    <w:rPr>
      <w:rFonts w:cs="Times New Roman"/>
    </w:rPr>
  </w:style>
  <w:style w:type="character" w:customStyle="1" w:styleId="ListLabel3211">
    <w:name w:val="ListLabel 3211"/>
    <w:qFormat/>
    <w:rPr>
      <w:rFonts w:cs="Times New Roman"/>
    </w:rPr>
  </w:style>
  <w:style w:type="character" w:customStyle="1" w:styleId="ListLabel3212">
    <w:name w:val="ListLabel 3212"/>
    <w:qFormat/>
    <w:rPr>
      <w:rFonts w:cs="Times New Roman"/>
    </w:rPr>
  </w:style>
  <w:style w:type="character" w:customStyle="1" w:styleId="ListLabel3213">
    <w:name w:val="ListLabel 3213"/>
    <w:qFormat/>
    <w:rPr>
      <w:rFonts w:cs="Times New Roman"/>
    </w:rPr>
  </w:style>
  <w:style w:type="character" w:customStyle="1" w:styleId="ListLabel3214">
    <w:name w:val="ListLabel 3214"/>
    <w:qFormat/>
    <w:rPr>
      <w:rFonts w:cs="Times New Roman"/>
    </w:rPr>
  </w:style>
  <w:style w:type="character" w:customStyle="1" w:styleId="ListLabel3215">
    <w:name w:val="ListLabel 3215"/>
    <w:qFormat/>
    <w:rPr>
      <w:rFonts w:cs="Times New Roman"/>
    </w:rPr>
  </w:style>
  <w:style w:type="character" w:customStyle="1" w:styleId="ListLabel3216">
    <w:name w:val="ListLabel 3216"/>
    <w:qFormat/>
    <w:rPr>
      <w:rFonts w:ascii="Cambria" w:hAnsi="Cambria"/>
      <w:b/>
    </w:rPr>
  </w:style>
  <w:style w:type="character" w:customStyle="1" w:styleId="ListLabel3217">
    <w:name w:val="ListLabel 3217"/>
    <w:qFormat/>
    <w:rPr>
      <w:b/>
      <w:sz w:val="22"/>
      <w:szCs w:val="22"/>
    </w:rPr>
  </w:style>
  <w:style w:type="character" w:customStyle="1" w:styleId="ListLabel3218">
    <w:name w:val="ListLabel 3218"/>
    <w:qFormat/>
    <w:rPr>
      <w:rFonts w:ascii="Cambria" w:hAnsi="Cambria" w:cs="Times New Roman"/>
      <w:b w:val="0"/>
    </w:rPr>
  </w:style>
  <w:style w:type="character" w:customStyle="1" w:styleId="ListLabel3219">
    <w:name w:val="ListLabel 3219"/>
    <w:qFormat/>
    <w:rPr>
      <w:rFonts w:ascii="Cambria" w:hAnsi="Cambria" w:cs="Times New Roman"/>
      <w:b/>
    </w:rPr>
  </w:style>
  <w:style w:type="character" w:customStyle="1" w:styleId="ListLabel3220">
    <w:name w:val="ListLabel 3220"/>
    <w:qFormat/>
    <w:rPr>
      <w:rFonts w:cs="Times New Roman"/>
    </w:rPr>
  </w:style>
  <w:style w:type="character" w:customStyle="1" w:styleId="ListLabel3221">
    <w:name w:val="ListLabel 3221"/>
    <w:qFormat/>
    <w:rPr>
      <w:rFonts w:cs="Times New Roman"/>
    </w:rPr>
  </w:style>
  <w:style w:type="character" w:customStyle="1" w:styleId="ListLabel3222">
    <w:name w:val="ListLabel 3222"/>
    <w:qFormat/>
    <w:rPr>
      <w:rFonts w:cs="Times New Roman"/>
    </w:rPr>
  </w:style>
  <w:style w:type="character" w:customStyle="1" w:styleId="ListLabel3223">
    <w:name w:val="ListLabel 3223"/>
    <w:qFormat/>
    <w:rPr>
      <w:rFonts w:cs="Times New Roman"/>
    </w:rPr>
  </w:style>
  <w:style w:type="character" w:customStyle="1" w:styleId="ListLabel3224">
    <w:name w:val="ListLabel 3224"/>
    <w:qFormat/>
    <w:rPr>
      <w:rFonts w:cs="Times New Roman"/>
    </w:rPr>
  </w:style>
  <w:style w:type="character" w:customStyle="1" w:styleId="ListLabel3225">
    <w:name w:val="ListLabel 3225"/>
    <w:qFormat/>
    <w:rPr>
      <w:rFonts w:cs="Times New Roman"/>
    </w:rPr>
  </w:style>
  <w:style w:type="character" w:customStyle="1" w:styleId="ListLabel3226">
    <w:name w:val="ListLabel 3226"/>
    <w:qFormat/>
    <w:rPr>
      <w:rFonts w:cs="Times New Roman"/>
    </w:rPr>
  </w:style>
  <w:style w:type="character" w:customStyle="1" w:styleId="ListLabel3227">
    <w:name w:val="ListLabel 3227"/>
    <w:qFormat/>
    <w:rPr>
      <w:rFonts w:cs="Times New Roman"/>
    </w:rPr>
  </w:style>
  <w:style w:type="character" w:customStyle="1" w:styleId="ListLabel3228">
    <w:name w:val="ListLabel 3228"/>
    <w:qFormat/>
    <w:rPr>
      <w:rFonts w:ascii="Cambria" w:hAnsi="Cambria" w:cs="Times New Roman"/>
      <w:b/>
      <w:color w:val="000000"/>
      <w:sz w:val="22"/>
      <w:szCs w:val="22"/>
    </w:rPr>
  </w:style>
  <w:style w:type="character" w:customStyle="1" w:styleId="ListLabel3229">
    <w:name w:val="ListLabel 3229"/>
    <w:qFormat/>
    <w:rPr>
      <w:rFonts w:cs="Times New Roman"/>
    </w:rPr>
  </w:style>
  <w:style w:type="character" w:customStyle="1" w:styleId="ListLabel3230">
    <w:name w:val="ListLabel 3230"/>
    <w:qFormat/>
    <w:rPr>
      <w:rFonts w:cs="Times New Roman"/>
    </w:rPr>
  </w:style>
  <w:style w:type="character" w:customStyle="1" w:styleId="ListLabel3231">
    <w:name w:val="ListLabel 3231"/>
    <w:qFormat/>
    <w:rPr>
      <w:rFonts w:ascii="Cambria" w:hAnsi="Cambria" w:cs="Times New Roman"/>
      <w:b/>
    </w:rPr>
  </w:style>
  <w:style w:type="character" w:customStyle="1" w:styleId="ListLabel3232">
    <w:name w:val="ListLabel 3232"/>
    <w:qFormat/>
    <w:rPr>
      <w:rFonts w:cs="Times New Roman"/>
    </w:rPr>
  </w:style>
  <w:style w:type="character" w:customStyle="1" w:styleId="ListLabel3233">
    <w:name w:val="ListLabel 3233"/>
    <w:qFormat/>
    <w:rPr>
      <w:rFonts w:cs="Times New Roman"/>
    </w:rPr>
  </w:style>
  <w:style w:type="character" w:customStyle="1" w:styleId="ListLabel3234">
    <w:name w:val="ListLabel 3234"/>
    <w:qFormat/>
    <w:rPr>
      <w:rFonts w:cs="Times New Roman"/>
    </w:rPr>
  </w:style>
  <w:style w:type="character" w:customStyle="1" w:styleId="ListLabel3235">
    <w:name w:val="ListLabel 3235"/>
    <w:qFormat/>
    <w:rPr>
      <w:rFonts w:cs="Times New Roman"/>
    </w:rPr>
  </w:style>
  <w:style w:type="character" w:customStyle="1" w:styleId="ListLabel3236">
    <w:name w:val="ListLabel 3236"/>
    <w:qFormat/>
    <w:rPr>
      <w:rFonts w:cs="Times New Roman"/>
    </w:rPr>
  </w:style>
  <w:style w:type="character" w:customStyle="1" w:styleId="ListLabel3237">
    <w:name w:val="ListLabel 3237"/>
    <w:qFormat/>
    <w:rPr>
      <w:rFonts w:ascii="Cambria" w:hAnsi="Cambria" w:cs="Times New Roman"/>
      <w:b/>
    </w:rPr>
  </w:style>
  <w:style w:type="character" w:customStyle="1" w:styleId="ListLabel3238">
    <w:name w:val="ListLabel 3238"/>
    <w:qFormat/>
    <w:rPr>
      <w:rFonts w:ascii="Cambria" w:hAnsi="Cambria" w:cs="Times New Roman"/>
      <w:b/>
    </w:rPr>
  </w:style>
  <w:style w:type="character" w:customStyle="1" w:styleId="ListLabel3239">
    <w:name w:val="ListLabel 3239"/>
    <w:qFormat/>
    <w:rPr>
      <w:rFonts w:cs="Times New Roman"/>
    </w:rPr>
  </w:style>
  <w:style w:type="character" w:customStyle="1" w:styleId="ListLabel3240">
    <w:name w:val="ListLabel 3240"/>
    <w:qFormat/>
    <w:rPr>
      <w:rFonts w:cs="Times New Roman"/>
    </w:rPr>
  </w:style>
  <w:style w:type="character" w:customStyle="1" w:styleId="ListLabel3241">
    <w:name w:val="ListLabel 3241"/>
    <w:qFormat/>
    <w:rPr>
      <w:rFonts w:cs="Times New Roman"/>
    </w:rPr>
  </w:style>
  <w:style w:type="character" w:customStyle="1" w:styleId="ListLabel3242">
    <w:name w:val="ListLabel 3242"/>
    <w:qFormat/>
    <w:rPr>
      <w:rFonts w:cs="Times New Roman"/>
    </w:rPr>
  </w:style>
  <w:style w:type="character" w:customStyle="1" w:styleId="ListLabel3243">
    <w:name w:val="ListLabel 3243"/>
    <w:qFormat/>
    <w:rPr>
      <w:rFonts w:cs="Times New Roman"/>
    </w:rPr>
  </w:style>
  <w:style w:type="character" w:customStyle="1" w:styleId="ListLabel3244">
    <w:name w:val="ListLabel 3244"/>
    <w:qFormat/>
    <w:rPr>
      <w:rFonts w:cs="Times New Roman"/>
    </w:rPr>
  </w:style>
  <w:style w:type="character" w:customStyle="1" w:styleId="ListLabel3245">
    <w:name w:val="ListLabel 3245"/>
    <w:qFormat/>
    <w:rPr>
      <w:rFonts w:cs="Times New Roman"/>
    </w:rPr>
  </w:style>
  <w:style w:type="character" w:customStyle="1" w:styleId="ListLabel3246">
    <w:name w:val="ListLabel 3246"/>
    <w:qFormat/>
    <w:rPr>
      <w:rFonts w:cs="Times New Roman"/>
    </w:rPr>
  </w:style>
  <w:style w:type="character" w:customStyle="1" w:styleId="ListLabel3247">
    <w:name w:val="ListLabel 3247"/>
    <w:qFormat/>
    <w:rPr>
      <w:rFonts w:ascii="Cambria" w:hAnsi="Cambria"/>
      <w:b/>
    </w:rPr>
  </w:style>
  <w:style w:type="character" w:customStyle="1" w:styleId="ListLabel3248">
    <w:name w:val="ListLabel 3248"/>
    <w:qFormat/>
    <w:rPr>
      <w:rFonts w:cs="Times New Roman"/>
    </w:rPr>
  </w:style>
  <w:style w:type="character" w:customStyle="1" w:styleId="ListLabel3249">
    <w:name w:val="ListLabel 3249"/>
    <w:qFormat/>
    <w:rPr>
      <w:rFonts w:cs="Times New Roman"/>
    </w:rPr>
  </w:style>
  <w:style w:type="character" w:customStyle="1" w:styleId="ListLabel3250">
    <w:name w:val="ListLabel 3250"/>
    <w:qFormat/>
    <w:rPr>
      <w:rFonts w:cs="Times New Roman"/>
    </w:rPr>
  </w:style>
  <w:style w:type="character" w:customStyle="1" w:styleId="ListLabel3251">
    <w:name w:val="ListLabel 3251"/>
    <w:qFormat/>
    <w:rPr>
      <w:rFonts w:cs="Times New Roman"/>
    </w:rPr>
  </w:style>
  <w:style w:type="character" w:customStyle="1" w:styleId="ListLabel3252">
    <w:name w:val="ListLabel 3252"/>
    <w:qFormat/>
    <w:rPr>
      <w:rFonts w:cs="Times New Roman"/>
    </w:rPr>
  </w:style>
  <w:style w:type="character" w:customStyle="1" w:styleId="ListLabel3253">
    <w:name w:val="ListLabel 3253"/>
    <w:qFormat/>
    <w:rPr>
      <w:rFonts w:cs="Times New Roman"/>
    </w:rPr>
  </w:style>
  <w:style w:type="character" w:customStyle="1" w:styleId="ListLabel3254">
    <w:name w:val="ListLabel 3254"/>
    <w:qFormat/>
    <w:rPr>
      <w:rFonts w:cs="Times New Roman"/>
    </w:rPr>
  </w:style>
  <w:style w:type="character" w:customStyle="1" w:styleId="ListLabel3255">
    <w:name w:val="ListLabel 3255"/>
    <w:qFormat/>
    <w:rPr>
      <w:rFonts w:cs="Times New Roman"/>
    </w:rPr>
  </w:style>
  <w:style w:type="character" w:customStyle="1" w:styleId="ListLabel3256">
    <w:name w:val="ListLabel 3256"/>
    <w:qFormat/>
    <w:rPr>
      <w:rFonts w:ascii="Cambria" w:hAnsi="Cambria" w:cs="Times New Roman"/>
      <w:b/>
    </w:rPr>
  </w:style>
  <w:style w:type="character" w:customStyle="1" w:styleId="ListLabel3257">
    <w:name w:val="ListLabel 3257"/>
    <w:qFormat/>
    <w:rPr>
      <w:rFonts w:cs="Times New Roman"/>
    </w:rPr>
  </w:style>
  <w:style w:type="character" w:customStyle="1" w:styleId="ListLabel3258">
    <w:name w:val="ListLabel 3258"/>
    <w:qFormat/>
    <w:rPr>
      <w:rFonts w:cs="Times New Roman"/>
    </w:rPr>
  </w:style>
  <w:style w:type="character" w:customStyle="1" w:styleId="ListLabel3259">
    <w:name w:val="ListLabel 3259"/>
    <w:qFormat/>
    <w:rPr>
      <w:rFonts w:cs="Times New Roman"/>
    </w:rPr>
  </w:style>
  <w:style w:type="character" w:customStyle="1" w:styleId="ListLabel3260">
    <w:name w:val="ListLabel 3260"/>
    <w:qFormat/>
    <w:rPr>
      <w:rFonts w:cs="Times New Roman"/>
    </w:rPr>
  </w:style>
  <w:style w:type="character" w:customStyle="1" w:styleId="ListLabel3261">
    <w:name w:val="ListLabel 3261"/>
    <w:qFormat/>
    <w:rPr>
      <w:rFonts w:cs="Times New Roman"/>
    </w:rPr>
  </w:style>
  <w:style w:type="character" w:customStyle="1" w:styleId="ListLabel3262">
    <w:name w:val="ListLabel 3262"/>
    <w:qFormat/>
    <w:rPr>
      <w:rFonts w:cs="Times New Roman"/>
    </w:rPr>
  </w:style>
  <w:style w:type="character" w:customStyle="1" w:styleId="ListLabel3263">
    <w:name w:val="ListLabel 3263"/>
    <w:qFormat/>
    <w:rPr>
      <w:rFonts w:cs="Times New Roman"/>
    </w:rPr>
  </w:style>
  <w:style w:type="character" w:customStyle="1" w:styleId="ListLabel3264">
    <w:name w:val="ListLabel 3264"/>
    <w:qFormat/>
    <w:rPr>
      <w:rFonts w:cs="Times New Roman"/>
    </w:rPr>
  </w:style>
  <w:style w:type="character" w:customStyle="1" w:styleId="ListLabel3265">
    <w:name w:val="ListLabel 3265"/>
    <w:qFormat/>
    <w:rPr>
      <w:rFonts w:ascii="Cambria" w:hAnsi="Cambria"/>
      <w:b/>
    </w:rPr>
  </w:style>
  <w:style w:type="character" w:customStyle="1" w:styleId="ListLabel3266">
    <w:name w:val="ListLabel 3266"/>
    <w:qFormat/>
    <w:rPr>
      <w:rFonts w:cs="Times New Roman"/>
    </w:rPr>
  </w:style>
  <w:style w:type="character" w:customStyle="1" w:styleId="ListLabel3267">
    <w:name w:val="ListLabel 3267"/>
    <w:qFormat/>
    <w:rPr>
      <w:rFonts w:cs="Times New Roman"/>
    </w:rPr>
  </w:style>
  <w:style w:type="character" w:customStyle="1" w:styleId="ListLabel3268">
    <w:name w:val="ListLabel 3268"/>
    <w:qFormat/>
    <w:rPr>
      <w:rFonts w:cs="Times New Roman"/>
    </w:rPr>
  </w:style>
  <w:style w:type="character" w:customStyle="1" w:styleId="ListLabel3269">
    <w:name w:val="ListLabel 3269"/>
    <w:qFormat/>
    <w:rPr>
      <w:rFonts w:cs="Times New Roman"/>
    </w:rPr>
  </w:style>
  <w:style w:type="character" w:customStyle="1" w:styleId="ListLabel3270">
    <w:name w:val="ListLabel 3270"/>
    <w:qFormat/>
    <w:rPr>
      <w:rFonts w:cs="Times New Roman"/>
    </w:rPr>
  </w:style>
  <w:style w:type="character" w:customStyle="1" w:styleId="ListLabel3271">
    <w:name w:val="ListLabel 3271"/>
    <w:qFormat/>
    <w:rPr>
      <w:rFonts w:cs="Times New Roman"/>
    </w:rPr>
  </w:style>
  <w:style w:type="character" w:customStyle="1" w:styleId="ListLabel3272">
    <w:name w:val="ListLabel 3272"/>
    <w:qFormat/>
    <w:rPr>
      <w:rFonts w:cs="Times New Roman"/>
    </w:rPr>
  </w:style>
  <w:style w:type="character" w:customStyle="1" w:styleId="ListLabel3273">
    <w:name w:val="ListLabel 3273"/>
    <w:qFormat/>
    <w:rPr>
      <w:rFonts w:cs="Times New Roman"/>
    </w:rPr>
  </w:style>
  <w:style w:type="character" w:customStyle="1" w:styleId="ListLabel3274">
    <w:name w:val="ListLabel 3274"/>
    <w:qFormat/>
    <w:rPr>
      <w:rFonts w:ascii="Cambria" w:hAnsi="Cambria"/>
      <w:b/>
    </w:rPr>
  </w:style>
  <w:style w:type="character" w:customStyle="1" w:styleId="ListLabel3275">
    <w:name w:val="ListLabel 3275"/>
    <w:qFormat/>
    <w:rPr>
      <w:rFonts w:cs="Times New Roman"/>
    </w:rPr>
  </w:style>
  <w:style w:type="character" w:customStyle="1" w:styleId="ListLabel3276">
    <w:name w:val="ListLabel 3276"/>
    <w:qFormat/>
    <w:rPr>
      <w:rFonts w:cs="Times New Roman"/>
    </w:rPr>
  </w:style>
  <w:style w:type="character" w:customStyle="1" w:styleId="ListLabel3277">
    <w:name w:val="ListLabel 3277"/>
    <w:qFormat/>
    <w:rPr>
      <w:rFonts w:cs="Times New Roman"/>
      <w:b/>
    </w:rPr>
  </w:style>
  <w:style w:type="character" w:customStyle="1" w:styleId="ListLabel3278">
    <w:name w:val="ListLabel 3278"/>
    <w:qFormat/>
    <w:rPr>
      <w:rFonts w:cs="Times New Roman"/>
    </w:rPr>
  </w:style>
  <w:style w:type="character" w:customStyle="1" w:styleId="ListLabel3279">
    <w:name w:val="ListLabel 3279"/>
    <w:qFormat/>
    <w:rPr>
      <w:rFonts w:cs="Times New Roman"/>
    </w:rPr>
  </w:style>
  <w:style w:type="character" w:customStyle="1" w:styleId="ListLabel3280">
    <w:name w:val="ListLabel 3280"/>
    <w:qFormat/>
    <w:rPr>
      <w:rFonts w:cs="Times New Roman"/>
    </w:rPr>
  </w:style>
  <w:style w:type="character" w:customStyle="1" w:styleId="ListLabel3281">
    <w:name w:val="ListLabel 3281"/>
    <w:qFormat/>
    <w:rPr>
      <w:rFonts w:cs="Times New Roman"/>
    </w:rPr>
  </w:style>
  <w:style w:type="character" w:customStyle="1" w:styleId="ListLabel3282">
    <w:name w:val="ListLabel 3282"/>
    <w:qFormat/>
    <w:rPr>
      <w:rFonts w:cs="Times New Roman"/>
    </w:rPr>
  </w:style>
  <w:style w:type="character" w:customStyle="1" w:styleId="ListLabel3283">
    <w:name w:val="ListLabel 3283"/>
    <w:qFormat/>
    <w:rPr>
      <w:rFonts w:ascii="Cambria" w:hAnsi="Cambria" w:cs="Times New Roman"/>
      <w:b/>
    </w:rPr>
  </w:style>
  <w:style w:type="character" w:customStyle="1" w:styleId="ListLabel3284">
    <w:name w:val="ListLabel 3284"/>
    <w:qFormat/>
    <w:rPr>
      <w:rFonts w:cs="Times New Roman"/>
    </w:rPr>
  </w:style>
  <w:style w:type="character" w:customStyle="1" w:styleId="ListLabel3285">
    <w:name w:val="ListLabel 3285"/>
    <w:qFormat/>
    <w:rPr>
      <w:rFonts w:cs="Times New Roman"/>
    </w:rPr>
  </w:style>
  <w:style w:type="character" w:customStyle="1" w:styleId="ListLabel3286">
    <w:name w:val="ListLabel 3286"/>
    <w:qFormat/>
    <w:rPr>
      <w:rFonts w:cs="Times New Roman"/>
    </w:rPr>
  </w:style>
  <w:style w:type="character" w:customStyle="1" w:styleId="ListLabel3287">
    <w:name w:val="ListLabel 3287"/>
    <w:qFormat/>
    <w:rPr>
      <w:rFonts w:cs="Times New Roman"/>
    </w:rPr>
  </w:style>
  <w:style w:type="character" w:customStyle="1" w:styleId="ListLabel3288">
    <w:name w:val="ListLabel 3288"/>
    <w:qFormat/>
    <w:rPr>
      <w:rFonts w:cs="Times New Roman"/>
    </w:rPr>
  </w:style>
  <w:style w:type="character" w:customStyle="1" w:styleId="ListLabel3289">
    <w:name w:val="ListLabel 3289"/>
    <w:qFormat/>
    <w:rPr>
      <w:rFonts w:cs="Times New Roman"/>
    </w:rPr>
  </w:style>
  <w:style w:type="character" w:customStyle="1" w:styleId="ListLabel3290">
    <w:name w:val="ListLabel 3290"/>
    <w:qFormat/>
    <w:rPr>
      <w:rFonts w:cs="Times New Roman"/>
    </w:rPr>
  </w:style>
  <w:style w:type="character" w:customStyle="1" w:styleId="ListLabel3291">
    <w:name w:val="ListLabel 3291"/>
    <w:qFormat/>
    <w:rPr>
      <w:rFonts w:cs="Times New Roman"/>
    </w:rPr>
  </w:style>
  <w:style w:type="character" w:customStyle="1" w:styleId="ListLabel3292">
    <w:name w:val="ListLabel 3292"/>
    <w:qFormat/>
    <w:rPr>
      <w:rFonts w:cs="Times New Roman"/>
    </w:rPr>
  </w:style>
  <w:style w:type="character" w:customStyle="1" w:styleId="ListLabel3293">
    <w:name w:val="ListLabel 3293"/>
    <w:qFormat/>
    <w:rPr>
      <w:rFonts w:cs="Times New Roman"/>
    </w:rPr>
  </w:style>
  <w:style w:type="character" w:customStyle="1" w:styleId="ListLabel3294">
    <w:name w:val="ListLabel 3294"/>
    <w:qFormat/>
    <w:rPr>
      <w:rFonts w:cs="Times New Roman"/>
    </w:rPr>
  </w:style>
  <w:style w:type="character" w:customStyle="1" w:styleId="ListLabel3295">
    <w:name w:val="ListLabel 3295"/>
    <w:qFormat/>
    <w:rPr>
      <w:rFonts w:cs="Times New Roman"/>
    </w:rPr>
  </w:style>
  <w:style w:type="character" w:customStyle="1" w:styleId="ListLabel3296">
    <w:name w:val="ListLabel 3296"/>
    <w:qFormat/>
    <w:rPr>
      <w:rFonts w:cs="Times New Roman"/>
    </w:rPr>
  </w:style>
  <w:style w:type="character" w:customStyle="1" w:styleId="ListLabel3297">
    <w:name w:val="ListLabel 3297"/>
    <w:qFormat/>
    <w:rPr>
      <w:rFonts w:cs="Times New Roman"/>
    </w:rPr>
  </w:style>
  <w:style w:type="character" w:customStyle="1" w:styleId="ListLabel3298">
    <w:name w:val="ListLabel 3298"/>
    <w:qFormat/>
    <w:rPr>
      <w:rFonts w:cs="Times New Roman"/>
    </w:rPr>
  </w:style>
  <w:style w:type="character" w:customStyle="1" w:styleId="ListLabel3299">
    <w:name w:val="ListLabel 3299"/>
    <w:qFormat/>
    <w:rPr>
      <w:rFonts w:cs="Times New Roman"/>
    </w:rPr>
  </w:style>
  <w:style w:type="character" w:customStyle="1" w:styleId="ListLabel3300">
    <w:name w:val="ListLabel 3300"/>
    <w:qFormat/>
    <w:rPr>
      <w:rFonts w:ascii="Cambria" w:hAnsi="Cambria"/>
      <w:b/>
    </w:rPr>
  </w:style>
  <w:style w:type="character" w:customStyle="1" w:styleId="ListLabel3301">
    <w:name w:val="ListLabel 3301"/>
    <w:qFormat/>
    <w:rPr>
      <w:rFonts w:ascii="Cambria" w:hAnsi="Cambria"/>
      <w:b/>
    </w:rPr>
  </w:style>
  <w:style w:type="character" w:customStyle="1" w:styleId="ListLabel3302">
    <w:name w:val="ListLabel 3302"/>
    <w:qFormat/>
    <w:rPr>
      <w:rFonts w:ascii="Cambria" w:hAnsi="Cambria" w:cs="Symbol"/>
      <w:color w:val="auto"/>
    </w:rPr>
  </w:style>
  <w:style w:type="character" w:customStyle="1" w:styleId="ListLabel3303">
    <w:name w:val="ListLabel 3303"/>
    <w:qFormat/>
    <w:rPr>
      <w:rFonts w:cs="Courier New"/>
    </w:rPr>
  </w:style>
  <w:style w:type="character" w:customStyle="1" w:styleId="ListLabel3304">
    <w:name w:val="ListLabel 3304"/>
    <w:qFormat/>
    <w:rPr>
      <w:rFonts w:cs="Wingdings"/>
    </w:rPr>
  </w:style>
  <w:style w:type="character" w:customStyle="1" w:styleId="ListLabel3305">
    <w:name w:val="ListLabel 3305"/>
    <w:qFormat/>
    <w:rPr>
      <w:rFonts w:cs="Symbol"/>
    </w:rPr>
  </w:style>
  <w:style w:type="character" w:customStyle="1" w:styleId="ListLabel3306">
    <w:name w:val="ListLabel 3306"/>
    <w:qFormat/>
    <w:rPr>
      <w:rFonts w:cs="Courier New"/>
    </w:rPr>
  </w:style>
  <w:style w:type="character" w:customStyle="1" w:styleId="ListLabel3307">
    <w:name w:val="ListLabel 3307"/>
    <w:qFormat/>
    <w:rPr>
      <w:rFonts w:cs="Wingdings"/>
    </w:rPr>
  </w:style>
  <w:style w:type="character" w:customStyle="1" w:styleId="ListLabel3308">
    <w:name w:val="ListLabel 3308"/>
    <w:qFormat/>
    <w:rPr>
      <w:rFonts w:cs="Symbol"/>
    </w:rPr>
  </w:style>
  <w:style w:type="character" w:customStyle="1" w:styleId="ListLabel3309">
    <w:name w:val="ListLabel 3309"/>
    <w:qFormat/>
    <w:rPr>
      <w:rFonts w:cs="Courier New"/>
    </w:rPr>
  </w:style>
  <w:style w:type="character" w:customStyle="1" w:styleId="ListLabel3310">
    <w:name w:val="ListLabel 3310"/>
    <w:qFormat/>
    <w:rPr>
      <w:rFonts w:cs="Wingdings"/>
    </w:rPr>
  </w:style>
  <w:style w:type="character" w:customStyle="1" w:styleId="ListLabel3311">
    <w:name w:val="ListLabel 3311"/>
    <w:qFormat/>
    <w:rPr>
      <w:rFonts w:ascii="Cambria" w:hAnsi="Cambria"/>
      <w:b/>
      <w:i w:val="0"/>
    </w:rPr>
  </w:style>
  <w:style w:type="character" w:customStyle="1" w:styleId="ListLabel3312">
    <w:name w:val="ListLabel 3312"/>
    <w:qFormat/>
    <w:rPr>
      <w:rFonts w:ascii="Cambria" w:hAnsi="Cambria"/>
      <w:b/>
    </w:rPr>
  </w:style>
  <w:style w:type="character" w:customStyle="1" w:styleId="ListLabel3313">
    <w:name w:val="ListLabel 3313"/>
    <w:qFormat/>
    <w:rPr>
      <w:rFonts w:ascii="Cambria" w:hAnsi="Cambria"/>
      <w:b/>
    </w:rPr>
  </w:style>
  <w:style w:type="character" w:customStyle="1" w:styleId="ListLabel3314">
    <w:name w:val="ListLabel 3314"/>
    <w:qFormat/>
    <w:rPr>
      <w:b w:val="0"/>
      <w:sz w:val="22"/>
      <w:szCs w:val="22"/>
    </w:rPr>
  </w:style>
  <w:style w:type="character" w:customStyle="1" w:styleId="ListLabel3315">
    <w:name w:val="ListLabel 3315"/>
    <w:qFormat/>
    <w:rPr>
      <w:b w:val="0"/>
    </w:rPr>
  </w:style>
  <w:style w:type="character" w:customStyle="1" w:styleId="ListLabel3316">
    <w:name w:val="ListLabel 3316"/>
    <w:qFormat/>
    <w:rPr>
      <w:rFonts w:ascii="Cambria" w:hAnsi="Cambria"/>
      <w:b/>
    </w:rPr>
  </w:style>
  <w:style w:type="character" w:customStyle="1" w:styleId="ListLabel3317">
    <w:name w:val="ListLabel 3317"/>
    <w:qFormat/>
    <w:rPr>
      <w:rFonts w:ascii="Cambria" w:hAnsi="Cambria" w:cs="Times New Roman"/>
      <w:b/>
    </w:rPr>
  </w:style>
  <w:style w:type="character" w:customStyle="1" w:styleId="ListLabel3318">
    <w:name w:val="ListLabel 3318"/>
    <w:qFormat/>
    <w:rPr>
      <w:rFonts w:ascii="Cambria" w:hAnsi="Cambria"/>
      <w:b/>
    </w:rPr>
  </w:style>
  <w:style w:type="character" w:customStyle="1" w:styleId="ListLabel3319">
    <w:name w:val="ListLabel 3319"/>
    <w:qFormat/>
    <w:rPr>
      <w:b/>
    </w:rPr>
  </w:style>
  <w:style w:type="character" w:customStyle="1" w:styleId="ListLabel3320">
    <w:name w:val="ListLabel 3320"/>
    <w:qFormat/>
    <w:rPr>
      <w:rFonts w:ascii="Cambria" w:hAnsi="Cambria" w:cs="Times New Roman"/>
      <w:b/>
    </w:rPr>
  </w:style>
  <w:style w:type="character" w:customStyle="1" w:styleId="ListLabel3321">
    <w:name w:val="ListLabel 3321"/>
    <w:qFormat/>
    <w:rPr>
      <w:rFonts w:cs="Times New Roman"/>
    </w:rPr>
  </w:style>
  <w:style w:type="character" w:customStyle="1" w:styleId="ListLabel3322">
    <w:name w:val="ListLabel 3322"/>
    <w:qFormat/>
    <w:rPr>
      <w:rFonts w:cs="Times New Roman"/>
    </w:rPr>
  </w:style>
  <w:style w:type="character" w:customStyle="1" w:styleId="ListLabel3323">
    <w:name w:val="ListLabel 3323"/>
    <w:qFormat/>
    <w:rPr>
      <w:rFonts w:cs="Times New Roman"/>
    </w:rPr>
  </w:style>
  <w:style w:type="character" w:customStyle="1" w:styleId="ListLabel3324">
    <w:name w:val="ListLabel 3324"/>
    <w:qFormat/>
    <w:rPr>
      <w:rFonts w:cs="Times New Roman"/>
    </w:rPr>
  </w:style>
  <w:style w:type="character" w:customStyle="1" w:styleId="ListLabel3325">
    <w:name w:val="ListLabel 3325"/>
    <w:qFormat/>
    <w:rPr>
      <w:rFonts w:cs="Times New Roman"/>
    </w:rPr>
  </w:style>
  <w:style w:type="character" w:customStyle="1" w:styleId="ListLabel3326">
    <w:name w:val="ListLabel 3326"/>
    <w:qFormat/>
    <w:rPr>
      <w:rFonts w:cs="Times New Roman"/>
    </w:rPr>
  </w:style>
  <w:style w:type="character" w:customStyle="1" w:styleId="ListLabel3327">
    <w:name w:val="ListLabel 3327"/>
    <w:qFormat/>
    <w:rPr>
      <w:rFonts w:cs="Times New Roman"/>
    </w:rPr>
  </w:style>
  <w:style w:type="character" w:customStyle="1" w:styleId="ListLabel3328">
    <w:name w:val="ListLabel 3328"/>
    <w:qFormat/>
    <w:rPr>
      <w:rFonts w:cs="Times New Roman"/>
    </w:rPr>
  </w:style>
  <w:style w:type="character" w:customStyle="1" w:styleId="ListLabel3329">
    <w:name w:val="ListLabel 3329"/>
    <w:qFormat/>
    <w:rPr>
      <w:rFonts w:ascii="Cambria" w:hAnsi="Cambria" w:cs="Times New Roman"/>
      <w:b/>
    </w:rPr>
  </w:style>
  <w:style w:type="character" w:customStyle="1" w:styleId="ListLabel3330">
    <w:name w:val="ListLabel 3330"/>
    <w:qFormat/>
    <w:rPr>
      <w:rFonts w:cs="Times New Roman"/>
    </w:rPr>
  </w:style>
  <w:style w:type="character" w:customStyle="1" w:styleId="ListLabel3331">
    <w:name w:val="ListLabel 3331"/>
    <w:qFormat/>
    <w:rPr>
      <w:rFonts w:cs="Times New Roman"/>
    </w:rPr>
  </w:style>
  <w:style w:type="character" w:customStyle="1" w:styleId="ListLabel3332">
    <w:name w:val="ListLabel 3332"/>
    <w:qFormat/>
    <w:rPr>
      <w:rFonts w:cs="Times New Roman"/>
    </w:rPr>
  </w:style>
  <w:style w:type="character" w:customStyle="1" w:styleId="ListLabel3333">
    <w:name w:val="ListLabel 3333"/>
    <w:qFormat/>
    <w:rPr>
      <w:rFonts w:cs="Times New Roman"/>
    </w:rPr>
  </w:style>
  <w:style w:type="character" w:customStyle="1" w:styleId="ListLabel3334">
    <w:name w:val="ListLabel 3334"/>
    <w:qFormat/>
    <w:rPr>
      <w:rFonts w:cs="Times New Roman"/>
    </w:rPr>
  </w:style>
  <w:style w:type="character" w:customStyle="1" w:styleId="ListLabel3335">
    <w:name w:val="ListLabel 3335"/>
    <w:qFormat/>
    <w:rPr>
      <w:rFonts w:cs="Times New Roman"/>
    </w:rPr>
  </w:style>
  <w:style w:type="character" w:customStyle="1" w:styleId="ListLabel3336">
    <w:name w:val="ListLabel 3336"/>
    <w:qFormat/>
    <w:rPr>
      <w:rFonts w:cs="Times New Roman"/>
    </w:rPr>
  </w:style>
  <w:style w:type="character" w:customStyle="1" w:styleId="ListLabel3337">
    <w:name w:val="ListLabel 3337"/>
    <w:qFormat/>
    <w:rPr>
      <w:rFonts w:cs="Times New Roman"/>
    </w:rPr>
  </w:style>
  <w:style w:type="character" w:customStyle="1" w:styleId="ListLabel3338">
    <w:name w:val="ListLabel 3338"/>
    <w:qFormat/>
    <w:rPr>
      <w:rFonts w:ascii="Cambria" w:hAnsi="Cambria" w:cs="Times New Roman"/>
      <w:b/>
    </w:rPr>
  </w:style>
  <w:style w:type="character" w:customStyle="1" w:styleId="ListLabel3339">
    <w:name w:val="ListLabel 3339"/>
    <w:qFormat/>
    <w:rPr>
      <w:rFonts w:cs="Times New Roman"/>
    </w:rPr>
  </w:style>
  <w:style w:type="character" w:customStyle="1" w:styleId="ListLabel3340">
    <w:name w:val="ListLabel 3340"/>
    <w:qFormat/>
    <w:rPr>
      <w:rFonts w:cs="Times New Roman"/>
    </w:rPr>
  </w:style>
  <w:style w:type="character" w:customStyle="1" w:styleId="ListLabel3341">
    <w:name w:val="ListLabel 3341"/>
    <w:qFormat/>
    <w:rPr>
      <w:rFonts w:ascii="Cambria" w:hAnsi="Cambria" w:cs="Times New Roman"/>
      <w:b/>
    </w:rPr>
  </w:style>
  <w:style w:type="character" w:customStyle="1" w:styleId="ListLabel3342">
    <w:name w:val="ListLabel 3342"/>
    <w:qFormat/>
    <w:rPr>
      <w:rFonts w:cs="Times New Roman"/>
    </w:rPr>
  </w:style>
  <w:style w:type="character" w:customStyle="1" w:styleId="ListLabel3343">
    <w:name w:val="ListLabel 3343"/>
    <w:qFormat/>
    <w:rPr>
      <w:rFonts w:cs="Times New Roman"/>
    </w:rPr>
  </w:style>
  <w:style w:type="character" w:customStyle="1" w:styleId="ListLabel3344">
    <w:name w:val="ListLabel 3344"/>
    <w:qFormat/>
    <w:rPr>
      <w:rFonts w:cs="Times New Roman"/>
    </w:rPr>
  </w:style>
  <w:style w:type="character" w:customStyle="1" w:styleId="ListLabel3345">
    <w:name w:val="ListLabel 3345"/>
    <w:qFormat/>
    <w:rPr>
      <w:rFonts w:cs="Times New Roman"/>
    </w:rPr>
  </w:style>
  <w:style w:type="character" w:customStyle="1" w:styleId="ListLabel3346">
    <w:name w:val="ListLabel 3346"/>
    <w:qFormat/>
    <w:rPr>
      <w:rFonts w:cs="Times New Roman"/>
    </w:rPr>
  </w:style>
  <w:style w:type="character" w:customStyle="1" w:styleId="ListLabel3347">
    <w:name w:val="ListLabel 3347"/>
    <w:qFormat/>
    <w:rPr>
      <w:rFonts w:ascii="Cambria" w:hAnsi="Cambria" w:cs="Times New Roman"/>
      <w:b/>
    </w:rPr>
  </w:style>
  <w:style w:type="character" w:customStyle="1" w:styleId="ListLabel3348">
    <w:name w:val="ListLabel 3348"/>
    <w:qFormat/>
    <w:rPr>
      <w:rFonts w:cs="Times New Roman"/>
    </w:rPr>
  </w:style>
  <w:style w:type="character" w:customStyle="1" w:styleId="ListLabel3349">
    <w:name w:val="ListLabel 3349"/>
    <w:qFormat/>
    <w:rPr>
      <w:rFonts w:cs="Times New Roman"/>
    </w:rPr>
  </w:style>
  <w:style w:type="character" w:customStyle="1" w:styleId="ListLabel3350">
    <w:name w:val="ListLabel 3350"/>
    <w:qFormat/>
    <w:rPr>
      <w:rFonts w:cs="Times New Roman"/>
    </w:rPr>
  </w:style>
  <w:style w:type="character" w:customStyle="1" w:styleId="ListLabel3351">
    <w:name w:val="ListLabel 3351"/>
    <w:qFormat/>
    <w:rPr>
      <w:rFonts w:cs="Times New Roman"/>
    </w:rPr>
  </w:style>
  <w:style w:type="character" w:customStyle="1" w:styleId="ListLabel3352">
    <w:name w:val="ListLabel 3352"/>
    <w:qFormat/>
    <w:rPr>
      <w:rFonts w:cs="Times New Roman"/>
    </w:rPr>
  </w:style>
  <w:style w:type="character" w:customStyle="1" w:styleId="ListLabel3353">
    <w:name w:val="ListLabel 3353"/>
    <w:qFormat/>
    <w:rPr>
      <w:rFonts w:cs="Times New Roman"/>
    </w:rPr>
  </w:style>
  <w:style w:type="character" w:customStyle="1" w:styleId="ListLabel3354">
    <w:name w:val="ListLabel 3354"/>
    <w:qFormat/>
    <w:rPr>
      <w:rFonts w:cs="Times New Roman"/>
    </w:rPr>
  </w:style>
  <w:style w:type="character" w:customStyle="1" w:styleId="ListLabel3355">
    <w:name w:val="ListLabel 3355"/>
    <w:qFormat/>
    <w:rPr>
      <w:rFonts w:cs="Times New Roman"/>
    </w:rPr>
  </w:style>
  <w:style w:type="character" w:customStyle="1" w:styleId="ListLabel3356">
    <w:name w:val="ListLabel 3356"/>
    <w:qFormat/>
    <w:rPr>
      <w:rFonts w:ascii="Cambria" w:hAnsi="Cambria" w:cs="Times New Roman"/>
      <w:b/>
    </w:rPr>
  </w:style>
  <w:style w:type="character" w:customStyle="1" w:styleId="ListLabel3357">
    <w:name w:val="ListLabel 3357"/>
    <w:qFormat/>
    <w:rPr>
      <w:rFonts w:cs="Times New Roman"/>
    </w:rPr>
  </w:style>
  <w:style w:type="character" w:customStyle="1" w:styleId="ListLabel3358">
    <w:name w:val="ListLabel 3358"/>
    <w:qFormat/>
    <w:rPr>
      <w:rFonts w:cs="Times New Roman"/>
    </w:rPr>
  </w:style>
  <w:style w:type="character" w:customStyle="1" w:styleId="ListLabel3359">
    <w:name w:val="ListLabel 3359"/>
    <w:qFormat/>
    <w:rPr>
      <w:rFonts w:cs="Times New Roman"/>
    </w:rPr>
  </w:style>
  <w:style w:type="character" w:customStyle="1" w:styleId="ListLabel3360">
    <w:name w:val="ListLabel 3360"/>
    <w:qFormat/>
    <w:rPr>
      <w:rFonts w:cs="Times New Roman"/>
    </w:rPr>
  </w:style>
  <w:style w:type="character" w:customStyle="1" w:styleId="ListLabel3361">
    <w:name w:val="ListLabel 3361"/>
    <w:qFormat/>
    <w:rPr>
      <w:rFonts w:cs="Times New Roman"/>
    </w:rPr>
  </w:style>
  <w:style w:type="character" w:customStyle="1" w:styleId="ListLabel3362">
    <w:name w:val="ListLabel 3362"/>
    <w:qFormat/>
    <w:rPr>
      <w:rFonts w:cs="Times New Roman"/>
    </w:rPr>
  </w:style>
  <w:style w:type="character" w:customStyle="1" w:styleId="ListLabel3363">
    <w:name w:val="ListLabel 3363"/>
    <w:qFormat/>
    <w:rPr>
      <w:rFonts w:cs="Times New Roman"/>
    </w:rPr>
  </w:style>
  <w:style w:type="character" w:customStyle="1" w:styleId="ListLabel3364">
    <w:name w:val="ListLabel 3364"/>
    <w:qFormat/>
    <w:rPr>
      <w:rFonts w:cs="Times New Roman"/>
    </w:rPr>
  </w:style>
  <w:style w:type="character" w:customStyle="1" w:styleId="ListLabel3365">
    <w:name w:val="ListLabel 3365"/>
    <w:qFormat/>
    <w:rPr>
      <w:rFonts w:ascii="Cambria" w:hAnsi="Cambria" w:cs="Times New Roman"/>
    </w:rPr>
  </w:style>
  <w:style w:type="character" w:customStyle="1" w:styleId="ListLabel3366">
    <w:name w:val="ListLabel 3366"/>
    <w:qFormat/>
    <w:rPr>
      <w:rFonts w:cs="Times New Roman"/>
    </w:rPr>
  </w:style>
  <w:style w:type="character" w:customStyle="1" w:styleId="ListLabel3367">
    <w:name w:val="ListLabel 3367"/>
    <w:qFormat/>
    <w:rPr>
      <w:rFonts w:cs="Times New Roman"/>
    </w:rPr>
  </w:style>
  <w:style w:type="character" w:customStyle="1" w:styleId="ListLabel3368">
    <w:name w:val="ListLabel 3368"/>
    <w:qFormat/>
    <w:rPr>
      <w:rFonts w:cs="Times New Roman"/>
    </w:rPr>
  </w:style>
  <w:style w:type="character" w:customStyle="1" w:styleId="ListLabel3369">
    <w:name w:val="ListLabel 3369"/>
    <w:qFormat/>
    <w:rPr>
      <w:rFonts w:cs="Times New Roman"/>
    </w:rPr>
  </w:style>
  <w:style w:type="character" w:customStyle="1" w:styleId="ListLabel3370">
    <w:name w:val="ListLabel 3370"/>
    <w:qFormat/>
    <w:rPr>
      <w:rFonts w:cs="Times New Roman"/>
    </w:rPr>
  </w:style>
  <w:style w:type="character" w:customStyle="1" w:styleId="ListLabel3371">
    <w:name w:val="ListLabel 3371"/>
    <w:qFormat/>
    <w:rPr>
      <w:rFonts w:cs="Times New Roman"/>
    </w:rPr>
  </w:style>
  <w:style w:type="character" w:customStyle="1" w:styleId="ListLabel3372">
    <w:name w:val="ListLabel 3372"/>
    <w:qFormat/>
    <w:rPr>
      <w:rFonts w:cs="Times New Roman"/>
    </w:rPr>
  </w:style>
  <w:style w:type="character" w:customStyle="1" w:styleId="ListLabel3373">
    <w:name w:val="ListLabel 3373"/>
    <w:qFormat/>
    <w:rPr>
      <w:rFonts w:cs="Times New Roman"/>
    </w:rPr>
  </w:style>
  <w:style w:type="character" w:customStyle="1" w:styleId="ListLabel3374">
    <w:name w:val="ListLabel 3374"/>
    <w:qFormat/>
    <w:rPr>
      <w:rFonts w:ascii="Cambria" w:hAnsi="Cambria" w:cs="Symbol"/>
      <w:i w:val="0"/>
    </w:rPr>
  </w:style>
  <w:style w:type="character" w:customStyle="1" w:styleId="ListLabel3375">
    <w:name w:val="ListLabel 3375"/>
    <w:qFormat/>
    <w:rPr>
      <w:rFonts w:cs="Courier New"/>
    </w:rPr>
  </w:style>
  <w:style w:type="character" w:customStyle="1" w:styleId="ListLabel3376">
    <w:name w:val="ListLabel 3376"/>
    <w:qFormat/>
    <w:rPr>
      <w:rFonts w:cs="Wingdings"/>
    </w:rPr>
  </w:style>
  <w:style w:type="character" w:customStyle="1" w:styleId="ListLabel3377">
    <w:name w:val="ListLabel 3377"/>
    <w:qFormat/>
    <w:rPr>
      <w:rFonts w:cs="Symbol"/>
    </w:rPr>
  </w:style>
  <w:style w:type="character" w:customStyle="1" w:styleId="ListLabel3378">
    <w:name w:val="ListLabel 3378"/>
    <w:qFormat/>
    <w:rPr>
      <w:rFonts w:cs="Courier New"/>
    </w:rPr>
  </w:style>
  <w:style w:type="character" w:customStyle="1" w:styleId="ListLabel3379">
    <w:name w:val="ListLabel 3379"/>
    <w:qFormat/>
    <w:rPr>
      <w:rFonts w:cs="Wingdings"/>
    </w:rPr>
  </w:style>
  <w:style w:type="character" w:customStyle="1" w:styleId="ListLabel3380">
    <w:name w:val="ListLabel 3380"/>
    <w:qFormat/>
    <w:rPr>
      <w:rFonts w:cs="Symbol"/>
    </w:rPr>
  </w:style>
  <w:style w:type="character" w:customStyle="1" w:styleId="ListLabel3381">
    <w:name w:val="ListLabel 3381"/>
    <w:qFormat/>
    <w:rPr>
      <w:rFonts w:cs="Courier New"/>
    </w:rPr>
  </w:style>
  <w:style w:type="character" w:customStyle="1" w:styleId="ListLabel3382">
    <w:name w:val="ListLabel 3382"/>
    <w:qFormat/>
    <w:rPr>
      <w:rFonts w:cs="Wingdings"/>
    </w:rPr>
  </w:style>
  <w:style w:type="character" w:customStyle="1" w:styleId="ListLabel3383">
    <w:name w:val="ListLabel 3383"/>
    <w:qFormat/>
    <w:rPr>
      <w:rFonts w:ascii="Cambria" w:hAnsi="Cambria" w:cs="Times New Roman"/>
      <w:b/>
      <w:color w:val="000000"/>
    </w:rPr>
  </w:style>
  <w:style w:type="character" w:customStyle="1" w:styleId="ListLabel3384">
    <w:name w:val="ListLabel 3384"/>
    <w:qFormat/>
    <w:rPr>
      <w:rFonts w:ascii="Cambria" w:hAnsi="Cambria" w:cs="Times New Roman"/>
      <w:b/>
    </w:rPr>
  </w:style>
  <w:style w:type="character" w:customStyle="1" w:styleId="ListLabel3385">
    <w:name w:val="ListLabel 3385"/>
    <w:qFormat/>
    <w:rPr>
      <w:rFonts w:ascii="Cambria" w:hAnsi="Cambria" w:cs="Times New Roman"/>
      <w:b/>
    </w:rPr>
  </w:style>
  <w:style w:type="character" w:customStyle="1" w:styleId="ListLabel3386">
    <w:name w:val="ListLabel 3386"/>
    <w:qFormat/>
    <w:rPr>
      <w:rFonts w:cs="Times New Roman"/>
      <w:b/>
    </w:rPr>
  </w:style>
  <w:style w:type="character" w:customStyle="1" w:styleId="ListLabel3387">
    <w:name w:val="ListLabel 3387"/>
    <w:qFormat/>
    <w:rPr>
      <w:rFonts w:cs="Times New Roman"/>
    </w:rPr>
  </w:style>
  <w:style w:type="character" w:customStyle="1" w:styleId="ListLabel3388">
    <w:name w:val="ListLabel 3388"/>
    <w:qFormat/>
    <w:rPr>
      <w:rFonts w:cs="Times New Roman"/>
    </w:rPr>
  </w:style>
  <w:style w:type="character" w:customStyle="1" w:styleId="ListLabel3389">
    <w:name w:val="ListLabel 3389"/>
    <w:qFormat/>
    <w:rPr>
      <w:rFonts w:cs="Times New Roman"/>
    </w:rPr>
  </w:style>
  <w:style w:type="character" w:customStyle="1" w:styleId="ListLabel3390">
    <w:name w:val="ListLabel 3390"/>
    <w:qFormat/>
    <w:rPr>
      <w:rFonts w:cs="Times New Roman"/>
    </w:rPr>
  </w:style>
  <w:style w:type="character" w:customStyle="1" w:styleId="ListLabel3391">
    <w:name w:val="ListLabel 3391"/>
    <w:qFormat/>
    <w:rPr>
      <w:rFonts w:cs="Times New Roman"/>
    </w:rPr>
  </w:style>
  <w:style w:type="character" w:customStyle="1" w:styleId="ListLabel3392">
    <w:name w:val="ListLabel 3392"/>
    <w:qFormat/>
    <w:rPr>
      <w:rFonts w:ascii="Cambria" w:hAnsi="Cambria" w:cs="Times New Roman"/>
      <w:b w:val="0"/>
    </w:rPr>
  </w:style>
  <w:style w:type="character" w:customStyle="1" w:styleId="ListLabel3393">
    <w:name w:val="ListLabel 3393"/>
    <w:qFormat/>
    <w:rPr>
      <w:rFonts w:cs="Times New Roman"/>
      <w:b/>
    </w:rPr>
  </w:style>
  <w:style w:type="character" w:customStyle="1" w:styleId="ListLabel3394">
    <w:name w:val="ListLabel 3394"/>
    <w:qFormat/>
    <w:rPr>
      <w:rFonts w:cs="Times New Roman"/>
    </w:rPr>
  </w:style>
  <w:style w:type="character" w:customStyle="1" w:styleId="ListLabel3395">
    <w:name w:val="ListLabel 3395"/>
    <w:qFormat/>
    <w:rPr>
      <w:rFonts w:cs="Symbol"/>
    </w:rPr>
  </w:style>
  <w:style w:type="character" w:customStyle="1" w:styleId="ListLabel3396">
    <w:name w:val="ListLabel 3396"/>
    <w:qFormat/>
    <w:rPr>
      <w:rFonts w:cs="Times New Roman"/>
    </w:rPr>
  </w:style>
  <w:style w:type="character" w:customStyle="1" w:styleId="ListLabel3397">
    <w:name w:val="ListLabel 3397"/>
    <w:qFormat/>
    <w:rPr>
      <w:rFonts w:cs="Times New Roman"/>
    </w:rPr>
  </w:style>
  <w:style w:type="character" w:customStyle="1" w:styleId="ListLabel3398">
    <w:name w:val="ListLabel 3398"/>
    <w:qFormat/>
    <w:rPr>
      <w:rFonts w:cs="Times New Roman"/>
    </w:rPr>
  </w:style>
  <w:style w:type="character" w:customStyle="1" w:styleId="ListLabel3399">
    <w:name w:val="ListLabel 3399"/>
    <w:qFormat/>
    <w:rPr>
      <w:rFonts w:cs="Times New Roman"/>
    </w:rPr>
  </w:style>
  <w:style w:type="character" w:customStyle="1" w:styleId="ListLabel3400">
    <w:name w:val="ListLabel 3400"/>
    <w:qFormat/>
    <w:rPr>
      <w:rFonts w:cs="Times New Roman"/>
    </w:rPr>
  </w:style>
  <w:style w:type="character" w:customStyle="1" w:styleId="ListLabel3401">
    <w:name w:val="ListLabel 3401"/>
    <w:qFormat/>
    <w:rPr>
      <w:rFonts w:ascii="Cambria" w:hAnsi="Cambria"/>
      <w:b/>
      <w:u w:val="none"/>
    </w:rPr>
  </w:style>
  <w:style w:type="character" w:customStyle="1" w:styleId="ListLabel3402">
    <w:name w:val="ListLabel 3402"/>
    <w:qFormat/>
    <w:rPr>
      <w:rFonts w:ascii="Cambria" w:hAnsi="Cambria" w:cs="Symbol"/>
      <w:i w:val="0"/>
    </w:rPr>
  </w:style>
  <w:style w:type="character" w:customStyle="1" w:styleId="ListLabel3403">
    <w:name w:val="ListLabel 3403"/>
    <w:qFormat/>
    <w:rPr>
      <w:rFonts w:cs="Courier New"/>
    </w:rPr>
  </w:style>
  <w:style w:type="character" w:customStyle="1" w:styleId="ListLabel3404">
    <w:name w:val="ListLabel 3404"/>
    <w:qFormat/>
    <w:rPr>
      <w:rFonts w:cs="Wingdings"/>
    </w:rPr>
  </w:style>
  <w:style w:type="character" w:customStyle="1" w:styleId="ListLabel3405">
    <w:name w:val="ListLabel 3405"/>
    <w:qFormat/>
    <w:rPr>
      <w:rFonts w:cs="Symbol"/>
    </w:rPr>
  </w:style>
  <w:style w:type="character" w:customStyle="1" w:styleId="ListLabel3406">
    <w:name w:val="ListLabel 3406"/>
    <w:qFormat/>
    <w:rPr>
      <w:rFonts w:cs="Courier New"/>
    </w:rPr>
  </w:style>
  <w:style w:type="character" w:customStyle="1" w:styleId="ListLabel3407">
    <w:name w:val="ListLabel 3407"/>
    <w:qFormat/>
    <w:rPr>
      <w:rFonts w:cs="Wingdings"/>
    </w:rPr>
  </w:style>
  <w:style w:type="character" w:customStyle="1" w:styleId="ListLabel3408">
    <w:name w:val="ListLabel 3408"/>
    <w:qFormat/>
    <w:rPr>
      <w:rFonts w:cs="Symbol"/>
    </w:rPr>
  </w:style>
  <w:style w:type="character" w:customStyle="1" w:styleId="ListLabel3409">
    <w:name w:val="ListLabel 3409"/>
    <w:qFormat/>
    <w:rPr>
      <w:rFonts w:cs="Courier New"/>
    </w:rPr>
  </w:style>
  <w:style w:type="character" w:customStyle="1" w:styleId="ListLabel3410">
    <w:name w:val="ListLabel 3410"/>
    <w:qFormat/>
    <w:rPr>
      <w:rFonts w:cs="Wingdings"/>
    </w:rPr>
  </w:style>
  <w:style w:type="character" w:customStyle="1" w:styleId="ListLabel3411">
    <w:name w:val="ListLabel 3411"/>
    <w:qFormat/>
    <w:rPr>
      <w:rFonts w:ascii="Cambria" w:hAnsi="Cambria"/>
      <w:b/>
    </w:rPr>
  </w:style>
  <w:style w:type="character" w:customStyle="1" w:styleId="ListLabel3412">
    <w:name w:val="ListLabel 3412"/>
    <w:qFormat/>
    <w:rPr>
      <w:rFonts w:ascii="Cambria" w:hAnsi="Cambria"/>
      <w:b/>
    </w:rPr>
  </w:style>
  <w:style w:type="character" w:customStyle="1" w:styleId="ListLabel3413">
    <w:name w:val="ListLabel 3413"/>
    <w:qFormat/>
    <w:rPr>
      <w:rFonts w:ascii="Cambria" w:hAnsi="Cambria"/>
      <w:b/>
    </w:rPr>
  </w:style>
  <w:style w:type="character" w:customStyle="1" w:styleId="ListLabel3414">
    <w:name w:val="ListLabel 3414"/>
    <w:qFormat/>
    <w:rPr>
      <w:rFonts w:ascii="Cambria" w:hAnsi="Cambria" w:cs="Symbol"/>
      <w:i w:val="0"/>
    </w:rPr>
  </w:style>
  <w:style w:type="character" w:customStyle="1" w:styleId="ListLabel3415">
    <w:name w:val="ListLabel 3415"/>
    <w:qFormat/>
    <w:rPr>
      <w:rFonts w:cs="Courier New"/>
    </w:rPr>
  </w:style>
  <w:style w:type="character" w:customStyle="1" w:styleId="ListLabel3416">
    <w:name w:val="ListLabel 3416"/>
    <w:qFormat/>
    <w:rPr>
      <w:rFonts w:cs="Wingdings"/>
    </w:rPr>
  </w:style>
  <w:style w:type="character" w:customStyle="1" w:styleId="ListLabel3417">
    <w:name w:val="ListLabel 3417"/>
    <w:qFormat/>
    <w:rPr>
      <w:rFonts w:cs="Symbol"/>
    </w:rPr>
  </w:style>
  <w:style w:type="character" w:customStyle="1" w:styleId="ListLabel3418">
    <w:name w:val="ListLabel 3418"/>
    <w:qFormat/>
    <w:rPr>
      <w:rFonts w:cs="Courier New"/>
    </w:rPr>
  </w:style>
  <w:style w:type="character" w:customStyle="1" w:styleId="ListLabel3419">
    <w:name w:val="ListLabel 3419"/>
    <w:qFormat/>
    <w:rPr>
      <w:rFonts w:cs="Wingdings"/>
    </w:rPr>
  </w:style>
  <w:style w:type="character" w:customStyle="1" w:styleId="ListLabel3420">
    <w:name w:val="ListLabel 3420"/>
    <w:qFormat/>
    <w:rPr>
      <w:rFonts w:cs="Symbol"/>
    </w:rPr>
  </w:style>
  <w:style w:type="character" w:customStyle="1" w:styleId="ListLabel3421">
    <w:name w:val="ListLabel 3421"/>
    <w:qFormat/>
    <w:rPr>
      <w:rFonts w:cs="Courier New"/>
    </w:rPr>
  </w:style>
  <w:style w:type="character" w:customStyle="1" w:styleId="ListLabel3422">
    <w:name w:val="ListLabel 3422"/>
    <w:qFormat/>
    <w:rPr>
      <w:rFonts w:cs="Wingdings"/>
    </w:rPr>
  </w:style>
  <w:style w:type="character" w:customStyle="1" w:styleId="ListLabel3423">
    <w:name w:val="ListLabel 3423"/>
    <w:qFormat/>
    <w:rPr>
      <w:rFonts w:ascii="Cambria" w:hAnsi="Cambria"/>
      <w:b/>
    </w:rPr>
  </w:style>
  <w:style w:type="character" w:customStyle="1" w:styleId="ListLabel3424">
    <w:name w:val="ListLabel 3424"/>
    <w:qFormat/>
    <w:rPr>
      <w:rFonts w:ascii="Cambria" w:hAnsi="Cambria"/>
      <w:b/>
    </w:rPr>
  </w:style>
  <w:style w:type="character" w:customStyle="1" w:styleId="ListLabel3425">
    <w:name w:val="ListLabel 3425"/>
    <w:qFormat/>
    <w:rPr>
      <w:rFonts w:ascii="Cambria" w:hAnsi="Cambria"/>
      <w:b w:val="0"/>
    </w:rPr>
  </w:style>
  <w:style w:type="character" w:customStyle="1" w:styleId="ListLabel3426">
    <w:name w:val="ListLabel 3426"/>
    <w:qFormat/>
    <w:rPr>
      <w:rFonts w:ascii="Cambria" w:hAnsi="Cambria" w:cs="Symbol"/>
      <w:i w:val="0"/>
    </w:rPr>
  </w:style>
  <w:style w:type="character" w:customStyle="1" w:styleId="ListLabel3427">
    <w:name w:val="ListLabel 3427"/>
    <w:qFormat/>
    <w:rPr>
      <w:rFonts w:cs="Courier New"/>
    </w:rPr>
  </w:style>
  <w:style w:type="character" w:customStyle="1" w:styleId="ListLabel3428">
    <w:name w:val="ListLabel 3428"/>
    <w:qFormat/>
    <w:rPr>
      <w:rFonts w:cs="Wingdings"/>
    </w:rPr>
  </w:style>
  <w:style w:type="character" w:customStyle="1" w:styleId="ListLabel3429">
    <w:name w:val="ListLabel 3429"/>
    <w:qFormat/>
    <w:rPr>
      <w:rFonts w:cs="Symbol"/>
    </w:rPr>
  </w:style>
  <w:style w:type="character" w:customStyle="1" w:styleId="ListLabel3430">
    <w:name w:val="ListLabel 3430"/>
    <w:qFormat/>
    <w:rPr>
      <w:rFonts w:cs="Courier New"/>
    </w:rPr>
  </w:style>
  <w:style w:type="character" w:customStyle="1" w:styleId="ListLabel3431">
    <w:name w:val="ListLabel 3431"/>
    <w:qFormat/>
    <w:rPr>
      <w:rFonts w:cs="Wingdings"/>
    </w:rPr>
  </w:style>
  <w:style w:type="character" w:customStyle="1" w:styleId="ListLabel3432">
    <w:name w:val="ListLabel 3432"/>
    <w:qFormat/>
    <w:rPr>
      <w:rFonts w:cs="Symbol"/>
    </w:rPr>
  </w:style>
  <w:style w:type="character" w:customStyle="1" w:styleId="ListLabel3433">
    <w:name w:val="ListLabel 3433"/>
    <w:qFormat/>
    <w:rPr>
      <w:rFonts w:cs="Courier New"/>
    </w:rPr>
  </w:style>
  <w:style w:type="character" w:customStyle="1" w:styleId="ListLabel3434">
    <w:name w:val="ListLabel 3434"/>
    <w:qFormat/>
    <w:rPr>
      <w:rFonts w:cs="Wingdings"/>
    </w:rPr>
  </w:style>
  <w:style w:type="character" w:customStyle="1" w:styleId="ListLabel3435">
    <w:name w:val="ListLabel 3435"/>
    <w:qFormat/>
    <w:rPr>
      <w:rFonts w:ascii="Cambria" w:hAnsi="Cambria" w:cs="Symbol"/>
    </w:rPr>
  </w:style>
  <w:style w:type="character" w:customStyle="1" w:styleId="ListLabel3436">
    <w:name w:val="ListLabel 3436"/>
    <w:qFormat/>
    <w:rPr>
      <w:rFonts w:cs="Courier New"/>
    </w:rPr>
  </w:style>
  <w:style w:type="character" w:customStyle="1" w:styleId="ListLabel3437">
    <w:name w:val="ListLabel 3437"/>
    <w:qFormat/>
    <w:rPr>
      <w:rFonts w:cs="Wingdings"/>
    </w:rPr>
  </w:style>
  <w:style w:type="character" w:customStyle="1" w:styleId="ListLabel3438">
    <w:name w:val="ListLabel 3438"/>
    <w:qFormat/>
    <w:rPr>
      <w:rFonts w:cs="Symbol"/>
    </w:rPr>
  </w:style>
  <w:style w:type="character" w:customStyle="1" w:styleId="ListLabel3439">
    <w:name w:val="ListLabel 3439"/>
    <w:qFormat/>
    <w:rPr>
      <w:rFonts w:cs="Courier New"/>
    </w:rPr>
  </w:style>
  <w:style w:type="character" w:customStyle="1" w:styleId="ListLabel3440">
    <w:name w:val="ListLabel 3440"/>
    <w:qFormat/>
    <w:rPr>
      <w:rFonts w:cs="Wingdings"/>
    </w:rPr>
  </w:style>
  <w:style w:type="character" w:customStyle="1" w:styleId="ListLabel3441">
    <w:name w:val="ListLabel 3441"/>
    <w:qFormat/>
    <w:rPr>
      <w:rFonts w:cs="Symbol"/>
    </w:rPr>
  </w:style>
  <w:style w:type="character" w:customStyle="1" w:styleId="ListLabel3442">
    <w:name w:val="ListLabel 3442"/>
    <w:qFormat/>
    <w:rPr>
      <w:rFonts w:cs="Courier New"/>
    </w:rPr>
  </w:style>
  <w:style w:type="character" w:customStyle="1" w:styleId="ListLabel3443">
    <w:name w:val="ListLabel 3443"/>
    <w:qFormat/>
    <w:rPr>
      <w:rFonts w:cs="Wingdings"/>
    </w:rPr>
  </w:style>
  <w:style w:type="character" w:customStyle="1" w:styleId="ListLabel3444">
    <w:name w:val="ListLabel 3444"/>
    <w:qFormat/>
    <w:rPr>
      <w:rFonts w:ascii="Cambria" w:hAnsi="Cambria"/>
      <w:b/>
    </w:rPr>
  </w:style>
  <w:style w:type="character" w:customStyle="1" w:styleId="ListLabel3445">
    <w:name w:val="ListLabel 3445"/>
    <w:qFormat/>
    <w:rPr>
      <w:rFonts w:ascii="Cambria" w:hAnsi="Cambria"/>
      <w:b/>
    </w:rPr>
  </w:style>
  <w:style w:type="character" w:customStyle="1" w:styleId="ListLabel3446">
    <w:name w:val="ListLabel 3446"/>
    <w:qFormat/>
    <w:rPr>
      <w:rFonts w:ascii="Cambria" w:hAnsi="Cambria"/>
      <w:b/>
    </w:rPr>
  </w:style>
  <w:style w:type="character" w:customStyle="1" w:styleId="ListLabel3447">
    <w:name w:val="ListLabel 3447"/>
    <w:qFormat/>
    <w:rPr>
      <w:rFonts w:cs="Symbol"/>
      <w:i w:val="0"/>
    </w:rPr>
  </w:style>
  <w:style w:type="character" w:customStyle="1" w:styleId="ListLabel3448">
    <w:name w:val="ListLabel 3448"/>
    <w:qFormat/>
    <w:rPr>
      <w:rFonts w:ascii="Cambria" w:hAnsi="Cambria" w:cs="Symbol"/>
      <w:i w:val="0"/>
    </w:rPr>
  </w:style>
  <w:style w:type="character" w:customStyle="1" w:styleId="ListLabel3449">
    <w:name w:val="ListLabel 3449"/>
    <w:qFormat/>
    <w:rPr>
      <w:rFonts w:cs="Courier New"/>
    </w:rPr>
  </w:style>
  <w:style w:type="character" w:customStyle="1" w:styleId="ListLabel3450">
    <w:name w:val="ListLabel 3450"/>
    <w:qFormat/>
    <w:rPr>
      <w:rFonts w:cs="Wingdings"/>
    </w:rPr>
  </w:style>
  <w:style w:type="character" w:customStyle="1" w:styleId="ListLabel3451">
    <w:name w:val="ListLabel 3451"/>
    <w:qFormat/>
    <w:rPr>
      <w:rFonts w:cs="Symbol"/>
    </w:rPr>
  </w:style>
  <w:style w:type="character" w:customStyle="1" w:styleId="ListLabel3452">
    <w:name w:val="ListLabel 3452"/>
    <w:qFormat/>
    <w:rPr>
      <w:rFonts w:cs="Courier New"/>
    </w:rPr>
  </w:style>
  <w:style w:type="character" w:customStyle="1" w:styleId="ListLabel3453">
    <w:name w:val="ListLabel 3453"/>
    <w:qFormat/>
    <w:rPr>
      <w:rFonts w:cs="Wingdings"/>
    </w:rPr>
  </w:style>
  <w:style w:type="character" w:customStyle="1" w:styleId="ListLabel3454">
    <w:name w:val="ListLabel 3454"/>
    <w:qFormat/>
    <w:rPr>
      <w:rFonts w:cs="Symbol"/>
    </w:rPr>
  </w:style>
  <w:style w:type="character" w:customStyle="1" w:styleId="ListLabel3455">
    <w:name w:val="ListLabel 3455"/>
    <w:qFormat/>
    <w:rPr>
      <w:rFonts w:cs="Courier New"/>
    </w:rPr>
  </w:style>
  <w:style w:type="character" w:customStyle="1" w:styleId="ListLabel3456">
    <w:name w:val="ListLabel 3456"/>
    <w:qFormat/>
    <w:rPr>
      <w:rFonts w:cs="Wingdings"/>
    </w:rPr>
  </w:style>
  <w:style w:type="character" w:customStyle="1" w:styleId="ListLabel3457">
    <w:name w:val="ListLabel 3457"/>
    <w:qFormat/>
    <w:rPr>
      <w:rFonts w:ascii="Cambria" w:hAnsi="Cambria" w:cs="Times New Roman"/>
    </w:rPr>
  </w:style>
  <w:style w:type="character" w:customStyle="1" w:styleId="ListLabel3458">
    <w:name w:val="ListLabel 3458"/>
    <w:qFormat/>
    <w:rPr>
      <w:rFonts w:cs="Courier New"/>
    </w:rPr>
  </w:style>
  <w:style w:type="character" w:customStyle="1" w:styleId="ListLabel3459">
    <w:name w:val="ListLabel 3459"/>
    <w:qFormat/>
    <w:rPr>
      <w:rFonts w:cs="Wingdings"/>
    </w:rPr>
  </w:style>
  <w:style w:type="character" w:customStyle="1" w:styleId="ListLabel3460">
    <w:name w:val="ListLabel 3460"/>
    <w:qFormat/>
    <w:rPr>
      <w:rFonts w:cs="Symbol"/>
    </w:rPr>
  </w:style>
  <w:style w:type="character" w:customStyle="1" w:styleId="ListLabel3461">
    <w:name w:val="ListLabel 3461"/>
    <w:qFormat/>
    <w:rPr>
      <w:rFonts w:cs="Courier New"/>
    </w:rPr>
  </w:style>
  <w:style w:type="character" w:customStyle="1" w:styleId="ListLabel3462">
    <w:name w:val="ListLabel 3462"/>
    <w:qFormat/>
    <w:rPr>
      <w:rFonts w:cs="Wingdings"/>
    </w:rPr>
  </w:style>
  <w:style w:type="character" w:customStyle="1" w:styleId="ListLabel3463">
    <w:name w:val="ListLabel 3463"/>
    <w:qFormat/>
    <w:rPr>
      <w:rFonts w:cs="Symbol"/>
    </w:rPr>
  </w:style>
  <w:style w:type="character" w:customStyle="1" w:styleId="ListLabel3464">
    <w:name w:val="ListLabel 3464"/>
    <w:qFormat/>
    <w:rPr>
      <w:rFonts w:cs="Courier New"/>
    </w:rPr>
  </w:style>
  <w:style w:type="character" w:customStyle="1" w:styleId="ListLabel3465">
    <w:name w:val="ListLabel 3465"/>
    <w:qFormat/>
    <w:rPr>
      <w:rFonts w:cs="Wingdings"/>
    </w:rPr>
  </w:style>
  <w:style w:type="character" w:customStyle="1" w:styleId="ListLabel3466">
    <w:name w:val="ListLabel 3466"/>
    <w:qFormat/>
    <w:rPr>
      <w:b/>
    </w:rPr>
  </w:style>
  <w:style w:type="character" w:customStyle="1" w:styleId="ListLabel3467">
    <w:name w:val="ListLabel 3467"/>
    <w:qFormat/>
    <w:rPr>
      <w:rFonts w:ascii="Cambria" w:hAnsi="Cambria" w:cs="Symbol"/>
      <w:i w:val="0"/>
    </w:rPr>
  </w:style>
  <w:style w:type="character" w:customStyle="1" w:styleId="ListLabel3468">
    <w:name w:val="ListLabel 3468"/>
    <w:qFormat/>
    <w:rPr>
      <w:rFonts w:cs="Courier New"/>
    </w:rPr>
  </w:style>
  <w:style w:type="character" w:customStyle="1" w:styleId="ListLabel3469">
    <w:name w:val="ListLabel 3469"/>
    <w:qFormat/>
    <w:rPr>
      <w:rFonts w:cs="Wingdings"/>
    </w:rPr>
  </w:style>
  <w:style w:type="character" w:customStyle="1" w:styleId="ListLabel3470">
    <w:name w:val="ListLabel 3470"/>
    <w:qFormat/>
    <w:rPr>
      <w:rFonts w:cs="Symbol"/>
    </w:rPr>
  </w:style>
  <w:style w:type="character" w:customStyle="1" w:styleId="ListLabel3471">
    <w:name w:val="ListLabel 3471"/>
    <w:qFormat/>
    <w:rPr>
      <w:rFonts w:cs="Courier New"/>
    </w:rPr>
  </w:style>
  <w:style w:type="character" w:customStyle="1" w:styleId="ListLabel3472">
    <w:name w:val="ListLabel 3472"/>
    <w:qFormat/>
    <w:rPr>
      <w:rFonts w:cs="Wingdings"/>
    </w:rPr>
  </w:style>
  <w:style w:type="character" w:customStyle="1" w:styleId="ListLabel3473">
    <w:name w:val="ListLabel 3473"/>
    <w:qFormat/>
    <w:rPr>
      <w:rFonts w:cs="Symbol"/>
    </w:rPr>
  </w:style>
  <w:style w:type="character" w:customStyle="1" w:styleId="ListLabel3474">
    <w:name w:val="ListLabel 3474"/>
    <w:qFormat/>
    <w:rPr>
      <w:rFonts w:cs="Courier New"/>
    </w:rPr>
  </w:style>
  <w:style w:type="character" w:customStyle="1" w:styleId="ListLabel3475">
    <w:name w:val="ListLabel 3475"/>
    <w:qFormat/>
    <w:rPr>
      <w:rFonts w:cs="Wingdings"/>
    </w:rPr>
  </w:style>
  <w:style w:type="character" w:customStyle="1" w:styleId="ListLabel3476">
    <w:name w:val="ListLabel 3476"/>
    <w:qFormat/>
    <w:rPr>
      <w:rFonts w:ascii="Cambria" w:hAnsi="Cambria" w:cs="Symbol"/>
      <w:i w:val="0"/>
    </w:rPr>
  </w:style>
  <w:style w:type="character" w:customStyle="1" w:styleId="ListLabel3477">
    <w:name w:val="ListLabel 3477"/>
    <w:qFormat/>
    <w:rPr>
      <w:rFonts w:cs="Courier New"/>
    </w:rPr>
  </w:style>
  <w:style w:type="character" w:customStyle="1" w:styleId="ListLabel3478">
    <w:name w:val="ListLabel 3478"/>
    <w:qFormat/>
    <w:rPr>
      <w:rFonts w:cs="Wingdings"/>
    </w:rPr>
  </w:style>
  <w:style w:type="character" w:customStyle="1" w:styleId="ListLabel3479">
    <w:name w:val="ListLabel 3479"/>
    <w:qFormat/>
    <w:rPr>
      <w:rFonts w:cs="Symbol"/>
    </w:rPr>
  </w:style>
  <w:style w:type="character" w:customStyle="1" w:styleId="ListLabel3480">
    <w:name w:val="ListLabel 3480"/>
    <w:qFormat/>
    <w:rPr>
      <w:rFonts w:cs="Courier New"/>
    </w:rPr>
  </w:style>
  <w:style w:type="character" w:customStyle="1" w:styleId="ListLabel3481">
    <w:name w:val="ListLabel 3481"/>
    <w:qFormat/>
    <w:rPr>
      <w:rFonts w:cs="Wingdings"/>
    </w:rPr>
  </w:style>
  <w:style w:type="character" w:customStyle="1" w:styleId="ListLabel3482">
    <w:name w:val="ListLabel 3482"/>
    <w:qFormat/>
    <w:rPr>
      <w:rFonts w:cs="Symbol"/>
    </w:rPr>
  </w:style>
  <w:style w:type="character" w:customStyle="1" w:styleId="ListLabel3483">
    <w:name w:val="ListLabel 3483"/>
    <w:qFormat/>
    <w:rPr>
      <w:rFonts w:cs="Courier New"/>
    </w:rPr>
  </w:style>
  <w:style w:type="character" w:customStyle="1" w:styleId="ListLabel3484">
    <w:name w:val="ListLabel 3484"/>
    <w:qFormat/>
    <w:rPr>
      <w:rFonts w:cs="Wingdings"/>
    </w:rPr>
  </w:style>
  <w:style w:type="character" w:customStyle="1" w:styleId="ListLabel3485">
    <w:name w:val="ListLabel 3485"/>
    <w:qFormat/>
    <w:rPr>
      <w:b/>
    </w:rPr>
  </w:style>
  <w:style w:type="character" w:customStyle="1" w:styleId="ListLabel3486">
    <w:name w:val="ListLabel 3486"/>
    <w:qFormat/>
    <w:rPr>
      <w:rFonts w:ascii="Cambria" w:hAnsi="Cambria" w:cs="Symbol"/>
      <w:i w:val="0"/>
    </w:rPr>
  </w:style>
  <w:style w:type="character" w:customStyle="1" w:styleId="ListLabel3487">
    <w:name w:val="ListLabel 3487"/>
    <w:qFormat/>
    <w:rPr>
      <w:rFonts w:cs="Courier New"/>
    </w:rPr>
  </w:style>
  <w:style w:type="character" w:customStyle="1" w:styleId="ListLabel3488">
    <w:name w:val="ListLabel 3488"/>
    <w:qFormat/>
    <w:rPr>
      <w:rFonts w:cs="Wingdings"/>
    </w:rPr>
  </w:style>
  <w:style w:type="character" w:customStyle="1" w:styleId="ListLabel3489">
    <w:name w:val="ListLabel 3489"/>
    <w:qFormat/>
    <w:rPr>
      <w:rFonts w:cs="Symbol"/>
    </w:rPr>
  </w:style>
  <w:style w:type="character" w:customStyle="1" w:styleId="ListLabel3490">
    <w:name w:val="ListLabel 3490"/>
    <w:qFormat/>
    <w:rPr>
      <w:rFonts w:cs="Courier New"/>
    </w:rPr>
  </w:style>
  <w:style w:type="character" w:customStyle="1" w:styleId="ListLabel3491">
    <w:name w:val="ListLabel 3491"/>
    <w:qFormat/>
    <w:rPr>
      <w:rFonts w:cs="Wingdings"/>
    </w:rPr>
  </w:style>
  <w:style w:type="character" w:customStyle="1" w:styleId="ListLabel3492">
    <w:name w:val="ListLabel 3492"/>
    <w:qFormat/>
    <w:rPr>
      <w:rFonts w:cs="Symbol"/>
    </w:rPr>
  </w:style>
  <w:style w:type="character" w:customStyle="1" w:styleId="ListLabel3493">
    <w:name w:val="ListLabel 3493"/>
    <w:qFormat/>
    <w:rPr>
      <w:rFonts w:cs="Courier New"/>
    </w:rPr>
  </w:style>
  <w:style w:type="character" w:customStyle="1" w:styleId="ListLabel3494">
    <w:name w:val="ListLabel 3494"/>
    <w:qFormat/>
    <w:rPr>
      <w:rFonts w:cs="Wingdings"/>
    </w:rPr>
  </w:style>
  <w:style w:type="character" w:customStyle="1" w:styleId="ListLabel3495">
    <w:name w:val="ListLabel 3495"/>
    <w:qFormat/>
    <w:rPr>
      <w:b/>
    </w:rPr>
  </w:style>
  <w:style w:type="character" w:customStyle="1" w:styleId="ListLabel3496">
    <w:name w:val="ListLabel 3496"/>
    <w:qFormat/>
    <w:rPr>
      <w:b/>
    </w:rPr>
  </w:style>
  <w:style w:type="character" w:customStyle="1" w:styleId="ListLabel3497">
    <w:name w:val="ListLabel 3497"/>
    <w:qFormat/>
    <w:rPr>
      <w:b/>
    </w:rPr>
  </w:style>
  <w:style w:type="character" w:customStyle="1" w:styleId="ListLabel3498">
    <w:name w:val="ListLabel 3498"/>
    <w:qFormat/>
    <w:rPr>
      <w:rFonts w:ascii="Cambria" w:hAnsi="Cambria" w:cs="Symbol"/>
      <w:i w:val="0"/>
    </w:rPr>
  </w:style>
  <w:style w:type="character" w:customStyle="1" w:styleId="ListLabel3499">
    <w:name w:val="ListLabel 3499"/>
    <w:qFormat/>
    <w:rPr>
      <w:rFonts w:cs="Courier New"/>
    </w:rPr>
  </w:style>
  <w:style w:type="character" w:customStyle="1" w:styleId="ListLabel3500">
    <w:name w:val="ListLabel 3500"/>
    <w:qFormat/>
    <w:rPr>
      <w:rFonts w:cs="Wingdings"/>
    </w:rPr>
  </w:style>
  <w:style w:type="character" w:customStyle="1" w:styleId="ListLabel3501">
    <w:name w:val="ListLabel 3501"/>
    <w:qFormat/>
    <w:rPr>
      <w:rFonts w:cs="Symbol"/>
    </w:rPr>
  </w:style>
  <w:style w:type="character" w:customStyle="1" w:styleId="ListLabel3502">
    <w:name w:val="ListLabel 3502"/>
    <w:qFormat/>
    <w:rPr>
      <w:rFonts w:cs="Courier New"/>
    </w:rPr>
  </w:style>
  <w:style w:type="character" w:customStyle="1" w:styleId="ListLabel3503">
    <w:name w:val="ListLabel 3503"/>
    <w:qFormat/>
    <w:rPr>
      <w:rFonts w:cs="Wingdings"/>
    </w:rPr>
  </w:style>
  <w:style w:type="character" w:customStyle="1" w:styleId="ListLabel3504">
    <w:name w:val="ListLabel 3504"/>
    <w:qFormat/>
    <w:rPr>
      <w:rFonts w:cs="Symbol"/>
    </w:rPr>
  </w:style>
  <w:style w:type="character" w:customStyle="1" w:styleId="ListLabel3505">
    <w:name w:val="ListLabel 3505"/>
    <w:qFormat/>
    <w:rPr>
      <w:rFonts w:cs="Courier New"/>
    </w:rPr>
  </w:style>
  <w:style w:type="character" w:customStyle="1" w:styleId="ListLabel3506">
    <w:name w:val="ListLabel 3506"/>
    <w:qFormat/>
    <w:rPr>
      <w:rFonts w:cs="Wingdings"/>
    </w:rPr>
  </w:style>
  <w:style w:type="character" w:customStyle="1" w:styleId="ListLabel3507">
    <w:name w:val="ListLabel 3507"/>
    <w:qFormat/>
    <w:rPr>
      <w:rFonts w:ascii="Cambria" w:hAnsi="Cambria" w:cs="Symbol"/>
    </w:rPr>
  </w:style>
  <w:style w:type="character" w:customStyle="1" w:styleId="ListLabel3508">
    <w:name w:val="ListLabel 3508"/>
    <w:qFormat/>
    <w:rPr>
      <w:rFonts w:cs="Courier New"/>
    </w:rPr>
  </w:style>
  <w:style w:type="character" w:customStyle="1" w:styleId="ListLabel3509">
    <w:name w:val="ListLabel 3509"/>
    <w:qFormat/>
    <w:rPr>
      <w:rFonts w:cs="Wingdings"/>
    </w:rPr>
  </w:style>
  <w:style w:type="character" w:customStyle="1" w:styleId="ListLabel3510">
    <w:name w:val="ListLabel 3510"/>
    <w:qFormat/>
    <w:rPr>
      <w:rFonts w:cs="Symbol"/>
    </w:rPr>
  </w:style>
  <w:style w:type="character" w:customStyle="1" w:styleId="ListLabel3511">
    <w:name w:val="ListLabel 3511"/>
    <w:qFormat/>
    <w:rPr>
      <w:rFonts w:cs="Courier New"/>
    </w:rPr>
  </w:style>
  <w:style w:type="character" w:customStyle="1" w:styleId="ListLabel3512">
    <w:name w:val="ListLabel 3512"/>
    <w:qFormat/>
    <w:rPr>
      <w:rFonts w:cs="Wingdings"/>
    </w:rPr>
  </w:style>
  <w:style w:type="character" w:customStyle="1" w:styleId="ListLabel3513">
    <w:name w:val="ListLabel 3513"/>
    <w:qFormat/>
    <w:rPr>
      <w:rFonts w:cs="Symbol"/>
    </w:rPr>
  </w:style>
  <w:style w:type="character" w:customStyle="1" w:styleId="ListLabel3514">
    <w:name w:val="ListLabel 3514"/>
    <w:qFormat/>
    <w:rPr>
      <w:rFonts w:cs="Courier New"/>
    </w:rPr>
  </w:style>
  <w:style w:type="character" w:customStyle="1" w:styleId="ListLabel3515">
    <w:name w:val="ListLabel 3515"/>
    <w:qFormat/>
    <w:rPr>
      <w:rFonts w:cs="Wingdings"/>
    </w:rPr>
  </w:style>
  <w:style w:type="character" w:customStyle="1" w:styleId="ListLabel3516">
    <w:name w:val="ListLabel 3516"/>
    <w:qFormat/>
    <w:rPr>
      <w:rFonts w:ascii="Cambria" w:hAnsi="Cambria" w:cs="Symbol"/>
      <w:i w:val="0"/>
    </w:rPr>
  </w:style>
  <w:style w:type="character" w:customStyle="1" w:styleId="ListLabel3517">
    <w:name w:val="ListLabel 3517"/>
    <w:qFormat/>
    <w:rPr>
      <w:rFonts w:cs="Courier New"/>
    </w:rPr>
  </w:style>
  <w:style w:type="character" w:customStyle="1" w:styleId="ListLabel3518">
    <w:name w:val="ListLabel 3518"/>
    <w:qFormat/>
    <w:rPr>
      <w:rFonts w:cs="Wingdings"/>
    </w:rPr>
  </w:style>
  <w:style w:type="character" w:customStyle="1" w:styleId="ListLabel3519">
    <w:name w:val="ListLabel 3519"/>
    <w:qFormat/>
    <w:rPr>
      <w:rFonts w:cs="Symbol"/>
    </w:rPr>
  </w:style>
  <w:style w:type="character" w:customStyle="1" w:styleId="ListLabel3520">
    <w:name w:val="ListLabel 3520"/>
    <w:qFormat/>
    <w:rPr>
      <w:rFonts w:cs="Courier New"/>
    </w:rPr>
  </w:style>
  <w:style w:type="character" w:customStyle="1" w:styleId="ListLabel3521">
    <w:name w:val="ListLabel 3521"/>
    <w:qFormat/>
    <w:rPr>
      <w:rFonts w:cs="Wingdings"/>
    </w:rPr>
  </w:style>
  <w:style w:type="character" w:customStyle="1" w:styleId="ListLabel3522">
    <w:name w:val="ListLabel 3522"/>
    <w:qFormat/>
    <w:rPr>
      <w:rFonts w:cs="Symbol"/>
    </w:rPr>
  </w:style>
  <w:style w:type="character" w:customStyle="1" w:styleId="ListLabel3523">
    <w:name w:val="ListLabel 3523"/>
    <w:qFormat/>
    <w:rPr>
      <w:rFonts w:cs="Courier New"/>
    </w:rPr>
  </w:style>
  <w:style w:type="character" w:customStyle="1" w:styleId="ListLabel3524">
    <w:name w:val="ListLabel 3524"/>
    <w:qFormat/>
    <w:rPr>
      <w:rFonts w:cs="Wingdings"/>
    </w:rPr>
  </w:style>
  <w:style w:type="character" w:customStyle="1" w:styleId="ListLabel3525">
    <w:name w:val="ListLabel 3525"/>
    <w:qFormat/>
    <w:rPr>
      <w:rFonts w:ascii="Cambria" w:hAnsi="Cambria" w:cs="Symbol"/>
      <w:b/>
    </w:rPr>
  </w:style>
  <w:style w:type="character" w:customStyle="1" w:styleId="ListLabel3526">
    <w:name w:val="ListLabel 3526"/>
    <w:qFormat/>
    <w:rPr>
      <w:rFonts w:cs="Times New Roman"/>
    </w:rPr>
  </w:style>
  <w:style w:type="character" w:customStyle="1" w:styleId="ListLabel3527">
    <w:name w:val="ListLabel 3527"/>
    <w:qFormat/>
    <w:rPr>
      <w:rFonts w:cs="Times New Roman"/>
    </w:rPr>
  </w:style>
  <w:style w:type="character" w:customStyle="1" w:styleId="ListLabel3528">
    <w:name w:val="ListLabel 3528"/>
    <w:qFormat/>
    <w:rPr>
      <w:rFonts w:cs="Times New Roman"/>
    </w:rPr>
  </w:style>
  <w:style w:type="character" w:customStyle="1" w:styleId="ListLabel3529">
    <w:name w:val="ListLabel 3529"/>
    <w:qFormat/>
    <w:rPr>
      <w:rFonts w:cs="Times New Roman"/>
    </w:rPr>
  </w:style>
  <w:style w:type="character" w:customStyle="1" w:styleId="ListLabel3530">
    <w:name w:val="ListLabel 3530"/>
    <w:qFormat/>
    <w:rPr>
      <w:rFonts w:cs="Times New Roman"/>
    </w:rPr>
  </w:style>
  <w:style w:type="character" w:customStyle="1" w:styleId="ListLabel3531">
    <w:name w:val="ListLabel 3531"/>
    <w:qFormat/>
    <w:rPr>
      <w:rFonts w:cs="Times New Roman"/>
    </w:rPr>
  </w:style>
  <w:style w:type="character" w:customStyle="1" w:styleId="ListLabel3532">
    <w:name w:val="ListLabel 3532"/>
    <w:qFormat/>
    <w:rPr>
      <w:rFonts w:cs="Times New Roman"/>
    </w:rPr>
  </w:style>
  <w:style w:type="character" w:customStyle="1" w:styleId="ListLabel3533">
    <w:name w:val="ListLabel 3533"/>
    <w:qFormat/>
    <w:rPr>
      <w:rFonts w:cs="Times New Roman"/>
    </w:rPr>
  </w:style>
  <w:style w:type="character" w:customStyle="1" w:styleId="ListLabel3534">
    <w:name w:val="ListLabel 3534"/>
    <w:qFormat/>
    <w:rPr>
      <w:rFonts w:cs="Times New Roman"/>
    </w:rPr>
  </w:style>
  <w:style w:type="character" w:customStyle="1" w:styleId="ListLabel3535">
    <w:name w:val="ListLabel 3535"/>
    <w:qFormat/>
    <w:rPr>
      <w:rFonts w:cs="Times New Roman"/>
      <w:b/>
    </w:rPr>
  </w:style>
  <w:style w:type="character" w:customStyle="1" w:styleId="ListLabel3536">
    <w:name w:val="ListLabel 3536"/>
    <w:qFormat/>
    <w:rPr>
      <w:rFonts w:ascii="Cambria" w:hAnsi="Cambria" w:cs="Times New Roman"/>
      <w:b/>
      <w:sz w:val="22"/>
      <w:szCs w:val="22"/>
    </w:rPr>
  </w:style>
  <w:style w:type="character" w:customStyle="1" w:styleId="ListLabel3537">
    <w:name w:val="ListLabel 3537"/>
    <w:qFormat/>
    <w:rPr>
      <w:rFonts w:cs="Times New Roman"/>
    </w:rPr>
  </w:style>
  <w:style w:type="character" w:customStyle="1" w:styleId="ListLabel3538">
    <w:name w:val="ListLabel 3538"/>
    <w:qFormat/>
    <w:rPr>
      <w:rFonts w:cs="Times New Roman"/>
    </w:rPr>
  </w:style>
  <w:style w:type="character" w:customStyle="1" w:styleId="ListLabel3539">
    <w:name w:val="ListLabel 3539"/>
    <w:qFormat/>
    <w:rPr>
      <w:rFonts w:cs="Times New Roman"/>
    </w:rPr>
  </w:style>
  <w:style w:type="character" w:customStyle="1" w:styleId="ListLabel3540">
    <w:name w:val="ListLabel 3540"/>
    <w:qFormat/>
    <w:rPr>
      <w:rFonts w:cs="Times New Roman"/>
    </w:rPr>
  </w:style>
  <w:style w:type="character" w:customStyle="1" w:styleId="ListLabel3541">
    <w:name w:val="ListLabel 3541"/>
    <w:qFormat/>
    <w:rPr>
      <w:rFonts w:cs="Times New Roman"/>
    </w:rPr>
  </w:style>
  <w:style w:type="character" w:customStyle="1" w:styleId="ListLabel3542">
    <w:name w:val="ListLabel 3542"/>
    <w:qFormat/>
    <w:rPr>
      <w:rFonts w:cs="Times New Roman"/>
    </w:rPr>
  </w:style>
  <w:style w:type="character" w:customStyle="1" w:styleId="ListLabel3543">
    <w:name w:val="ListLabel 3543"/>
    <w:qFormat/>
    <w:rPr>
      <w:b/>
      <w:bCs/>
    </w:rPr>
  </w:style>
  <w:style w:type="character" w:customStyle="1" w:styleId="ListLabel3544">
    <w:name w:val="ListLabel 3544"/>
    <w:qFormat/>
    <w:rPr>
      <w:b/>
      <w:bCs/>
    </w:rPr>
  </w:style>
  <w:style w:type="character" w:customStyle="1" w:styleId="ListLabel3545">
    <w:name w:val="ListLabel 3545"/>
    <w:qFormat/>
    <w:rPr>
      <w:rFonts w:ascii="Cambria" w:hAnsi="Cambria" w:cs="Symbol"/>
      <w:b/>
      <w:bCs/>
    </w:rPr>
  </w:style>
  <w:style w:type="character" w:customStyle="1" w:styleId="ListLabel3546">
    <w:name w:val="ListLabel 3546"/>
    <w:qFormat/>
    <w:rPr>
      <w:rFonts w:cs="Symbol"/>
      <w:i w:val="0"/>
      <w:iCs w:val="0"/>
    </w:rPr>
  </w:style>
  <w:style w:type="character" w:customStyle="1" w:styleId="ListLabel3547">
    <w:name w:val="ListLabel 3547"/>
    <w:qFormat/>
    <w:rPr>
      <w:rFonts w:ascii="Cambria" w:hAnsi="Cambria" w:cs="Symbol"/>
    </w:rPr>
  </w:style>
  <w:style w:type="character" w:customStyle="1" w:styleId="ListLabel3548">
    <w:name w:val="ListLabel 3548"/>
    <w:qFormat/>
    <w:rPr>
      <w:rFonts w:cs="Courier New"/>
    </w:rPr>
  </w:style>
  <w:style w:type="character" w:customStyle="1" w:styleId="ListLabel3549">
    <w:name w:val="ListLabel 3549"/>
    <w:qFormat/>
    <w:rPr>
      <w:rFonts w:cs="Wingdings"/>
    </w:rPr>
  </w:style>
  <w:style w:type="character" w:customStyle="1" w:styleId="ListLabel3550">
    <w:name w:val="ListLabel 3550"/>
    <w:qFormat/>
    <w:rPr>
      <w:rFonts w:cs="Symbol"/>
    </w:rPr>
  </w:style>
  <w:style w:type="character" w:customStyle="1" w:styleId="ListLabel3551">
    <w:name w:val="ListLabel 3551"/>
    <w:qFormat/>
    <w:rPr>
      <w:rFonts w:cs="Courier New"/>
    </w:rPr>
  </w:style>
  <w:style w:type="character" w:customStyle="1" w:styleId="ListLabel3552">
    <w:name w:val="ListLabel 3552"/>
    <w:qFormat/>
    <w:rPr>
      <w:rFonts w:cs="Wingdings"/>
    </w:rPr>
  </w:style>
  <w:style w:type="character" w:customStyle="1" w:styleId="ListLabel3553">
    <w:name w:val="ListLabel 3553"/>
    <w:qFormat/>
    <w:rPr>
      <w:rFonts w:cs="Symbol"/>
    </w:rPr>
  </w:style>
  <w:style w:type="character" w:customStyle="1" w:styleId="ListLabel3554">
    <w:name w:val="ListLabel 3554"/>
    <w:qFormat/>
    <w:rPr>
      <w:rFonts w:cs="Courier New"/>
    </w:rPr>
  </w:style>
  <w:style w:type="character" w:customStyle="1" w:styleId="ListLabel3555">
    <w:name w:val="ListLabel 3555"/>
    <w:qFormat/>
    <w:rPr>
      <w:rFonts w:cs="Wingdings"/>
    </w:rPr>
  </w:style>
  <w:style w:type="character" w:customStyle="1" w:styleId="ListLabel3556">
    <w:name w:val="ListLabel 3556"/>
    <w:qFormat/>
    <w:rPr>
      <w:rFonts w:ascii="Cambria" w:hAnsi="Cambria" w:cs="Symbol"/>
    </w:rPr>
  </w:style>
  <w:style w:type="character" w:customStyle="1" w:styleId="ListLabel3557">
    <w:name w:val="ListLabel 3557"/>
    <w:qFormat/>
    <w:rPr>
      <w:rFonts w:cs="Courier New"/>
    </w:rPr>
  </w:style>
  <w:style w:type="character" w:customStyle="1" w:styleId="ListLabel3558">
    <w:name w:val="ListLabel 3558"/>
    <w:qFormat/>
    <w:rPr>
      <w:rFonts w:cs="Wingdings"/>
    </w:rPr>
  </w:style>
  <w:style w:type="character" w:customStyle="1" w:styleId="ListLabel3559">
    <w:name w:val="ListLabel 3559"/>
    <w:qFormat/>
    <w:rPr>
      <w:rFonts w:cs="Symbol"/>
    </w:rPr>
  </w:style>
  <w:style w:type="character" w:customStyle="1" w:styleId="ListLabel3560">
    <w:name w:val="ListLabel 3560"/>
    <w:qFormat/>
    <w:rPr>
      <w:rFonts w:cs="Courier New"/>
    </w:rPr>
  </w:style>
  <w:style w:type="character" w:customStyle="1" w:styleId="ListLabel3561">
    <w:name w:val="ListLabel 3561"/>
    <w:qFormat/>
    <w:rPr>
      <w:rFonts w:cs="Wingdings"/>
    </w:rPr>
  </w:style>
  <w:style w:type="character" w:customStyle="1" w:styleId="ListLabel3562">
    <w:name w:val="ListLabel 3562"/>
    <w:qFormat/>
    <w:rPr>
      <w:rFonts w:cs="Symbol"/>
    </w:rPr>
  </w:style>
  <w:style w:type="character" w:customStyle="1" w:styleId="ListLabel3563">
    <w:name w:val="ListLabel 3563"/>
    <w:qFormat/>
    <w:rPr>
      <w:rFonts w:cs="Courier New"/>
    </w:rPr>
  </w:style>
  <w:style w:type="character" w:customStyle="1" w:styleId="ListLabel3564">
    <w:name w:val="ListLabel 3564"/>
    <w:qFormat/>
    <w:rPr>
      <w:rFonts w:cs="Wingdings"/>
    </w:rPr>
  </w:style>
  <w:style w:type="character" w:customStyle="1" w:styleId="ListLabel3565">
    <w:name w:val="ListLabel 3565"/>
    <w:qFormat/>
    <w:rPr>
      <w:rFonts w:ascii="Cambria" w:hAnsi="Cambria" w:cs="Symbol"/>
    </w:rPr>
  </w:style>
  <w:style w:type="character" w:customStyle="1" w:styleId="ListLabel3566">
    <w:name w:val="ListLabel 3566"/>
    <w:qFormat/>
    <w:rPr>
      <w:rFonts w:cs="Courier New"/>
    </w:rPr>
  </w:style>
  <w:style w:type="character" w:customStyle="1" w:styleId="ListLabel3567">
    <w:name w:val="ListLabel 3567"/>
    <w:qFormat/>
    <w:rPr>
      <w:rFonts w:cs="Wingdings"/>
    </w:rPr>
  </w:style>
  <w:style w:type="character" w:customStyle="1" w:styleId="ListLabel3568">
    <w:name w:val="ListLabel 3568"/>
    <w:qFormat/>
    <w:rPr>
      <w:rFonts w:cs="Symbol"/>
    </w:rPr>
  </w:style>
  <w:style w:type="character" w:customStyle="1" w:styleId="ListLabel3569">
    <w:name w:val="ListLabel 3569"/>
    <w:qFormat/>
    <w:rPr>
      <w:rFonts w:cs="Courier New"/>
    </w:rPr>
  </w:style>
  <w:style w:type="character" w:customStyle="1" w:styleId="ListLabel3570">
    <w:name w:val="ListLabel 3570"/>
    <w:qFormat/>
    <w:rPr>
      <w:rFonts w:cs="Wingdings"/>
    </w:rPr>
  </w:style>
  <w:style w:type="character" w:customStyle="1" w:styleId="ListLabel3571">
    <w:name w:val="ListLabel 3571"/>
    <w:qFormat/>
    <w:rPr>
      <w:rFonts w:cs="Symbol"/>
    </w:rPr>
  </w:style>
  <w:style w:type="character" w:customStyle="1" w:styleId="ListLabel3572">
    <w:name w:val="ListLabel 3572"/>
    <w:qFormat/>
    <w:rPr>
      <w:rFonts w:cs="Courier New"/>
    </w:rPr>
  </w:style>
  <w:style w:type="character" w:customStyle="1" w:styleId="ListLabel3573">
    <w:name w:val="ListLabel 3573"/>
    <w:qFormat/>
    <w:rPr>
      <w:rFonts w:cs="Wingdings"/>
    </w:rPr>
  </w:style>
  <w:style w:type="character" w:customStyle="1" w:styleId="ListLabel3574">
    <w:name w:val="ListLabel 3574"/>
    <w:qFormat/>
    <w:rPr>
      <w:rFonts w:ascii="Cambria" w:hAnsi="Cambria" w:cs="Symbol"/>
    </w:rPr>
  </w:style>
  <w:style w:type="character" w:customStyle="1" w:styleId="ListLabel3575">
    <w:name w:val="ListLabel 3575"/>
    <w:qFormat/>
    <w:rPr>
      <w:rFonts w:cs="Courier New"/>
    </w:rPr>
  </w:style>
  <w:style w:type="character" w:customStyle="1" w:styleId="ListLabel3576">
    <w:name w:val="ListLabel 3576"/>
    <w:qFormat/>
    <w:rPr>
      <w:rFonts w:cs="Wingdings"/>
    </w:rPr>
  </w:style>
  <w:style w:type="character" w:customStyle="1" w:styleId="ListLabel3577">
    <w:name w:val="ListLabel 3577"/>
    <w:qFormat/>
    <w:rPr>
      <w:rFonts w:cs="Symbol"/>
    </w:rPr>
  </w:style>
  <w:style w:type="character" w:customStyle="1" w:styleId="ListLabel3578">
    <w:name w:val="ListLabel 3578"/>
    <w:qFormat/>
    <w:rPr>
      <w:rFonts w:cs="Courier New"/>
    </w:rPr>
  </w:style>
  <w:style w:type="character" w:customStyle="1" w:styleId="ListLabel3579">
    <w:name w:val="ListLabel 3579"/>
    <w:qFormat/>
    <w:rPr>
      <w:rFonts w:cs="Wingdings"/>
    </w:rPr>
  </w:style>
  <w:style w:type="character" w:customStyle="1" w:styleId="ListLabel3580">
    <w:name w:val="ListLabel 3580"/>
    <w:qFormat/>
    <w:rPr>
      <w:rFonts w:cs="Symbol"/>
    </w:rPr>
  </w:style>
  <w:style w:type="character" w:customStyle="1" w:styleId="ListLabel3581">
    <w:name w:val="ListLabel 3581"/>
    <w:qFormat/>
    <w:rPr>
      <w:rFonts w:cs="Courier New"/>
    </w:rPr>
  </w:style>
  <w:style w:type="character" w:customStyle="1" w:styleId="ListLabel3582">
    <w:name w:val="ListLabel 3582"/>
    <w:qFormat/>
    <w:rPr>
      <w:rFonts w:cs="Wingdings"/>
    </w:rPr>
  </w:style>
  <w:style w:type="character" w:customStyle="1" w:styleId="ListLabel3583">
    <w:name w:val="ListLabel 3583"/>
    <w:qFormat/>
    <w:rPr>
      <w:rFonts w:cs="Courier New"/>
    </w:rPr>
  </w:style>
  <w:style w:type="character" w:customStyle="1" w:styleId="ListLabel3584">
    <w:name w:val="ListLabel 3584"/>
    <w:qFormat/>
    <w:rPr>
      <w:rFonts w:cs="Wingdings"/>
    </w:rPr>
  </w:style>
  <w:style w:type="character" w:customStyle="1" w:styleId="ListLabel3585">
    <w:name w:val="ListLabel 3585"/>
    <w:qFormat/>
    <w:rPr>
      <w:rFonts w:cs="Symbol"/>
    </w:rPr>
  </w:style>
  <w:style w:type="character" w:customStyle="1" w:styleId="ListLabel3586">
    <w:name w:val="ListLabel 3586"/>
    <w:qFormat/>
    <w:rPr>
      <w:rFonts w:cs="Courier New"/>
    </w:rPr>
  </w:style>
  <w:style w:type="character" w:customStyle="1" w:styleId="ListLabel3587">
    <w:name w:val="ListLabel 3587"/>
    <w:qFormat/>
    <w:rPr>
      <w:rFonts w:cs="Wingdings"/>
    </w:rPr>
  </w:style>
  <w:style w:type="character" w:customStyle="1" w:styleId="ListLabel3588">
    <w:name w:val="ListLabel 3588"/>
    <w:qFormat/>
    <w:rPr>
      <w:rFonts w:cs="Symbol"/>
    </w:rPr>
  </w:style>
  <w:style w:type="character" w:customStyle="1" w:styleId="ListLabel3589">
    <w:name w:val="ListLabel 3589"/>
    <w:qFormat/>
    <w:rPr>
      <w:rFonts w:cs="Courier New"/>
    </w:rPr>
  </w:style>
  <w:style w:type="character" w:customStyle="1" w:styleId="ListLabel3590">
    <w:name w:val="ListLabel 3590"/>
    <w:qFormat/>
    <w:rPr>
      <w:rFonts w:cs="Wingdings"/>
    </w:rPr>
  </w:style>
  <w:style w:type="character" w:customStyle="1" w:styleId="ListLabel3591">
    <w:name w:val="ListLabel 3591"/>
    <w:qFormat/>
    <w:rPr>
      <w:rFonts w:ascii="Cambria" w:hAnsi="Cambria"/>
      <w:b/>
    </w:rPr>
  </w:style>
  <w:style w:type="character" w:customStyle="1" w:styleId="ListLabel3592">
    <w:name w:val="ListLabel 3592"/>
    <w:qFormat/>
    <w:rPr>
      <w:rFonts w:ascii="Cambria" w:hAnsi="Cambria"/>
      <w:b/>
    </w:rPr>
  </w:style>
  <w:style w:type="character" w:customStyle="1" w:styleId="ListLabel3593">
    <w:name w:val="ListLabel 3593"/>
    <w:qFormat/>
    <w:rPr>
      <w:rFonts w:ascii="Cambria" w:hAnsi="Cambria"/>
      <w:b w:val="0"/>
      <w:i w:val="0"/>
    </w:rPr>
  </w:style>
  <w:style w:type="character" w:customStyle="1" w:styleId="ListLabel3594">
    <w:name w:val="ListLabel 3594"/>
    <w:qFormat/>
    <w:rPr>
      <w:rFonts w:ascii="Cambria" w:hAnsi="Cambria" w:cs="Times New Roman"/>
    </w:rPr>
  </w:style>
  <w:style w:type="character" w:customStyle="1" w:styleId="ListLabel3595">
    <w:name w:val="ListLabel 3595"/>
    <w:qFormat/>
    <w:rPr>
      <w:rFonts w:cs="Times New Roman"/>
    </w:rPr>
  </w:style>
  <w:style w:type="character" w:customStyle="1" w:styleId="ListLabel3596">
    <w:name w:val="ListLabel 3596"/>
    <w:qFormat/>
    <w:rPr>
      <w:rFonts w:cs="Times New Roman"/>
    </w:rPr>
  </w:style>
  <w:style w:type="character" w:customStyle="1" w:styleId="ListLabel3597">
    <w:name w:val="ListLabel 3597"/>
    <w:qFormat/>
    <w:rPr>
      <w:rFonts w:cs="Times New Roman"/>
    </w:rPr>
  </w:style>
  <w:style w:type="character" w:customStyle="1" w:styleId="ListLabel3598">
    <w:name w:val="ListLabel 3598"/>
    <w:qFormat/>
    <w:rPr>
      <w:rFonts w:cs="Times New Roman"/>
    </w:rPr>
  </w:style>
  <w:style w:type="character" w:customStyle="1" w:styleId="ListLabel3599">
    <w:name w:val="ListLabel 3599"/>
    <w:qFormat/>
    <w:rPr>
      <w:rFonts w:cs="Times New Roman"/>
    </w:rPr>
  </w:style>
  <w:style w:type="character" w:customStyle="1" w:styleId="ListLabel3600">
    <w:name w:val="ListLabel 3600"/>
    <w:qFormat/>
    <w:rPr>
      <w:rFonts w:cs="Times New Roman"/>
    </w:rPr>
  </w:style>
  <w:style w:type="character" w:customStyle="1" w:styleId="ListLabel3601">
    <w:name w:val="ListLabel 3601"/>
    <w:qFormat/>
    <w:rPr>
      <w:rFonts w:cs="Times New Roman"/>
    </w:rPr>
  </w:style>
  <w:style w:type="character" w:customStyle="1" w:styleId="ListLabel3602">
    <w:name w:val="ListLabel 3602"/>
    <w:qFormat/>
    <w:rPr>
      <w:rFonts w:cs="Times New Roman"/>
    </w:rPr>
  </w:style>
  <w:style w:type="character" w:customStyle="1" w:styleId="ListLabel3603">
    <w:name w:val="ListLabel 3603"/>
    <w:qFormat/>
    <w:rPr>
      <w:rFonts w:ascii="Cambria" w:hAnsi="Cambria" w:cs="Symbol"/>
      <w:sz w:val="22"/>
    </w:rPr>
  </w:style>
  <w:style w:type="character" w:customStyle="1" w:styleId="ListLabel3604">
    <w:name w:val="ListLabel 3604"/>
    <w:qFormat/>
    <w:rPr>
      <w:rFonts w:cs="Wingdings"/>
      <w:sz w:val="20"/>
    </w:rPr>
  </w:style>
  <w:style w:type="character" w:customStyle="1" w:styleId="ListLabel3605">
    <w:name w:val="ListLabel 3605"/>
    <w:qFormat/>
    <w:rPr>
      <w:rFonts w:cs="Wingdings"/>
      <w:sz w:val="20"/>
    </w:rPr>
  </w:style>
  <w:style w:type="character" w:customStyle="1" w:styleId="ListLabel3606">
    <w:name w:val="ListLabel 3606"/>
    <w:qFormat/>
    <w:rPr>
      <w:rFonts w:cs="Wingdings"/>
      <w:sz w:val="20"/>
    </w:rPr>
  </w:style>
  <w:style w:type="character" w:customStyle="1" w:styleId="ListLabel3607">
    <w:name w:val="ListLabel 3607"/>
    <w:qFormat/>
    <w:rPr>
      <w:rFonts w:cs="Wingdings"/>
      <w:sz w:val="20"/>
    </w:rPr>
  </w:style>
  <w:style w:type="character" w:customStyle="1" w:styleId="ListLabel3608">
    <w:name w:val="ListLabel 3608"/>
    <w:qFormat/>
    <w:rPr>
      <w:rFonts w:cs="Wingdings"/>
      <w:sz w:val="20"/>
    </w:rPr>
  </w:style>
  <w:style w:type="character" w:customStyle="1" w:styleId="ListLabel3609">
    <w:name w:val="ListLabel 3609"/>
    <w:qFormat/>
    <w:rPr>
      <w:rFonts w:cs="Wingdings"/>
      <w:sz w:val="20"/>
    </w:rPr>
  </w:style>
  <w:style w:type="character" w:customStyle="1" w:styleId="ListLabel3610">
    <w:name w:val="ListLabel 3610"/>
    <w:qFormat/>
    <w:rPr>
      <w:rFonts w:cs="Wingdings"/>
      <w:sz w:val="20"/>
    </w:rPr>
  </w:style>
  <w:style w:type="character" w:customStyle="1" w:styleId="ListLabel3611">
    <w:name w:val="ListLabel 3611"/>
    <w:qFormat/>
    <w:rPr>
      <w:rFonts w:cs="Wingdings"/>
      <w:sz w:val="20"/>
    </w:rPr>
  </w:style>
  <w:style w:type="character" w:customStyle="1" w:styleId="ListLabel3612">
    <w:name w:val="ListLabel 3612"/>
    <w:qFormat/>
    <w:rPr>
      <w:rFonts w:ascii="Cambria" w:hAnsi="Cambria" w:cs="Symbol"/>
      <w:sz w:val="20"/>
    </w:rPr>
  </w:style>
  <w:style w:type="character" w:customStyle="1" w:styleId="ListLabel3613">
    <w:name w:val="ListLabel 3613"/>
    <w:qFormat/>
    <w:rPr>
      <w:rFonts w:cs="Wingdings"/>
      <w:sz w:val="20"/>
    </w:rPr>
  </w:style>
  <w:style w:type="character" w:customStyle="1" w:styleId="ListLabel3614">
    <w:name w:val="ListLabel 3614"/>
    <w:qFormat/>
    <w:rPr>
      <w:rFonts w:cs="Wingdings"/>
      <w:sz w:val="20"/>
    </w:rPr>
  </w:style>
  <w:style w:type="character" w:customStyle="1" w:styleId="ListLabel3615">
    <w:name w:val="ListLabel 3615"/>
    <w:qFormat/>
    <w:rPr>
      <w:rFonts w:cs="Wingdings"/>
      <w:sz w:val="20"/>
    </w:rPr>
  </w:style>
  <w:style w:type="character" w:customStyle="1" w:styleId="ListLabel3616">
    <w:name w:val="ListLabel 3616"/>
    <w:qFormat/>
    <w:rPr>
      <w:rFonts w:cs="Wingdings"/>
      <w:sz w:val="20"/>
    </w:rPr>
  </w:style>
  <w:style w:type="character" w:customStyle="1" w:styleId="ListLabel3617">
    <w:name w:val="ListLabel 3617"/>
    <w:qFormat/>
    <w:rPr>
      <w:rFonts w:cs="Wingdings"/>
      <w:sz w:val="20"/>
    </w:rPr>
  </w:style>
  <w:style w:type="character" w:customStyle="1" w:styleId="ListLabel3618">
    <w:name w:val="ListLabel 3618"/>
    <w:qFormat/>
    <w:rPr>
      <w:rFonts w:cs="Wingdings"/>
      <w:sz w:val="20"/>
    </w:rPr>
  </w:style>
  <w:style w:type="character" w:customStyle="1" w:styleId="ListLabel3619">
    <w:name w:val="ListLabel 3619"/>
    <w:qFormat/>
    <w:rPr>
      <w:rFonts w:cs="Wingdings"/>
      <w:sz w:val="20"/>
    </w:rPr>
  </w:style>
  <w:style w:type="character" w:customStyle="1" w:styleId="ListLabel3620">
    <w:name w:val="ListLabel 3620"/>
    <w:qFormat/>
    <w:rPr>
      <w:rFonts w:cs="Wingdings"/>
      <w:sz w:val="20"/>
    </w:rPr>
  </w:style>
  <w:style w:type="character" w:customStyle="1" w:styleId="ListLabel3621">
    <w:name w:val="ListLabel 3621"/>
    <w:qFormat/>
    <w:rPr>
      <w:rFonts w:cs="Symbol"/>
    </w:rPr>
  </w:style>
  <w:style w:type="character" w:customStyle="1" w:styleId="ListLabel3622">
    <w:name w:val="ListLabel 3622"/>
    <w:qFormat/>
    <w:rPr>
      <w:rFonts w:ascii="Cambria" w:hAnsi="Cambria" w:cs="Times New Roman"/>
      <w:b/>
    </w:rPr>
  </w:style>
  <w:style w:type="character" w:customStyle="1" w:styleId="ListLabel3623">
    <w:name w:val="ListLabel 3623"/>
    <w:qFormat/>
    <w:rPr>
      <w:rFonts w:ascii="Cambria" w:hAnsi="Cambria" w:cs="Times New Roman"/>
      <w:b/>
      <w:sz w:val="22"/>
      <w:szCs w:val="22"/>
    </w:rPr>
  </w:style>
  <w:style w:type="character" w:customStyle="1" w:styleId="ListLabel3624">
    <w:name w:val="ListLabel 3624"/>
    <w:qFormat/>
    <w:rPr>
      <w:rFonts w:cs="Symbol"/>
    </w:rPr>
  </w:style>
  <w:style w:type="character" w:customStyle="1" w:styleId="ListLabel3625">
    <w:name w:val="ListLabel 3625"/>
    <w:qFormat/>
    <w:rPr>
      <w:rFonts w:cs="Times New Roman"/>
    </w:rPr>
  </w:style>
  <w:style w:type="character" w:customStyle="1" w:styleId="ListLabel3626">
    <w:name w:val="ListLabel 3626"/>
    <w:qFormat/>
    <w:rPr>
      <w:rFonts w:cs="Times New Roman"/>
      <w:b/>
    </w:rPr>
  </w:style>
  <w:style w:type="character" w:customStyle="1" w:styleId="ListLabel3627">
    <w:name w:val="ListLabel 3627"/>
    <w:qFormat/>
    <w:rPr>
      <w:rFonts w:cs="Times New Roman"/>
    </w:rPr>
  </w:style>
  <w:style w:type="character" w:customStyle="1" w:styleId="ListLabel3628">
    <w:name w:val="ListLabel 3628"/>
    <w:qFormat/>
    <w:rPr>
      <w:rFonts w:cs="Times New Roman"/>
    </w:rPr>
  </w:style>
  <w:style w:type="character" w:customStyle="1" w:styleId="ListLabel3629">
    <w:name w:val="ListLabel 3629"/>
    <w:qFormat/>
    <w:rPr>
      <w:rFonts w:cs="Times New Roman"/>
    </w:rPr>
  </w:style>
  <w:style w:type="character" w:customStyle="1" w:styleId="ListLabel3630">
    <w:name w:val="ListLabel 3630"/>
    <w:qFormat/>
    <w:rPr>
      <w:rFonts w:cs="Times New Roman"/>
    </w:rPr>
  </w:style>
  <w:style w:type="character" w:customStyle="1" w:styleId="ListLabel3631">
    <w:name w:val="ListLabel 3631"/>
    <w:qFormat/>
    <w:rPr>
      <w:rFonts w:cs="Times New Roman"/>
    </w:rPr>
  </w:style>
  <w:style w:type="character" w:customStyle="1" w:styleId="ListLabel3632">
    <w:name w:val="ListLabel 3632"/>
    <w:qFormat/>
    <w:rPr>
      <w:rFonts w:ascii="Cambria" w:hAnsi="Cambria"/>
      <w:b/>
    </w:rPr>
  </w:style>
  <w:style w:type="character" w:customStyle="1" w:styleId="ListLabel3633">
    <w:name w:val="ListLabel 3633"/>
    <w:qFormat/>
    <w:rPr>
      <w:rFonts w:ascii="Cambria" w:hAnsi="Cambria" w:cs="Times New Roman"/>
      <w:color w:val="auto"/>
    </w:rPr>
  </w:style>
  <w:style w:type="character" w:customStyle="1" w:styleId="ListLabel3634">
    <w:name w:val="ListLabel 3634"/>
    <w:qFormat/>
    <w:rPr>
      <w:rFonts w:cs="Courier New"/>
    </w:rPr>
  </w:style>
  <w:style w:type="character" w:customStyle="1" w:styleId="ListLabel3635">
    <w:name w:val="ListLabel 3635"/>
    <w:qFormat/>
    <w:rPr>
      <w:rFonts w:cs="Wingdings"/>
    </w:rPr>
  </w:style>
  <w:style w:type="character" w:customStyle="1" w:styleId="ListLabel3636">
    <w:name w:val="ListLabel 3636"/>
    <w:qFormat/>
    <w:rPr>
      <w:rFonts w:cs="Symbol"/>
    </w:rPr>
  </w:style>
  <w:style w:type="character" w:customStyle="1" w:styleId="ListLabel3637">
    <w:name w:val="ListLabel 3637"/>
    <w:qFormat/>
    <w:rPr>
      <w:rFonts w:cs="Courier New"/>
    </w:rPr>
  </w:style>
  <w:style w:type="character" w:customStyle="1" w:styleId="ListLabel3638">
    <w:name w:val="ListLabel 3638"/>
    <w:qFormat/>
    <w:rPr>
      <w:rFonts w:cs="Wingdings"/>
    </w:rPr>
  </w:style>
  <w:style w:type="character" w:customStyle="1" w:styleId="ListLabel3639">
    <w:name w:val="ListLabel 3639"/>
    <w:qFormat/>
    <w:rPr>
      <w:rFonts w:cs="Symbol"/>
    </w:rPr>
  </w:style>
  <w:style w:type="character" w:customStyle="1" w:styleId="ListLabel3640">
    <w:name w:val="ListLabel 3640"/>
    <w:qFormat/>
    <w:rPr>
      <w:rFonts w:cs="Courier New"/>
    </w:rPr>
  </w:style>
  <w:style w:type="character" w:customStyle="1" w:styleId="ListLabel3641">
    <w:name w:val="ListLabel 3641"/>
    <w:qFormat/>
    <w:rPr>
      <w:rFonts w:cs="Wingdings"/>
    </w:rPr>
  </w:style>
  <w:style w:type="character" w:customStyle="1" w:styleId="ListLabel3642">
    <w:name w:val="ListLabel 3642"/>
    <w:qFormat/>
    <w:rPr>
      <w:rFonts w:ascii="Cambria" w:hAnsi="Cambria" w:cs="Times New Roman"/>
      <w:b/>
      <w:color w:val="auto"/>
    </w:rPr>
  </w:style>
  <w:style w:type="character" w:customStyle="1" w:styleId="ListLabel3643">
    <w:name w:val="ListLabel 3643"/>
    <w:qFormat/>
    <w:rPr>
      <w:rFonts w:cs="Courier New"/>
    </w:rPr>
  </w:style>
  <w:style w:type="character" w:customStyle="1" w:styleId="ListLabel3644">
    <w:name w:val="ListLabel 3644"/>
    <w:qFormat/>
    <w:rPr>
      <w:rFonts w:cs="Wingdings"/>
    </w:rPr>
  </w:style>
  <w:style w:type="character" w:customStyle="1" w:styleId="ListLabel3645">
    <w:name w:val="ListLabel 3645"/>
    <w:qFormat/>
    <w:rPr>
      <w:rFonts w:cs="Symbol"/>
    </w:rPr>
  </w:style>
  <w:style w:type="character" w:customStyle="1" w:styleId="ListLabel3646">
    <w:name w:val="ListLabel 3646"/>
    <w:qFormat/>
    <w:rPr>
      <w:rFonts w:cs="Courier New"/>
    </w:rPr>
  </w:style>
  <w:style w:type="character" w:customStyle="1" w:styleId="ListLabel3647">
    <w:name w:val="ListLabel 3647"/>
    <w:qFormat/>
    <w:rPr>
      <w:rFonts w:cs="Wingdings"/>
    </w:rPr>
  </w:style>
  <w:style w:type="character" w:customStyle="1" w:styleId="ListLabel3648">
    <w:name w:val="ListLabel 3648"/>
    <w:qFormat/>
    <w:rPr>
      <w:rFonts w:cs="Symbol"/>
    </w:rPr>
  </w:style>
  <w:style w:type="character" w:customStyle="1" w:styleId="ListLabel3649">
    <w:name w:val="ListLabel 3649"/>
    <w:qFormat/>
    <w:rPr>
      <w:rFonts w:cs="Courier New"/>
    </w:rPr>
  </w:style>
  <w:style w:type="character" w:customStyle="1" w:styleId="ListLabel3650">
    <w:name w:val="ListLabel 3650"/>
    <w:qFormat/>
    <w:rPr>
      <w:rFonts w:cs="Wingdings"/>
    </w:rPr>
  </w:style>
  <w:style w:type="character" w:customStyle="1" w:styleId="ListLabel3651">
    <w:name w:val="ListLabel 3651"/>
    <w:qFormat/>
    <w:rPr>
      <w:rFonts w:ascii="Cambria" w:hAnsi="Cambria" w:cs="Symbol"/>
      <w:b/>
      <w:color w:val="auto"/>
    </w:rPr>
  </w:style>
  <w:style w:type="character" w:customStyle="1" w:styleId="ListLabel3652">
    <w:name w:val="ListLabel 3652"/>
    <w:qFormat/>
    <w:rPr>
      <w:rFonts w:cs="Courier New"/>
    </w:rPr>
  </w:style>
  <w:style w:type="character" w:customStyle="1" w:styleId="ListLabel3653">
    <w:name w:val="ListLabel 3653"/>
    <w:qFormat/>
    <w:rPr>
      <w:rFonts w:cs="Wingdings"/>
    </w:rPr>
  </w:style>
  <w:style w:type="character" w:customStyle="1" w:styleId="ListLabel3654">
    <w:name w:val="ListLabel 3654"/>
    <w:qFormat/>
    <w:rPr>
      <w:rFonts w:cs="Symbol"/>
    </w:rPr>
  </w:style>
  <w:style w:type="character" w:customStyle="1" w:styleId="ListLabel3655">
    <w:name w:val="ListLabel 3655"/>
    <w:qFormat/>
    <w:rPr>
      <w:rFonts w:cs="Courier New"/>
    </w:rPr>
  </w:style>
  <w:style w:type="character" w:customStyle="1" w:styleId="ListLabel3656">
    <w:name w:val="ListLabel 3656"/>
    <w:qFormat/>
    <w:rPr>
      <w:rFonts w:cs="Wingdings"/>
    </w:rPr>
  </w:style>
  <w:style w:type="character" w:customStyle="1" w:styleId="ListLabel3657">
    <w:name w:val="ListLabel 3657"/>
    <w:qFormat/>
    <w:rPr>
      <w:rFonts w:cs="Symbol"/>
    </w:rPr>
  </w:style>
  <w:style w:type="character" w:customStyle="1" w:styleId="ListLabel3658">
    <w:name w:val="ListLabel 3658"/>
    <w:qFormat/>
    <w:rPr>
      <w:rFonts w:cs="Courier New"/>
    </w:rPr>
  </w:style>
  <w:style w:type="character" w:customStyle="1" w:styleId="ListLabel3659">
    <w:name w:val="ListLabel 3659"/>
    <w:qFormat/>
    <w:rPr>
      <w:rFonts w:cs="Wingdings"/>
    </w:rPr>
  </w:style>
  <w:style w:type="character" w:customStyle="1" w:styleId="ListLabel3660">
    <w:name w:val="ListLabel 3660"/>
    <w:qFormat/>
    <w:rPr>
      <w:rFonts w:ascii="Cambria" w:hAnsi="Cambria" w:cs="Symbol"/>
    </w:rPr>
  </w:style>
  <w:style w:type="character" w:customStyle="1" w:styleId="ListLabel3661">
    <w:name w:val="ListLabel 3661"/>
    <w:qFormat/>
    <w:rPr>
      <w:rFonts w:cs="Courier New"/>
    </w:rPr>
  </w:style>
  <w:style w:type="character" w:customStyle="1" w:styleId="ListLabel3662">
    <w:name w:val="ListLabel 3662"/>
    <w:qFormat/>
    <w:rPr>
      <w:rFonts w:cs="Wingdings"/>
    </w:rPr>
  </w:style>
  <w:style w:type="character" w:customStyle="1" w:styleId="ListLabel3663">
    <w:name w:val="ListLabel 3663"/>
    <w:qFormat/>
    <w:rPr>
      <w:rFonts w:cs="Symbol"/>
    </w:rPr>
  </w:style>
  <w:style w:type="character" w:customStyle="1" w:styleId="ListLabel3664">
    <w:name w:val="ListLabel 3664"/>
    <w:qFormat/>
    <w:rPr>
      <w:rFonts w:cs="Courier New"/>
    </w:rPr>
  </w:style>
  <w:style w:type="character" w:customStyle="1" w:styleId="ListLabel3665">
    <w:name w:val="ListLabel 3665"/>
    <w:qFormat/>
    <w:rPr>
      <w:rFonts w:cs="Wingdings"/>
    </w:rPr>
  </w:style>
  <w:style w:type="character" w:customStyle="1" w:styleId="ListLabel3666">
    <w:name w:val="ListLabel 3666"/>
    <w:qFormat/>
    <w:rPr>
      <w:rFonts w:cs="Symbol"/>
    </w:rPr>
  </w:style>
  <w:style w:type="character" w:customStyle="1" w:styleId="ListLabel3667">
    <w:name w:val="ListLabel 3667"/>
    <w:qFormat/>
    <w:rPr>
      <w:rFonts w:cs="Courier New"/>
    </w:rPr>
  </w:style>
  <w:style w:type="character" w:customStyle="1" w:styleId="ListLabel3668">
    <w:name w:val="ListLabel 3668"/>
    <w:qFormat/>
    <w:rPr>
      <w:rFonts w:cs="Wingdings"/>
    </w:rPr>
  </w:style>
  <w:style w:type="character" w:customStyle="1" w:styleId="ListLabel3669">
    <w:name w:val="ListLabel 3669"/>
    <w:qFormat/>
    <w:rPr>
      <w:rFonts w:ascii="Cambria" w:hAnsi="Cambria" w:cs="Times New Roman"/>
      <w:b/>
      <w:i w:val="0"/>
    </w:rPr>
  </w:style>
  <w:style w:type="character" w:customStyle="1" w:styleId="ListLabel3670">
    <w:name w:val="ListLabel 3670"/>
    <w:qFormat/>
    <w:rPr>
      <w:rFonts w:cs="Times New Roman"/>
    </w:rPr>
  </w:style>
  <w:style w:type="character" w:customStyle="1" w:styleId="ListLabel3671">
    <w:name w:val="ListLabel 3671"/>
    <w:qFormat/>
    <w:rPr>
      <w:rFonts w:cs="Times New Roman"/>
    </w:rPr>
  </w:style>
  <w:style w:type="character" w:customStyle="1" w:styleId="ListLabel3672">
    <w:name w:val="ListLabel 3672"/>
    <w:qFormat/>
    <w:rPr>
      <w:rFonts w:ascii="Cambria" w:hAnsi="Cambria" w:cs="Times New Roman"/>
      <w:b/>
    </w:rPr>
  </w:style>
  <w:style w:type="character" w:customStyle="1" w:styleId="ListLabel3673">
    <w:name w:val="ListLabel 3673"/>
    <w:qFormat/>
    <w:rPr>
      <w:rFonts w:cs="Times New Roman"/>
    </w:rPr>
  </w:style>
  <w:style w:type="character" w:customStyle="1" w:styleId="ListLabel3674">
    <w:name w:val="ListLabel 3674"/>
    <w:qFormat/>
    <w:rPr>
      <w:rFonts w:cs="Times New Roman"/>
    </w:rPr>
  </w:style>
  <w:style w:type="character" w:customStyle="1" w:styleId="ListLabel3675">
    <w:name w:val="ListLabel 3675"/>
    <w:qFormat/>
    <w:rPr>
      <w:rFonts w:cs="Times New Roman"/>
    </w:rPr>
  </w:style>
  <w:style w:type="character" w:customStyle="1" w:styleId="ListLabel3676">
    <w:name w:val="ListLabel 3676"/>
    <w:qFormat/>
    <w:rPr>
      <w:rFonts w:cs="Times New Roman"/>
    </w:rPr>
  </w:style>
  <w:style w:type="character" w:customStyle="1" w:styleId="ListLabel3677">
    <w:name w:val="ListLabel 3677"/>
    <w:qFormat/>
    <w:rPr>
      <w:rFonts w:cs="Times New Roman"/>
    </w:rPr>
  </w:style>
  <w:style w:type="character" w:customStyle="1" w:styleId="ListLabel3678">
    <w:name w:val="ListLabel 3678"/>
    <w:qFormat/>
    <w:rPr>
      <w:rFonts w:ascii="Cambria" w:hAnsi="Cambria" w:cs="Symbol"/>
      <w:i w:val="0"/>
    </w:rPr>
  </w:style>
  <w:style w:type="character" w:customStyle="1" w:styleId="ListLabel3679">
    <w:name w:val="ListLabel 3679"/>
    <w:qFormat/>
    <w:rPr>
      <w:rFonts w:cs="Courier New"/>
    </w:rPr>
  </w:style>
  <w:style w:type="character" w:customStyle="1" w:styleId="ListLabel3680">
    <w:name w:val="ListLabel 3680"/>
    <w:qFormat/>
    <w:rPr>
      <w:rFonts w:cs="Wingdings"/>
    </w:rPr>
  </w:style>
  <w:style w:type="character" w:customStyle="1" w:styleId="ListLabel3681">
    <w:name w:val="ListLabel 3681"/>
    <w:qFormat/>
    <w:rPr>
      <w:rFonts w:cs="Symbol"/>
    </w:rPr>
  </w:style>
  <w:style w:type="character" w:customStyle="1" w:styleId="ListLabel3682">
    <w:name w:val="ListLabel 3682"/>
    <w:qFormat/>
    <w:rPr>
      <w:rFonts w:cs="Courier New"/>
    </w:rPr>
  </w:style>
  <w:style w:type="character" w:customStyle="1" w:styleId="ListLabel3683">
    <w:name w:val="ListLabel 3683"/>
    <w:qFormat/>
    <w:rPr>
      <w:rFonts w:cs="Wingdings"/>
    </w:rPr>
  </w:style>
  <w:style w:type="character" w:customStyle="1" w:styleId="ListLabel3684">
    <w:name w:val="ListLabel 3684"/>
    <w:qFormat/>
    <w:rPr>
      <w:rFonts w:cs="Symbol"/>
    </w:rPr>
  </w:style>
  <w:style w:type="character" w:customStyle="1" w:styleId="ListLabel3685">
    <w:name w:val="ListLabel 3685"/>
    <w:qFormat/>
    <w:rPr>
      <w:rFonts w:cs="Courier New"/>
    </w:rPr>
  </w:style>
  <w:style w:type="character" w:customStyle="1" w:styleId="ListLabel3686">
    <w:name w:val="ListLabel 3686"/>
    <w:qFormat/>
    <w:rPr>
      <w:rFonts w:cs="Wingdings"/>
    </w:rPr>
  </w:style>
  <w:style w:type="character" w:customStyle="1" w:styleId="ListLabel3687">
    <w:name w:val="ListLabel 3687"/>
    <w:qFormat/>
    <w:rPr>
      <w:rFonts w:ascii="Cambria" w:hAnsi="Cambria" w:cs="Times New Roman"/>
    </w:rPr>
  </w:style>
  <w:style w:type="character" w:customStyle="1" w:styleId="ListLabel3688">
    <w:name w:val="ListLabel 3688"/>
    <w:qFormat/>
    <w:rPr>
      <w:rFonts w:cs="Times New Roman"/>
    </w:rPr>
  </w:style>
  <w:style w:type="character" w:customStyle="1" w:styleId="ListLabel3689">
    <w:name w:val="ListLabel 3689"/>
    <w:qFormat/>
    <w:rPr>
      <w:rFonts w:cs="Times New Roman"/>
    </w:rPr>
  </w:style>
  <w:style w:type="character" w:customStyle="1" w:styleId="ListLabel3690">
    <w:name w:val="ListLabel 3690"/>
    <w:qFormat/>
    <w:rPr>
      <w:rFonts w:cs="Times New Roman"/>
    </w:rPr>
  </w:style>
  <w:style w:type="character" w:customStyle="1" w:styleId="ListLabel3691">
    <w:name w:val="ListLabel 3691"/>
    <w:qFormat/>
    <w:rPr>
      <w:rFonts w:cs="Times New Roman"/>
    </w:rPr>
  </w:style>
  <w:style w:type="character" w:customStyle="1" w:styleId="ListLabel3692">
    <w:name w:val="ListLabel 3692"/>
    <w:qFormat/>
    <w:rPr>
      <w:rFonts w:cs="Times New Roman"/>
    </w:rPr>
  </w:style>
  <w:style w:type="character" w:customStyle="1" w:styleId="ListLabel3693">
    <w:name w:val="ListLabel 3693"/>
    <w:qFormat/>
    <w:rPr>
      <w:rFonts w:cs="Times New Roman"/>
    </w:rPr>
  </w:style>
  <w:style w:type="character" w:customStyle="1" w:styleId="ListLabel3694">
    <w:name w:val="ListLabel 3694"/>
    <w:qFormat/>
    <w:rPr>
      <w:rFonts w:cs="Times New Roman"/>
    </w:rPr>
  </w:style>
  <w:style w:type="character" w:customStyle="1" w:styleId="ListLabel3695">
    <w:name w:val="ListLabel 3695"/>
    <w:qFormat/>
    <w:rPr>
      <w:rFonts w:cs="Times New Roman"/>
    </w:rPr>
  </w:style>
  <w:style w:type="character" w:customStyle="1" w:styleId="ListLabel3696">
    <w:name w:val="ListLabel 3696"/>
    <w:qFormat/>
    <w:rPr>
      <w:rFonts w:ascii="Cambria" w:hAnsi="Cambria" w:cs="Times New Roman"/>
      <w:b w:val="0"/>
      <w:bCs w:val="0"/>
      <w:i w:val="0"/>
      <w:iCs w:val="0"/>
      <w:color w:val="000000"/>
      <w:sz w:val="24"/>
      <w:szCs w:val="24"/>
    </w:rPr>
  </w:style>
  <w:style w:type="character" w:customStyle="1" w:styleId="ListLabel3697">
    <w:name w:val="ListLabel 3697"/>
    <w:qFormat/>
    <w:rPr>
      <w:rFonts w:ascii="Cambria" w:hAnsi="Cambria"/>
      <w:b/>
      <w:color w:val="000000"/>
    </w:rPr>
  </w:style>
  <w:style w:type="character" w:customStyle="1" w:styleId="ListLabel3698">
    <w:name w:val="ListLabel 3698"/>
    <w:qFormat/>
    <w:rPr>
      <w:rFonts w:ascii="Cambria" w:hAnsi="Cambria" w:cs="Symbol"/>
      <w:b/>
    </w:rPr>
  </w:style>
  <w:style w:type="character" w:customStyle="1" w:styleId="ListLabel3699">
    <w:name w:val="ListLabel 3699"/>
    <w:qFormat/>
    <w:rPr>
      <w:rFonts w:ascii="Cambria" w:hAnsi="Cambria" w:cs="Symbol"/>
      <w:lang w:eastAsia="ar-SA"/>
    </w:rPr>
  </w:style>
  <w:style w:type="character" w:customStyle="1" w:styleId="ListLabel3700">
    <w:name w:val="ListLabel 3700"/>
    <w:qFormat/>
    <w:rPr>
      <w:color w:val="000000"/>
    </w:rPr>
  </w:style>
  <w:style w:type="character" w:customStyle="1" w:styleId="ListLabel3701">
    <w:name w:val="ListLabel 3701"/>
    <w:qFormat/>
    <w:rPr>
      <w:color w:val="000000"/>
    </w:rPr>
  </w:style>
  <w:style w:type="character" w:customStyle="1" w:styleId="ListLabel3702">
    <w:name w:val="ListLabel 3702"/>
    <w:qFormat/>
    <w:rPr>
      <w:color w:val="000000"/>
    </w:rPr>
  </w:style>
  <w:style w:type="character" w:customStyle="1" w:styleId="ListLabel3703">
    <w:name w:val="ListLabel 3703"/>
    <w:qFormat/>
    <w:rPr>
      <w:rFonts w:ascii="Cambria" w:hAnsi="Cambria"/>
      <w:b/>
      <w:color w:val="000000"/>
    </w:rPr>
  </w:style>
  <w:style w:type="character" w:customStyle="1" w:styleId="ListLabel3704">
    <w:name w:val="ListLabel 3704"/>
    <w:qFormat/>
    <w:rPr>
      <w:color w:val="000000"/>
    </w:rPr>
  </w:style>
  <w:style w:type="character" w:customStyle="1" w:styleId="ListLabel3705">
    <w:name w:val="ListLabel 3705"/>
    <w:qFormat/>
    <w:rPr>
      <w:color w:val="000000"/>
    </w:rPr>
  </w:style>
  <w:style w:type="character" w:customStyle="1" w:styleId="ListLabel3706">
    <w:name w:val="ListLabel 3706"/>
    <w:qFormat/>
    <w:rPr>
      <w:color w:val="000000"/>
    </w:rPr>
  </w:style>
  <w:style w:type="character" w:customStyle="1" w:styleId="ListLabel3707">
    <w:name w:val="ListLabel 3707"/>
    <w:qFormat/>
    <w:rPr>
      <w:color w:val="000000"/>
    </w:rPr>
  </w:style>
  <w:style w:type="character" w:customStyle="1" w:styleId="ListLabel3708">
    <w:name w:val="ListLabel 3708"/>
    <w:qFormat/>
    <w:rPr>
      <w:color w:val="000000"/>
    </w:rPr>
  </w:style>
  <w:style w:type="character" w:customStyle="1" w:styleId="ListLabel3709">
    <w:name w:val="ListLabel 3709"/>
    <w:qFormat/>
    <w:rPr>
      <w:rFonts w:ascii="Cambria" w:hAnsi="Cambria" w:cs="Symbol"/>
      <w:b/>
      <w:i w:val="0"/>
    </w:rPr>
  </w:style>
  <w:style w:type="character" w:customStyle="1" w:styleId="ListLabel3710">
    <w:name w:val="ListLabel 3710"/>
    <w:qFormat/>
    <w:rPr>
      <w:rFonts w:cs="Courier New"/>
    </w:rPr>
  </w:style>
  <w:style w:type="character" w:customStyle="1" w:styleId="ListLabel3711">
    <w:name w:val="ListLabel 3711"/>
    <w:qFormat/>
    <w:rPr>
      <w:rFonts w:cs="Wingdings"/>
    </w:rPr>
  </w:style>
  <w:style w:type="character" w:customStyle="1" w:styleId="ListLabel3712">
    <w:name w:val="ListLabel 3712"/>
    <w:qFormat/>
    <w:rPr>
      <w:rFonts w:cs="Symbol"/>
    </w:rPr>
  </w:style>
  <w:style w:type="character" w:customStyle="1" w:styleId="ListLabel3713">
    <w:name w:val="ListLabel 3713"/>
    <w:qFormat/>
    <w:rPr>
      <w:rFonts w:cs="Courier New"/>
    </w:rPr>
  </w:style>
  <w:style w:type="character" w:customStyle="1" w:styleId="ListLabel3714">
    <w:name w:val="ListLabel 3714"/>
    <w:qFormat/>
    <w:rPr>
      <w:rFonts w:cs="Wingdings"/>
    </w:rPr>
  </w:style>
  <w:style w:type="character" w:customStyle="1" w:styleId="ListLabel3715">
    <w:name w:val="ListLabel 3715"/>
    <w:qFormat/>
    <w:rPr>
      <w:rFonts w:cs="Symbol"/>
    </w:rPr>
  </w:style>
  <w:style w:type="character" w:customStyle="1" w:styleId="ListLabel3716">
    <w:name w:val="ListLabel 3716"/>
    <w:qFormat/>
    <w:rPr>
      <w:rFonts w:cs="Courier New"/>
    </w:rPr>
  </w:style>
  <w:style w:type="character" w:customStyle="1" w:styleId="ListLabel3717">
    <w:name w:val="ListLabel 3717"/>
    <w:qFormat/>
    <w:rPr>
      <w:rFonts w:cs="Wingdings"/>
    </w:rPr>
  </w:style>
  <w:style w:type="character" w:customStyle="1" w:styleId="ListLabel3718">
    <w:name w:val="ListLabel 3718"/>
    <w:qFormat/>
    <w:rPr>
      <w:rFonts w:ascii="Cambria" w:hAnsi="Cambria" w:cs="Symbol"/>
      <w:i w:val="0"/>
    </w:rPr>
  </w:style>
  <w:style w:type="character" w:customStyle="1" w:styleId="ListLabel3719">
    <w:name w:val="ListLabel 3719"/>
    <w:qFormat/>
    <w:rPr>
      <w:rFonts w:cs="Courier New"/>
    </w:rPr>
  </w:style>
  <w:style w:type="character" w:customStyle="1" w:styleId="ListLabel3720">
    <w:name w:val="ListLabel 3720"/>
    <w:qFormat/>
    <w:rPr>
      <w:rFonts w:cs="Wingdings"/>
    </w:rPr>
  </w:style>
  <w:style w:type="character" w:customStyle="1" w:styleId="ListLabel3721">
    <w:name w:val="ListLabel 3721"/>
    <w:qFormat/>
    <w:rPr>
      <w:rFonts w:cs="Symbol"/>
    </w:rPr>
  </w:style>
  <w:style w:type="character" w:customStyle="1" w:styleId="ListLabel3722">
    <w:name w:val="ListLabel 3722"/>
    <w:qFormat/>
    <w:rPr>
      <w:rFonts w:cs="Courier New"/>
    </w:rPr>
  </w:style>
  <w:style w:type="character" w:customStyle="1" w:styleId="ListLabel3723">
    <w:name w:val="ListLabel 3723"/>
    <w:qFormat/>
    <w:rPr>
      <w:rFonts w:cs="Wingdings"/>
    </w:rPr>
  </w:style>
  <w:style w:type="character" w:customStyle="1" w:styleId="ListLabel3724">
    <w:name w:val="ListLabel 3724"/>
    <w:qFormat/>
    <w:rPr>
      <w:rFonts w:cs="Symbol"/>
    </w:rPr>
  </w:style>
  <w:style w:type="character" w:customStyle="1" w:styleId="ListLabel3725">
    <w:name w:val="ListLabel 3725"/>
    <w:qFormat/>
    <w:rPr>
      <w:rFonts w:cs="Courier New"/>
    </w:rPr>
  </w:style>
  <w:style w:type="character" w:customStyle="1" w:styleId="ListLabel3726">
    <w:name w:val="ListLabel 3726"/>
    <w:qFormat/>
    <w:rPr>
      <w:rFonts w:cs="Wingdings"/>
    </w:rPr>
  </w:style>
  <w:style w:type="character" w:customStyle="1" w:styleId="ListLabel3727">
    <w:name w:val="ListLabel 3727"/>
    <w:qFormat/>
    <w:rPr>
      <w:rFonts w:ascii="Cambria" w:hAnsi="Cambria" w:cs="Symbol"/>
      <w:i w:val="0"/>
    </w:rPr>
  </w:style>
  <w:style w:type="character" w:customStyle="1" w:styleId="ListLabel3728">
    <w:name w:val="ListLabel 3728"/>
    <w:qFormat/>
    <w:rPr>
      <w:rFonts w:cs="Courier New"/>
    </w:rPr>
  </w:style>
  <w:style w:type="character" w:customStyle="1" w:styleId="ListLabel3729">
    <w:name w:val="ListLabel 3729"/>
    <w:qFormat/>
    <w:rPr>
      <w:rFonts w:cs="Wingdings"/>
    </w:rPr>
  </w:style>
  <w:style w:type="character" w:customStyle="1" w:styleId="ListLabel3730">
    <w:name w:val="ListLabel 3730"/>
    <w:qFormat/>
    <w:rPr>
      <w:rFonts w:cs="Symbol"/>
    </w:rPr>
  </w:style>
  <w:style w:type="character" w:customStyle="1" w:styleId="ListLabel3731">
    <w:name w:val="ListLabel 3731"/>
    <w:qFormat/>
    <w:rPr>
      <w:rFonts w:cs="Courier New"/>
    </w:rPr>
  </w:style>
  <w:style w:type="character" w:customStyle="1" w:styleId="ListLabel3732">
    <w:name w:val="ListLabel 3732"/>
    <w:qFormat/>
    <w:rPr>
      <w:rFonts w:cs="Wingdings"/>
    </w:rPr>
  </w:style>
  <w:style w:type="character" w:customStyle="1" w:styleId="ListLabel3733">
    <w:name w:val="ListLabel 3733"/>
    <w:qFormat/>
    <w:rPr>
      <w:rFonts w:cs="Symbol"/>
    </w:rPr>
  </w:style>
  <w:style w:type="character" w:customStyle="1" w:styleId="ListLabel3734">
    <w:name w:val="ListLabel 3734"/>
    <w:qFormat/>
    <w:rPr>
      <w:rFonts w:cs="Courier New"/>
    </w:rPr>
  </w:style>
  <w:style w:type="character" w:customStyle="1" w:styleId="ListLabel3735">
    <w:name w:val="ListLabel 3735"/>
    <w:qFormat/>
    <w:rPr>
      <w:rFonts w:cs="Wingdings"/>
    </w:rPr>
  </w:style>
  <w:style w:type="character" w:customStyle="1" w:styleId="ListLabel3736">
    <w:name w:val="ListLabel 3736"/>
    <w:qFormat/>
    <w:rPr>
      <w:rFonts w:ascii="Cambria" w:hAnsi="Cambria" w:cs="Symbol"/>
      <w:i w:val="0"/>
    </w:rPr>
  </w:style>
  <w:style w:type="character" w:customStyle="1" w:styleId="ListLabel3737">
    <w:name w:val="ListLabel 3737"/>
    <w:qFormat/>
    <w:rPr>
      <w:rFonts w:cs="Courier New"/>
    </w:rPr>
  </w:style>
  <w:style w:type="character" w:customStyle="1" w:styleId="ListLabel3738">
    <w:name w:val="ListLabel 3738"/>
    <w:qFormat/>
    <w:rPr>
      <w:rFonts w:cs="Wingdings"/>
    </w:rPr>
  </w:style>
  <w:style w:type="character" w:customStyle="1" w:styleId="ListLabel3739">
    <w:name w:val="ListLabel 3739"/>
    <w:qFormat/>
    <w:rPr>
      <w:rFonts w:cs="Symbol"/>
    </w:rPr>
  </w:style>
  <w:style w:type="character" w:customStyle="1" w:styleId="ListLabel3740">
    <w:name w:val="ListLabel 3740"/>
    <w:qFormat/>
    <w:rPr>
      <w:rFonts w:cs="Courier New"/>
    </w:rPr>
  </w:style>
  <w:style w:type="character" w:customStyle="1" w:styleId="ListLabel3741">
    <w:name w:val="ListLabel 3741"/>
    <w:qFormat/>
    <w:rPr>
      <w:rFonts w:cs="Wingdings"/>
    </w:rPr>
  </w:style>
  <w:style w:type="character" w:customStyle="1" w:styleId="ListLabel3742">
    <w:name w:val="ListLabel 3742"/>
    <w:qFormat/>
    <w:rPr>
      <w:rFonts w:cs="Symbol"/>
    </w:rPr>
  </w:style>
  <w:style w:type="character" w:customStyle="1" w:styleId="ListLabel3743">
    <w:name w:val="ListLabel 3743"/>
    <w:qFormat/>
    <w:rPr>
      <w:rFonts w:cs="Courier New"/>
    </w:rPr>
  </w:style>
  <w:style w:type="character" w:customStyle="1" w:styleId="ListLabel3744">
    <w:name w:val="ListLabel 3744"/>
    <w:qFormat/>
    <w:rPr>
      <w:rFonts w:cs="Wingdings"/>
    </w:rPr>
  </w:style>
  <w:style w:type="character" w:customStyle="1" w:styleId="ListLabel3745">
    <w:name w:val="ListLabel 3745"/>
    <w:qFormat/>
    <w:rPr>
      <w:rFonts w:ascii="Cambria" w:hAnsi="Cambria" w:cs="Symbol"/>
    </w:rPr>
  </w:style>
  <w:style w:type="character" w:customStyle="1" w:styleId="ListLabel3746">
    <w:name w:val="ListLabel 3746"/>
    <w:qFormat/>
    <w:rPr>
      <w:rFonts w:ascii="Cambria" w:hAnsi="Cambria" w:cs="Cambria"/>
    </w:rPr>
  </w:style>
  <w:style w:type="character" w:customStyle="1" w:styleId="ListLabel3747">
    <w:name w:val="ListLabel 3747"/>
    <w:qFormat/>
    <w:rPr>
      <w:rFonts w:ascii="Cambria" w:hAnsi="Cambria" w:cs="Microsoft Himalaya"/>
      <w:b w:val="0"/>
      <w:bCs/>
      <w:iCs/>
    </w:rPr>
  </w:style>
  <w:style w:type="character" w:customStyle="1" w:styleId="ListLabel3748">
    <w:name w:val="ListLabel 3748"/>
    <w:qFormat/>
    <w:rPr>
      <w:rFonts w:cs="Cambria"/>
    </w:rPr>
  </w:style>
  <w:style w:type="character" w:customStyle="1" w:styleId="ListLabel3749">
    <w:name w:val="ListLabel 3749"/>
    <w:qFormat/>
    <w:rPr>
      <w:rFonts w:cs="Cambria"/>
    </w:rPr>
  </w:style>
  <w:style w:type="character" w:customStyle="1" w:styleId="ListLabel3750">
    <w:name w:val="ListLabel 3750"/>
    <w:qFormat/>
    <w:rPr>
      <w:rFonts w:ascii="Cambria" w:hAnsi="Cambria" w:cs="Cambria"/>
      <w:b w:val="0"/>
      <w:bCs w:val="0"/>
    </w:rPr>
  </w:style>
  <w:style w:type="character" w:customStyle="1" w:styleId="ListLabel3751">
    <w:name w:val="ListLabel 3751"/>
    <w:qFormat/>
    <w:rPr>
      <w:rFonts w:cs="Cambria"/>
    </w:rPr>
  </w:style>
  <w:style w:type="character" w:customStyle="1" w:styleId="ListLabel3752">
    <w:name w:val="ListLabel 3752"/>
    <w:qFormat/>
    <w:rPr>
      <w:rFonts w:cs="Cambria"/>
    </w:rPr>
  </w:style>
  <w:style w:type="character" w:customStyle="1" w:styleId="ListLabel3753">
    <w:name w:val="ListLabel 3753"/>
    <w:qFormat/>
    <w:rPr>
      <w:rFonts w:cs="Cambria"/>
    </w:rPr>
  </w:style>
  <w:style w:type="character" w:customStyle="1" w:styleId="ListLabel3754">
    <w:name w:val="ListLabel 3754"/>
    <w:qFormat/>
    <w:rPr>
      <w:rFonts w:cs="Cambria"/>
    </w:rPr>
  </w:style>
  <w:style w:type="character" w:customStyle="1" w:styleId="ListLabel3755">
    <w:name w:val="ListLabel 3755"/>
    <w:qFormat/>
    <w:rPr>
      <w:rFonts w:cs="Cambria"/>
    </w:rPr>
  </w:style>
  <w:style w:type="character" w:customStyle="1" w:styleId="ListLabel3756">
    <w:name w:val="ListLabel 3756"/>
    <w:qFormat/>
    <w:rPr>
      <w:rFonts w:cs="Cambria"/>
    </w:rPr>
  </w:style>
  <w:style w:type="character" w:customStyle="1" w:styleId="ListLabel3757">
    <w:name w:val="ListLabel 3757"/>
    <w:qFormat/>
    <w:rPr>
      <w:rFonts w:cs="Cambria"/>
    </w:rPr>
  </w:style>
  <w:style w:type="character" w:customStyle="1" w:styleId="ListLabel3758">
    <w:name w:val="ListLabel 3758"/>
    <w:qFormat/>
    <w:rPr>
      <w:rFonts w:cs="Cambria"/>
    </w:rPr>
  </w:style>
  <w:style w:type="character" w:customStyle="1" w:styleId="ListLabel3759">
    <w:name w:val="ListLabel 3759"/>
    <w:qFormat/>
    <w:rPr>
      <w:rFonts w:ascii="Cambria" w:hAnsi="Cambria" w:cs="Cambria"/>
      <w:b w:val="0"/>
      <w:bCs w:val="0"/>
      <w:lang w:eastAsia="pl-PL"/>
    </w:rPr>
  </w:style>
  <w:style w:type="character" w:customStyle="1" w:styleId="ListLabel3760">
    <w:name w:val="ListLabel 3760"/>
    <w:qFormat/>
    <w:rPr>
      <w:rFonts w:cs="Cambria"/>
    </w:rPr>
  </w:style>
  <w:style w:type="character" w:customStyle="1" w:styleId="ListLabel3761">
    <w:name w:val="ListLabel 3761"/>
    <w:qFormat/>
    <w:rPr>
      <w:rFonts w:cs="Cambria"/>
    </w:rPr>
  </w:style>
  <w:style w:type="character" w:customStyle="1" w:styleId="ListLabel3762">
    <w:name w:val="ListLabel 3762"/>
    <w:qFormat/>
    <w:rPr>
      <w:rFonts w:cs="Cambria"/>
    </w:rPr>
  </w:style>
  <w:style w:type="character" w:customStyle="1" w:styleId="ListLabel3763">
    <w:name w:val="ListLabel 3763"/>
    <w:qFormat/>
    <w:rPr>
      <w:rFonts w:cs="Cambria"/>
    </w:rPr>
  </w:style>
  <w:style w:type="character" w:customStyle="1" w:styleId="ListLabel3764">
    <w:name w:val="ListLabel 3764"/>
    <w:qFormat/>
    <w:rPr>
      <w:rFonts w:cs="Cambria"/>
    </w:rPr>
  </w:style>
  <w:style w:type="character" w:customStyle="1" w:styleId="ListLabel3765">
    <w:name w:val="ListLabel 3765"/>
    <w:qFormat/>
    <w:rPr>
      <w:rFonts w:cs="Cambria"/>
    </w:rPr>
  </w:style>
  <w:style w:type="character" w:customStyle="1" w:styleId="ListLabel3766">
    <w:name w:val="ListLabel 3766"/>
    <w:qFormat/>
    <w:rPr>
      <w:b w:val="0"/>
      <w:bCs/>
    </w:rPr>
  </w:style>
  <w:style w:type="character" w:customStyle="1" w:styleId="ListLabel3767">
    <w:name w:val="ListLabel 3767"/>
    <w:qFormat/>
    <w:rPr>
      <w:rFonts w:cs="Symbol"/>
    </w:rPr>
  </w:style>
  <w:style w:type="character" w:customStyle="1" w:styleId="ListLabel3768">
    <w:name w:val="ListLabel 3768"/>
    <w:qFormat/>
    <w:rPr>
      <w:rFonts w:ascii="Cambria" w:hAnsi="Cambria"/>
      <w:b/>
      <w:bCs/>
    </w:rPr>
  </w:style>
  <w:style w:type="character" w:customStyle="1" w:styleId="ListLabel3769">
    <w:name w:val="ListLabel 3769"/>
    <w:qFormat/>
    <w:rPr>
      <w:rFonts w:ascii="Cambria" w:hAnsi="Cambria" w:cs="Cambria"/>
    </w:rPr>
  </w:style>
  <w:style w:type="character" w:customStyle="1" w:styleId="ListLabel3770">
    <w:name w:val="ListLabel 3770"/>
    <w:qFormat/>
    <w:rPr>
      <w:rFonts w:ascii="Cambria" w:hAnsi="Cambria"/>
      <w:b/>
    </w:rPr>
  </w:style>
  <w:style w:type="character" w:customStyle="1" w:styleId="ListLabel3771">
    <w:name w:val="ListLabel 3771"/>
    <w:qFormat/>
    <w:rPr>
      <w:rFonts w:ascii="Cambria" w:hAnsi="Cambria"/>
      <w:b/>
    </w:rPr>
  </w:style>
  <w:style w:type="character" w:customStyle="1" w:styleId="ListLabel3772">
    <w:name w:val="ListLabel 3772"/>
    <w:qFormat/>
    <w:rPr>
      <w:rFonts w:ascii="Cambria" w:hAnsi="Cambria"/>
      <w:b/>
    </w:rPr>
  </w:style>
  <w:style w:type="character" w:customStyle="1" w:styleId="ListLabel3773">
    <w:name w:val="ListLabel 3773"/>
    <w:qFormat/>
    <w:rPr>
      <w:rFonts w:ascii="Cambria" w:hAnsi="Cambria" w:cs="Cambria"/>
      <w:b/>
    </w:rPr>
  </w:style>
  <w:style w:type="character" w:customStyle="1" w:styleId="ListLabel3774">
    <w:name w:val="ListLabel 3774"/>
    <w:qFormat/>
    <w:rPr>
      <w:rFonts w:cs="Cambria"/>
    </w:rPr>
  </w:style>
  <w:style w:type="character" w:customStyle="1" w:styleId="ListLabel3775">
    <w:name w:val="ListLabel 3775"/>
    <w:qFormat/>
    <w:rPr>
      <w:rFonts w:eastAsia="Times New Roman" w:cs="Cambria"/>
      <w:b/>
      <w:bCs w:val="0"/>
    </w:rPr>
  </w:style>
  <w:style w:type="character" w:customStyle="1" w:styleId="ListLabel3776">
    <w:name w:val="ListLabel 3776"/>
    <w:qFormat/>
    <w:rPr>
      <w:rFonts w:cs="Cambria"/>
    </w:rPr>
  </w:style>
  <w:style w:type="character" w:customStyle="1" w:styleId="ListLabel3777">
    <w:name w:val="ListLabel 3777"/>
    <w:qFormat/>
    <w:rPr>
      <w:rFonts w:cs="Cambria"/>
    </w:rPr>
  </w:style>
  <w:style w:type="character" w:customStyle="1" w:styleId="ListLabel3778">
    <w:name w:val="ListLabel 3778"/>
    <w:qFormat/>
    <w:rPr>
      <w:rFonts w:cs="Cambria"/>
    </w:rPr>
  </w:style>
  <w:style w:type="character" w:customStyle="1" w:styleId="ListLabel3779">
    <w:name w:val="ListLabel 3779"/>
    <w:qFormat/>
    <w:rPr>
      <w:rFonts w:cs="Cambria"/>
    </w:rPr>
  </w:style>
  <w:style w:type="character" w:customStyle="1" w:styleId="ListLabel3780">
    <w:name w:val="ListLabel 3780"/>
    <w:qFormat/>
    <w:rPr>
      <w:rFonts w:cs="Cambria"/>
    </w:rPr>
  </w:style>
  <w:style w:type="character" w:customStyle="1" w:styleId="ListLabel3781">
    <w:name w:val="ListLabel 3781"/>
    <w:qFormat/>
    <w:rPr>
      <w:rFonts w:cs="Cambria"/>
    </w:rPr>
  </w:style>
  <w:style w:type="character" w:customStyle="1" w:styleId="ListLabel3782">
    <w:name w:val="ListLabel 3782"/>
    <w:qFormat/>
    <w:rPr>
      <w:rFonts w:eastAsia="Calibri" w:cs="Cambria"/>
      <w:b/>
      <w:bCs/>
      <w:lang w:eastAsia="pl-PL"/>
    </w:rPr>
  </w:style>
  <w:style w:type="character" w:customStyle="1" w:styleId="ListLabel3783">
    <w:name w:val="ListLabel 3783"/>
    <w:qFormat/>
    <w:rPr>
      <w:rFonts w:eastAsia="Calibri" w:cs="Cambria"/>
      <w:b/>
      <w:bCs/>
      <w:lang w:eastAsia="pl-PL"/>
    </w:rPr>
  </w:style>
  <w:style w:type="character" w:customStyle="1" w:styleId="ListLabel3784">
    <w:name w:val="ListLabel 3784"/>
    <w:qFormat/>
    <w:rPr>
      <w:rFonts w:ascii="Cambria" w:eastAsia="Times New Roman" w:hAnsi="Cambria" w:cs="Cambria"/>
      <w:b/>
      <w:bCs/>
      <w:lang w:eastAsia="pl-PL"/>
    </w:rPr>
  </w:style>
  <w:style w:type="character" w:customStyle="1" w:styleId="ListLabel3785">
    <w:name w:val="ListLabel 3785"/>
    <w:qFormat/>
    <w:rPr>
      <w:b/>
      <w:strike w:val="0"/>
      <w:dstrike w:val="0"/>
    </w:rPr>
  </w:style>
  <w:style w:type="character" w:customStyle="1" w:styleId="ListLabel3786">
    <w:name w:val="ListLabel 3786"/>
    <w:qFormat/>
    <w:rPr>
      <w:rFonts w:eastAsia="Calibri" w:cs="Times New Roman"/>
    </w:rPr>
  </w:style>
  <w:style w:type="character" w:customStyle="1" w:styleId="ListLabel3787">
    <w:name w:val="ListLabel 3787"/>
    <w:qFormat/>
    <w:rPr>
      <w:rFonts w:ascii="Cambria" w:hAnsi="Cambria" w:cs="Symbol"/>
    </w:rPr>
  </w:style>
  <w:style w:type="character" w:customStyle="1" w:styleId="ListLabel3788">
    <w:name w:val="ListLabel 3788"/>
    <w:qFormat/>
    <w:rPr>
      <w:rFonts w:cs="Courier New"/>
    </w:rPr>
  </w:style>
  <w:style w:type="character" w:customStyle="1" w:styleId="ListLabel3789">
    <w:name w:val="ListLabel 3789"/>
    <w:qFormat/>
    <w:rPr>
      <w:rFonts w:cs="Wingdings"/>
    </w:rPr>
  </w:style>
  <w:style w:type="character" w:customStyle="1" w:styleId="ListLabel3790">
    <w:name w:val="ListLabel 3790"/>
    <w:qFormat/>
    <w:rPr>
      <w:rFonts w:cs="Symbol"/>
    </w:rPr>
  </w:style>
  <w:style w:type="character" w:customStyle="1" w:styleId="ListLabel3791">
    <w:name w:val="ListLabel 3791"/>
    <w:qFormat/>
    <w:rPr>
      <w:rFonts w:cs="Courier New"/>
    </w:rPr>
  </w:style>
  <w:style w:type="character" w:customStyle="1" w:styleId="ListLabel3792">
    <w:name w:val="ListLabel 3792"/>
    <w:qFormat/>
    <w:rPr>
      <w:rFonts w:cs="Wingdings"/>
    </w:rPr>
  </w:style>
  <w:style w:type="character" w:customStyle="1" w:styleId="ListLabel3793">
    <w:name w:val="ListLabel 3793"/>
    <w:qFormat/>
    <w:rPr>
      <w:rFonts w:cs="Symbol"/>
    </w:rPr>
  </w:style>
  <w:style w:type="character" w:customStyle="1" w:styleId="ListLabel3794">
    <w:name w:val="ListLabel 3794"/>
    <w:qFormat/>
    <w:rPr>
      <w:rFonts w:cs="Courier New"/>
    </w:rPr>
  </w:style>
  <w:style w:type="character" w:customStyle="1" w:styleId="ListLabel3795">
    <w:name w:val="ListLabel 3795"/>
    <w:qFormat/>
    <w:rPr>
      <w:rFonts w:cs="Wingdings"/>
    </w:rPr>
  </w:style>
  <w:style w:type="character" w:customStyle="1" w:styleId="ListLabel3796">
    <w:name w:val="ListLabel 3796"/>
    <w:qFormat/>
    <w:rPr>
      <w:rFonts w:ascii="Cambria" w:hAnsi="Cambria"/>
      <w:b/>
    </w:rPr>
  </w:style>
  <w:style w:type="character" w:customStyle="1" w:styleId="ListLabel3797">
    <w:name w:val="ListLabel 3797"/>
    <w:qFormat/>
    <w:rPr>
      <w:rFonts w:eastAsia="Calibri" w:cs="Times New Roman"/>
    </w:rPr>
  </w:style>
  <w:style w:type="character" w:customStyle="1" w:styleId="ListLabel3798">
    <w:name w:val="ListLabel 3798"/>
    <w:qFormat/>
    <w:rPr>
      <w:b/>
    </w:rPr>
  </w:style>
  <w:style w:type="character" w:customStyle="1" w:styleId="ListLabel3799">
    <w:name w:val="ListLabel 3799"/>
    <w:qFormat/>
    <w:rPr>
      <w:rFonts w:ascii="Cambria" w:eastAsia="Calibri" w:hAnsi="Cambria" w:cs="Times New Roman"/>
      <w:b/>
    </w:rPr>
  </w:style>
  <w:style w:type="character" w:customStyle="1" w:styleId="ListLabel3800">
    <w:name w:val="ListLabel 3800"/>
    <w:qFormat/>
    <w:rPr>
      <w:rFonts w:ascii="Cambria" w:hAnsi="Cambria"/>
      <w:b/>
    </w:rPr>
  </w:style>
  <w:style w:type="character" w:customStyle="1" w:styleId="ListLabel3801">
    <w:name w:val="ListLabel 3801"/>
    <w:qFormat/>
    <w:rPr>
      <w:rFonts w:ascii="Cambria" w:hAnsi="Cambria"/>
      <w:b/>
    </w:rPr>
  </w:style>
  <w:style w:type="character" w:customStyle="1" w:styleId="ListLabel3802">
    <w:name w:val="ListLabel 3802"/>
    <w:qFormat/>
    <w:rPr>
      <w:b/>
    </w:rPr>
  </w:style>
  <w:style w:type="character" w:customStyle="1" w:styleId="ListLabel3803">
    <w:name w:val="ListLabel 3803"/>
    <w:qFormat/>
    <w:rPr>
      <w:rFonts w:ascii="Cambria" w:hAnsi="Cambria"/>
      <w:b/>
    </w:rPr>
  </w:style>
  <w:style w:type="character" w:customStyle="1" w:styleId="ListLabel3804">
    <w:name w:val="ListLabel 3804"/>
    <w:qFormat/>
    <w:rPr>
      <w:rFonts w:ascii="Cambria" w:hAnsi="Cambria"/>
      <w:b/>
    </w:rPr>
  </w:style>
  <w:style w:type="character" w:customStyle="1" w:styleId="ListLabel3805">
    <w:name w:val="ListLabel 3805"/>
    <w:qFormat/>
    <w:rPr>
      <w:rFonts w:ascii="Cambria" w:hAnsi="Cambria"/>
      <w:b/>
    </w:rPr>
  </w:style>
  <w:style w:type="character" w:customStyle="1" w:styleId="ListLabel3806">
    <w:name w:val="ListLabel 3806"/>
    <w:qFormat/>
    <w:rPr>
      <w:rFonts w:ascii="Cambria" w:hAnsi="Cambria"/>
      <w:b/>
    </w:rPr>
  </w:style>
  <w:style w:type="character" w:customStyle="1" w:styleId="ListLabel3807">
    <w:name w:val="ListLabel 3807"/>
    <w:qFormat/>
    <w:rPr>
      <w:rFonts w:ascii="Cambria" w:hAnsi="Cambria"/>
      <w:b/>
    </w:rPr>
  </w:style>
  <w:style w:type="character" w:customStyle="1" w:styleId="ListLabel3808">
    <w:name w:val="ListLabel 3808"/>
    <w:qFormat/>
    <w:rPr>
      <w:rFonts w:ascii="Cambria" w:hAnsi="Cambria"/>
      <w:b/>
    </w:rPr>
  </w:style>
  <w:style w:type="character" w:customStyle="1" w:styleId="ListLabel3809">
    <w:name w:val="ListLabel 3809"/>
    <w:qFormat/>
    <w:rPr>
      <w:b/>
    </w:rPr>
  </w:style>
  <w:style w:type="character" w:customStyle="1" w:styleId="ListLabel3810">
    <w:name w:val="ListLabel 3810"/>
    <w:qFormat/>
    <w:rPr>
      <w:rFonts w:ascii="Cambria" w:hAnsi="Cambria"/>
      <w:b/>
    </w:rPr>
  </w:style>
  <w:style w:type="character" w:customStyle="1" w:styleId="ListLabel3811">
    <w:name w:val="ListLabel 3811"/>
    <w:qFormat/>
    <w:rPr>
      <w:b/>
    </w:rPr>
  </w:style>
  <w:style w:type="character" w:customStyle="1" w:styleId="ListLabel3812">
    <w:name w:val="ListLabel 3812"/>
    <w:qFormat/>
    <w:rPr>
      <w:rFonts w:ascii="Cambria" w:hAnsi="Cambria"/>
      <w:b/>
    </w:rPr>
  </w:style>
  <w:style w:type="character" w:customStyle="1" w:styleId="ListLabel3813">
    <w:name w:val="ListLabel 3813"/>
    <w:qFormat/>
    <w:rPr>
      <w:rFonts w:eastAsia="Calibri" w:cs="Cambria"/>
      <w:b/>
      <w:bCs/>
      <w:lang w:eastAsia="pl-PL"/>
    </w:rPr>
  </w:style>
  <w:style w:type="character" w:customStyle="1" w:styleId="ListLabel3814">
    <w:name w:val="ListLabel 3814"/>
    <w:qFormat/>
    <w:rPr>
      <w:rFonts w:eastAsia="Calibri" w:cs="Cambria"/>
      <w:b/>
      <w:bCs/>
      <w:lang w:eastAsia="pl-PL"/>
    </w:rPr>
  </w:style>
  <w:style w:type="character" w:customStyle="1" w:styleId="ListLabel3815">
    <w:name w:val="ListLabel 3815"/>
    <w:qFormat/>
    <w:rPr>
      <w:rFonts w:ascii="Cambria" w:eastAsia="Times New Roman" w:hAnsi="Cambria" w:cs="Cambria"/>
      <w:b/>
      <w:bCs/>
      <w:lang w:eastAsia="pl-PL"/>
    </w:rPr>
  </w:style>
  <w:style w:type="character" w:customStyle="1" w:styleId="ListLabel3816">
    <w:name w:val="ListLabel 3816"/>
    <w:qFormat/>
    <w:rPr>
      <w:rFonts w:ascii="Cambria" w:hAnsi="Cambria"/>
      <w:b/>
      <w:color w:val="auto"/>
      <w:sz w:val="22"/>
    </w:rPr>
  </w:style>
  <w:style w:type="character" w:customStyle="1" w:styleId="ListLabel3817">
    <w:name w:val="ListLabel 3817"/>
    <w:qFormat/>
    <w:rPr>
      <w:b w:val="0"/>
      <w:color w:val="000000"/>
    </w:rPr>
  </w:style>
  <w:style w:type="character" w:customStyle="1" w:styleId="ListLabel3818">
    <w:name w:val="ListLabel 3818"/>
    <w:qFormat/>
    <w:rPr>
      <w:b w:val="0"/>
      <w:color w:val="000000"/>
    </w:rPr>
  </w:style>
  <w:style w:type="character" w:customStyle="1" w:styleId="ListLabel3819">
    <w:name w:val="ListLabel 3819"/>
    <w:qFormat/>
    <w:rPr>
      <w:b w:val="0"/>
      <w:color w:val="000000"/>
    </w:rPr>
  </w:style>
  <w:style w:type="character" w:customStyle="1" w:styleId="ListLabel3820">
    <w:name w:val="ListLabel 3820"/>
    <w:qFormat/>
    <w:rPr>
      <w:b w:val="0"/>
      <w:color w:val="000000"/>
    </w:rPr>
  </w:style>
  <w:style w:type="character" w:customStyle="1" w:styleId="ListLabel3821">
    <w:name w:val="ListLabel 3821"/>
    <w:qFormat/>
    <w:rPr>
      <w:b w:val="0"/>
      <w:color w:val="000000"/>
    </w:rPr>
  </w:style>
  <w:style w:type="character" w:customStyle="1" w:styleId="ListLabel3822">
    <w:name w:val="ListLabel 3822"/>
    <w:qFormat/>
    <w:rPr>
      <w:b w:val="0"/>
      <w:color w:val="000000"/>
    </w:rPr>
  </w:style>
  <w:style w:type="character" w:customStyle="1" w:styleId="ListLabel3823">
    <w:name w:val="ListLabel 3823"/>
    <w:qFormat/>
    <w:rPr>
      <w:b w:val="0"/>
      <w:color w:val="000000"/>
    </w:rPr>
  </w:style>
  <w:style w:type="character" w:customStyle="1" w:styleId="ListLabel3824">
    <w:name w:val="ListLabel 3824"/>
    <w:qFormat/>
    <w:rPr>
      <w:b/>
    </w:rPr>
  </w:style>
  <w:style w:type="character" w:customStyle="1" w:styleId="ListLabel3825">
    <w:name w:val="ListLabel 3825"/>
    <w:qFormat/>
    <w:rPr>
      <w:rFonts w:ascii="Cambria" w:hAnsi="Cambria"/>
      <w:b/>
    </w:rPr>
  </w:style>
  <w:style w:type="character" w:customStyle="1" w:styleId="ListLabel3826">
    <w:name w:val="ListLabel 3826"/>
    <w:qFormat/>
    <w:rPr>
      <w:rFonts w:ascii="Cambria" w:hAnsi="Cambria" w:cs="Symbol"/>
      <w:i w:val="0"/>
    </w:rPr>
  </w:style>
  <w:style w:type="character" w:customStyle="1" w:styleId="ListLabel3827">
    <w:name w:val="ListLabel 3827"/>
    <w:qFormat/>
    <w:rPr>
      <w:rFonts w:cs="Courier New"/>
    </w:rPr>
  </w:style>
  <w:style w:type="character" w:customStyle="1" w:styleId="ListLabel3828">
    <w:name w:val="ListLabel 3828"/>
    <w:qFormat/>
    <w:rPr>
      <w:rFonts w:cs="Wingdings"/>
    </w:rPr>
  </w:style>
  <w:style w:type="character" w:customStyle="1" w:styleId="ListLabel3829">
    <w:name w:val="ListLabel 3829"/>
    <w:qFormat/>
    <w:rPr>
      <w:rFonts w:cs="Symbol"/>
    </w:rPr>
  </w:style>
  <w:style w:type="character" w:customStyle="1" w:styleId="ListLabel3830">
    <w:name w:val="ListLabel 3830"/>
    <w:qFormat/>
    <w:rPr>
      <w:rFonts w:cs="Courier New"/>
    </w:rPr>
  </w:style>
  <w:style w:type="character" w:customStyle="1" w:styleId="ListLabel3831">
    <w:name w:val="ListLabel 3831"/>
    <w:qFormat/>
    <w:rPr>
      <w:rFonts w:cs="Wingdings"/>
    </w:rPr>
  </w:style>
  <w:style w:type="character" w:customStyle="1" w:styleId="ListLabel3832">
    <w:name w:val="ListLabel 3832"/>
    <w:qFormat/>
    <w:rPr>
      <w:rFonts w:cs="Symbol"/>
    </w:rPr>
  </w:style>
  <w:style w:type="character" w:customStyle="1" w:styleId="ListLabel3833">
    <w:name w:val="ListLabel 3833"/>
    <w:qFormat/>
    <w:rPr>
      <w:rFonts w:cs="Courier New"/>
    </w:rPr>
  </w:style>
  <w:style w:type="character" w:customStyle="1" w:styleId="ListLabel3834">
    <w:name w:val="ListLabel 3834"/>
    <w:qFormat/>
    <w:rPr>
      <w:rFonts w:cs="Wingdings"/>
    </w:rPr>
  </w:style>
  <w:style w:type="character" w:customStyle="1" w:styleId="ListLabel3835">
    <w:name w:val="ListLabel 3835"/>
    <w:qFormat/>
    <w:rPr>
      <w:rFonts w:ascii="Cambria" w:hAnsi="Cambria"/>
      <w:b/>
    </w:rPr>
  </w:style>
  <w:style w:type="character" w:customStyle="1" w:styleId="ListLabel3836">
    <w:name w:val="ListLabel 3836"/>
    <w:qFormat/>
    <w:rPr>
      <w:rFonts w:ascii="Cambria" w:hAnsi="Cambria"/>
      <w:b/>
      <w:sz w:val="22"/>
      <w:szCs w:val="22"/>
    </w:rPr>
  </w:style>
  <w:style w:type="character" w:customStyle="1" w:styleId="ListLabel3837">
    <w:name w:val="ListLabel 3837"/>
    <w:qFormat/>
    <w:rPr>
      <w:b/>
      <w:sz w:val="22"/>
    </w:rPr>
  </w:style>
  <w:style w:type="character" w:customStyle="1" w:styleId="ListLabel3838">
    <w:name w:val="ListLabel 3838"/>
    <w:qFormat/>
    <w:rPr>
      <w:rFonts w:ascii="Cambria" w:hAnsi="Cambria"/>
      <w:b/>
    </w:rPr>
  </w:style>
  <w:style w:type="character" w:customStyle="1" w:styleId="ListLabel3839">
    <w:name w:val="ListLabel 3839"/>
    <w:qFormat/>
    <w:rPr>
      <w:rFonts w:ascii="Cambria" w:hAnsi="Cambria"/>
      <w:b/>
    </w:rPr>
  </w:style>
  <w:style w:type="character" w:customStyle="1" w:styleId="ListLabel3840">
    <w:name w:val="ListLabel 3840"/>
    <w:qFormat/>
    <w:rPr>
      <w:b/>
      <w:sz w:val="22"/>
    </w:rPr>
  </w:style>
  <w:style w:type="character" w:customStyle="1" w:styleId="ListLabel3841">
    <w:name w:val="ListLabel 3841"/>
    <w:qFormat/>
    <w:rPr>
      <w:b w:val="0"/>
      <w:color w:val="000000"/>
    </w:rPr>
  </w:style>
  <w:style w:type="character" w:customStyle="1" w:styleId="ListLabel3842">
    <w:name w:val="ListLabel 3842"/>
    <w:qFormat/>
    <w:rPr>
      <w:b w:val="0"/>
      <w:color w:val="000000"/>
    </w:rPr>
  </w:style>
  <w:style w:type="character" w:customStyle="1" w:styleId="ListLabel3843">
    <w:name w:val="ListLabel 3843"/>
    <w:qFormat/>
    <w:rPr>
      <w:b w:val="0"/>
      <w:color w:val="000000"/>
    </w:rPr>
  </w:style>
  <w:style w:type="character" w:customStyle="1" w:styleId="ListLabel3844">
    <w:name w:val="ListLabel 3844"/>
    <w:qFormat/>
    <w:rPr>
      <w:b w:val="0"/>
      <w:color w:val="000000"/>
    </w:rPr>
  </w:style>
  <w:style w:type="character" w:customStyle="1" w:styleId="ListLabel3845">
    <w:name w:val="ListLabel 3845"/>
    <w:qFormat/>
    <w:rPr>
      <w:b w:val="0"/>
      <w:color w:val="000000"/>
    </w:rPr>
  </w:style>
  <w:style w:type="character" w:customStyle="1" w:styleId="ListLabel3846">
    <w:name w:val="ListLabel 3846"/>
    <w:qFormat/>
    <w:rPr>
      <w:b w:val="0"/>
      <w:color w:val="000000"/>
    </w:rPr>
  </w:style>
  <w:style w:type="character" w:customStyle="1" w:styleId="ListLabel3847">
    <w:name w:val="ListLabel 3847"/>
    <w:qFormat/>
    <w:rPr>
      <w:b w:val="0"/>
      <w:color w:val="000000"/>
    </w:rPr>
  </w:style>
  <w:style w:type="character" w:customStyle="1" w:styleId="ListLabel3848">
    <w:name w:val="ListLabel 3848"/>
    <w:qFormat/>
    <w:rPr>
      <w:rFonts w:cs="Times New Roman"/>
    </w:rPr>
  </w:style>
  <w:style w:type="character" w:customStyle="1" w:styleId="ListLabel3849">
    <w:name w:val="ListLabel 3849"/>
    <w:qFormat/>
    <w:rPr>
      <w:rFonts w:cs="Times New Roman"/>
    </w:rPr>
  </w:style>
  <w:style w:type="character" w:customStyle="1" w:styleId="ListLabel3850">
    <w:name w:val="ListLabel 3850"/>
    <w:qFormat/>
    <w:rPr>
      <w:rFonts w:cs="Times New Roman"/>
    </w:rPr>
  </w:style>
  <w:style w:type="character" w:customStyle="1" w:styleId="ListLabel3851">
    <w:name w:val="ListLabel 3851"/>
    <w:qFormat/>
    <w:rPr>
      <w:rFonts w:cs="Times New Roman"/>
    </w:rPr>
  </w:style>
  <w:style w:type="character" w:customStyle="1" w:styleId="ListLabel3852">
    <w:name w:val="ListLabel 3852"/>
    <w:qFormat/>
    <w:rPr>
      <w:rFonts w:cs="Times New Roman"/>
    </w:rPr>
  </w:style>
  <w:style w:type="character" w:customStyle="1" w:styleId="ListLabel3853">
    <w:name w:val="ListLabel 3853"/>
    <w:qFormat/>
    <w:rPr>
      <w:rFonts w:cs="Times New Roman"/>
    </w:rPr>
  </w:style>
  <w:style w:type="character" w:customStyle="1" w:styleId="ListLabel3854">
    <w:name w:val="ListLabel 3854"/>
    <w:qFormat/>
    <w:rPr>
      <w:rFonts w:cs="Times New Roman"/>
    </w:rPr>
  </w:style>
  <w:style w:type="character" w:customStyle="1" w:styleId="ListLabel3855">
    <w:name w:val="ListLabel 3855"/>
    <w:qFormat/>
    <w:rPr>
      <w:rFonts w:cs="Times New Roman"/>
    </w:rPr>
  </w:style>
  <w:style w:type="character" w:customStyle="1" w:styleId="ListLabel3856">
    <w:name w:val="ListLabel 3856"/>
    <w:qFormat/>
    <w:rPr>
      <w:rFonts w:ascii="Cambria" w:hAnsi="Cambria"/>
      <w:b/>
      <w:color w:val="auto"/>
      <w:sz w:val="22"/>
    </w:rPr>
  </w:style>
  <w:style w:type="character" w:customStyle="1" w:styleId="ListLabel3857">
    <w:name w:val="ListLabel 3857"/>
    <w:qFormat/>
    <w:rPr>
      <w:b w:val="0"/>
      <w:color w:val="000000"/>
    </w:rPr>
  </w:style>
  <w:style w:type="character" w:customStyle="1" w:styleId="ListLabel3858">
    <w:name w:val="ListLabel 3858"/>
    <w:qFormat/>
    <w:rPr>
      <w:b w:val="0"/>
      <w:color w:val="000000"/>
    </w:rPr>
  </w:style>
  <w:style w:type="character" w:customStyle="1" w:styleId="ListLabel3859">
    <w:name w:val="ListLabel 3859"/>
    <w:qFormat/>
    <w:rPr>
      <w:b w:val="0"/>
      <w:color w:val="000000"/>
    </w:rPr>
  </w:style>
  <w:style w:type="character" w:customStyle="1" w:styleId="ListLabel3860">
    <w:name w:val="ListLabel 3860"/>
    <w:qFormat/>
    <w:rPr>
      <w:b w:val="0"/>
      <w:color w:val="000000"/>
    </w:rPr>
  </w:style>
  <w:style w:type="character" w:customStyle="1" w:styleId="ListLabel3861">
    <w:name w:val="ListLabel 3861"/>
    <w:qFormat/>
    <w:rPr>
      <w:b w:val="0"/>
      <w:color w:val="000000"/>
    </w:rPr>
  </w:style>
  <w:style w:type="character" w:customStyle="1" w:styleId="ListLabel3862">
    <w:name w:val="ListLabel 3862"/>
    <w:qFormat/>
    <w:rPr>
      <w:b w:val="0"/>
      <w:color w:val="000000"/>
    </w:rPr>
  </w:style>
  <w:style w:type="character" w:customStyle="1" w:styleId="ListLabel3863">
    <w:name w:val="ListLabel 3863"/>
    <w:qFormat/>
    <w:rPr>
      <w:b w:val="0"/>
      <w:color w:val="000000"/>
    </w:rPr>
  </w:style>
  <w:style w:type="character" w:customStyle="1" w:styleId="ListLabel3864">
    <w:name w:val="ListLabel 3864"/>
    <w:qFormat/>
    <w:rPr>
      <w:rFonts w:ascii="Times New Roman" w:hAnsi="Times New Roman"/>
      <w:b/>
      <w:color w:val="auto"/>
    </w:rPr>
  </w:style>
  <w:style w:type="character" w:customStyle="1" w:styleId="ListLabel3865">
    <w:name w:val="ListLabel 3865"/>
    <w:qFormat/>
    <w:rPr>
      <w:rFonts w:ascii="Cambria" w:hAnsi="Cambria"/>
      <w:b/>
      <w:color w:val="auto"/>
    </w:rPr>
  </w:style>
  <w:style w:type="character" w:customStyle="1" w:styleId="ListLabel3866">
    <w:name w:val="ListLabel 3866"/>
    <w:qFormat/>
    <w:rPr>
      <w:b/>
    </w:rPr>
  </w:style>
  <w:style w:type="character" w:customStyle="1" w:styleId="ListLabel3867">
    <w:name w:val="ListLabel 3867"/>
    <w:qFormat/>
    <w:rPr>
      <w:rFonts w:cs="Arial"/>
      <w:b/>
      <w:color w:val="auto"/>
    </w:rPr>
  </w:style>
  <w:style w:type="character" w:customStyle="1" w:styleId="ListLabel3868">
    <w:name w:val="ListLabel 3868"/>
    <w:qFormat/>
    <w:rPr>
      <w:rFonts w:cs="Arial"/>
      <w:color w:val="CE181E"/>
    </w:rPr>
  </w:style>
  <w:style w:type="character" w:customStyle="1" w:styleId="ListLabel3869">
    <w:name w:val="ListLabel 3869"/>
    <w:qFormat/>
    <w:rPr>
      <w:rFonts w:cs="Arial"/>
      <w:color w:val="CE181E"/>
    </w:rPr>
  </w:style>
  <w:style w:type="character" w:customStyle="1" w:styleId="ListLabel3870">
    <w:name w:val="ListLabel 3870"/>
    <w:qFormat/>
    <w:rPr>
      <w:rFonts w:cs="Arial"/>
      <w:color w:val="CE181E"/>
    </w:rPr>
  </w:style>
  <w:style w:type="character" w:customStyle="1" w:styleId="ListLabel3871">
    <w:name w:val="ListLabel 3871"/>
    <w:qFormat/>
    <w:rPr>
      <w:rFonts w:cs="Arial"/>
      <w:color w:val="CE181E"/>
    </w:rPr>
  </w:style>
  <w:style w:type="character" w:customStyle="1" w:styleId="ListLabel3872">
    <w:name w:val="ListLabel 3872"/>
    <w:qFormat/>
    <w:rPr>
      <w:rFonts w:cs="Arial"/>
      <w:color w:val="CE181E"/>
    </w:rPr>
  </w:style>
  <w:style w:type="character" w:customStyle="1" w:styleId="ListLabel3873">
    <w:name w:val="ListLabel 3873"/>
    <w:qFormat/>
    <w:rPr>
      <w:rFonts w:cs="Arial"/>
      <w:color w:val="CE181E"/>
    </w:rPr>
  </w:style>
  <w:style w:type="character" w:customStyle="1" w:styleId="ListLabel3874">
    <w:name w:val="ListLabel 3874"/>
    <w:qFormat/>
    <w:rPr>
      <w:rFonts w:cs="Arial"/>
      <w:color w:val="CE181E"/>
    </w:rPr>
  </w:style>
  <w:style w:type="character" w:customStyle="1" w:styleId="ListLabel3875">
    <w:name w:val="ListLabel 3875"/>
    <w:qFormat/>
    <w:rPr>
      <w:b/>
      <w:color w:val="auto"/>
      <w:sz w:val="20"/>
    </w:rPr>
  </w:style>
  <w:style w:type="character" w:customStyle="1" w:styleId="ListLabel3876">
    <w:name w:val="ListLabel 3876"/>
    <w:qFormat/>
    <w:rPr>
      <w:b/>
      <w:color w:val="auto"/>
    </w:rPr>
  </w:style>
  <w:style w:type="character" w:customStyle="1" w:styleId="ListLabel3877">
    <w:name w:val="ListLabel 3877"/>
    <w:qFormat/>
    <w:rPr>
      <w:rFonts w:ascii="Cambria" w:hAnsi="Cambria"/>
      <w:b/>
      <w:color w:val="auto"/>
    </w:rPr>
  </w:style>
  <w:style w:type="character" w:customStyle="1" w:styleId="ListLabel3878">
    <w:name w:val="ListLabel 3878"/>
    <w:qFormat/>
    <w:rPr>
      <w:rFonts w:ascii="Times New Roman" w:hAnsi="Times New Roman"/>
      <w:b/>
      <w:color w:val="auto"/>
      <w:sz w:val="22"/>
      <w:szCs w:val="22"/>
    </w:rPr>
  </w:style>
  <w:style w:type="character" w:customStyle="1" w:styleId="ListLabel3879">
    <w:name w:val="ListLabel 3879"/>
    <w:qFormat/>
    <w:rPr>
      <w:b/>
    </w:rPr>
  </w:style>
  <w:style w:type="character" w:customStyle="1" w:styleId="ListLabel3880">
    <w:name w:val="ListLabel 3880"/>
    <w:qFormat/>
    <w:rPr>
      <w:rFonts w:ascii="Cambria" w:hAnsi="Cambria" w:cs="Times New Roman"/>
      <w:b/>
    </w:rPr>
  </w:style>
  <w:style w:type="character" w:customStyle="1" w:styleId="ListLabel3881">
    <w:name w:val="ListLabel 3881"/>
    <w:qFormat/>
    <w:rPr>
      <w:rFonts w:ascii="Cambria" w:hAnsi="Cambria" w:cs="Times New Roman"/>
      <w:b/>
      <w:color w:val="000000"/>
      <w:sz w:val="22"/>
    </w:rPr>
  </w:style>
  <w:style w:type="character" w:customStyle="1" w:styleId="ListLabel3882">
    <w:name w:val="ListLabel 3882"/>
    <w:qFormat/>
    <w:rPr>
      <w:rFonts w:ascii="Cambria" w:hAnsi="Cambria" w:cs="Times New Roman"/>
      <w:b/>
    </w:rPr>
  </w:style>
  <w:style w:type="character" w:customStyle="1" w:styleId="ListLabel3883">
    <w:name w:val="ListLabel 3883"/>
    <w:qFormat/>
    <w:rPr>
      <w:rFonts w:ascii="Cambria" w:hAnsi="Cambria" w:cs="Times New Roman"/>
      <w:b/>
    </w:rPr>
  </w:style>
  <w:style w:type="character" w:customStyle="1" w:styleId="ListLabel3884">
    <w:name w:val="ListLabel 3884"/>
    <w:qFormat/>
    <w:rPr>
      <w:rFonts w:cs="Times New Roman"/>
      <w:b/>
    </w:rPr>
  </w:style>
  <w:style w:type="character" w:customStyle="1" w:styleId="ListLabel3885">
    <w:name w:val="ListLabel 3885"/>
    <w:qFormat/>
    <w:rPr>
      <w:rFonts w:cs="Times New Roman"/>
    </w:rPr>
  </w:style>
  <w:style w:type="character" w:customStyle="1" w:styleId="ListLabel3886">
    <w:name w:val="ListLabel 3886"/>
    <w:qFormat/>
    <w:rPr>
      <w:rFonts w:cs="Times New Roman"/>
    </w:rPr>
  </w:style>
  <w:style w:type="character" w:customStyle="1" w:styleId="ListLabel3887">
    <w:name w:val="ListLabel 3887"/>
    <w:qFormat/>
    <w:rPr>
      <w:rFonts w:cs="Times New Roman"/>
    </w:rPr>
  </w:style>
  <w:style w:type="character" w:customStyle="1" w:styleId="ListLabel3888">
    <w:name w:val="ListLabel 3888"/>
    <w:qFormat/>
    <w:rPr>
      <w:rFonts w:cs="Times New Roman"/>
    </w:rPr>
  </w:style>
  <w:style w:type="character" w:customStyle="1" w:styleId="ListLabel3889">
    <w:name w:val="ListLabel 3889"/>
    <w:qFormat/>
    <w:rPr>
      <w:rFonts w:ascii="Cambria" w:hAnsi="Cambria" w:cs="Times New Roman"/>
      <w:b w:val="0"/>
    </w:rPr>
  </w:style>
  <w:style w:type="character" w:customStyle="1" w:styleId="ListLabel3890">
    <w:name w:val="ListLabel 3890"/>
    <w:qFormat/>
    <w:rPr>
      <w:rFonts w:cs="Courier New"/>
    </w:rPr>
  </w:style>
  <w:style w:type="character" w:customStyle="1" w:styleId="ListLabel3891">
    <w:name w:val="ListLabel 3891"/>
    <w:qFormat/>
    <w:rPr>
      <w:rFonts w:cs="Wingdings"/>
    </w:rPr>
  </w:style>
  <w:style w:type="character" w:customStyle="1" w:styleId="ListLabel3892">
    <w:name w:val="ListLabel 3892"/>
    <w:qFormat/>
    <w:rPr>
      <w:rFonts w:cs="Symbol"/>
    </w:rPr>
  </w:style>
  <w:style w:type="character" w:customStyle="1" w:styleId="ListLabel3893">
    <w:name w:val="ListLabel 3893"/>
    <w:qFormat/>
    <w:rPr>
      <w:rFonts w:cs="Courier New"/>
    </w:rPr>
  </w:style>
  <w:style w:type="character" w:customStyle="1" w:styleId="ListLabel3894">
    <w:name w:val="ListLabel 3894"/>
    <w:qFormat/>
    <w:rPr>
      <w:rFonts w:cs="Wingdings"/>
    </w:rPr>
  </w:style>
  <w:style w:type="character" w:customStyle="1" w:styleId="ListLabel3895">
    <w:name w:val="ListLabel 3895"/>
    <w:qFormat/>
    <w:rPr>
      <w:rFonts w:cs="Symbol"/>
    </w:rPr>
  </w:style>
  <w:style w:type="character" w:customStyle="1" w:styleId="ListLabel3896">
    <w:name w:val="ListLabel 3896"/>
    <w:qFormat/>
    <w:rPr>
      <w:rFonts w:cs="Courier New"/>
    </w:rPr>
  </w:style>
  <w:style w:type="character" w:customStyle="1" w:styleId="ListLabel3897">
    <w:name w:val="ListLabel 3897"/>
    <w:qFormat/>
    <w:rPr>
      <w:rFonts w:cs="Wingdings"/>
    </w:rPr>
  </w:style>
  <w:style w:type="character" w:customStyle="1" w:styleId="ListLabel3898">
    <w:name w:val="ListLabel 3898"/>
    <w:qFormat/>
    <w:rPr>
      <w:rFonts w:ascii="Cambria" w:hAnsi="Cambria" w:cs="Times New Roman"/>
      <w:b w:val="0"/>
    </w:rPr>
  </w:style>
  <w:style w:type="character" w:customStyle="1" w:styleId="ListLabel3899">
    <w:name w:val="ListLabel 3899"/>
    <w:qFormat/>
    <w:rPr>
      <w:rFonts w:cs="Courier New"/>
    </w:rPr>
  </w:style>
  <w:style w:type="character" w:customStyle="1" w:styleId="ListLabel3900">
    <w:name w:val="ListLabel 3900"/>
    <w:qFormat/>
    <w:rPr>
      <w:rFonts w:cs="Wingdings"/>
    </w:rPr>
  </w:style>
  <w:style w:type="character" w:customStyle="1" w:styleId="ListLabel3901">
    <w:name w:val="ListLabel 3901"/>
    <w:qFormat/>
    <w:rPr>
      <w:rFonts w:cs="Symbol"/>
    </w:rPr>
  </w:style>
  <w:style w:type="character" w:customStyle="1" w:styleId="ListLabel3902">
    <w:name w:val="ListLabel 3902"/>
    <w:qFormat/>
    <w:rPr>
      <w:rFonts w:cs="Courier New"/>
    </w:rPr>
  </w:style>
  <w:style w:type="character" w:customStyle="1" w:styleId="ListLabel3903">
    <w:name w:val="ListLabel 3903"/>
    <w:qFormat/>
    <w:rPr>
      <w:rFonts w:cs="Wingdings"/>
    </w:rPr>
  </w:style>
  <w:style w:type="character" w:customStyle="1" w:styleId="ListLabel3904">
    <w:name w:val="ListLabel 3904"/>
    <w:qFormat/>
    <w:rPr>
      <w:rFonts w:cs="Symbol"/>
    </w:rPr>
  </w:style>
  <w:style w:type="character" w:customStyle="1" w:styleId="ListLabel3905">
    <w:name w:val="ListLabel 3905"/>
    <w:qFormat/>
    <w:rPr>
      <w:rFonts w:cs="Courier New"/>
    </w:rPr>
  </w:style>
  <w:style w:type="character" w:customStyle="1" w:styleId="ListLabel3906">
    <w:name w:val="ListLabel 3906"/>
    <w:qFormat/>
    <w:rPr>
      <w:rFonts w:cs="Wingdings"/>
    </w:rPr>
  </w:style>
  <w:style w:type="character" w:customStyle="1" w:styleId="ListLabel3907">
    <w:name w:val="ListLabel 3907"/>
    <w:qFormat/>
    <w:rPr>
      <w:rFonts w:ascii="Cambria" w:hAnsi="Cambria" w:cs="Times New Roman"/>
      <w:b/>
    </w:rPr>
  </w:style>
  <w:style w:type="character" w:customStyle="1" w:styleId="ListLabel3908">
    <w:name w:val="ListLabel 3908"/>
    <w:qFormat/>
    <w:rPr>
      <w:rFonts w:cs="Courier New"/>
    </w:rPr>
  </w:style>
  <w:style w:type="character" w:customStyle="1" w:styleId="ListLabel3909">
    <w:name w:val="ListLabel 3909"/>
    <w:qFormat/>
    <w:rPr>
      <w:rFonts w:cs="Wingdings"/>
    </w:rPr>
  </w:style>
  <w:style w:type="character" w:customStyle="1" w:styleId="ListLabel3910">
    <w:name w:val="ListLabel 3910"/>
    <w:qFormat/>
    <w:rPr>
      <w:rFonts w:cs="Symbol"/>
    </w:rPr>
  </w:style>
  <w:style w:type="character" w:customStyle="1" w:styleId="ListLabel3911">
    <w:name w:val="ListLabel 3911"/>
    <w:qFormat/>
    <w:rPr>
      <w:rFonts w:cs="Courier New"/>
    </w:rPr>
  </w:style>
  <w:style w:type="character" w:customStyle="1" w:styleId="ListLabel3912">
    <w:name w:val="ListLabel 3912"/>
    <w:qFormat/>
    <w:rPr>
      <w:rFonts w:cs="Wingdings"/>
    </w:rPr>
  </w:style>
  <w:style w:type="character" w:customStyle="1" w:styleId="ListLabel3913">
    <w:name w:val="ListLabel 3913"/>
    <w:qFormat/>
    <w:rPr>
      <w:rFonts w:cs="Symbol"/>
    </w:rPr>
  </w:style>
  <w:style w:type="character" w:customStyle="1" w:styleId="ListLabel3914">
    <w:name w:val="ListLabel 3914"/>
    <w:qFormat/>
    <w:rPr>
      <w:rFonts w:cs="Courier New"/>
    </w:rPr>
  </w:style>
  <w:style w:type="character" w:customStyle="1" w:styleId="ListLabel3915">
    <w:name w:val="ListLabel 3915"/>
    <w:qFormat/>
    <w:rPr>
      <w:rFonts w:cs="Wingdings"/>
    </w:rPr>
  </w:style>
  <w:style w:type="character" w:customStyle="1" w:styleId="ListLabel3916">
    <w:name w:val="ListLabel 3916"/>
    <w:qFormat/>
    <w:rPr>
      <w:rFonts w:ascii="Cambria" w:hAnsi="Cambria" w:cs="Times New Roman"/>
      <w:b/>
    </w:rPr>
  </w:style>
  <w:style w:type="character" w:customStyle="1" w:styleId="ListLabel3917">
    <w:name w:val="ListLabel 3917"/>
    <w:qFormat/>
    <w:rPr>
      <w:rFonts w:cs="Times New Roman"/>
    </w:rPr>
  </w:style>
  <w:style w:type="character" w:customStyle="1" w:styleId="ListLabel3918">
    <w:name w:val="ListLabel 3918"/>
    <w:qFormat/>
    <w:rPr>
      <w:rFonts w:cs="Times New Roman"/>
    </w:rPr>
  </w:style>
  <w:style w:type="character" w:customStyle="1" w:styleId="ListLabel3919">
    <w:name w:val="ListLabel 3919"/>
    <w:qFormat/>
    <w:rPr>
      <w:rFonts w:cs="Symbol"/>
    </w:rPr>
  </w:style>
  <w:style w:type="character" w:customStyle="1" w:styleId="ListLabel3920">
    <w:name w:val="ListLabel 3920"/>
    <w:qFormat/>
    <w:rPr>
      <w:rFonts w:cs="Courier New"/>
    </w:rPr>
  </w:style>
  <w:style w:type="character" w:customStyle="1" w:styleId="ListLabel3921">
    <w:name w:val="ListLabel 3921"/>
    <w:qFormat/>
    <w:rPr>
      <w:rFonts w:cs="Wingdings"/>
    </w:rPr>
  </w:style>
  <w:style w:type="character" w:customStyle="1" w:styleId="ListLabel3922">
    <w:name w:val="ListLabel 3922"/>
    <w:qFormat/>
    <w:rPr>
      <w:rFonts w:cs="Symbol"/>
    </w:rPr>
  </w:style>
  <w:style w:type="character" w:customStyle="1" w:styleId="ListLabel3923">
    <w:name w:val="ListLabel 3923"/>
    <w:qFormat/>
    <w:rPr>
      <w:rFonts w:cs="Courier New"/>
    </w:rPr>
  </w:style>
  <w:style w:type="character" w:customStyle="1" w:styleId="ListLabel3924">
    <w:name w:val="ListLabel 3924"/>
    <w:qFormat/>
    <w:rPr>
      <w:rFonts w:cs="Wingdings"/>
    </w:rPr>
  </w:style>
  <w:style w:type="character" w:customStyle="1" w:styleId="ListLabel3925">
    <w:name w:val="ListLabel 3925"/>
    <w:qFormat/>
    <w:rPr>
      <w:rFonts w:ascii="Cambria" w:hAnsi="Cambria" w:cs="Times New Roman"/>
      <w:b/>
    </w:rPr>
  </w:style>
  <w:style w:type="character" w:customStyle="1" w:styleId="ListLabel3926">
    <w:name w:val="ListLabel 3926"/>
    <w:qFormat/>
    <w:rPr>
      <w:rFonts w:cs="Times New Roman"/>
    </w:rPr>
  </w:style>
  <w:style w:type="character" w:customStyle="1" w:styleId="ListLabel3927">
    <w:name w:val="ListLabel 3927"/>
    <w:qFormat/>
    <w:rPr>
      <w:rFonts w:cs="Times New Roman"/>
    </w:rPr>
  </w:style>
  <w:style w:type="character" w:customStyle="1" w:styleId="ListLabel3928">
    <w:name w:val="ListLabel 3928"/>
    <w:qFormat/>
    <w:rPr>
      <w:rFonts w:cs="Symbol"/>
    </w:rPr>
  </w:style>
  <w:style w:type="character" w:customStyle="1" w:styleId="ListLabel3929">
    <w:name w:val="ListLabel 3929"/>
    <w:qFormat/>
    <w:rPr>
      <w:rFonts w:cs="Courier New"/>
    </w:rPr>
  </w:style>
  <w:style w:type="character" w:customStyle="1" w:styleId="ListLabel3930">
    <w:name w:val="ListLabel 3930"/>
    <w:qFormat/>
    <w:rPr>
      <w:rFonts w:cs="Wingdings"/>
    </w:rPr>
  </w:style>
  <w:style w:type="character" w:customStyle="1" w:styleId="ListLabel3931">
    <w:name w:val="ListLabel 3931"/>
    <w:qFormat/>
    <w:rPr>
      <w:rFonts w:cs="Symbol"/>
    </w:rPr>
  </w:style>
  <w:style w:type="character" w:customStyle="1" w:styleId="ListLabel3932">
    <w:name w:val="ListLabel 3932"/>
    <w:qFormat/>
    <w:rPr>
      <w:rFonts w:cs="Courier New"/>
    </w:rPr>
  </w:style>
  <w:style w:type="character" w:customStyle="1" w:styleId="ListLabel3933">
    <w:name w:val="ListLabel 3933"/>
    <w:qFormat/>
    <w:rPr>
      <w:rFonts w:cs="Wingdings"/>
    </w:rPr>
  </w:style>
  <w:style w:type="character" w:customStyle="1" w:styleId="ListLabel3934">
    <w:name w:val="ListLabel 3934"/>
    <w:qFormat/>
    <w:rPr>
      <w:rFonts w:ascii="Cambria" w:hAnsi="Cambria" w:cs="Times New Roman"/>
      <w:i w:val="0"/>
      <w:sz w:val="20"/>
      <w:szCs w:val="22"/>
    </w:rPr>
  </w:style>
  <w:style w:type="character" w:customStyle="1" w:styleId="ListLabel3935">
    <w:name w:val="ListLabel 3935"/>
    <w:qFormat/>
    <w:rPr>
      <w:rFonts w:cs="Times New Roman"/>
    </w:rPr>
  </w:style>
  <w:style w:type="character" w:customStyle="1" w:styleId="ListLabel3936">
    <w:name w:val="ListLabel 3936"/>
    <w:qFormat/>
    <w:rPr>
      <w:rFonts w:cs="Times New Roman"/>
    </w:rPr>
  </w:style>
  <w:style w:type="character" w:customStyle="1" w:styleId="ListLabel3937">
    <w:name w:val="ListLabel 3937"/>
    <w:qFormat/>
    <w:rPr>
      <w:rFonts w:cs="Times New Roman"/>
      <w:b/>
    </w:rPr>
  </w:style>
  <w:style w:type="character" w:customStyle="1" w:styleId="ListLabel3938">
    <w:name w:val="ListLabel 3938"/>
    <w:qFormat/>
    <w:rPr>
      <w:rFonts w:cs="Times New Roman"/>
    </w:rPr>
  </w:style>
  <w:style w:type="character" w:customStyle="1" w:styleId="ListLabel3939">
    <w:name w:val="ListLabel 3939"/>
    <w:qFormat/>
    <w:rPr>
      <w:rFonts w:cs="Times New Roman"/>
    </w:rPr>
  </w:style>
  <w:style w:type="character" w:customStyle="1" w:styleId="ListLabel3940">
    <w:name w:val="ListLabel 3940"/>
    <w:qFormat/>
    <w:rPr>
      <w:rFonts w:cs="Times New Roman"/>
    </w:rPr>
  </w:style>
  <w:style w:type="character" w:customStyle="1" w:styleId="ListLabel3941">
    <w:name w:val="ListLabel 3941"/>
    <w:qFormat/>
    <w:rPr>
      <w:rFonts w:cs="Times New Roman"/>
    </w:rPr>
  </w:style>
  <w:style w:type="character" w:customStyle="1" w:styleId="ListLabel3942">
    <w:name w:val="ListLabel 3942"/>
    <w:qFormat/>
    <w:rPr>
      <w:rFonts w:cs="Times New Roman"/>
    </w:rPr>
  </w:style>
  <w:style w:type="character" w:customStyle="1" w:styleId="ListLabel3943">
    <w:name w:val="ListLabel 3943"/>
    <w:qFormat/>
    <w:rPr>
      <w:rFonts w:ascii="Cambria" w:hAnsi="Cambria" w:cs="Times New Roman"/>
    </w:rPr>
  </w:style>
  <w:style w:type="character" w:customStyle="1" w:styleId="ListLabel3944">
    <w:name w:val="ListLabel 3944"/>
    <w:qFormat/>
    <w:rPr>
      <w:rFonts w:cs="Times New Roman"/>
    </w:rPr>
  </w:style>
  <w:style w:type="character" w:customStyle="1" w:styleId="ListLabel3945">
    <w:name w:val="ListLabel 3945"/>
    <w:qFormat/>
    <w:rPr>
      <w:rFonts w:cs="Times New Roman"/>
    </w:rPr>
  </w:style>
  <w:style w:type="character" w:customStyle="1" w:styleId="ListLabel3946">
    <w:name w:val="ListLabel 3946"/>
    <w:qFormat/>
    <w:rPr>
      <w:rFonts w:cs="Times New Roman"/>
      <w:b/>
    </w:rPr>
  </w:style>
  <w:style w:type="character" w:customStyle="1" w:styleId="ListLabel3947">
    <w:name w:val="ListLabel 3947"/>
    <w:qFormat/>
    <w:rPr>
      <w:rFonts w:cs="Times New Roman"/>
    </w:rPr>
  </w:style>
  <w:style w:type="character" w:customStyle="1" w:styleId="ListLabel3948">
    <w:name w:val="ListLabel 3948"/>
    <w:qFormat/>
    <w:rPr>
      <w:rFonts w:cs="Times New Roman"/>
    </w:rPr>
  </w:style>
  <w:style w:type="character" w:customStyle="1" w:styleId="ListLabel3949">
    <w:name w:val="ListLabel 3949"/>
    <w:qFormat/>
    <w:rPr>
      <w:rFonts w:cs="Times New Roman"/>
    </w:rPr>
  </w:style>
  <w:style w:type="character" w:customStyle="1" w:styleId="ListLabel3950">
    <w:name w:val="ListLabel 3950"/>
    <w:qFormat/>
    <w:rPr>
      <w:rFonts w:cs="Times New Roman"/>
    </w:rPr>
  </w:style>
  <w:style w:type="character" w:customStyle="1" w:styleId="ListLabel3951">
    <w:name w:val="ListLabel 3951"/>
    <w:qFormat/>
    <w:rPr>
      <w:rFonts w:cs="Times New Roman"/>
    </w:rPr>
  </w:style>
  <w:style w:type="character" w:customStyle="1" w:styleId="ListLabel3952">
    <w:name w:val="ListLabel 3952"/>
    <w:qFormat/>
    <w:rPr>
      <w:rFonts w:cs="Times New Roman"/>
    </w:rPr>
  </w:style>
  <w:style w:type="character" w:customStyle="1" w:styleId="ListLabel3953">
    <w:name w:val="ListLabel 3953"/>
    <w:qFormat/>
    <w:rPr>
      <w:rFonts w:ascii="Cambria" w:hAnsi="Cambria" w:cs="Times New Roman"/>
    </w:rPr>
  </w:style>
  <w:style w:type="character" w:customStyle="1" w:styleId="ListLabel3954">
    <w:name w:val="ListLabel 3954"/>
    <w:qFormat/>
    <w:rPr>
      <w:rFonts w:cs="Times New Roman"/>
    </w:rPr>
  </w:style>
  <w:style w:type="character" w:customStyle="1" w:styleId="ListLabel3955">
    <w:name w:val="ListLabel 3955"/>
    <w:qFormat/>
    <w:rPr>
      <w:rFonts w:cs="Times New Roman"/>
      <w:b/>
    </w:rPr>
  </w:style>
  <w:style w:type="character" w:customStyle="1" w:styleId="ListLabel3956">
    <w:name w:val="ListLabel 3956"/>
    <w:qFormat/>
    <w:rPr>
      <w:rFonts w:cs="Times New Roman"/>
    </w:rPr>
  </w:style>
  <w:style w:type="character" w:customStyle="1" w:styleId="ListLabel3957">
    <w:name w:val="ListLabel 3957"/>
    <w:qFormat/>
    <w:rPr>
      <w:rFonts w:cs="Times New Roman"/>
    </w:rPr>
  </w:style>
  <w:style w:type="character" w:customStyle="1" w:styleId="ListLabel3958">
    <w:name w:val="ListLabel 3958"/>
    <w:qFormat/>
    <w:rPr>
      <w:rFonts w:cs="Times New Roman"/>
    </w:rPr>
  </w:style>
  <w:style w:type="character" w:customStyle="1" w:styleId="ListLabel3959">
    <w:name w:val="ListLabel 3959"/>
    <w:qFormat/>
    <w:rPr>
      <w:rFonts w:cs="Times New Roman"/>
    </w:rPr>
  </w:style>
  <w:style w:type="character" w:customStyle="1" w:styleId="ListLabel3960">
    <w:name w:val="ListLabel 3960"/>
    <w:qFormat/>
    <w:rPr>
      <w:rFonts w:cs="Times New Roman"/>
    </w:rPr>
  </w:style>
  <w:style w:type="character" w:customStyle="1" w:styleId="ListLabel3961">
    <w:name w:val="ListLabel 3961"/>
    <w:qFormat/>
    <w:rPr>
      <w:rFonts w:ascii="Cambria" w:hAnsi="Cambria"/>
      <w:b/>
    </w:rPr>
  </w:style>
  <w:style w:type="character" w:customStyle="1" w:styleId="ListLabel3962">
    <w:name w:val="ListLabel 3962"/>
    <w:qFormat/>
    <w:rPr>
      <w:rFonts w:ascii="Cambria" w:hAnsi="Cambria" w:cs="Times New Roman"/>
      <w:b/>
      <w:strike w:val="0"/>
      <w:dstrike w:val="0"/>
      <w:color w:val="auto"/>
      <w:sz w:val="22"/>
      <w:szCs w:val="24"/>
    </w:rPr>
  </w:style>
  <w:style w:type="character" w:customStyle="1" w:styleId="ListLabel3963">
    <w:name w:val="ListLabel 3963"/>
    <w:qFormat/>
    <w:rPr>
      <w:rFonts w:cs="Times New Roman"/>
      <w:b/>
      <w:color w:val="auto"/>
      <w:sz w:val="22"/>
      <w:szCs w:val="24"/>
    </w:rPr>
  </w:style>
  <w:style w:type="character" w:customStyle="1" w:styleId="ListLabel3964">
    <w:name w:val="ListLabel 3964"/>
    <w:qFormat/>
    <w:rPr>
      <w:b/>
    </w:rPr>
  </w:style>
  <w:style w:type="character" w:customStyle="1" w:styleId="ListLabel3965">
    <w:name w:val="ListLabel 3965"/>
    <w:qFormat/>
    <w:rPr>
      <w:rFonts w:ascii="Cambria" w:hAnsi="Cambria"/>
      <w:color w:val="auto"/>
    </w:rPr>
  </w:style>
  <w:style w:type="character" w:customStyle="1" w:styleId="ListLabel3966">
    <w:name w:val="ListLabel 3966"/>
    <w:qFormat/>
    <w:rPr>
      <w:rFonts w:ascii="Cambria" w:hAnsi="Cambria" w:cs="Times New Roman"/>
    </w:rPr>
  </w:style>
  <w:style w:type="character" w:customStyle="1" w:styleId="ListLabel3967">
    <w:name w:val="ListLabel 3967"/>
    <w:qFormat/>
    <w:rPr>
      <w:rFonts w:cs="Courier New"/>
    </w:rPr>
  </w:style>
  <w:style w:type="character" w:customStyle="1" w:styleId="ListLabel3968">
    <w:name w:val="ListLabel 3968"/>
    <w:qFormat/>
    <w:rPr>
      <w:rFonts w:cs="Wingdings"/>
    </w:rPr>
  </w:style>
  <w:style w:type="character" w:customStyle="1" w:styleId="ListLabel3969">
    <w:name w:val="ListLabel 3969"/>
    <w:qFormat/>
    <w:rPr>
      <w:rFonts w:cs="Symbol"/>
    </w:rPr>
  </w:style>
  <w:style w:type="character" w:customStyle="1" w:styleId="ListLabel3970">
    <w:name w:val="ListLabel 3970"/>
    <w:qFormat/>
    <w:rPr>
      <w:rFonts w:cs="Courier New"/>
    </w:rPr>
  </w:style>
  <w:style w:type="character" w:customStyle="1" w:styleId="ListLabel3971">
    <w:name w:val="ListLabel 3971"/>
    <w:qFormat/>
    <w:rPr>
      <w:rFonts w:cs="Wingdings"/>
    </w:rPr>
  </w:style>
  <w:style w:type="character" w:customStyle="1" w:styleId="ListLabel3972">
    <w:name w:val="ListLabel 3972"/>
    <w:qFormat/>
    <w:rPr>
      <w:rFonts w:cs="Symbol"/>
    </w:rPr>
  </w:style>
  <w:style w:type="character" w:customStyle="1" w:styleId="ListLabel3973">
    <w:name w:val="ListLabel 3973"/>
    <w:qFormat/>
    <w:rPr>
      <w:rFonts w:cs="Courier New"/>
    </w:rPr>
  </w:style>
  <w:style w:type="character" w:customStyle="1" w:styleId="ListLabel3974">
    <w:name w:val="ListLabel 3974"/>
    <w:qFormat/>
    <w:rPr>
      <w:rFonts w:cs="Wingdings"/>
    </w:rPr>
  </w:style>
  <w:style w:type="character" w:customStyle="1" w:styleId="ListLabel3975">
    <w:name w:val="ListLabel 3975"/>
    <w:qFormat/>
    <w:rPr>
      <w:rFonts w:ascii="Cambria" w:hAnsi="Cambria"/>
      <w:sz w:val="16"/>
      <w:szCs w:val="18"/>
    </w:rPr>
  </w:style>
  <w:style w:type="character" w:customStyle="1" w:styleId="ListLabel3976">
    <w:name w:val="ListLabel 3976"/>
    <w:qFormat/>
    <w:rPr>
      <w:rFonts w:cs="Times New Roman"/>
      <w:b/>
      <w:i w:val="0"/>
      <w:sz w:val="24"/>
      <w:szCs w:val="24"/>
    </w:rPr>
  </w:style>
  <w:style w:type="character" w:customStyle="1" w:styleId="ListLabel3977">
    <w:name w:val="ListLabel 3977"/>
    <w:qFormat/>
    <w:rPr>
      <w:rFonts w:cs="Times New Roman"/>
    </w:rPr>
  </w:style>
  <w:style w:type="character" w:customStyle="1" w:styleId="ListLabel3978">
    <w:name w:val="ListLabel 3978"/>
    <w:qFormat/>
    <w:rPr>
      <w:rFonts w:ascii="Cambria" w:hAnsi="Cambria" w:cs="Times New Roman"/>
      <w:b/>
      <w:color w:val="auto"/>
      <w:sz w:val="22"/>
      <w:szCs w:val="22"/>
    </w:rPr>
  </w:style>
  <w:style w:type="character" w:customStyle="1" w:styleId="ListLabel3979">
    <w:name w:val="ListLabel 3979"/>
    <w:qFormat/>
    <w:rPr>
      <w:b/>
    </w:rPr>
  </w:style>
  <w:style w:type="character" w:customStyle="1" w:styleId="ListLabel3980">
    <w:name w:val="ListLabel 3980"/>
    <w:qFormat/>
    <w:rPr>
      <w:b/>
    </w:rPr>
  </w:style>
  <w:style w:type="character" w:customStyle="1" w:styleId="ListLabel3981">
    <w:name w:val="ListLabel 3981"/>
    <w:qFormat/>
    <w:rPr>
      <w:rFonts w:cs="Times New Roman"/>
    </w:rPr>
  </w:style>
  <w:style w:type="character" w:customStyle="1" w:styleId="ListLabel3982">
    <w:name w:val="ListLabel 3982"/>
    <w:qFormat/>
    <w:rPr>
      <w:rFonts w:cs="Times New Roman"/>
    </w:rPr>
  </w:style>
  <w:style w:type="character" w:customStyle="1" w:styleId="ListLabel3983">
    <w:name w:val="ListLabel 3983"/>
    <w:qFormat/>
    <w:rPr>
      <w:rFonts w:cs="Times New Roman"/>
    </w:rPr>
  </w:style>
  <w:style w:type="character" w:customStyle="1" w:styleId="ListLabel3984">
    <w:name w:val="ListLabel 3984"/>
    <w:qFormat/>
    <w:rPr>
      <w:rFonts w:cs="Times New Roman"/>
    </w:rPr>
  </w:style>
  <w:style w:type="character" w:customStyle="1" w:styleId="ListLabel3985">
    <w:name w:val="ListLabel 3985"/>
    <w:qFormat/>
    <w:rPr>
      <w:rFonts w:ascii="Cambria" w:hAnsi="Cambria" w:cs="Times New Roman"/>
    </w:rPr>
  </w:style>
  <w:style w:type="character" w:customStyle="1" w:styleId="ListLabel3986">
    <w:name w:val="ListLabel 3986"/>
    <w:qFormat/>
    <w:rPr>
      <w:rFonts w:cs="Times New Roman"/>
      <w:b/>
      <w:i w:val="0"/>
    </w:rPr>
  </w:style>
  <w:style w:type="character" w:customStyle="1" w:styleId="ListLabel3987">
    <w:name w:val="ListLabel 3987"/>
    <w:qFormat/>
    <w:rPr>
      <w:rFonts w:cs="Times New Roman"/>
    </w:rPr>
  </w:style>
  <w:style w:type="character" w:customStyle="1" w:styleId="ListLabel3988">
    <w:name w:val="ListLabel 3988"/>
    <w:qFormat/>
    <w:rPr>
      <w:rFonts w:cs="Times New Roman"/>
      <w:b/>
    </w:rPr>
  </w:style>
  <w:style w:type="character" w:customStyle="1" w:styleId="ListLabel3989">
    <w:name w:val="ListLabel 3989"/>
    <w:qFormat/>
    <w:rPr>
      <w:rFonts w:cs="Times New Roman"/>
    </w:rPr>
  </w:style>
  <w:style w:type="character" w:customStyle="1" w:styleId="ListLabel3990">
    <w:name w:val="ListLabel 3990"/>
    <w:qFormat/>
    <w:rPr>
      <w:rFonts w:cs="Times New Roman"/>
    </w:rPr>
  </w:style>
  <w:style w:type="character" w:customStyle="1" w:styleId="ListLabel3991">
    <w:name w:val="ListLabel 3991"/>
    <w:qFormat/>
    <w:rPr>
      <w:rFonts w:cs="Times New Roman"/>
    </w:rPr>
  </w:style>
  <w:style w:type="character" w:customStyle="1" w:styleId="ListLabel3992">
    <w:name w:val="ListLabel 3992"/>
    <w:qFormat/>
    <w:rPr>
      <w:rFonts w:cs="Times New Roman"/>
    </w:rPr>
  </w:style>
  <w:style w:type="character" w:customStyle="1" w:styleId="ListLabel3993">
    <w:name w:val="ListLabel 3993"/>
    <w:qFormat/>
    <w:rPr>
      <w:rFonts w:cs="Times New Roman"/>
    </w:rPr>
  </w:style>
  <w:style w:type="character" w:customStyle="1" w:styleId="ListLabel3994">
    <w:name w:val="ListLabel 3994"/>
    <w:qFormat/>
    <w:rPr>
      <w:rFonts w:ascii="Cambria" w:hAnsi="Cambria" w:cs="Times New Roman"/>
      <w:b/>
    </w:rPr>
  </w:style>
  <w:style w:type="character" w:customStyle="1" w:styleId="ListLabel3995">
    <w:name w:val="ListLabel 3995"/>
    <w:qFormat/>
    <w:rPr>
      <w:rFonts w:cs="Times New Roman"/>
      <w:b/>
    </w:rPr>
  </w:style>
  <w:style w:type="character" w:customStyle="1" w:styleId="ListLabel3996">
    <w:name w:val="ListLabel 3996"/>
    <w:qFormat/>
    <w:rPr>
      <w:rFonts w:cs="Times New Roman"/>
    </w:rPr>
  </w:style>
  <w:style w:type="character" w:customStyle="1" w:styleId="ListLabel3997">
    <w:name w:val="ListLabel 3997"/>
    <w:qFormat/>
    <w:rPr>
      <w:rFonts w:cs="Times New Roman"/>
    </w:rPr>
  </w:style>
  <w:style w:type="character" w:customStyle="1" w:styleId="ListLabel3998">
    <w:name w:val="ListLabel 3998"/>
    <w:qFormat/>
    <w:rPr>
      <w:rFonts w:cs="Times New Roman"/>
    </w:rPr>
  </w:style>
  <w:style w:type="character" w:customStyle="1" w:styleId="ListLabel3999">
    <w:name w:val="ListLabel 3999"/>
    <w:qFormat/>
    <w:rPr>
      <w:rFonts w:cs="Times New Roman"/>
    </w:rPr>
  </w:style>
  <w:style w:type="character" w:customStyle="1" w:styleId="ListLabel4000">
    <w:name w:val="ListLabel 4000"/>
    <w:qFormat/>
    <w:rPr>
      <w:rFonts w:cs="Times New Roman"/>
    </w:rPr>
  </w:style>
  <w:style w:type="character" w:customStyle="1" w:styleId="ListLabel4001">
    <w:name w:val="ListLabel 4001"/>
    <w:qFormat/>
    <w:rPr>
      <w:rFonts w:cs="Times New Roman"/>
    </w:rPr>
  </w:style>
  <w:style w:type="character" w:customStyle="1" w:styleId="ListLabel4002">
    <w:name w:val="ListLabel 4002"/>
    <w:qFormat/>
    <w:rPr>
      <w:rFonts w:cs="Times New Roman"/>
    </w:rPr>
  </w:style>
  <w:style w:type="character" w:customStyle="1" w:styleId="ListLabel4003">
    <w:name w:val="ListLabel 4003"/>
    <w:qFormat/>
    <w:rPr>
      <w:rFonts w:ascii="Cambria" w:hAnsi="Cambria" w:cs="Times New Roman"/>
      <w:b/>
    </w:rPr>
  </w:style>
  <w:style w:type="character" w:customStyle="1" w:styleId="ListLabel4004">
    <w:name w:val="ListLabel 4004"/>
    <w:qFormat/>
    <w:rPr>
      <w:rFonts w:cs="Times New Roman"/>
    </w:rPr>
  </w:style>
  <w:style w:type="character" w:customStyle="1" w:styleId="ListLabel4005">
    <w:name w:val="ListLabel 4005"/>
    <w:qFormat/>
    <w:rPr>
      <w:rFonts w:cs="Times New Roman"/>
    </w:rPr>
  </w:style>
  <w:style w:type="character" w:customStyle="1" w:styleId="ListLabel4006">
    <w:name w:val="ListLabel 4006"/>
    <w:qFormat/>
    <w:rPr>
      <w:rFonts w:cs="Times New Roman"/>
    </w:rPr>
  </w:style>
  <w:style w:type="character" w:customStyle="1" w:styleId="ListLabel4007">
    <w:name w:val="ListLabel 4007"/>
    <w:qFormat/>
    <w:rPr>
      <w:rFonts w:cs="Times New Roman"/>
    </w:rPr>
  </w:style>
  <w:style w:type="character" w:customStyle="1" w:styleId="ListLabel4008">
    <w:name w:val="ListLabel 4008"/>
    <w:qFormat/>
    <w:rPr>
      <w:rFonts w:cs="Times New Roman"/>
    </w:rPr>
  </w:style>
  <w:style w:type="character" w:customStyle="1" w:styleId="ListLabel4009">
    <w:name w:val="ListLabel 4009"/>
    <w:qFormat/>
    <w:rPr>
      <w:rFonts w:cs="Times New Roman"/>
    </w:rPr>
  </w:style>
  <w:style w:type="character" w:customStyle="1" w:styleId="ListLabel4010">
    <w:name w:val="ListLabel 4010"/>
    <w:qFormat/>
    <w:rPr>
      <w:rFonts w:cs="Times New Roman"/>
    </w:rPr>
  </w:style>
  <w:style w:type="character" w:customStyle="1" w:styleId="ListLabel4011">
    <w:name w:val="ListLabel 4011"/>
    <w:qFormat/>
    <w:rPr>
      <w:rFonts w:cs="Times New Roman"/>
    </w:rPr>
  </w:style>
  <w:style w:type="character" w:customStyle="1" w:styleId="ListLabel4012">
    <w:name w:val="ListLabel 4012"/>
    <w:qFormat/>
    <w:rPr>
      <w:rFonts w:cs="Times New Roman"/>
    </w:rPr>
  </w:style>
  <w:style w:type="character" w:customStyle="1" w:styleId="ListLabel4013">
    <w:name w:val="ListLabel 4013"/>
    <w:qFormat/>
    <w:rPr>
      <w:rFonts w:eastAsia="Times New Roman" w:cs="Times New Roman"/>
    </w:rPr>
  </w:style>
  <w:style w:type="character" w:customStyle="1" w:styleId="ListLabel4014">
    <w:name w:val="ListLabel 4014"/>
    <w:qFormat/>
    <w:rPr>
      <w:rFonts w:ascii="Cambria" w:hAnsi="Cambria" w:cs="Times New Roman"/>
      <w:b/>
    </w:rPr>
  </w:style>
  <w:style w:type="character" w:customStyle="1" w:styleId="ListLabel4015">
    <w:name w:val="ListLabel 4015"/>
    <w:qFormat/>
    <w:rPr>
      <w:rFonts w:cs="Times New Roman"/>
    </w:rPr>
  </w:style>
  <w:style w:type="character" w:customStyle="1" w:styleId="ListLabel4016">
    <w:name w:val="ListLabel 4016"/>
    <w:qFormat/>
    <w:rPr>
      <w:rFonts w:cs="Times New Roman"/>
    </w:rPr>
  </w:style>
  <w:style w:type="character" w:customStyle="1" w:styleId="ListLabel4017">
    <w:name w:val="ListLabel 4017"/>
    <w:qFormat/>
    <w:rPr>
      <w:rFonts w:cs="Times New Roman"/>
    </w:rPr>
  </w:style>
  <w:style w:type="character" w:customStyle="1" w:styleId="ListLabel4018">
    <w:name w:val="ListLabel 4018"/>
    <w:qFormat/>
    <w:rPr>
      <w:rFonts w:cs="Times New Roman"/>
    </w:rPr>
  </w:style>
  <w:style w:type="character" w:customStyle="1" w:styleId="ListLabel4019">
    <w:name w:val="ListLabel 4019"/>
    <w:qFormat/>
    <w:rPr>
      <w:rFonts w:cs="Times New Roman"/>
    </w:rPr>
  </w:style>
  <w:style w:type="character" w:customStyle="1" w:styleId="ListLabel4020">
    <w:name w:val="ListLabel 4020"/>
    <w:qFormat/>
    <w:rPr>
      <w:rFonts w:cs="Times New Roman"/>
    </w:rPr>
  </w:style>
  <w:style w:type="character" w:customStyle="1" w:styleId="ListLabel4021">
    <w:name w:val="ListLabel 4021"/>
    <w:qFormat/>
    <w:rPr>
      <w:rFonts w:ascii="Cambria" w:hAnsi="Cambria"/>
      <w:b/>
    </w:rPr>
  </w:style>
  <w:style w:type="character" w:customStyle="1" w:styleId="ListLabel4022">
    <w:name w:val="ListLabel 4022"/>
    <w:qFormat/>
    <w:rPr>
      <w:b/>
      <w:sz w:val="22"/>
      <w:szCs w:val="22"/>
    </w:rPr>
  </w:style>
  <w:style w:type="character" w:customStyle="1" w:styleId="ListLabel4023">
    <w:name w:val="ListLabel 4023"/>
    <w:qFormat/>
    <w:rPr>
      <w:rFonts w:ascii="Cambria" w:hAnsi="Cambria" w:cs="Times New Roman"/>
      <w:b w:val="0"/>
    </w:rPr>
  </w:style>
  <w:style w:type="character" w:customStyle="1" w:styleId="ListLabel4024">
    <w:name w:val="ListLabel 4024"/>
    <w:qFormat/>
    <w:rPr>
      <w:rFonts w:ascii="Cambria" w:hAnsi="Cambria" w:cs="Times New Roman"/>
      <w:b/>
    </w:rPr>
  </w:style>
  <w:style w:type="character" w:customStyle="1" w:styleId="ListLabel4025">
    <w:name w:val="ListLabel 4025"/>
    <w:qFormat/>
    <w:rPr>
      <w:rFonts w:cs="Times New Roman"/>
    </w:rPr>
  </w:style>
  <w:style w:type="character" w:customStyle="1" w:styleId="ListLabel4026">
    <w:name w:val="ListLabel 4026"/>
    <w:qFormat/>
    <w:rPr>
      <w:rFonts w:cs="Times New Roman"/>
    </w:rPr>
  </w:style>
  <w:style w:type="character" w:customStyle="1" w:styleId="ListLabel4027">
    <w:name w:val="ListLabel 4027"/>
    <w:qFormat/>
    <w:rPr>
      <w:rFonts w:cs="Times New Roman"/>
    </w:rPr>
  </w:style>
  <w:style w:type="character" w:customStyle="1" w:styleId="ListLabel4028">
    <w:name w:val="ListLabel 4028"/>
    <w:qFormat/>
    <w:rPr>
      <w:rFonts w:cs="Times New Roman"/>
    </w:rPr>
  </w:style>
  <w:style w:type="character" w:customStyle="1" w:styleId="ListLabel4029">
    <w:name w:val="ListLabel 4029"/>
    <w:qFormat/>
    <w:rPr>
      <w:rFonts w:cs="Times New Roman"/>
    </w:rPr>
  </w:style>
  <w:style w:type="character" w:customStyle="1" w:styleId="ListLabel4030">
    <w:name w:val="ListLabel 4030"/>
    <w:qFormat/>
    <w:rPr>
      <w:rFonts w:cs="Times New Roman"/>
    </w:rPr>
  </w:style>
  <w:style w:type="character" w:customStyle="1" w:styleId="ListLabel4031">
    <w:name w:val="ListLabel 4031"/>
    <w:qFormat/>
    <w:rPr>
      <w:rFonts w:cs="Times New Roman"/>
    </w:rPr>
  </w:style>
  <w:style w:type="character" w:customStyle="1" w:styleId="ListLabel4032">
    <w:name w:val="ListLabel 4032"/>
    <w:qFormat/>
    <w:rPr>
      <w:rFonts w:cs="Times New Roman"/>
    </w:rPr>
  </w:style>
  <w:style w:type="character" w:customStyle="1" w:styleId="ListLabel4033">
    <w:name w:val="ListLabel 4033"/>
    <w:qFormat/>
    <w:rPr>
      <w:rFonts w:ascii="Cambria" w:hAnsi="Cambria" w:cs="Times New Roman"/>
      <w:b/>
      <w:color w:val="000000"/>
      <w:sz w:val="22"/>
      <w:szCs w:val="22"/>
    </w:rPr>
  </w:style>
  <w:style w:type="character" w:customStyle="1" w:styleId="ListLabel4034">
    <w:name w:val="ListLabel 4034"/>
    <w:qFormat/>
    <w:rPr>
      <w:rFonts w:cs="Times New Roman"/>
    </w:rPr>
  </w:style>
  <w:style w:type="character" w:customStyle="1" w:styleId="ListLabel4035">
    <w:name w:val="ListLabel 4035"/>
    <w:qFormat/>
    <w:rPr>
      <w:rFonts w:cs="Times New Roman"/>
    </w:rPr>
  </w:style>
  <w:style w:type="character" w:customStyle="1" w:styleId="ListLabel4036">
    <w:name w:val="ListLabel 4036"/>
    <w:qFormat/>
    <w:rPr>
      <w:rFonts w:ascii="Cambria" w:hAnsi="Cambria" w:cs="Times New Roman"/>
      <w:b/>
    </w:rPr>
  </w:style>
  <w:style w:type="paragraph" w:styleId="Nagwek">
    <w:name w:val="header"/>
    <w:basedOn w:val="Normalny"/>
    <w:link w:val="NagwekZnak1"/>
    <w:uiPriority w:val="99"/>
    <w:unhideWhenUsed/>
    <w:rsid w:val="00DC7FAC"/>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DC7FAC"/>
    <w:rPr>
      <w:rFonts w:eastAsia="Times New Roman"/>
      <w:sz w:val="22"/>
      <w:szCs w:val="22"/>
      <w:lang w:eastAsia="en-US"/>
    </w:rPr>
  </w:style>
  <w:style w:type="paragraph" w:styleId="Stopka">
    <w:name w:val="footer"/>
    <w:basedOn w:val="Normalny"/>
    <w:uiPriority w:val="99"/>
    <w:unhideWhenUsed/>
    <w:rsid w:val="00DC7FAC"/>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ug_krasocin" TargetMode="Externa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ug_krasocin" TargetMode="Externa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broker.logintrade.net/rejestracja/ustawowe.html" TargetMode="Externa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yperlink" Target="https://platformazakupowa.pl/ug_krasocin" TargetMode="External"/><Relationship Id="rId19" Type="http://schemas.openxmlformats.org/officeDocument/2006/relationships/header" Target="header3.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ug_krasocin" TargetMode="Externa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AF392C-6021-426A-9565-D78AE3FB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53587</Words>
  <Characters>321522</Characters>
  <Application>Microsoft Office Word</Application>
  <DocSecurity>0</DocSecurity>
  <Lines>2679</Lines>
  <Paragraphs>748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374361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BartoszP</dc:creator>
  <cp:keywords>SIWZ Specyfikacja Istotnych Warunków Zamówienia</cp:keywords>
  <dc:description/>
  <cp:lastModifiedBy>Marta Wytrych</cp:lastModifiedBy>
  <cp:revision>30</cp:revision>
  <cp:lastPrinted>2020-11-03T06:41:00Z</cp:lastPrinted>
  <dcterms:created xsi:type="dcterms:W3CDTF">2020-10-26T13:09:00Z</dcterms:created>
  <dcterms:modified xsi:type="dcterms:W3CDTF">2020-11-03T06:41:00Z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Inter-Broker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