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368E4" w14:textId="77777777" w:rsidR="002457A5" w:rsidRPr="003E1892" w:rsidRDefault="002457A5" w:rsidP="006D52E2">
      <w:pPr>
        <w:spacing w:before="60" w:after="20" w:line="271" w:lineRule="auto"/>
        <w:jc w:val="right"/>
        <w:rPr>
          <w:rFonts w:asciiTheme="minorHAnsi" w:hAnsiTheme="minorHAnsi" w:cstheme="minorHAnsi"/>
          <w:snapToGrid w:val="0"/>
          <w:sz w:val="22"/>
        </w:rPr>
      </w:pPr>
      <w:r w:rsidRPr="003E1892">
        <w:rPr>
          <w:rFonts w:asciiTheme="minorHAnsi" w:hAnsiTheme="minorHAnsi" w:cstheme="minorHAnsi"/>
          <w:snapToGrid w:val="0"/>
          <w:sz w:val="22"/>
        </w:rPr>
        <w:t>Załącznik do SWZ</w:t>
      </w:r>
    </w:p>
    <w:p w14:paraId="033BDECE" w14:textId="24624113" w:rsidR="00737E7B" w:rsidRPr="003E1892" w:rsidRDefault="004E48E4" w:rsidP="006D52E2">
      <w:pPr>
        <w:spacing w:before="60" w:after="20" w:line="271" w:lineRule="auto"/>
        <w:rPr>
          <w:rFonts w:asciiTheme="minorHAnsi" w:hAnsiTheme="minorHAnsi" w:cstheme="minorHAnsi"/>
          <w:snapToGrid w:val="0"/>
          <w:sz w:val="24"/>
        </w:rPr>
      </w:pPr>
      <w:r w:rsidRPr="003E1892">
        <w:rPr>
          <w:rFonts w:asciiTheme="minorHAnsi" w:hAnsiTheme="minorHAnsi" w:cstheme="minorHAnsi"/>
          <w:snapToGrid w:val="0"/>
          <w:sz w:val="24"/>
        </w:rPr>
        <w:t xml:space="preserve">znak: </w:t>
      </w:r>
      <w:r w:rsidR="00B1381C" w:rsidRPr="003E1892">
        <w:rPr>
          <w:rFonts w:asciiTheme="minorHAnsi" w:hAnsiTheme="minorHAnsi" w:cstheme="minorHAnsi"/>
          <w:snapToGrid w:val="0"/>
          <w:sz w:val="24"/>
        </w:rPr>
        <w:t>TI.271.</w:t>
      </w:r>
      <w:r w:rsidR="00714E87">
        <w:rPr>
          <w:rFonts w:asciiTheme="minorHAnsi" w:hAnsiTheme="minorHAnsi" w:cstheme="minorHAnsi"/>
          <w:snapToGrid w:val="0"/>
          <w:sz w:val="24"/>
        </w:rPr>
        <w:t>157.2024</w:t>
      </w:r>
      <w:r w:rsidR="00B1381C" w:rsidRPr="003E1892">
        <w:rPr>
          <w:rFonts w:asciiTheme="minorHAnsi" w:hAnsiTheme="minorHAnsi" w:cstheme="minorHAnsi"/>
          <w:snapToGrid w:val="0"/>
          <w:sz w:val="24"/>
        </w:rPr>
        <w:t>.TIK</w:t>
      </w:r>
    </w:p>
    <w:p w14:paraId="2ADF2E7F" w14:textId="77777777" w:rsidR="002457A5" w:rsidRPr="003E1892" w:rsidRDefault="002457A5" w:rsidP="006D52E2">
      <w:pPr>
        <w:pStyle w:val="Nagwek1"/>
        <w:rPr>
          <w:rFonts w:asciiTheme="minorHAnsi" w:hAnsiTheme="minorHAnsi" w:cstheme="minorHAnsi"/>
        </w:rPr>
      </w:pPr>
      <w:r w:rsidRPr="003E1892">
        <w:rPr>
          <w:rFonts w:asciiTheme="minorHAnsi" w:hAnsiTheme="minorHAnsi" w:cstheme="minorHAnsi"/>
        </w:rPr>
        <w:t>FORMULARZ OFERTOWY</w:t>
      </w:r>
    </w:p>
    <w:p w14:paraId="4F0797AE" w14:textId="77777777" w:rsidR="004C15F3" w:rsidRPr="003E1892" w:rsidRDefault="002457A5" w:rsidP="006D52E2">
      <w:pPr>
        <w:spacing w:before="60" w:after="20" w:line="271" w:lineRule="auto"/>
        <w:jc w:val="center"/>
        <w:rPr>
          <w:rFonts w:asciiTheme="minorHAnsi" w:hAnsiTheme="minorHAnsi" w:cstheme="minorHAnsi"/>
          <w:snapToGrid w:val="0"/>
          <w:sz w:val="24"/>
        </w:rPr>
      </w:pPr>
      <w:r w:rsidRPr="003E1892">
        <w:rPr>
          <w:rFonts w:asciiTheme="minorHAnsi" w:hAnsiTheme="minorHAnsi" w:cstheme="minorHAnsi"/>
          <w:snapToGrid w:val="0"/>
          <w:sz w:val="24"/>
        </w:rPr>
        <w:t xml:space="preserve">do </w:t>
      </w:r>
      <w:r w:rsidR="00B6749A" w:rsidRPr="003E1892">
        <w:rPr>
          <w:rFonts w:asciiTheme="minorHAnsi" w:hAnsiTheme="minorHAnsi" w:cstheme="minorHAnsi"/>
          <w:snapToGrid w:val="0"/>
          <w:sz w:val="24"/>
        </w:rPr>
        <w:t xml:space="preserve">postępowania w </w:t>
      </w:r>
      <w:r w:rsidR="0029511F" w:rsidRPr="003E1892">
        <w:rPr>
          <w:rFonts w:asciiTheme="minorHAnsi" w:hAnsiTheme="minorHAnsi" w:cstheme="minorHAnsi"/>
          <w:snapToGrid w:val="0"/>
          <w:sz w:val="24"/>
        </w:rPr>
        <w:t>przetargu nieograniczonym</w:t>
      </w:r>
      <w:r w:rsidRPr="003E1892">
        <w:rPr>
          <w:rFonts w:asciiTheme="minorHAnsi" w:hAnsiTheme="minorHAnsi" w:cstheme="minorHAnsi"/>
          <w:snapToGrid w:val="0"/>
          <w:sz w:val="24"/>
        </w:rPr>
        <w:t xml:space="preserve"> pn.</w:t>
      </w:r>
    </w:p>
    <w:p w14:paraId="7152BB02" w14:textId="77777777" w:rsidR="0003161E" w:rsidRPr="003E1892" w:rsidRDefault="00B1381C" w:rsidP="00822F9A">
      <w:pPr>
        <w:pStyle w:val="Tekstpodstawowy"/>
        <w:spacing w:before="240" w:after="20"/>
        <w:jc w:val="center"/>
        <w:rPr>
          <w:rFonts w:asciiTheme="minorHAnsi" w:hAnsiTheme="minorHAnsi" w:cstheme="minorHAnsi"/>
          <w:snapToGrid w:val="0"/>
          <w:sz w:val="28"/>
          <w:szCs w:val="28"/>
        </w:rPr>
      </w:pPr>
      <w:r w:rsidRPr="003E1892">
        <w:rPr>
          <w:rFonts w:asciiTheme="minorHAnsi" w:hAnsiTheme="minorHAnsi" w:cstheme="minorHAnsi"/>
          <w:snapToGrid w:val="0"/>
          <w:sz w:val="28"/>
          <w:szCs w:val="28"/>
        </w:rPr>
        <w:t>„Świadczenie usług komunalnych na terenie Miasta i Gminy Połaniec”</w:t>
      </w:r>
    </w:p>
    <w:p w14:paraId="0DDD42E7" w14:textId="77777777" w:rsidR="002457A5" w:rsidRPr="003E18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/>
          <w:bCs/>
          <w:snapToGrid w:val="0"/>
          <w:sz w:val="24"/>
          <w:highlight w:val="white"/>
        </w:rPr>
        <w:t>Dane dotyczące Wykonawcy:</w:t>
      </w:r>
    </w:p>
    <w:p w14:paraId="7C5C3F1A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Pełna nazwa</w:t>
      </w:r>
      <w:r w:rsidR="00392778"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:</w:t>
      </w:r>
    </w:p>
    <w:p w14:paraId="79EDC892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14:paraId="32347A42" w14:textId="77777777" w:rsidR="002457A5" w:rsidRPr="003E1892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adres</w:t>
      </w:r>
      <w:r w:rsidR="002457A5"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:</w:t>
      </w:r>
    </w:p>
    <w:p w14:paraId="2242FB23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7EA93A4A" w14:textId="77777777" w:rsidR="00302661" w:rsidRPr="003E1892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nr telefonu:</w:t>
      </w:r>
    </w:p>
    <w:p w14:paraId="3D2E1B26" w14:textId="77777777" w:rsidR="00302661" w:rsidRPr="003E1892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……………………….</w:t>
      </w:r>
    </w:p>
    <w:p w14:paraId="2CD45ACC" w14:textId="77777777" w:rsidR="00302661" w:rsidRPr="003E1892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nr fax:</w:t>
      </w:r>
    </w:p>
    <w:p w14:paraId="69ABFD5A" w14:textId="77777777" w:rsidR="00302661" w:rsidRPr="003E1892" w:rsidRDefault="00302661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……………………….</w:t>
      </w:r>
    </w:p>
    <w:p w14:paraId="06235D36" w14:textId="77777777" w:rsidR="00302661" w:rsidRPr="003E1892" w:rsidRDefault="00FF45B0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bookmarkStart w:id="0" w:name="_Hlk115164063"/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e-mail</w:t>
      </w:r>
      <w:r w:rsidRPr="003E1892">
        <w:rPr>
          <w:rFonts w:asciiTheme="minorHAnsi" w:hAnsiTheme="minorHAnsi" w:cstheme="minorHAnsi"/>
        </w:rPr>
        <w:t xml:space="preserve"> </w:t>
      </w:r>
      <w:r w:rsidRPr="003E1892">
        <w:rPr>
          <w:rFonts w:asciiTheme="minorHAnsi" w:hAnsiTheme="minorHAnsi" w:cstheme="minorHAnsi"/>
          <w:bCs/>
          <w:snapToGrid w:val="0"/>
          <w:sz w:val="24"/>
        </w:rPr>
        <w:t>na który należy przekazywać korespondencję związaną z niniejszym postępowaniem</w:t>
      </w: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 xml:space="preserve">: </w:t>
      </w:r>
      <w:bookmarkEnd w:id="0"/>
      <w:r w:rsidR="00302661"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</w:t>
      </w:r>
    </w:p>
    <w:p w14:paraId="15BB893B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Imiona, nazwiska osoby/osób upoważnionych do kontaktu ze strony Wykonawcy:</w:t>
      </w:r>
    </w:p>
    <w:p w14:paraId="568C6124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14:paraId="62779192" w14:textId="77777777" w:rsidR="00E62EBF" w:rsidRPr="003E1892" w:rsidRDefault="00E62EBF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NIP……………………..</w:t>
      </w:r>
    </w:p>
    <w:p w14:paraId="201872AC" w14:textId="77777777" w:rsidR="00E62EBF" w:rsidRPr="003E1892" w:rsidRDefault="00E62EBF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REGON ………………………….</w:t>
      </w:r>
    </w:p>
    <w:p w14:paraId="64F3E1C9" w14:textId="77777777" w:rsidR="002457A5" w:rsidRPr="003E1892" w:rsidRDefault="002457A5" w:rsidP="00392778">
      <w:pPr>
        <w:spacing w:before="60" w:after="20" w:line="271" w:lineRule="auto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 xml:space="preserve">My niżej </w:t>
      </w:r>
      <w:r w:rsidRPr="003E1892">
        <w:rPr>
          <w:rFonts w:asciiTheme="minorHAnsi" w:hAnsiTheme="minorHAnsi" w:cstheme="minorHAnsi"/>
          <w:b/>
          <w:bCs/>
          <w:snapToGrid w:val="0"/>
          <w:sz w:val="24"/>
          <w:highlight w:val="white"/>
        </w:rPr>
        <w:t>podpisani</w:t>
      </w: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14:paraId="7B29C9C9" w14:textId="77777777" w:rsidR="00B1381C" w:rsidRPr="003E1892" w:rsidRDefault="00B1381C" w:rsidP="00B1381C">
      <w:pPr>
        <w:pStyle w:val="Akapitzlist"/>
        <w:numPr>
          <w:ilvl w:val="0"/>
          <w:numId w:val="14"/>
        </w:numPr>
        <w:spacing w:before="60" w:after="20" w:line="268" w:lineRule="auto"/>
        <w:ind w:left="142" w:hanging="142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/>
          <w:sz w:val="24"/>
          <w:szCs w:val="24"/>
        </w:rPr>
        <w:t xml:space="preserve">Oferujemy realizację  zamówienia zgodną z opisem  przedmiotu zamówienia stanowiącym załączniki do SWZ </w:t>
      </w:r>
      <w:r w:rsidRPr="003E1892">
        <w:rPr>
          <w:rFonts w:asciiTheme="minorHAnsi" w:hAnsiTheme="minorHAnsi" w:cstheme="minorHAnsi"/>
          <w:b/>
          <w:sz w:val="24"/>
          <w:szCs w:val="24"/>
          <w:u w:val="single"/>
        </w:rPr>
        <w:t>za cenę brutto: ……………………. zł</w:t>
      </w: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 xml:space="preserve"> </w:t>
      </w:r>
      <w:r w:rsidRPr="003E1892">
        <w:rPr>
          <w:rFonts w:asciiTheme="minorHAnsi" w:hAnsiTheme="minorHAnsi" w:cstheme="minorHAnsi"/>
          <w:b/>
          <w:bCs/>
          <w:snapToGrid w:val="0"/>
          <w:sz w:val="24"/>
          <w:highlight w:val="white"/>
        </w:rPr>
        <w:t>łącznie z ……% VAT</w:t>
      </w:r>
      <w:r w:rsidRPr="003E1892">
        <w:rPr>
          <w:rFonts w:asciiTheme="minorHAnsi" w:hAnsiTheme="minorHAnsi" w:cstheme="minorHAnsi"/>
          <w:b/>
          <w:sz w:val="24"/>
          <w:szCs w:val="24"/>
          <w:u w:val="single"/>
        </w:rPr>
        <w:t xml:space="preserve"> (słownie zł. brutto ………………………..)</w:t>
      </w:r>
    </w:p>
    <w:p w14:paraId="0D2F2832" w14:textId="77777777" w:rsidR="00B1381C" w:rsidRPr="003E1892" w:rsidRDefault="00B1381C" w:rsidP="00B1381C">
      <w:pPr>
        <w:pStyle w:val="Akapitzlist"/>
        <w:spacing w:before="60" w:after="20" w:line="268" w:lineRule="auto"/>
        <w:ind w:left="142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14:paraId="6525C986" w14:textId="178E26C9" w:rsidR="00B1381C" w:rsidRPr="003E1892" w:rsidRDefault="00B1381C" w:rsidP="00B1381C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  <w:r w:rsidRPr="003E1892">
        <w:rPr>
          <w:rFonts w:asciiTheme="minorHAnsi" w:hAnsiTheme="minorHAnsi" w:cstheme="minorHAnsi"/>
          <w:sz w:val="24"/>
          <w:szCs w:val="24"/>
        </w:rPr>
        <w:t>Wynikającą z poniższego zestawienia:</w:t>
      </w: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8"/>
        <w:gridCol w:w="6"/>
        <w:gridCol w:w="815"/>
        <w:gridCol w:w="1179"/>
        <w:gridCol w:w="1402"/>
        <w:gridCol w:w="1418"/>
      </w:tblGrid>
      <w:tr w:rsidR="00A96FF8" w:rsidRPr="003E1892" w14:paraId="104AA30B" w14:textId="77777777" w:rsidTr="00E64420">
        <w:trPr>
          <w:trHeight w:val="900"/>
        </w:trPr>
        <w:tc>
          <w:tcPr>
            <w:tcW w:w="51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8F92B6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1" w:name="_Hlk148511198"/>
            <w:r w:rsidRPr="003E189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Wyszczególnienie</w:t>
            </w: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FBFFB2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Jedn.</w:t>
            </w: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D369E" w14:textId="77777777" w:rsidR="00A96FF8" w:rsidRPr="0091680D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1680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Szacowana ilość </w:t>
            </w:r>
          </w:p>
        </w:tc>
        <w:tc>
          <w:tcPr>
            <w:tcW w:w="1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2752BE9" w14:textId="5CB2DB1C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Oferowane ceny jednostkowe  brutto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4223B52" w14:textId="47E1CED3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 brutto</w:t>
            </w:r>
          </w:p>
        </w:tc>
      </w:tr>
      <w:tr w:rsidR="00A96FF8" w:rsidRPr="003E1892" w14:paraId="7145C812" w14:textId="77777777" w:rsidTr="00E64420">
        <w:trPr>
          <w:trHeight w:val="615"/>
        </w:trPr>
        <w:tc>
          <w:tcPr>
            <w:tcW w:w="51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D96D8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7098A4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9C7995" w14:textId="77777777" w:rsidR="00A96FF8" w:rsidRPr="0091680D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F13733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DF72DA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kol. c  x  kol. d</w:t>
            </w:r>
          </w:p>
        </w:tc>
      </w:tr>
      <w:tr w:rsidR="00A96FF8" w:rsidRPr="003E1892" w14:paraId="5136C232" w14:textId="77777777" w:rsidTr="00E64420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194131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E6C8F1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7C514" w14:textId="77777777" w:rsidR="00A96FF8" w:rsidRPr="0091680D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91680D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c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107019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A95535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e</w:t>
            </w:r>
          </w:p>
        </w:tc>
      </w:tr>
      <w:tr w:rsidR="00A96FF8" w:rsidRPr="003E1892" w14:paraId="635EC427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CC4E03D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Samochód dostawczy o ład. do 1,5t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DB6976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69C3E2" w14:textId="4CA34EF4" w:rsidR="00A96FF8" w:rsidRPr="00F47244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72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8CA425" w14:textId="1294553E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8200A0" w14:textId="14F57467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5BD05489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97F7B1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 xml:space="preserve">Samochód ciężar. </w:t>
            </w: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ład.</w:t>
            </w: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 xml:space="preserve">  8 – 12 t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060DE0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4F3CA3" w14:textId="3F1611F2" w:rsidR="00A96FF8" w:rsidRPr="00F47244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72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D63992" w14:textId="5F96F481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6B4F5D" w14:textId="277F4F4A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7D7A0B20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47FCFC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lastRenderedPageBreak/>
              <w:t xml:space="preserve">Samochód ciężarowy  </w:t>
            </w: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ład.</w:t>
            </w: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 xml:space="preserve"> 8 – 12t z HDS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C13AFE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010E3E" w14:textId="4CBB3B51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8C56FD" w14:textId="3D2ECF8E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1E20D" w14:textId="0AFFE58A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7CF9318C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09C07D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Ciągnik od  20 do 35 kW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2A4A9B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7D1C49" w14:textId="29E6EF9A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B2FFA6" w14:textId="47DD5A7E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06690E" w14:textId="1615A0B3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7EBCF36A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EEC489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Ciągnik od 50 do 70 kW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F6C590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0600A7" w14:textId="5441B827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53CA40" w14:textId="11E580CC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82F350" w14:textId="56C2A408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3D44E399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D321EB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koparko-</w:t>
            </w:r>
            <w:proofErr w:type="spellStart"/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ładow</w:t>
            </w:r>
            <w:proofErr w:type="spellEnd"/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., o </w:t>
            </w:r>
            <w:proofErr w:type="spellStart"/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poj</w:t>
            </w:r>
            <w:proofErr w:type="spellEnd"/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.łyżki od 0,15 do 1,0 m3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C90A51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9D8604" w14:textId="78429565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2B10F5" w14:textId="1F5FEA06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36681D" w14:textId="041B98CF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1E394CAB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DC2DDD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Przyczepa 4t - 6t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D8437D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A1E1D5" w14:textId="5D4341F9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6196E7" w14:textId="64716A27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E6CC52" w14:textId="31C1DEC5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25DCA9D8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3EFEA9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Kosiarka bijakowa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BC5842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92C506" w14:textId="62FB8B1D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9D6A58" w14:textId="6E023B92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0592C7" w14:textId="758BED6D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10BB583D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6C9D3C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Glebogryzarka, brona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D8D180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E9F903" w14:textId="5DA58176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02B5F1" w14:textId="66B45556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0AADD4" w14:textId="142061D7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07623BA8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34D4CD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Kosiarka wysięgnikowa do skarp z ciągnikiem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D4C8F6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2E7563" w14:textId="50756CF8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5A1FA5" w14:textId="2F3AA37A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7CDE20" w14:textId="395636AB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46BC202B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976130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Rębak do gałęzi z ciągnikiem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786160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3C9224" w14:textId="43E24A6C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BF4912" w14:textId="779E53FC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62F0C9" w14:textId="3B7C157D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3A4AB3D0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2AE099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 xml:space="preserve">Kosa, piła, </w:t>
            </w:r>
            <w:proofErr w:type="spellStart"/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areator</w:t>
            </w:r>
            <w:proofErr w:type="spellEnd"/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, kosiarka spalinowa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F7124B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859061" w14:textId="1119717B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1260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009781" w14:textId="1008F47E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C10787" w14:textId="22512E4F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678AC22E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E1105F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 kosiarka z </w:t>
            </w:r>
            <w:proofErr w:type="spellStart"/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mulczerem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3DF63B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1C40F4" w14:textId="084CBE40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F48C82" w14:textId="429848AF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BF3615" w14:textId="1F6A54A2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6D5DB4A5" w14:textId="77777777" w:rsidTr="00F47244">
        <w:trPr>
          <w:trHeight w:val="9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4856E5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Minitraktor</w:t>
            </w:r>
            <w:proofErr w:type="spellEnd"/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osprzętem o mocy min. 12 kW /kosiarka, glebogryzarka, przyczepka/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3A7684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E1924C" w14:textId="361C0DBA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B66079" w14:textId="67294347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9FED42" w14:textId="4D3D8CB7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0F673AF7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E81C92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Wywóz odpadów z kontenerów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9CE5FA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2F98F6" w14:textId="6839809C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0BF9D9" w14:textId="3506F59A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7CC390" w14:textId="4D4C155B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3355640D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4DCC6F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 xml:space="preserve">Wyłapywanie bezdomnych zwierząt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A8625D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D271C9" w14:textId="223FF19B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640A5B" w14:textId="6708E39E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EE12D5" w14:textId="7ADC2BD5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7377FF98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EC050F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Transport bezdomnych zwierząt do schroniska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8B1573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C2A022" w14:textId="0A24941D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8643DE" w14:textId="5B1119F6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E67DE2" w14:textId="6B8A7A2B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4A15E26B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9568C5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282828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Zbieranie i utylizacja padłych zwierząt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E145D3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409DF3" w14:textId="6FF05052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F83523" w14:textId="3A1DCBFB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1B72F5" w14:textId="3A7DC420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799354FC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9BEC4D" w14:textId="3CD1F07B" w:rsidR="00A96FF8" w:rsidRPr="000246A9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4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Roboczogodzina z narzutami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C5201D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DBFB8" w14:textId="241FC7AA" w:rsidR="00A96FF8" w:rsidRPr="00F568EE" w:rsidRDefault="00F47244" w:rsidP="00A14770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6330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60BEC1" w14:textId="24273F51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829B79" w14:textId="05D9C6E3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143ED9EA" w14:textId="77777777" w:rsidTr="00F47244">
        <w:trPr>
          <w:trHeight w:val="12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5B0375" w14:textId="787AC97B" w:rsidR="00A96FF8" w:rsidRPr="000246A9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4303432" w14:textId="5AA88889" w:rsidR="006D6203" w:rsidRPr="000246A9" w:rsidRDefault="006D6203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4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Roboczogodzina z narzutami </w:t>
            </w:r>
            <w:r w:rsidR="00F472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dni wolne od pracy </w:t>
            </w:r>
            <w:r w:rsidRPr="00024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(po uzgodnieniu z Zamawiającym</w:t>
            </w:r>
            <w:r w:rsidR="00024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4F2453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316CE7" w14:textId="44330B46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2BB135" w14:textId="10B4C5D1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3A2F8C" w14:textId="0EAF9BFA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4F4DFC4E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3AA77F" w14:textId="77777777" w:rsidR="00A96FF8" w:rsidRPr="000246A9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4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Zwyżka o udźwigu min. 100 kg, </w:t>
            </w:r>
            <w:r w:rsidRPr="000246A9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wys. podnoszenia min. 10 m</w:t>
            </w:r>
            <w:r w:rsidRPr="000246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388389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m-g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1AF4C9" w14:textId="205896C9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DB0F0" w14:textId="0215B008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E9D2EF" w14:textId="01FF916D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4325C071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C39D47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Sadzonki begonii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75885B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FCE38C" w14:textId="751FCCCE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B25F8E" w14:textId="70F1DFF5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08A16F" w14:textId="268EF261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0190FFE2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5493D5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Karma sucha dla zwierząt(psy ,koty)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B81D15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408C23" w14:textId="74AB08B3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4D0EEE" w14:textId="0A29BA5C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428FBC" w14:textId="54F546DB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2747A6A3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B539C0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Karma dla zwierząt –puszki(psy ,koty)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753A83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52AF09" w14:textId="7DAC9FF2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11BCAC" w14:textId="7DDF14BD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7FC224" w14:textId="60AC34AB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0CD99DB0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D0809A" w14:textId="099BEDE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Środki ochrony roślin- chwastobójcze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24F11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litr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FFFEB7" w14:textId="099C2B6D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DBA485" w14:textId="722B9523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436DD7" w14:textId="496D80A7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565A7E8A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830E7B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Środki ochrony roślin – owadobójcze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CF383C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litr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AD2E71" w14:textId="31E40057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DB53F5" w14:textId="0D0550EF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30AC9B" w14:textId="08ED5C2A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5F7B97A8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B551DE" w14:textId="6209C394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Środki ochrony roślin – grzybobójcze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129468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litr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D41CB1" w14:textId="12EDDD61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5D9402" w14:textId="1FFEA5FC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3E52B" w14:textId="6253BB2A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1E40D9DE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75FDBF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Nawozy azotowe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944994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kg.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D7674A" w14:textId="5B4DCA3D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A26864" w14:textId="07328121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8B6F7D" w14:textId="41401CCA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368D98D7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F2C9C1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Nawozy wieloskładnikowe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32BC1E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679DEC" w14:textId="0969B7E2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22241A" w14:textId="37907487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CFCA38" w14:textId="539D45C0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11DA07CC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2D496B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Nawóz w płynie do kwiatów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1667B7D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litr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9C60BA" w14:textId="5E8411DE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76BDB" w14:textId="3BD338F5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317172" w14:textId="5389C4D2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6EA42252" w14:textId="77777777" w:rsidTr="00F47244">
        <w:trPr>
          <w:trHeight w:val="37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69C75E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Kora sosnowa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124C13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FD302B" w14:textId="0BAE4CFD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2DD576" w14:textId="313CE7A5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62E2CF" w14:textId="67507F9B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7EADC690" w14:textId="77777777" w:rsidTr="00F47244">
        <w:trPr>
          <w:trHeight w:val="3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C59F0C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Żwir do uzupełnienia rabat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73618F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726863" w14:textId="38CC497F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1B9C12" w14:textId="088F7A37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3F2CFD" w14:textId="163C5CEA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1FA437A0" w14:textId="77777777" w:rsidTr="00F47244">
        <w:trPr>
          <w:trHeight w:val="615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A78EA7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usługa  wymiany i uzupełnienia piasku  w piaskownicach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187EC1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C35CBF" w14:textId="118BA11A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C9F2CA" w14:textId="03503839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73FC55" w14:textId="24C53D4C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74971" w:rsidRPr="003E1892" w14:paraId="307F3EFA" w14:textId="77777777" w:rsidTr="00974971">
        <w:trPr>
          <w:trHeight w:val="615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02D3B" w14:textId="77777777" w:rsidR="00974971" w:rsidRDefault="00974971" w:rsidP="009749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utrzymanie w czystości 2 toalet miejskich wraz z środkami czystości i art. higienicznymi ( papier toaletowy)</w:t>
            </w:r>
          </w:p>
          <w:p w14:paraId="0095F2BE" w14:textId="77777777" w:rsidR="00974971" w:rsidRPr="003E1892" w:rsidRDefault="00974971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E0BA3" w14:textId="2A3E1BD9" w:rsidR="00974971" w:rsidRPr="003E1892" w:rsidRDefault="00974971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mies.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130ED" w14:textId="611ADDDB" w:rsidR="00974971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C8BA" w14:textId="77777777" w:rsidR="00974971" w:rsidRPr="003E1892" w:rsidRDefault="00974971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77ACF" w14:textId="77777777" w:rsidR="00974971" w:rsidRPr="003E1892" w:rsidRDefault="00974971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74971" w:rsidRPr="003E1892" w14:paraId="5762EDEC" w14:textId="77777777" w:rsidTr="00974971">
        <w:trPr>
          <w:trHeight w:val="615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05B3E" w14:textId="77777777" w:rsidR="00974971" w:rsidRDefault="00974971" w:rsidP="0097497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wykonanie\przeprowadzenie  tygodniowych przeglądów placów zabaw (28 szt.)</w:t>
            </w:r>
          </w:p>
          <w:p w14:paraId="5936456D" w14:textId="77777777" w:rsidR="00974971" w:rsidRPr="003E1892" w:rsidRDefault="00974971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3FFE" w14:textId="6014337C" w:rsidR="00974971" w:rsidRPr="003E1892" w:rsidRDefault="00974971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mies.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D9B22" w14:textId="3941741F" w:rsidR="00974971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55978" w14:textId="77777777" w:rsidR="00974971" w:rsidRPr="003E1892" w:rsidRDefault="00974971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61C92" w14:textId="77777777" w:rsidR="00974971" w:rsidRPr="003E1892" w:rsidRDefault="00974971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03AA7D88" w14:textId="77777777" w:rsidTr="00F47244">
        <w:trPr>
          <w:trHeight w:val="915"/>
        </w:trPr>
        <w:tc>
          <w:tcPr>
            <w:tcW w:w="512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F6BA95" w14:textId="680D0FE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Usługa podstawienia i serwisu 2 szt. kabiny </w:t>
            </w:r>
            <w:r w:rsidR="003E1892" w:rsidRPr="00B4102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WC</w:t>
            </w: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na okres do 5 dni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60CE95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kpl</w:t>
            </w:r>
            <w:proofErr w:type="spellEnd"/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E1E5B2" w14:textId="1F10A9FF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5C704" w14:textId="37898493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20A6C4" w14:textId="3DCD609B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96FF8" w:rsidRPr="003E1892" w14:paraId="729ED4B3" w14:textId="77777777" w:rsidTr="00F47244">
        <w:trPr>
          <w:trHeight w:val="447"/>
        </w:trPr>
        <w:tc>
          <w:tcPr>
            <w:tcW w:w="5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E7318" w14:textId="18FEE7A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Usługa podstawienia i serwisu 4 szt. </w:t>
            </w:r>
            <w:r w:rsidR="003E1892" w:rsidRPr="00B4102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kabin WC</w:t>
            </w:r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na okres do 5 dni</w:t>
            </w:r>
          </w:p>
        </w:tc>
        <w:tc>
          <w:tcPr>
            <w:tcW w:w="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B22B65" w14:textId="77777777" w:rsidR="00A96FF8" w:rsidRPr="003E1892" w:rsidRDefault="00A96FF8" w:rsidP="00A96FF8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kpl</w:t>
            </w:r>
            <w:proofErr w:type="spellEnd"/>
            <w:r w:rsidRPr="003E18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37AD10" w14:textId="5D566238" w:rsidR="00A96FF8" w:rsidRPr="00F568EE" w:rsidRDefault="00F47244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68E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F723D0" w14:textId="422A0D79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25DD12" w14:textId="31AFD924" w:rsidR="00A96FF8" w:rsidRPr="003E1892" w:rsidRDefault="00A96FF8" w:rsidP="00A96FF8">
            <w:pPr>
              <w:widowControl/>
              <w:autoSpaceDE/>
              <w:autoSpaceDN/>
              <w:adjustRightInd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64420" w:rsidRPr="003E1892" w14:paraId="0FC19A52" w14:textId="77777777" w:rsidTr="00E64420">
        <w:trPr>
          <w:trHeight w:val="3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AE25" w14:textId="77777777" w:rsidR="00A96FF8" w:rsidRPr="003E1892" w:rsidRDefault="00A96FF8" w:rsidP="00A96FF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93F1" w14:textId="77777777" w:rsidR="00A96FF8" w:rsidRPr="003E1892" w:rsidRDefault="00A96FF8" w:rsidP="00A96FF8">
            <w:pPr>
              <w:widowControl/>
              <w:autoSpaceDE/>
              <w:autoSpaceDN/>
              <w:adjustRightInd/>
              <w:rPr>
                <w:rFonts w:asciiTheme="minorHAnsi" w:eastAsia="Calibri" w:hAnsiTheme="minorHAnsi" w:cstheme="minorHAnsi"/>
                <w:highlight w:val="yellow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33780" w14:textId="77777777" w:rsidR="00A96FF8" w:rsidRPr="00F568EE" w:rsidRDefault="00A96FF8" w:rsidP="00A96FF8">
            <w:pPr>
              <w:widowControl/>
              <w:autoSpaceDE/>
              <w:autoSpaceDN/>
              <w:adjustRightInd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05171F" w14:textId="77777777" w:rsidR="00A96FF8" w:rsidRPr="003E1892" w:rsidRDefault="00A96FF8" w:rsidP="00A96FF8">
            <w:pPr>
              <w:widowControl/>
              <w:autoSpaceDE/>
              <w:adjustRightInd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E189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54D023" w14:textId="77777777" w:rsidR="00A96FF8" w:rsidRPr="003E1892" w:rsidRDefault="00A96FF8" w:rsidP="00A96FF8">
            <w:pPr>
              <w:widowControl/>
              <w:autoSpaceDE/>
              <w:adjustRightInd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E189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 </w:t>
            </w:r>
          </w:p>
        </w:tc>
      </w:tr>
    </w:tbl>
    <w:bookmarkEnd w:id="1"/>
    <w:p w14:paraId="1149F9D5" w14:textId="77777777" w:rsidR="00B1381C" w:rsidRPr="003E1892" w:rsidRDefault="00B1381C" w:rsidP="00B1381C">
      <w:pPr>
        <w:shd w:val="clear" w:color="auto" w:fill="FFFFFF"/>
        <w:tabs>
          <w:tab w:val="left" w:pos="710"/>
        </w:tabs>
        <w:spacing w:before="120"/>
        <w:jc w:val="both"/>
        <w:rPr>
          <w:rFonts w:asciiTheme="minorHAnsi" w:hAnsiTheme="minorHAnsi" w:cstheme="minorHAnsi"/>
          <w:i/>
          <w:spacing w:val="2"/>
          <w:sz w:val="22"/>
          <w:szCs w:val="24"/>
        </w:rPr>
      </w:pPr>
      <w:r w:rsidRPr="003E1892">
        <w:rPr>
          <w:rFonts w:asciiTheme="minorHAnsi" w:hAnsiTheme="minorHAnsi" w:cstheme="minorHAnsi"/>
          <w:i/>
          <w:spacing w:val="2"/>
          <w:sz w:val="22"/>
          <w:szCs w:val="24"/>
        </w:rPr>
        <w:t>Wyliczona w w/w sposób cena oferty służyć będzie wyłącznie do porównania złożonych ofert. Rozliczanie wykonanych usług następować będzie na zasadach określonych w umowie, tj. fakturami miesięcznymi, jako iloczyn  ilości przepracowanych motogodzin pracy sprzętu, sztuk i cen jednostkowych, do osiągnięcia kwoty nieprzekraczalnej wskazanej w umowie bądź do upływu okresu na jaki została zawarta (z zależności co nastąpi wcześniej).</w:t>
      </w:r>
    </w:p>
    <w:p w14:paraId="5E022323" w14:textId="68110A8B" w:rsidR="00B1381C" w:rsidRPr="003E1892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Oferowany</w:t>
      </w:r>
      <w:r w:rsidRPr="003E1892">
        <w:rPr>
          <w:rFonts w:asciiTheme="minorHAnsi" w:hAnsiTheme="minorHAnsi" w:cstheme="minorHAnsi"/>
          <w:sz w:val="24"/>
          <w:szCs w:val="24"/>
        </w:rPr>
        <w:t xml:space="preserve"> </w:t>
      </w:r>
      <w:r w:rsidRPr="003E1892">
        <w:rPr>
          <w:rFonts w:asciiTheme="minorHAnsi" w:hAnsiTheme="minorHAnsi" w:cstheme="minorHAnsi"/>
          <w:b/>
          <w:sz w:val="24"/>
          <w:szCs w:val="24"/>
          <w:u w:val="single"/>
        </w:rPr>
        <w:t xml:space="preserve">czas reakcji na zgłoszenie wykonania pracy interwencyjnej </w:t>
      </w:r>
      <w:r w:rsidRPr="003E1892">
        <w:rPr>
          <w:rFonts w:asciiTheme="minorHAnsi" w:hAnsiTheme="minorHAnsi" w:cstheme="minorHAnsi"/>
          <w:sz w:val="24"/>
          <w:szCs w:val="24"/>
        </w:rPr>
        <w:t>wynosi ………………………………….godz.</w:t>
      </w:r>
    </w:p>
    <w:p w14:paraId="2053CCD6" w14:textId="77777777" w:rsidR="00A802E9" w:rsidRPr="003E1892" w:rsidRDefault="00A802E9" w:rsidP="00A802E9">
      <w:pPr>
        <w:pStyle w:val="Akapitzlist"/>
        <w:shd w:val="clear" w:color="auto" w:fill="FFFFFF"/>
        <w:spacing w:before="10"/>
        <w:ind w:left="360"/>
        <w:rPr>
          <w:rFonts w:asciiTheme="minorHAnsi" w:hAnsiTheme="minorHAnsi" w:cstheme="minorHAnsi"/>
          <w:i/>
          <w:sz w:val="22"/>
          <w:szCs w:val="24"/>
        </w:rPr>
      </w:pPr>
      <w:r w:rsidRPr="003E1892">
        <w:rPr>
          <w:rFonts w:asciiTheme="minorHAnsi" w:hAnsiTheme="minorHAnsi" w:cstheme="minorHAnsi"/>
          <w:i/>
          <w:sz w:val="22"/>
          <w:szCs w:val="24"/>
        </w:rPr>
        <w:t>Minimalny czas reakcji na zgłoszenie wykonania pracy interwencyjnej wynosi 1 godzina, maksymalny 4 godzin. W przypadku gdy Wykonawca poda czas reakcji krótszy  niż 1 godzina, ocenie będzie podlegał czas reakcji 1 godzina.</w:t>
      </w:r>
    </w:p>
    <w:p w14:paraId="122FA4C9" w14:textId="62CEC27A" w:rsidR="00A802E9" w:rsidRPr="003E1892" w:rsidRDefault="00A802E9" w:rsidP="00A802E9">
      <w:pPr>
        <w:pStyle w:val="Akapitzlist"/>
        <w:shd w:val="clear" w:color="auto" w:fill="FFFFFF"/>
        <w:spacing w:before="10"/>
        <w:ind w:left="360"/>
        <w:rPr>
          <w:rFonts w:asciiTheme="minorHAnsi" w:hAnsiTheme="minorHAnsi" w:cstheme="minorHAnsi"/>
          <w:i/>
          <w:sz w:val="22"/>
          <w:szCs w:val="24"/>
        </w:rPr>
      </w:pPr>
      <w:r w:rsidRPr="003E1892">
        <w:rPr>
          <w:rFonts w:asciiTheme="minorHAnsi" w:hAnsiTheme="minorHAnsi" w:cstheme="minorHAnsi"/>
          <w:i/>
          <w:sz w:val="22"/>
          <w:szCs w:val="24"/>
        </w:rPr>
        <w:t>W przypadku gdy Wykonawca poda czas reakcji dłuższy niż 4 godziny, bądź pozostawi pole niewypełnione, oferta Wykonawcy będzie podlegała odrzuceniu.</w:t>
      </w:r>
    </w:p>
    <w:p w14:paraId="130AEFDA" w14:textId="692C47E3" w:rsidR="00B1381C" w:rsidRPr="003E1892" w:rsidRDefault="00A802E9" w:rsidP="00A802E9">
      <w:pPr>
        <w:pStyle w:val="Akapitzlist"/>
        <w:shd w:val="clear" w:color="auto" w:fill="FFFFFF"/>
        <w:spacing w:before="10"/>
        <w:ind w:left="360"/>
        <w:rPr>
          <w:rFonts w:asciiTheme="minorHAnsi" w:hAnsiTheme="minorHAnsi" w:cstheme="minorHAnsi"/>
          <w:i/>
          <w:sz w:val="22"/>
          <w:szCs w:val="24"/>
        </w:rPr>
      </w:pPr>
      <w:r w:rsidRPr="003E1892">
        <w:rPr>
          <w:rFonts w:asciiTheme="minorHAnsi" w:hAnsiTheme="minorHAnsi" w:cstheme="minorHAnsi"/>
          <w:i/>
          <w:sz w:val="22"/>
          <w:szCs w:val="24"/>
        </w:rPr>
        <w:t>Należy podać czas reakcji w pełnych godzinach.</w:t>
      </w:r>
      <w:r w:rsidR="00B1381C" w:rsidRPr="003E1892">
        <w:rPr>
          <w:rFonts w:asciiTheme="minorHAnsi" w:hAnsiTheme="minorHAnsi" w:cstheme="minorHAnsi"/>
          <w:i/>
          <w:sz w:val="22"/>
          <w:szCs w:val="24"/>
        </w:rPr>
        <w:t xml:space="preserve"> </w:t>
      </w:r>
    </w:p>
    <w:p w14:paraId="25A03485" w14:textId="1D3FD203" w:rsidR="00B1381C" w:rsidRPr="00DC7B1B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</w:rPr>
      </w:pPr>
      <w:r w:rsidRPr="00DC7B1B">
        <w:rPr>
          <w:rFonts w:asciiTheme="minorHAnsi" w:hAnsiTheme="minorHAnsi" w:cstheme="minorHAnsi"/>
          <w:bCs/>
          <w:snapToGrid w:val="0"/>
          <w:sz w:val="24"/>
        </w:rPr>
        <w:t>Termin</w:t>
      </w:r>
      <w:r w:rsidRPr="00DC7B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C7B1B">
        <w:rPr>
          <w:rFonts w:asciiTheme="minorHAnsi" w:hAnsiTheme="minorHAnsi" w:cstheme="minorHAnsi"/>
          <w:bCs/>
          <w:snapToGrid w:val="0"/>
          <w:sz w:val="24"/>
        </w:rPr>
        <w:t xml:space="preserve">realizacji przedmiotu zamówienia – </w:t>
      </w:r>
      <w:r w:rsidR="00DC7B1B" w:rsidRPr="00DC7B1B">
        <w:rPr>
          <w:rFonts w:asciiTheme="minorHAnsi" w:hAnsiTheme="minorHAnsi" w:cstheme="minorHAnsi"/>
          <w:bCs/>
          <w:snapToGrid w:val="0"/>
          <w:sz w:val="24"/>
        </w:rPr>
        <w:t>zgodnie z SWZ</w:t>
      </w:r>
      <w:r w:rsidRPr="00DC7B1B">
        <w:rPr>
          <w:rFonts w:asciiTheme="minorHAnsi" w:hAnsiTheme="minorHAnsi" w:cstheme="minorHAnsi"/>
          <w:bCs/>
          <w:snapToGrid w:val="0"/>
          <w:sz w:val="24"/>
        </w:rPr>
        <w:t>.</w:t>
      </w:r>
    </w:p>
    <w:p w14:paraId="0E0BA03F" w14:textId="77777777" w:rsidR="00B1381C" w:rsidRPr="003E1892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14:paraId="6F0F40C3" w14:textId="77777777" w:rsidR="00B1381C" w:rsidRPr="003E1892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Przyjmujemy zasady płatności określone w projekcie umowy stanowiącym załącznik do SWZ.</w:t>
      </w:r>
    </w:p>
    <w:p w14:paraId="37347BAA" w14:textId="77777777" w:rsidR="00B1381C" w:rsidRPr="003E1892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Oświadczam, iż spełniam wymagania zatrudnienia w okresie realizacji zamówienia przez Wykonawcę lub podwykonawcę na podstawie umowy o pracę zgodnie z przepisami ustawy z dnia 26 czerwca 1974 r. - Kodeks pracy osób wykonujących czynności objęte przedmiotem zamówienia w zakresie wskazanym SWZ .</w:t>
      </w:r>
    </w:p>
    <w:p w14:paraId="7379084A" w14:textId="77777777" w:rsidR="00B1381C" w:rsidRPr="003E1892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Oświadczamy,  że nie zamierzamy/zamierzamy powierzyć* wykonanie części zamówienia podwykonawcom w zakresie:…………………………….</w:t>
      </w:r>
    </w:p>
    <w:p w14:paraId="053FEF6E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240" w:line="268" w:lineRule="auto"/>
        <w:ind w:left="426"/>
        <w:rPr>
          <w:rFonts w:asciiTheme="minorHAnsi" w:hAnsiTheme="minorHAnsi" w:cstheme="minorHAnsi"/>
          <w:bCs/>
          <w:i/>
          <w:snapToGrid w:val="0"/>
          <w:sz w:val="22"/>
          <w:highlight w:val="white"/>
        </w:rPr>
      </w:pPr>
      <w:r w:rsidRPr="003E1892">
        <w:rPr>
          <w:rFonts w:asciiTheme="minorHAnsi" w:hAnsiTheme="minorHAnsi" w:cstheme="minorHAnsi"/>
          <w:bCs/>
          <w:i/>
          <w:snapToGrid w:val="0"/>
          <w:sz w:val="22"/>
          <w:highlight w:val="white"/>
        </w:rPr>
        <w:t>*  niepotrzebne skreślić. W przypadku nieskreślenia żadnej opcji Zamawiający uzna, że Wykonawca nie zamierza powierzyć wykonania części zamówienia podwykonawcom</w:t>
      </w:r>
    </w:p>
    <w:p w14:paraId="00D0FBD9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60" w:after="20" w:line="268" w:lineRule="auto"/>
        <w:ind w:left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14:paraId="6C5A5FBD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20" w:line="268" w:lineRule="auto"/>
        <w:ind w:left="426"/>
        <w:rPr>
          <w:rFonts w:asciiTheme="minorHAnsi" w:hAnsiTheme="minorHAnsi" w:cstheme="minorHAnsi"/>
          <w:bCs/>
          <w:i/>
          <w:snapToGrid w:val="0"/>
          <w:sz w:val="22"/>
          <w:highlight w:val="white"/>
        </w:rPr>
      </w:pPr>
      <w:r w:rsidRPr="003E1892">
        <w:rPr>
          <w:rFonts w:asciiTheme="minorHAnsi" w:hAnsiTheme="minorHAnsi" w:cstheme="minorHAnsi"/>
          <w:bCs/>
          <w:i/>
          <w:snapToGrid w:val="0"/>
          <w:sz w:val="22"/>
          <w:highlight w:val="white"/>
        </w:rPr>
        <w:t>(należy podać nazwy (firmy) podwykonawców, o ile są znani)</w:t>
      </w:r>
    </w:p>
    <w:p w14:paraId="6217C06F" w14:textId="2E520EA1" w:rsidR="00B1381C" w:rsidRPr="003E1892" w:rsidRDefault="00B1381C" w:rsidP="00B1381C">
      <w:pPr>
        <w:numPr>
          <w:ilvl w:val="0"/>
          <w:numId w:val="14"/>
        </w:numPr>
        <w:spacing w:before="6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 xml:space="preserve">Uważamy się za związanych niniejszą ofertą przez okres </w:t>
      </w:r>
      <w:r w:rsidR="00DC7B1B">
        <w:rPr>
          <w:rFonts w:asciiTheme="minorHAnsi" w:hAnsiTheme="minorHAnsi" w:cstheme="minorHAnsi"/>
          <w:bCs/>
          <w:snapToGrid w:val="0"/>
          <w:sz w:val="24"/>
          <w:highlight w:val="white"/>
        </w:rPr>
        <w:t>9</w:t>
      </w: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 xml:space="preserve">0 dni od upływu terminu </w:t>
      </w: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lastRenderedPageBreak/>
        <w:t>składania ofert.</w:t>
      </w:r>
    </w:p>
    <w:p w14:paraId="443E418F" w14:textId="77777777" w:rsidR="00B1381C" w:rsidRPr="003E1892" w:rsidRDefault="00B1381C" w:rsidP="00B1381C">
      <w:pPr>
        <w:numPr>
          <w:ilvl w:val="0"/>
          <w:numId w:val="14"/>
        </w:numPr>
        <w:shd w:val="clear" w:color="auto" w:fill="FFFFFF"/>
        <w:spacing w:before="24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Inne informacje: (np. nr konta na które należy zwrócić wadium): ……………………………………………………….</w:t>
      </w:r>
    </w:p>
    <w:p w14:paraId="2365DF9F" w14:textId="77777777" w:rsidR="00B1381C" w:rsidRPr="003E1892" w:rsidRDefault="00B1381C" w:rsidP="00B1381C">
      <w:pPr>
        <w:numPr>
          <w:ilvl w:val="0"/>
          <w:numId w:val="14"/>
        </w:numPr>
        <w:shd w:val="clear" w:color="auto" w:fill="FFFFFF"/>
        <w:spacing w:before="240" w:after="20" w:line="268" w:lineRule="auto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14:paraId="164093FB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Theme="minorHAnsi" w:hAnsiTheme="minorHAnsi" w:cstheme="minorHAnsi"/>
          <w:bCs/>
          <w:i/>
          <w:snapToGrid w:val="0"/>
          <w:sz w:val="22"/>
          <w:highlight w:val="white"/>
        </w:rPr>
      </w:pPr>
      <w:r w:rsidRPr="003E1892">
        <w:rPr>
          <w:rFonts w:asciiTheme="minorHAnsi" w:hAnsiTheme="minorHAnsi" w:cstheme="minorHAnsi"/>
          <w:bCs/>
          <w:i/>
          <w:snapToGrid w:val="0"/>
          <w:sz w:val="22"/>
          <w:highlight w:val="white"/>
        </w:rPr>
        <w:t>*niepotrzebne skreślić</w:t>
      </w:r>
    </w:p>
    <w:p w14:paraId="4679C705" w14:textId="77777777" w:rsidR="00B1381C" w:rsidRPr="003E1892" w:rsidRDefault="00B1381C" w:rsidP="00B1381C">
      <w:pPr>
        <w:numPr>
          <w:ilvl w:val="0"/>
          <w:numId w:val="14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  <w:vertAlign w:val="superscript"/>
        </w:rPr>
        <w:footnoteReference w:id="1"/>
      </w:r>
    </w:p>
    <w:p w14:paraId="48D4E58E" w14:textId="77777777" w:rsidR="00B1381C" w:rsidRPr="003E1892" w:rsidRDefault="00B1381C" w:rsidP="00B1381C">
      <w:pPr>
        <w:numPr>
          <w:ilvl w:val="0"/>
          <w:numId w:val="14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14:paraId="2A775127" w14:textId="77777777" w:rsidR="00B1381C" w:rsidRPr="003E1892" w:rsidRDefault="00B1381C" w:rsidP="00B1381C">
      <w:pPr>
        <w:numPr>
          <w:ilvl w:val="0"/>
          <w:numId w:val="15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……………………………………………..</w:t>
      </w:r>
    </w:p>
    <w:p w14:paraId="3E711378" w14:textId="77777777" w:rsidR="00B1381C" w:rsidRPr="003E1892" w:rsidRDefault="00B1381C" w:rsidP="00B1381C">
      <w:pPr>
        <w:numPr>
          <w:ilvl w:val="0"/>
          <w:numId w:val="15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……………………………………………..</w:t>
      </w:r>
    </w:p>
    <w:p w14:paraId="1304B551" w14:textId="77777777" w:rsidR="00B1381C" w:rsidRPr="003E1892" w:rsidRDefault="00B1381C" w:rsidP="00B1381C">
      <w:pPr>
        <w:numPr>
          <w:ilvl w:val="0"/>
          <w:numId w:val="15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>……………………………………………..</w:t>
      </w:r>
    </w:p>
    <w:p w14:paraId="36ACAC48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240"/>
        <w:jc w:val="right"/>
        <w:rPr>
          <w:rFonts w:asciiTheme="minorHAnsi" w:hAnsiTheme="minorHAnsi" w:cstheme="minorHAnsi"/>
          <w:bCs/>
          <w:snapToGrid w:val="0"/>
          <w:sz w:val="24"/>
          <w:highlight w:val="white"/>
        </w:rPr>
      </w:pPr>
      <w:r w:rsidRPr="003E1892">
        <w:rPr>
          <w:rFonts w:asciiTheme="minorHAnsi" w:hAnsiTheme="minorHAnsi" w:cstheme="minorHAnsi"/>
          <w:bCs/>
          <w:snapToGrid w:val="0"/>
          <w:sz w:val="24"/>
          <w:highlight w:val="white"/>
        </w:rPr>
        <w:t xml:space="preserve">  ………………………….., dn.  ……………………</w:t>
      </w:r>
    </w:p>
    <w:p w14:paraId="195A276A" w14:textId="77777777" w:rsidR="00B1381C" w:rsidRPr="003E1892" w:rsidRDefault="00B1381C" w:rsidP="00B1381C">
      <w:pPr>
        <w:shd w:val="clear" w:color="auto" w:fill="FFFFFF"/>
        <w:tabs>
          <w:tab w:val="left" w:pos="284"/>
          <w:tab w:val="left" w:leader="dot" w:pos="8678"/>
        </w:tabs>
        <w:spacing w:before="2160" w:line="268" w:lineRule="auto"/>
        <w:rPr>
          <w:rFonts w:asciiTheme="minorHAnsi" w:hAnsiTheme="minorHAnsi" w:cstheme="minorHAnsi"/>
          <w:bCs/>
          <w:i/>
          <w:snapToGrid w:val="0"/>
          <w:sz w:val="22"/>
          <w:highlight w:val="white"/>
        </w:rPr>
      </w:pPr>
      <w:r w:rsidRPr="003E1892">
        <w:rPr>
          <w:rFonts w:asciiTheme="minorHAnsi" w:hAnsiTheme="minorHAnsi" w:cstheme="minorHAnsi"/>
          <w:bCs/>
          <w:i/>
          <w:snapToGrid w:val="0"/>
          <w:sz w:val="22"/>
          <w:highlight w:val="white"/>
        </w:rPr>
        <w:t>(Uwaga: niniejszy dokument należy podpisać kwalifikowanym podpisem elektronicznym)</w:t>
      </w:r>
    </w:p>
    <w:p w14:paraId="32A6DE82" w14:textId="77777777" w:rsidR="003B0E75" w:rsidRPr="003E1892" w:rsidRDefault="003B0E75" w:rsidP="00AC3204">
      <w:pPr>
        <w:spacing w:before="60" w:after="20" w:line="271" w:lineRule="auto"/>
        <w:ind w:left="426"/>
        <w:rPr>
          <w:rFonts w:asciiTheme="minorHAnsi" w:hAnsiTheme="minorHAnsi" w:cstheme="minorHAnsi"/>
          <w:bCs/>
          <w:i/>
          <w:snapToGrid w:val="0"/>
          <w:sz w:val="22"/>
          <w:highlight w:val="yellow"/>
        </w:rPr>
      </w:pPr>
    </w:p>
    <w:sectPr w:rsidR="003B0E75" w:rsidRPr="003E1892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0A770" w14:textId="77777777" w:rsidR="00B25C3A" w:rsidRDefault="00B25C3A" w:rsidP="00433A88">
      <w:r>
        <w:separator/>
      </w:r>
    </w:p>
  </w:endnote>
  <w:endnote w:type="continuationSeparator" w:id="0">
    <w:p w14:paraId="574C00C8" w14:textId="77777777" w:rsidR="00B25C3A" w:rsidRDefault="00B25C3A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2E244" w14:textId="77777777" w:rsidR="00B25C3A" w:rsidRDefault="00B25C3A" w:rsidP="00433A88">
      <w:r>
        <w:separator/>
      </w:r>
    </w:p>
  </w:footnote>
  <w:footnote w:type="continuationSeparator" w:id="0">
    <w:p w14:paraId="0D5B506A" w14:textId="77777777" w:rsidR="00B25C3A" w:rsidRDefault="00B25C3A" w:rsidP="00433A88">
      <w:r>
        <w:continuationSeparator/>
      </w:r>
    </w:p>
  </w:footnote>
  <w:footnote w:id="1">
    <w:p w14:paraId="1DB6B97F" w14:textId="77777777" w:rsidR="00B1381C" w:rsidRDefault="00B1381C" w:rsidP="00B1381C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F6FAA8" w14:textId="77777777" w:rsidR="00B1381C" w:rsidRDefault="00B1381C" w:rsidP="00B1381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DDF77" w14:textId="77777777"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14:paraId="6F62D0DD" w14:textId="77777777" w:rsidR="00433A88" w:rsidRPr="00232F8E" w:rsidRDefault="00F568EE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 w14:anchorId="59E5BC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77373480" r:id="rId2"/>
      </w:object>
    </w:r>
    <w:r w:rsidR="00433A88" w:rsidRPr="00DD37A1">
      <w:rPr>
        <w:i/>
        <w:sz w:val="40"/>
        <w:szCs w:val="40"/>
      </w:rPr>
      <w:t>GMINA POŁANIEC</w:t>
    </w:r>
  </w:p>
  <w:p w14:paraId="3CF39935" w14:textId="77777777" w:rsidR="00433A88" w:rsidRPr="006D52E2" w:rsidRDefault="00F568EE" w:rsidP="006D52E2">
    <w:pPr>
      <w:pStyle w:val="Nagwek"/>
      <w:jc w:val="right"/>
      <w:rPr>
        <w:i/>
      </w:rPr>
    </w:pPr>
    <w:r>
      <w:rPr>
        <w:i/>
        <w:noProof/>
      </w:rPr>
      <w:pict w14:anchorId="5D777128"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 w14:anchorId="4A3CE8AB"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407472">
    <w:abstractNumId w:val="1"/>
  </w:num>
  <w:num w:numId="2" w16cid:durableId="2080512691">
    <w:abstractNumId w:val="10"/>
  </w:num>
  <w:num w:numId="3" w16cid:durableId="370616484">
    <w:abstractNumId w:val="9"/>
  </w:num>
  <w:num w:numId="4" w16cid:durableId="201595337">
    <w:abstractNumId w:val="6"/>
  </w:num>
  <w:num w:numId="5" w16cid:durableId="2098481055">
    <w:abstractNumId w:val="5"/>
  </w:num>
  <w:num w:numId="6" w16cid:durableId="1798526720">
    <w:abstractNumId w:val="0"/>
  </w:num>
  <w:num w:numId="7" w16cid:durableId="1694838403">
    <w:abstractNumId w:val="1"/>
    <w:lvlOverride w:ilvl="0">
      <w:startOverride w:val="4"/>
    </w:lvlOverride>
  </w:num>
  <w:num w:numId="8" w16cid:durableId="1231189298">
    <w:abstractNumId w:val="3"/>
  </w:num>
  <w:num w:numId="9" w16cid:durableId="437985847">
    <w:abstractNumId w:val="7"/>
  </w:num>
  <w:num w:numId="10" w16cid:durableId="461844746">
    <w:abstractNumId w:val="4"/>
  </w:num>
  <w:num w:numId="11" w16cid:durableId="1503934721">
    <w:abstractNumId w:val="2"/>
  </w:num>
  <w:num w:numId="12" w16cid:durableId="82192654">
    <w:abstractNumId w:val="8"/>
  </w:num>
  <w:num w:numId="13" w16cid:durableId="1325359298">
    <w:abstractNumId w:val="11"/>
  </w:num>
  <w:num w:numId="14" w16cid:durableId="4868968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64160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46A9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4067E"/>
    <w:rsid w:val="001413B4"/>
    <w:rsid w:val="001469DB"/>
    <w:rsid w:val="00155DFE"/>
    <w:rsid w:val="0016666E"/>
    <w:rsid w:val="0019673E"/>
    <w:rsid w:val="001A76A6"/>
    <w:rsid w:val="001B23AE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6A0C"/>
    <w:rsid w:val="003C7929"/>
    <w:rsid w:val="003D5C1E"/>
    <w:rsid w:val="003E1892"/>
    <w:rsid w:val="003E7980"/>
    <w:rsid w:val="004003B2"/>
    <w:rsid w:val="00417759"/>
    <w:rsid w:val="00426D6B"/>
    <w:rsid w:val="004339B1"/>
    <w:rsid w:val="00433A88"/>
    <w:rsid w:val="00442721"/>
    <w:rsid w:val="00450A19"/>
    <w:rsid w:val="004513E6"/>
    <w:rsid w:val="0046383B"/>
    <w:rsid w:val="004972D0"/>
    <w:rsid w:val="004C15F3"/>
    <w:rsid w:val="004C1743"/>
    <w:rsid w:val="004C4BDD"/>
    <w:rsid w:val="004C4F6A"/>
    <w:rsid w:val="004D1B03"/>
    <w:rsid w:val="004D2883"/>
    <w:rsid w:val="004E0908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1246"/>
    <w:rsid w:val="005C2E52"/>
    <w:rsid w:val="005C5DD0"/>
    <w:rsid w:val="005D46A3"/>
    <w:rsid w:val="005E47DD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D6203"/>
    <w:rsid w:val="006E0901"/>
    <w:rsid w:val="006E3325"/>
    <w:rsid w:val="006F68D5"/>
    <w:rsid w:val="00714E87"/>
    <w:rsid w:val="00716A73"/>
    <w:rsid w:val="00737E7B"/>
    <w:rsid w:val="00737FD0"/>
    <w:rsid w:val="007400DF"/>
    <w:rsid w:val="0074320A"/>
    <w:rsid w:val="00755D61"/>
    <w:rsid w:val="007B0AAA"/>
    <w:rsid w:val="007C2CB8"/>
    <w:rsid w:val="007C2CBA"/>
    <w:rsid w:val="007C6A98"/>
    <w:rsid w:val="007D1D3A"/>
    <w:rsid w:val="00822F9A"/>
    <w:rsid w:val="00832FFD"/>
    <w:rsid w:val="00833362"/>
    <w:rsid w:val="008373BA"/>
    <w:rsid w:val="00843B81"/>
    <w:rsid w:val="00881307"/>
    <w:rsid w:val="00886F48"/>
    <w:rsid w:val="0089124E"/>
    <w:rsid w:val="008917DB"/>
    <w:rsid w:val="00895C1F"/>
    <w:rsid w:val="008B1ED5"/>
    <w:rsid w:val="008E01D5"/>
    <w:rsid w:val="008E7523"/>
    <w:rsid w:val="009039F0"/>
    <w:rsid w:val="00904C0B"/>
    <w:rsid w:val="0091680D"/>
    <w:rsid w:val="009301E6"/>
    <w:rsid w:val="00934BCB"/>
    <w:rsid w:val="009608F5"/>
    <w:rsid w:val="00974971"/>
    <w:rsid w:val="00985A17"/>
    <w:rsid w:val="009A1DB1"/>
    <w:rsid w:val="009D5AC8"/>
    <w:rsid w:val="009E7318"/>
    <w:rsid w:val="00A14770"/>
    <w:rsid w:val="00A161D5"/>
    <w:rsid w:val="00A36E25"/>
    <w:rsid w:val="00A5353A"/>
    <w:rsid w:val="00A64C43"/>
    <w:rsid w:val="00A75117"/>
    <w:rsid w:val="00A802E9"/>
    <w:rsid w:val="00A82B11"/>
    <w:rsid w:val="00A96FF8"/>
    <w:rsid w:val="00AB260D"/>
    <w:rsid w:val="00AC3204"/>
    <w:rsid w:val="00AD43FF"/>
    <w:rsid w:val="00B12E9A"/>
    <w:rsid w:val="00B1381C"/>
    <w:rsid w:val="00B15AF1"/>
    <w:rsid w:val="00B25C3A"/>
    <w:rsid w:val="00B36716"/>
    <w:rsid w:val="00B41025"/>
    <w:rsid w:val="00B43D92"/>
    <w:rsid w:val="00B6749A"/>
    <w:rsid w:val="00B76DC3"/>
    <w:rsid w:val="00B81C9C"/>
    <w:rsid w:val="00B840DC"/>
    <w:rsid w:val="00B9480A"/>
    <w:rsid w:val="00B95DE3"/>
    <w:rsid w:val="00BB6B07"/>
    <w:rsid w:val="00BC4F34"/>
    <w:rsid w:val="00BE6DC0"/>
    <w:rsid w:val="00BF7DB3"/>
    <w:rsid w:val="00C47208"/>
    <w:rsid w:val="00C5218A"/>
    <w:rsid w:val="00C5363F"/>
    <w:rsid w:val="00C624FF"/>
    <w:rsid w:val="00C7380A"/>
    <w:rsid w:val="00C8509A"/>
    <w:rsid w:val="00CA2362"/>
    <w:rsid w:val="00CD51B4"/>
    <w:rsid w:val="00CD5F5E"/>
    <w:rsid w:val="00D17C21"/>
    <w:rsid w:val="00D2180D"/>
    <w:rsid w:val="00D21D7F"/>
    <w:rsid w:val="00D22D35"/>
    <w:rsid w:val="00D30A2F"/>
    <w:rsid w:val="00D67334"/>
    <w:rsid w:val="00D713D9"/>
    <w:rsid w:val="00D952A8"/>
    <w:rsid w:val="00DA1572"/>
    <w:rsid w:val="00DC7B1B"/>
    <w:rsid w:val="00DE5C73"/>
    <w:rsid w:val="00DE6E32"/>
    <w:rsid w:val="00DF23A2"/>
    <w:rsid w:val="00DF3D6E"/>
    <w:rsid w:val="00E0096F"/>
    <w:rsid w:val="00E051B0"/>
    <w:rsid w:val="00E2174F"/>
    <w:rsid w:val="00E41DDE"/>
    <w:rsid w:val="00E51925"/>
    <w:rsid w:val="00E61B23"/>
    <w:rsid w:val="00E62EBF"/>
    <w:rsid w:val="00E63285"/>
    <w:rsid w:val="00E64420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47244"/>
    <w:rsid w:val="00F568EE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FCA984B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B13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2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00470-FE6E-44A9-9B0D-642A15A9F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Marzena Wójtowicz</cp:lastModifiedBy>
  <cp:revision>54</cp:revision>
  <dcterms:created xsi:type="dcterms:W3CDTF">2021-03-16T10:44:00Z</dcterms:created>
  <dcterms:modified xsi:type="dcterms:W3CDTF">2024-05-16T12:05:00Z</dcterms:modified>
</cp:coreProperties>
</file>