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E90C" w14:textId="77777777" w:rsidR="005F52F3" w:rsidRDefault="005F52F3" w:rsidP="005F52F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14:paraId="1027A17D" w14:textId="77777777" w:rsidR="005F52F3" w:rsidRDefault="005F52F3" w:rsidP="005F52F3">
      <w:pPr>
        <w:pStyle w:val="Standard"/>
        <w:rPr>
          <w:b/>
          <w:bCs/>
          <w:color w:val="000000"/>
        </w:rPr>
      </w:pPr>
    </w:p>
    <w:p w14:paraId="18EC7343" w14:textId="77777777" w:rsidR="005A43D8" w:rsidRPr="005A43D8" w:rsidRDefault="005A43D8" w:rsidP="005A43D8">
      <w:pPr>
        <w:jc w:val="right"/>
        <w:rPr>
          <w:rFonts w:hint="eastAsia"/>
          <w:b/>
          <w:bCs/>
          <w:color w:val="000000"/>
        </w:rPr>
      </w:pPr>
      <w:r w:rsidRPr="005A43D8">
        <w:rPr>
          <w:b/>
          <w:bCs/>
          <w:color w:val="000000"/>
        </w:rPr>
        <w:t>Załącznik nr 1b do SWZ</w:t>
      </w:r>
    </w:p>
    <w:p w14:paraId="420E92D4" w14:textId="77777777" w:rsidR="005A43D8" w:rsidRPr="005A43D8" w:rsidRDefault="005A43D8" w:rsidP="005A43D8">
      <w:pPr>
        <w:rPr>
          <w:rFonts w:hint="eastAsia"/>
        </w:rPr>
      </w:pPr>
      <w:r w:rsidRPr="005A43D8">
        <w:rPr>
          <w:color w:val="000000"/>
        </w:rPr>
        <w:br/>
      </w:r>
      <w:r w:rsidRPr="005A43D8">
        <w:rPr>
          <w:rFonts w:ascii="Times New Roman" w:eastAsia="Calibri" w:hAnsi="Times New Roman" w:cs="Calibri"/>
          <w:b/>
          <w:bCs/>
          <w:color w:val="000000"/>
          <w:u w:val="single"/>
        </w:rPr>
        <w:t xml:space="preserve">Szczegółowy Opis Przedmiotu Zamówienia </w:t>
      </w:r>
    </w:p>
    <w:p w14:paraId="44239F6A" w14:textId="77777777" w:rsidR="005A43D8" w:rsidRPr="005A43D8" w:rsidRDefault="005A43D8" w:rsidP="005A43D8">
      <w:pPr>
        <w:rPr>
          <w:rFonts w:ascii="Times New Roman" w:eastAsia="Calibri" w:hAnsi="Times New Roman" w:cs="Calibri"/>
          <w:b/>
          <w:bCs/>
          <w:color w:val="000000"/>
          <w:u w:val="single"/>
        </w:rPr>
      </w:pPr>
    </w:p>
    <w:p w14:paraId="25A77B87" w14:textId="77777777" w:rsidR="005A43D8" w:rsidRPr="005A43D8" w:rsidRDefault="005A43D8" w:rsidP="005A43D8">
      <w:pPr>
        <w:rPr>
          <w:rFonts w:ascii="Times New Roman" w:eastAsia="Calibri" w:hAnsi="Times New Roman" w:cs="Calibri"/>
          <w:b/>
          <w:bCs/>
          <w:color w:val="000000"/>
          <w:u w:val="single"/>
        </w:rPr>
      </w:pPr>
    </w:p>
    <w:p w14:paraId="253AB19A" w14:textId="77777777" w:rsidR="005A43D8" w:rsidRPr="005A43D8" w:rsidRDefault="005A43D8" w:rsidP="005A43D8">
      <w:pPr>
        <w:rPr>
          <w:rFonts w:ascii="Times New Roman" w:eastAsia="Calibri" w:hAnsi="Times New Roman" w:cs="Calibri"/>
          <w:b/>
          <w:bCs/>
          <w:color w:val="000000"/>
          <w:u w:val="single"/>
        </w:rPr>
      </w:pPr>
      <w:r w:rsidRPr="005A43D8">
        <w:rPr>
          <w:rFonts w:ascii="Times New Roman" w:eastAsia="Calibri" w:hAnsi="Times New Roman" w:cs="Calibri"/>
          <w:b/>
          <w:bCs/>
          <w:color w:val="000000"/>
          <w:u w:val="single"/>
        </w:rPr>
        <w:t>Formularz musi być podpisany kwalifikowanym podpisem elektronicznym/podpisem zaufanym/podpisem osobistym</w:t>
      </w:r>
    </w:p>
    <w:p w14:paraId="57BC2654" w14:textId="77777777" w:rsidR="005A43D8" w:rsidRPr="005A43D8" w:rsidRDefault="005A43D8" w:rsidP="005A43D8">
      <w:pPr>
        <w:rPr>
          <w:rFonts w:hint="eastAsia"/>
        </w:rPr>
      </w:pPr>
    </w:p>
    <w:p w14:paraId="1965DEA0" w14:textId="77777777" w:rsidR="005A43D8" w:rsidRDefault="005A43D8" w:rsidP="005A43D8">
      <w:pPr>
        <w:widowControl w:val="0"/>
        <w:tabs>
          <w:tab w:val="left" w:pos="708"/>
        </w:tabs>
        <w:autoSpaceDE w:val="0"/>
        <w:spacing w:line="276" w:lineRule="auto"/>
        <w:textAlignment w:val="auto"/>
        <w:rPr>
          <w:rFonts w:ascii="Calibri" w:eastAsia="Calibri" w:hAnsi="Calibri" w:cs="Calibri"/>
          <w:b/>
          <w:color w:val="000000"/>
          <w:kern w:val="0"/>
          <w:lang w:bidi="ar-SA"/>
        </w:rPr>
      </w:pPr>
    </w:p>
    <w:p w14:paraId="681745FF" w14:textId="1E6164D4" w:rsidR="005A43D8" w:rsidRPr="005A43D8" w:rsidRDefault="005A43D8" w:rsidP="005A43D8">
      <w:pPr>
        <w:widowControl w:val="0"/>
        <w:tabs>
          <w:tab w:val="left" w:pos="708"/>
        </w:tabs>
        <w:autoSpaceDE w:val="0"/>
        <w:spacing w:line="276" w:lineRule="auto"/>
        <w:textAlignment w:val="auto"/>
        <w:rPr>
          <w:rFonts w:ascii="Calibri" w:eastAsia="Calibri" w:hAnsi="Calibri" w:cs="Calibri"/>
          <w:b/>
          <w:color w:val="000000"/>
          <w:kern w:val="0"/>
          <w:lang w:bidi="ar-SA"/>
        </w:rPr>
      </w:pPr>
      <w:r w:rsidRPr="005A43D8">
        <w:rPr>
          <w:rFonts w:ascii="Calibri" w:eastAsia="Calibri" w:hAnsi="Calibri" w:cs="Calibri"/>
          <w:b/>
          <w:color w:val="000000"/>
          <w:kern w:val="0"/>
          <w:lang w:bidi="ar-SA"/>
        </w:rPr>
        <w:t xml:space="preserve">Część II- dostawa zestawów sprzątających i wózków wielofunkcyjnych z </w:t>
      </w:r>
      <w:proofErr w:type="spellStart"/>
      <w:r w:rsidRPr="005A43D8">
        <w:rPr>
          <w:rFonts w:ascii="Calibri" w:eastAsia="Calibri" w:hAnsi="Calibri" w:cs="Calibri"/>
          <w:b/>
          <w:color w:val="000000"/>
          <w:kern w:val="0"/>
          <w:lang w:bidi="ar-SA"/>
        </w:rPr>
        <w:t>mopem</w:t>
      </w:r>
      <w:proofErr w:type="spellEnd"/>
    </w:p>
    <w:p w14:paraId="5FE52D8A" w14:textId="77777777" w:rsidR="005A43D8" w:rsidRPr="005A43D8" w:rsidRDefault="005A43D8" w:rsidP="005A43D8">
      <w:pPr>
        <w:widowControl w:val="0"/>
        <w:tabs>
          <w:tab w:val="left" w:pos="708"/>
        </w:tabs>
        <w:autoSpaceDE w:val="0"/>
        <w:textAlignment w:val="auto"/>
        <w:rPr>
          <w:rFonts w:ascii="Calibri" w:eastAsia="Calibri" w:hAnsi="Calibri" w:cs="Calibri"/>
          <w:color w:val="000000"/>
          <w:kern w:val="0"/>
          <w:lang w:bidi="ar-SA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58"/>
        <w:gridCol w:w="5635"/>
        <w:gridCol w:w="1393"/>
      </w:tblGrid>
      <w:tr w:rsidR="005A43D8" w:rsidRPr="005A43D8" w14:paraId="08DA7E2C" w14:textId="77777777" w:rsidTr="00CA129A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E22B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  <w:t>Lp.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8010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  <w:t>Nazwa komponentu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A3C8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  <w:t>Wymagania minimalne – parametry techniczne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EB74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b/>
                <w:bCs/>
                <w:color w:val="000000"/>
                <w:kern w:val="0"/>
                <w:lang w:bidi="ar-SA"/>
              </w:rPr>
              <w:t>Ilość w sztukach</w:t>
            </w:r>
          </w:p>
        </w:tc>
      </w:tr>
      <w:tr w:rsidR="005A43D8" w:rsidRPr="005A43D8" w14:paraId="20C22F8B" w14:textId="77777777" w:rsidTr="00CA129A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2295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7FFE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Wózek do sprzątania wielofunkcyjny z</w:t>
            </w:r>
          </w:p>
          <w:p w14:paraId="1848E494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proofErr w:type="spellStart"/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mopem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C92C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 xml:space="preserve">Wózek do sprzątania wielofunkcyjny z </w:t>
            </w:r>
            <w:proofErr w:type="spellStart"/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mopem</w:t>
            </w:r>
            <w:proofErr w:type="spellEnd"/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.</w:t>
            </w:r>
          </w:p>
          <w:p w14:paraId="24B37ACC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Wyposażenie i parametry minimalne:</w:t>
            </w:r>
          </w:p>
          <w:p w14:paraId="147AA779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dwa wiadra o objętości min 15 l</w:t>
            </w:r>
          </w:p>
          <w:p w14:paraId="40778BBF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ramy wózka wykonane ze stalowych chromowanych rurek</w:t>
            </w:r>
          </w:p>
          <w:p w14:paraId="45390078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ramka ze stali z zaciskami do zawieszenia plastikowego worka na odpady o pojemności 120 L</w:t>
            </w:r>
          </w:p>
          <w:p w14:paraId="36D3CC84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- 4 obrotowe kółka z plastikowymi osłonami do ochrony przed uszkodzeniem ścian i mebli</w:t>
            </w:r>
          </w:p>
          <w:p w14:paraId="7659C462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- wyciskacz </w:t>
            </w:r>
            <w:proofErr w:type="spellStart"/>
            <w:r w:rsidRPr="005A43D8">
              <w:rPr>
                <w:rFonts w:ascii="Calibri" w:eastAsia="Times New Roman" w:hAnsi="Calibri" w:cs="Calibri"/>
                <w:lang w:bidi="ar-SA"/>
              </w:rPr>
              <w:t>mopa</w:t>
            </w:r>
            <w:proofErr w:type="spellEnd"/>
            <w:r w:rsidRPr="005A43D8">
              <w:rPr>
                <w:rFonts w:ascii="Calibri" w:eastAsia="Times New Roman" w:hAnsi="Calibri" w:cs="Calibri"/>
                <w:lang w:bidi="ar-SA"/>
              </w:rPr>
              <w:t xml:space="preserve"> z wkładką wyciskacza</w:t>
            </w:r>
          </w:p>
          <w:p w14:paraId="6CCFDB09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metalowa rękojeść przechylana na obie strony w zależności od potrzeby</w:t>
            </w:r>
          </w:p>
          <w:p w14:paraId="7D12D6C9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całkowite wymiary szer. x dł. x wys.: 40 x 95 x 105 cm</w:t>
            </w:r>
          </w:p>
          <w:p w14:paraId="56C6DA39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- </w:t>
            </w:r>
            <w:proofErr w:type="spellStart"/>
            <w:r w:rsidRPr="005A43D8">
              <w:rPr>
                <w:rFonts w:ascii="Calibri" w:eastAsia="Times New Roman" w:hAnsi="Calibri" w:cs="Calibri"/>
                <w:lang w:bidi="ar-SA"/>
              </w:rPr>
              <w:t>mop</w:t>
            </w:r>
            <w:proofErr w:type="spellEnd"/>
            <w:r w:rsidRPr="005A43D8">
              <w:rPr>
                <w:rFonts w:ascii="Calibri" w:eastAsia="Times New Roman" w:hAnsi="Calibri" w:cs="Calibri"/>
                <w:lang w:bidi="ar-SA"/>
              </w:rPr>
              <w:t xml:space="preserve"> płaski min. 40 cm z </w:t>
            </w:r>
            <w:proofErr w:type="spellStart"/>
            <w:r w:rsidRPr="005A43D8">
              <w:rPr>
                <w:rFonts w:ascii="Calibri" w:eastAsia="Times New Roman" w:hAnsi="Calibri" w:cs="Calibri"/>
                <w:lang w:bidi="ar-SA"/>
              </w:rPr>
              <w:t>mikrofibry</w:t>
            </w:r>
            <w:proofErr w:type="spellEnd"/>
          </w:p>
          <w:p w14:paraId="25AEAAA1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A43D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- uchwyt </w:t>
            </w:r>
            <w:proofErr w:type="spellStart"/>
            <w:r w:rsidRPr="005A43D8">
              <w:rPr>
                <w:rFonts w:ascii="Calibri" w:eastAsia="Times New Roman" w:hAnsi="Calibri" w:cs="Calibri"/>
                <w:kern w:val="0"/>
                <w:lang w:eastAsia="pl-PL" w:bidi="ar-SA"/>
              </w:rPr>
              <w:t>mopa</w:t>
            </w:r>
            <w:proofErr w:type="spellEnd"/>
            <w:r w:rsidRPr="005A43D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( stelaż )  </w:t>
            </w:r>
          </w:p>
          <w:p w14:paraId="38D4A7DF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A43D8">
              <w:rPr>
                <w:rFonts w:ascii="Calibri" w:eastAsia="Times New Roman" w:hAnsi="Calibri" w:cs="Calibri"/>
                <w:kern w:val="0"/>
                <w:lang w:eastAsia="pl-PL" w:bidi="ar-SA"/>
              </w:rPr>
              <w:t>- kij aluminiowy teleskopowy – długość min. 130 cm</w:t>
            </w:r>
          </w:p>
          <w:p w14:paraId="5138F77E" w14:textId="77777777" w:rsidR="005A43D8" w:rsidRPr="005A43D8" w:rsidRDefault="005A43D8" w:rsidP="005A43D8">
            <w:pPr>
              <w:suppressAutoHyphens w:val="0"/>
              <w:textAlignment w:val="auto"/>
              <w:rPr>
                <w:rFonts w:hint="eastAsia"/>
              </w:rPr>
            </w:pPr>
            <w:r w:rsidRPr="005A43D8">
              <w:rPr>
                <w:rFonts w:ascii="Calibri" w:eastAsia="Times New Roman" w:hAnsi="Calibri" w:cs="Calibri"/>
                <w:kern w:val="0"/>
                <w:lang w:eastAsia="pl-PL" w:bidi="ar-SA"/>
              </w:rPr>
              <w:t>Gwarancja: 12 miesięcy</w:t>
            </w:r>
          </w:p>
          <w:p w14:paraId="117B82AE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01E3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43</w:t>
            </w:r>
          </w:p>
        </w:tc>
      </w:tr>
      <w:tr w:rsidR="005A43D8" w:rsidRPr="005A43D8" w14:paraId="6277991C" w14:textId="77777777" w:rsidTr="00CA129A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A550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C249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t>Zestaw sprzątający na zewnątrz budynku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244A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Wózek przeznaczony do sprzątania na zewnątrz o wytrzymałej konstrukcji stalowej o minimalnych parametrach: </w:t>
            </w:r>
          </w:p>
          <w:p w14:paraId="54DF0672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Wysokość 600 mm, </w:t>
            </w:r>
          </w:p>
          <w:p w14:paraId="0B071BE8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Szerokość 850 mm, </w:t>
            </w:r>
          </w:p>
          <w:p w14:paraId="2AC65A9D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Długość 950 mm, </w:t>
            </w:r>
          </w:p>
          <w:p w14:paraId="168F0FE1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Materiał: metal. </w:t>
            </w:r>
          </w:p>
          <w:p w14:paraId="0960F239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Minimalne wyposażenie:</w:t>
            </w:r>
          </w:p>
          <w:p w14:paraId="6739331F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uchwyt na worki na śmieci o poj. 120 L,</w:t>
            </w:r>
          </w:p>
          <w:p w14:paraId="186B11DE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 xml:space="preserve">- cztery uchwyty na przybory do sprzątania i przegródkę, która pomieści dodatkowe sprzęty, niezbędne w pracach porządkowych, </w:t>
            </w:r>
          </w:p>
          <w:p w14:paraId="5E9930D0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- dwa koła obrotowe, przystosowane do dużych obciążeń</w:t>
            </w:r>
          </w:p>
          <w:p w14:paraId="35F27A1F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lastRenderedPageBreak/>
              <w:t xml:space="preserve">- uchwyt zapewniający łatwiejszą manipulację. </w:t>
            </w:r>
          </w:p>
          <w:p w14:paraId="3243D9F2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  <w:r w:rsidRPr="005A43D8">
              <w:rPr>
                <w:rFonts w:ascii="Calibri" w:eastAsia="Times New Roman" w:hAnsi="Calibri" w:cs="Calibri"/>
                <w:lang w:bidi="ar-SA"/>
              </w:rPr>
              <w:t>Gwarancja: 12 miesięcy</w:t>
            </w:r>
          </w:p>
          <w:p w14:paraId="700CD4DB" w14:textId="77777777" w:rsidR="005A43D8" w:rsidRPr="005A43D8" w:rsidRDefault="005A43D8" w:rsidP="005A43D8">
            <w:pPr>
              <w:suppressAutoHyphens w:val="0"/>
              <w:textAlignment w:val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BB63" w14:textId="77777777" w:rsidR="005A43D8" w:rsidRPr="005A43D8" w:rsidRDefault="005A43D8" w:rsidP="005A43D8">
            <w:pPr>
              <w:widowControl w:val="0"/>
              <w:tabs>
                <w:tab w:val="left" w:pos="708"/>
              </w:tabs>
              <w:autoSpaceDE w:val="0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lang w:bidi="ar-SA"/>
              </w:rPr>
            </w:pPr>
            <w:r w:rsidRPr="005A43D8">
              <w:rPr>
                <w:rFonts w:ascii="Calibri" w:eastAsia="Calibri" w:hAnsi="Calibri" w:cs="Calibri"/>
                <w:color w:val="000000"/>
                <w:kern w:val="0"/>
                <w:lang w:bidi="ar-SA"/>
              </w:rPr>
              <w:lastRenderedPageBreak/>
              <w:t>11</w:t>
            </w:r>
          </w:p>
        </w:tc>
      </w:tr>
    </w:tbl>
    <w:p w14:paraId="3104C856" w14:textId="77777777" w:rsidR="005F52F3" w:rsidRDefault="005F52F3" w:rsidP="005F52F3">
      <w:pPr>
        <w:pStyle w:val="Standard"/>
        <w:rPr>
          <w:b/>
          <w:bCs/>
          <w:color w:val="000000"/>
        </w:rPr>
      </w:pPr>
    </w:p>
    <w:p w14:paraId="1C8627EB" w14:textId="63B4EF3D" w:rsidR="005F52F3" w:rsidRDefault="005F52F3" w:rsidP="005A43D8">
      <w:pPr>
        <w:pStyle w:val="Standard"/>
        <w:rPr>
          <w:rFonts w:ascii="Times New Roman" w:eastAsia="Calibri" w:hAnsi="Times New Roman" w:cs="Calibri"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</w:t>
      </w:r>
    </w:p>
    <w:p w14:paraId="26964B44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2F0F" w14:textId="77777777" w:rsidR="005B5F4F" w:rsidRDefault="005B5F4F" w:rsidP="005F52F3">
      <w:pPr>
        <w:rPr>
          <w:rFonts w:hint="eastAsia"/>
        </w:rPr>
      </w:pPr>
      <w:r>
        <w:separator/>
      </w:r>
    </w:p>
  </w:endnote>
  <w:endnote w:type="continuationSeparator" w:id="0">
    <w:p w14:paraId="2FFE110B" w14:textId="77777777" w:rsidR="005B5F4F" w:rsidRDefault="005B5F4F" w:rsidP="005F52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F86F" w14:textId="77777777" w:rsidR="005B5F4F" w:rsidRDefault="005B5F4F" w:rsidP="005F52F3">
      <w:pPr>
        <w:rPr>
          <w:rFonts w:hint="eastAsia"/>
        </w:rPr>
      </w:pPr>
      <w:r>
        <w:separator/>
      </w:r>
    </w:p>
  </w:footnote>
  <w:footnote w:type="continuationSeparator" w:id="0">
    <w:p w14:paraId="06D28BED" w14:textId="77777777" w:rsidR="005B5F4F" w:rsidRDefault="005B5F4F" w:rsidP="005F52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462B" w14:textId="1CEE22F1" w:rsidR="005F52F3" w:rsidRDefault="005F52F3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5B4A4004" wp14:editId="471C1F6B">
          <wp:extent cx="6120765" cy="597535"/>
          <wp:effectExtent l="0" t="0" r="0" b="0"/>
          <wp:docPr id="20190716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3"/>
    <w:rsid w:val="005A43D8"/>
    <w:rsid w:val="005B5F4F"/>
    <w:rsid w:val="005F52F3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40D7"/>
  <w15:chartTrackingRefBased/>
  <w15:docId w15:val="{99C26AE3-97DA-4A68-B644-74B284A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2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F5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2F3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5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2F3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cp:lastPrinted>2023-10-31T12:04:00Z</cp:lastPrinted>
  <dcterms:created xsi:type="dcterms:W3CDTF">2023-10-31T12:06:00Z</dcterms:created>
  <dcterms:modified xsi:type="dcterms:W3CDTF">2023-10-31T12:06:00Z</dcterms:modified>
</cp:coreProperties>
</file>