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273 ust. 2 ustawy z dnia 11 września 2019 r. Prawo zamówień publicznych (tekst jedn.: Dz. U. z 2019 r., poz. 2019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EA7EA2" w:rsidRDefault="00B67984" w:rsidP="00EA7EA2">
      <w:pPr>
        <w:spacing w:after="0" w:line="360" w:lineRule="auto"/>
        <w:ind w:firstLine="708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0F2027">
        <w:rPr>
          <w:rFonts w:ascii="Calibri" w:eastAsia="Calibri" w:hAnsi="Calibri" w:cs="Arial"/>
        </w:rPr>
        <w:t>są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E87225" w:rsidRPr="00E87225">
        <w:rPr>
          <w:rFonts w:ascii="Calibri" w:eastAsia="Calibri" w:hAnsi="Calibri" w:cs="Arial"/>
          <w:b/>
        </w:rPr>
        <w:t xml:space="preserve">Usługi </w:t>
      </w:r>
      <w:r w:rsidR="00EA7EA2">
        <w:rPr>
          <w:rFonts w:ascii="Calibri" w:eastAsia="Calibri" w:hAnsi="Calibri" w:cs="Arial"/>
          <w:b/>
        </w:rPr>
        <w:t>–</w:t>
      </w:r>
      <w:r w:rsidR="00E87225" w:rsidRPr="00E87225">
        <w:rPr>
          <w:rFonts w:ascii="Calibri" w:eastAsia="Calibri" w:hAnsi="Calibri" w:cs="Arial"/>
          <w:b/>
        </w:rPr>
        <w:t xml:space="preserve"> </w:t>
      </w:r>
      <w:r w:rsidR="00EA7EA2" w:rsidRPr="00EA7EA2">
        <w:rPr>
          <w:rFonts w:cstheme="minorHAnsi"/>
          <w:b/>
          <w:lang w:eastAsia="pl-PL"/>
        </w:rPr>
        <w:t xml:space="preserve">Wykonanie opracowań geodezyjnych </w:t>
      </w:r>
      <w:r w:rsidR="004305CC">
        <w:rPr>
          <w:rFonts w:cstheme="minorHAnsi"/>
          <w:b/>
          <w:color w:val="000000" w:themeColor="text1"/>
        </w:rPr>
        <w:t xml:space="preserve">i geodezyjno-prawnych </w:t>
      </w:r>
      <w:r w:rsidR="00EA7EA2" w:rsidRPr="00EA7EA2">
        <w:rPr>
          <w:rFonts w:cstheme="minorHAnsi"/>
          <w:b/>
          <w:lang w:eastAsia="pl-PL"/>
        </w:rPr>
        <w:t xml:space="preserve">w podziale na </w:t>
      </w:r>
      <w:r w:rsidR="004305CC">
        <w:rPr>
          <w:rFonts w:cstheme="minorHAnsi"/>
          <w:b/>
          <w:lang w:eastAsia="pl-PL"/>
        </w:rPr>
        <w:t>7</w:t>
      </w:r>
      <w:r w:rsidR="00EA7EA2" w:rsidRPr="00EA7EA2">
        <w:rPr>
          <w:rFonts w:cstheme="minorHAnsi"/>
          <w:b/>
          <w:lang w:eastAsia="pl-PL"/>
        </w:rPr>
        <w:t xml:space="preserve"> </w:t>
      </w:r>
      <w:r w:rsidR="005F61D7">
        <w:rPr>
          <w:rFonts w:cstheme="minorHAnsi"/>
          <w:b/>
          <w:lang w:eastAsia="pl-PL"/>
        </w:rPr>
        <w:t>części</w:t>
      </w:r>
      <w:r w:rsidR="004305CC">
        <w:rPr>
          <w:rFonts w:cstheme="minorHAnsi"/>
          <w:b/>
          <w:lang w:eastAsia="pl-PL"/>
        </w:rPr>
        <w:t xml:space="preserve"> </w:t>
      </w:r>
      <w:bookmarkStart w:id="0" w:name="_GoBack"/>
      <w:bookmarkEnd w:id="0"/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4305CC">
        <w:rPr>
          <w:rFonts w:cstheme="minorHAnsi"/>
        </w:rPr>
        <w:t>16</w:t>
      </w:r>
      <w:r>
        <w:rPr>
          <w:rFonts w:cstheme="minorHAnsi"/>
        </w:rPr>
        <w:t>.2021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10"/>
      <w:footerReference w:type="default" r:id="rId11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1C" w:rsidRPr="000F0BE2" w:rsidRDefault="004305CC" w:rsidP="00731F1C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3013" type="#_x0000_t32" style="position:absolute;left:0;text-align:left;margin-left:-5.35pt;margin-top:-9.3pt;width:497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zk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EuYzGFdAWKW2NnRIj+rVvGj63SGlq46olsfgt5OB3CxkJO9SwsUZqLIbPmsGMQTw&#10;47COje0DJIwBHeNOTred8KNHFD7OJtk0fZxiRK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"/>
      </w:pict>
    </w:r>
    <w:r w:rsidR="00731F1C">
      <w:rPr>
        <w:rFonts w:eastAsiaTheme="majorEastAsia" w:cstheme="majorBidi"/>
        <w:sz w:val="18"/>
        <w:szCs w:val="18"/>
      </w:rPr>
      <w:t>POWIAT NOWOTARSKI – Biuro zamówień publicznych</w:t>
    </w:r>
  </w:p>
  <w:p w:rsidR="00731F1C" w:rsidRDefault="00731F1C" w:rsidP="00731F1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 xml:space="preserve">, </w:t>
    </w:r>
    <w:proofErr w:type="spellStart"/>
    <w:r>
      <w:rPr>
        <w:rFonts w:eastAsiaTheme="majorEastAsia" w:cstheme="majorBidi"/>
        <w:sz w:val="16"/>
        <w:szCs w:val="16"/>
        <w:lang w:val="de-DE"/>
      </w:rPr>
      <w:t>e-mail</w:t>
    </w:r>
    <w:proofErr w:type="spellEnd"/>
    <w:r>
      <w:rPr>
        <w:rFonts w:eastAsiaTheme="majorEastAsia" w:cstheme="majorBidi"/>
        <w:sz w:val="16"/>
        <w:szCs w:val="16"/>
        <w:lang w:val="de-DE"/>
      </w:rPr>
      <w:t>: przetarg@nowotarski.pl</w:t>
    </w:r>
  </w:p>
  <w:p w:rsidR="00731F1C" w:rsidRPr="00B164CA" w:rsidRDefault="00731F1C" w:rsidP="00731F1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503C0A" w:rsidP="00781D3A">
    <w:pPr>
      <w:pStyle w:val="Stopka"/>
      <w:tabs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1C" w:rsidRDefault="00731F1C" w:rsidP="00731F1C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75648" behindDoc="1" locked="0" layoutInCell="1" allowOverlap="1" wp14:anchorId="4A216C7E" wp14:editId="7F4BEBFF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731F1C" w:rsidRDefault="00731F1C" w:rsidP="00731F1C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731F1C" w:rsidRPr="00731F1C" w:rsidRDefault="004305CC" w:rsidP="00731F1C">
    <w:pPr>
      <w:pStyle w:val="Nagwek"/>
      <w:tabs>
        <w:tab w:val="clear" w:pos="9072"/>
      </w:tabs>
      <w:ind w:right="-710"/>
      <w:jc w:val="center"/>
      <w:rPr>
        <w:noProof/>
        <w:lang w:eastAsia="pl-PL"/>
      </w:rPr>
    </w:pPr>
    <w:r>
      <w:rPr>
        <w:noProof/>
        <w:lang w:eastAsia="pl-PL"/>
      </w:rPr>
      <w:pict>
        <v:shape id="AutoShape 1" o:spid="_x0000_s43014" style="position:absolute;left:0;text-align:left;margin-left:-16.05pt;margin-top:14.1pt;width:497.3pt;height:.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" path="m,l21600,21600e" filled="f">
          <v:path arrowok="t"/>
        </v:shape>
      </w:pict>
    </w:r>
    <w:r w:rsidR="00731F1C">
      <w:rPr>
        <w:rFonts w:ascii="Calibri" w:eastAsia="Times New Roman" w:hAnsi="Calibri" w:cs="Times New Roman"/>
        <w:lang w:eastAsia="pl-PL"/>
      </w:rPr>
      <w:t xml:space="preserve">                                                                                                                                          </w:t>
    </w:r>
    <w:r w:rsidR="00731F1C" w:rsidRPr="00731F1C">
      <w:rPr>
        <w:noProof/>
        <w:lang w:eastAsia="pl-PL"/>
      </w:rPr>
      <w:t>Załącznik nr 2 do SWZ</w:t>
    </w:r>
  </w:p>
  <w:p w:rsidR="00731F1C" w:rsidRDefault="00731F1C" w:rsidP="00731F1C">
    <w:pPr>
      <w:pStyle w:val="Nagwek"/>
      <w:tabs>
        <w:tab w:val="clear" w:pos="9072"/>
      </w:tabs>
      <w:ind w:right="-71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 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3015"/>
    <o:shapelayout v:ext="edit">
      <o:idmap v:ext="edit" data="4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7057E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05CC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5F61D7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31F1C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A7EA2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102</cp:revision>
  <cp:lastPrinted>2018-03-07T10:12:00Z</cp:lastPrinted>
  <dcterms:created xsi:type="dcterms:W3CDTF">2017-03-21T07:49:00Z</dcterms:created>
  <dcterms:modified xsi:type="dcterms:W3CDTF">2021-08-16T10:21:00Z</dcterms:modified>
</cp:coreProperties>
</file>