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3A7C0" w14:textId="0FDF5150" w:rsidR="00124A77" w:rsidRDefault="00124A77" w:rsidP="002005D1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ZZP.262.4</w:t>
      </w:r>
      <w:r w:rsidR="0016142C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>.202</w:t>
      </w:r>
      <w:r w:rsidR="0016142C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>.NU</w:t>
      </w:r>
    </w:p>
    <w:p w14:paraId="30E75382" w14:textId="77777777" w:rsidR="00B834C3" w:rsidRPr="002005D1" w:rsidRDefault="00B834C3" w:rsidP="002005D1">
      <w:pPr>
        <w:spacing w:after="0" w:line="360" w:lineRule="auto"/>
        <w:rPr>
          <w:rFonts w:cstheme="minorHAnsi"/>
          <w:sz w:val="24"/>
          <w:szCs w:val="24"/>
        </w:rPr>
      </w:pPr>
      <w:r w:rsidRPr="002005D1">
        <w:rPr>
          <w:rFonts w:cstheme="minorHAnsi"/>
          <w:sz w:val="24"/>
          <w:szCs w:val="24"/>
        </w:rPr>
        <w:t xml:space="preserve">Załącznik Nr </w:t>
      </w:r>
      <w:r w:rsidR="002005D1" w:rsidRPr="002005D1">
        <w:rPr>
          <w:rFonts w:cstheme="minorHAnsi"/>
          <w:sz w:val="24"/>
          <w:szCs w:val="24"/>
        </w:rPr>
        <w:t>2</w:t>
      </w:r>
      <w:r w:rsidR="00F44249" w:rsidRPr="002005D1">
        <w:rPr>
          <w:rFonts w:cstheme="minorHAnsi"/>
          <w:sz w:val="24"/>
          <w:szCs w:val="24"/>
        </w:rPr>
        <w:t xml:space="preserve"> </w:t>
      </w:r>
      <w:r w:rsidRPr="002005D1">
        <w:rPr>
          <w:rFonts w:cstheme="minorHAnsi"/>
          <w:sz w:val="24"/>
          <w:szCs w:val="24"/>
        </w:rPr>
        <w:t xml:space="preserve">do </w:t>
      </w:r>
      <w:r w:rsidR="001F00FF" w:rsidRPr="002005D1">
        <w:rPr>
          <w:rFonts w:cstheme="minorHAnsi"/>
          <w:sz w:val="24"/>
          <w:szCs w:val="24"/>
        </w:rPr>
        <w:t>SWZ</w:t>
      </w:r>
    </w:p>
    <w:p w14:paraId="357B6523" w14:textId="77777777" w:rsidR="002005D1" w:rsidRDefault="002005D1" w:rsidP="0016142C">
      <w:pPr>
        <w:pStyle w:val="Nagwek1"/>
      </w:pPr>
      <w:r w:rsidRPr="002005D1">
        <w:t xml:space="preserve">Opis przedmiotu </w:t>
      </w:r>
      <w:r w:rsidRPr="0016142C">
        <w:t>zamówienia</w:t>
      </w:r>
      <w:r w:rsidRPr="002005D1">
        <w:t>.</w:t>
      </w:r>
    </w:p>
    <w:p w14:paraId="002F2631" w14:textId="46C210D2" w:rsidR="0016142C" w:rsidRPr="0016142C" w:rsidRDefault="0016142C" w:rsidP="0016142C">
      <w:pPr>
        <w:spacing w:before="240" w:after="240" w:line="360" w:lineRule="auto"/>
        <w:rPr>
          <w:rFonts w:cstheme="minorHAnsi"/>
          <w:bCs/>
          <w:sz w:val="24"/>
          <w:szCs w:val="24"/>
        </w:rPr>
      </w:pPr>
      <w:r w:rsidRPr="0016142C">
        <w:rPr>
          <w:rFonts w:cstheme="minorHAnsi"/>
          <w:bCs/>
          <w:sz w:val="24"/>
          <w:szCs w:val="24"/>
        </w:rPr>
        <w:t xml:space="preserve">Przedmiotem zamówienia jest usługa opracowania projektów graficznych wraz z umieszczeniem odpowiednich logotypów oraz wykonania i dostarczenia artykułów informacyjno- promocyjnych dla Wojewódzkiego Urzędu Pracy w Warszawie </w:t>
      </w:r>
      <w:r w:rsidRPr="0016142C">
        <w:rPr>
          <w:rStyle w:val="apple-converted-space"/>
          <w:rFonts w:cstheme="minorHAnsi"/>
          <w:bCs/>
          <w:color w:val="000000"/>
          <w:sz w:val="24"/>
          <w:szCs w:val="24"/>
          <w:shd w:val="clear" w:color="auto" w:fill="FFFFFF"/>
        </w:rPr>
        <w:t xml:space="preserve">finansowana </w:t>
      </w:r>
      <w:r>
        <w:rPr>
          <w:rStyle w:val="apple-converted-space"/>
          <w:rFonts w:cstheme="minorHAnsi"/>
          <w:bCs/>
          <w:color w:val="000000"/>
          <w:sz w:val="24"/>
          <w:szCs w:val="24"/>
          <w:shd w:val="clear" w:color="auto" w:fill="FFFFFF"/>
        </w:rPr>
        <w:br/>
      </w:r>
      <w:r w:rsidRPr="0016142C">
        <w:rPr>
          <w:rFonts w:cstheme="minorHAnsi"/>
          <w:bCs/>
          <w:sz w:val="24"/>
          <w:szCs w:val="24"/>
        </w:rPr>
        <w:t xml:space="preserve">w ramach Pomocy Technicznej  RPO WM 2014-2020 (Informacja i promocja) oraz Funduszu Pracy. </w:t>
      </w:r>
    </w:p>
    <w:p w14:paraId="3034C2C9" w14:textId="34CADEDE" w:rsidR="0016142C" w:rsidRPr="0016142C" w:rsidRDefault="0016142C" w:rsidP="0016142C">
      <w:pPr>
        <w:pStyle w:val="Nagwek1"/>
        <w:rPr>
          <w:rFonts w:eastAsia="Calibri"/>
        </w:rPr>
      </w:pPr>
      <w:r w:rsidRPr="0016142C">
        <w:rPr>
          <w:rFonts w:eastAsia="Calibri"/>
        </w:rPr>
        <w:t xml:space="preserve">Zadanie 1. </w:t>
      </w:r>
      <w:r w:rsidRPr="0016142C">
        <w:rPr>
          <w:rFonts w:eastAsia="Calibri"/>
        </w:rPr>
        <w:t xml:space="preserve">Artykuły finansowane z Funduszu Pracy </w:t>
      </w:r>
    </w:p>
    <w:p w14:paraId="73216C69" w14:textId="77777777" w:rsidR="0016142C" w:rsidRDefault="0016142C" w:rsidP="0016142C">
      <w:pPr>
        <w:spacing w:line="276" w:lineRule="auto"/>
        <w:rPr>
          <w:rFonts w:ascii="Calibri" w:eastAsia="Times New Roman" w:hAnsi="Calibri" w:cs="Calibri"/>
        </w:rPr>
      </w:pPr>
    </w:p>
    <w:tbl>
      <w:tblPr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5029"/>
      </w:tblGrid>
      <w:tr w:rsidR="0016142C" w14:paraId="43513E93" w14:textId="77777777" w:rsidTr="0016142C">
        <w:trPr>
          <w:trHeight w:val="336"/>
          <w:tblHeader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8FEB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LP. NAZWA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09502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noProof/>
                <w:sz w:val="24"/>
                <w:szCs w:val="24"/>
              </w:rPr>
              <w:t>PRZYKŁADOWE ZDJĘCIE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1687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OPIS ARTYKUŁU INFORMACYJNO- PROMOCYJNEGO</w:t>
            </w:r>
          </w:p>
        </w:tc>
      </w:tr>
      <w:tr w:rsidR="0016142C" w14:paraId="20943DBC" w14:textId="77777777" w:rsidTr="0016142C">
        <w:trPr>
          <w:trHeight w:val="314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EDA60BA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Duża torba na zakupy 600D RPET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BD7273" w14:textId="4109DB0F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03E46E8" wp14:editId="5A8525D9">
                  <wp:extent cx="1314450" cy="1314450"/>
                  <wp:effectExtent l="0" t="0" r="0" b="0"/>
                  <wp:docPr id="51" name="Obraz 51" descr="Duża torba na zakupy 600D RPET granatowy MO6134-04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Duża torba na zakupy 600D RPET granatowy MO6134-04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C6612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</w:p>
          <w:p w14:paraId="72446E2B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t>Fotografia przykładowa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643593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Duża torba na zakupy wykonana z poliestru  600D RPET.  Posiada długie uchwyty oraz płaskie dno. </w:t>
            </w:r>
          </w:p>
          <w:p w14:paraId="20C2548C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 56 x36 x 18 cm</w:t>
            </w:r>
          </w:p>
          <w:p w14:paraId="5A322FDC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Torba wykonana z poliestru  z recyklingu.</w:t>
            </w:r>
          </w:p>
          <w:p w14:paraId="3B7DEA02" w14:textId="55CDF3D1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Wzór/Kolor do uzgodnienia po podpisaniu umowy.</w:t>
            </w:r>
            <w:r>
              <w:rPr>
                <w:rFonts w:eastAsia="Calibri" w:cstheme="minorHAnsi"/>
                <w:sz w:val="24"/>
                <w:szCs w:val="24"/>
              </w:rPr>
              <w:br/>
            </w:r>
            <w:r w:rsidRPr="0016142C">
              <w:rPr>
                <w:rFonts w:eastAsia="Calibri" w:cstheme="minorHAnsi"/>
                <w:bCs/>
                <w:sz w:val="24"/>
                <w:szCs w:val="24"/>
                <w:u w:val="single"/>
              </w:rPr>
              <w:t>Oznakowanie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 xml:space="preserve"> </w:t>
            </w:r>
            <w:r w:rsidRPr="0016142C">
              <w:rPr>
                <w:rFonts w:eastAsia="Calibri" w:cstheme="minorHAnsi"/>
                <w:bCs/>
                <w:sz w:val="24"/>
                <w:szCs w:val="24"/>
                <w:u w:val="single"/>
              </w:rPr>
              <w:t>na produkcie:</w:t>
            </w:r>
            <w:r w:rsidRPr="0016142C">
              <w:rPr>
                <w:rFonts w:eastAsia="Calibri" w:cstheme="minorHAnsi"/>
                <w:bCs/>
                <w:sz w:val="24"/>
                <w:szCs w:val="24"/>
              </w:rPr>
              <w:t xml:space="preserve"> dowolną metodą trwałą, 2 logotypy, jeden kolor</w:t>
            </w:r>
          </w:p>
          <w:p w14:paraId="6887109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>Liczba: 100 szt.</w:t>
            </w:r>
          </w:p>
        </w:tc>
      </w:tr>
      <w:tr w:rsidR="0016142C" w14:paraId="0FC6C572" w14:textId="77777777" w:rsidTr="0016142C">
        <w:trPr>
          <w:trHeight w:val="55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21116B5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Kosz piknikowy termiczny składany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4A10D8D" w14:textId="1808E337" w:rsidR="0016142C" w:rsidRPr="0016142C" w:rsidRDefault="0016142C" w:rsidP="000B676B">
            <w:pPr>
              <w:spacing w:after="0" w:line="276" w:lineRule="auto"/>
              <w:ind w:left="67"/>
              <w:jc w:val="center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0330A19" wp14:editId="79B46162">
                  <wp:extent cx="1133475" cy="1181100"/>
                  <wp:effectExtent l="0" t="0" r="9525" b="0"/>
                  <wp:docPr id="50" name="Obraz 50" descr="Pojemny KOSZ PIKNIKOWY Termiczny Składany 44x23x22cm czarny BQ27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Pojemny KOSZ PIKNIKOWY Termiczny Składany 44x23x22cm czarny BQ27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18E01" w14:textId="77777777" w:rsidR="0016142C" w:rsidRPr="0016142C" w:rsidRDefault="0016142C" w:rsidP="000B676B">
            <w:pPr>
              <w:spacing w:after="0" w:line="276" w:lineRule="auto"/>
              <w:ind w:left="67"/>
              <w:jc w:val="center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t>Fotografia przykładowa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8015D2F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Kosz piknikowy termiczny z wytrzymałą składaną aluminiową ramą i bokami usztywnianymi aluminiowymi rurkami. Kosz posiada uchwyt z gumowym wykończeniem oraz szczelną pokrywę zapinaną na zamek błyskawiczny.  Wnętrze kosza wyściełane jest warstwą termicznej folii aluminiowej. Poszycie wykonane jest z mocnego, wodoodpornego materiału.</w:t>
            </w:r>
          </w:p>
          <w:p w14:paraId="77609CFA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 44 cm (długość) x 23 cm x 22 cm</w:t>
            </w:r>
          </w:p>
          <w:p w14:paraId="5073245F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tworzywo sztuczne (Oxford), aluminium</w:t>
            </w:r>
          </w:p>
          <w:p w14:paraId="6C472C99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Kolor/ Wzór: do uzgodnienia po podpisaniu umowy.</w:t>
            </w:r>
          </w:p>
          <w:p w14:paraId="0186CC7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color w:val="FF0000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lastRenderedPageBreak/>
              <w:t>Oznakowanie na produkcie: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</w:t>
            </w:r>
          </w:p>
          <w:p w14:paraId="2B5FA842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60 szt.</w:t>
            </w:r>
          </w:p>
        </w:tc>
      </w:tr>
      <w:tr w:rsidR="0016142C" w14:paraId="11A07298" w14:textId="77777777" w:rsidTr="0016142C">
        <w:trPr>
          <w:trHeight w:val="152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79160BF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>Bawełniana torba na zakupy/ worek na plecy z bawełny z recyklingu/ bawełny organicznej min. 140 gr/m2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F3955AA" w14:textId="299D5ECD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117366D" wp14:editId="4646EA75">
                  <wp:extent cx="1466850" cy="1466850"/>
                  <wp:effectExtent l="0" t="0" r="0" b="0"/>
                  <wp:docPr id="49" name="Obraz 49" descr="Torba na zakupy z recyklingu niebieski MO9603-37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7" descr="Torba na zakupy z recyklingu niebieski MO9603-37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84DD9" w14:textId="3ED8B766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628FC92A" wp14:editId="132CF5A7">
                  <wp:extent cx="1562100" cy="1562100"/>
                  <wp:effectExtent l="0" t="0" r="0" b="0"/>
                  <wp:docPr id="48" name="Obraz 48" descr="Worek ze sznurkiem i torba na zakupy z bawełny z recyklingu, 2 w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2" descr="Worek ze sznurkiem i torba na zakupy z bawełny z recyklingu, 2 w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F57AC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t>Fotografia przykładowa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F033328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Bawełniana torba na zakupy/ worek na plecy wykonana z  bawełny z recyklingu lub z bawełny organicznej. Posiada długie uchwyty, umożliwiające noszenie torby na ramieniu oraz plecione sznurki umożliwiające noszenie worka na plecach.</w:t>
            </w:r>
          </w:p>
          <w:p w14:paraId="48CE5EEC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Cs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 </w:t>
            </w:r>
            <w:r w:rsidRPr="0016142C">
              <w:rPr>
                <w:rFonts w:eastAsia="Calibri" w:cstheme="minorHAnsi"/>
                <w:bCs/>
                <w:sz w:val="24"/>
                <w:szCs w:val="24"/>
              </w:rPr>
              <w:t xml:space="preserve"> 38 x 42 cm</w:t>
            </w:r>
          </w:p>
          <w:p w14:paraId="301C51F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Cs/>
                <w:sz w:val="24"/>
                <w:szCs w:val="24"/>
              </w:rPr>
            </w:pPr>
            <w:r w:rsidRPr="0016142C">
              <w:rPr>
                <w:rFonts w:eastAsia="Calibri" w:cstheme="minorHAnsi"/>
                <w:bCs/>
                <w:sz w:val="24"/>
                <w:szCs w:val="24"/>
              </w:rPr>
              <w:t>Materiał: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bCs/>
                <w:sz w:val="24"/>
                <w:szCs w:val="24"/>
              </w:rPr>
              <w:t>bawełna z recyklingu lub organiczna min. 140 gr/m2, sznurek bawełniany.</w:t>
            </w:r>
          </w:p>
          <w:p w14:paraId="4981161F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Kolor/ Wzór: do uzgodnienia po podpisaniu umowy.</w:t>
            </w:r>
          </w:p>
          <w:p w14:paraId="783A6F3C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Cs/>
                <w:sz w:val="24"/>
                <w:szCs w:val="24"/>
              </w:rPr>
            </w:pPr>
            <w:r w:rsidRPr="0016142C">
              <w:rPr>
                <w:rFonts w:eastAsia="Calibri" w:cstheme="minorHAnsi"/>
                <w:bCs/>
                <w:sz w:val="24"/>
                <w:szCs w:val="24"/>
                <w:u w:val="single"/>
              </w:rPr>
              <w:t>Oznakowanie na produkcie</w:t>
            </w:r>
            <w:r w:rsidRPr="0016142C">
              <w:rPr>
                <w:rFonts w:eastAsia="Calibri" w:cstheme="minorHAnsi"/>
                <w:bCs/>
                <w:sz w:val="24"/>
                <w:szCs w:val="24"/>
              </w:rPr>
              <w:t>: dowolną metodą trwałą, 2 logotypy, jeden kolor.</w:t>
            </w:r>
          </w:p>
          <w:p w14:paraId="74CA580A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>Liczba</w:t>
            </w:r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: 60 sztuk </w:t>
            </w:r>
          </w:p>
        </w:tc>
      </w:tr>
      <w:tr w:rsidR="0016142C" w14:paraId="31A44AE5" w14:textId="77777777" w:rsidTr="0016142C">
        <w:trPr>
          <w:trHeight w:val="9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358E78A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Składana torba termoizolacyjna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B78D6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60B93E7A" w14:textId="6C5AB905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1253ABB" wp14:editId="5AB4FCFF">
                  <wp:extent cx="1343025" cy="1343025"/>
                  <wp:effectExtent l="0" t="0" r="9525" b="9525"/>
                  <wp:docPr id="47" name="Obraz 47" descr="MAYFAIR. Składana torba termoizolacyjna - Grana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1" descr="MAYFAIR. Składana torba termoizolacyjna - Grana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EAAC8" w14:textId="7EAA134C" w:rsidR="0016142C" w:rsidRPr="0016142C" w:rsidRDefault="0016142C" w:rsidP="000B676B">
            <w:pPr>
              <w:spacing w:after="0" w:line="276" w:lineRule="auto"/>
              <w:ind w:left="67"/>
              <w:jc w:val="center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C4AF60B" wp14:editId="22DFCC37">
                  <wp:extent cx="1200150" cy="904875"/>
                  <wp:effectExtent l="0" t="0" r="0" b="952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A9A0B" w14:textId="6230925B" w:rsidR="0016142C" w:rsidRPr="0016142C" w:rsidRDefault="0016142C" w:rsidP="000B676B">
            <w:pPr>
              <w:spacing w:after="0" w:line="276" w:lineRule="auto"/>
              <w:ind w:left="67"/>
              <w:jc w:val="center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72CDE33A" wp14:editId="7CB5B6BE">
                  <wp:extent cx="981075" cy="800100"/>
                  <wp:effectExtent l="0" t="0" r="9525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4543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t>Fotografie przykładowe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6E0837F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Składana torba termoizolacyjna</w:t>
            </w:r>
            <w:r w:rsidRPr="0016142C">
              <w:rPr>
                <w:rFonts w:eastAsia="Calibri" w:cstheme="minorHAnsi"/>
                <w:color w:val="FF0000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na zakupy. Torba posiada uchwyty o długości około 60 cm każdy oraz zamek błyskawiczny zamykający torbę. </w:t>
            </w:r>
          </w:p>
          <w:p w14:paraId="1E21891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Właściwości: materiał wewnętrzny nadaje się do kontaktu z żywnością i zapewnia ochronę termiczną.</w:t>
            </w:r>
          </w:p>
          <w:p w14:paraId="0794E4D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Produkt w formie złożonej.</w:t>
            </w:r>
          </w:p>
          <w:p w14:paraId="761BC965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produktu min.: 40 x 13 x 44 cm</w:t>
            </w:r>
          </w:p>
          <w:p w14:paraId="230A17DC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 na zewnątrz poliester 210D, wewnątrz materiał termoizolacyjny.</w:t>
            </w:r>
          </w:p>
          <w:p w14:paraId="5542299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 Wzór: do uzgodnienia po podpisaniu umowy. </w:t>
            </w:r>
          </w:p>
          <w:p w14:paraId="66434BF1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produkcie</w:t>
            </w:r>
            <w:r w:rsidRPr="0016142C">
              <w:rPr>
                <w:rFonts w:eastAsia="Calibri" w:cstheme="minorHAnsi"/>
                <w:sz w:val="24"/>
                <w:szCs w:val="24"/>
              </w:rPr>
              <w:t>: dowolną metodą trwałą, 2 logotypy, jeden kolor.</w:t>
            </w:r>
          </w:p>
          <w:p w14:paraId="3EC54992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>Liczba</w:t>
            </w:r>
            <w:r w:rsidRPr="0016142C">
              <w:rPr>
                <w:rFonts w:eastAsia="Calibri" w:cstheme="minorHAnsi"/>
                <w:b/>
                <w:sz w:val="24"/>
                <w:szCs w:val="24"/>
              </w:rPr>
              <w:t>: 60 sztuk</w:t>
            </w:r>
          </w:p>
        </w:tc>
      </w:tr>
      <w:tr w:rsidR="0016142C" w14:paraId="42093A6E" w14:textId="77777777" w:rsidTr="0016142C">
        <w:trPr>
          <w:trHeight w:val="9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D9F967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 xml:space="preserve">Torba sportowa/ podróżna z poliestru 600D </w:t>
            </w:r>
          </w:p>
          <w:p w14:paraId="73419F75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</w:p>
          <w:p w14:paraId="378F50C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</w:p>
          <w:p w14:paraId="101BA7B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</w:p>
          <w:p w14:paraId="0FFD9F6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</w:p>
          <w:p w14:paraId="0FD9D5D1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EC75C3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346E9494" w14:textId="23035C71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F93231A" wp14:editId="0D0F6787">
                  <wp:extent cx="1133475" cy="942975"/>
                  <wp:effectExtent l="0" t="0" r="9525" b="9525"/>
                  <wp:docPr id="44" name="Obraz 44" descr="torba sportowa Scuba S-774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7" descr="torba sportowa Scuba S-774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6CA5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t>Fotografia przykładowa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3CCED2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Torba sportowa z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poliesteru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600D z zamkiem i regulowanym paskiem na ramię.  Torba posiada co najmniej jedną zapinaną na zamek błyskawiczny boczną kieszeń wzdłuż długiego boku. Torba posiada uchwyty z dodatkową osłoną dla wygodnego trzymania oraz długi regulowany pasek na ramię. Na pasku jest miękka osłona zabezpieczająca ramię przed otarciem.  </w:t>
            </w:r>
          </w:p>
          <w:p w14:paraId="47B3D06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produktu min.: 540×270×320 mm</w:t>
            </w:r>
          </w:p>
          <w:p w14:paraId="584FFA2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poliester 600D</w:t>
            </w:r>
          </w:p>
          <w:p w14:paraId="0F3D97F9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 Wzór: do uzgodnienia po podpisaniu umowy. </w:t>
            </w:r>
          </w:p>
          <w:p w14:paraId="48FBD61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produkcie (torbie)</w:t>
            </w:r>
            <w:r w:rsidRPr="0016142C">
              <w:rPr>
                <w:rFonts w:eastAsia="Calibri" w:cstheme="minorHAnsi"/>
                <w:sz w:val="24"/>
                <w:szCs w:val="24"/>
              </w:rPr>
              <w:t>: dowolną metodą trwałą, 2 logotypy, jeden kolor.</w:t>
            </w:r>
          </w:p>
          <w:p w14:paraId="005117C3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Ilość: 60 sztuk</w:t>
            </w:r>
          </w:p>
        </w:tc>
      </w:tr>
      <w:tr w:rsidR="0016142C" w14:paraId="666DD06E" w14:textId="77777777" w:rsidTr="0016142C">
        <w:trPr>
          <w:trHeight w:val="314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7135657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Torebka biodrowa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E441AA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3EB7EC8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30FAB63D" w14:textId="12A6D60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AB6802D" wp14:editId="637ECDB7">
                  <wp:extent cx="1381125" cy="1381125"/>
                  <wp:effectExtent l="0" t="0" r="9525" b="952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E13E9" w14:textId="2355BD2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6600F1F" wp14:editId="32668DAC">
                  <wp:extent cx="1381125" cy="1381125"/>
                  <wp:effectExtent l="0" t="0" r="9525" b="952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E8BA4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27FFDCAF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t>Fotografia przykładowa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DC1F1B4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color w:val="FF0000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Torebka biodrowa nerka do wykorzystania przy bieganiu i/lub w podróży. Posiada trzy kieszonki zamykane na zamki błyskawiczne, które chronią przedmioty przed wodą, kurzem oraz innymi uszkodzeniami. Dodatkowy gumowy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 xml:space="preserve">otwór umożliwia podpięcie słuchawek przewodowych do telefonu. </w:t>
            </w:r>
            <w:r w:rsidRPr="0016142C">
              <w:rPr>
                <w:rFonts w:eastAsia="Calibri" w:cstheme="minorHAnsi"/>
                <w:sz w:val="24"/>
                <w:szCs w:val="24"/>
              </w:rPr>
              <w:t>Jest wykończona dwoma paskami odblaskowymi zapewniając większą widoczność po zmroku. Torebka wyposażona w otwory wentylacyjne, wbudowane w specjalną siatkowaną tkaninę od wewnętrznej strony. Torebka posiada regulowany, szeroki, elastyczny pasek, pozwalający na indywidualne dopasowanie obwodu torebki</w:t>
            </w:r>
            <w:r w:rsidRPr="0016142C">
              <w:rPr>
                <w:rFonts w:eastAsia="Calibri" w:cstheme="minorHAnsi"/>
                <w:color w:val="FF0000"/>
                <w:sz w:val="24"/>
                <w:szCs w:val="24"/>
              </w:rPr>
              <w:t>.</w:t>
            </w:r>
          </w:p>
          <w:p w14:paraId="34624ED9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Torebka wykonana z materiału wodoodpornego.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b/>
                <w:sz w:val="24"/>
                <w:szCs w:val="24"/>
              </w:rPr>
              <w:t>Torebka pomieści smartfony do 6.8 cala.</w:t>
            </w:r>
          </w:p>
          <w:p w14:paraId="3A77A71C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 szerokość torebki: min. 45 cm,</w:t>
            </w:r>
          </w:p>
          <w:p w14:paraId="1B52B391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wysokość w najszerszym punkcie torebki: min.11 cm, maks. długość pasków: 77 cm</w:t>
            </w:r>
          </w:p>
          <w:p w14:paraId="4EBF85B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min. długość pasków: 44 cm.</w:t>
            </w:r>
          </w:p>
          <w:p w14:paraId="24796E43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neopren + tworzywo sztuczne</w:t>
            </w:r>
          </w:p>
          <w:p w14:paraId="6187BD54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lastRenderedPageBreak/>
              <w:t xml:space="preserve">Kolor/Wzór: do uzgodnienia po podpisaniu umowy. </w:t>
            </w:r>
          </w:p>
          <w:p w14:paraId="2F773A2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produkcie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 jeden kolor. </w:t>
            </w:r>
          </w:p>
          <w:p w14:paraId="0BFF911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>Liczba: 100 sztuk</w:t>
            </w:r>
          </w:p>
        </w:tc>
      </w:tr>
      <w:tr w:rsidR="0016142C" w14:paraId="6C4F6123" w14:textId="77777777" w:rsidTr="0016142C">
        <w:trPr>
          <w:trHeight w:val="167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DE20B31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 xml:space="preserve">Ręcznik sportowy z </w:t>
            </w:r>
            <w:proofErr w:type="spellStart"/>
            <w:r w:rsidRPr="0016142C">
              <w:rPr>
                <w:rFonts w:eastAsia="Calibri" w:cstheme="minorHAnsi"/>
                <w:b/>
                <w:sz w:val="24"/>
                <w:szCs w:val="24"/>
              </w:rPr>
              <w:t>mikrofibry</w:t>
            </w:r>
            <w:proofErr w:type="spellEnd"/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 200 g/ m2 duży, w pokrowcu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D41A9D" w14:textId="61226F3E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E30EAC3" wp14:editId="07B5B662">
                  <wp:extent cx="1381125" cy="1381125"/>
                  <wp:effectExtent l="0" t="0" r="9525" b="9525"/>
                  <wp:docPr id="41" name="Obraz 41" descr="https://gadzety-reklamowe.com/images/content/450_450/R07979.04.jpg?ver=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7" descr="https://gadzety-reklamowe.com/images/content/450_450/R07979.04.jpg?ver=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0DBB45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t>Fotografia przykładowa</w:t>
            </w:r>
          </w:p>
          <w:p w14:paraId="58D635C9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CDA3344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Ręcznik z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mikrofibry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200g/m2 duży w pokrowcu ze sznureczkiem ze ściągaczem. Ręcznik dobrze wchłania wodę i jest szybkoschnący. Ręcznik jest zapakowany w pokrowiec.</w:t>
            </w:r>
          </w:p>
          <w:p w14:paraId="49ED89F9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 80 x 140 cm,</w:t>
            </w:r>
          </w:p>
          <w:p w14:paraId="38D3003B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Materiał: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mikrofibra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min. 200 g/m².</w:t>
            </w:r>
          </w:p>
          <w:p w14:paraId="11BCAB0F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</w:p>
          <w:p w14:paraId="0DFB06D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pokrowcu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 </w:t>
            </w:r>
          </w:p>
          <w:p w14:paraId="724215E8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>Liczba: 100 sztuk</w:t>
            </w:r>
          </w:p>
        </w:tc>
      </w:tr>
      <w:tr w:rsidR="0016142C" w14:paraId="786A7F95" w14:textId="77777777" w:rsidTr="0016142C">
        <w:trPr>
          <w:trHeight w:val="125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C4E5F4C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Mały automatyczny parasol składany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AAA986" w14:textId="1F736BDC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5AAEDCA" wp14:editId="789C4E43">
                  <wp:extent cx="1133475" cy="1000125"/>
                  <wp:effectExtent l="0" t="0" r="9525" b="9525"/>
                  <wp:docPr id="40" name="Obraz 40" descr="https://gadzety-reklamowe.com/images/content/255_255/56-0101210.jpg?ver=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5" descr="https://gadzety-reklamowe.com/images/content/255_255/56-0101210.jpg?ver=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6350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</w:p>
          <w:p w14:paraId="7D9CFB9F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  <w:p w14:paraId="0A6DF7C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7C842D3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Mały automatyczny parasol z pokrowcem w kolorze poszycia. Parasol ma 3-częściową metalową laskę, szyny z metalu lub metalu i włókna szklanego oraz metalowe kolce. Parasol ma uchwyt z automatycznym przyciskiem i  funkcjonalnym pętelką. Parasol posiada poszycie z poliestru i jest zapinany na rzep.</w:t>
            </w:r>
          </w:p>
          <w:p w14:paraId="18B859D8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Wymiary: średnica min. 96 cm, parasol złożony: max 28 cm</w:t>
            </w:r>
          </w:p>
          <w:p w14:paraId="735B67F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metal lub metal/ włókno szklane, poliester</w:t>
            </w:r>
          </w:p>
          <w:p w14:paraId="14B161C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Kolor: granatowy</w:t>
            </w:r>
          </w:p>
          <w:p w14:paraId="7400D559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bCs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pokrowcu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 </w:t>
            </w:r>
          </w:p>
          <w:p w14:paraId="5F05B12A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color w:val="FF0000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>Liczba: 60 sztuk</w:t>
            </w:r>
          </w:p>
        </w:tc>
      </w:tr>
      <w:tr w:rsidR="0016142C" w14:paraId="735DCBE9" w14:textId="77777777" w:rsidTr="0016142C">
        <w:trPr>
          <w:trHeight w:val="48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8AD637A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 xml:space="preserve">Lunch </w:t>
            </w:r>
            <w:proofErr w:type="spellStart"/>
            <w:r w:rsidRPr="0016142C">
              <w:rPr>
                <w:rFonts w:eastAsia="Calibri" w:cstheme="minorHAnsi"/>
                <w:b/>
                <w:sz w:val="24"/>
                <w:szCs w:val="24"/>
              </w:rPr>
              <w:t>box</w:t>
            </w:r>
            <w:proofErr w:type="spellEnd"/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 z tworzywa recyklingu – min.800 ml ze szczelną pokrywą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CE0BF9" w14:textId="0FB04AB1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9714C01" wp14:editId="4C23ACFD">
                  <wp:extent cx="1371600" cy="1381125"/>
                  <wp:effectExtent l="0" t="0" r="0" b="9525"/>
                  <wp:docPr id="39" name="Obraz 39" descr="Pojemnik na lunch 800 ml INDUS MO6855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6" descr="Pojemnik na lunch 800 ml INDUS MO6855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E2253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  <w:p w14:paraId="7067C64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82F9DB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Lunch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box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z recyklingu PP ze szczelną pokrywą, silikonowym zaworem i dwoma bocznymi klamrami. Pojemność min: 800 ml.</w:t>
            </w:r>
          </w:p>
          <w:p w14:paraId="35C2473A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 21 x 11,5 x 5,5 cm</w:t>
            </w:r>
          </w:p>
          <w:p w14:paraId="79335C6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 Polipropylen z recyklingu</w:t>
            </w:r>
          </w:p>
          <w:p w14:paraId="426DB211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</w:p>
          <w:p w14:paraId="05550262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produkcie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 </w:t>
            </w:r>
          </w:p>
          <w:p w14:paraId="2F5DE44B" w14:textId="77777777" w:rsid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50 sztuk</w:t>
            </w:r>
          </w:p>
          <w:p w14:paraId="294912AA" w14:textId="00D2BB08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color w:val="FF0000"/>
                <w:sz w:val="24"/>
                <w:szCs w:val="24"/>
              </w:rPr>
            </w:pPr>
          </w:p>
        </w:tc>
      </w:tr>
      <w:tr w:rsidR="0016142C" w14:paraId="7066011E" w14:textId="77777777" w:rsidTr="0016142C">
        <w:trPr>
          <w:trHeight w:val="125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064A6C6" w14:textId="77777777" w:rsidR="0016142C" w:rsidRPr="0016142C" w:rsidRDefault="0016142C" w:rsidP="000B676B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Termos/  próżniowa butelka ze stali nierdzewnej  ze słomką min. 500 ml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5EE0F4" w14:textId="420B997E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A7D923D" wp14:editId="42DA0C03">
                  <wp:extent cx="962025" cy="962025"/>
                  <wp:effectExtent l="0" t="0" r="9525" b="9525"/>
                  <wp:docPr id="38" name="Obraz 38" descr="Bidon, butelka sportowa 500 ml ze słomką niebieski V8467-1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9" descr="Bidon, butelka sportowa 500 ml ze słomką niebieski V8467-1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8E78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</w:p>
          <w:p w14:paraId="2C07F02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795D406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Próżniowa butelka sportowa min. 500 ml ze stali nierdzewnej ze słomką. Butelka posiada podwójne ścianki, zapakowana i zabezpieczona przed zarysowaniami.</w:t>
            </w:r>
          </w:p>
          <w:p w14:paraId="59F3D6AD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 średnica:</w:t>
            </w:r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</w:rPr>
              <w:t>7,1 x 27,5 cm</w:t>
            </w:r>
          </w:p>
          <w:p w14:paraId="7A7F8548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Materiał: stal nierdzewna, silikon, PP  (polipropylen) </w:t>
            </w:r>
          </w:p>
          <w:p w14:paraId="09292494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Kolor/Wzór: do uzgodnienia po podpisaniu umowy.</w:t>
            </w:r>
          </w:p>
          <w:p w14:paraId="0A6CFA5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opakowaniu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 </w:t>
            </w:r>
          </w:p>
          <w:p w14:paraId="11CC946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100 sztuk</w:t>
            </w:r>
          </w:p>
        </w:tc>
      </w:tr>
      <w:tr w:rsidR="0016142C" w14:paraId="135F846B" w14:textId="77777777" w:rsidTr="0016142C">
        <w:trPr>
          <w:trHeight w:val="314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45C39A" w14:textId="77777777" w:rsidR="0016142C" w:rsidRPr="0016142C" w:rsidRDefault="0016142C" w:rsidP="000B676B">
            <w:pPr>
              <w:keepNext/>
              <w:numPr>
                <w:ilvl w:val="0"/>
                <w:numId w:val="28"/>
              </w:numPr>
              <w:spacing w:after="0" w:line="276" w:lineRule="auto"/>
              <w:ind w:left="67" w:firstLine="0"/>
              <w:outlineLvl w:val="0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Butelka z </w:t>
            </w:r>
            <w:proofErr w:type="spellStart"/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>Tritanu</w:t>
            </w:r>
            <w:proofErr w:type="spellEnd"/>
            <w:r w:rsidRPr="0016142C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  min. 500ml </w:t>
            </w:r>
          </w:p>
          <w:p w14:paraId="536DAD68" w14:textId="77777777" w:rsidR="0016142C" w:rsidRPr="0016142C" w:rsidRDefault="0016142C" w:rsidP="000B676B">
            <w:pPr>
              <w:spacing w:after="0" w:line="276" w:lineRule="auto"/>
              <w:ind w:left="67"/>
              <w:contextualSpacing/>
              <w:rPr>
                <w:rFonts w:eastAsia="Calibri" w:cstheme="minorHAns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A24D0B" w14:textId="0DE4E97C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E5FF9C4" wp14:editId="538AC643">
                  <wp:extent cx="1028700" cy="1028700"/>
                  <wp:effectExtent l="0" t="0" r="0" b="0"/>
                  <wp:docPr id="37" name="Obraz 37" descr="https://gadzety-reklamowe.com/images/content/450_450/MO9356-37.jpg?ver=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4" descr="https://gadzety-reklamowe.com/images/content/450_450/MO9356-37.jpg?ver=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265C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</w:p>
          <w:p w14:paraId="51B85C43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8B85AAC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Butelka do picia z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Tritanu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™ min. 500 ml, nie zawiera BPA. Zakrętka posiada funkcjonalny uchwyt/pasek. Butelka jest szczelna,  przezroczysta. </w:t>
            </w:r>
          </w:p>
          <w:p w14:paraId="437B3447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Pojemność min: 500 ml. </w:t>
            </w:r>
          </w:p>
          <w:p w14:paraId="68915FAF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Wymiary min.: średnica: 6cm x 19,5 cm </w:t>
            </w:r>
          </w:p>
          <w:p w14:paraId="2C1098E3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Materiał: butelka: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Tritan</w:t>
            </w:r>
            <w:proofErr w:type="spellEnd"/>
          </w:p>
          <w:p w14:paraId="13C60DEA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</w:p>
          <w:p w14:paraId="30108E7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color w:val="FF0000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produkcie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 </w:t>
            </w:r>
          </w:p>
          <w:p w14:paraId="0637525E" w14:textId="77777777" w:rsidR="0016142C" w:rsidRPr="0016142C" w:rsidRDefault="0016142C" w:rsidP="000B676B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100 sztuk</w:t>
            </w:r>
          </w:p>
        </w:tc>
      </w:tr>
    </w:tbl>
    <w:p w14:paraId="50BC7573" w14:textId="77777777" w:rsidR="0016142C" w:rsidRDefault="0016142C">
      <w: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5245"/>
      </w:tblGrid>
      <w:tr w:rsidR="0016142C" w14:paraId="425812F8" w14:textId="77777777" w:rsidTr="0016142C">
        <w:trPr>
          <w:trHeight w:val="104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267AD0D" w14:textId="1495C53D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>Mały portfel / etui na karty z funkcją RFID w eleganckim opakowaniu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669DB1" w14:textId="3AFE8855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2FD923F" wp14:editId="3B68B542">
                  <wp:extent cx="866775" cy="857250"/>
                  <wp:effectExtent l="0" t="0" r="9525" b="0"/>
                  <wp:docPr id="36" name="Obraz 36" descr="https://kemer.pl/pol_pl_Portfel-RFID-LONDON-1226119-min-zamowienia-50-szt-38915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lightbox" descr="https://kemer.pl/pol_pl_Portfel-RFID-LONDON-1226119-min-zamowienia-50-szt-389154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42C">
              <w:rPr>
                <w:rFonts w:eastAsia="Calibri" w:cstheme="minorHAnsi"/>
                <w:noProof/>
                <w:sz w:val="24"/>
                <w:szCs w:val="24"/>
              </w:rPr>
              <w:t xml:space="preserve"> </w:t>
            </w:r>
          </w:p>
          <w:p w14:paraId="71BC8490" w14:textId="7F7BF4E9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4E03DA6" wp14:editId="793EF64E">
                  <wp:extent cx="866775" cy="714375"/>
                  <wp:effectExtent l="0" t="0" r="9525" b="952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42C">
              <w:rPr>
                <w:rFonts w:eastAsia="Calibri" w:cstheme="minorHAnsi"/>
                <w:noProof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69A9DD13" wp14:editId="2DA5C803">
                  <wp:extent cx="933450" cy="752475"/>
                  <wp:effectExtent l="0" t="0" r="0" b="952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F5D47" w14:textId="77777777" w:rsidR="0016142C" w:rsidRPr="0016142C" w:rsidRDefault="0016142C" w:rsidP="0016142C">
            <w:pPr>
              <w:spacing w:after="0" w:line="276" w:lineRule="auto"/>
              <w:rPr>
                <w:rFonts w:eastAsia="Calibri" w:cstheme="minorHAnsi"/>
                <w:sz w:val="24"/>
                <w:szCs w:val="24"/>
              </w:rPr>
            </w:pPr>
          </w:p>
          <w:p w14:paraId="4B7A443C" w14:textId="1620DED9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492FE97" wp14:editId="59F1D0BB">
                  <wp:extent cx="1063487" cy="770643"/>
                  <wp:effectExtent l="0" t="0" r="381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21" cy="77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988AA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Fotografie przykładowe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30C5F9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Mały portfel/ etui na karty płatnicze z funkcją zabezpieczającą RFID. Posiada mechanizm automatycznego wysuwania kart. Portfel pomieści min. 9 kart, posiada kieszeń na banknoty oraz kieszeń na bilon. Jest zapinany na zatrzask. </w:t>
            </w:r>
          </w:p>
          <w:p w14:paraId="3CBB2647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Wymiary około: 7,5 x 9,5 x 3 cm, </w:t>
            </w:r>
          </w:p>
          <w:p w14:paraId="72B83B25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Materiał: skóra ekologiczna </w:t>
            </w:r>
          </w:p>
          <w:p w14:paraId="20C1F3F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Kolor: czarny </w:t>
            </w:r>
          </w:p>
          <w:p w14:paraId="4BB9894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Opakowanie: portfel zapakowany w eleganckie opakowanie.</w:t>
            </w:r>
          </w:p>
          <w:p w14:paraId="27D418E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Wzór: do uzgodnienia po podpisaniu umowy.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opakowaniu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 </w:t>
            </w:r>
          </w:p>
          <w:p w14:paraId="0ECBFA90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100 sztuk</w:t>
            </w:r>
          </w:p>
        </w:tc>
      </w:tr>
      <w:tr w:rsidR="0016142C" w14:paraId="5144F099" w14:textId="77777777" w:rsidTr="0016142C">
        <w:trPr>
          <w:trHeight w:val="252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7DC97D3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Etui na karty z systemem RFID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4B94A6C" w14:textId="52702568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063DB4C9" wp14:editId="30C37782">
                  <wp:extent cx="933450" cy="933450"/>
                  <wp:effectExtent l="0" t="0" r="0" b="0"/>
                  <wp:docPr id="32" name="Obraz 32" descr="POPPY. Etui na karty z systemem RFID -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6" descr="POPPY. Etui na karty z systemem RFID -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86" cy="93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90A19" w14:textId="4CD6E33D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084D32E7" wp14:editId="56C9D9BD">
                  <wp:extent cx="933450" cy="933450"/>
                  <wp:effectExtent l="0" t="0" r="0" b="0"/>
                  <wp:docPr id="31" name="Obraz 31" descr="POPPY. Etui na karty z systemem RF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7" descr="POPPY. Etui na karty z systemem RF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4259" cy="93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5141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0D1446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Etui na karty z blokadą RFID, wykonane z Poliuretanu, z taśmą poliestrową do łatwego wyjmowania kart. Mieści 2 karty. Etui posiada taśmę poliestrową, dzięki której wyjmowanie kart jest proste i szybkie. </w:t>
            </w:r>
          </w:p>
          <w:p w14:paraId="4739C8C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 92 x 65 x 2 mm</w:t>
            </w:r>
          </w:p>
          <w:p w14:paraId="0ED9792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Poliuretan</w:t>
            </w:r>
          </w:p>
          <w:p w14:paraId="480A943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</w:p>
          <w:p w14:paraId="58E56FF4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produkcie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</w:t>
            </w:r>
          </w:p>
          <w:p w14:paraId="7504B94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100 sztuk</w:t>
            </w:r>
          </w:p>
        </w:tc>
      </w:tr>
      <w:tr w:rsidR="0016142C" w14:paraId="64C646CD" w14:textId="77777777" w:rsidTr="0016142C">
        <w:trPr>
          <w:trHeight w:val="40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CCEF7B8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Elegancki długopis w eleganckim etui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B023B64" w14:textId="63ADF818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4A67E05" wp14:editId="3DA7F43F">
                  <wp:extent cx="1252330" cy="1252330"/>
                  <wp:effectExtent l="0" t="0" r="5080" b="508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3" cy="125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D343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2B9B185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Wysokiej jakości długopis metalowy. Posiada precyzyjny mechanizm obrotowy. Długopis jest zapakowany w eleganckie, akrylowe etui. Długopis posiada niebieski wkład.</w:t>
            </w:r>
          </w:p>
          <w:p w14:paraId="08DC1F5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długopisu min.: 13,8 x średnica 1,2 cm</w:t>
            </w:r>
          </w:p>
          <w:p w14:paraId="7FAB5F9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metal (nie aluminium), etui: akryl</w:t>
            </w:r>
          </w:p>
          <w:p w14:paraId="03838109" w14:textId="33ADB959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color w:val="FF0000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etui </w:t>
            </w:r>
            <w:r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</w:rPr>
              <w:t>Kolor: czarny/ srebrne,  wkład niebieski</w:t>
            </w:r>
          </w:p>
          <w:p w14:paraId="1E71C013" w14:textId="32E0189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Kolor/Wzór: do uzgodnienia po podpisaniu umowy.</w:t>
            </w:r>
            <w:r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Oznakowanie na etui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dowolną metodą trwałą, 2 logotypy, jeden kolor. </w:t>
            </w:r>
          </w:p>
          <w:p w14:paraId="0CE2684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color w:val="FF0000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100 sztuk</w:t>
            </w:r>
          </w:p>
        </w:tc>
      </w:tr>
      <w:tr w:rsidR="0016142C" w14:paraId="212D39BD" w14:textId="77777777" w:rsidTr="0016142C">
        <w:trPr>
          <w:trHeight w:val="54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597015D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>Elegancki notes w etui formatu A5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D1C0CED" w14:textId="039AB823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23D3ED6" wp14:editId="4782E512">
                  <wp:extent cx="1076325" cy="1076325"/>
                  <wp:effectExtent l="0" t="0" r="9525" b="9525"/>
                  <wp:docPr id="29" name="Obraz 29" descr="Notes VASCO A5 17677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0" descr="Notes VASCO A5 17677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2A07A5A" wp14:editId="45F684EB">
                  <wp:extent cx="1333500" cy="1333500"/>
                  <wp:effectExtent l="0" t="0" r="0" b="0"/>
                  <wp:docPr id="28" name="Obraz 28" descr="Elegancki notes A5 z ekoskóry - 17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9" descr="Elegancki notes A5 z ekoskóry - 17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8A62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A7B200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Elegancki notes formatu A5 w eleganckiej okładce wykonanej z ekoskóry. Notes zawiera 80 kartek w linię oraz wstążeczkę - zakładkę. Wewnątrz okładki miejsce na 3 wizytówki, długopis oraz pamięć USB. Okładka nie jest umocowana na stałe do bloku notesu, dzięki czemu można wymienić notes. Notes zamykany jest za pomocą paska z ekoskóry.</w:t>
            </w:r>
          </w:p>
          <w:p w14:paraId="2087872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produktu min.: 165 x 215 x 26 mm,</w:t>
            </w:r>
          </w:p>
          <w:p w14:paraId="0A59A7C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okładka z ekoskóry</w:t>
            </w:r>
          </w:p>
          <w:p w14:paraId="2C85923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Opakowanie: notes zapakowany jest w opakowanie.</w:t>
            </w:r>
          </w:p>
          <w:p w14:paraId="1B4758E5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</w:p>
          <w:p w14:paraId="1B2A07E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Tłoczenie na okładce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, 2 logotypy. </w:t>
            </w:r>
          </w:p>
          <w:p w14:paraId="367E2A65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60 sztuk</w:t>
            </w:r>
          </w:p>
        </w:tc>
      </w:tr>
      <w:tr w:rsidR="0016142C" w14:paraId="59BF12AA" w14:textId="77777777" w:rsidTr="0016142C">
        <w:trPr>
          <w:trHeight w:val="167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0CC15A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Elegancka okładka na dokument A4, skóropodobna</w:t>
            </w:r>
          </w:p>
          <w:p w14:paraId="076294A8" w14:textId="77777777" w:rsidR="0016142C" w:rsidRPr="0016142C" w:rsidRDefault="0016142C" w:rsidP="0016142C">
            <w:pPr>
              <w:spacing w:after="0" w:line="276" w:lineRule="auto"/>
              <w:ind w:left="67"/>
              <w:contextualSpacing/>
              <w:rPr>
                <w:rFonts w:eastAsia="Calibri" w:cstheme="minorHAns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BEDA747" w14:textId="50BC9C88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18283AC" wp14:editId="70E9B473">
                  <wp:extent cx="1171575" cy="1628775"/>
                  <wp:effectExtent l="0" t="0" r="9525" b="952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73C1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D09FEF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Elegancka okładka na dokument skóropodobna z miękkim wykończeniem, dzięki zastosowaniu gąbki. Okładka posiada złoty ozdobny sznureczek oraz wewnątrz okładki narożnik w dolnym rogu, przytrzymujący arkusz dokumentu A4.</w:t>
            </w:r>
          </w:p>
          <w:p w14:paraId="4387798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okładki około -min.: 220 x 310 mm</w:t>
            </w:r>
          </w:p>
          <w:p w14:paraId="3F4D7560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okleina skóropodobna</w:t>
            </w:r>
          </w:p>
          <w:p w14:paraId="199CB51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Opakowanie: teczki zapakowane i zabezpieczone przed zarysowaniami i zagnieceniami.</w:t>
            </w:r>
          </w:p>
          <w:p w14:paraId="3EDD0B22" w14:textId="3CA8C729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  <w:r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Tłoczenie 2 logotypów na okładce.</w:t>
            </w:r>
          </w:p>
          <w:p w14:paraId="4100E0D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150 sztuk</w:t>
            </w:r>
          </w:p>
        </w:tc>
      </w:tr>
      <w:tr w:rsidR="0016142C" w14:paraId="45189E2E" w14:textId="77777777" w:rsidTr="0016142C">
        <w:trPr>
          <w:trHeight w:val="151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23BED2F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Brelok chromowany z żetonem do wózków zakupowych w eleganckim opakowaniu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006ED5B" w14:textId="0DD3F17C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77022111" wp14:editId="7C4212B0">
                  <wp:extent cx="1362075" cy="1362075"/>
                  <wp:effectExtent l="0" t="0" r="9525" b="9525"/>
                  <wp:docPr id="26" name="Obraz 26" descr="https://gadzety-reklamowe.com/images/content/450_450/AS17686.jpg?ver=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" descr="https://gadzety-reklamowe.com/images/content/450_450/AS17686.jpg?ver=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C884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59441C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Brelok metalowy na żeton do wózków zakupowych wraz z żetonem, o chromowanej powierzchni. Brelok przytrzymuje żeton o wielkości 1 euro. Żeton pasuje do wózków sklepowych</w:t>
            </w:r>
          </w:p>
          <w:p w14:paraId="53ABC45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około: 31 x 44 x 5 mm</w:t>
            </w:r>
          </w:p>
          <w:p w14:paraId="7F98D44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metal chromowany</w:t>
            </w:r>
          </w:p>
          <w:p w14:paraId="2513FC30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Opakowanie: brelok zapakowany w eleganckie opakowanie</w:t>
            </w:r>
          </w:p>
          <w:p w14:paraId="0ABE7C02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</w:p>
          <w:p w14:paraId="48A7FF8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Grawer na żetonie, 1 logotyp.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</w:t>
            </w:r>
          </w:p>
          <w:p w14:paraId="70032E6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color w:val="FF0000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100 sztuk</w:t>
            </w:r>
          </w:p>
        </w:tc>
      </w:tr>
      <w:tr w:rsidR="0016142C" w14:paraId="7BDBB4E3" w14:textId="77777777" w:rsidTr="0016142C">
        <w:trPr>
          <w:trHeight w:val="182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C792659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 xml:space="preserve">Pendrive (pamięć przenośna) z dwoma wyjściami: min. 3.2, USB typ A oraz USB typ C, min. 32 </w:t>
            </w:r>
            <w:proofErr w:type="spellStart"/>
            <w:r w:rsidRPr="0016142C">
              <w:rPr>
                <w:rFonts w:eastAsia="Calibri" w:cstheme="minorHAnsi"/>
                <w:b/>
                <w:sz w:val="24"/>
                <w:szCs w:val="24"/>
              </w:rPr>
              <w:t>Gb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C103C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3DBB45F5" w14:textId="7FE4C466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7BB833C" wp14:editId="7083807A">
                  <wp:extent cx="1181100" cy="68580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79F3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C2411A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Pamięć USB min.32 GB, min. 3.2 umożliwia użycie pamięci przenośnej USB z różnymi urządzeniami stacjonarnymi i mobilnymi- pamięć posiada dwa złącza USB – typu-A i typu-C™. Posiada obrotowy mechanizm wyboru złącza. </w:t>
            </w:r>
          </w:p>
          <w:p w14:paraId="5EC69D4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Pendrive wyposażony jest w otwór/ zaczep umożliwiający przymocowanie go do smyczy lub breloka. Pendrive wyposażony jest w smycz. </w:t>
            </w:r>
          </w:p>
          <w:p w14:paraId="048D2DB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Wymiary: około 36,7 x 12,3 x 7,0 mm</w:t>
            </w:r>
          </w:p>
          <w:p w14:paraId="371FE62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Materiał: Metal </w:t>
            </w:r>
          </w:p>
          <w:p w14:paraId="5DCC443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Opakowanie: pendrive zapakowany w kartonowe opakowanie informujące o pojemności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pendrive’a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>.</w:t>
            </w:r>
          </w:p>
          <w:p w14:paraId="738D77D0" w14:textId="396C391A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  <w:r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 xml:space="preserve">Oznakowanie na produkcie, 1 logotyp. </w:t>
            </w:r>
          </w:p>
          <w:p w14:paraId="153A625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60 sztuk</w:t>
            </w:r>
          </w:p>
        </w:tc>
      </w:tr>
      <w:tr w:rsidR="0016142C" w14:paraId="1CB05CCC" w14:textId="77777777" w:rsidTr="0016142C">
        <w:trPr>
          <w:trHeight w:val="19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6B77063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b/>
                <w:sz w:val="24"/>
                <w:szCs w:val="24"/>
              </w:rPr>
              <w:t>Powerbank</w:t>
            </w:r>
            <w:proofErr w:type="spellEnd"/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 min. 10 000 </w:t>
            </w:r>
            <w:proofErr w:type="spellStart"/>
            <w:r w:rsidRPr="0016142C">
              <w:rPr>
                <w:rFonts w:eastAsia="Calibri" w:cstheme="minorHAnsi"/>
                <w:b/>
                <w:sz w:val="24"/>
                <w:szCs w:val="24"/>
              </w:rPr>
              <w:t>mAh</w:t>
            </w:r>
            <w:proofErr w:type="spellEnd"/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, z co najmniej dwoma wyjściami do ładowania urządzeń oraz z co najmniej jednym wejściem do ładowania </w:t>
            </w:r>
            <w:proofErr w:type="spellStart"/>
            <w:r w:rsidRPr="0016142C">
              <w:rPr>
                <w:rFonts w:eastAsia="Calibri" w:cstheme="minorHAnsi"/>
                <w:b/>
                <w:sz w:val="24"/>
                <w:szCs w:val="24"/>
              </w:rPr>
              <w:t>powerbanka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5F4CA0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  <w:p w14:paraId="010B549F" w14:textId="3E62A6E5" w:rsidR="0016142C" w:rsidRPr="0016142C" w:rsidRDefault="0016142C" w:rsidP="0016142C">
            <w:pPr>
              <w:spacing w:after="0" w:line="276" w:lineRule="auto"/>
              <w:ind w:left="67"/>
              <w:jc w:val="center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FA66A97" wp14:editId="3177075F">
                  <wp:extent cx="1295400" cy="1371600"/>
                  <wp:effectExtent l="0" t="0" r="0" b="0"/>
                  <wp:docPr id="24" name="Obraz 24" descr="Power bank 10000 mAh biały P324.79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 descr="Power bank 10000 mAh biały P324.793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9F79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</w:p>
          <w:p w14:paraId="3B5CD6B8" w14:textId="77777777" w:rsidR="0016142C" w:rsidRPr="0016142C" w:rsidRDefault="0016142C" w:rsidP="0016142C">
            <w:pPr>
              <w:tabs>
                <w:tab w:val="center" w:pos="1418"/>
              </w:tabs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ab/>
            </w:r>
          </w:p>
          <w:p w14:paraId="73A614EA" w14:textId="601AF27E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0E53FBE0" wp14:editId="42A21C0D">
                  <wp:extent cx="476250" cy="99060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7D42D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</w:p>
          <w:p w14:paraId="717A8A1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Fotografie przykładowe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511BAC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Powerbank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do ładowania  co najmniej dwóch urządzeń elektronicznych jednocześnie.</w:t>
            </w:r>
          </w:p>
          <w:p w14:paraId="143827E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• Wymiary max: 15,5 cm x  7,5 cm x 2,5 cm; </w:t>
            </w:r>
          </w:p>
          <w:p w14:paraId="495FDC87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• Materiał: tworzywo i/lub metal</w:t>
            </w:r>
            <w:r w:rsidRPr="0016142C">
              <w:rPr>
                <w:rFonts w:eastAsia="Calibri" w:cstheme="minorHAnsi"/>
                <w:sz w:val="24"/>
                <w:szCs w:val="24"/>
              </w:rPr>
              <w:tab/>
            </w:r>
          </w:p>
          <w:p w14:paraId="7D9BFA6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• waga: max. 310 g.;</w:t>
            </w:r>
          </w:p>
          <w:p w14:paraId="7EC4403A" w14:textId="77777777" w:rsid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•parametry techniczne: pojemność baterii: min. 10 000mAh; </w:t>
            </w:r>
          </w:p>
          <w:p w14:paraId="28EE85B9" w14:textId="54A3670A" w:rsidR="0016142C" w:rsidRPr="0016142C" w:rsidRDefault="0016142C" w:rsidP="0016142C">
            <w:pPr>
              <w:pStyle w:val="Akapitzlist"/>
              <w:numPr>
                <w:ilvl w:val="0"/>
                <w:numId w:val="45"/>
              </w:numPr>
              <w:spacing w:after="0" w:line="276" w:lineRule="auto"/>
              <w:ind w:left="356" w:hanging="283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liczba wyjść: min. dwa wyjścia, w tym: USB typu A dla równoczesnego ładowania min. dwóch urządzeń; </w:t>
            </w:r>
          </w:p>
          <w:p w14:paraId="618CDE93" w14:textId="7E40429E" w:rsidR="0016142C" w:rsidRPr="0016142C" w:rsidRDefault="0016142C" w:rsidP="0016142C">
            <w:pPr>
              <w:pStyle w:val="Akapitzlist"/>
              <w:numPr>
                <w:ilvl w:val="1"/>
                <w:numId w:val="45"/>
              </w:numPr>
              <w:spacing w:after="0" w:line="276" w:lineRule="auto"/>
              <w:ind w:left="356" w:hanging="283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co najmniej jedno wejście: min. 5V/2A; </w:t>
            </w:r>
          </w:p>
          <w:p w14:paraId="74439B78" w14:textId="68BF0E47" w:rsidR="0016142C" w:rsidRPr="0016142C" w:rsidRDefault="0016142C" w:rsidP="0016142C">
            <w:pPr>
              <w:pStyle w:val="Akapitzlist"/>
              <w:numPr>
                <w:ilvl w:val="1"/>
                <w:numId w:val="45"/>
              </w:numPr>
              <w:spacing w:after="0" w:line="276" w:lineRule="auto"/>
              <w:ind w:left="356" w:hanging="283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co najmniej jedno wyjście o parametrach prądu wyjściowego: co najmniej min. 5V/2A; </w:t>
            </w:r>
          </w:p>
          <w:p w14:paraId="60B04447" w14:textId="77777777" w:rsidR="0016142C" w:rsidRPr="0016142C" w:rsidRDefault="0016142C" w:rsidP="0016142C">
            <w:pPr>
              <w:numPr>
                <w:ilvl w:val="0"/>
                <w:numId w:val="45"/>
              </w:numPr>
              <w:spacing w:after="0" w:line="276" w:lineRule="auto"/>
              <w:ind w:left="356" w:hanging="283"/>
              <w:contextualSpacing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powerbank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posiada akumulator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litowo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>- polimerowy</w:t>
            </w:r>
          </w:p>
          <w:p w14:paraId="37BDE68F" w14:textId="4AE13CBE" w:rsidR="0016142C" w:rsidRPr="0016142C" w:rsidRDefault="0016142C" w:rsidP="0016142C">
            <w:pPr>
              <w:pStyle w:val="Akapitzlist"/>
              <w:numPr>
                <w:ilvl w:val="1"/>
                <w:numId w:val="45"/>
              </w:numPr>
              <w:spacing w:after="0" w:line="276" w:lineRule="auto"/>
              <w:ind w:left="356" w:hanging="283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powerbank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posiada wskaźnik poziomu naładowania; 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w zestawie kabel; </w:t>
            </w:r>
          </w:p>
          <w:p w14:paraId="0B42CFF3" w14:textId="54EC436C" w:rsidR="0016142C" w:rsidRPr="0016142C" w:rsidRDefault="0016142C" w:rsidP="0016142C">
            <w:pPr>
              <w:pStyle w:val="Akapitzlist"/>
              <w:numPr>
                <w:ilvl w:val="1"/>
                <w:numId w:val="45"/>
              </w:numPr>
              <w:spacing w:after="0" w:line="276" w:lineRule="auto"/>
              <w:ind w:left="356" w:hanging="283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powerbank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posiada trwałą obudowę. </w:t>
            </w:r>
          </w:p>
          <w:p w14:paraId="1D304225" w14:textId="7D7CEEC3" w:rsidR="0016142C" w:rsidRPr="0016142C" w:rsidRDefault="0016142C" w:rsidP="0016142C">
            <w:pPr>
              <w:pStyle w:val="Akapitzlist"/>
              <w:numPr>
                <w:ilvl w:val="1"/>
                <w:numId w:val="45"/>
              </w:numPr>
              <w:spacing w:after="0" w:line="276" w:lineRule="auto"/>
              <w:ind w:left="356" w:hanging="283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powerbank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wyposażony jest w systemy bezpieczeństwa. </w:t>
            </w:r>
          </w:p>
          <w:p w14:paraId="5F664701" w14:textId="51E37988" w:rsidR="0016142C" w:rsidRPr="0016142C" w:rsidRDefault="0016142C" w:rsidP="0016142C">
            <w:pPr>
              <w:pStyle w:val="Akapitzlist"/>
              <w:numPr>
                <w:ilvl w:val="1"/>
                <w:numId w:val="45"/>
              </w:numPr>
              <w:spacing w:after="0" w:line="276" w:lineRule="auto"/>
              <w:ind w:left="356" w:hanging="283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powerbank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może być oznakowany logotypem producenta.</w:t>
            </w:r>
          </w:p>
          <w:p w14:paraId="3F277FD5" w14:textId="6DDFBDB1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Kolor: biały</w:t>
            </w:r>
            <w:r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Wzór: do uzgodnienia po podpisaniu umowy.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 xml:space="preserve">Oznakowanie na produkcie, 1 kolorowy logotyp, CMYK </w:t>
            </w:r>
          </w:p>
          <w:p w14:paraId="695FD662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60 sztuk</w:t>
            </w:r>
          </w:p>
        </w:tc>
      </w:tr>
      <w:tr w:rsidR="0016142C" w14:paraId="70DEE192" w14:textId="77777777" w:rsidTr="0016142C">
        <w:trPr>
          <w:trHeight w:val="151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E4C6DE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>złączka/</w:t>
            </w:r>
          </w:p>
          <w:p w14:paraId="47ADF46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kabel do ładowania z podświetlanym logo</w:t>
            </w:r>
          </w:p>
          <w:p w14:paraId="77873298" w14:textId="77777777" w:rsidR="0016142C" w:rsidRPr="0016142C" w:rsidRDefault="0016142C" w:rsidP="0016142C">
            <w:pPr>
              <w:spacing w:after="0" w:line="276" w:lineRule="auto"/>
              <w:ind w:left="67"/>
              <w:contextualSpacing/>
              <w:rPr>
                <w:rFonts w:eastAsia="Calibri" w:cstheme="minorHAns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8ACDD1E" w14:textId="052074B9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6F26BC2" wp14:editId="3849DFEE">
                  <wp:extent cx="1314450" cy="1676400"/>
                  <wp:effectExtent l="0" t="0" r="0" b="0"/>
                  <wp:docPr id="22" name="Obraz 22" descr="Gadżet reklamowy - Kabel 3w1 z podświetlanym logo (EG0419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0" descr="Gadżet reklamowy - Kabel 3w1 z podświetlanym logo (EG04190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B90F4" w14:textId="04058ECE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D1CD1D5" wp14:editId="12EF5E69">
                  <wp:extent cx="1152525" cy="1152525"/>
                  <wp:effectExtent l="0" t="0" r="9525" b="9525"/>
                  <wp:docPr id="21" name="Obraz 21" descr="https://www.opengift.pl/plik/55a75166aeb1a29c3797890dbb66616f1fe2eefb/kabel-3w1-z-podswietlanym-logoczarny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 descr="https://www.opengift.pl/plik/55a75166aeb1a29c3797890dbb66616f1fe2eefb/kabel-3w1-z-podswietlanym-logoczarny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4BE4D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C656BC2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Złączka - kabel do ładowania z  końcówkami: USB typu A, micro USB,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lightning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i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usb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typu - C. Złączka możliwa jest do oznakowania w taki sposób, by logotyp podświetlał się po podłączeniu złączki do urządzenia zasilającego. Złączka posiada kółko/zaczep, dzięki któremu złączkę można podpiąć do breloka lub smyczy. </w:t>
            </w:r>
          </w:p>
          <w:p w14:paraId="59E3DED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Wymiary: element do oznakowania – średnica około: 3,5 cm, długość: 15,5 cm</w:t>
            </w:r>
          </w:p>
          <w:p w14:paraId="15E9F25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tworzywo, metal, materiał</w:t>
            </w:r>
          </w:p>
          <w:p w14:paraId="4B02F1E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Kolor/Wzór: do uzgodnienia po podpisaniu umowy.</w:t>
            </w:r>
          </w:p>
          <w:p w14:paraId="4B08411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 xml:space="preserve">Oznakowanie na produkcie, 1 logotyp, jeden kolor. </w:t>
            </w:r>
          </w:p>
          <w:p w14:paraId="16B6762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Liczba: 100 sztuk </w:t>
            </w:r>
          </w:p>
        </w:tc>
      </w:tr>
      <w:tr w:rsidR="0016142C" w14:paraId="62177657" w14:textId="77777777" w:rsidTr="0016142C">
        <w:trPr>
          <w:trHeight w:val="40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1809B78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Podróżny przybornik do szycia w twardym opakowaniu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DD92722" w14:textId="74A100AE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35AAC8D9" wp14:editId="0B707764">
                  <wp:extent cx="1295400" cy="1295400"/>
                  <wp:effectExtent l="0" t="0" r="0" b="0"/>
                  <wp:docPr id="20" name="Obraz 20" descr="Przybornik do szycia biały IT3552-0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 descr="Przybornik do szycia biały IT3552-0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F0356" w14:textId="3EC510D4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73E7F8F5" wp14:editId="25BF8103">
                  <wp:extent cx="1181100" cy="1181100"/>
                  <wp:effectExtent l="0" t="0" r="0" b="0"/>
                  <wp:docPr id="19" name="Obraz 19" descr="Przybornik do szycia biały IT3552-0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 descr="Przybornik do szycia biały IT3552-06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FFF1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219F125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Podróżny przybornik do szycia w twardym etui z tworzywa. Zestaw zawiera: min. Nożyczki, 5 kolorów nici, 3 igły, agrafka, guziki, zatrzaski. Element do przeciągania nitki.</w:t>
            </w:r>
          </w:p>
          <w:p w14:paraId="0844DF7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opakowania min.: 7x6,5x1,5 cm</w:t>
            </w:r>
          </w:p>
          <w:p w14:paraId="553E11C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opakowanie tworzywo/ plastic</w:t>
            </w:r>
          </w:p>
          <w:p w14:paraId="493D58F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</w:p>
          <w:p w14:paraId="518C124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 xml:space="preserve">Oznakowanie na produkcie dowolną metodą trwałą, 1 logotyp, jeden kolor. </w:t>
            </w:r>
          </w:p>
          <w:p w14:paraId="05A6910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100 sztuk</w:t>
            </w:r>
          </w:p>
        </w:tc>
      </w:tr>
      <w:tr w:rsidR="0016142C" w14:paraId="6F20840A" w14:textId="77777777" w:rsidTr="0016142C">
        <w:trPr>
          <w:trHeight w:val="195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923C08C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Skrobaczka do szyb z rękawicą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B9E85A4" w14:textId="4813F886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546BDD3" wp14:editId="462D048A">
                  <wp:extent cx="1171575" cy="1171575"/>
                  <wp:effectExtent l="0" t="0" r="9525" b="9525"/>
                  <wp:docPr id="18" name="Obraz 18" descr="https://gadzety-reklamowe.com/images/content/450_450/MO7780-05.jpg?ver=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4" descr="https://gadzety-reklamowe.com/images/content/450_450/MO7780-05.jpg?ver=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9A2B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463506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Plastikowa skrobaczka do szyb z ochronną, rękawicą ze sztucznym kożuszkiem.</w:t>
            </w:r>
          </w:p>
          <w:p w14:paraId="7110025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około: 23X17,5 cm</w:t>
            </w:r>
          </w:p>
          <w:p w14:paraId="0E36A0A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 : Skrobaczka: plastik, materiał rękawicy: poliester</w:t>
            </w:r>
          </w:p>
          <w:p w14:paraId="60BE8AA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Kolor: czerwony</w:t>
            </w:r>
          </w:p>
          <w:p w14:paraId="08DADE6D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Wzór: do uzgodnienia po podpisaniu umowy.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 xml:space="preserve">Oznakowanie: na produkcie dowolną metoda trwałą, 1 logotyp, jeden kolor. </w:t>
            </w:r>
          </w:p>
          <w:p w14:paraId="4F93AB54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60 sztuk</w:t>
            </w:r>
          </w:p>
        </w:tc>
      </w:tr>
      <w:tr w:rsidR="0016142C" w14:paraId="2DA86A36" w14:textId="77777777" w:rsidTr="0016142C">
        <w:trPr>
          <w:trHeight w:val="63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65B42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>Brelok odblaskowy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7D4E8" w14:textId="324F3BB2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5ED1402" wp14:editId="33F0A74E">
                  <wp:extent cx="914400" cy="914400"/>
                  <wp:effectExtent l="0" t="0" r="0" b="0"/>
                  <wp:docPr id="17" name="Obraz 17" descr="Brelok odblaskowy Happy, żółty R73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9" descr="Brelok odblaskowy Happy, żółty R73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FB1A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E562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Brelok – kółko odblaskowe z karabińczykiem  Kółko wykonane z miękkiego plastiku.</w:t>
            </w:r>
          </w:p>
          <w:p w14:paraId="019C59A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min.: 6 cm x 6cm x 0,3 cm</w:t>
            </w:r>
          </w:p>
          <w:p w14:paraId="6628580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miękki plastik, metal</w:t>
            </w:r>
          </w:p>
          <w:p w14:paraId="34C6B24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</w:p>
          <w:p w14:paraId="45B2450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 xml:space="preserve">Oznakowanie: na produkcie dowolną metoda trwałą, 1 logotyp, jeden kolor. </w:t>
            </w:r>
          </w:p>
          <w:p w14:paraId="630E10D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300 szt.</w:t>
            </w:r>
          </w:p>
        </w:tc>
      </w:tr>
      <w:tr w:rsidR="0016142C" w14:paraId="39A27E75" w14:textId="77777777" w:rsidTr="0016142C">
        <w:trPr>
          <w:trHeight w:val="33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6140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Notes A5 w kratkę klejony z wyrywanymi kartkami - 50 kartek – okładka do zadruku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2A09A" w14:textId="2862A2EB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32547BA" wp14:editId="124CD3B6">
                  <wp:extent cx="1390650" cy="102870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</w:t>
            </w:r>
          </w:p>
          <w:p w14:paraId="2718114F" w14:textId="77777777" w:rsidR="0016142C" w:rsidRPr="0016142C" w:rsidRDefault="0016142C" w:rsidP="0016142C">
            <w:pPr>
              <w:tabs>
                <w:tab w:val="left" w:pos="3312"/>
              </w:tabs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CC39D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Notes A5 z okładką do zadruku na pierwszej stronie, klejony wzdłuż górnej krawędzi, 50 kartek w kratkę jednostronnie drukowanych,</w:t>
            </w:r>
          </w:p>
          <w:p w14:paraId="3EC9358D" w14:textId="77777777" w:rsidR="0016142C" w:rsidRPr="0016142C" w:rsidRDefault="0016142C" w:rsidP="0016142C">
            <w:pPr>
              <w:numPr>
                <w:ilvl w:val="0"/>
                <w:numId w:val="29"/>
              </w:numPr>
              <w:spacing w:after="0" w:line="276" w:lineRule="auto"/>
              <w:ind w:left="67" w:firstLine="0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format: A5: 148×210 mm,</w:t>
            </w:r>
          </w:p>
          <w:p w14:paraId="4818420E" w14:textId="77777777" w:rsidR="0016142C" w:rsidRPr="0016142C" w:rsidRDefault="0016142C" w:rsidP="0016142C">
            <w:pPr>
              <w:numPr>
                <w:ilvl w:val="0"/>
                <w:numId w:val="29"/>
              </w:numPr>
              <w:spacing w:after="0" w:line="276" w:lineRule="auto"/>
              <w:ind w:left="67" w:firstLine="0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kartki (bez nadruku reklamowego): min. 90g/m2, klejenie grzbietu wzdłuż górnej krawędzi</w:t>
            </w:r>
          </w:p>
          <w:p w14:paraId="65AAF923" w14:textId="77777777" w:rsidR="0016142C" w:rsidRPr="0016142C" w:rsidRDefault="0016142C" w:rsidP="0016142C">
            <w:pPr>
              <w:numPr>
                <w:ilvl w:val="0"/>
                <w:numId w:val="29"/>
              </w:numPr>
              <w:spacing w:after="0" w:line="276" w:lineRule="auto"/>
              <w:ind w:left="67" w:firstLine="0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okładka – spód/ plecy: karton: 250 g/ m2, </w:t>
            </w:r>
          </w:p>
          <w:p w14:paraId="6B249CB0" w14:textId="77777777" w:rsidR="0016142C" w:rsidRPr="0016142C" w:rsidRDefault="0016142C" w:rsidP="0016142C">
            <w:pPr>
              <w:numPr>
                <w:ilvl w:val="0"/>
                <w:numId w:val="29"/>
              </w:numPr>
              <w:spacing w:after="0" w:line="276" w:lineRule="auto"/>
              <w:ind w:left="67" w:firstLine="0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okładka – wierzch:  kreda mat 170 g/m2, Zadruk CMYK 4+0, jednostronny</w:t>
            </w:r>
          </w:p>
          <w:p w14:paraId="769BF822" w14:textId="77777777" w:rsidR="0016142C" w:rsidRPr="0016142C" w:rsidRDefault="0016142C" w:rsidP="0016142C">
            <w:pPr>
              <w:numPr>
                <w:ilvl w:val="0"/>
                <w:numId w:val="29"/>
              </w:numPr>
              <w:spacing w:after="0" w:line="276" w:lineRule="auto"/>
              <w:ind w:left="67" w:firstLine="0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uszlachetnienie okładki folia błysk, jednostronne</w:t>
            </w:r>
          </w:p>
          <w:p w14:paraId="588B1547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Technika znakowania: druk na pierwszej stronie okładki (jednostronny) CMYK,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full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kolor/ druk offsetowy</w:t>
            </w:r>
          </w:p>
          <w:p w14:paraId="6ABC386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color w:val="FF0000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Wykonawca opracuje oraz przedstawi min. 3 autorskie propozycje projektów graficznych wierzchu okładki notesu do wyboru (min. 3 x 1 strona A5)- do akceptacji lub korekty przez Zamawiającego.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Opracowanie grafik nawiązujących do kolorystyki przypisanej dla Wojewódzkiego Urzędu Pracy w Warszawie, zawierających logotypy i znaki graficzne zgodnie z Księgą Wizualizacji Wojewódzkiego Urzędu Pracy w Warszawie.</w:t>
            </w:r>
            <w:r w:rsidRPr="0016142C">
              <w:rPr>
                <w:rFonts w:eastAsia="Calibri" w:cstheme="minorHAnsi"/>
                <w:color w:val="FF0000"/>
                <w:sz w:val="24"/>
                <w:szCs w:val="24"/>
              </w:rPr>
              <w:t xml:space="preserve"> </w:t>
            </w:r>
            <w:r w:rsidRPr="0016142C">
              <w:rPr>
                <w:rFonts w:eastAsia="Calibri" w:cstheme="minorHAnsi"/>
                <w:sz w:val="24"/>
                <w:szCs w:val="24"/>
              </w:rPr>
              <w:t>Wykonawca przekaże pełnię praw autorskich (niczym nie ograniczone prawa autorskie) do zaproponowanych/przesłanych projektów graficznych a także otwarte pliki graficzne projektów</w:t>
            </w:r>
          </w:p>
          <w:p w14:paraId="51CCD20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Liczba:200 szt.</w:t>
            </w:r>
          </w:p>
        </w:tc>
      </w:tr>
      <w:tr w:rsidR="0016142C" w14:paraId="4B46716E" w14:textId="77777777" w:rsidTr="0016142C">
        <w:trPr>
          <w:trHeight w:val="119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2A84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>Smycz do zadruku</w:t>
            </w:r>
          </w:p>
          <w:p w14:paraId="319DE5E4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930CD" w14:textId="101A7DA3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83D6A7D" wp14:editId="533AC167">
                  <wp:extent cx="1219200" cy="1219200"/>
                  <wp:effectExtent l="0" t="0" r="0" b="0"/>
                  <wp:docPr id="15" name="Obraz 15" descr="Smycz reklamowa biały V4779-0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8" descr="Smycz reklamowa biały V4779-0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21DB3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30C3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Smycz reklamowa do oznakowania projektem graficznym. </w:t>
            </w:r>
          </w:p>
          <w:p w14:paraId="495982C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Wymiary: pasek nie mniej niż: 2 x 45 cm, szerokość paska smyczy: 2 cm</w:t>
            </w:r>
          </w:p>
          <w:p w14:paraId="09FA3D52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pasek: poliester, karabińczyk: metal.</w:t>
            </w:r>
          </w:p>
          <w:p w14:paraId="600F3B65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Wykonawca opracuje oraz przedstawi min. 3 autorskie propozycje projektów graficznych smyczy do wyboru do akceptacji lub korekty przez Zamawiającego.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Opracowanie grafik nawiązujących do kolorystyki przypisanej dla Wojewódzkiego Urzędu Pracy w Warszawie, zawierających logotypy i znaki graficzne zgodnie z Księgą Wizualizacji Wojewódzkiego Urzędu Pracy w Warszawie. Wykonawca przekaże pełnię praw autorskich (niczym nie ograniczone prawa autorskie)  do zaproponowanych/przesłanych projektów graficznych a także otwarte pliki graficzne projektów.</w:t>
            </w:r>
          </w:p>
          <w:p w14:paraId="43666BE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300 szt.</w:t>
            </w:r>
          </w:p>
        </w:tc>
      </w:tr>
      <w:tr w:rsidR="0016142C" w14:paraId="52E928AA" w14:textId="77777777" w:rsidTr="0016142C">
        <w:trPr>
          <w:trHeight w:val="128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A741B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Długopis  metalowy do zadruku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2645" w14:textId="419B134E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072AEE91" wp14:editId="2DE4E7BD">
                  <wp:extent cx="1038225" cy="1028700"/>
                  <wp:effectExtent l="0" t="0" r="952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A0592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  <w:p w14:paraId="0294B072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1C960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color w:val="FF0000"/>
              </w:rPr>
            </w:pPr>
            <w:r w:rsidRPr="004358AD">
              <w:rPr>
                <w:rFonts w:eastAsia="Calibri" w:cstheme="minorHAnsi"/>
              </w:rPr>
              <w:t xml:space="preserve">Metalowy długopis o klasycznym kształcie. Wykonany jest z aluminium z dwiema chromowanymi </w:t>
            </w:r>
            <w:proofErr w:type="spellStart"/>
            <w:r w:rsidRPr="004358AD">
              <w:rPr>
                <w:rFonts w:eastAsia="Calibri" w:cstheme="minorHAnsi"/>
              </w:rPr>
              <w:t>obręczami.Na</w:t>
            </w:r>
            <w:proofErr w:type="spellEnd"/>
            <w:r w:rsidRPr="004358AD">
              <w:rPr>
                <w:rFonts w:eastAsia="Calibri" w:cstheme="minorHAnsi"/>
              </w:rPr>
              <w:t xml:space="preserve"> korpusie posiada  chromowaną skuwkę i końcówkę długopisu. Posiada błyszczącą powierzchnię</w:t>
            </w:r>
            <w:r w:rsidRPr="004358AD">
              <w:rPr>
                <w:rFonts w:eastAsia="Calibri" w:cstheme="minorHAnsi"/>
                <w:color w:val="FF0000"/>
              </w:rPr>
              <w:t>.</w:t>
            </w:r>
          </w:p>
          <w:p w14:paraId="7FD7380C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>Wymiary min.: 135 x średnica: 10 mm</w:t>
            </w:r>
          </w:p>
          <w:p w14:paraId="7E8E22D6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>Materiał: metal/</w:t>
            </w:r>
            <w:proofErr w:type="spellStart"/>
            <w:r w:rsidRPr="004358AD">
              <w:rPr>
                <w:rFonts w:eastAsia="Calibri" w:cstheme="minorHAnsi"/>
              </w:rPr>
              <w:t>aluminium</w:t>
            </w:r>
            <w:proofErr w:type="spellEnd"/>
          </w:p>
          <w:p w14:paraId="2DDB5CF6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proofErr w:type="spellStart"/>
            <w:r w:rsidRPr="004358AD">
              <w:rPr>
                <w:rFonts w:eastAsia="Calibri" w:cstheme="minorHAnsi"/>
              </w:rPr>
              <w:t>Technika</w:t>
            </w:r>
            <w:proofErr w:type="spellEnd"/>
            <w:r w:rsidRPr="004358AD">
              <w:rPr>
                <w:rFonts w:eastAsia="Calibri" w:cstheme="minorHAnsi"/>
              </w:rPr>
              <w:t xml:space="preserve"> znakowania: CMYK, </w:t>
            </w:r>
            <w:proofErr w:type="spellStart"/>
            <w:r w:rsidRPr="004358AD">
              <w:rPr>
                <w:rFonts w:eastAsia="Calibri" w:cstheme="minorHAnsi"/>
              </w:rPr>
              <w:t>full</w:t>
            </w:r>
            <w:proofErr w:type="spellEnd"/>
            <w:r w:rsidRPr="004358AD">
              <w:rPr>
                <w:rFonts w:eastAsia="Calibri" w:cstheme="minorHAnsi"/>
              </w:rPr>
              <w:t xml:space="preserve"> kolor.</w:t>
            </w:r>
          </w:p>
          <w:p w14:paraId="538A0E86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 xml:space="preserve">Kolor/Wzór: do uzgodnienia po podpisaniu umowy. </w:t>
            </w:r>
            <w:r w:rsidRPr="004358AD">
              <w:rPr>
                <w:rFonts w:eastAsia="Calibri" w:cstheme="minorHAnsi"/>
                <w:u w:val="single"/>
              </w:rPr>
              <w:t xml:space="preserve">Wykonawca opracuje oraz przedstawi min. 3 autorskie propozycje projektów graficznych oznakowania długopisu  do wyboru do akceptacji lub korekty przez Zamawiającego. </w:t>
            </w:r>
            <w:r w:rsidRPr="004358AD">
              <w:rPr>
                <w:rFonts w:eastAsia="Calibri" w:cstheme="minorHAnsi"/>
              </w:rPr>
              <w:t>Opracowanie grafik nawiązujących do kolorystyki przypisanej dla Wojewódzkiego Urzędu Pracy w Warszawie, zawierających logotypy i znaki graficzne zgodnie z Księgą Wizualizacji Wojewódzkiego Urzędu Pracy w Warszawie. Wykonawca przekaże pełnię praw autorskich (niczym nie ograniczone prawa autorskie)  do zaproponowanych/przesłanych projektów graficznych a także otwarte pliki graficzne projektów.</w:t>
            </w:r>
          </w:p>
          <w:p w14:paraId="725C1D9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4358AD">
              <w:rPr>
                <w:rFonts w:eastAsia="Calibri" w:cstheme="minorHAnsi"/>
                <w:b/>
              </w:rPr>
              <w:t>Liczba: 300 szt.</w:t>
            </w:r>
          </w:p>
        </w:tc>
      </w:tr>
      <w:tr w:rsidR="0016142C" w14:paraId="671BFF55" w14:textId="77777777" w:rsidTr="0016142C">
        <w:trPr>
          <w:cantSplit/>
          <w:trHeight w:val="128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9DBBF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>Podstawka pod herbatę do zadruku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00DFF" w14:textId="5AF8CADE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150EEA26" wp14:editId="71F83AE8">
                  <wp:extent cx="1114425" cy="1114425"/>
                  <wp:effectExtent l="0" t="0" r="9525" b="9525"/>
                  <wp:docPr id="13" name="Obraz 13" descr="Podkładka pilśniowa (MDF) do sublimacji - kwadratowa - 5 szt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3" descr="Podkładka pilśniowa (MDF) do sublimacji - kwadratowa - 5 szt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5C0C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1ADFE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>Podkładka z płyty HDF do nadruku po jednej stronie.</w:t>
            </w:r>
          </w:p>
          <w:p w14:paraId="065CD45A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>Wymiary min.: 95×95×3 mm</w:t>
            </w:r>
          </w:p>
          <w:p w14:paraId="324B2377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>Materiał: HDF, powlekany, na wierzchu laminat/ folia właściwa dla podstawek pod gorące napoje.</w:t>
            </w:r>
          </w:p>
          <w:p w14:paraId="079C4A80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 xml:space="preserve">Technika znakowania: CMYK, </w:t>
            </w:r>
            <w:proofErr w:type="spellStart"/>
            <w:r w:rsidRPr="004358AD">
              <w:rPr>
                <w:rFonts w:eastAsia="Calibri" w:cstheme="minorHAnsi"/>
              </w:rPr>
              <w:t>full</w:t>
            </w:r>
            <w:proofErr w:type="spellEnd"/>
            <w:r w:rsidRPr="004358AD">
              <w:rPr>
                <w:rFonts w:eastAsia="Calibri" w:cstheme="minorHAnsi"/>
              </w:rPr>
              <w:t xml:space="preserve"> kolor, druk offsetowy </w:t>
            </w:r>
          </w:p>
          <w:p w14:paraId="11E2C1CE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 xml:space="preserve">Kolor/Wzór: do uzgodnienia po podpisaniu umowy. </w:t>
            </w:r>
            <w:r w:rsidRPr="004358AD">
              <w:rPr>
                <w:rFonts w:eastAsia="Calibri" w:cstheme="minorHAnsi"/>
                <w:u w:val="single"/>
              </w:rPr>
              <w:t>Wykonawca opracuje oraz przedstawi min. 3 autorskie propozycje projektów graficznych oznakowania podstawki do wyboru do akceptacji lub korekty przez Zamawiającego.</w:t>
            </w:r>
            <w:r w:rsidRPr="004358AD">
              <w:rPr>
                <w:rFonts w:eastAsia="Calibri" w:cstheme="minorHAnsi"/>
              </w:rPr>
              <w:t xml:space="preserve"> Opracowanie grafik nawiązujących do kolorystyki przypisanej dla Wojewódzkiego Urzędu Pracy w Warszawie, zawierających logotypy i znaki graficzne zgodnie z Księgą Wizualizacji Wojewódzkiego Urzędu Pracy w Warszawie. Wykonawca przekaże pełnię (niczym nie ograniczone) praw autorskich do zaproponowanych/ przesłanych projektów graficznych.</w:t>
            </w:r>
          </w:p>
          <w:p w14:paraId="4331C33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  <w:lang w:eastAsia="pl-PL"/>
              </w:rPr>
            </w:pPr>
            <w:r w:rsidRPr="004358AD">
              <w:rPr>
                <w:rFonts w:eastAsia="Calibri" w:cstheme="minorHAnsi"/>
                <w:b/>
              </w:rPr>
              <w:t>Liczba: 200 szt.</w:t>
            </w:r>
          </w:p>
        </w:tc>
      </w:tr>
      <w:tr w:rsidR="0016142C" w14:paraId="0E90184F" w14:textId="77777777" w:rsidTr="0016142C">
        <w:trPr>
          <w:cantSplit/>
          <w:trHeight w:val="128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F499B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Kubek ceramiczny – min.300 ml do zadruku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77E1A" w14:textId="2FCE7E18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</w:rPr>
            </w:pPr>
            <w:r w:rsidRPr="004358AD">
              <w:rPr>
                <w:rFonts w:eastAsia="Calibri" w:cstheme="minorHAnsi"/>
                <w:noProof/>
              </w:rPr>
              <w:drawing>
                <wp:inline distT="0" distB="0" distL="0" distR="0" wp14:anchorId="7839737E" wp14:editId="676F3198">
                  <wp:extent cx="1390650" cy="140970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D6729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>Kubek reklamowy o pojemności min. 300 ml wykonany z ceramiki. Szkliwo kubka jest w wersji błyszczącej z zewnątrz i wewnątrz. Kubek na zewnątrz i wewnątrz jest biały. Ścianki kubka są obłe, jego średnica zwęża się ku podstawie. Kubek posiada wygodne, klasyczne ucho.</w:t>
            </w:r>
          </w:p>
          <w:p w14:paraId="41BB872E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>Wymiary około: średnica 82 mm x 102 mm</w:t>
            </w:r>
          </w:p>
          <w:p w14:paraId="523DD025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 xml:space="preserve">Pojemność: min. 300 ml </w:t>
            </w:r>
          </w:p>
          <w:p w14:paraId="2866EC84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>Materiał: ceramika</w:t>
            </w:r>
          </w:p>
          <w:p w14:paraId="0F8C4BF6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</w:rPr>
            </w:pPr>
            <w:r w:rsidRPr="004358AD">
              <w:rPr>
                <w:rFonts w:eastAsia="Calibri" w:cstheme="minorHAnsi"/>
              </w:rPr>
              <w:t xml:space="preserve">Technika znakowania: CMYK, </w:t>
            </w:r>
            <w:proofErr w:type="spellStart"/>
            <w:r w:rsidRPr="004358AD">
              <w:rPr>
                <w:rFonts w:eastAsia="Calibri" w:cstheme="minorHAnsi"/>
              </w:rPr>
              <w:t>full</w:t>
            </w:r>
            <w:proofErr w:type="spellEnd"/>
            <w:r w:rsidRPr="004358AD">
              <w:rPr>
                <w:rFonts w:eastAsia="Calibri" w:cstheme="minorHAnsi"/>
              </w:rPr>
              <w:t xml:space="preserve"> kolor, technika trwała.</w:t>
            </w:r>
          </w:p>
          <w:p w14:paraId="144AE533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color w:val="FF0000"/>
              </w:rPr>
            </w:pPr>
            <w:r w:rsidRPr="004358AD">
              <w:rPr>
                <w:rFonts w:eastAsia="Calibri" w:cstheme="minorHAnsi"/>
              </w:rPr>
              <w:t xml:space="preserve">Kolor/Wzór: do uzgodnienia po podpisaniu umowy. </w:t>
            </w:r>
            <w:r w:rsidRPr="004358AD">
              <w:rPr>
                <w:rFonts w:eastAsia="Calibri" w:cstheme="minorHAnsi"/>
                <w:u w:val="single"/>
              </w:rPr>
              <w:t>Wykonawca opracuje oraz przedstawi min. 3 autorskie propozycje projektów graficznych kubka do wyboru do akceptacji lub korekty przez Zamawiającego.</w:t>
            </w:r>
            <w:r w:rsidRPr="004358AD">
              <w:rPr>
                <w:rFonts w:eastAsia="Calibri" w:cstheme="minorHAnsi"/>
              </w:rPr>
              <w:t xml:space="preserve"> Opracowanie grafik nawiązujących do kolorystyki przypisanej dla Wojewódzkiego Urzędu Pracy w Warszawie, zawierających logotypy i znaki graficzne zgodnie z Księgą Wizualizacji Wojewódzkiego Urzędu Pracy w Warszawie. Wykonawca w ramach wynagrodzenia przekaże pełnię praw autorskich (niczym nie ograniczone prawa autorskie) do zaproponowanych/ przesłanych projektów graficznych a także otwarte pliki graficzne projektów</w:t>
            </w:r>
            <w:r w:rsidRPr="004358AD">
              <w:rPr>
                <w:rFonts w:eastAsia="Calibri" w:cstheme="minorHAnsi"/>
                <w:color w:val="FF0000"/>
              </w:rPr>
              <w:t>.</w:t>
            </w:r>
          </w:p>
          <w:p w14:paraId="18479E49" w14:textId="77777777" w:rsidR="0016142C" w:rsidRPr="004358AD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lang w:eastAsia="pl-PL"/>
              </w:rPr>
            </w:pPr>
            <w:r w:rsidRPr="004358AD">
              <w:rPr>
                <w:rFonts w:eastAsia="Calibri" w:cstheme="minorHAnsi"/>
                <w:b/>
              </w:rPr>
              <w:t>Liczba:100 szt.</w:t>
            </w:r>
          </w:p>
        </w:tc>
      </w:tr>
      <w:tr w:rsidR="0016142C" w14:paraId="06EBD99A" w14:textId="77777777" w:rsidTr="0016142C">
        <w:trPr>
          <w:cantSplit/>
          <w:trHeight w:val="128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901549B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 xml:space="preserve">Torba papierowa laminowana format na A4 do zadruku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317AA34" w14:textId="5B6876F2" w:rsidR="0016142C" w:rsidRPr="0016142C" w:rsidRDefault="0016142C" w:rsidP="0016142C">
            <w:pPr>
              <w:spacing w:after="0" w:line="276" w:lineRule="auto"/>
              <w:ind w:left="67"/>
              <w:jc w:val="both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F1091BF" wp14:editId="5591F4C8">
                  <wp:extent cx="1581150" cy="1581150"/>
                  <wp:effectExtent l="0" t="0" r="0" b="0"/>
                  <wp:docPr id="11" name="Obraz 11" descr="torba papierowa laminowana biała na format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2" descr="torba papierowa laminowana biała na format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97C4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152C05D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Torba papierowa laminowana do zadruku. Torba do zapakowania formatu A4 z uchwytami ze sznurka.</w:t>
            </w:r>
          </w:p>
          <w:p w14:paraId="2EAA653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Rozmiar min.: wysokość: 33 cm x szerokość: 24 cm x głębokość: 9 cm; </w:t>
            </w:r>
          </w:p>
          <w:p w14:paraId="59F98FA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Materiał/Rodzaj papieru: kreda min. 150g/m2, kolor papieru: biały, gładki laminowany, błysk; wzmocnienia: wzmacniane dno i zakładki górne, opracowanie projektu graficznego.</w:t>
            </w:r>
          </w:p>
          <w:p w14:paraId="5608B4A3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Technika znakowania: CMYK,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full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kolor, druk offsetowy, Zadruk dotyczy całej torby.</w:t>
            </w:r>
          </w:p>
          <w:p w14:paraId="2706A92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Wykonawca opracuje oraz przedstawi min. 3 autorskie propozycje projektów graficznych torby  do wyboru do akceptacji lub korekty przez Zamawiającego.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Opracowanie grafik nawiązujących do kolorystyki przypisanej dla Wojewódzkiego Urzędu Pracy w Warszawie, zawierających logotypy i znaki graficzne zgodnie z Księgą Wizualizacji Wojewódzkiego Urzędu Pracy w Warszawie. Wykonawca w ramach wynagrodzenia przekaże pełnię praw autorskich (niczym nie ograniczone prawa autorskie) do zaproponowanych/ przesłanych projektów graficznych a także otwarte pliki graficzne projektów.</w:t>
            </w:r>
          </w:p>
          <w:p w14:paraId="45952CF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color w:val="FF0000"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300 szt.</w:t>
            </w:r>
          </w:p>
        </w:tc>
      </w:tr>
      <w:tr w:rsidR="0016142C" w14:paraId="298B8572" w14:textId="77777777" w:rsidTr="0016142C">
        <w:trPr>
          <w:cantSplit/>
          <w:trHeight w:val="128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7ADCE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 xml:space="preserve">Balon lateksowy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38EE7" w14:textId="71EBAD69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49B438A8" wp14:editId="7B908282">
                  <wp:extent cx="1047750" cy="135255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E104E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458C0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Balon lateksowy do zadruku o klasycznym kształcie. Wymiary: średnica min. 27 cm</w:t>
            </w:r>
          </w:p>
          <w:p w14:paraId="0CBDA47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lateks</w:t>
            </w:r>
          </w:p>
          <w:p w14:paraId="625BB74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Technika znakowania: CMYK,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full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kolor</w:t>
            </w:r>
          </w:p>
          <w:p w14:paraId="739332A0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Wykonawca opracuje oraz przedstawi min. 3 autorskie propozycje projektów graficznych balonu do wyboru do akceptacji lub korekty przez Zamawiającego.</w:t>
            </w:r>
            <w:r w:rsidRPr="0016142C">
              <w:rPr>
                <w:rFonts w:eastAsia="Calibri" w:cstheme="minorHAnsi"/>
                <w:sz w:val="24"/>
                <w:szCs w:val="24"/>
              </w:rPr>
              <w:t xml:space="preserve"> Opracowanie grafik nawiązujących do kolorystyki przypisanej dla Wojewódzkiego Urzędu Pracy w Warszawie, zawierających logotypy i znaki graficzne zgodnie z Księgą Wizualizacji Wojewódzkiego Urzędu Pracy w Warszawie. Wykonawca w ramach wynagrodzenia przekaże pełnię praw autorskich (niczym nie ograniczone prawa autorskie) do zaproponowanych/ przesłanych projektów graficznych a także otwarte pliki graficzne projektów</w:t>
            </w:r>
          </w:p>
          <w:p w14:paraId="710A0C6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500 sztuk</w:t>
            </w:r>
          </w:p>
        </w:tc>
      </w:tr>
      <w:tr w:rsidR="0016142C" w14:paraId="046BD2F6" w14:textId="77777777" w:rsidTr="0016142C">
        <w:trPr>
          <w:cantSplit/>
          <w:trHeight w:val="128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B23C7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Zaczep do balona nakładany na patyk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8806E" w14:textId="7D823C2D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21EE70EE" wp14:editId="64B1366F">
                  <wp:extent cx="800100" cy="74295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93CE75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437D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Ekologiczny zaczep do balonów nakładany na patyk.</w:t>
            </w:r>
          </w:p>
          <w:p w14:paraId="6ABE3A8B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Wymiar: uniwersalny/ klasyczny</w:t>
            </w:r>
          </w:p>
          <w:p w14:paraId="1ED8DCB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materiał ekologiczny</w:t>
            </w:r>
          </w:p>
          <w:p w14:paraId="0098E3E7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Liczba:300 szt.</w:t>
            </w:r>
          </w:p>
        </w:tc>
      </w:tr>
      <w:tr w:rsidR="0016142C" w14:paraId="3BF342C6" w14:textId="77777777" w:rsidTr="0016142C">
        <w:trPr>
          <w:cantSplit/>
          <w:trHeight w:val="514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788EA21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Papierowa </w:t>
            </w:r>
            <w:proofErr w:type="spellStart"/>
            <w:r w:rsidRPr="0016142C">
              <w:rPr>
                <w:rFonts w:eastAsia="Calibri" w:cstheme="minorHAnsi"/>
                <w:b/>
                <w:sz w:val="24"/>
                <w:szCs w:val="24"/>
              </w:rPr>
              <w:t>flagietka</w:t>
            </w:r>
            <w:proofErr w:type="spellEnd"/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 na drewnianym patyku- Flaga Unii Europejskiej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8AD342" w14:textId="124B5FE5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536F2384" wp14:editId="43DEE832">
                  <wp:extent cx="1182757" cy="1782962"/>
                  <wp:effectExtent l="0" t="0" r="0" b="8255"/>
                  <wp:docPr id="8" name="Obraz 8" descr="Flaga Unii Europejskiej - chorągiewki na patyczkach (zestaw 25 szt.)  SzkolneNaklej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4" descr="Flaga Unii Europejskiej - chorągiewki na patyczkach (zestaw 25 szt.)  SzkolneNaklej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621" cy="179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74857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  <w:p w14:paraId="0FFF28B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ACAD385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Flagietka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papierowa unijna - Flaga Unii Europejskiej - na drewnianym patyczku. Flaga klejona metodą „na zawijkę”, „po krawędzi” .</w:t>
            </w:r>
          </w:p>
          <w:p w14:paraId="62216EA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Wymiary: długość patyczka min. 38 cm, flaga: min. 14,5 cm x  19cm.  </w:t>
            </w:r>
          </w:p>
          <w:p w14:paraId="379E041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Materiał: Flaga papier kredowy min. 135 g/m2, patyczek: drewniany/ ekologiczny </w:t>
            </w:r>
          </w:p>
          <w:p w14:paraId="4410760C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Technika znakowania: druk offsetowy CMYK,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full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kolor/ druk offsetowy, obie strony, zgodnie z wytycznymi UE.</w:t>
            </w:r>
          </w:p>
          <w:p w14:paraId="468D75F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500 szt.</w:t>
            </w:r>
          </w:p>
        </w:tc>
      </w:tr>
      <w:tr w:rsidR="0016142C" w14:paraId="72805DE5" w14:textId="77777777" w:rsidTr="0016142C">
        <w:trPr>
          <w:cantSplit/>
          <w:trHeight w:val="223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E5568B0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  <w:lang w:eastAsia="pl-PL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lastRenderedPageBreak/>
              <w:t xml:space="preserve">Papierowa </w:t>
            </w:r>
            <w:proofErr w:type="spellStart"/>
            <w:r w:rsidRPr="0016142C">
              <w:rPr>
                <w:rFonts w:eastAsia="Calibri" w:cstheme="minorHAnsi"/>
                <w:b/>
                <w:sz w:val="24"/>
                <w:szCs w:val="24"/>
              </w:rPr>
              <w:t>flagietka</w:t>
            </w:r>
            <w:proofErr w:type="spellEnd"/>
            <w:r w:rsidRPr="0016142C">
              <w:rPr>
                <w:rFonts w:eastAsia="Calibri" w:cstheme="minorHAnsi"/>
                <w:b/>
                <w:sz w:val="24"/>
                <w:szCs w:val="24"/>
              </w:rPr>
              <w:t xml:space="preserve"> na drewnianym patyku - Flaga Polski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D9E2212" w14:textId="0A3D38FC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69B25C9C" wp14:editId="1EA710D3">
                  <wp:extent cx="1143000" cy="1476375"/>
                  <wp:effectExtent l="0" t="0" r="0" b="952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DE96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D3EE3BD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Flagietka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papierowa- flaga Polski - na drewnianym patyczku. Flaga klejona metodą „na zawijkę”, „po krawędzi .</w:t>
            </w:r>
          </w:p>
          <w:p w14:paraId="60B397A9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Wymiary: długość patyczka min. 38 cm, flaga: min. 14,5 cm x 19 cm.  </w:t>
            </w:r>
          </w:p>
          <w:p w14:paraId="64CE0B9A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Materiał: Flaga papier kredowy min. 135 g/m2, patyczek: patyczek: drewniany/ ekologiczny.</w:t>
            </w:r>
          </w:p>
          <w:p w14:paraId="4FA011A6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Technika znakowania: druk offsetowy CMYK, </w:t>
            </w:r>
            <w:proofErr w:type="spellStart"/>
            <w:r w:rsidRPr="0016142C">
              <w:rPr>
                <w:rFonts w:eastAsia="Calibri" w:cstheme="minorHAnsi"/>
                <w:sz w:val="24"/>
                <w:szCs w:val="24"/>
              </w:rPr>
              <w:t>full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 xml:space="preserve"> kolor/ druk offsetowy, obie strony, zgodnie z wytycznymi UE.</w:t>
            </w:r>
          </w:p>
          <w:p w14:paraId="4AD1ED10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100 szt.</w:t>
            </w:r>
          </w:p>
        </w:tc>
      </w:tr>
      <w:tr w:rsidR="0016142C" w14:paraId="4030367D" w14:textId="77777777" w:rsidTr="0016142C">
        <w:trPr>
          <w:cantSplit/>
          <w:trHeight w:val="223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19F074A" w14:textId="77777777" w:rsidR="0016142C" w:rsidRPr="0016142C" w:rsidRDefault="0016142C" w:rsidP="0016142C">
            <w:pPr>
              <w:numPr>
                <w:ilvl w:val="0"/>
                <w:numId w:val="28"/>
              </w:numPr>
              <w:spacing w:after="0" w:line="276" w:lineRule="auto"/>
              <w:ind w:left="67" w:firstLine="0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Piórnik do kolorowania  do zadruku z kredkami świecowymi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CE76758" w14:textId="709823A2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noProof/>
                <w:sz w:val="24"/>
                <w:szCs w:val="24"/>
              </w:rPr>
              <w:drawing>
                <wp:inline distT="0" distB="0" distL="0" distR="0" wp14:anchorId="7A97CED2" wp14:editId="3275E9D3">
                  <wp:extent cx="1400175" cy="1400175"/>
                  <wp:effectExtent l="0" t="0" r="9525" b="9525"/>
                  <wp:docPr id="6" name="Obraz 6" descr="https://gadzety-reklamowe.com/images/content/450_450/V7873-02.jpg?ver=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https://gadzety-reklamowe.com/images/content/450_450/V7873-02.jpg?ver=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45D0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noProof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Fotografia przykładowa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F22C3DF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Piórnik do kolorowania wraz z 5 kredkami świecowymi w różnych kolorach do  zadruku. </w:t>
            </w:r>
          </w:p>
          <w:p w14:paraId="13C0F710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Wymiary piórnika min: 22 cm x 11 cm.</w:t>
            </w:r>
          </w:p>
          <w:p w14:paraId="6CD2EB5D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Materiał: materiał </w:t>
            </w:r>
            <w:r w:rsidRPr="0016142C">
              <w:rPr>
                <w:rFonts w:eastAsia="Calibri" w:cstheme="minorHAnsi"/>
                <w:i/>
                <w:sz w:val="24"/>
                <w:szCs w:val="24"/>
              </w:rPr>
              <w:t xml:space="preserve">non </w:t>
            </w:r>
            <w:proofErr w:type="spellStart"/>
            <w:r w:rsidRPr="0016142C">
              <w:rPr>
                <w:rFonts w:eastAsia="Calibri" w:cstheme="minorHAnsi"/>
                <w:i/>
                <w:sz w:val="24"/>
                <w:szCs w:val="24"/>
              </w:rPr>
              <w:t>woven</w:t>
            </w:r>
            <w:proofErr w:type="spellEnd"/>
            <w:r w:rsidRPr="0016142C">
              <w:rPr>
                <w:rFonts w:eastAsia="Calibri" w:cstheme="minorHAnsi"/>
                <w:sz w:val="24"/>
                <w:szCs w:val="24"/>
              </w:rPr>
              <w:t>, kredki świecowe.</w:t>
            </w:r>
          </w:p>
          <w:p w14:paraId="729C44B8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 xml:space="preserve">Kolor/Wzór: do uzgodnienia po podpisaniu umowy. </w:t>
            </w:r>
            <w:r w:rsidRPr="0016142C">
              <w:rPr>
                <w:rFonts w:eastAsia="Calibri" w:cstheme="minorHAnsi"/>
                <w:sz w:val="24"/>
                <w:szCs w:val="24"/>
                <w:u w:val="single"/>
              </w:rPr>
              <w:t>Wykonawca opracuje oraz przedstawi min. 3 autorskie propozycje projektów graficznych piórnika (obie strony) do wyboru (min. 3 x tył obie strony piórnika)- do akceptacji lub korekty przez Zamawiającego.</w:t>
            </w:r>
          </w:p>
          <w:p w14:paraId="70054372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sz w:val="24"/>
                <w:szCs w:val="24"/>
              </w:rPr>
            </w:pPr>
            <w:r w:rsidRPr="0016142C">
              <w:rPr>
                <w:rFonts w:eastAsia="Calibri" w:cstheme="minorHAnsi"/>
                <w:sz w:val="24"/>
                <w:szCs w:val="24"/>
              </w:rPr>
              <w:t>Opracowanie grafik nawiązujących do kolorystyki przypisanej dla Wojewódzkiego Urzędu Pracy w Warszawie, zawierających logotypy i znaki graficzne zgodnie z Księgą Wizualizacji Wojewódzkiego Urzędu Pracy w Warszawie. Wykonawca przekaże pełnię praw autorskich (niczym nie ograniczone prawa autorskie) do zaproponowanych/ przesłanych projektów graficznych a także otwarte pliki graficzne projektów.</w:t>
            </w:r>
          </w:p>
          <w:p w14:paraId="14F96F51" w14:textId="77777777" w:rsidR="0016142C" w:rsidRPr="0016142C" w:rsidRDefault="0016142C" w:rsidP="0016142C">
            <w:pPr>
              <w:spacing w:after="0" w:line="276" w:lineRule="auto"/>
              <w:ind w:left="67"/>
              <w:rPr>
                <w:rFonts w:eastAsia="Calibri" w:cstheme="minorHAnsi"/>
                <w:b/>
                <w:sz w:val="24"/>
                <w:szCs w:val="24"/>
              </w:rPr>
            </w:pPr>
            <w:r w:rsidRPr="0016142C">
              <w:rPr>
                <w:rFonts w:eastAsia="Calibri" w:cstheme="minorHAnsi"/>
                <w:b/>
                <w:sz w:val="24"/>
                <w:szCs w:val="24"/>
              </w:rPr>
              <w:t>Liczba: 200 szt.</w:t>
            </w:r>
          </w:p>
        </w:tc>
      </w:tr>
    </w:tbl>
    <w:p w14:paraId="14A73EDE" w14:textId="77777777" w:rsidR="0016142C" w:rsidRDefault="0016142C" w:rsidP="0016142C">
      <w:pPr>
        <w:keepNext/>
        <w:spacing w:after="200" w:line="276" w:lineRule="auto"/>
        <w:rPr>
          <w:rFonts w:ascii="Calibri" w:eastAsia="Calibri" w:hAnsi="Calibri" w:cs="Times New Roman"/>
        </w:rPr>
      </w:pPr>
    </w:p>
    <w:p w14:paraId="6F237BE0" w14:textId="5CF490E9" w:rsidR="0016142C" w:rsidRDefault="0016142C" w:rsidP="0016142C">
      <w:pPr>
        <w:pStyle w:val="Nagwek1"/>
        <w:rPr>
          <w:rFonts w:eastAsia="Calibri"/>
        </w:rPr>
      </w:pPr>
      <w:r>
        <w:rPr>
          <w:rFonts w:eastAsia="Calibri"/>
        </w:rPr>
        <w:t xml:space="preserve">Zadanie 2. </w:t>
      </w:r>
      <w:r>
        <w:rPr>
          <w:rFonts w:eastAsia="Calibri"/>
        </w:rPr>
        <w:t>Artykuły finansowane z Pomocy Technicznej RPO WM 2014-2020</w:t>
      </w:r>
      <w:r>
        <w:rPr>
          <w:rFonts w:eastAsia="Calibri"/>
        </w:rPr>
        <w:br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2268"/>
        <w:gridCol w:w="4961"/>
      </w:tblGrid>
      <w:tr w:rsidR="0016142C" w14:paraId="0769CDF4" w14:textId="77777777" w:rsidTr="0016142C">
        <w:trPr>
          <w:cantSplit/>
          <w:trHeight w:val="655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4272D" w14:textId="77777777" w:rsidR="0016142C" w:rsidRDefault="0016142C" w:rsidP="0016142C">
            <w:pPr>
              <w:numPr>
                <w:ilvl w:val="0"/>
                <w:numId w:val="30"/>
              </w:numPr>
              <w:spacing w:after="0" w:line="276" w:lineRule="auto"/>
              <w:rPr>
                <w:rFonts w:ascii="Calibri" w:eastAsia="Calibri" w:hAnsi="Calibri" w:cs="Calibri"/>
                <w:b/>
                <w:lang w:eastAsia="pl-PL"/>
              </w:rPr>
            </w:pPr>
            <w:r>
              <w:rPr>
                <w:rFonts w:ascii="Calibri" w:eastAsia="Calibri" w:hAnsi="Calibri" w:cs="Calibri"/>
                <w:b/>
              </w:rPr>
              <w:t>Notes A5   na spirali 50 kartek do zadruku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FCB48" w14:textId="496A8A4E" w:rsidR="0016142C" w:rsidRDefault="0016142C" w:rsidP="0016142C">
            <w:pPr>
              <w:spacing w:after="0" w:line="256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2CE63BB0" wp14:editId="12EDD755">
                  <wp:extent cx="1057275" cy="1057275"/>
                  <wp:effectExtent l="0" t="0" r="9525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64C24" w14:textId="77777777" w:rsidR="0016142C" w:rsidRDefault="0016142C" w:rsidP="0016142C">
            <w:pPr>
              <w:spacing w:after="0" w:line="276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t>Fotografia przykładowa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3E9C1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  <w:lang w:eastAsia="pl-PL"/>
              </w:rPr>
            </w:pPr>
            <w:r>
              <w:rPr>
                <w:rFonts w:ascii="Calibri" w:eastAsia="Calibri" w:hAnsi="Calibri" w:cs="Calibri"/>
              </w:rPr>
              <w:t>Notes A5 na spirali 50 kartkowy i twardą okładką do zadruku. Notes posiada obustronnie drukowane kartki w kratkę. Spirala na dłuższym boku.</w:t>
            </w:r>
          </w:p>
          <w:p w14:paraId="2F9B6170" w14:textId="418F75FE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</w:t>
            </w:r>
            <w:r>
              <w:rPr>
                <w:rFonts w:ascii="Calibri" w:eastAsia="Calibri" w:hAnsi="Calibri" w:cs="Calibri"/>
              </w:rPr>
              <w:t>Wymiary: A5 (148 x 210 mm)</w:t>
            </w:r>
          </w:p>
          <w:p w14:paraId="76F5D4BC" w14:textId="09EFFE6A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</w:t>
            </w:r>
            <w:r>
              <w:rPr>
                <w:rFonts w:ascii="Calibri" w:eastAsia="Calibri" w:hAnsi="Calibri" w:cs="Calibri"/>
              </w:rPr>
              <w:t xml:space="preserve">Rodzaj papieru: okładka: kreda: min. 275 g/m2, </w:t>
            </w:r>
          </w:p>
          <w:p w14:paraId="4FEF2256" w14:textId="3198995B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</w:t>
            </w:r>
            <w:r>
              <w:rPr>
                <w:rFonts w:ascii="Calibri" w:eastAsia="Calibri" w:hAnsi="Calibri" w:cs="Calibri"/>
              </w:rPr>
              <w:t xml:space="preserve">Technika znakowania: druk na pierwszej stronie okładki  (jednostronny)  CMYK/ </w:t>
            </w:r>
            <w:proofErr w:type="spellStart"/>
            <w:r>
              <w:rPr>
                <w:rFonts w:ascii="Calibri" w:eastAsia="Calibri" w:hAnsi="Calibri" w:cs="Calibri"/>
              </w:rPr>
              <w:t>full</w:t>
            </w:r>
            <w:proofErr w:type="spellEnd"/>
            <w:r>
              <w:rPr>
                <w:rFonts w:ascii="Calibri" w:eastAsia="Calibri" w:hAnsi="Calibri" w:cs="Calibri"/>
              </w:rPr>
              <w:t xml:space="preserve"> kolor/ offset</w:t>
            </w:r>
          </w:p>
          <w:p w14:paraId="240528C4" w14:textId="22C7B88E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</w:t>
            </w:r>
            <w:r>
              <w:rPr>
                <w:rFonts w:ascii="Calibri" w:eastAsia="Calibri" w:hAnsi="Calibri" w:cs="Calibri"/>
              </w:rPr>
              <w:t xml:space="preserve">kartki (bez nadruku reklamowego): min. 90g/m2, </w:t>
            </w:r>
          </w:p>
          <w:p w14:paraId="74F9B3C7" w14:textId="109DA172" w:rsidR="0016142C" w:rsidRDefault="0016142C" w:rsidP="0016142C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- </w:t>
            </w:r>
            <w:r>
              <w:rPr>
                <w:rFonts w:ascii="Calibri" w:eastAsia="Calibri" w:hAnsi="Calibri" w:cs="Calibri"/>
              </w:rPr>
              <w:t>uszlachetnienie okładki 2x folia błysk, jednostronnie.</w:t>
            </w:r>
          </w:p>
          <w:p w14:paraId="2A72CB8F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/>
              </w:rPr>
              <w:t xml:space="preserve">Technika znakowania: </w:t>
            </w:r>
            <w:r>
              <w:rPr>
                <w:rFonts w:ascii="Calibri" w:eastAsia="Calibri" w:hAnsi="Calibri" w:cs="Calibri"/>
              </w:rPr>
              <w:t xml:space="preserve">druk na 2 stronach okładki  (jednostronny) </w:t>
            </w:r>
            <w:r>
              <w:rPr>
                <w:rFonts w:ascii="Calibri" w:eastAsia="Calibri" w:hAnsi="Calibri"/>
              </w:rPr>
              <w:t xml:space="preserve">CMYK, </w:t>
            </w:r>
            <w:proofErr w:type="spellStart"/>
            <w:r>
              <w:rPr>
                <w:rFonts w:ascii="Calibri" w:eastAsia="Calibri" w:hAnsi="Calibri"/>
              </w:rPr>
              <w:t>full</w:t>
            </w:r>
            <w:proofErr w:type="spellEnd"/>
            <w:r>
              <w:rPr>
                <w:rFonts w:ascii="Calibri" w:eastAsia="Calibri" w:hAnsi="Calibri"/>
              </w:rPr>
              <w:t xml:space="preserve"> kolor/ </w:t>
            </w:r>
            <w:r>
              <w:rPr>
                <w:rFonts w:ascii="Calibri" w:eastAsia="Calibri" w:hAnsi="Calibri" w:cs="Calibri"/>
              </w:rPr>
              <w:t>druk offsetowy.</w:t>
            </w:r>
          </w:p>
          <w:p w14:paraId="10F806F1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  <w:u w:val="single"/>
                <w:lang w:eastAsia="pl-PL"/>
              </w:rPr>
            </w:pPr>
            <w:r>
              <w:rPr>
                <w:rFonts w:ascii="Calibri" w:eastAsia="Calibri" w:hAnsi="Calibri" w:cs="Calibri"/>
              </w:rPr>
              <w:t xml:space="preserve">Kolor/Wzór: do uzgodnienia po podpisaniu umowy. </w:t>
            </w:r>
            <w:r>
              <w:rPr>
                <w:rFonts w:ascii="Calibri" w:eastAsia="Calibri" w:hAnsi="Calibri" w:cs="Calibri"/>
                <w:u w:val="single"/>
              </w:rPr>
              <w:t>Wykonawca opracuje oraz przedstawi min. 3 autorskie propozycje projektów graficznych wierzchu okładki notesu do wyboru (min. 3 x 2 x  stronaA5)- do akceptacji lub korekty przez Zamawiającego.</w:t>
            </w:r>
          </w:p>
          <w:p w14:paraId="162F04CD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Opracowanie grafik nawiązujących do kolorystyki przypisanej dla Wojewódzkiego Urzędu Pracy w Warszawie/Funduszy Europejskich, zawierających logotypy i znaki graficzne zgodnie z Księgą Wizualizacji Wojewódzkiego Urzędu Pracy w Warszawie oraz Księgi Tożsamości Wizualnej Marki Fundusze Europejskie 2021-2027.</w:t>
            </w:r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  <w:r>
              <w:rPr>
                <w:rFonts w:ascii="Calibri" w:eastAsia="Calibri" w:hAnsi="Calibri" w:cs="Calibri"/>
              </w:rPr>
              <w:t>Wykonawca przekaże pełnię praw autorskich (niczym nie ograniczone prawa autorskie) do zaproponowanych/przesłanych projektów graficznych</w:t>
            </w:r>
            <w:r>
              <w:rPr>
                <w:rFonts w:ascii="Calibri" w:eastAsia="Calibri" w:hAnsi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a także otwarte pliki graficzne projektów</w:t>
            </w:r>
          </w:p>
          <w:p w14:paraId="24D7D742" w14:textId="77777777" w:rsidR="0016142C" w:rsidRDefault="0016142C" w:rsidP="0016142C">
            <w:pPr>
              <w:spacing w:after="0" w:line="256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Calibri"/>
                <w:b/>
              </w:rPr>
              <w:t>Liczba: 200 szt.</w:t>
            </w:r>
          </w:p>
        </w:tc>
      </w:tr>
      <w:tr w:rsidR="0016142C" w14:paraId="54292A14" w14:textId="77777777" w:rsidTr="0016142C">
        <w:trPr>
          <w:trHeight w:val="293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ECE5B" w14:textId="77777777" w:rsidR="0016142C" w:rsidRDefault="0016142C" w:rsidP="0016142C">
            <w:pPr>
              <w:numPr>
                <w:ilvl w:val="0"/>
                <w:numId w:val="30"/>
              </w:numPr>
              <w:spacing w:after="0" w:line="360" w:lineRule="auto"/>
              <w:rPr>
                <w:rFonts w:ascii="Calibri" w:eastAsia="Calibri" w:hAnsi="Calibri" w:cs="Calibri"/>
                <w:b/>
                <w:lang w:eastAsia="pl-PL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Torba papierowa laminowana format na A4 do zadruku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F1BD4" w14:textId="3857B36F" w:rsidR="0016142C" w:rsidRDefault="0016142C">
            <w:pPr>
              <w:spacing w:after="200" w:line="36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178C89E9" wp14:editId="32C4860F">
                  <wp:extent cx="1581150" cy="1581150"/>
                  <wp:effectExtent l="0" t="0" r="0" b="0"/>
                  <wp:docPr id="4" name="Obraz 4" descr="torba papierowa laminowana biała na format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7" descr="torba papierowa laminowana biała na format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B5248" w14:textId="77777777" w:rsidR="0016142C" w:rsidRDefault="0016142C">
            <w:pPr>
              <w:spacing w:after="200" w:line="360" w:lineRule="auto"/>
              <w:rPr>
                <w:rFonts w:ascii="Calibri" w:eastAsia="Calibri" w:hAnsi="Calibri"/>
                <w:noProof/>
              </w:rPr>
            </w:pPr>
            <w:r>
              <w:rPr>
                <w:rFonts w:ascii="Calibri" w:eastAsia="Calibri" w:hAnsi="Calibri"/>
                <w:noProof/>
              </w:rPr>
              <w:t>Fotografia przykładowa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07754" w14:textId="77777777" w:rsidR="0016142C" w:rsidRDefault="0016142C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Torba papierowa laminowana do zapakowania formatu A4 z uchwytami ze sznurka;</w:t>
            </w:r>
          </w:p>
          <w:p w14:paraId="646E812B" w14:textId="77777777" w:rsidR="0016142C" w:rsidRDefault="0016142C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Wymiary: min.: wysokość: 33 cm x szerokość: 24 cm x głębokość: 9 cm; </w:t>
            </w:r>
          </w:p>
          <w:p w14:paraId="7E5E3C8A" w14:textId="77777777" w:rsidR="0016142C" w:rsidRDefault="0016142C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Materiał/ Rodzaj papieru: kreda min. 150g/m2, kolor papieru: biały, gładki laminowany, błysk; wzmocnienia: wzmacniane dno i zakładki górne, opracowanie projektu graficznego.</w:t>
            </w:r>
          </w:p>
          <w:p w14:paraId="004565E2" w14:textId="77777777" w:rsidR="0016142C" w:rsidRDefault="0016142C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Technika znakowania: CMYK, </w:t>
            </w:r>
            <w:proofErr w:type="spellStart"/>
            <w:r>
              <w:rPr>
                <w:rFonts w:ascii="Calibri" w:eastAsia="Calibri" w:hAnsi="Calibri" w:cs="Calibri"/>
              </w:rPr>
              <w:t>full</w:t>
            </w:r>
            <w:proofErr w:type="spellEnd"/>
            <w:r>
              <w:rPr>
                <w:rFonts w:ascii="Calibri" w:eastAsia="Calibri" w:hAnsi="Calibri" w:cs="Calibri"/>
              </w:rPr>
              <w:t xml:space="preserve"> kolor, druk offsetowy, zadruk całej torby.</w:t>
            </w:r>
          </w:p>
          <w:p w14:paraId="01624A60" w14:textId="77777777" w:rsidR="0016142C" w:rsidRDefault="0016142C">
            <w:pPr>
              <w:spacing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Kolor/Wzór: do uzgodnienia po podpisaniu umowy. </w:t>
            </w:r>
            <w:r>
              <w:rPr>
                <w:rFonts w:ascii="Calibri" w:eastAsia="Calibri" w:hAnsi="Calibri" w:cs="Calibri"/>
                <w:u w:val="single"/>
              </w:rPr>
              <w:t xml:space="preserve">Wykonawca opracuje oraz przedstawi min. 3 autorskie propozycje projektów graficznych torby  do wyboru do akceptacji lub korekty przez Zamawiającego. </w:t>
            </w:r>
            <w:r>
              <w:rPr>
                <w:rFonts w:ascii="Calibri" w:eastAsia="Calibri" w:hAnsi="Calibri" w:cs="Calibri"/>
              </w:rPr>
              <w:t>Opracowanie grafik nawiązujących do kolorystyki przypisanej dla Wojewódzkiego Urzędu Pracy w Warszawie/Funduszy Europejskich, zawierających logotypy i znaki graficzne zgodnie z Księgą Wizualizacji Wojewódzkiego Urzędu Pracy w Warszawie oraz Księgi Tożsamości Wizualnej Marki Fundusze Europejskie 2021-2027. Wykonawca w ramach wynagrodzenia przekaże pełnię praw autorskich (niczym nie ograniczone prawa autorskie) do zaproponowanych/ przesłanych projektów graficznych a także otwarte pliki graficzne projektów.</w:t>
            </w:r>
          </w:p>
          <w:p w14:paraId="32CBEBFD" w14:textId="77777777" w:rsidR="0016142C" w:rsidRDefault="0016142C">
            <w:pPr>
              <w:spacing w:line="360" w:lineRule="auto"/>
              <w:rPr>
                <w:rFonts w:ascii="Calibri" w:eastAsia="Calibri" w:hAnsi="Calibri" w:cs="Calibri"/>
                <w:b/>
                <w:lang w:eastAsia="pl-PL"/>
              </w:rPr>
            </w:pPr>
            <w:r>
              <w:rPr>
                <w:rFonts w:ascii="Calibri" w:eastAsia="Calibri" w:hAnsi="Calibri" w:cs="Calibri"/>
                <w:b/>
              </w:rPr>
              <w:t>Liczba: 200 szt.</w:t>
            </w:r>
          </w:p>
        </w:tc>
      </w:tr>
      <w:tr w:rsidR="0016142C" w14:paraId="5FDA9BB2" w14:textId="77777777" w:rsidTr="0016142C">
        <w:trPr>
          <w:trHeight w:val="983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02645" w14:textId="77777777" w:rsidR="0016142C" w:rsidRDefault="0016142C" w:rsidP="0016142C">
            <w:pPr>
              <w:numPr>
                <w:ilvl w:val="0"/>
                <w:numId w:val="30"/>
              </w:numPr>
              <w:spacing w:after="0" w:line="36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Torba papierowa laminowana większa do zadruku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8F937" w14:textId="22EA2FED" w:rsidR="0016142C" w:rsidRDefault="0016142C" w:rsidP="0016142C">
            <w:pPr>
              <w:spacing w:after="0" w:line="36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05936140" wp14:editId="3E6E2765">
                  <wp:extent cx="1762125" cy="1295400"/>
                  <wp:effectExtent l="0" t="0" r="9525" b="0"/>
                  <wp:docPr id="3" name="Obraz 3" descr="torba papierowa laminowana biała więks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8" descr="torba papierowa laminowana biała więks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D65C8" w14:textId="77777777" w:rsidR="0016142C" w:rsidRDefault="0016142C" w:rsidP="0016142C">
            <w:pPr>
              <w:spacing w:after="0" w:line="276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t>Fotografia przykładowa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468956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Torba papierowa laminowana z uchwytami ze sznurka;</w:t>
            </w:r>
          </w:p>
          <w:p w14:paraId="5E0FA6B8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Wymiary: min.: wysokość: 40 cm x szerokość: 36 cm x głębokość: 11,5 cm; </w:t>
            </w:r>
          </w:p>
          <w:p w14:paraId="197BD210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Materiał/ Rodzaj papieru: kreda min. 150g/m2, kolor papieru: biały, gładki laminowany, błysk; wzmocnienia: wzmacniane dno i zakładki górne, opracowanie projektu graficznego.</w:t>
            </w:r>
          </w:p>
          <w:p w14:paraId="3E3674E6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Technika znakowania: CMYK, </w:t>
            </w:r>
            <w:proofErr w:type="spellStart"/>
            <w:r>
              <w:rPr>
                <w:rFonts w:ascii="Calibri" w:eastAsia="Calibri" w:hAnsi="Calibri" w:cs="Calibri"/>
              </w:rPr>
              <w:t>full</w:t>
            </w:r>
            <w:proofErr w:type="spellEnd"/>
            <w:r>
              <w:rPr>
                <w:rFonts w:ascii="Calibri" w:eastAsia="Calibri" w:hAnsi="Calibri" w:cs="Calibri"/>
              </w:rPr>
              <w:t xml:space="preserve"> kolor, druk offsetowy, zadruk całej torby.</w:t>
            </w:r>
          </w:p>
          <w:p w14:paraId="4A2F612A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Kolor/Wzór: do uzgodnienia po podpisaniu umowy. </w:t>
            </w:r>
            <w:r>
              <w:rPr>
                <w:rFonts w:ascii="Calibri" w:eastAsia="Calibri" w:hAnsi="Calibri" w:cs="Calibri"/>
                <w:u w:val="single"/>
              </w:rPr>
              <w:t xml:space="preserve">Wykonawca opracuje oraz przedstawi min. 3 autorskie propozycje projektów graficznych torby  do wyboru do akceptacji lub korekty przez Zamawiającego. </w:t>
            </w:r>
            <w:r>
              <w:rPr>
                <w:rFonts w:ascii="Calibri" w:eastAsia="Calibri" w:hAnsi="Calibri" w:cs="Calibri"/>
              </w:rPr>
              <w:t>Opracowanie grafik nawiązujących do kolorystyki przypisanej dla Wojewódzkiego Urzędu Pracy w Warszawie/Funduszy Europejskich, zawierających logotypy i znaki graficzne zgodnie z Księgą Wizualizacji Wojewódzkiego Urzędu Pracy w Warszawie oraz Księgi Tożsamości Wizualnej Marki Fundusze Europejskie 2021-2027. Wykonawca w ramach wynagrodzenia przekaże pełnię praw autorskich (niczym nie ograniczone prawa autorskie) do zaproponowanych/ przesłanych projektów graficznych a także otwarte pliki graficzne projektów.</w:t>
            </w:r>
          </w:p>
          <w:p w14:paraId="16AF5849" w14:textId="77777777" w:rsidR="0016142C" w:rsidRDefault="0016142C" w:rsidP="0016142C">
            <w:pPr>
              <w:spacing w:after="0" w:line="360" w:lineRule="auto"/>
              <w:rPr>
                <w:rFonts w:ascii="Calibri" w:eastAsia="Calibri" w:hAnsi="Calibri" w:cs="Calibri"/>
                <w:b/>
                <w:lang w:eastAsia="pl-PL"/>
              </w:rPr>
            </w:pPr>
            <w:r>
              <w:rPr>
                <w:rFonts w:ascii="Calibri" w:eastAsia="Calibri" w:hAnsi="Calibri" w:cs="Calibri"/>
                <w:b/>
              </w:rPr>
              <w:t>Liczba: 200 szt.</w:t>
            </w:r>
          </w:p>
        </w:tc>
      </w:tr>
      <w:tr w:rsidR="0016142C" w14:paraId="2D38412A" w14:textId="77777777" w:rsidTr="0016142C">
        <w:trPr>
          <w:trHeight w:val="62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3D7D3" w14:textId="77777777" w:rsidR="0016142C" w:rsidRDefault="0016142C" w:rsidP="0016142C">
            <w:pPr>
              <w:numPr>
                <w:ilvl w:val="0"/>
                <w:numId w:val="30"/>
              </w:numPr>
              <w:spacing w:after="0" w:line="36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Elegancki długopis </w:t>
            </w:r>
            <w:proofErr w:type="spellStart"/>
            <w:r>
              <w:rPr>
                <w:rFonts w:ascii="Calibri" w:eastAsia="Calibri" w:hAnsi="Calibri" w:cs="Calibri"/>
                <w:b/>
              </w:rPr>
              <w:t>aluminiowyw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pudełku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BA387" w14:textId="0DAF38AC" w:rsidR="0016142C" w:rsidRDefault="0016142C" w:rsidP="0016142C">
            <w:pPr>
              <w:spacing w:after="0" w:line="36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0206912C" wp14:editId="77081F8C">
                  <wp:extent cx="1685925" cy="1028700"/>
                  <wp:effectExtent l="0" t="0" r="9525" b="0"/>
                  <wp:docPr id="2" name="Obraz 2" descr="https://oferta.bluecollection.gifts/png/product/19689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https://oferta.bluecollection.gifts/png/product/19689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4D3EC4" w14:textId="77777777" w:rsidR="0016142C" w:rsidRDefault="0016142C" w:rsidP="0016142C">
            <w:pPr>
              <w:spacing w:after="0" w:line="276" w:lineRule="auto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t>Fotografia przykładowa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DE568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Elegancki długopis aluminiowy z wkładem </w:t>
            </w:r>
            <w:proofErr w:type="spellStart"/>
            <w:r>
              <w:rPr>
                <w:rFonts w:ascii="Calibri" w:eastAsia="Calibri" w:hAnsi="Calibri" w:cs="Calibri"/>
              </w:rPr>
              <w:t>półżelowym</w:t>
            </w:r>
            <w:proofErr w:type="spellEnd"/>
            <w:r>
              <w:rPr>
                <w:rFonts w:ascii="Calibri" w:eastAsia="Calibri" w:hAnsi="Calibri" w:cs="Calibri"/>
              </w:rPr>
              <w:t xml:space="preserve"> w kolorze niebieskim.  Długopis posiada wykończenia w kolorze złotym. </w:t>
            </w:r>
          </w:p>
          <w:p w14:paraId="4A069887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Wymiary min.: 135 x średnica 8 mm</w:t>
            </w:r>
          </w:p>
          <w:p w14:paraId="7A165366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Materiał: metal/ aluminium</w:t>
            </w:r>
          </w:p>
          <w:p w14:paraId="458A6086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Kolor: czarny, Kolor wkładu:</w:t>
            </w:r>
          </w:p>
          <w:p w14:paraId="68A5C0E1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niebieski</w:t>
            </w:r>
          </w:p>
          <w:p w14:paraId="39E56D87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Opakowanie produktu: tekturowe / kartonowe pudełko. </w:t>
            </w:r>
          </w:p>
          <w:p w14:paraId="31A79C33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Technika znakowania: CMYK, </w:t>
            </w:r>
            <w:proofErr w:type="spellStart"/>
            <w:r>
              <w:rPr>
                <w:rFonts w:ascii="Calibri" w:eastAsia="Calibri" w:hAnsi="Calibri" w:cs="Calibri"/>
              </w:rPr>
              <w:t>full</w:t>
            </w:r>
            <w:proofErr w:type="spellEnd"/>
            <w:r>
              <w:rPr>
                <w:rFonts w:ascii="Calibri" w:eastAsia="Calibri" w:hAnsi="Calibri" w:cs="Calibri"/>
              </w:rPr>
              <w:t xml:space="preserve"> kolor</w:t>
            </w:r>
          </w:p>
          <w:p w14:paraId="0620274C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</w:rPr>
              <w:lastRenderedPageBreak/>
              <w:t>Kolor/Wzór: do uzgodnienia po podpisaniu umowy. Kolor/Wzór: do uzgodnienia po podpisaniu umowy</w:t>
            </w:r>
            <w:r>
              <w:rPr>
                <w:rFonts w:ascii="Calibri" w:eastAsia="Calibri" w:hAnsi="Calibri" w:cs="Calibri"/>
                <w:color w:val="FF0000"/>
              </w:rPr>
              <w:t xml:space="preserve">. </w:t>
            </w:r>
            <w:r>
              <w:rPr>
                <w:rFonts w:ascii="Calibri" w:eastAsia="Calibri" w:hAnsi="Calibri" w:cs="Calibri"/>
                <w:u w:val="single"/>
              </w:rPr>
              <w:t xml:space="preserve">Grawer na produkcie, 2 logotypy. </w:t>
            </w:r>
          </w:p>
          <w:p w14:paraId="1A904F20" w14:textId="77777777" w:rsidR="0016142C" w:rsidRDefault="0016142C" w:rsidP="004358AD">
            <w:pPr>
              <w:spacing w:after="0" w:line="276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Liczba: 500 szt.</w:t>
            </w:r>
          </w:p>
        </w:tc>
      </w:tr>
      <w:tr w:rsidR="0016142C" w14:paraId="325B4307" w14:textId="77777777" w:rsidTr="0016142C">
        <w:trPr>
          <w:trHeight w:val="7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8A71F" w14:textId="77777777" w:rsidR="0016142C" w:rsidRDefault="0016142C" w:rsidP="0016142C">
            <w:pPr>
              <w:numPr>
                <w:ilvl w:val="0"/>
                <w:numId w:val="30"/>
              </w:numPr>
              <w:spacing w:line="36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Teczka na dokumenty do zadruku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03950" w14:textId="2EC72F25" w:rsidR="0016142C" w:rsidRDefault="0016142C" w:rsidP="0016142C">
            <w:pPr>
              <w:spacing w:line="276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50FBEBF2" wp14:editId="673F313F">
                  <wp:extent cx="1316427" cy="1172817"/>
                  <wp:effectExtent l="0" t="0" r="0" b="889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555" cy="117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37EDD" w14:textId="77777777" w:rsidR="0016142C" w:rsidRDefault="0016142C" w:rsidP="0016142C">
            <w:pPr>
              <w:spacing w:line="276" w:lineRule="auto"/>
              <w:rPr>
                <w:rFonts w:ascii="Calibri" w:eastAsia="Calibri" w:hAnsi="Calibri"/>
                <w:lang w:eastAsia="pl-PL"/>
              </w:rPr>
            </w:pPr>
            <w:r>
              <w:rPr>
                <w:rFonts w:ascii="Calibri" w:eastAsia="Calibri" w:hAnsi="Calibri"/>
              </w:rPr>
              <w:t>Schemat przykładowy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863E1" w14:textId="7FFF547E" w:rsidR="0016142C" w:rsidRDefault="0016142C" w:rsidP="004358AD">
            <w:pPr>
              <w:spacing w:before="100" w:beforeAutospacing="1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Teczka papierowa na dokumenty Formatu A4 z gumką i zaczepami (metalowymi lub plastikowymi), </w:t>
            </w:r>
            <w:proofErr w:type="spellStart"/>
            <w:r>
              <w:rPr>
                <w:rFonts w:ascii="Calibri" w:eastAsia="Calibri" w:hAnsi="Calibri" w:cs="Calibri"/>
              </w:rPr>
              <w:t>czterobigowa</w:t>
            </w:r>
            <w:proofErr w:type="spellEnd"/>
            <w:r>
              <w:rPr>
                <w:rFonts w:ascii="Calibri" w:eastAsia="Calibri" w:hAnsi="Calibri" w:cs="Calibri"/>
              </w:rPr>
              <w:t xml:space="preserve">, grzbiet szerokość min. 1,8 mm, kreda 350g/m2, okładka drukowana na zewnątrz jednostronnie – przód/ tył, </w:t>
            </w:r>
            <w:proofErr w:type="spellStart"/>
            <w:r>
              <w:rPr>
                <w:rFonts w:ascii="Calibri" w:eastAsia="Calibri" w:hAnsi="Calibri" w:cs="Calibri"/>
              </w:rPr>
              <w:t>zakładki.</w:t>
            </w:r>
            <w:proofErr w:type="spellEnd"/>
            <w:r w:rsidR="004358AD">
              <w:rPr>
                <w:rFonts w:ascii="Calibri" w:eastAsia="Calibri" w:hAnsi="Calibri" w:cs="Calibri"/>
              </w:rPr>
              <w:br/>
              <w:t xml:space="preserve">- </w:t>
            </w:r>
            <w:r>
              <w:rPr>
                <w:rFonts w:ascii="Calibri" w:eastAsia="Calibri" w:hAnsi="Calibri" w:cs="Calibri"/>
              </w:rPr>
              <w:t>Format: na dokumenty A4 - nie mniej niż 52,3 cm oraz 43,6 cm, po złożeniu 31,8 cm x 23,3 cm,</w:t>
            </w:r>
            <w:r w:rsidR="004358AD">
              <w:rPr>
                <w:rFonts w:ascii="Calibri" w:eastAsia="Calibri" w:hAnsi="Calibri" w:cs="Calibri"/>
              </w:rPr>
              <w:br/>
              <w:t xml:space="preserve">- </w:t>
            </w:r>
            <w:r>
              <w:rPr>
                <w:rFonts w:ascii="Calibri" w:eastAsia="Calibri" w:hAnsi="Calibri" w:cs="Calibri"/>
              </w:rPr>
              <w:t>Materiał: kreda 350 g/m2</w:t>
            </w:r>
            <w:r w:rsidR="004358AD">
              <w:rPr>
                <w:rFonts w:ascii="Calibri" w:eastAsia="Calibri" w:hAnsi="Calibri" w:cs="Calibri"/>
              </w:rPr>
              <w:br/>
              <w:t xml:space="preserve">- </w:t>
            </w:r>
            <w:r>
              <w:rPr>
                <w:rFonts w:ascii="Calibri" w:eastAsia="Calibri" w:hAnsi="Calibri" w:cs="Calibri"/>
              </w:rPr>
              <w:t>Uszlachetnienie: folia błysk</w:t>
            </w:r>
            <w:r w:rsidR="004358AD">
              <w:rPr>
                <w:rFonts w:ascii="Calibri" w:eastAsia="Calibri" w:hAnsi="Calibri" w:cs="Calibri"/>
              </w:rPr>
              <w:br/>
              <w:t xml:space="preserve">- </w:t>
            </w:r>
            <w:r>
              <w:rPr>
                <w:rFonts w:ascii="Calibri" w:eastAsia="Calibri" w:hAnsi="Calibri" w:cs="Calibri"/>
              </w:rPr>
              <w:t>Teczka jest złożona.</w:t>
            </w:r>
          </w:p>
          <w:p w14:paraId="63980837" w14:textId="06D07B0E" w:rsidR="0016142C" w:rsidRDefault="0016142C" w:rsidP="004358AD">
            <w:pPr>
              <w:spacing w:line="276" w:lineRule="auto"/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/>
              </w:rPr>
              <w:t xml:space="preserve">Technika znakowania: CMYK, </w:t>
            </w:r>
            <w:proofErr w:type="spellStart"/>
            <w:r>
              <w:rPr>
                <w:rFonts w:ascii="Calibri" w:eastAsia="Calibri" w:hAnsi="Calibri"/>
              </w:rPr>
              <w:t>full</w:t>
            </w:r>
            <w:proofErr w:type="spellEnd"/>
            <w:r>
              <w:rPr>
                <w:rFonts w:ascii="Calibri" w:eastAsia="Calibri" w:hAnsi="Calibri"/>
              </w:rPr>
              <w:t xml:space="preserve"> kolor, druk offsetowy</w:t>
            </w:r>
            <w:r w:rsidR="004358AD">
              <w:rPr>
                <w:rFonts w:ascii="Calibri" w:eastAsia="Calibri" w:hAnsi="Calibri"/>
              </w:rPr>
              <w:t xml:space="preserve">. </w:t>
            </w:r>
            <w:r>
              <w:rPr>
                <w:rFonts w:ascii="Calibri" w:eastAsia="Calibri" w:hAnsi="Calibri" w:cs="Calibri"/>
              </w:rPr>
              <w:t xml:space="preserve">Format teczek po zagięciu jak na fotografiach przykładowych. Kolor/Wzór: do uzgodnienia po podpisaniu umowy. </w:t>
            </w:r>
            <w:r>
              <w:rPr>
                <w:rFonts w:ascii="Calibri" w:eastAsia="Calibri" w:hAnsi="Calibri" w:cs="Calibri"/>
                <w:u w:val="single"/>
              </w:rPr>
              <w:t>Wykonawca opracuje oraz przedstawi min. 3 autorskie propozycje projektów graficznych wierzchu teczki do wyboru (min. 3 x tył/ przód teczki wraz z zakładkami)- do akceptacji lub korekty przez Zamawiającego.</w:t>
            </w:r>
          </w:p>
          <w:p w14:paraId="5A80067D" w14:textId="77777777" w:rsidR="0016142C" w:rsidRDefault="0016142C" w:rsidP="004358AD">
            <w:pPr>
              <w:spacing w:before="100" w:beforeAutospacing="1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Opracowanie grafik nawiązujących do kolorystyki przypisanej dla Wojewódzkiego Urzędu Pracy w Warszawie/Funduszy Europejskich, zawierających logotypy i znaki graficzne zgodnie z Księgą Wizualizacji Wojewódzkiego Urzędu Pracy w Warszawie oraz Księgi Tożsamości Wizualnej Marki Fundusze Europejskie 2021-2027. Wykonawca przekaże pełnię praw autorskich (niczym nie ograniczone prawa autorskie ) do zaproponowanych/ przesłanych projektów graficznych</w:t>
            </w:r>
            <w:r>
              <w:rPr>
                <w:rFonts w:ascii="Calibri" w:eastAsia="Calibri" w:hAnsi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a także otwarte pliki graficzne projektów.</w:t>
            </w:r>
          </w:p>
          <w:p w14:paraId="7C85C173" w14:textId="77777777" w:rsidR="0016142C" w:rsidRDefault="0016142C" w:rsidP="004358AD">
            <w:pPr>
              <w:spacing w:before="100" w:beforeAutospacing="1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Liczba: </w:t>
            </w:r>
            <w:r>
              <w:rPr>
                <w:rFonts w:ascii="Calibri" w:eastAsia="Calibri" w:hAnsi="Calibri" w:cs="Calibri"/>
                <w:b/>
              </w:rPr>
              <w:t>200 szt.</w:t>
            </w:r>
          </w:p>
        </w:tc>
      </w:tr>
    </w:tbl>
    <w:p w14:paraId="207FCC08" w14:textId="62D55C3D" w:rsidR="000B676B" w:rsidRDefault="000B676B" w:rsidP="000B676B">
      <w:pPr>
        <w:pStyle w:val="Nagwek1"/>
        <w:rPr>
          <w:rFonts w:eastAsia="Calibri"/>
        </w:rPr>
      </w:pPr>
      <w:r>
        <w:rPr>
          <w:rFonts w:eastAsia="Calibri"/>
        </w:rPr>
        <w:br w:type="page"/>
      </w:r>
    </w:p>
    <w:p w14:paraId="4616E1B8" w14:textId="5AC994DD" w:rsidR="0016142C" w:rsidRDefault="000B676B" w:rsidP="0016142C">
      <w:pPr>
        <w:pStyle w:val="Nagwek1"/>
        <w:rPr>
          <w:rFonts w:eastAsia="Calibri"/>
        </w:rPr>
      </w:pPr>
      <w:r>
        <w:rPr>
          <w:rFonts w:eastAsia="Calibri"/>
        </w:rPr>
        <w:lastRenderedPageBreak/>
        <w:t xml:space="preserve">1. </w:t>
      </w:r>
      <w:r w:rsidR="00754F30">
        <w:rPr>
          <w:rFonts w:eastAsia="Calibri"/>
        </w:rPr>
        <w:t xml:space="preserve"> </w:t>
      </w:r>
      <w:r w:rsidR="0016142C">
        <w:rPr>
          <w:rFonts w:eastAsia="Calibri"/>
        </w:rPr>
        <w:t>Warunki zamówienia:</w:t>
      </w:r>
    </w:p>
    <w:p w14:paraId="76DE3392" w14:textId="77777777" w:rsidR="0016142C" w:rsidRDefault="0016142C" w:rsidP="0016142C">
      <w:pPr>
        <w:rPr>
          <w:rFonts w:ascii="Calibri" w:eastAsia="Calibri" w:hAnsi="Calibri"/>
        </w:rPr>
      </w:pPr>
    </w:p>
    <w:p w14:paraId="456D5F2D" w14:textId="77777777" w:rsidR="0016142C" w:rsidRDefault="0016142C" w:rsidP="0016142C">
      <w:pPr>
        <w:numPr>
          <w:ilvl w:val="0"/>
          <w:numId w:val="34"/>
        </w:numPr>
        <w:spacing w:after="0" w:line="360" w:lineRule="auto"/>
        <w:ind w:left="709" w:hanging="283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Realizacja przedmiotowego zamówienia zostanie sfinansowana z Pomocy Technicznej RPO WM 2014-2020 oraz z Funduszu Pracy. </w:t>
      </w:r>
    </w:p>
    <w:p w14:paraId="0FE913FF" w14:textId="394BB196" w:rsidR="0016142C" w:rsidRDefault="0016142C" w:rsidP="0016142C">
      <w:pPr>
        <w:numPr>
          <w:ilvl w:val="0"/>
          <w:numId w:val="34"/>
        </w:numPr>
        <w:spacing w:after="0" w:line="360" w:lineRule="auto"/>
        <w:ind w:left="709" w:hanging="283"/>
        <w:rPr>
          <w:rFonts w:ascii="Calibri" w:eastAsia="Calibri" w:hAnsi="Calibri"/>
        </w:rPr>
      </w:pPr>
      <w:r>
        <w:rPr>
          <w:rFonts w:ascii="Calibri" w:eastAsia="Calibri" w:hAnsi="Calibri"/>
          <w:b/>
        </w:rPr>
        <w:t>W ramach Funduszu Pracy</w:t>
      </w:r>
      <w:r w:rsidR="00754F30">
        <w:rPr>
          <w:rFonts w:ascii="Calibri" w:eastAsia="Calibri" w:hAnsi="Calibri"/>
          <w:b/>
        </w:rPr>
        <w:t xml:space="preserve"> (ZADANIE 1)</w:t>
      </w:r>
      <w:r>
        <w:rPr>
          <w:rFonts w:ascii="Calibri" w:eastAsia="Calibri" w:hAnsi="Calibri"/>
          <w:b/>
        </w:rPr>
        <w:t xml:space="preserve"> zakupione zostaną następujące artykuły:</w:t>
      </w:r>
      <w:r>
        <w:rPr>
          <w:rFonts w:ascii="Calibri" w:eastAsia="Calibri" w:hAnsi="Calibri"/>
        </w:rPr>
        <w:t xml:space="preserve"> </w:t>
      </w:r>
      <w:r>
        <w:rPr>
          <w:rFonts w:ascii="Calibri" w:eastAsia="Calibri" w:hAnsi="Calibri"/>
          <w:bCs/>
        </w:rPr>
        <w:t xml:space="preserve">duża torba na zakupy 600D RPET, kosz wiklinowy składany, bawełniana torba na zakupy/worek na plecy z bawełny z recyklingu/organicznej min. 140 gr/m2, składana torba termoizolacyjna, torba sportowa/podróżna z poliestru 600D, torebka </w:t>
      </w:r>
      <w:proofErr w:type="spellStart"/>
      <w:r>
        <w:rPr>
          <w:rFonts w:ascii="Calibri" w:eastAsia="Calibri" w:hAnsi="Calibri"/>
          <w:bCs/>
        </w:rPr>
        <w:t>biodrowa,duży</w:t>
      </w:r>
      <w:proofErr w:type="spellEnd"/>
      <w:r>
        <w:rPr>
          <w:rFonts w:ascii="Calibri" w:eastAsia="Calibri" w:hAnsi="Calibri"/>
          <w:bCs/>
        </w:rPr>
        <w:t xml:space="preserve"> ręcznik sportowy z </w:t>
      </w:r>
      <w:proofErr w:type="spellStart"/>
      <w:r>
        <w:rPr>
          <w:rFonts w:ascii="Calibri" w:eastAsia="Calibri" w:hAnsi="Calibri"/>
          <w:bCs/>
        </w:rPr>
        <w:t>mikrofibry</w:t>
      </w:r>
      <w:proofErr w:type="spellEnd"/>
      <w:r>
        <w:rPr>
          <w:rFonts w:ascii="Calibri" w:eastAsia="Calibri" w:hAnsi="Calibri"/>
          <w:bCs/>
        </w:rPr>
        <w:t xml:space="preserve"> w pokrowcu, mały automatyczny parasol składany, lunch </w:t>
      </w:r>
      <w:proofErr w:type="spellStart"/>
      <w:r>
        <w:rPr>
          <w:rFonts w:ascii="Calibri" w:eastAsia="Calibri" w:hAnsi="Calibri"/>
          <w:bCs/>
        </w:rPr>
        <w:t>box</w:t>
      </w:r>
      <w:proofErr w:type="spellEnd"/>
      <w:r>
        <w:rPr>
          <w:rFonts w:ascii="Calibri" w:eastAsia="Calibri" w:hAnsi="Calibri"/>
          <w:bCs/>
        </w:rPr>
        <w:t xml:space="preserve"> z tworzywa recyklingu ze szczelną pokrywą, termos/próżniowa butelka ze stali nierdzewnej ze słomką, butelka z </w:t>
      </w:r>
      <w:proofErr w:type="spellStart"/>
      <w:r>
        <w:rPr>
          <w:rFonts w:ascii="Calibri" w:eastAsia="Calibri" w:hAnsi="Calibri"/>
          <w:bCs/>
        </w:rPr>
        <w:t>Tritanu</w:t>
      </w:r>
      <w:proofErr w:type="spellEnd"/>
      <w:r>
        <w:rPr>
          <w:rFonts w:ascii="Calibri" w:eastAsia="Calibri" w:hAnsi="Calibri"/>
          <w:bCs/>
        </w:rPr>
        <w:t xml:space="preserve">, mały portfel/etui na karty z funkcją RFID w opakowaniu, etui na karty z systemem RFID, elegancki długopis w eleganckim etui, elegancki notes w etui formatu A5, elegancka okładka na dokument A4, brelok z żetonem do wózków zakupowych w opakowaniu, pendrive min. 32 </w:t>
      </w:r>
      <w:proofErr w:type="spellStart"/>
      <w:r>
        <w:rPr>
          <w:rFonts w:ascii="Calibri" w:eastAsia="Calibri" w:hAnsi="Calibri"/>
          <w:bCs/>
        </w:rPr>
        <w:t>Gb</w:t>
      </w:r>
      <w:proofErr w:type="spellEnd"/>
      <w:r>
        <w:rPr>
          <w:rFonts w:ascii="Calibri" w:eastAsia="Calibri" w:hAnsi="Calibri"/>
          <w:bCs/>
        </w:rPr>
        <w:t xml:space="preserve"> z dwoma wyjściami, </w:t>
      </w:r>
      <w:proofErr w:type="spellStart"/>
      <w:r>
        <w:rPr>
          <w:rFonts w:ascii="Calibri" w:eastAsia="Calibri" w:hAnsi="Calibri"/>
          <w:bCs/>
        </w:rPr>
        <w:t>powerbank</w:t>
      </w:r>
      <w:proofErr w:type="spellEnd"/>
      <w:r>
        <w:rPr>
          <w:rFonts w:ascii="Calibri" w:eastAsia="Calibri" w:hAnsi="Calibri"/>
          <w:bCs/>
        </w:rPr>
        <w:t xml:space="preserve"> min. 10 000 </w:t>
      </w:r>
      <w:proofErr w:type="spellStart"/>
      <w:r>
        <w:rPr>
          <w:rFonts w:ascii="Calibri" w:eastAsia="Calibri" w:hAnsi="Calibri"/>
          <w:bCs/>
        </w:rPr>
        <w:t>mAh</w:t>
      </w:r>
      <w:proofErr w:type="spellEnd"/>
      <w:r>
        <w:rPr>
          <w:rFonts w:ascii="Calibri" w:eastAsia="Calibri" w:hAnsi="Calibri"/>
          <w:bCs/>
        </w:rPr>
        <w:t xml:space="preserve">, z co najmniej dwoma wyjściami, złączka/kabel do ładowania z podświetlanym logo, podróżny przybornik do szycia w twardym opakowaniu, skrobaczka do szyb z rękawicą, brelok odblaskowy, notes A5 w kratkę, smycz, długopis metalowy, podstawka pod herbatę, kubek ceramiczny – min. 300 ml, torba papierowa laminowana do zadruku, balon lateksowy, zaczep do balona nakładany na patyk, papierowa </w:t>
      </w:r>
      <w:proofErr w:type="spellStart"/>
      <w:r>
        <w:rPr>
          <w:rFonts w:ascii="Calibri" w:eastAsia="Calibri" w:hAnsi="Calibri"/>
          <w:bCs/>
        </w:rPr>
        <w:t>flagietka</w:t>
      </w:r>
      <w:proofErr w:type="spellEnd"/>
      <w:r>
        <w:rPr>
          <w:rFonts w:ascii="Calibri" w:eastAsia="Calibri" w:hAnsi="Calibri"/>
          <w:bCs/>
        </w:rPr>
        <w:t xml:space="preserve"> na drewnianym patyku – Flaga Unii Europejskiej, papierowa </w:t>
      </w:r>
      <w:proofErr w:type="spellStart"/>
      <w:r>
        <w:rPr>
          <w:rFonts w:ascii="Calibri" w:eastAsia="Calibri" w:hAnsi="Calibri"/>
          <w:bCs/>
        </w:rPr>
        <w:t>flagietka</w:t>
      </w:r>
      <w:proofErr w:type="spellEnd"/>
      <w:r>
        <w:rPr>
          <w:rFonts w:ascii="Calibri" w:eastAsia="Calibri" w:hAnsi="Calibri"/>
          <w:bCs/>
        </w:rPr>
        <w:t xml:space="preserve"> na drewnianym patyku – Flaga Polski, piórnik do kolorowania do zadruku z kredkami świecowymi</w:t>
      </w:r>
      <w:r>
        <w:rPr>
          <w:rFonts w:ascii="Calibri" w:eastAsia="Calibri" w:hAnsi="Calibri"/>
        </w:rPr>
        <w:t>.</w:t>
      </w:r>
    </w:p>
    <w:p w14:paraId="1BD94157" w14:textId="77777777" w:rsidR="00754F30" w:rsidRDefault="0016142C" w:rsidP="00754F30">
      <w:pPr>
        <w:numPr>
          <w:ilvl w:val="0"/>
          <w:numId w:val="34"/>
        </w:numPr>
        <w:spacing w:after="0" w:line="360" w:lineRule="auto"/>
        <w:ind w:left="709" w:hanging="283"/>
        <w:rPr>
          <w:rFonts w:ascii="Calibri" w:eastAsia="Calibri" w:hAnsi="Calibri"/>
        </w:rPr>
      </w:pPr>
      <w:r>
        <w:rPr>
          <w:rFonts w:ascii="Calibri" w:eastAsia="Calibri" w:hAnsi="Calibri"/>
          <w:b/>
        </w:rPr>
        <w:t xml:space="preserve">W ramach Pomocy Technicznej RPO WM 214-2020 </w:t>
      </w:r>
      <w:r w:rsidR="00754F30">
        <w:rPr>
          <w:rFonts w:ascii="Calibri" w:eastAsia="Calibri" w:hAnsi="Calibri"/>
          <w:b/>
        </w:rPr>
        <w:t xml:space="preserve">(ZADANIE 2) </w:t>
      </w:r>
      <w:r>
        <w:rPr>
          <w:rFonts w:ascii="Calibri" w:eastAsia="Calibri" w:hAnsi="Calibri"/>
          <w:b/>
        </w:rPr>
        <w:t>zakupione zostaną następujące artykuły:</w:t>
      </w:r>
      <w:r>
        <w:rPr>
          <w:rFonts w:ascii="Calibri" w:eastAsia="Calibri" w:hAnsi="Calibri"/>
        </w:rPr>
        <w:t xml:space="preserve"> notes A5 na spirali, torba papierowa laminowana format na A4, torba papierowa laminowana większa, elegancki długopis aluminiowy w pudełku, papierowa teczka na dokumenty A4.</w:t>
      </w:r>
    </w:p>
    <w:p w14:paraId="4E2C1D4D" w14:textId="5EAC1FE1" w:rsidR="00754F30" w:rsidRDefault="0016142C" w:rsidP="00754F30">
      <w:pPr>
        <w:numPr>
          <w:ilvl w:val="0"/>
          <w:numId w:val="34"/>
        </w:numPr>
        <w:spacing w:after="0" w:line="360" w:lineRule="auto"/>
        <w:ind w:left="709" w:hanging="283"/>
        <w:rPr>
          <w:rFonts w:ascii="Calibri" w:eastAsia="Calibri" w:hAnsi="Calibri"/>
        </w:rPr>
      </w:pPr>
      <w:r w:rsidRPr="00754F30">
        <w:rPr>
          <w:rFonts w:ascii="Calibri" w:eastAsia="Calibri" w:hAnsi="Calibri"/>
        </w:rPr>
        <w:t xml:space="preserve">Zamówione artykuły informacyjno- promocyjne będą wykorzystane do celów promocyjnych, m.in. podczas szkoleń, targów, konferencji, imprez plenerowych, itp. </w:t>
      </w:r>
    </w:p>
    <w:p w14:paraId="0C4FDFD2" w14:textId="6F4A3009" w:rsidR="00754F30" w:rsidRDefault="00754F30" w:rsidP="00754F30">
      <w:pPr>
        <w:spacing w:after="0" w:line="360" w:lineRule="auto"/>
        <w:rPr>
          <w:rFonts w:ascii="Calibri" w:eastAsia="Calibri" w:hAnsi="Calibri"/>
        </w:rPr>
      </w:pPr>
    </w:p>
    <w:p w14:paraId="0C21C4AE" w14:textId="237D9F6E" w:rsidR="00754F30" w:rsidRPr="00754F30" w:rsidRDefault="00754F30" w:rsidP="00754F30">
      <w:pPr>
        <w:pStyle w:val="Nagwek1"/>
        <w:spacing w:after="240"/>
        <w:rPr>
          <w:rFonts w:eastAsia="Calibri"/>
        </w:rPr>
      </w:pPr>
      <w:r>
        <w:rPr>
          <w:rFonts w:eastAsia="Calibri"/>
        </w:rPr>
        <w:t>2. Warunki realizacji</w:t>
      </w:r>
    </w:p>
    <w:p w14:paraId="3AAEB351" w14:textId="0BBF8A5F" w:rsidR="0016142C" w:rsidRPr="004358AD" w:rsidRDefault="0016142C" w:rsidP="00754F30">
      <w:pPr>
        <w:numPr>
          <w:ilvl w:val="0"/>
          <w:numId w:val="47"/>
        </w:numPr>
        <w:spacing w:after="0" w:line="360" w:lineRule="auto"/>
        <w:jc w:val="both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b/>
          <w:sz w:val="24"/>
          <w:szCs w:val="24"/>
        </w:rPr>
        <w:t>Termin realizacji przedmiotu umowy</w:t>
      </w:r>
      <w:r w:rsidRPr="004358AD">
        <w:rPr>
          <w:rFonts w:ascii="Calibri" w:eastAsia="Calibri" w:hAnsi="Calibri"/>
          <w:b/>
          <w:sz w:val="24"/>
          <w:szCs w:val="24"/>
        </w:rPr>
        <w:t xml:space="preserve"> dla Zadania 1 i 2 </w:t>
      </w:r>
      <w:r w:rsidRPr="004358AD">
        <w:rPr>
          <w:rFonts w:ascii="Calibri" w:eastAsia="Calibri" w:hAnsi="Calibri"/>
          <w:sz w:val="24"/>
          <w:szCs w:val="24"/>
        </w:rPr>
        <w:t>ustala się nie później niż do dnia 18 grudnia 2023 r.</w:t>
      </w:r>
    </w:p>
    <w:p w14:paraId="5B21F14E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b/>
          <w:sz w:val="24"/>
          <w:szCs w:val="24"/>
        </w:rPr>
        <w:t xml:space="preserve">Wykonawca przedstawi w celu akceptacji przez Zamawiającego projekty graficzne wraz z zamieszczonymi logotypami oraz wizualizacje graficzne  zamawianych </w:t>
      </w:r>
      <w:r w:rsidRPr="004358AD">
        <w:rPr>
          <w:rFonts w:ascii="Calibri" w:eastAsia="Calibri" w:hAnsi="Calibri"/>
          <w:b/>
          <w:sz w:val="24"/>
          <w:szCs w:val="24"/>
        </w:rPr>
        <w:lastRenderedPageBreak/>
        <w:t>artykułów informacyjno- promocyjnych wraz z zamieszczonymi grafikami i logotypami odpowiednio wcześniej, tj. w terminie do 7 dni roboczych przed ostatecznym terminem dostarczenia gotowych produktów.</w:t>
      </w:r>
    </w:p>
    <w:p w14:paraId="40333718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 xml:space="preserve">Zamawiający w terminie 3 dni roboczych od daty otrzymania wzoru każdego z zamawianych artykułów informacyjno- promocyjnych, zatwierdzi je drogą elektroniczną. Akceptacja będzie stanowić podstawę do realizacji przedmiotu zamówienia. W przypadku zgłoszonych uwag Zamawiającego, Wykonawca jest zobowiązany do uwzględnienia ich. </w:t>
      </w:r>
    </w:p>
    <w:p w14:paraId="07D573EE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i/>
          <w:i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 xml:space="preserve">Wykonawca zamieści, zgodnie z </w:t>
      </w:r>
      <w:r w:rsidRPr="004358AD">
        <w:rPr>
          <w:rFonts w:ascii="Calibri" w:eastAsia="Calibri" w:hAnsi="Calibri"/>
          <w:i/>
          <w:iCs/>
          <w:sz w:val="24"/>
          <w:szCs w:val="24"/>
        </w:rPr>
        <w:t xml:space="preserve">Księgą Tożsamości Wizualnej marki Fundusze Europejskie 2021 – 2027 </w:t>
      </w:r>
      <w:r w:rsidRPr="004358AD">
        <w:rPr>
          <w:rFonts w:ascii="Calibri" w:eastAsia="Calibri" w:hAnsi="Calibri"/>
          <w:iCs/>
          <w:sz w:val="24"/>
          <w:szCs w:val="24"/>
        </w:rPr>
        <w:t>oraz zgodnie ze sposobem wykorzystania logotypu promocyjnego Marki Mazowsze oraz logotypu WUP z podpisem Wojewódzki Urząd Pracy w Warszawie, logotypy</w:t>
      </w:r>
      <w:r w:rsidRPr="004358AD">
        <w:rPr>
          <w:rFonts w:ascii="Calibri" w:eastAsia="Calibri" w:hAnsi="Calibri"/>
          <w:sz w:val="24"/>
          <w:szCs w:val="24"/>
        </w:rPr>
        <w:t>:</w:t>
      </w:r>
    </w:p>
    <w:p w14:paraId="22CD2DA1" w14:textId="77777777" w:rsidR="0016142C" w:rsidRPr="004358AD" w:rsidRDefault="0016142C" w:rsidP="00754F30">
      <w:pPr>
        <w:numPr>
          <w:ilvl w:val="0"/>
          <w:numId w:val="48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znak Funduszy Europejskich z napisem „Fundusze Europejskie”,</w:t>
      </w:r>
    </w:p>
    <w:p w14:paraId="345C4DDC" w14:textId="77777777" w:rsidR="0016142C" w:rsidRPr="004358AD" w:rsidRDefault="0016142C" w:rsidP="00754F30">
      <w:pPr>
        <w:numPr>
          <w:ilvl w:val="0"/>
          <w:numId w:val="48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znak Unii Europejskiej z napisem „Dofinansowane przez Unię Europejską”</w:t>
      </w:r>
    </w:p>
    <w:p w14:paraId="5423B8A1" w14:textId="77777777" w:rsidR="0016142C" w:rsidRPr="004358AD" w:rsidRDefault="0016142C" w:rsidP="00754F30">
      <w:pPr>
        <w:numPr>
          <w:ilvl w:val="0"/>
          <w:numId w:val="48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barwy RP: złożone z barw RP oraz nazwy „Rzeczpospolita Polska”</w:t>
      </w:r>
    </w:p>
    <w:p w14:paraId="796ECBCE" w14:textId="77777777" w:rsidR="0016142C" w:rsidRPr="004358AD" w:rsidRDefault="0016142C" w:rsidP="00754F30">
      <w:pPr>
        <w:numPr>
          <w:ilvl w:val="0"/>
          <w:numId w:val="48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logotyp promocyjny Marki Mazowsze,</w:t>
      </w:r>
    </w:p>
    <w:p w14:paraId="2A8D9D71" w14:textId="77777777" w:rsidR="0016142C" w:rsidRPr="004358AD" w:rsidRDefault="0016142C" w:rsidP="00754F30">
      <w:pPr>
        <w:numPr>
          <w:ilvl w:val="0"/>
          <w:numId w:val="48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logotyp WUP z podpisem Wojewódzki Urząd Pracy w Warszawie.</w:t>
      </w:r>
    </w:p>
    <w:p w14:paraId="15DDB86B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Oznakowanie projektem graficznym i logotypami (nadruk, grawerowanie itp. techniki oznakowania) powinno być dostosowane do materiału na jakim będzie ono nadrukowane i musi spełniać następujące warunki: czytelność grafik i logotypów, nieścieralność oraz trwałość.</w:t>
      </w:r>
    </w:p>
    <w:p w14:paraId="75F89578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 xml:space="preserve">W przypadku braku możliwości umieszczenia wszystkich obowiązujących logotypów w związku z ograniczeniem powierzchni do nadruku na zamawianych artykułach Zamawiający dopuszcza, zgodnie z </w:t>
      </w:r>
      <w:r w:rsidRPr="004358AD">
        <w:rPr>
          <w:rFonts w:ascii="Calibri" w:eastAsia="Calibri" w:hAnsi="Calibri"/>
          <w:i/>
          <w:sz w:val="24"/>
          <w:szCs w:val="24"/>
        </w:rPr>
        <w:t>Księgą Tożsamości Wizualnej marki Fundusze Europejskie 2021 – 2027</w:t>
      </w:r>
      <w:r w:rsidRPr="004358AD">
        <w:rPr>
          <w:rFonts w:ascii="Calibri" w:eastAsia="Calibri" w:hAnsi="Calibri"/>
          <w:sz w:val="24"/>
          <w:szCs w:val="24"/>
        </w:rPr>
        <w:t xml:space="preserve"> i </w:t>
      </w:r>
      <w:r w:rsidRPr="004358AD">
        <w:rPr>
          <w:rFonts w:ascii="Calibri" w:eastAsia="Calibri" w:hAnsi="Calibri"/>
          <w:bCs/>
          <w:i/>
          <w:sz w:val="24"/>
          <w:szCs w:val="24"/>
        </w:rPr>
        <w:t xml:space="preserve">Podręcznikiem wnioskodawcy i beneficjenta Funduszy Europejskich na lata 2021-2027 w zakresie informacji i promocji </w:t>
      </w:r>
      <w:r w:rsidRPr="004358AD">
        <w:rPr>
          <w:rFonts w:ascii="Calibri" w:eastAsia="Calibri" w:hAnsi="Calibri"/>
          <w:sz w:val="24"/>
          <w:szCs w:val="24"/>
        </w:rPr>
        <w:t>umieszczenie następujących elementów: znak Funduszy Europejskich z napisem „Fundusze Europejskie” (bez nazwy programu), znak Unii Europejskiej z napisem „Dofinansowane przez Unię Europejską” oraz/lub znaku barw RP z napisem „Rzeczpospolita Polska”.</w:t>
      </w:r>
    </w:p>
    <w:p w14:paraId="5C8B0A10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 xml:space="preserve">W przypadku stwierdzenia niezgodności artykułów z zamówieniem, usterek, w tym błędów w nadruku grafik i logotypów Wykonawca zobowiązuje się na własny koszt </w:t>
      </w:r>
      <w:r w:rsidRPr="004358AD">
        <w:rPr>
          <w:rFonts w:ascii="Calibri" w:eastAsia="Calibri" w:hAnsi="Calibri"/>
          <w:sz w:val="24"/>
          <w:szCs w:val="24"/>
        </w:rPr>
        <w:lastRenderedPageBreak/>
        <w:t>odebrać niezgodne z zamówieniem lub wadliwe materiały i dostarczyć zgodne z zamówieniem, nowe, wolne od wad.</w:t>
      </w:r>
    </w:p>
    <w:p w14:paraId="5D0DF030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Zamawiający wymaga, aby dostarczone artykuły były fabrycznie nowe, pełnowartościowe, w pierwszym gatunku.</w:t>
      </w:r>
    </w:p>
    <w:p w14:paraId="7AC43C3F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 xml:space="preserve">Wykonawca dostarczy we wskazanym terminie artykuły informacyjno- promocyjne do siedziby Zamawiającego. Zamówione artykuły muszą być zapakowywane w karton/pudełko wraz z opisem dotyczącym nazwy artykułu informacyjno- promocyjnego oraz ilości sztuk w kartonie. Zamawiający nie ponosi odpowiedzialności za ewentualne uszkodzenia artykułów podczas transportu. </w:t>
      </w:r>
    </w:p>
    <w:p w14:paraId="554842C8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b/>
          <w:sz w:val="24"/>
          <w:szCs w:val="24"/>
        </w:rPr>
      </w:pPr>
      <w:r w:rsidRPr="004358AD">
        <w:rPr>
          <w:rFonts w:ascii="Calibri" w:eastAsia="Calibri" w:hAnsi="Calibri"/>
          <w:b/>
          <w:sz w:val="24"/>
          <w:szCs w:val="24"/>
        </w:rPr>
        <w:t>Wykonawca zobowiązuje się do dostarczenia przedmiotu zamówienia własnym środkiem transportu pod wskazany adres: Wojewódzki Urząd Pracy w Warszawie, ul. Młynarska 16, 01-205 Warszawa, II piętro – pokój nr 34. Wykonawca zobowiązuje się do powiadomienia o dacie dostawy na 2 dni robocze przed planowaną dostawą.</w:t>
      </w:r>
    </w:p>
    <w:p w14:paraId="5036E346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 przypadku zdarzeń niezależnych od woli stron/niemożliwych wcześniej do przewidzenia, Zamawiający zastrzega sobie prawo do zmiany terminu realizacji usługi, a Wykonawcy nie będzie przysługiwało z tego tytułu jakiekolwiek roszczenie.</w:t>
      </w:r>
    </w:p>
    <w:p w14:paraId="64B9CE7E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 przypadku stwierdzenia braków ilościowych lub jakościowych, niezgodnych z opisem przedmiotu zamówienia oraz złożoną ofertą, Wykonawca niezwłocznie uzupełni brakujące lub dostarczy zgodne z opisem przedmiotu zamówienia oraz złożoną ofertą artykuły informacyjno- promocyjne będące przedmiotem zamówienia lub usunie wady jakościowe zamawianych produktów w terminie 3 dni roboczych od zawiadomienia o powyższym przez Zamawiającego.</w:t>
      </w:r>
    </w:p>
    <w:p w14:paraId="47339E5A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Wykonawca zobowiązuje się na etapie realizacji usługi do zapewnienia warunków odpowiadających przepisom z zakresu bezpieczeństwa i higieny pracy oraz ochrony zdrowia. </w:t>
      </w:r>
    </w:p>
    <w:p w14:paraId="224EAFB9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 xml:space="preserve">W ramach wynagrodzenia, Wykonawca przenosi bez ograniczeń na Zamawiającego autorskie prawa majątkowe do wszystkich projektów graficznych oraz wszystkich niepochodzących od Zamawiającego składowych elementów graficznych (tekstów, zdjęć, rysunków, </w:t>
      </w:r>
      <w:proofErr w:type="spellStart"/>
      <w:r w:rsidRPr="004358AD">
        <w:rPr>
          <w:rFonts w:ascii="Calibri" w:eastAsia="Calibri" w:hAnsi="Calibri"/>
          <w:sz w:val="24"/>
          <w:szCs w:val="24"/>
        </w:rPr>
        <w:t>grafik,etc</w:t>
      </w:r>
      <w:proofErr w:type="spellEnd"/>
      <w:r w:rsidRPr="004358AD">
        <w:rPr>
          <w:rFonts w:ascii="Calibri" w:eastAsia="Calibri" w:hAnsi="Calibri"/>
          <w:sz w:val="24"/>
          <w:szCs w:val="24"/>
        </w:rPr>
        <w:t>.) powstałych w wyniku realizacji przedmiotu Umowy, zwanych dalej: „utworami” w rozumieniu ustawy z dnia 4 lutego 1994 r. o prawie autorskim i prawach pokrewnych (</w:t>
      </w:r>
      <w:proofErr w:type="spellStart"/>
      <w:r w:rsidRPr="004358AD">
        <w:rPr>
          <w:rFonts w:ascii="Calibri" w:eastAsia="Calibri" w:hAnsi="Calibri"/>
          <w:sz w:val="24"/>
          <w:szCs w:val="24"/>
        </w:rPr>
        <w:t>t.j</w:t>
      </w:r>
      <w:proofErr w:type="spellEnd"/>
      <w:r w:rsidRPr="004358AD">
        <w:rPr>
          <w:rFonts w:ascii="Calibri" w:eastAsia="Calibri" w:hAnsi="Calibri"/>
          <w:sz w:val="24"/>
          <w:szCs w:val="24"/>
        </w:rPr>
        <w:t xml:space="preserve">. Dz. U. z 2022 r. poz. 2509). Przeniesienie </w:t>
      </w:r>
      <w:r w:rsidRPr="004358AD">
        <w:rPr>
          <w:rFonts w:ascii="Calibri" w:eastAsia="Calibri" w:hAnsi="Calibri"/>
          <w:sz w:val="24"/>
          <w:szCs w:val="24"/>
        </w:rPr>
        <w:lastRenderedPageBreak/>
        <w:t xml:space="preserve">majątkowych praw autorskich następuje z chwilą akceptacji wizualizacji projektów z oznakowaniem, odnoszących się do części przedmiotu  zamówienia. </w:t>
      </w:r>
    </w:p>
    <w:p w14:paraId="3FB81B8E" w14:textId="52CA9C1C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bCs/>
          <w:sz w:val="24"/>
          <w:szCs w:val="24"/>
        </w:rPr>
        <w:t xml:space="preserve">Przeniesienie autorskich praw majątkowych, o którym mowa dotyczy następujących pól eksploatacji: </w:t>
      </w:r>
    </w:p>
    <w:p w14:paraId="1505FE24" w14:textId="77777777" w:rsidR="0016142C" w:rsidRPr="004358AD" w:rsidRDefault="0016142C" w:rsidP="00754F30">
      <w:pPr>
        <w:numPr>
          <w:ilvl w:val="0"/>
          <w:numId w:val="49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trwałego lub czasowego zwielokrotniania bez żadnych ograniczeń ilościowych, techniką drukarską,</w:t>
      </w:r>
      <w:r w:rsidRPr="004358AD">
        <w:rPr>
          <w:rFonts w:ascii="Calibri" w:eastAsia="Calibri" w:hAnsi="Calibri"/>
          <w:bCs/>
          <w:sz w:val="24"/>
          <w:szCs w:val="24"/>
        </w:rPr>
        <w:t xml:space="preserve"> </w:t>
      </w:r>
      <w:r w:rsidRPr="004358AD">
        <w:rPr>
          <w:rFonts w:ascii="Calibri" w:eastAsia="Calibri" w:hAnsi="Calibri"/>
          <w:sz w:val="24"/>
          <w:szCs w:val="24"/>
        </w:rPr>
        <w:t>w pamięci komputera, zapisu magnetycznego oraz techniką cyfrową, jak i w sieciach multimedialnych,</w:t>
      </w:r>
      <w:r w:rsidRPr="004358AD">
        <w:rPr>
          <w:rFonts w:ascii="Calibri" w:eastAsia="Calibri" w:hAnsi="Calibri"/>
          <w:bCs/>
          <w:sz w:val="24"/>
          <w:szCs w:val="24"/>
        </w:rPr>
        <w:t xml:space="preserve"> </w:t>
      </w:r>
      <w:r w:rsidRPr="004358AD">
        <w:rPr>
          <w:rFonts w:ascii="Calibri" w:eastAsia="Calibri" w:hAnsi="Calibri"/>
          <w:sz w:val="24"/>
          <w:szCs w:val="24"/>
        </w:rPr>
        <w:t>w tym typu Internet i Intranet, w szczególności on-line, a także poprzez wydruk komputerowy;</w:t>
      </w:r>
    </w:p>
    <w:p w14:paraId="21F35F9B" w14:textId="77777777" w:rsidR="0016142C" w:rsidRPr="004358AD" w:rsidRDefault="0016142C" w:rsidP="00754F30">
      <w:pPr>
        <w:numPr>
          <w:ilvl w:val="0"/>
          <w:numId w:val="49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utrwalania w pamięci komputerów, w tym spełniających funkcje serwerów;</w:t>
      </w:r>
    </w:p>
    <w:p w14:paraId="10A77D73" w14:textId="77777777" w:rsidR="0016142C" w:rsidRPr="004358AD" w:rsidRDefault="0016142C" w:rsidP="00754F30">
      <w:pPr>
        <w:numPr>
          <w:ilvl w:val="0"/>
          <w:numId w:val="49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najmu;</w:t>
      </w:r>
    </w:p>
    <w:p w14:paraId="04846AD7" w14:textId="77777777" w:rsidR="0016142C" w:rsidRPr="004358AD" w:rsidRDefault="0016142C" w:rsidP="00754F30">
      <w:pPr>
        <w:numPr>
          <w:ilvl w:val="0"/>
          <w:numId w:val="49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użyczenia;</w:t>
      </w:r>
    </w:p>
    <w:p w14:paraId="67036736" w14:textId="77777777" w:rsidR="0016142C" w:rsidRPr="004358AD" w:rsidRDefault="0016142C" w:rsidP="00754F30">
      <w:pPr>
        <w:numPr>
          <w:ilvl w:val="0"/>
          <w:numId w:val="49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korzystania w całości lub w części oraz ich łączenia z innymi dziełami, opracowania poprzez dodanie różnych elementów, uaktualnienie, modyfikacje, tłumaczenie na różne języki, zmianę barw, treści całości lub jej części;</w:t>
      </w:r>
    </w:p>
    <w:p w14:paraId="089B69CC" w14:textId="77777777" w:rsidR="0016142C" w:rsidRPr="004358AD" w:rsidRDefault="0016142C" w:rsidP="00754F30">
      <w:pPr>
        <w:numPr>
          <w:ilvl w:val="0"/>
          <w:numId w:val="49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rozpowszechniania bez żadnych ograniczeń ilościowych, odrębnie lub w ramach utworów zbiorowych, w szczególności poprzez wprowadzanie do obrotu oryginału lub egzemplarzy, na których utwór lub jego fragmenty utrwalono (w szczególności utrwalania technikami, o których mowa w pkt 2), w tym w postaci wydawnictw książkowych (drukowanych), wydawnictw elektronicznych, w szczególności w dziełach zbiorowych typu elektronicznych baz danych;</w:t>
      </w:r>
    </w:p>
    <w:p w14:paraId="4D366F28" w14:textId="77777777" w:rsidR="0016142C" w:rsidRPr="004358AD" w:rsidRDefault="0016142C" w:rsidP="00754F30">
      <w:pPr>
        <w:numPr>
          <w:ilvl w:val="0"/>
          <w:numId w:val="49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udostępniania, w tym także przesyłania za pośrednictwem sieci multimedialnych, w szczególności Internetu i Intranetu, on-line, w tym również publiczne udostępnianie;</w:t>
      </w:r>
    </w:p>
    <w:p w14:paraId="3C532647" w14:textId="77777777" w:rsidR="0016142C" w:rsidRPr="004358AD" w:rsidRDefault="0016142C" w:rsidP="00754F30">
      <w:pPr>
        <w:numPr>
          <w:ilvl w:val="0"/>
          <w:numId w:val="49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publikacji i rozpowszechniania w całości lub w części za pomocą wizji lub fonii przewodowej albo bezprzewodowej przez instalację naziemną, nadawanie za pośrednictwem satelity, równoległe i integralne nadawanie dzieła przez inną organizację radiową bądź telewizyjną, za pośrednictwem satelity, równoległe i integralne nadawanie dzieła przez inną organizację radiową bądź telewizyjną, transmisję komputerową (sieć szerokiego dostępu, Internet) łącznie z utrwaleniem w pamięci RAM oraz zezwalaniem na tworzenie i nadawanie kompilacji.</w:t>
      </w:r>
    </w:p>
    <w:p w14:paraId="5CF035FA" w14:textId="31EDF19B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 wyniku przeniesienia praw, o których mowa w p</w:t>
      </w:r>
      <w:r w:rsidR="00754F30" w:rsidRPr="004358AD">
        <w:rPr>
          <w:rFonts w:ascii="Calibri" w:eastAsia="Calibri" w:hAnsi="Calibri"/>
          <w:sz w:val="24"/>
          <w:szCs w:val="24"/>
        </w:rPr>
        <w:t>p</w:t>
      </w:r>
      <w:r w:rsidRPr="004358AD">
        <w:rPr>
          <w:rFonts w:ascii="Calibri" w:eastAsia="Calibri" w:hAnsi="Calibri"/>
          <w:sz w:val="24"/>
          <w:szCs w:val="24"/>
        </w:rPr>
        <w:t>kt.1</w:t>
      </w:r>
      <w:r w:rsidR="00754F30" w:rsidRPr="004358AD">
        <w:rPr>
          <w:rFonts w:ascii="Calibri" w:eastAsia="Calibri" w:hAnsi="Calibri"/>
          <w:sz w:val="24"/>
          <w:szCs w:val="24"/>
        </w:rPr>
        <w:t>4</w:t>
      </w:r>
      <w:r w:rsidRPr="004358AD">
        <w:rPr>
          <w:rFonts w:ascii="Calibri" w:eastAsia="Calibri" w:hAnsi="Calibri"/>
          <w:sz w:val="24"/>
          <w:szCs w:val="24"/>
        </w:rPr>
        <w:t xml:space="preserve">, Zamawiający nabywa wyłączne prawa do korzystania z przedmiotu Umowy w pełnym zakresie i w jakikolwiek sposób, bez ograniczeń w czasie i przestrzeni terytorialnej, na polach </w:t>
      </w:r>
      <w:r w:rsidRPr="004358AD">
        <w:rPr>
          <w:rFonts w:ascii="Calibri" w:eastAsia="Calibri" w:hAnsi="Calibri"/>
          <w:sz w:val="24"/>
          <w:szCs w:val="24"/>
        </w:rPr>
        <w:lastRenderedPageBreak/>
        <w:t>eksploatacji wymienionych w pkt. 19, w ramach całej struktury organizacyjnej, a także wyłączne prawa do rozporządzania i innych form udostępniania przedmiotu Umowy na rzecz osób trzecich, zarówno w toku obecnie prowadzonej, jak i przyszłej działalności. Przeniesienie autorskich praw majątkowych następuje na czas nieokreślony i jest nieodpłatne.</w:t>
      </w:r>
    </w:p>
    <w:p w14:paraId="06539CE7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 zakresie, w jakim będzie to konieczne, Wykonawca zapewni Zamawiającemu możliwość nieodpłatnego korzystania z przedmiotu Umowy, także w tej części, w której majątkowe prawa autorskie będą przysługiwały osobie trzeciej.</w:t>
      </w:r>
    </w:p>
    <w:p w14:paraId="50B6FEAB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Wykonawca udziela Zamawiającemu zgody na wykonywanie praw zależnych do opracowań przedmiotu Umowy, w rozumieniu art. 2 ust. 1 oraz 2 i art. 46 ustawy z dnia 4 lutego 1994 roku o prawie autorskim i prawach pokrewnych (tj. Dz. U. z 2022 r. poz. 2509).</w:t>
      </w:r>
    </w:p>
    <w:p w14:paraId="1754BB2B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Wynagrodzenie obejmuje, oprócz wynagrodzenia za przeniesienie autorskich praw majątkowych, także wynagrodzenie z tytułu zezwolenia na wykonywanie zależnych praw autorskich.</w:t>
      </w:r>
    </w:p>
    <w:p w14:paraId="289D1A51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 xml:space="preserve"> Zamawiający nabywa prawo wykorzystywania do celów promocyjnych projektów cząstkowych powstałych w trakcie realizacji zamówienia (osobno teksty i zdjęcia), a także projektu całości. Razem z przeniesieniem autorskich praw majątkowych, na Zamawiającego przechodzi wyłączne prawo udzielania zezwoleń na wykonywanie autorskiego prawa zależnego.</w:t>
      </w:r>
    </w:p>
    <w:p w14:paraId="2E076A05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Wykonawca zobowiązuje się do pokrycia wszelkich wydatków poniesionych przez Zamawiającego wskutek roszczeń osób trzecich związanych z przysługującymi im majątkowymi prawami autorskimi.</w:t>
      </w:r>
    </w:p>
    <w:p w14:paraId="6D7B1E6D" w14:textId="77777777" w:rsidR="0016142C" w:rsidRPr="004358AD" w:rsidRDefault="0016142C" w:rsidP="00754F30">
      <w:pPr>
        <w:numPr>
          <w:ilvl w:val="0"/>
          <w:numId w:val="47"/>
        </w:numPr>
        <w:tabs>
          <w:tab w:val="left" w:leader="dot" w:pos="4536"/>
          <w:tab w:val="left" w:leader="dot" w:pos="8505"/>
        </w:tabs>
        <w:suppressAutoHyphens/>
        <w:spacing w:after="0" w:line="36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4358AD">
        <w:rPr>
          <w:rFonts w:ascii="Calibri" w:hAnsi="Calibri" w:cs="Calibri"/>
          <w:sz w:val="24"/>
          <w:szCs w:val="24"/>
        </w:rPr>
        <w:t>Wykonawca zobowiązuje się do przesłania Zamawiającemu plików otwartych wykonanych projektów graficznych poszczególnych artykułów informacyjno</w:t>
      </w:r>
      <w:r w:rsidRPr="004358AD">
        <w:rPr>
          <w:rFonts w:ascii="Calibri" w:hAnsi="Calibri" w:cs="Calibri"/>
          <w:color w:val="FF0000"/>
          <w:sz w:val="24"/>
          <w:szCs w:val="24"/>
        </w:rPr>
        <w:t>-</w:t>
      </w:r>
      <w:r w:rsidRPr="004358AD">
        <w:rPr>
          <w:rFonts w:ascii="Calibri" w:hAnsi="Calibri" w:cs="Calibri"/>
          <w:sz w:val="24"/>
          <w:szCs w:val="24"/>
        </w:rPr>
        <w:t>promocyjnych, umożliwiających ich edycję i ewentualne zmiany.</w:t>
      </w:r>
    </w:p>
    <w:p w14:paraId="274B28EB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  <w:r w:rsidRPr="004358AD">
        <w:rPr>
          <w:rFonts w:ascii="Calibri" w:eastAsia="Calibri" w:hAnsi="Calibri"/>
          <w:b/>
          <w:sz w:val="24"/>
          <w:szCs w:val="24"/>
        </w:rPr>
        <w:t xml:space="preserve">Wykonawca za realizację umowy zobowiązuje się do wystawienia Zamawiającemu faktur/rachunków </w:t>
      </w:r>
      <w:r w:rsidRPr="004358AD">
        <w:rPr>
          <w:rFonts w:ascii="Calibri" w:eastAsia="Calibri" w:hAnsi="Calibri"/>
          <w:sz w:val="24"/>
          <w:szCs w:val="24"/>
        </w:rPr>
        <w:t xml:space="preserve">na zamawiane artykuły informacyjno- promocyjne, zgodnie z wykazem podanym przez Zamawiającego w ciągu trzech dni od daty zrealizowania zamówienia (dostarczenia do siedziby Zamawiającego, potwierdzone podpisanym protokołem zdawczo-odbiorczym). Faktury/rachunki zostaną wystawione przez Wykonawcę na Zamawiającego: </w:t>
      </w:r>
      <w:r w:rsidRPr="004358AD">
        <w:rPr>
          <w:rFonts w:ascii="Calibri" w:eastAsia="Calibri" w:hAnsi="Calibri"/>
          <w:b/>
          <w:sz w:val="24"/>
          <w:szCs w:val="24"/>
        </w:rPr>
        <w:t>Województwo Mazowieckie, ul. Jagiellońska 26, 03-</w:t>
      </w:r>
      <w:r w:rsidRPr="004358AD">
        <w:rPr>
          <w:rFonts w:ascii="Calibri" w:eastAsia="Calibri" w:hAnsi="Calibri"/>
          <w:b/>
          <w:sz w:val="24"/>
          <w:szCs w:val="24"/>
        </w:rPr>
        <w:lastRenderedPageBreak/>
        <w:t>719 Warszawa, NIP 113 245 39 40, Odbiorca/płatnik: Wojewódzki Urząd Pracy w Warszawie z siedzibą: 01-205 Warszawa, ul. Młynarska 16</w:t>
      </w:r>
      <w:r w:rsidRPr="004358AD">
        <w:rPr>
          <w:rFonts w:ascii="Calibri" w:eastAsia="Calibri" w:hAnsi="Calibri"/>
          <w:sz w:val="24"/>
          <w:szCs w:val="24"/>
        </w:rPr>
        <w:t>:</w:t>
      </w:r>
    </w:p>
    <w:p w14:paraId="096D99D0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b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 xml:space="preserve">Faktury/rachunki będą wystawione za koszty opracowania projektów graficznych wraz </w:t>
      </w:r>
      <w:r w:rsidRPr="004358AD">
        <w:rPr>
          <w:rFonts w:ascii="Calibri" w:eastAsia="Calibri" w:hAnsi="Calibri"/>
          <w:sz w:val="24"/>
          <w:szCs w:val="24"/>
        </w:rPr>
        <w:br/>
        <w:t xml:space="preserve">z umieszczeniem odpowiednich logotypów oraz wykonania i dostarczenia artykułów, zgodnie z zapisami zawartymi w Szczegółowym Opisie Przedmiotu Zamówienia. </w:t>
      </w:r>
    </w:p>
    <w:p w14:paraId="4CB27D41" w14:textId="5D219F2E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b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Jedna faktura/rachunek będzie wystawiona za koszty opracowania projektów graficznych wraz z umieszczeniem odpowiednich logotypów oraz wykonania i dostarczenia artykułów</w:t>
      </w:r>
      <w:r w:rsidR="00754F30" w:rsidRPr="004358AD">
        <w:rPr>
          <w:rFonts w:ascii="Calibri" w:eastAsia="Calibri" w:hAnsi="Calibri"/>
          <w:sz w:val="24"/>
          <w:szCs w:val="24"/>
        </w:rPr>
        <w:t xml:space="preserve"> </w:t>
      </w:r>
      <w:r w:rsidRPr="004358AD">
        <w:rPr>
          <w:rFonts w:ascii="Calibri" w:eastAsia="Calibri" w:hAnsi="Calibri"/>
          <w:sz w:val="24"/>
          <w:szCs w:val="24"/>
        </w:rPr>
        <w:t>–</w:t>
      </w:r>
      <w:r w:rsidR="00C10F3F" w:rsidRPr="004358AD">
        <w:rPr>
          <w:rFonts w:ascii="Calibri" w:eastAsia="Calibri" w:hAnsi="Calibri"/>
          <w:sz w:val="24"/>
          <w:szCs w:val="24"/>
        </w:rPr>
        <w:t xml:space="preserve"> </w:t>
      </w:r>
      <w:r w:rsidR="00C10F3F" w:rsidRPr="004358AD">
        <w:rPr>
          <w:rFonts w:ascii="Calibri" w:eastAsia="Calibri" w:hAnsi="Calibri"/>
          <w:b/>
          <w:bCs/>
          <w:sz w:val="24"/>
          <w:szCs w:val="24"/>
        </w:rPr>
        <w:t xml:space="preserve">ZADANIE 1- </w:t>
      </w:r>
      <w:r w:rsidRPr="004358AD">
        <w:rPr>
          <w:rFonts w:ascii="Calibri" w:eastAsia="Calibri" w:hAnsi="Calibri"/>
          <w:b/>
          <w:bCs/>
          <w:sz w:val="24"/>
          <w:szCs w:val="24"/>
        </w:rPr>
        <w:t xml:space="preserve"> płatność z Funduszu Pracy.</w:t>
      </w:r>
    </w:p>
    <w:p w14:paraId="0EE7EB48" w14:textId="7933384F" w:rsidR="0016142C" w:rsidRPr="004358AD" w:rsidRDefault="0016142C" w:rsidP="00C10F3F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b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Druga faktura/rachunek będzie wystawiona za koszty opracowania projektów graficznych wraz z umieszczeniem odpowiednich logotypów oraz wykonania i dostarczenia artykułów,</w:t>
      </w:r>
      <w:r w:rsidR="00C10F3F" w:rsidRPr="004358AD">
        <w:rPr>
          <w:rFonts w:ascii="Calibri" w:eastAsia="Calibri" w:hAnsi="Calibri"/>
          <w:sz w:val="24"/>
          <w:szCs w:val="24"/>
        </w:rPr>
        <w:t xml:space="preserve"> </w:t>
      </w:r>
      <w:r w:rsidR="00C10F3F" w:rsidRPr="004358AD">
        <w:rPr>
          <w:rFonts w:ascii="Calibri" w:eastAsia="Calibri" w:hAnsi="Calibri"/>
          <w:b/>
          <w:bCs/>
          <w:sz w:val="24"/>
          <w:szCs w:val="24"/>
        </w:rPr>
        <w:t xml:space="preserve">ZADANIE 2- </w:t>
      </w:r>
      <w:r w:rsidRPr="004358AD">
        <w:rPr>
          <w:rFonts w:ascii="Calibri" w:eastAsia="Calibri" w:hAnsi="Calibri"/>
          <w:b/>
          <w:bCs/>
          <w:sz w:val="24"/>
          <w:szCs w:val="24"/>
        </w:rPr>
        <w:t>płatność z Pomocy Technicznej RPO WM 2014-2020.</w:t>
      </w:r>
    </w:p>
    <w:p w14:paraId="7239D8BC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Zamawiający dokona zapłaty należności przelewem na konto Wykonawcy w terminie 14 dni od otrzymania przez Zamawiającego prawidłowo wystawionej faktury, pod warunkiem dostępności środków na rachunku bankowym Zamawiającego. Zapłata zostanie dokonana niezwłocznie po otrzymaniu środków. W takim przypadku Wykonawcy nie będzie przysługiwało roszczenie z tytułu zapłaty odsetek.</w:t>
      </w:r>
      <w:r w:rsidRPr="004358AD">
        <w:rPr>
          <w:rFonts w:ascii="Calibri" w:eastAsia="Calibri" w:hAnsi="Calibri"/>
          <w:sz w:val="24"/>
          <w:szCs w:val="24"/>
        </w:rPr>
        <w:tab/>
      </w:r>
    </w:p>
    <w:p w14:paraId="303C8B40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Za datę dokonania płatności strony będą uznawały datę wysłania przez Zamawiającego polecenia przelewu do banku prowadzącego jego rachunek.</w:t>
      </w:r>
    </w:p>
    <w:p w14:paraId="1DB6DFE8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bCs/>
          <w:sz w:val="24"/>
          <w:szCs w:val="24"/>
        </w:rPr>
        <w:t>Za prawidłowo wystawioną fakturę/rachunek Zamawiający uznaje:</w:t>
      </w:r>
    </w:p>
    <w:p w14:paraId="0BB88FF7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Fakturę/rachunek, gdzie wskazano pełną nazwę Zamawiającego,</w:t>
      </w:r>
    </w:p>
    <w:p w14:paraId="4277B18D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sz w:val="24"/>
          <w:szCs w:val="24"/>
        </w:rPr>
      </w:pPr>
      <w:r w:rsidRPr="004358AD">
        <w:rPr>
          <w:rFonts w:ascii="Calibri" w:eastAsia="Calibri" w:hAnsi="Calibri"/>
          <w:sz w:val="24"/>
          <w:szCs w:val="24"/>
        </w:rPr>
        <w:t>Fakturę/rachunek, gdzie widnieje data wystawienia i data sprzedaży przedmiotu umowy.</w:t>
      </w:r>
    </w:p>
    <w:p w14:paraId="04E33841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bCs/>
          <w:sz w:val="24"/>
          <w:szCs w:val="24"/>
        </w:rPr>
        <w:t xml:space="preserve">W przypadku przekazania faktury za pośrednictwem </w:t>
      </w:r>
      <w:hyperlink r:id="rId57" w:tgtFrame="_blank" w:history="1">
        <w:r w:rsidRPr="004358AD">
          <w:rPr>
            <w:rStyle w:val="Hipercze"/>
            <w:rFonts w:ascii="Calibri" w:eastAsia="Calibri" w:hAnsi="Calibri"/>
            <w:sz w:val="24"/>
            <w:szCs w:val="24"/>
          </w:rPr>
          <w:t>Platformy Elektronicznego Fakturowania</w:t>
        </w:r>
      </w:hyperlink>
      <w:r w:rsidRPr="004358AD">
        <w:rPr>
          <w:rFonts w:ascii="Calibri" w:eastAsia="Calibri" w:hAnsi="Calibri"/>
          <w:bCs/>
          <w:sz w:val="24"/>
          <w:szCs w:val="24"/>
        </w:rPr>
        <w:t xml:space="preserve"> ( </w:t>
      </w:r>
      <w:hyperlink r:id="rId58" w:history="1">
        <w:r w:rsidRPr="004358AD">
          <w:rPr>
            <w:rStyle w:val="Hipercze"/>
            <w:rFonts w:ascii="Calibri" w:eastAsia="Calibri" w:hAnsi="Calibri"/>
            <w:bCs/>
            <w:sz w:val="24"/>
            <w:szCs w:val="24"/>
          </w:rPr>
          <w:t>https://efaktura.gov.pl/platforma-PEF</w:t>
        </w:r>
      </w:hyperlink>
      <w:r w:rsidRPr="004358AD">
        <w:rPr>
          <w:rFonts w:ascii="Calibri" w:eastAsia="Calibri" w:hAnsi="Calibri"/>
          <w:bCs/>
          <w:sz w:val="24"/>
          <w:szCs w:val="24"/>
        </w:rPr>
        <w:t xml:space="preserve"> ) Wykonawca zobowiązany jest do poprawnego wypełnienia pól oznaczonych „numer umowy” oraz „referencje kupującego” w dokumencie e-faktura.</w:t>
      </w:r>
    </w:p>
    <w:p w14:paraId="1BF1DAC6" w14:textId="77777777" w:rsidR="0016142C" w:rsidRPr="004358AD" w:rsidRDefault="0016142C" w:rsidP="00754F30">
      <w:pPr>
        <w:numPr>
          <w:ilvl w:val="0"/>
          <w:numId w:val="47"/>
        </w:numPr>
        <w:spacing w:after="0" w:line="360" w:lineRule="auto"/>
        <w:rPr>
          <w:rFonts w:ascii="Calibri" w:eastAsia="Calibri" w:hAnsi="Calibri"/>
          <w:bCs/>
          <w:sz w:val="24"/>
          <w:szCs w:val="24"/>
        </w:rPr>
      </w:pPr>
      <w:r w:rsidRPr="004358AD">
        <w:rPr>
          <w:rFonts w:ascii="Calibri" w:eastAsia="Calibri" w:hAnsi="Calibri"/>
          <w:bCs/>
          <w:sz w:val="24"/>
          <w:szCs w:val="24"/>
        </w:rPr>
        <w:t>Zamawiający posiada status dużego przedsiębiorcy.</w:t>
      </w:r>
    </w:p>
    <w:p w14:paraId="77E71E81" w14:textId="77777777" w:rsidR="00124A77" w:rsidRPr="00124A77" w:rsidRDefault="00124A77" w:rsidP="00124A77">
      <w:pPr>
        <w:spacing w:after="0" w:line="360" w:lineRule="auto"/>
        <w:rPr>
          <w:rFonts w:cstheme="minorHAnsi"/>
          <w:sz w:val="24"/>
          <w:szCs w:val="24"/>
        </w:rPr>
      </w:pPr>
    </w:p>
    <w:sectPr w:rsidR="00124A77" w:rsidRPr="00124A77" w:rsidSect="00B834C3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85BCC" w14:textId="77777777" w:rsidR="00CD44B6" w:rsidRDefault="00CD44B6" w:rsidP="00391601">
      <w:pPr>
        <w:spacing w:after="0" w:line="240" w:lineRule="auto"/>
      </w:pPr>
      <w:r>
        <w:separator/>
      </w:r>
    </w:p>
  </w:endnote>
  <w:endnote w:type="continuationSeparator" w:id="0">
    <w:p w14:paraId="3950DFDA" w14:textId="77777777" w:rsidR="00CD44B6" w:rsidRDefault="00CD44B6" w:rsidP="00391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Arial"/>
    <w:charset w:val="00"/>
    <w:family w:val="swiss"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D3186" w14:textId="77777777" w:rsidR="00CD44B6" w:rsidRDefault="00CD44B6" w:rsidP="00391601">
      <w:pPr>
        <w:spacing w:after="0" w:line="240" w:lineRule="auto"/>
      </w:pPr>
      <w:r>
        <w:separator/>
      </w:r>
    </w:p>
  </w:footnote>
  <w:footnote w:type="continuationSeparator" w:id="0">
    <w:p w14:paraId="6E364E8B" w14:textId="77777777" w:rsidR="00CD44B6" w:rsidRDefault="00CD44B6" w:rsidP="003916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A55C5B82"/>
    <w:lvl w:ilvl="0" w:tplc="B860AB36">
      <w:start w:val="1"/>
      <w:numFmt w:val="lowerLetter"/>
      <w:lvlText w:val="%1)"/>
      <w:lvlJc w:val="left"/>
      <w:pPr>
        <w:ind w:left="0" w:firstLine="360"/>
      </w:pPr>
      <w:rPr>
        <w:rFonts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5566FC7"/>
    <w:multiLevelType w:val="hybridMultilevel"/>
    <w:tmpl w:val="0368297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43797"/>
    <w:multiLevelType w:val="hybridMultilevel"/>
    <w:tmpl w:val="956021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3213F"/>
    <w:multiLevelType w:val="hybridMultilevel"/>
    <w:tmpl w:val="2A58E310"/>
    <w:lvl w:ilvl="0" w:tplc="BC5EE562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0F">
      <w:start w:val="1"/>
      <w:numFmt w:val="decimal"/>
      <w:lvlText w:val="%2."/>
      <w:lvlJc w:val="left"/>
      <w:pPr>
        <w:ind w:left="1070" w:hanging="360"/>
      </w:pPr>
    </w:lvl>
    <w:lvl w:ilvl="2" w:tplc="BD9A598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469EC"/>
    <w:multiLevelType w:val="hybridMultilevel"/>
    <w:tmpl w:val="BB3A3528"/>
    <w:lvl w:ilvl="0" w:tplc="5AA036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47BF1"/>
    <w:multiLevelType w:val="hybridMultilevel"/>
    <w:tmpl w:val="9E06B292"/>
    <w:lvl w:ilvl="0" w:tplc="18B2A366">
      <w:start w:val="1"/>
      <w:numFmt w:val="decimal"/>
      <w:lvlText w:val="%1)"/>
      <w:lvlJc w:val="right"/>
      <w:pPr>
        <w:ind w:left="720" w:hanging="360"/>
      </w:pPr>
      <w:rPr>
        <w:rFonts w:ascii="Arial" w:hAnsi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134FC"/>
    <w:multiLevelType w:val="hybridMultilevel"/>
    <w:tmpl w:val="104A2B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AEA6A3D4">
      <w:start w:val="1"/>
      <w:numFmt w:val="decimal"/>
      <w:lvlText w:val="%2)"/>
      <w:lvlJc w:val="left"/>
      <w:pPr>
        <w:ind w:left="360" w:hanging="360"/>
      </w:pPr>
      <w:rPr>
        <w:b w:val="0"/>
      </w:rPr>
    </w:lvl>
    <w:lvl w:ilvl="2" w:tplc="053AC8D2">
      <w:start w:val="1"/>
      <w:numFmt w:val="lowerLetter"/>
      <w:lvlText w:val="%3)"/>
      <w:lvlJc w:val="left"/>
      <w:pPr>
        <w:ind w:left="107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44225"/>
    <w:multiLevelType w:val="hybridMultilevel"/>
    <w:tmpl w:val="610EE338"/>
    <w:lvl w:ilvl="0" w:tplc="A67EA79A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549FE"/>
    <w:multiLevelType w:val="hybridMultilevel"/>
    <w:tmpl w:val="F70AD5A2"/>
    <w:lvl w:ilvl="0" w:tplc="68C6E14E">
      <w:start w:val="3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0015D4"/>
    <w:multiLevelType w:val="hybridMultilevel"/>
    <w:tmpl w:val="1D70B9A6"/>
    <w:lvl w:ilvl="0" w:tplc="A93E6124">
      <w:start w:val="4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B401FE"/>
    <w:multiLevelType w:val="hybridMultilevel"/>
    <w:tmpl w:val="04906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4C0F4">
      <w:numFmt w:val="bullet"/>
      <w:lvlText w:val="•"/>
      <w:lvlJc w:val="left"/>
      <w:pPr>
        <w:ind w:left="1635" w:hanging="555"/>
      </w:pPr>
      <w:rPr>
        <w:rFonts w:ascii="Calibri" w:eastAsia="Calibr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20A3B"/>
    <w:multiLevelType w:val="hybridMultilevel"/>
    <w:tmpl w:val="728E4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9923E0"/>
    <w:multiLevelType w:val="hybridMultilevel"/>
    <w:tmpl w:val="0708126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2E3902"/>
    <w:multiLevelType w:val="hybridMultilevel"/>
    <w:tmpl w:val="5E4015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3F24AE"/>
    <w:multiLevelType w:val="hybridMultilevel"/>
    <w:tmpl w:val="B972C944"/>
    <w:lvl w:ilvl="0" w:tplc="794E31A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2304089B"/>
    <w:multiLevelType w:val="hybridMultilevel"/>
    <w:tmpl w:val="63AC54AE"/>
    <w:lvl w:ilvl="0" w:tplc="B2B08CE2">
      <w:start w:val="2"/>
      <w:numFmt w:val="decimal"/>
      <w:lvlText w:val="%1."/>
      <w:lvlJc w:val="left"/>
      <w:pPr>
        <w:tabs>
          <w:tab w:val="num" w:pos="717"/>
        </w:tabs>
        <w:ind w:left="717" w:hanging="360"/>
      </w:pPr>
      <w:rPr>
        <w:b w:val="0"/>
        <w:i w:val="0"/>
      </w:rPr>
    </w:lvl>
    <w:lvl w:ilvl="1" w:tplc="FC5E52D0">
      <w:start w:val="1"/>
      <w:numFmt w:val="decimal"/>
      <w:lvlText w:val="%2)"/>
      <w:lvlJc w:val="left"/>
      <w:pPr>
        <w:tabs>
          <w:tab w:val="num" w:pos="1797"/>
        </w:tabs>
        <w:ind w:left="1797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6" w15:restartNumberingAfterBreak="0">
    <w:nsid w:val="25764DE2"/>
    <w:multiLevelType w:val="hybridMultilevel"/>
    <w:tmpl w:val="5DAE3C84"/>
    <w:lvl w:ilvl="0" w:tplc="60507A02">
      <w:start w:val="1"/>
      <w:numFmt w:val="bullet"/>
      <w:lvlText w:val=""/>
      <w:lvlJc w:val="left"/>
      <w:pPr>
        <w:ind w:left="213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7" w15:restartNumberingAfterBreak="0">
    <w:nsid w:val="2644372C"/>
    <w:multiLevelType w:val="hybridMultilevel"/>
    <w:tmpl w:val="9CEECA8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B047455"/>
    <w:multiLevelType w:val="hybridMultilevel"/>
    <w:tmpl w:val="56A2D5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552944"/>
    <w:multiLevelType w:val="hybridMultilevel"/>
    <w:tmpl w:val="A8403C98"/>
    <w:lvl w:ilvl="0" w:tplc="BC9C1E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5A446F"/>
    <w:multiLevelType w:val="hybridMultilevel"/>
    <w:tmpl w:val="FA6A4E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D9A5988">
      <w:start w:val="1"/>
      <w:numFmt w:val="lowerLetter"/>
      <w:lvlText w:val="%3)"/>
      <w:lvlJc w:val="left"/>
      <w:pPr>
        <w:ind w:left="1495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992A86"/>
    <w:multiLevelType w:val="hybridMultilevel"/>
    <w:tmpl w:val="485A04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02257A6"/>
    <w:multiLevelType w:val="hybridMultilevel"/>
    <w:tmpl w:val="49D6F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956365"/>
    <w:multiLevelType w:val="hybridMultilevel"/>
    <w:tmpl w:val="485A04B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3464002"/>
    <w:multiLevelType w:val="hybridMultilevel"/>
    <w:tmpl w:val="A028AF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9259E1"/>
    <w:multiLevelType w:val="hybridMultilevel"/>
    <w:tmpl w:val="22D25694"/>
    <w:lvl w:ilvl="0" w:tplc="BC5EE562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BD9A598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DF6CC4"/>
    <w:multiLevelType w:val="hybridMultilevel"/>
    <w:tmpl w:val="DBBEA4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3A1166"/>
    <w:multiLevelType w:val="hybridMultilevel"/>
    <w:tmpl w:val="D07C9E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0A51C3"/>
    <w:multiLevelType w:val="hybridMultilevel"/>
    <w:tmpl w:val="0838ADB0"/>
    <w:lvl w:ilvl="0" w:tplc="C64860A4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AB288D"/>
    <w:multiLevelType w:val="hybridMultilevel"/>
    <w:tmpl w:val="E32ED910"/>
    <w:lvl w:ilvl="0" w:tplc="60507A02">
      <w:start w:val="1"/>
      <w:numFmt w:val="bullet"/>
      <w:lvlText w:val=""/>
      <w:lvlJc w:val="left"/>
      <w:pPr>
        <w:ind w:left="213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0" w15:restartNumberingAfterBreak="0">
    <w:nsid w:val="454A5A78"/>
    <w:multiLevelType w:val="hybridMultilevel"/>
    <w:tmpl w:val="81145796"/>
    <w:lvl w:ilvl="0" w:tplc="6A5CB5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588266B"/>
    <w:multiLevelType w:val="hybridMultilevel"/>
    <w:tmpl w:val="23246EBC"/>
    <w:lvl w:ilvl="0" w:tplc="BC9C1E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A24549"/>
    <w:multiLevelType w:val="hybridMultilevel"/>
    <w:tmpl w:val="C47A0A64"/>
    <w:lvl w:ilvl="0" w:tplc="37BED8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8010861"/>
    <w:multiLevelType w:val="hybridMultilevel"/>
    <w:tmpl w:val="59BCFE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0C0017"/>
    <w:multiLevelType w:val="hybridMultilevel"/>
    <w:tmpl w:val="D8141A7C"/>
    <w:lvl w:ilvl="0" w:tplc="04150011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07552E3"/>
    <w:multiLevelType w:val="hybridMultilevel"/>
    <w:tmpl w:val="150A7144"/>
    <w:lvl w:ilvl="0" w:tplc="4F7CD2E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948E9"/>
    <w:multiLevelType w:val="hybridMultilevel"/>
    <w:tmpl w:val="9C3C45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EF49FB"/>
    <w:multiLevelType w:val="hybridMultilevel"/>
    <w:tmpl w:val="5EFC3FC8"/>
    <w:lvl w:ilvl="0" w:tplc="2AD24904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B854D1"/>
    <w:multiLevelType w:val="hybridMultilevel"/>
    <w:tmpl w:val="2200BB64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9" w15:restartNumberingAfterBreak="0">
    <w:nsid w:val="6C844C51"/>
    <w:multiLevelType w:val="hybridMultilevel"/>
    <w:tmpl w:val="6F162A3A"/>
    <w:lvl w:ilvl="0" w:tplc="BC9C1E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6B25D3"/>
    <w:multiLevelType w:val="hybridMultilevel"/>
    <w:tmpl w:val="1D0CE0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2E631A"/>
    <w:multiLevelType w:val="hybridMultilevel"/>
    <w:tmpl w:val="E74CCBB0"/>
    <w:lvl w:ilvl="0" w:tplc="57E666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1B335E"/>
    <w:multiLevelType w:val="hybridMultilevel"/>
    <w:tmpl w:val="27D805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A2F94"/>
    <w:multiLevelType w:val="hybridMultilevel"/>
    <w:tmpl w:val="22D25694"/>
    <w:lvl w:ilvl="0" w:tplc="BC5EE562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BD9A598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876E03"/>
    <w:multiLevelType w:val="hybridMultilevel"/>
    <w:tmpl w:val="8E7EDD8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8"/>
  </w:num>
  <w:num w:numId="3">
    <w:abstractNumId w:val="5"/>
  </w:num>
  <w:num w:numId="4">
    <w:abstractNumId w:val="16"/>
  </w:num>
  <w:num w:numId="5">
    <w:abstractNumId w:val="29"/>
  </w:num>
  <w:num w:numId="6">
    <w:abstractNumId w:val="40"/>
  </w:num>
  <w:num w:numId="7">
    <w:abstractNumId w:val="36"/>
  </w:num>
  <w:num w:numId="8">
    <w:abstractNumId w:val="35"/>
  </w:num>
  <w:num w:numId="9">
    <w:abstractNumId w:val="24"/>
  </w:num>
  <w:num w:numId="10">
    <w:abstractNumId w:val="38"/>
  </w:num>
  <w:num w:numId="11">
    <w:abstractNumId w:val="18"/>
  </w:num>
  <w:num w:numId="12">
    <w:abstractNumId w:val="22"/>
  </w:num>
  <w:num w:numId="13">
    <w:abstractNumId w:val="20"/>
  </w:num>
  <w:num w:numId="14">
    <w:abstractNumId w:val="43"/>
  </w:num>
  <w:num w:numId="15">
    <w:abstractNumId w:val="25"/>
  </w:num>
  <w:num w:numId="16">
    <w:abstractNumId w:val="21"/>
  </w:num>
  <w:num w:numId="17">
    <w:abstractNumId w:val="23"/>
  </w:num>
  <w:num w:numId="18">
    <w:abstractNumId w:val="14"/>
  </w:num>
  <w:num w:numId="19">
    <w:abstractNumId w:val="42"/>
  </w:num>
  <w:num w:numId="20">
    <w:abstractNumId w:val="30"/>
  </w:num>
  <w:num w:numId="21">
    <w:abstractNumId w:val="3"/>
  </w:num>
  <w:num w:numId="22">
    <w:abstractNumId w:val="0"/>
  </w:num>
  <w:num w:numId="23">
    <w:abstractNumId w:val="4"/>
  </w:num>
  <w:num w:numId="24">
    <w:abstractNumId w:val="41"/>
  </w:num>
  <w:num w:numId="25">
    <w:abstractNumId w:val="44"/>
  </w:num>
  <w:num w:numId="26">
    <w:abstractNumId w:val="6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</w:num>
  <w:num w:numId="43">
    <w:abstractNumId w:val="2"/>
  </w:num>
  <w:num w:numId="44">
    <w:abstractNumId w:val="12"/>
  </w:num>
  <w:num w:numId="45">
    <w:abstractNumId w:val="10"/>
  </w:num>
  <w:num w:numId="46">
    <w:abstractNumId w:val="34"/>
  </w:num>
  <w:num w:numId="47">
    <w:abstractNumId w:val="1"/>
  </w:num>
  <w:num w:numId="48">
    <w:abstractNumId w:val="26"/>
  </w:num>
  <w:num w:numId="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C3"/>
    <w:rsid w:val="000B676B"/>
    <w:rsid w:val="00124A77"/>
    <w:rsid w:val="0016142C"/>
    <w:rsid w:val="001F00FF"/>
    <w:rsid w:val="001F1158"/>
    <w:rsid w:val="002005D1"/>
    <w:rsid w:val="00262D76"/>
    <w:rsid w:val="00281DDE"/>
    <w:rsid w:val="002D169F"/>
    <w:rsid w:val="002E6197"/>
    <w:rsid w:val="00390739"/>
    <w:rsid w:val="00391601"/>
    <w:rsid w:val="003A1918"/>
    <w:rsid w:val="003C0FE6"/>
    <w:rsid w:val="003F02A8"/>
    <w:rsid w:val="004358AD"/>
    <w:rsid w:val="004602D9"/>
    <w:rsid w:val="004A1A14"/>
    <w:rsid w:val="004A6EBA"/>
    <w:rsid w:val="004B4782"/>
    <w:rsid w:val="005509A0"/>
    <w:rsid w:val="00606A74"/>
    <w:rsid w:val="0066000A"/>
    <w:rsid w:val="006B28AB"/>
    <w:rsid w:val="006F7E1D"/>
    <w:rsid w:val="00723253"/>
    <w:rsid w:val="00754F30"/>
    <w:rsid w:val="00763CCA"/>
    <w:rsid w:val="0079304B"/>
    <w:rsid w:val="008464F1"/>
    <w:rsid w:val="008C61B9"/>
    <w:rsid w:val="009D661F"/>
    <w:rsid w:val="00A15746"/>
    <w:rsid w:val="00A74B7F"/>
    <w:rsid w:val="00A90EA5"/>
    <w:rsid w:val="00AA6F4F"/>
    <w:rsid w:val="00AC2328"/>
    <w:rsid w:val="00B62C43"/>
    <w:rsid w:val="00B633D3"/>
    <w:rsid w:val="00B834C3"/>
    <w:rsid w:val="00BB43E6"/>
    <w:rsid w:val="00BC126A"/>
    <w:rsid w:val="00C10F3F"/>
    <w:rsid w:val="00CD44B6"/>
    <w:rsid w:val="00D60EBA"/>
    <w:rsid w:val="00D82C39"/>
    <w:rsid w:val="00D915D3"/>
    <w:rsid w:val="00DD09E3"/>
    <w:rsid w:val="00E55E64"/>
    <w:rsid w:val="00F130D1"/>
    <w:rsid w:val="00F2797A"/>
    <w:rsid w:val="00F44249"/>
    <w:rsid w:val="00F703F9"/>
    <w:rsid w:val="00F71ED9"/>
    <w:rsid w:val="00FF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4C4EA"/>
  <w15:chartTrackingRefBased/>
  <w15:docId w15:val="{A8B7A52B-602C-4A19-88FE-C77ABD97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34C3"/>
  </w:style>
  <w:style w:type="paragraph" w:styleId="Nagwek1">
    <w:name w:val="heading 1"/>
    <w:basedOn w:val="Normalny"/>
    <w:next w:val="Normalny"/>
    <w:link w:val="Nagwek1Znak"/>
    <w:uiPriority w:val="9"/>
    <w:qFormat/>
    <w:rsid w:val="00763C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42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574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915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15D3"/>
    <w:rPr>
      <w:rFonts w:ascii="Segoe UI" w:hAnsi="Segoe UI" w:cs="Segoe UI"/>
      <w:sz w:val="18"/>
      <w:szCs w:val="18"/>
    </w:rPr>
  </w:style>
  <w:style w:type="paragraph" w:customStyle="1" w:styleId="tekst">
    <w:name w:val="tekst"/>
    <w:basedOn w:val="Normalny"/>
    <w:uiPriority w:val="99"/>
    <w:rsid w:val="00F44249"/>
    <w:pPr>
      <w:autoSpaceDE w:val="0"/>
      <w:autoSpaceDN w:val="0"/>
      <w:adjustRightInd w:val="0"/>
      <w:spacing w:after="0" w:line="280" w:lineRule="atLeast"/>
      <w:textAlignment w:val="center"/>
    </w:pPr>
    <w:rPr>
      <w:rFonts w:ascii="Myriad Pro" w:hAnsi="Myriad Pro" w:cs="Myriad Pro"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F44249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F44249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F44249"/>
    <w:rPr>
      <w:color w:val="808080"/>
    </w:rPr>
  </w:style>
  <w:style w:type="character" w:customStyle="1" w:styleId="Nagwek2Znak">
    <w:name w:val="Nagłówek 2 Znak"/>
    <w:basedOn w:val="Domylnaczcionkaakapitu"/>
    <w:link w:val="Nagwek2"/>
    <w:uiPriority w:val="9"/>
    <w:rsid w:val="00F442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763C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zodstpw">
    <w:name w:val="No Spacing"/>
    <w:uiPriority w:val="1"/>
    <w:qFormat/>
    <w:rsid w:val="00F130D1"/>
    <w:pPr>
      <w:spacing w:after="0" w:line="240" w:lineRule="auto"/>
    </w:pPr>
  </w:style>
  <w:style w:type="paragraph" w:styleId="Tekstpodstawowywcity3">
    <w:name w:val="Body Text Indent 3"/>
    <w:basedOn w:val="Normalny"/>
    <w:link w:val="Tekstpodstawowywcity3Znak"/>
    <w:rsid w:val="002005D1"/>
    <w:pPr>
      <w:spacing w:after="0" w:line="276" w:lineRule="auto"/>
      <w:ind w:left="993" w:hanging="993"/>
      <w:jc w:val="both"/>
    </w:pPr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005D1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Nagwek">
    <w:name w:val="header"/>
    <w:basedOn w:val="Normalny"/>
    <w:link w:val="NagwekZnak"/>
    <w:uiPriority w:val="99"/>
    <w:unhideWhenUsed/>
    <w:rsid w:val="00391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1601"/>
  </w:style>
  <w:style w:type="paragraph" w:styleId="Stopka">
    <w:name w:val="footer"/>
    <w:basedOn w:val="Normalny"/>
    <w:link w:val="StopkaZnak"/>
    <w:uiPriority w:val="99"/>
    <w:unhideWhenUsed/>
    <w:rsid w:val="003916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1601"/>
  </w:style>
  <w:style w:type="character" w:styleId="Hipercze">
    <w:name w:val="Hyperlink"/>
    <w:basedOn w:val="Domylnaczcionkaakapitu"/>
    <w:uiPriority w:val="99"/>
    <w:unhideWhenUsed/>
    <w:rsid w:val="00124A77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161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1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hyperlink" Target="https://efaktura.gov.pl/platforma-PEF" TargetMode="Externa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yperlink" Target="https://efaktura.gov.pl/platforma-PEF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2440</TotalTime>
  <Pages>25</Pages>
  <Words>5852</Words>
  <Characters>35117</Characters>
  <Application>Microsoft Office Word</Application>
  <DocSecurity>0</DocSecurity>
  <Lines>292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MCiesla</dc:creator>
  <cp:keywords/>
  <dc:description/>
  <cp:lastModifiedBy>Natalia Urbańska</cp:lastModifiedBy>
  <cp:revision>29</cp:revision>
  <cp:lastPrinted>2022-04-20T13:02:00Z</cp:lastPrinted>
  <dcterms:created xsi:type="dcterms:W3CDTF">2021-04-26T11:44:00Z</dcterms:created>
  <dcterms:modified xsi:type="dcterms:W3CDTF">2023-10-05T11:11:00Z</dcterms:modified>
</cp:coreProperties>
</file>