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650" w:rsidRDefault="008B75BF" w:rsidP="00137650">
      <w:pPr>
        <w:autoSpaceDE w:val="0"/>
        <w:autoSpaceDN w:val="0"/>
        <w:spacing w:after="0" w:line="360" w:lineRule="auto"/>
        <w:jc w:val="right"/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  <w:t>Nr sprawy:</w:t>
      </w:r>
      <w:r w:rsidR="009A041F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  <w:t xml:space="preserve"> 13</w:t>
      </w:r>
      <w:r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  <w:t>/2025</w:t>
      </w:r>
    </w:p>
    <w:p w:rsidR="009A041F" w:rsidRPr="00137650" w:rsidRDefault="009A041F" w:rsidP="00137650">
      <w:pPr>
        <w:autoSpaceDE w:val="0"/>
        <w:autoSpaceDN w:val="0"/>
        <w:spacing w:after="0" w:line="360" w:lineRule="auto"/>
        <w:jc w:val="right"/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  <w:t>Załącznik nr 3 do SWZ</w:t>
      </w:r>
    </w:p>
    <w:p w:rsidR="00137650" w:rsidRPr="00137650" w:rsidRDefault="00137650" w:rsidP="00137650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137650" w:rsidRPr="00137650" w:rsidRDefault="00137650" w:rsidP="00137650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137650" w:rsidRPr="00137650" w:rsidRDefault="00137650" w:rsidP="00137650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  <w:lang w:eastAsia="pl-PL"/>
        </w:rPr>
      </w:pPr>
      <w:r w:rsidRPr="0013765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  <w:lang w:eastAsia="pl-PL"/>
        </w:rPr>
        <w:t>ISTOTNE POSTANOWIENIA UMOWNY</w:t>
      </w:r>
    </w:p>
    <w:p w:rsidR="00137650" w:rsidRPr="00137650" w:rsidRDefault="00137650" w:rsidP="00137650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x-none" w:eastAsia="pl-PL"/>
        </w:rPr>
      </w:pPr>
      <w:r w:rsidRPr="0013765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x-none" w:eastAsia="pl-PL"/>
        </w:rPr>
        <w:t>UMOWA Nr…………</w:t>
      </w:r>
    </w:p>
    <w:p w:rsidR="00137650" w:rsidRPr="00137650" w:rsidRDefault="00137650" w:rsidP="00137650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x-none" w:eastAsia="pl-PL"/>
        </w:rPr>
      </w:pPr>
    </w:p>
    <w:p w:rsidR="006F54B2" w:rsidRPr="006F54B2" w:rsidRDefault="006F54B2" w:rsidP="006F54B2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iCs/>
          <w:color w:val="000000" w:themeColor="text1"/>
          <w:sz w:val="20"/>
          <w:szCs w:val="20"/>
          <w:lang w:val="x-none" w:eastAsia="pl-PL"/>
        </w:rPr>
      </w:pPr>
    </w:p>
    <w:p w:rsidR="006F54B2" w:rsidRPr="006F54B2" w:rsidRDefault="006F54B2" w:rsidP="006F54B2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F54B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Zawarta w dniu </w:t>
      </w:r>
      <w:r w:rsidRPr="006F54B2"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pl-PL"/>
        </w:rPr>
        <w:t>………………..2025 r.</w:t>
      </w:r>
      <w:r w:rsidRPr="006F54B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w Lublińcu zgodnie z  art. 2 ust 1 pkt. 1  ustawy z dnia 11 września 2019 r. Prawo zamówień publicznych (Dz. U. z 2024 r. poz. 1320 z późn. zm.) pomiędzy:</w:t>
      </w:r>
    </w:p>
    <w:p w:rsidR="006F54B2" w:rsidRPr="006F54B2" w:rsidRDefault="006F54B2" w:rsidP="006F54B2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</w:pPr>
      <w:r w:rsidRPr="006F54B2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  <w:t>Skarbem Państwa - Jednostką Wojskową Nr 4101 z siedzibą w Lublińcu przy ul. Sobieskiego 35, 42-700 Lubliniec, REGON 150560518, NIP 5750009108 zwana dalej „Zamawiającym”</w:t>
      </w:r>
    </w:p>
    <w:p w:rsidR="006F54B2" w:rsidRPr="006F54B2" w:rsidRDefault="006F54B2" w:rsidP="006F54B2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</w:pPr>
      <w:r w:rsidRPr="006F54B2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  <w:t>reprezentowaną przez Dowódcę Jednostki:</w:t>
      </w:r>
    </w:p>
    <w:p w:rsidR="006F54B2" w:rsidRPr="00137650" w:rsidRDefault="006F54B2" w:rsidP="00137650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</w:pPr>
    </w:p>
    <w:p w:rsidR="00137650" w:rsidRPr="00137650" w:rsidRDefault="00137650" w:rsidP="00137650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</w:pPr>
    </w:p>
    <w:p w:rsidR="00137650" w:rsidRPr="00137650" w:rsidRDefault="00137650" w:rsidP="00137650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  <w:t>…………………………………………..</w:t>
      </w:r>
    </w:p>
    <w:p w:rsidR="00137650" w:rsidRPr="00137650" w:rsidRDefault="00137650" w:rsidP="00137650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x-none" w:eastAsia="pl-PL"/>
        </w:rPr>
      </w:pPr>
      <w:r w:rsidRPr="0013765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x-none" w:eastAsia="pl-PL"/>
        </w:rPr>
        <w:t>a</w:t>
      </w:r>
    </w:p>
    <w:p w:rsidR="00137650" w:rsidRDefault="00137650" w:rsidP="00137650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……………………………………………</w:t>
      </w:r>
    </w:p>
    <w:p w:rsidR="00137650" w:rsidRPr="00137650" w:rsidRDefault="00137650" w:rsidP="009A041F">
      <w:pPr>
        <w:autoSpaceDE w:val="0"/>
        <w:autoSpaceDN w:val="0"/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827D08" w:rsidRPr="00137650" w:rsidRDefault="00137650" w:rsidP="009A041F">
      <w:pPr>
        <w:tabs>
          <w:tab w:val="left" w:pos="709"/>
        </w:tabs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O treści  następującej:</w:t>
      </w:r>
    </w:p>
    <w:p w:rsidR="00827D08" w:rsidRPr="00137650" w:rsidRDefault="00827D08" w:rsidP="00827D08">
      <w:pPr>
        <w:tabs>
          <w:tab w:val="left" w:pos="709"/>
        </w:tabs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§ 1</w:t>
      </w:r>
    </w:p>
    <w:p w:rsidR="00827D08" w:rsidRPr="00137650" w:rsidRDefault="00827D08" w:rsidP="00827D08">
      <w:pPr>
        <w:tabs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:rsidR="00827D08" w:rsidRPr="008B75BF" w:rsidRDefault="00827D08" w:rsidP="008B75BF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Zamawiający zleca, a Wykonawca, posiadający odpowiednie uprawnienia zawodowe bądź dysponujący odpowiednim personelem, podejmuje się wykonania usługi z zakresu medycyny pracy –  badania okresowe na rzecz żołnierzy i pracowników  Jednostki Wojskowej Nr 4101 w Lublińcu,  oraz podmiotów ujętych w planie przydziałów gospodarczych JW4101.</w:t>
      </w:r>
      <w:r w:rsidR="008B75BF" w:rsidRPr="008B75B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8B75BF" w:rsidRPr="008B75B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na zasadach określonych w opisie przedmiotu zamówienia - stanowiącym </w:t>
      </w:r>
      <w:r w:rsidR="008B75BF" w:rsidRPr="008B75B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Załącznik </w:t>
      </w:r>
      <w:r w:rsidR="009A041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n</w:t>
      </w:r>
      <w:r w:rsidR="008B75BF" w:rsidRPr="008B75B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r 2</w:t>
      </w:r>
      <w:r w:rsidR="008B75BF" w:rsidRPr="008B75B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do niniejszej Umowy</w:t>
      </w:r>
      <w:r w:rsidR="009A04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oraz </w:t>
      </w:r>
      <w:r w:rsidR="009A041F" w:rsidRPr="009A041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Załącznik nr 1</w:t>
      </w:r>
      <w:r w:rsidR="009A04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– ofertowy formularz cenowy.</w:t>
      </w:r>
    </w:p>
    <w:p w:rsidR="00827D08" w:rsidRPr="00137650" w:rsidRDefault="00827D08" w:rsidP="00827D08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Wykonawca oświadcza, że pomieszczenia i urządzenia, które będzie wykorzystywał do udzielania świadczeń, oraz personel wykonujący świadczenia odpowiadają wymogom określonym obowiązującymi przepisami prawa.</w:t>
      </w:r>
    </w:p>
    <w:p w:rsidR="00827D08" w:rsidRPr="00137650" w:rsidRDefault="00827D08" w:rsidP="00827D08">
      <w:pPr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Wykonawca zobowiązuje się udzielać usług i świadczeń medycznych, oraz przeprowadzać badania zgodnie z obowiązującymi przepisami prawa, z należytą starannością i ze wskazaniami aktualnej wiedzy medycznej, dostępnymi mu metodami i środkami rozpoznania chorób, zasadami etyki zawodowej respektując prawa pacjenta.</w:t>
      </w:r>
    </w:p>
    <w:p w:rsidR="00827D08" w:rsidRPr="00137650" w:rsidRDefault="00827D08" w:rsidP="00827D08">
      <w:pPr>
        <w:numPr>
          <w:ilvl w:val="0"/>
          <w:numId w:val="3"/>
        </w:numPr>
        <w:tabs>
          <w:tab w:val="left" w:pos="0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Wykonawca oświadcza, że: posiada kompetencje, doświadczenie, potencjał ludzki, techniczny, organizacyjny i finansowy oraz wiedzę niezbędne do należytej realizacji Umowy. Przedmiot Umowy zostanie wykonany przez profesjonalny zespół specjalistów oraz z poszanowaniem postanowień Umowy oraz przepisów prawa powszechnie obowiązującego; Wykonawca dołoży wszelkich starań aby usługi/badania były wykonywane bez nieuzasadnionych kosztów w sposób najbardziej oszczędny i celowy, przy jednoczesnym zapewnieniu świadczeń medycznych na poziomie zgodnym z przyjętymi standardami.</w:t>
      </w:r>
    </w:p>
    <w:p w:rsidR="00827D08" w:rsidRPr="00137650" w:rsidRDefault="00827D08" w:rsidP="00827D08">
      <w:pPr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lastRenderedPageBreak/>
        <w:t xml:space="preserve">Wykonawca jest zobowiązany do informowania Zamawiającego o każdej planowanej nieobecności przynajmniej na 7 dni wcześniej. </w:t>
      </w:r>
    </w:p>
    <w:p w:rsidR="00827D08" w:rsidRPr="00137650" w:rsidRDefault="00827D08" w:rsidP="00827D08">
      <w:pPr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Wykonawca w przypadku nieobecności powyżej 14 dni zapewni sobie zastępstwo bez ponoszenia dodatkowych kosztów dla Zamawiającego.</w:t>
      </w:r>
    </w:p>
    <w:p w:rsidR="00827D08" w:rsidRPr="00137650" w:rsidRDefault="00827D08" w:rsidP="00827D08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:rsidR="00827D08" w:rsidRPr="00137650" w:rsidRDefault="00827D08" w:rsidP="00827D08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:rsidR="00827D08" w:rsidRPr="00137650" w:rsidRDefault="00827D08" w:rsidP="00827D08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§ 2</w:t>
      </w:r>
    </w:p>
    <w:p w:rsidR="00827D08" w:rsidRPr="00137650" w:rsidRDefault="00827D08" w:rsidP="00827D08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827D08" w:rsidRPr="00137650" w:rsidRDefault="00827D08" w:rsidP="00827D08">
      <w:pPr>
        <w:numPr>
          <w:ilvl w:val="0"/>
          <w:numId w:val="2"/>
        </w:numPr>
        <w:tabs>
          <w:tab w:val="left" w:pos="0"/>
        </w:tabs>
        <w:spacing w:after="0" w:line="360" w:lineRule="auto"/>
        <w:ind w:left="851" w:hanging="43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Umowa zostaje zawarta na czas określony tj. </w:t>
      </w:r>
      <w:r w:rsidRPr="00137650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 xml:space="preserve">od </w:t>
      </w:r>
      <w:r w:rsidR="008B75BF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 xml:space="preserve">dnia ……………... do dnia </w:t>
      </w:r>
      <w:r w:rsidR="009A041F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30</w:t>
      </w:r>
      <w:r w:rsidR="008B75BF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.1</w:t>
      </w:r>
      <w:r w:rsidR="009A041F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1</w:t>
      </w:r>
      <w:r w:rsidR="008B75BF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.2025</w:t>
      </w:r>
      <w:r w:rsidRPr="00137650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r.</w:t>
      </w:r>
      <w:r w:rsidR="001867E6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 xml:space="preserve"> bądź wykorzystania kwoty o której mowa w ust. 4 </w:t>
      </w:r>
      <w:r w:rsidR="00B63B42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 xml:space="preserve"> lit a </w:t>
      </w:r>
      <w:r w:rsidR="001867E6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w przypadku gdy ZAMAWIAJĄCY nie skorzysta z prawa opcji.</w:t>
      </w:r>
      <w:r w:rsidRPr="00137650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 xml:space="preserve"> </w:t>
      </w:r>
    </w:p>
    <w:p w:rsidR="008B75BF" w:rsidRDefault="00827D08" w:rsidP="008B75BF">
      <w:pPr>
        <w:numPr>
          <w:ilvl w:val="0"/>
          <w:numId w:val="2"/>
        </w:numPr>
        <w:tabs>
          <w:tab w:val="left" w:pos="0"/>
        </w:tabs>
        <w:spacing w:after="0" w:line="360" w:lineRule="auto"/>
        <w:ind w:left="851" w:hanging="43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bookmarkStart w:id="0" w:name="_GoBack"/>
      <w:bookmarkEnd w:id="0"/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Wykonanie usługi, zakres oraz prawidłowość będzie potwierdzony każdorazowo na podstawie protokołu wykonania usługi, podpisanego przez wskazanych pisemnie, upoważnionych przedstawicieli Stron umowy.  </w:t>
      </w:r>
    </w:p>
    <w:p w:rsidR="00827D08" w:rsidRDefault="00827D08" w:rsidP="008B75BF">
      <w:pPr>
        <w:numPr>
          <w:ilvl w:val="0"/>
          <w:numId w:val="2"/>
        </w:numPr>
        <w:tabs>
          <w:tab w:val="left" w:pos="0"/>
        </w:tabs>
        <w:spacing w:after="0" w:line="360" w:lineRule="auto"/>
        <w:ind w:left="851" w:hanging="43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B75B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 tytułu wykonania przedmiotu umowy, ZAMAWIAJĄCY zapłaci WYKONAWCY wynagrodzenie, z zastrzeżeniem lit. b i c niniejszego ustępu, w wysokości: </w:t>
      </w:r>
    </w:p>
    <w:p w:rsidR="008B75BF" w:rsidRPr="008B75BF" w:rsidRDefault="008B75BF" w:rsidP="008B75BF">
      <w:pPr>
        <w:tabs>
          <w:tab w:val="left" w:pos="0"/>
        </w:tabs>
        <w:spacing w:after="0" w:line="360" w:lineRule="auto"/>
        <w:ind w:left="851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8B75BF" w:rsidRPr="008B75BF" w:rsidRDefault="008B75BF" w:rsidP="008B75BF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8B75BF" w:rsidRPr="008B75BF" w:rsidRDefault="008B75BF" w:rsidP="008B75BF">
      <w:pPr>
        <w:tabs>
          <w:tab w:val="left" w:pos="0"/>
        </w:tabs>
        <w:spacing w:after="0" w:line="360" w:lineRule="auto"/>
        <w:ind w:left="41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B75B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a)</w:t>
      </w:r>
      <w:r w:rsidRPr="008B75B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Netto: ………………………… zł. </w:t>
      </w:r>
    </w:p>
    <w:p w:rsidR="008B75BF" w:rsidRPr="008B75BF" w:rsidRDefault="008B75BF" w:rsidP="008B75BF">
      <w:pPr>
        <w:tabs>
          <w:tab w:val="left" w:pos="0"/>
        </w:tabs>
        <w:spacing w:after="0" w:line="360" w:lineRule="auto"/>
        <w:ind w:left="41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B75B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(słownie netto: …………………………………………. zł.);</w:t>
      </w:r>
    </w:p>
    <w:p w:rsidR="008B75BF" w:rsidRPr="008B75BF" w:rsidRDefault="008B75BF" w:rsidP="008B75BF">
      <w:pPr>
        <w:tabs>
          <w:tab w:val="left" w:pos="0"/>
        </w:tabs>
        <w:spacing w:after="0" w:line="360" w:lineRule="auto"/>
        <w:ind w:left="41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B75B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Brutto: ………………………………. zł.</w:t>
      </w:r>
    </w:p>
    <w:p w:rsidR="008B75BF" w:rsidRPr="008B75BF" w:rsidRDefault="008B75BF" w:rsidP="008B75BF">
      <w:pPr>
        <w:tabs>
          <w:tab w:val="left" w:pos="0"/>
        </w:tabs>
        <w:spacing w:after="0" w:line="360" w:lineRule="auto"/>
        <w:ind w:left="41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B75B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(słownie: ………………………………. zł) </w:t>
      </w:r>
    </w:p>
    <w:p w:rsidR="008B75BF" w:rsidRPr="008B75BF" w:rsidRDefault="008B75BF" w:rsidP="008B75BF">
      <w:pPr>
        <w:tabs>
          <w:tab w:val="left" w:pos="0"/>
        </w:tabs>
        <w:spacing w:after="0" w:line="360" w:lineRule="auto"/>
        <w:ind w:left="41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B75B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tym VAT: ……. %, tj.: ………………. zł.</w:t>
      </w:r>
    </w:p>
    <w:p w:rsidR="008B75BF" w:rsidRPr="008B75BF" w:rsidRDefault="008B75BF" w:rsidP="008B75BF">
      <w:pPr>
        <w:tabs>
          <w:tab w:val="left" w:pos="0"/>
        </w:tabs>
        <w:spacing w:after="0" w:line="360" w:lineRule="auto"/>
        <w:ind w:left="41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8B75BF" w:rsidRPr="008B75BF" w:rsidRDefault="008B75BF" w:rsidP="008B75BF">
      <w:pPr>
        <w:tabs>
          <w:tab w:val="left" w:pos="0"/>
        </w:tabs>
        <w:spacing w:after="0" w:line="360" w:lineRule="auto"/>
        <w:ind w:left="41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B75B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- cena jednostkowa za godzinę brutto………..</w:t>
      </w:r>
    </w:p>
    <w:p w:rsidR="008B75BF" w:rsidRPr="008B75BF" w:rsidRDefault="008B75BF" w:rsidP="008B75BF">
      <w:pPr>
        <w:tabs>
          <w:tab w:val="left" w:pos="0"/>
        </w:tabs>
        <w:spacing w:after="0" w:line="360" w:lineRule="auto"/>
        <w:ind w:left="41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8B75BF" w:rsidRPr="008B75BF" w:rsidRDefault="008B75BF" w:rsidP="008B75BF">
      <w:pPr>
        <w:tabs>
          <w:tab w:val="left" w:pos="0"/>
        </w:tabs>
        <w:spacing w:after="0" w:line="360" w:lineRule="auto"/>
        <w:ind w:left="41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B75B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b)</w:t>
      </w:r>
      <w:r w:rsidRPr="008B75B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>Maksymalna wartość prawa opcji wyniesie zgodnie z par. 3 Umowy:</w:t>
      </w:r>
    </w:p>
    <w:p w:rsidR="008B75BF" w:rsidRPr="008B75BF" w:rsidRDefault="008B75BF" w:rsidP="008B75BF">
      <w:pPr>
        <w:tabs>
          <w:tab w:val="left" w:pos="0"/>
        </w:tabs>
        <w:spacing w:after="0" w:line="360" w:lineRule="auto"/>
        <w:ind w:left="41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8B75BF" w:rsidRPr="008B75BF" w:rsidRDefault="008B75BF" w:rsidP="008B75BF">
      <w:pPr>
        <w:tabs>
          <w:tab w:val="left" w:pos="0"/>
        </w:tabs>
        <w:spacing w:after="0" w:line="360" w:lineRule="auto"/>
        <w:ind w:left="41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B75B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Netto: ………………………… zł. </w:t>
      </w:r>
    </w:p>
    <w:p w:rsidR="008B75BF" w:rsidRPr="008B75BF" w:rsidRDefault="008B75BF" w:rsidP="008B75BF">
      <w:pPr>
        <w:tabs>
          <w:tab w:val="left" w:pos="0"/>
        </w:tabs>
        <w:spacing w:after="0" w:line="360" w:lineRule="auto"/>
        <w:ind w:left="41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B75B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(słownie netto: …………………………………………. zł.);</w:t>
      </w:r>
    </w:p>
    <w:p w:rsidR="008B75BF" w:rsidRPr="008B75BF" w:rsidRDefault="008B75BF" w:rsidP="008B75BF">
      <w:pPr>
        <w:tabs>
          <w:tab w:val="left" w:pos="0"/>
        </w:tabs>
        <w:spacing w:after="0" w:line="360" w:lineRule="auto"/>
        <w:ind w:left="41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B75B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Brutto: ………………………………. zł.</w:t>
      </w:r>
    </w:p>
    <w:p w:rsidR="008B75BF" w:rsidRPr="008B75BF" w:rsidRDefault="008B75BF" w:rsidP="008B75BF">
      <w:pPr>
        <w:tabs>
          <w:tab w:val="left" w:pos="0"/>
        </w:tabs>
        <w:spacing w:after="0" w:line="360" w:lineRule="auto"/>
        <w:ind w:left="41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B75B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(słownie: ………………………………. zł) </w:t>
      </w:r>
    </w:p>
    <w:p w:rsidR="008B75BF" w:rsidRPr="008B75BF" w:rsidRDefault="008B75BF" w:rsidP="008B75BF">
      <w:pPr>
        <w:tabs>
          <w:tab w:val="left" w:pos="0"/>
        </w:tabs>
        <w:spacing w:after="0" w:line="360" w:lineRule="auto"/>
        <w:ind w:left="41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B75B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tym VAT: ……. %, tj.: ………………. zł.</w:t>
      </w:r>
    </w:p>
    <w:p w:rsidR="008B75BF" w:rsidRPr="008B75BF" w:rsidRDefault="008B75BF" w:rsidP="008B75BF">
      <w:pPr>
        <w:tabs>
          <w:tab w:val="left" w:pos="0"/>
        </w:tabs>
        <w:spacing w:after="0" w:line="360" w:lineRule="auto"/>
        <w:ind w:left="41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8B75BF" w:rsidRPr="008B75BF" w:rsidRDefault="008B75BF" w:rsidP="008B75BF">
      <w:pPr>
        <w:tabs>
          <w:tab w:val="left" w:pos="0"/>
        </w:tabs>
        <w:spacing w:after="0" w:line="360" w:lineRule="auto"/>
        <w:ind w:left="41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B75B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c)</w:t>
      </w:r>
      <w:r w:rsidRPr="008B75B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>Łączna maksymalna wartość wynagrodzenia WYKONAWCY w przypadku skorzystania przez ZAMAWIAJĄCEGO  z prawa opcji w całości wyniesie:</w:t>
      </w:r>
    </w:p>
    <w:p w:rsidR="008B75BF" w:rsidRPr="008B75BF" w:rsidRDefault="008B75BF" w:rsidP="008B75BF">
      <w:pPr>
        <w:tabs>
          <w:tab w:val="left" w:pos="0"/>
        </w:tabs>
        <w:spacing w:after="0" w:line="360" w:lineRule="auto"/>
        <w:ind w:left="41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8B75BF" w:rsidRPr="008B75BF" w:rsidRDefault="008B75BF" w:rsidP="008B75BF">
      <w:pPr>
        <w:tabs>
          <w:tab w:val="left" w:pos="0"/>
        </w:tabs>
        <w:spacing w:after="0" w:line="360" w:lineRule="auto"/>
        <w:ind w:left="41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B75B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Netto: ………………………… zł. </w:t>
      </w:r>
    </w:p>
    <w:p w:rsidR="008B75BF" w:rsidRPr="008B75BF" w:rsidRDefault="008B75BF" w:rsidP="008B75BF">
      <w:pPr>
        <w:tabs>
          <w:tab w:val="left" w:pos="0"/>
        </w:tabs>
        <w:spacing w:after="0" w:line="360" w:lineRule="auto"/>
        <w:ind w:left="41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B75B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(słownie netto: …………………………………………. zł.);</w:t>
      </w:r>
    </w:p>
    <w:p w:rsidR="008B75BF" w:rsidRPr="008B75BF" w:rsidRDefault="008B75BF" w:rsidP="008B75BF">
      <w:pPr>
        <w:tabs>
          <w:tab w:val="left" w:pos="0"/>
        </w:tabs>
        <w:spacing w:after="0" w:line="360" w:lineRule="auto"/>
        <w:ind w:left="41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B75B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Brutto: ………………………………. zł.</w:t>
      </w:r>
    </w:p>
    <w:p w:rsidR="008B75BF" w:rsidRPr="008B75BF" w:rsidRDefault="008B75BF" w:rsidP="008B75BF">
      <w:pPr>
        <w:tabs>
          <w:tab w:val="left" w:pos="0"/>
        </w:tabs>
        <w:spacing w:after="0" w:line="360" w:lineRule="auto"/>
        <w:ind w:left="41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B75B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(słownie: ………………………………. zł) </w:t>
      </w:r>
    </w:p>
    <w:p w:rsidR="00827D08" w:rsidRPr="00137650" w:rsidRDefault="008B75BF" w:rsidP="008B75BF">
      <w:pPr>
        <w:tabs>
          <w:tab w:val="left" w:pos="0"/>
        </w:tabs>
        <w:spacing w:after="0" w:line="360" w:lineRule="auto"/>
        <w:ind w:left="41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B75B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tym VAT: ……. %, tj.: ………………. zł.</w:t>
      </w:r>
    </w:p>
    <w:p w:rsidR="00827D08" w:rsidRPr="00137650" w:rsidRDefault="00827D08" w:rsidP="00827D08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827D08" w:rsidRPr="00137650" w:rsidRDefault="00827D08" w:rsidP="00827D08">
      <w:pPr>
        <w:numPr>
          <w:ilvl w:val="0"/>
          <w:numId w:val="2"/>
        </w:numPr>
        <w:spacing w:line="360" w:lineRule="auto"/>
        <w:ind w:left="502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 tytułu wykonania usługi Wykonawca zobowiązany jest do wystawienia faktur w miesięcznych cyklach rozliczeniowych, biorąc za podstawę rozliczenie ilości wykonanych konsultacji/ badań ginekologicznych. Zapłata wynagrodzenia nastąpi po wystawieniu faktury przez Wykonawcę, przelewem na wskazany przez WYKONAWCĘ rachunek bankowy w terminie do 30 dni od dnia doręczenia ZAMAWIAJĄCEMU  prawidłowo wystawionej faktury VAT.</w:t>
      </w:r>
    </w:p>
    <w:p w:rsidR="00827D08" w:rsidRPr="00137650" w:rsidRDefault="00827D08" w:rsidP="00827D08">
      <w:pPr>
        <w:numPr>
          <w:ilvl w:val="0"/>
          <w:numId w:val="2"/>
        </w:numPr>
        <w:spacing w:line="360" w:lineRule="auto"/>
        <w:ind w:left="502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przypadku faktury wystawionej niezgodnie z obowiązującymi przepisami lub postanowieniami Umowy, jej zapłata zostanie wstrzymana do czasu otrzymania przez Zamawiającego prawidłowo wystawionej faktury, faktury korygującej lub podpisania noty korygującej, tym samym termin płatności zostanie odpowiednio przesunięty. W takim przypadku, Wykonawcy nie przysługują roszczenia z tytułu niedotrzymania terminu płatności.</w:t>
      </w:r>
    </w:p>
    <w:p w:rsidR="00827D08" w:rsidRPr="00137650" w:rsidRDefault="00827D08" w:rsidP="00827D08">
      <w:pPr>
        <w:numPr>
          <w:ilvl w:val="0"/>
          <w:numId w:val="2"/>
        </w:numPr>
        <w:spacing w:line="360" w:lineRule="auto"/>
        <w:ind w:left="502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 dzień zapłaty uważa się dzień obciążenia rachunku bankowego ZAMAWIAJĄCEGO.</w:t>
      </w:r>
    </w:p>
    <w:p w:rsidR="00827D08" w:rsidRPr="00137650" w:rsidRDefault="00827D08" w:rsidP="00827D08">
      <w:pPr>
        <w:numPr>
          <w:ilvl w:val="0"/>
          <w:numId w:val="2"/>
        </w:numPr>
        <w:spacing w:line="360" w:lineRule="auto"/>
        <w:ind w:left="502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Wynagrodzenie WYKONAWCY  będzie zawierać podatek od towarów i usług – VAT oraz wszelkie inne koszty bądź opłaty związane z wykonaniem przedmiotu Umowy.</w:t>
      </w:r>
    </w:p>
    <w:p w:rsidR="00827D08" w:rsidRPr="00137650" w:rsidRDefault="00827D08" w:rsidP="00827D08">
      <w:pPr>
        <w:numPr>
          <w:ilvl w:val="0"/>
          <w:numId w:val="2"/>
        </w:numPr>
        <w:spacing w:line="360" w:lineRule="auto"/>
        <w:ind w:left="502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Wartością zamówienia jest wynagrodzenie WYKONAWCY brutto stosownie do postanowień zawartych w ust. 1 niniejszego paragrafu.</w:t>
      </w:r>
    </w:p>
    <w:p w:rsidR="00827D08" w:rsidRPr="00137650" w:rsidRDefault="00827D08" w:rsidP="00827D08">
      <w:pPr>
        <w:numPr>
          <w:ilvl w:val="0"/>
          <w:numId w:val="2"/>
        </w:numPr>
        <w:spacing w:line="360" w:lineRule="auto"/>
        <w:ind w:left="502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Płatność na rzecz WYKONAWCY, może zostać pomniejszona o naliczone kary umowne, o ile taka forma zapłaty kar umownych zostanie wybrana przez ZAMAWIAJĄCEGO i właściwe w dniu potrącenia przepisy nie stanowią inaczej.</w:t>
      </w:r>
    </w:p>
    <w:p w:rsidR="00827D08" w:rsidRPr="00137650" w:rsidRDefault="00827D08" w:rsidP="00827D08">
      <w:pPr>
        <w:numPr>
          <w:ilvl w:val="0"/>
          <w:numId w:val="2"/>
        </w:numPr>
        <w:spacing w:line="360" w:lineRule="auto"/>
        <w:ind w:left="502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WYKONAWCA oświadcza, że wskazany na fakturze rachunek bankowy jest rachunkiem</w:t>
      </w:r>
    </w:p>
    <w:p w:rsidR="00827D08" w:rsidRPr="00137650" w:rsidRDefault="00827D08" w:rsidP="00FF4F69">
      <w:pPr>
        <w:spacing w:line="360" w:lineRule="auto"/>
        <w:ind w:left="502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rozliczeniowym zgłoszonym do elektronicznego rejestru prowadzonego przez Szefa Krajowej Administracji Skarbowej w ramach tzw. „białej listy podatników” (zwanego dalej „Wykazem”), o którym mowa w ustawie o podatku od towarów i usług. Jeżeli przed realizacją płatności ZAMAWIAJĄCY poweźmie informację o braku zaewidencjonowania rachunku bankowego w Wykazie, ZAMAWIAJĄCY będzie uprawniony do dokonania zapłaty na rachunek bankowy WYKONAWCY wskazany w Wykazie, co będzie stanowić wykonanie zobowiązania ZAMAWIAJĄCEGO.</w:t>
      </w:r>
    </w:p>
    <w:p w:rsidR="00827D08" w:rsidRPr="00137650" w:rsidRDefault="00827D08" w:rsidP="00827D08">
      <w:pPr>
        <w:numPr>
          <w:ilvl w:val="0"/>
          <w:numId w:val="2"/>
        </w:numPr>
        <w:spacing w:line="360" w:lineRule="auto"/>
        <w:ind w:left="502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ZAMAWIAJĄCY zastrzega sobie możliwość skorzystania z prawa opcji. W ramach prawa opcji ZAMAWIAJĄCY może korzystać z usług Wykonawcy </w:t>
      </w:r>
      <w:r w:rsidR="009A04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ilościach podanych w załączniku nr 4 do SWZ</w:t>
      </w: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w czasie trwania umowy. </w:t>
      </w:r>
    </w:p>
    <w:p w:rsidR="00827D08" w:rsidRPr="00137650" w:rsidRDefault="00827D08" w:rsidP="00827D08">
      <w:pPr>
        <w:numPr>
          <w:ilvl w:val="0"/>
          <w:numId w:val="2"/>
        </w:numPr>
        <w:spacing w:line="360" w:lineRule="auto"/>
        <w:ind w:left="502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ZAMAWIAJĄCY zastrzega, iż usługa określona „prawem opcji” jest uprawnieniem, a nie zobowiązaniem ZAMAWIAJĄCEGO. ZAMAWIAJĄCY może nie skorzystać z prawa opcji, lub wykorzystać jedynie jego część, w szczególności w przypadku nieuzyskania lub braku środków finansowych na ten cel, a WYKONAWCY nie przysługują z tego tytułu żadne roszczenia, co niniejszym WYKONAWCA akceptuje poprzez podpisanie umowy.</w:t>
      </w:r>
    </w:p>
    <w:p w:rsidR="00827D08" w:rsidRPr="00137650" w:rsidRDefault="00827D08" w:rsidP="00827D08">
      <w:pPr>
        <w:numPr>
          <w:ilvl w:val="0"/>
          <w:numId w:val="2"/>
        </w:numPr>
        <w:spacing w:line="360" w:lineRule="auto"/>
        <w:ind w:left="502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Prawo opcji może być wykorzystane wielokrotnie po otrzymaniu przez Wykonawcę 70% wartości wynagrodzenia z tytułu realizacji niniejszej umowy wskazanej w § 2 ust. 5 lit. a , w okresie, o którym mowa w § 3 ust. 1 Umowy.</w:t>
      </w:r>
    </w:p>
    <w:p w:rsidR="00827D08" w:rsidRPr="00137650" w:rsidRDefault="00827D08" w:rsidP="00827D08">
      <w:pPr>
        <w:numPr>
          <w:ilvl w:val="0"/>
          <w:numId w:val="2"/>
        </w:numPr>
        <w:spacing w:line="360" w:lineRule="auto"/>
        <w:ind w:left="502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przypadku skorzystania przez ZAMAWIAJĄCEGO z prawa opcji WYKONAWCA jest zobowiązany do jego realizacji, na warunkach i cenach określonych w niniejszej umowie, co niniejszym WYKONAWCA akceptuje poprzez podpisanie umowy.</w:t>
      </w:r>
    </w:p>
    <w:p w:rsidR="00827D08" w:rsidRPr="00137650" w:rsidRDefault="00827D08" w:rsidP="00827D08">
      <w:pPr>
        <w:numPr>
          <w:ilvl w:val="0"/>
          <w:numId w:val="2"/>
        </w:numPr>
        <w:spacing w:line="360" w:lineRule="auto"/>
        <w:ind w:left="502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Skorzystanie z prawa opcji nie wymaga aneksowania przedmiotowej umowy. Pisemna forma powiadomienia WYKONAWCY o skorzystaniu z prawa opcji przez ZAMAWIAJĄCEGO, jest dla usługi </w:t>
      </w: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lastRenderedPageBreak/>
        <w:t>realizowanej w ramach opcji wiążąca dla WYKONAWCY w zakresie realizacji wszystkich warunków określonych w niniejszej umowie. ZAMAWIAJĄCY powiadomi WYKONAWCĘ o zamiarze skorzystania z prawa opc</w:t>
      </w:r>
      <w:r w:rsidR="00FF4F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ji nie później niż do dnia 3</w:t>
      </w:r>
      <w:r w:rsidR="009A04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0</w:t>
      </w:r>
      <w:r w:rsidR="00FF4F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  <w:r w:rsidR="009A04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09</w:t>
      </w: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.202</w:t>
      </w:r>
      <w:r w:rsidR="009A04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5</w:t>
      </w: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r.</w:t>
      </w:r>
    </w:p>
    <w:p w:rsidR="00827D08" w:rsidRPr="00137650" w:rsidRDefault="00827D08" w:rsidP="00827D08">
      <w:pPr>
        <w:numPr>
          <w:ilvl w:val="0"/>
          <w:numId w:val="2"/>
        </w:numPr>
        <w:spacing w:line="360" w:lineRule="auto"/>
        <w:ind w:left="502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 przypadku nie zrealizowania pełnej wartości umowy Wykonawcy nie przysługują żadne roszczenia finansowe w stosunku do Zamawiającego z tytułu ewentualnych utraconych korzyści majątkowych. </w:t>
      </w:r>
    </w:p>
    <w:p w:rsidR="00827D08" w:rsidRPr="00137650" w:rsidRDefault="00827D08" w:rsidP="00827D08">
      <w:pPr>
        <w:numPr>
          <w:ilvl w:val="0"/>
          <w:numId w:val="2"/>
        </w:numPr>
        <w:spacing w:line="360" w:lineRule="auto"/>
        <w:ind w:left="502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Wykonawcy przysługuje wyłącznie wynagrodzenie wynikające z wykonania usług/badań określonych w skierowaniu.</w:t>
      </w:r>
    </w:p>
    <w:p w:rsidR="00827D08" w:rsidRPr="00137650" w:rsidRDefault="00827D08" w:rsidP="00827D08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§ 3</w:t>
      </w:r>
    </w:p>
    <w:p w:rsidR="00827D08" w:rsidRPr="00137650" w:rsidRDefault="00827D08" w:rsidP="00827D08">
      <w:pPr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827D08" w:rsidRPr="00137650" w:rsidRDefault="00827D08" w:rsidP="00827D08">
      <w:pPr>
        <w:numPr>
          <w:ilvl w:val="3"/>
          <w:numId w:val="7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Wykonawca  oświadcza,  że  świadczone usługi  będą  wykonywane  przez  personel  medyczny posiadający odpowiednie kwalifikacje i uprawnienia zgodnie z obowiązującymi  przepisami  prawa.</w:t>
      </w:r>
    </w:p>
    <w:p w:rsidR="00827D08" w:rsidRPr="00137650" w:rsidRDefault="00827D08" w:rsidP="00827D08">
      <w:pPr>
        <w:numPr>
          <w:ilvl w:val="3"/>
          <w:numId w:val="7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Wykonawca  zobowiązuje  się  do  prowadzenia  dokumentacji  medycznej  zgodnie  z  obowiązującymi  przepisami.</w:t>
      </w:r>
    </w:p>
    <w:p w:rsidR="00827D08" w:rsidRPr="00137650" w:rsidRDefault="00827D08" w:rsidP="00827D08">
      <w:pPr>
        <w:numPr>
          <w:ilvl w:val="3"/>
          <w:numId w:val="7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Wykonawca  będzie  prowadził  rejestr  przyjmowanych  pacjentów  zawierający: imię  i  naz</w:t>
      </w:r>
      <w:r w:rsidR="00FF4F69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wisko, adres  i PESEL pacjenta</w:t>
      </w: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, imię i nazwisko lekarza kierującego, rodzaj wykonanego badania, datę zgłoszenia się pacjenta  i  rodzaj  badania.  Rejestr  będzie  archiwizowany  zgodnie z obowiązującymi  przepisami. </w:t>
      </w:r>
    </w:p>
    <w:p w:rsidR="00827D08" w:rsidRPr="00137650" w:rsidRDefault="00827D08" w:rsidP="00827D0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</w:p>
    <w:p w:rsidR="00827D08" w:rsidRPr="00137650" w:rsidRDefault="00827D08" w:rsidP="00827D0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13765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>§ 4</w:t>
      </w:r>
    </w:p>
    <w:p w:rsidR="00827D08" w:rsidRPr="00137650" w:rsidRDefault="00827D08" w:rsidP="00827D0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</w:p>
    <w:p w:rsidR="00827D08" w:rsidRPr="00137650" w:rsidRDefault="00827D08" w:rsidP="00827D08">
      <w:pPr>
        <w:numPr>
          <w:ilvl w:val="0"/>
          <w:numId w:val="22"/>
        </w:numPr>
        <w:tabs>
          <w:tab w:val="left" w:pos="426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Osobami uprawnionymi do korzystania ze świadczeń będących przedmiotem umowy są pacjenci skierowani przez lekarzy w oparciu o skierowanie zawierające :</w:t>
      </w:r>
    </w:p>
    <w:p w:rsidR="00827D08" w:rsidRPr="00137650" w:rsidRDefault="00827D08" w:rsidP="00827D08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1.   Identyfikatory zamawiającego w formie pieczęci;</w:t>
      </w:r>
    </w:p>
    <w:p w:rsidR="00827D08" w:rsidRPr="00137650" w:rsidRDefault="00827D08" w:rsidP="00827D08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2.   Imię i Nazwisko pacjenta, PESEL pacjenta;</w:t>
      </w:r>
    </w:p>
    <w:p w:rsidR="00827D08" w:rsidRPr="00137650" w:rsidRDefault="00827D08" w:rsidP="00827D08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3.   Pieczęć lekarza kierującego;</w:t>
      </w:r>
    </w:p>
    <w:p w:rsidR="00827D08" w:rsidRPr="00137650" w:rsidRDefault="00827D08" w:rsidP="00827D08">
      <w:pPr>
        <w:suppressAutoHyphens/>
        <w:spacing w:after="0" w:line="360" w:lineRule="auto"/>
        <w:ind w:firstLine="708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4.  Informację dotyczącą rodzaju badania;</w:t>
      </w:r>
    </w:p>
    <w:p w:rsidR="00827D08" w:rsidRPr="00137650" w:rsidRDefault="00827D08" w:rsidP="00827D08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:rsidR="00827D08" w:rsidRPr="00137650" w:rsidRDefault="00827D08" w:rsidP="00827D08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§ 5</w:t>
      </w:r>
    </w:p>
    <w:p w:rsidR="00827D08" w:rsidRPr="00137650" w:rsidRDefault="00827D08" w:rsidP="00827D08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827D08" w:rsidRPr="00137650" w:rsidRDefault="00827D08" w:rsidP="00827D08">
      <w:pPr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Zamawiającemu służy prawo kontrolowania sposobu wykonywania przez Wykonawcę postanowień umowy. W przypadku problemów i niewłaściwego realizowania zapisów umowy przez Wykonawcę Zamawiający może rozwiązać umowę z Wykonawcą po uprzednim pisemnym poinformowaniu o występujących problemach. </w:t>
      </w:r>
    </w:p>
    <w:p w:rsidR="00827D08" w:rsidRPr="00137650" w:rsidRDefault="00827D08" w:rsidP="00827D08">
      <w:pPr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Wykonawca zobowiązuje się poddać kontroli przeprowadzonej przez Zespół Zabezpieczenia Medycznego JW 4101 w zakresie realizacji przedmiotu umowy. </w:t>
      </w:r>
    </w:p>
    <w:p w:rsidR="00827D08" w:rsidRPr="00137650" w:rsidRDefault="00827D08" w:rsidP="00827D08">
      <w:pPr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 sytuacji tego wymagającej Wykonawca zobowiązuje się poddać kontroli przeprowadzonej przez niezależnego specjalistę w zakresie realizacji przedmiotu umowy. </w:t>
      </w:r>
    </w:p>
    <w:p w:rsidR="00827D08" w:rsidRPr="00137650" w:rsidRDefault="00827D08" w:rsidP="00827D08">
      <w:pPr>
        <w:spacing w:after="0" w:line="360" w:lineRule="auto"/>
        <w:ind w:left="284" w:firstLine="142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827D08" w:rsidRPr="00137650" w:rsidRDefault="00827D08" w:rsidP="00827D08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§ 6</w:t>
      </w:r>
    </w:p>
    <w:p w:rsidR="00827D08" w:rsidRPr="00137650" w:rsidRDefault="00827D08" w:rsidP="00827D08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:rsidR="00827D08" w:rsidRPr="00137650" w:rsidRDefault="00827D08" w:rsidP="00827D08">
      <w:pPr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Wykonawca ponosi pełną odpowiedzialność za wykonane usługi na rzecz Zamawiającego.</w:t>
      </w:r>
    </w:p>
    <w:p w:rsidR="00827D08" w:rsidRPr="00137650" w:rsidRDefault="00827D08" w:rsidP="00827D08">
      <w:pPr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Wykonawca zobowiązuje się do ponownego wykonania badań na swój koszt  w wyniku wystąpienia nieprawidłowości. W przypadku przekazania niewłaściwych wyników, powodujących udokumentowany </w:t>
      </w: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lastRenderedPageBreak/>
        <w:t>uszczerbek na zdrowiu pacjenta, Wykonawca zobowiązuje się do zawarcia polubownej ugody z pacjentem lub pozostawi spór do rozstrzygnięcia właściwemu miejscowo sądowi powszechnemu, z zastrzeżeniem, że Wykonawca pozostanie stroną tego postępowania.</w:t>
      </w:r>
    </w:p>
    <w:p w:rsidR="00827D08" w:rsidRPr="00137650" w:rsidRDefault="00827D08" w:rsidP="00827D08">
      <w:pPr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Osobą odpowiedzialną ze strony Zamawiającego do kontaktów z Wykonawcą oraz odbioru przedmiotu umowy, sporządzenie protokołu odbioru, potwierdzenia prawidłowości, termin</w:t>
      </w:r>
      <w:r w:rsidR="00960DDC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owości, ilości i jakości jest </w:t>
      </w:r>
      <w:r w:rsidRPr="0013765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 Bartosz BURY , tel. </w:t>
      </w:r>
      <w:r w:rsidRPr="0013765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261 – 101- 527</w:t>
      </w:r>
      <w:r w:rsidRPr="0013765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 mail </w:t>
      </w:r>
      <w:hyperlink r:id="rId8" w:history="1">
        <w:r w:rsidRPr="00137650">
          <w:rPr>
            <w:rFonts w:ascii="Arial" w:eastAsia="Times New Roman" w:hAnsi="Arial" w:cs="Arial"/>
            <w:bCs/>
            <w:color w:val="000000" w:themeColor="text1"/>
            <w:sz w:val="20"/>
            <w:szCs w:val="20"/>
            <w:u w:val="single"/>
            <w:lang w:eastAsia="pl-PL"/>
          </w:rPr>
          <w:t>b.bury@ron.mil.pl</w:t>
        </w:r>
      </w:hyperlink>
      <w:r w:rsidRPr="0013765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 </w:t>
      </w:r>
    </w:p>
    <w:p w:rsidR="00827D08" w:rsidRPr="00137650" w:rsidRDefault="00827D08" w:rsidP="00827D08">
      <w:pPr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Osobą odpowiedzialną do kontaktów w kwestii realizacji Umowy ze strony Wykonawcy jest……</w:t>
      </w:r>
      <w:r w:rsidR="0013765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……………..</w:t>
      </w:r>
      <w:r w:rsidRPr="0013765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……,tel……</w:t>
      </w:r>
      <w:r w:rsidR="0013765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…………………</w:t>
      </w:r>
      <w:r w:rsidRPr="0013765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…mail………..</w:t>
      </w:r>
    </w:p>
    <w:p w:rsidR="00827D08" w:rsidRPr="00137650" w:rsidRDefault="00827D08" w:rsidP="00827D08">
      <w:pPr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Strony zobowiązane są do współdziałania oraz wzajemnego informowania w ramach realizacji przedmiotowej Umowy.</w:t>
      </w:r>
    </w:p>
    <w:p w:rsidR="00827D08" w:rsidRPr="00137650" w:rsidRDefault="00827D08" w:rsidP="00827D08">
      <w:pPr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Osoby wymienione w ust. 3 i 4 mogą zostać zmienione w trakcie realizacji po uprzednim pisemnym poinformowaniem drugiej Strony. Powiadomienie o powyższych zmianach nie stanowi zmiany umowy wymagającej sporządzenia aneksu do Umowy.</w:t>
      </w:r>
    </w:p>
    <w:p w:rsidR="00827D08" w:rsidRPr="00137650" w:rsidRDefault="00827D08" w:rsidP="00827D08">
      <w:pPr>
        <w:tabs>
          <w:tab w:val="left" w:pos="0"/>
        </w:tabs>
        <w:spacing w:after="0" w:line="36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827D08" w:rsidRPr="00137650" w:rsidRDefault="00827D08" w:rsidP="00827D08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:rsidR="00827D08" w:rsidRPr="00137650" w:rsidRDefault="00827D08" w:rsidP="00827D08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§ 7</w:t>
      </w:r>
    </w:p>
    <w:p w:rsidR="00827D08" w:rsidRPr="00137650" w:rsidRDefault="00827D08" w:rsidP="00827D08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:rsidR="00827D08" w:rsidRPr="00137650" w:rsidRDefault="00827D08" w:rsidP="00827D08">
      <w:pPr>
        <w:numPr>
          <w:ilvl w:val="0"/>
          <w:numId w:val="5"/>
        </w:numPr>
        <w:spacing w:after="0" w:line="360" w:lineRule="auto"/>
        <w:ind w:right="-62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Rozliczenie za wykonywane usługi będzie dokonywane za okres jednomiesięczny na podstawie faktury (z załączonym wykazem pacjentów z PESEL-em, nazwiskiem, pododdziałem, rodzajem wykonanych badań z kodem), wystawianej przez Wykonawcę w terminie do 10-go każdego miesiąca za miesiąc ubiegły, w formie przelewu  na rachunek Wykonawcy, w terminie do 30 dni od daty jego wystawienia. Termin płatności uważa się za zachowany w dniu obciążenia rachunku bankowego Zamawiającego.</w:t>
      </w:r>
    </w:p>
    <w:p w:rsidR="00827D08" w:rsidRPr="00137650" w:rsidRDefault="00827D08" w:rsidP="00827D08">
      <w:pPr>
        <w:numPr>
          <w:ilvl w:val="0"/>
          <w:numId w:val="5"/>
        </w:numPr>
        <w:spacing w:after="0" w:line="360" w:lineRule="auto"/>
        <w:ind w:right="-62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Wykonawca wystawia osobno faktury dla pracowników/żołnierzy Jednostki Wojskowej Nr 4101 w Lublińcu </w:t>
      </w: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oraz podmiotów ujętych w planie przydziałów gospodarczych </w:t>
      </w:r>
      <w:r w:rsidR="00960DD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JW </w:t>
      </w: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4101.</w:t>
      </w:r>
    </w:p>
    <w:p w:rsidR="00827D08" w:rsidRPr="00137650" w:rsidRDefault="00827D08" w:rsidP="00827D08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W przypadku opóźnienia zapłaty za wykonane usługi/badania Wykonawcy przysługiwać będzie prawo do ustawowych odsetek.</w:t>
      </w:r>
    </w:p>
    <w:p w:rsidR="00827D08" w:rsidRPr="00137650" w:rsidRDefault="00827D08" w:rsidP="00827D0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Wykonawca zapłaci Zamawiającemu karę umowną w wysokości 10 % </w:t>
      </w:r>
      <w:r w:rsidR="002D7C4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wartości brutto niezrealizowanej części umowy </w:t>
      </w:r>
      <w:r w:rsidRPr="0013765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określonego za odstąpienie od umowy lub rozwiązania umowy z winy Wykonawcy. </w:t>
      </w:r>
    </w:p>
    <w:p w:rsidR="00827D08" w:rsidRPr="00137650" w:rsidRDefault="00827D08" w:rsidP="00827D08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przypadku odwołania wizyty z winy Wykonawcy naliczy Zamawia</w:t>
      </w:r>
      <w:r w:rsid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jącemu karę umowną w wysokości </w:t>
      </w:r>
      <w:r w:rsidR="00137650" w:rsidRPr="002965F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2</w:t>
      </w:r>
      <w:r w:rsidRPr="002965F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00,00</w:t>
      </w: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zł (słownie: </w:t>
      </w:r>
      <w:r w:rsidR="00C929C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dwieście</w:t>
      </w: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złotych 00/100) za każdy przypadek odwołania terminu wizyty. </w:t>
      </w:r>
    </w:p>
    <w:p w:rsidR="00827D08" w:rsidRPr="00137650" w:rsidRDefault="00827D08" w:rsidP="00827D08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Kary umowne podlegają łączeniu. Łączna wysokość kar umownych z tytułu umowy obciążających Wykonawcę, nie może przekroczyć 50% łącznej wartości umowy brutto. Ograniczenie, o którym mowa w zdaniu poprzednim nie wpływają na uprawnienie Zamawiającego do dochodzenia odszkodowania przewyższającego wysokość zastrzeżonych kar umownych na zasadach ogólnych.</w:t>
      </w:r>
    </w:p>
    <w:p w:rsidR="002965F3" w:rsidRDefault="00827D08" w:rsidP="002965F3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Zapłata kary umownej wykonana będzie na zasadzie:</w:t>
      </w:r>
    </w:p>
    <w:p w:rsidR="002965F3" w:rsidRDefault="00827D08" w:rsidP="002965F3">
      <w:pPr>
        <w:pStyle w:val="Akapitzlist"/>
        <w:numPr>
          <w:ilvl w:val="4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965F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Pisemnego powiadomienia Wykonawcy o zaistniałych nieprawidłowościach; </w:t>
      </w:r>
    </w:p>
    <w:p w:rsidR="002965F3" w:rsidRDefault="00827D08" w:rsidP="002965F3">
      <w:pPr>
        <w:pStyle w:val="Akapitzlist"/>
        <w:numPr>
          <w:ilvl w:val="4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965F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Rozpatrzeniu wyjaśnień Wykonawcy w terminie 7 dni od daty ich otrzymania;</w:t>
      </w:r>
    </w:p>
    <w:p w:rsidR="00827D08" w:rsidRPr="002965F3" w:rsidRDefault="00827D08" w:rsidP="002965F3">
      <w:pPr>
        <w:pStyle w:val="Akapitzlist"/>
        <w:numPr>
          <w:ilvl w:val="4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965F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przypadku nieprzesłania przez Wykonawcę wyjaśnień następuje jednokrotne pisemne wezwanie Wykonawcy do zapłaty wraz ze wskazaniem preferowanego sposobu uregulowania przez Wykonawcę należności;</w:t>
      </w:r>
    </w:p>
    <w:p w:rsidR="00827D08" w:rsidRDefault="00827D08" w:rsidP="002965F3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 przypadku nie wskazania sposobu uregulowania należności Zamawiający zastrzega sobie prawo dokonania potrąceń bezpośrednio z należności obecnych bądź przyszłych należnych Wykonawcy i jego </w:t>
      </w: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lastRenderedPageBreak/>
        <w:t>następców prawnych wynikających z niniejszej umowy lub z zabezpieczenia należytego wykonania umowy;</w:t>
      </w:r>
    </w:p>
    <w:p w:rsidR="002965F3" w:rsidRPr="002965F3" w:rsidRDefault="002965F3" w:rsidP="002965F3">
      <w:pPr>
        <w:spacing w:after="0" w:line="360" w:lineRule="auto"/>
        <w:ind w:left="72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827D08" w:rsidRPr="00137650" w:rsidRDefault="00827D08" w:rsidP="00827D08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§ 8</w:t>
      </w:r>
    </w:p>
    <w:p w:rsidR="00827D08" w:rsidRPr="00137650" w:rsidRDefault="00827D08" w:rsidP="00827D08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827D08" w:rsidRPr="00137650" w:rsidRDefault="00827D08" w:rsidP="00827D08">
      <w:pPr>
        <w:tabs>
          <w:tab w:val="left" w:pos="709"/>
        </w:tabs>
        <w:spacing w:after="0" w:line="360" w:lineRule="auto"/>
        <w:ind w:left="709" w:hanging="283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1.</w:t>
      </w: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>Zamawiający uprawniony jest do natychmiastowego odstąpienia od umowy w następujących przypadkach:</w:t>
      </w:r>
    </w:p>
    <w:p w:rsidR="00827D08" w:rsidRPr="00137650" w:rsidRDefault="00827D08" w:rsidP="00827D08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utraty przez Wykonawcę uprawnień do realizacji świadczeń,</w:t>
      </w:r>
    </w:p>
    <w:p w:rsidR="00827D08" w:rsidRPr="00137650" w:rsidRDefault="00827D08" w:rsidP="00827D08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ograniczenia dostępności do świadczeń lub ich nieodpowiedniej jakości.</w:t>
      </w:r>
    </w:p>
    <w:p w:rsidR="00827D08" w:rsidRPr="00137650" w:rsidRDefault="00827D08" w:rsidP="00827D08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przerwy w realizacji świadczeń zdrowotnych,</w:t>
      </w:r>
    </w:p>
    <w:p w:rsidR="00827D08" w:rsidRPr="00137650" w:rsidRDefault="00827D08" w:rsidP="00827D08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negatywnej oceny kontroli przeprowadzonej przez Szefa Zespołu Zabezpieczenia Medycznego JW 4101.</w:t>
      </w:r>
    </w:p>
    <w:p w:rsidR="00827D08" w:rsidRPr="00137650" w:rsidRDefault="00827D08" w:rsidP="00827D08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negatywnej oceny kontroli przeprowadzonej przez niezależnego specjalistę</w:t>
      </w:r>
    </w:p>
    <w:p w:rsidR="00827D08" w:rsidRPr="00137650" w:rsidRDefault="00827D08" w:rsidP="00827D0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Zamawiający może rozwiązać umowę w trybie natychmiastowym, bez prawa Wykonawcy do jakichkolwiek roszczeń z tego tytułu, jeżeli Wykonawca realizuje umowę niedbale, nieterminowo, nierzetelnie bądź utracił uprawnienia do realizacji przedmiotu umowy.</w:t>
      </w:r>
    </w:p>
    <w:p w:rsidR="00827D08" w:rsidRPr="00137650" w:rsidRDefault="00827D08" w:rsidP="00827D0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Zamawiający może odstąpić od umowy:</w:t>
      </w:r>
    </w:p>
    <w:p w:rsidR="00827D08" w:rsidRPr="00137650" w:rsidRDefault="00827D08" w:rsidP="00827D08">
      <w:pPr>
        <w:spacing w:after="0" w:line="360" w:lineRule="auto"/>
        <w:ind w:left="993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1)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:rsidR="00827D08" w:rsidRPr="00137650" w:rsidRDefault="00827D08" w:rsidP="00827D08">
      <w:pPr>
        <w:spacing w:after="0" w:line="360" w:lineRule="auto"/>
        <w:ind w:left="360" w:firstLine="349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2) jeżeli zachodzi co najmniej jedna z następujących okoliczności:</w:t>
      </w:r>
    </w:p>
    <w:p w:rsidR="00827D08" w:rsidRPr="00137650" w:rsidRDefault="00827D08" w:rsidP="00827D08">
      <w:pPr>
        <w:spacing w:after="0" w:line="360" w:lineRule="auto"/>
        <w:ind w:left="1134" w:hanging="141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a) dokonano zmiany umowy z naruszeniem art. 454 i art. 455 ustawy prawo zamówień </w:t>
      </w:r>
    </w:p>
    <w:p w:rsidR="00827D08" w:rsidRPr="00137650" w:rsidRDefault="00827D08" w:rsidP="00827D08">
      <w:pPr>
        <w:spacing w:after="0" w:line="360" w:lineRule="auto"/>
        <w:ind w:left="1134" w:hanging="141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b) wykonawca w chwili zawarcia umowy podlegał wykluczeniu na podstawie art. 108 ustawy prawo zamówień publicznych,</w:t>
      </w:r>
    </w:p>
    <w:p w:rsidR="00827D08" w:rsidRPr="00137650" w:rsidRDefault="00827D08" w:rsidP="00827D08">
      <w:pPr>
        <w:spacing w:after="0" w:line="360" w:lineRule="auto"/>
        <w:ind w:left="1134" w:hanging="141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c) Trybunał Sprawiedliwości Unii Europejskiej stwierdził, w ramach procedury przewidzianej w </w:t>
      </w:r>
      <w:hyperlink r:id="rId9" w:anchor="/document/17099384?unitId=art(258)&amp;cm=DOCUMENT" w:history="1">
        <w:r w:rsidRPr="00137650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eastAsia="pl-PL"/>
          </w:rPr>
          <w:t>art. 258</w:t>
        </w:r>
      </w:hyperlink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Traktatu o funkcjonowaniu Unii Europejskiej, że Rzeczpospolita Polska uchybiła zobowiązaniom, które ciążą na niej na mocy Traktatów, </w:t>
      </w:r>
      <w:hyperlink r:id="rId10" w:anchor="/document/68413979?cm=DOCUMENT" w:history="1">
        <w:r w:rsidRPr="00137650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eastAsia="pl-PL"/>
          </w:rPr>
          <w:t>dyrektywy</w:t>
        </w:r>
      </w:hyperlink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2014/24/UE, </w:t>
      </w:r>
      <w:hyperlink r:id="rId11" w:anchor="/document/68413980?cm=DOCUMENT" w:history="1">
        <w:r w:rsidRPr="00137650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eastAsia="pl-PL"/>
          </w:rPr>
          <w:t>dyrektywy</w:t>
        </w:r>
      </w:hyperlink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2014/25/UE i </w:t>
      </w:r>
      <w:hyperlink r:id="rId12" w:anchor="/document/67894791?cm=DOCUMENT" w:history="1">
        <w:r w:rsidRPr="00137650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eastAsia="pl-PL"/>
          </w:rPr>
          <w:t>dyrektywy</w:t>
        </w:r>
      </w:hyperlink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2009/81/WE, z uwagi na to, że zamawiający udzielił zamówienia z naruszeniem prawa Unii Europejskiej.</w:t>
      </w:r>
    </w:p>
    <w:p w:rsidR="00827D08" w:rsidRPr="00137650" w:rsidRDefault="00827D08" w:rsidP="00827D08">
      <w:pPr>
        <w:spacing w:after="0" w:line="360" w:lineRule="auto"/>
        <w:ind w:left="993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3). W przypadku, o którym mowa w  pkt 2 lit. a, zamawiający odstępuje od umowy w części, której zmiana dotyczy.</w:t>
      </w:r>
    </w:p>
    <w:p w:rsidR="00827D08" w:rsidRPr="00137650" w:rsidRDefault="00827D08" w:rsidP="00827D08">
      <w:pPr>
        <w:spacing w:after="0" w:line="360" w:lineRule="auto"/>
        <w:ind w:left="1134" w:hanging="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4). W przypadkach, o których mowa w pkt. 1 i 2, wykonawca może żądać wyłącznie wynagrodzenia  należnego z tytułu wykonania części umowy</w:t>
      </w:r>
    </w:p>
    <w:p w:rsidR="00827D08" w:rsidRPr="00137650" w:rsidRDefault="00827D08" w:rsidP="00827D08">
      <w:pPr>
        <w:spacing w:line="36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:rsidR="00827D08" w:rsidRPr="002965F3" w:rsidRDefault="00827D08" w:rsidP="00827D08">
      <w:pPr>
        <w:spacing w:line="36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2965F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§ 9</w:t>
      </w:r>
    </w:p>
    <w:p w:rsidR="00827D08" w:rsidRPr="00137650" w:rsidRDefault="00827D08" w:rsidP="00827D08">
      <w:pPr>
        <w:numPr>
          <w:ilvl w:val="0"/>
          <w:numId w:val="24"/>
        </w:numPr>
        <w:spacing w:line="36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trakcie trwania stosunku umownego między stronami oraz w trakcie biegu realizacji zobowiązań i roszczeń wynikających z umowy WYKONAWCA zobowiązany jest do pisemnego zawiadomienia ZAMAWIAJĄCEGO w terminie 7 dni o:</w:t>
      </w:r>
    </w:p>
    <w:p w:rsidR="00827D08" w:rsidRPr="00137650" w:rsidRDefault="00827D08" w:rsidP="00827D08">
      <w:pPr>
        <w:spacing w:line="360" w:lineRule="auto"/>
        <w:ind w:firstLine="708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a) zmianie siedziby lub nazwy firmy WYKONAWCY;</w:t>
      </w:r>
    </w:p>
    <w:p w:rsidR="00827D08" w:rsidRPr="00137650" w:rsidRDefault="00827D08" w:rsidP="00827D08">
      <w:pPr>
        <w:spacing w:line="360" w:lineRule="auto"/>
        <w:ind w:firstLine="708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b) zmianie osób reprezentujących WYKONAWCĘ;</w:t>
      </w:r>
    </w:p>
    <w:p w:rsidR="00827D08" w:rsidRPr="00137650" w:rsidRDefault="00827D08" w:rsidP="00827D08">
      <w:pPr>
        <w:spacing w:line="360" w:lineRule="auto"/>
        <w:ind w:firstLine="708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lastRenderedPageBreak/>
        <w:t>c) ogłoszeniu upadłości WYKONAWCY;</w:t>
      </w:r>
    </w:p>
    <w:p w:rsidR="00827D08" w:rsidRPr="00137650" w:rsidRDefault="00827D08" w:rsidP="00827D08">
      <w:pPr>
        <w:spacing w:line="360" w:lineRule="auto"/>
        <w:ind w:firstLine="708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d) wszczęciu postępowania układowego, w którym uczestniczy WYKONAWCA;</w:t>
      </w:r>
    </w:p>
    <w:p w:rsidR="00827D08" w:rsidRPr="00137650" w:rsidRDefault="00827D08" w:rsidP="00827D08">
      <w:pPr>
        <w:spacing w:line="360" w:lineRule="auto"/>
        <w:ind w:firstLine="708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e) ogłoszeniu likwidacji firmy WYKONAWCY;</w:t>
      </w:r>
    </w:p>
    <w:p w:rsidR="00827D08" w:rsidRPr="00137650" w:rsidRDefault="00827D08" w:rsidP="00827D08">
      <w:pPr>
        <w:spacing w:line="360" w:lineRule="auto"/>
        <w:ind w:firstLine="708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f) zawieszeniu działalności firmy WYKONAWCY.</w:t>
      </w:r>
    </w:p>
    <w:p w:rsidR="00827D08" w:rsidRPr="00137650" w:rsidRDefault="00827D08" w:rsidP="00827D08">
      <w:pPr>
        <w:numPr>
          <w:ilvl w:val="0"/>
          <w:numId w:val="24"/>
        </w:numPr>
        <w:spacing w:line="36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Brak informacji o zmianie siedziby skutkować będzie skutecznym doręczeniem na adres wskazany w umowie</w:t>
      </w: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>.</w:t>
      </w:r>
    </w:p>
    <w:p w:rsidR="00827D08" w:rsidRPr="00137650" w:rsidRDefault="00827D08" w:rsidP="00827D08">
      <w:pPr>
        <w:shd w:val="clear" w:color="auto" w:fill="FFFFFF"/>
        <w:autoSpaceDE w:val="0"/>
        <w:autoSpaceDN w:val="0"/>
        <w:spacing w:after="0" w:line="360" w:lineRule="auto"/>
        <w:ind w:left="4248" w:right="23"/>
        <w:jc w:val="both"/>
        <w:rPr>
          <w:rFonts w:ascii="Arial" w:eastAsia="Times New Roman" w:hAnsi="Arial" w:cs="Arial"/>
          <w:b/>
          <w:color w:val="000000" w:themeColor="text1"/>
          <w:spacing w:val="-1"/>
          <w:w w:val="10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b/>
          <w:color w:val="000000" w:themeColor="text1"/>
          <w:spacing w:val="-1"/>
          <w:w w:val="101"/>
          <w:sz w:val="20"/>
          <w:szCs w:val="20"/>
          <w:lang w:eastAsia="pl-PL"/>
        </w:rPr>
        <w:t xml:space="preserve">          § 10</w:t>
      </w:r>
    </w:p>
    <w:p w:rsidR="00827D08" w:rsidRPr="00137650" w:rsidRDefault="00827D08" w:rsidP="00827D08">
      <w:pPr>
        <w:shd w:val="clear" w:color="auto" w:fill="FFFFFF"/>
        <w:autoSpaceDE w:val="0"/>
        <w:autoSpaceDN w:val="0"/>
        <w:spacing w:after="0" w:line="360" w:lineRule="auto"/>
        <w:ind w:right="23"/>
        <w:jc w:val="both"/>
        <w:rPr>
          <w:rFonts w:ascii="Arial" w:eastAsia="Times New Roman" w:hAnsi="Arial" w:cs="Arial"/>
          <w:color w:val="000000" w:themeColor="text1"/>
          <w:spacing w:val="-1"/>
          <w:w w:val="101"/>
          <w:sz w:val="20"/>
          <w:szCs w:val="20"/>
          <w:lang w:eastAsia="pl-PL"/>
        </w:rPr>
      </w:pPr>
    </w:p>
    <w:p w:rsidR="002C7353" w:rsidRPr="002C7353" w:rsidRDefault="002C7353" w:rsidP="002C7353">
      <w:pPr>
        <w:numPr>
          <w:ilvl w:val="0"/>
          <w:numId w:val="23"/>
        </w:numPr>
        <w:shd w:val="clear" w:color="auto" w:fill="FFFFFF"/>
        <w:autoSpaceDE w:val="0"/>
        <w:autoSpaceDN w:val="0"/>
        <w:spacing w:after="0" w:line="360" w:lineRule="auto"/>
        <w:ind w:right="23"/>
        <w:jc w:val="both"/>
        <w:rPr>
          <w:rFonts w:ascii="Arial" w:eastAsia="Times New Roman" w:hAnsi="Arial" w:cs="Arial"/>
          <w:color w:val="000000" w:themeColor="text1"/>
          <w:spacing w:val="-1"/>
          <w:w w:val="101"/>
          <w:sz w:val="20"/>
          <w:szCs w:val="20"/>
          <w:lang w:eastAsia="pl-PL"/>
        </w:rPr>
      </w:pPr>
      <w:r w:rsidRPr="002C7353">
        <w:rPr>
          <w:rFonts w:ascii="Arial" w:eastAsia="Times New Roman" w:hAnsi="Arial" w:cs="Arial"/>
          <w:color w:val="000000" w:themeColor="text1"/>
          <w:spacing w:val="-1"/>
          <w:w w:val="101"/>
          <w:sz w:val="20"/>
          <w:szCs w:val="20"/>
          <w:lang w:eastAsia="pl-PL"/>
        </w:rPr>
        <w:t xml:space="preserve">Zamawiający przewiduje możliwość zmiany wysokości wynagrodzenia należnego Wykonawcy, w przypadku zmiany kosztów związanych z realizacją Umowy. Przez zmianę kosztów rozumie się wzrost kosztów, jak i ich obniżenie, względem cen jednostkowych wskazanych przez Wykonawcę w Ofercie.   </w:t>
      </w:r>
    </w:p>
    <w:p w:rsidR="002C7353" w:rsidRPr="002C7353" w:rsidRDefault="002C7353" w:rsidP="002C7353">
      <w:pPr>
        <w:numPr>
          <w:ilvl w:val="0"/>
          <w:numId w:val="23"/>
        </w:numPr>
        <w:shd w:val="clear" w:color="auto" w:fill="FFFFFF"/>
        <w:autoSpaceDE w:val="0"/>
        <w:autoSpaceDN w:val="0"/>
        <w:spacing w:after="0" w:line="360" w:lineRule="auto"/>
        <w:ind w:right="23"/>
        <w:jc w:val="both"/>
        <w:rPr>
          <w:rFonts w:ascii="Arial" w:eastAsia="Times New Roman" w:hAnsi="Arial" w:cs="Arial"/>
          <w:color w:val="000000" w:themeColor="text1"/>
          <w:spacing w:val="-1"/>
          <w:w w:val="101"/>
          <w:sz w:val="20"/>
          <w:szCs w:val="20"/>
          <w:lang w:eastAsia="pl-PL"/>
        </w:rPr>
      </w:pPr>
      <w:r w:rsidRPr="002C7353">
        <w:rPr>
          <w:rFonts w:ascii="Arial" w:eastAsia="Times New Roman" w:hAnsi="Arial" w:cs="Arial"/>
          <w:color w:val="000000" w:themeColor="text1"/>
          <w:spacing w:val="-1"/>
          <w:w w:val="101"/>
          <w:sz w:val="20"/>
          <w:szCs w:val="20"/>
          <w:lang w:eastAsia="pl-PL"/>
        </w:rPr>
        <w:t xml:space="preserve">Wynagrodzenie składnika określonego ust. 1 może podlegać waloryzacji w oparciu o średnioroczny Wskaźnik cen towarów i usług konsumpcyjnych, opublikowany w formie komunikatu przez Prezesa Głównego Urzędu Statystycznego w Dzienniku Urzędowym RP „Monitor Polski” na stronie internetowej Urzędu. </w:t>
      </w:r>
    </w:p>
    <w:p w:rsidR="002C7353" w:rsidRPr="002C7353" w:rsidRDefault="002C7353" w:rsidP="002C7353">
      <w:pPr>
        <w:numPr>
          <w:ilvl w:val="0"/>
          <w:numId w:val="23"/>
        </w:numPr>
        <w:shd w:val="clear" w:color="auto" w:fill="FFFFFF"/>
        <w:autoSpaceDE w:val="0"/>
        <w:autoSpaceDN w:val="0"/>
        <w:spacing w:after="0" w:line="360" w:lineRule="auto"/>
        <w:ind w:right="23"/>
        <w:jc w:val="both"/>
        <w:rPr>
          <w:rFonts w:ascii="Arial" w:eastAsia="Times New Roman" w:hAnsi="Arial" w:cs="Arial"/>
          <w:color w:val="000000" w:themeColor="text1"/>
          <w:spacing w:val="-1"/>
          <w:w w:val="101"/>
          <w:sz w:val="20"/>
          <w:szCs w:val="20"/>
          <w:lang w:eastAsia="pl-PL"/>
        </w:rPr>
      </w:pPr>
      <w:r w:rsidRPr="002C7353">
        <w:rPr>
          <w:rFonts w:ascii="Arial" w:eastAsia="Times New Roman" w:hAnsi="Arial" w:cs="Arial"/>
          <w:color w:val="000000" w:themeColor="text1"/>
          <w:spacing w:val="-1"/>
          <w:w w:val="101"/>
          <w:sz w:val="20"/>
          <w:szCs w:val="20"/>
          <w:lang w:eastAsia="pl-PL"/>
        </w:rPr>
        <w:t xml:space="preserve">Strony mogą żądać zmiany składników/składnika wynagrodzenia, jeżeli wskaźnik wzrostu lub obniżenia cen towarów i usług, o którym mowa w ust. 2, przekroczy ……….. </w:t>
      </w:r>
    </w:p>
    <w:p w:rsidR="002C7353" w:rsidRPr="002C7353" w:rsidRDefault="002C7353" w:rsidP="002C7353">
      <w:pPr>
        <w:numPr>
          <w:ilvl w:val="0"/>
          <w:numId w:val="23"/>
        </w:numPr>
        <w:shd w:val="clear" w:color="auto" w:fill="FFFFFF"/>
        <w:autoSpaceDE w:val="0"/>
        <w:autoSpaceDN w:val="0"/>
        <w:spacing w:after="0" w:line="360" w:lineRule="auto"/>
        <w:ind w:right="23"/>
        <w:jc w:val="both"/>
        <w:rPr>
          <w:rFonts w:ascii="Arial" w:eastAsia="Times New Roman" w:hAnsi="Arial" w:cs="Arial"/>
          <w:color w:val="000000" w:themeColor="text1"/>
          <w:spacing w:val="-1"/>
          <w:w w:val="101"/>
          <w:sz w:val="20"/>
          <w:szCs w:val="20"/>
          <w:lang w:eastAsia="pl-PL"/>
        </w:rPr>
      </w:pPr>
      <w:r w:rsidRPr="002C7353">
        <w:rPr>
          <w:rFonts w:ascii="Arial" w:eastAsia="Times New Roman" w:hAnsi="Arial" w:cs="Arial"/>
          <w:color w:val="000000" w:themeColor="text1"/>
          <w:spacing w:val="-1"/>
          <w:w w:val="101"/>
          <w:sz w:val="20"/>
          <w:szCs w:val="20"/>
          <w:lang w:eastAsia="pl-PL"/>
        </w:rPr>
        <w:t xml:space="preserve">Po każdych 6 miesiącach liczonych od dnia zawarcia Umowy, Strony mogą żądać zmiany składnika wynagrodzenia. Każda ze Stron Umowy może zwrócić się do drugiej Strony z wnioskiem o waloryzację w terminie do 30 dni od dnia upływu 6 miesięcy od zawarcia Umowy. </w:t>
      </w:r>
    </w:p>
    <w:p w:rsidR="002C7353" w:rsidRPr="002C7353" w:rsidRDefault="002C7353" w:rsidP="002C7353">
      <w:pPr>
        <w:numPr>
          <w:ilvl w:val="0"/>
          <w:numId w:val="23"/>
        </w:numPr>
        <w:shd w:val="clear" w:color="auto" w:fill="FFFFFF"/>
        <w:autoSpaceDE w:val="0"/>
        <w:autoSpaceDN w:val="0"/>
        <w:spacing w:after="0" w:line="360" w:lineRule="auto"/>
        <w:ind w:right="23"/>
        <w:jc w:val="both"/>
        <w:rPr>
          <w:rFonts w:ascii="Arial" w:eastAsia="Times New Roman" w:hAnsi="Arial" w:cs="Arial"/>
          <w:color w:val="000000" w:themeColor="text1"/>
          <w:spacing w:val="-1"/>
          <w:w w:val="101"/>
          <w:sz w:val="20"/>
          <w:szCs w:val="20"/>
          <w:lang w:eastAsia="pl-PL"/>
        </w:rPr>
      </w:pPr>
      <w:r w:rsidRPr="002C7353">
        <w:rPr>
          <w:rFonts w:ascii="Arial" w:eastAsia="Times New Roman" w:hAnsi="Arial" w:cs="Arial"/>
          <w:color w:val="000000" w:themeColor="text1"/>
          <w:spacing w:val="-1"/>
          <w:w w:val="101"/>
          <w:sz w:val="20"/>
          <w:szCs w:val="20"/>
          <w:lang w:eastAsia="pl-PL"/>
        </w:rPr>
        <w:t xml:space="preserve">Waloryzacja danego składnika wynagrodzenia, będzie obliczana według Wskaźnika, o którym mowa w ust. 2, za poł roku poprzedzające złożenie wniosku o waloryzację. Waloryzacja wynagrodzenia Wykonawcy będzie następować o różnicę pomiędzy ustalanym Wskaźnikiem, o którym mowa w ust. 2 a wskaźnikiem ……….. o którym mowa w ust. 3. </w:t>
      </w:r>
    </w:p>
    <w:p w:rsidR="002C7353" w:rsidRPr="002C7353" w:rsidRDefault="002C7353" w:rsidP="002C7353">
      <w:pPr>
        <w:numPr>
          <w:ilvl w:val="0"/>
          <w:numId w:val="23"/>
        </w:numPr>
        <w:shd w:val="clear" w:color="auto" w:fill="FFFFFF"/>
        <w:autoSpaceDE w:val="0"/>
        <w:autoSpaceDN w:val="0"/>
        <w:spacing w:after="0" w:line="360" w:lineRule="auto"/>
        <w:ind w:right="23"/>
        <w:jc w:val="both"/>
        <w:rPr>
          <w:rFonts w:ascii="Arial" w:eastAsia="Times New Roman" w:hAnsi="Arial" w:cs="Arial"/>
          <w:color w:val="000000" w:themeColor="text1"/>
          <w:spacing w:val="-1"/>
          <w:w w:val="101"/>
          <w:sz w:val="20"/>
          <w:szCs w:val="20"/>
          <w:lang w:eastAsia="pl-PL"/>
        </w:rPr>
      </w:pPr>
      <w:r w:rsidRPr="002C7353">
        <w:rPr>
          <w:rFonts w:ascii="Arial" w:eastAsia="Times New Roman" w:hAnsi="Arial" w:cs="Arial"/>
          <w:color w:val="000000" w:themeColor="text1"/>
          <w:spacing w:val="-1"/>
          <w:w w:val="101"/>
          <w:sz w:val="20"/>
          <w:szCs w:val="20"/>
          <w:lang w:eastAsia="pl-PL"/>
        </w:rPr>
        <w:t>W wyniku dokonania wszystkich waloryzacji, wynagrodzenie może ulec zwiększeniu lub zmniejszeniu maksymalnie o 3% łącznej wysokości wynagrodzenia brutto przewidzianego niniejszą umową.</w:t>
      </w:r>
    </w:p>
    <w:p w:rsidR="002C7353" w:rsidRPr="002C7353" w:rsidRDefault="002C7353" w:rsidP="002C7353">
      <w:pPr>
        <w:numPr>
          <w:ilvl w:val="0"/>
          <w:numId w:val="23"/>
        </w:numPr>
        <w:shd w:val="clear" w:color="auto" w:fill="FFFFFF"/>
        <w:autoSpaceDE w:val="0"/>
        <w:autoSpaceDN w:val="0"/>
        <w:spacing w:after="0" w:line="360" w:lineRule="auto"/>
        <w:ind w:right="23"/>
        <w:jc w:val="both"/>
        <w:rPr>
          <w:rFonts w:ascii="Arial" w:eastAsia="Times New Roman" w:hAnsi="Arial" w:cs="Arial"/>
          <w:color w:val="000000" w:themeColor="text1"/>
          <w:spacing w:val="-1"/>
          <w:w w:val="101"/>
          <w:sz w:val="20"/>
          <w:szCs w:val="20"/>
          <w:lang w:eastAsia="pl-PL"/>
        </w:rPr>
      </w:pPr>
      <w:r w:rsidRPr="002C7353">
        <w:rPr>
          <w:rFonts w:ascii="Arial" w:eastAsia="Times New Roman" w:hAnsi="Arial" w:cs="Arial"/>
          <w:color w:val="000000" w:themeColor="text1"/>
          <w:spacing w:val="-1"/>
          <w:w w:val="101"/>
          <w:sz w:val="20"/>
          <w:szCs w:val="20"/>
          <w:lang w:eastAsia="pl-PL"/>
        </w:rPr>
        <w:t>Zamawiający przewiduje możliwość zmiany wysokości wynagrodzenia należnego Wykonawcy w przypadku:</w:t>
      </w:r>
    </w:p>
    <w:p w:rsidR="002C7353" w:rsidRPr="002C7353" w:rsidRDefault="002C7353" w:rsidP="002C7353">
      <w:pPr>
        <w:shd w:val="clear" w:color="auto" w:fill="FFFFFF"/>
        <w:autoSpaceDE w:val="0"/>
        <w:autoSpaceDN w:val="0"/>
        <w:spacing w:after="0" w:line="360" w:lineRule="auto"/>
        <w:ind w:right="23"/>
        <w:jc w:val="both"/>
        <w:rPr>
          <w:rFonts w:ascii="Arial" w:eastAsia="Times New Roman" w:hAnsi="Arial" w:cs="Arial"/>
          <w:color w:val="000000" w:themeColor="text1"/>
          <w:spacing w:val="-1"/>
          <w:w w:val="101"/>
          <w:sz w:val="20"/>
          <w:szCs w:val="20"/>
          <w:lang w:eastAsia="pl-PL"/>
        </w:rPr>
      </w:pPr>
      <w:r w:rsidRPr="002C7353">
        <w:rPr>
          <w:rFonts w:ascii="Arial" w:eastAsia="Times New Roman" w:hAnsi="Arial" w:cs="Arial"/>
          <w:color w:val="000000" w:themeColor="text1"/>
          <w:spacing w:val="-1"/>
          <w:w w:val="101"/>
          <w:sz w:val="20"/>
          <w:szCs w:val="20"/>
          <w:lang w:eastAsia="pl-PL"/>
        </w:rPr>
        <w:t xml:space="preserve">a) zmiany wysokości minimalnego wynagrodzenia za pracę albo wysokości minimalnej stawki godzinowej, ustalonych na podstawie </w:t>
      </w:r>
      <w:hyperlink r:id="rId13" w:anchor="/document/16992095?cm=DOCUMENT" w:history="1">
        <w:r w:rsidRPr="002C7353">
          <w:rPr>
            <w:rStyle w:val="Hipercze"/>
            <w:rFonts w:ascii="Arial" w:eastAsia="Times New Roman" w:hAnsi="Arial" w:cs="Arial"/>
            <w:spacing w:val="-1"/>
            <w:w w:val="101"/>
            <w:sz w:val="20"/>
            <w:szCs w:val="20"/>
            <w:lang w:eastAsia="pl-PL"/>
          </w:rPr>
          <w:t>ustawy</w:t>
        </w:r>
      </w:hyperlink>
      <w:r w:rsidRPr="002C7353">
        <w:rPr>
          <w:rFonts w:ascii="Arial" w:eastAsia="Times New Roman" w:hAnsi="Arial" w:cs="Arial"/>
          <w:color w:val="000000" w:themeColor="text1"/>
          <w:spacing w:val="-1"/>
          <w:w w:val="101"/>
          <w:sz w:val="20"/>
          <w:szCs w:val="20"/>
          <w:lang w:eastAsia="pl-PL"/>
        </w:rPr>
        <w:t xml:space="preserve"> z dnia 10 października 2002 r. o minimalnym wynagrodzeniu za pracę,</w:t>
      </w:r>
    </w:p>
    <w:p w:rsidR="002C7353" w:rsidRPr="002C7353" w:rsidRDefault="002C7353" w:rsidP="002C7353">
      <w:pPr>
        <w:shd w:val="clear" w:color="auto" w:fill="FFFFFF"/>
        <w:autoSpaceDE w:val="0"/>
        <w:autoSpaceDN w:val="0"/>
        <w:spacing w:after="0" w:line="360" w:lineRule="auto"/>
        <w:ind w:right="23"/>
        <w:jc w:val="both"/>
        <w:rPr>
          <w:rFonts w:ascii="Arial" w:eastAsia="Times New Roman" w:hAnsi="Arial" w:cs="Arial"/>
          <w:color w:val="000000" w:themeColor="text1"/>
          <w:spacing w:val="-1"/>
          <w:w w:val="101"/>
          <w:sz w:val="20"/>
          <w:szCs w:val="20"/>
          <w:lang w:eastAsia="pl-PL"/>
        </w:rPr>
      </w:pPr>
      <w:r w:rsidRPr="002C7353">
        <w:rPr>
          <w:rFonts w:ascii="Arial" w:eastAsia="Times New Roman" w:hAnsi="Arial" w:cs="Arial"/>
          <w:color w:val="000000" w:themeColor="text1"/>
          <w:spacing w:val="-1"/>
          <w:w w:val="101"/>
          <w:sz w:val="20"/>
          <w:szCs w:val="20"/>
          <w:lang w:eastAsia="pl-PL"/>
        </w:rPr>
        <w:t>b) zmiany zasad podlegania ubezpieczeniom społecznym lub ubezpieczeniu zdrowotnemu lub wysokości stawki składki na ubezpieczenia społeczne lub ubezpieczenie zdrowotne,</w:t>
      </w:r>
    </w:p>
    <w:p w:rsidR="002C7353" w:rsidRPr="002C7353" w:rsidRDefault="002C7353" w:rsidP="002C7353">
      <w:pPr>
        <w:shd w:val="clear" w:color="auto" w:fill="FFFFFF"/>
        <w:autoSpaceDE w:val="0"/>
        <w:autoSpaceDN w:val="0"/>
        <w:spacing w:after="0" w:line="360" w:lineRule="auto"/>
        <w:ind w:right="23"/>
        <w:jc w:val="both"/>
        <w:rPr>
          <w:rFonts w:ascii="Arial" w:eastAsia="Times New Roman" w:hAnsi="Arial" w:cs="Arial"/>
          <w:color w:val="000000" w:themeColor="text1"/>
          <w:spacing w:val="-1"/>
          <w:w w:val="101"/>
          <w:sz w:val="20"/>
          <w:szCs w:val="20"/>
          <w:lang w:eastAsia="pl-PL"/>
        </w:rPr>
      </w:pPr>
      <w:r w:rsidRPr="002C7353">
        <w:rPr>
          <w:rFonts w:ascii="Arial" w:eastAsia="Times New Roman" w:hAnsi="Arial" w:cs="Arial"/>
          <w:color w:val="000000" w:themeColor="text1"/>
          <w:spacing w:val="-1"/>
          <w:w w:val="101"/>
          <w:sz w:val="20"/>
          <w:szCs w:val="20"/>
          <w:lang w:eastAsia="pl-PL"/>
        </w:rPr>
        <w:t xml:space="preserve">c) zmiany zasad gromadzenia i wysokości wpłat do pracowniczych planów kapitałowych, o których mowa w </w:t>
      </w:r>
      <w:hyperlink r:id="rId14" w:anchor="/document/18781862?cm=DOCUMENT" w:history="1">
        <w:r w:rsidRPr="002C7353">
          <w:rPr>
            <w:rStyle w:val="Hipercze"/>
            <w:rFonts w:ascii="Arial" w:eastAsia="Times New Roman" w:hAnsi="Arial" w:cs="Arial"/>
            <w:spacing w:val="-1"/>
            <w:w w:val="101"/>
            <w:sz w:val="20"/>
            <w:szCs w:val="20"/>
            <w:lang w:eastAsia="pl-PL"/>
          </w:rPr>
          <w:t>ustawie</w:t>
        </w:r>
      </w:hyperlink>
      <w:r w:rsidRPr="002C7353">
        <w:rPr>
          <w:rFonts w:ascii="Arial" w:eastAsia="Times New Roman" w:hAnsi="Arial" w:cs="Arial"/>
          <w:color w:val="000000" w:themeColor="text1"/>
          <w:spacing w:val="-1"/>
          <w:w w:val="101"/>
          <w:sz w:val="20"/>
          <w:szCs w:val="20"/>
          <w:lang w:eastAsia="pl-PL"/>
        </w:rPr>
        <w:t xml:space="preserve"> z dnia 4 października 2018 r. o pracowniczych planach kapitałowych (Dz. U. z 2024 r. poz. 427).</w:t>
      </w:r>
    </w:p>
    <w:p w:rsidR="002C7353" w:rsidRPr="002C7353" w:rsidRDefault="002C7353" w:rsidP="002C7353">
      <w:pPr>
        <w:shd w:val="clear" w:color="auto" w:fill="FFFFFF"/>
        <w:autoSpaceDE w:val="0"/>
        <w:autoSpaceDN w:val="0"/>
        <w:spacing w:after="0" w:line="360" w:lineRule="auto"/>
        <w:ind w:right="23"/>
        <w:jc w:val="both"/>
        <w:rPr>
          <w:rFonts w:ascii="Arial" w:eastAsia="Times New Roman" w:hAnsi="Arial" w:cs="Arial"/>
          <w:color w:val="000000" w:themeColor="text1"/>
          <w:spacing w:val="-1"/>
          <w:w w:val="101"/>
          <w:sz w:val="20"/>
          <w:szCs w:val="20"/>
          <w:lang w:eastAsia="pl-PL"/>
        </w:rPr>
      </w:pPr>
      <w:r w:rsidRPr="002C7353">
        <w:rPr>
          <w:rFonts w:ascii="Arial" w:eastAsia="Times New Roman" w:hAnsi="Arial" w:cs="Arial"/>
          <w:color w:val="000000" w:themeColor="text1"/>
          <w:spacing w:val="-1"/>
          <w:w w:val="101"/>
          <w:sz w:val="20"/>
          <w:szCs w:val="20"/>
          <w:lang w:eastAsia="pl-PL"/>
        </w:rPr>
        <w:t>d) w przypadku zmiany stawki podatku od towarów i usług,</w:t>
      </w:r>
    </w:p>
    <w:p w:rsidR="002C7353" w:rsidRPr="002C7353" w:rsidRDefault="002C7353" w:rsidP="002C7353">
      <w:pPr>
        <w:shd w:val="clear" w:color="auto" w:fill="FFFFFF"/>
        <w:autoSpaceDE w:val="0"/>
        <w:autoSpaceDN w:val="0"/>
        <w:spacing w:after="0" w:line="360" w:lineRule="auto"/>
        <w:ind w:right="23"/>
        <w:jc w:val="both"/>
        <w:rPr>
          <w:rFonts w:ascii="Arial" w:eastAsia="Times New Roman" w:hAnsi="Arial" w:cs="Arial"/>
          <w:color w:val="000000" w:themeColor="text1"/>
          <w:spacing w:val="-1"/>
          <w:w w:val="101"/>
          <w:sz w:val="20"/>
          <w:szCs w:val="20"/>
          <w:lang w:eastAsia="pl-PL"/>
        </w:rPr>
      </w:pPr>
      <w:r w:rsidRPr="002C7353">
        <w:rPr>
          <w:rFonts w:ascii="Arial" w:eastAsia="Times New Roman" w:hAnsi="Arial" w:cs="Arial"/>
          <w:color w:val="000000" w:themeColor="text1"/>
          <w:spacing w:val="-1"/>
          <w:w w:val="101"/>
          <w:sz w:val="20"/>
          <w:szCs w:val="20"/>
          <w:lang w:eastAsia="pl-PL"/>
        </w:rPr>
        <w:t xml:space="preserve">- jeżeli zmiany te będą </w:t>
      </w:r>
      <w:r w:rsidRPr="002C7353">
        <w:rPr>
          <w:rFonts w:ascii="Arial" w:eastAsia="Times New Roman" w:hAnsi="Arial" w:cs="Arial"/>
          <w:b/>
          <w:color w:val="000000" w:themeColor="text1"/>
          <w:spacing w:val="-1"/>
          <w:w w:val="101"/>
          <w:sz w:val="20"/>
          <w:szCs w:val="20"/>
          <w:lang w:eastAsia="pl-PL"/>
        </w:rPr>
        <w:t>miały wpływ na koszty wykonania zamówienia</w:t>
      </w:r>
      <w:r w:rsidRPr="002C7353">
        <w:rPr>
          <w:rFonts w:ascii="Arial" w:eastAsia="Times New Roman" w:hAnsi="Arial" w:cs="Arial"/>
          <w:color w:val="000000" w:themeColor="text1"/>
          <w:spacing w:val="-1"/>
          <w:w w:val="101"/>
          <w:sz w:val="20"/>
          <w:szCs w:val="20"/>
          <w:lang w:eastAsia="pl-PL"/>
        </w:rPr>
        <w:t xml:space="preserve"> przez Wykonawcę o wysokość tej zmiany i od dnia jej wprowadzenia. Wykonawca zobowiązany jest w tym zakresie do wyczerpującego uzasadnienia faktycznego i wskazania podstaw prawnych.</w:t>
      </w:r>
    </w:p>
    <w:p w:rsidR="00827D08" w:rsidRPr="00137650" w:rsidRDefault="00827D08" w:rsidP="00827D08">
      <w:pPr>
        <w:shd w:val="clear" w:color="auto" w:fill="FFFFFF"/>
        <w:autoSpaceDE w:val="0"/>
        <w:autoSpaceDN w:val="0"/>
        <w:spacing w:after="0" w:line="360" w:lineRule="auto"/>
        <w:ind w:right="23"/>
        <w:jc w:val="both"/>
        <w:rPr>
          <w:rFonts w:ascii="Arial" w:eastAsia="Times New Roman" w:hAnsi="Arial" w:cs="Arial"/>
          <w:color w:val="000000" w:themeColor="text1"/>
          <w:spacing w:val="-1"/>
          <w:w w:val="101"/>
          <w:sz w:val="20"/>
          <w:szCs w:val="20"/>
          <w:lang w:eastAsia="pl-PL"/>
        </w:rPr>
      </w:pPr>
    </w:p>
    <w:p w:rsidR="002C7353" w:rsidRPr="002C7353" w:rsidRDefault="002C7353" w:rsidP="002C7353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2C735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§ 11.</w:t>
      </w:r>
    </w:p>
    <w:p w:rsidR="002C7353" w:rsidRPr="002C7353" w:rsidRDefault="002C7353" w:rsidP="002C7353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2C7353" w:rsidRPr="002C7353" w:rsidRDefault="002C7353" w:rsidP="002C7353">
      <w:pPr>
        <w:numPr>
          <w:ilvl w:val="1"/>
          <w:numId w:val="26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C735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WYKONAWCA zobowiązuje się do zachowania w poufności wszelkich dotyczących ZAMAWIAJĄCEGO danych i informacji uzyskanych w jakikolwiek sposób (zamierzony lub przypadkowy) w związku z wykonywaniem Umowy, bez względu na sposób i formę ich przekazania, nazywanych dalej łącznie „Informacjami Poufnymi”. </w:t>
      </w:r>
    </w:p>
    <w:p w:rsidR="002C7353" w:rsidRPr="002C7353" w:rsidRDefault="002C7353" w:rsidP="002C7353">
      <w:pPr>
        <w:numPr>
          <w:ilvl w:val="1"/>
          <w:numId w:val="26"/>
        </w:numPr>
        <w:tabs>
          <w:tab w:val="num" w:pos="-567"/>
        </w:tabs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C735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Obowiązku zachowania poufności, o którym mowa w ust. 1, nie stosuje się do danych i informacji:</w:t>
      </w:r>
      <w:r w:rsidRPr="002C735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1) dostępnych publicznie;</w:t>
      </w:r>
      <w:r w:rsidRPr="002C735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2) otrzymanych przez WYKONAWCĘ, zgodnie z przepisami prawa powszechnie obowiązującego, od osoby trzeciej bez obowiązku zachowania poufności;</w:t>
      </w:r>
      <w:r w:rsidRPr="002C735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3) które w momencie ich przekazania przez ZAMAWIAJĄCEGO były już znane WYKONAWCY bez obowiązku zachowania poufności;</w:t>
      </w:r>
      <w:r w:rsidRPr="002C735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4) w stosunku do których Wykonawca uzyskał pisemną zgodę ZAMAWIAJĄCEGO na ich ujawnienie.</w:t>
      </w:r>
    </w:p>
    <w:p w:rsidR="002C7353" w:rsidRPr="002C7353" w:rsidRDefault="002C7353" w:rsidP="002C7353">
      <w:pPr>
        <w:numPr>
          <w:ilvl w:val="1"/>
          <w:numId w:val="26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C735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przypadku, gdy ujawnienie Informacji Poufnych przez WYKONAWCĘ jest wymagane na podstawie przepisów prawa powszechnie obowiązującego, Wykonawca poinformuje ZAMAWIAJĄCEGO o przyczynach i zakresie ujawnionych Informacji Poufnych. Poinformowanie takie powinno nastąpić w formie pisemnej lub w formie wiadomości wysłanej na adres poczty elektronicznej ZAMAWIAJĄCEGO, chyba że takie poinformowanie ZAMAWIAJĄCEGO byłoby sprzeczne z przepisami prawa powszechnie obowiązującego.</w:t>
      </w:r>
    </w:p>
    <w:p w:rsidR="002C7353" w:rsidRPr="002C7353" w:rsidRDefault="002C7353" w:rsidP="002C7353">
      <w:pPr>
        <w:numPr>
          <w:ilvl w:val="1"/>
          <w:numId w:val="26"/>
        </w:numPr>
        <w:tabs>
          <w:tab w:val="num" w:pos="-567"/>
        </w:tabs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C735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WYKONAWCA zobowiązuje się do:</w:t>
      </w:r>
      <w:r w:rsidRPr="002C735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1) dołożenia właściwych starań w celu zabezpieczenia Informacji Poufnych przed ich utratą, zniekształceniem oraz dostępem nieupoważnionych osób trzecich;</w:t>
      </w:r>
      <w:r w:rsidRPr="002C735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2) niewykorzystywania Informacji Poufnych w celach innych niż wykonanie Umowy.</w:t>
      </w:r>
    </w:p>
    <w:p w:rsidR="002C7353" w:rsidRPr="002C7353" w:rsidRDefault="002C7353" w:rsidP="002C7353">
      <w:pPr>
        <w:numPr>
          <w:ilvl w:val="1"/>
          <w:numId w:val="26"/>
        </w:numPr>
        <w:tabs>
          <w:tab w:val="num" w:pos="-567"/>
        </w:tabs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C735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przypadku utraty Informacji Poufnych lub dostępu nieupoważnionej osoby trzeciej do Informacji Poufnych, WYKONAWCA bezzwłocznie podejmie odpowiednie do sytuacji działania ochronne oraz poinformuje o sytuacji ZAMAWIAJĄCEGO. Poinformowanie takie, w formie pisemnej lub w formie wiadomości wysłanej na adres poczty elektronicznej ZAMAWIAJĄCEGO, powinno opisywać okoliczności zdarzenia, zakres i skutki utraty, lub ujawnienia Informacji Poufnych oraz podjęte działania ochronne.</w:t>
      </w:r>
    </w:p>
    <w:p w:rsidR="002C7353" w:rsidRPr="002C7353" w:rsidRDefault="002C7353" w:rsidP="002C7353">
      <w:pPr>
        <w:numPr>
          <w:ilvl w:val="1"/>
          <w:numId w:val="26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C735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 wykonaniu Umowy oraz w przypadku rozwiązania Umowy przez którąkolwiek ze Stron, WYKONAWCA bezzwłocznie zwróci ZAMAWIAJĄCEMU lub komisyjnie zniszczy wszelkie Informacje Poufne.</w:t>
      </w:r>
    </w:p>
    <w:p w:rsidR="002C7353" w:rsidRPr="002C7353" w:rsidRDefault="002C7353" w:rsidP="002C7353">
      <w:pPr>
        <w:numPr>
          <w:ilvl w:val="1"/>
          <w:numId w:val="26"/>
        </w:numPr>
        <w:tabs>
          <w:tab w:val="num" w:pos="-567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C735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Ustanowione Umową zasady zachowania poufności Informacji Poufnych, jak również przewidziane w Umowy kary umowne, obowiązują zarówno podczas wykonania Umowy, jak i po jej wygaśnięciu przez okres 5 lat od dnia wygaśnięcia Umowy (wykonania lub rozwiązania na jakiekolwiek podstawie).</w:t>
      </w:r>
    </w:p>
    <w:p w:rsidR="00827D08" w:rsidRPr="00137650" w:rsidRDefault="00827D08" w:rsidP="00827D08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827D08" w:rsidRPr="00137650" w:rsidRDefault="002C7353" w:rsidP="00827D08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§ 12</w:t>
      </w:r>
    </w:p>
    <w:p w:rsidR="00137650" w:rsidRPr="00137650" w:rsidRDefault="00137650" w:rsidP="00137650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60DDC" w:rsidRPr="00960DDC" w:rsidRDefault="00960DDC" w:rsidP="00960DDC">
      <w:pPr>
        <w:tabs>
          <w:tab w:val="left" w:pos="-1134"/>
        </w:tabs>
        <w:suppressAutoHyphens/>
        <w:spacing w:after="0" w:line="360" w:lineRule="auto"/>
        <w:ind w:left="-567" w:right="-570"/>
        <w:jc w:val="both"/>
        <w:rPr>
          <w:rFonts w:ascii="Arial" w:eastAsia="Times New Roman" w:hAnsi="Arial" w:cs="Arial"/>
          <w:w w:val="101"/>
          <w:sz w:val="20"/>
          <w:szCs w:val="20"/>
          <w:lang w:eastAsia="pl-PL"/>
        </w:rPr>
      </w:pPr>
    </w:p>
    <w:p w:rsidR="00960DDC" w:rsidRPr="00960DDC" w:rsidRDefault="00960DDC" w:rsidP="002C7353">
      <w:pPr>
        <w:tabs>
          <w:tab w:val="left" w:pos="-1134"/>
        </w:tabs>
        <w:suppressAutoHyphens/>
        <w:spacing w:after="0" w:line="360" w:lineRule="auto"/>
        <w:ind w:left="423" w:right="-570"/>
        <w:jc w:val="both"/>
        <w:rPr>
          <w:rFonts w:ascii="Arial" w:eastAsia="Times New Roman" w:hAnsi="Arial" w:cs="Arial"/>
          <w:w w:val="101"/>
          <w:sz w:val="20"/>
          <w:szCs w:val="20"/>
          <w:lang w:eastAsia="pl-PL"/>
        </w:rPr>
      </w:pPr>
      <w:r w:rsidRPr="00960DDC">
        <w:rPr>
          <w:rFonts w:ascii="Arial" w:eastAsia="Times New Roman" w:hAnsi="Arial" w:cs="Arial"/>
          <w:w w:val="101"/>
          <w:sz w:val="20"/>
          <w:szCs w:val="20"/>
          <w:lang w:eastAsia="pl-PL"/>
        </w:rPr>
        <w:t>1.</w:t>
      </w:r>
      <w:r w:rsidRPr="00960DDC">
        <w:rPr>
          <w:rFonts w:ascii="Arial" w:eastAsia="Times New Roman" w:hAnsi="Arial" w:cs="Arial"/>
          <w:w w:val="101"/>
          <w:sz w:val="20"/>
          <w:szCs w:val="20"/>
          <w:lang w:eastAsia="pl-PL"/>
        </w:rPr>
        <w:tab/>
        <w:t>W trakcie trwania stosunku umownego między stronami oraz w trakcie biegu realizacji zobowiązań i roszczeń wynikających z umowy WYKONAWCA zobowiązany jest do pisemnego zawiadomienia ZAMAWIAJĄCEGO w terminie 7 dni o:</w:t>
      </w:r>
    </w:p>
    <w:p w:rsidR="00960DDC" w:rsidRPr="00960DDC" w:rsidRDefault="00960DDC" w:rsidP="002C7353">
      <w:pPr>
        <w:tabs>
          <w:tab w:val="left" w:pos="-1134"/>
          <w:tab w:val="left" w:pos="-284"/>
        </w:tabs>
        <w:suppressAutoHyphens/>
        <w:spacing w:after="0" w:line="360" w:lineRule="auto"/>
        <w:ind w:left="564" w:right="-570" w:hanging="141"/>
        <w:jc w:val="both"/>
        <w:rPr>
          <w:rFonts w:ascii="Arial" w:eastAsia="Times New Roman" w:hAnsi="Arial" w:cs="Arial"/>
          <w:w w:val="101"/>
          <w:sz w:val="20"/>
          <w:szCs w:val="20"/>
          <w:lang w:eastAsia="pl-PL"/>
        </w:rPr>
      </w:pPr>
      <w:r w:rsidRPr="00960DDC">
        <w:rPr>
          <w:rFonts w:ascii="Arial" w:eastAsia="Times New Roman" w:hAnsi="Arial" w:cs="Arial"/>
          <w:w w:val="101"/>
          <w:sz w:val="20"/>
          <w:szCs w:val="20"/>
          <w:lang w:eastAsia="pl-PL"/>
        </w:rPr>
        <w:t>a)</w:t>
      </w:r>
      <w:r w:rsidRPr="00960DDC">
        <w:rPr>
          <w:rFonts w:ascii="Arial" w:eastAsia="Times New Roman" w:hAnsi="Arial" w:cs="Arial"/>
          <w:w w:val="101"/>
          <w:sz w:val="20"/>
          <w:szCs w:val="20"/>
          <w:lang w:eastAsia="pl-PL"/>
        </w:rPr>
        <w:tab/>
        <w:t>zmianie siedziby lub nazwy firmy WYKONAWCY;</w:t>
      </w:r>
    </w:p>
    <w:p w:rsidR="00960DDC" w:rsidRPr="00960DDC" w:rsidRDefault="00960DDC" w:rsidP="002C7353">
      <w:pPr>
        <w:tabs>
          <w:tab w:val="left" w:pos="-1134"/>
          <w:tab w:val="left" w:pos="-284"/>
        </w:tabs>
        <w:suppressAutoHyphens/>
        <w:spacing w:after="0" w:line="360" w:lineRule="auto"/>
        <w:ind w:left="564" w:right="-570" w:hanging="141"/>
        <w:jc w:val="both"/>
        <w:rPr>
          <w:rFonts w:ascii="Arial" w:eastAsia="Times New Roman" w:hAnsi="Arial" w:cs="Arial"/>
          <w:w w:val="101"/>
          <w:sz w:val="20"/>
          <w:szCs w:val="20"/>
          <w:lang w:eastAsia="pl-PL"/>
        </w:rPr>
      </w:pPr>
      <w:r w:rsidRPr="00960DDC">
        <w:rPr>
          <w:rFonts w:ascii="Arial" w:eastAsia="Times New Roman" w:hAnsi="Arial" w:cs="Arial"/>
          <w:w w:val="101"/>
          <w:sz w:val="20"/>
          <w:szCs w:val="20"/>
          <w:lang w:eastAsia="pl-PL"/>
        </w:rPr>
        <w:lastRenderedPageBreak/>
        <w:t>b)</w:t>
      </w:r>
      <w:r w:rsidRPr="00960DDC">
        <w:rPr>
          <w:rFonts w:ascii="Arial" w:eastAsia="Times New Roman" w:hAnsi="Arial" w:cs="Arial"/>
          <w:w w:val="101"/>
          <w:sz w:val="20"/>
          <w:szCs w:val="20"/>
          <w:lang w:eastAsia="pl-PL"/>
        </w:rPr>
        <w:tab/>
        <w:t>zmianie osób reprezentujących WYKONAWCĘ;</w:t>
      </w:r>
    </w:p>
    <w:p w:rsidR="00960DDC" w:rsidRPr="00960DDC" w:rsidRDefault="00960DDC" w:rsidP="002C7353">
      <w:pPr>
        <w:tabs>
          <w:tab w:val="left" w:pos="-1134"/>
          <w:tab w:val="left" w:pos="-284"/>
        </w:tabs>
        <w:suppressAutoHyphens/>
        <w:spacing w:after="0" w:line="360" w:lineRule="auto"/>
        <w:ind w:left="564" w:right="-570" w:hanging="141"/>
        <w:jc w:val="both"/>
        <w:rPr>
          <w:rFonts w:ascii="Arial" w:eastAsia="Times New Roman" w:hAnsi="Arial" w:cs="Arial"/>
          <w:w w:val="101"/>
          <w:sz w:val="20"/>
          <w:szCs w:val="20"/>
          <w:lang w:eastAsia="pl-PL"/>
        </w:rPr>
      </w:pPr>
      <w:r w:rsidRPr="00960DDC">
        <w:rPr>
          <w:rFonts w:ascii="Arial" w:eastAsia="Times New Roman" w:hAnsi="Arial" w:cs="Arial"/>
          <w:w w:val="101"/>
          <w:sz w:val="20"/>
          <w:szCs w:val="20"/>
          <w:lang w:eastAsia="pl-PL"/>
        </w:rPr>
        <w:t>c)</w:t>
      </w:r>
      <w:r w:rsidRPr="00960DDC">
        <w:rPr>
          <w:rFonts w:ascii="Arial" w:eastAsia="Times New Roman" w:hAnsi="Arial" w:cs="Arial"/>
          <w:w w:val="101"/>
          <w:sz w:val="20"/>
          <w:szCs w:val="20"/>
          <w:lang w:eastAsia="pl-PL"/>
        </w:rPr>
        <w:tab/>
        <w:t>ogłoszeniu upadłości WYKONAWCY;</w:t>
      </w:r>
    </w:p>
    <w:p w:rsidR="00960DDC" w:rsidRPr="00960DDC" w:rsidRDefault="00960DDC" w:rsidP="002C7353">
      <w:pPr>
        <w:tabs>
          <w:tab w:val="left" w:pos="-1134"/>
          <w:tab w:val="left" w:pos="-284"/>
        </w:tabs>
        <w:suppressAutoHyphens/>
        <w:spacing w:after="0" w:line="360" w:lineRule="auto"/>
        <w:ind w:left="564" w:right="-570" w:hanging="141"/>
        <w:jc w:val="both"/>
        <w:rPr>
          <w:rFonts w:ascii="Arial" w:eastAsia="Times New Roman" w:hAnsi="Arial" w:cs="Arial"/>
          <w:w w:val="101"/>
          <w:sz w:val="20"/>
          <w:szCs w:val="20"/>
          <w:lang w:eastAsia="pl-PL"/>
        </w:rPr>
      </w:pPr>
      <w:r w:rsidRPr="00960DDC">
        <w:rPr>
          <w:rFonts w:ascii="Arial" w:eastAsia="Times New Roman" w:hAnsi="Arial" w:cs="Arial"/>
          <w:w w:val="101"/>
          <w:sz w:val="20"/>
          <w:szCs w:val="20"/>
          <w:lang w:eastAsia="pl-PL"/>
        </w:rPr>
        <w:t>d)</w:t>
      </w:r>
      <w:r w:rsidRPr="00960DDC">
        <w:rPr>
          <w:rFonts w:ascii="Arial" w:eastAsia="Times New Roman" w:hAnsi="Arial" w:cs="Arial"/>
          <w:w w:val="101"/>
          <w:sz w:val="20"/>
          <w:szCs w:val="20"/>
          <w:lang w:eastAsia="pl-PL"/>
        </w:rPr>
        <w:tab/>
        <w:t>wszczęciu postępowania układowego, w którym uczestniczy WYKONAWCA;</w:t>
      </w:r>
    </w:p>
    <w:p w:rsidR="00960DDC" w:rsidRPr="00960DDC" w:rsidRDefault="00960DDC" w:rsidP="002C7353">
      <w:pPr>
        <w:tabs>
          <w:tab w:val="left" w:pos="-1134"/>
          <w:tab w:val="left" w:pos="-284"/>
        </w:tabs>
        <w:suppressAutoHyphens/>
        <w:spacing w:after="0" w:line="360" w:lineRule="auto"/>
        <w:ind w:left="564" w:right="-570" w:hanging="141"/>
        <w:jc w:val="both"/>
        <w:rPr>
          <w:rFonts w:ascii="Arial" w:eastAsia="Times New Roman" w:hAnsi="Arial" w:cs="Arial"/>
          <w:w w:val="101"/>
          <w:sz w:val="20"/>
          <w:szCs w:val="20"/>
          <w:lang w:eastAsia="pl-PL"/>
        </w:rPr>
      </w:pPr>
      <w:r w:rsidRPr="00960DDC">
        <w:rPr>
          <w:rFonts w:ascii="Arial" w:eastAsia="Times New Roman" w:hAnsi="Arial" w:cs="Arial"/>
          <w:w w:val="101"/>
          <w:sz w:val="20"/>
          <w:szCs w:val="20"/>
          <w:lang w:eastAsia="pl-PL"/>
        </w:rPr>
        <w:t>e)</w:t>
      </w:r>
      <w:r w:rsidRPr="00960DDC">
        <w:rPr>
          <w:rFonts w:ascii="Arial" w:eastAsia="Times New Roman" w:hAnsi="Arial" w:cs="Arial"/>
          <w:w w:val="101"/>
          <w:sz w:val="20"/>
          <w:szCs w:val="20"/>
          <w:lang w:eastAsia="pl-PL"/>
        </w:rPr>
        <w:tab/>
        <w:t>ogłoszeniu likwidacji firmy WYKONAWCY;</w:t>
      </w:r>
    </w:p>
    <w:p w:rsidR="00960DDC" w:rsidRPr="00960DDC" w:rsidRDefault="00960DDC" w:rsidP="002C7353">
      <w:pPr>
        <w:tabs>
          <w:tab w:val="left" w:pos="-1134"/>
          <w:tab w:val="left" w:pos="-284"/>
        </w:tabs>
        <w:suppressAutoHyphens/>
        <w:spacing w:after="0" w:line="360" w:lineRule="auto"/>
        <w:ind w:left="564" w:right="-570" w:hanging="141"/>
        <w:jc w:val="both"/>
        <w:rPr>
          <w:rFonts w:ascii="Arial" w:eastAsia="Times New Roman" w:hAnsi="Arial" w:cs="Arial"/>
          <w:w w:val="101"/>
          <w:sz w:val="20"/>
          <w:szCs w:val="20"/>
          <w:lang w:eastAsia="pl-PL"/>
        </w:rPr>
      </w:pPr>
      <w:r w:rsidRPr="00960DDC">
        <w:rPr>
          <w:rFonts w:ascii="Arial" w:eastAsia="Times New Roman" w:hAnsi="Arial" w:cs="Arial"/>
          <w:w w:val="101"/>
          <w:sz w:val="20"/>
          <w:szCs w:val="20"/>
          <w:lang w:eastAsia="pl-PL"/>
        </w:rPr>
        <w:t>f)</w:t>
      </w:r>
      <w:r w:rsidRPr="00960DDC">
        <w:rPr>
          <w:rFonts w:ascii="Arial" w:eastAsia="Times New Roman" w:hAnsi="Arial" w:cs="Arial"/>
          <w:w w:val="101"/>
          <w:sz w:val="20"/>
          <w:szCs w:val="20"/>
          <w:lang w:eastAsia="pl-PL"/>
        </w:rPr>
        <w:tab/>
        <w:t>zawieszeniu działalności firmy WYKONAWCY.</w:t>
      </w:r>
    </w:p>
    <w:p w:rsidR="00960DDC" w:rsidRPr="00960DDC" w:rsidRDefault="00960DDC" w:rsidP="002C7353">
      <w:pPr>
        <w:tabs>
          <w:tab w:val="left" w:pos="-1134"/>
          <w:tab w:val="left" w:pos="-284"/>
        </w:tabs>
        <w:suppressAutoHyphens/>
        <w:spacing w:after="0" w:line="360" w:lineRule="auto"/>
        <w:ind w:left="564" w:right="-570" w:hanging="141"/>
        <w:jc w:val="both"/>
        <w:rPr>
          <w:rFonts w:ascii="Arial" w:eastAsia="Times New Roman" w:hAnsi="Arial" w:cs="Arial"/>
          <w:w w:val="101"/>
          <w:sz w:val="20"/>
          <w:szCs w:val="20"/>
          <w:lang w:eastAsia="pl-PL"/>
        </w:rPr>
      </w:pPr>
      <w:r w:rsidRPr="00960DDC">
        <w:rPr>
          <w:rFonts w:ascii="Arial" w:eastAsia="Times New Roman" w:hAnsi="Arial" w:cs="Arial"/>
          <w:w w:val="101"/>
          <w:sz w:val="20"/>
          <w:szCs w:val="20"/>
          <w:lang w:eastAsia="pl-PL"/>
        </w:rPr>
        <w:t>2.</w:t>
      </w:r>
      <w:r w:rsidRPr="00960DDC">
        <w:rPr>
          <w:rFonts w:ascii="Arial" w:eastAsia="Times New Roman" w:hAnsi="Arial" w:cs="Arial"/>
          <w:w w:val="101"/>
          <w:sz w:val="20"/>
          <w:szCs w:val="20"/>
          <w:lang w:eastAsia="pl-PL"/>
        </w:rPr>
        <w:tab/>
        <w:t>Brak informacji o zmianie siedziby skutkować będzie skutecznym doręczeniem na adres wskazany w umowie.</w:t>
      </w:r>
    </w:p>
    <w:p w:rsidR="00960DDC" w:rsidRPr="00960DDC" w:rsidRDefault="00960DDC" w:rsidP="002C7353">
      <w:pPr>
        <w:tabs>
          <w:tab w:val="left" w:pos="-1134"/>
          <w:tab w:val="left" w:pos="-284"/>
        </w:tabs>
        <w:suppressAutoHyphens/>
        <w:spacing w:after="0" w:line="360" w:lineRule="auto"/>
        <w:ind w:left="423" w:right="-570"/>
        <w:jc w:val="both"/>
        <w:rPr>
          <w:rFonts w:ascii="Arial" w:eastAsia="Times New Roman" w:hAnsi="Arial" w:cs="Arial"/>
          <w:w w:val="101"/>
          <w:sz w:val="20"/>
          <w:szCs w:val="20"/>
          <w:lang w:eastAsia="pl-PL"/>
        </w:rPr>
      </w:pPr>
      <w:r w:rsidRPr="00960DDC">
        <w:rPr>
          <w:rFonts w:ascii="Arial" w:eastAsia="Times New Roman" w:hAnsi="Arial" w:cs="Arial"/>
          <w:w w:val="101"/>
          <w:sz w:val="20"/>
          <w:szCs w:val="20"/>
          <w:lang w:eastAsia="pl-PL"/>
        </w:rPr>
        <w:t>3.</w:t>
      </w:r>
      <w:r w:rsidRPr="00960DDC">
        <w:rPr>
          <w:rFonts w:ascii="Arial" w:eastAsia="Times New Roman" w:hAnsi="Arial" w:cs="Arial"/>
          <w:w w:val="101"/>
          <w:sz w:val="20"/>
          <w:szCs w:val="20"/>
          <w:lang w:eastAsia="pl-PL"/>
        </w:rPr>
        <w:tab/>
        <w:t>ZAMAWIAJĄCY przewiduje zmiany umowy w przypadku:</w:t>
      </w:r>
    </w:p>
    <w:p w:rsidR="00960DDC" w:rsidRPr="00960DDC" w:rsidRDefault="00960DDC" w:rsidP="002C7353">
      <w:pPr>
        <w:tabs>
          <w:tab w:val="left" w:pos="-1134"/>
        </w:tabs>
        <w:suppressAutoHyphens/>
        <w:spacing w:after="0" w:line="360" w:lineRule="auto"/>
        <w:ind w:left="423" w:right="-570"/>
        <w:jc w:val="both"/>
        <w:rPr>
          <w:rFonts w:ascii="Arial" w:eastAsia="Times New Roman" w:hAnsi="Arial" w:cs="Arial"/>
          <w:w w:val="101"/>
          <w:sz w:val="20"/>
          <w:szCs w:val="20"/>
          <w:lang w:eastAsia="pl-PL"/>
        </w:rPr>
      </w:pPr>
      <w:r w:rsidRPr="00960DDC">
        <w:rPr>
          <w:rFonts w:ascii="Arial" w:eastAsia="Times New Roman" w:hAnsi="Arial" w:cs="Arial"/>
          <w:w w:val="101"/>
          <w:sz w:val="20"/>
          <w:szCs w:val="20"/>
          <w:lang w:eastAsia="pl-PL"/>
        </w:rPr>
        <w:t>1) zmiany przepisów prawnych powszechnie obowiązujących, które mają wpływ na realizację umowy,</w:t>
      </w:r>
    </w:p>
    <w:p w:rsidR="00960DDC" w:rsidRPr="00960DDC" w:rsidRDefault="00960DDC" w:rsidP="002C7353">
      <w:pPr>
        <w:tabs>
          <w:tab w:val="left" w:pos="-1134"/>
        </w:tabs>
        <w:suppressAutoHyphens/>
        <w:spacing w:after="0" w:line="360" w:lineRule="auto"/>
        <w:ind w:left="423" w:right="-570"/>
        <w:jc w:val="both"/>
        <w:rPr>
          <w:rFonts w:ascii="Arial" w:eastAsia="Times New Roman" w:hAnsi="Arial" w:cs="Arial"/>
          <w:w w:val="101"/>
          <w:sz w:val="20"/>
          <w:szCs w:val="20"/>
          <w:lang w:eastAsia="pl-PL"/>
        </w:rPr>
      </w:pPr>
      <w:r w:rsidRPr="00960DDC">
        <w:rPr>
          <w:rFonts w:ascii="Arial" w:eastAsia="Times New Roman" w:hAnsi="Arial" w:cs="Arial"/>
          <w:w w:val="101"/>
          <w:sz w:val="20"/>
          <w:szCs w:val="20"/>
          <w:lang w:eastAsia="pl-PL"/>
        </w:rPr>
        <w:t xml:space="preserve">2) zmian formalno-organizacyjnych, mających wpływ na realizację umowy, </w:t>
      </w:r>
    </w:p>
    <w:p w:rsidR="00960DDC" w:rsidRPr="00960DDC" w:rsidRDefault="00960DDC" w:rsidP="002C7353">
      <w:pPr>
        <w:tabs>
          <w:tab w:val="left" w:pos="-1134"/>
        </w:tabs>
        <w:suppressAutoHyphens/>
        <w:spacing w:after="0" w:line="360" w:lineRule="auto"/>
        <w:ind w:left="423" w:right="-570"/>
        <w:jc w:val="both"/>
        <w:rPr>
          <w:rFonts w:ascii="Arial" w:eastAsia="Times New Roman" w:hAnsi="Arial" w:cs="Arial"/>
          <w:w w:val="101"/>
          <w:sz w:val="20"/>
          <w:szCs w:val="20"/>
          <w:lang w:eastAsia="pl-PL"/>
        </w:rPr>
      </w:pPr>
      <w:r w:rsidRPr="00960DDC">
        <w:rPr>
          <w:rFonts w:ascii="Arial" w:eastAsia="Times New Roman" w:hAnsi="Arial" w:cs="Arial"/>
          <w:w w:val="101"/>
          <w:sz w:val="20"/>
          <w:szCs w:val="20"/>
          <w:lang w:eastAsia="pl-PL"/>
        </w:rPr>
        <w:t>3) zmiany, o których mowa w art. 455 ustawy (Dz. U. z 2024 r. poz. 1320  z późn. zm.)</w:t>
      </w:r>
    </w:p>
    <w:p w:rsidR="00960DDC" w:rsidRPr="00960DDC" w:rsidRDefault="00960DDC" w:rsidP="002C7353">
      <w:pPr>
        <w:tabs>
          <w:tab w:val="left" w:pos="-1134"/>
        </w:tabs>
        <w:suppressAutoHyphens/>
        <w:spacing w:after="0" w:line="360" w:lineRule="auto"/>
        <w:ind w:left="423" w:right="-570"/>
        <w:jc w:val="both"/>
        <w:rPr>
          <w:rFonts w:ascii="Arial" w:eastAsia="Times New Roman" w:hAnsi="Arial" w:cs="Arial"/>
          <w:w w:val="101"/>
          <w:sz w:val="20"/>
          <w:szCs w:val="20"/>
          <w:lang w:eastAsia="pl-PL"/>
        </w:rPr>
      </w:pPr>
      <w:r w:rsidRPr="00960DDC">
        <w:rPr>
          <w:rFonts w:ascii="Arial" w:eastAsia="Times New Roman" w:hAnsi="Arial" w:cs="Arial"/>
          <w:w w:val="101"/>
          <w:sz w:val="20"/>
          <w:szCs w:val="20"/>
          <w:lang w:eastAsia="pl-PL"/>
        </w:rPr>
        <w:t>4. Wszelkie zmiany Umowy wymagają formy pisemnej, pod rygorem nieważności.</w:t>
      </w:r>
    </w:p>
    <w:p w:rsidR="00960DDC" w:rsidRPr="00960DDC" w:rsidRDefault="00960DDC" w:rsidP="002C7353">
      <w:pPr>
        <w:tabs>
          <w:tab w:val="left" w:pos="-1134"/>
        </w:tabs>
        <w:suppressAutoHyphens/>
        <w:spacing w:after="0" w:line="360" w:lineRule="auto"/>
        <w:ind w:left="423" w:right="-570"/>
        <w:jc w:val="both"/>
        <w:rPr>
          <w:rFonts w:ascii="Arial" w:eastAsia="Times New Roman" w:hAnsi="Arial" w:cs="Arial"/>
          <w:w w:val="101"/>
          <w:sz w:val="20"/>
          <w:szCs w:val="20"/>
          <w:lang w:eastAsia="pl-PL"/>
        </w:rPr>
      </w:pPr>
      <w:r w:rsidRPr="00960DDC">
        <w:rPr>
          <w:rFonts w:ascii="Arial" w:eastAsia="Times New Roman" w:hAnsi="Arial" w:cs="Arial"/>
          <w:w w:val="101"/>
          <w:sz w:val="20"/>
          <w:szCs w:val="20"/>
          <w:lang w:eastAsia="pl-PL"/>
        </w:rPr>
        <w:t xml:space="preserve">5. W sprawach nieuregulowanych niniejszą umową mieć będą zastosowanie przepisy Kodeksu Cywilnego oraz ustawy z dnia 11 września 2019  Prawo zamówień publicznych (Dz. U. z 2024. poz. 1320 z późn.zm.), dokumentacja postępowania o udzielenie zamówienia publicznego (Nr sprawy </w:t>
      </w:r>
      <w:r w:rsidR="009A041F">
        <w:rPr>
          <w:rFonts w:ascii="Arial" w:eastAsia="Times New Roman" w:hAnsi="Arial" w:cs="Arial"/>
          <w:w w:val="101"/>
          <w:sz w:val="20"/>
          <w:szCs w:val="20"/>
          <w:lang w:eastAsia="pl-PL"/>
        </w:rPr>
        <w:t>13/2025</w:t>
      </w:r>
      <w:r w:rsidRPr="00960DDC">
        <w:rPr>
          <w:rFonts w:ascii="Arial" w:eastAsia="Times New Roman" w:hAnsi="Arial" w:cs="Arial"/>
          <w:w w:val="101"/>
          <w:sz w:val="20"/>
          <w:szCs w:val="20"/>
          <w:lang w:eastAsia="pl-PL"/>
        </w:rPr>
        <w:t>) wraz z ofertą Wykonawcy, oraz inne odpowiednie przepisy prawa powszechnie obowiązującego.</w:t>
      </w:r>
    </w:p>
    <w:p w:rsidR="00960DDC" w:rsidRPr="00960DDC" w:rsidRDefault="00960DDC" w:rsidP="002C7353">
      <w:pPr>
        <w:tabs>
          <w:tab w:val="left" w:pos="-1134"/>
        </w:tabs>
        <w:suppressAutoHyphens/>
        <w:spacing w:after="0" w:line="360" w:lineRule="auto"/>
        <w:ind w:left="423" w:right="-570"/>
        <w:jc w:val="both"/>
        <w:rPr>
          <w:rFonts w:ascii="Arial" w:eastAsia="Times New Roman" w:hAnsi="Arial" w:cs="Arial"/>
          <w:w w:val="101"/>
          <w:sz w:val="20"/>
          <w:szCs w:val="20"/>
          <w:lang w:eastAsia="pl-PL"/>
        </w:rPr>
      </w:pPr>
      <w:r w:rsidRPr="00960DDC">
        <w:rPr>
          <w:rFonts w:ascii="Arial" w:eastAsia="Times New Roman" w:hAnsi="Arial" w:cs="Arial"/>
          <w:w w:val="101"/>
          <w:sz w:val="20"/>
          <w:szCs w:val="20"/>
          <w:lang w:eastAsia="pl-PL"/>
        </w:rPr>
        <w:t>8. WYKONAWCA nie jest uprawniony do przeniesienia praw, obowiązków, ani wierzytelności wynikających z Umowy na osobę trzecią bez wyraźnej pisemnej zgody ZAMAWIAJĄCEGO.</w:t>
      </w:r>
    </w:p>
    <w:p w:rsidR="00960DDC" w:rsidRPr="00960DDC" w:rsidRDefault="00960DDC" w:rsidP="002C7353">
      <w:pPr>
        <w:tabs>
          <w:tab w:val="left" w:pos="-1134"/>
        </w:tabs>
        <w:suppressAutoHyphens/>
        <w:spacing w:after="0" w:line="360" w:lineRule="auto"/>
        <w:ind w:left="423" w:right="-570"/>
        <w:jc w:val="both"/>
        <w:rPr>
          <w:rFonts w:ascii="Arial" w:eastAsia="Times New Roman" w:hAnsi="Arial" w:cs="Arial"/>
          <w:w w:val="101"/>
          <w:sz w:val="20"/>
          <w:szCs w:val="20"/>
          <w:lang w:eastAsia="pl-PL"/>
        </w:rPr>
      </w:pPr>
      <w:r w:rsidRPr="00960DDC">
        <w:rPr>
          <w:rFonts w:ascii="Arial" w:eastAsia="Times New Roman" w:hAnsi="Arial" w:cs="Arial"/>
          <w:w w:val="101"/>
          <w:sz w:val="20"/>
          <w:szCs w:val="20"/>
          <w:lang w:eastAsia="pl-PL"/>
        </w:rPr>
        <w:t>9. Wszelkie spory związane z realizacją Umowy Strony poddają rozstrzygnięciu sądów</w:t>
      </w:r>
    </w:p>
    <w:p w:rsidR="00960DDC" w:rsidRPr="00960DDC" w:rsidRDefault="00960DDC" w:rsidP="002C7353">
      <w:pPr>
        <w:tabs>
          <w:tab w:val="left" w:pos="-1134"/>
        </w:tabs>
        <w:suppressAutoHyphens/>
        <w:spacing w:after="0" w:line="360" w:lineRule="auto"/>
        <w:ind w:left="423" w:right="-570"/>
        <w:jc w:val="both"/>
        <w:rPr>
          <w:rFonts w:ascii="Arial" w:eastAsia="Times New Roman" w:hAnsi="Arial" w:cs="Arial"/>
          <w:w w:val="101"/>
          <w:sz w:val="20"/>
          <w:szCs w:val="20"/>
          <w:lang w:eastAsia="pl-PL"/>
        </w:rPr>
      </w:pPr>
      <w:r w:rsidRPr="00960DDC">
        <w:rPr>
          <w:rFonts w:ascii="Arial" w:eastAsia="Times New Roman" w:hAnsi="Arial" w:cs="Arial"/>
          <w:w w:val="101"/>
          <w:sz w:val="20"/>
          <w:szCs w:val="20"/>
          <w:lang w:eastAsia="pl-PL"/>
        </w:rPr>
        <w:t>właściwych miejscowo dla siedziby ZAMAWIAJĄCEGO.</w:t>
      </w:r>
    </w:p>
    <w:p w:rsidR="00960DDC" w:rsidRPr="00960DDC" w:rsidRDefault="00960DDC" w:rsidP="002C7353">
      <w:pPr>
        <w:tabs>
          <w:tab w:val="left" w:pos="-1134"/>
        </w:tabs>
        <w:suppressAutoHyphens/>
        <w:spacing w:after="0" w:line="360" w:lineRule="auto"/>
        <w:ind w:left="423" w:right="-570"/>
        <w:jc w:val="both"/>
        <w:rPr>
          <w:rFonts w:ascii="Arial" w:eastAsia="Times New Roman" w:hAnsi="Arial" w:cs="Arial"/>
          <w:w w:val="101"/>
          <w:sz w:val="20"/>
          <w:szCs w:val="20"/>
          <w:lang w:eastAsia="pl-PL"/>
        </w:rPr>
      </w:pPr>
      <w:r w:rsidRPr="00960DDC">
        <w:rPr>
          <w:rFonts w:ascii="Arial" w:eastAsia="Times New Roman" w:hAnsi="Arial" w:cs="Arial"/>
          <w:w w:val="101"/>
          <w:sz w:val="20"/>
          <w:szCs w:val="20"/>
          <w:lang w:eastAsia="pl-PL"/>
        </w:rPr>
        <w:t>10.Integralną częścią Umowy są wszystkie wymienione w niej Załączniki: od ……do…… oraz dokumentacja postępowania zamówienia …….</w:t>
      </w:r>
    </w:p>
    <w:p w:rsidR="00960DDC" w:rsidRPr="00960DDC" w:rsidRDefault="00960DDC" w:rsidP="002C7353">
      <w:pPr>
        <w:tabs>
          <w:tab w:val="left" w:pos="-1134"/>
        </w:tabs>
        <w:suppressAutoHyphens/>
        <w:spacing w:after="0" w:line="360" w:lineRule="auto"/>
        <w:ind w:left="423" w:right="-570"/>
        <w:jc w:val="both"/>
        <w:rPr>
          <w:rFonts w:ascii="Arial" w:eastAsia="Times New Roman" w:hAnsi="Arial" w:cs="Arial"/>
          <w:w w:val="101"/>
          <w:sz w:val="20"/>
          <w:szCs w:val="20"/>
          <w:lang w:eastAsia="pl-PL"/>
        </w:rPr>
      </w:pPr>
      <w:r w:rsidRPr="00960DDC">
        <w:rPr>
          <w:rFonts w:ascii="Arial" w:eastAsia="Times New Roman" w:hAnsi="Arial" w:cs="Arial"/>
          <w:w w:val="101"/>
          <w:sz w:val="20"/>
          <w:szCs w:val="20"/>
          <w:lang w:eastAsia="pl-PL"/>
        </w:rPr>
        <w:t>11.Umowę sporządzono w 3 jednobrzmiących egzemplarzach, z tego dwa dla ZAMAWIAJĄCEGO, jeden dla WYKONAWCY.</w:t>
      </w:r>
    </w:p>
    <w:p w:rsidR="00960DDC" w:rsidRPr="00960DDC" w:rsidRDefault="00960DDC" w:rsidP="009A041F">
      <w:pPr>
        <w:tabs>
          <w:tab w:val="left" w:pos="-1134"/>
        </w:tabs>
        <w:suppressAutoHyphens/>
        <w:spacing w:after="0"/>
        <w:ind w:right="-570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960DDC" w:rsidRDefault="00960DDC" w:rsidP="00960DDC">
      <w:pPr>
        <w:autoSpaceDE w:val="0"/>
        <w:autoSpaceDN w:val="0"/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827D08" w:rsidRPr="00137650" w:rsidRDefault="00827D08" w:rsidP="00827D08">
      <w:pPr>
        <w:tabs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:rsidR="00827D08" w:rsidRPr="00137650" w:rsidRDefault="00827D08" w:rsidP="00827D08">
      <w:pPr>
        <w:tabs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:rsidR="00827D08" w:rsidRPr="00137650" w:rsidRDefault="00827D08" w:rsidP="00827D08">
      <w:pPr>
        <w:tabs>
          <w:tab w:val="left" w:pos="0"/>
          <w:tab w:val="center" w:pos="4536"/>
          <w:tab w:val="right" w:pos="9072"/>
        </w:tabs>
        <w:spacing w:after="12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                WYKONAWCA:</w:t>
      </w:r>
      <w:r w:rsidRPr="0013765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ab/>
        <w:t xml:space="preserve">                                                                                                 ZAMAWIAJĄCY:</w:t>
      </w:r>
    </w:p>
    <w:p w:rsidR="00827D08" w:rsidRPr="00137650" w:rsidRDefault="00827D08" w:rsidP="00827D08">
      <w:pPr>
        <w:tabs>
          <w:tab w:val="left" w:pos="0"/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 .................................................</w:t>
      </w: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                                                                           .................................................</w:t>
      </w:r>
    </w:p>
    <w:p w:rsidR="00827D08" w:rsidRPr="00137650" w:rsidRDefault="00827D08" w:rsidP="00827D08">
      <w:pPr>
        <w:tabs>
          <w:tab w:val="left" w:pos="851"/>
          <w:tab w:val="center" w:pos="4536"/>
          <w:tab w:val="right" w:pos="9072"/>
        </w:tabs>
        <w:spacing w:after="120" w:line="360" w:lineRule="auto"/>
        <w:ind w:left="851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ab/>
        <w:t xml:space="preserve">                                                                                                              GŁÓWNY KSIĘGOWY:</w:t>
      </w:r>
    </w:p>
    <w:p w:rsidR="00827D08" w:rsidRPr="00137650" w:rsidRDefault="00827D08" w:rsidP="00827D08">
      <w:pPr>
        <w:tabs>
          <w:tab w:val="left" w:pos="0"/>
          <w:tab w:val="center" w:pos="4536"/>
          <w:tab w:val="right" w:pos="9072"/>
        </w:tabs>
        <w:spacing w:after="0" w:line="360" w:lineRule="auto"/>
        <w:jc w:val="right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                          .................................................</w:t>
      </w: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</w:p>
    <w:p w:rsidR="00827D08" w:rsidRPr="00137650" w:rsidRDefault="00827D08" w:rsidP="00827D08">
      <w:pPr>
        <w:tabs>
          <w:tab w:val="left" w:pos="0"/>
          <w:tab w:val="center" w:pos="4536"/>
          <w:tab w:val="right" w:pos="9072"/>
        </w:tabs>
        <w:spacing w:after="120" w:line="36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ab/>
        <w:t xml:space="preserve">                                                                                                                       RADCA PRAWNY:</w:t>
      </w:r>
    </w:p>
    <w:p w:rsidR="00827D08" w:rsidRPr="00137650" w:rsidRDefault="00827D08" w:rsidP="00827D08">
      <w:pPr>
        <w:tabs>
          <w:tab w:val="left" w:pos="0"/>
          <w:tab w:val="center" w:pos="4536"/>
          <w:tab w:val="right" w:pos="9072"/>
        </w:tabs>
        <w:spacing w:after="0" w:line="360" w:lineRule="auto"/>
        <w:jc w:val="right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                                                                                                                 ................................................</w:t>
      </w: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</w:p>
    <w:p w:rsidR="00827D08" w:rsidRPr="00137650" w:rsidRDefault="00827D08" w:rsidP="00827D08">
      <w:pPr>
        <w:tabs>
          <w:tab w:val="left" w:pos="0"/>
          <w:tab w:val="center" w:pos="4536"/>
          <w:tab w:val="left" w:pos="7371"/>
          <w:tab w:val="right" w:pos="9072"/>
        </w:tabs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ab/>
        <w:t xml:space="preserve">                                                                                                                          OSOBY ODPOWIEDZIALNE</w:t>
      </w:r>
    </w:p>
    <w:p w:rsidR="00827D08" w:rsidRPr="00137650" w:rsidRDefault="00827D08" w:rsidP="00827D08">
      <w:pPr>
        <w:tabs>
          <w:tab w:val="left" w:pos="0"/>
          <w:tab w:val="center" w:pos="4536"/>
          <w:tab w:val="right" w:pos="9072"/>
        </w:tabs>
        <w:spacing w:after="120" w:line="36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ab/>
        <w:t xml:space="preserve">                                                                                                                          ZA REALIZACJĘ UMOWY:</w:t>
      </w:r>
    </w:p>
    <w:p w:rsidR="00827D08" w:rsidRPr="00137650" w:rsidRDefault="00827D08" w:rsidP="00827D08">
      <w:pPr>
        <w:tabs>
          <w:tab w:val="left" w:pos="0"/>
          <w:tab w:val="center" w:pos="4536"/>
          <w:tab w:val="right" w:pos="9072"/>
        </w:tabs>
        <w:spacing w:after="120" w:line="36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                                                                                                                              ................................................</w:t>
      </w:r>
    </w:p>
    <w:p w:rsidR="00827D08" w:rsidRPr="00137650" w:rsidRDefault="00827D08" w:rsidP="00827D08">
      <w:pPr>
        <w:tabs>
          <w:tab w:val="left" w:pos="0"/>
          <w:tab w:val="center" w:pos="4536"/>
          <w:tab w:val="left" w:pos="7371"/>
          <w:tab w:val="right" w:pos="9072"/>
        </w:tabs>
        <w:spacing w:after="120" w:line="36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                                                                                                                                ................................................</w:t>
      </w:r>
    </w:p>
    <w:p w:rsidR="00827D08" w:rsidRPr="00137650" w:rsidRDefault="00827D08" w:rsidP="00827D08">
      <w:pPr>
        <w:tabs>
          <w:tab w:val="left" w:pos="0"/>
          <w:tab w:val="center" w:pos="4536"/>
          <w:tab w:val="left" w:pos="7371"/>
          <w:tab w:val="right" w:pos="9072"/>
        </w:tabs>
        <w:spacing w:after="120" w:line="36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                                                                                                                               ………….………………………..</w:t>
      </w:r>
    </w:p>
    <w:p w:rsidR="00827D08" w:rsidRPr="00137650" w:rsidRDefault="00827D08" w:rsidP="00827D08">
      <w:pPr>
        <w:tabs>
          <w:tab w:val="left" w:pos="0"/>
          <w:tab w:val="center" w:pos="4536"/>
          <w:tab w:val="left" w:pos="7371"/>
          <w:tab w:val="right" w:pos="9072"/>
        </w:tabs>
        <w:spacing w:after="120" w:line="36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3765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………………… ………………..</w:t>
      </w:r>
    </w:p>
    <w:p w:rsidR="00827D08" w:rsidRPr="00137650" w:rsidRDefault="00827D08" w:rsidP="00827D08">
      <w:pPr>
        <w:spacing w:after="120" w:line="360" w:lineRule="auto"/>
        <w:ind w:left="170" w:hanging="35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BF1FDD" w:rsidRPr="00137650" w:rsidRDefault="00496AE6" w:rsidP="00827D08">
      <w:pPr>
        <w:rPr>
          <w:color w:val="000000" w:themeColor="text1"/>
        </w:rPr>
      </w:pPr>
    </w:p>
    <w:sectPr w:rsidR="00BF1FDD" w:rsidRPr="00137650" w:rsidSect="008C71A8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964" w:right="964" w:bottom="907" w:left="907" w:header="709" w:footer="709" w:gutter="0"/>
      <w:pgNumType w:start="2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AE6" w:rsidRDefault="00496AE6">
      <w:pPr>
        <w:spacing w:after="0" w:line="240" w:lineRule="auto"/>
      </w:pPr>
      <w:r>
        <w:separator/>
      </w:r>
    </w:p>
  </w:endnote>
  <w:endnote w:type="continuationSeparator" w:id="0">
    <w:p w:rsidR="00496AE6" w:rsidRDefault="0049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6AD" w:rsidRDefault="00A77CB7" w:rsidP="007F76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76AD" w:rsidRDefault="00496AE6" w:rsidP="007F76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6AD" w:rsidRPr="00EB2BE7" w:rsidRDefault="00496AE6">
    <w:pPr>
      <w:pStyle w:val="Stopka"/>
      <w:jc w:val="right"/>
      <w:rPr>
        <w:rFonts w:ascii="Arial" w:eastAsiaTheme="majorEastAsia" w:hAnsi="Arial" w:cs="Arial"/>
        <w:sz w:val="18"/>
        <w:szCs w:val="18"/>
      </w:rPr>
    </w:pPr>
  </w:p>
  <w:p w:rsidR="007F76AD" w:rsidRPr="00D72EE4" w:rsidRDefault="00496AE6">
    <w:pPr>
      <w:pStyle w:val="Stopka"/>
      <w:jc w:val="right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AE6" w:rsidRDefault="00496AE6">
      <w:pPr>
        <w:spacing w:after="0" w:line="240" w:lineRule="auto"/>
      </w:pPr>
      <w:r>
        <w:separator/>
      </w:r>
    </w:p>
  </w:footnote>
  <w:footnote w:type="continuationSeparator" w:id="0">
    <w:p w:rsidR="00496AE6" w:rsidRDefault="00496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6AD" w:rsidRDefault="00A77CB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F76AD" w:rsidRDefault="00496A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6AD" w:rsidRPr="00E742FD" w:rsidRDefault="00496AE6" w:rsidP="007F76AD">
    <w:pPr>
      <w:pStyle w:val="Nagwek"/>
      <w:tabs>
        <w:tab w:val="clear" w:pos="4536"/>
        <w:tab w:val="left" w:pos="7475"/>
      </w:tabs>
      <w:rPr>
        <w:rFonts w:ascii="Calibri" w:hAnsi="Calibri" w:cs="Times New Roman"/>
        <w:b/>
        <w:color w:val="0033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3194"/>
    <w:multiLevelType w:val="hybridMultilevel"/>
    <w:tmpl w:val="249A9DF8"/>
    <w:lvl w:ilvl="0" w:tplc="DAA0E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80C46"/>
    <w:multiLevelType w:val="hybridMultilevel"/>
    <w:tmpl w:val="08E48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9131C"/>
    <w:multiLevelType w:val="hybridMultilevel"/>
    <w:tmpl w:val="7D30F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37C9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047C96"/>
    <w:multiLevelType w:val="hybridMultilevel"/>
    <w:tmpl w:val="B05AE9D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066AD6"/>
    <w:multiLevelType w:val="hybridMultilevel"/>
    <w:tmpl w:val="47B44EC0"/>
    <w:lvl w:ilvl="0" w:tplc="7CA06F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933C8"/>
    <w:multiLevelType w:val="hybridMultilevel"/>
    <w:tmpl w:val="52E6A8BC"/>
    <w:lvl w:ilvl="0" w:tplc="E50805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87D43"/>
    <w:multiLevelType w:val="hybridMultilevel"/>
    <w:tmpl w:val="D2E4218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EF1C8734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 w15:restartNumberingAfterBreak="0">
    <w:nsid w:val="122416DB"/>
    <w:multiLevelType w:val="hybridMultilevel"/>
    <w:tmpl w:val="6232900A"/>
    <w:lvl w:ilvl="0" w:tplc="9ACCF2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3392C4C"/>
    <w:multiLevelType w:val="multilevel"/>
    <w:tmpl w:val="3760B53C"/>
    <w:lvl w:ilvl="0">
      <w:start w:val="1"/>
      <w:numFmt w:val="lowerLetter"/>
      <w:lvlText w:val="%1."/>
      <w:lvlJc w:val="left"/>
      <w:rPr>
        <w:rFonts w:hint="defaul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1639410A"/>
    <w:multiLevelType w:val="hybridMultilevel"/>
    <w:tmpl w:val="C8BA0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95C8C"/>
    <w:multiLevelType w:val="multilevel"/>
    <w:tmpl w:val="3864B64C"/>
    <w:styleLink w:val="WW8Num8"/>
    <w:lvl w:ilvl="0">
      <w:start w:val="2"/>
      <w:numFmt w:val="decimal"/>
      <w:lvlText w:val="%1."/>
      <w:lvlJc w:val="left"/>
    </w:lvl>
    <w:lvl w:ilvl="1">
      <w:start w:val="2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20A357A2"/>
    <w:multiLevelType w:val="multilevel"/>
    <w:tmpl w:val="E91218F4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24A808D9"/>
    <w:multiLevelType w:val="hybridMultilevel"/>
    <w:tmpl w:val="7DFA7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D288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DA95C34"/>
    <w:multiLevelType w:val="hybridMultilevel"/>
    <w:tmpl w:val="5606AC6E"/>
    <w:lvl w:ilvl="0" w:tplc="9AAE8478">
      <w:start w:val="1"/>
      <w:numFmt w:val="decimal"/>
      <w:lvlText w:val="%1)"/>
      <w:lvlJc w:val="left"/>
      <w:pPr>
        <w:ind w:left="92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65F183D"/>
    <w:multiLevelType w:val="hybridMultilevel"/>
    <w:tmpl w:val="8DE0590A"/>
    <w:lvl w:ilvl="0" w:tplc="22B0383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1551080"/>
    <w:multiLevelType w:val="hybridMultilevel"/>
    <w:tmpl w:val="50C60E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ACF3A1A"/>
    <w:multiLevelType w:val="hybridMultilevel"/>
    <w:tmpl w:val="F354A494"/>
    <w:lvl w:ilvl="0" w:tplc="95BCD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35ECC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45962326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AD5CEC"/>
    <w:multiLevelType w:val="hybridMultilevel"/>
    <w:tmpl w:val="50A2ABA0"/>
    <w:lvl w:ilvl="0" w:tplc="8AEC2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A059E"/>
    <w:multiLevelType w:val="hybridMultilevel"/>
    <w:tmpl w:val="A95841CA"/>
    <w:lvl w:ilvl="0" w:tplc="67408DF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C6D63"/>
    <w:multiLevelType w:val="hybridMultilevel"/>
    <w:tmpl w:val="594ADC54"/>
    <w:lvl w:ilvl="0" w:tplc="CDA4BD88">
      <w:start w:val="1"/>
      <w:numFmt w:val="decimal"/>
      <w:lvlText w:val="%1)"/>
      <w:lvlJc w:val="left"/>
      <w:pPr>
        <w:ind w:left="928" w:hanging="360"/>
      </w:pPr>
      <w:rPr>
        <w:rFonts w:hint="default"/>
        <w:sz w:val="24"/>
      </w:rPr>
    </w:lvl>
    <w:lvl w:ilvl="1" w:tplc="13027E9E">
      <w:start w:val="1"/>
      <w:numFmt w:val="decimal"/>
      <w:lvlText w:val="%2."/>
      <w:lvlJc w:val="left"/>
      <w:pPr>
        <w:ind w:left="786" w:hanging="360"/>
      </w:pPr>
      <w:rPr>
        <w:rFonts w:hint="default"/>
        <w:b/>
      </w:rPr>
    </w:lvl>
    <w:lvl w:ilvl="2" w:tplc="0415000F">
      <w:start w:val="1"/>
      <w:numFmt w:val="decimal"/>
      <w:lvlText w:val="%3."/>
      <w:lvlJc w:val="left"/>
      <w:pPr>
        <w:ind w:left="747" w:hanging="180"/>
      </w:pPr>
    </w:lvl>
    <w:lvl w:ilvl="3" w:tplc="F3A47D14">
      <w:start w:val="1"/>
      <w:numFmt w:val="decimal"/>
      <w:lvlText w:val="%4."/>
      <w:lvlJc w:val="left"/>
      <w:pPr>
        <w:ind w:left="786" w:hanging="360"/>
      </w:pPr>
      <w:rPr>
        <w:b/>
      </w:rPr>
    </w:lvl>
    <w:lvl w:ilvl="4" w:tplc="C4D24F32">
      <w:start w:val="1"/>
      <w:numFmt w:val="decimal"/>
      <w:lvlText w:val="%5)"/>
      <w:lvlJc w:val="left"/>
      <w:pPr>
        <w:ind w:left="1353" w:hanging="360"/>
      </w:pPr>
      <w:rPr>
        <w:rFonts w:ascii="Arial" w:eastAsia="Times New Roman" w:hAnsi="Arial" w:cs="Arial"/>
      </w:rPr>
    </w:lvl>
    <w:lvl w:ilvl="5" w:tplc="15CA6BCC">
      <w:start w:val="10"/>
      <w:numFmt w:val="decimal"/>
      <w:lvlText w:val="%6"/>
      <w:lvlJc w:val="left"/>
      <w:pPr>
        <w:ind w:left="4708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7B4593B"/>
    <w:multiLevelType w:val="hybridMultilevel"/>
    <w:tmpl w:val="6FCA2AEE"/>
    <w:lvl w:ilvl="0" w:tplc="AC34B5D6">
      <w:start w:val="1"/>
      <w:numFmt w:val="lowerLetter"/>
      <w:lvlText w:val="%1."/>
      <w:lvlJc w:val="left"/>
      <w:pPr>
        <w:ind w:left="2126" w:hanging="12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9C770F5"/>
    <w:multiLevelType w:val="hybridMultilevel"/>
    <w:tmpl w:val="704225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E6102CE"/>
    <w:multiLevelType w:val="hybridMultilevel"/>
    <w:tmpl w:val="4E9E7F14"/>
    <w:lvl w:ilvl="0" w:tplc="1CCC46E6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4E30AB0"/>
    <w:multiLevelType w:val="multilevel"/>
    <w:tmpl w:val="6D1AD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260C91"/>
    <w:multiLevelType w:val="hybridMultilevel"/>
    <w:tmpl w:val="71C27E5A"/>
    <w:lvl w:ilvl="0" w:tplc="A824E0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6"/>
  </w:num>
  <w:num w:numId="4">
    <w:abstractNumId w:val="5"/>
  </w:num>
  <w:num w:numId="5">
    <w:abstractNumId w:val="0"/>
  </w:num>
  <w:num w:numId="6">
    <w:abstractNumId w:val="19"/>
  </w:num>
  <w:num w:numId="7">
    <w:abstractNumId w:val="21"/>
  </w:num>
  <w:num w:numId="8">
    <w:abstractNumId w:val="12"/>
  </w:num>
  <w:num w:numId="9">
    <w:abstractNumId w:val="11"/>
    <w:lvlOverride w:ilvl="6">
      <w:lvl w:ilvl="6">
        <w:start w:val="1"/>
        <w:numFmt w:val="decimal"/>
        <w:lvlText w:val="%7."/>
        <w:lvlJc w:val="left"/>
        <w:rPr>
          <w:b/>
        </w:rPr>
      </w:lvl>
    </w:lvlOverride>
  </w:num>
  <w:num w:numId="10">
    <w:abstractNumId w:val="20"/>
  </w:num>
  <w:num w:numId="11">
    <w:abstractNumId w:val="17"/>
  </w:num>
  <w:num w:numId="12">
    <w:abstractNumId w:val="1"/>
  </w:num>
  <w:num w:numId="13">
    <w:abstractNumId w:val="23"/>
  </w:num>
  <w:num w:numId="14">
    <w:abstractNumId w:val="15"/>
  </w:num>
  <w:num w:numId="15">
    <w:abstractNumId w:val="25"/>
  </w:num>
  <w:num w:numId="16">
    <w:abstractNumId w:val="22"/>
  </w:num>
  <w:num w:numId="17">
    <w:abstractNumId w:val="8"/>
  </w:num>
  <w:num w:numId="18">
    <w:abstractNumId w:val="24"/>
  </w:num>
  <w:num w:numId="19">
    <w:abstractNumId w:val="9"/>
  </w:num>
  <w:num w:numId="20">
    <w:abstractNumId w:val="16"/>
  </w:num>
  <w:num w:numId="21">
    <w:abstractNumId w:val="11"/>
  </w:num>
  <w:num w:numId="22">
    <w:abstractNumId w:val="10"/>
  </w:num>
  <w:num w:numId="23">
    <w:abstractNumId w:val="13"/>
  </w:num>
  <w:num w:numId="24">
    <w:abstractNumId w:val="4"/>
  </w:num>
  <w:num w:numId="25">
    <w:abstractNumId w:val="2"/>
  </w:num>
  <w:num w:numId="26">
    <w:abstractNumId w:val="7"/>
  </w:num>
  <w:num w:numId="27">
    <w:abstractNumId w:val="1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CB7"/>
    <w:rsid w:val="000C5787"/>
    <w:rsid w:val="000C5D77"/>
    <w:rsid w:val="00137650"/>
    <w:rsid w:val="001376D6"/>
    <w:rsid w:val="001867E6"/>
    <w:rsid w:val="001C7DF8"/>
    <w:rsid w:val="001D5D29"/>
    <w:rsid w:val="0025057A"/>
    <w:rsid w:val="00287FB4"/>
    <w:rsid w:val="00290185"/>
    <w:rsid w:val="00295402"/>
    <w:rsid w:val="002965F3"/>
    <w:rsid w:val="002C7353"/>
    <w:rsid w:val="002D7C40"/>
    <w:rsid w:val="003322FA"/>
    <w:rsid w:val="003F570C"/>
    <w:rsid w:val="00496AE6"/>
    <w:rsid w:val="005B639A"/>
    <w:rsid w:val="005E20FF"/>
    <w:rsid w:val="005E40A4"/>
    <w:rsid w:val="006F54B2"/>
    <w:rsid w:val="007359F6"/>
    <w:rsid w:val="00763940"/>
    <w:rsid w:val="007C0A54"/>
    <w:rsid w:val="008043D8"/>
    <w:rsid w:val="00827D08"/>
    <w:rsid w:val="00833DFE"/>
    <w:rsid w:val="00853CB8"/>
    <w:rsid w:val="008B2AD8"/>
    <w:rsid w:val="008B75BF"/>
    <w:rsid w:val="00960DDC"/>
    <w:rsid w:val="009A041F"/>
    <w:rsid w:val="009E0A58"/>
    <w:rsid w:val="00A02C3D"/>
    <w:rsid w:val="00A77CB7"/>
    <w:rsid w:val="00AD6D0A"/>
    <w:rsid w:val="00B102AA"/>
    <w:rsid w:val="00B63B42"/>
    <w:rsid w:val="00C84B85"/>
    <w:rsid w:val="00C929CB"/>
    <w:rsid w:val="00D11436"/>
    <w:rsid w:val="00D6231D"/>
    <w:rsid w:val="00E579A2"/>
    <w:rsid w:val="00F141D3"/>
    <w:rsid w:val="00FA0CB5"/>
    <w:rsid w:val="00FC221E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55211"/>
  <w15:chartTrackingRefBased/>
  <w15:docId w15:val="{0A2790E0-C21D-4AC5-B9B4-3C9621AF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7C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7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CB7"/>
  </w:style>
  <w:style w:type="paragraph" w:styleId="Stopka">
    <w:name w:val="footer"/>
    <w:basedOn w:val="Normalny"/>
    <w:link w:val="StopkaZnak"/>
    <w:uiPriority w:val="99"/>
    <w:unhideWhenUsed/>
    <w:rsid w:val="00A77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CB7"/>
  </w:style>
  <w:style w:type="character" w:styleId="Numerstrony">
    <w:name w:val="page number"/>
    <w:basedOn w:val="Domylnaczcionkaakapitu"/>
    <w:rsid w:val="00A77CB7"/>
  </w:style>
  <w:style w:type="paragraph" w:styleId="Akapitzlist">
    <w:name w:val="List Paragraph"/>
    <w:basedOn w:val="Normalny"/>
    <w:uiPriority w:val="34"/>
    <w:qFormat/>
    <w:rsid w:val="00A77CB7"/>
    <w:pPr>
      <w:ind w:left="720"/>
      <w:contextualSpacing/>
    </w:pPr>
  </w:style>
  <w:style w:type="numbering" w:customStyle="1" w:styleId="WW8Num8">
    <w:name w:val="WW8Num8"/>
    <w:basedOn w:val="Bezlisty"/>
    <w:rsid w:val="00A77CB7"/>
    <w:pPr>
      <w:numPr>
        <w:numId w:val="2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7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6D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B639A"/>
    <w:pPr>
      <w:spacing w:after="0" w:line="240" w:lineRule="auto"/>
    </w:pPr>
  </w:style>
  <w:style w:type="numbering" w:customStyle="1" w:styleId="WW8Num81">
    <w:name w:val="WW8Num81"/>
    <w:basedOn w:val="Bezlisty"/>
    <w:rsid w:val="00827D08"/>
  </w:style>
  <w:style w:type="numbering" w:customStyle="1" w:styleId="WW8Num82">
    <w:name w:val="WW8Num82"/>
    <w:basedOn w:val="Bezlisty"/>
    <w:rsid w:val="00137650"/>
  </w:style>
  <w:style w:type="character" w:styleId="Hipercze">
    <w:name w:val="Hyperlink"/>
    <w:basedOn w:val="Domylnaczcionkaakapitu"/>
    <w:uiPriority w:val="99"/>
    <w:unhideWhenUsed/>
    <w:rsid w:val="002C73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bury@ron.mil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EB1383B-DD61-4925-956F-3BF7355EC48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3425</Words>
  <Characters>20555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Jeziorowska Patrycja</cp:lastModifiedBy>
  <cp:revision>3</cp:revision>
  <cp:lastPrinted>2022-03-25T11:52:00Z</cp:lastPrinted>
  <dcterms:created xsi:type="dcterms:W3CDTF">2025-01-29T08:40:00Z</dcterms:created>
  <dcterms:modified xsi:type="dcterms:W3CDTF">2025-01-29T09:15:00Z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34ca698e-1dd4-4b92-b3a3-cddc70ce31ff</vt:lpwstr>
  </property>
  <property fmtid="{D5CDD505-2E9C-101B-9397-08002B2CF9AE}" pid="3" name="bjSaver">
    <vt:lpwstr>dPUZGdTeQwP9L88TkB9/4Y5EwtS00O6c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