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E26C" w14:textId="1C6A4406" w:rsidR="0074609C" w:rsidRPr="00537835" w:rsidRDefault="0050294F" w:rsidP="0050294F">
      <w:pPr>
        <w:ind w:left="4956" w:right="425"/>
        <w:jc w:val="center"/>
        <w:rPr>
          <w:rFonts w:asciiTheme="minorHAnsi" w:hAnsiTheme="minorHAnsi" w:cstheme="minorHAnsi"/>
          <w:b/>
          <w:sz w:val="20"/>
          <w:szCs w:val="20"/>
          <w:lang w:val="pl-PL" w:eastAsia="ar-SA"/>
        </w:rPr>
      </w:pPr>
      <w:r w:rsidRPr="00537835">
        <w:rPr>
          <w:noProof/>
        </w:rPr>
        <w:drawing>
          <wp:anchor distT="0" distB="0" distL="114300" distR="114300" simplePos="0" relativeHeight="251658240" behindDoc="1" locked="0" layoutInCell="1" allowOverlap="1" wp14:anchorId="2F1BF3BE" wp14:editId="6DE3BEEC">
            <wp:simplePos x="0" y="0"/>
            <wp:positionH relativeFrom="column">
              <wp:posOffset>2497143</wp:posOffset>
            </wp:positionH>
            <wp:positionV relativeFrom="paragraph">
              <wp:posOffset>-155863</wp:posOffset>
            </wp:positionV>
            <wp:extent cx="666278" cy="836762"/>
            <wp:effectExtent l="0" t="0" r="635" b="190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278" cy="8367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835">
        <w:rPr>
          <w:rFonts w:asciiTheme="minorHAnsi" w:hAnsiTheme="minorHAnsi" w:cstheme="minorHAnsi"/>
          <w:b/>
          <w:sz w:val="20"/>
          <w:szCs w:val="20"/>
          <w:lang w:val="pl-PL" w:eastAsia="ar-SA"/>
        </w:rPr>
        <w:t xml:space="preserve">                                               </w:t>
      </w:r>
      <w:r w:rsidR="005A3A56" w:rsidRPr="00537835">
        <w:rPr>
          <w:rFonts w:asciiTheme="minorHAnsi" w:hAnsiTheme="minorHAnsi" w:cstheme="minorHAnsi"/>
          <w:b/>
          <w:sz w:val="20"/>
          <w:szCs w:val="20"/>
          <w:lang w:val="pl-PL" w:eastAsia="ar-SA"/>
        </w:rPr>
        <w:t>ZAMAWIAJĄCY:</w:t>
      </w:r>
    </w:p>
    <w:p w14:paraId="423B1D61" w14:textId="4F897F0B" w:rsidR="0074609C" w:rsidRPr="00537835" w:rsidRDefault="0074609C">
      <w:pPr>
        <w:ind w:left="4956" w:right="425"/>
        <w:jc w:val="right"/>
        <w:rPr>
          <w:rFonts w:asciiTheme="minorHAnsi" w:hAnsiTheme="minorHAnsi" w:cstheme="minorHAnsi"/>
          <w:b/>
          <w:sz w:val="20"/>
          <w:szCs w:val="20"/>
          <w:lang w:val="pl-PL" w:eastAsia="ar-SA"/>
        </w:rPr>
      </w:pPr>
    </w:p>
    <w:p w14:paraId="70E2EB66" w14:textId="270A5525" w:rsidR="0074609C" w:rsidRPr="00537835" w:rsidRDefault="005A3A56">
      <w:pPr>
        <w:ind w:left="4247" w:right="425" w:firstLine="709"/>
        <w:jc w:val="right"/>
        <w:rPr>
          <w:rFonts w:asciiTheme="minorHAnsi" w:hAnsiTheme="minorHAnsi" w:cstheme="minorHAnsi"/>
          <w:b/>
          <w:lang w:val="pl-PL" w:eastAsia="ar-SA"/>
        </w:rPr>
      </w:pPr>
      <w:r w:rsidRPr="00537835">
        <w:rPr>
          <w:rFonts w:asciiTheme="minorHAnsi" w:hAnsiTheme="minorHAnsi" w:cstheme="minorHAnsi"/>
          <w:b/>
          <w:lang w:val="pl-PL" w:eastAsia="ar-SA"/>
        </w:rPr>
        <w:t xml:space="preserve">Gmina Suchy Dąb </w:t>
      </w:r>
    </w:p>
    <w:p w14:paraId="4C6DAE1A" w14:textId="33C061D0" w:rsidR="0074609C" w:rsidRPr="00537835" w:rsidRDefault="0050294F" w:rsidP="0050294F">
      <w:pPr>
        <w:ind w:left="6491" w:right="425"/>
        <w:jc w:val="center"/>
        <w:rPr>
          <w:rFonts w:asciiTheme="minorHAnsi" w:hAnsiTheme="minorHAnsi" w:cstheme="minorHAnsi"/>
          <w:sz w:val="20"/>
          <w:szCs w:val="20"/>
          <w:lang w:val="pl-PL" w:eastAsia="ar-SA"/>
        </w:rPr>
      </w:pPr>
      <w:r w:rsidRPr="00537835">
        <w:rPr>
          <w:rFonts w:asciiTheme="minorHAnsi" w:hAnsiTheme="minorHAnsi" w:cstheme="minorHAnsi"/>
          <w:sz w:val="20"/>
          <w:szCs w:val="20"/>
          <w:lang w:val="pl-PL" w:eastAsia="ar-SA"/>
        </w:rPr>
        <w:t xml:space="preserve">            </w:t>
      </w:r>
      <w:r w:rsidR="005A3A56" w:rsidRPr="00537835">
        <w:rPr>
          <w:rFonts w:asciiTheme="minorHAnsi" w:hAnsiTheme="minorHAnsi" w:cstheme="minorHAnsi"/>
          <w:sz w:val="20"/>
          <w:szCs w:val="20"/>
          <w:lang w:val="pl-PL" w:eastAsia="ar-SA"/>
        </w:rPr>
        <w:t>ul. Gdańska 17</w:t>
      </w:r>
    </w:p>
    <w:p w14:paraId="26BCF3A3" w14:textId="097BD25F" w:rsidR="0074609C" w:rsidRPr="00537835" w:rsidRDefault="0050294F" w:rsidP="0050294F">
      <w:pPr>
        <w:ind w:left="4247" w:right="425" w:firstLine="709"/>
        <w:jc w:val="center"/>
        <w:rPr>
          <w:rFonts w:asciiTheme="minorHAnsi" w:hAnsiTheme="minorHAnsi" w:cstheme="minorHAnsi"/>
          <w:sz w:val="20"/>
          <w:szCs w:val="20"/>
          <w:lang w:val="pl-PL" w:eastAsia="ar-SA"/>
        </w:rPr>
      </w:pPr>
      <w:r w:rsidRPr="00537835">
        <w:rPr>
          <w:rFonts w:asciiTheme="minorHAnsi" w:hAnsiTheme="minorHAnsi" w:cstheme="minorHAnsi"/>
          <w:sz w:val="20"/>
          <w:szCs w:val="20"/>
          <w:lang w:val="pl-PL" w:eastAsia="ar-SA"/>
        </w:rPr>
        <w:t xml:space="preserve">                                                    </w:t>
      </w:r>
      <w:r w:rsidR="005A3A56" w:rsidRPr="00537835">
        <w:rPr>
          <w:rFonts w:asciiTheme="minorHAnsi" w:hAnsiTheme="minorHAnsi" w:cstheme="minorHAnsi"/>
          <w:sz w:val="20"/>
          <w:szCs w:val="20"/>
          <w:lang w:val="pl-PL" w:eastAsia="ar-SA"/>
        </w:rPr>
        <w:t>83-022 Suchy Dąb</w:t>
      </w:r>
    </w:p>
    <w:p w14:paraId="39DB860A" w14:textId="77777777" w:rsidR="0074609C" w:rsidRPr="00537835" w:rsidRDefault="0074609C">
      <w:pPr>
        <w:ind w:left="4247" w:right="425" w:firstLine="709"/>
        <w:jc w:val="right"/>
        <w:rPr>
          <w:rFonts w:asciiTheme="minorHAnsi" w:hAnsiTheme="minorHAnsi" w:cstheme="minorHAnsi"/>
          <w:b/>
          <w:sz w:val="20"/>
          <w:szCs w:val="20"/>
          <w:highlight w:val="lightGray"/>
          <w:lang w:val="pl-PL" w:eastAsia="ar-SA"/>
        </w:rPr>
      </w:pPr>
    </w:p>
    <w:p w14:paraId="35B1EE99" w14:textId="77777777" w:rsidR="0074609C" w:rsidRPr="00537835" w:rsidRDefault="0074609C">
      <w:pPr>
        <w:ind w:left="4247" w:firstLine="709"/>
        <w:rPr>
          <w:rFonts w:asciiTheme="minorHAnsi" w:hAnsiTheme="minorHAnsi" w:cstheme="minorHAnsi"/>
          <w:b/>
          <w:sz w:val="20"/>
          <w:szCs w:val="20"/>
          <w:highlight w:val="lightGray"/>
          <w:lang w:val="pl-PL" w:eastAsia="ar-SA"/>
        </w:rPr>
      </w:pPr>
    </w:p>
    <w:p w14:paraId="061B2992" w14:textId="7B2175FE" w:rsidR="0074609C" w:rsidRPr="00537835" w:rsidRDefault="005A3A56" w:rsidP="00A12CE8">
      <w:pPr>
        <w:rPr>
          <w:rFonts w:asciiTheme="minorHAnsi" w:hAnsiTheme="minorHAnsi" w:cstheme="minorHAnsi"/>
          <w:b/>
          <w:sz w:val="20"/>
          <w:szCs w:val="20"/>
          <w:lang w:val="pl-PL" w:eastAsia="ar-SA"/>
        </w:rPr>
      </w:pPr>
      <w:r w:rsidRPr="00537835">
        <w:rPr>
          <w:rFonts w:asciiTheme="minorHAnsi" w:hAnsiTheme="minorHAnsi" w:cstheme="minorHAnsi"/>
          <w:b/>
          <w:sz w:val="20"/>
          <w:szCs w:val="20"/>
          <w:lang w:val="pl-PL" w:eastAsia="ar-SA"/>
        </w:rPr>
        <w:t>Numer referencyjny sprawy:</w:t>
      </w:r>
      <w:r w:rsidR="00E4684A" w:rsidRPr="00537835">
        <w:rPr>
          <w:rFonts w:asciiTheme="minorHAnsi" w:hAnsiTheme="minorHAnsi" w:cstheme="minorHAnsi"/>
          <w:b/>
          <w:sz w:val="20"/>
          <w:szCs w:val="20"/>
          <w:lang w:val="pl-PL" w:eastAsia="ar-SA"/>
        </w:rPr>
        <w:t xml:space="preserve"> </w:t>
      </w:r>
      <w:r w:rsidR="00E86D0A">
        <w:rPr>
          <w:rFonts w:asciiTheme="minorHAnsi" w:hAnsiTheme="minorHAnsi" w:cstheme="minorHAnsi"/>
          <w:b/>
          <w:sz w:val="20"/>
          <w:szCs w:val="20"/>
          <w:lang w:val="pl-PL" w:eastAsia="ar-SA"/>
        </w:rPr>
        <w:t>ZP.271.1</w:t>
      </w:r>
      <w:r w:rsidR="00D82A74">
        <w:rPr>
          <w:rFonts w:asciiTheme="minorHAnsi" w:hAnsiTheme="minorHAnsi" w:cstheme="minorHAnsi"/>
          <w:b/>
          <w:sz w:val="20"/>
          <w:szCs w:val="20"/>
          <w:lang w:val="pl-PL" w:eastAsia="ar-SA"/>
        </w:rPr>
        <w:t>1</w:t>
      </w:r>
      <w:r w:rsidR="00E86D0A">
        <w:rPr>
          <w:rFonts w:asciiTheme="minorHAnsi" w:hAnsiTheme="minorHAnsi" w:cstheme="minorHAnsi"/>
          <w:b/>
          <w:sz w:val="20"/>
          <w:szCs w:val="20"/>
          <w:lang w:val="pl-PL" w:eastAsia="ar-SA"/>
        </w:rPr>
        <w:t>.2023</w:t>
      </w:r>
    </w:p>
    <w:p w14:paraId="075B281F" w14:textId="77777777" w:rsidR="00881197" w:rsidRPr="00537835" w:rsidRDefault="00881197" w:rsidP="00A12CE8">
      <w:pPr>
        <w:rPr>
          <w:rFonts w:asciiTheme="minorHAnsi" w:hAnsiTheme="minorHAnsi" w:cstheme="minorHAnsi"/>
          <w:sz w:val="20"/>
          <w:szCs w:val="20"/>
          <w:lang w:val="pl-PL" w:eastAsia="ar-SA"/>
        </w:rPr>
      </w:pPr>
    </w:p>
    <w:p w14:paraId="5B166C2D" w14:textId="77777777" w:rsidR="0074609C" w:rsidRPr="00537835" w:rsidRDefault="0074609C">
      <w:pPr>
        <w:jc w:val="center"/>
        <w:rPr>
          <w:rFonts w:asciiTheme="minorHAnsi" w:hAnsiTheme="minorHAnsi" w:cstheme="minorHAnsi"/>
          <w:b/>
          <w:sz w:val="20"/>
          <w:szCs w:val="20"/>
          <w:lang w:val="pl-PL" w:eastAsia="ar-SA"/>
        </w:rPr>
      </w:pPr>
    </w:p>
    <w:p w14:paraId="0640E5A6" w14:textId="77777777" w:rsidR="0074609C" w:rsidRPr="00537835" w:rsidRDefault="0074609C">
      <w:pPr>
        <w:rPr>
          <w:rFonts w:asciiTheme="minorHAnsi" w:hAnsiTheme="minorHAnsi" w:cstheme="minorHAnsi"/>
          <w:b/>
          <w:sz w:val="20"/>
          <w:szCs w:val="20"/>
          <w:lang w:val="pl-PL" w:eastAsia="ar-SA"/>
        </w:rPr>
      </w:pPr>
    </w:p>
    <w:p w14:paraId="02B6C8FB" w14:textId="77777777" w:rsidR="00A21C50" w:rsidRPr="00537835" w:rsidRDefault="00A21C50">
      <w:pPr>
        <w:rPr>
          <w:rFonts w:asciiTheme="minorHAnsi" w:hAnsiTheme="minorHAnsi" w:cstheme="minorHAnsi"/>
          <w:b/>
          <w:sz w:val="20"/>
          <w:szCs w:val="20"/>
          <w:lang w:val="pl-PL" w:eastAsia="ar-SA"/>
        </w:rPr>
      </w:pPr>
    </w:p>
    <w:p w14:paraId="3948F716" w14:textId="77777777" w:rsidR="00A21C50" w:rsidRPr="00537835" w:rsidRDefault="00A21C50">
      <w:pPr>
        <w:rPr>
          <w:rFonts w:asciiTheme="minorHAnsi" w:hAnsiTheme="minorHAnsi" w:cstheme="minorHAnsi"/>
          <w:b/>
          <w:sz w:val="20"/>
          <w:szCs w:val="20"/>
          <w:lang w:val="pl-PL" w:eastAsia="ar-SA"/>
        </w:rPr>
      </w:pPr>
    </w:p>
    <w:p w14:paraId="3F3BDFC9" w14:textId="77777777" w:rsidR="0074609C" w:rsidRPr="00537835" w:rsidRDefault="005A3A56">
      <w:pPr>
        <w:keepNext/>
        <w:jc w:val="center"/>
        <w:outlineLvl w:val="1"/>
        <w:rPr>
          <w:rFonts w:asciiTheme="minorHAnsi" w:hAnsiTheme="minorHAnsi" w:cstheme="minorHAnsi"/>
          <w:b/>
          <w:sz w:val="32"/>
          <w:szCs w:val="32"/>
          <w:lang w:val="pl-PL" w:eastAsia="ar-SA"/>
        </w:rPr>
      </w:pPr>
      <w:r w:rsidRPr="00537835">
        <w:rPr>
          <w:rFonts w:asciiTheme="minorHAnsi" w:hAnsiTheme="minorHAnsi" w:cstheme="minorHAnsi"/>
          <w:b/>
          <w:sz w:val="32"/>
          <w:szCs w:val="32"/>
          <w:lang w:val="pl-PL" w:eastAsia="ar-SA"/>
        </w:rPr>
        <w:t xml:space="preserve">SPECYFIKACJA WARUNKÓW ZAMÓWIENIA </w:t>
      </w:r>
    </w:p>
    <w:p w14:paraId="7704F5DC" w14:textId="77777777" w:rsidR="0074609C" w:rsidRPr="00537835" w:rsidRDefault="005A3A56">
      <w:pPr>
        <w:keepNext/>
        <w:jc w:val="center"/>
        <w:outlineLvl w:val="1"/>
        <w:rPr>
          <w:rFonts w:asciiTheme="minorHAnsi" w:hAnsiTheme="minorHAnsi" w:cstheme="minorHAnsi"/>
          <w:b/>
          <w:sz w:val="20"/>
          <w:szCs w:val="20"/>
          <w:lang w:val="pl-PL" w:eastAsia="ar-SA"/>
        </w:rPr>
      </w:pPr>
      <w:r w:rsidRPr="00537835">
        <w:rPr>
          <w:rFonts w:asciiTheme="minorHAnsi" w:hAnsiTheme="minorHAnsi" w:cstheme="minorHAnsi"/>
          <w:sz w:val="20"/>
          <w:szCs w:val="20"/>
          <w:lang w:val="pl-PL" w:eastAsia="ar-SA"/>
        </w:rPr>
        <w:t>zwana dalej</w:t>
      </w:r>
      <w:r w:rsidRPr="00537835">
        <w:rPr>
          <w:rFonts w:asciiTheme="minorHAnsi" w:hAnsiTheme="minorHAnsi" w:cstheme="minorHAnsi"/>
          <w:b/>
          <w:sz w:val="20"/>
          <w:szCs w:val="20"/>
          <w:lang w:val="pl-PL" w:eastAsia="ar-SA"/>
        </w:rPr>
        <w:t xml:space="preserve"> (SWZ)</w:t>
      </w:r>
    </w:p>
    <w:p w14:paraId="145902F1" w14:textId="77777777" w:rsidR="0074609C" w:rsidRPr="00537835" w:rsidRDefault="0074609C">
      <w:pPr>
        <w:rPr>
          <w:rFonts w:asciiTheme="minorHAnsi" w:hAnsiTheme="minorHAnsi" w:cstheme="minorHAnsi"/>
          <w:b/>
          <w:sz w:val="20"/>
          <w:szCs w:val="20"/>
          <w:u w:val="single"/>
          <w:lang w:val="pl-PL" w:eastAsia="ar-SA"/>
        </w:rPr>
      </w:pPr>
    </w:p>
    <w:p w14:paraId="35D2A182" w14:textId="77777777" w:rsidR="00A21C50" w:rsidRPr="00537835" w:rsidRDefault="00A21C50">
      <w:pPr>
        <w:rPr>
          <w:rFonts w:asciiTheme="minorHAnsi" w:hAnsiTheme="minorHAnsi" w:cstheme="minorHAnsi"/>
          <w:b/>
          <w:sz w:val="20"/>
          <w:szCs w:val="20"/>
          <w:u w:val="single"/>
          <w:lang w:val="pl-PL" w:eastAsia="ar-SA"/>
        </w:rPr>
      </w:pPr>
    </w:p>
    <w:p w14:paraId="6C8AB66A" w14:textId="77777777" w:rsidR="0074609C" w:rsidRDefault="005A3A56">
      <w:pPr>
        <w:jc w:val="center"/>
        <w:rPr>
          <w:rFonts w:asciiTheme="minorHAnsi" w:hAnsiTheme="minorHAnsi" w:cstheme="minorHAnsi"/>
          <w:sz w:val="20"/>
          <w:szCs w:val="20"/>
          <w:lang w:val="pl-PL" w:eastAsia="ar-SA"/>
        </w:rPr>
      </w:pPr>
      <w:r w:rsidRPr="00537835">
        <w:rPr>
          <w:rFonts w:asciiTheme="minorHAnsi" w:hAnsiTheme="minorHAnsi" w:cstheme="minorHAnsi"/>
          <w:sz w:val="20"/>
          <w:szCs w:val="20"/>
          <w:lang w:val="pl-PL" w:eastAsia="ar-SA"/>
        </w:rPr>
        <w:t>do postępowania prowadzonego w trybie podstawowym o wartości szacunkowej mniejszej niż kwoty określone w przepisach wydanych na podstawie art. 3 ustawy PZP, pn.:</w:t>
      </w:r>
    </w:p>
    <w:p w14:paraId="7A643A3E" w14:textId="77777777" w:rsidR="003B4DF7" w:rsidRDefault="003B4DF7">
      <w:pPr>
        <w:jc w:val="center"/>
        <w:rPr>
          <w:rFonts w:asciiTheme="minorHAnsi" w:hAnsiTheme="minorHAnsi" w:cstheme="minorHAnsi"/>
          <w:sz w:val="20"/>
          <w:szCs w:val="20"/>
          <w:lang w:val="pl-PL" w:eastAsia="ar-SA"/>
        </w:rPr>
      </w:pPr>
    </w:p>
    <w:p w14:paraId="1ED81C49" w14:textId="77777777" w:rsidR="003B4DF7" w:rsidRPr="003B4DF7" w:rsidRDefault="003B4DF7">
      <w:pPr>
        <w:jc w:val="center"/>
        <w:rPr>
          <w:rFonts w:asciiTheme="minorHAnsi" w:hAnsiTheme="minorHAnsi" w:cstheme="minorHAnsi"/>
          <w:sz w:val="40"/>
          <w:szCs w:val="40"/>
          <w:lang w:val="pl-PL" w:eastAsia="ar-SA"/>
        </w:rPr>
      </w:pPr>
    </w:p>
    <w:p w14:paraId="5B3EA04F" w14:textId="3AB57113" w:rsidR="0074609C" w:rsidRDefault="00D82A74">
      <w:pPr>
        <w:jc w:val="center"/>
        <w:rPr>
          <w:rFonts w:asciiTheme="minorHAnsi" w:hAnsiTheme="minorHAnsi" w:cstheme="minorHAnsi"/>
          <w:b/>
          <w:sz w:val="40"/>
          <w:szCs w:val="40"/>
          <w:lang w:val="pl-PL" w:eastAsia="ar-SA"/>
        </w:rPr>
      </w:pPr>
      <w:r w:rsidRPr="00D82A74">
        <w:rPr>
          <w:rFonts w:asciiTheme="minorHAnsi" w:hAnsiTheme="minorHAnsi" w:cstheme="minorHAnsi"/>
          <w:b/>
          <w:sz w:val="40"/>
          <w:szCs w:val="40"/>
          <w:lang w:val="pl-PL" w:eastAsia="ar-SA"/>
        </w:rPr>
        <w:t>„Przebudowa sieci wodociągowej w miejscowości Grabiny-Zameczek, gmina Suchy Dąb”</w:t>
      </w:r>
    </w:p>
    <w:p w14:paraId="1FD57194" w14:textId="77777777" w:rsidR="00D82A74" w:rsidRPr="00537835" w:rsidRDefault="00D82A74">
      <w:pPr>
        <w:jc w:val="center"/>
        <w:rPr>
          <w:rFonts w:asciiTheme="minorHAnsi" w:hAnsiTheme="minorHAnsi" w:cstheme="minorHAnsi"/>
          <w:sz w:val="20"/>
          <w:szCs w:val="20"/>
          <w:lang w:val="pl-PL" w:eastAsia="ar-SA"/>
        </w:rPr>
      </w:pPr>
    </w:p>
    <w:p w14:paraId="0C98CA79" w14:textId="77777777" w:rsidR="0074609C" w:rsidRPr="00537835" w:rsidRDefault="0074609C">
      <w:pPr>
        <w:jc w:val="center"/>
        <w:rPr>
          <w:rFonts w:asciiTheme="minorHAnsi" w:hAnsiTheme="minorHAnsi" w:cstheme="minorHAnsi"/>
          <w:sz w:val="20"/>
          <w:szCs w:val="20"/>
          <w:lang w:val="pl-PL" w:eastAsia="ar-SA"/>
        </w:rPr>
      </w:pPr>
    </w:p>
    <w:p w14:paraId="5C9C3A47" w14:textId="77777777" w:rsidR="006633F9" w:rsidRPr="00537835" w:rsidRDefault="005A3A56">
      <w:pPr>
        <w:jc w:val="center"/>
        <w:rPr>
          <w:rFonts w:asciiTheme="minorHAnsi" w:hAnsiTheme="minorHAnsi" w:cstheme="minorHAnsi"/>
          <w:sz w:val="20"/>
          <w:szCs w:val="20"/>
          <w:lang w:val="pl-PL" w:eastAsia="ar-SA"/>
        </w:rPr>
      </w:pPr>
      <w:r w:rsidRPr="00537835">
        <w:rPr>
          <w:rFonts w:asciiTheme="minorHAnsi" w:hAnsiTheme="minorHAnsi" w:cstheme="minorHAnsi"/>
          <w:sz w:val="20"/>
          <w:szCs w:val="20"/>
          <w:lang w:val="pl-PL" w:eastAsia="ar-SA"/>
        </w:rPr>
        <w:t>Tryb zgodny z art. 275</w:t>
      </w:r>
      <w:r w:rsidR="00EF0C72" w:rsidRPr="00537835">
        <w:rPr>
          <w:rFonts w:asciiTheme="minorHAnsi" w:hAnsiTheme="minorHAnsi" w:cstheme="minorHAnsi"/>
          <w:sz w:val="20"/>
          <w:szCs w:val="20"/>
          <w:lang w:val="pl-PL" w:eastAsia="ar-SA"/>
        </w:rPr>
        <w:t xml:space="preserve"> ust. </w:t>
      </w:r>
      <w:r w:rsidR="00444D20" w:rsidRPr="00537835">
        <w:rPr>
          <w:rFonts w:asciiTheme="minorHAnsi" w:hAnsiTheme="minorHAnsi" w:cstheme="minorHAnsi"/>
          <w:sz w:val="20"/>
          <w:szCs w:val="20"/>
          <w:lang w:val="pl-PL" w:eastAsia="ar-SA"/>
        </w:rPr>
        <w:t xml:space="preserve">2 </w:t>
      </w:r>
      <w:r w:rsidRPr="00537835">
        <w:rPr>
          <w:rFonts w:asciiTheme="minorHAnsi" w:hAnsiTheme="minorHAnsi" w:cstheme="minorHAnsi"/>
          <w:sz w:val="20"/>
          <w:szCs w:val="20"/>
          <w:lang w:val="pl-PL" w:eastAsia="ar-SA"/>
        </w:rPr>
        <w:t xml:space="preserve">Ustawy z dnia 11 września 2019 r. Prawo Zamówień Publicznych </w:t>
      </w:r>
    </w:p>
    <w:p w14:paraId="7074AA14" w14:textId="2B4A6114" w:rsidR="0074609C" w:rsidRPr="00537835" w:rsidRDefault="005A3A56">
      <w:pPr>
        <w:jc w:val="center"/>
        <w:rPr>
          <w:rFonts w:asciiTheme="minorHAnsi" w:hAnsiTheme="minorHAnsi" w:cstheme="minorHAnsi"/>
          <w:sz w:val="20"/>
          <w:szCs w:val="20"/>
          <w:lang w:val="pl-PL" w:eastAsia="ar-SA"/>
        </w:rPr>
      </w:pPr>
      <w:r w:rsidRPr="00537835">
        <w:rPr>
          <w:rFonts w:asciiTheme="minorHAnsi" w:hAnsiTheme="minorHAnsi" w:cstheme="minorHAnsi"/>
          <w:sz w:val="20"/>
          <w:szCs w:val="20"/>
          <w:lang w:val="pl-PL" w:eastAsia="ar-SA"/>
        </w:rPr>
        <w:t xml:space="preserve">zwaną dalej </w:t>
      </w:r>
      <w:r w:rsidRPr="00537835">
        <w:rPr>
          <w:rFonts w:asciiTheme="minorHAnsi" w:hAnsiTheme="minorHAnsi" w:cstheme="minorHAnsi"/>
          <w:b/>
          <w:sz w:val="20"/>
          <w:szCs w:val="20"/>
          <w:lang w:val="pl-PL" w:eastAsia="ar-SA"/>
        </w:rPr>
        <w:t xml:space="preserve">„ustawą PZP” </w:t>
      </w:r>
      <w:r w:rsidRPr="00537835">
        <w:rPr>
          <w:rFonts w:asciiTheme="minorHAnsi" w:hAnsiTheme="minorHAnsi" w:cstheme="minorHAnsi"/>
          <w:sz w:val="20"/>
          <w:szCs w:val="20"/>
          <w:lang w:val="pl-PL" w:eastAsia="ar-SA"/>
        </w:rPr>
        <w:t xml:space="preserve">(Dz. U. z </w:t>
      </w:r>
      <w:r w:rsidR="007D6113" w:rsidRPr="00537835">
        <w:rPr>
          <w:rFonts w:asciiTheme="minorHAnsi" w:hAnsiTheme="minorHAnsi" w:cstheme="minorHAnsi"/>
          <w:sz w:val="20"/>
          <w:szCs w:val="20"/>
          <w:lang w:val="pl-PL" w:eastAsia="ar-SA"/>
        </w:rPr>
        <w:t>202</w:t>
      </w:r>
      <w:r w:rsidR="00A244EF">
        <w:rPr>
          <w:rFonts w:asciiTheme="minorHAnsi" w:hAnsiTheme="minorHAnsi" w:cstheme="minorHAnsi"/>
          <w:sz w:val="20"/>
          <w:szCs w:val="20"/>
          <w:lang w:val="pl-PL" w:eastAsia="ar-SA"/>
        </w:rPr>
        <w:t>2</w:t>
      </w:r>
      <w:r w:rsidRPr="00537835">
        <w:rPr>
          <w:rFonts w:asciiTheme="minorHAnsi" w:hAnsiTheme="minorHAnsi" w:cstheme="minorHAnsi"/>
          <w:sz w:val="20"/>
          <w:szCs w:val="20"/>
          <w:lang w:val="pl-PL" w:eastAsia="ar-SA"/>
        </w:rPr>
        <w:t xml:space="preserve"> r., poz. </w:t>
      </w:r>
      <w:r w:rsidR="00A244EF">
        <w:rPr>
          <w:rFonts w:asciiTheme="minorHAnsi" w:hAnsiTheme="minorHAnsi" w:cstheme="minorHAnsi"/>
          <w:sz w:val="20"/>
          <w:szCs w:val="20"/>
          <w:lang w:val="pl-PL" w:eastAsia="ar-SA"/>
        </w:rPr>
        <w:t>1710</w:t>
      </w:r>
      <w:r w:rsidRPr="00537835">
        <w:rPr>
          <w:rFonts w:asciiTheme="minorHAnsi" w:hAnsiTheme="minorHAnsi" w:cstheme="minorHAnsi"/>
          <w:sz w:val="20"/>
          <w:szCs w:val="20"/>
          <w:lang w:val="pl-PL" w:eastAsia="ar-SA"/>
        </w:rPr>
        <w:t xml:space="preserve"> ze zm.)</w:t>
      </w:r>
    </w:p>
    <w:p w14:paraId="46ADBDDF" w14:textId="77777777" w:rsidR="0074609C" w:rsidRPr="00537835" w:rsidRDefault="0074609C">
      <w:pPr>
        <w:jc w:val="center"/>
        <w:rPr>
          <w:rFonts w:asciiTheme="minorHAnsi" w:hAnsiTheme="minorHAnsi" w:cstheme="minorHAnsi"/>
          <w:sz w:val="20"/>
          <w:szCs w:val="20"/>
          <w:lang w:val="pl-PL" w:eastAsia="ar-SA"/>
        </w:rPr>
      </w:pPr>
    </w:p>
    <w:p w14:paraId="1259F08D" w14:textId="77777777" w:rsidR="0074609C" w:rsidRPr="00537835" w:rsidRDefault="0074609C">
      <w:pPr>
        <w:rPr>
          <w:rFonts w:asciiTheme="minorHAnsi" w:hAnsiTheme="minorHAnsi" w:cstheme="minorHAnsi"/>
          <w:b/>
          <w:sz w:val="20"/>
          <w:szCs w:val="20"/>
          <w:u w:val="single"/>
          <w:lang w:val="pl-PL" w:eastAsia="ar-SA"/>
        </w:rPr>
      </w:pPr>
    </w:p>
    <w:p w14:paraId="1F6E1137" w14:textId="77777777" w:rsidR="0074609C" w:rsidRPr="00537835" w:rsidRDefault="0074609C">
      <w:pPr>
        <w:rPr>
          <w:rFonts w:asciiTheme="minorHAnsi" w:hAnsiTheme="minorHAnsi" w:cstheme="minorHAnsi"/>
          <w:b/>
          <w:sz w:val="20"/>
          <w:szCs w:val="20"/>
          <w:u w:val="single"/>
          <w:lang w:val="pl-PL" w:eastAsia="ar-SA"/>
        </w:rPr>
      </w:pPr>
    </w:p>
    <w:p w14:paraId="5C97231A" w14:textId="77777777" w:rsidR="0074609C" w:rsidRPr="00537835" w:rsidRDefault="0074609C">
      <w:pPr>
        <w:rPr>
          <w:rFonts w:asciiTheme="minorHAnsi" w:hAnsiTheme="minorHAnsi" w:cstheme="minorHAnsi"/>
          <w:b/>
          <w:sz w:val="20"/>
          <w:szCs w:val="20"/>
          <w:u w:val="single"/>
          <w:lang w:val="pl-PL" w:eastAsia="ar-SA"/>
        </w:rPr>
      </w:pPr>
    </w:p>
    <w:p w14:paraId="2D2A7829" w14:textId="77777777" w:rsidR="0074609C" w:rsidRPr="00537835" w:rsidRDefault="0074609C">
      <w:pPr>
        <w:rPr>
          <w:rFonts w:asciiTheme="minorHAnsi" w:hAnsiTheme="minorHAnsi" w:cstheme="minorHAnsi"/>
          <w:b/>
          <w:sz w:val="20"/>
          <w:szCs w:val="20"/>
          <w:u w:val="single"/>
          <w:lang w:val="pl-PL" w:eastAsia="ar-SA"/>
        </w:rPr>
      </w:pPr>
    </w:p>
    <w:p w14:paraId="51507CF5" w14:textId="77777777" w:rsidR="004867A5" w:rsidRPr="00537835" w:rsidRDefault="004867A5" w:rsidP="004867A5">
      <w:pPr>
        <w:ind w:left="3540"/>
        <w:jc w:val="center"/>
        <w:rPr>
          <w:rFonts w:asciiTheme="minorHAnsi" w:hAnsiTheme="minorHAnsi" w:cstheme="minorHAnsi"/>
          <w:sz w:val="20"/>
          <w:szCs w:val="20"/>
          <w:lang w:val="pl-PL" w:eastAsia="ar-SA"/>
        </w:rPr>
      </w:pPr>
      <w:r w:rsidRPr="00537835">
        <w:rPr>
          <w:rFonts w:asciiTheme="minorHAnsi" w:hAnsiTheme="minorHAnsi" w:cstheme="minorHAnsi"/>
          <w:sz w:val="20"/>
          <w:szCs w:val="20"/>
          <w:lang w:val="pl-PL" w:eastAsia="ar-SA"/>
        </w:rPr>
        <w:t xml:space="preserve">               ZATWIERDZAM</w:t>
      </w:r>
    </w:p>
    <w:p w14:paraId="17D6A876" w14:textId="77777777" w:rsidR="00295C87" w:rsidRPr="00537835" w:rsidRDefault="00295C87" w:rsidP="004867A5">
      <w:pPr>
        <w:ind w:left="3540"/>
        <w:jc w:val="center"/>
        <w:rPr>
          <w:rFonts w:asciiTheme="minorHAnsi" w:hAnsiTheme="minorHAnsi" w:cstheme="minorHAnsi"/>
          <w:sz w:val="20"/>
          <w:szCs w:val="20"/>
          <w:lang w:val="pl-PL" w:eastAsia="ar-SA"/>
        </w:rPr>
      </w:pPr>
    </w:p>
    <w:p w14:paraId="21096819" w14:textId="77777777" w:rsidR="00295C87" w:rsidRPr="00537835" w:rsidRDefault="00295C87" w:rsidP="004867A5">
      <w:pPr>
        <w:ind w:left="3540"/>
        <w:jc w:val="center"/>
        <w:rPr>
          <w:rFonts w:asciiTheme="minorHAnsi" w:hAnsiTheme="minorHAnsi" w:cstheme="minorHAnsi"/>
          <w:sz w:val="20"/>
          <w:szCs w:val="20"/>
          <w:lang w:val="pl-PL" w:eastAsia="ar-SA"/>
        </w:rPr>
      </w:pPr>
    </w:p>
    <w:p w14:paraId="00EB4786" w14:textId="77777777" w:rsidR="00295C87" w:rsidRPr="00537835" w:rsidRDefault="00295C87" w:rsidP="004867A5">
      <w:pPr>
        <w:ind w:left="3540"/>
        <w:jc w:val="center"/>
        <w:rPr>
          <w:rFonts w:asciiTheme="minorHAnsi" w:hAnsiTheme="minorHAnsi" w:cstheme="minorHAnsi"/>
          <w:sz w:val="20"/>
          <w:szCs w:val="20"/>
          <w:lang w:val="pl-PL" w:eastAsia="ar-SA"/>
        </w:rPr>
      </w:pPr>
    </w:p>
    <w:p w14:paraId="5D239B3F" w14:textId="77777777" w:rsidR="004867A5" w:rsidRPr="00537835" w:rsidRDefault="004867A5" w:rsidP="004867A5">
      <w:pPr>
        <w:jc w:val="right"/>
        <w:rPr>
          <w:rFonts w:asciiTheme="minorHAnsi" w:hAnsiTheme="minorHAnsi" w:cstheme="minorHAnsi"/>
          <w:sz w:val="20"/>
          <w:szCs w:val="20"/>
          <w:lang w:val="pl-PL" w:eastAsia="ar-SA"/>
        </w:rPr>
      </w:pPr>
    </w:p>
    <w:p w14:paraId="3A07A93D" w14:textId="61BDB49E" w:rsidR="004867A5" w:rsidRPr="00537835" w:rsidRDefault="00E54402" w:rsidP="004867A5">
      <w:pPr>
        <w:jc w:val="center"/>
        <w:rPr>
          <w:rFonts w:asciiTheme="minorHAnsi" w:hAnsiTheme="minorHAnsi" w:cstheme="minorHAnsi"/>
          <w:sz w:val="20"/>
          <w:szCs w:val="20"/>
          <w:lang w:val="pl-PL" w:eastAsia="ar-SA"/>
        </w:rPr>
      </w:pPr>
      <w:r w:rsidRPr="00537835">
        <w:rPr>
          <w:rFonts w:asciiTheme="minorHAnsi" w:hAnsiTheme="minorHAnsi" w:cstheme="minorHAnsi"/>
          <w:sz w:val="20"/>
          <w:szCs w:val="20"/>
          <w:lang w:val="pl-PL" w:eastAsia="ar-SA"/>
        </w:rPr>
        <w:tab/>
      </w:r>
      <w:r w:rsidRPr="00537835">
        <w:rPr>
          <w:rFonts w:asciiTheme="minorHAnsi" w:hAnsiTheme="minorHAnsi" w:cstheme="minorHAnsi"/>
          <w:sz w:val="20"/>
          <w:szCs w:val="20"/>
          <w:lang w:val="pl-PL" w:eastAsia="ar-SA"/>
        </w:rPr>
        <w:tab/>
      </w:r>
      <w:r w:rsidRPr="00537835">
        <w:rPr>
          <w:rFonts w:asciiTheme="minorHAnsi" w:hAnsiTheme="minorHAnsi" w:cstheme="minorHAnsi"/>
          <w:sz w:val="20"/>
          <w:szCs w:val="20"/>
          <w:lang w:val="pl-PL" w:eastAsia="ar-SA"/>
        </w:rPr>
        <w:tab/>
        <w:t xml:space="preserve"> Suchy Dąb,</w:t>
      </w:r>
      <w:r w:rsidR="007931D4">
        <w:rPr>
          <w:rFonts w:asciiTheme="minorHAnsi" w:hAnsiTheme="minorHAnsi" w:cstheme="minorHAnsi"/>
          <w:sz w:val="20"/>
          <w:szCs w:val="20"/>
          <w:lang w:val="pl-PL" w:eastAsia="ar-SA"/>
        </w:rPr>
        <w:t xml:space="preserve"> </w:t>
      </w:r>
      <w:r w:rsidR="00E86D0A">
        <w:rPr>
          <w:rFonts w:asciiTheme="minorHAnsi" w:hAnsiTheme="minorHAnsi" w:cstheme="minorHAnsi"/>
          <w:sz w:val="20"/>
          <w:szCs w:val="20"/>
          <w:lang w:val="pl-PL" w:eastAsia="ar-SA"/>
        </w:rPr>
        <w:t>26</w:t>
      </w:r>
      <w:r w:rsidR="00A4196D">
        <w:rPr>
          <w:rFonts w:asciiTheme="minorHAnsi" w:hAnsiTheme="minorHAnsi" w:cstheme="minorHAnsi"/>
          <w:sz w:val="20"/>
          <w:szCs w:val="20"/>
          <w:lang w:val="pl-PL" w:eastAsia="ar-SA"/>
        </w:rPr>
        <w:t xml:space="preserve"> </w:t>
      </w:r>
      <w:r w:rsidR="00D82A74">
        <w:rPr>
          <w:rFonts w:asciiTheme="minorHAnsi" w:hAnsiTheme="minorHAnsi" w:cstheme="minorHAnsi"/>
          <w:sz w:val="20"/>
          <w:szCs w:val="20"/>
          <w:lang w:val="pl-PL" w:eastAsia="ar-SA"/>
        </w:rPr>
        <w:t>lipca</w:t>
      </w:r>
      <w:r w:rsidR="00A4196D">
        <w:rPr>
          <w:rFonts w:asciiTheme="minorHAnsi" w:hAnsiTheme="minorHAnsi" w:cstheme="minorHAnsi"/>
          <w:sz w:val="20"/>
          <w:szCs w:val="20"/>
          <w:lang w:val="pl-PL" w:eastAsia="ar-SA"/>
        </w:rPr>
        <w:t xml:space="preserve"> </w:t>
      </w:r>
      <w:r w:rsidR="00C71D60" w:rsidRPr="00537835">
        <w:rPr>
          <w:rFonts w:asciiTheme="minorHAnsi" w:hAnsiTheme="minorHAnsi" w:cstheme="minorHAnsi"/>
          <w:sz w:val="20"/>
          <w:szCs w:val="20"/>
          <w:lang w:val="pl-PL" w:eastAsia="ar-SA"/>
        </w:rPr>
        <w:t>202</w:t>
      </w:r>
      <w:r w:rsidR="00A4196D">
        <w:rPr>
          <w:rFonts w:asciiTheme="minorHAnsi" w:hAnsiTheme="minorHAnsi" w:cstheme="minorHAnsi"/>
          <w:sz w:val="20"/>
          <w:szCs w:val="20"/>
          <w:lang w:val="pl-PL" w:eastAsia="ar-SA"/>
        </w:rPr>
        <w:t>3 r.</w:t>
      </w:r>
      <w:r w:rsidR="00A21C50" w:rsidRPr="00537835">
        <w:rPr>
          <w:rFonts w:asciiTheme="minorHAnsi" w:hAnsiTheme="minorHAnsi" w:cstheme="minorHAnsi"/>
          <w:sz w:val="20"/>
          <w:szCs w:val="20"/>
          <w:lang w:val="pl-PL" w:eastAsia="ar-SA"/>
        </w:rPr>
        <w:t xml:space="preserve">         </w:t>
      </w:r>
      <w:r w:rsidR="004867A5" w:rsidRPr="00537835">
        <w:rPr>
          <w:rFonts w:asciiTheme="minorHAnsi" w:hAnsiTheme="minorHAnsi" w:cstheme="minorHAnsi"/>
          <w:sz w:val="20"/>
          <w:szCs w:val="20"/>
          <w:lang w:val="pl-PL" w:eastAsia="ar-SA"/>
        </w:rPr>
        <w:t xml:space="preserve">   ……</w:t>
      </w:r>
      <w:r w:rsidR="00A21C50" w:rsidRPr="00537835">
        <w:rPr>
          <w:rFonts w:asciiTheme="minorHAnsi" w:hAnsiTheme="minorHAnsi" w:cstheme="minorHAnsi"/>
          <w:sz w:val="20"/>
          <w:szCs w:val="20"/>
          <w:lang w:val="pl-PL" w:eastAsia="ar-SA"/>
        </w:rPr>
        <w:t>…………………</w:t>
      </w:r>
      <w:r w:rsidR="004867A5" w:rsidRPr="00537835">
        <w:rPr>
          <w:rFonts w:asciiTheme="minorHAnsi" w:hAnsiTheme="minorHAnsi" w:cstheme="minorHAnsi"/>
          <w:sz w:val="20"/>
          <w:szCs w:val="20"/>
          <w:lang w:val="pl-PL" w:eastAsia="ar-SA"/>
        </w:rPr>
        <w:t>……………………………….</w:t>
      </w:r>
    </w:p>
    <w:p w14:paraId="1B84D6D0" w14:textId="20E51F0F" w:rsidR="00A21C50" w:rsidRPr="003B4DF7" w:rsidRDefault="004867A5" w:rsidP="003B4DF7">
      <w:pPr>
        <w:ind w:left="5727" w:right="969" w:firstLine="33"/>
        <w:jc w:val="center"/>
        <w:rPr>
          <w:rFonts w:asciiTheme="minorHAnsi" w:hAnsiTheme="minorHAnsi" w:cstheme="minorHAnsi"/>
          <w:bCs/>
          <w:sz w:val="18"/>
          <w:szCs w:val="18"/>
          <w:lang w:val="pl-PL" w:eastAsia="ar-SA"/>
        </w:rPr>
      </w:pPr>
      <w:r w:rsidRPr="00537835">
        <w:rPr>
          <w:rFonts w:asciiTheme="minorHAnsi" w:hAnsiTheme="minorHAnsi" w:cstheme="minorHAnsi"/>
          <w:bCs/>
          <w:sz w:val="18"/>
          <w:szCs w:val="18"/>
          <w:lang w:val="pl-PL" w:eastAsia="ar-SA"/>
        </w:rPr>
        <w:t>/podpis kierownika zamawiającego/</w:t>
      </w:r>
    </w:p>
    <w:p w14:paraId="5231BA09" w14:textId="77777777" w:rsidR="00A21C50" w:rsidRPr="00537835" w:rsidRDefault="00A21C50">
      <w:pPr>
        <w:rPr>
          <w:rFonts w:asciiTheme="minorHAnsi" w:hAnsiTheme="minorHAnsi" w:cstheme="minorHAnsi"/>
          <w:b/>
          <w:sz w:val="20"/>
          <w:szCs w:val="20"/>
          <w:highlight w:val="lightGray"/>
          <w:u w:val="single"/>
          <w:lang w:val="pl-PL" w:eastAsia="ar-SA"/>
        </w:rPr>
      </w:pPr>
    </w:p>
    <w:p w14:paraId="58BAC841" w14:textId="77777777" w:rsidR="0074609C" w:rsidRPr="00537835" w:rsidRDefault="0074609C">
      <w:pPr>
        <w:rPr>
          <w:rFonts w:asciiTheme="minorHAnsi" w:hAnsiTheme="minorHAnsi" w:cstheme="minorHAnsi"/>
          <w:b/>
          <w:sz w:val="20"/>
          <w:szCs w:val="20"/>
          <w:highlight w:val="lightGray"/>
          <w:u w:val="single"/>
          <w:lang w:val="pl-PL" w:eastAsia="ar-SA"/>
        </w:rPr>
      </w:pPr>
    </w:p>
    <w:p w14:paraId="10A14F6A" w14:textId="77777777" w:rsidR="0074609C" w:rsidRPr="00537835" w:rsidRDefault="005A3A56">
      <w:pPr>
        <w:jc w:val="center"/>
        <w:rPr>
          <w:rFonts w:asciiTheme="minorHAnsi" w:hAnsiTheme="minorHAnsi" w:cstheme="minorHAnsi"/>
          <w:b/>
          <w:sz w:val="20"/>
          <w:szCs w:val="20"/>
          <w:u w:val="single"/>
          <w:lang w:val="pl-PL" w:eastAsia="ar-SA"/>
        </w:rPr>
      </w:pPr>
      <w:r w:rsidRPr="00537835">
        <w:rPr>
          <w:rFonts w:asciiTheme="minorHAnsi" w:hAnsiTheme="minorHAnsi" w:cstheme="minorHAnsi"/>
          <w:b/>
          <w:sz w:val="20"/>
          <w:szCs w:val="20"/>
          <w:u w:val="single"/>
          <w:lang w:val="pl-PL" w:eastAsia="ar-SA"/>
        </w:rPr>
        <w:t>UWAGA!</w:t>
      </w:r>
    </w:p>
    <w:p w14:paraId="17705B45" w14:textId="77777777" w:rsidR="0074609C" w:rsidRPr="00537835" w:rsidRDefault="005A3A56" w:rsidP="00A810C1">
      <w:pPr>
        <w:keepNext/>
        <w:ind w:left="720" w:firstLine="720"/>
        <w:outlineLvl w:val="3"/>
        <w:rPr>
          <w:rFonts w:asciiTheme="minorHAnsi" w:hAnsiTheme="minorHAnsi" w:cstheme="minorHAnsi"/>
          <w:b/>
          <w:i/>
          <w:iCs/>
          <w:sz w:val="20"/>
          <w:szCs w:val="20"/>
          <w:lang w:val="pl-PL" w:eastAsia="ar-SA"/>
        </w:rPr>
      </w:pPr>
      <w:r w:rsidRPr="00537835">
        <w:rPr>
          <w:rFonts w:asciiTheme="minorHAnsi" w:hAnsiTheme="minorHAnsi" w:cstheme="minorHAnsi"/>
          <w:b/>
          <w:i/>
          <w:iCs/>
          <w:sz w:val="20"/>
          <w:szCs w:val="20"/>
          <w:lang w:val="pl-PL" w:eastAsia="ar-SA"/>
        </w:rPr>
        <w:t>PRZED PRZYGOTOWANIEM OFERTY PROSZĘ DOKŁADNIE ZAPOZNAĆ SIĘ ZE SPECYFIKACJĄ</w:t>
      </w:r>
    </w:p>
    <w:p w14:paraId="4C6A1DAA" w14:textId="77777777" w:rsidR="00A21C50" w:rsidRPr="00537835" w:rsidRDefault="00A21C50">
      <w:pPr>
        <w:keepNext/>
        <w:jc w:val="center"/>
        <w:outlineLvl w:val="3"/>
        <w:rPr>
          <w:color w:val="FF0000"/>
          <w:lang w:val="pl-PL"/>
        </w:rPr>
      </w:pPr>
    </w:p>
    <w:p w14:paraId="1E00D40F" w14:textId="77777777" w:rsidR="00A21C50" w:rsidRPr="00537835" w:rsidRDefault="00A21C50">
      <w:pPr>
        <w:keepNext/>
        <w:jc w:val="center"/>
        <w:outlineLvl w:val="3"/>
        <w:rPr>
          <w:color w:val="FF0000"/>
          <w:lang w:val="pl-PL"/>
        </w:rPr>
      </w:pPr>
    </w:p>
    <w:p w14:paraId="4C86EF56" w14:textId="77777777" w:rsidR="002F61C2" w:rsidRPr="00537835" w:rsidRDefault="002E2212">
      <w:pPr>
        <w:keepNext/>
        <w:jc w:val="center"/>
        <w:outlineLvl w:val="3"/>
        <w:rPr>
          <w:color w:val="FF0000"/>
          <w:lang w:val="pl-PL"/>
        </w:rPr>
        <w:sectPr w:rsidR="002F61C2" w:rsidRPr="00537835" w:rsidSect="00537835">
          <w:footerReference w:type="default" r:id="rId9"/>
          <w:footerReference w:type="first" r:id="rId10"/>
          <w:type w:val="continuous"/>
          <w:pgSz w:w="11906" w:h="16838"/>
          <w:pgMar w:top="1948" w:right="1080" w:bottom="1440" w:left="1080" w:header="0" w:footer="0" w:gutter="0"/>
          <w:cols w:space="708"/>
          <w:formProt w:val="0"/>
          <w:docGrid w:linePitch="326"/>
        </w:sectPr>
      </w:pPr>
      <w:r w:rsidRPr="00537835">
        <w:rPr>
          <w:color w:val="FF0000"/>
          <w:lang w:val="pl-PL"/>
        </w:rPr>
        <w:br w:type="page"/>
      </w:r>
    </w:p>
    <w:p w14:paraId="20D3FA00" w14:textId="78B17FF6" w:rsidR="0074609C" w:rsidRPr="00537835" w:rsidRDefault="0074609C" w:rsidP="00985EDA">
      <w:pPr>
        <w:pStyle w:val="Tekstpodstawowy21"/>
        <w:rPr>
          <w:color w:val="FF0000"/>
          <w:highlight w:val="lightGray"/>
        </w:rPr>
      </w:pPr>
    </w:p>
    <w:p w14:paraId="7F2A8E77" w14:textId="77777777" w:rsidR="0074609C" w:rsidRPr="00537835" w:rsidRDefault="005A3A56">
      <w:pPr>
        <w:jc w:val="center"/>
        <w:rPr>
          <w:rFonts w:asciiTheme="minorHAnsi" w:hAnsiTheme="minorHAnsi" w:cstheme="minorHAnsi"/>
          <w:b/>
          <w:sz w:val="20"/>
          <w:szCs w:val="20"/>
          <w:lang w:val="pl-PL"/>
        </w:rPr>
      </w:pPr>
      <w:r w:rsidRPr="00537835">
        <w:rPr>
          <w:rFonts w:asciiTheme="minorHAnsi" w:hAnsiTheme="minorHAnsi" w:cstheme="minorHAnsi"/>
          <w:b/>
          <w:sz w:val="20"/>
          <w:szCs w:val="20"/>
          <w:lang w:val="pl-PL"/>
        </w:rPr>
        <w:t>CZĘŚĆ OGÓLNA</w:t>
      </w:r>
    </w:p>
    <w:p w14:paraId="1EA85B7A" w14:textId="77777777" w:rsidR="0074609C" w:rsidRPr="00537835" w:rsidRDefault="0074609C">
      <w:pPr>
        <w:jc w:val="center"/>
        <w:rPr>
          <w:rFonts w:asciiTheme="minorHAnsi" w:hAnsiTheme="minorHAnsi" w:cstheme="minorHAnsi"/>
          <w:b/>
          <w:sz w:val="20"/>
          <w:szCs w:val="20"/>
          <w:highlight w:val="lightGray"/>
          <w:lang w:val="pl-PL"/>
        </w:rPr>
      </w:pPr>
    </w:p>
    <w:p w14:paraId="3BCA0EB1" w14:textId="77777777" w:rsidR="0074609C" w:rsidRPr="00537835" w:rsidRDefault="005A3A56" w:rsidP="006F566B">
      <w:pPr>
        <w:numPr>
          <w:ilvl w:val="0"/>
          <w:numId w:val="7"/>
        </w:numPr>
        <w:ind w:left="284" w:hanging="284"/>
        <w:rPr>
          <w:rStyle w:val="rzymski"/>
          <w:lang w:val="pl-PL"/>
        </w:rPr>
      </w:pPr>
      <w:r w:rsidRPr="00537835">
        <w:rPr>
          <w:rStyle w:val="rzymski"/>
          <w:lang w:val="pl-PL"/>
        </w:rPr>
        <w:t>Nazwa oraz adres Zamawiającego.</w:t>
      </w:r>
    </w:p>
    <w:p w14:paraId="51A27F0E" w14:textId="77777777" w:rsidR="0074609C" w:rsidRPr="00537835" w:rsidRDefault="0074609C">
      <w:pPr>
        <w:ind w:left="1080" w:hanging="87"/>
        <w:rPr>
          <w:rFonts w:asciiTheme="minorHAnsi" w:hAnsiTheme="minorHAnsi" w:cstheme="minorHAnsi"/>
          <w:b/>
          <w:sz w:val="20"/>
          <w:szCs w:val="20"/>
          <w:lang w:val="pl-PL"/>
        </w:rPr>
      </w:pPr>
    </w:p>
    <w:p w14:paraId="2123EE57" w14:textId="77777777" w:rsidR="005327C9" w:rsidRPr="00537835" w:rsidRDefault="005327C9" w:rsidP="005327C9">
      <w:pPr>
        <w:suppressAutoHyphens w:val="0"/>
        <w:autoSpaceDE w:val="0"/>
        <w:autoSpaceDN w:val="0"/>
        <w:adjustRightInd w:val="0"/>
        <w:ind w:left="284"/>
        <w:rPr>
          <w:rFonts w:ascii="Calibri" w:hAnsi="Calibri" w:cs="Calibri"/>
          <w:sz w:val="20"/>
          <w:szCs w:val="20"/>
          <w:lang w:val="pl-PL" w:eastAsia="pl-PL"/>
        </w:rPr>
      </w:pPr>
      <w:r w:rsidRPr="00537835">
        <w:rPr>
          <w:rFonts w:ascii="Calibri" w:hAnsi="Calibri" w:cs="Calibri"/>
          <w:b/>
          <w:bCs/>
          <w:sz w:val="20"/>
          <w:szCs w:val="20"/>
          <w:lang w:val="pl-PL" w:eastAsia="pl-PL"/>
        </w:rPr>
        <w:t xml:space="preserve">Gmina Suchy Dąb, </w:t>
      </w:r>
    </w:p>
    <w:p w14:paraId="7A7B32B4" w14:textId="77777777" w:rsidR="005327C9" w:rsidRPr="00537835" w:rsidRDefault="005327C9" w:rsidP="005327C9">
      <w:pPr>
        <w:suppressAutoHyphens w:val="0"/>
        <w:autoSpaceDE w:val="0"/>
        <w:autoSpaceDN w:val="0"/>
        <w:adjustRightInd w:val="0"/>
        <w:ind w:left="284"/>
        <w:rPr>
          <w:rFonts w:ascii="Calibri" w:hAnsi="Calibri" w:cs="Calibri"/>
          <w:sz w:val="20"/>
          <w:szCs w:val="20"/>
          <w:lang w:val="pl-PL" w:eastAsia="pl-PL"/>
        </w:rPr>
      </w:pPr>
      <w:r w:rsidRPr="00537835">
        <w:rPr>
          <w:rFonts w:ascii="Calibri" w:hAnsi="Calibri" w:cs="Calibri"/>
          <w:sz w:val="20"/>
          <w:szCs w:val="20"/>
          <w:lang w:val="pl-PL" w:eastAsia="pl-PL"/>
        </w:rPr>
        <w:t xml:space="preserve">reprezentowana przez </w:t>
      </w:r>
      <w:r w:rsidRPr="00537835">
        <w:rPr>
          <w:rFonts w:ascii="Calibri" w:hAnsi="Calibri" w:cs="Calibri"/>
          <w:b/>
          <w:bCs/>
          <w:sz w:val="20"/>
          <w:szCs w:val="20"/>
          <w:lang w:val="pl-PL" w:eastAsia="pl-PL"/>
        </w:rPr>
        <w:t xml:space="preserve">Wójt Gminy Suchy Dąb - Henrykę Król </w:t>
      </w:r>
    </w:p>
    <w:p w14:paraId="63551EF2" w14:textId="77777777" w:rsidR="005327C9" w:rsidRPr="00537835" w:rsidRDefault="005327C9" w:rsidP="005327C9">
      <w:pPr>
        <w:suppressAutoHyphens w:val="0"/>
        <w:autoSpaceDE w:val="0"/>
        <w:autoSpaceDN w:val="0"/>
        <w:adjustRightInd w:val="0"/>
        <w:ind w:left="284"/>
        <w:rPr>
          <w:rFonts w:ascii="Calibri" w:hAnsi="Calibri" w:cs="Calibri"/>
          <w:sz w:val="20"/>
          <w:szCs w:val="20"/>
          <w:lang w:val="pl-PL" w:eastAsia="pl-PL"/>
        </w:rPr>
      </w:pPr>
      <w:r w:rsidRPr="00537835">
        <w:rPr>
          <w:rFonts w:ascii="Calibri" w:hAnsi="Calibri" w:cs="Calibri"/>
          <w:sz w:val="20"/>
          <w:szCs w:val="20"/>
          <w:lang w:val="pl-PL" w:eastAsia="pl-PL"/>
        </w:rPr>
        <w:t xml:space="preserve">z siedzibą w Suchym Dębie </w:t>
      </w:r>
    </w:p>
    <w:p w14:paraId="539117FC" w14:textId="77777777" w:rsidR="005327C9" w:rsidRPr="00537835" w:rsidRDefault="005327C9" w:rsidP="005327C9">
      <w:pPr>
        <w:suppressAutoHyphens w:val="0"/>
        <w:autoSpaceDE w:val="0"/>
        <w:autoSpaceDN w:val="0"/>
        <w:adjustRightInd w:val="0"/>
        <w:ind w:left="284"/>
        <w:rPr>
          <w:rFonts w:ascii="Calibri" w:hAnsi="Calibri" w:cs="Calibri"/>
          <w:sz w:val="20"/>
          <w:szCs w:val="20"/>
          <w:lang w:val="pl-PL" w:eastAsia="pl-PL"/>
        </w:rPr>
      </w:pPr>
      <w:r w:rsidRPr="00537835">
        <w:rPr>
          <w:rFonts w:ascii="Calibri" w:hAnsi="Calibri" w:cs="Calibri"/>
          <w:sz w:val="20"/>
          <w:szCs w:val="20"/>
          <w:lang w:val="pl-PL" w:eastAsia="pl-PL"/>
        </w:rPr>
        <w:t xml:space="preserve">ul. Gdańska 17, 83-022 Suchy Dąb </w:t>
      </w:r>
    </w:p>
    <w:p w14:paraId="0051F1DF" w14:textId="77777777" w:rsidR="005327C9" w:rsidRPr="00537835" w:rsidRDefault="005327C9" w:rsidP="005327C9">
      <w:pPr>
        <w:suppressAutoHyphens w:val="0"/>
        <w:autoSpaceDE w:val="0"/>
        <w:autoSpaceDN w:val="0"/>
        <w:adjustRightInd w:val="0"/>
        <w:ind w:left="284"/>
        <w:rPr>
          <w:rFonts w:ascii="Calibri" w:hAnsi="Calibri" w:cs="Calibri"/>
          <w:sz w:val="20"/>
          <w:szCs w:val="20"/>
          <w:lang w:val="pl-PL" w:eastAsia="pl-PL"/>
        </w:rPr>
      </w:pPr>
      <w:r w:rsidRPr="00537835">
        <w:rPr>
          <w:rFonts w:ascii="Calibri" w:hAnsi="Calibri" w:cs="Calibri"/>
          <w:sz w:val="20"/>
          <w:szCs w:val="20"/>
          <w:lang w:val="pl-PL" w:eastAsia="pl-PL"/>
        </w:rPr>
        <w:t xml:space="preserve">tel. (58) 355-68-00, </w:t>
      </w:r>
    </w:p>
    <w:p w14:paraId="62B8AAE3" w14:textId="77777777" w:rsidR="005327C9" w:rsidRPr="00537835" w:rsidRDefault="005327C9" w:rsidP="005327C9">
      <w:pPr>
        <w:suppressAutoHyphens w:val="0"/>
        <w:autoSpaceDE w:val="0"/>
        <w:autoSpaceDN w:val="0"/>
        <w:adjustRightInd w:val="0"/>
        <w:ind w:left="284"/>
        <w:rPr>
          <w:rFonts w:ascii="Calibri" w:hAnsi="Calibri" w:cs="Calibri"/>
          <w:sz w:val="20"/>
          <w:szCs w:val="20"/>
          <w:lang w:val="pl-PL" w:eastAsia="pl-PL"/>
        </w:rPr>
      </w:pPr>
      <w:r w:rsidRPr="00537835">
        <w:rPr>
          <w:rFonts w:ascii="Calibri" w:hAnsi="Calibri" w:cs="Calibri"/>
          <w:sz w:val="20"/>
          <w:szCs w:val="20"/>
          <w:lang w:val="pl-PL" w:eastAsia="pl-PL"/>
        </w:rPr>
        <w:t xml:space="preserve">strona internetowa: </w:t>
      </w:r>
      <w:r w:rsidRPr="00537835">
        <w:rPr>
          <w:rFonts w:ascii="Calibri" w:hAnsi="Calibri" w:cs="Calibri"/>
          <w:b/>
          <w:bCs/>
          <w:sz w:val="20"/>
          <w:szCs w:val="20"/>
          <w:lang w:val="pl-PL" w:eastAsia="pl-PL"/>
        </w:rPr>
        <w:t xml:space="preserve">www.suchy-dab.pl </w:t>
      </w:r>
    </w:p>
    <w:p w14:paraId="6180AD1E" w14:textId="77777777" w:rsidR="005327C9" w:rsidRPr="00537835" w:rsidRDefault="005327C9" w:rsidP="005327C9">
      <w:pPr>
        <w:suppressAutoHyphens w:val="0"/>
        <w:autoSpaceDE w:val="0"/>
        <w:autoSpaceDN w:val="0"/>
        <w:adjustRightInd w:val="0"/>
        <w:ind w:left="284"/>
        <w:rPr>
          <w:rFonts w:ascii="Calibri" w:hAnsi="Calibri" w:cs="Calibri"/>
          <w:sz w:val="20"/>
          <w:szCs w:val="20"/>
          <w:lang w:val="pl-PL" w:eastAsia="pl-PL"/>
        </w:rPr>
      </w:pPr>
      <w:r w:rsidRPr="00537835">
        <w:rPr>
          <w:rFonts w:ascii="Calibri" w:hAnsi="Calibri" w:cs="Calibri"/>
          <w:sz w:val="20"/>
          <w:szCs w:val="20"/>
          <w:lang w:val="pl-PL" w:eastAsia="pl-PL"/>
        </w:rPr>
        <w:t xml:space="preserve">adres e-mail: </w:t>
      </w:r>
      <w:r w:rsidRPr="00537835">
        <w:rPr>
          <w:rFonts w:ascii="Calibri" w:hAnsi="Calibri" w:cs="Calibri"/>
          <w:b/>
          <w:bCs/>
          <w:sz w:val="20"/>
          <w:szCs w:val="20"/>
          <w:lang w:val="pl-PL" w:eastAsia="pl-PL"/>
        </w:rPr>
        <w:t xml:space="preserve">gmina@suchy-dab.pl </w:t>
      </w:r>
    </w:p>
    <w:p w14:paraId="30A2DB4F" w14:textId="453E26FB" w:rsidR="0074609C" w:rsidRDefault="005327C9" w:rsidP="005327C9">
      <w:pPr>
        <w:ind w:left="284"/>
        <w:rPr>
          <w:rFonts w:ascii="Calibri" w:hAnsi="Calibri" w:cs="Calibri"/>
          <w:b/>
          <w:bCs/>
          <w:sz w:val="20"/>
          <w:szCs w:val="20"/>
          <w:lang w:val="pl-PL" w:eastAsia="pl-PL"/>
        </w:rPr>
      </w:pPr>
      <w:r w:rsidRPr="00537835">
        <w:rPr>
          <w:rFonts w:ascii="Calibri" w:hAnsi="Calibri" w:cs="Calibri"/>
          <w:sz w:val="20"/>
          <w:szCs w:val="20"/>
          <w:lang w:val="pl-PL" w:eastAsia="pl-PL"/>
        </w:rPr>
        <w:t>adres strony internetowej prowadzonego postępowania:</w:t>
      </w:r>
      <w:r w:rsidRPr="004A4997">
        <w:rPr>
          <w:rFonts w:ascii="Calibri" w:hAnsi="Calibri" w:cs="Calibri"/>
          <w:color w:val="000000" w:themeColor="text1"/>
          <w:sz w:val="20"/>
          <w:szCs w:val="20"/>
          <w:lang w:val="pl-PL" w:eastAsia="pl-PL"/>
        </w:rPr>
        <w:t xml:space="preserve"> </w:t>
      </w:r>
      <w:hyperlink r:id="rId11" w:history="1">
        <w:r w:rsidR="00B46FCB" w:rsidRPr="004A4997">
          <w:rPr>
            <w:rStyle w:val="Hipercze"/>
            <w:rFonts w:ascii="Calibri" w:hAnsi="Calibri" w:cs="Calibri"/>
            <w:color w:val="000000" w:themeColor="text1"/>
            <w:sz w:val="20"/>
            <w:szCs w:val="20"/>
            <w:lang w:val="pl-PL" w:eastAsia="pl-PL"/>
          </w:rPr>
          <w:t>https://platformazakupowa.pl/pn/suchy_dab</w:t>
        </w:r>
      </w:hyperlink>
    </w:p>
    <w:p w14:paraId="038267C3" w14:textId="77777777" w:rsidR="00B46FCB" w:rsidRPr="00537835" w:rsidRDefault="00B46FCB" w:rsidP="005327C9">
      <w:pPr>
        <w:ind w:left="284"/>
        <w:rPr>
          <w:rFonts w:asciiTheme="minorHAnsi" w:hAnsiTheme="minorHAnsi" w:cstheme="minorHAnsi"/>
          <w:b/>
          <w:sz w:val="20"/>
          <w:szCs w:val="20"/>
          <w:lang w:val="pl-PL"/>
        </w:rPr>
      </w:pPr>
    </w:p>
    <w:p w14:paraId="72C425C3" w14:textId="77777777" w:rsidR="001B03DC" w:rsidRPr="00537835" w:rsidRDefault="005A3A56" w:rsidP="006F566B">
      <w:pPr>
        <w:pStyle w:val="Akapitzlist"/>
        <w:numPr>
          <w:ilvl w:val="0"/>
          <w:numId w:val="7"/>
        </w:numPr>
        <w:ind w:left="284" w:hanging="284"/>
        <w:rPr>
          <w:rStyle w:val="rzymski"/>
          <w:lang w:val="pl-PL"/>
        </w:rPr>
      </w:pPr>
      <w:r w:rsidRPr="00537835">
        <w:rPr>
          <w:rStyle w:val="rzymski"/>
          <w:lang w:val="pl-PL"/>
        </w:rPr>
        <w:t>Adres strony internetowej prowadzonego postępowania.</w:t>
      </w:r>
    </w:p>
    <w:p w14:paraId="69E98F4A" w14:textId="1BD868D2" w:rsidR="005C5F61" w:rsidRPr="00537835" w:rsidRDefault="005A3A56" w:rsidP="001B03DC">
      <w:pPr>
        <w:pStyle w:val="Akapitzlist"/>
        <w:ind w:left="284"/>
        <w:rPr>
          <w:rFonts w:asciiTheme="minorHAnsi" w:hAnsiTheme="minorHAnsi" w:cstheme="minorHAnsi"/>
          <w:b/>
          <w:sz w:val="20"/>
          <w:szCs w:val="20"/>
          <w:lang w:val="pl-PL"/>
        </w:rPr>
      </w:pPr>
      <w:r w:rsidRPr="00537835">
        <w:rPr>
          <w:rFonts w:asciiTheme="minorHAnsi" w:hAnsiTheme="minorHAnsi" w:cstheme="minorHAnsi"/>
          <w:sz w:val="20"/>
          <w:szCs w:val="20"/>
          <w:lang w:val="pl-PL"/>
        </w:rPr>
        <w:t xml:space="preserve">Zamawiający wskazuje adres strony internetowej, na której udostępniane będą zmiany i wyjaśnienia treści SWZ </w:t>
      </w:r>
      <w:r w:rsidR="000F5CDA" w:rsidRPr="00537835">
        <w:rPr>
          <w:rFonts w:asciiTheme="minorHAnsi" w:hAnsiTheme="minorHAnsi" w:cstheme="minorHAnsi"/>
          <w:sz w:val="20"/>
          <w:szCs w:val="20"/>
          <w:lang w:val="pl-PL"/>
        </w:rPr>
        <w:t xml:space="preserve">                        </w:t>
      </w:r>
      <w:r w:rsidRPr="00537835">
        <w:rPr>
          <w:rFonts w:asciiTheme="minorHAnsi" w:hAnsiTheme="minorHAnsi" w:cstheme="minorHAnsi"/>
          <w:sz w:val="20"/>
          <w:szCs w:val="20"/>
          <w:lang w:val="pl-PL"/>
        </w:rPr>
        <w:t>oraz inne dokumenty zamówienia bezpośrednio związane z postępowaniem o udzielenie zamówienia</w:t>
      </w:r>
      <w:r w:rsidR="000F5CDA" w:rsidRPr="00537835">
        <w:rPr>
          <w:rFonts w:asciiTheme="minorHAnsi" w:hAnsiTheme="minorHAnsi" w:cstheme="minorHAnsi"/>
          <w:sz w:val="20"/>
          <w:szCs w:val="20"/>
          <w:lang w:val="pl-PL"/>
        </w:rPr>
        <w:t xml:space="preserve">: </w:t>
      </w:r>
      <w:r w:rsidR="005327C9" w:rsidRPr="00537835">
        <w:rPr>
          <w:rFonts w:ascii="Calibri" w:hAnsi="Calibri" w:cs="Calibri"/>
          <w:b/>
          <w:bCs/>
          <w:sz w:val="20"/>
          <w:szCs w:val="20"/>
          <w:lang w:val="pl-PL" w:eastAsia="pl-PL"/>
        </w:rPr>
        <w:t>https://platformazakupowa.pl/pn/suchy_dab</w:t>
      </w:r>
    </w:p>
    <w:p w14:paraId="402B07FD" w14:textId="77777777" w:rsidR="0074609C" w:rsidRPr="00537835" w:rsidRDefault="0074609C">
      <w:pPr>
        <w:jc w:val="both"/>
        <w:rPr>
          <w:rFonts w:asciiTheme="minorHAnsi" w:hAnsiTheme="minorHAnsi" w:cstheme="minorHAnsi"/>
          <w:b/>
          <w:color w:val="FF0000"/>
          <w:sz w:val="20"/>
          <w:szCs w:val="20"/>
          <w:lang w:val="pl-PL"/>
        </w:rPr>
      </w:pPr>
    </w:p>
    <w:p w14:paraId="4DDE4349" w14:textId="77777777" w:rsidR="0074609C" w:rsidRPr="00CB1122" w:rsidRDefault="005A3A56" w:rsidP="00CD74B9">
      <w:pPr>
        <w:jc w:val="both"/>
        <w:rPr>
          <w:rStyle w:val="rzymski"/>
          <w:lang w:val="pl-PL"/>
        </w:rPr>
      </w:pPr>
      <w:r w:rsidRPr="00CB1122">
        <w:rPr>
          <w:rStyle w:val="rzymski"/>
          <w:lang w:val="pl-PL"/>
        </w:rPr>
        <w:t>III. Tryb udzielenia zamówienia publicznego.</w:t>
      </w:r>
    </w:p>
    <w:p w14:paraId="62C82135" w14:textId="77777777" w:rsidR="0074609C" w:rsidRPr="00CB1122" w:rsidRDefault="005A3A56" w:rsidP="005B32C1">
      <w:pPr>
        <w:pStyle w:val="Akapitzlist"/>
        <w:numPr>
          <w:ilvl w:val="0"/>
          <w:numId w:val="1"/>
        </w:numPr>
        <w:ind w:left="284" w:firstLine="0"/>
        <w:rPr>
          <w:rFonts w:asciiTheme="minorHAnsi" w:hAnsiTheme="minorHAnsi" w:cstheme="minorHAnsi"/>
          <w:sz w:val="20"/>
          <w:szCs w:val="20"/>
          <w:lang w:val="pl-PL"/>
        </w:rPr>
      </w:pPr>
      <w:r w:rsidRPr="00CB1122">
        <w:rPr>
          <w:rFonts w:asciiTheme="minorHAnsi" w:hAnsiTheme="minorHAnsi" w:cstheme="minorHAnsi"/>
          <w:sz w:val="20"/>
          <w:szCs w:val="20"/>
          <w:lang w:val="pl-PL"/>
        </w:rPr>
        <w:t xml:space="preserve">Tryb podstawowy, na podstawie art. 275 ust. </w:t>
      </w:r>
      <w:r w:rsidR="00444D20" w:rsidRPr="00CB1122">
        <w:rPr>
          <w:rFonts w:asciiTheme="minorHAnsi" w:hAnsiTheme="minorHAnsi" w:cstheme="minorHAnsi"/>
          <w:sz w:val="20"/>
          <w:szCs w:val="20"/>
          <w:lang w:val="pl-PL"/>
        </w:rPr>
        <w:t>2</w:t>
      </w:r>
      <w:r w:rsidRPr="00CB1122">
        <w:rPr>
          <w:rFonts w:asciiTheme="minorHAnsi" w:hAnsiTheme="minorHAnsi" w:cstheme="minorHAnsi"/>
          <w:sz w:val="20"/>
          <w:szCs w:val="20"/>
          <w:lang w:val="pl-PL"/>
        </w:rPr>
        <w:t xml:space="preserve"> ustawy PZP.</w:t>
      </w:r>
    </w:p>
    <w:p w14:paraId="32AED85A" w14:textId="77777777" w:rsidR="001B03DC" w:rsidRPr="00CB1122" w:rsidRDefault="005A3A56" w:rsidP="005B32C1">
      <w:pPr>
        <w:pStyle w:val="Akapitzlist"/>
        <w:numPr>
          <w:ilvl w:val="0"/>
          <w:numId w:val="1"/>
        </w:numPr>
        <w:ind w:left="284" w:firstLine="0"/>
        <w:rPr>
          <w:rFonts w:asciiTheme="minorHAnsi" w:hAnsiTheme="minorHAnsi" w:cstheme="minorHAnsi"/>
          <w:sz w:val="20"/>
          <w:szCs w:val="20"/>
          <w:lang w:val="pl-PL"/>
        </w:rPr>
      </w:pPr>
      <w:r w:rsidRPr="00CB1122">
        <w:rPr>
          <w:rFonts w:asciiTheme="minorHAnsi" w:hAnsiTheme="minorHAnsi" w:cstheme="minorHAnsi"/>
          <w:sz w:val="20"/>
          <w:szCs w:val="20"/>
          <w:lang w:val="pl-PL"/>
        </w:rPr>
        <w:t>Wartość szacunkowa zamówienia jest mniejsza niż kwoty określone w przepisa</w:t>
      </w:r>
      <w:r w:rsidR="00247591" w:rsidRPr="00CB1122">
        <w:rPr>
          <w:rFonts w:asciiTheme="minorHAnsi" w:hAnsiTheme="minorHAnsi" w:cstheme="minorHAnsi"/>
          <w:sz w:val="20"/>
          <w:szCs w:val="20"/>
          <w:lang w:val="pl-PL"/>
        </w:rPr>
        <w:t>ch wydanych na podstawie art. 3 </w:t>
      </w:r>
      <w:r w:rsidRPr="00CB1122">
        <w:rPr>
          <w:rFonts w:asciiTheme="minorHAnsi" w:hAnsiTheme="minorHAnsi" w:cstheme="minorHAnsi"/>
          <w:sz w:val="20"/>
          <w:szCs w:val="20"/>
          <w:lang w:val="pl-PL"/>
        </w:rPr>
        <w:t>ustawy PZP.</w:t>
      </w:r>
    </w:p>
    <w:p w14:paraId="78AED653" w14:textId="77777777" w:rsidR="001B03DC" w:rsidRPr="00CB1122" w:rsidRDefault="001B03DC" w:rsidP="001B03DC">
      <w:pPr>
        <w:pStyle w:val="Akapitzlist"/>
        <w:ind w:left="284"/>
        <w:rPr>
          <w:rFonts w:asciiTheme="minorHAnsi" w:hAnsiTheme="minorHAnsi" w:cstheme="minorHAnsi"/>
          <w:sz w:val="20"/>
          <w:szCs w:val="20"/>
          <w:lang w:val="pl-PL"/>
        </w:rPr>
      </w:pPr>
    </w:p>
    <w:p w14:paraId="666121FD" w14:textId="77777777" w:rsidR="001B03DC" w:rsidRPr="00CB1122" w:rsidRDefault="005A3A56" w:rsidP="00CD74B9">
      <w:pPr>
        <w:tabs>
          <w:tab w:val="left" w:pos="284"/>
        </w:tabs>
        <w:ind w:left="284" w:hanging="284"/>
        <w:jc w:val="both"/>
        <w:rPr>
          <w:rStyle w:val="rzymski"/>
          <w:lang w:val="pl-PL"/>
        </w:rPr>
      </w:pPr>
      <w:r w:rsidRPr="00CB1122">
        <w:rPr>
          <w:rStyle w:val="rzymski"/>
          <w:lang w:val="pl-PL"/>
        </w:rPr>
        <w:t>IV. Informacja czy Zamawiający przewiduje wybór najkorzystniejszej oferty z możliwością prowadzenia negocjacji.</w:t>
      </w:r>
    </w:p>
    <w:p w14:paraId="3761E038" w14:textId="77777777" w:rsidR="00A7641D" w:rsidRPr="00CB1122" w:rsidRDefault="000F2F4D" w:rsidP="005B32C1">
      <w:pPr>
        <w:pStyle w:val="Akapitzlist"/>
        <w:numPr>
          <w:ilvl w:val="0"/>
          <w:numId w:val="9"/>
        </w:numPr>
        <w:ind w:left="284" w:firstLine="0"/>
        <w:rPr>
          <w:rFonts w:asciiTheme="minorHAnsi" w:hAnsiTheme="minorHAnsi" w:cstheme="minorHAnsi"/>
          <w:sz w:val="20"/>
          <w:szCs w:val="20"/>
          <w:lang w:val="pl-PL"/>
        </w:rPr>
      </w:pPr>
      <w:r w:rsidRPr="00CB1122">
        <w:rPr>
          <w:rFonts w:asciiTheme="minorHAnsi" w:hAnsiTheme="minorHAnsi" w:cstheme="minorHAnsi"/>
          <w:sz w:val="20"/>
          <w:szCs w:val="20"/>
          <w:lang w:val="pl-PL"/>
        </w:rPr>
        <w:t xml:space="preserve">Zamawiający </w:t>
      </w:r>
      <w:r w:rsidRPr="00CB1122">
        <w:rPr>
          <w:rFonts w:asciiTheme="minorHAnsi" w:hAnsiTheme="minorHAnsi" w:cstheme="minorHAnsi"/>
          <w:b/>
          <w:sz w:val="20"/>
          <w:szCs w:val="20"/>
          <w:lang w:val="pl-PL"/>
        </w:rPr>
        <w:t xml:space="preserve">przewiduje możliwość </w:t>
      </w:r>
      <w:r w:rsidR="000A7423" w:rsidRPr="00CB1122">
        <w:rPr>
          <w:rFonts w:asciiTheme="minorHAnsi" w:hAnsiTheme="minorHAnsi" w:cstheme="minorHAnsi"/>
          <w:b/>
          <w:sz w:val="20"/>
          <w:szCs w:val="20"/>
          <w:lang w:val="pl-PL"/>
        </w:rPr>
        <w:t>prze</w:t>
      </w:r>
      <w:r w:rsidRPr="00CB1122">
        <w:rPr>
          <w:rFonts w:asciiTheme="minorHAnsi" w:hAnsiTheme="minorHAnsi" w:cstheme="minorHAnsi"/>
          <w:b/>
          <w:sz w:val="20"/>
          <w:szCs w:val="20"/>
          <w:lang w:val="pl-PL"/>
        </w:rPr>
        <w:t>prowadzenia negocjacji</w:t>
      </w:r>
      <w:r w:rsidRPr="00CB1122">
        <w:rPr>
          <w:rFonts w:asciiTheme="minorHAnsi" w:hAnsiTheme="minorHAnsi" w:cstheme="minorHAnsi"/>
          <w:sz w:val="20"/>
          <w:szCs w:val="20"/>
          <w:lang w:val="pl-PL"/>
        </w:rPr>
        <w:t xml:space="preserve"> przed wyborem oferty najkorzystniejszej.</w:t>
      </w:r>
      <w:r w:rsidR="00376279" w:rsidRPr="00CB1122">
        <w:rPr>
          <w:rFonts w:asciiTheme="minorHAnsi" w:hAnsiTheme="minorHAnsi" w:cstheme="minorHAnsi"/>
          <w:sz w:val="20"/>
          <w:szCs w:val="20"/>
          <w:lang w:val="pl-PL"/>
        </w:rPr>
        <w:t xml:space="preserve"> Jednocześnie nie przewiduje </w:t>
      </w:r>
      <w:r w:rsidRPr="00CB1122">
        <w:rPr>
          <w:rFonts w:asciiTheme="minorHAnsi" w:hAnsiTheme="minorHAnsi" w:cstheme="minorHAnsi"/>
          <w:sz w:val="20"/>
          <w:szCs w:val="20"/>
          <w:lang w:val="pl-PL"/>
        </w:rPr>
        <w:t xml:space="preserve">ograniczenia liczby Wykonawców, których Zamawiający zaprosi do negocjacji. </w:t>
      </w:r>
    </w:p>
    <w:p w14:paraId="40E3A11B" w14:textId="77777777" w:rsidR="00921A44" w:rsidRPr="00CB1122" w:rsidRDefault="00C40A2B" w:rsidP="005B32C1">
      <w:pPr>
        <w:pStyle w:val="Akapitzlist"/>
        <w:numPr>
          <w:ilvl w:val="0"/>
          <w:numId w:val="9"/>
        </w:numPr>
        <w:ind w:left="284" w:firstLine="0"/>
        <w:rPr>
          <w:rFonts w:asciiTheme="minorHAnsi" w:hAnsiTheme="minorHAnsi" w:cstheme="minorHAnsi"/>
          <w:sz w:val="20"/>
          <w:szCs w:val="20"/>
          <w:lang w:val="pl-PL"/>
        </w:rPr>
      </w:pPr>
      <w:r w:rsidRPr="00CB1122">
        <w:rPr>
          <w:rFonts w:asciiTheme="minorHAnsi" w:hAnsiTheme="minorHAnsi" w:cstheme="minorHAnsi"/>
          <w:sz w:val="20"/>
          <w:szCs w:val="20"/>
          <w:lang w:val="pl-PL"/>
        </w:rPr>
        <w:t>Zamawiający informuje, iż w przypadku przeprowadzenia negocjacji</w:t>
      </w:r>
      <w:r w:rsidR="001F5923" w:rsidRPr="00CB1122">
        <w:rPr>
          <w:rFonts w:asciiTheme="minorHAnsi" w:hAnsiTheme="minorHAnsi" w:cstheme="minorHAnsi"/>
          <w:sz w:val="20"/>
          <w:szCs w:val="20"/>
          <w:lang w:val="pl-PL"/>
        </w:rPr>
        <w:t xml:space="preserve">, ich przedmiotem będzie </w:t>
      </w:r>
      <w:r w:rsidR="00D8567E" w:rsidRPr="00CB1122">
        <w:rPr>
          <w:rFonts w:asciiTheme="minorHAnsi" w:hAnsiTheme="minorHAnsi" w:cstheme="minorHAnsi"/>
          <w:sz w:val="20"/>
          <w:szCs w:val="20"/>
          <w:lang w:val="pl-PL"/>
        </w:rPr>
        <w:t>kryterium cena.</w:t>
      </w:r>
    </w:p>
    <w:p w14:paraId="77A85DB3" w14:textId="77777777" w:rsidR="00921A44" w:rsidRDefault="00921A44" w:rsidP="00921A44">
      <w:pPr>
        <w:rPr>
          <w:rFonts w:ascii="Calibri Light" w:hAnsi="Calibri Light"/>
          <w:b/>
          <w:color w:val="FF0000"/>
          <w:sz w:val="22"/>
          <w:lang w:val="pl-PL"/>
        </w:rPr>
      </w:pPr>
    </w:p>
    <w:p w14:paraId="0549976D" w14:textId="77777777" w:rsidR="00350AB1" w:rsidRPr="00537835" w:rsidRDefault="00350AB1" w:rsidP="00921A44">
      <w:pPr>
        <w:rPr>
          <w:rFonts w:ascii="Calibri Light" w:hAnsi="Calibri Light"/>
          <w:b/>
          <w:color w:val="FF0000"/>
          <w:sz w:val="22"/>
          <w:lang w:val="pl-PL"/>
        </w:rPr>
      </w:pPr>
    </w:p>
    <w:p w14:paraId="04B23A55" w14:textId="1958D35F" w:rsidR="00D82A74" w:rsidRPr="00AC4208" w:rsidRDefault="009D1DE5" w:rsidP="00D82A74">
      <w:pPr>
        <w:rPr>
          <w:rFonts w:asciiTheme="majorHAnsi" w:hAnsiTheme="majorHAnsi" w:cstheme="majorHAnsi"/>
          <w:b/>
          <w:sz w:val="22"/>
          <w:lang w:val="pl-PL"/>
        </w:rPr>
      </w:pPr>
      <w:r w:rsidRPr="00365F71">
        <w:rPr>
          <w:rFonts w:ascii="Calibri Light" w:hAnsi="Calibri Light"/>
          <w:b/>
          <w:sz w:val="22"/>
          <w:lang w:val="pl-PL"/>
        </w:rPr>
        <w:t xml:space="preserve">V. </w:t>
      </w:r>
      <w:r w:rsidR="00237F7A" w:rsidRPr="00AC4208">
        <w:rPr>
          <w:rFonts w:asciiTheme="majorHAnsi" w:hAnsiTheme="majorHAnsi" w:cstheme="majorHAnsi"/>
          <w:b/>
          <w:sz w:val="22"/>
          <w:lang w:val="pl-PL"/>
        </w:rPr>
        <w:t>Opis przedmiotu zamówienia.</w:t>
      </w:r>
    </w:p>
    <w:p w14:paraId="5E4473B0" w14:textId="77777777" w:rsidR="00D82A74" w:rsidRPr="00D82A74" w:rsidRDefault="00D82A74" w:rsidP="00D82A74">
      <w:pPr>
        <w:rPr>
          <w:rFonts w:ascii="Calibri Light" w:hAnsi="Calibri Light"/>
          <w:b/>
          <w:sz w:val="22"/>
          <w:lang w:val="pl-PL"/>
        </w:rPr>
      </w:pPr>
    </w:p>
    <w:p w14:paraId="447477B7" w14:textId="4399E56E" w:rsidR="00D82A74" w:rsidRDefault="00D82A74" w:rsidP="00D82A74">
      <w:pPr>
        <w:pStyle w:val="Akapitzlist"/>
        <w:ind w:left="0"/>
        <w:rPr>
          <w:rFonts w:asciiTheme="minorHAnsi" w:hAnsiTheme="minorHAnsi" w:cstheme="minorHAnsi"/>
          <w:b/>
          <w:bCs/>
          <w:spacing w:val="-4"/>
          <w:lang w:val="pl-PL" w:eastAsia="ar-SA"/>
        </w:rPr>
      </w:pPr>
      <w:r>
        <w:rPr>
          <w:rFonts w:asciiTheme="minorHAnsi" w:hAnsiTheme="minorHAnsi" w:cstheme="minorHAnsi"/>
          <w:b/>
          <w:bCs/>
          <w:spacing w:val="-4"/>
          <w:lang w:val="pl-PL" w:eastAsia="ar-SA"/>
        </w:rPr>
        <w:t>Przedmiotem zamówienia jest</w:t>
      </w:r>
      <w:r w:rsidRPr="000C4300">
        <w:rPr>
          <w:rFonts w:asciiTheme="minorHAnsi" w:hAnsiTheme="minorHAnsi" w:cstheme="minorHAnsi"/>
          <w:b/>
          <w:bCs/>
          <w:spacing w:val="-4"/>
          <w:lang w:val="pl-PL" w:eastAsia="ar-SA"/>
        </w:rPr>
        <w:t xml:space="preserve"> </w:t>
      </w:r>
      <w:r>
        <w:rPr>
          <w:rFonts w:asciiTheme="minorHAnsi" w:hAnsiTheme="minorHAnsi" w:cstheme="minorHAnsi"/>
          <w:b/>
          <w:bCs/>
          <w:spacing w:val="-4"/>
          <w:lang w:val="pl-PL" w:eastAsia="ar-SA"/>
        </w:rPr>
        <w:t xml:space="preserve">przebudową gminnej sieci wodociągowej w miejscowości Grabiny - Zameczek.: </w:t>
      </w:r>
    </w:p>
    <w:p w14:paraId="43218118" w14:textId="77777777" w:rsidR="00D82A74" w:rsidRDefault="00D82A74" w:rsidP="00D82A74">
      <w:pPr>
        <w:pStyle w:val="Akapitzlist"/>
        <w:ind w:left="0"/>
        <w:rPr>
          <w:rFonts w:asciiTheme="minorHAnsi" w:hAnsiTheme="minorHAnsi" w:cstheme="minorHAnsi"/>
          <w:sz w:val="20"/>
          <w:szCs w:val="20"/>
          <w:lang w:val="pl-PL" w:eastAsia="pl-PL"/>
        </w:rPr>
      </w:pPr>
    </w:p>
    <w:p w14:paraId="776258D9" w14:textId="6D57163D" w:rsidR="00D82A74" w:rsidRDefault="00D82A74" w:rsidP="005B32C1">
      <w:pPr>
        <w:pStyle w:val="Akapitzlist"/>
        <w:numPr>
          <w:ilvl w:val="0"/>
          <w:numId w:val="43"/>
        </w:numPr>
        <w:ind w:firstLine="66"/>
        <w:rPr>
          <w:rFonts w:asciiTheme="minorHAnsi" w:hAnsiTheme="minorHAnsi" w:cstheme="minorHAnsi"/>
          <w:sz w:val="20"/>
          <w:szCs w:val="20"/>
          <w:lang w:val="pl-PL" w:eastAsia="pl-PL"/>
        </w:rPr>
      </w:pPr>
      <w:bookmarkStart w:id="0" w:name="_Hlk141696844"/>
      <w:r w:rsidRPr="00941B6E">
        <w:rPr>
          <w:rFonts w:asciiTheme="minorHAnsi" w:hAnsiTheme="minorHAnsi" w:cstheme="minorHAnsi"/>
          <w:sz w:val="20"/>
          <w:szCs w:val="20"/>
          <w:lang w:val="pl-PL" w:eastAsia="pl-PL"/>
        </w:rPr>
        <w:t xml:space="preserve">Przedmiotem zamówienia jest przebudowa istniejącej sieci wodociągowej wraz z budową nowych odcinków </w:t>
      </w:r>
      <w:r>
        <w:rPr>
          <w:rFonts w:asciiTheme="minorHAnsi" w:hAnsiTheme="minorHAnsi" w:cstheme="minorHAnsi"/>
          <w:sz w:val="20"/>
          <w:szCs w:val="20"/>
          <w:lang w:val="pl-PL" w:eastAsia="pl-PL"/>
        </w:rPr>
        <w:br/>
      </w:r>
      <w:r w:rsidRPr="00941B6E">
        <w:rPr>
          <w:rFonts w:asciiTheme="minorHAnsi" w:hAnsiTheme="minorHAnsi" w:cstheme="minorHAnsi"/>
          <w:sz w:val="20"/>
          <w:szCs w:val="20"/>
          <w:lang w:val="pl-PL" w:eastAsia="pl-PL"/>
        </w:rPr>
        <w:t xml:space="preserve">w rejonie ul. Zamkowej, Rycerskiej oraz Młyńskiej poprzez projektowaną sieć wodociągową na terenie działek </w:t>
      </w:r>
      <w:r>
        <w:rPr>
          <w:rFonts w:asciiTheme="minorHAnsi" w:hAnsiTheme="minorHAnsi" w:cstheme="minorHAnsi"/>
          <w:sz w:val="20"/>
          <w:szCs w:val="20"/>
          <w:lang w:val="pl-PL" w:eastAsia="pl-PL"/>
        </w:rPr>
        <w:br/>
      </w:r>
      <w:r w:rsidRPr="00941B6E">
        <w:rPr>
          <w:rFonts w:asciiTheme="minorHAnsi" w:hAnsiTheme="minorHAnsi" w:cstheme="minorHAnsi"/>
          <w:sz w:val="20"/>
          <w:szCs w:val="20"/>
          <w:lang w:val="pl-PL" w:eastAsia="pl-PL"/>
        </w:rPr>
        <w:t>o numerach 211/252, 224, 230, 239/34., gm. Suchy Dąb, miejscowość Grabiny – Zameczek wraz z budowa przyłączy wodociągowych.</w:t>
      </w:r>
      <w:r>
        <w:rPr>
          <w:rFonts w:asciiTheme="minorHAnsi" w:hAnsiTheme="minorHAnsi" w:cstheme="minorHAnsi"/>
          <w:sz w:val="20"/>
          <w:szCs w:val="20"/>
          <w:lang w:val="pl-PL" w:eastAsia="pl-PL"/>
        </w:rPr>
        <w:t xml:space="preserve"> </w:t>
      </w:r>
      <w:r w:rsidRPr="00941B6E">
        <w:rPr>
          <w:rFonts w:asciiTheme="minorHAnsi" w:hAnsiTheme="minorHAnsi" w:cstheme="minorHAnsi"/>
          <w:sz w:val="20"/>
          <w:szCs w:val="20"/>
          <w:lang w:val="pl-PL" w:eastAsia="pl-PL"/>
        </w:rPr>
        <w:t>Podstawą wykonania Robót będzie Dokumentacja Projektowa. Dokumentacja Projektowa, Specyfikacje Techniczne oraz dodatkowe dokumenty przekazane przez Zamawiającego Wykonawcy.</w:t>
      </w:r>
      <w:r>
        <w:rPr>
          <w:rFonts w:asciiTheme="minorHAnsi" w:hAnsiTheme="minorHAnsi" w:cstheme="minorHAnsi"/>
          <w:sz w:val="20"/>
          <w:szCs w:val="20"/>
          <w:lang w:val="pl-PL" w:eastAsia="pl-PL"/>
        </w:rPr>
        <w:t xml:space="preserve"> </w:t>
      </w:r>
      <w:r w:rsidRPr="00941B6E">
        <w:rPr>
          <w:rFonts w:asciiTheme="minorHAnsi" w:hAnsiTheme="minorHAnsi" w:cstheme="minorHAnsi"/>
          <w:sz w:val="20"/>
          <w:szCs w:val="20"/>
          <w:lang w:val="pl-PL" w:eastAsia="pl-PL"/>
        </w:rPr>
        <w:t>Działki drogowe o numerach 230, 224 oraz 211/252 stanowią własności inwestora. Dla działka nr 239/34 Zamawiający posiada prawo do dysponowania nieruchomością na cele budowlane. Działk</w:t>
      </w:r>
      <w:r w:rsidR="00350AB1">
        <w:rPr>
          <w:rFonts w:asciiTheme="minorHAnsi" w:hAnsiTheme="minorHAnsi" w:cstheme="minorHAnsi"/>
          <w:sz w:val="20"/>
          <w:szCs w:val="20"/>
          <w:lang w:val="pl-PL" w:eastAsia="pl-PL"/>
        </w:rPr>
        <w:t>i</w:t>
      </w:r>
      <w:r w:rsidRPr="00941B6E">
        <w:rPr>
          <w:rFonts w:asciiTheme="minorHAnsi" w:hAnsiTheme="minorHAnsi" w:cstheme="minorHAnsi"/>
          <w:sz w:val="20"/>
          <w:szCs w:val="20"/>
          <w:lang w:val="pl-PL" w:eastAsia="pl-PL"/>
        </w:rPr>
        <w:t xml:space="preserve"> nr 239/7, 239/8, 239/9, 239/10, 239/11, 239/12 stanowi</w:t>
      </w:r>
      <w:r w:rsidR="00350AB1">
        <w:rPr>
          <w:rFonts w:asciiTheme="minorHAnsi" w:hAnsiTheme="minorHAnsi" w:cstheme="minorHAnsi"/>
          <w:sz w:val="20"/>
          <w:szCs w:val="20"/>
          <w:lang w:val="pl-PL" w:eastAsia="pl-PL"/>
        </w:rPr>
        <w:t>ą</w:t>
      </w:r>
      <w:r w:rsidRPr="00941B6E">
        <w:rPr>
          <w:rFonts w:asciiTheme="minorHAnsi" w:hAnsiTheme="minorHAnsi" w:cstheme="minorHAnsi"/>
          <w:sz w:val="20"/>
          <w:szCs w:val="20"/>
          <w:lang w:val="pl-PL" w:eastAsia="pl-PL"/>
        </w:rPr>
        <w:t xml:space="preserve"> własność osób prywatnych</w:t>
      </w:r>
      <w:r w:rsidR="00350AB1">
        <w:rPr>
          <w:rFonts w:asciiTheme="minorHAnsi" w:hAnsiTheme="minorHAnsi" w:cstheme="minorHAnsi"/>
          <w:sz w:val="20"/>
          <w:szCs w:val="20"/>
          <w:lang w:val="pl-PL" w:eastAsia="pl-PL"/>
        </w:rPr>
        <w:t xml:space="preserve"> ( Zamawiający posiada stosowne zgody dot. wykonania prac na powyższych nieruchomościach)</w:t>
      </w:r>
    </w:p>
    <w:p w14:paraId="0CFAA372" w14:textId="28B66015" w:rsidR="00B61D81" w:rsidRPr="004A4997" w:rsidRDefault="00B61D81" w:rsidP="005B32C1">
      <w:pPr>
        <w:pStyle w:val="Akapitzlist"/>
        <w:numPr>
          <w:ilvl w:val="0"/>
          <w:numId w:val="43"/>
        </w:numPr>
        <w:ind w:firstLine="66"/>
        <w:rPr>
          <w:rFonts w:asciiTheme="minorHAnsi" w:hAnsiTheme="minorHAnsi" w:cstheme="minorHAnsi"/>
          <w:b/>
          <w:bCs/>
          <w:sz w:val="20"/>
          <w:szCs w:val="20"/>
          <w:u w:val="single"/>
          <w:lang w:val="pl-PL" w:eastAsia="pl-PL"/>
        </w:rPr>
      </w:pPr>
      <w:r w:rsidRPr="004A4997">
        <w:rPr>
          <w:rFonts w:asciiTheme="minorHAnsi" w:hAnsiTheme="minorHAnsi" w:cstheme="minorHAnsi"/>
          <w:b/>
          <w:bCs/>
          <w:sz w:val="20"/>
          <w:szCs w:val="20"/>
          <w:u w:val="single"/>
          <w:lang w:val="pl-PL" w:eastAsia="pl-PL"/>
        </w:rPr>
        <w:t>Zamawiający, informuje, iż ograniczył zakres robót budowlanych objętych przedmiot</w:t>
      </w:r>
      <w:r w:rsidR="004A4997" w:rsidRPr="004A4997">
        <w:rPr>
          <w:rFonts w:asciiTheme="minorHAnsi" w:hAnsiTheme="minorHAnsi" w:cstheme="minorHAnsi"/>
          <w:b/>
          <w:bCs/>
          <w:sz w:val="20"/>
          <w:szCs w:val="20"/>
          <w:u w:val="single"/>
          <w:lang w:val="pl-PL" w:eastAsia="pl-PL"/>
        </w:rPr>
        <w:t>em</w:t>
      </w:r>
      <w:r w:rsidRPr="004A4997">
        <w:rPr>
          <w:rFonts w:asciiTheme="minorHAnsi" w:hAnsiTheme="minorHAnsi" w:cstheme="minorHAnsi"/>
          <w:b/>
          <w:bCs/>
          <w:sz w:val="20"/>
          <w:szCs w:val="20"/>
          <w:u w:val="single"/>
          <w:lang w:val="pl-PL" w:eastAsia="pl-PL"/>
        </w:rPr>
        <w:t xml:space="preserve"> zamówienia który został wskazany </w:t>
      </w:r>
      <w:r w:rsidR="004A4997" w:rsidRPr="004A4997">
        <w:rPr>
          <w:rFonts w:asciiTheme="minorHAnsi" w:hAnsiTheme="minorHAnsi" w:cstheme="minorHAnsi"/>
          <w:b/>
          <w:bCs/>
          <w:sz w:val="20"/>
          <w:szCs w:val="20"/>
          <w:u w:val="single"/>
          <w:lang w:val="pl-PL" w:eastAsia="pl-PL"/>
        </w:rPr>
        <w:t>w dokumentacji projektowej do zakresu od węzła W1 do węzła W23</w:t>
      </w:r>
      <w:r w:rsidR="00350AB1">
        <w:rPr>
          <w:rFonts w:asciiTheme="minorHAnsi" w:hAnsiTheme="minorHAnsi" w:cstheme="minorHAnsi"/>
          <w:b/>
          <w:bCs/>
          <w:sz w:val="20"/>
          <w:szCs w:val="20"/>
          <w:u w:val="single"/>
          <w:lang w:val="pl-PL" w:eastAsia="pl-PL"/>
        </w:rPr>
        <w:t xml:space="preserve"> wraz z przyłączami wodociągowymi</w:t>
      </w:r>
      <w:r w:rsidR="004A4997" w:rsidRPr="004A4997">
        <w:rPr>
          <w:rFonts w:asciiTheme="minorHAnsi" w:hAnsiTheme="minorHAnsi" w:cstheme="minorHAnsi"/>
          <w:b/>
          <w:bCs/>
          <w:sz w:val="20"/>
          <w:szCs w:val="20"/>
          <w:u w:val="single"/>
          <w:lang w:val="pl-PL" w:eastAsia="pl-PL"/>
        </w:rPr>
        <w:t xml:space="preserve">. </w:t>
      </w:r>
      <w:r w:rsidR="004A4997">
        <w:rPr>
          <w:rFonts w:asciiTheme="minorHAnsi" w:hAnsiTheme="minorHAnsi" w:cstheme="minorHAnsi"/>
          <w:b/>
          <w:bCs/>
          <w:sz w:val="20"/>
          <w:szCs w:val="20"/>
          <w:u w:val="single"/>
          <w:lang w:val="pl-PL" w:eastAsia="pl-PL"/>
        </w:rPr>
        <w:t>W składanej ofercie powinien być ujęty jedynie</w:t>
      </w:r>
      <w:r w:rsidR="00350AB1">
        <w:rPr>
          <w:rFonts w:asciiTheme="minorHAnsi" w:hAnsiTheme="minorHAnsi" w:cstheme="minorHAnsi"/>
          <w:b/>
          <w:bCs/>
          <w:sz w:val="20"/>
          <w:szCs w:val="20"/>
          <w:u w:val="single"/>
          <w:lang w:val="pl-PL" w:eastAsia="pl-PL"/>
        </w:rPr>
        <w:t xml:space="preserve"> koszt w </w:t>
      </w:r>
      <w:r w:rsidR="004A4997">
        <w:rPr>
          <w:rFonts w:asciiTheme="minorHAnsi" w:hAnsiTheme="minorHAnsi" w:cstheme="minorHAnsi"/>
          <w:b/>
          <w:bCs/>
          <w:sz w:val="20"/>
          <w:szCs w:val="20"/>
          <w:u w:val="single"/>
          <w:lang w:val="pl-PL" w:eastAsia="pl-PL"/>
        </w:rPr>
        <w:t xml:space="preserve"> zakres wskazany</w:t>
      </w:r>
      <w:r w:rsidR="00350AB1">
        <w:rPr>
          <w:rFonts w:asciiTheme="minorHAnsi" w:hAnsiTheme="minorHAnsi" w:cstheme="minorHAnsi"/>
          <w:b/>
          <w:bCs/>
          <w:sz w:val="20"/>
          <w:szCs w:val="20"/>
          <w:u w:val="single"/>
          <w:lang w:val="pl-PL" w:eastAsia="pl-PL"/>
        </w:rPr>
        <w:t>m</w:t>
      </w:r>
      <w:r w:rsidR="004A4997">
        <w:rPr>
          <w:rFonts w:asciiTheme="minorHAnsi" w:hAnsiTheme="minorHAnsi" w:cstheme="minorHAnsi"/>
          <w:b/>
          <w:bCs/>
          <w:sz w:val="20"/>
          <w:szCs w:val="20"/>
          <w:u w:val="single"/>
          <w:lang w:val="pl-PL" w:eastAsia="pl-PL"/>
        </w:rPr>
        <w:t xml:space="preserve"> powyżej.</w:t>
      </w:r>
    </w:p>
    <w:p w14:paraId="12F76296" w14:textId="77777777" w:rsidR="00D82A74" w:rsidRPr="00941B6E" w:rsidRDefault="00D82A74" w:rsidP="005B32C1">
      <w:pPr>
        <w:pStyle w:val="Akapitzlist"/>
        <w:numPr>
          <w:ilvl w:val="0"/>
          <w:numId w:val="43"/>
        </w:numPr>
        <w:ind w:firstLine="66"/>
        <w:rPr>
          <w:rFonts w:asciiTheme="minorHAnsi" w:hAnsiTheme="minorHAnsi" w:cstheme="minorHAnsi"/>
          <w:sz w:val="20"/>
          <w:szCs w:val="20"/>
          <w:lang w:val="pl-PL" w:eastAsia="pl-PL"/>
        </w:rPr>
      </w:pPr>
      <w:r w:rsidRPr="00941B6E">
        <w:rPr>
          <w:rFonts w:asciiTheme="minorHAnsi" w:hAnsiTheme="minorHAnsi" w:cstheme="minorHAnsi"/>
          <w:sz w:val="20"/>
          <w:szCs w:val="20"/>
          <w:lang w:val="pl-PL" w:eastAsia="pl-PL"/>
        </w:rPr>
        <w:t>Zakres zamówienia.</w:t>
      </w:r>
    </w:p>
    <w:p w14:paraId="378DE1BE" w14:textId="77777777" w:rsidR="00D82A74" w:rsidRPr="00941B6E" w:rsidRDefault="00D82A74" w:rsidP="005B32C1">
      <w:pPr>
        <w:pStyle w:val="Akapitzlist"/>
        <w:ind w:left="360" w:firstLine="66"/>
        <w:rPr>
          <w:rFonts w:asciiTheme="minorHAnsi" w:hAnsiTheme="minorHAnsi" w:cstheme="minorHAnsi"/>
          <w:sz w:val="20"/>
          <w:szCs w:val="20"/>
          <w:lang w:val="pl-PL" w:eastAsia="pl-PL"/>
        </w:rPr>
      </w:pPr>
      <w:r w:rsidRPr="00941B6E">
        <w:rPr>
          <w:rFonts w:asciiTheme="minorHAnsi" w:hAnsiTheme="minorHAnsi" w:cstheme="minorHAnsi"/>
          <w:sz w:val="20"/>
          <w:szCs w:val="20"/>
          <w:lang w:val="pl-PL" w:eastAsia="pl-PL"/>
        </w:rPr>
        <w:t>Zestawienie parametrów  planowanego etapu wykonania projektowanego obiektu budowlanego:</w:t>
      </w:r>
    </w:p>
    <w:p w14:paraId="591A1A47" w14:textId="77777777" w:rsidR="00D82A74" w:rsidRPr="00941B6E" w:rsidRDefault="00D82A74" w:rsidP="005B32C1">
      <w:pPr>
        <w:pStyle w:val="Akapitzlist"/>
        <w:ind w:left="360" w:firstLine="66"/>
        <w:rPr>
          <w:rFonts w:asciiTheme="minorHAnsi" w:hAnsiTheme="minorHAnsi" w:cstheme="minorHAnsi"/>
          <w:sz w:val="20"/>
          <w:szCs w:val="20"/>
          <w:lang w:val="pl-PL" w:eastAsia="pl-PL"/>
        </w:rPr>
      </w:pPr>
      <w:r w:rsidRPr="00941B6E">
        <w:rPr>
          <w:rFonts w:asciiTheme="minorHAnsi" w:hAnsiTheme="minorHAnsi" w:cstheme="minorHAnsi"/>
          <w:sz w:val="20"/>
          <w:szCs w:val="20"/>
          <w:lang w:val="pl-PL" w:eastAsia="pl-PL"/>
        </w:rPr>
        <w:t>- sieć wodociągowa od węzła W1 do W23 długość ok L=378 m</w:t>
      </w:r>
    </w:p>
    <w:p w14:paraId="596EF0FB" w14:textId="77777777" w:rsidR="00D82A74" w:rsidRPr="00941B6E" w:rsidRDefault="00D82A74" w:rsidP="005B32C1">
      <w:pPr>
        <w:pStyle w:val="Akapitzlist"/>
        <w:ind w:left="360" w:firstLine="66"/>
        <w:rPr>
          <w:rFonts w:asciiTheme="minorHAnsi" w:hAnsiTheme="minorHAnsi" w:cstheme="minorHAnsi"/>
          <w:sz w:val="20"/>
          <w:szCs w:val="20"/>
          <w:lang w:val="pl-PL" w:eastAsia="pl-PL"/>
        </w:rPr>
      </w:pPr>
      <w:r w:rsidRPr="00941B6E">
        <w:rPr>
          <w:rFonts w:asciiTheme="minorHAnsi" w:hAnsiTheme="minorHAnsi" w:cstheme="minorHAnsi"/>
          <w:sz w:val="20"/>
          <w:szCs w:val="20"/>
          <w:lang w:val="pl-PL" w:eastAsia="pl-PL"/>
        </w:rPr>
        <w:t>- średnica projektowanej sieci wodociągowej De 160x14,6 mm PE</w:t>
      </w:r>
    </w:p>
    <w:p w14:paraId="101FA933" w14:textId="3D4BE511" w:rsidR="00D82A74" w:rsidRPr="00941B6E" w:rsidRDefault="00D82A74" w:rsidP="005B32C1">
      <w:pPr>
        <w:pStyle w:val="Akapitzlist"/>
        <w:ind w:left="360" w:firstLine="66"/>
        <w:rPr>
          <w:rFonts w:asciiTheme="minorHAnsi" w:hAnsiTheme="minorHAnsi" w:cstheme="minorHAnsi"/>
          <w:sz w:val="20"/>
          <w:szCs w:val="20"/>
          <w:lang w:val="pl-PL" w:eastAsia="pl-PL"/>
        </w:rPr>
      </w:pPr>
      <w:r w:rsidRPr="00941B6E">
        <w:rPr>
          <w:rFonts w:asciiTheme="minorHAnsi" w:hAnsiTheme="minorHAnsi" w:cstheme="minorHAnsi"/>
          <w:sz w:val="20"/>
          <w:szCs w:val="20"/>
          <w:lang w:val="pl-PL" w:eastAsia="pl-PL"/>
        </w:rPr>
        <w:t xml:space="preserve">- ilość hydrantów nadziemnych </w:t>
      </w:r>
      <w:proofErr w:type="spellStart"/>
      <w:r w:rsidRPr="00941B6E">
        <w:rPr>
          <w:rFonts w:asciiTheme="minorHAnsi" w:hAnsiTheme="minorHAnsi" w:cstheme="minorHAnsi"/>
          <w:sz w:val="20"/>
          <w:szCs w:val="20"/>
          <w:lang w:val="pl-PL" w:eastAsia="pl-PL"/>
        </w:rPr>
        <w:t>Dn</w:t>
      </w:r>
      <w:proofErr w:type="spellEnd"/>
      <w:r w:rsidRPr="00941B6E">
        <w:rPr>
          <w:rFonts w:asciiTheme="minorHAnsi" w:hAnsiTheme="minorHAnsi" w:cstheme="minorHAnsi"/>
          <w:sz w:val="20"/>
          <w:szCs w:val="20"/>
          <w:lang w:val="pl-PL" w:eastAsia="pl-PL"/>
        </w:rPr>
        <w:t xml:space="preserve"> 80 mm – 3 sztuk</w:t>
      </w:r>
      <w:r w:rsidR="006A1825">
        <w:rPr>
          <w:rFonts w:asciiTheme="minorHAnsi" w:hAnsiTheme="minorHAnsi" w:cstheme="minorHAnsi"/>
          <w:sz w:val="20"/>
          <w:szCs w:val="20"/>
          <w:lang w:val="pl-PL" w:eastAsia="pl-PL"/>
        </w:rPr>
        <w:t>i</w:t>
      </w:r>
    </w:p>
    <w:p w14:paraId="29AABF1A" w14:textId="77777777" w:rsidR="00D82A74" w:rsidRPr="00941B6E" w:rsidRDefault="00D82A74" w:rsidP="005B32C1">
      <w:pPr>
        <w:pStyle w:val="Akapitzlist"/>
        <w:ind w:left="360" w:firstLine="66"/>
        <w:rPr>
          <w:rFonts w:asciiTheme="minorHAnsi" w:hAnsiTheme="minorHAnsi" w:cstheme="minorHAnsi"/>
          <w:sz w:val="20"/>
          <w:szCs w:val="20"/>
          <w:lang w:val="pl-PL" w:eastAsia="pl-PL"/>
        </w:rPr>
      </w:pPr>
      <w:r w:rsidRPr="00941B6E">
        <w:rPr>
          <w:rFonts w:asciiTheme="minorHAnsi" w:hAnsiTheme="minorHAnsi" w:cstheme="minorHAnsi"/>
          <w:sz w:val="20"/>
          <w:szCs w:val="20"/>
          <w:lang w:val="pl-PL" w:eastAsia="pl-PL"/>
        </w:rPr>
        <w:t>- przyłącza wodociągowe długość L= 97,70 m</w:t>
      </w:r>
    </w:p>
    <w:p w14:paraId="16721D6B" w14:textId="77777777" w:rsidR="00D82A74" w:rsidRPr="00941B6E" w:rsidRDefault="00D82A74" w:rsidP="005B32C1">
      <w:pPr>
        <w:pStyle w:val="Akapitzlist"/>
        <w:ind w:left="360" w:firstLine="66"/>
        <w:rPr>
          <w:rFonts w:asciiTheme="minorHAnsi" w:hAnsiTheme="minorHAnsi" w:cstheme="minorHAnsi"/>
          <w:sz w:val="20"/>
          <w:szCs w:val="20"/>
          <w:lang w:val="pl-PL" w:eastAsia="pl-PL"/>
        </w:rPr>
      </w:pPr>
      <w:r w:rsidRPr="00941B6E">
        <w:rPr>
          <w:rFonts w:asciiTheme="minorHAnsi" w:hAnsiTheme="minorHAnsi" w:cstheme="minorHAnsi"/>
          <w:sz w:val="20"/>
          <w:szCs w:val="20"/>
          <w:lang w:val="pl-PL" w:eastAsia="pl-PL"/>
        </w:rPr>
        <w:t>- doziemne odcinki instalacji wewnętrznych wody długości L = 45,70 m</w:t>
      </w:r>
    </w:p>
    <w:p w14:paraId="32DF4499" w14:textId="77777777" w:rsidR="00D82A74" w:rsidRPr="00941B6E" w:rsidRDefault="00D82A74" w:rsidP="005B32C1">
      <w:pPr>
        <w:pStyle w:val="Akapitzlist"/>
        <w:ind w:left="360" w:firstLine="66"/>
        <w:rPr>
          <w:rFonts w:asciiTheme="minorHAnsi" w:hAnsiTheme="minorHAnsi" w:cstheme="minorHAnsi"/>
          <w:sz w:val="20"/>
          <w:szCs w:val="20"/>
          <w:lang w:val="pl-PL" w:eastAsia="pl-PL"/>
        </w:rPr>
      </w:pPr>
      <w:r w:rsidRPr="00941B6E">
        <w:rPr>
          <w:rFonts w:asciiTheme="minorHAnsi" w:hAnsiTheme="minorHAnsi" w:cstheme="minorHAnsi"/>
          <w:sz w:val="20"/>
          <w:szCs w:val="20"/>
          <w:lang w:val="pl-PL" w:eastAsia="pl-PL"/>
        </w:rPr>
        <w:lastRenderedPageBreak/>
        <w:t>- średnica projektowanych przewodów wodociągowych De 40x3,7mm PE</w:t>
      </w:r>
    </w:p>
    <w:p w14:paraId="3A577A4C" w14:textId="77777777" w:rsidR="00D82A74" w:rsidRPr="00941B6E" w:rsidRDefault="00D82A74" w:rsidP="005B32C1">
      <w:pPr>
        <w:pStyle w:val="Akapitzlist"/>
        <w:ind w:left="360" w:firstLine="66"/>
        <w:rPr>
          <w:rFonts w:asciiTheme="minorHAnsi" w:hAnsiTheme="minorHAnsi" w:cstheme="minorHAnsi"/>
          <w:sz w:val="20"/>
          <w:szCs w:val="20"/>
          <w:lang w:val="pl-PL" w:eastAsia="pl-PL"/>
        </w:rPr>
      </w:pPr>
      <w:r w:rsidRPr="00941B6E">
        <w:rPr>
          <w:rFonts w:asciiTheme="minorHAnsi" w:hAnsiTheme="minorHAnsi" w:cstheme="minorHAnsi"/>
          <w:sz w:val="20"/>
          <w:szCs w:val="20"/>
          <w:lang w:val="pl-PL" w:eastAsia="pl-PL"/>
        </w:rPr>
        <w:t>- ilość studni wodomierzowych o średnicy 600 mm – 6 sztuk</w:t>
      </w:r>
    </w:p>
    <w:p w14:paraId="48FB91D9" w14:textId="4751488A" w:rsidR="00D82A74" w:rsidRPr="00941B6E" w:rsidRDefault="00D82A74" w:rsidP="005B32C1">
      <w:pPr>
        <w:pStyle w:val="Akapitzlist"/>
        <w:numPr>
          <w:ilvl w:val="0"/>
          <w:numId w:val="43"/>
        </w:numPr>
        <w:ind w:firstLine="66"/>
        <w:rPr>
          <w:rFonts w:asciiTheme="minorHAnsi" w:hAnsiTheme="minorHAnsi" w:cstheme="minorHAnsi"/>
          <w:sz w:val="20"/>
          <w:szCs w:val="20"/>
          <w:lang w:val="pl-PL" w:eastAsia="pl-PL"/>
        </w:rPr>
      </w:pPr>
      <w:r w:rsidRPr="00941B6E">
        <w:rPr>
          <w:rFonts w:asciiTheme="minorHAnsi" w:hAnsiTheme="minorHAnsi" w:cstheme="minorHAnsi"/>
          <w:sz w:val="20"/>
          <w:szCs w:val="20"/>
          <w:lang w:val="pl-PL" w:eastAsia="pl-PL"/>
        </w:rPr>
        <w:t xml:space="preserve">Projektowaną sieć wodociągową </w:t>
      </w:r>
      <w:r w:rsidR="006A1825">
        <w:rPr>
          <w:rFonts w:asciiTheme="minorHAnsi" w:hAnsiTheme="minorHAnsi" w:cstheme="minorHAnsi"/>
          <w:sz w:val="20"/>
          <w:szCs w:val="20"/>
          <w:lang w:val="pl-PL" w:eastAsia="pl-PL"/>
        </w:rPr>
        <w:t>należy włączyć</w:t>
      </w:r>
      <w:r w:rsidRPr="00941B6E">
        <w:rPr>
          <w:rFonts w:asciiTheme="minorHAnsi" w:hAnsiTheme="minorHAnsi" w:cstheme="minorHAnsi"/>
          <w:sz w:val="20"/>
          <w:szCs w:val="20"/>
          <w:lang w:val="pl-PL" w:eastAsia="pl-PL"/>
        </w:rPr>
        <w:t xml:space="preserve"> do istniejącej sieci wodociągowej Dy160 mm, na działce nr 230. Włączenia do istniejącej sieci wodociągowej wykonać za pomocą trójnika żeliwnego, kołnierzowego DN150/150/150mm. W miejscu włączenia, na każdym z odejść trójnika zamontować zasuwę kołnierzową DN150mm z miękkim doszczelnieniem, obudową teleskopową oraz skrzynką uliczna do zasuw typu ciężkiego. </w:t>
      </w:r>
    </w:p>
    <w:p w14:paraId="6ADA51AA" w14:textId="4FA43180" w:rsidR="00D82A74" w:rsidRPr="005B32C1" w:rsidRDefault="00D82A74" w:rsidP="005B32C1">
      <w:pPr>
        <w:pStyle w:val="Akapitzlist"/>
        <w:ind w:left="360" w:firstLine="66"/>
        <w:rPr>
          <w:rFonts w:asciiTheme="minorHAnsi" w:hAnsiTheme="minorHAnsi" w:cstheme="minorHAnsi"/>
          <w:sz w:val="20"/>
          <w:szCs w:val="20"/>
          <w:lang w:val="pl-PL" w:eastAsia="pl-PL"/>
        </w:rPr>
      </w:pPr>
      <w:r w:rsidRPr="00941B6E">
        <w:rPr>
          <w:rFonts w:asciiTheme="minorHAnsi" w:hAnsiTheme="minorHAnsi" w:cstheme="minorHAnsi"/>
          <w:sz w:val="20"/>
          <w:szCs w:val="20"/>
          <w:lang w:val="pl-PL" w:eastAsia="pl-PL"/>
        </w:rPr>
        <w:t>Węzły wodociągowe wykonać zgodnie ze schematami montażowymi węzłów.</w:t>
      </w:r>
      <w:r>
        <w:rPr>
          <w:rFonts w:asciiTheme="minorHAnsi" w:hAnsiTheme="minorHAnsi" w:cstheme="minorHAnsi"/>
          <w:sz w:val="20"/>
          <w:szCs w:val="20"/>
          <w:lang w:val="pl-PL" w:eastAsia="pl-PL"/>
        </w:rPr>
        <w:t xml:space="preserve"> </w:t>
      </w:r>
      <w:r w:rsidRPr="00941B6E">
        <w:rPr>
          <w:rFonts w:asciiTheme="minorHAnsi" w:hAnsiTheme="minorHAnsi" w:cstheme="minorHAnsi"/>
          <w:sz w:val="20"/>
          <w:szCs w:val="20"/>
          <w:lang w:val="pl-PL" w:eastAsia="pl-PL"/>
        </w:rPr>
        <w:t>Skrzynki uliczne hydrantów i zasuw obetonować betonem o wymiarach 50x50x10 cm. Zasuwy wodociągowe i hydranty p-</w:t>
      </w:r>
      <w:proofErr w:type="spellStart"/>
      <w:r w:rsidRPr="00941B6E">
        <w:rPr>
          <w:rFonts w:asciiTheme="minorHAnsi" w:hAnsiTheme="minorHAnsi" w:cstheme="minorHAnsi"/>
          <w:sz w:val="20"/>
          <w:szCs w:val="20"/>
          <w:lang w:val="pl-PL" w:eastAsia="pl-PL"/>
        </w:rPr>
        <w:t>poż</w:t>
      </w:r>
      <w:proofErr w:type="spellEnd"/>
      <w:r w:rsidRPr="00941B6E">
        <w:rPr>
          <w:rFonts w:asciiTheme="minorHAnsi" w:hAnsiTheme="minorHAnsi" w:cstheme="minorHAnsi"/>
          <w:sz w:val="20"/>
          <w:szCs w:val="20"/>
          <w:lang w:val="pl-PL" w:eastAsia="pl-PL"/>
        </w:rPr>
        <w:t>. oznakować tabliczkami orientacyjnymi na istniejących trwałych obiektach budowlanych lub specjalnych słupach. Tabliczki umieszczać na wysokości około 2,0 m nad terenem, w miejscach widocznych, w odległości nie większej niż 25 m od oznaczonego uzbrojenia. Zgodnie z Dz. U. Nr 124, poz. 1030 z dnia 24 lipca 2009 r w sprawie przeciwpożarowego zaopatrzenia w wodę oraz dróg pożarowych na końcówce sieci wodociągowej przeciwpożarowej przewidziano hydrant zewnętrzny, naziemny o średnicy nominalnej DN80. Zasuwa przed hydrantem ma pozostawać w położeniu otwartym podczas normalnej eksploatacji. Trasa sieci wodociągowej powinna zostać geodezyjnie wytyczona przed rozpoczęciem robót, przed zasypaniem należy wykonać geodezyjną inwentaryzację powykonawczą. Zgodnie z warunkami technicznymi sieć wodociągową zaprojektowano z rur PE o średnicy Dy16x14,70 mm PE-RC, SDR11 z atestem do wody pitnej, ciśnienie PN – 16. W miejscu skrzyżowania z kablem energetycznym/telekomunikacyjnym, na kablach zmontować rury dwupołówkowe do kabli. W miejscu ( pod drogami ) oznaczonym na PZT i rysunku profilu sieci prowadzić w rurze osłonowej Dy 250mm z płozami H=15 mm w rozstawie zgodnym z wytycznymi producenta. Na końcach rury ochronnej zamontować manszety ochronne.</w:t>
      </w:r>
    </w:p>
    <w:bookmarkEnd w:id="0"/>
    <w:p w14:paraId="30697C57" w14:textId="3EEA231D" w:rsidR="00D82A74" w:rsidRPr="005B32C1" w:rsidRDefault="00D82A74" w:rsidP="005B32C1">
      <w:pPr>
        <w:pStyle w:val="Akapitzlist"/>
        <w:numPr>
          <w:ilvl w:val="0"/>
          <w:numId w:val="43"/>
        </w:numPr>
        <w:rPr>
          <w:rFonts w:asciiTheme="minorHAnsi" w:hAnsiTheme="minorHAnsi" w:cstheme="minorHAnsi"/>
          <w:sz w:val="20"/>
          <w:szCs w:val="20"/>
          <w:lang w:val="pl-PL"/>
        </w:rPr>
      </w:pPr>
      <w:r>
        <w:rPr>
          <w:rFonts w:asciiTheme="minorHAnsi" w:hAnsiTheme="minorHAnsi" w:cstheme="minorHAnsi"/>
          <w:b/>
          <w:sz w:val="20"/>
          <w:szCs w:val="20"/>
          <w:lang w:val="pl-PL"/>
        </w:rPr>
        <w:t>Szczegółowy opis przedmiotu zamówienia, w zakresie zadani</w:t>
      </w:r>
      <w:r w:rsidR="00614251">
        <w:rPr>
          <w:rFonts w:asciiTheme="minorHAnsi" w:hAnsiTheme="minorHAnsi" w:cstheme="minorHAnsi"/>
          <w:b/>
          <w:sz w:val="20"/>
          <w:szCs w:val="20"/>
          <w:lang w:val="pl-PL"/>
        </w:rPr>
        <w:t>a</w:t>
      </w:r>
      <w:r>
        <w:rPr>
          <w:rFonts w:asciiTheme="minorHAnsi" w:hAnsiTheme="minorHAnsi" w:cstheme="minorHAnsi"/>
          <w:b/>
          <w:sz w:val="20"/>
          <w:szCs w:val="20"/>
          <w:lang w:val="pl-PL"/>
        </w:rPr>
        <w:t xml:space="preserve"> wskazany został w dokumentacji projektowej oraz w Specyfikacji Technicznej Wykonania i Odbioru Robót, stanowiących odpowiednio załączniki  nr </w:t>
      </w:r>
      <w:r w:rsidR="004A321F">
        <w:rPr>
          <w:rFonts w:asciiTheme="minorHAnsi" w:hAnsiTheme="minorHAnsi" w:cstheme="minorHAnsi"/>
          <w:b/>
          <w:sz w:val="20"/>
          <w:szCs w:val="20"/>
          <w:lang w:val="pl-PL"/>
        </w:rPr>
        <w:t xml:space="preserve">10 </w:t>
      </w:r>
      <w:r>
        <w:rPr>
          <w:rFonts w:asciiTheme="minorHAnsi" w:hAnsiTheme="minorHAnsi" w:cstheme="minorHAnsi"/>
          <w:b/>
          <w:sz w:val="20"/>
          <w:szCs w:val="20"/>
          <w:lang w:val="pl-PL"/>
        </w:rPr>
        <w:t>do SWZ .</w:t>
      </w:r>
    </w:p>
    <w:p w14:paraId="2B433970" w14:textId="77777777" w:rsidR="004A321F" w:rsidRPr="004A321F" w:rsidRDefault="004A321F" w:rsidP="004A321F">
      <w:pPr>
        <w:pStyle w:val="Akapitzlist"/>
        <w:numPr>
          <w:ilvl w:val="0"/>
          <w:numId w:val="43"/>
        </w:numPr>
        <w:rPr>
          <w:rFonts w:asciiTheme="minorHAnsi" w:hAnsiTheme="minorHAnsi" w:cstheme="minorHAnsi"/>
          <w:sz w:val="20"/>
          <w:szCs w:val="20"/>
          <w:lang w:val="pl-PL"/>
        </w:rPr>
      </w:pPr>
      <w:r w:rsidRPr="004A321F">
        <w:rPr>
          <w:rFonts w:asciiTheme="minorHAnsi" w:hAnsiTheme="minorHAnsi" w:cstheme="minorHAnsi"/>
          <w:sz w:val="20"/>
          <w:szCs w:val="20"/>
          <w:lang w:val="pl-PL"/>
        </w:rPr>
        <w:t>Jeżeli dokumentacja projektowa lub specyfikacja techniczna wykonania i odbioru robót budowlanych wskazywałyby w odniesieniu do niektórych materiałów lub urządzeń znaki towarowe, patenty lub pochodzenie - Zamawiający, zgodnie z art. 99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uwiarygadniających te materiały lub urządzenia. Ciężar udowodnienia równoważności spoczywa na Wykonawcy. 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w:t>
      </w:r>
    </w:p>
    <w:p w14:paraId="2FDB3983" w14:textId="3015FD3D" w:rsidR="00D82A74" w:rsidRDefault="00D82A74" w:rsidP="00D82A74">
      <w:pPr>
        <w:pStyle w:val="Akapitzlist"/>
        <w:numPr>
          <w:ilvl w:val="0"/>
          <w:numId w:val="43"/>
        </w:numPr>
        <w:rPr>
          <w:rFonts w:asciiTheme="minorHAnsi" w:hAnsiTheme="minorHAnsi" w:cstheme="minorHAnsi"/>
          <w:sz w:val="20"/>
          <w:szCs w:val="20"/>
          <w:lang w:val="pl-PL"/>
        </w:rPr>
      </w:pPr>
      <w:r>
        <w:rPr>
          <w:rFonts w:asciiTheme="minorHAnsi" w:hAnsiTheme="minorHAnsi" w:cstheme="minorHAnsi"/>
          <w:sz w:val="20"/>
          <w:szCs w:val="20"/>
          <w:lang w:val="pl-PL"/>
        </w:rPr>
        <w:t xml:space="preserve">Do wykonania niniejszej inwestycji muszą być używane materiały nowe dopuszczone do stosowania </w:t>
      </w:r>
      <w:r>
        <w:rPr>
          <w:rFonts w:asciiTheme="minorHAnsi" w:hAnsiTheme="minorHAnsi" w:cstheme="minorHAnsi"/>
          <w:sz w:val="20"/>
          <w:szCs w:val="20"/>
          <w:lang w:val="pl-PL"/>
        </w:rPr>
        <w:br/>
        <w:t xml:space="preserve">w budownictwie, spełniające warunki określone w Ustawie o wyrobach budowlanych z dnia 16 kwietnia 2004 r. </w:t>
      </w:r>
      <w:r>
        <w:rPr>
          <w:rFonts w:asciiTheme="minorHAnsi" w:hAnsiTheme="minorHAnsi" w:cstheme="minorHAnsi"/>
          <w:sz w:val="20"/>
          <w:szCs w:val="20"/>
          <w:lang w:val="pl-PL"/>
        </w:rPr>
        <w:br/>
        <w:t>(tj. Dz. U. z 2021 r. poz. 1213 ze zm.) oraz przepisach wykonawczych do tej ustawy.</w:t>
      </w:r>
    </w:p>
    <w:p w14:paraId="083A33F4" w14:textId="77777777" w:rsidR="00D82A74" w:rsidRDefault="00D82A74" w:rsidP="00D82A74">
      <w:pPr>
        <w:pStyle w:val="Akapitzlist"/>
        <w:numPr>
          <w:ilvl w:val="0"/>
          <w:numId w:val="43"/>
        </w:numPr>
        <w:rPr>
          <w:rFonts w:asciiTheme="minorHAnsi" w:hAnsiTheme="minorHAnsi" w:cstheme="minorHAnsi"/>
          <w:sz w:val="20"/>
          <w:szCs w:val="20"/>
          <w:lang w:val="pl-PL"/>
        </w:rPr>
      </w:pPr>
      <w:r>
        <w:rPr>
          <w:rFonts w:asciiTheme="minorHAnsi" w:hAnsiTheme="minorHAnsi" w:cstheme="minorHAnsi"/>
          <w:sz w:val="20"/>
          <w:szCs w:val="20"/>
          <w:lang w:val="pl-PL"/>
        </w:rPr>
        <w:t>Wykonawca ponosi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3BE7D78E" w14:textId="7E5BD21B" w:rsidR="00D82A74" w:rsidRPr="0096594D" w:rsidRDefault="00D82A74" w:rsidP="00D82A74">
      <w:pPr>
        <w:pStyle w:val="Akapitzlist"/>
        <w:numPr>
          <w:ilvl w:val="0"/>
          <w:numId w:val="43"/>
        </w:numPr>
        <w:rPr>
          <w:rFonts w:asciiTheme="minorHAnsi" w:hAnsiTheme="minorHAnsi" w:cstheme="minorHAnsi"/>
          <w:b/>
          <w:bCs/>
          <w:sz w:val="20"/>
          <w:szCs w:val="20"/>
          <w:lang w:val="pl-PL"/>
        </w:rPr>
      </w:pPr>
      <w:r w:rsidRPr="0096594D">
        <w:rPr>
          <w:rFonts w:asciiTheme="minorHAnsi" w:hAnsiTheme="minorHAnsi" w:cstheme="minorHAnsi"/>
          <w:b/>
          <w:bCs/>
          <w:sz w:val="20"/>
          <w:szCs w:val="20"/>
          <w:lang w:val="pl-PL"/>
        </w:rPr>
        <w:t>Zaleca się dokonania wizji lokalnej placu budowy, zapoznania się z przedmiotem zamówienia oraz zawarcia w cenie oferty (</w:t>
      </w:r>
      <w:r w:rsidR="0096594D">
        <w:rPr>
          <w:rFonts w:asciiTheme="minorHAnsi" w:hAnsiTheme="minorHAnsi" w:cstheme="minorHAnsi"/>
          <w:b/>
          <w:bCs/>
          <w:sz w:val="20"/>
          <w:szCs w:val="20"/>
          <w:lang w:val="pl-PL"/>
        </w:rPr>
        <w:t>rozliczenie ryczałtowe</w:t>
      </w:r>
      <w:r w:rsidRPr="0096594D">
        <w:rPr>
          <w:rFonts w:asciiTheme="minorHAnsi" w:hAnsiTheme="minorHAnsi" w:cstheme="minorHAnsi"/>
          <w:b/>
          <w:bCs/>
          <w:sz w:val="20"/>
          <w:szCs w:val="20"/>
          <w:lang w:val="pl-PL"/>
        </w:rPr>
        <w:t xml:space="preserve">) wszystkich kosztów za roboty niezbędne do prawidłowego ich wykonania zgodnie niniejszą SWZ, dokumentacją projektową, technologią robót określonych Polską Normą oraz Specyfikacją Techniczną Wykonania i Odbioru Robót. Termin wizji lokalnej należy ustalić indywidualnie z Panem Szymonem Benedykiem </w:t>
      </w:r>
      <w:bookmarkStart w:id="1" w:name="_Hlk137547474"/>
      <w:r w:rsidRPr="0096594D">
        <w:rPr>
          <w:rFonts w:asciiTheme="minorHAnsi" w:hAnsiTheme="minorHAnsi" w:cstheme="minorHAnsi"/>
          <w:b/>
          <w:bCs/>
          <w:sz w:val="20"/>
          <w:szCs w:val="20"/>
          <w:lang w:val="pl-PL"/>
        </w:rPr>
        <w:t xml:space="preserve">pod nr telefonu 58 355 68 45 </w:t>
      </w:r>
      <w:bookmarkEnd w:id="1"/>
      <w:r w:rsidRPr="0096594D">
        <w:rPr>
          <w:rFonts w:asciiTheme="minorHAnsi" w:hAnsiTheme="minorHAnsi" w:cstheme="minorHAnsi"/>
          <w:b/>
          <w:bCs/>
          <w:sz w:val="20"/>
          <w:szCs w:val="20"/>
          <w:lang w:val="pl-PL"/>
        </w:rPr>
        <w:t>lub Panią Aleksandrą Mazurek pod nr telefonu 58 355 68 39.</w:t>
      </w:r>
    </w:p>
    <w:p w14:paraId="4CED245C" w14:textId="77777777" w:rsidR="005B32C1" w:rsidRDefault="005B32C1" w:rsidP="005B32C1">
      <w:pPr>
        <w:pStyle w:val="Akapitzlist"/>
        <w:numPr>
          <w:ilvl w:val="0"/>
          <w:numId w:val="43"/>
        </w:numPr>
        <w:rPr>
          <w:rFonts w:asciiTheme="minorHAnsi" w:hAnsiTheme="minorHAnsi" w:cstheme="minorHAnsi"/>
          <w:sz w:val="20"/>
          <w:szCs w:val="20"/>
          <w:lang w:val="pl-PL" w:eastAsia="pl-PL"/>
        </w:rPr>
      </w:pPr>
      <w:r w:rsidRPr="005B32C1">
        <w:rPr>
          <w:rFonts w:asciiTheme="minorHAnsi" w:hAnsiTheme="minorHAnsi" w:cstheme="minorHAnsi"/>
          <w:sz w:val="20"/>
          <w:szCs w:val="20"/>
          <w:lang w:val="pl-PL" w:eastAsia="pl-PL"/>
        </w:rPr>
        <w:t>Wykonawca w ramach zamówienia  wykona przepięcie istniejących przyłączy wodociągowych.</w:t>
      </w:r>
    </w:p>
    <w:p w14:paraId="45847080" w14:textId="77777777" w:rsidR="00350AB1" w:rsidRDefault="00350AB1" w:rsidP="00350AB1">
      <w:pPr>
        <w:rPr>
          <w:rFonts w:asciiTheme="minorHAnsi" w:hAnsiTheme="minorHAnsi" w:cstheme="minorHAnsi"/>
          <w:sz w:val="20"/>
          <w:szCs w:val="20"/>
          <w:lang w:val="pl-PL" w:eastAsia="pl-PL"/>
        </w:rPr>
      </w:pPr>
    </w:p>
    <w:p w14:paraId="41450F72" w14:textId="77777777" w:rsidR="00350AB1" w:rsidRPr="00350AB1" w:rsidRDefault="00350AB1" w:rsidP="00350AB1">
      <w:pPr>
        <w:rPr>
          <w:rFonts w:asciiTheme="minorHAnsi" w:hAnsiTheme="minorHAnsi" w:cstheme="minorHAnsi"/>
          <w:sz w:val="20"/>
          <w:szCs w:val="20"/>
          <w:lang w:val="pl-PL" w:eastAsia="pl-PL"/>
        </w:rPr>
      </w:pPr>
    </w:p>
    <w:p w14:paraId="7AF610BD" w14:textId="77777777" w:rsidR="005B32C1" w:rsidRDefault="005B32C1" w:rsidP="005B32C1">
      <w:pPr>
        <w:pStyle w:val="Akapitzlist"/>
        <w:ind w:left="360"/>
        <w:rPr>
          <w:rFonts w:asciiTheme="minorHAnsi" w:hAnsiTheme="minorHAnsi" w:cstheme="minorHAnsi"/>
          <w:sz w:val="20"/>
          <w:szCs w:val="20"/>
          <w:lang w:val="pl-PL"/>
        </w:rPr>
      </w:pPr>
    </w:p>
    <w:p w14:paraId="48453A1A" w14:textId="77777777" w:rsidR="00D82A74" w:rsidRDefault="00D82A74" w:rsidP="00D82A74">
      <w:pPr>
        <w:pStyle w:val="Akapitzlist"/>
        <w:ind w:left="360"/>
        <w:rPr>
          <w:rFonts w:asciiTheme="minorHAnsi" w:hAnsiTheme="minorHAnsi" w:cstheme="minorHAnsi"/>
          <w:sz w:val="20"/>
          <w:szCs w:val="20"/>
          <w:lang w:val="pl-PL"/>
        </w:rPr>
      </w:pPr>
    </w:p>
    <w:p w14:paraId="22D2D748" w14:textId="6378F245" w:rsidR="00D82A74" w:rsidRDefault="00D82A74" w:rsidP="00D82A74">
      <w:pPr>
        <w:rPr>
          <w:rFonts w:asciiTheme="minorHAnsi" w:hAnsiTheme="minorHAnsi" w:cstheme="minorHAnsi"/>
          <w:b/>
          <w:sz w:val="20"/>
          <w:szCs w:val="20"/>
          <w:lang w:val="pl-PL"/>
        </w:rPr>
      </w:pPr>
      <w:r>
        <w:rPr>
          <w:rFonts w:asciiTheme="minorHAnsi" w:hAnsiTheme="minorHAnsi" w:cstheme="minorHAnsi"/>
          <w:b/>
          <w:sz w:val="20"/>
          <w:szCs w:val="20"/>
          <w:lang w:val="pl-PL"/>
        </w:rPr>
        <w:lastRenderedPageBreak/>
        <w:t>VI. Obowiązki Wykonawcy</w:t>
      </w:r>
    </w:p>
    <w:p w14:paraId="0D99A4D9" w14:textId="77777777" w:rsidR="00D82A74" w:rsidRDefault="00D82A74" w:rsidP="00D82A74">
      <w:pPr>
        <w:pStyle w:val="Akapitzlist"/>
        <w:numPr>
          <w:ilvl w:val="0"/>
          <w:numId w:val="47"/>
        </w:numPr>
        <w:rPr>
          <w:rFonts w:asciiTheme="minorHAnsi" w:hAnsiTheme="minorHAnsi" w:cstheme="minorHAnsi"/>
          <w:b/>
          <w:sz w:val="20"/>
          <w:szCs w:val="20"/>
          <w:lang w:val="pl-PL"/>
        </w:rPr>
      </w:pPr>
      <w:r>
        <w:rPr>
          <w:rFonts w:asciiTheme="minorHAnsi" w:hAnsiTheme="minorHAnsi" w:cstheme="minorHAnsi"/>
          <w:sz w:val="20"/>
          <w:szCs w:val="20"/>
          <w:lang w:val="pl-PL"/>
        </w:rPr>
        <w:t>Wykonawca wykona Przedmiot zamówienia zgodnie z warunkami określonymi w niniejszej Specyfikacji Warunków Zamówienia, dołączonej dokumentacji projektowej, Specyfikacji Technicznej Wykonania i Odbioru Robót oraz zasadami współczesnej wiedzy technicznej i budowlanej.</w:t>
      </w:r>
    </w:p>
    <w:p w14:paraId="5A55DB71" w14:textId="017D5843" w:rsidR="00D82A74" w:rsidRDefault="00D82A74" w:rsidP="00D82A74">
      <w:pPr>
        <w:pStyle w:val="Akapitzlist"/>
        <w:numPr>
          <w:ilvl w:val="0"/>
          <w:numId w:val="47"/>
        </w:numPr>
        <w:rPr>
          <w:rFonts w:asciiTheme="minorHAnsi" w:hAnsiTheme="minorHAnsi" w:cstheme="minorHAnsi"/>
          <w:b/>
          <w:sz w:val="20"/>
          <w:szCs w:val="20"/>
          <w:lang w:val="pl-PL"/>
        </w:rPr>
      </w:pPr>
      <w:r>
        <w:rPr>
          <w:rFonts w:asciiTheme="minorHAnsi" w:hAnsiTheme="minorHAnsi" w:cstheme="minorHAnsi"/>
          <w:sz w:val="20"/>
          <w:szCs w:val="20"/>
          <w:lang w:val="pl-PL"/>
        </w:rPr>
        <w:t>Wykonawca zgłosi do organów administracyjnych</w:t>
      </w:r>
      <w:r w:rsidR="00350AB1">
        <w:rPr>
          <w:rFonts w:asciiTheme="minorHAnsi" w:hAnsiTheme="minorHAnsi" w:cstheme="minorHAnsi"/>
          <w:sz w:val="20"/>
          <w:szCs w:val="20"/>
          <w:lang w:val="pl-PL"/>
        </w:rPr>
        <w:t xml:space="preserve"> oraz gestora sieci, </w:t>
      </w:r>
      <w:r>
        <w:rPr>
          <w:rFonts w:asciiTheme="minorHAnsi" w:hAnsiTheme="minorHAnsi" w:cstheme="minorHAnsi"/>
          <w:sz w:val="20"/>
          <w:szCs w:val="20"/>
          <w:lang w:val="pl-PL"/>
        </w:rPr>
        <w:t xml:space="preserve"> zamiar rozpoczęcia oraz zakończenia robót budowlanych wraz</w:t>
      </w:r>
      <w:r w:rsidR="00350AB1">
        <w:rPr>
          <w:rFonts w:asciiTheme="minorHAnsi" w:hAnsiTheme="minorHAnsi" w:cstheme="minorHAnsi"/>
          <w:sz w:val="20"/>
          <w:szCs w:val="20"/>
          <w:lang w:val="pl-PL"/>
        </w:rPr>
        <w:t xml:space="preserve"> </w:t>
      </w:r>
      <w:r>
        <w:rPr>
          <w:rFonts w:asciiTheme="minorHAnsi" w:hAnsiTheme="minorHAnsi" w:cstheme="minorHAnsi"/>
          <w:sz w:val="20"/>
          <w:szCs w:val="20"/>
          <w:lang w:val="pl-PL"/>
        </w:rPr>
        <w:t>z kompletem wymaganych dokumentów.</w:t>
      </w:r>
    </w:p>
    <w:p w14:paraId="2AD06A40" w14:textId="77777777" w:rsidR="00D82A74" w:rsidRDefault="00D82A74" w:rsidP="00D82A74">
      <w:pPr>
        <w:pStyle w:val="Akapitzlist"/>
        <w:numPr>
          <w:ilvl w:val="0"/>
          <w:numId w:val="47"/>
        </w:numPr>
        <w:rPr>
          <w:rFonts w:asciiTheme="minorHAnsi" w:hAnsiTheme="minorHAnsi" w:cstheme="minorHAnsi"/>
          <w:bCs/>
          <w:sz w:val="20"/>
          <w:szCs w:val="20"/>
          <w:lang w:val="pl-PL"/>
        </w:rPr>
      </w:pPr>
      <w:r>
        <w:rPr>
          <w:rFonts w:asciiTheme="minorHAnsi" w:hAnsiTheme="minorHAnsi" w:cstheme="minorHAnsi"/>
          <w:bCs/>
          <w:sz w:val="20"/>
          <w:szCs w:val="20"/>
          <w:lang w:val="pl-PL"/>
        </w:rPr>
        <w:t xml:space="preserve">Podczas prowadzenia robót należy </w:t>
      </w:r>
      <w:r>
        <w:rPr>
          <w:rFonts w:asciiTheme="minorHAnsi" w:hAnsiTheme="minorHAnsi" w:cstheme="minorHAnsi"/>
          <w:sz w:val="20"/>
          <w:szCs w:val="20"/>
          <w:lang w:val="pl-PL"/>
        </w:rPr>
        <w:t>zapewnić dojazd do wszystkich nieruchomości w obrębie prowadzonych robót.</w:t>
      </w:r>
    </w:p>
    <w:p w14:paraId="1888D7D1" w14:textId="77777777" w:rsidR="00D82A74" w:rsidRDefault="00D82A74" w:rsidP="00D82A74">
      <w:pPr>
        <w:pStyle w:val="Akapitzlist"/>
        <w:numPr>
          <w:ilvl w:val="0"/>
          <w:numId w:val="47"/>
        </w:numPr>
        <w:rPr>
          <w:rFonts w:asciiTheme="minorHAnsi" w:hAnsiTheme="minorHAnsi" w:cstheme="minorHAnsi"/>
          <w:b/>
          <w:sz w:val="20"/>
          <w:szCs w:val="20"/>
          <w:lang w:val="pl-PL"/>
        </w:rPr>
      </w:pPr>
      <w:r>
        <w:rPr>
          <w:rFonts w:asciiTheme="minorHAnsi" w:hAnsiTheme="minorHAnsi" w:cstheme="minorHAnsi"/>
          <w:sz w:val="20"/>
          <w:szCs w:val="20"/>
          <w:lang w:val="pl-PL"/>
        </w:rPr>
        <w:t>Roboty ogólnobudowlane powinny być prowadzone pod kierownictwem osoby z odpowiednimi uprawnieniami.</w:t>
      </w:r>
    </w:p>
    <w:p w14:paraId="54CC3A1A" w14:textId="77777777" w:rsidR="00D82A74" w:rsidRDefault="00D82A74" w:rsidP="00D82A74">
      <w:pPr>
        <w:pStyle w:val="Akapitzlist"/>
        <w:numPr>
          <w:ilvl w:val="0"/>
          <w:numId w:val="47"/>
        </w:numPr>
        <w:rPr>
          <w:rFonts w:asciiTheme="minorHAnsi" w:hAnsiTheme="minorHAnsi" w:cstheme="minorHAnsi"/>
          <w:b/>
          <w:sz w:val="20"/>
          <w:szCs w:val="20"/>
          <w:lang w:val="pl-PL"/>
        </w:rPr>
      </w:pPr>
      <w:r>
        <w:rPr>
          <w:rFonts w:asciiTheme="minorHAnsi" w:hAnsiTheme="minorHAnsi" w:cstheme="minorHAnsi"/>
          <w:sz w:val="20"/>
          <w:szCs w:val="20"/>
          <w:lang w:val="pl-PL"/>
        </w:rPr>
        <w:t xml:space="preserve">Roboty budowlane należy wykonać w sposób zgodny z przepisami ustawa z dnia 7 lipca 1994 r Prawo Budowlane </w:t>
      </w:r>
      <w:r>
        <w:rPr>
          <w:rFonts w:asciiTheme="minorHAnsi" w:hAnsiTheme="minorHAnsi" w:cstheme="minorHAnsi"/>
          <w:sz w:val="20"/>
          <w:szCs w:val="20"/>
          <w:lang w:val="pl-PL"/>
        </w:rPr>
        <w:br/>
        <w:t>(</w:t>
      </w:r>
      <w:proofErr w:type="spellStart"/>
      <w:r>
        <w:rPr>
          <w:rFonts w:asciiTheme="minorHAnsi" w:hAnsiTheme="minorHAnsi" w:cstheme="minorHAnsi"/>
          <w:sz w:val="20"/>
          <w:szCs w:val="20"/>
          <w:lang w:val="pl-PL"/>
        </w:rPr>
        <w:t>t.j</w:t>
      </w:r>
      <w:proofErr w:type="spellEnd"/>
      <w:r>
        <w:rPr>
          <w:rFonts w:asciiTheme="minorHAnsi" w:hAnsiTheme="minorHAnsi" w:cstheme="minorHAnsi"/>
          <w:sz w:val="20"/>
          <w:szCs w:val="20"/>
          <w:lang w:val="pl-PL"/>
        </w:rPr>
        <w:t>. Dz. U. z 2023 r. poz. 682 ze zm.), przepisami wykonawczymi do w/w ustawy, innymi obowiązującymi aktami prawa odnoszącymi się do przedmiotu zamówienia, aktualnymi polskimi normami i normami branżowymi oraz właściwymi przepisami bhp i ppoż.</w:t>
      </w:r>
    </w:p>
    <w:p w14:paraId="39DDD4BB" w14:textId="77777777" w:rsidR="00D82A74" w:rsidRDefault="00D82A74" w:rsidP="00D82A74">
      <w:pPr>
        <w:pStyle w:val="Akapitzlist"/>
        <w:numPr>
          <w:ilvl w:val="0"/>
          <w:numId w:val="47"/>
        </w:numPr>
        <w:rPr>
          <w:rFonts w:asciiTheme="minorHAnsi" w:hAnsiTheme="minorHAnsi" w:cstheme="minorHAnsi"/>
          <w:b/>
          <w:sz w:val="20"/>
          <w:szCs w:val="20"/>
          <w:lang w:val="pl-PL"/>
        </w:rPr>
      </w:pPr>
      <w:r>
        <w:rPr>
          <w:rFonts w:asciiTheme="minorHAnsi" w:hAnsiTheme="minorHAnsi" w:cstheme="minorHAnsi"/>
          <w:sz w:val="20"/>
          <w:szCs w:val="20"/>
          <w:lang w:val="pl-PL"/>
        </w:rPr>
        <w:t>Wszystkie materiały budowlane muszą spełniać niezbędne wymagania zgodne z Polskimi Normami.</w:t>
      </w:r>
    </w:p>
    <w:p w14:paraId="0E36E93F" w14:textId="77777777" w:rsidR="00D82A74" w:rsidRDefault="00D82A74" w:rsidP="00D82A74">
      <w:pPr>
        <w:pStyle w:val="Akapitzlist"/>
        <w:numPr>
          <w:ilvl w:val="0"/>
          <w:numId w:val="47"/>
        </w:numPr>
        <w:rPr>
          <w:rFonts w:asciiTheme="minorHAnsi" w:hAnsiTheme="minorHAnsi" w:cstheme="minorHAnsi"/>
          <w:b/>
          <w:sz w:val="20"/>
          <w:szCs w:val="20"/>
          <w:lang w:val="pl-PL"/>
        </w:rPr>
      </w:pPr>
      <w:r>
        <w:rPr>
          <w:rFonts w:asciiTheme="minorHAnsi" w:hAnsiTheme="minorHAnsi" w:cstheme="minorHAnsi"/>
          <w:sz w:val="20"/>
          <w:szCs w:val="20"/>
          <w:lang w:val="pl-PL"/>
        </w:rPr>
        <w:t>Wszystkie stosowane materiały budowlane użyte do wykonania przedmiotu zamówienia powinny posiadać stosowne certyfikaty, aprobaty techniczne i atesty wydane przez upoważnioną instytucję.</w:t>
      </w:r>
    </w:p>
    <w:p w14:paraId="6B9ECB29" w14:textId="77777777" w:rsidR="00D82A74" w:rsidRDefault="00D82A74" w:rsidP="00D82A74">
      <w:pPr>
        <w:pStyle w:val="Akapitzlist"/>
        <w:numPr>
          <w:ilvl w:val="0"/>
          <w:numId w:val="47"/>
        </w:numPr>
        <w:rPr>
          <w:rFonts w:asciiTheme="minorHAnsi" w:hAnsiTheme="minorHAnsi" w:cstheme="minorHAnsi"/>
          <w:b/>
          <w:sz w:val="20"/>
          <w:szCs w:val="20"/>
          <w:lang w:val="pl-PL"/>
        </w:rPr>
      </w:pPr>
      <w:r>
        <w:rPr>
          <w:rFonts w:asciiTheme="minorHAnsi" w:hAnsiTheme="minorHAnsi" w:cstheme="minorHAnsi"/>
          <w:sz w:val="20"/>
          <w:szCs w:val="20"/>
          <w:lang w:val="pl-PL"/>
        </w:rPr>
        <w:t>Sprzęt budowlany wykorzystywany do realizacji przedmiotowego zamówienia powinien posiadać aktualne   przeglądy i badania.</w:t>
      </w:r>
    </w:p>
    <w:p w14:paraId="45E4C35A" w14:textId="77777777" w:rsidR="00D82A74" w:rsidRDefault="00D82A74" w:rsidP="00D82A74">
      <w:pPr>
        <w:pStyle w:val="Akapitzlist"/>
        <w:numPr>
          <w:ilvl w:val="0"/>
          <w:numId w:val="47"/>
        </w:numPr>
        <w:rPr>
          <w:rFonts w:asciiTheme="minorHAnsi" w:hAnsiTheme="minorHAnsi" w:cstheme="minorHAnsi"/>
          <w:b/>
          <w:sz w:val="20"/>
          <w:szCs w:val="20"/>
          <w:lang w:val="pl-PL"/>
        </w:rPr>
      </w:pPr>
      <w:r>
        <w:rPr>
          <w:rFonts w:asciiTheme="minorHAnsi" w:hAnsiTheme="minorHAnsi" w:cstheme="minorHAnsi"/>
          <w:sz w:val="20"/>
          <w:szCs w:val="20"/>
          <w:lang w:val="pl-PL"/>
        </w:rPr>
        <w:t>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74273D6B" w14:textId="77777777" w:rsidR="00D82A74" w:rsidRDefault="00D82A74" w:rsidP="00D82A74">
      <w:pPr>
        <w:pStyle w:val="Akapitzlist"/>
        <w:numPr>
          <w:ilvl w:val="0"/>
          <w:numId w:val="47"/>
        </w:numPr>
        <w:rPr>
          <w:rFonts w:asciiTheme="minorHAnsi" w:hAnsiTheme="minorHAnsi" w:cstheme="minorHAnsi"/>
          <w:b/>
          <w:sz w:val="20"/>
          <w:szCs w:val="20"/>
          <w:lang w:val="pl-PL"/>
        </w:rPr>
      </w:pPr>
      <w:r>
        <w:rPr>
          <w:rFonts w:asciiTheme="minorHAnsi" w:hAnsiTheme="minorHAnsi" w:cstheme="minorHAnsi"/>
          <w:sz w:val="20"/>
          <w:szCs w:val="20"/>
          <w:lang w:val="pl-PL"/>
        </w:rPr>
        <w:t>Roboty tymczasowe i towarzyszące winny być wliczone oraz skalkulowane łącznie  z robotami podstawowymi.</w:t>
      </w:r>
    </w:p>
    <w:p w14:paraId="206C1707" w14:textId="77777777" w:rsidR="00D82A74" w:rsidRDefault="00D82A74" w:rsidP="00D82A74">
      <w:pPr>
        <w:pStyle w:val="Akapitzlist"/>
        <w:numPr>
          <w:ilvl w:val="0"/>
          <w:numId w:val="47"/>
        </w:numPr>
        <w:rPr>
          <w:rFonts w:asciiTheme="minorHAnsi" w:hAnsiTheme="minorHAnsi" w:cstheme="minorHAnsi"/>
          <w:b/>
          <w:sz w:val="20"/>
          <w:szCs w:val="20"/>
          <w:lang w:val="pl-PL"/>
        </w:rPr>
      </w:pPr>
      <w:r>
        <w:rPr>
          <w:rFonts w:asciiTheme="minorHAnsi" w:hAnsiTheme="minorHAnsi" w:cstheme="minorHAnsi"/>
          <w:b/>
          <w:sz w:val="20"/>
          <w:szCs w:val="20"/>
          <w:lang w:val="pl-PL"/>
        </w:rPr>
        <w:t>Wykonawca zobowiązany jest do udzielenia okresu gwarancji nie krótszego niż</w:t>
      </w:r>
      <w:r>
        <w:rPr>
          <w:rFonts w:asciiTheme="minorHAnsi" w:hAnsiTheme="minorHAnsi" w:cstheme="minorHAnsi"/>
          <w:sz w:val="20"/>
          <w:szCs w:val="20"/>
          <w:lang w:val="pl-PL"/>
        </w:rPr>
        <w:t xml:space="preserve"> </w:t>
      </w:r>
      <w:r>
        <w:rPr>
          <w:rFonts w:asciiTheme="minorHAnsi" w:hAnsiTheme="minorHAnsi" w:cstheme="minorHAnsi"/>
          <w:b/>
          <w:sz w:val="20"/>
          <w:szCs w:val="20"/>
          <w:lang w:val="pl-PL"/>
        </w:rPr>
        <w:t>36 miesięcy</w:t>
      </w:r>
      <w:r>
        <w:rPr>
          <w:rFonts w:asciiTheme="minorHAnsi" w:hAnsiTheme="minorHAnsi" w:cstheme="minorHAnsi"/>
          <w:sz w:val="20"/>
          <w:szCs w:val="20"/>
          <w:lang w:val="pl-PL"/>
        </w:rPr>
        <w:t xml:space="preserve">, licząc od daty podpisania protokołu odbioru końcowego. Dłuższy niż 36 miesięcy okres gwarancji będzie punktowany zgodnie </w:t>
      </w:r>
      <w:r>
        <w:rPr>
          <w:rFonts w:asciiTheme="minorHAnsi" w:hAnsiTheme="minorHAnsi" w:cstheme="minorHAnsi"/>
          <w:sz w:val="20"/>
          <w:szCs w:val="20"/>
          <w:lang w:val="pl-PL"/>
        </w:rPr>
        <w:br/>
        <w:t>z zasadami określonymi w XXIV niniejszej SWZ.</w:t>
      </w:r>
    </w:p>
    <w:p w14:paraId="6DBC2369" w14:textId="77777777" w:rsidR="00D82A74" w:rsidRDefault="00D82A74" w:rsidP="00D82A74">
      <w:pPr>
        <w:pStyle w:val="Akapitzlist"/>
        <w:numPr>
          <w:ilvl w:val="0"/>
          <w:numId w:val="47"/>
        </w:numPr>
        <w:rPr>
          <w:rFonts w:asciiTheme="minorHAnsi" w:hAnsiTheme="minorHAnsi" w:cstheme="minorHAnsi"/>
          <w:sz w:val="20"/>
          <w:szCs w:val="20"/>
          <w:lang w:val="pl-PL"/>
        </w:rPr>
      </w:pPr>
      <w:r>
        <w:rPr>
          <w:rFonts w:asciiTheme="minorHAnsi" w:hAnsiTheme="minorHAnsi" w:cstheme="minorHAnsi"/>
          <w:sz w:val="20"/>
          <w:szCs w:val="20"/>
          <w:lang w:val="pl-PL"/>
        </w:rPr>
        <w:t>Wykonawca zobowiązany jest do zorganizowania placu budowy oraz prowadzenia prac w sposób nie zagrażający osobom trzecim.</w:t>
      </w:r>
    </w:p>
    <w:p w14:paraId="65A75200" w14:textId="0CA2D57F" w:rsidR="00D82A74" w:rsidRDefault="00D82A74" w:rsidP="00D82A74">
      <w:pPr>
        <w:pStyle w:val="Akapitzlist"/>
        <w:numPr>
          <w:ilvl w:val="0"/>
          <w:numId w:val="47"/>
        </w:numPr>
        <w:rPr>
          <w:rFonts w:asciiTheme="minorHAnsi" w:hAnsiTheme="minorHAnsi" w:cstheme="minorHAnsi"/>
          <w:sz w:val="20"/>
          <w:szCs w:val="20"/>
          <w:lang w:val="pl-PL"/>
        </w:rPr>
      </w:pPr>
      <w:r>
        <w:rPr>
          <w:rFonts w:asciiTheme="minorHAnsi" w:hAnsiTheme="minorHAnsi" w:cstheme="minorHAnsi"/>
          <w:b/>
          <w:sz w:val="20"/>
          <w:szCs w:val="20"/>
          <w:lang w:val="pl-PL"/>
        </w:rPr>
        <w:t xml:space="preserve">Plac budowy będzie przekazany </w:t>
      </w:r>
      <w:r w:rsidR="0096594D">
        <w:rPr>
          <w:rFonts w:asciiTheme="minorHAnsi" w:hAnsiTheme="minorHAnsi" w:cstheme="minorHAnsi"/>
          <w:b/>
          <w:sz w:val="20"/>
          <w:szCs w:val="20"/>
          <w:lang w:val="pl-PL"/>
        </w:rPr>
        <w:t>Wykonawcy</w:t>
      </w:r>
      <w:r w:rsidR="0096594D">
        <w:rPr>
          <w:rFonts w:asciiTheme="minorHAnsi" w:hAnsiTheme="minorHAnsi" w:cstheme="minorHAnsi"/>
          <w:sz w:val="20"/>
          <w:szCs w:val="20"/>
          <w:lang w:val="pl-PL"/>
        </w:rPr>
        <w:t xml:space="preserve"> niezwłocznie, po</w:t>
      </w:r>
      <w:r>
        <w:rPr>
          <w:rFonts w:asciiTheme="minorHAnsi" w:hAnsiTheme="minorHAnsi" w:cstheme="minorHAnsi"/>
          <w:sz w:val="20"/>
          <w:szCs w:val="20"/>
          <w:lang w:val="pl-PL"/>
        </w:rPr>
        <w:t xml:space="preserve"> zawarci</w:t>
      </w:r>
      <w:r w:rsidR="0096594D">
        <w:rPr>
          <w:rFonts w:asciiTheme="minorHAnsi" w:hAnsiTheme="minorHAnsi" w:cstheme="minorHAnsi"/>
          <w:sz w:val="20"/>
          <w:szCs w:val="20"/>
          <w:lang w:val="pl-PL"/>
        </w:rPr>
        <w:t>u</w:t>
      </w:r>
      <w:r>
        <w:rPr>
          <w:rFonts w:asciiTheme="minorHAnsi" w:hAnsiTheme="minorHAnsi" w:cstheme="minorHAnsi"/>
          <w:sz w:val="20"/>
          <w:szCs w:val="20"/>
          <w:lang w:val="pl-PL"/>
        </w:rPr>
        <w:t xml:space="preserve"> umowy.</w:t>
      </w:r>
    </w:p>
    <w:p w14:paraId="5F01C8B4" w14:textId="25889703" w:rsidR="00D82A74" w:rsidRDefault="00D82A74" w:rsidP="00D82A74">
      <w:pPr>
        <w:pStyle w:val="Akapitzlist"/>
        <w:numPr>
          <w:ilvl w:val="0"/>
          <w:numId w:val="47"/>
        </w:numPr>
        <w:rPr>
          <w:rFonts w:asciiTheme="minorHAnsi" w:hAnsiTheme="minorHAnsi" w:cstheme="minorHAnsi"/>
          <w:sz w:val="20"/>
          <w:szCs w:val="20"/>
          <w:lang w:val="pl-PL"/>
        </w:rPr>
      </w:pPr>
      <w:r w:rsidRPr="00141F6F">
        <w:rPr>
          <w:rFonts w:asciiTheme="minorHAnsi" w:hAnsiTheme="minorHAnsi" w:cstheme="minorHAnsi"/>
          <w:sz w:val="20"/>
          <w:szCs w:val="20"/>
          <w:lang w:val="pl-PL"/>
        </w:rPr>
        <w:t xml:space="preserve">Zamawiający zobowiązuje Wykonawcę przed rozpoczęciem </w:t>
      </w:r>
      <w:r>
        <w:rPr>
          <w:rFonts w:asciiTheme="minorHAnsi" w:hAnsiTheme="minorHAnsi" w:cstheme="minorHAnsi"/>
          <w:sz w:val="20"/>
          <w:szCs w:val="20"/>
          <w:lang w:val="pl-PL"/>
        </w:rPr>
        <w:t>prac na terenie należącym do osób prywatnych</w:t>
      </w:r>
      <w:r w:rsidRPr="00141F6F">
        <w:rPr>
          <w:rFonts w:asciiTheme="minorHAnsi" w:hAnsiTheme="minorHAnsi" w:cstheme="minorHAnsi"/>
          <w:sz w:val="20"/>
          <w:szCs w:val="20"/>
          <w:lang w:val="pl-PL"/>
        </w:rPr>
        <w:t xml:space="preserve"> do wykonania i przekazania Zamawiającemu dokumentacji zdjęciowej </w:t>
      </w:r>
      <w:r>
        <w:rPr>
          <w:rFonts w:asciiTheme="minorHAnsi" w:hAnsiTheme="minorHAnsi" w:cstheme="minorHAnsi"/>
          <w:sz w:val="20"/>
          <w:szCs w:val="20"/>
          <w:lang w:val="pl-PL"/>
        </w:rPr>
        <w:t xml:space="preserve">terenu gdzie </w:t>
      </w:r>
      <w:r w:rsidRPr="00141F6F">
        <w:rPr>
          <w:rFonts w:asciiTheme="minorHAnsi" w:hAnsiTheme="minorHAnsi" w:cstheme="minorHAnsi"/>
          <w:sz w:val="20"/>
          <w:szCs w:val="20"/>
          <w:lang w:val="pl-PL"/>
        </w:rPr>
        <w:t xml:space="preserve">prowadzone </w:t>
      </w:r>
      <w:r>
        <w:rPr>
          <w:rFonts w:asciiTheme="minorHAnsi" w:hAnsiTheme="minorHAnsi" w:cstheme="minorHAnsi"/>
          <w:sz w:val="20"/>
          <w:szCs w:val="20"/>
          <w:lang w:val="pl-PL"/>
        </w:rPr>
        <w:t xml:space="preserve"> będą </w:t>
      </w:r>
      <w:r w:rsidRPr="00141F6F">
        <w:rPr>
          <w:rFonts w:asciiTheme="minorHAnsi" w:hAnsiTheme="minorHAnsi" w:cstheme="minorHAnsi"/>
          <w:sz w:val="20"/>
          <w:szCs w:val="20"/>
          <w:lang w:val="pl-PL"/>
        </w:rPr>
        <w:t>prace budowlane.</w:t>
      </w:r>
      <w:r>
        <w:rPr>
          <w:rFonts w:asciiTheme="minorHAnsi" w:hAnsiTheme="minorHAnsi" w:cstheme="minorHAnsi"/>
          <w:sz w:val="20"/>
          <w:szCs w:val="20"/>
          <w:lang w:val="pl-PL"/>
        </w:rPr>
        <w:t xml:space="preserve"> Grunt powinien zostać doprowadzony do stanu pierwotnego.</w:t>
      </w:r>
      <w:r w:rsidRPr="00141F6F">
        <w:rPr>
          <w:rFonts w:asciiTheme="minorHAnsi" w:hAnsiTheme="minorHAnsi" w:cstheme="minorHAnsi"/>
          <w:sz w:val="20"/>
          <w:szCs w:val="20"/>
          <w:lang w:val="pl-PL"/>
        </w:rPr>
        <w:t xml:space="preserve"> Dodatkowo po zakończonych pracach Wykonawca jest zobowiązany do uzyskania protokolarnego odbioru prac od </w:t>
      </w:r>
      <w:r>
        <w:rPr>
          <w:rFonts w:asciiTheme="minorHAnsi" w:hAnsiTheme="minorHAnsi" w:cstheme="minorHAnsi"/>
          <w:sz w:val="20"/>
          <w:szCs w:val="20"/>
          <w:lang w:val="pl-PL"/>
        </w:rPr>
        <w:t>właścicieli danej nieruchomości.</w:t>
      </w:r>
    </w:p>
    <w:p w14:paraId="627D8126" w14:textId="77777777" w:rsidR="00D82A74" w:rsidRDefault="00D82A74" w:rsidP="00D82A74">
      <w:pPr>
        <w:pStyle w:val="Akapitzlist"/>
        <w:numPr>
          <w:ilvl w:val="0"/>
          <w:numId w:val="47"/>
        </w:numPr>
        <w:rPr>
          <w:rFonts w:asciiTheme="minorHAnsi" w:hAnsiTheme="minorHAnsi" w:cstheme="minorHAnsi"/>
          <w:sz w:val="20"/>
          <w:szCs w:val="20"/>
          <w:lang w:val="pl-PL"/>
        </w:rPr>
      </w:pPr>
      <w:r>
        <w:rPr>
          <w:rFonts w:asciiTheme="minorHAnsi" w:hAnsiTheme="minorHAnsi" w:cstheme="minorHAnsi"/>
          <w:sz w:val="20"/>
          <w:szCs w:val="20"/>
          <w:lang w:val="pl-PL"/>
        </w:rPr>
        <w:t>Odbiór robót budowlanych powinien być dokonany zgodnie z Warunkami Technicznymi Wykonania i Odbioru Robót.</w:t>
      </w:r>
    </w:p>
    <w:p w14:paraId="03D06DE5" w14:textId="77777777" w:rsidR="00D82A74" w:rsidRDefault="00D82A74" w:rsidP="00350AB1">
      <w:pPr>
        <w:ind w:left="284"/>
        <w:rPr>
          <w:lang w:val="pl-PL"/>
        </w:rPr>
      </w:pPr>
      <w:r>
        <w:rPr>
          <w:rFonts w:asciiTheme="minorHAnsi" w:hAnsiTheme="minorHAnsi" w:cstheme="minorHAnsi"/>
          <w:sz w:val="20"/>
          <w:szCs w:val="20"/>
          <w:lang w:val="pl-PL"/>
        </w:rPr>
        <w:t xml:space="preserve">Po wykonaniu robót objętych zakresem zamówienia Wykonawca opracuje i przekaże Zamawiającemu komplet dokumentacji powykonawczej w 3 egzemplarzach opracowanej w wersji tradycyjnej (teczka) oraz elektronicznej edytowalnej na nośniku elektronicznym (pendrive) (rysunki- </w:t>
      </w:r>
      <w:proofErr w:type="spellStart"/>
      <w:r>
        <w:rPr>
          <w:rFonts w:asciiTheme="minorHAnsi" w:hAnsiTheme="minorHAnsi" w:cstheme="minorHAnsi"/>
          <w:sz w:val="20"/>
          <w:szCs w:val="20"/>
          <w:lang w:val="pl-PL"/>
        </w:rPr>
        <w:t>Cad</w:t>
      </w:r>
      <w:proofErr w:type="spellEnd"/>
      <w:r>
        <w:rPr>
          <w:rFonts w:asciiTheme="minorHAnsi" w:hAnsiTheme="minorHAnsi" w:cstheme="minorHAnsi"/>
          <w:sz w:val="20"/>
          <w:szCs w:val="20"/>
          <w:lang w:val="pl-PL"/>
        </w:rPr>
        <w:t>, pliki tekstowe – Word lub Open Office oraz</w:t>
      </w:r>
      <w:r>
        <w:rPr>
          <w:rFonts w:asciiTheme="minorHAnsi" w:hAnsiTheme="minorHAnsi" w:cstheme="minorHAnsi"/>
          <w:sz w:val="20"/>
          <w:szCs w:val="20"/>
          <w:lang w:val="pl-PL"/>
        </w:rPr>
        <w:br/>
        <w:t xml:space="preserve"> w formacie PDF).</w:t>
      </w:r>
    </w:p>
    <w:p w14:paraId="6E148A8F" w14:textId="77777777" w:rsidR="00D82A74" w:rsidRDefault="00D82A74" w:rsidP="00350AB1">
      <w:pPr>
        <w:ind w:left="284"/>
        <w:rPr>
          <w:rFonts w:asciiTheme="minorHAnsi" w:hAnsiTheme="minorHAnsi" w:cstheme="minorHAnsi"/>
          <w:sz w:val="20"/>
          <w:szCs w:val="20"/>
          <w:lang w:val="pl-PL"/>
        </w:rPr>
      </w:pPr>
    </w:p>
    <w:p w14:paraId="3BCB092C" w14:textId="77777777" w:rsidR="004A321F" w:rsidRPr="00CB1122" w:rsidRDefault="004A321F" w:rsidP="00AC4208">
      <w:pPr>
        <w:numPr>
          <w:ilvl w:val="0"/>
          <w:numId w:val="52"/>
        </w:numPr>
        <w:contextualSpacing/>
        <w:jc w:val="both"/>
        <w:rPr>
          <w:rFonts w:ascii="Calibri" w:eastAsia="Times New Roman" w:hAnsi="Calibri" w:cs="Calibri"/>
          <w:b/>
          <w:sz w:val="20"/>
          <w:szCs w:val="20"/>
          <w:u w:val="single"/>
          <w:lang w:val="pl-PL" w:eastAsia="pl-PL"/>
        </w:rPr>
      </w:pPr>
      <w:r w:rsidRPr="00CB1122">
        <w:rPr>
          <w:rFonts w:ascii="Calibri" w:eastAsia="Times New Roman" w:hAnsi="Calibri" w:cs="Calibri"/>
          <w:b/>
          <w:sz w:val="20"/>
          <w:szCs w:val="20"/>
          <w:u w:val="single"/>
          <w:lang w:val="pl-PL" w:eastAsia="pl-PL"/>
        </w:rPr>
        <w:t>W ramach realizacji zamówienia Wykonawca zobowiązany będzie do:</w:t>
      </w:r>
    </w:p>
    <w:p w14:paraId="772B9ED8" w14:textId="2098E925"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b/>
          <w:sz w:val="20"/>
          <w:szCs w:val="20"/>
          <w:lang w:val="pl-PL" w:eastAsia="pl-PL"/>
        </w:rPr>
        <w:t>udzielenia okresu gwarancji nie krótszego niż</w:t>
      </w:r>
      <w:r w:rsidRPr="00CB1122">
        <w:rPr>
          <w:rFonts w:ascii="Calibri" w:eastAsia="Times New Roman" w:hAnsi="Calibri" w:cs="Calibri"/>
          <w:sz w:val="20"/>
          <w:szCs w:val="20"/>
          <w:lang w:val="pl-PL" w:eastAsia="pl-PL"/>
        </w:rPr>
        <w:t xml:space="preserve"> </w:t>
      </w:r>
      <w:r>
        <w:rPr>
          <w:rFonts w:ascii="Calibri" w:eastAsia="Times New Roman" w:hAnsi="Calibri" w:cs="Calibri"/>
          <w:b/>
          <w:sz w:val="20"/>
          <w:szCs w:val="20"/>
          <w:lang w:val="pl-PL" w:eastAsia="pl-PL"/>
        </w:rPr>
        <w:t>36</w:t>
      </w:r>
      <w:r w:rsidRPr="00CB1122">
        <w:rPr>
          <w:rFonts w:ascii="Calibri" w:eastAsia="Times New Roman" w:hAnsi="Calibri" w:cs="Calibri"/>
          <w:b/>
          <w:sz w:val="20"/>
          <w:szCs w:val="20"/>
          <w:lang w:val="pl-PL" w:eastAsia="pl-PL"/>
        </w:rPr>
        <w:t xml:space="preserve"> miesięcy</w:t>
      </w:r>
      <w:r w:rsidRPr="00CB1122">
        <w:rPr>
          <w:rFonts w:ascii="Calibri" w:eastAsia="Times New Roman" w:hAnsi="Calibri" w:cs="Calibri"/>
          <w:sz w:val="20"/>
          <w:szCs w:val="20"/>
          <w:lang w:val="pl-PL" w:eastAsia="pl-PL"/>
        </w:rPr>
        <w:t>, licząc od daty podpisania protokołu odbioru końcowego</w:t>
      </w:r>
      <w:r w:rsidR="00AC4208">
        <w:rPr>
          <w:rFonts w:ascii="Calibri" w:eastAsia="Times New Roman" w:hAnsi="Calibri" w:cs="Calibri"/>
          <w:sz w:val="20"/>
          <w:szCs w:val="20"/>
          <w:lang w:val="pl-PL" w:eastAsia="pl-PL"/>
        </w:rPr>
        <w:t>,</w:t>
      </w:r>
      <w:r w:rsidRPr="00CB1122">
        <w:rPr>
          <w:rFonts w:ascii="Calibri" w:eastAsia="Times New Roman" w:hAnsi="Calibri" w:cs="Calibri"/>
          <w:sz w:val="20"/>
          <w:szCs w:val="20"/>
          <w:lang w:val="pl-PL" w:eastAsia="pl-PL"/>
        </w:rPr>
        <w:t xml:space="preserve"> </w:t>
      </w:r>
    </w:p>
    <w:p w14:paraId="5F79B7B5" w14:textId="0061FF12" w:rsidR="004A321F" w:rsidRPr="00AC4208" w:rsidRDefault="004A321F" w:rsidP="004A321F">
      <w:pPr>
        <w:numPr>
          <w:ilvl w:val="0"/>
          <w:numId w:val="11"/>
        </w:numPr>
        <w:ind w:left="567" w:hanging="283"/>
        <w:contextualSpacing/>
        <w:jc w:val="both"/>
        <w:rPr>
          <w:rFonts w:ascii="Calibri" w:eastAsia="Times New Roman" w:hAnsi="Calibri" w:cs="Calibri"/>
          <w:bCs/>
          <w:sz w:val="20"/>
          <w:szCs w:val="20"/>
          <w:lang w:val="pl-PL" w:eastAsia="pl-PL"/>
        </w:rPr>
      </w:pPr>
      <w:r w:rsidRPr="00CB1122">
        <w:rPr>
          <w:rFonts w:ascii="Calibri" w:eastAsia="Times New Roman" w:hAnsi="Calibri" w:cs="Calibri"/>
          <w:sz w:val="20"/>
          <w:szCs w:val="20"/>
          <w:lang w:val="pl-PL" w:eastAsia="pl-PL"/>
        </w:rPr>
        <w:t xml:space="preserve">zorganizowania placu budowy oraz prowadzenia prac w sposób nie zagrażający osobom trzecim. Zamawiający informuje, że </w:t>
      </w:r>
      <w:r w:rsidRPr="00AC4208">
        <w:rPr>
          <w:rFonts w:ascii="Calibri" w:eastAsia="Times New Roman" w:hAnsi="Calibri" w:cs="Calibri"/>
          <w:bCs/>
          <w:sz w:val="20"/>
          <w:szCs w:val="20"/>
          <w:lang w:val="pl-PL" w:eastAsia="pl-PL"/>
        </w:rPr>
        <w:t>plac budowy będzie przekazany</w:t>
      </w:r>
      <w:r w:rsidR="00AC4208" w:rsidRPr="00AC4208">
        <w:rPr>
          <w:rFonts w:ascii="Calibri" w:eastAsia="Times New Roman" w:hAnsi="Calibri" w:cs="Calibri"/>
          <w:bCs/>
          <w:sz w:val="20"/>
          <w:szCs w:val="20"/>
          <w:lang w:val="pl-PL" w:eastAsia="pl-PL"/>
        </w:rPr>
        <w:t xml:space="preserve"> Wykonawcy,</w:t>
      </w:r>
      <w:r w:rsidRPr="00AC4208">
        <w:rPr>
          <w:rFonts w:ascii="Calibri" w:eastAsia="Times New Roman" w:hAnsi="Calibri" w:cs="Calibri"/>
          <w:bCs/>
          <w:sz w:val="20"/>
          <w:szCs w:val="20"/>
          <w:lang w:val="pl-PL" w:eastAsia="pl-PL"/>
        </w:rPr>
        <w:t xml:space="preserve"> </w:t>
      </w:r>
      <w:r w:rsidR="00AC4208" w:rsidRPr="00AC4208">
        <w:rPr>
          <w:rFonts w:ascii="Calibri" w:eastAsia="Times New Roman" w:hAnsi="Calibri" w:cs="Calibri"/>
          <w:bCs/>
          <w:sz w:val="20"/>
          <w:szCs w:val="20"/>
          <w:lang w:val="pl-PL" w:eastAsia="pl-PL"/>
        </w:rPr>
        <w:t>niezwłocznie po podpisaniu</w:t>
      </w:r>
      <w:r w:rsidRPr="00AC4208">
        <w:rPr>
          <w:rFonts w:ascii="Calibri" w:eastAsia="Times New Roman" w:hAnsi="Calibri" w:cs="Calibri"/>
          <w:bCs/>
          <w:sz w:val="20"/>
          <w:szCs w:val="20"/>
          <w:lang w:val="pl-PL" w:eastAsia="pl-PL"/>
        </w:rPr>
        <w:t xml:space="preserve"> umowy,</w:t>
      </w:r>
    </w:p>
    <w:p w14:paraId="5B8982AE"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sporządzenia harmonogramu rzeczowego oraz kosztorysu ofertowego,</w:t>
      </w:r>
    </w:p>
    <w:p w14:paraId="1CE8BE2B" w14:textId="77777777" w:rsidR="00AA522A" w:rsidRPr="00AA522A" w:rsidRDefault="004A321F" w:rsidP="004A321F">
      <w:pPr>
        <w:numPr>
          <w:ilvl w:val="0"/>
          <w:numId w:val="11"/>
        </w:numPr>
        <w:ind w:left="567" w:hanging="283"/>
        <w:contextualSpacing/>
        <w:jc w:val="both"/>
        <w:rPr>
          <w:rFonts w:ascii="Calibri" w:eastAsia="Times New Roman" w:hAnsi="Calibri" w:cs="Calibri"/>
          <w:b/>
          <w:sz w:val="20"/>
          <w:szCs w:val="20"/>
          <w:lang w:val="pl-PL" w:eastAsia="pl-PL"/>
        </w:rPr>
      </w:pPr>
      <w:r w:rsidRPr="00CB1122">
        <w:rPr>
          <w:rFonts w:ascii="Calibri" w:eastAsia="Times New Roman" w:hAnsi="Calibri" w:cs="Calibri"/>
          <w:sz w:val="20"/>
          <w:szCs w:val="20"/>
          <w:lang w:val="pl-PL" w:eastAsia="pl-PL"/>
        </w:rPr>
        <w:t>zgłoszenia do organów administracyjnych</w:t>
      </w:r>
      <w:r w:rsidR="00AA522A">
        <w:rPr>
          <w:rFonts w:ascii="Calibri" w:eastAsia="Times New Roman" w:hAnsi="Calibri" w:cs="Calibri"/>
          <w:sz w:val="20"/>
          <w:szCs w:val="20"/>
          <w:lang w:val="pl-PL" w:eastAsia="pl-PL"/>
        </w:rPr>
        <w:t xml:space="preserve"> oraz gestora sieci, </w:t>
      </w:r>
    </w:p>
    <w:p w14:paraId="45672494" w14:textId="70AFA20D" w:rsidR="004A321F" w:rsidRPr="00CB1122" w:rsidRDefault="004A321F" w:rsidP="004A321F">
      <w:pPr>
        <w:numPr>
          <w:ilvl w:val="0"/>
          <w:numId w:val="11"/>
        </w:numPr>
        <w:ind w:left="567" w:hanging="283"/>
        <w:contextualSpacing/>
        <w:jc w:val="both"/>
        <w:rPr>
          <w:rFonts w:ascii="Calibri" w:eastAsia="Times New Roman" w:hAnsi="Calibri" w:cs="Calibri"/>
          <w:b/>
          <w:sz w:val="20"/>
          <w:szCs w:val="20"/>
          <w:lang w:val="pl-PL" w:eastAsia="pl-PL"/>
        </w:rPr>
      </w:pPr>
      <w:r w:rsidRPr="00CB1122">
        <w:rPr>
          <w:rFonts w:ascii="Calibri" w:eastAsia="Times New Roman" w:hAnsi="Calibri" w:cs="Calibri"/>
          <w:sz w:val="20"/>
          <w:szCs w:val="20"/>
          <w:lang w:val="pl-PL" w:eastAsia="pl-PL"/>
        </w:rPr>
        <w:t>zamiaru rozpoczęcia oraz zakończenia robót budowlanych wraz z kompletem wymaganych dokumentów,</w:t>
      </w:r>
    </w:p>
    <w:p w14:paraId="20F313AA" w14:textId="7C545ACB"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wyznaczenia do kierowania robotami ogólnobudowlanymi osoby o udokumentowanych uprawnieniach budowlanych w odpowiedniej branży</w:t>
      </w:r>
      <w:r w:rsidR="00AC4208">
        <w:rPr>
          <w:rFonts w:ascii="Calibri" w:eastAsia="Times New Roman" w:hAnsi="Calibri" w:cs="Calibri"/>
          <w:sz w:val="20"/>
          <w:szCs w:val="20"/>
          <w:lang w:val="pl-PL" w:eastAsia="pl-PL"/>
        </w:rPr>
        <w:t>,</w:t>
      </w:r>
    </w:p>
    <w:p w14:paraId="284628B1"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protokolarnego przejęcia terenu budowy w terminie wskazanym w umowie,</w:t>
      </w:r>
    </w:p>
    <w:p w14:paraId="2693D02A" w14:textId="77777777" w:rsidR="004A321F" w:rsidRPr="00CB1122" w:rsidRDefault="004A321F" w:rsidP="004A321F">
      <w:pPr>
        <w:numPr>
          <w:ilvl w:val="0"/>
          <w:numId w:val="11"/>
        </w:numPr>
        <w:ind w:left="567" w:hanging="283"/>
        <w:contextualSpacing/>
        <w:jc w:val="both"/>
        <w:rPr>
          <w:rFonts w:ascii="Calibri" w:eastAsia="Times New Roman" w:hAnsi="Calibri" w:cs="Calibri"/>
          <w:b/>
          <w:sz w:val="20"/>
          <w:szCs w:val="20"/>
          <w:lang w:val="pl-PL" w:eastAsia="pl-PL"/>
        </w:rPr>
      </w:pPr>
      <w:r w:rsidRPr="00CB1122">
        <w:rPr>
          <w:rFonts w:ascii="Calibri" w:eastAsia="Times New Roman" w:hAnsi="Calibri" w:cs="Calibri"/>
          <w:sz w:val="20"/>
          <w:szCs w:val="20"/>
          <w:lang w:val="pl-PL" w:eastAsia="pl-PL"/>
        </w:rPr>
        <w:t>wykonania przedmiotu zamówienia zgodnie z warunkami określonymi w niniejszej Specyfikacji Warunków Zamówienia, dołączonej dokumentacji projektowej, Specyfikacji Technicznej Wykonania i Odbioru Robót oraz zasadami współczesnej wiedzy technicznej i budowlanej,</w:t>
      </w:r>
    </w:p>
    <w:p w14:paraId="0FA5A823" w14:textId="76D081A9" w:rsidR="004A321F" w:rsidRPr="00CB1122" w:rsidRDefault="004A321F" w:rsidP="004A321F">
      <w:pPr>
        <w:numPr>
          <w:ilvl w:val="0"/>
          <w:numId w:val="11"/>
        </w:numPr>
        <w:ind w:left="567" w:hanging="283"/>
        <w:contextualSpacing/>
        <w:jc w:val="both"/>
        <w:rPr>
          <w:rFonts w:ascii="Calibri" w:eastAsia="Times New Roman" w:hAnsi="Calibri" w:cs="Calibri"/>
          <w:b/>
          <w:sz w:val="20"/>
          <w:szCs w:val="20"/>
          <w:lang w:val="pl-PL" w:eastAsia="pl-PL"/>
        </w:rPr>
      </w:pPr>
      <w:r w:rsidRPr="00CB1122">
        <w:rPr>
          <w:rFonts w:ascii="Calibri" w:eastAsia="Times New Roman" w:hAnsi="Calibri" w:cs="Calibri"/>
          <w:sz w:val="20"/>
          <w:szCs w:val="20"/>
          <w:lang w:val="pl-PL" w:eastAsia="pl-PL"/>
        </w:rPr>
        <w:t>wykonania robót budowlanych w sposób zgodny z przepisami ustawy z dnia 7 lipca 1994 r Prawo Budowlane</w:t>
      </w:r>
      <w:r>
        <w:rPr>
          <w:rFonts w:ascii="Calibri" w:eastAsia="Times New Roman" w:hAnsi="Calibri" w:cs="Calibri"/>
          <w:sz w:val="20"/>
          <w:szCs w:val="20"/>
          <w:lang w:val="pl-PL" w:eastAsia="pl-PL"/>
        </w:rPr>
        <w:br/>
      </w:r>
      <w:r w:rsidRPr="00CB1122">
        <w:rPr>
          <w:rFonts w:ascii="Calibri" w:eastAsia="Times New Roman" w:hAnsi="Calibri" w:cs="Calibri"/>
          <w:sz w:val="20"/>
          <w:szCs w:val="20"/>
          <w:lang w:val="pl-PL" w:eastAsia="pl-PL"/>
        </w:rPr>
        <w:t xml:space="preserve"> (</w:t>
      </w:r>
      <w:proofErr w:type="spellStart"/>
      <w:r>
        <w:rPr>
          <w:rFonts w:ascii="Calibri" w:eastAsia="Times New Roman" w:hAnsi="Calibri" w:cs="Calibri"/>
          <w:sz w:val="20"/>
          <w:szCs w:val="20"/>
          <w:lang w:val="pl-PL" w:eastAsia="pl-PL"/>
        </w:rPr>
        <w:t>t.j</w:t>
      </w:r>
      <w:proofErr w:type="spellEnd"/>
      <w:r>
        <w:rPr>
          <w:rFonts w:ascii="Calibri" w:eastAsia="Times New Roman" w:hAnsi="Calibri" w:cs="Calibri"/>
          <w:sz w:val="20"/>
          <w:szCs w:val="20"/>
          <w:lang w:val="pl-PL" w:eastAsia="pl-PL"/>
        </w:rPr>
        <w:t>. Dz. U. z 2023 r. poz. 682 ze. zm.</w:t>
      </w:r>
      <w:r w:rsidRPr="00CB1122">
        <w:rPr>
          <w:rFonts w:ascii="Calibri" w:eastAsia="Times New Roman" w:hAnsi="Calibri" w:cs="Calibri"/>
          <w:sz w:val="20"/>
          <w:szCs w:val="20"/>
          <w:lang w:val="pl-PL" w:eastAsia="pl-PL"/>
        </w:rPr>
        <w:t>), przepisami wykonawczymi do w/w ustawy, innymi obowiązującymi aktami prawa odnoszącymi się do przedmiotu zamówienia, aktualnymi polskimi normami i normami branżowymi oraz właściwymi przepisami bhp i ppoż., ochrony środowiska a w szczególności segregacji i właściwej utylizacji odpadów, stosowania technologii ograniczających pylenie przy składowaniu i wykorzystaniu materiałów sypkich</w:t>
      </w:r>
      <w:r w:rsidR="00AC4208">
        <w:rPr>
          <w:rFonts w:ascii="Calibri" w:eastAsia="Times New Roman" w:hAnsi="Calibri" w:cs="Calibri"/>
          <w:sz w:val="20"/>
          <w:szCs w:val="20"/>
          <w:lang w:val="pl-PL" w:eastAsia="pl-PL"/>
        </w:rPr>
        <w:t>,</w:t>
      </w:r>
    </w:p>
    <w:p w14:paraId="61300820"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lastRenderedPageBreak/>
        <w:t>wykonania pełnego zakresu robót, który jest konieczny z punktu widzenia dokumentacji, przepisów prawa, wiedzy technicznej, dla uzyskania końcowego efektu określonego przez przedmiot zamówienia, a więc wykonania zadania bez względu na występujące trudności i nieprzewidziane okoliczności jakie mogą wystąpić w trakcie realizacji,</w:t>
      </w:r>
    </w:p>
    <w:p w14:paraId="0AB4A36C"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prawidłowego wykonania wszystkich prac związanych z realizacją przedmiotu zamówienia w zakresie umożliwiającym użytkowanie powstałej infrastruktury zgodnie z jej przeznaczeniem,</w:t>
      </w:r>
    </w:p>
    <w:p w14:paraId="4EEE1A02" w14:textId="77777777" w:rsidR="004A321F" w:rsidRPr="00CB1122" w:rsidRDefault="004A321F" w:rsidP="004A321F">
      <w:pPr>
        <w:numPr>
          <w:ilvl w:val="0"/>
          <w:numId w:val="11"/>
        </w:numPr>
        <w:ind w:left="567" w:hanging="283"/>
        <w:contextualSpacing/>
        <w:jc w:val="both"/>
        <w:rPr>
          <w:rFonts w:ascii="Calibri" w:eastAsia="Times New Roman" w:hAnsi="Calibri" w:cs="Calibri"/>
          <w:b/>
          <w:sz w:val="20"/>
          <w:szCs w:val="20"/>
          <w:lang w:val="pl-PL" w:eastAsia="pl-PL"/>
        </w:rPr>
      </w:pPr>
      <w:r w:rsidRPr="00CB1122">
        <w:rPr>
          <w:rFonts w:ascii="Calibri" w:eastAsia="Times New Roman" w:hAnsi="Calibri" w:cs="Calibri"/>
          <w:sz w:val="20"/>
          <w:szCs w:val="20"/>
          <w:lang w:val="pl-PL" w:eastAsia="pl-PL"/>
        </w:rPr>
        <w:t>zapewnienia do realizacji inwestycji materiałów budowlanych spełniających wymogi Polskich Norm oraz posiadających stosowne certyfikaty, aprobaty techniczne i atesty wydane przez upoważnioną instytucję,</w:t>
      </w:r>
    </w:p>
    <w:p w14:paraId="1F68AC46"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zapewnienia do realizacji inwestycji materiałów nowych, dopuszczonych do stosowania w budownictwie, spełniających warunki określone w Ustawie o wyrobach budowlanych z dnia 16 kwietnia 2004 r. (tj. Dz. U. z 2021 r. poz. 1213  ze.zm.) oraz przepisach wykonawczych do tej ustawy,</w:t>
      </w:r>
    </w:p>
    <w:p w14:paraId="0DA5C257"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uzyskania pisemnej akceptacji Inspektora Nadzoru i Zamawiającego przedstawionych przez Wykonawcę wniosków materiałowy</w:t>
      </w:r>
      <w:r>
        <w:rPr>
          <w:rFonts w:ascii="Calibri" w:eastAsia="Times New Roman" w:hAnsi="Calibri" w:cs="Calibri"/>
          <w:sz w:val="20"/>
          <w:szCs w:val="20"/>
          <w:lang w:val="pl-PL" w:eastAsia="pl-PL"/>
        </w:rPr>
        <w:t>c</w:t>
      </w:r>
      <w:r w:rsidRPr="00CB1122">
        <w:rPr>
          <w:rFonts w:ascii="Calibri" w:eastAsia="Times New Roman" w:hAnsi="Calibri" w:cs="Calibri"/>
          <w:sz w:val="20"/>
          <w:szCs w:val="20"/>
          <w:lang w:val="pl-PL" w:eastAsia="pl-PL"/>
        </w:rPr>
        <w:t>h dotyczących wszystkich elementów/materiałów wykorzystanych do realizacji zamówienia,</w:t>
      </w:r>
    </w:p>
    <w:p w14:paraId="2B1D2CF8"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zapewnienia sprzętu budowlanego wykorzystywanego do realizacji przedmiotowego zamówienia posiadającego aktualne przeglądy i badania,</w:t>
      </w:r>
    </w:p>
    <w:p w14:paraId="1952E3C3"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zapewnienia dozoru mienia na terenie budowy na własny koszt,</w:t>
      </w:r>
    </w:p>
    <w:p w14:paraId="1BF87620"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umożliwienia wstępu na teren budowy upoważnionym przedstawicielom Zamawiającego,</w:t>
      </w:r>
    </w:p>
    <w:p w14:paraId="7AA62706"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zorganizowania zaplecza robót na terenie budowy lub poza terenem budowy we własnym zakresie i na własny koszt,</w:t>
      </w:r>
    </w:p>
    <w:p w14:paraId="53341713"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doprowadzenia na własny koszt energii elektrycznej i wody na teren budowy stosownie do potrzeb, podłączenia liczników zużycia wody i energii elektrycznej oraz ponoszenia kosztów zużycia wody i energii w okresie realizacji robót,</w:t>
      </w:r>
    </w:p>
    <w:p w14:paraId="10662486"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zabezpieczenia dróg prowadzących na teren budowy od uszkodzeń, które mogą spowodować transport i sprzęt Wykonawcy, w szczególności dostosowania do obowiązujących ograniczeń obciążeń osi pojazdów podczas transportu materiałów i sprzętu do i z terenu budowy, aby nie spowodował on szkód na drogach,</w:t>
      </w:r>
    </w:p>
    <w:p w14:paraId="3993DC62"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natychmiastowego usunięcia wszelkich szkód i awarii spowodowanych przez Wykonawcę w trakcie realizacji robót,</w:t>
      </w:r>
    </w:p>
    <w:p w14:paraId="787A5BD0"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przerwania robót na żądanie Zamawiającego i w związku z tym zabezpieczenia wykonywanych robót przed ich zniszczeniem,</w:t>
      </w:r>
    </w:p>
    <w:p w14:paraId="09212DF5"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opracowania i wdrożenia projektu czasowej organizacji ruchu na okres realizacji zadania (jeśli konieczne) wraz z jego zatwierdzeniem przez uprawnione instytucje. Realizacja zmian oraz ponoszenie wszystkich kosztów zmiany organizacji ruchu,</w:t>
      </w:r>
    </w:p>
    <w:p w14:paraId="58ECB8FD"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sprzątania na bieżąco ulic z zanieczyszczeń powstałych od jazdy i pracy sprzętu oraz środków transportu Wykonawcy, jego podwykonawców i dostawców, a w przypadku spowodowania jakichkolwiek uszkodzeń ich natychmiastowej naprawy,</w:t>
      </w:r>
    </w:p>
    <w:p w14:paraId="0C81A977" w14:textId="3671C80F"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utrzymywania na własny koszt czystości na terenie budowy</w:t>
      </w:r>
      <w:r w:rsidR="006A1825">
        <w:rPr>
          <w:rFonts w:ascii="Calibri" w:eastAsia="Times New Roman" w:hAnsi="Calibri" w:cs="Calibri"/>
          <w:sz w:val="20"/>
          <w:szCs w:val="20"/>
          <w:lang w:val="pl-PL" w:eastAsia="pl-PL"/>
        </w:rPr>
        <w:t xml:space="preserve"> (</w:t>
      </w:r>
      <w:r w:rsidR="006A1825" w:rsidRPr="00CB1122">
        <w:rPr>
          <w:rFonts w:ascii="Calibri" w:eastAsia="Times New Roman" w:hAnsi="Calibri" w:cs="Calibri"/>
          <w:sz w:val="20"/>
          <w:szCs w:val="20"/>
          <w:lang w:val="pl-PL" w:eastAsia="pl-PL"/>
        </w:rPr>
        <w:t>na bieżąco</w:t>
      </w:r>
      <w:r w:rsidR="006A1825">
        <w:rPr>
          <w:rFonts w:ascii="Calibri" w:eastAsia="Times New Roman" w:hAnsi="Calibri" w:cs="Calibri"/>
          <w:sz w:val="20"/>
          <w:szCs w:val="20"/>
          <w:lang w:val="pl-PL" w:eastAsia="pl-PL"/>
        </w:rPr>
        <w:t>)</w:t>
      </w:r>
      <w:r w:rsidRPr="00CB1122">
        <w:rPr>
          <w:rFonts w:ascii="Calibri" w:eastAsia="Times New Roman" w:hAnsi="Calibri" w:cs="Calibri"/>
          <w:sz w:val="20"/>
          <w:szCs w:val="20"/>
          <w:lang w:val="pl-PL" w:eastAsia="pl-PL"/>
        </w:rPr>
        <w:t>,</w:t>
      </w:r>
    </w:p>
    <w:p w14:paraId="654EEEC1"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powiadomienia mieszkańców, zakładów usługowych i gestorów sieci o prowadzonych robotach i utrudnieniach z tym związanych – nie później niż na 7 dni przed przystąpieniem do robót,</w:t>
      </w:r>
    </w:p>
    <w:p w14:paraId="202A489E"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po zakończeniu realizacji robót stanowiących przedmiot niniejszego zamówienia - do uporządkowania na własny koszt i przekazania go protokolarnie Zamawiającemu w terminie ustalonym jako odbiór końcowy robót,</w:t>
      </w:r>
    </w:p>
    <w:p w14:paraId="11309B76"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udziału w naradach koordynacyjnych, w celu omówienia postępów prac oraz uwag i problemów, jakie powstały w trakcie realizacji przedmiotu zamówienia, w miejscu wskazanym przez Zamawiającego. Terminy narad będą ustalane przez Zamawiającego wg potrzeb,</w:t>
      </w:r>
    </w:p>
    <w:p w14:paraId="10C8AAFA"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posiadania ubezpieczenia od odpowiedzialności cywilnej kontraktowej i deliktowej za szkody, które mogą wyniknąć w związku z prowadzonymi w ramach zamówienia robotami,</w:t>
      </w:r>
    </w:p>
    <w:p w14:paraId="7D53F9A1"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ubezpieczenia budowy, realizowanej w ramach niniejszego zamówienia od mogących wystąpić szkód, nagłych zdarzeń losowych oraz odpowiedzialności cywilnej kontraktowej i deliktowej,</w:t>
      </w:r>
    </w:p>
    <w:p w14:paraId="199C9A44"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wykonania na własny koszt robót tymczasowych, których potrzeba wynika z technologii prowadzonych robót,</w:t>
      </w:r>
    </w:p>
    <w:p w14:paraId="27D6D116" w14:textId="77777777" w:rsidR="004A321F" w:rsidRPr="00CB1122" w:rsidRDefault="004A321F" w:rsidP="004A321F">
      <w:pPr>
        <w:numPr>
          <w:ilvl w:val="0"/>
          <w:numId w:val="11"/>
        </w:numPr>
        <w:ind w:left="567" w:hanging="283"/>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przeprowadzenia robót rozbiórkowych i budowlanych, zgodnie z wymogami rozporządzenia Ministra     Infrastruktury z dnia 6 lutego 2003r. w sprawie bezpieczeństwa i higieny pracy podczas wykonywania robót budowlanych (Dz.U. z 2003, poz. 47.401 ze zm.),</w:t>
      </w:r>
    </w:p>
    <w:p w14:paraId="771FFD2D" w14:textId="77777777" w:rsidR="004A321F" w:rsidRPr="00CB1122" w:rsidRDefault="004A321F" w:rsidP="004A321F">
      <w:pPr>
        <w:numPr>
          <w:ilvl w:val="0"/>
          <w:numId w:val="11"/>
        </w:numPr>
        <w:ind w:left="567" w:hanging="425"/>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koordynowania prac realizowanych przez podwykonawców. Wykonawca może zlecić część robót do wykonania podwykonawcom. Wykonanie robót przez podwykonawców nie zwalnia Wykonawcy od odpowiedzialności i zobowiązań wynikających z warunków postawionych w SWZ,</w:t>
      </w:r>
    </w:p>
    <w:p w14:paraId="21408C6E" w14:textId="77777777" w:rsidR="004A321F" w:rsidRPr="00CB1122" w:rsidRDefault="004A321F" w:rsidP="004A321F">
      <w:pPr>
        <w:numPr>
          <w:ilvl w:val="0"/>
          <w:numId w:val="11"/>
        </w:numPr>
        <w:ind w:left="567" w:hanging="425"/>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przestrzegania przepisów wynikających z art. 647(1) Kodeksu Cywilnego Wykonawca w przypadku zlecenia robót podwykonawcom. Zamawiającemu przysługuje prawo żądania od Wykonawcy zmiany podwykonawcy, jeżeli ten realizuje roboty w sposób wadliwy, niezgodny z założeniami i przepisami,</w:t>
      </w:r>
    </w:p>
    <w:p w14:paraId="44580CC9" w14:textId="77777777" w:rsidR="004A321F" w:rsidRPr="00CB1122" w:rsidRDefault="004A321F" w:rsidP="004A321F">
      <w:pPr>
        <w:numPr>
          <w:ilvl w:val="0"/>
          <w:numId w:val="11"/>
        </w:numPr>
        <w:ind w:left="567" w:hanging="425"/>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lastRenderedPageBreak/>
        <w:t>zatrudnienia wystarczającej liczby wykwalifikowanego personelu gwarantującego właściwą, jakość wykonanych prac,</w:t>
      </w:r>
    </w:p>
    <w:p w14:paraId="00EF5709" w14:textId="77777777" w:rsidR="004A321F" w:rsidRPr="00CB1122" w:rsidRDefault="004A321F" w:rsidP="004A321F">
      <w:pPr>
        <w:numPr>
          <w:ilvl w:val="0"/>
          <w:numId w:val="11"/>
        </w:numPr>
        <w:ind w:left="567" w:hanging="425"/>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wykonania przed zgłoszeniem zamówienia do odbioru, wszystkich niezbędnych prób z wynikiem pozytywnym,</w:t>
      </w:r>
    </w:p>
    <w:p w14:paraId="78EAA9D7" w14:textId="77777777" w:rsidR="004A321F" w:rsidRPr="00CB1122" w:rsidRDefault="004A321F" w:rsidP="004A321F">
      <w:pPr>
        <w:numPr>
          <w:ilvl w:val="0"/>
          <w:numId w:val="11"/>
        </w:numPr>
        <w:ind w:left="567" w:hanging="425"/>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uczestniczenia w czynnościach odbioru częściowego, końcowego i ostatecznego (pogwarancyjnego), a także czynnościach usunięcia stwierdzonych wad, przekazania atestów i zaświadczeń,</w:t>
      </w:r>
    </w:p>
    <w:p w14:paraId="5D829870" w14:textId="55E9186D" w:rsidR="004A321F" w:rsidRPr="00CB1122" w:rsidRDefault="004A321F" w:rsidP="004A321F">
      <w:pPr>
        <w:numPr>
          <w:ilvl w:val="0"/>
          <w:numId w:val="11"/>
        </w:numPr>
        <w:ind w:left="567" w:hanging="425"/>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 xml:space="preserve">zgłoszenia w formie pisemnej gotowości do odbioru ostatecznego na dziesięć (10) dni przed </w:t>
      </w:r>
      <w:r w:rsidR="00AC4208">
        <w:rPr>
          <w:rFonts w:ascii="Calibri" w:eastAsia="Times New Roman" w:hAnsi="Calibri" w:cs="Calibri"/>
          <w:sz w:val="20"/>
          <w:szCs w:val="20"/>
          <w:lang w:val="pl-PL" w:eastAsia="pl-PL"/>
        </w:rPr>
        <w:t>upływem terminu gwarancji,</w:t>
      </w:r>
    </w:p>
    <w:p w14:paraId="761EE550" w14:textId="77777777" w:rsidR="004A321F" w:rsidRPr="00CB1122" w:rsidRDefault="004A321F" w:rsidP="004A321F">
      <w:pPr>
        <w:numPr>
          <w:ilvl w:val="0"/>
          <w:numId w:val="11"/>
        </w:numPr>
        <w:ind w:left="567" w:hanging="425"/>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 xml:space="preserve">opracowania i przekazania Zamawiającemu kompletu dokumentacji powykonawczej w </w:t>
      </w:r>
      <w:r w:rsidRPr="00CB1122">
        <w:rPr>
          <w:rFonts w:ascii="Calibri" w:eastAsia="Times New Roman" w:hAnsi="Calibri" w:cs="Calibri"/>
          <w:b/>
          <w:sz w:val="20"/>
          <w:szCs w:val="20"/>
          <w:lang w:val="pl-PL" w:eastAsia="pl-PL"/>
        </w:rPr>
        <w:t>3 egzemplarzach</w:t>
      </w:r>
      <w:r w:rsidRPr="00CB1122">
        <w:rPr>
          <w:rFonts w:ascii="Calibri" w:eastAsia="Times New Roman" w:hAnsi="Calibri" w:cs="Calibri"/>
          <w:sz w:val="20"/>
          <w:szCs w:val="20"/>
          <w:lang w:val="pl-PL" w:eastAsia="pl-PL"/>
        </w:rPr>
        <w:t xml:space="preserve"> w wersji tradycyjnej (segregatory z dokumentacją) oraz elektronicznej edytowalnej na nośniku elektronicznym (</w:t>
      </w:r>
      <w:proofErr w:type="spellStart"/>
      <w:r w:rsidRPr="00CB1122">
        <w:rPr>
          <w:rFonts w:ascii="Calibri" w:eastAsia="Times New Roman" w:hAnsi="Calibri" w:cs="Calibri"/>
          <w:sz w:val="20"/>
          <w:szCs w:val="20"/>
          <w:lang w:val="pl-PL" w:eastAsia="pl-PL"/>
        </w:rPr>
        <w:t>pen</w:t>
      </w:r>
      <w:proofErr w:type="spellEnd"/>
      <w:r w:rsidRPr="00CB1122">
        <w:rPr>
          <w:rFonts w:ascii="Calibri" w:eastAsia="Times New Roman" w:hAnsi="Calibri" w:cs="Calibri"/>
          <w:sz w:val="20"/>
          <w:szCs w:val="20"/>
          <w:lang w:val="pl-PL" w:eastAsia="pl-PL"/>
        </w:rPr>
        <w:t xml:space="preserve"> </w:t>
      </w:r>
      <w:proofErr w:type="spellStart"/>
      <w:r w:rsidRPr="00CB1122">
        <w:rPr>
          <w:rFonts w:ascii="Calibri" w:eastAsia="Times New Roman" w:hAnsi="Calibri" w:cs="Calibri"/>
          <w:sz w:val="20"/>
          <w:szCs w:val="20"/>
          <w:lang w:val="pl-PL" w:eastAsia="pl-PL"/>
        </w:rPr>
        <w:t>drive</w:t>
      </w:r>
      <w:proofErr w:type="spellEnd"/>
      <w:r w:rsidRPr="00CB1122">
        <w:rPr>
          <w:rFonts w:ascii="Calibri" w:eastAsia="Times New Roman" w:hAnsi="Calibri" w:cs="Calibri"/>
          <w:sz w:val="20"/>
          <w:szCs w:val="20"/>
          <w:lang w:val="pl-PL" w:eastAsia="pl-PL"/>
        </w:rPr>
        <w:t xml:space="preserve">) (rysunki- Auto </w:t>
      </w:r>
      <w:proofErr w:type="spellStart"/>
      <w:r w:rsidRPr="00CB1122">
        <w:rPr>
          <w:rFonts w:ascii="Calibri" w:eastAsia="Times New Roman" w:hAnsi="Calibri" w:cs="Calibri"/>
          <w:sz w:val="20"/>
          <w:szCs w:val="20"/>
          <w:lang w:val="pl-PL" w:eastAsia="pl-PL"/>
        </w:rPr>
        <w:t>Cad</w:t>
      </w:r>
      <w:proofErr w:type="spellEnd"/>
      <w:r w:rsidRPr="00CB1122">
        <w:rPr>
          <w:rFonts w:ascii="Calibri" w:eastAsia="Times New Roman" w:hAnsi="Calibri" w:cs="Calibri"/>
          <w:sz w:val="20"/>
          <w:szCs w:val="20"/>
          <w:lang w:val="pl-PL" w:eastAsia="pl-PL"/>
        </w:rPr>
        <w:t>, pliki tekstowe – Word lub Open Office oraz w formacie PDF),</w:t>
      </w:r>
    </w:p>
    <w:p w14:paraId="1A502C18" w14:textId="77777777" w:rsidR="004A321F" w:rsidRPr="00CB1122" w:rsidRDefault="004A321F" w:rsidP="004A321F">
      <w:pPr>
        <w:numPr>
          <w:ilvl w:val="0"/>
          <w:numId w:val="11"/>
        </w:numPr>
        <w:ind w:left="567" w:hanging="425"/>
        <w:contextualSpacing/>
        <w:jc w:val="both"/>
        <w:rPr>
          <w:rFonts w:ascii="Calibri" w:eastAsia="Times New Roman" w:hAnsi="Calibri" w:cs="Calibri"/>
          <w:sz w:val="20"/>
          <w:szCs w:val="20"/>
          <w:lang w:val="pl-PL" w:eastAsia="pl-PL"/>
        </w:rPr>
      </w:pPr>
      <w:r w:rsidRPr="00CB1122">
        <w:rPr>
          <w:rFonts w:ascii="Calibri" w:eastAsia="Times New Roman" w:hAnsi="Calibri" w:cs="Calibri"/>
          <w:sz w:val="20"/>
          <w:szCs w:val="20"/>
          <w:lang w:val="pl-PL" w:eastAsia="pl-PL"/>
        </w:rPr>
        <w:t>opracowania i przekazania Zamawiającemu geodezyjnego pomiaru powykonawczego oraz zgłoszenia przedmiotu zamówienia do odbioru końcowego.</w:t>
      </w:r>
    </w:p>
    <w:p w14:paraId="5249A502" w14:textId="77777777" w:rsidR="00D82A74" w:rsidRDefault="00D82A74" w:rsidP="00D82A74">
      <w:pPr>
        <w:pStyle w:val="Akapitzlist"/>
        <w:ind w:left="567"/>
        <w:rPr>
          <w:rFonts w:asciiTheme="minorHAnsi" w:hAnsiTheme="minorHAnsi" w:cstheme="minorHAnsi"/>
          <w:sz w:val="20"/>
          <w:szCs w:val="20"/>
          <w:lang w:val="pl-PL"/>
        </w:rPr>
      </w:pPr>
    </w:p>
    <w:p w14:paraId="6E4C11B8" w14:textId="380B18B2" w:rsidR="00D82A74" w:rsidRDefault="00D82A74" w:rsidP="00D82A74">
      <w:pPr>
        <w:pStyle w:val="Akapitzlist"/>
        <w:tabs>
          <w:tab w:val="left" w:pos="426"/>
        </w:tabs>
        <w:ind w:left="426" w:hanging="426"/>
        <w:rPr>
          <w:rFonts w:asciiTheme="minorHAnsi" w:hAnsiTheme="minorHAnsi" w:cstheme="minorHAnsi"/>
          <w:sz w:val="20"/>
          <w:szCs w:val="20"/>
          <w:lang w:val="pl-PL" w:eastAsia="pl-PL"/>
        </w:rPr>
      </w:pPr>
      <w:r>
        <w:rPr>
          <w:rFonts w:asciiTheme="minorHAnsi" w:hAnsiTheme="minorHAnsi" w:cstheme="minorHAnsi"/>
          <w:b/>
          <w:bCs/>
          <w:sz w:val="20"/>
          <w:szCs w:val="20"/>
          <w:lang w:val="pl-PL" w:eastAsia="pl-PL"/>
        </w:rPr>
        <w:t>VII.</w:t>
      </w:r>
      <w:r>
        <w:rPr>
          <w:rFonts w:asciiTheme="minorHAnsi" w:hAnsiTheme="minorHAnsi" w:cstheme="minorHAnsi"/>
          <w:sz w:val="20"/>
          <w:szCs w:val="20"/>
          <w:lang w:val="pl-PL" w:eastAsia="pl-PL"/>
        </w:rPr>
        <w:t xml:space="preserve"> </w:t>
      </w:r>
      <w:r>
        <w:rPr>
          <w:rFonts w:asciiTheme="minorHAnsi" w:hAnsiTheme="minorHAnsi" w:cstheme="minorHAnsi"/>
          <w:b/>
          <w:sz w:val="20"/>
          <w:szCs w:val="20"/>
          <w:lang w:val="pl-PL"/>
        </w:rPr>
        <w:t>Wykonawca (lub podwykonawca) jest zobowiązany zgodnie z art. 95 ust. 1 ustawy PZP – do zatrudnienia pracowników wykonujących przedmiot zamówienia na podstawie umowy o pracę w rozumieniu przepisów Kodeksu Pracy.</w:t>
      </w:r>
    </w:p>
    <w:p w14:paraId="7750B16F" w14:textId="77777777" w:rsidR="00D82A74" w:rsidRDefault="00D82A74" w:rsidP="00D82A74">
      <w:pPr>
        <w:pStyle w:val="Akapitzlist"/>
        <w:numPr>
          <w:ilvl w:val="0"/>
          <w:numId w:val="45"/>
        </w:numPr>
        <w:tabs>
          <w:tab w:val="left" w:pos="284"/>
        </w:tabs>
        <w:suppressAutoHyphens w:val="0"/>
        <w:rPr>
          <w:rFonts w:asciiTheme="minorHAnsi" w:hAnsiTheme="minorHAnsi" w:cstheme="minorHAnsi"/>
          <w:sz w:val="20"/>
          <w:szCs w:val="20"/>
          <w:lang w:val="pl-PL"/>
        </w:rPr>
      </w:pPr>
      <w:r>
        <w:rPr>
          <w:rFonts w:asciiTheme="minorHAnsi" w:hAnsiTheme="minorHAnsi" w:cstheme="minorHAnsi"/>
          <w:sz w:val="20"/>
          <w:szCs w:val="20"/>
          <w:lang w:val="pl-PL"/>
        </w:rPr>
        <w:t>Sposób dokumentowania zatrudnienia osób, o których mowa w art. 95 ust. 1 ustawy PZP:</w:t>
      </w:r>
    </w:p>
    <w:p w14:paraId="6DB3D73F" w14:textId="277CDDF3" w:rsidR="00D82A74" w:rsidRDefault="00D82A74" w:rsidP="00D82A74">
      <w:pPr>
        <w:pStyle w:val="Akapitzlist"/>
        <w:numPr>
          <w:ilvl w:val="1"/>
          <w:numId w:val="45"/>
        </w:numPr>
        <w:tabs>
          <w:tab w:val="left" w:pos="993"/>
        </w:tabs>
        <w:suppressAutoHyphens w:val="0"/>
        <w:rPr>
          <w:rFonts w:asciiTheme="minorHAnsi" w:hAnsiTheme="minorHAnsi" w:cstheme="minorHAnsi"/>
          <w:sz w:val="20"/>
          <w:szCs w:val="20"/>
          <w:lang w:val="pl-PL"/>
        </w:rPr>
      </w:pPr>
      <w:r>
        <w:rPr>
          <w:rFonts w:asciiTheme="minorHAnsi" w:hAnsiTheme="minorHAnsi" w:cstheme="minorHAnsi"/>
          <w:sz w:val="20"/>
          <w:szCs w:val="20"/>
          <w:lang w:val="pl-PL"/>
        </w:rPr>
        <w:t xml:space="preserve">najpóźniej w dniu przejęcia placu budowy Wykonawca </w:t>
      </w:r>
      <w:r w:rsidR="005B32C1">
        <w:rPr>
          <w:rFonts w:asciiTheme="minorHAnsi" w:hAnsiTheme="minorHAnsi" w:cstheme="minorHAnsi"/>
          <w:sz w:val="20"/>
          <w:szCs w:val="20"/>
          <w:lang w:val="pl-PL"/>
        </w:rPr>
        <w:t>przedstawi</w:t>
      </w:r>
      <w:r>
        <w:rPr>
          <w:rFonts w:asciiTheme="minorHAnsi" w:hAnsiTheme="minorHAnsi" w:cstheme="minorHAnsi"/>
          <w:sz w:val="20"/>
          <w:szCs w:val="20"/>
          <w:lang w:val="pl-PL"/>
        </w:rPr>
        <w:t xml:space="preserve"> Zamawiającemu kompletny Wykaz </w:t>
      </w:r>
      <w:r>
        <w:rPr>
          <w:rFonts w:asciiTheme="minorHAnsi" w:hAnsiTheme="minorHAnsi" w:cstheme="minorHAnsi"/>
          <w:sz w:val="20"/>
          <w:szCs w:val="20"/>
          <w:lang w:val="pl-PL"/>
        </w:rPr>
        <w:br/>
        <w:t xml:space="preserve">Pracowników przeznaczonych do realizacji zamówienia ze wskazaniem </w:t>
      </w:r>
      <w:r>
        <w:rPr>
          <w:rFonts w:asciiTheme="minorHAnsi" w:hAnsiTheme="minorHAnsi" w:cstheme="minorHAnsi"/>
          <w:b/>
          <w:bCs/>
          <w:sz w:val="20"/>
          <w:szCs w:val="20"/>
          <w:lang w:val="pl-PL"/>
        </w:rPr>
        <w:t xml:space="preserve">imienia i nazwiska, daty zawarcia umowy, rodzaju umowy o pracę oraz wymiaru etatu </w:t>
      </w:r>
      <w:r>
        <w:rPr>
          <w:rFonts w:asciiTheme="minorHAnsi" w:hAnsiTheme="minorHAnsi" w:cstheme="minorHAnsi"/>
          <w:sz w:val="20"/>
          <w:szCs w:val="20"/>
          <w:lang w:val="pl-PL"/>
        </w:rPr>
        <w:t>podstawy z przypisanymi do tych osób czynnościami, które będzie wykonywać w ramach umowy o pracę, który stanowić będzie załącznik do umowy.</w:t>
      </w:r>
    </w:p>
    <w:p w14:paraId="275589B1" w14:textId="77777777" w:rsidR="00D82A74" w:rsidRDefault="00D82A74" w:rsidP="00D82A74">
      <w:pPr>
        <w:pStyle w:val="Akapitzlist"/>
        <w:numPr>
          <w:ilvl w:val="1"/>
          <w:numId w:val="45"/>
        </w:numPr>
        <w:tabs>
          <w:tab w:val="left" w:pos="993"/>
        </w:tabs>
        <w:suppressAutoHyphens w:val="0"/>
        <w:rPr>
          <w:rFonts w:asciiTheme="minorHAnsi" w:hAnsiTheme="minorHAnsi" w:cstheme="minorHAnsi"/>
          <w:sz w:val="20"/>
          <w:szCs w:val="20"/>
        </w:rPr>
      </w:pPr>
      <w:r>
        <w:rPr>
          <w:rFonts w:asciiTheme="minorHAnsi" w:hAnsiTheme="minorHAnsi" w:cstheme="minorHAnsi"/>
          <w:sz w:val="20"/>
          <w:szCs w:val="20"/>
          <w:lang w:val="pl-PL"/>
        </w:rPr>
        <w:t xml:space="preserve">roboty budowlane objęte przedmiotem umowy będą świadczone przez osoby zatrudnione na podstawie umowy o pracę w rozumieniu przepisów Kodeksu pracy - zwane Pracownikami wymienione w załączniku do Umowy pn. </w:t>
      </w:r>
      <w:r>
        <w:rPr>
          <w:rFonts w:asciiTheme="minorHAnsi" w:hAnsiTheme="minorHAnsi" w:cstheme="minorHAnsi"/>
          <w:sz w:val="20"/>
          <w:szCs w:val="20"/>
        </w:rPr>
        <w:t>„</w:t>
      </w:r>
      <w:proofErr w:type="spellStart"/>
      <w:r>
        <w:rPr>
          <w:rFonts w:asciiTheme="minorHAnsi" w:hAnsiTheme="minorHAnsi" w:cstheme="minorHAnsi"/>
          <w:sz w:val="20"/>
          <w:szCs w:val="20"/>
        </w:rPr>
        <w:t>Wykaz</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Pracowników</w:t>
      </w:r>
      <w:proofErr w:type="spellEnd"/>
      <w:r>
        <w:rPr>
          <w:rFonts w:asciiTheme="minorHAnsi" w:hAnsiTheme="minorHAnsi" w:cstheme="minorHAnsi"/>
          <w:sz w:val="20"/>
          <w:szCs w:val="20"/>
        </w:rPr>
        <w:t>”.</w:t>
      </w:r>
    </w:p>
    <w:p w14:paraId="1790243E" w14:textId="77777777" w:rsidR="00D82A74" w:rsidRDefault="00D82A74" w:rsidP="00D82A74">
      <w:pPr>
        <w:pStyle w:val="Akapitzlist"/>
        <w:numPr>
          <w:ilvl w:val="1"/>
          <w:numId w:val="45"/>
        </w:numPr>
        <w:tabs>
          <w:tab w:val="left" w:pos="993"/>
        </w:tabs>
        <w:suppressAutoHyphens w:val="0"/>
        <w:rPr>
          <w:rFonts w:asciiTheme="minorHAnsi" w:hAnsiTheme="minorHAnsi" w:cstheme="minorHAnsi"/>
          <w:sz w:val="20"/>
          <w:szCs w:val="20"/>
          <w:lang w:val="pl-PL"/>
        </w:rPr>
      </w:pPr>
      <w:r>
        <w:rPr>
          <w:rFonts w:asciiTheme="minorHAnsi" w:eastAsia="Arial" w:hAnsiTheme="minorHAnsi" w:cstheme="minorHAnsi"/>
          <w:sz w:val="20"/>
          <w:szCs w:val="20"/>
          <w:lang w:val="pl-PL" w:eastAsia="ar-SA"/>
        </w:rPr>
        <w:t xml:space="preserve">w sytuacji, gdy </w:t>
      </w:r>
      <w:r>
        <w:rPr>
          <w:rFonts w:asciiTheme="minorHAnsi" w:hAnsiTheme="minorHAnsi" w:cstheme="minorHAnsi"/>
          <w:sz w:val="20"/>
          <w:szCs w:val="20"/>
          <w:lang w:val="pl-PL"/>
        </w:rPr>
        <w:t xml:space="preserve">Zamawiający poweźmie wątpliwość co do sposobu zatrudnienia personelu – może zwrócić się </w:t>
      </w:r>
      <w:r>
        <w:rPr>
          <w:rFonts w:asciiTheme="minorHAnsi" w:hAnsiTheme="minorHAnsi" w:cstheme="minorHAnsi"/>
          <w:sz w:val="20"/>
          <w:szCs w:val="20"/>
          <w:lang w:val="pl-PL"/>
        </w:rPr>
        <w:br/>
        <w:t>z wnioskiem o przeprowadzenie kontroli przez Państwową Inspekcję Pracy,</w:t>
      </w:r>
      <w:r>
        <w:rPr>
          <w:rFonts w:asciiTheme="minorHAnsi" w:eastAsia="Arial" w:hAnsiTheme="minorHAnsi" w:cstheme="minorHAnsi"/>
          <w:sz w:val="20"/>
          <w:szCs w:val="20"/>
          <w:lang w:val="pl-PL" w:eastAsia="ar-SA"/>
        </w:rPr>
        <w:t xml:space="preserve"> w celu weryfikacji czy osoby </w:t>
      </w:r>
      <w:r>
        <w:rPr>
          <w:rFonts w:asciiTheme="minorHAnsi" w:eastAsia="Arial" w:hAnsiTheme="minorHAnsi" w:cstheme="minorHAnsi"/>
          <w:sz w:val="20"/>
          <w:szCs w:val="20"/>
          <w:lang w:val="pl-PL" w:eastAsia="ar-SA"/>
        </w:rPr>
        <w:br/>
        <w:t>wskazane w Wykazie Pracowników są zatrudnione na umowę o pracę.</w:t>
      </w:r>
    </w:p>
    <w:p w14:paraId="0FCB294E" w14:textId="1034CDED" w:rsidR="00D82A74" w:rsidRDefault="00D82A74" w:rsidP="00D82A74">
      <w:pPr>
        <w:pStyle w:val="Akapitzlist"/>
        <w:numPr>
          <w:ilvl w:val="0"/>
          <w:numId w:val="45"/>
        </w:numPr>
        <w:tabs>
          <w:tab w:val="left" w:pos="993"/>
        </w:tabs>
        <w:suppressAutoHyphens w:val="0"/>
        <w:rPr>
          <w:rFonts w:asciiTheme="minorHAnsi" w:hAnsiTheme="minorHAnsi" w:cstheme="minorHAnsi"/>
          <w:sz w:val="20"/>
          <w:szCs w:val="20"/>
          <w:lang w:val="pl-PL"/>
        </w:rPr>
      </w:pPr>
      <w:r>
        <w:rPr>
          <w:rFonts w:asciiTheme="minorHAnsi" w:hAnsiTheme="minorHAnsi" w:cstheme="minorHAnsi"/>
          <w:sz w:val="20"/>
          <w:szCs w:val="20"/>
          <w:lang w:val="pl-PL"/>
        </w:rPr>
        <w:t>Zamawiający ma prawo do przeprowadzenia kontroli spełniania przez Wykonawcę wymagań, o których mowa w art. 95 ust. 1 ustawy P</w:t>
      </w:r>
      <w:r w:rsidR="00614251">
        <w:rPr>
          <w:rFonts w:asciiTheme="minorHAnsi" w:hAnsiTheme="minorHAnsi" w:cstheme="minorHAnsi"/>
          <w:sz w:val="20"/>
          <w:szCs w:val="20"/>
          <w:lang w:val="pl-PL"/>
        </w:rPr>
        <w:t>ZP</w:t>
      </w:r>
      <w:r>
        <w:rPr>
          <w:rFonts w:asciiTheme="minorHAnsi" w:hAnsiTheme="minorHAnsi" w:cstheme="minorHAnsi"/>
          <w:sz w:val="20"/>
          <w:szCs w:val="20"/>
          <w:lang w:val="pl-PL"/>
        </w:rPr>
        <w:t>, oraz sankcji z tytułu niespełnienia tych wymagań:</w:t>
      </w:r>
    </w:p>
    <w:p w14:paraId="7FFC5373" w14:textId="77777777" w:rsidR="00D82A74" w:rsidRDefault="00D82A74" w:rsidP="00D82A74">
      <w:pPr>
        <w:pStyle w:val="Akapitzlist"/>
        <w:numPr>
          <w:ilvl w:val="1"/>
          <w:numId w:val="45"/>
        </w:numPr>
        <w:tabs>
          <w:tab w:val="left" w:pos="993"/>
        </w:tabs>
        <w:suppressAutoHyphens w:val="0"/>
        <w:rPr>
          <w:rFonts w:asciiTheme="minorHAnsi" w:hAnsiTheme="minorHAnsi" w:cstheme="minorHAnsi"/>
          <w:sz w:val="20"/>
          <w:szCs w:val="20"/>
          <w:lang w:val="pl-PL"/>
        </w:rPr>
      </w:pPr>
      <w:r>
        <w:rPr>
          <w:rFonts w:asciiTheme="minorHAnsi" w:hAnsiTheme="minorHAnsi" w:cstheme="minorHAnsi"/>
          <w:sz w:val="20"/>
          <w:szCs w:val="20"/>
          <w:lang w:val="pl-PL"/>
        </w:rPr>
        <w:t xml:space="preserve">W celu kontroli przestrzegania postanowień umowy przez Wykonawcę przedstawiciel Zamawiającego </w:t>
      </w:r>
      <w:r>
        <w:rPr>
          <w:rFonts w:asciiTheme="minorHAnsi" w:hAnsiTheme="minorHAnsi" w:cstheme="minorHAnsi"/>
          <w:sz w:val="20"/>
          <w:szCs w:val="20"/>
          <w:lang w:val="pl-PL"/>
        </w:rPr>
        <w:br/>
        <w:t xml:space="preserve">uprawniony jest w każdym czasie do weryfikacji Personelu Wykonawcy uczestniczącego w realizacji </w:t>
      </w:r>
      <w:r>
        <w:rPr>
          <w:rFonts w:asciiTheme="minorHAnsi" w:hAnsiTheme="minorHAnsi" w:cstheme="minorHAnsi"/>
          <w:sz w:val="20"/>
          <w:szCs w:val="20"/>
          <w:lang w:val="pl-PL"/>
        </w:rPr>
        <w:br/>
        <w:t xml:space="preserve">przedmiotu umowy, na okoliczność zgodności w Wykazem Pracowników, o którym mowa </w:t>
      </w:r>
      <w:r>
        <w:rPr>
          <w:rFonts w:asciiTheme="minorHAnsi" w:hAnsiTheme="minorHAnsi" w:cstheme="minorHAnsi"/>
          <w:sz w:val="20"/>
          <w:szCs w:val="20"/>
          <w:lang w:val="pl-PL"/>
        </w:rPr>
        <w:br/>
        <w:t>w pkt 1 lit a powyżej.</w:t>
      </w:r>
    </w:p>
    <w:p w14:paraId="0E1A52E0" w14:textId="77777777" w:rsidR="00D82A74" w:rsidRDefault="00D82A74" w:rsidP="00D82A74">
      <w:pPr>
        <w:pStyle w:val="Akapitzlist"/>
        <w:numPr>
          <w:ilvl w:val="1"/>
          <w:numId w:val="45"/>
        </w:numPr>
        <w:tabs>
          <w:tab w:val="left" w:pos="993"/>
        </w:tabs>
        <w:suppressAutoHyphens w:val="0"/>
        <w:rPr>
          <w:rFonts w:asciiTheme="minorHAnsi" w:hAnsiTheme="minorHAnsi" w:cstheme="minorHAnsi"/>
          <w:sz w:val="20"/>
          <w:szCs w:val="20"/>
          <w:lang w:val="pl-PL"/>
        </w:rPr>
      </w:pPr>
      <w:r>
        <w:rPr>
          <w:rFonts w:asciiTheme="minorHAnsi" w:hAnsiTheme="minorHAnsi" w:cstheme="minorHAnsi"/>
          <w:sz w:val="20"/>
          <w:szCs w:val="20"/>
          <w:lang w:val="pl-PL"/>
        </w:rPr>
        <w:t xml:space="preserve">Zamawiający dopuszcza możliwość zmiany osób, przy pomocy, których Wykonawca świadczyć będzie </w:t>
      </w:r>
      <w:r>
        <w:rPr>
          <w:rFonts w:asciiTheme="minorHAnsi" w:hAnsiTheme="minorHAnsi" w:cstheme="minorHAnsi"/>
          <w:sz w:val="20"/>
          <w:szCs w:val="20"/>
          <w:lang w:val="pl-PL"/>
        </w:rPr>
        <w:br/>
        <w:t>przedmiot umowy, na inne posiadające co najmniej taką samą wiedzę, doświadczenie i kwalifikacje opisane</w:t>
      </w:r>
      <w:r>
        <w:rPr>
          <w:rFonts w:asciiTheme="minorHAnsi" w:hAnsiTheme="minorHAnsi" w:cstheme="minorHAnsi"/>
          <w:sz w:val="20"/>
          <w:szCs w:val="20"/>
          <w:lang w:val="pl-PL"/>
        </w:rPr>
        <w:br/>
        <w:t xml:space="preserve">w SWZ z zachowaniem wymogów dotyczących zatrudniania na podstawie umowy o pracę. O planowanej </w:t>
      </w:r>
      <w:r>
        <w:rPr>
          <w:rFonts w:asciiTheme="minorHAnsi" w:hAnsiTheme="minorHAnsi" w:cstheme="minorHAnsi"/>
          <w:sz w:val="20"/>
          <w:szCs w:val="20"/>
          <w:lang w:val="pl-PL"/>
        </w:rPr>
        <w:br/>
        <w:t>zmianie osób, przy pomocy których Wykonawca wykonuje Przedmiot Umowy, Wykonawca zobowiązany jest niezwłocznie powiadomić Zamawiającego na piśmie przed dopuszczeniem tych osób do wykonywania prac.</w:t>
      </w:r>
    </w:p>
    <w:p w14:paraId="22EA04AA" w14:textId="56A0ECFE" w:rsidR="00D82A74" w:rsidRDefault="00D82A74" w:rsidP="00D82A74">
      <w:pPr>
        <w:pStyle w:val="Akapitzlist"/>
        <w:numPr>
          <w:ilvl w:val="1"/>
          <w:numId w:val="45"/>
        </w:numPr>
        <w:tabs>
          <w:tab w:val="left" w:pos="993"/>
        </w:tabs>
        <w:suppressAutoHyphens w:val="0"/>
        <w:rPr>
          <w:color w:val="000000"/>
        </w:rPr>
      </w:pPr>
      <w:r>
        <w:rPr>
          <w:rFonts w:asciiTheme="minorHAnsi" w:hAnsiTheme="minorHAnsi" w:cstheme="minorHAnsi"/>
          <w:color w:val="000000"/>
          <w:sz w:val="20"/>
          <w:szCs w:val="20"/>
          <w:lang w:val="pl-PL"/>
        </w:rPr>
        <w:t xml:space="preserve">Za niedopełnienie wymogu zatrudniania Pracowników świadczących przedmiot umowy na podstawie umowy o pracę w rozumieniu przepisów Kodeksu Pracy, Wykonawca zapłaci Zamawiającemu kary umowne </w:t>
      </w:r>
      <w:r>
        <w:rPr>
          <w:rFonts w:asciiTheme="minorHAnsi" w:hAnsiTheme="minorHAnsi" w:cstheme="minorHAnsi"/>
          <w:color w:val="000000"/>
          <w:sz w:val="20"/>
          <w:szCs w:val="20"/>
          <w:lang w:val="pl-PL"/>
        </w:rPr>
        <w:br/>
        <w:t>w wysokości kwoty minimalnego wynagrodzenia za pracę ustalonego na podstawie przepisów o minimalnym wynagrodzeniu za pracę (obowiązujących w chwili stwierdzenia przez Zamawiającego niedopełnienia przez Wykonawcę wymogu zatrudniania Pracowników świadczących przedmiot umowy na podstawie umowy</w:t>
      </w:r>
      <w:r>
        <w:rPr>
          <w:rFonts w:asciiTheme="minorHAnsi" w:hAnsiTheme="minorHAnsi" w:cstheme="minorHAnsi"/>
          <w:color w:val="000000"/>
          <w:sz w:val="20"/>
          <w:szCs w:val="20"/>
          <w:lang w:val="pl-PL"/>
        </w:rPr>
        <w:br/>
        <w:t>o pracę w rozumieniu przepisów Kodeksu Pracy) oraz liczby miesięcy w okresie realizacji Umowy, w których nie dopełniono przedmiotowego wymogu</w:t>
      </w:r>
      <w:r>
        <w:rPr>
          <w:rFonts w:asciiTheme="minorHAnsi" w:hAnsiTheme="minorHAnsi" w:cstheme="minorHAnsi"/>
          <w:color w:val="000000"/>
          <w:sz w:val="20"/>
          <w:szCs w:val="20"/>
        </w:rPr>
        <w:t>.</w:t>
      </w:r>
    </w:p>
    <w:p w14:paraId="06C1A476" w14:textId="77777777" w:rsidR="00D82A74" w:rsidRPr="004A35B9" w:rsidRDefault="00D82A74" w:rsidP="00D82A74">
      <w:pPr>
        <w:pStyle w:val="Akapitzlist"/>
        <w:numPr>
          <w:ilvl w:val="1"/>
          <w:numId w:val="45"/>
        </w:numPr>
        <w:tabs>
          <w:tab w:val="left" w:pos="993"/>
        </w:tabs>
        <w:suppressAutoHyphens w:val="0"/>
        <w:rPr>
          <w:color w:val="000000"/>
          <w:lang w:val="pl-PL"/>
        </w:rPr>
      </w:pPr>
      <w:r w:rsidRPr="004A35B9">
        <w:rPr>
          <w:rFonts w:asciiTheme="minorHAnsi" w:hAnsiTheme="minorHAnsi" w:cstheme="minorHAnsi"/>
          <w:color w:val="000000"/>
          <w:sz w:val="20"/>
          <w:szCs w:val="20"/>
          <w:lang w:val="pl-PL"/>
        </w:rPr>
        <w:t>Rodzaje czynności niezbędnych do realizacji zamówienia, których dotyczą wymagania zatrudnienia na</w:t>
      </w:r>
      <w:r>
        <w:rPr>
          <w:rFonts w:asciiTheme="minorHAnsi" w:hAnsiTheme="minorHAnsi" w:cstheme="minorHAnsi"/>
          <w:color w:val="000000"/>
          <w:sz w:val="20"/>
          <w:szCs w:val="20"/>
          <w:lang w:val="pl-PL"/>
        </w:rPr>
        <w:br/>
      </w:r>
      <w:r w:rsidRPr="004A35B9">
        <w:rPr>
          <w:rFonts w:asciiTheme="minorHAnsi" w:hAnsiTheme="minorHAnsi" w:cstheme="minorHAnsi"/>
          <w:color w:val="000000"/>
          <w:sz w:val="20"/>
          <w:szCs w:val="20"/>
          <w:lang w:val="pl-PL"/>
        </w:rPr>
        <w:t>podstawie umowy o pracę przez Wykonawcę lub podwykonawcę osób wykonujących czynności w trakcie</w:t>
      </w:r>
      <w:r>
        <w:rPr>
          <w:rFonts w:asciiTheme="minorHAnsi" w:hAnsiTheme="minorHAnsi" w:cstheme="minorHAnsi"/>
          <w:color w:val="000000"/>
          <w:sz w:val="20"/>
          <w:szCs w:val="20"/>
          <w:lang w:val="pl-PL"/>
        </w:rPr>
        <w:br/>
      </w:r>
      <w:r w:rsidRPr="004A35B9">
        <w:rPr>
          <w:rFonts w:asciiTheme="minorHAnsi" w:hAnsiTheme="minorHAnsi" w:cstheme="minorHAnsi"/>
          <w:color w:val="000000"/>
          <w:sz w:val="20"/>
          <w:szCs w:val="20"/>
          <w:lang w:val="pl-PL"/>
        </w:rPr>
        <w:t>realizacji zamówienia:</w:t>
      </w:r>
    </w:p>
    <w:p w14:paraId="4DCEE6E8" w14:textId="77777777" w:rsidR="00D82A74" w:rsidRPr="004A35B9" w:rsidRDefault="00D82A74" w:rsidP="00D82A74">
      <w:pPr>
        <w:numPr>
          <w:ilvl w:val="1"/>
          <w:numId w:val="48"/>
        </w:numPr>
        <w:tabs>
          <w:tab w:val="left" w:pos="426"/>
          <w:tab w:val="left" w:pos="709"/>
        </w:tabs>
        <w:suppressAutoHyphens w:val="0"/>
        <w:contextualSpacing/>
        <w:jc w:val="both"/>
        <w:rPr>
          <w:color w:val="000000"/>
          <w:lang w:val="pl-PL"/>
        </w:rPr>
      </w:pPr>
      <w:r w:rsidRPr="004A35B9">
        <w:rPr>
          <w:rFonts w:asciiTheme="minorHAnsi" w:hAnsiTheme="minorHAnsi" w:cstheme="minorHAnsi"/>
          <w:color w:val="000000"/>
          <w:sz w:val="20"/>
          <w:szCs w:val="20"/>
          <w:lang w:val="pl-PL"/>
        </w:rPr>
        <w:t>roboty ogólnobudowlane</w:t>
      </w:r>
    </w:p>
    <w:p w14:paraId="157D3A49" w14:textId="77777777" w:rsidR="00D82A74" w:rsidRPr="004A35B9" w:rsidRDefault="00D82A74" w:rsidP="00D82A74">
      <w:pPr>
        <w:numPr>
          <w:ilvl w:val="1"/>
          <w:numId w:val="48"/>
        </w:numPr>
        <w:tabs>
          <w:tab w:val="left" w:pos="426"/>
          <w:tab w:val="left" w:pos="709"/>
        </w:tabs>
        <w:suppressAutoHyphens w:val="0"/>
        <w:contextualSpacing/>
        <w:jc w:val="both"/>
        <w:rPr>
          <w:color w:val="000000"/>
          <w:lang w:val="pl-PL"/>
        </w:rPr>
      </w:pPr>
      <w:r w:rsidRPr="004A35B9">
        <w:rPr>
          <w:rFonts w:asciiTheme="minorHAnsi" w:hAnsiTheme="minorHAnsi" w:cstheme="minorHAnsi"/>
          <w:color w:val="000000"/>
          <w:sz w:val="20"/>
          <w:szCs w:val="20"/>
          <w:lang w:val="pl-PL"/>
        </w:rPr>
        <w:t>roboty ziemne</w:t>
      </w:r>
    </w:p>
    <w:p w14:paraId="0031BA7F" w14:textId="77777777" w:rsidR="00D82A74" w:rsidRPr="00F760E6" w:rsidRDefault="00D82A74" w:rsidP="00D82A74">
      <w:pPr>
        <w:numPr>
          <w:ilvl w:val="1"/>
          <w:numId w:val="48"/>
        </w:numPr>
        <w:tabs>
          <w:tab w:val="left" w:pos="426"/>
          <w:tab w:val="left" w:pos="709"/>
        </w:tabs>
        <w:suppressAutoHyphens w:val="0"/>
        <w:contextualSpacing/>
        <w:jc w:val="both"/>
        <w:rPr>
          <w:color w:val="000000"/>
          <w:lang w:val="pl-PL"/>
        </w:rPr>
      </w:pPr>
      <w:r w:rsidRPr="004A35B9">
        <w:rPr>
          <w:rFonts w:asciiTheme="minorHAnsi" w:hAnsiTheme="minorHAnsi" w:cstheme="minorHAnsi"/>
          <w:color w:val="000000"/>
          <w:sz w:val="20"/>
          <w:szCs w:val="20"/>
          <w:lang w:val="pl-PL"/>
        </w:rPr>
        <w:t>inne niezbędne prace związane z realizacją przedmiotu umowy</w:t>
      </w:r>
    </w:p>
    <w:p w14:paraId="091E041C" w14:textId="77777777" w:rsidR="00F760E6" w:rsidRDefault="00F760E6" w:rsidP="00F760E6">
      <w:pPr>
        <w:rPr>
          <w:rFonts w:ascii="Calibri" w:hAnsi="Calibri" w:cs="Calibri"/>
          <w:sz w:val="20"/>
          <w:szCs w:val="20"/>
          <w:lang w:val="pl-PL" w:eastAsia="pl-PL"/>
        </w:rPr>
      </w:pPr>
    </w:p>
    <w:p w14:paraId="4239E72C" w14:textId="290208C5" w:rsidR="00F760E6" w:rsidRPr="00AC4208" w:rsidRDefault="00F760E6" w:rsidP="00AC4208">
      <w:pPr>
        <w:pStyle w:val="Akapitzlist"/>
        <w:numPr>
          <w:ilvl w:val="0"/>
          <w:numId w:val="53"/>
        </w:numPr>
        <w:rPr>
          <w:rFonts w:ascii="Calibri" w:hAnsi="Calibri" w:cs="Calibri"/>
          <w:sz w:val="20"/>
          <w:szCs w:val="20"/>
          <w:lang w:val="pl-PL" w:eastAsia="pl-PL"/>
        </w:rPr>
      </w:pPr>
      <w:r w:rsidRPr="00AC4208">
        <w:rPr>
          <w:rFonts w:ascii="Calibri" w:hAnsi="Calibri" w:cs="Calibri"/>
          <w:sz w:val="20"/>
          <w:szCs w:val="20"/>
          <w:lang w:val="pl-PL" w:eastAsia="pl-PL"/>
        </w:rPr>
        <w:t>Uprawnienia posiadane przez osoby w ww. wymaganym zakresie, powinny być zgodne z przepisami ustawy z dnia 7 lipca 1994 r. Prawo budowlane (</w:t>
      </w:r>
      <w:proofErr w:type="spellStart"/>
      <w:r w:rsidRPr="00AC4208">
        <w:rPr>
          <w:rFonts w:ascii="Calibri" w:hAnsi="Calibri" w:cs="Calibri"/>
          <w:sz w:val="20"/>
          <w:szCs w:val="20"/>
          <w:lang w:val="pl-PL" w:eastAsia="pl-PL"/>
        </w:rPr>
        <w:t>t.j</w:t>
      </w:r>
      <w:proofErr w:type="spellEnd"/>
      <w:r w:rsidRPr="00AC4208">
        <w:rPr>
          <w:rFonts w:ascii="Calibri" w:hAnsi="Calibri" w:cs="Calibri"/>
          <w:sz w:val="20"/>
          <w:szCs w:val="20"/>
          <w:lang w:val="pl-PL" w:eastAsia="pl-PL"/>
        </w:rPr>
        <w:t>. Dz.U. 202</w:t>
      </w:r>
      <w:r w:rsidR="006A1825">
        <w:rPr>
          <w:rFonts w:ascii="Calibri" w:hAnsi="Calibri" w:cs="Calibri"/>
          <w:sz w:val="20"/>
          <w:szCs w:val="20"/>
          <w:lang w:val="pl-PL" w:eastAsia="pl-PL"/>
        </w:rPr>
        <w:t>3</w:t>
      </w:r>
      <w:r w:rsidRPr="00AC4208">
        <w:rPr>
          <w:rFonts w:ascii="Calibri" w:hAnsi="Calibri" w:cs="Calibri"/>
          <w:sz w:val="20"/>
          <w:szCs w:val="20"/>
          <w:lang w:val="pl-PL" w:eastAsia="pl-PL"/>
        </w:rPr>
        <w:t xml:space="preserve"> poz. </w:t>
      </w:r>
      <w:r w:rsidR="006A1825">
        <w:rPr>
          <w:rFonts w:ascii="Calibri" w:hAnsi="Calibri" w:cs="Calibri"/>
          <w:sz w:val="20"/>
          <w:szCs w:val="20"/>
          <w:lang w:val="pl-PL" w:eastAsia="pl-PL"/>
        </w:rPr>
        <w:t>682</w:t>
      </w:r>
      <w:r w:rsidRPr="00AC4208">
        <w:rPr>
          <w:rFonts w:ascii="Calibri" w:hAnsi="Calibri" w:cs="Calibri"/>
          <w:sz w:val="20"/>
          <w:szCs w:val="20"/>
          <w:lang w:val="pl-PL" w:eastAsia="pl-PL"/>
        </w:rPr>
        <w:t xml:space="preserve"> ze zm.) oraz rozporządzeniem Ministra Inwestycji i Rozwoju z dnia 29 kwietnia 2019 r. w sprawie przygotowania   zawodowego    do    wykonywania    samodzielnych    funkcji    technicznych w budownictwie (Dz.U. 2019 poz. 831) lub odpowiadające im ważne uprawnienia budowlane, które </w:t>
      </w:r>
      <w:r w:rsidRPr="00AC4208">
        <w:rPr>
          <w:rFonts w:ascii="Calibri" w:hAnsi="Calibri" w:cs="Calibri"/>
          <w:sz w:val="20"/>
          <w:szCs w:val="20"/>
          <w:lang w:val="pl-PL" w:eastAsia="pl-PL"/>
        </w:rPr>
        <w:lastRenderedPageBreak/>
        <w:t>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AC4208">
        <w:rPr>
          <w:rFonts w:ascii="Calibri" w:hAnsi="Calibri" w:cs="Calibri"/>
          <w:sz w:val="20"/>
          <w:szCs w:val="20"/>
          <w:lang w:val="pl-PL" w:eastAsia="pl-PL"/>
        </w:rPr>
        <w:t>t.j</w:t>
      </w:r>
      <w:proofErr w:type="spellEnd"/>
      <w:r w:rsidRPr="00AC4208">
        <w:rPr>
          <w:rFonts w:ascii="Calibri" w:hAnsi="Calibri" w:cs="Calibri"/>
          <w:sz w:val="20"/>
          <w:szCs w:val="20"/>
          <w:lang w:val="pl-PL" w:eastAsia="pl-PL"/>
        </w:rPr>
        <w:t>. Dz.U. 2023 poz. 334 ze zm.).</w:t>
      </w:r>
    </w:p>
    <w:p w14:paraId="0ECC418D" w14:textId="77777777" w:rsidR="00D82A74" w:rsidRDefault="00D82A74" w:rsidP="00D82A74">
      <w:pPr>
        <w:tabs>
          <w:tab w:val="left" w:pos="426"/>
          <w:tab w:val="left" w:pos="709"/>
        </w:tabs>
        <w:suppressAutoHyphens w:val="0"/>
        <w:ind w:left="1440"/>
        <w:contextualSpacing/>
        <w:jc w:val="both"/>
        <w:rPr>
          <w:rFonts w:asciiTheme="minorHAnsi" w:hAnsiTheme="minorHAnsi" w:cstheme="minorHAnsi"/>
          <w:sz w:val="20"/>
          <w:szCs w:val="20"/>
        </w:rPr>
      </w:pPr>
    </w:p>
    <w:p w14:paraId="4CFB8688" w14:textId="129C0833" w:rsidR="00D82A74" w:rsidRPr="004A35B9" w:rsidRDefault="00AC4208" w:rsidP="00D82A74">
      <w:pPr>
        <w:tabs>
          <w:tab w:val="left" w:pos="426"/>
          <w:tab w:val="left" w:pos="709"/>
        </w:tabs>
        <w:suppressAutoHyphens w:val="0"/>
        <w:rPr>
          <w:rFonts w:asciiTheme="minorHAnsi" w:hAnsiTheme="minorHAnsi" w:cstheme="minorHAnsi"/>
          <w:b/>
          <w:bCs/>
          <w:sz w:val="20"/>
          <w:szCs w:val="20"/>
          <w:lang w:val="pl-PL"/>
        </w:rPr>
      </w:pPr>
      <w:r>
        <w:rPr>
          <w:rFonts w:asciiTheme="minorHAnsi" w:hAnsiTheme="minorHAnsi" w:cstheme="minorHAnsi"/>
          <w:b/>
          <w:bCs/>
          <w:sz w:val="20"/>
          <w:szCs w:val="20"/>
          <w:lang w:val="pl-PL"/>
        </w:rPr>
        <w:t>VIII</w:t>
      </w:r>
      <w:r w:rsidR="00D82A74" w:rsidRPr="004A35B9">
        <w:rPr>
          <w:rFonts w:asciiTheme="minorHAnsi" w:hAnsiTheme="minorHAnsi" w:cstheme="minorHAnsi"/>
          <w:b/>
          <w:bCs/>
          <w:sz w:val="20"/>
          <w:szCs w:val="20"/>
          <w:lang w:val="pl-PL"/>
        </w:rPr>
        <w:t xml:space="preserve">. Ponadto Zamawiający informuje, że: </w:t>
      </w:r>
    </w:p>
    <w:p w14:paraId="381E13C3" w14:textId="77777777" w:rsidR="004A321F" w:rsidRPr="00CB1122" w:rsidRDefault="004A321F" w:rsidP="004A321F">
      <w:pPr>
        <w:pStyle w:val="Akapitzlist"/>
        <w:numPr>
          <w:ilvl w:val="0"/>
          <w:numId w:val="27"/>
        </w:numPr>
        <w:tabs>
          <w:tab w:val="left" w:pos="709"/>
          <w:tab w:val="left" w:pos="851"/>
        </w:tabs>
        <w:suppressAutoHyphens w:val="0"/>
        <w:ind w:firstLine="207"/>
        <w:rPr>
          <w:rFonts w:asciiTheme="minorHAnsi" w:eastAsia="Arial Unicode MS" w:hAnsiTheme="minorHAnsi" w:cstheme="minorHAnsi"/>
          <w:sz w:val="20"/>
          <w:szCs w:val="20"/>
          <w:lang w:val="pl-PL"/>
        </w:rPr>
      </w:pPr>
      <w:r w:rsidRPr="00CB1122">
        <w:rPr>
          <w:rFonts w:asciiTheme="minorHAnsi" w:eastAsia="Arial Unicode MS" w:hAnsiTheme="minorHAnsi" w:cstheme="minorHAnsi"/>
          <w:sz w:val="20"/>
          <w:szCs w:val="20"/>
          <w:lang w:val="pl-PL"/>
        </w:rPr>
        <w:t>Do pełnego wykonania przedmiotu zamówienia Wykonawca powinien zatrudnić wystarczającą liczbę    wykwalifikowanego personelu gwarantującego właściwą, jakość wykonanych prac.</w:t>
      </w:r>
    </w:p>
    <w:p w14:paraId="74E8F82D" w14:textId="77777777" w:rsidR="004A321F" w:rsidRPr="00CB1122" w:rsidRDefault="004A321F" w:rsidP="004A321F">
      <w:pPr>
        <w:pStyle w:val="Akapitzlist"/>
        <w:numPr>
          <w:ilvl w:val="0"/>
          <w:numId w:val="27"/>
        </w:numPr>
        <w:tabs>
          <w:tab w:val="left" w:pos="851"/>
        </w:tabs>
        <w:ind w:firstLine="207"/>
        <w:rPr>
          <w:rFonts w:asciiTheme="minorHAnsi" w:eastAsia="Arial Unicode MS" w:hAnsiTheme="minorHAnsi" w:cstheme="minorHAnsi"/>
          <w:sz w:val="20"/>
          <w:szCs w:val="20"/>
          <w:lang w:val="pl-PL"/>
        </w:rPr>
      </w:pPr>
      <w:r w:rsidRPr="00CB1122">
        <w:rPr>
          <w:rFonts w:asciiTheme="minorHAnsi" w:eastAsia="Arial Unicode MS" w:hAnsiTheme="minorHAnsi" w:cstheme="minorHAnsi"/>
          <w:sz w:val="20"/>
          <w:szCs w:val="20"/>
          <w:lang w:val="pl-PL"/>
        </w:rPr>
        <w:t>Nie dopuszcza składania ofert wariantowych.</w:t>
      </w:r>
    </w:p>
    <w:p w14:paraId="0F0B191E" w14:textId="627CAFBC" w:rsidR="004A321F" w:rsidRPr="00F760E6" w:rsidRDefault="004A321F" w:rsidP="00F760E6">
      <w:pPr>
        <w:pStyle w:val="Akapitzlist"/>
        <w:numPr>
          <w:ilvl w:val="0"/>
          <w:numId w:val="27"/>
        </w:numPr>
        <w:tabs>
          <w:tab w:val="left" w:pos="851"/>
        </w:tabs>
        <w:ind w:left="851" w:hanging="284"/>
        <w:rPr>
          <w:rFonts w:asciiTheme="minorHAnsi" w:eastAsia="Arial Unicode MS" w:hAnsiTheme="minorHAnsi" w:cstheme="minorHAnsi"/>
          <w:sz w:val="20"/>
          <w:szCs w:val="20"/>
          <w:lang w:val="pl-PL"/>
        </w:rPr>
      </w:pPr>
      <w:r w:rsidRPr="00CB1122">
        <w:rPr>
          <w:rFonts w:asciiTheme="minorHAnsi" w:eastAsia="Arial Unicode MS" w:hAnsiTheme="minorHAnsi" w:cstheme="minorHAnsi"/>
          <w:sz w:val="20"/>
          <w:szCs w:val="20"/>
          <w:lang w:val="pl-PL"/>
        </w:rPr>
        <w:t>Nie dopuszcza składania ofert częściowych.</w:t>
      </w:r>
      <w:r w:rsidR="00F760E6">
        <w:rPr>
          <w:rFonts w:asciiTheme="minorHAnsi" w:eastAsia="Arial Unicode MS" w:hAnsiTheme="minorHAnsi" w:cstheme="minorHAnsi"/>
          <w:sz w:val="20"/>
          <w:szCs w:val="20"/>
          <w:lang w:val="pl-PL"/>
        </w:rPr>
        <w:t xml:space="preserve"> </w:t>
      </w:r>
      <w:r w:rsidRPr="00F760E6">
        <w:rPr>
          <w:rFonts w:asciiTheme="minorHAnsi" w:eastAsia="Arial Unicode MS" w:hAnsiTheme="minorHAnsi" w:cstheme="minorHAnsi"/>
          <w:sz w:val="20"/>
          <w:szCs w:val="20"/>
          <w:lang w:val="pl-PL"/>
        </w:rPr>
        <w:t>Zamawiający ze względu na techniczn</w:t>
      </w:r>
      <w:r w:rsidR="006A1825">
        <w:rPr>
          <w:rFonts w:asciiTheme="minorHAnsi" w:eastAsia="Arial Unicode MS" w:hAnsiTheme="minorHAnsi" w:cstheme="minorHAnsi"/>
          <w:sz w:val="20"/>
          <w:szCs w:val="20"/>
          <w:lang w:val="pl-PL"/>
        </w:rPr>
        <w:t>e</w:t>
      </w:r>
      <w:r w:rsidRPr="00F760E6">
        <w:rPr>
          <w:rFonts w:asciiTheme="minorHAnsi" w:eastAsia="Arial Unicode MS" w:hAnsiTheme="minorHAnsi" w:cstheme="minorHAnsi"/>
          <w:sz w:val="20"/>
          <w:szCs w:val="20"/>
          <w:lang w:val="pl-PL"/>
        </w:rPr>
        <w:t>, organizacyjn</w:t>
      </w:r>
      <w:r w:rsidR="006A1825">
        <w:rPr>
          <w:rFonts w:asciiTheme="minorHAnsi" w:eastAsia="Arial Unicode MS" w:hAnsiTheme="minorHAnsi" w:cstheme="minorHAnsi"/>
          <w:sz w:val="20"/>
          <w:szCs w:val="20"/>
          <w:lang w:val="pl-PL"/>
        </w:rPr>
        <w:t>e</w:t>
      </w:r>
      <w:r w:rsidRPr="00F760E6">
        <w:rPr>
          <w:rFonts w:asciiTheme="minorHAnsi" w:eastAsia="Arial Unicode MS" w:hAnsiTheme="minorHAnsi" w:cstheme="minorHAnsi"/>
          <w:sz w:val="20"/>
          <w:szCs w:val="20"/>
          <w:lang w:val="pl-PL"/>
        </w:rPr>
        <w:t xml:space="preserve"> i rodzaj zamówienia nie dokonał podziału zamówienia na części, ponieważ podział taki groziłby nadmiernymi trudnościami technicznymi oraz nadmiernymi kosztami wykonania zamówienia oraz terminem wykonania. Realizacja przedmiotowego zadania w podziale na części wymagałaby skoordynowania działań wykonawców realizujących poszczególne części zamówienia co mogłoby poważnie zagrozić właściwemu wykonaniu zamówienia. Zastosowany ewentualnie podział zamówienia na części nie zwiększyłby konkurencyjności w sektorze małych i średnich.</w:t>
      </w:r>
    </w:p>
    <w:p w14:paraId="524387AF" w14:textId="77777777" w:rsidR="004A321F" w:rsidRPr="00CB1122" w:rsidRDefault="004A321F" w:rsidP="004A321F">
      <w:pPr>
        <w:pStyle w:val="Akapitzlist"/>
        <w:numPr>
          <w:ilvl w:val="0"/>
          <w:numId w:val="27"/>
        </w:numPr>
        <w:tabs>
          <w:tab w:val="left" w:pos="851"/>
        </w:tabs>
        <w:ind w:firstLine="207"/>
        <w:rPr>
          <w:rFonts w:asciiTheme="minorHAnsi" w:eastAsia="Arial Unicode MS" w:hAnsiTheme="minorHAnsi" w:cstheme="minorHAnsi"/>
          <w:sz w:val="20"/>
          <w:szCs w:val="20"/>
          <w:lang w:val="pl-PL"/>
        </w:rPr>
      </w:pPr>
      <w:r w:rsidRPr="00CB1122">
        <w:rPr>
          <w:rFonts w:asciiTheme="minorHAnsi" w:eastAsia="Arial Unicode MS" w:hAnsiTheme="minorHAnsi" w:cstheme="minorHAnsi"/>
          <w:sz w:val="20"/>
          <w:szCs w:val="20"/>
          <w:lang w:val="pl-PL"/>
        </w:rPr>
        <w:t>Nie przewiduje udzielenia zamówień, o których mowa w art. 214 ust. 1 pkt. 7 ustawy PZP.</w:t>
      </w:r>
    </w:p>
    <w:p w14:paraId="03B92828" w14:textId="77777777" w:rsidR="004A321F" w:rsidRDefault="004A321F" w:rsidP="00F760E6">
      <w:pPr>
        <w:pStyle w:val="Akapitzlist"/>
        <w:numPr>
          <w:ilvl w:val="0"/>
          <w:numId w:val="27"/>
        </w:numPr>
        <w:tabs>
          <w:tab w:val="left" w:pos="851"/>
        </w:tabs>
        <w:ind w:left="851" w:hanging="284"/>
        <w:rPr>
          <w:rFonts w:asciiTheme="minorHAnsi" w:eastAsia="Arial Unicode MS" w:hAnsiTheme="minorHAnsi" w:cstheme="minorHAnsi"/>
          <w:sz w:val="20"/>
          <w:szCs w:val="20"/>
          <w:lang w:val="pl-PL"/>
        </w:rPr>
      </w:pPr>
      <w:r w:rsidRPr="00CB1122">
        <w:rPr>
          <w:rFonts w:asciiTheme="minorHAnsi" w:eastAsia="Arial Unicode MS" w:hAnsiTheme="minorHAnsi" w:cstheme="minorHAnsi"/>
          <w:sz w:val="20"/>
          <w:szCs w:val="20"/>
          <w:lang w:val="pl-PL"/>
        </w:rPr>
        <w:t xml:space="preserve">Wymaga złożenia ofert w postaci elektronicznej. Szczegółowy opis (instrukcja) składania ofert w postaci elektronicznej zawarty został w </w:t>
      </w:r>
      <w:r>
        <w:rPr>
          <w:rFonts w:asciiTheme="minorHAnsi" w:eastAsia="Arial Unicode MS" w:hAnsiTheme="minorHAnsi" w:cstheme="minorHAnsi"/>
          <w:sz w:val="20"/>
          <w:szCs w:val="20"/>
          <w:lang w:val="pl-PL"/>
        </w:rPr>
        <w:t>niniejszym SWZ</w:t>
      </w:r>
      <w:r w:rsidRPr="00CB1122">
        <w:rPr>
          <w:rFonts w:asciiTheme="minorHAnsi" w:eastAsia="Arial Unicode MS" w:hAnsiTheme="minorHAnsi" w:cstheme="minorHAnsi"/>
          <w:sz w:val="20"/>
          <w:szCs w:val="20"/>
          <w:lang w:val="pl-PL"/>
        </w:rPr>
        <w:t>.</w:t>
      </w:r>
    </w:p>
    <w:p w14:paraId="19B2400A" w14:textId="629478C6" w:rsidR="00D82A74" w:rsidRPr="00AC4208" w:rsidRDefault="00F760E6" w:rsidP="00AC4208">
      <w:pPr>
        <w:pStyle w:val="Indeks"/>
        <w:numPr>
          <w:ilvl w:val="0"/>
          <w:numId w:val="27"/>
        </w:numPr>
        <w:ind w:left="851" w:hanging="284"/>
        <w:rPr>
          <w:rFonts w:ascii="Calibri" w:eastAsia="Times New Roman" w:hAnsi="Calibri" w:cs="Calibri"/>
          <w:sz w:val="20"/>
          <w:szCs w:val="20"/>
          <w:lang w:val="pl-PL" w:eastAsia="pl-PL"/>
        </w:rPr>
      </w:pPr>
      <w:r w:rsidRPr="00F72B74">
        <w:rPr>
          <w:rFonts w:ascii="Calibri" w:hAnsi="Calibri" w:cs="Calibri"/>
          <w:sz w:val="20"/>
          <w:szCs w:val="20"/>
          <w:lang w:val="pl-PL" w:eastAsia="pl-PL"/>
        </w:rPr>
        <w:t xml:space="preserve">Zamawiający zaleca </w:t>
      </w:r>
      <w:r w:rsidRPr="00F72B74">
        <w:rPr>
          <w:rFonts w:ascii="Calibri" w:eastAsia="Times New Roman" w:hAnsi="Calibri" w:cs="Calibri"/>
          <w:sz w:val="20"/>
          <w:szCs w:val="20"/>
          <w:lang w:val="pl-PL" w:eastAsia="pl-PL"/>
        </w:rPr>
        <w:t xml:space="preserve">zapoznanie się (z należytą starannością) z treścią dokumentacji przetargowej oraz  uzyskanie wiarygodnej informacji odnośnie warunków i zobowiązań, które mogą wpłynąć na cenę oferty lub realizację robót, sprawdzenie w terenie warunków wykonania zamówienia oraz zawarcia w cenie oferty wszystkich kosztów robót niezbędnych do prawidłowego ich wykonania oraz skalkulowania i wliczenia do ceny robót tymczasowych i towarzyszących łącznie z robotami podstawowymi. Dokonanie wizji w terenie i zapoznania się z przedmiotem zamówienia.  Termin wizji lokalnej należy ustalić indywidualnie z </w:t>
      </w:r>
      <w:r>
        <w:rPr>
          <w:rFonts w:ascii="Calibri" w:eastAsia="Times New Roman" w:hAnsi="Calibri" w:cs="Calibri"/>
          <w:sz w:val="20"/>
          <w:szCs w:val="20"/>
          <w:lang w:val="pl-PL" w:eastAsia="pl-PL"/>
        </w:rPr>
        <w:t>Aleksandrą Mazurek</w:t>
      </w:r>
      <w:r w:rsidRPr="00F72B74">
        <w:rPr>
          <w:rFonts w:ascii="Calibri" w:eastAsia="Times New Roman" w:hAnsi="Calibri" w:cs="Calibri"/>
          <w:sz w:val="20"/>
          <w:szCs w:val="20"/>
          <w:lang w:val="pl-PL" w:eastAsia="pl-PL"/>
        </w:rPr>
        <w:t xml:space="preserve">   - email: </w:t>
      </w:r>
      <w:r>
        <w:rPr>
          <w:rFonts w:ascii="Calibri" w:eastAsia="Times New Roman" w:hAnsi="Calibri" w:cs="Calibri"/>
          <w:sz w:val="20"/>
          <w:szCs w:val="20"/>
          <w:lang w:val="pl-PL" w:eastAsia="pl-PL"/>
        </w:rPr>
        <w:t>aleksandra.mazurek</w:t>
      </w:r>
      <w:r w:rsidRPr="00F72B74">
        <w:rPr>
          <w:rFonts w:ascii="Calibri" w:eastAsia="Times New Roman" w:hAnsi="Calibri" w:cs="Calibri"/>
          <w:sz w:val="20"/>
          <w:szCs w:val="20"/>
          <w:lang w:val="pl-PL" w:eastAsia="pl-PL"/>
        </w:rPr>
        <w:t xml:space="preserve">@suchy-dab.pl tel.  58 355 68 </w:t>
      </w:r>
      <w:r>
        <w:rPr>
          <w:rFonts w:ascii="Calibri" w:eastAsia="Times New Roman" w:hAnsi="Calibri" w:cs="Calibri"/>
          <w:sz w:val="20"/>
          <w:szCs w:val="20"/>
          <w:lang w:val="pl-PL" w:eastAsia="pl-PL"/>
        </w:rPr>
        <w:t xml:space="preserve">39 oraz Szymonem Benedyk tel. 58 355 68 45. </w:t>
      </w:r>
      <w:r w:rsidRPr="00F72B74">
        <w:rPr>
          <w:rFonts w:ascii="Calibri" w:eastAsia="Times New Roman" w:hAnsi="Calibri" w:cs="Calibri"/>
          <w:sz w:val="20"/>
          <w:szCs w:val="20"/>
          <w:u w:val="single"/>
          <w:lang w:val="pl-PL" w:eastAsia="pl-PL"/>
        </w:rPr>
        <w:t>Zamawiający informuje, iż niedokonanie wizji lokalnej przez Wykonawcę nie będzie skutkowało odrzuceniem oferty</w:t>
      </w:r>
      <w:r>
        <w:rPr>
          <w:rFonts w:ascii="Calibri" w:eastAsia="Times New Roman" w:hAnsi="Calibri" w:cs="Calibri"/>
          <w:sz w:val="20"/>
          <w:szCs w:val="20"/>
          <w:u w:val="single"/>
          <w:lang w:val="pl-PL" w:eastAsia="pl-PL"/>
        </w:rPr>
        <w:t>.</w:t>
      </w:r>
    </w:p>
    <w:p w14:paraId="664F8DA2" w14:textId="311BC890" w:rsidR="00D82A74" w:rsidRDefault="00AC4208" w:rsidP="00AC4208">
      <w:pPr>
        <w:pStyle w:val="Akapitzlist"/>
        <w:tabs>
          <w:tab w:val="left" w:pos="851"/>
        </w:tabs>
        <w:spacing w:before="240"/>
        <w:ind w:left="360" w:hanging="360"/>
        <w:rPr>
          <w:rFonts w:asciiTheme="minorHAnsi" w:hAnsiTheme="minorHAnsi" w:cstheme="minorHAnsi"/>
          <w:b/>
          <w:sz w:val="20"/>
          <w:szCs w:val="20"/>
          <w:lang w:val="pl-PL"/>
        </w:rPr>
      </w:pPr>
      <w:r w:rsidRPr="00AC4208">
        <w:rPr>
          <w:rFonts w:asciiTheme="minorHAnsi" w:hAnsiTheme="minorHAnsi" w:cstheme="minorHAnsi"/>
          <w:b/>
          <w:sz w:val="20"/>
          <w:szCs w:val="20"/>
          <w:lang w:val="pl-PL"/>
        </w:rPr>
        <w:t xml:space="preserve">IX. </w:t>
      </w:r>
      <w:r w:rsidR="00D82A74" w:rsidRPr="00AC4208">
        <w:rPr>
          <w:rFonts w:asciiTheme="minorHAnsi" w:hAnsiTheme="minorHAnsi" w:cstheme="minorHAnsi"/>
          <w:b/>
          <w:sz w:val="20"/>
          <w:szCs w:val="20"/>
          <w:lang w:val="pl-PL"/>
        </w:rPr>
        <w:t xml:space="preserve">Kod Wspólnego Słownika Zamówień (CPV): </w:t>
      </w:r>
    </w:p>
    <w:p w14:paraId="3BB52B9E" w14:textId="77777777" w:rsidR="0096594D" w:rsidRPr="00AC4208" w:rsidRDefault="0096594D" w:rsidP="00AC4208">
      <w:pPr>
        <w:pStyle w:val="Akapitzlist"/>
        <w:tabs>
          <w:tab w:val="left" w:pos="851"/>
        </w:tabs>
        <w:spacing w:before="240"/>
        <w:ind w:left="360" w:hanging="360"/>
        <w:rPr>
          <w:rFonts w:asciiTheme="minorHAnsi" w:hAnsiTheme="minorHAnsi" w:cstheme="minorHAnsi"/>
          <w:b/>
          <w:sz w:val="20"/>
          <w:szCs w:val="20"/>
          <w:lang w:val="pl-PL"/>
        </w:rPr>
      </w:pPr>
    </w:p>
    <w:p w14:paraId="0DA06B01" w14:textId="5FC22E09" w:rsidR="0030731D" w:rsidRDefault="0030731D" w:rsidP="0030731D">
      <w:pPr>
        <w:pStyle w:val="Akapitzlist"/>
        <w:numPr>
          <w:ilvl w:val="0"/>
          <w:numId w:val="42"/>
        </w:numPr>
        <w:rPr>
          <w:rStyle w:val="Pogrubienie"/>
          <w:rFonts w:asciiTheme="minorHAnsi" w:hAnsiTheme="minorHAnsi" w:cstheme="minorHAnsi"/>
          <w:b w:val="0"/>
          <w:bCs w:val="0"/>
          <w:sz w:val="20"/>
          <w:szCs w:val="20"/>
          <w:lang w:val="pl-PL"/>
        </w:rPr>
      </w:pPr>
      <w:r>
        <w:rPr>
          <w:rStyle w:val="Pogrubienie"/>
          <w:rFonts w:asciiTheme="minorHAnsi" w:hAnsiTheme="minorHAnsi" w:cstheme="minorHAnsi"/>
          <w:sz w:val="20"/>
          <w:szCs w:val="20"/>
          <w:lang w:val="pl-PL"/>
        </w:rPr>
        <w:t>45111200-0</w:t>
      </w:r>
      <w:r>
        <w:rPr>
          <w:rStyle w:val="Pogrubienie"/>
          <w:rFonts w:asciiTheme="minorHAnsi" w:hAnsiTheme="minorHAnsi" w:cstheme="minorHAnsi"/>
          <w:sz w:val="20"/>
          <w:szCs w:val="20"/>
          <w:lang w:val="pl-PL"/>
        </w:rPr>
        <w:tab/>
      </w:r>
      <w:r>
        <w:rPr>
          <w:rStyle w:val="Pogrubienie"/>
          <w:rFonts w:asciiTheme="minorHAnsi" w:hAnsiTheme="minorHAnsi" w:cstheme="minorHAnsi"/>
          <w:b w:val="0"/>
          <w:sz w:val="20"/>
          <w:szCs w:val="20"/>
          <w:lang w:val="pl-PL"/>
        </w:rPr>
        <w:t>Roboty w zakresie przygotowania terenu pod budowę i roboty ziemne</w:t>
      </w:r>
      <w:r>
        <w:rPr>
          <w:rStyle w:val="Pogrubienie"/>
          <w:rFonts w:asciiTheme="minorHAnsi" w:hAnsiTheme="minorHAnsi" w:cstheme="minorHAnsi"/>
          <w:b w:val="0"/>
          <w:sz w:val="20"/>
          <w:szCs w:val="20"/>
          <w:lang w:val="pl-PL"/>
        </w:rPr>
        <w:t>.</w:t>
      </w:r>
    </w:p>
    <w:p w14:paraId="5E35CFEA" w14:textId="376CFDDD" w:rsidR="0030731D" w:rsidRDefault="0030731D" w:rsidP="0030731D">
      <w:pPr>
        <w:pStyle w:val="Akapitzlist"/>
        <w:numPr>
          <w:ilvl w:val="0"/>
          <w:numId w:val="42"/>
        </w:numPr>
        <w:rPr>
          <w:rFonts w:asciiTheme="minorHAnsi" w:hAnsiTheme="minorHAnsi" w:cstheme="minorHAnsi"/>
          <w:bCs/>
          <w:sz w:val="20"/>
          <w:szCs w:val="20"/>
          <w:lang w:val="pl-PL"/>
        </w:rPr>
      </w:pPr>
      <w:r>
        <w:rPr>
          <w:rFonts w:asciiTheme="minorHAnsi" w:hAnsiTheme="minorHAnsi" w:cstheme="minorHAnsi"/>
          <w:b/>
          <w:bCs/>
          <w:sz w:val="20"/>
          <w:szCs w:val="20"/>
          <w:lang w:val="pl-PL"/>
        </w:rPr>
        <w:t xml:space="preserve">45330000-9           </w:t>
      </w:r>
      <w:r>
        <w:rPr>
          <w:rFonts w:asciiTheme="minorHAnsi" w:hAnsiTheme="minorHAnsi" w:cstheme="minorHAnsi"/>
          <w:bCs/>
          <w:sz w:val="20"/>
          <w:szCs w:val="20"/>
          <w:lang w:val="pl-PL"/>
        </w:rPr>
        <w:t>Hydraulika i roboty sanitarne</w:t>
      </w:r>
      <w:r>
        <w:rPr>
          <w:rFonts w:asciiTheme="minorHAnsi" w:hAnsiTheme="minorHAnsi" w:cstheme="minorHAnsi"/>
          <w:bCs/>
          <w:sz w:val="20"/>
          <w:szCs w:val="20"/>
          <w:lang w:val="pl-PL"/>
        </w:rPr>
        <w:t>.</w:t>
      </w:r>
    </w:p>
    <w:p w14:paraId="517639F2" w14:textId="6B53E505" w:rsidR="0030731D" w:rsidRDefault="0030731D" w:rsidP="0030731D">
      <w:pPr>
        <w:pStyle w:val="Akapitzlist"/>
        <w:numPr>
          <w:ilvl w:val="0"/>
          <w:numId w:val="42"/>
        </w:numPr>
        <w:rPr>
          <w:rFonts w:asciiTheme="minorHAnsi" w:hAnsiTheme="minorHAnsi" w:cstheme="minorHAnsi"/>
          <w:bCs/>
          <w:sz w:val="20"/>
          <w:szCs w:val="20"/>
          <w:lang w:val="pl-PL"/>
        </w:rPr>
      </w:pPr>
      <w:r>
        <w:rPr>
          <w:rFonts w:asciiTheme="minorHAnsi" w:hAnsiTheme="minorHAnsi" w:cstheme="minorHAnsi"/>
          <w:b/>
          <w:bCs/>
          <w:sz w:val="20"/>
          <w:szCs w:val="20"/>
          <w:lang w:val="pl-PL"/>
        </w:rPr>
        <w:t xml:space="preserve">45231300-8           </w:t>
      </w:r>
      <w:r>
        <w:rPr>
          <w:rFonts w:asciiTheme="minorHAnsi" w:hAnsiTheme="minorHAnsi" w:cstheme="minorHAnsi"/>
          <w:bCs/>
          <w:sz w:val="20"/>
          <w:szCs w:val="20"/>
          <w:lang w:val="pl-PL"/>
        </w:rPr>
        <w:t>Roboty budowlane w zakresie budowy wodociągów i rurociągów do odprowadzania ścieków</w:t>
      </w:r>
      <w:r>
        <w:rPr>
          <w:rFonts w:asciiTheme="minorHAnsi" w:hAnsiTheme="minorHAnsi" w:cstheme="minorHAnsi"/>
          <w:bCs/>
          <w:sz w:val="20"/>
          <w:szCs w:val="20"/>
          <w:lang w:val="pl-PL"/>
        </w:rPr>
        <w:t>.</w:t>
      </w:r>
    </w:p>
    <w:p w14:paraId="3F99CF02" w14:textId="0C85D393" w:rsidR="0030731D" w:rsidRDefault="0030731D" w:rsidP="0030731D">
      <w:pPr>
        <w:pStyle w:val="Akapitzlist"/>
        <w:numPr>
          <w:ilvl w:val="0"/>
          <w:numId w:val="42"/>
        </w:numPr>
        <w:rPr>
          <w:rFonts w:asciiTheme="minorHAnsi" w:hAnsiTheme="minorHAnsi" w:cstheme="minorHAnsi"/>
          <w:bCs/>
          <w:sz w:val="20"/>
          <w:szCs w:val="20"/>
          <w:lang w:val="pl-PL"/>
        </w:rPr>
      </w:pPr>
      <w:r>
        <w:rPr>
          <w:rFonts w:asciiTheme="minorHAnsi" w:hAnsiTheme="minorHAnsi" w:cstheme="minorHAnsi"/>
          <w:b/>
          <w:bCs/>
          <w:sz w:val="20"/>
          <w:szCs w:val="20"/>
          <w:lang w:val="pl-PL"/>
        </w:rPr>
        <w:t xml:space="preserve">45100000-8           </w:t>
      </w:r>
      <w:r>
        <w:rPr>
          <w:rFonts w:asciiTheme="minorHAnsi" w:hAnsiTheme="minorHAnsi" w:cstheme="minorHAnsi"/>
          <w:bCs/>
          <w:sz w:val="20"/>
          <w:szCs w:val="20"/>
          <w:lang w:val="pl-PL"/>
        </w:rPr>
        <w:t>Przygotowanie terenu pod budowę</w:t>
      </w:r>
      <w:r>
        <w:rPr>
          <w:rFonts w:asciiTheme="minorHAnsi" w:hAnsiTheme="minorHAnsi" w:cstheme="minorHAnsi"/>
          <w:bCs/>
          <w:sz w:val="20"/>
          <w:szCs w:val="20"/>
          <w:lang w:val="pl-PL"/>
        </w:rPr>
        <w:t>.</w:t>
      </w:r>
    </w:p>
    <w:p w14:paraId="13384139" w14:textId="77777777" w:rsidR="00F72B74" w:rsidRPr="00AC4208" w:rsidRDefault="00F72B74" w:rsidP="00AC4208">
      <w:pPr>
        <w:rPr>
          <w:rFonts w:ascii="Calibri" w:hAnsi="Calibri" w:cs="Calibri"/>
          <w:sz w:val="20"/>
          <w:szCs w:val="20"/>
          <w:lang w:val="pl-PL" w:eastAsia="pl-PL"/>
        </w:rPr>
      </w:pPr>
    </w:p>
    <w:p w14:paraId="4588563D" w14:textId="7521C863" w:rsidR="00DB4890" w:rsidRPr="00F72B74" w:rsidRDefault="00AC4208" w:rsidP="00DB4890">
      <w:pPr>
        <w:rPr>
          <w:rFonts w:asciiTheme="minorHAnsi" w:hAnsiTheme="minorHAnsi" w:cstheme="minorHAnsi"/>
          <w:b/>
          <w:sz w:val="20"/>
          <w:szCs w:val="20"/>
          <w:lang w:val="pl-PL"/>
        </w:rPr>
      </w:pPr>
      <w:r>
        <w:rPr>
          <w:rFonts w:asciiTheme="minorHAnsi" w:hAnsiTheme="minorHAnsi" w:cstheme="minorHAnsi"/>
          <w:b/>
          <w:sz w:val="20"/>
          <w:szCs w:val="20"/>
          <w:lang w:val="pl-PL"/>
        </w:rPr>
        <w:t>X</w:t>
      </w:r>
      <w:r w:rsidR="00DB4890" w:rsidRPr="00F72B74">
        <w:rPr>
          <w:rFonts w:asciiTheme="minorHAnsi" w:hAnsiTheme="minorHAnsi" w:cstheme="minorHAnsi"/>
          <w:b/>
          <w:sz w:val="20"/>
          <w:szCs w:val="20"/>
          <w:lang w:val="pl-PL"/>
        </w:rPr>
        <w:t>. Termin wykonania zamówienia.</w:t>
      </w:r>
    </w:p>
    <w:p w14:paraId="1A61406C" w14:textId="352B0866" w:rsidR="00DB4890" w:rsidRDefault="00DB4890">
      <w:pPr>
        <w:pStyle w:val="Akapitzlist"/>
        <w:numPr>
          <w:ilvl w:val="0"/>
          <w:numId w:val="35"/>
        </w:numPr>
        <w:rPr>
          <w:rFonts w:asciiTheme="minorHAnsi" w:hAnsiTheme="minorHAnsi" w:cstheme="minorHAnsi"/>
          <w:b/>
          <w:sz w:val="20"/>
          <w:szCs w:val="20"/>
          <w:lang w:val="pl-PL"/>
        </w:rPr>
      </w:pPr>
      <w:r w:rsidRPr="006F3142">
        <w:rPr>
          <w:rFonts w:asciiTheme="minorHAnsi" w:hAnsiTheme="minorHAnsi" w:cstheme="minorHAnsi"/>
          <w:sz w:val="20"/>
          <w:szCs w:val="20"/>
          <w:lang w:val="pl-PL"/>
        </w:rPr>
        <w:t xml:space="preserve">Okres realizacji zamówienia: </w:t>
      </w:r>
      <w:r w:rsidR="00614251">
        <w:rPr>
          <w:rFonts w:asciiTheme="minorHAnsi" w:hAnsiTheme="minorHAnsi" w:cstheme="minorHAnsi"/>
          <w:b/>
          <w:sz w:val="20"/>
          <w:szCs w:val="20"/>
          <w:lang w:val="pl-PL"/>
        </w:rPr>
        <w:t>120 dni od podpisania umowy</w:t>
      </w:r>
      <w:r w:rsidR="006F3142">
        <w:rPr>
          <w:rFonts w:asciiTheme="minorHAnsi" w:hAnsiTheme="minorHAnsi" w:cstheme="minorHAnsi"/>
          <w:b/>
          <w:sz w:val="20"/>
          <w:szCs w:val="20"/>
          <w:lang w:val="pl-PL"/>
        </w:rPr>
        <w:t>.</w:t>
      </w:r>
    </w:p>
    <w:p w14:paraId="1FF1360B" w14:textId="77777777" w:rsidR="00DB4890" w:rsidRPr="00537835" w:rsidRDefault="00DB4890" w:rsidP="00DB4890">
      <w:pPr>
        <w:rPr>
          <w:rFonts w:asciiTheme="minorHAnsi" w:hAnsiTheme="minorHAnsi" w:cstheme="minorHAnsi"/>
          <w:b/>
          <w:color w:val="FF0000"/>
          <w:sz w:val="20"/>
          <w:szCs w:val="20"/>
          <w:lang w:val="pl-PL"/>
        </w:rPr>
      </w:pPr>
    </w:p>
    <w:p w14:paraId="03B3106D" w14:textId="4523879C" w:rsidR="00DB4890" w:rsidRPr="00F72B74" w:rsidRDefault="00AC4208" w:rsidP="00DB4890">
      <w:pPr>
        <w:rPr>
          <w:rFonts w:asciiTheme="minorHAnsi" w:hAnsiTheme="minorHAnsi" w:cstheme="minorHAnsi"/>
          <w:b/>
          <w:sz w:val="20"/>
          <w:szCs w:val="20"/>
          <w:lang w:val="pl-PL"/>
        </w:rPr>
      </w:pPr>
      <w:r>
        <w:rPr>
          <w:rFonts w:asciiTheme="minorHAnsi" w:hAnsiTheme="minorHAnsi" w:cstheme="minorHAnsi"/>
          <w:b/>
          <w:bCs/>
          <w:iCs/>
          <w:sz w:val="20"/>
          <w:szCs w:val="20"/>
          <w:lang w:val="pl-PL"/>
        </w:rPr>
        <w:t>XI</w:t>
      </w:r>
      <w:r w:rsidR="00DB4890" w:rsidRPr="00F72B74">
        <w:rPr>
          <w:rFonts w:asciiTheme="minorHAnsi" w:hAnsiTheme="minorHAnsi" w:cstheme="minorHAnsi"/>
          <w:b/>
          <w:bCs/>
          <w:iCs/>
          <w:sz w:val="20"/>
          <w:szCs w:val="20"/>
          <w:lang w:val="pl-PL"/>
        </w:rPr>
        <w:t xml:space="preserve">. </w:t>
      </w:r>
      <w:r w:rsidR="00DB4890" w:rsidRPr="00F72B74">
        <w:rPr>
          <w:rFonts w:asciiTheme="minorHAnsi" w:hAnsiTheme="minorHAnsi" w:cstheme="minorHAnsi"/>
          <w:b/>
          <w:sz w:val="20"/>
          <w:szCs w:val="20"/>
          <w:lang w:val="pl-PL"/>
        </w:rPr>
        <w:t>Podstawy wykluczenia, o których mowa w art. 108 ust. 1 ustawy PZP</w:t>
      </w:r>
    </w:p>
    <w:p w14:paraId="4286A90A" w14:textId="77777777" w:rsidR="00237F7A" w:rsidRPr="00237F7A" w:rsidRDefault="00237F7A">
      <w:pPr>
        <w:pStyle w:val="Akapitzlist"/>
        <w:numPr>
          <w:ilvl w:val="0"/>
          <w:numId w:val="37"/>
        </w:numPr>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Z postępowania o udzielenie zamówienia wyklucza się Wykonawcę, w stosunku do którego zachodzi którakolwiek z okoliczności wskazanych:</w:t>
      </w:r>
    </w:p>
    <w:p w14:paraId="430FC451" w14:textId="77777777" w:rsidR="00237F7A" w:rsidRPr="00237F7A" w:rsidRDefault="00237F7A">
      <w:pPr>
        <w:pStyle w:val="Akapitzlist"/>
        <w:numPr>
          <w:ilvl w:val="0"/>
          <w:numId w:val="38"/>
        </w:numPr>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w art. 108 ust. 1 pkt 1, 2, 3, 4, 5 i 6 ustawy PZP;</w:t>
      </w:r>
    </w:p>
    <w:p w14:paraId="4EEB2F8A" w14:textId="77777777" w:rsidR="00237F7A" w:rsidRPr="00237F7A" w:rsidRDefault="00237F7A">
      <w:pPr>
        <w:pStyle w:val="Akapitzlist"/>
        <w:numPr>
          <w:ilvl w:val="0"/>
          <w:numId w:val="38"/>
        </w:numPr>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w art. 109 ust. 1 pkt 4, 5, 7 ustawy PZP, tj.:</w:t>
      </w:r>
    </w:p>
    <w:p w14:paraId="2F8BB25A" w14:textId="3C077601" w:rsidR="00237F7A" w:rsidRPr="00237F7A" w:rsidRDefault="00237F7A" w:rsidP="00A244EF">
      <w:pPr>
        <w:pStyle w:val="Akapitzlist"/>
        <w:numPr>
          <w:ilvl w:val="0"/>
          <w:numId w:val="39"/>
        </w:numPr>
        <w:ind w:left="993" w:firstLine="0"/>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w stosunku</w:t>
      </w:r>
      <w:r>
        <w:rPr>
          <w:rFonts w:asciiTheme="minorHAnsi" w:hAnsiTheme="minorHAnsi" w:cstheme="minorHAnsi"/>
          <w:bCs/>
          <w:iCs/>
          <w:sz w:val="20"/>
          <w:szCs w:val="20"/>
          <w:lang w:val="pl-PL"/>
        </w:rPr>
        <w:t>,</w:t>
      </w:r>
      <w:r w:rsidRPr="00237F7A">
        <w:rPr>
          <w:rFonts w:asciiTheme="minorHAnsi" w:hAnsiTheme="minorHAnsi" w:cstheme="minorHAnsi"/>
          <w:bCs/>
          <w:iCs/>
          <w:sz w:val="20"/>
          <w:szCs w:val="20"/>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D45EBC8" w14:textId="08DBB8AE" w:rsidR="00237F7A" w:rsidRPr="00237F7A" w:rsidRDefault="00237F7A" w:rsidP="00A244EF">
      <w:pPr>
        <w:pStyle w:val="Akapitzlist"/>
        <w:numPr>
          <w:ilvl w:val="0"/>
          <w:numId w:val="39"/>
        </w:numPr>
        <w:ind w:left="993" w:firstLine="0"/>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 xml:space="preserve">który w sposób zawiniony poważnie naruszył obowiązki zawodowe, co podważa jego uczciwość,   </w:t>
      </w:r>
      <w:r>
        <w:rPr>
          <w:rFonts w:asciiTheme="minorHAnsi" w:hAnsiTheme="minorHAnsi" w:cstheme="minorHAnsi"/>
          <w:bCs/>
          <w:iCs/>
          <w:sz w:val="20"/>
          <w:szCs w:val="20"/>
          <w:lang w:val="pl-PL"/>
        </w:rPr>
        <w:br/>
      </w:r>
      <w:r w:rsidRPr="00237F7A">
        <w:rPr>
          <w:rFonts w:asciiTheme="minorHAnsi" w:hAnsiTheme="minorHAnsi" w:cstheme="minorHAnsi"/>
          <w:bCs/>
          <w:iCs/>
          <w:sz w:val="20"/>
          <w:szCs w:val="20"/>
          <w:lang w:val="pl-PL"/>
        </w:rPr>
        <w:t xml:space="preserve"> w szczególności</w:t>
      </w:r>
      <w:r>
        <w:rPr>
          <w:rFonts w:asciiTheme="minorHAnsi" w:hAnsiTheme="minorHAnsi" w:cstheme="minorHAnsi"/>
          <w:bCs/>
          <w:iCs/>
          <w:sz w:val="20"/>
          <w:szCs w:val="20"/>
          <w:lang w:val="pl-PL"/>
        </w:rPr>
        <w:t>,</w:t>
      </w:r>
      <w:r w:rsidRPr="00237F7A">
        <w:rPr>
          <w:rFonts w:asciiTheme="minorHAnsi" w:hAnsiTheme="minorHAnsi" w:cstheme="minorHAnsi"/>
          <w:bCs/>
          <w:iCs/>
          <w:sz w:val="20"/>
          <w:szCs w:val="20"/>
          <w:lang w:val="pl-PL"/>
        </w:rPr>
        <w:t xml:space="preserve">    gdy    Wykonawca    w wyniku    zamierzonego    działania lub rażącego niedbalstwa nie   wykonał   lub   nienależycie   wykonał   zamówienie, co Zamawiający jest w stanie wykazać za pomocą stosownych dowodów;</w:t>
      </w:r>
    </w:p>
    <w:p w14:paraId="1E731D44" w14:textId="77777777" w:rsidR="00237F7A" w:rsidRPr="00237F7A" w:rsidRDefault="00237F7A" w:rsidP="00A244EF">
      <w:pPr>
        <w:pStyle w:val="Akapitzlist"/>
        <w:numPr>
          <w:ilvl w:val="0"/>
          <w:numId w:val="39"/>
        </w:numPr>
        <w:ind w:left="993" w:firstLine="0"/>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13689BA" w14:textId="77777777" w:rsidR="00237F7A" w:rsidRPr="00237F7A" w:rsidRDefault="00237F7A" w:rsidP="00A94D2F">
      <w:pPr>
        <w:ind w:left="273" w:firstLine="720"/>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lastRenderedPageBreak/>
        <w:t>z zastrzeżeniem postanowień art 110 ust. 2 i 3 ustawy PZP.</w:t>
      </w:r>
    </w:p>
    <w:p w14:paraId="644E7E1C" w14:textId="77777777" w:rsidR="00237F7A" w:rsidRPr="00237F7A" w:rsidRDefault="00237F7A">
      <w:pPr>
        <w:pStyle w:val="Akapitzlist"/>
        <w:numPr>
          <w:ilvl w:val="0"/>
          <w:numId w:val="37"/>
        </w:numPr>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Wykluczenie Wykonawcy następuje zgodnie z art. 111 ustawy PZP.</w:t>
      </w:r>
    </w:p>
    <w:p w14:paraId="3248D456" w14:textId="7048AC65" w:rsidR="00237F7A" w:rsidRPr="00237F7A" w:rsidRDefault="00237F7A">
      <w:pPr>
        <w:pStyle w:val="Akapitzlist"/>
        <w:numPr>
          <w:ilvl w:val="0"/>
          <w:numId w:val="37"/>
        </w:numPr>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Niezależnie od okoliczności wskazanych w ust. 1 powyżej, na podstawie art. 7 ust. 1 ustawy z dnia 13 kwietnia 2022 r. o szczególnych rozwiązaniach w zakresie przeciwdziałania wspieraniu agresji na Ukrainę oraz służących ochronie bezpieczeństwa narodowego (</w:t>
      </w:r>
      <w:proofErr w:type="spellStart"/>
      <w:r w:rsidRPr="00237F7A">
        <w:rPr>
          <w:rFonts w:asciiTheme="minorHAnsi" w:hAnsiTheme="minorHAnsi" w:cstheme="minorHAnsi"/>
          <w:bCs/>
          <w:iCs/>
          <w:sz w:val="20"/>
          <w:szCs w:val="20"/>
          <w:lang w:val="pl-PL"/>
        </w:rPr>
        <w:t>t.j</w:t>
      </w:r>
      <w:proofErr w:type="spellEnd"/>
      <w:r w:rsidRPr="00237F7A">
        <w:rPr>
          <w:rFonts w:asciiTheme="minorHAnsi" w:hAnsiTheme="minorHAnsi" w:cstheme="minorHAnsi"/>
          <w:bCs/>
          <w:iCs/>
          <w:sz w:val="20"/>
          <w:szCs w:val="20"/>
          <w:lang w:val="pl-PL"/>
        </w:rPr>
        <w:t xml:space="preserve">. Dz.U. 2023 poz. 129 ze zm.), zwana dalej „ustawą sankcyjną”, </w:t>
      </w:r>
      <w:r>
        <w:rPr>
          <w:rFonts w:asciiTheme="minorHAnsi" w:hAnsiTheme="minorHAnsi" w:cstheme="minorHAnsi"/>
          <w:bCs/>
          <w:iCs/>
          <w:sz w:val="20"/>
          <w:szCs w:val="20"/>
          <w:lang w:val="pl-PL"/>
        </w:rPr>
        <w:br/>
      </w:r>
      <w:r w:rsidRPr="00237F7A">
        <w:rPr>
          <w:rFonts w:asciiTheme="minorHAnsi" w:hAnsiTheme="minorHAnsi" w:cstheme="minorHAnsi"/>
          <w:bCs/>
          <w:iCs/>
          <w:sz w:val="20"/>
          <w:szCs w:val="20"/>
          <w:lang w:val="pl-PL"/>
        </w:rPr>
        <w:t>z postępowania o udzielenie zamówienia publicznego wyklucza się:</w:t>
      </w:r>
    </w:p>
    <w:p w14:paraId="2F06AAC1" w14:textId="1D42DFAC" w:rsidR="00237F7A" w:rsidRPr="00237F7A" w:rsidRDefault="00237F7A" w:rsidP="00A244EF">
      <w:pPr>
        <w:pStyle w:val="Akapitzlist"/>
        <w:numPr>
          <w:ilvl w:val="0"/>
          <w:numId w:val="40"/>
        </w:numPr>
        <w:ind w:left="993" w:firstLine="0"/>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 xml:space="preserve">Wykonawcę wymienionego w wykazach określonych w Rozporządzenie Rady (WE) nr 765/2006  z  dnia  18  maja  2006  r.  dotyczące  środków  ograniczających  w  związku  z sytuacją na Białorusi (Dz. U. UE. L. z 2006 r. Nr 134, str. 1 z </w:t>
      </w:r>
      <w:r w:rsidR="00EB5B6D">
        <w:rPr>
          <w:rFonts w:asciiTheme="minorHAnsi" w:hAnsiTheme="minorHAnsi" w:cstheme="minorHAnsi"/>
          <w:bCs/>
          <w:iCs/>
          <w:sz w:val="20"/>
          <w:szCs w:val="20"/>
          <w:lang w:val="pl-PL"/>
        </w:rPr>
        <w:t>ze</w:t>
      </w:r>
      <w:r w:rsidRPr="00237F7A">
        <w:rPr>
          <w:rFonts w:asciiTheme="minorHAnsi" w:hAnsiTheme="minorHAnsi" w:cstheme="minorHAnsi"/>
          <w:bCs/>
          <w:iCs/>
          <w:sz w:val="20"/>
          <w:szCs w:val="20"/>
          <w:lang w:val="pl-PL"/>
        </w:rPr>
        <w:t xml:space="preserve">. zm.). i Rozporządzenie Rady  (UE)  nr  269/2014  z  dnia  17  marca  2014  r.  w  sprawie  środków  ograniczających w odniesieniu    do    działań    podważających    integralność    terytorialną,    suwerenność i niezależność Ukrainy lub im zagrażających (Dz.U. UE. L. z 2014 r. Nr 78, str. 6 z </w:t>
      </w:r>
      <w:r w:rsidR="00EB5B6D">
        <w:rPr>
          <w:rFonts w:asciiTheme="minorHAnsi" w:hAnsiTheme="minorHAnsi" w:cstheme="minorHAnsi"/>
          <w:bCs/>
          <w:iCs/>
          <w:sz w:val="20"/>
          <w:szCs w:val="20"/>
          <w:lang w:val="pl-PL"/>
        </w:rPr>
        <w:t>ze</w:t>
      </w:r>
      <w:r w:rsidRPr="00237F7A">
        <w:rPr>
          <w:rFonts w:asciiTheme="minorHAnsi" w:hAnsiTheme="minorHAnsi" w:cstheme="minorHAnsi"/>
          <w:bCs/>
          <w:iCs/>
          <w:sz w:val="20"/>
          <w:szCs w:val="20"/>
          <w:lang w:val="pl-PL"/>
        </w:rPr>
        <w:t>. zm.). albo wpisanego na listę na podstawie decyzji w sprawie wpisu na listę rozstrzygającej o zastosowaniu środka, o którym mowa w art. 1 pkt 3 ustawy sankcyjnej;</w:t>
      </w:r>
    </w:p>
    <w:p w14:paraId="586263F1" w14:textId="41A71EE7" w:rsidR="00237F7A" w:rsidRPr="00237F7A" w:rsidRDefault="00237F7A" w:rsidP="00A244EF">
      <w:pPr>
        <w:pStyle w:val="Akapitzlist"/>
        <w:numPr>
          <w:ilvl w:val="0"/>
          <w:numId w:val="40"/>
        </w:numPr>
        <w:ind w:left="993" w:firstLine="0"/>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 xml:space="preserve">Wykonawcę, którego beneficjentem rzeczywistym w rozumieniu ustawy z dnia 1 marca 2018 r. </w:t>
      </w:r>
      <w:r>
        <w:rPr>
          <w:rFonts w:asciiTheme="minorHAnsi" w:hAnsiTheme="minorHAnsi" w:cstheme="minorHAnsi"/>
          <w:bCs/>
          <w:iCs/>
          <w:sz w:val="20"/>
          <w:szCs w:val="20"/>
          <w:lang w:val="pl-PL"/>
        </w:rPr>
        <w:br/>
      </w:r>
      <w:r w:rsidRPr="00237F7A">
        <w:rPr>
          <w:rFonts w:asciiTheme="minorHAnsi" w:hAnsiTheme="minorHAnsi" w:cstheme="minorHAnsi"/>
          <w:bCs/>
          <w:iCs/>
          <w:sz w:val="20"/>
          <w:szCs w:val="20"/>
          <w:lang w:val="pl-PL"/>
        </w:rPr>
        <w:t>o przeciwdziałaniu praniu pieniędzy oraz finansowaniu terroryzmu (</w:t>
      </w:r>
      <w:proofErr w:type="spellStart"/>
      <w:r w:rsidRPr="00237F7A">
        <w:rPr>
          <w:rFonts w:asciiTheme="minorHAnsi" w:hAnsiTheme="minorHAnsi" w:cstheme="minorHAnsi"/>
          <w:bCs/>
          <w:iCs/>
          <w:sz w:val="20"/>
          <w:szCs w:val="20"/>
          <w:lang w:val="pl-PL"/>
        </w:rPr>
        <w:t>t.j</w:t>
      </w:r>
      <w:proofErr w:type="spellEnd"/>
      <w:r w:rsidRPr="00237F7A">
        <w:rPr>
          <w:rFonts w:asciiTheme="minorHAnsi" w:hAnsiTheme="minorHAnsi" w:cstheme="minorHAnsi"/>
          <w:bCs/>
          <w:iCs/>
          <w:sz w:val="20"/>
          <w:szCs w:val="20"/>
          <w:lang w:val="pl-PL"/>
        </w:rPr>
        <w:t>. Dz.U. 202</w:t>
      </w:r>
      <w:r w:rsidR="006A1825">
        <w:rPr>
          <w:rFonts w:asciiTheme="minorHAnsi" w:hAnsiTheme="minorHAnsi" w:cstheme="minorHAnsi"/>
          <w:bCs/>
          <w:iCs/>
          <w:sz w:val="20"/>
          <w:szCs w:val="20"/>
          <w:lang w:val="pl-PL"/>
        </w:rPr>
        <w:t>3</w:t>
      </w:r>
      <w:r w:rsidRPr="00237F7A">
        <w:rPr>
          <w:rFonts w:asciiTheme="minorHAnsi" w:hAnsiTheme="minorHAnsi" w:cstheme="minorHAnsi"/>
          <w:bCs/>
          <w:iCs/>
          <w:sz w:val="20"/>
          <w:szCs w:val="20"/>
          <w:lang w:val="pl-PL"/>
        </w:rPr>
        <w:t xml:space="preserve"> poz. </w:t>
      </w:r>
      <w:r w:rsidR="006A1825">
        <w:rPr>
          <w:rFonts w:asciiTheme="minorHAnsi" w:hAnsiTheme="minorHAnsi" w:cstheme="minorHAnsi"/>
          <w:bCs/>
          <w:iCs/>
          <w:sz w:val="20"/>
          <w:szCs w:val="20"/>
          <w:lang w:val="pl-PL"/>
        </w:rPr>
        <w:t>1124</w:t>
      </w:r>
      <w:r w:rsidRPr="00237F7A">
        <w:rPr>
          <w:rFonts w:asciiTheme="minorHAnsi" w:hAnsiTheme="minorHAnsi" w:cstheme="minorHAnsi"/>
          <w:bCs/>
          <w:iCs/>
          <w:sz w:val="20"/>
          <w:szCs w:val="20"/>
          <w:lang w:val="pl-PL"/>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51A10C96" w14:textId="53C2390E" w:rsidR="00237F7A" w:rsidRPr="00237F7A" w:rsidRDefault="00237F7A" w:rsidP="00A244EF">
      <w:pPr>
        <w:pStyle w:val="Akapitzlist"/>
        <w:numPr>
          <w:ilvl w:val="0"/>
          <w:numId w:val="40"/>
        </w:numPr>
        <w:ind w:left="993" w:firstLine="0"/>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Wykonawcę, którego jednostką dominującą w rozumieniu art. 3 ust. 1 pkt 37 ustawy z dnia 29  września  1994  r.  o  rachunkowości  (</w:t>
      </w:r>
      <w:proofErr w:type="spellStart"/>
      <w:r w:rsidRPr="00237F7A">
        <w:rPr>
          <w:rFonts w:asciiTheme="minorHAnsi" w:hAnsiTheme="minorHAnsi" w:cstheme="minorHAnsi"/>
          <w:bCs/>
          <w:iCs/>
          <w:sz w:val="20"/>
          <w:szCs w:val="20"/>
          <w:lang w:val="pl-PL"/>
        </w:rPr>
        <w:t>t.j</w:t>
      </w:r>
      <w:proofErr w:type="spellEnd"/>
      <w:r w:rsidRPr="00237F7A">
        <w:rPr>
          <w:rFonts w:asciiTheme="minorHAnsi" w:hAnsiTheme="minorHAnsi" w:cstheme="minorHAnsi"/>
          <w:bCs/>
          <w:iCs/>
          <w:sz w:val="20"/>
          <w:szCs w:val="20"/>
          <w:lang w:val="pl-PL"/>
        </w:rPr>
        <w:t>.  Dz.U.  2023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2A6CAFE2" w14:textId="77777777" w:rsidR="00237F7A" w:rsidRPr="00237F7A" w:rsidRDefault="00237F7A">
      <w:pPr>
        <w:pStyle w:val="Akapitzlist"/>
        <w:numPr>
          <w:ilvl w:val="0"/>
          <w:numId w:val="37"/>
        </w:numPr>
        <w:rPr>
          <w:rFonts w:asciiTheme="minorHAnsi" w:hAnsiTheme="minorHAnsi" w:cstheme="minorHAnsi"/>
          <w:bCs/>
          <w:iCs/>
          <w:sz w:val="20"/>
          <w:szCs w:val="20"/>
          <w:lang w:val="pl-PL"/>
        </w:rPr>
      </w:pPr>
      <w:r w:rsidRPr="00237F7A">
        <w:rPr>
          <w:rFonts w:asciiTheme="minorHAnsi" w:hAnsiTheme="minorHAnsi" w:cstheme="minorHAnsi"/>
          <w:bCs/>
          <w:iCs/>
          <w:sz w:val="20"/>
          <w:szCs w:val="20"/>
          <w:lang w:val="pl-PL"/>
        </w:rPr>
        <w:t>Wykluczenie ze względu na okoliczności wskazane w ust. 3 następuje na okres trwania tych okoliczności.</w:t>
      </w:r>
    </w:p>
    <w:p w14:paraId="5A0EF360" w14:textId="77777777" w:rsidR="00A94D2F" w:rsidRPr="00F72B74" w:rsidRDefault="00A94D2F" w:rsidP="00744FA6">
      <w:pPr>
        <w:rPr>
          <w:rFonts w:asciiTheme="minorHAnsi" w:hAnsiTheme="minorHAnsi" w:cstheme="minorHAnsi"/>
          <w:sz w:val="20"/>
          <w:szCs w:val="20"/>
          <w:lang w:val="pl-PL"/>
        </w:rPr>
      </w:pPr>
    </w:p>
    <w:p w14:paraId="61F5C843" w14:textId="77777777" w:rsidR="00DB4890" w:rsidRPr="00F72B74" w:rsidRDefault="00DB4890" w:rsidP="00DB4890">
      <w:pPr>
        <w:rPr>
          <w:rFonts w:asciiTheme="minorHAnsi" w:hAnsiTheme="minorHAnsi" w:cstheme="minorHAnsi"/>
          <w:sz w:val="20"/>
          <w:szCs w:val="20"/>
          <w:lang w:val="pl-PL"/>
        </w:rPr>
      </w:pPr>
    </w:p>
    <w:p w14:paraId="2D108AAF" w14:textId="3E63A313" w:rsidR="00DB4890" w:rsidRPr="00F72B74" w:rsidRDefault="00145E86" w:rsidP="00DB4890">
      <w:pPr>
        <w:rPr>
          <w:rFonts w:asciiTheme="minorHAnsi" w:hAnsiTheme="minorHAnsi" w:cstheme="minorHAnsi"/>
          <w:b/>
          <w:bCs/>
          <w:iCs/>
          <w:sz w:val="20"/>
          <w:szCs w:val="20"/>
          <w:lang w:val="pl-PL"/>
        </w:rPr>
      </w:pPr>
      <w:r>
        <w:rPr>
          <w:rFonts w:asciiTheme="minorHAnsi" w:hAnsiTheme="minorHAnsi" w:cstheme="minorHAnsi"/>
          <w:b/>
          <w:bCs/>
          <w:iCs/>
          <w:sz w:val="20"/>
          <w:szCs w:val="20"/>
          <w:lang w:val="pl-PL"/>
        </w:rPr>
        <w:t>X</w:t>
      </w:r>
      <w:r w:rsidR="00AC4208">
        <w:rPr>
          <w:rFonts w:asciiTheme="minorHAnsi" w:hAnsiTheme="minorHAnsi" w:cstheme="minorHAnsi"/>
          <w:b/>
          <w:bCs/>
          <w:iCs/>
          <w:sz w:val="20"/>
          <w:szCs w:val="20"/>
          <w:lang w:val="pl-PL"/>
        </w:rPr>
        <w:t>II</w:t>
      </w:r>
      <w:r w:rsidR="00DB4890" w:rsidRPr="00F72B74">
        <w:rPr>
          <w:rFonts w:asciiTheme="minorHAnsi" w:hAnsiTheme="minorHAnsi" w:cstheme="minorHAnsi"/>
          <w:b/>
          <w:bCs/>
          <w:iCs/>
          <w:sz w:val="20"/>
          <w:szCs w:val="20"/>
          <w:lang w:val="pl-PL"/>
        </w:rPr>
        <w:t>. Informacja o warunkach udziału w postępowaniu.</w:t>
      </w:r>
    </w:p>
    <w:p w14:paraId="6EA514F7" w14:textId="77777777" w:rsidR="00DB4890" w:rsidRPr="00F72B74" w:rsidRDefault="00DB4890" w:rsidP="00DB4890">
      <w:pPr>
        <w:rPr>
          <w:rFonts w:asciiTheme="minorHAnsi" w:hAnsiTheme="minorHAnsi" w:cstheme="minorHAnsi"/>
          <w:bCs/>
          <w:sz w:val="20"/>
          <w:szCs w:val="20"/>
          <w:lang w:val="pl-PL"/>
        </w:rPr>
      </w:pPr>
      <w:r w:rsidRPr="00F72B74">
        <w:rPr>
          <w:rFonts w:asciiTheme="minorHAnsi" w:hAnsiTheme="minorHAnsi" w:cstheme="minorHAnsi"/>
          <w:bCs/>
          <w:sz w:val="20"/>
          <w:szCs w:val="20"/>
          <w:lang w:val="pl-PL"/>
        </w:rPr>
        <w:tab/>
        <w:t>O udzielenie zamówienia mogą ubiegać się Wykonawcy, którzy spełniają warunki udziału w postępowaniu dotyczące:</w:t>
      </w:r>
    </w:p>
    <w:p w14:paraId="4E224D2D" w14:textId="77777777" w:rsidR="00DB4890" w:rsidRPr="00F72B74" w:rsidRDefault="00DB4890" w:rsidP="00DB4890">
      <w:pPr>
        <w:rPr>
          <w:rFonts w:asciiTheme="minorHAnsi" w:hAnsiTheme="minorHAnsi" w:cstheme="minorHAnsi"/>
          <w:b/>
          <w:bCs/>
          <w:iCs/>
          <w:sz w:val="20"/>
          <w:szCs w:val="20"/>
          <w:lang w:val="pl-PL"/>
        </w:rPr>
      </w:pPr>
    </w:p>
    <w:p w14:paraId="14F7A485" w14:textId="77777777" w:rsidR="00DB4890" w:rsidRPr="00F72B74" w:rsidRDefault="00DB4890">
      <w:pPr>
        <w:numPr>
          <w:ilvl w:val="0"/>
          <w:numId w:val="20"/>
        </w:numPr>
        <w:rPr>
          <w:rFonts w:asciiTheme="minorHAnsi" w:hAnsiTheme="minorHAnsi" w:cstheme="minorHAnsi"/>
          <w:b/>
          <w:sz w:val="20"/>
          <w:szCs w:val="20"/>
          <w:lang w:val="pl-PL"/>
        </w:rPr>
      </w:pPr>
      <w:r w:rsidRPr="00F72B74">
        <w:rPr>
          <w:rFonts w:asciiTheme="minorHAnsi" w:hAnsiTheme="minorHAnsi" w:cstheme="minorHAnsi"/>
          <w:b/>
          <w:sz w:val="20"/>
          <w:szCs w:val="20"/>
          <w:lang w:val="pl-PL"/>
        </w:rPr>
        <w:t>Zdolności do występowania w obrocie gospodarczym</w:t>
      </w:r>
    </w:p>
    <w:p w14:paraId="7B6F4EBD" w14:textId="77777777" w:rsidR="00DB4890" w:rsidRPr="00F72B74" w:rsidRDefault="00DB4890">
      <w:pPr>
        <w:numPr>
          <w:ilvl w:val="1"/>
          <w:numId w:val="20"/>
        </w:numPr>
        <w:rPr>
          <w:rFonts w:asciiTheme="minorHAnsi" w:hAnsiTheme="minorHAnsi" w:cstheme="minorHAnsi"/>
          <w:sz w:val="20"/>
          <w:szCs w:val="20"/>
          <w:lang w:val="pl-PL"/>
        </w:rPr>
      </w:pPr>
      <w:r w:rsidRPr="00F72B74">
        <w:rPr>
          <w:rFonts w:asciiTheme="minorHAnsi" w:hAnsiTheme="minorHAnsi" w:cstheme="minorHAnsi"/>
          <w:sz w:val="20"/>
          <w:szCs w:val="20"/>
          <w:lang w:val="pl-PL"/>
        </w:rPr>
        <w:t>Zamawiający nie wyznacza szczegółowego warunku w tym zakresie.</w:t>
      </w:r>
    </w:p>
    <w:p w14:paraId="782CB359" w14:textId="77777777" w:rsidR="00DB4890" w:rsidRPr="00F72B74" w:rsidRDefault="00DB4890" w:rsidP="00DB4890">
      <w:pPr>
        <w:rPr>
          <w:rFonts w:asciiTheme="minorHAnsi" w:hAnsiTheme="minorHAnsi" w:cstheme="minorHAnsi"/>
          <w:sz w:val="20"/>
          <w:szCs w:val="20"/>
          <w:lang w:val="pl-PL"/>
        </w:rPr>
      </w:pPr>
    </w:p>
    <w:p w14:paraId="65E965ED" w14:textId="77777777" w:rsidR="00DB4890" w:rsidRPr="00F72B74" w:rsidRDefault="00DB4890">
      <w:pPr>
        <w:numPr>
          <w:ilvl w:val="0"/>
          <w:numId w:val="20"/>
        </w:numPr>
        <w:rPr>
          <w:rFonts w:asciiTheme="minorHAnsi" w:hAnsiTheme="minorHAnsi" w:cstheme="minorHAnsi"/>
          <w:b/>
          <w:sz w:val="20"/>
          <w:szCs w:val="20"/>
          <w:lang w:val="pl-PL"/>
        </w:rPr>
      </w:pPr>
      <w:r w:rsidRPr="00F72B74">
        <w:rPr>
          <w:rFonts w:asciiTheme="minorHAnsi" w:hAnsiTheme="minorHAnsi" w:cstheme="minorHAnsi"/>
          <w:b/>
          <w:sz w:val="20"/>
          <w:szCs w:val="20"/>
          <w:lang w:val="pl-PL"/>
        </w:rPr>
        <w:t>Uprawnień do prowadzenia określonej działalności gospodarczej lub zawodowej, o ile wynika to z odrębnych przepisów</w:t>
      </w:r>
    </w:p>
    <w:p w14:paraId="45F81408" w14:textId="77777777" w:rsidR="00DB4890" w:rsidRPr="00F72B74" w:rsidRDefault="00DB4890">
      <w:pPr>
        <w:numPr>
          <w:ilvl w:val="1"/>
          <w:numId w:val="20"/>
        </w:numPr>
        <w:rPr>
          <w:rFonts w:asciiTheme="minorHAnsi" w:hAnsiTheme="minorHAnsi" w:cstheme="minorHAnsi"/>
          <w:sz w:val="20"/>
          <w:szCs w:val="20"/>
          <w:lang w:val="pl-PL"/>
        </w:rPr>
      </w:pPr>
      <w:r w:rsidRPr="00F72B74">
        <w:rPr>
          <w:rFonts w:asciiTheme="minorHAnsi" w:hAnsiTheme="minorHAnsi" w:cstheme="minorHAnsi"/>
          <w:sz w:val="20"/>
          <w:szCs w:val="20"/>
          <w:lang w:val="pl-PL"/>
        </w:rPr>
        <w:t>Zamawiający nie wyznacza szczegółowego warunku w tym zakresie.</w:t>
      </w:r>
      <w:bookmarkStart w:id="2" w:name="_Hlk64929493"/>
      <w:bookmarkEnd w:id="2"/>
    </w:p>
    <w:p w14:paraId="59255610" w14:textId="77777777" w:rsidR="00DB4890" w:rsidRPr="00F72B74" w:rsidRDefault="00DB4890" w:rsidP="00DB4890">
      <w:pPr>
        <w:rPr>
          <w:rFonts w:asciiTheme="minorHAnsi" w:hAnsiTheme="minorHAnsi" w:cstheme="minorHAnsi"/>
          <w:sz w:val="20"/>
          <w:szCs w:val="20"/>
          <w:lang w:val="pl-PL"/>
        </w:rPr>
      </w:pPr>
    </w:p>
    <w:p w14:paraId="086397E1" w14:textId="77777777" w:rsidR="00DB4890" w:rsidRPr="00F72B74" w:rsidRDefault="00DB4890">
      <w:pPr>
        <w:numPr>
          <w:ilvl w:val="0"/>
          <w:numId w:val="20"/>
        </w:numPr>
        <w:rPr>
          <w:rFonts w:asciiTheme="minorHAnsi" w:hAnsiTheme="minorHAnsi" w:cstheme="minorHAnsi"/>
          <w:b/>
          <w:sz w:val="20"/>
          <w:szCs w:val="20"/>
          <w:lang w:val="pl-PL"/>
        </w:rPr>
      </w:pPr>
      <w:r w:rsidRPr="00F72B74">
        <w:rPr>
          <w:rFonts w:asciiTheme="minorHAnsi" w:hAnsiTheme="minorHAnsi" w:cstheme="minorHAnsi"/>
          <w:b/>
          <w:sz w:val="20"/>
          <w:szCs w:val="20"/>
          <w:lang w:val="pl-PL"/>
        </w:rPr>
        <w:t>Sytuacji ekonomicznej lub finansowej</w:t>
      </w:r>
    </w:p>
    <w:p w14:paraId="6FC65413" w14:textId="77777777" w:rsidR="00DB4890" w:rsidRPr="00F72B74" w:rsidRDefault="00DB4890">
      <w:pPr>
        <w:numPr>
          <w:ilvl w:val="1"/>
          <w:numId w:val="20"/>
        </w:numPr>
        <w:rPr>
          <w:rFonts w:asciiTheme="minorHAnsi" w:hAnsiTheme="minorHAnsi" w:cstheme="minorHAnsi"/>
          <w:b/>
          <w:sz w:val="20"/>
          <w:szCs w:val="20"/>
          <w:lang w:val="pl-PL"/>
        </w:rPr>
      </w:pPr>
      <w:r w:rsidRPr="00F72B74">
        <w:rPr>
          <w:rFonts w:asciiTheme="minorHAnsi" w:hAnsiTheme="minorHAnsi" w:cstheme="minorHAnsi"/>
          <w:sz w:val="20"/>
          <w:szCs w:val="20"/>
          <w:lang w:val="pl-PL"/>
        </w:rPr>
        <w:t>Zamawiający nie wyznacza szczegółowego warunku w tym zakresie</w:t>
      </w:r>
      <w:r w:rsidR="00492089" w:rsidRPr="00F72B74">
        <w:rPr>
          <w:rFonts w:asciiTheme="minorHAnsi" w:hAnsiTheme="minorHAnsi" w:cstheme="minorHAnsi"/>
          <w:sz w:val="20"/>
          <w:szCs w:val="20"/>
          <w:lang w:val="pl-PL"/>
        </w:rPr>
        <w:t>.</w:t>
      </w:r>
    </w:p>
    <w:p w14:paraId="269445BB" w14:textId="77777777" w:rsidR="00DB4890" w:rsidRPr="00F72B74" w:rsidRDefault="00DB4890" w:rsidP="00DB4890">
      <w:pPr>
        <w:rPr>
          <w:rFonts w:asciiTheme="minorHAnsi" w:hAnsiTheme="minorHAnsi" w:cstheme="minorHAnsi"/>
          <w:sz w:val="20"/>
          <w:szCs w:val="20"/>
          <w:lang w:val="pl-PL"/>
        </w:rPr>
      </w:pPr>
    </w:p>
    <w:p w14:paraId="2143CEE8" w14:textId="77777777" w:rsidR="00DB4890" w:rsidRPr="00F72B74" w:rsidRDefault="00DB4890">
      <w:pPr>
        <w:numPr>
          <w:ilvl w:val="0"/>
          <w:numId w:val="20"/>
        </w:numPr>
        <w:rPr>
          <w:rFonts w:asciiTheme="minorHAnsi" w:hAnsiTheme="minorHAnsi" w:cstheme="minorHAnsi"/>
          <w:b/>
          <w:sz w:val="20"/>
          <w:szCs w:val="20"/>
          <w:lang w:val="pl-PL"/>
        </w:rPr>
      </w:pPr>
      <w:r w:rsidRPr="00F72B74">
        <w:rPr>
          <w:rFonts w:asciiTheme="minorHAnsi" w:hAnsiTheme="minorHAnsi" w:cstheme="minorHAnsi"/>
          <w:b/>
          <w:sz w:val="20"/>
          <w:szCs w:val="20"/>
          <w:lang w:val="pl-PL"/>
        </w:rPr>
        <w:t>Zdolności technicznej lub zawodowej</w:t>
      </w:r>
    </w:p>
    <w:p w14:paraId="76FC2E02" w14:textId="77777777" w:rsidR="000836DF" w:rsidRPr="00F72B74" w:rsidRDefault="000836DF">
      <w:pPr>
        <w:numPr>
          <w:ilvl w:val="1"/>
          <w:numId w:val="20"/>
        </w:numPr>
        <w:rPr>
          <w:rFonts w:asciiTheme="minorHAnsi" w:hAnsiTheme="minorHAnsi" w:cstheme="minorHAnsi"/>
          <w:b/>
          <w:sz w:val="20"/>
          <w:szCs w:val="20"/>
          <w:lang w:val="pl-PL"/>
        </w:rPr>
      </w:pPr>
      <w:r w:rsidRPr="00F72B74">
        <w:rPr>
          <w:rFonts w:asciiTheme="minorHAnsi" w:hAnsiTheme="minorHAnsi" w:cstheme="minorHAnsi"/>
          <w:sz w:val="20"/>
          <w:szCs w:val="20"/>
          <w:lang w:val="pl-PL"/>
        </w:rPr>
        <w:t>Zamawiający nie wyznacza szczegółowego warunku w tym zakresie.</w:t>
      </w:r>
    </w:p>
    <w:p w14:paraId="261922AD" w14:textId="77777777" w:rsidR="00492089" w:rsidRPr="00F72B74" w:rsidRDefault="00492089" w:rsidP="00DB4890">
      <w:pPr>
        <w:rPr>
          <w:rFonts w:asciiTheme="minorHAnsi" w:hAnsiTheme="minorHAnsi" w:cstheme="minorHAnsi"/>
          <w:b/>
          <w:sz w:val="20"/>
          <w:szCs w:val="20"/>
          <w:lang w:val="pl-PL"/>
        </w:rPr>
      </w:pPr>
    </w:p>
    <w:p w14:paraId="0B6C002C" w14:textId="77777777" w:rsidR="00DB4890" w:rsidRPr="00F72B74" w:rsidRDefault="00DB4890" w:rsidP="00DB4890">
      <w:pPr>
        <w:rPr>
          <w:rFonts w:asciiTheme="minorHAnsi" w:hAnsiTheme="minorHAnsi" w:cstheme="minorHAnsi"/>
          <w:sz w:val="20"/>
          <w:szCs w:val="20"/>
          <w:lang w:val="pl-PL"/>
        </w:rPr>
      </w:pPr>
    </w:p>
    <w:p w14:paraId="494F3E6C" w14:textId="39E9F056" w:rsidR="00DB4890" w:rsidRPr="00F72B74" w:rsidRDefault="009A6BC7" w:rsidP="00DB4890">
      <w:pPr>
        <w:rPr>
          <w:rFonts w:asciiTheme="minorHAnsi" w:hAnsiTheme="minorHAnsi" w:cstheme="minorHAnsi"/>
          <w:b/>
          <w:sz w:val="20"/>
          <w:szCs w:val="20"/>
          <w:lang w:val="pl-PL"/>
        </w:rPr>
      </w:pPr>
      <w:r w:rsidRPr="00F72B74">
        <w:rPr>
          <w:rFonts w:asciiTheme="minorHAnsi" w:hAnsiTheme="minorHAnsi" w:cstheme="minorHAnsi"/>
          <w:b/>
          <w:bCs/>
          <w:iCs/>
          <w:sz w:val="20"/>
          <w:szCs w:val="20"/>
          <w:lang w:val="pl-PL"/>
        </w:rPr>
        <w:t>X</w:t>
      </w:r>
      <w:r w:rsidR="00AC4208">
        <w:rPr>
          <w:rFonts w:asciiTheme="minorHAnsi" w:hAnsiTheme="minorHAnsi" w:cstheme="minorHAnsi"/>
          <w:b/>
          <w:bCs/>
          <w:iCs/>
          <w:sz w:val="20"/>
          <w:szCs w:val="20"/>
          <w:lang w:val="pl-PL"/>
        </w:rPr>
        <w:t>III</w:t>
      </w:r>
      <w:r w:rsidR="00DB4890" w:rsidRPr="00F72B74">
        <w:rPr>
          <w:rFonts w:asciiTheme="minorHAnsi" w:hAnsiTheme="minorHAnsi" w:cstheme="minorHAnsi"/>
          <w:b/>
          <w:sz w:val="20"/>
          <w:szCs w:val="20"/>
          <w:lang w:val="pl-PL"/>
        </w:rPr>
        <w:t xml:space="preserve">. </w:t>
      </w:r>
      <w:r w:rsidR="00A94D2F">
        <w:rPr>
          <w:rFonts w:asciiTheme="minorHAnsi" w:hAnsiTheme="minorHAnsi" w:cstheme="minorHAnsi"/>
          <w:b/>
          <w:sz w:val="20"/>
          <w:szCs w:val="20"/>
          <w:lang w:val="pl-PL"/>
        </w:rPr>
        <w:t>Podmiotowe Środki dowodowe</w:t>
      </w:r>
    </w:p>
    <w:p w14:paraId="36CE2CEA" w14:textId="325D6289" w:rsidR="006970F4" w:rsidRPr="006970F4" w:rsidRDefault="006970F4" w:rsidP="006970F4">
      <w:pPr>
        <w:ind w:left="792" w:hanging="508"/>
        <w:rPr>
          <w:rFonts w:asciiTheme="minorHAnsi" w:hAnsiTheme="minorHAnsi" w:cstheme="minorHAnsi"/>
          <w:bCs/>
          <w:sz w:val="20"/>
          <w:szCs w:val="20"/>
          <w:lang w:val="pl-PL"/>
        </w:rPr>
      </w:pPr>
      <w:r w:rsidRPr="006970F4">
        <w:rPr>
          <w:rFonts w:asciiTheme="minorHAnsi" w:hAnsiTheme="minorHAnsi" w:cstheme="minorHAnsi"/>
          <w:bCs/>
          <w:sz w:val="20"/>
          <w:szCs w:val="20"/>
          <w:lang w:val="pl-PL"/>
        </w:rPr>
        <w:t>1.</w:t>
      </w:r>
      <w:r w:rsidRPr="006970F4">
        <w:rPr>
          <w:rFonts w:asciiTheme="minorHAnsi" w:hAnsiTheme="minorHAnsi" w:cstheme="minorHAnsi"/>
          <w:bCs/>
          <w:sz w:val="20"/>
          <w:szCs w:val="20"/>
          <w:lang w:val="pl-PL"/>
        </w:rPr>
        <w:t xml:space="preserve"> </w:t>
      </w:r>
      <w:r w:rsidRPr="006970F4">
        <w:rPr>
          <w:rFonts w:asciiTheme="minorHAnsi" w:hAnsiTheme="minorHAnsi" w:cstheme="minorHAnsi"/>
          <w:bCs/>
          <w:sz w:val="20"/>
          <w:szCs w:val="20"/>
          <w:lang w:val="pl-PL"/>
        </w:rPr>
        <w:t>W celu wykazania braku podstaw do wykluczenia, o których mowa w art. 108 ust 1 ustawy PZP, wraz z ofertą należy złożyć:</w:t>
      </w:r>
    </w:p>
    <w:p w14:paraId="1E9DD3E4" w14:textId="77777777" w:rsidR="006970F4" w:rsidRPr="006970F4" w:rsidRDefault="006970F4" w:rsidP="006970F4">
      <w:pPr>
        <w:ind w:left="792"/>
        <w:rPr>
          <w:rFonts w:asciiTheme="minorHAnsi" w:hAnsiTheme="minorHAnsi" w:cstheme="minorHAnsi"/>
          <w:bCs/>
          <w:sz w:val="20"/>
          <w:szCs w:val="20"/>
          <w:lang w:val="pl-PL"/>
        </w:rPr>
      </w:pPr>
      <w:r w:rsidRPr="006970F4">
        <w:rPr>
          <w:rFonts w:asciiTheme="minorHAnsi" w:hAnsiTheme="minorHAnsi" w:cstheme="minorHAnsi"/>
          <w:bCs/>
          <w:sz w:val="20"/>
          <w:szCs w:val="20"/>
          <w:lang w:val="pl-PL"/>
        </w:rPr>
        <w:t>1.1. Wypełnione oświadczenie o braku podstaw do wykluczenia – wg wzoru stanowiącego Załącznik nr 3 do SWZ.</w:t>
      </w:r>
    </w:p>
    <w:p w14:paraId="27D6A53A" w14:textId="246D8F63" w:rsidR="006970F4" w:rsidRPr="006970F4" w:rsidRDefault="006970F4" w:rsidP="006970F4">
      <w:pPr>
        <w:ind w:left="792"/>
        <w:rPr>
          <w:rFonts w:asciiTheme="minorHAnsi" w:hAnsiTheme="minorHAnsi" w:cstheme="minorHAnsi"/>
          <w:bCs/>
          <w:sz w:val="20"/>
          <w:szCs w:val="20"/>
          <w:lang w:val="pl-PL"/>
        </w:rPr>
      </w:pPr>
      <w:r w:rsidRPr="006970F4">
        <w:rPr>
          <w:rFonts w:asciiTheme="minorHAnsi" w:hAnsiTheme="minorHAnsi" w:cstheme="minorHAnsi"/>
          <w:bCs/>
          <w:sz w:val="20"/>
          <w:szCs w:val="20"/>
          <w:lang w:val="pl-PL"/>
        </w:rPr>
        <w:t xml:space="preserve">1.2. Wypełnione oświadczenie o spełnianiu warunków udziału w postępowaniu – wg wzoru stanowiącego Załącznik nr </w:t>
      </w:r>
      <w:r w:rsidR="006A1825">
        <w:rPr>
          <w:rFonts w:asciiTheme="minorHAnsi" w:hAnsiTheme="minorHAnsi" w:cstheme="minorHAnsi"/>
          <w:bCs/>
          <w:sz w:val="20"/>
          <w:szCs w:val="20"/>
          <w:lang w:val="pl-PL"/>
        </w:rPr>
        <w:t>3</w:t>
      </w:r>
      <w:r w:rsidRPr="006970F4">
        <w:rPr>
          <w:rFonts w:asciiTheme="minorHAnsi" w:hAnsiTheme="minorHAnsi" w:cstheme="minorHAnsi"/>
          <w:bCs/>
          <w:sz w:val="20"/>
          <w:szCs w:val="20"/>
          <w:lang w:val="pl-PL"/>
        </w:rPr>
        <w:t xml:space="preserve"> do SWZ .</w:t>
      </w:r>
    </w:p>
    <w:p w14:paraId="5218EB2E" w14:textId="3A2EFCE2" w:rsidR="00A94D2F" w:rsidRDefault="006970F4" w:rsidP="006970F4">
      <w:pPr>
        <w:ind w:left="792"/>
        <w:rPr>
          <w:rFonts w:asciiTheme="minorHAnsi" w:hAnsiTheme="minorHAnsi" w:cstheme="minorHAnsi"/>
          <w:bCs/>
          <w:sz w:val="20"/>
          <w:szCs w:val="20"/>
          <w:lang w:val="pl-PL"/>
        </w:rPr>
      </w:pPr>
      <w:r w:rsidRPr="006970F4">
        <w:rPr>
          <w:rFonts w:asciiTheme="minorHAnsi" w:hAnsiTheme="minorHAnsi" w:cstheme="minorHAnsi"/>
          <w:bCs/>
          <w:sz w:val="20"/>
          <w:szCs w:val="20"/>
          <w:lang w:val="pl-PL"/>
        </w:rPr>
        <w:t>1.3. W przypadku wspólnego ubiegania się o zamówienie przez Wykonawców, oświadczenia wg wzoru stanowiącego Załączniki nr 3</w:t>
      </w:r>
      <w:r w:rsidR="006A1825">
        <w:rPr>
          <w:rFonts w:asciiTheme="minorHAnsi" w:hAnsiTheme="minorHAnsi" w:cstheme="minorHAnsi"/>
          <w:bCs/>
          <w:sz w:val="20"/>
          <w:szCs w:val="20"/>
          <w:lang w:val="pl-PL"/>
        </w:rPr>
        <w:t xml:space="preserve">, </w:t>
      </w:r>
      <w:r w:rsidRPr="006970F4">
        <w:rPr>
          <w:rFonts w:asciiTheme="minorHAnsi" w:hAnsiTheme="minorHAnsi" w:cstheme="minorHAnsi"/>
          <w:bCs/>
          <w:sz w:val="20"/>
          <w:szCs w:val="20"/>
          <w:lang w:val="pl-PL"/>
        </w:rPr>
        <w:t>składa każdy z Wykonawców wspólnie ubiegających się o zamówienie.</w:t>
      </w:r>
    </w:p>
    <w:p w14:paraId="58ECF172" w14:textId="77777777" w:rsidR="006970F4" w:rsidRDefault="006970F4" w:rsidP="006970F4">
      <w:pPr>
        <w:ind w:left="792"/>
        <w:rPr>
          <w:rFonts w:asciiTheme="minorHAnsi" w:hAnsiTheme="minorHAnsi" w:cstheme="minorHAnsi"/>
          <w:bCs/>
          <w:sz w:val="20"/>
          <w:szCs w:val="20"/>
          <w:lang w:val="pl-PL"/>
        </w:rPr>
      </w:pPr>
    </w:p>
    <w:p w14:paraId="759D38D3" w14:textId="77777777" w:rsidR="006970F4" w:rsidRPr="00F72B74" w:rsidRDefault="006970F4" w:rsidP="006970F4">
      <w:pPr>
        <w:ind w:left="792"/>
        <w:rPr>
          <w:rFonts w:asciiTheme="minorHAnsi" w:hAnsiTheme="minorHAnsi" w:cstheme="minorHAnsi"/>
          <w:bCs/>
          <w:iCs/>
          <w:sz w:val="20"/>
          <w:szCs w:val="20"/>
          <w:lang w:val="pl-PL"/>
        </w:rPr>
      </w:pPr>
    </w:p>
    <w:p w14:paraId="5CD2500B" w14:textId="5EB5D64D" w:rsidR="00DB4890" w:rsidRPr="00F72B74" w:rsidRDefault="00DB4890" w:rsidP="00DB4890">
      <w:pPr>
        <w:rPr>
          <w:rFonts w:asciiTheme="minorHAnsi" w:hAnsiTheme="minorHAnsi" w:cstheme="minorHAnsi"/>
          <w:b/>
          <w:sz w:val="20"/>
          <w:szCs w:val="20"/>
          <w:lang w:val="pl-PL"/>
        </w:rPr>
      </w:pPr>
      <w:r w:rsidRPr="00F72B74">
        <w:rPr>
          <w:rFonts w:asciiTheme="minorHAnsi" w:hAnsiTheme="minorHAnsi" w:cstheme="minorHAnsi"/>
          <w:b/>
          <w:sz w:val="20"/>
          <w:szCs w:val="20"/>
          <w:lang w:val="pl-PL"/>
        </w:rPr>
        <w:t>X</w:t>
      </w:r>
      <w:r w:rsidR="00145E86">
        <w:rPr>
          <w:rFonts w:asciiTheme="minorHAnsi" w:hAnsiTheme="minorHAnsi" w:cstheme="minorHAnsi"/>
          <w:b/>
          <w:sz w:val="20"/>
          <w:szCs w:val="20"/>
          <w:lang w:val="pl-PL"/>
        </w:rPr>
        <w:t>I</w:t>
      </w:r>
      <w:r w:rsidR="00AC4208">
        <w:rPr>
          <w:rFonts w:asciiTheme="minorHAnsi" w:hAnsiTheme="minorHAnsi" w:cstheme="minorHAnsi"/>
          <w:b/>
          <w:sz w:val="20"/>
          <w:szCs w:val="20"/>
          <w:lang w:val="pl-PL"/>
        </w:rPr>
        <w:t>V</w:t>
      </w:r>
      <w:r w:rsidRPr="00F72B74">
        <w:rPr>
          <w:rFonts w:asciiTheme="minorHAnsi" w:hAnsiTheme="minorHAnsi" w:cstheme="minorHAnsi"/>
          <w:b/>
          <w:sz w:val="20"/>
          <w:szCs w:val="20"/>
          <w:lang w:val="pl-PL"/>
        </w:rPr>
        <w:t>. Informacja o przedmiotowych środkach dowodowych.</w:t>
      </w:r>
    </w:p>
    <w:p w14:paraId="0B55A498" w14:textId="77777777" w:rsidR="00DB4890" w:rsidRPr="00F72B74" w:rsidRDefault="00DB4890" w:rsidP="00DB4890">
      <w:pPr>
        <w:rPr>
          <w:rFonts w:asciiTheme="minorHAnsi" w:hAnsiTheme="minorHAnsi" w:cstheme="minorHAnsi"/>
          <w:bCs/>
          <w:sz w:val="20"/>
          <w:szCs w:val="20"/>
          <w:lang w:val="pl-PL"/>
        </w:rPr>
      </w:pPr>
      <w:r w:rsidRPr="00F72B74">
        <w:rPr>
          <w:rFonts w:asciiTheme="minorHAnsi" w:hAnsiTheme="minorHAnsi" w:cstheme="minorHAnsi"/>
          <w:bCs/>
          <w:sz w:val="20"/>
          <w:szCs w:val="20"/>
          <w:lang w:val="pl-PL"/>
        </w:rPr>
        <w:lastRenderedPageBreak/>
        <w:t>Zamawiający nie wymaga przedłożenia przedmiotowych środków dowodowych.</w:t>
      </w:r>
    </w:p>
    <w:p w14:paraId="6F981297" w14:textId="77777777" w:rsidR="00DB4890" w:rsidRPr="00F72B74" w:rsidRDefault="00DB4890" w:rsidP="00DB4890">
      <w:pPr>
        <w:rPr>
          <w:rFonts w:asciiTheme="minorHAnsi" w:hAnsiTheme="minorHAnsi" w:cstheme="minorHAnsi"/>
          <w:sz w:val="20"/>
          <w:szCs w:val="20"/>
          <w:lang w:val="pl-PL"/>
        </w:rPr>
      </w:pPr>
    </w:p>
    <w:p w14:paraId="380E0D9D" w14:textId="4AA3075F" w:rsidR="00DB4890" w:rsidRPr="00F72B74" w:rsidRDefault="009A6BC7" w:rsidP="00AF4314">
      <w:pPr>
        <w:jc w:val="both"/>
        <w:rPr>
          <w:rFonts w:asciiTheme="minorHAnsi" w:hAnsiTheme="minorHAnsi" w:cstheme="minorHAnsi"/>
          <w:b/>
          <w:bCs/>
          <w:iCs/>
          <w:sz w:val="20"/>
          <w:szCs w:val="20"/>
          <w:lang w:val="pl-PL"/>
        </w:rPr>
      </w:pPr>
      <w:r w:rsidRPr="00F72B74">
        <w:rPr>
          <w:rFonts w:asciiTheme="minorHAnsi" w:hAnsiTheme="minorHAnsi" w:cstheme="minorHAnsi"/>
          <w:b/>
          <w:bCs/>
          <w:iCs/>
          <w:sz w:val="20"/>
          <w:szCs w:val="20"/>
          <w:lang w:val="pl-PL"/>
        </w:rPr>
        <w:t>X</w:t>
      </w:r>
      <w:r w:rsidR="00AC4208">
        <w:rPr>
          <w:rFonts w:asciiTheme="minorHAnsi" w:hAnsiTheme="minorHAnsi" w:cstheme="minorHAnsi"/>
          <w:b/>
          <w:bCs/>
          <w:iCs/>
          <w:sz w:val="20"/>
          <w:szCs w:val="20"/>
          <w:lang w:val="pl-PL"/>
        </w:rPr>
        <w:t>V</w:t>
      </w:r>
      <w:r w:rsidR="00DB4890" w:rsidRPr="00F72B74">
        <w:rPr>
          <w:rFonts w:asciiTheme="minorHAnsi" w:hAnsiTheme="minorHAnsi" w:cstheme="minorHAnsi"/>
          <w:b/>
          <w:bCs/>
          <w:iCs/>
          <w:sz w:val="20"/>
          <w:szCs w:val="20"/>
          <w:lang w:val="pl-PL"/>
        </w:rPr>
        <w:t>. Dodatkowe informacje dotyczące podmiotowych i przedmiotowych środków dowodowych.</w:t>
      </w:r>
    </w:p>
    <w:p w14:paraId="0E2D0319" w14:textId="75AA1499" w:rsidR="00DB4890" w:rsidRPr="00F72B74" w:rsidRDefault="00DB4890">
      <w:pPr>
        <w:numPr>
          <w:ilvl w:val="0"/>
          <w:numId w:val="17"/>
        </w:num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 xml:space="preserve">Oświadczenia złożone według wzoru zgodnie z </w:t>
      </w:r>
      <w:r w:rsidRPr="00F72B74">
        <w:rPr>
          <w:rFonts w:asciiTheme="minorHAnsi" w:hAnsiTheme="minorHAnsi" w:cstheme="minorHAnsi"/>
          <w:b/>
          <w:sz w:val="20"/>
          <w:szCs w:val="20"/>
          <w:lang w:val="pl-PL"/>
        </w:rPr>
        <w:t xml:space="preserve">Załącznikiem nr 3 </w:t>
      </w:r>
      <w:r w:rsidRPr="00F72B74">
        <w:rPr>
          <w:rFonts w:asciiTheme="minorHAnsi" w:hAnsiTheme="minorHAnsi" w:cstheme="minorHAnsi"/>
          <w:sz w:val="20"/>
          <w:szCs w:val="20"/>
          <w:lang w:val="pl-PL"/>
        </w:rPr>
        <w:t xml:space="preserve">do SWZ będą składane w oryginale w postaci dokumentu elektronicznego lub elektronicznej kopii dokumentu lub oświadczenia poświadczonego za zgodność z oryginałem. Zamawiający może żądać przedstawienia oryginału lub notarialnie poświadczonej kopii dokumentu lub oświadczeń wyłącznie wtedy, gdy złożona przez Wykonawcę kopia dokumentu jest nieczytelna lub budzi wątpliwości co do jej prawdziwości. </w:t>
      </w:r>
    </w:p>
    <w:p w14:paraId="6FDC9F5C" w14:textId="77777777" w:rsidR="00DB4890" w:rsidRPr="00F72B74" w:rsidRDefault="00DB4890">
      <w:pPr>
        <w:numPr>
          <w:ilvl w:val="0"/>
          <w:numId w:val="17"/>
        </w:num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Dokumenty, inne niż oświadczenia, o których mowa w pkt. 1 składane są w oryginale w postaci dokumentu elektronicznego lub elektronicznej kopii dokumentu lub oświadczenia poświadczonego za zgodność z oryginałem. Zamawiający może żądać przedstawienia oryginału lub notarialnie poświadczonej kopii dokumentu lub oświadczeń wyłącznie wtedy, gdy złożona przez Wykonawcę kopia dokumentu jest nieczytelna lub budzi wątpliwości co do jej prawdziwości.</w:t>
      </w:r>
    </w:p>
    <w:p w14:paraId="7DDA7EFC" w14:textId="77777777" w:rsidR="00DB4890" w:rsidRPr="00F72B74" w:rsidRDefault="00DB4890">
      <w:pPr>
        <w:numPr>
          <w:ilvl w:val="0"/>
          <w:numId w:val="17"/>
        </w:num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Podwykonawcy: zgodnie z art. 462 ust. 2 ustawy PZP Zamawiający żąda wskazania przez Wykonawcę w ofercie części zamówienia, których wykonanie zamierza powierzyć podwykonawcom, i podania przez Wykonawcę nazw podwykonawców – o ile są znani.</w:t>
      </w:r>
    </w:p>
    <w:p w14:paraId="42467F69" w14:textId="77777777" w:rsidR="00DB4890" w:rsidRPr="00F72B74" w:rsidRDefault="00DB4890" w:rsidP="00DB4890">
      <w:pPr>
        <w:rPr>
          <w:rFonts w:asciiTheme="minorHAnsi" w:hAnsiTheme="minorHAnsi" w:cstheme="minorHAnsi"/>
          <w:sz w:val="20"/>
          <w:szCs w:val="20"/>
          <w:lang w:val="pl-PL"/>
        </w:rPr>
      </w:pPr>
    </w:p>
    <w:p w14:paraId="2592AE58" w14:textId="6BE1D570" w:rsidR="00DB4890" w:rsidRPr="00F72B74" w:rsidRDefault="009A6BC7" w:rsidP="00DB4890">
      <w:pPr>
        <w:rPr>
          <w:rFonts w:asciiTheme="minorHAnsi" w:hAnsiTheme="minorHAnsi" w:cstheme="minorHAnsi"/>
          <w:sz w:val="20"/>
          <w:szCs w:val="20"/>
          <w:lang w:val="pl-PL"/>
        </w:rPr>
      </w:pPr>
      <w:r w:rsidRPr="00F72B74">
        <w:rPr>
          <w:rFonts w:asciiTheme="minorHAnsi" w:hAnsiTheme="minorHAnsi" w:cstheme="minorHAnsi"/>
          <w:b/>
          <w:sz w:val="20"/>
          <w:szCs w:val="20"/>
          <w:lang w:val="pl-PL"/>
        </w:rPr>
        <w:t>X</w:t>
      </w:r>
      <w:r w:rsidR="00AC4208">
        <w:rPr>
          <w:rFonts w:asciiTheme="minorHAnsi" w:hAnsiTheme="minorHAnsi" w:cstheme="minorHAnsi"/>
          <w:b/>
          <w:sz w:val="20"/>
          <w:szCs w:val="20"/>
          <w:lang w:val="pl-PL"/>
        </w:rPr>
        <w:t>VI</w:t>
      </w:r>
      <w:r w:rsidR="00DB4890" w:rsidRPr="00F72B74">
        <w:rPr>
          <w:rFonts w:asciiTheme="minorHAnsi" w:hAnsiTheme="minorHAnsi" w:cstheme="minorHAnsi"/>
          <w:b/>
          <w:sz w:val="20"/>
          <w:szCs w:val="20"/>
          <w:lang w:val="pl-PL"/>
        </w:rPr>
        <w:t>. Informacje o środkach komunikacji elektronicznej, przy użyciu których Zamawiający będzie komunikował się z Wykonawcami, oraz informacje o wymaganiach technicznych i organizacyjnych sporządzania, wysyłania i odbierania korespondencji elektronicznej</w:t>
      </w:r>
      <w:r w:rsidR="00DB4890" w:rsidRPr="00F72B74">
        <w:rPr>
          <w:rFonts w:asciiTheme="minorHAnsi" w:hAnsiTheme="minorHAnsi" w:cstheme="minorHAnsi"/>
          <w:sz w:val="20"/>
          <w:szCs w:val="20"/>
          <w:lang w:val="pl-PL"/>
        </w:rPr>
        <w:t>.</w:t>
      </w:r>
    </w:p>
    <w:p w14:paraId="62E6FFAB" w14:textId="70EAD89E" w:rsidR="000836DF" w:rsidRPr="00F72B74" w:rsidRDefault="000836DF" w:rsidP="002F14AF">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1. Osobą uprawnioną do kontaktu z Wykonawcami jest</w:t>
      </w:r>
      <w:r w:rsidR="0096594D">
        <w:rPr>
          <w:rFonts w:asciiTheme="minorHAnsi" w:hAnsiTheme="minorHAnsi" w:cstheme="minorHAnsi"/>
          <w:sz w:val="20"/>
          <w:szCs w:val="20"/>
          <w:lang w:val="pl-PL"/>
        </w:rPr>
        <w:t xml:space="preserve"> Szymon Benedyk, </w:t>
      </w:r>
      <w:r w:rsidR="0096594D" w:rsidRPr="00F72B74">
        <w:rPr>
          <w:rFonts w:asciiTheme="minorHAnsi" w:hAnsiTheme="minorHAnsi" w:cstheme="minorHAnsi"/>
          <w:sz w:val="20"/>
          <w:szCs w:val="20"/>
          <w:lang w:val="pl-PL"/>
        </w:rPr>
        <w:t>Aleksandra Mazurek</w:t>
      </w:r>
      <w:r w:rsidR="0096594D" w:rsidRPr="00F72B74">
        <w:rPr>
          <w:rFonts w:asciiTheme="minorHAnsi" w:hAnsiTheme="minorHAnsi" w:cstheme="minorHAnsi"/>
          <w:sz w:val="20"/>
          <w:szCs w:val="20"/>
          <w:lang w:val="pl-PL"/>
        </w:rPr>
        <w:t xml:space="preserve"> </w:t>
      </w:r>
      <w:r w:rsidRPr="00F72B74">
        <w:rPr>
          <w:rFonts w:asciiTheme="minorHAnsi" w:hAnsiTheme="minorHAnsi" w:cstheme="minorHAnsi"/>
          <w:sz w:val="20"/>
          <w:szCs w:val="20"/>
          <w:lang w:val="pl-PL"/>
        </w:rPr>
        <w:t xml:space="preserve">oraz </w:t>
      </w:r>
      <w:r w:rsidR="0096594D" w:rsidRPr="00F72B74">
        <w:rPr>
          <w:rFonts w:asciiTheme="minorHAnsi" w:hAnsiTheme="minorHAnsi" w:cstheme="minorHAnsi"/>
          <w:sz w:val="20"/>
          <w:szCs w:val="20"/>
          <w:lang w:val="pl-PL"/>
        </w:rPr>
        <w:t>Marcin Raczkiewicz</w:t>
      </w:r>
      <w:r w:rsidRPr="00F72B74">
        <w:rPr>
          <w:rFonts w:asciiTheme="minorHAnsi" w:hAnsiTheme="minorHAnsi" w:cstheme="minorHAnsi"/>
          <w:sz w:val="20"/>
          <w:szCs w:val="20"/>
          <w:lang w:val="pl-PL"/>
        </w:rPr>
        <w:t xml:space="preserve"> .</w:t>
      </w:r>
    </w:p>
    <w:p w14:paraId="22F081F4" w14:textId="7DD1C711" w:rsidR="000836DF" w:rsidRPr="00F72B74" w:rsidRDefault="000836DF" w:rsidP="002F14AF">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2. Postępowanie prowadzone jest w języku polskim, przy użyciu środków komunikacji elektronicznej, za pośrednictwem platformy zakupowej, która dostępna jest pod adresem:</w:t>
      </w:r>
      <w:r w:rsidR="002F14AF" w:rsidRPr="00F72B74">
        <w:rPr>
          <w:rFonts w:asciiTheme="minorHAnsi" w:hAnsiTheme="minorHAnsi" w:cstheme="minorHAnsi"/>
          <w:sz w:val="20"/>
          <w:szCs w:val="20"/>
          <w:lang w:val="pl-PL"/>
        </w:rPr>
        <w:t xml:space="preserve"> </w:t>
      </w:r>
      <w:hyperlink r:id="rId12" w:history="1">
        <w:r w:rsidR="002F14AF" w:rsidRPr="00F72B74">
          <w:rPr>
            <w:rStyle w:val="Hipercze"/>
            <w:rFonts w:asciiTheme="minorHAnsi" w:hAnsiTheme="minorHAnsi" w:cstheme="minorHAnsi"/>
            <w:color w:val="auto"/>
            <w:sz w:val="20"/>
            <w:szCs w:val="20"/>
            <w:lang w:val="pl-PL"/>
          </w:rPr>
          <w:t>https://platformazakupowa.pl/pn/suchy_dab</w:t>
        </w:r>
      </w:hyperlink>
      <w:r w:rsidR="002F14AF" w:rsidRPr="00F72B74">
        <w:rPr>
          <w:rFonts w:asciiTheme="minorHAnsi" w:hAnsiTheme="minorHAnsi" w:cstheme="minorHAnsi"/>
          <w:sz w:val="20"/>
          <w:szCs w:val="20"/>
          <w:lang w:val="pl-PL"/>
        </w:rPr>
        <w:t xml:space="preserve"> .</w:t>
      </w:r>
    </w:p>
    <w:p w14:paraId="7FB626CF" w14:textId="77777777" w:rsidR="000836DF" w:rsidRPr="00F72B74" w:rsidRDefault="000836DF" w:rsidP="002F14AF">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3. Wymaga się, aby komunikacja między Zamawiającym a Wykonawcami, w tym wszelkie oświadczenia, wnioski, zawiadomienia oraz informacje, przekazywane były za pośrednictwem Platformy Zakupowej Zamawiającego (https://platformazakupowa.pl/pn/suchy_dab) formularza „Wyślij wiadomość do Zamawiającego”.</w:t>
      </w:r>
    </w:p>
    <w:p w14:paraId="09FBC3BF" w14:textId="73CECF48" w:rsidR="000836DF" w:rsidRPr="00F72B74" w:rsidRDefault="000836DF" w:rsidP="002F14AF">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4. Za datę przekazania (wpływu) oświadczeń, wniosków, zawiadomień oraz informacji przyjmuje się datę ich przesłania za pośrednictwem platformy zamówień publicznych Zamawiającego poprzez kliknięcie przycisku „Wyślij wiadomość do Zamawiającego” po których pojawi się komunikat, że wiadomość została wysłana do Zamawiającego. Zamawiający dopuszcza, awaryjnie, komunikację za pośrednictwem poczty elektronicznej sekretariat@suchy-dab.pl .</w:t>
      </w:r>
    </w:p>
    <w:p w14:paraId="1A912345" w14:textId="08EB78CB" w:rsidR="000836DF" w:rsidRPr="00F72B74" w:rsidRDefault="000836DF" w:rsidP="002F14AF">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5.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Zamawiającego do konkretnego Wykonawcy.</w:t>
      </w:r>
    </w:p>
    <w:p w14:paraId="4D02E056" w14:textId="77777777" w:rsidR="000836DF" w:rsidRPr="00F72B74" w:rsidRDefault="000836DF" w:rsidP="002F14AF">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02652E05" w14:textId="4C85AC5B" w:rsidR="000836DF" w:rsidRPr="00F72B74" w:rsidRDefault="000836DF" w:rsidP="002F14AF">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7. Zamawiający, zgodnie z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platformazakupowa.pl, tj.:</w:t>
      </w:r>
    </w:p>
    <w:p w14:paraId="7EA32312" w14:textId="77777777" w:rsidR="000836DF" w:rsidRPr="00F72B74" w:rsidRDefault="000836DF" w:rsidP="002F14AF">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 xml:space="preserve">1) stały dostęp do sieci Internet o gwarantowanej przepustowości nie mniejszej niż 512 </w:t>
      </w:r>
      <w:proofErr w:type="spellStart"/>
      <w:r w:rsidRPr="00F72B74">
        <w:rPr>
          <w:rFonts w:asciiTheme="minorHAnsi" w:hAnsiTheme="minorHAnsi" w:cstheme="minorHAnsi"/>
          <w:sz w:val="20"/>
          <w:szCs w:val="20"/>
          <w:lang w:val="pl-PL"/>
        </w:rPr>
        <w:t>kb</w:t>
      </w:r>
      <w:proofErr w:type="spellEnd"/>
      <w:r w:rsidRPr="00F72B74">
        <w:rPr>
          <w:rFonts w:asciiTheme="minorHAnsi" w:hAnsiTheme="minorHAnsi" w:cstheme="minorHAnsi"/>
          <w:sz w:val="20"/>
          <w:szCs w:val="20"/>
          <w:lang w:val="pl-PL"/>
        </w:rPr>
        <w:t>/s,</w:t>
      </w:r>
    </w:p>
    <w:p w14:paraId="53855EA7" w14:textId="77777777" w:rsidR="000836DF" w:rsidRPr="00F72B74" w:rsidRDefault="000836DF" w:rsidP="002F14AF">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2) komputer klasy PC lub MAC o następującej konfiguracji: pamięć min. 2 GB Ram, procesor Intel Pentium IV 2 GHZ lub jego nowsza wersja, jeden z systemów operacyjnych - MS Windows 7, Mac OS X 10.4, Linux, lub ich nowsze wersje,</w:t>
      </w:r>
    </w:p>
    <w:p w14:paraId="3E8D19D7" w14:textId="77777777" w:rsidR="000836DF" w:rsidRPr="00F72B74" w:rsidRDefault="000836DF" w:rsidP="002F14AF">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 xml:space="preserve">3) przeglądarka internetowa EDGE, Chrome lub FireFox w najnowszej dostępnej wersji, z włączoną obsługą języka </w:t>
      </w:r>
      <w:proofErr w:type="spellStart"/>
      <w:r w:rsidRPr="00F72B74">
        <w:rPr>
          <w:rFonts w:asciiTheme="minorHAnsi" w:hAnsiTheme="minorHAnsi" w:cstheme="minorHAnsi"/>
          <w:sz w:val="20"/>
          <w:szCs w:val="20"/>
          <w:lang w:val="pl-PL"/>
        </w:rPr>
        <w:t>Javascript</w:t>
      </w:r>
      <w:proofErr w:type="spellEnd"/>
      <w:r w:rsidRPr="00F72B74">
        <w:rPr>
          <w:rFonts w:asciiTheme="minorHAnsi" w:hAnsiTheme="minorHAnsi" w:cstheme="minorHAnsi"/>
          <w:sz w:val="20"/>
          <w:szCs w:val="20"/>
          <w:lang w:val="pl-PL"/>
        </w:rPr>
        <w:t>, akceptująca pliki typu „</w:t>
      </w:r>
      <w:proofErr w:type="spellStart"/>
      <w:r w:rsidRPr="00F72B74">
        <w:rPr>
          <w:rFonts w:asciiTheme="minorHAnsi" w:hAnsiTheme="minorHAnsi" w:cstheme="minorHAnsi"/>
          <w:sz w:val="20"/>
          <w:szCs w:val="20"/>
          <w:lang w:val="pl-PL"/>
        </w:rPr>
        <w:t>cookies</w:t>
      </w:r>
      <w:proofErr w:type="spellEnd"/>
      <w:r w:rsidRPr="00F72B74">
        <w:rPr>
          <w:rFonts w:asciiTheme="minorHAnsi" w:hAnsiTheme="minorHAnsi" w:cstheme="minorHAnsi"/>
          <w:sz w:val="20"/>
          <w:szCs w:val="20"/>
          <w:lang w:val="pl-PL"/>
        </w:rPr>
        <w:t>”,</w:t>
      </w:r>
    </w:p>
    <w:p w14:paraId="46251988" w14:textId="77777777" w:rsidR="000836DF" w:rsidRPr="00F72B74" w:rsidRDefault="000836DF" w:rsidP="002F14AF">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 xml:space="preserve">4) zainstalowany program Adobe </w:t>
      </w:r>
      <w:proofErr w:type="spellStart"/>
      <w:r w:rsidRPr="00F72B74">
        <w:rPr>
          <w:rFonts w:asciiTheme="minorHAnsi" w:hAnsiTheme="minorHAnsi" w:cstheme="minorHAnsi"/>
          <w:sz w:val="20"/>
          <w:szCs w:val="20"/>
          <w:lang w:val="pl-PL"/>
        </w:rPr>
        <w:t>Acrobat</w:t>
      </w:r>
      <w:proofErr w:type="spellEnd"/>
      <w:r w:rsidRPr="00F72B74">
        <w:rPr>
          <w:rFonts w:asciiTheme="minorHAnsi" w:hAnsiTheme="minorHAnsi" w:cstheme="minorHAnsi"/>
          <w:sz w:val="20"/>
          <w:szCs w:val="20"/>
          <w:lang w:val="pl-PL"/>
        </w:rPr>
        <w:t xml:space="preserve"> Reader lub inny obsługujący format plików .pdf,</w:t>
      </w:r>
    </w:p>
    <w:p w14:paraId="18515ABD" w14:textId="77777777" w:rsidR="000836DF" w:rsidRPr="00F72B74" w:rsidRDefault="000836DF" w:rsidP="002F14AF">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5) Standard kodowania znaków: UTF8,</w:t>
      </w:r>
    </w:p>
    <w:p w14:paraId="0412C075" w14:textId="77777777" w:rsidR="000836DF" w:rsidRPr="00F72B74" w:rsidRDefault="000836DF" w:rsidP="002F14AF">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6) Oznaczenie czasu odbioru danych przez platformę zakupową stanowi datę oraz dokładny czas (</w:t>
      </w:r>
      <w:proofErr w:type="spellStart"/>
      <w:r w:rsidRPr="00F72B74">
        <w:rPr>
          <w:rFonts w:asciiTheme="minorHAnsi" w:hAnsiTheme="minorHAnsi" w:cstheme="minorHAnsi"/>
          <w:sz w:val="20"/>
          <w:szCs w:val="20"/>
          <w:lang w:val="pl-PL"/>
        </w:rPr>
        <w:t>hh:mm:ss</w:t>
      </w:r>
      <w:proofErr w:type="spellEnd"/>
      <w:r w:rsidRPr="00F72B74">
        <w:rPr>
          <w:rFonts w:asciiTheme="minorHAnsi" w:hAnsiTheme="minorHAnsi" w:cstheme="minorHAnsi"/>
          <w:sz w:val="20"/>
          <w:szCs w:val="20"/>
          <w:lang w:val="pl-PL"/>
        </w:rPr>
        <w:t>) generowany wg. czasu lokalnego serwera synchronizowanego z zegarem Głównego Urzędu Miar.</w:t>
      </w:r>
    </w:p>
    <w:p w14:paraId="5E6DFA08" w14:textId="77777777" w:rsidR="000836DF" w:rsidRPr="00F72B74" w:rsidRDefault="000836DF" w:rsidP="002F14AF">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8. Wykonawca, przystępując do niniejszego postępowania o udzielenie zamówienia publicznego:</w:t>
      </w:r>
    </w:p>
    <w:p w14:paraId="3C1DE138" w14:textId="3F320A22" w:rsidR="000836DF" w:rsidRPr="00F72B74" w:rsidRDefault="000836DF" w:rsidP="002F14AF">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1) akceptuje warunki korzystania z https://platformazakupowa.pl/pn/suchy_dab określone w Regulaminie zamieszczonym na stronie internetowej pod linkiem w zakładce „Regulamin" oraz uznaje go za wiążący,</w:t>
      </w:r>
    </w:p>
    <w:p w14:paraId="6155F2CA" w14:textId="77777777" w:rsidR="000836DF" w:rsidRPr="00F72B74" w:rsidRDefault="000836DF" w:rsidP="002F14AF">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2) zapoznał się z Instrukcją składania ofert.</w:t>
      </w:r>
    </w:p>
    <w:p w14:paraId="7EBF4BA3" w14:textId="7DBB837A" w:rsidR="00E6677A" w:rsidRPr="00F72B74" w:rsidRDefault="000836DF" w:rsidP="002F14AF">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 xml:space="preserve">9. Zamawiający nie ponosi odpowiedzialności za złożenie oferty w sposób niezgodny z Instrukcją korzystania z https://platformazakupowa.pl/pn/suchy_dab, w szczególności za sytuację, gdy Zamawiający zapozna się z treścią oferty </w:t>
      </w:r>
      <w:r w:rsidRPr="00F72B74">
        <w:rPr>
          <w:rFonts w:asciiTheme="minorHAnsi" w:hAnsiTheme="minorHAnsi" w:cstheme="minorHAnsi"/>
          <w:sz w:val="20"/>
          <w:szCs w:val="20"/>
          <w:lang w:val="pl-PL"/>
        </w:rPr>
        <w:lastRenderedPageBreak/>
        <w:t>przed upływem terminu składania ofert (np. złożenie oferty w zakładce „Wyślij wiadomość do zamawiającego”). Taka oferta zostanie uznana przez Zamawiającego za ofertę handlową i nie będzie brana pod uwagę w przedmiotowym postępowaniu, ponieważ nie</w:t>
      </w:r>
      <w:r w:rsidR="00E6677A" w:rsidRPr="00F72B74">
        <w:rPr>
          <w:rFonts w:asciiTheme="minorHAnsi" w:hAnsiTheme="minorHAnsi" w:cstheme="minorHAnsi"/>
          <w:sz w:val="20"/>
          <w:szCs w:val="20"/>
          <w:lang w:val="pl-PL"/>
        </w:rPr>
        <w:t xml:space="preserve"> został spełniony obowiązek narzucony w art. 221 ustawy PZP.</w:t>
      </w:r>
    </w:p>
    <w:p w14:paraId="109BE43D" w14:textId="0BC5BB55" w:rsidR="00E6677A" w:rsidRPr="00F72B74" w:rsidRDefault="00E6677A" w:rsidP="002F14AF">
      <w:pPr>
        <w:jc w:val="both"/>
        <w:rPr>
          <w:rFonts w:asciiTheme="minorHAnsi" w:hAnsiTheme="minorHAnsi" w:cstheme="minorHAnsi"/>
          <w:sz w:val="20"/>
          <w:szCs w:val="20"/>
          <w:lang w:val="pl-PL"/>
        </w:rPr>
      </w:pPr>
      <w:r w:rsidRPr="00F72B74">
        <w:rPr>
          <w:rFonts w:asciiTheme="minorHAnsi" w:hAnsiTheme="minorHAnsi" w:cstheme="minorHAnsi"/>
          <w:sz w:val="20"/>
          <w:szCs w:val="20"/>
          <w:lang w:val="pl-PL"/>
        </w:rPr>
        <w:t xml:space="preserve">10. Zamawiający informuje, że instrukcje korzystania z https://platformazakupowa.pl/pn/suchy_dab dotyczące w szczególności logowania, składania wniosków o wyjaśnienie treści SWZ, składania ofert oraz innych czynności podejmowanych w niniejszym postępowaniu przy użyciu platformy zamówień publicznych Zamawiającego znajdują się w zakładce „Instrukcje dla Wykonawców" na stronie </w:t>
      </w:r>
      <w:proofErr w:type="spellStart"/>
      <w:r w:rsidRPr="00F72B74">
        <w:rPr>
          <w:rFonts w:asciiTheme="minorHAnsi" w:hAnsiTheme="minorHAnsi" w:cstheme="minorHAnsi"/>
          <w:sz w:val="20"/>
          <w:szCs w:val="20"/>
          <w:lang w:val="pl-PL"/>
        </w:rPr>
        <w:t>inter</w:t>
      </w:r>
      <w:proofErr w:type="spellEnd"/>
      <w:r w:rsidRPr="00F72B74">
        <w:rPr>
          <w:rFonts w:asciiTheme="minorHAnsi" w:hAnsiTheme="minorHAnsi" w:cstheme="minorHAnsi"/>
          <w:sz w:val="20"/>
          <w:szCs w:val="20"/>
          <w:lang w:val="pl-PL"/>
        </w:rPr>
        <w:t>-netowej pod adresem: https://platformazakupowa.pl/strona/45-instrukcje.</w:t>
      </w:r>
    </w:p>
    <w:p w14:paraId="2E8E8F16" w14:textId="77777777" w:rsidR="00CC429A" w:rsidRPr="00F72B74" w:rsidRDefault="00CC429A" w:rsidP="00DB4890">
      <w:pPr>
        <w:rPr>
          <w:rFonts w:asciiTheme="minorHAnsi" w:hAnsiTheme="minorHAnsi" w:cstheme="minorHAnsi"/>
          <w:sz w:val="20"/>
          <w:szCs w:val="20"/>
          <w:lang w:val="pl-PL"/>
        </w:rPr>
      </w:pPr>
    </w:p>
    <w:p w14:paraId="4C173E48" w14:textId="3C847FDD" w:rsidR="00DB4890" w:rsidRPr="00AC4208" w:rsidRDefault="009A6BC7" w:rsidP="00DB4890">
      <w:pPr>
        <w:rPr>
          <w:rFonts w:asciiTheme="minorHAnsi" w:hAnsiTheme="minorHAnsi" w:cstheme="minorHAnsi"/>
          <w:b/>
          <w:bCs/>
          <w:iCs/>
          <w:sz w:val="20"/>
          <w:szCs w:val="20"/>
          <w:lang w:val="pl-PL"/>
        </w:rPr>
      </w:pPr>
      <w:r w:rsidRPr="00F72B74">
        <w:rPr>
          <w:rFonts w:asciiTheme="minorHAnsi" w:hAnsiTheme="minorHAnsi" w:cstheme="minorHAnsi"/>
          <w:b/>
          <w:bCs/>
          <w:iCs/>
          <w:sz w:val="20"/>
          <w:szCs w:val="20"/>
          <w:lang w:val="pl-PL"/>
        </w:rPr>
        <w:t>X</w:t>
      </w:r>
      <w:r w:rsidR="00145E86">
        <w:rPr>
          <w:rFonts w:asciiTheme="minorHAnsi" w:hAnsiTheme="minorHAnsi" w:cstheme="minorHAnsi"/>
          <w:b/>
          <w:bCs/>
          <w:iCs/>
          <w:sz w:val="20"/>
          <w:szCs w:val="20"/>
          <w:lang w:val="pl-PL"/>
        </w:rPr>
        <w:t>V</w:t>
      </w:r>
      <w:r w:rsidR="00AC4208">
        <w:rPr>
          <w:rFonts w:asciiTheme="minorHAnsi" w:hAnsiTheme="minorHAnsi" w:cstheme="minorHAnsi"/>
          <w:b/>
          <w:bCs/>
          <w:iCs/>
          <w:sz w:val="20"/>
          <w:szCs w:val="20"/>
          <w:lang w:val="pl-PL"/>
        </w:rPr>
        <w:t>II</w:t>
      </w:r>
      <w:r w:rsidR="00DB4890" w:rsidRPr="00F72B74">
        <w:rPr>
          <w:rFonts w:asciiTheme="minorHAnsi" w:hAnsiTheme="minorHAnsi" w:cstheme="minorHAnsi"/>
          <w:b/>
          <w:bCs/>
          <w:iCs/>
          <w:sz w:val="20"/>
          <w:szCs w:val="20"/>
          <w:lang w:val="pl-PL"/>
        </w:rPr>
        <w:t xml:space="preserve">. </w:t>
      </w:r>
      <w:r w:rsidR="00DB4890" w:rsidRPr="00F72B74">
        <w:rPr>
          <w:rFonts w:asciiTheme="minorHAnsi" w:hAnsiTheme="minorHAnsi" w:cstheme="minorHAnsi"/>
          <w:b/>
          <w:sz w:val="20"/>
          <w:szCs w:val="20"/>
          <w:lang w:val="pl-PL"/>
        </w:rPr>
        <w:t>Informacje o sposobie komunikowania się Zamawiającego z Wykonawcami w inny sposób niż przy użyciu środków komunikacji elektronicznej, w tym w przypadku zaistnienia jednej z sytuacji określonych w art. 65 ust. 1, art. 66 i art. 69 ustawy PZP</w:t>
      </w:r>
    </w:p>
    <w:p w14:paraId="32BD37DC" w14:textId="77777777" w:rsidR="00DB4890" w:rsidRDefault="00DB4890" w:rsidP="00DB4890">
      <w:pPr>
        <w:rPr>
          <w:rFonts w:asciiTheme="minorHAnsi" w:hAnsiTheme="minorHAnsi" w:cstheme="minorHAnsi"/>
          <w:bCs/>
          <w:iCs/>
          <w:sz w:val="20"/>
          <w:szCs w:val="20"/>
          <w:lang w:val="pl-PL"/>
        </w:rPr>
      </w:pPr>
      <w:r w:rsidRPr="00F72B74">
        <w:rPr>
          <w:rFonts w:asciiTheme="minorHAnsi" w:hAnsiTheme="minorHAnsi" w:cstheme="minorHAnsi"/>
          <w:bCs/>
          <w:iCs/>
          <w:sz w:val="20"/>
          <w:szCs w:val="20"/>
          <w:lang w:val="pl-PL"/>
        </w:rPr>
        <w:t>Zamawiający nie odstępuje od wymogu użycia środków komunikacji elektronicznej.</w:t>
      </w:r>
    </w:p>
    <w:p w14:paraId="2014B563" w14:textId="2E1412D7" w:rsidR="00DB4890" w:rsidRPr="00F72B74" w:rsidRDefault="00DB4890" w:rsidP="00DB4890">
      <w:pPr>
        <w:rPr>
          <w:rFonts w:asciiTheme="minorHAnsi" w:hAnsiTheme="minorHAnsi" w:cstheme="minorHAnsi"/>
          <w:b/>
          <w:sz w:val="20"/>
          <w:szCs w:val="20"/>
          <w:lang w:val="pl-PL"/>
        </w:rPr>
      </w:pPr>
    </w:p>
    <w:p w14:paraId="53237F65" w14:textId="77777777" w:rsidR="00CC429A" w:rsidRPr="00F72B74" w:rsidRDefault="00CC429A" w:rsidP="00DB4890">
      <w:pPr>
        <w:rPr>
          <w:rFonts w:asciiTheme="minorHAnsi" w:hAnsiTheme="minorHAnsi" w:cstheme="minorHAnsi"/>
          <w:b/>
          <w:sz w:val="20"/>
          <w:szCs w:val="20"/>
          <w:lang w:val="pl-PL"/>
        </w:rPr>
      </w:pPr>
    </w:p>
    <w:p w14:paraId="557F4EDC" w14:textId="39A55AB9" w:rsidR="00DB4890" w:rsidRPr="00F72B74" w:rsidRDefault="00DB4890" w:rsidP="00DB4890">
      <w:pPr>
        <w:rPr>
          <w:rFonts w:asciiTheme="minorHAnsi" w:hAnsiTheme="minorHAnsi" w:cstheme="minorHAnsi"/>
          <w:b/>
          <w:bCs/>
          <w:sz w:val="20"/>
          <w:szCs w:val="20"/>
          <w:lang w:val="pl-PL"/>
        </w:rPr>
      </w:pPr>
      <w:r w:rsidRPr="00F72B74">
        <w:rPr>
          <w:rFonts w:asciiTheme="minorHAnsi" w:hAnsiTheme="minorHAnsi" w:cstheme="minorHAnsi"/>
          <w:b/>
          <w:sz w:val="20"/>
          <w:szCs w:val="20"/>
          <w:lang w:val="pl-PL"/>
        </w:rPr>
        <w:t>X</w:t>
      </w:r>
      <w:r w:rsidR="009A6BC7" w:rsidRPr="00F72B74">
        <w:rPr>
          <w:rFonts w:asciiTheme="minorHAnsi" w:hAnsiTheme="minorHAnsi" w:cstheme="minorHAnsi"/>
          <w:b/>
          <w:sz w:val="20"/>
          <w:szCs w:val="20"/>
          <w:lang w:val="pl-PL"/>
        </w:rPr>
        <w:t>V</w:t>
      </w:r>
      <w:r w:rsidR="00AC4208">
        <w:rPr>
          <w:rFonts w:asciiTheme="minorHAnsi" w:hAnsiTheme="minorHAnsi" w:cstheme="minorHAnsi"/>
          <w:b/>
          <w:sz w:val="20"/>
          <w:szCs w:val="20"/>
          <w:lang w:val="pl-PL"/>
        </w:rPr>
        <w:t>III</w:t>
      </w:r>
      <w:r w:rsidRPr="00F72B74">
        <w:rPr>
          <w:rFonts w:asciiTheme="minorHAnsi" w:hAnsiTheme="minorHAnsi" w:cstheme="minorHAnsi"/>
          <w:b/>
          <w:sz w:val="20"/>
          <w:szCs w:val="20"/>
          <w:lang w:val="pl-PL"/>
        </w:rPr>
        <w:t xml:space="preserve">. </w:t>
      </w:r>
      <w:r w:rsidRPr="00F72B74">
        <w:rPr>
          <w:rFonts w:asciiTheme="minorHAnsi" w:hAnsiTheme="minorHAnsi" w:cstheme="minorHAnsi"/>
          <w:b/>
          <w:bCs/>
          <w:sz w:val="20"/>
          <w:szCs w:val="20"/>
          <w:lang w:val="pl-PL"/>
        </w:rPr>
        <w:t>Osoby uprawnione do porozumiewania się z Wykonawcami.</w:t>
      </w:r>
    </w:p>
    <w:p w14:paraId="10013B18" w14:textId="77777777" w:rsidR="00DB4890" w:rsidRPr="00F72B74" w:rsidRDefault="00DB4890">
      <w:pPr>
        <w:numPr>
          <w:ilvl w:val="0"/>
          <w:numId w:val="12"/>
        </w:numPr>
        <w:rPr>
          <w:rFonts w:asciiTheme="minorHAnsi" w:hAnsiTheme="minorHAnsi" w:cstheme="minorHAnsi"/>
          <w:bCs/>
          <w:iCs/>
          <w:sz w:val="20"/>
          <w:szCs w:val="20"/>
          <w:lang w:val="pl-PL"/>
        </w:rPr>
      </w:pPr>
      <w:r w:rsidRPr="00F72B74">
        <w:rPr>
          <w:rFonts w:asciiTheme="minorHAnsi" w:hAnsiTheme="minorHAnsi" w:cstheme="minorHAnsi"/>
          <w:bCs/>
          <w:iCs/>
          <w:sz w:val="20"/>
          <w:szCs w:val="20"/>
          <w:lang w:val="pl-PL"/>
        </w:rPr>
        <w:t>Do kontaktowania się z Wykonawcami upoważniony jest:</w:t>
      </w:r>
    </w:p>
    <w:p w14:paraId="18265068" w14:textId="77777777" w:rsidR="00A94D2F" w:rsidRPr="00A94D2F" w:rsidRDefault="00A94D2F" w:rsidP="007676F7">
      <w:pPr>
        <w:rPr>
          <w:rFonts w:asciiTheme="minorHAnsi" w:hAnsiTheme="minorHAnsi" w:cstheme="minorHAnsi"/>
          <w:bCs/>
          <w:sz w:val="20"/>
          <w:szCs w:val="20"/>
          <w:lang w:val="pl-PL"/>
        </w:rPr>
      </w:pPr>
    </w:p>
    <w:p w14:paraId="5EAEECB1" w14:textId="77777777" w:rsidR="00A94D2F" w:rsidRPr="007676F7" w:rsidRDefault="00A94D2F" w:rsidP="00461950">
      <w:pPr>
        <w:ind w:left="709"/>
        <w:rPr>
          <w:rFonts w:asciiTheme="minorHAnsi" w:hAnsiTheme="minorHAnsi" w:cstheme="minorHAnsi"/>
          <w:b/>
          <w:sz w:val="20"/>
          <w:szCs w:val="20"/>
          <w:lang w:val="pl-PL"/>
        </w:rPr>
      </w:pPr>
      <w:r w:rsidRPr="007676F7">
        <w:rPr>
          <w:rFonts w:asciiTheme="minorHAnsi" w:hAnsiTheme="minorHAnsi" w:cstheme="minorHAnsi"/>
          <w:b/>
          <w:sz w:val="20"/>
          <w:szCs w:val="20"/>
          <w:lang w:val="pl-PL"/>
        </w:rPr>
        <w:t>w sprawach merytorycznych:</w:t>
      </w:r>
    </w:p>
    <w:p w14:paraId="77BB340A" w14:textId="77777777" w:rsidR="00A94D2F" w:rsidRPr="00A94D2F" w:rsidRDefault="00A94D2F" w:rsidP="00461950">
      <w:pPr>
        <w:ind w:left="709"/>
        <w:rPr>
          <w:rFonts w:asciiTheme="minorHAnsi" w:hAnsiTheme="minorHAnsi" w:cstheme="minorHAnsi"/>
          <w:bCs/>
          <w:sz w:val="20"/>
          <w:szCs w:val="20"/>
          <w:lang w:val="pl-PL"/>
        </w:rPr>
      </w:pPr>
      <w:r w:rsidRPr="00A94D2F">
        <w:rPr>
          <w:rFonts w:asciiTheme="minorHAnsi" w:hAnsiTheme="minorHAnsi" w:cstheme="minorHAnsi"/>
          <w:bCs/>
          <w:sz w:val="20"/>
          <w:szCs w:val="20"/>
          <w:lang w:val="pl-PL"/>
        </w:rPr>
        <w:t>Szymon Benedyk</w:t>
      </w:r>
    </w:p>
    <w:p w14:paraId="63C8597E" w14:textId="0CFC199E" w:rsidR="00A94D2F" w:rsidRPr="00A94D2F" w:rsidRDefault="00A94D2F" w:rsidP="00461950">
      <w:pPr>
        <w:ind w:left="709"/>
        <w:rPr>
          <w:rFonts w:asciiTheme="minorHAnsi" w:hAnsiTheme="minorHAnsi" w:cstheme="minorHAnsi"/>
          <w:bCs/>
          <w:sz w:val="20"/>
          <w:szCs w:val="20"/>
          <w:lang w:val="pl-PL"/>
        </w:rPr>
      </w:pPr>
      <w:r w:rsidRPr="00A94D2F">
        <w:rPr>
          <w:rFonts w:asciiTheme="minorHAnsi" w:hAnsiTheme="minorHAnsi" w:cstheme="minorHAnsi"/>
          <w:bCs/>
          <w:sz w:val="20"/>
          <w:szCs w:val="20"/>
          <w:lang w:val="pl-PL"/>
        </w:rPr>
        <w:t>Kierownik Referatu Zarząd</w:t>
      </w:r>
      <w:r w:rsidR="00951131">
        <w:rPr>
          <w:rFonts w:asciiTheme="minorHAnsi" w:hAnsiTheme="minorHAnsi" w:cstheme="minorHAnsi"/>
          <w:bCs/>
          <w:sz w:val="20"/>
          <w:szCs w:val="20"/>
          <w:lang w:val="pl-PL"/>
        </w:rPr>
        <w:t>z</w:t>
      </w:r>
      <w:r w:rsidRPr="00A94D2F">
        <w:rPr>
          <w:rFonts w:asciiTheme="minorHAnsi" w:hAnsiTheme="minorHAnsi" w:cstheme="minorHAnsi"/>
          <w:bCs/>
          <w:sz w:val="20"/>
          <w:szCs w:val="20"/>
          <w:lang w:val="pl-PL"/>
        </w:rPr>
        <w:t>ania</w:t>
      </w:r>
      <w:r w:rsidR="00951131">
        <w:rPr>
          <w:rFonts w:asciiTheme="minorHAnsi" w:hAnsiTheme="minorHAnsi" w:cstheme="minorHAnsi"/>
          <w:bCs/>
          <w:sz w:val="20"/>
          <w:szCs w:val="20"/>
          <w:lang w:val="pl-PL"/>
        </w:rPr>
        <w:t xml:space="preserve"> </w:t>
      </w:r>
      <w:r w:rsidRPr="00A94D2F">
        <w:rPr>
          <w:rFonts w:asciiTheme="minorHAnsi" w:hAnsiTheme="minorHAnsi" w:cstheme="minorHAnsi"/>
          <w:bCs/>
          <w:sz w:val="20"/>
          <w:szCs w:val="20"/>
          <w:lang w:val="pl-PL"/>
        </w:rPr>
        <w:t xml:space="preserve">Projektami i Strategią Gminy: szymon.benedyk@suchy-dab.pl </w:t>
      </w:r>
    </w:p>
    <w:p w14:paraId="7CBECF28" w14:textId="2AE1CDDE" w:rsidR="00461950" w:rsidRDefault="00A94D2F" w:rsidP="007676F7">
      <w:pPr>
        <w:ind w:left="709"/>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oraz </w:t>
      </w:r>
    </w:p>
    <w:p w14:paraId="5897B8DB" w14:textId="0FD1BFFC" w:rsidR="00A94D2F" w:rsidRPr="00A94D2F" w:rsidRDefault="00A94D2F" w:rsidP="00461950">
      <w:pPr>
        <w:ind w:left="709"/>
        <w:rPr>
          <w:rFonts w:asciiTheme="minorHAnsi" w:hAnsiTheme="minorHAnsi" w:cstheme="minorHAnsi"/>
          <w:bCs/>
          <w:sz w:val="20"/>
          <w:szCs w:val="20"/>
          <w:lang w:val="pl-PL"/>
        </w:rPr>
      </w:pPr>
      <w:r w:rsidRPr="00A94D2F">
        <w:rPr>
          <w:rFonts w:asciiTheme="minorHAnsi" w:hAnsiTheme="minorHAnsi" w:cstheme="minorHAnsi"/>
          <w:bCs/>
          <w:sz w:val="20"/>
          <w:szCs w:val="20"/>
          <w:lang w:val="pl-PL"/>
        </w:rPr>
        <w:t>Aleksandra Mazurek</w:t>
      </w:r>
    </w:p>
    <w:p w14:paraId="761A6EE6" w14:textId="73EF800F" w:rsidR="00A94D2F" w:rsidRDefault="006A1825" w:rsidP="00E41E85">
      <w:pPr>
        <w:ind w:left="709"/>
        <w:rPr>
          <w:rFonts w:asciiTheme="minorHAnsi" w:hAnsiTheme="minorHAnsi" w:cstheme="minorHAnsi"/>
          <w:bCs/>
          <w:sz w:val="20"/>
          <w:szCs w:val="20"/>
          <w:lang w:val="pl-PL"/>
        </w:rPr>
      </w:pPr>
      <w:r>
        <w:rPr>
          <w:rFonts w:asciiTheme="minorHAnsi" w:hAnsiTheme="minorHAnsi" w:cstheme="minorHAnsi"/>
          <w:bCs/>
          <w:sz w:val="20"/>
          <w:szCs w:val="20"/>
          <w:lang w:val="pl-PL"/>
        </w:rPr>
        <w:t>I</w:t>
      </w:r>
      <w:r w:rsidR="00A94D2F" w:rsidRPr="00A94D2F">
        <w:rPr>
          <w:rFonts w:asciiTheme="minorHAnsi" w:hAnsiTheme="minorHAnsi" w:cstheme="minorHAnsi"/>
          <w:bCs/>
          <w:sz w:val="20"/>
          <w:szCs w:val="20"/>
          <w:lang w:val="pl-PL"/>
        </w:rPr>
        <w:t xml:space="preserve">nspektor ds. inwestycji: </w:t>
      </w:r>
      <w:hyperlink r:id="rId13" w:history="1">
        <w:r w:rsidR="007676F7" w:rsidRPr="007676F7">
          <w:rPr>
            <w:rStyle w:val="Hipercze"/>
            <w:rFonts w:asciiTheme="minorHAnsi" w:hAnsiTheme="minorHAnsi" w:cstheme="minorHAnsi"/>
            <w:bCs/>
            <w:color w:val="000000" w:themeColor="text1"/>
            <w:sz w:val="20"/>
            <w:szCs w:val="20"/>
            <w:u w:val="none"/>
            <w:lang w:val="pl-PL"/>
          </w:rPr>
          <w:t>aleksandra.mazurek@suchy-dab.pl</w:t>
        </w:r>
      </w:hyperlink>
    </w:p>
    <w:p w14:paraId="01EBCF22" w14:textId="77777777" w:rsidR="007676F7" w:rsidRDefault="007676F7" w:rsidP="00E41E85">
      <w:pPr>
        <w:ind w:left="709"/>
        <w:rPr>
          <w:rFonts w:asciiTheme="minorHAnsi" w:hAnsiTheme="minorHAnsi" w:cstheme="minorHAnsi"/>
          <w:bCs/>
          <w:sz w:val="20"/>
          <w:szCs w:val="20"/>
          <w:lang w:val="pl-PL"/>
        </w:rPr>
      </w:pPr>
    </w:p>
    <w:p w14:paraId="06F84548" w14:textId="77777777" w:rsidR="007676F7" w:rsidRPr="007676F7" w:rsidRDefault="007676F7" w:rsidP="007676F7">
      <w:pPr>
        <w:ind w:left="709"/>
        <w:rPr>
          <w:rFonts w:asciiTheme="minorHAnsi" w:hAnsiTheme="minorHAnsi" w:cstheme="minorHAnsi"/>
          <w:b/>
          <w:sz w:val="20"/>
          <w:szCs w:val="20"/>
          <w:lang w:val="pl-PL"/>
        </w:rPr>
      </w:pPr>
      <w:r w:rsidRPr="007676F7">
        <w:rPr>
          <w:rFonts w:asciiTheme="minorHAnsi" w:hAnsiTheme="minorHAnsi" w:cstheme="minorHAnsi"/>
          <w:b/>
          <w:sz w:val="20"/>
          <w:szCs w:val="20"/>
          <w:lang w:val="pl-PL"/>
        </w:rPr>
        <w:t xml:space="preserve">w sprawach formalno-prawnych </w:t>
      </w:r>
    </w:p>
    <w:p w14:paraId="7D868A48" w14:textId="77777777" w:rsidR="007676F7" w:rsidRPr="00A94D2F" w:rsidRDefault="007676F7" w:rsidP="007676F7">
      <w:pPr>
        <w:ind w:left="709"/>
        <w:rPr>
          <w:rFonts w:asciiTheme="minorHAnsi" w:hAnsiTheme="minorHAnsi" w:cstheme="minorHAnsi"/>
          <w:bCs/>
          <w:sz w:val="20"/>
          <w:szCs w:val="20"/>
          <w:lang w:val="pl-PL"/>
        </w:rPr>
      </w:pPr>
      <w:r w:rsidRPr="00A94D2F">
        <w:rPr>
          <w:rFonts w:asciiTheme="minorHAnsi" w:hAnsiTheme="minorHAnsi" w:cstheme="minorHAnsi"/>
          <w:bCs/>
          <w:sz w:val="20"/>
          <w:szCs w:val="20"/>
          <w:lang w:val="pl-PL"/>
        </w:rPr>
        <w:t>Marcin Raczkiewicz</w:t>
      </w:r>
    </w:p>
    <w:p w14:paraId="2D73F607" w14:textId="3F866FBA" w:rsidR="007676F7" w:rsidRDefault="006A1825" w:rsidP="007676F7">
      <w:pPr>
        <w:ind w:left="709"/>
        <w:rPr>
          <w:rFonts w:asciiTheme="minorHAnsi" w:hAnsiTheme="minorHAnsi" w:cstheme="minorHAnsi"/>
          <w:bCs/>
          <w:sz w:val="20"/>
          <w:szCs w:val="20"/>
          <w:lang w:val="pl-PL"/>
        </w:rPr>
      </w:pPr>
      <w:r>
        <w:rPr>
          <w:rFonts w:asciiTheme="minorHAnsi" w:hAnsiTheme="minorHAnsi" w:cstheme="minorHAnsi"/>
          <w:bCs/>
          <w:sz w:val="20"/>
          <w:szCs w:val="20"/>
          <w:lang w:val="pl-PL"/>
        </w:rPr>
        <w:t>G</w:t>
      </w:r>
      <w:r w:rsidR="007676F7" w:rsidRPr="00A94D2F">
        <w:rPr>
          <w:rFonts w:asciiTheme="minorHAnsi" w:hAnsiTheme="minorHAnsi" w:cstheme="minorHAnsi"/>
          <w:bCs/>
          <w:sz w:val="20"/>
          <w:szCs w:val="20"/>
          <w:lang w:val="pl-PL"/>
        </w:rPr>
        <w:t xml:space="preserve">łówny specjalista ds. zamówień publicznych : </w:t>
      </w:r>
      <w:hyperlink r:id="rId14" w:history="1">
        <w:r w:rsidR="007676F7" w:rsidRPr="00A94D2F">
          <w:rPr>
            <w:rStyle w:val="Hipercze"/>
            <w:rFonts w:asciiTheme="minorHAnsi" w:hAnsiTheme="minorHAnsi" w:cstheme="minorHAnsi"/>
            <w:bCs/>
            <w:color w:val="auto"/>
            <w:sz w:val="20"/>
            <w:szCs w:val="20"/>
            <w:u w:val="none"/>
            <w:lang w:val="pl-PL"/>
          </w:rPr>
          <w:t>marcin.raczkiewicz@suchy-dab.pl</w:t>
        </w:r>
      </w:hyperlink>
    </w:p>
    <w:p w14:paraId="42D881CC" w14:textId="77777777" w:rsidR="007676F7" w:rsidRPr="00E41E85" w:rsidRDefault="007676F7" w:rsidP="00E41E85">
      <w:pPr>
        <w:ind w:left="709"/>
        <w:rPr>
          <w:rFonts w:asciiTheme="minorHAnsi" w:hAnsiTheme="minorHAnsi" w:cstheme="minorHAnsi"/>
          <w:bCs/>
          <w:sz w:val="20"/>
          <w:szCs w:val="20"/>
          <w:lang w:val="pl-PL"/>
        </w:rPr>
      </w:pPr>
    </w:p>
    <w:p w14:paraId="55DAAAE0" w14:textId="77777777" w:rsidR="00A94D2F" w:rsidRPr="0006258D" w:rsidRDefault="00A94D2F" w:rsidP="00DB4890">
      <w:pPr>
        <w:rPr>
          <w:rFonts w:asciiTheme="minorHAnsi" w:hAnsiTheme="minorHAnsi" w:cstheme="minorHAnsi"/>
          <w:b/>
          <w:sz w:val="20"/>
          <w:szCs w:val="20"/>
          <w:lang w:val="pl-PL"/>
        </w:rPr>
      </w:pPr>
    </w:p>
    <w:p w14:paraId="7A957E39" w14:textId="21383CE4" w:rsidR="00DB4890" w:rsidRPr="0006258D" w:rsidRDefault="00DB4890" w:rsidP="00DB4890">
      <w:pPr>
        <w:rPr>
          <w:rFonts w:asciiTheme="minorHAnsi" w:hAnsiTheme="minorHAnsi" w:cstheme="minorHAnsi"/>
          <w:b/>
          <w:sz w:val="20"/>
          <w:szCs w:val="20"/>
          <w:lang w:val="pl-PL"/>
        </w:rPr>
      </w:pPr>
      <w:r w:rsidRPr="0006258D">
        <w:rPr>
          <w:rFonts w:asciiTheme="minorHAnsi" w:hAnsiTheme="minorHAnsi" w:cstheme="minorHAnsi"/>
          <w:b/>
          <w:sz w:val="20"/>
          <w:szCs w:val="20"/>
          <w:lang w:val="pl-PL"/>
        </w:rPr>
        <w:t>X</w:t>
      </w:r>
      <w:r w:rsidR="00AC4208">
        <w:rPr>
          <w:rFonts w:asciiTheme="minorHAnsi" w:hAnsiTheme="minorHAnsi" w:cstheme="minorHAnsi"/>
          <w:b/>
          <w:sz w:val="20"/>
          <w:szCs w:val="20"/>
          <w:lang w:val="pl-PL"/>
        </w:rPr>
        <w:t>IX</w:t>
      </w:r>
      <w:r w:rsidRPr="0006258D">
        <w:rPr>
          <w:rFonts w:asciiTheme="minorHAnsi" w:hAnsiTheme="minorHAnsi" w:cstheme="minorHAnsi"/>
          <w:b/>
          <w:sz w:val="20"/>
          <w:szCs w:val="20"/>
          <w:lang w:val="pl-PL"/>
        </w:rPr>
        <w:t>. Wymagania dotyczące wadium.</w:t>
      </w:r>
    </w:p>
    <w:p w14:paraId="456E9A99" w14:textId="6D2B6244" w:rsidR="00DB4890" w:rsidRPr="00E41E85" w:rsidRDefault="00DB4890" w:rsidP="00E41E85">
      <w:pPr>
        <w:ind w:left="720"/>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Zamawiający </w:t>
      </w:r>
      <w:r w:rsidR="00796B38" w:rsidRPr="0006258D">
        <w:rPr>
          <w:rFonts w:asciiTheme="minorHAnsi" w:hAnsiTheme="minorHAnsi" w:cstheme="minorHAnsi"/>
          <w:sz w:val="20"/>
          <w:szCs w:val="20"/>
          <w:lang w:val="pl-PL"/>
        </w:rPr>
        <w:t>rezygnuje z wadium.</w:t>
      </w:r>
    </w:p>
    <w:p w14:paraId="341E03B5" w14:textId="77777777" w:rsidR="00951131" w:rsidRPr="00537835" w:rsidRDefault="00951131" w:rsidP="00DB4890">
      <w:pPr>
        <w:rPr>
          <w:rFonts w:asciiTheme="minorHAnsi" w:hAnsiTheme="minorHAnsi" w:cstheme="minorHAnsi"/>
          <w:color w:val="FF0000"/>
          <w:sz w:val="20"/>
          <w:szCs w:val="20"/>
          <w:lang w:val="pl-PL"/>
        </w:rPr>
      </w:pPr>
    </w:p>
    <w:p w14:paraId="3F2DC3D6" w14:textId="5782798A" w:rsidR="00DB4890" w:rsidRPr="0006258D" w:rsidRDefault="009A6BC7" w:rsidP="00DB4890">
      <w:pPr>
        <w:rPr>
          <w:rFonts w:asciiTheme="minorHAnsi" w:hAnsiTheme="minorHAnsi" w:cstheme="minorHAnsi"/>
          <w:b/>
          <w:bCs/>
          <w:sz w:val="20"/>
          <w:szCs w:val="20"/>
          <w:lang w:val="pl-PL"/>
        </w:rPr>
      </w:pPr>
      <w:r w:rsidRPr="0006258D">
        <w:rPr>
          <w:rFonts w:asciiTheme="minorHAnsi" w:hAnsiTheme="minorHAnsi" w:cstheme="minorHAnsi"/>
          <w:b/>
          <w:bCs/>
          <w:sz w:val="20"/>
          <w:szCs w:val="20"/>
          <w:lang w:val="pl-PL"/>
        </w:rPr>
        <w:t>X</w:t>
      </w:r>
      <w:r w:rsidR="00AC4208">
        <w:rPr>
          <w:rFonts w:asciiTheme="minorHAnsi" w:hAnsiTheme="minorHAnsi" w:cstheme="minorHAnsi"/>
          <w:b/>
          <w:bCs/>
          <w:sz w:val="20"/>
          <w:szCs w:val="20"/>
          <w:lang w:val="pl-PL"/>
        </w:rPr>
        <w:t>X</w:t>
      </w:r>
      <w:r w:rsidR="00DB4890" w:rsidRPr="0006258D">
        <w:rPr>
          <w:rFonts w:asciiTheme="minorHAnsi" w:hAnsiTheme="minorHAnsi" w:cstheme="minorHAnsi"/>
          <w:b/>
          <w:bCs/>
          <w:sz w:val="20"/>
          <w:szCs w:val="20"/>
          <w:lang w:val="pl-PL"/>
        </w:rPr>
        <w:t>. Termin związania ofertą.</w:t>
      </w:r>
    </w:p>
    <w:p w14:paraId="544CBC7F" w14:textId="400DB6FF" w:rsidR="00A94D2F" w:rsidRPr="006A7FF4" w:rsidRDefault="00A94D2F" w:rsidP="00A94D2F">
      <w:pPr>
        <w:pStyle w:val="Akapitzlist"/>
        <w:numPr>
          <w:ilvl w:val="0"/>
          <w:numId w:val="13"/>
        </w:numPr>
        <w:rPr>
          <w:rFonts w:asciiTheme="minorHAnsi" w:eastAsia="Arial Unicode MS" w:hAnsiTheme="minorHAnsi" w:cstheme="minorHAnsi"/>
          <w:b/>
          <w:color w:val="000000" w:themeColor="text1"/>
          <w:sz w:val="20"/>
          <w:szCs w:val="20"/>
          <w:u w:val="single"/>
          <w:lang w:val="pl-PL"/>
        </w:rPr>
      </w:pPr>
      <w:r w:rsidRPr="006A7FF4">
        <w:rPr>
          <w:rFonts w:asciiTheme="minorHAnsi" w:eastAsia="Arial Unicode MS" w:hAnsiTheme="minorHAnsi" w:cstheme="minorHAnsi"/>
          <w:b/>
          <w:color w:val="000000" w:themeColor="text1"/>
          <w:sz w:val="20"/>
          <w:szCs w:val="20"/>
          <w:u w:val="single"/>
          <w:lang w:val="pl-PL"/>
        </w:rPr>
        <w:t xml:space="preserve">Termin związania ofertą w niniejszym postępowaniu wynosi 30 dni i upływa dnia </w:t>
      </w:r>
      <w:r w:rsidR="007676F7">
        <w:rPr>
          <w:rFonts w:asciiTheme="minorHAnsi" w:eastAsia="Arial Unicode MS" w:hAnsiTheme="minorHAnsi" w:cstheme="minorHAnsi"/>
          <w:b/>
          <w:color w:val="000000" w:themeColor="text1"/>
          <w:sz w:val="20"/>
          <w:szCs w:val="20"/>
          <w:u w:val="single"/>
          <w:lang w:val="pl-PL"/>
        </w:rPr>
        <w:t xml:space="preserve">….. </w:t>
      </w:r>
      <w:r w:rsidR="006A7FF4" w:rsidRPr="006A7FF4">
        <w:rPr>
          <w:rFonts w:asciiTheme="minorHAnsi" w:eastAsia="Arial Unicode MS" w:hAnsiTheme="minorHAnsi" w:cstheme="minorHAnsi"/>
          <w:b/>
          <w:color w:val="000000" w:themeColor="text1"/>
          <w:sz w:val="20"/>
          <w:szCs w:val="20"/>
          <w:u w:val="single"/>
          <w:lang w:val="pl-PL"/>
        </w:rPr>
        <w:t xml:space="preserve"> </w:t>
      </w:r>
      <w:r w:rsidR="007676F7">
        <w:rPr>
          <w:rFonts w:asciiTheme="minorHAnsi" w:eastAsia="Arial Unicode MS" w:hAnsiTheme="minorHAnsi" w:cstheme="minorHAnsi"/>
          <w:b/>
          <w:color w:val="000000" w:themeColor="text1"/>
          <w:sz w:val="20"/>
          <w:szCs w:val="20"/>
          <w:u w:val="single"/>
          <w:lang w:val="pl-PL"/>
        </w:rPr>
        <w:t xml:space="preserve">września </w:t>
      </w:r>
      <w:r w:rsidRPr="006A7FF4">
        <w:rPr>
          <w:rFonts w:asciiTheme="minorHAnsi" w:eastAsia="Arial Unicode MS" w:hAnsiTheme="minorHAnsi" w:cstheme="minorHAnsi"/>
          <w:b/>
          <w:color w:val="000000" w:themeColor="text1"/>
          <w:sz w:val="20"/>
          <w:szCs w:val="20"/>
          <w:u w:val="single"/>
          <w:lang w:val="pl-PL"/>
        </w:rPr>
        <w:t>2023 r.</w:t>
      </w:r>
    </w:p>
    <w:p w14:paraId="066F5D7A" w14:textId="77777777" w:rsidR="00DB4890" w:rsidRPr="0006258D" w:rsidRDefault="00DB4890">
      <w:pPr>
        <w:numPr>
          <w:ilvl w:val="0"/>
          <w:numId w:val="13"/>
        </w:numPr>
        <w:rPr>
          <w:rFonts w:asciiTheme="minorHAnsi" w:hAnsiTheme="minorHAnsi" w:cstheme="minorHAnsi"/>
          <w:sz w:val="20"/>
          <w:szCs w:val="20"/>
          <w:lang w:val="pl-PL"/>
        </w:rPr>
      </w:pPr>
      <w:r w:rsidRPr="0006258D">
        <w:rPr>
          <w:rFonts w:asciiTheme="minorHAnsi" w:hAnsiTheme="minorHAnsi" w:cstheme="minorHAnsi"/>
          <w:sz w:val="20"/>
          <w:szCs w:val="20"/>
          <w:lang w:val="pl-PL"/>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961C6E4" w14:textId="77777777" w:rsidR="00DB4890" w:rsidRPr="0006258D" w:rsidRDefault="00DB4890">
      <w:pPr>
        <w:numPr>
          <w:ilvl w:val="0"/>
          <w:numId w:val="13"/>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Przedłużenie terminu związania ofertą, o którym mowa w ust. 2, wymaga złożenia przez Wykonawcę pisemnego oświadczenia o wyrażeniu zgody na przedłużenie terminu związania ofertą. </w:t>
      </w:r>
    </w:p>
    <w:p w14:paraId="5883399A" w14:textId="2B7DF489" w:rsidR="00951131" w:rsidRPr="00E41E85" w:rsidRDefault="00DB4890" w:rsidP="00951131">
      <w:pPr>
        <w:numPr>
          <w:ilvl w:val="0"/>
          <w:numId w:val="13"/>
        </w:numPr>
        <w:rPr>
          <w:rFonts w:asciiTheme="minorHAnsi" w:hAnsiTheme="minorHAnsi" w:cstheme="minorHAnsi"/>
          <w:sz w:val="20"/>
          <w:szCs w:val="20"/>
          <w:lang w:val="pl-PL"/>
        </w:rPr>
      </w:pPr>
      <w:r w:rsidRPr="0006258D">
        <w:rPr>
          <w:rFonts w:asciiTheme="minorHAnsi" w:hAnsiTheme="minorHAnsi" w:cstheme="minorHAnsi"/>
          <w:sz w:val="20"/>
          <w:szCs w:val="20"/>
          <w:lang w:val="pl-PL"/>
        </w:rPr>
        <w:t>Bieg terminu związania ofertą rozpoczyna się wraz z upływem terminu składania ofert.</w:t>
      </w:r>
    </w:p>
    <w:p w14:paraId="31CA4223" w14:textId="77777777" w:rsidR="00DB4890" w:rsidRPr="00537835" w:rsidRDefault="00DB4890" w:rsidP="00DB4890">
      <w:pPr>
        <w:rPr>
          <w:rFonts w:asciiTheme="minorHAnsi" w:hAnsiTheme="minorHAnsi" w:cstheme="minorHAnsi"/>
          <w:b/>
          <w:color w:val="FF0000"/>
          <w:sz w:val="20"/>
          <w:szCs w:val="20"/>
          <w:lang w:val="pl-PL"/>
        </w:rPr>
      </w:pPr>
    </w:p>
    <w:p w14:paraId="3757F901" w14:textId="5288872F" w:rsidR="00DB4890" w:rsidRDefault="009A6BC7" w:rsidP="00DB4890">
      <w:pPr>
        <w:rPr>
          <w:rFonts w:asciiTheme="minorHAnsi" w:hAnsiTheme="minorHAnsi" w:cstheme="minorHAnsi"/>
          <w:b/>
          <w:sz w:val="20"/>
          <w:szCs w:val="20"/>
          <w:lang w:val="pl-PL"/>
        </w:rPr>
      </w:pPr>
      <w:r w:rsidRPr="0006258D">
        <w:rPr>
          <w:rFonts w:asciiTheme="minorHAnsi" w:hAnsiTheme="minorHAnsi" w:cstheme="minorHAnsi"/>
          <w:b/>
          <w:sz w:val="20"/>
          <w:szCs w:val="20"/>
          <w:lang w:val="pl-PL"/>
        </w:rPr>
        <w:t>X</w:t>
      </w:r>
      <w:r w:rsidR="007676F7">
        <w:rPr>
          <w:rFonts w:asciiTheme="minorHAnsi" w:hAnsiTheme="minorHAnsi" w:cstheme="minorHAnsi"/>
          <w:b/>
          <w:sz w:val="20"/>
          <w:szCs w:val="20"/>
          <w:lang w:val="pl-PL"/>
        </w:rPr>
        <w:t>XI</w:t>
      </w:r>
      <w:r w:rsidR="00DB4890" w:rsidRPr="0006258D">
        <w:rPr>
          <w:rFonts w:asciiTheme="minorHAnsi" w:hAnsiTheme="minorHAnsi" w:cstheme="minorHAnsi"/>
          <w:b/>
          <w:sz w:val="20"/>
          <w:szCs w:val="20"/>
          <w:lang w:val="pl-PL"/>
        </w:rPr>
        <w:t>. Opis sposobu przygotowania oferty.</w:t>
      </w:r>
    </w:p>
    <w:p w14:paraId="5A60C2EA" w14:textId="77777777" w:rsidR="00100A82" w:rsidRDefault="00100A82" w:rsidP="00DB4890">
      <w:pPr>
        <w:rPr>
          <w:rFonts w:asciiTheme="minorHAnsi" w:hAnsiTheme="minorHAnsi" w:cstheme="minorHAnsi"/>
          <w:b/>
          <w:sz w:val="20"/>
          <w:szCs w:val="20"/>
          <w:lang w:val="pl-PL"/>
        </w:rPr>
      </w:pPr>
    </w:p>
    <w:p w14:paraId="4B1D0F3E" w14:textId="77777777" w:rsidR="00100A82" w:rsidRPr="00A4196D" w:rsidRDefault="00100A82">
      <w:pPr>
        <w:numPr>
          <w:ilvl w:val="1"/>
          <w:numId w:val="33"/>
        </w:numPr>
        <w:tabs>
          <w:tab w:val="left" w:pos="284"/>
        </w:tabs>
        <w:spacing w:line="1" w:lineRule="atLeast"/>
        <w:ind w:leftChars="-1" w:hangingChars="1" w:hanging="2"/>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Wykonawca może złożyć jedną ofertę.</w:t>
      </w:r>
    </w:p>
    <w:p w14:paraId="34DE9497" w14:textId="77777777" w:rsidR="00100A82" w:rsidRPr="00A4196D" w:rsidRDefault="00100A82">
      <w:pPr>
        <w:numPr>
          <w:ilvl w:val="1"/>
          <w:numId w:val="33"/>
        </w:numPr>
        <w:tabs>
          <w:tab w:val="left" w:pos="284"/>
          <w:tab w:val="left" w:pos="623"/>
        </w:tabs>
        <w:spacing w:line="224" w:lineRule="auto"/>
        <w:ind w:leftChars="-1" w:hangingChars="1" w:hanging="2"/>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Oświadczenie,  o którym mowa w art. 125 ust. 1 ustawy PZP, składa się pod rygorem nieważności, w formie elektronicznej (z podpisem kwalifikowanym) lub w postaci elektronicznej opatrzonej podpisem zaufanym lub podpisem osobistym.</w:t>
      </w:r>
    </w:p>
    <w:p w14:paraId="59F7413E" w14:textId="77777777" w:rsidR="00100A82" w:rsidRPr="00A4196D" w:rsidRDefault="00100A82">
      <w:pPr>
        <w:numPr>
          <w:ilvl w:val="1"/>
          <w:numId w:val="33"/>
        </w:numPr>
        <w:tabs>
          <w:tab w:val="left" w:pos="284"/>
          <w:tab w:val="left" w:pos="630"/>
        </w:tabs>
        <w:spacing w:line="224" w:lineRule="auto"/>
        <w:ind w:leftChars="-1" w:hangingChars="1" w:hanging="2"/>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7D8EBFEF" w14:textId="77777777" w:rsidR="00100A82" w:rsidRPr="00A4196D" w:rsidRDefault="00100A82">
      <w:pPr>
        <w:numPr>
          <w:ilvl w:val="1"/>
          <w:numId w:val="33"/>
        </w:numPr>
        <w:tabs>
          <w:tab w:val="left" w:pos="284"/>
          <w:tab w:val="left" w:pos="627"/>
        </w:tabs>
        <w:spacing w:line="217" w:lineRule="auto"/>
        <w:ind w:leftChars="-1" w:hangingChars="1" w:hanging="2"/>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Poprzez oryginał należy rozumieć dokument podpisany kwalifikowanym podpisem elektronicznym lub podpisem zaufanym lub podpisem osobistym przez osobę/osoby upoważnioną/upoważnione.</w:t>
      </w:r>
    </w:p>
    <w:p w14:paraId="686640E9" w14:textId="77777777" w:rsidR="00100A82" w:rsidRPr="00A4196D" w:rsidRDefault="00100A82">
      <w:pPr>
        <w:numPr>
          <w:ilvl w:val="1"/>
          <w:numId w:val="33"/>
        </w:numPr>
        <w:tabs>
          <w:tab w:val="left" w:pos="284"/>
          <w:tab w:val="left" w:pos="662"/>
        </w:tabs>
        <w:spacing w:line="224" w:lineRule="auto"/>
        <w:ind w:leftChars="-1" w:hangingChars="1" w:hanging="2"/>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Poświadczenie zgodności cyfrowego odwzorowania z dokumentem w postaci papierowej następuje poprzez podpisane cyfrowego odwzorowania kwalifikowanym podpisem elektronicznym, podpisem zaufanym lub podpisem osobistym przez osobę/osoby upoważnioną/upoważnione.</w:t>
      </w:r>
    </w:p>
    <w:p w14:paraId="35D52C0C" w14:textId="77777777" w:rsidR="00100A82" w:rsidRPr="00A4196D" w:rsidRDefault="00100A82" w:rsidP="00100A82">
      <w:pPr>
        <w:tabs>
          <w:tab w:val="left" w:pos="284"/>
        </w:tabs>
        <w:jc w:val="both"/>
        <w:rPr>
          <w:rFonts w:asciiTheme="minorHAnsi" w:hAnsiTheme="minorHAnsi" w:cstheme="minorHAnsi"/>
          <w:sz w:val="20"/>
          <w:szCs w:val="20"/>
          <w:lang w:val="pl-PL"/>
        </w:rPr>
      </w:pPr>
    </w:p>
    <w:p w14:paraId="4E07966F" w14:textId="77777777" w:rsidR="00100A82" w:rsidRPr="00A4196D" w:rsidRDefault="00100A82">
      <w:pPr>
        <w:numPr>
          <w:ilvl w:val="1"/>
          <w:numId w:val="33"/>
        </w:numPr>
        <w:tabs>
          <w:tab w:val="left" w:pos="284"/>
          <w:tab w:val="left" w:pos="620"/>
        </w:tabs>
        <w:spacing w:line="1" w:lineRule="atLeast"/>
        <w:ind w:leftChars="-1" w:hangingChars="1" w:hanging="2"/>
        <w:jc w:val="both"/>
        <w:textDirection w:val="btLr"/>
        <w:textAlignment w:val="top"/>
        <w:outlineLvl w:val="0"/>
        <w:rPr>
          <w:rFonts w:asciiTheme="minorHAnsi" w:hAnsiTheme="minorHAnsi" w:cstheme="minorHAnsi"/>
          <w:b/>
          <w:bCs/>
          <w:sz w:val="20"/>
          <w:szCs w:val="20"/>
          <w:lang w:val="pl-PL"/>
        </w:rPr>
      </w:pPr>
      <w:r w:rsidRPr="00A4196D">
        <w:rPr>
          <w:rFonts w:asciiTheme="minorHAnsi" w:hAnsiTheme="minorHAnsi" w:cstheme="minorHAnsi"/>
          <w:b/>
          <w:bCs/>
          <w:sz w:val="20"/>
          <w:szCs w:val="20"/>
          <w:lang w:val="pl-PL"/>
        </w:rPr>
        <w:lastRenderedPageBreak/>
        <w:t>Oferta oraz załączniki do niej powinny być:</w:t>
      </w:r>
    </w:p>
    <w:p w14:paraId="14230482" w14:textId="77777777" w:rsidR="00100A82" w:rsidRPr="00A4196D" w:rsidRDefault="00100A82" w:rsidP="00100A82">
      <w:pPr>
        <w:tabs>
          <w:tab w:val="left" w:pos="284"/>
          <w:tab w:val="left" w:pos="620"/>
        </w:tabs>
        <w:jc w:val="both"/>
        <w:rPr>
          <w:rFonts w:asciiTheme="minorHAnsi" w:hAnsiTheme="minorHAnsi" w:cstheme="minorHAnsi"/>
          <w:sz w:val="20"/>
          <w:szCs w:val="20"/>
          <w:lang w:val="pl-PL"/>
        </w:rPr>
      </w:pPr>
    </w:p>
    <w:p w14:paraId="1E709D16" w14:textId="77777777" w:rsidR="00100A82" w:rsidRPr="00A4196D" w:rsidRDefault="00100A82">
      <w:pPr>
        <w:numPr>
          <w:ilvl w:val="2"/>
          <w:numId w:val="33"/>
        </w:numPr>
        <w:tabs>
          <w:tab w:val="left" w:pos="284"/>
        </w:tabs>
        <w:spacing w:line="1" w:lineRule="atLeast"/>
        <w:ind w:leftChars="-1" w:hangingChars="1" w:hanging="2"/>
        <w:textDirection w:val="btLr"/>
        <w:textAlignment w:val="top"/>
        <w:outlineLvl w:val="0"/>
        <w:rPr>
          <w:rFonts w:asciiTheme="minorHAnsi" w:eastAsia="Arial" w:hAnsiTheme="minorHAnsi" w:cstheme="minorHAnsi"/>
          <w:sz w:val="20"/>
          <w:szCs w:val="20"/>
          <w:lang w:val="pl-PL"/>
        </w:rPr>
      </w:pPr>
      <w:r w:rsidRPr="00A4196D">
        <w:rPr>
          <w:rFonts w:asciiTheme="minorHAnsi" w:hAnsiTheme="minorHAnsi" w:cstheme="minorHAnsi"/>
          <w:sz w:val="20"/>
          <w:szCs w:val="20"/>
          <w:lang w:val="pl-PL"/>
        </w:rPr>
        <w:t>sporządzone w języku polskim,</w:t>
      </w:r>
    </w:p>
    <w:p w14:paraId="61470EC3" w14:textId="77777777" w:rsidR="00100A82" w:rsidRPr="00A4196D" w:rsidRDefault="00100A82">
      <w:pPr>
        <w:numPr>
          <w:ilvl w:val="2"/>
          <w:numId w:val="33"/>
        </w:numPr>
        <w:tabs>
          <w:tab w:val="left" w:pos="284"/>
        </w:tabs>
        <w:spacing w:line="1" w:lineRule="atLeast"/>
        <w:ind w:leftChars="-1" w:hangingChars="1" w:hanging="2"/>
        <w:textDirection w:val="btLr"/>
        <w:textAlignment w:val="top"/>
        <w:outlineLvl w:val="0"/>
        <w:rPr>
          <w:rFonts w:asciiTheme="minorHAnsi" w:eastAsia="Arial" w:hAnsiTheme="minorHAnsi" w:cstheme="minorHAnsi"/>
          <w:sz w:val="20"/>
          <w:szCs w:val="20"/>
          <w:lang w:val="pl-PL"/>
        </w:rPr>
      </w:pPr>
      <w:r w:rsidRPr="00A4196D">
        <w:rPr>
          <w:rFonts w:asciiTheme="minorHAnsi" w:hAnsiTheme="minorHAnsi" w:cstheme="minorHAnsi"/>
          <w:sz w:val="20"/>
          <w:szCs w:val="20"/>
          <w:lang w:val="pl-PL"/>
        </w:rPr>
        <w:t>złożone przy użyciu środków komunikacji elektronicznej tzn. za pośrednictwem platformazakupowa.pl,</w:t>
      </w:r>
    </w:p>
    <w:p w14:paraId="7E0E2A66" w14:textId="77777777" w:rsidR="00100A82" w:rsidRPr="00A4196D" w:rsidRDefault="00100A82">
      <w:pPr>
        <w:numPr>
          <w:ilvl w:val="2"/>
          <w:numId w:val="33"/>
        </w:numPr>
        <w:tabs>
          <w:tab w:val="left" w:pos="284"/>
        </w:tabs>
        <w:spacing w:line="232" w:lineRule="auto"/>
        <w:ind w:leftChars="-1" w:right="400" w:hangingChars="1" w:hanging="2"/>
        <w:textDirection w:val="btLr"/>
        <w:textAlignment w:val="top"/>
        <w:outlineLvl w:val="0"/>
        <w:rPr>
          <w:rFonts w:asciiTheme="minorHAnsi" w:eastAsia="Arial" w:hAnsiTheme="minorHAnsi" w:cstheme="minorHAnsi"/>
          <w:sz w:val="20"/>
          <w:szCs w:val="20"/>
          <w:lang w:val="pl-PL"/>
        </w:rPr>
      </w:pPr>
      <w:r w:rsidRPr="00A4196D">
        <w:rPr>
          <w:rFonts w:asciiTheme="minorHAnsi" w:hAnsiTheme="minorHAnsi" w:cstheme="minorHAnsi"/>
          <w:sz w:val="20"/>
          <w:szCs w:val="20"/>
          <w:lang w:val="pl-PL"/>
        </w:rPr>
        <w:t>podpisane kwalifikowanym podpisem elektronicznym</w:t>
      </w:r>
      <w:r w:rsidRPr="00A4196D">
        <w:rPr>
          <w:rFonts w:asciiTheme="minorHAnsi" w:eastAsia="Arial" w:hAnsiTheme="minorHAnsi" w:cstheme="minorHAnsi"/>
          <w:sz w:val="20"/>
          <w:szCs w:val="20"/>
          <w:lang w:val="pl-PL"/>
        </w:rPr>
        <w:t xml:space="preserve"> lub</w:t>
      </w:r>
      <w:r w:rsidRPr="00A4196D">
        <w:rPr>
          <w:rFonts w:asciiTheme="minorHAnsi" w:hAnsiTheme="minorHAnsi" w:cstheme="minorHAnsi"/>
          <w:sz w:val="20"/>
          <w:szCs w:val="20"/>
          <w:lang w:val="pl-PL"/>
        </w:rPr>
        <w:t xml:space="preserve"> podpisem zaufanym lub podpisem osobistym przez osobę/osoby upoważnioną/upoważnione.</w:t>
      </w:r>
    </w:p>
    <w:p w14:paraId="007D89EA" w14:textId="77777777" w:rsidR="00100A82" w:rsidRPr="00A4196D" w:rsidRDefault="00100A82" w:rsidP="00100A82">
      <w:pPr>
        <w:ind w:hanging="2"/>
        <w:rPr>
          <w:rFonts w:asciiTheme="minorHAnsi" w:eastAsia="Arial" w:hAnsiTheme="minorHAnsi" w:cstheme="minorHAnsi"/>
          <w:sz w:val="20"/>
          <w:szCs w:val="20"/>
          <w:lang w:val="pl-PL"/>
        </w:rPr>
      </w:pPr>
    </w:p>
    <w:p w14:paraId="6B20770D" w14:textId="77777777" w:rsidR="00100A82" w:rsidRPr="00A4196D" w:rsidRDefault="00100A82">
      <w:pPr>
        <w:numPr>
          <w:ilvl w:val="0"/>
          <w:numId w:val="34"/>
        </w:numPr>
        <w:spacing w:line="1" w:lineRule="atLeast"/>
        <w:ind w:left="284" w:hanging="284"/>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Podpisy kwalifikowane wykorzystywane przez Wykonawców do podpisywania wszelkich plików muszą spełniać „Rozporządzenie Parlamentu Europejskiego i Rady (UE) nr 910/2014 z dnia 23 lipca 2014 r. w sprawie identyfikacji elektronicznej i usług zaufania w odniesieniu do transakcji elektronicznych na rynku wewnętrznym oraz uchylające dyrektywę 1999/93/WE” (</w:t>
      </w:r>
      <w:proofErr w:type="spellStart"/>
      <w:r w:rsidRPr="00A4196D">
        <w:rPr>
          <w:rFonts w:asciiTheme="minorHAnsi" w:hAnsiTheme="minorHAnsi" w:cstheme="minorHAnsi"/>
          <w:sz w:val="20"/>
          <w:szCs w:val="20"/>
          <w:lang w:val="pl-PL"/>
        </w:rPr>
        <w:t>eIDAS</w:t>
      </w:r>
      <w:proofErr w:type="spellEnd"/>
      <w:r w:rsidRPr="00A4196D">
        <w:rPr>
          <w:rFonts w:asciiTheme="minorHAnsi" w:hAnsiTheme="minorHAnsi" w:cstheme="minorHAnsi"/>
          <w:sz w:val="20"/>
          <w:szCs w:val="20"/>
          <w:lang w:val="pl-PL"/>
        </w:rPr>
        <w:t>).</w:t>
      </w:r>
    </w:p>
    <w:p w14:paraId="57840B88" w14:textId="15C210BD" w:rsidR="00100A82" w:rsidRDefault="00100A82">
      <w:pPr>
        <w:numPr>
          <w:ilvl w:val="0"/>
          <w:numId w:val="34"/>
        </w:numPr>
        <w:spacing w:line="1" w:lineRule="atLeast"/>
        <w:ind w:leftChars="-1" w:left="0" w:hangingChars="1" w:hanging="2"/>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 xml:space="preserve">W przypadku wykorzystania formatu podpisu </w:t>
      </w:r>
      <w:proofErr w:type="spellStart"/>
      <w:r w:rsidRPr="00A4196D">
        <w:rPr>
          <w:rFonts w:asciiTheme="minorHAnsi" w:hAnsiTheme="minorHAnsi" w:cstheme="minorHAnsi"/>
          <w:sz w:val="20"/>
          <w:szCs w:val="20"/>
          <w:lang w:val="pl-PL"/>
        </w:rPr>
        <w:t>XAdES</w:t>
      </w:r>
      <w:proofErr w:type="spellEnd"/>
      <w:r w:rsidRPr="00A4196D">
        <w:rPr>
          <w:rFonts w:asciiTheme="minorHAnsi" w:hAnsiTheme="minorHAnsi" w:cstheme="minorHAnsi"/>
          <w:sz w:val="20"/>
          <w:szCs w:val="20"/>
          <w:lang w:val="pl-PL"/>
        </w:rPr>
        <w:t xml:space="preserve"> zewnętrzny, Zamawiający wymaga dołączenia odpowiedniej ilości plików tj. podpisywanych plików z danymi oraz plików </w:t>
      </w:r>
      <w:proofErr w:type="spellStart"/>
      <w:r w:rsidRPr="00A4196D">
        <w:rPr>
          <w:rFonts w:asciiTheme="minorHAnsi" w:hAnsiTheme="minorHAnsi" w:cstheme="minorHAnsi"/>
          <w:sz w:val="20"/>
          <w:szCs w:val="20"/>
          <w:lang w:val="pl-PL"/>
        </w:rPr>
        <w:t>XAdES</w:t>
      </w:r>
      <w:proofErr w:type="spellEnd"/>
    </w:p>
    <w:p w14:paraId="5F084079" w14:textId="77777777" w:rsidR="00E41E85" w:rsidRPr="00A4196D" w:rsidRDefault="00E41E85" w:rsidP="00E41E85">
      <w:pPr>
        <w:spacing w:line="1" w:lineRule="atLeast"/>
        <w:textDirection w:val="btLr"/>
        <w:textAlignment w:val="top"/>
        <w:outlineLvl w:val="0"/>
        <w:rPr>
          <w:rFonts w:asciiTheme="minorHAnsi" w:hAnsiTheme="minorHAnsi" w:cstheme="minorHAnsi"/>
          <w:sz w:val="20"/>
          <w:szCs w:val="20"/>
          <w:lang w:val="pl-PL"/>
        </w:rPr>
      </w:pPr>
    </w:p>
    <w:p w14:paraId="6C3FE41F" w14:textId="77777777" w:rsidR="00A71A4A" w:rsidRPr="00951131" w:rsidRDefault="00A71A4A" w:rsidP="00A71A4A">
      <w:pPr>
        <w:numPr>
          <w:ilvl w:val="0"/>
          <w:numId w:val="34"/>
        </w:numPr>
        <w:spacing w:line="1" w:lineRule="atLeast"/>
        <w:ind w:left="0" w:firstLine="0"/>
        <w:jc w:val="both"/>
        <w:textDirection w:val="btLr"/>
        <w:textAlignment w:val="top"/>
        <w:outlineLvl w:val="0"/>
        <w:rPr>
          <w:rFonts w:asciiTheme="minorHAnsi" w:hAnsiTheme="minorHAnsi" w:cstheme="minorHAnsi"/>
          <w:sz w:val="20"/>
          <w:szCs w:val="20"/>
          <w:u w:val="single"/>
          <w:lang w:val="pl-PL"/>
        </w:rPr>
      </w:pPr>
      <w:r w:rsidRPr="00951131">
        <w:rPr>
          <w:rFonts w:asciiTheme="minorHAnsi" w:hAnsiTheme="minorHAnsi" w:cstheme="minorHAnsi"/>
          <w:b/>
          <w:bCs/>
          <w:sz w:val="20"/>
          <w:szCs w:val="20"/>
          <w:u w:val="single"/>
          <w:lang w:val="pl-PL"/>
        </w:rPr>
        <w:t>Składana przez Wykonawcę oferta powinna zawierać</w:t>
      </w:r>
      <w:r w:rsidRPr="00951131">
        <w:rPr>
          <w:rFonts w:asciiTheme="minorHAnsi" w:hAnsiTheme="minorHAnsi" w:cstheme="minorHAnsi"/>
          <w:sz w:val="20"/>
          <w:szCs w:val="20"/>
          <w:u w:val="single"/>
          <w:lang w:val="pl-PL"/>
        </w:rPr>
        <w:t>:</w:t>
      </w:r>
    </w:p>
    <w:p w14:paraId="542F3115" w14:textId="77777777" w:rsidR="00A71A4A" w:rsidRDefault="00A71A4A" w:rsidP="00A71A4A">
      <w:pPr>
        <w:spacing w:line="1" w:lineRule="atLeast"/>
        <w:ind w:left="1984"/>
        <w:jc w:val="both"/>
        <w:textDirection w:val="btLr"/>
        <w:textAlignment w:val="top"/>
        <w:outlineLvl w:val="0"/>
        <w:rPr>
          <w:rFonts w:asciiTheme="minorHAnsi" w:hAnsiTheme="minorHAnsi" w:cstheme="minorHAnsi"/>
          <w:sz w:val="20"/>
          <w:szCs w:val="20"/>
          <w:lang w:val="pl-PL"/>
        </w:rPr>
      </w:pPr>
    </w:p>
    <w:p w14:paraId="4ECF2B98" w14:textId="58B2EDB6" w:rsidR="00A71A4A" w:rsidRDefault="00A71A4A" w:rsidP="00A71A4A">
      <w:pPr>
        <w:spacing w:line="1" w:lineRule="atLeast"/>
        <w:ind w:left="851" w:hanging="2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1</w:t>
      </w:r>
      <w:r w:rsidRPr="0042576C">
        <w:rPr>
          <w:rFonts w:asciiTheme="minorHAnsi" w:hAnsiTheme="minorHAnsi" w:cstheme="minorHAnsi"/>
          <w:b/>
          <w:bCs/>
          <w:sz w:val="20"/>
          <w:szCs w:val="20"/>
          <w:lang w:val="pl-PL"/>
        </w:rPr>
        <w:t>) Formularz oferty</w:t>
      </w:r>
      <w:r w:rsidRPr="0042576C">
        <w:rPr>
          <w:rFonts w:asciiTheme="minorHAnsi" w:hAnsiTheme="minorHAnsi" w:cstheme="minorHAnsi"/>
          <w:sz w:val="20"/>
          <w:szCs w:val="20"/>
          <w:lang w:val="pl-PL"/>
        </w:rPr>
        <w:t xml:space="preserve"> </w:t>
      </w:r>
      <w:r w:rsidRPr="00A71A4A">
        <w:rPr>
          <w:rFonts w:asciiTheme="minorHAnsi" w:hAnsiTheme="minorHAnsi" w:cstheme="minorHAnsi"/>
          <w:sz w:val="20"/>
          <w:szCs w:val="20"/>
          <w:lang w:val="pl-PL"/>
        </w:rPr>
        <w:t>sporządzony w oparciu o wzór stanowiący Załącznik nr 2 do SWZ. Jeżeli Wykonawca nie korzysta z przygotowanego przez Zamawiającego wzoru, w treści oferty należy zamieścić wszystkie wymagane informacje;</w:t>
      </w:r>
    </w:p>
    <w:p w14:paraId="52F12E15" w14:textId="317ACB1F" w:rsidR="00A71A4A" w:rsidRPr="00A71A4A" w:rsidRDefault="00A71A4A" w:rsidP="00A71A4A">
      <w:pPr>
        <w:spacing w:line="1" w:lineRule="atLeast"/>
        <w:ind w:left="851" w:hanging="2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 xml:space="preserve">2) </w:t>
      </w:r>
      <w:r w:rsidRPr="0042576C">
        <w:rPr>
          <w:rFonts w:asciiTheme="minorHAnsi" w:hAnsiTheme="minorHAnsi" w:cstheme="minorHAnsi"/>
          <w:b/>
          <w:bCs/>
          <w:sz w:val="20"/>
          <w:szCs w:val="20"/>
          <w:lang w:val="pl-PL"/>
        </w:rPr>
        <w:t>oświadczenie potwierdzające brak podstaw wykluczenia z postępowania</w:t>
      </w:r>
      <w:r w:rsidRPr="00A71A4A">
        <w:rPr>
          <w:rFonts w:asciiTheme="minorHAnsi" w:hAnsiTheme="minorHAnsi" w:cstheme="minorHAnsi"/>
          <w:sz w:val="20"/>
          <w:szCs w:val="20"/>
          <w:lang w:val="pl-PL"/>
        </w:rPr>
        <w:t>, którego wzór zawarto w Załączniku nr 3 do SWZ. W przypadku wspólnego ubiegania się o zamówienie przez Wykonawców (konsorcjum wykonawców, spółka cywilna), oświadczenie o niepodleganiu wykluczeniu składa każdy z Wykonawców. W przypadku powoływania się na zasoby innych podmiotów, oświadczenie potwierdzające brak podstaw wykluczenia z postępowania tego innego podmiotu powinno zostać sporządzone w oparciu o wzór zawarty w Załączniku nr 4 do SWZ i powinno zostać podpisane przez podmiot udostępniający zasoby lub jego pełnomocnika;</w:t>
      </w:r>
    </w:p>
    <w:p w14:paraId="0981BD7D" w14:textId="02A346B5" w:rsidR="00A71A4A" w:rsidRPr="00A71A4A" w:rsidRDefault="00A71A4A" w:rsidP="00A71A4A">
      <w:pPr>
        <w:spacing w:line="1" w:lineRule="atLeast"/>
        <w:ind w:left="851" w:hanging="2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 xml:space="preserve">3) </w:t>
      </w:r>
      <w:r w:rsidRPr="0042576C">
        <w:rPr>
          <w:rFonts w:asciiTheme="minorHAnsi" w:hAnsiTheme="minorHAnsi" w:cstheme="minorHAnsi"/>
          <w:b/>
          <w:bCs/>
          <w:sz w:val="20"/>
          <w:szCs w:val="20"/>
          <w:lang w:val="pl-PL"/>
        </w:rPr>
        <w:t>oświadczenie o spełnianiu warunków udziału w postępowaniu</w:t>
      </w:r>
      <w:r w:rsidRPr="00A71A4A">
        <w:rPr>
          <w:rFonts w:asciiTheme="minorHAnsi" w:hAnsiTheme="minorHAnsi" w:cstheme="minorHAnsi"/>
          <w:sz w:val="20"/>
          <w:szCs w:val="20"/>
          <w:lang w:val="pl-PL"/>
        </w:rPr>
        <w:t xml:space="preserve">, którego wzór zawarto w Załączniku nr 3 do SWZ. W przypadku powoływania się na zasoby innych podmiotów oświadczenie o spełnianiu warunków udziału w postępowaniu przez ten inny podmiot powinno zostać sporządzone w oparciu o wzór zawarty w Załączniku nr </w:t>
      </w:r>
      <w:r w:rsidR="006A1825">
        <w:rPr>
          <w:rFonts w:asciiTheme="minorHAnsi" w:hAnsiTheme="minorHAnsi" w:cstheme="minorHAnsi"/>
          <w:sz w:val="20"/>
          <w:szCs w:val="20"/>
          <w:lang w:val="pl-PL"/>
        </w:rPr>
        <w:t>3</w:t>
      </w:r>
      <w:r w:rsidRPr="00A71A4A">
        <w:rPr>
          <w:rFonts w:asciiTheme="minorHAnsi" w:hAnsiTheme="minorHAnsi" w:cstheme="minorHAnsi"/>
          <w:sz w:val="20"/>
          <w:szCs w:val="20"/>
          <w:lang w:val="pl-PL"/>
        </w:rPr>
        <w:t xml:space="preserve"> do SWZ i powinno zostać podpisane przez podmiot udostępniający zasoby lub jego pełnomocnika;</w:t>
      </w:r>
    </w:p>
    <w:p w14:paraId="514F206D" w14:textId="77777777" w:rsidR="00A71A4A" w:rsidRPr="00A71A4A" w:rsidRDefault="00A71A4A" w:rsidP="00A71A4A">
      <w:pPr>
        <w:spacing w:line="1" w:lineRule="atLeast"/>
        <w:ind w:left="851" w:hanging="2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4) w przypadku Wykonawców składających ofertę wspólnie, oświadczenie, którego wzór zawarto w Załączniku nr 5 do SWZ, z którego będzie wynikało, które roboty budowlane wykonają poszczególni Wykonawcy składający ofertę wspólnie;</w:t>
      </w:r>
    </w:p>
    <w:p w14:paraId="639BE264" w14:textId="77777777" w:rsidR="00A71A4A" w:rsidRPr="00A71A4A" w:rsidRDefault="00A71A4A" w:rsidP="00A71A4A">
      <w:pPr>
        <w:spacing w:line="1" w:lineRule="atLeast"/>
        <w:ind w:left="851" w:hanging="2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 xml:space="preserve">5) </w:t>
      </w:r>
      <w:r w:rsidRPr="0042576C">
        <w:rPr>
          <w:rFonts w:asciiTheme="minorHAnsi" w:hAnsiTheme="minorHAnsi" w:cstheme="minorHAnsi"/>
          <w:sz w:val="20"/>
          <w:szCs w:val="20"/>
          <w:u w:val="single"/>
          <w:lang w:val="pl-PL"/>
        </w:rPr>
        <w:t>dokumenty potwierdzające umocowanie do działania w imieniu Wykonawcy</w:t>
      </w:r>
      <w:r w:rsidRPr="00A71A4A">
        <w:rPr>
          <w:rFonts w:asciiTheme="minorHAnsi" w:hAnsiTheme="minorHAnsi" w:cstheme="minorHAnsi"/>
          <w:sz w:val="20"/>
          <w:szCs w:val="20"/>
          <w:lang w:val="pl-PL"/>
        </w:rPr>
        <w:t xml:space="preserve"> lub podmiotu udostępniającego zasoby:</w:t>
      </w:r>
    </w:p>
    <w:p w14:paraId="6E490CA3" w14:textId="77777777" w:rsidR="00A71A4A" w:rsidRPr="00A71A4A" w:rsidRDefault="00A71A4A" w:rsidP="00A71A4A">
      <w:pPr>
        <w:spacing w:line="1" w:lineRule="atLeast"/>
        <w:ind w:left="19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a) w celu potwierdzenia, że osoba działająca w imieniu Wykonawcy jest umocowana do jego reprezentowania, zamawiający żąda od Wykonawcy przedstawienia odpisu lub informacji z Krajowego Rejestru Sądowego, Centralnej Ewidencji i Informacji o Działalności Gospodarczej lub innego właściwego rejestru.</w:t>
      </w:r>
    </w:p>
    <w:p w14:paraId="0376C227" w14:textId="77777777" w:rsidR="00A71A4A" w:rsidRPr="00A71A4A" w:rsidRDefault="00A71A4A" w:rsidP="00A71A4A">
      <w:pPr>
        <w:spacing w:line="1" w:lineRule="atLeast"/>
        <w:ind w:left="1985"/>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b) Wykonawca nie jest zobowiązany do złożenia dokumentów, o których mowa w pkt 5) lit. a) powyżej, jeżeli zamawiający może je uzyskać za pomocą bezpłatnych i ogólnodostępnych baz danych, o ile Wykonawca podał w ofercie dane umożliwiające dostęp do tych dokumentów.</w:t>
      </w:r>
    </w:p>
    <w:p w14:paraId="7E030C3C" w14:textId="77777777" w:rsidR="00A71A4A" w:rsidRPr="00A71A4A" w:rsidRDefault="00A71A4A" w:rsidP="00A71A4A">
      <w:pPr>
        <w:spacing w:line="1" w:lineRule="atLeast"/>
        <w:ind w:left="19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c) jeżeli w imieniu Wykonawcy działa osoba, której umocowanie do jego reprezentowania nie wynika z dokumentów, o których mowa w pkt 5) lit. a) powyżej, Zamawiający żąda od Wykonawcy pełnomocnictwa lub innego dokumentu potwierdzającego umocowanie do reprezentowania Wykonawcy.</w:t>
      </w:r>
    </w:p>
    <w:p w14:paraId="55F9513B" w14:textId="77777777" w:rsidR="00A71A4A" w:rsidRPr="00A71A4A" w:rsidRDefault="00A71A4A" w:rsidP="00A71A4A">
      <w:pPr>
        <w:spacing w:line="1" w:lineRule="atLeast"/>
        <w:ind w:left="1985"/>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d) w odniesieniu do osoby działającej w imieniu Wykonawców wspólnie ubiegających się o udzielenie zamówienia publicznego (konsorcjum wykonawców, spółka cywilna), wymaganie wskazane w pkt 5) lit. c) powyżej stosuje się odpowiednio.</w:t>
      </w:r>
    </w:p>
    <w:p w14:paraId="58AE32F4" w14:textId="77777777" w:rsidR="00A71A4A" w:rsidRPr="00A71A4A" w:rsidRDefault="00A71A4A" w:rsidP="00A71A4A">
      <w:pPr>
        <w:spacing w:line="1" w:lineRule="atLeast"/>
        <w:ind w:left="19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e) pełnomocnictwo do złożenia oferty musi być złożone w oryginale w postaci elektronicznej opatrzonej podpisem kwalifikowanym lub podpisem zaufanym lub podpisem osobistym. Wykonawca może złożyć cyfrowe odwzorowanie pełnomocnictwa, sporządzonego pierwotnie w formie pisemnej, o ile:</w:t>
      </w:r>
    </w:p>
    <w:p w14:paraId="2DE59169" w14:textId="77777777" w:rsidR="00A71A4A" w:rsidRPr="00A71A4A" w:rsidRDefault="00A71A4A" w:rsidP="00A71A4A">
      <w:pPr>
        <w:spacing w:line="1" w:lineRule="atLeast"/>
        <w:ind w:left="19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 xml:space="preserve">(1) zostało ono poświadczone przez notariusza w sposób opisany w art. 96 pkt 2 i art. 97 §2 ustawy z dnia 14 lutego 1991 r. – Prawo o notariacie, tj. zawiera ono poświadczenie notariusza o zgodności odpisu, wyciągu lub kopii z okazanym dokumentem, a elektroniczne poświadczenie </w:t>
      </w:r>
      <w:r w:rsidRPr="00A71A4A">
        <w:rPr>
          <w:rFonts w:asciiTheme="minorHAnsi" w:hAnsiTheme="minorHAnsi" w:cstheme="minorHAnsi"/>
          <w:sz w:val="20"/>
          <w:szCs w:val="20"/>
          <w:lang w:val="pl-PL"/>
        </w:rPr>
        <w:lastRenderedPageBreak/>
        <w:t>zgodności odpisu, wyciągu lub kopii z okazanym dokumentem jest opatrzone przez notariusza kwalifikowanym podpisem elektronicznym lub</w:t>
      </w:r>
    </w:p>
    <w:p w14:paraId="5B0829A8" w14:textId="77777777" w:rsidR="00A71A4A" w:rsidRPr="00A71A4A" w:rsidRDefault="00A71A4A" w:rsidP="00A71A4A">
      <w:pPr>
        <w:spacing w:line="1" w:lineRule="atLeast"/>
        <w:ind w:left="19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(2) zostało ono opatrzone podpisem kwalifikowanym, podpisem zaufanym lub podpisem osobistym przez mocodawcę.</w:t>
      </w:r>
    </w:p>
    <w:p w14:paraId="6332FAEE" w14:textId="77777777" w:rsidR="00A71A4A" w:rsidRPr="00A71A4A" w:rsidRDefault="00A71A4A" w:rsidP="00A71A4A">
      <w:pPr>
        <w:spacing w:line="1" w:lineRule="atLeast"/>
        <w:ind w:left="19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Cyfrowe odwzorowanie dokumentu sporządzonego w postaci papierowej (elektroniczna kopia pełnomocnictwa) nie może być uwierzytelnione przez pełnomocnika.</w:t>
      </w:r>
    </w:p>
    <w:p w14:paraId="02EBFA0D" w14:textId="35D161B1" w:rsidR="00A71A4A" w:rsidRDefault="00A71A4A" w:rsidP="0042576C">
      <w:pPr>
        <w:spacing w:line="1" w:lineRule="atLeast"/>
        <w:ind w:left="993" w:hanging="284"/>
        <w:jc w:val="both"/>
        <w:textDirection w:val="btLr"/>
        <w:textAlignment w:val="top"/>
        <w:outlineLvl w:val="0"/>
        <w:rPr>
          <w:rFonts w:asciiTheme="minorHAnsi" w:hAnsiTheme="minorHAnsi" w:cstheme="minorHAnsi"/>
          <w:sz w:val="20"/>
          <w:szCs w:val="20"/>
          <w:lang w:val="pl-PL"/>
        </w:rPr>
      </w:pPr>
      <w:r w:rsidRPr="00A71A4A">
        <w:rPr>
          <w:rFonts w:asciiTheme="minorHAnsi" w:hAnsiTheme="minorHAnsi" w:cstheme="minorHAnsi"/>
          <w:sz w:val="20"/>
          <w:szCs w:val="20"/>
          <w:lang w:val="pl-PL"/>
        </w:rPr>
        <w:t>6) w przypadku, w którym Wykonawca w celu wykazania spełniania warunków udziału w postępowaniu powołuje się na zasoby innego podmiotu, zobowiązanie tego innego podmiotu, który udostępnia swoje zasoby Wykonawcy</w:t>
      </w:r>
    </w:p>
    <w:p w14:paraId="222E9F6F" w14:textId="68A0FBE2" w:rsidR="00100A82" w:rsidRPr="00A4196D" w:rsidRDefault="00100A82">
      <w:pPr>
        <w:numPr>
          <w:ilvl w:val="0"/>
          <w:numId w:val="34"/>
        </w:numPr>
        <w:spacing w:line="1" w:lineRule="atLeast"/>
        <w:ind w:left="426" w:hanging="426"/>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Zgodnie z art. 18 ust. 3 ustawy PZP,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Na platformie zakupowej w formularzu składania oferty znajduje się miejsce wyznaczone do dołączenia części oferty stanowiącej tajemnicę przedsiębiorstwa.</w:t>
      </w:r>
    </w:p>
    <w:p w14:paraId="0A2FB7FF" w14:textId="77777777" w:rsidR="00100A82" w:rsidRPr="00A4196D" w:rsidRDefault="00100A82">
      <w:pPr>
        <w:numPr>
          <w:ilvl w:val="0"/>
          <w:numId w:val="34"/>
        </w:numPr>
        <w:spacing w:line="1" w:lineRule="atLeast"/>
        <w:ind w:left="426" w:hanging="426"/>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Maksymalny rozmiar jednego pliku przesyłanego za pośrednictwem dedykowanych formularzy do: złożenia, zmiany, wycofania oferty wynosi 150 MB natomiast przy komunikacji wielkość pliku to maksymalnie 500 MB.</w:t>
      </w:r>
    </w:p>
    <w:p w14:paraId="63B25B85" w14:textId="77777777" w:rsidR="00100A82" w:rsidRPr="00A4196D" w:rsidRDefault="00100A82">
      <w:pPr>
        <w:numPr>
          <w:ilvl w:val="0"/>
          <w:numId w:val="34"/>
        </w:numPr>
        <w:spacing w:line="1" w:lineRule="atLeast"/>
        <w:ind w:left="426" w:hanging="426"/>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Formaty plików wykorzystywanych przez Wykonawców i przekazywanych Zamawiającemu w toku postępowania, powinny być zgodne z Załącznikiem nr 2 do Rozporządzenie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A4196D">
        <w:rPr>
          <w:rFonts w:asciiTheme="minorHAnsi" w:hAnsiTheme="minorHAnsi" w:cstheme="minorHAnsi"/>
          <w:sz w:val="20"/>
          <w:szCs w:val="20"/>
          <w:lang w:val="pl-PL"/>
        </w:rPr>
        <w:t>t.j</w:t>
      </w:r>
      <w:proofErr w:type="spellEnd"/>
      <w:r w:rsidRPr="00A4196D">
        <w:rPr>
          <w:rFonts w:asciiTheme="minorHAnsi" w:hAnsiTheme="minorHAnsi" w:cstheme="minorHAnsi"/>
          <w:sz w:val="20"/>
          <w:szCs w:val="20"/>
          <w:lang w:val="pl-PL"/>
        </w:rPr>
        <w:t>. Dz.U. 2017 poz. 2247 ze zm.).</w:t>
      </w:r>
    </w:p>
    <w:p w14:paraId="4C6DEBC3" w14:textId="77777777" w:rsidR="00100A82" w:rsidRPr="00A4196D" w:rsidRDefault="00100A82">
      <w:pPr>
        <w:numPr>
          <w:ilvl w:val="0"/>
          <w:numId w:val="34"/>
        </w:numPr>
        <w:spacing w:line="1" w:lineRule="atLeast"/>
        <w:ind w:left="426" w:hanging="426"/>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Zamawiający rekomenduje wykorzystanie   formatów: .pdf .</w:t>
      </w:r>
      <w:proofErr w:type="spellStart"/>
      <w:r w:rsidRPr="00A4196D">
        <w:rPr>
          <w:rFonts w:asciiTheme="minorHAnsi" w:hAnsiTheme="minorHAnsi" w:cstheme="minorHAnsi"/>
          <w:sz w:val="20"/>
          <w:szCs w:val="20"/>
          <w:lang w:val="pl-PL"/>
        </w:rPr>
        <w:t>doc</w:t>
      </w:r>
      <w:proofErr w:type="spellEnd"/>
      <w:r w:rsidRPr="00A4196D">
        <w:rPr>
          <w:rFonts w:asciiTheme="minorHAnsi" w:hAnsiTheme="minorHAnsi" w:cstheme="minorHAnsi"/>
          <w:sz w:val="20"/>
          <w:szCs w:val="20"/>
          <w:lang w:val="pl-PL"/>
        </w:rPr>
        <w:t xml:space="preserve"> .</w:t>
      </w:r>
      <w:proofErr w:type="spellStart"/>
      <w:r w:rsidRPr="00A4196D">
        <w:rPr>
          <w:rFonts w:asciiTheme="minorHAnsi" w:hAnsiTheme="minorHAnsi" w:cstheme="minorHAnsi"/>
          <w:sz w:val="20"/>
          <w:szCs w:val="20"/>
          <w:lang w:val="pl-PL"/>
        </w:rPr>
        <w:t>docx</w:t>
      </w:r>
      <w:proofErr w:type="spellEnd"/>
      <w:r w:rsidRPr="00A4196D">
        <w:rPr>
          <w:rFonts w:asciiTheme="minorHAnsi" w:hAnsiTheme="minorHAnsi" w:cstheme="minorHAnsi"/>
          <w:sz w:val="20"/>
          <w:szCs w:val="20"/>
          <w:lang w:val="pl-PL"/>
        </w:rPr>
        <w:t xml:space="preserve"> .xls .</w:t>
      </w:r>
      <w:proofErr w:type="spellStart"/>
      <w:r w:rsidRPr="00A4196D">
        <w:rPr>
          <w:rFonts w:asciiTheme="minorHAnsi" w:hAnsiTheme="minorHAnsi" w:cstheme="minorHAnsi"/>
          <w:sz w:val="20"/>
          <w:szCs w:val="20"/>
          <w:lang w:val="pl-PL"/>
        </w:rPr>
        <w:t>xlsx</w:t>
      </w:r>
      <w:proofErr w:type="spellEnd"/>
      <w:r w:rsidRPr="00A4196D">
        <w:rPr>
          <w:rFonts w:asciiTheme="minorHAnsi" w:hAnsiTheme="minorHAnsi" w:cstheme="minorHAnsi"/>
          <w:sz w:val="20"/>
          <w:szCs w:val="20"/>
          <w:lang w:val="pl-PL"/>
        </w:rPr>
        <w:t xml:space="preserve"> .jpg (.</w:t>
      </w:r>
      <w:proofErr w:type="spellStart"/>
      <w:r w:rsidRPr="00A4196D">
        <w:rPr>
          <w:rFonts w:asciiTheme="minorHAnsi" w:hAnsiTheme="minorHAnsi" w:cstheme="minorHAnsi"/>
          <w:sz w:val="20"/>
          <w:szCs w:val="20"/>
          <w:lang w:val="pl-PL"/>
        </w:rPr>
        <w:t>jpeg</w:t>
      </w:r>
      <w:proofErr w:type="spellEnd"/>
      <w:r w:rsidRPr="00A4196D">
        <w:rPr>
          <w:rFonts w:asciiTheme="minorHAnsi" w:hAnsiTheme="minorHAnsi" w:cstheme="minorHAnsi"/>
          <w:sz w:val="20"/>
          <w:szCs w:val="20"/>
          <w:lang w:val="pl-PL"/>
        </w:rPr>
        <w:t xml:space="preserve">) </w:t>
      </w:r>
      <w:r w:rsidRPr="00A4196D">
        <w:rPr>
          <w:rFonts w:asciiTheme="minorHAnsi" w:hAnsiTheme="minorHAnsi" w:cstheme="minorHAnsi"/>
          <w:sz w:val="20"/>
          <w:szCs w:val="20"/>
          <w:u w:val="single"/>
          <w:lang w:val="pl-PL"/>
        </w:rPr>
        <w:t>ze szczególnym wskazaniem na format .pdf</w:t>
      </w:r>
    </w:p>
    <w:p w14:paraId="2FFA67A4" w14:textId="77777777" w:rsidR="00100A82" w:rsidRDefault="00100A82">
      <w:pPr>
        <w:numPr>
          <w:ilvl w:val="0"/>
          <w:numId w:val="34"/>
        </w:numPr>
        <w:spacing w:line="1" w:lineRule="atLeast"/>
        <w:ind w:left="426" w:hanging="426"/>
        <w:jc w:val="both"/>
        <w:textDirection w:val="btLr"/>
        <w:textAlignment w:val="top"/>
        <w:outlineLvl w:val="0"/>
        <w:rPr>
          <w:rFonts w:asciiTheme="minorHAnsi" w:hAnsiTheme="minorHAnsi" w:cstheme="minorHAnsi"/>
          <w:sz w:val="20"/>
          <w:szCs w:val="20"/>
          <w:lang w:val="pl-PL"/>
        </w:rPr>
      </w:pPr>
      <w:r w:rsidRPr="00A4196D">
        <w:rPr>
          <w:rFonts w:asciiTheme="minorHAnsi" w:hAnsiTheme="minorHAnsi" w:cstheme="minorHAnsi"/>
          <w:sz w:val="20"/>
          <w:szCs w:val="20"/>
          <w:lang w:val="pl-PL"/>
        </w:rPr>
        <w:t>W celu ewentualnej kompresji danych Zamawiający rekomenduje wykorzystanie jednego z rozszerzeń: .zip lub .7Z</w:t>
      </w:r>
    </w:p>
    <w:p w14:paraId="52A2B27E" w14:textId="77777777" w:rsidR="00971159" w:rsidRPr="00971159" w:rsidRDefault="00971159" w:rsidP="00E41E85">
      <w:pPr>
        <w:numPr>
          <w:ilvl w:val="0"/>
          <w:numId w:val="34"/>
        </w:numPr>
        <w:spacing w:line="1" w:lineRule="atLeast"/>
        <w:ind w:left="284" w:hanging="284"/>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Zgodnie z § 8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46A674AC" w14:textId="58A74359" w:rsidR="00971159" w:rsidRPr="00971159" w:rsidRDefault="00971159" w:rsidP="00971159">
      <w:pPr>
        <w:numPr>
          <w:ilvl w:val="0"/>
          <w:numId w:val="34"/>
        </w:numPr>
        <w:spacing w:line="1" w:lineRule="atLeast"/>
        <w:ind w:left="284" w:hanging="284"/>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 xml:space="preserve">Zamawiający zwraca uwagę na ograniczenie wielkości pliku podpisywanego profilem zaufanym, którego rozmiar po podpisaniu nie może przekraczać 10MB, oraz na ograniczenie wielkości pliku podpisywanego w aplikacji </w:t>
      </w:r>
      <w:proofErr w:type="spellStart"/>
      <w:r w:rsidRPr="00971159">
        <w:rPr>
          <w:rFonts w:asciiTheme="minorHAnsi" w:hAnsiTheme="minorHAnsi" w:cstheme="minorHAnsi"/>
          <w:sz w:val="20"/>
          <w:szCs w:val="20"/>
          <w:lang w:val="pl-PL"/>
        </w:rPr>
        <w:t>eDoApp</w:t>
      </w:r>
      <w:proofErr w:type="spellEnd"/>
      <w:r w:rsidRPr="00971159">
        <w:rPr>
          <w:rFonts w:asciiTheme="minorHAnsi" w:hAnsiTheme="minorHAnsi" w:cstheme="minorHAnsi"/>
          <w:sz w:val="20"/>
          <w:szCs w:val="20"/>
          <w:lang w:val="pl-PL"/>
        </w:rPr>
        <w:t xml:space="preserve"> służącej do składania podpisu osobistego, którego rozmiar po podpisaniu nie może przekraczać 5MB.</w:t>
      </w:r>
    </w:p>
    <w:p w14:paraId="7AD6CFB6" w14:textId="23CF920A" w:rsidR="00971159" w:rsidRPr="00971159" w:rsidRDefault="00971159" w:rsidP="00971159">
      <w:pPr>
        <w:numPr>
          <w:ilvl w:val="0"/>
          <w:numId w:val="34"/>
        </w:numPr>
        <w:spacing w:line="1" w:lineRule="atLeast"/>
        <w:ind w:left="284" w:hanging="284"/>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W przypadku elektronicznego podpisywania przez Wykonawcę plików Zamawiający zaleca:</w:t>
      </w:r>
    </w:p>
    <w:p w14:paraId="1DEB622B" w14:textId="77777777" w:rsidR="00971159" w:rsidRPr="00971159" w:rsidRDefault="00971159" w:rsidP="00E41E85">
      <w:pPr>
        <w:spacing w:line="1" w:lineRule="atLeast"/>
        <w:ind w:left="284"/>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 xml:space="preserve">1) podpisywanie plików w formacie PDF podpisem w formacie </w:t>
      </w:r>
      <w:proofErr w:type="spellStart"/>
      <w:r w:rsidRPr="00971159">
        <w:rPr>
          <w:rFonts w:asciiTheme="minorHAnsi" w:hAnsiTheme="minorHAnsi" w:cstheme="minorHAnsi"/>
          <w:sz w:val="20"/>
          <w:szCs w:val="20"/>
          <w:lang w:val="pl-PL"/>
        </w:rPr>
        <w:t>PAdES</w:t>
      </w:r>
      <w:proofErr w:type="spellEnd"/>
      <w:r w:rsidRPr="00971159">
        <w:rPr>
          <w:rFonts w:asciiTheme="minorHAnsi" w:hAnsiTheme="minorHAnsi" w:cstheme="minorHAnsi"/>
          <w:sz w:val="20"/>
          <w:szCs w:val="20"/>
          <w:lang w:val="pl-PL"/>
        </w:rPr>
        <w:t>,</w:t>
      </w:r>
    </w:p>
    <w:p w14:paraId="6A21D892" w14:textId="77777777" w:rsidR="00971159" w:rsidRPr="00971159" w:rsidRDefault="00971159" w:rsidP="00E41E85">
      <w:pPr>
        <w:spacing w:line="1" w:lineRule="atLeast"/>
        <w:ind w:left="284"/>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 xml:space="preserve">2) podpisywanie plików w innych formatach niż PDF podpisem w formacie </w:t>
      </w:r>
      <w:proofErr w:type="spellStart"/>
      <w:r w:rsidRPr="00971159">
        <w:rPr>
          <w:rFonts w:asciiTheme="minorHAnsi" w:hAnsiTheme="minorHAnsi" w:cstheme="minorHAnsi"/>
          <w:sz w:val="20"/>
          <w:szCs w:val="20"/>
          <w:lang w:val="pl-PL"/>
        </w:rPr>
        <w:t>XAdES</w:t>
      </w:r>
      <w:proofErr w:type="spellEnd"/>
      <w:r w:rsidRPr="00971159">
        <w:rPr>
          <w:rFonts w:asciiTheme="minorHAnsi" w:hAnsiTheme="minorHAnsi" w:cstheme="minorHAnsi"/>
          <w:sz w:val="20"/>
          <w:szCs w:val="20"/>
          <w:lang w:val="pl-PL"/>
        </w:rPr>
        <w:t xml:space="preserve"> o typie zewnętrznym - Wykonawca powinien pamiętać, aby plik z podpisem przekazywać łącznie z dokumentem podpisywanym.</w:t>
      </w:r>
    </w:p>
    <w:p w14:paraId="2F7E47C9" w14:textId="77777777" w:rsidR="00971159" w:rsidRPr="00971159" w:rsidRDefault="00971159" w:rsidP="00E41E85">
      <w:pPr>
        <w:spacing w:line="1" w:lineRule="atLeast"/>
        <w:ind w:left="284"/>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3) wykorzystanie podpisu z kwalifikowanym znacznikiem czasu.</w:t>
      </w:r>
    </w:p>
    <w:p w14:paraId="1A94AF55" w14:textId="04D8AF26" w:rsidR="00971159" w:rsidRPr="00971159" w:rsidRDefault="00971159" w:rsidP="00971159">
      <w:pPr>
        <w:numPr>
          <w:ilvl w:val="0"/>
          <w:numId w:val="34"/>
        </w:numPr>
        <w:spacing w:line="1" w:lineRule="atLeast"/>
        <w:ind w:left="284" w:hanging="284"/>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 xml:space="preserve"> W przypadku podpisywania pliku przez kilka osób, Zamawiający zaleca, aby stosować podpisy tego samego rodzaju. Podpisywanie różnymi rodzajami podpisów np. osobistym i kwalifikowanym może doprowadzić do problemów przy weryfikacji tak podpisanych plików.</w:t>
      </w:r>
    </w:p>
    <w:p w14:paraId="1CCB1C81" w14:textId="061CCCBE" w:rsidR="00971159" w:rsidRDefault="00971159" w:rsidP="00971159">
      <w:pPr>
        <w:numPr>
          <w:ilvl w:val="0"/>
          <w:numId w:val="34"/>
        </w:numPr>
        <w:spacing w:line="1" w:lineRule="atLeast"/>
        <w:ind w:left="284" w:hanging="284"/>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 xml:space="preserve"> Zamawiający wskazuje, że wprowadzanie jakichkolwiek zmian w plikach po ich podpisaniu podpisem kwalifikowanym lub podpisem zaufanym lub podpisem osobistym, skutkuje wystąpieniem stanu, w którym złożony podpis będzie uznany za nieprawidłowy i w konsekwencji będzie to równoważne z uznaniem takich plików za niepodpisane.</w:t>
      </w:r>
    </w:p>
    <w:p w14:paraId="52C49655" w14:textId="60FED682" w:rsidR="00971159" w:rsidRPr="00971159" w:rsidRDefault="00971159" w:rsidP="00971159">
      <w:pPr>
        <w:numPr>
          <w:ilvl w:val="0"/>
          <w:numId w:val="34"/>
        </w:numPr>
        <w:spacing w:line="1" w:lineRule="atLeast"/>
        <w:ind w:left="284" w:hanging="284"/>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Ofertę należy przygotować z należytą starannością dla podmiotu ubiegającego się o udzielenie zamówienia publicznego i zachowaniem odpowiedniego odstępu czasu do zakończenia przyjmowania ofert/wniosków. Zaleca się złożenie oferty na 24 godziny przed terminem składania ofert.</w:t>
      </w:r>
    </w:p>
    <w:p w14:paraId="056F506A" w14:textId="6760431D" w:rsidR="00DB4890" w:rsidRDefault="00971159" w:rsidP="00DB4890">
      <w:pPr>
        <w:numPr>
          <w:ilvl w:val="0"/>
          <w:numId w:val="34"/>
        </w:numPr>
        <w:spacing w:line="1" w:lineRule="atLeast"/>
        <w:ind w:left="284" w:hanging="284"/>
        <w:jc w:val="both"/>
        <w:textDirection w:val="btLr"/>
        <w:textAlignment w:val="top"/>
        <w:outlineLvl w:val="0"/>
        <w:rPr>
          <w:rFonts w:asciiTheme="minorHAnsi" w:hAnsiTheme="minorHAnsi" w:cstheme="minorHAnsi"/>
          <w:sz w:val="20"/>
          <w:szCs w:val="20"/>
          <w:lang w:val="pl-PL"/>
        </w:rPr>
      </w:pPr>
      <w:r w:rsidRPr="00971159">
        <w:rPr>
          <w:rFonts w:asciiTheme="minorHAnsi" w:hAnsiTheme="minorHAnsi" w:cstheme="minorHAnsi"/>
          <w:sz w:val="20"/>
          <w:szCs w:val="20"/>
          <w:lang w:val="pl-PL"/>
        </w:rPr>
        <w:t>Wykonawca, za pośrednictwem platformazakupowa.pl może przed upływem terminu do składania ofert zmienić lub wycofać ofertę</w:t>
      </w:r>
      <w:r>
        <w:rPr>
          <w:rFonts w:asciiTheme="minorHAnsi" w:hAnsiTheme="minorHAnsi" w:cstheme="minorHAnsi"/>
          <w:sz w:val="20"/>
          <w:szCs w:val="20"/>
          <w:lang w:val="pl-PL"/>
        </w:rPr>
        <w:t>.</w:t>
      </w:r>
    </w:p>
    <w:p w14:paraId="3AC00C49" w14:textId="77777777" w:rsidR="00E41E85" w:rsidRPr="00E41E85" w:rsidRDefault="00E41E85" w:rsidP="00E41E85">
      <w:pPr>
        <w:spacing w:line="1" w:lineRule="atLeast"/>
        <w:ind w:left="284"/>
        <w:jc w:val="both"/>
        <w:textDirection w:val="btLr"/>
        <w:textAlignment w:val="top"/>
        <w:outlineLvl w:val="0"/>
        <w:rPr>
          <w:rFonts w:asciiTheme="minorHAnsi" w:hAnsiTheme="minorHAnsi" w:cstheme="minorHAnsi"/>
          <w:sz w:val="20"/>
          <w:szCs w:val="20"/>
          <w:lang w:val="pl-PL"/>
        </w:rPr>
      </w:pPr>
    </w:p>
    <w:p w14:paraId="5D29B122" w14:textId="2D7D8DF1" w:rsidR="00971159" w:rsidRPr="0006258D" w:rsidRDefault="009A6BC7"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X</w:t>
      </w:r>
      <w:r w:rsidR="007676F7">
        <w:rPr>
          <w:rFonts w:asciiTheme="minorHAnsi" w:hAnsiTheme="minorHAnsi" w:cstheme="minorHAnsi"/>
          <w:b/>
          <w:bCs/>
          <w:iCs/>
          <w:sz w:val="20"/>
          <w:szCs w:val="20"/>
          <w:lang w:val="pl-PL"/>
        </w:rPr>
        <w:t>XII</w:t>
      </w:r>
      <w:r w:rsidR="00DB4890" w:rsidRPr="0006258D">
        <w:rPr>
          <w:rFonts w:asciiTheme="minorHAnsi" w:hAnsiTheme="minorHAnsi" w:cstheme="minorHAnsi"/>
          <w:b/>
          <w:bCs/>
          <w:iCs/>
          <w:sz w:val="20"/>
          <w:szCs w:val="20"/>
          <w:lang w:val="pl-PL"/>
        </w:rPr>
        <w:t>. Termin składania i otwarcia ofert.</w:t>
      </w:r>
    </w:p>
    <w:p w14:paraId="18EAA943" w14:textId="727CCD53" w:rsidR="00971159" w:rsidRPr="006A7FF4" w:rsidRDefault="00971159" w:rsidP="00971159">
      <w:pPr>
        <w:numPr>
          <w:ilvl w:val="0"/>
          <w:numId w:val="23"/>
        </w:numPr>
        <w:rPr>
          <w:rFonts w:asciiTheme="minorHAnsi" w:hAnsiTheme="minorHAnsi" w:cstheme="minorHAnsi"/>
          <w:b/>
          <w:iCs/>
          <w:color w:val="000000" w:themeColor="text1"/>
          <w:sz w:val="20"/>
          <w:szCs w:val="20"/>
          <w:lang w:val="pl-PL"/>
        </w:rPr>
      </w:pPr>
      <w:r w:rsidRPr="006A7FF4">
        <w:rPr>
          <w:rFonts w:asciiTheme="minorHAnsi" w:hAnsiTheme="minorHAnsi" w:cstheme="minorHAnsi"/>
          <w:b/>
          <w:iCs/>
          <w:color w:val="000000" w:themeColor="text1"/>
          <w:sz w:val="20"/>
          <w:szCs w:val="20"/>
          <w:lang w:val="pl-PL"/>
        </w:rPr>
        <w:t>Termin składania ofert upływa dnia -</w:t>
      </w:r>
      <w:r w:rsidR="007676F7">
        <w:rPr>
          <w:rFonts w:asciiTheme="minorHAnsi" w:hAnsiTheme="minorHAnsi" w:cstheme="minorHAnsi"/>
          <w:b/>
          <w:iCs/>
          <w:color w:val="000000" w:themeColor="text1"/>
          <w:sz w:val="20"/>
          <w:szCs w:val="20"/>
          <w:lang w:val="pl-PL"/>
        </w:rPr>
        <w:t xml:space="preserve"> </w:t>
      </w:r>
      <w:r w:rsidR="00AB73E3">
        <w:rPr>
          <w:rFonts w:asciiTheme="minorHAnsi" w:hAnsiTheme="minorHAnsi" w:cstheme="minorHAnsi"/>
          <w:b/>
          <w:iCs/>
          <w:color w:val="000000" w:themeColor="text1"/>
          <w:sz w:val="20"/>
          <w:szCs w:val="20"/>
          <w:lang w:val="pl-PL"/>
        </w:rPr>
        <w:t>16</w:t>
      </w:r>
      <w:r w:rsidR="007676F7">
        <w:rPr>
          <w:rFonts w:asciiTheme="minorHAnsi" w:hAnsiTheme="minorHAnsi" w:cstheme="minorHAnsi"/>
          <w:b/>
          <w:iCs/>
          <w:color w:val="000000" w:themeColor="text1"/>
          <w:sz w:val="20"/>
          <w:szCs w:val="20"/>
          <w:lang w:val="pl-PL"/>
        </w:rPr>
        <w:t xml:space="preserve"> </w:t>
      </w:r>
      <w:r w:rsidR="006A7FF4" w:rsidRPr="006A7FF4">
        <w:rPr>
          <w:rFonts w:asciiTheme="minorHAnsi" w:hAnsiTheme="minorHAnsi" w:cstheme="minorHAnsi"/>
          <w:b/>
          <w:iCs/>
          <w:color w:val="000000" w:themeColor="text1"/>
          <w:sz w:val="20"/>
          <w:szCs w:val="20"/>
          <w:lang w:val="pl-PL"/>
        </w:rPr>
        <w:t xml:space="preserve"> </w:t>
      </w:r>
      <w:r w:rsidR="007676F7">
        <w:rPr>
          <w:rFonts w:asciiTheme="minorHAnsi" w:hAnsiTheme="minorHAnsi" w:cstheme="minorHAnsi"/>
          <w:b/>
          <w:iCs/>
          <w:color w:val="000000" w:themeColor="text1"/>
          <w:sz w:val="20"/>
          <w:szCs w:val="20"/>
          <w:lang w:val="pl-PL"/>
        </w:rPr>
        <w:t>sierpnia</w:t>
      </w:r>
      <w:r w:rsidRPr="006A7FF4">
        <w:rPr>
          <w:rFonts w:asciiTheme="minorHAnsi" w:hAnsiTheme="minorHAnsi" w:cstheme="minorHAnsi"/>
          <w:b/>
          <w:iCs/>
          <w:color w:val="000000" w:themeColor="text1"/>
          <w:sz w:val="20"/>
          <w:szCs w:val="20"/>
          <w:lang w:val="pl-PL"/>
        </w:rPr>
        <w:t xml:space="preserve"> 2023 r. o godz. </w:t>
      </w:r>
      <w:r w:rsidR="006A7FF4" w:rsidRPr="006A7FF4">
        <w:rPr>
          <w:rFonts w:asciiTheme="minorHAnsi" w:hAnsiTheme="minorHAnsi" w:cstheme="minorHAnsi"/>
          <w:b/>
          <w:iCs/>
          <w:color w:val="000000" w:themeColor="text1"/>
          <w:sz w:val="20"/>
          <w:szCs w:val="20"/>
          <w:lang w:val="pl-PL"/>
        </w:rPr>
        <w:t>9</w:t>
      </w:r>
      <w:r w:rsidRPr="006A7FF4">
        <w:rPr>
          <w:rFonts w:asciiTheme="minorHAnsi" w:hAnsiTheme="minorHAnsi" w:cstheme="minorHAnsi"/>
          <w:b/>
          <w:iCs/>
          <w:color w:val="000000" w:themeColor="text1"/>
          <w:sz w:val="20"/>
          <w:szCs w:val="20"/>
          <w:lang w:val="pl-PL"/>
        </w:rPr>
        <w:t>:15</w:t>
      </w:r>
    </w:p>
    <w:p w14:paraId="7D6C395E" w14:textId="0DCA86AE" w:rsidR="00971159" w:rsidRPr="006A7FF4" w:rsidRDefault="00971159" w:rsidP="00971159">
      <w:pPr>
        <w:numPr>
          <w:ilvl w:val="0"/>
          <w:numId w:val="23"/>
        </w:numPr>
        <w:rPr>
          <w:rFonts w:asciiTheme="minorHAnsi" w:hAnsiTheme="minorHAnsi" w:cstheme="minorHAnsi"/>
          <w:b/>
          <w:iCs/>
          <w:color w:val="000000" w:themeColor="text1"/>
          <w:sz w:val="20"/>
          <w:szCs w:val="20"/>
          <w:lang w:val="pl-PL"/>
        </w:rPr>
      </w:pPr>
      <w:r w:rsidRPr="006A7FF4">
        <w:rPr>
          <w:rFonts w:asciiTheme="minorHAnsi" w:hAnsiTheme="minorHAnsi" w:cstheme="minorHAnsi"/>
          <w:b/>
          <w:iCs/>
          <w:color w:val="000000" w:themeColor="text1"/>
          <w:sz w:val="20"/>
          <w:szCs w:val="20"/>
          <w:lang w:val="pl-PL"/>
        </w:rPr>
        <w:t xml:space="preserve">Oferty zostaną otwarte w dniu – </w:t>
      </w:r>
      <w:r w:rsidR="00AB73E3">
        <w:rPr>
          <w:rFonts w:asciiTheme="minorHAnsi" w:hAnsiTheme="minorHAnsi" w:cstheme="minorHAnsi"/>
          <w:b/>
          <w:iCs/>
          <w:color w:val="000000" w:themeColor="text1"/>
          <w:sz w:val="20"/>
          <w:szCs w:val="20"/>
          <w:lang w:val="pl-PL"/>
        </w:rPr>
        <w:t>16</w:t>
      </w:r>
      <w:r w:rsidR="007676F7">
        <w:rPr>
          <w:rFonts w:asciiTheme="minorHAnsi" w:hAnsiTheme="minorHAnsi" w:cstheme="minorHAnsi"/>
          <w:b/>
          <w:iCs/>
          <w:color w:val="000000" w:themeColor="text1"/>
          <w:sz w:val="20"/>
          <w:szCs w:val="20"/>
          <w:lang w:val="pl-PL"/>
        </w:rPr>
        <w:t xml:space="preserve"> </w:t>
      </w:r>
      <w:r w:rsidR="007676F7" w:rsidRPr="006A7FF4">
        <w:rPr>
          <w:rFonts w:asciiTheme="minorHAnsi" w:hAnsiTheme="minorHAnsi" w:cstheme="minorHAnsi"/>
          <w:b/>
          <w:iCs/>
          <w:color w:val="000000" w:themeColor="text1"/>
          <w:sz w:val="20"/>
          <w:szCs w:val="20"/>
          <w:lang w:val="pl-PL"/>
        </w:rPr>
        <w:t xml:space="preserve"> </w:t>
      </w:r>
      <w:r w:rsidR="007676F7">
        <w:rPr>
          <w:rFonts w:asciiTheme="minorHAnsi" w:hAnsiTheme="minorHAnsi" w:cstheme="minorHAnsi"/>
          <w:b/>
          <w:iCs/>
          <w:color w:val="000000" w:themeColor="text1"/>
          <w:sz w:val="20"/>
          <w:szCs w:val="20"/>
          <w:lang w:val="pl-PL"/>
        </w:rPr>
        <w:t>sierpnia</w:t>
      </w:r>
      <w:r w:rsidR="007676F7" w:rsidRPr="006A7FF4">
        <w:rPr>
          <w:rFonts w:asciiTheme="minorHAnsi" w:hAnsiTheme="minorHAnsi" w:cstheme="minorHAnsi"/>
          <w:b/>
          <w:iCs/>
          <w:color w:val="000000" w:themeColor="text1"/>
          <w:sz w:val="20"/>
          <w:szCs w:val="20"/>
          <w:lang w:val="pl-PL"/>
        </w:rPr>
        <w:t xml:space="preserve"> </w:t>
      </w:r>
      <w:r w:rsidRPr="006A7FF4">
        <w:rPr>
          <w:rFonts w:asciiTheme="minorHAnsi" w:hAnsiTheme="minorHAnsi" w:cstheme="minorHAnsi"/>
          <w:b/>
          <w:iCs/>
          <w:color w:val="000000" w:themeColor="text1"/>
          <w:sz w:val="20"/>
          <w:szCs w:val="20"/>
          <w:lang w:val="pl-PL"/>
        </w:rPr>
        <w:t xml:space="preserve">2023 r. o godz. </w:t>
      </w:r>
      <w:r w:rsidR="006A7FF4" w:rsidRPr="006A7FF4">
        <w:rPr>
          <w:rFonts w:asciiTheme="minorHAnsi" w:hAnsiTheme="minorHAnsi" w:cstheme="minorHAnsi"/>
          <w:b/>
          <w:iCs/>
          <w:color w:val="000000" w:themeColor="text1"/>
          <w:sz w:val="20"/>
          <w:szCs w:val="20"/>
          <w:lang w:val="pl-PL"/>
        </w:rPr>
        <w:t>9</w:t>
      </w:r>
      <w:r w:rsidRPr="006A7FF4">
        <w:rPr>
          <w:rFonts w:asciiTheme="minorHAnsi" w:hAnsiTheme="minorHAnsi" w:cstheme="minorHAnsi"/>
          <w:b/>
          <w:iCs/>
          <w:color w:val="000000" w:themeColor="text1"/>
          <w:sz w:val="20"/>
          <w:szCs w:val="20"/>
          <w:lang w:val="pl-PL"/>
        </w:rPr>
        <w:t xml:space="preserve">:20 </w:t>
      </w:r>
    </w:p>
    <w:p w14:paraId="16AB3515" w14:textId="77777777" w:rsidR="00DB4890" w:rsidRPr="0006258D" w:rsidRDefault="005A418A">
      <w:pPr>
        <w:numPr>
          <w:ilvl w:val="0"/>
          <w:numId w:val="23"/>
        </w:numPr>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 xml:space="preserve">Niezwłocznie po otwarciu ofert </w:t>
      </w:r>
      <w:r w:rsidR="00DB4890" w:rsidRPr="0006258D">
        <w:rPr>
          <w:rFonts w:asciiTheme="minorHAnsi" w:hAnsiTheme="minorHAnsi" w:cstheme="minorHAnsi"/>
          <w:bCs/>
          <w:iCs/>
          <w:sz w:val="20"/>
          <w:szCs w:val="20"/>
          <w:lang w:val="pl-PL"/>
        </w:rPr>
        <w:t>Zamawiający poda Wykonawcom do wiadomości:</w:t>
      </w:r>
    </w:p>
    <w:p w14:paraId="41202977" w14:textId="77777777" w:rsidR="00DB4890" w:rsidRPr="0006258D" w:rsidRDefault="00DB4890">
      <w:pPr>
        <w:numPr>
          <w:ilvl w:val="1"/>
          <w:numId w:val="23"/>
        </w:numPr>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nazwę i adres Wykonawcy,</w:t>
      </w:r>
    </w:p>
    <w:p w14:paraId="09E394F9" w14:textId="77777777" w:rsidR="00DB4890" w:rsidRPr="0006258D" w:rsidRDefault="00DB4890">
      <w:pPr>
        <w:numPr>
          <w:ilvl w:val="1"/>
          <w:numId w:val="23"/>
        </w:numPr>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cenę oferty,</w:t>
      </w:r>
    </w:p>
    <w:p w14:paraId="5DB6F275" w14:textId="38C905C7" w:rsidR="00DB4890" w:rsidRDefault="00DB4890" w:rsidP="00DB4890">
      <w:pPr>
        <w:numPr>
          <w:ilvl w:val="0"/>
          <w:numId w:val="23"/>
        </w:numPr>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lastRenderedPageBreak/>
        <w:t>Zamawiający umożliwia zapoznanie się z treścią złożonych ofert.</w:t>
      </w:r>
    </w:p>
    <w:p w14:paraId="0891F3AC" w14:textId="77777777" w:rsidR="00E41E85" w:rsidRPr="00E41E85" w:rsidRDefault="00E41E85" w:rsidP="00E41E85">
      <w:pPr>
        <w:ind w:left="360"/>
        <w:rPr>
          <w:rFonts w:asciiTheme="minorHAnsi" w:hAnsiTheme="minorHAnsi" w:cstheme="minorHAnsi"/>
          <w:bCs/>
          <w:iCs/>
          <w:sz w:val="20"/>
          <w:szCs w:val="20"/>
          <w:lang w:val="pl-PL"/>
        </w:rPr>
      </w:pPr>
    </w:p>
    <w:p w14:paraId="4E8067B1" w14:textId="6314A2EA" w:rsidR="00DB4890" w:rsidRPr="0006258D" w:rsidRDefault="009A6BC7" w:rsidP="00DB4890">
      <w:pPr>
        <w:rPr>
          <w:rFonts w:asciiTheme="minorHAnsi" w:hAnsiTheme="minorHAnsi" w:cstheme="minorHAnsi"/>
          <w:bCs/>
          <w:sz w:val="20"/>
          <w:szCs w:val="20"/>
          <w:lang w:val="pl-PL"/>
        </w:rPr>
      </w:pPr>
      <w:r w:rsidRPr="0006258D">
        <w:rPr>
          <w:rFonts w:asciiTheme="minorHAnsi" w:hAnsiTheme="minorHAnsi" w:cstheme="minorHAnsi"/>
          <w:b/>
          <w:bCs/>
          <w:sz w:val="20"/>
          <w:szCs w:val="20"/>
          <w:lang w:val="pl-PL"/>
        </w:rPr>
        <w:t>XX</w:t>
      </w:r>
      <w:r w:rsidR="007676F7">
        <w:rPr>
          <w:rFonts w:asciiTheme="minorHAnsi" w:hAnsiTheme="minorHAnsi" w:cstheme="minorHAnsi"/>
          <w:b/>
          <w:bCs/>
          <w:sz w:val="20"/>
          <w:szCs w:val="20"/>
          <w:lang w:val="pl-PL"/>
        </w:rPr>
        <w:t>III</w:t>
      </w:r>
      <w:r w:rsidR="00DB4890" w:rsidRPr="0006258D">
        <w:rPr>
          <w:rFonts w:asciiTheme="minorHAnsi" w:hAnsiTheme="minorHAnsi" w:cstheme="minorHAnsi"/>
          <w:b/>
          <w:bCs/>
          <w:sz w:val="20"/>
          <w:szCs w:val="20"/>
          <w:lang w:val="pl-PL"/>
        </w:rPr>
        <w:t>. Opis sposobu obliczenia ceny</w:t>
      </w:r>
      <w:r w:rsidR="00DB4890" w:rsidRPr="0006258D">
        <w:rPr>
          <w:rFonts w:asciiTheme="minorHAnsi" w:hAnsiTheme="minorHAnsi" w:cstheme="minorHAnsi"/>
          <w:bCs/>
          <w:sz w:val="20"/>
          <w:szCs w:val="20"/>
          <w:lang w:val="pl-PL"/>
        </w:rPr>
        <w:t>.</w:t>
      </w:r>
    </w:p>
    <w:p w14:paraId="2F16CE70" w14:textId="04132223" w:rsidR="00DB4890" w:rsidRPr="0006258D" w:rsidRDefault="00DB4890">
      <w:pPr>
        <w:numPr>
          <w:ilvl w:val="0"/>
          <w:numId w:val="19"/>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 xml:space="preserve">Zamawiający przyjął w niniejszym postępowaniu za podstawę rozliczenia wykonania przedmiotu zamówienia </w:t>
      </w:r>
      <w:r w:rsidR="000F64A8" w:rsidRPr="0006258D">
        <w:rPr>
          <w:rFonts w:asciiTheme="minorHAnsi" w:hAnsiTheme="minorHAnsi" w:cstheme="minorHAnsi"/>
          <w:bCs/>
          <w:iCs/>
          <w:sz w:val="20"/>
          <w:szCs w:val="20"/>
          <w:lang w:val="pl-PL"/>
        </w:rPr>
        <w:br/>
      </w:r>
      <w:r w:rsidRPr="0006258D">
        <w:rPr>
          <w:rFonts w:asciiTheme="minorHAnsi" w:hAnsiTheme="minorHAnsi" w:cstheme="minorHAnsi"/>
          <w:bCs/>
          <w:iCs/>
          <w:sz w:val="20"/>
          <w:szCs w:val="20"/>
          <w:lang w:val="pl-PL"/>
        </w:rPr>
        <w:t>z Wykonawcą wynagrodzenie ryczałtowe, które musi uwzględniać wszystkie wymagania specyfikacji warunków zamówienia oraz obejmować wszelkie koszty jakie poniesie Wykonawca z tytułu należytej oraz zgodnej</w:t>
      </w:r>
      <w:r w:rsidRPr="0006258D">
        <w:rPr>
          <w:rFonts w:asciiTheme="minorHAnsi" w:hAnsiTheme="minorHAnsi" w:cstheme="minorHAnsi"/>
          <w:bCs/>
          <w:iCs/>
          <w:sz w:val="20"/>
          <w:szCs w:val="20"/>
          <w:lang w:val="pl-PL"/>
        </w:rPr>
        <w:br/>
        <w:t>z obowiązującymi przepisami realizacji przedmiotu zamówienia.</w:t>
      </w:r>
    </w:p>
    <w:p w14:paraId="18FA7010" w14:textId="77777777" w:rsidR="00DB4890" w:rsidRPr="0006258D" w:rsidRDefault="00DB4890">
      <w:pPr>
        <w:numPr>
          <w:ilvl w:val="0"/>
          <w:numId w:val="19"/>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Wszystkie koszty, które będą opłacane przez Wykonawcę w ramach realizacji przedmiotu zamówienia, muszą być doliczone do ceny oferty złożonej przez Wykonawcę.</w:t>
      </w:r>
    </w:p>
    <w:p w14:paraId="5AA9D354" w14:textId="77777777" w:rsidR="00DB4890" w:rsidRPr="0006258D" w:rsidRDefault="00DB4890">
      <w:pPr>
        <w:numPr>
          <w:ilvl w:val="0"/>
          <w:numId w:val="19"/>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Zaleca się, aby każdy z Wykonawców odwiedził miejsce realizacji zadania celem sprawdzenia warunków realizacji przedmiotu zamówienia oraz uzyskania dodatkowych informacji koniecznych i przydatnych do oceny prac, gdyż wyklucza się możliwość roszczeń Wykonawcy z tytułu błędnego skalkulowania ceny lub pominięcia elementów niezbędnych do wykonania zamówienia, należy przewidzieć cały przebieg wykonania robót, a wszystkie utrudnienia wynikające z warunków realizacji Wykonawca winien uwzględnić w podanej cenie oferty.</w:t>
      </w:r>
    </w:p>
    <w:p w14:paraId="401D1C3A" w14:textId="77777777" w:rsidR="00DB4890" w:rsidRPr="0006258D" w:rsidRDefault="00DB4890">
      <w:pPr>
        <w:numPr>
          <w:ilvl w:val="0"/>
          <w:numId w:val="19"/>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Cechą charakterystyczną wynagrodzenia ryczałtowego wynikającą z art. 632 k.c. jest zakaz podwyższania ceny ryczałtowej niezależnie od rozmiaru czy kosztów prac, choćby były one nieprzewidywalne w czasie zawarcia umowy.</w:t>
      </w:r>
    </w:p>
    <w:p w14:paraId="37D0A753" w14:textId="77777777" w:rsidR="00DB4890" w:rsidRPr="0006258D" w:rsidRDefault="00DB4890">
      <w:pPr>
        <w:numPr>
          <w:ilvl w:val="0"/>
          <w:numId w:val="19"/>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Cena musi być podana w złotych polskich z dokładnością do dwóch miejsc po przecinku.</w:t>
      </w:r>
    </w:p>
    <w:p w14:paraId="2B5F258F" w14:textId="227C616C" w:rsidR="00DB4890" w:rsidRPr="00971159" w:rsidRDefault="00DB4890" w:rsidP="00971159">
      <w:pPr>
        <w:numPr>
          <w:ilvl w:val="0"/>
          <w:numId w:val="19"/>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Wykonawca zobowiązany jest do wypełnienia formularza ofertowego i określenia w nim ceny netto, stawki VAT oraz ceny brutto.</w:t>
      </w:r>
    </w:p>
    <w:p w14:paraId="72250A25" w14:textId="556FA346" w:rsidR="00361C79" w:rsidRPr="003A5E25" w:rsidRDefault="00DB4890">
      <w:pPr>
        <w:numPr>
          <w:ilvl w:val="0"/>
          <w:numId w:val="19"/>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w:t>
      </w:r>
      <w:r w:rsidR="00971159">
        <w:rPr>
          <w:rFonts w:asciiTheme="minorHAnsi" w:hAnsiTheme="minorHAnsi" w:cstheme="minorHAnsi"/>
          <w:bCs/>
          <w:iCs/>
          <w:sz w:val="20"/>
          <w:szCs w:val="20"/>
          <w:lang w:val="pl-PL"/>
        </w:rPr>
        <w:t>ku.</w:t>
      </w:r>
    </w:p>
    <w:p w14:paraId="7242652B" w14:textId="77777777" w:rsidR="00DB4890" w:rsidRPr="0006258D" w:rsidRDefault="00DB4890" w:rsidP="00DB4890">
      <w:pPr>
        <w:rPr>
          <w:rFonts w:asciiTheme="minorHAnsi" w:hAnsiTheme="minorHAnsi" w:cstheme="minorHAnsi"/>
          <w:bCs/>
          <w:iCs/>
          <w:sz w:val="20"/>
          <w:szCs w:val="20"/>
          <w:lang w:val="pl-PL"/>
        </w:rPr>
      </w:pPr>
    </w:p>
    <w:p w14:paraId="78300A3E" w14:textId="157014DF" w:rsidR="00DB4890" w:rsidRPr="0006258D" w:rsidRDefault="009A6BC7"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XX</w:t>
      </w:r>
      <w:r w:rsidR="007676F7">
        <w:rPr>
          <w:rFonts w:asciiTheme="minorHAnsi" w:hAnsiTheme="minorHAnsi" w:cstheme="minorHAnsi"/>
          <w:b/>
          <w:bCs/>
          <w:iCs/>
          <w:sz w:val="20"/>
          <w:szCs w:val="20"/>
          <w:lang w:val="pl-PL"/>
        </w:rPr>
        <w:t>IV</w:t>
      </w:r>
      <w:r w:rsidR="00DB4890" w:rsidRPr="0006258D">
        <w:rPr>
          <w:rFonts w:asciiTheme="minorHAnsi" w:hAnsiTheme="minorHAnsi" w:cstheme="minorHAnsi"/>
          <w:b/>
          <w:bCs/>
          <w:iCs/>
          <w:sz w:val="20"/>
          <w:szCs w:val="20"/>
          <w:lang w:val="pl-PL"/>
        </w:rPr>
        <w:t>. Opis kryteriów, którymi Zamawiający będzie się kierował przy wyborze oferty, wraz z podaniem wag tych kryteriów i sposób oceny oferty.</w:t>
      </w:r>
    </w:p>
    <w:p w14:paraId="6605F4D1" w14:textId="77777777" w:rsidR="00DB4890" w:rsidRPr="0006258D" w:rsidRDefault="00DB4890" w:rsidP="00DB4890">
      <w:pPr>
        <w:rPr>
          <w:rFonts w:asciiTheme="minorHAnsi" w:hAnsiTheme="minorHAnsi" w:cstheme="minorHAnsi"/>
          <w:b/>
          <w:bCs/>
          <w:iCs/>
          <w:sz w:val="20"/>
          <w:szCs w:val="20"/>
          <w:lang w:val="pl-PL"/>
        </w:rPr>
      </w:pPr>
    </w:p>
    <w:tbl>
      <w:tblPr>
        <w:tblW w:w="9498" w:type="dxa"/>
        <w:tblInd w:w="109" w:type="dxa"/>
        <w:tblLayout w:type="fixed"/>
        <w:tblLook w:val="04A0" w:firstRow="1" w:lastRow="0" w:firstColumn="1" w:lastColumn="0" w:noHBand="0" w:noVBand="1"/>
      </w:tblPr>
      <w:tblGrid>
        <w:gridCol w:w="2551"/>
        <w:gridCol w:w="6947"/>
      </w:tblGrid>
      <w:tr w:rsidR="0006258D" w:rsidRPr="0006258D" w14:paraId="5CE1C677" w14:textId="77777777" w:rsidTr="00951131">
        <w:trPr>
          <w:trHeight w:val="689"/>
        </w:trPr>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8DDF5A" w14:textId="77777777" w:rsidR="00DB4890" w:rsidRPr="0006258D" w:rsidRDefault="00DB4890" w:rsidP="00951131">
            <w:pPr>
              <w:jc w:val="center"/>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Kryterium „Cena”</w:t>
            </w:r>
          </w:p>
          <w:p w14:paraId="16BE48FA" w14:textId="333F579B" w:rsidR="00DB4890" w:rsidRPr="0006258D" w:rsidRDefault="00DB4890" w:rsidP="00951131">
            <w:pPr>
              <w:jc w:val="cente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Cena: 60%</w:t>
            </w:r>
          </w:p>
        </w:tc>
        <w:tc>
          <w:tcPr>
            <w:tcW w:w="69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3E4C60" w14:textId="0A28D0AB" w:rsidR="00971159" w:rsidRPr="00971159" w:rsidRDefault="00971159" w:rsidP="00951131">
            <w:pPr>
              <w:jc w:val="center"/>
              <w:rPr>
                <w:rFonts w:asciiTheme="minorHAnsi" w:hAnsiTheme="minorHAnsi" w:cstheme="minorHAnsi"/>
                <w:bCs/>
                <w:iCs/>
                <w:sz w:val="20"/>
                <w:szCs w:val="20"/>
                <w:lang w:val="pl-PL"/>
              </w:rPr>
            </w:pPr>
            <w:r w:rsidRPr="00971159">
              <w:rPr>
                <w:rFonts w:asciiTheme="minorHAnsi" w:hAnsiTheme="minorHAnsi" w:cstheme="minorHAnsi"/>
                <w:bCs/>
                <w:iCs/>
                <w:sz w:val="20"/>
                <w:szCs w:val="20"/>
                <w:lang w:val="pl-PL"/>
              </w:rPr>
              <w:t xml:space="preserve">Kryterium „Okres </w:t>
            </w:r>
            <w:r w:rsidR="004A290F">
              <w:rPr>
                <w:rFonts w:asciiTheme="minorHAnsi" w:hAnsiTheme="minorHAnsi" w:cstheme="minorHAnsi"/>
                <w:bCs/>
                <w:iCs/>
                <w:sz w:val="20"/>
                <w:szCs w:val="20"/>
                <w:lang w:val="pl-PL"/>
              </w:rPr>
              <w:t>udzielonej gwarancji</w:t>
            </w:r>
            <w:r w:rsidRPr="00971159">
              <w:rPr>
                <w:rFonts w:asciiTheme="minorHAnsi" w:hAnsiTheme="minorHAnsi" w:cstheme="minorHAnsi"/>
                <w:bCs/>
                <w:iCs/>
                <w:sz w:val="20"/>
                <w:szCs w:val="20"/>
                <w:lang w:val="pl-PL"/>
              </w:rPr>
              <w:t>”</w:t>
            </w:r>
          </w:p>
          <w:p w14:paraId="00D0949C" w14:textId="68CF5891" w:rsidR="00DB4890" w:rsidRPr="00971159" w:rsidRDefault="00971159" w:rsidP="00951131">
            <w:pPr>
              <w:jc w:val="center"/>
              <w:rPr>
                <w:rFonts w:asciiTheme="minorHAnsi" w:hAnsiTheme="minorHAnsi" w:cstheme="minorHAnsi"/>
                <w:b/>
                <w:iCs/>
                <w:sz w:val="20"/>
                <w:szCs w:val="20"/>
                <w:lang w:val="pl-PL"/>
              </w:rPr>
            </w:pPr>
            <w:r w:rsidRPr="00971159">
              <w:rPr>
                <w:rFonts w:asciiTheme="minorHAnsi" w:hAnsiTheme="minorHAnsi" w:cstheme="minorHAnsi"/>
                <w:b/>
                <w:iCs/>
                <w:sz w:val="20"/>
                <w:szCs w:val="20"/>
                <w:lang w:val="pl-PL"/>
              </w:rPr>
              <w:t xml:space="preserve">Okres udzielonej </w:t>
            </w:r>
            <w:r w:rsidR="004A290F">
              <w:rPr>
                <w:rFonts w:asciiTheme="minorHAnsi" w:hAnsiTheme="minorHAnsi" w:cstheme="minorHAnsi"/>
                <w:b/>
                <w:iCs/>
                <w:sz w:val="20"/>
                <w:szCs w:val="20"/>
                <w:lang w:val="pl-PL"/>
              </w:rPr>
              <w:t>gwarancji</w:t>
            </w:r>
            <w:r w:rsidRPr="00971159">
              <w:rPr>
                <w:rFonts w:asciiTheme="minorHAnsi" w:hAnsiTheme="minorHAnsi" w:cstheme="minorHAnsi"/>
                <w:b/>
                <w:iCs/>
                <w:sz w:val="20"/>
                <w:szCs w:val="20"/>
                <w:lang w:val="pl-PL"/>
              </w:rPr>
              <w:t xml:space="preserve"> : 40</w:t>
            </w:r>
            <w:r w:rsidR="004A290F">
              <w:rPr>
                <w:rFonts w:asciiTheme="minorHAnsi" w:hAnsiTheme="minorHAnsi" w:cstheme="minorHAnsi"/>
                <w:b/>
                <w:iCs/>
                <w:sz w:val="20"/>
                <w:szCs w:val="20"/>
                <w:lang w:val="pl-PL"/>
              </w:rPr>
              <w:t xml:space="preserve"> % </w:t>
            </w:r>
          </w:p>
        </w:tc>
      </w:tr>
      <w:tr w:rsidR="0006258D" w:rsidRPr="0006258D" w14:paraId="5D9672C7" w14:textId="77777777" w:rsidTr="00DB4890">
        <w:tc>
          <w:tcPr>
            <w:tcW w:w="2551" w:type="dxa"/>
            <w:tcBorders>
              <w:top w:val="single" w:sz="4" w:space="0" w:color="000000"/>
              <w:left w:val="single" w:sz="4" w:space="0" w:color="000000"/>
              <w:bottom w:val="single" w:sz="4" w:space="0" w:color="000000"/>
              <w:right w:val="single" w:sz="4" w:space="0" w:color="000000"/>
            </w:tcBorders>
          </w:tcPr>
          <w:p w14:paraId="5C8799FF" w14:textId="77777777" w:rsidR="00DB4890" w:rsidRPr="0006258D" w:rsidRDefault="00DB4890" w:rsidP="00DB4890">
            <w:pPr>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 xml:space="preserve">Liczba punktów jaką można uzyskać w kryterium </w:t>
            </w:r>
            <w:r w:rsidRPr="0006258D">
              <w:rPr>
                <w:rFonts w:asciiTheme="minorHAnsi" w:hAnsiTheme="minorHAnsi" w:cstheme="minorHAnsi"/>
                <w:b/>
                <w:bCs/>
                <w:iCs/>
                <w:sz w:val="20"/>
                <w:szCs w:val="20"/>
                <w:lang w:val="pl-PL"/>
              </w:rPr>
              <w:t>„cena”</w:t>
            </w:r>
            <w:r w:rsidRPr="0006258D">
              <w:rPr>
                <w:rFonts w:asciiTheme="minorHAnsi" w:hAnsiTheme="minorHAnsi" w:cstheme="minorHAnsi"/>
                <w:bCs/>
                <w:iCs/>
                <w:sz w:val="20"/>
                <w:szCs w:val="20"/>
                <w:lang w:val="pl-PL"/>
              </w:rPr>
              <w:t>, obliczona zostanie na podstawie następującego wzoru:</w:t>
            </w:r>
          </w:p>
          <w:p w14:paraId="592BBDFA" w14:textId="77777777" w:rsidR="00DB4890" w:rsidRPr="0006258D" w:rsidRDefault="00DB4890" w:rsidP="00DB4890">
            <w:pPr>
              <w:rPr>
                <w:rFonts w:asciiTheme="minorHAnsi" w:hAnsiTheme="minorHAnsi" w:cstheme="minorHAnsi"/>
                <w:bCs/>
                <w:iCs/>
                <w:sz w:val="20"/>
                <w:szCs w:val="20"/>
                <w:lang w:val="pl-PL"/>
              </w:rPr>
            </w:pPr>
          </w:p>
          <w:p w14:paraId="7E2400B3" w14:textId="77777777" w:rsidR="00DB4890" w:rsidRPr="0006258D" w:rsidRDefault="00DB4890" w:rsidP="00DB4890">
            <w:pPr>
              <w:rPr>
                <w:rFonts w:asciiTheme="minorHAnsi" w:hAnsiTheme="minorHAnsi" w:cstheme="minorHAnsi"/>
                <w:bCs/>
                <w:iCs/>
                <w:sz w:val="20"/>
                <w:szCs w:val="20"/>
                <w:lang w:val="pl-PL"/>
              </w:rPr>
            </w:pPr>
            <m:oMathPara>
              <m:oMathParaPr>
                <m:jc m:val="center"/>
              </m:oMathParaPr>
              <m:oMath>
                <m:r>
                  <w:rPr>
                    <w:rFonts w:ascii="Cambria Math" w:hAnsi="Cambria Math" w:cstheme="minorHAnsi"/>
                    <w:sz w:val="20"/>
                    <w:szCs w:val="20"/>
                  </w:rPr>
                  <m:t>C=</m:t>
                </m:r>
                <m:f>
                  <m:fPr>
                    <m:ctrlPr>
                      <w:rPr>
                        <w:rFonts w:ascii="Cambria Math" w:hAnsi="Cambria Math" w:cstheme="minorHAnsi"/>
                        <w:sz w:val="20"/>
                        <w:szCs w:val="20"/>
                      </w:rPr>
                    </m:ctrlPr>
                  </m:fPr>
                  <m:num>
                    <m:r>
                      <w:rPr>
                        <w:rFonts w:ascii="Cambria Math" w:hAnsi="Cambria Math" w:cstheme="minorHAnsi"/>
                        <w:sz w:val="20"/>
                        <w:szCs w:val="20"/>
                      </w:rPr>
                      <m:t>Cmin</m:t>
                    </m:r>
                  </m:num>
                  <m:den>
                    <m:r>
                      <w:rPr>
                        <w:rFonts w:ascii="Cambria Math" w:hAnsi="Cambria Math" w:cstheme="minorHAnsi"/>
                        <w:sz w:val="20"/>
                        <w:szCs w:val="20"/>
                      </w:rPr>
                      <m:t>Co</m:t>
                    </m:r>
                  </m:den>
                </m:f>
                <m:r>
                  <w:rPr>
                    <w:rFonts w:ascii="Cambria Math" w:hAnsi="Cambria Math" w:cstheme="minorHAnsi"/>
                    <w:sz w:val="20"/>
                    <w:szCs w:val="20"/>
                  </w:rPr>
                  <m:t>x60</m:t>
                </m:r>
              </m:oMath>
            </m:oMathPara>
          </w:p>
          <w:p w14:paraId="463BCDE9" w14:textId="77777777" w:rsidR="00DB4890" w:rsidRPr="0006258D" w:rsidRDefault="00DB4890" w:rsidP="00DB4890">
            <w:pPr>
              <w:rPr>
                <w:rFonts w:asciiTheme="minorHAnsi" w:hAnsiTheme="minorHAnsi" w:cstheme="minorHAnsi"/>
                <w:b/>
                <w:sz w:val="20"/>
                <w:szCs w:val="20"/>
                <w:vertAlign w:val="subscript"/>
                <w:lang w:val="pl-PL"/>
              </w:rPr>
            </w:pPr>
          </w:p>
          <w:p w14:paraId="7F573949" w14:textId="77777777" w:rsidR="00DB4890" w:rsidRPr="0006258D" w:rsidRDefault="00DB4890" w:rsidP="00DB4890">
            <w:pPr>
              <w:rPr>
                <w:rFonts w:asciiTheme="minorHAnsi" w:hAnsiTheme="minorHAnsi" w:cstheme="minorHAnsi"/>
                <w:b/>
                <w:sz w:val="20"/>
                <w:szCs w:val="20"/>
                <w:lang w:val="pl-PL"/>
              </w:rPr>
            </w:pPr>
            <w:r w:rsidRPr="0006258D">
              <w:rPr>
                <w:rFonts w:asciiTheme="minorHAnsi" w:hAnsiTheme="minorHAnsi" w:cstheme="minorHAnsi"/>
                <w:b/>
                <w:sz w:val="20"/>
                <w:szCs w:val="20"/>
                <w:lang w:val="pl-PL"/>
              </w:rPr>
              <w:t>gdzie:</w:t>
            </w:r>
          </w:p>
          <w:p w14:paraId="503D96F6" w14:textId="77777777" w:rsidR="00DB4890" w:rsidRPr="0006258D" w:rsidRDefault="00DB4890" w:rsidP="00DB4890">
            <w:pPr>
              <w:rPr>
                <w:rFonts w:asciiTheme="minorHAnsi" w:hAnsiTheme="minorHAnsi" w:cstheme="minorHAnsi"/>
                <w:b/>
                <w:sz w:val="20"/>
                <w:szCs w:val="20"/>
                <w:lang w:val="pl-PL"/>
              </w:rPr>
            </w:pPr>
            <w:r w:rsidRPr="0006258D">
              <w:rPr>
                <w:rFonts w:asciiTheme="minorHAnsi" w:hAnsiTheme="minorHAnsi" w:cstheme="minorHAnsi"/>
                <w:b/>
                <w:sz w:val="20"/>
                <w:szCs w:val="20"/>
                <w:lang w:val="pl-PL"/>
              </w:rPr>
              <w:t>C</w:t>
            </w:r>
            <w:r w:rsidRPr="0006258D">
              <w:rPr>
                <w:rFonts w:asciiTheme="minorHAnsi" w:hAnsiTheme="minorHAnsi" w:cstheme="minorHAnsi"/>
                <w:sz w:val="20"/>
                <w:szCs w:val="20"/>
                <w:lang w:val="pl-PL"/>
              </w:rPr>
              <w:t xml:space="preserve"> – wartość punktowa ocenianego kryterium</w:t>
            </w:r>
          </w:p>
          <w:p w14:paraId="65D53581" w14:textId="77777777" w:rsidR="00DB4890" w:rsidRPr="0006258D" w:rsidRDefault="00DB4890" w:rsidP="00DB4890">
            <w:pPr>
              <w:rPr>
                <w:rFonts w:asciiTheme="minorHAnsi" w:hAnsiTheme="minorHAnsi" w:cstheme="minorHAnsi"/>
                <w:sz w:val="20"/>
                <w:szCs w:val="20"/>
                <w:lang w:val="pl-PL"/>
              </w:rPr>
            </w:pPr>
            <w:r w:rsidRPr="0006258D">
              <w:rPr>
                <w:rFonts w:asciiTheme="minorHAnsi" w:hAnsiTheme="minorHAnsi" w:cstheme="minorHAnsi"/>
                <w:b/>
                <w:sz w:val="20"/>
                <w:szCs w:val="20"/>
                <w:lang w:val="pl-PL"/>
              </w:rPr>
              <w:t>C min</w:t>
            </w:r>
            <w:r w:rsidRPr="0006258D">
              <w:rPr>
                <w:rFonts w:asciiTheme="minorHAnsi" w:hAnsiTheme="minorHAnsi" w:cstheme="minorHAnsi"/>
                <w:sz w:val="20"/>
                <w:szCs w:val="20"/>
                <w:lang w:val="pl-PL"/>
              </w:rPr>
              <w:t xml:space="preserve">  –   najniższa cena ze złożonych ofert</w:t>
            </w:r>
          </w:p>
          <w:p w14:paraId="3F728369" w14:textId="77777777" w:rsidR="00DB4890" w:rsidRPr="0006258D" w:rsidRDefault="00DB4890" w:rsidP="00DB4890">
            <w:pPr>
              <w:rPr>
                <w:rFonts w:asciiTheme="minorHAnsi" w:hAnsiTheme="minorHAnsi" w:cstheme="minorHAnsi"/>
                <w:sz w:val="20"/>
                <w:szCs w:val="20"/>
                <w:lang w:val="pl-PL"/>
              </w:rPr>
            </w:pPr>
            <w:r w:rsidRPr="0006258D">
              <w:rPr>
                <w:rFonts w:asciiTheme="minorHAnsi" w:hAnsiTheme="minorHAnsi" w:cstheme="minorHAnsi"/>
                <w:b/>
                <w:sz w:val="20"/>
                <w:szCs w:val="20"/>
                <w:lang w:val="pl-PL"/>
              </w:rPr>
              <w:t>Co</w:t>
            </w:r>
            <w:r w:rsidRPr="0006258D">
              <w:rPr>
                <w:rFonts w:asciiTheme="minorHAnsi" w:hAnsiTheme="minorHAnsi" w:cstheme="minorHAnsi"/>
                <w:sz w:val="20"/>
                <w:szCs w:val="20"/>
                <w:lang w:val="pl-PL"/>
              </w:rPr>
              <w:t xml:space="preserve">  – cena ocenianej oferty</w:t>
            </w:r>
          </w:p>
          <w:p w14:paraId="27281C0D" w14:textId="77777777" w:rsidR="00DB4890" w:rsidRPr="0006258D" w:rsidRDefault="00DB4890" w:rsidP="00DB4890">
            <w:pPr>
              <w:rPr>
                <w:rFonts w:asciiTheme="minorHAnsi" w:hAnsiTheme="minorHAnsi" w:cstheme="minorHAnsi"/>
                <w:b/>
                <w:bCs/>
                <w:iCs/>
                <w:sz w:val="20"/>
                <w:szCs w:val="20"/>
                <w:lang w:val="pl-PL"/>
              </w:rPr>
            </w:pPr>
          </w:p>
          <w:p w14:paraId="48C8EE72" w14:textId="77777777" w:rsidR="00DB4890" w:rsidRPr="0006258D" w:rsidRDefault="00DB4890"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Wykonawca może uzyskać maksymalnie 60 pkt.</w:t>
            </w:r>
          </w:p>
        </w:tc>
        <w:tc>
          <w:tcPr>
            <w:tcW w:w="6947" w:type="dxa"/>
            <w:tcBorders>
              <w:top w:val="single" w:sz="4" w:space="0" w:color="000000"/>
              <w:left w:val="single" w:sz="4" w:space="0" w:color="000000"/>
              <w:bottom w:val="single" w:sz="4" w:space="0" w:color="000000"/>
              <w:right w:val="single" w:sz="4" w:space="0" w:color="000000"/>
            </w:tcBorders>
          </w:tcPr>
          <w:p w14:paraId="1440D6AA" w14:textId="77777777" w:rsidR="00971159" w:rsidRPr="00971159" w:rsidRDefault="00971159" w:rsidP="00971159">
            <w:pPr>
              <w:keepNext/>
              <w:keepLines/>
              <w:widowControl w:val="0"/>
              <w:suppressAutoHyphens w:val="0"/>
              <w:spacing w:before="200"/>
              <w:outlineLvl w:val="1"/>
              <w:rPr>
                <w:rFonts w:asciiTheme="minorHAnsi" w:hAnsiTheme="minorHAnsi" w:cstheme="minorHAnsi"/>
                <w:bCs/>
                <w:iCs/>
                <w:sz w:val="20"/>
                <w:szCs w:val="20"/>
                <w:lang w:val="pl-PL"/>
              </w:rPr>
            </w:pPr>
            <w:r w:rsidRPr="00971159">
              <w:rPr>
                <w:rFonts w:asciiTheme="minorHAnsi" w:hAnsiTheme="minorHAnsi" w:cstheme="minorHAnsi"/>
                <w:bCs/>
                <w:iCs/>
                <w:sz w:val="20"/>
                <w:szCs w:val="20"/>
                <w:lang w:val="pl-PL"/>
              </w:rPr>
              <w:t>Wykonawca otrzyma następującą liczbę punktów za zaoferowanie następujących terminów realizacji zamówienia:</w:t>
            </w:r>
          </w:p>
          <w:p w14:paraId="167800D1" w14:textId="66392F22" w:rsidR="00971159" w:rsidRPr="00971159" w:rsidRDefault="004A290F" w:rsidP="00971159">
            <w:pPr>
              <w:keepNext/>
              <w:keepLines/>
              <w:widowControl w:val="0"/>
              <w:suppressAutoHyphens w:val="0"/>
              <w:spacing w:before="200"/>
              <w:outlineLvl w:val="1"/>
              <w:rPr>
                <w:rFonts w:asciiTheme="minorHAnsi" w:hAnsiTheme="minorHAnsi" w:cstheme="minorHAnsi"/>
                <w:b/>
                <w:iCs/>
                <w:sz w:val="20"/>
                <w:szCs w:val="20"/>
                <w:lang w:val="pl-PL"/>
              </w:rPr>
            </w:pPr>
            <w:r>
              <w:rPr>
                <w:rFonts w:asciiTheme="minorHAnsi" w:hAnsiTheme="minorHAnsi" w:cstheme="minorHAnsi"/>
                <w:b/>
                <w:iCs/>
                <w:sz w:val="20"/>
                <w:szCs w:val="20"/>
                <w:lang w:val="pl-PL"/>
              </w:rPr>
              <w:t>Wykonawca udzieli gwarancji na okres</w:t>
            </w:r>
            <w:r w:rsidR="006A1825">
              <w:rPr>
                <w:rFonts w:asciiTheme="minorHAnsi" w:hAnsiTheme="minorHAnsi" w:cstheme="minorHAnsi"/>
                <w:b/>
                <w:iCs/>
                <w:sz w:val="20"/>
                <w:szCs w:val="20"/>
                <w:lang w:val="pl-PL"/>
              </w:rPr>
              <w:t xml:space="preserve"> nie krótszy niż</w:t>
            </w:r>
            <w:r>
              <w:rPr>
                <w:rFonts w:asciiTheme="minorHAnsi" w:hAnsiTheme="minorHAnsi" w:cstheme="minorHAnsi"/>
                <w:b/>
                <w:iCs/>
                <w:sz w:val="20"/>
                <w:szCs w:val="20"/>
                <w:lang w:val="pl-PL"/>
              </w:rPr>
              <w:t xml:space="preserve"> 36 miesięcy </w:t>
            </w:r>
            <w:r w:rsidR="00971159" w:rsidRPr="00971159">
              <w:rPr>
                <w:rFonts w:asciiTheme="minorHAnsi" w:hAnsiTheme="minorHAnsi" w:cstheme="minorHAnsi"/>
                <w:b/>
                <w:iCs/>
                <w:sz w:val="20"/>
                <w:szCs w:val="20"/>
                <w:lang w:val="pl-PL"/>
              </w:rPr>
              <w:t xml:space="preserve"> – 0 pkt</w:t>
            </w:r>
            <w:r>
              <w:rPr>
                <w:rFonts w:asciiTheme="minorHAnsi" w:hAnsiTheme="minorHAnsi" w:cstheme="minorHAnsi"/>
                <w:b/>
                <w:iCs/>
                <w:sz w:val="20"/>
                <w:szCs w:val="20"/>
                <w:lang w:val="pl-PL"/>
              </w:rPr>
              <w:t>.</w:t>
            </w:r>
          </w:p>
          <w:p w14:paraId="63695107" w14:textId="5A330FDC" w:rsidR="004A290F" w:rsidRPr="00971159" w:rsidRDefault="004A290F" w:rsidP="004A290F">
            <w:pPr>
              <w:keepNext/>
              <w:keepLines/>
              <w:widowControl w:val="0"/>
              <w:suppressAutoHyphens w:val="0"/>
              <w:spacing w:before="200"/>
              <w:outlineLvl w:val="1"/>
              <w:rPr>
                <w:rFonts w:asciiTheme="minorHAnsi" w:hAnsiTheme="minorHAnsi" w:cstheme="minorHAnsi"/>
                <w:b/>
                <w:iCs/>
                <w:sz w:val="20"/>
                <w:szCs w:val="20"/>
                <w:lang w:val="pl-PL"/>
              </w:rPr>
            </w:pPr>
            <w:r>
              <w:rPr>
                <w:rFonts w:asciiTheme="minorHAnsi" w:hAnsiTheme="minorHAnsi" w:cstheme="minorHAnsi"/>
                <w:b/>
                <w:iCs/>
                <w:sz w:val="20"/>
                <w:szCs w:val="20"/>
                <w:lang w:val="pl-PL"/>
              </w:rPr>
              <w:t xml:space="preserve">Wykonawca udzieli gwarancji na okres </w:t>
            </w:r>
            <w:r w:rsidR="006A1825">
              <w:rPr>
                <w:rFonts w:asciiTheme="minorHAnsi" w:hAnsiTheme="minorHAnsi" w:cstheme="minorHAnsi"/>
                <w:b/>
                <w:iCs/>
                <w:sz w:val="20"/>
                <w:szCs w:val="20"/>
                <w:lang w:val="pl-PL"/>
              </w:rPr>
              <w:t xml:space="preserve">nie krótszy niż </w:t>
            </w:r>
            <w:r w:rsidR="006A1825">
              <w:rPr>
                <w:rFonts w:asciiTheme="minorHAnsi" w:hAnsiTheme="minorHAnsi" w:cstheme="minorHAnsi"/>
                <w:b/>
                <w:iCs/>
                <w:sz w:val="20"/>
                <w:szCs w:val="20"/>
                <w:lang w:val="pl-PL"/>
              </w:rPr>
              <w:t xml:space="preserve"> </w:t>
            </w:r>
            <w:r>
              <w:rPr>
                <w:rFonts w:asciiTheme="minorHAnsi" w:hAnsiTheme="minorHAnsi" w:cstheme="minorHAnsi"/>
                <w:b/>
                <w:iCs/>
                <w:sz w:val="20"/>
                <w:szCs w:val="20"/>
                <w:lang w:val="pl-PL"/>
              </w:rPr>
              <w:t>48</w:t>
            </w:r>
            <w:r>
              <w:rPr>
                <w:rFonts w:asciiTheme="minorHAnsi" w:hAnsiTheme="minorHAnsi" w:cstheme="minorHAnsi"/>
                <w:b/>
                <w:iCs/>
                <w:sz w:val="20"/>
                <w:szCs w:val="20"/>
                <w:lang w:val="pl-PL"/>
              </w:rPr>
              <w:t xml:space="preserve"> miesięcy </w:t>
            </w:r>
            <w:r w:rsidRPr="00971159">
              <w:rPr>
                <w:rFonts w:asciiTheme="minorHAnsi" w:hAnsiTheme="minorHAnsi" w:cstheme="minorHAnsi"/>
                <w:b/>
                <w:iCs/>
                <w:sz w:val="20"/>
                <w:szCs w:val="20"/>
                <w:lang w:val="pl-PL"/>
              </w:rPr>
              <w:t xml:space="preserve"> – </w:t>
            </w:r>
            <w:r>
              <w:rPr>
                <w:rFonts w:asciiTheme="minorHAnsi" w:hAnsiTheme="minorHAnsi" w:cstheme="minorHAnsi"/>
                <w:b/>
                <w:iCs/>
                <w:sz w:val="20"/>
                <w:szCs w:val="20"/>
                <w:lang w:val="pl-PL"/>
              </w:rPr>
              <w:t>20</w:t>
            </w:r>
            <w:r w:rsidRPr="00971159">
              <w:rPr>
                <w:rFonts w:asciiTheme="minorHAnsi" w:hAnsiTheme="minorHAnsi" w:cstheme="minorHAnsi"/>
                <w:b/>
                <w:iCs/>
                <w:sz w:val="20"/>
                <w:szCs w:val="20"/>
                <w:lang w:val="pl-PL"/>
              </w:rPr>
              <w:t xml:space="preserve"> pkt</w:t>
            </w:r>
            <w:r>
              <w:rPr>
                <w:rFonts w:asciiTheme="minorHAnsi" w:hAnsiTheme="minorHAnsi" w:cstheme="minorHAnsi"/>
                <w:b/>
                <w:iCs/>
                <w:sz w:val="20"/>
                <w:szCs w:val="20"/>
                <w:lang w:val="pl-PL"/>
              </w:rPr>
              <w:t>.</w:t>
            </w:r>
          </w:p>
          <w:p w14:paraId="5A566C98" w14:textId="008835C7" w:rsidR="004A290F" w:rsidRPr="00971159" w:rsidRDefault="004A290F" w:rsidP="004A290F">
            <w:pPr>
              <w:keepNext/>
              <w:keepLines/>
              <w:widowControl w:val="0"/>
              <w:suppressAutoHyphens w:val="0"/>
              <w:spacing w:before="200"/>
              <w:outlineLvl w:val="1"/>
              <w:rPr>
                <w:rFonts w:asciiTheme="minorHAnsi" w:hAnsiTheme="minorHAnsi" w:cstheme="minorHAnsi"/>
                <w:b/>
                <w:iCs/>
                <w:sz w:val="20"/>
                <w:szCs w:val="20"/>
                <w:lang w:val="pl-PL"/>
              </w:rPr>
            </w:pPr>
            <w:r>
              <w:rPr>
                <w:rFonts w:asciiTheme="minorHAnsi" w:hAnsiTheme="minorHAnsi" w:cstheme="minorHAnsi"/>
                <w:b/>
                <w:iCs/>
                <w:sz w:val="20"/>
                <w:szCs w:val="20"/>
                <w:lang w:val="pl-PL"/>
              </w:rPr>
              <w:t>Wykonawca udzieli gwarancji na okres</w:t>
            </w:r>
            <w:r w:rsidR="006A1825">
              <w:rPr>
                <w:rFonts w:asciiTheme="minorHAnsi" w:hAnsiTheme="minorHAnsi" w:cstheme="minorHAnsi"/>
                <w:b/>
                <w:iCs/>
                <w:sz w:val="20"/>
                <w:szCs w:val="20"/>
                <w:lang w:val="pl-PL"/>
              </w:rPr>
              <w:t xml:space="preserve"> </w:t>
            </w:r>
            <w:r w:rsidR="006A1825">
              <w:rPr>
                <w:rFonts w:asciiTheme="minorHAnsi" w:hAnsiTheme="minorHAnsi" w:cstheme="minorHAnsi"/>
                <w:b/>
                <w:iCs/>
                <w:sz w:val="20"/>
                <w:szCs w:val="20"/>
                <w:lang w:val="pl-PL"/>
              </w:rPr>
              <w:t>nie krótszy niż</w:t>
            </w:r>
            <w:r>
              <w:rPr>
                <w:rFonts w:asciiTheme="minorHAnsi" w:hAnsiTheme="minorHAnsi" w:cstheme="minorHAnsi"/>
                <w:b/>
                <w:iCs/>
                <w:sz w:val="20"/>
                <w:szCs w:val="20"/>
                <w:lang w:val="pl-PL"/>
              </w:rPr>
              <w:t xml:space="preserve"> </w:t>
            </w:r>
            <w:r>
              <w:rPr>
                <w:rFonts w:asciiTheme="minorHAnsi" w:hAnsiTheme="minorHAnsi" w:cstheme="minorHAnsi"/>
                <w:b/>
                <w:iCs/>
                <w:sz w:val="20"/>
                <w:szCs w:val="20"/>
                <w:lang w:val="pl-PL"/>
              </w:rPr>
              <w:t>60</w:t>
            </w:r>
            <w:r>
              <w:rPr>
                <w:rFonts w:asciiTheme="minorHAnsi" w:hAnsiTheme="minorHAnsi" w:cstheme="minorHAnsi"/>
                <w:b/>
                <w:iCs/>
                <w:sz w:val="20"/>
                <w:szCs w:val="20"/>
                <w:lang w:val="pl-PL"/>
              </w:rPr>
              <w:t xml:space="preserve"> miesięcy </w:t>
            </w:r>
            <w:r w:rsidRPr="00971159">
              <w:rPr>
                <w:rFonts w:asciiTheme="minorHAnsi" w:hAnsiTheme="minorHAnsi" w:cstheme="minorHAnsi"/>
                <w:b/>
                <w:iCs/>
                <w:sz w:val="20"/>
                <w:szCs w:val="20"/>
                <w:lang w:val="pl-PL"/>
              </w:rPr>
              <w:t xml:space="preserve"> – </w:t>
            </w:r>
            <w:r>
              <w:rPr>
                <w:rFonts w:asciiTheme="minorHAnsi" w:hAnsiTheme="minorHAnsi" w:cstheme="minorHAnsi"/>
                <w:b/>
                <w:iCs/>
                <w:sz w:val="20"/>
                <w:szCs w:val="20"/>
                <w:lang w:val="pl-PL"/>
              </w:rPr>
              <w:t>40</w:t>
            </w:r>
            <w:r w:rsidRPr="00971159">
              <w:rPr>
                <w:rFonts w:asciiTheme="minorHAnsi" w:hAnsiTheme="minorHAnsi" w:cstheme="minorHAnsi"/>
                <w:b/>
                <w:iCs/>
                <w:sz w:val="20"/>
                <w:szCs w:val="20"/>
                <w:lang w:val="pl-PL"/>
              </w:rPr>
              <w:t xml:space="preserve"> pkt</w:t>
            </w:r>
            <w:r>
              <w:rPr>
                <w:rFonts w:asciiTheme="minorHAnsi" w:hAnsiTheme="minorHAnsi" w:cstheme="minorHAnsi"/>
                <w:b/>
                <w:iCs/>
                <w:sz w:val="20"/>
                <w:szCs w:val="20"/>
                <w:lang w:val="pl-PL"/>
              </w:rPr>
              <w:t>.</w:t>
            </w:r>
          </w:p>
          <w:p w14:paraId="533980EC" w14:textId="6140ACBE" w:rsidR="004A290F" w:rsidRDefault="00971159" w:rsidP="0096594D">
            <w:pPr>
              <w:keepNext/>
              <w:keepLines/>
              <w:widowControl w:val="0"/>
              <w:suppressAutoHyphens w:val="0"/>
              <w:spacing w:before="200"/>
              <w:jc w:val="both"/>
              <w:outlineLvl w:val="1"/>
              <w:rPr>
                <w:rFonts w:asciiTheme="minorHAnsi" w:hAnsiTheme="minorHAnsi" w:cstheme="minorHAnsi"/>
                <w:bCs/>
                <w:iCs/>
                <w:sz w:val="20"/>
                <w:szCs w:val="20"/>
                <w:lang w:val="pl-PL"/>
              </w:rPr>
            </w:pPr>
            <w:r w:rsidRPr="00971159">
              <w:rPr>
                <w:rFonts w:asciiTheme="minorHAnsi" w:hAnsiTheme="minorHAnsi" w:cstheme="minorHAnsi"/>
                <w:bCs/>
                <w:iCs/>
                <w:sz w:val="20"/>
                <w:szCs w:val="20"/>
                <w:lang w:val="pl-PL"/>
              </w:rPr>
              <w:t xml:space="preserve">W przypadku nieuzupełnienia w druku oferty pola „Okres udzielonej </w:t>
            </w:r>
            <w:r w:rsidR="004A290F">
              <w:rPr>
                <w:rFonts w:asciiTheme="minorHAnsi" w:hAnsiTheme="minorHAnsi" w:cstheme="minorHAnsi"/>
                <w:bCs/>
                <w:iCs/>
                <w:sz w:val="20"/>
                <w:szCs w:val="20"/>
                <w:lang w:val="pl-PL"/>
              </w:rPr>
              <w:t>gwarancji</w:t>
            </w:r>
            <w:r w:rsidRPr="00971159">
              <w:rPr>
                <w:rFonts w:asciiTheme="minorHAnsi" w:hAnsiTheme="minorHAnsi" w:cstheme="minorHAnsi"/>
                <w:bCs/>
                <w:iCs/>
                <w:sz w:val="20"/>
                <w:szCs w:val="20"/>
                <w:lang w:val="pl-PL"/>
              </w:rPr>
              <w:t>”</w:t>
            </w:r>
            <w:r w:rsidR="004A290F">
              <w:rPr>
                <w:rFonts w:asciiTheme="minorHAnsi" w:hAnsiTheme="minorHAnsi" w:cstheme="minorHAnsi"/>
                <w:bCs/>
                <w:iCs/>
                <w:sz w:val="20"/>
                <w:szCs w:val="20"/>
                <w:lang w:val="pl-PL"/>
              </w:rPr>
              <w:t>,</w:t>
            </w:r>
            <w:r w:rsidRPr="00971159">
              <w:rPr>
                <w:rFonts w:asciiTheme="minorHAnsi" w:hAnsiTheme="minorHAnsi" w:cstheme="minorHAnsi"/>
                <w:bCs/>
                <w:iCs/>
                <w:sz w:val="20"/>
                <w:szCs w:val="20"/>
                <w:lang w:val="pl-PL"/>
              </w:rPr>
              <w:t xml:space="preserve"> Zamawiający uzna, iż Wykonawca zaoferował </w:t>
            </w:r>
            <w:r w:rsidR="004A290F">
              <w:rPr>
                <w:rFonts w:asciiTheme="minorHAnsi" w:hAnsiTheme="minorHAnsi" w:cstheme="minorHAnsi"/>
                <w:bCs/>
                <w:iCs/>
                <w:sz w:val="20"/>
                <w:szCs w:val="20"/>
                <w:lang w:val="pl-PL"/>
              </w:rPr>
              <w:t>36</w:t>
            </w:r>
            <w:r w:rsidRPr="00971159">
              <w:rPr>
                <w:rFonts w:asciiTheme="minorHAnsi" w:hAnsiTheme="minorHAnsi" w:cstheme="minorHAnsi"/>
                <w:bCs/>
                <w:iCs/>
                <w:sz w:val="20"/>
                <w:szCs w:val="20"/>
                <w:lang w:val="pl-PL"/>
              </w:rPr>
              <w:t xml:space="preserve"> miesięcy  i tym samym przyzna Wykonawcy 0 punktów.  </w:t>
            </w:r>
            <w:r w:rsidR="004A290F">
              <w:rPr>
                <w:rFonts w:asciiTheme="minorHAnsi" w:hAnsiTheme="minorHAnsi" w:cstheme="minorHAnsi"/>
                <w:bCs/>
                <w:iCs/>
                <w:sz w:val="20"/>
                <w:szCs w:val="20"/>
                <w:lang w:val="pl-PL"/>
              </w:rPr>
              <w:t>W przypadku podania okresu gwarancji krótszego niż 36 miesięcy, Zamawiający odrzuci ofertę</w:t>
            </w:r>
            <w:r w:rsidR="0096594D">
              <w:rPr>
                <w:rFonts w:asciiTheme="minorHAnsi" w:hAnsiTheme="minorHAnsi" w:cstheme="minorHAnsi"/>
                <w:bCs/>
                <w:iCs/>
                <w:sz w:val="20"/>
                <w:szCs w:val="20"/>
                <w:lang w:val="pl-PL"/>
              </w:rPr>
              <w:t xml:space="preserve"> Wykonawcy, </w:t>
            </w:r>
            <w:r w:rsidR="004A290F">
              <w:rPr>
                <w:rFonts w:asciiTheme="minorHAnsi" w:hAnsiTheme="minorHAnsi" w:cstheme="minorHAnsi"/>
                <w:bCs/>
                <w:iCs/>
                <w:sz w:val="20"/>
                <w:szCs w:val="20"/>
                <w:lang w:val="pl-PL"/>
              </w:rPr>
              <w:t xml:space="preserve"> jako niezgodną z </w:t>
            </w:r>
            <w:r w:rsidR="0096594D">
              <w:rPr>
                <w:rFonts w:asciiTheme="minorHAnsi" w:hAnsiTheme="minorHAnsi" w:cstheme="minorHAnsi"/>
                <w:bCs/>
                <w:iCs/>
                <w:sz w:val="20"/>
                <w:szCs w:val="20"/>
                <w:lang w:val="pl-PL"/>
              </w:rPr>
              <w:t>dokumentacją postępowania.</w:t>
            </w:r>
            <w:r w:rsidR="0030731D">
              <w:rPr>
                <w:rFonts w:asciiTheme="minorHAnsi" w:hAnsiTheme="minorHAnsi" w:cstheme="minorHAnsi"/>
                <w:bCs/>
                <w:iCs/>
                <w:sz w:val="20"/>
                <w:szCs w:val="20"/>
                <w:lang w:val="pl-PL"/>
              </w:rPr>
              <w:t xml:space="preserve"> </w:t>
            </w:r>
            <w:r w:rsidR="004A290F">
              <w:rPr>
                <w:rFonts w:asciiTheme="minorHAnsi" w:hAnsiTheme="minorHAnsi" w:cstheme="minorHAnsi"/>
                <w:bCs/>
                <w:iCs/>
                <w:sz w:val="20"/>
                <w:szCs w:val="20"/>
                <w:lang w:val="pl-PL"/>
              </w:rPr>
              <w:t>W przypadku, jeżeli składający ofertę wpisze okres dłuższy niż 60 miesięcy, Zamawiający uzna iż okres ten wynosi 60 miesięcy i przyzna 40 pkt.</w:t>
            </w:r>
          </w:p>
          <w:p w14:paraId="36FE7990" w14:textId="77777777" w:rsidR="004A290F" w:rsidRDefault="004A290F" w:rsidP="00971159">
            <w:pPr>
              <w:keepNext/>
              <w:keepLines/>
              <w:widowControl w:val="0"/>
              <w:suppressAutoHyphens w:val="0"/>
              <w:spacing w:before="200"/>
              <w:outlineLvl w:val="1"/>
              <w:rPr>
                <w:rFonts w:asciiTheme="minorHAnsi" w:hAnsiTheme="minorHAnsi" w:cstheme="minorHAnsi"/>
                <w:bCs/>
                <w:iCs/>
                <w:sz w:val="20"/>
                <w:szCs w:val="20"/>
                <w:lang w:val="pl-PL"/>
              </w:rPr>
            </w:pPr>
          </w:p>
          <w:p w14:paraId="3999D53E" w14:textId="63A6097B" w:rsidR="00DB4890" w:rsidRPr="0006258D" w:rsidRDefault="00971159" w:rsidP="00971159">
            <w:pPr>
              <w:rPr>
                <w:rFonts w:asciiTheme="minorHAnsi" w:hAnsiTheme="minorHAnsi" w:cstheme="minorHAnsi"/>
                <w:bCs/>
                <w:iCs/>
                <w:sz w:val="20"/>
                <w:szCs w:val="20"/>
                <w:lang w:val="pl-PL"/>
              </w:rPr>
            </w:pPr>
            <w:r w:rsidRPr="00971159">
              <w:rPr>
                <w:rFonts w:asciiTheme="minorHAnsi" w:hAnsiTheme="minorHAnsi" w:cstheme="minorHAnsi"/>
                <w:bCs/>
                <w:iCs/>
                <w:sz w:val="20"/>
                <w:szCs w:val="20"/>
                <w:lang w:val="pl-PL"/>
              </w:rPr>
              <w:t>Wykonawca może maksymalnie uzyskać 40 punktów.</w:t>
            </w:r>
          </w:p>
        </w:tc>
      </w:tr>
    </w:tbl>
    <w:p w14:paraId="6FBE3287" w14:textId="77777777" w:rsidR="00DB4890" w:rsidRPr="0006258D" w:rsidRDefault="00DB4890" w:rsidP="00DB4890">
      <w:pPr>
        <w:rPr>
          <w:rFonts w:asciiTheme="minorHAnsi" w:hAnsiTheme="minorHAnsi" w:cstheme="minorHAnsi"/>
          <w:bCs/>
          <w:iCs/>
          <w:sz w:val="20"/>
          <w:szCs w:val="20"/>
          <w:lang w:val="pl-PL"/>
        </w:rPr>
      </w:pPr>
    </w:p>
    <w:p w14:paraId="6EA55702" w14:textId="77777777" w:rsidR="00DB4890" w:rsidRPr="0006258D" w:rsidRDefault="00DB4890"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Ocena końcowa oferty:</w:t>
      </w:r>
    </w:p>
    <w:p w14:paraId="3E31D70F" w14:textId="78E8304A" w:rsidR="00DB4890" w:rsidRPr="0006258D" w:rsidRDefault="00DB4890" w:rsidP="00DB4890">
      <w:pPr>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Jest to suma punktów uzyskanych za kryterium „cena” oraz „</w:t>
      </w:r>
      <w:r w:rsidR="00951131">
        <w:rPr>
          <w:rFonts w:asciiTheme="minorHAnsi" w:hAnsiTheme="minorHAnsi" w:cstheme="minorHAnsi"/>
          <w:bCs/>
          <w:iCs/>
          <w:sz w:val="20"/>
          <w:szCs w:val="20"/>
          <w:lang w:val="pl-PL"/>
        </w:rPr>
        <w:t xml:space="preserve">okres udzielonej </w:t>
      </w:r>
      <w:r w:rsidR="004A290F">
        <w:rPr>
          <w:rFonts w:asciiTheme="minorHAnsi" w:hAnsiTheme="minorHAnsi" w:cstheme="minorHAnsi"/>
          <w:bCs/>
          <w:iCs/>
          <w:sz w:val="20"/>
          <w:szCs w:val="20"/>
          <w:lang w:val="pl-PL"/>
        </w:rPr>
        <w:t>gwarancj</w:t>
      </w:r>
      <w:r w:rsidR="00951131">
        <w:rPr>
          <w:rFonts w:asciiTheme="minorHAnsi" w:hAnsiTheme="minorHAnsi" w:cstheme="minorHAnsi"/>
          <w:bCs/>
          <w:iCs/>
          <w:sz w:val="20"/>
          <w:szCs w:val="20"/>
          <w:lang w:val="pl-PL"/>
        </w:rPr>
        <w:t>i</w:t>
      </w:r>
      <w:r w:rsidRPr="0006258D">
        <w:rPr>
          <w:rFonts w:asciiTheme="minorHAnsi" w:hAnsiTheme="minorHAnsi" w:cstheme="minorHAnsi"/>
          <w:bCs/>
          <w:iCs/>
          <w:sz w:val="20"/>
          <w:szCs w:val="20"/>
          <w:lang w:val="pl-PL"/>
        </w:rPr>
        <w:t>”.</w:t>
      </w:r>
    </w:p>
    <w:p w14:paraId="19143112" w14:textId="1BDE99BA" w:rsidR="00DB4890" w:rsidRPr="0006258D" w:rsidRDefault="00DB4890"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Wykonawca może uzyskać maksymalnie 100 pkt.</w:t>
      </w:r>
      <w:r w:rsidR="00E717C4" w:rsidRPr="0006258D">
        <w:rPr>
          <w:rFonts w:asciiTheme="minorHAnsi" w:hAnsiTheme="minorHAnsi" w:cstheme="minorHAnsi"/>
          <w:b/>
          <w:bCs/>
          <w:iCs/>
          <w:sz w:val="20"/>
          <w:szCs w:val="20"/>
          <w:lang w:val="pl-PL"/>
        </w:rPr>
        <w:t xml:space="preserve"> łącznie.</w:t>
      </w:r>
    </w:p>
    <w:p w14:paraId="36AB321E" w14:textId="77777777" w:rsidR="00DB4890" w:rsidRPr="0006258D" w:rsidRDefault="00DB4890" w:rsidP="00DB4890">
      <w:pPr>
        <w:rPr>
          <w:rFonts w:asciiTheme="minorHAnsi" w:hAnsiTheme="minorHAnsi" w:cstheme="minorHAnsi"/>
          <w:sz w:val="20"/>
          <w:szCs w:val="20"/>
          <w:lang w:val="pl-PL"/>
        </w:rPr>
      </w:pPr>
    </w:p>
    <w:p w14:paraId="60AE73AD" w14:textId="03D51C07" w:rsidR="00DB4890" w:rsidRPr="0006258D" w:rsidRDefault="009A6BC7" w:rsidP="00DB4890">
      <w:pPr>
        <w:rPr>
          <w:rFonts w:asciiTheme="minorHAnsi" w:hAnsiTheme="minorHAnsi" w:cstheme="minorHAnsi"/>
          <w:b/>
          <w:bCs/>
          <w:sz w:val="20"/>
          <w:szCs w:val="20"/>
          <w:lang w:val="pl-PL"/>
        </w:rPr>
      </w:pPr>
      <w:r w:rsidRPr="0006258D">
        <w:rPr>
          <w:rFonts w:asciiTheme="minorHAnsi" w:hAnsiTheme="minorHAnsi" w:cstheme="minorHAnsi"/>
          <w:b/>
          <w:bCs/>
          <w:sz w:val="20"/>
          <w:szCs w:val="20"/>
          <w:lang w:val="pl-PL"/>
        </w:rPr>
        <w:t>XX</w:t>
      </w:r>
      <w:r w:rsidR="007676F7">
        <w:rPr>
          <w:rFonts w:asciiTheme="minorHAnsi" w:hAnsiTheme="minorHAnsi" w:cstheme="minorHAnsi"/>
          <w:b/>
          <w:bCs/>
          <w:sz w:val="20"/>
          <w:szCs w:val="20"/>
          <w:lang w:val="pl-PL"/>
        </w:rPr>
        <w:t>V</w:t>
      </w:r>
      <w:r w:rsidR="00DB4890" w:rsidRPr="0006258D">
        <w:rPr>
          <w:rFonts w:asciiTheme="minorHAnsi" w:hAnsiTheme="minorHAnsi" w:cstheme="minorHAnsi"/>
          <w:b/>
          <w:bCs/>
          <w:sz w:val="20"/>
          <w:szCs w:val="20"/>
          <w:lang w:val="pl-PL"/>
        </w:rPr>
        <w:t>. Informacja o formalnościach, jakie muszą zostać dopełnione po wyborze oferty w celu zawarcia umowy</w:t>
      </w:r>
      <w:r w:rsidR="00DB4890" w:rsidRPr="0006258D">
        <w:rPr>
          <w:rFonts w:asciiTheme="minorHAnsi" w:hAnsiTheme="minorHAnsi" w:cstheme="minorHAnsi"/>
          <w:b/>
          <w:bCs/>
          <w:sz w:val="20"/>
          <w:szCs w:val="20"/>
          <w:lang w:val="pl-PL"/>
        </w:rPr>
        <w:br/>
        <w:t xml:space="preserve"> w sprawie zamówienia publicznego.</w:t>
      </w:r>
    </w:p>
    <w:p w14:paraId="3C62725A" w14:textId="2706EBCD" w:rsidR="00971159" w:rsidRPr="00971159" w:rsidRDefault="00971159" w:rsidP="00971159">
      <w:pPr>
        <w:rPr>
          <w:rFonts w:asciiTheme="minorHAnsi" w:hAnsiTheme="minorHAnsi" w:cstheme="minorHAnsi"/>
          <w:bCs/>
          <w:sz w:val="20"/>
          <w:szCs w:val="20"/>
          <w:lang w:val="pl-PL"/>
        </w:rPr>
      </w:pPr>
      <w:r w:rsidRPr="00971159">
        <w:rPr>
          <w:rFonts w:asciiTheme="minorHAnsi" w:hAnsiTheme="minorHAnsi" w:cstheme="minorHAnsi"/>
          <w:bCs/>
          <w:sz w:val="20"/>
          <w:szCs w:val="20"/>
          <w:lang w:val="pl-PL"/>
        </w:rPr>
        <w:t xml:space="preserve">1. Wykonawca, którego oferta została wybrana jako najkorzystniejsza, zobowiązany jest w przypadku wyboru oferty Wykonawców wspólnie ubiegających się o udzielenie zamówienia – przedłożyć Zamawiającemu umowę regulującą </w:t>
      </w:r>
      <w:r w:rsidRPr="00971159">
        <w:rPr>
          <w:rFonts w:asciiTheme="minorHAnsi" w:hAnsiTheme="minorHAnsi" w:cstheme="minorHAnsi"/>
          <w:bCs/>
          <w:sz w:val="20"/>
          <w:szCs w:val="20"/>
          <w:lang w:val="pl-PL"/>
        </w:rPr>
        <w:lastRenderedPageBreak/>
        <w:t>współpracę tych podmiotów (w formie oryginału lub kserokopii potwierdzonej za zgodność z oryginałem przez Wykonawcę).</w:t>
      </w:r>
    </w:p>
    <w:p w14:paraId="27C9AEEE" w14:textId="77777777" w:rsidR="00971159" w:rsidRPr="00971159" w:rsidRDefault="00971159" w:rsidP="00971159">
      <w:pPr>
        <w:rPr>
          <w:rFonts w:asciiTheme="minorHAnsi" w:hAnsiTheme="minorHAnsi" w:cstheme="minorHAnsi"/>
          <w:bCs/>
          <w:sz w:val="20"/>
          <w:szCs w:val="20"/>
          <w:lang w:val="pl-PL"/>
        </w:rPr>
      </w:pPr>
      <w:r w:rsidRPr="00971159">
        <w:rPr>
          <w:rFonts w:asciiTheme="minorHAnsi" w:hAnsiTheme="minorHAnsi" w:cstheme="minorHAnsi"/>
          <w:bCs/>
          <w:sz w:val="20"/>
          <w:szCs w:val="20"/>
          <w:lang w:val="pl-PL"/>
        </w:rPr>
        <w:t>2. Wykonawca dostarczy harmonogram robót.</w:t>
      </w:r>
    </w:p>
    <w:p w14:paraId="3D2B718C" w14:textId="7F48A34B" w:rsidR="00361C79" w:rsidRDefault="00971159" w:rsidP="00971159">
      <w:pPr>
        <w:rPr>
          <w:rFonts w:asciiTheme="minorHAnsi" w:hAnsiTheme="minorHAnsi" w:cstheme="minorHAnsi"/>
          <w:bCs/>
          <w:sz w:val="20"/>
          <w:szCs w:val="20"/>
          <w:lang w:val="pl-PL"/>
        </w:rPr>
      </w:pPr>
      <w:r w:rsidRPr="00971159">
        <w:rPr>
          <w:rFonts w:asciiTheme="minorHAnsi" w:hAnsiTheme="minorHAnsi" w:cstheme="minorHAnsi"/>
          <w:bCs/>
          <w:sz w:val="20"/>
          <w:szCs w:val="20"/>
          <w:lang w:val="pl-PL"/>
        </w:rPr>
        <w:t>3. Wykonawca przygotuje i dostarczy kosztorys ofertowy</w:t>
      </w:r>
    </w:p>
    <w:p w14:paraId="0159375C" w14:textId="77777777" w:rsidR="00951131" w:rsidRPr="0006258D" w:rsidRDefault="00951131" w:rsidP="00971159">
      <w:pPr>
        <w:rPr>
          <w:rFonts w:asciiTheme="minorHAnsi" w:hAnsiTheme="minorHAnsi" w:cstheme="minorHAnsi"/>
          <w:b/>
          <w:bCs/>
          <w:iCs/>
          <w:sz w:val="20"/>
          <w:szCs w:val="20"/>
          <w:lang w:val="pl-PL"/>
        </w:rPr>
      </w:pPr>
    </w:p>
    <w:p w14:paraId="1695788A" w14:textId="1BD44AD2" w:rsidR="00DB4890" w:rsidRPr="0006258D" w:rsidRDefault="009A6BC7" w:rsidP="00DB4890">
      <w:pPr>
        <w:rPr>
          <w:rFonts w:asciiTheme="minorHAnsi" w:hAnsiTheme="minorHAnsi" w:cstheme="minorHAnsi"/>
          <w:b/>
          <w:sz w:val="20"/>
          <w:szCs w:val="20"/>
          <w:lang w:val="pl-PL"/>
        </w:rPr>
      </w:pPr>
      <w:r w:rsidRPr="0006258D">
        <w:rPr>
          <w:rFonts w:asciiTheme="minorHAnsi" w:hAnsiTheme="minorHAnsi" w:cstheme="minorHAnsi"/>
          <w:b/>
          <w:bCs/>
          <w:sz w:val="20"/>
          <w:szCs w:val="20"/>
          <w:lang w:val="pl-PL"/>
        </w:rPr>
        <w:t>XX</w:t>
      </w:r>
      <w:r w:rsidR="007676F7">
        <w:rPr>
          <w:rFonts w:asciiTheme="minorHAnsi" w:hAnsiTheme="minorHAnsi" w:cstheme="minorHAnsi"/>
          <w:b/>
          <w:bCs/>
          <w:sz w:val="20"/>
          <w:szCs w:val="20"/>
          <w:lang w:val="pl-PL"/>
        </w:rPr>
        <w:t>VI</w:t>
      </w:r>
      <w:r w:rsidR="00DB4890" w:rsidRPr="0006258D">
        <w:rPr>
          <w:rFonts w:asciiTheme="minorHAnsi" w:hAnsiTheme="minorHAnsi" w:cstheme="minorHAnsi"/>
          <w:b/>
          <w:bCs/>
          <w:sz w:val="20"/>
          <w:szCs w:val="20"/>
          <w:lang w:val="pl-PL"/>
        </w:rPr>
        <w:t xml:space="preserve">. </w:t>
      </w:r>
      <w:r w:rsidR="00DB4890" w:rsidRPr="0006258D">
        <w:rPr>
          <w:rFonts w:asciiTheme="minorHAnsi" w:hAnsiTheme="minorHAnsi" w:cstheme="minorHAnsi"/>
          <w:b/>
          <w:sz w:val="20"/>
          <w:szCs w:val="20"/>
          <w:lang w:val="pl-PL"/>
        </w:rPr>
        <w:t>Projektowane postanowienia umowy w sprawie zamówienia publicznego, które zostaną wprowadzone do umowy w sprawie zamówienia publicznego</w:t>
      </w:r>
    </w:p>
    <w:p w14:paraId="7F3DFCD4" w14:textId="550C04B0" w:rsidR="00DB4890" w:rsidRDefault="00DB4890" w:rsidP="00DB4890">
      <w:pPr>
        <w:rPr>
          <w:rFonts w:asciiTheme="minorHAnsi" w:hAnsiTheme="minorHAnsi" w:cstheme="minorHAnsi"/>
          <w:bCs/>
          <w:sz w:val="20"/>
          <w:szCs w:val="20"/>
          <w:lang w:val="pl-PL"/>
        </w:rPr>
      </w:pPr>
      <w:r w:rsidRPr="0006258D">
        <w:rPr>
          <w:rFonts w:asciiTheme="minorHAnsi" w:hAnsiTheme="minorHAnsi" w:cstheme="minorHAnsi"/>
          <w:bCs/>
          <w:sz w:val="20"/>
          <w:szCs w:val="20"/>
          <w:lang w:val="pl-PL"/>
        </w:rPr>
        <w:t>Zamawiający wymaga</w:t>
      </w:r>
      <w:r w:rsidR="00291D78" w:rsidRPr="0006258D">
        <w:rPr>
          <w:rFonts w:asciiTheme="minorHAnsi" w:hAnsiTheme="minorHAnsi" w:cstheme="minorHAnsi"/>
          <w:bCs/>
          <w:sz w:val="20"/>
          <w:szCs w:val="20"/>
          <w:lang w:val="pl-PL"/>
        </w:rPr>
        <w:t>,</w:t>
      </w:r>
      <w:r w:rsidRPr="0006258D">
        <w:rPr>
          <w:rFonts w:asciiTheme="minorHAnsi" w:hAnsiTheme="minorHAnsi" w:cstheme="minorHAnsi"/>
          <w:bCs/>
          <w:sz w:val="20"/>
          <w:szCs w:val="20"/>
          <w:lang w:val="pl-PL"/>
        </w:rPr>
        <w:t xml:space="preserve"> aby Wykonawca zawarł z nim umowę o zamówienie publiczne wg wzoru określonego w </w:t>
      </w:r>
      <w:r w:rsidRPr="0006258D">
        <w:rPr>
          <w:rFonts w:asciiTheme="minorHAnsi" w:hAnsiTheme="minorHAnsi" w:cstheme="minorHAnsi"/>
          <w:b/>
          <w:bCs/>
          <w:sz w:val="20"/>
          <w:szCs w:val="20"/>
          <w:lang w:val="pl-PL"/>
        </w:rPr>
        <w:t xml:space="preserve">Załączniku nr </w:t>
      </w:r>
      <w:r w:rsidR="00951131">
        <w:rPr>
          <w:rFonts w:asciiTheme="minorHAnsi" w:hAnsiTheme="minorHAnsi" w:cstheme="minorHAnsi"/>
          <w:b/>
          <w:bCs/>
          <w:sz w:val="20"/>
          <w:szCs w:val="20"/>
          <w:lang w:val="pl-PL"/>
        </w:rPr>
        <w:t>1</w:t>
      </w:r>
      <w:r w:rsidRPr="0006258D">
        <w:rPr>
          <w:rFonts w:asciiTheme="minorHAnsi" w:hAnsiTheme="minorHAnsi" w:cstheme="minorHAnsi"/>
          <w:bCs/>
          <w:sz w:val="20"/>
          <w:szCs w:val="20"/>
          <w:lang w:val="pl-PL"/>
        </w:rPr>
        <w:t xml:space="preserve"> do SWZ. </w:t>
      </w:r>
    </w:p>
    <w:p w14:paraId="081941C9" w14:textId="77777777" w:rsidR="00DB4890" w:rsidRPr="0006258D" w:rsidRDefault="00DB4890" w:rsidP="00DB4890">
      <w:pPr>
        <w:rPr>
          <w:rFonts w:asciiTheme="minorHAnsi" w:hAnsiTheme="minorHAnsi" w:cstheme="minorHAnsi"/>
          <w:b/>
          <w:bCs/>
          <w:iCs/>
          <w:sz w:val="20"/>
          <w:szCs w:val="20"/>
          <w:lang w:val="pl-PL"/>
        </w:rPr>
      </w:pPr>
    </w:p>
    <w:p w14:paraId="4BFD7DBB" w14:textId="229CFA49" w:rsidR="00DB4890" w:rsidRPr="0006258D" w:rsidRDefault="009A6BC7" w:rsidP="00DB4890">
      <w:pPr>
        <w:rPr>
          <w:rFonts w:asciiTheme="minorHAnsi" w:hAnsiTheme="minorHAnsi" w:cstheme="minorHAnsi"/>
          <w:b/>
          <w:bCs/>
          <w:sz w:val="20"/>
          <w:szCs w:val="20"/>
          <w:lang w:val="pl-PL"/>
        </w:rPr>
      </w:pPr>
      <w:r w:rsidRPr="0006258D">
        <w:rPr>
          <w:rFonts w:asciiTheme="minorHAnsi" w:hAnsiTheme="minorHAnsi" w:cstheme="minorHAnsi"/>
          <w:b/>
          <w:bCs/>
          <w:sz w:val="20"/>
          <w:szCs w:val="20"/>
          <w:lang w:val="pl-PL"/>
        </w:rPr>
        <w:t>XX</w:t>
      </w:r>
      <w:r w:rsidR="007676F7">
        <w:rPr>
          <w:rFonts w:asciiTheme="minorHAnsi" w:hAnsiTheme="minorHAnsi" w:cstheme="minorHAnsi"/>
          <w:b/>
          <w:bCs/>
          <w:sz w:val="20"/>
          <w:szCs w:val="20"/>
          <w:lang w:val="pl-PL"/>
        </w:rPr>
        <w:t>VII</w:t>
      </w:r>
      <w:r w:rsidR="00DB4890" w:rsidRPr="0006258D">
        <w:rPr>
          <w:rFonts w:asciiTheme="minorHAnsi" w:hAnsiTheme="minorHAnsi" w:cstheme="minorHAnsi"/>
          <w:b/>
          <w:bCs/>
          <w:sz w:val="20"/>
          <w:szCs w:val="20"/>
          <w:lang w:val="pl-PL"/>
        </w:rPr>
        <w:t>. Zabezpieczenie należytego wykonania umowy</w:t>
      </w:r>
    </w:p>
    <w:p w14:paraId="56CD543C" w14:textId="0645C3DE" w:rsidR="00DB4890" w:rsidRPr="0006258D" w:rsidRDefault="00DB4890">
      <w:pPr>
        <w:numPr>
          <w:ilvl w:val="0"/>
          <w:numId w:val="24"/>
        </w:numPr>
        <w:rPr>
          <w:rFonts w:asciiTheme="minorHAnsi" w:hAnsiTheme="minorHAnsi" w:cstheme="minorHAnsi"/>
          <w:b/>
          <w:bCs/>
          <w:sz w:val="20"/>
          <w:szCs w:val="20"/>
          <w:lang w:val="pl-PL"/>
        </w:rPr>
      </w:pPr>
      <w:r w:rsidRPr="0006258D">
        <w:rPr>
          <w:rFonts w:asciiTheme="minorHAnsi" w:hAnsiTheme="minorHAnsi" w:cstheme="minorHAnsi"/>
          <w:sz w:val="20"/>
          <w:szCs w:val="20"/>
          <w:lang w:val="pl-PL"/>
        </w:rPr>
        <w:t>Przed podpisaniem umowy Wykonawca zobowiązany jest do wniesienia zabezpieczenia należytego wykonania umowy w wysokości 5</w:t>
      </w:r>
      <w:r w:rsidRPr="0006258D">
        <w:rPr>
          <w:rFonts w:asciiTheme="minorHAnsi" w:hAnsiTheme="minorHAnsi" w:cstheme="minorHAnsi"/>
          <w:bCs/>
          <w:sz w:val="20"/>
          <w:szCs w:val="20"/>
          <w:lang w:val="pl-PL"/>
        </w:rPr>
        <w:t xml:space="preserve">% </w:t>
      </w:r>
      <w:r w:rsidRPr="0006258D">
        <w:rPr>
          <w:rFonts w:asciiTheme="minorHAnsi" w:hAnsiTheme="minorHAnsi" w:cstheme="minorHAnsi"/>
          <w:sz w:val="20"/>
          <w:szCs w:val="20"/>
          <w:lang w:val="pl-PL"/>
        </w:rPr>
        <w:t>ceny całkowitej brutto podanej w ofercie</w:t>
      </w:r>
      <w:r w:rsidR="005D22AE">
        <w:rPr>
          <w:rFonts w:asciiTheme="minorHAnsi" w:hAnsiTheme="minorHAnsi" w:cstheme="minorHAnsi"/>
          <w:sz w:val="20"/>
          <w:szCs w:val="20"/>
          <w:lang w:val="pl-PL"/>
        </w:rPr>
        <w:t xml:space="preserve"> w odniesieniu do części podstawowej</w:t>
      </w:r>
      <w:r w:rsidRPr="0006258D">
        <w:rPr>
          <w:rFonts w:asciiTheme="minorHAnsi" w:hAnsiTheme="minorHAnsi" w:cstheme="minorHAnsi"/>
          <w:sz w:val="20"/>
          <w:szCs w:val="20"/>
          <w:lang w:val="pl-PL"/>
        </w:rPr>
        <w:t>.</w:t>
      </w:r>
    </w:p>
    <w:p w14:paraId="1E2571D1" w14:textId="77777777" w:rsidR="00DB4890" w:rsidRPr="0006258D" w:rsidRDefault="00DB4890">
      <w:pPr>
        <w:numPr>
          <w:ilvl w:val="0"/>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Zabezpieczenie należytego wykonania Umowy może być wnoszone według wyboru Wykonawcy w jednej lub</w:t>
      </w:r>
      <w:r w:rsidRPr="0006258D">
        <w:rPr>
          <w:rFonts w:asciiTheme="minorHAnsi" w:hAnsiTheme="minorHAnsi" w:cstheme="minorHAnsi"/>
          <w:sz w:val="20"/>
          <w:szCs w:val="20"/>
          <w:lang w:val="pl-PL"/>
        </w:rPr>
        <w:br/>
        <w:t>w kilku z następujących form:</w:t>
      </w:r>
    </w:p>
    <w:p w14:paraId="1D8C279C" w14:textId="7777777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 w pieniądzu przelewem na konto Zamawiającego,</w:t>
      </w:r>
    </w:p>
    <w:p w14:paraId="24D8467E" w14:textId="7777777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w poręczeniach bankowych lub poręczeniach spółdzielczej kasy oszczędnościowo-kredytowej z tym,</w:t>
      </w:r>
      <w:r w:rsidRPr="0006258D">
        <w:rPr>
          <w:rFonts w:asciiTheme="minorHAnsi" w:hAnsiTheme="minorHAnsi" w:cstheme="minorHAnsi"/>
          <w:sz w:val="20"/>
          <w:szCs w:val="20"/>
          <w:lang w:val="pl-PL"/>
        </w:rPr>
        <w:br/>
        <w:t>że zobowiązanie kasy jest zawsze zobowiązaniem pieniężnym,</w:t>
      </w:r>
    </w:p>
    <w:p w14:paraId="181519CE" w14:textId="7777777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w gwarancjach bankowych,</w:t>
      </w:r>
    </w:p>
    <w:p w14:paraId="7C8BB8FE" w14:textId="7777777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w gwarancjach ubezpieczeniowych,</w:t>
      </w:r>
    </w:p>
    <w:p w14:paraId="1744DB37" w14:textId="26805DDF"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poręczeniach udzielanych przez podmioty, o których mowa w art. 6b ust. 5 pkt 2 ustawy z dnia 9 listopada 2000 r. o utworzeniu Polskiej Agencji Rozwoju Przeds</w:t>
      </w:r>
      <w:r w:rsidR="00350A07" w:rsidRPr="0006258D">
        <w:rPr>
          <w:rFonts w:asciiTheme="minorHAnsi" w:hAnsiTheme="minorHAnsi" w:cstheme="minorHAnsi"/>
          <w:sz w:val="20"/>
          <w:szCs w:val="20"/>
          <w:lang w:val="pl-PL"/>
        </w:rPr>
        <w:t>iębiorczości (</w:t>
      </w:r>
      <w:proofErr w:type="spellStart"/>
      <w:r w:rsidR="00350A07" w:rsidRPr="0006258D">
        <w:rPr>
          <w:rFonts w:asciiTheme="minorHAnsi" w:hAnsiTheme="minorHAnsi" w:cstheme="minorHAnsi"/>
          <w:sz w:val="20"/>
          <w:szCs w:val="20"/>
          <w:lang w:val="pl-PL"/>
        </w:rPr>
        <w:t>t.j</w:t>
      </w:r>
      <w:proofErr w:type="spellEnd"/>
      <w:r w:rsidR="00350A07" w:rsidRPr="0006258D">
        <w:rPr>
          <w:rFonts w:asciiTheme="minorHAnsi" w:hAnsiTheme="minorHAnsi" w:cstheme="minorHAnsi"/>
          <w:sz w:val="20"/>
          <w:szCs w:val="20"/>
          <w:lang w:val="pl-PL"/>
        </w:rPr>
        <w:t>. Dz. u. z 202</w:t>
      </w:r>
      <w:r w:rsidR="006A1825">
        <w:rPr>
          <w:rFonts w:asciiTheme="minorHAnsi" w:hAnsiTheme="minorHAnsi" w:cstheme="minorHAnsi"/>
          <w:sz w:val="20"/>
          <w:szCs w:val="20"/>
          <w:lang w:val="pl-PL"/>
        </w:rPr>
        <w:t>3</w:t>
      </w:r>
      <w:r w:rsidRPr="0006258D">
        <w:rPr>
          <w:rFonts w:asciiTheme="minorHAnsi" w:hAnsiTheme="minorHAnsi" w:cstheme="minorHAnsi"/>
          <w:sz w:val="20"/>
          <w:szCs w:val="20"/>
          <w:lang w:val="pl-PL"/>
        </w:rPr>
        <w:t xml:space="preserve"> r. poz.</w:t>
      </w:r>
      <w:r w:rsidR="006A1825">
        <w:rPr>
          <w:rFonts w:asciiTheme="minorHAnsi" w:hAnsiTheme="minorHAnsi" w:cstheme="minorHAnsi"/>
          <w:sz w:val="20"/>
          <w:szCs w:val="20"/>
          <w:lang w:val="pl-PL"/>
        </w:rPr>
        <w:t>462</w:t>
      </w:r>
      <w:r w:rsidRPr="0006258D">
        <w:rPr>
          <w:rFonts w:asciiTheme="minorHAnsi" w:hAnsiTheme="minorHAnsi" w:cstheme="minorHAnsi"/>
          <w:sz w:val="20"/>
          <w:szCs w:val="20"/>
          <w:lang w:val="pl-PL"/>
        </w:rPr>
        <w:t xml:space="preserve"> z</w:t>
      </w:r>
      <w:r w:rsidR="00350A07" w:rsidRPr="0006258D">
        <w:rPr>
          <w:rFonts w:asciiTheme="minorHAnsi" w:hAnsiTheme="minorHAnsi" w:cstheme="minorHAnsi"/>
          <w:sz w:val="20"/>
          <w:szCs w:val="20"/>
          <w:lang w:val="pl-PL"/>
        </w:rPr>
        <w:t>e</w:t>
      </w:r>
      <w:r w:rsidRPr="0006258D">
        <w:rPr>
          <w:rFonts w:asciiTheme="minorHAnsi" w:hAnsiTheme="minorHAnsi" w:cstheme="minorHAnsi"/>
          <w:sz w:val="20"/>
          <w:szCs w:val="20"/>
          <w:lang w:val="pl-PL"/>
        </w:rPr>
        <w:t xml:space="preserve"> zm.).</w:t>
      </w:r>
    </w:p>
    <w:p w14:paraId="479A9908" w14:textId="77777777" w:rsidR="00DB4890" w:rsidRPr="0006258D" w:rsidRDefault="00DB4890">
      <w:pPr>
        <w:numPr>
          <w:ilvl w:val="0"/>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Zamawiający zwróci zabezpieczenie w terminie 30 dni od dnia wykonania zamówienia i uznania przez Zamawiającego za należycie wykonane.</w:t>
      </w:r>
    </w:p>
    <w:p w14:paraId="10EDAFC3" w14:textId="77777777" w:rsidR="00DB4890" w:rsidRPr="0006258D" w:rsidRDefault="00DB4890">
      <w:pPr>
        <w:numPr>
          <w:ilvl w:val="0"/>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Wykonawca jest zobowiązany do wcześniejszego uzgodnienia z Zamawiającym formy i treści poręczeń, gwarancji ubezpieczeniowych lub bankowych stanowiących zabezpieczenie zamówienia.</w:t>
      </w:r>
    </w:p>
    <w:p w14:paraId="097C75E1" w14:textId="77777777" w:rsidR="00DB4890" w:rsidRPr="0006258D" w:rsidRDefault="00DB4890">
      <w:pPr>
        <w:numPr>
          <w:ilvl w:val="0"/>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W przypadku poręczeń i gwarancji muszą być one nieodwołalne, płatne na każde żądanie Zamawiającego i bez dodatkowych warunków. Termin zapłaty należności przez gwaranta/ poręczyciela nie może być dłuższy niż 30 dni. Projekt poręczenia i gwarancji Wykonawca musi przesłać Zamawiającemu faksem lub za pomocą poczty elektronicznej </w:t>
      </w:r>
      <w:r w:rsidRPr="0006258D">
        <w:rPr>
          <w:rFonts w:asciiTheme="minorHAnsi" w:hAnsiTheme="minorHAnsi" w:cstheme="minorHAnsi"/>
          <w:bCs/>
          <w:sz w:val="20"/>
          <w:szCs w:val="20"/>
          <w:lang w:val="pl-PL"/>
        </w:rPr>
        <w:t xml:space="preserve">z wyprzedzeniem co najmniej dwóch dni roboczych </w:t>
      </w:r>
      <w:r w:rsidRPr="0006258D">
        <w:rPr>
          <w:rFonts w:asciiTheme="minorHAnsi" w:hAnsiTheme="minorHAnsi" w:cstheme="minorHAnsi"/>
          <w:sz w:val="20"/>
          <w:szCs w:val="20"/>
          <w:lang w:val="pl-PL"/>
        </w:rPr>
        <w:t>przed wyznaczoną datą zawarcia umowy. Oryginały poręczeń i gwarancji zaakceptowanych przez Zamawiającego Wykonawca może przekazać Zamawiającemu najpóźniej w dniu zawarcia umowy.</w:t>
      </w:r>
    </w:p>
    <w:p w14:paraId="06C2E866" w14:textId="20109959" w:rsidR="00DB4890" w:rsidRPr="0006258D" w:rsidRDefault="00DB4890">
      <w:pPr>
        <w:numPr>
          <w:ilvl w:val="0"/>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Zabezpieczenie w formie gwarancji ubezpieczeniowej lub bankowej nie może zawierać zapisów uzależniających wypłatę zabezpieczenia od konieczności naliczenia kar umownych przez Zamawiającego albo zwalniających Gwaranta z wypłaty zabezpieczenia</w:t>
      </w:r>
      <w:r w:rsidR="00DD03D0" w:rsidRPr="0006258D">
        <w:rPr>
          <w:rFonts w:asciiTheme="minorHAnsi" w:hAnsiTheme="minorHAnsi" w:cstheme="minorHAnsi"/>
          <w:sz w:val="20"/>
          <w:szCs w:val="20"/>
          <w:lang w:val="pl-PL"/>
        </w:rPr>
        <w:t>,</w:t>
      </w:r>
      <w:r w:rsidRPr="0006258D">
        <w:rPr>
          <w:rFonts w:asciiTheme="minorHAnsi" w:hAnsiTheme="minorHAnsi" w:cstheme="minorHAnsi"/>
          <w:sz w:val="20"/>
          <w:szCs w:val="20"/>
          <w:lang w:val="pl-PL"/>
        </w:rPr>
        <w:t xml:space="preserve"> jeśli Wykonawca zapłaci Zamawiającemu kary umowne. Warunki zgłoszenia przez Zamawiającego roszczenia z tytułu wniesionego zabezpieczenia w formie gwarancji nie mogą powodować powstania u Zamawiającego obowiązku przedstawienia Gwarantowi dodatkowych dokumentów, np. analiz, kosztorysów, protokołów i powodować u Zamawiającego konieczność poniesienia dodatkowych kosztów.</w:t>
      </w:r>
    </w:p>
    <w:p w14:paraId="7E5A323F" w14:textId="77777777" w:rsidR="00DB4890" w:rsidRPr="0006258D" w:rsidRDefault="00DB4890">
      <w:pPr>
        <w:numPr>
          <w:ilvl w:val="0"/>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Zabezpieczenie należytego wykonania umowy wnoszone w formach innych niż pieniądz </w:t>
      </w:r>
      <w:r w:rsidRPr="0006258D">
        <w:rPr>
          <w:rFonts w:asciiTheme="minorHAnsi" w:hAnsiTheme="minorHAnsi" w:cstheme="minorHAnsi"/>
          <w:b/>
          <w:bCs/>
          <w:sz w:val="20"/>
          <w:szCs w:val="20"/>
          <w:lang w:val="pl-PL"/>
        </w:rPr>
        <w:t xml:space="preserve">musi zawierać </w:t>
      </w:r>
      <w:r w:rsidRPr="0006258D">
        <w:rPr>
          <w:rFonts w:asciiTheme="minorHAnsi" w:hAnsiTheme="minorHAnsi" w:cstheme="minorHAnsi"/>
          <w:sz w:val="20"/>
          <w:szCs w:val="20"/>
          <w:lang w:val="pl-PL"/>
        </w:rPr>
        <w:t>w szczególności następujące elementy:</w:t>
      </w:r>
    </w:p>
    <w:p w14:paraId="654686A2" w14:textId="7777777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wskazanie Gwaranta poręczenia/gwarancji – Podmiot wystawiający poręczenie lub gwarancje,</w:t>
      </w:r>
    </w:p>
    <w:p w14:paraId="5DA7D67B" w14:textId="7777777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wskazanie podmiotu zlecającego ustanowienie poręczenia/gwarancji – Wykonawca w imieniu, którego ustanowiono poręczenie/gwarancję,</w:t>
      </w:r>
    </w:p>
    <w:p w14:paraId="0ADC2087" w14:textId="7777777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wskazanie Zamawiającego będącego beneficjentem poręczenia/gwarancji,</w:t>
      </w:r>
    </w:p>
    <w:p w14:paraId="39D8877A" w14:textId="7777777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określenie nazwy zadania, którego dotyczy poręczenie/gwarancja,</w:t>
      </w:r>
    </w:p>
    <w:p w14:paraId="42D22225" w14:textId="7777777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zobowiązanie Gwaranta do zapłacenia Zamawiającemu kwoty poręczenia/gwarancji – Gwarant musi oświadczyć, że zapłaci Zamawiającemu kwotę gwarancji/poręczenia w przypadku, gdy Zamawiający złoży Gwarantowi oświadczenie, że kwota gwarancji/poręczenia jest mu należna w celu pokrycia określonych roszczeń w przypadkach określonych w art. 449 ust. 2 ustawy PZP,</w:t>
      </w:r>
    </w:p>
    <w:p w14:paraId="24597924" w14:textId="7777777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określenie terminu obowiązywania poręczenia/gwarancji – musi obejmować okres od zawarcia umowy, aż do upływu trzydziestego dnia po terminie obowiązywania umowy,</w:t>
      </w:r>
    </w:p>
    <w:p w14:paraId="17891799" w14:textId="7777777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bezwarunkowość dysponowania poręczeniem/gwarancją – Poręczyciel lub Gwarant zobowiązany jest do niezwłocznego przekazania kwoty poręczenia lub gwarancji na konto wskazane przez Zamawiającego, na pierwsze żądanie Zamawiającego zawierające oświadczenie, że kwota jest mu należna z powodu zaistnienia okoliczności określonych w art. 449 ust. 2 ustaw PZP,</w:t>
      </w:r>
    </w:p>
    <w:p w14:paraId="015B00EF" w14:textId="7777777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nieodwołalność poręczenia/gwarancji – Gwarant nie może odwołać zobowiązania wynikającego z udzielonego poręczenia/gwarancji,</w:t>
      </w:r>
    </w:p>
    <w:p w14:paraId="1B3F74B8" w14:textId="7777777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lastRenderedPageBreak/>
        <w:t>określenie prawa i miejsca rozstrzygnięcia sporów dotyczących poręczenia/gwarancji – wszelkie spory dotyczące poręczenia/gwarancji rozstrzygane będą w oparciu o prawo obowiązujące na terytorium Rzeczypospolitej Polskiej przez sąd właściwy dla siedziby Zamawiającego,</w:t>
      </w:r>
    </w:p>
    <w:p w14:paraId="6C6D6A8B" w14:textId="7777777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określone miejsca wykonalności praw z poręczenia/gwarancji - prawa z poręczenia/gwarancji muszą być wykonane na terytorium Rzeczypospolitej Polskiej,</w:t>
      </w:r>
    </w:p>
    <w:p w14:paraId="3C9D4893" w14:textId="7777777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określenie miejsca dostarczenia przez Zamawiającego żądania wypłaty zabezpieczenia (miejsce </w:t>
      </w:r>
      <w:r w:rsidRPr="0006258D">
        <w:rPr>
          <w:rFonts w:asciiTheme="minorHAnsi" w:hAnsiTheme="minorHAnsi" w:cstheme="minorHAnsi"/>
          <w:sz w:val="20"/>
          <w:szCs w:val="20"/>
          <w:lang w:val="pl-PL"/>
        </w:rPr>
        <w:br/>
        <w:t>na terenie RP – podać adres),</w:t>
      </w:r>
    </w:p>
    <w:p w14:paraId="78F60B30" w14:textId="7777777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termin wypłaty kwoty nie może być dłuższy niż 30 dni,</w:t>
      </w:r>
    </w:p>
    <w:p w14:paraId="12181DD6" w14:textId="7777777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zabezpieczać roszczenia Zamawiającego z tytułu niewykonania lub nienależytego wykonania umowy.</w:t>
      </w:r>
    </w:p>
    <w:p w14:paraId="423D55B6" w14:textId="77777777" w:rsidR="00DB4890" w:rsidRPr="0006258D" w:rsidRDefault="00DB4890">
      <w:pPr>
        <w:numPr>
          <w:ilvl w:val="0"/>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Zabezpieczenie należytego wykonania umowy wnoszone w formach innych niż pieniądz, </w:t>
      </w:r>
      <w:r w:rsidRPr="0006258D">
        <w:rPr>
          <w:rFonts w:asciiTheme="minorHAnsi" w:hAnsiTheme="minorHAnsi" w:cstheme="minorHAnsi"/>
          <w:b/>
          <w:bCs/>
          <w:sz w:val="20"/>
          <w:szCs w:val="20"/>
          <w:lang w:val="pl-PL"/>
        </w:rPr>
        <w:t xml:space="preserve">nie może </w:t>
      </w:r>
      <w:r w:rsidRPr="0006258D">
        <w:rPr>
          <w:rFonts w:asciiTheme="minorHAnsi" w:hAnsiTheme="minorHAnsi" w:cstheme="minorHAnsi"/>
          <w:sz w:val="20"/>
          <w:szCs w:val="20"/>
          <w:lang w:val="pl-PL"/>
        </w:rPr>
        <w:t>zawierać w szczególności następujących elementów:</w:t>
      </w:r>
    </w:p>
    <w:p w14:paraId="460DFF15" w14:textId="7777777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nie może wyłączyć odpowiedzialności za roboty/ dostawy/ usługi realizowane w ramach umowy przez Podwykonawców/dalszych Podwykonawców,</w:t>
      </w:r>
    </w:p>
    <w:p w14:paraId="21FFABE9" w14:textId="7777777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nie może uzależniać wypłaty kwoty gwarancji/ poręczenia od naliczenia przez Zamawiającego obciążenia Wykonawcy karami umownymi,</w:t>
      </w:r>
    </w:p>
    <w:p w14:paraId="6872D6F8" w14:textId="06645520"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obowiązek uzyskania przez Zamawiającego i/lub Wykonawcę zgody Gwaranta/Poręczyciela </w:t>
      </w:r>
      <w:r w:rsidRPr="0006258D">
        <w:rPr>
          <w:rFonts w:asciiTheme="minorHAnsi" w:hAnsiTheme="minorHAnsi" w:cstheme="minorHAnsi"/>
          <w:sz w:val="20"/>
          <w:szCs w:val="20"/>
          <w:lang w:val="pl-PL"/>
        </w:rPr>
        <w:br/>
        <w:t>na aneksowanie umowy między Zamawiającym a Wykonawca</w:t>
      </w:r>
      <w:r w:rsidR="009237F4">
        <w:rPr>
          <w:rFonts w:asciiTheme="minorHAnsi" w:hAnsiTheme="minorHAnsi" w:cstheme="minorHAnsi"/>
          <w:sz w:val="20"/>
          <w:szCs w:val="20"/>
          <w:lang w:val="pl-PL"/>
        </w:rPr>
        <w:t>,</w:t>
      </w:r>
      <w:r w:rsidRPr="0006258D">
        <w:rPr>
          <w:rFonts w:asciiTheme="minorHAnsi" w:hAnsiTheme="minorHAnsi" w:cstheme="minorHAnsi"/>
          <w:sz w:val="20"/>
          <w:szCs w:val="20"/>
          <w:lang w:val="pl-PL"/>
        </w:rPr>
        <w:t xml:space="preserve"> jeżeli aneks obejmuje zmiany nieistotne </w:t>
      </w:r>
      <w:r w:rsidRPr="0006258D">
        <w:rPr>
          <w:rFonts w:asciiTheme="minorHAnsi" w:hAnsiTheme="minorHAnsi" w:cstheme="minorHAnsi"/>
          <w:sz w:val="20"/>
          <w:szCs w:val="20"/>
          <w:lang w:val="pl-PL"/>
        </w:rPr>
        <w:br/>
        <w:t>albo istotne zmiany</w:t>
      </w:r>
      <w:r w:rsidR="003A5E25">
        <w:rPr>
          <w:rFonts w:asciiTheme="minorHAnsi" w:hAnsiTheme="minorHAnsi" w:cstheme="minorHAnsi"/>
          <w:sz w:val="20"/>
          <w:szCs w:val="20"/>
          <w:lang w:val="pl-PL"/>
        </w:rPr>
        <w:t>,</w:t>
      </w:r>
      <w:r w:rsidRPr="0006258D">
        <w:rPr>
          <w:rFonts w:asciiTheme="minorHAnsi" w:hAnsiTheme="minorHAnsi" w:cstheme="minorHAnsi"/>
          <w:sz w:val="20"/>
          <w:szCs w:val="20"/>
          <w:lang w:val="pl-PL"/>
        </w:rPr>
        <w:t xml:space="preserve"> ale przewidziane umową,</w:t>
      </w:r>
    </w:p>
    <w:p w14:paraId="18ADD352" w14:textId="602E6DB7"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nakładać na Zamawiającego w celu uzyskania zaspokojenia roszczenia obowiązku przedstawienia opinii biegłych, wycen, kalkulacji usunięcia kosztów,</w:t>
      </w:r>
    </w:p>
    <w:p w14:paraId="5F90A17E" w14:textId="7033E4F0" w:rsidR="00DB4890" w:rsidRPr="0006258D" w:rsidRDefault="00DB4890">
      <w:pPr>
        <w:numPr>
          <w:ilvl w:val="1"/>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zapisów stwierdzających</w:t>
      </w:r>
      <w:r w:rsidR="00DD03D0" w:rsidRPr="0006258D">
        <w:rPr>
          <w:rFonts w:asciiTheme="minorHAnsi" w:hAnsiTheme="minorHAnsi" w:cstheme="minorHAnsi"/>
          <w:sz w:val="20"/>
          <w:szCs w:val="20"/>
          <w:lang w:val="pl-PL"/>
        </w:rPr>
        <w:t>,</w:t>
      </w:r>
      <w:r w:rsidRPr="0006258D">
        <w:rPr>
          <w:rFonts w:asciiTheme="minorHAnsi" w:hAnsiTheme="minorHAnsi" w:cstheme="minorHAnsi"/>
          <w:sz w:val="20"/>
          <w:szCs w:val="20"/>
          <w:lang w:val="pl-PL"/>
        </w:rPr>
        <w:t xml:space="preserve"> iż wysokość zabezpieczenia ulega zmniejszeniu wraz z postępem realizacji umowy.</w:t>
      </w:r>
    </w:p>
    <w:p w14:paraId="4A903B29" w14:textId="11E2B4C4" w:rsidR="00DB4890" w:rsidRDefault="00DB4890">
      <w:pPr>
        <w:numPr>
          <w:ilvl w:val="0"/>
          <w:numId w:val="24"/>
        </w:numPr>
        <w:rPr>
          <w:rFonts w:asciiTheme="minorHAnsi" w:hAnsiTheme="minorHAnsi" w:cstheme="minorHAnsi"/>
          <w:sz w:val="20"/>
          <w:szCs w:val="20"/>
          <w:lang w:val="pl-PL"/>
        </w:rPr>
      </w:pPr>
      <w:r w:rsidRPr="0006258D">
        <w:rPr>
          <w:rFonts w:asciiTheme="minorHAnsi" w:hAnsiTheme="minorHAnsi" w:cstheme="minorHAnsi"/>
          <w:sz w:val="20"/>
          <w:szCs w:val="20"/>
          <w:lang w:val="pl-PL"/>
        </w:rPr>
        <w:t>Poręczenie/gwarancja o treści niezgodnej z przepisami ustawy PZP, postanowieniami zawartymi w SWZ lub zawierające postanowienia ograniczające odpowiedzialność Gwaranta wobec Zamawiającego jest równoznaczne z niewniesieniem zabezpieczenia należytego wykonania umowy.</w:t>
      </w:r>
    </w:p>
    <w:p w14:paraId="1A3A6C50" w14:textId="77777777" w:rsidR="00DB4890" w:rsidRPr="0006258D" w:rsidRDefault="00DB4890" w:rsidP="00DB4890">
      <w:pPr>
        <w:rPr>
          <w:rFonts w:asciiTheme="minorHAnsi" w:hAnsiTheme="minorHAnsi" w:cstheme="minorHAnsi"/>
          <w:b/>
          <w:bCs/>
          <w:iCs/>
          <w:sz w:val="20"/>
          <w:szCs w:val="20"/>
          <w:lang w:val="pl-PL"/>
        </w:rPr>
      </w:pPr>
    </w:p>
    <w:p w14:paraId="4E59F96D" w14:textId="5FB2D6FC" w:rsidR="00DB4890" w:rsidRPr="0006258D" w:rsidRDefault="00DB4890"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XX</w:t>
      </w:r>
      <w:r w:rsidR="009A6BC7" w:rsidRPr="0006258D">
        <w:rPr>
          <w:rFonts w:asciiTheme="minorHAnsi" w:hAnsiTheme="minorHAnsi" w:cstheme="minorHAnsi"/>
          <w:b/>
          <w:bCs/>
          <w:iCs/>
          <w:sz w:val="20"/>
          <w:szCs w:val="20"/>
          <w:lang w:val="pl-PL"/>
        </w:rPr>
        <w:t>V</w:t>
      </w:r>
      <w:r w:rsidR="007676F7">
        <w:rPr>
          <w:rFonts w:asciiTheme="minorHAnsi" w:hAnsiTheme="minorHAnsi" w:cstheme="minorHAnsi"/>
          <w:b/>
          <w:bCs/>
          <w:iCs/>
          <w:sz w:val="20"/>
          <w:szCs w:val="20"/>
          <w:lang w:val="pl-PL"/>
        </w:rPr>
        <w:t>III</w:t>
      </w:r>
      <w:r w:rsidRPr="0006258D">
        <w:rPr>
          <w:rFonts w:asciiTheme="minorHAnsi" w:hAnsiTheme="minorHAnsi" w:cstheme="minorHAnsi"/>
          <w:b/>
          <w:bCs/>
          <w:iCs/>
          <w:sz w:val="20"/>
          <w:szCs w:val="20"/>
          <w:lang w:val="pl-PL"/>
        </w:rPr>
        <w:t xml:space="preserve">. Pouczenie o środkach ochrony prawnej przysługujących Wykonawcy </w:t>
      </w:r>
    </w:p>
    <w:p w14:paraId="6CC2A58F" w14:textId="413D7422" w:rsidR="00DB4890" w:rsidRPr="0006258D" w:rsidRDefault="00DB4890">
      <w:pPr>
        <w:numPr>
          <w:ilvl w:val="0"/>
          <w:numId w:val="14"/>
        </w:numPr>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Odwołanie wnosi się w terminie 5 dni od dnia przesłania informacji o czynności zamawiającego stanowiącej podstawę jego wniesienia</w:t>
      </w:r>
      <w:r w:rsidR="00DD03D0" w:rsidRPr="0006258D">
        <w:rPr>
          <w:rFonts w:asciiTheme="minorHAnsi" w:hAnsiTheme="minorHAnsi" w:cstheme="minorHAnsi"/>
          <w:bCs/>
          <w:iCs/>
          <w:sz w:val="20"/>
          <w:szCs w:val="20"/>
          <w:lang w:val="pl-PL"/>
        </w:rPr>
        <w:t>,</w:t>
      </w:r>
      <w:r w:rsidRPr="0006258D">
        <w:rPr>
          <w:rFonts w:asciiTheme="minorHAnsi" w:hAnsiTheme="minorHAnsi" w:cstheme="minorHAnsi"/>
          <w:bCs/>
          <w:iCs/>
          <w:sz w:val="20"/>
          <w:szCs w:val="20"/>
          <w:lang w:val="pl-PL"/>
        </w:rPr>
        <w:t xml:space="preserve"> jeżeli informacja została przekazana przy użyciu środków komunikacji elektronicznej albo w terminie 10 dni – jeżeli informacja została przesłana w inny sposób.</w:t>
      </w:r>
    </w:p>
    <w:p w14:paraId="02564C6C" w14:textId="77777777" w:rsidR="00DB4890" w:rsidRPr="0006258D" w:rsidRDefault="00DB4890">
      <w:pPr>
        <w:numPr>
          <w:ilvl w:val="0"/>
          <w:numId w:val="14"/>
        </w:numPr>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Zasady wnoszenia środków ochrony prawnej w niniejszym postępowaniu regulują przepisy Działu IX Rozdziału 2 Oddział 2 ustawy PZP.</w:t>
      </w:r>
    </w:p>
    <w:p w14:paraId="43BE8D3F" w14:textId="77777777" w:rsidR="00DB4890" w:rsidRPr="0006258D" w:rsidRDefault="00DB4890" w:rsidP="00DB4890">
      <w:pPr>
        <w:rPr>
          <w:rFonts w:asciiTheme="minorHAnsi" w:hAnsiTheme="minorHAnsi" w:cstheme="minorHAnsi"/>
          <w:bCs/>
          <w:iCs/>
          <w:sz w:val="20"/>
          <w:szCs w:val="20"/>
          <w:lang w:val="pl-PL"/>
        </w:rPr>
      </w:pPr>
    </w:p>
    <w:p w14:paraId="272AA1F0" w14:textId="11DB4A4A" w:rsidR="001D562D" w:rsidRDefault="00DB4890" w:rsidP="001D562D">
      <w:pPr>
        <w:ind w:left="-142"/>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XX</w:t>
      </w:r>
      <w:r w:rsidR="007676F7">
        <w:rPr>
          <w:rFonts w:asciiTheme="minorHAnsi" w:hAnsiTheme="minorHAnsi" w:cstheme="minorHAnsi"/>
          <w:b/>
          <w:bCs/>
          <w:iCs/>
          <w:sz w:val="20"/>
          <w:szCs w:val="20"/>
          <w:lang w:val="pl-PL"/>
        </w:rPr>
        <w:t>IX</w:t>
      </w:r>
      <w:r w:rsidRPr="0006258D">
        <w:rPr>
          <w:rFonts w:asciiTheme="minorHAnsi" w:hAnsiTheme="minorHAnsi" w:cstheme="minorHAnsi"/>
          <w:b/>
          <w:bCs/>
          <w:iCs/>
          <w:sz w:val="20"/>
          <w:szCs w:val="20"/>
          <w:lang w:val="pl-PL"/>
        </w:rPr>
        <w:t xml:space="preserve">. Zasady zwracania się Wykonawców o udzielenie wyjaśnień do treści SWZ i udzielania przez Zamawiającego </w:t>
      </w:r>
      <w:r w:rsidR="001D562D">
        <w:rPr>
          <w:rFonts w:asciiTheme="minorHAnsi" w:hAnsiTheme="minorHAnsi" w:cstheme="minorHAnsi"/>
          <w:b/>
          <w:bCs/>
          <w:iCs/>
          <w:sz w:val="20"/>
          <w:szCs w:val="20"/>
          <w:lang w:val="pl-PL"/>
        </w:rPr>
        <w:t xml:space="preserve">   </w:t>
      </w:r>
    </w:p>
    <w:p w14:paraId="003D84B5" w14:textId="0782378C" w:rsidR="00DB4890" w:rsidRPr="0006258D" w:rsidRDefault="001D562D" w:rsidP="001D562D">
      <w:pPr>
        <w:ind w:left="-142"/>
        <w:rPr>
          <w:rFonts w:asciiTheme="minorHAnsi" w:hAnsiTheme="minorHAnsi" w:cstheme="minorHAnsi"/>
          <w:b/>
          <w:bCs/>
          <w:iCs/>
          <w:sz w:val="20"/>
          <w:szCs w:val="20"/>
          <w:lang w:val="pl-PL"/>
        </w:rPr>
      </w:pPr>
      <w:r>
        <w:rPr>
          <w:rFonts w:asciiTheme="minorHAnsi" w:hAnsiTheme="minorHAnsi" w:cstheme="minorHAnsi"/>
          <w:b/>
          <w:bCs/>
          <w:iCs/>
          <w:sz w:val="20"/>
          <w:szCs w:val="20"/>
          <w:lang w:val="pl-PL"/>
        </w:rPr>
        <w:t xml:space="preserve">           odpowiedzi.</w:t>
      </w:r>
    </w:p>
    <w:p w14:paraId="5318BD90" w14:textId="77777777" w:rsidR="00DB4890" w:rsidRPr="0006258D" w:rsidRDefault="00DB4890">
      <w:pPr>
        <w:numPr>
          <w:ilvl w:val="0"/>
          <w:numId w:val="18"/>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Każdy uczestnik postępowania ma prawo zwrócić się do Zamawiającego o wyjaśnienie treści niniejszej SWZ. Zamawiający udzieli wyjaśnień niezwłocznie, jednak nie później niż 2 dni przed upływem terminu składania ofert, pod warunkiem, że wniosek o wyjaśnienie treści SWZ</w:t>
      </w:r>
      <w:r w:rsidRPr="0006258D">
        <w:rPr>
          <w:rFonts w:asciiTheme="minorHAnsi" w:hAnsiTheme="minorHAnsi" w:cstheme="minorHAnsi"/>
          <w:b/>
          <w:bCs/>
          <w:iCs/>
          <w:sz w:val="20"/>
          <w:szCs w:val="20"/>
          <w:lang w:val="pl-PL"/>
        </w:rPr>
        <w:t xml:space="preserve"> </w:t>
      </w:r>
      <w:r w:rsidRPr="0006258D">
        <w:rPr>
          <w:rFonts w:asciiTheme="minorHAnsi" w:hAnsiTheme="minorHAnsi" w:cstheme="minorHAnsi"/>
          <w:bCs/>
          <w:iCs/>
          <w:sz w:val="20"/>
          <w:szCs w:val="20"/>
          <w:lang w:val="pl-PL"/>
        </w:rPr>
        <w:t xml:space="preserve">wpłynął </w:t>
      </w:r>
      <w:r w:rsidRPr="0006258D">
        <w:rPr>
          <w:rFonts w:asciiTheme="minorHAnsi" w:hAnsiTheme="minorHAnsi" w:cstheme="minorHAnsi"/>
          <w:b/>
          <w:bCs/>
          <w:iCs/>
          <w:sz w:val="20"/>
          <w:szCs w:val="20"/>
          <w:lang w:val="pl-PL"/>
        </w:rPr>
        <w:t>nie później niż 4 dni</w:t>
      </w:r>
      <w:r w:rsidRPr="0006258D">
        <w:rPr>
          <w:rFonts w:asciiTheme="minorHAnsi" w:hAnsiTheme="minorHAnsi" w:cstheme="minorHAnsi"/>
          <w:bCs/>
          <w:iCs/>
          <w:sz w:val="20"/>
          <w:szCs w:val="20"/>
          <w:lang w:val="pl-PL"/>
        </w:rPr>
        <w:t xml:space="preserve"> przed upływem terminu składania ofert.</w:t>
      </w:r>
    </w:p>
    <w:p w14:paraId="772D24C9" w14:textId="77777777" w:rsidR="00DB4890" w:rsidRPr="0006258D" w:rsidRDefault="00DB4890">
      <w:pPr>
        <w:numPr>
          <w:ilvl w:val="0"/>
          <w:numId w:val="18"/>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 xml:space="preserve">Jeżeli wniosek o wyjaśnienie treści SWZ wpłynął do Zamawiającego po upływie terminu składania wniosku, o którym mowa w pkt. 1, lub dotyczy udzielonych wyjaśnień, Zamawiający </w:t>
      </w:r>
      <w:r w:rsidRPr="0006258D">
        <w:rPr>
          <w:rFonts w:asciiTheme="minorHAnsi" w:hAnsiTheme="minorHAnsi" w:cstheme="minorHAnsi"/>
          <w:bCs/>
          <w:iCs/>
          <w:sz w:val="20"/>
          <w:szCs w:val="20"/>
          <w:u w:val="single"/>
          <w:lang w:val="pl-PL"/>
        </w:rPr>
        <w:t xml:space="preserve">może </w:t>
      </w:r>
      <w:r w:rsidRPr="0006258D">
        <w:rPr>
          <w:rFonts w:asciiTheme="minorHAnsi" w:hAnsiTheme="minorHAnsi" w:cstheme="minorHAnsi"/>
          <w:bCs/>
          <w:iCs/>
          <w:sz w:val="20"/>
          <w:szCs w:val="20"/>
          <w:lang w:val="pl-PL"/>
        </w:rPr>
        <w:t>udzielić wyjaśnień albo pozostawić wniosek bez rozpoznania.</w:t>
      </w:r>
    </w:p>
    <w:p w14:paraId="19E93BB1" w14:textId="77777777" w:rsidR="00DB4890" w:rsidRPr="0006258D" w:rsidRDefault="00DB4890">
      <w:pPr>
        <w:numPr>
          <w:ilvl w:val="0"/>
          <w:numId w:val="18"/>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Przedłużenie terminu składania ofert nie wpływa na bieg terminu składania wniosku, o którym mowa w pkt. 1.</w:t>
      </w:r>
    </w:p>
    <w:p w14:paraId="23A3B4C4" w14:textId="77777777" w:rsidR="00DB4890" w:rsidRPr="0006258D" w:rsidRDefault="00DB4890">
      <w:pPr>
        <w:numPr>
          <w:ilvl w:val="0"/>
          <w:numId w:val="18"/>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Wykonawca zwraca się do Zamawiającego o udzielenie wyjaśnień treści SWZ za pośrednictwem Platformy,</w:t>
      </w:r>
      <w:r w:rsidRPr="0006258D">
        <w:rPr>
          <w:rFonts w:asciiTheme="minorHAnsi" w:hAnsiTheme="minorHAnsi" w:cstheme="minorHAnsi"/>
          <w:bCs/>
          <w:iCs/>
          <w:sz w:val="20"/>
          <w:szCs w:val="20"/>
          <w:lang w:val="pl-PL"/>
        </w:rPr>
        <w:br/>
        <w:t>w zakładce „Pytania do postępowania”. Za datę wpływu wniosku o udzielenie wyjaśnień przyjmuje się datę zapisania na serwerach. Aktualny data i godzina, zsynchronizowane z Głównym Urzędem Miar, wyświetlane są</w:t>
      </w:r>
      <w:r w:rsidRPr="0006258D">
        <w:rPr>
          <w:rFonts w:asciiTheme="minorHAnsi" w:hAnsiTheme="minorHAnsi" w:cstheme="minorHAnsi"/>
          <w:bCs/>
          <w:iCs/>
          <w:sz w:val="20"/>
          <w:szCs w:val="20"/>
          <w:lang w:val="pl-PL"/>
        </w:rPr>
        <w:br/>
        <w:t>w prawym górnym rogu Platformy.</w:t>
      </w:r>
    </w:p>
    <w:p w14:paraId="5A5A9745" w14:textId="2C8F2CE4" w:rsidR="00DB4890" w:rsidRPr="0006258D" w:rsidRDefault="00DB4890">
      <w:pPr>
        <w:numPr>
          <w:ilvl w:val="0"/>
          <w:numId w:val="18"/>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 xml:space="preserve">Treść zapytań wraz z wyjaśnieniami Zamawiający przekaże Wykonawcom, bez ujawniania źródła zapytania oraz zamieści na stronie internetowej: </w:t>
      </w:r>
      <w:r w:rsidR="00361C79" w:rsidRPr="0006258D">
        <w:rPr>
          <w:rFonts w:ascii="Calibri" w:hAnsi="Calibri" w:cs="Calibri"/>
          <w:b/>
          <w:bCs/>
          <w:sz w:val="20"/>
          <w:szCs w:val="20"/>
          <w:lang w:val="pl-PL" w:eastAsia="pl-PL"/>
        </w:rPr>
        <w:t>https://platformazakupowa.pl/pn/suchy_dab</w:t>
      </w:r>
    </w:p>
    <w:p w14:paraId="606A2AA0" w14:textId="77777777" w:rsidR="00DB4890" w:rsidRPr="0006258D" w:rsidRDefault="00DB4890" w:rsidP="00DB4890">
      <w:pPr>
        <w:rPr>
          <w:rFonts w:asciiTheme="minorHAnsi" w:hAnsiTheme="minorHAnsi" w:cstheme="minorHAnsi"/>
          <w:b/>
          <w:bCs/>
          <w:iCs/>
          <w:sz w:val="20"/>
          <w:szCs w:val="20"/>
          <w:lang w:val="pl-PL"/>
        </w:rPr>
      </w:pPr>
    </w:p>
    <w:p w14:paraId="63F21FED" w14:textId="43F13BD5" w:rsidR="00DB4890" w:rsidRPr="0006258D" w:rsidRDefault="00DB4890"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XX</w:t>
      </w:r>
      <w:r w:rsidR="007676F7">
        <w:rPr>
          <w:rFonts w:asciiTheme="minorHAnsi" w:hAnsiTheme="minorHAnsi" w:cstheme="minorHAnsi"/>
          <w:b/>
          <w:bCs/>
          <w:iCs/>
          <w:sz w:val="20"/>
          <w:szCs w:val="20"/>
          <w:lang w:val="pl-PL"/>
        </w:rPr>
        <w:t>X</w:t>
      </w:r>
      <w:r w:rsidRPr="0006258D">
        <w:rPr>
          <w:rFonts w:asciiTheme="minorHAnsi" w:hAnsiTheme="minorHAnsi" w:cstheme="minorHAnsi"/>
          <w:b/>
          <w:bCs/>
          <w:iCs/>
          <w:sz w:val="20"/>
          <w:szCs w:val="20"/>
          <w:lang w:val="pl-PL"/>
        </w:rPr>
        <w:t xml:space="preserve">. Zasady i tryb wyboru oferty najkorzystniejszej. </w:t>
      </w:r>
    </w:p>
    <w:p w14:paraId="5ABFC533" w14:textId="3784040A" w:rsidR="00DB4890" w:rsidRPr="0006258D" w:rsidRDefault="00DB4890">
      <w:pPr>
        <w:numPr>
          <w:ilvl w:val="0"/>
          <w:numId w:val="15"/>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Wyboru najkorzystniejszej oferty dokonuje Komisja przetargowa po uprzednim sprawdzeniu i ocenie ofert na podstawie kryteri</w:t>
      </w:r>
      <w:r w:rsidR="00350A07" w:rsidRPr="0006258D">
        <w:rPr>
          <w:rFonts w:asciiTheme="minorHAnsi" w:hAnsiTheme="minorHAnsi" w:cstheme="minorHAnsi"/>
          <w:bCs/>
          <w:iCs/>
          <w:sz w:val="20"/>
          <w:szCs w:val="20"/>
          <w:lang w:val="pl-PL"/>
        </w:rPr>
        <w:t>ów oceny określonych w pkt. XX</w:t>
      </w:r>
      <w:r w:rsidR="006A1825">
        <w:rPr>
          <w:rFonts w:asciiTheme="minorHAnsi" w:hAnsiTheme="minorHAnsi" w:cstheme="minorHAnsi"/>
          <w:bCs/>
          <w:iCs/>
          <w:sz w:val="20"/>
          <w:szCs w:val="20"/>
          <w:lang w:val="pl-PL"/>
        </w:rPr>
        <w:t>IV</w:t>
      </w:r>
      <w:r w:rsidRPr="0006258D">
        <w:rPr>
          <w:rFonts w:asciiTheme="minorHAnsi" w:hAnsiTheme="minorHAnsi" w:cstheme="minorHAnsi"/>
          <w:bCs/>
          <w:iCs/>
          <w:sz w:val="20"/>
          <w:szCs w:val="20"/>
          <w:lang w:val="pl-PL"/>
        </w:rPr>
        <w:t xml:space="preserve"> niniejszej SWZ.</w:t>
      </w:r>
    </w:p>
    <w:p w14:paraId="09FD2A45" w14:textId="77777777" w:rsidR="00DB4890" w:rsidRPr="0006258D" w:rsidRDefault="00DB4890">
      <w:pPr>
        <w:numPr>
          <w:ilvl w:val="0"/>
          <w:numId w:val="15"/>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Komisja przetargowa poprawi w ofertach omyłki o których mowa w art. 223 ust 2 ustawy PZP niezwłocznie zawiadamiając o tym Wykonawcę, którego oferta została poprawiona.</w:t>
      </w:r>
    </w:p>
    <w:p w14:paraId="504B4C64" w14:textId="77777777" w:rsidR="00DB4890" w:rsidRPr="0006258D" w:rsidRDefault="00DB4890">
      <w:pPr>
        <w:numPr>
          <w:ilvl w:val="0"/>
          <w:numId w:val="15"/>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Oferta Wykonawcy zostanie odrzucona w przypadku wystąpienia którejkolwiek z przesłanek określonych</w:t>
      </w:r>
      <w:r w:rsidRPr="0006258D">
        <w:rPr>
          <w:rFonts w:asciiTheme="minorHAnsi" w:hAnsiTheme="minorHAnsi" w:cstheme="minorHAnsi"/>
          <w:bCs/>
          <w:iCs/>
          <w:sz w:val="20"/>
          <w:szCs w:val="20"/>
          <w:lang w:val="pl-PL"/>
        </w:rPr>
        <w:br/>
        <w:t>w art. 226 ust 1 ustawy PZP</w:t>
      </w:r>
    </w:p>
    <w:p w14:paraId="73BE826C" w14:textId="77777777" w:rsidR="00DB4890" w:rsidRPr="0006258D" w:rsidRDefault="00DB4890">
      <w:pPr>
        <w:numPr>
          <w:ilvl w:val="0"/>
          <w:numId w:val="15"/>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lastRenderedPageBreak/>
        <w:t>Zamawiający unieważni postępowanie o udzielenie zamówienia publicznego w przypadku wystąpienia którejkolwiek z przesłanek określonych w art. 255 ustawy PZP.</w:t>
      </w:r>
    </w:p>
    <w:p w14:paraId="6E9E713A" w14:textId="77777777" w:rsidR="00DB4890" w:rsidRDefault="00DB4890" w:rsidP="00DB4890">
      <w:pPr>
        <w:rPr>
          <w:rFonts w:asciiTheme="minorHAnsi" w:hAnsiTheme="minorHAnsi" w:cstheme="minorHAnsi"/>
          <w:bCs/>
          <w:iCs/>
          <w:sz w:val="20"/>
          <w:szCs w:val="20"/>
          <w:lang w:val="pl-PL"/>
        </w:rPr>
      </w:pPr>
    </w:p>
    <w:p w14:paraId="7925AC3F" w14:textId="77777777" w:rsidR="00E41E85" w:rsidRDefault="00E41E85" w:rsidP="00DB4890">
      <w:pPr>
        <w:rPr>
          <w:rFonts w:asciiTheme="minorHAnsi" w:hAnsiTheme="minorHAnsi" w:cstheme="minorHAnsi"/>
          <w:bCs/>
          <w:iCs/>
          <w:sz w:val="20"/>
          <w:szCs w:val="20"/>
          <w:lang w:val="pl-PL"/>
        </w:rPr>
      </w:pPr>
    </w:p>
    <w:p w14:paraId="0A14771A" w14:textId="77777777" w:rsidR="00E41E85" w:rsidRDefault="00E41E85" w:rsidP="00DB4890">
      <w:pPr>
        <w:rPr>
          <w:rFonts w:asciiTheme="minorHAnsi" w:hAnsiTheme="minorHAnsi" w:cstheme="minorHAnsi"/>
          <w:bCs/>
          <w:iCs/>
          <w:sz w:val="20"/>
          <w:szCs w:val="20"/>
          <w:lang w:val="pl-PL"/>
        </w:rPr>
      </w:pPr>
    </w:p>
    <w:p w14:paraId="3771625D" w14:textId="77777777" w:rsidR="00E41E85" w:rsidRPr="0006258D" w:rsidRDefault="00E41E85" w:rsidP="00DB4890">
      <w:pPr>
        <w:rPr>
          <w:rFonts w:asciiTheme="minorHAnsi" w:hAnsiTheme="minorHAnsi" w:cstheme="minorHAnsi"/>
          <w:bCs/>
          <w:iCs/>
          <w:sz w:val="20"/>
          <w:szCs w:val="20"/>
          <w:lang w:val="pl-PL"/>
        </w:rPr>
      </w:pPr>
    </w:p>
    <w:p w14:paraId="4F6AB1FC" w14:textId="1453B34E" w:rsidR="00DB4890" w:rsidRPr="0006258D" w:rsidRDefault="00DB4890"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XX</w:t>
      </w:r>
      <w:r w:rsidR="007676F7">
        <w:rPr>
          <w:rFonts w:asciiTheme="minorHAnsi" w:hAnsiTheme="minorHAnsi" w:cstheme="minorHAnsi"/>
          <w:b/>
          <w:bCs/>
          <w:iCs/>
          <w:sz w:val="20"/>
          <w:szCs w:val="20"/>
          <w:lang w:val="pl-PL"/>
        </w:rPr>
        <w:t>XI</w:t>
      </w:r>
      <w:r w:rsidRPr="0006258D">
        <w:rPr>
          <w:rFonts w:asciiTheme="minorHAnsi" w:hAnsiTheme="minorHAnsi" w:cstheme="minorHAnsi"/>
          <w:b/>
          <w:bCs/>
          <w:iCs/>
          <w:sz w:val="20"/>
          <w:szCs w:val="20"/>
          <w:lang w:val="pl-PL"/>
        </w:rPr>
        <w:t>. Termin zawarcia umowy.</w:t>
      </w:r>
    </w:p>
    <w:p w14:paraId="4B3AEA63" w14:textId="4F4CC867" w:rsidR="00DB4890" w:rsidRPr="0006258D" w:rsidRDefault="00DB4890" w:rsidP="008B34E6">
      <w:pPr>
        <w:jc w:val="both"/>
        <w:rPr>
          <w:rFonts w:asciiTheme="minorHAnsi" w:hAnsiTheme="minorHAnsi" w:cstheme="minorHAnsi"/>
          <w:b/>
          <w:bCs/>
          <w:iCs/>
          <w:sz w:val="20"/>
          <w:szCs w:val="20"/>
          <w:lang w:val="pl-PL"/>
        </w:rPr>
      </w:pPr>
      <w:r w:rsidRPr="0006258D">
        <w:rPr>
          <w:rFonts w:asciiTheme="minorHAnsi" w:hAnsiTheme="minorHAnsi" w:cstheme="minorHAnsi"/>
          <w:sz w:val="20"/>
          <w:szCs w:val="20"/>
          <w:lang w:val="pl-PL"/>
        </w:rPr>
        <w:t>Zamawiający zawiera umowę w sprawie zamówienia publicznego, z uwzględnieniem art. 577 P</w:t>
      </w:r>
      <w:r w:rsidR="00971159">
        <w:rPr>
          <w:rFonts w:asciiTheme="minorHAnsi" w:hAnsiTheme="minorHAnsi" w:cstheme="minorHAnsi"/>
          <w:sz w:val="20"/>
          <w:szCs w:val="20"/>
          <w:lang w:val="pl-PL"/>
        </w:rPr>
        <w:t>ZP</w:t>
      </w:r>
      <w:r w:rsidRPr="0006258D">
        <w:rPr>
          <w:rFonts w:asciiTheme="minorHAnsi" w:hAnsiTheme="minorHAnsi" w:cstheme="minorHAnsi"/>
          <w:sz w:val="20"/>
          <w:szCs w:val="20"/>
          <w:lang w:val="pl-P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E3EA9A3" w14:textId="77777777" w:rsidR="00DB4890" w:rsidRPr="0006258D" w:rsidRDefault="00DB4890" w:rsidP="008B34E6">
      <w:pPr>
        <w:jc w:val="both"/>
        <w:rPr>
          <w:rFonts w:asciiTheme="minorHAnsi" w:hAnsiTheme="minorHAnsi" w:cstheme="minorHAnsi"/>
          <w:b/>
          <w:bCs/>
          <w:iCs/>
          <w:sz w:val="20"/>
          <w:szCs w:val="20"/>
          <w:lang w:val="pl-PL"/>
        </w:rPr>
      </w:pPr>
      <w:r w:rsidRPr="0006258D">
        <w:rPr>
          <w:rFonts w:asciiTheme="minorHAnsi" w:hAnsiTheme="minorHAnsi" w:cstheme="minorHAnsi"/>
          <w:sz w:val="20"/>
          <w:szCs w:val="20"/>
          <w:lang w:val="pl-PL"/>
        </w:rPr>
        <w:t>Zamawiający może zawrzeć umowę w sprawie zamówienia publicznego przed upływem terminu, o którym mowa wyżej jeżeli: w postępowaniu o udzielenie zamówienia prowadzonym w trybie podstawowym złożono tylko jedną ofertę.</w:t>
      </w:r>
    </w:p>
    <w:p w14:paraId="34FEAB9B" w14:textId="77777777" w:rsidR="00DB4890" w:rsidRPr="0006258D" w:rsidRDefault="00DB4890" w:rsidP="00DB4890">
      <w:pPr>
        <w:rPr>
          <w:rFonts w:asciiTheme="minorHAnsi" w:hAnsiTheme="minorHAnsi" w:cstheme="minorHAnsi"/>
          <w:bCs/>
          <w:iCs/>
          <w:sz w:val="20"/>
          <w:szCs w:val="20"/>
          <w:lang w:val="pl-PL"/>
        </w:rPr>
      </w:pPr>
    </w:p>
    <w:p w14:paraId="290A2789" w14:textId="0DDF6C7C" w:rsidR="00DB4890" w:rsidRPr="0006258D" w:rsidRDefault="00DB4890"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XX</w:t>
      </w:r>
      <w:r w:rsidR="007676F7">
        <w:rPr>
          <w:rFonts w:asciiTheme="minorHAnsi" w:hAnsiTheme="minorHAnsi" w:cstheme="minorHAnsi"/>
          <w:b/>
          <w:bCs/>
          <w:iCs/>
          <w:sz w:val="20"/>
          <w:szCs w:val="20"/>
          <w:lang w:val="pl-PL"/>
        </w:rPr>
        <w:t>XII</w:t>
      </w:r>
      <w:r w:rsidRPr="0006258D">
        <w:rPr>
          <w:rFonts w:asciiTheme="minorHAnsi" w:hAnsiTheme="minorHAnsi" w:cstheme="minorHAnsi"/>
          <w:b/>
          <w:bCs/>
          <w:iCs/>
          <w:sz w:val="20"/>
          <w:szCs w:val="20"/>
          <w:lang w:val="pl-PL"/>
        </w:rPr>
        <w:t xml:space="preserve">. Klauzula informacyjna dotycząca Rozporządzenia o Ochronie Danych Osobowych (RODO) </w:t>
      </w:r>
    </w:p>
    <w:p w14:paraId="059B7E87" w14:textId="77777777" w:rsidR="00DB4890" w:rsidRPr="0006258D" w:rsidRDefault="00DB4890" w:rsidP="008B34E6">
      <w:p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Realizując obowiązek informacyjny Administratora danych osobowych, uprzejmie informujemy, iż:</w:t>
      </w:r>
    </w:p>
    <w:p w14:paraId="3951A6A8" w14:textId="77777777" w:rsidR="00DB4890" w:rsidRPr="0006258D" w:rsidRDefault="00DB4890" w:rsidP="008B34E6">
      <w:p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informujemy, że: </w:t>
      </w:r>
    </w:p>
    <w:p w14:paraId="0C735BEB" w14:textId="77777777" w:rsidR="00DB4890" w:rsidRPr="0006258D" w:rsidRDefault="00DB4890">
      <w:pPr>
        <w:numPr>
          <w:ilvl w:val="0"/>
          <w:numId w:val="25"/>
        </w:numPr>
        <w:rPr>
          <w:rFonts w:asciiTheme="minorHAnsi" w:hAnsiTheme="minorHAnsi" w:cstheme="minorHAnsi"/>
          <w:b/>
          <w:sz w:val="20"/>
          <w:szCs w:val="20"/>
          <w:lang w:val="pl-PL"/>
        </w:rPr>
      </w:pPr>
      <w:r w:rsidRPr="0006258D">
        <w:rPr>
          <w:rFonts w:asciiTheme="minorHAnsi" w:hAnsiTheme="minorHAnsi" w:cstheme="minorHAnsi"/>
          <w:b/>
          <w:sz w:val="20"/>
          <w:szCs w:val="20"/>
          <w:lang w:val="pl-PL"/>
        </w:rPr>
        <w:t xml:space="preserve">Administrator Danych Osobowych </w:t>
      </w:r>
    </w:p>
    <w:p w14:paraId="4099F487" w14:textId="77777777" w:rsidR="00DB4890" w:rsidRPr="0006258D" w:rsidRDefault="00DB4890">
      <w:pPr>
        <w:numPr>
          <w:ilvl w:val="1"/>
          <w:numId w:val="25"/>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Administratorem Pani/Pana danych osobowych jest Gmina Suchy Dąb, z siedzibą przy ul. Gdańskiej 17, 83-022 Suchy Dąb. </w:t>
      </w:r>
    </w:p>
    <w:p w14:paraId="6D46B4AF" w14:textId="77777777" w:rsidR="00DB4890" w:rsidRPr="0006258D" w:rsidRDefault="00DB4890">
      <w:pPr>
        <w:numPr>
          <w:ilvl w:val="0"/>
          <w:numId w:val="25"/>
        </w:numPr>
        <w:rPr>
          <w:rFonts w:asciiTheme="minorHAnsi" w:hAnsiTheme="minorHAnsi" w:cstheme="minorHAnsi"/>
          <w:b/>
          <w:sz w:val="20"/>
          <w:szCs w:val="20"/>
          <w:lang w:val="pl-PL"/>
        </w:rPr>
      </w:pPr>
      <w:r w:rsidRPr="0006258D">
        <w:rPr>
          <w:rFonts w:asciiTheme="minorHAnsi" w:hAnsiTheme="minorHAnsi" w:cstheme="minorHAnsi"/>
          <w:b/>
          <w:sz w:val="20"/>
          <w:szCs w:val="20"/>
          <w:lang w:val="pl-PL"/>
        </w:rPr>
        <w:t xml:space="preserve">Inspektor Ochrony Danych </w:t>
      </w:r>
    </w:p>
    <w:p w14:paraId="4C8E8F04" w14:textId="77777777" w:rsidR="00DB4890" w:rsidRPr="0006258D" w:rsidRDefault="00DB4890">
      <w:pPr>
        <w:numPr>
          <w:ilvl w:val="1"/>
          <w:numId w:val="25"/>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Każdy Wykonawca ma prawo do kontaktu z Inspektorem Ochrony Danych Gminy Suchy Dąb: Adrianą Głuchowską w sprawie sposobu i zakresu przetwarzania danych osobowych w zakresie działania Administratora, a także przysługujących uprawnień za pomocą poczty elektronicznej e-mail: </w:t>
      </w:r>
      <w:hyperlink r:id="rId15">
        <w:r w:rsidRPr="0006258D">
          <w:rPr>
            <w:rStyle w:val="Hipercze"/>
            <w:rFonts w:asciiTheme="minorHAnsi" w:hAnsiTheme="minorHAnsi" w:cstheme="minorHAnsi"/>
            <w:color w:val="auto"/>
            <w:sz w:val="20"/>
            <w:szCs w:val="20"/>
            <w:lang w:val="pl-PL"/>
          </w:rPr>
          <w:t>inspektor@suchy-dab.pl</w:t>
        </w:r>
      </w:hyperlink>
      <w:r w:rsidRPr="0006258D">
        <w:rPr>
          <w:rFonts w:asciiTheme="minorHAnsi" w:hAnsiTheme="minorHAnsi" w:cstheme="minorHAnsi"/>
          <w:sz w:val="20"/>
          <w:szCs w:val="20"/>
          <w:lang w:val="pl-PL"/>
        </w:rPr>
        <w:t xml:space="preserve">, oraz pod numerem telefonu: 696 011 969. </w:t>
      </w:r>
    </w:p>
    <w:p w14:paraId="14116698" w14:textId="77777777" w:rsidR="00DB4890" w:rsidRPr="0006258D" w:rsidRDefault="00DB4890">
      <w:pPr>
        <w:numPr>
          <w:ilvl w:val="0"/>
          <w:numId w:val="25"/>
        </w:numPr>
        <w:rPr>
          <w:rFonts w:asciiTheme="minorHAnsi" w:hAnsiTheme="minorHAnsi" w:cstheme="minorHAnsi"/>
          <w:b/>
          <w:sz w:val="20"/>
          <w:szCs w:val="20"/>
          <w:lang w:val="pl-PL"/>
        </w:rPr>
      </w:pPr>
      <w:r w:rsidRPr="0006258D">
        <w:rPr>
          <w:rFonts w:asciiTheme="minorHAnsi" w:hAnsiTheme="minorHAnsi" w:cstheme="minorHAnsi"/>
          <w:b/>
          <w:sz w:val="20"/>
          <w:szCs w:val="20"/>
          <w:lang w:val="pl-PL"/>
        </w:rPr>
        <w:t xml:space="preserve">Cel i podstawa prawna przetwarzania </w:t>
      </w:r>
    </w:p>
    <w:p w14:paraId="7A999C66" w14:textId="77777777" w:rsidR="00DB4890" w:rsidRPr="0006258D" w:rsidRDefault="00DB4890">
      <w:pPr>
        <w:numPr>
          <w:ilvl w:val="1"/>
          <w:numId w:val="25"/>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Urząd przetwarza dane osobowe w celach: </w:t>
      </w:r>
    </w:p>
    <w:p w14:paraId="7211E452" w14:textId="77777777" w:rsidR="00DB4890" w:rsidRPr="0006258D" w:rsidRDefault="00DB4890">
      <w:pPr>
        <w:numPr>
          <w:ilvl w:val="2"/>
          <w:numId w:val="25"/>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wypełnienia obowiązku prawnego ciążącego na administratorze, </w:t>
      </w:r>
    </w:p>
    <w:p w14:paraId="337113F4" w14:textId="77777777" w:rsidR="00DB4890" w:rsidRPr="0006258D" w:rsidRDefault="00DB4890">
      <w:pPr>
        <w:numPr>
          <w:ilvl w:val="2"/>
          <w:numId w:val="25"/>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wykonania zadania realizowanego w interesie publicznym lub w ramach sprawowania władzy publicznej powierzonej administratorowi, </w:t>
      </w:r>
    </w:p>
    <w:p w14:paraId="0B7FB049" w14:textId="6C4F2B39" w:rsidR="00651A70" w:rsidRPr="0006258D" w:rsidRDefault="00DB4890">
      <w:pPr>
        <w:numPr>
          <w:ilvl w:val="2"/>
          <w:numId w:val="25"/>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w innych przypadkach dane osobowe przetwarzane będą wyłącznie na podstawie wcześniej udzielonej zgody w zakresie i celu określonym w treści zgody. </w:t>
      </w:r>
    </w:p>
    <w:p w14:paraId="3C9A91D3" w14:textId="77777777" w:rsidR="00DB4890" w:rsidRPr="0006258D" w:rsidRDefault="00DB4890">
      <w:pPr>
        <w:numPr>
          <w:ilvl w:val="0"/>
          <w:numId w:val="25"/>
        </w:numPr>
        <w:rPr>
          <w:rFonts w:asciiTheme="minorHAnsi" w:hAnsiTheme="minorHAnsi" w:cstheme="minorHAnsi"/>
          <w:b/>
          <w:sz w:val="20"/>
          <w:szCs w:val="20"/>
          <w:lang w:val="pl-PL"/>
        </w:rPr>
      </w:pPr>
      <w:r w:rsidRPr="0006258D">
        <w:rPr>
          <w:rFonts w:asciiTheme="minorHAnsi" w:hAnsiTheme="minorHAnsi" w:cstheme="minorHAnsi"/>
          <w:b/>
          <w:sz w:val="20"/>
          <w:szCs w:val="20"/>
          <w:lang w:val="pl-PL"/>
        </w:rPr>
        <w:t xml:space="preserve">Odbiorcy danych </w:t>
      </w:r>
    </w:p>
    <w:p w14:paraId="10D91310" w14:textId="77777777" w:rsidR="00DB4890" w:rsidRPr="0006258D" w:rsidRDefault="00DB4890">
      <w:pPr>
        <w:numPr>
          <w:ilvl w:val="1"/>
          <w:numId w:val="25"/>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W toku załatwiania sprawy dane osobowe mogą być przekazane innym podmiotom. Odbiorcami danych mogą być podmioty upoważnione do odbioru danych osobowych na podstawie odpowiednich przepisów prawa oraz podmioty, które przetwarzają dane osobowe w imieniu Administratora, na podstawie zawartej z nim umowy powierzenia przetwarzania danych osobowych. </w:t>
      </w:r>
    </w:p>
    <w:p w14:paraId="72BD0442" w14:textId="77777777" w:rsidR="00DB4890" w:rsidRPr="0006258D" w:rsidRDefault="00DB4890">
      <w:pPr>
        <w:numPr>
          <w:ilvl w:val="0"/>
          <w:numId w:val="25"/>
        </w:numPr>
        <w:rPr>
          <w:rFonts w:asciiTheme="minorHAnsi" w:hAnsiTheme="minorHAnsi" w:cstheme="minorHAnsi"/>
          <w:sz w:val="20"/>
          <w:szCs w:val="20"/>
          <w:lang w:val="pl-PL"/>
        </w:rPr>
      </w:pPr>
      <w:r w:rsidRPr="0006258D">
        <w:rPr>
          <w:rFonts w:asciiTheme="minorHAnsi" w:hAnsiTheme="minorHAnsi" w:cstheme="minorHAnsi"/>
          <w:b/>
          <w:sz w:val="20"/>
          <w:szCs w:val="20"/>
          <w:lang w:val="pl-PL"/>
        </w:rPr>
        <w:t>Informacja o przekazaniu danych do państw trzecich</w:t>
      </w:r>
      <w:r w:rsidRPr="0006258D">
        <w:rPr>
          <w:rFonts w:asciiTheme="minorHAnsi" w:hAnsiTheme="minorHAnsi" w:cstheme="minorHAnsi"/>
          <w:sz w:val="20"/>
          <w:szCs w:val="20"/>
          <w:lang w:val="pl-PL"/>
        </w:rPr>
        <w:t xml:space="preserve"> </w:t>
      </w:r>
    </w:p>
    <w:p w14:paraId="585941B3" w14:textId="77777777" w:rsidR="00DB4890" w:rsidRPr="0006258D" w:rsidRDefault="00DB4890">
      <w:pPr>
        <w:numPr>
          <w:ilvl w:val="1"/>
          <w:numId w:val="25"/>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Dane osobowe nie będą przekazywane do państw trzecich. </w:t>
      </w:r>
    </w:p>
    <w:p w14:paraId="1FE587AA" w14:textId="74832A17" w:rsidR="00DB4890" w:rsidRPr="007D083F" w:rsidRDefault="00DB4890" w:rsidP="007D083F">
      <w:pPr>
        <w:numPr>
          <w:ilvl w:val="0"/>
          <w:numId w:val="25"/>
        </w:numPr>
        <w:rPr>
          <w:rFonts w:asciiTheme="minorHAnsi" w:hAnsiTheme="minorHAnsi" w:cstheme="minorHAnsi"/>
          <w:sz w:val="20"/>
          <w:szCs w:val="20"/>
          <w:lang w:val="pl-PL"/>
        </w:rPr>
      </w:pPr>
      <w:r w:rsidRPr="0006258D">
        <w:rPr>
          <w:rFonts w:asciiTheme="minorHAnsi" w:hAnsiTheme="minorHAnsi" w:cstheme="minorHAnsi"/>
          <w:b/>
          <w:sz w:val="20"/>
          <w:szCs w:val="20"/>
          <w:lang w:val="pl-PL"/>
        </w:rPr>
        <w:t>Prawa osób, których dane są przetwarzane</w:t>
      </w:r>
      <w:r w:rsidRPr="0006258D">
        <w:rPr>
          <w:rFonts w:asciiTheme="minorHAnsi" w:hAnsiTheme="minorHAnsi" w:cstheme="minorHAnsi"/>
          <w:sz w:val="20"/>
          <w:szCs w:val="20"/>
          <w:lang w:val="pl-PL"/>
        </w:rPr>
        <w:t xml:space="preserve"> </w:t>
      </w:r>
      <w:r w:rsidR="007D083F">
        <w:rPr>
          <w:rFonts w:asciiTheme="minorHAnsi" w:hAnsiTheme="minorHAnsi" w:cstheme="minorHAnsi"/>
          <w:sz w:val="20"/>
          <w:szCs w:val="20"/>
          <w:lang w:val="pl-PL"/>
        </w:rPr>
        <w:t>,</w:t>
      </w:r>
      <w:r w:rsidRPr="007D083F">
        <w:rPr>
          <w:rFonts w:asciiTheme="minorHAnsi" w:hAnsiTheme="minorHAnsi" w:cstheme="minorHAnsi"/>
          <w:sz w:val="20"/>
          <w:szCs w:val="20"/>
          <w:lang w:val="pl-PL"/>
        </w:rPr>
        <w:t xml:space="preserve">Wykonawca ma prawo, w zakresie danych osobowych dotyczących: </w:t>
      </w:r>
    </w:p>
    <w:p w14:paraId="439251B6" w14:textId="77777777" w:rsidR="00DB4890" w:rsidRPr="0006258D" w:rsidRDefault="00DB4890">
      <w:pPr>
        <w:numPr>
          <w:ilvl w:val="1"/>
          <w:numId w:val="25"/>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dostępu do danych osobowych, </w:t>
      </w:r>
    </w:p>
    <w:p w14:paraId="5F557B7F" w14:textId="77777777" w:rsidR="00DB4890" w:rsidRPr="0006258D" w:rsidRDefault="00DB4890">
      <w:pPr>
        <w:numPr>
          <w:ilvl w:val="1"/>
          <w:numId w:val="25"/>
        </w:numPr>
        <w:rPr>
          <w:rFonts w:asciiTheme="minorHAnsi" w:hAnsiTheme="minorHAnsi" w:cstheme="minorHAnsi"/>
          <w:sz w:val="20"/>
          <w:szCs w:val="20"/>
          <w:lang w:val="pl-PL"/>
        </w:rPr>
      </w:pPr>
      <w:r w:rsidRPr="0006258D">
        <w:rPr>
          <w:rFonts w:asciiTheme="minorHAnsi" w:hAnsiTheme="minorHAnsi" w:cstheme="minorHAnsi"/>
          <w:sz w:val="20"/>
          <w:szCs w:val="20"/>
          <w:lang w:val="pl-PL"/>
        </w:rPr>
        <w:t xml:space="preserve">sprostowania danych osobowych np. gdy są nieaktualnie lub nieprawdziwe, </w:t>
      </w:r>
    </w:p>
    <w:p w14:paraId="6D6FA2CE" w14:textId="77777777" w:rsidR="00DB4890" w:rsidRPr="0006258D" w:rsidRDefault="00DB4890">
      <w:pPr>
        <w:numPr>
          <w:ilvl w:val="1"/>
          <w:numId w:val="25"/>
        </w:numPr>
        <w:rPr>
          <w:rFonts w:asciiTheme="minorHAnsi" w:hAnsiTheme="minorHAnsi" w:cstheme="minorHAnsi"/>
          <w:sz w:val="20"/>
          <w:szCs w:val="20"/>
          <w:lang w:val="pl-PL"/>
        </w:rPr>
      </w:pPr>
      <w:r w:rsidRPr="0006258D">
        <w:rPr>
          <w:rFonts w:asciiTheme="minorHAnsi" w:hAnsiTheme="minorHAnsi" w:cstheme="minorHAnsi"/>
          <w:sz w:val="20"/>
          <w:szCs w:val="20"/>
          <w:lang w:val="pl-PL"/>
        </w:rPr>
        <w:t>w przypadku powzięcia informacji o niezgodnym z prawem przetwarzaniu danych osobowych, przysługuje prawo wniesienia skargi do organu nadzorczego, którym jest Prezes Urzędu Ochrony Danych Osobowych</w:t>
      </w:r>
      <w:r w:rsidRPr="0006258D">
        <w:rPr>
          <w:rFonts w:asciiTheme="minorHAnsi" w:hAnsiTheme="minorHAnsi" w:cstheme="minorHAnsi"/>
          <w:sz w:val="20"/>
          <w:szCs w:val="20"/>
          <w:lang w:val="pl-PL"/>
        </w:rPr>
        <w:br/>
        <w:t xml:space="preserve">z siedzibą w Warszawie. </w:t>
      </w:r>
    </w:p>
    <w:p w14:paraId="6EC5B9B6" w14:textId="77777777" w:rsidR="00DB4890" w:rsidRPr="0006258D" w:rsidRDefault="00DB4890">
      <w:pPr>
        <w:numPr>
          <w:ilvl w:val="0"/>
          <w:numId w:val="25"/>
        </w:numPr>
        <w:rPr>
          <w:rFonts w:asciiTheme="minorHAnsi" w:hAnsiTheme="minorHAnsi" w:cstheme="minorHAnsi"/>
          <w:sz w:val="20"/>
          <w:szCs w:val="20"/>
          <w:lang w:val="pl-PL"/>
        </w:rPr>
      </w:pPr>
      <w:r w:rsidRPr="0006258D">
        <w:rPr>
          <w:rFonts w:asciiTheme="minorHAnsi" w:hAnsiTheme="minorHAnsi" w:cstheme="minorHAnsi"/>
          <w:sz w:val="20"/>
          <w:szCs w:val="20"/>
          <w:lang w:val="pl-PL"/>
        </w:rPr>
        <w:t>Ponadto informujemy, że Administrator nie przetwarza danych osobowych w trybie zautomatyzowanym oraz że dane nie są profilowane.</w:t>
      </w:r>
    </w:p>
    <w:p w14:paraId="32726524" w14:textId="77777777" w:rsidR="00DB4890" w:rsidRPr="0006258D" w:rsidRDefault="00DB4890" w:rsidP="00DB4890">
      <w:pPr>
        <w:rPr>
          <w:rFonts w:asciiTheme="minorHAnsi" w:hAnsiTheme="minorHAnsi" w:cstheme="minorHAnsi"/>
          <w:sz w:val="20"/>
          <w:szCs w:val="20"/>
          <w:lang w:val="pl-PL"/>
        </w:rPr>
      </w:pPr>
    </w:p>
    <w:p w14:paraId="699EF0D0" w14:textId="43948493" w:rsidR="00DB4890" w:rsidRPr="0006258D" w:rsidRDefault="00DB4890" w:rsidP="00DB4890">
      <w:pPr>
        <w:rPr>
          <w:rFonts w:asciiTheme="minorHAnsi" w:hAnsiTheme="minorHAnsi" w:cstheme="minorHAnsi"/>
          <w:b/>
          <w:bCs/>
          <w:iCs/>
          <w:sz w:val="20"/>
          <w:szCs w:val="20"/>
          <w:lang w:val="pl-PL"/>
        </w:rPr>
      </w:pPr>
      <w:r w:rsidRPr="0006258D">
        <w:rPr>
          <w:rFonts w:asciiTheme="minorHAnsi" w:hAnsiTheme="minorHAnsi" w:cstheme="minorHAnsi"/>
          <w:b/>
          <w:bCs/>
          <w:iCs/>
          <w:sz w:val="20"/>
          <w:szCs w:val="20"/>
          <w:lang w:val="pl-PL"/>
        </w:rPr>
        <w:t>XXX</w:t>
      </w:r>
      <w:r w:rsidR="007676F7">
        <w:rPr>
          <w:rFonts w:asciiTheme="minorHAnsi" w:hAnsiTheme="minorHAnsi" w:cstheme="minorHAnsi"/>
          <w:b/>
          <w:bCs/>
          <w:iCs/>
          <w:sz w:val="20"/>
          <w:szCs w:val="20"/>
          <w:lang w:val="pl-PL"/>
        </w:rPr>
        <w:t>III</w:t>
      </w:r>
      <w:r w:rsidRPr="0006258D">
        <w:rPr>
          <w:rFonts w:asciiTheme="minorHAnsi" w:hAnsiTheme="minorHAnsi" w:cstheme="minorHAnsi"/>
          <w:b/>
          <w:bCs/>
          <w:iCs/>
          <w:sz w:val="20"/>
          <w:szCs w:val="20"/>
          <w:lang w:val="pl-PL"/>
        </w:rPr>
        <w:t>. Pozostałe informacje.</w:t>
      </w:r>
    </w:p>
    <w:p w14:paraId="11895A7F" w14:textId="77777777" w:rsidR="00DB4890" w:rsidRPr="0006258D" w:rsidRDefault="00DB4890">
      <w:pPr>
        <w:numPr>
          <w:ilvl w:val="0"/>
          <w:numId w:val="16"/>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 xml:space="preserve">Zamawiający nie przewiduje udzielania zamówień </w:t>
      </w:r>
      <w:r w:rsidRPr="0006258D">
        <w:rPr>
          <w:rFonts w:asciiTheme="minorHAnsi" w:hAnsiTheme="minorHAnsi" w:cstheme="minorHAnsi"/>
          <w:sz w:val="20"/>
          <w:szCs w:val="20"/>
          <w:lang w:val="pl-PL"/>
        </w:rPr>
        <w:t xml:space="preserve">o których mowa w art. 214 ust. 1 pkt. 7 </w:t>
      </w:r>
      <w:proofErr w:type="spellStart"/>
      <w:r w:rsidRPr="0006258D">
        <w:rPr>
          <w:rFonts w:asciiTheme="minorHAnsi" w:hAnsiTheme="minorHAnsi" w:cstheme="minorHAnsi"/>
          <w:sz w:val="20"/>
          <w:szCs w:val="20"/>
          <w:lang w:val="pl-PL"/>
        </w:rPr>
        <w:t>Pzp</w:t>
      </w:r>
      <w:proofErr w:type="spellEnd"/>
      <w:r w:rsidRPr="0006258D">
        <w:rPr>
          <w:rFonts w:asciiTheme="minorHAnsi" w:hAnsiTheme="minorHAnsi" w:cstheme="minorHAnsi"/>
          <w:sz w:val="20"/>
          <w:szCs w:val="20"/>
          <w:lang w:val="pl-PL"/>
        </w:rPr>
        <w:t>.</w:t>
      </w:r>
    </w:p>
    <w:p w14:paraId="5D616212" w14:textId="77777777" w:rsidR="00DB4890" w:rsidRPr="0006258D" w:rsidRDefault="00DB4890">
      <w:pPr>
        <w:numPr>
          <w:ilvl w:val="0"/>
          <w:numId w:val="16"/>
        </w:numPr>
        <w:jc w:val="both"/>
        <w:rPr>
          <w:rFonts w:asciiTheme="minorHAnsi" w:hAnsiTheme="minorHAnsi" w:cstheme="minorHAnsi"/>
          <w:bCs/>
          <w:iCs/>
          <w:sz w:val="20"/>
          <w:szCs w:val="20"/>
          <w:lang w:val="pl-PL"/>
        </w:rPr>
      </w:pPr>
      <w:r w:rsidRPr="0006258D">
        <w:rPr>
          <w:rFonts w:asciiTheme="minorHAnsi" w:hAnsiTheme="minorHAnsi" w:cstheme="minorHAnsi"/>
          <w:bCs/>
          <w:iCs/>
          <w:sz w:val="20"/>
          <w:szCs w:val="20"/>
          <w:lang w:val="pl-PL"/>
        </w:rPr>
        <w:t>Zamawiający nie dopuszcza składania ofert wariantowych.</w:t>
      </w:r>
    </w:p>
    <w:p w14:paraId="1807D2FC" w14:textId="77777777" w:rsidR="00DB4890" w:rsidRPr="0006258D" w:rsidRDefault="00DB4890">
      <w:pPr>
        <w:numPr>
          <w:ilvl w:val="0"/>
          <w:numId w:val="16"/>
        </w:numPr>
        <w:jc w:val="both"/>
        <w:rPr>
          <w:rFonts w:asciiTheme="minorHAnsi" w:hAnsiTheme="minorHAnsi" w:cstheme="minorHAnsi"/>
          <w:sz w:val="20"/>
          <w:szCs w:val="20"/>
          <w:lang w:val="pl-PL"/>
        </w:rPr>
      </w:pPr>
      <w:r w:rsidRPr="0006258D">
        <w:rPr>
          <w:rFonts w:asciiTheme="minorHAnsi" w:hAnsiTheme="minorHAnsi" w:cstheme="minorHAnsi"/>
          <w:sz w:val="20"/>
          <w:szCs w:val="20"/>
          <w:lang w:val="pl-PL"/>
        </w:rPr>
        <w:t>W przypadku, gdy wartości podane przez Wykonawców na oświadczeniach i dokumentach, o których mowa SWZ, podane będą w walucie innej niż PLN, Zamawiający przeliczy te wartości na PLN przyjmując średni kurs NBP danej waluty na dzień wszczęcia postępowania.</w:t>
      </w:r>
    </w:p>
    <w:p w14:paraId="7F35C883" w14:textId="77777777" w:rsidR="00DB4890" w:rsidRPr="0006258D" w:rsidRDefault="00DB4890">
      <w:pPr>
        <w:numPr>
          <w:ilvl w:val="0"/>
          <w:numId w:val="16"/>
        </w:numPr>
        <w:jc w:val="both"/>
        <w:rPr>
          <w:rFonts w:asciiTheme="minorHAnsi" w:hAnsiTheme="minorHAnsi" w:cstheme="minorHAnsi"/>
          <w:b/>
          <w:sz w:val="20"/>
          <w:szCs w:val="20"/>
          <w:lang w:val="pl-PL"/>
        </w:rPr>
      </w:pPr>
      <w:r w:rsidRPr="0006258D">
        <w:rPr>
          <w:rFonts w:asciiTheme="minorHAnsi" w:hAnsiTheme="minorHAnsi" w:cstheme="minorHAnsi"/>
          <w:sz w:val="20"/>
          <w:szCs w:val="20"/>
          <w:lang w:val="pl-PL"/>
        </w:rPr>
        <w:lastRenderedPageBreak/>
        <w:t>Wszelkie nieuregulowane w niniejszym SWZ czynności, uprawnienia, obowiązki Wykonawców i Zamawiającego, których ustawa nie nakazała zawierać Zamawiającemu w SWZ, a które mogą przyczynić się do właściwego przebiegu postępowania, reguluje ustawa PZP.</w:t>
      </w:r>
    </w:p>
    <w:p w14:paraId="4D5A47EB" w14:textId="1657F879" w:rsidR="00DB4890" w:rsidRPr="0006258D" w:rsidRDefault="00DB4890">
      <w:pPr>
        <w:numPr>
          <w:ilvl w:val="0"/>
          <w:numId w:val="16"/>
        </w:numPr>
        <w:jc w:val="both"/>
        <w:rPr>
          <w:rFonts w:asciiTheme="minorHAnsi" w:hAnsiTheme="minorHAnsi" w:cstheme="minorHAnsi"/>
          <w:b/>
          <w:bCs/>
          <w:sz w:val="20"/>
          <w:szCs w:val="20"/>
          <w:lang w:val="pl-PL"/>
        </w:rPr>
      </w:pPr>
      <w:r w:rsidRPr="0006258D">
        <w:rPr>
          <w:rFonts w:asciiTheme="minorHAnsi" w:hAnsiTheme="minorHAnsi" w:cstheme="minorHAnsi"/>
          <w:b/>
          <w:bCs/>
          <w:sz w:val="20"/>
          <w:szCs w:val="20"/>
          <w:lang w:val="pl-PL"/>
        </w:rPr>
        <w:t>Zamawiający przewiduje dokonanie zmian umowy w toku jej realizacji w przypadku zaistnienia okoliczności,</w:t>
      </w:r>
      <w:r w:rsidRPr="0006258D">
        <w:rPr>
          <w:rFonts w:asciiTheme="minorHAnsi" w:hAnsiTheme="minorHAnsi" w:cstheme="minorHAnsi"/>
          <w:b/>
          <w:bCs/>
          <w:sz w:val="20"/>
          <w:szCs w:val="20"/>
          <w:lang w:val="pl-PL"/>
        </w:rPr>
        <w:br/>
        <w:t>o których mowa w art. 455 ustawy PZP</w:t>
      </w:r>
      <w:r w:rsidR="005B32C1">
        <w:rPr>
          <w:rFonts w:asciiTheme="minorHAnsi" w:hAnsiTheme="minorHAnsi" w:cstheme="minorHAnsi"/>
          <w:b/>
          <w:bCs/>
          <w:sz w:val="20"/>
          <w:szCs w:val="20"/>
          <w:lang w:val="pl-PL"/>
        </w:rPr>
        <w:t xml:space="preserve">, </w:t>
      </w:r>
      <w:r w:rsidR="005B32C1" w:rsidRPr="0006258D">
        <w:rPr>
          <w:rFonts w:asciiTheme="minorHAnsi" w:hAnsiTheme="minorHAnsi" w:cstheme="minorHAnsi"/>
          <w:b/>
          <w:bCs/>
          <w:sz w:val="20"/>
          <w:szCs w:val="20"/>
          <w:lang w:val="pl-PL"/>
        </w:rPr>
        <w:t xml:space="preserve">zgodnie z okolicznościami wymienionymi w załączniku nr </w:t>
      </w:r>
      <w:r w:rsidR="006A1825">
        <w:rPr>
          <w:rFonts w:asciiTheme="minorHAnsi" w:hAnsiTheme="minorHAnsi" w:cstheme="minorHAnsi"/>
          <w:b/>
          <w:bCs/>
          <w:sz w:val="20"/>
          <w:szCs w:val="20"/>
          <w:lang w:val="pl-PL"/>
        </w:rPr>
        <w:t>1</w:t>
      </w:r>
      <w:r w:rsidR="005B32C1" w:rsidRPr="0006258D">
        <w:rPr>
          <w:rFonts w:asciiTheme="minorHAnsi" w:hAnsiTheme="minorHAnsi" w:cstheme="minorHAnsi"/>
          <w:b/>
          <w:bCs/>
          <w:sz w:val="20"/>
          <w:szCs w:val="20"/>
          <w:lang w:val="pl-PL"/>
        </w:rPr>
        <w:t xml:space="preserve"> do SWZ.</w:t>
      </w:r>
    </w:p>
    <w:p w14:paraId="073740EC" w14:textId="77777777" w:rsidR="00971159" w:rsidRPr="00537835" w:rsidRDefault="00971159" w:rsidP="00DB4890">
      <w:pPr>
        <w:rPr>
          <w:rFonts w:asciiTheme="minorHAnsi" w:hAnsiTheme="minorHAnsi" w:cstheme="minorHAnsi"/>
          <w:b/>
          <w:color w:val="FF0000"/>
          <w:sz w:val="20"/>
          <w:szCs w:val="20"/>
          <w:lang w:val="pl-PL"/>
        </w:rPr>
      </w:pPr>
    </w:p>
    <w:p w14:paraId="243AD9E0" w14:textId="77777777" w:rsidR="00A94D2F" w:rsidRDefault="00A94D2F" w:rsidP="00A94D2F">
      <w:pPr>
        <w:rPr>
          <w:rFonts w:asciiTheme="minorHAnsi" w:hAnsiTheme="minorHAnsi" w:cstheme="minorHAnsi"/>
          <w:b/>
          <w:sz w:val="20"/>
          <w:szCs w:val="20"/>
          <w:lang w:val="pl-PL"/>
        </w:rPr>
      </w:pPr>
      <w:r w:rsidRPr="00971159">
        <w:rPr>
          <w:rFonts w:asciiTheme="minorHAnsi" w:hAnsiTheme="minorHAnsi" w:cstheme="minorHAnsi"/>
          <w:b/>
          <w:sz w:val="20"/>
          <w:szCs w:val="20"/>
          <w:lang w:val="pl-PL"/>
        </w:rPr>
        <w:t>Załączniki:</w:t>
      </w:r>
    </w:p>
    <w:p w14:paraId="5281787D" w14:textId="77777777" w:rsidR="00971159" w:rsidRPr="00971159" w:rsidRDefault="00971159" w:rsidP="00A94D2F">
      <w:pPr>
        <w:rPr>
          <w:rFonts w:asciiTheme="minorHAnsi" w:hAnsiTheme="minorHAnsi" w:cstheme="minorHAnsi"/>
          <w:b/>
          <w:sz w:val="20"/>
          <w:szCs w:val="20"/>
          <w:lang w:val="pl-PL"/>
        </w:rPr>
      </w:pPr>
    </w:p>
    <w:p w14:paraId="00C52146" w14:textId="77777777" w:rsidR="00A94D2F" w:rsidRPr="00A94D2F" w:rsidRDefault="00A94D2F" w:rsidP="00A94D2F">
      <w:pPr>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1. </w:t>
      </w:r>
      <w:r w:rsidRPr="00971159">
        <w:rPr>
          <w:rFonts w:asciiTheme="minorHAnsi" w:hAnsiTheme="minorHAnsi" w:cstheme="minorHAnsi"/>
          <w:b/>
          <w:sz w:val="20"/>
          <w:szCs w:val="20"/>
          <w:lang w:val="pl-PL"/>
        </w:rPr>
        <w:t>Załącznik nr 1 do SWZ</w:t>
      </w:r>
      <w:r w:rsidRPr="00A94D2F">
        <w:rPr>
          <w:rFonts w:asciiTheme="minorHAnsi" w:hAnsiTheme="minorHAnsi" w:cstheme="minorHAnsi"/>
          <w:bCs/>
          <w:sz w:val="20"/>
          <w:szCs w:val="20"/>
          <w:lang w:val="pl-PL"/>
        </w:rPr>
        <w:t xml:space="preserve"> – Projektowane postanowienia umowy w sprawie zamówienia publicznego</w:t>
      </w:r>
    </w:p>
    <w:p w14:paraId="259A2511" w14:textId="77777777" w:rsidR="00A94D2F" w:rsidRPr="00A94D2F" w:rsidRDefault="00A94D2F" w:rsidP="00A94D2F">
      <w:pPr>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2. </w:t>
      </w:r>
      <w:r w:rsidRPr="00971159">
        <w:rPr>
          <w:rFonts w:asciiTheme="minorHAnsi" w:hAnsiTheme="minorHAnsi" w:cstheme="minorHAnsi"/>
          <w:b/>
          <w:sz w:val="20"/>
          <w:szCs w:val="20"/>
          <w:lang w:val="pl-PL"/>
        </w:rPr>
        <w:t>Załącznik nr 2 do SWZ</w:t>
      </w:r>
      <w:r w:rsidRPr="00A94D2F">
        <w:rPr>
          <w:rFonts w:asciiTheme="minorHAnsi" w:hAnsiTheme="minorHAnsi" w:cstheme="minorHAnsi"/>
          <w:bCs/>
          <w:sz w:val="20"/>
          <w:szCs w:val="20"/>
          <w:lang w:val="pl-PL"/>
        </w:rPr>
        <w:t xml:space="preserve"> – Formularz Oferty – wzór</w:t>
      </w:r>
    </w:p>
    <w:p w14:paraId="258CBE37" w14:textId="77777777" w:rsidR="00A94D2F" w:rsidRPr="00A94D2F" w:rsidRDefault="00A94D2F" w:rsidP="00A94D2F">
      <w:pPr>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3. </w:t>
      </w:r>
      <w:r w:rsidRPr="00971159">
        <w:rPr>
          <w:rFonts w:asciiTheme="minorHAnsi" w:hAnsiTheme="minorHAnsi" w:cstheme="minorHAnsi"/>
          <w:b/>
          <w:sz w:val="20"/>
          <w:szCs w:val="20"/>
          <w:lang w:val="pl-PL"/>
        </w:rPr>
        <w:t>Załącznik nr 3 do SWZ</w:t>
      </w:r>
      <w:r w:rsidRPr="00A94D2F">
        <w:rPr>
          <w:rFonts w:asciiTheme="minorHAnsi" w:hAnsiTheme="minorHAnsi" w:cstheme="minorHAnsi"/>
          <w:bCs/>
          <w:sz w:val="20"/>
          <w:szCs w:val="20"/>
          <w:lang w:val="pl-PL"/>
        </w:rPr>
        <w:t xml:space="preserve"> – Oświadczenie Wykonawcy składane na podstawie art. 125 ust. 1 ustawy PZP – wzór</w:t>
      </w:r>
    </w:p>
    <w:p w14:paraId="236A1C6F" w14:textId="77777777" w:rsidR="00A94D2F" w:rsidRPr="00A94D2F" w:rsidRDefault="00A94D2F" w:rsidP="00E41E85">
      <w:pPr>
        <w:ind w:left="2268" w:hanging="2268"/>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4. </w:t>
      </w:r>
      <w:r w:rsidRPr="00971159">
        <w:rPr>
          <w:rFonts w:asciiTheme="minorHAnsi" w:hAnsiTheme="minorHAnsi" w:cstheme="minorHAnsi"/>
          <w:b/>
          <w:sz w:val="20"/>
          <w:szCs w:val="20"/>
          <w:lang w:val="pl-PL"/>
        </w:rPr>
        <w:t>Załącznik nr 4 do SWZ</w:t>
      </w:r>
      <w:r w:rsidRPr="00A94D2F">
        <w:rPr>
          <w:rFonts w:asciiTheme="minorHAnsi" w:hAnsiTheme="minorHAnsi" w:cstheme="minorHAnsi"/>
          <w:bCs/>
          <w:sz w:val="20"/>
          <w:szCs w:val="20"/>
          <w:lang w:val="pl-PL"/>
        </w:rPr>
        <w:t xml:space="preserve">  -  Oświadczenie podmiotu udostępniającego zasoby składane na podstawie art. 125 ust. 5 ustawy PZP – wzór</w:t>
      </w:r>
    </w:p>
    <w:p w14:paraId="38D1A55B" w14:textId="77777777" w:rsidR="00A94D2F" w:rsidRPr="00A94D2F" w:rsidRDefault="00A94D2F" w:rsidP="00A94D2F">
      <w:pPr>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5. </w:t>
      </w:r>
      <w:r w:rsidRPr="00971159">
        <w:rPr>
          <w:rFonts w:asciiTheme="minorHAnsi" w:hAnsiTheme="minorHAnsi" w:cstheme="minorHAnsi"/>
          <w:b/>
          <w:sz w:val="20"/>
          <w:szCs w:val="20"/>
          <w:lang w:val="pl-PL"/>
        </w:rPr>
        <w:t>Załącznik nr 5 do SWZ</w:t>
      </w:r>
      <w:r w:rsidRPr="00A94D2F">
        <w:rPr>
          <w:rFonts w:asciiTheme="minorHAnsi" w:hAnsiTheme="minorHAnsi" w:cstheme="minorHAnsi"/>
          <w:bCs/>
          <w:sz w:val="20"/>
          <w:szCs w:val="20"/>
          <w:lang w:val="pl-PL"/>
        </w:rPr>
        <w:t xml:space="preserve"> - Oświadczenie Wykonawców wspólnie ubiegających się o zamówienie - wzór</w:t>
      </w:r>
    </w:p>
    <w:p w14:paraId="5DC159C7" w14:textId="77777777" w:rsidR="00A94D2F" w:rsidRPr="00A94D2F" w:rsidRDefault="00A94D2F" w:rsidP="00E41E85">
      <w:pPr>
        <w:ind w:left="2268" w:hanging="2268"/>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6. </w:t>
      </w:r>
      <w:r w:rsidRPr="00971159">
        <w:rPr>
          <w:rFonts w:asciiTheme="minorHAnsi" w:hAnsiTheme="minorHAnsi" w:cstheme="minorHAnsi"/>
          <w:b/>
          <w:sz w:val="20"/>
          <w:szCs w:val="20"/>
          <w:lang w:val="pl-PL"/>
        </w:rPr>
        <w:t>Załącznik nr 6 do SWZ</w:t>
      </w:r>
      <w:r w:rsidRPr="00A94D2F">
        <w:rPr>
          <w:rFonts w:asciiTheme="minorHAnsi" w:hAnsiTheme="minorHAnsi" w:cstheme="minorHAnsi"/>
          <w:bCs/>
          <w:sz w:val="20"/>
          <w:szCs w:val="20"/>
          <w:lang w:val="pl-PL"/>
        </w:rPr>
        <w:t xml:space="preserve"> – Oświadczenie Wykonawcy o przynależności lub braku przynależności do tej samej grupy kapitałowej, o której mowa w art. 108 ust. 1 pkt. 5 PZP – wzór</w:t>
      </w:r>
    </w:p>
    <w:p w14:paraId="5D9E14FD" w14:textId="77777777" w:rsidR="00A94D2F" w:rsidRPr="00A94D2F" w:rsidRDefault="00A94D2F" w:rsidP="00E41E85">
      <w:pPr>
        <w:ind w:left="2127" w:hanging="2127"/>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7. </w:t>
      </w:r>
      <w:r w:rsidRPr="00971159">
        <w:rPr>
          <w:rFonts w:asciiTheme="minorHAnsi" w:hAnsiTheme="minorHAnsi" w:cstheme="minorHAnsi"/>
          <w:b/>
          <w:sz w:val="20"/>
          <w:szCs w:val="20"/>
          <w:lang w:val="pl-PL"/>
        </w:rPr>
        <w:t>Załącznik nr 7 do SWZ</w:t>
      </w:r>
      <w:r w:rsidRPr="00A94D2F">
        <w:rPr>
          <w:rFonts w:asciiTheme="minorHAnsi" w:hAnsiTheme="minorHAnsi" w:cstheme="minorHAnsi"/>
          <w:bCs/>
          <w:sz w:val="20"/>
          <w:szCs w:val="20"/>
          <w:lang w:val="pl-PL"/>
        </w:rPr>
        <w:t xml:space="preserve"> – Oświadczenie Wykonawcy o aktualności informacji zawartych w oświadczeniu złożonym wraz z ofertą na podstawie art. 125 ust. 1 ustawy PZP – wzór</w:t>
      </w:r>
    </w:p>
    <w:p w14:paraId="149804C1" w14:textId="77777777" w:rsidR="00A94D2F" w:rsidRPr="00A94D2F" w:rsidRDefault="00A94D2F" w:rsidP="00E41E85">
      <w:pPr>
        <w:ind w:left="2268" w:hanging="2268"/>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8. </w:t>
      </w:r>
      <w:r w:rsidRPr="00971159">
        <w:rPr>
          <w:rFonts w:asciiTheme="minorHAnsi" w:hAnsiTheme="minorHAnsi" w:cstheme="minorHAnsi"/>
          <w:b/>
          <w:sz w:val="20"/>
          <w:szCs w:val="20"/>
          <w:lang w:val="pl-PL"/>
        </w:rPr>
        <w:t>Załącznik nr 8 do SWZ</w:t>
      </w:r>
      <w:r w:rsidRPr="00A94D2F">
        <w:rPr>
          <w:rFonts w:asciiTheme="minorHAnsi" w:hAnsiTheme="minorHAnsi" w:cstheme="minorHAnsi"/>
          <w:bCs/>
          <w:sz w:val="20"/>
          <w:szCs w:val="20"/>
          <w:lang w:val="pl-PL"/>
        </w:rPr>
        <w:t xml:space="preserve"> – Oświadczenie podmiotu udostępniającego zasoby o aktualności informacji zawartych w oświadczeniu złożonym wraz z ofertą na podstawie art. 125 ust. 5 ustawy PZP – wzór</w:t>
      </w:r>
    </w:p>
    <w:p w14:paraId="26FB2799" w14:textId="77777777" w:rsidR="00A94D2F" w:rsidRPr="00A94D2F" w:rsidRDefault="00A94D2F" w:rsidP="00A94D2F">
      <w:pPr>
        <w:rPr>
          <w:rFonts w:asciiTheme="minorHAnsi" w:hAnsiTheme="minorHAnsi" w:cstheme="minorHAnsi"/>
          <w:bCs/>
          <w:sz w:val="20"/>
          <w:szCs w:val="20"/>
          <w:lang w:val="pl-PL"/>
        </w:rPr>
      </w:pPr>
      <w:r w:rsidRPr="00A94D2F">
        <w:rPr>
          <w:rFonts w:asciiTheme="minorHAnsi" w:hAnsiTheme="minorHAnsi" w:cstheme="minorHAnsi"/>
          <w:bCs/>
          <w:sz w:val="20"/>
          <w:szCs w:val="20"/>
          <w:lang w:val="pl-PL"/>
        </w:rPr>
        <w:t xml:space="preserve">9. </w:t>
      </w:r>
      <w:r w:rsidRPr="00971159">
        <w:rPr>
          <w:rFonts w:asciiTheme="minorHAnsi" w:hAnsiTheme="minorHAnsi" w:cstheme="minorHAnsi"/>
          <w:b/>
          <w:sz w:val="20"/>
          <w:szCs w:val="20"/>
          <w:lang w:val="pl-PL"/>
        </w:rPr>
        <w:t>Załącznik nr 9 do SWZ</w:t>
      </w:r>
      <w:r w:rsidRPr="00A94D2F">
        <w:rPr>
          <w:rFonts w:asciiTheme="minorHAnsi" w:hAnsiTheme="minorHAnsi" w:cstheme="minorHAnsi"/>
          <w:bCs/>
          <w:sz w:val="20"/>
          <w:szCs w:val="20"/>
          <w:lang w:val="pl-PL"/>
        </w:rPr>
        <w:t xml:space="preserve"> – Wykaz osób skierowanych przez Wykonawcę do realizacji zamówienia publicznego – wzór</w:t>
      </w:r>
    </w:p>
    <w:p w14:paraId="0818EB67" w14:textId="109DB681" w:rsidR="009F2963" w:rsidRPr="00A94D2F" w:rsidRDefault="00A94D2F" w:rsidP="00A94D2F">
      <w:pPr>
        <w:rPr>
          <w:rFonts w:asciiTheme="minorHAnsi" w:hAnsiTheme="minorHAnsi" w:cstheme="minorHAnsi"/>
          <w:bCs/>
          <w:color w:val="FF0000"/>
          <w:sz w:val="20"/>
          <w:szCs w:val="20"/>
          <w:lang w:val="pl-PL"/>
        </w:rPr>
      </w:pPr>
      <w:r w:rsidRPr="00A94D2F">
        <w:rPr>
          <w:rFonts w:asciiTheme="minorHAnsi" w:hAnsiTheme="minorHAnsi" w:cstheme="minorHAnsi"/>
          <w:bCs/>
          <w:sz w:val="20"/>
          <w:szCs w:val="20"/>
          <w:lang w:val="pl-PL"/>
        </w:rPr>
        <w:t xml:space="preserve">10. </w:t>
      </w:r>
      <w:r w:rsidRPr="00971159">
        <w:rPr>
          <w:rFonts w:asciiTheme="minorHAnsi" w:hAnsiTheme="minorHAnsi" w:cstheme="minorHAnsi"/>
          <w:b/>
          <w:sz w:val="20"/>
          <w:szCs w:val="20"/>
          <w:lang w:val="pl-PL"/>
        </w:rPr>
        <w:t>Załącznik nr 10 do SWZ</w:t>
      </w:r>
      <w:r w:rsidRPr="00A94D2F">
        <w:rPr>
          <w:rFonts w:asciiTheme="minorHAnsi" w:hAnsiTheme="minorHAnsi" w:cstheme="minorHAnsi"/>
          <w:bCs/>
          <w:sz w:val="20"/>
          <w:szCs w:val="20"/>
          <w:lang w:val="pl-PL"/>
        </w:rPr>
        <w:t xml:space="preserve"> – Dokumentacja projektowa</w:t>
      </w:r>
    </w:p>
    <w:sectPr w:rsidR="009F2963" w:rsidRPr="00A94D2F" w:rsidSect="00782FA6">
      <w:footerReference w:type="default" r:id="rId16"/>
      <w:footerReference w:type="first" r:id="rId17"/>
      <w:type w:val="continuous"/>
      <w:pgSz w:w="11906" w:h="16838"/>
      <w:pgMar w:top="1440" w:right="1080" w:bottom="1440" w:left="1080" w:header="0" w:footer="0" w:gutter="0"/>
      <w:pgNumType w:start="2"/>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D7E4" w14:textId="77777777" w:rsidR="007A375E" w:rsidRDefault="007A375E">
      <w:r>
        <w:separator/>
      </w:r>
    </w:p>
  </w:endnote>
  <w:endnote w:type="continuationSeparator" w:id="0">
    <w:p w14:paraId="56B47BC7" w14:textId="77777777" w:rsidR="007A375E" w:rsidRDefault="007A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Palatino Linotype">
    <w:panose1 w:val="02040502050505030304"/>
    <w:charset w:val="EE"/>
    <w:family w:val="roman"/>
    <w:pitch w:val="variable"/>
    <w:sig w:usb0="E0000287" w:usb1="4000001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148D" w14:textId="7316DE79" w:rsidR="002F61C2" w:rsidRDefault="002F61C2">
    <w:pPr>
      <w:pStyle w:val="Stopka"/>
      <w:jc w:val="right"/>
    </w:pPr>
  </w:p>
  <w:p w14:paraId="3FC887AB" w14:textId="77777777" w:rsidR="002F61C2" w:rsidRDefault="002F61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247192"/>
      <w:docPartObj>
        <w:docPartGallery w:val="Page Numbers (Bottom of Page)"/>
        <w:docPartUnique/>
      </w:docPartObj>
    </w:sdtPr>
    <w:sdtContent>
      <w:p w14:paraId="7310C78C" w14:textId="3156F876" w:rsidR="002F61C2" w:rsidRDefault="002F61C2">
        <w:pPr>
          <w:pStyle w:val="Stopka"/>
          <w:jc w:val="right"/>
        </w:pPr>
        <w:r>
          <w:fldChar w:fldCharType="begin"/>
        </w:r>
        <w:r>
          <w:instrText>PAGE   \* MERGEFORMAT</w:instrText>
        </w:r>
        <w:r>
          <w:fldChar w:fldCharType="separate"/>
        </w:r>
        <w:r w:rsidR="00350A07" w:rsidRPr="00350A07">
          <w:rPr>
            <w:noProof/>
            <w:lang w:val="pl-PL"/>
          </w:rPr>
          <w:t>1</w:t>
        </w:r>
        <w:r>
          <w:fldChar w:fldCharType="end"/>
        </w:r>
      </w:p>
    </w:sdtContent>
  </w:sdt>
  <w:p w14:paraId="58D2B84C" w14:textId="77777777" w:rsidR="002F61C2" w:rsidRDefault="002F61C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023171"/>
      <w:docPartObj>
        <w:docPartGallery w:val="Page Numbers (Bottom of Page)"/>
        <w:docPartUnique/>
      </w:docPartObj>
    </w:sdtPr>
    <w:sdtContent>
      <w:p w14:paraId="786FCAC1" w14:textId="078C5ED3" w:rsidR="00782FA6" w:rsidRDefault="00782FA6">
        <w:pPr>
          <w:pStyle w:val="Stopka"/>
          <w:jc w:val="right"/>
        </w:pPr>
        <w:r>
          <w:fldChar w:fldCharType="begin"/>
        </w:r>
        <w:r>
          <w:instrText>PAGE   \* MERGEFORMAT</w:instrText>
        </w:r>
        <w:r>
          <w:fldChar w:fldCharType="separate"/>
        </w:r>
        <w:r>
          <w:rPr>
            <w:lang w:val="pl-PL"/>
          </w:rPr>
          <w:t>2</w:t>
        </w:r>
        <w:r>
          <w:fldChar w:fldCharType="end"/>
        </w:r>
      </w:p>
    </w:sdtContent>
  </w:sdt>
  <w:p w14:paraId="6388C9B6" w14:textId="1C7BE72E" w:rsidR="002F61C2" w:rsidRDefault="002F61C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98074"/>
      <w:docPartObj>
        <w:docPartGallery w:val="Page Numbers (Bottom of Page)"/>
        <w:docPartUnique/>
      </w:docPartObj>
    </w:sdtPr>
    <w:sdtContent>
      <w:p w14:paraId="4211FCB0" w14:textId="7954882E" w:rsidR="00782FA6" w:rsidRDefault="00782FA6">
        <w:pPr>
          <w:pStyle w:val="Stopka"/>
          <w:jc w:val="right"/>
        </w:pPr>
        <w:r>
          <w:fldChar w:fldCharType="begin"/>
        </w:r>
        <w:r>
          <w:instrText>PAGE   \* MERGEFORMAT</w:instrText>
        </w:r>
        <w:r>
          <w:fldChar w:fldCharType="separate"/>
        </w:r>
        <w:r>
          <w:rPr>
            <w:lang w:val="pl-PL"/>
          </w:rPr>
          <w:t>2</w:t>
        </w:r>
        <w:r>
          <w:fldChar w:fldCharType="end"/>
        </w:r>
      </w:p>
    </w:sdtContent>
  </w:sdt>
  <w:p w14:paraId="7B45242C" w14:textId="77777777" w:rsidR="002F61C2" w:rsidRDefault="002F61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9EE3" w14:textId="77777777" w:rsidR="007A375E" w:rsidRDefault="007A375E">
      <w:pPr>
        <w:rPr>
          <w:sz w:val="12"/>
        </w:rPr>
      </w:pPr>
    </w:p>
  </w:footnote>
  <w:footnote w:type="continuationSeparator" w:id="0">
    <w:p w14:paraId="010F68E1" w14:textId="77777777" w:rsidR="007A375E" w:rsidRDefault="007A375E">
      <w:pPr>
        <w:rPr>
          <w:sz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26108962"/>
    <w:name w:val="WW8Num4"/>
    <w:lvl w:ilvl="0">
      <w:start w:val="1"/>
      <w:numFmt w:val="decimal"/>
      <w:lvlText w:val="%1."/>
      <w:lvlJc w:val="left"/>
      <w:pPr>
        <w:tabs>
          <w:tab w:val="num" w:pos="710"/>
        </w:tabs>
        <w:ind w:left="710" w:firstLine="0"/>
      </w:pPr>
      <w:rPr>
        <w:b/>
      </w:rPr>
    </w:lvl>
    <w:lvl w:ilvl="1">
      <w:start w:val="1"/>
      <w:numFmt w:val="decimal"/>
      <w:lvlText w:val="%2."/>
      <w:lvlJc w:val="left"/>
      <w:pPr>
        <w:ind w:left="2150" w:hanging="360"/>
      </w:pPr>
      <w:rPr>
        <w:rFonts w:ascii="Arial" w:eastAsia="Times New Roman" w:hAnsi="Arial" w:cs="Arial"/>
        <w:b/>
        <w:i w:val="0"/>
        <w:color w:val="auto"/>
      </w:rPr>
    </w:lvl>
    <w:lvl w:ilvl="2" w:tentative="1">
      <w:start w:val="1"/>
      <w:numFmt w:val="lowerRoman"/>
      <w:lvlText w:val="%3."/>
      <w:lvlJc w:val="right"/>
      <w:pPr>
        <w:ind w:left="2870" w:hanging="180"/>
      </w:pPr>
    </w:lvl>
    <w:lvl w:ilvl="3" w:tentative="1">
      <w:start w:val="1"/>
      <w:numFmt w:val="decimal"/>
      <w:lvlText w:val="%4."/>
      <w:lvlJc w:val="left"/>
      <w:pPr>
        <w:ind w:left="3590" w:hanging="360"/>
      </w:pPr>
    </w:lvl>
    <w:lvl w:ilvl="4" w:tentative="1">
      <w:start w:val="1"/>
      <w:numFmt w:val="lowerLetter"/>
      <w:lvlText w:val="%5."/>
      <w:lvlJc w:val="left"/>
      <w:pPr>
        <w:ind w:left="4310" w:hanging="360"/>
      </w:pPr>
    </w:lvl>
    <w:lvl w:ilvl="5" w:tentative="1">
      <w:start w:val="1"/>
      <w:numFmt w:val="lowerRoman"/>
      <w:lvlText w:val="%6."/>
      <w:lvlJc w:val="right"/>
      <w:pPr>
        <w:ind w:left="5030" w:hanging="180"/>
      </w:pPr>
    </w:lvl>
    <w:lvl w:ilvl="6" w:tentative="1">
      <w:start w:val="1"/>
      <w:numFmt w:val="decimal"/>
      <w:lvlText w:val="%7."/>
      <w:lvlJc w:val="left"/>
      <w:pPr>
        <w:ind w:left="5750" w:hanging="360"/>
      </w:pPr>
    </w:lvl>
    <w:lvl w:ilvl="7" w:tentative="1">
      <w:start w:val="1"/>
      <w:numFmt w:val="lowerLetter"/>
      <w:lvlText w:val="%8."/>
      <w:lvlJc w:val="left"/>
      <w:pPr>
        <w:ind w:left="6470" w:hanging="360"/>
      </w:pPr>
    </w:lvl>
    <w:lvl w:ilvl="8" w:tentative="1">
      <w:start w:val="1"/>
      <w:numFmt w:val="lowerRoman"/>
      <w:lvlText w:val="%9."/>
      <w:lvlJc w:val="right"/>
      <w:pPr>
        <w:ind w:left="7190" w:hanging="180"/>
      </w:pPr>
    </w:lvl>
  </w:abstractNum>
  <w:abstractNum w:abstractNumId="1" w15:restartNumberingAfterBreak="0">
    <w:nsid w:val="02A1062C"/>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40C003F"/>
    <w:multiLevelType w:val="multilevel"/>
    <w:tmpl w:val="2C1CB2A8"/>
    <w:lvl w:ilvl="0">
      <w:start w:val="1"/>
      <w:numFmt w:val="decimal"/>
      <w:pStyle w:val="Ustpnumerowany"/>
      <w:lvlText w:val="§ %1."/>
      <w:lvlJc w:val="left"/>
      <w:pPr>
        <w:tabs>
          <w:tab w:val="num" w:pos="851"/>
        </w:tabs>
        <w:ind w:left="851" w:hanging="851"/>
      </w:pPr>
      <w:rPr>
        <w:rFonts w:ascii="Arial" w:hAnsi="Arial" w:cs="Arial"/>
        <w:b/>
        <w:i w:val="0"/>
        <w:caps w:val="0"/>
        <w:smallCaps w:val="0"/>
        <w:strike w:val="0"/>
        <w:dstrike w:val="0"/>
        <w:vanish w:val="0"/>
        <w:color w:val="000000"/>
        <w:position w:val="0"/>
        <w:sz w:val="20"/>
        <w:szCs w:val="20"/>
        <w:vertAlign w:val="baseline"/>
      </w:rPr>
    </w:lvl>
    <w:lvl w:ilvl="1">
      <w:start w:val="1"/>
      <w:numFmt w:val="decimal"/>
      <w:lvlText w:val="%1.%2."/>
      <w:lvlJc w:val="left"/>
      <w:pPr>
        <w:tabs>
          <w:tab w:val="num" w:pos="851"/>
        </w:tabs>
        <w:ind w:left="851" w:hanging="851"/>
      </w:pPr>
      <w:rPr>
        <w:rFonts w:ascii="Arial" w:hAnsi="Arial" w:cs="Arial"/>
        <w:b w:val="0"/>
        <w:i w:val="0"/>
        <w:sz w:val="20"/>
        <w:szCs w:val="20"/>
      </w:r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bullet"/>
      <w:lvlText w:val=""/>
      <w:lvlJc w:val="left"/>
      <w:pPr>
        <w:tabs>
          <w:tab w:val="num" w:pos="3402"/>
        </w:tabs>
        <w:ind w:left="3402" w:hanging="850"/>
      </w:pPr>
      <w:rPr>
        <w:rFonts w:ascii="Symbol" w:hAnsi="Symbol" w:cs="Symbol" w:hint="default"/>
      </w:rPr>
    </w:lvl>
    <w:lvl w:ilvl="5">
      <w:start w:val="1"/>
      <w:numFmt w:val="none"/>
      <w:suff w:val="nothing"/>
      <w:lvlText w:val=""/>
      <w:lvlJc w:val="left"/>
      <w:pPr>
        <w:tabs>
          <w:tab w:val="num" w:pos="3402"/>
        </w:tabs>
        <w:ind w:left="3402" w:firstLine="0"/>
      </w:pPr>
    </w:lvl>
    <w:lvl w:ilvl="6">
      <w:start w:val="1"/>
      <w:numFmt w:val="none"/>
      <w:suff w:val="nothing"/>
      <w:lvlText w:val=""/>
      <w:lvlJc w:val="left"/>
      <w:pPr>
        <w:tabs>
          <w:tab w:val="num" w:pos="2552"/>
        </w:tabs>
        <w:ind w:left="2552" w:firstLine="0"/>
      </w:pPr>
    </w:lvl>
    <w:lvl w:ilvl="7">
      <w:start w:val="1"/>
      <w:numFmt w:val="none"/>
      <w:suff w:val="nothing"/>
      <w:lvlText w:val=""/>
      <w:lvlJc w:val="left"/>
      <w:pPr>
        <w:tabs>
          <w:tab w:val="num" w:pos="1701"/>
        </w:tabs>
        <w:ind w:left="1701" w:firstLine="0"/>
      </w:pPr>
    </w:lvl>
    <w:lvl w:ilvl="8">
      <w:start w:val="1"/>
      <w:numFmt w:val="none"/>
      <w:suff w:val="nothing"/>
      <w:lvlText w:val=""/>
      <w:lvlJc w:val="left"/>
      <w:pPr>
        <w:tabs>
          <w:tab w:val="num" w:pos="851"/>
        </w:tabs>
        <w:ind w:left="851" w:firstLine="0"/>
      </w:pPr>
    </w:lvl>
  </w:abstractNum>
  <w:abstractNum w:abstractNumId="3" w15:restartNumberingAfterBreak="0">
    <w:nsid w:val="068A1939"/>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9AE1BE7"/>
    <w:multiLevelType w:val="multilevel"/>
    <w:tmpl w:val="4BA455D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066FA"/>
    <w:multiLevelType w:val="hybridMultilevel"/>
    <w:tmpl w:val="44D4E1EA"/>
    <w:lvl w:ilvl="0" w:tplc="75A00882">
      <w:start w:val="7"/>
      <w:numFmt w:val="decimal"/>
      <w:lvlText w:val="%1."/>
      <w:lvlJc w:val="righ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1646A"/>
    <w:multiLevelType w:val="hybridMultilevel"/>
    <w:tmpl w:val="1C2872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EB9135B"/>
    <w:multiLevelType w:val="hybridMultilevel"/>
    <w:tmpl w:val="4CC20F00"/>
    <w:lvl w:ilvl="0" w:tplc="C59C7008">
      <w:start w:val="7"/>
      <w:numFmt w:val="decimal"/>
      <w:lvlText w:val="%1."/>
      <w:lvlJc w:val="left"/>
      <w:pPr>
        <w:ind w:left="3763" w:hanging="360"/>
      </w:pPr>
      <w:rPr>
        <w:rFonts w:asciiTheme="minorHAnsi" w:eastAsia="Arial MT" w:hAnsiTheme="minorHAnsi" w:cstheme="minorHAnsi" w:hint="default"/>
        <w:spacing w:val="-1"/>
        <w:w w:val="99"/>
        <w:sz w:val="20"/>
        <w:szCs w:val="20"/>
      </w:rPr>
    </w:lvl>
    <w:lvl w:ilvl="1" w:tplc="1B725ACA">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E62ADF"/>
    <w:multiLevelType w:val="hybridMultilevel"/>
    <w:tmpl w:val="D97AAE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53618E"/>
    <w:multiLevelType w:val="multilevel"/>
    <w:tmpl w:val="B6DC9E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1495577"/>
    <w:multiLevelType w:val="multilevel"/>
    <w:tmpl w:val="1A6E5BF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7E5683D"/>
    <w:multiLevelType w:val="multilevel"/>
    <w:tmpl w:val="68EEDFB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9C30EF7"/>
    <w:multiLevelType w:val="multilevel"/>
    <w:tmpl w:val="AC68C14C"/>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A491423"/>
    <w:multiLevelType w:val="multilevel"/>
    <w:tmpl w:val="837CBBD8"/>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FCA3F0C"/>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23C60B58"/>
    <w:multiLevelType w:val="hybridMultilevel"/>
    <w:tmpl w:val="9A4E13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0C1231"/>
    <w:multiLevelType w:val="multilevel"/>
    <w:tmpl w:val="22F6A1A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4A91D40"/>
    <w:multiLevelType w:val="multilevel"/>
    <w:tmpl w:val="8CBCAE6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4EB7981"/>
    <w:multiLevelType w:val="multilevel"/>
    <w:tmpl w:val="3F40DF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9E0299F"/>
    <w:multiLevelType w:val="hybridMultilevel"/>
    <w:tmpl w:val="2826B540"/>
    <w:lvl w:ilvl="0" w:tplc="CE30C1A4">
      <w:start w:val="1"/>
      <w:numFmt w:val="decimal"/>
      <w:lvlText w:val="%1)"/>
      <w:lvlJc w:val="left"/>
      <w:pPr>
        <w:ind w:left="36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F735DD"/>
    <w:multiLevelType w:val="hybridMultilevel"/>
    <w:tmpl w:val="52308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4E6D49"/>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328D7A90"/>
    <w:multiLevelType w:val="multilevel"/>
    <w:tmpl w:val="813A29A0"/>
    <w:lvl w:ilvl="0">
      <w:start w:val="1"/>
      <w:numFmt w:val="decimal"/>
      <w:pStyle w:val="Ustp"/>
      <w:lvlText w:val="§ %1."/>
      <w:lvlJc w:val="left"/>
      <w:pPr>
        <w:tabs>
          <w:tab w:val="num" w:pos="851"/>
        </w:tabs>
        <w:ind w:left="851" w:hanging="851"/>
      </w:pPr>
      <w:rPr>
        <w:rFonts w:ascii="Palatino Linotype" w:hAnsi="Palatino Linotype"/>
        <w:b/>
        <w:i w:val="0"/>
        <w:caps w:val="0"/>
        <w:smallCaps w:val="0"/>
        <w:strike w:val="0"/>
        <w:dstrike w:val="0"/>
        <w:vanish w:val="0"/>
        <w:color w:val="000000"/>
        <w:position w:val="0"/>
        <w:sz w:val="24"/>
        <w:szCs w:val="24"/>
        <w:vertAlign w:val="baseline"/>
      </w:rPr>
    </w:lvl>
    <w:lvl w:ilvl="1">
      <w:start w:val="1"/>
      <w:numFmt w:val="none"/>
      <w:suff w:val="nothing"/>
      <w:lvlText w:val=""/>
      <w:lvlJc w:val="left"/>
      <w:pPr>
        <w:tabs>
          <w:tab w:val="num" w:pos="851"/>
        </w:tabs>
        <w:ind w:left="851" w:firstLine="0"/>
      </w:pPr>
    </w:lvl>
    <w:lvl w:ilvl="2">
      <w:start w:val="1"/>
      <w:numFmt w:val="lowerLetter"/>
      <w:lvlText w:val="(%3)"/>
      <w:lvlJc w:val="left"/>
      <w:pPr>
        <w:tabs>
          <w:tab w:val="num" w:pos="1701"/>
        </w:tabs>
        <w:ind w:left="1701" w:hanging="850"/>
      </w:pPr>
      <w:rPr>
        <w:rFonts w:ascii="Palatino Linotype" w:hAnsi="Palatino Linotype"/>
        <w:b w:val="0"/>
        <w:i w:val="0"/>
        <w:sz w:val="24"/>
        <w:szCs w:val="24"/>
      </w:rPr>
    </w:lvl>
    <w:lvl w:ilvl="3">
      <w:start w:val="1"/>
      <w:numFmt w:val="lowerRoman"/>
      <w:lvlText w:val="(%4)"/>
      <w:lvlJc w:val="left"/>
      <w:pPr>
        <w:tabs>
          <w:tab w:val="num" w:pos="2552"/>
        </w:tabs>
        <w:ind w:left="2552" w:hanging="851"/>
      </w:pPr>
      <w:rPr>
        <w:rFonts w:ascii="Palatino Linotype" w:hAnsi="Palatino Linotype"/>
        <w:b w:val="0"/>
        <w:i w:val="0"/>
        <w:sz w:val="24"/>
        <w:szCs w:val="24"/>
      </w:rPr>
    </w:lvl>
    <w:lvl w:ilvl="4">
      <w:start w:val="1"/>
      <w:numFmt w:val="bullet"/>
      <w:lvlText w:val=""/>
      <w:lvlJc w:val="left"/>
      <w:pPr>
        <w:tabs>
          <w:tab w:val="num" w:pos="3402"/>
        </w:tabs>
        <w:ind w:left="3402" w:hanging="850"/>
      </w:pPr>
      <w:rPr>
        <w:rFonts w:ascii="Symbol" w:hAnsi="Symbol" w:cs="Symbol" w:hint="default"/>
      </w:rPr>
    </w:lvl>
    <w:lvl w:ilvl="5">
      <w:start w:val="1"/>
      <w:numFmt w:val="none"/>
      <w:suff w:val="nothing"/>
      <w:lvlText w:val=""/>
      <w:lvlJc w:val="left"/>
      <w:pPr>
        <w:tabs>
          <w:tab w:val="num" w:pos="3402"/>
        </w:tabs>
        <w:ind w:left="3402" w:firstLine="0"/>
      </w:pPr>
    </w:lvl>
    <w:lvl w:ilvl="6">
      <w:start w:val="1"/>
      <w:numFmt w:val="none"/>
      <w:suff w:val="nothing"/>
      <w:lvlText w:val=""/>
      <w:lvlJc w:val="left"/>
      <w:pPr>
        <w:tabs>
          <w:tab w:val="num" w:pos="2552"/>
        </w:tabs>
        <w:ind w:left="2552" w:firstLine="0"/>
      </w:pPr>
    </w:lvl>
    <w:lvl w:ilvl="7">
      <w:start w:val="1"/>
      <w:numFmt w:val="none"/>
      <w:suff w:val="nothing"/>
      <w:lvlText w:val=""/>
      <w:lvlJc w:val="left"/>
      <w:pPr>
        <w:tabs>
          <w:tab w:val="num" w:pos="1701"/>
        </w:tabs>
        <w:ind w:left="1701" w:firstLine="0"/>
      </w:pPr>
    </w:lvl>
    <w:lvl w:ilvl="8">
      <w:start w:val="1"/>
      <w:numFmt w:val="none"/>
      <w:suff w:val="nothing"/>
      <w:lvlText w:val=""/>
      <w:lvlJc w:val="left"/>
      <w:pPr>
        <w:tabs>
          <w:tab w:val="num" w:pos="851"/>
        </w:tabs>
        <w:ind w:left="851" w:firstLine="0"/>
      </w:pPr>
    </w:lvl>
  </w:abstractNum>
  <w:abstractNum w:abstractNumId="23" w15:restartNumberingAfterBreak="0">
    <w:nsid w:val="33A15C18"/>
    <w:multiLevelType w:val="multilevel"/>
    <w:tmpl w:val="C0924088"/>
    <w:lvl w:ilvl="0">
      <w:start w:val="1"/>
      <w:numFmt w:val="decimal"/>
      <w:lvlText w:val="%1."/>
      <w:lvlJc w:val="left"/>
      <w:pPr>
        <w:tabs>
          <w:tab w:val="num" w:pos="0"/>
        </w:tabs>
        <w:ind w:left="720" w:hanging="360"/>
      </w:pPr>
      <w:rPr>
        <w:b/>
      </w:rPr>
    </w:lvl>
    <w:lvl w:ilvl="1">
      <w:start w:val="22"/>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4" w15:restartNumberingAfterBreak="0">
    <w:nsid w:val="33DA0142"/>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3869511D"/>
    <w:multiLevelType w:val="hybridMultilevel"/>
    <w:tmpl w:val="1C18179A"/>
    <w:lvl w:ilvl="0" w:tplc="FED0372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C662C2"/>
    <w:multiLevelType w:val="hybridMultilevel"/>
    <w:tmpl w:val="BB7E723A"/>
    <w:lvl w:ilvl="0" w:tplc="FED03722">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13F5444"/>
    <w:multiLevelType w:val="hybridMultilevel"/>
    <w:tmpl w:val="09F0BD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430C62D5"/>
    <w:multiLevelType w:val="multilevel"/>
    <w:tmpl w:val="7FE4BE9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9A629C8"/>
    <w:multiLevelType w:val="hybridMultilevel"/>
    <w:tmpl w:val="34CE0F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4A9C1230"/>
    <w:multiLevelType w:val="hybridMultilevel"/>
    <w:tmpl w:val="54360D64"/>
    <w:lvl w:ilvl="0" w:tplc="882C894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CA53C0"/>
    <w:multiLevelType w:val="multilevel"/>
    <w:tmpl w:val="4306CF64"/>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CEC30A4"/>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4F3A1A50"/>
    <w:multiLevelType w:val="hybridMultilevel"/>
    <w:tmpl w:val="196CAB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4B55B19"/>
    <w:multiLevelType w:val="hybridMultilevel"/>
    <w:tmpl w:val="70088492"/>
    <w:lvl w:ilvl="0" w:tplc="4628C1D4">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C85075"/>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15:restartNumberingAfterBreak="0">
    <w:nsid w:val="5CC40E58"/>
    <w:multiLevelType w:val="hybridMultilevel"/>
    <w:tmpl w:val="13C60C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F0E6615"/>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15:restartNumberingAfterBreak="0">
    <w:nsid w:val="600C06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6B904E6"/>
    <w:multiLevelType w:val="multilevel"/>
    <w:tmpl w:val="511067B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Theme="minorHAnsi" w:hAnsiTheme="minorHAnsi" w:cstheme="minorHAnsi" w:hint="default"/>
        <w:b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67992CF3"/>
    <w:multiLevelType w:val="multilevel"/>
    <w:tmpl w:val="35267B32"/>
    <w:lvl w:ilvl="0">
      <w:start w:val="1"/>
      <w:numFmt w:val="decimal"/>
      <w:lvlText w:val="%1)"/>
      <w:lvlJc w:val="left"/>
      <w:pPr>
        <w:tabs>
          <w:tab w:val="num" w:pos="0"/>
        </w:tabs>
        <w:ind w:left="360" w:hanging="360"/>
      </w:pPr>
      <w:rPr>
        <w:rFonts w:hint="default"/>
        <w:b w:val="0"/>
      </w:rPr>
    </w:lvl>
    <w:lvl w:ilvl="1">
      <w:start w:val="1"/>
      <w:numFmt w:val="decimal"/>
      <w:lvlText w:val="%2)"/>
      <w:lvlJc w:val="left"/>
      <w:pPr>
        <w:tabs>
          <w:tab w:val="num" w:pos="0"/>
        </w:tabs>
        <w:ind w:left="1290" w:hanging="57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41" w15:restartNumberingAfterBreak="0">
    <w:nsid w:val="684330C5"/>
    <w:multiLevelType w:val="multilevel"/>
    <w:tmpl w:val="77C2E16A"/>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6A2E40CA"/>
    <w:multiLevelType w:val="multilevel"/>
    <w:tmpl w:val="84BA4EDC"/>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3" w15:restartNumberingAfterBreak="0">
    <w:nsid w:val="6CAE27DC"/>
    <w:multiLevelType w:val="multilevel"/>
    <w:tmpl w:val="DD2C6068"/>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4" w15:restartNumberingAfterBreak="0">
    <w:nsid w:val="6DFC37C3"/>
    <w:multiLevelType w:val="hybridMultilevel"/>
    <w:tmpl w:val="6C9AF198"/>
    <w:lvl w:ilvl="0" w:tplc="DFF8BA3A">
      <w:start w:val="1"/>
      <w:numFmt w:val="decimal"/>
      <w:lvlText w:val="%1."/>
      <w:lvlJc w:val="left"/>
      <w:pPr>
        <w:ind w:left="78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8C38C7"/>
    <w:multiLevelType w:val="multilevel"/>
    <w:tmpl w:val="F218191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FBC4466"/>
    <w:multiLevelType w:val="multilevel"/>
    <w:tmpl w:val="983263E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370"/>
        </w:tabs>
        <w:ind w:left="1358" w:hanging="648"/>
      </w:pPr>
      <w:rPr>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15:restartNumberingAfterBreak="0">
    <w:nsid w:val="708033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E1622D"/>
    <w:multiLevelType w:val="hybridMultilevel"/>
    <w:tmpl w:val="50EA94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B339A7"/>
    <w:multiLevelType w:val="multilevel"/>
    <w:tmpl w:val="340C2F5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5E11488"/>
    <w:multiLevelType w:val="hybridMultilevel"/>
    <w:tmpl w:val="A7C4A750"/>
    <w:lvl w:ilvl="0" w:tplc="FED0372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D10B20"/>
    <w:multiLevelType w:val="multilevel"/>
    <w:tmpl w:val="05BA33C2"/>
    <w:lvl w:ilvl="0">
      <w:start w:val="1"/>
      <w:numFmt w:val="decimal"/>
      <w:lvlText w:val="%1."/>
      <w:lvlJc w:val="left"/>
      <w:pPr>
        <w:tabs>
          <w:tab w:val="num" w:pos="-218"/>
        </w:tabs>
        <w:ind w:left="502"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7A24D72"/>
    <w:multiLevelType w:val="multilevel"/>
    <w:tmpl w:val="A7B8E7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7E3D30F5"/>
    <w:multiLevelType w:val="multilevel"/>
    <w:tmpl w:val="2036FB00"/>
    <w:lvl w:ilvl="0">
      <w:start w:val="1"/>
      <w:numFmt w:val="decimal"/>
      <w:lvlText w:val="%1."/>
      <w:lvlJc w:val="left"/>
      <w:pPr>
        <w:tabs>
          <w:tab w:val="num" w:pos="-218"/>
        </w:tabs>
        <w:ind w:left="502" w:hanging="360"/>
      </w:pPr>
      <w:rPr>
        <w:rFonts w:hint="default"/>
        <w:b/>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358234520">
    <w:abstractNumId w:val="51"/>
  </w:num>
  <w:num w:numId="2" w16cid:durableId="871917027">
    <w:abstractNumId w:val="2"/>
  </w:num>
  <w:num w:numId="3" w16cid:durableId="1259682797">
    <w:abstractNumId w:val="22"/>
  </w:num>
  <w:num w:numId="4" w16cid:durableId="1474446423">
    <w:abstractNumId w:val="12"/>
  </w:num>
  <w:num w:numId="5" w16cid:durableId="1362514123">
    <w:abstractNumId w:val="13"/>
  </w:num>
  <w:num w:numId="6" w16cid:durableId="106973648">
    <w:abstractNumId w:val="42"/>
  </w:num>
  <w:num w:numId="7" w16cid:durableId="1135098975">
    <w:abstractNumId w:val="45"/>
  </w:num>
  <w:num w:numId="8" w16cid:durableId="985014652">
    <w:abstractNumId w:val="47"/>
  </w:num>
  <w:num w:numId="9" w16cid:durableId="1804617278">
    <w:abstractNumId w:val="53"/>
  </w:num>
  <w:num w:numId="10" w16cid:durableId="466247050">
    <w:abstractNumId w:val="48"/>
  </w:num>
  <w:num w:numId="11" w16cid:durableId="597717862">
    <w:abstractNumId w:val="40"/>
  </w:num>
  <w:num w:numId="12" w16cid:durableId="469515865">
    <w:abstractNumId w:val="23"/>
  </w:num>
  <w:num w:numId="13" w16cid:durableId="2023510798">
    <w:abstractNumId w:val="9"/>
  </w:num>
  <w:num w:numId="14" w16cid:durableId="80682465">
    <w:abstractNumId w:val="17"/>
  </w:num>
  <w:num w:numId="15" w16cid:durableId="1279678905">
    <w:abstractNumId w:val="11"/>
  </w:num>
  <w:num w:numId="16" w16cid:durableId="2096391835">
    <w:abstractNumId w:val="10"/>
  </w:num>
  <w:num w:numId="17" w16cid:durableId="1482187944">
    <w:abstractNumId w:val="16"/>
  </w:num>
  <w:num w:numId="18" w16cid:durableId="963078920">
    <w:abstractNumId w:val="28"/>
  </w:num>
  <w:num w:numId="19" w16cid:durableId="418719215">
    <w:abstractNumId w:val="41"/>
  </w:num>
  <w:num w:numId="20" w16cid:durableId="249969018">
    <w:abstractNumId w:val="46"/>
  </w:num>
  <w:num w:numId="21" w16cid:durableId="493491742">
    <w:abstractNumId w:val="21"/>
  </w:num>
  <w:num w:numId="22" w16cid:durableId="1957060455">
    <w:abstractNumId w:val="32"/>
  </w:num>
  <w:num w:numId="23" w16cid:durableId="1693454506">
    <w:abstractNumId w:val="37"/>
  </w:num>
  <w:num w:numId="24" w16cid:durableId="1360203150">
    <w:abstractNumId w:val="1"/>
  </w:num>
  <w:num w:numId="25" w16cid:durableId="759135608">
    <w:abstractNumId w:val="3"/>
  </w:num>
  <w:num w:numId="26" w16cid:durableId="418448659">
    <w:abstractNumId w:val="38"/>
  </w:num>
  <w:num w:numId="27" w16cid:durableId="1053112782">
    <w:abstractNumId w:val="19"/>
  </w:num>
  <w:num w:numId="28" w16cid:durableId="434058416">
    <w:abstractNumId w:val="6"/>
  </w:num>
  <w:num w:numId="29" w16cid:durableId="1702853758">
    <w:abstractNumId w:val="27"/>
  </w:num>
  <w:num w:numId="30" w16cid:durableId="396246241">
    <w:abstractNumId w:val="29"/>
  </w:num>
  <w:num w:numId="31" w16cid:durableId="264582940">
    <w:abstractNumId w:val="36"/>
  </w:num>
  <w:num w:numId="32" w16cid:durableId="1510095457">
    <w:abstractNumId w:val="33"/>
  </w:num>
  <w:num w:numId="33" w16cid:durableId="480077911">
    <w:abstractNumId w:val="43"/>
  </w:num>
  <w:num w:numId="34" w16cid:durableId="479613320">
    <w:abstractNumId w:val="7"/>
  </w:num>
  <w:num w:numId="35" w16cid:durableId="459225292">
    <w:abstractNumId w:val="20"/>
  </w:num>
  <w:num w:numId="36" w16cid:durableId="461963916">
    <w:abstractNumId w:val="44"/>
  </w:num>
  <w:num w:numId="37" w16cid:durableId="1177236911">
    <w:abstractNumId w:val="30"/>
  </w:num>
  <w:num w:numId="38" w16cid:durableId="1548834308">
    <w:abstractNumId w:val="8"/>
  </w:num>
  <w:num w:numId="39" w16cid:durableId="237054695">
    <w:abstractNumId w:val="15"/>
  </w:num>
  <w:num w:numId="40" w16cid:durableId="1439255542">
    <w:abstractNumId w:val="34"/>
  </w:num>
  <w:num w:numId="41" w16cid:durableId="1162234581">
    <w:abstractNumId w:val="5"/>
  </w:num>
  <w:num w:numId="42" w16cid:durableId="793641322">
    <w:abstractNumId w:val="52"/>
  </w:num>
  <w:num w:numId="43" w16cid:durableId="1744062215">
    <w:abstractNumId w:val="35"/>
  </w:num>
  <w:num w:numId="44" w16cid:durableId="338314352">
    <w:abstractNumId w:val="14"/>
  </w:num>
  <w:num w:numId="45" w16cid:durableId="870268549">
    <w:abstractNumId w:val="39"/>
  </w:num>
  <w:num w:numId="46" w16cid:durableId="913856317">
    <w:abstractNumId w:val="18"/>
  </w:num>
  <w:num w:numId="47" w16cid:durableId="2056153372">
    <w:abstractNumId w:val="24"/>
  </w:num>
  <w:num w:numId="48" w16cid:durableId="901983739">
    <w:abstractNumId w:val="31"/>
  </w:num>
  <w:num w:numId="49" w16cid:durableId="1364359474">
    <w:abstractNumId w:val="26"/>
  </w:num>
  <w:num w:numId="50" w16cid:durableId="525095453">
    <w:abstractNumId w:val="50"/>
  </w:num>
  <w:num w:numId="51" w16cid:durableId="847524264">
    <w:abstractNumId w:val="25"/>
  </w:num>
  <w:num w:numId="52" w16cid:durableId="703678708">
    <w:abstractNumId w:val="49"/>
  </w:num>
  <w:num w:numId="53" w16cid:durableId="1647589102">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9C"/>
    <w:rsid w:val="00001281"/>
    <w:rsid w:val="00002C67"/>
    <w:rsid w:val="00005032"/>
    <w:rsid w:val="00007A2F"/>
    <w:rsid w:val="0001329F"/>
    <w:rsid w:val="000137A1"/>
    <w:rsid w:val="00021D72"/>
    <w:rsid w:val="00022691"/>
    <w:rsid w:val="00022BFC"/>
    <w:rsid w:val="00026678"/>
    <w:rsid w:val="000268D3"/>
    <w:rsid w:val="00026D5F"/>
    <w:rsid w:val="00027109"/>
    <w:rsid w:val="00027F3E"/>
    <w:rsid w:val="0003120C"/>
    <w:rsid w:val="000361A4"/>
    <w:rsid w:val="0003670C"/>
    <w:rsid w:val="000402C7"/>
    <w:rsid w:val="00040B0D"/>
    <w:rsid w:val="00040F37"/>
    <w:rsid w:val="00041F69"/>
    <w:rsid w:val="0004235F"/>
    <w:rsid w:val="00042744"/>
    <w:rsid w:val="000434CF"/>
    <w:rsid w:val="000443FD"/>
    <w:rsid w:val="000463EC"/>
    <w:rsid w:val="00056F23"/>
    <w:rsid w:val="00062085"/>
    <w:rsid w:val="0006258D"/>
    <w:rsid w:val="00062BAF"/>
    <w:rsid w:val="00063701"/>
    <w:rsid w:val="00064080"/>
    <w:rsid w:val="00065768"/>
    <w:rsid w:val="0006733A"/>
    <w:rsid w:val="00070340"/>
    <w:rsid w:val="0007040C"/>
    <w:rsid w:val="000704EE"/>
    <w:rsid w:val="00074171"/>
    <w:rsid w:val="00074CFD"/>
    <w:rsid w:val="00077377"/>
    <w:rsid w:val="000818B1"/>
    <w:rsid w:val="0008267D"/>
    <w:rsid w:val="000836DF"/>
    <w:rsid w:val="00087816"/>
    <w:rsid w:val="00090D82"/>
    <w:rsid w:val="00091B63"/>
    <w:rsid w:val="00092FD8"/>
    <w:rsid w:val="00093424"/>
    <w:rsid w:val="00094D14"/>
    <w:rsid w:val="00095C85"/>
    <w:rsid w:val="0009624C"/>
    <w:rsid w:val="00097741"/>
    <w:rsid w:val="000A04FC"/>
    <w:rsid w:val="000A386A"/>
    <w:rsid w:val="000A671D"/>
    <w:rsid w:val="000A6C87"/>
    <w:rsid w:val="000A7423"/>
    <w:rsid w:val="000B012B"/>
    <w:rsid w:val="000B194F"/>
    <w:rsid w:val="000B5E8B"/>
    <w:rsid w:val="000B67D3"/>
    <w:rsid w:val="000B6B0A"/>
    <w:rsid w:val="000B7687"/>
    <w:rsid w:val="000B79ED"/>
    <w:rsid w:val="000C6052"/>
    <w:rsid w:val="000C6E6A"/>
    <w:rsid w:val="000C6FE3"/>
    <w:rsid w:val="000D0374"/>
    <w:rsid w:val="000D0389"/>
    <w:rsid w:val="000D1393"/>
    <w:rsid w:val="000D1A53"/>
    <w:rsid w:val="000D200B"/>
    <w:rsid w:val="000D232F"/>
    <w:rsid w:val="000D3D47"/>
    <w:rsid w:val="000D60EF"/>
    <w:rsid w:val="000D6200"/>
    <w:rsid w:val="000D7BD7"/>
    <w:rsid w:val="000E04F6"/>
    <w:rsid w:val="000E0E68"/>
    <w:rsid w:val="000E2EE0"/>
    <w:rsid w:val="000E33AE"/>
    <w:rsid w:val="000E5286"/>
    <w:rsid w:val="000E5EDE"/>
    <w:rsid w:val="000E7DF5"/>
    <w:rsid w:val="000E7F76"/>
    <w:rsid w:val="000F0768"/>
    <w:rsid w:val="000F13F4"/>
    <w:rsid w:val="000F2AB7"/>
    <w:rsid w:val="000F2F4D"/>
    <w:rsid w:val="000F44B0"/>
    <w:rsid w:val="000F4946"/>
    <w:rsid w:val="000F59C1"/>
    <w:rsid w:val="000F5CDA"/>
    <w:rsid w:val="000F64A8"/>
    <w:rsid w:val="000F758E"/>
    <w:rsid w:val="00100A82"/>
    <w:rsid w:val="001016D9"/>
    <w:rsid w:val="00103FBC"/>
    <w:rsid w:val="00105B10"/>
    <w:rsid w:val="00105B4F"/>
    <w:rsid w:val="001074CF"/>
    <w:rsid w:val="00107802"/>
    <w:rsid w:val="00110FFD"/>
    <w:rsid w:val="001127FB"/>
    <w:rsid w:val="001148B6"/>
    <w:rsid w:val="00114DC1"/>
    <w:rsid w:val="001150A3"/>
    <w:rsid w:val="00121FCA"/>
    <w:rsid w:val="00122C14"/>
    <w:rsid w:val="0012562C"/>
    <w:rsid w:val="00125BFB"/>
    <w:rsid w:val="001274B4"/>
    <w:rsid w:val="00130FF4"/>
    <w:rsid w:val="00131459"/>
    <w:rsid w:val="00132165"/>
    <w:rsid w:val="001321C6"/>
    <w:rsid w:val="001324AE"/>
    <w:rsid w:val="001335AD"/>
    <w:rsid w:val="001356BE"/>
    <w:rsid w:val="00143D25"/>
    <w:rsid w:val="00144E94"/>
    <w:rsid w:val="00145E86"/>
    <w:rsid w:val="00147585"/>
    <w:rsid w:val="001478A8"/>
    <w:rsid w:val="00151901"/>
    <w:rsid w:val="001526F6"/>
    <w:rsid w:val="0015478F"/>
    <w:rsid w:val="001560ED"/>
    <w:rsid w:val="00156DBB"/>
    <w:rsid w:val="00156E7A"/>
    <w:rsid w:val="00156E80"/>
    <w:rsid w:val="00157FE6"/>
    <w:rsid w:val="0016072B"/>
    <w:rsid w:val="00160B67"/>
    <w:rsid w:val="0016405B"/>
    <w:rsid w:val="00165898"/>
    <w:rsid w:val="00166697"/>
    <w:rsid w:val="001672BE"/>
    <w:rsid w:val="00171460"/>
    <w:rsid w:val="00171C90"/>
    <w:rsid w:val="001736DE"/>
    <w:rsid w:val="00176856"/>
    <w:rsid w:val="00180590"/>
    <w:rsid w:val="0018062B"/>
    <w:rsid w:val="001808D2"/>
    <w:rsid w:val="00182695"/>
    <w:rsid w:val="00183D56"/>
    <w:rsid w:val="00185E19"/>
    <w:rsid w:val="0018721D"/>
    <w:rsid w:val="00190F08"/>
    <w:rsid w:val="00191C91"/>
    <w:rsid w:val="00193FEC"/>
    <w:rsid w:val="0019481E"/>
    <w:rsid w:val="00194E9E"/>
    <w:rsid w:val="001A32DE"/>
    <w:rsid w:val="001A38A0"/>
    <w:rsid w:val="001A4FAB"/>
    <w:rsid w:val="001A5891"/>
    <w:rsid w:val="001A5BBA"/>
    <w:rsid w:val="001A69CB"/>
    <w:rsid w:val="001A6FE5"/>
    <w:rsid w:val="001A76DD"/>
    <w:rsid w:val="001B03DC"/>
    <w:rsid w:val="001B1330"/>
    <w:rsid w:val="001B502A"/>
    <w:rsid w:val="001B6DC8"/>
    <w:rsid w:val="001B78F7"/>
    <w:rsid w:val="001C1B12"/>
    <w:rsid w:val="001C26A8"/>
    <w:rsid w:val="001C517A"/>
    <w:rsid w:val="001C703A"/>
    <w:rsid w:val="001C7890"/>
    <w:rsid w:val="001D1934"/>
    <w:rsid w:val="001D2FF1"/>
    <w:rsid w:val="001D468E"/>
    <w:rsid w:val="001D562D"/>
    <w:rsid w:val="001D57C2"/>
    <w:rsid w:val="001E012B"/>
    <w:rsid w:val="001E0A49"/>
    <w:rsid w:val="001E32FF"/>
    <w:rsid w:val="001E351F"/>
    <w:rsid w:val="001E3884"/>
    <w:rsid w:val="001E5342"/>
    <w:rsid w:val="001E5CDF"/>
    <w:rsid w:val="001E6157"/>
    <w:rsid w:val="001E62DC"/>
    <w:rsid w:val="001E674D"/>
    <w:rsid w:val="001E6804"/>
    <w:rsid w:val="001E7789"/>
    <w:rsid w:val="001E7D20"/>
    <w:rsid w:val="001F21EB"/>
    <w:rsid w:val="001F2DD3"/>
    <w:rsid w:val="001F30B6"/>
    <w:rsid w:val="001F3C12"/>
    <w:rsid w:val="001F5923"/>
    <w:rsid w:val="00200DA9"/>
    <w:rsid w:val="00201563"/>
    <w:rsid w:val="00201733"/>
    <w:rsid w:val="00201835"/>
    <w:rsid w:val="00203B5B"/>
    <w:rsid w:val="00203F4B"/>
    <w:rsid w:val="002040BE"/>
    <w:rsid w:val="00204678"/>
    <w:rsid w:val="00205D19"/>
    <w:rsid w:val="0020651A"/>
    <w:rsid w:val="002065C4"/>
    <w:rsid w:val="00212E6D"/>
    <w:rsid w:val="00214AFF"/>
    <w:rsid w:val="00215F45"/>
    <w:rsid w:val="0021602E"/>
    <w:rsid w:val="00217B60"/>
    <w:rsid w:val="0022014B"/>
    <w:rsid w:val="002227CB"/>
    <w:rsid w:val="00222843"/>
    <w:rsid w:val="00225244"/>
    <w:rsid w:val="00226517"/>
    <w:rsid w:val="00230994"/>
    <w:rsid w:val="00231D9E"/>
    <w:rsid w:val="00237475"/>
    <w:rsid w:val="00237A6C"/>
    <w:rsid w:val="00237F7A"/>
    <w:rsid w:val="00240844"/>
    <w:rsid w:val="00240E9D"/>
    <w:rsid w:val="00243A47"/>
    <w:rsid w:val="00243EFD"/>
    <w:rsid w:val="0024426E"/>
    <w:rsid w:val="00245755"/>
    <w:rsid w:val="00247591"/>
    <w:rsid w:val="00247BDF"/>
    <w:rsid w:val="00251C7D"/>
    <w:rsid w:val="00253554"/>
    <w:rsid w:val="0025591C"/>
    <w:rsid w:val="00255F7F"/>
    <w:rsid w:val="0026069F"/>
    <w:rsid w:val="0026152E"/>
    <w:rsid w:val="002624F3"/>
    <w:rsid w:val="002652B3"/>
    <w:rsid w:val="0027074E"/>
    <w:rsid w:val="00271982"/>
    <w:rsid w:val="00273922"/>
    <w:rsid w:val="00274483"/>
    <w:rsid w:val="00274904"/>
    <w:rsid w:val="002754EE"/>
    <w:rsid w:val="002756F5"/>
    <w:rsid w:val="00276AE7"/>
    <w:rsid w:val="002813CA"/>
    <w:rsid w:val="0028296C"/>
    <w:rsid w:val="00283989"/>
    <w:rsid w:val="002839AA"/>
    <w:rsid w:val="0028434B"/>
    <w:rsid w:val="00287940"/>
    <w:rsid w:val="00291D78"/>
    <w:rsid w:val="00292335"/>
    <w:rsid w:val="00292FF2"/>
    <w:rsid w:val="00295C87"/>
    <w:rsid w:val="0029740D"/>
    <w:rsid w:val="002A13D7"/>
    <w:rsid w:val="002A1FC3"/>
    <w:rsid w:val="002A5267"/>
    <w:rsid w:val="002A575A"/>
    <w:rsid w:val="002A7019"/>
    <w:rsid w:val="002A7BE7"/>
    <w:rsid w:val="002B0303"/>
    <w:rsid w:val="002B0775"/>
    <w:rsid w:val="002B1627"/>
    <w:rsid w:val="002B293D"/>
    <w:rsid w:val="002B6D9C"/>
    <w:rsid w:val="002B6DB5"/>
    <w:rsid w:val="002B75C8"/>
    <w:rsid w:val="002B7880"/>
    <w:rsid w:val="002C1465"/>
    <w:rsid w:val="002C1EDA"/>
    <w:rsid w:val="002C2769"/>
    <w:rsid w:val="002C31D1"/>
    <w:rsid w:val="002C477A"/>
    <w:rsid w:val="002C5799"/>
    <w:rsid w:val="002D4A33"/>
    <w:rsid w:val="002E0571"/>
    <w:rsid w:val="002E0908"/>
    <w:rsid w:val="002E2212"/>
    <w:rsid w:val="002E628B"/>
    <w:rsid w:val="002E71C1"/>
    <w:rsid w:val="002E7EB2"/>
    <w:rsid w:val="002F067C"/>
    <w:rsid w:val="002F14AF"/>
    <w:rsid w:val="002F1F10"/>
    <w:rsid w:val="002F396A"/>
    <w:rsid w:val="002F4D04"/>
    <w:rsid w:val="002F539C"/>
    <w:rsid w:val="002F61C2"/>
    <w:rsid w:val="002F752A"/>
    <w:rsid w:val="003014F1"/>
    <w:rsid w:val="00302E01"/>
    <w:rsid w:val="003064B2"/>
    <w:rsid w:val="0030731D"/>
    <w:rsid w:val="00311648"/>
    <w:rsid w:val="00311E17"/>
    <w:rsid w:val="00312867"/>
    <w:rsid w:val="003136FF"/>
    <w:rsid w:val="00315267"/>
    <w:rsid w:val="0031714B"/>
    <w:rsid w:val="00320F58"/>
    <w:rsid w:val="003239E1"/>
    <w:rsid w:val="00325F7A"/>
    <w:rsid w:val="003265CC"/>
    <w:rsid w:val="00330DBC"/>
    <w:rsid w:val="00332301"/>
    <w:rsid w:val="003337E8"/>
    <w:rsid w:val="00335462"/>
    <w:rsid w:val="00335D00"/>
    <w:rsid w:val="0033624B"/>
    <w:rsid w:val="00340BCC"/>
    <w:rsid w:val="00341C42"/>
    <w:rsid w:val="00343139"/>
    <w:rsid w:val="00344030"/>
    <w:rsid w:val="00346585"/>
    <w:rsid w:val="00347AD3"/>
    <w:rsid w:val="00350A07"/>
    <w:rsid w:val="00350AB1"/>
    <w:rsid w:val="00354371"/>
    <w:rsid w:val="00357FBB"/>
    <w:rsid w:val="00361C79"/>
    <w:rsid w:val="00362615"/>
    <w:rsid w:val="00363378"/>
    <w:rsid w:val="003641B9"/>
    <w:rsid w:val="00365F71"/>
    <w:rsid w:val="003731E7"/>
    <w:rsid w:val="003751C0"/>
    <w:rsid w:val="00376279"/>
    <w:rsid w:val="0038084A"/>
    <w:rsid w:val="00380D59"/>
    <w:rsid w:val="00383606"/>
    <w:rsid w:val="00386614"/>
    <w:rsid w:val="003870EE"/>
    <w:rsid w:val="00387C19"/>
    <w:rsid w:val="0039084B"/>
    <w:rsid w:val="00390A25"/>
    <w:rsid w:val="0039129D"/>
    <w:rsid w:val="00393247"/>
    <w:rsid w:val="0039356F"/>
    <w:rsid w:val="0039688D"/>
    <w:rsid w:val="003A09AE"/>
    <w:rsid w:val="003A0DED"/>
    <w:rsid w:val="003A552D"/>
    <w:rsid w:val="003A5E25"/>
    <w:rsid w:val="003A686F"/>
    <w:rsid w:val="003A7928"/>
    <w:rsid w:val="003B09F4"/>
    <w:rsid w:val="003B1A60"/>
    <w:rsid w:val="003B1A6D"/>
    <w:rsid w:val="003B47AA"/>
    <w:rsid w:val="003B4DF7"/>
    <w:rsid w:val="003B5EDE"/>
    <w:rsid w:val="003B7816"/>
    <w:rsid w:val="003B7F80"/>
    <w:rsid w:val="003C1DE2"/>
    <w:rsid w:val="003C2A5D"/>
    <w:rsid w:val="003C40F2"/>
    <w:rsid w:val="003C4449"/>
    <w:rsid w:val="003C4F62"/>
    <w:rsid w:val="003C54EF"/>
    <w:rsid w:val="003C7042"/>
    <w:rsid w:val="003C7636"/>
    <w:rsid w:val="003D0442"/>
    <w:rsid w:val="003D185C"/>
    <w:rsid w:val="003D2BB9"/>
    <w:rsid w:val="003D3640"/>
    <w:rsid w:val="003D3E07"/>
    <w:rsid w:val="003E4B2C"/>
    <w:rsid w:val="003E4B52"/>
    <w:rsid w:val="003E4C5D"/>
    <w:rsid w:val="003F0514"/>
    <w:rsid w:val="003F0B02"/>
    <w:rsid w:val="003F2537"/>
    <w:rsid w:val="003F2584"/>
    <w:rsid w:val="003F2649"/>
    <w:rsid w:val="003F2654"/>
    <w:rsid w:val="003F34D8"/>
    <w:rsid w:val="003F4BDE"/>
    <w:rsid w:val="003F4CC2"/>
    <w:rsid w:val="003F77CB"/>
    <w:rsid w:val="003F7F6E"/>
    <w:rsid w:val="00401669"/>
    <w:rsid w:val="00401F58"/>
    <w:rsid w:val="00403D9A"/>
    <w:rsid w:val="00404827"/>
    <w:rsid w:val="00405236"/>
    <w:rsid w:val="00416C6D"/>
    <w:rsid w:val="00416C9B"/>
    <w:rsid w:val="00424D68"/>
    <w:rsid w:val="0042576C"/>
    <w:rsid w:val="004277C7"/>
    <w:rsid w:val="004302E1"/>
    <w:rsid w:val="00431610"/>
    <w:rsid w:val="00431CAC"/>
    <w:rsid w:val="00433AEF"/>
    <w:rsid w:val="00440CF8"/>
    <w:rsid w:val="004415EE"/>
    <w:rsid w:val="00441A2B"/>
    <w:rsid w:val="00444697"/>
    <w:rsid w:val="00444D20"/>
    <w:rsid w:val="00447D48"/>
    <w:rsid w:val="00452DB7"/>
    <w:rsid w:val="004530D1"/>
    <w:rsid w:val="00453D27"/>
    <w:rsid w:val="00454214"/>
    <w:rsid w:val="00455D72"/>
    <w:rsid w:val="00457F12"/>
    <w:rsid w:val="00461868"/>
    <w:rsid w:val="00461950"/>
    <w:rsid w:val="00461DA4"/>
    <w:rsid w:val="00463533"/>
    <w:rsid w:val="00464281"/>
    <w:rsid w:val="00465159"/>
    <w:rsid w:val="00472705"/>
    <w:rsid w:val="0047294E"/>
    <w:rsid w:val="00473263"/>
    <w:rsid w:val="0047364A"/>
    <w:rsid w:val="00476539"/>
    <w:rsid w:val="00476E42"/>
    <w:rsid w:val="00477DC2"/>
    <w:rsid w:val="00477E44"/>
    <w:rsid w:val="004803D6"/>
    <w:rsid w:val="0048481F"/>
    <w:rsid w:val="00485FCE"/>
    <w:rsid w:val="004867A5"/>
    <w:rsid w:val="004874D6"/>
    <w:rsid w:val="00490009"/>
    <w:rsid w:val="00492089"/>
    <w:rsid w:val="00492312"/>
    <w:rsid w:val="00492364"/>
    <w:rsid w:val="004A0089"/>
    <w:rsid w:val="004A290F"/>
    <w:rsid w:val="004A321F"/>
    <w:rsid w:val="004A3701"/>
    <w:rsid w:val="004A451D"/>
    <w:rsid w:val="004A4997"/>
    <w:rsid w:val="004A582E"/>
    <w:rsid w:val="004C0108"/>
    <w:rsid w:val="004C1C02"/>
    <w:rsid w:val="004C3DE4"/>
    <w:rsid w:val="004C4DBE"/>
    <w:rsid w:val="004C79B7"/>
    <w:rsid w:val="004C7FFC"/>
    <w:rsid w:val="004D01A4"/>
    <w:rsid w:val="004D0B5E"/>
    <w:rsid w:val="004D3EAC"/>
    <w:rsid w:val="004D5F02"/>
    <w:rsid w:val="004D703B"/>
    <w:rsid w:val="004D7D08"/>
    <w:rsid w:val="004E0D5E"/>
    <w:rsid w:val="004E2B1C"/>
    <w:rsid w:val="004E718A"/>
    <w:rsid w:val="004E79C4"/>
    <w:rsid w:val="004F058E"/>
    <w:rsid w:val="004F5686"/>
    <w:rsid w:val="004F5E28"/>
    <w:rsid w:val="004F6102"/>
    <w:rsid w:val="004F61D8"/>
    <w:rsid w:val="004F694E"/>
    <w:rsid w:val="004F6F72"/>
    <w:rsid w:val="004F74FE"/>
    <w:rsid w:val="004F7502"/>
    <w:rsid w:val="00500110"/>
    <w:rsid w:val="0050067D"/>
    <w:rsid w:val="00501187"/>
    <w:rsid w:val="00501D5A"/>
    <w:rsid w:val="0050294F"/>
    <w:rsid w:val="00503C22"/>
    <w:rsid w:val="0050443A"/>
    <w:rsid w:val="0050602E"/>
    <w:rsid w:val="00513767"/>
    <w:rsid w:val="0051464E"/>
    <w:rsid w:val="00514D66"/>
    <w:rsid w:val="00517E2E"/>
    <w:rsid w:val="00520270"/>
    <w:rsid w:val="005228CB"/>
    <w:rsid w:val="00524B8B"/>
    <w:rsid w:val="00525999"/>
    <w:rsid w:val="005274E0"/>
    <w:rsid w:val="00530311"/>
    <w:rsid w:val="0053046C"/>
    <w:rsid w:val="00530F25"/>
    <w:rsid w:val="005313AB"/>
    <w:rsid w:val="0053171D"/>
    <w:rsid w:val="005327C9"/>
    <w:rsid w:val="00534380"/>
    <w:rsid w:val="00536069"/>
    <w:rsid w:val="0053663D"/>
    <w:rsid w:val="00537542"/>
    <w:rsid w:val="00537835"/>
    <w:rsid w:val="00540C2D"/>
    <w:rsid w:val="00542713"/>
    <w:rsid w:val="00542AD1"/>
    <w:rsid w:val="005436A7"/>
    <w:rsid w:val="00543ADE"/>
    <w:rsid w:val="0054510E"/>
    <w:rsid w:val="00545A77"/>
    <w:rsid w:val="00546454"/>
    <w:rsid w:val="00546629"/>
    <w:rsid w:val="00547A59"/>
    <w:rsid w:val="00550442"/>
    <w:rsid w:val="005543A2"/>
    <w:rsid w:val="00556199"/>
    <w:rsid w:val="005569AC"/>
    <w:rsid w:val="00560F38"/>
    <w:rsid w:val="0056441B"/>
    <w:rsid w:val="00565436"/>
    <w:rsid w:val="0056673D"/>
    <w:rsid w:val="00567344"/>
    <w:rsid w:val="0057237F"/>
    <w:rsid w:val="00573188"/>
    <w:rsid w:val="00576B9F"/>
    <w:rsid w:val="00580C2C"/>
    <w:rsid w:val="00580F2D"/>
    <w:rsid w:val="00581310"/>
    <w:rsid w:val="00581D58"/>
    <w:rsid w:val="005844D1"/>
    <w:rsid w:val="00586A3E"/>
    <w:rsid w:val="00586BD0"/>
    <w:rsid w:val="00590D5C"/>
    <w:rsid w:val="00591E6B"/>
    <w:rsid w:val="00594CEF"/>
    <w:rsid w:val="0059628E"/>
    <w:rsid w:val="005A11E1"/>
    <w:rsid w:val="005A2C10"/>
    <w:rsid w:val="005A3A56"/>
    <w:rsid w:val="005A3E59"/>
    <w:rsid w:val="005A418A"/>
    <w:rsid w:val="005A4465"/>
    <w:rsid w:val="005A4DFA"/>
    <w:rsid w:val="005A5AA3"/>
    <w:rsid w:val="005B000F"/>
    <w:rsid w:val="005B1C72"/>
    <w:rsid w:val="005B32C1"/>
    <w:rsid w:val="005B32F2"/>
    <w:rsid w:val="005B6118"/>
    <w:rsid w:val="005B6673"/>
    <w:rsid w:val="005B68F3"/>
    <w:rsid w:val="005C1824"/>
    <w:rsid w:val="005C1852"/>
    <w:rsid w:val="005C1D5B"/>
    <w:rsid w:val="005C557B"/>
    <w:rsid w:val="005C5F61"/>
    <w:rsid w:val="005C6AF3"/>
    <w:rsid w:val="005C6DCF"/>
    <w:rsid w:val="005C6E41"/>
    <w:rsid w:val="005D03F3"/>
    <w:rsid w:val="005D15E6"/>
    <w:rsid w:val="005D22AE"/>
    <w:rsid w:val="005D3C4D"/>
    <w:rsid w:val="005D5B65"/>
    <w:rsid w:val="005D5E34"/>
    <w:rsid w:val="005D785B"/>
    <w:rsid w:val="005D7D4A"/>
    <w:rsid w:val="005E02CA"/>
    <w:rsid w:val="005E0B8A"/>
    <w:rsid w:val="005E21A3"/>
    <w:rsid w:val="005E2B2A"/>
    <w:rsid w:val="005E3969"/>
    <w:rsid w:val="005E7B56"/>
    <w:rsid w:val="005E7DC5"/>
    <w:rsid w:val="005F28FE"/>
    <w:rsid w:val="005F2E01"/>
    <w:rsid w:val="005F42AF"/>
    <w:rsid w:val="005F6196"/>
    <w:rsid w:val="005F6347"/>
    <w:rsid w:val="005F7DD9"/>
    <w:rsid w:val="005F7EF4"/>
    <w:rsid w:val="00600F70"/>
    <w:rsid w:val="00605D0E"/>
    <w:rsid w:val="0060680D"/>
    <w:rsid w:val="00607F24"/>
    <w:rsid w:val="0061107F"/>
    <w:rsid w:val="00614251"/>
    <w:rsid w:val="006160CD"/>
    <w:rsid w:val="00617B4A"/>
    <w:rsid w:val="00620268"/>
    <w:rsid w:val="006216C8"/>
    <w:rsid w:val="006235D1"/>
    <w:rsid w:val="00625C01"/>
    <w:rsid w:val="00630258"/>
    <w:rsid w:val="00630340"/>
    <w:rsid w:val="00630C9E"/>
    <w:rsid w:val="00632766"/>
    <w:rsid w:val="00633678"/>
    <w:rsid w:val="006337DE"/>
    <w:rsid w:val="0063479F"/>
    <w:rsid w:val="00634D3D"/>
    <w:rsid w:val="00635E08"/>
    <w:rsid w:val="00636771"/>
    <w:rsid w:val="00640114"/>
    <w:rsid w:val="00646618"/>
    <w:rsid w:val="00646629"/>
    <w:rsid w:val="006503FC"/>
    <w:rsid w:val="00651274"/>
    <w:rsid w:val="00651A70"/>
    <w:rsid w:val="00653B90"/>
    <w:rsid w:val="00654151"/>
    <w:rsid w:val="00654664"/>
    <w:rsid w:val="00654D0A"/>
    <w:rsid w:val="00655F77"/>
    <w:rsid w:val="006568AA"/>
    <w:rsid w:val="00657E41"/>
    <w:rsid w:val="00661919"/>
    <w:rsid w:val="00661B98"/>
    <w:rsid w:val="006633F9"/>
    <w:rsid w:val="00663686"/>
    <w:rsid w:val="00663869"/>
    <w:rsid w:val="00664A1F"/>
    <w:rsid w:val="00666D28"/>
    <w:rsid w:val="006674C2"/>
    <w:rsid w:val="0067043C"/>
    <w:rsid w:val="00670EC6"/>
    <w:rsid w:val="00672102"/>
    <w:rsid w:val="0067555B"/>
    <w:rsid w:val="006764C3"/>
    <w:rsid w:val="00681B6E"/>
    <w:rsid w:val="00683613"/>
    <w:rsid w:val="00683A39"/>
    <w:rsid w:val="006845F2"/>
    <w:rsid w:val="00684896"/>
    <w:rsid w:val="00693E2D"/>
    <w:rsid w:val="006945E0"/>
    <w:rsid w:val="00694DC1"/>
    <w:rsid w:val="0069585B"/>
    <w:rsid w:val="006970EB"/>
    <w:rsid w:val="006970F4"/>
    <w:rsid w:val="006A1825"/>
    <w:rsid w:val="006A39A8"/>
    <w:rsid w:val="006A4246"/>
    <w:rsid w:val="006A5306"/>
    <w:rsid w:val="006A53E2"/>
    <w:rsid w:val="006A6137"/>
    <w:rsid w:val="006A704D"/>
    <w:rsid w:val="006A7FF4"/>
    <w:rsid w:val="006B347C"/>
    <w:rsid w:val="006B7CBC"/>
    <w:rsid w:val="006B7EDF"/>
    <w:rsid w:val="006C02A0"/>
    <w:rsid w:val="006C148A"/>
    <w:rsid w:val="006C1512"/>
    <w:rsid w:val="006C1620"/>
    <w:rsid w:val="006C1BB6"/>
    <w:rsid w:val="006C1EFF"/>
    <w:rsid w:val="006C2854"/>
    <w:rsid w:val="006C303F"/>
    <w:rsid w:val="006C6280"/>
    <w:rsid w:val="006D2C1B"/>
    <w:rsid w:val="006D414B"/>
    <w:rsid w:val="006D612A"/>
    <w:rsid w:val="006E29C1"/>
    <w:rsid w:val="006E62A3"/>
    <w:rsid w:val="006F13F1"/>
    <w:rsid w:val="006F3142"/>
    <w:rsid w:val="006F41E2"/>
    <w:rsid w:val="006F566B"/>
    <w:rsid w:val="006F605B"/>
    <w:rsid w:val="006F65E6"/>
    <w:rsid w:val="007012B3"/>
    <w:rsid w:val="00701AD9"/>
    <w:rsid w:val="007026DD"/>
    <w:rsid w:val="00702E24"/>
    <w:rsid w:val="00703EEA"/>
    <w:rsid w:val="007071B9"/>
    <w:rsid w:val="0070759D"/>
    <w:rsid w:val="0071624A"/>
    <w:rsid w:val="007216EB"/>
    <w:rsid w:val="00721B6D"/>
    <w:rsid w:val="00721F00"/>
    <w:rsid w:val="00723565"/>
    <w:rsid w:val="00723F14"/>
    <w:rsid w:val="00724AF6"/>
    <w:rsid w:val="00724E46"/>
    <w:rsid w:val="00727299"/>
    <w:rsid w:val="00730070"/>
    <w:rsid w:val="00732A2E"/>
    <w:rsid w:val="00733AA7"/>
    <w:rsid w:val="00736113"/>
    <w:rsid w:val="007361F4"/>
    <w:rsid w:val="00740909"/>
    <w:rsid w:val="00741D26"/>
    <w:rsid w:val="007423A2"/>
    <w:rsid w:val="00744CCC"/>
    <w:rsid w:val="00744FA6"/>
    <w:rsid w:val="00745A95"/>
    <w:rsid w:val="0074609C"/>
    <w:rsid w:val="00746D0E"/>
    <w:rsid w:val="00747CFA"/>
    <w:rsid w:val="00747F47"/>
    <w:rsid w:val="00752C64"/>
    <w:rsid w:val="00753948"/>
    <w:rsid w:val="0075508B"/>
    <w:rsid w:val="007554DD"/>
    <w:rsid w:val="00757369"/>
    <w:rsid w:val="007631DE"/>
    <w:rsid w:val="00764B83"/>
    <w:rsid w:val="00764BF3"/>
    <w:rsid w:val="007676F7"/>
    <w:rsid w:val="00771119"/>
    <w:rsid w:val="0077137B"/>
    <w:rsid w:val="00774F68"/>
    <w:rsid w:val="007805D9"/>
    <w:rsid w:val="00782FA6"/>
    <w:rsid w:val="00790BBB"/>
    <w:rsid w:val="0079206B"/>
    <w:rsid w:val="0079217F"/>
    <w:rsid w:val="0079301E"/>
    <w:rsid w:val="007931D4"/>
    <w:rsid w:val="00793920"/>
    <w:rsid w:val="007950B9"/>
    <w:rsid w:val="00796B38"/>
    <w:rsid w:val="00797E4B"/>
    <w:rsid w:val="007A2102"/>
    <w:rsid w:val="007A2B5C"/>
    <w:rsid w:val="007A3700"/>
    <w:rsid w:val="007A375E"/>
    <w:rsid w:val="007A5A88"/>
    <w:rsid w:val="007A60CA"/>
    <w:rsid w:val="007B1E0C"/>
    <w:rsid w:val="007B236A"/>
    <w:rsid w:val="007B2AA4"/>
    <w:rsid w:val="007B334D"/>
    <w:rsid w:val="007B65A6"/>
    <w:rsid w:val="007B6C55"/>
    <w:rsid w:val="007C0257"/>
    <w:rsid w:val="007C2E69"/>
    <w:rsid w:val="007C4990"/>
    <w:rsid w:val="007C5DEF"/>
    <w:rsid w:val="007C7985"/>
    <w:rsid w:val="007D083F"/>
    <w:rsid w:val="007D2732"/>
    <w:rsid w:val="007D452B"/>
    <w:rsid w:val="007D544A"/>
    <w:rsid w:val="007D56F8"/>
    <w:rsid w:val="007D5BC7"/>
    <w:rsid w:val="007D6113"/>
    <w:rsid w:val="007D61B1"/>
    <w:rsid w:val="007D6EF3"/>
    <w:rsid w:val="007D7ADE"/>
    <w:rsid w:val="007E092A"/>
    <w:rsid w:val="007E4378"/>
    <w:rsid w:val="007E7B71"/>
    <w:rsid w:val="007E7D90"/>
    <w:rsid w:val="007F00F2"/>
    <w:rsid w:val="007F199C"/>
    <w:rsid w:val="007F3CDA"/>
    <w:rsid w:val="007F504E"/>
    <w:rsid w:val="007F5752"/>
    <w:rsid w:val="007F608D"/>
    <w:rsid w:val="007F635D"/>
    <w:rsid w:val="008014D1"/>
    <w:rsid w:val="00806363"/>
    <w:rsid w:val="00810BD6"/>
    <w:rsid w:val="00812A1B"/>
    <w:rsid w:val="00814CB6"/>
    <w:rsid w:val="00815E14"/>
    <w:rsid w:val="00816264"/>
    <w:rsid w:val="00816544"/>
    <w:rsid w:val="008176B4"/>
    <w:rsid w:val="0082232F"/>
    <w:rsid w:val="00822DCC"/>
    <w:rsid w:val="008300F1"/>
    <w:rsid w:val="008315DF"/>
    <w:rsid w:val="00831C51"/>
    <w:rsid w:val="008346CE"/>
    <w:rsid w:val="00834DE2"/>
    <w:rsid w:val="0083524A"/>
    <w:rsid w:val="00836316"/>
    <w:rsid w:val="00840B90"/>
    <w:rsid w:val="008410D8"/>
    <w:rsid w:val="008429E8"/>
    <w:rsid w:val="0084325E"/>
    <w:rsid w:val="00845190"/>
    <w:rsid w:val="008453EB"/>
    <w:rsid w:val="00847DAF"/>
    <w:rsid w:val="0085177D"/>
    <w:rsid w:val="00852A71"/>
    <w:rsid w:val="00853336"/>
    <w:rsid w:val="00853AAE"/>
    <w:rsid w:val="008547F3"/>
    <w:rsid w:val="00857C72"/>
    <w:rsid w:val="00857E1E"/>
    <w:rsid w:val="00864F02"/>
    <w:rsid w:val="008650F3"/>
    <w:rsid w:val="00866595"/>
    <w:rsid w:val="00871C28"/>
    <w:rsid w:val="008729E7"/>
    <w:rsid w:val="008730AE"/>
    <w:rsid w:val="0087443B"/>
    <w:rsid w:val="008747D0"/>
    <w:rsid w:val="008748EF"/>
    <w:rsid w:val="00876CF1"/>
    <w:rsid w:val="00880ABB"/>
    <w:rsid w:val="00881197"/>
    <w:rsid w:val="00891409"/>
    <w:rsid w:val="00895185"/>
    <w:rsid w:val="00895B54"/>
    <w:rsid w:val="0089629D"/>
    <w:rsid w:val="008973BD"/>
    <w:rsid w:val="008A3AC8"/>
    <w:rsid w:val="008A4B05"/>
    <w:rsid w:val="008A6D1B"/>
    <w:rsid w:val="008B34E6"/>
    <w:rsid w:val="008B5187"/>
    <w:rsid w:val="008B536C"/>
    <w:rsid w:val="008B6BEE"/>
    <w:rsid w:val="008B719C"/>
    <w:rsid w:val="008C024D"/>
    <w:rsid w:val="008C1878"/>
    <w:rsid w:val="008C2117"/>
    <w:rsid w:val="008C2F57"/>
    <w:rsid w:val="008C6566"/>
    <w:rsid w:val="008C7FD9"/>
    <w:rsid w:val="008D1193"/>
    <w:rsid w:val="008D14BF"/>
    <w:rsid w:val="008D1795"/>
    <w:rsid w:val="008D551C"/>
    <w:rsid w:val="008D5E3D"/>
    <w:rsid w:val="008E2C70"/>
    <w:rsid w:val="008E72E1"/>
    <w:rsid w:val="008F1ABD"/>
    <w:rsid w:val="008F1C59"/>
    <w:rsid w:val="008F27D0"/>
    <w:rsid w:val="008F2B39"/>
    <w:rsid w:val="00900042"/>
    <w:rsid w:val="00906084"/>
    <w:rsid w:val="00913C7F"/>
    <w:rsid w:val="009161F1"/>
    <w:rsid w:val="00917593"/>
    <w:rsid w:val="00921A44"/>
    <w:rsid w:val="009237F4"/>
    <w:rsid w:val="00923E89"/>
    <w:rsid w:val="00924841"/>
    <w:rsid w:val="00924E93"/>
    <w:rsid w:val="00925A02"/>
    <w:rsid w:val="00927264"/>
    <w:rsid w:val="00931108"/>
    <w:rsid w:val="009321C3"/>
    <w:rsid w:val="00934994"/>
    <w:rsid w:val="00935B19"/>
    <w:rsid w:val="009369A6"/>
    <w:rsid w:val="009436C3"/>
    <w:rsid w:val="00944D37"/>
    <w:rsid w:val="009450CE"/>
    <w:rsid w:val="00951131"/>
    <w:rsid w:val="00954E9E"/>
    <w:rsid w:val="00954F4C"/>
    <w:rsid w:val="009570D2"/>
    <w:rsid w:val="00957D26"/>
    <w:rsid w:val="00961610"/>
    <w:rsid w:val="00961A4F"/>
    <w:rsid w:val="0096594D"/>
    <w:rsid w:val="00971159"/>
    <w:rsid w:val="00973681"/>
    <w:rsid w:val="00980B01"/>
    <w:rsid w:val="00982B2C"/>
    <w:rsid w:val="00982E19"/>
    <w:rsid w:val="0098361D"/>
    <w:rsid w:val="00984723"/>
    <w:rsid w:val="009852D9"/>
    <w:rsid w:val="00985CC0"/>
    <w:rsid w:val="00985E57"/>
    <w:rsid w:val="00985EDA"/>
    <w:rsid w:val="00990DBD"/>
    <w:rsid w:val="00991BAB"/>
    <w:rsid w:val="0099265F"/>
    <w:rsid w:val="00995508"/>
    <w:rsid w:val="009971CC"/>
    <w:rsid w:val="009A1A98"/>
    <w:rsid w:val="009A1B15"/>
    <w:rsid w:val="009A29BA"/>
    <w:rsid w:val="009A391C"/>
    <w:rsid w:val="009A424A"/>
    <w:rsid w:val="009A6BC7"/>
    <w:rsid w:val="009A7F88"/>
    <w:rsid w:val="009B004D"/>
    <w:rsid w:val="009B14C0"/>
    <w:rsid w:val="009B16C3"/>
    <w:rsid w:val="009B2F18"/>
    <w:rsid w:val="009B34A8"/>
    <w:rsid w:val="009B37ED"/>
    <w:rsid w:val="009B3C5A"/>
    <w:rsid w:val="009B3D1C"/>
    <w:rsid w:val="009C1747"/>
    <w:rsid w:val="009C1CD8"/>
    <w:rsid w:val="009C254B"/>
    <w:rsid w:val="009C4A56"/>
    <w:rsid w:val="009C59D9"/>
    <w:rsid w:val="009C7C12"/>
    <w:rsid w:val="009D00B5"/>
    <w:rsid w:val="009D0750"/>
    <w:rsid w:val="009D0F05"/>
    <w:rsid w:val="009D1B83"/>
    <w:rsid w:val="009D1DE5"/>
    <w:rsid w:val="009D1EB2"/>
    <w:rsid w:val="009D3AB9"/>
    <w:rsid w:val="009D3B61"/>
    <w:rsid w:val="009D70CF"/>
    <w:rsid w:val="009E099B"/>
    <w:rsid w:val="009E0A0E"/>
    <w:rsid w:val="009E2DA5"/>
    <w:rsid w:val="009E3BE7"/>
    <w:rsid w:val="009E4270"/>
    <w:rsid w:val="009F079C"/>
    <w:rsid w:val="009F2963"/>
    <w:rsid w:val="009F5336"/>
    <w:rsid w:val="009F584C"/>
    <w:rsid w:val="009F653E"/>
    <w:rsid w:val="009F7643"/>
    <w:rsid w:val="00A00611"/>
    <w:rsid w:val="00A02A18"/>
    <w:rsid w:val="00A02D14"/>
    <w:rsid w:val="00A0315D"/>
    <w:rsid w:val="00A050CD"/>
    <w:rsid w:val="00A07972"/>
    <w:rsid w:val="00A10CC1"/>
    <w:rsid w:val="00A12CE8"/>
    <w:rsid w:val="00A134D7"/>
    <w:rsid w:val="00A145C8"/>
    <w:rsid w:val="00A15C3D"/>
    <w:rsid w:val="00A15F9F"/>
    <w:rsid w:val="00A177D9"/>
    <w:rsid w:val="00A20B28"/>
    <w:rsid w:val="00A212CB"/>
    <w:rsid w:val="00A216D3"/>
    <w:rsid w:val="00A21C50"/>
    <w:rsid w:val="00A23577"/>
    <w:rsid w:val="00A23C89"/>
    <w:rsid w:val="00A244EF"/>
    <w:rsid w:val="00A25F95"/>
    <w:rsid w:val="00A26427"/>
    <w:rsid w:val="00A26CC0"/>
    <w:rsid w:val="00A31DEC"/>
    <w:rsid w:val="00A40BFD"/>
    <w:rsid w:val="00A4196D"/>
    <w:rsid w:val="00A41C96"/>
    <w:rsid w:val="00A43B1B"/>
    <w:rsid w:val="00A45035"/>
    <w:rsid w:val="00A454F8"/>
    <w:rsid w:val="00A45D52"/>
    <w:rsid w:val="00A50296"/>
    <w:rsid w:val="00A50A2A"/>
    <w:rsid w:val="00A50D81"/>
    <w:rsid w:val="00A510EF"/>
    <w:rsid w:val="00A516FA"/>
    <w:rsid w:val="00A54ED1"/>
    <w:rsid w:val="00A55426"/>
    <w:rsid w:val="00A56715"/>
    <w:rsid w:val="00A57070"/>
    <w:rsid w:val="00A574F5"/>
    <w:rsid w:val="00A57B44"/>
    <w:rsid w:val="00A60830"/>
    <w:rsid w:val="00A61761"/>
    <w:rsid w:val="00A63E3B"/>
    <w:rsid w:val="00A67FC9"/>
    <w:rsid w:val="00A704C3"/>
    <w:rsid w:val="00A712AF"/>
    <w:rsid w:val="00A71377"/>
    <w:rsid w:val="00A71A4A"/>
    <w:rsid w:val="00A71E18"/>
    <w:rsid w:val="00A7641D"/>
    <w:rsid w:val="00A764B0"/>
    <w:rsid w:val="00A77AC1"/>
    <w:rsid w:val="00A810C1"/>
    <w:rsid w:val="00A8523B"/>
    <w:rsid w:val="00A85A27"/>
    <w:rsid w:val="00A85F78"/>
    <w:rsid w:val="00A8728B"/>
    <w:rsid w:val="00A94D2F"/>
    <w:rsid w:val="00AA14E5"/>
    <w:rsid w:val="00AA17F9"/>
    <w:rsid w:val="00AA1B22"/>
    <w:rsid w:val="00AA2A8F"/>
    <w:rsid w:val="00AA522A"/>
    <w:rsid w:val="00AA5798"/>
    <w:rsid w:val="00AA6A98"/>
    <w:rsid w:val="00AB0130"/>
    <w:rsid w:val="00AB2B2C"/>
    <w:rsid w:val="00AB3855"/>
    <w:rsid w:val="00AB3F5C"/>
    <w:rsid w:val="00AB5370"/>
    <w:rsid w:val="00AB73D5"/>
    <w:rsid w:val="00AB73E3"/>
    <w:rsid w:val="00AB76F6"/>
    <w:rsid w:val="00AC0567"/>
    <w:rsid w:val="00AC081E"/>
    <w:rsid w:val="00AC19B2"/>
    <w:rsid w:val="00AC1A01"/>
    <w:rsid w:val="00AC22C5"/>
    <w:rsid w:val="00AC40B0"/>
    <w:rsid w:val="00AC4208"/>
    <w:rsid w:val="00AC5D63"/>
    <w:rsid w:val="00AC5E39"/>
    <w:rsid w:val="00AD0915"/>
    <w:rsid w:val="00AD2604"/>
    <w:rsid w:val="00AD47B1"/>
    <w:rsid w:val="00AE3B45"/>
    <w:rsid w:val="00AF16C0"/>
    <w:rsid w:val="00AF1EEE"/>
    <w:rsid w:val="00AF220C"/>
    <w:rsid w:val="00AF2860"/>
    <w:rsid w:val="00AF4314"/>
    <w:rsid w:val="00AF5DE9"/>
    <w:rsid w:val="00AF79F3"/>
    <w:rsid w:val="00B02131"/>
    <w:rsid w:val="00B03892"/>
    <w:rsid w:val="00B052AC"/>
    <w:rsid w:val="00B12C15"/>
    <w:rsid w:val="00B12D38"/>
    <w:rsid w:val="00B13741"/>
    <w:rsid w:val="00B138AB"/>
    <w:rsid w:val="00B16137"/>
    <w:rsid w:val="00B16AE3"/>
    <w:rsid w:val="00B20E44"/>
    <w:rsid w:val="00B2331D"/>
    <w:rsid w:val="00B258A6"/>
    <w:rsid w:val="00B25AC8"/>
    <w:rsid w:val="00B27919"/>
    <w:rsid w:val="00B31450"/>
    <w:rsid w:val="00B40B87"/>
    <w:rsid w:val="00B44CD5"/>
    <w:rsid w:val="00B454F1"/>
    <w:rsid w:val="00B46B7C"/>
    <w:rsid w:val="00B46FCB"/>
    <w:rsid w:val="00B47410"/>
    <w:rsid w:val="00B474F3"/>
    <w:rsid w:val="00B50E43"/>
    <w:rsid w:val="00B51CAE"/>
    <w:rsid w:val="00B54C71"/>
    <w:rsid w:val="00B56880"/>
    <w:rsid w:val="00B56D03"/>
    <w:rsid w:val="00B60370"/>
    <w:rsid w:val="00B61D81"/>
    <w:rsid w:val="00B64160"/>
    <w:rsid w:val="00B66042"/>
    <w:rsid w:val="00B67C41"/>
    <w:rsid w:val="00B702B0"/>
    <w:rsid w:val="00B73493"/>
    <w:rsid w:val="00B75920"/>
    <w:rsid w:val="00B75AF8"/>
    <w:rsid w:val="00B76459"/>
    <w:rsid w:val="00B76790"/>
    <w:rsid w:val="00B8091B"/>
    <w:rsid w:val="00B820CB"/>
    <w:rsid w:val="00B82EFB"/>
    <w:rsid w:val="00B83232"/>
    <w:rsid w:val="00B83951"/>
    <w:rsid w:val="00B84324"/>
    <w:rsid w:val="00B84ED5"/>
    <w:rsid w:val="00B869EC"/>
    <w:rsid w:val="00B87A82"/>
    <w:rsid w:val="00B9110B"/>
    <w:rsid w:val="00B9197D"/>
    <w:rsid w:val="00B925C7"/>
    <w:rsid w:val="00B94A8C"/>
    <w:rsid w:val="00B96237"/>
    <w:rsid w:val="00B97726"/>
    <w:rsid w:val="00BA417B"/>
    <w:rsid w:val="00BA48D8"/>
    <w:rsid w:val="00BA5189"/>
    <w:rsid w:val="00BA52F8"/>
    <w:rsid w:val="00BA6EF9"/>
    <w:rsid w:val="00BA72BB"/>
    <w:rsid w:val="00BB038B"/>
    <w:rsid w:val="00BB18D3"/>
    <w:rsid w:val="00BB1F55"/>
    <w:rsid w:val="00BB21DD"/>
    <w:rsid w:val="00BB3D2D"/>
    <w:rsid w:val="00BB65A7"/>
    <w:rsid w:val="00BB6632"/>
    <w:rsid w:val="00BB6CBE"/>
    <w:rsid w:val="00BC1EED"/>
    <w:rsid w:val="00BC3940"/>
    <w:rsid w:val="00BC4424"/>
    <w:rsid w:val="00BC4AEC"/>
    <w:rsid w:val="00BC7809"/>
    <w:rsid w:val="00BD004D"/>
    <w:rsid w:val="00BD1CC3"/>
    <w:rsid w:val="00BD1F8F"/>
    <w:rsid w:val="00BD3889"/>
    <w:rsid w:val="00BD4F49"/>
    <w:rsid w:val="00BD5F36"/>
    <w:rsid w:val="00BD679F"/>
    <w:rsid w:val="00BE07B8"/>
    <w:rsid w:val="00BE1F1C"/>
    <w:rsid w:val="00BE2023"/>
    <w:rsid w:val="00BE3B46"/>
    <w:rsid w:val="00BE3BF5"/>
    <w:rsid w:val="00BE470D"/>
    <w:rsid w:val="00BE47AD"/>
    <w:rsid w:val="00BE5BFE"/>
    <w:rsid w:val="00BE6B79"/>
    <w:rsid w:val="00BE7105"/>
    <w:rsid w:val="00BF0DD4"/>
    <w:rsid w:val="00C0080C"/>
    <w:rsid w:val="00C0115C"/>
    <w:rsid w:val="00C02189"/>
    <w:rsid w:val="00C02C82"/>
    <w:rsid w:val="00C041A6"/>
    <w:rsid w:val="00C04669"/>
    <w:rsid w:val="00C05582"/>
    <w:rsid w:val="00C0709C"/>
    <w:rsid w:val="00C07300"/>
    <w:rsid w:val="00C10B86"/>
    <w:rsid w:val="00C16AB7"/>
    <w:rsid w:val="00C16D72"/>
    <w:rsid w:val="00C17B73"/>
    <w:rsid w:val="00C20391"/>
    <w:rsid w:val="00C2220D"/>
    <w:rsid w:val="00C236C3"/>
    <w:rsid w:val="00C251D6"/>
    <w:rsid w:val="00C272AA"/>
    <w:rsid w:val="00C3153F"/>
    <w:rsid w:val="00C33014"/>
    <w:rsid w:val="00C40281"/>
    <w:rsid w:val="00C40A2B"/>
    <w:rsid w:val="00C43C8B"/>
    <w:rsid w:val="00C46F21"/>
    <w:rsid w:val="00C50BB2"/>
    <w:rsid w:val="00C5199F"/>
    <w:rsid w:val="00C53658"/>
    <w:rsid w:val="00C54212"/>
    <w:rsid w:val="00C54951"/>
    <w:rsid w:val="00C54E04"/>
    <w:rsid w:val="00C54E4B"/>
    <w:rsid w:val="00C55406"/>
    <w:rsid w:val="00C560D4"/>
    <w:rsid w:val="00C564F5"/>
    <w:rsid w:val="00C61730"/>
    <w:rsid w:val="00C618D8"/>
    <w:rsid w:val="00C61D20"/>
    <w:rsid w:val="00C6455E"/>
    <w:rsid w:val="00C653F9"/>
    <w:rsid w:val="00C709B8"/>
    <w:rsid w:val="00C70B7D"/>
    <w:rsid w:val="00C70F86"/>
    <w:rsid w:val="00C71D60"/>
    <w:rsid w:val="00C726C5"/>
    <w:rsid w:val="00C72C8B"/>
    <w:rsid w:val="00C737B4"/>
    <w:rsid w:val="00C74B6B"/>
    <w:rsid w:val="00C766D7"/>
    <w:rsid w:val="00C77885"/>
    <w:rsid w:val="00C77E8E"/>
    <w:rsid w:val="00C845C1"/>
    <w:rsid w:val="00C84D37"/>
    <w:rsid w:val="00C8721F"/>
    <w:rsid w:val="00C957AE"/>
    <w:rsid w:val="00C95C8D"/>
    <w:rsid w:val="00CA1DEA"/>
    <w:rsid w:val="00CA1FE3"/>
    <w:rsid w:val="00CA263F"/>
    <w:rsid w:val="00CA795F"/>
    <w:rsid w:val="00CB1122"/>
    <w:rsid w:val="00CB15E5"/>
    <w:rsid w:val="00CC26A4"/>
    <w:rsid w:val="00CC429A"/>
    <w:rsid w:val="00CC4781"/>
    <w:rsid w:val="00CC6C11"/>
    <w:rsid w:val="00CC79A7"/>
    <w:rsid w:val="00CD012D"/>
    <w:rsid w:val="00CD6B97"/>
    <w:rsid w:val="00CD74B9"/>
    <w:rsid w:val="00CD7CBF"/>
    <w:rsid w:val="00CD7DC8"/>
    <w:rsid w:val="00CE1835"/>
    <w:rsid w:val="00CE1B4D"/>
    <w:rsid w:val="00CE1EEA"/>
    <w:rsid w:val="00CE30CB"/>
    <w:rsid w:val="00CE55EE"/>
    <w:rsid w:val="00CE7321"/>
    <w:rsid w:val="00CE7771"/>
    <w:rsid w:val="00CF0269"/>
    <w:rsid w:val="00CF0396"/>
    <w:rsid w:val="00CF10F0"/>
    <w:rsid w:val="00CF27F3"/>
    <w:rsid w:val="00CF3E44"/>
    <w:rsid w:val="00CF488B"/>
    <w:rsid w:val="00CF5C8E"/>
    <w:rsid w:val="00CF6442"/>
    <w:rsid w:val="00D01DC4"/>
    <w:rsid w:val="00D05AF6"/>
    <w:rsid w:val="00D07273"/>
    <w:rsid w:val="00D10045"/>
    <w:rsid w:val="00D109EF"/>
    <w:rsid w:val="00D13B41"/>
    <w:rsid w:val="00D13F95"/>
    <w:rsid w:val="00D17648"/>
    <w:rsid w:val="00D17720"/>
    <w:rsid w:val="00D22D82"/>
    <w:rsid w:val="00D22DC5"/>
    <w:rsid w:val="00D22F97"/>
    <w:rsid w:val="00D34A0E"/>
    <w:rsid w:val="00D34E2C"/>
    <w:rsid w:val="00D359ED"/>
    <w:rsid w:val="00D36E91"/>
    <w:rsid w:val="00D40A57"/>
    <w:rsid w:val="00D41B9C"/>
    <w:rsid w:val="00D45390"/>
    <w:rsid w:val="00D46308"/>
    <w:rsid w:val="00D47F83"/>
    <w:rsid w:val="00D50A78"/>
    <w:rsid w:val="00D526FD"/>
    <w:rsid w:val="00D53A2E"/>
    <w:rsid w:val="00D53A3C"/>
    <w:rsid w:val="00D547A7"/>
    <w:rsid w:val="00D572C0"/>
    <w:rsid w:val="00D574AD"/>
    <w:rsid w:val="00D6076B"/>
    <w:rsid w:val="00D6196E"/>
    <w:rsid w:val="00D64C1C"/>
    <w:rsid w:val="00D64F17"/>
    <w:rsid w:val="00D65C82"/>
    <w:rsid w:val="00D65E12"/>
    <w:rsid w:val="00D71F0A"/>
    <w:rsid w:val="00D759CE"/>
    <w:rsid w:val="00D80CFA"/>
    <w:rsid w:val="00D82A74"/>
    <w:rsid w:val="00D82DC4"/>
    <w:rsid w:val="00D8391C"/>
    <w:rsid w:val="00D8567E"/>
    <w:rsid w:val="00D92A21"/>
    <w:rsid w:val="00D93FFD"/>
    <w:rsid w:val="00DA07D5"/>
    <w:rsid w:val="00DA397D"/>
    <w:rsid w:val="00DA3CA7"/>
    <w:rsid w:val="00DA5271"/>
    <w:rsid w:val="00DA531E"/>
    <w:rsid w:val="00DA5E53"/>
    <w:rsid w:val="00DA689D"/>
    <w:rsid w:val="00DA6DDB"/>
    <w:rsid w:val="00DA76E6"/>
    <w:rsid w:val="00DB0ABD"/>
    <w:rsid w:val="00DB18CF"/>
    <w:rsid w:val="00DB267B"/>
    <w:rsid w:val="00DB420C"/>
    <w:rsid w:val="00DB4223"/>
    <w:rsid w:val="00DB4890"/>
    <w:rsid w:val="00DB5AFB"/>
    <w:rsid w:val="00DB6B6D"/>
    <w:rsid w:val="00DB7697"/>
    <w:rsid w:val="00DC2F35"/>
    <w:rsid w:val="00DC37C6"/>
    <w:rsid w:val="00DC4E50"/>
    <w:rsid w:val="00DD03D0"/>
    <w:rsid w:val="00DD0C47"/>
    <w:rsid w:val="00DD1132"/>
    <w:rsid w:val="00DD39EE"/>
    <w:rsid w:val="00DD5081"/>
    <w:rsid w:val="00DD56E9"/>
    <w:rsid w:val="00DD594C"/>
    <w:rsid w:val="00DE0185"/>
    <w:rsid w:val="00DE199D"/>
    <w:rsid w:val="00DE2BB3"/>
    <w:rsid w:val="00DF0711"/>
    <w:rsid w:val="00DF1F00"/>
    <w:rsid w:val="00DF2846"/>
    <w:rsid w:val="00DF3EC1"/>
    <w:rsid w:val="00DF6B28"/>
    <w:rsid w:val="00DF7EEE"/>
    <w:rsid w:val="00E03054"/>
    <w:rsid w:val="00E052B9"/>
    <w:rsid w:val="00E05327"/>
    <w:rsid w:val="00E0557E"/>
    <w:rsid w:val="00E07EDF"/>
    <w:rsid w:val="00E10F81"/>
    <w:rsid w:val="00E17B8D"/>
    <w:rsid w:val="00E20CF0"/>
    <w:rsid w:val="00E21CF4"/>
    <w:rsid w:val="00E22F6F"/>
    <w:rsid w:val="00E24052"/>
    <w:rsid w:val="00E266C1"/>
    <w:rsid w:val="00E27640"/>
    <w:rsid w:val="00E30284"/>
    <w:rsid w:val="00E3183E"/>
    <w:rsid w:val="00E35B8B"/>
    <w:rsid w:val="00E366E7"/>
    <w:rsid w:val="00E37837"/>
    <w:rsid w:val="00E40E50"/>
    <w:rsid w:val="00E41E85"/>
    <w:rsid w:val="00E426B7"/>
    <w:rsid w:val="00E42FD6"/>
    <w:rsid w:val="00E43CCE"/>
    <w:rsid w:val="00E444C7"/>
    <w:rsid w:val="00E453DD"/>
    <w:rsid w:val="00E4684A"/>
    <w:rsid w:val="00E47D7D"/>
    <w:rsid w:val="00E50E4B"/>
    <w:rsid w:val="00E54402"/>
    <w:rsid w:val="00E552FD"/>
    <w:rsid w:val="00E5649C"/>
    <w:rsid w:val="00E57492"/>
    <w:rsid w:val="00E57D34"/>
    <w:rsid w:val="00E614D0"/>
    <w:rsid w:val="00E61D88"/>
    <w:rsid w:val="00E62B81"/>
    <w:rsid w:val="00E62EA9"/>
    <w:rsid w:val="00E632BD"/>
    <w:rsid w:val="00E64B67"/>
    <w:rsid w:val="00E65B1D"/>
    <w:rsid w:val="00E6677A"/>
    <w:rsid w:val="00E71624"/>
    <w:rsid w:val="00E717C4"/>
    <w:rsid w:val="00E74E51"/>
    <w:rsid w:val="00E7532C"/>
    <w:rsid w:val="00E760B0"/>
    <w:rsid w:val="00E76E7D"/>
    <w:rsid w:val="00E8016D"/>
    <w:rsid w:val="00E8194D"/>
    <w:rsid w:val="00E8268B"/>
    <w:rsid w:val="00E83CED"/>
    <w:rsid w:val="00E83F4F"/>
    <w:rsid w:val="00E8530F"/>
    <w:rsid w:val="00E866E3"/>
    <w:rsid w:val="00E86D0A"/>
    <w:rsid w:val="00E87786"/>
    <w:rsid w:val="00E914C3"/>
    <w:rsid w:val="00E918DA"/>
    <w:rsid w:val="00E91BC6"/>
    <w:rsid w:val="00E9227B"/>
    <w:rsid w:val="00E92C06"/>
    <w:rsid w:val="00E92F17"/>
    <w:rsid w:val="00E94F5F"/>
    <w:rsid w:val="00E95ADF"/>
    <w:rsid w:val="00E96014"/>
    <w:rsid w:val="00E96EA3"/>
    <w:rsid w:val="00E97F01"/>
    <w:rsid w:val="00EA1743"/>
    <w:rsid w:val="00EA4002"/>
    <w:rsid w:val="00EA46B1"/>
    <w:rsid w:val="00EB1C6E"/>
    <w:rsid w:val="00EB3244"/>
    <w:rsid w:val="00EB375A"/>
    <w:rsid w:val="00EB3A4C"/>
    <w:rsid w:val="00EB4FBF"/>
    <w:rsid w:val="00EB5B6D"/>
    <w:rsid w:val="00EC043F"/>
    <w:rsid w:val="00EC1312"/>
    <w:rsid w:val="00EC3DCF"/>
    <w:rsid w:val="00EC43BC"/>
    <w:rsid w:val="00EC5CCE"/>
    <w:rsid w:val="00ED0FFE"/>
    <w:rsid w:val="00ED15A1"/>
    <w:rsid w:val="00ED20A4"/>
    <w:rsid w:val="00ED6B45"/>
    <w:rsid w:val="00EE0149"/>
    <w:rsid w:val="00EE0874"/>
    <w:rsid w:val="00EE140E"/>
    <w:rsid w:val="00EE6B37"/>
    <w:rsid w:val="00EE7323"/>
    <w:rsid w:val="00EE7448"/>
    <w:rsid w:val="00EE783E"/>
    <w:rsid w:val="00EF00B6"/>
    <w:rsid w:val="00EF06E8"/>
    <w:rsid w:val="00EF0C72"/>
    <w:rsid w:val="00EF112D"/>
    <w:rsid w:val="00EF11C9"/>
    <w:rsid w:val="00EF1B5A"/>
    <w:rsid w:val="00EF2234"/>
    <w:rsid w:val="00EF31BA"/>
    <w:rsid w:val="00EF70E2"/>
    <w:rsid w:val="00F00324"/>
    <w:rsid w:val="00F00950"/>
    <w:rsid w:val="00F00B07"/>
    <w:rsid w:val="00F00C21"/>
    <w:rsid w:val="00F06E72"/>
    <w:rsid w:val="00F075DF"/>
    <w:rsid w:val="00F07EBE"/>
    <w:rsid w:val="00F1065D"/>
    <w:rsid w:val="00F127E5"/>
    <w:rsid w:val="00F13290"/>
    <w:rsid w:val="00F150FF"/>
    <w:rsid w:val="00F163CF"/>
    <w:rsid w:val="00F210AE"/>
    <w:rsid w:val="00F21DFA"/>
    <w:rsid w:val="00F233F3"/>
    <w:rsid w:val="00F23729"/>
    <w:rsid w:val="00F23D35"/>
    <w:rsid w:val="00F276D5"/>
    <w:rsid w:val="00F27B24"/>
    <w:rsid w:val="00F31FAE"/>
    <w:rsid w:val="00F32634"/>
    <w:rsid w:val="00F3301F"/>
    <w:rsid w:val="00F33031"/>
    <w:rsid w:val="00F3453D"/>
    <w:rsid w:val="00F36272"/>
    <w:rsid w:val="00F36730"/>
    <w:rsid w:val="00F3769B"/>
    <w:rsid w:val="00F377E2"/>
    <w:rsid w:val="00F453C3"/>
    <w:rsid w:val="00F51DC1"/>
    <w:rsid w:val="00F51F94"/>
    <w:rsid w:val="00F52902"/>
    <w:rsid w:val="00F54A87"/>
    <w:rsid w:val="00F55D60"/>
    <w:rsid w:val="00F575FF"/>
    <w:rsid w:val="00F60C9A"/>
    <w:rsid w:val="00F61943"/>
    <w:rsid w:val="00F66568"/>
    <w:rsid w:val="00F66D63"/>
    <w:rsid w:val="00F67580"/>
    <w:rsid w:val="00F716B1"/>
    <w:rsid w:val="00F718B2"/>
    <w:rsid w:val="00F72B74"/>
    <w:rsid w:val="00F73468"/>
    <w:rsid w:val="00F73BEC"/>
    <w:rsid w:val="00F748F8"/>
    <w:rsid w:val="00F758F1"/>
    <w:rsid w:val="00F75CEE"/>
    <w:rsid w:val="00F760E6"/>
    <w:rsid w:val="00F76369"/>
    <w:rsid w:val="00F80326"/>
    <w:rsid w:val="00F82ACF"/>
    <w:rsid w:val="00F85EC5"/>
    <w:rsid w:val="00F87D70"/>
    <w:rsid w:val="00F9069C"/>
    <w:rsid w:val="00F93965"/>
    <w:rsid w:val="00F94677"/>
    <w:rsid w:val="00F95BCA"/>
    <w:rsid w:val="00F96584"/>
    <w:rsid w:val="00FA0A6B"/>
    <w:rsid w:val="00FA1584"/>
    <w:rsid w:val="00FA55A4"/>
    <w:rsid w:val="00FB0954"/>
    <w:rsid w:val="00FB12BA"/>
    <w:rsid w:val="00FB161A"/>
    <w:rsid w:val="00FB2B1B"/>
    <w:rsid w:val="00FB2E38"/>
    <w:rsid w:val="00FB482F"/>
    <w:rsid w:val="00FB6189"/>
    <w:rsid w:val="00FC0592"/>
    <w:rsid w:val="00FC089C"/>
    <w:rsid w:val="00FC1565"/>
    <w:rsid w:val="00FC3880"/>
    <w:rsid w:val="00FC4D8B"/>
    <w:rsid w:val="00FC59BC"/>
    <w:rsid w:val="00FC698B"/>
    <w:rsid w:val="00FD09AB"/>
    <w:rsid w:val="00FD10D7"/>
    <w:rsid w:val="00FD3A53"/>
    <w:rsid w:val="00FD4C8F"/>
    <w:rsid w:val="00FE002D"/>
    <w:rsid w:val="00FE102C"/>
    <w:rsid w:val="00FE1A4F"/>
    <w:rsid w:val="00FE3AA8"/>
    <w:rsid w:val="00FE6D1B"/>
    <w:rsid w:val="00FE7B46"/>
    <w:rsid w:val="00FF275B"/>
    <w:rsid w:val="00FF5071"/>
    <w:rsid w:val="00FF5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F798B"/>
  <w15:docId w15:val="{C10C3510-86CE-4032-B458-2B4E1DC1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B27"/>
    <w:rPr>
      <w:sz w:val="24"/>
      <w:szCs w:val="24"/>
      <w:lang w:val="en-US" w:eastAsia="en-US"/>
    </w:rPr>
  </w:style>
  <w:style w:type="paragraph" w:styleId="Nagwek1">
    <w:name w:val="heading 1"/>
    <w:basedOn w:val="Normalny"/>
    <w:next w:val="Normalny"/>
    <w:link w:val="Nagwek1Znak"/>
    <w:uiPriority w:val="9"/>
    <w:qFormat/>
    <w:rsid w:val="00035248"/>
    <w:pPr>
      <w:keepNext/>
      <w:keepLines/>
      <w:spacing w:before="480"/>
      <w:jc w:val="both"/>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qFormat/>
    <w:rsid w:val="00035248"/>
    <w:pPr>
      <w:keepNext/>
      <w:keepLines/>
      <w:spacing w:before="200"/>
      <w:jc w:val="both"/>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035248"/>
    <w:pPr>
      <w:keepNext/>
      <w:spacing w:before="240" w:after="60"/>
      <w:jc w:val="both"/>
      <w:outlineLvl w:val="2"/>
    </w:pPr>
    <w:rPr>
      <w:rFonts w:ascii="Cambria" w:eastAsia="Times New Roman" w:hAnsi="Cambria"/>
      <w:b/>
      <w:bCs/>
      <w:sz w:val="26"/>
      <w:szCs w:val="26"/>
    </w:rPr>
  </w:style>
  <w:style w:type="paragraph" w:styleId="Nagwek4">
    <w:name w:val="heading 4"/>
    <w:basedOn w:val="Normalny"/>
    <w:next w:val="Normalny"/>
    <w:link w:val="Nagwek4Znak"/>
    <w:uiPriority w:val="9"/>
    <w:qFormat/>
    <w:rsid w:val="00035248"/>
    <w:pPr>
      <w:keepNext/>
      <w:spacing w:before="240" w:after="60"/>
      <w:jc w:val="both"/>
      <w:outlineLvl w:val="3"/>
    </w:pPr>
    <w:rPr>
      <w:rFonts w:ascii="Calibri" w:eastAsia="Times New Roman" w:hAnsi="Calibri"/>
      <w:b/>
      <w:bCs/>
      <w:sz w:val="28"/>
      <w:szCs w:val="28"/>
    </w:rPr>
  </w:style>
  <w:style w:type="paragraph" w:styleId="Nagwek5">
    <w:name w:val="heading 5"/>
    <w:basedOn w:val="Normalny"/>
    <w:next w:val="Normalny"/>
    <w:link w:val="Nagwek5Znak"/>
    <w:uiPriority w:val="9"/>
    <w:qFormat/>
    <w:rsid w:val="00E531A3"/>
    <w:pPr>
      <w:keepNext/>
      <w:keepLines/>
      <w:spacing w:before="200" w:line="276" w:lineRule="auto"/>
      <w:ind w:left="2880"/>
      <w:outlineLvl w:val="4"/>
    </w:pPr>
    <w:rPr>
      <w:rFonts w:ascii="Cambria" w:eastAsia="Times New Roman" w:hAnsi="Cambria"/>
      <w:color w:val="243F60"/>
      <w:sz w:val="22"/>
      <w:szCs w:val="22"/>
    </w:rPr>
  </w:style>
  <w:style w:type="paragraph" w:styleId="Nagwek6">
    <w:name w:val="heading 6"/>
    <w:basedOn w:val="Normalny"/>
    <w:next w:val="Normalny"/>
    <w:link w:val="Nagwek6Znak"/>
    <w:uiPriority w:val="9"/>
    <w:qFormat/>
    <w:rsid w:val="00E531A3"/>
    <w:pPr>
      <w:keepNext/>
      <w:keepLines/>
      <w:spacing w:before="200" w:line="276" w:lineRule="auto"/>
      <w:ind w:left="3600"/>
      <w:outlineLvl w:val="5"/>
    </w:pPr>
    <w:rPr>
      <w:rFonts w:ascii="Cambria" w:eastAsia="Times New Roman" w:hAnsi="Cambria"/>
      <w:i/>
      <w:iCs/>
      <w:color w:val="243F60"/>
      <w:sz w:val="22"/>
      <w:szCs w:val="22"/>
    </w:rPr>
  </w:style>
  <w:style w:type="paragraph" w:styleId="Nagwek7">
    <w:name w:val="heading 7"/>
    <w:basedOn w:val="Normalny"/>
    <w:next w:val="Normalny"/>
    <w:link w:val="Nagwek7Znak"/>
    <w:uiPriority w:val="9"/>
    <w:qFormat/>
    <w:rsid w:val="00E531A3"/>
    <w:pPr>
      <w:keepNext/>
      <w:keepLines/>
      <w:spacing w:before="200" w:line="276" w:lineRule="auto"/>
      <w:ind w:left="4320"/>
      <w:outlineLvl w:val="6"/>
    </w:pPr>
    <w:rPr>
      <w:rFonts w:ascii="Cambria" w:eastAsia="Times New Roman" w:hAnsi="Cambria"/>
      <w:i/>
      <w:iCs/>
      <w:color w:val="404040"/>
      <w:sz w:val="22"/>
      <w:szCs w:val="22"/>
    </w:rPr>
  </w:style>
  <w:style w:type="paragraph" w:styleId="Nagwek8">
    <w:name w:val="heading 8"/>
    <w:basedOn w:val="Normalny"/>
    <w:next w:val="Normalny"/>
    <w:link w:val="Nagwek8Znak"/>
    <w:uiPriority w:val="9"/>
    <w:qFormat/>
    <w:rsid w:val="00E531A3"/>
    <w:pPr>
      <w:keepNext/>
      <w:keepLines/>
      <w:spacing w:before="200" w:line="276" w:lineRule="auto"/>
      <w:ind w:left="504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qFormat/>
    <w:rsid w:val="00E531A3"/>
    <w:pPr>
      <w:keepNext/>
      <w:keepLines/>
      <w:spacing w:before="200" w:line="276" w:lineRule="auto"/>
      <w:ind w:left="576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035248"/>
    <w:rPr>
      <w:rFonts w:ascii="Cambria" w:eastAsia="Times New Roman" w:hAnsi="Cambria" w:cs="Tahoma"/>
      <w:b/>
      <w:bCs/>
      <w:color w:val="365F91"/>
      <w:sz w:val="28"/>
      <w:szCs w:val="28"/>
    </w:rPr>
  </w:style>
  <w:style w:type="character" w:customStyle="1" w:styleId="Nagwek2Znak">
    <w:name w:val="Nagłówek 2 Znak"/>
    <w:link w:val="Nagwek2"/>
    <w:uiPriority w:val="9"/>
    <w:qFormat/>
    <w:rsid w:val="00035248"/>
    <w:rPr>
      <w:rFonts w:ascii="Cambria" w:eastAsia="Times New Roman" w:hAnsi="Cambria" w:cs="Tahoma"/>
      <w:b/>
      <w:bCs/>
      <w:color w:val="4F81BD"/>
      <w:sz w:val="26"/>
      <w:szCs w:val="26"/>
    </w:rPr>
  </w:style>
  <w:style w:type="character" w:customStyle="1" w:styleId="Nagwek3Znak">
    <w:name w:val="Nagłówek 3 Znak"/>
    <w:link w:val="Nagwek3"/>
    <w:uiPriority w:val="9"/>
    <w:qFormat/>
    <w:rsid w:val="00035248"/>
    <w:rPr>
      <w:rFonts w:ascii="Cambria" w:eastAsia="Times New Roman" w:hAnsi="Cambria"/>
      <w:b/>
      <w:bCs/>
      <w:sz w:val="26"/>
      <w:szCs w:val="26"/>
    </w:rPr>
  </w:style>
  <w:style w:type="character" w:customStyle="1" w:styleId="Nagwek4Znak">
    <w:name w:val="Nagłówek 4 Znak"/>
    <w:link w:val="Nagwek4"/>
    <w:uiPriority w:val="9"/>
    <w:qFormat/>
    <w:rsid w:val="00035248"/>
    <w:rPr>
      <w:rFonts w:ascii="Calibri" w:eastAsia="Times New Roman" w:hAnsi="Calibri"/>
      <w:b/>
      <w:bCs/>
      <w:sz w:val="28"/>
      <w:szCs w:val="28"/>
    </w:rPr>
  </w:style>
  <w:style w:type="character" w:customStyle="1" w:styleId="czeinternetowe">
    <w:name w:val="Łącze internetowe"/>
    <w:uiPriority w:val="99"/>
    <w:rsid w:val="00DA089C"/>
    <w:rPr>
      <w:u w:val="single"/>
    </w:rPr>
  </w:style>
  <w:style w:type="character" w:customStyle="1" w:styleId="TekstdymkaZnak">
    <w:name w:val="Tekst dymka Znak"/>
    <w:link w:val="Tekstdymka"/>
    <w:semiHidden/>
    <w:qFormat/>
    <w:rsid w:val="009D3F06"/>
    <w:rPr>
      <w:rFonts w:ascii="Tahoma" w:hAnsi="Tahoma" w:cs="Tahoma"/>
      <w:sz w:val="16"/>
      <w:szCs w:val="16"/>
      <w:lang w:val="en-US" w:eastAsia="en-US"/>
    </w:rPr>
  </w:style>
  <w:style w:type="character" w:customStyle="1" w:styleId="NagwekZnak">
    <w:name w:val="Nagłówek Znak"/>
    <w:link w:val="Nagwek"/>
    <w:uiPriority w:val="99"/>
    <w:qFormat/>
    <w:rsid w:val="009D3F06"/>
    <w:rPr>
      <w:sz w:val="24"/>
      <w:szCs w:val="24"/>
      <w:lang w:val="en-US" w:eastAsia="en-US"/>
    </w:rPr>
  </w:style>
  <w:style w:type="character" w:customStyle="1" w:styleId="StopkaZnak">
    <w:name w:val="Stopka Znak"/>
    <w:link w:val="Stopka"/>
    <w:uiPriority w:val="99"/>
    <w:qFormat/>
    <w:rsid w:val="009D3F06"/>
    <w:rPr>
      <w:sz w:val="24"/>
      <w:szCs w:val="24"/>
      <w:lang w:val="en-US" w:eastAsia="en-US"/>
    </w:rPr>
  </w:style>
  <w:style w:type="character" w:customStyle="1" w:styleId="TekstpodstawowyZnak">
    <w:name w:val="Tekst podstawowy Znak"/>
    <w:link w:val="Tekstpodstawowy"/>
    <w:qFormat/>
    <w:rsid w:val="003B6E02"/>
    <w:rPr>
      <w:kern w:val="2"/>
      <w:sz w:val="24"/>
      <w:szCs w:val="24"/>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34"/>
    <w:qFormat/>
    <w:rsid w:val="00035248"/>
    <w:rPr>
      <w:rFonts w:eastAsia="Times New Roman"/>
      <w:sz w:val="24"/>
      <w:szCs w:val="24"/>
    </w:rPr>
  </w:style>
  <w:style w:type="character" w:customStyle="1" w:styleId="TytuZnak">
    <w:name w:val="Tytuł Znak"/>
    <w:link w:val="Tytu"/>
    <w:qFormat/>
    <w:rsid w:val="00035248"/>
    <w:rPr>
      <w:rFonts w:ascii="Tahoma" w:eastAsia="Times New Roman" w:hAnsi="Tahoma"/>
      <w:b/>
      <w:bCs/>
      <w:sz w:val="24"/>
      <w:szCs w:val="24"/>
    </w:rPr>
  </w:style>
  <w:style w:type="character" w:customStyle="1" w:styleId="Tekstpodstawowy2Znak">
    <w:name w:val="Tekst podstawowy 2 Znak"/>
    <w:link w:val="Tekstpodstawowy2"/>
    <w:semiHidden/>
    <w:qFormat/>
    <w:rsid w:val="00035248"/>
    <w:rPr>
      <w:rFonts w:ascii="Tahoma" w:eastAsia="Times New Roman" w:hAnsi="Tahoma" w:cs="Tahoma"/>
      <w:b/>
      <w:sz w:val="22"/>
    </w:rPr>
  </w:style>
  <w:style w:type="character" w:styleId="Odwoaniedokomentarza">
    <w:name w:val="annotation reference"/>
    <w:uiPriority w:val="99"/>
    <w:semiHidden/>
    <w:unhideWhenUsed/>
    <w:qFormat/>
    <w:rsid w:val="00035248"/>
    <w:rPr>
      <w:sz w:val="16"/>
      <w:szCs w:val="16"/>
    </w:rPr>
  </w:style>
  <w:style w:type="character" w:customStyle="1" w:styleId="TekstkomentarzaZnak">
    <w:name w:val="Tekst komentarza Znak"/>
    <w:link w:val="Tekstkomentarza"/>
    <w:uiPriority w:val="99"/>
    <w:qFormat/>
    <w:rsid w:val="00035248"/>
    <w:rPr>
      <w:rFonts w:ascii="Tahoma" w:eastAsia="Times New Roman" w:hAnsi="Tahoma" w:cs="Tahoma"/>
    </w:rPr>
  </w:style>
  <w:style w:type="character" w:customStyle="1" w:styleId="TematkomentarzaZnak">
    <w:name w:val="Temat komentarza Znak"/>
    <w:link w:val="Tematkomentarza"/>
    <w:semiHidden/>
    <w:qFormat/>
    <w:rsid w:val="00035248"/>
    <w:rPr>
      <w:rFonts w:ascii="Tahoma" w:eastAsia="Times New Roman" w:hAnsi="Tahoma" w:cs="Tahoma"/>
      <w:b/>
      <w:bCs/>
    </w:rPr>
  </w:style>
  <w:style w:type="character" w:customStyle="1" w:styleId="Odwiedzoneczeinternetowe">
    <w:name w:val="Odwiedzone łącze internetowe"/>
    <w:semiHidden/>
    <w:unhideWhenUsed/>
    <w:rsid w:val="00035248"/>
    <w:rPr>
      <w:color w:val="800080"/>
      <w:u w:val="single"/>
    </w:rPr>
  </w:style>
  <w:style w:type="character" w:customStyle="1" w:styleId="Tekstpodstawowy3Znak">
    <w:name w:val="Tekst podstawowy 3 Znak"/>
    <w:link w:val="Tekstpodstawowy3"/>
    <w:semiHidden/>
    <w:qFormat/>
    <w:rsid w:val="00035248"/>
    <w:rPr>
      <w:rFonts w:ascii="Tahoma" w:eastAsia="Times New Roman" w:hAnsi="Tahoma" w:cs="Tahoma"/>
      <w:b/>
      <w:bCs/>
      <w:sz w:val="24"/>
      <w:lang w:eastAsia="ar-SA"/>
    </w:rPr>
  </w:style>
  <w:style w:type="character" w:customStyle="1" w:styleId="HTML-wstpniesformatowanyZnak">
    <w:name w:val="HTML - wstępnie sformatowany Znak"/>
    <w:uiPriority w:val="99"/>
    <w:qFormat/>
    <w:rsid w:val="00035248"/>
    <w:rPr>
      <w:rFonts w:ascii="Courier New" w:eastAsia="Times New Roman" w:hAnsi="Courier New"/>
    </w:rPr>
  </w:style>
  <w:style w:type="character" w:customStyle="1" w:styleId="TekstprzypisukocowegoZnak">
    <w:name w:val="Tekst przypisu końcowego Znak"/>
    <w:link w:val="Tekstprzypisukocowego"/>
    <w:uiPriority w:val="99"/>
    <w:semiHidden/>
    <w:qFormat/>
    <w:rsid w:val="00035248"/>
    <w:rPr>
      <w:rFonts w:ascii="Tahoma" w:eastAsia="Times New Roman" w:hAnsi="Tahoma" w:cs="Tahoma"/>
    </w:rPr>
  </w:style>
  <w:style w:type="character" w:customStyle="1" w:styleId="Zakotwiczenieprzypisukocowego">
    <w:name w:val="Zakotwiczenie przypisu końcowego"/>
    <w:rsid w:val="00F07EBE"/>
    <w:rPr>
      <w:vertAlign w:val="superscript"/>
    </w:rPr>
  </w:style>
  <w:style w:type="character" w:customStyle="1" w:styleId="EndnoteCharacters">
    <w:name w:val="Endnote Characters"/>
    <w:uiPriority w:val="99"/>
    <w:semiHidden/>
    <w:unhideWhenUsed/>
    <w:qFormat/>
    <w:rsid w:val="00035248"/>
    <w:rPr>
      <w:vertAlign w:val="superscript"/>
    </w:rPr>
  </w:style>
  <w:style w:type="character" w:customStyle="1" w:styleId="WW8Num9z0">
    <w:name w:val="WW8Num9z0"/>
    <w:qFormat/>
    <w:rsid w:val="00035248"/>
    <w:rPr>
      <w:b/>
    </w:rPr>
  </w:style>
  <w:style w:type="character" w:styleId="Pogrubienie">
    <w:name w:val="Strong"/>
    <w:qFormat/>
    <w:rsid w:val="00035248"/>
    <w:rPr>
      <w:b/>
      <w:bCs/>
    </w:rPr>
  </w:style>
  <w:style w:type="character" w:customStyle="1" w:styleId="TekstprzypisudolnegoZnak">
    <w:name w:val="Tekst przypisu dolnego Znak"/>
    <w:link w:val="Tekstprzypisudolnego"/>
    <w:uiPriority w:val="99"/>
    <w:qFormat/>
    <w:rsid w:val="00035248"/>
    <w:rPr>
      <w:rFonts w:ascii="Tahoma" w:eastAsia="Times New Roman" w:hAnsi="Tahoma" w:cs="Tahoma"/>
    </w:rPr>
  </w:style>
  <w:style w:type="character" w:customStyle="1" w:styleId="Zakotwiczenieprzypisudolnego">
    <w:name w:val="Zakotwiczenie przypisu dolnego"/>
    <w:rsid w:val="00F07EBE"/>
    <w:rPr>
      <w:vertAlign w:val="superscript"/>
    </w:rPr>
  </w:style>
  <w:style w:type="character" w:customStyle="1" w:styleId="FootnoteCharacters">
    <w:name w:val="Footnote Characters"/>
    <w:uiPriority w:val="99"/>
    <w:unhideWhenUsed/>
    <w:qFormat/>
    <w:rsid w:val="00035248"/>
    <w:rPr>
      <w:vertAlign w:val="superscript"/>
    </w:rPr>
  </w:style>
  <w:style w:type="character" w:customStyle="1" w:styleId="rzymski">
    <w:name w:val="rzymski"/>
    <w:qFormat/>
    <w:rsid w:val="00F21DFA"/>
    <w:rPr>
      <w:rFonts w:asciiTheme="majorHAnsi" w:hAnsiTheme="majorHAnsi"/>
      <w:b/>
      <w:spacing w:val="0"/>
      <w:sz w:val="22"/>
    </w:rPr>
  </w:style>
  <w:style w:type="character" w:customStyle="1" w:styleId="Znakiprzypiswdolnych">
    <w:name w:val="Znaki przypisów dolnych"/>
    <w:qFormat/>
    <w:rsid w:val="00035248"/>
    <w:rPr>
      <w:vertAlign w:val="superscript"/>
    </w:rPr>
  </w:style>
  <w:style w:type="character" w:customStyle="1" w:styleId="Nagwek5Znak">
    <w:name w:val="Nagłówek 5 Znak"/>
    <w:link w:val="Nagwek5"/>
    <w:uiPriority w:val="9"/>
    <w:qFormat/>
    <w:rsid w:val="00E531A3"/>
    <w:rPr>
      <w:rFonts w:ascii="Cambria" w:eastAsia="Times New Roman" w:hAnsi="Cambria"/>
      <w:color w:val="243F60"/>
      <w:sz w:val="22"/>
      <w:szCs w:val="22"/>
      <w:lang w:eastAsia="en-US"/>
    </w:rPr>
  </w:style>
  <w:style w:type="character" w:customStyle="1" w:styleId="Nagwek6Znak">
    <w:name w:val="Nagłówek 6 Znak"/>
    <w:link w:val="Nagwek6"/>
    <w:uiPriority w:val="9"/>
    <w:qFormat/>
    <w:rsid w:val="00E531A3"/>
    <w:rPr>
      <w:rFonts w:ascii="Cambria" w:eastAsia="Times New Roman" w:hAnsi="Cambria"/>
      <w:i/>
      <w:iCs/>
      <w:color w:val="243F60"/>
      <w:sz w:val="22"/>
      <w:szCs w:val="22"/>
      <w:lang w:eastAsia="en-US"/>
    </w:rPr>
  </w:style>
  <w:style w:type="character" w:customStyle="1" w:styleId="Nagwek7Znak">
    <w:name w:val="Nagłówek 7 Znak"/>
    <w:link w:val="Nagwek7"/>
    <w:uiPriority w:val="9"/>
    <w:qFormat/>
    <w:rsid w:val="00E531A3"/>
    <w:rPr>
      <w:rFonts w:ascii="Cambria" w:eastAsia="Times New Roman" w:hAnsi="Cambria"/>
      <w:i/>
      <w:iCs/>
      <w:color w:val="404040"/>
      <w:sz w:val="22"/>
      <w:szCs w:val="22"/>
      <w:lang w:eastAsia="en-US"/>
    </w:rPr>
  </w:style>
  <w:style w:type="character" w:customStyle="1" w:styleId="Nagwek8Znak">
    <w:name w:val="Nagłówek 8 Znak"/>
    <w:link w:val="Nagwek8"/>
    <w:uiPriority w:val="9"/>
    <w:qFormat/>
    <w:rsid w:val="00E531A3"/>
    <w:rPr>
      <w:rFonts w:ascii="Cambria" w:eastAsia="Times New Roman" w:hAnsi="Cambria"/>
      <w:color w:val="404040"/>
      <w:lang w:eastAsia="en-US"/>
    </w:rPr>
  </w:style>
  <w:style w:type="character" w:customStyle="1" w:styleId="Nagwek9Znak">
    <w:name w:val="Nagłówek 9 Znak"/>
    <w:link w:val="Nagwek9"/>
    <w:uiPriority w:val="9"/>
    <w:qFormat/>
    <w:rsid w:val="00E531A3"/>
    <w:rPr>
      <w:rFonts w:ascii="Cambria" w:eastAsia="Times New Roman" w:hAnsi="Cambria"/>
      <w:i/>
      <w:iCs/>
      <w:color w:val="404040"/>
      <w:lang w:eastAsia="en-US"/>
    </w:rPr>
  </w:style>
  <w:style w:type="character" w:styleId="Numerstrony">
    <w:name w:val="page number"/>
    <w:semiHidden/>
    <w:qFormat/>
    <w:rsid w:val="00E531A3"/>
  </w:style>
  <w:style w:type="character" w:customStyle="1" w:styleId="Nierozpoznanawzmianka1">
    <w:name w:val="Nierozpoznana wzmianka1"/>
    <w:uiPriority w:val="99"/>
    <w:semiHidden/>
    <w:unhideWhenUsed/>
    <w:qFormat/>
    <w:rsid w:val="00E531A3"/>
    <w:rPr>
      <w:color w:val="808080"/>
      <w:shd w:val="clear" w:color="auto" w:fill="E6E6E6"/>
    </w:rPr>
  </w:style>
  <w:style w:type="character" w:customStyle="1" w:styleId="ng-binding">
    <w:name w:val="ng-binding"/>
    <w:qFormat/>
    <w:rsid w:val="00E531A3"/>
  </w:style>
  <w:style w:type="character" w:customStyle="1" w:styleId="NormalBoldChar">
    <w:name w:val="NormalBold Char"/>
    <w:link w:val="NormalBold"/>
    <w:qFormat/>
    <w:locked/>
    <w:rsid w:val="00E531A3"/>
    <w:rPr>
      <w:rFonts w:eastAsia="Times New Roman"/>
      <w:b/>
      <w:sz w:val="24"/>
      <w:szCs w:val="22"/>
      <w:lang w:eastAsia="en-GB"/>
    </w:rPr>
  </w:style>
  <w:style w:type="character" w:styleId="Tekstzastpczy">
    <w:name w:val="Placeholder Text"/>
    <w:uiPriority w:val="99"/>
    <w:semiHidden/>
    <w:qFormat/>
    <w:rsid w:val="00E531A3"/>
    <w:rPr>
      <w:color w:val="808080"/>
    </w:rPr>
  </w:style>
  <w:style w:type="character" w:customStyle="1" w:styleId="st">
    <w:name w:val="st"/>
    <w:qFormat/>
    <w:rsid w:val="00E531A3"/>
  </w:style>
  <w:style w:type="character" w:customStyle="1" w:styleId="Wyrnienie">
    <w:name w:val="Wyróżnienie"/>
    <w:uiPriority w:val="20"/>
    <w:qFormat/>
    <w:rsid w:val="00E531A3"/>
    <w:rPr>
      <w:i/>
      <w:iCs/>
    </w:rPr>
  </w:style>
  <w:style w:type="character" w:customStyle="1" w:styleId="Odwoanieprzypisudolnego7">
    <w:name w:val="Odwołanie przypisu dolnego7"/>
    <w:qFormat/>
    <w:rsid w:val="00D85613"/>
    <w:rPr>
      <w:vertAlign w:val="superscript"/>
    </w:rPr>
  </w:style>
  <w:style w:type="character" w:customStyle="1" w:styleId="apple-converted-space">
    <w:name w:val="apple-converted-space"/>
    <w:basedOn w:val="Domylnaczcionkaakapitu"/>
    <w:qFormat/>
    <w:rsid w:val="00D85613"/>
  </w:style>
  <w:style w:type="character" w:customStyle="1" w:styleId="Znakiprzypiswkocowych">
    <w:name w:val="Znaki przypisów końcowych"/>
    <w:qFormat/>
    <w:rsid w:val="00F07EBE"/>
  </w:style>
  <w:style w:type="character" w:customStyle="1" w:styleId="Mocnewyrnione">
    <w:name w:val="Mocne wyróżnione"/>
    <w:qFormat/>
    <w:rsid w:val="00F07EBE"/>
    <w:rPr>
      <w:b/>
      <w:bCs/>
    </w:rPr>
  </w:style>
  <w:style w:type="paragraph" w:styleId="Nagwek">
    <w:name w:val="header"/>
    <w:basedOn w:val="Normalny"/>
    <w:next w:val="Tekstpodstawowy"/>
    <w:link w:val="NagwekZnak"/>
    <w:uiPriority w:val="99"/>
    <w:unhideWhenUsed/>
    <w:rsid w:val="009D3F06"/>
    <w:pPr>
      <w:tabs>
        <w:tab w:val="center" w:pos="4536"/>
        <w:tab w:val="right" w:pos="9072"/>
      </w:tabs>
    </w:pPr>
  </w:style>
  <w:style w:type="paragraph" w:styleId="Tekstpodstawowy">
    <w:name w:val="Body Text"/>
    <w:basedOn w:val="Normalny"/>
    <w:link w:val="TekstpodstawowyZnak"/>
    <w:rsid w:val="003B6E02"/>
    <w:pPr>
      <w:widowControl w:val="0"/>
      <w:spacing w:after="120"/>
      <w:jc w:val="both"/>
    </w:pPr>
    <w:rPr>
      <w:kern w:val="2"/>
    </w:rPr>
  </w:style>
  <w:style w:type="paragraph" w:styleId="Lista">
    <w:name w:val="List"/>
    <w:basedOn w:val="Normalny"/>
    <w:rsid w:val="00E531A3"/>
    <w:pPr>
      <w:spacing w:before="90" w:line="380" w:lineRule="atLeast"/>
      <w:jc w:val="both"/>
    </w:pPr>
    <w:rPr>
      <w:rFonts w:eastAsia="Times New Roman"/>
      <w:w w:val="89"/>
      <w:sz w:val="25"/>
      <w:szCs w:val="20"/>
      <w:lang w:val="pl-PL" w:eastAsia="pl-PL"/>
    </w:rPr>
  </w:style>
  <w:style w:type="paragraph" w:styleId="Legenda">
    <w:name w:val="caption"/>
    <w:basedOn w:val="Normalny"/>
    <w:qFormat/>
    <w:rsid w:val="00F07EBE"/>
    <w:pPr>
      <w:suppressLineNumbers/>
      <w:spacing w:before="120" w:after="120"/>
    </w:pPr>
    <w:rPr>
      <w:rFonts w:cs="Arial"/>
      <w:i/>
      <w:iCs/>
    </w:rPr>
  </w:style>
  <w:style w:type="paragraph" w:customStyle="1" w:styleId="Indeks">
    <w:name w:val="Indeks"/>
    <w:basedOn w:val="Normalny"/>
    <w:qFormat/>
    <w:rsid w:val="00F07EBE"/>
    <w:pPr>
      <w:suppressLineNumbers/>
    </w:pPr>
    <w:rPr>
      <w:rFonts w:cs="Arial"/>
    </w:rPr>
  </w:style>
  <w:style w:type="paragraph" w:customStyle="1" w:styleId="Nagwekistopka">
    <w:name w:val="Nagłówek i stopka"/>
    <w:qFormat/>
    <w:rsid w:val="00DA089C"/>
    <w:pPr>
      <w:tabs>
        <w:tab w:val="right" w:pos="9020"/>
      </w:tabs>
    </w:pPr>
    <w:rPr>
      <w:rFonts w:ascii="Helvetica" w:hAnsi="Helvetica" w:cs="Arial Unicode MS"/>
      <w:color w:val="000000"/>
      <w:sz w:val="24"/>
      <w:szCs w:val="24"/>
    </w:rPr>
  </w:style>
  <w:style w:type="paragraph" w:customStyle="1" w:styleId="Domylne">
    <w:name w:val="Domyślne"/>
    <w:qFormat/>
    <w:rsid w:val="00DA089C"/>
    <w:rPr>
      <w:rFonts w:ascii="Helvetica" w:hAnsi="Helvetica" w:cs="Arial Unicode MS"/>
      <w:color w:val="000000"/>
      <w:sz w:val="22"/>
      <w:szCs w:val="22"/>
    </w:rPr>
  </w:style>
  <w:style w:type="paragraph" w:styleId="Tekstdymka">
    <w:name w:val="Balloon Text"/>
    <w:basedOn w:val="Normalny"/>
    <w:link w:val="TekstdymkaZnak"/>
    <w:semiHidden/>
    <w:unhideWhenUsed/>
    <w:qFormat/>
    <w:rsid w:val="009D3F06"/>
    <w:rPr>
      <w:rFonts w:ascii="Tahoma" w:hAnsi="Tahoma"/>
      <w:sz w:val="16"/>
      <w:szCs w:val="16"/>
    </w:rPr>
  </w:style>
  <w:style w:type="paragraph" w:customStyle="1" w:styleId="Gwkaistopka">
    <w:name w:val="Główka i stopka"/>
    <w:basedOn w:val="Normalny"/>
    <w:qFormat/>
    <w:rsid w:val="00F07EBE"/>
  </w:style>
  <w:style w:type="paragraph" w:styleId="Stopka">
    <w:name w:val="footer"/>
    <w:basedOn w:val="Normalny"/>
    <w:link w:val="StopkaZnak"/>
    <w:uiPriority w:val="99"/>
    <w:unhideWhenUsed/>
    <w:rsid w:val="009D3F06"/>
    <w:pPr>
      <w:tabs>
        <w:tab w:val="center" w:pos="4536"/>
        <w:tab w:val="right" w:pos="9072"/>
      </w:tabs>
    </w:pPr>
  </w:style>
  <w:style w:type="paragraph" w:styleId="Akapitzlist">
    <w:name w:val="List Paragraph"/>
    <w:aliases w:val="Obiekt,List Paragraph1,normalny tekst,List Paragraph,Akapit z listą11,Wypunktowanie,BulletC,Numerowanie,Nagłowek 3,Dot pt,F5 List Paragraph,Recommendation,List Paragraph11,lp1,L1,Preambuła,Akapit z listą BS,sw tekst,CW_Lista"/>
    <w:basedOn w:val="Normalny"/>
    <w:link w:val="AkapitzlistZnak"/>
    <w:uiPriority w:val="34"/>
    <w:qFormat/>
    <w:rsid w:val="003B6E02"/>
    <w:pPr>
      <w:ind w:left="720"/>
      <w:contextualSpacing/>
      <w:jc w:val="both"/>
    </w:pPr>
    <w:rPr>
      <w:rFonts w:eastAsia="Times New Roman"/>
    </w:rPr>
  </w:style>
  <w:style w:type="paragraph" w:customStyle="1" w:styleId="WW-Tekstpodstawowy2">
    <w:name w:val="WW-Tekst podstawowy 2"/>
    <w:basedOn w:val="Normalny"/>
    <w:qFormat/>
    <w:rsid w:val="003B6E02"/>
    <w:pPr>
      <w:spacing w:line="160" w:lineRule="atLeast"/>
      <w:jc w:val="center"/>
    </w:pPr>
    <w:rPr>
      <w:rFonts w:eastAsia="Times New Roman"/>
      <w:b/>
      <w:szCs w:val="20"/>
      <w:lang w:val="pl-PL" w:eastAsia="pl-PL"/>
    </w:rPr>
  </w:style>
  <w:style w:type="paragraph" w:styleId="Tytu">
    <w:name w:val="Title"/>
    <w:basedOn w:val="Normalny"/>
    <w:link w:val="TytuZnak"/>
    <w:qFormat/>
    <w:rsid w:val="00035248"/>
    <w:pPr>
      <w:jc w:val="center"/>
    </w:pPr>
    <w:rPr>
      <w:rFonts w:ascii="Tahoma" w:eastAsia="Times New Roman" w:hAnsi="Tahoma"/>
      <w:b/>
      <w:bCs/>
    </w:rPr>
  </w:style>
  <w:style w:type="paragraph" w:customStyle="1" w:styleId="Akapitzlist1">
    <w:name w:val="Akapit z listą1"/>
    <w:basedOn w:val="Normalny"/>
    <w:qFormat/>
    <w:rsid w:val="00035248"/>
    <w:pPr>
      <w:ind w:left="708"/>
      <w:jc w:val="both"/>
    </w:pPr>
    <w:rPr>
      <w:rFonts w:ascii="Tahoma" w:eastAsia="Times New Roman" w:hAnsi="Tahoma" w:cs="Tahoma"/>
      <w:sz w:val="20"/>
      <w:szCs w:val="20"/>
      <w:lang w:val="pl-PL" w:eastAsia="pl-PL"/>
    </w:rPr>
  </w:style>
  <w:style w:type="paragraph" w:styleId="Tekstpodstawowy2">
    <w:name w:val="Body Text 2"/>
    <w:basedOn w:val="Normalny"/>
    <w:link w:val="Tekstpodstawowy2Znak"/>
    <w:semiHidden/>
    <w:qFormat/>
    <w:rsid w:val="00035248"/>
    <w:pPr>
      <w:tabs>
        <w:tab w:val="left" w:pos="720"/>
      </w:tabs>
      <w:jc w:val="both"/>
    </w:pPr>
    <w:rPr>
      <w:rFonts w:ascii="Tahoma" w:eastAsia="Times New Roman" w:hAnsi="Tahoma"/>
      <w:b/>
      <w:sz w:val="22"/>
      <w:szCs w:val="20"/>
    </w:rPr>
  </w:style>
  <w:style w:type="paragraph" w:customStyle="1" w:styleId="Tekstpodstawowywcity31">
    <w:name w:val="Tekst podstawowy wcięty 31"/>
    <w:basedOn w:val="Normalny"/>
    <w:qFormat/>
    <w:rsid w:val="00035248"/>
    <w:pPr>
      <w:ind w:left="284" w:hanging="284"/>
      <w:jc w:val="both"/>
      <w:textAlignment w:val="baseline"/>
    </w:pPr>
    <w:rPr>
      <w:rFonts w:ascii="Arial" w:eastAsia="Times New Roman" w:hAnsi="Arial" w:cs="Arial"/>
      <w:szCs w:val="20"/>
      <w:lang w:val="pl-PL" w:eastAsia="ar-SA"/>
    </w:rPr>
  </w:style>
  <w:style w:type="paragraph" w:styleId="Tekstkomentarza">
    <w:name w:val="annotation text"/>
    <w:basedOn w:val="Normalny"/>
    <w:link w:val="TekstkomentarzaZnak"/>
    <w:uiPriority w:val="99"/>
    <w:unhideWhenUsed/>
    <w:qFormat/>
    <w:rsid w:val="00035248"/>
    <w:pPr>
      <w:jc w:val="both"/>
    </w:pPr>
    <w:rPr>
      <w:rFonts w:ascii="Tahoma" w:eastAsia="Times New Roman" w:hAnsi="Tahoma"/>
      <w:sz w:val="20"/>
      <w:szCs w:val="20"/>
    </w:rPr>
  </w:style>
  <w:style w:type="paragraph" w:styleId="Tematkomentarza">
    <w:name w:val="annotation subject"/>
    <w:basedOn w:val="Tekstkomentarza"/>
    <w:next w:val="Tekstkomentarza"/>
    <w:link w:val="TematkomentarzaZnak"/>
    <w:semiHidden/>
    <w:unhideWhenUsed/>
    <w:qFormat/>
    <w:rsid w:val="00035248"/>
    <w:rPr>
      <w:b/>
      <w:bCs/>
    </w:rPr>
  </w:style>
  <w:style w:type="paragraph" w:customStyle="1" w:styleId="Paragraf">
    <w:name w:val="Paragraf"/>
    <w:basedOn w:val="Normalny"/>
    <w:next w:val="Ustpnumerowany"/>
    <w:qFormat/>
    <w:rsid w:val="00035248"/>
    <w:pPr>
      <w:keepNext/>
      <w:spacing w:before="600" w:after="180"/>
      <w:contextualSpacing/>
      <w:jc w:val="both"/>
      <w:outlineLvl w:val="0"/>
    </w:pPr>
    <w:rPr>
      <w:rFonts w:ascii="Palatino Linotype" w:eastAsia="Times New Roman" w:hAnsi="Palatino Linotype" w:cs="Tahoma"/>
      <w:b/>
      <w:smallCaps/>
      <w:lang w:val="pl-PL" w:eastAsia="pl-PL"/>
    </w:rPr>
  </w:style>
  <w:style w:type="paragraph" w:customStyle="1" w:styleId="Ustpnumerowany">
    <w:name w:val="Ustęp numerowany"/>
    <w:basedOn w:val="Normalny"/>
    <w:qFormat/>
    <w:rsid w:val="00035248"/>
    <w:pPr>
      <w:numPr>
        <w:numId w:val="2"/>
      </w:numPr>
      <w:spacing w:before="120"/>
      <w:jc w:val="both"/>
    </w:pPr>
    <w:rPr>
      <w:rFonts w:ascii="Palatino Linotype" w:eastAsia="Times New Roman" w:hAnsi="Palatino Linotype" w:cs="Tahoma"/>
      <w:lang w:val="pl-PL" w:eastAsia="pl-PL"/>
    </w:rPr>
  </w:style>
  <w:style w:type="paragraph" w:customStyle="1" w:styleId="Ustp">
    <w:name w:val="Ustęp"/>
    <w:basedOn w:val="Normalny"/>
    <w:qFormat/>
    <w:rsid w:val="00035248"/>
    <w:pPr>
      <w:numPr>
        <w:numId w:val="3"/>
      </w:numPr>
      <w:spacing w:before="120"/>
      <w:jc w:val="both"/>
    </w:pPr>
    <w:rPr>
      <w:rFonts w:ascii="Palatino Linotype" w:eastAsia="Times New Roman" w:hAnsi="Palatino Linotype" w:cs="Tahoma"/>
      <w:lang w:val="pl-PL" w:eastAsia="pl-PL"/>
    </w:rPr>
  </w:style>
  <w:style w:type="paragraph" w:customStyle="1" w:styleId="Tekstpodstawowy31">
    <w:name w:val="Tekst podstawowy 31"/>
    <w:basedOn w:val="Normalny"/>
    <w:qFormat/>
    <w:rsid w:val="00035248"/>
    <w:pPr>
      <w:jc w:val="both"/>
    </w:pPr>
    <w:rPr>
      <w:rFonts w:ascii="Tahoma" w:eastAsia="Times New Roman" w:hAnsi="Tahoma" w:cs="Tahoma"/>
      <w:b/>
      <w:bCs/>
      <w:szCs w:val="20"/>
      <w:lang w:val="pl-PL" w:eastAsia="ar-SA"/>
    </w:rPr>
  </w:style>
  <w:style w:type="paragraph" w:styleId="Tekstpodstawowy3">
    <w:name w:val="Body Text 3"/>
    <w:basedOn w:val="Normalny"/>
    <w:link w:val="Tekstpodstawowy3Znak"/>
    <w:semiHidden/>
    <w:qFormat/>
    <w:rsid w:val="00035248"/>
    <w:pPr>
      <w:jc w:val="both"/>
    </w:pPr>
    <w:rPr>
      <w:rFonts w:ascii="Tahoma" w:eastAsia="Times New Roman" w:hAnsi="Tahoma"/>
      <w:b/>
      <w:bCs/>
      <w:szCs w:val="20"/>
      <w:lang w:eastAsia="ar-SA"/>
    </w:rPr>
  </w:style>
  <w:style w:type="paragraph" w:customStyle="1" w:styleId="Tekstpodstawowy21">
    <w:name w:val="Tekst podstawowy 21"/>
    <w:basedOn w:val="Normalny"/>
    <w:qFormat/>
    <w:rsid w:val="00035248"/>
    <w:pPr>
      <w:spacing w:line="160" w:lineRule="atLeast"/>
      <w:jc w:val="center"/>
    </w:pPr>
    <w:rPr>
      <w:rFonts w:ascii="Tahoma" w:eastAsia="Times New Roman" w:hAnsi="Tahoma" w:cs="Tahoma"/>
      <w:b/>
      <w:szCs w:val="20"/>
      <w:lang w:val="pl-PL" w:eastAsia="ar-SA"/>
    </w:rPr>
  </w:style>
  <w:style w:type="paragraph" w:styleId="HTML-wstpniesformatowany">
    <w:name w:val="HTML Preformatted"/>
    <w:basedOn w:val="Normalny"/>
    <w:uiPriority w:val="99"/>
    <w:unhideWhenUsed/>
    <w:qFormat/>
    <w:rsid w:val="0003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paragraph" w:styleId="NormalnyWeb">
    <w:name w:val="Normal (Web)"/>
    <w:basedOn w:val="Normalny"/>
    <w:unhideWhenUsed/>
    <w:qFormat/>
    <w:rsid w:val="00035248"/>
    <w:pPr>
      <w:spacing w:beforeAutospacing="1" w:after="119"/>
      <w:jc w:val="both"/>
    </w:pPr>
    <w:rPr>
      <w:rFonts w:ascii="Tahoma" w:eastAsia="Times New Roman" w:hAnsi="Tahoma" w:cs="Tahoma"/>
      <w:lang w:val="pl-PL" w:eastAsia="pl-PL"/>
    </w:rPr>
  </w:style>
  <w:style w:type="paragraph" w:customStyle="1" w:styleId="Default">
    <w:name w:val="Default"/>
    <w:qFormat/>
    <w:rsid w:val="00035248"/>
    <w:pPr>
      <w:jc w:val="both"/>
    </w:pPr>
    <w:rPr>
      <w:rFonts w:ascii="Tahoma" w:eastAsia="Times New Roman" w:hAnsi="Tahoma" w:cs="Tahoma"/>
      <w:color w:val="000000"/>
      <w:sz w:val="24"/>
      <w:szCs w:val="24"/>
    </w:rPr>
  </w:style>
  <w:style w:type="paragraph" w:customStyle="1" w:styleId="Tekstpodstawowy22">
    <w:name w:val="Tekst podstawowy 22"/>
    <w:basedOn w:val="Normalny"/>
    <w:qFormat/>
    <w:rsid w:val="00035248"/>
    <w:pPr>
      <w:spacing w:line="160" w:lineRule="atLeast"/>
      <w:jc w:val="center"/>
    </w:pPr>
    <w:rPr>
      <w:rFonts w:ascii="Tahoma" w:eastAsia="Times New Roman" w:hAnsi="Tahoma" w:cs="Tahoma"/>
      <w:b/>
      <w:szCs w:val="20"/>
      <w:lang w:val="pl-PL" w:eastAsia="ar-SA"/>
    </w:rPr>
  </w:style>
  <w:style w:type="paragraph" w:styleId="Tekstprzypisukocowego">
    <w:name w:val="endnote text"/>
    <w:basedOn w:val="Normalny"/>
    <w:link w:val="TekstprzypisukocowegoZnak"/>
    <w:uiPriority w:val="99"/>
    <w:semiHidden/>
    <w:unhideWhenUsed/>
    <w:rsid w:val="00035248"/>
    <w:pPr>
      <w:jc w:val="both"/>
    </w:pPr>
    <w:rPr>
      <w:rFonts w:ascii="Tahoma" w:eastAsia="Times New Roman" w:hAnsi="Tahoma"/>
      <w:sz w:val="20"/>
      <w:szCs w:val="20"/>
    </w:rPr>
  </w:style>
  <w:style w:type="paragraph" w:styleId="Tekstprzypisudolnego">
    <w:name w:val="footnote text"/>
    <w:basedOn w:val="Normalny"/>
    <w:link w:val="TekstprzypisudolnegoZnak"/>
    <w:unhideWhenUsed/>
    <w:rsid w:val="00035248"/>
    <w:pPr>
      <w:jc w:val="both"/>
    </w:pPr>
    <w:rPr>
      <w:rFonts w:ascii="Tahoma" w:eastAsia="Times New Roman" w:hAnsi="Tahoma"/>
      <w:sz w:val="20"/>
      <w:szCs w:val="20"/>
    </w:rPr>
  </w:style>
  <w:style w:type="paragraph" w:customStyle="1" w:styleId="default0">
    <w:name w:val="default"/>
    <w:basedOn w:val="Normalny"/>
    <w:qFormat/>
    <w:rsid w:val="00035248"/>
    <w:pPr>
      <w:spacing w:beforeAutospacing="1" w:afterAutospacing="1"/>
      <w:jc w:val="both"/>
    </w:pPr>
    <w:rPr>
      <w:rFonts w:ascii="Tahoma" w:eastAsia="Times New Roman" w:hAnsi="Tahoma" w:cs="Tahoma"/>
      <w:lang w:val="pl-PL" w:eastAsia="pl-PL"/>
    </w:rPr>
  </w:style>
  <w:style w:type="paragraph" w:styleId="Bezodstpw">
    <w:name w:val="No Spacing"/>
    <w:uiPriority w:val="1"/>
    <w:qFormat/>
    <w:rsid w:val="00035248"/>
    <w:pPr>
      <w:jc w:val="both"/>
    </w:pPr>
    <w:rPr>
      <w:rFonts w:ascii="Calibri" w:eastAsia="Calibri" w:hAnsi="Calibri"/>
      <w:sz w:val="22"/>
      <w:szCs w:val="22"/>
      <w:lang w:eastAsia="en-US"/>
    </w:rPr>
  </w:style>
  <w:style w:type="paragraph" w:customStyle="1" w:styleId="Tiret1">
    <w:name w:val="Tiret 1"/>
    <w:basedOn w:val="Normalny"/>
    <w:qFormat/>
    <w:rsid w:val="00035248"/>
    <w:pPr>
      <w:numPr>
        <w:numId w:val="4"/>
      </w:numPr>
      <w:spacing w:before="120" w:after="120"/>
      <w:jc w:val="both"/>
    </w:pPr>
    <w:rPr>
      <w:rFonts w:eastAsia="Calibri"/>
      <w:szCs w:val="22"/>
      <w:lang w:val="pl-PL" w:eastAsia="en-GB"/>
    </w:rPr>
  </w:style>
  <w:style w:type="paragraph" w:customStyle="1" w:styleId="Zawartotabeli">
    <w:name w:val="Zawartość tabeli"/>
    <w:basedOn w:val="Normalny"/>
    <w:qFormat/>
    <w:rsid w:val="00E531A3"/>
    <w:pPr>
      <w:widowControl w:val="0"/>
      <w:suppressLineNumbers/>
      <w:spacing w:line="100" w:lineRule="atLeast"/>
      <w:textAlignment w:val="baseline"/>
    </w:pPr>
    <w:rPr>
      <w:rFonts w:eastAsia="Lucida Sans Unicode" w:cs="Mangal"/>
      <w:kern w:val="2"/>
      <w:lang w:val="pl-PL" w:eastAsia="hi-IN" w:bidi="hi-IN"/>
    </w:rPr>
  </w:style>
  <w:style w:type="paragraph" w:customStyle="1" w:styleId="Teksttreci22">
    <w:name w:val="Tekst treści (22)"/>
    <w:basedOn w:val="Normalny"/>
    <w:qFormat/>
    <w:rsid w:val="00E531A3"/>
    <w:pPr>
      <w:widowControl w:val="0"/>
      <w:shd w:val="clear" w:color="auto" w:fill="FFFFFF"/>
      <w:spacing w:line="240" w:lineRule="atLeast"/>
      <w:ind w:hanging="1060"/>
    </w:pPr>
    <w:rPr>
      <w:rFonts w:ascii="Lucida Sans Unicode" w:eastAsia="Lucida Sans Unicode" w:hAnsi="Lucida Sans Unicode" w:cs="Lucida Sans Unicode"/>
      <w:spacing w:val="-10"/>
      <w:kern w:val="2"/>
      <w:sz w:val="23"/>
      <w:szCs w:val="23"/>
      <w:lang w:val="pl-PL"/>
    </w:rPr>
  </w:style>
  <w:style w:type="paragraph" w:customStyle="1" w:styleId="Standard">
    <w:name w:val="Standard"/>
    <w:qFormat/>
    <w:rsid w:val="00E531A3"/>
    <w:rPr>
      <w:rFonts w:eastAsia="Times New Roman"/>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E531A3"/>
    <w:pPr>
      <w:spacing w:beforeAutospacing="1" w:afterAutospacing="1"/>
    </w:pPr>
    <w:rPr>
      <w:rFonts w:eastAsia="Times New Roman"/>
      <w:lang w:val="pl-PL" w:eastAsia="pl-PL"/>
    </w:rPr>
  </w:style>
  <w:style w:type="paragraph" w:customStyle="1" w:styleId="NormalBold">
    <w:name w:val="NormalBold"/>
    <w:basedOn w:val="Normalny"/>
    <w:link w:val="NormalBoldChar"/>
    <w:qFormat/>
    <w:rsid w:val="00E531A3"/>
    <w:pPr>
      <w:widowControl w:val="0"/>
    </w:pPr>
    <w:rPr>
      <w:rFonts w:eastAsia="Times New Roman"/>
      <w:b/>
      <w:szCs w:val="22"/>
      <w:lang w:eastAsia="en-GB"/>
    </w:rPr>
  </w:style>
  <w:style w:type="paragraph" w:customStyle="1" w:styleId="Text1">
    <w:name w:val="Text 1"/>
    <w:basedOn w:val="Normalny"/>
    <w:qFormat/>
    <w:rsid w:val="00E531A3"/>
    <w:pPr>
      <w:spacing w:before="120" w:after="120"/>
      <w:ind w:left="850"/>
      <w:jc w:val="both"/>
    </w:pPr>
    <w:rPr>
      <w:rFonts w:eastAsia="Calibri"/>
      <w:szCs w:val="22"/>
      <w:lang w:val="pl-PL" w:eastAsia="en-GB"/>
    </w:rPr>
  </w:style>
  <w:style w:type="paragraph" w:customStyle="1" w:styleId="NormalLeft">
    <w:name w:val="Normal Left"/>
    <w:basedOn w:val="Normalny"/>
    <w:qFormat/>
    <w:rsid w:val="00E531A3"/>
    <w:pPr>
      <w:spacing w:before="120" w:after="120"/>
    </w:pPr>
    <w:rPr>
      <w:rFonts w:eastAsia="Calibri"/>
      <w:szCs w:val="22"/>
      <w:lang w:val="pl-PL" w:eastAsia="en-GB"/>
    </w:rPr>
  </w:style>
  <w:style w:type="paragraph" w:customStyle="1" w:styleId="Tiret0">
    <w:name w:val="Tiret 0"/>
    <w:basedOn w:val="Normalny"/>
    <w:qFormat/>
    <w:rsid w:val="00E531A3"/>
    <w:pPr>
      <w:numPr>
        <w:numId w:val="5"/>
      </w:numPr>
      <w:spacing w:before="120" w:after="120"/>
      <w:jc w:val="both"/>
    </w:pPr>
    <w:rPr>
      <w:rFonts w:eastAsia="Calibri"/>
      <w:szCs w:val="22"/>
      <w:lang w:val="pl-PL" w:eastAsia="en-GB"/>
    </w:rPr>
  </w:style>
  <w:style w:type="paragraph" w:customStyle="1" w:styleId="NumPar1">
    <w:name w:val="NumPar 1"/>
    <w:basedOn w:val="Normalny"/>
    <w:next w:val="Text1"/>
    <w:qFormat/>
    <w:rsid w:val="00E531A3"/>
    <w:pPr>
      <w:numPr>
        <w:numId w:val="6"/>
      </w:numPr>
      <w:spacing w:before="120" w:after="120"/>
      <w:jc w:val="both"/>
    </w:pPr>
    <w:rPr>
      <w:rFonts w:eastAsia="Calibri"/>
      <w:szCs w:val="22"/>
      <w:lang w:val="pl-PL" w:eastAsia="en-GB"/>
    </w:rPr>
  </w:style>
  <w:style w:type="paragraph" w:customStyle="1" w:styleId="NumPar2">
    <w:name w:val="NumPar 2"/>
    <w:basedOn w:val="Normalny"/>
    <w:next w:val="Text1"/>
    <w:qFormat/>
    <w:rsid w:val="00E531A3"/>
    <w:pPr>
      <w:tabs>
        <w:tab w:val="num" w:pos="850"/>
      </w:tabs>
      <w:spacing w:before="120" w:after="120"/>
      <w:ind w:left="850" w:hanging="850"/>
      <w:jc w:val="both"/>
    </w:pPr>
    <w:rPr>
      <w:rFonts w:eastAsia="Calibri"/>
      <w:szCs w:val="22"/>
      <w:lang w:val="pl-PL" w:eastAsia="en-GB"/>
    </w:rPr>
  </w:style>
  <w:style w:type="paragraph" w:customStyle="1" w:styleId="NumPar3">
    <w:name w:val="NumPar 3"/>
    <w:basedOn w:val="Normalny"/>
    <w:next w:val="Text1"/>
    <w:qFormat/>
    <w:rsid w:val="00E531A3"/>
    <w:pPr>
      <w:tabs>
        <w:tab w:val="num" w:pos="850"/>
      </w:tabs>
      <w:spacing w:before="120" w:after="120"/>
      <w:ind w:left="850" w:hanging="850"/>
      <w:jc w:val="both"/>
    </w:pPr>
    <w:rPr>
      <w:rFonts w:eastAsia="Calibri"/>
      <w:szCs w:val="22"/>
      <w:lang w:val="pl-PL" w:eastAsia="en-GB"/>
    </w:rPr>
  </w:style>
  <w:style w:type="paragraph" w:customStyle="1" w:styleId="NumPar4">
    <w:name w:val="NumPar 4"/>
    <w:basedOn w:val="Normalny"/>
    <w:next w:val="Text1"/>
    <w:qFormat/>
    <w:rsid w:val="00E531A3"/>
    <w:pPr>
      <w:tabs>
        <w:tab w:val="num" w:pos="850"/>
      </w:tabs>
      <w:spacing w:before="120" w:after="120"/>
      <w:ind w:left="850" w:hanging="850"/>
      <w:jc w:val="both"/>
    </w:pPr>
    <w:rPr>
      <w:rFonts w:eastAsia="Calibri"/>
      <w:szCs w:val="22"/>
      <w:lang w:val="pl-PL" w:eastAsia="en-GB"/>
    </w:rPr>
  </w:style>
  <w:style w:type="paragraph" w:customStyle="1" w:styleId="ChapterTitle">
    <w:name w:val="ChapterTitle"/>
    <w:basedOn w:val="Normalny"/>
    <w:next w:val="Normalny"/>
    <w:qFormat/>
    <w:rsid w:val="00E531A3"/>
    <w:pPr>
      <w:keepNext/>
      <w:spacing w:before="120" w:after="360"/>
      <w:jc w:val="center"/>
    </w:pPr>
    <w:rPr>
      <w:rFonts w:eastAsia="Calibri"/>
      <w:b/>
      <w:sz w:val="32"/>
      <w:szCs w:val="22"/>
      <w:lang w:val="pl-PL" w:eastAsia="en-GB"/>
    </w:rPr>
  </w:style>
  <w:style w:type="paragraph" w:customStyle="1" w:styleId="SectionTitle">
    <w:name w:val="SectionTitle"/>
    <w:basedOn w:val="Normalny"/>
    <w:next w:val="Nagwek1"/>
    <w:qFormat/>
    <w:rsid w:val="00E531A3"/>
    <w:pPr>
      <w:keepNext/>
      <w:spacing w:before="120" w:after="360"/>
      <w:jc w:val="center"/>
    </w:pPr>
    <w:rPr>
      <w:rFonts w:eastAsia="Calibri"/>
      <w:b/>
      <w:smallCaps/>
      <w:sz w:val="28"/>
      <w:szCs w:val="22"/>
      <w:lang w:val="pl-PL" w:eastAsia="en-GB"/>
    </w:rPr>
  </w:style>
  <w:style w:type="paragraph" w:customStyle="1" w:styleId="Annexetitre">
    <w:name w:val="Annexe titre"/>
    <w:basedOn w:val="Normalny"/>
    <w:next w:val="Normalny"/>
    <w:qFormat/>
    <w:rsid w:val="00E531A3"/>
    <w:pPr>
      <w:spacing w:before="120" w:after="120"/>
      <w:jc w:val="center"/>
    </w:pPr>
    <w:rPr>
      <w:rFonts w:eastAsia="Calibri"/>
      <w:b/>
      <w:szCs w:val="22"/>
      <w:u w:val="single"/>
      <w:lang w:val="pl-PL" w:eastAsia="en-GB"/>
    </w:rPr>
  </w:style>
  <w:style w:type="paragraph" w:customStyle="1" w:styleId="Zawartoramki">
    <w:name w:val="Zawartość ramki"/>
    <w:basedOn w:val="Normalny"/>
    <w:qFormat/>
    <w:rsid w:val="00E531A3"/>
    <w:rPr>
      <w:rFonts w:ascii="Tahoma" w:eastAsia="Times New Roman" w:hAnsi="Tahoma" w:cs="Tahoma"/>
      <w:lang w:val="pl-PL" w:eastAsia="zh-CN"/>
    </w:rPr>
  </w:style>
  <w:style w:type="paragraph" w:customStyle="1" w:styleId="western">
    <w:name w:val="western"/>
    <w:basedOn w:val="Normalny"/>
    <w:qFormat/>
    <w:rsid w:val="00E531A3"/>
    <w:pPr>
      <w:spacing w:before="280" w:after="119"/>
    </w:pPr>
    <w:rPr>
      <w:rFonts w:eastAsia="Times New Roman"/>
      <w:sz w:val="20"/>
      <w:szCs w:val="20"/>
      <w:lang w:val="pl-PL" w:eastAsia="pl-PL"/>
    </w:rPr>
  </w:style>
  <w:style w:type="paragraph" w:customStyle="1" w:styleId="Tekstwstpniesformatowany">
    <w:name w:val="Tekst wstępnie sformatowany"/>
    <w:basedOn w:val="Normalny"/>
    <w:qFormat/>
    <w:rsid w:val="00E531A3"/>
    <w:rPr>
      <w:rFonts w:ascii="Courier New" w:eastAsia="NSimSun" w:hAnsi="Courier New" w:cs="Courier New"/>
      <w:sz w:val="20"/>
      <w:szCs w:val="20"/>
      <w:lang w:val="pl-PL" w:eastAsia="ar-SA"/>
    </w:rPr>
  </w:style>
  <w:style w:type="paragraph" w:customStyle="1" w:styleId="Kolorowalistaakcent11">
    <w:name w:val="Kolorowa lista — akcent 11"/>
    <w:basedOn w:val="Normalny"/>
    <w:qFormat/>
    <w:rsid w:val="00772AFE"/>
    <w:pPr>
      <w:ind w:left="720"/>
      <w:contextualSpacing/>
    </w:pPr>
    <w:rPr>
      <w:rFonts w:eastAsia="Times New Roman"/>
      <w:lang w:val="pl-PL" w:eastAsia="pl-PL"/>
    </w:rPr>
  </w:style>
  <w:style w:type="paragraph" w:customStyle="1" w:styleId="NormalWeb2">
    <w:name w:val="Normal (Web)2"/>
    <w:basedOn w:val="Normalny"/>
    <w:qFormat/>
    <w:rsid w:val="00D85613"/>
    <w:pPr>
      <w:spacing w:before="280" w:after="119"/>
    </w:pPr>
    <w:rPr>
      <w:rFonts w:eastAsia="Times New Roman" w:cs="Calibri"/>
      <w:kern w:val="2"/>
      <w:lang w:val="pl-PL" w:eastAsia="ar-SA"/>
    </w:rPr>
  </w:style>
  <w:style w:type="paragraph" w:customStyle="1" w:styleId="NormalnyWeb1">
    <w:name w:val="Normalny (Web)1"/>
    <w:basedOn w:val="Normalny"/>
    <w:qFormat/>
    <w:rsid w:val="00D85613"/>
    <w:pPr>
      <w:spacing w:before="280" w:after="119"/>
    </w:pPr>
    <w:rPr>
      <w:rFonts w:eastAsia="Times New Roman" w:cs="Calibri"/>
      <w:kern w:val="2"/>
      <w:lang w:val="pl-PL" w:eastAsia="ar-SA"/>
    </w:rPr>
  </w:style>
  <w:style w:type="paragraph" w:customStyle="1" w:styleId="LO-Normal">
    <w:name w:val="LO-Normal"/>
    <w:qFormat/>
    <w:rsid w:val="00702F84"/>
    <w:rPr>
      <w:rFonts w:ascii="Georgia" w:eastAsia="Times New Roman" w:hAnsi="Georgia" w:cs="Georgia"/>
      <w:color w:val="000000"/>
      <w:kern w:val="2"/>
      <w:sz w:val="24"/>
      <w:szCs w:val="24"/>
      <w:lang w:eastAsia="ar-SA"/>
    </w:rPr>
  </w:style>
  <w:style w:type="numbering" w:customStyle="1" w:styleId="Bezlisty1">
    <w:name w:val="Bez listy1"/>
    <w:uiPriority w:val="99"/>
    <w:semiHidden/>
    <w:unhideWhenUsed/>
    <w:qFormat/>
    <w:rsid w:val="00E531A3"/>
  </w:style>
  <w:style w:type="numbering" w:customStyle="1" w:styleId="Styl1">
    <w:name w:val="Styl1"/>
    <w:uiPriority w:val="99"/>
    <w:qFormat/>
    <w:rsid w:val="00E531A3"/>
  </w:style>
  <w:style w:type="numbering" w:customStyle="1" w:styleId="Bezlisty11">
    <w:name w:val="Bez listy11"/>
    <w:uiPriority w:val="99"/>
    <w:semiHidden/>
    <w:unhideWhenUsed/>
    <w:qFormat/>
    <w:rsid w:val="00E531A3"/>
  </w:style>
  <w:style w:type="numbering" w:customStyle="1" w:styleId="Bezlisty2">
    <w:name w:val="Bez listy2"/>
    <w:uiPriority w:val="99"/>
    <w:semiHidden/>
    <w:unhideWhenUsed/>
    <w:qFormat/>
    <w:rsid w:val="00E531A3"/>
  </w:style>
  <w:style w:type="table" w:customStyle="1" w:styleId="TableNormal">
    <w:name w:val="Table Normal"/>
    <w:rsid w:val="00DA089C"/>
    <w:tblPr>
      <w:tblCellMar>
        <w:top w:w="0" w:type="dxa"/>
        <w:left w:w="0" w:type="dxa"/>
        <w:bottom w:w="0" w:type="dxa"/>
        <w:right w:w="0" w:type="dxa"/>
      </w:tblCellMar>
    </w:tblPr>
  </w:style>
  <w:style w:type="table" w:styleId="Tabela-Siatka">
    <w:name w:val="Table Grid"/>
    <w:basedOn w:val="Standardowy"/>
    <w:uiPriority w:val="3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E531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uiPriority w:val="59"/>
    <w:rsid w:val="00E531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6">
    <w:name w:val="Tabela - Siatka6"/>
    <w:basedOn w:val="Standardowy"/>
    <w:uiPriority w:val="59"/>
    <w:rsid w:val="00E531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FB0954"/>
    <w:rPr>
      <w:color w:val="0563C1" w:themeColor="hyperlink"/>
      <w:u w:val="single"/>
    </w:rPr>
  </w:style>
  <w:style w:type="character" w:customStyle="1" w:styleId="Nierozpoznanawzmianka2">
    <w:name w:val="Nierozpoznana wzmianka2"/>
    <w:basedOn w:val="Domylnaczcionkaakapitu"/>
    <w:uiPriority w:val="99"/>
    <w:semiHidden/>
    <w:unhideWhenUsed/>
    <w:rsid w:val="00FB0954"/>
    <w:rPr>
      <w:color w:val="605E5C"/>
      <w:shd w:val="clear" w:color="auto" w:fill="E1DFDD"/>
    </w:rPr>
  </w:style>
  <w:style w:type="character" w:customStyle="1" w:styleId="Nierozpoznanawzmianka3">
    <w:name w:val="Nierozpoznana wzmianka3"/>
    <w:basedOn w:val="Domylnaczcionkaakapitu"/>
    <w:uiPriority w:val="99"/>
    <w:semiHidden/>
    <w:unhideWhenUsed/>
    <w:rsid w:val="000F5CDA"/>
    <w:rPr>
      <w:color w:val="605E5C"/>
      <w:shd w:val="clear" w:color="auto" w:fill="E1DFDD"/>
    </w:rPr>
  </w:style>
  <w:style w:type="character" w:customStyle="1" w:styleId="ng-scope">
    <w:name w:val="ng-scope"/>
    <w:basedOn w:val="Domylnaczcionkaakapitu"/>
    <w:rsid w:val="00A26CC0"/>
  </w:style>
  <w:style w:type="character" w:styleId="Odwoanieprzypisukocowego">
    <w:name w:val="endnote reference"/>
    <w:basedOn w:val="Domylnaczcionkaakapitu"/>
    <w:uiPriority w:val="99"/>
    <w:semiHidden/>
    <w:unhideWhenUsed/>
    <w:rsid w:val="00DC37C6"/>
    <w:rPr>
      <w:vertAlign w:val="superscript"/>
    </w:rPr>
  </w:style>
  <w:style w:type="character" w:styleId="Odwoanieprzypisudolnego">
    <w:name w:val="footnote reference"/>
    <w:basedOn w:val="Domylnaczcionkaakapitu"/>
    <w:uiPriority w:val="99"/>
    <w:semiHidden/>
    <w:unhideWhenUsed/>
    <w:rsid w:val="008E2C70"/>
    <w:rPr>
      <w:vertAlign w:val="superscript"/>
    </w:rPr>
  </w:style>
  <w:style w:type="character" w:customStyle="1" w:styleId="hgkelc">
    <w:name w:val="hgkelc"/>
    <w:basedOn w:val="Domylnaczcionkaakapitu"/>
    <w:rsid w:val="00D6196E"/>
  </w:style>
  <w:style w:type="character" w:styleId="Nierozpoznanawzmianka">
    <w:name w:val="Unresolved Mention"/>
    <w:basedOn w:val="Domylnaczcionkaakapitu"/>
    <w:uiPriority w:val="99"/>
    <w:semiHidden/>
    <w:unhideWhenUsed/>
    <w:rsid w:val="002F1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0694">
      <w:bodyDiv w:val="1"/>
      <w:marLeft w:val="0"/>
      <w:marRight w:val="0"/>
      <w:marTop w:val="0"/>
      <w:marBottom w:val="0"/>
      <w:divBdr>
        <w:top w:val="none" w:sz="0" w:space="0" w:color="auto"/>
        <w:left w:val="none" w:sz="0" w:space="0" w:color="auto"/>
        <w:bottom w:val="none" w:sz="0" w:space="0" w:color="auto"/>
        <w:right w:val="none" w:sz="0" w:space="0" w:color="auto"/>
      </w:divBdr>
    </w:div>
    <w:div w:id="308092438">
      <w:bodyDiv w:val="1"/>
      <w:marLeft w:val="0"/>
      <w:marRight w:val="0"/>
      <w:marTop w:val="0"/>
      <w:marBottom w:val="0"/>
      <w:divBdr>
        <w:top w:val="none" w:sz="0" w:space="0" w:color="auto"/>
        <w:left w:val="none" w:sz="0" w:space="0" w:color="auto"/>
        <w:bottom w:val="none" w:sz="0" w:space="0" w:color="auto"/>
        <w:right w:val="none" w:sz="0" w:space="0" w:color="auto"/>
      </w:divBdr>
    </w:div>
    <w:div w:id="610554820">
      <w:bodyDiv w:val="1"/>
      <w:marLeft w:val="0"/>
      <w:marRight w:val="0"/>
      <w:marTop w:val="0"/>
      <w:marBottom w:val="0"/>
      <w:divBdr>
        <w:top w:val="none" w:sz="0" w:space="0" w:color="auto"/>
        <w:left w:val="none" w:sz="0" w:space="0" w:color="auto"/>
        <w:bottom w:val="none" w:sz="0" w:space="0" w:color="auto"/>
        <w:right w:val="none" w:sz="0" w:space="0" w:color="auto"/>
      </w:divBdr>
    </w:div>
    <w:div w:id="1195773854">
      <w:bodyDiv w:val="1"/>
      <w:marLeft w:val="0"/>
      <w:marRight w:val="0"/>
      <w:marTop w:val="0"/>
      <w:marBottom w:val="0"/>
      <w:divBdr>
        <w:top w:val="none" w:sz="0" w:space="0" w:color="auto"/>
        <w:left w:val="none" w:sz="0" w:space="0" w:color="auto"/>
        <w:bottom w:val="none" w:sz="0" w:space="0" w:color="auto"/>
        <w:right w:val="none" w:sz="0" w:space="0" w:color="auto"/>
      </w:divBdr>
    </w:div>
    <w:div w:id="1649629439">
      <w:bodyDiv w:val="1"/>
      <w:marLeft w:val="0"/>
      <w:marRight w:val="0"/>
      <w:marTop w:val="0"/>
      <w:marBottom w:val="0"/>
      <w:divBdr>
        <w:top w:val="none" w:sz="0" w:space="0" w:color="auto"/>
        <w:left w:val="none" w:sz="0" w:space="0" w:color="auto"/>
        <w:bottom w:val="none" w:sz="0" w:space="0" w:color="auto"/>
        <w:right w:val="none" w:sz="0" w:space="0" w:color="auto"/>
      </w:divBdr>
    </w:div>
    <w:div w:id="1848446255">
      <w:bodyDiv w:val="1"/>
      <w:marLeft w:val="0"/>
      <w:marRight w:val="0"/>
      <w:marTop w:val="0"/>
      <w:marBottom w:val="0"/>
      <w:divBdr>
        <w:top w:val="none" w:sz="0" w:space="0" w:color="auto"/>
        <w:left w:val="none" w:sz="0" w:space="0" w:color="auto"/>
        <w:bottom w:val="none" w:sz="0" w:space="0" w:color="auto"/>
        <w:right w:val="none" w:sz="0" w:space="0" w:color="auto"/>
      </w:divBdr>
    </w:div>
    <w:div w:id="1980375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eksandra.mazurek@suchy-dab.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uchy_dab"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uchy_dab" TargetMode="External"/><Relationship Id="rId5" Type="http://schemas.openxmlformats.org/officeDocument/2006/relationships/webSettings" Target="webSettings.xml"/><Relationship Id="rId15" Type="http://schemas.openxmlformats.org/officeDocument/2006/relationships/hyperlink" Target="mailto:inspektor@suchy-dab.p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rcin.raczkiewicz@suchy-dab.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D7A21-F395-4D77-9816-5BDCB947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9466</Words>
  <Characters>56800</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Wójcik</dc:creator>
  <cp:lastModifiedBy>Marcin Raczkiewicz</cp:lastModifiedBy>
  <cp:revision>2</cp:revision>
  <cp:lastPrinted>2023-07-31T11:19:00Z</cp:lastPrinted>
  <dcterms:created xsi:type="dcterms:W3CDTF">2023-07-31T11:44:00Z</dcterms:created>
  <dcterms:modified xsi:type="dcterms:W3CDTF">2023-07-31T11:44:00Z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