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50" w:rsidRDefault="00750BCC" w:rsidP="00750BCC">
      <w:pPr>
        <w:jc w:val="center"/>
        <w:rPr>
          <w:b/>
        </w:rPr>
      </w:pPr>
      <w:r w:rsidRPr="00750BCC">
        <w:rPr>
          <w:b/>
        </w:rPr>
        <w:t>OPIS PRZEDMIOTU ZAMÓWIENIA</w:t>
      </w:r>
    </w:p>
    <w:p w:rsidR="00DC6CCD" w:rsidRDefault="00DC6CCD" w:rsidP="00750BCC">
      <w:pPr>
        <w:jc w:val="center"/>
        <w:rPr>
          <w:b/>
        </w:rPr>
      </w:pPr>
    </w:p>
    <w:p w:rsidR="00DC6CCD" w:rsidRPr="00306AE4" w:rsidRDefault="00DC6CCD" w:rsidP="00DC6CCD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/>
          <w:bCs/>
        </w:rPr>
        <w:t xml:space="preserve">Zestaw analityczny od automatycznej </w:t>
      </w:r>
      <w:proofErr w:type="spellStart"/>
      <w:r>
        <w:rPr>
          <w:b/>
          <w:bCs/>
        </w:rPr>
        <w:t>turbidymetrycznej</w:t>
      </w:r>
      <w:proofErr w:type="spellEnd"/>
      <w:r>
        <w:rPr>
          <w:b/>
          <w:bCs/>
        </w:rPr>
        <w:t xml:space="preserve"> oceny ilościowej d</w:t>
      </w:r>
      <w:r w:rsidRPr="00306AE4">
        <w:rPr>
          <w:b/>
          <w:bCs/>
        </w:rPr>
        <w:t xml:space="preserve">opełniacz </w:t>
      </w:r>
      <w:r>
        <w:rPr>
          <w:b/>
          <w:bCs/>
        </w:rPr>
        <w:t xml:space="preserve">C4 w osoczu krwi ludzkiej </w:t>
      </w:r>
      <w:r w:rsidRPr="00306AE4">
        <w:rPr>
          <w:b/>
          <w:bCs/>
        </w:rPr>
        <w:t>(</w:t>
      </w:r>
      <w:r w:rsidRPr="00306AE4">
        <w:rPr>
          <w:bCs/>
          <w:i/>
        </w:rPr>
        <w:t xml:space="preserve">ang. </w:t>
      </w:r>
      <w:proofErr w:type="spellStart"/>
      <w:r w:rsidRPr="00306AE4">
        <w:rPr>
          <w:bCs/>
          <w:i/>
        </w:rPr>
        <w:t>Complement</w:t>
      </w:r>
      <w:proofErr w:type="spellEnd"/>
      <w:r>
        <w:rPr>
          <w:bCs/>
          <w:i/>
        </w:rPr>
        <w:t xml:space="preserve"> C4</w:t>
      </w:r>
      <w:r w:rsidRPr="00306AE4">
        <w:rPr>
          <w:b/>
          <w:bCs/>
        </w:rPr>
        <w:t>)</w:t>
      </w:r>
    </w:p>
    <w:p w:rsidR="00DC6CCD" w:rsidRDefault="00DC6CCD" w:rsidP="00DC6CCD">
      <w:pPr>
        <w:jc w:val="both"/>
        <w:rPr>
          <w:b/>
          <w:bCs/>
        </w:rPr>
      </w:pPr>
    </w:p>
    <w:p w:rsidR="00DC6CCD" w:rsidRPr="00306AE4" w:rsidRDefault="00DC6CCD" w:rsidP="00DC6CCD">
      <w:pPr>
        <w:jc w:val="both"/>
        <w:rPr>
          <w:bCs/>
        </w:rPr>
      </w:pPr>
      <w:r w:rsidRPr="00C45D11">
        <w:rPr>
          <w:b/>
          <w:bCs/>
        </w:rPr>
        <w:t>Zamawiana ilość:</w:t>
      </w:r>
      <w:r w:rsidRPr="00306AE4">
        <w:rPr>
          <w:b/>
          <w:bCs/>
        </w:rPr>
        <w:t xml:space="preserve"> 15 opakowań</w:t>
      </w:r>
      <w:r w:rsidRPr="00306AE4">
        <w:rPr>
          <w:bCs/>
        </w:rPr>
        <w:t xml:space="preserve">, </w:t>
      </w:r>
    </w:p>
    <w:p w:rsidR="00DC6CCD" w:rsidRPr="00306AE4" w:rsidRDefault="00DC6CCD" w:rsidP="00DC6CCD">
      <w:pPr>
        <w:rPr>
          <w:bCs/>
        </w:rPr>
      </w:pPr>
      <w:r>
        <w:rPr>
          <w:bCs/>
        </w:rPr>
        <w:t>Minimalne parametry wymagane od metody</w:t>
      </w:r>
      <w:r w:rsidRPr="00306AE4">
        <w:rPr>
          <w:bCs/>
        </w:rPr>
        <w:t>:</w:t>
      </w:r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>Wrażliwość jako limit detekcji: 2,8mg/dl</w:t>
      </w:r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 xml:space="preserve">Zakres reakcji: 80mg/dl, próbki o większym stężeniu można rozcieńczyć w 0,9% </w:t>
      </w:r>
      <w:proofErr w:type="spellStart"/>
      <w:r w:rsidRPr="00306AE4">
        <w:rPr>
          <w:bCs/>
        </w:rPr>
        <w:t>NaCl</w:t>
      </w:r>
      <w:proofErr w:type="spellEnd"/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>Dokładność: 98%</w:t>
      </w:r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>Powtarzalność jak CV%: 3,10%</w:t>
      </w:r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>Odtwarzalność jak CV%:5,86%</w:t>
      </w:r>
    </w:p>
    <w:p w:rsidR="00DC6CCD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 xml:space="preserve">Wiarygodność: Uzyskane wyniki nie wykazują systematycznych różnic w porównaniu z wynikami uzyskanymi przy zastosowaniu referencyjnego </w:t>
      </w:r>
      <w:proofErr w:type="spellStart"/>
      <w:r w:rsidRPr="00306AE4">
        <w:rPr>
          <w:bCs/>
        </w:rPr>
        <w:t>reagentu</w:t>
      </w:r>
      <w:proofErr w:type="spellEnd"/>
      <w:r w:rsidRPr="00306AE4">
        <w:rPr>
          <w:bCs/>
        </w:rPr>
        <w:t>.</w:t>
      </w:r>
      <w:r w:rsidRPr="00A12E5E">
        <w:rPr>
          <w:bCs/>
        </w:rPr>
        <w:t xml:space="preserve"> </w:t>
      </w:r>
    </w:p>
    <w:p w:rsidR="00DC6CCD" w:rsidRPr="00A12E5E" w:rsidRDefault="00DC6CCD" w:rsidP="00DC6CCD">
      <w:pPr>
        <w:numPr>
          <w:ilvl w:val="0"/>
          <w:numId w:val="2"/>
        </w:numPr>
        <w:spacing w:after="0" w:line="240" w:lineRule="auto"/>
        <w:rPr>
          <w:bCs/>
          <w:u w:val="single"/>
        </w:rPr>
      </w:pPr>
      <w:r w:rsidRPr="00A12E5E">
        <w:rPr>
          <w:bCs/>
        </w:rPr>
        <w:t>Zestaw sk</w:t>
      </w:r>
      <w:r>
        <w:rPr>
          <w:bCs/>
        </w:rPr>
        <w:t xml:space="preserve">łada się z dwóch reagentów o łącznej objętości nie mniejszej niż </w:t>
      </w:r>
      <w:r w:rsidRPr="00A12E5E">
        <w:rPr>
          <w:bCs/>
        </w:rPr>
        <w:t xml:space="preserve">20,0 ml: 1x16.0 ml </w:t>
      </w:r>
      <w:proofErr w:type="spellStart"/>
      <w:r w:rsidRPr="00A12E5E">
        <w:rPr>
          <w:bCs/>
        </w:rPr>
        <w:t>Buffer</w:t>
      </w:r>
      <w:proofErr w:type="spellEnd"/>
      <w:r w:rsidRPr="00A12E5E">
        <w:rPr>
          <w:bCs/>
        </w:rPr>
        <w:t xml:space="preserve"> </w:t>
      </w:r>
      <w:proofErr w:type="spellStart"/>
      <w:r w:rsidRPr="00A12E5E">
        <w:rPr>
          <w:bCs/>
        </w:rPr>
        <w:t>solution</w:t>
      </w:r>
      <w:proofErr w:type="spellEnd"/>
      <w:r>
        <w:rPr>
          <w:bCs/>
        </w:rPr>
        <w:t xml:space="preserve">; </w:t>
      </w:r>
      <w:r w:rsidRPr="00A12E5E">
        <w:rPr>
          <w:bCs/>
        </w:rPr>
        <w:t xml:space="preserve">1x 4.0 ml </w:t>
      </w:r>
      <w:proofErr w:type="spellStart"/>
      <w:r w:rsidRPr="00A12E5E">
        <w:rPr>
          <w:bCs/>
        </w:rPr>
        <w:t>anti-human</w:t>
      </w:r>
      <w:proofErr w:type="spellEnd"/>
      <w:r w:rsidRPr="00A12E5E">
        <w:rPr>
          <w:bCs/>
        </w:rPr>
        <w:t xml:space="preserve"> C4 serum</w:t>
      </w:r>
      <w:r>
        <w:rPr>
          <w:bCs/>
        </w:rPr>
        <w:t xml:space="preserve"> oraz </w:t>
      </w:r>
      <w:r w:rsidRPr="00A12E5E">
        <w:rPr>
          <w:bCs/>
          <w:u w:val="single"/>
        </w:rPr>
        <w:t xml:space="preserve">kalibratora (min. 1 ml Protein </w:t>
      </w:r>
      <w:proofErr w:type="spellStart"/>
      <w:r w:rsidRPr="00A12E5E">
        <w:rPr>
          <w:bCs/>
          <w:u w:val="single"/>
        </w:rPr>
        <w:t>Calibrator</w:t>
      </w:r>
      <w:proofErr w:type="spellEnd"/>
      <w:r w:rsidRPr="00A12E5E">
        <w:rPr>
          <w:bCs/>
          <w:u w:val="single"/>
        </w:rPr>
        <w:t>)</w:t>
      </w:r>
      <w:r>
        <w:rPr>
          <w:bCs/>
          <w:u w:val="single"/>
        </w:rPr>
        <w:t>.</w:t>
      </w:r>
    </w:p>
    <w:p w:rsidR="00DC6CCD" w:rsidRDefault="00DC6CCD" w:rsidP="00DC6CCD">
      <w:pPr>
        <w:rPr>
          <w:bCs/>
        </w:rPr>
      </w:pPr>
    </w:p>
    <w:p w:rsidR="00DC6CCD" w:rsidRDefault="00DC6CCD" w:rsidP="00DC6CCD">
      <w:pPr>
        <w:jc w:val="both"/>
        <w:rPr>
          <w:bCs/>
        </w:rPr>
      </w:pPr>
      <w:r>
        <w:rPr>
          <w:bCs/>
        </w:rPr>
        <w:t>Zastaw</w:t>
      </w:r>
      <w:r w:rsidRPr="00A12E5E">
        <w:rPr>
          <w:bCs/>
          <w:u w:val="single"/>
        </w:rPr>
        <w:t xml:space="preserve"> musi być kompatybilny z oprogramowaniem analizatora biochemicznego BM100</w:t>
      </w:r>
      <w:r>
        <w:rPr>
          <w:bCs/>
          <w:u w:val="single"/>
        </w:rPr>
        <w:t>-</w:t>
      </w:r>
      <w:r w:rsidRPr="00A12E5E"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BioMaxima</w:t>
      </w:r>
      <w:proofErr w:type="spellEnd"/>
      <w:r>
        <w:rPr>
          <w:bCs/>
          <w:u w:val="single"/>
        </w:rPr>
        <w:t xml:space="preserve"> S.A. </w:t>
      </w:r>
      <w:r w:rsidRPr="00A12E5E">
        <w:rPr>
          <w:bCs/>
          <w:u w:val="single"/>
        </w:rPr>
        <w:t>Lublin.</w:t>
      </w:r>
    </w:p>
    <w:p w:rsidR="00DC6CCD" w:rsidRPr="00306AE4" w:rsidRDefault="00DC6CCD" w:rsidP="00DC6CCD">
      <w:pPr>
        <w:jc w:val="both"/>
        <w:rPr>
          <w:bCs/>
        </w:rPr>
      </w:pPr>
      <w:r w:rsidRPr="00A12E5E">
        <w:rPr>
          <w:bCs/>
          <w:u w:val="single"/>
        </w:rPr>
        <w:t>Oferent musi zapew</w:t>
      </w:r>
      <w:r>
        <w:rPr>
          <w:bCs/>
          <w:u w:val="single"/>
        </w:rPr>
        <w:t>nić</w:t>
      </w:r>
      <w:r w:rsidRPr="00306AE4">
        <w:rPr>
          <w:bCs/>
        </w:rPr>
        <w:t xml:space="preserve"> wsparcie aplikacyjne na potrzeby kalibracji i kontroli jakości metody przez producenta lub dystrybutora</w:t>
      </w:r>
      <w:r>
        <w:rPr>
          <w:bCs/>
        </w:rPr>
        <w:t>.</w:t>
      </w:r>
    </w:p>
    <w:p w:rsidR="00DC6CCD" w:rsidRPr="00A12E5E" w:rsidRDefault="00DC6CCD" w:rsidP="00DC6CCD">
      <w:pPr>
        <w:rPr>
          <w:rFonts w:ascii="Arial Narrow" w:hAnsi="Arial Narrow"/>
          <w:bCs/>
        </w:rPr>
      </w:pPr>
    </w:p>
    <w:p w:rsidR="00DC6CCD" w:rsidRPr="00306AE4" w:rsidRDefault="00DC6CCD" w:rsidP="00DC6CCD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A12E5E">
        <w:rPr>
          <w:b/>
          <w:bCs/>
        </w:rPr>
        <w:t xml:space="preserve">Zestaw analityczny od automatycznej </w:t>
      </w:r>
      <w:proofErr w:type="spellStart"/>
      <w:r w:rsidRPr="00A12E5E">
        <w:rPr>
          <w:b/>
          <w:bCs/>
        </w:rPr>
        <w:t>turbidymetryczne</w:t>
      </w:r>
      <w:r>
        <w:rPr>
          <w:b/>
          <w:bCs/>
        </w:rPr>
        <w:t>j</w:t>
      </w:r>
      <w:proofErr w:type="spellEnd"/>
      <w:r w:rsidRPr="00A12E5E">
        <w:rPr>
          <w:b/>
          <w:bCs/>
        </w:rPr>
        <w:t xml:space="preserve"> oceny ilościowej dopełniacz C</w:t>
      </w:r>
      <w:r>
        <w:rPr>
          <w:b/>
          <w:bCs/>
        </w:rPr>
        <w:t>3</w:t>
      </w:r>
      <w:r w:rsidRPr="00A12E5E">
        <w:rPr>
          <w:b/>
          <w:bCs/>
        </w:rPr>
        <w:t xml:space="preserve"> w osoczu krwi ludzkiej</w:t>
      </w:r>
      <w:r>
        <w:rPr>
          <w:b/>
          <w:bCs/>
        </w:rPr>
        <w:t xml:space="preserve"> </w:t>
      </w:r>
      <w:r w:rsidRPr="00306AE4">
        <w:rPr>
          <w:b/>
          <w:bCs/>
        </w:rPr>
        <w:t>(</w:t>
      </w:r>
      <w:r w:rsidRPr="00306AE4">
        <w:rPr>
          <w:bCs/>
          <w:i/>
        </w:rPr>
        <w:t xml:space="preserve">ang. </w:t>
      </w:r>
      <w:proofErr w:type="spellStart"/>
      <w:r w:rsidRPr="00306AE4">
        <w:rPr>
          <w:bCs/>
          <w:i/>
        </w:rPr>
        <w:t>Complement</w:t>
      </w:r>
      <w:proofErr w:type="spellEnd"/>
      <w:r>
        <w:rPr>
          <w:bCs/>
          <w:i/>
        </w:rPr>
        <w:t xml:space="preserve"> C3</w:t>
      </w:r>
      <w:r w:rsidRPr="00306AE4">
        <w:rPr>
          <w:b/>
          <w:bCs/>
        </w:rPr>
        <w:t>)</w:t>
      </w:r>
      <w:r>
        <w:rPr>
          <w:b/>
          <w:bCs/>
        </w:rPr>
        <w:t xml:space="preserve"> </w:t>
      </w:r>
    </w:p>
    <w:p w:rsidR="00DC6CCD" w:rsidRDefault="00DC6CCD" w:rsidP="00DC6CCD">
      <w:pPr>
        <w:jc w:val="both"/>
        <w:rPr>
          <w:b/>
          <w:bCs/>
        </w:rPr>
      </w:pPr>
    </w:p>
    <w:p w:rsidR="00DC6CCD" w:rsidRPr="00C45D11" w:rsidRDefault="00DC6CCD" w:rsidP="00DC6CCD">
      <w:pPr>
        <w:jc w:val="both"/>
        <w:rPr>
          <w:bCs/>
        </w:rPr>
      </w:pPr>
      <w:r w:rsidRPr="00C45D11">
        <w:rPr>
          <w:b/>
          <w:bCs/>
        </w:rPr>
        <w:t>Zamawiana ilość:</w:t>
      </w:r>
      <w:r w:rsidRPr="00306AE4">
        <w:rPr>
          <w:b/>
          <w:bCs/>
        </w:rPr>
        <w:t xml:space="preserve"> 17</w:t>
      </w:r>
      <w:r w:rsidRPr="00306AE4">
        <w:rPr>
          <w:bCs/>
        </w:rPr>
        <w:t xml:space="preserve"> </w:t>
      </w:r>
      <w:r w:rsidRPr="00306AE4">
        <w:rPr>
          <w:b/>
          <w:bCs/>
        </w:rPr>
        <w:t>opakowań</w:t>
      </w:r>
    </w:p>
    <w:p w:rsidR="00DC6CCD" w:rsidRPr="00306AE4" w:rsidRDefault="00DC6CCD" w:rsidP="00DC6CCD">
      <w:pPr>
        <w:rPr>
          <w:bCs/>
        </w:rPr>
      </w:pPr>
      <w:r>
        <w:rPr>
          <w:bCs/>
        </w:rPr>
        <w:t>Minimalne parametry wymagane od metody</w:t>
      </w:r>
      <w:r w:rsidRPr="00306AE4">
        <w:rPr>
          <w:bCs/>
        </w:rPr>
        <w:t>:</w:t>
      </w:r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>Wrażliwość jako limit detekcji: 3,96mg/dl</w:t>
      </w:r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 xml:space="preserve">Zakres reakcji: 350mg/dl, próbki o większym stężeniu można rozcieńczyć w 0,9% </w:t>
      </w:r>
      <w:proofErr w:type="spellStart"/>
      <w:r w:rsidRPr="00306AE4">
        <w:rPr>
          <w:bCs/>
        </w:rPr>
        <w:t>NaCl</w:t>
      </w:r>
      <w:proofErr w:type="spellEnd"/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>Dokładność: 96,1%</w:t>
      </w:r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>Powtarzalność jak CV%: 2,61%</w:t>
      </w:r>
    </w:p>
    <w:p w:rsidR="00DC6CCD" w:rsidRPr="00306AE4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>Odtwarzalność jak CV%:4,20%</w:t>
      </w:r>
    </w:p>
    <w:p w:rsidR="00DC6CCD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306AE4">
        <w:rPr>
          <w:bCs/>
        </w:rPr>
        <w:t xml:space="preserve">Wiarygodność: Uzyskane wyniki nie wykazują systematycznych różnic w porównaniu z wynikami uzyskanymi przy zastosowaniu referencyjnego </w:t>
      </w:r>
      <w:proofErr w:type="spellStart"/>
      <w:r w:rsidRPr="00306AE4">
        <w:rPr>
          <w:bCs/>
        </w:rPr>
        <w:t>reagentu</w:t>
      </w:r>
      <w:proofErr w:type="spellEnd"/>
      <w:r w:rsidRPr="00306AE4">
        <w:rPr>
          <w:bCs/>
        </w:rPr>
        <w:t>.</w:t>
      </w:r>
    </w:p>
    <w:p w:rsidR="00DC6CCD" w:rsidRPr="00A12E5E" w:rsidRDefault="00DC6CCD" w:rsidP="00DC6CCD">
      <w:pPr>
        <w:numPr>
          <w:ilvl w:val="0"/>
          <w:numId w:val="2"/>
        </w:numPr>
        <w:spacing w:after="0" w:line="240" w:lineRule="auto"/>
        <w:rPr>
          <w:bCs/>
        </w:rPr>
      </w:pPr>
      <w:r w:rsidRPr="00A12E5E">
        <w:rPr>
          <w:bCs/>
        </w:rPr>
        <w:t xml:space="preserve">Zestaw składa się z dwóch reagentów o łącznej objętości nie mniejszej niż 20,0 ml: 1x16.0 ml </w:t>
      </w:r>
      <w:proofErr w:type="spellStart"/>
      <w:r w:rsidRPr="00A12E5E">
        <w:rPr>
          <w:bCs/>
        </w:rPr>
        <w:t>Buffer</w:t>
      </w:r>
      <w:proofErr w:type="spellEnd"/>
      <w:r w:rsidRPr="00A12E5E">
        <w:rPr>
          <w:bCs/>
        </w:rPr>
        <w:t xml:space="preserve"> </w:t>
      </w:r>
      <w:proofErr w:type="spellStart"/>
      <w:r w:rsidRPr="00A12E5E">
        <w:rPr>
          <w:bCs/>
        </w:rPr>
        <w:t>solution</w:t>
      </w:r>
      <w:proofErr w:type="spellEnd"/>
      <w:r w:rsidRPr="00A12E5E">
        <w:rPr>
          <w:bCs/>
        </w:rPr>
        <w:t xml:space="preserve">; 1x 4.0 ml </w:t>
      </w:r>
      <w:proofErr w:type="spellStart"/>
      <w:r w:rsidRPr="00A12E5E">
        <w:rPr>
          <w:bCs/>
        </w:rPr>
        <w:t>anti-human</w:t>
      </w:r>
      <w:proofErr w:type="spellEnd"/>
      <w:r w:rsidRPr="00A12E5E">
        <w:rPr>
          <w:bCs/>
        </w:rPr>
        <w:t xml:space="preserve"> C</w:t>
      </w:r>
      <w:r>
        <w:rPr>
          <w:bCs/>
        </w:rPr>
        <w:t>3</w:t>
      </w:r>
      <w:r w:rsidRPr="00A12E5E">
        <w:rPr>
          <w:bCs/>
        </w:rPr>
        <w:t xml:space="preserve"> serum</w:t>
      </w:r>
      <w:r>
        <w:rPr>
          <w:bCs/>
        </w:rPr>
        <w:t>.</w:t>
      </w:r>
    </w:p>
    <w:p w:rsidR="00DC6CCD" w:rsidRDefault="00DC6CCD" w:rsidP="00DC6CCD">
      <w:pPr>
        <w:jc w:val="both"/>
        <w:rPr>
          <w:bCs/>
        </w:rPr>
      </w:pPr>
      <w:r>
        <w:rPr>
          <w:bCs/>
        </w:rPr>
        <w:t>Zestaw</w:t>
      </w:r>
      <w:r w:rsidRPr="00A12E5E">
        <w:rPr>
          <w:bCs/>
          <w:u w:val="single"/>
        </w:rPr>
        <w:t xml:space="preserve"> musi być kompatybilny z oprogramowaniem a</w:t>
      </w:r>
      <w:r>
        <w:rPr>
          <w:bCs/>
          <w:u w:val="single"/>
        </w:rPr>
        <w:t xml:space="preserve">nalizatora biochemicznego BM100- </w:t>
      </w:r>
      <w:proofErr w:type="spellStart"/>
      <w:r>
        <w:rPr>
          <w:bCs/>
          <w:u w:val="single"/>
        </w:rPr>
        <w:t>BioMaxima</w:t>
      </w:r>
      <w:proofErr w:type="spellEnd"/>
      <w:r>
        <w:rPr>
          <w:bCs/>
          <w:u w:val="single"/>
        </w:rPr>
        <w:t xml:space="preserve"> S.A. </w:t>
      </w:r>
      <w:r w:rsidRPr="00A12E5E">
        <w:rPr>
          <w:bCs/>
          <w:u w:val="single"/>
        </w:rPr>
        <w:t xml:space="preserve"> Lublin.</w:t>
      </w:r>
    </w:p>
    <w:p w:rsidR="00DC6CCD" w:rsidRDefault="00DC6CCD" w:rsidP="00DC6CCD">
      <w:pPr>
        <w:jc w:val="both"/>
        <w:rPr>
          <w:bCs/>
          <w:u w:val="single"/>
        </w:rPr>
      </w:pPr>
    </w:p>
    <w:p w:rsidR="00DC6CCD" w:rsidRPr="00306AE4" w:rsidRDefault="00DC6CCD" w:rsidP="00DC6CCD">
      <w:pPr>
        <w:jc w:val="both"/>
        <w:rPr>
          <w:bCs/>
        </w:rPr>
      </w:pPr>
      <w:r w:rsidRPr="00A12E5E">
        <w:rPr>
          <w:bCs/>
          <w:u w:val="single"/>
        </w:rPr>
        <w:t>Oferent musi zapew</w:t>
      </w:r>
      <w:r>
        <w:rPr>
          <w:bCs/>
          <w:u w:val="single"/>
        </w:rPr>
        <w:t>nić</w:t>
      </w:r>
      <w:r w:rsidRPr="00306AE4">
        <w:rPr>
          <w:bCs/>
        </w:rPr>
        <w:t xml:space="preserve"> wsparcie aplikacyjne na potrzeby kalibracji i kontroli jakości metody przez producenta lub dystrybutora</w:t>
      </w:r>
      <w:r>
        <w:rPr>
          <w:bCs/>
        </w:rPr>
        <w:t>.</w:t>
      </w:r>
    </w:p>
    <w:p w:rsidR="00DC6CCD" w:rsidRPr="00306AE4" w:rsidRDefault="00DC6CCD" w:rsidP="00DC6CCD">
      <w:pPr>
        <w:jc w:val="both"/>
        <w:rPr>
          <w:bCs/>
        </w:rPr>
      </w:pPr>
    </w:p>
    <w:p w:rsidR="00DC6CCD" w:rsidRDefault="00DC6CCD" w:rsidP="00DC6CCD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306AE4">
        <w:rPr>
          <w:b/>
          <w:bCs/>
        </w:rPr>
        <w:t xml:space="preserve">Kuwety reakcyjne do analizatora biochemicznego BM100 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BioMaxima</w:t>
      </w:r>
      <w:proofErr w:type="spellEnd"/>
      <w:r>
        <w:rPr>
          <w:b/>
          <w:bCs/>
        </w:rPr>
        <w:t xml:space="preserve"> S.A.</w:t>
      </w:r>
      <w:r w:rsidRPr="00C45D11">
        <w:rPr>
          <w:b/>
          <w:bCs/>
        </w:rPr>
        <w:t xml:space="preserve"> Lublin.</w:t>
      </w:r>
    </w:p>
    <w:p w:rsidR="00DC6CCD" w:rsidRDefault="00DC6CCD" w:rsidP="00DC6CCD">
      <w:pPr>
        <w:jc w:val="both"/>
        <w:rPr>
          <w:b/>
          <w:bCs/>
        </w:rPr>
      </w:pPr>
    </w:p>
    <w:p w:rsidR="00DC6CCD" w:rsidRPr="00C45D11" w:rsidRDefault="00DC6CCD" w:rsidP="00DC6CCD">
      <w:pPr>
        <w:jc w:val="both"/>
        <w:rPr>
          <w:b/>
          <w:bCs/>
        </w:rPr>
      </w:pPr>
      <w:r>
        <w:rPr>
          <w:b/>
          <w:bCs/>
        </w:rPr>
        <w:t>Zamawiana ilość: 2 opakowania</w:t>
      </w:r>
    </w:p>
    <w:p w:rsidR="00DC6CCD" w:rsidRPr="00C45D11" w:rsidRDefault="00DC6CCD" w:rsidP="00DC6CCD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06AE4">
        <w:rPr>
          <w:b/>
          <w:bCs/>
        </w:rPr>
        <w:t xml:space="preserve"> </w:t>
      </w:r>
      <w:r w:rsidRPr="00C45D11">
        <w:rPr>
          <w:bCs/>
        </w:rPr>
        <w:t xml:space="preserve">kompatybilne z analizatorem biochemicznym BM100, </w:t>
      </w:r>
      <w:proofErr w:type="spellStart"/>
      <w:r w:rsidRPr="00C45D11">
        <w:rPr>
          <w:bCs/>
        </w:rPr>
        <w:t>BioMaxima</w:t>
      </w:r>
      <w:proofErr w:type="spellEnd"/>
      <w:r w:rsidRPr="00C45D11">
        <w:rPr>
          <w:bCs/>
        </w:rPr>
        <w:t xml:space="preserve"> S.A., Lublin</w:t>
      </w:r>
    </w:p>
    <w:p w:rsidR="00DC6CCD" w:rsidRPr="00306AE4" w:rsidRDefault="00DC6CCD" w:rsidP="00DC6CCD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Cs/>
        </w:rPr>
        <w:t>1op zawiera minimum</w:t>
      </w:r>
      <w:r w:rsidRPr="00306AE4">
        <w:rPr>
          <w:bCs/>
        </w:rPr>
        <w:t xml:space="preserve"> 1440 sztuk</w:t>
      </w:r>
      <w:r>
        <w:rPr>
          <w:bCs/>
        </w:rPr>
        <w:t xml:space="preserve"> kuwet zestawionych w</w:t>
      </w:r>
      <w:r w:rsidRPr="00306AE4">
        <w:rPr>
          <w:bCs/>
        </w:rPr>
        <w:t xml:space="preserve"> 160 segmentów</w:t>
      </w:r>
    </w:p>
    <w:p w:rsidR="00DC6CCD" w:rsidRPr="00306AE4" w:rsidRDefault="00DC6CCD" w:rsidP="00DC6CCD">
      <w:pPr>
        <w:jc w:val="both"/>
        <w:rPr>
          <w:b/>
          <w:bCs/>
        </w:rPr>
      </w:pPr>
    </w:p>
    <w:p w:rsidR="00DC6CCD" w:rsidRDefault="00DC6CCD" w:rsidP="00DC6CCD">
      <w:pPr>
        <w:rPr>
          <w:b/>
        </w:rPr>
      </w:pPr>
    </w:p>
    <w:p w:rsidR="00750BCC" w:rsidRDefault="00750BCC" w:rsidP="00750BCC">
      <w:pPr>
        <w:jc w:val="center"/>
        <w:rPr>
          <w:b/>
        </w:rPr>
      </w:pPr>
    </w:p>
    <w:p w:rsidR="00750BCC" w:rsidRPr="00750BCC" w:rsidRDefault="00750BCC" w:rsidP="00750BCC">
      <w:pPr>
        <w:jc w:val="center"/>
        <w:rPr>
          <w:b/>
        </w:rPr>
      </w:pPr>
    </w:p>
    <w:sectPr w:rsidR="00750BCC" w:rsidRPr="00750BCC" w:rsidSect="0090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AED"/>
    <w:multiLevelType w:val="hybridMultilevel"/>
    <w:tmpl w:val="BFDAB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6110F"/>
    <w:multiLevelType w:val="hybridMultilevel"/>
    <w:tmpl w:val="88C42F7C"/>
    <w:lvl w:ilvl="0" w:tplc="8D66126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D7010"/>
    <w:multiLevelType w:val="hybridMultilevel"/>
    <w:tmpl w:val="BF023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BCC"/>
    <w:rsid w:val="00032DC0"/>
    <w:rsid w:val="00750BCC"/>
    <w:rsid w:val="00904B50"/>
    <w:rsid w:val="00DC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2019-09-12T08:20:00Z</dcterms:created>
  <dcterms:modified xsi:type="dcterms:W3CDTF">2019-09-12T08:22:00Z</dcterms:modified>
</cp:coreProperties>
</file>