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93" w:rsidRDefault="00700D93" w:rsidP="00700D93">
      <w:pPr>
        <w:pStyle w:val="NormalnyWeb"/>
        <w:shd w:val="clear" w:color="auto" w:fill="FFFFFF"/>
        <w:spacing w:before="100" w:beforeAutospacing="1" w:after="0"/>
        <w:jc w:val="righ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Nowy Dwór Mazowiecki, 01-07</w:t>
      </w:r>
      <w:r>
        <w:rPr>
          <w:rFonts w:ascii="Verdana" w:hAnsi="Verdana" w:cs="Helvetica"/>
          <w:color w:val="666666"/>
          <w:sz w:val="20"/>
          <w:szCs w:val="20"/>
        </w:rPr>
        <w:t>-2020 r.</w:t>
      </w:r>
    </w:p>
    <w:p w:rsidR="00700D93" w:rsidRDefault="00700D93" w:rsidP="00700D93">
      <w:pPr>
        <w:pStyle w:val="NormalnyWeb"/>
        <w:shd w:val="clear" w:color="auto" w:fill="FFFFFF"/>
        <w:spacing w:after="0"/>
        <w:jc w:val="center"/>
        <w:outlineLvl w:val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hd w:val="clear" w:color="auto" w:fill="FFFFFF"/>
        <w:spacing w:after="0"/>
        <w:jc w:val="center"/>
        <w:outlineLvl w:val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0"/>
          <w:szCs w:val="20"/>
        </w:rPr>
        <w:t>ZAPYTANIE OFERTOWE</w:t>
      </w:r>
    </w:p>
    <w:p w:rsidR="00700D93" w:rsidRDefault="00700D93" w:rsidP="00700D93">
      <w:pPr>
        <w:pStyle w:val="NormalnyWeb"/>
        <w:shd w:val="clear" w:color="auto" w:fill="FFFFFF"/>
        <w:spacing w:after="0"/>
        <w:jc w:val="both"/>
        <w:outlineLvl w:val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na wykonanie zadania </w:t>
      </w:r>
    </w:p>
    <w:p w:rsidR="00700D93" w:rsidRDefault="00700D93" w:rsidP="00700D93">
      <w:pPr>
        <w:pStyle w:val="NormalnyWeb"/>
        <w:spacing w:after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Arial"/>
          <w:color w:val="666666"/>
          <w:sz w:val="21"/>
          <w:szCs w:val="21"/>
        </w:rPr>
        <w:t xml:space="preserve"> „Wykonanie i montaż 2 wiat przystankowych”</w:t>
      </w:r>
    </w:p>
    <w:p w:rsidR="00700D93" w:rsidRDefault="00700D93" w:rsidP="00700D93">
      <w:pPr>
        <w:pStyle w:val="NormalnyWeb"/>
        <w:shd w:val="clear" w:color="auto" w:fill="FFFFFF"/>
        <w:spacing w:before="100" w:beforeAutospacing="1" w:after="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ind w:left="152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>Zamawiający zwraca się z uprzejmą prośbą o przygotowanie i złożenie oferty dotyczącej wykonania powyższego zadania.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ind w:left="479" w:hanging="46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000000"/>
          <w:sz w:val="20"/>
          <w:szCs w:val="20"/>
        </w:rPr>
        <w:t>I.</w:t>
      </w:r>
      <w:r>
        <w:rPr>
          <w:rStyle w:val="Pogrubienie"/>
          <w:rFonts w:eastAsia="Verdana"/>
          <w:color w:val="000000"/>
          <w:sz w:val="14"/>
          <w:szCs w:val="14"/>
        </w:rPr>
        <w:t xml:space="preserve">       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 xml:space="preserve">Nazwa i adres zamawiającego </w:t>
      </w:r>
    </w:p>
    <w:p w:rsidR="00700D93" w:rsidRDefault="00700D93" w:rsidP="00700D93">
      <w:pPr>
        <w:pStyle w:val="NormalnyWeb"/>
        <w:spacing w:after="0"/>
        <w:ind w:left="152" w:right="623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Miasto Nowy Dwór Mazowiecki</w:t>
      </w:r>
    </w:p>
    <w:p w:rsidR="00700D93" w:rsidRDefault="00700D93" w:rsidP="00700D93">
      <w:pPr>
        <w:pStyle w:val="NormalnyWeb"/>
        <w:spacing w:after="0"/>
        <w:ind w:left="137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 siedzibę ul. Zakroczymska 30, 05-100 Nowy Dwór Mazowiecki,</w:t>
      </w:r>
    </w:p>
    <w:p w:rsidR="00700D93" w:rsidRDefault="00700D93" w:rsidP="00700D93">
      <w:pPr>
        <w:pStyle w:val="NormalnyWeb"/>
        <w:spacing w:after="0"/>
        <w:ind w:left="137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NIP 531 10 00 938</w:t>
      </w:r>
    </w:p>
    <w:p w:rsidR="00700D93" w:rsidRDefault="00700D93" w:rsidP="00700D93">
      <w:pPr>
        <w:pStyle w:val="NormalnyWeb"/>
        <w:spacing w:after="0"/>
        <w:ind w:left="479" w:hanging="46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000000"/>
          <w:sz w:val="20"/>
          <w:szCs w:val="20"/>
        </w:rPr>
        <w:t>II.</w:t>
      </w:r>
      <w:r>
        <w:rPr>
          <w:rStyle w:val="Pogrubienie"/>
          <w:rFonts w:eastAsia="Verdana"/>
          <w:color w:val="000000"/>
          <w:sz w:val="14"/>
          <w:szCs w:val="14"/>
        </w:rPr>
        <w:t xml:space="preserve">    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 xml:space="preserve">Tryb postępowania </w:t>
      </w:r>
    </w:p>
    <w:p w:rsidR="00700D93" w:rsidRDefault="00700D93" w:rsidP="00700D93">
      <w:pPr>
        <w:pStyle w:val="NormalnyWeb"/>
        <w:spacing w:after="0"/>
        <w:ind w:left="152" w:right="302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700D93" w:rsidRDefault="00700D93" w:rsidP="00700D93">
      <w:pPr>
        <w:pStyle w:val="NormalnyWeb"/>
        <w:spacing w:after="0"/>
        <w:ind w:left="479" w:hanging="46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000000"/>
          <w:sz w:val="20"/>
          <w:szCs w:val="20"/>
        </w:rPr>
        <w:t>III.</w:t>
      </w:r>
      <w:r>
        <w:rPr>
          <w:rStyle w:val="Pogrubienie"/>
          <w:rFonts w:eastAsia="Verdana"/>
          <w:color w:val="000000"/>
          <w:sz w:val="14"/>
          <w:szCs w:val="14"/>
        </w:rPr>
        <w:t xml:space="preserve">  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 xml:space="preserve">Przedmiot zamówienia </w:t>
      </w:r>
    </w:p>
    <w:p w:rsidR="00700D93" w:rsidRDefault="00700D93" w:rsidP="00700D93">
      <w:pPr>
        <w:pStyle w:val="NormalnyWeb"/>
        <w:spacing w:after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1.</w:t>
      </w:r>
      <w:r>
        <w:rPr>
          <w:rFonts w:ascii="Verdana" w:eastAsia="Arial" w:hAnsi="Verdana" w:cs="Arial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</w:rPr>
        <w:t xml:space="preserve">Przedmiotem zamówienia jest wykonanie zadania </w:t>
      </w:r>
      <w:proofErr w:type="spellStart"/>
      <w:r>
        <w:rPr>
          <w:rFonts w:ascii="Verdana" w:hAnsi="Verdana" w:cs="Helvetica"/>
          <w:color w:val="666666"/>
          <w:sz w:val="20"/>
          <w:szCs w:val="20"/>
        </w:rPr>
        <w:t>pn</w:t>
      </w:r>
      <w:proofErr w:type="spellEnd"/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„</w:t>
      </w:r>
      <w:r>
        <w:rPr>
          <w:rStyle w:val="Pogrubienie"/>
          <w:rFonts w:ascii="Verdana" w:hAnsi="Verdana" w:cs="Arial"/>
          <w:color w:val="666666"/>
          <w:sz w:val="20"/>
          <w:szCs w:val="20"/>
        </w:rPr>
        <w:t>Wykonanie i montaż 2 wiat przystankowych”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Opis przedmiotu zamówienia </w:t>
      </w:r>
    </w:p>
    <w:p w:rsidR="00700D93" w:rsidRDefault="00700D93" w:rsidP="00700D93">
      <w:pPr>
        <w:pStyle w:val="NormalnyWeb"/>
        <w:spacing w:after="0"/>
        <w:ind w:left="426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hAnsi="Verdana" w:cs="Helvetica"/>
          <w:color w:val="666666"/>
          <w:sz w:val="20"/>
          <w:szCs w:val="20"/>
        </w:rPr>
        <w:t>Wykonanie, transport i montaż 2 wiat przystankowych i gabloty informacyjnej:</w:t>
      </w:r>
    </w:p>
    <w:p w:rsidR="00700D93" w:rsidRDefault="00700D93" w:rsidP="00700D93">
      <w:pPr>
        <w:pStyle w:val="NormalnyWeb"/>
        <w:spacing w:after="0"/>
        <w:ind w:left="64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>1.</w:t>
      </w:r>
      <w:r>
        <w:rPr>
          <w:rStyle w:val="Pogrubienie"/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Dostarczenie i montaż na fundamencie wiaty przystankowej z prostym dachem i ścianami bocznymi o kolorze </w:t>
      </w:r>
      <w:r>
        <w:rPr>
          <w:rFonts w:ascii="Verdana" w:hAnsi="Verdana" w:cs="Arial"/>
          <w:color w:val="666666"/>
          <w:sz w:val="20"/>
          <w:szCs w:val="20"/>
          <w:lang w:val="cs-CZ"/>
        </w:rPr>
        <w:t>RAL 9007,malowane poliestrową farbą proszkową o strukturze matowej</w:t>
      </w:r>
      <w:r>
        <w:rPr>
          <w:rFonts w:ascii="Verdana" w:hAnsi="Verdana" w:cs="Helvetica"/>
          <w:color w:val="666666"/>
          <w:sz w:val="20"/>
          <w:szCs w:val="20"/>
        </w:rPr>
        <w:t xml:space="preserve">. Wiata o stalowej konstrukcji nośnej ocynkowana ogniowo i malowana proszkowo, zadaszenie ze szkła bezpiecznego lub poliwęglanu, tylna i boczne ściany ze szkła hartowanego. Wiata 2 modułowa z ławką dodatkowo gablotka informacyjna aluminiowa zamykana na klucz o wielkości 1240 x 670x 25 mm. Wiata 2 modułowa z ławką. Wymiary 2870 x 1485 mm wys. 2380 mm 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(</w:t>
      </w:r>
      <w:proofErr w:type="spellStart"/>
      <w:r>
        <w:rPr>
          <w:rStyle w:val="Pogrubienie"/>
          <w:rFonts w:ascii="Verdana" w:hAnsi="Verdana" w:cs="Helvetica"/>
          <w:color w:val="666666"/>
          <w:sz w:val="20"/>
          <w:szCs w:val="20"/>
        </w:rPr>
        <w:t>szt</w:t>
      </w:r>
      <w:proofErr w:type="spellEnd"/>
      <w:r>
        <w:rPr>
          <w:rStyle w:val="Pogrubienie"/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1- Okunin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)</w:t>
      </w:r>
    </w:p>
    <w:p w:rsidR="00700D93" w:rsidRDefault="00700D93" w:rsidP="00700D93">
      <w:pPr>
        <w:pStyle w:val="NormalnyWeb"/>
        <w:spacing w:after="0"/>
        <w:ind w:left="644" w:hanging="360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>2</w:t>
      </w:r>
      <w:r>
        <w:rPr>
          <w:rStyle w:val="Pogrubienie"/>
          <w:rFonts w:ascii="Verdana" w:eastAsia="Verdana" w:hAnsi="Verdana" w:cs="Verdana"/>
          <w:color w:val="666666"/>
          <w:sz w:val="20"/>
          <w:szCs w:val="20"/>
        </w:rPr>
        <w:t>.</w:t>
      </w:r>
      <w:r>
        <w:rPr>
          <w:rStyle w:val="Pogrubienie"/>
          <w:rFonts w:eastAsia="Verdana"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Dostarczenie i montaż na fundamencie wiaty przystankowej z prostym dachem i ścianami bocznymi o kolorze</w:t>
      </w:r>
      <w:r>
        <w:rPr>
          <w:rFonts w:ascii="Verdana" w:hAnsi="Verdana" w:cs="Arial"/>
          <w:color w:val="666666"/>
          <w:sz w:val="20"/>
          <w:szCs w:val="20"/>
          <w:lang w:val="cs-CZ"/>
        </w:rPr>
        <w:t xml:space="preserve"> czarnym, poliestrową farbą proszkową o strukturze matowej</w:t>
      </w:r>
      <w:r>
        <w:rPr>
          <w:rFonts w:ascii="Verdana" w:hAnsi="Verdana" w:cs="Helvetica"/>
          <w:color w:val="666666"/>
          <w:sz w:val="20"/>
          <w:szCs w:val="20"/>
        </w:rPr>
        <w:t xml:space="preserve">. Wiata o stalowej konstrukcji nośnej ocynkowana ogniowo i malowana proszkowo, zadaszenie ze szkła bezpiecznego lub poliwęglanu, tylna i boczne ściany ze szkła hartowanego. Wiata 2 modułowa z ławką dodatkowo gablotka informacyjna aluminiowa zamykana na klucz o wielkości 1240 x 670x 25 mm. Wiata 2 modułowa z ławką. Wymiary 2870 x 1485 mm wys. 2380 mm 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(</w:t>
      </w:r>
      <w:proofErr w:type="spellStart"/>
      <w:r>
        <w:rPr>
          <w:rStyle w:val="Pogrubienie"/>
          <w:rFonts w:ascii="Verdana" w:hAnsi="Verdana" w:cs="Helvetica"/>
          <w:color w:val="666666"/>
          <w:sz w:val="20"/>
          <w:szCs w:val="20"/>
        </w:rPr>
        <w:t>szt</w:t>
      </w:r>
      <w:proofErr w:type="spellEnd"/>
      <w:r>
        <w:rPr>
          <w:rStyle w:val="Pogrubienie"/>
          <w:rFonts w:ascii="Verdana" w:hAnsi="Verdana" w:cs="Helvetica"/>
          <w:color w:val="666666"/>
          <w:sz w:val="20"/>
          <w:szCs w:val="20"/>
        </w:rPr>
        <w:t xml:space="preserve"> 1-ul.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 xml:space="preserve"> Ledóchowskiego</w:t>
      </w:r>
      <w:r>
        <w:rPr>
          <w:rStyle w:val="Pogrubienie"/>
          <w:rFonts w:ascii="Verdana" w:hAnsi="Verdana" w:cs="Helvetica"/>
          <w:color w:val="666666"/>
          <w:sz w:val="20"/>
          <w:szCs w:val="20"/>
        </w:rPr>
        <w:t>)</w:t>
      </w:r>
      <w:r>
        <w:rPr>
          <w:rFonts w:ascii="Verdana" w:hAnsi="Verdana" w:cs="Helvetica"/>
          <w:color w:val="666666"/>
          <w:sz w:val="20"/>
          <w:szCs w:val="20"/>
        </w:rPr>
        <w:t>.</w:t>
      </w:r>
    </w:p>
    <w:p w:rsidR="00700D93" w:rsidRDefault="00700D93" w:rsidP="00700D93">
      <w:pPr>
        <w:pStyle w:val="NormalnyWeb"/>
        <w:spacing w:after="0"/>
        <w:ind w:left="426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 Zamówienie zostało podzielone na części</w:t>
      </w:r>
    </w:p>
    <w:p w:rsidR="00700D93" w:rsidRDefault="00700D93" w:rsidP="00700D93">
      <w:pPr>
        <w:pStyle w:val="NormalnyWeb"/>
        <w:spacing w:after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Uwydatnienie"/>
          <w:rFonts w:ascii="Verdana" w:hAnsi="Verdana" w:cs="Helvetica"/>
          <w:b/>
          <w:color w:val="666666"/>
          <w:sz w:val="20"/>
          <w:szCs w:val="20"/>
        </w:rPr>
        <w:t xml:space="preserve">Demontaż starych wiat, barierek ochronnych, usunięcie i ułożenie nawierzchni pod wiatami przystankowymi po Stronie Zamawiającego.  </w:t>
      </w:r>
    </w:p>
    <w:p w:rsidR="00700D93" w:rsidRDefault="00700D93" w:rsidP="00700D93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Uwydatnienie"/>
          <w:rFonts w:ascii="Verdana" w:hAnsi="Verdana" w:cs="Arial"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Termin wykonania zamówienia </w:t>
      </w:r>
    </w:p>
    <w:p w:rsidR="00700D93" w:rsidRDefault="00700D93" w:rsidP="00700D93">
      <w:pPr>
        <w:pStyle w:val="NormalnyWeb"/>
        <w:spacing w:after="0"/>
        <w:ind w:left="152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 xml:space="preserve">Przedmiot zamówienia należy wykonać w terminie: 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30 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październik 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2020 roku. </w:t>
      </w:r>
    </w:p>
    <w:p w:rsidR="00700D93" w:rsidRDefault="00700D93" w:rsidP="00700D93">
      <w:pPr>
        <w:pStyle w:val="NormalnyWeb"/>
        <w:spacing w:after="0"/>
        <w:ind w:left="439" w:hanging="425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IV.</w:t>
      </w:r>
      <w:r>
        <w:rPr>
          <w:rFonts w:eastAsia="Verdana"/>
          <w:b/>
          <w:bCs/>
          <w:color w:val="000000"/>
          <w:sz w:val="14"/>
          <w:szCs w:val="14"/>
        </w:rPr>
        <w:t xml:space="preserve"> 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Postępowanie o udzielenie zamówienia jest prowadzone w języku polskim.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 </w:t>
      </w:r>
      <w:r>
        <w:rPr>
          <w:rFonts w:ascii="Verdana" w:hAnsi="Verdana" w:cs="Helvetica"/>
          <w:color w:val="666666"/>
          <w:sz w:val="20"/>
          <w:szCs w:val="20"/>
        </w:rPr>
        <w:tab/>
        <w:t xml:space="preserve">postępowaniu </w:t>
      </w:r>
      <w:r>
        <w:rPr>
          <w:rFonts w:ascii="Verdana" w:hAnsi="Verdana" w:cs="Helvetica"/>
          <w:color w:val="666666"/>
          <w:sz w:val="20"/>
          <w:szCs w:val="20"/>
        </w:rPr>
        <w:tab/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oświadczenia,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wnioski,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zawiadomienia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oraz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 xml:space="preserve">informacje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ab/>
        <w:t>Zamawiający</w:t>
      </w:r>
      <w:r>
        <w:rPr>
          <w:rFonts w:ascii="Verdana" w:hAnsi="Verdana" w:cs="Helvetica"/>
          <w:color w:val="666666"/>
          <w:sz w:val="20"/>
          <w:szCs w:val="20"/>
        </w:rPr>
        <w:t xml:space="preserve"> 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i Wykonawcy przekazują, z uwzględnieniem ust. 5</w:t>
      </w:r>
      <w:r>
        <w:rPr>
          <w:rFonts w:ascii="Verdana" w:hAnsi="Verdana" w:cs="Helvetica"/>
          <w:color w:val="666666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drogą elektroniczną,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 pośrednictwem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Platformy zakupowej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, dostępnej na stronie internetowej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www.bip.nowydwormaz.pl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, pod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Zakładką -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Zamówienia poniżej 30 000 Euro</w:t>
      </w:r>
      <w:r>
        <w:rPr>
          <w:rFonts w:ascii="Verdana" w:hAnsi="Verdana" w:cs="Helvetica"/>
          <w:color w:val="666666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Wykonawca składa ofertę wyłącznie drogą elektroniczną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za pośrednictwem Platformy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  <w:u w:val="single" w:color="000000"/>
        </w:rPr>
        <w:t>zakupowej.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Dopuszczalne jest kierowanie drogą elektroniczna zapytania o możliwość zmiany wymiarów wiat ze względu na duża różnorodność produktów na rynku lub pytań dotyczących montażu </w:t>
      </w:r>
      <w:r>
        <w:rPr>
          <w:rFonts w:ascii="Verdana" w:hAnsi="Verdana" w:cs="Helvetica"/>
          <w:b/>
          <w:color w:val="666666"/>
          <w:sz w:val="20"/>
          <w:szCs w:val="20"/>
        </w:rPr>
        <w:t>adres</w:t>
      </w:r>
    </w:p>
    <w:p w:rsidR="00700D93" w:rsidRDefault="00700D93" w:rsidP="00700D93">
      <w:pPr>
        <w:pStyle w:val="NormalnyWeb"/>
        <w:spacing w:after="0"/>
        <w:ind w:left="52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b/>
          <w:color w:val="666666"/>
          <w:sz w:val="20"/>
          <w:szCs w:val="20"/>
        </w:rPr>
        <w:t xml:space="preserve"> e-mail: julianna.borkowska@nowydwormaz.pl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.  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Wszelką korespondencję do Zamawiającego, związaną z postępowaniem, należy kierować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pośrednictwem Platformy zakupowej</w:t>
      </w:r>
      <w:r>
        <w:rPr>
          <w:rFonts w:ascii="Verdana" w:hAnsi="Verdana" w:cs="Helvetica"/>
          <w:color w:val="666666"/>
          <w:sz w:val="20"/>
          <w:szCs w:val="20"/>
        </w:rPr>
        <w:t xml:space="preserve">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 Julianna Borkowska.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Ze względu różnorodność wiat na rynku dopuszcza się zmianę w wymiarach wiat przystankowych podanych w opisie zamówienia. Wszelkie zmiany w ofercie proszę ustalać telefonicznie pod numerem telefonu 22-51-22-192 lub drogą elektroniczna adres e-mail: julianna.borkowska@nowydwormaz.pl</w:t>
      </w:r>
    </w:p>
    <w:p w:rsidR="00700D93" w:rsidRDefault="00700D93" w:rsidP="00700D93">
      <w:pPr>
        <w:pStyle w:val="NormalnyWeb"/>
        <w:spacing w:after="0"/>
        <w:ind w:left="52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ind w:left="2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VI. Opis sposobu przygotowania i składania ofert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Wykonawca może złożyć tylko jedną ofertę.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Oferta powinna zostać sporządzona według formularza oferty, który stanowi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załącznik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nr 1 do zapytania ofertowego</w:t>
      </w:r>
      <w:r>
        <w:rPr>
          <w:rFonts w:ascii="Verdana" w:hAnsi="Verdana" w:cs="Helvetica"/>
          <w:color w:val="666666"/>
          <w:sz w:val="20"/>
          <w:szCs w:val="20"/>
        </w:rPr>
        <w:t xml:space="preserve"> i przesłana wraz z dokumentacją fotograficzną modelu wiat przystankowych w postaci „skanów”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 pośrednictwem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Platformy zakupowej, dostępnej na stronie internetowej www.bip.nowydwormaz.pl, pod Zakładką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Zamówienia poniżej 30 000 Euro,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  <w:r>
        <w:rPr>
          <w:rFonts w:ascii="Verdana" w:hAnsi="Verdana" w:cs="Helvetica"/>
          <w:b/>
          <w:color w:val="FF0000"/>
          <w:sz w:val="20"/>
          <w:szCs w:val="20"/>
        </w:rPr>
        <w:t>do dnia</w:t>
      </w:r>
      <w:r w:rsidR="00F64C80">
        <w:rPr>
          <w:rFonts w:ascii="Verdana" w:eastAsia="Verdana" w:hAnsi="Verdana" w:cs="Verdana"/>
          <w:b/>
          <w:color w:val="FF0000"/>
          <w:sz w:val="20"/>
          <w:szCs w:val="20"/>
        </w:rPr>
        <w:t xml:space="preserve"> 03.07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.2020 roku.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>Oferta przesłana w inny sposób nie będzie uwzględniona przy ocenie ofert – zostanie uznana za odrzuconą.</w:t>
      </w:r>
      <w:r>
        <w:rPr>
          <w:rFonts w:ascii="Verdana" w:hAnsi="Verdana" w:cs="Helvetica"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Oferta musi być sporządzona w języku polskim. </w:t>
      </w:r>
      <w:bookmarkStart w:id="0" w:name="_GoBack"/>
      <w:bookmarkEnd w:id="0"/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Zleceniodawca ma prawo wezwać oferentów do uzupełnienia dokumentów lub informacji o ofercie.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Złożone oferty mogą zostać wycofane lub zmienione przed ostatecznym upływem terminu składania ofert.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Wniosek o wycofanie lub zmianę oferty powinien zostać złożony drogą elektroniczną  </w:t>
      </w:r>
      <w:r>
        <w:rPr>
          <w:rFonts w:ascii="Verdana" w:hAnsi="Verdana" w:cs="Helvetica"/>
          <w:color w:val="666666"/>
          <w:sz w:val="20"/>
          <w:szCs w:val="20"/>
          <w:u w:val="single" w:color="000000"/>
        </w:rPr>
        <w:t>za pośrednictwem Platformy zakupowej</w:t>
      </w:r>
      <w:r>
        <w:rPr>
          <w:rFonts w:ascii="Verdana" w:hAnsi="Verdana" w:cs="Helvetica"/>
          <w:color w:val="666666"/>
          <w:sz w:val="20"/>
          <w:szCs w:val="20"/>
        </w:rPr>
        <w:t xml:space="preserve">. </w:t>
      </w:r>
    </w:p>
    <w:p w:rsidR="00700D93" w:rsidRDefault="00700D93" w:rsidP="00700D93">
      <w:pPr>
        <w:pStyle w:val="NormalnyWeb"/>
        <w:spacing w:after="0"/>
        <w:ind w:left="412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ind w:left="412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ind w:left="2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VII. Opis sposobu obliczenia ceny i kryterium oceny oferty </w:t>
      </w:r>
    </w:p>
    <w:p w:rsidR="00700D93" w:rsidRDefault="00700D93" w:rsidP="00700D93">
      <w:pPr>
        <w:pStyle w:val="NormalnyWeb"/>
        <w:tabs>
          <w:tab w:val="num" w:pos="360"/>
        </w:tabs>
        <w:spacing w:after="0"/>
        <w:ind w:left="426" w:hanging="426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Cs/>
          <w:color w:val="666666"/>
          <w:sz w:val="20"/>
          <w:szCs w:val="20"/>
        </w:rPr>
        <w:t>1.</w:t>
      </w:r>
      <w:r>
        <w:rPr>
          <w:rFonts w:eastAsia="Verdana"/>
          <w:bCs/>
          <w:color w:val="666666"/>
          <w:sz w:val="14"/>
          <w:szCs w:val="14"/>
        </w:rPr>
        <w:t xml:space="preserve">    </w:t>
      </w:r>
      <w:r>
        <w:rPr>
          <w:rFonts w:ascii="Verdana" w:hAnsi="Verdana" w:cs="Helvetica"/>
          <w:bCs/>
          <w:color w:val="666666"/>
          <w:sz w:val="20"/>
          <w:szCs w:val="20"/>
        </w:rPr>
        <w:t>Kryterium oceny ofert jest cena 100 %, maksymalna ilość punktów – 100.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ind w:left="426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ind w:left="426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  <w:lang w:eastAsia="ar-SA"/>
        </w:rPr>
        <w:t xml:space="preserve">Kryterium </w:t>
      </w:r>
      <w:r>
        <w:rPr>
          <w:rStyle w:val="Uwydatnienie"/>
          <w:rFonts w:ascii="Verdana" w:hAnsi="Verdana" w:cs="Helvetica"/>
          <w:color w:val="666666"/>
          <w:sz w:val="20"/>
          <w:szCs w:val="20"/>
          <w:lang w:eastAsia="ar-SA"/>
        </w:rPr>
        <w:t>Cena</w:t>
      </w:r>
      <w:r>
        <w:rPr>
          <w:rFonts w:ascii="Verdana" w:hAnsi="Verdana" w:cs="Helvetica"/>
          <w:color w:val="666666"/>
          <w:sz w:val="20"/>
          <w:szCs w:val="20"/>
          <w:lang w:eastAsia="ar-SA"/>
        </w:rPr>
        <w:t xml:space="preserve">: C = </w:t>
      </w:r>
      <w:proofErr w:type="spellStart"/>
      <w:r>
        <w:rPr>
          <w:rFonts w:ascii="Verdana" w:hAnsi="Verdana" w:cs="Helvetica"/>
          <w:color w:val="666666"/>
          <w:sz w:val="20"/>
          <w:szCs w:val="20"/>
          <w:lang w:eastAsia="ar-SA"/>
        </w:rPr>
        <w:t>C</w:t>
      </w:r>
      <w:r>
        <w:rPr>
          <w:rFonts w:ascii="Verdana" w:hAnsi="Verdana" w:cs="Helvetica"/>
          <w:color w:val="666666"/>
          <w:sz w:val="15"/>
          <w:szCs w:val="15"/>
          <w:vertAlign w:val="subscript"/>
          <w:lang w:eastAsia="ar-SA"/>
        </w:rPr>
        <w:t>min</w:t>
      </w:r>
      <w:proofErr w:type="spellEnd"/>
      <w:r>
        <w:rPr>
          <w:rFonts w:ascii="Verdana" w:hAnsi="Verdana" w:cs="Helvetica"/>
          <w:color w:val="666666"/>
          <w:sz w:val="15"/>
          <w:szCs w:val="15"/>
          <w:vertAlign w:val="subscript"/>
          <w:lang w:eastAsia="ar-SA"/>
        </w:rPr>
        <w:t xml:space="preserve"> </w:t>
      </w:r>
      <w:r>
        <w:rPr>
          <w:rFonts w:ascii="Verdana" w:hAnsi="Verdana" w:cs="Helvetica"/>
          <w:color w:val="666666"/>
          <w:sz w:val="20"/>
          <w:szCs w:val="20"/>
          <w:lang w:eastAsia="ar-SA"/>
        </w:rPr>
        <w:t xml:space="preserve">/ </w:t>
      </w:r>
      <w:proofErr w:type="spellStart"/>
      <w:r>
        <w:rPr>
          <w:rFonts w:ascii="Verdana" w:hAnsi="Verdana" w:cs="Helvetica"/>
          <w:color w:val="666666"/>
          <w:sz w:val="20"/>
          <w:szCs w:val="20"/>
          <w:lang w:eastAsia="ar-SA"/>
        </w:rPr>
        <w:t>C</w:t>
      </w:r>
      <w:r>
        <w:rPr>
          <w:rFonts w:ascii="Verdana" w:hAnsi="Verdana" w:cs="Helvetica"/>
          <w:color w:val="666666"/>
          <w:sz w:val="15"/>
          <w:szCs w:val="15"/>
          <w:vertAlign w:val="subscript"/>
          <w:lang w:eastAsia="ar-SA"/>
        </w:rPr>
        <w:t>oo</w:t>
      </w:r>
      <w:proofErr w:type="spellEnd"/>
      <w:r>
        <w:rPr>
          <w:rFonts w:ascii="Verdana" w:hAnsi="Verdana" w:cs="Helvetica"/>
          <w:color w:val="666666"/>
          <w:sz w:val="20"/>
          <w:szCs w:val="20"/>
          <w:lang w:eastAsia="ar-SA"/>
        </w:rPr>
        <w:t xml:space="preserve"> x 100 pkt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ind w:left="426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  <w:lang w:eastAsia="ar-SA"/>
        </w:rPr>
        <w:t>gdzie: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ind w:left="426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  <w:lang w:eastAsia="ar-SA"/>
        </w:rPr>
        <w:t xml:space="preserve">C – liczba punktów otrzymanych w kryterium </w:t>
      </w:r>
      <w:r>
        <w:rPr>
          <w:rStyle w:val="Uwydatnienie"/>
          <w:rFonts w:ascii="Verdana" w:hAnsi="Verdana" w:cs="Helvetica"/>
          <w:color w:val="666666"/>
          <w:sz w:val="20"/>
          <w:szCs w:val="20"/>
          <w:lang w:eastAsia="ar-SA"/>
        </w:rPr>
        <w:t>Cena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ind w:left="426"/>
        <w:rPr>
          <w:rFonts w:ascii="Helvetica" w:hAnsi="Helvetica" w:cs="Helvetica"/>
          <w:color w:val="666666"/>
          <w:sz w:val="21"/>
          <w:szCs w:val="21"/>
        </w:rPr>
      </w:pPr>
      <w:proofErr w:type="spellStart"/>
      <w:r>
        <w:rPr>
          <w:rFonts w:ascii="Verdana" w:hAnsi="Verdana" w:cs="Helvetica"/>
          <w:color w:val="666666"/>
          <w:sz w:val="20"/>
          <w:szCs w:val="20"/>
          <w:lang w:eastAsia="ar-SA"/>
        </w:rPr>
        <w:t>C</w:t>
      </w:r>
      <w:r>
        <w:rPr>
          <w:rFonts w:ascii="Verdana" w:hAnsi="Verdana" w:cs="Helvetica"/>
          <w:color w:val="666666"/>
          <w:sz w:val="15"/>
          <w:szCs w:val="15"/>
          <w:vertAlign w:val="subscript"/>
          <w:lang w:eastAsia="ar-SA"/>
        </w:rPr>
        <w:t>min</w:t>
      </w:r>
      <w:proofErr w:type="spellEnd"/>
      <w:r>
        <w:rPr>
          <w:rFonts w:ascii="Verdana" w:hAnsi="Verdana" w:cs="Helvetica"/>
          <w:color w:val="666666"/>
          <w:sz w:val="20"/>
          <w:szCs w:val="20"/>
          <w:lang w:eastAsia="ar-SA"/>
        </w:rPr>
        <w:t xml:space="preserve"> – najniższa cena spośród ocenianych ofert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Za najkorzystniejszą zostanie uznana oferta, która uzyska największą liczbę punktów wg powyższego kryterium.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ind w:left="410" w:hanging="358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załącznik nr 1 do Zapytania ofertowego. </w:t>
      </w:r>
    </w:p>
    <w:p w:rsidR="00700D93" w:rsidRDefault="00700D93" w:rsidP="00700D93">
      <w:pPr>
        <w:pStyle w:val="NormalnyWeb"/>
        <w:spacing w:after="0"/>
        <w:ind w:left="410" w:hanging="358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Ceny przedstawione w ofercie muszą uwzględniać wszystkie koszty, jakie będzie zobowiązany ponieść Zamawiający z tytułu realizacji przedmiotu zamówienia i są cenami brutto 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ind w:left="410" w:hanging="358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ind w:left="410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5.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>Zamawiający udzieli zamówienia Wykonawcy, którego oferta zostanie oceniona jako najkorzystniejsza, tzn. uzyska najwyższą ilość punktów.</w:t>
      </w: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 </w:t>
      </w:r>
    </w:p>
    <w:p w:rsidR="00700D93" w:rsidRDefault="00700D93" w:rsidP="00700D93">
      <w:pPr>
        <w:pStyle w:val="NormalnyWeb"/>
        <w:spacing w:after="0"/>
        <w:ind w:left="425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pacing w:after="0"/>
        <w:ind w:left="24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b/>
          <w:color w:val="666666"/>
          <w:sz w:val="20"/>
          <w:szCs w:val="20"/>
        </w:rPr>
        <w:t xml:space="preserve">VIII. Informacje dodatkowe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Zamawiający zastrzega sobie prawo do: </w:t>
      </w:r>
    </w:p>
    <w:p w:rsidR="00700D93" w:rsidRDefault="00700D93" w:rsidP="00700D93">
      <w:pPr>
        <w:pStyle w:val="NormalnyWeb"/>
        <w:spacing w:after="0"/>
        <w:ind w:left="86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zmiany lub odwołania warunków postępowania; </w:t>
      </w:r>
    </w:p>
    <w:p w:rsidR="00700D93" w:rsidRDefault="00700D93" w:rsidP="00700D93">
      <w:pPr>
        <w:pStyle w:val="NormalnyWeb"/>
        <w:spacing w:after="0"/>
        <w:ind w:left="86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2)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unieważnienia postępowania bez podania przyczyny.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Zamawiający poinformuje o wyborze oferty najkorzystniejszej poprzez Platformę zakupową. </w:t>
      </w:r>
    </w:p>
    <w:p w:rsidR="00700D93" w:rsidRDefault="00700D93" w:rsidP="00700D93">
      <w:pPr>
        <w:pStyle w:val="NormalnyWeb"/>
        <w:spacing w:after="0"/>
        <w:ind w:left="41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Załącznikami do niniejszego Zapytania ofertowego i jego integralną częścią są: </w:t>
      </w:r>
    </w:p>
    <w:p w:rsidR="00700D93" w:rsidRDefault="00700D93" w:rsidP="00700D93">
      <w:pPr>
        <w:pStyle w:val="NormalnyWeb"/>
        <w:spacing w:after="0"/>
        <w:ind w:left="862" w:hanging="36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1)</w:t>
      </w:r>
      <w:r>
        <w:rPr>
          <w:rFonts w:eastAsia="Verdana"/>
          <w:color w:val="000000"/>
          <w:sz w:val="14"/>
          <w:szCs w:val="14"/>
        </w:rPr>
        <w:t xml:space="preserve">    </w:t>
      </w:r>
      <w:r>
        <w:rPr>
          <w:rFonts w:ascii="Verdana" w:hAnsi="Verdana" w:cs="Helvetica"/>
          <w:color w:val="666666"/>
          <w:sz w:val="20"/>
          <w:szCs w:val="20"/>
        </w:rPr>
        <w:t xml:space="preserve">Załącznik nr 1 - Formularz oferty, </w:t>
      </w:r>
    </w:p>
    <w:p w:rsidR="00700D93" w:rsidRDefault="00700D93" w:rsidP="00700D93">
      <w:pPr>
        <w:pStyle w:val="NormalnyWeb"/>
        <w:tabs>
          <w:tab w:val="num" w:pos="360"/>
        </w:tabs>
        <w:suppressAutoHyphens/>
        <w:spacing w:after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  <w:lang w:eastAsia="ar-SA"/>
        </w:rPr>
        <w:t> </w:t>
      </w:r>
    </w:p>
    <w:p w:rsidR="00700D93" w:rsidRDefault="00700D93" w:rsidP="00700D93">
      <w:pPr>
        <w:pStyle w:val="NormalnyWeb"/>
        <w:shd w:val="clear" w:color="auto" w:fill="FFFFFF"/>
        <w:spacing w:before="100" w:beforeAutospacing="1" w:after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 </w:t>
      </w:r>
    </w:p>
    <w:p w:rsidR="00700D93" w:rsidRDefault="00700D93" w:rsidP="00700D93">
      <w:pPr>
        <w:pStyle w:val="NormalnyWeb"/>
        <w:shd w:val="clear" w:color="auto" w:fill="FFFFFF"/>
        <w:spacing w:before="100" w:beforeAutospacing="1" w:after="0"/>
        <w:ind w:left="5954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 up. Burmistrza Miasta</w:t>
      </w:r>
    </w:p>
    <w:p w:rsidR="00700D93" w:rsidRDefault="00700D93" w:rsidP="00700D93">
      <w:pPr>
        <w:pStyle w:val="NormalnyWeb"/>
        <w:shd w:val="clear" w:color="auto" w:fill="FFFFFF"/>
        <w:spacing w:before="100" w:beforeAutospacing="1" w:after="0"/>
        <w:ind w:left="5954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Zastępca Burmistrza</w:t>
      </w:r>
    </w:p>
    <w:p w:rsidR="00700D93" w:rsidRDefault="00700D93" w:rsidP="00700D93">
      <w:pPr>
        <w:pStyle w:val="NormalnyWeb"/>
        <w:shd w:val="clear" w:color="auto" w:fill="FFFFFF"/>
        <w:spacing w:before="100" w:beforeAutospacing="1" w:after="0"/>
        <w:ind w:left="5954"/>
        <w:contextualSpacing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Verdana" w:hAnsi="Verdana" w:cs="Helvetica"/>
          <w:color w:val="666666"/>
          <w:sz w:val="20"/>
          <w:szCs w:val="20"/>
        </w:rPr>
        <w:t>Janusza Mikuszewskiego</w:t>
      </w:r>
    </w:p>
    <w:p w:rsidR="00700D93" w:rsidRDefault="00700D93" w:rsidP="00700D93">
      <w:pPr>
        <w:pStyle w:val="NormalnyWeb"/>
        <w:spacing w:after="0"/>
        <w:rPr>
          <w:rFonts w:ascii="Helvetica" w:hAnsi="Helvetica" w:cs="Helvetica"/>
          <w:color w:val="666666"/>
          <w:sz w:val="21"/>
          <w:szCs w:val="21"/>
        </w:rPr>
      </w:pPr>
    </w:p>
    <w:p w:rsidR="00664426" w:rsidRDefault="00F64C80"/>
    <w:sectPr w:rsidR="006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3"/>
    <w:rsid w:val="00700D93"/>
    <w:rsid w:val="007701E9"/>
    <w:rsid w:val="00C150C2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6E4A-BE04-4E6B-9BCD-FC345A5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D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0D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02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1</cp:revision>
  <dcterms:created xsi:type="dcterms:W3CDTF">2020-07-01T08:58:00Z</dcterms:created>
  <dcterms:modified xsi:type="dcterms:W3CDTF">2020-07-01T09:13:00Z</dcterms:modified>
</cp:coreProperties>
</file>