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F0" w:rsidRPr="006566F0" w:rsidRDefault="006566F0" w:rsidP="006566F0">
      <w:pPr>
        <w:tabs>
          <w:tab w:val="left" w:pos="2127"/>
        </w:tabs>
        <w:jc w:val="both"/>
        <w:rPr>
          <w:sz w:val="22"/>
        </w:rPr>
      </w:pPr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6566F0" w:rsidRPr="0003299C" w:rsidRDefault="006566F0" w:rsidP="009E3805">
      <w:pPr>
        <w:pStyle w:val="Akapitzlist"/>
        <w:numPr>
          <w:ilvl w:val="0"/>
          <w:numId w:val="2"/>
        </w:numPr>
        <w:spacing w:after="150" w:line="240" w:lineRule="auto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6566F0">
        <w:rPr>
          <w:rFonts w:ascii="Times New Roman" w:hAnsi="Times New Roman"/>
          <w:i/>
          <w:szCs w:val="24"/>
          <w:lang w:eastAsia="pl-PL"/>
        </w:rPr>
        <w:t xml:space="preserve"> </w:t>
      </w:r>
      <w:r w:rsidRPr="006566F0">
        <w:rPr>
          <w:rFonts w:ascii="Times New Roman" w:hAnsi="Times New Roman"/>
          <w:szCs w:val="24"/>
          <w:lang w:eastAsia="pl-PL"/>
        </w:rPr>
        <w:t xml:space="preserve">RODO w celu </w:t>
      </w:r>
      <w:r w:rsidRPr="006566F0">
        <w:rPr>
          <w:rFonts w:ascii="Times New Roman" w:hAnsi="Times New Roman"/>
          <w:szCs w:val="24"/>
        </w:rPr>
        <w:t>związanym z postępowaniem o udzi</w:t>
      </w:r>
      <w:r w:rsidR="00DC62EF">
        <w:rPr>
          <w:rFonts w:ascii="Times New Roman" w:hAnsi="Times New Roman"/>
          <w:szCs w:val="24"/>
        </w:rPr>
        <w:t>elenie zamówienia publicznego</w:t>
      </w:r>
      <w:r w:rsidR="009E380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9E3805" w:rsidRPr="009E3805">
        <w:rPr>
          <w:rFonts w:ascii="Times New Roman" w:hAnsi="Times New Roman"/>
          <w:b/>
          <w:szCs w:val="24"/>
        </w:rPr>
        <w:t xml:space="preserve">„Zakup 2 sztuk fabrycznie nowych pojazdów specjalnych- ambulansów drogowych typu C wraz z wyposażeniem oraz zabudową przedziału medycznego DLA SPZOZ „MEDITRANS OSTROŁĘKA” </w:t>
      </w:r>
      <w:proofErr w:type="spellStart"/>
      <w:r w:rsidR="009E3805" w:rsidRPr="009E3805">
        <w:rPr>
          <w:rFonts w:ascii="Times New Roman" w:hAnsi="Times New Roman"/>
          <w:b/>
          <w:szCs w:val="24"/>
        </w:rPr>
        <w:t>SPRiTS</w:t>
      </w:r>
      <w:proofErr w:type="spellEnd"/>
      <w:r w:rsidR="009E3805" w:rsidRPr="009E3805">
        <w:rPr>
          <w:rFonts w:ascii="Times New Roman" w:hAnsi="Times New Roman"/>
          <w:b/>
          <w:szCs w:val="24"/>
        </w:rPr>
        <w:t xml:space="preserve"> W OSTROŁĘCE” [Nr postępowania: SPRiTS.T.262.2.1.2024]</w:t>
      </w:r>
      <w:r w:rsidR="00DC62EF" w:rsidRPr="0003299C">
        <w:rPr>
          <w:rFonts w:ascii="Times New Roman" w:hAnsi="Times New Roman"/>
          <w:b/>
          <w:bCs/>
          <w:szCs w:val="24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65575B">
        <w:rPr>
          <w:rFonts w:ascii="Times New Roman" w:hAnsi="Times New Roman"/>
          <w:szCs w:val="24"/>
          <w:lang w:eastAsia="pl-PL"/>
        </w:rPr>
        <w:t>ówień publicznych (Dz. U. z 2022 r. poz. 1710</w:t>
      </w:r>
      <w:r w:rsidRPr="006566F0">
        <w:rPr>
          <w:rFonts w:ascii="Times New Roman" w:hAnsi="Times New Roman"/>
          <w:szCs w:val="24"/>
          <w:lang w:eastAsia="pl-PL"/>
        </w:rPr>
        <w:t xml:space="preserve">, ze zm. ), dalej „ustawa </w:t>
      </w:r>
      <w:proofErr w:type="spellStart"/>
      <w:r w:rsidRPr="006566F0">
        <w:rPr>
          <w:rFonts w:ascii="Times New Roman" w:hAnsi="Times New Roman"/>
          <w:szCs w:val="24"/>
          <w:lang w:eastAsia="pl-PL"/>
        </w:rPr>
        <w:t>Pzp</w:t>
      </w:r>
      <w:proofErr w:type="spellEnd"/>
      <w:r w:rsidRPr="006566F0">
        <w:rPr>
          <w:rFonts w:ascii="Times New Roman" w:hAnsi="Times New Roman"/>
          <w:szCs w:val="24"/>
          <w:lang w:eastAsia="pl-PL"/>
        </w:rPr>
        <w:t xml:space="preserve">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>Ustawy z dnia 6 września 2001 r. o dostępie do infor</w:t>
      </w:r>
      <w:r w:rsidR="0065575B">
        <w:rPr>
          <w:rFonts w:ascii="Times New Roman" w:hAnsi="Times New Roman"/>
          <w:bCs/>
          <w:szCs w:val="24"/>
          <w:lang w:eastAsia="pl-PL"/>
        </w:rPr>
        <w:t>macji publicznej (Dz.U. z   2022, poz. 902</w:t>
      </w:r>
      <w:r w:rsidRPr="006566F0">
        <w:rPr>
          <w:rFonts w:ascii="Times New Roman" w:hAnsi="Times New Roman"/>
          <w:bCs/>
          <w:szCs w:val="24"/>
          <w:lang w:eastAsia="pl-PL"/>
        </w:rPr>
        <w:t>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</w:t>
      </w:r>
      <w:r w:rsidR="00AB0228">
        <w:rPr>
          <w:rFonts w:ascii="Times New Roman" w:hAnsi="Times New Roman"/>
          <w:szCs w:val="24"/>
          <w:lang w:eastAsia="pl-PL"/>
        </w:rPr>
        <w:t>78</w:t>
      </w:r>
      <w:r w:rsidRPr="006566F0">
        <w:rPr>
          <w:rFonts w:ascii="Times New Roman" w:hAnsi="Times New Roman"/>
          <w:szCs w:val="24"/>
          <w:lang w:eastAsia="pl-PL"/>
        </w:rPr>
        <w:t xml:space="preserve"> ust. 1 ustawy </w:t>
      </w:r>
      <w:proofErr w:type="spellStart"/>
      <w:r w:rsidRPr="006566F0">
        <w:rPr>
          <w:rFonts w:ascii="Times New Roman" w:hAnsi="Times New Roman"/>
          <w:szCs w:val="24"/>
          <w:lang w:eastAsia="pl-PL"/>
        </w:rPr>
        <w:t>Pzp</w:t>
      </w:r>
      <w:proofErr w:type="spellEnd"/>
      <w:r w:rsidRPr="006566F0">
        <w:rPr>
          <w:rFonts w:ascii="Times New Roman" w:hAnsi="Times New Roman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566F0">
        <w:rPr>
          <w:rFonts w:ascii="Times New Roman" w:hAnsi="Times New Roman"/>
          <w:szCs w:val="24"/>
          <w:lang w:eastAsia="pl-PL"/>
        </w:rPr>
        <w:t>Pzp</w:t>
      </w:r>
      <w:proofErr w:type="spellEnd"/>
      <w:r w:rsidRPr="006566F0">
        <w:rPr>
          <w:rFonts w:ascii="Times New Roman" w:hAnsi="Times New Roman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566F0">
        <w:rPr>
          <w:rFonts w:ascii="Times New Roman" w:hAnsi="Times New Roman"/>
          <w:szCs w:val="24"/>
          <w:lang w:eastAsia="pl-PL"/>
        </w:rPr>
        <w:t>Pzp</w:t>
      </w:r>
      <w:proofErr w:type="spellEnd"/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566F0">
        <w:rPr>
          <w:rFonts w:ascii="Times New Roman" w:hAnsi="Times New Roman"/>
          <w:i/>
          <w:sz w:val="16"/>
          <w:szCs w:val="18"/>
        </w:rPr>
        <w:t>Pzp</w:t>
      </w:r>
      <w:proofErr w:type="spellEnd"/>
      <w:r w:rsidRPr="006566F0">
        <w:rPr>
          <w:rFonts w:ascii="Times New Roman" w:hAnsi="Times New Roman"/>
          <w:i/>
          <w:sz w:val="16"/>
          <w:szCs w:val="18"/>
        </w:rPr>
        <w:t xml:space="preserve"> oraz nie może naruszać integralności protokołu oraz jego załączników.</w:t>
      </w:r>
    </w:p>
    <w:p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A51991" w:rsidRPr="006566F0" w:rsidRDefault="00A51991">
      <w:pPr>
        <w:rPr>
          <w:sz w:val="22"/>
        </w:rPr>
      </w:pPr>
    </w:p>
    <w:sectPr w:rsidR="00A51991" w:rsidRPr="00656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67" w:rsidRDefault="005F4567" w:rsidP="00590AC9">
      <w:r>
        <w:separator/>
      </w:r>
    </w:p>
  </w:endnote>
  <w:endnote w:type="continuationSeparator" w:id="0">
    <w:p w:rsidR="005F4567" w:rsidRDefault="005F4567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B7" w:rsidRDefault="00EE00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B7" w:rsidRDefault="00EE00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B7" w:rsidRDefault="00EE0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67" w:rsidRDefault="005F4567" w:rsidP="00590AC9">
      <w:r>
        <w:separator/>
      </w:r>
    </w:p>
  </w:footnote>
  <w:footnote w:type="continuationSeparator" w:id="0">
    <w:p w:rsidR="005F4567" w:rsidRDefault="005F4567" w:rsidP="0059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B7" w:rsidRDefault="00EE00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C9" w:rsidRDefault="00590A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B7" w:rsidRDefault="00EE00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0"/>
    <w:rsid w:val="000253A3"/>
    <w:rsid w:val="0003299C"/>
    <w:rsid w:val="00104639"/>
    <w:rsid w:val="001C0B39"/>
    <w:rsid w:val="00252222"/>
    <w:rsid w:val="002E7343"/>
    <w:rsid w:val="003116E8"/>
    <w:rsid w:val="00327BB8"/>
    <w:rsid w:val="00424F3D"/>
    <w:rsid w:val="00445282"/>
    <w:rsid w:val="00492955"/>
    <w:rsid w:val="004F736F"/>
    <w:rsid w:val="00523F3D"/>
    <w:rsid w:val="00590AC9"/>
    <w:rsid w:val="005F4567"/>
    <w:rsid w:val="0065575B"/>
    <w:rsid w:val="006566F0"/>
    <w:rsid w:val="006A1EC8"/>
    <w:rsid w:val="006E2C76"/>
    <w:rsid w:val="008279F0"/>
    <w:rsid w:val="00983364"/>
    <w:rsid w:val="00997B72"/>
    <w:rsid w:val="009E3805"/>
    <w:rsid w:val="00A51991"/>
    <w:rsid w:val="00AB0228"/>
    <w:rsid w:val="00BE7899"/>
    <w:rsid w:val="00C83948"/>
    <w:rsid w:val="00D81952"/>
    <w:rsid w:val="00DC62EF"/>
    <w:rsid w:val="00E606E7"/>
    <w:rsid w:val="00E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113AD-984F-461C-A71B-0B2BB5D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15</cp:revision>
  <dcterms:created xsi:type="dcterms:W3CDTF">2022-01-10T08:34:00Z</dcterms:created>
  <dcterms:modified xsi:type="dcterms:W3CDTF">2024-02-28T09:00:00Z</dcterms:modified>
</cp:coreProperties>
</file>