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 xml:space="preserve">Załącznik Nr </w:t>
      </w:r>
      <w:r w:rsidR="009A7E3F">
        <w:rPr>
          <w:rFonts w:ascii="Times New Roman" w:eastAsia="Times New Roman" w:hAnsi="Times New Roman" w:cs="Times New Roman"/>
          <w:b/>
          <w:sz w:val="24"/>
          <w:szCs w:val="24"/>
          <w:lang w:eastAsia="pl-PL"/>
        </w:rPr>
        <w:t>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DC5440" w:rsidRPr="00DC5440" w:rsidRDefault="00E9092F" w:rsidP="00DC5440">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b/>
          <w:bCs/>
          <w:lang w:eastAsia="pl-PL"/>
        </w:rPr>
        <w:t xml:space="preserve">Przebudowa dróg gminnych na terenie </w:t>
      </w:r>
      <w:r w:rsidR="009A7E3F">
        <w:rPr>
          <w:rFonts w:ascii="Times New Roman" w:eastAsia="Times New Roman" w:hAnsi="Times New Roman" w:cs="Times New Roman"/>
          <w:b/>
          <w:bCs/>
          <w:lang w:eastAsia="pl-PL"/>
        </w:rPr>
        <w:t>miasta</w:t>
      </w:r>
      <w:r w:rsidRPr="00E9092F">
        <w:rPr>
          <w:rFonts w:ascii="Times New Roman" w:eastAsia="Times New Roman" w:hAnsi="Times New Roman" w:cs="Times New Roman"/>
          <w:b/>
          <w:bCs/>
          <w:lang w:eastAsia="pl-PL"/>
        </w:rPr>
        <w:t xml:space="preserve"> Radzyń Chełmiński”</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w:t>
      </w:r>
      <w:r w:rsidR="00E307BA">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1</w:t>
      </w:r>
      <w:r w:rsidR="00E307BA">
        <w:rPr>
          <w:rFonts w:ascii="Times New Roman" w:eastAsia="Times New Roman" w:hAnsi="Times New Roman" w:cs="Times New Roman"/>
          <w:lang w:eastAsia="pl-PL"/>
        </w:rPr>
        <w:t>710</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ze zm.)</w:t>
      </w:r>
      <w:r w:rsidR="00DC5440" w:rsidRPr="00DC5440">
        <w:rPr>
          <w:rFonts w:ascii="Times New Roman" w:eastAsia="Times New Roman" w:hAnsi="Times New Roman" w:cs="Times New Roman"/>
          <w:lang w:eastAsia="pl-PL"/>
        </w:rPr>
        <w:t xml:space="preserve">, została zawarta umowa o </w:t>
      </w:r>
      <w:r w:rsidR="00DC5440">
        <w:rPr>
          <w:rFonts w:ascii="Times New Roman" w:eastAsia="Times New Roman" w:hAnsi="Times New Roman" w:cs="Times New Roman"/>
          <w:lang w:eastAsia="pl-PL"/>
        </w:rPr>
        <w:t>n</w:t>
      </w:r>
      <w:r w:rsidR="00DC5440" w:rsidRPr="00DC5440">
        <w:rPr>
          <w:rFonts w:ascii="Times New Roman" w:eastAsia="Times New Roman" w:hAnsi="Times New Roman" w:cs="Times New Roman"/>
          <w:lang w:eastAsia="pl-PL"/>
        </w:rPr>
        <w:t xml:space="preserve">astępującej treści: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9A7E3F" w:rsidRPr="009A7E3F" w:rsidRDefault="00E307BA" w:rsidP="009A7E3F">
      <w:pPr>
        <w:pStyle w:val="Akapitzlist"/>
        <w:numPr>
          <w:ilvl w:val="0"/>
          <w:numId w:val="19"/>
        </w:numPr>
        <w:spacing w:after="0" w:line="240" w:lineRule="auto"/>
        <w:ind w:left="0" w:right="46" w:firstLine="0"/>
        <w:jc w:val="both"/>
        <w:rPr>
          <w:rFonts w:ascii="Times New Roman" w:eastAsia="Times New Roman" w:hAnsi="Times New Roman" w:cs="Times New Roman"/>
          <w:bCs/>
          <w:color w:val="000000"/>
        </w:rPr>
      </w:pPr>
      <w:r w:rsidRPr="009A7E3F">
        <w:rPr>
          <w:rFonts w:ascii="Times New Roman" w:eastAsia="Times New Roman" w:hAnsi="Times New Roman" w:cs="Times New Roman"/>
          <w:bCs/>
          <w:color w:val="000000"/>
        </w:rPr>
        <w:t xml:space="preserve">Przedmiotem </w:t>
      </w:r>
      <w:r w:rsidR="009A7E3F" w:rsidRPr="009A7E3F">
        <w:rPr>
          <w:rFonts w:ascii="Times New Roman" w:eastAsia="Times New Roman" w:hAnsi="Times New Roman" w:cs="Times New Roman"/>
          <w:bCs/>
          <w:color w:val="000000"/>
        </w:rPr>
        <w:t xml:space="preserve">zamówienia jest wykonanie robót budowlanych w zakresie </w:t>
      </w:r>
      <w:r w:rsidR="009A7E3F">
        <w:rPr>
          <w:rFonts w:ascii="Times New Roman" w:eastAsia="Times New Roman" w:hAnsi="Times New Roman" w:cs="Times New Roman"/>
          <w:b/>
          <w:bCs/>
          <w:color w:val="000000"/>
        </w:rPr>
        <w:t xml:space="preserve">„Przebudowa dróg </w:t>
      </w:r>
      <w:r w:rsidR="009A7E3F" w:rsidRPr="009A7E3F">
        <w:rPr>
          <w:rFonts w:ascii="Times New Roman" w:eastAsia="Times New Roman" w:hAnsi="Times New Roman" w:cs="Times New Roman"/>
          <w:b/>
          <w:bCs/>
          <w:color w:val="000000"/>
        </w:rPr>
        <w:t>gminnych na terenie miasta Radzyń Chełmiński”</w:t>
      </w:r>
      <w:r w:rsidR="009A7E3F" w:rsidRPr="009A7E3F">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Zamówienie obejmuje przebudowę dwóch odcinków dróg na terenie miasta Radzyń Chełmiński:</w:t>
      </w:r>
    </w:p>
    <w:p w:rsidR="009A7E3F" w:rsidRPr="00825AB7" w:rsidRDefault="009A7E3F" w:rsidP="009A7E3F">
      <w:pPr>
        <w:spacing w:after="0" w:line="240" w:lineRule="auto"/>
        <w:ind w:right="46"/>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„Przebudowa drogi gminnej ul. Nowickiego w miejscowości Radzyń Chełmiński”,</w:t>
      </w:r>
    </w:p>
    <w:p w:rsidR="009A7E3F" w:rsidRPr="00DF767C" w:rsidRDefault="009A7E3F" w:rsidP="009A7E3F">
      <w:pPr>
        <w:spacing w:after="0" w:line="240" w:lineRule="auto"/>
        <w:ind w:right="46"/>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wewnętrznej na działce nr 1/1 obręb Radzyń Chełmiński” </w:t>
      </w:r>
      <w:r w:rsidRPr="00DF767C">
        <w:rPr>
          <w:rFonts w:ascii="Times New Roman" w:eastAsia="Times New Roman" w:hAnsi="Times New Roman" w:cs="Times New Roman"/>
          <w:bCs/>
          <w:color w:val="000000"/>
        </w:rPr>
        <w:t xml:space="preserve">w ramach zadania inwestycyjnego </w:t>
      </w:r>
      <w:proofErr w:type="spellStart"/>
      <w:r w:rsidRPr="00DF767C">
        <w:rPr>
          <w:rFonts w:ascii="Times New Roman" w:eastAsia="Times New Roman" w:hAnsi="Times New Roman" w:cs="Times New Roman"/>
          <w:bCs/>
          <w:color w:val="000000"/>
        </w:rPr>
        <w:t>pn</w:t>
      </w:r>
      <w:proofErr w:type="spellEnd"/>
      <w:r w:rsidRPr="00DF767C">
        <w:rPr>
          <w:rFonts w:ascii="Times New Roman" w:eastAsia="Times New Roman" w:hAnsi="Times New Roman" w:cs="Times New Roman"/>
          <w:bCs/>
          <w:color w:val="000000"/>
        </w:rPr>
        <w:t>: „Opracowanie dokumentacji i przebudowa drogi gminnej działka nr 1/1 obręb Radzyń Chełmiński w miejscowości Radzyń Chełmiński”.</w:t>
      </w:r>
    </w:p>
    <w:p w:rsidR="009A7E3F" w:rsidRPr="00825AB7" w:rsidRDefault="009A7E3F" w:rsidP="009A7E3F">
      <w:p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
          <w:bCs/>
          <w:color w:val="000000"/>
        </w:rPr>
        <w:t>Zakres robót dotyczy w szczególności wykonania dwóch zadań:</w:t>
      </w:r>
    </w:p>
    <w:p w:rsidR="009A7E3F" w:rsidRPr="00825AB7" w:rsidRDefault="009A7E3F" w:rsidP="009A7E3F">
      <w:p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
          <w:bCs/>
          <w:color w:val="000000"/>
          <w:u w:val="single"/>
        </w:rPr>
        <w:t>Zadanie 1</w:t>
      </w:r>
      <w:r w:rsidRPr="00825AB7">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gminnej ul. Nowickiego w miejscowości Radzyń Chełmiński” </w:t>
      </w:r>
      <w:r w:rsidRPr="00825AB7">
        <w:rPr>
          <w:rFonts w:ascii="Times New Roman" w:eastAsia="Times New Roman" w:hAnsi="Times New Roman" w:cs="Times New Roman"/>
          <w:bCs/>
          <w:color w:val="000000"/>
        </w:rPr>
        <w:t xml:space="preserve">na długości 85 </w:t>
      </w:r>
      <w:proofErr w:type="spellStart"/>
      <w:r w:rsidRPr="00825AB7">
        <w:rPr>
          <w:rFonts w:ascii="Times New Roman" w:eastAsia="Times New Roman" w:hAnsi="Times New Roman" w:cs="Times New Roman"/>
          <w:bCs/>
          <w:color w:val="000000"/>
        </w:rPr>
        <w:t>mb</w:t>
      </w:r>
      <w:proofErr w:type="spellEnd"/>
      <w:r w:rsidRPr="00825AB7">
        <w:rPr>
          <w:rFonts w:ascii="Times New Roman" w:eastAsia="Times New Roman" w:hAnsi="Times New Roman" w:cs="Times New Roman"/>
          <w:bCs/>
          <w:color w:val="000000"/>
        </w:rPr>
        <w:t xml:space="preserve"> obejmuje wykonanie:</w:t>
      </w:r>
    </w:p>
    <w:p w:rsidR="009A7E3F" w:rsidRPr="00825AB7" w:rsidRDefault="009A7E3F" w:rsidP="009A7E3F">
      <w:pPr>
        <w:numPr>
          <w:ilvl w:val="0"/>
          <w:numId w:val="17"/>
        </w:numPr>
        <w:spacing w:after="0" w:line="240" w:lineRule="auto"/>
        <w:ind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Roboty ziemne</w:t>
      </w:r>
      <w:r w:rsidRPr="00825AB7">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 xml:space="preserve">roboty pomiarowe – trasa dróg w terenie równinnym; usunięcie humusu – 15 cm; korytowanie do </w:t>
      </w:r>
      <w:r>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20 cm z wywozem urobku;</w:t>
      </w:r>
    </w:p>
    <w:p w:rsidR="009A7E3F" w:rsidRPr="00DF767C" w:rsidRDefault="009A7E3F" w:rsidP="009A7E3F">
      <w:pPr>
        <w:pStyle w:val="Akapitzlist"/>
        <w:numPr>
          <w:ilvl w:val="0"/>
          <w:numId w:val="17"/>
        </w:numPr>
        <w:spacing w:after="0" w:line="240" w:lineRule="auto"/>
        <w:ind w:right="46" w:hanging="284"/>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Roboty rozbiórkowe:</w:t>
      </w:r>
    </w:p>
    <w:p w:rsidR="009A7E3F"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rozebranie istniejącej nawierzchni z kostki betonowej i krawężników;</w:t>
      </w:r>
    </w:p>
    <w:p w:rsidR="009A7E3F" w:rsidRPr="00825AB7" w:rsidRDefault="009A7E3F" w:rsidP="009A7E3F">
      <w:pPr>
        <w:numPr>
          <w:ilvl w:val="0"/>
          <w:numId w:val="16"/>
        </w:numPr>
        <w:spacing w:after="0" w:line="240" w:lineRule="auto"/>
        <w:ind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Podbudowa i krawężnik:</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mechaniczne profilowanie i zagęszczenie podłoża pod warstwy konstrukcyjne nawierzchni; krawężniki betonowe 12x25 cm z wykonaniem ław betonowych na podsypce cementowo-piaskowej; podbudowa z gruntu stabilizowanego cementem warstwa o grubości 15 cm po zagęszczeniu; podbudowa z gruntu stabilizowanego cementem C5/6 warstwa o grubości 15 cm;</w:t>
      </w:r>
    </w:p>
    <w:p w:rsidR="009A7E3F" w:rsidRPr="00DF767C" w:rsidRDefault="009A7E3F" w:rsidP="009A7E3F">
      <w:pPr>
        <w:pStyle w:val="Akapitzlist"/>
        <w:numPr>
          <w:ilvl w:val="0"/>
          <w:numId w:val="16"/>
        </w:numPr>
        <w:spacing w:after="0" w:line="240" w:lineRule="auto"/>
        <w:ind w:right="46" w:hanging="284"/>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Nawierzchnia jezdni</w:t>
      </w:r>
      <w:r w:rsidRPr="00DF767C">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nawierzchnia z kostki betonowej grubości 8 cm na podsypce cementowo-piaskowej;</w:t>
      </w:r>
    </w:p>
    <w:p w:rsidR="009A7E3F" w:rsidRPr="00DF767C" w:rsidRDefault="009A7E3F" w:rsidP="009A7E3F">
      <w:pPr>
        <w:pStyle w:val="Akapitzlist"/>
        <w:numPr>
          <w:ilvl w:val="0"/>
          <w:numId w:val="16"/>
        </w:numPr>
        <w:spacing w:after="0" w:line="240" w:lineRule="auto"/>
        <w:ind w:right="46" w:hanging="284"/>
        <w:jc w:val="both"/>
        <w:rPr>
          <w:rFonts w:ascii="Times New Roman" w:eastAsia="Times New Roman" w:hAnsi="Times New Roman" w:cs="Times New Roman"/>
          <w:bCs/>
          <w:color w:val="000000"/>
        </w:rPr>
      </w:pPr>
      <w:r w:rsidRPr="00DF767C">
        <w:rPr>
          <w:rFonts w:ascii="Times New Roman" w:eastAsia="Times New Roman" w:hAnsi="Times New Roman" w:cs="Times New Roman"/>
          <w:bCs/>
          <w:color w:val="000000"/>
          <w:u w:val="single"/>
        </w:rPr>
        <w:t>Urządzenia obce:</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 xml:space="preserve">Regulacja pionowa studzienek dla włazów kanałowych; przebudowa studzienki ściekowej ulicznej </w:t>
      </w:r>
      <w:r>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 xml:space="preserve">z </w:t>
      </w:r>
      <w:proofErr w:type="spellStart"/>
      <w:r w:rsidRPr="00825AB7">
        <w:rPr>
          <w:rFonts w:ascii="Times New Roman" w:eastAsia="Times New Roman" w:hAnsi="Times New Roman" w:cs="Times New Roman"/>
          <w:bCs/>
          <w:color w:val="000000"/>
        </w:rPr>
        <w:t>przykanalikiem</w:t>
      </w:r>
      <w:proofErr w:type="spellEnd"/>
      <w:r w:rsidRPr="00825AB7">
        <w:rPr>
          <w:rFonts w:ascii="Times New Roman" w:eastAsia="Times New Roman" w:hAnsi="Times New Roman" w:cs="Times New Roman"/>
          <w:bCs/>
          <w:color w:val="000000"/>
        </w:rPr>
        <w:t>;</w:t>
      </w:r>
    </w:p>
    <w:p w:rsidR="009A7E3F" w:rsidRPr="00825AB7" w:rsidRDefault="009A7E3F" w:rsidP="009A7E3F">
      <w:pPr>
        <w:numPr>
          <w:ilvl w:val="0"/>
          <w:numId w:val="16"/>
        </w:numPr>
        <w:spacing w:after="0" w:line="240" w:lineRule="auto"/>
        <w:ind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Inwentaryzacja</w:t>
      </w:r>
      <w:r w:rsidRPr="00825AB7">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geodezyjna inwentaryzacja powykonawcza.</w:t>
      </w:r>
    </w:p>
    <w:p w:rsidR="009A7E3F" w:rsidRPr="00825AB7" w:rsidRDefault="009A7E3F" w:rsidP="009A7E3F">
      <w:pPr>
        <w:spacing w:after="0" w:line="240" w:lineRule="auto"/>
        <w:ind w:right="46"/>
        <w:jc w:val="both"/>
        <w:rPr>
          <w:rFonts w:ascii="Times New Roman" w:eastAsia="Times New Roman" w:hAnsi="Times New Roman" w:cs="Times New Roman"/>
          <w:bCs/>
          <w:color w:val="000000"/>
        </w:rPr>
      </w:pPr>
      <w:r w:rsidRPr="00DF767C">
        <w:rPr>
          <w:rFonts w:ascii="Times New Roman" w:eastAsia="Times New Roman" w:hAnsi="Times New Roman" w:cs="Times New Roman"/>
          <w:b/>
          <w:bCs/>
          <w:color w:val="000000"/>
          <w:u w:val="single"/>
        </w:rPr>
        <w:t>Zadanie 2</w:t>
      </w:r>
      <w:r w:rsidRPr="00825AB7">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
          <w:bCs/>
          <w:color w:val="000000"/>
        </w:rPr>
        <w:t xml:space="preserve">„Przebudowa drogi wewnętrznej na działce nr 1/1 obręb Radzyń Chełmiński” </w:t>
      </w:r>
      <w:r>
        <w:rPr>
          <w:rFonts w:ascii="Times New Roman" w:eastAsia="Times New Roman" w:hAnsi="Times New Roman" w:cs="Times New Roman"/>
          <w:b/>
          <w:bCs/>
          <w:color w:val="000000"/>
        </w:rPr>
        <w:br/>
      </w:r>
      <w:r w:rsidRPr="00825AB7">
        <w:rPr>
          <w:rFonts w:ascii="Times New Roman" w:eastAsia="Times New Roman" w:hAnsi="Times New Roman" w:cs="Times New Roman"/>
          <w:bCs/>
          <w:color w:val="000000"/>
        </w:rPr>
        <w:t>w ramach zadania inwestycyjnego pn.:</w:t>
      </w:r>
      <w:r w:rsidRPr="00825AB7">
        <w:rPr>
          <w:rFonts w:ascii="Times New Roman" w:eastAsia="Times New Roman" w:hAnsi="Times New Roman" w:cs="Times New Roman"/>
          <w:b/>
          <w:bCs/>
          <w:color w:val="000000"/>
        </w:rPr>
        <w:t xml:space="preserve"> </w:t>
      </w:r>
      <w:r w:rsidRPr="00DF767C">
        <w:rPr>
          <w:rFonts w:ascii="Times New Roman" w:eastAsia="Times New Roman" w:hAnsi="Times New Roman" w:cs="Times New Roman"/>
          <w:bCs/>
          <w:color w:val="000000"/>
        </w:rPr>
        <w:t xml:space="preserve">„Opracowanie dokumentacji i przebudowa drogi gminnej działka </w:t>
      </w:r>
      <w:r w:rsidRPr="00DF767C">
        <w:rPr>
          <w:rFonts w:ascii="Times New Roman" w:eastAsia="Times New Roman" w:hAnsi="Times New Roman" w:cs="Times New Roman"/>
          <w:bCs/>
          <w:color w:val="000000"/>
        </w:rPr>
        <w:lastRenderedPageBreak/>
        <w:t>nr 1/1 obręb Radzyń Chełmiński w miejscowości Radzyń Chełmiński”</w:t>
      </w:r>
      <w:r w:rsidRPr="00825AB7">
        <w:rPr>
          <w:rFonts w:ascii="Times New Roman" w:eastAsia="Times New Roman" w:hAnsi="Times New Roman" w:cs="Times New Roman"/>
          <w:b/>
          <w:bCs/>
          <w:color w:val="000000"/>
        </w:rPr>
        <w:t xml:space="preserve"> </w:t>
      </w:r>
      <w:r w:rsidRPr="00825AB7">
        <w:rPr>
          <w:rFonts w:ascii="Times New Roman" w:eastAsia="Times New Roman" w:hAnsi="Times New Roman" w:cs="Times New Roman"/>
          <w:bCs/>
          <w:color w:val="000000"/>
        </w:rPr>
        <w:t xml:space="preserve">na długości 85,00 </w:t>
      </w:r>
      <w:proofErr w:type="spellStart"/>
      <w:r w:rsidRPr="00825AB7">
        <w:rPr>
          <w:rFonts w:ascii="Times New Roman" w:eastAsia="Times New Roman" w:hAnsi="Times New Roman" w:cs="Times New Roman"/>
          <w:bCs/>
          <w:color w:val="000000"/>
        </w:rPr>
        <w:t>mb</w:t>
      </w:r>
      <w:proofErr w:type="spellEnd"/>
      <w:r w:rsidRPr="00825AB7">
        <w:rPr>
          <w:rFonts w:ascii="Times New Roman" w:eastAsia="Times New Roman" w:hAnsi="Times New Roman" w:cs="Times New Roman"/>
          <w:bCs/>
          <w:color w:val="000000"/>
        </w:rPr>
        <w:t xml:space="preserve"> obejmuje wykonanie:</w:t>
      </w:r>
    </w:p>
    <w:p w:rsidR="009A7E3F" w:rsidRPr="009A7E3F" w:rsidRDefault="009A7E3F" w:rsidP="009A7E3F">
      <w:pPr>
        <w:pStyle w:val="Akapitzlist"/>
        <w:numPr>
          <w:ilvl w:val="0"/>
          <w:numId w:val="20"/>
        </w:numPr>
        <w:spacing w:after="0" w:line="240" w:lineRule="auto"/>
        <w:ind w:left="284" w:right="46" w:hanging="284"/>
        <w:jc w:val="both"/>
        <w:rPr>
          <w:rFonts w:ascii="Times New Roman" w:eastAsia="Times New Roman" w:hAnsi="Times New Roman" w:cs="Times New Roman"/>
          <w:bCs/>
          <w:color w:val="000000"/>
          <w:u w:val="single"/>
        </w:rPr>
      </w:pPr>
      <w:r w:rsidRPr="009A7E3F">
        <w:rPr>
          <w:rFonts w:ascii="Times New Roman" w:eastAsia="Times New Roman" w:hAnsi="Times New Roman" w:cs="Times New Roman"/>
          <w:bCs/>
          <w:color w:val="000000"/>
          <w:u w:val="single"/>
        </w:rPr>
        <w:t>Roboty ziemne:</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roboty pomiarowe – trasa dróg w terenie równinnym; usunięcie humusu – 15 cm; korytowanie do</w:t>
      </w:r>
      <w:r>
        <w:rPr>
          <w:rFonts w:ascii="Times New Roman" w:eastAsia="Times New Roman" w:hAnsi="Times New Roman" w:cs="Times New Roman"/>
          <w:bCs/>
          <w:color w:val="000000"/>
        </w:rPr>
        <w:br/>
      </w:r>
      <w:r w:rsidRPr="00825AB7">
        <w:rPr>
          <w:rFonts w:ascii="Times New Roman" w:eastAsia="Times New Roman" w:hAnsi="Times New Roman" w:cs="Times New Roman"/>
          <w:bCs/>
          <w:color w:val="000000"/>
        </w:rPr>
        <w:t>30 cm z wywozem urobku;</w:t>
      </w:r>
      <w:bookmarkStart w:id="0" w:name="_Hlk135300406"/>
      <w:bookmarkEnd w:id="0"/>
    </w:p>
    <w:p w:rsidR="009A7E3F" w:rsidRPr="009A7E3F" w:rsidRDefault="009A7E3F" w:rsidP="009A7E3F">
      <w:pPr>
        <w:pStyle w:val="Akapitzlist"/>
        <w:numPr>
          <w:ilvl w:val="0"/>
          <w:numId w:val="20"/>
        </w:numPr>
        <w:spacing w:after="0" w:line="240" w:lineRule="auto"/>
        <w:ind w:left="284" w:right="46" w:hanging="284"/>
        <w:jc w:val="both"/>
        <w:rPr>
          <w:rFonts w:ascii="Times New Roman" w:eastAsia="Times New Roman" w:hAnsi="Times New Roman" w:cs="Times New Roman"/>
          <w:bCs/>
          <w:color w:val="000000"/>
        </w:rPr>
      </w:pPr>
      <w:r w:rsidRPr="009A7E3F">
        <w:rPr>
          <w:rFonts w:ascii="Times New Roman" w:eastAsia="Times New Roman" w:hAnsi="Times New Roman" w:cs="Times New Roman"/>
          <w:bCs/>
          <w:color w:val="000000"/>
          <w:u w:val="single"/>
        </w:rPr>
        <w:t>Podbudowa i krawężnik:</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mechaniczne profilowanie i zagęszczenie podłoża pod warstwy konstrukcyjne nawierzchni; krawężniki betonowe 12x25 cm z wykonaniem ław betonowych na podsypce cementowo-piaskowej; podbudowa z gruntu stabilizowanego cementem warstwa o grubości 15 cm po zagęszczeniu; podbudowa z kruszywa naturalnego (0-31,5) warstwa o grubości 20 cm po zagęszczeniu;</w:t>
      </w:r>
    </w:p>
    <w:p w:rsidR="009A7E3F" w:rsidRPr="00825AB7" w:rsidRDefault="009A7E3F" w:rsidP="009A7E3F">
      <w:pPr>
        <w:numPr>
          <w:ilvl w:val="0"/>
          <w:numId w:val="20"/>
        </w:num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Nawierzchnia jezdni</w:t>
      </w:r>
      <w:r w:rsidRPr="00825AB7">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nawierzchnia z kostki betonowej grubości 8 cm na podsypce cementowo-piaskowej;</w:t>
      </w:r>
    </w:p>
    <w:p w:rsidR="009A7E3F" w:rsidRPr="00825AB7" w:rsidRDefault="009A7E3F" w:rsidP="009A7E3F">
      <w:pPr>
        <w:numPr>
          <w:ilvl w:val="0"/>
          <w:numId w:val="20"/>
        </w:num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Plantowanie terenu i skarp:</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plantowanie skarp i korony nasypów;</w:t>
      </w:r>
    </w:p>
    <w:p w:rsidR="009A7E3F" w:rsidRPr="00825AB7" w:rsidRDefault="009A7E3F" w:rsidP="009A7E3F">
      <w:pPr>
        <w:numPr>
          <w:ilvl w:val="0"/>
          <w:numId w:val="20"/>
        </w:numPr>
        <w:spacing w:after="0" w:line="240" w:lineRule="auto"/>
        <w:ind w:left="284" w:right="46" w:hanging="284"/>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u w:val="single"/>
        </w:rPr>
        <w:t>Inwentaryzacja</w:t>
      </w:r>
      <w:r w:rsidRPr="00825AB7">
        <w:rPr>
          <w:rFonts w:ascii="Times New Roman" w:eastAsia="Times New Roman" w:hAnsi="Times New Roman" w:cs="Times New Roman"/>
          <w:bCs/>
          <w:color w:val="000000"/>
        </w:rPr>
        <w:t>:</w:t>
      </w:r>
    </w:p>
    <w:p w:rsidR="009A7E3F" w:rsidRPr="00825AB7" w:rsidRDefault="009A7E3F" w:rsidP="009A7E3F">
      <w:pPr>
        <w:spacing w:after="0" w:line="240" w:lineRule="auto"/>
        <w:ind w:left="284" w:right="46"/>
        <w:jc w:val="both"/>
        <w:rPr>
          <w:rFonts w:ascii="Times New Roman" w:eastAsia="Times New Roman" w:hAnsi="Times New Roman" w:cs="Times New Roman"/>
          <w:bCs/>
          <w:color w:val="000000"/>
        </w:rPr>
      </w:pPr>
      <w:r w:rsidRPr="00825AB7">
        <w:rPr>
          <w:rFonts w:ascii="Times New Roman" w:eastAsia="Times New Roman" w:hAnsi="Times New Roman" w:cs="Times New Roman"/>
          <w:bCs/>
          <w:color w:val="000000"/>
        </w:rPr>
        <w:t>geodezyjna inwentaryzacja powykonawcza.</w:t>
      </w:r>
    </w:p>
    <w:p w:rsidR="00E9092F" w:rsidRPr="00E9092F" w:rsidRDefault="00E9092F" w:rsidP="009A7E3F">
      <w:pPr>
        <w:spacing w:after="0" w:line="240" w:lineRule="auto"/>
        <w:ind w:right="4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Przedmiot umowy zostanie wykonany na warunkach określonych w postanowieniach niniejszej umowy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E9092F" w:rsidRPr="00E9092F" w:rsidRDefault="009A7E3F" w:rsidP="00E9092F">
      <w:pPr>
        <w:autoSpaceDE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3</w:t>
      </w:r>
      <w:r w:rsidR="00E9092F" w:rsidRPr="00E9092F">
        <w:rPr>
          <w:rFonts w:ascii="Times New Roman" w:eastAsia="Times New Roman" w:hAnsi="Times New Roman" w:cs="Times New Roman"/>
          <w:lang w:eastAsia="pl-PL"/>
        </w:rPr>
        <w:t xml:space="preserve">. Zakres szczegółowy robót, którego realizacja wynika z niniejszej umowy określają następujące dokumenty: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Projekty budowlany</w:t>
      </w:r>
    </w:p>
    <w:p w:rsidR="002C216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 xml:space="preserve">Szczegółowe </w:t>
      </w:r>
      <w:r w:rsidRPr="00E9092F">
        <w:rPr>
          <w:rFonts w:ascii="Times New Roman" w:eastAsia="Times New Roman" w:hAnsi="Times New Roman" w:cs="Times New Roman"/>
          <w:lang w:eastAsia="pl-PL"/>
        </w:rPr>
        <w:t xml:space="preserve">Specyfikacje </w:t>
      </w:r>
      <w:r w:rsidR="002C216C">
        <w:rPr>
          <w:rFonts w:ascii="Times New Roman" w:eastAsia="Times New Roman" w:hAnsi="Times New Roman" w:cs="Times New Roman"/>
          <w:lang w:eastAsia="pl-PL"/>
        </w:rPr>
        <w:t>T</w:t>
      </w:r>
      <w:r w:rsidRPr="00E9092F">
        <w:rPr>
          <w:rFonts w:ascii="Times New Roman" w:eastAsia="Times New Roman" w:hAnsi="Times New Roman" w:cs="Times New Roman"/>
          <w:lang w:eastAsia="pl-PL"/>
        </w:rPr>
        <w:t xml:space="preserve">echniczne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Specyfikacja Warunków Zamówienia wraz z załącznikami.</w:t>
      </w:r>
    </w:p>
    <w:p w:rsidR="00E9092F" w:rsidRPr="00E9092F" w:rsidRDefault="009A7E3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E9092F" w:rsidRPr="00E9092F">
        <w:rPr>
          <w:rFonts w:ascii="Times New Roman" w:eastAsia="Times New Roman" w:hAnsi="Times New Roman" w:cs="Times New Roman"/>
          <w:lang w:eastAsia="pl-PL"/>
        </w:rPr>
        <w:t xml:space="preserve">. Wykonawca uznaje, że dokumentacja, o której mowa w ust. </w:t>
      </w:r>
      <w:r>
        <w:rPr>
          <w:rFonts w:ascii="Times New Roman" w:eastAsia="Times New Roman" w:hAnsi="Times New Roman" w:cs="Times New Roman"/>
          <w:lang w:eastAsia="pl-PL"/>
        </w:rPr>
        <w:t>3</w:t>
      </w:r>
      <w:r w:rsidR="00E9092F" w:rsidRPr="00E9092F">
        <w:rPr>
          <w:rFonts w:ascii="Times New Roman" w:eastAsia="Times New Roman" w:hAnsi="Times New Roman" w:cs="Times New Roman"/>
          <w:lang w:eastAsia="pl-PL"/>
        </w:rPr>
        <w:t>, jest kompletna z punktu widzenia celu, jakiemu ma służyć i zobowiązuje się do wykonania przedmiotu umowy zgodnie ze złożoną ofertą.</w:t>
      </w:r>
    </w:p>
    <w:p w:rsidR="00E9092F" w:rsidRPr="00E9092F" w:rsidRDefault="009A7E3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Wykonawca odpowiada za obsługę geodezyjną na etapie realizacji zamówienia oraz wykonanie geodezyjnej inwentaryzacji powykonawczej.</w:t>
      </w:r>
    </w:p>
    <w:p w:rsidR="00E9092F" w:rsidRPr="00E9092F" w:rsidRDefault="009A7E3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Zakres prac oraz odpowiedzialność Wykonawcy w zakresie objętym oferowaną ceną obejmuje także: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zagospodarowanie i zasilanie </w:t>
      </w:r>
      <w:r w:rsidR="00F66473">
        <w:rPr>
          <w:rFonts w:ascii="Times New Roman" w:eastAsia="Times New Roman" w:hAnsi="Times New Roman" w:cs="Times New Roman"/>
          <w:lang w:eastAsia="pl-PL"/>
        </w:rPr>
        <w:t>terenu</w:t>
      </w:r>
      <w:r w:rsidRPr="00E9092F">
        <w:rPr>
          <w:rFonts w:ascii="Times New Roman" w:eastAsia="Times New Roman" w:hAnsi="Times New Roman" w:cs="Times New Roman"/>
          <w:lang w:eastAsia="pl-PL"/>
        </w:rPr>
        <w:t xml:space="preserve">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3D5016" w:rsidRDefault="003D5016"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Przekazanie Wykonawcy </w:t>
      </w:r>
      <w:r w:rsidR="00F66473">
        <w:rPr>
          <w:rFonts w:ascii="Times New Roman" w:eastAsia="Times New Roman" w:hAnsi="Times New Roman" w:cs="Times New Roman"/>
          <w:lang w:eastAsia="pl-PL"/>
        </w:rPr>
        <w:t>terenu</w:t>
      </w:r>
      <w:r w:rsidRPr="00E9092F">
        <w:rPr>
          <w:rFonts w:ascii="Times New Roman" w:eastAsia="Times New Roman" w:hAnsi="Times New Roman" w:cs="Times New Roman"/>
          <w:lang w:eastAsia="pl-PL"/>
        </w:rPr>
        <w:t xml:space="preserve">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Pr>
          <w:rFonts w:ascii="Times New Roman" w:hAnsi="Times New Roman" w:cs="Times New Roman"/>
          <w:bCs/>
        </w:rPr>
        <w:t xml:space="preserve"> </w:t>
      </w:r>
      <w:r w:rsidR="00EE1E0E">
        <w:rPr>
          <w:rFonts w:ascii="Times New Roman" w:hAnsi="Times New Roman" w:cs="Times New Roman"/>
          <w:bCs/>
        </w:rPr>
        <w:t>w odpowiedniej specjalności, obowiązaną do prowadzenia dziennika budowy.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lastRenderedPageBreak/>
        <w:t xml:space="preserve">Zabezpieczenie </w:t>
      </w:r>
      <w:r w:rsidR="00F66473">
        <w:rPr>
          <w:rFonts w:ascii="Times New Roman" w:hAnsi="Times New Roman" w:cs="Times New Roman"/>
          <w:bCs/>
        </w:rPr>
        <w:t>terenu</w:t>
      </w:r>
      <w:r w:rsidRPr="002C216C">
        <w:rPr>
          <w:rFonts w:ascii="Times New Roman" w:hAnsi="Times New Roman" w:cs="Times New Roman"/>
          <w:bCs/>
        </w:rPr>
        <w:t xml:space="preserve">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1F4789" w:rsidRDefault="001F4789" w:rsidP="001F4789">
      <w:pPr>
        <w:pStyle w:val="Akapitzlist"/>
        <w:numPr>
          <w:ilvl w:val="0"/>
          <w:numId w:val="5"/>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 w toku realizacji przedmiotu umowy – naprawienie ich i doprowadzenie do stanu pierwotnego na koszt Wykonawcy.</w:t>
      </w:r>
    </w:p>
    <w:p w:rsidR="00A20C75" w:rsidRDefault="001F4789"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 xml:space="preserve">Dbanie o porządek na </w:t>
      </w:r>
      <w:r>
        <w:rPr>
          <w:rFonts w:ascii="Times New Roman" w:eastAsia="Times New Roman" w:hAnsi="Times New Roman" w:cs="Times New Roman"/>
          <w:lang w:eastAsia="pl-PL"/>
        </w:rPr>
        <w:t>terenie</w:t>
      </w:r>
      <w:r w:rsidR="00A20C75" w:rsidRPr="00E9092F">
        <w:rPr>
          <w:rFonts w:ascii="Times New Roman" w:eastAsia="Times New Roman" w:hAnsi="Times New Roman" w:cs="Times New Roman"/>
          <w:lang w:eastAsia="pl-PL"/>
        </w:rPr>
        <w:t xml:space="preserve"> budowy oraz utrzymanie budowy w stanie wolnym od przeszkód komunikacyjnych.</w:t>
      </w:r>
    </w:p>
    <w:p w:rsidR="00496238"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0</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1</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Pr="00E9092F"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Usunięcie wszelkich wad i usterek stwierdzonych przez Nadzór Inwestorski.</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4</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odprowadzenia ścieków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9A7E3F">
        <w:rPr>
          <w:rFonts w:ascii="Times New Roman" w:hAnsi="Times New Roman" w:cs="Times New Roman"/>
          <w:bCs/>
        </w:rPr>
        <w:t>5</w:t>
      </w:r>
      <w:r w:rsidRPr="00A20C75">
        <w:rPr>
          <w:rFonts w:ascii="Times New Roman" w:hAnsi="Times New Roman" w:cs="Times New Roman"/>
          <w:bCs/>
        </w:rPr>
        <w:t>) Zapewnienie i pokrycie kosztów obsługi geodezyjnej obejmującej wytyczenie, a także wykonanie geodezyjnej inwentaryzacji powykonawczej.</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9A7E3F">
        <w:rPr>
          <w:rFonts w:ascii="Times New Roman" w:hAnsi="Times New Roman" w:cs="Times New Roman"/>
          <w:bCs/>
        </w:rPr>
        <w:t>6</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t>1</w:t>
      </w:r>
      <w:r w:rsidR="009A7E3F">
        <w:rPr>
          <w:rFonts w:ascii="Times New Roman" w:hAnsi="Times New Roman" w:cs="Times New Roman"/>
          <w:bCs/>
        </w:rPr>
        <w:t>7</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F512F"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9A7E3F">
        <w:rPr>
          <w:rFonts w:ascii="Times New Roman" w:eastAsia="Times New Roman" w:hAnsi="Times New Roman" w:cs="Times New Roman"/>
          <w:lang w:eastAsia="pl-PL"/>
        </w:rPr>
        <w:t>8</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poza </w:t>
      </w:r>
      <w:r w:rsidR="002C216C">
        <w:rPr>
          <w:rFonts w:ascii="Times New Roman" w:hAnsi="Times New Roman" w:cs="Times New Roman"/>
          <w:bCs/>
        </w:rPr>
        <w:t>pas drogowy</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5F2FFD" w:rsidRPr="005F2FFD" w:rsidRDefault="009A7E3F" w:rsidP="005F2FFD">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19</w:t>
      </w:r>
      <w:r w:rsidR="00A20C75">
        <w:rPr>
          <w:rFonts w:ascii="Times New Roman" w:hAnsi="Times New Roman" w:cs="Times New Roman"/>
          <w:bCs/>
        </w:rPr>
        <w:t>)</w:t>
      </w:r>
      <w:r w:rsidR="00A20C75">
        <w:rPr>
          <w:rFonts w:ascii="Times New Roman" w:hAnsi="Times New Roman" w:cs="Times New Roman"/>
          <w:bCs/>
        </w:rPr>
        <w:tab/>
      </w:r>
      <w:r w:rsidR="007330BE" w:rsidRPr="007330BE">
        <w:rPr>
          <w:rFonts w:ascii="Times New Roman" w:hAnsi="Times New Roman" w:cs="Times New Roman"/>
          <w:bCs/>
        </w:rPr>
        <w:t xml:space="preserve">Wykonawca zagospodaruje we własnym zakresie materiał nie nadający się do ponownego wykorzystania, z wyjątkiem zdemontowanej kostki betonowej, którą należy </w:t>
      </w:r>
      <w:r w:rsidR="005F2FFD" w:rsidRPr="005F2FFD">
        <w:rPr>
          <w:rFonts w:ascii="Times New Roman" w:hAnsi="Times New Roman" w:cs="Times New Roman"/>
          <w:bCs/>
        </w:rPr>
        <w:t xml:space="preserve">ułożyć na palecie </w:t>
      </w:r>
      <w:r w:rsidR="005F2FFD" w:rsidRPr="005F2FFD">
        <w:rPr>
          <w:rFonts w:ascii="Times New Roman" w:hAnsi="Times New Roman" w:cs="Times New Roman"/>
          <w:bCs/>
        </w:rPr>
        <w:br/>
        <w:t>i przewieźć  we wskazane miejsce na terenie Gminy Radzyń Chełmiński, tj. na odległość nie większą niż do 3 km od terenu inwestycji.</w:t>
      </w:r>
    </w:p>
    <w:p w:rsidR="002C216C" w:rsidRDefault="007330BE"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 xml:space="preserve">20)  </w:t>
      </w:r>
      <w:r w:rsidR="002C216C">
        <w:rPr>
          <w:rFonts w:ascii="Times New Roman" w:hAnsi="Times New Roman" w:cs="Times New Roman"/>
          <w:bCs/>
        </w:rPr>
        <w:t>Przygotowanie i przekazanie Zamawiającemu dokumentacji powykonawczej</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7330BE">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7330BE">
        <w:rPr>
          <w:rFonts w:ascii="Times New Roman" w:hAnsi="Times New Roman" w:cs="Times New Roman"/>
          <w:bCs/>
        </w:rPr>
        <w:t>2</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9A7E3F" w:rsidRDefault="009A7E3F"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7330BE">
        <w:rPr>
          <w:rFonts w:ascii="Times New Roman" w:hAnsi="Times New Roman" w:cs="Times New Roman"/>
          <w:bCs/>
        </w:rPr>
        <w:t>3</w:t>
      </w:r>
      <w:r>
        <w:rPr>
          <w:rFonts w:ascii="Times New Roman" w:hAnsi="Times New Roman" w:cs="Times New Roman"/>
          <w:bCs/>
        </w:rPr>
        <w:t xml:space="preserve">) </w:t>
      </w:r>
      <w:r w:rsidRPr="009A7E3F">
        <w:rPr>
          <w:rFonts w:ascii="Times New Roman" w:hAnsi="Times New Roman" w:cs="Times New Roman"/>
          <w:bCs/>
        </w:rPr>
        <w:t>Wykonawca zobowiązany jest przedstawić Zamawiającemu kopię polisy najpóźniej w dniu przekazania terenu budowy.</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t>2</w:t>
      </w:r>
      <w:r w:rsidR="007330BE">
        <w:rPr>
          <w:rFonts w:ascii="Times New Roman" w:hAnsi="Times New Roman" w:cs="Times New Roman"/>
          <w:bCs/>
        </w:rPr>
        <w:t>4</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 xml:space="preserve">Od daty przejęcia </w:t>
      </w:r>
      <w:r w:rsidR="001F4789">
        <w:rPr>
          <w:rFonts w:ascii="Times New Roman" w:hAnsi="Times New Roman" w:cs="Times New Roman"/>
          <w:bCs/>
        </w:rPr>
        <w:t>terenu</w:t>
      </w:r>
      <w:r w:rsidR="002C216C" w:rsidRPr="005F5B66">
        <w:rPr>
          <w:rFonts w:ascii="Times New Roman" w:hAnsi="Times New Roman" w:cs="Times New Roman"/>
          <w:bCs/>
        </w:rPr>
        <w:t xml:space="preserve">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r w:rsidR="007330BE">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1F4789"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7330BE">
        <w:rPr>
          <w:rFonts w:ascii="Times New Roman" w:eastAsia="Times New Roman" w:hAnsi="Times New Roman" w:cs="Times New Roman"/>
          <w:lang w:eastAsia="pl-PL"/>
        </w:rPr>
        <w:t>9</w:t>
      </w:r>
      <w:r w:rsidR="00E9092F" w:rsidRPr="00E9092F">
        <w:rPr>
          <w:rFonts w:ascii="Times New Roman" w:eastAsia="Times New Roman" w:hAnsi="Times New Roman" w:cs="Times New Roman"/>
          <w:lang w:eastAsia="pl-PL"/>
        </w:rPr>
        <w:t xml:space="preserve">) </w:t>
      </w:r>
      <w:r w:rsidR="00632DE4">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7330BE"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30</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330BE">
        <w:rPr>
          <w:rFonts w:ascii="Times New Roman" w:eastAsia="Times New Roman" w:hAnsi="Times New Roman" w:cs="Times New Roman"/>
          <w:lang w:eastAsia="pl-PL"/>
        </w:rPr>
        <w:t>1</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330BE">
        <w:rPr>
          <w:rFonts w:ascii="Times New Roman" w:eastAsia="Times New Roman" w:hAnsi="Times New Roman" w:cs="Times New Roman"/>
          <w:lang w:eastAsia="pl-PL"/>
        </w:rPr>
        <w:t>2</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0C3700" w:rsidRDefault="000C3700"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E9092F">
        <w:rPr>
          <w:rFonts w:ascii="Times New Roman" w:eastAsia="Times New Roman" w:hAnsi="Times New Roman" w:cs="Times New Roman"/>
          <w:b/>
          <w:lang w:eastAsia="pl-PL"/>
        </w:rPr>
        <w:t xml:space="preserve">w terminie </w:t>
      </w:r>
      <w:r w:rsidR="009A7E3F">
        <w:rPr>
          <w:rFonts w:ascii="Times New Roman" w:eastAsia="Times New Roman" w:hAnsi="Times New Roman" w:cs="Times New Roman"/>
          <w:b/>
          <w:lang w:eastAsia="pl-PL"/>
        </w:rPr>
        <w:t>3</w:t>
      </w:r>
      <w:r w:rsidRPr="00E9092F">
        <w:rPr>
          <w:rFonts w:ascii="Times New Roman" w:eastAsia="Times New Roman" w:hAnsi="Times New Roman" w:cs="Times New Roman"/>
          <w:b/>
          <w:lang w:eastAsia="pl-PL"/>
        </w:rPr>
        <w:t xml:space="preserve"> (</w:t>
      </w:r>
      <w:r w:rsidR="009A7E3F">
        <w:rPr>
          <w:rFonts w:ascii="Times New Roman" w:eastAsia="Times New Roman" w:hAnsi="Times New Roman" w:cs="Times New Roman"/>
          <w:b/>
          <w:lang w:eastAsia="pl-PL"/>
        </w:rPr>
        <w:t>trzech</w:t>
      </w:r>
      <w:r w:rsidRPr="00E9092F">
        <w:rPr>
          <w:rFonts w:ascii="Times New Roman" w:eastAsia="Times New Roman" w:hAnsi="Times New Roman" w:cs="Times New Roman"/>
          <w:b/>
          <w:lang w:eastAsia="pl-PL"/>
        </w:rPr>
        <w:t>) miesi</w:t>
      </w:r>
      <w:r w:rsidR="002C216C">
        <w:rPr>
          <w:rFonts w:ascii="Times New Roman" w:eastAsia="Times New Roman" w:hAnsi="Times New Roman" w:cs="Times New Roman"/>
          <w:b/>
          <w:lang w:eastAsia="pl-PL"/>
        </w:rPr>
        <w:t>ęcy</w:t>
      </w:r>
      <w:r w:rsidRPr="00E9092F">
        <w:rPr>
          <w:rFonts w:ascii="Times New Roman" w:eastAsia="Times New Roman" w:hAnsi="Times New Roman" w:cs="Times New Roman"/>
          <w:b/>
          <w:lang w:eastAsia="pl-PL"/>
        </w:rPr>
        <w:t xml:space="preserve"> licząc </w:t>
      </w:r>
      <w:r w:rsidR="002C216C">
        <w:rPr>
          <w:rFonts w:ascii="Times New Roman" w:eastAsia="Times New Roman" w:hAnsi="Times New Roman" w:cs="Times New Roman"/>
          <w:b/>
          <w:lang w:eastAsia="pl-PL"/>
        </w:rPr>
        <w:t>od</w:t>
      </w:r>
      <w:r w:rsidRPr="00E9092F">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6C56BE" w:rsidRPr="00E9092F" w:rsidRDefault="006C56BE"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Wystąpienia anomalii pogodowych przy jednoczesnej zgodzie Zamawiającego.</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307BA" w:rsidRDefault="00E307BA"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xml:space="preserve">, Zamawiający wymaga zatrudnienia przez Wykonawcę, podwykonawcę lub dalszego podwykonawcę na podstawie umowy o pracę osób wykonujących </w:t>
      </w:r>
      <w:r w:rsidRPr="00E9092F">
        <w:rPr>
          <w:rFonts w:ascii="Times New Roman" w:eastAsia="Times New Roman" w:hAnsi="Times New Roman" w:cs="Times New Roman"/>
          <w:lang w:eastAsia="pl-PL"/>
        </w:rPr>
        <w:lastRenderedPageBreak/>
        <w:t>wszystkie czynności związane z wykonywaniem podbudowy i nawierzchni dróg objętych przed</w:t>
      </w:r>
      <w:r w:rsidR="000157CE">
        <w:rPr>
          <w:rFonts w:ascii="Times New Roman" w:eastAsia="Times New Roman" w:hAnsi="Times New Roman" w:cs="Times New Roman"/>
          <w:lang w:eastAsia="pl-PL"/>
        </w:rPr>
        <w:t xml:space="preserve">miotem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0157CE">
        <w:rPr>
          <w:rFonts w:ascii="Times New Roman" w:eastAsia="Times New Roman" w:hAnsi="Times New Roman" w:cs="Times New Roman"/>
          <w:lang w:eastAsia="pl-PL"/>
        </w:rPr>
        <w:t>Wymóg ten nie dotyczy między innymi osób kierujących</w:t>
      </w:r>
      <w:r w:rsidRPr="00E9092F">
        <w:rPr>
          <w:rFonts w:ascii="Times New Roman" w:eastAsia="Times New Roman" w:hAnsi="Times New Roman" w:cs="Times New Roman"/>
          <w:lang w:eastAsia="pl-PL"/>
        </w:rPr>
        <w:t xml:space="preserve"> budową, pracowników obsługi geodezyjnej.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dróg objęte przedmiotem zamówienia,</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r>
      <w:r w:rsidRPr="009135CF">
        <w:rPr>
          <w:rFonts w:ascii="Times New Roman" w:eastAsia="Times New Roman" w:hAnsi="Times New Roman" w:cs="Times New Roman"/>
          <w:lang w:eastAsia="pl-PL"/>
        </w:rPr>
        <w:lastRenderedPageBreak/>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…................zł słownie:  ...........…………………………, </w:t>
      </w:r>
    </w:p>
    <w:p w:rsidR="009A7E3F" w:rsidRPr="009A7E3F" w:rsidRDefault="00E9092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(kwota netto: ………………………zł, podatek VAT ….. % …………………………zł) </w:t>
      </w:r>
      <w:r w:rsidR="009A7E3F" w:rsidRPr="009A7E3F">
        <w:rPr>
          <w:rFonts w:ascii="Times New Roman" w:eastAsia="Times New Roman" w:hAnsi="Times New Roman" w:cs="Times New Roman"/>
          <w:lang w:eastAsia="pl-PL"/>
        </w:rPr>
        <w:t xml:space="preserve">w tym: </w:t>
      </w:r>
    </w:p>
    <w:p w:rsidR="009A7E3F" w:rsidRDefault="009A7E3F" w:rsidP="009A7E3F">
      <w:pPr>
        <w:autoSpaceDE w:val="0"/>
        <w:spacing w:after="0" w:line="240" w:lineRule="auto"/>
        <w:jc w:val="both"/>
        <w:rPr>
          <w:rFonts w:ascii="Times New Roman" w:eastAsia="Times New Roman" w:hAnsi="Times New Roman" w:cs="Times New Roman"/>
          <w:lang w:eastAsia="pl-PL"/>
        </w:rPr>
      </w:pP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 xml:space="preserve">Zadanie 1: </w:t>
      </w:r>
      <w:r w:rsidRPr="00545232">
        <w:rPr>
          <w:rFonts w:ascii="Times New Roman" w:eastAsia="Times New Roman" w:hAnsi="Times New Roman" w:cs="Times New Roman"/>
          <w:u w:val="single"/>
          <w:lang w:eastAsia="pl-PL"/>
        </w:rPr>
        <w:t>Przebudowa drogi gminnej ul. Nowickiego w miejscowości Radzyń Chełmiński</w:t>
      </w: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 xml:space="preserve">- wynagrodzenie brutto ……………… </w:t>
      </w: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(kwota netto: ………………..zł, podatek VAT ……% ……………..zł)</w:t>
      </w: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 xml:space="preserve">Zadanie 2:  </w:t>
      </w:r>
      <w:r w:rsidRPr="00545232">
        <w:rPr>
          <w:rFonts w:ascii="Times New Roman" w:eastAsia="Times New Roman" w:hAnsi="Times New Roman" w:cs="Times New Roman"/>
          <w:u w:val="single"/>
          <w:lang w:eastAsia="pl-PL"/>
        </w:rPr>
        <w:t>Przebudowa drogi wewnętrznej na działce nr 1/1 obręb Radzyń Chełmiński</w:t>
      </w:r>
    </w:p>
    <w:p w:rsidR="009A7E3F" w:rsidRPr="009A7E3F"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lastRenderedPageBreak/>
        <w:t xml:space="preserve">-  wynagrodzenie brutto ……………… </w:t>
      </w:r>
    </w:p>
    <w:p w:rsidR="00890D54" w:rsidRDefault="009A7E3F" w:rsidP="009A7E3F">
      <w:pPr>
        <w:autoSpaceDE w:val="0"/>
        <w:spacing w:after="0" w:line="240" w:lineRule="auto"/>
        <w:jc w:val="both"/>
        <w:rPr>
          <w:rFonts w:ascii="Times New Roman" w:eastAsia="Times New Roman" w:hAnsi="Times New Roman" w:cs="Times New Roman"/>
          <w:lang w:eastAsia="pl-PL"/>
        </w:rPr>
      </w:pPr>
      <w:r w:rsidRPr="009A7E3F">
        <w:rPr>
          <w:rFonts w:ascii="Times New Roman" w:eastAsia="Times New Roman" w:hAnsi="Times New Roman" w:cs="Times New Roman"/>
          <w:lang w:eastAsia="pl-PL"/>
        </w:rPr>
        <w:t>(kwota netto: ………………..zł, podatek VAT ……% ……………..zł)</w:t>
      </w:r>
    </w:p>
    <w:p w:rsidR="00E9092F" w:rsidRPr="00E9092F" w:rsidRDefault="00E9092F"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Rozliczenie za wykonanie przedmiotu umowy nastąpi po zakończeniu robót i dokonaniu odbioru </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7. Płatność będzie dokonana przelewem w ramach </w:t>
      </w:r>
      <w:r w:rsidRPr="00E9092F">
        <w:rPr>
          <w:rFonts w:ascii="Times New Roman" w:eastAsia="Times New Roman" w:hAnsi="Times New Roman" w:cs="Times New Roman"/>
          <w:b/>
          <w:lang w:eastAsia="pl-PL"/>
        </w:rPr>
        <w:t>podzielonej płatności VAT</w:t>
      </w:r>
      <w:r w:rsidRPr="00E9092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hAnsi="Times New Roman" w:cs="Times New Roman"/>
          <w:sz w:val="24"/>
          <w:szCs w:val="24"/>
        </w:rPr>
        <w:t xml:space="preserve">8. </w:t>
      </w:r>
      <w:r w:rsidRPr="00E9092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9A7E3F" w:rsidRPr="00E9092F" w:rsidRDefault="009A7E3F" w:rsidP="009A7E3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4373A9"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4D1E5C"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4. </w:t>
      </w:r>
      <w:r w:rsidR="004D1E5C">
        <w:rPr>
          <w:rFonts w:ascii="Times New Roman" w:eastAsia="Times New Roman" w:hAnsi="Times New Roman" w:cs="Times New Roman"/>
          <w:lang w:eastAsia="pl-PL"/>
        </w:rPr>
        <w:t xml:space="preserve">Odbiór końcowy będzie dokonywany po zakończeniu przez Wykonawcę całości robót budowlanych składających się na przedmiot umowy, na podstawie oświadczenia Kierownika budowy wpisanego do dziennika budowy i potwierdzenia tego faktu przez Inspektora nadzoru, po zgłoszeniu gotowości do ich </w:t>
      </w:r>
      <w:r w:rsidR="004D1E5C">
        <w:rPr>
          <w:rFonts w:ascii="Times New Roman" w:eastAsia="Times New Roman" w:hAnsi="Times New Roman" w:cs="Times New Roman"/>
          <w:lang w:eastAsia="pl-PL"/>
        </w:rPr>
        <w:lastRenderedPageBreak/>
        <w:t>odbioru. Zamawiający przystępuje do odbioru w terminie 5 dni roboczych od otrzymania zawiadomienia.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w:t>
      </w:r>
      <w:r w:rsidR="004D1E5C">
        <w:rPr>
          <w:rFonts w:ascii="Times New Roman" w:eastAsia="Times New Roman" w:hAnsi="Times New Roman" w:cs="Times New Roman"/>
          <w:lang w:eastAsia="pl-PL"/>
        </w:rPr>
        <w:t>Zgłoszenie Wykonawcy do odbioru wykonanych robót (odbiór końcowy) nastąpi najpóźniej w dniu zakończenia wszystkich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Wraz z podpisaniem protokołu odbioru końcowego, Wykonawca przekaże Zamawiającemu dokumentację powykonawczą wraz z niezbędnymi dokumentami, takimi jak: protokoły odbiorów, atesty i zezwolenia dotyczące zastosowanych materiałów budowlanych zamontowanych lub wykonanych </w:t>
      </w:r>
      <w:r w:rsidR="004D1E5C">
        <w:rPr>
          <w:rFonts w:ascii="Times New Roman" w:eastAsia="Times New Roman" w:hAnsi="Times New Roman" w:cs="Times New Roman"/>
          <w:lang w:eastAsia="pl-PL"/>
        </w:rPr>
        <w:br/>
      </w:r>
      <w:r w:rsidRPr="00E9092F">
        <w:rPr>
          <w:rFonts w:ascii="Times New Roman" w:eastAsia="Times New Roman" w:hAnsi="Times New Roman" w:cs="Times New Roman"/>
          <w:lang w:eastAsia="pl-PL"/>
        </w:rPr>
        <w:t>w trakcie realizacji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4D1E5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w:t>
      </w:r>
      <w:r w:rsidR="004D1E5C">
        <w:rPr>
          <w:rFonts w:ascii="Times New Roman" w:eastAsia="Times New Roman" w:hAnsi="Times New Roman" w:cs="Times New Roman"/>
          <w:lang w:eastAsia="pl-PL"/>
        </w:rPr>
        <w:t>dzień faktycznego odbioru końcowego uznaje się dzień podpisania przez upoważnionych przedstawicieli Stron umowy, protokołu odbioru końcowego robót.</w:t>
      </w:r>
    </w:p>
    <w:p w:rsidR="00C447BD" w:rsidRDefault="00C447BD" w:rsidP="00C447BD">
      <w:pPr>
        <w:autoSpaceDE w:val="0"/>
        <w:spacing w:after="0" w:line="240" w:lineRule="auto"/>
        <w:ind w:left="284" w:hanging="284"/>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12.</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512184" w:rsidRP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890D54"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Wykonawca przyjmuje odpowiedzialność cywilną za wszelkie zawinione przez Wykonawcę i jego Podwykonawców szkody osobiste i majątkowe wobec osób trzecich, które mogą powstać w związku </w:t>
      </w:r>
    </w:p>
    <w:p w:rsidR="00890D54" w:rsidRPr="00525F63"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z wykonywaniem niniejszej Umowy oraz za roszczenia odszkodowawcze, wynikające</w:t>
      </w:r>
      <w:r>
        <w:rPr>
          <w:rFonts w:ascii="Times New Roman" w:eastAsia="Times New Roman" w:hAnsi="Times New Roman" w:cs="Times New Roman"/>
          <w:lang w:eastAsia="pl-PL"/>
        </w:rPr>
        <w:br/>
      </w:r>
      <w:r w:rsidRPr="00512184">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890D54"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890D54" w:rsidRPr="00525F63">
        <w:rPr>
          <w:rFonts w:ascii="Times New Roman" w:eastAsia="Times New Roman" w:hAnsi="Times New Roman" w:cs="Times New Roman"/>
          <w:lang w:eastAsia="pl-PL"/>
        </w:rPr>
        <w:t xml:space="preserve"> </w:t>
      </w:r>
      <w:r w:rsidR="00890D54">
        <w:rPr>
          <w:rFonts w:ascii="Times New Roman" w:eastAsia="Times New Roman" w:hAnsi="Times New Roman" w:cs="Times New Roman"/>
          <w:lang w:eastAsia="pl-PL"/>
        </w:rPr>
        <w:tab/>
      </w:r>
      <w:r w:rsidR="00890D54"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00890D54" w:rsidRPr="00525F63">
        <w:rPr>
          <w:rFonts w:ascii="Times New Roman" w:eastAsia="Times New Roman" w:hAnsi="Times New Roman" w:cs="Times New Roman"/>
          <w:lang w:eastAsia="pl-PL"/>
        </w:rPr>
        <w:t>Pzp</w:t>
      </w:r>
      <w:proofErr w:type="spellEnd"/>
      <w:r w:rsidR="00890D54" w:rsidRPr="00525F63">
        <w:rPr>
          <w:rFonts w:ascii="Times New Roman" w:eastAsia="Times New Roman" w:hAnsi="Times New Roman" w:cs="Times New Roman"/>
          <w:lang w:eastAsia="pl-PL"/>
        </w:rPr>
        <w:t>.</w:t>
      </w:r>
    </w:p>
    <w:p w:rsidR="00C447BD"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890D54" w:rsidRPr="00525F63">
        <w:rPr>
          <w:rFonts w:ascii="Times New Roman" w:eastAsia="Times New Roman" w:hAnsi="Times New Roman" w:cs="Times New Roman"/>
          <w:lang w:eastAsia="pl-PL"/>
        </w:rPr>
        <w:t xml:space="preserve">. </w:t>
      </w:r>
      <w:r w:rsidR="004D452F" w:rsidRPr="004D452F">
        <w:rPr>
          <w:rFonts w:ascii="Times New Roman" w:eastAsia="Times New Roman" w:hAnsi="Times New Roman" w:cs="Times New Roman"/>
          <w:lang w:eastAsia="pl-PL"/>
        </w:rPr>
        <w:tab/>
        <w:t xml:space="preserve">Zmiana umowy w sprawie zamówienia publicznego może nastąpić również w przypadku zmiany danych związanych z obsługą </w:t>
      </w:r>
      <w:proofErr w:type="spellStart"/>
      <w:r w:rsidR="004D452F" w:rsidRPr="004D452F">
        <w:rPr>
          <w:rFonts w:ascii="Times New Roman" w:eastAsia="Times New Roman" w:hAnsi="Times New Roman" w:cs="Times New Roman"/>
          <w:lang w:eastAsia="pl-PL"/>
        </w:rPr>
        <w:t>administracyjno</w:t>
      </w:r>
      <w:proofErr w:type="spellEnd"/>
      <w:r w:rsidR="004D452F" w:rsidRPr="004D452F">
        <w:rPr>
          <w:rFonts w:ascii="Times New Roman" w:eastAsia="Times New Roman" w:hAnsi="Times New Roman" w:cs="Times New Roman"/>
          <w:lang w:eastAsia="pl-PL"/>
        </w:rPr>
        <w:t xml:space="preserve"> – organizacyjną umowy, zmiany danych teleadresowych oraz osób wskazanych do kontaktów między Stronami, zmiany podwykonawcy lub rezygnacji z podwykonawstwa uczestniczącego w realizacji umowy</w:t>
      </w:r>
      <w:r w:rsidR="00C447BD">
        <w:rPr>
          <w:rFonts w:ascii="Times New Roman" w:eastAsia="Times New Roman" w:hAnsi="Times New Roman" w:cs="Times New Roman"/>
          <w:lang w:eastAsia="pl-PL"/>
        </w:rPr>
        <w:t>.</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890D54" w:rsidRPr="00525F63">
        <w:rPr>
          <w:rFonts w:ascii="Times New Roman" w:eastAsia="Times New Roman" w:hAnsi="Times New Roman" w:cs="Times New Roman"/>
          <w:lang w:eastAsia="pl-PL"/>
        </w:rPr>
        <w:t xml:space="preserve">. </w:t>
      </w:r>
      <w:r w:rsidR="00890D54">
        <w:rPr>
          <w:rFonts w:ascii="Times New Roman" w:eastAsia="Times New Roman" w:hAnsi="Times New Roman" w:cs="Times New Roman"/>
          <w:lang w:eastAsia="pl-PL"/>
        </w:rPr>
        <w:tab/>
      </w:r>
      <w:r w:rsidR="00890D54" w:rsidRPr="00525F63">
        <w:rPr>
          <w:rFonts w:ascii="Times New Roman" w:eastAsia="Times New Roman" w:hAnsi="Times New Roman" w:cs="Times New Roman"/>
          <w:lang w:eastAsia="pl-PL"/>
        </w:rPr>
        <w:t>Każda zmiana niniejszej Umowy wymaga formy pisemnego aneksu pod rygorem nieważności.</w:t>
      </w:r>
    </w:p>
    <w:p w:rsidR="00512184" w:rsidRP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890D54"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512184" w:rsidRDefault="00512184" w:rsidP="0051218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Pr="00512184">
        <w:rPr>
          <w:rFonts w:ascii="Times New Roman" w:eastAsia="Times New Roman" w:hAnsi="Times New Roman" w:cs="Times New Roman"/>
          <w:lang w:eastAsia="pl-PL"/>
        </w:rPr>
        <w:tab/>
        <w:t>W przypadkach, gdy Strony nie dojdą do porozumienia w ramach postępowania mediacyjnego spory między stronami będą rozstrzygane przez Sąd Właściwy dla siedziby Zamawiającego.</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890D54"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890D54" w:rsidRPr="00525F63" w:rsidRDefault="00512184" w:rsidP="00890D5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890D54"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4D452F" w:rsidRDefault="00E9092F" w:rsidP="00512184">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w:t>
      </w:r>
    </w:p>
    <w:p w:rsidR="00545232" w:rsidRDefault="00545232" w:rsidP="00512184">
      <w:pPr>
        <w:autoSpaceDE w:val="0"/>
        <w:spacing w:after="0" w:line="240" w:lineRule="auto"/>
        <w:jc w:val="both"/>
        <w:rPr>
          <w:rFonts w:ascii="Times New Roman" w:eastAsia="Times New Roman" w:hAnsi="Times New Roman" w:cs="Times New Roman"/>
          <w:b/>
          <w:lang w:eastAsia="pl-PL"/>
        </w:rPr>
      </w:pPr>
    </w:p>
    <w:p w:rsidR="00545232" w:rsidRDefault="00545232" w:rsidP="00512184">
      <w:pPr>
        <w:autoSpaceDE w:val="0"/>
        <w:spacing w:after="0" w:line="240" w:lineRule="auto"/>
        <w:jc w:val="both"/>
        <w:rPr>
          <w:rFonts w:ascii="Times New Roman" w:eastAsia="Times New Roman" w:hAnsi="Times New Roman" w:cs="Times New Roman"/>
          <w:lang w:eastAsia="pl-PL"/>
        </w:rPr>
      </w:pPr>
      <w:bookmarkStart w:id="1" w:name="_GoBack"/>
      <w:bookmarkEnd w:id="1"/>
    </w:p>
    <w:p w:rsidR="00545232" w:rsidRDefault="00E9092F" w:rsidP="00545232">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545232" w:rsidRDefault="00545232" w:rsidP="00545232">
      <w:pPr>
        <w:autoSpaceDE w:val="0"/>
        <w:spacing w:after="0" w:line="240" w:lineRule="auto"/>
        <w:ind w:firstLine="708"/>
        <w:jc w:val="both"/>
        <w:rPr>
          <w:rFonts w:ascii="Times New Roman" w:eastAsia="Times New Roman" w:hAnsi="Times New Roman" w:cs="Times New Roman"/>
          <w:b/>
          <w:lang w:eastAsia="pl-PL"/>
        </w:rPr>
      </w:pPr>
    </w:p>
    <w:p w:rsidR="00545232" w:rsidRDefault="00545232" w:rsidP="00545232">
      <w:pPr>
        <w:autoSpaceDE w:val="0"/>
        <w:spacing w:after="0" w:line="240" w:lineRule="auto"/>
        <w:ind w:firstLine="708"/>
        <w:jc w:val="both"/>
        <w:rPr>
          <w:rFonts w:ascii="Times New Roman" w:eastAsia="Times New Roman" w:hAnsi="Times New Roman" w:cs="Times New Roman"/>
          <w:b/>
          <w:lang w:eastAsia="pl-PL"/>
        </w:rPr>
      </w:pPr>
    </w:p>
    <w:p w:rsidR="004E72CC" w:rsidRDefault="00E9092F" w:rsidP="00545232">
      <w:pPr>
        <w:autoSpaceDE w:val="0"/>
        <w:spacing w:after="0" w:line="240" w:lineRule="auto"/>
        <w:ind w:firstLine="708"/>
        <w:jc w:val="both"/>
      </w:pPr>
      <w:r w:rsidRPr="00E9092F">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sectPr w:rsidR="004E72CC" w:rsidSect="00D87EF8">
      <w:footerReference w:type="even" r:id="rId8"/>
      <w:footerReference w:type="default" r:id="rId9"/>
      <w:headerReference w:type="first" r:id="rId10"/>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CB" w:rsidRDefault="008F32CB">
      <w:pPr>
        <w:spacing w:after="0" w:line="240" w:lineRule="auto"/>
      </w:pPr>
      <w:r>
        <w:separator/>
      </w:r>
    </w:p>
  </w:endnote>
  <w:endnote w:type="continuationSeparator" w:id="0">
    <w:p w:rsidR="008F32CB" w:rsidRDefault="008F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D87E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87EF8" w:rsidRDefault="00D87E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D87E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45232">
      <w:rPr>
        <w:rStyle w:val="Numerstrony"/>
        <w:noProof/>
      </w:rPr>
      <w:t>9</w:t>
    </w:r>
    <w:r>
      <w:rPr>
        <w:rStyle w:val="Numerstrony"/>
      </w:rPr>
      <w:fldChar w:fldCharType="end"/>
    </w:r>
  </w:p>
  <w:p w:rsidR="00D87EF8" w:rsidRDefault="00D87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CB" w:rsidRDefault="008F32CB">
      <w:pPr>
        <w:spacing w:after="0" w:line="240" w:lineRule="auto"/>
      </w:pPr>
      <w:r>
        <w:separator/>
      </w:r>
    </w:p>
  </w:footnote>
  <w:footnote w:type="continuationSeparator" w:id="0">
    <w:p w:rsidR="008F32CB" w:rsidRDefault="008F3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F8" w:rsidRDefault="00D87EF8" w:rsidP="00E307B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4C2"/>
    <w:multiLevelType w:val="hybridMultilevel"/>
    <w:tmpl w:val="C6B80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19716C"/>
    <w:multiLevelType w:val="multilevel"/>
    <w:tmpl w:val="06EAA3D0"/>
    <w:styleLink w:val="WWNum11"/>
    <w:lvl w:ilvl="0">
      <w:start w:val="1"/>
      <w:numFmt w:val="lowerLetter"/>
      <w:lvlText w:val="%1)"/>
      <w:lvlJc w:val="left"/>
      <w:pPr>
        <w:ind w:left="284" w:firstLine="0"/>
      </w:pPr>
    </w:lvl>
    <w:lvl w:ilvl="1">
      <w:start w:val="1"/>
      <w:numFmt w:val="lowerLetter"/>
      <w:lvlText w:val="%2."/>
      <w:lvlJc w:val="left"/>
      <w:pPr>
        <w:ind w:left="284" w:firstLine="0"/>
      </w:pPr>
    </w:lvl>
    <w:lvl w:ilvl="2">
      <w:start w:val="1"/>
      <w:numFmt w:val="lowerRoman"/>
      <w:lvlText w:val="%3."/>
      <w:lvlJc w:val="right"/>
      <w:pPr>
        <w:ind w:left="284" w:firstLine="0"/>
      </w:pPr>
    </w:lvl>
    <w:lvl w:ilvl="3">
      <w:start w:val="1"/>
      <w:numFmt w:val="decimal"/>
      <w:lvlText w:val="%4."/>
      <w:lvlJc w:val="left"/>
      <w:pPr>
        <w:ind w:left="284" w:firstLine="0"/>
      </w:pPr>
    </w:lvl>
    <w:lvl w:ilvl="4">
      <w:start w:val="1"/>
      <w:numFmt w:val="lowerLetter"/>
      <w:lvlText w:val="%5."/>
      <w:lvlJc w:val="left"/>
      <w:pPr>
        <w:ind w:left="284" w:firstLine="0"/>
      </w:pPr>
    </w:lvl>
    <w:lvl w:ilvl="5">
      <w:start w:val="1"/>
      <w:numFmt w:val="lowerRoman"/>
      <w:lvlText w:val="%6."/>
      <w:lvlJc w:val="right"/>
      <w:pPr>
        <w:ind w:left="284" w:firstLine="0"/>
      </w:pPr>
    </w:lvl>
    <w:lvl w:ilvl="6">
      <w:start w:val="1"/>
      <w:numFmt w:val="decimal"/>
      <w:lvlText w:val="%7."/>
      <w:lvlJc w:val="left"/>
      <w:pPr>
        <w:ind w:left="284" w:firstLine="0"/>
      </w:pPr>
    </w:lvl>
    <w:lvl w:ilvl="7">
      <w:start w:val="1"/>
      <w:numFmt w:val="lowerLetter"/>
      <w:lvlText w:val="%8."/>
      <w:lvlJc w:val="left"/>
      <w:pPr>
        <w:ind w:left="284" w:firstLine="0"/>
      </w:pPr>
    </w:lvl>
    <w:lvl w:ilvl="8">
      <w:start w:val="1"/>
      <w:numFmt w:val="lowerRoman"/>
      <w:lvlText w:val="%9."/>
      <w:lvlJc w:val="right"/>
      <w:pPr>
        <w:ind w:left="284" w:firstLine="0"/>
      </w:pPr>
    </w:lvl>
  </w:abstractNum>
  <w:abstractNum w:abstractNumId="2">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E7D2E"/>
    <w:multiLevelType w:val="hybridMultilevel"/>
    <w:tmpl w:val="C510B388"/>
    <w:lvl w:ilvl="0" w:tplc="53380D98">
      <w:start w:val="1"/>
      <w:numFmt w:val="lowerLetter"/>
      <w:lvlText w:val="%1)"/>
      <w:lvlJc w:val="left"/>
      <w:pPr>
        <w:ind w:left="644" w:hanging="36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16B4923"/>
    <w:multiLevelType w:val="hybridMultilevel"/>
    <w:tmpl w:val="7070DECE"/>
    <w:lvl w:ilvl="0" w:tplc="271CA38E">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63D2BB1"/>
    <w:multiLevelType w:val="hybridMultilevel"/>
    <w:tmpl w:val="7D88536E"/>
    <w:lvl w:ilvl="0" w:tplc="3D24E2A6">
      <w:start w:val="3"/>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5326F20"/>
    <w:multiLevelType w:val="hybridMultilevel"/>
    <w:tmpl w:val="BAFABB7A"/>
    <w:lvl w:ilvl="0" w:tplc="1C2C4E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8C223B5"/>
    <w:multiLevelType w:val="hybridMultilevel"/>
    <w:tmpl w:val="4126A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B906D4"/>
    <w:multiLevelType w:val="hybridMultilevel"/>
    <w:tmpl w:val="EC22551A"/>
    <w:lvl w:ilvl="0" w:tplc="BE0A4008">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1B03BD6"/>
    <w:multiLevelType w:val="hybridMultilevel"/>
    <w:tmpl w:val="D460E594"/>
    <w:lvl w:ilvl="0" w:tplc="1A409216">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3C20B0"/>
    <w:multiLevelType w:val="hybridMultilevel"/>
    <w:tmpl w:val="F6ACC136"/>
    <w:lvl w:ilvl="0" w:tplc="93940A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19"/>
  </w:num>
  <w:num w:numId="3">
    <w:abstractNumId w:val="9"/>
  </w:num>
  <w:num w:numId="4">
    <w:abstractNumId w:val="12"/>
  </w:num>
  <w:num w:numId="5">
    <w:abstractNumId w:val="2"/>
  </w:num>
  <w:num w:numId="6">
    <w:abstractNumId w:val="3"/>
  </w:num>
  <w:num w:numId="7">
    <w:abstractNumId w:val="16"/>
  </w:num>
  <w:num w:numId="8">
    <w:abstractNumId w:val="14"/>
  </w:num>
  <w:num w:numId="9">
    <w:abstractNumId w:val="18"/>
  </w:num>
  <w:num w:numId="10">
    <w:abstractNumId w:val="7"/>
  </w:num>
  <w:num w:numId="11">
    <w:abstractNumId w:val="6"/>
  </w:num>
  <w:num w:numId="12">
    <w:abstractNumId w:val="13"/>
  </w:num>
  <w:num w:numId="13">
    <w:abstractNumId w:val="17"/>
  </w:num>
  <w:num w:numId="14">
    <w:abstractNumId w:val="11"/>
  </w:num>
  <w:num w:numId="15">
    <w:abstractNumId w:val="8"/>
  </w:num>
  <w:num w:numId="16">
    <w:abstractNumId w:val="1"/>
    <w:lvlOverride w:ilvl="0">
      <w:lvl w:ilvl="0">
        <w:start w:val="1"/>
        <w:numFmt w:val="lowerLetter"/>
        <w:lvlText w:val="%1)"/>
        <w:lvlJc w:val="left"/>
        <w:pPr>
          <w:ind w:left="284" w:firstLine="0"/>
        </w:pPr>
      </w:lvl>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05150F"/>
    <w:rsid w:val="0009506D"/>
    <w:rsid w:val="000C3700"/>
    <w:rsid w:val="000D5368"/>
    <w:rsid w:val="00150ACE"/>
    <w:rsid w:val="00177355"/>
    <w:rsid w:val="001F4789"/>
    <w:rsid w:val="002213B2"/>
    <w:rsid w:val="002968DD"/>
    <w:rsid w:val="002C216C"/>
    <w:rsid w:val="003A7F06"/>
    <w:rsid w:val="003D5016"/>
    <w:rsid w:val="004152E9"/>
    <w:rsid w:val="004373A9"/>
    <w:rsid w:val="00443353"/>
    <w:rsid w:val="004657C6"/>
    <w:rsid w:val="00476A86"/>
    <w:rsid w:val="00496238"/>
    <w:rsid w:val="004D1E5C"/>
    <w:rsid w:val="004D452F"/>
    <w:rsid w:val="004E72CC"/>
    <w:rsid w:val="004F512F"/>
    <w:rsid w:val="00512184"/>
    <w:rsid w:val="00537104"/>
    <w:rsid w:val="00545232"/>
    <w:rsid w:val="00590BF6"/>
    <w:rsid w:val="005E3112"/>
    <w:rsid w:val="005F2FFD"/>
    <w:rsid w:val="00630412"/>
    <w:rsid w:val="00632DE4"/>
    <w:rsid w:val="006403E4"/>
    <w:rsid w:val="006C56BE"/>
    <w:rsid w:val="00700DF5"/>
    <w:rsid w:val="007253FF"/>
    <w:rsid w:val="007330BE"/>
    <w:rsid w:val="00797E77"/>
    <w:rsid w:val="007C0160"/>
    <w:rsid w:val="007E2FD8"/>
    <w:rsid w:val="008402D6"/>
    <w:rsid w:val="00890D54"/>
    <w:rsid w:val="008C574F"/>
    <w:rsid w:val="008D3C8E"/>
    <w:rsid w:val="008F32CB"/>
    <w:rsid w:val="00944F29"/>
    <w:rsid w:val="0095572B"/>
    <w:rsid w:val="009A7E3F"/>
    <w:rsid w:val="00A05FDB"/>
    <w:rsid w:val="00A20C75"/>
    <w:rsid w:val="00A6753C"/>
    <w:rsid w:val="00AB4E06"/>
    <w:rsid w:val="00B54520"/>
    <w:rsid w:val="00B97A6C"/>
    <w:rsid w:val="00BA7DFF"/>
    <w:rsid w:val="00C447BD"/>
    <w:rsid w:val="00C57DBF"/>
    <w:rsid w:val="00C7033A"/>
    <w:rsid w:val="00CB2E12"/>
    <w:rsid w:val="00D87EF8"/>
    <w:rsid w:val="00DC5440"/>
    <w:rsid w:val="00E307BA"/>
    <w:rsid w:val="00E82426"/>
    <w:rsid w:val="00E9092F"/>
    <w:rsid w:val="00ED4CD5"/>
    <w:rsid w:val="00EE1E0E"/>
    <w:rsid w:val="00F469D3"/>
    <w:rsid w:val="00F66473"/>
    <w:rsid w:val="00F928F6"/>
    <w:rsid w:val="00FF206F"/>
    <w:rsid w:val="00FF2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paragraph" w:styleId="Nagwek">
    <w:name w:val="header"/>
    <w:basedOn w:val="Normalny"/>
    <w:link w:val="NagwekZnak"/>
    <w:uiPriority w:val="99"/>
    <w:unhideWhenUsed/>
    <w:rsid w:val="00E30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BA"/>
  </w:style>
  <w:style w:type="numbering" w:customStyle="1" w:styleId="WWNum11">
    <w:name w:val="WWNum11"/>
    <w:rsid w:val="009A7E3F"/>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paragraph" w:styleId="Nagwek">
    <w:name w:val="header"/>
    <w:basedOn w:val="Normalny"/>
    <w:link w:val="NagwekZnak"/>
    <w:uiPriority w:val="99"/>
    <w:unhideWhenUsed/>
    <w:rsid w:val="00E30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BA"/>
  </w:style>
  <w:style w:type="numbering" w:customStyle="1" w:styleId="WWNum11">
    <w:name w:val="WWNum11"/>
    <w:rsid w:val="009A7E3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5408</Words>
  <Characters>32451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29</cp:revision>
  <cp:lastPrinted>2023-05-23T13:01:00Z</cp:lastPrinted>
  <dcterms:created xsi:type="dcterms:W3CDTF">2021-06-01T11:19:00Z</dcterms:created>
  <dcterms:modified xsi:type="dcterms:W3CDTF">2023-06-14T08:47:00Z</dcterms:modified>
</cp:coreProperties>
</file>