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1614F16B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</w:p>
    <w:p w14:paraId="378400DA" w14:textId="20343A6E" w:rsidR="00473BDC" w:rsidRPr="003302E3" w:rsidRDefault="00B96511" w:rsidP="003302E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44263519"/>
      <w:bookmarkStart w:id="2" w:name="_Hlk145508095"/>
      <w:bookmarkStart w:id="3" w:name="_Hlk145508057"/>
      <w:r w:rsidRP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 w:rsidR="003302E3" w:rsidRP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Remont drogi gminnej nr 255514P Zapust – Wielonek, gm. Ostroróg</w:t>
      </w:r>
      <w:r w:rsidRP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1"/>
      <w:bookmarkEnd w:id="2"/>
      <w:bookmarkEnd w:id="3"/>
    </w:p>
    <w:p w14:paraId="5E217D3E" w14:textId="3AC78A36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</w:t>
      </w:r>
      <w:r w:rsidR="00330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B62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1F79A150" w14:textId="77777777" w:rsidR="00473BDC" w:rsidRPr="008D58DB" w:rsidRDefault="00473BDC" w:rsidP="000B62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4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071DB54B" w14:textId="72882A6F" w:rsidR="000B62A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0B62A3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Miko / Małe / Średnie / Jednoosobowa działalność gospodarcza / Osoba fizyczna nieprowadząca działalności gospodarczej; / Inne (niepotrzebne skreślić)</w:t>
      </w:r>
    </w:p>
    <w:p w14:paraId="7618E4B6" w14:textId="77777777" w:rsidR="000B62A3" w:rsidRDefault="000B62A3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656AC3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5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5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434CCC01" w14:textId="0CD63256" w:rsidR="008730B1" w:rsidRPr="008730B1" w:rsidRDefault="008730B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730B1">
        <w:rPr>
          <w:rFonts w:ascii="Times New Roman" w:hAnsi="Times New Roman" w:cs="Times New Roman"/>
          <w:b/>
          <w:bCs/>
        </w:rPr>
        <w:t>Minimalny okres gwarancji jakości i rękojmi za wady</w:t>
      </w:r>
      <w:r w:rsidR="00980552">
        <w:rPr>
          <w:rFonts w:ascii="Times New Roman" w:hAnsi="Times New Roman" w:cs="Times New Roman"/>
          <w:b/>
          <w:bCs/>
        </w:rPr>
        <w:t xml:space="preserve"> </w:t>
      </w:r>
      <w:r w:rsidRPr="008730B1">
        <w:rPr>
          <w:rFonts w:ascii="Times New Roman" w:hAnsi="Times New Roman" w:cs="Times New Roman"/>
          <w:b/>
          <w:bCs/>
        </w:rPr>
        <w:t>wynosi 6</w:t>
      </w:r>
      <w:r w:rsidR="003302E3">
        <w:rPr>
          <w:rFonts w:ascii="Times New Roman" w:hAnsi="Times New Roman" w:cs="Times New Roman"/>
          <w:b/>
          <w:bCs/>
        </w:rPr>
        <w:t>0</w:t>
      </w:r>
      <w:r w:rsidRPr="008730B1">
        <w:rPr>
          <w:rFonts w:ascii="Times New Roman" w:hAnsi="Times New Roman" w:cs="Times New Roman"/>
          <w:b/>
          <w:bCs/>
        </w:rPr>
        <w:t xml:space="preserve">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1A09C4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68AE" w14:textId="77777777" w:rsidR="001A09C4" w:rsidRDefault="001A09C4" w:rsidP="009F01F3">
      <w:pPr>
        <w:spacing w:after="0" w:line="240" w:lineRule="auto"/>
      </w:pPr>
      <w:r>
        <w:separator/>
      </w:r>
    </w:p>
  </w:endnote>
  <w:endnote w:type="continuationSeparator" w:id="0">
    <w:p w14:paraId="794F5AEA" w14:textId="77777777" w:rsidR="001A09C4" w:rsidRDefault="001A09C4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1D39" w14:textId="77777777" w:rsidR="001A09C4" w:rsidRDefault="001A09C4" w:rsidP="009F01F3">
      <w:pPr>
        <w:spacing w:after="0" w:line="240" w:lineRule="auto"/>
      </w:pPr>
      <w:r>
        <w:separator/>
      </w:r>
    </w:p>
  </w:footnote>
  <w:footnote w:type="continuationSeparator" w:id="0">
    <w:p w14:paraId="0A3B355E" w14:textId="77777777" w:rsidR="001A09C4" w:rsidRDefault="001A09C4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81177197">
    <w:abstractNumId w:val="2"/>
  </w:num>
  <w:num w:numId="2" w16cid:durableId="2006470899">
    <w:abstractNumId w:val="1"/>
  </w:num>
  <w:num w:numId="3" w16cid:durableId="1898393789">
    <w:abstractNumId w:val="3"/>
  </w:num>
  <w:num w:numId="4" w16cid:durableId="251476938">
    <w:abstractNumId w:val="4"/>
  </w:num>
  <w:num w:numId="5" w16cid:durableId="1361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B1C9E"/>
    <w:rsid w:val="000B62A3"/>
    <w:rsid w:val="000E4DC5"/>
    <w:rsid w:val="000F223E"/>
    <w:rsid w:val="001100C2"/>
    <w:rsid w:val="00111845"/>
    <w:rsid w:val="00117059"/>
    <w:rsid w:val="001264AC"/>
    <w:rsid w:val="00172D6D"/>
    <w:rsid w:val="001A09C4"/>
    <w:rsid w:val="001A747C"/>
    <w:rsid w:val="00215C6D"/>
    <w:rsid w:val="00235462"/>
    <w:rsid w:val="00245CEC"/>
    <w:rsid w:val="002772FD"/>
    <w:rsid w:val="003302E3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E4280"/>
    <w:rsid w:val="005F3A54"/>
    <w:rsid w:val="006009A7"/>
    <w:rsid w:val="00641D99"/>
    <w:rsid w:val="00664BFC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730B1"/>
    <w:rsid w:val="00882148"/>
    <w:rsid w:val="008D58DB"/>
    <w:rsid w:val="008D7517"/>
    <w:rsid w:val="00956F4A"/>
    <w:rsid w:val="00972E73"/>
    <w:rsid w:val="009757E7"/>
    <w:rsid w:val="00980552"/>
    <w:rsid w:val="009F01F3"/>
    <w:rsid w:val="009F4EC6"/>
    <w:rsid w:val="00A00D8C"/>
    <w:rsid w:val="00A36F63"/>
    <w:rsid w:val="00A561BA"/>
    <w:rsid w:val="00A91D01"/>
    <w:rsid w:val="00AC0471"/>
    <w:rsid w:val="00AC6FE0"/>
    <w:rsid w:val="00AD1B7A"/>
    <w:rsid w:val="00B4614E"/>
    <w:rsid w:val="00B86A7F"/>
    <w:rsid w:val="00B96511"/>
    <w:rsid w:val="00BB70A4"/>
    <w:rsid w:val="00BD7A05"/>
    <w:rsid w:val="00CE4E37"/>
    <w:rsid w:val="00D128EB"/>
    <w:rsid w:val="00D26F31"/>
    <w:rsid w:val="00D54A34"/>
    <w:rsid w:val="00DD0164"/>
    <w:rsid w:val="00DD4CF3"/>
    <w:rsid w:val="00DF5C62"/>
    <w:rsid w:val="00E8146A"/>
    <w:rsid w:val="00ED2862"/>
    <w:rsid w:val="00F070F8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6CA-5F8D-414D-9565-16117A6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7</cp:revision>
  <dcterms:created xsi:type="dcterms:W3CDTF">2023-11-09T06:49:00Z</dcterms:created>
  <dcterms:modified xsi:type="dcterms:W3CDTF">2024-02-29T12:37:00Z</dcterms:modified>
</cp:coreProperties>
</file>