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D0D3A" w14:textId="77777777" w:rsidR="00343435" w:rsidRDefault="00343435" w:rsidP="00343435"/>
    <w:p w14:paraId="00A14B55" w14:textId="4F61F69B" w:rsidR="000B256B" w:rsidRDefault="000B256B" w:rsidP="00343435"/>
    <w:p w14:paraId="46D3A683" w14:textId="77777777" w:rsidR="00343435" w:rsidRDefault="00343435" w:rsidP="00343435"/>
    <w:p w14:paraId="40A7D6FE" w14:textId="77777777" w:rsidR="009709DA" w:rsidRPr="00AB28EB" w:rsidRDefault="009709DA" w:rsidP="009709DA">
      <w:pPr>
        <w:rPr>
          <w:b/>
        </w:rPr>
      </w:pPr>
      <w:r w:rsidRPr="00AB28EB">
        <w:rPr>
          <w:b/>
        </w:rPr>
        <w:t xml:space="preserve">Kalkulacja kosztów: 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392"/>
        <w:gridCol w:w="663"/>
        <w:gridCol w:w="1294"/>
        <w:gridCol w:w="726"/>
        <w:gridCol w:w="1030"/>
        <w:gridCol w:w="1311"/>
        <w:gridCol w:w="1030"/>
      </w:tblGrid>
      <w:tr w:rsidR="00DD3D2F" w:rsidRPr="00AB28EB" w14:paraId="0BB81B46" w14:textId="77777777" w:rsidTr="00DD3D2F">
        <w:trPr>
          <w:trHeight w:val="502"/>
        </w:trPr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14:paraId="01EFA6B1" w14:textId="77777777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DA94AA" w14:textId="77777777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8618BA" w14:textId="055E068E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86F4F51" w14:textId="4A241973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Cena jednostkowa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E4055">
              <w:rPr>
                <w:b/>
                <w:sz w:val="20"/>
                <w:szCs w:val="20"/>
              </w:rPr>
              <w:t xml:space="preserve">za 1 </w:t>
            </w:r>
            <w:r>
              <w:rPr>
                <w:b/>
                <w:sz w:val="20"/>
                <w:szCs w:val="20"/>
              </w:rPr>
              <w:t>l</w:t>
            </w:r>
            <w:r w:rsidR="006E4055">
              <w:rPr>
                <w:b/>
                <w:sz w:val="20"/>
                <w:szCs w:val="20"/>
              </w:rPr>
              <w:t>itr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4E3480D7" w14:textId="55FBDD4F" w:rsidR="00DD3D2F" w:rsidRPr="003B7AF3" w:rsidRDefault="00CF7897" w:rsidP="00DD3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Stały r</w:t>
            </w:r>
            <w:r w:rsidR="00DD3D2F">
              <w:rPr>
                <w:b/>
                <w:sz w:val="20"/>
                <w:szCs w:val="20"/>
              </w:rPr>
              <w:t>abat %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142B5A8" w14:textId="78902DA8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Wartość netto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73FE911" w14:textId="43D79889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Wartość podatku VAT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DCEE8A" w14:textId="77777777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 w:rsidRPr="003B7AF3">
              <w:rPr>
                <w:b/>
                <w:sz w:val="20"/>
                <w:szCs w:val="20"/>
              </w:rPr>
              <w:t>Wartość brutto</w:t>
            </w:r>
          </w:p>
        </w:tc>
      </w:tr>
      <w:tr w:rsidR="00DD3D2F" w:rsidRPr="00AB28EB" w14:paraId="21C5FADE" w14:textId="77777777" w:rsidTr="00DD3D2F">
        <w:trPr>
          <w:trHeight w:val="259"/>
        </w:trPr>
        <w:tc>
          <w:tcPr>
            <w:tcW w:w="618" w:type="dxa"/>
            <w:tcBorders>
              <w:left w:val="single" w:sz="12" w:space="0" w:color="auto"/>
            </w:tcBorders>
            <w:noWrap/>
          </w:tcPr>
          <w:p w14:paraId="30FAF890" w14:textId="77777777" w:rsidR="00DD3D2F" w:rsidRPr="00FC2868" w:rsidRDefault="00DD3D2F" w:rsidP="009709D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14:paraId="271E85A1" w14:textId="2CB750CF" w:rsidR="00DD3D2F" w:rsidRPr="00FC2868" w:rsidRDefault="00DD3D2F" w:rsidP="00265152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Karta paliwowa PB95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noWrap/>
          </w:tcPr>
          <w:p w14:paraId="58F938BE" w14:textId="3AF75734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noWrap/>
          </w:tcPr>
          <w:p w14:paraId="6C02C742" w14:textId="77777777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532555BA" w14:textId="77777777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noWrap/>
          </w:tcPr>
          <w:p w14:paraId="41A320F1" w14:textId="4F3F86DB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2A33A208" w14:textId="4395D6EB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noWrap/>
          </w:tcPr>
          <w:p w14:paraId="19DBD6A3" w14:textId="77777777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</w:tr>
      <w:tr w:rsidR="00DD3D2F" w:rsidRPr="00AB28EB" w14:paraId="36DFDBF9" w14:textId="77777777" w:rsidTr="00DD3D2F">
        <w:trPr>
          <w:trHeight w:val="259"/>
        </w:trPr>
        <w:tc>
          <w:tcPr>
            <w:tcW w:w="618" w:type="dxa"/>
            <w:tcBorders>
              <w:left w:val="single" w:sz="12" w:space="0" w:color="auto"/>
            </w:tcBorders>
            <w:noWrap/>
          </w:tcPr>
          <w:p w14:paraId="4335CD59" w14:textId="77777777" w:rsidR="00DD3D2F" w:rsidRPr="00FC2868" w:rsidRDefault="00DD3D2F" w:rsidP="009709DA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</w:tcPr>
          <w:p w14:paraId="021399BD" w14:textId="2999EF48" w:rsidR="00DD3D2F" w:rsidRPr="00FC2868" w:rsidRDefault="00DD3D2F" w:rsidP="00265152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Karta paliwowa Diesel</w:t>
            </w:r>
            <w:r w:rsidRPr="00FC286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cBorders>
              <w:right w:val="single" w:sz="12" w:space="0" w:color="auto"/>
            </w:tcBorders>
            <w:noWrap/>
          </w:tcPr>
          <w:p w14:paraId="44FDA94C" w14:textId="114B945A" w:rsidR="00DD3D2F" w:rsidRPr="003B7AF3" w:rsidRDefault="00DD3D2F" w:rsidP="00265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left w:val="single" w:sz="12" w:space="0" w:color="auto"/>
            </w:tcBorders>
            <w:noWrap/>
          </w:tcPr>
          <w:p w14:paraId="5254A6F2" w14:textId="77777777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14:paraId="46C7C751" w14:textId="77777777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noWrap/>
          </w:tcPr>
          <w:p w14:paraId="149576B2" w14:textId="5A569610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noWrap/>
          </w:tcPr>
          <w:p w14:paraId="44F749E7" w14:textId="79B0E565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noWrap/>
          </w:tcPr>
          <w:p w14:paraId="5DDB0872" w14:textId="77777777" w:rsidR="00DD3D2F" w:rsidRPr="003B7AF3" w:rsidRDefault="00DD3D2F" w:rsidP="00265152">
            <w:pPr>
              <w:jc w:val="center"/>
              <w:rPr>
                <w:sz w:val="20"/>
                <w:szCs w:val="20"/>
              </w:rPr>
            </w:pPr>
          </w:p>
        </w:tc>
      </w:tr>
      <w:tr w:rsidR="00DD3D2F" w:rsidRPr="00AB28EB" w14:paraId="223CB496" w14:textId="77777777" w:rsidTr="00DD3D2F">
        <w:trPr>
          <w:trHeight w:val="259"/>
        </w:trPr>
        <w:tc>
          <w:tcPr>
            <w:tcW w:w="367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14:paraId="07BCD5C9" w14:textId="77777777" w:rsidR="00DD3D2F" w:rsidRPr="003B7AF3" w:rsidRDefault="00DD3D2F" w:rsidP="00DD3D2F">
            <w:pPr>
              <w:jc w:val="center"/>
              <w:rPr>
                <w:b/>
                <w:bCs/>
                <w:sz w:val="20"/>
                <w:szCs w:val="20"/>
              </w:rPr>
            </w:pPr>
            <w:r w:rsidRPr="003B7AF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</w:tcPr>
          <w:p w14:paraId="726240FB" w14:textId="7ED1B46F" w:rsidR="00DD3D2F" w:rsidRPr="003B7AF3" w:rsidRDefault="00DD3D2F" w:rsidP="00DD3D2F">
            <w:pPr>
              <w:rPr>
                <w:b/>
                <w:bCs/>
                <w:sz w:val="20"/>
                <w:szCs w:val="20"/>
              </w:rPr>
            </w:pPr>
            <w:r w:rsidRPr="003B7AF3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33C11BE4" w14:textId="60717292" w:rsidR="00DD3D2F" w:rsidRPr="003B7AF3" w:rsidRDefault="00DD3D2F" w:rsidP="00DD3D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-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3E63C988" w14:textId="793650A7" w:rsidR="00DD3D2F" w:rsidRPr="003B7AF3" w:rsidRDefault="00DD3D2F" w:rsidP="00DD3D2F">
            <w:pPr>
              <w:rPr>
                <w:b/>
                <w:bCs/>
                <w:sz w:val="20"/>
                <w:szCs w:val="20"/>
              </w:rPr>
            </w:pPr>
            <w:r w:rsidRPr="003B7AF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14:paraId="15373310" w14:textId="2142EBB2" w:rsidR="00DD3D2F" w:rsidRPr="003B7AF3" w:rsidRDefault="00DD3D2F" w:rsidP="00DD3D2F">
            <w:pPr>
              <w:rPr>
                <w:sz w:val="20"/>
                <w:szCs w:val="20"/>
              </w:rPr>
            </w:pPr>
            <w:r w:rsidRPr="003B7AF3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1AE9953" w14:textId="77777777" w:rsidR="00DD3D2F" w:rsidRPr="003B7AF3" w:rsidRDefault="00DD3D2F" w:rsidP="00DD3D2F">
            <w:pPr>
              <w:rPr>
                <w:sz w:val="20"/>
                <w:szCs w:val="20"/>
              </w:rPr>
            </w:pPr>
            <w:r w:rsidRPr="003B7AF3">
              <w:rPr>
                <w:sz w:val="20"/>
                <w:szCs w:val="20"/>
              </w:rPr>
              <w:t> </w:t>
            </w:r>
          </w:p>
        </w:tc>
      </w:tr>
    </w:tbl>
    <w:p w14:paraId="0DE89126" w14:textId="77777777" w:rsidR="002937A0" w:rsidRDefault="002937A0" w:rsidP="002937A0"/>
    <w:p w14:paraId="2E152131" w14:textId="77777777" w:rsidR="002937A0" w:rsidRDefault="002937A0" w:rsidP="002937A0">
      <w:pPr>
        <w:tabs>
          <w:tab w:val="left" w:pos="5400"/>
        </w:tabs>
      </w:pPr>
    </w:p>
    <w:p w14:paraId="2DC4399E" w14:textId="77777777" w:rsidR="006E4055" w:rsidRDefault="006E4055" w:rsidP="002937A0">
      <w:pPr>
        <w:tabs>
          <w:tab w:val="left" w:pos="5400"/>
        </w:tabs>
      </w:pPr>
    </w:p>
    <w:p w14:paraId="04FBFE77" w14:textId="0B423E74" w:rsidR="006E4055" w:rsidRPr="006E4055" w:rsidRDefault="006E4055" w:rsidP="006E4055">
      <w:pPr>
        <w:tabs>
          <w:tab w:val="left" w:pos="5400"/>
        </w:tabs>
      </w:pPr>
      <w:r>
        <w:t xml:space="preserve">1. </w:t>
      </w:r>
      <w:r w:rsidRPr="006E4055">
        <w:t xml:space="preserve">Oferuję termin płatności ....... dni licząc od daty wystawienia faktury VAT </w:t>
      </w:r>
    </w:p>
    <w:p w14:paraId="525DD12E" w14:textId="77777777" w:rsidR="006E4055" w:rsidRPr="006E4055" w:rsidRDefault="006E4055" w:rsidP="006E4055">
      <w:pPr>
        <w:tabs>
          <w:tab w:val="left" w:pos="5400"/>
        </w:tabs>
      </w:pPr>
    </w:p>
    <w:p w14:paraId="742EA328" w14:textId="69EF9FA4" w:rsidR="006E4055" w:rsidRPr="006E4055" w:rsidRDefault="006E4055" w:rsidP="006E4055">
      <w:pPr>
        <w:tabs>
          <w:tab w:val="left" w:pos="5400"/>
        </w:tabs>
      </w:pPr>
      <w:r>
        <w:t>2</w:t>
      </w:r>
      <w:r w:rsidRPr="006E4055">
        <w:t>. Oświadczam, że Paliwo płynne spełnia wymagania określone w rozporządzeniu Ministra Gospodarki  i Pracy z dnia 9 października 2015 r. w sprawie wymagań jakościowych dla paliw ciekłych ( Dz.U. z 2015 r. poz.1680 z późn. zm.) oraz jest zgodne z obowiązującymi normami.</w:t>
      </w:r>
    </w:p>
    <w:p w14:paraId="038503FB" w14:textId="77777777" w:rsidR="006E4055" w:rsidRPr="006E4055" w:rsidRDefault="006E4055" w:rsidP="006E4055">
      <w:pPr>
        <w:tabs>
          <w:tab w:val="left" w:pos="5400"/>
        </w:tabs>
      </w:pPr>
    </w:p>
    <w:p w14:paraId="20F66663" w14:textId="665508E3" w:rsidR="006E4055" w:rsidRPr="006E4055" w:rsidRDefault="006E4055" w:rsidP="006E4055">
      <w:pPr>
        <w:tabs>
          <w:tab w:val="left" w:pos="5400"/>
        </w:tabs>
      </w:pPr>
      <w:r>
        <w:t>3</w:t>
      </w:r>
      <w:r w:rsidRPr="006E4055">
        <w:t>.  Załącznikami do niniejszego formularza oferty wykonawcy stanowiącymi jej integralną część są:</w:t>
      </w:r>
    </w:p>
    <w:p w14:paraId="27C2B244" w14:textId="77777777" w:rsidR="006E4055" w:rsidRPr="006E4055" w:rsidRDefault="006E4055" w:rsidP="006E4055">
      <w:pPr>
        <w:tabs>
          <w:tab w:val="left" w:pos="5400"/>
        </w:tabs>
      </w:pPr>
    </w:p>
    <w:p w14:paraId="733DAD6C" w14:textId="77777777" w:rsidR="006E4055" w:rsidRPr="006E4055" w:rsidRDefault="006E4055" w:rsidP="006E4055">
      <w:pPr>
        <w:tabs>
          <w:tab w:val="left" w:pos="5400"/>
        </w:tabs>
      </w:pPr>
      <w:r w:rsidRPr="006E4055">
        <w:t>Zał a) aktualny odpis z właściwego rejestru (np. KRS) lub centralnej ewidencji i informacji                                    o działalności gospodarczej,</w:t>
      </w:r>
    </w:p>
    <w:p w14:paraId="2032F675" w14:textId="77777777" w:rsidR="006E4055" w:rsidRPr="006E4055" w:rsidRDefault="006E4055" w:rsidP="006E4055">
      <w:pPr>
        <w:tabs>
          <w:tab w:val="left" w:pos="5400"/>
        </w:tabs>
      </w:pPr>
    </w:p>
    <w:p w14:paraId="5E25A179" w14:textId="77777777" w:rsidR="006E4055" w:rsidRPr="006E4055" w:rsidRDefault="006E4055" w:rsidP="006E4055">
      <w:pPr>
        <w:tabs>
          <w:tab w:val="left" w:pos="5400"/>
        </w:tabs>
      </w:pPr>
      <w:r w:rsidRPr="006E4055">
        <w:t xml:space="preserve">Zał  b) pełnomocnictwo  w  oryginale bądź notarialnie poświadczone w przypadku podpisania niniejszej oferty przez pełnomocnika, </w:t>
      </w:r>
    </w:p>
    <w:p w14:paraId="64B076EC" w14:textId="77777777" w:rsidR="006E4055" w:rsidRPr="006E4055" w:rsidRDefault="006E4055" w:rsidP="006E4055">
      <w:pPr>
        <w:tabs>
          <w:tab w:val="left" w:pos="5400"/>
        </w:tabs>
      </w:pPr>
    </w:p>
    <w:p w14:paraId="60CF1F03" w14:textId="34EA5FD9" w:rsidR="006E4055" w:rsidRPr="006E4055" w:rsidRDefault="006E4055" w:rsidP="006E4055">
      <w:pPr>
        <w:tabs>
          <w:tab w:val="left" w:pos="5400"/>
        </w:tabs>
      </w:pPr>
      <w:r w:rsidRPr="006E4055">
        <w:t>Zał c) wykaz stacji paliw</w:t>
      </w:r>
    </w:p>
    <w:p w14:paraId="37CCDEDC" w14:textId="77777777" w:rsidR="006E4055" w:rsidRDefault="006E4055" w:rsidP="002937A0">
      <w:pPr>
        <w:tabs>
          <w:tab w:val="left" w:pos="5400"/>
        </w:tabs>
      </w:pPr>
    </w:p>
    <w:p w14:paraId="76CF4574" w14:textId="77777777" w:rsidR="006E4055" w:rsidRDefault="006E4055" w:rsidP="002937A0">
      <w:pPr>
        <w:tabs>
          <w:tab w:val="left" w:pos="5400"/>
        </w:tabs>
      </w:pPr>
    </w:p>
    <w:p w14:paraId="3E9D887A" w14:textId="77777777" w:rsidR="006E4055" w:rsidRDefault="006E4055" w:rsidP="002937A0">
      <w:pPr>
        <w:tabs>
          <w:tab w:val="left" w:pos="5400"/>
        </w:tabs>
      </w:pPr>
    </w:p>
    <w:p w14:paraId="01A04E6D" w14:textId="77777777" w:rsidR="006E4055" w:rsidRDefault="006E4055" w:rsidP="002937A0">
      <w:pPr>
        <w:tabs>
          <w:tab w:val="left" w:pos="5400"/>
        </w:tabs>
      </w:pPr>
    </w:p>
    <w:p w14:paraId="17370423" w14:textId="77777777" w:rsidR="006E4055" w:rsidRDefault="006E4055" w:rsidP="002937A0">
      <w:pPr>
        <w:tabs>
          <w:tab w:val="left" w:pos="5400"/>
        </w:tabs>
      </w:pPr>
    </w:p>
    <w:p w14:paraId="714059BA" w14:textId="77777777" w:rsidR="006E4055" w:rsidRDefault="006E4055" w:rsidP="002937A0">
      <w:pPr>
        <w:tabs>
          <w:tab w:val="left" w:pos="5400"/>
        </w:tabs>
      </w:pPr>
    </w:p>
    <w:p w14:paraId="5A369144" w14:textId="77777777" w:rsidR="006E4055" w:rsidRDefault="006E4055" w:rsidP="002937A0">
      <w:pPr>
        <w:tabs>
          <w:tab w:val="left" w:pos="5400"/>
        </w:tabs>
      </w:pPr>
    </w:p>
    <w:p w14:paraId="29171BD6" w14:textId="7D8D64F4" w:rsidR="006E4055" w:rsidRPr="00343435" w:rsidRDefault="006E4055" w:rsidP="006E4055">
      <w:pPr>
        <w:tabs>
          <w:tab w:val="left" w:pos="54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343435">
        <w:rPr>
          <w:b/>
          <w:bCs/>
          <w:sz w:val="20"/>
          <w:szCs w:val="20"/>
        </w:rPr>
        <w:t>………………………………………..</w:t>
      </w:r>
    </w:p>
    <w:p w14:paraId="7693B509" w14:textId="77777777" w:rsidR="006E4055" w:rsidRPr="00124E6E" w:rsidRDefault="006E4055" w:rsidP="006E4055">
      <w:pPr>
        <w:tabs>
          <w:tab w:val="left" w:pos="5400"/>
        </w:tabs>
        <w:rPr>
          <w:sz w:val="20"/>
          <w:szCs w:val="20"/>
        </w:rPr>
      </w:pPr>
      <w:r w:rsidRPr="00343435">
        <w:rPr>
          <w:b/>
          <w:bCs/>
          <w:sz w:val="20"/>
          <w:szCs w:val="20"/>
        </w:rPr>
        <w:tab/>
      </w:r>
      <w:r w:rsidRPr="00343435">
        <w:rPr>
          <w:b/>
          <w:bCs/>
          <w:sz w:val="20"/>
          <w:szCs w:val="20"/>
        </w:rPr>
        <w:tab/>
      </w:r>
      <w:r w:rsidRPr="00343435">
        <w:rPr>
          <w:b/>
          <w:bCs/>
          <w:sz w:val="20"/>
          <w:szCs w:val="20"/>
        </w:rPr>
        <w:tab/>
        <w:t>podpis osobisty i data</w:t>
      </w:r>
    </w:p>
    <w:p w14:paraId="2EE912BE" w14:textId="77777777" w:rsidR="006E4055" w:rsidRDefault="006E4055" w:rsidP="002937A0">
      <w:pPr>
        <w:tabs>
          <w:tab w:val="left" w:pos="5400"/>
        </w:tabs>
      </w:pPr>
    </w:p>
    <w:p w14:paraId="4D7F30F3" w14:textId="77777777" w:rsidR="006E4055" w:rsidRDefault="006E4055" w:rsidP="002937A0">
      <w:pPr>
        <w:tabs>
          <w:tab w:val="left" w:pos="5400"/>
        </w:tabs>
      </w:pPr>
    </w:p>
    <w:sectPr w:rsidR="006E4055" w:rsidSect="002937A0">
      <w:headerReference w:type="default" r:id="rId7"/>
      <w:footerReference w:type="default" r:id="rId8"/>
      <w:pgSz w:w="11906" w:h="16838"/>
      <w:pgMar w:top="1418" w:right="1418" w:bottom="1361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7923" w14:textId="77777777" w:rsidR="00A61C5C" w:rsidRDefault="00A61C5C">
      <w:r>
        <w:separator/>
      </w:r>
    </w:p>
  </w:endnote>
  <w:endnote w:type="continuationSeparator" w:id="0">
    <w:p w14:paraId="24D09615" w14:textId="77777777" w:rsidR="00A61C5C" w:rsidRDefault="00A6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49F2C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</w:p>
  <w:p w14:paraId="4F5B3F3D" w14:textId="73E2493F" w:rsidR="002937A0" w:rsidRDefault="000446C8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  <w:r>
      <w:rPr>
        <w:rFonts w:ascii="Arial" w:hAnsi="Arial" w:cs="Arial"/>
        <w:b/>
        <w:noProof/>
        <w:color w:val="00884C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01EF7" wp14:editId="55212702">
              <wp:simplePos x="0" y="0"/>
              <wp:positionH relativeFrom="column">
                <wp:posOffset>-3810</wp:posOffset>
              </wp:positionH>
              <wp:positionV relativeFrom="paragraph">
                <wp:posOffset>77470</wp:posOffset>
              </wp:positionV>
              <wp:extent cx="5715000" cy="0"/>
              <wp:effectExtent l="20320" t="13335" r="17780" b="15240"/>
              <wp:wrapNone/>
              <wp:docPr id="148031207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88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86E4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1pt" to="449.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" strokecolor="#00884c" strokeweight="2pt"/>
          </w:pict>
        </mc:Fallback>
      </mc:AlternateContent>
    </w:r>
  </w:p>
  <w:p w14:paraId="7A95EDCF" w14:textId="77777777" w:rsidR="002937A0" w:rsidRPr="001B054F" w:rsidRDefault="002937A0" w:rsidP="002937A0">
    <w:pPr>
      <w:pStyle w:val="Stopka"/>
      <w:jc w:val="center"/>
      <w:rPr>
        <w:rFonts w:ascii="Arial" w:hAnsi="Arial" w:cs="Arial"/>
        <w:b/>
        <w:color w:val="00884C"/>
        <w:sz w:val="20"/>
        <w:szCs w:val="20"/>
      </w:rPr>
    </w:pPr>
    <w:r w:rsidRPr="001B054F">
      <w:rPr>
        <w:rFonts w:ascii="Arial" w:hAnsi="Arial" w:cs="Arial"/>
        <w:b/>
        <w:color w:val="00884C"/>
        <w:sz w:val="20"/>
        <w:szCs w:val="20"/>
      </w:rPr>
      <w:t>Dolnośląski Ośrodek Doradztwa Rolniczego we Wrocławiu</w:t>
    </w:r>
  </w:p>
  <w:p w14:paraId="64D1188E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</w:rPr>
    </w:pPr>
    <w:r w:rsidRPr="001B054F">
      <w:rPr>
        <w:rFonts w:ascii="Arial" w:hAnsi="Arial" w:cs="Arial"/>
        <w:b/>
        <w:color w:val="00884C"/>
        <w:sz w:val="18"/>
        <w:szCs w:val="18"/>
      </w:rPr>
      <w:t>ul. Zwycięska 8, 53-033 Wrocław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</w:p>
  <w:p w14:paraId="44A7F141" w14:textId="77777777" w:rsidR="002937A0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</w:rPr>
    </w:pPr>
    <w:r w:rsidRPr="001B054F">
      <w:rPr>
        <w:rFonts w:ascii="Arial" w:hAnsi="Arial" w:cs="Arial"/>
        <w:b/>
        <w:color w:val="00884C"/>
        <w:sz w:val="18"/>
        <w:szCs w:val="18"/>
      </w:rPr>
      <w:t xml:space="preserve">centrala: </w:t>
    </w:r>
    <w:r>
      <w:rPr>
        <w:rFonts w:ascii="Arial" w:hAnsi="Arial" w:cs="Arial"/>
        <w:b/>
        <w:color w:val="00884C"/>
        <w:sz w:val="18"/>
        <w:szCs w:val="18"/>
      </w:rPr>
      <w:t xml:space="preserve">tel. </w:t>
    </w:r>
    <w:r w:rsidRPr="001B054F">
      <w:rPr>
        <w:rFonts w:ascii="Arial" w:hAnsi="Arial" w:cs="Arial"/>
        <w:b/>
        <w:color w:val="00884C"/>
        <w:sz w:val="18"/>
        <w:szCs w:val="18"/>
      </w:rPr>
      <w:t>71 339 80 21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  <w:r w:rsidRPr="001B054F">
      <w:rPr>
        <w:rFonts w:ascii="Arial" w:hAnsi="Arial" w:cs="Arial"/>
        <w:b/>
        <w:color w:val="00884C"/>
        <w:sz w:val="18"/>
        <w:szCs w:val="18"/>
      </w:rPr>
      <w:t xml:space="preserve">(22), sekretariat: </w:t>
    </w:r>
    <w:r>
      <w:rPr>
        <w:rFonts w:ascii="Arial" w:hAnsi="Arial" w:cs="Arial"/>
        <w:b/>
        <w:color w:val="00884C"/>
        <w:sz w:val="18"/>
        <w:szCs w:val="18"/>
      </w:rPr>
      <w:t xml:space="preserve">tel. </w:t>
    </w:r>
    <w:r w:rsidRPr="001B054F">
      <w:rPr>
        <w:rFonts w:ascii="Arial" w:hAnsi="Arial" w:cs="Arial"/>
        <w:b/>
        <w:color w:val="00884C"/>
        <w:sz w:val="18"/>
        <w:szCs w:val="18"/>
      </w:rPr>
      <w:t>71 339 86 56, fa</w:t>
    </w:r>
    <w:r>
      <w:rPr>
        <w:rFonts w:ascii="Arial" w:hAnsi="Arial" w:cs="Arial"/>
        <w:b/>
        <w:color w:val="00884C"/>
        <w:sz w:val="18"/>
        <w:szCs w:val="18"/>
      </w:rPr>
      <w:t>ks</w:t>
    </w:r>
    <w:r w:rsidRPr="001B054F">
      <w:rPr>
        <w:rFonts w:ascii="Arial" w:hAnsi="Arial" w:cs="Arial"/>
        <w:b/>
        <w:color w:val="00884C"/>
        <w:sz w:val="18"/>
        <w:szCs w:val="18"/>
      </w:rPr>
      <w:t xml:space="preserve"> 71 339 79 12</w:t>
    </w:r>
    <w:r>
      <w:rPr>
        <w:rFonts w:ascii="Arial" w:hAnsi="Arial" w:cs="Arial"/>
        <w:b/>
        <w:color w:val="00884C"/>
        <w:sz w:val="18"/>
        <w:szCs w:val="18"/>
      </w:rPr>
      <w:t xml:space="preserve"> </w:t>
    </w:r>
  </w:p>
  <w:p w14:paraId="79DF1324" w14:textId="77777777" w:rsidR="002937A0" w:rsidRPr="004212EA" w:rsidRDefault="002937A0" w:rsidP="002937A0">
    <w:pPr>
      <w:pStyle w:val="Stopka"/>
      <w:jc w:val="center"/>
      <w:rPr>
        <w:rFonts w:ascii="Arial" w:hAnsi="Arial" w:cs="Arial"/>
        <w:b/>
        <w:color w:val="00884C"/>
        <w:sz w:val="18"/>
        <w:szCs w:val="18"/>
        <w:lang w:val="en-US"/>
      </w:rPr>
    </w:pPr>
    <w:r w:rsidRPr="004212EA">
      <w:rPr>
        <w:rFonts w:ascii="Arial" w:hAnsi="Arial" w:cs="Arial"/>
        <w:b/>
        <w:color w:val="00884C"/>
        <w:sz w:val="18"/>
        <w:szCs w:val="18"/>
        <w:lang w:val="en-US"/>
      </w:rPr>
      <w:t>NIP 896-10-00-264, REGON 006011298</w:t>
    </w:r>
  </w:p>
  <w:p w14:paraId="7DEE45AF" w14:textId="77777777" w:rsidR="002937A0" w:rsidRPr="002925E3" w:rsidRDefault="002937A0" w:rsidP="002937A0">
    <w:pPr>
      <w:jc w:val="center"/>
      <w:rPr>
        <w:lang w:val="en-US"/>
      </w:rPr>
    </w:pPr>
    <w:r w:rsidRPr="001F4347">
      <w:rPr>
        <w:rFonts w:ascii="Arial" w:hAnsi="Arial" w:cs="Arial"/>
        <w:b/>
        <w:color w:val="00884C"/>
        <w:sz w:val="18"/>
        <w:szCs w:val="18"/>
        <w:lang w:val="en-US"/>
      </w:rPr>
      <w:t>e-mail: sekretariat@dodr.pl, www.dodr.pl</w:t>
    </w:r>
  </w:p>
  <w:p w14:paraId="38F44349" w14:textId="77777777" w:rsidR="002937A0" w:rsidRPr="006F537C" w:rsidRDefault="002937A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6F6D9" w14:textId="77777777" w:rsidR="00A61C5C" w:rsidRDefault="00A61C5C">
      <w:r>
        <w:separator/>
      </w:r>
    </w:p>
  </w:footnote>
  <w:footnote w:type="continuationSeparator" w:id="0">
    <w:p w14:paraId="49A10552" w14:textId="77777777" w:rsidR="00A61C5C" w:rsidRDefault="00A6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851B" w14:textId="3A4B41D5" w:rsidR="002937A0" w:rsidRDefault="000446C8" w:rsidP="002937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DA3F19" wp14:editId="6C134502">
              <wp:simplePos x="0" y="0"/>
              <wp:positionH relativeFrom="column">
                <wp:posOffset>233045</wp:posOffset>
              </wp:positionH>
              <wp:positionV relativeFrom="paragraph">
                <wp:posOffset>1243330</wp:posOffset>
              </wp:positionV>
              <wp:extent cx="5715000" cy="0"/>
              <wp:effectExtent l="28575" t="28575" r="28575" b="28575"/>
              <wp:wrapNone/>
              <wp:docPr id="56917335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00884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B152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97.9pt" to="468.3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" strokecolor="#00884c" strokeweight="3.5pt"/>
          </w:pict>
        </mc:Fallback>
      </mc:AlternateContent>
    </w:r>
    <w:r>
      <w:rPr>
        <w:b/>
        <w:noProof/>
      </w:rPr>
      <w:drawing>
        <wp:inline distT="0" distB="0" distL="0" distR="0" wp14:anchorId="3AB39B78" wp14:editId="3E963061">
          <wp:extent cx="6082030" cy="1456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030" cy="1456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A32BB6" w14:textId="77777777" w:rsidR="002937A0" w:rsidRDefault="002937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18B8"/>
    <w:multiLevelType w:val="hybridMultilevel"/>
    <w:tmpl w:val="DDCEE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280"/>
    <w:multiLevelType w:val="hybridMultilevel"/>
    <w:tmpl w:val="6BAAC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0C7E"/>
    <w:multiLevelType w:val="hybridMultilevel"/>
    <w:tmpl w:val="D41A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47BE"/>
    <w:multiLevelType w:val="hybridMultilevel"/>
    <w:tmpl w:val="2A7E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807D5"/>
    <w:multiLevelType w:val="hybridMultilevel"/>
    <w:tmpl w:val="6624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66FB4"/>
    <w:multiLevelType w:val="hybridMultilevel"/>
    <w:tmpl w:val="3B72D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3D62"/>
    <w:multiLevelType w:val="hybridMultilevel"/>
    <w:tmpl w:val="18665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564C"/>
    <w:multiLevelType w:val="hybridMultilevel"/>
    <w:tmpl w:val="7A046CD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68B1039"/>
    <w:multiLevelType w:val="hybridMultilevel"/>
    <w:tmpl w:val="1CEC0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523025">
    <w:abstractNumId w:val="7"/>
  </w:num>
  <w:num w:numId="2" w16cid:durableId="1090394874">
    <w:abstractNumId w:val="0"/>
  </w:num>
  <w:num w:numId="3" w16cid:durableId="766654043">
    <w:abstractNumId w:val="1"/>
  </w:num>
  <w:num w:numId="4" w16cid:durableId="223102581">
    <w:abstractNumId w:val="8"/>
  </w:num>
  <w:num w:numId="5" w16cid:durableId="834493211">
    <w:abstractNumId w:val="6"/>
  </w:num>
  <w:num w:numId="6" w16cid:durableId="1582450872">
    <w:abstractNumId w:val="3"/>
  </w:num>
  <w:num w:numId="7" w16cid:durableId="2145270673">
    <w:abstractNumId w:val="4"/>
  </w:num>
  <w:num w:numId="8" w16cid:durableId="1867062832">
    <w:abstractNumId w:val="5"/>
  </w:num>
  <w:num w:numId="9" w16cid:durableId="118917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9A"/>
    <w:rsid w:val="000446C8"/>
    <w:rsid w:val="000B256B"/>
    <w:rsid w:val="00124E6E"/>
    <w:rsid w:val="001D33C7"/>
    <w:rsid w:val="001E6B9A"/>
    <w:rsid w:val="00200E1F"/>
    <w:rsid w:val="00265152"/>
    <w:rsid w:val="002937A0"/>
    <w:rsid w:val="00343435"/>
    <w:rsid w:val="006E4055"/>
    <w:rsid w:val="00797BB0"/>
    <w:rsid w:val="009709DA"/>
    <w:rsid w:val="009B4164"/>
    <w:rsid w:val="00A1642B"/>
    <w:rsid w:val="00A61C5C"/>
    <w:rsid w:val="00CF7897"/>
    <w:rsid w:val="00D55AC8"/>
    <w:rsid w:val="00DD3D2F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3E903"/>
  <w15:chartTrackingRefBased/>
  <w15:docId w15:val="{74F5BD4D-B44D-4AD5-BC84-7104425C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E6B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6B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F5F21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6167D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6167D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E660B2"/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343435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343435"/>
    <w:pPr>
      <w:suppressAutoHyphens/>
      <w:spacing w:after="120" w:line="480" w:lineRule="auto"/>
    </w:pPr>
    <w:rPr>
      <w:rFonts w:eastAsia="Calibri"/>
      <w:sz w:val="22"/>
      <w:szCs w:val="22"/>
      <w:lang w:val="x-none" w:eastAsia="ar-SA"/>
    </w:rPr>
  </w:style>
  <w:style w:type="paragraph" w:styleId="Akapitzlist">
    <w:name w:val="List Paragraph"/>
    <w:basedOn w:val="Normalny"/>
    <w:uiPriority w:val="34"/>
    <w:qFormat/>
    <w:rsid w:val="003434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MSemenowicz</dc:creator>
  <cp:keywords/>
  <cp:lastModifiedBy>MBak</cp:lastModifiedBy>
  <cp:revision>3</cp:revision>
  <cp:lastPrinted>2025-03-27T07:46:00Z</cp:lastPrinted>
  <dcterms:created xsi:type="dcterms:W3CDTF">2025-03-27T08:24:00Z</dcterms:created>
  <dcterms:modified xsi:type="dcterms:W3CDTF">2025-03-27T08:28:00Z</dcterms:modified>
</cp:coreProperties>
</file>