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B1" w:rsidRPr="001A1359" w:rsidRDefault="000F48B1" w:rsidP="000F48B1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10</w:t>
      </w:r>
      <w:r w:rsidRPr="001A1359">
        <w:rPr>
          <w:rFonts w:ascii="Cambria" w:hAnsi="Cambria"/>
          <w:b/>
          <w:bCs/>
        </w:rPr>
        <w:t xml:space="preserve"> do SWZ</w:t>
      </w:r>
    </w:p>
    <w:p w:rsidR="000F48B1" w:rsidRPr="000F48B1" w:rsidRDefault="000F48B1" w:rsidP="000F48B1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2"/>
        </w:rPr>
      </w:pPr>
      <w:r w:rsidRPr="000F48B1">
        <w:rPr>
          <w:rFonts w:ascii="Cambria" w:hAnsi="Cambria"/>
          <w:b/>
          <w:bCs/>
          <w:sz w:val="22"/>
        </w:rPr>
        <w:t>Trasy zbiórki odpadów</w:t>
      </w:r>
    </w:p>
    <w:p w:rsidR="000F48B1" w:rsidRPr="001A27E5" w:rsidRDefault="000F48B1" w:rsidP="000F48B1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1605CF">
        <w:rPr>
          <w:rFonts w:ascii="Cambria" w:hAnsi="Cambria"/>
          <w:b/>
          <w:sz w:val="24"/>
          <w:szCs w:val="24"/>
        </w:rPr>
        <w:t>41.2022</w:t>
      </w:r>
      <w:r>
        <w:rPr>
          <w:rFonts w:ascii="Cambria" w:hAnsi="Cambria"/>
          <w:b/>
          <w:sz w:val="24"/>
          <w:szCs w:val="24"/>
        </w:rPr>
        <w:t>.</w:t>
      </w:r>
      <w:r w:rsidR="001605CF">
        <w:rPr>
          <w:rFonts w:ascii="Cambria" w:hAnsi="Cambria"/>
          <w:b/>
          <w:sz w:val="24"/>
          <w:szCs w:val="24"/>
        </w:rPr>
        <w:t>TW</w:t>
      </w:r>
      <w:r w:rsidRPr="001A27E5">
        <w:rPr>
          <w:rFonts w:ascii="Cambria" w:hAnsi="Cambria"/>
          <w:bCs/>
          <w:sz w:val="24"/>
          <w:szCs w:val="24"/>
        </w:rPr>
        <w:t>)</w:t>
      </w:r>
    </w:p>
    <w:p w:rsidR="003A4957" w:rsidRPr="000F48B1" w:rsidRDefault="003A4957" w:rsidP="00990613">
      <w:pPr>
        <w:shd w:val="clear" w:color="auto" w:fill="FFFFFF"/>
        <w:ind w:left="145"/>
        <w:jc w:val="center"/>
        <w:rPr>
          <w:rFonts w:asciiTheme="majorHAnsi" w:hAnsiTheme="majorHAnsi"/>
          <w:b/>
          <w:sz w:val="22"/>
          <w:szCs w:val="22"/>
        </w:rPr>
      </w:pPr>
    </w:p>
    <w:p w:rsidR="003A4957" w:rsidRPr="000F48B1" w:rsidRDefault="003A4957" w:rsidP="00990613">
      <w:pPr>
        <w:shd w:val="clear" w:color="auto" w:fill="FFFFFF"/>
        <w:rPr>
          <w:rFonts w:asciiTheme="majorHAnsi" w:hAnsiTheme="majorHAnsi"/>
          <w:b/>
          <w:sz w:val="22"/>
          <w:szCs w:val="22"/>
        </w:rPr>
      </w:pPr>
    </w:p>
    <w:p w:rsidR="003A4957" w:rsidRPr="000F48B1" w:rsidRDefault="003A4957" w:rsidP="00990613">
      <w:pPr>
        <w:shd w:val="clear" w:color="auto" w:fill="FFFFFF"/>
        <w:ind w:left="145"/>
        <w:jc w:val="center"/>
        <w:rPr>
          <w:rFonts w:asciiTheme="majorHAnsi" w:hAnsiTheme="majorHAnsi"/>
          <w:b/>
          <w:sz w:val="22"/>
          <w:szCs w:val="22"/>
        </w:rPr>
      </w:pPr>
    </w:p>
    <w:p w:rsidR="00AB6758" w:rsidRPr="000F48B1" w:rsidRDefault="004B090A" w:rsidP="00990613">
      <w:pPr>
        <w:shd w:val="clear" w:color="auto" w:fill="FFFFFF"/>
        <w:ind w:left="145"/>
        <w:jc w:val="center"/>
        <w:rPr>
          <w:rFonts w:asciiTheme="majorHAnsi" w:hAnsiTheme="majorHAnsi"/>
          <w:b/>
          <w:sz w:val="24"/>
          <w:szCs w:val="22"/>
        </w:rPr>
      </w:pPr>
      <w:r w:rsidRPr="000F48B1">
        <w:rPr>
          <w:rFonts w:asciiTheme="majorHAnsi" w:hAnsiTheme="majorHAnsi"/>
          <w:b/>
          <w:sz w:val="24"/>
          <w:szCs w:val="22"/>
        </w:rPr>
        <w:t>Orientacyjne</w:t>
      </w:r>
      <w:r w:rsidR="003A4957" w:rsidRPr="000F48B1">
        <w:rPr>
          <w:rFonts w:asciiTheme="majorHAnsi" w:hAnsiTheme="majorHAnsi"/>
          <w:b/>
          <w:sz w:val="24"/>
          <w:szCs w:val="22"/>
        </w:rPr>
        <w:t xml:space="preserve"> długości tras przejazdu</w:t>
      </w:r>
    </w:p>
    <w:p w:rsidR="00AB6758" w:rsidRPr="000F48B1" w:rsidRDefault="00AB6758" w:rsidP="00990613">
      <w:pPr>
        <w:shd w:val="clear" w:color="auto" w:fill="FFFFFF"/>
        <w:ind w:left="145"/>
        <w:jc w:val="center"/>
        <w:rPr>
          <w:rFonts w:asciiTheme="majorHAnsi" w:hAnsiTheme="majorHAnsi"/>
          <w:sz w:val="22"/>
          <w:szCs w:val="22"/>
        </w:rPr>
      </w:pPr>
    </w:p>
    <w:p w:rsidR="004B090A" w:rsidRPr="000F48B1" w:rsidRDefault="00AB6758" w:rsidP="00990613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i/>
          <w:sz w:val="22"/>
          <w:szCs w:val="22"/>
        </w:rPr>
        <w:t>(</w:t>
      </w:r>
      <w:r w:rsidR="00695EAE" w:rsidRPr="000F48B1">
        <w:rPr>
          <w:rFonts w:asciiTheme="majorHAnsi" w:hAnsiTheme="majorHAnsi"/>
          <w:i/>
          <w:sz w:val="22"/>
          <w:szCs w:val="22"/>
        </w:rPr>
        <w:t xml:space="preserve">w analogi do </w:t>
      </w:r>
      <w:r w:rsidR="00A96A5C" w:rsidRPr="000F48B1">
        <w:rPr>
          <w:rFonts w:asciiTheme="majorHAnsi" w:hAnsiTheme="majorHAnsi"/>
          <w:i/>
          <w:sz w:val="22"/>
          <w:szCs w:val="22"/>
        </w:rPr>
        <w:t xml:space="preserve">istniejącego </w:t>
      </w:r>
      <w:r w:rsidR="00695EAE" w:rsidRPr="000F48B1">
        <w:rPr>
          <w:rFonts w:asciiTheme="majorHAnsi" w:hAnsiTheme="majorHAnsi"/>
          <w:i/>
          <w:sz w:val="22"/>
          <w:szCs w:val="22"/>
        </w:rPr>
        <w:t xml:space="preserve">harmonogramu odbioru odpadów i krotnością </w:t>
      </w:r>
      <w:r w:rsidRPr="000F48B1">
        <w:rPr>
          <w:rFonts w:asciiTheme="majorHAnsi" w:hAnsiTheme="majorHAnsi"/>
          <w:i/>
          <w:sz w:val="22"/>
          <w:szCs w:val="22"/>
        </w:rPr>
        <w:t>przejazdu)</w:t>
      </w:r>
      <w:r w:rsidR="003A4957" w:rsidRPr="000F48B1">
        <w:rPr>
          <w:rFonts w:asciiTheme="majorHAnsi" w:hAnsiTheme="majorHAnsi"/>
          <w:i/>
          <w:sz w:val="22"/>
          <w:szCs w:val="22"/>
        </w:rPr>
        <w:t xml:space="preserve"> </w:t>
      </w:r>
      <w:r w:rsidR="00810C89" w:rsidRPr="000F48B1">
        <w:rPr>
          <w:rFonts w:asciiTheme="majorHAnsi" w:hAnsiTheme="majorHAnsi"/>
          <w:sz w:val="22"/>
          <w:szCs w:val="22"/>
        </w:rPr>
        <w:t xml:space="preserve">samochodem </w:t>
      </w:r>
      <w:r w:rsidR="003A4957" w:rsidRPr="000F48B1">
        <w:rPr>
          <w:rFonts w:asciiTheme="majorHAnsi" w:hAnsiTheme="majorHAnsi"/>
          <w:sz w:val="22"/>
          <w:szCs w:val="22"/>
        </w:rPr>
        <w:t xml:space="preserve">                  </w:t>
      </w:r>
      <w:r w:rsidR="004B090A" w:rsidRPr="000F48B1">
        <w:rPr>
          <w:rFonts w:asciiTheme="majorHAnsi" w:hAnsiTheme="majorHAnsi"/>
          <w:sz w:val="22"/>
          <w:szCs w:val="22"/>
        </w:rPr>
        <w:t xml:space="preserve">o ładowności do 10 ton </w:t>
      </w:r>
      <w:r w:rsidR="00810C89" w:rsidRPr="000F48B1">
        <w:rPr>
          <w:rFonts w:asciiTheme="majorHAnsi" w:hAnsiTheme="majorHAnsi"/>
          <w:i/>
          <w:sz w:val="22"/>
          <w:szCs w:val="22"/>
        </w:rPr>
        <w:t>(w tym także</w:t>
      </w:r>
      <w:r w:rsidR="003A4957" w:rsidRPr="000F48B1">
        <w:rPr>
          <w:rFonts w:asciiTheme="majorHAnsi" w:hAnsiTheme="majorHAnsi"/>
          <w:i/>
          <w:sz w:val="22"/>
          <w:szCs w:val="22"/>
        </w:rPr>
        <w:t xml:space="preserve"> </w:t>
      </w:r>
      <w:r w:rsidR="00810C89" w:rsidRPr="000F48B1">
        <w:rPr>
          <w:rFonts w:asciiTheme="majorHAnsi" w:hAnsiTheme="majorHAnsi"/>
          <w:i/>
          <w:sz w:val="22"/>
          <w:szCs w:val="22"/>
        </w:rPr>
        <w:t>o niższym tonażu)</w:t>
      </w:r>
      <w:r w:rsidR="00B01168" w:rsidRPr="000F48B1">
        <w:rPr>
          <w:rFonts w:asciiTheme="majorHAnsi" w:hAnsiTheme="majorHAnsi"/>
          <w:sz w:val="22"/>
          <w:szCs w:val="22"/>
        </w:rPr>
        <w:t>, celem</w:t>
      </w:r>
      <w:r w:rsidR="004B090A" w:rsidRPr="000F48B1">
        <w:rPr>
          <w:rFonts w:asciiTheme="majorHAnsi" w:hAnsiTheme="majorHAnsi"/>
          <w:sz w:val="22"/>
          <w:szCs w:val="22"/>
        </w:rPr>
        <w:t xml:space="preserve"> zebrania wszystkich odpadów </w:t>
      </w:r>
      <w:r w:rsidR="003A4957" w:rsidRPr="000F48B1">
        <w:rPr>
          <w:rFonts w:asciiTheme="majorHAnsi" w:hAnsiTheme="majorHAnsi"/>
          <w:sz w:val="22"/>
          <w:szCs w:val="22"/>
        </w:rPr>
        <w:t xml:space="preserve">                                     </w:t>
      </w:r>
      <w:r w:rsidR="00B01168" w:rsidRPr="000F48B1">
        <w:rPr>
          <w:rFonts w:asciiTheme="majorHAnsi" w:hAnsiTheme="majorHAnsi"/>
          <w:sz w:val="22"/>
          <w:szCs w:val="22"/>
        </w:rPr>
        <w:t>z nieruchomości zamieszkałych  na terenie Gminy Dydnia</w:t>
      </w:r>
      <w:r w:rsidR="00D937B3" w:rsidRPr="000F48B1">
        <w:rPr>
          <w:rFonts w:asciiTheme="majorHAnsi" w:hAnsiTheme="majorHAnsi"/>
          <w:sz w:val="22"/>
          <w:szCs w:val="22"/>
        </w:rPr>
        <w:t>:</w:t>
      </w:r>
    </w:p>
    <w:p w:rsidR="00A96A5C" w:rsidRPr="000F48B1" w:rsidRDefault="00A96A5C" w:rsidP="00990613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</w:p>
    <w:p w:rsidR="00A96A5C" w:rsidRPr="000F48B1" w:rsidRDefault="000F48B1" w:rsidP="00990613">
      <w:pPr>
        <w:pStyle w:val="Akapitzlist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Niebocko,</w:t>
      </w:r>
      <w:r w:rsidR="00737BC6" w:rsidRPr="000F48B1">
        <w:rPr>
          <w:rFonts w:asciiTheme="majorHAnsi" w:hAnsiTheme="majorHAnsi"/>
          <w:sz w:val="22"/>
          <w:szCs w:val="22"/>
        </w:rPr>
        <w:t xml:space="preserve"> Grabówka</w:t>
      </w:r>
      <w:r w:rsidR="00737BC6" w:rsidRPr="000F48B1">
        <w:rPr>
          <w:rFonts w:asciiTheme="majorHAnsi" w:hAnsiTheme="majorHAnsi"/>
          <w:sz w:val="22"/>
          <w:szCs w:val="22"/>
        </w:rPr>
        <w:tab/>
      </w:r>
      <w:r w:rsidR="00756D2B" w:rsidRPr="000F48B1">
        <w:rPr>
          <w:rFonts w:asciiTheme="majorHAnsi" w:hAnsiTheme="majorHAnsi"/>
          <w:sz w:val="22"/>
          <w:szCs w:val="22"/>
        </w:rPr>
        <w:tab/>
      </w:r>
      <w:r w:rsidR="00756D2B" w:rsidRPr="000F48B1">
        <w:rPr>
          <w:rFonts w:asciiTheme="majorHAnsi" w:hAnsiTheme="majorHAnsi"/>
          <w:sz w:val="22"/>
          <w:szCs w:val="22"/>
        </w:rPr>
        <w:tab/>
      </w:r>
      <w:r w:rsidR="00756D2B" w:rsidRPr="000F48B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737BC6" w:rsidRPr="000F48B1">
        <w:rPr>
          <w:rFonts w:asciiTheme="majorHAnsi" w:hAnsiTheme="majorHAnsi"/>
          <w:sz w:val="22"/>
          <w:szCs w:val="22"/>
        </w:rPr>
        <w:t>-</w:t>
      </w:r>
      <w:r w:rsidR="00737BC6" w:rsidRPr="000F48B1">
        <w:rPr>
          <w:rFonts w:asciiTheme="majorHAnsi" w:hAnsiTheme="majorHAnsi"/>
          <w:sz w:val="22"/>
          <w:szCs w:val="22"/>
        </w:rPr>
        <w:tab/>
        <w:t>38 km</w:t>
      </w:r>
    </w:p>
    <w:p w:rsidR="00737BC6" w:rsidRPr="000F48B1" w:rsidRDefault="000F48B1" w:rsidP="00990613">
      <w:pPr>
        <w:pStyle w:val="Akapitzlist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Jabłonka, </w:t>
      </w:r>
      <w:r w:rsidR="00737BC6" w:rsidRPr="000F48B1">
        <w:rPr>
          <w:rFonts w:asciiTheme="majorHAnsi" w:hAnsiTheme="majorHAnsi"/>
          <w:sz w:val="22"/>
          <w:szCs w:val="22"/>
        </w:rPr>
        <w:t>Wydrna</w:t>
      </w:r>
      <w:r w:rsidR="00A009DE" w:rsidRPr="000F48B1">
        <w:rPr>
          <w:rFonts w:asciiTheme="majorHAnsi" w:hAnsiTheme="majorHAnsi"/>
          <w:sz w:val="22"/>
          <w:szCs w:val="22"/>
        </w:rPr>
        <w:tab/>
      </w:r>
      <w:r w:rsidR="00756D2B" w:rsidRPr="000F48B1">
        <w:rPr>
          <w:rFonts w:asciiTheme="majorHAnsi" w:hAnsiTheme="majorHAnsi"/>
          <w:sz w:val="22"/>
          <w:szCs w:val="22"/>
        </w:rPr>
        <w:tab/>
      </w:r>
      <w:r w:rsidR="00756D2B" w:rsidRPr="000F48B1">
        <w:rPr>
          <w:rFonts w:asciiTheme="majorHAnsi" w:hAnsiTheme="majorHAnsi"/>
          <w:sz w:val="22"/>
          <w:szCs w:val="22"/>
        </w:rPr>
        <w:tab/>
      </w:r>
      <w:r w:rsidR="00756D2B" w:rsidRPr="000F48B1"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ab/>
      </w:r>
      <w:r w:rsidR="00A009DE" w:rsidRPr="000F48B1">
        <w:rPr>
          <w:rFonts w:asciiTheme="majorHAnsi" w:hAnsiTheme="majorHAnsi"/>
          <w:sz w:val="22"/>
          <w:szCs w:val="22"/>
        </w:rPr>
        <w:t xml:space="preserve">- </w:t>
      </w:r>
      <w:r w:rsidR="00A009DE" w:rsidRPr="000F48B1">
        <w:rPr>
          <w:rFonts w:asciiTheme="majorHAnsi" w:hAnsiTheme="majorHAnsi"/>
          <w:sz w:val="22"/>
          <w:szCs w:val="22"/>
        </w:rPr>
        <w:tab/>
        <w:t>23</w:t>
      </w:r>
      <w:r w:rsidR="00756D2B" w:rsidRPr="000F48B1">
        <w:rPr>
          <w:rFonts w:asciiTheme="majorHAnsi" w:hAnsiTheme="majorHAnsi"/>
          <w:sz w:val="22"/>
          <w:szCs w:val="22"/>
        </w:rPr>
        <w:t xml:space="preserve"> km</w:t>
      </w:r>
    </w:p>
    <w:p w:rsidR="00756D2B" w:rsidRPr="000F48B1" w:rsidRDefault="00756D2B" w:rsidP="00990613">
      <w:pPr>
        <w:pStyle w:val="Akapitzlist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>Dydnia</w:t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  <w:t xml:space="preserve">-         </w:t>
      </w:r>
      <w:r w:rsidRPr="000F48B1">
        <w:rPr>
          <w:rFonts w:asciiTheme="majorHAnsi" w:hAnsiTheme="majorHAnsi"/>
          <w:sz w:val="22"/>
          <w:szCs w:val="22"/>
        </w:rPr>
        <w:tab/>
        <w:t>30 km</w:t>
      </w:r>
    </w:p>
    <w:p w:rsidR="00756D2B" w:rsidRPr="000F48B1" w:rsidRDefault="00756D2B" w:rsidP="00990613">
      <w:pPr>
        <w:pStyle w:val="Akapitzlist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 xml:space="preserve">Krzywe, Końskie, Witryłów, Temeszów, Ulucz </w:t>
      </w:r>
      <w:r w:rsidR="00A715B7"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>-</w:t>
      </w:r>
      <w:r w:rsidRPr="000F48B1">
        <w:rPr>
          <w:rFonts w:asciiTheme="majorHAnsi" w:hAnsiTheme="majorHAnsi"/>
          <w:sz w:val="22"/>
          <w:szCs w:val="22"/>
        </w:rPr>
        <w:tab/>
        <w:t>76 km</w:t>
      </w:r>
    </w:p>
    <w:p w:rsidR="00A715B7" w:rsidRPr="000F48B1" w:rsidRDefault="00A715B7" w:rsidP="00990613">
      <w:pPr>
        <w:pStyle w:val="Akapitzlist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>Krzemienna, Obarzym, Niewistka</w:t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  <w:u w:val="single"/>
        </w:rPr>
        <w:t>-</w:t>
      </w:r>
      <w:r w:rsidRPr="000F48B1">
        <w:rPr>
          <w:rFonts w:asciiTheme="majorHAnsi" w:hAnsiTheme="majorHAnsi"/>
          <w:sz w:val="22"/>
          <w:szCs w:val="22"/>
          <w:u w:val="single"/>
        </w:rPr>
        <w:tab/>
        <w:t>38 km</w:t>
      </w:r>
    </w:p>
    <w:p w:rsidR="00A715B7" w:rsidRPr="000F48B1" w:rsidRDefault="00FE7A0F" w:rsidP="00990613">
      <w:pPr>
        <w:pStyle w:val="Akapitzlist"/>
        <w:shd w:val="clear" w:color="auto" w:fill="FFFFFF"/>
        <w:spacing w:line="320" w:lineRule="exact"/>
        <w:ind w:left="505"/>
        <w:jc w:val="both"/>
        <w:rPr>
          <w:rFonts w:asciiTheme="majorHAnsi" w:hAnsiTheme="majorHAnsi"/>
          <w:b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b/>
          <w:sz w:val="22"/>
          <w:szCs w:val="22"/>
        </w:rPr>
        <w:t>RAZEM:</w:t>
      </w:r>
      <w:r w:rsidRPr="000F48B1">
        <w:rPr>
          <w:rFonts w:asciiTheme="majorHAnsi" w:hAnsiTheme="majorHAnsi"/>
          <w:b/>
          <w:sz w:val="22"/>
          <w:szCs w:val="22"/>
        </w:rPr>
        <w:tab/>
      </w:r>
      <w:r w:rsidRPr="000F48B1">
        <w:rPr>
          <w:rFonts w:asciiTheme="majorHAnsi" w:hAnsiTheme="majorHAnsi"/>
          <w:b/>
          <w:sz w:val="22"/>
          <w:szCs w:val="22"/>
        </w:rPr>
        <w:tab/>
      </w:r>
      <w:r w:rsidR="004C2C7B" w:rsidRPr="000F48B1">
        <w:rPr>
          <w:rFonts w:asciiTheme="majorHAnsi" w:hAnsiTheme="majorHAnsi"/>
          <w:b/>
          <w:sz w:val="22"/>
          <w:szCs w:val="22"/>
        </w:rPr>
        <w:tab/>
      </w:r>
      <w:r w:rsidR="000F19B7" w:rsidRPr="000F48B1">
        <w:rPr>
          <w:rFonts w:asciiTheme="majorHAnsi" w:hAnsiTheme="majorHAnsi"/>
          <w:b/>
          <w:sz w:val="22"/>
          <w:szCs w:val="22"/>
        </w:rPr>
        <w:t>205 km</w:t>
      </w:r>
    </w:p>
    <w:p w:rsidR="00A96A5C" w:rsidRDefault="00A96A5C" w:rsidP="00990613">
      <w:pPr>
        <w:shd w:val="clear" w:color="auto" w:fill="FFFFFF"/>
        <w:spacing w:line="320" w:lineRule="exact"/>
        <w:ind w:left="145"/>
        <w:jc w:val="both"/>
        <w:rPr>
          <w:rFonts w:asciiTheme="majorHAnsi" w:hAnsiTheme="majorHAnsi"/>
          <w:sz w:val="22"/>
          <w:szCs w:val="22"/>
        </w:rPr>
      </w:pPr>
    </w:p>
    <w:p w:rsidR="000F48B1" w:rsidRDefault="000F48B1" w:rsidP="00990613">
      <w:pPr>
        <w:shd w:val="clear" w:color="auto" w:fill="FFFFFF"/>
        <w:spacing w:line="320" w:lineRule="exact"/>
        <w:ind w:left="145"/>
        <w:jc w:val="both"/>
        <w:rPr>
          <w:rFonts w:asciiTheme="majorHAnsi" w:hAnsiTheme="majorHAnsi"/>
          <w:sz w:val="22"/>
          <w:szCs w:val="22"/>
        </w:rPr>
      </w:pPr>
    </w:p>
    <w:p w:rsidR="000F48B1" w:rsidRPr="000F48B1" w:rsidRDefault="000F48B1" w:rsidP="00990613">
      <w:pPr>
        <w:shd w:val="clear" w:color="auto" w:fill="FFFFFF"/>
        <w:spacing w:line="320" w:lineRule="exact"/>
        <w:ind w:left="145"/>
        <w:jc w:val="both"/>
        <w:rPr>
          <w:rFonts w:asciiTheme="majorHAnsi" w:hAnsiTheme="majorHAnsi"/>
          <w:sz w:val="22"/>
          <w:szCs w:val="22"/>
        </w:rPr>
      </w:pPr>
    </w:p>
    <w:p w:rsidR="004C2C7B" w:rsidRPr="000F48B1" w:rsidRDefault="004C2C7B" w:rsidP="00990613">
      <w:pPr>
        <w:shd w:val="clear" w:color="auto" w:fill="FFFFFF"/>
        <w:spacing w:line="320" w:lineRule="exact"/>
        <w:ind w:left="145"/>
        <w:jc w:val="center"/>
        <w:rPr>
          <w:rFonts w:asciiTheme="majorHAnsi" w:hAnsiTheme="majorHAnsi"/>
          <w:b/>
          <w:sz w:val="22"/>
          <w:szCs w:val="22"/>
        </w:rPr>
      </w:pPr>
      <w:r w:rsidRPr="000F48B1">
        <w:rPr>
          <w:rFonts w:asciiTheme="majorHAnsi" w:hAnsiTheme="majorHAnsi"/>
          <w:b/>
          <w:sz w:val="22"/>
          <w:szCs w:val="22"/>
        </w:rPr>
        <w:t>Orientacyjna liczba nieruchomości od których odbierane są odpady w podziale na miejscowości:</w:t>
      </w:r>
    </w:p>
    <w:p w:rsidR="004C2C7B" w:rsidRPr="000F48B1" w:rsidRDefault="000F48B1" w:rsidP="000F48B1">
      <w:pPr>
        <w:pStyle w:val="Akapitzlist"/>
        <w:numPr>
          <w:ilvl w:val="0"/>
          <w:numId w:val="2"/>
        </w:num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Niebocko, Grabówka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>-</w:t>
      </w:r>
      <w:r w:rsidR="004C2C7B" w:rsidRPr="000F48B1">
        <w:rPr>
          <w:rFonts w:asciiTheme="majorHAnsi" w:hAnsiTheme="majorHAnsi"/>
          <w:sz w:val="22"/>
          <w:szCs w:val="22"/>
        </w:rPr>
        <w:tab/>
        <w:t>495</w:t>
      </w:r>
    </w:p>
    <w:p w:rsidR="004C2C7B" w:rsidRPr="000F48B1" w:rsidRDefault="000F48B1" w:rsidP="000F48B1">
      <w:pPr>
        <w:pStyle w:val="Akapitzlist"/>
        <w:numPr>
          <w:ilvl w:val="0"/>
          <w:numId w:val="2"/>
        </w:num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Jabłonka, </w:t>
      </w:r>
      <w:r w:rsidR="004C2C7B" w:rsidRPr="000F48B1">
        <w:rPr>
          <w:rFonts w:asciiTheme="majorHAnsi" w:hAnsiTheme="majorHAnsi"/>
          <w:sz w:val="22"/>
          <w:szCs w:val="22"/>
        </w:rPr>
        <w:t>Wydrna</w:t>
      </w:r>
      <w:r w:rsidR="004C2C7B" w:rsidRPr="000F48B1"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ab/>
        <w:t xml:space="preserve">- </w:t>
      </w:r>
      <w:r w:rsidR="004C2C7B" w:rsidRPr="000F48B1">
        <w:rPr>
          <w:rFonts w:asciiTheme="majorHAnsi" w:hAnsiTheme="majorHAnsi"/>
          <w:sz w:val="22"/>
          <w:szCs w:val="22"/>
        </w:rPr>
        <w:tab/>
        <w:t>387</w:t>
      </w:r>
    </w:p>
    <w:p w:rsidR="004C2C7B" w:rsidRPr="000F48B1" w:rsidRDefault="000F48B1" w:rsidP="000F48B1">
      <w:pPr>
        <w:pStyle w:val="Akapitzlist"/>
        <w:numPr>
          <w:ilvl w:val="0"/>
          <w:numId w:val="2"/>
        </w:num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Dydnia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ab/>
        <w:t xml:space="preserve">-         </w:t>
      </w:r>
      <w:r w:rsidR="004C2C7B" w:rsidRPr="000F48B1">
        <w:rPr>
          <w:rFonts w:asciiTheme="majorHAnsi" w:hAnsiTheme="majorHAnsi"/>
          <w:sz w:val="22"/>
          <w:szCs w:val="22"/>
        </w:rPr>
        <w:tab/>
        <w:t>362</w:t>
      </w:r>
    </w:p>
    <w:p w:rsidR="004C2C7B" w:rsidRPr="000F48B1" w:rsidRDefault="004C2C7B" w:rsidP="000F48B1">
      <w:pPr>
        <w:pStyle w:val="Akapitzlist"/>
        <w:numPr>
          <w:ilvl w:val="0"/>
          <w:numId w:val="2"/>
        </w:num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 xml:space="preserve">Krzywe, Końskie, Witryłów, Temeszów, Ulucz </w:t>
      </w:r>
      <w:r w:rsidRPr="000F48B1">
        <w:rPr>
          <w:rFonts w:asciiTheme="majorHAnsi" w:hAnsiTheme="majorHAnsi"/>
          <w:sz w:val="22"/>
          <w:szCs w:val="22"/>
        </w:rPr>
        <w:tab/>
        <w:t>-</w:t>
      </w:r>
      <w:r w:rsidRPr="000F48B1">
        <w:rPr>
          <w:rFonts w:asciiTheme="majorHAnsi" w:hAnsiTheme="majorHAnsi"/>
          <w:sz w:val="22"/>
          <w:szCs w:val="22"/>
        </w:rPr>
        <w:tab/>
        <w:t>423</w:t>
      </w:r>
    </w:p>
    <w:p w:rsidR="004C2C7B" w:rsidRPr="000F48B1" w:rsidRDefault="004C2C7B" w:rsidP="000F48B1">
      <w:pPr>
        <w:pStyle w:val="Akapitzlist"/>
        <w:numPr>
          <w:ilvl w:val="0"/>
          <w:numId w:val="2"/>
        </w:num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>Krzemienna, Obarzym, Niewistka</w:t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  <w:t xml:space="preserve">- </w:t>
      </w:r>
      <w:r w:rsidRPr="000F48B1">
        <w:rPr>
          <w:rFonts w:asciiTheme="majorHAnsi" w:hAnsiTheme="majorHAnsi"/>
          <w:sz w:val="22"/>
          <w:szCs w:val="22"/>
        </w:rPr>
        <w:tab/>
        <w:t>267</w:t>
      </w:r>
    </w:p>
    <w:p w:rsidR="004C2C7B" w:rsidRPr="000F48B1" w:rsidRDefault="004C2C7B" w:rsidP="000F48B1">
      <w:pPr>
        <w:pStyle w:val="Akapitzlist"/>
        <w:numPr>
          <w:ilvl w:val="0"/>
          <w:numId w:val="2"/>
        </w:num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>Jabłonica Ruska</w:t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  <w:t>-</w:t>
      </w:r>
      <w:r w:rsidRPr="000F48B1">
        <w:rPr>
          <w:rFonts w:asciiTheme="majorHAnsi" w:hAnsiTheme="majorHAnsi"/>
          <w:sz w:val="22"/>
          <w:szCs w:val="22"/>
        </w:rPr>
        <w:tab/>
        <w:t>1</w:t>
      </w:r>
    </w:p>
    <w:p w:rsidR="003E3A34" w:rsidRPr="000F48B1" w:rsidRDefault="003E3A34" w:rsidP="000F48B1">
      <w:p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</w:p>
    <w:p w:rsidR="003E3A34" w:rsidRPr="000F48B1" w:rsidRDefault="003E3A34" w:rsidP="00990613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 xml:space="preserve">Ze względu na to, że odbiór i transport odbiorów odbywał się będzie po sieci dróg zlokalizowanych na terenie gminy Dydnia, w skład których wchodzą drogi: wojewódzka, powiatowe, gminne i wewnętrzne koniecznym będzie dostosowanie pojazdów do warunków terenowych. Przeważającą ilość stanowią drogi gminne i wewnętrzne o szerokości do 3m usytuowane </w:t>
      </w:r>
      <w:r w:rsidR="001E4B12" w:rsidRPr="000F48B1">
        <w:rPr>
          <w:rFonts w:asciiTheme="majorHAnsi" w:hAnsiTheme="majorHAnsi"/>
          <w:sz w:val="22"/>
          <w:szCs w:val="22"/>
        </w:rPr>
        <w:t xml:space="preserve">w części na terenie górzystym. Kalkulując tabor samochodowy przeznaczony do wykonywania usług odbioru i transportu odpadów należy uwzględnić powyższe warunki, w tym co najmniej 1 samochód DMC do 3,5 tony </w:t>
      </w:r>
      <w:r w:rsidR="001605CF">
        <w:rPr>
          <w:rFonts w:asciiTheme="majorHAnsi" w:hAnsiTheme="majorHAnsi"/>
          <w:sz w:val="22"/>
          <w:szCs w:val="22"/>
        </w:rPr>
        <w:t>w</w:t>
      </w:r>
      <w:r w:rsidR="001E4B12" w:rsidRPr="000F48B1">
        <w:rPr>
          <w:rFonts w:asciiTheme="majorHAnsi" w:hAnsiTheme="majorHAnsi"/>
          <w:sz w:val="22"/>
          <w:szCs w:val="22"/>
        </w:rPr>
        <w:t xml:space="preserve"> zabudowie śmieciarkowej.</w:t>
      </w:r>
      <w:r w:rsidRPr="000F48B1">
        <w:rPr>
          <w:rFonts w:asciiTheme="majorHAnsi" w:hAnsiTheme="majorHAnsi"/>
          <w:sz w:val="22"/>
          <w:szCs w:val="22"/>
        </w:rPr>
        <w:t xml:space="preserve"> </w:t>
      </w:r>
    </w:p>
    <w:p w:rsidR="00A75C3E" w:rsidRPr="000F48B1" w:rsidRDefault="004C2C7B" w:rsidP="00990613">
      <w:pPr>
        <w:shd w:val="clear" w:color="auto" w:fill="FFFFFF"/>
        <w:jc w:val="both"/>
        <w:rPr>
          <w:rFonts w:asciiTheme="majorHAnsi" w:hAnsiTheme="majorHAnsi"/>
          <w:b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ab/>
      </w:r>
    </w:p>
    <w:sectPr w:rsidR="00A75C3E" w:rsidRPr="000F48B1" w:rsidSect="00E235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85" w:rsidRDefault="00842785" w:rsidP="003A4957">
      <w:r>
        <w:separator/>
      </w:r>
    </w:p>
  </w:endnote>
  <w:endnote w:type="continuationSeparator" w:id="0">
    <w:p w:rsidR="00842785" w:rsidRDefault="00842785" w:rsidP="003A4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85" w:rsidRDefault="00842785" w:rsidP="003A4957">
      <w:r>
        <w:separator/>
      </w:r>
    </w:p>
  </w:footnote>
  <w:footnote w:type="continuationSeparator" w:id="0">
    <w:p w:rsidR="00842785" w:rsidRDefault="00842785" w:rsidP="003A4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57" w:rsidRDefault="00180815" w:rsidP="003A4957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112395</wp:posOffset>
          </wp:positionV>
          <wp:extent cx="609600" cy="714375"/>
          <wp:effectExtent l="19050" t="0" r="0" b="0"/>
          <wp:wrapSquare wrapText="right"/>
          <wp:docPr id="1" name="Obraz 1" descr="her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4957" w:rsidRPr="00180815" w:rsidRDefault="003A4957" w:rsidP="00180815">
    <w:pPr>
      <w:pStyle w:val="Standard"/>
      <w:tabs>
        <w:tab w:val="left" w:pos="670"/>
      </w:tabs>
      <w:spacing w:after="0" w:line="240" w:lineRule="auto"/>
      <w:jc w:val="right"/>
      <w:rPr>
        <w:rFonts w:asciiTheme="majorHAnsi" w:hAnsiTheme="majorHAnsi" w:cs="Times New Roman"/>
        <w:b/>
        <w:iCs/>
        <w:sz w:val="64"/>
        <w:szCs w:val="64"/>
      </w:rPr>
    </w:pPr>
    <w:r w:rsidRPr="00180815">
      <w:rPr>
        <w:rFonts w:asciiTheme="majorHAnsi" w:hAnsiTheme="majorHAnsi" w:cs="Times New Roman"/>
        <w:b/>
        <w:iCs/>
        <w:sz w:val="64"/>
        <w:szCs w:val="64"/>
      </w:rPr>
      <w:t>Gmina Dydnia</w:t>
    </w:r>
  </w:p>
  <w:p w:rsidR="003A4957" w:rsidRPr="00180815" w:rsidRDefault="003A4957" w:rsidP="00180815">
    <w:pPr>
      <w:pStyle w:val="Standard"/>
      <w:tabs>
        <w:tab w:val="left" w:pos="670"/>
      </w:tabs>
      <w:spacing w:after="0" w:line="240" w:lineRule="auto"/>
      <w:jc w:val="right"/>
      <w:rPr>
        <w:rFonts w:asciiTheme="majorHAnsi" w:hAnsiTheme="majorHAnsi" w:cs="Times New Roman"/>
        <w:b/>
        <w:iCs/>
      </w:rPr>
    </w:pPr>
    <w:r w:rsidRPr="00180815">
      <w:rPr>
        <w:rFonts w:asciiTheme="majorHAnsi" w:hAnsiTheme="majorHAnsi" w:cs="Times New Roman"/>
        <w:b/>
        <w:iCs/>
        <w:sz w:val="16"/>
        <w:szCs w:val="16"/>
      </w:rPr>
      <w:t xml:space="preserve">                                                                  </w:t>
    </w:r>
    <w:r w:rsidRPr="00180815">
      <w:rPr>
        <w:rFonts w:asciiTheme="majorHAnsi" w:hAnsiTheme="majorHAnsi" w:cs="Times New Roman"/>
        <w:b/>
        <w:iCs/>
      </w:rPr>
      <w:t>Dydnia 224, 36-204 Dydnia, woj. Podkarpackie</w:t>
    </w:r>
  </w:p>
  <w:p w:rsidR="003A4957" w:rsidRDefault="000A349B">
    <w:pPr>
      <w:pStyle w:val="Nagwek"/>
    </w:pPr>
    <w:r>
      <w:rPr>
        <w:noProof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69.15pt;margin-top:7.4pt;width:280.7pt;height:0;z-index:251661312" o:connectortype="straight" strokecolor="red" strokeweight="1pt"/>
      </w:pict>
    </w:r>
  </w:p>
  <w:p w:rsidR="003A4957" w:rsidRDefault="003A49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2341"/>
    <w:multiLevelType w:val="hybridMultilevel"/>
    <w:tmpl w:val="F22895D6"/>
    <w:lvl w:ilvl="0" w:tplc="F9BC3336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406056D4"/>
    <w:multiLevelType w:val="hybridMultilevel"/>
    <w:tmpl w:val="067062C4"/>
    <w:lvl w:ilvl="0" w:tplc="93D007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090A"/>
    <w:rsid w:val="000A349B"/>
    <w:rsid w:val="000F19B7"/>
    <w:rsid w:val="000F48B1"/>
    <w:rsid w:val="000F780A"/>
    <w:rsid w:val="001605CF"/>
    <w:rsid w:val="00180815"/>
    <w:rsid w:val="00185060"/>
    <w:rsid w:val="001E4B12"/>
    <w:rsid w:val="00223547"/>
    <w:rsid w:val="00341DC1"/>
    <w:rsid w:val="003A4957"/>
    <w:rsid w:val="003E3A34"/>
    <w:rsid w:val="004A46F5"/>
    <w:rsid w:val="004B090A"/>
    <w:rsid w:val="004C2C7B"/>
    <w:rsid w:val="004D78D2"/>
    <w:rsid w:val="00562600"/>
    <w:rsid w:val="00695EAE"/>
    <w:rsid w:val="006C6923"/>
    <w:rsid w:val="006E5FBA"/>
    <w:rsid w:val="00737BC6"/>
    <w:rsid w:val="00756D2B"/>
    <w:rsid w:val="00810C89"/>
    <w:rsid w:val="00815C4E"/>
    <w:rsid w:val="00842785"/>
    <w:rsid w:val="00850B2D"/>
    <w:rsid w:val="00990613"/>
    <w:rsid w:val="009A4529"/>
    <w:rsid w:val="00A009DE"/>
    <w:rsid w:val="00A715B7"/>
    <w:rsid w:val="00A75C3E"/>
    <w:rsid w:val="00A96A5C"/>
    <w:rsid w:val="00AA1E18"/>
    <w:rsid w:val="00AB6758"/>
    <w:rsid w:val="00AD27AC"/>
    <w:rsid w:val="00AF5F7D"/>
    <w:rsid w:val="00B01168"/>
    <w:rsid w:val="00BC32F4"/>
    <w:rsid w:val="00BD29E2"/>
    <w:rsid w:val="00C87C77"/>
    <w:rsid w:val="00C937E9"/>
    <w:rsid w:val="00D937B3"/>
    <w:rsid w:val="00E147F4"/>
    <w:rsid w:val="00E235D7"/>
    <w:rsid w:val="00E41960"/>
    <w:rsid w:val="00EB0342"/>
    <w:rsid w:val="00EF2E30"/>
    <w:rsid w:val="00F433E7"/>
    <w:rsid w:val="00FD59D3"/>
    <w:rsid w:val="00FE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1">
    <w:name w:val="heading 1"/>
    <w:basedOn w:val="Normalny"/>
    <w:link w:val="Nagwek1Znak"/>
    <w:qFormat/>
    <w:rsid w:val="003A4957"/>
    <w:pPr>
      <w:keepNext/>
      <w:widowControl/>
      <w:suppressAutoHyphens w:val="0"/>
      <w:autoSpaceDE/>
      <w:jc w:val="center"/>
      <w:outlineLvl w:val="0"/>
    </w:pPr>
    <w:rPr>
      <w:b/>
      <w:sz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BC6"/>
    <w:pPr>
      <w:ind w:left="720"/>
      <w:contextualSpacing/>
    </w:pPr>
    <w:rPr>
      <w:rFonts w:cs="Mangal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E3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E30"/>
    <w:rPr>
      <w:rFonts w:ascii="Segoe UI" w:eastAsia="Times New Roman" w:hAnsi="Segoe UI" w:cs="Mangal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A4957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A4957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3A4957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A4957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customStyle="1" w:styleId="Standard">
    <w:name w:val="Standard"/>
    <w:rsid w:val="003A4957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3A4957"/>
    <w:rPr>
      <w:rFonts w:ascii="Times New Roman" w:eastAsia="Times New Roman" w:hAnsi="Times New Roman" w:cs="Times New Roman"/>
      <w:b/>
      <w:sz w:val="3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C7B"/>
    <w:rPr>
      <w:rFonts w:cs="Mangal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C7B"/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C7B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0F48B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0F48B1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CA0A4-9B72-42D3-B8E5-A3A49AE1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Dydnia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user_ok</dc:creator>
  <cp:lastModifiedBy>Marcin</cp:lastModifiedBy>
  <cp:revision>4</cp:revision>
  <cp:lastPrinted>2021-12-13T09:28:00Z</cp:lastPrinted>
  <dcterms:created xsi:type="dcterms:W3CDTF">2021-12-14T11:39:00Z</dcterms:created>
  <dcterms:modified xsi:type="dcterms:W3CDTF">2022-10-03T08:38:00Z</dcterms:modified>
</cp:coreProperties>
</file>