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52DA0" w:rsidRDefault="000C33E6" w:rsidP="00DA74A6">
      <w:pPr>
        <w:spacing w:after="0" w:line="240" w:lineRule="auto"/>
        <w:ind w:left="851"/>
        <w:rPr>
          <w:rFonts w:asciiTheme="minorHAnsi" w:eastAsia="Times New Roman" w:hAnsiTheme="minorHAnsi" w:cstheme="minorHAnsi"/>
          <w:sz w:val="20"/>
          <w:szCs w:val="20"/>
        </w:rPr>
      </w:pPr>
      <w:r w:rsidRPr="00552DA0">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52DA0" w:rsidRDefault="006013CA" w:rsidP="00DA74A6">
      <w:pPr>
        <w:spacing w:after="0" w:line="240" w:lineRule="auto"/>
        <w:ind w:left="851"/>
        <w:rPr>
          <w:rFonts w:asciiTheme="minorHAnsi" w:eastAsia="Times New Roman" w:hAnsiTheme="minorHAnsi" w:cstheme="minorHAnsi"/>
          <w:sz w:val="20"/>
          <w:szCs w:val="20"/>
        </w:rPr>
      </w:pPr>
    </w:p>
    <w:p w:rsidR="006013CA" w:rsidRPr="00552DA0" w:rsidRDefault="006013CA" w:rsidP="00B535BD">
      <w:pPr>
        <w:spacing w:after="0" w:line="240" w:lineRule="auto"/>
        <w:ind w:left="993" w:hanging="851"/>
        <w:rPr>
          <w:rFonts w:asciiTheme="minorHAnsi" w:eastAsia="Times New Roman" w:hAnsiTheme="minorHAnsi" w:cstheme="minorHAnsi"/>
          <w:sz w:val="20"/>
          <w:szCs w:val="20"/>
        </w:rPr>
      </w:pPr>
    </w:p>
    <w:p w:rsidR="006013CA" w:rsidRPr="00552DA0" w:rsidRDefault="000C33E6" w:rsidP="00B535BD">
      <w:pPr>
        <w:tabs>
          <w:tab w:val="left" w:pos="1240"/>
        </w:tabs>
        <w:spacing w:after="0" w:line="240" w:lineRule="auto"/>
        <w:ind w:left="993" w:hanging="851"/>
        <w:rPr>
          <w:rFonts w:asciiTheme="minorHAnsi" w:eastAsia="Times New Roman" w:hAnsiTheme="minorHAnsi" w:cstheme="minorHAnsi"/>
          <w:sz w:val="20"/>
          <w:szCs w:val="20"/>
        </w:rPr>
      </w:pPr>
      <w:r w:rsidRPr="00552DA0">
        <w:rPr>
          <w:rFonts w:asciiTheme="minorHAnsi" w:eastAsia="Times New Roman" w:hAnsiTheme="minorHAnsi" w:cstheme="minorHAnsi"/>
          <w:sz w:val="20"/>
          <w:szCs w:val="20"/>
        </w:rPr>
        <w:tab/>
      </w:r>
    </w:p>
    <w:p w:rsidR="006013CA" w:rsidRPr="00552DA0" w:rsidRDefault="000C33E6" w:rsidP="00B535BD">
      <w:pPr>
        <w:tabs>
          <w:tab w:val="left" w:pos="2241"/>
        </w:tabs>
        <w:spacing w:after="0" w:line="240" w:lineRule="auto"/>
        <w:ind w:left="993" w:hanging="851"/>
        <w:rPr>
          <w:rFonts w:asciiTheme="minorHAnsi" w:eastAsia="Times New Roman" w:hAnsiTheme="minorHAnsi" w:cstheme="minorHAnsi"/>
          <w:sz w:val="20"/>
          <w:szCs w:val="20"/>
        </w:rPr>
      </w:pPr>
      <w:r w:rsidRPr="00552DA0">
        <w:rPr>
          <w:rFonts w:asciiTheme="minorHAnsi" w:eastAsia="Times New Roman" w:hAnsiTheme="minorHAnsi" w:cstheme="minorHAnsi"/>
          <w:sz w:val="20"/>
          <w:szCs w:val="20"/>
        </w:rPr>
        <w:tab/>
      </w:r>
    </w:p>
    <w:p w:rsidR="006013CA" w:rsidRPr="00552DA0" w:rsidRDefault="000C33E6" w:rsidP="00B535BD">
      <w:pPr>
        <w:tabs>
          <w:tab w:val="left" w:pos="2705"/>
          <w:tab w:val="left" w:pos="3406"/>
        </w:tabs>
        <w:spacing w:after="0" w:line="240" w:lineRule="auto"/>
        <w:ind w:left="993" w:hanging="851"/>
        <w:rPr>
          <w:rFonts w:asciiTheme="minorHAnsi" w:eastAsia="Times New Roman" w:hAnsiTheme="minorHAnsi" w:cstheme="minorHAnsi"/>
          <w:sz w:val="20"/>
          <w:szCs w:val="20"/>
        </w:rPr>
      </w:pPr>
      <w:r w:rsidRPr="00552DA0">
        <w:rPr>
          <w:rFonts w:asciiTheme="minorHAnsi" w:eastAsia="Times New Roman" w:hAnsiTheme="minorHAnsi" w:cstheme="minorHAnsi"/>
          <w:sz w:val="20"/>
          <w:szCs w:val="20"/>
        </w:rPr>
        <w:tab/>
      </w:r>
      <w:r w:rsidRPr="00552DA0">
        <w:rPr>
          <w:rFonts w:asciiTheme="minorHAnsi" w:eastAsia="Times New Roman" w:hAnsiTheme="minorHAnsi" w:cstheme="minorHAnsi"/>
          <w:sz w:val="20"/>
          <w:szCs w:val="20"/>
        </w:rPr>
        <w:tab/>
      </w:r>
    </w:p>
    <w:p w:rsidR="006013CA" w:rsidRPr="00552DA0" w:rsidRDefault="006013CA" w:rsidP="00B535BD">
      <w:pPr>
        <w:spacing w:after="0" w:line="240" w:lineRule="auto"/>
        <w:ind w:left="993" w:hanging="851"/>
        <w:rPr>
          <w:rFonts w:asciiTheme="minorHAnsi" w:eastAsia="Times New Roman" w:hAnsiTheme="minorHAnsi" w:cstheme="minorHAnsi"/>
          <w:sz w:val="20"/>
          <w:szCs w:val="20"/>
        </w:rPr>
      </w:pPr>
    </w:p>
    <w:p w:rsidR="006013CA" w:rsidRPr="00552DA0" w:rsidRDefault="006013CA" w:rsidP="00B535BD">
      <w:pPr>
        <w:spacing w:after="0" w:line="240" w:lineRule="auto"/>
        <w:ind w:left="993" w:hanging="851"/>
        <w:rPr>
          <w:rFonts w:asciiTheme="minorHAnsi" w:eastAsiaTheme="minorHAnsi" w:hAnsiTheme="minorHAnsi" w:cstheme="minorHAnsi"/>
          <w:b/>
          <w:color w:val="auto"/>
          <w:sz w:val="20"/>
          <w:szCs w:val="20"/>
          <w:lang w:eastAsia="en-US"/>
        </w:rPr>
      </w:pPr>
      <w:r w:rsidRPr="00552DA0">
        <w:rPr>
          <w:rFonts w:asciiTheme="minorHAnsi" w:eastAsiaTheme="minorHAnsi" w:hAnsiTheme="minorHAnsi" w:cstheme="minorHAnsi"/>
          <w:b/>
          <w:color w:val="auto"/>
          <w:sz w:val="20"/>
          <w:szCs w:val="20"/>
          <w:lang w:eastAsia="en-US"/>
        </w:rPr>
        <w:t xml:space="preserve">al. Powstańców Wielkopolskich 72 </w:t>
      </w:r>
    </w:p>
    <w:p w:rsidR="006013CA" w:rsidRPr="00552DA0" w:rsidRDefault="006013CA" w:rsidP="00B535BD">
      <w:pPr>
        <w:tabs>
          <w:tab w:val="left" w:pos="7575"/>
        </w:tabs>
        <w:spacing w:after="0" w:line="240" w:lineRule="auto"/>
        <w:ind w:left="993" w:hanging="851"/>
        <w:rPr>
          <w:rFonts w:asciiTheme="minorHAnsi" w:eastAsiaTheme="minorHAnsi" w:hAnsiTheme="minorHAnsi" w:cstheme="minorHAnsi"/>
          <w:b/>
          <w:color w:val="auto"/>
          <w:sz w:val="20"/>
          <w:szCs w:val="20"/>
          <w:lang w:eastAsia="en-US"/>
        </w:rPr>
      </w:pPr>
      <w:r w:rsidRPr="00552DA0">
        <w:rPr>
          <w:rFonts w:asciiTheme="minorHAnsi" w:eastAsiaTheme="minorHAnsi" w:hAnsiTheme="minorHAnsi" w:cstheme="minorHAnsi"/>
          <w:b/>
          <w:color w:val="auto"/>
          <w:sz w:val="20"/>
          <w:szCs w:val="20"/>
          <w:lang w:eastAsia="en-US"/>
        </w:rPr>
        <w:t>70-111 Szczecin</w:t>
      </w:r>
      <w:r w:rsidR="00A93DE1" w:rsidRPr="00552DA0">
        <w:rPr>
          <w:rFonts w:asciiTheme="minorHAnsi" w:eastAsiaTheme="minorHAnsi" w:hAnsiTheme="minorHAnsi" w:cstheme="minorHAnsi"/>
          <w:b/>
          <w:color w:val="auto"/>
          <w:sz w:val="20"/>
          <w:szCs w:val="20"/>
          <w:lang w:eastAsia="en-US"/>
        </w:rPr>
        <w:tab/>
        <w:t xml:space="preserve">      </w:t>
      </w:r>
      <w:r w:rsidR="00F002AD" w:rsidRPr="00552DA0">
        <w:rPr>
          <w:rFonts w:asciiTheme="minorHAnsi" w:eastAsiaTheme="minorHAnsi" w:hAnsiTheme="minorHAnsi" w:cstheme="minorHAnsi"/>
          <w:b/>
          <w:color w:val="auto"/>
          <w:sz w:val="20"/>
          <w:szCs w:val="20"/>
          <w:lang w:eastAsia="en-US"/>
        </w:rPr>
        <w:t xml:space="preserve">         </w:t>
      </w:r>
      <w:r w:rsidR="00A93DE1" w:rsidRPr="00552DA0">
        <w:rPr>
          <w:rFonts w:asciiTheme="minorHAnsi" w:eastAsiaTheme="minorHAnsi" w:hAnsiTheme="minorHAnsi" w:cstheme="minorHAnsi"/>
          <w:b/>
          <w:color w:val="auto"/>
          <w:sz w:val="20"/>
          <w:szCs w:val="20"/>
          <w:lang w:eastAsia="en-US"/>
        </w:rPr>
        <w:t xml:space="preserve"> Szczecin, dnia </w:t>
      </w:r>
      <w:r w:rsidR="00F002AD" w:rsidRPr="00552DA0">
        <w:rPr>
          <w:rFonts w:asciiTheme="minorHAnsi" w:eastAsiaTheme="minorHAnsi" w:hAnsiTheme="minorHAnsi" w:cstheme="minorHAnsi"/>
          <w:b/>
          <w:color w:val="auto"/>
          <w:sz w:val="20"/>
          <w:szCs w:val="20"/>
          <w:lang w:eastAsia="en-US"/>
        </w:rPr>
        <w:t>27-02</w:t>
      </w:r>
      <w:r w:rsidR="00A93DE1" w:rsidRPr="00552DA0">
        <w:rPr>
          <w:rFonts w:asciiTheme="minorHAnsi" w:eastAsiaTheme="minorHAnsi" w:hAnsiTheme="minorHAnsi" w:cstheme="minorHAnsi"/>
          <w:b/>
          <w:color w:val="auto"/>
          <w:sz w:val="20"/>
          <w:szCs w:val="20"/>
          <w:lang w:eastAsia="en-US"/>
        </w:rPr>
        <w:t>-2024r</w:t>
      </w:r>
    </w:p>
    <w:p w:rsidR="005D134F" w:rsidRPr="00552DA0" w:rsidRDefault="005D134F" w:rsidP="00B535BD">
      <w:pPr>
        <w:spacing w:after="0" w:line="240" w:lineRule="auto"/>
        <w:ind w:left="142"/>
        <w:rPr>
          <w:rFonts w:asciiTheme="minorHAnsi" w:hAnsiTheme="minorHAnsi" w:cstheme="minorHAnsi"/>
          <w:sz w:val="20"/>
          <w:szCs w:val="20"/>
        </w:rPr>
      </w:pPr>
    </w:p>
    <w:p w:rsidR="00A3434A" w:rsidRPr="00552DA0" w:rsidRDefault="00A3434A" w:rsidP="00B535BD">
      <w:pPr>
        <w:spacing w:after="0" w:line="240" w:lineRule="auto"/>
        <w:ind w:left="142"/>
        <w:jc w:val="right"/>
        <w:rPr>
          <w:rFonts w:asciiTheme="minorHAnsi" w:hAnsiTheme="minorHAnsi" w:cstheme="minorHAnsi"/>
          <w:b/>
          <w:sz w:val="20"/>
          <w:szCs w:val="20"/>
        </w:rPr>
      </w:pPr>
    </w:p>
    <w:p w:rsidR="00DA74A6" w:rsidRPr="00552DA0" w:rsidRDefault="00DA74A6" w:rsidP="00B535BD">
      <w:pPr>
        <w:spacing w:after="0" w:line="240" w:lineRule="auto"/>
        <w:ind w:left="142"/>
        <w:jc w:val="both"/>
        <w:rPr>
          <w:rFonts w:asciiTheme="minorHAnsi" w:hAnsiTheme="minorHAnsi" w:cstheme="minorHAnsi"/>
          <w:b/>
          <w:sz w:val="20"/>
          <w:szCs w:val="20"/>
        </w:rPr>
      </w:pPr>
      <w:r w:rsidRPr="00552DA0">
        <w:rPr>
          <w:rFonts w:asciiTheme="minorHAnsi" w:hAnsiTheme="minorHAnsi" w:cstheme="minorHAnsi"/>
          <w:b/>
          <w:sz w:val="20"/>
          <w:szCs w:val="20"/>
        </w:rPr>
        <w:t>Sygnatura: ZP/220/10/24</w:t>
      </w:r>
    </w:p>
    <w:p w:rsidR="00DA74A6" w:rsidRPr="00552DA0" w:rsidRDefault="00DA74A6" w:rsidP="00B535BD">
      <w:pPr>
        <w:pStyle w:val="Bezodstpw"/>
        <w:ind w:left="142"/>
        <w:jc w:val="both"/>
        <w:rPr>
          <w:rFonts w:cstheme="minorHAnsi"/>
          <w:b/>
          <w:bCs/>
          <w:sz w:val="20"/>
          <w:szCs w:val="20"/>
        </w:rPr>
      </w:pPr>
      <w:r w:rsidRPr="00552DA0">
        <w:rPr>
          <w:rFonts w:cstheme="minorHAnsi"/>
          <w:sz w:val="20"/>
          <w:szCs w:val="20"/>
        </w:rPr>
        <w:t xml:space="preserve">Dotyczy: postępowania o udzielenie zamówienia publicznego pn.: </w:t>
      </w:r>
      <w:r w:rsidR="00BF6A4B">
        <w:rPr>
          <w:rFonts w:cstheme="minorHAnsi"/>
          <w:sz w:val="20"/>
          <w:szCs w:val="20"/>
        </w:rPr>
        <w:t>„</w:t>
      </w:r>
      <w:r w:rsidRPr="00552DA0">
        <w:rPr>
          <w:rFonts w:cstheme="minorHAnsi"/>
          <w:b/>
          <w:bCs/>
          <w:sz w:val="20"/>
          <w:szCs w:val="20"/>
        </w:rPr>
        <w:t xml:space="preserve">Dostawa </w:t>
      </w:r>
      <w:r w:rsidRPr="00552DA0">
        <w:rPr>
          <w:rFonts w:cstheme="minorHAnsi"/>
          <w:b/>
          <w:spacing w:val="-2"/>
          <w:sz w:val="20"/>
          <w:szCs w:val="20"/>
        </w:rPr>
        <w:t>specjalistycznego sprzętu medycznego jednorazowego użytku</w:t>
      </w:r>
      <w:r w:rsidR="00C96730" w:rsidRPr="00552DA0">
        <w:rPr>
          <w:rFonts w:cstheme="minorHAnsi"/>
          <w:b/>
          <w:spacing w:val="-2"/>
          <w:sz w:val="20"/>
          <w:szCs w:val="20"/>
        </w:rPr>
        <w:t>”</w:t>
      </w:r>
    </w:p>
    <w:p w:rsidR="00A3434A" w:rsidRPr="00552DA0" w:rsidRDefault="00A3434A" w:rsidP="00B535BD">
      <w:pPr>
        <w:pStyle w:val="Akapitzlist"/>
        <w:widowControl w:val="0"/>
        <w:tabs>
          <w:tab w:val="left" w:pos="142"/>
          <w:tab w:val="left" w:pos="426"/>
        </w:tabs>
        <w:autoSpaceDE w:val="0"/>
        <w:autoSpaceDN w:val="0"/>
        <w:spacing w:after="0" w:line="240" w:lineRule="auto"/>
        <w:ind w:left="142" w:right="111"/>
        <w:contextualSpacing w:val="0"/>
        <w:jc w:val="both"/>
        <w:rPr>
          <w:rFonts w:asciiTheme="minorHAnsi" w:hAnsiTheme="minorHAnsi" w:cstheme="minorHAnsi"/>
          <w:sz w:val="20"/>
          <w:szCs w:val="20"/>
        </w:rPr>
      </w:pPr>
    </w:p>
    <w:p w:rsidR="00665C21" w:rsidRPr="00552DA0" w:rsidRDefault="00665C21" w:rsidP="00BF6A4B">
      <w:pPr>
        <w:pStyle w:val="Tekstpodstawowy3"/>
        <w:spacing w:after="0" w:line="240" w:lineRule="auto"/>
        <w:ind w:left="142"/>
        <w:jc w:val="center"/>
        <w:rPr>
          <w:rFonts w:cstheme="minorHAnsi"/>
          <w:b/>
          <w:sz w:val="20"/>
          <w:szCs w:val="20"/>
          <w:u w:val="single"/>
        </w:rPr>
      </w:pPr>
      <w:r w:rsidRPr="00552DA0">
        <w:rPr>
          <w:rFonts w:cstheme="minorHAnsi"/>
          <w:b/>
          <w:sz w:val="20"/>
          <w:szCs w:val="20"/>
          <w:u w:val="single"/>
        </w:rPr>
        <w:t>Wyjaśnienia 1</w:t>
      </w:r>
    </w:p>
    <w:p w:rsidR="00665C21" w:rsidRPr="00552DA0" w:rsidRDefault="00665C21" w:rsidP="008820C9">
      <w:pPr>
        <w:spacing w:after="0" w:line="240" w:lineRule="auto"/>
        <w:ind w:left="142" w:firstLine="566"/>
        <w:jc w:val="both"/>
        <w:rPr>
          <w:rFonts w:asciiTheme="minorHAnsi" w:hAnsiTheme="minorHAnsi" w:cstheme="minorHAnsi"/>
          <w:sz w:val="20"/>
          <w:szCs w:val="20"/>
        </w:rPr>
      </w:pPr>
      <w:r w:rsidRPr="00552DA0">
        <w:rPr>
          <w:rFonts w:asciiTheme="minorHAnsi" w:hAnsiTheme="minorHAnsi"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552DA0">
        <w:rPr>
          <w:rFonts w:asciiTheme="minorHAnsi" w:hAnsiTheme="minorHAnsi" w:cstheme="minorHAnsi"/>
          <w:sz w:val="20"/>
          <w:szCs w:val="20"/>
        </w:rPr>
        <w:t>t.j</w:t>
      </w:r>
      <w:proofErr w:type="spellEnd"/>
      <w:r w:rsidRPr="00552DA0">
        <w:rPr>
          <w:rFonts w:asciiTheme="minorHAnsi" w:hAnsiTheme="minorHAnsi" w:cstheme="minorHAnsi"/>
          <w:sz w:val="20"/>
          <w:szCs w:val="20"/>
        </w:rPr>
        <w:t>. z dnia 2019.10.24 Zamawiający udziela następujących wyjaśnień:</w:t>
      </w:r>
    </w:p>
    <w:p w:rsidR="005C748E" w:rsidRPr="00552DA0" w:rsidRDefault="005C748E" w:rsidP="00B535BD">
      <w:pPr>
        <w:spacing w:after="0" w:line="240" w:lineRule="auto"/>
        <w:ind w:left="142"/>
        <w:jc w:val="both"/>
        <w:rPr>
          <w:rFonts w:asciiTheme="minorHAnsi" w:hAnsiTheme="minorHAnsi" w:cstheme="minorHAnsi"/>
          <w:sz w:val="20"/>
          <w:szCs w:val="20"/>
        </w:rPr>
      </w:pPr>
    </w:p>
    <w:p w:rsidR="005C748E" w:rsidRPr="00552DA0" w:rsidRDefault="005C748E" w:rsidP="00B535BD">
      <w:pPr>
        <w:spacing w:after="0" w:line="240" w:lineRule="auto"/>
        <w:ind w:left="142"/>
        <w:jc w:val="both"/>
        <w:rPr>
          <w:rFonts w:asciiTheme="minorHAnsi" w:hAnsiTheme="minorHAnsi" w:cstheme="minorHAnsi"/>
          <w:b/>
          <w:color w:val="FF0000"/>
          <w:sz w:val="20"/>
          <w:szCs w:val="20"/>
        </w:rPr>
      </w:pPr>
      <w:r w:rsidRPr="00552DA0">
        <w:rPr>
          <w:rFonts w:asciiTheme="minorHAnsi" w:hAnsiTheme="minorHAnsi" w:cstheme="minorHAnsi"/>
          <w:b/>
          <w:color w:val="FF0000"/>
          <w:sz w:val="20"/>
          <w:szCs w:val="20"/>
        </w:rPr>
        <w:t>Wykonawca I</w:t>
      </w:r>
    </w:p>
    <w:p w:rsidR="00EE25B9" w:rsidRPr="00552DA0" w:rsidRDefault="00EE25B9" w:rsidP="00B535BD">
      <w:pPr>
        <w:spacing w:after="0" w:line="276" w:lineRule="auto"/>
        <w:ind w:left="142"/>
        <w:jc w:val="both"/>
        <w:rPr>
          <w:rFonts w:asciiTheme="minorHAnsi" w:hAnsiTheme="minorHAnsi" w:cstheme="minorHAnsi"/>
          <w:sz w:val="20"/>
          <w:szCs w:val="20"/>
        </w:rPr>
      </w:pPr>
      <w:r w:rsidRPr="00552DA0">
        <w:rPr>
          <w:rFonts w:asciiTheme="minorHAnsi" w:hAnsiTheme="minorHAnsi" w:cstheme="minorHAnsi"/>
          <w:sz w:val="20"/>
          <w:szCs w:val="20"/>
        </w:rPr>
        <w:t xml:space="preserve">1. Czy w celu miarkowania kar umownych Zamawiający dokona modyfikacji postanowień projektu przyszłej umowy w zakresie zapisów § 12 ust. 1 pkt. a) - c): </w:t>
      </w:r>
    </w:p>
    <w:p w:rsidR="00EE25B9" w:rsidRPr="00552DA0" w:rsidRDefault="00EE25B9" w:rsidP="00B535BD">
      <w:pPr>
        <w:pStyle w:val="Akapitzlist"/>
        <w:spacing w:after="0" w:line="276" w:lineRule="auto"/>
        <w:ind w:left="142"/>
        <w:jc w:val="both"/>
        <w:rPr>
          <w:rFonts w:asciiTheme="minorHAnsi" w:hAnsiTheme="minorHAnsi" w:cstheme="minorHAnsi"/>
          <w:sz w:val="20"/>
          <w:szCs w:val="20"/>
        </w:rPr>
      </w:pPr>
      <w:r w:rsidRPr="00552DA0">
        <w:rPr>
          <w:rFonts w:asciiTheme="minorHAnsi" w:hAnsiTheme="minorHAnsi" w:cstheme="minorHAnsi"/>
          <w:sz w:val="20"/>
          <w:szCs w:val="20"/>
        </w:rPr>
        <w:t>1.</w:t>
      </w:r>
      <w:r w:rsidRPr="00552DA0">
        <w:rPr>
          <w:rFonts w:asciiTheme="minorHAnsi" w:hAnsiTheme="minorHAnsi" w:cstheme="minorHAnsi"/>
          <w:sz w:val="20"/>
          <w:szCs w:val="20"/>
        </w:rPr>
        <w:tab/>
        <w:t>W razie niewykonania lub nienależytego wykonania przedmiotu umowy Wykonawca zobowiązany jest zapłacić Zamawiającemu kary umowne:</w:t>
      </w:r>
    </w:p>
    <w:p w:rsidR="00EE25B9" w:rsidRPr="00552DA0" w:rsidRDefault="00EE25B9" w:rsidP="00B535BD">
      <w:pPr>
        <w:pStyle w:val="Akapitzlist"/>
        <w:spacing w:after="0" w:line="276" w:lineRule="auto"/>
        <w:ind w:left="142"/>
        <w:jc w:val="both"/>
        <w:rPr>
          <w:rFonts w:asciiTheme="minorHAnsi" w:hAnsiTheme="minorHAnsi" w:cstheme="minorHAnsi"/>
          <w:sz w:val="20"/>
          <w:szCs w:val="20"/>
        </w:rPr>
      </w:pPr>
      <w:r w:rsidRPr="00552DA0">
        <w:rPr>
          <w:rFonts w:asciiTheme="minorHAnsi" w:hAnsiTheme="minorHAnsi" w:cstheme="minorHAnsi"/>
          <w:sz w:val="20"/>
          <w:szCs w:val="20"/>
        </w:rPr>
        <w:t>a)</w:t>
      </w:r>
      <w:r w:rsidRPr="00552DA0">
        <w:rPr>
          <w:rFonts w:asciiTheme="minorHAnsi" w:hAnsiTheme="minorHAnsi" w:cstheme="minorHAnsi"/>
          <w:sz w:val="20"/>
          <w:szCs w:val="20"/>
        </w:rPr>
        <w:tab/>
        <w:t xml:space="preserve">w wysokości 10% wartości brutto </w:t>
      </w:r>
      <w:r w:rsidRPr="00552DA0">
        <w:rPr>
          <w:rFonts w:asciiTheme="minorHAnsi" w:hAnsiTheme="minorHAnsi" w:cstheme="minorHAnsi"/>
          <w:b/>
          <w:bCs/>
          <w:sz w:val="20"/>
          <w:szCs w:val="20"/>
          <w:u w:val="single"/>
        </w:rPr>
        <w:t>niezrealizowanej części</w:t>
      </w:r>
      <w:r w:rsidRPr="00552DA0">
        <w:rPr>
          <w:rFonts w:asciiTheme="minorHAnsi" w:hAnsiTheme="minorHAnsi" w:cstheme="minorHAnsi"/>
          <w:sz w:val="20"/>
          <w:szCs w:val="20"/>
        </w:rPr>
        <w:t xml:space="preserve"> umowy, określonej w § 6 ust. 1 umowy w przypadku odstąpienia przez Zamawiającego od umowy, bądź rozwiązania przez Zamawiającego umowy w całości bądź w zakresie poszczególnych zadań w drodze wypowiedzenia z przyczyn leżących    po stronie Wykonawcy; </w:t>
      </w:r>
    </w:p>
    <w:p w:rsidR="00EE25B9" w:rsidRPr="00552DA0" w:rsidRDefault="00EE25B9" w:rsidP="00B535BD">
      <w:pPr>
        <w:pStyle w:val="Akapitzlist"/>
        <w:spacing w:after="0" w:line="276" w:lineRule="auto"/>
        <w:ind w:left="142"/>
        <w:jc w:val="both"/>
        <w:rPr>
          <w:rFonts w:asciiTheme="minorHAnsi" w:hAnsiTheme="minorHAnsi" w:cstheme="minorHAnsi"/>
          <w:sz w:val="20"/>
          <w:szCs w:val="20"/>
        </w:rPr>
      </w:pPr>
      <w:r w:rsidRPr="00552DA0">
        <w:rPr>
          <w:rFonts w:asciiTheme="minorHAnsi" w:hAnsiTheme="minorHAnsi" w:cstheme="minorHAnsi"/>
          <w:sz w:val="20"/>
          <w:szCs w:val="20"/>
        </w:rPr>
        <w:t>b)</w:t>
      </w:r>
      <w:r w:rsidRPr="00552DA0">
        <w:rPr>
          <w:rFonts w:asciiTheme="minorHAnsi" w:hAnsiTheme="minorHAnsi" w:cstheme="minorHAnsi"/>
          <w:sz w:val="20"/>
          <w:szCs w:val="20"/>
        </w:rPr>
        <w:tab/>
        <w:t xml:space="preserve">w wysokości 0,5% wartości </w:t>
      </w:r>
      <w:r w:rsidRPr="00552DA0">
        <w:rPr>
          <w:rFonts w:asciiTheme="minorHAnsi" w:hAnsiTheme="minorHAnsi" w:cstheme="minorHAnsi"/>
          <w:b/>
          <w:bCs/>
          <w:sz w:val="20"/>
          <w:szCs w:val="20"/>
          <w:u w:val="single"/>
        </w:rPr>
        <w:t>brutto</w:t>
      </w:r>
      <w:r w:rsidRPr="00552DA0">
        <w:rPr>
          <w:rFonts w:asciiTheme="minorHAnsi" w:hAnsiTheme="minorHAnsi" w:cstheme="minorHAnsi"/>
          <w:sz w:val="20"/>
          <w:szCs w:val="20"/>
        </w:rPr>
        <w:t xml:space="preserve"> zamówionej bądź reklamowanej partii wyrobów za każdy dzień zwłoki w ich dostarczeniu – z tym, że nie mniej niż 50 zł dziennie za każdy dzień </w:t>
      </w:r>
      <w:r w:rsidRPr="00552DA0">
        <w:rPr>
          <w:rFonts w:asciiTheme="minorHAnsi" w:hAnsiTheme="minorHAnsi" w:cstheme="minorHAnsi"/>
          <w:b/>
          <w:bCs/>
          <w:sz w:val="20"/>
          <w:szCs w:val="20"/>
          <w:u w:val="single"/>
        </w:rPr>
        <w:t>i nie więcej niż 10 % wartości brutto zamówionej bądź reklamowanej partii wyrobów niedostarczonych w terminie.</w:t>
      </w:r>
    </w:p>
    <w:p w:rsidR="00EE25B9" w:rsidRPr="00552DA0" w:rsidRDefault="00EE25B9" w:rsidP="00B535BD">
      <w:pPr>
        <w:pStyle w:val="Akapitzlist"/>
        <w:spacing w:after="0" w:line="276" w:lineRule="auto"/>
        <w:ind w:left="142"/>
        <w:jc w:val="both"/>
        <w:rPr>
          <w:rFonts w:asciiTheme="minorHAnsi" w:hAnsiTheme="minorHAnsi" w:cstheme="minorHAnsi"/>
          <w:sz w:val="20"/>
          <w:szCs w:val="20"/>
        </w:rPr>
      </w:pPr>
      <w:r w:rsidRPr="00552DA0">
        <w:rPr>
          <w:rFonts w:asciiTheme="minorHAnsi" w:hAnsiTheme="minorHAnsi" w:cstheme="minorHAnsi"/>
          <w:sz w:val="20"/>
          <w:szCs w:val="20"/>
        </w:rPr>
        <w:t xml:space="preserve">c) w wysokości </w:t>
      </w:r>
      <w:r w:rsidRPr="00552DA0">
        <w:rPr>
          <w:rFonts w:asciiTheme="minorHAnsi" w:hAnsiTheme="minorHAnsi" w:cstheme="minorHAnsi"/>
          <w:b/>
          <w:bCs/>
          <w:sz w:val="20"/>
          <w:szCs w:val="20"/>
          <w:u w:val="single"/>
        </w:rPr>
        <w:t>50 zł</w:t>
      </w:r>
      <w:r w:rsidRPr="00552DA0">
        <w:rPr>
          <w:rFonts w:asciiTheme="minorHAnsi" w:hAnsiTheme="minorHAnsi" w:cstheme="minorHAnsi"/>
          <w:sz w:val="20"/>
          <w:szCs w:val="20"/>
        </w:rPr>
        <w:t xml:space="preserve"> za każdy dzień zwłoki w dostarczeniu dokumentów, o których mowa w § 2 ust. 2, </w:t>
      </w:r>
      <w:r w:rsidRPr="00552DA0">
        <w:rPr>
          <w:rFonts w:asciiTheme="minorHAnsi" w:hAnsiTheme="minorHAnsi" w:cstheme="minorHAnsi"/>
          <w:b/>
          <w:bCs/>
          <w:sz w:val="20"/>
          <w:szCs w:val="20"/>
          <w:u w:val="single"/>
        </w:rPr>
        <w:t>jednak nie więcej niż 10% wartości brutto zadania, którego dotyczą niedostarczone w terminie  dokumenty</w:t>
      </w:r>
      <w:r w:rsidRPr="00552DA0">
        <w:rPr>
          <w:rFonts w:asciiTheme="minorHAnsi" w:hAnsiTheme="minorHAnsi" w:cstheme="minorHAnsi"/>
          <w:sz w:val="20"/>
          <w:szCs w:val="20"/>
        </w:rPr>
        <w:t xml:space="preserve">  </w:t>
      </w:r>
    </w:p>
    <w:p w:rsidR="00F37735" w:rsidRPr="00552DA0" w:rsidRDefault="00F37735" w:rsidP="00B535BD">
      <w:pPr>
        <w:pStyle w:val="Akapitzlist"/>
        <w:spacing w:after="0" w:line="276" w:lineRule="auto"/>
        <w:ind w:left="142"/>
        <w:jc w:val="both"/>
        <w:rPr>
          <w:rFonts w:asciiTheme="minorHAnsi" w:hAnsiTheme="minorHAnsi" w:cstheme="minorHAnsi"/>
          <w:b/>
          <w:sz w:val="20"/>
          <w:szCs w:val="20"/>
        </w:rPr>
      </w:pPr>
      <w:r w:rsidRPr="00552DA0">
        <w:rPr>
          <w:rFonts w:asciiTheme="minorHAnsi" w:hAnsiTheme="minorHAnsi" w:cstheme="minorHAnsi"/>
          <w:b/>
          <w:sz w:val="20"/>
          <w:szCs w:val="20"/>
        </w:rPr>
        <w:t>Odpowiedź</w:t>
      </w:r>
    </w:p>
    <w:p w:rsidR="0065308D" w:rsidRPr="00552DA0" w:rsidRDefault="0065308D" w:rsidP="00B535BD">
      <w:pPr>
        <w:pStyle w:val="Akapitzlist"/>
        <w:spacing w:after="0" w:line="276" w:lineRule="auto"/>
        <w:ind w:left="142"/>
        <w:jc w:val="both"/>
        <w:rPr>
          <w:rFonts w:asciiTheme="minorHAnsi" w:hAnsiTheme="minorHAnsi" w:cstheme="minorHAnsi"/>
          <w:b/>
          <w:sz w:val="20"/>
          <w:szCs w:val="20"/>
        </w:rPr>
      </w:pPr>
      <w:r w:rsidRPr="00552DA0">
        <w:rPr>
          <w:rFonts w:asciiTheme="minorHAnsi" w:hAnsiTheme="minorHAnsi" w:cstheme="minorHAnsi"/>
          <w:b/>
          <w:sz w:val="20"/>
          <w:szCs w:val="20"/>
        </w:rPr>
        <w:t>Zamawiający nie wyraża zgody na proponowane zmiany.</w:t>
      </w:r>
    </w:p>
    <w:p w:rsidR="008820C9" w:rsidRDefault="008820C9" w:rsidP="00B535BD">
      <w:pPr>
        <w:spacing w:after="0" w:line="240" w:lineRule="auto"/>
        <w:ind w:left="142"/>
        <w:rPr>
          <w:rFonts w:asciiTheme="minorHAnsi" w:eastAsia="Times New Roman" w:hAnsiTheme="minorHAnsi" w:cstheme="minorHAnsi"/>
          <w:b/>
          <w:color w:val="FF0000"/>
          <w:sz w:val="20"/>
          <w:szCs w:val="20"/>
        </w:rPr>
      </w:pPr>
    </w:p>
    <w:p w:rsidR="002453A8" w:rsidRPr="00552DA0" w:rsidRDefault="009E65A2" w:rsidP="00B535BD">
      <w:pPr>
        <w:spacing w:after="0" w:line="240" w:lineRule="auto"/>
        <w:ind w:left="142"/>
        <w:rPr>
          <w:rFonts w:asciiTheme="minorHAnsi" w:eastAsia="Times New Roman" w:hAnsiTheme="minorHAnsi" w:cstheme="minorHAnsi"/>
          <w:b/>
          <w:color w:val="FF0000"/>
          <w:sz w:val="20"/>
          <w:szCs w:val="20"/>
        </w:rPr>
      </w:pPr>
      <w:r w:rsidRPr="00552DA0">
        <w:rPr>
          <w:rFonts w:asciiTheme="minorHAnsi" w:eastAsia="Times New Roman" w:hAnsiTheme="minorHAnsi" w:cstheme="minorHAnsi"/>
          <w:b/>
          <w:color w:val="FF0000"/>
          <w:sz w:val="20"/>
          <w:szCs w:val="20"/>
        </w:rPr>
        <w:t>Wykonawca II</w:t>
      </w:r>
    </w:p>
    <w:p w:rsidR="009E65A2" w:rsidRPr="00552DA0" w:rsidRDefault="009E65A2" w:rsidP="00B535BD">
      <w:pPr>
        <w:spacing w:after="0" w:line="240" w:lineRule="auto"/>
        <w:ind w:left="142"/>
        <w:jc w:val="both"/>
        <w:rPr>
          <w:rFonts w:asciiTheme="minorHAnsi" w:eastAsia="Times New Roman" w:hAnsiTheme="minorHAnsi" w:cstheme="minorHAnsi"/>
          <w:sz w:val="20"/>
          <w:szCs w:val="20"/>
        </w:rPr>
      </w:pPr>
      <w:r w:rsidRPr="00552DA0">
        <w:rPr>
          <w:rFonts w:asciiTheme="minorHAnsi" w:eastAsia="Times New Roman" w:hAnsiTheme="minorHAnsi" w:cstheme="minorHAnsi"/>
          <w:sz w:val="20"/>
          <w:szCs w:val="20"/>
        </w:rPr>
        <w:t>Zadanie 8</w:t>
      </w:r>
    </w:p>
    <w:p w:rsidR="009E65A2" w:rsidRPr="00552DA0" w:rsidRDefault="009E65A2" w:rsidP="00B535BD">
      <w:pPr>
        <w:pStyle w:val="Akapitzlist"/>
        <w:numPr>
          <w:ilvl w:val="0"/>
          <w:numId w:val="6"/>
        </w:numPr>
        <w:spacing w:after="0" w:line="276" w:lineRule="auto"/>
        <w:ind w:left="142" w:firstLine="0"/>
        <w:jc w:val="both"/>
        <w:rPr>
          <w:rFonts w:asciiTheme="minorHAnsi" w:eastAsia="Times New Roman" w:hAnsiTheme="minorHAnsi" w:cstheme="minorHAnsi"/>
          <w:sz w:val="20"/>
          <w:szCs w:val="20"/>
          <w:lang w:eastAsia="pl-PL"/>
        </w:rPr>
      </w:pPr>
      <w:r w:rsidRPr="00552DA0">
        <w:rPr>
          <w:rFonts w:asciiTheme="minorHAnsi" w:eastAsia="Times New Roman" w:hAnsiTheme="minorHAnsi" w:cstheme="minorHAnsi"/>
          <w:sz w:val="20"/>
          <w:szCs w:val="20"/>
          <w:lang w:eastAsia="pl-PL"/>
        </w:rPr>
        <w:t xml:space="preserve">Czy Zamawiający wyrazi zgodę na złożenie w pozycji 1 oferty na dializatory </w:t>
      </w:r>
      <w:proofErr w:type="spellStart"/>
      <w:r w:rsidRPr="00552DA0">
        <w:rPr>
          <w:rFonts w:asciiTheme="minorHAnsi" w:eastAsia="Times New Roman" w:hAnsiTheme="minorHAnsi" w:cstheme="minorHAnsi"/>
          <w:sz w:val="20"/>
          <w:szCs w:val="20"/>
          <w:lang w:eastAsia="pl-PL"/>
        </w:rPr>
        <w:t>niskoprzepływowe</w:t>
      </w:r>
      <w:proofErr w:type="spellEnd"/>
      <w:r w:rsidRPr="00552DA0">
        <w:rPr>
          <w:rFonts w:asciiTheme="minorHAnsi" w:eastAsia="Times New Roman" w:hAnsiTheme="minorHAnsi" w:cstheme="minorHAnsi"/>
          <w:sz w:val="20"/>
          <w:szCs w:val="20"/>
          <w:lang w:eastAsia="pl-PL"/>
        </w:rPr>
        <w:t xml:space="preserve"> z błony </w:t>
      </w:r>
      <w:proofErr w:type="spellStart"/>
      <w:r w:rsidRPr="00552DA0">
        <w:rPr>
          <w:rFonts w:asciiTheme="minorHAnsi" w:eastAsia="Times New Roman" w:hAnsiTheme="minorHAnsi" w:cstheme="minorHAnsi"/>
          <w:sz w:val="20"/>
          <w:szCs w:val="20"/>
          <w:lang w:eastAsia="pl-PL"/>
        </w:rPr>
        <w:t>polieterosulfonowej</w:t>
      </w:r>
      <w:proofErr w:type="spellEnd"/>
      <w:r w:rsidRPr="00552DA0">
        <w:rPr>
          <w:rFonts w:asciiTheme="minorHAnsi" w:eastAsia="Times New Roman" w:hAnsiTheme="minorHAnsi" w:cstheme="minorHAnsi"/>
          <w:sz w:val="20"/>
          <w:szCs w:val="20"/>
          <w:lang w:eastAsia="pl-PL"/>
        </w:rPr>
        <w:t xml:space="preserve"> (PES) sterylizowane promieniami gamma, wolne od BPA o powierzchniach:  1,4m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 1,6m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 1,8m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 2,0m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 2,2m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w:t>
      </w:r>
    </w:p>
    <w:p w:rsidR="009E65A2" w:rsidRPr="00552DA0" w:rsidRDefault="009E65A2" w:rsidP="00B535BD">
      <w:pPr>
        <w:pStyle w:val="Akapitzlist"/>
        <w:spacing w:after="0" w:line="276"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E65A2" w:rsidRPr="00552DA0" w:rsidRDefault="009E65A2" w:rsidP="00B535BD">
      <w:pPr>
        <w:pStyle w:val="Akapitzlist"/>
        <w:spacing w:after="0" w:line="276"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Zamawiający nie wyraża zgody.</w:t>
      </w:r>
    </w:p>
    <w:p w:rsidR="009E65A2" w:rsidRPr="00552DA0" w:rsidRDefault="009E65A2" w:rsidP="00B535BD">
      <w:pPr>
        <w:pStyle w:val="Akapitzlist"/>
        <w:spacing w:after="0"/>
        <w:ind w:left="142"/>
        <w:jc w:val="both"/>
        <w:rPr>
          <w:rFonts w:asciiTheme="minorHAnsi" w:eastAsia="Times New Roman" w:hAnsiTheme="minorHAnsi" w:cstheme="minorHAnsi"/>
          <w:sz w:val="20"/>
          <w:szCs w:val="20"/>
          <w:lang w:eastAsia="pl-PL"/>
        </w:rPr>
      </w:pPr>
    </w:p>
    <w:p w:rsidR="009E65A2" w:rsidRPr="00552DA0" w:rsidRDefault="009E65A2" w:rsidP="00B535BD">
      <w:pPr>
        <w:pStyle w:val="Akapitzlist"/>
        <w:numPr>
          <w:ilvl w:val="0"/>
          <w:numId w:val="6"/>
        </w:numPr>
        <w:spacing w:after="0" w:line="276" w:lineRule="auto"/>
        <w:ind w:left="142" w:firstLine="0"/>
        <w:jc w:val="both"/>
        <w:rPr>
          <w:rFonts w:asciiTheme="minorHAnsi" w:eastAsia="Times New Roman" w:hAnsiTheme="minorHAnsi" w:cstheme="minorHAnsi"/>
          <w:sz w:val="20"/>
          <w:szCs w:val="20"/>
          <w:lang w:eastAsia="pl-PL"/>
        </w:rPr>
      </w:pPr>
      <w:r w:rsidRPr="00552DA0">
        <w:rPr>
          <w:rFonts w:asciiTheme="minorHAnsi" w:eastAsia="Times New Roman" w:hAnsiTheme="minorHAnsi" w:cstheme="minorHAnsi"/>
          <w:sz w:val="20"/>
          <w:szCs w:val="20"/>
          <w:lang w:eastAsia="pl-PL"/>
        </w:rPr>
        <w:t xml:space="preserve">Czy Zamawiający wyrazi zgodę na złożenie w pozycji 2 oferty na dializatory wysokoprzepływowe z błony </w:t>
      </w:r>
      <w:proofErr w:type="spellStart"/>
      <w:r w:rsidRPr="00552DA0">
        <w:rPr>
          <w:rFonts w:asciiTheme="minorHAnsi" w:eastAsia="Times New Roman" w:hAnsiTheme="minorHAnsi" w:cstheme="minorHAnsi"/>
          <w:sz w:val="20"/>
          <w:szCs w:val="20"/>
          <w:lang w:eastAsia="pl-PL"/>
        </w:rPr>
        <w:t>polieterosulfonowej</w:t>
      </w:r>
      <w:proofErr w:type="spellEnd"/>
      <w:r w:rsidRPr="00552DA0">
        <w:rPr>
          <w:rFonts w:asciiTheme="minorHAnsi" w:eastAsia="Times New Roman" w:hAnsiTheme="minorHAnsi" w:cstheme="minorHAnsi"/>
          <w:sz w:val="20"/>
          <w:szCs w:val="20"/>
          <w:lang w:eastAsia="pl-PL"/>
        </w:rPr>
        <w:t xml:space="preserve"> (PES) sterylizowane promieniami gamma, wolne od BPA o powierzchniach:  1,8m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 2,0m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 2,2m</w:t>
      </w:r>
      <w:r w:rsidRPr="00552DA0">
        <w:rPr>
          <w:rFonts w:asciiTheme="minorHAnsi" w:eastAsia="Times New Roman" w:hAnsiTheme="minorHAnsi" w:cstheme="minorHAnsi"/>
          <w:sz w:val="20"/>
          <w:szCs w:val="20"/>
          <w:vertAlign w:val="superscript"/>
          <w:lang w:eastAsia="pl-PL"/>
        </w:rPr>
        <w:t>2</w:t>
      </w:r>
      <w:r w:rsidRPr="00552DA0">
        <w:rPr>
          <w:rFonts w:asciiTheme="minorHAnsi" w:eastAsia="Times New Roman" w:hAnsiTheme="minorHAnsi" w:cstheme="minorHAnsi"/>
          <w:sz w:val="20"/>
          <w:szCs w:val="20"/>
          <w:lang w:eastAsia="pl-PL"/>
        </w:rPr>
        <w:t>?</w:t>
      </w:r>
    </w:p>
    <w:p w:rsidR="009E65A2" w:rsidRPr="00552DA0" w:rsidRDefault="009E65A2" w:rsidP="00B535BD">
      <w:pPr>
        <w:pStyle w:val="Akapitzlist"/>
        <w:spacing w:after="0" w:line="276"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E65A2" w:rsidRPr="00552DA0" w:rsidRDefault="009E65A2" w:rsidP="00B535BD">
      <w:pPr>
        <w:pStyle w:val="Akapitzlist"/>
        <w:spacing w:after="0" w:line="276"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Zamawiający nie wyraża zgody.</w:t>
      </w:r>
    </w:p>
    <w:p w:rsidR="009E65A2" w:rsidRPr="00552DA0" w:rsidRDefault="009E65A2" w:rsidP="00B535BD">
      <w:pPr>
        <w:pStyle w:val="Akapitzlist"/>
        <w:spacing w:after="0" w:line="276" w:lineRule="auto"/>
        <w:ind w:left="142"/>
        <w:jc w:val="both"/>
        <w:rPr>
          <w:rFonts w:asciiTheme="minorHAnsi" w:eastAsia="Times New Roman" w:hAnsiTheme="minorHAnsi" w:cstheme="minorHAnsi"/>
          <w:sz w:val="20"/>
          <w:szCs w:val="20"/>
          <w:lang w:eastAsia="pl-PL"/>
        </w:rPr>
      </w:pPr>
    </w:p>
    <w:p w:rsidR="001E3332" w:rsidRPr="00552DA0" w:rsidRDefault="001E3332" w:rsidP="00B535BD">
      <w:pPr>
        <w:spacing w:after="0" w:line="240" w:lineRule="auto"/>
        <w:ind w:left="142"/>
        <w:rPr>
          <w:rFonts w:asciiTheme="minorHAnsi" w:hAnsiTheme="minorHAnsi" w:cstheme="minorHAnsi"/>
          <w:b/>
          <w:color w:val="FF0000"/>
          <w:sz w:val="20"/>
          <w:szCs w:val="20"/>
        </w:rPr>
      </w:pPr>
    </w:p>
    <w:p w:rsidR="001E3332" w:rsidRPr="00552DA0" w:rsidRDefault="001E3332" w:rsidP="00B535BD">
      <w:pPr>
        <w:spacing w:after="0" w:line="240" w:lineRule="auto"/>
        <w:ind w:left="142"/>
        <w:rPr>
          <w:rFonts w:asciiTheme="minorHAnsi" w:hAnsiTheme="minorHAnsi" w:cstheme="minorHAnsi"/>
          <w:b/>
          <w:color w:val="FF0000"/>
          <w:sz w:val="20"/>
          <w:szCs w:val="20"/>
        </w:rPr>
      </w:pPr>
    </w:p>
    <w:p w:rsidR="001E3332" w:rsidRPr="00552DA0" w:rsidRDefault="001E3332" w:rsidP="00B535BD">
      <w:pPr>
        <w:spacing w:after="0" w:line="240" w:lineRule="auto"/>
        <w:ind w:left="142"/>
        <w:rPr>
          <w:rFonts w:asciiTheme="minorHAnsi" w:hAnsiTheme="minorHAnsi" w:cstheme="minorHAnsi"/>
          <w:b/>
          <w:color w:val="FF0000"/>
          <w:sz w:val="20"/>
          <w:szCs w:val="20"/>
        </w:rPr>
      </w:pPr>
    </w:p>
    <w:p w:rsidR="001E3332" w:rsidRPr="00552DA0" w:rsidRDefault="001E3332" w:rsidP="00B535BD">
      <w:pPr>
        <w:spacing w:after="0" w:line="240" w:lineRule="auto"/>
        <w:ind w:left="142"/>
        <w:rPr>
          <w:rFonts w:asciiTheme="minorHAnsi" w:hAnsiTheme="minorHAnsi" w:cstheme="minorHAnsi"/>
          <w:b/>
          <w:color w:val="FF0000"/>
          <w:sz w:val="20"/>
          <w:szCs w:val="20"/>
        </w:rPr>
      </w:pPr>
    </w:p>
    <w:p w:rsidR="00942A25" w:rsidRPr="00552DA0" w:rsidRDefault="00942A25" w:rsidP="00B535BD">
      <w:pPr>
        <w:spacing w:after="0" w:line="240" w:lineRule="auto"/>
        <w:ind w:left="142"/>
        <w:rPr>
          <w:rFonts w:asciiTheme="minorHAnsi" w:hAnsiTheme="minorHAnsi" w:cstheme="minorHAnsi"/>
          <w:b/>
          <w:sz w:val="20"/>
          <w:szCs w:val="20"/>
        </w:rPr>
      </w:pPr>
      <w:r w:rsidRPr="00552DA0">
        <w:rPr>
          <w:rFonts w:asciiTheme="minorHAnsi" w:hAnsiTheme="minorHAnsi" w:cstheme="minorHAnsi"/>
          <w:b/>
          <w:color w:val="FF0000"/>
          <w:sz w:val="20"/>
          <w:szCs w:val="20"/>
        </w:rPr>
        <w:lastRenderedPageBreak/>
        <w:t>Wykonawca III</w:t>
      </w:r>
    </w:p>
    <w:p w:rsidR="00942A25" w:rsidRPr="00552DA0" w:rsidRDefault="00942A25" w:rsidP="00B535BD">
      <w:pPr>
        <w:spacing w:after="0" w:line="240" w:lineRule="auto"/>
        <w:ind w:left="142" w:right="4332"/>
        <w:jc w:val="both"/>
        <w:rPr>
          <w:rFonts w:asciiTheme="minorHAnsi" w:hAnsiTheme="minorHAnsi" w:cstheme="minorHAnsi"/>
          <w:b/>
          <w:sz w:val="20"/>
          <w:szCs w:val="20"/>
        </w:rPr>
      </w:pPr>
      <w:r w:rsidRPr="00552DA0">
        <w:rPr>
          <w:rFonts w:asciiTheme="minorHAnsi" w:hAnsiTheme="minorHAnsi" w:cstheme="minorHAnsi"/>
          <w:b/>
          <w:sz w:val="20"/>
          <w:szCs w:val="20"/>
        </w:rPr>
        <w:t>pyt.</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1</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Czy</w:t>
      </w:r>
      <w:r w:rsidRPr="00552DA0">
        <w:rPr>
          <w:rFonts w:asciiTheme="minorHAnsi" w:hAnsiTheme="minorHAnsi" w:cstheme="minorHAnsi"/>
          <w:b/>
          <w:spacing w:val="-4"/>
          <w:sz w:val="20"/>
          <w:szCs w:val="20"/>
        </w:rPr>
        <w:t xml:space="preserve"> </w:t>
      </w:r>
      <w:r w:rsidRPr="00552DA0">
        <w:rPr>
          <w:rFonts w:asciiTheme="minorHAnsi" w:hAnsiTheme="minorHAnsi" w:cstheme="minorHAnsi"/>
          <w:b/>
          <w:sz w:val="20"/>
          <w:szCs w:val="20"/>
        </w:rPr>
        <w:t>Zamawiający</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wydzieli</w:t>
      </w:r>
      <w:r w:rsidRPr="00552DA0">
        <w:rPr>
          <w:rFonts w:asciiTheme="minorHAnsi" w:hAnsiTheme="minorHAnsi" w:cstheme="minorHAnsi"/>
          <w:b/>
          <w:spacing w:val="-5"/>
          <w:sz w:val="20"/>
          <w:szCs w:val="20"/>
        </w:rPr>
        <w:t xml:space="preserve"> </w:t>
      </w:r>
      <w:r w:rsidRPr="00552DA0">
        <w:rPr>
          <w:rFonts w:asciiTheme="minorHAnsi" w:hAnsiTheme="minorHAnsi" w:cstheme="minorHAnsi"/>
          <w:b/>
          <w:sz w:val="20"/>
          <w:szCs w:val="20"/>
        </w:rPr>
        <w:t>z</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zadania</w:t>
      </w:r>
      <w:r w:rsidRPr="00552DA0">
        <w:rPr>
          <w:rFonts w:asciiTheme="minorHAnsi" w:hAnsiTheme="minorHAnsi" w:cstheme="minorHAnsi"/>
          <w:b/>
          <w:spacing w:val="-4"/>
          <w:sz w:val="20"/>
          <w:szCs w:val="20"/>
        </w:rPr>
        <w:t xml:space="preserve"> </w:t>
      </w:r>
      <w:r w:rsidRPr="00552DA0">
        <w:rPr>
          <w:rFonts w:asciiTheme="minorHAnsi" w:hAnsiTheme="minorHAnsi" w:cstheme="minorHAnsi"/>
          <w:b/>
          <w:sz w:val="20"/>
          <w:szCs w:val="20"/>
        </w:rPr>
        <w:t>nr</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5</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do</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odrębnego</w:t>
      </w:r>
      <w:r w:rsidRPr="00552DA0">
        <w:rPr>
          <w:rFonts w:asciiTheme="minorHAnsi" w:hAnsiTheme="minorHAnsi" w:cstheme="minorHAnsi"/>
          <w:b/>
          <w:spacing w:val="-3"/>
          <w:sz w:val="20"/>
          <w:szCs w:val="20"/>
        </w:rPr>
        <w:t xml:space="preserve"> </w:t>
      </w:r>
      <w:r w:rsidRPr="00552DA0">
        <w:rPr>
          <w:rFonts w:asciiTheme="minorHAnsi" w:hAnsiTheme="minorHAnsi" w:cstheme="minorHAnsi"/>
          <w:b/>
          <w:sz w:val="20"/>
          <w:szCs w:val="20"/>
        </w:rPr>
        <w:t>pakietu i</w:t>
      </w:r>
      <w:r w:rsidRPr="00552DA0">
        <w:rPr>
          <w:rFonts w:asciiTheme="minorHAnsi" w:hAnsiTheme="minorHAnsi" w:cstheme="minorHAnsi"/>
          <w:b/>
          <w:spacing w:val="-5"/>
          <w:sz w:val="20"/>
          <w:szCs w:val="20"/>
        </w:rPr>
        <w:t xml:space="preserve"> </w:t>
      </w:r>
      <w:r w:rsidRPr="00552DA0">
        <w:rPr>
          <w:rFonts w:asciiTheme="minorHAnsi" w:hAnsiTheme="minorHAnsi" w:cstheme="minorHAnsi"/>
          <w:b/>
          <w:sz w:val="20"/>
          <w:szCs w:val="20"/>
        </w:rPr>
        <w:t xml:space="preserve">dopuści? </w:t>
      </w:r>
      <w:r w:rsidRPr="00552DA0">
        <w:rPr>
          <w:rFonts w:asciiTheme="minorHAnsi" w:hAnsiTheme="minorHAnsi" w:cstheme="minorHAnsi"/>
          <w:b/>
          <w:spacing w:val="-2"/>
          <w:sz w:val="20"/>
          <w:szCs w:val="20"/>
        </w:rPr>
        <w:t>Poz.1</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Igła</w:t>
      </w:r>
      <w:r w:rsidRPr="00552DA0">
        <w:rPr>
          <w:rFonts w:asciiTheme="minorHAnsi" w:hAnsiTheme="minorHAnsi" w:cstheme="minorHAnsi"/>
          <w:spacing w:val="-3"/>
          <w:sz w:val="20"/>
          <w:szCs w:val="20"/>
        </w:rPr>
        <w:t xml:space="preserve"> </w:t>
      </w:r>
      <w:proofErr w:type="spellStart"/>
      <w:r w:rsidRPr="00552DA0">
        <w:rPr>
          <w:rFonts w:asciiTheme="minorHAnsi" w:hAnsiTheme="minorHAnsi" w:cstheme="minorHAnsi"/>
          <w:spacing w:val="-2"/>
          <w:sz w:val="20"/>
          <w:szCs w:val="20"/>
        </w:rPr>
        <w:t>Veress'a</w:t>
      </w:r>
      <w:proofErr w:type="spellEnd"/>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r w:rsidRPr="00552DA0">
        <w:rPr>
          <w:rFonts w:asciiTheme="minorHAnsi" w:hAnsiTheme="minorHAnsi" w:cstheme="minorHAnsi"/>
          <w:sz w:val="20"/>
          <w:szCs w:val="20"/>
        </w:rPr>
        <w:t>Jednorazowego</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użytku,</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sterylna. Przeznaczona do</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wytworzenia odmy otrzewnowej</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poprzez</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jej</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wkłucie</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przez</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powłoki jamy brzusznej i</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wprowadzenie CO2</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przed umieszczeniem</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trokarów w</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zabiegach laparoskopowych.</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Igła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wykonana ze</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stali</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 xml:space="preserve">nierdzewnej, umocowana w plastikowej rękojeści. Kształt umożliwiający wygodną obsługę. Kranik i łącznik </w:t>
      </w:r>
      <w:proofErr w:type="spellStart"/>
      <w:r w:rsidRPr="00552DA0">
        <w:rPr>
          <w:rFonts w:asciiTheme="minorHAnsi" w:hAnsiTheme="minorHAnsi" w:cstheme="minorHAnsi"/>
          <w:sz w:val="20"/>
          <w:szCs w:val="20"/>
        </w:rPr>
        <w:t>luer</w:t>
      </w:r>
      <w:proofErr w:type="spellEnd"/>
      <w:r w:rsidRPr="00552DA0">
        <w:rPr>
          <w:rFonts w:asciiTheme="minorHAnsi" w:hAnsiTheme="minorHAnsi" w:cstheme="minorHAnsi"/>
          <w:sz w:val="20"/>
          <w:szCs w:val="20"/>
        </w:rPr>
        <w:t xml:space="preserve"> lock do </w:t>
      </w:r>
      <w:proofErr w:type="spellStart"/>
      <w:r w:rsidRPr="00552DA0">
        <w:rPr>
          <w:rFonts w:asciiTheme="minorHAnsi" w:hAnsiTheme="minorHAnsi" w:cstheme="minorHAnsi"/>
          <w:sz w:val="20"/>
          <w:szCs w:val="20"/>
        </w:rPr>
        <w:t>insuflacji</w:t>
      </w:r>
      <w:proofErr w:type="spellEnd"/>
      <w:r w:rsidRPr="00552DA0">
        <w:rPr>
          <w:rFonts w:asciiTheme="minorHAnsi" w:hAnsiTheme="minorHAnsi" w:cstheme="minorHAnsi"/>
          <w:sz w:val="20"/>
          <w:szCs w:val="20"/>
        </w:rPr>
        <w:t xml:space="preserve"> jamy brzusznej. Wewnątrz igły wychodząca</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poza</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jej</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koniec</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tępa</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końcówka</w:t>
      </w:r>
      <w:r w:rsidRPr="00552DA0">
        <w:rPr>
          <w:rFonts w:asciiTheme="minorHAnsi" w:hAnsiTheme="minorHAnsi" w:cstheme="minorHAnsi"/>
          <w:spacing w:val="-2"/>
          <w:sz w:val="20"/>
          <w:szCs w:val="20"/>
        </w:rPr>
        <w:t xml:space="preserve"> </w:t>
      </w:r>
      <w:proofErr w:type="spellStart"/>
      <w:r w:rsidRPr="00552DA0">
        <w:rPr>
          <w:rFonts w:asciiTheme="minorHAnsi" w:hAnsiTheme="minorHAnsi" w:cstheme="minorHAnsi"/>
          <w:sz w:val="20"/>
          <w:szCs w:val="20"/>
        </w:rPr>
        <w:t>cofajaca</w:t>
      </w:r>
      <w:proofErr w:type="spellEnd"/>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się</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 xml:space="preserve">do </w:t>
      </w:r>
      <w:proofErr w:type="spellStart"/>
      <w:r w:rsidRPr="00552DA0">
        <w:rPr>
          <w:rFonts w:asciiTheme="minorHAnsi" w:hAnsiTheme="minorHAnsi" w:cstheme="minorHAnsi"/>
          <w:sz w:val="20"/>
          <w:szCs w:val="20"/>
        </w:rPr>
        <w:t>wewnatrz</w:t>
      </w:r>
      <w:proofErr w:type="spellEnd"/>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igły</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w momencie</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jej</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wprowadzania</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przez</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ścianę</w:t>
      </w:r>
      <w:r w:rsidRPr="00552DA0">
        <w:rPr>
          <w:rFonts w:asciiTheme="minorHAnsi" w:hAnsiTheme="minorHAnsi" w:cstheme="minorHAnsi"/>
          <w:spacing w:val="-1"/>
          <w:sz w:val="20"/>
          <w:szCs w:val="20"/>
        </w:rPr>
        <w:t xml:space="preserve"> </w:t>
      </w:r>
      <w:r w:rsidRPr="00552DA0">
        <w:rPr>
          <w:rFonts w:asciiTheme="minorHAnsi" w:hAnsiTheme="minorHAnsi" w:cstheme="minorHAnsi"/>
          <w:sz w:val="20"/>
          <w:szCs w:val="20"/>
        </w:rPr>
        <w:t>jamy</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brzusznej</w:t>
      </w:r>
      <w:r w:rsidRPr="00552DA0">
        <w:rPr>
          <w:rFonts w:asciiTheme="minorHAnsi" w:hAnsiTheme="minorHAnsi" w:cstheme="minorHAnsi"/>
          <w:spacing w:val="40"/>
          <w:sz w:val="20"/>
          <w:szCs w:val="20"/>
        </w:rPr>
        <w:t xml:space="preserve"> </w:t>
      </w:r>
      <w:r w:rsidRPr="00552DA0">
        <w:rPr>
          <w:rFonts w:asciiTheme="minorHAnsi" w:hAnsiTheme="minorHAnsi" w:cstheme="minorHAnsi"/>
          <w:sz w:val="20"/>
          <w:szCs w:val="20"/>
        </w:rPr>
        <w:t>i automatycznie wysuwająca się po przedostaniu do jamy otrzewnowej. Długość 15cm.</w:t>
      </w:r>
    </w:p>
    <w:p w:rsidR="00942A25" w:rsidRPr="00552DA0" w:rsidRDefault="00942A25"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r w:rsidRPr="00552DA0">
        <w:rPr>
          <w:rFonts w:asciiTheme="minorHAnsi" w:eastAsia="Times New Roman" w:hAnsiTheme="minorHAnsi" w:cstheme="minorHAnsi"/>
          <w:b/>
          <w:sz w:val="20"/>
          <w:szCs w:val="20"/>
        </w:rPr>
        <w:t>Zamawiający nie wyraża zgody na wydzielenie.</w:t>
      </w:r>
    </w:p>
    <w:p w:rsidR="00942A25" w:rsidRPr="00552DA0" w:rsidRDefault="00942A25" w:rsidP="00B535BD">
      <w:pPr>
        <w:pStyle w:val="Tekstpodstawowy"/>
        <w:spacing w:after="0" w:line="240" w:lineRule="auto"/>
        <w:ind w:left="142"/>
        <w:rPr>
          <w:rFonts w:asciiTheme="minorHAnsi" w:hAnsiTheme="minorHAnsi" w:cstheme="minorHAnsi"/>
          <w:sz w:val="20"/>
          <w:szCs w:val="20"/>
        </w:rPr>
      </w:pPr>
    </w:p>
    <w:p w:rsidR="00942A25" w:rsidRPr="00552DA0" w:rsidRDefault="00942A25" w:rsidP="00B535BD">
      <w:pPr>
        <w:pStyle w:val="Nagwek1"/>
        <w:ind w:left="142"/>
        <w:rPr>
          <w:rFonts w:asciiTheme="minorHAnsi" w:hAnsiTheme="minorHAnsi" w:cstheme="minorHAnsi"/>
        </w:rPr>
      </w:pPr>
      <w:r w:rsidRPr="00552DA0">
        <w:rPr>
          <w:rFonts w:asciiTheme="minorHAnsi" w:hAnsiTheme="minorHAnsi" w:cstheme="minorHAnsi"/>
        </w:rPr>
        <w:t>Poz.</w:t>
      </w:r>
      <w:r w:rsidRPr="00552DA0">
        <w:rPr>
          <w:rFonts w:asciiTheme="minorHAnsi" w:hAnsiTheme="minorHAnsi" w:cstheme="minorHAnsi"/>
          <w:spacing w:val="-7"/>
        </w:rPr>
        <w:t xml:space="preserve"> </w:t>
      </w:r>
      <w:r w:rsidRPr="00552DA0">
        <w:rPr>
          <w:rFonts w:asciiTheme="minorHAnsi" w:hAnsiTheme="minorHAnsi" w:cstheme="minorHAnsi"/>
          <w:spacing w:val="-10"/>
        </w:rPr>
        <w:t>3</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Trokar</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laparoskopowy</w:t>
      </w:r>
      <w:r w:rsidRPr="00552DA0">
        <w:rPr>
          <w:rFonts w:asciiTheme="minorHAnsi" w:hAnsiTheme="minorHAnsi" w:cstheme="minorHAnsi"/>
          <w:spacing w:val="-11"/>
          <w:sz w:val="20"/>
          <w:szCs w:val="20"/>
        </w:rPr>
        <w:t xml:space="preserve"> </w:t>
      </w:r>
      <w:r w:rsidRPr="00552DA0">
        <w:rPr>
          <w:rFonts w:asciiTheme="minorHAnsi" w:hAnsiTheme="minorHAnsi" w:cstheme="minorHAnsi"/>
          <w:spacing w:val="-5"/>
          <w:sz w:val="20"/>
          <w:szCs w:val="20"/>
        </w:rPr>
        <w:t>5mm</w:t>
      </w:r>
    </w:p>
    <w:p w:rsidR="00942A25" w:rsidRPr="00552DA0" w:rsidRDefault="00942A25" w:rsidP="00B535BD">
      <w:pPr>
        <w:pStyle w:val="Tekstpodstawowy"/>
        <w:spacing w:after="0" w:line="240" w:lineRule="auto"/>
        <w:ind w:left="142" w:right="115"/>
        <w:rPr>
          <w:rFonts w:asciiTheme="minorHAnsi" w:hAnsiTheme="minorHAnsi" w:cstheme="minorHAnsi"/>
          <w:sz w:val="20"/>
          <w:szCs w:val="20"/>
        </w:rPr>
      </w:pPr>
      <w:r w:rsidRPr="00552DA0">
        <w:rPr>
          <w:rFonts w:asciiTheme="minorHAnsi" w:hAnsiTheme="minorHAnsi" w:cstheme="minorHAnsi"/>
          <w:sz w:val="20"/>
          <w:szCs w:val="20"/>
        </w:rPr>
        <w:t>Sterylny, jednorazowego użytku. Trokar 5 mm z bezpiecznym ostrzem w kształcie liniowym naostrzonym obustronnie. Ostrze w bezpiecznej</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osłonie</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(po</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uzbrojeniu</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trokara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wysuwa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się</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tylko</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raz</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i</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chowa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po</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ustąpieniu</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oporu</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tkanek</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by</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następnie</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zostać</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zablokowane</w:t>
      </w:r>
    </w:p>
    <w:p w:rsidR="00942A25" w:rsidRPr="00552DA0" w:rsidRDefault="00942A25" w:rsidP="00B535BD">
      <w:pPr>
        <w:pStyle w:val="Tekstpodstawowy"/>
        <w:spacing w:after="0" w:line="240" w:lineRule="auto"/>
        <w:ind w:left="142" w:right="118"/>
        <w:rPr>
          <w:rFonts w:asciiTheme="minorHAnsi" w:hAnsiTheme="minorHAnsi" w:cstheme="minorHAnsi"/>
          <w:sz w:val="20"/>
          <w:szCs w:val="20"/>
        </w:rPr>
      </w:pPr>
      <w:r w:rsidRPr="00552DA0">
        <w:rPr>
          <w:rFonts w:asciiTheme="minorHAnsi" w:hAnsiTheme="minorHAnsi" w:cstheme="minorHAnsi"/>
          <w:sz w:val="20"/>
          <w:szCs w:val="20"/>
        </w:rPr>
        <w:t>-</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minimalizacja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ryzyka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uszkodzenia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narządów</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wewnętrznych</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posiadający</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wizualny</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wskaźnik</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położenia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ostrza) z</w:t>
      </w:r>
      <w:r w:rsidRPr="00552DA0">
        <w:rPr>
          <w:rFonts w:asciiTheme="minorHAnsi" w:hAnsiTheme="minorHAnsi" w:cstheme="minorHAnsi"/>
          <w:spacing w:val="-5"/>
          <w:sz w:val="20"/>
          <w:szCs w:val="20"/>
        </w:rPr>
        <w:t xml:space="preserve"> </w:t>
      </w:r>
      <w:r w:rsidRPr="00552DA0">
        <w:rPr>
          <w:rFonts w:asciiTheme="minorHAnsi" w:hAnsiTheme="minorHAnsi" w:cstheme="minorHAnsi"/>
          <w:sz w:val="20"/>
          <w:szCs w:val="20"/>
        </w:rPr>
        <w:t>separatorem</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tkanki</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 kształcie</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litery</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V</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z</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kaniulą</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karbowaną,</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przyciski</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otwierające</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umożliwiające</w:t>
      </w:r>
      <w:r w:rsidRPr="00552DA0">
        <w:rPr>
          <w:rFonts w:asciiTheme="minorHAnsi" w:hAnsiTheme="minorHAnsi" w:cstheme="minorHAnsi"/>
          <w:spacing w:val="-11"/>
          <w:sz w:val="20"/>
          <w:szCs w:val="20"/>
        </w:rPr>
        <w:t xml:space="preserve"> </w:t>
      </w:r>
      <w:proofErr w:type="spellStart"/>
      <w:r w:rsidRPr="00552DA0">
        <w:rPr>
          <w:rFonts w:asciiTheme="minorHAnsi" w:hAnsiTheme="minorHAnsi" w:cstheme="minorHAnsi"/>
          <w:sz w:val="20"/>
          <w:szCs w:val="20"/>
        </w:rPr>
        <w:t>desulfacje</w:t>
      </w:r>
      <w:proofErr w:type="spellEnd"/>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bez</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odłączania</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wężyka</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CO2</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i</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ewakuację</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gazików po zabiegu. Zdejmowalna górna uszczelka mieszcząca narzędzia 5 mm. Długości kaniuli 100mm.</w:t>
      </w:r>
    </w:p>
    <w:p w:rsidR="00942A25" w:rsidRPr="00552DA0" w:rsidRDefault="00942A25"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r w:rsidRPr="00552DA0">
        <w:rPr>
          <w:rFonts w:asciiTheme="minorHAnsi" w:eastAsia="Times New Roman" w:hAnsiTheme="minorHAnsi" w:cstheme="minorHAnsi"/>
          <w:b/>
          <w:sz w:val="20"/>
          <w:szCs w:val="20"/>
        </w:rPr>
        <w:t>Zamawiający nie wyraża zgody na wydzielenie.</w:t>
      </w:r>
    </w:p>
    <w:p w:rsidR="00942A25" w:rsidRPr="00552DA0" w:rsidRDefault="00942A25" w:rsidP="00B535BD">
      <w:pPr>
        <w:pStyle w:val="Tekstpodstawowy"/>
        <w:spacing w:after="0" w:line="240" w:lineRule="auto"/>
        <w:ind w:left="142" w:right="118"/>
        <w:rPr>
          <w:rFonts w:asciiTheme="minorHAnsi" w:hAnsiTheme="minorHAnsi" w:cstheme="minorHAnsi"/>
          <w:sz w:val="20"/>
          <w:szCs w:val="20"/>
        </w:rPr>
      </w:pPr>
    </w:p>
    <w:p w:rsidR="00942A25" w:rsidRPr="00552DA0" w:rsidRDefault="00942A25" w:rsidP="00B535BD">
      <w:pPr>
        <w:pStyle w:val="Nagwek1"/>
        <w:ind w:left="142"/>
        <w:rPr>
          <w:rFonts w:asciiTheme="minorHAnsi" w:hAnsiTheme="minorHAnsi" w:cstheme="minorHAnsi"/>
        </w:rPr>
      </w:pPr>
      <w:r w:rsidRPr="00552DA0">
        <w:rPr>
          <w:rFonts w:asciiTheme="minorHAnsi" w:hAnsiTheme="minorHAnsi" w:cstheme="minorHAnsi"/>
        </w:rPr>
        <w:t>Poz.</w:t>
      </w:r>
      <w:r w:rsidRPr="00552DA0">
        <w:rPr>
          <w:rFonts w:asciiTheme="minorHAnsi" w:hAnsiTheme="minorHAnsi" w:cstheme="minorHAnsi"/>
          <w:spacing w:val="-7"/>
        </w:rPr>
        <w:t xml:space="preserve"> </w:t>
      </w:r>
      <w:r w:rsidRPr="00552DA0">
        <w:rPr>
          <w:rFonts w:asciiTheme="minorHAnsi" w:hAnsiTheme="minorHAnsi" w:cstheme="minorHAnsi"/>
          <w:spacing w:val="-10"/>
        </w:rPr>
        <w:t>4</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Trokar</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laparoskopowy</w:t>
      </w:r>
      <w:r w:rsidRPr="00552DA0">
        <w:rPr>
          <w:rFonts w:asciiTheme="minorHAnsi" w:hAnsiTheme="minorHAnsi" w:cstheme="minorHAnsi"/>
          <w:spacing w:val="-11"/>
          <w:sz w:val="20"/>
          <w:szCs w:val="20"/>
        </w:rPr>
        <w:t xml:space="preserve"> </w:t>
      </w:r>
      <w:r w:rsidRPr="00552DA0">
        <w:rPr>
          <w:rFonts w:asciiTheme="minorHAnsi" w:hAnsiTheme="minorHAnsi" w:cstheme="minorHAnsi"/>
          <w:spacing w:val="-4"/>
          <w:sz w:val="20"/>
          <w:szCs w:val="20"/>
        </w:rPr>
        <w:t>12mm</w:t>
      </w:r>
    </w:p>
    <w:p w:rsidR="00942A25" w:rsidRPr="00552DA0" w:rsidRDefault="00942A25" w:rsidP="00B535BD">
      <w:pPr>
        <w:pStyle w:val="Tekstpodstawowy"/>
        <w:spacing w:after="0" w:line="240" w:lineRule="auto"/>
        <w:ind w:left="142" w:right="115"/>
        <w:rPr>
          <w:rFonts w:asciiTheme="minorHAnsi" w:hAnsiTheme="minorHAnsi" w:cstheme="minorHAnsi"/>
          <w:sz w:val="20"/>
          <w:szCs w:val="20"/>
        </w:rPr>
      </w:pPr>
      <w:r w:rsidRPr="00552DA0">
        <w:rPr>
          <w:rFonts w:asciiTheme="minorHAnsi" w:hAnsiTheme="minorHAnsi" w:cstheme="minorHAnsi"/>
          <w:sz w:val="20"/>
          <w:szCs w:val="20"/>
        </w:rPr>
        <w:t>Sterylny, jednorazowego użytku. Trokar 12 mm z bezpiecznym ostrzem w kształcie liniowym naostrzonym obustronnie ,ostrze w bezpiecznej</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osłonie</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(po</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uzbrojeniu</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trokara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wysuwa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się</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tylko</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raz</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i</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chowa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po</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ustąpieniu</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oporu</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tkanek</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by</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następnie</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zostać</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zablokowane</w:t>
      </w:r>
    </w:p>
    <w:p w:rsidR="00942A25" w:rsidRPr="00552DA0" w:rsidRDefault="00942A25" w:rsidP="00B535BD">
      <w:pPr>
        <w:pStyle w:val="Tekstpodstawowy"/>
        <w:spacing w:after="0" w:line="240" w:lineRule="auto"/>
        <w:ind w:left="142" w:right="117"/>
        <w:rPr>
          <w:rFonts w:asciiTheme="minorHAnsi" w:hAnsiTheme="minorHAnsi" w:cstheme="minorHAnsi"/>
          <w:sz w:val="20"/>
          <w:szCs w:val="20"/>
        </w:rPr>
      </w:pPr>
      <w:r w:rsidRPr="00552DA0">
        <w:rPr>
          <w:rFonts w:asciiTheme="minorHAnsi" w:hAnsiTheme="minorHAnsi" w:cstheme="minorHAnsi"/>
          <w:sz w:val="20"/>
          <w:szCs w:val="20"/>
        </w:rPr>
        <w:t>-</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minimalizacja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ryzyka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uszkodzenia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narządów</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wewnętrznych</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posiadający</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wizualny</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wskaźnik</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położenia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ostrza) z</w:t>
      </w:r>
      <w:r w:rsidRPr="00552DA0">
        <w:rPr>
          <w:rFonts w:asciiTheme="minorHAnsi" w:hAnsiTheme="minorHAnsi" w:cstheme="minorHAnsi"/>
          <w:spacing w:val="-5"/>
          <w:sz w:val="20"/>
          <w:szCs w:val="20"/>
        </w:rPr>
        <w:t xml:space="preserve"> </w:t>
      </w:r>
      <w:r w:rsidRPr="00552DA0">
        <w:rPr>
          <w:rFonts w:asciiTheme="minorHAnsi" w:hAnsiTheme="minorHAnsi" w:cstheme="minorHAnsi"/>
          <w:sz w:val="20"/>
          <w:szCs w:val="20"/>
        </w:rPr>
        <w:t>separatorem</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tkanki</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w kształcie</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litery</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V</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z</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kaniulą</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karbowaną,</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przyciski</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otwierające</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umożliwiające</w:t>
      </w:r>
      <w:r w:rsidRPr="00552DA0">
        <w:rPr>
          <w:rFonts w:asciiTheme="minorHAnsi" w:hAnsiTheme="minorHAnsi" w:cstheme="minorHAnsi"/>
          <w:spacing w:val="-11"/>
          <w:sz w:val="20"/>
          <w:szCs w:val="20"/>
        </w:rPr>
        <w:t xml:space="preserve"> </w:t>
      </w:r>
      <w:proofErr w:type="spellStart"/>
      <w:r w:rsidRPr="00552DA0">
        <w:rPr>
          <w:rFonts w:asciiTheme="minorHAnsi" w:hAnsiTheme="minorHAnsi" w:cstheme="minorHAnsi"/>
          <w:sz w:val="20"/>
          <w:szCs w:val="20"/>
        </w:rPr>
        <w:t>desulfacje</w:t>
      </w:r>
      <w:proofErr w:type="spellEnd"/>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bez</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odłączania</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wężyka</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CO2</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i</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ewakuację</w:t>
      </w:r>
      <w:r w:rsidRPr="00552DA0">
        <w:rPr>
          <w:rFonts w:asciiTheme="minorHAnsi" w:hAnsiTheme="minorHAnsi" w:cstheme="minorHAnsi"/>
          <w:spacing w:val="-11"/>
          <w:sz w:val="20"/>
          <w:szCs w:val="20"/>
        </w:rPr>
        <w:t xml:space="preserve"> </w:t>
      </w:r>
      <w:r w:rsidRPr="00552DA0">
        <w:rPr>
          <w:rFonts w:asciiTheme="minorHAnsi" w:hAnsiTheme="minorHAnsi" w:cstheme="minorHAnsi"/>
          <w:sz w:val="20"/>
          <w:szCs w:val="20"/>
        </w:rPr>
        <w:t xml:space="preserve">gazików po zabiegu. Zdejmowalna górna uszczelka mieszcząca narzędzia od 5 do 12mm (bez konieczności używania redukcji). Długość kaniuli </w:t>
      </w:r>
      <w:r w:rsidRPr="00552DA0">
        <w:rPr>
          <w:rFonts w:asciiTheme="minorHAnsi" w:hAnsiTheme="minorHAnsi" w:cstheme="minorHAnsi"/>
          <w:spacing w:val="-2"/>
          <w:sz w:val="20"/>
          <w:szCs w:val="20"/>
        </w:rPr>
        <w:t>100mm.</w:t>
      </w:r>
    </w:p>
    <w:p w:rsidR="00942A25" w:rsidRPr="00552DA0" w:rsidRDefault="00942A25" w:rsidP="00B535BD">
      <w:pPr>
        <w:spacing w:after="0" w:line="240" w:lineRule="auto"/>
        <w:ind w:left="142"/>
        <w:rPr>
          <w:rFonts w:asciiTheme="minorHAnsi" w:hAnsiTheme="minorHAnsi" w:cstheme="minorHAnsi"/>
          <w:sz w:val="20"/>
          <w:szCs w:val="20"/>
        </w:rPr>
      </w:pPr>
    </w:p>
    <w:p w:rsidR="00942A25" w:rsidRPr="00552DA0" w:rsidRDefault="00942A25"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42A25" w:rsidRPr="00552DA0" w:rsidRDefault="00942A25" w:rsidP="00B535BD">
      <w:pPr>
        <w:pStyle w:val="Tekstpodstawowy"/>
        <w:spacing w:after="0" w:line="240" w:lineRule="auto"/>
        <w:ind w:left="142" w:right="113"/>
        <w:rPr>
          <w:rFonts w:asciiTheme="minorHAnsi" w:eastAsia="Times New Roman" w:hAnsiTheme="minorHAnsi" w:cstheme="minorHAnsi"/>
          <w:b/>
          <w:sz w:val="20"/>
          <w:szCs w:val="20"/>
        </w:rPr>
      </w:pPr>
      <w:r w:rsidRPr="00552DA0">
        <w:rPr>
          <w:rFonts w:asciiTheme="minorHAnsi" w:eastAsia="Times New Roman" w:hAnsiTheme="minorHAnsi" w:cstheme="minorHAnsi"/>
          <w:b/>
          <w:sz w:val="20"/>
          <w:szCs w:val="20"/>
        </w:rPr>
        <w:t>Zamawiający nie wyraża zgody na wydzielenie.</w:t>
      </w:r>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p>
    <w:p w:rsidR="00942A25" w:rsidRPr="00552DA0" w:rsidRDefault="00942A25" w:rsidP="00B535BD">
      <w:pPr>
        <w:pStyle w:val="Nagwek1"/>
        <w:ind w:left="142"/>
        <w:rPr>
          <w:rFonts w:asciiTheme="minorHAnsi" w:hAnsiTheme="minorHAnsi" w:cstheme="minorHAnsi"/>
        </w:rPr>
      </w:pPr>
      <w:r w:rsidRPr="00552DA0">
        <w:rPr>
          <w:rFonts w:asciiTheme="minorHAnsi" w:hAnsiTheme="minorHAnsi" w:cstheme="minorHAnsi"/>
        </w:rPr>
        <w:t>pyt.</w:t>
      </w:r>
      <w:r w:rsidRPr="00552DA0">
        <w:rPr>
          <w:rFonts w:asciiTheme="minorHAnsi" w:hAnsiTheme="minorHAnsi" w:cstheme="minorHAnsi"/>
          <w:spacing w:val="-5"/>
        </w:rPr>
        <w:t xml:space="preserve"> </w:t>
      </w:r>
      <w:r w:rsidRPr="00552DA0">
        <w:rPr>
          <w:rFonts w:asciiTheme="minorHAnsi" w:hAnsiTheme="minorHAnsi" w:cstheme="minorHAnsi"/>
        </w:rPr>
        <w:t>2</w:t>
      </w:r>
      <w:r w:rsidRPr="00552DA0">
        <w:rPr>
          <w:rFonts w:asciiTheme="minorHAnsi" w:hAnsiTheme="minorHAnsi" w:cstheme="minorHAnsi"/>
          <w:spacing w:val="-4"/>
        </w:rPr>
        <w:t xml:space="preserve"> </w:t>
      </w:r>
      <w:r w:rsidRPr="00552DA0">
        <w:rPr>
          <w:rFonts w:asciiTheme="minorHAnsi" w:hAnsiTheme="minorHAnsi" w:cstheme="minorHAnsi"/>
        </w:rPr>
        <w:t>Czy</w:t>
      </w:r>
      <w:r w:rsidRPr="00552DA0">
        <w:rPr>
          <w:rFonts w:asciiTheme="minorHAnsi" w:hAnsiTheme="minorHAnsi" w:cstheme="minorHAnsi"/>
          <w:spacing w:val="-6"/>
        </w:rPr>
        <w:t xml:space="preserve"> </w:t>
      </w:r>
      <w:r w:rsidRPr="00552DA0">
        <w:rPr>
          <w:rFonts w:asciiTheme="minorHAnsi" w:hAnsiTheme="minorHAnsi" w:cstheme="minorHAnsi"/>
        </w:rPr>
        <w:t>Zamawiający</w:t>
      </w:r>
      <w:r w:rsidRPr="00552DA0">
        <w:rPr>
          <w:rFonts w:asciiTheme="minorHAnsi" w:hAnsiTheme="minorHAnsi" w:cstheme="minorHAnsi"/>
          <w:spacing w:val="-5"/>
        </w:rPr>
        <w:t xml:space="preserve"> </w:t>
      </w:r>
      <w:r w:rsidRPr="00552DA0">
        <w:rPr>
          <w:rFonts w:asciiTheme="minorHAnsi" w:hAnsiTheme="minorHAnsi" w:cstheme="minorHAnsi"/>
        </w:rPr>
        <w:t>wydzieli</w:t>
      </w:r>
      <w:r w:rsidRPr="00552DA0">
        <w:rPr>
          <w:rFonts w:asciiTheme="minorHAnsi" w:hAnsiTheme="minorHAnsi" w:cstheme="minorHAnsi"/>
          <w:spacing w:val="-6"/>
        </w:rPr>
        <w:t xml:space="preserve"> </w:t>
      </w:r>
      <w:r w:rsidRPr="00552DA0">
        <w:rPr>
          <w:rFonts w:asciiTheme="minorHAnsi" w:hAnsiTheme="minorHAnsi" w:cstheme="minorHAnsi"/>
        </w:rPr>
        <w:t>z</w:t>
      </w:r>
      <w:r w:rsidRPr="00552DA0">
        <w:rPr>
          <w:rFonts w:asciiTheme="minorHAnsi" w:hAnsiTheme="minorHAnsi" w:cstheme="minorHAnsi"/>
          <w:spacing w:val="-5"/>
        </w:rPr>
        <w:t xml:space="preserve"> </w:t>
      </w:r>
      <w:r w:rsidRPr="00552DA0">
        <w:rPr>
          <w:rFonts w:asciiTheme="minorHAnsi" w:hAnsiTheme="minorHAnsi" w:cstheme="minorHAnsi"/>
        </w:rPr>
        <w:t>zadania</w:t>
      </w:r>
      <w:r w:rsidRPr="00552DA0">
        <w:rPr>
          <w:rFonts w:asciiTheme="minorHAnsi" w:hAnsiTheme="minorHAnsi" w:cstheme="minorHAnsi"/>
          <w:spacing w:val="-5"/>
        </w:rPr>
        <w:t xml:space="preserve"> </w:t>
      </w:r>
      <w:r w:rsidRPr="00552DA0">
        <w:rPr>
          <w:rFonts w:asciiTheme="minorHAnsi" w:hAnsiTheme="minorHAnsi" w:cstheme="minorHAnsi"/>
        </w:rPr>
        <w:t>nr</w:t>
      </w:r>
      <w:r w:rsidRPr="00552DA0">
        <w:rPr>
          <w:rFonts w:asciiTheme="minorHAnsi" w:hAnsiTheme="minorHAnsi" w:cstheme="minorHAnsi"/>
          <w:spacing w:val="-1"/>
        </w:rPr>
        <w:t xml:space="preserve"> </w:t>
      </w:r>
      <w:r w:rsidRPr="00552DA0">
        <w:rPr>
          <w:rFonts w:asciiTheme="minorHAnsi" w:hAnsiTheme="minorHAnsi" w:cstheme="minorHAnsi"/>
        </w:rPr>
        <w:t>6</w:t>
      </w:r>
      <w:r w:rsidRPr="00552DA0">
        <w:rPr>
          <w:rFonts w:asciiTheme="minorHAnsi" w:hAnsiTheme="minorHAnsi" w:cstheme="minorHAnsi"/>
          <w:spacing w:val="-4"/>
        </w:rPr>
        <w:t xml:space="preserve"> </w:t>
      </w:r>
      <w:r w:rsidRPr="00552DA0">
        <w:rPr>
          <w:rFonts w:asciiTheme="minorHAnsi" w:hAnsiTheme="minorHAnsi" w:cstheme="minorHAnsi"/>
        </w:rPr>
        <w:t>do</w:t>
      </w:r>
      <w:r w:rsidRPr="00552DA0">
        <w:rPr>
          <w:rFonts w:asciiTheme="minorHAnsi" w:hAnsiTheme="minorHAnsi" w:cstheme="minorHAnsi"/>
          <w:spacing w:val="-5"/>
        </w:rPr>
        <w:t xml:space="preserve"> </w:t>
      </w:r>
      <w:r w:rsidRPr="00552DA0">
        <w:rPr>
          <w:rFonts w:asciiTheme="minorHAnsi" w:hAnsiTheme="minorHAnsi" w:cstheme="minorHAnsi"/>
        </w:rPr>
        <w:t>odrębnego</w:t>
      </w:r>
      <w:r w:rsidRPr="00552DA0">
        <w:rPr>
          <w:rFonts w:asciiTheme="minorHAnsi" w:hAnsiTheme="minorHAnsi" w:cstheme="minorHAnsi"/>
          <w:spacing w:val="-4"/>
        </w:rPr>
        <w:t xml:space="preserve"> </w:t>
      </w:r>
      <w:r w:rsidRPr="00552DA0">
        <w:rPr>
          <w:rFonts w:asciiTheme="minorHAnsi" w:hAnsiTheme="minorHAnsi" w:cstheme="minorHAnsi"/>
        </w:rPr>
        <w:t>pakietu</w:t>
      </w:r>
      <w:r w:rsidRPr="00552DA0">
        <w:rPr>
          <w:rFonts w:asciiTheme="minorHAnsi" w:hAnsiTheme="minorHAnsi" w:cstheme="minorHAnsi"/>
          <w:spacing w:val="-4"/>
        </w:rPr>
        <w:t xml:space="preserve"> </w:t>
      </w:r>
      <w:r w:rsidRPr="00552DA0">
        <w:rPr>
          <w:rFonts w:asciiTheme="minorHAnsi" w:hAnsiTheme="minorHAnsi" w:cstheme="minorHAnsi"/>
        </w:rPr>
        <w:t>i</w:t>
      </w:r>
      <w:r w:rsidRPr="00552DA0">
        <w:rPr>
          <w:rFonts w:asciiTheme="minorHAnsi" w:hAnsiTheme="minorHAnsi" w:cstheme="minorHAnsi"/>
          <w:spacing w:val="-5"/>
        </w:rPr>
        <w:t xml:space="preserve"> </w:t>
      </w:r>
      <w:r w:rsidRPr="00552DA0">
        <w:rPr>
          <w:rFonts w:asciiTheme="minorHAnsi" w:hAnsiTheme="minorHAnsi" w:cstheme="minorHAnsi"/>
          <w:spacing w:val="-2"/>
        </w:rPr>
        <w:t>dopuści?</w:t>
      </w:r>
    </w:p>
    <w:p w:rsidR="00942A25" w:rsidRPr="00552DA0" w:rsidRDefault="00942A25" w:rsidP="00B535BD">
      <w:pPr>
        <w:spacing w:after="0" w:line="240" w:lineRule="auto"/>
        <w:ind w:left="142"/>
        <w:jc w:val="both"/>
        <w:rPr>
          <w:rFonts w:asciiTheme="minorHAnsi" w:hAnsiTheme="minorHAnsi" w:cstheme="minorHAnsi"/>
          <w:b/>
          <w:sz w:val="20"/>
          <w:szCs w:val="20"/>
        </w:rPr>
      </w:pPr>
      <w:r w:rsidRPr="00552DA0">
        <w:rPr>
          <w:rFonts w:asciiTheme="minorHAnsi" w:hAnsiTheme="minorHAnsi" w:cstheme="minorHAnsi"/>
          <w:b/>
          <w:sz w:val="20"/>
          <w:szCs w:val="20"/>
        </w:rPr>
        <w:t>Poz.</w:t>
      </w:r>
      <w:r w:rsidRPr="00552DA0">
        <w:rPr>
          <w:rFonts w:asciiTheme="minorHAnsi" w:hAnsiTheme="minorHAnsi" w:cstheme="minorHAnsi"/>
          <w:b/>
          <w:spacing w:val="-7"/>
          <w:sz w:val="20"/>
          <w:szCs w:val="20"/>
        </w:rPr>
        <w:t xml:space="preserve"> </w:t>
      </w:r>
      <w:r w:rsidRPr="00552DA0">
        <w:rPr>
          <w:rFonts w:asciiTheme="minorHAnsi" w:hAnsiTheme="minorHAnsi" w:cstheme="minorHAnsi"/>
          <w:b/>
          <w:spacing w:val="-10"/>
          <w:sz w:val="20"/>
          <w:szCs w:val="20"/>
        </w:rPr>
        <w:t>1</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Trokar</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laparoskopowy</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5</w:t>
      </w:r>
      <w:r w:rsidRPr="00552DA0">
        <w:rPr>
          <w:rFonts w:asciiTheme="minorHAnsi" w:hAnsiTheme="minorHAnsi" w:cstheme="minorHAnsi"/>
          <w:spacing w:val="-7"/>
          <w:sz w:val="20"/>
          <w:szCs w:val="20"/>
        </w:rPr>
        <w:t xml:space="preserve"> </w:t>
      </w:r>
      <w:r w:rsidRPr="00552DA0">
        <w:rPr>
          <w:rFonts w:asciiTheme="minorHAnsi" w:hAnsiTheme="minorHAnsi" w:cstheme="minorHAnsi"/>
          <w:spacing w:val="-5"/>
          <w:sz w:val="20"/>
          <w:szCs w:val="20"/>
        </w:rPr>
        <w:t>mm</w:t>
      </w:r>
    </w:p>
    <w:p w:rsidR="00942A25" w:rsidRPr="00552DA0" w:rsidRDefault="00942A25" w:rsidP="00B535BD">
      <w:pPr>
        <w:pStyle w:val="Tekstpodstawowy"/>
        <w:spacing w:after="0" w:line="240" w:lineRule="auto"/>
        <w:ind w:left="142" w:right="117"/>
        <w:rPr>
          <w:rFonts w:asciiTheme="minorHAnsi" w:hAnsiTheme="minorHAnsi" w:cstheme="minorHAnsi"/>
          <w:sz w:val="20"/>
          <w:szCs w:val="20"/>
        </w:rPr>
      </w:pPr>
      <w:r w:rsidRPr="00552DA0">
        <w:rPr>
          <w:rFonts w:asciiTheme="minorHAnsi" w:hAnsiTheme="minorHAnsi" w:cstheme="minorHAnsi"/>
          <w:sz w:val="20"/>
          <w:szCs w:val="20"/>
        </w:rPr>
        <w:t>Jednorazowy, sterylny. Kaniula z lejkowatym otworem dla łatwiejszego wprowadzenia narzędzi. Możliwość odczepienia nakładek w celu usunięcia większych preparatów, bez nagłej utraty ciśnienia wewnątrzbrzusznego. Ostrze z nożem - kompatybilne z właściwą kaniulą, wyposażone w płaskie ostrze (o kształcie nosa delfina), aktywującego się tylko podczas oporu tkanek; a w sytuacji bez oporu nasuwająca się osłona na ostrze - tak zwane: bezpieczne ostrze. Trokar wyposażony w podwójny intuicyjny wskaźnik: dźwiękowy i wizualny informujący o aktywacji noża, oraz jego blokadzie po przejściu przez tkanki brzuszne. Gładka, przejrzysta kaniula o długości 100 mm. Zawór samozaciskowy do napełniania balonu stabilizującego.</w:t>
      </w:r>
    </w:p>
    <w:p w:rsidR="00942A25" w:rsidRPr="00552DA0" w:rsidRDefault="00942A25" w:rsidP="00B535BD">
      <w:pPr>
        <w:pStyle w:val="Tekstpodstawowy"/>
        <w:spacing w:after="0" w:line="240" w:lineRule="auto"/>
        <w:ind w:left="142"/>
        <w:rPr>
          <w:rFonts w:asciiTheme="minorHAnsi" w:hAnsiTheme="minorHAnsi" w:cstheme="minorHAnsi"/>
          <w:spacing w:val="-2"/>
          <w:sz w:val="20"/>
          <w:szCs w:val="20"/>
        </w:rPr>
      </w:pPr>
      <w:r w:rsidRPr="00552DA0">
        <w:rPr>
          <w:rFonts w:asciiTheme="minorHAnsi" w:hAnsiTheme="minorHAnsi" w:cstheme="minorHAnsi"/>
          <w:sz w:val="20"/>
          <w:szCs w:val="20"/>
        </w:rPr>
        <w:t>Zawór</w:t>
      </w:r>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trójstopniowy</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do</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inflacji</w:t>
      </w:r>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umożliwiający</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wykonanie</w:t>
      </w:r>
      <w:r w:rsidRPr="00552DA0">
        <w:rPr>
          <w:rFonts w:asciiTheme="minorHAnsi" w:hAnsiTheme="minorHAnsi" w:cstheme="minorHAnsi"/>
          <w:spacing w:val="12"/>
          <w:sz w:val="20"/>
          <w:szCs w:val="20"/>
        </w:rPr>
        <w:t xml:space="preserve"> </w:t>
      </w:r>
      <w:proofErr w:type="spellStart"/>
      <w:r w:rsidRPr="00552DA0">
        <w:rPr>
          <w:rFonts w:asciiTheme="minorHAnsi" w:hAnsiTheme="minorHAnsi" w:cstheme="minorHAnsi"/>
          <w:sz w:val="20"/>
          <w:szCs w:val="20"/>
        </w:rPr>
        <w:t>insuflacji</w:t>
      </w:r>
      <w:proofErr w:type="spellEnd"/>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w:t>
      </w:r>
      <w:r w:rsidRPr="00552DA0">
        <w:rPr>
          <w:rFonts w:asciiTheme="minorHAnsi" w:hAnsiTheme="minorHAnsi" w:cstheme="minorHAnsi"/>
          <w:spacing w:val="13"/>
          <w:sz w:val="20"/>
          <w:szCs w:val="20"/>
        </w:rPr>
        <w:t xml:space="preserve"> </w:t>
      </w:r>
      <w:proofErr w:type="spellStart"/>
      <w:r w:rsidRPr="00552DA0">
        <w:rPr>
          <w:rFonts w:asciiTheme="minorHAnsi" w:hAnsiTheme="minorHAnsi" w:cstheme="minorHAnsi"/>
          <w:sz w:val="20"/>
          <w:szCs w:val="20"/>
        </w:rPr>
        <w:t>desuflacji</w:t>
      </w:r>
      <w:proofErr w:type="spellEnd"/>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bez</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odłączania</w:t>
      </w:r>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drenu</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podającego</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gaz,</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z</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opisanym</w:t>
      </w:r>
      <w:r w:rsidRPr="00552DA0">
        <w:rPr>
          <w:rFonts w:asciiTheme="minorHAnsi" w:hAnsiTheme="minorHAnsi" w:cstheme="minorHAnsi"/>
          <w:spacing w:val="11"/>
          <w:sz w:val="20"/>
          <w:szCs w:val="20"/>
        </w:rPr>
        <w:t xml:space="preserve"> </w:t>
      </w:r>
      <w:r w:rsidRPr="00552DA0">
        <w:rPr>
          <w:rFonts w:asciiTheme="minorHAnsi" w:hAnsiTheme="minorHAnsi" w:cstheme="minorHAnsi"/>
          <w:spacing w:val="-10"/>
          <w:sz w:val="20"/>
          <w:szCs w:val="20"/>
        </w:rPr>
        <w:t xml:space="preserve">i </w:t>
      </w:r>
      <w:r w:rsidRPr="00552DA0">
        <w:rPr>
          <w:rFonts w:asciiTheme="minorHAnsi" w:hAnsiTheme="minorHAnsi" w:cstheme="minorHAnsi"/>
          <w:sz w:val="20"/>
          <w:szCs w:val="20"/>
        </w:rPr>
        <w:t>widocznym</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położeniem</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zaworu</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inflacyjnego</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na</w:t>
      </w:r>
      <w:r w:rsidRPr="00552DA0">
        <w:rPr>
          <w:rFonts w:asciiTheme="minorHAnsi" w:hAnsiTheme="minorHAnsi" w:cstheme="minorHAnsi"/>
          <w:spacing w:val="-9"/>
          <w:sz w:val="20"/>
          <w:szCs w:val="20"/>
        </w:rPr>
        <w:t xml:space="preserve"> </w:t>
      </w:r>
      <w:r w:rsidRPr="00552DA0">
        <w:rPr>
          <w:rFonts w:asciiTheme="minorHAnsi" w:hAnsiTheme="minorHAnsi" w:cstheme="minorHAnsi"/>
          <w:spacing w:val="-2"/>
          <w:sz w:val="20"/>
          <w:szCs w:val="20"/>
        </w:rPr>
        <w:t>rękojeści.</w:t>
      </w:r>
    </w:p>
    <w:p w:rsidR="00942A25" w:rsidRPr="00552DA0" w:rsidRDefault="00942A25"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r w:rsidRPr="00552DA0">
        <w:rPr>
          <w:rFonts w:asciiTheme="minorHAnsi" w:eastAsia="Times New Roman" w:hAnsiTheme="minorHAnsi" w:cstheme="minorHAnsi"/>
          <w:b/>
          <w:sz w:val="20"/>
          <w:szCs w:val="20"/>
        </w:rPr>
        <w:t>Zamawiający nie wyraża zgody na wydzielenie.</w:t>
      </w:r>
    </w:p>
    <w:p w:rsidR="00942A25" w:rsidRPr="00552DA0" w:rsidRDefault="00942A25" w:rsidP="00B535BD">
      <w:pPr>
        <w:pStyle w:val="Tekstpodstawowy"/>
        <w:spacing w:after="0" w:line="240" w:lineRule="auto"/>
        <w:ind w:left="142"/>
        <w:rPr>
          <w:rFonts w:asciiTheme="minorHAnsi" w:hAnsiTheme="minorHAnsi" w:cstheme="minorHAnsi"/>
          <w:sz w:val="20"/>
          <w:szCs w:val="20"/>
        </w:rPr>
      </w:pPr>
    </w:p>
    <w:p w:rsidR="00942A25" w:rsidRPr="00552DA0" w:rsidRDefault="00942A25" w:rsidP="00B535BD">
      <w:pPr>
        <w:pStyle w:val="Nagwek1"/>
        <w:ind w:left="142"/>
        <w:rPr>
          <w:rFonts w:asciiTheme="minorHAnsi" w:hAnsiTheme="minorHAnsi" w:cstheme="minorHAnsi"/>
        </w:rPr>
      </w:pPr>
      <w:r w:rsidRPr="00552DA0">
        <w:rPr>
          <w:rFonts w:asciiTheme="minorHAnsi" w:hAnsiTheme="minorHAnsi" w:cstheme="minorHAnsi"/>
        </w:rPr>
        <w:t>Poz.</w:t>
      </w:r>
      <w:r w:rsidRPr="00552DA0">
        <w:rPr>
          <w:rFonts w:asciiTheme="minorHAnsi" w:hAnsiTheme="minorHAnsi" w:cstheme="minorHAnsi"/>
          <w:spacing w:val="-7"/>
        </w:rPr>
        <w:t xml:space="preserve"> </w:t>
      </w:r>
      <w:r w:rsidRPr="00552DA0">
        <w:rPr>
          <w:rFonts w:asciiTheme="minorHAnsi" w:hAnsiTheme="minorHAnsi" w:cstheme="minorHAnsi"/>
          <w:spacing w:val="-10"/>
        </w:rPr>
        <w:t>2</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Trokar</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laparoskopowy</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12</w:t>
      </w:r>
      <w:r w:rsidRPr="00552DA0">
        <w:rPr>
          <w:rFonts w:asciiTheme="minorHAnsi" w:hAnsiTheme="minorHAnsi" w:cstheme="minorHAnsi"/>
          <w:spacing w:val="-8"/>
          <w:sz w:val="20"/>
          <w:szCs w:val="20"/>
        </w:rPr>
        <w:t xml:space="preserve"> </w:t>
      </w:r>
      <w:r w:rsidRPr="00552DA0">
        <w:rPr>
          <w:rFonts w:asciiTheme="minorHAnsi" w:hAnsiTheme="minorHAnsi" w:cstheme="minorHAnsi"/>
          <w:spacing w:val="-5"/>
          <w:sz w:val="20"/>
          <w:szCs w:val="20"/>
        </w:rPr>
        <w:t>mm</w:t>
      </w:r>
    </w:p>
    <w:p w:rsidR="00942A25" w:rsidRPr="00552DA0" w:rsidRDefault="00942A25" w:rsidP="00B535BD">
      <w:pPr>
        <w:pStyle w:val="Tekstpodstawowy"/>
        <w:spacing w:after="0" w:line="240" w:lineRule="auto"/>
        <w:ind w:left="142" w:right="116"/>
        <w:rPr>
          <w:rFonts w:asciiTheme="minorHAnsi" w:hAnsiTheme="minorHAnsi" w:cstheme="minorHAnsi"/>
          <w:sz w:val="20"/>
          <w:szCs w:val="20"/>
        </w:rPr>
      </w:pPr>
      <w:r w:rsidRPr="00552DA0">
        <w:rPr>
          <w:rFonts w:asciiTheme="minorHAnsi" w:hAnsiTheme="minorHAnsi" w:cstheme="minorHAnsi"/>
          <w:sz w:val="20"/>
          <w:szCs w:val="20"/>
        </w:rPr>
        <w:t xml:space="preserve">Jednorazowy, sterylny. Kaniula z lejkowatym otworem dla łatwiejszego wprowadzenia narzędzi. Możliwość odczepienia nakładek w celu usunięcia większych preparatów, bez nagłej utraty ciśnienia wewnątrzbrzusznego. Ostrze z nożem - kompatybilne z właściwą kaniulą, wyposażone w płaskie ostrze (o kształcie nosa delfina), aktywującego się tylko podczas </w:t>
      </w:r>
      <w:r w:rsidRPr="00552DA0">
        <w:rPr>
          <w:rFonts w:asciiTheme="minorHAnsi" w:hAnsiTheme="minorHAnsi" w:cstheme="minorHAnsi"/>
          <w:sz w:val="20"/>
          <w:szCs w:val="20"/>
        </w:rPr>
        <w:lastRenderedPageBreak/>
        <w:t>oporu tkanek; a w sytuacji bez oporu nasuwająca się osłona na ostrze - tak zwane: bezpieczne ostrze. Trokar wyposażony w podwójny intuicyjny wskaźnik: dźwiękowy i wizualny informujący o aktywacji noża, oraz jego blokadzie po przejściu przez tkanki brzuszne. Gładka, przejrzysta kaniula o długości 100 mm. Zawór samozaciskowy do napełniania balonu stabilizującego.</w:t>
      </w:r>
    </w:p>
    <w:p w:rsidR="00942A25" w:rsidRPr="00552DA0" w:rsidRDefault="00942A25" w:rsidP="00B535BD">
      <w:pPr>
        <w:pStyle w:val="Tekstpodstawowy"/>
        <w:spacing w:after="0" w:line="240" w:lineRule="auto"/>
        <w:ind w:left="142"/>
        <w:rPr>
          <w:rFonts w:asciiTheme="minorHAnsi" w:hAnsiTheme="minorHAnsi" w:cstheme="minorHAnsi"/>
          <w:spacing w:val="-2"/>
          <w:sz w:val="20"/>
          <w:szCs w:val="20"/>
        </w:rPr>
      </w:pPr>
      <w:r w:rsidRPr="00552DA0">
        <w:rPr>
          <w:rFonts w:asciiTheme="minorHAnsi" w:hAnsiTheme="minorHAnsi" w:cstheme="minorHAnsi"/>
          <w:sz w:val="20"/>
          <w:szCs w:val="20"/>
        </w:rPr>
        <w:t>Zawór</w:t>
      </w:r>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trójstopniowy</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do</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inflacji</w:t>
      </w:r>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umożliwiający</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wykonanie</w:t>
      </w:r>
      <w:r w:rsidRPr="00552DA0">
        <w:rPr>
          <w:rFonts w:asciiTheme="minorHAnsi" w:hAnsiTheme="minorHAnsi" w:cstheme="minorHAnsi"/>
          <w:spacing w:val="12"/>
          <w:sz w:val="20"/>
          <w:szCs w:val="20"/>
        </w:rPr>
        <w:t xml:space="preserve"> </w:t>
      </w:r>
      <w:proofErr w:type="spellStart"/>
      <w:r w:rsidRPr="00552DA0">
        <w:rPr>
          <w:rFonts w:asciiTheme="minorHAnsi" w:hAnsiTheme="minorHAnsi" w:cstheme="minorHAnsi"/>
          <w:sz w:val="20"/>
          <w:szCs w:val="20"/>
        </w:rPr>
        <w:t>insuflacji</w:t>
      </w:r>
      <w:proofErr w:type="spellEnd"/>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w:t>
      </w:r>
      <w:r w:rsidRPr="00552DA0">
        <w:rPr>
          <w:rFonts w:asciiTheme="minorHAnsi" w:hAnsiTheme="minorHAnsi" w:cstheme="minorHAnsi"/>
          <w:spacing w:val="13"/>
          <w:sz w:val="20"/>
          <w:szCs w:val="20"/>
        </w:rPr>
        <w:t xml:space="preserve"> </w:t>
      </w:r>
      <w:proofErr w:type="spellStart"/>
      <w:r w:rsidRPr="00552DA0">
        <w:rPr>
          <w:rFonts w:asciiTheme="minorHAnsi" w:hAnsiTheme="minorHAnsi" w:cstheme="minorHAnsi"/>
          <w:sz w:val="20"/>
          <w:szCs w:val="20"/>
        </w:rPr>
        <w:t>desuflacji</w:t>
      </w:r>
      <w:proofErr w:type="spellEnd"/>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bez</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odłączania</w:t>
      </w:r>
      <w:r w:rsidRPr="00552DA0">
        <w:rPr>
          <w:rFonts w:asciiTheme="minorHAnsi" w:hAnsiTheme="minorHAnsi" w:cstheme="minorHAnsi"/>
          <w:spacing w:val="12"/>
          <w:sz w:val="20"/>
          <w:szCs w:val="20"/>
        </w:rPr>
        <w:t xml:space="preserve"> </w:t>
      </w:r>
      <w:r w:rsidRPr="00552DA0">
        <w:rPr>
          <w:rFonts w:asciiTheme="minorHAnsi" w:hAnsiTheme="minorHAnsi" w:cstheme="minorHAnsi"/>
          <w:sz w:val="20"/>
          <w:szCs w:val="20"/>
        </w:rPr>
        <w:t>drenu</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podającego</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gaz,</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z</w:t>
      </w:r>
      <w:r w:rsidRPr="00552DA0">
        <w:rPr>
          <w:rFonts w:asciiTheme="minorHAnsi" w:hAnsiTheme="minorHAnsi" w:cstheme="minorHAnsi"/>
          <w:spacing w:val="13"/>
          <w:sz w:val="20"/>
          <w:szCs w:val="20"/>
        </w:rPr>
        <w:t xml:space="preserve"> </w:t>
      </w:r>
      <w:r w:rsidRPr="00552DA0">
        <w:rPr>
          <w:rFonts w:asciiTheme="minorHAnsi" w:hAnsiTheme="minorHAnsi" w:cstheme="minorHAnsi"/>
          <w:sz w:val="20"/>
          <w:szCs w:val="20"/>
        </w:rPr>
        <w:t>opisanym</w:t>
      </w:r>
      <w:r w:rsidRPr="00552DA0">
        <w:rPr>
          <w:rFonts w:asciiTheme="minorHAnsi" w:hAnsiTheme="minorHAnsi" w:cstheme="minorHAnsi"/>
          <w:spacing w:val="11"/>
          <w:sz w:val="20"/>
          <w:szCs w:val="20"/>
        </w:rPr>
        <w:t xml:space="preserve"> </w:t>
      </w:r>
      <w:r w:rsidRPr="00552DA0">
        <w:rPr>
          <w:rFonts w:asciiTheme="minorHAnsi" w:hAnsiTheme="minorHAnsi" w:cstheme="minorHAnsi"/>
          <w:spacing w:val="-10"/>
          <w:sz w:val="20"/>
          <w:szCs w:val="20"/>
        </w:rPr>
        <w:t xml:space="preserve">i </w:t>
      </w:r>
      <w:r w:rsidRPr="00552DA0">
        <w:rPr>
          <w:rFonts w:asciiTheme="minorHAnsi" w:hAnsiTheme="minorHAnsi" w:cstheme="minorHAnsi"/>
          <w:sz w:val="20"/>
          <w:szCs w:val="20"/>
        </w:rPr>
        <w:t>widocznym</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położeniem</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zaworu</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inflacyjnego</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na</w:t>
      </w:r>
      <w:r w:rsidRPr="00552DA0">
        <w:rPr>
          <w:rFonts w:asciiTheme="minorHAnsi" w:hAnsiTheme="minorHAnsi" w:cstheme="minorHAnsi"/>
          <w:spacing w:val="-9"/>
          <w:sz w:val="20"/>
          <w:szCs w:val="20"/>
        </w:rPr>
        <w:t xml:space="preserve"> </w:t>
      </w:r>
      <w:r w:rsidRPr="00552DA0">
        <w:rPr>
          <w:rFonts w:asciiTheme="minorHAnsi" w:hAnsiTheme="minorHAnsi" w:cstheme="minorHAnsi"/>
          <w:spacing w:val="-2"/>
          <w:sz w:val="20"/>
          <w:szCs w:val="20"/>
        </w:rPr>
        <w:t>rękojeści.</w:t>
      </w:r>
    </w:p>
    <w:p w:rsidR="00942A25" w:rsidRPr="00552DA0" w:rsidRDefault="00942A25"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r w:rsidRPr="00552DA0">
        <w:rPr>
          <w:rFonts w:asciiTheme="minorHAnsi" w:eastAsia="Times New Roman" w:hAnsiTheme="minorHAnsi" w:cstheme="minorHAnsi"/>
          <w:b/>
          <w:sz w:val="20"/>
          <w:szCs w:val="20"/>
        </w:rPr>
        <w:t>Zamawiający nie wyraża zgody na wydzielenie.</w:t>
      </w:r>
    </w:p>
    <w:p w:rsidR="00942A25" w:rsidRPr="00552DA0" w:rsidRDefault="00942A25" w:rsidP="00B535BD">
      <w:pPr>
        <w:pStyle w:val="Tekstpodstawowy"/>
        <w:spacing w:after="0" w:line="240" w:lineRule="auto"/>
        <w:ind w:left="142"/>
        <w:rPr>
          <w:rFonts w:asciiTheme="minorHAnsi" w:hAnsiTheme="minorHAnsi" w:cstheme="minorHAnsi"/>
          <w:sz w:val="20"/>
          <w:szCs w:val="20"/>
        </w:rPr>
      </w:pPr>
    </w:p>
    <w:p w:rsidR="00942A25" w:rsidRPr="00552DA0" w:rsidRDefault="00942A25" w:rsidP="00B535BD">
      <w:pPr>
        <w:pStyle w:val="Nagwek1"/>
        <w:ind w:left="142"/>
        <w:rPr>
          <w:rFonts w:asciiTheme="minorHAnsi" w:hAnsiTheme="minorHAnsi" w:cstheme="minorHAnsi"/>
        </w:rPr>
      </w:pPr>
      <w:r w:rsidRPr="00552DA0">
        <w:rPr>
          <w:rFonts w:asciiTheme="minorHAnsi" w:hAnsiTheme="minorHAnsi" w:cstheme="minorHAnsi"/>
        </w:rPr>
        <w:t>Poz.</w:t>
      </w:r>
      <w:r w:rsidRPr="00552DA0">
        <w:rPr>
          <w:rFonts w:asciiTheme="minorHAnsi" w:hAnsiTheme="minorHAnsi" w:cstheme="minorHAnsi"/>
          <w:spacing w:val="-7"/>
        </w:rPr>
        <w:t xml:space="preserve"> </w:t>
      </w:r>
      <w:r w:rsidRPr="00552DA0">
        <w:rPr>
          <w:rFonts w:asciiTheme="minorHAnsi" w:hAnsiTheme="minorHAnsi" w:cstheme="minorHAnsi"/>
          <w:spacing w:val="-10"/>
        </w:rPr>
        <w:t>3</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Kaniula</w:t>
      </w:r>
      <w:r w:rsidRPr="00552DA0">
        <w:rPr>
          <w:rFonts w:asciiTheme="minorHAnsi" w:hAnsiTheme="minorHAnsi" w:cstheme="minorHAnsi"/>
          <w:spacing w:val="-9"/>
          <w:sz w:val="20"/>
          <w:szCs w:val="20"/>
        </w:rPr>
        <w:t xml:space="preserve"> </w:t>
      </w:r>
      <w:r w:rsidRPr="00552DA0">
        <w:rPr>
          <w:rFonts w:asciiTheme="minorHAnsi" w:hAnsiTheme="minorHAnsi" w:cstheme="minorHAnsi"/>
          <w:spacing w:val="-5"/>
          <w:sz w:val="20"/>
          <w:szCs w:val="20"/>
        </w:rPr>
        <w:t>5mm</w:t>
      </w:r>
    </w:p>
    <w:p w:rsidR="00942A25" w:rsidRPr="00552DA0" w:rsidRDefault="00942A25" w:rsidP="00B535BD">
      <w:pPr>
        <w:pStyle w:val="Tekstpodstawowy"/>
        <w:spacing w:after="0" w:line="240" w:lineRule="auto"/>
        <w:ind w:left="142"/>
        <w:rPr>
          <w:rFonts w:asciiTheme="minorHAnsi" w:hAnsiTheme="minorHAnsi" w:cstheme="minorHAnsi"/>
          <w:spacing w:val="-5"/>
          <w:sz w:val="20"/>
          <w:szCs w:val="20"/>
        </w:rPr>
      </w:pPr>
      <w:r w:rsidRPr="00552DA0">
        <w:rPr>
          <w:rFonts w:asciiTheme="minorHAnsi" w:hAnsiTheme="minorHAnsi" w:cstheme="minorHAnsi"/>
          <w:sz w:val="20"/>
          <w:szCs w:val="20"/>
        </w:rPr>
        <w:t>Jednorazowa,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sterylna.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Średnica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5mm,</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gładka,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przejrzysta</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o</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długości</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100</w:t>
      </w:r>
      <w:r w:rsidRPr="00552DA0">
        <w:rPr>
          <w:rFonts w:asciiTheme="minorHAnsi" w:hAnsiTheme="minorHAnsi" w:cstheme="minorHAnsi"/>
          <w:spacing w:val="-8"/>
          <w:sz w:val="20"/>
          <w:szCs w:val="20"/>
        </w:rPr>
        <w:t xml:space="preserve"> </w:t>
      </w:r>
      <w:r w:rsidRPr="00552DA0">
        <w:rPr>
          <w:rFonts w:asciiTheme="minorHAnsi" w:hAnsiTheme="minorHAnsi" w:cstheme="minorHAnsi"/>
          <w:spacing w:val="-5"/>
          <w:sz w:val="20"/>
          <w:szCs w:val="20"/>
        </w:rPr>
        <w:t>mm.</w:t>
      </w:r>
    </w:p>
    <w:p w:rsidR="00942A25" w:rsidRPr="00552DA0" w:rsidRDefault="00942A25"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942A25" w:rsidRPr="00552DA0" w:rsidRDefault="00942A25" w:rsidP="00B535BD">
      <w:pPr>
        <w:pStyle w:val="Tekstpodstawowy"/>
        <w:spacing w:after="0" w:line="240" w:lineRule="auto"/>
        <w:ind w:left="142" w:right="113"/>
        <w:rPr>
          <w:rFonts w:asciiTheme="minorHAnsi" w:hAnsiTheme="minorHAnsi" w:cstheme="minorHAnsi"/>
          <w:sz w:val="20"/>
          <w:szCs w:val="20"/>
        </w:rPr>
      </w:pPr>
      <w:r w:rsidRPr="00552DA0">
        <w:rPr>
          <w:rFonts w:asciiTheme="minorHAnsi" w:eastAsia="Times New Roman" w:hAnsiTheme="minorHAnsi" w:cstheme="minorHAnsi"/>
          <w:b/>
          <w:sz w:val="20"/>
          <w:szCs w:val="20"/>
        </w:rPr>
        <w:t>Zamawiający nie wyraża zgody na wydzielenie.</w:t>
      </w:r>
    </w:p>
    <w:p w:rsidR="00942A25" w:rsidRPr="00552DA0" w:rsidRDefault="00942A25" w:rsidP="00B535BD">
      <w:pPr>
        <w:pStyle w:val="Tekstpodstawowy"/>
        <w:spacing w:after="0" w:line="240" w:lineRule="auto"/>
        <w:ind w:left="142"/>
        <w:rPr>
          <w:rFonts w:asciiTheme="minorHAnsi" w:hAnsiTheme="minorHAnsi" w:cstheme="minorHAnsi"/>
          <w:sz w:val="20"/>
          <w:szCs w:val="20"/>
        </w:rPr>
      </w:pPr>
    </w:p>
    <w:p w:rsidR="00942A25" w:rsidRPr="00552DA0" w:rsidRDefault="00942A25" w:rsidP="00B535BD">
      <w:pPr>
        <w:pStyle w:val="Nagwek1"/>
        <w:ind w:left="142"/>
        <w:rPr>
          <w:rFonts w:asciiTheme="minorHAnsi" w:hAnsiTheme="minorHAnsi" w:cstheme="minorHAnsi"/>
        </w:rPr>
      </w:pPr>
      <w:r w:rsidRPr="00552DA0">
        <w:rPr>
          <w:rFonts w:asciiTheme="minorHAnsi" w:hAnsiTheme="minorHAnsi" w:cstheme="minorHAnsi"/>
        </w:rPr>
        <w:t>Poz.</w:t>
      </w:r>
      <w:r w:rsidRPr="00552DA0">
        <w:rPr>
          <w:rFonts w:asciiTheme="minorHAnsi" w:hAnsiTheme="minorHAnsi" w:cstheme="minorHAnsi"/>
          <w:spacing w:val="-7"/>
        </w:rPr>
        <w:t xml:space="preserve"> </w:t>
      </w:r>
      <w:r w:rsidRPr="00552DA0">
        <w:rPr>
          <w:rFonts w:asciiTheme="minorHAnsi" w:hAnsiTheme="minorHAnsi" w:cstheme="minorHAnsi"/>
          <w:spacing w:val="-10"/>
        </w:rPr>
        <w:t>4</w:t>
      </w: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Kaniula</w:t>
      </w:r>
      <w:r w:rsidRPr="00552DA0">
        <w:rPr>
          <w:rFonts w:asciiTheme="minorHAnsi" w:hAnsiTheme="minorHAnsi" w:cstheme="minorHAnsi"/>
          <w:spacing w:val="-9"/>
          <w:sz w:val="20"/>
          <w:szCs w:val="20"/>
        </w:rPr>
        <w:t xml:space="preserve"> </w:t>
      </w:r>
      <w:r w:rsidRPr="00552DA0">
        <w:rPr>
          <w:rFonts w:asciiTheme="minorHAnsi" w:hAnsiTheme="minorHAnsi" w:cstheme="minorHAnsi"/>
          <w:spacing w:val="-4"/>
          <w:sz w:val="20"/>
          <w:szCs w:val="20"/>
        </w:rPr>
        <w:t>12mm</w:t>
      </w:r>
    </w:p>
    <w:p w:rsidR="00942A25" w:rsidRPr="00552DA0" w:rsidRDefault="00942A25" w:rsidP="00B535BD">
      <w:pPr>
        <w:pStyle w:val="Tekstpodstawowy"/>
        <w:spacing w:after="0" w:line="240" w:lineRule="auto"/>
        <w:ind w:left="142"/>
        <w:rPr>
          <w:rFonts w:asciiTheme="minorHAnsi" w:hAnsiTheme="minorHAnsi" w:cstheme="minorHAnsi"/>
          <w:spacing w:val="-5"/>
          <w:sz w:val="20"/>
          <w:szCs w:val="20"/>
        </w:rPr>
      </w:pPr>
      <w:r w:rsidRPr="00552DA0">
        <w:rPr>
          <w:rFonts w:asciiTheme="minorHAnsi" w:hAnsiTheme="minorHAnsi" w:cstheme="minorHAnsi"/>
          <w:sz w:val="20"/>
          <w:szCs w:val="20"/>
        </w:rPr>
        <w:t>Jednorazowa,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sterylna.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Średnica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12mm,</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gładka,</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przejrzysta</w:t>
      </w:r>
      <w:r w:rsidRPr="00552DA0">
        <w:rPr>
          <w:rFonts w:asciiTheme="minorHAnsi" w:hAnsiTheme="minorHAnsi" w:cstheme="minorHAnsi"/>
          <w:spacing w:val="-10"/>
          <w:sz w:val="20"/>
          <w:szCs w:val="20"/>
        </w:rPr>
        <w:t xml:space="preserve"> </w:t>
      </w:r>
      <w:r w:rsidRPr="00552DA0">
        <w:rPr>
          <w:rFonts w:asciiTheme="minorHAnsi" w:hAnsiTheme="minorHAnsi" w:cstheme="minorHAnsi"/>
          <w:sz w:val="20"/>
          <w:szCs w:val="20"/>
        </w:rPr>
        <w:t>o</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długości</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100</w:t>
      </w:r>
      <w:r w:rsidRPr="00552DA0">
        <w:rPr>
          <w:rFonts w:asciiTheme="minorHAnsi" w:hAnsiTheme="minorHAnsi" w:cstheme="minorHAnsi"/>
          <w:spacing w:val="-8"/>
          <w:sz w:val="20"/>
          <w:szCs w:val="20"/>
        </w:rPr>
        <w:t xml:space="preserve"> </w:t>
      </w:r>
      <w:r w:rsidRPr="00552DA0">
        <w:rPr>
          <w:rFonts w:asciiTheme="minorHAnsi" w:hAnsiTheme="minorHAnsi" w:cstheme="minorHAnsi"/>
          <w:spacing w:val="-5"/>
          <w:sz w:val="20"/>
          <w:szCs w:val="20"/>
        </w:rPr>
        <w:t>mm.</w:t>
      </w:r>
    </w:p>
    <w:p w:rsidR="00942A25" w:rsidRPr="00552DA0" w:rsidRDefault="00942A25" w:rsidP="00B535BD">
      <w:pPr>
        <w:pStyle w:val="Tekstpodstawowy"/>
        <w:spacing w:after="0" w:line="240" w:lineRule="auto"/>
        <w:ind w:left="142"/>
        <w:rPr>
          <w:rFonts w:asciiTheme="minorHAnsi" w:hAnsiTheme="minorHAnsi" w:cstheme="minorHAnsi"/>
          <w:sz w:val="20"/>
          <w:szCs w:val="20"/>
        </w:rPr>
      </w:pPr>
    </w:p>
    <w:p w:rsidR="00942A25" w:rsidRPr="00552DA0" w:rsidRDefault="00942A25" w:rsidP="00B535BD">
      <w:pPr>
        <w:pStyle w:val="Tekstpodstawowy"/>
        <w:spacing w:after="0" w:line="240" w:lineRule="auto"/>
        <w:ind w:left="142"/>
        <w:rPr>
          <w:rFonts w:asciiTheme="minorHAnsi" w:hAnsiTheme="minorHAnsi" w:cstheme="minorHAnsi"/>
          <w:sz w:val="20"/>
          <w:szCs w:val="20"/>
        </w:rPr>
      </w:pPr>
      <w:r w:rsidRPr="00552DA0">
        <w:rPr>
          <w:rFonts w:asciiTheme="minorHAnsi" w:hAnsiTheme="minorHAnsi" w:cstheme="minorHAnsi"/>
          <w:sz w:val="20"/>
          <w:szCs w:val="20"/>
        </w:rPr>
        <w:t>Niewielkie</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techniczne</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różnice</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nie</w:t>
      </w:r>
      <w:r w:rsidRPr="00552DA0">
        <w:rPr>
          <w:rFonts w:asciiTheme="minorHAnsi" w:hAnsiTheme="minorHAnsi" w:cstheme="minorHAnsi"/>
          <w:spacing w:val="-9"/>
          <w:sz w:val="20"/>
          <w:szCs w:val="20"/>
        </w:rPr>
        <w:t xml:space="preserve"> </w:t>
      </w:r>
      <w:r w:rsidRPr="00552DA0">
        <w:rPr>
          <w:rFonts w:asciiTheme="minorHAnsi" w:hAnsiTheme="minorHAnsi" w:cstheme="minorHAnsi"/>
          <w:sz w:val="20"/>
          <w:szCs w:val="20"/>
        </w:rPr>
        <w:t>wpływają</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na</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technikę</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operacyjną</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ani</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na</w:t>
      </w:r>
      <w:r w:rsidRPr="00552DA0">
        <w:rPr>
          <w:rFonts w:asciiTheme="minorHAnsi" w:hAnsiTheme="minorHAnsi" w:cstheme="minorHAnsi"/>
          <w:spacing w:val="-8"/>
          <w:sz w:val="20"/>
          <w:szCs w:val="20"/>
        </w:rPr>
        <w:t xml:space="preserve"> </w:t>
      </w:r>
      <w:r w:rsidRPr="00552DA0">
        <w:rPr>
          <w:rFonts w:asciiTheme="minorHAnsi" w:hAnsiTheme="minorHAnsi" w:cstheme="minorHAnsi"/>
          <w:sz w:val="20"/>
          <w:szCs w:val="20"/>
        </w:rPr>
        <w:t>oczekiwany,</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pożądany</w:t>
      </w:r>
      <w:r w:rsidRPr="00552DA0">
        <w:rPr>
          <w:rFonts w:asciiTheme="minorHAnsi" w:hAnsiTheme="minorHAnsi" w:cstheme="minorHAnsi"/>
          <w:spacing w:val="-7"/>
          <w:sz w:val="20"/>
          <w:szCs w:val="20"/>
        </w:rPr>
        <w:t xml:space="preserve"> </w:t>
      </w:r>
      <w:r w:rsidRPr="00552DA0">
        <w:rPr>
          <w:rFonts w:asciiTheme="minorHAnsi" w:hAnsiTheme="minorHAnsi" w:cstheme="minorHAnsi"/>
          <w:sz w:val="20"/>
          <w:szCs w:val="20"/>
        </w:rPr>
        <w:t>efekt</w:t>
      </w:r>
      <w:r w:rsidRPr="00552DA0">
        <w:rPr>
          <w:rFonts w:asciiTheme="minorHAnsi" w:hAnsiTheme="minorHAnsi" w:cstheme="minorHAnsi"/>
          <w:spacing w:val="-7"/>
          <w:sz w:val="20"/>
          <w:szCs w:val="20"/>
        </w:rPr>
        <w:t xml:space="preserve"> </w:t>
      </w:r>
      <w:r w:rsidRPr="00552DA0">
        <w:rPr>
          <w:rFonts w:asciiTheme="minorHAnsi" w:hAnsiTheme="minorHAnsi" w:cstheme="minorHAnsi"/>
          <w:spacing w:val="-2"/>
          <w:sz w:val="20"/>
          <w:szCs w:val="20"/>
        </w:rPr>
        <w:t>terapeutyczny.</w:t>
      </w:r>
    </w:p>
    <w:p w:rsidR="00942A25" w:rsidRPr="00552DA0" w:rsidRDefault="00942A25" w:rsidP="00B535BD">
      <w:pPr>
        <w:pStyle w:val="Tekstpodstawowy"/>
        <w:spacing w:after="0" w:line="240" w:lineRule="auto"/>
        <w:ind w:left="142" w:right="126"/>
        <w:rPr>
          <w:rFonts w:asciiTheme="minorHAnsi" w:hAnsiTheme="minorHAnsi" w:cstheme="minorHAnsi"/>
          <w:sz w:val="20"/>
          <w:szCs w:val="20"/>
        </w:rPr>
      </w:pPr>
      <w:r w:rsidRPr="00552DA0">
        <w:rPr>
          <w:rFonts w:asciiTheme="minorHAnsi" w:hAnsiTheme="minorHAnsi" w:cstheme="minorHAnsi"/>
          <w:sz w:val="20"/>
          <w:szCs w:val="20"/>
        </w:rPr>
        <w:t>Prosimy</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o</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dopuszczenie</w:t>
      </w:r>
      <w:r w:rsidRPr="00552DA0">
        <w:rPr>
          <w:rFonts w:asciiTheme="minorHAnsi" w:hAnsiTheme="minorHAnsi" w:cstheme="minorHAnsi"/>
          <w:spacing w:val="-5"/>
          <w:sz w:val="20"/>
          <w:szCs w:val="20"/>
        </w:rPr>
        <w:t xml:space="preserve"> </w:t>
      </w:r>
      <w:r w:rsidRPr="00552DA0">
        <w:rPr>
          <w:rFonts w:asciiTheme="minorHAnsi" w:hAnsiTheme="minorHAnsi" w:cstheme="minorHAnsi"/>
          <w:sz w:val="20"/>
          <w:szCs w:val="20"/>
        </w:rPr>
        <w:t>w/w</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materiałów</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w</w:t>
      </w:r>
      <w:r w:rsidRPr="00552DA0">
        <w:rPr>
          <w:rFonts w:asciiTheme="minorHAnsi" w:hAnsiTheme="minorHAnsi" w:cstheme="minorHAnsi"/>
          <w:spacing w:val="39"/>
          <w:sz w:val="20"/>
          <w:szCs w:val="20"/>
        </w:rPr>
        <w:t xml:space="preserve"> </w:t>
      </w:r>
      <w:r w:rsidRPr="00552DA0">
        <w:rPr>
          <w:rFonts w:asciiTheme="minorHAnsi" w:hAnsiTheme="minorHAnsi" w:cstheme="minorHAnsi"/>
          <w:sz w:val="20"/>
          <w:szCs w:val="20"/>
        </w:rPr>
        <w:t>przetargu.</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Możliwość</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złożenia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oferty</w:t>
      </w:r>
      <w:r w:rsidRPr="00552DA0">
        <w:rPr>
          <w:rFonts w:asciiTheme="minorHAnsi" w:hAnsiTheme="minorHAnsi" w:cstheme="minorHAnsi"/>
          <w:spacing w:val="-2"/>
          <w:sz w:val="20"/>
          <w:szCs w:val="20"/>
        </w:rPr>
        <w:t xml:space="preserve"> </w:t>
      </w:r>
      <w:r w:rsidRPr="00552DA0">
        <w:rPr>
          <w:rFonts w:asciiTheme="minorHAnsi" w:hAnsiTheme="minorHAnsi" w:cstheme="minorHAnsi"/>
          <w:sz w:val="20"/>
          <w:szCs w:val="20"/>
        </w:rPr>
        <w:t>konkurencyjnej,</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pozwoli</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na</w:t>
      </w:r>
      <w:r w:rsidRPr="00552DA0">
        <w:rPr>
          <w:rFonts w:asciiTheme="minorHAnsi" w:hAnsiTheme="minorHAnsi" w:cstheme="minorHAnsi"/>
          <w:spacing w:val="-3"/>
          <w:sz w:val="20"/>
          <w:szCs w:val="20"/>
        </w:rPr>
        <w:t xml:space="preserve"> </w:t>
      </w:r>
      <w:r w:rsidRPr="00552DA0">
        <w:rPr>
          <w:rFonts w:asciiTheme="minorHAnsi" w:hAnsiTheme="minorHAnsi" w:cstheme="minorHAnsi"/>
          <w:sz w:val="20"/>
          <w:szCs w:val="20"/>
        </w:rPr>
        <w:t>znaczne</w:t>
      </w:r>
      <w:r w:rsidRPr="00552DA0">
        <w:rPr>
          <w:rFonts w:asciiTheme="minorHAnsi" w:hAnsiTheme="minorHAnsi" w:cstheme="minorHAnsi"/>
          <w:spacing w:val="-6"/>
          <w:sz w:val="20"/>
          <w:szCs w:val="20"/>
        </w:rPr>
        <w:t xml:space="preserve"> </w:t>
      </w:r>
      <w:r w:rsidRPr="00552DA0">
        <w:rPr>
          <w:rFonts w:asciiTheme="minorHAnsi" w:hAnsiTheme="minorHAnsi" w:cstheme="minorHAnsi"/>
          <w:sz w:val="20"/>
          <w:szCs w:val="20"/>
        </w:rPr>
        <w:t>obniżenie</w:t>
      </w:r>
      <w:r w:rsidRPr="00552DA0">
        <w:rPr>
          <w:rFonts w:asciiTheme="minorHAnsi" w:hAnsiTheme="minorHAnsi" w:cstheme="minorHAnsi"/>
          <w:spacing w:val="-4"/>
          <w:sz w:val="20"/>
          <w:szCs w:val="20"/>
        </w:rPr>
        <w:t xml:space="preserve"> </w:t>
      </w:r>
      <w:r w:rsidRPr="00552DA0">
        <w:rPr>
          <w:rFonts w:asciiTheme="minorHAnsi" w:hAnsiTheme="minorHAnsi" w:cstheme="minorHAnsi"/>
          <w:sz w:val="20"/>
          <w:szCs w:val="20"/>
        </w:rPr>
        <w:t>ceny zakupów, finansowanych ze środków publicznych oraz obniżenie kosztów leczenia.</w:t>
      </w:r>
    </w:p>
    <w:p w:rsidR="00B535BD" w:rsidRPr="00552DA0" w:rsidRDefault="00B535BD" w:rsidP="00B535BD">
      <w:pPr>
        <w:pStyle w:val="Akapitzlist"/>
        <w:spacing w:after="0" w:line="240" w:lineRule="auto"/>
        <w:ind w:left="142"/>
        <w:jc w:val="both"/>
        <w:rPr>
          <w:rFonts w:asciiTheme="minorHAnsi" w:eastAsia="Times New Roman" w:hAnsiTheme="minorHAnsi" w:cstheme="minorHAnsi"/>
          <w:b/>
          <w:sz w:val="20"/>
          <w:szCs w:val="20"/>
          <w:lang w:eastAsia="pl-PL"/>
        </w:rPr>
      </w:pPr>
      <w:r w:rsidRPr="00552DA0">
        <w:rPr>
          <w:rFonts w:asciiTheme="minorHAnsi" w:eastAsia="Times New Roman" w:hAnsiTheme="minorHAnsi" w:cstheme="minorHAnsi"/>
          <w:b/>
          <w:sz w:val="20"/>
          <w:szCs w:val="20"/>
          <w:lang w:eastAsia="pl-PL"/>
        </w:rPr>
        <w:t>Odpowiedź</w:t>
      </w:r>
    </w:p>
    <w:p w:rsidR="00B535BD" w:rsidRPr="00552DA0" w:rsidRDefault="00B535BD" w:rsidP="00B535BD">
      <w:pPr>
        <w:pStyle w:val="Tekstpodstawowy"/>
        <w:spacing w:after="0" w:line="240" w:lineRule="auto"/>
        <w:ind w:left="142" w:right="113"/>
        <w:rPr>
          <w:rFonts w:asciiTheme="minorHAnsi" w:hAnsiTheme="minorHAnsi" w:cstheme="minorHAnsi"/>
          <w:sz w:val="20"/>
          <w:szCs w:val="20"/>
        </w:rPr>
      </w:pPr>
      <w:r w:rsidRPr="00552DA0">
        <w:rPr>
          <w:rFonts w:asciiTheme="minorHAnsi" w:eastAsia="Times New Roman" w:hAnsiTheme="minorHAnsi" w:cstheme="minorHAnsi"/>
          <w:b/>
          <w:sz w:val="20"/>
          <w:szCs w:val="20"/>
        </w:rPr>
        <w:t>Zamawiający nie wyraża zgody na wydzielenie.</w:t>
      </w:r>
    </w:p>
    <w:p w:rsidR="00B535BD" w:rsidRPr="00552DA0" w:rsidRDefault="00B535BD" w:rsidP="00B535BD">
      <w:pPr>
        <w:pStyle w:val="Tekstpodstawowy"/>
        <w:spacing w:after="0" w:line="240" w:lineRule="auto"/>
        <w:ind w:left="142"/>
        <w:rPr>
          <w:rFonts w:asciiTheme="minorHAnsi" w:hAnsiTheme="minorHAnsi" w:cstheme="minorHAnsi"/>
          <w:sz w:val="20"/>
          <w:szCs w:val="20"/>
        </w:rPr>
      </w:pPr>
    </w:p>
    <w:p w:rsidR="002D13E8" w:rsidRPr="00552DA0" w:rsidRDefault="002D13E8" w:rsidP="00B535BD">
      <w:pPr>
        <w:pStyle w:val="Tekstpodstawowy"/>
        <w:spacing w:after="0" w:line="240" w:lineRule="auto"/>
        <w:ind w:left="142" w:right="126"/>
        <w:rPr>
          <w:rFonts w:asciiTheme="minorHAnsi" w:hAnsiTheme="minorHAnsi" w:cstheme="minorHAnsi"/>
          <w:b/>
          <w:color w:val="FF0000"/>
          <w:sz w:val="20"/>
          <w:szCs w:val="20"/>
        </w:rPr>
      </w:pPr>
      <w:r w:rsidRPr="00552DA0">
        <w:rPr>
          <w:rFonts w:asciiTheme="minorHAnsi" w:hAnsiTheme="minorHAnsi" w:cstheme="minorHAnsi"/>
          <w:b/>
          <w:color w:val="FF0000"/>
          <w:sz w:val="20"/>
          <w:szCs w:val="20"/>
        </w:rPr>
        <w:t>Wykonawca IV</w:t>
      </w:r>
    </w:p>
    <w:p w:rsidR="00552C6D" w:rsidRPr="00552DA0" w:rsidRDefault="004B4153" w:rsidP="001E3332">
      <w:pPr>
        <w:spacing w:after="0"/>
        <w:ind w:left="142"/>
        <w:rPr>
          <w:rFonts w:asciiTheme="minorHAnsi" w:hAnsiTheme="minorHAnsi" w:cstheme="minorHAnsi"/>
          <w:color w:val="auto"/>
          <w:sz w:val="20"/>
          <w:szCs w:val="20"/>
          <w:shd w:val="clear" w:color="auto" w:fill="FFFFFF"/>
        </w:rPr>
      </w:pPr>
      <w:r w:rsidRPr="00552DA0">
        <w:rPr>
          <w:rFonts w:asciiTheme="minorHAnsi" w:hAnsiTheme="minorHAnsi" w:cstheme="minorHAnsi"/>
          <w:color w:val="auto"/>
          <w:sz w:val="20"/>
          <w:szCs w:val="20"/>
          <w:shd w:val="clear" w:color="auto" w:fill="FFFFFF"/>
        </w:rPr>
        <w:t>dot. Zadania nr 2</w:t>
      </w:r>
      <w:r w:rsidRPr="00552DA0">
        <w:rPr>
          <w:rFonts w:asciiTheme="minorHAnsi" w:hAnsiTheme="minorHAnsi" w:cstheme="minorHAnsi"/>
          <w:color w:val="auto"/>
          <w:sz w:val="20"/>
          <w:szCs w:val="20"/>
        </w:rPr>
        <w:br/>
      </w:r>
      <w:r w:rsidRPr="00552DA0">
        <w:rPr>
          <w:rFonts w:asciiTheme="minorHAnsi" w:hAnsiTheme="minorHAnsi" w:cstheme="minorHAnsi"/>
          <w:color w:val="auto"/>
          <w:sz w:val="20"/>
          <w:szCs w:val="20"/>
          <w:shd w:val="clear" w:color="auto" w:fill="FFFFFF"/>
        </w:rPr>
        <w:t>1. Czy Zamawiający dopuści w punkcie nr 2 elektrody neutralne niesterylne pakowane w opakowanie zbiorcze transportowe po 50 sztuk, w którym znajduje się 10 saszetek z zawartością po 5 szt. elektrod w każdej saszetce przy zachowaniu pozostałych cech i wymagań opisanych w punkcie nr 2? Nie ma wymogu stosowania elektrod jednorazowych sterylnych z uwagi na brak ich kontaktu ze sterylnym polem operacyjnym.</w:t>
      </w:r>
    </w:p>
    <w:p w:rsidR="00552C6D" w:rsidRPr="00552DA0" w:rsidRDefault="00552C6D" w:rsidP="001E3332">
      <w:pPr>
        <w:spacing w:after="0"/>
        <w:ind w:left="142"/>
        <w:rPr>
          <w:rFonts w:asciiTheme="minorHAnsi" w:hAnsiTheme="minorHAnsi" w:cstheme="minorHAnsi"/>
          <w:color w:val="auto"/>
          <w:sz w:val="20"/>
          <w:szCs w:val="20"/>
        </w:rPr>
      </w:pPr>
      <w:r w:rsidRPr="00552DA0">
        <w:rPr>
          <w:rFonts w:asciiTheme="minorHAnsi" w:hAnsiTheme="minorHAnsi" w:cstheme="minorHAnsi"/>
          <w:b/>
          <w:color w:val="auto"/>
          <w:sz w:val="20"/>
          <w:szCs w:val="20"/>
          <w:shd w:val="clear" w:color="auto" w:fill="FFFFFF"/>
        </w:rPr>
        <w:t>Odpowiedź</w:t>
      </w:r>
    </w:p>
    <w:p w:rsidR="00552C6D" w:rsidRPr="00552DA0" w:rsidRDefault="00552C6D" w:rsidP="001E3332">
      <w:pPr>
        <w:spacing w:after="0"/>
        <w:ind w:left="142"/>
        <w:rPr>
          <w:rFonts w:asciiTheme="minorHAnsi" w:hAnsiTheme="minorHAnsi" w:cstheme="minorHAnsi"/>
          <w:color w:val="auto"/>
          <w:sz w:val="20"/>
          <w:szCs w:val="20"/>
          <w:shd w:val="clear" w:color="auto" w:fill="FFFFFF"/>
        </w:rPr>
      </w:pPr>
      <w:r w:rsidRPr="00552DA0">
        <w:rPr>
          <w:rFonts w:asciiTheme="minorHAnsi" w:hAnsiTheme="minorHAnsi" w:cstheme="minorHAnsi"/>
          <w:b/>
          <w:color w:val="auto"/>
          <w:sz w:val="20"/>
          <w:szCs w:val="20"/>
        </w:rPr>
        <w:t>Zamawiający dopuszcza</w:t>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shd w:val="clear" w:color="auto" w:fill="FFFFFF"/>
        </w:rPr>
        <w:t>2. Czy Zamawiający dopuści w punkcie nr 3 jednorazowy niesterylny filtr, który mocowany jest bezpośrednio przy urządzeniu, a więc nie ma styczności ze sterylnym polem operacyjnym i nie zachodzi konieczność stosowania sterylnych filtrów tego typu?</w:t>
      </w:r>
    </w:p>
    <w:p w:rsidR="00552C6D" w:rsidRPr="00552DA0" w:rsidRDefault="00552C6D" w:rsidP="00552C6D">
      <w:pPr>
        <w:spacing w:after="0"/>
        <w:ind w:left="142"/>
        <w:rPr>
          <w:rFonts w:asciiTheme="minorHAnsi" w:hAnsiTheme="minorHAnsi" w:cstheme="minorHAnsi"/>
          <w:color w:val="auto"/>
          <w:sz w:val="20"/>
          <w:szCs w:val="20"/>
        </w:rPr>
      </w:pPr>
      <w:r w:rsidRPr="00552DA0">
        <w:rPr>
          <w:rFonts w:asciiTheme="minorHAnsi" w:hAnsiTheme="minorHAnsi" w:cstheme="minorHAnsi"/>
          <w:b/>
          <w:color w:val="auto"/>
          <w:sz w:val="20"/>
          <w:szCs w:val="20"/>
          <w:shd w:val="clear" w:color="auto" w:fill="FFFFFF"/>
        </w:rPr>
        <w:t>Odpowiedź</w:t>
      </w:r>
    </w:p>
    <w:p w:rsidR="005D3CB8" w:rsidRPr="00552DA0" w:rsidRDefault="00552C6D" w:rsidP="00552C6D">
      <w:pPr>
        <w:spacing w:after="0"/>
        <w:ind w:left="142"/>
        <w:rPr>
          <w:rFonts w:asciiTheme="minorHAnsi" w:hAnsiTheme="minorHAnsi" w:cstheme="minorHAnsi"/>
          <w:color w:val="auto"/>
          <w:sz w:val="20"/>
          <w:szCs w:val="20"/>
          <w:shd w:val="clear" w:color="auto" w:fill="FFFFFF"/>
        </w:rPr>
      </w:pPr>
      <w:r w:rsidRPr="00552DA0">
        <w:rPr>
          <w:rFonts w:asciiTheme="minorHAnsi" w:hAnsiTheme="minorHAnsi" w:cstheme="minorHAnsi"/>
          <w:b/>
          <w:color w:val="auto"/>
          <w:sz w:val="20"/>
          <w:szCs w:val="20"/>
        </w:rPr>
        <w:t>Zamawiający dopuszcza</w:t>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shd w:val="clear" w:color="auto" w:fill="FFFFFF"/>
        </w:rPr>
        <w:t xml:space="preserve">3. Czy Zamawiający dopuści opisany w punkcie 4 instrument o długości części roboczej 36mm co jest parametrem nieznacznie, ale lepszym z uwagi na możliwość uchwycenia większej ilości tkanki? </w:t>
      </w:r>
    </w:p>
    <w:p w:rsidR="00552C6D" w:rsidRPr="00552DA0" w:rsidRDefault="00552C6D" w:rsidP="00552C6D">
      <w:pPr>
        <w:spacing w:after="0"/>
        <w:ind w:left="142"/>
        <w:rPr>
          <w:rFonts w:asciiTheme="minorHAnsi" w:hAnsiTheme="minorHAnsi" w:cstheme="minorHAnsi"/>
          <w:color w:val="auto"/>
          <w:sz w:val="20"/>
          <w:szCs w:val="20"/>
        </w:rPr>
      </w:pPr>
      <w:r w:rsidRPr="00552DA0">
        <w:rPr>
          <w:rFonts w:asciiTheme="minorHAnsi" w:hAnsiTheme="minorHAnsi" w:cstheme="minorHAnsi"/>
          <w:b/>
          <w:color w:val="auto"/>
          <w:sz w:val="20"/>
          <w:szCs w:val="20"/>
          <w:shd w:val="clear" w:color="auto" w:fill="FFFFFF"/>
        </w:rPr>
        <w:t>Odpowiedź</w:t>
      </w:r>
    </w:p>
    <w:p w:rsidR="00552C6D" w:rsidRPr="00552DA0" w:rsidRDefault="00552C6D" w:rsidP="00552C6D">
      <w:pPr>
        <w:spacing w:after="0"/>
        <w:ind w:left="142"/>
        <w:rPr>
          <w:rFonts w:asciiTheme="minorHAnsi" w:hAnsiTheme="minorHAnsi" w:cstheme="minorHAnsi"/>
          <w:color w:val="auto"/>
          <w:sz w:val="20"/>
          <w:szCs w:val="20"/>
          <w:shd w:val="clear" w:color="auto" w:fill="FFFFFF"/>
        </w:rPr>
      </w:pPr>
      <w:r w:rsidRPr="00552DA0">
        <w:rPr>
          <w:rFonts w:asciiTheme="minorHAnsi" w:hAnsiTheme="minorHAnsi" w:cstheme="minorHAnsi"/>
          <w:b/>
          <w:color w:val="auto"/>
          <w:sz w:val="20"/>
          <w:szCs w:val="20"/>
        </w:rPr>
        <w:t>Zamawiający dopuszcza</w:t>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shd w:val="clear" w:color="auto" w:fill="FFFFFF"/>
        </w:rPr>
        <w:t>4. Czy Zamawiający wyrazi zgodę i rozszerzy opis instrumentu w punkcie nr 4 dopuszczając instrument do preparowania, podobny do wymaganego jednak o dł. 350mm i średnicy trzpienia 5m przeznaczony do operacji laparoskopowych z przewodem o dł. 4m, z końcówką zakrzywioną do bipolarnego cięcia i koagulacji?</w:t>
      </w:r>
    </w:p>
    <w:p w:rsidR="00552C6D" w:rsidRPr="00552DA0" w:rsidRDefault="00552C6D" w:rsidP="00552C6D">
      <w:pPr>
        <w:spacing w:after="0"/>
        <w:ind w:left="142"/>
        <w:rPr>
          <w:rFonts w:asciiTheme="minorHAnsi" w:hAnsiTheme="minorHAnsi" w:cstheme="minorHAnsi"/>
          <w:color w:val="auto"/>
          <w:sz w:val="20"/>
          <w:szCs w:val="20"/>
        </w:rPr>
      </w:pPr>
      <w:r w:rsidRPr="00552DA0">
        <w:rPr>
          <w:rFonts w:asciiTheme="minorHAnsi" w:hAnsiTheme="minorHAnsi" w:cstheme="minorHAnsi"/>
          <w:b/>
          <w:color w:val="auto"/>
          <w:sz w:val="20"/>
          <w:szCs w:val="20"/>
          <w:shd w:val="clear" w:color="auto" w:fill="FFFFFF"/>
        </w:rPr>
        <w:t>Odpowiedź</w:t>
      </w:r>
    </w:p>
    <w:p w:rsidR="0082090C" w:rsidRDefault="00552C6D" w:rsidP="00552C6D">
      <w:pPr>
        <w:spacing w:after="0"/>
        <w:ind w:left="142"/>
        <w:rPr>
          <w:rFonts w:asciiTheme="minorHAnsi" w:hAnsiTheme="minorHAnsi" w:cstheme="minorHAnsi"/>
          <w:color w:val="auto"/>
          <w:sz w:val="20"/>
          <w:szCs w:val="20"/>
        </w:rPr>
      </w:pPr>
      <w:r w:rsidRPr="00552DA0">
        <w:rPr>
          <w:rFonts w:asciiTheme="minorHAnsi" w:hAnsiTheme="minorHAnsi" w:cstheme="minorHAnsi"/>
          <w:b/>
          <w:color w:val="auto"/>
          <w:sz w:val="20"/>
          <w:szCs w:val="20"/>
        </w:rPr>
        <w:t>Zamawiający dopuszcza</w:t>
      </w:r>
      <w:r w:rsidR="004B4153" w:rsidRPr="00552DA0">
        <w:rPr>
          <w:rFonts w:asciiTheme="minorHAnsi" w:hAnsiTheme="minorHAnsi" w:cstheme="minorHAnsi"/>
          <w:color w:val="auto"/>
          <w:sz w:val="20"/>
          <w:szCs w:val="20"/>
        </w:rPr>
        <w:br/>
      </w:r>
    </w:p>
    <w:p w:rsidR="00552C6D" w:rsidRPr="00552DA0" w:rsidRDefault="004B4153" w:rsidP="00552C6D">
      <w:pPr>
        <w:spacing w:after="0"/>
        <w:ind w:left="142"/>
        <w:rPr>
          <w:rFonts w:asciiTheme="minorHAnsi" w:hAnsiTheme="minorHAnsi" w:cstheme="minorHAnsi"/>
          <w:color w:val="auto"/>
          <w:sz w:val="20"/>
          <w:szCs w:val="20"/>
          <w:shd w:val="clear" w:color="auto" w:fill="FFFFFF"/>
        </w:rPr>
      </w:pPr>
      <w:r w:rsidRPr="00552DA0">
        <w:rPr>
          <w:rFonts w:asciiTheme="minorHAnsi" w:hAnsiTheme="minorHAnsi" w:cstheme="minorHAnsi"/>
          <w:color w:val="auto"/>
          <w:sz w:val="20"/>
          <w:szCs w:val="20"/>
        </w:rPr>
        <w:br/>
      </w:r>
      <w:r w:rsidRPr="00552DA0">
        <w:rPr>
          <w:rFonts w:asciiTheme="minorHAnsi" w:hAnsiTheme="minorHAnsi" w:cstheme="minorHAnsi"/>
          <w:color w:val="auto"/>
          <w:sz w:val="20"/>
          <w:szCs w:val="20"/>
          <w:shd w:val="clear" w:color="auto" w:fill="FFFFFF"/>
        </w:rPr>
        <w:t>5. Czy Zamawiający wyrazi zgodę na rozszerzenie wymagań i dopuści w pkt 7 oprócz długości 10cm również produkt o długości 25 cm jako alternatywne rozwiązanie?</w:t>
      </w:r>
    </w:p>
    <w:p w:rsidR="00552C6D" w:rsidRPr="00552DA0" w:rsidRDefault="00552C6D" w:rsidP="00552C6D">
      <w:pPr>
        <w:spacing w:after="0"/>
        <w:ind w:left="142"/>
        <w:rPr>
          <w:rFonts w:asciiTheme="minorHAnsi" w:hAnsiTheme="minorHAnsi" w:cstheme="minorHAnsi"/>
          <w:color w:val="auto"/>
          <w:sz w:val="20"/>
          <w:szCs w:val="20"/>
        </w:rPr>
      </w:pPr>
      <w:r w:rsidRPr="00552DA0">
        <w:rPr>
          <w:rFonts w:asciiTheme="minorHAnsi" w:hAnsiTheme="minorHAnsi" w:cstheme="minorHAnsi"/>
          <w:b/>
          <w:color w:val="auto"/>
          <w:sz w:val="20"/>
          <w:szCs w:val="20"/>
          <w:shd w:val="clear" w:color="auto" w:fill="FFFFFF"/>
        </w:rPr>
        <w:t>Odpowiedź</w:t>
      </w:r>
    </w:p>
    <w:p w:rsidR="004B4153" w:rsidRPr="00552DA0" w:rsidRDefault="00552C6D" w:rsidP="00552C6D">
      <w:pPr>
        <w:spacing w:after="0"/>
        <w:ind w:left="142"/>
        <w:rPr>
          <w:rFonts w:asciiTheme="minorHAnsi" w:hAnsiTheme="minorHAnsi" w:cstheme="minorHAnsi"/>
          <w:color w:val="auto"/>
          <w:sz w:val="20"/>
          <w:szCs w:val="20"/>
          <w:shd w:val="clear" w:color="auto" w:fill="FFFFFF"/>
        </w:rPr>
      </w:pPr>
      <w:r w:rsidRPr="00552DA0">
        <w:rPr>
          <w:rFonts w:asciiTheme="minorHAnsi" w:hAnsiTheme="minorHAnsi" w:cstheme="minorHAnsi"/>
          <w:b/>
          <w:color w:val="auto"/>
          <w:sz w:val="20"/>
          <w:szCs w:val="20"/>
        </w:rPr>
        <w:lastRenderedPageBreak/>
        <w:t>Zamawiający dopuszcza</w:t>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rPr>
        <w:br/>
      </w:r>
      <w:r w:rsidR="004B4153" w:rsidRPr="00552DA0">
        <w:rPr>
          <w:rFonts w:asciiTheme="minorHAnsi" w:hAnsiTheme="minorHAnsi" w:cstheme="minorHAnsi"/>
          <w:color w:val="auto"/>
          <w:sz w:val="20"/>
          <w:szCs w:val="20"/>
          <w:shd w:val="clear" w:color="auto" w:fill="FFFFFF"/>
        </w:rPr>
        <w:t>6. Czy Zamawiający wyrazi zgodę i wydłuży termin realizacji zamówień częściowych z 4 do 7 dni roboczych?</w:t>
      </w:r>
    </w:p>
    <w:p w:rsidR="003C50BE" w:rsidRPr="00552DA0" w:rsidRDefault="003C50BE" w:rsidP="00552C6D">
      <w:pPr>
        <w:spacing w:after="0"/>
        <w:ind w:left="142"/>
        <w:rPr>
          <w:rFonts w:asciiTheme="minorHAnsi" w:hAnsiTheme="minorHAnsi" w:cstheme="minorHAnsi"/>
          <w:b/>
          <w:color w:val="auto"/>
          <w:sz w:val="20"/>
          <w:szCs w:val="20"/>
          <w:shd w:val="clear" w:color="auto" w:fill="FFFFFF"/>
        </w:rPr>
      </w:pPr>
      <w:r w:rsidRPr="00552DA0">
        <w:rPr>
          <w:rFonts w:asciiTheme="minorHAnsi" w:hAnsiTheme="minorHAnsi" w:cstheme="minorHAnsi"/>
          <w:b/>
          <w:color w:val="auto"/>
          <w:sz w:val="20"/>
          <w:szCs w:val="20"/>
          <w:shd w:val="clear" w:color="auto" w:fill="FFFFFF"/>
        </w:rPr>
        <w:t>Odpowiedź</w:t>
      </w:r>
    </w:p>
    <w:p w:rsidR="003C50BE" w:rsidRPr="00552DA0" w:rsidRDefault="003C50BE" w:rsidP="00552DA0">
      <w:pPr>
        <w:spacing w:after="0"/>
        <w:ind w:left="142"/>
        <w:jc w:val="both"/>
        <w:rPr>
          <w:rFonts w:asciiTheme="minorHAnsi" w:hAnsiTheme="minorHAnsi" w:cstheme="minorHAnsi"/>
          <w:b/>
          <w:color w:val="auto"/>
          <w:sz w:val="20"/>
          <w:szCs w:val="20"/>
          <w:shd w:val="clear" w:color="auto" w:fill="FFFFFF"/>
        </w:rPr>
      </w:pPr>
      <w:r w:rsidRPr="00552DA0">
        <w:rPr>
          <w:rFonts w:asciiTheme="minorHAnsi" w:hAnsiTheme="minorHAnsi" w:cstheme="minorHAnsi"/>
          <w:b/>
          <w:color w:val="auto"/>
          <w:sz w:val="20"/>
          <w:szCs w:val="20"/>
          <w:shd w:val="clear" w:color="auto" w:fill="FFFFFF"/>
        </w:rPr>
        <w:t xml:space="preserve">Zamawiający wyraża zgodę </w:t>
      </w:r>
      <w:r w:rsidR="00D93CBC" w:rsidRPr="00552DA0">
        <w:rPr>
          <w:rFonts w:asciiTheme="minorHAnsi" w:hAnsiTheme="minorHAnsi" w:cstheme="minorHAnsi"/>
          <w:b/>
          <w:color w:val="auto"/>
          <w:sz w:val="20"/>
          <w:szCs w:val="20"/>
          <w:shd w:val="clear" w:color="auto" w:fill="FFFFFF"/>
        </w:rPr>
        <w:t xml:space="preserve">na </w:t>
      </w:r>
      <w:r w:rsidRPr="00552DA0">
        <w:rPr>
          <w:rFonts w:asciiTheme="minorHAnsi" w:hAnsiTheme="minorHAnsi" w:cstheme="minorHAnsi"/>
          <w:b/>
          <w:color w:val="auto"/>
          <w:sz w:val="20"/>
          <w:szCs w:val="20"/>
          <w:shd w:val="clear" w:color="auto" w:fill="FFFFFF"/>
        </w:rPr>
        <w:t xml:space="preserve">zmianę terminu realizacji zamówień na </w:t>
      </w:r>
      <w:r w:rsidRPr="00552DA0">
        <w:rPr>
          <w:rFonts w:asciiTheme="minorHAnsi" w:hAnsiTheme="minorHAnsi" w:cstheme="minorHAnsi"/>
          <w:b/>
          <w:color w:val="auto"/>
          <w:sz w:val="20"/>
          <w:szCs w:val="20"/>
          <w:u w:val="single"/>
          <w:shd w:val="clear" w:color="auto" w:fill="FFFFFF"/>
        </w:rPr>
        <w:t>zadaniu 2</w:t>
      </w:r>
      <w:r w:rsidRPr="00552DA0">
        <w:rPr>
          <w:rFonts w:asciiTheme="minorHAnsi" w:hAnsiTheme="minorHAnsi" w:cstheme="minorHAnsi"/>
          <w:b/>
          <w:color w:val="auto"/>
          <w:sz w:val="20"/>
          <w:szCs w:val="20"/>
          <w:shd w:val="clear" w:color="auto" w:fill="FFFFFF"/>
        </w:rPr>
        <w:t xml:space="preserve"> z </w:t>
      </w:r>
      <w:r w:rsidR="00D93CBC" w:rsidRPr="00552DA0">
        <w:rPr>
          <w:rFonts w:asciiTheme="minorHAnsi" w:hAnsiTheme="minorHAnsi" w:cstheme="minorHAnsi"/>
          <w:b/>
          <w:color w:val="auto"/>
          <w:sz w:val="20"/>
          <w:szCs w:val="20"/>
          <w:shd w:val="clear" w:color="auto" w:fill="FFFFFF"/>
        </w:rPr>
        <w:t xml:space="preserve">do </w:t>
      </w:r>
      <w:r w:rsidRPr="00552DA0">
        <w:rPr>
          <w:rFonts w:asciiTheme="minorHAnsi" w:hAnsiTheme="minorHAnsi" w:cstheme="minorHAnsi"/>
          <w:b/>
          <w:color w:val="auto"/>
          <w:sz w:val="20"/>
          <w:szCs w:val="20"/>
          <w:shd w:val="clear" w:color="auto" w:fill="FFFFFF"/>
        </w:rPr>
        <w:t>4 dni roboczych do 7 dni roboczych.</w:t>
      </w:r>
    </w:p>
    <w:p w:rsidR="00D93CBC" w:rsidRPr="00552DA0" w:rsidRDefault="003C50BE" w:rsidP="00552DA0">
      <w:pPr>
        <w:spacing w:after="0"/>
        <w:ind w:left="142"/>
        <w:jc w:val="both"/>
        <w:rPr>
          <w:rFonts w:asciiTheme="minorHAnsi" w:hAnsiTheme="minorHAnsi" w:cstheme="minorHAnsi"/>
          <w:b/>
          <w:color w:val="auto"/>
          <w:sz w:val="20"/>
          <w:szCs w:val="20"/>
          <w:shd w:val="clear" w:color="auto" w:fill="FFFFFF"/>
        </w:rPr>
      </w:pPr>
      <w:r w:rsidRPr="00552DA0">
        <w:rPr>
          <w:rFonts w:asciiTheme="minorHAnsi" w:hAnsiTheme="minorHAnsi" w:cstheme="minorHAnsi"/>
          <w:b/>
          <w:color w:val="auto"/>
          <w:sz w:val="20"/>
          <w:szCs w:val="20"/>
          <w:shd w:val="clear" w:color="auto" w:fill="FFFFFF"/>
        </w:rPr>
        <w:t xml:space="preserve">W załączeniu </w:t>
      </w:r>
      <w:r w:rsidR="00D93CBC" w:rsidRPr="00552DA0">
        <w:rPr>
          <w:rFonts w:asciiTheme="minorHAnsi" w:hAnsiTheme="minorHAnsi" w:cstheme="minorHAnsi"/>
          <w:b/>
          <w:color w:val="auto"/>
          <w:sz w:val="20"/>
          <w:szCs w:val="20"/>
          <w:shd w:val="clear" w:color="auto" w:fill="FFFFFF"/>
        </w:rPr>
        <w:t xml:space="preserve">Zamawiający wprowadza </w:t>
      </w:r>
      <w:r w:rsidRPr="00552DA0">
        <w:rPr>
          <w:rFonts w:asciiTheme="minorHAnsi" w:hAnsiTheme="minorHAnsi" w:cstheme="minorHAnsi"/>
          <w:b/>
          <w:color w:val="auto"/>
          <w:sz w:val="20"/>
          <w:szCs w:val="20"/>
          <w:shd w:val="clear" w:color="auto" w:fill="FFFFFF"/>
        </w:rPr>
        <w:t xml:space="preserve"> zmieniony zakresie </w:t>
      </w:r>
      <w:r w:rsidR="00D93CBC" w:rsidRPr="00552DA0">
        <w:rPr>
          <w:rFonts w:asciiTheme="minorHAnsi" w:hAnsiTheme="minorHAnsi" w:cstheme="minorHAnsi"/>
          <w:b/>
          <w:color w:val="auto"/>
          <w:sz w:val="20"/>
          <w:szCs w:val="20"/>
          <w:shd w:val="clear" w:color="auto" w:fill="FFFFFF"/>
        </w:rPr>
        <w:t xml:space="preserve">zadania 2 </w:t>
      </w:r>
      <w:r w:rsidRPr="00552DA0">
        <w:rPr>
          <w:rFonts w:asciiTheme="minorHAnsi" w:hAnsiTheme="minorHAnsi" w:cstheme="minorHAnsi"/>
          <w:b/>
          <w:color w:val="auto"/>
          <w:sz w:val="20"/>
          <w:szCs w:val="20"/>
          <w:shd w:val="clear" w:color="auto" w:fill="FFFFFF"/>
        </w:rPr>
        <w:t>Formularz oferty</w:t>
      </w:r>
      <w:r w:rsidR="00D93CBC" w:rsidRPr="00552DA0">
        <w:rPr>
          <w:rFonts w:asciiTheme="minorHAnsi" w:hAnsiTheme="minorHAnsi" w:cstheme="minorHAnsi"/>
          <w:b/>
          <w:color w:val="auto"/>
          <w:sz w:val="20"/>
          <w:szCs w:val="20"/>
          <w:shd w:val="clear" w:color="auto" w:fill="FFFFFF"/>
        </w:rPr>
        <w:t>, gdzie dodano zastrzeżenie dla zadania 2 o terminie dostaw cząstkowych wynoszącym 7 dni roboczych. Dla pozostałych zadań termin realizacji dostaw cząstkowych wynosi maksymalnie 4 dni robocze.</w:t>
      </w:r>
    </w:p>
    <w:p w:rsidR="00EE61BB" w:rsidRPr="00552DA0" w:rsidRDefault="00EE61BB" w:rsidP="00EE61BB">
      <w:pPr>
        <w:spacing w:after="0"/>
        <w:ind w:left="142"/>
        <w:rPr>
          <w:rFonts w:asciiTheme="minorHAnsi" w:hAnsiTheme="minorHAnsi" w:cstheme="minorHAnsi"/>
          <w:b/>
          <w:color w:val="auto"/>
          <w:sz w:val="20"/>
          <w:szCs w:val="20"/>
          <w:shd w:val="clear" w:color="auto" w:fill="FFFFFF"/>
        </w:rPr>
      </w:pPr>
    </w:p>
    <w:p w:rsidR="00EB298D" w:rsidRPr="00552DA0" w:rsidRDefault="00DB272A" w:rsidP="00552DA0">
      <w:pPr>
        <w:spacing w:after="0"/>
        <w:ind w:left="142"/>
        <w:jc w:val="both"/>
        <w:rPr>
          <w:rFonts w:asciiTheme="minorHAnsi" w:hAnsiTheme="minorHAnsi" w:cstheme="minorHAnsi"/>
          <w:color w:val="auto"/>
          <w:sz w:val="20"/>
          <w:szCs w:val="20"/>
          <w:shd w:val="clear" w:color="auto" w:fill="FFFFFF"/>
        </w:rPr>
      </w:pPr>
      <w:r w:rsidRPr="00552DA0">
        <w:rPr>
          <w:rFonts w:asciiTheme="minorHAnsi" w:hAnsiTheme="minorHAnsi" w:cstheme="minorHAnsi"/>
          <w:color w:val="auto"/>
          <w:sz w:val="20"/>
          <w:szCs w:val="20"/>
          <w:shd w:val="clear" w:color="auto" w:fill="FFFFFF"/>
        </w:rPr>
        <w:t>Zamawiający</w:t>
      </w:r>
      <w:r w:rsidR="00EB298D" w:rsidRPr="00552DA0">
        <w:rPr>
          <w:rFonts w:asciiTheme="minorHAnsi" w:hAnsiTheme="minorHAnsi" w:cstheme="minorHAnsi"/>
          <w:sz w:val="20"/>
          <w:szCs w:val="20"/>
        </w:rPr>
        <w:t xml:space="preserve"> na podstawie  art. 137 PZP</w:t>
      </w:r>
      <w:r w:rsidRPr="00552DA0">
        <w:rPr>
          <w:rFonts w:asciiTheme="minorHAnsi" w:hAnsiTheme="minorHAnsi" w:cstheme="minorHAnsi"/>
          <w:color w:val="auto"/>
          <w:sz w:val="20"/>
          <w:szCs w:val="20"/>
          <w:shd w:val="clear" w:color="auto" w:fill="FFFFFF"/>
        </w:rPr>
        <w:t xml:space="preserve"> </w:t>
      </w:r>
      <w:r w:rsidR="00EE61BB" w:rsidRPr="00552DA0">
        <w:rPr>
          <w:rFonts w:asciiTheme="minorHAnsi" w:hAnsiTheme="minorHAnsi" w:cstheme="minorHAnsi"/>
          <w:color w:val="auto"/>
          <w:sz w:val="20"/>
          <w:szCs w:val="20"/>
          <w:shd w:val="clear" w:color="auto" w:fill="FFFFFF"/>
        </w:rPr>
        <w:t xml:space="preserve">w związku z dopuszczeniem 7-dniowego terminu dostaw dla zadania 2 </w:t>
      </w:r>
      <w:r w:rsidR="00EB298D" w:rsidRPr="00552DA0">
        <w:rPr>
          <w:rFonts w:asciiTheme="minorHAnsi" w:hAnsiTheme="minorHAnsi" w:cstheme="minorHAnsi"/>
          <w:color w:val="auto"/>
          <w:sz w:val="20"/>
          <w:szCs w:val="20"/>
          <w:shd w:val="clear" w:color="auto" w:fill="FFFFFF"/>
        </w:rPr>
        <w:t xml:space="preserve">dokonuje również następujących zmian w </w:t>
      </w:r>
      <w:proofErr w:type="spellStart"/>
      <w:r w:rsidR="00EB298D" w:rsidRPr="00552DA0">
        <w:rPr>
          <w:rFonts w:asciiTheme="minorHAnsi" w:hAnsiTheme="minorHAnsi" w:cstheme="minorHAnsi"/>
          <w:color w:val="auto"/>
          <w:sz w:val="20"/>
          <w:szCs w:val="20"/>
          <w:shd w:val="clear" w:color="auto" w:fill="FFFFFF"/>
        </w:rPr>
        <w:t>swz</w:t>
      </w:r>
      <w:proofErr w:type="spellEnd"/>
      <w:r w:rsidR="00EB298D" w:rsidRPr="00552DA0">
        <w:rPr>
          <w:rFonts w:asciiTheme="minorHAnsi" w:hAnsiTheme="minorHAnsi" w:cstheme="minorHAnsi"/>
          <w:color w:val="auto"/>
          <w:sz w:val="20"/>
          <w:szCs w:val="20"/>
          <w:shd w:val="clear" w:color="auto" w:fill="FFFFFF"/>
        </w:rPr>
        <w:t xml:space="preserve">: </w:t>
      </w:r>
    </w:p>
    <w:p w:rsidR="00DB272A" w:rsidRPr="00552DA0" w:rsidRDefault="00EB298D" w:rsidP="00EE61BB">
      <w:pPr>
        <w:pStyle w:val="Akapitzlist"/>
        <w:numPr>
          <w:ilvl w:val="0"/>
          <w:numId w:val="8"/>
        </w:numPr>
        <w:tabs>
          <w:tab w:val="left" w:pos="142"/>
        </w:tabs>
        <w:spacing w:after="0"/>
        <w:ind w:left="142" w:firstLine="0"/>
        <w:jc w:val="both"/>
        <w:rPr>
          <w:rFonts w:asciiTheme="minorHAnsi" w:hAnsiTheme="minorHAnsi" w:cstheme="minorHAnsi"/>
          <w:b/>
          <w:sz w:val="20"/>
          <w:szCs w:val="20"/>
          <w:shd w:val="clear" w:color="auto" w:fill="FFFFFF"/>
        </w:rPr>
      </w:pPr>
      <w:r w:rsidRPr="00552DA0">
        <w:rPr>
          <w:rFonts w:asciiTheme="minorHAnsi" w:hAnsiTheme="minorHAnsi" w:cstheme="minorHAnsi"/>
          <w:b/>
          <w:sz w:val="20"/>
          <w:szCs w:val="20"/>
          <w:shd w:val="clear" w:color="auto" w:fill="FFFFFF"/>
        </w:rPr>
        <w:t>W</w:t>
      </w:r>
      <w:r w:rsidR="00DB272A" w:rsidRPr="00552DA0">
        <w:rPr>
          <w:rFonts w:asciiTheme="minorHAnsi" w:hAnsiTheme="minorHAnsi" w:cstheme="minorHAnsi"/>
          <w:b/>
          <w:sz w:val="20"/>
          <w:szCs w:val="20"/>
          <w:shd w:val="clear" w:color="auto" w:fill="FFFFFF"/>
        </w:rPr>
        <w:t xml:space="preserve"> pkt V </w:t>
      </w:r>
      <w:proofErr w:type="spellStart"/>
      <w:r w:rsidR="00DB272A" w:rsidRPr="00552DA0">
        <w:rPr>
          <w:rFonts w:asciiTheme="minorHAnsi" w:hAnsiTheme="minorHAnsi" w:cstheme="minorHAnsi"/>
          <w:b/>
          <w:sz w:val="20"/>
          <w:szCs w:val="20"/>
          <w:shd w:val="clear" w:color="auto" w:fill="FFFFFF"/>
        </w:rPr>
        <w:t>swz</w:t>
      </w:r>
      <w:proofErr w:type="spellEnd"/>
      <w:r w:rsidR="00DB272A" w:rsidRPr="00552DA0">
        <w:rPr>
          <w:rFonts w:asciiTheme="minorHAnsi" w:hAnsiTheme="minorHAnsi" w:cstheme="minorHAnsi"/>
          <w:b/>
          <w:sz w:val="20"/>
          <w:szCs w:val="20"/>
          <w:shd w:val="clear" w:color="auto" w:fill="FFFFFF"/>
        </w:rPr>
        <w:t xml:space="preserve"> „</w:t>
      </w:r>
      <w:r w:rsidR="00DB272A" w:rsidRPr="00552DA0">
        <w:rPr>
          <w:rFonts w:asciiTheme="minorHAnsi" w:hAnsiTheme="minorHAnsi" w:cstheme="minorHAnsi"/>
          <w:b/>
          <w:i/>
          <w:sz w:val="20"/>
          <w:szCs w:val="20"/>
          <w:shd w:val="clear" w:color="auto" w:fill="FFFFFF"/>
        </w:rPr>
        <w:t>Termin wykonania zamówienia”</w:t>
      </w:r>
      <w:r w:rsidR="00DB272A" w:rsidRPr="00552DA0">
        <w:rPr>
          <w:rFonts w:asciiTheme="minorHAnsi" w:hAnsiTheme="minorHAnsi" w:cstheme="minorHAnsi"/>
          <w:b/>
          <w:sz w:val="20"/>
          <w:szCs w:val="20"/>
          <w:shd w:val="clear" w:color="auto" w:fill="FFFFFF"/>
        </w:rPr>
        <w:t xml:space="preserve">  wykreśla w całości </w:t>
      </w:r>
      <w:proofErr w:type="spellStart"/>
      <w:r w:rsidR="00DB272A" w:rsidRPr="00552DA0">
        <w:rPr>
          <w:rFonts w:asciiTheme="minorHAnsi" w:hAnsiTheme="minorHAnsi" w:cstheme="minorHAnsi"/>
          <w:b/>
          <w:sz w:val="20"/>
          <w:szCs w:val="20"/>
          <w:shd w:val="clear" w:color="auto" w:fill="FFFFFF"/>
        </w:rPr>
        <w:t>ppkt</w:t>
      </w:r>
      <w:proofErr w:type="spellEnd"/>
      <w:r w:rsidR="00DB272A" w:rsidRPr="00552DA0">
        <w:rPr>
          <w:rFonts w:asciiTheme="minorHAnsi" w:hAnsiTheme="minorHAnsi" w:cstheme="minorHAnsi"/>
          <w:b/>
          <w:sz w:val="20"/>
          <w:szCs w:val="20"/>
          <w:shd w:val="clear" w:color="auto" w:fill="FFFFFF"/>
        </w:rPr>
        <w:t xml:space="preserve"> 3 i w to</w:t>
      </w:r>
      <w:r w:rsidR="00552DA0">
        <w:rPr>
          <w:rFonts w:asciiTheme="minorHAnsi" w:hAnsiTheme="minorHAnsi" w:cstheme="minorHAnsi"/>
          <w:b/>
          <w:sz w:val="20"/>
          <w:szCs w:val="20"/>
          <w:shd w:val="clear" w:color="auto" w:fill="FFFFFF"/>
        </w:rPr>
        <w:t xml:space="preserve"> miejsce wprowadza </w:t>
      </w:r>
      <w:proofErr w:type="spellStart"/>
      <w:r w:rsidR="00552DA0">
        <w:rPr>
          <w:rFonts w:asciiTheme="minorHAnsi" w:hAnsiTheme="minorHAnsi" w:cstheme="minorHAnsi"/>
          <w:b/>
          <w:sz w:val="20"/>
          <w:szCs w:val="20"/>
          <w:shd w:val="clear" w:color="auto" w:fill="FFFFFF"/>
        </w:rPr>
        <w:t>ppkt</w:t>
      </w:r>
      <w:proofErr w:type="spellEnd"/>
      <w:r w:rsidR="00552DA0">
        <w:rPr>
          <w:rFonts w:asciiTheme="minorHAnsi" w:hAnsiTheme="minorHAnsi" w:cstheme="minorHAnsi"/>
          <w:b/>
          <w:sz w:val="20"/>
          <w:szCs w:val="20"/>
          <w:shd w:val="clear" w:color="auto" w:fill="FFFFFF"/>
        </w:rPr>
        <w:t xml:space="preserve"> 3 w brz</w:t>
      </w:r>
      <w:r w:rsidR="00DB272A" w:rsidRPr="00552DA0">
        <w:rPr>
          <w:rFonts w:asciiTheme="minorHAnsi" w:hAnsiTheme="minorHAnsi" w:cstheme="minorHAnsi"/>
          <w:b/>
          <w:sz w:val="20"/>
          <w:szCs w:val="20"/>
          <w:shd w:val="clear" w:color="auto" w:fill="FFFFFF"/>
        </w:rPr>
        <w:t>mieniu:</w:t>
      </w:r>
    </w:p>
    <w:p w:rsidR="00DB272A" w:rsidRDefault="00DB272A" w:rsidP="00EE61BB">
      <w:pPr>
        <w:tabs>
          <w:tab w:val="left" w:pos="284"/>
          <w:tab w:val="left" w:pos="1080"/>
        </w:tabs>
        <w:spacing w:after="0" w:line="240" w:lineRule="auto"/>
        <w:ind w:left="142"/>
        <w:jc w:val="both"/>
        <w:rPr>
          <w:rFonts w:asciiTheme="minorHAnsi" w:hAnsiTheme="minorHAnsi" w:cstheme="minorHAnsi"/>
          <w:i/>
          <w:sz w:val="20"/>
          <w:szCs w:val="20"/>
        </w:rPr>
      </w:pPr>
      <w:r w:rsidRPr="00552DA0">
        <w:rPr>
          <w:rFonts w:asciiTheme="minorHAnsi" w:hAnsiTheme="minorHAnsi" w:cstheme="minorHAnsi"/>
          <w:color w:val="auto"/>
          <w:sz w:val="20"/>
          <w:szCs w:val="20"/>
          <w:shd w:val="clear" w:color="auto" w:fill="FFFFFF"/>
        </w:rPr>
        <w:t>3</w:t>
      </w:r>
      <w:r w:rsidRPr="00552DA0">
        <w:rPr>
          <w:rFonts w:asciiTheme="minorHAnsi" w:hAnsiTheme="minorHAnsi" w:cstheme="minorHAnsi"/>
          <w:b/>
          <w:color w:val="auto"/>
          <w:sz w:val="20"/>
          <w:szCs w:val="20"/>
          <w:shd w:val="clear" w:color="auto" w:fill="FFFFFF"/>
        </w:rPr>
        <w:t>„</w:t>
      </w:r>
      <w:r w:rsidRPr="00552DA0">
        <w:rPr>
          <w:rFonts w:asciiTheme="minorHAnsi" w:hAnsiTheme="minorHAnsi" w:cstheme="minorHAnsi"/>
          <w:i/>
          <w:sz w:val="20"/>
          <w:szCs w:val="20"/>
        </w:rPr>
        <w:t xml:space="preserve">Termin realizacji zamówienia częściowego wynosi </w:t>
      </w:r>
      <w:r w:rsidRPr="00552DA0">
        <w:rPr>
          <w:rFonts w:asciiTheme="minorHAnsi" w:hAnsiTheme="minorHAnsi" w:cstheme="minorHAnsi"/>
          <w:bCs/>
          <w:i/>
          <w:sz w:val="20"/>
          <w:szCs w:val="20"/>
        </w:rPr>
        <w:t>maksymalnie</w:t>
      </w:r>
      <w:r w:rsidRPr="00552DA0">
        <w:rPr>
          <w:rFonts w:asciiTheme="minorHAnsi" w:hAnsiTheme="minorHAnsi" w:cstheme="minorHAnsi"/>
          <w:b/>
          <w:bCs/>
          <w:i/>
          <w:sz w:val="20"/>
          <w:szCs w:val="20"/>
        </w:rPr>
        <w:t xml:space="preserve"> </w:t>
      </w:r>
      <w:r w:rsidRPr="00552DA0">
        <w:rPr>
          <w:rFonts w:asciiTheme="minorHAnsi" w:hAnsiTheme="minorHAnsi" w:cstheme="minorHAnsi"/>
          <w:bCs/>
          <w:i/>
          <w:sz w:val="20"/>
          <w:szCs w:val="20"/>
        </w:rPr>
        <w:t>4</w:t>
      </w:r>
      <w:r w:rsidRPr="00552DA0">
        <w:rPr>
          <w:rFonts w:asciiTheme="minorHAnsi" w:hAnsiTheme="minorHAnsi" w:cstheme="minorHAnsi"/>
          <w:i/>
          <w:sz w:val="20"/>
          <w:szCs w:val="20"/>
        </w:rPr>
        <w:t xml:space="preserve"> dni robocze (dla zadania 2 – maksymalnie 7 dni roboczych), liczone od pierwszego dnia roboczego, przypadającego po dniu złożenia zamówienia e-mailem. Termin dostawy zamówienia cząstkowego stanowi jedno z kryterium oceny ofert.</w:t>
      </w:r>
    </w:p>
    <w:p w:rsidR="00552DA0" w:rsidRPr="00552DA0" w:rsidRDefault="00552DA0" w:rsidP="00EE61BB">
      <w:pPr>
        <w:tabs>
          <w:tab w:val="left" w:pos="284"/>
          <w:tab w:val="left" w:pos="1080"/>
        </w:tabs>
        <w:spacing w:after="0" w:line="240" w:lineRule="auto"/>
        <w:ind w:left="142"/>
        <w:jc w:val="both"/>
        <w:rPr>
          <w:rFonts w:asciiTheme="minorHAnsi" w:hAnsiTheme="minorHAnsi" w:cstheme="minorHAnsi"/>
          <w:i/>
          <w:sz w:val="20"/>
          <w:szCs w:val="20"/>
        </w:rPr>
      </w:pPr>
    </w:p>
    <w:p w:rsidR="002B079C" w:rsidRPr="00552DA0" w:rsidRDefault="002B079C" w:rsidP="00F11AC3">
      <w:pPr>
        <w:pStyle w:val="Akapitzlist"/>
        <w:numPr>
          <w:ilvl w:val="0"/>
          <w:numId w:val="8"/>
        </w:numPr>
        <w:tabs>
          <w:tab w:val="left" w:pos="284"/>
          <w:tab w:val="left" w:pos="1080"/>
        </w:tabs>
        <w:spacing w:after="0" w:line="240" w:lineRule="auto"/>
        <w:ind w:left="851"/>
        <w:jc w:val="both"/>
        <w:rPr>
          <w:rFonts w:asciiTheme="minorHAnsi" w:hAnsiTheme="minorHAnsi" w:cstheme="minorHAnsi"/>
          <w:sz w:val="20"/>
          <w:szCs w:val="20"/>
        </w:rPr>
      </w:pPr>
      <w:r w:rsidRPr="00170755">
        <w:rPr>
          <w:rFonts w:asciiTheme="minorHAnsi" w:hAnsiTheme="minorHAnsi" w:cstheme="minorHAnsi"/>
          <w:b/>
          <w:sz w:val="20"/>
          <w:szCs w:val="20"/>
        </w:rPr>
        <w:t xml:space="preserve">W pkt XXII </w:t>
      </w:r>
      <w:proofErr w:type="spellStart"/>
      <w:r w:rsidRPr="00170755">
        <w:rPr>
          <w:rFonts w:asciiTheme="minorHAnsi" w:hAnsiTheme="minorHAnsi" w:cstheme="minorHAnsi"/>
          <w:b/>
          <w:sz w:val="20"/>
          <w:szCs w:val="20"/>
        </w:rPr>
        <w:t>swz</w:t>
      </w:r>
      <w:proofErr w:type="spellEnd"/>
      <w:r w:rsidRPr="00170755">
        <w:rPr>
          <w:rFonts w:asciiTheme="minorHAnsi" w:hAnsiTheme="minorHAnsi" w:cstheme="minorHAnsi"/>
          <w:b/>
          <w:sz w:val="20"/>
          <w:szCs w:val="20"/>
        </w:rPr>
        <w:t xml:space="preserve"> w  opisie Kryterium 3</w:t>
      </w:r>
      <w:r w:rsidRPr="00552DA0">
        <w:rPr>
          <w:rFonts w:asciiTheme="minorHAnsi" w:hAnsiTheme="minorHAnsi" w:cstheme="minorHAnsi"/>
          <w:sz w:val="20"/>
          <w:szCs w:val="20"/>
        </w:rPr>
        <w:t xml:space="preserve"> (termin dostaw cząstkowych) wykreśla się treść po słowie „UWAGA:”  i w to miejsce wprowadza się treść, obejmującą zmianę terminu dostaw dla zadania 2 w brzmieniu:</w:t>
      </w:r>
    </w:p>
    <w:p w:rsidR="002B079C" w:rsidRPr="00552DA0" w:rsidRDefault="00D25FA1" w:rsidP="00D25FA1">
      <w:pPr>
        <w:spacing w:after="0" w:line="360" w:lineRule="auto"/>
        <w:ind w:left="142"/>
        <w:jc w:val="both"/>
        <w:rPr>
          <w:rFonts w:asciiTheme="minorHAnsi" w:hAnsiTheme="minorHAnsi" w:cstheme="minorHAnsi"/>
          <w:i/>
          <w:sz w:val="20"/>
          <w:szCs w:val="20"/>
        </w:rPr>
      </w:pPr>
      <w:r w:rsidRPr="00552DA0">
        <w:rPr>
          <w:rFonts w:asciiTheme="minorHAnsi" w:hAnsiTheme="minorHAnsi" w:cstheme="minorHAnsi"/>
          <w:b/>
          <w:bCs/>
          <w:sz w:val="20"/>
          <w:szCs w:val="20"/>
        </w:rPr>
        <w:t>„</w:t>
      </w:r>
      <w:r w:rsidR="002B079C" w:rsidRPr="00552DA0">
        <w:rPr>
          <w:rFonts w:asciiTheme="minorHAnsi" w:hAnsiTheme="minorHAnsi" w:cstheme="minorHAnsi"/>
          <w:b/>
          <w:bCs/>
          <w:i/>
          <w:sz w:val="20"/>
          <w:szCs w:val="20"/>
        </w:rPr>
        <w:t>Uwaga</w:t>
      </w:r>
      <w:r w:rsidR="002B079C" w:rsidRPr="00552DA0">
        <w:rPr>
          <w:rFonts w:asciiTheme="minorHAnsi" w:hAnsiTheme="minorHAnsi" w:cstheme="minorHAnsi"/>
          <w:i/>
          <w:sz w:val="20"/>
          <w:szCs w:val="20"/>
        </w:rPr>
        <w:t>:</w:t>
      </w:r>
    </w:p>
    <w:p w:rsidR="002B079C" w:rsidRPr="00552DA0" w:rsidRDefault="002B079C" w:rsidP="00D25FA1">
      <w:pPr>
        <w:spacing w:after="0" w:line="360" w:lineRule="auto"/>
        <w:ind w:left="142"/>
        <w:jc w:val="both"/>
        <w:rPr>
          <w:rFonts w:asciiTheme="minorHAnsi" w:hAnsiTheme="minorHAnsi" w:cstheme="minorHAnsi"/>
          <w:b/>
          <w:i/>
          <w:sz w:val="20"/>
          <w:szCs w:val="20"/>
        </w:rPr>
      </w:pPr>
      <w:r w:rsidRPr="00552DA0">
        <w:rPr>
          <w:rFonts w:asciiTheme="minorHAnsi" w:hAnsiTheme="minorHAnsi" w:cstheme="minorHAnsi"/>
          <w:i/>
          <w:sz w:val="20"/>
          <w:szCs w:val="20"/>
        </w:rPr>
        <w:t>termin realizacji zamówienia częściowego wynosi</w:t>
      </w:r>
      <w:r w:rsidRPr="00552DA0">
        <w:rPr>
          <w:rFonts w:asciiTheme="minorHAnsi" w:hAnsiTheme="minorHAnsi" w:cstheme="minorHAnsi"/>
          <w:bCs/>
          <w:i/>
          <w:sz w:val="20"/>
          <w:szCs w:val="20"/>
        </w:rPr>
        <w:t xml:space="preserve"> </w:t>
      </w:r>
      <w:r w:rsidRPr="00552DA0">
        <w:rPr>
          <w:rFonts w:asciiTheme="minorHAnsi" w:hAnsiTheme="minorHAnsi" w:cstheme="minorHAnsi"/>
          <w:b/>
          <w:bCs/>
          <w:i/>
          <w:sz w:val="20"/>
          <w:szCs w:val="20"/>
        </w:rPr>
        <w:t xml:space="preserve">maksymalnie 4 </w:t>
      </w:r>
      <w:r w:rsidRPr="00552DA0">
        <w:rPr>
          <w:rFonts w:asciiTheme="minorHAnsi" w:hAnsiTheme="minorHAnsi" w:cstheme="minorHAnsi"/>
          <w:b/>
          <w:i/>
          <w:sz w:val="20"/>
          <w:szCs w:val="20"/>
        </w:rPr>
        <w:t>dni robocze</w:t>
      </w:r>
      <w:r w:rsidR="00DB6280" w:rsidRPr="00552DA0">
        <w:rPr>
          <w:rFonts w:asciiTheme="minorHAnsi" w:hAnsiTheme="minorHAnsi" w:cstheme="minorHAnsi"/>
          <w:b/>
          <w:i/>
          <w:sz w:val="20"/>
          <w:szCs w:val="20"/>
        </w:rPr>
        <w:t xml:space="preserve"> (dla zadania 2 – maksymalnie 7 dni roboczych) </w:t>
      </w:r>
      <w:r w:rsidRPr="00552DA0">
        <w:rPr>
          <w:rFonts w:asciiTheme="minorHAnsi" w:hAnsiTheme="minorHAnsi" w:cstheme="minorHAnsi"/>
          <w:b/>
          <w:i/>
          <w:sz w:val="20"/>
          <w:szCs w:val="20"/>
        </w:rPr>
        <w:t xml:space="preserve">, </w:t>
      </w:r>
      <w:r w:rsidRPr="00552DA0">
        <w:rPr>
          <w:rFonts w:asciiTheme="minorHAnsi" w:hAnsiTheme="minorHAnsi" w:cstheme="minorHAnsi"/>
          <w:i/>
          <w:sz w:val="20"/>
          <w:szCs w:val="20"/>
        </w:rPr>
        <w:t xml:space="preserve">liczone od pierwszego dnia roboczego po dniu złożenia zamówienia faksem lub e-mailem. Wykonawcy zobowiązani są podać termin realizacji zamówień częściowych w pełnych dniach roboczych. </w:t>
      </w:r>
      <w:r w:rsidRPr="00552DA0">
        <w:rPr>
          <w:rFonts w:asciiTheme="minorHAnsi" w:hAnsiTheme="minorHAnsi" w:cstheme="minorHAnsi"/>
          <w:b/>
          <w:bCs/>
          <w:i/>
          <w:sz w:val="20"/>
          <w:szCs w:val="20"/>
        </w:rPr>
        <w:t>Niedopuszczalne jest podawanie terminu w godzinach.</w:t>
      </w:r>
      <w:r w:rsidRPr="00552DA0">
        <w:rPr>
          <w:rFonts w:asciiTheme="minorHAnsi" w:hAnsiTheme="minorHAnsi" w:cstheme="minorHAnsi"/>
          <w:b/>
          <w:i/>
          <w:sz w:val="20"/>
          <w:szCs w:val="20"/>
        </w:rPr>
        <w:t xml:space="preserve"> </w:t>
      </w:r>
    </w:p>
    <w:p w:rsidR="002B079C" w:rsidRPr="00552DA0" w:rsidRDefault="002B079C" w:rsidP="00D25FA1">
      <w:pPr>
        <w:spacing w:after="0" w:line="360" w:lineRule="auto"/>
        <w:ind w:left="142"/>
        <w:jc w:val="both"/>
        <w:rPr>
          <w:rFonts w:asciiTheme="minorHAnsi" w:hAnsiTheme="minorHAnsi" w:cstheme="minorHAnsi"/>
          <w:i/>
          <w:sz w:val="20"/>
          <w:szCs w:val="20"/>
        </w:rPr>
      </w:pPr>
      <w:r w:rsidRPr="00552DA0">
        <w:rPr>
          <w:rFonts w:asciiTheme="minorHAnsi" w:hAnsiTheme="minorHAnsi" w:cstheme="minorHAnsi"/>
          <w:i/>
          <w:sz w:val="20"/>
          <w:szCs w:val="20"/>
        </w:rPr>
        <w:t>Oferty, w których</w:t>
      </w:r>
      <w:r w:rsidRPr="00552DA0">
        <w:rPr>
          <w:rFonts w:asciiTheme="minorHAnsi" w:hAnsiTheme="minorHAnsi" w:cstheme="minorHAnsi"/>
          <w:b/>
          <w:i/>
          <w:sz w:val="20"/>
          <w:szCs w:val="20"/>
        </w:rPr>
        <w:t xml:space="preserve"> termin realizacji dostaw częściowych wynosić będzie więcej niż 4 </w:t>
      </w:r>
      <w:r w:rsidRPr="00552DA0">
        <w:rPr>
          <w:rFonts w:asciiTheme="minorHAnsi" w:hAnsiTheme="minorHAnsi" w:cstheme="minorHAnsi"/>
          <w:b/>
          <w:bCs/>
          <w:i/>
          <w:sz w:val="20"/>
          <w:szCs w:val="20"/>
        </w:rPr>
        <w:t>dni</w:t>
      </w:r>
      <w:r w:rsidRPr="00552DA0">
        <w:rPr>
          <w:rFonts w:asciiTheme="minorHAnsi" w:hAnsiTheme="minorHAnsi" w:cstheme="minorHAnsi"/>
          <w:b/>
          <w:i/>
          <w:sz w:val="20"/>
          <w:szCs w:val="20"/>
        </w:rPr>
        <w:t xml:space="preserve"> </w:t>
      </w:r>
      <w:r w:rsidRPr="00552DA0">
        <w:rPr>
          <w:rFonts w:asciiTheme="minorHAnsi" w:hAnsiTheme="minorHAnsi" w:cstheme="minorHAnsi"/>
          <w:b/>
          <w:bCs/>
          <w:i/>
          <w:sz w:val="20"/>
          <w:szCs w:val="20"/>
        </w:rPr>
        <w:t>robocze</w:t>
      </w:r>
      <w:r w:rsidR="00DB6280" w:rsidRPr="00552DA0">
        <w:rPr>
          <w:rFonts w:asciiTheme="minorHAnsi" w:hAnsiTheme="minorHAnsi" w:cstheme="minorHAnsi"/>
          <w:b/>
          <w:bCs/>
          <w:i/>
          <w:sz w:val="20"/>
          <w:szCs w:val="20"/>
        </w:rPr>
        <w:t xml:space="preserve"> (dla zadania 2 więcej niż 7 dni roboczych)</w:t>
      </w:r>
      <w:r w:rsidRPr="00552DA0">
        <w:rPr>
          <w:rFonts w:asciiTheme="minorHAnsi" w:hAnsiTheme="minorHAnsi" w:cstheme="minorHAnsi"/>
          <w:b/>
          <w:bCs/>
          <w:i/>
          <w:sz w:val="20"/>
          <w:szCs w:val="20"/>
        </w:rPr>
        <w:t xml:space="preserve">, </w:t>
      </w:r>
      <w:r w:rsidRPr="00552DA0">
        <w:rPr>
          <w:rFonts w:asciiTheme="minorHAnsi" w:hAnsiTheme="minorHAnsi" w:cstheme="minorHAnsi"/>
          <w:bCs/>
          <w:i/>
          <w:sz w:val="20"/>
          <w:szCs w:val="20"/>
        </w:rPr>
        <w:t>b</w:t>
      </w:r>
      <w:r w:rsidRPr="00552DA0">
        <w:rPr>
          <w:rFonts w:asciiTheme="minorHAnsi" w:hAnsiTheme="minorHAnsi" w:cstheme="minorHAnsi"/>
          <w:i/>
          <w:sz w:val="20"/>
          <w:szCs w:val="20"/>
        </w:rPr>
        <w:t xml:space="preserve">ędą podlegały odrzuceniu na podstawie </w:t>
      </w:r>
      <w:r w:rsidRPr="00552DA0">
        <w:rPr>
          <w:rFonts w:asciiTheme="minorHAnsi" w:hAnsiTheme="minorHAnsi" w:cstheme="minorHAnsi"/>
          <w:bCs/>
          <w:i/>
          <w:sz w:val="20"/>
          <w:szCs w:val="20"/>
        </w:rPr>
        <w:t>art. 226 ust 1 pkt 5 SWZ (treść niezgodna z warunkami zamówienia)</w:t>
      </w:r>
      <w:r w:rsidRPr="00552DA0">
        <w:rPr>
          <w:rFonts w:asciiTheme="minorHAnsi" w:hAnsiTheme="minorHAnsi" w:cstheme="minorHAnsi"/>
          <w:i/>
          <w:sz w:val="20"/>
          <w:szCs w:val="20"/>
        </w:rPr>
        <w:t>.</w:t>
      </w:r>
    </w:p>
    <w:p w:rsidR="002B079C" w:rsidRPr="00552DA0" w:rsidRDefault="002B079C" w:rsidP="00D25FA1">
      <w:pPr>
        <w:spacing w:after="0" w:line="360" w:lineRule="auto"/>
        <w:ind w:left="142"/>
        <w:jc w:val="both"/>
        <w:rPr>
          <w:rFonts w:asciiTheme="minorHAnsi" w:hAnsiTheme="minorHAnsi" w:cstheme="minorHAnsi"/>
          <w:i/>
          <w:sz w:val="20"/>
          <w:szCs w:val="20"/>
        </w:rPr>
      </w:pPr>
      <w:r w:rsidRPr="00552DA0">
        <w:rPr>
          <w:rFonts w:asciiTheme="minorHAnsi" w:hAnsiTheme="minorHAnsi" w:cstheme="minorHAnsi"/>
          <w:i/>
          <w:sz w:val="20"/>
          <w:szCs w:val="20"/>
        </w:rPr>
        <w:t>W przypadku, gdy</w:t>
      </w:r>
      <w:r w:rsidRPr="00552DA0">
        <w:rPr>
          <w:rFonts w:asciiTheme="minorHAnsi" w:hAnsiTheme="minorHAnsi" w:cstheme="minorHAnsi"/>
          <w:b/>
          <w:i/>
          <w:sz w:val="20"/>
          <w:szCs w:val="20"/>
        </w:rPr>
        <w:t xml:space="preserve"> Wykonawca nie wskaże w ofercie terminu dostawy cząstkowej </w:t>
      </w:r>
      <w:r w:rsidRPr="00552DA0">
        <w:rPr>
          <w:rFonts w:asciiTheme="minorHAnsi" w:hAnsiTheme="minorHAnsi" w:cstheme="minorHAnsi"/>
          <w:i/>
          <w:sz w:val="20"/>
          <w:szCs w:val="20"/>
        </w:rPr>
        <w:t>Zamawiający przyjmie, że Wykonawca złożył ofertę z maksymalnym terminem realizacji zamówień cząstkowych.</w:t>
      </w:r>
      <w:r w:rsidR="00D25FA1" w:rsidRPr="00552DA0">
        <w:rPr>
          <w:rFonts w:asciiTheme="minorHAnsi" w:hAnsiTheme="minorHAnsi" w:cstheme="minorHAnsi"/>
          <w:i/>
          <w:sz w:val="20"/>
          <w:szCs w:val="20"/>
        </w:rPr>
        <w:t>”</w:t>
      </w:r>
    </w:p>
    <w:p w:rsidR="00EB298D" w:rsidRPr="00552DA0" w:rsidRDefault="00EB298D" w:rsidP="00DB272A">
      <w:pPr>
        <w:tabs>
          <w:tab w:val="left" w:pos="284"/>
          <w:tab w:val="left" w:pos="1080"/>
        </w:tabs>
        <w:spacing w:after="0" w:line="240" w:lineRule="auto"/>
        <w:ind w:left="284"/>
        <w:jc w:val="both"/>
        <w:rPr>
          <w:rFonts w:asciiTheme="minorHAnsi" w:hAnsiTheme="minorHAnsi" w:cstheme="minorHAnsi"/>
          <w:sz w:val="20"/>
          <w:szCs w:val="20"/>
        </w:rPr>
      </w:pPr>
    </w:p>
    <w:p w:rsidR="00DB272A" w:rsidRPr="00552DA0" w:rsidRDefault="00DB272A" w:rsidP="00D93CBC">
      <w:pPr>
        <w:spacing w:after="0"/>
        <w:ind w:left="142"/>
        <w:rPr>
          <w:rFonts w:asciiTheme="minorHAnsi" w:hAnsiTheme="minorHAnsi" w:cstheme="minorHAnsi"/>
          <w:b/>
          <w:color w:val="auto"/>
          <w:sz w:val="20"/>
          <w:szCs w:val="20"/>
          <w:shd w:val="clear" w:color="auto" w:fill="FFFFFF"/>
        </w:rPr>
      </w:pPr>
    </w:p>
    <w:p w:rsidR="00D93CBC" w:rsidRPr="00552DA0" w:rsidRDefault="00D93CBC" w:rsidP="00D93CBC">
      <w:pPr>
        <w:spacing w:after="0"/>
        <w:ind w:left="142"/>
        <w:rPr>
          <w:rFonts w:asciiTheme="minorHAnsi" w:hAnsiTheme="minorHAnsi" w:cstheme="minorHAnsi"/>
          <w:b/>
          <w:color w:val="auto"/>
          <w:sz w:val="20"/>
          <w:szCs w:val="20"/>
          <w:shd w:val="clear" w:color="auto" w:fill="FFFFFF"/>
        </w:rPr>
      </w:pPr>
    </w:p>
    <w:p w:rsidR="00D93CBC" w:rsidRPr="00552DA0" w:rsidRDefault="00D93CBC" w:rsidP="00D93CBC">
      <w:pPr>
        <w:spacing w:after="0"/>
        <w:ind w:left="142"/>
        <w:rPr>
          <w:rFonts w:asciiTheme="minorHAnsi" w:hAnsiTheme="minorHAnsi" w:cstheme="minorHAnsi"/>
          <w:b/>
          <w:color w:val="auto"/>
          <w:sz w:val="20"/>
          <w:szCs w:val="20"/>
          <w:shd w:val="clear" w:color="auto" w:fill="FFFFFF"/>
        </w:rPr>
      </w:pPr>
    </w:p>
    <w:p w:rsidR="00A3434A" w:rsidRDefault="00A3434A" w:rsidP="00BF6A4B">
      <w:pPr>
        <w:spacing w:after="0" w:line="240" w:lineRule="auto"/>
        <w:ind w:left="5664"/>
        <w:jc w:val="center"/>
        <w:rPr>
          <w:rFonts w:asciiTheme="minorHAnsi" w:hAnsiTheme="minorHAnsi" w:cstheme="minorHAnsi"/>
          <w:b/>
          <w:sz w:val="20"/>
          <w:szCs w:val="20"/>
        </w:rPr>
      </w:pPr>
      <w:r w:rsidRPr="00552DA0">
        <w:rPr>
          <w:rFonts w:asciiTheme="minorHAnsi" w:hAnsiTheme="minorHAnsi" w:cstheme="minorHAnsi"/>
          <w:b/>
          <w:sz w:val="20"/>
          <w:szCs w:val="20"/>
        </w:rPr>
        <w:t>Z poważaniem</w:t>
      </w:r>
    </w:p>
    <w:p w:rsidR="00671454" w:rsidRDefault="00671454" w:rsidP="00BF6A4B">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Dyrektor USK nr 2 PUM</w:t>
      </w:r>
    </w:p>
    <w:p w:rsidR="00671454" w:rsidRPr="00552DA0" w:rsidRDefault="00671454" w:rsidP="00BF6A4B">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 xml:space="preserve">  </w:t>
      </w:r>
      <w:bookmarkStart w:id="0" w:name="_GoBack"/>
      <w:bookmarkEnd w:id="0"/>
      <w:r>
        <w:rPr>
          <w:rFonts w:asciiTheme="minorHAnsi" w:hAnsiTheme="minorHAnsi" w:cstheme="minorHAnsi"/>
          <w:b/>
          <w:sz w:val="20"/>
          <w:szCs w:val="20"/>
        </w:rPr>
        <w:t>/podpis w oryginale/</w:t>
      </w:r>
    </w:p>
    <w:p w:rsidR="00077319" w:rsidRDefault="00077319" w:rsidP="00DA74A6">
      <w:pPr>
        <w:spacing w:after="0" w:line="240" w:lineRule="auto"/>
        <w:ind w:left="851"/>
        <w:rPr>
          <w:rFonts w:asciiTheme="minorHAnsi" w:hAnsiTheme="minorHAnsi" w:cstheme="minorHAnsi"/>
          <w:b/>
          <w:sz w:val="20"/>
          <w:szCs w:val="20"/>
        </w:rPr>
      </w:pPr>
    </w:p>
    <w:p w:rsidR="007A212B" w:rsidRPr="00552DA0" w:rsidRDefault="007A212B" w:rsidP="00DA74A6">
      <w:pPr>
        <w:spacing w:after="0" w:line="240" w:lineRule="auto"/>
        <w:ind w:left="851"/>
        <w:rPr>
          <w:rFonts w:asciiTheme="minorHAnsi" w:hAnsiTheme="minorHAnsi" w:cstheme="minorHAnsi"/>
          <w:b/>
          <w:sz w:val="20"/>
          <w:szCs w:val="20"/>
        </w:rPr>
      </w:pPr>
    </w:p>
    <w:p w:rsidR="00A3434A" w:rsidRPr="00552DA0" w:rsidRDefault="00A3434A" w:rsidP="00DA74A6">
      <w:pPr>
        <w:spacing w:after="0" w:line="240" w:lineRule="auto"/>
        <w:ind w:left="851"/>
        <w:rPr>
          <w:rFonts w:asciiTheme="minorHAnsi" w:hAnsiTheme="minorHAnsi" w:cstheme="minorHAnsi"/>
          <w:b/>
          <w:sz w:val="20"/>
          <w:szCs w:val="20"/>
        </w:rPr>
      </w:pPr>
      <w:r w:rsidRPr="00552DA0">
        <w:rPr>
          <w:rFonts w:asciiTheme="minorHAnsi" w:hAnsiTheme="minorHAnsi" w:cstheme="minorHAnsi"/>
          <w:b/>
          <w:sz w:val="20"/>
          <w:szCs w:val="20"/>
        </w:rPr>
        <w:t xml:space="preserve">   </w:t>
      </w:r>
    </w:p>
    <w:p w:rsidR="00A3434A" w:rsidRDefault="00A3434A" w:rsidP="00DA74A6">
      <w:pPr>
        <w:spacing w:after="0" w:line="240" w:lineRule="auto"/>
        <w:ind w:left="851"/>
        <w:rPr>
          <w:rFonts w:asciiTheme="minorHAnsi" w:hAnsiTheme="minorHAnsi" w:cstheme="minorHAnsi"/>
          <w:b/>
          <w:sz w:val="20"/>
          <w:szCs w:val="20"/>
        </w:rPr>
      </w:pPr>
    </w:p>
    <w:p w:rsidR="007A212B" w:rsidRDefault="007A212B" w:rsidP="00DA74A6">
      <w:pPr>
        <w:spacing w:after="0" w:line="240" w:lineRule="auto"/>
        <w:ind w:left="851"/>
        <w:rPr>
          <w:rFonts w:asciiTheme="minorHAnsi" w:hAnsiTheme="minorHAnsi" w:cstheme="minorHAnsi"/>
          <w:b/>
          <w:sz w:val="20"/>
          <w:szCs w:val="20"/>
        </w:rPr>
      </w:pPr>
    </w:p>
    <w:p w:rsidR="007A212B" w:rsidRDefault="007A212B" w:rsidP="00DA74A6">
      <w:pPr>
        <w:spacing w:after="0" w:line="240" w:lineRule="auto"/>
        <w:ind w:left="851"/>
        <w:rPr>
          <w:rFonts w:asciiTheme="minorHAnsi" w:hAnsiTheme="minorHAnsi" w:cstheme="minorHAnsi"/>
          <w:b/>
          <w:sz w:val="20"/>
          <w:szCs w:val="20"/>
        </w:rPr>
      </w:pPr>
    </w:p>
    <w:p w:rsidR="00BF6A4B" w:rsidRDefault="00BF6A4B" w:rsidP="00DA74A6">
      <w:pPr>
        <w:spacing w:after="0" w:line="240" w:lineRule="auto"/>
        <w:ind w:left="851"/>
        <w:rPr>
          <w:rFonts w:asciiTheme="minorHAnsi" w:hAnsiTheme="minorHAnsi" w:cstheme="minorHAnsi"/>
          <w:b/>
          <w:sz w:val="20"/>
          <w:szCs w:val="20"/>
        </w:rPr>
      </w:pPr>
    </w:p>
    <w:p w:rsidR="00BF6A4B" w:rsidRDefault="00BF6A4B" w:rsidP="00DA74A6">
      <w:pPr>
        <w:spacing w:after="0" w:line="240" w:lineRule="auto"/>
        <w:ind w:left="851"/>
        <w:rPr>
          <w:rFonts w:asciiTheme="minorHAnsi" w:hAnsiTheme="minorHAnsi" w:cstheme="minorHAnsi"/>
          <w:b/>
          <w:sz w:val="20"/>
          <w:szCs w:val="20"/>
        </w:rPr>
      </w:pPr>
    </w:p>
    <w:p w:rsidR="00BF6A4B" w:rsidRDefault="00BF6A4B" w:rsidP="00DA74A6">
      <w:pPr>
        <w:spacing w:after="0" w:line="240" w:lineRule="auto"/>
        <w:ind w:left="851"/>
        <w:rPr>
          <w:rFonts w:asciiTheme="minorHAnsi" w:hAnsiTheme="minorHAnsi" w:cstheme="minorHAnsi"/>
          <w:b/>
          <w:sz w:val="20"/>
          <w:szCs w:val="20"/>
        </w:rPr>
      </w:pPr>
    </w:p>
    <w:p w:rsidR="00BF6A4B" w:rsidRDefault="00BF6A4B" w:rsidP="00DA74A6">
      <w:pPr>
        <w:spacing w:after="0" w:line="240" w:lineRule="auto"/>
        <w:ind w:left="851"/>
        <w:rPr>
          <w:rFonts w:asciiTheme="minorHAnsi" w:hAnsiTheme="minorHAnsi" w:cstheme="minorHAnsi"/>
          <w:b/>
          <w:sz w:val="20"/>
          <w:szCs w:val="20"/>
        </w:rPr>
      </w:pPr>
    </w:p>
    <w:p w:rsidR="00BF6A4B" w:rsidRDefault="00BF6A4B" w:rsidP="00DA74A6">
      <w:pPr>
        <w:spacing w:after="0" w:line="240" w:lineRule="auto"/>
        <w:ind w:left="851"/>
        <w:rPr>
          <w:rFonts w:asciiTheme="minorHAnsi" w:hAnsiTheme="minorHAnsi" w:cstheme="minorHAnsi"/>
          <w:b/>
          <w:sz w:val="20"/>
          <w:szCs w:val="20"/>
        </w:rPr>
      </w:pPr>
    </w:p>
    <w:p w:rsidR="00BF6A4B" w:rsidRPr="00552DA0" w:rsidRDefault="00BF6A4B" w:rsidP="00DA74A6">
      <w:pPr>
        <w:spacing w:after="0" w:line="240" w:lineRule="auto"/>
        <w:ind w:left="851"/>
        <w:rPr>
          <w:rFonts w:asciiTheme="minorHAnsi" w:hAnsiTheme="minorHAnsi" w:cstheme="minorHAnsi"/>
          <w:b/>
          <w:sz w:val="20"/>
          <w:szCs w:val="20"/>
        </w:rPr>
      </w:pPr>
    </w:p>
    <w:p w:rsidR="00A3434A" w:rsidRPr="00552DA0" w:rsidRDefault="00A3434A" w:rsidP="00DA74A6">
      <w:pPr>
        <w:spacing w:after="0" w:line="240" w:lineRule="auto"/>
        <w:ind w:left="851"/>
        <w:rPr>
          <w:rFonts w:asciiTheme="minorHAnsi" w:hAnsiTheme="minorHAnsi" w:cstheme="minorHAnsi"/>
          <w:b/>
          <w:sz w:val="20"/>
          <w:szCs w:val="20"/>
        </w:rPr>
      </w:pPr>
    </w:p>
    <w:p w:rsidR="00A55C4E" w:rsidRPr="00552DA0" w:rsidRDefault="00A55C4E" w:rsidP="00DA74A6">
      <w:pPr>
        <w:spacing w:after="0" w:line="240" w:lineRule="auto"/>
        <w:ind w:left="851"/>
        <w:rPr>
          <w:rFonts w:asciiTheme="minorHAnsi" w:hAnsiTheme="minorHAnsi" w:cstheme="minorHAnsi"/>
          <w:b/>
          <w:sz w:val="20"/>
          <w:szCs w:val="20"/>
        </w:rPr>
      </w:pPr>
    </w:p>
    <w:p w:rsidR="00A3434A" w:rsidRPr="00552DA0" w:rsidRDefault="00A3434A" w:rsidP="00BF6A4B">
      <w:pPr>
        <w:spacing w:after="0" w:line="240" w:lineRule="auto"/>
        <w:ind w:left="142"/>
        <w:rPr>
          <w:rFonts w:asciiTheme="minorHAnsi" w:hAnsiTheme="minorHAnsi" w:cstheme="minorHAnsi"/>
          <w:b/>
          <w:sz w:val="20"/>
          <w:szCs w:val="20"/>
        </w:rPr>
      </w:pPr>
      <w:r w:rsidRPr="00552DA0">
        <w:rPr>
          <w:rFonts w:asciiTheme="minorHAnsi" w:hAnsiTheme="minorHAnsi" w:cstheme="minorHAnsi"/>
          <w:b/>
          <w:sz w:val="20"/>
          <w:szCs w:val="20"/>
        </w:rPr>
        <w:t>Sprawę prowadzi: Przemysław Frączek</w:t>
      </w:r>
    </w:p>
    <w:p w:rsidR="00A3434A" w:rsidRPr="00552DA0" w:rsidRDefault="00A3434A" w:rsidP="00BF6A4B">
      <w:pPr>
        <w:spacing w:after="0" w:line="240" w:lineRule="auto"/>
        <w:ind w:left="142"/>
        <w:rPr>
          <w:rFonts w:asciiTheme="minorHAnsi" w:hAnsiTheme="minorHAnsi" w:cstheme="minorHAnsi"/>
          <w:sz w:val="20"/>
          <w:szCs w:val="20"/>
        </w:rPr>
      </w:pPr>
      <w:r w:rsidRPr="00552DA0">
        <w:rPr>
          <w:rFonts w:asciiTheme="minorHAnsi" w:hAnsiTheme="minorHAnsi" w:cstheme="minorHAnsi"/>
          <w:b/>
          <w:sz w:val="20"/>
          <w:szCs w:val="20"/>
        </w:rPr>
        <w:t>Tel. 91 466-1087</w:t>
      </w:r>
    </w:p>
    <w:p w:rsidR="005D134F" w:rsidRPr="00552DA0" w:rsidRDefault="00A3434A" w:rsidP="00BF6A4B">
      <w:pPr>
        <w:spacing w:after="0" w:line="240" w:lineRule="auto"/>
        <w:ind w:left="142"/>
        <w:jc w:val="both"/>
        <w:rPr>
          <w:rFonts w:asciiTheme="minorHAnsi" w:hAnsiTheme="minorHAnsi" w:cstheme="minorHAnsi"/>
          <w:sz w:val="20"/>
          <w:szCs w:val="20"/>
        </w:rPr>
      </w:pPr>
      <w:r w:rsidRPr="00552DA0">
        <w:rPr>
          <w:rFonts w:asciiTheme="minorHAnsi" w:hAnsiTheme="minorHAnsi" w:cstheme="minorHAnsi"/>
          <w:sz w:val="20"/>
          <w:szCs w:val="20"/>
        </w:rPr>
        <w:t xml:space="preserve">E: </w:t>
      </w:r>
      <w:hyperlink r:id="rId8" w:history="1">
        <w:r w:rsidR="000C2475" w:rsidRPr="00552DA0">
          <w:rPr>
            <w:rStyle w:val="Hipercze"/>
            <w:rFonts w:asciiTheme="minorHAnsi" w:hAnsiTheme="minorHAnsi" w:cstheme="minorHAnsi"/>
            <w:sz w:val="20"/>
            <w:szCs w:val="20"/>
          </w:rPr>
          <w:t>p.fraczek@usk2.szczecin.pl</w:t>
        </w:r>
      </w:hyperlink>
      <w:r w:rsidR="000C2475" w:rsidRPr="00552DA0">
        <w:rPr>
          <w:rFonts w:asciiTheme="minorHAnsi" w:hAnsiTheme="minorHAnsi" w:cstheme="minorHAnsi"/>
          <w:sz w:val="20"/>
          <w:szCs w:val="20"/>
        </w:rPr>
        <w:t xml:space="preserve"> </w:t>
      </w:r>
    </w:p>
    <w:sectPr w:rsidR="005D134F" w:rsidRPr="00552DA0" w:rsidSect="00EE25B9">
      <w:footerReference w:type="default" r:id="rId9"/>
      <w:pgSz w:w="11921" w:h="16850"/>
      <w:pgMar w:top="439" w:right="835" w:bottom="144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1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677F4"/>
    <w:rsid w:val="00077319"/>
    <w:rsid w:val="000A53E4"/>
    <w:rsid w:val="000B0EE5"/>
    <w:rsid w:val="000C2475"/>
    <w:rsid w:val="000C33E6"/>
    <w:rsid w:val="00170755"/>
    <w:rsid w:val="00191655"/>
    <w:rsid w:val="001E3332"/>
    <w:rsid w:val="001E3E2D"/>
    <w:rsid w:val="002453A8"/>
    <w:rsid w:val="0026040B"/>
    <w:rsid w:val="00293A8B"/>
    <w:rsid w:val="002B079C"/>
    <w:rsid w:val="002D13E8"/>
    <w:rsid w:val="002E0D3B"/>
    <w:rsid w:val="00300AE1"/>
    <w:rsid w:val="0030334B"/>
    <w:rsid w:val="003110DB"/>
    <w:rsid w:val="003463B7"/>
    <w:rsid w:val="00385292"/>
    <w:rsid w:val="003C50BE"/>
    <w:rsid w:val="004042D3"/>
    <w:rsid w:val="00407ECF"/>
    <w:rsid w:val="00416225"/>
    <w:rsid w:val="004528F8"/>
    <w:rsid w:val="00455FA9"/>
    <w:rsid w:val="004604C7"/>
    <w:rsid w:val="004A0F9D"/>
    <w:rsid w:val="004A71A3"/>
    <w:rsid w:val="004B4153"/>
    <w:rsid w:val="00552C6D"/>
    <w:rsid w:val="00552DA0"/>
    <w:rsid w:val="005A1E98"/>
    <w:rsid w:val="005A6DF0"/>
    <w:rsid w:val="005B0A95"/>
    <w:rsid w:val="005C748E"/>
    <w:rsid w:val="005D134F"/>
    <w:rsid w:val="005D3CB8"/>
    <w:rsid w:val="006013CA"/>
    <w:rsid w:val="00613CC1"/>
    <w:rsid w:val="0065308D"/>
    <w:rsid w:val="00665C21"/>
    <w:rsid w:val="00671454"/>
    <w:rsid w:val="006F76BE"/>
    <w:rsid w:val="0071704A"/>
    <w:rsid w:val="0076011A"/>
    <w:rsid w:val="007716F6"/>
    <w:rsid w:val="007A212B"/>
    <w:rsid w:val="00805A51"/>
    <w:rsid w:val="00817321"/>
    <w:rsid w:val="0082090C"/>
    <w:rsid w:val="0083410E"/>
    <w:rsid w:val="00865A37"/>
    <w:rsid w:val="008820C9"/>
    <w:rsid w:val="00925ACD"/>
    <w:rsid w:val="00942A25"/>
    <w:rsid w:val="0095344E"/>
    <w:rsid w:val="009625E1"/>
    <w:rsid w:val="009950DA"/>
    <w:rsid w:val="009A3EB9"/>
    <w:rsid w:val="009B2CF7"/>
    <w:rsid w:val="009E65A2"/>
    <w:rsid w:val="00A3434A"/>
    <w:rsid w:val="00A55C4E"/>
    <w:rsid w:val="00A616A3"/>
    <w:rsid w:val="00A73ED7"/>
    <w:rsid w:val="00A93DE1"/>
    <w:rsid w:val="00B516E6"/>
    <w:rsid w:val="00B535BD"/>
    <w:rsid w:val="00BF6A4B"/>
    <w:rsid w:val="00C75231"/>
    <w:rsid w:val="00C96730"/>
    <w:rsid w:val="00CA6C7C"/>
    <w:rsid w:val="00D25FA1"/>
    <w:rsid w:val="00D40A1D"/>
    <w:rsid w:val="00D93CBC"/>
    <w:rsid w:val="00DA74A6"/>
    <w:rsid w:val="00DB263D"/>
    <w:rsid w:val="00DB272A"/>
    <w:rsid w:val="00DB6280"/>
    <w:rsid w:val="00DD646C"/>
    <w:rsid w:val="00E26D18"/>
    <w:rsid w:val="00E6711B"/>
    <w:rsid w:val="00E67D8B"/>
    <w:rsid w:val="00EB298D"/>
    <w:rsid w:val="00ED4EDC"/>
    <w:rsid w:val="00EE25B9"/>
    <w:rsid w:val="00EE61BB"/>
    <w:rsid w:val="00EE7050"/>
    <w:rsid w:val="00F002AD"/>
    <w:rsid w:val="00F009D9"/>
    <w:rsid w:val="00F110A6"/>
    <w:rsid w:val="00F11AC3"/>
    <w:rsid w:val="00F239EB"/>
    <w:rsid w:val="00F37735"/>
    <w:rsid w:val="00F86702"/>
    <w:rsid w:val="00F91F76"/>
    <w:rsid w:val="00FA0F8E"/>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EADB"/>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C6D"/>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1558</Words>
  <Characters>9351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79</cp:revision>
  <cp:lastPrinted>2024-02-27T12:09:00Z</cp:lastPrinted>
  <dcterms:created xsi:type="dcterms:W3CDTF">2024-01-23T11:19:00Z</dcterms:created>
  <dcterms:modified xsi:type="dcterms:W3CDTF">2024-02-27T12:09:00Z</dcterms:modified>
</cp:coreProperties>
</file>