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0" w:rsidRDefault="004E38A0"/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1275"/>
        <w:gridCol w:w="1843"/>
      </w:tblGrid>
      <w:tr w:rsidR="00091362" w:rsidTr="00091362">
        <w:trPr>
          <w:trHeight w:val="556"/>
        </w:trPr>
        <w:tc>
          <w:tcPr>
            <w:tcW w:w="440" w:type="dxa"/>
          </w:tcPr>
          <w:p w:rsidR="00091362" w:rsidRPr="004E38A0" w:rsidRDefault="00091362" w:rsidP="004E38A0">
            <w:pPr>
              <w:rPr>
                <w:sz w:val="16"/>
                <w:szCs w:val="16"/>
              </w:rPr>
            </w:pPr>
          </w:p>
          <w:p w:rsidR="00091362" w:rsidRDefault="00091362" w:rsidP="004E38A0">
            <w:proofErr w:type="spellStart"/>
            <w:r>
              <w:t>Lp</w:t>
            </w:r>
            <w:proofErr w:type="spellEnd"/>
          </w:p>
        </w:tc>
        <w:tc>
          <w:tcPr>
            <w:tcW w:w="3383" w:type="dxa"/>
          </w:tcPr>
          <w:p w:rsidR="00091362" w:rsidRDefault="00091362" w:rsidP="004E38A0"/>
          <w:p w:rsidR="00091362" w:rsidRDefault="00091362" w:rsidP="004E38A0">
            <w:r>
              <w:t>Nazwa sprzętu dielektrycznego</w:t>
            </w:r>
          </w:p>
        </w:tc>
        <w:tc>
          <w:tcPr>
            <w:tcW w:w="1275" w:type="dxa"/>
          </w:tcPr>
          <w:p w:rsidR="00091362" w:rsidRDefault="00091362" w:rsidP="004E38A0"/>
          <w:p w:rsidR="00091362" w:rsidRDefault="00091362" w:rsidP="004E38A0">
            <w:r>
              <w:t>Ilość</w:t>
            </w:r>
          </w:p>
        </w:tc>
        <w:tc>
          <w:tcPr>
            <w:tcW w:w="1843" w:type="dxa"/>
          </w:tcPr>
          <w:p w:rsidR="00091362" w:rsidRDefault="00091362" w:rsidP="004E38A0"/>
          <w:p w:rsidR="00091362" w:rsidRDefault="00091362" w:rsidP="004E38A0">
            <w:r>
              <w:t>Napięcie (</w:t>
            </w:r>
            <w:proofErr w:type="spellStart"/>
            <w:r>
              <w:t>kV</w:t>
            </w:r>
            <w:proofErr w:type="spellEnd"/>
            <w:r>
              <w:t>)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</w:t>
            </w:r>
          </w:p>
        </w:tc>
        <w:tc>
          <w:tcPr>
            <w:tcW w:w="3383" w:type="dxa"/>
          </w:tcPr>
          <w:p w:rsidR="00091362" w:rsidRDefault="00091362" w:rsidP="004E38A0">
            <w:r>
              <w:t>Rękawice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15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2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3,5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3</w:t>
            </w:r>
          </w:p>
        </w:tc>
        <w:tc>
          <w:tcPr>
            <w:tcW w:w="3383" w:type="dxa"/>
          </w:tcPr>
          <w:p w:rsidR="00091362" w:rsidRDefault="00362C4A" w:rsidP="004E38A0">
            <w:r>
              <w:t>półbuty</w:t>
            </w:r>
            <w:r w:rsidR="00091362">
              <w:t xml:space="preserve">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4</w:t>
            </w:r>
          </w:p>
        </w:tc>
        <w:tc>
          <w:tcPr>
            <w:tcW w:w="3383" w:type="dxa"/>
          </w:tcPr>
          <w:p w:rsidR="00091362" w:rsidRDefault="00091362" w:rsidP="004E38A0">
            <w:r>
              <w:t>Półbuty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5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Wskaźnik napięcia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Wskaźnik napięcia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7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Uchwyty </w:t>
            </w:r>
            <w:proofErr w:type="spellStart"/>
            <w:r>
              <w:t>Bm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14</w:t>
            </w:r>
          </w:p>
        </w:tc>
        <w:tc>
          <w:tcPr>
            <w:tcW w:w="1843" w:type="dxa"/>
          </w:tcPr>
          <w:p w:rsidR="00091362" w:rsidRDefault="00091362" w:rsidP="004E38A0">
            <w:r>
              <w:t>0,4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8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</w:t>
            </w:r>
            <w:proofErr w:type="spellStart"/>
            <w:r>
              <w:t>nn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8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9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Drążek </w:t>
            </w:r>
            <w:proofErr w:type="spellStart"/>
            <w:r>
              <w:t>nn</w:t>
            </w:r>
            <w:proofErr w:type="spellEnd"/>
            <w:r>
              <w:t xml:space="preserve"> z linką 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1A39F8" w:rsidTr="00091362">
        <w:tc>
          <w:tcPr>
            <w:tcW w:w="440" w:type="dxa"/>
          </w:tcPr>
          <w:p w:rsidR="001A39F8" w:rsidRDefault="001A39F8" w:rsidP="004E38A0">
            <w:r>
              <w:t>10</w:t>
            </w:r>
          </w:p>
        </w:tc>
        <w:tc>
          <w:tcPr>
            <w:tcW w:w="3383" w:type="dxa"/>
          </w:tcPr>
          <w:p w:rsidR="001A39F8" w:rsidRDefault="001A39F8" w:rsidP="004E38A0">
            <w:r>
              <w:t>Badanie oleju transformatorowego</w:t>
            </w:r>
          </w:p>
          <w:p w:rsidR="001A39F8" w:rsidRDefault="001A39F8" w:rsidP="004E38A0">
            <w:r>
              <w:t xml:space="preserve">- badania podstawowe </w:t>
            </w:r>
            <w:r w:rsidR="004A4AA5">
              <w:t>(</w:t>
            </w:r>
            <w:proofErr w:type="spellStart"/>
            <w:r w:rsidR="004A4AA5">
              <w:t>trafo</w:t>
            </w:r>
            <w:proofErr w:type="spellEnd"/>
            <w:r w:rsidR="004A4AA5">
              <w:t xml:space="preserve"> 15/0,4kV)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A39F8" w:rsidRDefault="001A39F8" w:rsidP="004E38A0">
            <w:r>
              <w:t>1</w:t>
            </w:r>
          </w:p>
        </w:tc>
        <w:tc>
          <w:tcPr>
            <w:tcW w:w="1843" w:type="dxa"/>
          </w:tcPr>
          <w:p w:rsidR="001A39F8" w:rsidRDefault="001A39F8" w:rsidP="004E38A0"/>
        </w:tc>
      </w:tr>
    </w:tbl>
    <w:p w:rsidR="004E38A0" w:rsidRPr="00061B6B" w:rsidRDefault="004E38A0" w:rsidP="00B3315D">
      <w:pPr>
        <w:jc w:val="center"/>
        <w:rPr>
          <w:sz w:val="24"/>
          <w:szCs w:val="24"/>
        </w:rPr>
      </w:pPr>
      <w:r w:rsidRPr="00061B6B">
        <w:rPr>
          <w:sz w:val="24"/>
          <w:szCs w:val="24"/>
        </w:rPr>
        <w:t>Wykonanie badań sprzętu  dielektrycznego</w:t>
      </w:r>
    </w:p>
    <w:p w:rsidR="00B3315D" w:rsidRPr="00061B6B" w:rsidRDefault="00B3315D" w:rsidP="00B3315D">
      <w:pPr>
        <w:rPr>
          <w:sz w:val="24"/>
          <w:szCs w:val="24"/>
        </w:rPr>
      </w:pPr>
      <w:r w:rsidRPr="00061B6B">
        <w:rPr>
          <w:sz w:val="24"/>
          <w:szCs w:val="24"/>
        </w:rPr>
        <w:t xml:space="preserve">Zestawienie sprzętu przewidzianego do badań </w:t>
      </w:r>
    </w:p>
    <w:p w:rsidR="00B3315D" w:rsidRPr="00061B6B" w:rsidRDefault="00B3315D">
      <w:pPr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4E38A0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 xml:space="preserve">Badania należy przeprowadzić w siedzibie zamawiającego </w:t>
      </w:r>
    </w:p>
    <w:p w:rsidR="00091362" w:rsidRPr="00061B6B" w:rsidRDefault="00091362" w:rsidP="004E38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Zamawiający zastrzega możliwość korekty ilościowej dla poszczególnych pozycji</w:t>
      </w:r>
    </w:p>
    <w:p w:rsidR="00B3315D" w:rsidRPr="00061B6B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>Badania należy przeprowadzić zgodnie z:</w:t>
      </w:r>
    </w:p>
    <w:tbl>
      <w:tblPr>
        <w:tblW w:w="8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282"/>
      </w:tblGrid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061B6B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Rodzaj sprzętu</w:t>
            </w:r>
          </w:p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061B6B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Podstawa badań</w:t>
            </w:r>
          </w:p>
        </w:tc>
      </w:tr>
      <w:tr w:rsidR="004E38A0" w:rsidRPr="004E38A0" w:rsidTr="00061B6B">
        <w:trPr>
          <w:trHeight w:val="30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Rękawice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60903:2006</w:t>
            </w:r>
          </w:p>
        </w:tc>
      </w:tr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Półbuty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PN-77C-94136; KOW/S-01/2015</w:t>
            </w:r>
          </w:p>
        </w:tc>
      </w:tr>
      <w:tr w:rsidR="004E38A0" w:rsidRPr="004E38A0" w:rsidTr="00061B6B">
        <w:trPr>
          <w:trHeight w:val="35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Kalosze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50321:2002</w:t>
            </w:r>
          </w:p>
        </w:tc>
      </w:tr>
      <w:tr w:rsidR="004E38A0" w:rsidRPr="004E38A0" w:rsidTr="00061B6B">
        <w:trPr>
          <w:trHeight w:val="35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Drążki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57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Kleszcze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3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Haki ewakuacyjne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4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Uchwyty, chwytaki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6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Wskaźniki napięcia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61243-1:2007</w:t>
            </w:r>
          </w:p>
        </w:tc>
      </w:tr>
      <w:tr w:rsidR="004E38A0" w:rsidRPr="004E38A0" w:rsidTr="00412152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Chodniki i dywaniki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1B6B" w:rsidRPr="004E38A0" w:rsidRDefault="004E38A0" w:rsidP="00061B6B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9F9F9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PN-EN 61111:2009</w:t>
            </w:r>
          </w:p>
        </w:tc>
      </w:tr>
      <w:tr w:rsidR="00061B6B" w:rsidRPr="004E38A0" w:rsidTr="00CC4165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Uziemiacze przenośne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PN-EN 61230:2011</w:t>
            </w:r>
          </w:p>
        </w:tc>
      </w:tr>
    </w:tbl>
    <w:p w:rsidR="004E38A0" w:rsidRPr="004E38A0" w:rsidRDefault="004E38A0" w:rsidP="004E38A0">
      <w:pPr>
        <w:ind w:firstLine="708"/>
      </w:pPr>
    </w:p>
    <w:sectPr w:rsidR="004E38A0" w:rsidRPr="004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6"/>
    <w:rsid w:val="000478A3"/>
    <w:rsid w:val="00061B6B"/>
    <w:rsid w:val="00091362"/>
    <w:rsid w:val="000932A3"/>
    <w:rsid w:val="001A39F8"/>
    <w:rsid w:val="00362C4A"/>
    <w:rsid w:val="004A4AA5"/>
    <w:rsid w:val="004E38A0"/>
    <w:rsid w:val="00634856"/>
    <w:rsid w:val="00B3315D"/>
    <w:rsid w:val="00EC7C9F"/>
    <w:rsid w:val="00F07381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00F6-CD10-4CF8-81DE-7861C0F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3</cp:revision>
  <dcterms:created xsi:type="dcterms:W3CDTF">2024-02-07T12:52:00Z</dcterms:created>
  <dcterms:modified xsi:type="dcterms:W3CDTF">2024-02-07T12:57:00Z</dcterms:modified>
</cp:coreProperties>
</file>