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84E" w14:textId="679BD63B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AAFA036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BED53A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4A5C48FC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EA2106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3D43421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8D84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E3D980C" w14:textId="77777777"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B02DD4">
              <w:rPr>
                <w:bCs/>
              </w:rPr>
              <w:t>art.</w:t>
            </w:r>
            <w:r w:rsidR="00706B6D">
              <w:rPr>
                <w:bCs/>
              </w:rPr>
              <w:t xml:space="preserve">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14:paraId="5BFEDB0D" w14:textId="77777777"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21C152C7" w14:textId="77777777" w:rsidR="00595C96" w:rsidRPr="004E719D" w:rsidRDefault="00595C96" w:rsidP="00595C96">
            <w:pPr>
              <w:ind w:right="-250"/>
              <w:jc w:val="center"/>
              <w:rPr>
                <w:b/>
                <w:bCs/>
                <w:sz w:val="32"/>
                <w:szCs w:val="32"/>
              </w:rPr>
            </w:pPr>
            <w:r w:rsidRPr="004E719D">
              <w:rPr>
                <w:b/>
                <w:bCs/>
                <w:sz w:val="32"/>
                <w:szCs w:val="32"/>
              </w:rPr>
              <w:t>„Budowa kanalizacji sanitarnej w miejscowości Przykona”</w:t>
            </w:r>
          </w:p>
          <w:p w14:paraId="10915850" w14:textId="77777777" w:rsidR="00595C96" w:rsidRDefault="00595C96" w:rsidP="00595C96">
            <w:pPr>
              <w:rPr>
                <w:rFonts w:asciiTheme="majorHAnsi" w:eastAsiaTheme="majorEastAsia" w:hAnsiTheme="majorHAnsi" w:cs="Arial"/>
                <w:b/>
                <w:lang w:eastAsia="en-US"/>
              </w:rPr>
            </w:pPr>
          </w:p>
          <w:p w14:paraId="6A7C4A82" w14:textId="77777777" w:rsidR="00D66C31" w:rsidRPr="009F3F29" w:rsidRDefault="00D66C31" w:rsidP="00595C96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4AE5D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F2F9990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6024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F57A4B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057C5D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424CD6F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8E08F9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9F24AE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1F500663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23250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5C11C813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35B285E6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355F0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78AD55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5426A5D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69B44CD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4F5C9D9" w14:textId="7F7510F4" w:rsidR="00D66C31" w:rsidRPr="00F4449A" w:rsidRDefault="00CB36CA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9D12C4" wp14:editId="63A301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64134</wp:posOffset>
                      </wp:positionV>
                      <wp:extent cx="5838825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9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244D649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48180D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DCEC1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E650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21A6FA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1DE6AE1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CC7899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2DA1DF4" w14:textId="1CE24D5E" w:rsidR="00D66C31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30BEDDF9" w14:textId="25567698" w:rsidR="00E93F22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1107698" w14:textId="32DDED98" w:rsidR="00E93F22" w:rsidRPr="00F4449A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  <w:r>
        <w:rPr>
          <w:lang w:eastAsia="ar-SA"/>
        </w:rPr>
        <w:t>Miejscowość …………………. data …………………………..</w:t>
      </w:r>
    </w:p>
    <w:p w14:paraId="54BBC5EC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42A4D5FC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48B209ED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39EE3D87" w14:textId="24DF28C4" w:rsidR="00E93F22" w:rsidRP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E93F22">
        <w:rPr>
          <w:rFonts w:ascii="Arial" w:hAnsi="Arial" w:cs="Arial"/>
          <w:bCs/>
          <w:iCs/>
          <w:sz w:val="20"/>
          <w:szCs w:val="20"/>
          <w:u w:val="single"/>
        </w:rPr>
        <w:t>UWAGA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! </w:t>
      </w:r>
    </w:p>
    <w:p w14:paraId="03BB24C9" w14:textId="487741BB" w:rsid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D7EE419" w14:textId="77777777" w:rsidR="00E93F22" w:rsidRDefault="00E93F22" w:rsidP="00E93F22"/>
    <w:p w14:paraId="713399B8" w14:textId="77777777" w:rsidR="006370A9" w:rsidRDefault="006370A9"/>
    <w:sectPr w:rsidR="006370A9" w:rsidSect="00B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296077"/>
    <w:rsid w:val="003317BE"/>
    <w:rsid w:val="004E719D"/>
    <w:rsid w:val="00595C96"/>
    <w:rsid w:val="005D10FB"/>
    <w:rsid w:val="006370A9"/>
    <w:rsid w:val="00702BD7"/>
    <w:rsid w:val="00706B6D"/>
    <w:rsid w:val="00844820"/>
    <w:rsid w:val="00B02DD4"/>
    <w:rsid w:val="00BC0167"/>
    <w:rsid w:val="00C2522C"/>
    <w:rsid w:val="00CA4C68"/>
    <w:rsid w:val="00CB36CA"/>
    <w:rsid w:val="00D66C31"/>
    <w:rsid w:val="00DA313E"/>
    <w:rsid w:val="00DB543D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138"/>
  <w15:docId w15:val="{EA3165AE-6A3E-430A-AA05-9EA65CC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2021-09-01T09:25:00Z</cp:lastPrinted>
  <dcterms:created xsi:type="dcterms:W3CDTF">2021-09-01T08:53:00Z</dcterms:created>
  <dcterms:modified xsi:type="dcterms:W3CDTF">2021-09-01T12:29:00Z</dcterms:modified>
</cp:coreProperties>
</file>