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CC61EB" w14:textId="6EA3854B" w:rsidR="00F4226C" w:rsidRPr="005E26A6" w:rsidRDefault="00000000">
      <w:pPr>
        <w:pStyle w:val="Standard"/>
        <w:jc w:val="right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B013C2">
        <w:rPr>
          <w:rFonts w:asciiTheme="majorHAnsi" w:hAnsiTheme="majorHAnsi" w:cstheme="majorHAnsi"/>
          <w:sz w:val="22"/>
          <w:szCs w:val="22"/>
        </w:rPr>
        <w:t>2a</w:t>
      </w:r>
      <w:r w:rsidRPr="005E26A6">
        <w:rPr>
          <w:rFonts w:asciiTheme="majorHAnsi" w:hAnsiTheme="majorHAnsi" w:cstheme="majorHAnsi"/>
          <w:sz w:val="22"/>
          <w:szCs w:val="22"/>
        </w:rPr>
        <w:t xml:space="preserve"> do SWZ</w:t>
      </w:r>
    </w:p>
    <w:p w14:paraId="72D5290B" w14:textId="77777777" w:rsidR="00F4226C" w:rsidRPr="005E26A6" w:rsidRDefault="00F4226C">
      <w:pPr>
        <w:pStyle w:val="Standard"/>
        <w:rPr>
          <w:rFonts w:asciiTheme="majorHAnsi" w:hAnsiTheme="majorHAnsi" w:cstheme="majorHAnsi"/>
          <w:sz w:val="22"/>
          <w:szCs w:val="22"/>
        </w:rPr>
      </w:pPr>
    </w:p>
    <w:p w14:paraId="541E4DE6" w14:textId="77777777" w:rsidR="00F4226C" w:rsidRPr="005E26A6" w:rsidRDefault="00000000">
      <w:pPr>
        <w:pStyle w:val="Standard"/>
        <w:tabs>
          <w:tab w:val="left" w:pos="681"/>
        </w:tabs>
        <w:jc w:val="center"/>
        <w:rPr>
          <w:rFonts w:asciiTheme="majorHAnsi" w:eastAsia="Calibri" w:hAnsiTheme="majorHAnsi" w:cstheme="majorHAnsi"/>
          <w:color w:val="000000"/>
        </w:rPr>
      </w:pPr>
      <w:r w:rsidRPr="005E26A6">
        <w:rPr>
          <w:rFonts w:asciiTheme="majorHAnsi" w:eastAsia="Calibri" w:hAnsiTheme="majorHAnsi" w:cstheme="majorHAnsi"/>
          <w:color w:val="000000"/>
        </w:rPr>
        <w:t>Wzór umowy powierzenia przetwarzania danych osobowych</w:t>
      </w:r>
    </w:p>
    <w:p w14:paraId="299F4F6A" w14:textId="77777777" w:rsidR="00F4226C" w:rsidRPr="005E26A6" w:rsidRDefault="00F4226C">
      <w:pPr>
        <w:pStyle w:val="Standard"/>
        <w:tabs>
          <w:tab w:val="left" w:pos="681"/>
        </w:tabs>
        <w:jc w:val="center"/>
        <w:rPr>
          <w:rFonts w:asciiTheme="majorHAnsi" w:eastAsia="Calibri" w:hAnsiTheme="majorHAnsi" w:cstheme="majorHAnsi"/>
          <w:i/>
          <w:sz w:val="22"/>
          <w:szCs w:val="22"/>
        </w:rPr>
      </w:pPr>
    </w:p>
    <w:p w14:paraId="5FB66DB2" w14:textId="77777777" w:rsidR="00F4226C" w:rsidRPr="005E26A6" w:rsidRDefault="00000000">
      <w:pPr>
        <w:pStyle w:val="Tytu"/>
        <w:rPr>
          <w:rFonts w:asciiTheme="majorHAnsi" w:eastAsia="Calibri" w:hAnsiTheme="majorHAnsi" w:cstheme="majorHAnsi"/>
          <w:b w:val="0"/>
          <w:bCs w:val="0"/>
          <w:sz w:val="22"/>
          <w:szCs w:val="22"/>
        </w:rPr>
      </w:pPr>
      <w:r w:rsidRPr="005E26A6">
        <w:rPr>
          <w:rFonts w:asciiTheme="majorHAnsi" w:eastAsia="Calibri" w:hAnsiTheme="majorHAnsi" w:cstheme="majorHAnsi"/>
          <w:b w:val="0"/>
          <w:bCs w:val="0"/>
          <w:sz w:val="22"/>
          <w:szCs w:val="22"/>
        </w:rPr>
        <w:t xml:space="preserve">Umowa </w:t>
      </w:r>
      <w:r w:rsidRPr="005E26A6">
        <w:rPr>
          <w:rFonts w:asciiTheme="majorHAnsi" w:eastAsia="Calibri" w:hAnsiTheme="majorHAnsi" w:cstheme="majorHAnsi"/>
          <w:b w:val="0"/>
          <w:bCs w:val="0"/>
          <w:color w:val="000000"/>
          <w:kern w:val="3"/>
          <w:sz w:val="24"/>
          <w:lang w:eastAsia="zh-CN" w:bidi="hi-IN"/>
        </w:rPr>
        <w:t xml:space="preserve">powierzenia przetwarzania danych osobowych </w:t>
      </w:r>
      <w:r w:rsidRPr="005E26A6">
        <w:rPr>
          <w:rFonts w:asciiTheme="majorHAnsi" w:eastAsia="Calibri" w:hAnsiTheme="majorHAnsi" w:cstheme="majorHAnsi"/>
          <w:b w:val="0"/>
          <w:bCs w:val="0"/>
          <w:sz w:val="22"/>
          <w:szCs w:val="22"/>
        </w:rPr>
        <w:t>nr ……………</w:t>
      </w:r>
    </w:p>
    <w:p w14:paraId="749B3DD9" w14:textId="5E77A48F" w:rsidR="00F4226C" w:rsidRPr="005E26A6" w:rsidRDefault="00000000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eastAsia="Calibri" w:hAnsiTheme="majorHAnsi" w:cstheme="majorHAnsi"/>
          <w:sz w:val="22"/>
          <w:szCs w:val="22"/>
        </w:rPr>
        <w:t>zawarta w dniu ……………………… 202</w:t>
      </w:r>
      <w:r w:rsidR="00B013C2">
        <w:rPr>
          <w:rFonts w:asciiTheme="majorHAnsi" w:eastAsia="Calibri" w:hAnsiTheme="majorHAnsi" w:cstheme="majorHAnsi"/>
          <w:sz w:val="22"/>
          <w:szCs w:val="22"/>
        </w:rPr>
        <w:t>4</w:t>
      </w:r>
      <w:r w:rsidRPr="005E26A6">
        <w:rPr>
          <w:rFonts w:asciiTheme="majorHAnsi" w:eastAsia="Calibri" w:hAnsiTheme="majorHAnsi" w:cstheme="majorHAnsi"/>
          <w:sz w:val="22"/>
          <w:szCs w:val="22"/>
        </w:rPr>
        <w:t xml:space="preserve"> r. w …………………….w związku z zawarciem umowy nr ……………, której sposób i warunki realizacji reguluje w zakresie wymagań przetwarzania danych osobowych, pomiędzy:</w:t>
      </w:r>
    </w:p>
    <w:p w14:paraId="65870BF3" w14:textId="39C32E8E" w:rsidR="00F4226C" w:rsidRPr="005E26A6" w:rsidRDefault="00000000">
      <w:pPr>
        <w:pStyle w:val="Standard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5E26A6">
        <w:rPr>
          <w:rFonts w:asciiTheme="majorHAnsi" w:eastAsia="Calibri" w:hAnsiTheme="majorHAnsi" w:cstheme="majorHAnsi"/>
          <w:sz w:val="22"/>
          <w:szCs w:val="22"/>
        </w:rPr>
        <w:t>Administratorem Danych</w:t>
      </w:r>
    </w:p>
    <w:p w14:paraId="08E2631E" w14:textId="0FDDD195" w:rsidR="00F4226C" w:rsidRPr="005E26A6" w:rsidRDefault="00000000">
      <w:pPr>
        <w:pStyle w:val="Standard"/>
        <w:jc w:val="both"/>
        <w:rPr>
          <w:rFonts w:asciiTheme="majorHAnsi" w:eastAsia="Calibri" w:hAnsiTheme="majorHAnsi" w:cstheme="majorHAnsi"/>
          <w:sz w:val="22"/>
          <w:szCs w:val="22"/>
        </w:rPr>
      </w:pPr>
      <w:r w:rsidRPr="005E26A6">
        <w:rPr>
          <w:rFonts w:asciiTheme="majorHAnsi" w:eastAsia="Calibri" w:hAnsiTheme="majorHAnsi" w:cstheme="majorHAnsi"/>
          <w:sz w:val="22"/>
          <w:szCs w:val="22"/>
        </w:rPr>
        <w:t>zwanym dalej także „Powierzającym” lub „Stroną Powierzającą”</w:t>
      </w:r>
    </w:p>
    <w:p w14:paraId="774F7D09" w14:textId="77777777" w:rsidR="00F4226C" w:rsidRPr="005E26A6" w:rsidRDefault="00000000">
      <w:pPr>
        <w:pStyle w:val="Standard"/>
        <w:rPr>
          <w:rFonts w:asciiTheme="majorHAnsi" w:eastAsia="Calibri" w:hAnsiTheme="majorHAnsi" w:cstheme="majorHAnsi"/>
          <w:sz w:val="22"/>
          <w:szCs w:val="22"/>
        </w:rPr>
      </w:pPr>
      <w:r w:rsidRPr="005E26A6">
        <w:rPr>
          <w:rFonts w:asciiTheme="majorHAnsi" w:eastAsia="Calibri" w:hAnsiTheme="majorHAnsi" w:cstheme="majorHAnsi"/>
          <w:sz w:val="22"/>
          <w:szCs w:val="22"/>
        </w:rPr>
        <w:t>a</w:t>
      </w:r>
    </w:p>
    <w:p w14:paraId="3F7CBE47" w14:textId="4BBE0C5B" w:rsidR="00F4226C" w:rsidRPr="005E26A6" w:rsidRDefault="00000000">
      <w:pPr>
        <w:pStyle w:val="Standard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eastAsia="Calibri" w:hAnsiTheme="majorHAnsi" w:cstheme="majorHAnsi"/>
          <w:sz w:val="22"/>
          <w:szCs w:val="22"/>
        </w:rPr>
        <w:t>………………………………………………….......…..…..…..…..…..…......…..….….…….….…..…..………..…….….……..…..….</w:t>
      </w:r>
    </w:p>
    <w:p w14:paraId="2F9C74F3" w14:textId="54ECE6FC" w:rsidR="00F4226C" w:rsidRPr="005E26A6" w:rsidRDefault="00000000">
      <w:pPr>
        <w:pStyle w:val="Standard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eastAsia="Calibri" w:hAnsiTheme="majorHAnsi" w:cstheme="majorHAnsi"/>
          <w:sz w:val="22"/>
          <w:szCs w:val="22"/>
        </w:rPr>
        <w:t>zwanym dalej Wykonawcą, łącznie zaś zwanymi Stronami Umowy;</w:t>
      </w:r>
    </w:p>
    <w:p w14:paraId="36DB6E80" w14:textId="77777777" w:rsidR="00F4226C" w:rsidRPr="005E26A6" w:rsidRDefault="00F4226C">
      <w:pPr>
        <w:pStyle w:val="Standard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B2AF606" w14:textId="77777777" w:rsidR="00F4226C" w:rsidRPr="005E26A6" w:rsidRDefault="00000000">
      <w:pPr>
        <w:pStyle w:val="Standard"/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t>§ 1</w:t>
      </w:r>
    </w:p>
    <w:p w14:paraId="5A2D0FA2" w14:textId="77777777" w:rsidR="00F4226C" w:rsidRPr="005E26A6" w:rsidRDefault="00000000">
      <w:pPr>
        <w:pStyle w:val="Standard"/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t>Definicje</w:t>
      </w:r>
    </w:p>
    <w:p w14:paraId="0DBD9052" w14:textId="77777777" w:rsidR="00F4226C" w:rsidRPr="005E26A6" w:rsidRDefault="00000000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Na użytek niniejszej umowy powierzenia przetwarzania danych osobowych:</w:t>
      </w:r>
    </w:p>
    <w:p w14:paraId="4C8D4D74" w14:textId="77777777" w:rsidR="005E26A6" w:rsidRDefault="005E26A6" w:rsidP="005E26A6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b/>
          <w:bCs/>
          <w:sz w:val="22"/>
          <w:szCs w:val="22"/>
        </w:rPr>
        <w:t>„</w:t>
      </w:r>
      <w:r w:rsidR="00000000" w:rsidRPr="005E26A6">
        <w:rPr>
          <w:rFonts w:asciiTheme="majorHAnsi" w:hAnsiTheme="majorHAnsi" w:cstheme="majorHAnsi"/>
          <w:b/>
          <w:bCs/>
          <w:sz w:val="22"/>
          <w:szCs w:val="22"/>
        </w:rPr>
        <w:t>Umowa”</w:t>
      </w:r>
      <w:r w:rsidR="00000000" w:rsidRPr="005E26A6">
        <w:rPr>
          <w:rFonts w:asciiTheme="majorHAnsi" w:hAnsiTheme="majorHAnsi" w:cstheme="majorHAnsi"/>
          <w:sz w:val="22"/>
          <w:szCs w:val="22"/>
        </w:rPr>
        <w:t xml:space="preserve"> oznacza niniejszą umowę powierzenia przetwarzania danych osobowych;</w:t>
      </w:r>
    </w:p>
    <w:p w14:paraId="18877DB4" w14:textId="77777777" w:rsidR="005E26A6" w:rsidRDefault="00000000" w:rsidP="005E26A6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b/>
          <w:bCs/>
          <w:sz w:val="22"/>
          <w:szCs w:val="22"/>
        </w:rPr>
        <w:t>„RODO”</w:t>
      </w:r>
      <w:r w:rsidRPr="005E26A6">
        <w:rPr>
          <w:rFonts w:asciiTheme="majorHAnsi" w:hAnsiTheme="majorHAnsi" w:cstheme="majorHAnsi"/>
          <w:sz w:val="22"/>
          <w:szCs w:val="22"/>
        </w:rPr>
        <w:t xml:space="preserve"> oznacza Rozporządzenie Parlamentu Europejskiego i Rady (UE) 2016/679 z dnia 27</w:t>
      </w:r>
      <w:r w:rsidR="005E26A6">
        <w:rPr>
          <w:rFonts w:asciiTheme="majorHAnsi" w:hAnsiTheme="majorHAnsi" w:cstheme="majorHAnsi"/>
          <w:sz w:val="22"/>
          <w:szCs w:val="22"/>
        </w:rPr>
        <w:t xml:space="preserve"> </w:t>
      </w:r>
      <w:r w:rsidRPr="005E26A6">
        <w:rPr>
          <w:rFonts w:asciiTheme="majorHAnsi" w:hAnsiTheme="majorHAnsi" w:cstheme="majorHAnsi"/>
          <w:sz w:val="22"/>
          <w:szCs w:val="22"/>
        </w:rPr>
        <w:t>kwietnia 2016r. w sprawie ochrony osób fizycznych w związku z przetwarzaniem danych osobowych i w sprawie swobodnego przepływu takich danych oraz uchylenia dyrektywy 95/46/WE (ogólne</w:t>
      </w:r>
      <w:r w:rsidR="005E26A6">
        <w:rPr>
          <w:rFonts w:asciiTheme="majorHAnsi" w:hAnsiTheme="majorHAnsi" w:cstheme="majorHAnsi"/>
          <w:sz w:val="22"/>
          <w:szCs w:val="22"/>
        </w:rPr>
        <w:t xml:space="preserve"> </w:t>
      </w:r>
      <w:r w:rsidRPr="005E26A6">
        <w:rPr>
          <w:rFonts w:asciiTheme="majorHAnsi" w:hAnsiTheme="majorHAnsi" w:cstheme="majorHAnsi"/>
          <w:sz w:val="22"/>
          <w:szCs w:val="22"/>
        </w:rPr>
        <w:t>rozporządzenie o</w:t>
      </w:r>
      <w:r w:rsidR="005E26A6">
        <w:rPr>
          <w:rFonts w:asciiTheme="majorHAnsi" w:hAnsiTheme="majorHAnsi" w:cstheme="majorHAnsi"/>
          <w:sz w:val="22"/>
          <w:szCs w:val="22"/>
        </w:rPr>
        <w:t> </w:t>
      </w:r>
      <w:r w:rsidRPr="005E26A6">
        <w:rPr>
          <w:rFonts w:asciiTheme="majorHAnsi" w:hAnsiTheme="majorHAnsi" w:cstheme="majorHAnsi"/>
          <w:sz w:val="22"/>
          <w:szCs w:val="22"/>
        </w:rPr>
        <w:t xml:space="preserve">ochronie danych) (Dz. U. UE. L. z 2016 r. Nr 119, str. 1 z </w:t>
      </w:r>
      <w:proofErr w:type="spellStart"/>
      <w:r w:rsidRPr="005E26A6">
        <w:rPr>
          <w:rFonts w:asciiTheme="majorHAnsi" w:hAnsiTheme="majorHAnsi" w:cstheme="majorHAnsi"/>
          <w:sz w:val="22"/>
          <w:szCs w:val="22"/>
        </w:rPr>
        <w:t>późn</w:t>
      </w:r>
      <w:proofErr w:type="spellEnd"/>
      <w:r w:rsidRPr="005E26A6">
        <w:rPr>
          <w:rFonts w:asciiTheme="majorHAnsi" w:hAnsiTheme="majorHAnsi" w:cstheme="majorHAnsi"/>
          <w:sz w:val="22"/>
          <w:szCs w:val="22"/>
        </w:rPr>
        <w:t>. zm.).</w:t>
      </w:r>
    </w:p>
    <w:p w14:paraId="10CBF2D7" w14:textId="77777777" w:rsidR="005E26A6" w:rsidRDefault="00000000" w:rsidP="005E26A6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„</w:t>
      </w:r>
      <w:r w:rsidRPr="005E26A6">
        <w:rPr>
          <w:rFonts w:asciiTheme="majorHAnsi" w:hAnsiTheme="majorHAnsi" w:cstheme="majorHAnsi"/>
          <w:b/>
          <w:bCs/>
          <w:sz w:val="22"/>
          <w:szCs w:val="22"/>
        </w:rPr>
        <w:t>Administrator danych”</w:t>
      </w:r>
      <w:r w:rsidRPr="005E26A6">
        <w:rPr>
          <w:rFonts w:asciiTheme="majorHAnsi" w:hAnsiTheme="majorHAnsi" w:cstheme="majorHAnsi"/>
          <w:sz w:val="22"/>
          <w:szCs w:val="22"/>
        </w:rPr>
        <w:t xml:space="preserve"> jest administratorem w rozumieniu art. 4 pkt 7 RODO.</w:t>
      </w:r>
    </w:p>
    <w:p w14:paraId="466CD07C" w14:textId="77777777" w:rsidR="005E26A6" w:rsidRDefault="00000000" w:rsidP="005E26A6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b/>
          <w:bCs/>
          <w:sz w:val="22"/>
          <w:szCs w:val="22"/>
        </w:rPr>
        <w:t>„Przetwarzający</w:t>
      </w:r>
      <w:r w:rsidRPr="005E26A6">
        <w:rPr>
          <w:rFonts w:asciiTheme="majorHAnsi" w:hAnsiTheme="majorHAnsi" w:cstheme="majorHAnsi"/>
          <w:sz w:val="22"/>
          <w:szCs w:val="22"/>
        </w:rPr>
        <w:t>” jest podmiotem przetwarzającym w rozumieniu art. 4 pkt 8 RODO.</w:t>
      </w:r>
    </w:p>
    <w:p w14:paraId="67A7E913" w14:textId="0E8604A4" w:rsidR="00F4226C" w:rsidRPr="005E26A6" w:rsidRDefault="00000000" w:rsidP="005E26A6">
      <w:pPr>
        <w:pStyle w:val="Akapitzlist"/>
        <w:numPr>
          <w:ilvl w:val="0"/>
          <w:numId w:val="3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 xml:space="preserve">przez </w:t>
      </w:r>
      <w:r w:rsidRPr="005E26A6">
        <w:rPr>
          <w:rFonts w:asciiTheme="majorHAnsi" w:hAnsiTheme="majorHAnsi" w:cstheme="majorHAnsi"/>
          <w:b/>
          <w:bCs/>
          <w:sz w:val="22"/>
          <w:szCs w:val="22"/>
        </w:rPr>
        <w:t>„pracownika Przetwarzającego”</w:t>
      </w:r>
      <w:r w:rsidRPr="005E26A6">
        <w:rPr>
          <w:rFonts w:asciiTheme="majorHAnsi" w:hAnsiTheme="majorHAnsi" w:cstheme="majorHAnsi"/>
          <w:sz w:val="22"/>
          <w:szCs w:val="22"/>
        </w:rPr>
        <w:t xml:space="preserve"> rozumie się zarówno pracowników zatrudnionych na podstawie stosunku pracy, jak i osoby świadczące czynności na podstawie umów cywilnoprawnych oraz inne osoby świadczące na rzecz i w imieniu Przetwarzającego.</w:t>
      </w:r>
    </w:p>
    <w:p w14:paraId="2C1898DC" w14:textId="77777777" w:rsidR="00F4226C" w:rsidRPr="005E26A6" w:rsidRDefault="00F4226C">
      <w:pPr>
        <w:pStyle w:val="Standard"/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</w:p>
    <w:p w14:paraId="46ACFBE6" w14:textId="77777777" w:rsidR="00F4226C" w:rsidRPr="005E26A6" w:rsidRDefault="00000000">
      <w:pPr>
        <w:pStyle w:val="Standard"/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t>§ 2</w:t>
      </w:r>
    </w:p>
    <w:p w14:paraId="7548876F" w14:textId="05409AAB" w:rsidR="00F4226C" w:rsidRPr="005E26A6" w:rsidRDefault="00000000">
      <w:pPr>
        <w:pStyle w:val="Standard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t>Przedmiot, charakter i cel przetwarzania, rodzaj danych osobowych oraz kategorie osób, których dane dotyczą</w:t>
      </w:r>
    </w:p>
    <w:p w14:paraId="7A80A834" w14:textId="77777777" w:rsidR="00F4226C" w:rsidRPr="005E26A6" w:rsidRDefault="00000000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Administrator danych powierza przetwarzanie danych osobowych Przetwarzającemu w imieniu i na rzecz Administratora, w zakresie i celu określonym w niniejszej Umowie, a Przetwarzający zobowiązuje się do ich przetwarzania zgodnego z prawem i Umową, bez odrębnego wynagrodzenia.</w:t>
      </w:r>
    </w:p>
    <w:p w14:paraId="34C1CEE6" w14:textId="77777777" w:rsidR="00F4226C" w:rsidRPr="005E26A6" w:rsidRDefault="00000000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 xml:space="preserve">Przedmiotem Umowy są dane osobowe przetwarzane w ramach umowy ……………………………………………………... zawartej pomiędzy Stronami, zwanej dalej „Umową główną”, zgromadzone w zbiorach określonych w </w:t>
      </w:r>
      <w:r w:rsidRPr="005E26A6">
        <w:rPr>
          <w:rFonts w:asciiTheme="majorHAnsi" w:hAnsiTheme="majorHAnsi" w:cstheme="majorHAnsi"/>
          <w:b/>
          <w:sz w:val="22"/>
          <w:szCs w:val="22"/>
        </w:rPr>
        <w:t>załączniku nr 1</w:t>
      </w:r>
      <w:r w:rsidRPr="005E26A6">
        <w:rPr>
          <w:rFonts w:asciiTheme="majorHAnsi" w:hAnsiTheme="majorHAnsi" w:cstheme="majorHAnsi"/>
          <w:sz w:val="22"/>
          <w:szCs w:val="22"/>
        </w:rPr>
        <w:t xml:space="preserve"> do Umowy. Rodzaj danych oraz kategorie osób także określono w załączniku nr 1 do Umowy</w:t>
      </w:r>
    </w:p>
    <w:p w14:paraId="0A2B18B6" w14:textId="77777777" w:rsidR="00F4226C" w:rsidRPr="005E26A6" w:rsidRDefault="00000000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Umowa wiąże  Strony z chwilą zawarcia i ulega rozwiązaniu z chwilą rozwiązania Umowy głównej.</w:t>
      </w:r>
    </w:p>
    <w:p w14:paraId="325FB8B6" w14:textId="77777777" w:rsidR="00F4226C" w:rsidRPr="005E26A6" w:rsidRDefault="00000000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Miejscem przetwarzania powierzonych danych osobowych są aktywa teleinformatyczne Administratora danych zlokalizowane w jego siedzibie. Przetwarzanie danych poza aktywami Administratora danych wymaga pisemnego polecenia Administratora danych.</w:t>
      </w:r>
    </w:p>
    <w:p w14:paraId="5A505940" w14:textId="77777777" w:rsidR="00B013C2" w:rsidRDefault="00B013C2">
      <w:pPr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br w:type="page"/>
      </w:r>
    </w:p>
    <w:p w14:paraId="6D9D80D4" w14:textId="700065DA" w:rsidR="00F4226C" w:rsidRPr="005E26A6" w:rsidRDefault="00000000">
      <w:pPr>
        <w:pStyle w:val="Standard"/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lastRenderedPageBreak/>
        <w:t>§ 3</w:t>
      </w:r>
    </w:p>
    <w:p w14:paraId="4E6436D5" w14:textId="1A7A43A7" w:rsidR="00F4226C" w:rsidRPr="005E26A6" w:rsidRDefault="00000000">
      <w:pPr>
        <w:pStyle w:val="Standard"/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t>Obowiązki i prawa Administratora danych</w:t>
      </w:r>
    </w:p>
    <w:p w14:paraId="75985FEB" w14:textId="28F7C60F" w:rsidR="00F4226C" w:rsidRPr="005E26A6" w:rsidRDefault="00000000" w:rsidP="005E26A6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Administrator danych ma obowiązek ściśle współpracować z Przetwarzającym podczas realizacji Umowy, w</w:t>
      </w:r>
      <w:r w:rsidR="00B013C2">
        <w:rPr>
          <w:rFonts w:asciiTheme="majorHAnsi" w:hAnsiTheme="majorHAnsi" w:cstheme="majorHAnsi"/>
          <w:sz w:val="22"/>
          <w:szCs w:val="22"/>
        </w:rPr>
        <w:t> </w:t>
      </w:r>
      <w:r w:rsidRPr="005E26A6">
        <w:rPr>
          <w:rFonts w:asciiTheme="majorHAnsi" w:hAnsiTheme="majorHAnsi" w:cstheme="majorHAnsi"/>
          <w:sz w:val="22"/>
          <w:szCs w:val="22"/>
        </w:rPr>
        <w:t xml:space="preserve">szczególności obowiązek współpracy dotyczy </w:t>
      </w:r>
      <w:proofErr w:type="spellStart"/>
      <w:r w:rsidRPr="005E26A6">
        <w:rPr>
          <w:rFonts w:asciiTheme="majorHAnsi" w:hAnsiTheme="majorHAnsi" w:cstheme="majorHAnsi"/>
          <w:sz w:val="22"/>
          <w:szCs w:val="22"/>
        </w:rPr>
        <w:t>przekazywanianiezbędnych</w:t>
      </w:r>
      <w:proofErr w:type="spellEnd"/>
      <w:r w:rsidRPr="005E26A6">
        <w:rPr>
          <w:rFonts w:asciiTheme="majorHAnsi" w:hAnsiTheme="majorHAnsi" w:cstheme="majorHAnsi"/>
          <w:sz w:val="22"/>
          <w:szCs w:val="22"/>
        </w:rPr>
        <w:t xml:space="preserve"> informacji dotyczących bezpieczeństwa danych osobowych oraz podejmowania działań wskazanych przez Przetwarzającego, niezbędnych w jego ocenie dla bezpiecznego przetwarzania danych w zakresie wymaganym Umową główną, o ile nie są sprzeczne z innymi wiążącymi strony regulacjami.</w:t>
      </w:r>
    </w:p>
    <w:p w14:paraId="71A4B2B4" w14:textId="52924BED" w:rsidR="00F4226C" w:rsidRPr="005E26A6" w:rsidRDefault="00000000" w:rsidP="005E26A6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Administrator danych uprawniony jest do żądania od Przetwarzającego wyjaśnień, dotyczących stosowanych przez Przetwarzającego środków technicznych i organizacyjnych, zapewniających ochronę przetwarzanych danych osobowych odpowiednią do zagrożeń oraz kategorii danych objętych ochroną,</w:t>
      </w:r>
    </w:p>
    <w:p w14:paraId="566898CD" w14:textId="618F9F28" w:rsidR="00F4226C" w:rsidRPr="005E26A6" w:rsidRDefault="00000000" w:rsidP="005E26A6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Administrator danych ma prawo przeprowadzania czynności kontrolnych celem weryfikacji spełnienia przez Przetwarzającego obowiązków określonych w Umowie.</w:t>
      </w:r>
    </w:p>
    <w:p w14:paraId="0A6C5D74" w14:textId="218C5C19" w:rsidR="005E26A6" w:rsidRDefault="00000000" w:rsidP="005E26A6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Administrator danych ma prawo upoważnić do przeprowadzenia czynności, o których mowa w ust.3, pracowników Administratora danych lub osobę trzecią, przy zapewnieniu poufności czynności kontrolnych. Upoważnienie ma formę pisemną lub dokumentu</w:t>
      </w:r>
      <w:r w:rsidR="005E26A6">
        <w:rPr>
          <w:rFonts w:asciiTheme="majorHAnsi" w:hAnsiTheme="majorHAnsi" w:cstheme="majorHAnsi"/>
          <w:sz w:val="22"/>
          <w:szCs w:val="22"/>
        </w:rPr>
        <w:t xml:space="preserve"> </w:t>
      </w:r>
      <w:r w:rsidRPr="005E26A6">
        <w:rPr>
          <w:rFonts w:asciiTheme="majorHAnsi" w:hAnsiTheme="majorHAnsi" w:cstheme="majorHAnsi"/>
          <w:sz w:val="22"/>
          <w:szCs w:val="22"/>
        </w:rPr>
        <w:t>elektronicznego, podpisanego podpisem elektronicznym złożonym za pomocą</w:t>
      </w:r>
      <w:r w:rsidR="005E26A6">
        <w:rPr>
          <w:rFonts w:asciiTheme="majorHAnsi" w:hAnsiTheme="majorHAnsi" w:cstheme="majorHAnsi"/>
          <w:sz w:val="22"/>
          <w:szCs w:val="22"/>
        </w:rPr>
        <w:t xml:space="preserve"> </w:t>
      </w:r>
      <w:r w:rsidRPr="005E26A6">
        <w:rPr>
          <w:rFonts w:asciiTheme="majorHAnsi" w:hAnsiTheme="majorHAnsi" w:cstheme="majorHAnsi"/>
          <w:sz w:val="22"/>
          <w:szCs w:val="22"/>
        </w:rPr>
        <w:t>kwalifikowanego certyfikatu i zawiera co najmniej:</w:t>
      </w:r>
    </w:p>
    <w:p w14:paraId="05BAE298" w14:textId="7B5F1C54" w:rsidR="00F4226C" w:rsidRPr="005E26A6" w:rsidRDefault="00000000" w:rsidP="005E26A6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imienne wskazanie osób upoważnionych do przeprowadzenia kontroli</w:t>
      </w:r>
      <w:r w:rsidR="00B013C2">
        <w:rPr>
          <w:rFonts w:asciiTheme="majorHAnsi" w:hAnsiTheme="majorHAnsi" w:cstheme="majorHAnsi"/>
          <w:sz w:val="22"/>
          <w:szCs w:val="22"/>
        </w:rPr>
        <w:t>;</w:t>
      </w:r>
    </w:p>
    <w:p w14:paraId="6D9386D5" w14:textId="374A0769" w:rsidR="00F4226C" w:rsidRPr="005E26A6" w:rsidRDefault="00000000" w:rsidP="005E26A6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zakres upoważnienia tych osób do konkretnych czynności, o ile nie wynika z innych</w:t>
      </w:r>
      <w:r w:rsidR="005E26A6">
        <w:rPr>
          <w:rFonts w:asciiTheme="majorHAnsi" w:hAnsiTheme="majorHAnsi" w:cstheme="majorHAnsi"/>
          <w:sz w:val="22"/>
          <w:szCs w:val="22"/>
        </w:rPr>
        <w:t xml:space="preserve"> </w:t>
      </w:r>
      <w:r w:rsidRPr="005E26A6">
        <w:rPr>
          <w:rFonts w:asciiTheme="majorHAnsi" w:hAnsiTheme="majorHAnsi" w:cstheme="majorHAnsi"/>
          <w:sz w:val="22"/>
          <w:szCs w:val="22"/>
        </w:rPr>
        <w:t>dokumentów, powołanych w upoważnieniu</w:t>
      </w:r>
      <w:r w:rsidR="00B013C2">
        <w:rPr>
          <w:rFonts w:asciiTheme="majorHAnsi" w:hAnsiTheme="majorHAnsi" w:cstheme="majorHAnsi"/>
          <w:sz w:val="22"/>
          <w:szCs w:val="22"/>
        </w:rPr>
        <w:t>;</w:t>
      </w:r>
    </w:p>
    <w:p w14:paraId="4FA87A43" w14:textId="3DCBAADC" w:rsidR="00F4226C" w:rsidRPr="005E26A6" w:rsidRDefault="00000000" w:rsidP="005E26A6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termin przeprowadzenia kontroli (rozpoczęcie i zakończenie)</w:t>
      </w:r>
      <w:r w:rsidR="005E26A6">
        <w:rPr>
          <w:rFonts w:asciiTheme="majorHAnsi" w:hAnsiTheme="majorHAnsi" w:cstheme="majorHAnsi"/>
          <w:sz w:val="22"/>
          <w:szCs w:val="22"/>
        </w:rPr>
        <w:t xml:space="preserve"> </w:t>
      </w:r>
      <w:r w:rsidRPr="005E26A6">
        <w:rPr>
          <w:rFonts w:asciiTheme="majorHAnsi" w:hAnsiTheme="majorHAnsi" w:cstheme="majorHAnsi"/>
          <w:sz w:val="22"/>
          <w:szCs w:val="22"/>
        </w:rPr>
        <w:t>miejsce i tryb przeprowadzenia kontroli</w:t>
      </w:r>
    </w:p>
    <w:p w14:paraId="0D6730F0" w14:textId="554A78F0" w:rsidR="00F4226C" w:rsidRPr="005E26A6" w:rsidRDefault="00000000" w:rsidP="005E26A6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cel kontroli</w:t>
      </w:r>
      <w:r w:rsidR="00B013C2">
        <w:rPr>
          <w:rFonts w:asciiTheme="majorHAnsi" w:hAnsiTheme="majorHAnsi" w:cstheme="majorHAnsi"/>
          <w:sz w:val="22"/>
          <w:szCs w:val="22"/>
        </w:rPr>
        <w:t>;</w:t>
      </w:r>
    </w:p>
    <w:p w14:paraId="0C8A9ADB" w14:textId="56F3BA07" w:rsidR="005E26A6" w:rsidRDefault="00000000" w:rsidP="005E26A6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Przedstawiciele Administratora danych, o których mowa w ust. 4 mają prawo do:</w:t>
      </w:r>
    </w:p>
    <w:p w14:paraId="39EF18A5" w14:textId="6613BA45" w:rsidR="00F4226C" w:rsidRPr="005E26A6" w:rsidRDefault="00000000" w:rsidP="005E26A6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występowania o złożenie pisemnych wyjaśnień, w uzasadnionych okolicznościach także</w:t>
      </w:r>
      <w:r w:rsidRPr="005E26A6">
        <w:rPr>
          <w:rFonts w:asciiTheme="majorHAnsi" w:hAnsiTheme="majorHAnsi" w:cstheme="majorHAnsi"/>
          <w:sz w:val="22"/>
          <w:szCs w:val="22"/>
        </w:rPr>
        <w:br/>
        <w:t>o udostępnienie do wglądu określonych dokumentów lub udostępnienie ich kopii w</w:t>
      </w:r>
      <w:r w:rsidR="00B013C2">
        <w:rPr>
          <w:rFonts w:asciiTheme="majorHAnsi" w:hAnsiTheme="majorHAnsi" w:cstheme="majorHAnsi"/>
          <w:sz w:val="22"/>
          <w:szCs w:val="22"/>
        </w:rPr>
        <w:t> </w:t>
      </w:r>
      <w:r w:rsidRPr="005E26A6">
        <w:rPr>
          <w:rFonts w:asciiTheme="majorHAnsi" w:hAnsiTheme="majorHAnsi" w:cstheme="majorHAnsi"/>
          <w:sz w:val="22"/>
          <w:szCs w:val="22"/>
        </w:rPr>
        <w:t>wersji</w:t>
      </w:r>
      <w:r w:rsidR="00B013C2">
        <w:rPr>
          <w:rFonts w:asciiTheme="majorHAnsi" w:hAnsiTheme="majorHAnsi" w:cstheme="majorHAnsi"/>
          <w:sz w:val="22"/>
          <w:szCs w:val="22"/>
        </w:rPr>
        <w:t xml:space="preserve"> </w:t>
      </w:r>
      <w:r w:rsidRPr="005E26A6">
        <w:rPr>
          <w:rFonts w:asciiTheme="majorHAnsi" w:hAnsiTheme="majorHAnsi" w:cstheme="majorHAnsi"/>
          <w:sz w:val="22"/>
          <w:szCs w:val="22"/>
        </w:rPr>
        <w:t>elektronicznej; Przetwarzający jest uprawniony do zabezpieczenia kopii dokumentów poprzez zapewniające rozliczalność oznakowanie, środki kryptograficzne bądź inne, odpowiednie do okoliczności metody</w:t>
      </w:r>
      <w:r w:rsidR="00B013C2">
        <w:rPr>
          <w:rFonts w:asciiTheme="majorHAnsi" w:hAnsiTheme="majorHAnsi" w:cstheme="majorHAnsi"/>
          <w:sz w:val="22"/>
          <w:szCs w:val="22"/>
        </w:rPr>
        <w:t>;</w:t>
      </w:r>
    </w:p>
    <w:p w14:paraId="6517191C" w14:textId="605FC662" w:rsidR="005E26A6" w:rsidRDefault="00000000" w:rsidP="005E26A6">
      <w:pPr>
        <w:pStyle w:val="Akapitzlist"/>
        <w:numPr>
          <w:ilvl w:val="0"/>
          <w:numId w:val="4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- wstępu w godzinach pracy Przetwarzającego za okazaniem imiennego upoważnienia do</w:t>
      </w:r>
      <w:r w:rsidR="00B013C2">
        <w:rPr>
          <w:rFonts w:asciiTheme="majorHAnsi" w:hAnsiTheme="majorHAnsi" w:cstheme="majorHAnsi"/>
          <w:sz w:val="22"/>
          <w:szCs w:val="22"/>
        </w:rPr>
        <w:t xml:space="preserve"> </w:t>
      </w:r>
      <w:r w:rsidRPr="005E26A6">
        <w:rPr>
          <w:rFonts w:asciiTheme="majorHAnsi" w:hAnsiTheme="majorHAnsi" w:cstheme="majorHAnsi"/>
          <w:sz w:val="22"/>
          <w:szCs w:val="22"/>
        </w:rPr>
        <w:t>pomieszczeń, w których są przetwarzane dane osobowe i przeprowadzenia czynności kontrolnych niezbędnych dla oceny zgodności przetwarzania z przepisami i niniejszą</w:t>
      </w:r>
      <w:r w:rsidR="00B013C2">
        <w:rPr>
          <w:rFonts w:asciiTheme="majorHAnsi" w:hAnsiTheme="majorHAnsi" w:cstheme="majorHAnsi"/>
          <w:sz w:val="22"/>
          <w:szCs w:val="22"/>
        </w:rPr>
        <w:t xml:space="preserve"> </w:t>
      </w:r>
      <w:r w:rsidRPr="005E26A6">
        <w:rPr>
          <w:rFonts w:asciiTheme="majorHAnsi" w:hAnsiTheme="majorHAnsi" w:cstheme="majorHAnsi"/>
          <w:sz w:val="22"/>
          <w:szCs w:val="22"/>
        </w:rPr>
        <w:t>umową w zakresie</w:t>
      </w:r>
      <w:r w:rsidR="00B013C2">
        <w:rPr>
          <w:rFonts w:asciiTheme="majorHAnsi" w:hAnsiTheme="majorHAnsi" w:cstheme="majorHAnsi"/>
          <w:sz w:val="22"/>
          <w:szCs w:val="22"/>
        </w:rPr>
        <w:t xml:space="preserve"> </w:t>
      </w:r>
      <w:r w:rsidRPr="005E26A6">
        <w:rPr>
          <w:rFonts w:asciiTheme="majorHAnsi" w:hAnsiTheme="majorHAnsi" w:cstheme="majorHAnsi"/>
          <w:sz w:val="22"/>
          <w:szCs w:val="22"/>
        </w:rPr>
        <w:t>zabezpieczeń fizycznych i</w:t>
      </w:r>
      <w:r w:rsidR="00B013C2">
        <w:rPr>
          <w:rFonts w:asciiTheme="majorHAnsi" w:hAnsiTheme="majorHAnsi" w:cstheme="majorHAnsi"/>
          <w:sz w:val="22"/>
          <w:szCs w:val="22"/>
        </w:rPr>
        <w:t> </w:t>
      </w:r>
      <w:r w:rsidRPr="005E26A6">
        <w:rPr>
          <w:rFonts w:asciiTheme="majorHAnsi" w:hAnsiTheme="majorHAnsi" w:cstheme="majorHAnsi"/>
          <w:sz w:val="22"/>
          <w:szCs w:val="22"/>
        </w:rPr>
        <w:t>rozliczalności dostępu do powierzonych danych; czynności nie mogą zakłócać pracy Przetwarzającego i muszą ograniczać się do zakresu, jaki nie jest możliwy do przeprowadzenia dokumentacyjnie</w:t>
      </w:r>
      <w:r w:rsidR="00B013C2">
        <w:rPr>
          <w:rFonts w:asciiTheme="majorHAnsi" w:hAnsiTheme="majorHAnsi" w:cstheme="majorHAnsi"/>
          <w:sz w:val="22"/>
          <w:szCs w:val="22"/>
        </w:rPr>
        <w:t>;</w:t>
      </w:r>
    </w:p>
    <w:p w14:paraId="24914C4F" w14:textId="43D3B269" w:rsidR="00F4226C" w:rsidRPr="005E26A6" w:rsidRDefault="00000000" w:rsidP="005E26A6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 xml:space="preserve"> Administrator danych informuje Przetwarzającego o zamiarze przeprowadzenia kontroli nie później niż na trzy dni robocze przed terminem jej rozpoczęcia. Administrator danych może przystąpić do kontroli bez wcześniejszego uprzedzenia, jeżeli jest ona bezpośrednio związana z wystąpieniem naruszenia bezpieczeństwa przetwarzania danych osobowych i przeprowadzenie jej w takim trybie jest niezbędne dla innych czynności Administratora danych.</w:t>
      </w:r>
    </w:p>
    <w:p w14:paraId="7529286B" w14:textId="75B356D3" w:rsidR="00F4226C" w:rsidRPr="005E26A6" w:rsidRDefault="00000000" w:rsidP="005E26A6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Administrator danych niezwłocznie po zakończeniu czynności kontrolnych udostępnia Przetwarzającemu ustalenia podjęte w wyniku kontroli.</w:t>
      </w:r>
    </w:p>
    <w:p w14:paraId="47009A24" w14:textId="12B67FA8" w:rsidR="00F4226C" w:rsidRPr="005E26A6" w:rsidRDefault="00000000" w:rsidP="005E26A6">
      <w:pPr>
        <w:pStyle w:val="Akapitzlist"/>
        <w:numPr>
          <w:ilvl w:val="0"/>
          <w:numId w:val="4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Przetwarzający zobowiązuje się do zastosowania zaleceń pokontrolnych Administratora danych, dotyczących zabezpieczania danych osobowych oraz sposobu ich przetwarzania, w takim zakresie, w jakim są niezbędne do usunięcia niezgodności z przepisami prawa lub wymaganiami niniejszej</w:t>
      </w:r>
    </w:p>
    <w:p w14:paraId="7D2627EC" w14:textId="77777777" w:rsidR="00F4226C" w:rsidRPr="005E26A6" w:rsidRDefault="00F4226C">
      <w:pPr>
        <w:pStyle w:val="Standard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69B3E76C" w14:textId="77777777" w:rsidR="00B013C2" w:rsidRDefault="00B013C2">
      <w:pPr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br w:type="page"/>
      </w:r>
    </w:p>
    <w:p w14:paraId="3BD68890" w14:textId="577CCC3B" w:rsidR="00F4226C" w:rsidRPr="005E26A6" w:rsidRDefault="00000000">
      <w:pPr>
        <w:pStyle w:val="Standard"/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lastRenderedPageBreak/>
        <w:t>§ 4</w:t>
      </w:r>
    </w:p>
    <w:p w14:paraId="3041D1A8" w14:textId="77777777" w:rsidR="00F4226C" w:rsidRPr="005E26A6" w:rsidRDefault="00000000">
      <w:pPr>
        <w:pStyle w:val="Standard"/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t>Obowiązki Przetwarzającego</w:t>
      </w:r>
    </w:p>
    <w:p w14:paraId="6814EF99" w14:textId="2D66E93C" w:rsidR="00F4226C" w:rsidRPr="005E26A6" w:rsidRDefault="00B013C2" w:rsidP="005E26A6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</w:t>
      </w:r>
      <w:r w:rsidR="00000000" w:rsidRPr="005E26A6">
        <w:rPr>
          <w:rFonts w:asciiTheme="majorHAnsi" w:hAnsiTheme="majorHAnsi" w:cstheme="majorHAnsi"/>
          <w:sz w:val="22"/>
          <w:szCs w:val="22"/>
        </w:rPr>
        <w:t>rzetwarzający jest zobowiązany do stosowania odpowiednich środków technicznych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000000" w:rsidRPr="005E26A6">
        <w:rPr>
          <w:rFonts w:asciiTheme="majorHAnsi" w:hAnsiTheme="majorHAnsi" w:cstheme="majorHAnsi"/>
          <w:sz w:val="22"/>
          <w:szCs w:val="22"/>
        </w:rPr>
        <w:t>i</w:t>
      </w:r>
      <w:r>
        <w:rPr>
          <w:rFonts w:asciiTheme="majorHAnsi" w:hAnsiTheme="majorHAnsi" w:cstheme="majorHAnsi"/>
          <w:sz w:val="22"/>
          <w:szCs w:val="22"/>
        </w:rPr>
        <w:t> </w:t>
      </w:r>
      <w:r w:rsidR="00000000" w:rsidRPr="005E26A6">
        <w:rPr>
          <w:rFonts w:asciiTheme="majorHAnsi" w:hAnsiTheme="majorHAnsi" w:cstheme="majorHAnsi"/>
          <w:sz w:val="22"/>
          <w:szCs w:val="22"/>
        </w:rPr>
        <w:t>organizacyjnych, zapewniających by przetwarzanie spełniało wymogi RODO oraz chroniło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="00000000" w:rsidRPr="005E26A6">
        <w:rPr>
          <w:rFonts w:asciiTheme="majorHAnsi" w:hAnsiTheme="majorHAnsi" w:cstheme="majorHAnsi"/>
          <w:sz w:val="22"/>
          <w:szCs w:val="22"/>
        </w:rPr>
        <w:t>prawa osób, których dotyczą przetwarzane na podstawie Umowy dane osobowe.</w:t>
      </w:r>
    </w:p>
    <w:p w14:paraId="0638AB0F" w14:textId="5D3FBB69" w:rsidR="00F4226C" w:rsidRPr="005E26A6" w:rsidRDefault="00000000" w:rsidP="005E26A6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Przetwarzający przetwarza dane osobowe wyłącznie na podstawie i w granicach Umowy.</w:t>
      </w:r>
    </w:p>
    <w:p w14:paraId="47071632" w14:textId="7B7B0CD6" w:rsidR="00F4226C" w:rsidRPr="005E26A6" w:rsidRDefault="00000000" w:rsidP="005E26A6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Przetwarzający oświadcza, iż dysponuje niezbędnymi dla prawidłowego wykonania Umowy środkami technicznymi, organizacyjnymi oraz doświadczeniem, wiedzą i odpowiednio</w:t>
      </w:r>
      <w:r w:rsidR="00B013C2">
        <w:rPr>
          <w:rFonts w:asciiTheme="majorHAnsi" w:hAnsiTheme="majorHAnsi" w:cstheme="majorHAnsi"/>
          <w:sz w:val="22"/>
          <w:szCs w:val="22"/>
        </w:rPr>
        <w:t xml:space="preserve"> </w:t>
      </w:r>
      <w:r w:rsidRPr="005E26A6">
        <w:rPr>
          <w:rFonts w:asciiTheme="majorHAnsi" w:hAnsiTheme="majorHAnsi" w:cstheme="majorHAnsi"/>
          <w:sz w:val="22"/>
          <w:szCs w:val="22"/>
        </w:rPr>
        <w:t>przeszkolonym personelem.</w:t>
      </w:r>
    </w:p>
    <w:p w14:paraId="75EB5B65" w14:textId="6A8EAEA9" w:rsidR="00F4226C" w:rsidRPr="005E26A6" w:rsidRDefault="00000000" w:rsidP="005E26A6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Przetwarzający zobowiązuje się do zachowania w tajemnicy danych osobowych</w:t>
      </w:r>
      <w:r w:rsidR="00B013C2">
        <w:rPr>
          <w:rFonts w:asciiTheme="majorHAnsi" w:hAnsiTheme="majorHAnsi" w:cstheme="majorHAnsi"/>
          <w:sz w:val="22"/>
          <w:szCs w:val="22"/>
        </w:rPr>
        <w:t xml:space="preserve"> </w:t>
      </w:r>
      <w:r w:rsidRPr="005E26A6">
        <w:rPr>
          <w:rFonts w:asciiTheme="majorHAnsi" w:hAnsiTheme="majorHAnsi" w:cstheme="majorHAnsi"/>
          <w:sz w:val="22"/>
          <w:szCs w:val="22"/>
        </w:rPr>
        <w:t>powierzonych mu</w:t>
      </w:r>
      <w:r w:rsidR="00B013C2">
        <w:rPr>
          <w:rFonts w:asciiTheme="majorHAnsi" w:hAnsiTheme="majorHAnsi" w:cstheme="majorHAnsi"/>
          <w:sz w:val="22"/>
          <w:szCs w:val="22"/>
        </w:rPr>
        <w:t xml:space="preserve"> </w:t>
      </w:r>
      <w:r w:rsidRPr="005E26A6">
        <w:rPr>
          <w:rFonts w:asciiTheme="majorHAnsi" w:hAnsiTheme="majorHAnsi" w:cstheme="majorHAnsi"/>
          <w:sz w:val="22"/>
          <w:szCs w:val="22"/>
        </w:rPr>
        <w:t>w</w:t>
      </w:r>
      <w:r w:rsidR="00B013C2">
        <w:rPr>
          <w:rFonts w:asciiTheme="majorHAnsi" w:hAnsiTheme="majorHAnsi" w:cstheme="majorHAnsi"/>
          <w:sz w:val="22"/>
          <w:szCs w:val="22"/>
        </w:rPr>
        <w:t> </w:t>
      </w:r>
      <w:r w:rsidRPr="005E26A6">
        <w:rPr>
          <w:rFonts w:asciiTheme="majorHAnsi" w:hAnsiTheme="majorHAnsi" w:cstheme="majorHAnsi"/>
          <w:sz w:val="22"/>
          <w:szCs w:val="22"/>
        </w:rPr>
        <w:t>związku z wykonywaniem Umowy, a w szczególności do tego, że nie będzie w okresie obowiązywania Umowy i po jej rozwiązaniu: przekazywać, wykorzystywać lub ujawniać danych osobowych uzyskanych od Administratora danych podmiotom nieupoważnionym.</w:t>
      </w:r>
    </w:p>
    <w:p w14:paraId="611E2CB9" w14:textId="7618DB37" w:rsidR="00F4226C" w:rsidRPr="005E26A6" w:rsidRDefault="00000000" w:rsidP="005E26A6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Przetwarzający podejmuje wszelkie środki wymagane na podstawie art. 32 RODO.</w:t>
      </w:r>
    </w:p>
    <w:p w14:paraId="5DA698EF" w14:textId="0F272D5D" w:rsidR="00F4226C" w:rsidRPr="005E26A6" w:rsidRDefault="00000000" w:rsidP="005E26A6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Przetwarzający nie może korzystać z usług innego podmiotu przetwarzającego, bez uprzedniej pisemnej zgody Administratora danych przy uwzględnieniu art. 28 ust. 4 RODO.</w:t>
      </w:r>
    </w:p>
    <w:p w14:paraId="5B45FFF5" w14:textId="4B565A81" w:rsidR="00F4226C" w:rsidRPr="005E26A6" w:rsidRDefault="00000000" w:rsidP="005E26A6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 xml:space="preserve">Jeżeli do wykonania czynności przetwarzania Przetwarzający korzysta z usług innego </w:t>
      </w:r>
      <w:proofErr w:type="spellStart"/>
      <w:r w:rsidRPr="005E26A6">
        <w:rPr>
          <w:rFonts w:asciiTheme="majorHAnsi" w:hAnsiTheme="majorHAnsi" w:cstheme="majorHAnsi"/>
          <w:sz w:val="22"/>
          <w:szCs w:val="22"/>
        </w:rPr>
        <w:t>podmiotuprzetwarzającego</w:t>
      </w:r>
      <w:proofErr w:type="spellEnd"/>
      <w:r w:rsidRPr="005E26A6">
        <w:rPr>
          <w:rFonts w:asciiTheme="majorHAnsi" w:hAnsiTheme="majorHAnsi" w:cstheme="majorHAnsi"/>
          <w:sz w:val="22"/>
          <w:szCs w:val="22"/>
        </w:rPr>
        <w:t>, to gwarantuje, że na ten inny podmiot przetwarzający zostają nałożone na mocy umowy lub innego aktu prawnego obowiązki ochrony danych osobowych, odpowiednie do obowiązujących Przetwarzającego, z uwzględnieniem zakresu danych i czynności przetwarzania.</w:t>
      </w:r>
    </w:p>
    <w:p w14:paraId="277952DD" w14:textId="4BF093C9" w:rsidR="00F4226C" w:rsidRPr="005E26A6" w:rsidRDefault="00000000" w:rsidP="005E26A6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Przetwarzający, uwzględniając charakter przetwarzania oraz dostępne mu informacje, pomaga Administratorowi danych wywiązać się z obowiązków określonych w art. 32-34 RODO, w zakresie czynności wprost wynikających z realizacji Umowy głównej lub niniejszej Umowy.</w:t>
      </w:r>
    </w:p>
    <w:p w14:paraId="746CC199" w14:textId="4204A39D" w:rsidR="00F4226C" w:rsidRPr="005E26A6" w:rsidRDefault="00000000" w:rsidP="005E26A6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Przetwarzający zobowiązany jest udostępniać Administratorowi danych, na jego uzasadnione żądanie wszelkie informacje, niezbędne do wykazania spełnienia obowiązków wynikających z art. 28 RODO przez Administratora danych.</w:t>
      </w:r>
    </w:p>
    <w:p w14:paraId="0B4BF835" w14:textId="38788585" w:rsidR="00F4226C" w:rsidRPr="005E26A6" w:rsidRDefault="00000000" w:rsidP="005E26A6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Jeżeli w okresie obowiązywania umowy  nastąpiło przekazanie danych osobowych do aktywów Przetwarzającego, Przetwarzający po zakończeniu świadczenia usług związanych z przetwarzaniem lub w</w:t>
      </w:r>
      <w:r w:rsidR="00B013C2">
        <w:rPr>
          <w:rFonts w:asciiTheme="majorHAnsi" w:hAnsiTheme="majorHAnsi" w:cstheme="majorHAnsi"/>
          <w:sz w:val="22"/>
          <w:szCs w:val="22"/>
        </w:rPr>
        <w:t> </w:t>
      </w:r>
      <w:r w:rsidRPr="005E26A6">
        <w:rPr>
          <w:rFonts w:asciiTheme="majorHAnsi" w:hAnsiTheme="majorHAnsi" w:cstheme="majorHAnsi"/>
          <w:sz w:val="22"/>
          <w:szCs w:val="22"/>
        </w:rPr>
        <w:t xml:space="preserve">przypadku wypowiedzenia i rozwiązania Umowy, zależnie od decyzji Administratora danych usuwa lub zwraca mu wszelkie dane osobowe oraz usuwa w sposób trwały wszelkie ich istniejące kopie, chyba że prawo Unii Europejskiej lub prawo państwa członkowskiego </w:t>
      </w:r>
      <w:proofErr w:type="spellStart"/>
      <w:r w:rsidRPr="005E26A6">
        <w:rPr>
          <w:rFonts w:asciiTheme="majorHAnsi" w:hAnsiTheme="majorHAnsi" w:cstheme="majorHAnsi"/>
          <w:sz w:val="22"/>
          <w:szCs w:val="22"/>
        </w:rPr>
        <w:t>nakazująprzechowywanie</w:t>
      </w:r>
      <w:proofErr w:type="spellEnd"/>
      <w:r w:rsidRPr="005E26A6">
        <w:rPr>
          <w:rFonts w:asciiTheme="majorHAnsi" w:hAnsiTheme="majorHAnsi" w:cstheme="majorHAnsi"/>
          <w:sz w:val="22"/>
          <w:szCs w:val="22"/>
        </w:rPr>
        <w:t xml:space="preserve"> danych osobowych.</w:t>
      </w:r>
    </w:p>
    <w:p w14:paraId="7C7DB2D6" w14:textId="29B0B238" w:rsidR="00F4226C" w:rsidRPr="005E26A6" w:rsidRDefault="00000000" w:rsidP="005E26A6">
      <w:pPr>
        <w:pStyle w:val="Akapitzlist"/>
        <w:numPr>
          <w:ilvl w:val="0"/>
          <w:numId w:val="44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Przetwarzający niezwłocznie informuje Administratora danych, jeżeli jego zdaniem wydane mu polecenie stanowi naruszenie RODO lub innych przepisów krajowych lub unijnych właściwych w zakresie ochrony danych osobowych.</w:t>
      </w:r>
    </w:p>
    <w:p w14:paraId="7D42B4AC" w14:textId="1532DD42" w:rsidR="00F4226C" w:rsidRPr="005E26A6" w:rsidRDefault="00000000" w:rsidP="005E26A6">
      <w:pPr>
        <w:pStyle w:val="Akapitzlist"/>
        <w:numPr>
          <w:ilvl w:val="0"/>
          <w:numId w:val="4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Przetwarzający zobowiązany jest do zapewnienia środków technicznych i organizacyjnych zapewniających ochronę danych osobowych, odpowiednią do zagrożeń oraz kategorii tych danych, a także ryzyka naruszenia praw i wolności osób fizycznych. W szczególności Przetwarzający zobowiązany jest do:</w:t>
      </w:r>
    </w:p>
    <w:p w14:paraId="031A3149" w14:textId="2715029D" w:rsidR="00F4226C" w:rsidRPr="005E26A6" w:rsidRDefault="00000000" w:rsidP="00B013C2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zabezpieczenia danych przed ich udostępnieniem osobom nieupoważnionym, zabraniem przez osobę nieuprawnioną, uszkodzeniem lub zniszczeniem;</w:t>
      </w:r>
    </w:p>
    <w:p w14:paraId="1EE1684E" w14:textId="0DA674AA" w:rsidR="00F4226C" w:rsidRPr="005E26A6" w:rsidRDefault="00000000" w:rsidP="00B013C2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dopuszczania wyłącznie osób upoważnionych do przetwarzania danych osobowych</w:t>
      </w:r>
    </w:p>
    <w:p w14:paraId="486B4750" w14:textId="480E9274" w:rsidR="00F4226C" w:rsidRPr="005E26A6" w:rsidRDefault="00000000" w:rsidP="00B013C2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prowadzenia ewidencji osób upoważnionych do przetwarzania danych osobowych oraz zapewnienia, aby osoby te zobowiązane były do zachowania poufności danych osobowych, również po rozwiązaniu lub wygaśnięciu stosunku pracy/umowy cywilnoprawnej;</w:t>
      </w:r>
    </w:p>
    <w:p w14:paraId="569BA3C6" w14:textId="369A6F4D" w:rsidR="00F4226C" w:rsidRPr="005E26A6" w:rsidRDefault="00000000" w:rsidP="00B013C2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prowadzenia dokumentacji opisującej sposób przetwarzania danych osobowych przez Przetwarzającego;</w:t>
      </w:r>
    </w:p>
    <w:p w14:paraId="2BE6C95C" w14:textId="47528B33" w:rsidR="00F4226C" w:rsidRPr="005E26A6" w:rsidRDefault="00000000" w:rsidP="00B013C2">
      <w:pPr>
        <w:pStyle w:val="Akapitzlist"/>
        <w:numPr>
          <w:ilvl w:val="0"/>
          <w:numId w:val="4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prowadzenia w formie pisemnej oraz elektronicznej rejestru wszystkich kategorii czynności przetwarzania dokonywanych w imieniu Administratora, zawierający informacje, o których mowa w art. 30 RODO.</w:t>
      </w:r>
    </w:p>
    <w:p w14:paraId="719C7583" w14:textId="77777777" w:rsidR="00F4226C" w:rsidRPr="005E26A6" w:rsidRDefault="00000000">
      <w:pPr>
        <w:pStyle w:val="Standard"/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lastRenderedPageBreak/>
        <w:t>§5</w:t>
      </w:r>
    </w:p>
    <w:p w14:paraId="1A550486" w14:textId="77777777" w:rsidR="00F4226C" w:rsidRPr="005E26A6" w:rsidRDefault="00000000">
      <w:pPr>
        <w:pStyle w:val="Standard"/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t>Osoby wyznaczone do kontaktu w ramach realizacji Umowy</w:t>
      </w:r>
    </w:p>
    <w:p w14:paraId="4A9B4BBD" w14:textId="77777777" w:rsidR="00F4226C" w:rsidRPr="005E26A6" w:rsidRDefault="00000000" w:rsidP="005E26A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Administrator danych wyznacza do realizacji Umowy:</w:t>
      </w:r>
    </w:p>
    <w:p w14:paraId="42B5814E" w14:textId="77777777" w:rsidR="00F4226C" w:rsidRPr="005E26A6" w:rsidRDefault="00000000" w:rsidP="005E26A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Inspektora ochrony danych,</w:t>
      </w:r>
    </w:p>
    <w:p w14:paraId="482E598A" w14:textId="77777777" w:rsidR="00F4226C" w:rsidRPr="005E26A6" w:rsidRDefault="00000000" w:rsidP="005E26A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Panią/Pana……………………….…………………………….… –  tel. …………….………., e-mail: …………………………...</w:t>
      </w:r>
    </w:p>
    <w:p w14:paraId="352DD28F" w14:textId="77777777" w:rsidR="00F4226C" w:rsidRPr="005E26A6" w:rsidRDefault="00F4226C" w:rsidP="005E26A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9F3801B" w14:textId="77777777" w:rsidR="00F4226C" w:rsidRPr="005E26A6" w:rsidRDefault="00000000" w:rsidP="005E26A6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Przetwarzający wyznacza do realizacji Umowy:</w:t>
      </w:r>
    </w:p>
    <w:p w14:paraId="4D866293" w14:textId="77777777" w:rsidR="00F4226C" w:rsidRPr="005E26A6" w:rsidRDefault="00000000" w:rsidP="005E26A6">
      <w:p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Panią/Pana……………………………………………., tel. ……………………………..,</w:t>
      </w:r>
      <w:r w:rsidRPr="005E26A6">
        <w:rPr>
          <w:rFonts w:asciiTheme="majorHAnsi" w:hAnsiTheme="majorHAnsi" w:cstheme="majorHAnsi"/>
          <w:sz w:val="22"/>
          <w:szCs w:val="22"/>
        </w:rPr>
        <w:br/>
        <w:t>e-mail: ....................,</w:t>
      </w:r>
    </w:p>
    <w:p w14:paraId="37808848" w14:textId="77777777" w:rsidR="00F4226C" w:rsidRPr="005E26A6" w:rsidRDefault="00000000">
      <w:pPr>
        <w:pStyle w:val="Standard"/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t>§6</w:t>
      </w:r>
    </w:p>
    <w:p w14:paraId="58F8F4B1" w14:textId="77777777" w:rsidR="00F4226C" w:rsidRPr="005E26A6" w:rsidRDefault="00000000">
      <w:pPr>
        <w:pStyle w:val="Standard"/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t>Odpowiedzialność</w:t>
      </w:r>
    </w:p>
    <w:p w14:paraId="61D00F87" w14:textId="7BB6EF99" w:rsidR="00F4226C" w:rsidRPr="005E26A6" w:rsidRDefault="00000000" w:rsidP="00B013C2">
      <w:pPr>
        <w:pStyle w:val="Akapitzlist"/>
        <w:numPr>
          <w:ilvl w:val="0"/>
          <w:numId w:val="46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Przetwarzający ponosi pełną odpowiedzialność za przetwarzanie danych osobowych niezgodnie z przepisami prawa lub postanowieniami Umowy.</w:t>
      </w:r>
    </w:p>
    <w:p w14:paraId="05F09719" w14:textId="5FBF023A" w:rsidR="00F4226C" w:rsidRPr="005E26A6" w:rsidRDefault="00000000" w:rsidP="00B013C2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Administrator danych uprawniony jest do wypowiedzenia Umowy ze skutkiem natychmiastowym w</w:t>
      </w:r>
      <w:r w:rsidR="00B013C2">
        <w:rPr>
          <w:rFonts w:asciiTheme="majorHAnsi" w:hAnsiTheme="majorHAnsi" w:cstheme="majorHAnsi"/>
          <w:sz w:val="22"/>
          <w:szCs w:val="22"/>
        </w:rPr>
        <w:t> </w:t>
      </w:r>
      <w:r w:rsidRPr="005E26A6">
        <w:rPr>
          <w:rFonts w:asciiTheme="majorHAnsi" w:hAnsiTheme="majorHAnsi" w:cstheme="majorHAnsi"/>
          <w:sz w:val="22"/>
          <w:szCs w:val="22"/>
        </w:rPr>
        <w:t>przypadku:</w:t>
      </w:r>
    </w:p>
    <w:p w14:paraId="02C3B299" w14:textId="77777777" w:rsidR="00B013C2" w:rsidRDefault="00000000" w:rsidP="00B013C2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 xml:space="preserve">- rażącego lub powtarzającego się pomimo wezwań Administratora danych naruszania Umowy przez Przetwarzającego; przez rażące naruszenie umowy Strony rozumieją takie działanie, </w:t>
      </w:r>
      <w:proofErr w:type="spellStart"/>
      <w:r w:rsidRPr="005E26A6">
        <w:rPr>
          <w:rFonts w:asciiTheme="majorHAnsi" w:hAnsiTheme="majorHAnsi" w:cstheme="majorHAnsi"/>
          <w:sz w:val="22"/>
          <w:szCs w:val="22"/>
        </w:rPr>
        <w:t>któredoprowadziło</w:t>
      </w:r>
      <w:proofErr w:type="spellEnd"/>
      <w:r w:rsidRPr="005E26A6">
        <w:rPr>
          <w:rFonts w:asciiTheme="majorHAnsi" w:hAnsiTheme="majorHAnsi" w:cstheme="majorHAnsi"/>
          <w:sz w:val="22"/>
          <w:szCs w:val="22"/>
        </w:rPr>
        <w:t xml:space="preserve"> do naruszenia bezpieczeństwa danych osobowych w istotnym rozmiarze (skutkującym co najmniej naruszeniem praw osób fizycznych) bądź bezpośrednio naraziło na nie oraz wynika z rażącego niedbalstwa bądź świadomego działania Przetwarzającego,</w:t>
      </w:r>
    </w:p>
    <w:p w14:paraId="3F81E0D9" w14:textId="77777777" w:rsidR="00B013C2" w:rsidRDefault="00000000" w:rsidP="00B013C2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013C2">
        <w:rPr>
          <w:rFonts w:asciiTheme="majorHAnsi" w:hAnsiTheme="majorHAnsi" w:cstheme="majorHAnsi"/>
          <w:sz w:val="22"/>
          <w:szCs w:val="22"/>
        </w:rPr>
        <w:t>stwierdzenia przez właściwy organ nadzoru, o którym mowa w RODO, w prawomocnej decyzji, że Przetwarzający nie przestrzega zasad przetwarzania danych osobowych;</w:t>
      </w:r>
    </w:p>
    <w:p w14:paraId="12D20C2E" w14:textId="78CF306E" w:rsidR="00F4226C" w:rsidRPr="00B013C2" w:rsidRDefault="00000000" w:rsidP="00B013C2">
      <w:pPr>
        <w:pStyle w:val="Akapitzlist"/>
        <w:numPr>
          <w:ilvl w:val="0"/>
          <w:numId w:val="4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013C2">
        <w:rPr>
          <w:rFonts w:asciiTheme="majorHAnsi" w:hAnsiTheme="majorHAnsi" w:cstheme="majorHAnsi"/>
          <w:sz w:val="22"/>
          <w:szCs w:val="22"/>
        </w:rPr>
        <w:t>stwierdzenia prawomocnym orzeczeniem sądu powszechnego, że Przetwarzający nie przestrzega przepisów prawa w zakresie przetwarzania danych osobowych.</w:t>
      </w:r>
    </w:p>
    <w:p w14:paraId="1F29F41D" w14:textId="6CCC67E1" w:rsidR="00F4226C" w:rsidRPr="005E26A6" w:rsidRDefault="00000000" w:rsidP="00B013C2">
      <w:pPr>
        <w:pStyle w:val="Akapitzlist"/>
        <w:numPr>
          <w:ilvl w:val="0"/>
          <w:numId w:val="4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Wypowiedzenie Umowy, o którym mowa w ust. 2, skutkuje wypowiedzeniem Umowy głównej z przyczyn leżących po stronie Wykonawcy i naliczeniem kar umownych, przewidzianych z tego tytułu w Umowie głównej.</w:t>
      </w:r>
    </w:p>
    <w:p w14:paraId="78964CAB" w14:textId="77777777" w:rsidR="00F4226C" w:rsidRPr="00B013C2" w:rsidRDefault="00F4226C" w:rsidP="00B013C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9083056" w14:textId="77777777" w:rsidR="00F4226C" w:rsidRPr="005E26A6" w:rsidRDefault="00000000">
      <w:pPr>
        <w:pStyle w:val="Standard"/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t>§ 7</w:t>
      </w:r>
    </w:p>
    <w:p w14:paraId="0A332298" w14:textId="77777777" w:rsidR="00F4226C" w:rsidRPr="005E26A6" w:rsidRDefault="00000000">
      <w:pPr>
        <w:pStyle w:val="Standard"/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t>Postanowienia końcowe</w:t>
      </w:r>
    </w:p>
    <w:p w14:paraId="66C2E268" w14:textId="05F9B4A9" w:rsidR="00F4226C" w:rsidRPr="005E26A6" w:rsidRDefault="00000000" w:rsidP="005E26A6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Umowę sporządzono w czterech egzemplarzach w tym: trzy egzemplarze dla Administratora danych i jeden egzemplarz dla Przetwarzającego.</w:t>
      </w:r>
    </w:p>
    <w:p w14:paraId="5D748AAB" w14:textId="71CF55F6" w:rsidR="00F4226C" w:rsidRPr="005E26A6" w:rsidRDefault="00000000" w:rsidP="005E26A6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Wszelkie zmiany Umowy wymagają formy pisemnej pod rygorem nieważności.</w:t>
      </w:r>
    </w:p>
    <w:p w14:paraId="1FFB8BB8" w14:textId="77777777" w:rsidR="005E26A6" w:rsidRDefault="00000000" w:rsidP="005E26A6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Załącznik do Umowy stanowi jej integralną część.</w:t>
      </w:r>
    </w:p>
    <w:p w14:paraId="1069C830" w14:textId="70203E1B" w:rsidR="00F4226C" w:rsidRPr="005E26A6" w:rsidRDefault="00000000" w:rsidP="005E26A6">
      <w:pPr>
        <w:pStyle w:val="Akapitzlist"/>
        <w:numPr>
          <w:ilvl w:val="0"/>
          <w:numId w:val="4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Spory powstałe w związku z realizacją Umowy strony będą starać się rozstrzygać polubownie, w razie wejścia na drogę sądową przyjmują właściwość miejscową sądu wg siedziby Administratora danych.</w:t>
      </w:r>
    </w:p>
    <w:p w14:paraId="4531868B" w14:textId="77777777" w:rsidR="00F4226C" w:rsidRPr="005E26A6" w:rsidRDefault="00F4226C">
      <w:pPr>
        <w:pStyle w:val="Standard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80369AD" w14:textId="77777777" w:rsidR="00F4226C" w:rsidRPr="005E26A6" w:rsidRDefault="00F4226C">
      <w:pPr>
        <w:pStyle w:val="Standard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5F9C9E5" w14:textId="5880ADBC" w:rsidR="00F4226C" w:rsidRPr="005E26A6" w:rsidRDefault="00000000" w:rsidP="005E26A6">
      <w:pPr>
        <w:pStyle w:val="Standard"/>
        <w:tabs>
          <w:tab w:val="left" w:pos="6946"/>
        </w:tabs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t xml:space="preserve">Administrator danych: </w:t>
      </w:r>
      <w:r w:rsidR="005E26A6">
        <w:rPr>
          <w:rFonts w:asciiTheme="majorHAnsi" w:hAnsiTheme="majorHAnsi" w:cstheme="majorHAnsi"/>
          <w:b/>
          <w:sz w:val="22"/>
          <w:szCs w:val="22"/>
        </w:rPr>
        <w:tab/>
      </w:r>
      <w:r w:rsidRPr="005E26A6">
        <w:rPr>
          <w:rFonts w:asciiTheme="majorHAnsi" w:hAnsiTheme="majorHAnsi" w:cstheme="majorHAnsi"/>
          <w:b/>
          <w:sz w:val="22"/>
          <w:szCs w:val="22"/>
        </w:rPr>
        <w:t>Przetwarzający:</w:t>
      </w:r>
    </w:p>
    <w:p w14:paraId="6AC32AEF" w14:textId="77777777" w:rsidR="00F4226C" w:rsidRPr="005E26A6" w:rsidRDefault="00F4226C">
      <w:pPr>
        <w:pStyle w:val="Standard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76CF0A96" w14:textId="77777777" w:rsidR="00F4226C" w:rsidRPr="005E26A6" w:rsidRDefault="00000000">
      <w:pPr>
        <w:pStyle w:val="Standard"/>
        <w:pageBreakBefore/>
        <w:spacing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lastRenderedPageBreak/>
        <w:t>Załącznik nr 1 do Umowy powierzenia przetwarzania danych</w:t>
      </w:r>
    </w:p>
    <w:p w14:paraId="7FD61DF7" w14:textId="77777777" w:rsidR="00F4226C" w:rsidRPr="005E26A6" w:rsidRDefault="00F4226C">
      <w:pPr>
        <w:pStyle w:val="Standard"/>
        <w:rPr>
          <w:rFonts w:asciiTheme="majorHAnsi" w:hAnsiTheme="majorHAnsi" w:cstheme="majorHAnsi"/>
          <w:sz w:val="22"/>
          <w:szCs w:val="22"/>
        </w:rPr>
      </w:pPr>
    </w:p>
    <w:p w14:paraId="54488823" w14:textId="77777777" w:rsidR="00F4226C" w:rsidRPr="005E26A6" w:rsidRDefault="00000000">
      <w:pPr>
        <w:pStyle w:val="Standard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t>Zakres powierzenia danych osobowych</w:t>
      </w:r>
    </w:p>
    <w:p w14:paraId="7D9B86D8" w14:textId="77777777" w:rsidR="00F4226C" w:rsidRPr="005E26A6" w:rsidRDefault="00000000" w:rsidP="005E26A6">
      <w:pPr>
        <w:spacing w:after="20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b/>
          <w:sz w:val="22"/>
          <w:szCs w:val="22"/>
        </w:rPr>
        <w:t>Charakter oraz cele przetwarzania:</w:t>
      </w:r>
      <w:r w:rsidRPr="005E26A6">
        <w:rPr>
          <w:rFonts w:asciiTheme="majorHAnsi" w:hAnsiTheme="majorHAnsi" w:cstheme="majorHAnsi"/>
          <w:sz w:val="22"/>
          <w:szCs w:val="22"/>
        </w:rPr>
        <w:t xml:space="preserve"> przetwarzanie przez Przetwarzającego powierzonych danych osobowych będzie odbywało się w sposób i w celu umożliwienia Przetwarzającemu wykonania umowy nr ………………..…….……. z dnia ………………………..</w:t>
      </w:r>
    </w:p>
    <w:p w14:paraId="52910E65" w14:textId="77777777" w:rsidR="00F4226C" w:rsidRPr="005E26A6" w:rsidRDefault="00000000" w:rsidP="005E26A6">
      <w:pPr>
        <w:spacing w:after="200"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>Zakres danych – rodzaj danych osobowych oraz  kategorie osób, których dane dotyczą:</w:t>
      </w:r>
    </w:p>
    <w:p w14:paraId="21E21155" w14:textId="77777777" w:rsidR="00F4226C" w:rsidRPr="005E26A6" w:rsidRDefault="00F4226C">
      <w:pPr>
        <w:pStyle w:val="Akapitzlist"/>
        <w:spacing w:after="200"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tbl>
      <w:tblPr>
        <w:tblW w:w="96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2976"/>
        <w:gridCol w:w="2977"/>
        <w:gridCol w:w="2977"/>
      </w:tblGrid>
      <w:tr w:rsidR="00F4226C" w:rsidRPr="005E26A6" w14:paraId="4998182B" w14:textId="77777777" w:rsidTr="005E26A6">
        <w:tblPrEx>
          <w:tblCellMar>
            <w:top w:w="0" w:type="dxa"/>
            <w:bottom w:w="0" w:type="dxa"/>
          </w:tblCellMar>
        </w:tblPrEx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BFBF25" w14:textId="77777777" w:rsidR="00F4226C" w:rsidRPr="005E26A6" w:rsidRDefault="00000000">
            <w:pPr>
              <w:pStyle w:val="Standard"/>
              <w:jc w:val="center"/>
              <w:rPr>
                <w:rFonts w:asciiTheme="majorHAnsi" w:eastAsia="Calibri" w:hAnsiTheme="majorHAnsi" w:cstheme="majorHAnsi"/>
                <w:b/>
                <w:kern w:val="0"/>
                <w:sz w:val="22"/>
                <w:szCs w:val="22"/>
                <w:lang w:eastAsia="en-US" w:bidi="ar-SA"/>
              </w:rPr>
            </w:pPr>
            <w:r w:rsidRPr="005E26A6">
              <w:rPr>
                <w:rFonts w:asciiTheme="majorHAnsi" w:eastAsia="Calibri" w:hAnsiTheme="majorHAnsi" w:cstheme="majorHAnsi"/>
                <w:b/>
                <w:kern w:val="0"/>
                <w:sz w:val="22"/>
                <w:szCs w:val="22"/>
                <w:lang w:eastAsia="en-US" w:bidi="ar-SA"/>
              </w:rPr>
              <w:t>LP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4E367" w14:textId="77777777" w:rsidR="00F4226C" w:rsidRPr="005E26A6" w:rsidRDefault="00000000" w:rsidP="005E26A6">
            <w:pPr>
              <w:pStyle w:val="Standard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kern w:val="0"/>
                <w:sz w:val="22"/>
                <w:szCs w:val="22"/>
                <w:lang w:eastAsia="en-US" w:bidi="ar-SA"/>
              </w:rPr>
            </w:pPr>
            <w:r w:rsidRPr="005E26A6">
              <w:rPr>
                <w:rFonts w:asciiTheme="majorHAnsi" w:eastAsia="Calibri" w:hAnsiTheme="majorHAnsi" w:cstheme="majorHAnsi"/>
                <w:b/>
                <w:kern w:val="0"/>
                <w:sz w:val="22"/>
                <w:szCs w:val="22"/>
                <w:lang w:eastAsia="en-US" w:bidi="ar-SA"/>
              </w:rPr>
              <w:t>Nazwa zbioru danych osobowych Administratora danych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4D517" w14:textId="77777777" w:rsidR="00F4226C" w:rsidRPr="005E26A6" w:rsidRDefault="00000000" w:rsidP="005E26A6">
            <w:pPr>
              <w:pStyle w:val="Standard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kern w:val="0"/>
                <w:sz w:val="22"/>
                <w:szCs w:val="22"/>
                <w:lang w:eastAsia="en-US" w:bidi="ar-SA"/>
              </w:rPr>
            </w:pPr>
            <w:r w:rsidRPr="005E26A6">
              <w:rPr>
                <w:rFonts w:asciiTheme="majorHAnsi" w:eastAsia="Calibri" w:hAnsiTheme="majorHAnsi" w:cstheme="majorHAnsi"/>
                <w:b/>
                <w:kern w:val="0"/>
                <w:sz w:val="22"/>
                <w:szCs w:val="22"/>
                <w:lang w:eastAsia="en-US" w:bidi="ar-SA"/>
              </w:rPr>
              <w:t>Kategorie osób, których dane dotyczą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F91C6" w14:textId="77777777" w:rsidR="00F4226C" w:rsidRPr="005E26A6" w:rsidRDefault="00000000" w:rsidP="005E26A6">
            <w:pPr>
              <w:pStyle w:val="Standard"/>
              <w:spacing w:line="240" w:lineRule="auto"/>
              <w:jc w:val="center"/>
              <w:rPr>
                <w:rFonts w:asciiTheme="majorHAnsi" w:eastAsia="Calibri" w:hAnsiTheme="majorHAnsi" w:cstheme="majorHAnsi"/>
                <w:b/>
                <w:kern w:val="0"/>
                <w:sz w:val="22"/>
                <w:szCs w:val="22"/>
                <w:lang w:eastAsia="en-US" w:bidi="ar-SA"/>
              </w:rPr>
            </w:pPr>
            <w:r w:rsidRPr="005E26A6">
              <w:rPr>
                <w:rFonts w:asciiTheme="majorHAnsi" w:eastAsia="Calibri" w:hAnsiTheme="majorHAnsi" w:cstheme="majorHAnsi"/>
                <w:b/>
                <w:kern w:val="0"/>
                <w:sz w:val="22"/>
                <w:szCs w:val="22"/>
                <w:lang w:eastAsia="en-US" w:bidi="ar-SA"/>
              </w:rPr>
              <w:t>Rodzaj danych osobowych*</w:t>
            </w:r>
          </w:p>
        </w:tc>
      </w:tr>
      <w:tr w:rsidR="00F4226C" w:rsidRPr="005E26A6" w14:paraId="422FAD61" w14:textId="77777777" w:rsidTr="005E26A6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40F26" w14:textId="3D193FAB" w:rsidR="00F4226C" w:rsidRPr="005E26A6" w:rsidRDefault="00F4226C" w:rsidP="005E26A6">
            <w:pPr>
              <w:pStyle w:val="Standard"/>
              <w:numPr>
                <w:ilvl w:val="0"/>
                <w:numId w:val="43"/>
              </w:numPr>
              <w:spacing w:line="240" w:lineRule="auto"/>
              <w:ind w:left="470" w:hanging="357"/>
              <w:jc w:val="center"/>
              <w:rPr>
                <w:rFonts w:asciiTheme="majorHAnsi" w:eastAsia="Calibri" w:hAnsiTheme="majorHAnsi" w:cstheme="majorHAns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6035D" w14:textId="77777777" w:rsidR="00F4226C" w:rsidRPr="005E26A6" w:rsidRDefault="00F4226C">
            <w:pPr>
              <w:pStyle w:val="Standard"/>
              <w:rPr>
                <w:rFonts w:asciiTheme="majorHAnsi" w:eastAsia="Calibri" w:hAnsiTheme="majorHAnsi" w:cstheme="maj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5BE99E" w14:textId="77777777" w:rsidR="00F4226C" w:rsidRPr="005E26A6" w:rsidRDefault="00F4226C">
            <w:pPr>
              <w:pStyle w:val="Standard"/>
              <w:rPr>
                <w:rFonts w:asciiTheme="majorHAnsi" w:eastAsia="Calibri" w:hAnsiTheme="majorHAnsi" w:cstheme="majorHAns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E1C46" w14:textId="77777777" w:rsidR="00F4226C" w:rsidRPr="005E26A6" w:rsidRDefault="00F4226C">
            <w:pPr>
              <w:pStyle w:val="Standard"/>
              <w:rPr>
                <w:rFonts w:asciiTheme="majorHAnsi" w:eastAsia="Calibri" w:hAnsiTheme="majorHAnsi" w:cstheme="majorHAns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F4226C" w:rsidRPr="005E26A6" w14:paraId="3CC4E0AC" w14:textId="77777777" w:rsidTr="005E26A6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B3722" w14:textId="0CAC5672" w:rsidR="00F4226C" w:rsidRPr="005E26A6" w:rsidRDefault="00F4226C" w:rsidP="005E26A6">
            <w:pPr>
              <w:pStyle w:val="Standard"/>
              <w:numPr>
                <w:ilvl w:val="0"/>
                <w:numId w:val="43"/>
              </w:numPr>
              <w:spacing w:line="240" w:lineRule="auto"/>
              <w:ind w:left="470" w:hanging="357"/>
              <w:jc w:val="center"/>
              <w:rPr>
                <w:rFonts w:asciiTheme="majorHAnsi" w:eastAsia="Calibri" w:hAnsiTheme="majorHAnsi" w:cstheme="majorHAns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1EE579" w14:textId="77777777" w:rsidR="00F4226C" w:rsidRPr="005E26A6" w:rsidRDefault="00F4226C">
            <w:pPr>
              <w:pStyle w:val="Standard"/>
              <w:rPr>
                <w:rFonts w:asciiTheme="majorHAnsi" w:eastAsia="Calibri" w:hAnsiTheme="majorHAnsi" w:cstheme="maj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62FCB" w14:textId="77777777" w:rsidR="00F4226C" w:rsidRPr="005E26A6" w:rsidRDefault="00F4226C">
            <w:pPr>
              <w:pStyle w:val="Standard"/>
              <w:rPr>
                <w:rFonts w:asciiTheme="majorHAnsi" w:eastAsia="Calibri" w:hAnsiTheme="majorHAnsi" w:cstheme="majorHAns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745A9B" w14:textId="77777777" w:rsidR="00F4226C" w:rsidRPr="005E26A6" w:rsidRDefault="00F4226C">
            <w:pPr>
              <w:pStyle w:val="Standard"/>
              <w:rPr>
                <w:rFonts w:asciiTheme="majorHAnsi" w:eastAsia="Calibri" w:hAnsiTheme="majorHAnsi" w:cstheme="majorHAns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F4226C" w:rsidRPr="005E26A6" w14:paraId="1247D311" w14:textId="77777777" w:rsidTr="005E26A6">
        <w:tblPrEx>
          <w:tblCellMar>
            <w:top w:w="0" w:type="dxa"/>
            <w:bottom w:w="0" w:type="dxa"/>
          </w:tblCellMar>
        </w:tblPrEx>
        <w:trPr>
          <w:trHeight w:val="159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C03B1" w14:textId="4A7D064A" w:rsidR="00F4226C" w:rsidRPr="005E26A6" w:rsidRDefault="00F4226C" w:rsidP="005E26A6">
            <w:pPr>
              <w:pStyle w:val="Standard"/>
              <w:numPr>
                <w:ilvl w:val="0"/>
                <w:numId w:val="43"/>
              </w:numPr>
              <w:spacing w:line="240" w:lineRule="auto"/>
              <w:ind w:left="470" w:hanging="357"/>
              <w:jc w:val="center"/>
              <w:rPr>
                <w:rFonts w:asciiTheme="majorHAnsi" w:eastAsia="Calibri" w:hAnsiTheme="majorHAnsi" w:cstheme="majorHAns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569C01" w14:textId="77777777" w:rsidR="00F4226C" w:rsidRPr="005E26A6" w:rsidRDefault="00F4226C">
            <w:pPr>
              <w:pStyle w:val="Standard"/>
              <w:rPr>
                <w:rFonts w:asciiTheme="majorHAnsi" w:eastAsia="Calibri" w:hAnsiTheme="majorHAnsi" w:cstheme="majorHAnsi"/>
                <w:b/>
                <w:bCs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BB21F" w14:textId="77777777" w:rsidR="00F4226C" w:rsidRPr="005E26A6" w:rsidRDefault="00F4226C">
            <w:pPr>
              <w:pStyle w:val="Standard"/>
              <w:rPr>
                <w:rFonts w:asciiTheme="majorHAnsi" w:eastAsia="Calibri" w:hAnsiTheme="majorHAnsi" w:cstheme="majorHAns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D2E58" w14:textId="77777777" w:rsidR="00F4226C" w:rsidRPr="005E26A6" w:rsidRDefault="00F4226C">
            <w:pPr>
              <w:pStyle w:val="Standard"/>
              <w:rPr>
                <w:rFonts w:asciiTheme="majorHAnsi" w:eastAsia="Calibri" w:hAnsiTheme="majorHAnsi" w:cstheme="majorHAnsi"/>
                <w:color w:val="000000"/>
                <w:kern w:val="0"/>
                <w:sz w:val="22"/>
                <w:szCs w:val="22"/>
                <w:lang w:eastAsia="en-US" w:bidi="ar-SA"/>
              </w:rPr>
            </w:pPr>
          </w:p>
        </w:tc>
      </w:tr>
    </w:tbl>
    <w:p w14:paraId="03E7474E" w14:textId="77777777" w:rsidR="00F4226C" w:rsidRPr="005E26A6" w:rsidRDefault="00000000">
      <w:pPr>
        <w:pStyle w:val="Standard"/>
        <w:rPr>
          <w:rFonts w:asciiTheme="majorHAnsi" w:hAnsiTheme="majorHAnsi" w:cstheme="majorHAnsi"/>
          <w:sz w:val="22"/>
          <w:szCs w:val="22"/>
        </w:rPr>
      </w:pPr>
      <w:r w:rsidRPr="005E26A6">
        <w:rPr>
          <w:rFonts w:asciiTheme="majorHAnsi" w:hAnsiTheme="majorHAnsi" w:cstheme="majorHAnsi"/>
          <w:sz w:val="22"/>
          <w:szCs w:val="22"/>
        </w:rPr>
        <w:t xml:space="preserve">* </w:t>
      </w:r>
      <w:r w:rsidRPr="005E26A6">
        <w:rPr>
          <w:rFonts w:asciiTheme="majorHAnsi" w:hAnsiTheme="majorHAnsi" w:cstheme="majorHAnsi"/>
          <w:sz w:val="18"/>
          <w:szCs w:val="18"/>
        </w:rPr>
        <w:t>dla każdej kategorii osób których dane dotyczą należy wskazać rodzaj danych osobowych</w:t>
      </w:r>
    </w:p>
    <w:p w14:paraId="5AA736C1" w14:textId="77777777" w:rsidR="00F4226C" w:rsidRPr="005E26A6" w:rsidRDefault="00F4226C">
      <w:pPr>
        <w:pStyle w:val="Standard"/>
        <w:rPr>
          <w:rFonts w:asciiTheme="majorHAnsi" w:hAnsiTheme="majorHAnsi" w:cstheme="majorHAnsi"/>
          <w:sz w:val="22"/>
          <w:szCs w:val="22"/>
        </w:rPr>
      </w:pPr>
    </w:p>
    <w:p w14:paraId="5BEC6586" w14:textId="77777777" w:rsidR="00F4226C" w:rsidRPr="005E26A6" w:rsidRDefault="00F4226C">
      <w:pPr>
        <w:pStyle w:val="Standard"/>
        <w:spacing w:line="276" w:lineRule="auto"/>
        <w:rPr>
          <w:rFonts w:asciiTheme="majorHAnsi" w:eastAsia="Calibri" w:hAnsiTheme="majorHAnsi" w:cstheme="majorHAnsi"/>
          <w:sz w:val="22"/>
          <w:szCs w:val="22"/>
        </w:rPr>
      </w:pPr>
    </w:p>
    <w:p w14:paraId="16FFB699" w14:textId="77777777" w:rsidR="00F4226C" w:rsidRPr="005E26A6" w:rsidRDefault="00F4226C">
      <w:pPr>
        <w:pStyle w:val="Standard"/>
        <w:jc w:val="center"/>
        <w:rPr>
          <w:rFonts w:asciiTheme="majorHAnsi" w:eastAsia="Calibri" w:hAnsiTheme="majorHAnsi" w:cstheme="majorHAnsi"/>
          <w:sz w:val="22"/>
          <w:szCs w:val="22"/>
        </w:rPr>
      </w:pPr>
    </w:p>
    <w:p w14:paraId="6B0CDB27" w14:textId="77777777" w:rsidR="00F4226C" w:rsidRPr="005E26A6" w:rsidRDefault="00F4226C">
      <w:pPr>
        <w:pStyle w:val="Standard"/>
        <w:jc w:val="center"/>
        <w:rPr>
          <w:rFonts w:asciiTheme="majorHAnsi" w:eastAsia="Calibri" w:hAnsiTheme="majorHAnsi" w:cstheme="majorHAnsi"/>
          <w:sz w:val="22"/>
          <w:szCs w:val="22"/>
        </w:rPr>
      </w:pPr>
    </w:p>
    <w:p w14:paraId="6740639F" w14:textId="45797662" w:rsidR="00F4226C" w:rsidRPr="005E26A6" w:rsidRDefault="00000000">
      <w:pPr>
        <w:pStyle w:val="Standard"/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5E26A6">
        <w:rPr>
          <w:rFonts w:asciiTheme="majorHAnsi" w:eastAsia="Calibri" w:hAnsiTheme="majorHAnsi" w:cstheme="majorHAnsi"/>
          <w:b/>
          <w:sz w:val="22"/>
          <w:szCs w:val="22"/>
        </w:rPr>
        <w:t>ZAMAWIAJĄCY</w:t>
      </w:r>
      <w:r w:rsidR="005E26A6">
        <w:rPr>
          <w:rFonts w:asciiTheme="majorHAnsi" w:eastAsia="Calibri" w:hAnsiTheme="majorHAnsi" w:cstheme="majorHAnsi"/>
          <w:b/>
          <w:sz w:val="22"/>
          <w:szCs w:val="22"/>
        </w:rPr>
        <w:tab/>
      </w:r>
      <w:r w:rsidR="005E26A6">
        <w:rPr>
          <w:rFonts w:asciiTheme="majorHAnsi" w:eastAsia="Calibri" w:hAnsiTheme="majorHAnsi" w:cstheme="majorHAnsi"/>
          <w:b/>
          <w:sz w:val="22"/>
          <w:szCs w:val="22"/>
        </w:rPr>
        <w:tab/>
      </w:r>
      <w:r w:rsidR="005E26A6">
        <w:rPr>
          <w:rFonts w:asciiTheme="majorHAnsi" w:eastAsia="Calibri" w:hAnsiTheme="majorHAnsi" w:cstheme="majorHAnsi"/>
          <w:b/>
          <w:sz w:val="22"/>
          <w:szCs w:val="22"/>
        </w:rPr>
        <w:tab/>
      </w:r>
      <w:r w:rsidR="005E26A6">
        <w:rPr>
          <w:rFonts w:asciiTheme="majorHAnsi" w:eastAsia="Calibri" w:hAnsiTheme="majorHAnsi" w:cstheme="majorHAnsi"/>
          <w:b/>
          <w:sz w:val="22"/>
          <w:szCs w:val="22"/>
        </w:rPr>
        <w:tab/>
      </w:r>
      <w:r w:rsidR="005E26A6">
        <w:rPr>
          <w:rFonts w:asciiTheme="majorHAnsi" w:eastAsia="Calibri" w:hAnsiTheme="majorHAnsi" w:cstheme="majorHAnsi"/>
          <w:b/>
          <w:sz w:val="22"/>
          <w:szCs w:val="22"/>
        </w:rPr>
        <w:tab/>
      </w:r>
      <w:r w:rsidR="005E26A6">
        <w:rPr>
          <w:rFonts w:asciiTheme="majorHAnsi" w:eastAsia="Calibri" w:hAnsiTheme="majorHAnsi" w:cstheme="majorHAnsi"/>
          <w:b/>
          <w:sz w:val="22"/>
          <w:szCs w:val="22"/>
        </w:rPr>
        <w:tab/>
      </w:r>
      <w:r w:rsidRPr="005E26A6">
        <w:rPr>
          <w:rFonts w:asciiTheme="majorHAnsi" w:eastAsia="Calibri" w:hAnsiTheme="majorHAnsi" w:cstheme="majorHAnsi"/>
          <w:b/>
          <w:sz w:val="22"/>
          <w:szCs w:val="22"/>
        </w:rPr>
        <w:t>WYKONAWCA</w:t>
      </w:r>
    </w:p>
    <w:p w14:paraId="2C3ABFBA" w14:textId="77777777" w:rsidR="00F4226C" w:rsidRPr="005E26A6" w:rsidRDefault="00F4226C">
      <w:pPr>
        <w:pStyle w:val="Standard"/>
        <w:tabs>
          <w:tab w:val="left" w:pos="681"/>
        </w:tabs>
        <w:rPr>
          <w:rFonts w:asciiTheme="majorHAnsi" w:eastAsia="Calibri" w:hAnsiTheme="majorHAnsi" w:cstheme="majorHAnsi"/>
          <w:color w:val="000000"/>
          <w:sz w:val="22"/>
          <w:szCs w:val="22"/>
        </w:rPr>
      </w:pPr>
    </w:p>
    <w:sectPr w:rsidR="00F4226C" w:rsidRPr="005E26A6" w:rsidSect="005E26A6">
      <w:footerReference w:type="default" r:id="rId8"/>
      <w:pgSz w:w="11906" w:h="16838" w:code="9"/>
      <w:pgMar w:top="1134" w:right="1134" w:bottom="1134" w:left="1134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1451F2" w14:textId="77777777" w:rsidR="005C31C6" w:rsidRDefault="005C31C6">
      <w:r>
        <w:separator/>
      </w:r>
    </w:p>
  </w:endnote>
  <w:endnote w:type="continuationSeparator" w:id="0">
    <w:p w14:paraId="61F6AEFD" w14:textId="77777777" w:rsidR="005C31C6" w:rsidRDefault="005C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765593" w14:textId="77777777" w:rsidR="005E26A6" w:rsidRPr="005E26A6" w:rsidRDefault="005E26A6" w:rsidP="005E26A6">
    <w:pPr>
      <w:pStyle w:val="Stopka"/>
      <w:pBdr>
        <w:top w:val="single" w:sz="2" w:space="1" w:color="808080" w:themeColor="background1" w:themeShade="80"/>
      </w:pBdr>
      <w:spacing w:before="240" w:line="240" w:lineRule="auto"/>
      <w:jc w:val="right"/>
      <w:rPr>
        <w:rFonts w:ascii="Calibri Light" w:hAnsi="Calibri Light" w:cs="Calibri Light"/>
        <w:sz w:val="16"/>
        <w:szCs w:val="16"/>
      </w:rPr>
    </w:pPr>
  </w:p>
  <w:p w14:paraId="78F3C41D" w14:textId="4FBE9566" w:rsidR="00000000" w:rsidRPr="005E26A6" w:rsidRDefault="00000000" w:rsidP="005E26A6">
    <w:pPr>
      <w:pStyle w:val="Stopka"/>
      <w:spacing w:line="240" w:lineRule="auto"/>
      <w:jc w:val="right"/>
      <w:rPr>
        <w:rFonts w:ascii="Calibri Light" w:hAnsi="Calibri Light" w:cs="Calibri Light"/>
        <w:sz w:val="20"/>
        <w:szCs w:val="20"/>
      </w:rPr>
    </w:pPr>
    <w:r w:rsidRPr="005E26A6">
      <w:rPr>
        <w:rFonts w:ascii="Calibri Light" w:hAnsi="Calibri Light" w:cs="Calibri Light"/>
        <w:sz w:val="20"/>
        <w:szCs w:val="20"/>
      </w:rPr>
      <w:t xml:space="preserve">Strona  </w:t>
    </w:r>
    <w:r w:rsidRPr="005E26A6">
      <w:rPr>
        <w:rFonts w:ascii="Calibri Light" w:hAnsi="Calibri Light" w:cs="Calibri Light"/>
        <w:sz w:val="20"/>
        <w:szCs w:val="20"/>
      </w:rPr>
      <w:fldChar w:fldCharType="begin"/>
    </w:r>
    <w:r w:rsidRPr="005E26A6">
      <w:rPr>
        <w:rFonts w:ascii="Calibri Light" w:hAnsi="Calibri Light" w:cs="Calibri Light"/>
        <w:sz w:val="20"/>
        <w:szCs w:val="20"/>
      </w:rPr>
      <w:instrText xml:space="preserve"> PAGE </w:instrText>
    </w:r>
    <w:r w:rsidRPr="005E26A6">
      <w:rPr>
        <w:rFonts w:ascii="Calibri Light" w:hAnsi="Calibri Light" w:cs="Calibri Light"/>
        <w:sz w:val="20"/>
        <w:szCs w:val="20"/>
      </w:rPr>
      <w:fldChar w:fldCharType="separate"/>
    </w:r>
    <w:r w:rsidRPr="005E26A6">
      <w:rPr>
        <w:rFonts w:ascii="Calibri Light" w:hAnsi="Calibri Light" w:cs="Calibri Light"/>
        <w:sz w:val="20"/>
        <w:szCs w:val="20"/>
      </w:rPr>
      <w:t>6</w:t>
    </w:r>
    <w:r w:rsidRPr="005E26A6">
      <w:rPr>
        <w:rFonts w:ascii="Calibri Light" w:hAnsi="Calibri Light" w:cs="Calibri Light"/>
        <w:sz w:val="20"/>
        <w:szCs w:val="20"/>
      </w:rPr>
      <w:fldChar w:fldCharType="end"/>
    </w:r>
    <w:r w:rsidRPr="005E26A6">
      <w:rPr>
        <w:rFonts w:ascii="Calibri Light" w:hAnsi="Calibri Light" w:cs="Calibri Light"/>
        <w:sz w:val="20"/>
        <w:szCs w:val="20"/>
      </w:rPr>
      <w:t xml:space="preserve"> z </w:t>
    </w:r>
    <w:r w:rsidRPr="005E26A6">
      <w:rPr>
        <w:rFonts w:ascii="Calibri Light" w:hAnsi="Calibri Light" w:cs="Calibri Light"/>
        <w:sz w:val="20"/>
        <w:szCs w:val="20"/>
      </w:rPr>
      <w:fldChar w:fldCharType="begin"/>
    </w:r>
    <w:r w:rsidRPr="005E26A6">
      <w:rPr>
        <w:rFonts w:ascii="Calibri Light" w:hAnsi="Calibri Light" w:cs="Calibri Light"/>
        <w:sz w:val="20"/>
        <w:szCs w:val="20"/>
      </w:rPr>
      <w:instrText xml:space="preserve"> NUMPAGES </w:instrText>
    </w:r>
    <w:r w:rsidRPr="005E26A6">
      <w:rPr>
        <w:rFonts w:ascii="Calibri Light" w:hAnsi="Calibri Light" w:cs="Calibri Light"/>
        <w:sz w:val="20"/>
        <w:szCs w:val="20"/>
      </w:rPr>
      <w:fldChar w:fldCharType="separate"/>
    </w:r>
    <w:r w:rsidRPr="005E26A6">
      <w:rPr>
        <w:rFonts w:ascii="Calibri Light" w:hAnsi="Calibri Light" w:cs="Calibri Light"/>
        <w:sz w:val="20"/>
        <w:szCs w:val="20"/>
      </w:rPr>
      <w:t>6</w:t>
    </w:r>
    <w:r w:rsidRPr="005E26A6">
      <w:rPr>
        <w:rFonts w:ascii="Calibri Light" w:hAnsi="Calibri Light" w:cs="Calibri Light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7B52B" w14:textId="77777777" w:rsidR="005C31C6" w:rsidRDefault="005C31C6">
      <w:r>
        <w:rPr>
          <w:color w:val="000000"/>
        </w:rPr>
        <w:separator/>
      </w:r>
    </w:p>
  </w:footnote>
  <w:footnote w:type="continuationSeparator" w:id="0">
    <w:p w14:paraId="6FD0C195" w14:textId="77777777" w:rsidR="005C31C6" w:rsidRDefault="005C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5192F"/>
    <w:multiLevelType w:val="multilevel"/>
    <w:tmpl w:val="9F56431C"/>
    <w:styleLink w:val="WWNum37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"/>
      <w:lvlJc w:val="left"/>
      <w:pPr>
        <w:ind w:left="1728" w:hanging="647"/>
      </w:pPr>
    </w:lvl>
    <w:lvl w:ilvl="4">
      <w:start w:val="1"/>
      <w:numFmt w:val="decimal"/>
      <w:lvlText w:val="%1.%2.%3.%4.%5"/>
      <w:lvlJc w:val="left"/>
      <w:pPr>
        <w:ind w:left="2232" w:hanging="792"/>
      </w:pPr>
    </w:lvl>
    <w:lvl w:ilvl="5">
      <w:start w:val="1"/>
      <w:numFmt w:val="decimal"/>
      <w:lvlText w:val="%1.%2.%3.%4.%5.%6"/>
      <w:lvlJc w:val="left"/>
      <w:pPr>
        <w:ind w:left="2736" w:hanging="935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744" w:hanging="1224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" w15:restartNumberingAfterBreak="0">
    <w:nsid w:val="04060380"/>
    <w:multiLevelType w:val="multilevel"/>
    <w:tmpl w:val="F80802C0"/>
    <w:styleLink w:val="WWNum30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" w15:restartNumberingAfterBreak="0">
    <w:nsid w:val="07A0313F"/>
    <w:multiLevelType w:val="multilevel"/>
    <w:tmpl w:val="F3C8C4D2"/>
    <w:styleLink w:val="WWNum27"/>
    <w:lvl w:ilvl="0">
      <w:start w:val="1"/>
      <w:numFmt w:val="decimal"/>
      <w:lvlText w:val="%1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"/>
      <w:lvlJc w:val="left"/>
      <w:pPr>
        <w:ind w:left="1728" w:hanging="647"/>
      </w:pPr>
    </w:lvl>
    <w:lvl w:ilvl="4">
      <w:start w:val="1"/>
      <w:numFmt w:val="decimal"/>
      <w:lvlText w:val="%1.%2.%3.%4.%5"/>
      <w:lvlJc w:val="left"/>
      <w:pPr>
        <w:ind w:left="2232" w:hanging="792"/>
      </w:pPr>
    </w:lvl>
    <w:lvl w:ilvl="5">
      <w:start w:val="1"/>
      <w:numFmt w:val="decimal"/>
      <w:lvlText w:val="%1.%2.%3.%4.%5.%6"/>
      <w:lvlJc w:val="left"/>
      <w:pPr>
        <w:ind w:left="2736" w:hanging="935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744" w:hanging="1224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3" w15:restartNumberingAfterBreak="0">
    <w:nsid w:val="0E370B47"/>
    <w:multiLevelType w:val="multilevel"/>
    <w:tmpl w:val="8496E6FC"/>
    <w:styleLink w:val="WWNum16"/>
    <w:lvl w:ilvl="0">
      <w:start w:val="1"/>
      <w:numFmt w:val="decimal"/>
      <w:lvlText w:val="%1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"/>
      <w:lvlJc w:val="left"/>
      <w:pPr>
        <w:ind w:left="1728" w:hanging="647"/>
      </w:pPr>
    </w:lvl>
    <w:lvl w:ilvl="4">
      <w:start w:val="1"/>
      <w:numFmt w:val="decimal"/>
      <w:lvlText w:val="%1.%2.%3.%4.%5"/>
      <w:lvlJc w:val="left"/>
      <w:pPr>
        <w:ind w:left="2232" w:hanging="792"/>
      </w:pPr>
    </w:lvl>
    <w:lvl w:ilvl="5">
      <w:start w:val="1"/>
      <w:numFmt w:val="decimal"/>
      <w:lvlText w:val="%1.%2.%3.%4.%5.%6"/>
      <w:lvlJc w:val="left"/>
      <w:pPr>
        <w:ind w:left="2736" w:hanging="935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744" w:hanging="1224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4" w15:restartNumberingAfterBreak="0">
    <w:nsid w:val="0EAE4A5B"/>
    <w:multiLevelType w:val="multilevel"/>
    <w:tmpl w:val="B4A6F288"/>
    <w:styleLink w:val="WWNum2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Calibri" w:eastAsia="Calibri" w:hAnsi="Calibri" w:cs="Calibri"/>
        <w:sz w:val="22"/>
        <w:szCs w:val="22"/>
      </w:r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5" w15:restartNumberingAfterBreak="0">
    <w:nsid w:val="0F625A1E"/>
    <w:multiLevelType w:val="multilevel"/>
    <w:tmpl w:val="1A36E46C"/>
    <w:styleLink w:val="WWNum28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6" w15:restartNumberingAfterBreak="0">
    <w:nsid w:val="14BE78D6"/>
    <w:multiLevelType w:val="multilevel"/>
    <w:tmpl w:val="07968208"/>
    <w:styleLink w:val="WWNum31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"/>
      <w:lvlJc w:val="left"/>
      <w:pPr>
        <w:ind w:left="1728" w:hanging="647"/>
      </w:pPr>
    </w:lvl>
    <w:lvl w:ilvl="4">
      <w:start w:val="1"/>
      <w:numFmt w:val="decimal"/>
      <w:lvlText w:val="%1.%2.%3.%4.%5"/>
      <w:lvlJc w:val="left"/>
      <w:pPr>
        <w:ind w:left="2232" w:hanging="792"/>
      </w:pPr>
    </w:lvl>
    <w:lvl w:ilvl="5">
      <w:start w:val="1"/>
      <w:numFmt w:val="decimal"/>
      <w:lvlText w:val="%1.%2.%3.%4.%5.%6"/>
      <w:lvlJc w:val="left"/>
      <w:pPr>
        <w:ind w:left="2736" w:hanging="935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744" w:hanging="1224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7" w15:restartNumberingAfterBreak="0">
    <w:nsid w:val="1CF64FD3"/>
    <w:multiLevelType w:val="hybridMultilevel"/>
    <w:tmpl w:val="23442DCA"/>
    <w:lvl w:ilvl="0" w:tplc="5838AFB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986B48"/>
    <w:multiLevelType w:val="multilevel"/>
    <w:tmpl w:val="0CDA6940"/>
    <w:styleLink w:val="WWNum40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9" w15:restartNumberingAfterBreak="0">
    <w:nsid w:val="2406346D"/>
    <w:multiLevelType w:val="multilevel"/>
    <w:tmpl w:val="FABEFC68"/>
    <w:styleLink w:val="WWNum3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Calibri" w:eastAsia="Calibri" w:hAnsi="Calibri" w:cs="Calibri"/>
        <w:sz w:val="22"/>
        <w:szCs w:val="22"/>
      </w:r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0" w15:restartNumberingAfterBreak="0">
    <w:nsid w:val="25B82B8C"/>
    <w:multiLevelType w:val="multilevel"/>
    <w:tmpl w:val="9F761D84"/>
    <w:styleLink w:val="WWNum19"/>
    <w:lvl w:ilvl="0">
      <w:start w:val="1"/>
      <w:numFmt w:val="decimal"/>
      <w:lvlText w:val="%1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"/>
      <w:lvlJc w:val="left"/>
      <w:pPr>
        <w:ind w:left="1728" w:hanging="647"/>
      </w:pPr>
    </w:lvl>
    <w:lvl w:ilvl="4">
      <w:start w:val="1"/>
      <w:numFmt w:val="decimal"/>
      <w:lvlText w:val="%1.%2.%3.%4.%5"/>
      <w:lvlJc w:val="left"/>
      <w:pPr>
        <w:ind w:left="2232" w:hanging="792"/>
      </w:pPr>
    </w:lvl>
    <w:lvl w:ilvl="5">
      <w:start w:val="1"/>
      <w:numFmt w:val="decimal"/>
      <w:lvlText w:val="%1.%2.%3.%4.%5.%6"/>
      <w:lvlJc w:val="left"/>
      <w:pPr>
        <w:ind w:left="2736" w:hanging="935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744" w:hanging="1224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1" w15:restartNumberingAfterBreak="0">
    <w:nsid w:val="2A47253C"/>
    <w:multiLevelType w:val="multilevel"/>
    <w:tmpl w:val="73C23C08"/>
    <w:styleLink w:val="WWNum34"/>
    <w:lvl w:ilvl="0">
      <w:start w:val="1"/>
      <w:numFmt w:val="decimal"/>
      <w:lvlText w:val="%1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"/>
      <w:lvlJc w:val="left"/>
      <w:pPr>
        <w:ind w:left="1728" w:hanging="647"/>
      </w:pPr>
    </w:lvl>
    <w:lvl w:ilvl="4">
      <w:start w:val="1"/>
      <w:numFmt w:val="decimal"/>
      <w:lvlText w:val="%1.%2.%3.%4.%5"/>
      <w:lvlJc w:val="left"/>
      <w:pPr>
        <w:ind w:left="2232" w:hanging="792"/>
      </w:pPr>
    </w:lvl>
    <w:lvl w:ilvl="5">
      <w:start w:val="1"/>
      <w:numFmt w:val="decimal"/>
      <w:lvlText w:val="%1.%2.%3.%4.%5.%6"/>
      <w:lvlJc w:val="left"/>
      <w:pPr>
        <w:ind w:left="2736" w:hanging="935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744" w:hanging="1224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2" w15:restartNumberingAfterBreak="0">
    <w:nsid w:val="2CB67000"/>
    <w:multiLevelType w:val="hybridMultilevel"/>
    <w:tmpl w:val="E474C8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CEA5522"/>
    <w:multiLevelType w:val="hybridMultilevel"/>
    <w:tmpl w:val="9B662FF8"/>
    <w:lvl w:ilvl="0" w:tplc="0AA6F30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FA87E1E"/>
    <w:multiLevelType w:val="multilevel"/>
    <w:tmpl w:val="2DEACB24"/>
    <w:styleLink w:val="WWNum3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5" w15:restartNumberingAfterBreak="0">
    <w:nsid w:val="34611A03"/>
    <w:multiLevelType w:val="hybridMultilevel"/>
    <w:tmpl w:val="1130A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581496E"/>
    <w:multiLevelType w:val="multilevel"/>
    <w:tmpl w:val="7E200632"/>
    <w:styleLink w:val="WWNum20"/>
    <w:lvl w:ilvl="0">
      <w:start w:val="1"/>
      <w:numFmt w:val="decimal"/>
      <w:lvlText w:val="%1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"/>
      <w:lvlJc w:val="left"/>
      <w:pPr>
        <w:ind w:left="1728" w:hanging="647"/>
      </w:pPr>
    </w:lvl>
    <w:lvl w:ilvl="4">
      <w:start w:val="1"/>
      <w:numFmt w:val="decimal"/>
      <w:lvlText w:val="%1.%2.%3.%4.%5"/>
      <w:lvlJc w:val="left"/>
      <w:pPr>
        <w:ind w:left="2232" w:hanging="792"/>
      </w:pPr>
    </w:lvl>
    <w:lvl w:ilvl="5">
      <w:start w:val="1"/>
      <w:numFmt w:val="decimal"/>
      <w:lvlText w:val="%1.%2.%3.%4.%5.%6"/>
      <w:lvlJc w:val="left"/>
      <w:pPr>
        <w:ind w:left="2736" w:hanging="935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744" w:hanging="1224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7" w15:restartNumberingAfterBreak="0">
    <w:nsid w:val="35D90B40"/>
    <w:multiLevelType w:val="multilevel"/>
    <w:tmpl w:val="A5C4F60C"/>
    <w:styleLink w:val="WWNum36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Calibri" w:eastAsia="Calibri" w:hAnsi="Calibri" w:cs="Calibri"/>
        <w:sz w:val="22"/>
        <w:szCs w:val="22"/>
      </w:r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8" w15:restartNumberingAfterBreak="0">
    <w:nsid w:val="39C0432F"/>
    <w:multiLevelType w:val="multilevel"/>
    <w:tmpl w:val="3D125E0E"/>
    <w:styleLink w:val="WWNum11"/>
    <w:lvl w:ilvl="0">
      <w:start w:val="1"/>
      <w:numFmt w:val="decimal"/>
      <w:lvlText w:val="%1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"/>
      <w:lvlJc w:val="left"/>
      <w:pPr>
        <w:ind w:left="1728" w:hanging="647"/>
      </w:pPr>
    </w:lvl>
    <w:lvl w:ilvl="4">
      <w:start w:val="1"/>
      <w:numFmt w:val="decimal"/>
      <w:lvlText w:val="%1.%2.%3.%4.%5"/>
      <w:lvlJc w:val="left"/>
      <w:pPr>
        <w:ind w:left="2232" w:hanging="792"/>
      </w:pPr>
    </w:lvl>
    <w:lvl w:ilvl="5">
      <w:start w:val="1"/>
      <w:numFmt w:val="decimal"/>
      <w:lvlText w:val="%1.%2.%3.%4.%5.%6"/>
      <w:lvlJc w:val="left"/>
      <w:pPr>
        <w:ind w:left="2736" w:hanging="935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744" w:hanging="1224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19" w15:restartNumberingAfterBreak="0">
    <w:nsid w:val="3B4925E5"/>
    <w:multiLevelType w:val="multilevel"/>
    <w:tmpl w:val="DFC2AC42"/>
    <w:styleLink w:val="WWNum15"/>
    <w:lvl w:ilvl="0">
      <w:start w:val="1"/>
      <w:numFmt w:val="lowerLetter"/>
      <w:lvlText w:val="%1"/>
      <w:lvlJc w:val="left"/>
      <w:pPr>
        <w:ind w:left="1455" w:hanging="360"/>
      </w:pPr>
    </w:lvl>
    <w:lvl w:ilvl="1">
      <w:start w:val="1"/>
      <w:numFmt w:val="decimal"/>
      <w:lvlText w:val="%1.%2"/>
      <w:lvlJc w:val="left"/>
      <w:pPr>
        <w:ind w:left="2175" w:hanging="360"/>
      </w:pPr>
    </w:lvl>
    <w:lvl w:ilvl="2">
      <w:start w:val="1"/>
      <w:numFmt w:val="lowerLetter"/>
      <w:lvlText w:val="%1.%2.%3"/>
      <w:lvlJc w:val="left"/>
      <w:pPr>
        <w:ind w:left="2895" w:hanging="180"/>
      </w:pPr>
      <w:rPr>
        <w:b w:val="0"/>
        <w:bCs/>
      </w:rPr>
    </w:lvl>
    <w:lvl w:ilvl="3">
      <w:start w:val="1"/>
      <w:numFmt w:val="decimal"/>
      <w:lvlText w:val="%1.%2.%3.%4"/>
      <w:lvlJc w:val="left"/>
      <w:pPr>
        <w:ind w:left="3615" w:hanging="360"/>
      </w:pPr>
    </w:lvl>
    <w:lvl w:ilvl="4">
      <w:start w:val="1"/>
      <w:numFmt w:val="lowerLetter"/>
      <w:lvlText w:val="%1.%2.%3.%4.%5"/>
      <w:lvlJc w:val="left"/>
      <w:pPr>
        <w:ind w:left="4335" w:hanging="360"/>
      </w:pPr>
    </w:lvl>
    <w:lvl w:ilvl="5">
      <w:start w:val="1"/>
      <w:numFmt w:val="lowerRoman"/>
      <w:lvlText w:val="%1.%2.%3.%4.%5.%6"/>
      <w:lvlJc w:val="right"/>
      <w:pPr>
        <w:ind w:left="5055" w:hanging="180"/>
      </w:pPr>
    </w:lvl>
    <w:lvl w:ilvl="6">
      <w:start w:val="1"/>
      <w:numFmt w:val="decimal"/>
      <w:lvlText w:val="%1.%2.%3.%4.%5.%6.%7"/>
      <w:lvlJc w:val="left"/>
      <w:pPr>
        <w:ind w:left="5775" w:hanging="360"/>
      </w:pPr>
    </w:lvl>
    <w:lvl w:ilvl="7">
      <w:start w:val="1"/>
      <w:numFmt w:val="lowerLetter"/>
      <w:lvlText w:val="%1.%2.%3.%4.%5.%6.%7.%8"/>
      <w:lvlJc w:val="left"/>
      <w:pPr>
        <w:ind w:left="6495" w:hanging="360"/>
      </w:pPr>
    </w:lvl>
    <w:lvl w:ilvl="8">
      <w:start w:val="1"/>
      <w:numFmt w:val="lowerRoman"/>
      <w:lvlText w:val="%1.%2.%3.%4.%5.%6.%7.%8.%9"/>
      <w:lvlJc w:val="right"/>
      <w:pPr>
        <w:ind w:left="7215" w:hanging="180"/>
      </w:pPr>
    </w:lvl>
  </w:abstractNum>
  <w:abstractNum w:abstractNumId="20" w15:restartNumberingAfterBreak="0">
    <w:nsid w:val="3D900B69"/>
    <w:multiLevelType w:val="multilevel"/>
    <w:tmpl w:val="CB50475A"/>
    <w:styleLink w:val="WWNum5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1" w15:restartNumberingAfterBreak="0">
    <w:nsid w:val="3EAA4217"/>
    <w:multiLevelType w:val="hybridMultilevel"/>
    <w:tmpl w:val="46CEBC0A"/>
    <w:lvl w:ilvl="0" w:tplc="0AA6F30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2844F7"/>
    <w:multiLevelType w:val="hybridMultilevel"/>
    <w:tmpl w:val="1B24BB80"/>
    <w:lvl w:ilvl="0" w:tplc="CAC43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2C2C4D"/>
    <w:multiLevelType w:val="multilevel"/>
    <w:tmpl w:val="91E0D4A2"/>
    <w:styleLink w:val="WWNum1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"/>
      <w:lvlJc w:val="left"/>
      <w:pPr>
        <w:ind w:left="1728" w:hanging="647"/>
      </w:pPr>
    </w:lvl>
    <w:lvl w:ilvl="4">
      <w:start w:val="1"/>
      <w:numFmt w:val="decimal"/>
      <w:lvlText w:val="%1.%2.%3.%4.%5"/>
      <w:lvlJc w:val="left"/>
      <w:pPr>
        <w:ind w:left="2232" w:hanging="792"/>
      </w:pPr>
    </w:lvl>
    <w:lvl w:ilvl="5">
      <w:start w:val="1"/>
      <w:numFmt w:val="decimal"/>
      <w:lvlText w:val="%1.%2.%3.%4.%5.%6"/>
      <w:lvlJc w:val="left"/>
      <w:pPr>
        <w:ind w:left="2736" w:hanging="935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744" w:hanging="1224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24" w15:restartNumberingAfterBreak="0">
    <w:nsid w:val="4C034513"/>
    <w:multiLevelType w:val="multilevel"/>
    <w:tmpl w:val="3E7A4CBA"/>
    <w:styleLink w:val="WWNum33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5" w15:restartNumberingAfterBreak="0">
    <w:nsid w:val="4C2E3B29"/>
    <w:multiLevelType w:val="multilevel"/>
    <w:tmpl w:val="871EFA4C"/>
    <w:styleLink w:val="WWNum1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6" w15:restartNumberingAfterBreak="0">
    <w:nsid w:val="4FCE6926"/>
    <w:multiLevelType w:val="multilevel"/>
    <w:tmpl w:val="26F84E6C"/>
    <w:styleLink w:val="WWNum26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27" w15:restartNumberingAfterBreak="0">
    <w:nsid w:val="50CB4009"/>
    <w:multiLevelType w:val="hybridMultilevel"/>
    <w:tmpl w:val="90FC8C98"/>
    <w:lvl w:ilvl="0" w:tplc="CAC43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BC4F9C"/>
    <w:multiLevelType w:val="hybridMultilevel"/>
    <w:tmpl w:val="B0E24524"/>
    <w:lvl w:ilvl="0" w:tplc="0AA6F3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7A093C"/>
    <w:multiLevelType w:val="multilevel"/>
    <w:tmpl w:val="E19848C4"/>
    <w:styleLink w:val="WWNum18"/>
    <w:lvl w:ilvl="0">
      <w:start w:val="1"/>
      <w:numFmt w:val="lowerLetter"/>
      <w:lvlText w:val="%1"/>
      <w:lvlJc w:val="left"/>
      <w:pPr>
        <w:ind w:left="1500" w:hanging="360"/>
      </w:pPr>
    </w:lvl>
    <w:lvl w:ilvl="1">
      <w:start w:val="1"/>
      <w:numFmt w:val="lowerLetter"/>
      <w:lvlText w:val="%1.%2"/>
      <w:lvlJc w:val="left"/>
      <w:pPr>
        <w:ind w:left="2220" w:hanging="360"/>
      </w:pPr>
    </w:lvl>
    <w:lvl w:ilvl="2">
      <w:start w:val="1"/>
      <w:numFmt w:val="lowerRoman"/>
      <w:lvlText w:val="%1.%2.%3"/>
      <w:lvlJc w:val="right"/>
      <w:pPr>
        <w:ind w:left="2940" w:hanging="180"/>
      </w:pPr>
    </w:lvl>
    <w:lvl w:ilvl="3">
      <w:start w:val="1"/>
      <w:numFmt w:val="decimal"/>
      <w:lvlText w:val="%1.%2.%3.%4"/>
      <w:lvlJc w:val="left"/>
      <w:pPr>
        <w:ind w:left="3660" w:hanging="360"/>
      </w:pPr>
    </w:lvl>
    <w:lvl w:ilvl="4">
      <w:start w:val="1"/>
      <w:numFmt w:val="lowerLetter"/>
      <w:lvlText w:val="%1.%2.%3.%4.%5"/>
      <w:lvlJc w:val="left"/>
      <w:pPr>
        <w:ind w:left="4380" w:hanging="360"/>
      </w:pPr>
    </w:lvl>
    <w:lvl w:ilvl="5">
      <w:start w:val="1"/>
      <w:numFmt w:val="lowerRoman"/>
      <w:lvlText w:val="%1.%2.%3.%4.%5.%6"/>
      <w:lvlJc w:val="right"/>
      <w:pPr>
        <w:ind w:left="5100" w:hanging="180"/>
      </w:pPr>
    </w:lvl>
    <w:lvl w:ilvl="6">
      <w:start w:val="1"/>
      <w:numFmt w:val="decimal"/>
      <w:lvlText w:val="%1.%2.%3.%4.%5.%6.%7"/>
      <w:lvlJc w:val="left"/>
      <w:pPr>
        <w:ind w:left="5820" w:hanging="360"/>
      </w:pPr>
    </w:lvl>
    <w:lvl w:ilvl="7">
      <w:start w:val="1"/>
      <w:numFmt w:val="lowerLetter"/>
      <w:lvlText w:val="%1.%2.%3.%4.%5.%6.%7.%8"/>
      <w:lvlJc w:val="left"/>
      <w:pPr>
        <w:ind w:left="6540" w:hanging="360"/>
      </w:pPr>
    </w:lvl>
    <w:lvl w:ilvl="8">
      <w:start w:val="1"/>
      <w:numFmt w:val="lowerRoman"/>
      <w:lvlText w:val="%1.%2.%3.%4.%5.%6.%7.%8.%9"/>
      <w:lvlJc w:val="right"/>
      <w:pPr>
        <w:ind w:left="7260" w:hanging="180"/>
      </w:pPr>
    </w:lvl>
  </w:abstractNum>
  <w:abstractNum w:abstractNumId="30" w15:restartNumberingAfterBreak="0">
    <w:nsid w:val="56245CF3"/>
    <w:multiLevelType w:val="multilevel"/>
    <w:tmpl w:val="5E5C8D3E"/>
    <w:styleLink w:val="WWNum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1" w15:restartNumberingAfterBreak="0">
    <w:nsid w:val="57EE09C1"/>
    <w:multiLevelType w:val="multilevel"/>
    <w:tmpl w:val="B6D2222E"/>
    <w:styleLink w:val="WWNum9"/>
    <w:lvl w:ilvl="0">
      <w:start w:val="1"/>
      <w:numFmt w:val="lowerLetter"/>
      <w:lvlText w:val="%1"/>
      <w:lvlJc w:val="left"/>
      <w:pPr>
        <w:ind w:left="1455" w:hanging="360"/>
      </w:pPr>
    </w:lvl>
    <w:lvl w:ilvl="1">
      <w:start w:val="1"/>
      <w:numFmt w:val="decimal"/>
      <w:lvlText w:val="%1.%2"/>
      <w:lvlJc w:val="left"/>
      <w:pPr>
        <w:ind w:left="2175" w:hanging="360"/>
      </w:pPr>
    </w:lvl>
    <w:lvl w:ilvl="2">
      <w:start w:val="1"/>
      <w:numFmt w:val="lowerLetter"/>
      <w:lvlText w:val="%1.%2.%3"/>
      <w:lvlJc w:val="left"/>
      <w:pPr>
        <w:ind w:left="2895" w:hanging="180"/>
      </w:pPr>
    </w:lvl>
    <w:lvl w:ilvl="3">
      <w:start w:val="1"/>
      <w:numFmt w:val="decimal"/>
      <w:lvlText w:val="%1.%2.%3.%4"/>
      <w:lvlJc w:val="left"/>
      <w:pPr>
        <w:ind w:left="3615" w:hanging="360"/>
      </w:pPr>
    </w:lvl>
    <w:lvl w:ilvl="4">
      <w:start w:val="1"/>
      <w:numFmt w:val="lowerLetter"/>
      <w:lvlText w:val="%1.%2.%3.%4.%5"/>
      <w:lvlJc w:val="left"/>
      <w:pPr>
        <w:ind w:left="4335" w:hanging="360"/>
      </w:pPr>
    </w:lvl>
    <w:lvl w:ilvl="5">
      <w:start w:val="1"/>
      <w:numFmt w:val="lowerRoman"/>
      <w:lvlText w:val="%1.%2.%3.%4.%5.%6"/>
      <w:lvlJc w:val="right"/>
      <w:pPr>
        <w:ind w:left="5055" w:hanging="180"/>
      </w:pPr>
    </w:lvl>
    <w:lvl w:ilvl="6">
      <w:start w:val="1"/>
      <w:numFmt w:val="decimal"/>
      <w:lvlText w:val="%1.%2.%3.%4.%5.%6.%7"/>
      <w:lvlJc w:val="left"/>
      <w:pPr>
        <w:ind w:left="5775" w:hanging="360"/>
      </w:pPr>
    </w:lvl>
    <w:lvl w:ilvl="7">
      <w:start w:val="1"/>
      <w:numFmt w:val="lowerLetter"/>
      <w:lvlText w:val="%1.%2.%3.%4.%5.%6.%7.%8"/>
      <w:lvlJc w:val="left"/>
      <w:pPr>
        <w:ind w:left="6495" w:hanging="360"/>
      </w:pPr>
    </w:lvl>
    <w:lvl w:ilvl="8">
      <w:start w:val="1"/>
      <w:numFmt w:val="lowerRoman"/>
      <w:lvlText w:val="%1.%2.%3.%4.%5.%6.%7.%8.%9"/>
      <w:lvlJc w:val="right"/>
      <w:pPr>
        <w:ind w:left="7215" w:hanging="180"/>
      </w:pPr>
    </w:lvl>
  </w:abstractNum>
  <w:abstractNum w:abstractNumId="32" w15:restartNumberingAfterBreak="0">
    <w:nsid w:val="57EE139C"/>
    <w:multiLevelType w:val="multilevel"/>
    <w:tmpl w:val="1B480D90"/>
    <w:styleLink w:val="WWNum21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Calibri" w:eastAsia="Calibri" w:hAnsi="Calibri" w:cs="Calibri"/>
        <w:sz w:val="22"/>
        <w:szCs w:val="22"/>
      </w:r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3" w15:restartNumberingAfterBreak="0">
    <w:nsid w:val="59113A8E"/>
    <w:multiLevelType w:val="multilevel"/>
    <w:tmpl w:val="30B84DFE"/>
    <w:styleLink w:val="WWNum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4" w15:restartNumberingAfterBreak="0">
    <w:nsid w:val="5C031A9A"/>
    <w:multiLevelType w:val="multilevel"/>
    <w:tmpl w:val="743EC804"/>
    <w:styleLink w:val="WWNum14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5" w15:restartNumberingAfterBreak="0">
    <w:nsid w:val="5CFC6CFA"/>
    <w:multiLevelType w:val="hybridMultilevel"/>
    <w:tmpl w:val="275439D2"/>
    <w:lvl w:ilvl="0" w:tplc="CAC43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88424D"/>
    <w:multiLevelType w:val="multilevel"/>
    <w:tmpl w:val="6AE6728C"/>
    <w:styleLink w:val="WWNum22"/>
    <w:lvl w:ilvl="0">
      <w:start w:val="1"/>
      <w:numFmt w:val="decimal"/>
      <w:lvlText w:val="%1"/>
      <w:lvlJc w:val="center"/>
      <w:pPr>
        <w:ind w:left="720" w:hanging="360"/>
      </w:pPr>
      <w:rPr>
        <w:b/>
        <w:i w:val="0"/>
      </w:r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7" w15:restartNumberingAfterBreak="0">
    <w:nsid w:val="65C757CD"/>
    <w:multiLevelType w:val="multilevel"/>
    <w:tmpl w:val="5E5438C6"/>
    <w:styleLink w:val="WWNum8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8" w15:restartNumberingAfterBreak="0">
    <w:nsid w:val="6F444FB5"/>
    <w:multiLevelType w:val="multilevel"/>
    <w:tmpl w:val="2C80736E"/>
    <w:styleLink w:val="WWNum17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39" w15:restartNumberingAfterBreak="0">
    <w:nsid w:val="6FD474AB"/>
    <w:multiLevelType w:val="multilevel"/>
    <w:tmpl w:val="08EEEAAA"/>
    <w:styleLink w:val="WWNum23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40" w15:restartNumberingAfterBreak="0">
    <w:nsid w:val="71E069CB"/>
    <w:multiLevelType w:val="multilevel"/>
    <w:tmpl w:val="BD4C935A"/>
    <w:styleLink w:val="WWNum1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"/>
      <w:lvlJc w:val="left"/>
      <w:pPr>
        <w:ind w:left="1728" w:hanging="647"/>
      </w:pPr>
    </w:lvl>
    <w:lvl w:ilvl="4">
      <w:start w:val="1"/>
      <w:numFmt w:val="decimal"/>
      <w:lvlText w:val="%1.%2.%3.%4.%5"/>
      <w:lvlJc w:val="left"/>
      <w:pPr>
        <w:ind w:left="2232" w:hanging="792"/>
      </w:pPr>
    </w:lvl>
    <w:lvl w:ilvl="5">
      <w:start w:val="1"/>
      <w:numFmt w:val="decimal"/>
      <w:lvlText w:val="%1.%2.%3.%4.%5.%6"/>
      <w:lvlJc w:val="left"/>
      <w:pPr>
        <w:ind w:left="2736" w:hanging="935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744" w:hanging="1224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7291686D"/>
    <w:multiLevelType w:val="multilevel"/>
    <w:tmpl w:val="DF00BF5A"/>
    <w:styleLink w:val="WWNum13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80" w:hanging="360"/>
      </w:pPr>
      <w:rPr>
        <w:sz w:val="22"/>
        <w:szCs w:val="22"/>
      </w:rPr>
    </w:lvl>
    <w:lvl w:ilvl="2">
      <w:start w:val="1"/>
      <w:numFmt w:val="lowerRoman"/>
      <w:lvlText w:val="%1.%2.%3"/>
      <w:lvlJc w:val="right"/>
      <w:pPr>
        <w:ind w:left="1800" w:hanging="180"/>
      </w:pPr>
    </w:lvl>
    <w:lvl w:ilvl="3">
      <w:start w:val="1"/>
      <w:numFmt w:val="decimal"/>
      <w:lvlText w:val="%1.%2.%3.%4"/>
      <w:lvlJc w:val="left"/>
      <w:pPr>
        <w:ind w:left="2520" w:hanging="360"/>
      </w:pPr>
    </w:lvl>
    <w:lvl w:ilvl="4">
      <w:start w:val="1"/>
      <w:numFmt w:val="lowerLetter"/>
      <w:lvlText w:val="%1.%2.%3.%4.%5"/>
      <w:lvlJc w:val="left"/>
      <w:pPr>
        <w:ind w:left="3240" w:hanging="360"/>
      </w:pPr>
    </w:lvl>
    <w:lvl w:ilvl="5">
      <w:start w:val="1"/>
      <w:numFmt w:val="lowerRoman"/>
      <w:lvlText w:val="%1.%2.%3.%4.%5.%6"/>
      <w:lvlJc w:val="right"/>
      <w:pPr>
        <w:ind w:left="3960" w:hanging="180"/>
      </w:pPr>
    </w:lvl>
    <w:lvl w:ilvl="6">
      <w:start w:val="1"/>
      <w:numFmt w:val="decimal"/>
      <w:lvlText w:val="%1.%2.%3.%4.%5.%6.%7"/>
      <w:lvlJc w:val="left"/>
      <w:pPr>
        <w:ind w:left="4680" w:hanging="360"/>
      </w:pPr>
    </w:lvl>
    <w:lvl w:ilvl="7">
      <w:start w:val="1"/>
      <w:numFmt w:val="lowerLetter"/>
      <w:lvlText w:val="%1.%2.%3.%4.%5.%6.%7.%8"/>
      <w:lvlJc w:val="left"/>
      <w:pPr>
        <w:ind w:left="5400" w:hanging="360"/>
      </w:pPr>
    </w:lvl>
    <w:lvl w:ilvl="8">
      <w:start w:val="1"/>
      <w:numFmt w:val="lowerRoman"/>
      <w:lvlText w:val="%1.%2.%3.%4.%5.%6.%7.%8.%9"/>
      <w:lvlJc w:val="right"/>
      <w:pPr>
        <w:ind w:left="6120" w:hanging="180"/>
      </w:pPr>
    </w:lvl>
  </w:abstractNum>
  <w:abstractNum w:abstractNumId="42" w15:restartNumberingAfterBreak="0">
    <w:nsid w:val="73612A86"/>
    <w:multiLevelType w:val="multilevel"/>
    <w:tmpl w:val="14C29D3E"/>
    <w:styleLink w:val="WWNum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92" w:hanging="432"/>
      </w:pPr>
    </w:lvl>
    <w:lvl w:ilvl="2">
      <w:start w:val="1"/>
      <w:numFmt w:val="decimal"/>
      <w:lvlText w:val="%1.%2.%3"/>
      <w:lvlJc w:val="left"/>
      <w:pPr>
        <w:ind w:left="1224" w:hanging="504"/>
      </w:pPr>
    </w:lvl>
    <w:lvl w:ilvl="3">
      <w:start w:val="1"/>
      <w:numFmt w:val="decimal"/>
      <w:lvlText w:val="%1.%2.%3.%4"/>
      <w:lvlJc w:val="left"/>
      <w:pPr>
        <w:ind w:left="1728" w:hanging="647"/>
      </w:pPr>
    </w:lvl>
    <w:lvl w:ilvl="4">
      <w:start w:val="1"/>
      <w:numFmt w:val="decimal"/>
      <w:lvlText w:val="%1.%2.%3.%4.%5"/>
      <w:lvlJc w:val="left"/>
      <w:pPr>
        <w:ind w:left="2232" w:hanging="792"/>
      </w:pPr>
    </w:lvl>
    <w:lvl w:ilvl="5">
      <w:start w:val="1"/>
      <w:numFmt w:val="decimal"/>
      <w:lvlText w:val="%1.%2.%3.%4.%5.%6"/>
      <w:lvlJc w:val="left"/>
      <w:pPr>
        <w:ind w:left="2736" w:hanging="935"/>
      </w:pPr>
    </w:lvl>
    <w:lvl w:ilvl="6">
      <w:start w:val="1"/>
      <w:numFmt w:val="decimal"/>
      <w:lvlText w:val="%1.%2.%3.%4.%5.%6.%7"/>
      <w:lvlJc w:val="left"/>
      <w:pPr>
        <w:ind w:left="3240" w:hanging="1080"/>
      </w:pPr>
    </w:lvl>
    <w:lvl w:ilvl="7">
      <w:start w:val="1"/>
      <w:numFmt w:val="decimal"/>
      <w:lvlText w:val="%1.%2.%3.%4.%5.%6.%7.%8"/>
      <w:lvlJc w:val="left"/>
      <w:pPr>
        <w:ind w:left="3744" w:hanging="1224"/>
      </w:pPr>
    </w:lvl>
    <w:lvl w:ilvl="8">
      <w:start w:val="1"/>
      <w:numFmt w:val="decimal"/>
      <w:lvlText w:val="%1.%2.%3.%4.%5.%6.%7.%8.%9"/>
      <w:lvlJc w:val="left"/>
      <w:pPr>
        <w:ind w:left="4320" w:hanging="1440"/>
      </w:pPr>
    </w:lvl>
  </w:abstractNum>
  <w:abstractNum w:abstractNumId="43" w15:restartNumberingAfterBreak="0">
    <w:nsid w:val="7850780F"/>
    <w:multiLevelType w:val="multilevel"/>
    <w:tmpl w:val="753E607C"/>
    <w:styleLink w:val="WWNum29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44" w15:restartNumberingAfterBreak="0">
    <w:nsid w:val="7A027776"/>
    <w:multiLevelType w:val="hybridMultilevel"/>
    <w:tmpl w:val="548E5738"/>
    <w:lvl w:ilvl="0" w:tplc="7EAE550E">
      <w:start w:val="1"/>
      <w:numFmt w:val="decimal"/>
      <w:lvlText w:val="%1)"/>
      <w:lvlJc w:val="left"/>
      <w:pPr>
        <w:ind w:left="360" w:hanging="360"/>
      </w:pPr>
      <w:rPr>
        <w:rFonts w:ascii="Calibri Light" w:hAnsi="Calibri Light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D7D7531"/>
    <w:multiLevelType w:val="multilevel"/>
    <w:tmpl w:val="61DCB63C"/>
    <w:styleLink w:val="WWNum7"/>
    <w:lvl w:ilvl="0">
      <w:start w:val="1"/>
      <w:numFmt w:val="lowerLetter"/>
      <w:lvlText w:val="%1"/>
      <w:lvlJc w:val="left"/>
      <w:pPr>
        <w:ind w:left="1455" w:hanging="360"/>
      </w:pPr>
    </w:lvl>
    <w:lvl w:ilvl="1">
      <w:start w:val="1"/>
      <w:numFmt w:val="decimal"/>
      <w:lvlText w:val="%1.%2"/>
      <w:lvlJc w:val="left"/>
      <w:pPr>
        <w:ind w:left="2175" w:hanging="360"/>
      </w:pPr>
    </w:lvl>
    <w:lvl w:ilvl="2">
      <w:start w:val="1"/>
      <w:numFmt w:val="lowerLetter"/>
      <w:lvlText w:val="%1.%2.%3"/>
      <w:lvlJc w:val="left"/>
      <w:pPr>
        <w:ind w:left="2895" w:hanging="180"/>
      </w:pPr>
    </w:lvl>
    <w:lvl w:ilvl="3">
      <w:start w:val="1"/>
      <w:numFmt w:val="decimal"/>
      <w:lvlText w:val="%1.%2.%3.%4"/>
      <w:lvlJc w:val="left"/>
      <w:pPr>
        <w:ind w:left="3615" w:hanging="360"/>
      </w:pPr>
    </w:lvl>
    <w:lvl w:ilvl="4">
      <w:start w:val="1"/>
      <w:numFmt w:val="lowerLetter"/>
      <w:lvlText w:val="%1.%2.%3.%4.%5"/>
      <w:lvlJc w:val="left"/>
      <w:pPr>
        <w:ind w:left="4335" w:hanging="360"/>
      </w:pPr>
    </w:lvl>
    <w:lvl w:ilvl="5">
      <w:start w:val="1"/>
      <w:numFmt w:val="lowerRoman"/>
      <w:lvlText w:val="%1.%2.%3.%4.%5.%6"/>
      <w:lvlJc w:val="right"/>
      <w:pPr>
        <w:ind w:left="5055" w:hanging="180"/>
      </w:pPr>
    </w:lvl>
    <w:lvl w:ilvl="6">
      <w:start w:val="1"/>
      <w:numFmt w:val="decimal"/>
      <w:lvlText w:val="%1.%2.%3.%4.%5.%6.%7"/>
      <w:lvlJc w:val="left"/>
      <w:pPr>
        <w:ind w:left="5775" w:hanging="360"/>
      </w:pPr>
    </w:lvl>
    <w:lvl w:ilvl="7">
      <w:start w:val="1"/>
      <w:numFmt w:val="lowerLetter"/>
      <w:lvlText w:val="%1.%2.%3.%4.%5.%6.%7.%8"/>
      <w:lvlJc w:val="left"/>
      <w:pPr>
        <w:ind w:left="6495" w:hanging="360"/>
      </w:pPr>
    </w:lvl>
    <w:lvl w:ilvl="8">
      <w:start w:val="1"/>
      <w:numFmt w:val="lowerRoman"/>
      <w:lvlText w:val="%1.%2.%3.%4.%5.%6.%7.%8.%9"/>
      <w:lvlJc w:val="right"/>
      <w:pPr>
        <w:ind w:left="7215" w:hanging="180"/>
      </w:pPr>
    </w:lvl>
  </w:abstractNum>
  <w:num w:numId="1" w16cid:durableId="2132553682">
    <w:abstractNumId w:val="36"/>
  </w:num>
  <w:num w:numId="2" w16cid:durableId="2033874487">
    <w:abstractNumId w:val="23"/>
  </w:num>
  <w:num w:numId="3" w16cid:durableId="1543323713">
    <w:abstractNumId w:val="34"/>
  </w:num>
  <w:num w:numId="4" w16cid:durableId="2002081072">
    <w:abstractNumId w:val="26"/>
  </w:num>
  <w:num w:numId="5" w16cid:durableId="656803085">
    <w:abstractNumId w:val="37"/>
  </w:num>
  <w:num w:numId="6" w16cid:durableId="1931504456">
    <w:abstractNumId w:val="42"/>
  </w:num>
  <w:num w:numId="7" w16cid:durableId="1047680147">
    <w:abstractNumId w:val="40"/>
  </w:num>
  <w:num w:numId="8" w16cid:durableId="26488227">
    <w:abstractNumId w:val="25"/>
  </w:num>
  <w:num w:numId="9" w16cid:durableId="1762145621">
    <w:abstractNumId w:val="6"/>
  </w:num>
  <w:num w:numId="10" w16cid:durableId="1901478376">
    <w:abstractNumId w:val="24"/>
  </w:num>
  <w:num w:numId="11" w16cid:durableId="1515224018">
    <w:abstractNumId w:val="14"/>
  </w:num>
  <w:num w:numId="12" w16cid:durableId="104811887">
    <w:abstractNumId w:val="0"/>
  </w:num>
  <w:num w:numId="13" w16cid:durableId="482702967">
    <w:abstractNumId w:val="39"/>
  </w:num>
  <w:num w:numId="14" w16cid:durableId="692927128">
    <w:abstractNumId w:val="2"/>
  </w:num>
  <w:num w:numId="15" w16cid:durableId="1404569135">
    <w:abstractNumId w:val="5"/>
  </w:num>
  <w:num w:numId="16" w16cid:durableId="46076658">
    <w:abstractNumId w:val="43"/>
  </w:num>
  <w:num w:numId="17" w16cid:durableId="1989481900">
    <w:abstractNumId w:val="1"/>
  </w:num>
  <w:num w:numId="18" w16cid:durableId="2077820633">
    <w:abstractNumId w:val="3"/>
  </w:num>
  <w:num w:numId="19" w16cid:durableId="1487740790">
    <w:abstractNumId w:val="38"/>
  </w:num>
  <w:num w:numId="20" w16cid:durableId="1798789544">
    <w:abstractNumId w:val="10"/>
  </w:num>
  <w:num w:numId="21" w16cid:durableId="1955942586">
    <w:abstractNumId w:val="30"/>
  </w:num>
  <w:num w:numId="22" w16cid:durableId="1437630116">
    <w:abstractNumId w:val="9"/>
  </w:num>
  <w:num w:numId="23" w16cid:durableId="1799028835">
    <w:abstractNumId w:val="19"/>
  </w:num>
  <w:num w:numId="24" w16cid:durableId="1657688414">
    <w:abstractNumId w:val="45"/>
  </w:num>
  <w:num w:numId="25" w16cid:durableId="1622229998">
    <w:abstractNumId w:val="31"/>
  </w:num>
  <w:num w:numId="26" w16cid:durableId="1356881652">
    <w:abstractNumId w:val="18"/>
  </w:num>
  <w:num w:numId="27" w16cid:durableId="1094470284">
    <w:abstractNumId w:val="41"/>
  </w:num>
  <w:num w:numId="28" w16cid:durableId="562369464">
    <w:abstractNumId w:val="8"/>
  </w:num>
  <w:num w:numId="29" w16cid:durableId="1023441318">
    <w:abstractNumId w:val="11"/>
  </w:num>
  <w:num w:numId="30" w16cid:durableId="1994722876">
    <w:abstractNumId w:val="17"/>
  </w:num>
  <w:num w:numId="31" w16cid:durableId="1963415729">
    <w:abstractNumId w:val="16"/>
  </w:num>
  <w:num w:numId="32" w16cid:durableId="1553271251">
    <w:abstractNumId w:val="32"/>
  </w:num>
  <w:num w:numId="33" w16cid:durableId="2248574">
    <w:abstractNumId w:val="4"/>
  </w:num>
  <w:num w:numId="34" w16cid:durableId="1038168672">
    <w:abstractNumId w:val="33"/>
  </w:num>
  <w:num w:numId="35" w16cid:durableId="1268926637">
    <w:abstractNumId w:val="20"/>
  </w:num>
  <w:num w:numId="36" w16cid:durableId="71316399">
    <w:abstractNumId w:val="29"/>
  </w:num>
  <w:num w:numId="37" w16cid:durableId="732508525">
    <w:abstractNumId w:val="33"/>
    <w:lvlOverride w:ilvl="0">
      <w:startOverride w:val="1"/>
    </w:lvlOverride>
  </w:num>
  <w:num w:numId="38" w16cid:durableId="1829132463">
    <w:abstractNumId w:val="44"/>
  </w:num>
  <w:num w:numId="39" w16cid:durableId="463736199">
    <w:abstractNumId w:val="7"/>
  </w:num>
  <w:num w:numId="40" w16cid:durableId="1522205009">
    <w:abstractNumId w:val="15"/>
  </w:num>
  <w:num w:numId="41" w16cid:durableId="1483305383">
    <w:abstractNumId w:val="27"/>
  </w:num>
  <w:num w:numId="42" w16cid:durableId="1012340261">
    <w:abstractNumId w:val="12"/>
  </w:num>
  <w:num w:numId="43" w16cid:durableId="1703020125">
    <w:abstractNumId w:val="28"/>
  </w:num>
  <w:num w:numId="44" w16cid:durableId="1336377099">
    <w:abstractNumId w:val="13"/>
  </w:num>
  <w:num w:numId="45" w16cid:durableId="101918964">
    <w:abstractNumId w:val="35"/>
  </w:num>
  <w:num w:numId="46" w16cid:durableId="1932564">
    <w:abstractNumId w:val="21"/>
  </w:num>
  <w:num w:numId="47" w16cid:durableId="201445255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4226C"/>
    <w:rsid w:val="0037494D"/>
    <w:rsid w:val="005B0FA8"/>
    <w:rsid w:val="005C31C6"/>
    <w:rsid w:val="005E26A6"/>
    <w:rsid w:val="00B013C2"/>
    <w:rsid w:val="00F42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A0341"/>
  <w15:docId w15:val="{4FE12573-3663-48D9-9243-BBB3DEFFF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Lucida Sans"/>
        <w:kern w:val="3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line="360" w:lineRule="auto"/>
    </w:pPr>
    <w:rPr>
      <w:sz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ytu">
    <w:name w:val="Title"/>
    <w:basedOn w:val="Standard"/>
    <w:uiPriority w:val="10"/>
    <w:qFormat/>
    <w:pPr>
      <w:jc w:val="center"/>
    </w:pPr>
    <w:rPr>
      <w:rFonts w:ascii="Times New Roman" w:eastAsia="Times New Roman" w:hAnsi="Times New Roman" w:cs="Times New Roman"/>
      <w:b/>
      <w:bCs/>
      <w:kern w:val="0"/>
      <w:sz w:val="32"/>
      <w:lang w:eastAsia="pl-PL" w:bidi="ar-SA"/>
    </w:rPr>
  </w:style>
  <w:style w:type="paragraph" w:styleId="Akapitzlist">
    <w:name w:val="List Paragraph"/>
    <w:basedOn w:val="Standard"/>
    <w:pPr>
      <w:ind w:left="720"/>
    </w:pPr>
  </w:style>
  <w:style w:type="character" w:customStyle="1" w:styleId="ListLabel31">
    <w:name w:val="ListLabel 31"/>
    <w:rPr>
      <w:b/>
      <w:i w:val="0"/>
    </w:rPr>
  </w:style>
  <w:style w:type="character" w:customStyle="1" w:styleId="ListLabel33">
    <w:name w:val="ListLabel 33"/>
    <w:rPr>
      <w:sz w:val="22"/>
      <w:szCs w:val="22"/>
    </w:rPr>
  </w:style>
  <w:style w:type="character" w:customStyle="1" w:styleId="ListLabel34">
    <w:name w:val="ListLabel 34"/>
    <w:rPr>
      <w:sz w:val="22"/>
      <w:szCs w:val="22"/>
    </w:rPr>
  </w:style>
  <w:style w:type="character" w:customStyle="1" w:styleId="ListLabel35">
    <w:name w:val="ListLabel 35"/>
    <w:rPr>
      <w:sz w:val="22"/>
      <w:szCs w:val="22"/>
    </w:rPr>
  </w:style>
  <w:style w:type="character" w:customStyle="1" w:styleId="ListLabel25">
    <w:name w:val="ListLabel 25"/>
    <w:rPr>
      <w:sz w:val="22"/>
      <w:szCs w:val="22"/>
    </w:rPr>
  </w:style>
  <w:style w:type="character" w:customStyle="1" w:styleId="ListLabel26">
    <w:name w:val="ListLabel 26"/>
    <w:rPr>
      <w:sz w:val="22"/>
      <w:szCs w:val="22"/>
    </w:rPr>
  </w:style>
  <w:style w:type="character" w:customStyle="1" w:styleId="ListLabel28">
    <w:name w:val="ListLabel 28"/>
    <w:rPr>
      <w:sz w:val="22"/>
      <w:szCs w:val="22"/>
    </w:rPr>
  </w:style>
  <w:style w:type="character" w:customStyle="1" w:styleId="ListLabel20">
    <w:name w:val="ListLabel 20"/>
    <w:rPr>
      <w:sz w:val="22"/>
      <w:szCs w:val="22"/>
    </w:rPr>
  </w:style>
  <w:style w:type="character" w:customStyle="1" w:styleId="ListLabel21">
    <w:name w:val="ListLabel 21"/>
    <w:rPr>
      <w:rFonts w:ascii="Calibri" w:eastAsia="Calibri" w:hAnsi="Calibri" w:cs="Calibri"/>
      <w:sz w:val="22"/>
      <w:szCs w:val="22"/>
    </w:rPr>
  </w:style>
  <w:style w:type="character" w:customStyle="1" w:styleId="ListLabel24">
    <w:name w:val="ListLabel 24"/>
    <w:rPr>
      <w:b w:val="0"/>
      <w:bCs/>
    </w:rPr>
  </w:style>
  <w:style w:type="character" w:customStyle="1" w:styleId="ListLabel22">
    <w:name w:val="ListLabel 22"/>
    <w:rPr>
      <w:sz w:val="22"/>
      <w:szCs w:val="22"/>
    </w:rPr>
  </w:style>
  <w:style w:type="character" w:customStyle="1" w:styleId="ListLabel23">
    <w:name w:val="ListLabel 23"/>
    <w:rPr>
      <w:sz w:val="22"/>
      <w:szCs w:val="22"/>
    </w:rPr>
  </w:style>
  <w:style w:type="character" w:customStyle="1" w:styleId="ListLabel39">
    <w:name w:val="ListLabel 39"/>
    <w:rPr>
      <w:sz w:val="22"/>
      <w:szCs w:val="22"/>
    </w:rPr>
  </w:style>
  <w:style w:type="character" w:customStyle="1" w:styleId="ListLabel36">
    <w:name w:val="ListLabel 36"/>
    <w:rPr>
      <w:sz w:val="22"/>
      <w:szCs w:val="22"/>
    </w:rPr>
  </w:style>
  <w:style w:type="character" w:customStyle="1" w:styleId="ListLabel37">
    <w:name w:val="ListLabel 37"/>
    <w:rPr>
      <w:rFonts w:ascii="Calibri" w:eastAsia="Calibri" w:hAnsi="Calibri" w:cs="Calibri"/>
      <w:sz w:val="22"/>
      <w:szCs w:val="22"/>
    </w:rPr>
  </w:style>
  <w:style w:type="character" w:customStyle="1" w:styleId="ListLabel29">
    <w:name w:val="ListLabel 29"/>
    <w:rPr>
      <w:sz w:val="22"/>
      <w:szCs w:val="22"/>
    </w:rPr>
  </w:style>
  <w:style w:type="character" w:customStyle="1" w:styleId="ListLabel30">
    <w:name w:val="ListLabel 30"/>
    <w:rPr>
      <w:rFonts w:ascii="Calibri" w:eastAsia="Calibri" w:hAnsi="Calibri" w:cs="Calibri"/>
      <w:sz w:val="22"/>
      <w:szCs w:val="22"/>
    </w:rPr>
  </w:style>
  <w:style w:type="character" w:customStyle="1" w:styleId="ListLabel32">
    <w:name w:val="ListLabel 32"/>
    <w:rPr>
      <w:rFonts w:ascii="Calibri" w:eastAsia="Calibri" w:hAnsi="Calibri" w:cs="Calibri"/>
      <w:sz w:val="22"/>
      <w:szCs w:val="22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22">
    <w:name w:val="WWNum22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14">
    <w:name w:val="WWNum14"/>
    <w:basedOn w:val="Bezlisty"/>
    <w:pPr>
      <w:numPr>
        <w:numId w:val="3"/>
      </w:numPr>
    </w:pPr>
  </w:style>
  <w:style w:type="numbering" w:customStyle="1" w:styleId="WWNum26">
    <w:name w:val="WWNum26"/>
    <w:basedOn w:val="Bezlisty"/>
    <w:pPr>
      <w:numPr>
        <w:numId w:val="4"/>
      </w:numPr>
    </w:pPr>
  </w:style>
  <w:style w:type="numbering" w:customStyle="1" w:styleId="WWNum8">
    <w:name w:val="WWNum8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10">
    <w:name w:val="WWNum10"/>
    <w:basedOn w:val="Bezlisty"/>
    <w:pPr>
      <w:numPr>
        <w:numId w:val="7"/>
      </w:numPr>
    </w:pPr>
  </w:style>
  <w:style w:type="numbering" w:customStyle="1" w:styleId="WWNum12">
    <w:name w:val="WWNum12"/>
    <w:basedOn w:val="Bezlisty"/>
    <w:pPr>
      <w:numPr>
        <w:numId w:val="8"/>
      </w:numPr>
    </w:pPr>
  </w:style>
  <w:style w:type="numbering" w:customStyle="1" w:styleId="WWNum31">
    <w:name w:val="WWNum31"/>
    <w:basedOn w:val="Bezlisty"/>
    <w:pPr>
      <w:numPr>
        <w:numId w:val="9"/>
      </w:numPr>
    </w:pPr>
  </w:style>
  <w:style w:type="numbering" w:customStyle="1" w:styleId="WWNum33">
    <w:name w:val="WWNum33"/>
    <w:basedOn w:val="Bezlisty"/>
    <w:pPr>
      <w:numPr>
        <w:numId w:val="10"/>
      </w:numPr>
    </w:pPr>
  </w:style>
  <w:style w:type="numbering" w:customStyle="1" w:styleId="WWNum35">
    <w:name w:val="WWNum35"/>
    <w:basedOn w:val="Bezlisty"/>
    <w:pPr>
      <w:numPr>
        <w:numId w:val="11"/>
      </w:numPr>
    </w:pPr>
  </w:style>
  <w:style w:type="numbering" w:customStyle="1" w:styleId="WWNum37">
    <w:name w:val="WWNum37"/>
    <w:basedOn w:val="Bezlisty"/>
    <w:pPr>
      <w:numPr>
        <w:numId w:val="12"/>
      </w:numPr>
    </w:pPr>
  </w:style>
  <w:style w:type="numbering" w:customStyle="1" w:styleId="WWNum23">
    <w:name w:val="WWNum23"/>
    <w:basedOn w:val="Bezlisty"/>
    <w:pPr>
      <w:numPr>
        <w:numId w:val="13"/>
      </w:numPr>
    </w:pPr>
  </w:style>
  <w:style w:type="numbering" w:customStyle="1" w:styleId="WWNum27">
    <w:name w:val="WWNum27"/>
    <w:basedOn w:val="Bezlisty"/>
    <w:pPr>
      <w:numPr>
        <w:numId w:val="14"/>
      </w:numPr>
    </w:pPr>
  </w:style>
  <w:style w:type="numbering" w:customStyle="1" w:styleId="WWNum28">
    <w:name w:val="WWNum28"/>
    <w:basedOn w:val="Bezlisty"/>
    <w:pPr>
      <w:numPr>
        <w:numId w:val="15"/>
      </w:numPr>
    </w:pPr>
  </w:style>
  <w:style w:type="numbering" w:customStyle="1" w:styleId="WWNum29">
    <w:name w:val="WWNum29"/>
    <w:basedOn w:val="Bezlisty"/>
    <w:pPr>
      <w:numPr>
        <w:numId w:val="16"/>
      </w:numPr>
    </w:pPr>
  </w:style>
  <w:style w:type="numbering" w:customStyle="1" w:styleId="WWNum30">
    <w:name w:val="WWNum30"/>
    <w:basedOn w:val="Bezlisty"/>
    <w:pPr>
      <w:numPr>
        <w:numId w:val="17"/>
      </w:numPr>
    </w:pPr>
  </w:style>
  <w:style w:type="numbering" w:customStyle="1" w:styleId="WWNum16">
    <w:name w:val="WWNum16"/>
    <w:basedOn w:val="Bezlisty"/>
    <w:pPr>
      <w:numPr>
        <w:numId w:val="18"/>
      </w:numPr>
    </w:pPr>
  </w:style>
  <w:style w:type="numbering" w:customStyle="1" w:styleId="WWNum17">
    <w:name w:val="WWNum17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">
    <w:name w:val="WWNum2"/>
    <w:basedOn w:val="Bezlisty"/>
    <w:pPr>
      <w:numPr>
        <w:numId w:val="21"/>
      </w:numPr>
    </w:pPr>
  </w:style>
  <w:style w:type="numbering" w:customStyle="1" w:styleId="WWNum3">
    <w:name w:val="WWNum3"/>
    <w:basedOn w:val="Bezlisty"/>
    <w:pPr>
      <w:numPr>
        <w:numId w:val="22"/>
      </w:numPr>
    </w:pPr>
  </w:style>
  <w:style w:type="numbering" w:customStyle="1" w:styleId="WWNum15">
    <w:name w:val="WWNum15"/>
    <w:basedOn w:val="Bezlisty"/>
    <w:pPr>
      <w:numPr>
        <w:numId w:val="23"/>
      </w:numPr>
    </w:pPr>
  </w:style>
  <w:style w:type="numbering" w:customStyle="1" w:styleId="WWNum7">
    <w:name w:val="WWNum7"/>
    <w:basedOn w:val="Bezlisty"/>
    <w:pPr>
      <w:numPr>
        <w:numId w:val="24"/>
      </w:numPr>
    </w:pPr>
  </w:style>
  <w:style w:type="numbering" w:customStyle="1" w:styleId="WWNum9">
    <w:name w:val="WWNum9"/>
    <w:basedOn w:val="Bezlisty"/>
    <w:pPr>
      <w:numPr>
        <w:numId w:val="25"/>
      </w:numPr>
    </w:pPr>
  </w:style>
  <w:style w:type="numbering" w:customStyle="1" w:styleId="WWNum11">
    <w:name w:val="WWNum11"/>
    <w:basedOn w:val="Bezlisty"/>
    <w:pPr>
      <w:numPr>
        <w:numId w:val="26"/>
      </w:numPr>
    </w:pPr>
  </w:style>
  <w:style w:type="numbering" w:customStyle="1" w:styleId="WWNum13">
    <w:name w:val="WWNum13"/>
    <w:basedOn w:val="Bezlisty"/>
    <w:pPr>
      <w:numPr>
        <w:numId w:val="27"/>
      </w:numPr>
    </w:pPr>
  </w:style>
  <w:style w:type="numbering" w:customStyle="1" w:styleId="WWNum40">
    <w:name w:val="WWNum40"/>
    <w:basedOn w:val="Bezlisty"/>
    <w:pPr>
      <w:numPr>
        <w:numId w:val="28"/>
      </w:numPr>
    </w:pPr>
  </w:style>
  <w:style w:type="numbering" w:customStyle="1" w:styleId="WWNum34">
    <w:name w:val="WWNum34"/>
    <w:basedOn w:val="Bezlisty"/>
    <w:pPr>
      <w:numPr>
        <w:numId w:val="29"/>
      </w:numPr>
    </w:pPr>
  </w:style>
  <w:style w:type="numbering" w:customStyle="1" w:styleId="WWNum36">
    <w:name w:val="WWNum36"/>
    <w:basedOn w:val="Bezlisty"/>
    <w:pPr>
      <w:numPr>
        <w:numId w:val="30"/>
      </w:numPr>
    </w:pPr>
  </w:style>
  <w:style w:type="numbering" w:customStyle="1" w:styleId="WWNum20">
    <w:name w:val="WWNum20"/>
    <w:basedOn w:val="Bezlisty"/>
    <w:pPr>
      <w:numPr>
        <w:numId w:val="31"/>
      </w:numPr>
    </w:pPr>
  </w:style>
  <w:style w:type="numbering" w:customStyle="1" w:styleId="WWNum21">
    <w:name w:val="WWNum21"/>
    <w:basedOn w:val="Bezlisty"/>
    <w:pPr>
      <w:numPr>
        <w:numId w:val="32"/>
      </w:numPr>
    </w:pPr>
  </w:style>
  <w:style w:type="numbering" w:customStyle="1" w:styleId="WWNum25">
    <w:name w:val="WWNum25"/>
    <w:basedOn w:val="Bezlisty"/>
    <w:pPr>
      <w:numPr>
        <w:numId w:val="33"/>
      </w:numPr>
    </w:pPr>
  </w:style>
  <w:style w:type="numbering" w:customStyle="1" w:styleId="WWNum4">
    <w:name w:val="WWNum4"/>
    <w:basedOn w:val="Bezlisty"/>
    <w:pPr>
      <w:numPr>
        <w:numId w:val="34"/>
      </w:numPr>
    </w:pPr>
  </w:style>
  <w:style w:type="numbering" w:customStyle="1" w:styleId="WWNum5">
    <w:name w:val="WWNum5"/>
    <w:basedOn w:val="Bezlisty"/>
    <w:pPr>
      <w:numPr>
        <w:numId w:val="35"/>
      </w:numPr>
    </w:pPr>
  </w:style>
  <w:style w:type="numbering" w:customStyle="1" w:styleId="WWNum18">
    <w:name w:val="WWNum18"/>
    <w:basedOn w:val="Bezlisty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C9F00-5B58-4734-85FB-D1E12C880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1754</Words>
  <Characters>10524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 G</cp:lastModifiedBy>
  <cp:revision>3</cp:revision>
  <dcterms:created xsi:type="dcterms:W3CDTF">2024-08-22T06:33:00Z</dcterms:created>
  <dcterms:modified xsi:type="dcterms:W3CDTF">2024-08-22T06:54:00Z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