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38498CC1" w:rsidR="00524210" w:rsidRPr="00AD12ED" w:rsidRDefault="00877D63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7C49BC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2BD46CDF">
            <wp:simplePos x="0" y="0"/>
            <wp:positionH relativeFrom="margin">
              <wp:posOffset>-42126</wp:posOffset>
            </wp:positionH>
            <wp:positionV relativeFrom="topMargin">
              <wp:align>bottom</wp:align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7C49BC">
        <w:rPr>
          <w:rFonts w:asciiTheme="minorHAnsi" w:hAnsiTheme="minorHAnsi" w:cstheme="minorHAnsi"/>
          <w:sz w:val="24"/>
          <w:szCs w:val="24"/>
        </w:rPr>
        <w:t xml:space="preserve">Olsztyn, </w:t>
      </w:r>
      <w:r w:rsidR="007B4B3B" w:rsidRPr="007C49BC">
        <w:rPr>
          <w:rFonts w:asciiTheme="minorHAnsi" w:hAnsiTheme="minorHAnsi" w:cstheme="minorHAnsi"/>
          <w:sz w:val="24"/>
          <w:szCs w:val="24"/>
        </w:rPr>
        <w:t>22</w:t>
      </w:r>
      <w:r w:rsidR="00D73D74" w:rsidRPr="007C49BC">
        <w:rPr>
          <w:rFonts w:asciiTheme="minorHAnsi" w:hAnsiTheme="minorHAnsi" w:cstheme="minorHAnsi"/>
          <w:sz w:val="24"/>
          <w:szCs w:val="24"/>
        </w:rPr>
        <w:t xml:space="preserve"> listopada</w:t>
      </w:r>
      <w:r w:rsidR="00D277F2" w:rsidRPr="007C49BC">
        <w:rPr>
          <w:rFonts w:asciiTheme="minorHAnsi" w:hAnsiTheme="minorHAnsi" w:cstheme="minorHAnsi"/>
          <w:sz w:val="24"/>
          <w:szCs w:val="24"/>
        </w:rPr>
        <w:t xml:space="preserve"> 202</w:t>
      </w:r>
      <w:r w:rsidR="00B41538" w:rsidRPr="007C49BC">
        <w:rPr>
          <w:rFonts w:asciiTheme="minorHAnsi" w:hAnsiTheme="minorHAnsi" w:cstheme="minorHAnsi"/>
          <w:sz w:val="24"/>
          <w:szCs w:val="24"/>
        </w:rPr>
        <w:t>3</w:t>
      </w:r>
      <w:r w:rsidR="00D277F2" w:rsidRPr="007C49BC">
        <w:rPr>
          <w:rFonts w:asciiTheme="minorHAnsi" w:hAnsiTheme="minorHAnsi" w:cstheme="minorHAnsi"/>
          <w:sz w:val="24"/>
          <w:szCs w:val="24"/>
        </w:rPr>
        <w:t xml:space="preserve"> r</w:t>
      </w:r>
      <w:r w:rsidR="00D277F2" w:rsidRPr="00E951D6">
        <w:rPr>
          <w:rFonts w:asciiTheme="minorHAnsi" w:hAnsiTheme="minorHAnsi" w:cstheme="minorHAnsi"/>
          <w:sz w:val="24"/>
          <w:szCs w:val="24"/>
        </w:rPr>
        <w:t>.</w:t>
      </w:r>
    </w:p>
    <w:p w14:paraId="595585EE" w14:textId="27698066" w:rsidR="00F24AFB" w:rsidRDefault="00F24AFB" w:rsidP="005E44F6">
      <w:pPr>
        <w:spacing w:after="0" w:line="34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B41538">
        <w:rPr>
          <w:rFonts w:cs="Calibri"/>
          <w:sz w:val="24"/>
          <w:szCs w:val="24"/>
        </w:rPr>
        <w:t>2</w:t>
      </w:r>
      <w:r w:rsidR="00D73D74">
        <w:rPr>
          <w:rFonts w:cs="Calibri"/>
          <w:sz w:val="24"/>
          <w:szCs w:val="24"/>
        </w:rPr>
        <w:t>3</w:t>
      </w:r>
      <w:r w:rsidRPr="00AD12ED">
        <w:rPr>
          <w:rFonts w:cs="Calibri"/>
          <w:sz w:val="24"/>
          <w:szCs w:val="24"/>
        </w:rPr>
        <w:t>.202</w:t>
      </w:r>
      <w:r w:rsidR="00B41538">
        <w:rPr>
          <w:rFonts w:cs="Calibri"/>
          <w:sz w:val="24"/>
          <w:szCs w:val="24"/>
        </w:rPr>
        <w:t>3</w:t>
      </w:r>
    </w:p>
    <w:p w14:paraId="33D7436D" w14:textId="77777777" w:rsidR="00F24AFB" w:rsidRPr="007E7CCA" w:rsidRDefault="00F24AFB" w:rsidP="005E44F6">
      <w:pPr>
        <w:spacing w:after="240" w:line="340" w:lineRule="atLeast"/>
        <w:rPr>
          <w:rFonts w:cs="Calibri"/>
          <w:sz w:val="24"/>
          <w:szCs w:val="24"/>
        </w:rPr>
      </w:pPr>
    </w:p>
    <w:p w14:paraId="64428802" w14:textId="599D1A71" w:rsidR="00F24AFB" w:rsidRPr="00AD12ED" w:rsidRDefault="00F24AFB" w:rsidP="005E44F6">
      <w:pPr>
        <w:spacing w:after="0" w:line="34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dotyczy: </w:t>
      </w:r>
      <w:r w:rsidR="00B41538" w:rsidRPr="00D73D74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D73D74" w:rsidRPr="00D73D74">
        <w:rPr>
          <w:rFonts w:cs="Calibri"/>
          <w:sz w:val="24"/>
          <w:szCs w:val="24"/>
        </w:rPr>
        <w:t xml:space="preserve">dostawa </w:t>
      </w:r>
      <w:bookmarkStart w:id="0" w:name="_Hlk148511637"/>
      <w:r w:rsidR="00D73D74" w:rsidRPr="00D73D74">
        <w:rPr>
          <w:rFonts w:cs="Calibri"/>
          <w:sz w:val="24"/>
          <w:szCs w:val="24"/>
        </w:rPr>
        <w:t>sprzętu komputerowego, urządzeń sieciowych oraz oprogramowania</w:t>
      </w:r>
      <w:bookmarkEnd w:id="0"/>
      <w:r w:rsidR="00D73D74" w:rsidRPr="00D73D74">
        <w:rPr>
          <w:rFonts w:cs="Calibri"/>
          <w:sz w:val="24"/>
          <w:szCs w:val="24"/>
        </w:rPr>
        <w:t xml:space="preserve"> na potrzeby Warmińsko-Mazurskiego Urzędu Wojewódzkiego w Olsztynie</w:t>
      </w:r>
      <w:r w:rsidRPr="00D73D74">
        <w:rPr>
          <w:rFonts w:cs="Calibri"/>
          <w:iCs/>
          <w:sz w:val="24"/>
          <w:szCs w:val="24"/>
        </w:rPr>
        <w:t>.</w:t>
      </w:r>
    </w:p>
    <w:p w14:paraId="34A77A84" w14:textId="77777777" w:rsidR="00F24AFB" w:rsidRPr="007E7CCA" w:rsidRDefault="00F24AFB" w:rsidP="005E44F6">
      <w:pPr>
        <w:spacing w:after="0" w:line="340" w:lineRule="atLeast"/>
        <w:jc w:val="both"/>
        <w:rPr>
          <w:rFonts w:asciiTheme="minorHAnsi" w:hAnsiTheme="minorHAnsi" w:cstheme="minorHAnsi"/>
          <w:sz w:val="40"/>
          <w:szCs w:val="40"/>
        </w:rPr>
      </w:pPr>
    </w:p>
    <w:p w14:paraId="1813F00C" w14:textId="77777777" w:rsidR="00F24AFB" w:rsidRPr="001E10E9" w:rsidRDefault="00F24AFB" w:rsidP="005E44F6">
      <w:pPr>
        <w:pStyle w:val="Nagwek1"/>
        <w:spacing w:line="340" w:lineRule="atLeast"/>
        <w:jc w:val="center"/>
        <w:rPr>
          <w:rFonts w:asciiTheme="minorHAnsi" w:hAnsiTheme="minorHAnsi" w:cstheme="minorHAnsi"/>
        </w:rPr>
      </w:pPr>
      <w:r w:rsidRPr="001E10E9">
        <w:rPr>
          <w:rFonts w:asciiTheme="minorHAnsi" w:hAnsiTheme="minorHAnsi" w:cstheme="minorHAnsi"/>
        </w:rPr>
        <w:t>INFORMACJA Z OTWARCIA OFERT</w:t>
      </w:r>
    </w:p>
    <w:p w14:paraId="4FECCAE2" w14:textId="77777777" w:rsidR="00F24AFB" w:rsidRPr="005E44F6" w:rsidRDefault="00F24AFB" w:rsidP="005E44F6">
      <w:pPr>
        <w:spacing w:after="0" w:line="340" w:lineRule="atLeast"/>
        <w:rPr>
          <w:sz w:val="32"/>
          <w:szCs w:val="32"/>
          <w:lang w:eastAsia="pl-PL"/>
        </w:rPr>
      </w:pPr>
    </w:p>
    <w:p w14:paraId="4A3027BA" w14:textId="75D7961C" w:rsidR="00F24AFB" w:rsidRPr="00AD12ED" w:rsidRDefault="00F24AFB" w:rsidP="005E44F6">
      <w:pPr>
        <w:spacing w:after="0" w:line="34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F1066">
        <w:rPr>
          <w:color w:val="000000"/>
          <w:sz w:val="24"/>
          <w:szCs w:val="24"/>
        </w:rPr>
        <w:t xml:space="preserve">Zgodnie z art. 222 ust. 5 </w:t>
      </w:r>
      <w:r w:rsidRPr="004F1066">
        <w:rPr>
          <w:sz w:val="24"/>
          <w:szCs w:val="24"/>
        </w:rPr>
        <w:t xml:space="preserve">ustawy Prawo zamówień publicznych </w:t>
      </w:r>
      <w:r w:rsidRPr="004F1066">
        <w:rPr>
          <w:color w:val="000000"/>
          <w:sz w:val="24"/>
          <w:szCs w:val="24"/>
        </w:rPr>
        <w:t xml:space="preserve">zamawiający przekazuje poniżej informację z otwarcia ofert złożonych </w:t>
      </w:r>
      <w:r w:rsidRPr="004F1066">
        <w:rPr>
          <w:sz w:val="24"/>
          <w:szCs w:val="24"/>
        </w:rPr>
        <w:t>w postępowaniu o udzielenie zamówienia, którego przedmiotem jest</w:t>
      </w:r>
      <w:r w:rsidRPr="004F1066">
        <w:rPr>
          <w:b/>
          <w:bCs/>
          <w:sz w:val="24"/>
          <w:szCs w:val="24"/>
        </w:rPr>
        <w:t xml:space="preserve"> </w:t>
      </w:r>
      <w:r w:rsidR="00D73D74" w:rsidRPr="00D73D74">
        <w:rPr>
          <w:rFonts w:cs="Calibri"/>
          <w:b/>
          <w:bCs/>
          <w:sz w:val="24"/>
          <w:szCs w:val="24"/>
        </w:rPr>
        <w:t>dostawa sprzętu komputerowego, urządzeń sieciowych oraz oprogramowania na potrzeby Warmińsko-Mazurskiego Urzędu Wojewódzkiego w Olsztynie</w:t>
      </w:r>
      <w:r w:rsidRPr="00D754B7">
        <w:rPr>
          <w:sz w:val="24"/>
          <w:szCs w:val="24"/>
        </w:rPr>
        <w:t>:</w:t>
      </w:r>
    </w:p>
    <w:p w14:paraId="3470EC6D" w14:textId="77777777" w:rsidR="00F24AFB" w:rsidRPr="00C67D96" w:rsidRDefault="00F24AFB" w:rsidP="00F24AFB">
      <w:pPr>
        <w:spacing w:after="0" w:line="240" w:lineRule="atLeast"/>
        <w:jc w:val="both"/>
        <w:rPr>
          <w:sz w:val="18"/>
          <w:szCs w:val="18"/>
        </w:rPr>
      </w:pPr>
    </w:p>
    <w:p w14:paraId="6B2AF3FA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F24AFB" w:rsidRPr="00311906" w14:paraId="1E443F59" w14:textId="77777777" w:rsidTr="00D73D74">
        <w:trPr>
          <w:trHeight w:val="454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69DEAA9D" w14:textId="77F40431" w:rsidR="00F24AFB" w:rsidRPr="001E10E9" w:rsidRDefault="00F24AFB" w:rsidP="00A122BC">
            <w:pPr>
              <w:spacing w:after="0" w:line="200" w:lineRule="exact"/>
              <w:ind w:left="170"/>
              <w:rPr>
                <w:b/>
              </w:rPr>
            </w:pPr>
            <w:bookmarkStart w:id="1" w:name="_Hlk108507468"/>
            <w:r>
              <w:rPr>
                <w:b/>
                <w:bCs/>
              </w:rPr>
              <w:t xml:space="preserve">CZĘŚĆ I – </w:t>
            </w:r>
            <w:r w:rsidR="00D73D74" w:rsidRPr="00D73D74">
              <w:rPr>
                <w:rFonts w:cs="Calibri"/>
                <w:b/>
                <w:bCs/>
              </w:rPr>
              <w:t>dostawa serwera oraz urządzenia sieciowego</w:t>
            </w:r>
          </w:p>
        </w:tc>
      </w:tr>
      <w:bookmarkEnd w:id="1"/>
    </w:tbl>
    <w:p w14:paraId="3B3F0BE7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F24AFB" w:rsidRPr="00E704A2" w14:paraId="78180ED3" w14:textId="77777777" w:rsidTr="00A122BC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CB87D33" w14:textId="77777777" w:rsidR="00F24AFB" w:rsidRPr="00E704A2" w:rsidRDefault="00F24AFB" w:rsidP="00A122BC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bookmarkStart w:id="2" w:name="_Hlk108507609"/>
            <w:r w:rsidRPr="00E704A2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A7F707" w14:textId="77777777" w:rsidR="00F24AFB" w:rsidRPr="00E704A2" w:rsidRDefault="00F24AFB" w:rsidP="00A122BC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C97CA" w14:textId="77777777" w:rsidR="00F24AFB" w:rsidRPr="00E704A2" w:rsidRDefault="00F24AFB" w:rsidP="00A122BC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Cena brutto</w:t>
            </w:r>
          </w:p>
        </w:tc>
      </w:tr>
      <w:tr w:rsidR="00F24AFB" w:rsidRPr="00E704A2" w14:paraId="7C34A73F" w14:textId="77777777" w:rsidTr="00A74786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FDAAD0" w14:textId="77777777" w:rsidR="00F24AFB" w:rsidRPr="00E704A2" w:rsidRDefault="00F24AFB" w:rsidP="00A122BC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E19AE58" w14:textId="6102390C" w:rsidR="00F10508" w:rsidRPr="00E704A2" w:rsidRDefault="00F619ED" w:rsidP="009F4508">
            <w:pPr>
              <w:spacing w:after="0" w:line="240" w:lineRule="auto"/>
              <w:jc w:val="center"/>
            </w:pPr>
            <w:r w:rsidRPr="00E704A2">
              <w:t xml:space="preserve">VTIT </w:t>
            </w:r>
            <w:r w:rsidR="0042626D" w:rsidRPr="00E704A2">
              <w:t>Spółka z o.o.</w:t>
            </w:r>
            <w:r w:rsidR="0042626D" w:rsidRPr="00E704A2">
              <w:br/>
            </w:r>
            <w:r w:rsidRPr="00E704A2">
              <w:t>41-902 Bytom, ul. Kędzierzyńska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24A9A" w14:textId="3C124E3C" w:rsidR="00F24AFB" w:rsidRPr="00E704A2" w:rsidRDefault="00F619ED" w:rsidP="00A122BC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78.474,00</w:t>
            </w:r>
            <w:r w:rsidR="00F24AFB" w:rsidRPr="00E704A2">
              <w:rPr>
                <w:szCs w:val="24"/>
              </w:rPr>
              <w:t xml:space="preserve"> zł</w:t>
            </w:r>
          </w:p>
        </w:tc>
      </w:tr>
      <w:tr w:rsidR="00F24AFB" w:rsidRPr="00E704A2" w14:paraId="69A6D9E7" w14:textId="77777777" w:rsidTr="00A74786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B0109A9" w14:textId="22A840EB" w:rsidR="00F24AFB" w:rsidRPr="00E704A2" w:rsidRDefault="00F619ED" w:rsidP="00A122BC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BF2B4B3" w14:textId="59298FE0" w:rsidR="009E1986" w:rsidRPr="00E704A2" w:rsidRDefault="00F619ED" w:rsidP="009F4508">
            <w:pPr>
              <w:spacing w:after="0" w:line="240" w:lineRule="auto"/>
              <w:jc w:val="center"/>
            </w:pPr>
            <w:r w:rsidRPr="00E704A2">
              <w:t xml:space="preserve">TRICELL Piotr Kochański </w:t>
            </w:r>
            <w:r w:rsidRPr="00E704A2">
              <w:br/>
              <w:t>26-600 Radom, ul. Pamięci Katynia 12/32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0B180F" w14:textId="4FD29B80" w:rsidR="00F24AFB" w:rsidRPr="00E704A2" w:rsidRDefault="00F619ED" w:rsidP="00A122BC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73.984,50</w:t>
            </w:r>
            <w:r w:rsidR="00B41538" w:rsidRPr="00E704A2">
              <w:rPr>
                <w:szCs w:val="24"/>
              </w:rPr>
              <w:t xml:space="preserve"> zł</w:t>
            </w:r>
          </w:p>
        </w:tc>
      </w:tr>
      <w:tr w:rsidR="00B41538" w:rsidRPr="00E704A2" w14:paraId="5FC6CDB2" w14:textId="77777777" w:rsidTr="00A74786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C38C6D6" w14:textId="77E617EC" w:rsidR="00B41538" w:rsidRPr="00E704A2" w:rsidRDefault="00F619ED" w:rsidP="00A122BC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30EA24" w14:textId="735E43A8" w:rsidR="00B41538" w:rsidRPr="00E704A2" w:rsidRDefault="00F619ED" w:rsidP="009F4508">
            <w:pPr>
              <w:spacing w:after="0" w:line="240" w:lineRule="auto"/>
              <w:jc w:val="center"/>
            </w:pPr>
            <w:r w:rsidRPr="00E704A2">
              <w:t xml:space="preserve">PERCEPTUS Spółka z o.o. </w:t>
            </w:r>
            <w:r w:rsidR="0051506A" w:rsidRPr="00E704A2">
              <w:br/>
            </w:r>
            <w:r w:rsidRPr="00E704A2">
              <w:t>66</w:t>
            </w:r>
            <w:r w:rsidR="0051506A" w:rsidRPr="00E704A2">
              <w:t>-</w:t>
            </w:r>
            <w:r w:rsidRPr="00E704A2">
              <w:t xml:space="preserve">002 Zielona Góra, </w:t>
            </w:r>
            <w:r w:rsidR="0051506A" w:rsidRPr="00E704A2">
              <w:t>Nowy Kisielin – A. Wysockiego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33E38" w14:textId="6604D4A1" w:rsidR="00B41538" w:rsidRPr="00E704A2" w:rsidRDefault="0051506A" w:rsidP="00A122BC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85.337,40</w:t>
            </w:r>
            <w:r w:rsidR="00B41538" w:rsidRPr="00E704A2">
              <w:rPr>
                <w:szCs w:val="24"/>
              </w:rPr>
              <w:t xml:space="preserve"> zł</w:t>
            </w:r>
          </w:p>
        </w:tc>
      </w:tr>
      <w:bookmarkEnd w:id="2"/>
    </w:tbl>
    <w:p w14:paraId="5C41507B" w14:textId="77777777" w:rsidR="00F24AFB" w:rsidRPr="00E704A2" w:rsidRDefault="00F24AFB" w:rsidP="00F24AFB">
      <w:pPr>
        <w:spacing w:after="0" w:line="25" w:lineRule="atLeast"/>
        <w:ind w:firstLine="4394"/>
        <w:jc w:val="center"/>
        <w:rPr>
          <w:bCs/>
          <w:sz w:val="26"/>
          <w:szCs w:val="2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F24AFB" w:rsidRPr="00E704A2" w14:paraId="72073887" w14:textId="77777777" w:rsidTr="00D73D74">
        <w:trPr>
          <w:trHeight w:val="454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50B95BE5" w14:textId="4A955846" w:rsidR="00F24AFB" w:rsidRPr="00E704A2" w:rsidRDefault="00F24AFB" w:rsidP="00A122BC">
            <w:pPr>
              <w:spacing w:after="0" w:line="200" w:lineRule="exact"/>
              <w:ind w:left="170"/>
              <w:rPr>
                <w:b/>
              </w:rPr>
            </w:pPr>
            <w:bookmarkStart w:id="3" w:name="_Hlk108507586"/>
            <w:r w:rsidRPr="00E704A2">
              <w:rPr>
                <w:b/>
                <w:bCs/>
              </w:rPr>
              <w:t xml:space="preserve">CZĘŚĆ II – </w:t>
            </w:r>
            <w:r w:rsidR="00D73D74" w:rsidRPr="00E704A2">
              <w:rPr>
                <w:rFonts w:cs="Calibri"/>
                <w:b/>
                <w:szCs w:val="24"/>
              </w:rPr>
              <w:t>dostawa serwera</w:t>
            </w:r>
          </w:p>
        </w:tc>
      </w:tr>
      <w:bookmarkEnd w:id="3"/>
    </w:tbl>
    <w:p w14:paraId="1A10992B" w14:textId="77777777" w:rsidR="00F24AFB" w:rsidRPr="00E704A2" w:rsidRDefault="00F24AFB" w:rsidP="00F24AFB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F24AFB" w:rsidRPr="00E704A2" w14:paraId="14B5F4B1" w14:textId="77777777" w:rsidTr="00A122BC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9D0BF7F" w14:textId="77777777" w:rsidR="00F24AFB" w:rsidRPr="00E704A2" w:rsidRDefault="00F24AFB" w:rsidP="00A122BC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E704A2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84F1972" w14:textId="77777777" w:rsidR="00F24AFB" w:rsidRPr="00E704A2" w:rsidRDefault="00F24AFB" w:rsidP="00A122BC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8FE7A1" w14:textId="77777777" w:rsidR="00F24AFB" w:rsidRPr="00E704A2" w:rsidRDefault="00F24AFB" w:rsidP="00A122BC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Cena brutto</w:t>
            </w:r>
          </w:p>
        </w:tc>
      </w:tr>
      <w:tr w:rsidR="00F24AFB" w:rsidRPr="00E704A2" w14:paraId="4B296789" w14:textId="77777777" w:rsidTr="00A74786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78DEAD" w14:textId="00A0CA91" w:rsidR="00F24AFB" w:rsidRPr="00E704A2" w:rsidRDefault="00F619ED" w:rsidP="00A122BC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13C8FCE" w14:textId="38A3D7F6" w:rsidR="00F10508" w:rsidRPr="00E704A2" w:rsidRDefault="00F619ED" w:rsidP="009F4508">
            <w:pPr>
              <w:spacing w:after="0" w:line="240" w:lineRule="auto"/>
              <w:jc w:val="center"/>
            </w:pPr>
            <w:r w:rsidRPr="00E704A2">
              <w:t>VTIT Spółka z o.o.</w:t>
            </w:r>
            <w:r w:rsidRPr="00E704A2">
              <w:br/>
              <w:t>41-902 Bytom, ul. Kędzierzyńska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65CAFF" w14:textId="017C8FE0" w:rsidR="00F24AFB" w:rsidRPr="00E704A2" w:rsidRDefault="00F619ED" w:rsidP="00A122BC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25.953,00</w:t>
            </w:r>
            <w:r w:rsidR="00B41538" w:rsidRPr="00E704A2">
              <w:rPr>
                <w:szCs w:val="24"/>
              </w:rPr>
              <w:t xml:space="preserve"> zł</w:t>
            </w:r>
          </w:p>
        </w:tc>
      </w:tr>
      <w:tr w:rsidR="00B41538" w:rsidRPr="00E704A2" w14:paraId="30169CBC" w14:textId="77777777" w:rsidTr="00A74786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40EBCB3" w14:textId="43A548A1" w:rsidR="00B41538" w:rsidRPr="00E704A2" w:rsidRDefault="0051506A" w:rsidP="00A122BC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469E5FC" w14:textId="53501E3F" w:rsidR="00B41538" w:rsidRPr="00E704A2" w:rsidRDefault="0051506A" w:rsidP="009F4508">
            <w:pPr>
              <w:spacing w:after="0" w:line="240" w:lineRule="auto"/>
              <w:jc w:val="center"/>
            </w:pPr>
            <w:r w:rsidRPr="00E704A2">
              <w:t xml:space="preserve">PERCEPTUS Spółka z o.o. </w:t>
            </w:r>
            <w:r w:rsidRPr="00E704A2">
              <w:br/>
              <w:t>66-002 Zielona Góra, Nowy Kisielin – A. Wysockiego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8CEE9" w14:textId="2CB19575" w:rsidR="00B41538" w:rsidRPr="00E704A2" w:rsidRDefault="0051506A" w:rsidP="00A122BC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30.627,00</w:t>
            </w:r>
            <w:r w:rsidR="00B41538" w:rsidRPr="00E704A2">
              <w:rPr>
                <w:szCs w:val="24"/>
              </w:rPr>
              <w:t xml:space="preserve"> zł</w:t>
            </w:r>
          </w:p>
        </w:tc>
      </w:tr>
      <w:tr w:rsidR="00B41538" w:rsidRPr="00E704A2" w14:paraId="670F8F7E" w14:textId="77777777" w:rsidTr="00A74786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9B439EF" w14:textId="1DE9B974" w:rsidR="00B41538" w:rsidRPr="00E704A2" w:rsidRDefault="0051506A" w:rsidP="00A122BC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21F49A3" w14:textId="36D352A8" w:rsidR="00B41538" w:rsidRPr="00E704A2" w:rsidRDefault="0051506A" w:rsidP="009F4508">
            <w:pPr>
              <w:spacing w:after="0" w:line="240" w:lineRule="auto"/>
              <w:jc w:val="center"/>
            </w:pPr>
            <w:r w:rsidRPr="00E704A2">
              <w:t>SUNTAR</w:t>
            </w:r>
            <w:r w:rsidR="00A74786" w:rsidRPr="00E704A2">
              <w:t xml:space="preserve"> Spółka z o.o. </w:t>
            </w:r>
            <w:r w:rsidR="00A74786" w:rsidRPr="00E704A2">
              <w:br/>
            </w:r>
            <w:r w:rsidRPr="00E704A2">
              <w:t>33-100 Tarnów, ul. Boya-Żeleńskiego 5b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8B473" w14:textId="2678E758" w:rsidR="00B41538" w:rsidRPr="00E704A2" w:rsidRDefault="0051506A" w:rsidP="00A122BC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33.658,95</w:t>
            </w:r>
            <w:r w:rsidR="00A74786" w:rsidRPr="00E704A2">
              <w:rPr>
                <w:szCs w:val="24"/>
              </w:rPr>
              <w:t xml:space="preserve"> zł</w:t>
            </w:r>
          </w:p>
        </w:tc>
      </w:tr>
    </w:tbl>
    <w:p w14:paraId="6B9DBD86" w14:textId="77777777" w:rsidR="00A74786" w:rsidRPr="00E704A2" w:rsidRDefault="00A74786" w:rsidP="0019743A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B41538" w:rsidRPr="00E704A2" w14:paraId="2E1417D0" w14:textId="77777777" w:rsidTr="00D73D74">
        <w:trPr>
          <w:trHeight w:val="454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8A5DCCB" w14:textId="3533F67E" w:rsidR="00B41538" w:rsidRPr="00E704A2" w:rsidRDefault="00B41538" w:rsidP="005B5025">
            <w:pPr>
              <w:spacing w:after="0" w:line="200" w:lineRule="exact"/>
              <w:ind w:left="170"/>
              <w:rPr>
                <w:b/>
              </w:rPr>
            </w:pPr>
            <w:bookmarkStart w:id="4" w:name="_Hlk135381132"/>
            <w:r w:rsidRPr="00E704A2">
              <w:rPr>
                <w:b/>
                <w:bCs/>
              </w:rPr>
              <w:t>CZĘŚĆ II</w:t>
            </w:r>
            <w:r w:rsidR="007C052B" w:rsidRPr="00E704A2">
              <w:rPr>
                <w:b/>
                <w:bCs/>
              </w:rPr>
              <w:t>I</w:t>
            </w:r>
            <w:r w:rsidRPr="00E704A2">
              <w:rPr>
                <w:b/>
                <w:bCs/>
              </w:rPr>
              <w:t xml:space="preserve"> – </w:t>
            </w:r>
            <w:r w:rsidR="00D73D74" w:rsidRPr="00E704A2">
              <w:rPr>
                <w:rFonts w:cs="Calibri"/>
                <w:b/>
                <w:bCs/>
              </w:rPr>
              <w:t>dostawa licencji dotyczących aktualizacji oprogramowania antywirusowego oraz dostawa nowych licencji oprogramowania antywirusowego</w:t>
            </w:r>
          </w:p>
        </w:tc>
      </w:tr>
      <w:bookmarkEnd w:id="4"/>
    </w:tbl>
    <w:p w14:paraId="1B56D37F" w14:textId="77777777" w:rsidR="005E44F6" w:rsidRPr="00E704A2" w:rsidRDefault="005E44F6" w:rsidP="0019743A">
      <w:pPr>
        <w:spacing w:after="0" w:line="25" w:lineRule="atLeast"/>
        <w:ind w:firstLine="4394"/>
        <w:jc w:val="center"/>
        <w:rPr>
          <w:bCs/>
          <w:sz w:val="4"/>
          <w:szCs w:val="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B41538" w:rsidRPr="00E704A2" w14:paraId="764D25D2" w14:textId="77777777" w:rsidTr="005B5025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CAA645F" w14:textId="77777777" w:rsidR="00B41538" w:rsidRPr="00E704A2" w:rsidRDefault="00B41538" w:rsidP="005B5025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E704A2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D98DCA" w14:textId="77777777" w:rsidR="00B41538" w:rsidRPr="00E704A2" w:rsidRDefault="00B41538" w:rsidP="005B5025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217332" w14:textId="77777777" w:rsidR="00B41538" w:rsidRPr="00E704A2" w:rsidRDefault="00B41538" w:rsidP="005B5025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Cena brutto</w:t>
            </w:r>
          </w:p>
        </w:tc>
      </w:tr>
      <w:tr w:rsidR="00B41538" w:rsidRPr="00E704A2" w14:paraId="18DA94A0" w14:textId="77777777" w:rsidTr="00A74786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B0CF45" w14:textId="7B3AD2D6" w:rsidR="00B41538" w:rsidRPr="00E704A2" w:rsidRDefault="00F619ED" w:rsidP="005B5025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EC3A785" w14:textId="77777777" w:rsidR="00F619ED" w:rsidRPr="00E704A2" w:rsidRDefault="00F619ED" w:rsidP="00F619ED">
            <w:pPr>
              <w:spacing w:after="0" w:line="240" w:lineRule="auto"/>
              <w:jc w:val="center"/>
            </w:pPr>
            <w:r w:rsidRPr="00E704A2">
              <w:t>NETFORMERS Spółka z o.o. Spółka komandytowa</w:t>
            </w:r>
          </w:p>
          <w:p w14:paraId="2BDE00F2" w14:textId="32FE9805" w:rsidR="00B41538" w:rsidRPr="00E704A2" w:rsidRDefault="00F619ED" w:rsidP="00F619ED">
            <w:pPr>
              <w:spacing w:after="0" w:line="240" w:lineRule="auto"/>
              <w:jc w:val="center"/>
            </w:pPr>
            <w:r w:rsidRPr="00E704A2">
              <w:t>03-828 Warszawa, ul. Mińska 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6FDFB" w14:textId="25A55DAB" w:rsidR="00B41538" w:rsidRPr="00E704A2" w:rsidRDefault="00F619ED" w:rsidP="005B5025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45.012,16</w:t>
            </w:r>
            <w:r w:rsidR="00B41538" w:rsidRPr="00E704A2">
              <w:rPr>
                <w:szCs w:val="24"/>
              </w:rPr>
              <w:t xml:space="preserve"> zł</w:t>
            </w:r>
          </w:p>
        </w:tc>
      </w:tr>
      <w:tr w:rsidR="00B41538" w:rsidRPr="00E704A2" w14:paraId="0B5A02D6" w14:textId="77777777" w:rsidTr="00A74786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4847D25" w14:textId="33BF635A" w:rsidR="00B41538" w:rsidRPr="00E704A2" w:rsidRDefault="0051506A" w:rsidP="005B5025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lastRenderedPageBreak/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9C19EB4" w14:textId="226005A8" w:rsidR="00B41538" w:rsidRPr="00E704A2" w:rsidRDefault="0051506A" w:rsidP="0042626D">
            <w:pPr>
              <w:spacing w:after="0" w:line="240" w:lineRule="auto"/>
              <w:jc w:val="center"/>
            </w:pPr>
            <w:r w:rsidRPr="00E704A2">
              <w:t xml:space="preserve">PERCEPTUS Spółka z o.o. </w:t>
            </w:r>
            <w:r w:rsidRPr="00E704A2">
              <w:br/>
              <w:t>66-002 Zielona Góra, Nowy Kisielin – A. Wysockiego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F223F3" w14:textId="6DF2D983" w:rsidR="00B41538" w:rsidRPr="00E704A2" w:rsidRDefault="0051506A" w:rsidP="005B5025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48.814,35</w:t>
            </w:r>
            <w:r w:rsidR="00B41538" w:rsidRPr="00E704A2">
              <w:rPr>
                <w:szCs w:val="24"/>
              </w:rPr>
              <w:t xml:space="preserve"> zł</w:t>
            </w:r>
          </w:p>
        </w:tc>
      </w:tr>
      <w:tr w:rsidR="0051506A" w:rsidRPr="00E704A2" w14:paraId="0C47A38E" w14:textId="77777777" w:rsidTr="00A74786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FC4E93" w14:textId="03B39B98" w:rsidR="0051506A" w:rsidRPr="00E704A2" w:rsidRDefault="00E704A2" w:rsidP="005B5025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75F118D" w14:textId="491FB9FC" w:rsidR="0051506A" w:rsidRPr="00E704A2" w:rsidRDefault="0051506A" w:rsidP="0042626D">
            <w:pPr>
              <w:spacing w:after="0" w:line="240" w:lineRule="auto"/>
              <w:jc w:val="center"/>
            </w:pPr>
            <w:r w:rsidRPr="00E704A2">
              <w:t xml:space="preserve">SUNTAR Spółka z o.o. </w:t>
            </w:r>
            <w:r w:rsidRPr="00E704A2">
              <w:br/>
              <w:t>33-100 Tarnów, ul. Boya-Żeleńskiego 5b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1383F" w14:textId="44CAFD0B" w:rsidR="0051506A" w:rsidRPr="00E704A2" w:rsidRDefault="0051506A" w:rsidP="005B5025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50.803,31 zł</w:t>
            </w:r>
          </w:p>
        </w:tc>
      </w:tr>
    </w:tbl>
    <w:p w14:paraId="673EBB75" w14:textId="77777777" w:rsidR="00B41538" w:rsidRPr="00E704A2" w:rsidRDefault="00B41538" w:rsidP="0019743A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B41538" w:rsidRPr="00E704A2" w14:paraId="130561F4" w14:textId="77777777" w:rsidTr="00D73D74">
        <w:trPr>
          <w:trHeight w:val="454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0085406E" w14:textId="046F04EC" w:rsidR="00B41538" w:rsidRPr="00E704A2" w:rsidRDefault="00B41538" w:rsidP="005B5025">
            <w:pPr>
              <w:spacing w:after="0" w:line="200" w:lineRule="exact"/>
              <w:ind w:left="170"/>
              <w:rPr>
                <w:b/>
                <w:bCs/>
              </w:rPr>
            </w:pPr>
            <w:bookmarkStart w:id="5" w:name="_Hlk150865908"/>
            <w:r w:rsidRPr="00E704A2">
              <w:rPr>
                <w:b/>
                <w:bCs/>
              </w:rPr>
              <w:t>CZĘŚĆ I</w:t>
            </w:r>
            <w:r w:rsidR="007C052B" w:rsidRPr="00E704A2">
              <w:rPr>
                <w:b/>
                <w:bCs/>
              </w:rPr>
              <w:t>V</w:t>
            </w:r>
            <w:r w:rsidRPr="00E704A2">
              <w:rPr>
                <w:b/>
                <w:bCs/>
              </w:rPr>
              <w:t xml:space="preserve"> – </w:t>
            </w:r>
            <w:r w:rsidR="00D73D74" w:rsidRPr="00E704A2">
              <w:rPr>
                <w:rFonts w:cs="Calibri"/>
                <w:b/>
                <w:bCs/>
              </w:rPr>
              <w:t>dostawa urządzenia sieciowego klasy UTM</w:t>
            </w:r>
          </w:p>
        </w:tc>
      </w:tr>
      <w:bookmarkEnd w:id="5"/>
    </w:tbl>
    <w:p w14:paraId="6265CCF4" w14:textId="77777777" w:rsidR="00B41538" w:rsidRPr="00E704A2" w:rsidRDefault="00B41538" w:rsidP="0019743A">
      <w:pPr>
        <w:spacing w:after="0" w:line="25" w:lineRule="atLeast"/>
        <w:ind w:firstLine="4394"/>
        <w:jc w:val="center"/>
        <w:rPr>
          <w:bCs/>
          <w:sz w:val="4"/>
          <w:szCs w:val="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B41538" w:rsidRPr="00E704A2" w14:paraId="00FD9DB8" w14:textId="77777777" w:rsidTr="005B5025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467831" w14:textId="77777777" w:rsidR="00B41538" w:rsidRPr="00E704A2" w:rsidRDefault="00B41538" w:rsidP="005B5025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E704A2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7DC36B" w14:textId="77777777" w:rsidR="00B41538" w:rsidRPr="00E704A2" w:rsidRDefault="00B41538" w:rsidP="005B5025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BED4FC" w14:textId="77777777" w:rsidR="00B41538" w:rsidRPr="00E704A2" w:rsidRDefault="00B41538" w:rsidP="005B5025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Cena brutto</w:t>
            </w:r>
          </w:p>
        </w:tc>
      </w:tr>
      <w:tr w:rsidR="00B41538" w:rsidRPr="00E704A2" w14:paraId="229EC176" w14:textId="77777777" w:rsidTr="00A74786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984AFA" w14:textId="54072224" w:rsidR="00B41538" w:rsidRPr="00E704A2" w:rsidRDefault="00F619ED" w:rsidP="005B5025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7F21BB" w14:textId="77777777" w:rsidR="00F619ED" w:rsidRPr="00E704A2" w:rsidRDefault="00F619ED" w:rsidP="00F619ED">
            <w:pPr>
              <w:spacing w:after="0" w:line="240" w:lineRule="auto"/>
              <w:jc w:val="center"/>
            </w:pPr>
            <w:r w:rsidRPr="00E704A2">
              <w:t>NETFORMERS Spółka z o.o. Spółka komandytowa</w:t>
            </w:r>
          </w:p>
          <w:p w14:paraId="08346C1A" w14:textId="033DAE9F" w:rsidR="00B41538" w:rsidRPr="00E704A2" w:rsidRDefault="00F619ED" w:rsidP="00F619ED">
            <w:pPr>
              <w:spacing w:after="0" w:line="240" w:lineRule="auto"/>
              <w:jc w:val="center"/>
            </w:pPr>
            <w:r w:rsidRPr="00E704A2">
              <w:t>03-828 Warszawa, ul. Mińska 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3E897" w14:textId="3960FDA8" w:rsidR="00B41538" w:rsidRPr="00E704A2" w:rsidRDefault="00F619ED" w:rsidP="005B5025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11.008,99</w:t>
            </w:r>
            <w:r w:rsidR="00B41538" w:rsidRPr="00E704A2">
              <w:rPr>
                <w:szCs w:val="24"/>
              </w:rPr>
              <w:t xml:space="preserve"> zł</w:t>
            </w:r>
          </w:p>
        </w:tc>
      </w:tr>
    </w:tbl>
    <w:p w14:paraId="5734B667" w14:textId="77777777" w:rsidR="00B41538" w:rsidRPr="00E704A2" w:rsidRDefault="00B41538" w:rsidP="0019743A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D73D74" w:rsidRPr="00E704A2" w14:paraId="7643781A" w14:textId="77777777" w:rsidTr="00D73D74">
        <w:trPr>
          <w:trHeight w:val="454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055057C3" w14:textId="67CB313D" w:rsidR="00D73D74" w:rsidRPr="00E704A2" w:rsidRDefault="00D73D74" w:rsidP="00CE375E">
            <w:pPr>
              <w:spacing w:after="0" w:line="200" w:lineRule="exact"/>
              <w:ind w:left="170"/>
              <w:rPr>
                <w:b/>
                <w:bCs/>
              </w:rPr>
            </w:pPr>
            <w:bookmarkStart w:id="6" w:name="_Hlk150865962"/>
            <w:r w:rsidRPr="00E704A2">
              <w:rPr>
                <w:b/>
                <w:bCs/>
              </w:rPr>
              <w:t xml:space="preserve">CZĘŚĆ V – </w:t>
            </w:r>
            <w:r w:rsidRPr="00E704A2">
              <w:rPr>
                <w:rFonts w:cs="Calibri"/>
                <w:b/>
                <w:bCs/>
              </w:rPr>
              <w:t>dostawa monitorów interaktywnych oraz projektorów multimedialnych</w:t>
            </w:r>
          </w:p>
        </w:tc>
      </w:tr>
      <w:bookmarkEnd w:id="6"/>
    </w:tbl>
    <w:p w14:paraId="136C52FF" w14:textId="77777777" w:rsidR="00B41538" w:rsidRPr="00E704A2" w:rsidRDefault="00B41538" w:rsidP="00D73D74">
      <w:pPr>
        <w:spacing w:after="0" w:line="25" w:lineRule="atLeast"/>
        <w:rPr>
          <w:bCs/>
          <w:sz w:val="4"/>
          <w:szCs w:val="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D73D74" w:rsidRPr="00E704A2" w14:paraId="699CF656" w14:textId="77777777" w:rsidTr="00CE375E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525AAF" w14:textId="77777777" w:rsidR="00D73D74" w:rsidRPr="00E704A2" w:rsidRDefault="00D73D74" w:rsidP="00CE375E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E704A2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86DDA51" w14:textId="77777777" w:rsidR="00D73D74" w:rsidRPr="00E704A2" w:rsidRDefault="00D73D74" w:rsidP="00CE375E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D413F" w14:textId="77777777" w:rsidR="00D73D74" w:rsidRPr="00E704A2" w:rsidRDefault="00D73D74" w:rsidP="00CE375E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Cena brutto</w:t>
            </w:r>
          </w:p>
        </w:tc>
      </w:tr>
      <w:tr w:rsidR="00D73D74" w:rsidRPr="00E704A2" w14:paraId="4B6D6081" w14:textId="77777777" w:rsidTr="00CE375E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A32306" w14:textId="1EB3B065" w:rsidR="00D73D74" w:rsidRPr="00E704A2" w:rsidRDefault="00F619ED" w:rsidP="00CE375E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E837898" w14:textId="08B113F6" w:rsidR="00D73D74" w:rsidRPr="00E704A2" w:rsidRDefault="00F619ED" w:rsidP="00CE375E">
            <w:pPr>
              <w:spacing w:after="0" w:line="240" w:lineRule="auto"/>
              <w:jc w:val="center"/>
            </w:pPr>
            <w:r w:rsidRPr="00E704A2">
              <w:t xml:space="preserve">DMC Piotr Wyleżoł </w:t>
            </w:r>
            <w:r w:rsidRPr="00E704A2">
              <w:br/>
              <w:t>47-220 Kędzierzyn-Koźle, ul. Plebiscytowa 7/2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629C6" w14:textId="0EA64358" w:rsidR="00D73D74" w:rsidRPr="00E704A2" w:rsidRDefault="00F619ED" w:rsidP="00CE375E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79.335,00</w:t>
            </w:r>
            <w:r w:rsidR="00D73D74" w:rsidRPr="00E704A2">
              <w:rPr>
                <w:szCs w:val="24"/>
              </w:rPr>
              <w:t xml:space="preserve"> zł</w:t>
            </w:r>
          </w:p>
        </w:tc>
      </w:tr>
    </w:tbl>
    <w:p w14:paraId="7CE9036C" w14:textId="77777777" w:rsidR="00D73D74" w:rsidRPr="00E704A2" w:rsidRDefault="00D73D74" w:rsidP="00D73D74">
      <w:pPr>
        <w:spacing w:after="0" w:line="25" w:lineRule="atLeast"/>
        <w:rPr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D73D74" w:rsidRPr="00E704A2" w14:paraId="3932A710" w14:textId="77777777" w:rsidTr="00D73D74">
        <w:trPr>
          <w:trHeight w:val="454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090FAB7E" w14:textId="5300C3BF" w:rsidR="00D73D74" w:rsidRPr="00E704A2" w:rsidRDefault="00D73D74" w:rsidP="00CE375E">
            <w:pPr>
              <w:spacing w:after="0" w:line="200" w:lineRule="exact"/>
              <w:ind w:left="170"/>
              <w:rPr>
                <w:b/>
                <w:bCs/>
              </w:rPr>
            </w:pPr>
            <w:bookmarkStart w:id="7" w:name="_Hlk150866000"/>
            <w:r w:rsidRPr="00E704A2">
              <w:rPr>
                <w:b/>
                <w:bCs/>
              </w:rPr>
              <w:t xml:space="preserve">CZĘŚĆ VI – </w:t>
            </w:r>
            <w:r w:rsidRPr="00E704A2">
              <w:rPr>
                <w:rFonts w:cs="Calibri"/>
                <w:b/>
                <w:bCs/>
              </w:rPr>
              <w:t>dostawa zasilacza awaryjnego UPS</w:t>
            </w:r>
          </w:p>
        </w:tc>
      </w:tr>
      <w:bookmarkEnd w:id="7"/>
    </w:tbl>
    <w:p w14:paraId="3B090A28" w14:textId="77777777" w:rsidR="00D73D74" w:rsidRPr="00E704A2" w:rsidRDefault="00D73D74" w:rsidP="00D73D74">
      <w:pPr>
        <w:spacing w:after="0" w:line="25" w:lineRule="atLeast"/>
        <w:rPr>
          <w:bCs/>
          <w:sz w:val="4"/>
          <w:szCs w:val="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D73D74" w:rsidRPr="00E704A2" w14:paraId="24643830" w14:textId="77777777" w:rsidTr="00CE375E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E89C454" w14:textId="77777777" w:rsidR="00D73D74" w:rsidRPr="00E704A2" w:rsidRDefault="00D73D74" w:rsidP="00CE375E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bookmarkStart w:id="8" w:name="_Hlk150866019"/>
            <w:r w:rsidRPr="00E704A2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63DA7E0" w14:textId="77777777" w:rsidR="00D73D74" w:rsidRPr="00E704A2" w:rsidRDefault="00D73D74" w:rsidP="00CE375E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5E22A7" w14:textId="77777777" w:rsidR="00D73D74" w:rsidRPr="00E704A2" w:rsidRDefault="00D73D74" w:rsidP="00CE375E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Cena brutto</w:t>
            </w:r>
          </w:p>
        </w:tc>
      </w:tr>
      <w:tr w:rsidR="0025481D" w:rsidRPr="00E704A2" w14:paraId="1D784C65" w14:textId="77777777" w:rsidTr="00CF67F5">
        <w:trPr>
          <w:trHeight w:val="624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44C039DA" w14:textId="19C158BE" w:rsidR="0025481D" w:rsidRPr="00E704A2" w:rsidRDefault="0025481D" w:rsidP="00CE375E">
            <w:pPr>
              <w:spacing w:after="0" w:line="240" w:lineRule="auto"/>
              <w:jc w:val="center"/>
            </w:pPr>
            <w:r w:rsidRPr="00E704A2">
              <w:t xml:space="preserve">Na wykonanie CZĘŚCI </w:t>
            </w:r>
            <w:r w:rsidRPr="00E704A2">
              <w:t>V</w:t>
            </w:r>
            <w:r w:rsidRPr="00E704A2">
              <w:t>I zamówienia nie wpłynęła żadna oferta</w:t>
            </w:r>
          </w:p>
        </w:tc>
      </w:tr>
      <w:bookmarkEnd w:id="8"/>
    </w:tbl>
    <w:p w14:paraId="3F2D1A27" w14:textId="77777777" w:rsidR="00D73D74" w:rsidRPr="00E704A2" w:rsidRDefault="00D73D74" w:rsidP="00D73D74">
      <w:pPr>
        <w:spacing w:after="0" w:line="240" w:lineRule="auto"/>
        <w:rPr>
          <w:rFonts w:cs="Calibri"/>
          <w:sz w:val="23"/>
          <w:szCs w:val="23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D73D74" w:rsidRPr="00E704A2" w14:paraId="2D5334BF" w14:textId="77777777" w:rsidTr="00D73D74">
        <w:trPr>
          <w:trHeight w:val="454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0788FCB4" w14:textId="409CE41C" w:rsidR="00D73D74" w:rsidRPr="00E704A2" w:rsidRDefault="00D73D74" w:rsidP="00CE375E">
            <w:pPr>
              <w:spacing w:after="0" w:line="200" w:lineRule="exact"/>
              <w:ind w:left="170"/>
              <w:rPr>
                <w:b/>
                <w:bCs/>
              </w:rPr>
            </w:pPr>
            <w:r w:rsidRPr="00E704A2">
              <w:rPr>
                <w:b/>
                <w:bCs/>
              </w:rPr>
              <w:t xml:space="preserve">CZĘŚĆ VII – </w:t>
            </w:r>
            <w:r w:rsidRPr="00E704A2">
              <w:rPr>
                <w:rFonts w:cs="Calibri"/>
                <w:b/>
                <w:bCs/>
              </w:rPr>
              <w:t>dostawa urządzeń wielofunkcyjnych</w:t>
            </w:r>
          </w:p>
        </w:tc>
      </w:tr>
    </w:tbl>
    <w:p w14:paraId="61AA7AFA" w14:textId="77777777" w:rsidR="00D73D74" w:rsidRPr="00E704A2" w:rsidRDefault="00D73D74" w:rsidP="0019743A">
      <w:pPr>
        <w:spacing w:after="0" w:line="240" w:lineRule="auto"/>
        <w:ind w:left="5245"/>
        <w:jc w:val="center"/>
        <w:rPr>
          <w:rFonts w:cs="Calibri"/>
          <w:sz w:val="4"/>
          <w:szCs w:val="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D73D74" w:rsidRPr="00E704A2" w14:paraId="768CCBE1" w14:textId="77777777" w:rsidTr="00CE375E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22DF5E" w14:textId="77777777" w:rsidR="00D73D74" w:rsidRPr="00E704A2" w:rsidRDefault="00D73D74" w:rsidP="00CE375E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E704A2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FDFF8E9" w14:textId="77777777" w:rsidR="00D73D74" w:rsidRPr="00E704A2" w:rsidRDefault="00D73D74" w:rsidP="00CE375E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CBB5D" w14:textId="77777777" w:rsidR="00D73D74" w:rsidRPr="00E704A2" w:rsidRDefault="00D73D74" w:rsidP="00CE375E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Cena brutto</w:t>
            </w:r>
          </w:p>
        </w:tc>
      </w:tr>
      <w:tr w:rsidR="00D73D74" w:rsidRPr="00E704A2" w14:paraId="013E090D" w14:textId="77777777" w:rsidTr="00CE375E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766290" w14:textId="5A7AE36A" w:rsidR="00D73D74" w:rsidRPr="00E704A2" w:rsidRDefault="00F619ED" w:rsidP="00CE375E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2AFF079" w14:textId="673795CE" w:rsidR="00D73D74" w:rsidRPr="00E704A2" w:rsidRDefault="00F619ED" w:rsidP="00CE375E">
            <w:pPr>
              <w:spacing w:after="0" w:line="240" w:lineRule="auto"/>
              <w:jc w:val="center"/>
            </w:pPr>
            <w:r w:rsidRPr="00E704A2">
              <w:t>DKS Spółka z o.o. 80-180 Kowale, ul. Energetyczna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93AB6" w14:textId="6ABD4CDE" w:rsidR="00D73D74" w:rsidRPr="00E704A2" w:rsidRDefault="00F619ED" w:rsidP="00CE375E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32.964,00</w:t>
            </w:r>
            <w:r w:rsidR="00D73D74" w:rsidRPr="00E704A2">
              <w:rPr>
                <w:szCs w:val="24"/>
              </w:rPr>
              <w:t xml:space="preserve"> zł</w:t>
            </w:r>
          </w:p>
        </w:tc>
      </w:tr>
      <w:tr w:rsidR="00F619ED" w:rsidRPr="00D457CB" w14:paraId="7023B29D" w14:textId="77777777" w:rsidTr="00CE375E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4BB4CC" w14:textId="24881D02" w:rsidR="00F619ED" w:rsidRPr="00E704A2" w:rsidRDefault="00F619ED" w:rsidP="00CE375E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063E53A" w14:textId="144E740F" w:rsidR="00F619ED" w:rsidRPr="00E704A2" w:rsidRDefault="00F619ED" w:rsidP="00CE375E">
            <w:pPr>
              <w:spacing w:after="0" w:line="240" w:lineRule="auto"/>
              <w:jc w:val="center"/>
            </w:pPr>
            <w:r w:rsidRPr="00E704A2">
              <w:t xml:space="preserve">Konica </w:t>
            </w:r>
            <w:proofErr w:type="spellStart"/>
            <w:r w:rsidRPr="00E704A2">
              <w:t>Minolta</w:t>
            </w:r>
            <w:proofErr w:type="spellEnd"/>
            <w:r w:rsidRPr="00E704A2">
              <w:t xml:space="preserve"> Business Solutions </w:t>
            </w:r>
            <w:r w:rsidR="00AB1015" w:rsidRPr="00E704A2">
              <w:t xml:space="preserve">Polska </w:t>
            </w:r>
            <w:r w:rsidRPr="00E704A2">
              <w:t xml:space="preserve">Spółka z o.o. </w:t>
            </w:r>
            <w:r w:rsidRPr="00E704A2">
              <w:br/>
              <w:t>02-255 Warszawa, ul. Krakowiaków 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DCA38" w14:textId="0D00EF39" w:rsidR="00F619ED" w:rsidRDefault="00F619ED" w:rsidP="00CE375E">
            <w:pPr>
              <w:spacing w:after="0" w:line="240" w:lineRule="auto"/>
              <w:jc w:val="center"/>
              <w:rPr>
                <w:szCs w:val="24"/>
              </w:rPr>
            </w:pPr>
            <w:r w:rsidRPr="00E704A2">
              <w:rPr>
                <w:szCs w:val="24"/>
              </w:rPr>
              <w:t>32.740,14 zł</w:t>
            </w:r>
          </w:p>
        </w:tc>
      </w:tr>
    </w:tbl>
    <w:p w14:paraId="0680B054" w14:textId="77777777" w:rsidR="00D73D74" w:rsidRDefault="00D73D74" w:rsidP="0019743A">
      <w:pPr>
        <w:spacing w:after="0" w:line="240" w:lineRule="auto"/>
        <w:ind w:left="5245"/>
        <w:jc w:val="center"/>
        <w:rPr>
          <w:rFonts w:cs="Calibri"/>
          <w:sz w:val="23"/>
          <w:szCs w:val="23"/>
        </w:rPr>
      </w:pPr>
    </w:p>
    <w:p w14:paraId="75E3D2C4" w14:textId="77777777" w:rsidR="00D73D74" w:rsidRDefault="00D73D74" w:rsidP="0019743A">
      <w:pPr>
        <w:spacing w:after="0" w:line="240" w:lineRule="auto"/>
        <w:ind w:left="5245"/>
        <w:jc w:val="center"/>
        <w:rPr>
          <w:rFonts w:cs="Calibri"/>
          <w:sz w:val="23"/>
          <w:szCs w:val="23"/>
        </w:rPr>
      </w:pPr>
    </w:p>
    <w:p w14:paraId="085BF4B9" w14:textId="0E3A83ED" w:rsidR="0019743A" w:rsidRPr="0019743A" w:rsidRDefault="00853DE3" w:rsidP="0019743A">
      <w:pPr>
        <w:spacing w:after="0" w:line="240" w:lineRule="auto"/>
        <w:ind w:left="5245"/>
        <w:jc w:val="center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ZASTĘPCA </w:t>
      </w:r>
      <w:r w:rsidR="0019743A" w:rsidRPr="0019743A">
        <w:rPr>
          <w:rFonts w:cs="Calibri"/>
          <w:sz w:val="23"/>
          <w:szCs w:val="23"/>
        </w:rPr>
        <w:t>DYREKTOR</w:t>
      </w:r>
      <w:r>
        <w:rPr>
          <w:rFonts w:cs="Calibri"/>
          <w:sz w:val="23"/>
          <w:szCs w:val="23"/>
        </w:rPr>
        <w:t>A</w:t>
      </w:r>
      <w:r w:rsidR="0019743A" w:rsidRPr="0019743A">
        <w:rPr>
          <w:rFonts w:cs="Calibri"/>
          <w:sz w:val="23"/>
          <w:szCs w:val="23"/>
        </w:rPr>
        <w:t xml:space="preserve"> </w:t>
      </w:r>
    </w:p>
    <w:p w14:paraId="4AC82331" w14:textId="77777777" w:rsidR="0019743A" w:rsidRPr="00626595" w:rsidRDefault="0019743A" w:rsidP="0019743A">
      <w:pPr>
        <w:spacing w:after="0" w:line="240" w:lineRule="auto"/>
        <w:ind w:left="5245" w:right="-1"/>
        <w:jc w:val="center"/>
        <w:rPr>
          <w:rFonts w:cs="Calibri"/>
          <w:sz w:val="24"/>
          <w:szCs w:val="24"/>
        </w:rPr>
      </w:pPr>
      <w:r w:rsidRPr="0019743A">
        <w:rPr>
          <w:rFonts w:cs="Calibri"/>
          <w:sz w:val="23"/>
          <w:szCs w:val="23"/>
        </w:rPr>
        <w:t>WYDZIAŁU OBSŁUGI URZĘDU</w:t>
      </w:r>
    </w:p>
    <w:p w14:paraId="382EA3B9" w14:textId="6C82003E" w:rsidR="00CE736C" w:rsidRDefault="0019743A" w:rsidP="0019743A">
      <w:pPr>
        <w:spacing w:after="0" w:line="240" w:lineRule="atLeast"/>
        <w:ind w:left="5670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</w:t>
      </w:r>
      <w:r w:rsidR="00182718">
        <w:rPr>
          <w:rFonts w:cs="Calibri"/>
          <w:bCs/>
          <w:sz w:val="24"/>
          <w:szCs w:val="24"/>
        </w:rPr>
        <w:t xml:space="preserve"> </w:t>
      </w:r>
      <w:r w:rsidRPr="004D2FFB">
        <w:rPr>
          <w:rFonts w:cs="Calibri"/>
          <w:bCs/>
          <w:sz w:val="24"/>
          <w:szCs w:val="24"/>
        </w:rPr>
        <w:t>/</w:t>
      </w:r>
      <w:r w:rsidRPr="004D2FFB">
        <w:rPr>
          <w:rFonts w:cs="Calibri"/>
          <w:sz w:val="24"/>
          <w:szCs w:val="24"/>
        </w:rPr>
        <w:t>-</w:t>
      </w:r>
      <w:r w:rsidRPr="004D2FFB">
        <w:rPr>
          <w:rFonts w:cs="Calibri"/>
          <w:bCs/>
          <w:sz w:val="24"/>
          <w:szCs w:val="24"/>
        </w:rPr>
        <w:t xml:space="preserve">/ </w:t>
      </w:r>
      <w:r w:rsidR="00853DE3">
        <w:rPr>
          <w:rFonts w:cs="Calibri"/>
          <w:sz w:val="24"/>
          <w:szCs w:val="24"/>
        </w:rPr>
        <w:t>Mariusz Bronakowski</w:t>
      </w:r>
    </w:p>
    <w:p w14:paraId="147C858C" w14:textId="6CFC739E" w:rsidR="00853DE3" w:rsidRDefault="00853DE3" w:rsidP="001F20C6">
      <w:pPr>
        <w:spacing w:after="0" w:line="240" w:lineRule="atLeast"/>
        <w:rPr>
          <w:sz w:val="24"/>
          <w:szCs w:val="24"/>
        </w:rPr>
      </w:pPr>
    </w:p>
    <w:p w14:paraId="492BEA2C" w14:textId="77777777" w:rsidR="007C49BC" w:rsidRDefault="007C49BC" w:rsidP="001F20C6">
      <w:pPr>
        <w:spacing w:after="0" w:line="240" w:lineRule="atLeast"/>
        <w:rPr>
          <w:sz w:val="24"/>
          <w:szCs w:val="24"/>
        </w:rPr>
      </w:pPr>
    </w:p>
    <w:p w14:paraId="4BDA1952" w14:textId="77777777" w:rsidR="007C49BC" w:rsidRDefault="007C49BC" w:rsidP="001F20C6">
      <w:pPr>
        <w:spacing w:after="0" w:line="240" w:lineRule="atLeast"/>
        <w:rPr>
          <w:sz w:val="24"/>
          <w:szCs w:val="24"/>
        </w:rPr>
      </w:pPr>
    </w:p>
    <w:p w14:paraId="3EE0FC94" w14:textId="584691BB" w:rsidR="005E44F6" w:rsidRDefault="005E44F6" w:rsidP="001F20C6">
      <w:pPr>
        <w:spacing w:after="0" w:line="240" w:lineRule="atLeast"/>
        <w:rPr>
          <w:sz w:val="24"/>
          <w:szCs w:val="24"/>
        </w:rPr>
      </w:pPr>
    </w:p>
    <w:p w14:paraId="26519637" w14:textId="77777777" w:rsidR="005E44F6" w:rsidRDefault="005E44F6" w:rsidP="001F20C6">
      <w:pPr>
        <w:spacing w:after="0" w:line="240" w:lineRule="atLeast"/>
        <w:rPr>
          <w:sz w:val="24"/>
          <w:szCs w:val="24"/>
        </w:rPr>
      </w:pPr>
    </w:p>
    <w:p w14:paraId="2ED1B62B" w14:textId="5D40A811" w:rsidR="001F20C6" w:rsidRPr="00147AC3" w:rsidRDefault="001F20C6" w:rsidP="001F20C6">
      <w:pPr>
        <w:spacing w:after="0" w:line="240" w:lineRule="atLeast"/>
        <w:rPr>
          <w:rFonts w:cs="Calibri"/>
          <w:sz w:val="24"/>
          <w:szCs w:val="24"/>
        </w:rPr>
      </w:pPr>
      <w:r w:rsidRPr="00147AC3">
        <w:rPr>
          <w:sz w:val="24"/>
          <w:szCs w:val="24"/>
        </w:rPr>
        <w:t xml:space="preserve">osoba do kontaktu w sprawie: Piotr </w:t>
      </w:r>
      <w:proofErr w:type="spellStart"/>
      <w:r w:rsidRPr="00147AC3">
        <w:rPr>
          <w:sz w:val="24"/>
          <w:szCs w:val="24"/>
        </w:rPr>
        <w:t>Bućwiło</w:t>
      </w:r>
      <w:proofErr w:type="spellEnd"/>
      <w:r w:rsidRPr="00147AC3">
        <w:rPr>
          <w:sz w:val="24"/>
          <w:szCs w:val="24"/>
        </w:rPr>
        <w:t>, tel. (89) 5232679</w:t>
      </w:r>
      <w:r w:rsidRPr="00147AC3">
        <w:rPr>
          <w:sz w:val="24"/>
          <w:szCs w:val="24"/>
        </w:rPr>
        <w:br/>
        <w:t xml:space="preserve">e-mail: </w:t>
      </w:r>
      <w:hyperlink r:id="rId8" w:history="1">
        <w:r w:rsidRPr="00147AC3">
          <w:rPr>
            <w:rStyle w:val="Hipercze"/>
            <w:sz w:val="24"/>
            <w:szCs w:val="24"/>
          </w:rPr>
          <w:t>piotr.bucwilo@uw.olsztyn.pl</w:t>
        </w:r>
      </w:hyperlink>
    </w:p>
    <w:sectPr w:rsidR="001F20C6" w:rsidRPr="00147AC3" w:rsidSect="00AD1C4E">
      <w:headerReference w:type="default" r:id="rId9"/>
      <w:footerReference w:type="default" r:id="rId10"/>
      <w:pgSz w:w="11906" w:h="16838"/>
      <w:pgMar w:top="1418" w:right="1418" w:bottom="1418" w:left="1418" w:header="113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22E3" w14:textId="77777777" w:rsidR="009E0014" w:rsidRDefault="009E0014" w:rsidP="0050388A">
      <w:pPr>
        <w:spacing w:after="0" w:line="240" w:lineRule="auto"/>
      </w:pPr>
      <w:r>
        <w:separator/>
      </w:r>
    </w:p>
  </w:endnote>
  <w:endnote w:type="continuationSeparator" w:id="0">
    <w:p w14:paraId="3445E8AA" w14:textId="77777777" w:rsidR="009E0014" w:rsidRDefault="009E0014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1376687"/>
      <w:docPartObj>
        <w:docPartGallery w:val="Page Numbers (Bottom of Page)"/>
        <w:docPartUnique/>
      </w:docPartObj>
    </w:sdtPr>
    <w:sdtEndPr/>
    <w:sdtContent>
      <w:p w14:paraId="51FC13F2" w14:textId="078AD0F4" w:rsidR="000A50ED" w:rsidRDefault="000A50ED">
        <w:pPr>
          <w:pStyle w:val="Stopka"/>
          <w:jc w:val="right"/>
        </w:pPr>
        <w:r w:rsidRPr="000A50ED">
          <w:rPr>
            <w:sz w:val="20"/>
            <w:szCs w:val="20"/>
          </w:rPr>
          <w:fldChar w:fldCharType="begin"/>
        </w:r>
        <w:r w:rsidRPr="000A50ED">
          <w:rPr>
            <w:sz w:val="20"/>
            <w:szCs w:val="20"/>
          </w:rPr>
          <w:instrText>PAGE   \* MERGEFORMAT</w:instrText>
        </w:r>
        <w:r w:rsidRPr="000A50ED">
          <w:rPr>
            <w:sz w:val="20"/>
            <w:szCs w:val="20"/>
          </w:rPr>
          <w:fldChar w:fldCharType="separate"/>
        </w:r>
        <w:r w:rsidRPr="000A50ED">
          <w:rPr>
            <w:sz w:val="20"/>
            <w:szCs w:val="20"/>
          </w:rPr>
          <w:t>2</w:t>
        </w:r>
        <w:r w:rsidRPr="000A50ED">
          <w:rPr>
            <w:sz w:val="20"/>
            <w:szCs w:val="20"/>
          </w:rPr>
          <w:fldChar w:fldCharType="end"/>
        </w:r>
      </w:p>
    </w:sdtContent>
  </w:sdt>
  <w:p w14:paraId="448CA264" w14:textId="09CE6FC1" w:rsidR="00AD21CD" w:rsidRPr="007B53AA" w:rsidRDefault="00AD21CD" w:rsidP="007B53AA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A87C" w14:textId="77777777" w:rsidR="009E0014" w:rsidRDefault="009E0014" w:rsidP="0050388A">
      <w:pPr>
        <w:spacing w:after="0" w:line="240" w:lineRule="auto"/>
      </w:pPr>
      <w:r>
        <w:separator/>
      </w:r>
    </w:p>
  </w:footnote>
  <w:footnote w:type="continuationSeparator" w:id="0">
    <w:p w14:paraId="6C77F494" w14:textId="77777777" w:rsidR="009E0014" w:rsidRDefault="009E0014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EDBD" w14:textId="2BC3EAE7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6DE3"/>
    <w:rsid w:val="00027158"/>
    <w:rsid w:val="00027852"/>
    <w:rsid w:val="00030855"/>
    <w:rsid w:val="00044E41"/>
    <w:rsid w:val="00047DB4"/>
    <w:rsid w:val="0005099F"/>
    <w:rsid w:val="00057D82"/>
    <w:rsid w:val="0006246A"/>
    <w:rsid w:val="00062844"/>
    <w:rsid w:val="00064502"/>
    <w:rsid w:val="00070512"/>
    <w:rsid w:val="00077274"/>
    <w:rsid w:val="000A0939"/>
    <w:rsid w:val="000A1A26"/>
    <w:rsid w:val="000A2822"/>
    <w:rsid w:val="000A50ED"/>
    <w:rsid w:val="000A6672"/>
    <w:rsid w:val="000A76AC"/>
    <w:rsid w:val="000A7F8E"/>
    <w:rsid w:val="000B5D9A"/>
    <w:rsid w:val="000C049A"/>
    <w:rsid w:val="000C1AC0"/>
    <w:rsid w:val="000D7C7B"/>
    <w:rsid w:val="000D7DE5"/>
    <w:rsid w:val="000E36A4"/>
    <w:rsid w:val="000E3A93"/>
    <w:rsid w:val="000E63AD"/>
    <w:rsid w:val="0012755F"/>
    <w:rsid w:val="00147AC3"/>
    <w:rsid w:val="00156751"/>
    <w:rsid w:val="00157E77"/>
    <w:rsid w:val="0016787E"/>
    <w:rsid w:val="001703E5"/>
    <w:rsid w:val="00182718"/>
    <w:rsid w:val="001917CD"/>
    <w:rsid w:val="00192836"/>
    <w:rsid w:val="0019743A"/>
    <w:rsid w:val="001A0B72"/>
    <w:rsid w:val="001B3B8A"/>
    <w:rsid w:val="001D74E8"/>
    <w:rsid w:val="001F20C6"/>
    <w:rsid w:val="0022252B"/>
    <w:rsid w:val="0025481D"/>
    <w:rsid w:val="002610FB"/>
    <w:rsid w:val="00270438"/>
    <w:rsid w:val="002738CB"/>
    <w:rsid w:val="00282B94"/>
    <w:rsid w:val="0029026E"/>
    <w:rsid w:val="00291D41"/>
    <w:rsid w:val="002A2CFF"/>
    <w:rsid w:val="002B653B"/>
    <w:rsid w:val="002D1904"/>
    <w:rsid w:val="002E3B87"/>
    <w:rsid w:val="002E5041"/>
    <w:rsid w:val="002F222C"/>
    <w:rsid w:val="00321540"/>
    <w:rsid w:val="00323058"/>
    <w:rsid w:val="00326BD8"/>
    <w:rsid w:val="0035364D"/>
    <w:rsid w:val="00361133"/>
    <w:rsid w:val="00364B78"/>
    <w:rsid w:val="003B5D7F"/>
    <w:rsid w:val="003C289D"/>
    <w:rsid w:val="003D2291"/>
    <w:rsid w:val="003E3AE6"/>
    <w:rsid w:val="003E5E3B"/>
    <w:rsid w:val="003F150E"/>
    <w:rsid w:val="0041747F"/>
    <w:rsid w:val="0042626D"/>
    <w:rsid w:val="00431237"/>
    <w:rsid w:val="00432813"/>
    <w:rsid w:val="00434F78"/>
    <w:rsid w:val="00436B3C"/>
    <w:rsid w:val="00443906"/>
    <w:rsid w:val="00445784"/>
    <w:rsid w:val="00457170"/>
    <w:rsid w:val="00470C44"/>
    <w:rsid w:val="00483769"/>
    <w:rsid w:val="0049260E"/>
    <w:rsid w:val="004A37FC"/>
    <w:rsid w:val="004B6BEC"/>
    <w:rsid w:val="004C6F3A"/>
    <w:rsid w:val="004E0EBE"/>
    <w:rsid w:val="004F084F"/>
    <w:rsid w:val="004F09CF"/>
    <w:rsid w:val="004F1066"/>
    <w:rsid w:val="004F38F0"/>
    <w:rsid w:val="004F4E0A"/>
    <w:rsid w:val="004F4FA5"/>
    <w:rsid w:val="004F5AC6"/>
    <w:rsid w:val="004F5CDE"/>
    <w:rsid w:val="0050388A"/>
    <w:rsid w:val="00512826"/>
    <w:rsid w:val="0051506A"/>
    <w:rsid w:val="0051551A"/>
    <w:rsid w:val="00524210"/>
    <w:rsid w:val="00524BAB"/>
    <w:rsid w:val="0053259E"/>
    <w:rsid w:val="0053326F"/>
    <w:rsid w:val="00544142"/>
    <w:rsid w:val="0054679C"/>
    <w:rsid w:val="00555268"/>
    <w:rsid w:val="005626B4"/>
    <w:rsid w:val="005754F9"/>
    <w:rsid w:val="00581892"/>
    <w:rsid w:val="00582458"/>
    <w:rsid w:val="00584839"/>
    <w:rsid w:val="0058703D"/>
    <w:rsid w:val="00597255"/>
    <w:rsid w:val="005A276B"/>
    <w:rsid w:val="005C28A1"/>
    <w:rsid w:val="005C3F06"/>
    <w:rsid w:val="005D44A6"/>
    <w:rsid w:val="005E14DF"/>
    <w:rsid w:val="005E44F6"/>
    <w:rsid w:val="005E6CED"/>
    <w:rsid w:val="005F6825"/>
    <w:rsid w:val="00606275"/>
    <w:rsid w:val="006129F9"/>
    <w:rsid w:val="0061374E"/>
    <w:rsid w:val="0062282E"/>
    <w:rsid w:val="006270A8"/>
    <w:rsid w:val="006326D2"/>
    <w:rsid w:val="00636042"/>
    <w:rsid w:val="006540E5"/>
    <w:rsid w:val="006563A8"/>
    <w:rsid w:val="006567D6"/>
    <w:rsid w:val="00662318"/>
    <w:rsid w:val="00667853"/>
    <w:rsid w:val="00672D23"/>
    <w:rsid w:val="006A266D"/>
    <w:rsid w:val="006A7B2A"/>
    <w:rsid w:val="006B5FBA"/>
    <w:rsid w:val="006B7485"/>
    <w:rsid w:val="006C5CA2"/>
    <w:rsid w:val="007209E6"/>
    <w:rsid w:val="0072281A"/>
    <w:rsid w:val="00722B3A"/>
    <w:rsid w:val="007236AF"/>
    <w:rsid w:val="00723908"/>
    <w:rsid w:val="00736D1E"/>
    <w:rsid w:val="00742BCC"/>
    <w:rsid w:val="0075163D"/>
    <w:rsid w:val="0075493F"/>
    <w:rsid w:val="00754FF4"/>
    <w:rsid w:val="00755269"/>
    <w:rsid w:val="007559CC"/>
    <w:rsid w:val="00766FCB"/>
    <w:rsid w:val="00770743"/>
    <w:rsid w:val="00776F90"/>
    <w:rsid w:val="00792521"/>
    <w:rsid w:val="007A6859"/>
    <w:rsid w:val="007B4B3B"/>
    <w:rsid w:val="007B53AA"/>
    <w:rsid w:val="007C052B"/>
    <w:rsid w:val="007C30D5"/>
    <w:rsid w:val="007C49BC"/>
    <w:rsid w:val="007C49E5"/>
    <w:rsid w:val="007C4BDF"/>
    <w:rsid w:val="007D122C"/>
    <w:rsid w:val="007E2DF7"/>
    <w:rsid w:val="007E379C"/>
    <w:rsid w:val="007E6939"/>
    <w:rsid w:val="007E6A59"/>
    <w:rsid w:val="007E7CCA"/>
    <w:rsid w:val="007F0F1E"/>
    <w:rsid w:val="007F2DFF"/>
    <w:rsid w:val="007F3ADC"/>
    <w:rsid w:val="0082487A"/>
    <w:rsid w:val="00831766"/>
    <w:rsid w:val="00833DF3"/>
    <w:rsid w:val="00837B5C"/>
    <w:rsid w:val="00853DE3"/>
    <w:rsid w:val="008643F5"/>
    <w:rsid w:val="008646CE"/>
    <w:rsid w:val="00877D63"/>
    <w:rsid w:val="008874F1"/>
    <w:rsid w:val="00895A0A"/>
    <w:rsid w:val="008973D8"/>
    <w:rsid w:val="008A0BFF"/>
    <w:rsid w:val="008A33C5"/>
    <w:rsid w:val="008A3FB1"/>
    <w:rsid w:val="008B06E0"/>
    <w:rsid w:val="008B67AE"/>
    <w:rsid w:val="008C3B28"/>
    <w:rsid w:val="008C5906"/>
    <w:rsid w:val="008D583F"/>
    <w:rsid w:val="008E1C4D"/>
    <w:rsid w:val="008E5D0E"/>
    <w:rsid w:val="008F0940"/>
    <w:rsid w:val="008F4DB9"/>
    <w:rsid w:val="00901C88"/>
    <w:rsid w:val="009150F4"/>
    <w:rsid w:val="009223EE"/>
    <w:rsid w:val="00922ABB"/>
    <w:rsid w:val="00927888"/>
    <w:rsid w:val="0093651E"/>
    <w:rsid w:val="00972135"/>
    <w:rsid w:val="00976B63"/>
    <w:rsid w:val="009806CE"/>
    <w:rsid w:val="009866D0"/>
    <w:rsid w:val="00990D08"/>
    <w:rsid w:val="00992420"/>
    <w:rsid w:val="009A2F3C"/>
    <w:rsid w:val="009B16F8"/>
    <w:rsid w:val="009C2E39"/>
    <w:rsid w:val="009D2D94"/>
    <w:rsid w:val="009E0014"/>
    <w:rsid w:val="009E1986"/>
    <w:rsid w:val="009E5D75"/>
    <w:rsid w:val="009F0771"/>
    <w:rsid w:val="009F4508"/>
    <w:rsid w:val="009F6F3A"/>
    <w:rsid w:val="00A1018B"/>
    <w:rsid w:val="00A1194C"/>
    <w:rsid w:val="00A25D82"/>
    <w:rsid w:val="00A32453"/>
    <w:rsid w:val="00A401B3"/>
    <w:rsid w:val="00A44631"/>
    <w:rsid w:val="00A47AAB"/>
    <w:rsid w:val="00A5137F"/>
    <w:rsid w:val="00A6101A"/>
    <w:rsid w:val="00A64B2A"/>
    <w:rsid w:val="00A66238"/>
    <w:rsid w:val="00A74786"/>
    <w:rsid w:val="00A911E6"/>
    <w:rsid w:val="00A938A4"/>
    <w:rsid w:val="00AA7B37"/>
    <w:rsid w:val="00AB067E"/>
    <w:rsid w:val="00AB1015"/>
    <w:rsid w:val="00AC67A6"/>
    <w:rsid w:val="00AD12ED"/>
    <w:rsid w:val="00AD1C4E"/>
    <w:rsid w:val="00AD21CD"/>
    <w:rsid w:val="00AE4E12"/>
    <w:rsid w:val="00AF0591"/>
    <w:rsid w:val="00AF35A8"/>
    <w:rsid w:val="00B0475E"/>
    <w:rsid w:val="00B064D6"/>
    <w:rsid w:val="00B0762F"/>
    <w:rsid w:val="00B11E33"/>
    <w:rsid w:val="00B124C9"/>
    <w:rsid w:val="00B26C18"/>
    <w:rsid w:val="00B31263"/>
    <w:rsid w:val="00B41538"/>
    <w:rsid w:val="00B435FB"/>
    <w:rsid w:val="00B51DD8"/>
    <w:rsid w:val="00B559D2"/>
    <w:rsid w:val="00B606C8"/>
    <w:rsid w:val="00B6446F"/>
    <w:rsid w:val="00B96A4F"/>
    <w:rsid w:val="00B96F83"/>
    <w:rsid w:val="00BA190C"/>
    <w:rsid w:val="00BC1E49"/>
    <w:rsid w:val="00BC5D33"/>
    <w:rsid w:val="00BC6647"/>
    <w:rsid w:val="00BC6A95"/>
    <w:rsid w:val="00BE268D"/>
    <w:rsid w:val="00BE38BA"/>
    <w:rsid w:val="00BE6D8F"/>
    <w:rsid w:val="00BF3530"/>
    <w:rsid w:val="00C00E5B"/>
    <w:rsid w:val="00C023BA"/>
    <w:rsid w:val="00C13A65"/>
    <w:rsid w:val="00C15A60"/>
    <w:rsid w:val="00C3011E"/>
    <w:rsid w:val="00C30763"/>
    <w:rsid w:val="00C3469F"/>
    <w:rsid w:val="00C35EB9"/>
    <w:rsid w:val="00C42C9C"/>
    <w:rsid w:val="00C50059"/>
    <w:rsid w:val="00C61EF0"/>
    <w:rsid w:val="00C62380"/>
    <w:rsid w:val="00C647DF"/>
    <w:rsid w:val="00C733DA"/>
    <w:rsid w:val="00C9079F"/>
    <w:rsid w:val="00CA6AE5"/>
    <w:rsid w:val="00CD53C3"/>
    <w:rsid w:val="00CE17C2"/>
    <w:rsid w:val="00CE183D"/>
    <w:rsid w:val="00CE7210"/>
    <w:rsid w:val="00CE736C"/>
    <w:rsid w:val="00CF2B0C"/>
    <w:rsid w:val="00CF4546"/>
    <w:rsid w:val="00D005A5"/>
    <w:rsid w:val="00D049BB"/>
    <w:rsid w:val="00D072CE"/>
    <w:rsid w:val="00D10261"/>
    <w:rsid w:val="00D14438"/>
    <w:rsid w:val="00D15BFE"/>
    <w:rsid w:val="00D2458D"/>
    <w:rsid w:val="00D277F2"/>
    <w:rsid w:val="00D37EDD"/>
    <w:rsid w:val="00D73D74"/>
    <w:rsid w:val="00D74B9D"/>
    <w:rsid w:val="00D765DB"/>
    <w:rsid w:val="00D76C16"/>
    <w:rsid w:val="00D9264F"/>
    <w:rsid w:val="00D92957"/>
    <w:rsid w:val="00D9395E"/>
    <w:rsid w:val="00D953AD"/>
    <w:rsid w:val="00DA6897"/>
    <w:rsid w:val="00DA7E24"/>
    <w:rsid w:val="00DD3001"/>
    <w:rsid w:val="00DE7702"/>
    <w:rsid w:val="00DF059B"/>
    <w:rsid w:val="00DF2044"/>
    <w:rsid w:val="00DF4218"/>
    <w:rsid w:val="00DF426C"/>
    <w:rsid w:val="00DF43BF"/>
    <w:rsid w:val="00E1109E"/>
    <w:rsid w:val="00E11DBD"/>
    <w:rsid w:val="00E14944"/>
    <w:rsid w:val="00E14C38"/>
    <w:rsid w:val="00E61C31"/>
    <w:rsid w:val="00E6226F"/>
    <w:rsid w:val="00E704A2"/>
    <w:rsid w:val="00E70B08"/>
    <w:rsid w:val="00E7218B"/>
    <w:rsid w:val="00E733AA"/>
    <w:rsid w:val="00E834BC"/>
    <w:rsid w:val="00E90C40"/>
    <w:rsid w:val="00E92FF1"/>
    <w:rsid w:val="00E951D6"/>
    <w:rsid w:val="00E96DFC"/>
    <w:rsid w:val="00EA0DE2"/>
    <w:rsid w:val="00EA1746"/>
    <w:rsid w:val="00EA26BD"/>
    <w:rsid w:val="00EA5E3D"/>
    <w:rsid w:val="00EB2A58"/>
    <w:rsid w:val="00EB3CDE"/>
    <w:rsid w:val="00EB44E0"/>
    <w:rsid w:val="00ED5E04"/>
    <w:rsid w:val="00ED5FCE"/>
    <w:rsid w:val="00ED609F"/>
    <w:rsid w:val="00ED66A8"/>
    <w:rsid w:val="00EE6006"/>
    <w:rsid w:val="00EF1A05"/>
    <w:rsid w:val="00EF2728"/>
    <w:rsid w:val="00F10508"/>
    <w:rsid w:val="00F13B50"/>
    <w:rsid w:val="00F14140"/>
    <w:rsid w:val="00F15610"/>
    <w:rsid w:val="00F16F6A"/>
    <w:rsid w:val="00F223E0"/>
    <w:rsid w:val="00F23F2E"/>
    <w:rsid w:val="00F24AFB"/>
    <w:rsid w:val="00F26D55"/>
    <w:rsid w:val="00F2750A"/>
    <w:rsid w:val="00F40ACE"/>
    <w:rsid w:val="00F462F8"/>
    <w:rsid w:val="00F52FA6"/>
    <w:rsid w:val="00F5358F"/>
    <w:rsid w:val="00F619ED"/>
    <w:rsid w:val="00F66A77"/>
    <w:rsid w:val="00F67BC7"/>
    <w:rsid w:val="00F747CF"/>
    <w:rsid w:val="00F757F4"/>
    <w:rsid w:val="00F920D5"/>
    <w:rsid w:val="00F95ECA"/>
    <w:rsid w:val="00FB4AA6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D7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bucwilo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381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Piotr Bućwiło</cp:lastModifiedBy>
  <cp:revision>43</cp:revision>
  <cp:lastPrinted>2021-12-31T11:39:00Z</cp:lastPrinted>
  <dcterms:created xsi:type="dcterms:W3CDTF">2022-08-02T10:43:00Z</dcterms:created>
  <dcterms:modified xsi:type="dcterms:W3CDTF">2023-11-22T12:18:00Z</dcterms:modified>
</cp:coreProperties>
</file>