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Default="00506B6A" w:rsidP="00506B6A">
      <w:pPr>
        <w:spacing w:before="100" w:beforeAutospacing="1"/>
        <w:jc w:val="center"/>
        <w:rPr>
          <w:b/>
          <w:sz w:val="36"/>
          <w:lang w:val="x-none" w:eastAsia="x-none"/>
        </w:rPr>
      </w:pPr>
      <w:r w:rsidRPr="000009E8">
        <w:rPr>
          <w:b/>
          <w:sz w:val="36"/>
          <w:lang w:val="x-none" w:eastAsia="x-none"/>
        </w:rPr>
        <w:t>SPECYFIKACJA WARUNKÓW ZAMÓWIENIA</w:t>
      </w:r>
    </w:p>
    <w:p w14:paraId="180ACDA9" w14:textId="77777777" w:rsidR="00506B6A" w:rsidRPr="003E250D" w:rsidRDefault="00506B6A" w:rsidP="00506B6A">
      <w:pPr>
        <w:jc w:val="center"/>
        <w:rPr>
          <w:b/>
          <w:sz w:val="36"/>
          <w:lang w:eastAsia="x-none"/>
        </w:rPr>
      </w:pPr>
      <w:r>
        <w:rPr>
          <w:b/>
          <w:sz w:val="36"/>
          <w:lang w:eastAsia="x-none"/>
        </w:rPr>
        <w:t>/SWZ/</w:t>
      </w:r>
    </w:p>
    <w:p w14:paraId="71809838" w14:textId="77777777" w:rsidR="00506B6A" w:rsidRPr="000009E8" w:rsidRDefault="00506B6A" w:rsidP="00506B6A">
      <w:pPr>
        <w:spacing w:before="100" w:beforeAutospacing="1"/>
        <w:jc w:val="center"/>
        <w:rPr>
          <w:b/>
          <w:sz w:val="36"/>
          <w:lang w:eastAsia="x-none"/>
        </w:rPr>
      </w:pPr>
    </w:p>
    <w:p w14:paraId="6D5C95A6" w14:textId="77777777" w:rsidR="00506B6A" w:rsidRPr="00102F02" w:rsidRDefault="00506B6A" w:rsidP="00506B6A">
      <w:pPr>
        <w:spacing w:before="100" w:beforeAutospacing="1"/>
        <w:rPr>
          <w:b/>
          <w:sz w:val="36"/>
          <w:lang w:val="x-none" w:eastAsia="x-none"/>
        </w:rPr>
      </w:pPr>
    </w:p>
    <w:p w14:paraId="7A47A4CC" w14:textId="79CEE29B" w:rsidR="00506B6A" w:rsidRDefault="004849D8" w:rsidP="00506B6A">
      <w:pPr>
        <w:jc w:val="center"/>
        <w:rPr>
          <w:b/>
          <w:sz w:val="36"/>
          <w:lang w:val="x-none" w:eastAsia="x-none"/>
        </w:rPr>
      </w:pPr>
      <w:bookmarkStart w:id="0" w:name="_Hlk157077034"/>
      <w:r w:rsidRPr="00DD79C1">
        <w:rPr>
          <w:b/>
          <w:sz w:val="36"/>
          <w:lang w:eastAsia="x-none"/>
        </w:rPr>
        <w:t xml:space="preserve">Zakup </w:t>
      </w:r>
      <w:r w:rsidR="008346FC" w:rsidRPr="008346FC">
        <w:rPr>
          <w:b/>
          <w:sz w:val="36"/>
          <w:lang w:eastAsia="x-none"/>
        </w:rPr>
        <w:t>kom</w:t>
      </w:r>
      <w:r w:rsidR="0096351D">
        <w:rPr>
          <w:b/>
          <w:sz w:val="36"/>
          <w:lang w:eastAsia="x-none"/>
        </w:rPr>
        <w:t>ory</w:t>
      </w:r>
      <w:r w:rsidR="008346FC" w:rsidRPr="008346FC">
        <w:rPr>
          <w:b/>
          <w:sz w:val="36"/>
          <w:lang w:eastAsia="x-none"/>
        </w:rPr>
        <w:t xml:space="preserve"> laminarn</w:t>
      </w:r>
      <w:r w:rsidR="0096351D">
        <w:rPr>
          <w:b/>
          <w:sz w:val="36"/>
          <w:lang w:eastAsia="x-none"/>
        </w:rPr>
        <w:t>ej</w:t>
      </w:r>
      <w:r w:rsidRPr="00F65E23">
        <w:rPr>
          <w:b/>
          <w:sz w:val="36"/>
          <w:lang w:eastAsia="x-none"/>
        </w:rPr>
        <w:t xml:space="preserve"> </w:t>
      </w:r>
      <w:r w:rsidRPr="00DD79C1">
        <w:rPr>
          <w:b/>
          <w:sz w:val="36"/>
          <w:lang w:val="x-none" w:eastAsia="x-none"/>
        </w:rPr>
        <w:t>dla Instytutu Zootechniki – Państwowego Instytutu Badawczego</w:t>
      </w:r>
    </w:p>
    <w:bookmarkEnd w:id="0"/>
    <w:p w14:paraId="298A2171" w14:textId="0F4ED3CA" w:rsidR="00506B6A" w:rsidRDefault="00506B6A" w:rsidP="00506B6A">
      <w:pPr>
        <w:jc w:val="center"/>
        <w:rPr>
          <w:b/>
          <w:sz w:val="36"/>
          <w:lang w:val="x-none" w:eastAsia="x-none"/>
        </w:rPr>
      </w:pPr>
    </w:p>
    <w:p w14:paraId="5E1F99DD" w14:textId="7D5E96F0" w:rsidR="0096351D" w:rsidRDefault="0096351D" w:rsidP="00506B6A">
      <w:pPr>
        <w:jc w:val="center"/>
        <w:rPr>
          <w:b/>
          <w:sz w:val="36"/>
          <w:lang w:val="x-none" w:eastAsia="x-none"/>
        </w:rPr>
      </w:pPr>
    </w:p>
    <w:p w14:paraId="30D1655B" w14:textId="6C2A2AC0" w:rsidR="0096351D" w:rsidRDefault="0096351D" w:rsidP="00506B6A">
      <w:pPr>
        <w:jc w:val="center"/>
        <w:rPr>
          <w:b/>
          <w:sz w:val="36"/>
          <w:lang w:val="x-none" w:eastAsia="x-none"/>
        </w:rPr>
      </w:pPr>
    </w:p>
    <w:p w14:paraId="28B6E7A9" w14:textId="0BE2050E" w:rsidR="0096351D" w:rsidRDefault="0096351D" w:rsidP="00506B6A">
      <w:pPr>
        <w:jc w:val="center"/>
        <w:rPr>
          <w:b/>
          <w:sz w:val="36"/>
          <w:lang w:val="x-none" w:eastAsia="x-none"/>
        </w:rPr>
      </w:pPr>
    </w:p>
    <w:p w14:paraId="3331C54B" w14:textId="77777777" w:rsidR="00506B6A" w:rsidRPr="000009E8" w:rsidRDefault="00506B6A" w:rsidP="00506B6A">
      <w:pPr>
        <w:spacing w:after="200" w:line="276" w:lineRule="auto"/>
        <w:rPr>
          <w:rFonts w:ascii="Calibri" w:eastAsia="Calibri" w:hAnsi="Calibri"/>
          <w:b/>
          <w:bCs/>
          <w:smallCaps/>
        </w:rPr>
      </w:pPr>
    </w:p>
    <w:p w14:paraId="176A8E8A" w14:textId="77777777" w:rsidR="00506B6A" w:rsidRPr="006E63F2" w:rsidRDefault="00506B6A" w:rsidP="00506B6A">
      <w:pPr>
        <w:spacing w:before="100" w:beforeAutospacing="1" w:after="200" w:line="276" w:lineRule="auto"/>
        <w:rPr>
          <w:rFonts w:eastAsia="Calibri"/>
          <w:b/>
          <w:bCs/>
          <w:sz w:val="18"/>
          <w:szCs w:val="18"/>
          <w:lang w:val="x-none" w:eastAsia="x-none"/>
        </w:rPr>
      </w:pPr>
      <w:r w:rsidRPr="006E63F2">
        <w:rPr>
          <w:rFonts w:eastAsia="Calibri"/>
          <w:b/>
          <w:bCs/>
          <w:smallCaps/>
          <w:sz w:val="18"/>
          <w:szCs w:val="18"/>
          <w:lang w:val="x-none" w:eastAsia="x-none"/>
        </w:rPr>
        <w:t>Przewodniczący Komisji Przetargowej</w:t>
      </w:r>
    </w:p>
    <w:p w14:paraId="7359E532" w14:textId="77777777" w:rsidR="00330B2B" w:rsidRDefault="00330B2B" w:rsidP="00506B6A">
      <w:pPr>
        <w:spacing w:after="200" w:line="276" w:lineRule="auto"/>
        <w:rPr>
          <w:rFonts w:eastAsia="Calibri"/>
          <w:smallCaps/>
          <w:sz w:val="18"/>
          <w:szCs w:val="18"/>
        </w:rPr>
      </w:pPr>
    </w:p>
    <w:p w14:paraId="2F493E4A" w14:textId="2F639FE7" w:rsidR="00580C3D" w:rsidRPr="006E63F2" w:rsidRDefault="00CB5BB6" w:rsidP="00506B6A">
      <w:pPr>
        <w:spacing w:after="200" w:line="276" w:lineRule="auto"/>
        <w:rPr>
          <w:rFonts w:eastAsia="Calibri"/>
          <w:smallCaps/>
          <w:sz w:val="18"/>
          <w:szCs w:val="18"/>
        </w:rPr>
      </w:pPr>
      <w:r>
        <w:rPr>
          <w:rFonts w:eastAsia="Calibri"/>
          <w:smallCaps/>
          <w:sz w:val="18"/>
          <w:szCs w:val="18"/>
        </w:rPr>
        <w:t>24.05</w:t>
      </w:r>
      <w:r w:rsidR="00580C3D" w:rsidRPr="00A2559E">
        <w:rPr>
          <w:rFonts w:eastAsia="Calibri"/>
          <w:smallCaps/>
          <w:sz w:val="18"/>
          <w:szCs w:val="18"/>
        </w:rPr>
        <w:t>.202</w:t>
      </w:r>
      <w:r w:rsidR="00383D2C" w:rsidRPr="00A2559E">
        <w:rPr>
          <w:rFonts w:eastAsia="Calibri"/>
          <w:smallCaps/>
          <w:sz w:val="18"/>
          <w:szCs w:val="18"/>
        </w:rPr>
        <w:t>4</w:t>
      </w:r>
      <w:r w:rsidR="00580C3D" w:rsidRPr="00A2559E">
        <w:rPr>
          <w:rFonts w:eastAsia="Calibri"/>
          <w:smallCaps/>
          <w:sz w:val="18"/>
          <w:szCs w:val="18"/>
        </w:rPr>
        <w:t xml:space="preserve"> r. </w:t>
      </w:r>
      <w:r w:rsidR="00330B2B" w:rsidRPr="00A2559E">
        <w:rPr>
          <w:rFonts w:eastAsia="Calibri"/>
          <w:smallCaps/>
          <w:sz w:val="18"/>
          <w:szCs w:val="18"/>
        </w:rPr>
        <w:t>Kamila Miękina</w:t>
      </w:r>
    </w:p>
    <w:p w14:paraId="6949B76E" w14:textId="56344BB5" w:rsidR="00506B6A" w:rsidRPr="006E63F2" w:rsidRDefault="00506B6A" w:rsidP="00506B6A">
      <w:pPr>
        <w:spacing w:after="200" w:line="276" w:lineRule="auto"/>
        <w:rPr>
          <w:rFonts w:eastAsia="Calibri"/>
          <w:smallCaps/>
          <w:sz w:val="18"/>
          <w:szCs w:val="18"/>
        </w:rPr>
      </w:pPr>
      <w:r w:rsidRPr="006E63F2">
        <w:rPr>
          <w:rFonts w:eastAsia="Calibri"/>
          <w:smallCaps/>
          <w:sz w:val="18"/>
          <w:szCs w:val="18"/>
        </w:rPr>
        <w:t xml:space="preserve">            Data i Podpis</w:t>
      </w:r>
    </w:p>
    <w:p w14:paraId="4C0EDEE3" w14:textId="77777777" w:rsidR="00506B6A" w:rsidRPr="006E63F2" w:rsidRDefault="00506B6A" w:rsidP="00506B6A">
      <w:pPr>
        <w:spacing w:after="200" w:line="276" w:lineRule="auto"/>
        <w:ind w:left="5664" w:firstLine="708"/>
        <w:rPr>
          <w:rFonts w:eastAsia="Calibri"/>
          <w:b/>
          <w:bCs/>
          <w:smallCaps/>
          <w:sz w:val="18"/>
          <w:szCs w:val="18"/>
        </w:rPr>
      </w:pPr>
      <w:r w:rsidRPr="006E63F2">
        <w:rPr>
          <w:rFonts w:eastAsia="Calibri"/>
          <w:b/>
          <w:bCs/>
          <w:smallCaps/>
          <w:sz w:val="18"/>
          <w:szCs w:val="18"/>
        </w:rPr>
        <w:t>Zatwierdzam</w:t>
      </w:r>
    </w:p>
    <w:p w14:paraId="47A09AD6" w14:textId="520807F9" w:rsidR="00580C3D" w:rsidRPr="006E63F2" w:rsidRDefault="00CB5BB6" w:rsidP="00580C3D">
      <w:pPr>
        <w:spacing w:before="600" w:after="200" w:line="276" w:lineRule="auto"/>
        <w:ind w:left="5664"/>
        <w:rPr>
          <w:rFonts w:eastAsia="Calibri"/>
          <w:smallCaps/>
          <w:sz w:val="18"/>
          <w:szCs w:val="18"/>
        </w:rPr>
      </w:pPr>
      <w:r>
        <w:rPr>
          <w:rFonts w:eastAsia="Calibri"/>
          <w:smallCaps/>
          <w:sz w:val="18"/>
          <w:szCs w:val="18"/>
        </w:rPr>
        <w:t>24.05</w:t>
      </w:r>
      <w:r w:rsidR="00383D2C" w:rsidRPr="00A2559E">
        <w:rPr>
          <w:rFonts w:eastAsia="Calibri"/>
          <w:smallCaps/>
          <w:sz w:val="18"/>
          <w:szCs w:val="18"/>
        </w:rPr>
        <w:t>.2024</w:t>
      </w:r>
      <w:r w:rsidR="00580C3D" w:rsidRPr="00A2559E">
        <w:rPr>
          <w:rFonts w:eastAsia="Calibri"/>
          <w:smallCaps/>
          <w:sz w:val="18"/>
          <w:szCs w:val="18"/>
        </w:rPr>
        <w:t xml:space="preserve"> r. Mariusz Cichecki</w:t>
      </w:r>
    </w:p>
    <w:p w14:paraId="43469A47" w14:textId="77777777" w:rsidR="00506B6A" w:rsidRDefault="00506B6A" w:rsidP="00506B6A">
      <w:pPr>
        <w:spacing w:after="200" w:line="276" w:lineRule="auto"/>
        <w:ind w:left="5664"/>
        <w:rPr>
          <w:rFonts w:eastAsia="Calibri"/>
          <w:smallCaps/>
          <w:sz w:val="18"/>
          <w:szCs w:val="18"/>
        </w:rPr>
      </w:pPr>
      <w:r w:rsidRPr="006E63F2">
        <w:rPr>
          <w:rFonts w:eastAsia="Calibr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1" w:name="_Toc72717326"/>
            <w:bookmarkStart w:id="2" w:name="_Toc95621010"/>
            <w:bookmarkStart w:id="3" w:name="_Toc95621111"/>
            <w:bookmarkStart w:id="4" w:name="_Toc95633494"/>
            <w:bookmarkStart w:id="5"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1"/>
    <w:bookmarkEnd w:id="2"/>
    <w:bookmarkEnd w:id="3"/>
    <w:bookmarkEnd w:id="4"/>
    <w:bookmarkEnd w:id="5"/>
    <w:p w14:paraId="05F898BA" w14:textId="77777777" w:rsidR="00506B6A" w:rsidRPr="00545C2E" w:rsidRDefault="00506B6A" w:rsidP="00A2559E">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A2559E">
      <w:pPr>
        <w:numPr>
          <w:ilvl w:val="0"/>
          <w:numId w:val="28"/>
        </w:numPr>
        <w:spacing w:before="120"/>
        <w:ind w:left="567" w:hanging="567"/>
        <w:jc w:val="both"/>
        <w:rPr>
          <w:rFonts w:ascii="Calibri" w:hAnsi="Calibri" w:cs="Calibri"/>
          <w:sz w:val="22"/>
          <w:szCs w:val="22"/>
        </w:rPr>
      </w:pPr>
      <w:bookmarkStart w:id="6"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6"/>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A2559E">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19DC462D" w14:textId="77777777" w:rsidR="004002BC" w:rsidRPr="00B05CB5" w:rsidRDefault="004002BC" w:rsidP="00A2559E">
      <w:pPr>
        <w:numPr>
          <w:ilvl w:val="0"/>
          <w:numId w:val="28"/>
        </w:numPr>
        <w:autoSpaceDE w:val="0"/>
        <w:autoSpaceDN w:val="0"/>
        <w:adjustRightInd w:val="0"/>
        <w:spacing w:before="120" w:after="12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Pr="00B05CB5">
        <w:rPr>
          <w:rFonts w:ascii="Calibri" w:eastAsia="Batang" w:hAnsi="Calibri" w:cs="Calibri"/>
          <w:bCs/>
          <w:sz w:val="22"/>
          <w:szCs w:val="22"/>
        </w:rPr>
        <w:t xml:space="preserve">umową nr </w:t>
      </w:r>
      <w:r w:rsidRPr="00F718CC">
        <w:rPr>
          <w:rFonts w:ascii="Calibri" w:eastAsia="Batang" w:hAnsi="Calibri" w:cs="Calibri"/>
          <w:bCs/>
          <w:sz w:val="22"/>
          <w:szCs w:val="22"/>
        </w:rPr>
        <w:t>IZ.KPOD.01.19-IP.04-0003/23</w:t>
      </w:r>
      <w:r w:rsidRPr="00B05CB5">
        <w:rPr>
          <w:rFonts w:ascii="Calibri" w:eastAsia="Batang" w:hAnsi="Calibri" w:cs="Calibri"/>
          <w:bCs/>
          <w:sz w:val="22"/>
          <w:szCs w:val="22"/>
        </w:rPr>
        <w:t xml:space="preserve"> o objęcie przedsięwzięcia wsparciem z Krajowego Planu Odbudowy i Zwiększenia Odporności w zakresie części inwestycji A2.4.1 na realizację przedsięwzięcia pn. Rozbudowa laboratorium biologii molekularnej na potrzeby analiz genomicznych, proteomicznych i hodowli komórkowych oraz dostosowanie dodatkowych stanowisk do klasy bezpieczeństwa BSL-2.</w:t>
      </w:r>
    </w:p>
    <w:p w14:paraId="5496CA69" w14:textId="1B0B5931" w:rsidR="007D4ADE" w:rsidRPr="00506B6A" w:rsidRDefault="00E55428" w:rsidP="00195A3F">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7" w:name="_Toc72717327"/>
            <w:bookmarkStart w:id="8" w:name="_Toc95621011"/>
            <w:bookmarkStart w:id="9" w:name="_Toc95621112"/>
            <w:bookmarkStart w:id="10" w:name="_Toc95633495"/>
            <w:bookmarkStart w:id="11" w:name="_Toc182554626"/>
            <w:r w:rsidRPr="003F4BE9">
              <w:rPr>
                <w:rFonts w:ascii="Calibri" w:hAnsi="Calibri" w:cs="Calibri"/>
                <w:color w:val="FFFFFF"/>
                <w:sz w:val="22"/>
                <w:szCs w:val="22"/>
                <w:lang w:val="pl-PL" w:eastAsia="pl-PL"/>
              </w:rPr>
              <w:t>OPIS PRZEDMIOTU ZAMÓWIENIA</w:t>
            </w:r>
          </w:p>
        </w:tc>
      </w:tr>
    </w:tbl>
    <w:bookmarkEnd w:id="7"/>
    <w:bookmarkEnd w:id="8"/>
    <w:bookmarkEnd w:id="9"/>
    <w:bookmarkEnd w:id="10"/>
    <w:bookmarkEnd w:id="11"/>
    <w:p w14:paraId="6C9120DD" w14:textId="46E2C482" w:rsidR="00E51443" w:rsidRPr="00CB5BB6" w:rsidRDefault="00E51443" w:rsidP="00BC0DF4">
      <w:pPr>
        <w:numPr>
          <w:ilvl w:val="0"/>
          <w:numId w:val="11"/>
        </w:numPr>
        <w:spacing w:before="120"/>
        <w:ind w:left="426" w:hanging="426"/>
        <w:jc w:val="both"/>
        <w:rPr>
          <w:rFonts w:ascii="Calibri" w:hAnsi="Calibri" w:cs="Calibri"/>
          <w:b/>
          <w:sz w:val="22"/>
          <w:szCs w:val="22"/>
        </w:rPr>
      </w:pPr>
      <w:r w:rsidRPr="005B6982">
        <w:rPr>
          <w:rFonts w:ascii="Calibri" w:hAnsi="Calibri" w:cs="Calibri"/>
          <w:color w:val="000000"/>
          <w:sz w:val="22"/>
          <w:szCs w:val="22"/>
        </w:rPr>
        <w:t>Przedmiotem</w:t>
      </w:r>
      <w:r w:rsidRPr="005B6982">
        <w:rPr>
          <w:rFonts w:ascii="Calibri" w:hAnsi="Calibri" w:cs="Calibri"/>
          <w:sz w:val="22"/>
          <w:szCs w:val="22"/>
        </w:rPr>
        <w:t xml:space="preserve"> </w:t>
      </w:r>
      <w:r w:rsidRPr="004849D8">
        <w:rPr>
          <w:rFonts w:ascii="Calibri" w:hAnsi="Calibri" w:cs="Calibri"/>
          <w:color w:val="000000"/>
          <w:sz w:val="22"/>
          <w:szCs w:val="22"/>
        </w:rPr>
        <w:t xml:space="preserve">zamówienia jest </w:t>
      </w:r>
      <w:r w:rsidR="00CB5BB6" w:rsidRPr="00CB5BB6">
        <w:rPr>
          <w:rFonts w:ascii="Calibri" w:hAnsi="Calibri" w:cs="Calibri"/>
          <w:b/>
          <w:color w:val="000000"/>
          <w:sz w:val="22"/>
          <w:szCs w:val="22"/>
        </w:rPr>
        <w:t>z</w:t>
      </w:r>
      <w:r w:rsidR="0096351D" w:rsidRPr="00CB5BB6">
        <w:rPr>
          <w:rFonts w:ascii="Calibri" w:hAnsi="Calibri" w:cs="Calibri"/>
          <w:b/>
          <w:color w:val="000000"/>
          <w:sz w:val="22"/>
          <w:szCs w:val="22"/>
        </w:rPr>
        <w:t>akup komory laminarnej dla Instytutu Zootechniki – Państwowego Instytutu Badawczego</w:t>
      </w:r>
    </w:p>
    <w:p w14:paraId="07280113" w14:textId="5F34C93B" w:rsidR="008346FC" w:rsidRPr="0096351D" w:rsidRDefault="00D21E64" w:rsidP="0096351D">
      <w:pPr>
        <w:numPr>
          <w:ilvl w:val="0"/>
          <w:numId w:val="11"/>
        </w:numPr>
        <w:ind w:left="426" w:hanging="426"/>
        <w:jc w:val="both"/>
        <w:rPr>
          <w:rFonts w:ascii="Calibri" w:hAnsi="Calibri" w:cs="Calibri"/>
          <w:b/>
          <w:color w:val="000000"/>
          <w:sz w:val="22"/>
          <w:szCs w:val="22"/>
        </w:rPr>
      </w:pPr>
      <w:r w:rsidRPr="0096351D">
        <w:rPr>
          <w:rFonts w:ascii="Calibri" w:hAnsi="Calibri" w:cs="Calibri"/>
          <w:color w:val="000000"/>
          <w:sz w:val="22"/>
          <w:szCs w:val="22"/>
        </w:rPr>
        <w:t xml:space="preserve">Opis przedmiotu zamówienia </w:t>
      </w:r>
      <w:bookmarkStart w:id="12" w:name="_Hlk113526334"/>
      <w:r w:rsidRPr="0096351D">
        <w:rPr>
          <w:rFonts w:ascii="Calibri" w:hAnsi="Calibri" w:cs="Calibri"/>
          <w:color w:val="000000"/>
          <w:sz w:val="22"/>
          <w:szCs w:val="22"/>
        </w:rPr>
        <w:t xml:space="preserve">określono w  </w:t>
      </w:r>
      <w:r w:rsidRPr="0096351D">
        <w:rPr>
          <w:rFonts w:ascii="Calibri" w:hAnsi="Calibri" w:cs="Calibri"/>
          <w:b/>
          <w:color w:val="000000"/>
          <w:sz w:val="22"/>
          <w:szCs w:val="22"/>
        </w:rPr>
        <w:t>załącznik</w:t>
      </w:r>
      <w:r w:rsidR="0096351D" w:rsidRPr="0096351D">
        <w:rPr>
          <w:rFonts w:ascii="Calibri" w:hAnsi="Calibri" w:cs="Calibri"/>
          <w:b/>
          <w:color w:val="000000"/>
          <w:sz w:val="22"/>
          <w:szCs w:val="22"/>
        </w:rPr>
        <w:t xml:space="preserve">u </w:t>
      </w:r>
      <w:r w:rsidR="0005384E" w:rsidRPr="0096351D">
        <w:rPr>
          <w:rFonts w:ascii="Calibri" w:hAnsi="Calibri" w:cs="Calibri"/>
          <w:b/>
          <w:sz w:val="22"/>
          <w:szCs w:val="22"/>
        </w:rPr>
        <w:t xml:space="preserve">nr </w:t>
      </w:r>
      <w:r w:rsidR="006650A1" w:rsidRPr="0096351D">
        <w:rPr>
          <w:rFonts w:ascii="Calibri" w:hAnsi="Calibri" w:cs="Calibri"/>
          <w:b/>
          <w:sz w:val="22"/>
          <w:szCs w:val="22"/>
        </w:rPr>
        <w:t>6</w:t>
      </w:r>
      <w:r w:rsidR="0005384E" w:rsidRPr="0096351D">
        <w:rPr>
          <w:rFonts w:ascii="Calibri" w:hAnsi="Calibri" w:cs="Calibri"/>
          <w:sz w:val="22"/>
          <w:szCs w:val="22"/>
        </w:rPr>
        <w:t xml:space="preserve"> do SWZ</w:t>
      </w:r>
    </w:p>
    <w:bookmarkEnd w:id="12"/>
    <w:p w14:paraId="269585D9" w14:textId="04999210" w:rsidR="004849D8" w:rsidRPr="00CB5BB6" w:rsidRDefault="004849D8" w:rsidP="0005384E">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 xml:space="preserve">Zamawiający </w:t>
      </w:r>
      <w:r w:rsidR="0096351D">
        <w:rPr>
          <w:rFonts w:ascii="Calibri" w:hAnsi="Calibri" w:cs="Calibri"/>
          <w:sz w:val="22"/>
          <w:szCs w:val="22"/>
        </w:rPr>
        <w:t xml:space="preserve">nie </w:t>
      </w:r>
      <w:r w:rsidRPr="00DD79C1">
        <w:rPr>
          <w:rFonts w:ascii="Calibri" w:hAnsi="Calibri" w:cs="Calibri"/>
          <w:sz w:val="22"/>
          <w:szCs w:val="22"/>
        </w:rPr>
        <w:t>dopuszcza składani</w:t>
      </w:r>
      <w:r w:rsidR="0027456A">
        <w:rPr>
          <w:rFonts w:ascii="Calibri" w:hAnsi="Calibri" w:cs="Calibri"/>
          <w:sz w:val="22"/>
          <w:szCs w:val="22"/>
        </w:rPr>
        <w:t>e</w:t>
      </w:r>
      <w:r w:rsidRPr="00DD79C1">
        <w:rPr>
          <w:rFonts w:ascii="Calibri" w:hAnsi="Calibri" w:cs="Calibri"/>
          <w:sz w:val="22"/>
          <w:szCs w:val="22"/>
        </w:rPr>
        <w:t xml:space="preserve"> ofert </w:t>
      </w:r>
      <w:r w:rsidR="0005384E">
        <w:rPr>
          <w:rFonts w:ascii="Calibri" w:hAnsi="Calibri" w:cs="Calibri"/>
          <w:sz w:val="22"/>
          <w:szCs w:val="22"/>
        </w:rPr>
        <w:t>częściowych.</w:t>
      </w:r>
    </w:p>
    <w:p w14:paraId="12851355" w14:textId="700157E5" w:rsidR="00CB5BB6" w:rsidRPr="0005384E" w:rsidRDefault="00CB5BB6" w:rsidP="00CB5BB6">
      <w:pPr>
        <w:ind w:left="426"/>
        <w:jc w:val="both"/>
        <w:rPr>
          <w:rFonts w:ascii="Calibri" w:hAnsi="Calibri" w:cs="Calibri"/>
          <w:color w:val="000000"/>
          <w:sz w:val="22"/>
          <w:szCs w:val="22"/>
        </w:rPr>
      </w:pPr>
      <w:r w:rsidRPr="00CB5BB6">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p w14:paraId="23421E6A" w14:textId="43096164" w:rsidR="003D5CA0" w:rsidRPr="008346FC" w:rsidRDefault="0005384E" w:rsidP="00E064A2">
      <w:pPr>
        <w:numPr>
          <w:ilvl w:val="0"/>
          <w:numId w:val="11"/>
        </w:numPr>
        <w:ind w:left="426" w:hanging="426"/>
        <w:jc w:val="both"/>
        <w:rPr>
          <w:rFonts w:ascii="Calibri" w:hAnsi="Calibri" w:cs="Calibri"/>
          <w:color w:val="000000"/>
          <w:sz w:val="22"/>
          <w:szCs w:val="22"/>
        </w:rPr>
      </w:pPr>
      <w:r w:rsidRPr="008346FC">
        <w:rPr>
          <w:rFonts w:ascii="Calibri" w:hAnsi="Calibri" w:cs="Calibri"/>
          <w:color w:val="000000"/>
          <w:sz w:val="22"/>
          <w:szCs w:val="22"/>
        </w:rPr>
        <w:t>Kod CPV:</w:t>
      </w:r>
      <w:r w:rsidR="008346FC" w:rsidRPr="008346FC">
        <w:rPr>
          <w:rFonts w:ascii="Calibri" w:hAnsi="Calibri" w:cs="Calibri"/>
          <w:color w:val="000000"/>
          <w:sz w:val="22"/>
          <w:szCs w:val="22"/>
        </w:rPr>
        <w:t xml:space="preserve"> 38000000 - 5</w:t>
      </w:r>
      <w:r w:rsidR="004002BC" w:rsidRPr="004002BC">
        <w:t xml:space="preserve"> </w:t>
      </w:r>
      <w:r w:rsidR="004002BC" w:rsidRPr="004002BC">
        <w:rPr>
          <w:rFonts w:ascii="Calibri" w:hAnsi="Calibri" w:cs="Calibri"/>
          <w:color w:val="000000"/>
          <w:sz w:val="22"/>
          <w:szCs w:val="22"/>
        </w:rPr>
        <w:t>Sprzęt laboratoryjny, optyczny i precyzyjny (z wyjątkiem szklanego)</w:t>
      </w:r>
    </w:p>
    <w:p w14:paraId="16598DFD" w14:textId="2A999591" w:rsidR="0072333F" w:rsidRPr="003D5CA0" w:rsidRDefault="008E30F6" w:rsidP="00E064A2">
      <w:pPr>
        <w:numPr>
          <w:ilvl w:val="0"/>
          <w:numId w:val="11"/>
        </w:numPr>
        <w:ind w:left="426" w:hanging="426"/>
        <w:jc w:val="both"/>
        <w:rPr>
          <w:rFonts w:ascii="Calibri" w:hAnsi="Calibri" w:cs="Calibri"/>
          <w:color w:val="000000"/>
          <w:sz w:val="22"/>
          <w:szCs w:val="22"/>
        </w:rPr>
      </w:pPr>
      <w:r w:rsidRPr="003D5CA0">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3E54CE38" w:rsidR="00FE7885" w:rsidRDefault="004570B6" w:rsidP="00E759F7">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1197BE0A" w14:textId="77777777" w:rsidR="0045385B" w:rsidRDefault="0045385B" w:rsidP="009B3F3F">
      <w:pPr>
        <w:pStyle w:val="Akapitzlist"/>
        <w:numPr>
          <w:ilvl w:val="0"/>
          <w:numId w:val="11"/>
        </w:numPr>
        <w:tabs>
          <w:tab w:val="left" w:pos="6946"/>
        </w:tabs>
        <w:spacing w:after="120"/>
        <w:ind w:left="426" w:hanging="426"/>
        <w:rPr>
          <w:rFonts w:ascii="Calibri" w:hAnsi="Calibri" w:cs="Calibri"/>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057FF714" w14:textId="77777777" w:rsidR="0045385B" w:rsidRDefault="0045385B" w:rsidP="00E759F7">
      <w:pPr>
        <w:pStyle w:val="Akapitzlist"/>
        <w:tabs>
          <w:tab w:val="left" w:pos="6946"/>
        </w:tabs>
        <w:spacing w:after="120"/>
        <w:ind w:left="426"/>
        <w:rPr>
          <w:rFonts w:ascii="Calibri" w:hAnsi="Calibri" w:cs="Calibri"/>
          <w:sz w:val="22"/>
          <w:szCs w:val="22"/>
        </w:rPr>
      </w:pPr>
    </w:p>
    <w:p w14:paraId="5C22EED4" w14:textId="1D19E557" w:rsidR="00FF63FD" w:rsidRPr="00FF63FD" w:rsidRDefault="00FF63FD" w:rsidP="00E759F7">
      <w:pPr>
        <w:pStyle w:val="Akapitzlist"/>
        <w:tabs>
          <w:tab w:val="left" w:pos="6946"/>
        </w:tabs>
        <w:spacing w:after="120"/>
        <w:ind w:left="426"/>
        <w:rPr>
          <w:rFonts w:ascii="Calibri" w:hAnsi="Calibri" w:cs="Calibri"/>
          <w:b/>
          <w:sz w:val="22"/>
          <w:szCs w:val="22"/>
        </w:rPr>
      </w:pPr>
      <w:r w:rsidRPr="00FF63FD">
        <w:rPr>
          <w:rFonts w:ascii="Calibri" w:hAnsi="Calibri" w:cs="Calibri"/>
          <w:b/>
          <w:sz w:val="22"/>
          <w:szCs w:val="22"/>
        </w:rPr>
        <w:t xml:space="preserve">UWAGA: Dodatkowo informujemy, iż Zamawiający nie wymaga złożenia w treści oferty opisów oferowanych produktów. W przypadku załączenia do oferty powyższych opisów Zamawiający </w:t>
      </w:r>
      <w:r w:rsidRPr="00FF63FD">
        <w:rPr>
          <w:rFonts w:ascii="Calibri" w:hAnsi="Calibri" w:cs="Calibri"/>
          <w:b/>
          <w:sz w:val="22"/>
          <w:szCs w:val="22"/>
        </w:rPr>
        <w:lastRenderedPageBreak/>
        <w:t>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3" w:name="_Toc72717328"/>
            <w:bookmarkStart w:id="14" w:name="_Toc95621012"/>
            <w:bookmarkStart w:id="15" w:name="_Toc95621113"/>
            <w:bookmarkStart w:id="16" w:name="_Toc95633496"/>
            <w:bookmarkStart w:id="17"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3"/>
    <w:bookmarkEnd w:id="14"/>
    <w:bookmarkEnd w:id="15"/>
    <w:bookmarkEnd w:id="16"/>
    <w:bookmarkEnd w:id="17"/>
    <w:p w14:paraId="2D70EAAC" w14:textId="1A375FED" w:rsidR="00B64767" w:rsidRPr="004002BC" w:rsidRDefault="00B64767" w:rsidP="004849D8">
      <w:pPr>
        <w:numPr>
          <w:ilvl w:val="0"/>
          <w:numId w:val="45"/>
        </w:numPr>
        <w:spacing w:before="120"/>
        <w:ind w:left="426" w:hanging="426"/>
        <w:jc w:val="both"/>
        <w:rPr>
          <w:rFonts w:ascii="Calibri" w:hAnsi="Calibri" w:cs="Calibri"/>
          <w:color w:val="000000"/>
          <w:sz w:val="22"/>
          <w:szCs w:val="22"/>
        </w:rPr>
      </w:pPr>
      <w:r w:rsidRPr="00721461">
        <w:rPr>
          <w:rFonts w:ascii="Calibri" w:hAnsi="Calibri" w:cs="Calibri"/>
          <w:color w:val="000000"/>
          <w:sz w:val="22"/>
          <w:szCs w:val="22"/>
        </w:rPr>
        <w:t>T</w:t>
      </w:r>
      <w:r w:rsidRPr="004849D8">
        <w:rPr>
          <w:rFonts w:ascii="Calibri" w:hAnsi="Calibri" w:cs="Calibri"/>
          <w:color w:val="000000"/>
          <w:sz w:val="22"/>
          <w:szCs w:val="22"/>
        </w:rPr>
        <w:t>ermin wykonania zamówienia</w:t>
      </w:r>
      <w:r w:rsidRPr="008346FC">
        <w:rPr>
          <w:rFonts w:ascii="Calibri" w:hAnsi="Calibri" w:cs="Calibri"/>
          <w:b/>
          <w:color w:val="000000"/>
          <w:sz w:val="22"/>
          <w:szCs w:val="22"/>
        </w:rPr>
        <w:t>:</w:t>
      </w:r>
      <w:r w:rsidRPr="004849D8">
        <w:rPr>
          <w:rFonts w:ascii="Calibri" w:hAnsi="Calibri" w:cs="Calibri"/>
          <w:color w:val="000000"/>
          <w:sz w:val="22"/>
          <w:szCs w:val="22"/>
        </w:rPr>
        <w:t xml:space="preserve"> </w:t>
      </w:r>
      <w:r w:rsidRPr="008C74C6">
        <w:rPr>
          <w:rFonts w:ascii="Calibri" w:hAnsi="Calibri" w:cs="Calibri"/>
          <w:b/>
          <w:color w:val="000000"/>
          <w:sz w:val="22"/>
          <w:szCs w:val="22"/>
        </w:rPr>
        <w:t xml:space="preserve">do </w:t>
      </w:r>
      <w:r w:rsidR="0096351D">
        <w:rPr>
          <w:rFonts w:ascii="Calibri" w:hAnsi="Calibri" w:cs="Calibri"/>
          <w:b/>
          <w:color w:val="000000"/>
          <w:sz w:val="22"/>
          <w:szCs w:val="22"/>
        </w:rPr>
        <w:t>5</w:t>
      </w:r>
      <w:r w:rsidR="008346FC" w:rsidRPr="008346FC">
        <w:rPr>
          <w:rFonts w:ascii="Calibri" w:hAnsi="Calibri" w:cs="Calibri"/>
          <w:b/>
          <w:color w:val="000000"/>
          <w:sz w:val="22"/>
          <w:szCs w:val="22"/>
        </w:rPr>
        <w:t xml:space="preserve"> tygodni </w:t>
      </w:r>
      <w:r w:rsidRPr="008C74C6">
        <w:rPr>
          <w:rFonts w:ascii="Calibri" w:hAnsi="Calibri" w:cs="Calibri"/>
          <w:b/>
          <w:color w:val="000000"/>
          <w:sz w:val="22"/>
          <w:szCs w:val="22"/>
        </w:rPr>
        <w:t>od dnia zawarcia umowy.</w:t>
      </w:r>
    </w:p>
    <w:p w14:paraId="7E1FAE61" w14:textId="5967BB06" w:rsidR="00FA2CDA" w:rsidRPr="000F67AD" w:rsidRDefault="00B64767" w:rsidP="000F67AD">
      <w:pPr>
        <w:numPr>
          <w:ilvl w:val="0"/>
          <w:numId w:val="45"/>
        </w:numPr>
        <w:spacing w:after="120"/>
        <w:ind w:left="426" w:hanging="426"/>
        <w:jc w:val="both"/>
        <w:rPr>
          <w:rFonts w:ascii="Calibri" w:hAnsi="Calibri" w:cs="Calibri"/>
          <w:sz w:val="22"/>
          <w:szCs w:val="22"/>
        </w:rPr>
      </w:pPr>
      <w:r w:rsidRPr="008C74C6">
        <w:rPr>
          <w:rFonts w:ascii="Calibri" w:hAnsi="Calibri" w:cs="Calibri"/>
          <w:color w:val="000000"/>
          <w:sz w:val="22"/>
          <w:szCs w:val="22"/>
        </w:rPr>
        <w:t>Miejsce</w:t>
      </w:r>
      <w:r w:rsidR="000F67AD">
        <w:rPr>
          <w:rFonts w:ascii="Calibri" w:hAnsi="Calibri" w:cs="Calibri"/>
          <w:sz w:val="22"/>
          <w:szCs w:val="22"/>
        </w:rPr>
        <w:t xml:space="preserve"> wykonania zamówienia</w:t>
      </w:r>
      <w:r w:rsidR="00FA2CDA" w:rsidRPr="000F67AD">
        <w:rPr>
          <w:rFonts w:ascii="Calibri" w:hAnsi="Calibri" w:cs="Calibri"/>
          <w:b/>
          <w:sz w:val="22"/>
          <w:szCs w:val="22"/>
        </w:rPr>
        <w:t xml:space="preserve">: </w:t>
      </w:r>
      <w:r w:rsidR="008346FC" w:rsidRPr="000F67AD">
        <w:rPr>
          <w:rFonts w:ascii="Calibri" w:hAnsi="Calibri" w:cs="Calibri"/>
          <w:sz w:val="22"/>
          <w:szCs w:val="22"/>
        </w:rPr>
        <w:t>Instytut Zootechniki – Państwowy Instytut Badawczy,</w:t>
      </w:r>
      <w:r w:rsidR="008346FC" w:rsidRPr="00BA4F90">
        <w:t xml:space="preserve"> </w:t>
      </w:r>
      <w:r w:rsidR="008346FC" w:rsidRPr="000F67AD">
        <w:rPr>
          <w:rFonts w:ascii="Calibri" w:hAnsi="Calibri" w:cs="Calibri"/>
          <w:sz w:val="22"/>
          <w:szCs w:val="22"/>
        </w:rPr>
        <w:t>Zakład Biologii Molekularnej Zwierząt,</w:t>
      </w:r>
      <w:r w:rsidR="008346FC" w:rsidRPr="00BA4F90">
        <w:t xml:space="preserve"> </w:t>
      </w:r>
      <w:r w:rsidR="008346FC" w:rsidRPr="000F67AD">
        <w:rPr>
          <w:rFonts w:ascii="Calibri" w:hAnsi="Calibri" w:cs="Calibri"/>
          <w:sz w:val="22"/>
          <w:szCs w:val="22"/>
        </w:rPr>
        <w:t>ul. Krakowska 1, 32-083 Balice.</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18" w:name="_Hlk62725355"/>
            <w:r>
              <w:rPr>
                <w:rFonts w:ascii="Calibri" w:hAnsi="Calibri" w:cs="Calibri"/>
                <w:color w:val="FFFFFF"/>
                <w:sz w:val="22"/>
                <w:szCs w:val="22"/>
                <w:lang w:val="pl-PL" w:eastAsia="pl-PL"/>
              </w:rPr>
              <w:t>WARUNKI UDZIAŁU W POSTĘPOWANIU</w:t>
            </w:r>
          </w:p>
        </w:tc>
      </w:tr>
    </w:tbl>
    <w:bookmarkEnd w:id="18"/>
    <w:p w14:paraId="10527A60" w14:textId="65AD022D" w:rsidR="003D139D" w:rsidRPr="0080567B"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383D2C">
      <w:pPr>
        <w:pStyle w:val="NormalnyArialNarrow"/>
        <w:numPr>
          <w:ilvl w:val="0"/>
          <w:numId w:val="2"/>
        </w:numPr>
        <w:spacing w:before="240"/>
        <w:ind w:left="567"/>
        <w:rPr>
          <w:rFonts w:ascii="Calibri" w:hAnsi="Calibri" w:cs="Calibri"/>
          <w:b/>
        </w:rPr>
      </w:pPr>
      <w:r w:rsidRPr="00ED4813">
        <w:rPr>
          <w:rFonts w:ascii="Calibri" w:hAnsi="Calibri" w:cs="Calibri"/>
          <w:b/>
        </w:rPr>
        <w:t xml:space="preserve">zdolności do występowania w obrocie gospodarczym, </w:t>
      </w:r>
    </w:p>
    <w:p w14:paraId="27E99AD9" w14:textId="380168E1" w:rsidR="005F56A7" w:rsidRPr="00FD1B78" w:rsidRDefault="003D139D" w:rsidP="00FD1B78">
      <w:pPr>
        <w:pStyle w:val="Default"/>
        <w:spacing w:after="120"/>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71A3CD59" w14:textId="695CEB9B" w:rsidR="002A1BA1" w:rsidRDefault="002A1BA1" w:rsidP="00383D2C">
      <w:pPr>
        <w:pStyle w:val="NormalnyArialNarrow"/>
        <w:ind w:left="426"/>
        <w:rPr>
          <w:rFonts w:ascii="Calibri" w:hAnsi="Calibri" w:cs="Calibri"/>
        </w:rPr>
      </w:pPr>
      <w:r w:rsidRPr="00ED4813">
        <w:rPr>
          <w:rFonts w:ascii="Calibri" w:hAnsi="Calibri" w:cs="Calibri"/>
        </w:rPr>
        <w:t>Zamawiający nie wyznacza szczegółowego warunku w tym zakresie.</w:t>
      </w:r>
    </w:p>
    <w:p w14:paraId="3409C738" w14:textId="77777777" w:rsidR="003D139D" w:rsidRPr="007B400C" w:rsidRDefault="003D139D" w:rsidP="00383D2C">
      <w:pPr>
        <w:pStyle w:val="NormalnyArialNarrow"/>
        <w:numPr>
          <w:ilvl w:val="0"/>
          <w:numId w:val="2"/>
        </w:numPr>
        <w:spacing w:before="120"/>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10558AEC" w14:textId="77777777" w:rsidR="003D139D" w:rsidRPr="007B400C" w:rsidRDefault="003D139D" w:rsidP="00383D2C">
      <w:pPr>
        <w:pStyle w:val="NormalnyArialNarrow"/>
        <w:numPr>
          <w:ilvl w:val="0"/>
          <w:numId w:val="2"/>
        </w:numPr>
        <w:spacing w:before="120"/>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0F7943">
      <w:pPr>
        <w:numPr>
          <w:ilvl w:val="0"/>
          <w:numId w:val="52"/>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0F7943">
      <w:pPr>
        <w:numPr>
          <w:ilvl w:val="0"/>
          <w:numId w:val="50"/>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0F7943">
      <w:pPr>
        <w:pStyle w:val="NormalnyArialNarrow"/>
        <w:numPr>
          <w:ilvl w:val="1"/>
          <w:numId w:val="51"/>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 xml:space="preserve">cudzoziemcom </w:t>
      </w:r>
      <w:r w:rsidRPr="00BD4640">
        <w:rPr>
          <w:rFonts w:ascii="Calibri" w:hAnsi="Calibri" w:cs="Calibri"/>
        </w:rPr>
        <w:lastRenderedPageBreak/>
        <w:t>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0F7943">
      <w:pPr>
        <w:pStyle w:val="NormalnyArialNarrow"/>
        <w:numPr>
          <w:ilvl w:val="1"/>
          <w:numId w:val="51"/>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0F7943">
      <w:pPr>
        <w:pStyle w:val="NormalnyArialNarrow"/>
        <w:numPr>
          <w:ilvl w:val="1"/>
          <w:numId w:val="51"/>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77777777" w:rsidR="006E31D0" w:rsidRPr="003A5CAC"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lastRenderedPageBreak/>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56C679E0"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0F7943">
      <w:pPr>
        <w:numPr>
          <w:ilvl w:val="0"/>
          <w:numId w:val="50"/>
        </w:numPr>
        <w:spacing w:before="120"/>
        <w:jc w:val="both"/>
        <w:rPr>
          <w:rFonts w:ascii="Calibri" w:hAnsi="Calibri" w:cs="Calibri"/>
          <w:sz w:val="22"/>
        </w:rPr>
      </w:pPr>
      <w:bookmarkStart w:id="19"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0"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0"/>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19"/>
    </w:p>
    <w:p w14:paraId="152F32B5" w14:textId="7612B816" w:rsidR="00B00AA2" w:rsidRPr="004B1163" w:rsidRDefault="00AD2E55" w:rsidP="000F7943">
      <w:pPr>
        <w:pStyle w:val="NormalnyArialNarrow"/>
        <w:numPr>
          <w:ilvl w:val="0"/>
          <w:numId w:val="52"/>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63CF9936" w:rsidR="00661969" w:rsidRPr="00EC7E55" w:rsidRDefault="00661969" w:rsidP="000F7943">
      <w:pPr>
        <w:pStyle w:val="NormalnyArialNarrow"/>
        <w:numPr>
          <w:ilvl w:val="0"/>
          <w:numId w:val="52"/>
        </w:numPr>
        <w:spacing w:before="120" w:after="120"/>
        <w:rPr>
          <w:rFonts w:ascii="Calibri" w:hAnsi="Calibri" w:cs="Calibri"/>
        </w:rPr>
      </w:pPr>
      <w:r w:rsidRPr="00EC7E55">
        <w:rPr>
          <w:rFonts w:ascii="Calibri" w:hAnsi="Calibri" w:cs="Calibri"/>
        </w:rPr>
        <w:t>Zamawiający działając na podstawie art. 125 ustawy PZP w zakresie braku podstaw wykluczenia, wymaga od Wykonawcy</w:t>
      </w:r>
      <w:r w:rsidR="00155D81">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0F7943">
      <w:pPr>
        <w:pStyle w:val="NormalnyArialNarrow"/>
        <w:numPr>
          <w:ilvl w:val="0"/>
          <w:numId w:val="52"/>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0F7943">
      <w:pPr>
        <w:pStyle w:val="NormalnyArialNarrow"/>
        <w:numPr>
          <w:ilvl w:val="0"/>
          <w:numId w:val="52"/>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0F7943">
      <w:pPr>
        <w:pStyle w:val="NormalnyArialNarrow"/>
        <w:numPr>
          <w:ilvl w:val="0"/>
          <w:numId w:val="52"/>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383D2C">
        <w:rPr>
          <w:rFonts w:ascii="Calibri" w:hAnsi="Calibri" w:cs="Calibri"/>
          <w:spacing w:val="-2"/>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6AE351D2"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0F7239">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1"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2" w:name="_Hlk96577979"/>
      <w:bookmarkStart w:id="23" w:name="_Hlk121896715"/>
      <w:bookmarkEnd w:id="21"/>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2"/>
          <w:bookmarkEnd w:id="23"/>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28BCE865" w:rsidR="007047F0" w:rsidRPr="00BF0BA1"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722C4594" w14:textId="5EE55FEB" w:rsidR="00BF0BA1" w:rsidRPr="00BF0BA1" w:rsidRDefault="00BF0BA1" w:rsidP="00BF0BA1">
      <w:pPr>
        <w:numPr>
          <w:ilvl w:val="0"/>
          <w:numId w:val="24"/>
        </w:numPr>
        <w:ind w:left="567" w:hanging="567"/>
        <w:jc w:val="both"/>
        <w:rPr>
          <w:rFonts w:ascii="Calibri" w:eastAsia="Batang" w:hAnsi="Calibri" w:cs="Arial"/>
          <w:color w:val="000000"/>
          <w:sz w:val="22"/>
        </w:rPr>
      </w:pPr>
      <w:r w:rsidRPr="00BF0BA1">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sidR="0003418F">
        <w:rPr>
          <w:rFonts w:ascii="Calibri" w:eastAsia="Batang" w:hAnsi="Calibri" w:cs="Arial"/>
          <w:color w:val="000000"/>
          <w:sz w:val="22"/>
        </w:rPr>
        <w:t xml:space="preserve">w </w:t>
      </w:r>
      <w:r>
        <w:rPr>
          <w:rFonts w:ascii="Calibri" w:eastAsia="Batang" w:hAnsi="Calibri" w:cs="Arial"/>
          <w:color w:val="000000"/>
          <w:sz w:val="22"/>
        </w:rPr>
        <w:t>pkt VII</w:t>
      </w:r>
      <w:r w:rsidR="00155D81">
        <w:rPr>
          <w:rFonts w:ascii="Calibri" w:eastAsia="Batang" w:hAnsi="Calibri" w:cs="Arial"/>
          <w:color w:val="000000"/>
          <w:sz w:val="22"/>
        </w:rPr>
        <w:t xml:space="preserve"> SWZ</w:t>
      </w:r>
      <w:r w:rsidRPr="00BF0BA1">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podwykonawcy </w:t>
      </w:r>
      <w:r w:rsidRPr="00BF0BA1">
        <w:rPr>
          <w:rFonts w:ascii="Calibri" w:eastAsia="Batang" w:hAnsi="Calibri" w:cs="Arial"/>
          <w:b/>
          <w:color w:val="000000"/>
          <w:sz w:val="22"/>
        </w:rPr>
        <w:t>(JEDZ, odpowiednio w części II sekcja A, B oraz część III)</w:t>
      </w:r>
      <w:r w:rsidRPr="00BF0BA1">
        <w:rPr>
          <w:rFonts w:ascii="Calibri" w:eastAsia="Batang" w:hAnsi="Calibri" w:cs="Arial"/>
          <w:color w:val="000000"/>
          <w:sz w:val="22"/>
        </w:rPr>
        <w:t xml:space="preserve">, w postaci elektronicznej opatrzone kwalifikowanym podpisem elektronicznym, zgodnie </w:t>
      </w:r>
      <w:r w:rsidRPr="00BF0BA1">
        <w:rPr>
          <w:rFonts w:ascii="Calibri" w:eastAsia="Batang" w:hAnsi="Calibri" w:cs="Arial"/>
          <w:b/>
          <w:color w:val="000000"/>
          <w:sz w:val="22"/>
        </w:rPr>
        <w:t>z Załącznikiem nr 2 do SWZ</w:t>
      </w:r>
      <w:r w:rsidRPr="00BF0BA1">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w:t>
      </w:r>
      <w:r w:rsidRPr="00D9040C">
        <w:rPr>
          <w:rFonts w:ascii="Calibri" w:hAnsi="Calibri" w:cs="Calibri"/>
          <w:sz w:val="22"/>
          <w:szCs w:val="22"/>
        </w:rPr>
        <w:t>zamawiającego 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1572F4" w:rsidRDefault="001572F4" w:rsidP="000F7943">
      <w:pPr>
        <w:pStyle w:val="pkt"/>
        <w:numPr>
          <w:ilvl w:val="1"/>
          <w:numId w:val="54"/>
        </w:numPr>
        <w:autoSpaceDE w:val="0"/>
        <w:autoSpaceDN w:val="0"/>
        <w:adjustRightInd w:val="0"/>
        <w:spacing w:before="120"/>
        <w:rPr>
          <w:rFonts w:ascii="Calibri" w:hAnsi="Calibri" w:cs="Calibri"/>
          <w:sz w:val="22"/>
          <w:szCs w:val="22"/>
        </w:rPr>
      </w:pPr>
      <w:bookmarkStart w:id="24"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podstaw wykluczenia:</w:t>
      </w:r>
    </w:p>
    <w:bookmarkEnd w:id="24"/>
    <w:p w14:paraId="7830C22A" w14:textId="77777777" w:rsidR="00DA3C86" w:rsidRDefault="00DA3C86" w:rsidP="00AE2400">
      <w:pPr>
        <w:pStyle w:val="pkt"/>
        <w:autoSpaceDE w:val="0"/>
        <w:autoSpaceDN w:val="0"/>
        <w:adjustRightInd w:val="0"/>
        <w:spacing w:before="120"/>
        <w:ind w:left="709" w:firstLine="0"/>
        <w:jc w:val="center"/>
        <w:rPr>
          <w:rFonts w:ascii="Calibri" w:hAnsi="Calibri" w:cs="Calibri"/>
          <w:b/>
          <w:szCs w:val="22"/>
        </w:rPr>
      </w:pPr>
      <w:r w:rsidRPr="00101A7C">
        <w:rPr>
          <w:rFonts w:ascii="Calibri" w:hAnsi="Calibri" w:cs="Calibri"/>
          <w:b/>
          <w:szCs w:val="22"/>
        </w:rPr>
        <w:t>Dotyczy tylko Wykonawcy:</w:t>
      </w:r>
    </w:p>
    <w:p w14:paraId="0195B37B" w14:textId="77777777" w:rsidR="00DA3C86"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3901E9">
        <w:rPr>
          <w:rFonts w:ascii="Calibri" w:hAnsi="Calibri" w:cs="Calibri"/>
          <w:sz w:val="22"/>
          <w:szCs w:val="22"/>
        </w:rPr>
        <w:t xml:space="preserve">W celu potwierdzenia braku podstaw wykluczenia Wykonawcy z udziału w postępowaniu zamawiający żąda następujących </w:t>
      </w:r>
      <w:bookmarkStart w:id="25" w:name="_Hlk60766245"/>
      <w:r w:rsidRPr="003901E9">
        <w:rPr>
          <w:rFonts w:ascii="Calibri" w:hAnsi="Calibri" w:cs="Calibri"/>
          <w:sz w:val="22"/>
          <w:szCs w:val="22"/>
        </w:rPr>
        <w:t>podmiotowych środków dowodowych</w:t>
      </w:r>
      <w:bookmarkEnd w:id="25"/>
      <w:r w:rsidRPr="003901E9">
        <w:rPr>
          <w:rFonts w:ascii="Calibri" w:hAnsi="Calibri" w:cs="Calibri"/>
          <w:sz w:val="22"/>
          <w:szCs w:val="22"/>
        </w:rPr>
        <w:t>:</w:t>
      </w:r>
      <w:bookmarkStart w:id="26" w:name="_Hlk60847976"/>
    </w:p>
    <w:p w14:paraId="671330A6" w14:textId="0E20980D" w:rsidR="00DA3C86" w:rsidRPr="00AE2400" w:rsidRDefault="00DA3C86" w:rsidP="000F7943">
      <w:pPr>
        <w:pStyle w:val="Akapitzlist"/>
        <w:numPr>
          <w:ilvl w:val="0"/>
          <w:numId w:val="61"/>
        </w:numPr>
        <w:autoSpaceDE w:val="0"/>
        <w:autoSpaceDN w:val="0"/>
        <w:adjustRightInd w:val="0"/>
        <w:spacing w:after="240"/>
        <w:rPr>
          <w:rFonts w:ascii="Calibri" w:hAnsi="Calibri" w:cs="Calibri"/>
          <w:b/>
          <w:sz w:val="22"/>
          <w:szCs w:val="22"/>
        </w:rPr>
      </w:pPr>
      <w:r w:rsidRPr="00AE2400">
        <w:rPr>
          <w:rFonts w:ascii="Calibri" w:hAnsi="Calibri" w:cs="Calibri"/>
          <w:sz w:val="22"/>
          <w:szCs w:val="22"/>
        </w:rPr>
        <w:t xml:space="preserve">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E2400">
        <w:rPr>
          <w:rFonts w:ascii="Calibri" w:hAnsi="Calibri" w:cs="Calibri"/>
          <w:b/>
          <w:sz w:val="22"/>
          <w:szCs w:val="22"/>
        </w:rPr>
        <w:t>zgodnie z załącznikiem nr 5 do SWZ;</w:t>
      </w:r>
    </w:p>
    <w:p w14:paraId="6C337BC8" w14:textId="77777777" w:rsidR="00AE2400" w:rsidRPr="00AE2400" w:rsidRDefault="00AE2400" w:rsidP="00AE2400">
      <w:pPr>
        <w:pStyle w:val="Akapitzlist"/>
        <w:autoSpaceDE w:val="0"/>
        <w:autoSpaceDN w:val="0"/>
        <w:adjustRightInd w:val="0"/>
        <w:spacing w:after="240"/>
        <w:ind w:left="786"/>
        <w:rPr>
          <w:rFonts w:ascii="Calibri" w:hAnsi="Calibri" w:cs="Calibri"/>
          <w:sz w:val="22"/>
          <w:szCs w:val="22"/>
        </w:rPr>
      </w:pPr>
    </w:p>
    <w:p w14:paraId="663E4EA2" w14:textId="51483A63" w:rsidR="00DA3C86" w:rsidRPr="00101A7C" w:rsidRDefault="00DA3C86" w:rsidP="00FE7885">
      <w:pPr>
        <w:pStyle w:val="pkt"/>
        <w:autoSpaceDE w:val="0"/>
        <w:autoSpaceDN w:val="0"/>
        <w:adjustRightInd w:val="0"/>
        <w:ind w:left="709" w:firstLine="0"/>
        <w:jc w:val="center"/>
        <w:rPr>
          <w:rFonts w:ascii="Calibri" w:hAnsi="Calibri" w:cs="Calibri"/>
          <w:b/>
          <w:szCs w:val="22"/>
        </w:rPr>
      </w:pPr>
      <w:r w:rsidRPr="00101A7C">
        <w:rPr>
          <w:rFonts w:ascii="Calibri" w:hAnsi="Calibri" w:cs="Calibri"/>
          <w:b/>
          <w:szCs w:val="22"/>
        </w:rPr>
        <w:lastRenderedPageBreak/>
        <w:t>Dotyczy Wykonawcy i podwykonawcy:</w:t>
      </w:r>
    </w:p>
    <w:p w14:paraId="7F5B8B98" w14:textId="285FBD6B" w:rsidR="00DA3C86" w:rsidRPr="00101A7C"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101A7C">
        <w:rPr>
          <w:rFonts w:ascii="Calibri" w:hAnsi="Calibri" w:cs="Calibri"/>
          <w:sz w:val="22"/>
          <w:szCs w:val="22"/>
        </w:rPr>
        <w:t xml:space="preserve">W celu potwierdzenia braku podstaw wykluczenia Wykonawcy i podwykonawcy </w:t>
      </w:r>
      <w:r w:rsidRPr="00101A7C">
        <w:rPr>
          <w:rFonts w:ascii="Calibri" w:hAnsi="Calibri" w:cs="Calibri"/>
          <w:color w:val="FF0000"/>
          <w:sz w:val="22"/>
          <w:szCs w:val="22"/>
          <w:u w:val="single"/>
        </w:rPr>
        <w:t>(</w:t>
      </w:r>
      <w:r w:rsidRPr="00101A7C">
        <w:rPr>
          <w:rFonts w:ascii="Calibri" w:hAnsi="Calibri" w:cs="Calibri"/>
          <w:i/>
          <w:color w:val="FF0000"/>
          <w:sz w:val="22"/>
          <w:szCs w:val="22"/>
          <w:u w:val="single"/>
        </w:rPr>
        <w:t>nie będącego podmiotem udostępniającym zasoby)</w:t>
      </w:r>
      <w:r w:rsidRPr="00101A7C">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7"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8"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6"/>
    <w:bookmarkEnd w:id="28"/>
    <w:p w14:paraId="35F83666" w14:textId="77777777" w:rsidR="00DA3C86" w:rsidRPr="006124A6" w:rsidRDefault="00DA3C86" w:rsidP="004849D8">
      <w:pPr>
        <w:numPr>
          <w:ilvl w:val="0"/>
          <w:numId w:val="44"/>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29" w:name="_Hlk61264714"/>
      <w:r w:rsidRPr="00384F3F">
        <w:rPr>
          <w:rFonts w:ascii="Calibri" w:hAnsi="Calibri" w:cs="Calibri"/>
          <w:sz w:val="22"/>
          <w:szCs w:val="22"/>
        </w:rPr>
        <w:t>sporządzonych nie wcześniej niż 3 miesiące przed ich złożeniem</w:t>
      </w:r>
      <w:bookmarkEnd w:id="29"/>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849D8">
      <w:pPr>
        <w:pStyle w:val="pkt"/>
        <w:numPr>
          <w:ilvl w:val="0"/>
          <w:numId w:val="43"/>
        </w:numPr>
        <w:autoSpaceDE w:val="0"/>
        <w:autoSpaceDN w:val="0"/>
        <w:adjustRightInd w:val="0"/>
        <w:spacing w:after="0"/>
        <w:ind w:left="709" w:hanging="284"/>
        <w:rPr>
          <w:rFonts w:ascii="Calibri" w:hAnsi="Calibri" w:cs="Calibri"/>
          <w:sz w:val="22"/>
          <w:szCs w:val="22"/>
        </w:rPr>
      </w:pPr>
      <w:bookmarkStart w:id="30" w:name="_Hlk61265347"/>
      <w:bookmarkStart w:id="31" w:name="_Hlk146277200"/>
      <w:bookmarkStart w:id="32"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0"/>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62F96C29"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4B40DF">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1"/>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2"/>
    <w:p w14:paraId="2D880E54" w14:textId="77777777"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BC0DF4">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3"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3"/>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BC0DF4">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BC0DF4">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7"/>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69C0DD14" w14:textId="77777777" w:rsidR="00DA2C0E"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w:t>
      </w:r>
      <w:r w:rsidRPr="008C3D1B">
        <w:rPr>
          <w:rFonts w:ascii="Calibri" w:hAnsi="Calibri" w:cs="Arial"/>
          <w:sz w:val="22"/>
          <w:szCs w:val="22"/>
        </w:rPr>
        <w:t>amawiający nie wymaga złożenie przedmiotowych środków dowodowych</w:t>
      </w:r>
      <w:r>
        <w:rPr>
          <w:rFonts w:ascii="Calibri" w:hAnsi="Calibri" w:cs="Arial"/>
          <w:sz w:val="22"/>
          <w:szCs w:val="22"/>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780A63">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bookmarkStart w:id="34" w:name="_Hlk96580220"/>
      <w:bookmarkStart w:id="35"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0F7943">
      <w:pPr>
        <w:numPr>
          <w:ilvl w:val="0"/>
          <w:numId w:val="55"/>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0F7943">
      <w:pPr>
        <w:numPr>
          <w:ilvl w:val="0"/>
          <w:numId w:val="55"/>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AE2400"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Wykonawca jako podmiot profesjonalny ma obowiązek sprawdzania komunikatów i wiadomości bezpośrednio na platformazakupowa.pl przesłanych przez zamawiającego, gdyż system powiadomień może ulec awarii </w:t>
      </w:r>
      <w:r w:rsidRPr="00AE2400">
        <w:rPr>
          <w:rFonts w:ascii="Calibri" w:eastAsia="Calibri" w:hAnsi="Calibri" w:cs="Calibri"/>
          <w:sz w:val="22"/>
          <w:szCs w:val="22"/>
        </w:rPr>
        <w:t>lub powiadomienie może trafić do folderu SPAM.</w:t>
      </w:r>
    </w:p>
    <w:p w14:paraId="4B9434F9" w14:textId="77777777" w:rsidR="00FB3128" w:rsidRPr="006F624F" w:rsidRDefault="00FB3128" w:rsidP="000F7943">
      <w:pPr>
        <w:numPr>
          <w:ilvl w:val="0"/>
          <w:numId w:val="55"/>
        </w:numPr>
        <w:spacing w:before="100" w:beforeAutospacing="1"/>
        <w:ind w:left="567" w:hanging="567"/>
        <w:jc w:val="both"/>
        <w:rPr>
          <w:rFonts w:ascii="Calibri" w:eastAsia="Calibri" w:hAnsi="Calibri" w:cs="Calibri"/>
          <w:sz w:val="22"/>
          <w:szCs w:val="22"/>
        </w:rPr>
      </w:pPr>
      <w:r w:rsidRPr="00AE2400">
        <w:rPr>
          <w:rFonts w:ascii="Calibri" w:eastAsia="Calibri" w:hAnsi="Calibri" w:cs="Calibri"/>
          <w:sz w:val="22"/>
          <w:szCs w:val="22"/>
        </w:rPr>
        <w:t xml:space="preserve">Zamawiający, zgodnie z Rozporządzeniem </w:t>
      </w:r>
      <w:r w:rsidRPr="00AE2400">
        <w:rPr>
          <w:rFonts w:ascii="Calibri" w:eastAsia="Roboto" w:hAnsi="Calibri" w:cs="Calibri"/>
          <w:color w:val="202124"/>
          <w:sz w:val="22"/>
          <w:szCs w:val="22"/>
          <w:shd w:val="clear" w:color="auto" w:fill="FFFFFF" w:themeFill="background1"/>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AE2400">
        <w:rPr>
          <w:rFonts w:ascii="Calibri" w:eastAsia="Calibri" w:hAnsi="Calibri" w:cs="Calibri"/>
          <w:sz w:val="22"/>
          <w:szCs w:val="22"/>
          <w:shd w:val="clear" w:color="auto" w:fill="FFFFFF" w:themeFill="background1"/>
        </w:rPr>
        <w:t>, określa</w:t>
      </w:r>
      <w:r w:rsidRPr="006F624F">
        <w:rPr>
          <w:rFonts w:ascii="Calibri" w:eastAsia="Calibri" w:hAnsi="Calibri" w:cs="Calibri"/>
          <w:sz w:val="22"/>
          <w:szCs w:val="22"/>
        </w:rPr>
        <w:t xml:space="preserve">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0F7943">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0F7943">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0F7943">
      <w:pPr>
        <w:numPr>
          <w:ilvl w:val="0"/>
          <w:numId w:val="55"/>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2B0BAAEF" w14:textId="767C95CD" w:rsidR="004849D8" w:rsidRDefault="004849D8" w:rsidP="004849D8">
      <w:pPr>
        <w:pStyle w:val="Bezodstpw"/>
        <w:rPr>
          <w:b/>
        </w:rPr>
      </w:pPr>
      <w:bookmarkStart w:id="36" w:name="_wp2umuqo1p7z"/>
      <w:bookmarkEnd w:id="36"/>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0F7943">
      <w:pPr>
        <w:numPr>
          <w:ilvl w:val="1"/>
          <w:numId w:val="58"/>
        </w:numPr>
        <w:ind w:left="851" w:hanging="283"/>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0F7943">
      <w:pPr>
        <w:numPr>
          <w:ilvl w:val="1"/>
          <w:numId w:val="58"/>
        </w:numPr>
        <w:spacing w:before="100" w:beforeAutospacing="1"/>
        <w:ind w:left="851" w:hanging="283"/>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4"/>
          <w:bookmarkEnd w:id="35"/>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0CB7A531" w14:textId="77777777" w:rsidR="00E759F7" w:rsidRPr="00E759F7" w:rsidRDefault="00E759F7" w:rsidP="00E759F7">
      <w:pPr>
        <w:numPr>
          <w:ilvl w:val="0"/>
          <w:numId w:val="14"/>
        </w:numPr>
        <w:spacing w:before="120"/>
        <w:ind w:left="567" w:hanging="567"/>
        <w:jc w:val="both"/>
        <w:rPr>
          <w:rFonts w:ascii="Calibri" w:hAnsi="Calibri" w:cs="Calibri"/>
          <w:color w:val="000000"/>
          <w:sz w:val="22"/>
          <w:szCs w:val="22"/>
        </w:rPr>
      </w:pPr>
      <w:r w:rsidRPr="00E759F7">
        <w:rPr>
          <w:rFonts w:ascii="Calibri" w:hAnsi="Calibri" w:cs="Calibri"/>
          <w:color w:val="000000"/>
          <w:sz w:val="22"/>
          <w:szCs w:val="22"/>
        </w:rPr>
        <w:t>Oferta, JEDZ, składane elektronicznie muszą zostać podpisane</w:t>
      </w:r>
      <w:r w:rsidRPr="00E759F7">
        <w:rPr>
          <w:rFonts w:ascii="Calibri" w:hAnsi="Calibri" w:cs="Calibri"/>
          <w:b/>
          <w:color w:val="000000"/>
          <w:sz w:val="22"/>
          <w:szCs w:val="22"/>
        </w:rPr>
        <w:t xml:space="preserve"> </w:t>
      </w:r>
      <w:bookmarkStart w:id="37" w:name="_Hlk109193869"/>
      <w:r w:rsidRPr="00E759F7">
        <w:rPr>
          <w:rFonts w:ascii="Calibri" w:hAnsi="Calibri" w:cs="Calibri"/>
          <w:b/>
          <w:color w:val="000000"/>
          <w:sz w:val="22"/>
          <w:szCs w:val="22"/>
        </w:rPr>
        <w:t>kwalifikowanym podpisem elektronicznym</w:t>
      </w:r>
      <w:bookmarkEnd w:id="37"/>
      <w:r w:rsidRPr="00E759F7">
        <w:rPr>
          <w:rFonts w:ascii="Calibri" w:hAnsi="Calibri" w:cs="Calibri"/>
          <w:b/>
          <w:color w:val="000000"/>
          <w:sz w:val="22"/>
          <w:szCs w:val="22"/>
        </w:rPr>
        <w:t xml:space="preserve">.  </w:t>
      </w:r>
      <w:bookmarkStart w:id="38" w:name="_Hlk156909688"/>
      <w:bookmarkStart w:id="39" w:name="_Hlk156909800"/>
      <w:r w:rsidRPr="00E759F7">
        <w:rPr>
          <w:rFonts w:ascii="Calibri" w:hAnsi="Calibri" w:cs="Calibri"/>
          <w:color w:val="000000"/>
          <w:sz w:val="22"/>
          <w:szCs w:val="22"/>
        </w:rPr>
        <w:t xml:space="preserve">Podmiotowe środki dowodowe oraz </w:t>
      </w:r>
      <w:bookmarkEnd w:id="38"/>
      <w:r w:rsidRPr="00E759F7">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39"/>
      <w:r w:rsidRPr="00E759F7">
        <w:rPr>
          <w:rFonts w:ascii="Calibri" w:hAnsi="Calibri" w:cs="Calibri"/>
          <w:color w:val="000000"/>
          <w:sz w:val="22"/>
          <w:szCs w:val="22"/>
        </w:rPr>
        <w:t>.</w:t>
      </w:r>
    </w:p>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BB7175"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4DDE39EA" w14:textId="77777777" w:rsidR="002F2AD9" w:rsidRPr="002F2AD9" w:rsidRDefault="002F2AD9" w:rsidP="002F2AD9">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61609342" w14:textId="77777777" w:rsidR="002F2AD9" w:rsidRPr="00DC6330" w:rsidRDefault="002F2AD9" w:rsidP="002F2AD9">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536018">
      <w:pPr>
        <w:numPr>
          <w:ilvl w:val="0"/>
          <w:numId w:val="14"/>
        </w:numPr>
        <w:spacing w:before="120"/>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3ECE685C" w14:textId="77777777" w:rsidR="00485EFB" w:rsidRPr="00F20ED7" w:rsidRDefault="008B76A2" w:rsidP="00536018">
      <w:pPr>
        <w:shd w:val="clear" w:color="auto" w:fill="00B050"/>
        <w:autoSpaceDE w:val="0"/>
        <w:autoSpaceDN w:val="0"/>
        <w:adjustRightInd w:val="0"/>
        <w:spacing w:before="120"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01E7BECC" w:rsidR="006D6422" w:rsidRDefault="006D6422" w:rsidP="001953D4">
      <w:pPr>
        <w:pStyle w:val="NormalnyArialNarrow"/>
        <w:numPr>
          <w:ilvl w:val="0"/>
          <w:numId w:val="4"/>
        </w:numPr>
        <w:spacing w:after="120"/>
        <w:rPr>
          <w:rFonts w:ascii="Calibri" w:hAnsi="Calibri" w:cs="Calibri"/>
          <w:b/>
        </w:rPr>
      </w:pPr>
      <w:bookmarkStart w:id="40" w:name="_Hlk155776313"/>
      <w:r w:rsidRPr="00C71744">
        <w:rPr>
          <w:rFonts w:ascii="Calibri" w:hAnsi="Calibri" w:cs="Calibri"/>
        </w:rPr>
        <w:t xml:space="preserve">Oświadczenia </w:t>
      </w:r>
      <w:r w:rsidR="00D9040C">
        <w:rPr>
          <w:rFonts w:ascii="Calibri" w:hAnsi="Calibri" w:cs="Calibri"/>
        </w:rPr>
        <w:t xml:space="preserve">Wykonawcy, podwykonawcy (jeżeli dotyczy) </w:t>
      </w:r>
      <w:r w:rsidRPr="00C71744">
        <w:rPr>
          <w:rFonts w:ascii="Calibri" w:hAnsi="Calibri" w:cs="Calibri"/>
        </w:rPr>
        <w:t>o niepodleganiu wykluczeniu</w:t>
      </w:r>
      <w:r w:rsidR="00B8392E">
        <w:rPr>
          <w:rFonts w:ascii="Calibri" w:hAnsi="Calibri" w:cs="Calibri"/>
        </w:rPr>
        <w:t xml:space="preserve"> z </w:t>
      </w:r>
      <w:r w:rsidRPr="00C71744">
        <w:rPr>
          <w:rFonts w:ascii="Calibri" w:hAnsi="Calibri" w:cs="Calibri"/>
        </w:rPr>
        <w:t>postępowani</w:t>
      </w:r>
      <w:r w:rsidR="00B8392E">
        <w:rPr>
          <w:rFonts w:ascii="Calibri" w:hAnsi="Calibri" w:cs="Calibri"/>
        </w:rPr>
        <w:t>a</w:t>
      </w:r>
      <w:bookmarkEnd w:id="40"/>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BB7175"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19389749"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CB2ABE">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w:t>
      </w:r>
      <w:r w:rsidRPr="00C525B3">
        <w:rPr>
          <w:rFonts w:ascii="Calibri" w:hAnsi="Calibri" w:cs="Calibri"/>
          <w:sz w:val="22"/>
          <w:szCs w:val="22"/>
        </w:rPr>
        <w:lastRenderedPageBreak/>
        <w:t xml:space="preserve">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273CC8B"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0D5B5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1" w:name="_Toc72717330"/>
            <w:bookmarkStart w:id="42" w:name="_Toc95621014"/>
            <w:bookmarkStart w:id="43" w:name="_Toc95621115"/>
            <w:bookmarkStart w:id="44" w:name="_Toc95633498"/>
            <w:bookmarkStart w:id="45"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1"/>
    <w:bookmarkEnd w:id="42"/>
    <w:bookmarkEnd w:id="43"/>
    <w:bookmarkEnd w:id="44"/>
    <w:bookmarkEnd w:id="45"/>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30EE8873"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 xml:space="preserve">Ofertę wraz z wymaganymi dokumentami należy umieścić na </w:t>
      </w:r>
      <w:hyperlink r:id="rId33">
        <w:r w:rsidRPr="00CB5BB6">
          <w:rPr>
            <w:rFonts w:ascii="Calibri" w:eastAsia="Calibri" w:hAnsi="Calibri" w:cs="Calibri"/>
            <w:color w:val="1155CC"/>
            <w:sz w:val="22"/>
            <w:szCs w:val="22"/>
            <w:u w:val="single"/>
          </w:rPr>
          <w:t>platformazakupowa.pl</w:t>
        </w:r>
      </w:hyperlink>
      <w:r w:rsidRPr="00CB5BB6">
        <w:rPr>
          <w:rFonts w:ascii="Calibri" w:eastAsia="Calibri" w:hAnsi="Calibri" w:cs="Calibri"/>
          <w:sz w:val="22"/>
          <w:szCs w:val="22"/>
        </w:rPr>
        <w:t xml:space="preserve"> pod adresem: </w:t>
      </w:r>
      <w:hyperlink r:id="rId34" w:history="1">
        <w:r w:rsidR="005051BB" w:rsidRPr="00CB5BB6">
          <w:rPr>
            <w:rStyle w:val="Hipercze"/>
            <w:rFonts w:ascii="Calibri" w:eastAsia="Batang" w:hAnsi="Calibri" w:cs="Calibri"/>
            <w:sz w:val="22"/>
            <w:szCs w:val="22"/>
          </w:rPr>
          <w:t>https://platformazakupowa.pl/pn/izoo_krakow/proceedings</w:t>
        </w:r>
      </w:hyperlink>
      <w:r w:rsidRPr="00CB5BB6">
        <w:rPr>
          <w:rFonts w:ascii="Calibri" w:eastAsia="Calibri" w:hAnsi="Calibri" w:cs="Calibri"/>
          <w:sz w:val="22"/>
          <w:szCs w:val="22"/>
        </w:rPr>
        <w:t xml:space="preserve"> w myśl Ustawy na stronie internetowej prowadzonego postępowania  do dnia</w:t>
      </w:r>
      <w:r w:rsidR="00BC0DF4" w:rsidRPr="00CB5BB6">
        <w:rPr>
          <w:rFonts w:ascii="Calibri" w:eastAsia="Calibri" w:hAnsi="Calibri" w:cs="Calibri"/>
          <w:sz w:val="22"/>
          <w:szCs w:val="22"/>
        </w:rPr>
        <w:t xml:space="preserve"> </w:t>
      </w:r>
      <w:r w:rsidR="00D14E25">
        <w:rPr>
          <w:rFonts w:ascii="Calibri" w:eastAsia="Calibri" w:hAnsi="Calibri" w:cs="Calibri"/>
          <w:b/>
          <w:sz w:val="22"/>
          <w:szCs w:val="22"/>
        </w:rPr>
        <w:t>2</w:t>
      </w:r>
      <w:r w:rsidR="00BB7175">
        <w:rPr>
          <w:rFonts w:ascii="Calibri" w:eastAsia="Calibri" w:hAnsi="Calibri" w:cs="Calibri"/>
          <w:b/>
          <w:sz w:val="22"/>
          <w:szCs w:val="22"/>
        </w:rPr>
        <w:t>4</w:t>
      </w:r>
      <w:r w:rsidR="00CB5BB6" w:rsidRPr="00CB5BB6">
        <w:rPr>
          <w:rFonts w:ascii="Calibri" w:eastAsia="Calibri" w:hAnsi="Calibri" w:cs="Calibri"/>
          <w:b/>
          <w:sz w:val="22"/>
          <w:szCs w:val="22"/>
        </w:rPr>
        <w:t>.06</w:t>
      </w:r>
      <w:r w:rsidRPr="00CB5BB6">
        <w:rPr>
          <w:rFonts w:ascii="Calibri" w:hAnsi="Calibri" w:cs="Calibri"/>
          <w:b/>
          <w:color w:val="000000"/>
          <w:sz w:val="22"/>
          <w:szCs w:val="22"/>
        </w:rPr>
        <w:t>.202</w:t>
      </w:r>
      <w:r w:rsidR="00A87760" w:rsidRPr="00CB5BB6">
        <w:rPr>
          <w:rFonts w:ascii="Calibri" w:hAnsi="Calibri" w:cs="Calibri"/>
          <w:b/>
          <w:color w:val="000000"/>
          <w:sz w:val="22"/>
          <w:szCs w:val="22"/>
        </w:rPr>
        <w:t>4</w:t>
      </w:r>
      <w:r w:rsidRPr="00CB5BB6">
        <w:rPr>
          <w:rFonts w:ascii="Calibri" w:hAnsi="Calibri" w:cs="Calibri"/>
          <w:b/>
          <w:color w:val="000000"/>
          <w:sz w:val="22"/>
          <w:szCs w:val="22"/>
        </w:rPr>
        <w:t xml:space="preserve"> godz. 09:00</w:t>
      </w:r>
    </w:p>
    <w:p w14:paraId="5E531A53" w14:textId="77777777"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Do oferty należy dołączyć wszystkie wymagane w SWZ dokumenty.</w:t>
      </w:r>
    </w:p>
    <w:p w14:paraId="3525D5C5" w14:textId="77777777"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5AF1B90F"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w:t>
      </w:r>
      <w:r w:rsidR="00731544">
        <w:rPr>
          <w:rFonts w:ascii="Calibri" w:eastAsia="Calibri" w:hAnsi="Calibri" w:cs="Calibri"/>
          <w:sz w:val="22"/>
          <w:szCs w:val="22"/>
        </w:rPr>
        <w:t>P</w:t>
      </w:r>
      <w:r w:rsidRPr="00DA0706">
        <w:rPr>
          <w:rFonts w:ascii="Calibri" w:eastAsia="Calibri" w:hAnsi="Calibri" w:cs="Calibri"/>
          <w:sz w:val="22"/>
          <w:szCs w:val="22"/>
        </w:rPr>
        <w:t>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6212EB5B" w:rsidR="00DA0706" w:rsidRPr="00BC0DF4" w:rsidRDefault="00DA0706" w:rsidP="004849D8">
      <w:pPr>
        <w:numPr>
          <w:ilvl w:val="0"/>
          <w:numId w:val="39"/>
        </w:numPr>
        <w:shd w:val="clear" w:color="auto" w:fill="FFFFFF"/>
        <w:ind w:left="567" w:hanging="567"/>
        <w:jc w:val="both"/>
        <w:rPr>
          <w:rFonts w:ascii="Calibri" w:eastAsia="Calibri" w:hAnsi="Calibri" w:cs="Calibri"/>
          <w:sz w:val="22"/>
          <w:szCs w:val="22"/>
        </w:rPr>
      </w:pPr>
      <w:r w:rsidRPr="00BC0DF4">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CB5BB6">
        <w:rPr>
          <w:rFonts w:ascii="Calibri" w:eastAsia="Calibri" w:hAnsi="Calibri" w:cs="Calibri"/>
          <w:sz w:val="22"/>
          <w:szCs w:val="22"/>
        </w:rPr>
        <w:t xml:space="preserve">. </w:t>
      </w:r>
      <w:r w:rsidR="00962118">
        <w:rPr>
          <w:rFonts w:ascii="Calibri" w:hAnsi="Calibri" w:cs="Calibri"/>
          <w:b/>
          <w:color w:val="000000"/>
          <w:sz w:val="22"/>
          <w:szCs w:val="22"/>
        </w:rPr>
        <w:t>2</w:t>
      </w:r>
      <w:r w:rsidR="00BB7175">
        <w:rPr>
          <w:rFonts w:ascii="Calibri" w:hAnsi="Calibri" w:cs="Calibri"/>
          <w:b/>
          <w:color w:val="000000"/>
          <w:sz w:val="22"/>
          <w:szCs w:val="22"/>
        </w:rPr>
        <w:t>4</w:t>
      </w:r>
      <w:r w:rsidR="00CB5BB6" w:rsidRPr="00CB5BB6">
        <w:rPr>
          <w:rFonts w:ascii="Calibri" w:hAnsi="Calibri" w:cs="Calibri"/>
          <w:b/>
          <w:color w:val="000000"/>
          <w:sz w:val="22"/>
          <w:szCs w:val="22"/>
        </w:rPr>
        <w:t>.06</w:t>
      </w:r>
      <w:r w:rsidR="00DE6F89" w:rsidRPr="00CB5BB6">
        <w:rPr>
          <w:rFonts w:ascii="Calibri" w:hAnsi="Calibri" w:cs="Calibri"/>
          <w:b/>
          <w:color w:val="000000"/>
          <w:sz w:val="22"/>
          <w:szCs w:val="22"/>
        </w:rPr>
        <w:t>.202</w:t>
      </w:r>
      <w:r w:rsidR="00A87760" w:rsidRPr="00CB5BB6">
        <w:rPr>
          <w:rFonts w:ascii="Calibri" w:hAnsi="Calibri" w:cs="Calibri"/>
          <w:b/>
          <w:color w:val="000000"/>
          <w:sz w:val="22"/>
          <w:szCs w:val="22"/>
        </w:rPr>
        <w:t>4</w:t>
      </w:r>
      <w:r w:rsidR="00DE6F89" w:rsidRPr="00CB5BB6">
        <w:rPr>
          <w:rFonts w:ascii="Calibri" w:hAnsi="Calibri" w:cs="Calibri"/>
          <w:color w:val="000000"/>
          <w:sz w:val="22"/>
          <w:szCs w:val="22"/>
        </w:rPr>
        <w:t xml:space="preserve"> </w:t>
      </w:r>
      <w:r w:rsidR="00DE6F89" w:rsidRPr="00CB5BB6">
        <w:rPr>
          <w:rFonts w:ascii="Calibri" w:hAnsi="Calibri" w:cs="Calibri"/>
          <w:b/>
          <w:color w:val="000000"/>
          <w:sz w:val="22"/>
          <w:szCs w:val="22"/>
        </w:rPr>
        <w:t>godz. 09:05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07F58661" w:rsidR="007B6ED2" w:rsidRPr="008F23AD" w:rsidRDefault="00731544" w:rsidP="005D756C">
      <w:pPr>
        <w:shd w:val="clear" w:color="auto" w:fill="FFFFFF"/>
        <w:spacing w:after="120"/>
        <w:ind w:left="567"/>
        <w:jc w:val="both"/>
        <w:rPr>
          <w:rFonts w:ascii="Calibri" w:eastAsia="Calibri" w:hAnsi="Calibri" w:cs="Calibri"/>
          <w:sz w:val="22"/>
          <w:szCs w:val="22"/>
        </w:rPr>
      </w:pPr>
      <w:r w:rsidRPr="00731544">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1BB3027E"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330B2B">
        <w:rPr>
          <w:rFonts w:ascii="Calibri" w:hAnsi="Calibri" w:cs="Calibri"/>
          <w:bCs/>
          <w:sz w:val="22"/>
          <w:szCs w:val="22"/>
        </w:rPr>
        <w:t>dnia</w:t>
      </w:r>
      <w:r w:rsidR="00BC0DF4">
        <w:rPr>
          <w:rFonts w:ascii="Calibri" w:hAnsi="Calibri" w:cs="Calibri"/>
          <w:bCs/>
          <w:sz w:val="22"/>
          <w:szCs w:val="22"/>
        </w:rPr>
        <w:t xml:space="preserve"> </w:t>
      </w:r>
      <w:r w:rsidR="00BB7175">
        <w:rPr>
          <w:rFonts w:ascii="Calibri" w:hAnsi="Calibri" w:cs="Calibri"/>
          <w:b/>
          <w:bCs/>
          <w:sz w:val="22"/>
          <w:szCs w:val="22"/>
        </w:rPr>
        <w:t>21</w:t>
      </w:r>
      <w:r w:rsidR="00CB5BB6" w:rsidRPr="00CB5BB6">
        <w:rPr>
          <w:rFonts w:ascii="Calibri" w:hAnsi="Calibri" w:cs="Calibri"/>
          <w:b/>
          <w:bCs/>
          <w:sz w:val="22"/>
          <w:szCs w:val="22"/>
        </w:rPr>
        <w:t>.09</w:t>
      </w:r>
      <w:r w:rsidR="0023419D" w:rsidRPr="00CB5BB6">
        <w:rPr>
          <w:rFonts w:ascii="Calibri" w:hAnsi="Calibri" w:cs="Calibri"/>
          <w:b/>
          <w:bCs/>
          <w:sz w:val="22"/>
          <w:szCs w:val="22"/>
        </w:rPr>
        <w:t>.202</w:t>
      </w:r>
      <w:r w:rsidR="00A87760" w:rsidRPr="00CB5BB6">
        <w:rPr>
          <w:rFonts w:ascii="Calibri" w:hAnsi="Calibri" w:cs="Calibri"/>
          <w:b/>
          <w:bCs/>
          <w:sz w:val="22"/>
          <w:szCs w:val="22"/>
        </w:rPr>
        <w:t>4</w:t>
      </w:r>
      <w:r w:rsidR="0023419D" w:rsidRPr="00CB5BB6">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w:t>
      </w:r>
      <w:bookmarkStart w:id="46" w:name="_GoBack"/>
      <w:bookmarkEnd w:id="46"/>
      <w:r w:rsidRPr="002D7871">
        <w:rPr>
          <w:rFonts w:ascii="Calibri" w:hAnsi="Calibri" w:cs="Calibri"/>
          <w:bCs/>
          <w:sz w:val="22"/>
          <w:szCs w:val="22"/>
        </w:rPr>
        <w:t xml:space="preserve">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7" w:name="_Toc72717331"/>
            <w:bookmarkStart w:id="48" w:name="_Toc95621015"/>
            <w:bookmarkStart w:id="49" w:name="_Toc95621116"/>
            <w:bookmarkStart w:id="50" w:name="_Toc95633499"/>
            <w:bookmarkStart w:id="51"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2" w:name="_Hlk62815728"/>
      <w:bookmarkEnd w:id="47"/>
      <w:bookmarkEnd w:id="48"/>
      <w:bookmarkEnd w:id="49"/>
      <w:bookmarkEnd w:id="50"/>
      <w:bookmarkEnd w:id="51"/>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0F7943">
      <w:pPr>
        <w:numPr>
          <w:ilvl w:val="0"/>
          <w:numId w:val="53"/>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780A63">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2"/>
          <w:p w14:paraId="64DA649A" w14:textId="77777777" w:rsidR="007F7E94" w:rsidRPr="00B95DD0" w:rsidRDefault="007F7E94" w:rsidP="006E31D0">
            <w:pPr>
              <w:pStyle w:val="Nagwek2"/>
              <w:numPr>
                <w:ilvl w:val="0"/>
                <w:numId w:val="3"/>
              </w:numPr>
              <w:tabs>
                <w:tab w:val="clear" w:pos="426"/>
              </w:tabs>
              <w:spacing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200A0D3A" w14:textId="12FD9E6D" w:rsidR="007A4AF9" w:rsidRDefault="007F7E94" w:rsidP="006F7BA6">
      <w:pPr>
        <w:widowControl w:val="0"/>
        <w:tabs>
          <w:tab w:val="left" w:pos="-284"/>
        </w:tabs>
        <w:autoSpaceDE w:val="0"/>
        <w:autoSpaceDN w:val="0"/>
        <w:adjustRightInd w:val="0"/>
        <w:spacing w:after="120"/>
        <w:ind w:left="426"/>
        <w:jc w:val="both"/>
        <w:rPr>
          <w:rFonts w:ascii="Calibri" w:eastAsia="Batang" w:hAnsi="Calibri" w:cs="Calibri"/>
          <w:sz w:val="22"/>
          <w:szCs w:val="22"/>
          <w:shd w:val="clear" w:color="auto" w:fill="FFFFFF"/>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96351D">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007A4AF9">
        <w:rPr>
          <w:rFonts w:ascii="Calibri" w:eastAsia="Batang" w:hAnsi="Calibri" w:cs="Calibri"/>
          <w:sz w:val="22"/>
          <w:szCs w:val="22"/>
          <w:shd w:val="clear" w:color="auto" w:fill="FFFFFF"/>
        </w:rPr>
        <w:t xml:space="preserve">, </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3" w:name="_Toc72717340"/>
            <w:bookmarkStart w:id="54" w:name="_Toc95621024"/>
            <w:bookmarkStart w:id="55" w:name="_Toc95621125"/>
            <w:bookmarkStart w:id="56" w:name="_Toc95633508"/>
            <w:bookmarkStart w:id="57"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3"/>
    <w:bookmarkEnd w:id="54"/>
    <w:bookmarkEnd w:id="55"/>
    <w:bookmarkEnd w:id="56"/>
    <w:bookmarkEnd w:id="57"/>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8"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t>
      </w:r>
      <w:r w:rsidRPr="001B2BED">
        <w:rPr>
          <w:rFonts w:ascii="Calibri" w:hAnsi="Calibri" w:cs="Calibri"/>
          <w:color w:val="000000"/>
          <w:sz w:val="22"/>
          <w:szCs w:val="22"/>
        </w:rPr>
        <w:lastRenderedPageBreak/>
        <w:t xml:space="preserve">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2BD2EC0" w:rsidR="007B6ED2" w:rsidRDefault="007B6ED2" w:rsidP="00536018">
      <w:pPr>
        <w:spacing w:before="120"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58"/>
          <w:p w14:paraId="012637EE" w14:textId="77777777" w:rsidR="00615218" w:rsidRPr="00FD3262" w:rsidRDefault="00615218" w:rsidP="00536018">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64B88E45" w14:textId="77777777" w:rsidR="00B8392E" w:rsidRPr="00D94D3C" w:rsidRDefault="00B8392E" w:rsidP="00B8392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1736C81B" w14:textId="200904EC" w:rsidR="00B8392E" w:rsidRPr="007B3604" w:rsidRDefault="00B8392E" w:rsidP="00B8392E">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440FFA">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p w14:paraId="586FC983" w14:textId="06647FDD"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7C1E88">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5FD7D902" w14:textId="6DAEA72E" w:rsidR="00C9247E" w:rsidRDefault="00582CA4" w:rsidP="00C9247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r w:rsidR="00C9247E">
        <w:rPr>
          <w:rFonts w:ascii="Calibri" w:hAnsi="Calibri" w:cs="Calibri"/>
          <w:sz w:val="22"/>
          <w:szCs w:val="22"/>
        </w:rPr>
        <w:t xml:space="preserve"> </w:t>
      </w:r>
    </w:p>
    <w:p w14:paraId="1C79469B" w14:textId="1A07D509" w:rsidR="0094643F"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96351D">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r w:rsidR="007A4AF9">
        <w:rPr>
          <w:rFonts w:ascii="Calibri" w:hAnsi="Calibri" w:cs="Calibri"/>
          <w:sz w:val="22"/>
          <w:szCs w:val="22"/>
        </w:rPr>
        <w:t xml:space="preserve"> </w:t>
      </w:r>
    </w:p>
    <w:p w14:paraId="6D53B4E1" w14:textId="05FD516A" w:rsidR="007A4AF9" w:rsidRPr="00D94D3C" w:rsidRDefault="007A4AF9" w:rsidP="00F77C50">
      <w:pPr>
        <w:ind w:left="567"/>
        <w:jc w:val="both"/>
        <w:rPr>
          <w:rFonts w:ascii="Calibri" w:hAnsi="Calibri" w:cs="Calibri"/>
          <w:sz w:val="22"/>
          <w:szCs w:val="22"/>
        </w:rPr>
      </w:pPr>
    </w:p>
    <w:p w14:paraId="513CE295" w14:textId="77777777" w:rsidR="007A4AF9" w:rsidRPr="00D94D3C" w:rsidRDefault="007A4AF9" w:rsidP="007A4AF9">
      <w:pPr>
        <w:ind w:left="567"/>
        <w:jc w:val="both"/>
        <w:rPr>
          <w:rFonts w:ascii="Calibri" w:hAnsi="Calibri" w:cs="Calibri"/>
          <w:sz w:val="22"/>
          <w:szCs w:val="22"/>
        </w:rPr>
      </w:pPr>
    </w:p>
    <w:p w14:paraId="73966DC4" w14:textId="77777777" w:rsidR="0094643F" w:rsidRPr="00E23DA6" w:rsidRDefault="0094643F" w:rsidP="00502259">
      <w:pPr>
        <w:jc w:val="both"/>
        <w:rPr>
          <w:rFonts w:ascii="Calibri" w:hAnsi="Calibri" w:cs="Calibri"/>
          <w:sz w:val="22"/>
          <w:szCs w:val="22"/>
        </w:rPr>
      </w:pPr>
    </w:p>
    <w:p w14:paraId="601B304C" w14:textId="13CF8710" w:rsidR="00806CB5" w:rsidRDefault="00806CB5" w:rsidP="004E7765">
      <w:pPr>
        <w:shd w:val="clear" w:color="auto" w:fill="FFFFFF"/>
        <w:tabs>
          <w:tab w:val="left" w:leader="dot" w:pos="2232"/>
        </w:tabs>
        <w:ind w:right="23"/>
        <w:rPr>
          <w:rFonts w:ascii="Calibri" w:hAnsi="Calibri" w:cs="Calibri"/>
          <w:b/>
          <w:bCs/>
          <w:sz w:val="22"/>
          <w:szCs w:val="22"/>
          <w:u w:val="single"/>
        </w:rPr>
      </w:pPr>
    </w:p>
    <w:p w14:paraId="1B7D263D" w14:textId="398485DF" w:rsidR="00042EEA" w:rsidRDefault="00042EEA" w:rsidP="004E7765">
      <w:pPr>
        <w:shd w:val="clear" w:color="auto" w:fill="FFFFFF"/>
        <w:tabs>
          <w:tab w:val="left" w:leader="dot" w:pos="2232"/>
        </w:tabs>
        <w:ind w:right="23"/>
        <w:rPr>
          <w:rFonts w:ascii="Calibri" w:hAnsi="Calibri" w:cs="Calibri"/>
          <w:b/>
          <w:bCs/>
          <w:sz w:val="22"/>
          <w:szCs w:val="22"/>
          <w:u w:val="single"/>
        </w:rPr>
      </w:pPr>
    </w:p>
    <w:p w14:paraId="2C10A06B" w14:textId="14E6EBA3"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9EA799E" w14:textId="77777777" w:rsidR="0096351D" w:rsidRDefault="0096351D" w:rsidP="004E7765">
      <w:pPr>
        <w:shd w:val="clear" w:color="auto" w:fill="FFFFFF"/>
        <w:tabs>
          <w:tab w:val="left" w:leader="dot" w:pos="2232"/>
        </w:tabs>
        <w:ind w:right="23"/>
        <w:rPr>
          <w:rFonts w:ascii="Calibri" w:hAnsi="Calibri" w:cs="Calibri"/>
          <w:b/>
          <w:bCs/>
          <w:sz w:val="22"/>
          <w:szCs w:val="22"/>
          <w:u w:val="single"/>
        </w:rPr>
      </w:pPr>
    </w:p>
    <w:p w14:paraId="55D8483F" w14:textId="65588502" w:rsidR="00BD1F5E" w:rsidRDefault="00BD1F5E" w:rsidP="004E7765">
      <w:pPr>
        <w:shd w:val="clear" w:color="auto" w:fill="FFFFFF"/>
        <w:tabs>
          <w:tab w:val="left" w:leader="dot" w:pos="2232"/>
        </w:tabs>
        <w:ind w:right="23"/>
        <w:rPr>
          <w:rFonts w:ascii="Calibri" w:hAnsi="Calibri" w:cs="Calibri"/>
          <w:b/>
          <w:bCs/>
          <w:sz w:val="22"/>
          <w:szCs w:val="22"/>
          <w:u w:val="single"/>
        </w:rPr>
      </w:pPr>
    </w:p>
    <w:p w14:paraId="0FF37BB1" w14:textId="26B381BB" w:rsidR="00BD1F5E" w:rsidRDefault="00BD1F5E" w:rsidP="004E7765">
      <w:pPr>
        <w:shd w:val="clear" w:color="auto" w:fill="FFFFFF"/>
        <w:tabs>
          <w:tab w:val="left" w:leader="dot" w:pos="2232"/>
        </w:tabs>
        <w:ind w:right="23"/>
        <w:rPr>
          <w:rFonts w:ascii="Calibri" w:hAnsi="Calibri" w:cs="Calibri"/>
          <w:b/>
          <w:bCs/>
          <w:sz w:val="22"/>
          <w:szCs w:val="22"/>
          <w:u w:val="single"/>
        </w:rPr>
      </w:pPr>
    </w:p>
    <w:p w14:paraId="4F84BD5F" w14:textId="3261C891" w:rsidR="0096351D" w:rsidRDefault="0096351D" w:rsidP="004E7765">
      <w:pPr>
        <w:shd w:val="clear" w:color="auto" w:fill="FFFFFF"/>
        <w:tabs>
          <w:tab w:val="left" w:leader="dot" w:pos="2232"/>
        </w:tabs>
        <w:ind w:right="23"/>
        <w:rPr>
          <w:rFonts w:ascii="Calibri" w:hAnsi="Calibri" w:cs="Calibri"/>
          <w:b/>
          <w:bCs/>
          <w:sz w:val="22"/>
          <w:szCs w:val="22"/>
          <w:u w:val="single"/>
        </w:rPr>
      </w:pPr>
    </w:p>
    <w:p w14:paraId="6C584175" w14:textId="10D41D18" w:rsidR="0096351D" w:rsidRDefault="0096351D" w:rsidP="004E7765">
      <w:pPr>
        <w:shd w:val="clear" w:color="auto" w:fill="FFFFFF"/>
        <w:tabs>
          <w:tab w:val="left" w:leader="dot" w:pos="2232"/>
        </w:tabs>
        <w:ind w:right="23"/>
        <w:rPr>
          <w:rFonts w:ascii="Calibri" w:hAnsi="Calibri" w:cs="Calibri"/>
          <w:b/>
          <w:bCs/>
          <w:sz w:val="22"/>
          <w:szCs w:val="22"/>
          <w:u w:val="single"/>
        </w:rPr>
      </w:pPr>
    </w:p>
    <w:p w14:paraId="346CD14D" w14:textId="4DA6378F"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CAE58D0" w14:textId="47922B08" w:rsidR="0096351D" w:rsidRDefault="0096351D" w:rsidP="004E7765">
      <w:pPr>
        <w:shd w:val="clear" w:color="auto" w:fill="FFFFFF"/>
        <w:tabs>
          <w:tab w:val="left" w:leader="dot" w:pos="2232"/>
        </w:tabs>
        <w:ind w:right="23"/>
        <w:rPr>
          <w:rFonts w:ascii="Calibri" w:hAnsi="Calibri" w:cs="Calibri"/>
          <w:b/>
          <w:bCs/>
          <w:sz w:val="22"/>
          <w:szCs w:val="22"/>
          <w:u w:val="single"/>
        </w:rPr>
      </w:pPr>
    </w:p>
    <w:p w14:paraId="4D89BB54" w14:textId="37E47529" w:rsidR="0096351D" w:rsidRDefault="0096351D" w:rsidP="004E7765">
      <w:pPr>
        <w:shd w:val="clear" w:color="auto" w:fill="FFFFFF"/>
        <w:tabs>
          <w:tab w:val="left" w:leader="dot" w:pos="2232"/>
        </w:tabs>
        <w:ind w:right="23"/>
        <w:rPr>
          <w:rFonts w:ascii="Calibri" w:hAnsi="Calibri" w:cs="Calibri"/>
          <w:b/>
          <w:bCs/>
          <w:sz w:val="22"/>
          <w:szCs w:val="22"/>
          <w:u w:val="single"/>
        </w:rPr>
      </w:pPr>
    </w:p>
    <w:p w14:paraId="526F7219" w14:textId="1878F882"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3E25B61" w14:textId="4DD8955E" w:rsidR="0096351D" w:rsidRDefault="0096351D" w:rsidP="004E7765">
      <w:pPr>
        <w:shd w:val="clear" w:color="auto" w:fill="FFFFFF"/>
        <w:tabs>
          <w:tab w:val="left" w:leader="dot" w:pos="2232"/>
        </w:tabs>
        <w:ind w:right="23"/>
        <w:rPr>
          <w:rFonts w:ascii="Calibri" w:hAnsi="Calibri" w:cs="Calibri"/>
          <w:b/>
          <w:bCs/>
          <w:sz w:val="22"/>
          <w:szCs w:val="22"/>
          <w:u w:val="single"/>
        </w:rPr>
      </w:pPr>
    </w:p>
    <w:p w14:paraId="08E71E2E" w14:textId="257D74D3" w:rsidR="0096351D" w:rsidRDefault="0096351D" w:rsidP="004E7765">
      <w:pPr>
        <w:shd w:val="clear" w:color="auto" w:fill="FFFFFF"/>
        <w:tabs>
          <w:tab w:val="left" w:leader="dot" w:pos="2232"/>
        </w:tabs>
        <w:ind w:right="23"/>
        <w:rPr>
          <w:rFonts w:ascii="Calibri" w:hAnsi="Calibri" w:cs="Calibri"/>
          <w:b/>
          <w:bCs/>
          <w:sz w:val="22"/>
          <w:szCs w:val="22"/>
          <w:u w:val="single"/>
        </w:rPr>
      </w:pPr>
    </w:p>
    <w:p w14:paraId="5148F72B" w14:textId="12476516"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24DA9319"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2D1CDD1A" w14:textId="77777777" w:rsidR="00F77C50" w:rsidRDefault="00F77C50" w:rsidP="00F77C50">
      <w:pPr>
        <w:spacing w:line="360" w:lineRule="auto"/>
        <w:jc w:val="both"/>
        <w:rPr>
          <w:rFonts w:ascii="Arial Narrow" w:hAnsi="Arial Narrow"/>
          <w:b/>
        </w:rPr>
      </w:pPr>
    </w:p>
    <w:p w14:paraId="4C495098" w14:textId="77777777" w:rsidR="0096351D" w:rsidRPr="0096351D" w:rsidRDefault="0096351D" w:rsidP="0096351D">
      <w:pPr>
        <w:spacing w:after="160" w:line="360" w:lineRule="auto"/>
        <w:jc w:val="both"/>
        <w:rPr>
          <w:rFonts w:ascii="Arial Narrow" w:eastAsiaTheme="minorHAnsi" w:hAnsi="Arial Narrow"/>
          <w:b/>
          <w:sz w:val="22"/>
          <w:szCs w:val="22"/>
          <w:lang w:eastAsia="en-US"/>
        </w:rPr>
      </w:pPr>
      <w:r w:rsidRPr="0096351D">
        <w:rPr>
          <w:rFonts w:ascii="Arial Narrow" w:eastAsiaTheme="minorHAnsi" w:hAnsi="Arial Narrow"/>
          <w:b/>
          <w:sz w:val="22"/>
          <w:szCs w:val="22"/>
          <w:lang w:eastAsia="en-US"/>
        </w:rPr>
        <w:t xml:space="preserve">Komora laminarna PCR z pionowym przepływem powietrza (zwana dalej KL-PCR) </w:t>
      </w:r>
      <w:r w:rsidRPr="0096351D">
        <w:rPr>
          <w:rFonts w:ascii="Arial Narrow" w:eastAsiaTheme="minorHAnsi" w:hAnsi="Arial Narrow"/>
          <w:sz w:val="22"/>
          <w:szCs w:val="22"/>
          <w:lang w:eastAsia="en-US"/>
        </w:rPr>
        <w:t>do pracy z próbkami biologicznymi typu DNA nie stanowiących zagrożenia mikrobiologicznego i wymagającymi czystych warunków pracy</w:t>
      </w:r>
      <w:r w:rsidRPr="0096351D">
        <w:rPr>
          <w:rFonts w:ascii="Arial Narrow" w:eastAsiaTheme="minorHAnsi" w:hAnsi="Arial Narrow"/>
          <w:b/>
          <w:sz w:val="22"/>
          <w:szCs w:val="22"/>
          <w:lang w:eastAsia="en-US"/>
        </w:rPr>
        <w:t xml:space="preserve"> – 1 sztuka</w:t>
      </w:r>
    </w:p>
    <w:p w14:paraId="33A5C78A" w14:textId="77777777" w:rsidR="0096351D" w:rsidRPr="0096351D" w:rsidRDefault="0096351D" w:rsidP="0096351D">
      <w:pPr>
        <w:spacing w:after="160" w:line="360" w:lineRule="auto"/>
        <w:ind w:left="786"/>
        <w:contextualSpacing/>
        <w:jc w:val="both"/>
        <w:rPr>
          <w:rFonts w:ascii="Arial Narrow" w:eastAsiaTheme="minorHAnsi" w:hAnsi="Arial Narrow"/>
          <w:b/>
          <w:sz w:val="22"/>
          <w:szCs w:val="22"/>
          <w:lang w:eastAsia="en-US"/>
        </w:rPr>
      </w:pPr>
    </w:p>
    <w:p w14:paraId="79E4B752" w14:textId="77777777" w:rsidR="0096351D" w:rsidRPr="0096351D" w:rsidRDefault="0096351D" w:rsidP="0096351D">
      <w:pPr>
        <w:numPr>
          <w:ilvl w:val="0"/>
          <w:numId w:val="64"/>
        </w:numPr>
        <w:spacing w:after="160" w:line="360" w:lineRule="auto"/>
        <w:contextualSpacing/>
        <w:jc w:val="both"/>
        <w:rPr>
          <w:rFonts w:ascii="Arial Narrow" w:eastAsiaTheme="minorHAnsi" w:hAnsi="Arial Narrow"/>
          <w:b/>
          <w:sz w:val="22"/>
          <w:szCs w:val="22"/>
          <w:u w:val="single"/>
          <w:lang w:eastAsia="en-US"/>
        </w:rPr>
      </w:pPr>
      <w:r w:rsidRPr="0096351D">
        <w:rPr>
          <w:rFonts w:ascii="Arial Narrow" w:eastAsiaTheme="minorHAnsi" w:hAnsi="Arial Narrow"/>
          <w:b/>
          <w:sz w:val="22"/>
          <w:szCs w:val="22"/>
          <w:u w:val="single"/>
          <w:lang w:eastAsia="en-US"/>
        </w:rPr>
        <w:t xml:space="preserve">Komora laminarna PCR musi być: </w:t>
      </w:r>
    </w:p>
    <w:p w14:paraId="5659BBD9" w14:textId="77777777" w:rsidR="0096351D" w:rsidRPr="0096351D" w:rsidRDefault="0096351D" w:rsidP="0096351D">
      <w:pPr>
        <w:spacing w:after="120" w:line="360" w:lineRule="auto"/>
        <w:ind w:left="1146"/>
        <w:contextualSpacing/>
        <w:rPr>
          <w:rFonts w:ascii="Arial Narrow" w:eastAsiaTheme="minorHAnsi" w:hAnsi="Arial Narrow" w:cs="Calibri"/>
          <w:bCs/>
          <w:sz w:val="22"/>
          <w:lang w:eastAsia="en-US"/>
        </w:rPr>
      </w:pPr>
      <w:r w:rsidRPr="0096351D">
        <w:rPr>
          <w:rFonts w:ascii="Arial Narrow" w:eastAsiaTheme="minorHAnsi" w:hAnsi="Arial Narrow" w:cs="Calibri"/>
          <w:bCs/>
          <w:sz w:val="22"/>
          <w:lang w:eastAsia="en-US"/>
        </w:rPr>
        <w:t>1.01. fabrycznie nowa;</w:t>
      </w:r>
    </w:p>
    <w:p w14:paraId="4B8865CC" w14:textId="77777777" w:rsidR="0096351D" w:rsidRPr="0096351D" w:rsidRDefault="0096351D" w:rsidP="0096351D">
      <w:pPr>
        <w:spacing w:after="120" w:line="360" w:lineRule="auto"/>
        <w:ind w:left="1146"/>
        <w:contextualSpacing/>
        <w:rPr>
          <w:rFonts w:ascii="Arial Narrow" w:eastAsiaTheme="minorHAnsi" w:hAnsi="Arial Narrow" w:cs="Calibri"/>
          <w:bCs/>
          <w:sz w:val="22"/>
          <w:lang w:eastAsia="en-US"/>
        </w:rPr>
      </w:pPr>
      <w:r w:rsidRPr="0096351D">
        <w:rPr>
          <w:rFonts w:ascii="Arial Narrow" w:eastAsiaTheme="minorHAnsi" w:hAnsi="Arial Narrow" w:cs="Calibri"/>
          <w:bCs/>
          <w:sz w:val="22"/>
          <w:lang w:eastAsia="en-US"/>
        </w:rPr>
        <w:t>1.02. nieuszkodzona mechanicznie i elektronicznie;</w:t>
      </w:r>
    </w:p>
    <w:p w14:paraId="4AB62783" w14:textId="77777777" w:rsidR="0096351D" w:rsidRPr="0096351D" w:rsidRDefault="0096351D" w:rsidP="0096351D">
      <w:pPr>
        <w:spacing w:after="120" w:line="360" w:lineRule="auto"/>
        <w:ind w:left="1146"/>
        <w:contextualSpacing/>
        <w:rPr>
          <w:rFonts w:ascii="Arial Narrow" w:eastAsiaTheme="minorHAnsi" w:hAnsi="Arial Narrow" w:cs="Calibri"/>
          <w:bCs/>
          <w:sz w:val="22"/>
          <w:lang w:eastAsia="en-US"/>
        </w:rPr>
      </w:pPr>
      <w:r w:rsidRPr="0096351D">
        <w:rPr>
          <w:rFonts w:ascii="Arial Narrow" w:eastAsiaTheme="minorHAnsi" w:hAnsi="Arial Narrow" w:cs="Calibri"/>
          <w:bCs/>
          <w:sz w:val="22"/>
          <w:lang w:eastAsia="en-US"/>
        </w:rPr>
        <w:t>1.03. wolna od wad fizycznych i prawnych;</w:t>
      </w:r>
    </w:p>
    <w:p w14:paraId="4916B5B7" w14:textId="77777777" w:rsidR="0096351D" w:rsidRPr="0096351D" w:rsidRDefault="0096351D" w:rsidP="0096351D">
      <w:pPr>
        <w:spacing w:after="120" w:line="360" w:lineRule="auto"/>
        <w:ind w:left="1146"/>
        <w:contextualSpacing/>
        <w:rPr>
          <w:rFonts w:ascii="Arial Narrow" w:eastAsiaTheme="minorHAnsi" w:hAnsi="Arial Narrow" w:cs="Calibri"/>
          <w:bCs/>
          <w:sz w:val="22"/>
          <w:lang w:eastAsia="en-US"/>
        </w:rPr>
      </w:pPr>
      <w:r w:rsidRPr="0096351D">
        <w:rPr>
          <w:rFonts w:ascii="Arial Narrow" w:eastAsiaTheme="minorHAnsi" w:hAnsi="Arial Narrow" w:cs="Calibri"/>
          <w:bCs/>
          <w:sz w:val="22"/>
          <w:lang w:eastAsia="en-US"/>
        </w:rPr>
        <w:t>1.04. wyprodukowana nie wcześniej niż do 12 m-</w:t>
      </w:r>
      <w:proofErr w:type="spellStart"/>
      <w:r w:rsidRPr="0096351D">
        <w:rPr>
          <w:rFonts w:ascii="Arial Narrow" w:eastAsiaTheme="minorHAnsi" w:hAnsi="Arial Narrow" w:cs="Calibri"/>
          <w:bCs/>
          <w:sz w:val="22"/>
          <w:lang w:eastAsia="en-US"/>
        </w:rPr>
        <w:t>cy</w:t>
      </w:r>
      <w:proofErr w:type="spellEnd"/>
      <w:r w:rsidRPr="0096351D">
        <w:rPr>
          <w:rFonts w:ascii="Arial Narrow" w:eastAsiaTheme="minorHAnsi" w:hAnsi="Arial Narrow" w:cs="Calibri"/>
          <w:bCs/>
          <w:sz w:val="22"/>
          <w:lang w:eastAsia="en-US"/>
        </w:rPr>
        <w:t xml:space="preserve"> przed datą dostawy;</w:t>
      </w:r>
    </w:p>
    <w:p w14:paraId="07460141" w14:textId="77777777" w:rsidR="0096351D" w:rsidRPr="0096351D" w:rsidRDefault="0096351D" w:rsidP="0096351D">
      <w:pPr>
        <w:spacing w:after="120" w:line="360" w:lineRule="auto"/>
        <w:ind w:left="1560" w:hanging="414"/>
        <w:contextualSpacing/>
        <w:rPr>
          <w:rFonts w:ascii="Arial Narrow" w:eastAsiaTheme="minorHAnsi" w:hAnsi="Arial Narrow" w:cs="Calibri"/>
          <w:bCs/>
          <w:sz w:val="22"/>
          <w:lang w:eastAsia="en-US"/>
        </w:rPr>
      </w:pPr>
      <w:r w:rsidRPr="0096351D">
        <w:rPr>
          <w:rFonts w:ascii="Arial Narrow" w:eastAsiaTheme="minorHAnsi" w:hAnsi="Arial Narrow" w:cs="Calibri"/>
          <w:bCs/>
          <w:sz w:val="22"/>
          <w:lang w:eastAsia="en-US"/>
        </w:rPr>
        <w:t xml:space="preserve">1.05. kompatybilna z polską siecią elektryczną (odpowiednie wtyczki, napięcie 230 V, częstotliwość 50/60 </w:t>
      </w:r>
      <w:proofErr w:type="spellStart"/>
      <w:r w:rsidRPr="0096351D">
        <w:rPr>
          <w:rFonts w:ascii="Arial Narrow" w:eastAsiaTheme="minorHAnsi" w:hAnsi="Arial Narrow" w:cs="Calibri"/>
          <w:bCs/>
          <w:sz w:val="22"/>
          <w:lang w:eastAsia="en-US"/>
        </w:rPr>
        <w:t>Hz</w:t>
      </w:r>
      <w:proofErr w:type="spellEnd"/>
      <w:r w:rsidRPr="0096351D">
        <w:rPr>
          <w:rFonts w:ascii="Arial Narrow" w:eastAsiaTheme="minorHAnsi" w:hAnsi="Arial Narrow" w:cs="Calibri"/>
          <w:bCs/>
          <w:sz w:val="22"/>
          <w:lang w:eastAsia="en-US"/>
        </w:rPr>
        <w:t xml:space="preserve">); </w:t>
      </w:r>
    </w:p>
    <w:p w14:paraId="23AAD0F0" w14:textId="77777777" w:rsidR="0096351D" w:rsidRPr="0096351D" w:rsidRDefault="0096351D" w:rsidP="0096351D">
      <w:pPr>
        <w:spacing w:after="120" w:line="360" w:lineRule="auto"/>
        <w:ind w:left="1560" w:hanging="414"/>
        <w:contextualSpacing/>
        <w:rPr>
          <w:rFonts w:ascii="Arial Narrow" w:eastAsiaTheme="minorHAnsi" w:hAnsi="Arial Narrow" w:cs="Calibri"/>
          <w:bCs/>
          <w:sz w:val="22"/>
          <w:lang w:eastAsia="en-US"/>
        </w:rPr>
      </w:pPr>
      <w:r w:rsidRPr="0096351D">
        <w:rPr>
          <w:rFonts w:ascii="Arial Narrow" w:eastAsiaTheme="minorHAnsi" w:hAnsi="Arial Narrow" w:cs="Calibri"/>
          <w:bCs/>
          <w:sz w:val="22"/>
          <w:lang w:eastAsia="en-US"/>
        </w:rPr>
        <w:t xml:space="preserve">1.06. </w:t>
      </w:r>
      <w:bookmarkStart w:id="59" w:name="_Hlk157073346"/>
      <w:r w:rsidRPr="0096351D">
        <w:rPr>
          <w:rFonts w:ascii="Arial Narrow" w:eastAsiaTheme="minorHAnsi" w:hAnsi="Arial Narrow" w:cs="Calibri"/>
          <w:bCs/>
          <w:sz w:val="22"/>
          <w:lang w:eastAsia="en-US"/>
        </w:rPr>
        <w:t>ze znakiem CE potwierdzającym, że KL-PCR spełnia wszystkie wymagania dyrektyw „Nowego Podejścia” i Rozporządzeń Parlamentu Europejskiego i Rady w sprawach oznakowania CE;</w:t>
      </w:r>
      <w:bookmarkEnd w:id="59"/>
    </w:p>
    <w:p w14:paraId="6B1E551C" w14:textId="77777777" w:rsidR="0096351D" w:rsidRPr="0096351D" w:rsidRDefault="0096351D" w:rsidP="0096351D">
      <w:pPr>
        <w:spacing w:after="120" w:line="360" w:lineRule="auto"/>
        <w:ind w:left="1146"/>
        <w:contextualSpacing/>
        <w:rPr>
          <w:rFonts w:ascii="Arial Narrow" w:eastAsiaTheme="minorHAnsi" w:hAnsi="Arial Narrow" w:cs="Calibri"/>
          <w:bCs/>
          <w:sz w:val="22"/>
          <w:lang w:eastAsia="en-US"/>
        </w:rPr>
      </w:pPr>
      <w:r w:rsidRPr="0096351D">
        <w:rPr>
          <w:rFonts w:ascii="Arial Narrow" w:eastAsiaTheme="minorHAnsi" w:hAnsi="Arial Narrow" w:cs="Calibri"/>
          <w:bCs/>
          <w:sz w:val="22"/>
          <w:lang w:eastAsia="en-US"/>
        </w:rPr>
        <w:t xml:space="preserve">1.07. co najmniej klasy PCR. </w:t>
      </w:r>
    </w:p>
    <w:p w14:paraId="05B40FC8" w14:textId="77777777" w:rsidR="0096351D" w:rsidRPr="0096351D" w:rsidRDefault="0096351D" w:rsidP="0096351D">
      <w:pPr>
        <w:spacing w:after="160" w:line="360" w:lineRule="auto"/>
        <w:ind w:left="1551"/>
        <w:contextualSpacing/>
        <w:jc w:val="both"/>
        <w:rPr>
          <w:rFonts w:ascii="Arial Narrow" w:eastAsiaTheme="minorHAnsi" w:hAnsi="Arial Narrow"/>
          <w:sz w:val="22"/>
          <w:szCs w:val="22"/>
          <w:lang w:eastAsia="en-US"/>
        </w:rPr>
      </w:pPr>
    </w:p>
    <w:p w14:paraId="67CE21D4" w14:textId="77777777" w:rsidR="0096351D" w:rsidRPr="0096351D" w:rsidRDefault="0096351D" w:rsidP="0096351D">
      <w:pPr>
        <w:numPr>
          <w:ilvl w:val="0"/>
          <w:numId w:val="64"/>
        </w:numPr>
        <w:spacing w:after="160" w:line="360" w:lineRule="auto"/>
        <w:contextualSpacing/>
        <w:jc w:val="both"/>
        <w:rPr>
          <w:rFonts w:ascii="Arial Narrow" w:eastAsiaTheme="minorHAnsi" w:hAnsi="Arial Narrow"/>
          <w:sz w:val="22"/>
          <w:szCs w:val="22"/>
          <w:u w:val="single"/>
          <w:lang w:eastAsia="en-US"/>
        </w:rPr>
      </w:pPr>
      <w:r w:rsidRPr="0096351D">
        <w:rPr>
          <w:rFonts w:ascii="Arial Narrow" w:eastAsiaTheme="minorHAnsi" w:hAnsi="Arial Narrow"/>
          <w:b/>
          <w:sz w:val="22"/>
          <w:szCs w:val="22"/>
          <w:u w:val="single"/>
          <w:lang w:eastAsia="en-US"/>
        </w:rPr>
        <w:t xml:space="preserve">Komora laminarna PCR musi posiadać co najmniej następujące cechy, parametry i funkcje:  </w:t>
      </w:r>
    </w:p>
    <w:p w14:paraId="69F4A85E" w14:textId="77777777" w:rsidR="0096351D" w:rsidRPr="0096351D" w:rsidRDefault="0096351D" w:rsidP="0096351D">
      <w:pPr>
        <w:numPr>
          <w:ilvl w:val="1"/>
          <w:numId w:val="64"/>
        </w:numPr>
        <w:spacing w:after="160" w:line="360" w:lineRule="auto"/>
        <w:contextualSpacing/>
        <w:jc w:val="both"/>
        <w:rPr>
          <w:rFonts w:ascii="Arial Narrow" w:eastAsiaTheme="minorHAnsi" w:hAnsi="Arial Narrow"/>
          <w:sz w:val="22"/>
          <w:szCs w:val="22"/>
          <w:lang w:eastAsia="en-US"/>
        </w:rPr>
      </w:pPr>
      <w:r w:rsidRPr="0096351D">
        <w:rPr>
          <w:rFonts w:ascii="Arial Narrow" w:eastAsiaTheme="minorHAnsi" w:hAnsi="Arial Narrow"/>
          <w:sz w:val="22"/>
          <w:szCs w:val="22"/>
          <w:lang w:eastAsia="en-US"/>
        </w:rPr>
        <w:t xml:space="preserve"> wersja do postawienia na istniejącym blacie (bez stolika / stelażu / nóg);  </w:t>
      </w:r>
    </w:p>
    <w:p w14:paraId="69EBFCA1" w14:textId="77777777" w:rsidR="0096351D" w:rsidRPr="0096351D" w:rsidRDefault="0096351D" w:rsidP="0096351D">
      <w:pPr>
        <w:numPr>
          <w:ilvl w:val="1"/>
          <w:numId w:val="64"/>
        </w:numPr>
        <w:spacing w:after="160" w:line="360" w:lineRule="auto"/>
        <w:contextualSpacing/>
        <w:jc w:val="both"/>
        <w:rPr>
          <w:rFonts w:ascii="Arial Narrow" w:eastAsiaTheme="minorHAnsi" w:hAnsi="Arial Narrow"/>
          <w:sz w:val="22"/>
          <w:szCs w:val="22"/>
          <w:lang w:eastAsia="en-US"/>
        </w:rPr>
      </w:pPr>
      <w:r w:rsidRPr="0096351D">
        <w:rPr>
          <w:rFonts w:ascii="Arial Narrow" w:eastAsiaTheme="minorHAnsi" w:hAnsi="Arial Narrow"/>
          <w:sz w:val="22"/>
          <w:szCs w:val="22"/>
          <w:lang w:eastAsia="en-US"/>
        </w:rPr>
        <w:t xml:space="preserve"> wymiary zewnętrzne komory maksymalne 135,0 cm x 60,0 cm x 90,0 cm (szerokość x głębokość x wysokość) +/- 5% (dla każdego z wymiarów);</w:t>
      </w:r>
    </w:p>
    <w:p w14:paraId="1D47AE91" w14:textId="77777777" w:rsidR="0096351D" w:rsidRPr="0096351D" w:rsidRDefault="0096351D" w:rsidP="0096351D">
      <w:pPr>
        <w:numPr>
          <w:ilvl w:val="1"/>
          <w:numId w:val="64"/>
        </w:numPr>
        <w:spacing w:after="160" w:line="360" w:lineRule="auto"/>
        <w:contextualSpacing/>
        <w:jc w:val="both"/>
        <w:rPr>
          <w:rFonts w:ascii="Arial Narrow" w:eastAsiaTheme="minorHAnsi" w:hAnsi="Arial Narrow"/>
          <w:sz w:val="22"/>
          <w:szCs w:val="22"/>
          <w:lang w:eastAsia="en-US"/>
        </w:rPr>
      </w:pPr>
      <w:r w:rsidRPr="0096351D">
        <w:rPr>
          <w:rFonts w:ascii="Arial Narrow" w:eastAsiaTheme="minorHAnsi" w:hAnsi="Arial Narrow"/>
          <w:sz w:val="22"/>
          <w:szCs w:val="22"/>
          <w:lang w:eastAsia="en-US"/>
        </w:rPr>
        <w:t xml:space="preserve"> powierzchnia blatu roboczego nie mniej niż 110,0 cm x 45,0 cm (szerokość x głębokość);</w:t>
      </w:r>
    </w:p>
    <w:p w14:paraId="6200B0BD" w14:textId="77777777" w:rsidR="0096351D" w:rsidRPr="0096351D" w:rsidRDefault="0096351D" w:rsidP="0096351D">
      <w:pPr>
        <w:numPr>
          <w:ilvl w:val="1"/>
          <w:numId w:val="64"/>
        </w:numPr>
        <w:spacing w:after="160" w:line="360" w:lineRule="auto"/>
        <w:contextualSpacing/>
        <w:jc w:val="both"/>
        <w:rPr>
          <w:rFonts w:ascii="Arial Narrow" w:eastAsiaTheme="minorHAnsi" w:hAnsi="Arial Narrow"/>
          <w:sz w:val="22"/>
          <w:szCs w:val="22"/>
          <w:lang w:eastAsia="en-US"/>
        </w:rPr>
      </w:pPr>
      <w:r w:rsidRPr="0096351D">
        <w:rPr>
          <w:rFonts w:ascii="Arial Narrow" w:eastAsiaTheme="minorHAnsi" w:hAnsi="Arial Narrow"/>
          <w:sz w:val="22"/>
          <w:szCs w:val="22"/>
          <w:lang w:eastAsia="en-US"/>
        </w:rPr>
        <w:t xml:space="preserve"> blat roboczy wykonany ze stali nierdzewnej;</w:t>
      </w:r>
    </w:p>
    <w:p w14:paraId="4F89281D" w14:textId="77777777" w:rsidR="0096351D" w:rsidRPr="0096351D" w:rsidRDefault="0096351D" w:rsidP="0096351D">
      <w:pPr>
        <w:numPr>
          <w:ilvl w:val="1"/>
          <w:numId w:val="64"/>
        </w:numPr>
        <w:spacing w:after="160" w:line="360" w:lineRule="auto"/>
        <w:contextualSpacing/>
        <w:jc w:val="both"/>
        <w:rPr>
          <w:rFonts w:ascii="Arial Narrow" w:eastAsiaTheme="minorHAnsi" w:hAnsi="Arial Narrow"/>
          <w:sz w:val="22"/>
          <w:szCs w:val="22"/>
          <w:lang w:eastAsia="en-US"/>
        </w:rPr>
      </w:pPr>
      <w:r w:rsidRPr="0096351D">
        <w:rPr>
          <w:rFonts w:ascii="Arial Narrow" w:eastAsiaTheme="minorHAnsi" w:hAnsi="Arial Narrow"/>
          <w:sz w:val="22"/>
          <w:szCs w:val="22"/>
          <w:lang w:eastAsia="en-US"/>
        </w:rPr>
        <w:t xml:space="preserve"> wygodny otwór z przodu umożlwiający swobodną pracę Użytkownikowi komory;</w:t>
      </w:r>
    </w:p>
    <w:p w14:paraId="5BD4B820" w14:textId="77777777" w:rsidR="0096351D" w:rsidRPr="0096351D" w:rsidRDefault="0096351D" w:rsidP="0096351D">
      <w:pPr>
        <w:numPr>
          <w:ilvl w:val="1"/>
          <w:numId w:val="64"/>
        </w:numPr>
        <w:spacing w:after="160" w:line="360" w:lineRule="auto"/>
        <w:contextualSpacing/>
        <w:jc w:val="both"/>
        <w:rPr>
          <w:rFonts w:ascii="Arial Narrow" w:eastAsiaTheme="minorHAnsi" w:hAnsi="Arial Narrow"/>
          <w:sz w:val="22"/>
          <w:szCs w:val="22"/>
          <w:lang w:eastAsia="en-US"/>
        </w:rPr>
      </w:pPr>
      <w:r w:rsidRPr="0096351D">
        <w:rPr>
          <w:rFonts w:ascii="Arial Narrow" w:eastAsiaTheme="minorHAnsi" w:hAnsi="Arial Narrow"/>
          <w:sz w:val="22"/>
          <w:szCs w:val="22"/>
          <w:lang w:eastAsia="en-US"/>
        </w:rPr>
        <w:t xml:space="preserve"> okna (ściany) boczne o grubości co najmniej 4 mm wykonane z przeźroczystego szkła, nie ograniczające doświetlania przestrzeni roboczej z zewnątrz i zabezpieczające przed promieniowaniem UV podczas sterylizacji powierzchni roboczej KL-PCR;</w:t>
      </w:r>
    </w:p>
    <w:p w14:paraId="0AA88A6E" w14:textId="77777777" w:rsidR="0096351D" w:rsidRPr="0096351D" w:rsidRDefault="0096351D" w:rsidP="0096351D">
      <w:pPr>
        <w:numPr>
          <w:ilvl w:val="1"/>
          <w:numId w:val="64"/>
        </w:numPr>
        <w:spacing w:after="160" w:line="360" w:lineRule="auto"/>
        <w:contextualSpacing/>
        <w:jc w:val="both"/>
        <w:rPr>
          <w:rFonts w:ascii="Arial Narrow" w:eastAsiaTheme="minorHAnsi" w:hAnsi="Arial Narrow"/>
          <w:sz w:val="22"/>
          <w:szCs w:val="22"/>
          <w:lang w:eastAsia="en-US"/>
        </w:rPr>
      </w:pPr>
      <w:r w:rsidRPr="0096351D">
        <w:rPr>
          <w:rFonts w:ascii="Arial Narrow" w:eastAsiaTheme="minorHAnsi" w:hAnsi="Arial Narrow"/>
          <w:sz w:val="22"/>
          <w:szCs w:val="22"/>
          <w:lang w:eastAsia="en-US"/>
        </w:rPr>
        <w:t xml:space="preserve"> zamykana z frontu całkowicie za pomocą przeźroczystej szyby/przesłony ze szkła, kompozytu lub wysokiej jakości plastiku, podnoszonej/opuszczanej na prowadnicach lub zawiasach mechanicznie lub elektronicznie lub otwieranej uchylnie, dzielonej, zabezpieczającej przed promieniowaniem UV (odpornej na UV) podczas sterylizacji powierzchni roboczej KL-PCR;</w:t>
      </w:r>
    </w:p>
    <w:p w14:paraId="7ED35987" w14:textId="77777777" w:rsidR="0096351D" w:rsidRPr="0096351D" w:rsidRDefault="0096351D" w:rsidP="0096351D">
      <w:pPr>
        <w:numPr>
          <w:ilvl w:val="1"/>
          <w:numId w:val="64"/>
        </w:numPr>
        <w:spacing w:after="160" w:line="360" w:lineRule="auto"/>
        <w:contextualSpacing/>
        <w:jc w:val="both"/>
        <w:rPr>
          <w:rFonts w:ascii="Arial Narrow" w:eastAsiaTheme="minorHAnsi" w:hAnsi="Arial Narrow"/>
          <w:sz w:val="22"/>
          <w:szCs w:val="22"/>
          <w:lang w:eastAsia="en-US"/>
        </w:rPr>
      </w:pPr>
      <w:r w:rsidRPr="0096351D">
        <w:rPr>
          <w:rFonts w:ascii="Arial Narrow" w:eastAsiaTheme="minorHAnsi" w:hAnsi="Arial Narrow"/>
          <w:sz w:val="22"/>
          <w:szCs w:val="22"/>
          <w:lang w:eastAsia="en-US"/>
        </w:rPr>
        <w:t xml:space="preserve"> z przepływową/-</w:t>
      </w:r>
      <w:proofErr w:type="spellStart"/>
      <w:r w:rsidRPr="0096351D">
        <w:rPr>
          <w:rFonts w:ascii="Arial Narrow" w:eastAsiaTheme="minorHAnsi" w:hAnsi="Arial Narrow"/>
          <w:sz w:val="22"/>
          <w:szCs w:val="22"/>
          <w:lang w:eastAsia="en-US"/>
        </w:rPr>
        <w:t>ymi</w:t>
      </w:r>
      <w:proofErr w:type="spellEnd"/>
      <w:r w:rsidRPr="0096351D">
        <w:rPr>
          <w:rFonts w:ascii="Arial Narrow" w:eastAsiaTheme="minorHAnsi" w:hAnsi="Arial Narrow"/>
          <w:sz w:val="22"/>
          <w:szCs w:val="22"/>
          <w:lang w:eastAsia="en-US"/>
        </w:rPr>
        <w:t xml:space="preserve"> lampą/lampami UV w komorze sprężania, dzięki czemu zachowane są sterylne warunki pracy;</w:t>
      </w:r>
    </w:p>
    <w:p w14:paraId="0D1E7965" w14:textId="77777777" w:rsidR="0096351D" w:rsidRPr="0096351D" w:rsidRDefault="0096351D" w:rsidP="0096351D">
      <w:pPr>
        <w:numPr>
          <w:ilvl w:val="1"/>
          <w:numId w:val="64"/>
        </w:numPr>
        <w:spacing w:after="160" w:line="360" w:lineRule="auto"/>
        <w:contextualSpacing/>
        <w:rPr>
          <w:rFonts w:ascii="Arial Narrow" w:eastAsiaTheme="minorHAnsi" w:hAnsi="Arial Narrow"/>
          <w:sz w:val="22"/>
          <w:szCs w:val="22"/>
          <w:lang w:eastAsia="en-US"/>
        </w:rPr>
      </w:pPr>
      <w:r w:rsidRPr="0096351D">
        <w:rPr>
          <w:rFonts w:ascii="Arial Narrow" w:eastAsiaTheme="minorHAnsi" w:hAnsi="Arial Narrow"/>
          <w:sz w:val="22"/>
          <w:szCs w:val="22"/>
          <w:lang w:eastAsia="en-US"/>
        </w:rPr>
        <w:t xml:space="preserve"> wbudowany filtr wstępny, klasy minimum EU3 (G3), zgodnie z normą PN-EN 779; </w:t>
      </w:r>
    </w:p>
    <w:p w14:paraId="6523DA27" w14:textId="77777777" w:rsidR="0096351D" w:rsidRPr="0096351D" w:rsidRDefault="0096351D" w:rsidP="0096351D">
      <w:pPr>
        <w:numPr>
          <w:ilvl w:val="1"/>
          <w:numId w:val="64"/>
        </w:numPr>
        <w:spacing w:after="160" w:line="360" w:lineRule="auto"/>
        <w:contextualSpacing/>
        <w:rPr>
          <w:rFonts w:ascii="Arial Narrow" w:eastAsiaTheme="minorHAnsi" w:hAnsi="Arial Narrow"/>
          <w:sz w:val="22"/>
          <w:szCs w:val="22"/>
          <w:lang w:eastAsia="en-US"/>
        </w:rPr>
      </w:pPr>
      <w:r w:rsidRPr="0096351D">
        <w:rPr>
          <w:rFonts w:ascii="Arial Narrow" w:eastAsiaTheme="minorHAnsi" w:hAnsi="Arial Narrow"/>
          <w:sz w:val="22"/>
          <w:szCs w:val="22"/>
          <w:lang w:eastAsia="en-US"/>
        </w:rPr>
        <w:lastRenderedPageBreak/>
        <w:t xml:space="preserve"> wbudowany filtr HEPA H14</w:t>
      </w:r>
      <w:r w:rsidRPr="0096351D">
        <w:rPr>
          <w:rFonts w:asciiTheme="minorHAnsi" w:eastAsiaTheme="minorHAnsi" w:hAnsiTheme="minorHAnsi" w:cstheme="minorBidi"/>
          <w:sz w:val="22"/>
          <w:szCs w:val="22"/>
          <w:lang w:eastAsia="en-US"/>
        </w:rPr>
        <w:t xml:space="preserve"> </w:t>
      </w:r>
      <w:r w:rsidRPr="0096351D">
        <w:rPr>
          <w:rFonts w:ascii="Arial Narrow" w:eastAsiaTheme="minorHAnsi" w:hAnsi="Arial Narrow"/>
          <w:sz w:val="22"/>
          <w:szCs w:val="22"/>
          <w:lang w:eastAsia="en-US"/>
        </w:rPr>
        <w:t>(zgodny z normą PN- EN 1822) o skuteczności powyżej 99,995% dla MPPS (cząstki 0,3 µm);</w:t>
      </w:r>
    </w:p>
    <w:p w14:paraId="2B74E86E" w14:textId="77777777" w:rsidR="0096351D" w:rsidRPr="0096351D" w:rsidRDefault="0096351D" w:rsidP="0096351D">
      <w:pPr>
        <w:numPr>
          <w:ilvl w:val="1"/>
          <w:numId w:val="64"/>
        </w:numPr>
        <w:spacing w:after="160" w:line="360" w:lineRule="auto"/>
        <w:contextualSpacing/>
        <w:rPr>
          <w:rFonts w:ascii="Arial Narrow" w:eastAsiaTheme="minorHAnsi" w:hAnsi="Arial Narrow"/>
          <w:sz w:val="22"/>
          <w:szCs w:val="22"/>
          <w:lang w:eastAsia="en-US"/>
        </w:rPr>
      </w:pPr>
      <w:r w:rsidRPr="0096351D">
        <w:rPr>
          <w:rFonts w:ascii="Arial Narrow" w:eastAsiaTheme="minorHAnsi" w:hAnsi="Arial Narrow"/>
          <w:sz w:val="22"/>
          <w:szCs w:val="22"/>
          <w:lang w:eastAsia="en-US"/>
        </w:rPr>
        <w:t xml:space="preserve"> przepływ powietrza laminarny pionowy, regulowany (kontrola prędkości przepływu);</w:t>
      </w:r>
    </w:p>
    <w:p w14:paraId="3F058AC5" w14:textId="77777777" w:rsidR="0096351D" w:rsidRPr="0096351D" w:rsidRDefault="0096351D" w:rsidP="0096351D">
      <w:pPr>
        <w:numPr>
          <w:ilvl w:val="1"/>
          <w:numId w:val="64"/>
        </w:numPr>
        <w:spacing w:after="160" w:line="360" w:lineRule="auto"/>
        <w:contextualSpacing/>
        <w:jc w:val="both"/>
        <w:rPr>
          <w:rFonts w:ascii="Arial Narrow" w:eastAsiaTheme="minorHAnsi" w:hAnsi="Arial Narrow"/>
          <w:sz w:val="22"/>
          <w:szCs w:val="22"/>
          <w:lang w:eastAsia="en-US"/>
        </w:rPr>
      </w:pPr>
      <w:r w:rsidRPr="0096351D">
        <w:rPr>
          <w:rFonts w:ascii="Arial Narrow" w:eastAsiaTheme="minorHAnsi" w:hAnsi="Arial Narrow"/>
          <w:sz w:val="22"/>
          <w:szCs w:val="22"/>
          <w:lang w:eastAsia="en-US"/>
        </w:rPr>
        <w:t xml:space="preserve"> wbudowana lampa światła białego o mocy co najmniej 25W (najlepiej typu LED) zapewniająca właściwe oświetlenie przestrzeni roboczej; </w:t>
      </w:r>
    </w:p>
    <w:p w14:paraId="52A973FE" w14:textId="77777777" w:rsidR="0096351D" w:rsidRPr="0096351D" w:rsidRDefault="0096351D" w:rsidP="0096351D">
      <w:pPr>
        <w:numPr>
          <w:ilvl w:val="1"/>
          <w:numId w:val="64"/>
        </w:numPr>
        <w:spacing w:after="160" w:line="360" w:lineRule="auto"/>
        <w:contextualSpacing/>
        <w:jc w:val="both"/>
        <w:rPr>
          <w:rFonts w:ascii="Arial Narrow" w:eastAsiaTheme="minorHAnsi" w:hAnsi="Arial Narrow"/>
          <w:sz w:val="22"/>
          <w:szCs w:val="22"/>
          <w:lang w:eastAsia="en-US"/>
        </w:rPr>
      </w:pPr>
      <w:r w:rsidRPr="0096351D">
        <w:rPr>
          <w:rFonts w:ascii="Arial Narrow" w:eastAsiaTheme="minorHAnsi" w:hAnsi="Arial Narrow"/>
          <w:sz w:val="22"/>
          <w:szCs w:val="22"/>
          <w:lang w:eastAsia="en-US"/>
        </w:rPr>
        <w:t xml:space="preserve"> wyposażona w źródło promieniowania UV o długiej żywotności (nie mniej niż 5000 godzin) o działaniu bakteriobójczym, do sterylizacji wnętrza komory/blatu/przestrzeni roboczej;</w:t>
      </w:r>
    </w:p>
    <w:p w14:paraId="49D3BB9A" w14:textId="77777777" w:rsidR="0096351D" w:rsidRPr="0096351D" w:rsidRDefault="0096351D" w:rsidP="0096351D">
      <w:pPr>
        <w:numPr>
          <w:ilvl w:val="1"/>
          <w:numId w:val="64"/>
        </w:numPr>
        <w:spacing w:after="160" w:line="360" w:lineRule="auto"/>
        <w:contextualSpacing/>
        <w:jc w:val="both"/>
        <w:rPr>
          <w:rFonts w:ascii="Arial Narrow" w:eastAsiaTheme="minorHAnsi" w:hAnsi="Arial Narrow"/>
          <w:sz w:val="22"/>
          <w:szCs w:val="22"/>
          <w:lang w:eastAsia="en-US"/>
        </w:rPr>
      </w:pPr>
      <w:r w:rsidRPr="0096351D">
        <w:rPr>
          <w:rFonts w:ascii="Arial Narrow" w:eastAsiaTheme="minorHAnsi" w:hAnsi="Arial Narrow"/>
          <w:sz w:val="22"/>
          <w:szCs w:val="22"/>
          <w:lang w:eastAsia="en-US"/>
        </w:rPr>
        <w:t xml:space="preserve"> czytelny, kontrastowy panel dotykowy / wyświetlacz do sterowania pracą KL-PCR lub panel sterowania obsługiwany przyciskami membranowymi z wyświetlaczem; </w:t>
      </w:r>
    </w:p>
    <w:p w14:paraId="5AD0E51A" w14:textId="77777777" w:rsidR="0096351D" w:rsidRPr="0096351D" w:rsidRDefault="0096351D" w:rsidP="0096351D">
      <w:pPr>
        <w:numPr>
          <w:ilvl w:val="1"/>
          <w:numId w:val="64"/>
        </w:numPr>
        <w:spacing w:after="160" w:line="360" w:lineRule="auto"/>
        <w:contextualSpacing/>
        <w:jc w:val="both"/>
        <w:rPr>
          <w:rFonts w:ascii="Arial Narrow" w:eastAsiaTheme="minorHAnsi" w:hAnsi="Arial Narrow"/>
          <w:sz w:val="22"/>
          <w:szCs w:val="22"/>
          <w:lang w:eastAsia="en-US"/>
        </w:rPr>
      </w:pPr>
      <w:r w:rsidRPr="0096351D">
        <w:rPr>
          <w:rFonts w:ascii="Arial Narrow" w:eastAsiaTheme="minorHAnsi" w:hAnsi="Arial Narrow"/>
          <w:sz w:val="22"/>
          <w:szCs w:val="22"/>
          <w:lang w:eastAsia="en-US"/>
        </w:rPr>
        <w:t xml:space="preserve"> menu / opis przycisków / funkcji w języku polskim lub angielskim;</w:t>
      </w:r>
    </w:p>
    <w:p w14:paraId="1AF1EE57" w14:textId="77777777" w:rsidR="0096351D" w:rsidRPr="0096351D" w:rsidRDefault="0096351D" w:rsidP="0096351D">
      <w:pPr>
        <w:numPr>
          <w:ilvl w:val="1"/>
          <w:numId w:val="64"/>
        </w:numPr>
        <w:spacing w:after="160" w:line="360" w:lineRule="auto"/>
        <w:contextualSpacing/>
        <w:rPr>
          <w:rFonts w:ascii="Arial Narrow" w:eastAsiaTheme="minorHAnsi" w:hAnsi="Arial Narrow"/>
          <w:sz w:val="22"/>
          <w:szCs w:val="22"/>
          <w:lang w:eastAsia="en-US"/>
        </w:rPr>
      </w:pPr>
      <w:r w:rsidRPr="0096351D">
        <w:rPr>
          <w:rFonts w:ascii="Arial Narrow" w:eastAsiaTheme="minorHAnsi" w:hAnsi="Arial Narrow"/>
          <w:sz w:val="22"/>
          <w:szCs w:val="22"/>
          <w:lang w:eastAsia="en-US"/>
        </w:rPr>
        <w:t xml:space="preserve"> cyfrowy licznik/-i monitorujący czas pracy komory oraz czas naświetlania lampą UV blatu roboczego;</w:t>
      </w:r>
    </w:p>
    <w:p w14:paraId="4E51358E" w14:textId="77777777" w:rsidR="0096351D" w:rsidRPr="0096351D" w:rsidRDefault="0096351D" w:rsidP="0096351D">
      <w:pPr>
        <w:numPr>
          <w:ilvl w:val="1"/>
          <w:numId w:val="64"/>
        </w:numPr>
        <w:spacing w:after="160" w:line="360" w:lineRule="auto"/>
        <w:contextualSpacing/>
        <w:rPr>
          <w:rFonts w:ascii="Arial Narrow" w:eastAsiaTheme="minorHAnsi" w:hAnsi="Arial Narrow"/>
          <w:sz w:val="22"/>
          <w:szCs w:val="22"/>
          <w:lang w:eastAsia="en-US"/>
        </w:rPr>
      </w:pPr>
      <w:r w:rsidRPr="0096351D">
        <w:rPr>
          <w:rFonts w:ascii="Arial Narrow" w:eastAsiaTheme="minorHAnsi" w:hAnsi="Arial Narrow"/>
          <w:sz w:val="22"/>
          <w:szCs w:val="22"/>
          <w:lang w:eastAsia="en-US"/>
        </w:rPr>
        <w:t xml:space="preserve"> co najmniej 1 gniazdo elektryczne na obudowie komory;</w:t>
      </w:r>
    </w:p>
    <w:p w14:paraId="1C805A09" w14:textId="77777777" w:rsidR="0096351D" w:rsidRPr="0096351D" w:rsidRDefault="0096351D" w:rsidP="0096351D">
      <w:pPr>
        <w:numPr>
          <w:ilvl w:val="1"/>
          <w:numId w:val="64"/>
        </w:numPr>
        <w:spacing w:after="160" w:line="360" w:lineRule="auto"/>
        <w:contextualSpacing/>
        <w:jc w:val="both"/>
        <w:rPr>
          <w:rFonts w:ascii="Arial Narrow" w:eastAsiaTheme="minorHAnsi" w:hAnsi="Arial Narrow"/>
          <w:sz w:val="22"/>
          <w:szCs w:val="22"/>
          <w:lang w:eastAsia="en-US"/>
        </w:rPr>
      </w:pPr>
      <w:r w:rsidRPr="0096351D">
        <w:rPr>
          <w:rFonts w:ascii="Arial Narrow" w:eastAsiaTheme="minorHAnsi" w:hAnsi="Arial Narrow"/>
          <w:sz w:val="22"/>
          <w:szCs w:val="22"/>
          <w:lang w:eastAsia="en-US"/>
        </w:rPr>
        <w:t xml:space="preserve"> wbudowane co najmniej 4 gniazda elektryczne wewnątrz komory, w przestrzeni roboczej (maksymalne obciążanie 1000V);</w:t>
      </w:r>
    </w:p>
    <w:p w14:paraId="030ACFC2" w14:textId="77777777" w:rsidR="0096351D" w:rsidRPr="0096351D" w:rsidRDefault="0096351D" w:rsidP="0096351D">
      <w:pPr>
        <w:spacing w:after="160" w:line="259" w:lineRule="auto"/>
        <w:ind w:left="1135"/>
        <w:rPr>
          <w:rFonts w:ascii="Arial Narrow" w:eastAsiaTheme="minorHAnsi" w:hAnsi="Arial Narrow"/>
          <w:sz w:val="22"/>
          <w:szCs w:val="22"/>
          <w:lang w:eastAsia="en-US"/>
        </w:rPr>
      </w:pPr>
    </w:p>
    <w:p w14:paraId="50D0F9B3" w14:textId="77777777" w:rsidR="0096351D" w:rsidRPr="0096351D" w:rsidRDefault="0096351D" w:rsidP="0096351D">
      <w:pPr>
        <w:spacing w:after="160" w:line="360" w:lineRule="auto"/>
        <w:ind w:left="851"/>
        <w:jc w:val="both"/>
        <w:rPr>
          <w:rFonts w:ascii="Arial Narrow" w:eastAsiaTheme="minorHAnsi" w:hAnsi="Arial Narrow"/>
          <w:b/>
          <w:sz w:val="22"/>
          <w:szCs w:val="22"/>
          <w:lang w:eastAsia="en-US"/>
        </w:rPr>
      </w:pPr>
      <w:r w:rsidRPr="0096351D">
        <w:rPr>
          <w:rFonts w:ascii="Arial Narrow" w:eastAsiaTheme="minorHAnsi" w:hAnsi="Arial Narrow"/>
          <w:b/>
          <w:sz w:val="22"/>
          <w:szCs w:val="22"/>
          <w:lang w:eastAsia="en-US"/>
        </w:rPr>
        <w:t xml:space="preserve">3. Wykonawca i/lub Producent zapewni: </w:t>
      </w:r>
    </w:p>
    <w:p w14:paraId="7C083905" w14:textId="77777777" w:rsidR="0096351D" w:rsidRPr="0096351D" w:rsidRDefault="0096351D" w:rsidP="0096351D">
      <w:pPr>
        <w:spacing w:after="120" w:line="360" w:lineRule="auto"/>
        <w:ind w:left="1080"/>
        <w:contextualSpacing/>
        <w:rPr>
          <w:rFonts w:ascii="Arial Narrow" w:eastAsiaTheme="minorHAnsi" w:hAnsi="Arial Narrow" w:cs="Calibri"/>
          <w:bCs/>
          <w:sz w:val="22"/>
          <w:lang w:eastAsia="en-US"/>
        </w:rPr>
      </w:pPr>
      <w:bookmarkStart w:id="60" w:name="_Hlk156808516"/>
      <w:r w:rsidRPr="0096351D">
        <w:rPr>
          <w:rFonts w:ascii="Arial Narrow" w:eastAsiaTheme="minorHAnsi" w:hAnsi="Arial Narrow" w:cs="Calibri"/>
          <w:bCs/>
          <w:sz w:val="22"/>
          <w:lang w:eastAsia="en-US"/>
        </w:rPr>
        <w:t>3.01. gwarancję nie krótszą niż 24 m-ce lata licząc od daty podpisania protokołu odbioru (może to być gwarancja producenta, jeśli Producent taką zapewnia), potwierdzoną kartą gwarancyjną;</w:t>
      </w:r>
    </w:p>
    <w:p w14:paraId="6280625C" w14:textId="77777777" w:rsidR="0096351D" w:rsidRPr="0096351D" w:rsidRDefault="0096351D" w:rsidP="0096351D">
      <w:pPr>
        <w:spacing w:after="120" w:line="360" w:lineRule="auto"/>
        <w:ind w:left="1080"/>
        <w:contextualSpacing/>
        <w:rPr>
          <w:rFonts w:ascii="Arial Narrow" w:eastAsiaTheme="minorHAnsi" w:hAnsi="Arial Narrow" w:cs="Calibri"/>
          <w:bCs/>
          <w:sz w:val="22"/>
          <w:lang w:eastAsia="en-US"/>
        </w:rPr>
      </w:pPr>
      <w:r w:rsidRPr="0096351D">
        <w:rPr>
          <w:rFonts w:ascii="Arial Narrow" w:eastAsiaTheme="minorHAnsi" w:hAnsi="Arial Narrow" w:cs="Calibri"/>
          <w:bCs/>
          <w:sz w:val="22"/>
          <w:lang w:eastAsia="en-US"/>
        </w:rPr>
        <w:t>3.02. rękojmię zgodną z polskim prawem;</w:t>
      </w:r>
    </w:p>
    <w:p w14:paraId="724A52D6" w14:textId="77777777" w:rsidR="0096351D" w:rsidRPr="0096351D" w:rsidRDefault="0096351D" w:rsidP="0096351D">
      <w:pPr>
        <w:spacing w:after="120" w:line="360" w:lineRule="auto"/>
        <w:ind w:left="1080"/>
        <w:contextualSpacing/>
        <w:rPr>
          <w:rFonts w:ascii="Arial Narrow" w:eastAsiaTheme="minorHAnsi" w:hAnsi="Arial Narrow" w:cs="Calibri"/>
          <w:bCs/>
          <w:sz w:val="22"/>
          <w:lang w:eastAsia="en-US"/>
        </w:rPr>
      </w:pPr>
      <w:r w:rsidRPr="0096351D">
        <w:rPr>
          <w:rFonts w:ascii="Arial Narrow" w:eastAsiaTheme="minorHAnsi" w:hAnsi="Arial Narrow" w:cs="Calibri"/>
          <w:bCs/>
          <w:sz w:val="22"/>
          <w:lang w:eastAsia="en-US"/>
        </w:rPr>
        <w:t xml:space="preserve">3.03. w ciągu 7 dni od podpisania umowy - szczegółowy opis wymagań dotyczący przygotowania stanowiska pracy KL-PCR zawierający informacje dotyczące m.in. wielkości i koniecznych wymagań odnośnie stanowiska pracy KL-PCR, niezbędnych zabezpieczeń sieci elektrycznej (np. moc bezpieczników), wielkości opakowania zewnętrznego; </w:t>
      </w:r>
    </w:p>
    <w:p w14:paraId="2858DFC5" w14:textId="77777777" w:rsidR="0096351D" w:rsidRPr="0096351D" w:rsidRDefault="0096351D" w:rsidP="0096351D">
      <w:pPr>
        <w:spacing w:after="120" w:line="360" w:lineRule="auto"/>
        <w:ind w:left="1080"/>
        <w:contextualSpacing/>
        <w:rPr>
          <w:rFonts w:ascii="Arial Narrow" w:eastAsiaTheme="minorHAnsi" w:hAnsi="Arial Narrow" w:cs="Calibri"/>
          <w:bCs/>
          <w:sz w:val="22"/>
          <w:lang w:eastAsia="en-US"/>
        </w:rPr>
      </w:pPr>
      <w:r w:rsidRPr="0096351D">
        <w:rPr>
          <w:rFonts w:ascii="Arial Narrow" w:eastAsiaTheme="minorHAnsi" w:hAnsi="Arial Narrow" w:cs="Calibri"/>
          <w:bCs/>
          <w:sz w:val="22"/>
          <w:lang w:eastAsia="en-US"/>
        </w:rPr>
        <w:t>3.04. serwis pogwarancyjny oraz dostęp do części zamiennych i filtrów przez okres co najmniej 5 lat od momentu zaprzestania produkcji oferowanego modelu KL-PCR;</w:t>
      </w:r>
    </w:p>
    <w:p w14:paraId="748D3E23" w14:textId="77777777" w:rsidR="0096351D" w:rsidRPr="0096351D" w:rsidRDefault="0096351D" w:rsidP="0096351D">
      <w:pPr>
        <w:spacing w:after="120" w:line="360" w:lineRule="auto"/>
        <w:ind w:left="1080"/>
        <w:contextualSpacing/>
        <w:rPr>
          <w:rFonts w:ascii="Arial Narrow" w:eastAsiaTheme="minorHAnsi" w:hAnsi="Arial Narrow" w:cs="Calibri"/>
          <w:bCs/>
          <w:sz w:val="22"/>
          <w:lang w:eastAsia="en-US"/>
        </w:rPr>
      </w:pPr>
      <w:r w:rsidRPr="0096351D">
        <w:rPr>
          <w:rFonts w:ascii="Arial Narrow" w:eastAsiaTheme="minorHAnsi" w:hAnsi="Arial Narrow" w:cs="Calibri"/>
          <w:bCs/>
          <w:sz w:val="22"/>
          <w:lang w:eastAsia="en-US"/>
        </w:rPr>
        <w:t xml:space="preserve">3.05. ewentualne naprawy realizowane przez autoryzowany serwis producenta, samego producenta lub serwis wskazany przez Producenta KL-PCR; </w:t>
      </w:r>
    </w:p>
    <w:p w14:paraId="6995C00B" w14:textId="77777777" w:rsidR="0096351D" w:rsidRPr="0096351D" w:rsidRDefault="0096351D" w:rsidP="0096351D">
      <w:pPr>
        <w:spacing w:after="120" w:line="360" w:lineRule="auto"/>
        <w:ind w:left="1080"/>
        <w:contextualSpacing/>
        <w:rPr>
          <w:rFonts w:ascii="Arial Narrow" w:eastAsiaTheme="minorHAnsi" w:hAnsi="Arial Narrow" w:cs="Calibri"/>
          <w:bCs/>
          <w:sz w:val="22"/>
          <w:lang w:eastAsia="en-US"/>
        </w:rPr>
      </w:pPr>
      <w:r w:rsidRPr="0096351D">
        <w:rPr>
          <w:rFonts w:ascii="Arial Narrow" w:eastAsiaTheme="minorHAnsi" w:hAnsi="Arial Narrow" w:cs="Calibri"/>
          <w:bCs/>
          <w:sz w:val="22"/>
          <w:lang w:eastAsia="en-US"/>
        </w:rPr>
        <w:t xml:space="preserve">3.06. czas telefonicznej lub mailowej reakcji serwisu na zgłoszenie mailem awarii/problemu/pytanie do 72 godzin liczonych od daty i godziny wysłania wiadomości e-mail ze zgłoszeniem; </w:t>
      </w:r>
    </w:p>
    <w:p w14:paraId="30F5659A" w14:textId="77777777" w:rsidR="0096351D" w:rsidRPr="0096351D" w:rsidRDefault="0096351D" w:rsidP="0096351D">
      <w:pPr>
        <w:spacing w:after="120" w:line="360" w:lineRule="auto"/>
        <w:ind w:left="1080"/>
        <w:contextualSpacing/>
        <w:rPr>
          <w:rFonts w:ascii="Arial Narrow" w:eastAsiaTheme="minorHAnsi" w:hAnsi="Arial Narrow" w:cs="Calibri"/>
          <w:bCs/>
          <w:sz w:val="22"/>
          <w:lang w:eastAsia="en-US"/>
        </w:rPr>
      </w:pPr>
      <w:r w:rsidRPr="0096351D">
        <w:rPr>
          <w:rFonts w:ascii="Arial Narrow" w:eastAsiaTheme="minorHAnsi" w:hAnsi="Arial Narrow" w:cs="Calibri"/>
          <w:bCs/>
          <w:sz w:val="22"/>
          <w:lang w:eastAsia="en-US"/>
        </w:rPr>
        <w:t>3.07. obsługę w języku polskim lub angielskim w zakresie realizowanych serwisów, przeglądów i ewentualnych napraw;</w:t>
      </w:r>
    </w:p>
    <w:p w14:paraId="5147853C" w14:textId="77777777" w:rsidR="0096351D" w:rsidRPr="0096351D" w:rsidRDefault="0096351D" w:rsidP="0096351D">
      <w:pPr>
        <w:spacing w:after="120" w:line="360" w:lineRule="auto"/>
        <w:ind w:left="1080"/>
        <w:contextualSpacing/>
        <w:rPr>
          <w:rFonts w:ascii="Arial Narrow" w:eastAsiaTheme="minorHAnsi" w:hAnsi="Arial Narrow" w:cs="Calibri"/>
          <w:bCs/>
          <w:sz w:val="22"/>
          <w:lang w:eastAsia="en-US"/>
        </w:rPr>
      </w:pPr>
      <w:r w:rsidRPr="0096351D">
        <w:rPr>
          <w:rFonts w:ascii="Arial Narrow" w:eastAsiaTheme="minorHAnsi" w:hAnsi="Arial Narrow" w:cs="Calibri"/>
          <w:bCs/>
          <w:sz w:val="22"/>
          <w:lang w:eastAsia="en-US"/>
        </w:rPr>
        <w:t>3.08. pełną instrukcję obsługi KL-PCR i dokładną specyfikację KL-PCR w języku polskim lub angielskim, papierową lub elektroniczną w formie pliku np. pdf;</w:t>
      </w:r>
    </w:p>
    <w:p w14:paraId="3FCF22CB" w14:textId="77777777" w:rsidR="0096351D" w:rsidRPr="0096351D" w:rsidRDefault="0096351D" w:rsidP="0096351D">
      <w:pPr>
        <w:spacing w:after="120" w:line="360" w:lineRule="auto"/>
        <w:ind w:left="1080"/>
        <w:contextualSpacing/>
        <w:rPr>
          <w:rFonts w:ascii="Arial Narrow" w:eastAsiaTheme="minorHAnsi" w:hAnsi="Arial Narrow" w:cs="Calibri"/>
          <w:bCs/>
          <w:sz w:val="22"/>
          <w:lang w:eastAsia="en-US"/>
        </w:rPr>
      </w:pPr>
      <w:r w:rsidRPr="0096351D">
        <w:rPr>
          <w:rFonts w:ascii="Arial Narrow" w:eastAsiaTheme="minorHAnsi" w:hAnsi="Arial Narrow" w:cs="Calibri"/>
          <w:bCs/>
          <w:sz w:val="22"/>
          <w:lang w:eastAsia="en-US"/>
        </w:rPr>
        <w:t>3.09. broszury aplikacyjne, instrukcje i materiały opisujące / potwierdzające specyfikację KL-PCR;</w:t>
      </w:r>
    </w:p>
    <w:p w14:paraId="087690FA" w14:textId="77777777" w:rsidR="0096351D" w:rsidRPr="0096351D" w:rsidRDefault="0096351D" w:rsidP="0096351D">
      <w:pPr>
        <w:spacing w:after="120" w:line="360" w:lineRule="auto"/>
        <w:ind w:left="1080"/>
        <w:contextualSpacing/>
        <w:rPr>
          <w:rFonts w:ascii="Arial Narrow" w:eastAsiaTheme="minorHAnsi" w:hAnsi="Arial Narrow" w:cs="Calibri"/>
          <w:bCs/>
          <w:sz w:val="22"/>
          <w:lang w:eastAsia="en-US"/>
        </w:rPr>
      </w:pPr>
      <w:r w:rsidRPr="0096351D">
        <w:rPr>
          <w:rFonts w:ascii="Arial Narrow" w:eastAsiaTheme="minorHAnsi" w:hAnsi="Arial Narrow" w:cs="Calibri"/>
          <w:bCs/>
          <w:sz w:val="22"/>
          <w:lang w:eastAsia="en-US"/>
        </w:rPr>
        <w:lastRenderedPageBreak/>
        <w:t>3.10. instalację/montaż (</w:t>
      </w:r>
      <w:r w:rsidRPr="0096351D">
        <w:rPr>
          <w:rFonts w:ascii="Arial Narrow" w:eastAsiaTheme="minorHAnsi" w:hAnsi="Arial Narrow" w:cs="Calibri"/>
          <w:bCs/>
          <w:i/>
          <w:sz w:val="22"/>
          <w:lang w:eastAsia="en-US"/>
        </w:rPr>
        <w:t>jeżeli dotyczy</w:t>
      </w:r>
      <w:r w:rsidRPr="0096351D">
        <w:rPr>
          <w:rFonts w:ascii="Arial Narrow" w:eastAsiaTheme="minorHAnsi" w:hAnsi="Arial Narrow" w:cs="Calibri"/>
          <w:bCs/>
          <w:sz w:val="22"/>
          <w:lang w:eastAsia="en-US"/>
        </w:rPr>
        <w:t>) przeprowadzoną przez autoryzowany serwis producenta, samego producenta lub serwis wskazany przez Producenta KL-PCR, potwierdzoną protokołem/raportem instalacji;</w:t>
      </w:r>
    </w:p>
    <w:p w14:paraId="47A48862" w14:textId="77777777" w:rsidR="0096351D" w:rsidRPr="0096351D" w:rsidRDefault="0096351D" w:rsidP="0096351D">
      <w:pPr>
        <w:spacing w:after="120" w:line="360" w:lineRule="auto"/>
        <w:ind w:left="1080"/>
        <w:contextualSpacing/>
        <w:rPr>
          <w:rFonts w:ascii="Arial Narrow" w:eastAsiaTheme="minorHAnsi" w:hAnsi="Arial Narrow" w:cs="Calibri"/>
          <w:bCs/>
          <w:sz w:val="22"/>
          <w:lang w:eastAsia="en-US"/>
        </w:rPr>
      </w:pPr>
      <w:r w:rsidRPr="0096351D">
        <w:rPr>
          <w:rFonts w:ascii="Arial Narrow" w:eastAsiaTheme="minorHAnsi" w:hAnsi="Arial Narrow" w:cs="Calibri"/>
          <w:bCs/>
          <w:sz w:val="22"/>
          <w:lang w:eastAsia="en-US"/>
        </w:rPr>
        <w:t xml:space="preserve">3.11. w przypadku braku konieczności przeprowadzenia instalacji/montażu przez specjalistyczny serwis (KL-PCR gotowa do pracy po rozpakowaniu i ustawieniu) – </w:t>
      </w:r>
      <w:r w:rsidRPr="0096351D">
        <w:rPr>
          <w:rFonts w:ascii="Arial Narrow" w:eastAsiaTheme="minorHAnsi" w:hAnsi="Arial Narrow"/>
          <w:sz w:val="22"/>
          <w:szCs w:val="22"/>
          <w:lang w:eastAsia="en-US"/>
        </w:rPr>
        <w:t>protokół/raport fabryczny z badań potwierdzający poprawność działania urządzenia w docelowym miejscu użytkowania</w:t>
      </w:r>
      <w:r w:rsidRPr="0096351D">
        <w:rPr>
          <w:rFonts w:ascii="Arial Narrow" w:eastAsiaTheme="minorHAnsi" w:hAnsi="Arial Narrow" w:cs="Calibri"/>
          <w:bCs/>
          <w:sz w:val="22"/>
          <w:lang w:eastAsia="en-US"/>
        </w:rPr>
        <w:t xml:space="preserve">; </w:t>
      </w:r>
    </w:p>
    <w:p w14:paraId="6F9141EA" w14:textId="3591B7E5" w:rsidR="008760B9" w:rsidRDefault="0096351D" w:rsidP="0096351D">
      <w:pPr>
        <w:spacing w:after="120" w:line="360" w:lineRule="auto"/>
        <w:ind w:left="1080"/>
        <w:contextualSpacing/>
        <w:rPr>
          <w:rFonts w:ascii="Arial Narrow" w:eastAsiaTheme="minorHAnsi" w:hAnsi="Arial Narrow" w:cstheme="minorHAnsi"/>
          <w:bCs/>
          <w:sz w:val="22"/>
          <w:szCs w:val="22"/>
          <w:lang w:eastAsia="en-US"/>
        </w:rPr>
      </w:pPr>
      <w:r w:rsidRPr="0096351D">
        <w:rPr>
          <w:rFonts w:ascii="Arial Narrow" w:eastAsiaTheme="minorHAnsi" w:hAnsi="Arial Narrow" w:cs="Calibri"/>
          <w:bCs/>
          <w:sz w:val="22"/>
          <w:lang w:eastAsia="en-US"/>
        </w:rPr>
        <w:t xml:space="preserve">3.12. </w:t>
      </w:r>
      <w:r w:rsidRPr="0096351D">
        <w:rPr>
          <w:rFonts w:ascii="Arial Narrow" w:eastAsiaTheme="minorHAnsi" w:hAnsi="Arial Narrow" w:cstheme="minorHAnsi"/>
          <w:bCs/>
          <w:sz w:val="22"/>
          <w:szCs w:val="22"/>
          <w:lang w:eastAsia="en-US"/>
        </w:rPr>
        <w:t>pakiet filtrów i elementów zużywalnych niezbędnych do przeprowadzenia instalacji/montażu KL-PCR i szkoleń (</w:t>
      </w:r>
      <w:r w:rsidRPr="0096351D">
        <w:rPr>
          <w:rFonts w:ascii="Arial Narrow" w:eastAsiaTheme="minorHAnsi" w:hAnsi="Arial Narrow" w:cstheme="minorHAnsi"/>
          <w:bCs/>
          <w:i/>
          <w:sz w:val="22"/>
          <w:szCs w:val="22"/>
          <w:lang w:eastAsia="en-US"/>
        </w:rPr>
        <w:t>jeżeli dotyczy</w:t>
      </w:r>
      <w:r w:rsidRPr="0096351D">
        <w:rPr>
          <w:rFonts w:ascii="Arial Narrow" w:eastAsiaTheme="minorHAnsi" w:hAnsi="Arial Narrow" w:cstheme="minorHAnsi"/>
          <w:bCs/>
          <w:sz w:val="22"/>
          <w:szCs w:val="22"/>
          <w:lang w:eastAsia="en-US"/>
        </w:rPr>
        <w:t>)</w:t>
      </w:r>
      <w:r w:rsidR="008760B9">
        <w:rPr>
          <w:rFonts w:ascii="Arial Narrow" w:eastAsiaTheme="minorHAnsi" w:hAnsi="Arial Narrow" w:cstheme="minorHAnsi"/>
          <w:bCs/>
          <w:sz w:val="22"/>
          <w:szCs w:val="22"/>
          <w:lang w:eastAsia="en-US"/>
        </w:rPr>
        <w:t>;</w:t>
      </w:r>
    </w:p>
    <w:p w14:paraId="4A18E560" w14:textId="3243A8CC" w:rsidR="00F64A4A" w:rsidRPr="0096351D" w:rsidRDefault="00F64A4A" w:rsidP="00F64A4A">
      <w:pPr>
        <w:spacing w:after="120" w:line="360" w:lineRule="auto"/>
        <w:ind w:left="1080"/>
        <w:contextualSpacing/>
        <w:rPr>
          <w:rFonts w:ascii="Arial Narrow" w:eastAsiaTheme="minorHAnsi" w:hAnsi="Arial Narrow" w:cstheme="minorHAnsi"/>
          <w:bCs/>
          <w:sz w:val="22"/>
          <w:szCs w:val="22"/>
          <w:lang w:eastAsia="en-US"/>
        </w:rPr>
      </w:pPr>
      <w:r>
        <w:rPr>
          <w:rFonts w:ascii="Arial Narrow" w:eastAsiaTheme="minorHAnsi" w:hAnsi="Arial Narrow" w:cstheme="minorHAnsi"/>
          <w:bCs/>
          <w:sz w:val="22"/>
          <w:szCs w:val="22"/>
          <w:lang w:eastAsia="en-US"/>
        </w:rPr>
        <w:t>3.13. wniesienie wyposażenia na III piętro budynku (brak dostępnej windy)</w:t>
      </w:r>
    </w:p>
    <w:p w14:paraId="32488FEE" w14:textId="77777777" w:rsidR="00F64A4A" w:rsidRDefault="00F64A4A" w:rsidP="0096351D">
      <w:pPr>
        <w:spacing w:after="120" w:line="360" w:lineRule="auto"/>
        <w:ind w:left="1080"/>
        <w:contextualSpacing/>
        <w:rPr>
          <w:rFonts w:ascii="Arial Narrow" w:eastAsiaTheme="minorHAnsi" w:hAnsi="Arial Narrow" w:cstheme="minorHAnsi"/>
          <w:bCs/>
          <w:sz w:val="22"/>
          <w:szCs w:val="22"/>
          <w:lang w:eastAsia="en-US"/>
        </w:rPr>
      </w:pPr>
    </w:p>
    <w:bookmarkEnd w:id="60"/>
    <w:p w14:paraId="3AAC71FE" w14:textId="77777777" w:rsidR="0096351D" w:rsidRPr="0096351D" w:rsidRDefault="0096351D" w:rsidP="0096351D">
      <w:pPr>
        <w:spacing w:after="160" w:line="259" w:lineRule="auto"/>
        <w:rPr>
          <w:rFonts w:asciiTheme="minorHAnsi" w:eastAsiaTheme="minorHAnsi" w:hAnsiTheme="minorHAnsi" w:cstheme="minorBidi"/>
          <w:sz w:val="22"/>
          <w:szCs w:val="22"/>
          <w:lang w:eastAsia="en-US"/>
        </w:rPr>
      </w:pPr>
    </w:p>
    <w:p w14:paraId="049DE535" w14:textId="77777777" w:rsidR="0096351D" w:rsidRPr="0096351D" w:rsidRDefault="0096351D" w:rsidP="0096351D">
      <w:pPr>
        <w:spacing w:after="160" w:line="259" w:lineRule="auto"/>
        <w:rPr>
          <w:rFonts w:asciiTheme="minorHAnsi" w:eastAsiaTheme="minorHAnsi" w:hAnsiTheme="minorHAnsi" w:cstheme="minorBidi"/>
          <w:sz w:val="22"/>
          <w:szCs w:val="22"/>
          <w:lang w:eastAsia="en-US"/>
        </w:rPr>
      </w:pPr>
    </w:p>
    <w:p w14:paraId="386EE41E" w14:textId="77777777" w:rsidR="0096351D" w:rsidRPr="0096351D" w:rsidRDefault="0096351D" w:rsidP="0096351D">
      <w:pPr>
        <w:spacing w:after="160" w:line="259" w:lineRule="auto"/>
        <w:rPr>
          <w:rFonts w:asciiTheme="minorHAnsi" w:eastAsiaTheme="minorHAnsi" w:hAnsiTheme="minorHAnsi" w:cstheme="minorBidi"/>
          <w:sz w:val="22"/>
          <w:szCs w:val="22"/>
          <w:lang w:eastAsia="en-US"/>
        </w:rPr>
      </w:pPr>
    </w:p>
    <w:p w14:paraId="20016780" w14:textId="7608F2F7" w:rsidR="00F77C50" w:rsidRDefault="00F77C50" w:rsidP="003F1012">
      <w:pPr>
        <w:shd w:val="clear" w:color="auto" w:fill="FFFFFF"/>
        <w:tabs>
          <w:tab w:val="left" w:leader="dot" w:pos="2232"/>
        </w:tabs>
        <w:ind w:right="23"/>
        <w:jc w:val="center"/>
        <w:rPr>
          <w:rFonts w:ascii="Calibri" w:hAnsi="Calibri" w:cs="Calibri"/>
          <w:b/>
          <w:bCs/>
          <w:sz w:val="22"/>
          <w:szCs w:val="22"/>
          <w:u w:val="single"/>
        </w:rPr>
      </w:pPr>
    </w:p>
    <w:p w14:paraId="505DF4E7" w14:textId="77777777" w:rsidR="0096351D" w:rsidRDefault="0096351D" w:rsidP="003F1012">
      <w:pPr>
        <w:shd w:val="clear" w:color="auto" w:fill="FFFFFF"/>
        <w:tabs>
          <w:tab w:val="left" w:leader="dot" w:pos="2232"/>
        </w:tabs>
        <w:ind w:right="23"/>
        <w:jc w:val="center"/>
        <w:rPr>
          <w:rFonts w:ascii="Calibri" w:hAnsi="Calibri" w:cs="Calibri"/>
          <w:b/>
          <w:bCs/>
          <w:sz w:val="22"/>
          <w:szCs w:val="22"/>
          <w:u w:val="single"/>
        </w:rPr>
      </w:pPr>
    </w:p>
    <w:p w14:paraId="07ACA535" w14:textId="77777777" w:rsidR="0066317B" w:rsidRPr="00F77C50" w:rsidRDefault="0066317B" w:rsidP="0066317B">
      <w:pPr>
        <w:shd w:val="clear" w:color="auto" w:fill="FFFFFF"/>
        <w:tabs>
          <w:tab w:val="left" w:leader="dot" w:pos="2232"/>
        </w:tabs>
        <w:ind w:right="23"/>
        <w:jc w:val="center"/>
        <w:rPr>
          <w:rFonts w:asciiTheme="minorHAnsi" w:hAnsiTheme="minorHAnsi" w:cstheme="minorHAnsi"/>
          <w:b/>
          <w:bCs/>
          <w:sz w:val="22"/>
          <w:szCs w:val="22"/>
          <w:u w:val="single"/>
        </w:rPr>
      </w:pPr>
    </w:p>
    <w:p w14:paraId="054A8BEB" w14:textId="77777777" w:rsidR="0066317B" w:rsidRPr="00F77C50" w:rsidRDefault="0066317B" w:rsidP="0066317B">
      <w:pPr>
        <w:shd w:val="clear" w:color="auto" w:fill="FFFFFF"/>
        <w:tabs>
          <w:tab w:val="left" w:leader="dot" w:pos="2232"/>
        </w:tabs>
        <w:ind w:right="23"/>
        <w:jc w:val="center"/>
        <w:rPr>
          <w:rFonts w:asciiTheme="minorHAnsi" w:hAnsiTheme="minorHAnsi" w:cstheme="minorHAnsi"/>
          <w:b/>
          <w:bCs/>
          <w:sz w:val="22"/>
          <w:szCs w:val="22"/>
          <w:u w:val="single"/>
        </w:rPr>
      </w:pPr>
    </w:p>
    <w:p w14:paraId="17E6698D" w14:textId="77777777" w:rsidR="0066317B" w:rsidRDefault="0066317B" w:rsidP="0066317B">
      <w:pPr>
        <w:shd w:val="clear" w:color="auto" w:fill="FFFFFF"/>
        <w:tabs>
          <w:tab w:val="left" w:leader="dot" w:pos="2232"/>
        </w:tabs>
        <w:ind w:right="23"/>
        <w:jc w:val="center"/>
        <w:rPr>
          <w:rFonts w:ascii="Calibri" w:hAnsi="Calibri" w:cs="Calibri"/>
          <w:b/>
          <w:bCs/>
          <w:sz w:val="22"/>
          <w:szCs w:val="22"/>
          <w:u w:val="single"/>
        </w:rPr>
      </w:pPr>
    </w:p>
    <w:p w14:paraId="588148C7" w14:textId="77777777" w:rsidR="0066317B" w:rsidRPr="004002BC" w:rsidRDefault="0066317B" w:rsidP="004002BC">
      <w:pPr>
        <w:shd w:val="clear" w:color="auto" w:fill="FFFFFF"/>
        <w:tabs>
          <w:tab w:val="left" w:leader="dot" w:pos="2232"/>
        </w:tabs>
        <w:ind w:right="23"/>
        <w:rPr>
          <w:rFonts w:ascii="Calibri" w:hAnsi="Calibri" w:cs="Calibri"/>
          <w:b/>
          <w:bCs/>
          <w:color w:val="FF0000"/>
          <w:sz w:val="28"/>
          <w:szCs w:val="22"/>
          <w:u w:val="single"/>
        </w:rPr>
      </w:pPr>
    </w:p>
    <w:p w14:paraId="6DCA9E50" w14:textId="77777777" w:rsidR="004002BC" w:rsidRDefault="004002BC" w:rsidP="004849D8">
      <w:pPr>
        <w:shd w:val="clear" w:color="auto" w:fill="FFFFFF"/>
        <w:tabs>
          <w:tab w:val="left" w:leader="dot" w:pos="2232"/>
        </w:tabs>
        <w:ind w:right="23"/>
        <w:jc w:val="center"/>
        <w:rPr>
          <w:rFonts w:ascii="Calibri" w:hAnsi="Calibri" w:cs="Calibri"/>
          <w:b/>
          <w:bCs/>
          <w:sz w:val="22"/>
          <w:szCs w:val="22"/>
          <w:u w:val="single"/>
        </w:rPr>
      </w:pPr>
    </w:p>
    <w:p w14:paraId="53896F7D" w14:textId="77777777" w:rsidR="004002BC" w:rsidRDefault="004002BC" w:rsidP="004849D8">
      <w:pPr>
        <w:shd w:val="clear" w:color="auto" w:fill="FFFFFF"/>
        <w:tabs>
          <w:tab w:val="left" w:leader="dot" w:pos="2232"/>
        </w:tabs>
        <w:ind w:right="23"/>
        <w:jc w:val="center"/>
        <w:rPr>
          <w:rFonts w:ascii="Calibri" w:hAnsi="Calibri" w:cs="Calibri"/>
          <w:b/>
          <w:bCs/>
          <w:sz w:val="22"/>
          <w:szCs w:val="22"/>
          <w:u w:val="single"/>
        </w:rPr>
      </w:pPr>
    </w:p>
    <w:p w14:paraId="0696B942" w14:textId="77777777" w:rsidR="004002BC" w:rsidRDefault="004002BC" w:rsidP="004849D8">
      <w:pPr>
        <w:shd w:val="clear" w:color="auto" w:fill="FFFFFF"/>
        <w:tabs>
          <w:tab w:val="left" w:leader="dot" w:pos="2232"/>
        </w:tabs>
        <w:ind w:right="23"/>
        <w:jc w:val="center"/>
        <w:rPr>
          <w:rFonts w:ascii="Calibri" w:hAnsi="Calibri" w:cs="Calibri"/>
          <w:b/>
          <w:bCs/>
          <w:sz w:val="22"/>
          <w:szCs w:val="22"/>
          <w:u w:val="single"/>
        </w:rPr>
      </w:pPr>
    </w:p>
    <w:p w14:paraId="488F19F5" w14:textId="77777777" w:rsidR="004002BC" w:rsidRDefault="004002BC" w:rsidP="004849D8">
      <w:pPr>
        <w:shd w:val="clear" w:color="auto" w:fill="FFFFFF"/>
        <w:tabs>
          <w:tab w:val="left" w:leader="dot" w:pos="2232"/>
        </w:tabs>
        <w:ind w:right="23"/>
        <w:jc w:val="center"/>
        <w:rPr>
          <w:rFonts w:ascii="Calibri" w:hAnsi="Calibri" w:cs="Calibri"/>
          <w:b/>
          <w:bCs/>
          <w:sz w:val="22"/>
          <w:szCs w:val="22"/>
          <w:u w:val="single"/>
        </w:rPr>
      </w:pPr>
    </w:p>
    <w:p w14:paraId="75339B3F" w14:textId="2EA478F5" w:rsidR="004002BC" w:rsidRDefault="004002BC" w:rsidP="004002BC">
      <w:pPr>
        <w:shd w:val="clear" w:color="auto" w:fill="FFFFFF"/>
        <w:tabs>
          <w:tab w:val="left" w:leader="dot" w:pos="2232"/>
        </w:tabs>
        <w:ind w:right="23"/>
        <w:rPr>
          <w:rFonts w:ascii="Calibri" w:hAnsi="Calibri" w:cs="Calibri"/>
          <w:b/>
          <w:bCs/>
          <w:sz w:val="22"/>
          <w:szCs w:val="22"/>
          <w:u w:val="single"/>
        </w:rPr>
      </w:pPr>
    </w:p>
    <w:p w14:paraId="76C115F5" w14:textId="77777777" w:rsidR="004002BC" w:rsidRDefault="004002BC" w:rsidP="004002BC">
      <w:pPr>
        <w:shd w:val="clear" w:color="auto" w:fill="FFFFFF"/>
        <w:tabs>
          <w:tab w:val="left" w:leader="dot" w:pos="2232"/>
        </w:tabs>
        <w:ind w:right="23"/>
        <w:rPr>
          <w:rFonts w:ascii="Calibri" w:hAnsi="Calibri" w:cs="Calibri"/>
          <w:b/>
          <w:bCs/>
          <w:sz w:val="22"/>
          <w:szCs w:val="22"/>
          <w:u w:val="single"/>
        </w:rPr>
      </w:pPr>
    </w:p>
    <w:p w14:paraId="07171064" w14:textId="69C1C89F" w:rsidR="004002BC" w:rsidRDefault="004002BC" w:rsidP="004849D8">
      <w:pPr>
        <w:shd w:val="clear" w:color="auto" w:fill="FFFFFF"/>
        <w:tabs>
          <w:tab w:val="left" w:leader="dot" w:pos="2232"/>
        </w:tabs>
        <w:ind w:right="23"/>
        <w:jc w:val="center"/>
        <w:rPr>
          <w:rFonts w:ascii="Calibri" w:hAnsi="Calibri" w:cs="Calibri"/>
          <w:b/>
          <w:bCs/>
          <w:sz w:val="22"/>
          <w:szCs w:val="22"/>
          <w:u w:val="single"/>
        </w:rPr>
      </w:pPr>
    </w:p>
    <w:p w14:paraId="4A3A5D2B" w14:textId="6BA4587C" w:rsidR="00EA4AD6" w:rsidRDefault="00EA4AD6" w:rsidP="004849D8">
      <w:pPr>
        <w:shd w:val="clear" w:color="auto" w:fill="FFFFFF"/>
        <w:tabs>
          <w:tab w:val="left" w:leader="dot" w:pos="2232"/>
        </w:tabs>
        <w:ind w:right="23"/>
        <w:jc w:val="center"/>
        <w:rPr>
          <w:rFonts w:ascii="Calibri" w:hAnsi="Calibri" w:cs="Calibri"/>
          <w:b/>
          <w:bCs/>
          <w:sz w:val="22"/>
          <w:szCs w:val="22"/>
          <w:u w:val="single"/>
        </w:rPr>
      </w:pPr>
    </w:p>
    <w:p w14:paraId="1AE38935" w14:textId="0826821B"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4859F649" w14:textId="36A0B7D7"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4EB98F1E" w14:textId="06B479BC"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54AEC6D6" w14:textId="07F6F08C"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2776E588" w14:textId="6771E227"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16FDD42D" w14:textId="23535766"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4F4C9E0C" w14:textId="6B150A62"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213C41FF" w14:textId="6C22B365"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0A490901" w14:textId="4FAD3642"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4307628F" w14:textId="1EEA1628"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1560B3E8" w14:textId="7ED04A61"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17C25A82" w14:textId="5D4008E3"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7CA1DFB4" w14:textId="433609D0"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0B234A08" w14:textId="45F959EA"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09FB48C4" w14:textId="096664B3"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3831DF13" w14:textId="0B8AD3C6"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67EB1670" w14:textId="22B58A6F"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298C7D59" w14:textId="1B5F591F" w:rsidR="000036AA" w:rsidRDefault="000036AA" w:rsidP="004849D8">
      <w:pPr>
        <w:shd w:val="clear" w:color="auto" w:fill="FFFFFF"/>
        <w:tabs>
          <w:tab w:val="left" w:leader="dot" w:pos="2232"/>
        </w:tabs>
        <w:ind w:right="23"/>
        <w:jc w:val="center"/>
        <w:rPr>
          <w:rFonts w:ascii="Calibri" w:hAnsi="Calibri" w:cs="Calibri"/>
          <w:b/>
          <w:bCs/>
          <w:sz w:val="22"/>
          <w:szCs w:val="22"/>
          <w:u w:val="single"/>
        </w:rPr>
      </w:pPr>
    </w:p>
    <w:p w14:paraId="33EAA978" w14:textId="04476CBD" w:rsidR="0010751C" w:rsidRDefault="0010751C" w:rsidP="004849D8">
      <w:pPr>
        <w:shd w:val="clear" w:color="auto" w:fill="FFFFFF"/>
        <w:tabs>
          <w:tab w:val="left" w:leader="dot" w:pos="2232"/>
        </w:tabs>
        <w:ind w:right="23"/>
        <w:jc w:val="center"/>
        <w:rPr>
          <w:rFonts w:ascii="Calibri" w:hAnsi="Calibri" w:cs="Calibri"/>
          <w:b/>
          <w:bCs/>
          <w:sz w:val="22"/>
          <w:szCs w:val="22"/>
          <w:u w:val="single"/>
        </w:rPr>
      </w:pPr>
    </w:p>
    <w:p w14:paraId="2B023F56" w14:textId="73A50D90" w:rsidR="004849D8" w:rsidRDefault="004849D8" w:rsidP="004849D8">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96351D">
        <w:rPr>
          <w:rFonts w:ascii="Calibri" w:hAnsi="Calibri" w:cs="Calibri"/>
          <w:b/>
          <w:bCs/>
          <w:sz w:val="22"/>
          <w:szCs w:val="22"/>
          <w:u w:val="single"/>
        </w:rPr>
        <w:t>7</w:t>
      </w:r>
      <w:r>
        <w:rPr>
          <w:rFonts w:ascii="Calibri" w:hAnsi="Calibri" w:cs="Calibri"/>
          <w:b/>
          <w:bCs/>
          <w:sz w:val="22"/>
          <w:szCs w:val="22"/>
          <w:u w:val="single"/>
        </w:rPr>
        <w:t xml:space="preserve"> </w:t>
      </w:r>
      <w:r w:rsidRPr="00485484">
        <w:rPr>
          <w:rFonts w:ascii="Calibri" w:hAnsi="Calibri" w:cs="Calibri"/>
          <w:b/>
          <w:bCs/>
          <w:sz w:val="22"/>
          <w:szCs w:val="22"/>
          <w:u w:val="single"/>
        </w:rPr>
        <w:t>DO SWZ</w:t>
      </w:r>
    </w:p>
    <w:p w14:paraId="10449B97" w14:textId="77777777" w:rsidR="004849D8" w:rsidRDefault="004849D8" w:rsidP="004849D8">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49D8" w14:paraId="460FECEC" w14:textId="77777777" w:rsidTr="005E6689">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33119F10" w14:textId="4C9BBC20" w:rsidR="004849D8" w:rsidRDefault="004849D8" w:rsidP="005E6689">
            <w:pPr>
              <w:spacing w:before="120" w:after="120" w:line="276" w:lineRule="auto"/>
              <w:jc w:val="center"/>
              <w:rPr>
                <w:rFonts w:ascii="Calibri" w:hAnsi="Calibri" w:cs="Arial"/>
                <w:b/>
                <w:color w:val="000000"/>
                <w:sz w:val="22"/>
                <w:szCs w:val="22"/>
              </w:rPr>
            </w:pPr>
            <w:r>
              <w:rPr>
                <w:rFonts w:ascii="Calibri" w:hAnsi="Calibri" w:cs="Arial"/>
                <w:b/>
                <w:bCs/>
                <w:color w:val="000000"/>
                <w:sz w:val="22"/>
                <w:szCs w:val="22"/>
              </w:rPr>
              <w:t>WZÓR - PROJEKT UMOWY</w:t>
            </w:r>
            <w:r w:rsidR="00B07739">
              <w:rPr>
                <w:rFonts w:ascii="Calibri" w:hAnsi="Calibri" w:cs="Arial"/>
                <w:b/>
                <w:bCs/>
                <w:color w:val="000000"/>
                <w:sz w:val="22"/>
                <w:szCs w:val="22"/>
              </w:rPr>
              <w:t xml:space="preserve"> </w:t>
            </w:r>
          </w:p>
        </w:tc>
      </w:tr>
    </w:tbl>
    <w:p w14:paraId="71207B33" w14:textId="4CAF3B0F" w:rsidR="00B07739" w:rsidRDefault="00B07739" w:rsidP="005F7E82">
      <w:pPr>
        <w:shd w:val="clear" w:color="auto" w:fill="FFFFFF"/>
        <w:tabs>
          <w:tab w:val="left" w:leader="dot" w:pos="2232"/>
        </w:tabs>
        <w:ind w:right="23"/>
        <w:jc w:val="center"/>
        <w:rPr>
          <w:rFonts w:ascii="Calibri" w:hAnsi="Calibri"/>
          <w:b/>
          <w:bCs/>
          <w:sz w:val="22"/>
          <w:szCs w:val="22"/>
        </w:rPr>
      </w:pPr>
    </w:p>
    <w:p w14:paraId="79797FBE" w14:textId="45269F4C" w:rsidR="00F77C50" w:rsidRDefault="00F77C50" w:rsidP="005F7E82">
      <w:pPr>
        <w:shd w:val="clear" w:color="auto" w:fill="FFFFFF"/>
        <w:tabs>
          <w:tab w:val="left" w:leader="dot" w:pos="2232"/>
        </w:tabs>
        <w:ind w:right="23"/>
        <w:jc w:val="center"/>
        <w:rPr>
          <w:rFonts w:ascii="Calibri" w:hAnsi="Calibri"/>
          <w:sz w:val="22"/>
          <w:szCs w:val="22"/>
        </w:rPr>
      </w:pPr>
    </w:p>
    <w:p w14:paraId="272A2D46" w14:textId="77777777" w:rsidR="000F7943" w:rsidRDefault="000F7943" w:rsidP="000F7943">
      <w:pPr>
        <w:shd w:val="clear" w:color="auto" w:fill="FFFFFF"/>
        <w:tabs>
          <w:tab w:val="left" w:leader="dot" w:pos="2232"/>
        </w:tabs>
        <w:ind w:right="23"/>
        <w:jc w:val="center"/>
        <w:rPr>
          <w:rFonts w:ascii="Calibri" w:hAnsi="Calibri"/>
          <w:b/>
          <w:bCs/>
          <w:sz w:val="22"/>
          <w:szCs w:val="22"/>
        </w:rPr>
      </w:pPr>
      <w:r>
        <w:rPr>
          <w:rFonts w:ascii="Calibri" w:hAnsi="Calibri"/>
          <w:b/>
          <w:bCs/>
          <w:sz w:val="22"/>
          <w:szCs w:val="22"/>
        </w:rPr>
        <w:t>Umowa Nr ZZP/....../24</w:t>
      </w:r>
    </w:p>
    <w:p w14:paraId="1817905A" w14:textId="77777777" w:rsidR="000F7943" w:rsidRDefault="000F7943" w:rsidP="000F7943">
      <w:pPr>
        <w:shd w:val="clear" w:color="auto" w:fill="FFFFFF"/>
        <w:tabs>
          <w:tab w:val="left" w:leader="dot" w:pos="2232"/>
        </w:tabs>
        <w:ind w:right="23"/>
        <w:jc w:val="center"/>
        <w:rPr>
          <w:rFonts w:ascii="Calibri" w:hAnsi="Calibri"/>
          <w:b/>
          <w:bCs/>
          <w:sz w:val="22"/>
          <w:szCs w:val="22"/>
        </w:rPr>
      </w:pPr>
    </w:p>
    <w:p w14:paraId="5B098FD4" w14:textId="77777777" w:rsidR="000F7943" w:rsidRDefault="000F7943" w:rsidP="000F7943">
      <w:pPr>
        <w:autoSpaceDE w:val="0"/>
        <w:autoSpaceDN w:val="0"/>
        <w:adjustRightInd w:val="0"/>
        <w:spacing w:after="240" w:line="276" w:lineRule="auto"/>
        <w:rPr>
          <w:rFonts w:ascii="Calibri" w:eastAsia="Batang" w:hAnsi="Calibri" w:cs="Calibri"/>
          <w:color w:val="000000"/>
          <w:sz w:val="22"/>
          <w:szCs w:val="22"/>
        </w:rPr>
      </w:pPr>
      <w:r>
        <w:rPr>
          <w:rFonts w:ascii="Calibri" w:eastAsia="Batang" w:hAnsi="Calibri" w:cs="Calibri"/>
          <w:color w:val="000000"/>
          <w:sz w:val="22"/>
          <w:szCs w:val="22"/>
        </w:rPr>
        <w:t>zawarta</w:t>
      </w:r>
      <w:r>
        <w:rPr>
          <w:rFonts w:ascii="Calibri" w:eastAsia="Batang" w:hAnsi="Calibri" w:cs="Calibri"/>
          <w:i/>
          <w:color w:val="000000"/>
          <w:sz w:val="22"/>
          <w:szCs w:val="22"/>
        </w:rPr>
        <w:t xml:space="preserve"> w dniu ........................... r., w ……………. /</w:t>
      </w:r>
      <w:r>
        <w:rPr>
          <w:rFonts w:ascii="Calibri" w:eastAsia="Batang" w:hAnsi="Calibri" w:cs="Calibri"/>
          <w:color w:val="000000"/>
          <w:sz w:val="22"/>
          <w:szCs w:val="22"/>
        </w:rPr>
        <w:t xml:space="preserve"> </w:t>
      </w:r>
      <w:r>
        <w:rPr>
          <w:rFonts w:ascii="Calibri" w:eastAsia="Batang" w:hAnsi="Calibri" w:cs="Calibri"/>
          <w:i/>
          <w:color w:val="000000"/>
          <w:sz w:val="22"/>
          <w:szCs w:val="22"/>
        </w:rPr>
        <w:t>w formie elektronicznej, z chwilą jej opatrzenia kwalifikowanym podpisem elektronicznym przez ostatnią ze Stron</w:t>
      </w:r>
      <w:r>
        <w:rPr>
          <w:rFonts w:ascii="Calibri" w:eastAsia="Batang" w:hAnsi="Calibri" w:cs="Calibri"/>
          <w:color w:val="000000"/>
          <w:sz w:val="22"/>
          <w:szCs w:val="22"/>
          <w:vertAlign w:val="superscript"/>
        </w:rPr>
        <w:footnoteReference w:id="1"/>
      </w:r>
      <w:r>
        <w:rPr>
          <w:rFonts w:ascii="Calibri" w:eastAsia="Batang" w:hAnsi="Calibri" w:cs="Calibri"/>
          <w:color w:val="000000"/>
          <w:sz w:val="22"/>
          <w:szCs w:val="22"/>
        </w:rPr>
        <w:t>, pomiędzy:</w:t>
      </w:r>
    </w:p>
    <w:p w14:paraId="18DFAEA1" w14:textId="77777777" w:rsidR="000F7943" w:rsidRPr="00ED1728" w:rsidRDefault="000F7943" w:rsidP="000F7943">
      <w:pPr>
        <w:spacing w:after="120" w:line="276" w:lineRule="auto"/>
        <w:jc w:val="both"/>
        <w:rPr>
          <w:rFonts w:asciiTheme="minorHAnsi" w:hAnsiTheme="minorHAnsi" w:cstheme="minorHAnsi"/>
          <w:sz w:val="22"/>
          <w:szCs w:val="22"/>
        </w:rPr>
      </w:pPr>
      <w:r w:rsidRPr="00ED1728">
        <w:rPr>
          <w:rFonts w:asciiTheme="minorHAnsi" w:hAnsiTheme="minorHAnsi" w:cstheme="minorHAnsi"/>
          <w:b/>
          <w:sz w:val="22"/>
          <w:szCs w:val="22"/>
        </w:rPr>
        <w:t>Instytutem Zootechniki - Państwowym Instytutem Badawczym</w:t>
      </w:r>
      <w:r w:rsidRPr="00ED1728">
        <w:rPr>
          <w:rFonts w:asciiTheme="minorHAnsi" w:hAnsiTheme="minorHAnsi" w:cstheme="minorHAnsi"/>
          <w:sz w:val="22"/>
          <w:szCs w:val="22"/>
        </w:rPr>
        <w:t xml:space="preserve"> z siedzibą w Krakowie, pod adresem: 31-047 Kraków, ul. </w:t>
      </w:r>
      <w:proofErr w:type="spellStart"/>
      <w:r w:rsidRPr="00ED1728">
        <w:rPr>
          <w:rFonts w:asciiTheme="minorHAnsi" w:hAnsiTheme="minorHAnsi" w:cstheme="minorHAnsi"/>
          <w:sz w:val="22"/>
          <w:szCs w:val="22"/>
        </w:rPr>
        <w:t>Sarego</w:t>
      </w:r>
      <w:proofErr w:type="spellEnd"/>
      <w:r w:rsidRPr="00ED1728">
        <w:rPr>
          <w:rFonts w:asciiTheme="minorHAnsi" w:hAnsiTheme="minorHAnsi" w:cstheme="minorHAnsi"/>
          <w:sz w:val="22"/>
          <w:szCs w:val="22"/>
        </w:rPr>
        <w:t xml:space="preserve"> 2, wpisanym do rejestru przedsiębiorców Krajowego Rejestru Sądowego pod numerem 0000125481, prowadzon</w:t>
      </w:r>
      <w:r>
        <w:rPr>
          <w:rFonts w:asciiTheme="minorHAnsi" w:hAnsiTheme="minorHAnsi" w:cstheme="minorHAnsi"/>
          <w:sz w:val="22"/>
          <w:szCs w:val="22"/>
        </w:rPr>
        <w:t>ego</w:t>
      </w:r>
      <w:r w:rsidRPr="00ED1728">
        <w:rPr>
          <w:rFonts w:asciiTheme="minorHAnsi" w:hAnsiTheme="minorHAnsi" w:cstheme="minorHAnsi"/>
          <w:sz w:val="22"/>
          <w:szCs w:val="22"/>
        </w:rPr>
        <w:t xml:space="preserve"> przez Sąd Rejonowy dla Krakowa Śródmieścia w Krakowie, XI Wydział Gospodarczy Krajowego Rejestru Sądowego, NIP: 6750002130, REGON: 000079728, zwanym w dalszej części umowy </w:t>
      </w:r>
      <w:r>
        <w:rPr>
          <w:rFonts w:asciiTheme="minorHAnsi" w:hAnsiTheme="minorHAnsi" w:cstheme="minorHAnsi"/>
          <w:sz w:val="22"/>
          <w:szCs w:val="22"/>
        </w:rPr>
        <w:t>„</w:t>
      </w:r>
      <w:r w:rsidRPr="00ED1728">
        <w:rPr>
          <w:rFonts w:asciiTheme="minorHAnsi" w:hAnsiTheme="minorHAnsi" w:cstheme="minorHAnsi"/>
          <w:b/>
          <w:sz w:val="22"/>
          <w:szCs w:val="22"/>
        </w:rPr>
        <w:t>Zamawiającym</w:t>
      </w:r>
      <w:r w:rsidRPr="00ED1728">
        <w:rPr>
          <w:rFonts w:asciiTheme="minorHAnsi" w:hAnsiTheme="minorHAnsi" w:cstheme="minorHAnsi"/>
          <w:sz w:val="22"/>
          <w:szCs w:val="22"/>
        </w:rPr>
        <w:t>”, reprezentowanym przez:</w:t>
      </w:r>
    </w:p>
    <w:p w14:paraId="583B1E91" w14:textId="77777777" w:rsidR="000F7943" w:rsidRPr="00ED1728" w:rsidRDefault="000F7943" w:rsidP="000F7943">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6F1096D6" w14:textId="77777777" w:rsidR="000F7943" w:rsidRPr="00ED1728" w:rsidRDefault="000F7943" w:rsidP="000F7943">
      <w:pPr>
        <w:spacing w:line="276" w:lineRule="auto"/>
        <w:jc w:val="both"/>
        <w:rPr>
          <w:rFonts w:asciiTheme="minorHAnsi" w:hAnsiTheme="minorHAnsi" w:cstheme="minorHAnsi"/>
          <w:bCs/>
          <w:sz w:val="22"/>
          <w:szCs w:val="22"/>
        </w:rPr>
      </w:pPr>
    </w:p>
    <w:p w14:paraId="6A777ABD" w14:textId="77777777" w:rsidR="000F7943" w:rsidRPr="00ED1728" w:rsidRDefault="000F7943" w:rsidP="000F7943">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a</w:t>
      </w:r>
    </w:p>
    <w:p w14:paraId="04AC8D30" w14:textId="77777777" w:rsidR="000F7943" w:rsidRPr="00ED1728" w:rsidRDefault="000F7943" w:rsidP="000F7943">
      <w:pPr>
        <w:spacing w:after="120" w:line="276" w:lineRule="auto"/>
        <w:jc w:val="both"/>
        <w:rPr>
          <w:rFonts w:asciiTheme="minorHAnsi" w:hAnsiTheme="minorHAnsi" w:cstheme="minorHAnsi"/>
          <w:sz w:val="22"/>
          <w:szCs w:val="22"/>
        </w:rPr>
      </w:pPr>
      <w:r w:rsidRPr="00ED1728">
        <w:rPr>
          <w:rFonts w:asciiTheme="minorHAnsi" w:hAnsiTheme="minorHAnsi" w:cstheme="minorHAnsi"/>
          <w:sz w:val="22"/>
          <w:szCs w:val="22"/>
        </w:rPr>
        <w:t xml:space="preserve">…………. </w:t>
      </w:r>
      <w:r>
        <w:rPr>
          <w:rFonts w:asciiTheme="minorHAnsi" w:hAnsiTheme="minorHAnsi" w:cstheme="minorHAnsi"/>
          <w:sz w:val="22"/>
          <w:szCs w:val="22"/>
        </w:rPr>
        <w:t xml:space="preserve">z siedzibą w ……………………, .................................., </w:t>
      </w:r>
      <w:r w:rsidRPr="00ED1728">
        <w:rPr>
          <w:rFonts w:asciiTheme="minorHAnsi" w:hAnsiTheme="minorHAnsi" w:cstheme="minorHAnsi"/>
          <w:sz w:val="22"/>
          <w:szCs w:val="22"/>
        </w:rPr>
        <w:t xml:space="preserve">zwaną w dalszej części umowy </w:t>
      </w:r>
      <w:r>
        <w:rPr>
          <w:rFonts w:asciiTheme="minorHAnsi" w:hAnsiTheme="minorHAnsi" w:cstheme="minorHAnsi"/>
          <w:sz w:val="22"/>
          <w:szCs w:val="22"/>
        </w:rPr>
        <w:t>„</w:t>
      </w:r>
      <w:r w:rsidRPr="00ED1728">
        <w:rPr>
          <w:rFonts w:asciiTheme="minorHAnsi" w:hAnsiTheme="minorHAnsi" w:cstheme="minorHAnsi"/>
          <w:b/>
          <w:sz w:val="22"/>
          <w:szCs w:val="22"/>
        </w:rPr>
        <w:t>Wykonawcą</w:t>
      </w:r>
      <w:r w:rsidRPr="00ED1728">
        <w:rPr>
          <w:rFonts w:asciiTheme="minorHAnsi" w:hAnsiTheme="minorHAnsi" w:cstheme="minorHAnsi"/>
          <w:sz w:val="22"/>
          <w:szCs w:val="22"/>
        </w:rPr>
        <w:t>”, reprezentowaną przez:</w:t>
      </w:r>
    </w:p>
    <w:p w14:paraId="6AB12CD2" w14:textId="77777777" w:rsidR="000F7943" w:rsidRPr="00ED1728" w:rsidRDefault="000F7943" w:rsidP="000F7943">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2A1171F2" w14:textId="77777777" w:rsidR="000F7943" w:rsidRDefault="000F7943" w:rsidP="000F7943">
      <w:pPr>
        <w:spacing w:line="276" w:lineRule="auto"/>
        <w:jc w:val="both"/>
        <w:rPr>
          <w:rFonts w:asciiTheme="minorHAnsi" w:hAnsiTheme="minorHAnsi" w:cstheme="minorHAnsi"/>
          <w:sz w:val="22"/>
          <w:szCs w:val="22"/>
        </w:rPr>
      </w:pPr>
    </w:p>
    <w:p w14:paraId="7A4D1BD7" w14:textId="77777777" w:rsidR="000F7943" w:rsidRPr="00ED1728" w:rsidRDefault="000F7943" w:rsidP="000F7943">
      <w:pPr>
        <w:spacing w:line="276" w:lineRule="auto"/>
        <w:jc w:val="both"/>
        <w:rPr>
          <w:rFonts w:asciiTheme="minorHAnsi" w:hAnsiTheme="minorHAnsi" w:cstheme="minorHAnsi"/>
          <w:sz w:val="22"/>
          <w:szCs w:val="22"/>
        </w:rPr>
      </w:pPr>
    </w:p>
    <w:p w14:paraId="7B31F985" w14:textId="77777777" w:rsidR="000F7943" w:rsidRDefault="000F7943" w:rsidP="000F7943">
      <w:pPr>
        <w:spacing w:line="276" w:lineRule="auto"/>
        <w:jc w:val="both"/>
        <w:rPr>
          <w:rFonts w:ascii="Calibri" w:hAnsi="Calibri" w:cs="Calibri"/>
          <w:sz w:val="22"/>
          <w:szCs w:val="22"/>
        </w:rPr>
      </w:pPr>
      <w:r>
        <w:rPr>
          <w:rFonts w:ascii="Calibri" w:hAnsi="Calibri" w:cs="Calibri"/>
          <w:sz w:val="22"/>
          <w:szCs w:val="22"/>
        </w:rPr>
        <w:t xml:space="preserve">wybranym po przeprowadzeniu postępowania o udzielenie zamówienia publicznego </w:t>
      </w:r>
      <w:r w:rsidRPr="00C0244F">
        <w:rPr>
          <w:rFonts w:ascii="Calibri" w:hAnsi="Calibri" w:cs="Calibri"/>
          <w:sz w:val="22"/>
          <w:szCs w:val="22"/>
        </w:rPr>
        <w:t xml:space="preserve">w trybie przetargu nieograniczonego na podstawie art. 132-139 ustawy z dnia 11 września 2019 r. - Prawo zamówień publicznych </w:t>
      </w:r>
      <w:r>
        <w:rPr>
          <w:rFonts w:ascii="Calibri" w:hAnsi="Calibri" w:cs="Calibri"/>
          <w:sz w:val="22"/>
          <w:szCs w:val="22"/>
        </w:rPr>
        <w:t>- postępowanie nr UE-01/…./KPO/24.</w:t>
      </w:r>
    </w:p>
    <w:p w14:paraId="473E4B3E"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BD960F7" w14:textId="77777777" w:rsidR="000F7943" w:rsidRDefault="000F7943" w:rsidP="000F7943">
      <w:pPr>
        <w:shd w:val="clear" w:color="auto" w:fill="FFFFFF"/>
        <w:tabs>
          <w:tab w:val="left" w:leader="dot" w:pos="2232"/>
        </w:tabs>
        <w:ind w:right="23"/>
        <w:jc w:val="center"/>
        <w:rPr>
          <w:rFonts w:ascii="Calibri" w:hAnsi="Calibri"/>
          <w:sz w:val="22"/>
          <w:szCs w:val="22"/>
        </w:rPr>
      </w:pPr>
    </w:p>
    <w:p w14:paraId="1D69BC99" w14:textId="77777777" w:rsidR="000F7943" w:rsidRPr="00C0244F" w:rsidRDefault="000F7943" w:rsidP="000F7943">
      <w:pPr>
        <w:spacing w:line="276" w:lineRule="auto"/>
        <w:jc w:val="center"/>
        <w:rPr>
          <w:rFonts w:asciiTheme="minorHAnsi" w:hAnsiTheme="minorHAnsi" w:cstheme="minorHAnsi"/>
          <w:color w:val="000000" w:themeColor="text1"/>
          <w:sz w:val="22"/>
          <w:szCs w:val="22"/>
        </w:rPr>
      </w:pPr>
      <w:bookmarkStart w:id="61" w:name="_Hlk157761263"/>
      <w:r w:rsidRPr="00C0244F">
        <w:rPr>
          <w:rFonts w:asciiTheme="minorHAnsi" w:hAnsiTheme="minorHAnsi" w:cstheme="minorHAnsi"/>
          <w:color w:val="000000" w:themeColor="text1"/>
          <w:sz w:val="22"/>
          <w:szCs w:val="22"/>
        </w:rPr>
        <w:t>§ 1</w:t>
      </w:r>
    </w:p>
    <w:p w14:paraId="7C74FD64" w14:textId="77777777" w:rsidR="000F7943" w:rsidRPr="00C0244F" w:rsidRDefault="000F7943" w:rsidP="000F7943">
      <w:pPr>
        <w:tabs>
          <w:tab w:val="left" w:pos="360"/>
        </w:tabs>
        <w:suppressAutoHyphens/>
        <w:spacing w:after="120"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[Przedmiot umowy]</w:t>
      </w:r>
    </w:p>
    <w:p w14:paraId="2F29CDEE" w14:textId="77777777" w:rsidR="000F7943" w:rsidRPr="00CB6948" w:rsidRDefault="000F7943" w:rsidP="000F7943">
      <w:pPr>
        <w:numPr>
          <w:ilvl w:val="0"/>
          <w:numId w:val="46"/>
        </w:numPr>
        <w:tabs>
          <w:tab w:val="left" w:pos="360"/>
        </w:tabs>
        <w:suppressAutoHyphens/>
        <w:spacing w:line="276" w:lineRule="auto"/>
        <w:jc w:val="both"/>
        <w:rPr>
          <w:rFonts w:ascii="Calibri" w:hAnsi="Calibri" w:cs="Calibri"/>
          <w:sz w:val="22"/>
          <w:szCs w:val="22"/>
        </w:rPr>
      </w:pPr>
      <w:r w:rsidRPr="00CB6948">
        <w:rPr>
          <w:rFonts w:ascii="Calibri" w:hAnsi="Calibri" w:cs="Calibri"/>
          <w:sz w:val="22"/>
          <w:szCs w:val="22"/>
        </w:rPr>
        <w:t xml:space="preserve">Na podstawie niniejszej </w:t>
      </w:r>
      <w:r w:rsidRPr="00BE398C">
        <w:rPr>
          <w:rFonts w:ascii="Calibri" w:hAnsi="Calibri" w:cs="Calibri"/>
          <w:sz w:val="22"/>
          <w:szCs w:val="22"/>
        </w:rPr>
        <w:t>umowy (dalej jako: „umowa”) Wykonawca zobowiązuje się sprzedać i</w:t>
      </w:r>
      <w:r>
        <w:rPr>
          <w:rFonts w:ascii="Calibri" w:hAnsi="Calibri" w:cs="Calibri"/>
          <w:sz w:val="22"/>
          <w:szCs w:val="22"/>
        </w:rPr>
        <w:t> </w:t>
      </w:r>
      <w:r w:rsidRPr="00BE398C">
        <w:rPr>
          <w:rFonts w:ascii="Calibri" w:hAnsi="Calibri" w:cs="Calibri"/>
          <w:sz w:val="22"/>
          <w:szCs w:val="22"/>
        </w:rPr>
        <w:t>dostarczyć Zamawiającemu, wraz z montażem i niezbędną instalacją, komorę laminarną PCR z</w:t>
      </w:r>
      <w:r>
        <w:rPr>
          <w:rFonts w:ascii="Calibri" w:hAnsi="Calibri" w:cs="Calibri"/>
          <w:sz w:val="22"/>
          <w:szCs w:val="22"/>
        </w:rPr>
        <w:t> </w:t>
      </w:r>
      <w:r w:rsidRPr="00BE398C">
        <w:rPr>
          <w:rFonts w:ascii="Calibri" w:hAnsi="Calibri" w:cs="Calibri"/>
          <w:sz w:val="22"/>
          <w:szCs w:val="22"/>
        </w:rPr>
        <w:t>pionowym przepływem powietrza, do pracy z próbkami biologicznymi typu DNA niestanowiącymi zagrożenia mikrobiologicznego i wymagającymi czystych warunków</w:t>
      </w:r>
      <w:r w:rsidRPr="0070689D">
        <w:rPr>
          <w:rFonts w:ascii="Calibri" w:hAnsi="Calibri" w:cs="Calibri"/>
          <w:sz w:val="22"/>
          <w:szCs w:val="22"/>
        </w:rPr>
        <w:t xml:space="preserve"> pracy </w:t>
      </w:r>
      <w:r w:rsidRPr="001F327C">
        <w:rPr>
          <w:rFonts w:ascii="Calibri" w:hAnsi="Calibri" w:cs="Calibri"/>
          <w:sz w:val="22"/>
          <w:szCs w:val="22"/>
        </w:rPr>
        <w:t>(dalej jako: „</w:t>
      </w:r>
      <w:r>
        <w:rPr>
          <w:rFonts w:ascii="Calibri" w:hAnsi="Calibri" w:cs="Calibri"/>
          <w:sz w:val="22"/>
          <w:szCs w:val="22"/>
        </w:rPr>
        <w:t>KL-PCR</w:t>
      </w:r>
      <w:r w:rsidRPr="001F327C">
        <w:rPr>
          <w:rFonts w:ascii="Calibri" w:hAnsi="Calibri" w:cs="Calibri"/>
          <w:sz w:val="22"/>
          <w:szCs w:val="22"/>
        </w:rPr>
        <w:t>”), a Zamawiający zobowiązuje się zapłacić Wykonawcy wynagrodzenie określone w § 3 ust. 1.</w:t>
      </w:r>
    </w:p>
    <w:p w14:paraId="71CDECD0" w14:textId="77777777" w:rsidR="000F7943" w:rsidRPr="00FD54A2" w:rsidRDefault="000F7943" w:rsidP="000F7943">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Szczegółowy opis przedmiotu zamówienia znajduje się w załączniku nr 1 do umowy, stanowiącym odpowiednik załącznika nr 6 do specyfikacji warunków zamówienia (SWZ) w postępowaniu, </w:t>
      </w:r>
      <w:r w:rsidRPr="00FD54A2">
        <w:rPr>
          <w:rFonts w:ascii="Calibri" w:hAnsi="Calibri" w:cs="Calibri"/>
          <w:sz w:val="22"/>
          <w:szCs w:val="22"/>
        </w:rPr>
        <w:t>którego dotyczy umowa.</w:t>
      </w:r>
    </w:p>
    <w:p w14:paraId="0402E11A" w14:textId="77777777" w:rsidR="000F7943" w:rsidRPr="00FD54A2" w:rsidRDefault="000F7943" w:rsidP="000F7943">
      <w:pPr>
        <w:numPr>
          <w:ilvl w:val="0"/>
          <w:numId w:val="46"/>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Wykonawca oświadcza, że dostarczany </w:t>
      </w:r>
      <w:r>
        <w:rPr>
          <w:rFonts w:ascii="Calibri" w:hAnsi="Calibri" w:cs="Calibri"/>
          <w:sz w:val="22"/>
          <w:szCs w:val="22"/>
        </w:rPr>
        <w:t>sprzęt</w:t>
      </w:r>
      <w:r w:rsidRPr="00FD54A2">
        <w:rPr>
          <w:rFonts w:ascii="Calibri" w:hAnsi="Calibri" w:cs="Calibri"/>
          <w:sz w:val="22"/>
          <w:szCs w:val="22"/>
        </w:rPr>
        <w:t>:</w:t>
      </w:r>
    </w:p>
    <w:p w14:paraId="7D824788" w14:textId="77777777" w:rsidR="000F7943" w:rsidRDefault="000F7943" w:rsidP="000F7943">
      <w:pPr>
        <w:numPr>
          <w:ilvl w:val="0"/>
          <w:numId w:val="80"/>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odpowiada wymaganiom Zamawiającego określonym w załączniku nr 1 do umowy;</w:t>
      </w:r>
    </w:p>
    <w:bookmarkEnd w:id="61"/>
    <w:p w14:paraId="09FF293E" w14:textId="77777777" w:rsidR="000F7943" w:rsidRPr="00483E66" w:rsidRDefault="000F7943" w:rsidP="000F7943">
      <w:pPr>
        <w:numPr>
          <w:ilvl w:val="0"/>
          <w:numId w:val="80"/>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lastRenderedPageBreak/>
        <w:t xml:space="preserve">jest fabrycznie nowy, nieużywany (niedostarczany) w innych projektach, kompletny, nie powystawowy, bez śladów uszkodzenia </w:t>
      </w:r>
      <w:r>
        <w:rPr>
          <w:rFonts w:ascii="Calibri" w:hAnsi="Calibri" w:cs="Calibri"/>
          <w:sz w:val="22"/>
          <w:szCs w:val="22"/>
        </w:rPr>
        <w:t xml:space="preserve">mechanicznego lub elektronicznego </w:t>
      </w:r>
      <w:r w:rsidRPr="00483E66">
        <w:rPr>
          <w:rFonts w:ascii="Calibri" w:hAnsi="Calibri" w:cs="Calibri"/>
          <w:sz w:val="22"/>
          <w:szCs w:val="22"/>
        </w:rPr>
        <w:t>oraz został przetestowany;</w:t>
      </w:r>
    </w:p>
    <w:p w14:paraId="1CDDD451" w14:textId="77777777" w:rsidR="000F7943" w:rsidRPr="00483E66" w:rsidRDefault="000F7943" w:rsidP="000F7943">
      <w:pPr>
        <w:numPr>
          <w:ilvl w:val="0"/>
          <w:numId w:val="80"/>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jest kompatybilny z polską siecią elektryczną (</w:t>
      </w:r>
      <w:r w:rsidRPr="00312177">
        <w:rPr>
          <w:rFonts w:ascii="Calibri" w:hAnsi="Calibri" w:cs="Calibri"/>
          <w:sz w:val="22"/>
          <w:szCs w:val="22"/>
        </w:rPr>
        <w:t xml:space="preserve">odpowiednie wtyczki, napięcie 230 V, częstotliwość 50/60 </w:t>
      </w:r>
      <w:proofErr w:type="spellStart"/>
      <w:r w:rsidRPr="00312177">
        <w:rPr>
          <w:rFonts w:ascii="Calibri" w:hAnsi="Calibri" w:cs="Calibri"/>
          <w:sz w:val="22"/>
          <w:szCs w:val="22"/>
        </w:rPr>
        <w:t>Hz</w:t>
      </w:r>
      <w:proofErr w:type="spellEnd"/>
      <w:r w:rsidRPr="00312177">
        <w:rPr>
          <w:rFonts w:ascii="Calibri" w:hAnsi="Calibri" w:cs="Calibri"/>
          <w:sz w:val="22"/>
          <w:szCs w:val="22"/>
        </w:rPr>
        <w:t>)</w:t>
      </w:r>
      <w:r w:rsidRPr="00483E66">
        <w:rPr>
          <w:rFonts w:ascii="Calibri" w:hAnsi="Calibri" w:cs="Calibri"/>
          <w:sz w:val="22"/>
          <w:szCs w:val="22"/>
        </w:rPr>
        <w:t>;</w:t>
      </w:r>
    </w:p>
    <w:p w14:paraId="0526E206" w14:textId="77777777" w:rsidR="000F7943" w:rsidRPr="00483E66" w:rsidRDefault="000F7943" w:rsidP="000F7943">
      <w:pPr>
        <w:numPr>
          <w:ilvl w:val="0"/>
          <w:numId w:val="80"/>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został wyprodukowany nie wcześniej niż 12 miesięcy przed datą dostarczenia do Zamawiającego;</w:t>
      </w:r>
    </w:p>
    <w:p w14:paraId="3FB9B54E" w14:textId="77777777" w:rsidR="000F7943" w:rsidRPr="00FD54A2" w:rsidRDefault="000F7943" w:rsidP="000F7943">
      <w:pPr>
        <w:numPr>
          <w:ilvl w:val="0"/>
          <w:numId w:val="80"/>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526D42DB" w14:textId="77777777" w:rsidR="000F7943" w:rsidRDefault="000F7943" w:rsidP="000F7943">
      <w:pPr>
        <w:numPr>
          <w:ilvl w:val="0"/>
          <w:numId w:val="80"/>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posiada oznaczenie CE </w:t>
      </w:r>
      <w:r>
        <w:rPr>
          <w:rFonts w:ascii="Calibri" w:hAnsi="Calibri" w:cs="Calibri"/>
          <w:sz w:val="22"/>
          <w:szCs w:val="22"/>
        </w:rPr>
        <w:t xml:space="preserve">potwierdzające, że sprzęt spełnia </w:t>
      </w:r>
      <w:r w:rsidRPr="004813AA">
        <w:rPr>
          <w:rFonts w:ascii="Calibri" w:hAnsi="Calibri" w:cs="Calibri"/>
          <w:sz w:val="22"/>
          <w:szCs w:val="22"/>
        </w:rPr>
        <w:t xml:space="preserve">wszystkie wymagania dyrektyw „Nowego Podejścia” i </w:t>
      </w:r>
      <w:r>
        <w:rPr>
          <w:rFonts w:ascii="Calibri" w:hAnsi="Calibri" w:cs="Calibri"/>
          <w:sz w:val="22"/>
          <w:szCs w:val="22"/>
        </w:rPr>
        <w:t>r</w:t>
      </w:r>
      <w:r w:rsidRPr="004813AA">
        <w:rPr>
          <w:rFonts w:ascii="Calibri" w:hAnsi="Calibri" w:cs="Calibri"/>
          <w:sz w:val="22"/>
          <w:szCs w:val="22"/>
        </w:rPr>
        <w:t>ozporządzeń Parlamentu Europejskiego i Rady w sprawach oznakowania CE;</w:t>
      </w:r>
    </w:p>
    <w:p w14:paraId="44AABD60" w14:textId="77777777" w:rsidR="000F7943" w:rsidRPr="00483E66" w:rsidRDefault="000F7943" w:rsidP="000F7943">
      <w:pPr>
        <w:numPr>
          <w:ilvl w:val="0"/>
          <w:numId w:val="80"/>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posiada klasę przynajmniej PCR;</w:t>
      </w:r>
    </w:p>
    <w:p w14:paraId="652FE257" w14:textId="77777777" w:rsidR="000F7943" w:rsidRPr="00FD54A2" w:rsidRDefault="000F7943" w:rsidP="000F7943">
      <w:pPr>
        <w:numPr>
          <w:ilvl w:val="0"/>
          <w:numId w:val="80"/>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jest jego własnością (lub Wykonawca posiada upoważnienie do przeniesienia prawa własności na Zamawiającego);</w:t>
      </w:r>
    </w:p>
    <w:p w14:paraId="790B14F8" w14:textId="77777777" w:rsidR="000F7943" w:rsidRPr="00F70DD3" w:rsidRDefault="000F7943" w:rsidP="000F7943">
      <w:pPr>
        <w:numPr>
          <w:ilvl w:val="0"/>
          <w:numId w:val="80"/>
        </w:numPr>
        <w:tabs>
          <w:tab w:val="left" w:pos="360"/>
        </w:tabs>
        <w:suppressAutoHyphens/>
        <w:spacing w:line="276" w:lineRule="auto"/>
        <w:jc w:val="both"/>
        <w:rPr>
          <w:rFonts w:ascii="Calibri" w:hAnsi="Calibri" w:cs="Calibri"/>
          <w:sz w:val="22"/>
          <w:szCs w:val="22"/>
        </w:rPr>
      </w:pPr>
      <w:r w:rsidRPr="00F70DD3">
        <w:rPr>
          <w:rFonts w:ascii="Calibri" w:hAnsi="Calibri" w:cs="Calibri"/>
          <w:sz w:val="22"/>
          <w:szCs w:val="22"/>
        </w:rPr>
        <w:t>nie ma wad prawnych, w szczególności nie jest przedmiotem żadnego postępowania i zabezpieczenia.</w:t>
      </w:r>
    </w:p>
    <w:p w14:paraId="3930677A" w14:textId="77777777" w:rsidR="000F7943" w:rsidRPr="00F70DD3" w:rsidRDefault="000F7943" w:rsidP="000F7943">
      <w:pPr>
        <w:numPr>
          <w:ilvl w:val="0"/>
          <w:numId w:val="46"/>
        </w:numPr>
        <w:tabs>
          <w:tab w:val="left" w:pos="360"/>
        </w:tabs>
        <w:suppressAutoHyphens/>
        <w:spacing w:line="276" w:lineRule="auto"/>
        <w:jc w:val="both"/>
        <w:rPr>
          <w:rFonts w:ascii="Calibri" w:hAnsi="Calibri" w:cs="Calibri"/>
          <w:sz w:val="22"/>
          <w:szCs w:val="22"/>
        </w:rPr>
      </w:pPr>
      <w:r w:rsidRPr="00F70DD3">
        <w:rPr>
          <w:rFonts w:ascii="Calibri" w:hAnsi="Calibri" w:cs="Calibri"/>
          <w:sz w:val="22"/>
          <w:szCs w:val="22"/>
        </w:rPr>
        <w:t>Licencje, które powinien dostarczyć Wykonawca (jeśli dotyczy) będą udzielone na czas nieoznaczony i będą licencjami niewyłącznymi.</w:t>
      </w:r>
    </w:p>
    <w:p w14:paraId="10FE970E" w14:textId="77777777" w:rsidR="000F7943" w:rsidRDefault="000F7943" w:rsidP="000F7943">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11F59E80" w14:textId="77777777" w:rsidR="000F7943" w:rsidRDefault="000F7943" w:rsidP="000F7943">
      <w:pPr>
        <w:shd w:val="clear" w:color="auto" w:fill="FFFFFF"/>
        <w:tabs>
          <w:tab w:val="left" w:leader="dot" w:pos="2232"/>
        </w:tabs>
        <w:ind w:right="23"/>
        <w:jc w:val="center"/>
        <w:rPr>
          <w:rFonts w:ascii="Calibri" w:hAnsi="Calibri"/>
          <w:sz w:val="22"/>
          <w:szCs w:val="22"/>
        </w:rPr>
      </w:pPr>
    </w:p>
    <w:p w14:paraId="16CE40A3" w14:textId="77777777" w:rsidR="000F7943" w:rsidRPr="00ED1728" w:rsidRDefault="000F7943" w:rsidP="000F7943">
      <w:pPr>
        <w:spacing w:line="276" w:lineRule="auto"/>
        <w:jc w:val="center"/>
        <w:rPr>
          <w:rFonts w:asciiTheme="minorHAnsi" w:hAnsiTheme="minorHAnsi" w:cstheme="minorHAnsi"/>
          <w:color w:val="595959" w:themeColor="text1" w:themeTint="A6"/>
          <w:sz w:val="22"/>
          <w:szCs w:val="22"/>
        </w:rPr>
      </w:pPr>
      <w:r w:rsidRPr="00ED1728">
        <w:rPr>
          <w:rFonts w:asciiTheme="minorHAnsi" w:hAnsiTheme="minorHAnsi" w:cstheme="minorHAnsi"/>
          <w:color w:val="595959" w:themeColor="text1" w:themeTint="A6"/>
          <w:sz w:val="22"/>
          <w:szCs w:val="22"/>
        </w:rPr>
        <w:t>§ 2</w:t>
      </w:r>
    </w:p>
    <w:p w14:paraId="0192602C" w14:textId="77777777" w:rsidR="000F7943" w:rsidRPr="00F24667" w:rsidRDefault="000F7943" w:rsidP="000F7943">
      <w:pPr>
        <w:tabs>
          <w:tab w:val="left" w:pos="360"/>
        </w:tabs>
        <w:suppressAutoHyphens/>
        <w:spacing w:after="120" w:line="276" w:lineRule="auto"/>
        <w:jc w:val="center"/>
        <w:rPr>
          <w:rFonts w:asciiTheme="minorHAnsi" w:hAnsiTheme="minorHAnsi" w:cstheme="minorHAnsi"/>
          <w:color w:val="000000" w:themeColor="text1"/>
          <w:sz w:val="22"/>
          <w:szCs w:val="22"/>
        </w:rPr>
      </w:pPr>
      <w:r w:rsidRPr="00F24667">
        <w:rPr>
          <w:rFonts w:asciiTheme="minorHAnsi" w:hAnsiTheme="minorHAnsi" w:cstheme="minorHAnsi"/>
          <w:color w:val="000000" w:themeColor="text1"/>
          <w:sz w:val="22"/>
          <w:szCs w:val="22"/>
        </w:rPr>
        <w:t>[Termin i miejsce wykonania umowy]</w:t>
      </w:r>
    </w:p>
    <w:p w14:paraId="678018E0" w14:textId="71434502" w:rsidR="000F7943" w:rsidRPr="009B2AD5" w:rsidRDefault="000F7943" w:rsidP="000F7943">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9B2AD5">
        <w:rPr>
          <w:rFonts w:asciiTheme="minorHAnsi" w:hAnsiTheme="minorHAnsi" w:cstheme="minorHAnsi"/>
          <w:color w:val="000000" w:themeColor="text1"/>
          <w:sz w:val="22"/>
          <w:szCs w:val="22"/>
        </w:rPr>
        <w:t>Wykonawca zobowiązuje się do dostarczenia</w:t>
      </w:r>
      <w:r>
        <w:rPr>
          <w:rFonts w:asciiTheme="minorHAnsi" w:hAnsiTheme="minorHAnsi" w:cstheme="minorHAnsi"/>
          <w:color w:val="000000" w:themeColor="text1"/>
          <w:sz w:val="22"/>
          <w:szCs w:val="22"/>
        </w:rPr>
        <w:t xml:space="preserve"> sprzętu </w:t>
      </w:r>
      <w:r w:rsidRPr="009B2AD5">
        <w:rPr>
          <w:rFonts w:asciiTheme="minorHAnsi" w:hAnsiTheme="minorHAnsi" w:cstheme="minorHAnsi"/>
          <w:color w:val="000000" w:themeColor="text1"/>
          <w:sz w:val="22"/>
          <w:szCs w:val="22"/>
        </w:rPr>
        <w:t>na własny koszt</w:t>
      </w:r>
      <w:r>
        <w:rPr>
          <w:rFonts w:asciiTheme="minorHAnsi" w:hAnsiTheme="minorHAnsi" w:cstheme="minorHAnsi"/>
          <w:color w:val="000000" w:themeColor="text1"/>
          <w:sz w:val="22"/>
          <w:szCs w:val="22"/>
        </w:rPr>
        <w:t xml:space="preserve"> </w:t>
      </w:r>
      <w:r w:rsidRPr="009B2AD5">
        <w:rPr>
          <w:rFonts w:asciiTheme="minorHAnsi" w:hAnsiTheme="minorHAnsi" w:cstheme="minorHAnsi"/>
          <w:sz w:val="22"/>
          <w:szCs w:val="22"/>
        </w:rPr>
        <w:t xml:space="preserve">w terminie do </w:t>
      </w:r>
      <w:r w:rsidR="0096351D">
        <w:rPr>
          <w:rFonts w:asciiTheme="minorHAnsi" w:hAnsiTheme="minorHAnsi" w:cstheme="minorHAnsi"/>
          <w:sz w:val="22"/>
          <w:szCs w:val="22"/>
        </w:rPr>
        <w:t>5</w:t>
      </w:r>
      <w:r w:rsidRPr="009B2AD5">
        <w:rPr>
          <w:rFonts w:asciiTheme="minorHAnsi" w:hAnsiTheme="minorHAnsi" w:cstheme="minorHAnsi"/>
          <w:sz w:val="22"/>
          <w:szCs w:val="22"/>
        </w:rPr>
        <w:t xml:space="preserve"> tygodni od dnia zawarcia umowy.</w:t>
      </w:r>
    </w:p>
    <w:p w14:paraId="38473F9D" w14:textId="77777777" w:rsidR="000F7943" w:rsidRDefault="000F7943" w:rsidP="000F7943">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9E3712">
        <w:rPr>
          <w:rFonts w:asciiTheme="minorHAnsi" w:hAnsiTheme="minorHAnsi" w:cstheme="minorHAnsi"/>
          <w:color w:val="000000" w:themeColor="text1"/>
          <w:sz w:val="22"/>
          <w:szCs w:val="22"/>
        </w:rPr>
        <w:t>W terminie 7 dni od dnia zawarcia umowy Wykonawca dostarczy szczegółowy opis wymagań dotyczący przygotowania stanowiska pracy KL-PCR</w:t>
      </w:r>
      <w:r>
        <w:rPr>
          <w:rFonts w:asciiTheme="minorHAnsi" w:hAnsiTheme="minorHAnsi" w:cstheme="minorHAnsi"/>
          <w:color w:val="000000" w:themeColor="text1"/>
          <w:sz w:val="22"/>
          <w:szCs w:val="22"/>
        </w:rPr>
        <w:t>,</w:t>
      </w:r>
      <w:r w:rsidRPr="009E3712">
        <w:rPr>
          <w:rFonts w:asciiTheme="minorHAnsi" w:hAnsiTheme="minorHAnsi" w:cstheme="minorHAnsi"/>
          <w:color w:val="000000" w:themeColor="text1"/>
          <w:sz w:val="22"/>
          <w:szCs w:val="22"/>
        </w:rPr>
        <w:t xml:space="preserve"> zawierający informacje dotyczące m.in. wielkości i koniecznych wymagań odnośnie stanowiska pracy KL-PCR, niezbędnych zabezpieczeń sieci elektrycznej (np. moc bezpieczników)</w:t>
      </w:r>
      <w:r>
        <w:rPr>
          <w:rFonts w:asciiTheme="minorHAnsi" w:hAnsiTheme="minorHAnsi" w:cstheme="minorHAnsi"/>
          <w:color w:val="000000" w:themeColor="text1"/>
          <w:sz w:val="22"/>
          <w:szCs w:val="22"/>
        </w:rPr>
        <w:t xml:space="preserve">, </w:t>
      </w:r>
      <w:r w:rsidRPr="009E3712">
        <w:rPr>
          <w:rFonts w:asciiTheme="minorHAnsi" w:hAnsiTheme="minorHAnsi" w:cstheme="minorHAnsi"/>
          <w:color w:val="000000" w:themeColor="text1"/>
          <w:sz w:val="22"/>
          <w:szCs w:val="22"/>
        </w:rPr>
        <w:t>wielkości opakowania zewnętrznego</w:t>
      </w:r>
      <w:r>
        <w:rPr>
          <w:rFonts w:asciiTheme="minorHAnsi" w:hAnsiTheme="minorHAnsi" w:cstheme="minorHAnsi"/>
          <w:color w:val="000000" w:themeColor="text1"/>
          <w:sz w:val="22"/>
          <w:szCs w:val="22"/>
        </w:rPr>
        <w:t>.</w:t>
      </w:r>
    </w:p>
    <w:p w14:paraId="2060411B" w14:textId="77777777" w:rsidR="000F7943" w:rsidRPr="009E3712" w:rsidRDefault="000F7943" w:rsidP="000F7943">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9E3712">
        <w:rPr>
          <w:rFonts w:asciiTheme="minorHAnsi" w:hAnsiTheme="minorHAnsi" w:cstheme="minorHAnsi"/>
          <w:color w:val="000000" w:themeColor="text1"/>
          <w:sz w:val="22"/>
          <w:szCs w:val="22"/>
        </w:rPr>
        <w:t>Wykonawca wraz ze sprzętem dostarczy Zamawiającemu kompletną dokumentację dotyczącą dostarczanego KL PCR, w tym:</w:t>
      </w:r>
    </w:p>
    <w:p w14:paraId="27AE5ED5" w14:textId="77777777" w:rsidR="000F7943" w:rsidRPr="00C76498" w:rsidRDefault="000F7943" w:rsidP="000F7943">
      <w:pPr>
        <w:pStyle w:val="Akapitzlist"/>
        <w:numPr>
          <w:ilvl w:val="0"/>
          <w:numId w:val="106"/>
        </w:numPr>
        <w:tabs>
          <w:tab w:val="left" w:pos="360"/>
        </w:tabs>
        <w:suppressAutoHyphens/>
        <w:spacing w:line="276" w:lineRule="auto"/>
        <w:rPr>
          <w:rFonts w:ascii="Calibri" w:eastAsia="Batang" w:hAnsi="Calibri" w:cs="Calibri"/>
          <w:color w:val="000000"/>
          <w:sz w:val="22"/>
          <w:szCs w:val="22"/>
        </w:rPr>
      </w:pPr>
      <w:r w:rsidRPr="00C76498">
        <w:rPr>
          <w:rFonts w:ascii="Calibri" w:eastAsia="Batang" w:hAnsi="Calibri" w:cs="Calibri"/>
          <w:color w:val="000000"/>
          <w:sz w:val="22"/>
          <w:szCs w:val="22"/>
        </w:rPr>
        <w:t>karty gwarancyjne</w:t>
      </w:r>
      <w:r w:rsidRPr="00C76498">
        <w:rPr>
          <w:rFonts w:ascii="Calibri" w:eastAsia="Batang" w:hAnsi="Calibri" w:cs="Calibri"/>
          <w:color w:val="000000"/>
          <w:sz w:val="22"/>
          <w:szCs w:val="22"/>
          <w:lang w:val="pl-PL"/>
        </w:rPr>
        <w:t xml:space="preserve"> lub inne dokumenty potwierdzające udzielenie gwarancji;</w:t>
      </w:r>
    </w:p>
    <w:p w14:paraId="6778E9CB" w14:textId="77777777" w:rsidR="000F7943" w:rsidRPr="00C76498" w:rsidRDefault="000F7943" w:rsidP="000F7943">
      <w:pPr>
        <w:pStyle w:val="Akapitzlist"/>
        <w:numPr>
          <w:ilvl w:val="0"/>
          <w:numId w:val="106"/>
        </w:numPr>
        <w:tabs>
          <w:tab w:val="left" w:pos="360"/>
        </w:tabs>
        <w:suppressAutoHyphens/>
        <w:spacing w:line="276" w:lineRule="auto"/>
        <w:rPr>
          <w:rFonts w:asciiTheme="minorHAnsi" w:hAnsiTheme="minorHAnsi" w:cstheme="minorHAnsi"/>
          <w:color w:val="000000" w:themeColor="text1"/>
          <w:sz w:val="22"/>
          <w:szCs w:val="22"/>
        </w:rPr>
      </w:pPr>
      <w:r w:rsidRPr="00D30E6A">
        <w:rPr>
          <w:rFonts w:asciiTheme="minorHAnsi" w:hAnsiTheme="minorHAnsi" w:cstheme="minorHAnsi"/>
          <w:color w:val="000000" w:themeColor="text1"/>
          <w:sz w:val="22"/>
          <w:szCs w:val="22"/>
        </w:rPr>
        <w:t>pełną instrukcję obsługi i dokładną specyfikację KL-PCR w języku polskim lub angielskim, papierową lub elektroniczną w formie pliku np. pdf;</w:t>
      </w:r>
    </w:p>
    <w:p w14:paraId="24ADF77A" w14:textId="77777777" w:rsidR="000F7943" w:rsidRPr="00B811D7" w:rsidRDefault="000F7943" w:rsidP="000F7943">
      <w:pPr>
        <w:pStyle w:val="Akapitzlist"/>
        <w:numPr>
          <w:ilvl w:val="0"/>
          <w:numId w:val="106"/>
        </w:numPr>
        <w:tabs>
          <w:tab w:val="left" w:pos="360"/>
        </w:tabs>
        <w:suppressAutoHyphens/>
        <w:spacing w:line="276" w:lineRule="auto"/>
        <w:rPr>
          <w:rFonts w:asciiTheme="minorHAnsi" w:hAnsiTheme="minorHAnsi" w:cstheme="minorHAnsi"/>
          <w:color w:val="000000" w:themeColor="text1"/>
          <w:sz w:val="22"/>
          <w:szCs w:val="22"/>
        </w:rPr>
      </w:pPr>
      <w:r w:rsidRPr="00D30E6A">
        <w:rPr>
          <w:rFonts w:asciiTheme="minorHAnsi" w:hAnsiTheme="minorHAnsi" w:cstheme="minorHAnsi"/>
          <w:color w:val="000000" w:themeColor="text1"/>
          <w:sz w:val="22"/>
          <w:szCs w:val="22"/>
        </w:rPr>
        <w:t xml:space="preserve">broszury aplikacyjne, instrukcje i materiały opisujące </w:t>
      </w:r>
      <w:r>
        <w:rPr>
          <w:rFonts w:asciiTheme="minorHAnsi" w:hAnsiTheme="minorHAnsi" w:cstheme="minorHAnsi"/>
          <w:color w:val="000000" w:themeColor="text1"/>
          <w:sz w:val="22"/>
          <w:szCs w:val="22"/>
          <w:lang w:val="pl-PL"/>
        </w:rPr>
        <w:t xml:space="preserve">lub </w:t>
      </w:r>
      <w:r w:rsidRPr="00D30E6A">
        <w:rPr>
          <w:rFonts w:asciiTheme="minorHAnsi" w:hAnsiTheme="minorHAnsi" w:cstheme="minorHAnsi"/>
          <w:color w:val="000000" w:themeColor="text1"/>
          <w:sz w:val="22"/>
          <w:szCs w:val="22"/>
        </w:rPr>
        <w:t>potwierdzające specyfikację KL-PCR;</w:t>
      </w:r>
    </w:p>
    <w:p w14:paraId="40FBB7EC" w14:textId="77777777" w:rsidR="000F7943" w:rsidRPr="000F6E24" w:rsidRDefault="000F7943" w:rsidP="000F7943">
      <w:pPr>
        <w:pStyle w:val="Akapitzlist"/>
        <w:numPr>
          <w:ilvl w:val="0"/>
          <w:numId w:val="106"/>
        </w:numPr>
        <w:tabs>
          <w:tab w:val="left" w:pos="360"/>
        </w:tabs>
        <w:suppressAutoHyphens/>
        <w:spacing w:line="276" w:lineRule="auto"/>
        <w:rPr>
          <w:rFonts w:asciiTheme="minorHAnsi" w:hAnsiTheme="minorHAnsi" w:cstheme="minorHAnsi"/>
          <w:color w:val="000000" w:themeColor="text1"/>
          <w:sz w:val="22"/>
          <w:szCs w:val="22"/>
        </w:rPr>
      </w:pPr>
      <w:r w:rsidRPr="000F6E24">
        <w:rPr>
          <w:rFonts w:asciiTheme="minorHAnsi" w:hAnsiTheme="minorHAnsi" w:cstheme="minorHAnsi"/>
          <w:color w:val="000000" w:themeColor="text1"/>
          <w:sz w:val="22"/>
          <w:szCs w:val="22"/>
        </w:rPr>
        <w:t>certyfikat weryfikacji dostawy oraz instalacji (jeżeli dotyczy).</w:t>
      </w:r>
    </w:p>
    <w:p w14:paraId="13CB9FD8" w14:textId="77777777" w:rsidR="000F7943" w:rsidRPr="000F6E24" w:rsidRDefault="000F7943" w:rsidP="000F7943">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0F6E24">
        <w:rPr>
          <w:rFonts w:asciiTheme="minorHAnsi" w:hAnsiTheme="minorHAnsi" w:cstheme="minorHAnsi"/>
          <w:color w:val="000000" w:themeColor="text1"/>
          <w:sz w:val="22"/>
          <w:szCs w:val="22"/>
        </w:rPr>
        <w:t>Jeżeli KL-PCR wymaga instalacji, Wykonawca zapewni wykonanie czynności instalacyjnych przez autoryzowany serwis producenta, samego producenta lub instalatora wskazanego przez producenta oraz potwierdzi ich wykonanie pisemnym raportem lub protokołem.</w:t>
      </w:r>
    </w:p>
    <w:p w14:paraId="05BFE369" w14:textId="77777777" w:rsidR="000F7943" w:rsidRPr="00DF434B" w:rsidRDefault="000F7943" w:rsidP="000F7943">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0A2890">
        <w:rPr>
          <w:rFonts w:asciiTheme="minorHAnsi" w:hAnsiTheme="minorHAnsi" w:cstheme="minorHAnsi"/>
          <w:color w:val="000000" w:themeColor="text1"/>
          <w:sz w:val="22"/>
          <w:szCs w:val="22"/>
        </w:rPr>
        <w:t xml:space="preserve">Wykonawca dostarczy </w:t>
      </w:r>
      <w:r>
        <w:rPr>
          <w:rFonts w:asciiTheme="minorHAnsi" w:hAnsiTheme="minorHAnsi" w:cstheme="minorHAnsi"/>
          <w:color w:val="000000" w:themeColor="text1"/>
          <w:sz w:val="22"/>
          <w:szCs w:val="22"/>
        </w:rPr>
        <w:t>sprzęt</w:t>
      </w:r>
      <w:r w:rsidRPr="000A2890">
        <w:rPr>
          <w:rFonts w:asciiTheme="minorHAnsi" w:hAnsiTheme="minorHAnsi" w:cstheme="minorHAnsi"/>
          <w:color w:val="000000" w:themeColor="text1"/>
          <w:sz w:val="22"/>
          <w:szCs w:val="22"/>
        </w:rPr>
        <w:t>, po wcześniejszym uzgodnieniu z Zamawiającym, pod następujący adres: Instytut Zootechniki – Państwowy Instytut Badawczy, Zakład Biologii Molekularnej Zwierząt,</w:t>
      </w:r>
      <w:r w:rsidRPr="00DF434B">
        <w:rPr>
          <w:rFonts w:asciiTheme="minorHAnsi" w:hAnsiTheme="minorHAnsi" w:cstheme="minorHAnsi"/>
          <w:color w:val="000000" w:themeColor="text1"/>
          <w:sz w:val="22"/>
          <w:szCs w:val="22"/>
        </w:rPr>
        <w:t xml:space="preserve"> ul. Krakowska 1, </w:t>
      </w:r>
      <w:r w:rsidRPr="0049744F">
        <w:rPr>
          <w:rFonts w:asciiTheme="minorHAnsi" w:hAnsiTheme="minorHAnsi" w:cstheme="minorHAnsi"/>
          <w:color w:val="000000" w:themeColor="text1"/>
          <w:sz w:val="22"/>
          <w:szCs w:val="22"/>
        </w:rPr>
        <w:t>32-0</w:t>
      </w:r>
      <w:r w:rsidRPr="00BE398C">
        <w:rPr>
          <w:rFonts w:asciiTheme="minorHAnsi" w:hAnsiTheme="minorHAnsi" w:cstheme="minorHAnsi"/>
          <w:color w:val="000000" w:themeColor="text1"/>
          <w:sz w:val="22"/>
          <w:szCs w:val="22"/>
        </w:rPr>
        <w:t xml:space="preserve">83 Balice. </w:t>
      </w:r>
      <w:r w:rsidRPr="00B45B3A">
        <w:rPr>
          <w:rFonts w:asciiTheme="minorHAnsi" w:hAnsiTheme="minorHAnsi" w:cstheme="minorHAnsi"/>
          <w:color w:val="000000" w:themeColor="text1"/>
          <w:sz w:val="22"/>
          <w:szCs w:val="22"/>
        </w:rPr>
        <w:t xml:space="preserve">Dostawa powinna nastąpić w przedziale między godziną 8.00 a </w:t>
      </w:r>
      <w:r w:rsidRPr="00B45B3A">
        <w:rPr>
          <w:rFonts w:asciiTheme="minorHAnsi" w:hAnsiTheme="minorHAnsi" w:cstheme="minorHAnsi"/>
          <w:color w:val="000000" w:themeColor="text1"/>
          <w:sz w:val="22"/>
          <w:szCs w:val="22"/>
        </w:rPr>
        <w:lastRenderedPageBreak/>
        <w:t xml:space="preserve">15.00 bądź w innych godzinach za porozumieniem </w:t>
      </w:r>
      <w:r>
        <w:rPr>
          <w:rFonts w:asciiTheme="minorHAnsi" w:hAnsiTheme="minorHAnsi" w:cstheme="minorHAnsi"/>
          <w:color w:val="000000" w:themeColor="text1"/>
          <w:sz w:val="22"/>
          <w:szCs w:val="22"/>
        </w:rPr>
        <w:t>S</w:t>
      </w:r>
      <w:r w:rsidRPr="00B45B3A">
        <w:rPr>
          <w:rFonts w:asciiTheme="minorHAnsi" w:hAnsiTheme="minorHAnsi" w:cstheme="minorHAnsi"/>
          <w:color w:val="000000" w:themeColor="text1"/>
          <w:sz w:val="22"/>
          <w:szCs w:val="22"/>
        </w:rPr>
        <w:t>tron, a dostawca jest zobowiązany wnieść sprzęt na III p. budynku.</w:t>
      </w:r>
    </w:p>
    <w:p w14:paraId="2D83E0A1" w14:textId="77777777" w:rsidR="000F7943" w:rsidRPr="003021CE" w:rsidRDefault="000F7943" w:rsidP="000F7943">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3021CE">
        <w:rPr>
          <w:rFonts w:asciiTheme="minorHAnsi" w:hAnsiTheme="minorHAnsi" w:cstheme="minorHAnsi"/>
          <w:color w:val="000000" w:themeColor="text1"/>
          <w:sz w:val="22"/>
          <w:szCs w:val="22"/>
        </w:rPr>
        <w:t xml:space="preserve">Na potrzeby realizacji obowiązku z art. 448 Prawa zamówień publicznych, dotyczącego zamieszczenia w Biuletynie Zamówień Publicznych ogłoszenia o wykonaniu umowy, Strony ustalają, że dniem wykonania umowy jest dzień podpisania przez Zamawiającego protokołu odbioru </w:t>
      </w:r>
      <w:r>
        <w:rPr>
          <w:rFonts w:asciiTheme="minorHAnsi" w:hAnsiTheme="minorHAnsi" w:cstheme="minorHAnsi"/>
          <w:color w:val="000000" w:themeColor="text1"/>
          <w:sz w:val="22"/>
          <w:szCs w:val="22"/>
        </w:rPr>
        <w:t xml:space="preserve">sprzętu </w:t>
      </w:r>
      <w:r w:rsidRPr="003021CE">
        <w:rPr>
          <w:rFonts w:asciiTheme="minorHAnsi" w:hAnsiTheme="minorHAnsi" w:cstheme="minorHAnsi"/>
          <w:color w:val="000000" w:themeColor="text1"/>
          <w:sz w:val="22"/>
          <w:szCs w:val="22"/>
        </w:rPr>
        <w:t>bez zastrzeżeń, o którym mowa w § 4 ust. 1.</w:t>
      </w:r>
    </w:p>
    <w:p w14:paraId="374D3DC8" w14:textId="77777777" w:rsidR="000F7943" w:rsidRDefault="000F7943" w:rsidP="000F7943">
      <w:pPr>
        <w:shd w:val="clear" w:color="auto" w:fill="FFFFFF"/>
        <w:tabs>
          <w:tab w:val="left" w:leader="dot" w:pos="2232"/>
        </w:tabs>
        <w:ind w:right="23"/>
        <w:jc w:val="center"/>
        <w:rPr>
          <w:rFonts w:ascii="Calibri" w:hAnsi="Calibri"/>
          <w:sz w:val="22"/>
          <w:szCs w:val="22"/>
        </w:rPr>
      </w:pPr>
    </w:p>
    <w:p w14:paraId="2947EB76" w14:textId="77777777" w:rsidR="000F7943" w:rsidRPr="00ED1728" w:rsidRDefault="000F7943" w:rsidP="000F7943">
      <w:pPr>
        <w:tabs>
          <w:tab w:val="left" w:pos="360"/>
        </w:tabs>
        <w:suppressAutoHyphens/>
        <w:spacing w:line="276" w:lineRule="auto"/>
        <w:jc w:val="center"/>
        <w:rPr>
          <w:rFonts w:asciiTheme="minorHAnsi" w:hAnsiTheme="minorHAnsi" w:cstheme="minorHAnsi"/>
          <w:color w:val="000000" w:themeColor="text1"/>
          <w:sz w:val="22"/>
          <w:szCs w:val="22"/>
        </w:rPr>
      </w:pPr>
      <w:bookmarkStart w:id="62" w:name="_Hlk157761333"/>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4720E47C" w14:textId="77777777" w:rsidR="000F7943" w:rsidRPr="00F66842" w:rsidRDefault="000F7943" w:rsidP="000F7943">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53EA41FC" w14:textId="77777777" w:rsidR="000F7943" w:rsidRPr="00F66842" w:rsidRDefault="000F7943" w:rsidP="000F7943">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5CF251B0" w14:textId="77777777" w:rsidR="000F7943" w:rsidRPr="0061564B" w:rsidRDefault="000F7943" w:rsidP="000F7943">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sidRPr="0061564B">
        <w:rPr>
          <w:rFonts w:asciiTheme="minorHAnsi" w:hAnsiTheme="minorHAnsi" w:cstheme="minorHAnsi"/>
          <w:color w:val="000000" w:themeColor="text1"/>
          <w:sz w:val="22"/>
          <w:szCs w:val="22"/>
        </w:rPr>
        <w:t>Wskazana wartość brutto jest ceną ostateczną obejmującą wszelkie koszty związane z realizacją umowy, w tym koszty dostawy, montażu, instalacji, niezbędnych licencji oraz wszystkie koszty pochodne (między innymi: koszty ubezpieczenia na czas transportu, zysk, rabaty, upusty, opłaty celne, podatki).</w:t>
      </w:r>
      <w:bookmarkEnd w:id="62"/>
    </w:p>
    <w:p w14:paraId="5734B16A" w14:textId="77777777" w:rsidR="000F7943" w:rsidRDefault="000F7943" w:rsidP="000F7943">
      <w:pPr>
        <w:shd w:val="clear" w:color="auto" w:fill="FFFFFF"/>
        <w:tabs>
          <w:tab w:val="left" w:leader="dot" w:pos="2232"/>
        </w:tabs>
        <w:ind w:right="23"/>
        <w:jc w:val="center"/>
        <w:rPr>
          <w:rFonts w:ascii="Calibri" w:hAnsi="Calibri"/>
          <w:sz w:val="22"/>
          <w:szCs w:val="22"/>
        </w:rPr>
      </w:pPr>
    </w:p>
    <w:p w14:paraId="1B871F9A" w14:textId="77777777" w:rsidR="000F7943" w:rsidRPr="007071A3" w:rsidRDefault="000F7943" w:rsidP="000F7943">
      <w:pPr>
        <w:tabs>
          <w:tab w:val="left" w:pos="360"/>
        </w:tabs>
        <w:suppressAutoHyphens/>
        <w:spacing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 4</w:t>
      </w:r>
    </w:p>
    <w:p w14:paraId="29D42699" w14:textId="77777777" w:rsidR="000F7943" w:rsidRPr="00BE398C" w:rsidRDefault="000F7943" w:rsidP="000F7943">
      <w:pPr>
        <w:tabs>
          <w:tab w:val="left" w:pos="360"/>
        </w:tabs>
        <w:suppressAutoHyphens/>
        <w:spacing w:after="120" w:line="276" w:lineRule="auto"/>
        <w:jc w:val="center"/>
        <w:rPr>
          <w:rFonts w:asciiTheme="minorHAnsi" w:hAnsiTheme="minorHAnsi" w:cstheme="minorHAnsi"/>
          <w:color w:val="000000" w:themeColor="text1"/>
          <w:sz w:val="22"/>
          <w:szCs w:val="22"/>
        </w:rPr>
      </w:pPr>
      <w:r w:rsidRPr="00BE398C">
        <w:rPr>
          <w:rFonts w:asciiTheme="minorHAnsi" w:hAnsiTheme="minorHAnsi" w:cstheme="minorHAnsi"/>
          <w:color w:val="000000" w:themeColor="text1"/>
          <w:sz w:val="22"/>
          <w:szCs w:val="22"/>
        </w:rPr>
        <w:t>[Odbiór]</w:t>
      </w:r>
    </w:p>
    <w:p w14:paraId="4AD97248" w14:textId="77777777" w:rsidR="000F7943" w:rsidRPr="00C76498" w:rsidRDefault="000F7943" w:rsidP="000F7943">
      <w:pPr>
        <w:pStyle w:val="Akapitzlist"/>
        <w:numPr>
          <w:ilvl w:val="0"/>
          <w:numId w:val="47"/>
        </w:numPr>
        <w:tabs>
          <w:tab w:val="left" w:pos="360"/>
        </w:tabs>
        <w:suppressAutoHyphens/>
        <w:spacing w:line="276" w:lineRule="auto"/>
        <w:rPr>
          <w:rFonts w:ascii="Calibri" w:hAnsi="Calibri" w:cs="Calibri"/>
          <w:sz w:val="22"/>
          <w:szCs w:val="22"/>
        </w:rPr>
      </w:pPr>
      <w:r w:rsidRPr="00BE398C">
        <w:rPr>
          <w:rFonts w:ascii="Calibri" w:hAnsi="Calibri" w:cs="Calibri"/>
          <w:sz w:val="22"/>
          <w:szCs w:val="22"/>
        </w:rPr>
        <w:t xml:space="preserve">Zamawiający dokona odbioru zamówienia poprzez podpisanie protokołu odbioru bez zastrzeżeń, w terminie </w:t>
      </w:r>
      <w:r w:rsidRPr="00B45B3A">
        <w:rPr>
          <w:rFonts w:ascii="Calibri" w:hAnsi="Calibri" w:cs="Calibri"/>
          <w:sz w:val="22"/>
          <w:szCs w:val="22"/>
          <w:lang w:val="pl-PL"/>
        </w:rPr>
        <w:t>2</w:t>
      </w:r>
      <w:r w:rsidRPr="00B45B3A">
        <w:rPr>
          <w:rFonts w:ascii="Calibri" w:hAnsi="Calibri" w:cs="Calibri"/>
          <w:sz w:val="22"/>
          <w:szCs w:val="22"/>
        </w:rPr>
        <w:t xml:space="preserve"> dni od dnia</w:t>
      </w:r>
      <w:r w:rsidRPr="00BE398C">
        <w:rPr>
          <w:rFonts w:ascii="Calibri" w:hAnsi="Calibri" w:cs="Calibri"/>
          <w:sz w:val="22"/>
          <w:szCs w:val="22"/>
        </w:rPr>
        <w:t xml:space="preserve"> </w:t>
      </w:r>
      <w:r w:rsidRPr="00BE398C">
        <w:rPr>
          <w:rFonts w:ascii="Calibri" w:hAnsi="Calibri" w:cs="Calibri"/>
          <w:sz w:val="22"/>
          <w:szCs w:val="22"/>
          <w:lang w:val="pl-PL"/>
        </w:rPr>
        <w:t>dostarczenia całości zamówienia.</w:t>
      </w:r>
      <w:r w:rsidRPr="00BE398C">
        <w:rPr>
          <w:rFonts w:ascii="Calibri" w:hAnsi="Calibri" w:cs="Calibri"/>
          <w:sz w:val="22"/>
          <w:szCs w:val="22"/>
        </w:rPr>
        <w:t xml:space="preserve"> Protokół odbioru zostanie podpisany przez przedstawicieli Stron wskazanych</w:t>
      </w:r>
      <w:r w:rsidRPr="00C76498">
        <w:rPr>
          <w:rFonts w:ascii="Calibri" w:hAnsi="Calibri" w:cs="Calibri"/>
          <w:sz w:val="22"/>
          <w:szCs w:val="22"/>
        </w:rPr>
        <w:t xml:space="preserve"> w § 6 ust. 1.</w:t>
      </w:r>
    </w:p>
    <w:p w14:paraId="1301FE90" w14:textId="77777777" w:rsidR="000F7943" w:rsidRPr="007071A3" w:rsidRDefault="000F7943" w:rsidP="000F7943">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Jeżeli na etapie odbioru Zamawiający stwierdzi, iż dostarczony</w:t>
      </w:r>
      <w:r>
        <w:rPr>
          <w:rFonts w:asciiTheme="minorHAnsi" w:hAnsiTheme="minorHAnsi" w:cstheme="minorHAnsi"/>
          <w:color w:val="000000" w:themeColor="text1"/>
          <w:sz w:val="22"/>
          <w:szCs w:val="22"/>
        </w:rPr>
        <w:t xml:space="preserve"> sprzęt </w:t>
      </w:r>
      <w:r w:rsidRPr="007071A3">
        <w:rPr>
          <w:rFonts w:asciiTheme="minorHAnsi" w:hAnsiTheme="minorHAnsi" w:cstheme="minorHAnsi"/>
          <w:color w:val="000000" w:themeColor="text1"/>
          <w:sz w:val="22"/>
          <w:szCs w:val="22"/>
        </w:rPr>
        <w:t xml:space="preserve">jest niezgodny z umową, ofertą lub w inny sposób nie spełnia wymagań określonych w załączniku nr 1 do umowy, Zamawiający zawiadomi o powyższym Wykonawcę, odnotowując fakt na protokole odbioru. Wykonawca </w:t>
      </w:r>
      <w:r>
        <w:rPr>
          <w:rFonts w:asciiTheme="minorHAnsi" w:hAnsiTheme="minorHAnsi" w:cstheme="minorHAnsi"/>
          <w:color w:val="000000" w:themeColor="text1"/>
          <w:sz w:val="22"/>
          <w:szCs w:val="22"/>
        </w:rPr>
        <w:t xml:space="preserve">usunie zgłoszenia zastrzeżenia, w tym </w:t>
      </w:r>
      <w:r w:rsidRPr="007071A3">
        <w:rPr>
          <w:rFonts w:asciiTheme="minorHAnsi" w:hAnsiTheme="minorHAnsi" w:cstheme="minorHAnsi"/>
          <w:color w:val="000000" w:themeColor="text1"/>
          <w:sz w:val="22"/>
          <w:szCs w:val="22"/>
        </w:rPr>
        <w:t xml:space="preserve">odbierze dostarczony niezgodnie z wymogami sprzęt z siedziby Zamawiającego </w:t>
      </w:r>
      <w:r w:rsidRPr="00C76498">
        <w:rPr>
          <w:rFonts w:asciiTheme="minorHAnsi" w:hAnsiTheme="minorHAnsi" w:cstheme="minorHAnsi"/>
          <w:color w:val="000000" w:themeColor="text1"/>
          <w:sz w:val="22"/>
          <w:szCs w:val="22"/>
        </w:rPr>
        <w:t>na swój koszt, wymieni go na nowy (wolny od wad) i dostarczy na własny koszt do siedziby Zamawiającego</w:t>
      </w:r>
      <w:r w:rsidRPr="009C4300">
        <w:rPr>
          <w:rFonts w:asciiTheme="minorHAnsi" w:hAnsiTheme="minorHAnsi" w:cstheme="minorHAnsi"/>
          <w:color w:val="000000" w:themeColor="text1"/>
          <w:sz w:val="22"/>
          <w:szCs w:val="22"/>
        </w:rPr>
        <w:t>, w terminie 30 dni roboczych od daty zgłoszenia przez Zamawiającego, bez obciążania Zamawiającego jakimikolwiek kosztami.</w:t>
      </w:r>
    </w:p>
    <w:p w14:paraId="4E8F9BF3" w14:textId="77777777" w:rsidR="000F7943" w:rsidRPr="007071A3" w:rsidRDefault="000F7943" w:rsidP="000F7943">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W przypadku</w:t>
      </w:r>
      <w:r>
        <w:rPr>
          <w:rFonts w:asciiTheme="minorHAnsi" w:hAnsiTheme="minorHAnsi" w:cstheme="minorHAnsi"/>
          <w:color w:val="000000" w:themeColor="text1"/>
          <w:sz w:val="22"/>
          <w:szCs w:val="22"/>
        </w:rPr>
        <w:t xml:space="preserve"> gdy </w:t>
      </w:r>
      <w:r w:rsidRPr="007071A3">
        <w:rPr>
          <w:rFonts w:asciiTheme="minorHAnsi" w:hAnsiTheme="minorHAnsi" w:cstheme="minorHAnsi"/>
          <w:color w:val="000000" w:themeColor="text1"/>
          <w:sz w:val="22"/>
          <w:szCs w:val="22"/>
        </w:rPr>
        <w:t>ponownie dostarczony</w:t>
      </w:r>
      <w:r>
        <w:rPr>
          <w:rFonts w:asciiTheme="minorHAnsi" w:hAnsiTheme="minorHAnsi" w:cstheme="minorHAnsi"/>
          <w:color w:val="000000" w:themeColor="text1"/>
          <w:sz w:val="22"/>
          <w:szCs w:val="22"/>
        </w:rPr>
        <w:t xml:space="preserve"> sprzęt </w:t>
      </w:r>
      <w:r w:rsidRPr="007071A3">
        <w:rPr>
          <w:rFonts w:asciiTheme="minorHAnsi" w:hAnsiTheme="minorHAnsi" w:cstheme="minorHAnsi"/>
          <w:color w:val="000000" w:themeColor="text1"/>
          <w:sz w:val="22"/>
          <w:szCs w:val="22"/>
        </w:rPr>
        <w:t>będzie niezgodny z umową, ofertą lub w inny sposób nie będzie spełniał wymagań określonych przez Zamawiającego, Zamawiający może odstąpić od umowy w całości lub jej części.</w:t>
      </w:r>
    </w:p>
    <w:p w14:paraId="765E979C" w14:textId="77777777" w:rsidR="000F7943" w:rsidRPr="00B82E5A" w:rsidRDefault="000F7943" w:rsidP="000F7943">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Niezawierający zastrzeżeń protokół odbioru jest podstawą do wystawienia faktury VAT.</w:t>
      </w:r>
    </w:p>
    <w:p w14:paraId="25EB2FD0" w14:textId="77777777" w:rsidR="000F7943" w:rsidRDefault="000F7943" w:rsidP="000F7943">
      <w:pPr>
        <w:shd w:val="clear" w:color="auto" w:fill="FFFFFF"/>
        <w:tabs>
          <w:tab w:val="left" w:leader="dot" w:pos="2232"/>
        </w:tabs>
        <w:ind w:right="23"/>
        <w:jc w:val="center"/>
        <w:rPr>
          <w:rFonts w:ascii="Calibri" w:hAnsi="Calibri"/>
          <w:sz w:val="22"/>
          <w:szCs w:val="22"/>
        </w:rPr>
      </w:pPr>
    </w:p>
    <w:p w14:paraId="4A960705" w14:textId="77777777" w:rsidR="000F7943" w:rsidRPr="003B5B04" w:rsidRDefault="000F7943" w:rsidP="000F7943">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78981717" w14:textId="77777777" w:rsidR="000F7943" w:rsidRPr="003B5B04" w:rsidRDefault="000F7943" w:rsidP="000F7943">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7DBACA1C" w14:textId="77777777" w:rsidR="000F7943" w:rsidRDefault="000F7943" w:rsidP="000F7943">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01E87EA6" w14:textId="77777777" w:rsidR="000F7943" w:rsidRDefault="000F7943" w:rsidP="000F7943">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4F4F5E20" w14:textId="77777777" w:rsidR="000F7943" w:rsidRDefault="000F7943" w:rsidP="000F7943">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32DAD7D5" w14:textId="77777777" w:rsidR="000F7943" w:rsidRDefault="000F7943" w:rsidP="000F7943">
      <w:pPr>
        <w:numPr>
          <w:ilvl w:val="0"/>
          <w:numId w:val="4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1096C792" w14:textId="77777777" w:rsidR="000F7943" w:rsidRDefault="000F7943" w:rsidP="000F7943">
      <w:pPr>
        <w:numPr>
          <w:ilvl w:val="0"/>
          <w:numId w:val="107"/>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0372E091" w14:textId="77777777" w:rsidR="000F7943" w:rsidRDefault="000F7943" w:rsidP="000F7943">
      <w:pPr>
        <w:numPr>
          <w:ilvl w:val="0"/>
          <w:numId w:val="107"/>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lastRenderedPageBreak/>
        <w:t>dostarczona do Zamawiającego, według wyboru Wykonawcy w jeden ze sposobów przewidzianych powszechnie obowiązującymi przepisami, w szczególności:</w:t>
      </w:r>
    </w:p>
    <w:p w14:paraId="691DDAD0" w14:textId="77777777" w:rsidR="000F7943" w:rsidRPr="00870B68" w:rsidRDefault="000F7943" w:rsidP="000F7943">
      <w:pPr>
        <w:numPr>
          <w:ilvl w:val="0"/>
          <w:numId w:val="108"/>
        </w:numPr>
        <w:tabs>
          <w:tab w:val="left" w:pos="360"/>
        </w:tabs>
        <w:suppressAutoHyphens/>
        <w:spacing w:line="276" w:lineRule="auto"/>
        <w:jc w:val="both"/>
        <w:rPr>
          <w:rFonts w:ascii="Calibri" w:hAnsi="Calibri" w:cs="Calibri"/>
          <w:sz w:val="22"/>
          <w:szCs w:val="22"/>
        </w:rPr>
      </w:pPr>
      <w:r w:rsidRPr="00870B68">
        <w:rPr>
          <w:rFonts w:ascii="Calibri" w:hAnsi="Calibri" w:cs="Calibri"/>
          <w:sz w:val="22"/>
          <w:szCs w:val="22"/>
        </w:rPr>
        <w:t xml:space="preserve">faktura wystawiona w formie papierowej (tradycyjnej) dostarczona pod adres: Instytut Zootechniki – Państwowy Instytut Badawczy, </w:t>
      </w:r>
      <w:r w:rsidRPr="00F82853">
        <w:rPr>
          <w:rFonts w:ascii="Calibri" w:hAnsi="Calibri" w:cs="Calibri"/>
          <w:sz w:val="22"/>
          <w:szCs w:val="22"/>
        </w:rPr>
        <w:t>ul. Krakowska 1, 32-083 Balice</w:t>
      </w:r>
      <w:r>
        <w:rPr>
          <w:rFonts w:ascii="Calibri" w:hAnsi="Calibri" w:cs="Calibri"/>
          <w:sz w:val="22"/>
          <w:szCs w:val="22"/>
        </w:rPr>
        <w:t xml:space="preserve"> z dopiskiem „Zakład Biologii Molekularnej Zwierząt”</w:t>
      </w:r>
      <w:r w:rsidRPr="00870B68">
        <w:rPr>
          <w:rFonts w:ascii="Calibri" w:hAnsi="Calibri" w:cs="Calibri"/>
          <w:sz w:val="22"/>
          <w:szCs w:val="22"/>
        </w:rPr>
        <w:t>,</w:t>
      </w:r>
    </w:p>
    <w:p w14:paraId="396049FC" w14:textId="77777777" w:rsidR="000F7943" w:rsidRDefault="000F7943" w:rsidP="000F7943">
      <w:pPr>
        <w:numPr>
          <w:ilvl w:val="0"/>
          <w:numId w:val="108"/>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faktura wystawiona w formie elektronicznej dostarczona pod </w:t>
      </w:r>
      <w:r w:rsidRPr="00870B68">
        <w:rPr>
          <w:rFonts w:ascii="Calibri" w:eastAsia="Calibri" w:hAnsi="Calibri" w:cs="Calibri"/>
          <w:sz w:val="22"/>
          <w:szCs w:val="22"/>
          <w:lang w:eastAsia="en-US"/>
        </w:rPr>
        <w:t xml:space="preserve">adres: </w:t>
      </w:r>
      <w:r w:rsidRPr="00803434">
        <w:rPr>
          <w:rFonts w:ascii="Calibri" w:eastAsia="Calibri" w:hAnsi="Calibri" w:cs="Calibri"/>
          <w:sz w:val="22"/>
          <w:szCs w:val="22"/>
          <w:lang w:eastAsia="en-US"/>
        </w:rPr>
        <w:t>………………………..</w:t>
      </w:r>
      <w:r w:rsidRPr="00870B68">
        <w:rPr>
          <w:rFonts w:ascii="Calibri" w:eastAsia="Calibri" w:hAnsi="Calibri" w:cs="Calibri"/>
          <w:sz w:val="22"/>
          <w:szCs w:val="22"/>
          <w:lang w:eastAsia="en-US"/>
        </w:rPr>
        <w:t>.</w:t>
      </w:r>
    </w:p>
    <w:p w14:paraId="3E031C04" w14:textId="77777777" w:rsidR="000F7943" w:rsidRDefault="000F7943" w:rsidP="000F7943">
      <w:pPr>
        <w:numPr>
          <w:ilvl w:val="0"/>
          <w:numId w:val="48"/>
        </w:numPr>
        <w:suppressAutoHyphens/>
        <w:spacing w:line="276" w:lineRule="auto"/>
        <w:jc w:val="both"/>
        <w:rPr>
          <w:rFonts w:ascii="Calibri" w:hAnsi="Calibri" w:cs="Calibri"/>
          <w:sz w:val="22"/>
          <w:szCs w:val="22"/>
        </w:rPr>
      </w:pPr>
      <w:r w:rsidRPr="00715F53">
        <w:rPr>
          <w:rFonts w:ascii="Calibri" w:hAnsi="Calibri" w:cs="Calibri"/>
          <w:sz w:val="22"/>
          <w:szCs w:val="22"/>
        </w:rPr>
        <w:t xml:space="preserve">W przypadku wewnątrzwspólnotowego nabycia towarów lub importu, Zamawiający </w:t>
      </w:r>
      <w:r>
        <w:rPr>
          <w:rFonts w:ascii="Calibri" w:hAnsi="Calibri" w:cs="Calibri"/>
          <w:sz w:val="22"/>
          <w:szCs w:val="22"/>
        </w:rPr>
        <w:t xml:space="preserve">doliczy odpowiedni podatek </w:t>
      </w:r>
      <w:r w:rsidRPr="00715F53">
        <w:rPr>
          <w:rFonts w:ascii="Calibri" w:hAnsi="Calibri" w:cs="Calibri"/>
          <w:sz w:val="22"/>
          <w:szCs w:val="22"/>
        </w:rPr>
        <w:t>VAT w kraju, w którym dokonuje nabycia, na podstawie faktury wewnętrznej, zgodnie z obowiązującymi przepisami podatkowymi.</w:t>
      </w:r>
    </w:p>
    <w:p w14:paraId="1856ACA2" w14:textId="77777777" w:rsidR="000F7943" w:rsidRDefault="000F7943" w:rsidP="000F7943">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50297AE6" w14:textId="77777777" w:rsidR="000F7943" w:rsidRDefault="000F7943" w:rsidP="000F7943">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625C9E4C" w14:textId="77777777" w:rsidR="000F7943" w:rsidRPr="008C195F" w:rsidRDefault="000F7943" w:rsidP="000F7943">
      <w:pPr>
        <w:numPr>
          <w:ilvl w:val="0"/>
          <w:numId w:val="48"/>
        </w:numPr>
        <w:suppressAutoHyphens/>
        <w:spacing w:line="276" w:lineRule="auto"/>
        <w:jc w:val="both"/>
        <w:rPr>
          <w:rFonts w:ascii="Calibri" w:hAnsi="Calibri" w:cs="Calibri"/>
          <w:sz w:val="22"/>
          <w:szCs w:val="22"/>
        </w:rPr>
      </w:pPr>
      <w:r w:rsidRPr="008C195F">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w:t>
      </w:r>
      <w:proofErr w:type="spellStart"/>
      <w:r w:rsidRPr="008C195F">
        <w:rPr>
          <w:rFonts w:ascii="Calibri" w:hAnsi="Calibri" w:cs="Calibri"/>
          <w:sz w:val="22"/>
          <w:szCs w:val="22"/>
        </w:rPr>
        <w:t>t.j</w:t>
      </w:r>
      <w:proofErr w:type="spellEnd"/>
      <w:r w:rsidRPr="008C195F">
        <w:rPr>
          <w:rFonts w:ascii="Calibri" w:hAnsi="Calibri" w:cs="Calibri"/>
          <w:sz w:val="22"/>
          <w:szCs w:val="22"/>
        </w:rPr>
        <w:t xml:space="preserve">. Dz. U. z 2023 r. poz. 1790 z </w:t>
      </w:r>
      <w:proofErr w:type="spellStart"/>
      <w:r w:rsidRPr="008C195F">
        <w:rPr>
          <w:rFonts w:ascii="Calibri" w:hAnsi="Calibri" w:cs="Calibri"/>
          <w:sz w:val="22"/>
          <w:szCs w:val="22"/>
        </w:rPr>
        <w:t>późn</w:t>
      </w:r>
      <w:proofErr w:type="spellEnd"/>
      <w:r w:rsidRPr="008C195F">
        <w:rPr>
          <w:rFonts w:ascii="Calibri" w:hAnsi="Calibri" w:cs="Calibri"/>
          <w:sz w:val="22"/>
          <w:szCs w:val="22"/>
        </w:rPr>
        <w:t>. zm.). Niniejsza informacja składana jest zgodnie z wymogiem wynikającym z art. 4c przedmiotowej ustawy.</w:t>
      </w:r>
    </w:p>
    <w:p w14:paraId="1631B429"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BD9479D" w14:textId="77777777" w:rsidR="000F7943" w:rsidRPr="00ED1728" w:rsidRDefault="000F7943" w:rsidP="000F7943">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299D06C9" w14:textId="77777777" w:rsidR="000F7943" w:rsidRPr="00ED1728" w:rsidRDefault="000F7943" w:rsidP="000F7943">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081A2211" w14:textId="77777777" w:rsidR="000F7943" w:rsidRPr="00122548" w:rsidRDefault="000F7943" w:rsidP="000F7943">
      <w:pPr>
        <w:numPr>
          <w:ilvl w:val="0"/>
          <w:numId w:val="6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6D999FDE" w14:textId="77777777" w:rsidR="000F7943" w:rsidRPr="00122548" w:rsidRDefault="000F7943" w:rsidP="000F7943">
      <w:pPr>
        <w:numPr>
          <w:ilvl w:val="0"/>
          <w:numId w:val="66"/>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3997029B" w14:textId="77777777" w:rsidR="000F7943" w:rsidRPr="00122548" w:rsidRDefault="000F7943" w:rsidP="000F7943">
      <w:pPr>
        <w:numPr>
          <w:ilvl w:val="0"/>
          <w:numId w:val="66"/>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714BD0FE" w14:textId="77777777" w:rsidR="000F7943" w:rsidRPr="00ED1728" w:rsidRDefault="000F7943" w:rsidP="000F7943">
      <w:pPr>
        <w:numPr>
          <w:ilvl w:val="0"/>
          <w:numId w:val="65"/>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049D9491" w14:textId="77777777" w:rsidR="000F7943" w:rsidRDefault="000F7943" w:rsidP="000F7943">
      <w:pPr>
        <w:shd w:val="clear" w:color="auto" w:fill="FFFFFF"/>
        <w:tabs>
          <w:tab w:val="left" w:leader="dot" w:pos="2232"/>
        </w:tabs>
        <w:ind w:right="23"/>
        <w:jc w:val="center"/>
        <w:rPr>
          <w:rFonts w:ascii="Calibri" w:hAnsi="Calibri"/>
          <w:sz w:val="22"/>
          <w:szCs w:val="22"/>
        </w:rPr>
      </w:pPr>
    </w:p>
    <w:p w14:paraId="2C592E8E" w14:textId="77777777" w:rsidR="000F7943" w:rsidRPr="009E65F8" w:rsidRDefault="000F7943" w:rsidP="000F7943">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745BDA0B" w14:textId="77777777" w:rsidR="000F7943" w:rsidRPr="009E65F8" w:rsidRDefault="000F7943" w:rsidP="000F7943">
      <w:pPr>
        <w:spacing w:after="120"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[Rękojmia i gwarancja]</w:t>
      </w:r>
    </w:p>
    <w:p w14:paraId="02C8DDBF" w14:textId="77777777" w:rsidR="000F7943" w:rsidRPr="007071A3" w:rsidRDefault="000F7943" w:rsidP="000F7943">
      <w:pPr>
        <w:pStyle w:val="Akapitzlist"/>
        <w:numPr>
          <w:ilvl w:val="0"/>
          <w:numId w:val="67"/>
        </w:numPr>
        <w:spacing w:line="276" w:lineRule="auto"/>
        <w:rPr>
          <w:rFonts w:ascii="Calibri" w:hAnsi="Calibri" w:cs="Calibri"/>
          <w:sz w:val="22"/>
          <w:szCs w:val="22"/>
        </w:rPr>
      </w:pPr>
      <w:r w:rsidRPr="007071A3">
        <w:rPr>
          <w:rFonts w:ascii="Calibri" w:hAnsi="Calibri" w:cs="Calibri"/>
          <w:sz w:val="22"/>
          <w:szCs w:val="22"/>
        </w:rPr>
        <w:t>Wykonawca zapewnia:</w:t>
      </w:r>
    </w:p>
    <w:p w14:paraId="6EEFA4B4" w14:textId="77777777" w:rsidR="000F7943" w:rsidRPr="00243BA6" w:rsidRDefault="000F7943" w:rsidP="000F7943">
      <w:pPr>
        <w:pStyle w:val="Akapitzlist"/>
        <w:numPr>
          <w:ilvl w:val="0"/>
          <w:numId w:val="68"/>
        </w:numPr>
        <w:spacing w:line="276" w:lineRule="auto"/>
        <w:rPr>
          <w:rFonts w:ascii="Calibri" w:hAnsi="Calibri" w:cs="Calibri"/>
          <w:sz w:val="22"/>
          <w:szCs w:val="22"/>
        </w:rPr>
      </w:pPr>
      <w:r w:rsidRPr="00C76498">
        <w:rPr>
          <w:rFonts w:ascii="Calibri" w:hAnsi="Calibri" w:cs="Calibri"/>
          <w:color w:val="000000"/>
          <w:sz w:val="22"/>
          <w:szCs w:val="22"/>
          <w:lang w:val="pl-PL"/>
        </w:rPr>
        <w:t xml:space="preserve">gwarancję </w:t>
      </w:r>
      <w:r>
        <w:rPr>
          <w:rFonts w:ascii="Calibri" w:hAnsi="Calibri" w:cs="Calibri"/>
          <w:color w:val="000000"/>
          <w:sz w:val="22"/>
          <w:szCs w:val="22"/>
          <w:lang w:val="pl-PL"/>
        </w:rPr>
        <w:t xml:space="preserve">na okres </w:t>
      </w:r>
      <w:r w:rsidRPr="00C76498">
        <w:rPr>
          <w:rFonts w:ascii="Calibri" w:hAnsi="Calibri" w:cs="Calibri"/>
          <w:color w:val="000000"/>
          <w:sz w:val="22"/>
          <w:szCs w:val="22"/>
          <w:lang w:val="pl-PL"/>
        </w:rPr>
        <w:t>nie krótsz</w:t>
      </w:r>
      <w:r>
        <w:rPr>
          <w:rFonts w:ascii="Calibri" w:hAnsi="Calibri" w:cs="Calibri"/>
          <w:color w:val="000000"/>
          <w:sz w:val="22"/>
          <w:szCs w:val="22"/>
          <w:lang w:val="pl-PL"/>
        </w:rPr>
        <w:t>y</w:t>
      </w:r>
      <w:r w:rsidRPr="00C76498">
        <w:rPr>
          <w:rFonts w:ascii="Calibri" w:hAnsi="Calibri" w:cs="Calibri"/>
          <w:color w:val="000000"/>
          <w:sz w:val="22"/>
          <w:szCs w:val="22"/>
          <w:lang w:val="pl-PL"/>
        </w:rPr>
        <w:t xml:space="preserve"> niż </w:t>
      </w:r>
      <w:r>
        <w:rPr>
          <w:rFonts w:ascii="Calibri" w:hAnsi="Calibri" w:cs="Calibri"/>
          <w:color w:val="000000"/>
          <w:sz w:val="22"/>
          <w:szCs w:val="22"/>
          <w:lang w:val="pl-PL"/>
        </w:rPr>
        <w:t>2 lata,</w:t>
      </w:r>
      <w:r w:rsidRPr="00C76498">
        <w:rPr>
          <w:rFonts w:ascii="Calibri" w:hAnsi="Calibri" w:cs="Calibri"/>
          <w:color w:val="000000"/>
          <w:sz w:val="22"/>
          <w:szCs w:val="22"/>
          <w:lang w:val="pl-PL"/>
        </w:rPr>
        <w:t xml:space="preserve"> licz</w:t>
      </w:r>
      <w:r>
        <w:rPr>
          <w:rFonts w:ascii="Calibri" w:hAnsi="Calibri" w:cs="Calibri"/>
          <w:color w:val="000000"/>
          <w:sz w:val="22"/>
          <w:szCs w:val="22"/>
          <w:lang w:val="pl-PL"/>
        </w:rPr>
        <w:t xml:space="preserve">ony </w:t>
      </w:r>
      <w:r w:rsidRPr="00C76498">
        <w:rPr>
          <w:rFonts w:ascii="Calibri" w:hAnsi="Calibri" w:cs="Calibri"/>
          <w:color w:val="000000"/>
          <w:sz w:val="22"/>
          <w:szCs w:val="22"/>
          <w:lang w:val="pl-PL"/>
        </w:rPr>
        <w:t>od daty podpisania protokołu odbioru bez zastrzeżeń;</w:t>
      </w:r>
    </w:p>
    <w:p w14:paraId="7A8E6FB2" w14:textId="77777777" w:rsidR="000F7943" w:rsidRPr="00314362" w:rsidRDefault="000F7943" w:rsidP="000F7943">
      <w:pPr>
        <w:pStyle w:val="Akapitzlist"/>
        <w:numPr>
          <w:ilvl w:val="0"/>
          <w:numId w:val="68"/>
        </w:numPr>
        <w:spacing w:line="276" w:lineRule="auto"/>
        <w:rPr>
          <w:rFonts w:ascii="Calibri" w:hAnsi="Calibri" w:cs="Calibri"/>
          <w:color w:val="000000"/>
          <w:sz w:val="22"/>
          <w:szCs w:val="22"/>
        </w:rPr>
      </w:pPr>
      <w:r w:rsidRPr="00314362">
        <w:rPr>
          <w:rFonts w:ascii="Calibri" w:hAnsi="Calibri" w:cs="Calibri"/>
          <w:sz w:val="22"/>
          <w:szCs w:val="22"/>
          <w:lang w:val="pl-PL"/>
        </w:rPr>
        <w:t xml:space="preserve">autoryzowany serwis gwarancyjny, </w:t>
      </w:r>
      <w:r w:rsidRPr="00314362">
        <w:rPr>
          <w:rFonts w:ascii="Calibri" w:hAnsi="Calibri" w:cs="Calibri"/>
          <w:color w:val="000000"/>
          <w:sz w:val="22"/>
          <w:szCs w:val="22"/>
        </w:rPr>
        <w:t>obejmujący części zamienne i robociznę w okresie gwarancji</w:t>
      </w:r>
      <w:r w:rsidRPr="00314362">
        <w:rPr>
          <w:rFonts w:ascii="Calibri" w:hAnsi="Calibri" w:cs="Calibri"/>
          <w:color w:val="000000"/>
          <w:sz w:val="22"/>
          <w:szCs w:val="22"/>
          <w:lang w:val="pl-PL"/>
        </w:rPr>
        <w:t>;</w:t>
      </w:r>
    </w:p>
    <w:p w14:paraId="455FFC92" w14:textId="77777777" w:rsidR="000F7943" w:rsidRPr="00A85C02" w:rsidRDefault="000F7943" w:rsidP="000F7943">
      <w:pPr>
        <w:pStyle w:val="Akapitzlist"/>
        <w:numPr>
          <w:ilvl w:val="0"/>
          <w:numId w:val="68"/>
        </w:numPr>
        <w:spacing w:line="276" w:lineRule="auto"/>
        <w:rPr>
          <w:rFonts w:ascii="Calibri" w:hAnsi="Calibri" w:cs="Calibri"/>
          <w:color w:val="000000"/>
          <w:sz w:val="22"/>
          <w:szCs w:val="22"/>
        </w:rPr>
      </w:pPr>
      <w:r w:rsidRPr="00B45B3A">
        <w:rPr>
          <w:rFonts w:ascii="Calibri" w:hAnsi="Calibri" w:cs="Calibri"/>
          <w:color w:val="000000"/>
          <w:sz w:val="22"/>
          <w:szCs w:val="22"/>
        </w:rPr>
        <w:t>autoryzowany</w:t>
      </w:r>
      <w:r w:rsidRPr="00B45B3A">
        <w:rPr>
          <w:rFonts w:ascii="Calibri" w:hAnsi="Calibri" w:cs="Calibri"/>
          <w:color w:val="000000"/>
          <w:sz w:val="22"/>
          <w:szCs w:val="22"/>
          <w:lang w:val="pl-PL"/>
        </w:rPr>
        <w:t xml:space="preserve"> </w:t>
      </w:r>
      <w:r w:rsidRPr="00B45B3A">
        <w:rPr>
          <w:rFonts w:ascii="Calibri" w:hAnsi="Calibri" w:cs="Calibri"/>
          <w:color w:val="000000"/>
          <w:sz w:val="22"/>
          <w:szCs w:val="22"/>
        </w:rPr>
        <w:t>serwis pogwarancyjny</w:t>
      </w:r>
      <w:r w:rsidRPr="005D4280">
        <w:rPr>
          <w:rFonts w:ascii="Calibri" w:hAnsi="Calibri" w:cs="Calibri"/>
          <w:color w:val="000000"/>
          <w:sz w:val="22"/>
          <w:szCs w:val="22"/>
        </w:rPr>
        <w:t xml:space="preserve"> oraz</w:t>
      </w:r>
      <w:r w:rsidRPr="00314362">
        <w:rPr>
          <w:rFonts w:ascii="Calibri" w:hAnsi="Calibri" w:cs="Calibri"/>
          <w:color w:val="000000"/>
          <w:sz w:val="22"/>
          <w:szCs w:val="22"/>
        </w:rPr>
        <w:t xml:space="preserve"> dostęp do części zamiennych i filtrów przez okres co najmniej 5 lat od momentu</w:t>
      </w:r>
      <w:r w:rsidRPr="0089780D">
        <w:rPr>
          <w:rFonts w:ascii="Calibri" w:hAnsi="Calibri" w:cs="Calibri"/>
          <w:color w:val="000000"/>
          <w:sz w:val="22"/>
          <w:szCs w:val="22"/>
        </w:rPr>
        <w:t xml:space="preserve"> zaprzestania produkcji oferowanego modelu KL-PCR</w:t>
      </w:r>
      <w:r w:rsidRPr="00A85C02">
        <w:rPr>
          <w:rFonts w:ascii="Calibri" w:hAnsi="Calibri" w:cs="Calibri"/>
          <w:color w:val="000000"/>
          <w:sz w:val="22"/>
          <w:szCs w:val="22"/>
        </w:rPr>
        <w:t>;</w:t>
      </w:r>
    </w:p>
    <w:p w14:paraId="0E693F17" w14:textId="77777777" w:rsidR="000F7943" w:rsidRPr="00A85C02" w:rsidRDefault="000F7943" w:rsidP="000F7943">
      <w:pPr>
        <w:pStyle w:val="Akapitzlist"/>
        <w:numPr>
          <w:ilvl w:val="0"/>
          <w:numId w:val="68"/>
        </w:numPr>
        <w:spacing w:line="276" w:lineRule="auto"/>
        <w:rPr>
          <w:rFonts w:ascii="Calibri" w:hAnsi="Calibri" w:cs="Calibri"/>
          <w:color w:val="000000"/>
          <w:sz w:val="22"/>
          <w:szCs w:val="22"/>
        </w:rPr>
      </w:pPr>
      <w:r w:rsidRPr="00EB30FF">
        <w:rPr>
          <w:rFonts w:ascii="Calibri" w:hAnsi="Calibri" w:cs="Calibri"/>
          <w:sz w:val="22"/>
          <w:szCs w:val="22"/>
        </w:rPr>
        <w:t>obsługę w języku polskim lub angielskim w zakresie realizowanych serwisów, przeglądów i</w:t>
      </w:r>
      <w:r>
        <w:rPr>
          <w:rFonts w:ascii="Calibri" w:hAnsi="Calibri" w:cs="Calibri"/>
          <w:sz w:val="22"/>
          <w:szCs w:val="22"/>
          <w:lang w:val="pl-PL"/>
        </w:rPr>
        <w:t> </w:t>
      </w:r>
      <w:r w:rsidRPr="00EB30FF">
        <w:rPr>
          <w:rFonts w:ascii="Calibri" w:hAnsi="Calibri" w:cs="Calibri"/>
          <w:sz w:val="22"/>
          <w:szCs w:val="22"/>
        </w:rPr>
        <w:t>ewentualnych napraw</w:t>
      </w:r>
      <w:r w:rsidRPr="00A85C02">
        <w:rPr>
          <w:rFonts w:ascii="Calibri" w:hAnsi="Calibri" w:cs="Calibri"/>
          <w:sz w:val="22"/>
          <w:szCs w:val="22"/>
          <w:lang w:val="pl-PL"/>
        </w:rPr>
        <w:t>.</w:t>
      </w:r>
    </w:p>
    <w:p w14:paraId="76A604DB" w14:textId="77777777" w:rsidR="000F7943" w:rsidRPr="00EB30FF" w:rsidRDefault="000F7943" w:rsidP="000F7943">
      <w:pPr>
        <w:pStyle w:val="Akapitzlist"/>
        <w:numPr>
          <w:ilvl w:val="0"/>
          <w:numId w:val="67"/>
        </w:numPr>
        <w:spacing w:line="276" w:lineRule="auto"/>
        <w:rPr>
          <w:rFonts w:ascii="Calibri" w:hAnsi="Calibri" w:cs="Calibri"/>
          <w:sz w:val="22"/>
          <w:szCs w:val="22"/>
        </w:rPr>
      </w:pPr>
      <w:r w:rsidRPr="00EB30FF">
        <w:rPr>
          <w:rFonts w:ascii="Calibri" w:hAnsi="Calibri" w:cs="Calibri"/>
          <w:sz w:val="22"/>
          <w:szCs w:val="22"/>
        </w:rPr>
        <w:t>Czas reakcji na zgłoszon</w:t>
      </w:r>
      <w:r w:rsidRPr="00EB30FF">
        <w:rPr>
          <w:rFonts w:ascii="Calibri" w:hAnsi="Calibri" w:cs="Calibri"/>
          <w:sz w:val="22"/>
          <w:szCs w:val="22"/>
          <w:lang w:val="pl-PL"/>
        </w:rPr>
        <w:t>y problem (u</w:t>
      </w:r>
      <w:proofErr w:type="spellStart"/>
      <w:r w:rsidRPr="00EB30FF">
        <w:rPr>
          <w:rFonts w:ascii="Calibri" w:hAnsi="Calibri" w:cs="Calibri"/>
          <w:sz w:val="22"/>
          <w:szCs w:val="22"/>
        </w:rPr>
        <w:t>sterkę</w:t>
      </w:r>
      <w:proofErr w:type="spellEnd"/>
      <w:r w:rsidRPr="00EB30FF">
        <w:rPr>
          <w:rFonts w:ascii="Calibri" w:hAnsi="Calibri" w:cs="Calibri"/>
          <w:sz w:val="22"/>
          <w:szCs w:val="22"/>
          <w:lang w:val="pl-PL"/>
        </w:rPr>
        <w:t xml:space="preserve">, </w:t>
      </w:r>
      <w:r w:rsidRPr="00EB30FF">
        <w:rPr>
          <w:rFonts w:ascii="Calibri" w:hAnsi="Calibri" w:cs="Calibri"/>
          <w:sz w:val="22"/>
          <w:szCs w:val="22"/>
        </w:rPr>
        <w:t>awari</w:t>
      </w:r>
      <w:r w:rsidRPr="00EB30FF">
        <w:rPr>
          <w:rFonts w:ascii="Calibri" w:hAnsi="Calibri" w:cs="Calibri"/>
          <w:sz w:val="22"/>
          <w:szCs w:val="22"/>
          <w:lang w:val="pl-PL"/>
        </w:rPr>
        <w:t>ę)</w:t>
      </w:r>
      <w:r w:rsidRPr="00EB30FF">
        <w:rPr>
          <w:rFonts w:ascii="Calibri" w:hAnsi="Calibri" w:cs="Calibri"/>
          <w:sz w:val="22"/>
          <w:szCs w:val="22"/>
        </w:rPr>
        <w:t xml:space="preserve"> </w:t>
      </w:r>
      <w:r w:rsidRPr="00EB30FF">
        <w:rPr>
          <w:rFonts w:ascii="Calibri" w:hAnsi="Calibri" w:cs="Calibri"/>
          <w:sz w:val="22"/>
          <w:szCs w:val="22"/>
          <w:lang w:val="pl-PL"/>
        </w:rPr>
        <w:t xml:space="preserve">lub pytanie </w:t>
      </w:r>
      <w:r w:rsidRPr="00EB30FF">
        <w:rPr>
          <w:rFonts w:ascii="Calibri" w:hAnsi="Calibri" w:cs="Calibri"/>
          <w:sz w:val="22"/>
          <w:szCs w:val="22"/>
        </w:rPr>
        <w:t xml:space="preserve">wynosi </w:t>
      </w:r>
      <w:r>
        <w:rPr>
          <w:rFonts w:ascii="Calibri" w:hAnsi="Calibri" w:cs="Calibri"/>
          <w:sz w:val="22"/>
          <w:szCs w:val="22"/>
          <w:lang w:val="pl-PL"/>
        </w:rPr>
        <w:t>do 72 godzin</w:t>
      </w:r>
      <w:r w:rsidRPr="00EB30FF">
        <w:rPr>
          <w:rFonts w:ascii="Calibri" w:hAnsi="Calibri" w:cs="Calibri"/>
          <w:sz w:val="22"/>
          <w:szCs w:val="22"/>
          <w:lang w:val="pl-PL"/>
        </w:rPr>
        <w:t>, licząc od momentu</w:t>
      </w:r>
      <w:r w:rsidRPr="00EB30FF">
        <w:rPr>
          <w:rFonts w:ascii="Calibri" w:hAnsi="Calibri" w:cs="Calibri"/>
          <w:sz w:val="22"/>
          <w:szCs w:val="22"/>
        </w:rPr>
        <w:t xml:space="preserve"> </w:t>
      </w:r>
      <w:r w:rsidRPr="00EB30FF">
        <w:rPr>
          <w:rFonts w:ascii="Calibri" w:hAnsi="Calibri" w:cs="Calibri"/>
          <w:sz w:val="22"/>
          <w:szCs w:val="22"/>
          <w:lang w:val="pl-PL"/>
        </w:rPr>
        <w:t>wysłania przez Zamawiającego zgłoszenia na adres e-mail: …………………………………….…</w:t>
      </w:r>
      <w:r w:rsidRPr="00EB30FF">
        <w:rPr>
          <w:rFonts w:ascii="Calibri" w:hAnsi="Calibri" w:cs="Calibri"/>
          <w:sz w:val="22"/>
          <w:szCs w:val="22"/>
        </w:rPr>
        <w:t>.</w:t>
      </w:r>
      <w:r w:rsidRPr="00EB30FF">
        <w:rPr>
          <w:rFonts w:ascii="Calibri" w:hAnsi="Calibri" w:cs="Calibri"/>
          <w:sz w:val="22"/>
          <w:szCs w:val="22"/>
          <w:lang w:val="pl-PL"/>
        </w:rPr>
        <w:t xml:space="preserve"> </w:t>
      </w:r>
    </w:p>
    <w:p w14:paraId="5A154BE7" w14:textId="77777777" w:rsidR="000F7943" w:rsidRDefault="000F7943" w:rsidP="000F7943">
      <w:pPr>
        <w:pStyle w:val="Akapitzlist"/>
        <w:numPr>
          <w:ilvl w:val="0"/>
          <w:numId w:val="67"/>
        </w:numPr>
        <w:spacing w:line="276" w:lineRule="auto"/>
        <w:rPr>
          <w:rFonts w:ascii="Calibri" w:hAnsi="Calibri" w:cs="Calibri"/>
          <w:sz w:val="22"/>
          <w:szCs w:val="22"/>
        </w:rPr>
      </w:pPr>
      <w:r w:rsidRPr="000E7CE2">
        <w:rPr>
          <w:rFonts w:ascii="Calibri" w:hAnsi="Calibri" w:cs="Calibri"/>
          <w:sz w:val="22"/>
          <w:szCs w:val="22"/>
        </w:rPr>
        <w:t xml:space="preserve">Czas na naprawę </w:t>
      </w:r>
      <w:r w:rsidRPr="009C4300">
        <w:rPr>
          <w:rFonts w:ascii="Calibri" w:hAnsi="Calibri" w:cs="Calibri"/>
          <w:sz w:val="22"/>
          <w:szCs w:val="22"/>
        </w:rPr>
        <w:t xml:space="preserve">wynosi </w:t>
      </w:r>
      <w:r w:rsidRPr="009C4300">
        <w:rPr>
          <w:rFonts w:ascii="Calibri" w:hAnsi="Calibri" w:cs="Calibri"/>
          <w:sz w:val="22"/>
          <w:szCs w:val="22"/>
          <w:lang w:val="pl-PL"/>
        </w:rPr>
        <w:t>25</w:t>
      </w:r>
      <w:r w:rsidRPr="009C4300">
        <w:rPr>
          <w:rFonts w:ascii="Calibri" w:hAnsi="Calibri" w:cs="Calibri"/>
          <w:sz w:val="22"/>
          <w:szCs w:val="22"/>
        </w:rPr>
        <w:t xml:space="preserve"> dni roboczych</w:t>
      </w:r>
      <w:r w:rsidRPr="009C4300">
        <w:rPr>
          <w:rFonts w:ascii="Calibri" w:hAnsi="Calibri" w:cs="Calibri"/>
          <w:sz w:val="22"/>
          <w:szCs w:val="22"/>
          <w:lang w:val="pl-PL"/>
        </w:rPr>
        <w:t xml:space="preserve"> od</w:t>
      </w:r>
      <w:r w:rsidRPr="000E7CE2">
        <w:rPr>
          <w:rFonts w:ascii="Calibri" w:hAnsi="Calibri" w:cs="Calibri"/>
          <w:sz w:val="22"/>
          <w:szCs w:val="22"/>
          <w:lang w:val="pl-PL"/>
        </w:rPr>
        <w:t xml:space="preserve"> dnia zgłoszenia</w:t>
      </w:r>
      <w:r w:rsidRPr="000E7CE2">
        <w:rPr>
          <w:rFonts w:ascii="Calibri" w:hAnsi="Calibri" w:cs="Calibri"/>
          <w:sz w:val="22"/>
          <w:szCs w:val="22"/>
        </w:rPr>
        <w:t>. W uzasadnionych przypadkach termin naprawy może zostać wydłużony za zgodą Zamawiającego.</w:t>
      </w:r>
    </w:p>
    <w:p w14:paraId="7E0DD0FA" w14:textId="77777777" w:rsidR="000F7943" w:rsidRPr="00EC10AB" w:rsidRDefault="000F7943" w:rsidP="000F7943">
      <w:pPr>
        <w:pStyle w:val="Akapitzlist"/>
        <w:numPr>
          <w:ilvl w:val="0"/>
          <w:numId w:val="67"/>
        </w:numPr>
        <w:spacing w:line="276" w:lineRule="auto"/>
        <w:rPr>
          <w:rFonts w:ascii="Calibri" w:hAnsi="Calibri" w:cs="Calibri"/>
          <w:strike/>
          <w:sz w:val="22"/>
          <w:szCs w:val="22"/>
        </w:rPr>
      </w:pPr>
      <w:r w:rsidRPr="0039344D">
        <w:rPr>
          <w:rFonts w:ascii="Calibri" w:hAnsi="Calibri" w:cs="Calibri"/>
          <w:sz w:val="22"/>
          <w:szCs w:val="22"/>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731714E2" w14:textId="77777777" w:rsidR="000F7943" w:rsidRPr="007071A3" w:rsidRDefault="000F7943" w:rsidP="000F7943">
      <w:pPr>
        <w:pStyle w:val="Akapitzlist"/>
        <w:numPr>
          <w:ilvl w:val="0"/>
          <w:numId w:val="67"/>
        </w:numPr>
        <w:spacing w:line="276" w:lineRule="auto"/>
        <w:rPr>
          <w:rFonts w:ascii="Calibri" w:hAnsi="Calibri" w:cs="Calibri"/>
          <w:sz w:val="22"/>
          <w:szCs w:val="22"/>
        </w:rPr>
      </w:pPr>
      <w:r w:rsidRPr="00E059A6">
        <w:rPr>
          <w:rFonts w:ascii="Calibri" w:hAnsi="Calibri" w:cs="Calibri"/>
          <w:sz w:val="22"/>
          <w:szCs w:val="22"/>
        </w:rPr>
        <w:lastRenderedPageBreak/>
        <w:t xml:space="preserve">Wykonawca ponosi odpowiedzialność z tytułu rękojmi na zasadach określonych w Kodeksie cywilnym, z zastrzeżeniem że uprawnienia Zamawiającego z tytułu rękojmi rozpoczynają swój bieg </w:t>
      </w:r>
      <w:r w:rsidRPr="007071A3">
        <w:rPr>
          <w:rFonts w:ascii="Calibri" w:hAnsi="Calibri" w:cs="Calibri"/>
          <w:sz w:val="22"/>
          <w:szCs w:val="22"/>
        </w:rPr>
        <w:t xml:space="preserve">począwszy od dnia podpisania protokołu odbioru </w:t>
      </w:r>
      <w:r>
        <w:rPr>
          <w:rFonts w:ascii="Calibri" w:hAnsi="Calibri" w:cs="Calibri"/>
          <w:sz w:val="22"/>
          <w:szCs w:val="22"/>
          <w:lang w:val="pl-PL"/>
        </w:rPr>
        <w:t>bez</w:t>
      </w:r>
      <w:r w:rsidRPr="007071A3">
        <w:rPr>
          <w:rFonts w:ascii="Calibri" w:hAnsi="Calibri" w:cs="Calibri"/>
          <w:sz w:val="22"/>
          <w:szCs w:val="22"/>
        </w:rPr>
        <w:t xml:space="preserve"> zastrzeżeń.</w:t>
      </w:r>
    </w:p>
    <w:p w14:paraId="57890AED" w14:textId="77777777" w:rsidR="000F7943" w:rsidRPr="007071A3" w:rsidRDefault="000F7943" w:rsidP="000F7943">
      <w:pPr>
        <w:pStyle w:val="Akapitzlist"/>
        <w:numPr>
          <w:ilvl w:val="0"/>
          <w:numId w:val="67"/>
        </w:numPr>
        <w:spacing w:line="276" w:lineRule="auto"/>
        <w:rPr>
          <w:rFonts w:ascii="Calibri" w:hAnsi="Calibri" w:cs="Calibri"/>
          <w:sz w:val="22"/>
          <w:szCs w:val="22"/>
        </w:rPr>
      </w:pPr>
      <w:r w:rsidRPr="007071A3">
        <w:rPr>
          <w:rFonts w:ascii="Calibri" w:hAnsi="Calibri" w:cs="Calibri"/>
          <w:sz w:val="22"/>
          <w:szCs w:val="22"/>
        </w:rPr>
        <w:t>Usuwanie usterek oraz awarii w ramach gwarancji i rękojmi za wady odbywa się na wyłączny koszt i ryzyko Wykonawcy.</w:t>
      </w:r>
    </w:p>
    <w:p w14:paraId="3F75046F" w14:textId="77777777" w:rsidR="000F7943" w:rsidRPr="007071A3" w:rsidRDefault="000F7943" w:rsidP="000F7943">
      <w:pPr>
        <w:pStyle w:val="Akapitzlist"/>
        <w:numPr>
          <w:ilvl w:val="0"/>
          <w:numId w:val="67"/>
        </w:numPr>
        <w:spacing w:line="276" w:lineRule="auto"/>
        <w:rPr>
          <w:rFonts w:ascii="Calibri" w:hAnsi="Calibri" w:cs="Calibri"/>
          <w:sz w:val="22"/>
          <w:szCs w:val="22"/>
        </w:rPr>
      </w:pPr>
      <w:r w:rsidRPr="007071A3">
        <w:rPr>
          <w:rFonts w:ascii="Calibri" w:hAnsi="Calibri" w:cs="Calibri"/>
          <w:sz w:val="22"/>
          <w:szCs w:val="22"/>
        </w:rPr>
        <w:t>Uszkodzone nośniki danych pozostają u Zamawiającego.</w:t>
      </w:r>
    </w:p>
    <w:p w14:paraId="0737E41B" w14:textId="77777777" w:rsidR="000F7943" w:rsidRDefault="000F7943" w:rsidP="000F7943">
      <w:pPr>
        <w:tabs>
          <w:tab w:val="left" w:pos="360"/>
        </w:tabs>
        <w:spacing w:line="276" w:lineRule="auto"/>
        <w:jc w:val="center"/>
        <w:rPr>
          <w:rFonts w:asciiTheme="minorHAnsi" w:hAnsiTheme="minorHAnsi" w:cstheme="minorHAnsi"/>
          <w:color w:val="000000" w:themeColor="text1"/>
          <w:sz w:val="22"/>
          <w:szCs w:val="22"/>
        </w:rPr>
      </w:pPr>
    </w:p>
    <w:p w14:paraId="063681C1" w14:textId="77777777" w:rsidR="000F7943" w:rsidRPr="00ED1728" w:rsidRDefault="000F7943" w:rsidP="000F7943">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741C8773" w14:textId="77777777" w:rsidR="000F7943" w:rsidRPr="00ED1728" w:rsidRDefault="000F7943" w:rsidP="000F7943">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05854BC7" w14:textId="77777777" w:rsidR="000F7943" w:rsidRPr="00BA22DE" w:rsidRDefault="000F7943" w:rsidP="000F7943">
      <w:pPr>
        <w:numPr>
          <w:ilvl w:val="0"/>
          <w:numId w:val="49"/>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w:t>
      </w:r>
      <w:r w:rsidRPr="00801DD7">
        <w:rPr>
          <w:rFonts w:ascii="Calibri" w:hAnsi="Calibri" w:cs="Calibri"/>
          <w:sz w:val="22"/>
          <w:szCs w:val="22"/>
        </w:rPr>
        <w:t xml:space="preserve">amawiający zastrzega prawo do dochodzenia kar umownych za niewykonanie lub nienależyte wykonanie zobowiązań wynikających z umowy, z zastrzeżeniem, że łączna maksymalna wysokość kar </w:t>
      </w:r>
      <w:r w:rsidRPr="00BA22DE">
        <w:rPr>
          <w:rFonts w:ascii="Calibri" w:hAnsi="Calibri" w:cs="Calibri"/>
          <w:sz w:val="22"/>
          <w:szCs w:val="22"/>
        </w:rPr>
        <w:t>umownych nie może przekroczyć 20% wynagrodzenia brutto Wykonawcy.</w:t>
      </w:r>
    </w:p>
    <w:p w14:paraId="65B8D4A7" w14:textId="77777777" w:rsidR="000F7943" w:rsidRPr="00BA22DE" w:rsidRDefault="000F7943" w:rsidP="000F7943">
      <w:pPr>
        <w:numPr>
          <w:ilvl w:val="0"/>
          <w:numId w:val="49"/>
        </w:numPr>
        <w:tabs>
          <w:tab w:val="left" w:pos="360"/>
          <w:tab w:val="num" w:pos="720"/>
        </w:tabs>
        <w:suppressAutoHyphens/>
        <w:spacing w:line="276" w:lineRule="auto"/>
        <w:ind w:left="360" w:hanging="360"/>
        <w:jc w:val="both"/>
        <w:rPr>
          <w:rFonts w:ascii="Calibri" w:hAnsi="Calibri" w:cs="Calibri"/>
          <w:sz w:val="22"/>
          <w:szCs w:val="22"/>
        </w:rPr>
      </w:pPr>
      <w:r w:rsidRPr="00BA22DE">
        <w:rPr>
          <w:rFonts w:ascii="Calibri" w:hAnsi="Calibri" w:cs="Calibri"/>
          <w:sz w:val="22"/>
          <w:szCs w:val="22"/>
        </w:rPr>
        <w:t>Zamawiający może żądać od Wykonawcy zapłaty kary umownej w przypadku:</w:t>
      </w:r>
    </w:p>
    <w:p w14:paraId="7EC2EFD1" w14:textId="5298B64A" w:rsidR="000F7943" w:rsidRPr="00B510D9" w:rsidRDefault="000F7943" w:rsidP="000F7943">
      <w:pPr>
        <w:pStyle w:val="Akapitzlist"/>
        <w:numPr>
          <w:ilvl w:val="0"/>
          <w:numId w:val="69"/>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 xml:space="preserve">zwłoki w realizacji zamówienia </w:t>
      </w:r>
      <w:r w:rsidRPr="00B510D9">
        <w:rPr>
          <w:rFonts w:ascii="Calibri" w:hAnsi="Calibri" w:cs="Calibri"/>
          <w:color w:val="000000"/>
          <w:sz w:val="22"/>
          <w:szCs w:val="22"/>
        </w:rPr>
        <w:t>–</w:t>
      </w:r>
      <w:r w:rsidRPr="00B510D9">
        <w:rPr>
          <w:rFonts w:ascii="Calibri" w:hAnsi="Calibri" w:cs="Calibri"/>
          <w:sz w:val="22"/>
          <w:szCs w:val="22"/>
        </w:rPr>
        <w:t xml:space="preserve"> w wysokości 0,</w:t>
      </w:r>
      <w:r w:rsidR="00545B33">
        <w:rPr>
          <w:rFonts w:ascii="Calibri" w:hAnsi="Calibri" w:cs="Calibri"/>
          <w:sz w:val="22"/>
          <w:szCs w:val="22"/>
          <w:lang w:val="pl-PL"/>
        </w:rPr>
        <w:t>1</w:t>
      </w:r>
      <w:r w:rsidRPr="00B510D9">
        <w:rPr>
          <w:rFonts w:ascii="Calibri" w:hAnsi="Calibri" w:cs="Calibri"/>
          <w:sz w:val="22"/>
          <w:szCs w:val="22"/>
        </w:rPr>
        <w:t>% wynagrodzenia umownego brutto, o którym mowa w § 3 ust. 1, za każdy dzień zwłoki;</w:t>
      </w:r>
    </w:p>
    <w:p w14:paraId="17772D5F" w14:textId="54EAC591" w:rsidR="000F7943" w:rsidRPr="00B510D9" w:rsidRDefault="000F7943" w:rsidP="000F7943">
      <w:pPr>
        <w:pStyle w:val="Akapitzlist"/>
        <w:numPr>
          <w:ilvl w:val="0"/>
          <w:numId w:val="69"/>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zwłoki w reakcji na zgłoszenie usterki lub awarii - w wysokości 0,</w:t>
      </w:r>
      <w:r w:rsidR="00545B33">
        <w:rPr>
          <w:rFonts w:ascii="Calibri" w:hAnsi="Calibri" w:cs="Calibri"/>
          <w:sz w:val="22"/>
          <w:szCs w:val="22"/>
          <w:lang w:val="pl-PL"/>
        </w:rPr>
        <w:t>1</w:t>
      </w:r>
      <w:r w:rsidRPr="00B510D9">
        <w:rPr>
          <w:rFonts w:ascii="Calibri" w:hAnsi="Calibri" w:cs="Calibri"/>
          <w:sz w:val="22"/>
          <w:szCs w:val="22"/>
        </w:rPr>
        <w:t xml:space="preserve">% wynagrodzenia umownego brutto, o którym mowa w § 3 ust. 1, za każdy dzień zwłoki, licząc od dnia bezskutecznego upływu terminu, wskazanego w § 7 ust. 2; </w:t>
      </w:r>
    </w:p>
    <w:p w14:paraId="52146682" w14:textId="0C148F3D" w:rsidR="000F7943" w:rsidRPr="00B510D9" w:rsidRDefault="000F7943" w:rsidP="000F7943">
      <w:pPr>
        <w:pStyle w:val="Akapitzlist"/>
        <w:numPr>
          <w:ilvl w:val="0"/>
          <w:numId w:val="69"/>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 xml:space="preserve">zwłoki w usunięciu wad lub usterek, stwierdzonych przy odbiorze lub w okresie gwarancji i rękojmi </w:t>
      </w:r>
      <w:r w:rsidRPr="00B510D9">
        <w:rPr>
          <w:rFonts w:ascii="Calibri" w:hAnsi="Calibri" w:cs="Calibri"/>
          <w:color w:val="000000"/>
          <w:sz w:val="22"/>
          <w:szCs w:val="22"/>
        </w:rPr>
        <w:t>–</w:t>
      </w:r>
      <w:r w:rsidRPr="00B510D9">
        <w:rPr>
          <w:rFonts w:ascii="Calibri" w:hAnsi="Calibri" w:cs="Calibri"/>
          <w:sz w:val="22"/>
          <w:szCs w:val="22"/>
        </w:rPr>
        <w:t xml:space="preserve"> w wysokości 0,</w:t>
      </w:r>
      <w:r w:rsidR="00545B33">
        <w:rPr>
          <w:rFonts w:ascii="Calibri" w:hAnsi="Calibri" w:cs="Calibri"/>
          <w:sz w:val="22"/>
          <w:szCs w:val="22"/>
          <w:lang w:val="pl-PL"/>
        </w:rPr>
        <w:t>1</w:t>
      </w:r>
      <w:r w:rsidRPr="00B510D9">
        <w:rPr>
          <w:rFonts w:ascii="Calibri" w:hAnsi="Calibri" w:cs="Calibri"/>
          <w:sz w:val="22"/>
          <w:szCs w:val="22"/>
        </w:rPr>
        <w:t xml:space="preserve">% wynagrodzenia umownego brutto, o którym mowa w § 3 ust. 1, za każdy dzień zwłoki, licząc od dnia bezskutecznego upływu terminu, wskazanego w </w:t>
      </w:r>
      <w:r w:rsidRPr="00B510D9">
        <w:rPr>
          <w:rFonts w:ascii="Calibri" w:hAnsi="Calibri" w:cs="Calibri"/>
          <w:sz w:val="22"/>
          <w:szCs w:val="22"/>
          <w:lang w:val="pl-PL"/>
        </w:rPr>
        <w:t xml:space="preserve">§ 4 ust. 2 lub </w:t>
      </w:r>
      <w:r w:rsidRPr="00B510D9">
        <w:rPr>
          <w:rFonts w:ascii="Calibri" w:hAnsi="Calibri" w:cs="Calibri"/>
          <w:sz w:val="22"/>
          <w:szCs w:val="22"/>
        </w:rPr>
        <w:t xml:space="preserve">§ 7 ust. </w:t>
      </w:r>
      <w:r w:rsidRPr="00B510D9">
        <w:rPr>
          <w:rFonts w:ascii="Calibri" w:hAnsi="Calibri" w:cs="Calibri"/>
          <w:sz w:val="22"/>
          <w:szCs w:val="22"/>
          <w:lang w:val="pl-PL"/>
        </w:rPr>
        <w:t>3</w:t>
      </w:r>
      <w:r w:rsidRPr="00B510D9">
        <w:rPr>
          <w:rFonts w:ascii="Calibri" w:hAnsi="Calibri" w:cs="Calibri"/>
          <w:sz w:val="22"/>
          <w:szCs w:val="22"/>
        </w:rPr>
        <w:t xml:space="preserve">; </w:t>
      </w:r>
    </w:p>
    <w:p w14:paraId="73AD70A0" w14:textId="77777777" w:rsidR="000F7943" w:rsidRPr="00B510D9" w:rsidRDefault="000F7943" w:rsidP="000F7943">
      <w:pPr>
        <w:pStyle w:val="Akapitzlist"/>
        <w:numPr>
          <w:ilvl w:val="0"/>
          <w:numId w:val="69"/>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sidRPr="00B510D9">
        <w:rPr>
          <w:rFonts w:ascii="Calibri" w:hAnsi="Calibri" w:cs="Calibri"/>
          <w:sz w:val="22"/>
          <w:szCs w:val="22"/>
          <w:lang w:val="pl-PL"/>
        </w:rPr>
        <w:t xml:space="preserve"> </w:t>
      </w:r>
      <w:r w:rsidRPr="00B510D9">
        <w:rPr>
          <w:rFonts w:ascii="Calibri" w:hAnsi="Calibri" w:cs="Calibri"/>
          <w:sz w:val="22"/>
          <w:szCs w:val="22"/>
        </w:rPr>
        <w:t>1.</w:t>
      </w:r>
    </w:p>
    <w:p w14:paraId="5FC69D70" w14:textId="77777777" w:rsidR="000F7943" w:rsidRPr="00B82E5A" w:rsidRDefault="000F7943" w:rsidP="000F7943">
      <w:pPr>
        <w:numPr>
          <w:ilvl w:val="0"/>
          <w:numId w:val="49"/>
        </w:numPr>
        <w:tabs>
          <w:tab w:val="num" w:pos="36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6192C081" w14:textId="77777777" w:rsidR="000F7943" w:rsidRPr="001E5746" w:rsidRDefault="000F7943" w:rsidP="000F7943">
      <w:pPr>
        <w:numPr>
          <w:ilvl w:val="0"/>
          <w:numId w:val="49"/>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Na kary umowne zostanie wystawiona przez Zamawiającego nota obciążeniowa. Kara umowna zostanie zapłacona w terminie 7 dni od daty wystąpienia przez Zamawiającego z żądaniem zapłaty.</w:t>
      </w:r>
      <w:r>
        <w:rPr>
          <w:rFonts w:ascii="Calibri" w:eastAsia="Batang" w:hAnsi="Calibri" w:cs="Calibri"/>
          <w:color w:val="000000"/>
          <w:sz w:val="22"/>
          <w:szCs w:val="22"/>
        </w:rPr>
        <w:t xml:space="preserve"> </w:t>
      </w:r>
      <w:r w:rsidRPr="001E5746">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55F00781" w14:textId="77777777" w:rsidR="000F7943" w:rsidRDefault="000F7943" w:rsidP="000F7943">
      <w:pPr>
        <w:shd w:val="clear" w:color="auto" w:fill="FFFFFF"/>
        <w:tabs>
          <w:tab w:val="left" w:leader="dot" w:pos="2232"/>
        </w:tabs>
        <w:ind w:right="23"/>
        <w:jc w:val="center"/>
        <w:rPr>
          <w:rFonts w:ascii="Calibri" w:hAnsi="Calibri"/>
          <w:sz w:val="22"/>
          <w:szCs w:val="22"/>
        </w:rPr>
      </w:pPr>
    </w:p>
    <w:p w14:paraId="745CB641" w14:textId="77777777" w:rsidR="000F7943" w:rsidRPr="00ED1728" w:rsidRDefault="000F7943" w:rsidP="000F7943">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23C8C603" w14:textId="77777777" w:rsidR="000F7943" w:rsidRPr="00ED1728" w:rsidRDefault="000F7943" w:rsidP="000F7943">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6861383B" w14:textId="77777777" w:rsidR="000F7943" w:rsidRPr="00DB4468" w:rsidRDefault="000F7943" w:rsidP="000F7943">
      <w:pPr>
        <w:numPr>
          <w:ilvl w:val="0"/>
          <w:numId w:val="70"/>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74B712C9" w14:textId="77777777" w:rsidR="000F7943" w:rsidRPr="00DB4468" w:rsidRDefault="000F7943" w:rsidP="000F7943">
      <w:pPr>
        <w:numPr>
          <w:ilvl w:val="0"/>
          <w:numId w:val="70"/>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2E58A3AE" w14:textId="77777777" w:rsidR="000F7943" w:rsidRPr="00DB4468" w:rsidRDefault="000F7943" w:rsidP="000F7943">
      <w:pPr>
        <w:numPr>
          <w:ilvl w:val="0"/>
          <w:numId w:val="71"/>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198C0B07" w14:textId="77777777" w:rsidR="000F7943" w:rsidRPr="00DB4468" w:rsidRDefault="000F7943" w:rsidP="000F7943">
      <w:pPr>
        <w:numPr>
          <w:ilvl w:val="0"/>
          <w:numId w:val="71"/>
        </w:numPr>
        <w:spacing w:line="276" w:lineRule="auto"/>
        <w:jc w:val="both"/>
        <w:rPr>
          <w:rFonts w:ascii="Calibri" w:hAnsi="Calibri" w:cs="Calibri"/>
          <w:sz w:val="22"/>
          <w:szCs w:val="22"/>
        </w:rPr>
      </w:pPr>
      <w:r w:rsidRPr="00DB4468">
        <w:rPr>
          <w:rFonts w:ascii="Calibri" w:hAnsi="Calibri" w:cs="Calibri"/>
          <w:sz w:val="22"/>
          <w:szCs w:val="22"/>
        </w:rPr>
        <w:t>wydano nakaz zajęcia majątku Wykonawcy</w:t>
      </w:r>
      <w:r>
        <w:rPr>
          <w:rFonts w:ascii="Calibri" w:hAnsi="Calibri" w:cs="Calibri"/>
          <w:sz w:val="22"/>
          <w:szCs w:val="22"/>
        </w:rPr>
        <w:t>;</w:t>
      </w:r>
    </w:p>
    <w:p w14:paraId="2C8FC397" w14:textId="77777777" w:rsidR="000F7943" w:rsidRPr="00D63371" w:rsidRDefault="000F7943" w:rsidP="000F7943">
      <w:pPr>
        <w:numPr>
          <w:ilvl w:val="0"/>
          <w:numId w:val="71"/>
        </w:numPr>
        <w:spacing w:line="276" w:lineRule="auto"/>
        <w:jc w:val="both"/>
        <w:rPr>
          <w:rFonts w:ascii="Calibri" w:hAnsi="Calibri" w:cs="Calibri"/>
          <w:sz w:val="22"/>
          <w:szCs w:val="22"/>
        </w:rPr>
      </w:pPr>
      <w:r w:rsidRPr="00B82E5A">
        <w:rPr>
          <w:rFonts w:ascii="Calibri" w:hAnsi="Calibri" w:cs="Calibri"/>
          <w:sz w:val="22"/>
          <w:szCs w:val="22"/>
        </w:rPr>
        <w:t xml:space="preserve">Wykonawca z przyczyn leżących po swojej stronie nie zrealizował przedmiotu umowy, a zwłoka </w:t>
      </w:r>
      <w:r w:rsidRPr="00D63371">
        <w:rPr>
          <w:rFonts w:ascii="Calibri" w:hAnsi="Calibri" w:cs="Calibri"/>
          <w:sz w:val="22"/>
          <w:szCs w:val="22"/>
        </w:rPr>
        <w:t>w realizacji umowy wynosi co najmniej 20 dni od umownego terminu realizacji, o którym mowa w § 2 ust. 1;</w:t>
      </w:r>
    </w:p>
    <w:p w14:paraId="224F4C9A" w14:textId="77777777" w:rsidR="000F7943" w:rsidRPr="00D63371" w:rsidRDefault="000F7943" w:rsidP="000F7943">
      <w:pPr>
        <w:pStyle w:val="Akapitzlist"/>
        <w:numPr>
          <w:ilvl w:val="0"/>
          <w:numId w:val="71"/>
        </w:numPr>
        <w:spacing w:line="276" w:lineRule="auto"/>
        <w:rPr>
          <w:rFonts w:ascii="Calibri" w:hAnsi="Calibri" w:cs="Calibri"/>
          <w:sz w:val="22"/>
          <w:szCs w:val="22"/>
        </w:rPr>
      </w:pPr>
      <w:r w:rsidRPr="00D63371">
        <w:rPr>
          <w:rFonts w:ascii="Calibri" w:hAnsi="Calibri" w:cs="Calibri"/>
          <w:sz w:val="22"/>
          <w:szCs w:val="22"/>
        </w:rPr>
        <w:lastRenderedPageBreak/>
        <w:t>Wykonawca trzykrotnie dostarczył produkt niewłaściwej jakości</w:t>
      </w:r>
      <w:r>
        <w:rPr>
          <w:rFonts w:ascii="Calibri" w:hAnsi="Calibri" w:cs="Calibri"/>
          <w:sz w:val="22"/>
          <w:szCs w:val="22"/>
          <w:lang w:val="pl-PL"/>
        </w:rPr>
        <w:t xml:space="preserve"> </w:t>
      </w:r>
      <w:r w:rsidRPr="00CB20B6">
        <w:rPr>
          <w:rFonts w:ascii="Calibri" w:hAnsi="Calibri" w:cs="Calibri"/>
          <w:sz w:val="22"/>
          <w:szCs w:val="22"/>
          <w:lang w:val="pl-PL"/>
        </w:rPr>
        <w:t xml:space="preserve">lub wystąpiła okoliczność określona w </w:t>
      </w:r>
      <w:r>
        <w:rPr>
          <w:rFonts w:ascii="Calibri" w:hAnsi="Calibri" w:cs="Calibri"/>
          <w:sz w:val="22"/>
          <w:szCs w:val="22"/>
          <w:lang w:val="pl-PL"/>
        </w:rPr>
        <w:t xml:space="preserve">§ </w:t>
      </w:r>
      <w:r w:rsidRPr="00CB20B6">
        <w:rPr>
          <w:rFonts w:ascii="Calibri" w:hAnsi="Calibri" w:cs="Calibri"/>
          <w:sz w:val="22"/>
          <w:szCs w:val="22"/>
          <w:lang w:val="pl-PL"/>
        </w:rPr>
        <w:t>4 ust.</w:t>
      </w:r>
      <w:r>
        <w:rPr>
          <w:rFonts w:ascii="Calibri" w:hAnsi="Calibri" w:cs="Calibri"/>
          <w:sz w:val="22"/>
          <w:szCs w:val="22"/>
          <w:lang w:val="pl-PL"/>
        </w:rPr>
        <w:t xml:space="preserve"> </w:t>
      </w:r>
      <w:r w:rsidRPr="00CB20B6">
        <w:rPr>
          <w:rFonts w:ascii="Calibri" w:hAnsi="Calibri" w:cs="Calibri"/>
          <w:sz w:val="22"/>
          <w:szCs w:val="22"/>
          <w:lang w:val="pl-PL"/>
        </w:rPr>
        <w:t>3</w:t>
      </w:r>
      <w:r w:rsidRPr="00D63371">
        <w:rPr>
          <w:rFonts w:ascii="Calibri" w:hAnsi="Calibri" w:cs="Calibri"/>
          <w:sz w:val="22"/>
          <w:szCs w:val="22"/>
          <w:lang w:val="pl-PL"/>
        </w:rPr>
        <w:t>;</w:t>
      </w:r>
    </w:p>
    <w:p w14:paraId="573A7421" w14:textId="77777777" w:rsidR="000F7943" w:rsidRPr="00B82E5A" w:rsidRDefault="000F7943" w:rsidP="000F7943">
      <w:pPr>
        <w:numPr>
          <w:ilvl w:val="0"/>
          <w:numId w:val="71"/>
        </w:numPr>
        <w:spacing w:line="276" w:lineRule="auto"/>
        <w:jc w:val="both"/>
        <w:rPr>
          <w:rFonts w:ascii="Calibri" w:hAnsi="Calibri" w:cs="Calibri"/>
          <w:sz w:val="22"/>
          <w:szCs w:val="22"/>
        </w:rPr>
      </w:pPr>
      <w:r w:rsidRPr="00B82E5A">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r>
        <w:rPr>
          <w:rFonts w:ascii="Calibri" w:hAnsi="Calibri" w:cs="Calibri"/>
          <w:sz w:val="22"/>
          <w:szCs w:val="22"/>
        </w:rPr>
        <w:t>;</w:t>
      </w:r>
    </w:p>
    <w:p w14:paraId="7885FB10" w14:textId="77777777" w:rsidR="000F7943" w:rsidRPr="00E405ED" w:rsidRDefault="000F7943" w:rsidP="000F7943">
      <w:pPr>
        <w:numPr>
          <w:ilvl w:val="0"/>
          <w:numId w:val="71"/>
        </w:numPr>
        <w:spacing w:line="276" w:lineRule="auto"/>
        <w:jc w:val="both"/>
        <w:rPr>
          <w:rFonts w:ascii="Calibri" w:hAnsi="Calibri" w:cs="Calibri"/>
          <w:sz w:val="22"/>
          <w:szCs w:val="22"/>
        </w:rPr>
      </w:pPr>
      <w:r>
        <w:rPr>
          <w:rFonts w:ascii="Calibri" w:hAnsi="Calibri" w:cs="Calibri"/>
          <w:sz w:val="22"/>
          <w:szCs w:val="22"/>
        </w:rPr>
        <w:t xml:space="preserve">wystąpiły inne okoliczności uzasadniające odstąpienie od umowy, przewidziane </w:t>
      </w:r>
      <w:r w:rsidRPr="00E405ED">
        <w:rPr>
          <w:rFonts w:ascii="Calibri" w:hAnsi="Calibri" w:cs="Calibri"/>
          <w:sz w:val="22"/>
          <w:szCs w:val="22"/>
        </w:rPr>
        <w:t>w obowiązujących przepisach.</w:t>
      </w:r>
    </w:p>
    <w:p w14:paraId="46FD964A" w14:textId="77777777" w:rsidR="000F7943" w:rsidRDefault="000F7943" w:rsidP="000F7943">
      <w:pPr>
        <w:numPr>
          <w:ilvl w:val="0"/>
          <w:numId w:val="70"/>
        </w:numPr>
        <w:spacing w:line="276" w:lineRule="auto"/>
        <w:jc w:val="both"/>
        <w:rPr>
          <w:rFonts w:ascii="Calibri" w:hAnsi="Calibri" w:cs="Calibri"/>
          <w:sz w:val="22"/>
          <w:szCs w:val="22"/>
        </w:rPr>
      </w:pPr>
      <w:r w:rsidRPr="00E405ED">
        <w:rPr>
          <w:rFonts w:ascii="Calibri" w:hAnsi="Calibri" w:cs="Calibri"/>
          <w:sz w:val="22"/>
          <w:szCs w:val="22"/>
        </w:rPr>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097B69EE" w14:textId="77777777" w:rsidR="000F7943" w:rsidRPr="00C67CCF" w:rsidRDefault="000F7943" w:rsidP="000F7943">
      <w:pPr>
        <w:numPr>
          <w:ilvl w:val="0"/>
          <w:numId w:val="70"/>
        </w:numPr>
        <w:spacing w:line="276" w:lineRule="auto"/>
        <w:jc w:val="both"/>
        <w:rPr>
          <w:rFonts w:ascii="Calibri" w:hAnsi="Calibri" w:cs="Calibri"/>
          <w:sz w:val="22"/>
          <w:szCs w:val="22"/>
        </w:rPr>
      </w:pPr>
      <w:r w:rsidRPr="00C67CCF">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5E9B8927"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FE99821" w14:textId="77777777" w:rsidR="000F7943" w:rsidRDefault="000F7943" w:rsidP="000F7943">
      <w:pPr>
        <w:spacing w:line="276" w:lineRule="auto"/>
        <w:jc w:val="center"/>
        <w:rPr>
          <w:rFonts w:ascii="Calibri" w:hAnsi="Calibri" w:cs="Calibri"/>
          <w:sz w:val="22"/>
          <w:szCs w:val="22"/>
        </w:rPr>
      </w:pPr>
      <w:r>
        <w:rPr>
          <w:rFonts w:ascii="Calibri" w:hAnsi="Calibri" w:cs="Calibri"/>
          <w:sz w:val="22"/>
          <w:szCs w:val="22"/>
        </w:rPr>
        <w:t>§ 10</w:t>
      </w:r>
    </w:p>
    <w:p w14:paraId="0F7DE03D" w14:textId="77777777" w:rsidR="000F7943" w:rsidRDefault="000F7943" w:rsidP="000F7943">
      <w:pPr>
        <w:spacing w:after="120" w:line="276" w:lineRule="auto"/>
        <w:jc w:val="center"/>
        <w:rPr>
          <w:rFonts w:ascii="Calibri" w:hAnsi="Calibri" w:cs="Calibri"/>
          <w:sz w:val="22"/>
          <w:szCs w:val="22"/>
        </w:rPr>
      </w:pPr>
      <w:r>
        <w:rPr>
          <w:rFonts w:ascii="Calibri" w:hAnsi="Calibri" w:cs="Calibri"/>
          <w:sz w:val="22"/>
          <w:szCs w:val="22"/>
        </w:rPr>
        <w:t>[Podwykonawstwo]</w:t>
      </w:r>
    </w:p>
    <w:p w14:paraId="6B104B1D" w14:textId="77777777" w:rsidR="000F7943" w:rsidRPr="00CA5B57" w:rsidRDefault="000F7943" w:rsidP="000F7943">
      <w:pPr>
        <w:pStyle w:val="Akapitzlist"/>
        <w:numPr>
          <w:ilvl w:val="0"/>
          <w:numId w:val="72"/>
        </w:numPr>
        <w:tabs>
          <w:tab w:val="left" w:pos="284"/>
        </w:tabs>
        <w:spacing w:line="276" w:lineRule="auto"/>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2"/>
      </w:r>
      <w:r w:rsidRPr="00500E84">
        <w:rPr>
          <w:rFonts w:ascii="Calibri" w:hAnsi="Calibri" w:cs="Calibri"/>
          <w:sz w:val="22"/>
          <w:szCs w:val="22"/>
        </w:rPr>
        <w:t xml:space="preserve">: </w:t>
      </w:r>
    </w:p>
    <w:p w14:paraId="6B1E9842" w14:textId="77777777" w:rsidR="000F7943" w:rsidRPr="00500E84" w:rsidRDefault="000F7943" w:rsidP="000F7943">
      <w:pPr>
        <w:pStyle w:val="Akapitzlist"/>
        <w:numPr>
          <w:ilvl w:val="0"/>
          <w:numId w:val="73"/>
        </w:numPr>
        <w:tabs>
          <w:tab w:val="left" w:pos="284"/>
        </w:tabs>
        <w:spacing w:line="276" w:lineRule="auto"/>
        <w:rPr>
          <w:rFonts w:ascii="Calibri" w:hAnsi="Calibri" w:cs="Calibri"/>
          <w:sz w:val="22"/>
          <w:szCs w:val="22"/>
        </w:rPr>
      </w:pPr>
      <w:r w:rsidRPr="00500E84">
        <w:rPr>
          <w:rFonts w:ascii="Calibri" w:hAnsi="Calibri" w:cs="Calibri"/>
          <w:sz w:val="22"/>
          <w:szCs w:val="22"/>
        </w:rPr>
        <w:t xml:space="preserve">…………………………………………… - zakres: ……………………………………………… </w:t>
      </w:r>
    </w:p>
    <w:p w14:paraId="0FC41E94" w14:textId="77777777" w:rsidR="000F7943" w:rsidRPr="00E405ED" w:rsidRDefault="000F7943" w:rsidP="000F7943">
      <w:pPr>
        <w:pStyle w:val="Akapitzlist"/>
        <w:numPr>
          <w:ilvl w:val="0"/>
          <w:numId w:val="73"/>
        </w:numPr>
        <w:tabs>
          <w:tab w:val="left" w:pos="284"/>
        </w:tabs>
        <w:spacing w:line="276" w:lineRule="auto"/>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71D5DE51" w14:textId="77777777" w:rsidR="000F7943" w:rsidRPr="00E405ED" w:rsidRDefault="000F7943" w:rsidP="000F7943">
      <w:pPr>
        <w:pStyle w:val="Akapitzlist"/>
        <w:numPr>
          <w:ilvl w:val="0"/>
          <w:numId w:val="72"/>
        </w:numPr>
        <w:tabs>
          <w:tab w:val="left" w:pos="284"/>
        </w:tabs>
        <w:spacing w:line="276" w:lineRule="auto"/>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34BEBF5D" w14:textId="77777777" w:rsidR="000F7943" w:rsidRPr="00DD459C" w:rsidRDefault="000F7943" w:rsidP="000F7943">
      <w:pPr>
        <w:pStyle w:val="Akapitzlist"/>
        <w:numPr>
          <w:ilvl w:val="0"/>
          <w:numId w:val="72"/>
        </w:numPr>
        <w:tabs>
          <w:tab w:val="left" w:pos="284"/>
        </w:tabs>
        <w:spacing w:line="276" w:lineRule="auto"/>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14C02908" w14:textId="77777777" w:rsidR="000F7943" w:rsidRDefault="000F7943" w:rsidP="000F7943">
      <w:pPr>
        <w:numPr>
          <w:ilvl w:val="0"/>
          <w:numId w:val="72"/>
        </w:numPr>
        <w:suppressAutoHyphens/>
        <w:spacing w:line="276" w:lineRule="auto"/>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2AF2CE02" w14:textId="77777777" w:rsidR="000F7943" w:rsidRPr="00ED1728" w:rsidRDefault="000F7943" w:rsidP="000F7943">
      <w:pPr>
        <w:spacing w:line="276" w:lineRule="auto"/>
        <w:jc w:val="center"/>
        <w:rPr>
          <w:rFonts w:asciiTheme="minorHAnsi" w:hAnsiTheme="minorHAnsi" w:cstheme="minorHAnsi"/>
          <w:color w:val="595959" w:themeColor="text1" w:themeTint="A6"/>
          <w:sz w:val="22"/>
          <w:szCs w:val="22"/>
        </w:rPr>
      </w:pPr>
    </w:p>
    <w:p w14:paraId="3FD5DBBF" w14:textId="77777777" w:rsidR="000F7943" w:rsidRDefault="000F7943" w:rsidP="000F7943">
      <w:pPr>
        <w:spacing w:line="276" w:lineRule="auto"/>
        <w:jc w:val="center"/>
        <w:rPr>
          <w:rFonts w:ascii="Calibri" w:hAnsi="Calibri" w:cs="Calibri"/>
          <w:sz w:val="22"/>
          <w:szCs w:val="22"/>
        </w:rPr>
      </w:pPr>
      <w:r>
        <w:rPr>
          <w:rFonts w:ascii="Calibri" w:hAnsi="Calibri" w:cs="Calibri"/>
          <w:sz w:val="22"/>
          <w:szCs w:val="22"/>
        </w:rPr>
        <w:t>§ 11</w:t>
      </w:r>
    </w:p>
    <w:p w14:paraId="0A5C10FF" w14:textId="77777777" w:rsidR="000F7943" w:rsidRDefault="000F7943" w:rsidP="000F7943">
      <w:pPr>
        <w:spacing w:after="120" w:line="276" w:lineRule="auto"/>
        <w:jc w:val="center"/>
        <w:rPr>
          <w:rFonts w:ascii="Calibri" w:hAnsi="Calibri" w:cs="Calibri"/>
          <w:sz w:val="22"/>
          <w:szCs w:val="22"/>
        </w:rPr>
      </w:pPr>
      <w:r>
        <w:rPr>
          <w:rFonts w:ascii="Calibri" w:hAnsi="Calibri" w:cs="Calibri"/>
          <w:sz w:val="22"/>
          <w:szCs w:val="22"/>
        </w:rPr>
        <w:t>[Zmiana umowy]</w:t>
      </w:r>
    </w:p>
    <w:p w14:paraId="0904BB9D" w14:textId="77777777" w:rsidR="000F7943" w:rsidRDefault="000F7943" w:rsidP="000F7943">
      <w:pPr>
        <w:numPr>
          <w:ilvl w:val="0"/>
          <w:numId w:val="74"/>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159E39A0" w14:textId="77777777" w:rsidR="000F7943" w:rsidRPr="00F60543" w:rsidRDefault="000F7943" w:rsidP="000F7943">
      <w:pPr>
        <w:numPr>
          <w:ilvl w:val="0"/>
          <w:numId w:val="74"/>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72155C74" w14:textId="77777777" w:rsidR="000F7943" w:rsidRPr="00F60543" w:rsidRDefault="000F7943" w:rsidP="000F7943">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w:t>
      </w:r>
      <w:r w:rsidRPr="00F60543">
        <w:rPr>
          <w:rFonts w:ascii="Calibri" w:hAnsi="Calibri" w:cs="Calibri"/>
          <w:sz w:val="22"/>
          <w:szCs w:val="22"/>
        </w:rPr>
        <w:lastRenderedPageBreak/>
        <w:t xml:space="preserve">ministra, Zamawiający dopuszcza zmiany sposobu realizacji Umowy lub zmiany zakresu świadczeń Wykonawcy wymuszone takimi zmianami prawa; </w:t>
      </w:r>
    </w:p>
    <w:p w14:paraId="3888CA39" w14:textId="77777777" w:rsidR="000F7943" w:rsidRPr="00F60543" w:rsidRDefault="000F7943" w:rsidP="000F7943">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72C2BEC0" w14:textId="77777777" w:rsidR="000F7943" w:rsidRPr="00F60543" w:rsidRDefault="000F7943" w:rsidP="000F7943">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341CC7FB" w14:textId="77777777" w:rsidR="000F7943" w:rsidRPr="00F60543" w:rsidRDefault="000F7943" w:rsidP="000F7943">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4F30C851" w14:textId="77777777" w:rsidR="000F7943" w:rsidRPr="00F60543" w:rsidRDefault="000F7943" w:rsidP="000F7943">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1D81A6FE" w14:textId="77777777" w:rsidR="000F7943" w:rsidRPr="00F60543" w:rsidRDefault="000F7943" w:rsidP="000F7943">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11F01067" w14:textId="77777777" w:rsidR="000F7943" w:rsidRPr="00F60543" w:rsidRDefault="000F7943" w:rsidP="000F7943">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41B206C0" w14:textId="77777777" w:rsidR="000F7943" w:rsidRPr="007D4339" w:rsidRDefault="000F7943" w:rsidP="000F7943">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65B9CA97" w14:textId="77777777" w:rsidR="000F7943" w:rsidRPr="00DB4468" w:rsidRDefault="000F7943" w:rsidP="000F7943">
      <w:pPr>
        <w:numPr>
          <w:ilvl w:val="0"/>
          <w:numId w:val="74"/>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239DF0B4" w14:textId="77777777" w:rsidR="000F7943" w:rsidRDefault="000F7943" w:rsidP="000F7943">
      <w:pPr>
        <w:numPr>
          <w:ilvl w:val="0"/>
          <w:numId w:val="74"/>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7D27E7CD" w14:textId="77777777" w:rsidR="000F7943" w:rsidRDefault="000F7943" w:rsidP="000F7943">
      <w:pPr>
        <w:numPr>
          <w:ilvl w:val="0"/>
          <w:numId w:val="74"/>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7EF4AF6F" w14:textId="77777777" w:rsidR="000F7943" w:rsidRDefault="000F7943" w:rsidP="000F7943">
      <w:pPr>
        <w:spacing w:line="276" w:lineRule="auto"/>
        <w:jc w:val="center"/>
        <w:rPr>
          <w:rFonts w:asciiTheme="minorHAnsi" w:hAnsiTheme="minorHAnsi" w:cstheme="minorHAnsi"/>
          <w:color w:val="000000" w:themeColor="text1"/>
          <w:sz w:val="22"/>
          <w:szCs w:val="22"/>
        </w:rPr>
      </w:pPr>
    </w:p>
    <w:p w14:paraId="0BFB4138" w14:textId="77777777" w:rsidR="000F7943" w:rsidRPr="00ED1728" w:rsidRDefault="000F7943" w:rsidP="000F7943">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4101B99D" w14:textId="77777777" w:rsidR="000F7943" w:rsidRPr="00ED1728" w:rsidRDefault="000F7943" w:rsidP="000F7943">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7A3AA5AE" w14:textId="77777777" w:rsidR="000F7943" w:rsidRDefault="000F7943" w:rsidP="000F7943">
      <w:pPr>
        <w:numPr>
          <w:ilvl w:val="0"/>
          <w:numId w:val="76"/>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36F308C3" w14:textId="77777777" w:rsidR="000F7943" w:rsidRPr="00321978" w:rsidRDefault="000F7943" w:rsidP="000F7943">
      <w:pPr>
        <w:numPr>
          <w:ilvl w:val="0"/>
          <w:numId w:val="76"/>
        </w:numPr>
        <w:spacing w:line="276" w:lineRule="auto"/>
        <w:jc w:val="both"/>
        <w:rPr>
          <w:rFonts w:asciiTheme="minorHAnsi" w:hAnsiTheme="minorHAnsi" w:cstheme="minorHAnsi"/>
          <w:color w:val="000000" w:themeColor="text1"/>
          <w:sz w:val="22"/>
          <w:szCs w:val="22"/>
        </w:rPr>
      </w:pPr>
      <w:r w:rsidRPr="00321978">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24A3E0C1" w14:textId="77777777" w:rsidR="000F7943" w:rsidRDefault="000F7943" w:rsidP="000F7943">
      <w:pPr>
        <w:spacing w:line="276" w:lineRule="auto"/>
        <w:jc w:val="center"/>
        <w:rPr>
          <w:rFonts w:asciiTheme="minorHAnsi" w:hAnsiTheme="minorHAnsi" w:cstheme="minorHAnsi"/>
          <w:color w:val="000000" w:themeColor="text1"/>
          <w:sz w:val="22"/>
          <w:szCs w:val="22"/>
        </w:rPr>
      </w:pPr>
    </w:p>
    <w:p w14:paraId="3DF223A1" w14:textId="77777777" w:rsidR="000F7943" w:rsidRPr="00ED1728" w:rsidRDefault="000F7943" w:rsidP="000F7943">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0D4DB753" w14:textId="77777777" w:rsidR="000F7943" w:rsidRPr="00ED1728" w:rsidRDefault="000F7943" w:rsidP="000F7943">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797EAAD7" w14:textId="77777777" w:rsidR="000F7943" w:rsidRDefault="000F7943" w:rsidP="000F7943">
      <w:pPr>
        <w:numPr>
          <w:ilvl w:val="0"/>
          <w:numId w:val="60"/>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0B6CE315" w14:textId="77777777" w:rsidR="000F7943" w:rsidRPr="0075561F" w:rsidRDefault="000F7943" w:rsidP="000F7943">
      <w:pPr>
        <w:numPr>
          <w:ilvl w:val="0"/>
          <w:numId w:val="60"/>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6B506289" w14:textId="77777777" w:rsidR="000F7943" w:rsidRDefault="000F7943" w:rsidP="000F7943">
      <w:pPr>
        <w:numPr>
          <w:ilvl w:val="0"/>
          <w:numId w:val="77"/>
        </w:numPr>
        <w:spacing w:line="276" w:lineRule="auto"/>
        <w:jc w:val="both"/>
        <w:rPr>
          <w:rFonts w:ascii="Calibri" w:hAnsi="Calibri" w:cs="Calibri"/>
          <w:sz w:val="22"/>
          <w:szCs w:val="22"/>
        </w:rPr>
      </w:pPr>
      <w:r>
        <w:rPr>
          <w:rFonts w:ascii="Calibri" w:hAnsi="Calibri" w:cs="Calibri"/>
          <w:sz w:val="22"/>
          <w:szCs w:val="22"/>
        </w:rPr>
        <w:lastRenderedPageBreak/>
        <w:t>załącznik nr 1 – Opis przedmiotu zamówienia;</w:t>
      </w:r>
    </w:p>
    <w:p w14:paraId="05E10DAC" w14:textId="77777777" w:rsidR="000F7943" w:rsidRDefault="000F7943" w:rsidP="000F7943">
      <w:pPr>
        <w:numPr>
          <w:ilvl w:val="0"/>
          <w:numId w:val="77"/>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25D6222E" w14:textId="77777777" w:rsidR="000F7943" w:rsidRDefault="000F7943" w:rsidP="000F7943">
      <w:pPr>
        <w:numPr>
          <w:ilvl w:val="0"/>
          <w:numId w:val="77"/>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22E9F603" w14:textId="77777777" w:rsidR="000F7943" w:rsidRDefault="000F7943" w:rsidP="000F7943">
      <w:pPr>
        <w:numPr>
          <w:ilvl w:val="0"/>
          <w:numId w:val="60"/>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048F8685" w14:textId="77777777" w:rsidR="000F7943" w:rsidRDefault="000F7943" w:rsidP="000F7943">
      <w:pPr>
        <w:spacing w:line="276" w:lineRule="auto"/>
        <w:ind w:left="360"/>
        <w:jc w:val="both"/>
        <w:rPr>
          <w:rFonts w:ascii="Calibri" w:eastAsia="Arial" w:hAnsi="Calibri" w:cs="Calibri"/>
          <w:i/>
          <w:color w:val="000000"/>
          <w:sz w:val="22"/>
          <w:szCs w:val="22"/>
          <w:lang w:eastAsia="ar-SA"/>
        </w:rPr>
      </w:pPr>
    </w:p>
    <w:p w14:paraId="11283CFD" w14:textId="77777777" w:rsidR="000F7943" w:rsidRPr="00321978" w:rsidRDefault="000F7943" w:rsidP="000F7943">
      <w:pPr>
        <w:spacing w:line="276" w:lineRule="auto"/>
        <w:ind w:left="1068" w:firstLine="348"/>
        <w:jc w:val="both"/>
        <w:rPr>
          <w:rFonts w:ascii="Calibri" w:eastAsia="Arial" w:hAnsi="Calibri" w:cs="Calibri"/>
          <w:b/>
          <w:color w:val="000000"/>
          <w:sz w:val="22"/>
          <w:szCs w:val="22"/>
          <w:lang w:eastAsia="ar-SA"/>
        </w:rPr>
      </w:pPr>
      <w:r w:rsidRPr="00321978">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sidRPr="00321978">
        <w:rPr>
          <w:rFonts w:ascii="Calibri" w:eastAsia="Arial" w:hAnsi="Calibri" w:cs="Calibri"/>
          <w:b/>
          <w:color w:val="000000"/>
          <w:sz w:val="22"/>
          <w:szCs w:val="22"/>
          <w:lang w:eastAsia="ar-SA"/>
        </w:rPr>
        <w:t>WYKONAWCA</w:t>
      </w:r>
    </w:p>
    <w:p w14:paraId="4FB870E1" w14:textId="77777777" w:rsidR="000F7943" w:rsidRDefault="000F7943" w:rsidP="000F7943">
      <w:pPr>
        <w:shd w:val="clear" w:color="auto" w:fill="FFFFFF"/>
        <w:tabs>
          <w:tab w:val="left" w:leader="dot" w:pos="2232"/>
        </w:tabs>
        <w:ind w:right="23"/>
        <w:jc w:val="center"/>
        <w:rPr>
          <w:rFonts w:ascii="Calibri" w:hAnsi="Calibri"/>
          <w:sz w:val="22"/>
          <w:szCs w:val="22"/>
        </w:rPr>
      </w:pPr>
    </w:p>
    <w:p w14:paraId="71CF3FB4"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6CBBFAC" w14:textId="77777777" w:rsidR="000F7943" w:rsidRDefault="000F7943" w:rsidP="000F7943">
      <w:pPr>
        <w:shd w:val="clear" w:color="auto" w:fill="FFFFFF"/>
        <w:tabs>
          <w:tab w:val="left" w:leader="dot" w:pos="2232"/>
        </w:tabs>
        <w:ind w:right="23"/>
        <w:jc w:val="center"/>
        <w:rPr>
          <w:rFonts w:ascii="Calibri" w:hAnsi="Calibri"/>
          <w:sz w:val="22"/>
          <w:szCs w:val="22"/>
        </w:rPr>
      </w:pPr>
    </w:p>
    <w:p w14:paraId="4184F6E3" w14:textId="77777777" w:rsidR="000F7943" w:rsidRDefault="000F7943" w:rsidP="000F7943">
      <w:pPr>
        <w:shd w:val="clear" w:color="auto" w:fill="FFFFFF"/>
        <w:tabs>
          <w:tab w:val="left" w:leader="dot" w:pos="2232"/>
        </w:tabs>
        <w:ind w:right="23"/>
        <w:jc w:val="center"/>
        <w:rPr>
          <w:rFonts w:ascii="Calibri" w:hAnsi="Calibri"/>
          <w:sz w:val="22"/>
          <w:szCs w:val="22"/>
        </w:rPr>
      </w:pPr>
    </w:p>
    <w:p w14:paraId="25002E4B" w14:textId="77777777" w:rsidR="000F7943" w:rsidRDefault="000F7943" w:rsidP="000F7943">
      <w:pPr>
        <w:shd w:val="clear" w:color="auto" w:fill="FFFFFF"/>
        <w:tabs>
          <w:tab w:val="left" w:leader="dot" w:pos="2232"/>
        </w:tabs>
        <w:ind w:right="23"/>
        <w:jc w:val="center"/>
        <w:rPr>
          <w:rFonts w:ascii="Calibri" w:hAnsi="Calibri"/>
          <w:sz w:val="22"/>
          <w:szCs w:val="22"/>
        </w:rPr>
      </w:pPr>
    </w:p>
    <w:p w14:paraId="12FCC632"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64C2291"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1D6C335" w14:textId="77777777" w:rsidR="000F7943" w:rsidRDefault="000F7943" w:rsidP="000F7943">
      <w:pPr>
        <w:shd w:val="clear" w:color="auto" w:fill="FFFFFF"/>
        <w:tabs>
          <w:tab w:val="left" w:leader="dot" w:pos="2232"/>
        </w:tabs>
        <w:ind w:right="23"/>
        <w:jc w:val="center"/>
        <w:rPr>
          <w:rFonts w:ascii="Calibri" w:hAnsi="Calibri"/>
          <w:sz w:val="22"/>
          <w:szCs w:val="22"/>
        </w:rPr>
      </w:pPr>
    </w:p>
    <w:p w14:paraId="170B9A61"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32E31B6"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E35EEFC" w14:textId="77777777" w:rsidR="000F7943" w:rsidRDefault="000F7943" w:rsidP="000F7943">
      <w:pPr>
        <w:shd w:val="clear" w:color="auto" w:fill="FFFFFF"/>
        <w:tabs>
          <w:tab w:val="left" w:leader="dot" w:pos="2232"/>
        </w:tabs>
        <w:ind w:right="23"/>
        <w:jc w:val="center"/>
        <w:rPr>
          <w:rFonts w:ascii="Calibri" w:hAnsi="Calibri"/>
          <w:sz w:val="22"/>
          <w:szCs w:val="22"/>
        </w:rPr>
      </w:pPr>
    </w:p>
    <w:p w14:paraId="461DE12F"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354A54A" w14:textId="77777777" w:rsidR="000F7943" w:rsidRDefault="000F7943" w:rsidP="000F7943">
      <w:pPr>
        <w:shd w:val="clear" w:color="auto" w:fill="FFFFFF"/>
        <w:tabs>
          <w:tab w:val="left" w:leader="dot" w:pos="2232"/>
        </w:tabs>
        <w:ind w:right="23"/>
        <w:jc w:val="center"/>
        <w:rPr>
          <w:rFonts w:ascii="Calibri" w:hAnsi="Calibri"/>
          <w:sz w:val="22"/>
          <w:szCs w:val="22"/>
        </w:rPr>
      </w:pPr>
    </w:p>
    <w:p w14:paraId="6155B9DC"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0C80CAF"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59B654D"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589F8A4"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91471DD" w14:textId="77777777" w:rsidR="000F7943" w:rsidRDefault="000F7943" w:rsidP="000F7943">
      <w:pPr>
        <w:shd w:val="clear" w:color="auto" w:fill="FFFFFF"/>
        <w:tabs>
          <w:tab w:val="left" w:leader="dot" w:pos="2232"/>
        </w:tabs>
        <w:ind w:right="23"/>
        <w:jc w:val="center"/>
        <w:rPr>
          <w:rFonts w:ascii="Calibri" w:hAnsi="Calibri"/>
          <w:sz w:val="22"/>
          <w:szCs w:val="22"/>
        </w:rPr>
      </w:pPr>
    </w:p>
    <w:p w14:paraId="7060ED4B" w14:textId="77777777" w:rsidR="000F7943" w:rsidRDefault="000F7943" w:rsidP="000F7943">
      <w:pPr>
        <w:shd w:val="clear" w:color="auto" w:fill="FFFFFF"/>
        <w:tabs>
          <w:tab w:val="left" w:leader="dot" w:pos="2232"/>
        </w:tabs>
        <w:ind w:right="23"/>
        <w:jc w:val="center"/>
        <w:rPr>
          <w:rFonts w:ascii="Calibri" w:hAnsi="Calibri"/>
          <w:sz w:val="22"/>
          <w:szCs w:val="22"/>
        </w:rPr>
      </w:pPr>
    </w:p>
    <w:p w14:paraId="517C576C" w14:textId="77777777" w:rsidR="000F7943" w:rsidRDefault="000F7943" w:rsidP="000F7943">
      <w:pPr>
        <w:shd w:val="clear" w:color="auto" w:fill="FFFFFF"/>
        <w:tabs>
          <w:tab w:val="left" w:leader="dot" w:pos="2232"/>
        </w:tabs>
        <w:ind w:right="23"/>
        <w:jc w:val="center"/>
        <w:rPr>
          <w:rFonts w:ascii="Calibri" w:hAnsi="Calibri"/>
          <w:sz w:val="22"/>
          <w:szCs w:val="22"/>
        </w:rPr>
      </w:pPr>
    </w:p>
    <w:p w14:paraId="2A32A9C5" w14:textId="77777777" w:rsidR="000F7943" w:rsidRDefault="000F7943" w:rsidP="000F7943">
      <w:pPr>
        <w:shd w:val="clear" w:color="auto" w:fill="FFFFFF"/>
        <w:tabs>
          <w:tab w:val="left" w:leader="dot" w:pos="2232"/>
        </w:tabs>
        <w:ind w:right="23"/>
        <w:jc w:val="center"/>
        <w:rPr>
          <w:rFonts w:ascii="Calibri" w:hAnsi="Calibri"/>
          <w:sz w:val="22"/>
          <w:szCs w:val="22"/>
        </w:rPr>
      </w:pPr>
    </w:p>
    <w:p w14:paraId="74A7B4BE" w14:textId="77777777" w:rsidR="000F7943" w:rsidRDefault="000F7943" w:rsidP="000F7943">
      <w:pPr>
        <w:shd w:val="clear" w:color="auto" w:fill="FFFFFF"/>
        <w:tabs>
          <w:tab w:val="left" w:leader="dot" w:pos="2232"/>
        </w:tabs>
        <w:ind w:right="23"/>
        <w:jc w:val="center"/>
        <w:rPr>
          <w:rFonts w:ascii="Calibri" w:hAnsi="Calibri"/>
          <w:sz w:val="22"/>
          <w:szCs w:val="22"/>
        </w:rPr>
      </w:pPr>
    </w:p>
    <w:p w14:paraId="60CDD67B" w14:textId="77777777" w:rsidR="000F7943" w:rsidRDefault="000F7943" w:rsidP="000F7943">
      <w:pPr>
        <w:shd w:val="clear" w:color="auto" w:fill="FFFFFF"/>
        <w:tabs>
          <w:tab w:val="left" w:leader="dot" w:pos="2232"/>
        </w:tabs>
        <w:ind w:right="23"/>
        <w:jc w:val="center"/>
        <w:rPr>
          <w:rFonts w:ascii="Calibri" w:hAnsi="Calibri"/>
          <w:sz w:val="22"/>
          <w:szCs w:val="22"/>
        </w:rPr>
      </w:pPr>
    </w:p>
    <w:p w14:paraId="53AA1775"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F52B720" w14:textId="77777777" w:rsidR="000F7943" w:rsidRDefault="000F7943" w:rsidP="000F7943">
      <w:pPr>
        <w:shd w:val="clear" w:color="auto" w:fill="FFFFFF"/>
        <w:tabs>
          <w:tab w:val="left" w:leader="dot" w:pos="2232"/>
        </w:tabs>
        <w:ind w:right="23"/>
        <w:jc w:val="center"/>
        <w:rPr>
          <w:rFonts w:ascii="Calibri" w:hAnsi="Calibri"/>
          <w:sz w:val="22"/>
          <w:szCs w:val="22"/>
        </w:rPr>
      </w:pPr>
    </w:p>
    <w:p w14:paraId="6348155F" w14:textId="77777777" w:rsidR="000F7943" w:rsidRDefault="000F7943" w:rsidP="000F7943">
      <w:pPr>
        <w:shd w:val="clear" w:color="auto" w:fill="FFFFFF"/>
        <w:tabs>
          <w:tab w:val="left" w:leader="dot" w:pos="2232"/>
        </w:tabs>
        <w:ind w:right="23"/>
        <w:jc w:val="center"/>
        <w:rPr>
          <w:rFonts w:ascii="Calibri" w:hAnsi="Calibri"/>
          <w:sz w:val="22"/>
          <w:szCs w:val="22"/>
        </w:rPr>
      </w:pPr>
    </w:p>
    <w:p w14:paraId="5F68DA0A" w14:textId="77777777" w:rsidR="000F7943" w:rsidRDefault="000F7943" w:rsidP="000F7943">
      <w:pPr>
        <w:shd w:val="clear" w:color="auto" w:fill="FFFFFF"/>
        <w:tabs>
          <w:tab w:val="left" w:leader="dot" w:pos="2232"/>
        </w:tabs>
        <w:ind w:right="23"/>
        <w:jc w:val="center"/>
        <w:rPr>
          <w:rFonts w:ascii="Calibri" w:hAnsi="Calibri"/>
          <w:sz w:val="22"/>
          <w:szCs w:val="22"/>
        </w:rPr>
      </w:pPr>
    </w:p>
    <w:p w14:paraId="5481AD7D"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DE977EB" w14:textId="77777777" w:rsidR="000F7943" w:rsidRDefault="000F7943" w:rsidP="000F7943">
      <w:pPr>
        <w:shd w:val="clear" w:color="auto" w:fill="FFFFFF"/>
        <w:tabs>
          <w:tab w:val="left" w:leader="dot" w:pos="2232"/>
        </w:tabs>
        <w:ind w:right="23"/>
        <w:jc w:val="center"/>
        <w:rPr>
          <w:rFonts w:ascii="Calibri" w:hAnsi="Calibri"/>
          <w:sz w:val="22"/>
          <w:szCs w:val="22"/>
        </w:rPr>
      </w:pPr>
    </w:p>
    <w:p w14:paraId="50AA2E3D" w14:textId="77777777" w:rsidR="000F7943" w:rsidRDefault="000F7943" w:rsidP="000F7943">
      <w:pPr>
        <w:shd w:val="clear" w:color="auto" w:fill="FFFFFF"/>
        <w:tabs>
          <w:tab w:val="left" w:leader="dot" w:pos="2232"/>
        </w:tabs>
        <w:ind w:right="23"/>
        <w:jc w:val="center"/>
        <w:rPr>
          <w:rFonts w:ascii="Calibri" w:hAnsi="Calibri"/>
          <w:sz w:val="22"/>
          <w:szCs w:val="22"/>
        </w:rPr>
      </w:pPr>
    </w:p>
    <w:p w14:paraId="2BBCB905"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212CD03" w14:textId="77777777" w:rsidR="000F7943" w:rsidRDefault="000F7943" w:rsidP="000F7943">
      <w:pPr>
        <w:shd w:val="clear" w:color="auto" w:fill="FFFFFF"/>
        <w:tabs>
          <w:tab w:val="left" w:leader="dot" w:pos="2232"/>
        </w:tabs>
        <w:ind w:right="23"/>
        <w:jc w:val="center"/>
        <w:rPr>
          <w:rFonts w:ascii="Calibri" w:hAnsi="Calibri"/>
          <w:sz w:val="22"/>
          <w:szCs w:val="22"/>
        </w:rPr>
      </w:pPr>
    </w:p>
    <w:p w14:paraId="264F978D" w14:textId="77777777" w:rsidR="000F7943" w:rsidRDefault="000F7943" w:rsidP="000F7943">
      <w:pPr>
        <w:shd w:val="clear" w:color="auto" w:fill="FFFFFF"/>
        <w:tabs>
          <w:tab w:val="left" w:leader="dot" w:pos="2232"/>
        </w:tabs>
        <w:ind w:right="23"/>
        <w:jc w:val="center"/>
        <w:rPr>
          <w:rFonts w:ascii="Calibri" w:hAnsi="Calibri"/>
          <w:sz w:val="22"/>
          <w:szCs w:val="22"/>
        </w:rPr>
      </w:pPr>
    </w:p>
    <w:p w14:paraId="5675BD30" w14:textId="77777777" w:rsidR="000F7943" w:rsidRDefault="000F7943" w:rsidP="000F7943">
      <w:pPr>
        <w:shd w:val="clear" w:color="auto" w:fill="FFFFFF"/>
        <w:tabs>
          <w:tab w:val="left" w:leader="dot" w:pos="2232"/>
        </w:tabs>
        <w:ind w:right="23"/>
        <w:jc w:val="center"/>
        <w:rPr>
          <w:rFonts w:ascii="Calibri" w:hAnsi="Calibri"/>
          <w:sz w:val="22"/>
          <w:szCs w:val="22"/>
        </w:rPr>
      </w:pPr>
    </w:p>
    <w:p w14:paraId="7DE7B76C"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D749409"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C5FE307" w14:textId="77777777" w:rsidR="000F7943" w:rsidRDefault="000F7943" w:rsidP="000F7943">
      <w:pPr>
        <w:shd w:val="clear" w:color="auto" w:fill="FFFFFF"/>
        <w:tabs>
          <w:tab w:val="left" w:leader="dot" w:pos="2232"/>
        </w:tabs>
        <w:ind w:right="23"/>
        <w:jc w:val="center"/>
        <w:rPr>
          <w:rFonts w:ascii="Calibri" w:hAnsi="Calibri"/>
          <w:sz w:val="22"/>
          <w:szCs w:val="22"/>
        </w:rPr>
      </w:pPr>
    </w:p>
    <w:p w14:paraId="45956181"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ECA632A"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54AF8CF" w14:textId="77777777" w:rsidR="000F7943" w:rsidRDefault="000F7943" w:rsidP="000F7943">
      <w:pPr>
        <w:shd w:val="clear" w:color="auto" w:fill="FFFFFF"/>
        <w:tabs>
          <w:tab w:val="left" w:leader="dot" w:pos="2232"/>
        </w:tabs>
        <w:ind w:right="23"/>
        <w:jc w:val="center"/>
        <w:rPr>
          <w:rFonts w:ascii="Calibri" w:hAnsi="Calibri"/>
          <w:sz w:val="22"/>
          <w:szCs w:val="22"/>
        </w:rPr>
      </w:pPr>
    </w:p>
    <w:p w14:paraId="2837D9AB" w14:textId="77777777" w:rsidR="000F7943" w:rsidRDefault="000F7943" w:rsidP="000F7943">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01A63F01" w14:textId="77777777" w:rsidR="000F7943" w:rsidRDefault="000F7943" w:rsidP="000F7943">
      <w:pPr>
        <w:rPr>
          <w:rFonts w:ascii="Calibri" w:eastAsia="Calibri" w:hAnsi="Calibri" w:cs="Calibri"/>
          <w:i/>
          <w:sz w:val="22"/>
          <w:szCs w:val="22"/>
        </w:rPr>
      </w:pPr>
    </w:p>
    <w:p w14:paraId="61CBC095" w14:textId="77777777" w:rsidR="000F7943" w:rsidRDefault="000F7943" w:rsidP="000F7943">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60A80F4F" w14:textId="77777777" w:rsidR="000F7943" w:rsidRDefault="000F7943" w:rsidP="000F7943">
      <w:pPr>
        <w:jc w:val="both"/>
        <w:rPr>
          <w:rFonts w:ascii="Calibri" w:eastAsia="Calibri" w:hAnsi="Calibri" w:cs="Calibri"/>
          <w:color w:val="000000"/>
          <w:sz w:val="22"/>
          <w:szCs w:val="22"/>
        </w:rPr>
      </w:pPr>
    </w:p>
    <w:p w14:paraId="2A6046AE" w14:textId="77777777" w:rsidR="000F7943" w:rsidRDefault="000F7943" w:rsidP="000F7943">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4A845A27" w14:textId="77777777" w:rsidR="000F7943" w:rsidRDefault="000F7943" w:rsidP="000F794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528354F2" w14:textId="77777777" w:rsidR="000F7943" w:rsidRDefault="000F7943" w:rsidP="000F794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135EAC65" w14:textId="77777777" w:rsidR="000F7943" w:rsidRDefault="000F7943" w:rsidP="000F794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3208686C" w14:textId="77777777" w:rsidR="000F7943" w:rsidRDefault="000F7943" w:rsidP="000F7943">
      <w:pPr>
        <w:numPr>
          <w:ilvl w:val="0"/>
          <w:numId w:val="42"/>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079AC6E3" w14:textId="77777777" w:rsidR="000F7943" w:rsidRDefault="000F7943" w:rsidP="000F7943">
      <w:pPr>
        <w:numPr>
          <w:ilvl w:val="0"/>
          <w:numId w:val="42"/>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57CCA929" w14:textId="77777777" w:rsidR="000F7943" w:rsidRDefault="000F7943" w:rsidP="000F794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61827AA9" w14:textId="77777777" w:rsidR="000F7943" w:rsidRDefault="000F7943" w:rsidP="000F794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65A88D65" w14:textId="77777777" w:rsidR="000F7943" w:rsidRDefault="000F7943" w:rsidP="000F794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0E453A08" w14:textId="77777777" w:rsidR="000F7943" w:rsidRDefault="000F7943" w:rsidP="000F794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10CFEC52" w14:textId="77777777" w:rsidR="000F7943" w:rsidRDefault="000F7943" w:rsidP="000F794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13A9CE19" w14:textId="77777777" w:rsidR="000F7943" w:rsidRPr="00B25E64" w:rsidRDefault="000F7943" w:rsidP="000F7943">
      <w:pPr>
        <w:numPr>
          <w:ilvl w:val="0"/>
          <w:numId w:val="41"/>
        </w:numPr>
        <w:ind w:left="360"/>
        <w:jc w:val="both"/>
        <w:rPr>
          <w:rFonts w:ascii="Calibri" w:eastAsia="Calibri" w:hAnsi="Calibri" w:cs="Calibri"/>
          <w:color w:val="000000"/>
          <w:sz w:val="22"/>
          <w:szCs w:val="22"/>
          <w:lang w:eastAsia="en-US"/>
        </w:rPr>
      </w:pPr>
      <w:r w:rsidRPr="00B25E64">
        <w:rPr>
          <w:rFonts w:ascii="Calibri" w:eastAsia="Calibri" w:hAnsi="Calibri" w:cs="Calibri"/>
          <w:color w:val="000000"/>
          <w:sz w:val="22"/>
          <w:szCs w:val="22"/>
          <w:lang w:eastAsia="en-US"/>
        </w:rPr>
        <w:t>Państwa Podmiot jest zobowiązany do przekazania powyższych informacji wszystkim osobom fizycznym wymienionym w pkt 3.</w:t>
      </w:r>
    </w:p>
    <w:p w14:paraId="7454536B" w14:textId="575C69AC" w:rsidR="000F7943" w:rsidRDefault="000F7943" w:rsidP="000F7943">
      <w:pPr>
        <w:shd w:val="clear" w:color="auto" w:fill="FFFFFF"/>
        <w:tabs>
          <w:tab w:val="left" w:leader="dot" w:pos="2232"/>
        </w:tabs>
        <w:ind w:right="23"/>
        <w:jc w:val="center"/>
        <w:rPr>
          <w:rFonts w:ascii="Calibri" w:hAnsi="Calibri"/>
          <w:sz w:val="22"/>
          <w:szCs w:val="22"/>
        </w:rPr>
      </w:pPr>
    </w:p>
    <w:sectPr w:rsidR="000F7943"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962118" w:rsidRDefault="00962118">
      <w:r>
        <w:separator/>
      </w:r>
    </w:p>
  </w:endnote>
  <w:endnote w:type="continuationSeparator" w:id="0">
    <w:p w14:paraId="6C019C8B" w14:textId="77777777" w:rsidR="00962118" w:rsidRDefault="0096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962118" w:rsidRDefault="0096211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962118" w:rsidRDefault="00962118">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0411D3D8" w:rsidR="00962118" w:rsidRPr="00AC2791" w:rsidRDefault="00962118">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Pr>
        <w:rFonts w:asciiTheme="minorHAnsi" w:hAnsiTheme="minorHAnsi" w:cstheme="minorHAnsi"/>
        <w:b/>
        <w:bCs/>
        <w:noProof/>
        <w:sz w:val="18"/>
        <w:szCs w:val="18"/>
      </w:rPr>
      <w:t>22</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Pr>
        <w:rFonts w:asciiTheme="minorHAnsi" w:hAnsiTheme="minorHAnsi" w:cstheme="minorHAnsi"/>
        <w:b/>
        <w:bCs/>
        <w:noProof/>
        <w:sz w:val="18"/>
        <w:szCs w:val="18"/>
      </w:rPr>
      <w:t>48</w:t>
    </w:r>
    <w:r w:rsidRPr="00AC2791">
      <w:rPr>
        <w:rFonts w:asciiTheme="minorHAnsi" w:hAnsiTheme="minorHAnsi" w:cstheme="minorHAnsi"/>
        <w:b/>
        <w:bCs/>
        <w:sz w:val="18"/>
        <w:szCs w:val="18"/>
      </w:rPr>
      <w:fldChar w:fldCharType="end"/>
    </w:r>
  </w:p>
  <w:p w14:paraId="188CA86B" w14:textId="77777777" w:rsidR="00962118" w:rsidRPr="00C8466E" w:rsidRDefault="00962118"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962118" w:rsidRDefault="00962118">
    <w:pPr>
      <w:pStyle w:val="Stopka"/>
      <w:jc w:val="center"/>
    </w:pPr>
  </w:p>
  <w:p w14:paraId="77A64237" w14:textId="77777777" w:rsidR="00962118" w:rsidRDefault="00962118">
    <w:pPr>
      <w:pStyle w:val="Stopka"/>
      <w:jc w:val="center"/>
    </w:pPr>
  </w:p>
  <w:p w14:paraId="4047302A" w14:textId="77777777" w:rsidR="00962118" w:rsidRPr="001E440E" w:rsidRDefault="00962118"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962118" w:rsidRDefault="00962118">
      <w:r>
        <w:separator/>
      </w:r>
    </w:p>
  </w:footnote>
  <w:footnote w:type="continuationSeparator" w:id="0">
    <w:p w14:paraId="6539C004" w14:textId="77777777" w:rsidR="00962118" w:rsidRDefault="00962118">
      <w:r>
        <w:continuationSeparator/>
      </w:r>
    </w:p>
  </w:footnote>
  <w:footnote w:id="1">
    <w:p w14:paraId="508C3A9B" w14:textId="77777777" w:rsidR="00962118" w:rsidRDefault="00962118" w:rsidP="000F7943">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2EB127B9" w14:textId="77777777" w:rsidR="00962118" w:rsidRDefault="00962118" w:rsidP="000F7943">
      <w:pPr>
        <w:pStyle w:val="Tekstprzypisudolnego"/>
      </w:pPr>
      <w:r>
        <w:rPr>
          <w:rStyle w:val="Odwoanieprzypisudolnego"/>
        </w:rPr>
        <w:footnoteRef/>
      </w:r>
      <w:r>
        <w:t xml:space="preserve"> Odpowiedni </w:t>
      </w:r>
      <w:r w:rsidRPr="00AB1626">
        <w:t>spośród zapisów zostanie wybrany po dokonaniu takich ustaleń.</w:t>
      </w:r>
    </w:p>
  </w:footnote>
  <w:footnote w:id="3">
    <w:p w14:paraId="5D4DAEC2" w14:textId="77777777" w:rsidR="00962118" w:rsidRDefault="00962118" w:rsidP="000F7943">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2C609A70" w:rsidR="00962118" w:rsidRPr="00E767BD" w:rsidRDefault="00962118" w:rsidP="00E2668B">
    <w:pPr>
      <w:pStyle w:val="Nagwek"/>
      <w:spacing w:before="120"/>
      <w:jc w:val="right"/>
      <w:rPr>
        <w:sz w:val="20"/>
      </w:rPr>
    </w:pPr>
    <w:bookmarkStart w:id="63" w:name="_Hlk64869416"/>
    <w:bookmarkStart w:id="64" w:name="_Hlk64869417"/>
    <w:r w:rsidRPr="00E767BD">
      <w:rPr>
        <w:sz w:val="20"/>
      </w:rPr>
      <w:t xml:space="preserve">Specyfikacja warunków zamówienia </w:t>
    </w:r>
    <w:bookmarkStart w:id="65" w:name="_Hlk155776667"/>
    <w:r w:rsidRPr="00A90B76">
      <w:rPr>
        <w:sz w:val="20"/>
      </w:rPr>
      <w:t>UE-01/</w:t>
    </w:r>
    <w:r>
      <w:rPr>
        <w:sz w:val="20"/>
      </w:rPr>
      <w:t>28</w:t>
    </w:r>
    <w:r w:rsidRPr="00A90B76">
      <w:rPr>
        <w:sz w:val="20"/>
      </w:rPr>
      <w:t>/</w:t>
    </w:r>
    <w:r>
      <w:rPr>
        <w:sz w:val="20"/>
      </w:rPr>
      <w:t>KPO/</w:t>
    </w:r>
    <w:r w:rsidRPr="00A90B76">
      <w:rPr>
        <w:sz w:val="20"/>
      </w:rPr>
      <w:t>2</w:t>
    </w:r>
    <w:r>
      <w:rPr>
        <w:sz w:val="20"/>
      </w:rPr>
      <w:t>4</w:t>
    </w:r>
    <w:r w:rsidRPr="00E767BD">
      <w:rPr>
        <w:sz w:val="20"/>
      </w:rPr>
      <w:t xml:space="preserve"> </w:t>
    </w:r>
    <w:bookmarkEnd w:id="63"/>
    <w:bookmarkEnd w:id="64"/>
    <w:bookmarkEnd w:id="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962118" w:rsidRDefault="00962118" w:rsidP="0038347A">
    <w:pPr>
      <w:jc w:val="center"/>
      <w:rPr>
        <w:rFonts w:ascii="Calibri" w:hAnsi="Calibri" w:cs="Arial"/>
        <w:b/>
      </w:rPr>
    </w:pPr>
  </w:p>
  <w:p w14:paraId="16DB25E3" w14:textId="77777777" w:rsidR="00962118" w:rsidRDefault="00962118" w:rsidP="00CB27C1">
    <w:pPr>
      <w:pStyle w:val="Nagwek"/>
    </w:pPr>
    <w:r>
      <w:t xml:space="preserve">                  </w:t>
    </w:r>
  </w:p>
  <w:p w14:paraId="704941E4" w14:textId="77777777" w:rsidR="00962118" w:rsidRDefault="00962118" w:rsidP="00CB27C1">
    <w:pPr>
      <w:pStyle w:val="Nagwek"/>
    </w:pPr>
  </w:p>
  <w:p w14:paraId="4571AC28" w14:textId="77777777" w:rsidR="00962118" w:rsidRDefault="00962118"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E19B3"/>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16537AC"/>
    <w:multiLevelType w:val="hybridMultilevel"/>
    <w:tmpl w:val="AC7A33D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064E0436"/>
    <w:multiLevelType w:val="multilevel"/>
    <w:tmpl w:val="5DD081AA"/>
    <w:lvl w:ilvl="0">
      <w:start w:val="2"/>
      <w:numFmt w:val="decimal"/>
      <w:lvlText w:val="%1."/>
      <w:lvlJc w:val="left"/>
      <w:pPr>
        <w:ind w:left="405" w:hanging="405"/>
      </w:pPr>
      <w:rPr>
        <w:rFonts w:hint="default"/>
      </w:rPr>
    </w:lvl>
    <w:lvl w:ilvl="1">
      <w:start w:val="1"/>
      <w:numFmt w:val="decimalZero"/>
      <w:lvlText w:val="%1.%2."/>
      <w:lvlJc w:val="left"/>
      <w:pPr>
        <w:ind w:left="1191" w:hanging="40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9"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EF453B"/>
    <w:multiLevelType w:val="hybridMultilevel"/>
    <w:tmpl w:val="4782C8F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0A3A0D07"/>
    <w:multiLevelType w:val="hybridMultilevel"/>
    <w:tmpl w:val="131A1B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D069C6"/>
    <w:multiLevelType w:val="hybridMultilevel"/>
    <w:tmpl w:val="60CAA7E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102EE6"/>
    <w:multiLevelType w:val="hybridMultilevel"/>
    <w:tmpl w:val="F558E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3752E80"/>
    <w:multiLevelType w:val="hybridMultilevel"/>
    <w:tmpl w:val="C4FC923E"/>
    <w:lvl w:ilvl="0" w:tplc="6836512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16BD0620"/>
    <w:multiLevelType w:val="hybridMultilevel"/>
    <w:tmpl w:val="05A83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D227CA"/>
    <w:multiLevelType w:val="hybridMultilevel"/>
    <w:tmpl w:val="34DEA2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B110B5F"/>
    <w:multiLevelType w:val="hybridMultilevel"/>
    <w:tmpl w:val="814EF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1" w15:restartNumberingAfterBreak="0">
    <w:nsid w:val="209C4A59"/>
    <w:multiLevelType w:val="hybridMultilevel"/>
    <w:tmpl w:val="7E2E2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23B63DE5"/>
    <w:multiLevelType w:val="hybridMultilevel"/>
    <w:tmpl w:val="8B42CA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5"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25B4329B"/>
    <w:multiLevelType w:val="hybridMultilevel"/>
    <w:tmpl w:val="529A3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26EC5742"/>
    <w:multiLevelType w:val="hybridMultilevel"/>
    <w:tmpl w:val="760658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1"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D2069C4"/>
    <w:multiLevelType w:val="hybridMultilevel"/>
    <w:tmpl w:val="C0C4D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5135CB"/>
    <w:multiLevelType w:val="hybridMultilevel"/>
    <w:tmpl w:val="4D66BE4C"/>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2703706"/>
    <w:multiLevelType w:val="hybridMultilevel"/>
    <w:tmpl w:val="3E829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6367E70"/>
    <w:multiLevelType w:val="hybridMultilevel"/>
    <w:tmpl w:val="AC7A33D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36C852A8"/>
    <w:multiLevelType w:val="hybridMultilevel"/>
    <w:tmpl w:val="814EF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9" w15:restartNumberingAfterBreak="0">
    <w:nsid w:val="3AE76FC9"/>
    <w:multiLevelType w:val="hybridMultilevel"/>
    <w:tmpl w:val="8B221934"/>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FCD5DAF"/>
    <w:multiLevelType w:val="hybridMultilevel"/>
    <w:tmpl w:val="B1C0A6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1F93FF3"/>
    <w:multiLevelType w:val="hybridMultilevel"/>
    <w:tmpl w:val="269ED5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45D959C3"/>
    <w:multiLevelType w:val="hybridMultilevel"/>
    <w:tmpl w:val="A9F6D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6A911CC"/>
    <w:multiLevelType w:val="hybridMultilevel"/>
    <w:tmpl w:val="222A16E0"/>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5" w15:restartNumberingAfterBreak="0">
    <w:nsid w:val="4A1D1157"/>
    <w:multiLevelType w:val="hybridMultilevel"/>
    <w:tmpl w:val="E2A8E7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4FDF7585"/>
    <w:multiLevelType w:val="hybridMultilevel"/>
    <w:tmpl w:val="73A86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0F51807"/>
    <w:multiLevelType w:val="hybridMultilevel"/>
    <w:tmpl w:val="987C742E"/>
    <w:lvl w:ilvl="0" w:tplc="6F1CEBC6">
      <w:start w:val="1"/>
      <w:numFmt w:val="decimal"/>
      <w:lvlText w:val="%1."/>
      <w:lvlJc w:val="left"/>
      <w:pPr>
        <w:ind w:left="1440" w:hanging="360"/>
      </w:pPr>
      <w:rPr>
        <w:rFonts w:asciiTheme="minorHAnsi" w:hAnsiTheme="minorHAnsi" w:cstheme="minorHAnsi" w:hint="default"/>
        <w:color w:val="000000" w:themeColor="text1"/>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00"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4B2670D"/>
    <w:multiLevelType w:val="hybridMultilevel"/>
    <w:tmpl w:val="53429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596C4267"/>
    <w:multiLevelType w:val="hybridMultilevel"/>
    <w:tmpl w:val="5CD25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A937EC6"/>
    <w:multiLevelType w:val="hybridMultilevel"/>
    <w:tmpl w:val="9DECE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AAB189B"/>
    <w:multiLevelType w:val="multilevel"/>
    <w:tmpl w:val="70B07CA8"/>
    <w:lvl w:ilvl="0">
      <w:start w:val="3"/>
      <w:numFmt w:val="decimal"/>
      <w:lvlText w:val="%1."/>
      <w:lvlJc w:val="left"/>
      <w:pPr>
        <w:ind w:left="405" w:hanging="405"/>
      </w:pPr>
      <w:rPr>
        <w:rFonts w:hint="default"/>
      </w:rPr>
    </w:lvl>
    <w:lvl w:ilvl="1">
      <w:start w:val="1"/>
      <w:numFmt w:val="decimalZero"/>
      <w:lvlText w:val="%1.%2."/>
      <w:lvlJc w:val="left"/>
      <w:pPr>
        <w:ind w:left="1551" w:hanging="40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109"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10" w15:restartNumberingAfterBreak="0">
    <w:nsid w:val="5B47047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1" w15:restartNumberingAfterBreak="0">
    <w:nsid w:val="5BD26108"/>
    <w:multiLevelType w:val="hybridMultilevel"/>
    <w:tmpl w:val="7B061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C5B5937"/>
    <w:multiLevelType w:val="hybridMultilevel"/>
    <w:tmpl w:val="9DECE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606B452D"/>
    <w:multiLevelType w:val="hybridMultilevel"/>
    <w:tmpl w:val="15E43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1B47B8F"/>
    <w:multiLevelType w:val="hybridMultilevel"/>
    <w:tmpl w:val="5CD25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55528C8"/>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7FD114F"/>
    <w:multiLevelType w:val="hybridMultilevel"/>
    <w:tmpl w:val="7E2E2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15:restartNumberingAfterBreak="0">
    <w:nsid w:val="69AC280A"/>
    <w:multiLevelType w:val="hybridMultilevel"/>
    <w:tmpl w:val="75BE7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24"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B031564"/>
    <w:multiLevelType w:val="hybridMultilevel"/>
    <w:tmpl w:val="73A86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B683CF9"/>
    <w:multiLevelType w:val="hybridMultilevel"/>
    <w:tmpl w:val="15E43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3B52C88"/>
    <w:multiLevelType w:val="hybridMultilevel"/>
    <w:tmpl w:val="20826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5102C6D"/>
    <w:multiLevelType w:val="multilevel"/>
    <w:tmpl w:val="7B084D48"/>
    <w:lvl w:ilvl="0">
      <w:start w:val="1"/>
      <w:numFmt w:val="decimal"/>
      <w:lvlText w:val="%1."/>
      <w:lvlJc w:val="left"/>
      <w:pPr>
        <w:ind w:left="1146" w:hanging="360"/>
      </w:pPr>
      <w:rPr>
        <w:rFonts w:hint="default"/>
      </w:rPr>
    </w:lvl>
    <w:lvl w:ilvl="1">
      <w:start w:val="1"/>
      <w:numFmt w:val="decimalZero"/>
      <w:isLgl/>
      <w:lvlText w:val="%1.%2."/>
      <w:lvlJc w:val="left"/>
      <w:pPr>
        <w:ind w:left="1540" w:hanging="405"/>
      </w:pPr>
      <w:rPr>
        <w:rFonts w:hint="default"/>
        <w:b w:val="0"/>
        <w:i w:val="0"/>
        <w:u w:val="none"/>
      </w:rPr>
    </w:lvl>
    <w:lvl w:ilvl="2">
      <w:start w:val="1"/>
      <w:numFmt w:val="decimal"/>
      <w:isLgl/>
      <w:lvlText w:val="%1.%2.%3."/>
      <w:lvlJc w:val="left"/>
      <w:pPr>
        <w:ind w:left="2226" w:hanging="720"/>
      </w:pPr>
      <w:rPr>
        <w:rFonts w:hint="default"/>
        <w:b/>
      </w:rPr>
    </w:lvl>
    <w:lvl w:ilvl="3">
      <w:start w:val="1"/>
      <w:numFmt w:val="decimal"/>
      <w:isLgl/>
      <w:lvlText w:val="%1.%2.%3.%4."/>
      <w:lvlJc w:val="left"/>
      <w:pPr>
        <w:ind w:left="2586" w:hanging="720"/>
      </w:pPr>
      <w:rPr>
        <w:rFonts w:hint="default"/>
        <w:b/>
      </w:rPr>
    </w:lvl>
    <w:lvl w:ilvl="4">
      <w:start w:val="1"/>
      <w:numFmt w:val="decimal"/>
      <w:isLgl/>
      <w:lvlText w:val="%1.%2.%3.%4.%5."/>
      <w:lvlJc w:val="left"/>
      <w:pPr>
        <w:ind w:left="3306" w:hanging="1080"/>
      </w:pPr>
      <w:rPr>
        <w:rFonts w:hint="default"/>
        <w:b/>
      </w:rPr>
    </w:lvl>
    <w:lvl w:ilvl="5">
      <w:start w:val="1"/>
      <w:numFmt w:val="decimal"/>
      <w:isLgl/>
      <w:lvlText w:val="%1.%2.%3.%4.%5.%6."/>
      <w:lvlJc w:val="left"/>
      <w:pPr>
        <w:ind w:left="3666" w:hanging="1080"/>
      </w:pPr>
      <w:rPr>
        <w:rFonts w:hint="default"/>
        <w:b/>
      </w:rPr>
    </w:lvl>
    <w:lvl w:ilvl="6">
      <w:start w:val="1"/>
      <w:numFmt w:val="decimal"/>
      <w:isLgl/>
      <w:lvlText w:val="%1.%2.%3.%4.%5.%6.%7."/>
      <w:lvlJc w:val="left"/>
      <w:pPr>
        <w:ind w:left="4026" w:hanging="1080"/>
      </w:pPr>
      <w:rPr>
        <w:rFonts w:hint="default"/>
        <w:b/>
      </w:rPr>
    </w:lvl>
    <w:lvl w:ilvl="7">
      <w:start w:val="1"/>
      <w:numFmt w:val="decimal"/>
      <w:isLgl/>
      <w:lvlText w:val="%1.%2.%3.%4.%5.%6.%7.%8."/>
      <w:lvlJc w:val="left"/>
      <w:pPr>
        <w:ind w:left="4746" w:hanging="1440"/>
      </w:pPr>
      <w:rPr>
        <w:rFonts w:hint="default"/>
        <w:b/>
      </w:rPr>
    </w:lvl>
    <w:lvl w:ilvl="8">
      <w:start w:val="1"/>
      <w:numFmt w:val="decimal"/>
      <w:isLgl/>
      <w:lvlText w:val="%1.%2.%3.%4.%5.%6.%7.%8.%9."/>
      <w:lvlJc w:val="left"/>
      <w:pPr>
        <w:ind w:left="5106" w:hanging="1440"/>
      </w:pPr>
      <w:rPr>
        <w:rFonts w:hint="default"/>
        <w:b/>
      </w:rPr>
    </w:lvl>
  </w:abstractNum>
  <w:abstractNum w:abstractNumId="132" w15:restartNumberingAfterBreak="0">
    <w:nsid w:val="7559248C"/>
    <w:multiLevelType w:val="hybridMultilevel"/>
    <w:tmpl w:val="040A6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7C80E2E"/>
    <w:multiLevelType w:val="hybridMultilevel"/>
    <w:tmpl w:val="529A3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782E4D02"/>
    <w:multiLevelType w:val="hybridMultilevel"/>
    <w:tmpl w:val="6E029F8A"/>
    <w:lvl w:ilvl="0" w:tplc="D736E398">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7C952932"/>
    <w:multiLevelType w:val="hybridMultilevel"/>
    <w:tmpl w:val="131A1B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4"/>
  </w:num>
  <w:num w:numId="2">
    <w:abstractNumId w:val="46"/>
  </w:num>
  <w:num w:numId="3">
    <w:abstractNumId w:val="40"/>
  </w:num>
  <w:num w:numId="4">
    <w:abstractNumId w:val="25"/>
  </w:num>
  <w:num w:numId="5">
    <w:abstractNumId w:val="85"/>
  </w:num>
  <w:num w:numId="6">
    <w:abstractNumId w:val="124"/>
  </w:num>
  <w:num w:numId="7">
    <w:abstractNumId w:val="93"/>
  </w:num>
  <w:num w:numId="8">
    <w:abstractNumId w:val="39"/>
  </w:num>
  <w:num w:numId="9">
    <w:abstractNumId w:val="86"/>
  </w:num>
  <w:num w:numId="10">
    <w:abstractNumId w:val="81"/>
  </w:num>
  <w:num w:numId="11">
    <w:abstractNumId w:val="66"/>
  </w:num>
  <w:num w:numId="12">
    <w:abstractNumId w:val="76"/>
  </w:num>
  <w:num w:numId="13">
    <w:abstractNumId w:val="68"/>
  </w:num>
  <w:num w:numId="14">
    <w:abstractNumId w:val="41"/>
  </w:num>
  <w:num w:numId="15">
    <w:abstractNumId w:val="29"/>
  </w:num>
  <w:num w:numId="16">
    <w:abstractNumId w:val="32"/>
  </w:num>
  <w:num w:numId="17">
    <w:abstractNumId w:val="75"/>
  </w:num>
  <w:num w:numId="18">
    <w:abstractNumId w:val="118"/>
  </w:num>
  <w:num w:numId="19">
    <w:abstractNumId w:val="90"/>
  </w:num>
  <w:num w:numId="20">
    <w:abstractNumId w:val="80"/>
  </w:num>
  <w:num w:numId="21">
    <w:abstractNumId w:val="112"/>
  </w:num>
  <w:num w:numId="22">
    <w:abstractNumId w:val="31"/>
  </w:num>
  <w:num w:numId="23">
    <w:abstractNumId w:val="38"/>
  </w:num>
  <w:num w:numId="24">
    <w:abstractNumId w:val="36"/>
  </w:num>
  <w:num w:numId="25">
    <w:abstractNumId w:val="94"/>
  </w:num>
  <w:num w:numId="26">
    <w:abstractNumId w:val="52"/>
  </w:num>
  <w:num w:numId="27">
    <w:abstractNumId w:val="30"/>
  </w:num>
  <w:num w:numId="28">
    <w:abstractNumId w:val="71"/>
  </w:num>
  <w:num w:numId="29">
    <w:abstractNumId w:val="27"/>
  </w:num>
  <w:num w:numId="30">
    <w:abstractNumId w:val="88"/>
  </w:num>
  <w:num w:numId="31">
    <w:abstractNumId w:val="102"/>
  </w:num>
  <w:num w:numId="32">
    <w:abstractNumId w:val="101"/>
  </w:num>
  <w:num w:numId="33">
    <w:abstractNumId w:val="105"/>
  </w:num>
  <w:num w:numId="34">
    <w:abstractNumId w:val="99"/>
  </w:num>
  <w:num w:numId="35">
    <w:abstractNumId w:val="54"/>
  </w:num>
  <w:num w:numId="36">
    <w:abstractNumId w:val="60"/>
  </w:num>
  <w:num w:numId="37">
    <w:abstractNumId w:val="104"/>
  </w:num>
  <w:num w:numId="38">
    <w:abstractNumId w:val="129"/>
  </w:num>
  <w:num w:numId="39">
    <w:abstractNumId w:val="61"/>
  </w:num>
  <w:num w:numId="40">
    <w:abstractNumId w:val="55"/>
  </w:num>
  <w:num w:numId="4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9"/>
  </w:num>
  <w:num w:numId="44">
    <w:abstractNumId w:val="59"/>
  </w:num>
  <w:num w:numId="4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num>
  <w:num w:numId="50">
    <w:abstractNumId w:val="34"/>
  </w:num>
  <w:num w:numId="51">
    <w:abstractNumId w:val="139"/>
  </w:num>
  <w:num w:numId="52">
    <w:abstractNumId w:val="72"/>
  </w:num>
  <w:num w:numId="53">
    <w:abstractNumId w:val="22"/>
  </w:num>
  <w:num w:numId="54">
    <w:abstractNumId w:val="78"/>
  </w:num>
  <w:num w:numId="5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28"/>
  </w:num>
  <w:num w:numId="63">
    <w:abstractNumId w:val="108"/>
  </w:num>
  <w:num w:numId="64">
    <w:abstractNumId w:val="131"/>
  </w:num>
  <w:num w:numId="65">
    <w:abstractNumId w:val="56"/>
  </w:num>
  <w:num w:numId="66">
    <w:abstractNumId w:val="74"/>
  </w:num>
  <w:num w:numId="67">
    <w:abstractNumId w:val="136"/>
  </w:num>
  <w:num w:numId="68">
    <w:abstractNumId w:val="23"/>
  </w:num>
  <w:num w:numId="69">
    <w:abstractNumId w:val="89"/>
  </w:num>
  <w:num w:numId="70">
    <w:abstractNumId w:val="97"/>
  </w:num>
  <w:num w:numId="71">
    <w:abstractNumId w:val="106"/>
  </w:num>
  <w:num w:numId="72">
    <w:abstractNumId w:val="73"/>
  </w:num>
  <w:num w:numId="73">
    <w:abstractNumId w:val="35"/>
  </w:num>
  <w:num w:numId="74">
    <w:abstractNumId w:val="120"/>
  </w:num>
  <w:num w:numId="75">
    <w:abstractNumId w:val="115"/>
  </w:num>
  <w:num w:numId="76">
    <w:abstractNumId w:val="107"/>
  </w:num>
  <w:num w:numId="77">
    <w:abstractNumId w:val="96"/>
  </w:num>
  <w:num w:numId="78">
    <w:abstractNumId w:val="132"/>
  </w:num>
  <w:num w:numId="79">
    <w:abstractNumId w:val="84"/>
  </w:num>
  <w:num w:numId="80">
    <w:abstractNumId w:val="33"/>
  </w:num>
  <w:num w:numId="81">
    <w:abstractNumId w:val="48"/>
  </w:num>
  <w:num w:numId="82">
    <w:abstractNumId w:val="122"/>
  </w:num>
  <w:num w:numId="83">
    <w:abstractNumId w:val="24"/>
  </w:num>
  <w:num w:numId="84">
    <w:abstractNumId w:val="79"/>
  </w:num>
  <w:num w:numId="85">
    <w:abstractNumId w:val="92"/>
  </w:num>
  <w:num w:numId="86">
    <w:abstractNumId w:val="58"/>
  </w:num>
  <w:num w:numId="87">
    <w:abstractNumId w:val="82"/>
  </w:num>
  <w:num w:numId="88">
    <w:abstractNumId w:val="135"/>
  </w:num>
  <w:num w:numId="89">
    <w:abstractNumId w:val="49"/>
  </w:num>
  <w:num w:numId="90">
    <w:abstractNumId w:val="130"/>
  </w:num>
  <w:num w:numId="91">
    <w:abstractNumId w:val="47"/>
  </w:num>
  <w:num w:numId="92">
    <w:abstractNumId w:val="95"/>
  </w:num>
  <w:num w:numId="93">
    <w:abstractNumId w:val="65"/>
  </w:num>
  <w:num w:numId="94">
    <w:abstractNumId w:val="125"/>
  </w:num>
  <w:num w:numId="95">
    <w:abstractNumId w:val="116"/>
  </w:num>
  <w:num w:numId="96">
    <w:abstractNumId w:val="26"/>
  </w:num>
  <w:num w:numId="97">
    <w:abstractNumId w:val="138"/>
  </w:num>
  <w:num w:numId="98">
    <w:abstractNumId w:val="51"/>
  </w:num>
  <w:num w:numId="99">
    <w:abstractNumId w:val="126"/>
  </w:num>
  <w:num w:numId="100">
    <w:abstractNumId w:val="113"/>
  </w:num>
  <w:num w:numId="101">
    <w:abstractNumId w:val="110"/>
  </w:num>
  <w:num w:numId="102">
    <w:abstractNumId w:val="119"/>
  </w:num>
  <w:num w:numId="103">
    <w:abstractNumId w:val="103"/>
  </w:num>
  <w:num w:numId="104">
    <w:abstractNumId w:val="70"/>
  </w:num>
  <w:num w:numId="105">
    <w:abstractNumId w:val="53"/>
  </w:num>
  <w:num w:numId="106">
    <w:abstractNumId w:val="111"/>
  </w:num>
  <w:num w:numId="107">
    <w:abstractNumId w:val="42"/>
  </w:num>
  <w:num w:numId="108">
    <w:abstractNumId w:val="3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137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36AA"/>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27CA7"/>
    <w:rsid w:val="00030270"/>
    <w:rsid w:val="000303B3"/>
    <w:rsid w:val="00031A9E"/>
    <w:rsid w:val="00032A3B"/>
    <w:rsid w:val="0003389D"/>
    <w:rsid w:val="00033C4A"/>
    <w:rsid w:val="00033CD1"/>
    <w:rsid w:val="0003418F"/>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384E"/>
    <w:rsid w:val="000543DC"/>
    <w:rsid w:val="00054CC4"/>
    <w:rsid w:val="000550D8"/>
    <w:rsid w:val="0005612B"/>
    <w:rsid w:val="00056279"/>
    <w:rsid w:val="0005729E"/>
    <w:rsid w:val="0005740F"/>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341"/>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2FB6"/>
    <w:rsid w:val="000D3B2B"/>
    <w:rsid w:val="000D3D50"/>
    <w:rsid w:val="000D4056"/>
    <w:rsid w:val="000D43C7"/>
    <w:rsid w:val="000D4FB2"/>
    <w:rsid w:val="000D5927"/>
    <w:rsid w:val="000D59D4"/>
    <w:rsid w:val="000D59EA"/>
    <w:rsid w:val="000D5B5C"/>
    <w:rsid w:val="000D5D21"/>
    <w:rsid w:val="000D5E8A"/>
    <w:rsid w:val="000D5F85"/>
    <w:rsid w:val="000D6093"/>
    <w:rsid w:val="000D730A"/>
    <w:rsid w:val="000E277F"/>
    <w:rsid w:val="000E2CFB"/>
    <w:rsid w:val="000E3282"/>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346"/>
    <w:rsid w:val="000F485B"/>
    <w:rsid w:val="000F4BEA"/>
    <w:rsid w:val="000F4D47"/>
    <w:rsid w:val="000F52BB"/>
    <w:rsid w:val="000F575A"/>
    <w:rsid w:val="000F58E5"/>
    <w:rsid w:val="000F5A3E"/>
    <w:rsid w:val="000F63B1"/>
    <w:rsid w:val="000F6464"/>
    <w:rsid w:val="000F67AD"/>
    <w:rsid w:val="000F70FB"/>
    <w:rsid w:val="000F71EF"/>
    <w:rsid w:val="000F7239"/>
    <w:rsid w:val="000F7943"/>
    <w:rsid w:val="001001F3"/>
    <w:rsid w:val="001013F4"/>
    <w:rsid w:val="00101A7C"/>
    <w:rsid w:val="0010233D"/>
    <w:rsid w:val="00103097"/>
    <w:rsid w:val="001047CE"/>
    <w:rsid w:val="00104CB7"/>
    <w:rsid w:val="00104D8F"/>
    <w:rsid w:val="00105DB9"/>
    <w:rsid w:val="00105DC2"/>
    <w:rsid w:val="0010751C"/>
    <w:rsid w:val="00107A78"/>
    <w:rsid w:val="00107B98"/>
    <w:rsid w:val="0011017D"/>
    <w:rsid w:val="001109D3"/>
    <w:rsid w:val="001112E0"/>
    <w:rsid w:val="00111381"/>
    <w:rsid w:val="001113C6"/>
    <w:rsid w:val="00112203"/>
    <w:rsid w:val="00112A23"/>
    <w:rsid w:val="00112D3A"/>
    <w:rsid w:val="0011388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5D81"/>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5A3F"/>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1765"/>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A2A"/>
    <w:rsid w:val="00241B0B"/>
    <w:rsid w:val="00241E3E"/>
    <w:rsid w:val="00242578"/>
    <w:rsid w:val="00242892"/>
    <w:rsid w:val="002430F8"/>
    <w:rsid w:val="002433F7"/>
    <w:rsid w:val="002434F1"/>
    <w:rsid w:val="002441C4"/>
    <w:rsid w:val="002452D8"/>
    <w:rsid w:val="0024698D"/>
    <w:rsid w:val="00247969"/>
    <w:rsid w:val="00247975"/>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56A"/>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4CC2"/>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AD9"/>
    <w:rsid w:val="002F2FAB"/>
    <w:rsid w:val="002F37D1"/>
    <w:rsid w:val="002F3B2A"/>
    <w:rsid w:val="002F3F89"/>
    <w:rsid w:val="002F4BA7"/>
    <w:rsid w:val="002F6A39"/>
    <w:rsid w:val="002F72FB"/>
    <w:rsid w:val="002F7D67"/>
    <w:rsid w:val="00301803"/>
    <w:rsid w:val="00302206"/>
    <w:rsid w:val="00302AE2"/>
    <w:rsid w:val="00302DB1"/>
    <w:rsid w:val="00302F65"/>
    <w:rsid w:val="00303148"/>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127D"/>
    <w:rsid w:val="00321297"/>
    <w:rsid w:val="003216DC"/>
    <w:rsid w:val="00321779"/>
    <w:rsid w:val="00322880"/>
    <w:rsid w:val="00323F23"/>
    <w:rsid w:val="0032403B"/>
    <w:rsid w:val="003258A6"/>
    <w:rsid w:val="00325B11"/>
    <w:rsid w:val="00326408"/>
    <w:rsid w:val="00326D2D"/>
    <w:rsid w:val="00327837"/>
    <w:rsid w:val="00327F12"/>
    <w:rsid w:val="0033049C"/>
    <w:rsid w:val="003309C8"/>
    <w:rsid w:val="00330B2B"/>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8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3D2C"/>
    <w:rsid w:val="0038485E"/>
    <w:rsid w:val="00384F3F"/>
    <w:rsid w:val="00384FD9"/>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5CA0"/>
    <w:rsid w:val="003D6533"/>
    <w:rsid w:val="003D69A6"/>
    <w:rsid w:val="003D6BFA"/>
    <w:rsid w:val="003D7995"/>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01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2BC"/>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B7D"/>
    <w:rsid w:val="004234E7"/>
    <w:rsid w:val="004236F8"/>
    <w:rsid w:val="0042472B"/>
    <w:rsid w:val="0042627D"/>
    <w:rsid w:val="00426381"/>
    <w:rsid w:val="004263AE"/>
    <w:rsid w:val="00426CE5"/>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0FFA"/>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85B"/>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2FF3"/>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0DF"/>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91A"/>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9EC"/>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789"/>
    <w:rsid w:val="00503B8C"/>
    <w:rsid w:val="00503D48"/>
    <w:rsid w:val="00503D97"/>
    <w:rsid w:val="00503E35"/>
    <w:rsid w:val="0050408B"/>
    <w:rsid w:val="00504981"/>
    <w:rsid w:val="005051BB"/>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47EF"/>
    <w:rsid w:val="00534A36"/>
    <w:rsid w:val="00535031"/>
    <w:rsid w:val="00536018"/>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B33"/>
    <w:rsid w:val="00545C2E"/>
    <w:rsid w:val="00545E67"/>
    <w:rsid w:val="0054626D"/>
    <w:rsid w:val="005463DA"/>
    <w:rsid w:val="00546671"/>
    <w:rsid w:val="00546FCB"/>
    <w:rsid w:val="00547163"/>
    <w:rsid w:val="005473FD"/>
    <w:rsid w:val="00547E28"/>
    <w:rsid w:val="005506FE"/>
    <w:rsid w:val="0055117D"/>
    <w:rsid w:val="00551B4E"/>
    <w:rsid w:val="00552109"/>
    <w:rsid w:val="0055252C"/>
    <w:rsid w:val="00552A6A"/>
    <w:rsid w:val="00553027"/>
    <w:rsid w:val="0055335E"/>
    <w:rsid w:val="00553C79"/>
    <w:rsid w:val="00553CDE"/>
    <w:rsid w:val="005544BA"/>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2C02"/>
    <w:rsid w:val="005730A9"/>
    <w:rsid w:val="0057328A"/>
    <w:rsid w:val="00573F60"/>
    <w:rsid w:val="0057452B"/>
    <w:rsid w:val="005756CA"/>
    <w:rsid w:val="00575C06"/>
    <w:rsid w:val="00575D3C"/>
    <w:rsid w:val="0057633C"/>
    <w:rsid w:val="00576C6E"/>
    <w:rsid w:val="00576EBE"/>
    <w:rsid w:val="00580C3D"/>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616"/>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C08"/>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5344"/>
    <w:rsid w:val="005E572E"/>
    <w:rsid w:val="005E610A"/>
    <w:rsid w:val="005E640D"/>
    <w:rsid w:val="005E6689"/>
    <w:rsid w:val="005F0AE5"/>
    <w:rsid w:val="005F0AF7"/>
    <w:rsid w:val="005F2309"/>
    <w:rsid w:val="005F25AD"/>
    <w:rsid w:val="005F2939"/>
    <w:rsid w:val="005F2B4E"/>
    <w:rsid w:val="005F312A"/>
    <w:rsid w:val="005F44EA"/>
    <w:rsid w:val="005F4590"/>
    <w:rsid w:val="005F47A5"/>
    <w:rsid w:val="005F49A9"/>
    <w:rsid w:val="005F4A96"/>
    <w:rsid w:val="005F4FD5"/>
    <w:rsid w:val="005F512C"/>
    <w:rsid w:val="005F53DE"/>
    <w:rsid w:val="005F56A7"/>
    <w:rsid w:val="005F5859"/>
    <w:rsid w:val="005F6133"/>
    <w:rsid w:val="005F6458"/>
    <w:rsid w:val="005F7ADF"/>
    <w:rsid w:val="005F7E82"/>
    <w:rsid w:val="0060021A"/>
    <w:rsid w:val="00600393"/>
    <w:rsid w:val="00600EB1"/>
    <w:rsid w:val="0060112E"/>
    <w:rsid w:val="006017D6"/>
    <w:rsid w:val="00602971"/>
    <w:rsid w:val="00602EC6"/>
    <w:rsid w:val="00602F23"/>
    <w:rsid w:val="00603D68"/>
    <w:rsid w:val="0060405A"/>
    <w:rsid w:val="00604372"/>
    <w:rsid w:val="00604FE3"/>
    <w:rsid w:val="00605326"/>
    <w:rsid w:val="00605492"/>
    <w:rsid w:val="0060589A"/>
    <w:rsid w:val="00605C7E"/>
    <w:rsid w:val="006065A1"/>
    <w:rsid w:val="00606C0B"/>
    <w:rsid w:val="006077B5"/>
    <w:rsid w:val="00607B07"/>
    <w:rsid w:val="00607C19"/>
    <w:rsid w:val="006101B3"/>
    <w:rsid w:val="00610F74"/>
    <w:rsid w:val="00613039"/>
    <w:rsid w:val="006131D8"/>
    <w:rsid w:val="006139E0"/>
    <w:rsid w:val="006148C0"/>
    <w:rsid w:val="00615218"/>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17B"/>
    <w:rsid w:val="006634C9"/>
    <w:rsid w:val="00663A9C"/>
    <w:rsid w:val="00663AA6"/>
    <w:rsid w:val="00663BDE"/>
    <w:rsid w:val="00663F26"/>
    <w:rsid w:val="006640C8"/>
    <w:rsid w:val="006640C9"/>
    <w:rsid w:val="006644CE"/>
    <w:rsid w:val="00664641"/>
    <w:rsid w:val="00664A0A"/>
    <w:rsid w:val="00664EB1"/>
    <w:rsid w:val="006650A1"/>
    <w:rsid w:val="00665DBE"/>
    <w:rsid w:val="00666556"/>
    <w:rsid w:val="006678D1"/>
    <w:rsid w:val="00670383"/>
    <w:rsid w:val="0067076B"/>
    <w:rsid w:val="006710F1"/>
    <w:rsid w:val="0067393A"/>
    <w:rsid w:val="00673C00"/>
    <w:rsid w:val="00673E89"/>
    <w:rsid w:val="00674089"/>
    <w:rsid w:val="00674593"/>
    <w:rsid w:val="00674661"/>
    <w:rsid w:val="00674BDA"/>
    <w:rsid w:val="00674CDA"/>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E59"/>
    <w:rsid w:val="00697258"/>
    <w:rsid w:val="00697804"/>
    <w:rsid w:val="00697916"/>
    <w:rsid w:val="00697EC7"/>
    <w:rsid w:val="006A0ABA"/>
    <w:rsid w:val="006A1220"/>
    <w:rsid w:val="006A143A"/>
    <w:rsid w:val="006A1C44"/>
    <w:rsid w:val="006A34E8"/>
    <w:rsid w:val="006A378B"/>
    <w:rsid w:val="006A38D7"/>
    <w:rsid w:val="006A3CDA"/>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3F2"/>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544"/>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350"/>
    <w:rsid w:val="007565B3"/>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7A0"/>
    <w:rsid w:val="00772B57"/>
    <w:rsid w:val="00772E36"/>
    <w:rsid w:val="00773261"/>
    <w:rsid w:val="00773A2C"/>
    <w:rsid w:val="007747B0"/>
    <w:rsid w:val="00775484"/>
    <w:rsid w:val="007766C1"/>
    <w:rsid w:val="007770AD"/>
    <w:rsid w:val="007776E2"/>
    <w:rsid w:val="0078007D"/>
    <w:rsid w:val="007802C8"/>
    <w:rsid w:val="00780A63"/>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4AF9"/>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1C3E"/>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F5B"/>
    <w:rsid w:val="007C1A50"/>
    <w:rsid w:val="007C1E88"/>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67B"/>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3B5"/>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6FC"/>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201"/>
    <w:rsid w:val="00851AC7"/>
    <w:rsid w:val="0085201C"/>
    <w:rsid w:val="00853089"/>
    <w:rsid w:val="00853651"/>
    <w:rsid w:val="00853B3B"/>
    <w:rsid w:val="00853E81"/>
    <w:rsid w:val="00853F40"/>
    <w:rsid w:val="008548C2"/>
    <w:rsid w:val="00854906"/>
    <w:rsid w:val="00854ACD"/>
    <w:rsid w:val="00855DC2"/>
    <w:rsid w:val="00855E16"/>
    <w:rsid w:val="008561D3"/>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AA9"/>
    <w:rsid w:val="008718ED"/>
    <w:rsid w:val="0087211D"/>
    <w:rsid w:val="0087239D"/>
    <w:rsid w:val="00872523"/>
    <w:rsid w:val="00872DDD"/>
    <w:rsid w:val="00872EC4"/>
    <w:rsid w:val="0087390D"/>
    <w:rsid w:val="00873E4A"/>
    <w:rsid w:val="0087520D"/>
    <w:rsid w:val="008755A5"/>
    <w:rsid w:val="00876020"/>
    <w:rsid w:val="0087603B"/>
    <w:rsid w:val="008760B9"/>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C6"/>
    <w:rsid w:val="008C74E5"/>
    <w:rsid w:val="008C7502"/>
    <w:rsid w:val="008D062C"/>
    <w:rsid w:val="008D0B05"/>
    <w:rsid w:val="008D15E1"/>
    <w:rsid w:val="008D28B0"/>
    <w:rsid w:val="008D30DB"/>
    <w:rsid w:val="008D3577"/>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18"/>
    <w:rsid w:val="00962139"/>
    <w:rsid w:val="00962BDE"/>
    <w:rsid w:val="0096351D"/>
    <w:rsid w:val="00963706"/>
    <w:rsid w:val="00963C18"/>
    <w:rsid w:val="00964142"/>
    <w:rsid w:val="00964310"/>
    <w:rsid w:val="00964646"/>
    <w:rsid w:val="0096465C"/>
    <w:rsid w:val="00964C1B"/>
    <w:rsid w:val="009654E3"/>
    <w:rsid w:val="00965A4A"/>
    <w:rsid w:val="00965B54"/>
    <w:rsid w:val="009666AE"/>
    <w:rsid w:val="00967834"/>
    <w:rsid w:val="00970408"/>
    <w:rsid w:val="009704B6"/>
    <w:rsid w:val="00970729"/>
    <w:rsid w:val="00970DFA"/>
    <w:rsid w:val="009720F9"/>
    <w:rsid w:val="00972934"/>
    <w:rsid w:val="009729D5"/>
    <w:rsid w:val="009738E9"/>
    <w:rsid w:val="00973C05"/>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FE"/>
    <w:rsid w:val="00995E90"/>
    <w:rsid w:val="00996186"/>
    <w:rsid w:val="00996A98"/>
    <w:rsid w:val="00997440"/>
    <w:rsid w:val="009A0BFE"/>
    <w:rsid w:val="009A16B9"/>
    <w:rsid w:val="009A1D6C"/>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3F3F"/>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A52"/>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5CDF"/>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5864"/>
    <w:rsid w:val="00A15B39"/>
    <w:rsid w:val="00A15D40"/>
    <w:rsid w:val="00A16EFD"/>
    <w:rsid w:val="00A17523"/>
    <w:rsid w:val="00A17A84"/>
    <w:rsid w:val="00A17DCF"/>
    <w:rsid w:val="00A210BE"/>
    <w:rsid w:val="00A21CA6"/>
    <w:rsid w:val="00A2231A"/>
    <w:rsid w:val="00A22897"/>
    <w:rsid w:val="00A22CA8"/>
    <w:rsid w:val="00A24456"/>
    <w:rsid w:val="00A25444"/>
    <w:rsid w:val="00A254CE"/>
    <w:rsid w:val="00A2559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23B"/>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760"/>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93"/>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AB0"/>
    <w:rsid w:val="00AB3524"/>
    <w:rsid w:val="00AB4142"/>
    <w:rsid w:val="00AB44D9"/>
    <w:rsid w:val="00AB4FF3"/>
    <w:rsid w:val="00AB540B"/>
    <w:rsid w:val="00AB5E37"/>
    <w:rsid w:val="00AB603F"/>
    <w:rsid w:val="00AB66F9"/>
    <w:rsid w:val="00AB6E69"/>
    <w:rsid w:val="00AB72EC"/>
    <w:rsid w:val="00AB7971"/>
    <w:rsid w:val="00AC0122"/>
    <w:rsid w:val="00AC088A"/>
    <w:rsid w:val="00AC0B87"/>
    <w:rsid w:val="00AC0E42"/>
    <w:rsid w:val="00AC192D"/>
    <w:rsid w:val="00AC1C2D"/>
    <w:rsid w:val="00AC23A4"/>
    <w:rsid w:val="00AC2791"/>
    <w:rsid w:val="00AC2905"/>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400"/>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39D5"/>
    <w:rsid w:val="00B047C8"/>
    <w:rsid w:val="00B047FC"/>
    <w:rsid w:val="00B06DD8"/>
    <w:rsid w:val="00B07636"/>
    <w:rsid w:val="00B07739"/>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1B8"/>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92E"/>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5BE6"/>
    <w:rsid w:val="00BA61AF"/>
    <w:rsid w:val="00BA65C1"/>
    <w:rsid w:val="00BA7263"/>
    <w:rsid w:val="00BA78D5"/>
    <w:rsid w:val="00BA7EF4"/>
    <w:rsid w:val="00BB0307"/>
    <w:rsid w:val="00BB0584"/>
    <w:rsid w:val="00BB0CE2"/>
    <w:rsid w:val="00BB1DA5"/>
    <w:rsid w:val="00BB27E7"/>
    <w:rsid w:val="00BB2E9E"/>
    <w:rsid w:val="00BB3739"/>
    <w:rsid w:val="00BB3F6E"/>
    <w:rsid w:val="00BB4599"/>
    <w:rsid w:val="00BB476F"/>
    <w:rsid w:val="00BB49F2"/>
    <w:rsid w:val="00BB4CBA"/>
    <w:rsid w:val="00BB50DD"/>
    <w:rsid w:val="00BB52CB"/>
    <w:rsid w:val="00BB5DD0"/>
    <w:rsid w:val="00BB6F23"/>
    <w:rsid w:val="00BB7175"/>
    <w:rsid w:val="00BB7E2C"/>
    <w:rsid w:val="00BB7FEE"/>
    <w:rsid w:val="00BC0096"/>
    <w:rsid w:val="00BC0BCB"/>
    <w:rsid w:val="00BC0DF4"/>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1F5E"/>
    <w:rsid w:val="00BD2246"/>
    <w:rsid w:val="00BD24FF"/>
    <w:rsid w:val="00BD31D1"/>
    <w:rsid w:val="00BD374E"/>
    <w:rsid w:val="00BD57E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F01AE"/>
    <w:rsid w:val="00BF0B4B"/>
    <w:rsid w:val="00BF0BA1"/>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A2F"/>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7E"/>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ABE"/>
    <w:rsid w:val="00CB2DAF"/>
    <w:rsid w:val="00CB3183"/>
    <w:rsid w:val="00CB38E1"/>
    <w:rsid w:val="00CB498E"/>
    <w:rsid w:val="00CB4AFD"/>
    <w:rsid w:val="00CB4D4A"/>
    <w:rsid w:val="00CB53EC"/>
    <w:rsid w:val="00CB5BB6"/>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666"/>
    <w:rsid w:val="00CC7F01"/>
    <w:rsid w:val="00CD009C"/>
    <w:rsid w:val="00CD0AE1"/>
    <w:rsid w:val="00CD2635"/>
    <w:rsid w:val="00CD2E52"/>
    <w:rsid w:val="00CD36EC"/>
    <w:rsid w:val="00CD3E5F"/>
    <w:rsid w:val="00CD4053"/>
    <w:rsid w:val="00CD57A0"/>
    <w:rsid w:val="00CD5F32"/>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D76"/>
    <w:rsid w:val="00D11F77"/>
    <w:rsid w:val="00D1202C"/>
    <w:rsid w:val="00D1224D"/>
    <w:rsid w:val="00D128FD"/>
    <w:rsid w:val="00D12A80"/>
    <w:rsid w:val="00D12B79"/>
    <w:rsid w:val="00D12CF9"/>
    <w:rsid w:val="00D13147"/>
    <w:rsid w:val="00D13948"/>
    <w:rsid w:val="00D14381"/>
    <w:rsid w:val="00D1478A"/>
    <w:rsid w:val="00D14E25"/>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549"/>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7D2"/>
    <w:rsid w:val="00D85805"/>
    <w:rsid w:val="00D85E64"/>
    <w:rsid w:val="00D86154"/>
    <w:rsid w:val="00D86902"/>
    <w:rsid w:val="00D86DF3"/>
    <w:rsid w:val="00D87C1B"/>
    <w:rsid w:val="00D87C9B"/>
    <w:rsid w:val="00D902CF"/>
    <w:rsid w:val="00D90349"/>
    <w:rsid w:val="00D9040C"/>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6BA5"/>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119"/>
    <w:rsid w:val="00DB7DAF"/>
    <w:rsid w:val="00DC051A"/>
    <w:rsid w:val="00DC0673"/>
    <w:rsid w:val="00DC0B2B"/>
    <w:rsid w:val="00DC1BC5"/>
    <w:rsid w:val="00DC1F85"/>
    <w:rsid w:val="00DC2133"/>
    <w:rsid w:val="00DC2266"/>
    <w:rsid w:val="00DC38BE"/>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031C"/>
    <w:rsid w:val="00DD180B"/>
    <w:rsid w:val="00DD2670"/>
    <w:rsid w:val="00DD2886"/>
    <w:rsid w:val="00DD317F"/>
    <w:rsid w:val="00DD3747"/>
    <w:rsid w:val="00DD3AC7"/>
    <w:rsid w:val="00DD3D8A"/>
    <w:rsid w:val="00DD483D"/>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0C7"/>
    <w:rsid w:val="00DF1645"/>
    <w:rsid w:val="00DF27E3"/>
    <w:rsid w:val="00DF33F1"/>
    <w:rsid w:val="00DF397C"/>
    <w:rsid w:val="00DF5655"/>
    <w:rsid w:val="00DF5CBF"/>
    <w:rsid w:val="00DF64BA"/>
    <w:rsid w:val="00DF7134"/>
    <w:rsid w:val="00DF7A4D"/>
    <w:rsid w:val="00DF7B04"/>
    <w:rsid w:val="00E003D5"/>
    <w:rsid w:val="00E005BA"/>
    <w:rsid w:val="00E00A39"/>
    <w:rsid w:val="00E00DE3"/>
    <w:rsid w:val="00E01D93"/>
    <w:rsid w:val="00E027B5"/>
    <w:rsid w:val="00E03B7A"/>
    <w:rsid w:val="00E03CFD"/>
    <w:rsid w:val="00E03D4E"/>
    <w:rsid w:val="00E042F2"/>
    <w:rsid w:val="00E04C1B"/>
    <w:rsid w:val="00E05113"/>
    <w:rsid w:val="00E064A2"/>
    <w:rsid w:val="00E06588"/>
    <w:rsid w:val="00E07519"/>
    <w:rsid w:val="00E0788A"/>
    <w:rsid w:val="00E07AC8"/>
    <w:rsid w:val="00E07BAB"/>
    <w:rsid w:val="00E100B9"/>
    <w:rsid w:val="00E11924"/>
    <w:rsid w:val="00E1197E"/>
    <w:rsid w:val="00E119D6"/>
    <w:rsid w:val="00E119EE"/>
    <w:rsid w:val="00E11CDE"/>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E2C"/>
    <w:rsid w:val="00E33FEB"/>
    <w:rsid w:val="00E34966"/>
    <w:rsid w:val="00E349A3"/>
    <w:rsid w:val="00E34A00"/>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9F7"/>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A0039"/>
    <w:rsid w:val="00EA058C"/>
    <w:rsid w:val="00EA0A55"/>
    <w:rsid w:val="00EA1878"/>
    <w:rsid w:val="00EA1A21"/>
    <w:rsid w:val="00EA1ED9"/>
    <w:rsid w:val="00EA2440"/>
    <w:rsid w:val="00EA26B7"/>
    <w:rsid w:val="00EA47AB"/>
    <w:rsid w:val="00EA4AD6"/>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20AB"/>
    <w:rsid w:val="00F32619"/>
    <w:rsid w:val="00F32BA4"/>
    <w:rsid w:val="00F33A8A"/>
    <w:rsid w:val="00F33BD7"/>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4A"/>
    <w:rsid w:val="00F64A97"/>
    <w:rsid w:val="00F65562"/>
    <w:rsid w:val="00F65663"/>
    <w:rsid w:val="00F65DEE"/>
    <w:rsid w:val="00F67036"/>
    <w:rsid w:val="00F673BC"/>
    <w:rsid w:val="00F6785C"/>
    <w:rsid w:val="00F703D2"/>
    <w:rsid w:val="00F70487"/>
    <w:rsid w:val="00F71123"/>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545"/>
    <w:rsid w:val="00F7782D"/>
    <w:rsid w:val="00F77831"/>
    <w:rsid w:val="00F77B65"/>
    <w:rsid w:val="00F77C45"/>
    <w:rsid w:val="00F77C50"/>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2CDA"/>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B78"/>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A7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character" w:customStyle="1" w:styleId="Nierozpoznanawzmianka1">
    <w:name w:val="Nierozpoznana wzmianka1"/>
    <w:basedOn w:val="Domylnaczcionkaakapitu"/>
    <w:uiPriority w:val="99"/>
    <w:semiHidden/>
    <w:unhideWhenUsed/>
    <w:rsid w:val="003D5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722">
      <w:bodyDiv w:val="1"/>
      <w:marLeft w:val="0"/>
      <w:marRight w:val="0"/>
      <w:marTop w:val="0"/>
      <w:marBottom w:val="0"/>
      <w:divBdr>
        <w:top w:val="none" w:sz="0" w:space="0" w:color="auto"/>
        <w:left w:val="none" w:sz="0" w:space="0" w:color="auto"/>
        <w:bottom w:val="none" w:sz="0" w:space="0" w:color="auto"/>
        <w:right w:val="none" w:sz="0" w:space="0" w:color="auto"/>
      </w:divBdr>
    </w:div>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45107638">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0753958">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55020894">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31706338">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17610904">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83210195">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3694009">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778060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14276422">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738F4-777B-4B30-B2DB-33AC5739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35</Pages>
  <Words>13670</Words>
  <Characters>88128</Characters>
  <Application>Microsoft Office Word</Application>
  <DocSecurity>0</DocSecurity>
  <Lines>734</Lines>
  <Paragraphs>203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101595</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Kamila Miękina</cp:lastModifiedBy>
  <cp:revision>5</cp:revision>
  <cp:lastPrinted>2021-03-09T09:34:00Z</cp:lastPrinted>
  <dcterms:created xsi:type="dcterms:W3CDTF">2024-05-23T04:06:00Z</dcterms:created>
  <dcterms:modified xsi:type="dcterms:W3CDTF">2024-05-24T09:42:00Z</dcterms:modified>
</cp:coreProperties>
</file>