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02"/>
        <w:gridCol w:w="5903"/>
        <w:gridCol w:w="729"/>
        <w:gridCol w:w="1362"/>
        <w:gridCol w:w="940"/>
        <w:gridCol w:w="204"/>
      </w:tblGrid>
      <w:tr w:rsidR="00D0107A" w:rsidTr="00537E74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Nazwa,  opis oraz  wymagania techniczne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brutto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E74" w:rsidTr="00537E74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Lampa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LED 3200-5600K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Panel o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maks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Mocy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1500 lux/m,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z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płynną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regulacją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temperatury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barwowej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3200-5600K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kątem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świecenia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120 º. Z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tyłu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znajduje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się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panel LCD,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który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pokazuje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aktualne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parametry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ustawień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poziom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naładowania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baterii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Panelem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można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sterować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pomocą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pilota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który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jest w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zestawie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w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zasięgu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50 m.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Lampa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może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być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zasilana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sieci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bądź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akumulatorem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pobór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mocy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 70 W</w:t>
            </w:r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E74" w:rsidTr="00537E74"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Kamera przenośna cyfrowa</w:t>
            </w: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wraz z akcesoriami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Jakość zapisu min. Full HD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Stabilizator obrazu - optyczny lub cyfrowy. </w:t>
            </w: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pozwala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jąca </w:t>
            </w: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nagrywanie filmów w wysokiej rozdzielczości Full HD. Kamera posiada 30-krotny zoom optyczny, dzięki któremu rejestruje bardzo dużą ilość szczegółów. Dodatkowo,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produkt wyposażony jest w zaawansowany przetwornik, który redukuje niedoskonałości obrazu oraz sprawia, że materiały wideo wykonane przy słabym świetle nie tracą na jakości </w:t>
            </w:r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i szczegółowości. Kamera Cyfrowa Sony oferuje bezprzewodową łączność. Umożliwia to przesyłanie zdjęć i filmów oraz udostępnianie materiałów w sieci.</w:t>
            </w:r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Minimalne wymagania</w:t>
            </w: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techniczne: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wymiary: głębokość: 128mm, szerokość: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54 mm, wysokość: 59.5 mm, waga (bez baterii): 190g;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obraz: przetwornik: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Exmor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CMOS R, rodzaj stabilizacji obrazu: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optyczny, zbliżenie cyfrowe: x350, zbliżenie optyczne: x30;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techniczne: dotykowy ekran LCD, obsługiwane karty pamięci: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microSD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micro SDHC, micro SDXC, rozdzielczość obrazu: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1920 x 1080, złącze HDMI, złącze USB 2.0, menu w języku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polskim, zasilanie akumulatorowe; zestaw zawiera kamerę,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akumulator NP-BX1, kabel HDMI, kabel USB, zasilacz sieciowy;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funkcje dodatkowe: Funkcja Dual Video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Recording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Inteligentny </w:t>
            </w:r>
          </w:p>
          <w:p w:rsidR="00537E74" w:rsidRPr="00566919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tryb AUTO,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PlayMemories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™ Home, Stabilizator obrazu Optical </w:t>
            </w:r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SteadyShot</w:t>
            </w:r>
            <w:proofErr w:type="spellEnd"/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E74" w:rsidTr="00537E74"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Gimbal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redukuje wszystkie wstrząsy 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zapewni płynny i stabilny obraz. Składana konstrukcja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gimbala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niska waga (405 g) kilka trybów 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pracy: panorama do uchwycenia krajobrazów i dużych 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przestrzeni,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Timeplase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przyspieszania czasu i ruchu na nagraniu,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Slow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Motion do rejestracji wszystkich 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szczegółów w zwolnionym tempie,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Quick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Roll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płynnego zmieniania orientacji podczas nagrywania wideo, 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Tryb Story do urozmaicania wykonanych 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nagrań o, na przykład, szablony, muzykę i filtry.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Dane techniczne: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przeznaczenie: smartfon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stabilizacja 3-osiowa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stabilizowanie: mechaniczne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czas pracy: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min. </w:t>
            </w: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15 godzin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uchwyt: jednoręczny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mocowanie: szczękowe</w:t>
            </w:r>
          </w:p>
          <w:p w:rsidR="00537E74" w:rsidRPr="00D8759E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łączność: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bluetooth</w:t>
            </w:r>
            <w:proofErr w:type="spellEnd"/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kolor: szary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czarny </w:t>
            </w:r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E74" w:rsidTr="00537E74"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Aparat fotograficzny :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Wymagania techniczne : Rozdzielczość matrycy min. 20 MP Wbudowana lampa błyskowa Interfejs: USB, wskazane Wi-Fi, Bluetooth, Stabilizacja optyczna obiektywu. 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Lustrzanka wyposażona  w matrycę CMOS (</w:t>
            </w: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Complementary</w:t>
            </w:r>
            <w:proofErr w:type="spell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Metal </w:t>
            </w: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Oxide</w:t>
            </w:r>
            <w:proofErr w:type="spell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Semiconductor), Aparat wyposażony w matrycę o rozdzielczości efektywnej 24.1 </w:t>
            </w: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Mpix</w:t>
            </w:r>
            <w:proofErr w:type="spell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Aparat ma dysponować obiektywem zmiennoogniskowym o ogniskowej 18-55. Aparat ma posiadać stopkę umożliwiającą podłączenie lampy błyskowej, 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wyposażoy</w:t>
            </w:r>
            <w:proofErr w:type="spell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najpopularniejszy rozmiar matrycy – APS-C. 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moduł Wi-Fi i Bluetooth przesyłanie wykonanych zdjęć odbywa się szybko, bez konieczności używania kabli.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Dane techniczne: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wym. 92,6 x 122,4 x 69,8 mm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waga: 450 g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rodzaj matrycy: CMOS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rozdzielczość efektywna: 24.1 </w:t>
            </w: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Mpix</w:t>
            </w:r>
            <w:proofErr w:type="spellEnd"/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rozdzielczość wideo: 4k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rozmiar matrycy: APS-C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mocowanie: EF, EF/EF-S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lampa błyskowa: możliwość podpięcia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obsługiwane karty pamięci: SD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zdjęcia seryjne: do 5 FPS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czas naświetlania: 1/4000 s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blokada ekspozycji: automatyczna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czułość ISO: 25600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posiada samowyzwalacz, złącza USB i AV, 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bluetoothoraz</w:t>
            </w:r>
            <w:proofErr w:type="spell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Wi-Fi: tak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podgląd obrazu na żywo: tak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ekran dotykowy: tak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ekran odchylany: tak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przekątna ekranu: 3”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obiektyw w zestawie: 18-55mm IS STM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typ obiektywu: zmiennoogniskowy</w:t>
            </w:r>
          </w:p>
          <w:p w:rsidR="00537E74" w:rsidRPr="00D0107A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E74" w:rsidRDefault="00537E74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E74" w:rsidRDefault="00537E74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70562" w:rsidRDefault="00070562">
      <w:bookmarkStart w:id="0" w:name="_GoBack"/>
      <w:bookmarkEnd w:id="0"/>
    </w:p>
    <w:sectPr w:rsidR="0007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7A"/>
    <w:rsid w:val="00070562"/>
    <w:rsid w:val="004E6B6E"/>
    <w:rsid w:val="00537E74"/>
    <w:rsid w:val="00695F1B"/>
    <w:rsid w:val="00D0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2AB01-EEB5-4B99-A4A6-02499F2F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07A"/>
    <w:pPr>
      <w:spacing w:after="0" w:line="240" w:lineRule="auto"/>
    </w:pPr>
    <w:rPr>
      <w:rFonts w:ascii="Calibri" w:hAnsi="Calibri" w:cs="Calibr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1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3263</Characters>
  <Application>Microsoft Office Word</Application>
  <DocSecurity>0</DocSecurity>
  <Lines>27</Lines>
  <Paragraphs>7</Paragraphs>
  <ScaleCrop>false</ScaleCrop>
  <Company>SOSWDNR nr 1 w Policach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Monika</cp:lastModifiedBy>
  <cp:revision>4</cp:revision>
  <cp:lastPrinted>2021-11-26T17:34:00Z</cp:lastPrinted>
  <dcterms:created xsi:type="dcterms:W3CDTF">2021-11-26T17:40:00Z</dcterms:created>
  <dcterms:modified xsi:type="dcterms:W3CDTF">2022-01-24T12:41:00Z</dcterms:modified>
</cp:coreProperties>
</file>