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597D" w14:textId="29902487" w:rsidR="00E903D9" w:rsidRPr="00D95E1E" w:rsidRDefault="00E903D9" w:rsidP="00D95E1E">
      <w:pPr>
        <w:spacing w:after="0" w:line="240" w:lineRule="auto"/>
        <w:ind w:left="426"/>
        <w:jc w:val="right"/>
        <w:rPr>
          <w:rFonts w:ascii="Segoe UI" w:hAnsi="Segoe UI" w:cs="Segoe UI"/>
          <w:b/>
          <w:sz w:val="18"/>
          <w:szCs w:val="18"/>
        </w:rPr>
      </w:pPr>
      <w:r w:rsidRPr="00D95E1E">
        <w:rPr>
          <w:rFonts w:ascii="Segoe UI" w:hAnsi="Segoe UI" w:cs="Segoe UI"/>
          <w:b/>
          <w:sz w:val="18"/>
          <w:szCs w:val="18"/>
        </w:rPr>
        <w:t xml:space="preserve">Załącznik nr 6 do </w:t>
      </w:r>
      <w:proofErr w:type="spellStart"/>
      <w:r w:rsidRPr="00D95E1E">
        <w:rPr>
          <w:rFonts w:ascii="Segoe UI" w:hAnsi="Segoe UI" w:cs="Segoe UI"/>
          <w:b/>
          <w:sz w:val="18"/>
          <w:szCs w:val="18"/>
        </w:rPr>
        <w:t>SWZ</w:t>
      </w:r>
      <w:proofErr w:type="spellEnd"/>
      <w:r w:rsidRPr="00D95E1E">
        <w:rPr>
          <w:rFonts w:ascii="Segoe UI" w:hAnsi="Segoe UI" w:cs="Segoe UI"/>
          <w:b/>
          <w:sz w:val="18"/>
          <w:szCs w:val="18"/>
        </w:rPr>
        <w:br/>
      </w:r>
      <w:bookmarkStart w:id="0" w:name="_Hlk106708873"/>
      <w:r w:rsidRPr="00D95E1E">
        <w:rPr>
          <w:rFonts w:ascii="Segoe UI" w:hAnsi="Segoe UI" w:cs="Segoe UI"/>
          <w:b/>
          <w:sz w:val="18"/>
          <w:szCs w:val="18"/>
        </w:rPr>
        <w:t xml:space="preserve">na </w:t>
      </w:r>
      <w:bookmarkStart w:id="1" w:name="_Hlk106712814"/>
      <w:bookmarkEnd w:id="0"/>
      <w:r w:rsidRPr="00D95E1E">
        <w:rPr>
          <w:rFonts w:ascii="Segoe UI" w:hAnsi="Segoe UI" w:cs="Segoe UI"/>
          <w:b/>
          <w:sz w:val="18"/>
          <w:szCs w:val="18"/>
          <w:shd w:val="clear" w:color="auto" w:fill="FFFFFF"/>
        </w:rPr>
        <w:t xml:space="preserve">remont budynku warsztatu terapii zajęciowej </w:t>
      </w:r>
      <w:r w:rsidRPr="00D95E1E">
        <w:rPr>
          <w:rFonts w:ascii="Segoe UI" w:hAnsi="Segoe UI" w:cs="Segoe UI"/>
          <w:b/>
          <w:sz w:val="18"/>
          <w:szCs w:val="18"/>
          <w:shd w:val="clear" w:color="auto" w:fill="FFFFFF"/>
        </w:rPr>
        <w:br/>
        <w:t>w Choszcznie</w:t>
      </w:r>
      <w:r w:rsidRPr="00D95E1E">
        <w:rPr>
          <w:rFonts w:ascii="Segoe UI" w:hAnsi="Segoe UI" w:cs="Segoe UI"/>
          <w:b/>
          <w:sz w:val="18"/>
          <w:szCs w:val="18"/>
        </w:rPr>
        <w:t xml:space="preserve"> – </w:t>
      </w:r>
      <w:r w:rsidR="00936611">
        <w:rPr>
          <w:rFonts w:ascii="Segoe UI" w:hAnsi="Segoe UI" w:cs="Segoe UI"/>
          <w:b/>
          <w:sz w:val="18"/>
          <w:szCs w:val="18"/>
        </w:rPr>
        <w:t>I</w:t>
      </w:r>
      <w:r w:rsidRPr="00D95E1E">
        <w:rPr>
          <w:rFonts w:ascii="Segoe UI" w:hAnsi="Segoe UI" w:cs="Segoe UI"/>
          <w:b/>
          <w:sz w:val="18"/>
          <w:szCs w:val="18"/>
        </w:rPr>
        <w:t>II POSTĘPOWANIE</w:t>
      </w:r>
      <w:bookmarkEnd w:id="1"/>
    </w:p>
    <w:p w14:paraId="676DF26A" w14:textId="77777777" w:rsidR="007801B5" w:rsidRPr="00D95E1E" w:rsidRDefault="007801B5" w:rsidP="00D95E1E">
      <w:pPr>
        <w:autoSpaceDE w:val="0"/>
        <w:autoSpaceDN w:val="0"/>
        <w:adjustRightInd w:val="0"/>
        <w:spacing w:after="0" w:line="240" w:lineRule="auto"/>
        <w:jc w:val="right"/>
        <w:rPr>
          <w:rFonts w:ascii="Segoe UI" w:hAnsi="Segoe UI" w:cs="Segoe UI"/>
          <w:b/>
        </w:rPr>
      </w:pPr>
      <w:r w:rsidRPr="00D95E1E">
        <w:rPr>
          <w:rFonts w:ascii="Segoe UI" w:hAnsi="Segoe UI" w:cs="Segoe UI"/>
          <w:b/>
          <w:bCs/>
        </w:rPr>
        <w:br/>
        <w:t>- PROJEKT UMOWY -</w:t>
      </w:r>
    </w:p>
    <w:p w14:paraId="7FF9BCD2" w14:textId="77777777" w:rsidR="00CB2F6B" w:rsidRPr="00D95E1E" w:rsidRDefault="00CB2F6B" w:rsidP="00D95E1E">
      <w:pPr>
        <w:pStyle w:val="Nagwek1"/>
        <w:tabs>
          <w:tab w:val="num" w:pos="0"/>
        </w:tabs>
        <w:rPr>
          <w:rFonts w:ascii="Segoe UI" w:hAnsi="Segoe UI" w:cs="Segoe UI"/>
          <w:sz w:val="22"/>
          <w:szCs w:val="22"/>
        </w:rPr>
      </w:pPr>
      <w:r w:rsidRPr="00D95E1E">
        <w:rPr>
          <w:rFonts w:ascii="Segoe UI" w:hAnsi="Segoe UI" w:cs="Segoe UI"/>
          <w:sz w:val="22"/>
          <w:szCs w:val="22"/>
        </w:rPr>
        <w:t>UMOWA Nr  ……..</w:t>
      </w:r>
    </w:p>
    <w:p w14:paraId="2ACDCF35" w14:textId="77777777" w:rsidR="00CB2F6B" w:rsidRPr="00D95E1E" w:rsidRDefault="00CB2F6B" w:rsidP="00D95E1E">
      <w:pPr>
        <w:spacing w:after="0" w:line="240" w:lineRule="auto"/>
        <w:jc w:val="center"/>
        <w:rPr>
          <w:rFonts w:ascii="Segoe UI" w:hAnsi="Segoe UI" w:cs="Segoe UI"/>
          <w:b/>
        </w:rPr>
      </w:pPr>
    </w:p>
    <w:p w14:paraId="3492F51A" w14:textId="77777777" w:rsidR="00CB2F6B" w:rsidRPr="00D95E1E" w:rsidRDefault="003A6C2F" w:rsidP="00D95E1E">
      <w:pPr>
        <w:autoSpaceDE w:val="0"/>
        <w:autoSpaceDN w:val="0"/>
        <w:adjustRightInd w:val="0"/>
        <w:spacing w:after="0" w:line="240" w:lineRule="auto"/>
        <w:jc w:val="center"/>
        <w:rPr>
          <w:rFonts w:ascii="Segoe UI" w:hAnsi="Segoe UI" w:cs="Segoe UI"/>
          <w:b/>
          <w:shd w:val="clear" w:color="auto" w:fill="FFFFFF"/>
        </w:rPr>
      </w:pPr>
      <w:r w:rsidRPr="00D95E1E">
        <w:rPr>
          <w:rFonts w:ascii="Segoe UI" w:hAnsi="Segoe UI" w:cs="Segoe UI"/>
          <w:b/>
        </w:rPr>
        <w:t xml:space="preserve">na </w:t>
      </w:r>
      <w:r w:rsidR="00E903D9" w:rsidRPr="00D95E1E">
        <w:rPr>
          <w:rFonts w:ascii="Segoe UI" w:hAnsi="Segoe UI" w:cs="Segoe UI"/>
          <w:b/>
        </w:rPr>
        <w:t>r</w:t>
      </w:r>
      <w:r w:rsidR="00E903D9" w:rsidRPr="00D95E1E">
        <w:rPr>
          <w:rFonts w:ascii="Segoe UI" w:hAnsi="Segoe UI" w:cs="Segoe UI"/>
          <w:b/>
          <w:shd w:val="clear" w:color="auto" w:fill="FFFFFF"/>
        </w:rPr>
        <w:t>emont budynku warsztatu terapii zajęciowej w Choszcznie</w:t>
      </w:r>
    </w:p>
    <w:p w14:paraId="04D1BFEA" w14:textId="77777777" w:rsidR="00E903D9" w:rsidRPr="00D95E1E" w:rsidRDefault="00E903D9" w:rsidP="00D95E1E">
      <w:pPr>
        <w:autoSpaceDE w:val="0"/>
        <w:autoSpaceDN w:val="0"/>
        <w:adjustRightInd w:val="0"/>
        <w:spacing w:after="0" w:line="240" w:lineRule="auto"/>
        <w:jc w:val="center"/>
        <w:rPr>
          <w:rFonts w:ascii="Segoe UI" w:hAnsi="Segoe UI" w:cs="Segoe UI"/>
        </w:rPr>
      </w:pPr>
    </w:p>
    <w:p w14:paraId="7DBC22D6" w14:textId="77777777" w:rsidR="00CB2F6B" w:rsidRPr="00D95E1E" w:rsidRDefault="00CB2F6B" w:rsidP="00D95E1E">
      <w:pPr>
        <w:spacing w:after="0" w:line="240" w:lineRule="auto"/>
        <w:rPr>
          <w:rFonts w:ascii="Segoe UI" w:hAnsi="Segoe UI" w:cs="Segoe UI"/>
          <w:b/>
        </w:rPr>
      </w:pPr>
      <w:r w:rsidRPr="00D95E1E">
        <w:rPr>
          <w:rFonts w:ascii="Segoe UI" w:hAnsi="Segoe UI" w:cs="Segoe UI"/>
        </w:rPr>
        <w:t xml:space="preserve">zawarta w dniu </w:t>
      </w:r>
      <w:r w:rsidRPr="00D95E1E">
        <w:rPr>
          <w:rFonts w:ascii="Segoe UI" w:hAnsi="Segoe UI" w:cs="Segoe UI"/>
          <w:b/>
        </w:rPr>
        <w:t xml:space="preserve">………… 2022 r. </w:t>
      </w:r>
      <w:r w:rsidRPr="00D95E1E">
        <w:rPr>
          <w:rFonts w:ascii="Segoe UI" w:hAnsi="Segoe UI" w:cs="Segoe UI"/>
        </w:rPr>
        <w:t>pomiędzy :</w:t>
      </w:r>
    </w:p>
    <w:p w14:paraId="359159BD" w14:textId="77777777" w:rsidR="00CB2F6B" w:rsidRPr="00D95E1E" w:rsidRDefault="00CB2F6B" w:rsidP="00D95E1E">
      <w:pPr>
        <w:spacing w:after="0" w:line="240" w:lineRule="auto"/>
        <w:rPr>
          <w:rFonts w:ascii="Segoe UI" w:hAnsi="Segoe UI" w:cs="Segoe UI"/>
          <w:b/>
        </w:rPr>
      </w:pPr>
    </w:p>
    <w:p w14:paraId="242C7404" w14:textId="77777777" w:rsidR="007801B5" w:rsidRPr="00D95E1E" w:rsidRDefault="00CB2F6B" w:rsidP="00D95E1E">
      <w:pPr>
        <w:spacing w:after="0" w:line="240" w:lineRule="auto"/>
        <w:jc w:val="both"/>
        <w:rPr>
          <w:rFonts w:ascii="Segoe UI" w:hAnsi="Segoe UI" w:cs="Segoe UI"/>
          <w:b/>
        </w:rPr>
      </w:pPr>
      <w:r w:rsidRPr="00D95E1E">
        <w:rPr>
          <w:rFonts w:ascii="Segoe UI" w:hAnsi="Segoe UI" w:cs="Segoe UI"/>
          <w:b/>
        </w:rPr>
        <w:t xml:space="preserve">Gminą </w:t>
      </w:r>
      <w:bookmarkStart w:id="2" w:name="_Hlk95993791"/>
      <w:r w:rsidR="00F80945" w:rsidRPr="00D95E1E">
        <w:rPr>
          <w:rFonts w:ascii="Segoe UI" w:hAnsi="Segoe UI" w:cs="Segoe UI"/>
          <w:b/>
        </w:rPr>
        <w:t xml:space="preserve">Choszczno </w:t>
      </w:r>
      <w:r w:rsidRPr="00D95E1E">
        <w:rPr>
          <w:rFonts w:ascii="Segoe UI" w:hAnsi="Segoe UI" w:cs="Segoe UI"/>
        </w:rPr>
        <w:t xml:space="preserve">z siedzibą przy </w:t>
      </w:r>
      <w:bookmarkStart w:id="3" w:name="_Hlk95916620"/>
      <w:r w:rsidRPr="00D95E1E">
        <w:rPr>
          <w:rFonts w:ascii="Segoe UI" w:hAnsi="Segoe UI" w:cs="Segoe UI"/>
        </w:rPr>
        <w:t xml:space="preserve">ul. </w:t>
      </w:r>
      <w:bookmarkEnd w:id="3"/>
      <w:r w:rsidR="00F80945" w:rsidRPr="00D95E1E">
        <w:rPr>
          <w:rFonts w:ascii="Segoe UI" w:hAnsi="Segoe UI" w:cs="Segoe UI"/>
        </w:rPr>
        <w:t>Wolności 24, 73 – 200 Choszczno</w:t>
      </w:r>
      <w:bookmarkEnd w:id="2"/>
      <w:r w:rsidRPr="00D95E1E">
        <w:rPr>
          <w:rFonts w:ascii="Segoe UI" w:hAnsi="Segoe UI" w:cs="Segoe UI"/>
        </w:rPr>
        <w:t>,</w:t>
      </w:r>
      <w:r w:rsidR="00745101" w:rsidRPr="00D95E1E">
        <w:rPr>
          <w:rFonts w:ascii="Segoe UI" w:hAnsi="Segoe UI" w:cs="Segoe UI"/>
        </w:rPr>
        <w:t xml:space="preserve"> NIP</w:t>
      </w:r>
      <w:r w:rsidR="005817F9" w:rsidRPr="00D95E1E">
        <w:rPr>
          <w:rFonts w:ascii="Segoe UI" w:hAnsi="Segoe UI" w:cs="Segoe UI"/>
        </w:rPr>
        <w:t xml:space="preserve">: </w:t>
      </w:r>
      <w:r w:rsidR="00811690" w:rsidRPr="00D95E1E">
        <w:rPr>
          <w:rFonts w:ascii="Segoe UI" w:hAnsi="Segoe UI" w:cs="Segoe UI"/>
        </w:rPr>
        <w:t>5941530307</w:t>
      </w:r>
      <w:r w:rsidR="00650B84" w:rsidRPr="00D95E1E">
        <w:rPr>
          <w:rFonts w:ascii="Segoe UI" w:hAnsi="Segoe UI" w:cs="Segoe UI"/>
        </w:rPr>
        <w:t>,</w:t>
      </w:r>
      <w:r w:rsidRPr="00D95E1E">
        <w:rPr>
          <w:rFonts w:ascii="Segoe UI" w:hAnsi="Segoe UI" w:cs="Segoe UI"/>
        </w:rPr>
        <w:t xml:space="preserve"> zwaną dalej </w:t>
      </w:r>
      <w:r w:rsidRPr="00D95E1E">
        <w:rPr>
          <w:rFonts w:ascii="Segoe UI" w:hAnsi="Segoe UI" w:cs="Segoe UI"/>
          <w:b/>
        </w:rPr>
        <w:t xml:space="preserve">Zamawiającym, </w:t>
      </w:r>
    </w:p>
    <w:p w14:paraId="586B7473" w14:textId="77777777" w:rsidR="00CB2F6B" w:rsidRPr="00D95E1E" w:rsidRDefault="00CB2F6B" w:rsidP="00D95E1E">
      <w:pPr>
        <w:spacing w:after="0" w:line="240" w:lineRule="auto"/>
        <w:jc w:val="both"/>
        <w:rPr>
          <w:rFonts w:ascii="Segoe UI" w:hAnsi="Segoe UI" w:cs="Segoe UI"/>
        </w:rPr>
      </w:pPr>
      <w:r w:rsidRPr="00D95E1E">
        <w:rPr>
          <w:rFonts w:ascii="Segoe UI" w:hAnsi="Segoe UI" w:cs="Segoe UI"/>
        </w:rPr>
        <w:t>którą reprezentuj</w:t>
      </w:r>
      <w:r w:rsidR="00F80945" w:rsidRPr="00D95E1E">
        <w:rPr>
          <w:rFonts w:ascii="Segoe UI" w:hAnsi="Segoe UI" w:cs="Segoe UI"/>
        </w:rPr>
        <w:t>e</w:t>
      </w:r>
      <w:r w:rsidRPr="00D95E1E">
        <w:rPr>
          <w:rFonts w:ascii="Segoe UI" w:hAnsi="Segoe UI" w:cs="Segoe UI"/>
        </w:rPr>
        <w:t>:</w:t>
      </w:r>
    </w:p>
    <w:p w14:paraId="2D5F460E" w14:textId="77777777" w:rsidR="00CB2F6B" w:rsidRPr="00D95E1E" w:rsidRDefault="00F80945" w:rsidP="00D95E1E">
      <w:pPr>
        <w:spacing w:after="0" w:line="240" w:lineRule="auto"/>
        <w:rPr>
          <w:rFonts w:ascii="Segoe UI" w:hAnsi="Segoe UI" w:cs="Segoe UI"/>
          <w:b/>
          <w:bCs/>
        </w:rPr>
      </w:pPr>
      <w:r w:rsidRPr="00D95E1E">
        <w:rPr>
          <w:rFonts w:ascii="Segoe UI" w:hAnsi="Segoe UI" w:cs="Segoe UI"/>
          <w:b/>
          <w:bCs/>
        </w:rPr>
        <w:t>Robert Adamczyk – Burmistrz Choszczna</w:t>
      </w:r>
    </w:p>
    <w:p w14:paraId="3B0F5E9A" w14:textId="77777777" w:rsidR="00F80945" w:rsidRPr="00D95E1E" w:rsidRDefault="00F80945" w:rsidP="00D95E1E">
      <w:pPr>
        <w:spacing w:after="0" w:line="240" w:lineRule="auto"/>
        <w:rPr>
          <w:rFonts w:ascii="Segoe UI" w:hAnsi="Segoe UI" w:cs="Segoe UI"/>
          <w:b/>
          <w:bCs/>
        </w:rPr>
      </w:pPr>
      <w:r w:rsidRPr="00D95E1E">
        <w:rPr>
          <w:rFonts w:ascii="Segoe UI" w:hAnsi="Segoe UI" w:cs="Segoe UI"/>
          <w:b/>
          <w:bCs/>
        </w:rPr>
        <w:t xml:space="preserve">Przy kontrasygnacie Agaty </w:t>
      </w:r>
      <w:proofErr w:type="spellStart"/>
      <w:r w:rsidRPr="00D95E1E">
        <w:rPr>
          <w:rFonts w:ascii="Segoe UI" w:hAnsi="Segoe UI" w:cs="Segoe UI"/>
          <w:b/>
          <w:bCs/>
        </w:rPr>
        <w:t>Bruzgo</w:t>
      </w:r>
      <w:proofErr w:type="spellEnd"/>
      <w:r w:rsidRPr="00D95E1E">
        <w:rPr>
          <w:rFonts w:ascii="Segoe UI" w:hAnsi="Segoe UI" w:cs="Segoe UI"/>
          <w:b/>
          <w:bCs/>
        </w:rPr>
        <w:t xml:space="preserve"> – Skarbnika Miejskiego</w:t>
      </w:r>
    </w:p>
    <w:p w14:paraId="57AD19C7" w14:textId="77777777" w:rsidR="00CB2F6B" w:rsidRPr="00D95E1E" w:rsidRDefault="00CB2F6B" w:rsidP="00D95E1E">
      <w:pPr>
        <w:spacing w:after="0" w:line="240" w:lineRule="auto"/>
        <w:rPr>
          <w:rFonts w:ascii="Segoe UI" w:hAnsi="Segoe UI" w:cs="Segoe UI"/>
        </w:rPr>
      </w:pPr>
    </w:p>
    <w:p w14:paraId="26C2CD59" w14:textId="77777777" w:rsidR="00CB2F6B" w:rsidRPr="00D95E1E" w:rsidRDefault="00CB2F6B" w:rsidP="00D95E1E">
      <w:pPr>
        <w:spacing w:after="0" w:line="240" w:lineRule="auto"/>
        <w:rPr>
          <w:rFonts w:ascii="Segoe UI" w:hAnsi="Segoe UI" w:cs="Segoe UI"/>
        </w:rPr>
      </w:pPr>
      <w:r w:rsidRPr="00D95E1E">
        <w:rPr>
          <w:rFonts w:ascii="Segoe UI" w:hAnsi="Segoe UI" w:cs="Segoe UI"/>
        </w:rPr>
        <w:t>a</w:t>
      </w:r>
    </w:p>
    <w:p w14:paraId="1A4C91F2" w14:textId="77777777" w:rsidR="00CB2F6B" w:rsidRPr="00D95E1E" w:rsidRDefault="00CB2F6B" w:rsidP="00D95E1E">
      <w:pPr>
        <w:spacing w:after="0" w:line="240" w:lineRule="auto"/>
        <w:jc w:val="both"/>
        <w:rPr>
          <w:rFonts w:ascii="Segoe UI" w:hAnsi="Segoe UI" w:cs="Segoe UI"/>
        </w:rPr>
      </w:pPr>
      <w:r w:rsidRPr="00D95E1E">
        <w:rPr>
          <w:rFonts w:ascii="Segoe UI" w:hAnsi="Segoe UI" w:cs="Segoe UI"/>
          <w:b/>
        </w:rPr>
        <w:t>……………………………..</w:t>
      </w:r>
      <w:r w:rsidRPr="00D95E1E">
        <w:rPr>
          <w:rFonts w:ascii="Segoe UI" w:hAnsi="Segoe UI" w:cs="Segoe UI"/>
        </w:rPr>
        <w:t xml:space="preserve">z siedzibą …………………………., zwanym dalej </w:t>
      </w:r>
      <w:r w:rsidRPr="00D95E1E">
        <w:rPr>
          <w:rFonts w:ascii="Segoe UI" w:hAnsi="Segoe UI" w:cs="Segoe UI"/>
          <w:b/>
        </w:rPr>
        <w:t>Wykonawcą</w:t>
      </w:r>
      <w:r w:rsidRPr="00D95E1E">
        <w:rPr>
          <w:rFonts w:ascii="Segoe UI" w:hAnsi="Segoe UI" w:cs="Segoe UI"/>
        </w:rPr>
        <w:t xml:space="preserve">, </w:t>
      </w:r>
    </w:p>
    <w:p w14:paraId="0687B6C0" w14:textId="77777777" w:rsidR="00CB2F6B" w:rsidRPr="00D95E1E" w:rsidRDefault="00CB2F6B" w:rsidP="00D95E1E">
      <w:pPr>
        <w:spacing w:after="0" w:line="240" w:lineRule="auto"/>
        <w:jc w:val="both"/>
        <w:rPr>
          <w:rFonts w:ascii="Segoe UI" w:hAnsi="Segoe UI" w:cs="Segoe UI"/>
        </w:rPr>
      </w:pPr>
    </w:p>
    <w:p w14:paraId="1F7AA251" w14:textId="77777777" w:rsidR="00CB2F6B" w:rsidRPr="00D95E1E" w:rsidRDefault="00CB2F6B" w:rsidP="00D95E1E">
      <w:pPr>
        <w:spacing w:after="0" w:line="240" w:lineRule="auto"/>
        <w:jc w:val="both"/>
        <w:rPr>
          <w:rFonts w:ascii="Segoe UI" w:hAnsi="Segoe UI" w:cs="Segoe UI"/>
        </w:rPr>
      </w:pPr>
      <w:r w:rsidRPr="00D95E1E">
        <w:rPr>
          <w:rFonts w:ascii="Segoe UI" w:hAnsi="Segoe UI" w:cs="Segoe UI"/>
        </w:rPr>
        <w:t>w wyniku przeprowadzonego postępowania o udzielenie zamówienia publicznego zgodnie</w:t>
      </w:r>
      <w:r w:rsidRPr="00D95E1E">
        <w:rPr>
          <w:rFonts w:ascii="Segoe UI" w:hAnsi="Segoe UI" w:cs="Segoe UI"/>
        </w:rPr>
        <w:br/>
        <w:t xml:space="preserve">z ustawą z dnia 11 września 2019 r. </w:t>
      </w:r>
      <w:r w:rsidR="00745101" w:rsidRPr="00D95E1E">
        <w:rPr>
          <w:rFonts w:ascii="Segoe UI" w:hAnsi="Segoe UI" w:cs="Segoe UI"/>
        </w:rPr>
        <w:t>P</w:t>
      </w:r>
      <w:r w:rsidRPr="00D95E1E">
        <w:rPr>
          <w:rFonts w:ascii="Segoe UI" w:hAnsi="Segoe UI" w:cs="Segoe UI"/>
        </w:rPr>
        <w:t>rawo zam</w:t>
      </w:r>
      <w:r w:rsidR="00E903D9" w:rsidRPr="00D95E1E">
        <w:rPr>
          <w:rFonts w:ascii="Segoe UI" w:hAnsi="Segoe UI" w:cs="Segoe UI"/>
        </w:rPr>
        <w:t>ówień publicznych (Dz. U. z 2022</w:t>
      </w:r>
      <w:r w:rsidRPr="00D95E1E">
        <w:rPr>
          <w:rFonts w:ascii="Segoe UI" w:hAnsi="Segoe UI" w:cs="Segoe UI"/>
        </w:rPr>
        <w:t xml:space="preserve"> r. poz. </w:t>
      </w:r>
      <w:r w:rsidR="00E903D9" w:rsidRPr="00D95E1E">
        <w:rPr>
          <w:rFonts w:ascii="Segoe UI" w:hAnsi="Segoe UI" w:cs="Segoe UI"/>
        </w:rPr>
        <w:t>1710</w:t>
      </w:r>
      <w:r w:rsidRPr="00D95E1E">
        <w:rPr>
          <w:rFonts w:ascii="Segoe UI" w:hAnsi="Segoe UI" w:cs="Segoe UI"/>
        </w:rPr>
        <w:t xml:space="preserve"> ze zmianami) i dokonania przez Zamawiającego wyboru oferty Wykonawcy w trybie </w:t>
      </w:r>
      <w:r w:rsidR="007801B5" w:rsidRPr="00D95E1E">
        <w:rPr>
          <w:rFonts w:ascii="Segoe UI" w:hAnsi="Segoe UI" w:cs="Segoe UI"/>
          <w:bCs/>
          <w:shd w:val="clear" w:color="auto" w:fill="FFFFFF"/>
        </w:rPr>
        <w:t>podstawowym z możliwością negocjacji,</w:t>
      </w:r>
      <w:r w:rsidRPr="00D95E1E">
        <w:rPr>
          <w:rFonts w:ascii="Segoe UI" w:hAnsi="Segoe UI" w:cs="Segoe UI"/>
          <w:bCs/>
          <w:shd w:val="clear" w:color="auto" w:fill="FFFFFF"/>
        </w:rPr>
        <w:t xml:space="preserve"> o wartości mniejszej niż progi unijne zgodnie </w:t>
      </w:r>
      <w:r w:rsidR="007801B5" w:rsidRPr="00D95E1E">
        <w:rPr>
          <w:rFonts w:ascii="Segoe UI" w:hAnsi="Segoe UI" w:cs="Segoe UI"/>
          <w:bCs/>
          <w:shd w:val="clear" w:color="auto" w:fill="FFFFFF"/>
        </w:rPr>
        <w:br/>
      </w:r>
      <w:r w:rsidRPr="00D95E1E">
        <w:rPr>
          <w:rFonts w:ascii="Segoe UI" w:hAnsi="Segoe UI" w:cs="Segoe UI"/>
          <w:bCs/>
          <w:shd w:val="clear" w:color="auto" w:fill="FFFFFF"/>
        </w:rPr>
        <w:t>z przepisami Prawa zamówień publicznych</w:t>
      </w:r>
      <w:r w:rsidR="00E903D9" w:rsidRPr="00D95E1E">
        <w:rPr>
          <w:rFonts w:ascii="Segoe UI" w:hAnsi="Segoe UI" w:cs="Segoe UI"/>
          <w:bCs/>
          <w:shd w:val="clear" w:color="auto" w:fill="FFFFFF"/>
        </w:rPr>
        <w:t xml:space="preserve"> </w:t>
      </w:r>
      <w:r w:rsidRPr="00D95E1E">
        <w:rPr>
          <w:rFonts w:ascii="Segoe UI" w:hAnsi="Segoe UI" w:cs="Segoe UI"/>
        </w:rPr>
        <w:t xml:space="preserve">na realizację zadania została zawarta umowa </w:t>
      </w:r>
      <w:r w:rsidR="007801B5" w:rsidRPr="00D95E1E">
        <w:rPr>
          <w:rFonts w:ascii="Segoe UI" w:hAnsi="Segoe UI" w:cs="Segoe UI"/>
        </w:rPr>
        <w:br/>
      </w:r>
      <w:r w:rsidRPr="00D95E1E">
        <w:rPr>
          <w:rFonts w:ascii="Segoe UI" w:hAnsi="Segoe UI" w:cs="Segoe UI"/>
        </w:rPr>
        <w:t>o następującej treści:</w:t>
      </w:r>
    </w:p>
    <w:p w14:paraId="3EB1CA9A" w14:textId="77777777" w:rsidR="00CB2F6B" w:rsidRPr="00D95E1E" w:rsidRDefault="00CB2F6B" w:rsidP="00D95E1E">
      <w:pPr>
        <w:spacing w:after="0" w:line="240" w:lineRule="auto"/>
        <w:jc w:val="center"/>
        <w:rPr>
          <w:rFonts w:ascii="Segoe UI" w:hAnsi="Segoe UI" w:cs="Segoe UI"/>
          <w:b/>
        </w:rPr>
      </w:pPr>
    </w:p>
    <w:p w14:paraId="45B6533B" w14:textId="77777777" w:rsidR="00CB2F6B" w:rsidRPr="00D95E1E" w:rsidRDefault="00CB2F6B" w:rsidP="00D95E1E">
      <w:pPr>
        <w:spacing w:after="0" w:line="240" w:lineRule="auto"/>
        <w:jc w:val="center"/>
        <w:rPr>
          <w:rFonts w:ascii="Segoe UI" w:hAnsi="Segoe UI" w:cs="Segoe UI"/>
          <w:b/>
        </w:rPr>
      </w:pPr>
      <w:r w:rsidRPr="00D95E1E">
        <w:rPr>
          <w:rFonts w:ascii="Segoe UI" w:hAnsi="Segoe UI" w:cs="Segoe UI"/>
          <w:b/>
        </w:rPr>
        <w:t>§ 1</w:t>
      </w:r>
    </w:p>
    <w:p w14:paraId="7EA3DDBD" w14:textId="77777777" w:rsidR="00040577" w:rsidRPr="00D95E1E" w:rsidRDefault="00CB2F6B" w:rsidP="00D95E1E">
      <w:pPr>
        <w:spacing w:after="0" w:line="240" w:lineRule="auto"/>
        <w:jc w:val="center"/>
        <w:rPr>
          <w:rFonts w:ascii="Segoe UI" w:hAnsi="Segoe UI" w:cs="Segoe UI"/>
          <w:b/>
        </w:rPr>
      </w:pPr>
      <w:r w:rsidRPr="00D95E1E">
        <w:rPr>
          <w:rFonts w:ascii="Segoe UI" w:hAnsi="Segoe UI" w:cs="Segoe UI"/>
          <w:b/>
        </w:rPr>
        <w:t>PRZEDMIOT ZAMÓWIENIA</w:t>
      </w:r>
    </w:p>
    <w:p w14:paraId="6F7E9DA8" w14:textId="77777777" w:rsidR="00E903D9" w:rsidRPr="00D95E1E" w:rsidRDefault="00CB2F6B" w:rsidP="00D95E1E">
      <w:pPr>
        <w:pStyle w:val="Akapitzlist"/>
        <w:numPr>
          <w:ilvl w:val="0"/>
          <w:numId w:val="39"/>
        </w:numPr>
        <w:autoSpaceDE w:val="0"/>
        <w:autoSpaceDN w:val="0"/>
        <w:adjustRightInd w:val="0"/>
        <w:spacing w:after="0" w:line="240" w:lineRule="auto"/>
        <w:ind w:left="426"/>
        <w:jc w:val="both"/>
        <w:rPr>
          <w:rFonts w:ascii="Segoe UI" w:hAnsi="Segoe UI" w:cs="Segoe UI"/>
          <w:sz w:val="22"/>
          <w:szCs w:val="22"/>
        </w:rPr>
      </w:pPr>
      <w:r w:rsidRPr="00D95E1E">
        <w:rPr>
          <w:rFonts w:ascii="Segoe UI" w:hAnsi="Segoe UI" w:cs="Segoe UI"/>
          <w:sz w:val="22"/>
          <w:szCs w:val="22"/>
        </w:rPr>
        <w:t>Zamawiający zleca, a Wykonawca przyjmuje do wykonania, na warunkach specyfikacji warunków zamówienia (</w:t>
      </w:r>
      <w:proofErr w:type="spellStart"/>
      <w:r w:rsidRPr="00D95E1E">
        <w:rPr>
          <w:rFonts w:ascii="Segoe UI" w:hAnsi="Segoe UI" w:cs="Segoe UI"/>
          <w:sz w:val="22"/>
          <w:szCs w:val="22"/>
        </w:rPr>
        <w:t>SWZ</w:t>
      </w:r>
      <w:proofErr w:type="spellEnd"/>
      <w:r w:rsidRPr="00D95E1E">
        <w:rPr>
          <w:rFonts w:ascii="Segoe UI" w:hAnsi="Segoe UI" w:cs="Segoe UI"/>
          <w:sz w:val="22"/>
          <w:szCs w:val="22"/>
        </w:rPr>
        <w:t xml:space="preserve">) oraz złożonej oferty, </w:t>
      </w:r>
      <w:r w:rsidR="00E903D9" w:rsidRPr="00D95E1E">
        <w:rPr>
          <w:rFonts w:ascii="Segoe UI" w:hAnsi="Segoe UI" w:cs="Segoe UI"/>
          <w:sz w:val="22"/>
          <w:szCs w:val="22"/>
        </w:rPr>
        <w:t>r</w:t>
      </w:r>
      <w:r w:rsidR="00E903D9" w:rsidRPr="00D95E1E">
        <w:rPr>
          <w:rFonts w:ascii="Segoe UI" w:hAnsi="Segoe UI" w:cs="Segoe UI"/>
          <w:sz w:val="22"/>
          <w:szCs w:val="22"/>
          <w:shd w:val="clear" w:color="auto" w:fill="FFFFFF"/>
        </w:rPr>
        <w:t>emont budynku warsztatu terapii zajęciowej w Choszcznie</w:t>
      </w:r>
      <w:r w:rsidRPr="00D95E1E">
        <w:rPr>
          <w:rFonts w:ascii="Segoe UI" w:hAnsi="Segoe UI" w:cs="Segoe UI"/>
          <w:sz w:val="22"/>
          <w:szCs w:val="22"/>
        </w:rPr>
        <w:t>.</w:t>
      </w:r>
    </w:p>
    <w:p w14:paraId="67733BED" w14:textId="77777777" w:rsidR="00E903D9" w:rsidRPr="00D95E1E" w:rsidRDefault="00CB2F6B" w:rsidP="00D95E1E">
      <w:pPr>
        <w:pStyle w:val="Akapitzlist"/>
        <w:numPr>
          <w:ilvl w:val="0"/>
          <w:numId w:val="39"/>
        </w:numPr>
        <w:autoSpaceDE w:val="0"/>
        <w:autoSpaceDN w:val="0"/>
        <w:adjustRightInd w:val="0"/>
        <w:spacing w:after="0" w:line="240" w:lineRule="auto"/>
        <w:ind w:left="426"/>
        <w:jc w:val="both"/>
        <w:rPr>
          <w:rFonts w:ascii="Segoe UI" w:hAnsi="Segoe UI" w:cs="Segoe UI"/>
          <w:sz w:val="22"/>
          <w:szCs w:val="22"/>
        </w:rPr>
      </w:pPr>
      <w:r w:rsidRPr="00D95E1E">
        <w:rPr>
          <w:rFonts w:ascii="Segoe UI" w:hAnsi="Segoe UI" w:cs="Segoe UI"/>
          <w:sz w:val="22"/>
          <w:szCs w:val="22"/>
        </w:rPr>
        <w:t xml:space="preserve">Określenie przedmiotu zamówienia: wykonanie wszystkich niezbędnych </w:t>
      </w:r>
      <w:r w:rsidR="00F80945" w:rsidRPr="00D95E1E">
        <w:rPr>
          <w:rFonts w:ascii="Segoe UI" w:hAnsi="Segoe UI" w:cs="Segoe UI"/>
          <w:sz w:val="22"/>
          <w:szCs w:val="22"/>
        </w:rPr>
        <w:t>prac i robót</w:t>
      </w:r>
      <w:r w:rsidRPr="00D95E1E">
        <w:rPr>
          <w:rFonts w:ascii="Segoe UI" w:hAnsi="Segoe UI" w:cs="Segoe UI"/>
          <w:sz w:val="22"/>
          <w:szCs w:val="22"/>
        </w:rPr>
        <w:t xml:space="preserve"> związanych z </w:t>
      </w:r>
      <w:r w:rsidR="00E903D9" w:rsidRPr="00D95E1E">
        <w:rPr>
          <w:rFonts w:ascii="Segoe UI" w:hAnsi="Segoe UI" w:cs="Segoe UI"/>
          <w:sz w:val="22"/>
          <w:szCs w:val="22"/>
        </w:rPr>
        <w:t>r</w:t>
      </w:r>
      <w:r w:rsidR="00E903D9" w:rsidRPr="00D95E1E">
        <w:rPr>
          <w:rFonts w:ascii="Segoe UI" w:hAnsi="Segoe UI" w:cs="Segoe UI"/>
          <w:sz w:val="22"/>
          <w:szCs w:val="22"/>
          <w:shd w:val="clear" w:color="auto" w:fill="FFFFFF"/>
        </w:rPr>
        <w:t>emontem budynku warsztatu terapii zajęciowej w Choszcznie,</w:t>
      </w:r>
      <w:r w:rsidR="00E903D9" w:rsidRPr="00D95E1E">
        <w:rPr>
          <w:rFonts w:ascii="Segoe UI" w:hAnsi="Segoe UI" w:cs="Segoe UI"/>
          <w:sz w:val="22"/>
          <w:szCs w:val="22"/>
        </w:rPr>
        <w:t xml:space="preserve"> </w:t>
      </w:r>
      <w:r w:rsidRPr="00D95E1E">
        <w:rPr>
          <w:rFonts w:ascii="Segoe UI" w:hAnsi="Segoe UI" w:cs="Segoe UI"/>
          <w:sz w:val="22"/>
          <w:szCs w:val="22"/>
        </w:rPr>
        <w:t>w granicach</w:t>
      </w:r>
      <w:r w:rsidR="00E903D9" w:rsidRPr="00D95E1E">
        <w:rPr>
          <w:rFonts w:ascii="Segoe UI" w:hAnsi="Segoe UI" w:cs="Segoe UI"/>
          <w:sz w:val="22"/>
          <w:szCs w:val="22"/>
        </w:rPr>
        <w:t xml:space="preserve"> </w:t>
      </w:r>
      <w:r w:rsidRPr="00D95E1E">
        <w:rPr>
          <w:rFonts w:ascii="Segoe UI" w:hAnsi="Segoe UI" w:cs="Segoe UI"/>
          <w:sz w:val="22"/>
          <w:szCs w:val="22"/>
        </w:rPr>
        <w:t xml:space="preserve">i w zakresie określonym przez </w:t>
      </w:r>
      <w:r w:rsidR="001753A5" w:rsidRPr="00D95E1E">
        <w:rPr>
          <w:rFonts w:ascii="Segoe UI" w:hAnsi="Segoe UI" w:cs="Segoe UI"/>
          <w:sz w:val="22"/>
          <w:szCs w:val="22"/>
        </w:rPr>
        <w:t>specyfikacje techniczne</w:t>
      </w:r>
      <w:r w:rsidR="00E903D9" w:rsidRPr="00D95E1E">
        <w:rPr>
          <w:rFonts w:ascii="Segoe UI" w:hAnsi="Segoe UI" w:cs="Segoe UI"/>
          <w:sz w:val="22"/>
          <w:szCs w:val="22"/>
        </w:rPr>
        <w:t>, przedmiary robót</w:t>
      </w:r>
      <w:r w:rsidRPr="00D95E1E">
        <w:rPr>
          <w:rFonts w:ascii="Segoe UI" w:hAnsi="Segoe UI" w:cs="Segoe UI"/>
          <w:sz w:val="22"/>
          <w:szCs w:val="22"/>
        </w:rPr>
        <w:t xml:space="preserve"> i</w:t>
      </w:r>
      <w:r w:rsidR="00E25E10" w:rsidRPr="00D95E1E">
        <w:rPr>
          <w:rFonts w:ascii="Segoe UI" w:hAnsi="Segoe UI" w:cs="Segoe UI"/>
          <w:sz w:val="22"/>
          <w:szCs w:val="22"/>
        </w:rPr>
        <w:t xml:space="preserve"> specyfikację warunków zamówienia (</w:t>
      </w:r>
      <w:proofErr w:type="spellStart"/>
      <w:r w:rsidR="00E25E10" w:rsidRPr="00D95E1E">
        <w:rPr>
          <w:rFonts w:ascii="Segoe UI" w:hAnsi="Segoe UI" w:cs="Segoe UI"/>
          <w:sz w:val="22"/>
          <w:szCs w:val="22"/>
        </w:rPr>
        <w:t>SWZ</w:t>
      </w:r>
      <w:proofErr w:type="spellEnd"/>
      <w:r w:rsidR="00E903D9" w:rsidRPr="00D95E1E">
        <w:rPr>
          <w:rFonts w:ascii="Segoe UI" w:hAnsi="Segoe UI" w:cs="Segoe UI"/>
          <w:sz w:val="22"/>
          <w:szCs w:val="22"/>
        </w:rPr>
        <w:t>. Prace obejmują remont istniejącego parterowego budynku użyteczności publicznej oraz remont/przebudowę istniejącej nawierzchni komunikacji wewnętrznej przypisanej do części ww. obiektu, a w tym między innymi:</w:t>
      </w:r>
    </w:p>
    <w:p w14:paraId="4ACEE3B7" w14:textId="77777777" w:rsidR="00E903D9" w:rsidRPr="00D95E1E" w:rsidRDefault="00E903D9" w:rsidP="00D95E1E">
      <w:pPr>
        <w:pStyle w:val="Akapitzlist"/>
        <w:numPr>
          <w:ilvl w:val="0"/>
          <w:numId w:val="44"/>
        </w:numPr>
        <w:autoSpaceDE w:val="0"/>
        <w:autoSpaceDN w:val="0"/>
        <w:adjustRightInd w:val="0"/>
        <w:spacing w:after="0" w:line="240" w:lineRule="auto"/>
        <w:ind w:left="851"/>
        <w:rPr>
          <w:rFonts w:ascii="Segoe UI" w:hAnsi="Segoe UI" w:cs="Segoe UI"/>
          <w:sz w:val="22"/>
          <w:szCs w:val="22"/>
        </w:rPr>
      </w:pPr>
      <w:r w:rsidRPr="00D95E1E">
        <w:rPr>
          <w:rFonts w:ascii="Segoe UI" w:hAnsi="Segoe UI" w:cs="Segoe UI"/>
          <w:sz w:val="22"/>
          <w:szCs w:val="22"/>
        </w:rPr>
        <w:t>rozbiórkę pokrycia dachowego,</w:t>
      </w:r>
    </w:p>
    <w:p w14:paraId="7E02BD8A" w14:textId="77777777" w:rsidR="00E903D9" w:rsidRPr="00D95E1E" w:rsidRDefault="00E903D9" w:rsidP="00D95E1E">
      <w:pPr>
        <w:pStyle w:val="Akapitzlist"/>
        <w:numPr>
          <w:ilvl w:val="0"/>
          <w:numId w:val="44"/>
        </w:numPr>
        <w:autoSpaceDE w:val="0"/>
        <w:autoSpaceDN w:val="0"/>
        <w:adjustRightInd w:val="0"/>
        <w:spacing w:after="0" w:line="240" w:lineRule="auto"/>
        <w:ind w:left="851"/>
        <w:rPr>
          <w:rFonts w:ascii="Segoe UI" w:hAnsi="Segoe UI" w:cs="Segoe UI"/>
          <w:sz w:val="22"/>
          <w:szCs w:val="22"/>
        </w:rPr>
      </w:pPr>
      <w:r w:rsidRPr="00D95E1E">
        <w:rPr>
          <w:rFonts w:ascii="Segoe UI" w:hAnsi="Segoe UI" w:cs="Segoe UI"/>
          <w:sz w:val="22"/>
          <w:szCs w:val="22"/>
        </w:rPr>
        <w:t>rozbiórkę orynnowania i rur spustowych,</w:t>
      </w:r>
    </w:p>
    <w:p w14:paraId="4A2E6413" w14:textId="77777777" w:rsidR="00E903D9" w:rsidRPr="00D95E1E" w:rsidRDefault="00E903D9" w:rsidP="00D95E1E">
      <w:pPr>
        <w:pStyle w:val="Akapitzlist"/>
        <w:numPr>
          <w:ilvl w:val="0"/>
          <w:numId w:val="44"/>
        </w:numPr>
        <w:autoSpaceDE w:val="0"/>
        <w:autoSpaceDN w:val="0"/>
        <w:adjustRightInd w:val="0"/>
        <w:spacing w:after="0" w:line="240" w:lineRule="auto"/>
        <w:ind w:left="851"/>
        <w:rPr>
          <w:rFonts w:ascii="Segoe UI" w:hAnsi="Segoe UI" w:cs="Segoe UI"/>
          <w:sz w:val="22"/>
          <w:szCs w:val="22"/>
        </w:rPr>
      </w:pPr>
      <w:r w:rsidRPr="00D95E1E">
        <w:rPr>
          <w:rFonts w:ascii="Segoe UI" w:hAnsi="Segoe UI" w:cs="Segoe UI"/>
          <w:sz w:val="22"/>
          <w:szCs w:val="22"/>
        </w:rPr>
        <w:t xml:space="preserve">rozbiórkę </w:t>
      </w:r>
      <w:proofErr w:type="spellStart"/>
      <w:r w:rsidRPr="00D95E1E">
        <w:rPr>
          <w:rFonts w:ascii="Segoe UI" w:hAnsi="Segoe UI" w:cs="Segoe UI"/>
          <w:sz w:val="22"/>
          <w:szCs w:val="22"/>
        </w:rPr>
        <w:t>opierzeń</w:t>
      </w:r>
      <w:proofErr w:type="spellEnd"/>
      <w:r w:rsidRPr="00D95E1E">
        <w:rPr>
          <w:rFonts w:ascii="Segoe UI" w:hAnsi="Segoe UI" w:cs="Segoe UI"/>
          <w:sz w:val="22"/>
          <w:szCs w:val="22"/>
        </w:rPr>
        <w:t xml:space="preserve"> blaszanych,</w:t>
      </w:r>
    </w:p>
    <w:p w14:paraId="70C1FA00" w14:textId="77777777" w:rsidR="00E903D9" w:rsidRPr="00D95E1E" w:rsidRDefault="00E903D9" w:rsidP="00D95E1E">
      <w:pPr>
        <w:pStyle w:val="Akapitzlist"/>
        <w:numPr>
          <w:ilvl w:val="0"/>
          <w:numId w:val="44"/>
        </w:numPr>
        <w:autoSpaceDE w:val="0"/>
        <w:autoSpaceDN w:val="0"/>
        <w:adjustRightInd w:val="0"/>
        <w:spacing w:after="0" w:line="240" w:lineRule="auto"/>
        <w:ind w:left="851"/>
        <w:rPr>
          <w:rFonts w:ascii="Segoe UI" w:hAnsi="Segoe UI" w:cs="Segoe UI"/>
          <w:sz w:val="22"/>
          <w:szCs w:val="22"/>
        </w:rPr>
      </w:pPr>
      <w:r w:rsidRPr="00D95E1E">
        <w:rPr>
          <w:rFonts w:ascii="Segoe UI" w:hAnsi="Segoe UI" w:cs="Segoe UI"/>
          <w:sz w:val="22"/>
          <w:szCs w:val="22"/>
        </w:rPr>
        <w:t>rozbiórkę atrap z blachy trapezowej,</w:t>
      </w:r>
    </w:p>
    <w:p w14:paraId="5CA0CEAE" w14:textId="77777777" w:rsidR="00E903D9" w:rsidRPr="00D95E1E" w:rsidRDefault="00E903D9" w:rsidP="00D95E1E">
      <w:pPr>
        <w:pStyle w:val="Akapitzlist"/>
        <w:numPr>
          <w:ilvl w:val="0"/>
          <w:numId w:val="44"/>
        </w:numPr>
        <w:autoSpaceDE w:val="0"/>
        <w:autoSpaceDN w:val="0"/>
        <w:adjustRightInd w:val="0"/>
        <w:spacing w:after="0" w:line="240" w:lineRule="auto"/>
        <w:ind w:left="851"/>
        <w:rPr>
          <w:rFonts w:ascii="Segoe UI" w:hAnsi="Segoe UI" w:cs="Segoe UI"/>
          <w:sz w:val="22"/>
          <w:szCs w:val="22"/>
        </w:rPr>
      </w:pPr>
      <w:r w:rsidRPr="00D95E1E">
        <w:rPr>
          <w:rFonts w:ascii="Segoe UI" w:hAnsi="Segoe UI" w:cs="Segoe UI"/>
          <w:sz w:val="22"/>
          <w:szCs w:val="22"/>
        </w:rPr>
        <w:t>demontaż instalacji odgromowej,</w:t>
      </w:r>
    </w:p>
    <w:p w14:paraId="2025CCA5" w14:textId="77777777" w:rsidR="00E903D9" w:rsidRPr="00D95E1E" w:rsidRDefault="00E903D9" w:rsidP="00D95E1E">
      <w:pPr>
        <w:pStyle w:val="Akapitzlist"/>
        <w:numPr>
          <w:ilvl w:val="0"/>
          <w:numId w:val="44"/>
        </w:numPr>
        <w:autoSpaceDE w:val="0"/>
        <w:autoSpaceDN w:val="0"/>
        <w:adjustRightInd w:val="0"/>
        <w:spacing w:after="0" w:line="240" w:lineRule="auto"/>
        <w:ind w:left="851"/>
        <w:rPr>
          <w:rFonts w:ascii="Segoe UI" w:hAnsi="Segoe UI" w:cs="Segoe UI"/>
          <w:sz w:val="22"/>
          <w:szCs w:val="22"/>
        </w:rPr>
      </w:pPr>
      <w:r w:rsidRPr="00D95E1E">
        <w:rPr>
          <w:rFonts w:ascii="Segoe UI" w:hAnsi="Segoe UI" w:cs="Segoe UI"/>
          <w:sz w:val="22"/>
          <w:szCs w:val="22"/>
        </w:rPr>
        <w:t>rozbiórkę deskowania dachu,</w:t>
      </w:r>
    </w:p>
    <w:p w14:paraId="65288AD7" w14:textId="77777777" w:rsidR="00E903D9" w:rsidRPr="00D95E1E" w:rsidRDefault="00E903D9" w:rsidP="00D95E1E">
      <w:pPr>
        <w:pStyle w:val="Akapitzlist"/>
        <w:numPr>
          <w:ilvl w:val="0"/>
          <w:numId w:val="44"/>
        </w:numPr>
        <w:autoSpaceDE w:val="0"/>
        <w:autoSpaceDN w:val="0"/>
        <w:adjustRightInd w:val="0"/>
        <w:spacing w:after="0" w:line="240" w:lineRule="auto"/>
        <w:ind w:left="851"/>
        <w:rPr>
          <w:rFonts w:ascii="Segoe UI" w:hAnsi="Segoe UI" w:cs="Segoe UI"/>
          <w:sz w:val="22"/>
          <w:szCs w:val="22"/>
        </w:rPr>
      </w:pPr>
      <w:r w:rsidRPr="00D95E1E">
        <w:rPr>
          <w:rFonts w:ascii="Segoe UI" w:hAnsi="Segoe UI" w:cs="Segoe UI"/>
          <w:sz w:val="22"/>
          <w:szCs w:val="22"/>
        </w:rPr>
        <w:t>roboty zabezpieczające stolarkę zewnętrzną,</w:t>
      </w:r>
    </w:p>
    <w:p w14:paraId="5F633D16" w14:textId="77777777" w:rsidR="00E903D9" w:rsidRPr="00D95E1E" w:rsidRDefault="00E903D9" w:rsidP="00D95E1E">
      <w:pPr>
        <w:pStyle w:val="Akapitzlist"/>
        <w:numPr>
          <w:ilvl w:val="0"/>
          <w:numId w:val="44"/>
        </w:numPr>
        <w:autoSpaceDE w:val="0"/>
        <w:autoSpaceDN w:val="0"/>
        <w:adjustRightInd w:val="0"/>
        <w:spacing w:after="0" w:line="240" w:lineRule="auto"/>
        <w:ind w:left="851"/>
        <w:rPr>
          <w:rFonts w:ascii="Segoe UI" w:hAnsi="Segoe UI" w:cs="Segoe UI"/>
          <w:sz w:val="22"/>
          <w:szCs w:val="22"/>
        </w:rPr>
      </w:pPr>
      <w:r w:rsidRPr="00D95E1E">
        <w:rPr>
          <w:rFonts w:ascii="Segoe UI" w:hAnsi="Segoe UI" w:cs="Segoe UI"/>
          <w:sz w:val="22"/>
          <w:szCs w:val="22"/>
        </w:rPr>
        <w:t>Remont i naprawę nawierzchni komunikacji zewnętrznej,</w:t>
      </w:r>
    </w:p>
    <w:p w14:paraId="7D2B4CCE" w14:textId="77777777" w:rsidR="00E903D9" w:rsidRPr="00D95E1E" w:rsidRDefault="00E903D9" w:rsidP="00D95E1E">
      <w:pPr>
        <w:pStyle w:val="Akapitzlist"/>
        <w:numPr>
          <w:ilvl w:val="0"/>
          <w:numId w:val="44"/>
        </w:numPr>
        <w:autoSpaceDE w:val="0"/>
        <w:autoSpaceDN w:val="0"/>
        <w:adjustRightInd w:val="0"/>
        <w:spacing w:after="0" w:line="240" w:lineRule="auto"/>
        <w:ind w:left="851"/>
        <w:rPr>
          <w:rFonts w:ascii="Segoe UI" w:hAnsi="Segoe UI" w:cs="Segoe UI"/>
          <w:sz w:val="22"/>
          <w:szCs w:val="22"/>
        </w:rPr>
      </w:pPr>
      <w:r w:rsidRPr="00D95E1E">
        <w:rPr>
          <w:rFonts w:ascii="Segoe UI" w:hAnsi="Segoe UI" w:cs="Segoe UI"/>
          <w:sz w:val="22"/>
          <w:szCs w:val="22"/>
        </w:rPr>
        <w:t>wzmacnianie dźwigarów deskowych,</w:t>
      </w:r>
    </w:p>
    <w:p w14:paraId="012E768C" w14:textId="77777777" w:rsidR="00E903D9" w:rsidRPr="00D95E1E" w:rsidRDefault="00E903D9" w:rsidP="00D95E1E">
      <w:pPr>
        <w:pStyle w:val="Akapitzlist"/>
        <w:numPr>
          <w:ilvl w:val="0"/>
          <w:numId w:val="44"/>
        </w:numPr>
        <w:autoSpaceDE w:val="0"/>
        <w:autoSpaceDN w:val="0"/>
        <w:adjustRightInd w:val="0"/>
        <w:spacing w:after="0" w:line="240" w:lineRule="auto"/>
        <w:ind w:left="851"/>
        <w:rPr>
          <w:rFonts w:ascii="Segoe UI" w:hAnsi="Segoe UI" w:cs="Segoe UI"/>
          <w:sz w:val="22"/>
          <w:szCs w:val="22"/>
        </w:rPr>
      </w:pPr>
      <w:r w:rsidRPr="00D95E1E">
        <w:rPr>
          <w:rFonts w:ascii="Segoe UI" w:hAnsi="Segoe UI" w:cs="Segoe UI"/>
          <w:sz w:val="22"/>
          <w:szCs w:val="22"/>
        </w:rPr>
        <w:t>montaż nowego deskowania dachu,</w:t>
      </w:r>
    </w:p>
    <w:p w14:paraId="6E868823" w14:textId="77777777" w:rsidR="00E903D9" w:rsidRPr="00D95E1E" w:rsidRDefault="00E903D9" w:rsidP="00D95E1E">
      <w:pPr>
        <w:pStyle w:val="Akapitzlist"/>
        <w:numPr>
          <w:ilvl w:val="0"/>
          <w:numId w:val="44"/>
        </w:numPr>
        <w:autoSpaceDE w:val="0"/>
        <w:autoSpaceDN w:val="0"/>
        <w:adjustRightInd w:val="0"/>
        <w:spacing w:after="0" w:line="240" w:lineRule="auto"/>
        <w:ind w:left="851"/>
        <w:rPr>
          <w:rFonts w:ascii="Segoe UI" w:hAnsi="Segoe UI" w:cs="Segoe UI"/>
          <w:sz w:val="22"/>
          <w:szCs w:val="22"/>
        </w:rPr>
      </w:pPr>
      <w:r w:rsidRPr="00D95E1E">
        <w:rPr>
          <w:rFonts w:ascii="Segoe UI" w:hAnsi="Segoe UI" w:cs="Segoe UI"/>
          <w:sz w:val="22"/>
          <w:szCs w:val="22"/>
        </w:rPr>
        <w:lastRenderedPageBreak/>
        <w:t>wykonanie izolacyjnej cieplnej dachu</w:t>
      </w:r>
    </w:p>
    <w:p w14:paraId="3A219828" w14:textId="77777777" w:rsidR="00E903D9" w:rsidRPr="00D95E1E" w:rsidRDefault="00E903D9" w:rsidP="00D95E1E">
      <w:pPr>
        <w:pStyle w:val="Akapitzlist"/>
        <w:numPr>
          <w:ilvl w:val="0"/>
          <w:numId w:val="44"/>
        </w:numPr>
        <w:autoSpaceDE w:val="0"/>
        <w:autoSpaceDN w:val="0"/>
        <w:adjustRightInd w:val="0"/>
        <w:spacing w:after="0" w:line="240" w:lineRule="auto"/>
        <w:ind w:left="851"/>
        <w:rPr>
          <w:rFonts w:ascii="Segoe UI" w:hAnsi="Segoe UI" w:cs="Segoe UI"/>
          <w:sz w:val="22"/>
          <w:szCs w:val="22"/>
        </w:rPr>
      </w:pPr>
      <w:r w:rsidRPr="00D95E1E">
        <w:rPr>
          <w:rFonts w:ascii="Segoe UI" w:hAnsi="Segoe UI" w:cs="Segoe UI"/>
          <w:sz w:val="22"/>
          <w:szCs w:val="22"/>
        </w:rPr>
        <w:t xml:space="preserve">wykonanie </w:t>
      </w:r>
      <w:proofErr w:type="spellStart"/>
      <w:r w:rsidRPr="00D95E1E">
        <w:rPr>
          <w:rFonts w:ascii="Segoe UI" w:hAnsi="Segoe UI" w:cs="Segoe UI"/>
          <w:sz w:val="22"/>
          <w:szCs w:val="22"/>
        </w:rPr>
        <w:t>opierzeń</w:t>
      </w:r>
      <w:proofErr w:type="spellEnd"/>
      <w:r w:rsidRPr="00D95E1E">
        <w:rPr>
          <w:rFonts w:ascii="Segoe UI" w:hAnsi="Segoe UI" w:cs="Segoe UI"/>
          <w:sz w:val="22"/>
          <w:szCs w:val="22"/>
        </w:rPr>
        <w:t xml:space="preserve"> blaszanych</w:t>
      </w:r>
    </w:p>
    <w:p w14:paraId="35D71C0F" w14:textId="77777777" w:rsidR="00E903D9" w:rsidRPr="00D95E1E" w:rsidRDefault="00E903D9" w:rsidP="00D95E1E">
      <w:pPr>
        <w:pStyle w:val="Akapitzlist"/>
        <w:numPr>
          <w:ilvl w:val="0"/>
          <w:numId w:val="44"/>
        </w:numPr>
        <w:autoSpaceDE w:val="0"/>
        <w:autoSpaceDN w:val="0"/>
        <w:adjustRightInd w:val="0"/>
        <w:spacing w:after="0" w:line="240" w:lineRule="auto"/>
        <w:ind w:left="851"/>
        <w:rPr>
          <w:rFonts w:ascii="Segoe UI" w:hAnsi="Segoe UI" w:cs="Segoe UI"/>
          <w:sz w:val="22"/>
          <w:szCs w:val="22"/>
        </w:rPr>
      </w:pPr>
      <w:r w:rsidRPr="00D95E1E">
        <w:rPr>
          <w:rFonts w:ascii="Segoe UI" w:hAnsi="Segoe UI" w:cs="Segoe UI"/>
          <w:sz w:val="22"/>
          <w:szCs w:val="22"/>
        </w:rPr>
        <w:t>montaż rynien i rur spustowych,</w:t>
      </w:r>
    </w:p>
    <w:p w14:paraId="185C4A03" w14:textId="77777777" w:rsidR="00E903D9" w:rsidRPr="00D95E1E" w:rsidRDefault="00E903D9" w:rsidP="00D95E1E">
      <w:pPr>
        <w:pStyle w:val="Akapitzlist"/>
        <w:numPr>
          <w:ilvl w:val="0"/>
          <w:numId w:val="44"/>
        </w:numPr>
        <w:autoSpaceDE w:val="0"/>
        <w:autoSpaceDN w:val="0"/>
        <w:adjustRightInd w:val="0"/>
        <w:spacing w:after="0" w:line="240" w:lineRule="auto"/>
        <w:ind w:left="851"/>
        <w:rPr>
          <w:rFonts w:ascii="Segoe UI" w:hAnsi="Segoe UI" w:cs="Segoe UI"/>
          <w:sz w:val="22"/>
          <w:szCs w:val="22"/>
        </w:rPr>
      </w:pPr>
      <w:r w:rsidRPr="00D95E1E">
        <w:rPr>
          <w:rFonts w:ascii="Segoe UI" w:hAnsi="Segoe UI" w:cs="Segoe UI"/>
          <w:sz w:val="22"/>
          <w:szCs w:val="22"/>
        </w:rPr>
        <w:t>dwukrotne pokrycie dachu papą termozgrzewalną,</w:t>
      </w:r>
    </w:p>
    <w:p w14:paraId="27901169" w14:textId="77777777" w:rsidR="00E903D9" w:rsidRPr="00D95E1E" w:rsidRDefault="00E903D9" w:rsidP="00D95E1E">
      <w:pPr>
        <w:pStyle w:val="Akapitzlist"/>
        <w:numPr>
          <w:ilvl w:val="0"/>
          <w:numId w:val="44"/>
        </w:numPr>
        <w:autoSpaceDE w:val="0"/>
        <w:autoSpaceDN w:val="0"/>
        <w:adjustRightInd w:val="0"/>
        <w:spacing w:after="0" w:line="240" w:lineRule="auto"/>
        <w:ind w:left="851"/>
        <w:rPr>
          <w:rFonts w:ascii="Segoe UI" w:hAnsi="Segoe UI" w:cs="Segoe UI"/>
          <w:sz w:val="22"/>
          <w:szCs w:val="22"/>
        </w:rPr>
      </w:pPr>
      <w:r w:rsidRPr="00D95E1E">
        <w:rPr>
          <w:rFonts w:ascii="Segoe UI" w:hAnsi="Segoe UI" w:cs="Segoe UI"/>
          <w:sz w:val="22"/>
          <w:szCs w:val="22"/>
        </w:rPr>
        <w:t>montaż kompletnej instalacji odgromowej,</w:t>
      </w:r>
    </w:p>
    <w:p w14:paraId="5CF8A516" w14:textId="77777777" w:rsidR="00E903D9" w:rsidRPr="00D95E1E" w:rsidRDefault="00E903D9" w:rsidP="00D95E1E">
      <w:pPr>
        <w:pStyle w:val="Akapitzlist"/>
        <w:numPr>
          <w:ilvl w:val="0"/>
          <w:numId w:val="44"/>
        </w:numPr>
        <w:autoSpaceDE w:val="0"/>
        <w:autoSpaceDN w:val="0"/>
        <w:adjustRightInd w:val="0"/>
        <w:spacing w:after="0" w:line="240" w:lineRule="auto"/>
        <w:ind w:left="851"/>
        <w:rPr>
          <w:rFonts w:ascii="Segoe UI" w:hAnsi="Segoe UI" w:cs="Segoe UI"/>
          <w:sz w:val="22"/>
          <w:szCs w:val="22"/>
        </w:rPr>
      </w:pPr>
      <w:r w:rsidRPr="00D95E1E">
        <w:rPr>
          <w:rFonts w:ascii="Segoe UI" w:hAnsi="Segoe UI" w:cs="Segoe UI"/>
          <w:sz w:val="22"/>
          <w:szCs w:val="22"/>
        </w:rPr>
        <w:t>przygotowani, naprawa, gruntowanie i malowanie tynków zewnętrznych,</w:t>
      </w:r>
    </w:p>
    <w:p w14:paraId="49E222D2" w14:textId="77777777" w:rsidR="00E903D9" w:rsidRPr="00D95E1E" w:rsidRDefault="00E903D9" w:rsidP="00D95E1E">
      <w:pPr>
        <w:pStyle w:val="Akapitzlist"/>
        <w:numPr>
          <w:ilvl w:val="0"/>
          <w:numId w:val="44"/>
        </w:numPr>
        <w:autoSpaceDE w:val="0"/>
        <w:autoSpaceDN w:val="0"/>
        <w:adjustRightInd w:val="0"/>
        <w:spacing w:after="0" w:line="240" w:lineRule="auto"/>
        <w:ind w:left="851"/>
        <w:rPr>
          <w:rFonts w:ascii="Segoe UI" w:hAnsi="Segoe UI" w:cs="Segoe UI"/>
          <w:sz w:val="22"/>
          <w:szCs w:val="22"/>
        </w:rPr>
      </w:pPr>
      <w:r w:rsidRPr="00D95E1E">
        <w:rPr>
          <w:rFonts w:ascii="Segoe UI" w:hAnsi="Segoe UI" w:cs="Segoe UI"/>
          <w:sz w:val="22"/>
          <w:szCs w:val="22"/>
        </w:rPr>
        <w:t>wykonanie wyprawy tynk mozaikowy cokołu,</w:t>
      </w:r>
    </w:p>
    <w:p w14:paraId="035EA65D" w14:textId="77777777" w:rsidR="00E903D9" w:rsidRPr="00D95E1E" w:rsidRDefault="00E903D9" w:rsidP="00D95E1E">
      <w:pPr>
        <w:pStyle w:val="Akapitzlist"/>
        <w:numPr>
          <w:ilvl w:val="0"/>
          <w:numId w:val="44"/>
        </w:numPr>
        <w:autoSpaceDE w:val="0"/>
        <w:autoSpaceDN w:val="0"/>
        <w:adjustRightInd w:val="0"/>
        <w:spacing w:after="0" w:line="240" w:lineRule="auto"/>
        <w:ind w:left="851"/>
        <w:rPr>
          <w:rFonts w:ascii="Segoe UI" w:hAnsi="Segoe UI" w:cs="Segoe UI"/>
          <w:sz w:val="22"/>
          <w:szCs w:val="22"/>
        </w:rPr>
      </w:pPr>
      <w:r w:rsidRPr="00D95E1E">
        <w:rPr>
          <w:rFonts w:ascii="Segoe UI" w:hAnsi="Segoe UI" w:cs="Segoe UI"/>
          <w:sz w:val="22"/>
          <w:szCs w:val="22"/>
        </w:rPr>
        <w:t>wymiana stolarki aluminiowej, dwuskrzydłowej - drzwi wejściowe,</w:t>
      </w:r>
    </w:p>
    <w:p w14:paraId="6120E99E" w14:textId="77777777" w:rsidR="00E903D9" w:rsidRPr="00D95E1E" w:rsidRDefault="00E903D9" w:rsidP="00D95E1E">
      <w:pPr>
        <w:pStyle w:val="Akapitzlist"/>
        <w:numPr>
          <w:ilvl w:val="0"/>
          <w:numId w:val="44"/>
        </w:numPr>
        <w:autoSpaceDE w:val="0"/>
        <w:autoSpaceDN w:val="0"/>
        <w:adjustRightInd w:val="0"/>
        <w:spacing w:after="0" w:line="240" w:lineRule="auto"/>
        <w:ind w:left="851"/>
        <w:rPr>
          <w:rFonts w:ascii="Segoe UI" w:hAnsi="Segoe UI" w:cs="Segoe UI"/>
          <w:sz w:val="22"/>
          <w:szCs w:val="22"/>
        </w:rPr>
      </w:pPr>
      <w:r w:rsidRPr="00D95E1E">
        <w:rPr>
          <w:rFonts w:ascii="Segoe UI" w:hAnsi="Segoe UI" w:cs="Segoe UI"/>
          <w:sz w:val="22"/>
          <w:szCs w:val="22"/>
        </w:rPr>
        <w:t>przemurowanie kominów,</w:t>
      </w:r>
    </w:p>
    <w:p w14:paraId="46AF3634" w14:textId="77777777" w:rsidR="00E903D9" w:rsidRPr="00D95E1E" w:rsidRDefault="00E903D9" w:rsidP="00D95E1E">
      <w:pPr>
        <w:pStyle w:val="Akapitzlist"/>
        <w:numPr>
          <w:ilvl w:val="0"/>
          <w:numId w:val="44"/>
        </w:numPr>
        <w:autoSpaceDE w:val="0"/>
        <w:autoSpaceDN w:val="0"/>
        <w:adjustRightInd w:val="0"/>
        <w:spacing w:after="0" w:line="240" w:lineRule="auto"/>
        <w:ind w:left="851"/>
        <w:rPr>
          <w:rFonts w:ascii="Segoe UI" w:hAnsi="Segoe UI" w:cs="Segoe UI"/>
          <w:sz w:val="22"/>
          <w:szCs w:val="22"/>
        </w:rPr>
      </w:pPr>
      <w:r w:rsidRPr="00D95E1E">
        <w:rPr>
          <w:rFonts w:ascii="Segoe UI" w:hAnsi="Segoe UI" w:cs="Segoe UI"/>
          <w:sz w:val="22"/>
          <w:szCs w:val="22"/>
        </w:rPr>
        <w:t>wymiana posadzek,</w:t>
      </w:r>
    </w:p>
    <w:p w14:paraId="4ABF40A2" w14:textId="77777777" w:rsidR="00E903D9" w:rsidRPr="00D95E1E" w:rsidRDefault="00E903D9" w:rsidP="00D95E1E">
      <w:pPr>
        <w:pStyle w:val="Akapitzlist"/>
        <w:numPr>
          <w:ilvl w:val="0"/>
          <w:numId w:val="44"/>
        </w:numPr>
        <w:autoSpaceDE w:val="0"/>
        <w:autoSpaceDN w:val="0"/>
        <w:adjustRightInd w:val="0"/>
        <w:spacing w:after="0" w:line="240" w:lineRule="auto"/>
        <w:ind w:left="851"/>
        <w:rPr>
          <w:rFonts w:ascii="Segoe UI" w:hAnsi="Segoe UI" w:cs="Segoe UI"/>
          <w:sz w:val="22"/>
          <w:szCs w:val="22"/>
        </w:rPr>
      </w:pPr>
      <w:r w:rsidRPr="00D95E1E">
        <w:rPr>
          <w:rFonts w:ascii="Segoe UI" w:hAnsi="Segoe UI" w:cs="Segoe UI"/>
          <w:sz w:val="22"/>
          <w:szCs w:val="22"/>
        </w:rPr>
        <w:t>demontaż naczynia zbiorczego,</w:t>
      </w:r>
    </w:p>
    <w:p w14:paraId="261F553A" w14:textId="77777777" w:rsidR="00E903D9" w:rsidRPr="00D95E1E" w:rsidRDefault="00E903D9" w:rsidP="00D95E1E">
      <w:pPr>
        <w:pStyle w:val="Akapitzlist"/>
        <w:numPr>
          <w:ilvl w:val="0"/>
          <w:numId w:val="44"/>
        </w:numPr>
        <w:autoSpaceDE w:val="0"/>
        <w:autoSpaceDN w:val="0"/>
        <w:adjustRightInd w:val="0"/>
        <w:spacing w:after="0" w:line="240" w:lineRule="auto"/>
        <w:ind w:left="851"/>
        <w:rPr>
          <w:rFonts w:ascii="Segoe UI" w:hAnsi="Segoe UI" w:cs="Segoe UI"/>
          <w:sz w:val="22"/>
          <w:szCs w:val="22"/>
        </w:rPr>
      </w:pPr>
      <w:r w:rsidRPr="00D95E1E">
        <w:rPr>
          <w:rFonts w:ascii="Segoe UI" w:hAnsi="Segoe UI" w:cs="Segoe UI"/>
          <w:sz w:val="22"/>
          <w:szCs w:val="22"/>
        </w:rPr>
        <w:t>wymiana rur wywiewnych,</w:t>
      </w:r>
    </w:p>
    <w:p w14:paraId="1B156BC3" w14:textId="77777777" w:rsidR="00E903D9" w:rsidRPr="00D95E1E" w:rsidRDefault="00E903D9" w:rsidP="00D95E1E">
      <w:pPr>
        <w:pStyle w:val="Akapitzlist"/>
        <w:numPr>
          <w:ilvl w:val="0"/>
          <w:numId w:val="44"/>
        </w:numPr>
        <w:autoSpaceDE w:val="0"/>
        <w:autoSpaceDN w:val="0"/>
        <w:adjustRightInd w:val="0"/>
        <w:spacing w:after="0" w:line="240" w:lineRule="auto"/>
        <w:ind w:left="851"/>
        <w:rPr>
          <w:rFonts w:ascii="Segoe UI" w:hAnsi="Segoe UI" w:cs="Segoe UI"/>
          <w:sz w:val="22"/>
          <w:szCs w:val="22"/>
        </w:rPr>
      </w:pPr>
      <w:r w:rsidRPr="00D95E1E">
        <w:rPr>
          <w:rFonts w:ascii="Segoe UI" w:hAnsi="Segoe UI" w:cs="Segoe UI"/>
          <w:sz w:val="22"/>
          <w:szCs w:val="22"/>
        </w:rPr>
        <w:t>jednokrotne malowanie farbami olejnymi powierzchni metalowych,</w:t>
      </w:r>
    </w:p>
    <w:p w14:paraId="1FD3DB94" w14:textId="77777777" w:rsidR="00E903D9" w:rsidRPr="00D95E1E" w:rsidRDefault="00E903D9" w:rsidP="00D95E1E">
      <w:pPr>
        <w:pStyle w:val="Akapitzlist"/>
        <w:numPr>
          <w:ilvl w:val="0"/>
          <w:numId w:val="44"/>
        </w:numPr>
        <w:autoSpaceDE w:val="0"/>
        <w:autoSpaceDN w:val="0"/>
        <w:adjustRightInd w:val="0"/>
        <w:spacing w:after="0" w:line="240" w:lineRule="auto"/>
        <w:ind w:left="851"/>
        <w:jc w:val="both"/>
        <w:rPr>
          <w:rFonts w:ascii="Segoe UI" w:hAnsi="Segoe UI" w:cs="Segoe UI"/>
          <w:sz w:val="22"/>
          <w:szCs w:val="22"/>
        </w:rPr>
      </w:pPr>
      <w:r w:rsidRPr="00D95E1E">
        <w:rPr>
          <w:rFonts w:ascii="Segoe UI" w:hAnsi="Segoe UI" w:cs="Segoe UI"/>
          <w:sz w:val="22"/>
          <w:szCs w:val="22"/>
        </w:rPr>
        <w:t>wywiezienie gruzu wraz z utylizacją papy</w:t>
      </w:r>
      <w:r w:rsidR="00DE1B35">
        <w:rPr>
          <w:rFonts w:ascii="Segoe UI" w:hAnsi="Segoe UI" w:cs="Segoe UI"/>
          <w:sz w:val="22"/>
          <w:szCs w:val="22"/>
        </w:rPr>
        <w:t>,</w:t>
      </w:r>
    </w:p>
    <w:p w14:paraId="1D9B7809" w14:textId="77777777" w:rsidR="007B2D36" w:rsidRPr="00D95E1E" w:rsidRDefault="007B2D36" w:rsidP="00D95E1E">
      <w:pPr>
        <w:pStyle w:val="Akapitzlist"/>
        <w:autoSpaceDE w:val="0"/>
        <w:autoSpaceDN w:val="0"/>
        <w:adjustRightInd w:val="0"/>
        <w:spacing w:after="0" w:line="240" w:lineRule="auto"/>
        <w:ind w:left="426"/>
        <w:jc w:val="both"/>
        <w:rPr>
          <w:rFonts w:ascii="Segoe UI" w:hAnsi="Segoe UI" w:cs="Segoe UI"/>
          <w:sz w:val="22"/>
          <w:szCs w:val="22"/>
        </w:rPr>
      </w:pPr>
      <w:r w:rsidRPr="00D95E1E">
        <w:rPr>
          <w:rFonts w:ascii="Segoe UI" w:hAnsi="Segoe UI" w:cs="Segoe UI"/>
          <w:sz w:val="22"/>
          <w:szCs w:val="22"/>
        </w:rPr>
        <w:t xml:space="preserve">oraz </w:t>
      </w:r>
    </w:p>
    <w:p w14:paraId="7058BEBE" w14:textId="77777777" w:rsidR="007B2D36" w:rsidRPr="00D95E1E" w:rsidRDefault="00E25E10" w:rsidP="00D95E1E">
      <w:pPr>
        <w:spacing w:after="0" w:line="240" w:lineRule="auto"/>
        <w:ind w:left="426"/>
        <w:contextualSpacing/>
        <w:jc w:val="both"/>
        <w:rPr>
          <w:rFonts w:ascii="Segoe UI" w:hAnsi="Segoe UI" w:cs="Segoe UI"/>
        </w:rPr>
      </w:pPr>
      <w:r w:rsidRPr="00D95E1E">
        <w:rPr>
          <w:rFonts w:ascii="Segoe UI" w:hAnsi="Segoe UI" w:cs="Segoe UI"/>
        </w:rPr>
        <w:t xml:space="preserve">wykonanie </w:t>
      </w:r>
      <w:r w:rsidR="007B2D36" w:rsidRPr="00D95E1E">
        <w:rPr>
          <w:rFonts w:ascii="Segoe UI" w:hAnsi="Segoe UI" w:cs="Segoe UI"/>
        </w:rPr>
        <w:t>wszelkich inny</w:t>
      </w:r>
      <w:r w:rsidR="0068691A" w:rsidRPr="00D95E1E">
        <w:rPr>
          <w:rFonts w:ascii="Segoe UI" w:hAnsi="Segoe UI" w:cs="Segoe UI"/>
        </w:rPr>
        <w:t xml:space="preserve">ch, niewymienionych w </w:t>
      </w:r>
      <w:r w:rsidR="001753A5" w:rsidRPr="00D95E1E">
        <w:rPr>
          <w:rFonts w:ascii="Segoe UI" w:hAnsi="Segoe UI" w:cs="Segoe UI"/>
        </w:rPr>
        <w:t>pkt 1</w:t>
      </w:r>
      <w:r w:rsidR="007B2D36" w:rsidRPr="00D95E1E">
        <w:rPr>
          <w:rFonts w:ascii="Segoe UI" w:hAnsi="Segoe UI" w:cs="Segoe UI"/>
        </w:rPr>
        <w:t>)</w:t>
      </w:r>
      <w:r w:rsidR="001753A5" w:rsidRPr="00D95E1E">
        <w:rPr>
          <w:rFonts w:ascii="Segoe UI" w:hAnsi="Segoe UI" w:cs="Segoe UI"/>
        </w:rPr>
        <w:t xml:space="preserve"> – </w:t>
      </w:r>
      <w:r w:rsidR="00E903D9" w:rsidRPr="00D95E1E">
        <w:rPr>
          <w:rFonts w:ascii="Segoe UI" w:hAnsi="Segoe UI" w:cs="Segoe UI"/>
        </w:rPr>
        <w:t>24</w:t>
      </w:r>
      <w:r w:rsidR="001753A5" w:rsidRPr="00D95E1E">
        <w:rPr>
          <w:rFonts w:ascii="Segoe UI" w:hAnsi="Segoe UI" w:cs="Segoe UI"/>
        </w:rPr>
        <w:t>)</w:t>
      </w:r>
      <w:r w:rsidR="007B2D36" w:rsidRPr="00D95E1E">
        <w:rPr>
          <w:rFonts w:ascii="Segoe UI" w:hAnsi="Segoe UI" w:cs="Segoe UI"/>
        </w:rPr>
        <w:t xml:space="preserve"> robót i prac niezbędnych</w:t>
      </w:r>
      <w:r w:rsidR="007B2D36" w:rsidRPr="00D95E1E">
        <w:rPr>
          <w:rFonts w:ascii="Segoe UI" w:hAnsi="Segoe UI" w:cs="Segoe UI"/>
        </w:rPr>
        <w:br/>
        <w:t>dla osiągnięcia zamierzonego celu (rezultat</w:t>
      </w:r>
      <w:r w:rsidR="00E903D9" w:rsidRPr="00D95E1E">
        <w:rPr>
          <w:rFonts w:ascii="Segoe UI" w:hAnsi="Segoe UI" w:cs="Segoe UI"/>
        </w:rPr>
        <w:t xml:space="preserve">u technicznego, funkcjonalnego </w:t>
      </w:r>
      <w:r w:rsidR="007B2D36" w:rsidRPr="00D95E1E">
        <w:rPr>
          <w:rFonts w:ascii="Segoe UI" w:hAnsi="Segoe UI" w:cs="Segoe UI"/>
        </w:rPr>
        <w:t>i użytkowego). Dla uznania, że</w:t>
      </w:r>
      <w:r w:rsidR="009B0D70" w:rsidRPr="00D95E1E">
        <w:rPr>
          <w:rFonts w:ascii="Segoe UI" w:hAnsi="Segoe UI" w:cs="Segoe UI"/>
        </w:rPr>
        <w:t xml:space="preserve"> prace i</w:t>
      </w:r>
      <w:r w:rsidR="007B2D36" w:rsidRPr="00D95E1E">
        <w:rPr>
          <w:rFonts w:ascii="Segoe UI" w:hAnsi="Segoe UI" w:cs="Segoe UI"/>
        </w:rPr>
        <w:t xml:space="preserve"> roboty takie nie wykraczają poza określenie przedmiotu zamówienia muszą być spełnione następujące warunki:</w:t>
      </w:r>
    </w:p>
    <w:p w14:paraId="179A782F" w14:textId="77777777" w:rsidR="007B2D36" w:rsidRPr="00D95E1E" w:rsidRDefault="009B0D70" w:rsidP="00D95E1E">
      <w:pPr>
        <w:numPr>
          <w:ilvl w:val="0"/>
          <w:numId w:val="21"/>
        </w:numPr>
        <w:spacing w:after="0" w:line="240" w:lineRule="auto"/>
        <w:ind w:left="1146"/>
        <w:contextualSpacing/>
        <w:jc w:val="both"/>
        <w:rPr>
          <w:rFonts w:ascii="Segoe UI" w:hAnsi="Segoe UI" w:cs="Segoe UI"/>
        </w:rPr>
      </w:pPr>
      <w:r w:rsidRPr="00D95E1E">
        <w:rPr>
          <w:rFonts w:ascii="Segoe UI" w:hAnsi="Segoe UI" w:cs="Segoe UI"/>
        </w:rPr>
        <w:t xml:space="preserve">prace i </w:t>
      </w:r>
      <w:r w:rsidR="007B2D36" w:rsidRPr="00D95E1E">
        <w:rPr>
          <w:rFonts w:ascii="Segoe UI" w:hAnsi="Segoe UI" w:cs="Segoe UI"/>
        </w:rPr>
        <w:t xml:space="preserve">roboty wykonywane są w granicach określonych </w:t>
      </w:r>
      <w:proofErr w:type="spellStart"/>
      <w:r w:rsidR="00E903D9" w:rsidRPr="00D95E1E">
        <w:rPr>
          <w:rFonts w:ascii="Segoe UI" w:hAnsi="Segoe UI" w:cs="Segoe UI"/>
        </w:rPr>
        <w:t>SWZ</w:t>
      </w:r>
      <w:proofErr w:type="spellEnd"/>
      <w:r w:rsidR="007B2D36" w:rsidRPr="00D95E1E">
        <w:rPr>
          <w:rFonts w:ascii="Segoe UI" w:hAnsi="Segoe UI" w:cs="Segoe UI"/>
        </w:rPr>
        <w:t>,</w:t>
      </w:r>
    </w:p>
    <w:p w14:paraId="1C0171FA" w14:textId="77777777" w:rsidR="00CB2F6B" w:rsidRPr="00D95E1E" w:rsidRDefault="007B2D36" w:rsidP="00D95E1E">
      <w:pPr>
        <w:numPr>
          <w:ilvl w:val="0"/>
          <w:numId w:val="21"/>
        </w:numPr>
        <w:spacing w:after="0" w:line="240" w:lineRule="auto"/>
        <w:ind w:left="1134"/>
        <w:contextualSpacing/>
        <w:jc w:val="both"/>
        <w:rPr>
          <w:rFonts w:ascii="Segoe UI" w:hAnsi="Segoe UI" w:cs="Segoe UI"/>
        </w:rPr>
      </w:pPr>
      <w:r w:rsidRPr="00D95E1E">
        <w:rPr>
          <w:rFonts w:ascii="Segoe UI" w:hAnsi="Segoe UI" w:cs="Segoe UI"/>
        </w:rPr>
        <w:t xml:space="preserve">rodzaj </w:t>
      </w:r>
      <w:r w:rsidR="009B0D70" w:rsidRPr="00D95E1E">
        <w:rPr>
          <w:rFonts w:ascii="Segoe UI" w:hAnsi="Segoe UI" w:cs="Segoe UI"/>
        </w:rPr>
        <w:t xml:space="preserve">i </w:t>
      </w:r>
      <w:r w:rsidRPr="00D95E1E">
        <w:rPr>
          <w:rFonts w:ascii="Segoe UI" w:hAnsi="Segoe UI" w:cs="Segoe UI"/>
        </w:rPr>
        <w:t xml:space="preserve">robót budowlanych nie wykracza tematycznie i branżowo poza zakres zagadnień opisywanych </w:t>
      </w:r>
      <w:r w:rsidR="001753A5" w:rsidRPr="00D95E1E">
        <w:rPr>
          <w:rFonts w:ascii="Segoe UI" w:hAnsi="Segoe UI" w:cs="Segoe UI"/>
        </w:rPr>
        <w:t>specyfikacjami technicznymi.</w:t>
      </w:r>
    </w:p>
    <w:p w14:paraId="7E7E418F" w14:textId="77777777" w:rsidR="00E903D9" w:rsidRPr="00D95E1E" w:rsidRDefault="00CB2F6B" w:rsidP="00D95E1E">
      <w:pPr>
        <w:pStyle w:val="Tekstpodstawowy21"/>
        <w:numPr>
          <w:ilvl w:val="0"/>
          <w:numId w:val="44"/>
        </w:numPr>
        <w:tabs>
          <w:tab w:val="left" w:pos="709"/>
        </w:tabs>
        <w:ind w:left="851"/>
        <w:jc w:val="both"/>
        <w:rPr>
          <w:rFonts w:ascii="Segoe UI" w:hAnsi="Segoe UI" w:cs="Segoe UI"/>
          <w:b w:val="0"/>
          <w:sz w:val="22"/>
          <w:szCs w:val="22"/>
        </w:rPr>
      </w:pPr>
      <w:r w:rsidRPr="00D95E1E">
        <w:rPr>
          <w:rFonts w:ascii="Segoe UI" w:hAnsi="Segoe UI" w:cs="Segoe UI"/>
          <w:b w:val="0"/>
          <w:sz w:val="22"/>
          <w:szCs w:val="22"/>
        </w:rPr>
        <w:t xml:space="preserve">w szczególnych, uzasadnionych przypadkach: robót wykonywanych w sposób zamienny pod względem technologii, zastosowanych materiałów lub urządzeń od sposobu określonego w </w:t>
      </w:r>
      <w:proofErr w:type="spellStart"/>
      <w:r w:rsidR="00DE1B35">
        <w:rPr>
          <w:rFonts w:ascii="Segoe UI" w:hAnsi="Segoe UI" w:cs="Segoe UI"/>
          <w:b w:val="0"/>
          <w:sz w:val="22"/>
          <w:szCs w:val="22"/>
        </w:rPr>
        <w:t>SWZ</w:t>
      </w:r>
      <w:proofErr w:type="spellEnd"/>
      <w:r w:rsidRPr="00D95E1E">
        <w:rPr>
          <w:rFonts w:ascii="Segoe UI" w:hAnsi="Segoe UI" w:cs="Segoe UI"/>
          <w:b w:val="0"/>
          <w:sz w:val="22"/>
          <w:szCs w:val="22"/>
        </w:rPr>
        <w:t xml:space="preserve">, których zasadność wykonania w sposób zamienny wynikła w trakcie realizacji zamówienia oraz wynika z korzystnych dla Zamawiającego przesłanek, takich jak: polepszenie parametrów techniczno-jakościowo-funkcjonalnych przedmiotu zamówienia, obniżenie kosztów eksploatacyjnych </w:t>
      </w:r>
      <w:r w:rsidR="006D6E95" w:rsidRPr="00D95E1E">
        <w:rPr>
          <w:rFonts w:ascii="Segoe UI" w:hAnsi="Segoe UI" w:cs="Segoe UI"/>
          <w:b w:val="0"/>
          <w:sz w:val="22"/>
          <w:szCs w:val="22"/>
        </w:rPr>
        <w:t>itp.</w:t>
      </w:r>
      <w:r w:rsidRPr="00D95E1E">
        <w:rPr>
          <w:rFonts w:ascii="Segoe UI" w:hAnsi="Segoe UI" w:cs="Segoe UI"/>
          <w:b w:val="0"/>
          <w:sz w:val="22"/>
          <w:szCs w:val="22"/>
        </w:rPr>
        <w:t>, ale i także z uwarunkowań racjonalnego stosowania zasad sztuki budowlanej. Realizacja powyższych robót, zwan</w:t>
      </w:r>
      <w:r w:rsidR="009B2E24" w:rsidRPr="00D95E1E">
        <w:rPr>
          <w:rFonts w:ascii="Segoe UI" w:hAnsi="Segoe UI" w:cs="Segoe UI"/>
          <w:b w:val="0"/>
          <w:sz w:val="22"/>
          <w:szCs w:val="22"/>
        </w:rPr>
        <w:t xml:space="preserve">ych dalej robotami zamiennymi, </w:t>
      </w:r>
      <w:r w:rsidRPr="00D95E1E">
        <w:rPr>
          <w:rFonts w:ascii="Segoe UI" w:hAnsi="Segoe UI" w:cs="Segoe UI"/>
          <w:b w:val="0"/>
          <w:sz w:val="22"/>
          <w:szCs w:val="22"/>
        </w:rPr>
        <w:t>nie może mieć na celu naruszenia zasad uczciwej konkurencji i równego traktowania,</w:t>
      </w:r>
    </w:p>
    <w:p w14:paraId="4CA5FE90" w14:textId="77777777" w:rsidR="009B2E24" w:rsidRPr="00D95E1E" w:rsidRDefault="00CB2F6B" w:rsidP="00D95E1E">
      <w:pPr>
        <w:pStyle w:val="Tekstpodstawowy21"/>
        <w:numPr>
          <w:ilvl w:val="0"/>
          <w:numId w:val="44"/>
        </w:numPr>
        <w:tabs>
          <w:tab w:val="left" w:pos="709"/>
        </w:tabs>
        <w:ind w:left="851"/>
        <w:jc w:val="both"/>
        <w:rPr>
          <w:rFonts w:ascii="Segoe UI" w:hAnsi="Segoe UI" w:cs="Segoe UI"/>
          <w:b w:val="0"/>
          <w:sz w:val="22"/>
          <w:szCs w:val="22"/>
        </w:rPr>
      </w:pPr>
      <w:r w:rsidRPr="00D95E1E">
        <w:rPr>
          <w:rFonts w:ascii="Segoe UI" w:hAnsi="Segoe UI" w:cs="Segoe UI"/>
          <w:b w:val="0"/>
          <w:sz w:val="22"/>
          <w:szCs w:val="22"/>
        </w:rPr>
        <w:t xml:space="preserve">dopuszcza się w szczególnie uzasadnionych przypadkach ograniczenie zakresu rzeczowego przedmiotu umowy, czyli rezygnacji z wykonywania wybranych robót </w:t>
      </w:r>
      <w:r w:rsidRPr="00D95E1E">
        <w:rPr>
          <w:rFonts w:ascii="Segoe UI" w:hAnsi="Segoe UI" w:cs="Segoe UI"/>
          <w:b w:val="0"/>
          <w:sz w:val="22"/>
          <w:szCs w:val="22"/>
        </w:rPr>
        <w:br/>
        <w:t xml:space="preserve">lub ich części, zwanych dalej </w:t>
      </w:r>
      <w:r w:rsidRPr="00D95E1E">
        <w:rPr>
          <w:rFonts w:ascii="Segoe UI" w:hAnsi="Segoe UI" w:cs="Segoe UI"/>
          <w:b w:val="0"/>
          <w:bCs/>
          <w:sz w:val="22"/>
          <w:szCs w:val="22"/>
        </w:rPr>
        <w:t>robotami zaniechanymi</w:t>
      </w:r>
      <w:r w:rsidRPr="00D95E1E">
        <w:rPr>
          <w:rFonts w:ascii="Segoe UI" w:hAnsi="Segoe UI" w:cs="Segoe UI"/>
          <w:b w:val="0"/>
          <w:sz w:val="22"/>
          <w:szCs w:val="22"/>
        </w:rPr>
        <w:t xml:space="preserve">, które były pierwotnie przewidziane w </w:t>
      </w:r>
      <w:proofErr w:type="spellStart"/>
      <w:r w:rsidR="00DE1B35">
        <w:rPr>
          <w:rFonts w:ascii="Segoe UI" w:hAnsi="Segoe UI" w:cs="Segoe UI"/>
          <w:b w:val="0"/>
          <w:sz w:val="22"/>
          <w:szCs w:val="22"/>
        </w:rPr>
        <w:t>SWZ</w:t>
      </w:r>
      <w:proofErr w:type="spellEnd"/>
      <w:r w:rsidR="00C52A2C" w:rsidRPr="00D95E1E">
        <w:rPr>
          <w:rFonts w:ascii="Segoe UI" w:hAnsi="Segoe UI" w:cs="Segoe UI"/>
          <w:b w:val="0"/>
          <w:sz w:val="22"/>
          <w:szCs w:val="22"/>
        </w:rPr>
        <w:t xml:space="preserve"> </w:t>
      </w:r>
      <w:r w:rsidR="009B2E24" w:rsidRPr="00D95E1E">
        <w:rPr>
          <w:rFonts w:ascii="Segoe UI" w:hAnsi="Segoe UI" w:cs="Segoe UI"/>
          <w:b w:val="0"/>
          <w:sz w:val="22"/>
          <w:szCs w:val="22"/>
        </w:rPr>
        <w:t xml:space="preserve">w sytuacji gdy: </w:t>
      </w:r>
    </w:p>
    <w:p w14:paraId="1723BEA5" w14:textId="77777777" w:rsidR="009B2E24" w:rsidRPr="00D95E1E" w:rsidRDefault="00CB2F6B" w:rsidP="00D95E1E">
      <w:pPr>
        <w:pStyle w:val="Tekstpodstawowy21"/>
        <w:numPr>
          <w:ilvl w:val="0"/>
          <w:numId w:val="25"/>
        </w:numPr>
        <w:tabs>
          <w:tab w:val="left" w:pos="709"/>
        </w:tabs>
        <w:ind w:left="1134"/>
        <w:jc w:val="both"/>
        <w:rPr>
          <w:rFonts w:ascii="Segoe UI" w:hAnsi="Segoe UI" w:cs="Segoe UI"/>
          <w:b w:val="0"/>
          <w:sz w:val="22"/>
          <w:szCs w:val="22"/>
        </w:rPr>
      </w:pPr>
      <w:r w:rsidRPr="00D95E1E">
        <w:rPr>
          <w:rFonts w:ascii="Segoe UI" w:hAnsi="Segoe UI" w:cs="Segoe UI"/>
          <w:b w:val="0"/>
          <w:sz w:val="22"/>
          <w:szCs w:val="22"/>
        </w:rPr>
        <w:t>wykonanie danych robót</w:t>
      </w:r>
      <w:r w:rsidR="00E903D9" w:rsidRPr="00D95E1E">
        <w:rPr>
          <w:rFonts w:ascii="Segoe UI" w:hAnsi="Segoe UI" w:cs="Segoe UI"/>
          <w:b w:val="0"/>
          <w:sz w:val="22"/>
          <w:szCs w:val="22"/>
        </w:rPr>
        <w:t xml:space="preserve"> </w:t>
      </w:r>
      <w:r w:rsidRPr="00D95E1E">
        <w:rPr>
          <w:rFonts w:ascii="Segoe UI" w:hAnsi="Segoe UI" w:cs="Segoe UI"/>
          <w:b w:val="0"/>
          <w:sz w:val="22"/>
          <w:szCs w:val="22"/>
        </w:rPr>
        <w:t>będzie w sposób oczywisty zbędne do prawidłowego wykonania przedmiotu zamówienia, a zbędność zaniechanych robót ujawniona została dopiero podczas realizacji zamówienia</w:t>
      </w:r>
      <w:r w:rsidR="009B2E24" w:rsidRPr="00D95E1E">
        <w:rPr>
          <w:rFonts w:ascii="Segoe UI" w:hAnsi="Segoe UI" w:cs="Segoe UI"/>
          <w:b w:val="0"/>
          <w:sz w:val="22"/>
          <w:szCs w:val="22"/>
        </w:rPr>
        <w:t>,</w:t>
      </w:r>
    </w:p>
    <w:p w14:paraId="51557BBC" w14:textId="716B8875" w:rsidR="00CB2F6B" w:rsidRPr="00D95E1E" w:rsidRDefault="00CB2F6B" w:rsidP="00D95E1E">
      <w:pPr>
        <w:pStyle w:val="Tekstpodstawowy21"/>
        <w:numPr>
          <w:ilvl w:val="0"/>
          <w:numId w:val="25"/>
        </w:numPr>
        <w:tabs>
          <w:tab w:val="left" w:pos="709"/>
        </w:tabs>
        <w:ind w:left="1134"/>
        <w:jc w:val="both"/>
        <w:rPr>
          <w:rFonts w:ascii="Segoe UI" w:hAnsi="Segoe UI" w:cs="Segoe UI"/>
          <w:b w:val="0"/>
          <w:sz w:val="22"/>
          <w:szCs w:val="22"/>
        </w:rPr>
      </w:pPr>
      <w:r w:rsidRPr="00D95E1E">
        <w:rPr>
          <w:rFonts w:ascii="Segoe UI" w:hAnsi="Segoe UI" w:cs="Segoe UI"/>
          <w:b w:val="0"/>
          <w:sz w:val="22"/>
          <w:szCs w:val="22"/>
        </w:rPr>
        <w:t>zmniejszenie zakresu robót powodowane jest ograniczoną wielkością środ</w:t>
      </w:r>
      <w:r w:rsidR="009B2E24" w:rsidRPr="00D95E1E">
        <w:rPr>
          <w:rFonts w:ascii="Segoe UI" w:hAnsi="Segoe UI" w:cs="Segoe UI"/>
          <w:b w:val="0"/>
          <w:sz w:val="22"/>
          <w:szCs w:val="22"/>
        </w:rPr>
        <w:t xml:space="preserve">ków finansowych przeznaczonych </w:t>
      </w:r>
      <w:r w:rsidRPr="00D95E1E">
        <w:rPr>
          <w:rFonts w:ascii="Segoe UI" w:hAnsi="Segoe UI" w:cs="Segoe UI"/>
          <w:b w:val="0"/>
          <w:sz w:val="22"/>
          <w:szCs w:val="22"/>
        </w:rPr>
        <w:t xml:space="preserve">na realizację zamówienia. Wartość robót zaniechanych nie może przekroczyć </w:t>
      </w:r>
      <w:r w:rsidR="003F26E9">
        <w:rPr>
          <w:rFonts w:ascii="Segoe UI" w:hAnsi="Segoe UI" w:cs="Segoe UI"/>
          <w:b w:val="0"/>
          <w:sz w:val="22"/>
          <w:szCs w:val="22"/>
        </w:rPr>
        <w:t xml:space="preserve">30 </w:t>
      </w:r>
      <w:r w:rsidRPr="00D95E1E">
        <w:rPr>
          <w:rFonts w:ascii="Segoe UI" w:hAnsi="Segoe UI" w:cs="Segoe UI"/>
          <w:b w:val="0"/>
          <w:sz w:val="22"/>
          <w:szCs w:val="22"/>
        </w:rPr>
        <w:t>% ceny wynikającej ze złożonej oferty.</w:t>
      </w:r>
    </w:p>
    <w:p w14:paraId="5778B330" w14:textId="77777777" w:rsidR="00CB2F6B" w:rsidRPr="00D95E1E" w:rsidRDefault="00CB2F6B" w:rsidP="00D95E1E">
      <w:pPr>
        <w:pStyle w:val="Tekstpodstawowy21"/>
        <w:numPr>
          <w:ilvl w:val="0"/>
          <w:numId w:val="9"/>
        </w:numPr>
        <w:tabs>
          <w:tab w:val="clear" w:pos="720"/>
          <w:tab w:val="num" w:pos="284"/>
          <w:tab w:val="left" w:pos="426"/>
        </w:tabs>
        <w:ind w:left="284"/>
        <w:jc w:val="both"/>
        <w:rPr>
          <w:rFonts w:ascii="Segoe UI" w:hAnsi="Segoe UI" w:cs="Segoe UI"/>
          <w:b w:val="0"/>
          <w:sz w:val="22"/>
          <w:szCs w:val="22"/>
        </w:rPr>
      </w:pPr>
      <w:r w:rsidRPr="00D95E1E">
        <w:rPr>
          <w:rFonts w:ascii="Segoe UI" w:hAnsi="Segoe UI" w:cs="Segoe UI"/>
          <w:b w:val="0"/>
          <w:sz w:val="22"/>
          <w:szCs w:val="22"/>
        </w:rPr>
        <w:t>Szczegółowy opis przedmiotu zamówienia, wg stanu znanego Zamawiającemu na dzień wszczęcia post</w:t>
      </w:r>
      <w:r w:rsidR="009B2E24" w:rsidRPr="00D95E1E">
        <w:rPr>
          <w:rFonts w:ascii="Segoe UI" w:hAnsi="Segoe UI" w:cs="Segoe UI"/>
          <w:b w:val="0"/>
          <w:sz w:val="22"/>
          <w:szCs w:val="22"/>
        </w:rPr>
        <w:t>ępowania, określony jest przez</w:t>
      </w:r>
      <w:r w:rsidR="00523CB1" w:rsidRPr="00D95E1E">
        <w:rPr>
          <w:rFonts w:ascii="Segoe UI" w:hAnsi="Segoe UI" w:cs="Segoe UI"/>
          <w:b w:val="0"/>
          <w:sz w:val="22"/>
          <w:szCs w:val="22"/>
        </w:rPr>
        <w:t xml:space="preserve"> </w:t>
      </w:r>
      <w:r w:rsidR="00E903D9" w:rsidRPr="00D95E1E">
        <w:rPr>
          <w:rFonts w:ascii="Segoe UI" w:hAnsi="Segoe UI" w:cs="Segoe UI"/>
          <w:b w:val="0"/>
          <w:sz w:val="22"/>
          <w:szCs w:val="22"/>
        </w:rPr>
        <w:t xml:space="preserve">przedmiary robót, </w:t>
      </w:r>
      <w:r w:rsidR="00523CB1" w:rsidRPr="00D95E1E">
        <w:rPr>
          <w:rFonts w:ascii="Segoe UI" w:hAnsi="Segoe UI" w:cs="Segoe UI"/>
          <w:b w:val="0"/>
          <w:sz w:val="22"/>
          <w:szCs w:val="22"/>
        </w:rPr>
        <w:t>specyfikacje techniczne</w:t>
      </w:r>
      <w:r w:rsidR="00E903D9" w:rsidRPr="00D95E1E">
        <w:rPr>
          <w:rFonts w:ascii="Segoe UI" w:hAnsi="Segoe UI" w:cs="Segoe UI"/>
          <w:b w:val="0"/>
          <w:sz w:val="22"/>
          <w:szCs w:val="22"/>
        </w:rPr>
        <w:t xml:space="preserve"> </w:t>
      </w:r>
      <w:r w:rsidRPr="00D95E1E">
        <w:rPr>
          <w:rFonts w:ascii="Segoe UI" w:hAnsi="Segoe UI" w:cs="Segoe UI"/>
          <w:b w:val="0"/>
          <w:sz w:val="22"/>
          <w:szCs w:val="22"/>
        </w:rPr>
        <w:t xml:space="preserve">oraz niniejszą </w:t>
      </w:r>
      <w:proofErr w:type="spellStart"/>
      <w:r w:rsidRPr="00D95E1E">
        <w:rPr>
          <w:rFonts w:ascii="Segoe UI" w:hAnsi="Segoe UI" w:cs="Segoe UI"/>
          <w:b w:val="0"/>
          <w:sz w:val="22"/>
          <w:szCs w:val="22"/>
        </w:rPr>
        <w:t>SWZ</w:t>
      </w:r>
      <w:proofErr w:type="spellEnd"/>
      <w:r w:rsidRPr="00D95E1E">
        <w:rPr>
          <w:rFonts w:ascii="Segoe UI" w:hAnsi="Segoe UI" w:cs="Segoe UI"/>
          <w:b w:val="0"/>
          <w:sz w:val="22"/>
          <w:szCs w:val="22"/>
        </w:rPr>
        <w:t xml:space="preserve"> - rzeczywisty, niezbędny dla realizacji przedmiotu zamówienia zakres robót, mieszczący się w definicji określenia przedmiotu zamówienia, może się różnić od zakresu </w:t>
      </w:r>
      <w:r w:rsidR="00523CB1" w:rsidRPr="00D95E1E">
        <w:rPr>
          <w:rFonts w:ascii="Segoe UI" w:hAnsi="Segoe UI" w:cs="Segoe UI"/>
          <w:b w:val="0"/>
          <w:sz w:val="22"/>
          <w:szCs w:val="22"/>
        </w:rPr>
        <w:t xml:space="preserve">opisanego </w:t>
      </w:r>
      <w:r w:rsidR="00E903D9" w:rsidRPr="00D95E1E">
        <w:rPr>
          <w:rFonts w:ascii="Segoe UI" w:hAnsi="Segoe UI" w:cs="Segoe UI"/>
          <w:b w:val="0"/>
          <w:sz w:val="22"/>
          <w:szCs w:val="22"/>
        </w:rPr>
        <w:t xml:space="preserve">niniejszą </w:t>
      </w:r>
      <w:proofErr w:type="spellStart"/>
      <w:r w:rsidR="00E903D9" w:rsidRPr="00D95E1E">
        <w:rPr>
          <w:rFonts w:ascii="Segoe UI" w:hAnsi="Segoe UI" w:cs="Segoe UI"/>
          <w:b w:val="0"/>
          <w:sz w:val="22"/>
          <w:szCs w:val="22"/>
        </w:rPr>
        <w:t>SWZ</w:t>
      </w:r>
      <w:proofErr w:type="spellEnd"/>
      <w:r w:rsidRPr="00D95E1E">
        <w:rPr>
          <w:rFonts w:ascii="Segoe UI" w:hAnsi="Segoe UI" w:cs="Segoe UI"/>
          <w:b w:val="0"/>
          <w:sz w:val="22"/>
          <w:szCs w:val="22"/>
        </w:rPr>
        <w:t>.</w:t>
      </w:r>
    </w:p>
    <w:p w14:paraId="4C7F14C0" w14:textId="77777777" w:rsidR="00CB2F6B" w:rsidRPr="00D95E1E" w:rsidRDefault="00CB2F6B" w:rsidP="00D95E1E">
      <w:pPr>
        <w:pStyle w:val="Tekstpodstawowy21"/>
        <w:numPr>
          <w:ilvl w:val="0"/>
          <w:numId w:val="9"/>
        </w:numPr>
        <w:tabs>
          <w:tab w:val="clear" w:pos="720"/>
          <w:tab w:val="num" w:pos="284"/>
          <w:tab w:val="left" w:pos="426"/>
        </w:tabs>
        <w:ind w:left="284"/>
        <w:jc w:val="both"/>
        <w:rPr>
          <w:rFonts w:ascii="Segoe UI" w:hAnsi="Segoe UI" w:cs="Segoe UI"/>
          <w:b w:val="0"/>
          <w:sz w:val="22"/>
          <w:szCs w:val="22"/>
        </w:rPr>
      </w:pPr>
      <w:r w:rsidRPr="00D95E1E">
        <w:rPr>
          <w:rFonts w:ascii="Segoe UI" w:hAnsi="Segoe UI" w:cs="Segoe UI"/>
          <w:b w:val="0"/>
          <w:sz w:val="22"/>
          <w:szCs w:val="22"/>
        </w:rPr>
        <w:lastRenderedPageBreak/>
        <w:t>W zakres (w przedmiot) zamówienia wchodzą również wszelkie inne prace i czynności niezbędne dla pełnego, kompleksowego zrealizowania zadania (pozostałe obowiązki wykonawcy), a w tym:</w:t>
      </w:r>
    </w:p>
    <w:p w14:paraId="424BDB32" w14:textId="77777777" w:rsidR="00CB2F6B" w:rsidRPr="00D95E1E" w:rsidRDefault="00CB2F6B" w:rsidP="00D95E1E">
      <w:pPr>
        <w:pStyle w:val="Tekstpodstawowy21"/>
        <w:numPr>
          <w:ilvl w:val="0"/>
          <w:numId w:val="3"/>
        </w:numPr>
        <w:tabs>
          <w:tab w:val="left" w:pos="426"/>
        </w:tabs>
        <w:jc w:val="both"/>
        <w:rPr>
          <w:rFonts w:ascii="Segoe UI" w:hAnsi="Segoe UI" w:cs="Segoe UI"/>
          <w:b w:val="0"/>
          <w:sz w:val="22"/>
          <w:szCs w:val="22"/>
        </w:rPr>
      </w:pPr>
      <w:r w:rsidRPr="00D95E1E">
        <w:rPr>
          <w:rFonts w:ascii="Segoe UI" w:hAnsi="Segoe UI" w:cs="Segoe UI"/>
          <w:b w:val="0"/>
          <w:sz w:val="22"/>
          <w:szCs w:val="22"/>
        </w:rPr>
        <w:t>Wykonawca zobowiązany jest do:</w:t>
      </w:r>
    </w:p>
    <w:p w14:paraId="7324F802" w14:textId="77777777" w:rsidR="00C92D3B" w:rsidRPr="00D95E1E" w:rsidRDefault="00C92D3B" w:rsidP="00D95E1E">
      <w:pPr>
        <w:numPr>
          <w:ilvl w:val="0"/>
          <w:numId w:val="37"/>
        </w:numPr>
        <w:tabs>
          <w:tab w:val="left" w:pos="426"/>
        </w:tabs>
        <w:spacing w:after="0" w:line="240" w:lineRule="auto"/>
        <w:ind w:left="1134"/>
        <w:jc w:val="both"/>
        <w:rPr>
          <w:rFonts w:ascii="Segoe UI" w:hAnsi="Segoe UI" w:cs="Segoe UI"/>
          <w:spacing w:val="-2"/>
        </w:rPr>
      </w:pPr>
      <w:r w:rsidRPr="00D95E1E">
        <w:rPr>
          <w:rFonts w:ascii="Segoe UI" w:hAnsi="Segoe UI" w:cs="Segoe UI"/>
          <w:spacing w:val="-2"/>
        </w:rPr>
        <w:t xml:space="preserve">przejęcia placu budowy w terminie </w:t>
      </w:r>
      <w:r w:rsidR="00E903D9" w:rsidRPr="00D95E1E">
        <w:rPr>
          <w:rFonts w:ascii="Segoe UI" w:hAnsi="Segoe UI" w:cs="Segoe UI"/>
          <w:spacing w:val="-2"/>
        </w:rPr>
        <w:t>7</w:t>
      </w:r>
      <w:r w:rsidRPr="00D95E1E">
        <w:rPr>
          <w:rFonts w:ascii="Segoe UI" w:hAnsi="Segoe UI" w:cs="Segoe UI"/>
          <w:spacing w:val="-2"/>
        </w:rPr>
        <w:t xml:space="preserve"> dni od dnia </w:t>
      </w:r>
      <w:r w:rsidR="00523CB1" w:rsidRPr="00D95E1E">
        <w:rPr>
          <w:rFonts w:ascii="Segoe UI" w:hAnsi="Segoe UI" w:cs="Segoe UI"/>
          <w:spacing w:val="-2"/>
        </w:rPr>
        <w:t>zawarcia umowy</w:t>
      </w:r>
      <w:r w:rsidRPr="00D95E1E">
        <w:rPr>
          <w:rFonts w:ascii="Segoe UI" w:hAnsi="Segoe UI" w:cs="Segoe UI"/>
          <w:spacing w:val="-2"/>
        </w:rPr>
        <w:t>,</w:t>
      </w:r>
    </w:p>
    <w:p w14:paraId="6C4B65AD" w14:textId="77777777" w:rsidR="00A70340" w:rsidRPr="00D95E1E" w:rsidRDefault="00CB2F6B" w:rsidP="00D95E1E">
      <w:pPr>
        <w:numPr>
          <w:ilvl w:val="0"/>
          <w:numId w:val="37"/>
        </w:numPr>
        <w:tabs>
          <w:tab w:val="left" w:pos="426"/>
        </w:tabs>
        <w:spacing w:after="0" w:line="240" w:lineRule="auto"/>
        <w:ind w:left="1134"/>
        <w:jc w:val="both"/>
        <w:rPr>
          <w:rFonts w:ascii="Segoe UI" w:hAnsi="Segoe UI" w:cs="Segoe UI"/>
          <w:spacing w:val="-2"/>
        </w:rPr>
      </w:pPr>
      <w:r w:rsidRPr="00D95E1E">
        <w:rPr>
          <w:rFonts w:ascii="Segoe UI" w:hAnsi="Segoe UI" w:cs="Segoe UI"/>
          <w:spacing w:val="-2"/>
        </w:rPr>
        <w:t xml:space="preserve">wykonywania robót zgodnie z wymogami Prawa budowlanego, obowiązującymi przepisami i normami oraz zasadami sztuki budowlanej, wymogami ochrony środowiska i </w:t>
      </w:r>
      <w:proofErr w:type="spellStart"/>
      <w:r w:rsidRPr="00D95E1E">
        <w:rPr>
          <w:rFonts w:ascii="Segoe UI" w:hAnsi="Segoe UI" w:cs="Segoe UI"/>
          <w:spacing w:val="-2"/>
        </w:rPr>
        <w:t>bhp,właściwego</w:t>
      </w:r>
      <w:proofErr w:type="spellEnd"/>
      <w:r w:rsidRPr="00D95E1E">
        <w:rPr>
          <w:rFonts w:ascii="Segoe UI" w:hAnsi="Segoe UI" w:cs="Segoe UI"/>
          <w:spacing w:val="-2"/>
        </w:rPr>
        <w:t xml:space="preserve"> zorganizowania, zabezpieczenia i oznakowania terenu budowy - zgodnie z wymogami Prawa budowlanego</w:t>
      </w:r>
      <w:r w:rsidR="00A70340" w:rsidRPr="00D95E1E">
        <w:rPr>
          <w:rFonts w:ascii="Segoe UI" w:hAnsi="Segoe UI" w:cs="Segoe UI"/>
          <w:spacing w:val="-2"/>
        </w:rPr>
        <w:t xml:space="preserve"> w tym:</w:t>
      </w:r>
    </w:p>
    <w:p w14:paraId="23888EEB" w14:textId="77777777" w:rsidR="00A70340" w:rsidRPr="00D95E1E" w:rsidRDefault="00A70340" w:rsidP="00D95E1E">
      <w:pPr>
        <w:numPr>
          <w:ilvl w:val="1"/>
          <w:numId w:val="45"/>
        </w:numPr>
        <w:tabs>
          <w:tab w:val="left" w:pos="426"/>
        </w:tabs>
        <w:spacing w:after="0" w:line="240" w:lineRule="auto"/>
        <w:jc w:val="both"/>
        <w:rPr>
          <w:rFonts w:ascii="Segoe UI" w:hAnsi="Segoe UI" w:cs="Segoe UI"/>
          <w:spacing w:val="-2"/>
        </w:rPr>
      </w:pPr>
      <w:r w:rsidRPr="00D95E1E">
        <w:rPr>
          <w:rFonts w:ascii="Segoe UI" w:hAnsi="Segoe UI" w:cs="Segoe UI"/>
          <w:spacing w:val="-2"/>
        </w:rPr>
        <w:t>wykonanie czynności wymienionych w art. 22 ustawy Prawo Budowlane</w:t>
      </w:r>
    </w:p>
    <w:p w14:paraId="48DF8498" w14:textId="77777777" w:rsidR="00471B18" w:rsidRPr="00D95E1E" w:rsidRDefault="00A70340" w:rsidP="00D95E1E">
      <w:pPr>
        <w:numPr>
          <w:ilvl w:val="1"/>
          <w:numId w:val="45"/>
        </w:numPr>
        <w:tabs>
          <w:tab w:val="left" w:pos="426"/>
        </w:tabs>
        <w:spacing w:after="0" w:line="240" w:lineRule="auto"/>
        <w:jc w:val="both"/>
        <w:rPr>
          <w:rFonts w:ascii="Segoe UI" w:hAnsi="Segoe UI" w:cs="Segoe UI"/>
          <w:spacing w:val="-2"/>
        </w:rPr>
      </w:pPr>
      <w:r w:rsidRPr="00D95E1E">
        <w:rPr>
          <w:rFonts w:ascii="Segoe UI" w:hAnsi="Segoe UI" w:cs="Segoe UI"/>
          <w:spacing w:val="-2"/>
        </w:rPr>
        <w:t>zgodnie art. 46 ustawy Prawo Budowlane przechowywanie dokumentacji budowy</w:t>
      </w:r>
      <w:r w:rsidR="00DE1B35">
        <w:rPr>
          <w:rFonts w:ascii="Segoe UI" w:hAnsi="Segoe UI" w:cs="Segoe UI"/>
          <w:spacing w:val="-2"/>
        </w:rPr>
        <w:t xml:space="preserve"> </w:t>
      </w:r>
      <w:r w:rsidRPr="00D95E1E">
        <w:rPr>
          <w:rFonts w:ascii="Segoe UI" w:hAnsi="Segoe UI" w:cs="Segoe UI"/>
          <w:spacing w:val="-2"/>
        </w:rPr>
        <w:t>w rozumieniu art. 3 pkt 13) ustawy Prawo Budowlane,</w:t>
      </w:r>
    </w:p>
    <w:p w14:paraId="41EE900A" w14:textId="77777777" w:rsidR="00523CB1" w:rsidRPr="00D95E1E" w:rsidRDefault="009B2E24" w:rsidP="00D95E1E">
      <w:pPr>
        <w:numPr>
          <w:ilvl w:val="0"/>
          <w:numId w:val="37"/>
        </w:numPr>
        <w:tabs>
          <w:tab w:val="left" w:pos="426"/>
        </w:tabs>
        <w:spacing w:after="0" w:line="240" w:lineRule="auto"/>
        <w:ind w:left="1134"/>
        <w:jc w:val="both"/>
        <w:rPr>
          <w:rFonts w:ascii="Segoe UI" w:hAnsi="Segoe UI" w:cs="Segoe UI"/>
          <w:spacing w:val="-2"/>
        </w:rPr>
      </w:pPr>
      <w:r w:rsidRPr="00D95E1E">
        <w:rPr>
          <w:rFonts w:ascii="Segoe UI" w:hAnsi="Segoe UI" w:cs="Segoe UI"/>
          <w:spacing w:val="-2"/>
        </w:rPr>
        <w:t xml:space="preserve">sporządzenia przewidzianych Prawem budowlanym właściwych planów, informacji </w:t>
      </w:r>
      <w:r w:rsidR="00143A94" w:rsidRPr="00D95E1E">
        <w:rPr>
          <w:rFonts w:ascii="Segoe UI" w:hAnsi="Segoe UI" w:cs="Segoe UI"/>
          <w:spacing w:val="-2"/>
        </w:rPr>
        <w:br/>
      </w:r>
      <w:r w:rsidRPr="00D95E1E">
        <w:rPr>
          <w:rFonts w:ascii="Segoe UI" w:hAnsi="Segoe UI" w:cs="Segoe UI"/>
          <w:spacing w:val="-2"/>
        </w:rPr>
        <w:t>i ogłoszeń dotyczących bezpieczeństwa pracy i ochrony zdrowia,</w:t>
      </w:r>
    </w:p>
    <w:p w14:paraId="78189AC8" w14:textId="77777777" w:rsidR="00ED5300" w:rsidRPr="00D95E1E" w:rsidRDefault="00CB2F6B" w:rsidP="00D95E1E">
      <w:pPr>
        <w:numPr>
          <w:ilvl w:val="0"/>
          <w:numId w:val="37"/>
        </w:numPr>
        <w:tabs>
          <w:tab w:val="left" w:pos="426"/>
        </w:tabs>
        <w:spacing w:after="0" w:line="240" w:lineRule="auto"/>
        <w:ind w:left="1134"/>
        <w:jc w:val="both"/>
        <w:rPr>
          <w:rFonts w:ascii="Segoe UI" w:hAnsi="Segoe UI" w:cs="Segoe UI"/>
          <w:spacing w:val="-2"/>
        </w:rPr>
      </w:pPr>
      <w:r w:rsidRPr="00D95E1E">
        <w:rPr>
          <w:rFonts w:ascii="Segoe UI" w:hAnsi="Segoe UI" w:cs="Segoe UI"/>
          <w:spacing w:val="-2"/>
        </w:rPr>
        <w:t xml:space="preserve">dokonywania własnym </w:t>
      </w:r>
      <w:r w:rsidRPr="00D95E1E">
        <w:rPr>
          <w:rFonts w:ascii="Segoe UI" w:hAnsi="Segoe UI" w:cs="Segoe UI"/>
        </w:rPr>
        <w:t>kosztem i staraniem</w:t>
      </w:r>
      <w:r w:rsidR="00ED5300" w:rsidRPr="00D95E1E">
        <w:rPr>
          <w:rFonts w:ascii="Segoe UI" w:hAnsi="Segoe UI" w:cs="Segoe UI"/>
        </w:rPr>
        <w:t xml:space="preserve"> (na rzecz i w imieniu Zamawiaj</w:t>
      </w:r>
      <w:r w:rsidR="00C32DEE" w:rsidRPr="00D95E1E">
        <w:rPr>
          <w:rFonts w:ascii="Segoe UI" w:hAnsi="Segoe UI" w:cs="Segoe UI"/>
        </w:rPr>
        <w:t>ą</w:t>
      </w:r>
      <w:r w:rsidR="00ED5300" w:rsidRPr="00D95E1E">
        <w:rPr>
          <w:rFonts w:ascii="Segoe UI" w:hAnsi="Segoe UI" w:cs="Segoe UI"/>
        </w:rPr>
        <w:t>cego)</w:t>
      </w:r>
      <w:r w:rsidRPr="00D95E1E">
        <w:rPr>
          <w:rFonts w:ascii="Segoe UI" w:hAnsi="Segoe UI" w:cs="Segoe UI"/>
        </w:rPr>
        <w:t xml:space="preserve"> wszelkich niezbędnych zgłoszeń, zajęć, </w:t>
      </w:r>
      <w:proofErr w:type="spellStart"/>
      <w:r w:rsidRPr="00D95E1E">
        <w:rPr>
          <w:rFonts w:ascii="Segoe UI" w:hAnsi="Segoe UI" w:cs="Segoe UI"/>
        </w:rPr>
        <w:t>wyłączeń</w:t>
      </w:r>
      <w:proofErr w:type="spellEnd"/>
      <w:r w:rsidRPr="00D95E1E">
        <w:rPr>
          <w:rFonts w:ascii="Segoe UI" w:hAnsi="Segoe UI" w:cs="Segoe UI"/>
        </w:rPr>
        <w:t>, podłączeń i ich odbiorów</w:t>
      </w:r>
      <w:r w:rsidR="00143A94" w:rsidRPr="00D95E1E">
        <w:rPr>
          <w:rFonts w:ascii="Segoe UI" w:hAnsi="Segoe UI" w:cs="Segoe UI"/>
        </w:rPr>
        <w:t>, a także pozostałych decyzji, zgód i pozwoleń wynikających z przepisów prawa</w:t>
      </w:r>
      <w:r w:rsidRPr="00D95E1E">
        <w:rPr>
          <w:rFonts w:ascii="Segoe UI" w:hAnsi="Segoe UI" w:cs="Segoe UI"/>
        </w:rPr>
        <w:t>,</w:t>
      </w:r>
    </w:p>
    <w:p w14:paraId="62F6F1FA" w14:textId="77777777" w:rsidR="00523CB1" w:rsidRPr="00D95E1E" w:rsidRDefault="00C92D3B" w:rsidP="00D95E1E">
      <w:pPr>
        <w:numPr>
          <w:ilvl w:val="0"/>
          <w:numId w:val="37"/>
        </w:numPr>
        <w:tabs>
          <w:tab w:val="left" w:pos="426"/>
        </w:tabs>
        <w:spacing w:after="0" w:line="240" w:lineRule="auto"/>
        <w:ind w:left="1134"/>
        <w:jc w:val="both"/>
        <w:rPr>
          <w:rFonts w:ascii="Segoe UI" w:hAnsi="Segoe UI" w:cs="Segoe UI"/>
          <w:spacing w:val="-2"/>
        </w:rPr>
      </w:pPr>
      <w:r w:rsidRPr="00D95E1E">
        <w:rPr>
          <w:rFonts w:ascii="Segoe UI" w:hAnsi="Segoe UI" w:cs="Segoe UI"/>
        </w:rPr>
        <w:t>ponoszenia kosztów kar, grzywien itp. które zostały nałożone na Zamawiającego, z winy Wykonawcy,</w:t>
      </w:r>
    </w:p>
    <w:p w14:paraId="36ADDF75" w14:textId="77777777" w:rsidR="00523CB1" w:rsidRPr="00D95E1E" w:rsidRDefault="00CB2F6B" w:rsidP="00D95E1E">
      <w:pPr>
        <w:numPr>
          <w:ilvl w:val="0"/>
          <w:numId w:val="37"/>
        </w:numPr>
        <w:tabs>
          <w:tab w:val="left" w:pos="426"/>
        </w:tabs>
        <w:spacing w:after="0" w:line="240" w:lineRule="auto"/>
        <w:ind w:left="1134"/>
        <w:jc w:val="both"/>
        <w:rPr>
          <w:rFonts w:ascii="Segoe UI" w:hAnsi="Segoe UI" w:cs="Segoe UI"/>
          <w:spacing w:val="-2"/>
        </w:rPr>
      </w:pPr>
      <w:r w:rsidRPr="00D95E1E">
        <w:rPr>
          <w:rFonts w:ascii="Segoe UI" w:hAnsi="Segoe UI" w:cs="Segoe UI"/>
        </w:rPr>
        <w:t>prowadzenia niezbędnych wytyczeń i pomiarów geodezyjnych,</w:t>
      </w:r>
    </w:p>
    <w:p w14:paraId="47626AF6" w14:textId="77777777" w:rsidR="00523CB1" w:rsidRPr="00D95E1E" w:rsidRDefault="009B2E24" w:rsidP="00D95E1E">
      <w:pPr>
        <w:numPr>
          <w:ilvl w:val="0"/>
          <w:numId w:val="37"/>
        </w:numPr>
        <w:tabs>
          <w:tab w:val="left" w:pos="426"/>
        </w:tabs>
        <w:spacing w:after="0" w:line="240" w:lineRule="auto"/>
        <w:ind w:left="1134"/>
        <w:jc w:val="both"/>
        <w:rPr>
          <w:rFonts w:ascii="Segoe UI" w:hAnsi="Segoe UI" w:cs="Segoe UI"/>
          <w:spacing w:val="-2"/>
        </w:rPr>
      </w:pPr>
      <w:r w:rsidRPr="00D95E1E">
        <w:rPr>
          <w:rFonts w:ascii="Segoe UI" w:hAnsi="Segoe UI" w:cs="Segoe UI"/>
        </w:rPr>
        <w:t xml:space="preserve">przeprowadzenia wszelkich niezbędnych badań, prób, pomiarów, sprawdzeń </w:t>
      </w:r>
      <w:r w:rsidR="00753A88" w:rsidRPr="00D95E1E">
        <w:rPr>
          <w:rFonts w:ascii="Segoe UI" w:hAnsi="Segoe UI" w:cs="Segoe UI"/>
        </w:rPr>
        <w:br/>
      </w:r>
      <w:r w:rsidRPr="00D95E1E">
        <w:rPr>
          <w:rFonts w:ascii="Segoe UI" w:hAnsi="Segoe UI" w:cs="Segoe UI"/>
        </w:rPr>
        <w:t xml:space="preserve">i odbiorów przewidzianych </w:t>
      </w:r>
      <w:proofErr w:type="spellStart"/>
      <w:r w:rsidR="00CF1D5F" w:rsidRPr="00D95E1E">
        <w:rPr>
          <w:rFonts w:ascii="Segoe UI" w:hAnsi="Segoe UI" w:cs="Segoe UI"/>
        </w:rPr>
        <w:t>SST</w:t>
      </w:r>
      <w:proofErr w:type="spellEnd"/>
      <w:r w:rsidRPr="00D95E1E">
        <w:rPr>
          <w:rFonts w:ascii="Segoe UI" w:hAnsi="Segoe UI" w:cs="Segoe UI"/>
        </w:rPr>
        <w:t>,</w:t>
      </w:r>
    </w:p>
    <w:p w14:paraId="25AE48F1" w14:textId="77777777" w:rsidR="00523CB1" w:rsidRPr="00D95E1E" w:rsidRDefault="009B2E24" w:rsidP="00D95E1E">
      <w:pPr>
        <w:numPr>
          <w:ilvl w:val="0"/>
          <w:numId w:val="37"/>
        </w:numPr>
        <w:tabs>
          <w:tab w:val="left" w:pos="426"/>
        </w:tabs>
        <w:spacing w:after="0" w:line="240" w:lineRule="auto"/>
        <w:ind w:left="1134"/>
        <w:jc w:val="both"/>
        <w:rPr>
          <w:rFonts w:ascii="Segoe UI" w:hAnsi="Segoe UI" w:cs="Segoe UI"/>
          <w:spacing w:val="-2"/>
        </w:rPr>
      </w:pPr>
      <w:r w:rsidRPr="00D95E1E">
        <w:rPr>
          <w:rFonts w:ascii="Segoe UI" w:hAnsi="Segoe UI" w:cs="Segoe UI"/>
        </w:rPr>
        <w:t xml:space="preserve">zgłaszania </w:t>
      </w:r>
      <w:r w:rsidR="00CF1D5F" w:rsidRPr="00D95E1E">
        <w:rPr>
          <w:rFonts w:ascii="Segoe UI" w:hAnsi="Segoe UI" w:cs="Segoe UI"/>
        </w:rPr>
        <w:t>Inspektorowi Nadzoru Inwestorskiego</w:t>
      </w:r>
      <w:r w:rsidR="004D4ECE" w:rsidRPr="00D95E1E">
        <w:rPr>
          <w:rFonts w:ascii="Segoe UI" w:hAnsi="Segoe UI" w:cs="Segoe UI"/>
        </w:rPr>
        <w:t xml:space="preserve"> </w:t>
      </w:r>
      <w:r w:rsidRPr="00D95E1E">
        <w:rPr>
          <w:rFonts w:ascii="Segoe UI" w:hAnsi="Segoe UI" w:cs="Segoe UI"/>
        </w:rPr>
        <w:t>robót ulegających zakryciu lub zanikających,</w:t>
      </w:r>
    </w:p>
    <w:p w14:paraId="2A311CC5" w14:textId="77777777" w:rsidR="00523CB1" w:rsidRPr="00D95E1E" w:rsidRDefault="009B2E24" w:rsidP="00D95E1E">
      <w:pPr>
        <w:numPr>
          <w:ilvl w:val="0"/>
          <w:numId w:val="37"/>
        </w:numPr>
        <w:tabs>
          <w:tab w:val="left" w:pos="426"/>
        </w:tabs>
        <w:spacing w:after="0" w:line="240" w:lineRule="auto"/>
        <w:ind w:left="1134"/>
        <w:jc w:val="both"/>
        <w:rPr>
          <w:rFonts w:ascii="Segoe UI" w:hAnsi="Segoe UI" w:cs="Segoe UI"/>
          <w:spacing w:val="-2"/>
        </w:rPr>
      </w:pPr>
      <w:r w:rsidRPr="00D95E1E">
        <w:rPr>
          <w:rFonts w:ascii="Segoe UI" w:hAnsi="Segoe UI" w:cs="Segoe UI"/>
        </w:rPr>
        <w:t xml:space="preserve">wykonania na własny koszt odkrywki elementów robót budzących wątpliwość </w:t>
      </w:r>
      <w:r w:rsidR="00753A88" w:rsidRPr="00D95E1E">
        <w:rPr>
          <w:rFonts w:ascii="Segoe UI" w:hAnsi="Segoe UI" w:cs="Segoe UI"/>
        </w:rPr>
        <w:br/>
      </w:r>
      <w:r w:rsidRPr="00D95E1E">
        <w:rPr>
          <w:rFonts w:ascii="Segoe UI" w:hAnsi="Segoe UI" w:cs="Segoe UI"/>
        </w:rPr>
        <w:t>w celu sprawdzenia jakości ich wykonania, jeżeli wykonanie tych robót nie zostało zgłoszone do sprawdzenia przed ich zakryciem,</w:t>
      </w:r>
    </w:p>
    <w:p w14:paraId="39297587" w14:textId="77777777" w:rsidR="00523CB1" w:rsidRPr="00D95E1E" w:rsidRDefault="004D4ECE" w:rsidP="00D95E1E">
      <w:pPr>
        <w:numPr>
          <w:ilvl w:val="0"/>
          <w:numId w:val="37"/>
        </w:numPr>
        <w:tabs>
          <w:tab w:val="left" w:pos="426"/>
        </w:tabs>
        <w:spacing w:after="0" w:line="240" w:lineRule="auto"/>
        <w:ind w:left="1134"/>
        <w:jc w:val="both"/>
        <w:rPr>
          <w:rFonts w:ascii="Segoe UI" w:hAnsi="Segoe UI" w:cs="Segoe UI"/>
          <w:spacing w:val="-2"/>
        </w:rPr>
      </w:pPr>
      <w:r w:rsidRPr="00D95E1E">
        <w:rPr>
          <w:rFonts w:ascii="Segoe UI" w:hAnsi="Segoe UI" w:cs="Segoe UI"/>
        </w:rPr>
        <w:t>przedkładania I</w:t>
      </w:r>
      <w:r w:rsidR="009B2E24" w:rsidRPr="00D95E1E">
        <w:rPr>
          <w:rFonts w:ascii="Segoe UI" w:hAnsi="Segoe UI" w:cs="Segoe UI"/>
        </w:rPr>
        <w:t xml:space="preserve">nspektorowi </w:t>
      </w:r>
      <w:r w:rsidRPr="00D95E1E">
        <w:rPr>
          <w:rFonts w:ascii="Segoe UI" w:hAnsi="Segoe UI" w:cs="Segoe UI"/>
        </w:rPr>
        <w:t>N</w:t>
      </w:r>
      <w:r w:rsidR="009B2E24" w:rsidRPr="00D95E1E">
        <w:rPr>
          <w:rFonts w:ascii="Segoe UI" w:hAnsi="Segoe UI" w:cs="Segoe UI"/>
        </w:rPr>
        <w:t>adzoru</w:t>
      </w:r>
      <w:r w:rsidRPr="00D95E1E">
        <w:rPr>
          <w:rFonts w:ascii="Segoe UI" w:hAnsi="Segoe UI" w:cs="Segoe UI"/>
        </w:rPr>
        <w:t xml:space="preserve"> Inwestorskiego</w:t>
      </w:r>
      <w:r w:rsidR="009B2E24" w:rsidRPr="00D95E1E">
        <w:rPr>
          <w:rFonts w:ascii="Segoe UI" w:hAnsi="Segoe UI" w:cs="Segoe UI"/>
        </w:rPr>
        <w:t>, na jego żądanie, szczegółowych informacji o materiałach, które Wykonawca zamierza wbudować,</w:t>
      </w:r>
    </w:p>
    <w:p w14:paraId="068E8C38" w14:textId="77777777" w:rsidR="00523CB1" w:rsidRPr="00D95E1E" w:rsidRDefault="009B2E24" w:rsidP="00D95E1E">
      <w:pPr>
        <w:numPr>
          <w:ilvl w:val="0"/>
          <w:numId w:val="37"/>
        </w:numPr>
        <w:tabs>
          <w:tab w:val="left" w:pos="426"/>
        </w:tabs>
        <w:spacing w:after="0" w:line="240" w:lineRule="auto"/>
        <w:ind w:left="1134"/>
        <w:jc w:val="both"/>
        <w:rPr>
          <w:rFonts w:ascii="Segoe UI" w:hAnsi="Segoe UI" w:cs="Segoe UI"/>
          <w:spacing w:val="-2"/>
        </w:rPr>
      </w:pPr>
      <w:r w:rsidRPr="00D95E1E">
        <w:rPr>
          <w:rFonts w:ascii="Segoe UI" w:hAnsi="Segoe UI" w:cs="Segoe UI"/>
        </w:rPr>
        <w:t>obmierzania wykonywanych robót,</w:t>
      </w:r>
    </w:p>
    <w:p w14:paraId="25A60175" w14:textId="77777777" w:rsidR="009B2E24" w:rsidRPr="00D95E1E" w:rsidRDefault="009B2E24" w:rsidP="00D95E1E">
      <w:pPr>
        <w:pStyle w:val="Tekstpodstawowy21"/>
        <w:numPr>
          <w:ilvl w:val="0"/>
          <w:numId w:val="37"/>
        </w:numPr>
        <w:tabs>
          <w:tab w:val="left" w:pos="426"/>
        </w:tabs>
        <w:ind w:left="1134"/>
        <w:jc w:val="both"/>
        <w:rPr>
          <w:rFonts w:ascii="Segoe UI" w:hAnsi="Segoe UI" w:cs="Segoe UI"/>
          <w:b w:val="0"/>
          <w:sz w:val="22"/>
          <w:szCs w:val="22"/>
        </w:rPr>
      </w:pPr>
      <w:r w:rsidRPr="00D95E1E">
        <w:rPr>
          <w:rFonts w:ascii="Segoe UI" w:hAnsi="Segoe UI" w:cs="Segoe UI"/>
          <w:b w:val="0"/>
          <w:sz w:val="22"/>
          <w:szCs w:val="22"/>
        </w:rPr>
        <w:t xml:space="preserve">przedkładania Zamawiającemu wymaganych dokumentów związanych </w:t>
      </w:r>
      <w:r w:rsidR="00753A88" w:rsidRPr="00D95E1E">
        <w:rPr>
          <w:rFonts w:ascii="Segoe UI" w:hAnsi="Segoe UI" w:cs="Segoe UI"/>
          <w:b w:val="0"/>
          <w:sz w:val="22"/>
          <w:szCs w:val="22"/>
        </w:rPr>
        <w:br/>
      </w:r>
      <w:r w:rsidRPr="00D95E1E">
        <w:rPr>
          <w:rFonts w:ascii="Segoe UI" w:hAnsi="Segoe UI" w:cs="Segoe UI"/>
          <w:b w:val="0"/>
          <w:sz w:val="22"/>
          <w:szCs w:val="22"/>
        </w:rPr>
        <w:t>z zawartymi umowami o podwykonawstwo,</w:t>
      </w:r>
    </w:p>
    <w:p w14:paraId="6C92B96C" w14:textId="77777777" w:rsidR="00CB2F6B" w:rsidRPr="00D95E1E" w:rsidRDefault="00CB2F6B" w:rsidP="00D95E1E">
      <w:pPr>
        <w:pStyle w:val="Tekstpodstawowy21"/>
        <w:numPr>
          <w:ilvl w:val="0"/>
          <w:numId w:val="37"/>
        </w:numPr>
        <w:tabs>
          <w:tab w:val="left" w:pos="426"/>
        </w:tabs>
        <w:ind w:left="1134"/>
        <w:jc w:val="both"/>
        <w:rPr>
          <w:rFonts w:ascii="Segoe UI" w:hAnsi="Segoe UI" w:cs="Segoe UI"/>
          <w:b w:val="0"/>
          <w:sz w:val="22"/>
          <w:szCs w:val="22"/>
        </w:rPr>
      </w:pPr>
      <w:r w:rsidRPr="00D95E1E">
        <w:rPr>
          <w:rFonts w:ascii="Segoe UI" w:hAnsi="Segoe UI" w:cs="Segoe UI"/>
          <w:b w:val="0"/>
          <w:sz w:val="22"/>
          <w:szCs w:val="22"/>
        </w:rPr>
        <w:t>gromadzenia i wywozu materiałów rozbieranych i demontowanych oraz ich utylizacji zgodnie z właściwymi obowiązującymi przepisami. Zamawiający zastrzega sobie prawo żądania udokumentowania tych czynności,</w:t>
      </w:r>
    </w:p>
    <w:p w14:paraId="53E04EDB" w14:textId="77777777" w:rsidR="00CB2F6B" w:rsidRPr="00D95E1E" w:rsidRDefault="00CB2F6B" w:rsidP="00D95E1E">
      <w:pPr>
        <w:pStyle w:val="Tekstpodstawowy21"/>
        <w:numPr>
          <w:ilvl w:val="0"/>
          <w:numId w:val="37"/>
        </w:numPr>
        <w:tabs>
          <w:tab w:val="left" w:pos="426"/>
        </w:tabs>
        <w:ind w:left="1134"/>
        <w:jc w:val="both"/>
        <w:rPr>
          <w:rFonts w:ascii="Segoe UI" w:hAnsi="Segoe UI" w:cs="Segoe UI"/>
          <w:b w:val="0"/>
          <w:sz w:val="22"/>
          <w:szCs w:val="22"/>
        </w:rPr>
      </w:pPr>
      <w:r w:rsidRPr="00D95E1E">
        <w:rPr>
          <w:rFonts w:ascii="Segoe UI" w:hAnsi="Segoe UI" w:cs="Segoe UI"/>
          <w:b w:val="0"/>
          <w:sz w:val="22"/>
          <w:szCs w:val="22"/>
        </w:rPr>
        <w:t xml:space="preserve">uzgadniania </w:t>
      </w:r>
      <w:r w:rsidR="004073AB" w:rsidRPr="00D95E1E">
        <w:rPr>
          <w:rFonts w:ascii="Segoe UI" w:hAnsi="Segoe UI" w:cs="Segoe UI"/>
          <w:b w:val="0"/>
          <w:sz w:val="22"/>
          <w:szCs w:val="22"/>
        </w:rPr>
        <w:t>z właścicielem nieruchomości objętych inwestycją</w:t>
      </w:r>
      <w:r w:rsidR="009862AB" w:rsidRPr="00D95E1E">
        <w:rPr>
          <w:rFonts w:ascii="Segoe UI" w:hAnsi="Segoe UI" w:cs="Segoe UI"/>
          <w:b w:val="0"/>
          <w:sz w:val="22"/>
          <w:szCs w:val="22"/>
        </w:rPr>
        <w:t xml:space="preserve"> </w:t>
      </w:r>
      <w:r w:rsidRPr="00D95E1E">
        <w:rPr>
          <w:rFonts w:ascii="Segoe UI" w:hAnsi="Segoe UI" w:cs="Segoe UI"/>
          <w:b w:val="0"/>
          <w:sz w:val="22"/>
          <w:szCs w:val="22"/>
        </w:rPr>
        <w:t>zasad organizacyjnych wykonywania robót,</w:t>
      </w:r>
    </w:p>
    <w:p w14:paraId="5F3E13AE" w14:textId="77777777" w:rsidR="00CB2F6B" w:rsidRPr="00D95E1E" w:rsidRDefault="00CB2F6B" w:rsidP="00D95E1E">
      <w:pPr>
        <w:pStyle w:val="Tekstpodstawowy21"/>
        <w:numPr>
          <w:ilvl w:val="0"/>
          <w:numId w:val="37"/>
        </w:numPr>
        <w:tabs>
          <w:tab w:val="left" w:pos="426"/>
        </w:tabs>
        <w:ind w:left="1134"/>
        <w:jc w:val="both"/>
        <w:rPr>
          <w:rFonts w:ascii="Segoe UI" w:hAnsi="Segoe UI" w:cs="Segoe UI"/>
          <w:b w:val="0"/>
          <w:sz w:val="22"/>
          <w:szCs w:val="22"/>
        </w:rPr>
      </w:pPr>
      <w:r w:rsidRPr="00D95E1E">
        <w:rPr>
          <w:rFonts w:ascii="Segoe UI" w:hAnsi="Segoe UI" w:cs="Segoe UI"/>
          <w:b w:val="0"/>
          <w:sz w:val="22"/>
          <w:szCs w:val="22"/>
        </w:rPr>
        <w:t xml:space="preserve">realizacji innych obowiązków wynikających z </w:t>
      </w:r>
      <w:proofErr w:type="spellStart"/>
      <w:r w:rsidR="00CF1D5F" w:rsidRPr="00D95E1E">
        <w:rPr>
          <w:rFonts w:ascii="Segoe UI" w:hAnsi="Segoe UI" w:cs="Segoe UI"/>
          <w:b w:val="0"/>
          <w:sz w:val="22"/>
          <w:szCs w:val="22"/>
        </w:rPr>
        <w:t>SST</w:t>
      </w:r>
      <w:proofErr w:type="spellEnd"/>
      <w:r w:rsidRPr="00D95E1E">
        <w:rPr>
          <w:rFonts w:ascii="Segoe UI" w:hAnsi="Segoe UI" w:cs="Segoe UI"/>
          <w:b w:val="0"/>
          <w:sz w:val="22"/>
          <w:szCs w:val="22"/>
        </w:rPr>
        <w:t xml:space="preserve">, </w:t>
      </w:r>
    </w:p>
    <w:p w14:paraId="08C2E149" w14:textId="77777777" w:rsidR="00CB2F6B" w:rsidRPr="00D95E1E" w:rsidRDefault="00CB2F6B" w:rsidP="00D95E1E">
      <w:pPr>
        <w:pStyle w:val="Tekstpodstawowy21"/>
        <w:numPr>
          <w:ilvl w:val="0"/>
          <w:numId w:val="37"/>
        </w:numPr>
        <w:tabs>
          <w:tab w:val="left" w:pos="426"/>
        </w:tabs>
        <w:ind w:left="1134"/>
        <w:jc w:val="both"/>
        <w:rPr>
          <w:rFonts w:ascii="Segoe UI" w:hAnsi="Segoe UI" w:cs="Segoe UI"/>
          <w:b w:val="0"/>
          <w:sz w:val="22"/>
          <w:szCs w:val="22"/>
        </w:rPr>
      </w:pPr>
      <w:r w:rsidRPr="00D95E1E">
        <w:rPr>
          <w:rFonts w:ascii="Segoe UI" w:hAnsi="Segoe UI" w:cs="Segoe UI"/>
          <w:b w:val="0"/>
          <w:sz w:val="22"/>
          <w:szCs w:val="22"/>
        </w:rPr>
        <w:t xml:space="preserve">uczestnictwa w przeglądach gwarancyjnych oraz niezwłocznego usuwania </w:t>
      </w:r>
      <w:r w:rsidRPr="00D95E1E">
        <w:rPr>
          <w:rFonts w:ascii="Segoe UI" w:hAnsi="Segoe UI" w:cs="Segoe UI"/>
          <w:b w:val="0"/>
          <w:sz w:val="22"/>
          <w:szCs w:val="22"/>
        </w:rPr>
        <w:br/>
        <w:t>w okresie gwarancyjnym stwierdzonych wad i usterek.</w:t>
      </w:r>
    </w:p>
    <w:p w14:paraId="37496425" w14:textId="77777777" w:rsidR="00CB2F6B" w:rsidRPr="00D95E1E" w:rsidRDefault="00CB2F6B" w:rsidP="00D95E1E">
      <w:pPr>
        <w:pStyle w:val="Tekstpodstawowy21"/>
        <w:numPr>
          <w:ilvl w:val="0"/>
          <w:numId w:val="37"/>
        </w:numPr>
        <w:tabs>
          <w:tab w:val="left" w:pos="426"/>
        </w:tabs>
        <w:ind w:left="1134"/>
        <w:jc w:val="both"/>
        <w:rPr>
          <w:rFonts w:ascii="Segoe UI" w:hAnsi="Segoe UI" w:cs="Segoe UI"/>
          <w:b w:val="0"/>
          <w:sz w:val="22"/>
          <w:szCs w:val="22"/>
        </w:rPr>
      </w:pPr>
      <w:r w:rsidRPr="00D95E1E">
        <w:rPr>
          <w:rFonts w:ascii="Segoe UI" w:hAnsi="Segoe UI" w:cs="Segoe UI"/>
          <w:b w:val="0"/>
          <w:sz w:val="22"/>
          <w:szCs w:val="22"/>
        </w:rPr>
        <w:t xml:space="preserve">poinstruowania podwykonawców (oraz ich dalszych podwykonawców) o obowiązkach i wymaganiach związanych z umowami o podwykonawstwo wynikających z niniejszej </w:t>
      </w:r>
      <w:r w:rsidR="00CF1D5F" w:rsidRPr="00D95E1E">
        <w:rPr>
          <w:rFonts w:ascii="Segoe UI" w:hAnsi="Segoe UI" w:cs="Segoe UI"/>
          <w:b w:val="0"/>
          <w:sz w:val="22"/>
          <w:szCs w:val="22"/>
        </w:rPr>
        <w:t>umowy</w:t>
      </w:r>
      <w:r w:rsidRPr="00D95E1E">
        <w:rPr>
          <w:rFonts w:ascii="Segoe UI" w:hAnsi="Segoe UI" w:cs="Segoe UI"/>
          <w:b w:val="0"/>
          <w:sz w:val="22"/>
          <w:szCs w:val="22"/>
        </w:rPr>
        <w:t>,</w:t>
      </w:r>
    </w:p>
    <w:p w14:paraId="1593A2E1" w14:textId="77777777" w:rsidR="00CF7B9F" w:rsidRPr="00D95E1E" w:rsidRDefault="00CB2F6B" w:rsidP="00D95E1E">
      <w:pPr>
        <w:pStyle w:val="Tekstpodstawowy21"/>
        <w:numPr>
          <w:ilvl w:val="0"/>
          <w:numId w:val="37"/>
        </w:numPr>
        <w:tabs>
          <w:tab w:val="left" w:pos="426"/>
        </w:tabs>
        <w:ind w:left="1134"/>
        <w:jc w:val="both"/>
        <w:rPr>
          <w:rFonts w:ascii="Segoe UI" w:hAnsi="Segoe UI" w:cs="Segoe UI"/>
          <w:b w:val="0"/>
          <w:sz w:val="22"/>
          <w:szCs w:val="22"/>
        </w:rPr>
      </w:pPr>
      <w:r w:rsidRPr="00D95E1E">
        <w:rPr>
          <w:rFonts w:ascii="Segoe UI" w:hAnsi="Segoe UI" w:cs="Segoe UI"/>
          <w:b w:val="0"/>
          <w:sz w:val="22"/>
          <w:szCs w:val="22"/>
        </w:rPr>
        <w:t>monitorowania i egzekwowania od swoich podwykonawców obowiązku zapłaty wynagrodzenia dalszym podwykonawcom,</w:t>
      </w:r>
    </w:p>
    <w:p w14:paraId="5BDC577F" w14:textId="77777777" w:rsidR="00CF7B9F" w:rsidRPr="00D95E1E" w:rsidRDefault="00CF7B9F" w:rsidP="00D95E1E">
      <w:pPr>
        <w:pStyle w:val="Tekstpodstawowy21"/>
        <w:numPr>
          <w:ilvl w:val="0"/>
          <w:numId w:val="37"/>
        </w:numPr>
        <w:tabs>
          <w:tab w:val="left" w:pos="426"/>
        </w:tabs>
        <w:ind w:left="1134"/>
        <w:jc w:val="both"/>
        <w:rPr>
          <w:rFonts w:ascii="Segoe UI" w:hAnsi="Segoe UI" w:cs="Segoe UI"/>
          <w:b w:val="0"/>
          <w:sz w:val="22"/>
          <w:szCs w:val="22"/>
        </w:rPr>
      </w:pPr>
      <w:r w:rsidRPr="00D95E1E">
        <w:rPr>
          <w:rFonts w:ascii="Segoe UI" w:hAnsi="Segoe UI" w:cs="Segoe UI"/>
          <w:b w:val="0"/>
          <w:sz w:val="22"/>
          <w:szCs w:val="22"/>
        </w:rPr>
        <w:t xml:space="preserve">ponoszenia kosztów zużycia mediów od dnia przekazania placu budowy do dnia odbioru końcowego robót, </w:t>
      </w:r>
    </w:p>
    <w:p w14:paraId="2F158119" w14:textId="77777777" w:rsidR="0056536D" w:rsidRPr="00D95E1E" w:rsidRDefault="0056536D" w:rsidP="00D95E1E">
      <w:pPr>
        <w:pStyle w:val="Akapitzlist"/>
        <w:numPr>
          <w:ilvl w:val="0"/>
          <w:numId w:val="37"/>
        </w:numPr>
        <w:autoSpaceDE w:val="0"/>
        <w:autoSpaceDN w:val="0"/>
        <w:adjustRightInd w:val="0"/>
        <w:spacing w:after="0" w:line="240" w:lineRule="auto"/>
        <w:ind w:left="1134"/>
        <w:rPr>
          <w:rFonts w:ascii="Segoe UI" w:hAnsi="Segoe UI" w:cs="Segoe UI"/>
          <w:sz w:val="22"/>
          <w:szCs w:val="22"/>
          <w:lang w:eastAsia="ar-SA"/>
        </w:rPr>
      </w:pPr>
      <w:r w:rsidRPr="00D95E1E">
        <w:rPr>
          <w:rFonts w:ascii="Segoe UI" w:hAnsi="Segoe UI" w:cs="Segoe UI"/>
          <w:sz w:val="22"/>
          <w:szCs w:val="22"/>
          <w:lang w:eastAsia="ar-SA"/>
        </w:rPr>
        <w:lastRenderedPageBreak/>
        <w:t>Założenia dziennika budowy oraz powiadomienia właściwych organów o terminie rozpoczęcia prac,</w:t>
      </w:r>
    </w:p>
    <w:p w14:paraId="67066D61" w14:textId="2E0C6192" w:rsidR="0074593B" w:rsidRPr="00D95E1E" w:rsidRDefault="00791A9C" w:rsidP="001F13B9">
      <w:pPr>
        <w:pStyle w:val="Tekstpodstawowy21"/>
        <w:numPr>
          <w:ilvl w:val="0"/>
          <w:numId w:val="3"/>
        </w:numPr>
        <w:tabs>
          <w:tab w:val="left" w:pos="426"/>
        </w:tabs>
        <w:ind w:hanging="436"/>
        <w:rPr>
          <w:rFonts w:ascii="Segoe UI" w:hAnsi="Segoe UI" w:cs="Segoe UI"/>
          <w:b w:val="0"/>
          <w:sz w:val="22"/>
          <w:szCs w:val="22"/>
        </w:rPr>
      </w:pPr>
      <w:r w:rsidRPr="00D95E1E">
        <w:rPr>
          <w:rFonts w:ascii="Segoe UI" w:hAnsi="Segoe UI" w:cs="Segoe UI"/>
          <w:sz w:val="22"/>
          <w:szCs w:val="22"/>
        </w:rPr>
        <w:t xml:space="preserve">Przekazanie dla </w:t>
      </w:r>
      <w:r w:rsidR="00D95E1E">
        <w:rPr>
          <w:rFonts w:ascii="Segoe UI" w:hAnsi="Segoe UI" w:cs="Segoe UI"/>
          <w:sz w:val="22"/>
          <w:szCs w:val="22"/>
        </w:rPr>
        <w:t>Inspektora Nadzoru Inwestorskiego</w:t>
      </w:r>
      <w:r w:rsidRPr="00D95E1E">
        <w:rPr>
          <w:rFonts w:ascii="Segoe UI" w:hAnsi="Segoe UI" w:cs="Segoe UI"/>
          <w:sz w:val="22"/>
          <w:szCs w:val="22"/>
        </w:rPr>
        <w:t xml:space="preserve"> </w:t>
      </w:r>
      <w:r w:rsidR="001F13B9">
        <w:rPr>
          <w:rFonts w:ascii="Segoe UI" w:hAnsi="Segoe UI" w:cs="Segoe UI"/>
          <w:sz w:val="22"/>
          <w:szCs w:val="22"/>
        </w:rPr>
        <w:t>dokumentacji powykonawczej,</w:t>
      </w:r>
      <w:r w:rsidRPr="00D95E1E">
        <w:rPr>
          <w:rFonts w:ascii="Segoe UI" w:hAnsi="Segoe UI" w:cs="Segoe UI"/>
          <w:sz w:val="22"/>
          <w:szCs w:val="22"/>
        </w:rPr>
        <w:t xml:space="preserve"> najpóźniej w dniu zgłoszenia zakończenia robót,</w:t>
      </w:r>
    </w:p>
    <w:p w14:paraId="7C9EFF25" w14:textId="77777777" w:rsidR="00114AA1" w:rsidRPr="00D95E1E" w:rsidRDefault="00114AA1" w:rsidP="00D95E1E">
      <w:pPr>
        <w:pStyle w:val="Tekstpodstawowy21"/>
        <w:numPr>
          <w:ilvl w:val="0"/>
          <w:numId w:val="3"/>
        </w:numPr>
        <w:tabs>
          <w:tab w:val="left" w:pos="426"/>
        </w:tabs>
        <w:ind w:hanging="436"/>
        <w:jc w:val="both"/>
        <w:rPr>
          <w:rFonts w:ascii="Segoe UI" w:hAnsi="Segoe UI" w:cs="Segoe UI"/>
          <w:b w:val="0"/>
          <w:sz w:val="22"/>
          <w:szCs w:val="22"/>
        </w:rPr>
      </w:pPr>
      <w:r w:rsidRPr="00D95E1E">
        <w:rPr>
          <w:rFonts w:ascii="Segoe UI" w:hAnsi="Segoe UI" w:cs="Segoe UI"/>
          <w:b w:val="0"/>
          <w:sz w:val="22"/>
          <w:szCs w:val="22"/>
        </w:rPr>
        <w:t>Wykonawca zobowiązany jest do uzgadniania z Zamawiającym zasad organizacyjnych wykonywania robót;</w:t>
      </w:r>
    </w:p>
    <w:p w14:paraId="7AAF37A2" w14:textId="77777777" w:rsidR="00E232A2" w:rsidRPr="00D95E1E" w:rsidRDefault="00E232A2" w:rsidP="00D95E1E">
      <w:pPr>
        <w:pStyle w:val="Tekstpodstawowy21"/>
        <w:numPr>
          <w:ilvl w:val="0"/>
          <w:numId w:val="3"/>
        </w:numPr>
        <w:tabs>
          <w:tab w:val="left" w:pos="426"/>
        </w:tabs>
        <w:jc w:val="both"/>
        <w:rPr>
          <w:rFonts w:ascii="Segoe UI" w:hAnsi="Segoe UI" w:cs="Segoe UI"/>
          <w:b w:val="0"/>
          <w:sz w:val="22"/>
          <w:szCs w:val="22"/>
        </w:rPr>
      </w:pPr>
      <w:r w:rsidRPr="00D95E1E">
        <w:rPr>
          <w:rFonts w:ascii="Segoe UI" w:hAnsi="Segoe UI" w:cs="Segoe UI"/>
          <w:b w:val="0"/>
          <w:sz w:val="22"/>
          <w:szCs w:val="22"/>
        </w:rPr>
        <w:t>Wykonawca opracuje</w:t>
      </w:r>
      <w:r w:rsidR="009862AB" w:rsidRPr="00D95E1E">
        <w:rPr>
          <w:rFonts w:ascii="Segoe UI" w:hAnsi="Segoe UI" w:cs="Segoe UI"/>
          <w:b w:val="0"/>
          <w:sz w:val="22"/>
          <w:szCs w:val="22"/>
        </w:rPr>
        <w:t xml:space="preserve"> w porozumieniu z Zamawiającym</w:t>
      </w:r>
      <w:r w:rsidRPr="00D95E1E">
        <w:rPr>
          <w:rFonts w:ascii="Segoe UI" w:hAnsi="Segoe UI" w:cs="Segoe UI"/>
          <w:b w:val="0"/>
          <w:sz w:val="22"/>
          <w:szCs w:val="22"/>
        </w:rPr>
        <w:t xml:space="preserve"> projekt tablicy informacyjno- pamiątkowej </w:t>
      </w:r>
      <w:r w:rsidR="009862AB" w:rsidRPr="00D95E1E">
        <w:rPr>
          <w:rFonts w:ascii="Segoe UI" w:hAnsi="Segoe UI" w:cs="Segoe UI"/>
          <w:b w:val="0"/>
          <w:sz w:val="22"/>
          <w:szCs w:val="22"/>
        </w:rPr>
        <w:t xml:space="preserve">o dofinansowaniu projektu przez </w:t>
      </w:r>
      <w:proofErr w:type="spellStart"/>
      <w:r w:rsidR="009862AB" w:rsidRPr="00D95E1E">
        <w:rPr>
          <w:rFonts w:ascii="Segoe UI" w:hAnsi="Segoe UI" w:cs="Segoe UI"/>
          <w:b w:val="0"/>
          <w:sz w:val="22"/>
          <w:szCs w:val="22"/>
        </w:rPr>
        <w:t>PFRON</w:t>
      </w:r>
      <w:proofErr w:type="spellEnd"/>
      <w:r w:rsidR="009862AB" w:rsidRPr="00D95E1E">
        <w:rPr>
          <w:rFonts w:ascii="Segoe UI" w:hAnsi="Segoe UI" w:cs="Segoe UI"/>
          <w:b w:val="0"/>
          <w:sz w:val="22"/>
          <w:szCs w:val="22"/>
        </w:rPr>
        <w:t xml:space="preserve"> </w:t>
      </w:r>
      <w:r w:rsidRPr="00D95E1E">
        <w:rPr>
          <w:rFonts w:ascii="Segoe UI" w:hAnsi="Segoe UI" w:cs="Segoe UI"/>
          <w:b w:val="0"/>
          <w:sz w:val="22"/>
          <w:szCs w:val="22"/>
        </w:rPr>
        <w:t xml:space="preserve">wraz z niezbędnymi logotypami. Po zaakceptowaniu projektu przez Zamawiającego, Wykonawca wykona, dostarczy oraz zamontuje we wskazanym przez Zamawiającego miejscu </w:t>
      </w:r>
      <w:r w:rsidR="00727301" w:rsidRPr="00D95E1E">
        <w:rPr>
          <w:rFonts w:ascii="Segoe UI" w:hAnsi="Segoe UI" w:cs="Segoe UI"/>
          <w:b w:val="0"/>
          <w:sz w:val="22"/>
          <w:szCs w:val="22"/>
        </w:rPr>
        <w:t>1</w:t>
      </w:r>
      <w:r w:rsidRPr="00D95E1E">
        <w:rPr>
          <w:rFonts w:ascii="Segoe UI" w:hAnsi="Segoe UI" w:cs="Segoe UI"/>
          <w:b w:val="0"/>
          <w:sz w:val="22"/>
          <w:szCs w:val="22"/>
        </w:rPr>
        <w:t xml:space="preserve"> metalow</w:t>
      </w:r>
      <w:r w:rsidR="00727301" w:rsidRPr="00D95E1E">
        <w:rPr>
          <w:rFonts w:ascii="Segoe UI" w:hAnsi="Segoe UI" w:cs="Segoe UI"/>
          <w:b w:val="0"/>
          <w:sz w:val="22"/>
          <w:szCs w:val="22"/>
        </w:rPr>
        <w:t>ą</w:t>
      </w:r>
      <w:r w:rsidRPr="00D95E1E">
        <w:rPr>
          <w:rFonts w:ascii="Segoe UI" w:hAnsi="Segoe UI" w:cs="Segoe UI"/>
          <w:b w:val="0"/>
          <w:sz w:val="22"/>
          <w:szCs w:val="22"/>
        </w:rPr>
        <w:t xml:space="preserve"> tablic</w:t>
      </w:r>
      <w:r w:rsidR="00727301" w:rsidRPr="00D95E1E">
        <w:rPr>
          <w:rFonts w:ascii="Segoe UI" w:hAnsi="Segoe UI" w:cs="Segoe UI"/>
          <w:b w:val="0"/>
          <w:sz w:val="22"/>
          <w:szCs w:val="22"/>
        </w:rPr>
        <w:t xml:space="preserve">ę </w:t>
      </w:r>
      <w:r w:rsidRPr="00D95E1E">
        <w:rPr>
          <w:rFonts w:ascii="Segoe UI" w:hAnsi="Segoe UI" w:cs="Segoe UI"/>
          <w:b w:val="0"/>
          <w:sz w:val="22"/>
          <w:szCs w:val="22"/>
        </w:rPr>
        <w:t>informacyjno-pamiątkow</w:t>
      </w:r>
      <w:r w:rsidR="00727301" w:rsidRPr="00D95E1E">
        <w:rPr>
          <w:rFonts w:ascii="Segoe UI" w:hAnsi="Segoe UI" w:cs="Segoe UI"/>
          <w:b w:val="0"/>
          <w:sz w:val="22"/>
          <w:szCs w:val="22"/>
        </w:rPr>
        <w:t>ą</w:t>
      </w:r>
      <w:r w:rsidRPr="00D95E1E">
        <w:rPr>
          <w:rFonts w:ascii="Segoe UI" w:hAnsi="Segoe UI" w:cs="Segoe UI"/>
          <w:b w:val="0"/>
          <w:sz w:val="22"/>
          <w:szCs w:val="22"/>
        </w:rPr>
        <w:t xml:space="preserve"> z zabezpieczeniem laminatem </w:t>
      </w:r>
      <w:proofErr w:type="spellStart"/>
      <w:r w:rsidRPr="00D95E1E">
        <w:rPr>
          <w:rFonts w:ascii="Segoe UI" w:hAnsi="Segoe UI" w:cs="Segoe UI"/>
          <w:b w:val="0"/>
          <w:sz w:val="22"/>
          <w:szCs w:val="22"/>
        </w:rPr>
        <w:t>UV</w:t>
      </w:r>
      <w:proofErr w:type="spellEnd"/>
      <w:r w:rsidRPr="00D95E1E">
        <w:rPr>
          <w:rFonts w:ascii="Segoe UI" w:hAnsi="Segoe UI" w:cs="Segoe UI"/>
          <w:b w:val="0"/>
          <w:sz w:val="22"/>
          <w:szCs w:val="22"/>
        </w:rPr>
        <w:t>, montowan</w:t>
      </w:r>
      <w:r w:rsidR="00727301" w:rsidRPr="00D95E1E">
        <w:rPr>
          <w:rFonts w:ascii="Segoe UI" w:hAnsi="Segoe UI" w:cs="Segoe UI"/>
          <w:b w:val="0"/>
          <w:sz w:val="22"/>
          <w:szCs w:val="22"/>
        </w:rPr>
        <w:t>ą</w:t>
      </w:r>
      <w:r w:rsidRPr="00D95E1E">
        <w:rPr>
          <w:rFonts w:ascii="Segoe UI" w:hAnsi="Segoe UI" w:cs="Segoe UI"/>
          <w:b w:val="0"/>
          <w:sz w:val="22"/>
          <w:szCs w:val="22"/>
        </w:rPr>
        <w:t xml:space="preserve"> na </w:t>
      </w:r>
      <w:r w:rsidR="009862AB" w:rsidRPr="00D95E1E">
        <w:rPr>
          <w:rFonts w:ascii="Segoe UI" w:hAnsi="Segoe UI" w:cs="Segoe UI"/>
          <w:b w:val="0"/>
          <w:sz w:val="22"/>
          <w:szCs w:val="22"/>
        </w:rPr>
        <w:t>obiekcie w miejscu wskazanym przez Zamawiającego</w:t>
      </w:r>
      <w:r w:rsidRPr="00D95E1E">
        <w:rPr>
          <w:rFonts w:ascii="Segoe UI" w:hAnsi="Segoe UI" w:cs="Segoe UI"/>
          <w:b w:val="0"/>
          <w:sz w:val="22"/>
          <w:szCs w:val="22"/>
        </w:rPr>
        <w:t>;</w:t>
      </w:r>
    </w:p>
    <w:p w14:paraId="2EF6322C" w14:textId="77777777" w:rsidR="00727301" w:rsidRPr="00D95E1E" w:rsidRDefault="00727301" w:rsidP="00D95E1E">
      <w:pPr>
        <w:numPr>
          <w:ilvl w:val="0"/>
          <w:numId w:val="3"/>
        </w:numPr>
        <w:spacing w:after="0" w:line="240" w:lineRule="auto"/>
        <w:jc w:val="both"/>
        <w:rPr>
          <w:rFonts w:ascii="Segoe UI" w:hAnsi="Segoe UI" w:cs="Segoe UI"/>
          <w:lang w:eastAsia="ar-SA"/>
        </w:rPr>
      </w:pPr>
      <w:r w:rsidRPr="00D95E1E">
        <w:rPr>
          <w:rFonts w:ascii="Segoe UI" w:hAnsi="Segoe UI" w:cs="Segoe UI"/>
          <w:lang w:eastAsia="ar-SA"/>
        </w:rPr>
        <w:t>W przypadku zastosowania, na wniosek Wykonawcy, rozwiązań równoważnych,  jeżeli oferowane materiały lub urządzenia równoważne wymagać będą analiz, przeliczeń lub zmian projektowych – obowiązkiem Wykonawcy będzie uzyskanie ich własnym staraniem i kosztem;</w:t>
      </w:r>
    </w:p>
    <w:p w14:paraId="4017EEEB" w14:textId="77777777" w:rsidR="00CF7B9F" w:rsidRPr="00D95E1E" w:rsidRDefault="00CF7B9F" w:rsidP="00D95E1E">
      <w:pPr>
        <w:pStyle w:val="Tekstpodstawowy21"/>
        <w:numPr>
          <w:ilvl w:val="0"/>
          <w:numId w:val="3"/>
        </w:numPr>
        <w:tabs>
          <w:tab w:val="left" w:pos="426"/>
        </w:tabs>
        <w:jc w:val="both"/>
        <w:rPr>
          <w:rFonts w:ascii="Segoe UI" w:hAnsi="Segoe UI" w:cs="Segoe UI"/>
          <w:b w:val="0"/>
          <w:sz w:val="22"/>
          <w:szCs w:val="22"/>
        </w:rPr>
      </w:pPr>
      <w:r w:rsidRPr="00D95E1E">
        <w:rPr>
          <w:rFonts w:ascii="Segoe UI" w:hAnsi="Segoe UI" w:cs="Segoe UI"/>
          <w:b w:val="0"/>
          <w:sz w:val="22"/>
          <w:szCs w:val="22"/>
        </w:rPr>
        <w:t>Zamawiający przekaże plac bud</w:t>
      </w:r>
      <w:r w:rsidR="00523CB1" w:rsidRPr="00D95E1E">
        <w:rPr>
          <w:rFonts w:ascii="Segoe UI" w:hAnsi="Segoe UI" w:cs="Segoe UI"/>
          <w:b w:val="0"/>
          <w:sz w:val="22"/>
          <w:szCs w:val="22"/>
        </w:rPr>
        <w:t xml:space="preserve">owy w terminie </w:t>
      </w:r>
      <w:r w:rsidR="00250F7E" w:rsidRPr="00D95E1E">
        <w:rPr>
          <w:rFonts w:ascii="Segoe UI" w:hAnsi="Segoe UI" w:cs="Segoe UI"/>
          <w:b w:val="0"/>
          <w:sz w:val="22"/>
          <w:szCs w:val="22"/>
        </w:rPr>
        <w:t xml:space="preserve">7 </w:t>
      </w:r>
      <w:r w:rsidRPr="00D95E1E">
        <w:rPr>
          <w:rFonts w:ascii="Segoe UI" w:hAnsi="Segoe UI" w:cs="Segoe UI"/>
          <w:b w:val="0"/>
          <w:sz w:val="22"/>
          <w:szCs w:val="22"/>
        </w:rPr>
        <w:t xml:space="preserve">dni od dnia </w:t>
      </w:r>
      <w:r w:rsidR="00523CB1" w:rsidRPr="00D95E1E">
        <w:rPr>
          <w:rFonts w:ascii="Segoe UI" w:hAnsi="Segoe UI" w:cs="Segoe UI"/>
          <w:b w:val="0"/>
          <w:sz w:val="22"/>
          <w:szCs w:val="22"/>
        </w:rPr>
        <w:t>podpisania umowy</w:t>
      </w:r>
      <w:r w:rsidRPr="00D95E1E">
        <w:rPr>
          <w:rFonts w:ascii="Segoe UI" w:hAnsi="Segoe UI" w:cs="Segoe UI"/>
          <w:b w:val="0"/>
          <w:sz w:val="22"/>
          <w:szCs w:val="22"/>
        </w:rPr>
        <w:t>.</w:t>
      </w:r>
    </w:p>
    <w:p w14:paraId="713574C6" w14:textId="77777777" w:rsidR="00CB2F6B" w:rsidRPr="00D95E1E" w:rsidRDefault="00CB2F6B" w:rsidP="00D95E1E">
      <w:pPr>
        <w:pStyle w:val="Akapitzlist"/>
        <w:numPr>
          <w:ilvl w:val="0"/>
          <w:numId w:val="9"/>
        </w:numPr>
        <w:tabs>
          <w:tab w:val="clear" w:pos="720"/>
          <w:tab w:val="num" w:pos="284"/>
        </w:tabs>
        <w:spacing w:after="0" w:line="240" w:lineRule="auto"/>
        <w:ind w:left="284" w:hanging="284"/>
        <w:jc w:val="both"/>
        <w:rPr>
          <w:rFonts w:ascii="Segoe UI" w:hAnsi="Segoe UI" w:cs="Segoe UI"/>
          <w:b/>
          <w:sz w:val="22"/>
          <w:szCs w:val="22"/>
        </w:rPr>
      </w:pPr>
      <w:r w:rsidRPr="00D95E1E">
        <w:rPr>
          <w:rFonts w:ascii="Segoe UI" w:hAnsi="Segoe UI" w:cs="Segoe UI"/>
          <w:b/>
          <w:sz w:val="22"/>
          <w:szCs w:val="22"/>
        </w:rPr>
        <w:t xml:space="preserve">Zamawiający przewiduje możliwość udzielenia zamówień, o których mowa w art. 214 ust. 1 pkt 7 ustawy Prawo zamówień publicznych. </w:t>
      </w:r>
      <w:r w:rsidR="00250F7E" w:rsidRPr="00D95E1E">
        <w:rPr>
          <w:rFonts w:ascii="Segoe UI" w:hAnsi="Segoe UI" w:cs="Segoe UI"/>
          <w:sz w:val="22"/>
          <w:szCs w:val="22"/>
        </w:rPr>
        <w:t xml:space="preserve">Ewentualne zamówienie podobne polegać może na wykonaniu robót budowlanych związanych z remontem istniejącego parterowego budynku </w:t>
      </w:r>
      <w:r w:rsidR="00250F7E" w:rsidRPr="00D95E1E">
        <w:rPr>
          <w:rFonts w:ascii="Segoe UI" w:hAnsi="Segoe UI" w:cs="Segoe UI"/>
          <w:sz w:val="22"/>
          <w:szCs w:val="22"/>
          <w:shd w:val="clear" w:color="auto" w:fill="FFFFFF"/>
        </w:rPr>
        <w:t>warsztatu terapii zajęciowej w Choszcznie</w:t>
      </w:r>
      <w:r w:rsidR="00250F7E" w:rsidRPr="00D95E1E">
        <w:rPr>
          <w:rFonts w:ascii="Segoe UI" w:hAnsi="Segoe UI" w:cs="Segoe UI"/>
          <w:sz w:val="22"/>
          <w:szCs w:val="22"/>
        </w:rPr>
        <w:t xml:space="preserve"> oraz remontem lub przebudową istniejącej nawierzchni komunikacji wewnętrznej przypisanej do części tego obiektu. Zamówienie uzupełniające będzie związane technologicznie, funkcjonalnie lub użytkowo, bezpośrednio lub pośrednio z zamówieniem podstawowym. Możliwość udzielenia zamówienia uzupełniającego jest jedynie prawem Zamawiającego – nie stanowi żadnego wiążącego zobowiązania. Zostaną one udzielone w przypadku, gdy zapewnione zostaną środki finansowe na ten cel. Ewentualne zamówienie udzielone zostanie na podobnych warunkach jak zamówienie podstawowe. Na okoliczność wystąpienia ww. zamówień, zostanie zawarta odrębna umowa.</w:t>
      </w:r>
    </w:p>
    <w:p w14:paraId="2ACDD41B" w14:textId="77777777" w:rsidR="00E25E10" w:rsidRPr="00D95E1E" w:rsidRDefault="00E25E10" w:rsidP="00D95E1E">
      <w:pPr>
        <w:spacing w:after="0" w:line="240" w:lineRule="auto"/>
        <w:rPr>
          <w:rFonts w:ascii="Segoe UI" w:hAnsi="Segoe UI" w:cs="Segoe UI"/>
        </w:rPr>
      </w:pPr>
    </w:p>
    <w:p w14:paraId="354ED32C" w14:textId="77777777" w:rsidR="00CB2F6B" w:rsidRPr="00D95E1E" w:rsidRDefault="00650B84" w:rsidP="00D95E1E">
      <w:pPr>
        <w:spacing w:after="0" w:line="240" w:lineRule="auto"/>
        <w:jc w:val="center"/>
        <w:rPr>
          <w:rFonts w:ascii="Segoe UI" w:hAnsi="Segoe UI" w:cs="Segoe UI"/>
          <w:b/>
        </w:rPr>
      </w:pPr>
      <w:r w:rsidRPr="00D95E1E">
        <w:rPr>
          <w:rFonts w:ascii="Segoe UI" w:hAnsi="Segoe UI" w:cs="Segoe UI"/>
          <w:b/>
        </w:rPr>
        <w:t>§</w:t>
      </w:r>
      <w:r w:rsidR="00CB2F6B" w:rsidRPr="00D95E1E">
        <w:rPr>
          <w:rFonts w:ascii="Segoe UI" w:hAnsi="Segoe UI" w:cs="Segoe UI"/>
          <w:b/>
        </w:rPr>
        <w:t>2</w:t>
      </w:r>
    </w:p>
    <w:p w14:paraId="2C07FDC7" w14:textId="77777777" w:rsidR="00040577" w:rsidRPr="00D95E1E" w:rsidRDefault="00CB2F6B" w:rsidP="00D95E1E">
      <w:pPr>
        <w:spacing w:after="0" w:line="240" w:lineRule="auto"/>
        <w:jc w:val="center"/>
        <w:rPr>
          <w:rFonts w:ascii="Segoe UI" w:hAnsi="Segoe UI" w:cs="Segoe UI"/>
          <w:b/>
        </w:rPr>
      </w:pPr>
      <w:r w:rsidRPr="00D95E1E">
        <w:rPr>
          <w:rFonts w:ascii="Segoe UI" w:hAnsi="Segoe UI" w:cs="Segoe UI"/>
          <w:b/>
        </w:rPr>
        <w:t>TERMINY</w:t>
      </w:r>
    </w:p>
    <w:p w14:paraId="499F7703" w14:textId="1E568218" w:rsidR="005E1EEE" w:rsidRPr="00D95E1E" w:rsidRDefault="00CB2F6B" w:rsidP="00D95E1E">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D95E1E">
        <w:rPr>
          <w:rFonts w:ascii="Segoe UI" w:hAnsi="Segoe UI" w:cs="Segoe UI"/>
          <w:b/>
        </w:rPr>
        <w:t xml:space="preserve">Termin realizacji zamówienia (zakończenia robót) - do </w:t>
      </w:r>
      <w:r w:rsidR="003F26E9">
        <w:rPr>
          <w:rFonts w:ascii="Segoe UI" w:hAnsi="Segoe UI" w:cs="Segoe UI"/>
          <w:b/>
        </w:rPr>
        <w:t>25</w:t>
      </w:r>
      <w:r w:rsidR="00250F7E" w:rsidRPr="00D95E1E">
        <w:rPr>
          <w:rFonts w:ascii="Segoe UI" w:hAnsi="Segoe UI" w:cs="Segoe UI"/>
          <w:b/>
        </w:rPr>
        <w:t xml:space="preserve"> listopada 2022</w:t>
      </w:r>
      <w:r w:rsidR="00934BC4" w:rsidRPr="00D95E1E">
        <w:rPr>
          <w:rFonts w:ascii="Segoe UI" w:hAnsi="Segoe UI" w:cs="Segoe UI"/>
          <w:b/>
        </w:rPr>
        <w:t xml:space="preserve"> r.</w:t>
      </w:r>
    </w:p>
    <w:p w14:paraId="05A57F04" w14:textId="77777777" w:rsidR="00520770" w:rsidRPr="00D95E1E" w:rsidRDefault="00520770" w:rsidP="00D95E1E">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D95E1E">
        <w:rPr>
          <w:rFonts w:ascii="Segoe UI" w:hAnsi="Segoe UI" w:cs="Segoe UI"/>
          <w:b/>
        </w:rPr>
        <w:t>Za termin realizacji zamówienia traktowany jest termin zakończenia prowadzenia robót, potwierdzony przez Inspektora Nadzoru</w:t>
      </w:r>
      <w:r w:rsidR="004D4ECE" w:rsidRPr="00D95E1E">
        <w:rPr>
          <w:rFonts w:ascii="Segoe UI" w:hAnsi="Segoe UI" w:cs="Segoe UI"/>
          <w:b/>
        </w:rPr>
        <w:t xml:space="preserve"> Inwestorskiego</w:t>
      </w:r>
      <w:r w:rsidR="0056536D" w:rsidRPr="00D95E1E">
        <w:rPr>
          <w:rFonts w:ascii="Segoe UI" w:hAnsi="Segoe UI" w:cs="Segoe UI"/>
          <w:b/>
        </w:rPr>
        <w:t>, wraz z pisemnym zawiadomieniem Zamawiającego o zakończeniu prac</w:t>
      </w:r>
      <w:r w:rsidR="002B2FBB" w:rsidRPr="00D95E1E">
        <w:rPr>
          <w:rFonts w:ascii="Segoe UI" w:hAnsi="Segoe UI" w:cs="Segoe UI"/>
          <w:b/>
        </w:rPr>
        <w:t>.</w:t>
      </w:r>
    </w:p>
    <w:p w14:paraId="39067686" w14:textId="0004FEFD" w:rsidR="00745101" w:rsidRPr="00D95E1E" w:rsidRDefault="00CB2F6B" w:rsidP="00D95E1E">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D95E1E">
        <w:rPr>
          <w:rFonts w:ascii="Segoe UI" w:hAnsi="Segoe UI" w:cs="Segoe UI"/>
        </w:rPr>
        <w:t xml:space="preserve">Zgodnie z postanowieniami </w:t>
      </w:r>
      <w:proofErr w:type="spellStart"/>
      <w:r w:rsidRPr="00D95E1E">
        <w:rPr>
          <w:rFonts w:ascii="Segoe UI" w:hAnsi="Segoe UI" w:cs="Segoe UI"/>
        </w:rPr>
        <w:t>SWZ</w:t>
      </w:r>
      <w:proofErr w:type="spellEnd"/>
      <w:r w:rsidRPr="00D95E1E">
        <w:rPr>
          <w:rFonts w:ascii="Segoe UI" w:hAnsi="Segoe UI" w:cs="Segoe UI"/>
        </w:rPr>
        <w:t xml:space="preserve">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sidRPr="00D95E1E">
        <w:rPr>
          <w:rFonts w:ascii="Segoe UI" w:hAnsi="Segoe UI" w:cs="Segoe UI"/>
        </w:rPr>
        <w:br/>
        <w:t xml:space="preserve">oraz wykazuje jaki skutek zdarzenie spowodowało (np. wstrzymanie robót przez pewien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t>
      </w:r>
      <w:r w:rsidRPr="00D95E1E">
        <w:rPr>
          <w:rFonts w:ascii="Segoe UI" w:hAnsi="Segoe UI" w:cs="Segoe UI"/>
        </w:rPr>
        <w:lastRenderedPageBreak/>
        <w:t xml:space="preserve">Wykonawcy nie mogą stanowić podstawy do zmiany terminu. Pisemny wniosek w sprawie zmiany terminu Wykonawca zobowiązany jest złożyć na co najmniej </w:t>
      </w:r>
      <w:r w:rsidR="00736368">
        <w:rPr>
          <w:rFonts w:ascii="Segoe UI" w:hAnsi="Segoe UI" w:cs="Segoe UI"/>
        </w:rPr>
        <w:t>7</w:t>
      </w:r>
      <w:r w:rsidRPr="00D95E1E">
        <w:rPr>
          <w:rFonts w:ascii="Segoe UI" w:hAnsi="Segoe UI" w:cs="Segoe UI"/>
        </w:rPr>
        <w:t xml:space="preserve"> dni przed upływem obowiązującego terminu zakończenia robót. </w:t>
      </w:r>
    </w:p>
    <w:p w14:paraId="47FDC3C0" w14:textId="77777777" w:rsidR="00745101" w:rsidRPr="00D95E1E" w:rsidRDefault="00CB2F6B" w:rsidP="00D95E1E">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D95E1E">
        <w:rPr>
          <w:rFonts w:ascii="Segoe UI" w:hAnsi="Segoe UI" w:cs="Segoe UI"/>
        </w:rPr>
        <w:t xml:space="preserve">Nie dopuszcza się aneksowania umowy w sprawie zmiany terminu zakończenia robót po jego upływie. </w:t>
      </w:r>
    </w:p>
    <w:p w14:paraId="6D4B8B1E" w14:textId="77777777" w:rsidR="00745101" w:rsidRPr="00D95E1E" w:rsidRDefault="00CB2F6B" w:rsidP="00D95E1E">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D95E1E">
        <w:rPr>
          <w:rFonts w:ascii="Segoe UI" w:hAnsi="Segoe UI" w:cs="Segoe UI"/>
        </w:rPr>
        <w:t xml:space="preserve">W przypadku uznania wniosku za zasadny termin realizacji robót zostanie przedłużony </w:t>
      </w:r>
      <w:r w:rsidRPr="00D95E1E">
        <w:rPr>
          <w:rFonts w:ascii="Segoe UI" w:hAnsi="Segoe UI" w:cs="Segoe UI"/>
        </w:rPr>
        <w:br/>
        <w:t xml:space="preserve">o czas jakie dane zdarzenie spowodowało wstrzymanie robót. </w:t>
      </w:r>
    </w:p>
    <w:p w14:paraId="0624ED19" w14:textId="77777777" w:rsidR="00745101" w:rsidRPr="00D95E1E" w:rsidRDefault="00CB2F6B" w:rsidP="00D95E1E">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D95E1E">
        <w:rPr>
          <w:rFonts w:ascii="Segoe UI" w:hAnsi="Segoe UI" w:cs="Segoe UI"/>
        </w:rPr>
        <w:t>Za istotne przyczyny mogące skutkować zmianą terminu uznaje się przykładowo: klęski żywiołowe, konieczności usunięcia kolizji z nieujaw</w:t>
      </w:r>
      <w:r w:rsidR="00250F7E" w:rsidRPr="00D95E1E">
        <w:rPr>
          <w:rFonts w:ascii="Segoe UI" w:hAnsi="Segoe UI" w:cs="Segoe UI"/>
        </w:rPr>
        <w:t>nionymi sieciami infrastruktury</w:t>
      </w:r>
      <w:r w:rsidRPr="00D95E1E">
        <w:rPr>
          <w:rFonts w:ascii="Segoe UI" w:hAnsi="Segoe UI" w:cs="Segoe UI"/>
        </w:rPr>
        <w:t>,  istotne zwiększenie zakresu opracowania projektowego mającego wpływ na czasochłonność jego wykonania z uwzględnieniem terminów proc</w:t>
      </w:r>
      <w:r w:rsidR="00250F7E" w:rsidRPr="00D95E1E">
        <w:rPr>
          <w:rFonts w:ascii="Segoe UI" w:hAnsi="Segoe UI" w:cs="Segoe UI"/>
        </w:rPr>
        <w:t xml:space="preserve">eduralnych decyzji i uzgodnień </w:t>
      </w:r>
      <w:r w:rsidRPr="00D95E1E">
        <w:rPr>
          <w:rFonts w:ascii="Segoe UI" w:hAnsi="Segoe UI" w:cs="Segoe UI"/>
        </w:rPr>
        <w:t xml:space="preserve">(jeżeli dotyczy), wstrzymanie przez producenta materiałów budowlanych lub urządzeń produkcji lub jej poważne zakłócenia mające wpływ na realizację zamówienia Wykonawcy, </w:t>
      </w:r>
      <w:r w:rsidR="00361F68" w:rsidRPr="00D95E1E">
        <w:rPr>
          <w:rFonts w:ascii="Segoe UI" w:hAnsi="Segoe UI" w:cs="Segoe UI"/>
        </w:rPr>
        <w:t>utrudnienia wynikające</w:t>
      </w:r>
      <w:r w:rsidR="00337B61" w:rsidRPr="00D95E1E">
        <w:rPr>
          <w:rFonts w:ascii="Segoe UI" w:hAnsi="Segoe UI" w:cs="Segoe UI"/>
        </w:rPr>
        <w:t xml:space="preserve"> z</w:t>
      </w:r>
      <w:r w:rsidR="00361F68" w:rsidRPr="00D95E1E">
        <w:rPr>
          <w:rFonts w:ascii="Segoe UI" w:hAnsi="Segoe UI" w:cs="Segoe UI"/>
        </w:rPr>
        <w:t xml:space="preserve"> prowadzonych </w:t>
      </w:r>
      <w:r w:rsidR="00361F68" w:rsidRPr="00D95E1E">
        <w:rPr>
          <w:rFonts w:ascii="Segoe UI" w:hAnsi="Segoe UI" w:cs="Segoe UI"/>
          <w:shd w:val="clear" w:color="auto" w:fill="FFFFFF"/>
        </w:rPr>
        <w:t xml:space="preserve">działań wojennych na terytorium Ukrainy, </w:t>
      </w:r>
      <w:r w:rsidR="00361F68" w:rsidRPr="00D95E1E">
        <w:rPr>
          <w:rFonts w:ascii="Segoe UI" w:hAnsi="Segoe UI" w:cs="Segoe UI"/>
        </w:rPr>
        <w:t xml:space="preserve">inne, niewymienione wyżej istotne przyczyny, zdarzenia i okoliczności mające wpływ na wydłużenie okresu realizacji zamówienia. </w:t>
      </w:r>
    </w:p>
    <w:p w14:paraId="51A87A79" w14:textId="77777777" w:rsidR="00276F90" w:rsidRPr="00D95E1E" w:rsidRDefault="00361F68" w:rsidP="00D95E1E">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D95E1E">
        <w:rPr>
          <w:rFonts w:ascii="Segoe UI" w:hAnsi="Segoe UI" w:cs="Segoe UI"/>
        </w:rPr>
        <w:t>Dla oceny wniosku Zamawiający bada również czy w trakcie wykonywania umowy występowały nieuzasadnione przerwy w jej wykonywaniu lub umowa była wykonywana przy nikłym zaangażowaniu sił i środków - z przyczyn leżących po stronie Wykonawcy. Wydłużenie terminu zakończenia robót nie powoduje zmiany wynagrodzenia Wykonawcy ustalanego wyłącznie w oparciu o wartości wykonanych</w:t>
      </w:r>
      <w:r w:rsidR="002544A3" w:rsidRPr="00D95E1E">
        <w:rPr>
          <w:rFonts w:ascii="Segoe UI" w:hAnsi="Segoe UI" w:cs="Segoe UI"/>
        </w:rPr>
        <w:t xml:space="preserve"> prac projektowych i</w:t>
      </w:r>
      <w:r w:rsidRPr="00D95E1E">
        <w:rPr>
          <w:rFonts w:ascii="Segoe UI" w:hAnsi="Segoe UI" w:cs="Segoe UI"/>
        </w:rPr>
        <w:t xml:space="preserve"> robót budowlanych.</w:t>
      </w:r>
    </w:p>
    <w:p w14:paraId="476F5C1B" w14:textId="77777777" w:rsidR="00CB2F6B" w:rsidRPr="00D95E1E" w:rsidRDefault="00CB2F6B" w:rsidP="00D95E1E">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D95E1E">
        <w:rPr>
          <w:rFonts w:ascii="Segoe UI" w:hAnsi="Segoe UI" w:cs="Segoe UI"/>
        </w:rPr>
        <w:t xml:space="preserve">Wykonawca ponosi pełną odpowiedzialność za wszelkie zdarzenia na terenie budowy do czasu odbioru końcowego i protokolarnego przekazania przedmiotu budowy Zamawiającemu. </w:t>
      </w:r>
    </w:p>
    <w:p w14:paraId="162D6415" w14:textId="77777777" w:rsidR="00A10DB0" w:rsidRPr="00D95E1E" w:rsidRDefault="00A10DB0" w:rsidP="00D95E1E">
      <w:pPr>
        <w:suppressAutoHyphens/>
        <w:spacing w:after="0" w:line="240" w:lineRule="auto"/>
        <w:jc w:val="both"/>
        <w:rPr>
          <w:rFonts w:ascii="Segoe UI" w:hAnsi="Segoe UI" w:cs="Segoe UI"/>
        </w:rPr>
      </w:pPr>
    </w:p>
    <w:p w14:paraId="66653F29" w14:textId="77777777" w:rsidR="00CB2F6B" w:rsidRPr="00D95E1E" w:rsidRDefault="00650B84" w:rsidP="00D95E1E">
      <w:pPr>
        <w:spacing w:after="0" w:line="240" w:lineRule="auto"/>
        <w:jc w:val="center"/>
        <w:rPr>
          <w:rFonts w:ascii="Segoe UI" w:hAnsi="Segoe UI" w:cs="Segoe UI"/>
          <w:b/>
        </w:rPr>
      </w:pPr>
      <w:r w:rsidRPr="00D95E1E">
        <w:rPr>
          <w:rFonts w:ascii="Segoe UI" w:hAnsi="Segoe UI" w:cs="Segoe UI"/>
          <w:b/>
        </w:rPr>
        <w:t>§</w:t>
      </w:r>
      <w:r w:rsidR="00CB2F6B" w:rsidRPr="00D95E1E">
        <w:rPr>
          <w:rFonts w:ascii="Segoe UI" w:hAnsi="Segoe UI" w:cs="Segoe UI"/>
          <w:b/>
        </w:rPr>
        <w:t>3</w:t>
      </w:r>
    </w:p>
    <w:p w14:paraId="5534F750" w14:textId="77777777" w:rsidR="00040577" w:rsidRPr="00D95E1E" w:rsidRDefault="00CB2F6B" w:rsidP="00D95E1E">
      <w:pPr>
        <w:spacing w:after="0" w:line="240" w:lineRule="auto"/>
        <w:jc w:val="center"/>
        <w:rPr>
          <w:rFonts w:ascii="Segoe UI" w:hAnsi="Segoe UI" w:cs="Segoe UI"/>
          <w:b/>
        </w:rPr>
      </w:pPr>
      <w:r w:rsidRPr="00D95E1E">
        <w:rPr>
          <w:rFonts w:ascii="Segoe UI" w:hAnsi="Segoe UI" w:cs="Segoe UI"/>
          <w:b/>
        </w:rPr>
        <w:t>WYNAGRODZENIE</w:t>
      </w:r>
    </w:p>
    <w:p w14:paraId="6C0095B8" w14:textId="77777777" w:rsidR="00250F7E" w:rsidRPr="00D95E1E" w:rsidRDefault="00250F7E" w:rsidP="00D95E1E">
      <w:pPr>
        <w:numPr>
          <w:ilvl w:val="6"/>
          <w:numId w:val="10"/>
        </w:numPr>
        <w:tabs>
          <w:tab w:val="clear" w:pos="5106"/>
          <w:tab w:val="num" w:pos="284"/>
        </w:tabs>
        <w:suppressAutoHyphens/>
        <w:spacing w:after="0" w:line="240" w:lineRule="auto"/>
        <w:ind w:left="284" w:hanging="284"/>
        <w:jc w:val="both"/>
        <w:rPr>
          <w:rFonts w:ascii="Segoe UI" w:hAnsi="Segoe UI" w:cs="Segoe UI"/>
        </w:rPr>
      </w:pPr>
      <w:r w:rsidRPr="00D95E1E">
        <w:rPr>
          <w:rFonts w:ascii="Segoe UI" w:hAnsi="Segoe UI" w:cs="Segoe UI"/>
        </w:rPr>
        <w:t xml:space="preserve">Za wykonanie przedmiotu umowy określonego w § 1 umowy Wykonawca otrzyma wynagrodzenie kosztorysowe, którego wysokość ustalona będzie na podstawie kosztorysu powykonawczego ilościowo-wartościowego, w oparciu o ofertowe ceny jednostkowe i rzeczywiste obmierzone, potwierdzone przez Zamawiającego ilości robót. Przy ustalaniu wynagrodzenia za ewentualne roboty wykraczające poza roboty ujęte w przedmiarze robót lub za roboty zamienne - do kalkulacji ceny jednostkowej pobrane zostaną dostępne w kosztorysie ofertowym Wykonawcy ceny materiałów, pracy sprzętu oraz wielkości innych elementów kosztorysowania (stawka roboczogodziny, narzuty). W przypadku wystąpienia konieczności zastosowania elementu wyceny nie ujętego w kosztorysie ofertowym, </w:t>
      </w:r>
      <w:r w:rsidRPr="00D95E1E">
        <w:rPr>
          <w:rFonts w:ascii="Segoe UI" w:hAnsi="Segoe UI" w:cs="Segoe UI"/>
        </w:rPr>
        <w:br/>
        <w:t>do kalkulacji przyjmowane będą średnie ceny i wielkości czynników produkcji wg notowań aktualnych kwartalnych cenników wydawnictwa „</w:t>
      </w:r>
      <w:proofErr w:type="spellStart"/>
      <w:r w:rsidRPr="00D95E1E">
        <w:rPr>
          <w:rFonts w:ascii="Segoe UI" w:hAnsi="Segoe UI" w:cs="Segoe UI"/>
        </w:rPr>
        <w:t>Sekocenbud</w:t>
      </w:r>
      <w:proofErr w:type="spellEnd"/>
      <w:r w:rsidRPr="00D95E1E">
        <w:rPr>
          <w:rFonts w:ascii="Segoe UI" w:hAnsi="Segoe UI" w:cs="Segoe UI"/>
        </w:rPr>
        <w:t>” w okresie wykonywania tych robót, a w przypadku braku cen materiałów w cennikach „</w:t>
      </w:r>
      <w:proofErr w:type="spellStart"/>
      <w:r w:rsidRPr="00D95E1E">
        <w:rPr>
          <w:rFonts w:ascii="Segoe UI" w:hAnsi="Segoe UI" w:cs="Segoe UI"/>
        </w:rPr>
        <w:t>Sekocenbud</w:t>
      </w:r>
      <w:proofErr w:type="spellEnd"/>
      <w:r w:rsidRPr="00D95E1E">
        <w:rPr>
          <w:rFonts w:ascii="Segoe UI" w:hAnsi="Segoe UI" w:cs="Segoe UI"/>
        </w:rPr>
        <w:t>” – ceny hurtowe ich zakupu potwierdzone fakturami. Jeżeli sposób wykonania danej roboty (czynności) zostanie jedynie zmodyfikowany - kalkulacja skorygowanej ceny jednostkowej i stopień jej zmiany muszą być powiązane i odnoszone w proporcji i skali dokonywanej modyfikacji do ceny jednostkowej ofertowej roboty modyfikowanej. Do kwot netto doliczany będzie podatek VAT według stawki obowiązującej w okresie wykonywania rozliczanych robót.</w:t>
      </w:r>
    </w:p>
    <w:p w14:paraId="6D7CB5FE" w14:textId="77777777" w:rsidR="00250F7E" w:rsidRPr="00D95E1E" w:rsidRDefault="00250F7E" w:rsidP="00D95E1E">
      <w:pPr>
        <w:numPr>
          <w:ilvl w:val="6"/>
          <w:numId w:val="10"/>
        </w:numPr>
        <w:tabs>
          <w:tab w:val="clear" w:pos="5106"/>
          <w:tab w:val="num" w:pos="284"/>
        </w:tabs>
        <w:suppressAutoHyphens/>
        <w:spacing w:after="0" w:line="240" w:lineRule="auto"/>
        <w:ind w:left="284" w:hanging="284"/>
        <w:jc w:val="both"/>
        <w:rPr>
          <w:rFonts w:ascii="Segoe UI" w:hAnsi="Segoe UI" w:cs="Segoe UI"/>
        </w:rPr>
      </w:pPr>
      <w:r w:rsidRPr="00D95E1E">
        <w:rPr>
          <w:rFonts w:ascii="Segoe UI" w:hAnsi="Segoe UI" w:cs="Segoe UI"/>
        </w:rPr>
        <w:t>Cena wynikająca ze złożonej oferty wynosi:</w:t>
      </w:r>
    </w:p>
    <w:p w14:paraId="645EBEBE" w14:textId="77777777" w:rsidR="00250F7E" w:rsidRPr="00D95E1E" w:rsidRDefault="00250F7E" w:rsidP="00D95E1E">
      <w:pPr>
        <w:numPr>
          <w:ilvl w:val="0"/>
          <w:numId w:val="46"/>
        </w:numPr>
        <w:suppressAutoHyphens/>
        <w:spacing w:after="0" w:line="240" w:lineRule="auto"/>
        <w:rPr>
          <w:rFonts w:ascii="Segoe UI" w:hAnsi="Segoe UI" w:cs="Segoe UI"/>
        </w:rPr>
      </w:pPr>
      <w:r w:rsidRPr="00D95E1E">
        <w:rPr>
          <w:rFonts w:ascii="Segoe UI" w:hAnsi="Segoe UI" w:cs="Segoe UI"/>
          <w:b/>
          <w:bCs/>
        </w:rPr>
        <w:lastRenderedPageBreak/>
        <w:t>……………… zł netto</w:t>
      </w:r>
      <w:r w:rsidRPr="00D95E1E">
        <w:rPr>
          <w:rFonts w:ascii="Segoe UI" w:hAnsi="Segoe UI" w:cs="Segoe UI"/>
        </w:rPr>
        <w:br/>
        <w:t>(słownie: ……………………….. złotych………./100),</w:t>
      </w:r>
    </w:p>
    <w:p w14:paraId="21C86767" w14:textId="77777777" w:rsidR="00250F7E" w:rsidRPr="00D95E1E" w:rsidRDefault="00250F7E" w:rsidP="00D95E1E">
      <w:pPr>
        <w:numPr>
          <w:ilvl w:val="0"/>
          <w:numId w:val="46"/>
        </w:numPr>
        <w:suppressAutoHyphens/>
        <w:spacing w:after="0" w:line="240" w:lineRule="auto"/>
        <w:jc w:val="both"/>
        <w:rPr>
          <w:rFonts w:ascii="Segoe UI" w:hAnsi="Segoe UI" w:cs="Segoe UI"/>
        </w:rPr>
      </w:pPr>
      <w:r w:rsidRPr="00D95E1E">
        <w:rPr>
          <w:rFonts w:ascii="Segoe UI" w:hAnsi="Segoe UI" w:cs="Segoe UI"/>
        </w:rPr>
        <w:t xml:space="preserve">podatek VAT 23%  - </w:t>
      </w:r>
      <w:r w:rsidRPr="00D95E1E">
        <w:rPr>
          <w:rFonts w:ascii="Segoe UI" w:hAnsi="Segoe UI" w:cs="Segoe UI"/>
          <w:b/>
          <w:bCs/>
        </w:rPr>
        <w:t>………………. zł,</w:t>
      </w:r>
    </w:p>
    <w:p w14:paraId="20338EDF" w14:textId="77777777" w:rsidR="00250F7E" w:rsidRPr="00D95E1E" w:rsidRDefault="00250F7E" w:rsidP="00D95E1E">
      <w:pPr>
        <w:numPr>
          <w:ilvl w:val="0"/>
          <w:numId w:val="46"/>
        </w:numPr>
        <w:suppressAutoHyphens/>
        <w:spacing w:after="0" w:line="240" w:lineRule="auto"/>
        <w:rPr>
          <w:rFonts w:ascii="Segoe UI" w:hAnsi="Segoe UI" w:cs="Segoe UI"/>
        </w:rPr>
      </w:pPr>
      <w:r w:rsidRPr="00D95E1E">
        <w:rPr>
          <w:rFonts w:ascii="Segoe UI" w:hAnsi="Segoe UI" w:cs="Segoe UI"/>
          <w:b/>
          <w:bCs/>
        </w:rPr>
        <w:t>………………….. zł brutto</w:t>
      </w:r>
      <w:r w:rsidRPr="00D95E1E">
        <w:rPr>
          <w:rFonts w:ascii="Segoe UI" w:hAnsi="Segoe UI" w:cs="Segoe UI"/>
        </w:rPr>
        <w:br/>
        <w:t>(słownie: ………………… złotych ……………/100),</w:t>
      </w:r>
    </w:p>
    <w:p w14:paraId="74FCBA2E" w14:textId="77777777" w:rsidR="00345ED6" w:rsidRPr="00D95E1E" w:rsidRDefault="00345ED6" w:rsidP="00D95E1E">
      <w:pPr>
        <w:numPr>
          <w:ilvl w:val="6"/>
          <w:numId w:val="10"/>
        </w:numPr>
        <w:tabs>
          <w:tab w:val="clear" w:pos="5106"/>
          <w:tab w:val="num" w:pos="284"/>
        </w:tabs>
        <w:suppressAutoHyphens/>
        <w:spacing w:after="0" w:line="240" w:lineRule="auto"/>
        <w:ind w:left="284" w:hanging="284"/>
        <w:jc w:val="both"/>
        <w:rPr>
          <w:rFonts w:ascii="Segoe UI" w:hAnsi="Segoe UI" w:cs="Segoe UI"/>
        </w:rPr>
      </w:pPr>
      <w:r w:rsidRPr="00D95E1E">
        <w:rPr>
          <w:rFonts w:ascii="Segoe UI" w:hAnsi="Segoe UI" w:cs="Segoe UI"/>
        </w:rPr>
        <w:t>W przypadku zmiany stawki podatku VAT przy fakturowaniu obowiązywać będzie stawka podatku VAT obowiązująca w okresie wykonywania rozliczanych elementów zamówienia.</w:t>
      </w:r>
    </w:p>
    <w:p w14:paraId="1E7F6741" w14:textId="77777777" w:rsidR="00BE1B77" w:rsidRPr="00D95E1E" w:rsidRDefault="00CB2F6B" w:rsidP="00D95E1E">
      <w:pPr>
        <w:numPr>
          <w:ilvl w:val="6"/>
          <w:numId w:val="10"/>
        </w:numPr>
        <w:tabs>
          <w:tab w:val="num" w:pos="284"/>
        </w:tabs>
        <w:suppressAutoHyphens/>
        <w:spacing w:after="0" w:line="240" w:lineRule="auto"/>
        <w:ind w:left="284" w:hanging="284"/>
        <w:jc w:val="both"/>
        <w:rPr>
          <w:rFonts w:ascii="Segoe UI" w:hAnsi="Segoe UI" w:cs="Segoe UI"/>
        </w:rPr>
      </w:pPr>
      <w:r w:rsidRPr="00D95E1E">
        <w:rPr>
          <w:rFonts w:ascii="Segoe UI" w:hAnsi="Segoe UI" w:cs="Segoe UI"/>
        </w:rPr>
        <w:t>Wykonawca zobowiązany jest do niezwłocznego, pisemnego informowania Zamawiającego o stwierdzonych, koniecznych do wykonania zamówienia, robotach dodatkowych -pominiętych w </w:t>
      </w:r>
      <w:r w:rsidR="00250F7E" w:rsidRPr="00D95E1E">
        <w:rPr>
          <w:rFonts w:ascii="Segoe UI" w:hAnsi="Segoe UI" w:cs="Segoe UI"/>
        </w:rPr>
        <w:t>przedmiarach robót</w:t>
      </w:r>
      <w:r w:rsidRPr="00D95E1E">
        <w:rPr>
          <w:rFonts w:ascii="Segoe UI" w:hAnsi="Segoe UI" w:cs="Segoe UI"/>
        </w:rPr>
        <w:t xml:space="preserve">), wraz z podaniem ich orientacyjnej wartości zwiększającej kwotę wynagrodzenia umownego. Konieczność wykonania tych robót potwierdza się protokołami konieczności stanowiącymi podstawę do zmiany (aneksowania) umowy. </w:t>
      </w:r>
    </w:p>
    <w:p w14:paraId="18A8FBDD" w14:textId="77777777" w:rsidR="00BE1B77" w:rsidRPr="00D95E1E" w:rsidRDefault="00BE1B77" w:rsidP="00D95E1E">
      <w:pPr>
        <w:tabs>
          <w:tab w:val="num" w:pos="5106"/>
        </w:tabs>
        <w:suppressAutoHyphens/>
        <w:spacing w:after="0" w:line="240" w:lineRule="auto"/>
        <w:ind w:left="284"/>
        <w:jc w:val="both"/>
        <w:rPr>
          <w:rFonts w:ascii="Segoe UI" w:hAnsi="Segoe UI" w:cs="Segoe UI"/>
        </w:rPr>
      </w:pPr>
    </w:p>
    <w:p w14:paraId="25D2F932" w14:textId="77777777" w:rsidR="00CB2F6B" w:rsidRPr="00D95E1E" w:rsidRDefault="00650B84" w:rsidP="00D95E1E">
      <w:pPr>
        <w:spacing w:after="0" w:line="240" w:lineRule="auto"/>
        <w:jc w:val="center"/>
        <w:rPr>
          <w:rFonts w:ascii="Segoe UI" w:hAnsi="Segoe UI" w:cs="Segoe UI"/>
          <w:b/>
        </w:rPr>
      </w:pPr>
      <w:r w:rsidRPr="00D95E1E">
        <w:rPr>
          <w:rFonts w:ascii="Segoe UI" w:hAnsi="Segoe UI" w:cs="Segoe UI"/>
          <w:b/>
        </w:rPr>
        <w:t>§</w:t>
      </w:r>
      <w:r w:rsidR="00CB2F6B" w:rsidRPr="00D95E1E">
        <w:rPr>
          <w:rFonts w:ascii="Segoe UI" w:hAnsi="Segoe UI" w:cs="Segoe UI"/>
          <w:b/>
        </w:rPr>
        <w:t xml:space="preserve"> 4</w:t>
      </w:r>
    </w:p>
    <w:p w14:paraId="29AEB793" w14:textId="77777777" w:rsidR="00040577" w:rsidRPr="00D95E1E" w:rsidRDefault="00CB2F6B" w:rsidP="00D95E1E">
      <w:pPr>
        <w:spacing w:after="0" w:line="240" w:lineRule="auto"/>
        <w:jc w:val="center"/>
        <w:rPr>
          <w:rFonts w:ascii="Segoe UI" w:hAnsi="Segoe UI" w:cs="Segoe UI"/>
          <w:b/>
        </w:rPr>
      </w:pPr>
      <w:r w:rsidRPr="00D95E1E">
        <w:rPr>
          <w:rFonts w:ascii="Segoe UI" w:hAnsi="Segoe UI" w:cs="Segoe UI"/>
          <w:b/>
        </w:rPr>
        <w:t>ODBIORY</w:t>
      </w:r>
    </w:p>
    <w:p w14:paraId="2EC55606" w14:textId="77777777" w:rsidR="00CB2F6B" w:rsidRPr="00D95E1E" w:rsidRDefault="00CB2F6B" w:rsidP="00D95E1E">
      <w:pPr>
        <w:pStyle w:val="Nagwek"/>
        <w:numPr>
          <w:ilvl w:val="0"/>
          <w:numId w:val="4"/>
        </w:numPr>
        <w:tabs>
          <w:tab w:val="clear" w:pos="2340"/>
          <w:tab w:val="clear" w:pos="4536"/>
          <w:tab w:val="clear" w:pos="9072"/>
          <w:tab w:val="num" w:pos="426"/>
        </w:tabs>
        <w:suppressAutoHyphens/>
        <w:ind w:left="426" w:hanging="426"/>
        <w:jc w:val="both"/>
        <w:rPr>
          <w:rFonts w:ascii="Segoe UI" w:hAnsi="Segoe UI" w:cs="Segoe UI"/>
          <w:sz w:val="22"/>
          <w:szCs w:val="22"/>
        </w:rPr>
      </w:pPr>
      <w:r w:rsidRPr="00D95E1E">
        <w:rPr>
          <w:rFonts w:ascii="Segoe UI" w:hAnsi="Segoe UI" w:cs="Segoe UI"/>
          <w:sz w:val="22"/>
          <w:szCs w:val="22"/>
        </w:rPr>
        <w:t>Przedmiotem odbioru końcowego jest całość robót składających się na realizowane zamówienie</w:t>
      </w:r>
      <w:r w:rsidR="0056536D" w:rsidRPr="00D95E1E">
        <w:rPr>
          <w:rFonts w:ascii="Segoe UI" w:hAnsi="Segoe UI" w:cs="Segoe UI"/>
          <w:sz w:val="22"/>
          <w:szCs w:val="22"/>
        </w:rPr>
        <w:t xml:space="preserve"> z uzyskaniem niezbędnych zgód i pozwoleń wynikających z nałożonych na Zamawiającego decyzji zgodnie z obowiązującymi przepisami prawa</w:t>
      </w:r>
      <w:r w:rsidRPr="00D95E1E">
        <w:rPr>
          <w:rFonts w:ascii="Segoe UI" w:hAnsi="Segoe UI" w:cs="Segoe UI"/>
          <w:sz w:val="22"/>
          <w:szCs w:val="22"/>
        </w:rPr>
        <w:t>.</w:t>
      </w:r>
    </w:p>
    <w:p w14:paraId="6381F2ED" w14:textId="77777777" w:rsidR="00CB2F6B" w:rsidRPr="00D95E1E" w:rsidRDefault="00CB2F6B" w:rsidP="00D95E1E">
      <w:pPr>
        <w:pStyle w:val="Nagwek"/>
        <w:numPr>
          <w:ilvl w:val="0"/>
          <w:numId w:val="4"/>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5E1E">
        <w:rPr>
          <w:rFonts w:ascii="Segoe UI" w:hAnsi="Segoe UI" w:cs="Segoe UI"/>
          <w:sz w:val="22"/>
          <w:szCs w:val="22"/>
        </w:rPr>
        <w:tab/>
        <w:t>Na żądanie Wykonawcy lub Zamawiającego</w:t>
      </w:r>
      <w:r w:rsidR="00250F7E" w:rsidRPr="00D95E1E">
        <w:rPr>
          <w:rFonts w:ascii="Segoe UI" w:hAnsi="Segoe UI" w:cs="Segoe UI"/>
          <w:sz w:val="22"/>
          <w:szCs w:val="22"/>
        </w:rPr>
        <w:t>/</w:t>
      </w:r>
      <w:r w:rsidR="00A861EB" w:rsidRPr="00D95E1E">
        <w:rPr>
          <w:rFonts w:ascii="Segoe UI" w:hAnsi="Segoe UI" w:cs="Segoe UI"/>
          <w:sz w:val="22"/>
          <w:szCs w:val="22"/>
        </w:rPr>
        <w:t>Inspektora Nadzoru</w:t>
      </w:r>
      <w:r w:rsidR="00250F7E" w:rsidRPr="00D95E1E">
        <w:rPr>
          <w:rFonts w:ascii="Segoe UI" w:hAnsi="Segoe UI" w:cs="Segoe UI"/>
          <w:sz w:val="22"/>
          <w:szCs w:val="22"/>
        </w:rPr>
        <w:t xml:space="preserve"> Inwestorskiego</w:t>
      </w:r>
      <w:r w:rsidR="00A861EB" w:rsidRPr="00D95E1E">
        <w:rPr>
          <w:rFonts w:ascii="Segoe UI" w:hAnsi="Segoe UI" w:cs="Segoe UI"/>
          <w:sz w:val="22"/>
          <w:szCs w:val="22"/>
        </w:rPr>
        <w:t xml:space="preserve"> </w:t>
      </w:r>
      <w:r w:rsidRPr="00D95E1E">
        <w:rPr>
          <w:rFonts w:ascii="Segoe UI" w:hAnsi="Segoe UI" w:cs="Segoe UI"/>
          <w:sz w:val="22"/>
          <w:szCs w:val="22"/>
        </w:rPr>
        <w:t>elementy robót zanikających i ulegających zakryciu podlegają odbiorom częściowym.</w:t>
      </w:r>
    </w:p>
    <w:p w14:paraId="0B516AA2" w14:textId="77C996FA" w:rsidR="00CB2F6B" w:rsidRPr="00D95E1E" w:rsidRDefault="00CB2F6B" w:rsidP="00D95E1E">
      <w:pPr>
        <w:pStyle w:val="Nagwek"/>
        <w:numPr>
          <w:ilvl w:val="0"/>
          <w:numId w:val="4"/>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5E1E">
        <w:rPr>
          <w:rFonts w:ascii="Segoe UI" w:hAnsi="Segoe UI" w:cs="Segoe UI"/>
          <w:sz w:val="22"/>
          <w:szCs w:val="22"/>
        </w:rPr>
        <w:t>W odbiorach uczestniczą: przedstawiciel Zamawiającego</w:t>
      </w:r>
      <w:r w:rsidR="008F4CE4" w:rsidRPr="00D95E1E">
        <w:rPr>
          <w:rFonts w:ascii="Segoe UI" w:hAnsi="Segoe UI" w:cs="Segoe UI"/>
          <w:sz w:val="22"/>
          <w:szCs w:val="22"/>
        </w:rPr>
        <w:t xml:space="preserve"> oraz</w:t>
      </w:r>
      <w:r w:rsidR="001C0F34" w:rsidRPr="00D95E1E">
        <w:rPr>
          <w:rFonts w:ascii="Segoe UI" w:hAnsi="Segoe UI" w:cs="Segoe UI"/>
          <w:sz w:val="22"/>
          <w:szCs w:val="22"/>
        </w:rPr>
        <w:t xml:space="preserve"> </w:t>
      </w:r>
      <w:r w:rsidR="008F4CE4" w:rsidRPr="00D95E1E">
        <w:rPr>
          <w:rFonts w:ascii="Segoe UI" w:hAnsi="Segoe UI" w:cs="Segoe UI"/>
          <w:sz w:val="22"/>
          <w:szCs w:val="22"/>
        </w:rPr>
        <w:t>Inspektor Nadzoru</w:t>
      </w:r>
      <w:r w:rsidR="00A861EB" w:rsidRPr="00D95E1E">
        <w:rPr>
          <w:rFonts w:ascii="Segoe UI" w:hAnsi="Segoe UI" w:cs="Segoe UI"/>
          <w:sz w:val="22"/>
          <w:szCs w:val="22"/>
        </w:rPr>
        <w:t xml:space="preserve"> Inwestorskiego </w:t>
      </w:r>
      <w:r w:rsidRPr="00D95E1E">
        <w:rPr>
          <w:rFonts w:ascii="Segoe UI" w:hAnsi="Segoe UI" w:cs="Segoe UI"/>
          <w:sz w:val="22"/>
          <w:szCs w:val="22"/>
        </w:rPr>
        <w:t>i przedstawiciel Wykonawcy</w:t>
      </w:r>
      <w:r w:rsidR="008F4CE4" w:rsidRPr="00D95E1E">
        <w:rPr>
          <w:rFonts w:ascii="Segoe UI" w:hAnsi="Segoe UI" w:cs="Segoe UI"/>
          <w:sz w:val="22"/>
          <w:szCs w:val="22"/>
        </w:rPr>
        <w:t xml:space="preserve"> oraz Kierownik </w:t>
      </w:r>
      <w:r w:rsidR="003F26E9">
        <w:rPr>
          <w:rFonts w:ascii="Segoe UI" w:hAnsi="Segoe UI" w:cs="Segoe UI"/>
          <w:sz w:val="22"/>
          <w:szCs w:val="22"/>
        </w:rPr>
        <w:t>Robót</w:t>
      </w:r>
      <w:r w:rsidRPr="00D95E1E">
        <w:rPr>
          <w:rFonts w:ascii="Segoe UI" w:hAnsi="Segoe UI" w:cs="Segoe UI"/>
          <w:sz w:val="22"/>
          <w:szCs w:val="22"/>
        </w:rPr>
        <w:t>.</w:t>
      </w:r>
    </w:p>
    <w:p w14:paraId="4D7477FB" w14:textId="77777777" w:rsidR="00CB2F6B" w:rsidRPr="00D95E1E" w:rsidRDefault="00CB2F6B" w:rsidP="00D95E1E">
      <w:pPr>
        <w:pStyle w:val="Nagwek"/>
        <w:numPr>
          <w:ilvl w:val="0"/>
          <w:numId w:val="4"/>
        </w:numPr>
        <w:tabs>
          <w:tab w:val="clear" w:pos="2340"/>
          <w:tab w:val="clear" w:pos="4536"/>
          <w:tab w:val="clear" w:pos="9072"/>
          <w:tab w:val="num" w:pos="426"/>
          <w:tab w:val="right" w:pos="8989"/>
        </w:tabs>
        <w:suppressAutoHyphens/>
        <w:ind w:left="426" w:hanging="426"/>
        <w:jc w:val="both"/>
        <w:rPr>
          <w:rFonts w:ascii="Segoe UI" w:hAnsi="Segoe UI" w:cs="Segoe UI"/>
          <w:sz w:val="22"/>
          <w:szCs w:val="22"/>
        </w:rPr>
      </w:pPr>
      <w:r w:rsidRPr="00D95E1E">
        <w:rPr>
          <w:rFonts w:ascii="Segoe UI" w:hAnsi="Segoe UI" w:cs="Segoe UI"/>
          <w:sz w:val="22"/>
          <w:szCs w:val="22"/>
        </w:rPr>
        <w:t xml:space="preserve">Z czynności odbioru sporządza się protokół, który powinien zawierać ustalenia </w:t>
      </w:r>
      <w:r w:rsidR="00702A77" w:rsidRPr="00D95E1E">
        <w:rPr>
          <w:rFonts w:ascii="Segoe UI" w:hAnsi="Segoe UI" w:cs="Segoe UI"/>
          <w:sz w:val="22"/>
          <w:szCs w:val="22"/>
        </w:rPr>
        <w:t>p</w:t>
      </w:r>
      <w:r w:rsidRPr="00D95E1E">
        <w:rPr>
          <w:rFonts w:ascii="Segoe UI" w:hAnsi="Segoe UI" w:cs="Segoe UI"/>
          <w:sz w:val="22"/>
          <w:szCs w:val="22"/>
        </w:rPr>
        <w:t>oczynione w toku odbioru.</w:t>
      </w:r>
    </w:p>
    <w:p w14:paraId="082BBBB1" w14:textId="77777777" w:rsidR="00CB2F6B" w:rsidRPr="00D95E1E" w:rsidRDefault="00CB2F6B" w:rsidP="00D95E1E">
      <w:pPr>
        <w:pStyle w:val="Nagwek"/>
        <w:numPr>
          <w:ilvl w:val="0"/>
          <w:numId w:val="4"/>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5E1E">
        <w:rPr>
          <w:rFonts w:ascii="Segoe UI" w:hAnsi="Segoe UI" w:cs="Segoe UI"/>
          <w:sz w:val="22"/>
          <w:szCs w:val="22"/>
        </w:rPr>
        <w:t>Odbiór końcowy robót zostanie przeprowadzony przez Zamawiającego w terminie</w:t>
      </w:r>
      <w:r w:rsidR="00A10DB0" w:rsidRPr="00D95E1E">
        <w:rPr>
          <w:rFonts w:ascii="Segoe UI" w:hAnsi="Segoe UI" w:cs="Segoe UI"/>
          <w:sz w:val="22"/>
          <w:szCs w:val="22"/>
        </w:rPr>
        <w:br/>
        <w:t xml:space="preserve">do </w:t>
      </w:r>
      <w:r w:rsidR="00250F7E" w:rsidRPr="00D95E1E">
        <w:rPr>
          <w:rFonts w:ascii="Segoe UI" w:hAnsi="Segoe UI" w:cs="Segoe UI"/>
          <w:sz w:val="22"/>
          <w:szCs w:val="22"/>
        </w:rPr>
        <w:t xml:space="preserve">3 </w:t>
      </w:r>
      <w:r w:rsidRPr="00D95E1E">
        <w:rPr>
          <w:rFonts w:ascii="Segoe UI" w:hAnsi="Segoe UI" w:cs="Segoe UI"/>
          <w:sz w:val="22"/>
          <w:szCs w:val="22"/>
        </w:rPr>
        <w:t xml:space="preserve">dni od daty </w:t>
      </w:r>
      <w:r w:rsidR="00250F7E" w:rsidRPr="00D95E1E">
        <w:rPr>
          <w:rFonts w:ascii="Segoe UI" w:hAnsi="Segoe UI" w:cs="Segoe UI"/>
          <w:sz w:val="22"/>
          <w:szCs w:val="22"/>
        </w:rPr>
        <w:t>zgłoszenia zakończenia robót</w:t>
      </w:r>
      <w:r w:rsidRPr="00D95E1E">
        <w:rPr>
          <w:rFonts w:ascii="Segoe UI" w:hAnsi="Segoe UI" w:cs="Segoe UI"/>
          <w:sz w:val="22"/>
          <w:szCs w:val="22"/>
        </w:rPr>
        <w:t xml:space="preserve">. Odebranie robót oznacza, że Wykonawca wykonał roboty w terminie, w którym zgłosił gotowość do odbioru. </w:t>
      </w:r>
    </w:p>
    <w:p w14:paraId="10CC312C" w14:textId="4BBFD00B" w:rsidR="00671BDF" w:rsidRPr="00D95E1E" w:rsidRDefault="00CB2F6B" w:rsidP="00D95E1E">
      <w:pPr>
        <w:pStyle w:val="Nagwek"/>
        <w:numPr>
          <w:ilvl w:val="0"/>
          <w:numId w:val="4"/>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5E1E">
        <w:rPr>
          <w:rFonts w:ascii="Segoe UI" w:hAnsi="Segoe UI" w:cs="Segoe UI"/>
          <w:sz w:val="22"/>
          <w:szCs w:val="22"/>
        </w:rPr>
        <w:t xml:space="preserve">Najpóźniej </w:t>
      </w:r>
      <w:r w:rsidR="00D95E1E">
        <w:rPr>
          <w:rFonts w:ascii="Segoe UI" w:hAnsi="Segoe UI" w:cs="Segoe UI"/>
          <w:sz w:val="22"/>
          <w:szCs w:val="22"/>
        </w:rPr>
        <w:t>w dniu</w:t>
      </w:r>
      <w:r w:rsidR="00927A40" w:rsidRPr="00D95E1E">
        <w:rPr>
          <w:rFonts w:ascii="Segoe UI" w:hAnsi="Segoe UI" w:cs="Segoe UI"/>
          <w:sz w:val="22"/>
          <w:szCs w:val="22"/>
        </w:rPr>
        <w:t xml:space="preserve"> zgłoszeni</w:t>
      </w:r>
      <w:r w:rsidR="00D95E1E">
        <w:rPr>
          <w:rFonts w:ascii="Segoe UI" w:hAnsi="Segoe UI" w:cs="Segoe UI"/>
          <w:sz w:val="22"/>
          <w:szCs w:val="22"/>
        </w:rPr>
        <w:t>a</w:t>
      </w:r>
      <w:r w:rsidR="00927A40" w:rsidRPr="00D95E1E">
        <w:rPr>
          <w:rFonts w:ascii="Segoe UI" w:hAnsi="Segoe UI" w:cs="Segoe UI"/>
          <w:sz w:val="22"/>
          <w:szCs w:val="22"/>
        </w:rPr>
        <w:t xml:space="preserve"> informacji o zakończeniu robót, </w:t>
      </w:r>
      <w:r w:rsidRPr="00D95E1E">
        <w:rPr>
          <w:rFonts w:ascii="Segoe UI" w:hAnsi="Segoe UI" w:cs="Segoe UI"/>
          <w:sz w:val="22"/>
          <w:szCs w:val="22"/>
        </w:rPr>
        <w:t xml:space="preserve"> Wykonawca przedkłada Zamawiającemu </w:t>
      </w:r>
      <w:r w:rsidR="001F13B9">
        <w:rPr>
          <w:rFonts w:ascii="Segoe UI" w:hAnsi="Segoe UI" w:cs="Segoe UI"/>
          <w:sz w:val="22"/>
          <w:szCs w:val="22"/>
        </w:rPr>
        <w:t>kompletną dokumentację powykonawczą</w:t>
      </w:r>
      <w:r w:rsidR="00B93AD9" w:rsidRPr="00D95E1E">
        <w:rPr>
          <w:rFonts w:ascii="Segoe UI" w:hAnsi="Segoe UI" w:cs="Segoe UI"/>
          <w:sz w:val="22"/>
          <w:szCs w:val="22"/>
        </w:rPr>
        <w:t xml:space="preserve"> w dwóch egzemplarzach – wersja papierowa oraz jeden egzemplarz na cyfrowym nośniku informacji zapisany w formacie PDF, zawierający dokumenty określone </w:t>
      </w:r>
      <w:r w:rsidR="001C0F34" w:rsidRPr="00D95E1E">
        <w:rPr>
          <w:rFonts w:ascii="Segoe UI" w:hAnsi="Segoe UI" w:cs="Segoe UI"/>
          <w:sz w:val="22"/>
          <w:szCs w:val="22"/>
        </w:rPr>
        <w:t xml:space="preserve">w załączniku nr </w:t>
      </w:r>
      <w:r w:rsidR="00A861EB" w:rsidRPr="00D95E1E">
        <w:rPr>
          <w:rFonts w:ascii="Segoe UI" w:hAnsi="Segoe UI" w:cs="Segoe UI"/>
          <w:sz w:val="22"/>
          <w:szCs w:val="22"/>
        </w:rPr>
        <w:t>1.</w:t>
      </w:r>
    </w:p>
    <w:p w14:paraId="04871D7C" w14:textId="77777777" w:rsidR="00345ED6" w:rsidRPr="00D95E1E" w:rsidRDefault="00CB2F6B" w:rsidP="00D95E1E">
      <w:pPr>
        <w:pStyle w:val="Nagwek"/>
        <w:numPr>
          <w:ilvl w:val="0"/>
          <w:numId w:val="4"/>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5E1E">
        <w:rPr>
          <w:rFonts w:ascii="Segoe UI" w:hAnsi="Segoe UI" w:cs="Segoe UI"/>
          <w:sz w:val="22"/>
          <w:szCs w:val="22"/>
        </w:rPr>
        <w:tab/>
      </w:r>
      <w:r w:rsidR="00345ED6" w:rsidRPr="00D95E1E">
        <w:rPr>
          <w:rFonts w:ascii="Segoe UI" w:hAnsi="Segoe UI" w:cs="Segoe UI"/>
          <w:sz w:val="22"/>
          <w:szCs w:val="22"/>
        </w:rPr>
        <w:t>W przypadku stwierdzenia w czasie odbioru, że nie został wykonany pełen zakres robót lub wykonane roboty posiadają wady, Zamawiający może:</w:t>
      </w:r>
    </w:p>
    <w:p w14:paraId="4E82CFE0" w14:textId="77777777" w:rsidR="00345ED6" w:rsidRPr="00D95E1E" w:rsidRDefault="00345ED6" w:rsidP="00D95E1E">
      <w:pPr>
        <w:pStyle w:val="Nagwek"/>
        <w:numPr>
          <w:ilvl w:val="0"/>
          <w:numId w:val="26"/>
        </w:numPr>
        <w:tabs>
          <w:tab w:val="clear" w:pos="1800"/>
          <w:tab w:val="clear" w:pos="4536"/>
          <w:tab w:val="clear" w:pos="9072"/>
          <w:tab w:val="num" w:pos="800"/>
          <w:tab w:val="center" w:pos="4453"/>
          <w:tab w:val="right" w:pos="8989"/>
        </w:tabs>
        <w:suppressAutoHyphens/>
        <w:ind w:left="800" w:hanging="300"/>
        <w:jc w:val="both"/>
        <w:rPr>
          <w:rFonts w:ascii="Segoe UI" w:hAnsi="Segoe UI" w:cs="Segoe UI"/>
          <w:sz w:val="22"/>
          <w:szCs w:val="22"/>
        </w:rPr>
      </w:pPr>
      <w:r w:rsidRPr="00D95E1E">
        <w:rPr>
          <w:rFonts w:ascii="Segoe UI" w:hAnsi="Segoe UI" w:cs="Segoe UI"/>
          <w:sz w:val="22"/>
          <w:szCs w:val="22"/>
        </w:rPr>
        <w:tab/>
        <w:t>odmówić odbioru robót w przypadku niewykonania pełnego zakresu robót lub stwierdzenia znacznej ilości istotnych wad;</w:t>
      </w:r>
    </w:p>
    <w:p w14:paraId="0B6D9633" w14:textId="77777777" w:rsidR="00345ED6" w:rsidRPr="00D95E1E" w:rsidRDefault="00345ED6" w:rsidP="00D95E1E">
      <w:pPr>
        <w:pStyle w:val="Nagwek"/>
        <w:numPr>
          <w:ilvl w:val="0"/>
          <w:numId w:val="26"/>
        </w:numPr>
        <w:tabs>
          <w:tab w:val="clear" w:pos="1800"/>
          <w:tab w:val="clear" w:pos="4536"/>
          <w:tab w:val="clear" w:pos="9072"/>
          <w:tab w:val="num" w:pos="800"/>
          <w:tab w:val="center" w:pos="4453"/>
          <w:tab w:val="right" w:pos="8989"/>
        </w:tabs>
        <w:suppressAutoHyphens/>
        <w:ind w:left="800" w:hanging="300"/>
        <w:jc w:val="both"/>
        <w:rPr>
          <w:rFonts w:ascii="Segoe UI" w:hAnsi="Segoe UI" w:cs="Segoe UI"/>
          <w:sz w:val="22"/>
          <w:szCs w:val="22"/>
        </w:rPr>
      </w:pPr>
      <w:r w:rsidRPr="00D95E1E">
        <w:rPr>
          <w:rFonts w:ascii="Segoe UI" w:hAnsi="Segoe UI" w:cs="Segoe UI"/>
          <w:sz w:val="22"/>
          <w:szCs w:val="22"/>
        </w:rPr>
        <w:tab/>
        <w:t>w przypadku stwierdzenia istnienia drobnych, nieistotnych, usuwalnych wad – dokonać odbioru robót, wyznaczając Wykonawcy termin na usunięcie usterek;</w:t>
      </w:r>
    </w:p>
    <w:p w14:paraId="0627E37E" w14:textId="77777777" w:rsidR="00345ED6" w:rsidRPr="00D95E1E" w:rsidRDefault="00345ED6" w:rsidP="00D95E1E">
      <w:pPr>
        <w:pStyle w:val="Nagwek"/>
        <w:numPr>
          <w:ilvl w:val="0"/>
          <w:numId w:val="26"/>
        </w:numPr>
        <w:tabs>
          <w:tab w:val="clear" w:pos="1800"/>
          <w:tab w:val="clear" w:pos="4536"/>
          <w:tab w:val="clear" w:pos="9072"/>
          <w:tab w:val="num" w:pos="800"/>
          <w:tab w:val="center" w:pos="4453"/>
          <w:tab w:val="right" w:pos="8989"/>
        </w:tabs>
        <w:suppressAutoHyphens/>
        <w:ind w:left="800" w:hanging="300"/>
        <w:jc w:val="both"/>
        <w:rPr>
          <w:rFonts w:ascii="Segoe UI" w:hAnsi="Segoe UI" w:cs="Segoe UI"/>
          <w:sz w:val="22"/>
          <w:szCs w:val="22"/>
        </w:rPr>
      </w:pPr>
      <w:r w:rsidRPr="00D95E1E">
        <w:rPr>
          <w:rFonts w:ascii="Segoe UI" w:hAnsi="Segoe UI" w:cs="Segoe UI"/>
          <w:sz w:val="22"/>
          <w:szCs w:val="22"/>
        </w:rPr>
        <w:tab/>
        <w:t xml:space="preserve">o ile stwierdzone wady nie są możliwe do usunięcia, a jednocześnie nie stanowią przeszkody w sposobie użytkowania przedmiotu umowy - roboty odebrać i potrącić </w:t>
      </w:r>
      <w:r w:rsidR="00A10DB0" w:rsidRPr="00D95E1E">
        <w:rPr>
          <w:rFonts w:ascii="Segoe UI" w:hAnsi="Segoe UI" w:cs="Segoe UI"/>
          <w:sz w:val="22"/>
          <w:szCs w:val="22"/>
        </w:rPr>
        <w:br/>
      </w:r>
      <w:r w:rsidRPr="00D95E1E">
        <w:rPr>
          <w:rFonts w:ascii="Segoe UI" w:hAnsi="Segoe UI" w:cs="Segoe UI"/>
          <w:sz w:val="22"/>
          <w:szCs w:val="22"/>
        </w:rPr>
        <w:t>z wynagrodzenia Wykonawcy kwotę odpowiednio do utraconej wartości użytkowej, estetycznej i technicznej inwestycji;</w:t>
      </w:r>
    </w:p>
    <w:p w14:paraId="434F1EC2" w14:textId="77777777" w:rsidR="00345ED6" w:rsidRPr="00D95E1E" w:rsidRDefault="00345ED6" w:rsidP="00D95E1E">
      <w:pPr>
        <w:pStyle w:val="Nagwek"/>
        <w:numPr>
          <w:ilvl w:val="0"/>
          <w:numId w:val="26"/>
        </w:numPr>
        <w:tabs>
          <w:tab w:val="clear" w:pos="1800"/>
          <w:tab w:val="clear" w:pos="4536"/>
          <w:tab w:val="clear" w:pos="9072"/>
          <w:tab w:val="num" w:pos="800"/>
          <w:tab w:val="center" w:pos="4453"/>
          <w:tab w:val="right" w:pos="8989"/>
        </w:tabs>
        <w:suppressAutoHyphens/>
        <w:ind w:left="800" w:hanging="300"/>
        <w:jc w:val="both"/>
        <w:rPr>
          <w:rFonts w:ascii="Segoe UI" w:hAnsi="Segoe UI" w:cs="Segoe UI"/>
          <w:sz w:val="22"/>
          <w:szCs w:val="22"/>
        </w:rPr>
      </w:pPr>
      <w:r w:rsidRPr="00D95E1E">
        <w:rPr>
          <w:rFonts w:ascii="Segoe UI" w:hAnsi="Segoe UI" w:cs="Segoe UI"/>
          <w:sz w:val="22"/>
          <w:szCs w:val="22"/>
        </w:rPr>
        <w:tab/>
        <w:t xml:space="preserve">o ile wady nie nadają się do usunięcia, a jednocześnie uniemożliwiają korzystanie </w:t>
      </w:r>
      <w:r w:rsidR="00A10DB0" w:rsidRPr="00D95E1E">
        <w:rPr>
          <w:rFonts w:ascii="Segoe UI" w:hAnsi="Segoe UI" w:cs="Segoe UI"/>
          <w:sz w:val="22"/>
          <w:szCs w:val="22"/>
        </w:rPr>
        <w:br/>
      </w:r>
      <w:r w:rsidRPr="00D95E1E">
        <w:rPr>
          <w:rFonts w:ascii="Segoe UI" w:hAnsi="Segoe UI" w:cs="Segoe UI"/>
          <w:sz w:val="22"/>
          <w:szCs w:val="22"/>
        </w:rPr>
        <w:t xml:space="preserve">z przedmiotu umowy Zamawiający </w:t>
      </w:r>
      <w:r w:rsidR="00E74F3A" w:rsidRPr="00D95E1E">
        <w:rPr>
          <w:rFonts w:ascii="Segoe UI" w:hAnsi="Segoe UI" w:cs="Segoe UI"/>
          <w:sz w:val="22"/>
          <w:szCs w:val="22"/>
        </w:rPr>
        <w:t>–</w:t>
      </w:r>
      <w:proofErr w:type="spellStart"/>
      <w:r w:rsidR="00F9485B" w:rsidRPr="00D95E1E">
        <w:rPr>
          <w:rFonts w:ascii="Segoe UI" w:hAnsi="Segoe UI" w:cs="Segoe UI"/>
          <w:sz w:val="22"/>
          <w:szCs w:val="22"/>
        </w:rPr>
        <w:t>zażąda</w:t>
      </w:r>
      <w:r w:rsidRPr="00D95E1E">
        <w:rPr>
          <w:rFonts w:ascii="Segoe UI" w:hAnsi="Segoe UI" w:cs="Segoe UI"/>
          <w:sz w:val="22"/>
          <w:szCs w:val="22"/>
        </w:rPr>
        <w:t>powtórnego</w:t>
      </w:r>
      <w:proofErr w:type="spellEnd"/>
      <w:r w:rsidRPr="00D95E1E">
        <w:rPr>
          <w:rFonts w:ascii="Segoe UI" w:hAnsi="Segoe UI" w:cs="Segoe UI"/>
          <w:sz w:val="22"/>
          <w:szCs w:val="22"/>
        </w:rPr>
        <w:t xml:space="preserve"> wykonania robót na koszt Wykonawcy. </w:t>
      </w:r>
      <w:r w:rsidRPr="00D95E1E">
        <w:rPr>
          <w:rFonts w:ascii="Segoe UI" w:hAnsi="Segoe UI" w:cs="Segoe UI"/>
          <w:sz w:val="22"/>
          <w:szCs w:val="22"/>
        </w:rPr>
        <w:tab/>
      </w:r>
      <w:bookmarkStart w:id="4" w:name="_Hlk68695031"/>
      <w:r w:rsidRPr="00D95E1E">
        <w:rPr>
          <w:rFonts w:ascii="Segoe UI" w:hAnsi="Segoe UI" w:cs="Segoe UI"/>
          <w:sz w:val="22"/>
          <w:szCs w:val="22"/>
        </w:rPr>
        <w:t>Zamawiający dopuszcza możliwość dokonania odbioru końcowego</w:t>
      </w:r>
      <w:r w:rsidR="00E74F3A" w:rsidRPr="00D95E1E">
        <w:rPr>
          <w:rFonts w:ascii="Segoe UI" w:hAnsi="Segoe UI" w:cs="Segoe UI"/>
          <w:sz w:val="22"/>
          <w:szCs w:val="22"/>
        </w:rPr>
        <w:br/>
      </w:r>
      <w:r w:rsidRPr="00D95E1E">
        <w:rPr>
          <w:rFonts w:ascii="Segoe UI" w:hAnsi="Segoe UI" w:cs="Segoe UI"/>
          <w:sz w:val="22"/>
          <w:szCs w:val="22"/>
        </w:rPr>
        <w:t xml:space="preserve">w sytuacji, jeżeli Wykonawca nie wykonał z uzasadnionych powodów znikomej części zamówienia (np. części nieistotnych robót nie wpływających na właściwości </w:t>
      </w:r>
      <w:r w:rsidRPr="00D95E1E">
        <w:rPr>
          <w:rFonts w:ascii="Segoe UI" w:hAnsi="Segoe UI" w:cs="Segoe UI"/>
          <w:sz w:val="22"/>
          <w:szCs w:val="22"/>
        </w:rPr>
        <w:lastRenderedPageBreak/>
        <w:t>użytkowo-funkcjonalne oddanego przedmiotu zamówienia). Uzasadnionymi powodami mogą być np.: niesprzyjające warunki pogodowe do właściwego wykonania końcowych robót odtworzeniowych, niesprzyjające okresy wegetacyjno-przyrodnicze na dokonywania prac związanych z zielenią (wycinki, nasadzenia, zabiegi pielęgnacyjne) itp. W takiej sytuacji Zamawiający dokonuje zatrzymania z faktury końcowej kwoty odpowiadającej wartości niewykonanych prac lub robót do czasu ich wykonania</w:t>
      </w:r>
      <w:bookmarkEnd w:id="4"/>
    </w:p>
    <w:p w14:paraId="4D5BC4FA" w14:textId="77777777" w:rsidR="00CB2F6B" w:rsidRPr="00D95E1E" w:rsidRDefault="00650B84" w:rsidP="00D95E1E">
      <w:pPr>
        <w:pStyle w:val="Nagwek"/>
        <w:tabs>
          <w:tab w:val="clear" w:pos="4536"/>
          <w:tab w:val="clear" w:pos="9072"/>
          <w:tab w:val="center" w:pos="4453"/>
          <w:tab w:val="right" w:pos="8989"/>
        </w:tabs>
        <w:suppressAutoHyphens/>
        <w:jc w:val="center"/>
        <w:rPr>
          <w:rFonts w:ascii="Segoe UI" w:hAnsi="Segoe UI" w:cs="Segoe UI"/>
          <w:b/>
          <w:sz w:val="22"/>
          <w:szCs w:val="22"/>
        </w:rPr>
      </w:pPr>
      <w:r w:rsidRPr="00D95E1E">
        <w:rPr>
          <w:rFonts w:ascii="Segoe UI" w:hAnsi="Segoe UI" w:cs="Segoe UI"/>
          <w:b/>
          <w:sz w:val="22"/>
          <w:szCs w:val="22"/>
        </w:rPr>
        <w:t>§</w:t>
      </w:r>
      <w:r w:rsidR="00CB2F6B" w:rsidRPr="00D95E1E">
        <w:rPr>
          <w:rFonts w:ascii="Segoe UI" w:hAnsi="Segoe UI" w:cs="Segoe UI"/>
          <w:b/>
          <w:sz w:val="22"/>
          <w:szCs w:val="22"/>
        </w:rPr>
        <w:t xml:space="preserve"> 5</w:t>
      </w:r>
    </w:p>
    <w:p w14:paraId="54A0961E" w14:textId="77777777" w:rsidR="00040577" w:rsidRPr="00D95E1E" w:rsidRDefault="00CB2F6B" w:rsidP="00D95E1E">
      <w:pPr>
        <w:spacing w:after="0" w:line="240" w:lineRule="auto"/>
        <w:jc w:val="center"/>
        <w:rPr>
          <w:rFonts w:ascii="Segoe UI" w:hAnsi="Segoe UI" w:cs="Segoe UI"/>
          <w:b/>
        </w:rPr>
      </w:pPr>
      <w:r w:rsidRPr="00D95E1E">
        <w:rPr>
          <w:rFonts w:ascii="Segoe UI" w:hAnsi="Segoe UI" w:cs="Segoe UI"/>
          <w:b/>
        </w:rPr>
        <w:t>PŁATNOŚCI</w:t>
      </w:r>
    </w:p>
    <w:p w14:paraId="2FABDAEF" w14:textId="77777777" w:rsidR="00345ED6" w:rsidRPr="00D95E1E" w:rsidRDefault="00345ED6" w:rsidP="00D95E1E">
      <w:pPr>
        <w:numPr>
          <w:ilvl w:val="3"/>
          <w:numId w:val="27"/>
        </w:numPr>
        <w:tabs>
          <w:tab w:val="clear" w:pos="2880"/>
          <w:tab w:val="num" w:pos="426"/>
        </w:tabs>
        <w:suppressAutoHyphens/>
        <w:spacing w:after="0" w:line="240" w:lineRule="auto"/>
        <w:ind w:left="426"/>
        <w:jc w:val="both"/>
        <w:rPr>
          <w:rFonts w:ascii="Segoe UI" w:hAnsi="Segoe UI" w:cs="Segoe UI"/>
          <w:lang w:eastAsia="ar-SA"/>
        </w:rPr>
      </w:pPr>
      <w:r w:rsidRPr="00D95E1E">
        <w:rPr>
          <w:rFonts w:ascii="Segoe UI" w:hAnsi="Segoe UI" w:cs="Segoe UI"/>
          <w:lang w:eastAsia="ar-SA"/>
        </w:rPr>
        <w:t xml:space="preserve">Wynagrodzenie Wykonawcy, o którym mowa w § 3, rozliczane będzie na podstawie </w:t>
      </w:r>
      <w:r w:rsidR="00586510" w:rsidRPr="00D95E1E">
        <w:rPr>
          <w:rFonts w:ascii="Segoe UI" w:hAnsi="Segoe UI" w:cs="Segoe UI"/>
          <w:lang w:eastAsia="ar-SA"/>
        </w:rPr>
        <w:t xml:space="preserve">końcowej </w:t>
      </w:r>
      <w:r w:rsidRPr="00D95E1E">
        <w:rPr>
          <w:rFonts w:ascii="Segoe UI" w:hAnsi="Segoe UI" w:cs="Segoe UI"/>
          <w:lang w:eastAsia="ar-SA"/>
        </w:rPr>
        <w:t>faktury VAT, wystawionej przez Wykonawcę w oparciu o protokół odbioru robót.</w:t>
      </w:r>
      <w:r w:rsidR="00586510" w:rsidRPr="00D95E1E">
        <w:rPr>
          <w:rFonts w:ascii="Segoe UI" w:hAnsi="Segoe UI" w:cs="Segoe UI"/>
          <w:lang w:eastAsia="ar-SA"/>
        </w:rPr>
        <w:t xml:space="preserve"> Nie dopuszcza się płatności przejściowych.</w:t>
      </w:r>
    </w:p>
    <w:p w14:paraId="6EFADB16" w14:textId="77777777" w:rsidR="00586510" w:rsidRPr="00D95E1E" w:rsidRDefault="00345ED6" w:rsidP="00D95E1E">
      <w:pPr>
        <w:numPr>
          <w:ilvl w:val="3"/>
          <w:numId w:val="27"/>
        </w:numPr>
        <w:tabs>
          <w:tab w:val="clear" w:pos="2880"/>
          <w:tab w:val="num" w:pos="426"/>
        </w:tabs>
        <w:suppressAutoHyphens/>
        <w:spacing w:after="0" w:line="240" w:lineRule="auto"/>
        <w:ind w:left="426"/>
        <w:jc w:val="both"/>
        <w:rPr>
          <w:rFonts w:ascii="Segoe UI" w:hAnsi="Segoe UI" w:cs="Segoe UI"/>
          <w:lang w:eastAsia="ar-SA"/>
        </w:rPr>
      </w:pPr>
      <w:r w:rsidRPr="00D95E1E">
        <w:rPr>
          <w:rFonts w:ascii="Segoe UI" w:hAnsi="Segoe UI" w:cs="Segoe UI"/>
          <w:lang w:eastAsia="ar-SA"/>
        </w:rPr>
        <w:t>Końcowa faktura VAT winna być wystawiona po faktycznym zakończeniu całości przedmiotu umowy w oparciu o protokół odbioru robót, podpisany przez</w:t>
      </w:r>
      <w:r w:rsidR="008F4CE4" w:rsidRPr="00D95E1E">
        <w:rPr>
          <w:rFonts w:ascii="Segoe UI" w:hAnsi="Segoe UI" w:cs="Segoe UI"/>
          <w:lang w:eastAsia="ar-SA"/>
        </w:rPr>
        <w:t xml:space="preserve"> Wykonawcę </w:t>
      </w:r>
      <w:r w:rsidR="00811690" w:rsidRPr="00D95E1E">
        <w:rPr>
          <w:rFonts w:ascii="Segoe UI" w:hAnsi="Segoe UI" w:cs="Segoe UI"/>
          <w:lang w:eastAsia="ar-SA"/>
        </w:rPr>
        <w:br/>
      </w:r>
      <w:r w:rsidR="008F4CE4" w:rsidRPr="00D95E1E">
        <w:rPr>
          <w:rFonts w:ascii="Segoe UI" w:hAnsi="Segoe UI" w:cs="Segoe UI"/>
          <w:lang w:eastAsia="ar-SA"/>
        </w:rPr>
        <w:t xml:space="preserve">i </w:t>
      </w:r>
      <w:r w:rsidRPr="00D95E1E">
        <w:rPr>
          <w:rFonts w:ascii="Segoe UI" w:hAnsi="Segoe UI" w:cs="Segoe UI"/>
          <w:lang w:eastAsia="ar-SA"/>
        </w:rPr>
        <w:t xml:space="preserve"> Inspektora Nadzoru Inwestorskiego</w:t>
      </w:r>
      <w:r w:rsidR="004D4ECE" w:rsidRPr="00D95E1E">
        <w:rPr>
          <w:rFonts w:ascii="Segoe UI" w:hAnsi="Segoe UI" w:cs="Segoe UI"/>
          <w:lang w:eastAsia="ar-SA"/>
        </w:rPr>
        <w:t xml:space="preserve"> </w:t>
      </w:r>
      <w:r w:rsidR="008F4CE4" w:rsidRPr="00D95E1E">
        <w:rPr>
          <w:rFonts w:ascii="Segoe UI" w:hAnsi="Segoe UI" w:cs="Segoe UI"/>
          <w:lang w:eastAsia="ar-SA"/>
        </w:rPr>
        <w:t xml:space="preserve">oraz zaakceptowany przez </w:t>
      </w:r>
      <w:r w:rsidR="00123510" w:rsidRPr="00D95E1E">
        <w:rPr>
          <w:rFonts w:ascii="Segoe UI" w:hAnsi="Segoe UI" w:cs="Segoe UI"/>
          <w:lang w:eastAsia="ar-SA"/>
        </w:rPr>
        <w:t>Zamawiającego</w:t>
      </w:r>
    </w:p>
    <w:p w14:paraId="28B3DA26" w14:textId="77777777" w:rsidR="00345ED6" w:rsidRPr="00D95E1E" w:rsidRDefault="00345ED6" w:rsidP="00D95E1E">
      <w:pPr>
        <w:numPr>
          <w:ilvl w:val="3"/>
          <w:numId w:val="27"/>
        </w:numPr>
        <w:tabs>
          <w:tab w:val="clear" w:pos="2880"/>
          <w:tab w:val="num" w:pos="426"/>
        </w:tabs>
        <w:suppressAutoHyphens/>
        <w:spacing w:after="0" w:line="240" w:lineRule="auto"/>
        <w:ind w:left="426"/>
        <w:jc w:val="both"/>
        <w:rPr>
          <w:rFonts w:ascii="Segoe UI" w:hAnsi="Segoe UI" w:cs="Segoe UI"/>
          <w:lang w:eastAsia="ar-SA"/>
        </w:rPr>
      </w:pPr>
      <w:r w:rsidRPr="00D95E1E">
        <w:rPr>
          <w:rFonts w:ascii="Segoe UI" w:hAnsi="Segoe UI" w:cs="Segoe UI"/>
          <w:lang w:eastAsia="ar-SA"/>
        </w:rPr>
        <w:t>Zamawiający zapłaci należne Wykonawcy wynagrodzenie określone w treści faktury VAT końcowej tylko w przypadku</w:t>
      </w:r>
      <w:r w:rsidR="0040336A" w:rsidRPr="00D95E1E">
        <w:rPr>
          <w:rFonts w:ascii="Segoe UI" w:hAnsi="Segoe UI" w:cs="Segoe UI"/>
          <w:lang w:eastAsia="ar-SA"/>
        </w:rPr>
        <w:t>,</w:t>
      </w:r>
      <w:r w:rsidRPr="00D95E1E">
        <w:rPr>
          <w:rFonts w:ascii="Segoe UI" w:hAnsi="Segoe UI" w:cs="Segoe UI"/>
          <w:lang w:eastAsia="ar-SA"/>
        </w:rPr>
        <w:t xml:space="preserve"> gdy z przedmiotową fakturą Wykonawca przedłoży następujące dokumenty:</w:t>
      </w:r>
    </w:p>
    <w:p w14:paraId="16C4A0B9" w14:textId="77777777" w:rsidR="00345ED6" w:rsidRPr="00D95E1E" w:rsidRDefault="00345ED6" w:rsidP="00D95E1E">
      <w:pPr>
        <w:numPr>
          <w:ilvl w:val="0"/>
          <w:numId w:val="34"/>
        </w:numPr>
        <w:spacing w:after="0" w:line="240" w:lineRule="auto"/>
        <w:ind w:left="993"/>
        <w:jc w:val="both"/>
        <w:rPr>
          <w:rFonts w:ascii="Segoe UI" w:hAnsi="Segoe UI" w:cs="Segoe UI"/>
          <w:lang w:eastAsia="ar-SA"/>
        </w:rPr>
      </w:pPr>
      <w:r w:rsidRPr="00D95E1E">
        <w:rPr>
          <w:rFonts w:ascii="Segoe UI" w:hAnsi="Segoe UI" w:cs="Segoe UI"/>
          <w:lang w:eastAsia="ar-SA"/>
        </w:rPr>
        <w:t xml:space="preserve">zestawienie tabelaryczne z podaniem asortymentu, ilości i wartości wykonanych robót; </w:t>
      </w:r>
    </w:p>
    <w:p w14:paraId="1056A689" w14:textId="771DAC25" w:rsidR="00C221C2" w:rsidRPr="00D95E1E" w:rsidRDefault="00C221C2" w:rsidP="001F13B9">
      <w:pPr>
        <w:numPr>
          <w:ilvl w:val="0"/>
          <w:numId w:val="34"/>
        </w:numPr>
        <w:spacing w:after="0" w:line="240" w:lineRule="auto"/>
        <w:ind w:left="993"/>
        <w:rPr>
          <w:rFonts w:ascii="Segoe UI" w:hAnsi="Segoe UI" w:cs="Segoe UI"/>
          <w:lang w:eastAsia="ar-SA"/>
        </w:rPr>
      </w:pPr>
      <w:r w:rsidRPr="00D95E1E">
        <w:rPr>
          <w:rFonts w:ascii="Segoe UI" w:hAnsi="Segoe UI" w:cs="Segoe UI"/>
          <w:lang w:eastAsia="ar-SA"/>
        </w:rPr>
        <w:t>Zaakceptowan</w:t>
      </w:r>
      <w:r w:rsidR="001F13B9">
        <w:rPr>
          <w:rFonts w:ascii="Segoe UI" w:hAnsi="Segoe UI" w:cs="Segoe UI"/>
          <w:lang w:eastAsia="ar-SA"/>
        </w:rPr>
        <w:t xml:space="preserve">ą </w:t>
      </w:r>
      <w:r w:rsidRPr="00D95E1E">
        <w:rPr>
          <w:rFonts w:ascii="Segoe UI" w:hAnsi="Segoe UI" w:cs="Segoe UI"/>
          <w:lang w:eastAsia="ar-SA"/>
        </w:rPr>
        <w:t xml:space="preserve">przez </w:t>
      </w:r>
      <w:r w:rsidR="00586510" w:rsidRPr="00D95E1E">
        <w:rPr>
          <w:rFonts w:ascii="Segoe UI" w:hAnsi="Segoe UI" w:cs="Segoe UI"/>
          <w:lang w:eastAsia="ar-SA"/>
        </w:rPr>
        <w:t>Inspektora Nadzoru Inwestorskiego</w:t>
      </w:r>
      <w:r w:rsidRPr="00D95E1E">
        <w:rPr>
          <w:rFonts w:ascii="Segoe UI" w:hAnsi="Segoe UI" w:cs="Segoe UI"/>
          <w:lang w:eastAsia="ar-SA"/>
        </w:rPr>
        <w:t xml:space="preserve"> </w:t>
      </w:r>
      <w:r w:rsidR="001F13B9">
        <w:rPr>
          <w:rFonts w:ascii="Segoe UI" w:hAnsi="Segoe UI" w:cs="Segoe UI"/>
          <w:lang w:eastAsia="ar-SA"/>
        </w:rPr>
        <w:t>dokumentację powykonawczą</w:t>
      </w:r>
      <w:r w:rsidRPr="00D95E1E">
        <w:rPr>
          <w:rFonts w:ascii="Segoe UI" w:hAnsi="Segoe UI" w:cs="Segoe UI"/>
          <w:lang w:eastAsia="ar-SA"/>
        </w:rPr>
        <w:t>,</w:t>
      </w:r>
    </w:p>
    <w:p w14:paraId="673F9AA0" w14:textId="77777777" w:rsidR="00345ED6" w:rsidRPr="00D95E1E" w:rsidRDefault="00345ED6" w:rsidP="00D95E1E">
      <w:pPr>
        <w:numPr>
          <w:ilvl w:val="0"/>
          <w:numId w:val="34"/>
        </w:numPr>
        <w:spacing w:after="0" w:line="240" w:lineRule="auto"/>
        <w:ind w:left="993"/>
        <w:jc w:val="both"/>
        <w:rPr>
          <w:rFonts w:ascii="Segoe UI" w:hAnsi="Segoe UI" w:cs="Segoe UI"/>
          <w:lang w:eastAsia="ar-SA"/>
        </w:rPr>
      </w:pPr>
      <w:r w:rsidRPr="00D95E1E">
        <w:rPr>
          <w:rFonts w:ascii="Segoe UI" w:hAnsi="Segoe UI" w:cs="Segoe UI"/>
          <w:lang w:eastAsia="ar-SA"/>
        </w:rPr>
        <w:t>oświadczenie o rozliczeniu z podwykonawcami, potwierdzone również przez tych podwykonawców.</w:t>
      </w:r>
    </w:p>
    <w:p w14:paraId="0E1BE98F" w14:textId="77777777" w:rsidR="00345ED6" w:rsidRPr="00D95E1E" w:rsidRDefault="00345ED6" w:rsidP="00D95E1E">
      <w:pPr>
        <w:pStyle w:val="Akapitzlist"/>
        <w:numPr>
          <w:ilvl w:val="3"/>
          <w:numId w:val="27"/>
        </w:numPr>
        <w:tabs>
          <w:tab w:val="clear" w:pos="2880"/>
          <w:tab w:val="num" w:pos="426"/>
        </w:tabs>
        <w:spacing w:after="0" w:line="240" w:lineRule="auto"/>
        <w:ind w:left="426"/>
        <w:jc w:val="both"/>
        <w:rPr>
          <w:rFonts w:ascii="Segoe UI" w:hAnsi="Segoe UI" w:cs="Segoe UI"/>
          <w:sz w:val="22"/>
          <w:szCs w:val="22"/>
          <w:lang w:eastAsia="ar-SA"/>
        </w:rPr>
      </w:pPr>
      <w:r w:rsidRPr="00D95E1E">
        <w:rPr>
          <w:rFonts w:ascii="Segoe UI" w:hAnsi="Segoe UI" w:cs="Segoe UI"/>
          <w:sz w:val="22"/>
          <w:szCs w:val="22"/>
          <w:lang w:eastAsia="ar-SA"/>
        </w:rPr>
        <w:t>W przypadku nieprzedłożenia dokume</w:t>
      </w:r>
      <w:r w:rsidR="00A10DB0" w:rsidRPr="00D95E1E">
        <w:rPr>
          <w:rFonts w:ascii="Segoe UI" w:hAnsi="Segoe UI" w:cs="Segoe UI"/>
          <w:sz w:val="22"/>
          <w:szCs w:val="22"/>
          <w:lang w:eastAsia="ar-SA"/>
        </w:rPr>
        <w:t xml:space="preserve">ntów, o których mowa w ust. </w:t>
      </w:r>
      <w:r w:rsidR="00586510" w:rsidRPr="00D95E1E">
        <w:rPr>
          <w:rFonts w:ascii="Segoe UI" w:hAnsi="Segoe UI" w:cs="Segoe UI"/>
          <w:sz w:val="22"/>
          <w:szCs w:val="22"/>
          <w:lang w:eastAsia="ar-SA"/>
        </w:rPr>
        <w:t xml:space="preserve">3 </w:t>
      </w:r>
      <w:r w:rsidRPr="00D95E1E">
        <w:rPr>
          <w:rFonts w:ascii="Segoe UI" w:hAnsi="Segoe UI" w:cs="Segoe UI"/>
          <w:sz w:val="22"/>
          <w:szCs w:val="22"/>
          <w:lang w:eastAsia="ar-SA"/>
        </w:rPr>
        <w:t xml:space="preserve"> zawieszeniu ulega termin płatności, o którym mowa w ust. </w:t>
      </w:r>
      <w:r w:rsidR="00586510" w:rsidRPr="00D95E1E">
        <w:rPr>
          <w:rFonts w:ascii="Segoe UI" w:hAnsi="Segoe UI" w:cs="Segoe UI"/>
          <w:sz w:val="22"/>
          <w:szCs w:val="22"/>
          <w:lang w:eastAsia="ar-SA"/>
        </w:rPr>
        <w:t>7</w:t>
      </w:r>
      <w:r w:rsidRPr="00D95E1E">
        <w:rPr>
          <w:rFonts w:ascii="Segoe UI" w:hAnsi="Segoe UI" w:cs="Segoe UI"/>
          <w:sz w:val="22"/>
          <w:szCs w:val="22"/>
          <w:lang w:eastAsia="ar-SA"/>
        </w:rPr>
        <w:t xml:space="preserve"> do czasu uzupełnienia wymaganych dokumentów. Wykonawcy z tego tytułu nie przysługują żadne roszczenia, w tym w szczególności odszkodowawcze</w:t>
      </w:r>
      <w:r w:rsidR="007E03F1" w:rsidRPr="00D95E1E">
        <w:rPr>
          <w:rFonts w:ascii="Segoe UI" w:hAnsi="Segoe UI" w:cs="Segoe UI"/>
          <w:sz w:val="22"/>
          <w:szCs w:val="22"/>
          <w:lang w:eastAsia="ar-SA"/>
        </w:rPr>
        <w:t>,</w:t>
      </w:r>
      <w:r w:rsidRPr="00D95E1E">
        <w:rPr>
          <w:rFonts w:ascii="Segoe UI" w:hAnsi="Segoe UI" w:cs="Segoe UI"/>
          <w:sz w:val="22"/>
          <w:szCs w:val="22"/>
          <w:lang w:eastAsia="ar-SA"/>
        </w:rPr>
        <w:t xml:space="preserve"> jak i odsetki jakiekolwiek tytułu.</w:t>
      </w:r>
    </w:p>
    <w:p w14:paraId="5FDBC8F9" w14:textId="77777777" w:rsidR="00345ED6" w:rsidRPr="00D95E1E" w:rsidRDefault="00345ED6" w:rsidP="00D95E1E">
      <w:pPr>
        <w:pStyle w:val="Akapitzlist"/>
        <w:numPr>
          <w:ilvl w:val="3"/>
          <w:numId w:val="27"/>
        </w:numPr>
        <w:tabs>
          <w:tab w:val="clear" w:pos="2880"/>
          <w:tab w:val="num" w:pos="426"/>
        </w:tabs>
        <w:spacing w:after="0" w:line="240" w:lineRule="auto"/>
        <w:ind w:left="426"/>
        <w:jc w:val="both"/>
        <w:rPr>
          <w:rFonts w:ascii="Segoe UI" w:hAnsi="Segoe UI" w:cs="Segoe UI"/>
          <w:sz w:val="22"/>
          <w:szCs w:val="22"/>
          <w:lang w:eastAsia="ar-SA"/>
        </w:rPr>
      </w:pPr>
      <w:r w:rsidRPr="00D95E1E">
        <w:rPr>
          <w:rFonts w:ascii="Segoe UI" w:hAnsi="Segoe UI" w:cs="Segoe UI"/>
          <w:sz w:val="22"/>
          <w:szCs w:val="22"/>
          <w:lang w:eastAsia="ar-SA"/>
        </w:rPr>
        <w:t>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o podwykonawstwo.</w:t>
      </w:r>
    </w:p>
    <w:p w14:paraId="0DB9D0E0" w14:textId="77777777" w:rsidR="00345ED6" w:rsidRPr="00D95E1E" w:rsidRDefault="00345ED6" w:rsidP="00D95E1E">
      <w:pPr>
        <w:pStyle w:val="Akapitzlist"/>
        <w:numPr>
          <w:ilvl w:val="3"/>
          <w:numId w:val="27"/>
        </w:numPr>
        <w:tabs>
          <w:tab w:val="clear" w:pos="2880"/>
          <w:tab w:val="num" w:pos="426"/>
        </w:tabs>
        <w:spacing w:after="0" w:line="240" w:lineRule="auto"/>
        <w:ind w:left="426"/>
        <w:jc w:val="both"/>
        <w:rPr>
          <w:rFonts w:ascii="Segoe UI" w:hAnsi="Segoe UI" w:cs="Segoe UI"/>
          <w:sz w:val="22"/>
          <w:szCs w:val="22"/>
          <w:lang w:eastAsia="ar-SA"/>
        </w:rPr>
      </w:pPr>
      <w:r w:rsidRPr="00D95E1E">
        <w:rPr>
          <w:rFonts w:ascii="Segoe UI" w:hAnsi="Segoe UI" w:cs="Segoe UI"/>
          <w:sz w:val="22"/>
          <w:szCs w:val="22"/>
          <w:lang w:eastAsia="ar-SA"/>
        </w:rPr>
        <w:t xml:space="preserve">Wykonawca wystawi fakturę VAT związaną z wykonaniem niniejszej umowy, </w:t>
      </w:r>
      <w:r w:rsidR="00276F90" w:rsidRPr="00D95E1E">
        <w:rPr>
          <w:rFonts w:ascii="Segoe UI" w:hAnsi="Segoe UI" w:cs="Segoe UI"/>
          <w:sz w:val="22"/>
          <w:szCs w:val="22"/>
          <w:lang w:eastAsia="ar-SA"/>
        </w:rPr>
        <w:br/>
      </w:r>
      <w:r w:rsidRPr="00D95E1E">
        <w:rPr>
          <w:rFonts w:ascii="Segoe UI" w:hAnsi="Segoe UI" w:cs="Segoe UI"/>
          <w:sz w:val="22"/>
          <w:szCs w:val="22"/>
          <w:lang w:eastAsia="ar-SA"/>
        </w:rPr>
        <w:t>na następujące dane:</w:t>
      </w:r>
    </w:p>
    <w:p w14:paraId="2C8EE1BD" w14:textId="420C7BCA" w:rsidR="004F17FA" w:rsidRPr="00D95E1E" w:rsidRDefault="00276F90" w:rsidP="00D95E1E">
      <w:pPr>
        <w:pStyle w:val="Akapitzlist"/>
        <w:spacing w:line="240" w:lineRule="auto"/>
        <w:ind w:left="426"/>
        <w:rPr>
          <w:rFonts w:ascii="Segoe UI" w:hAnsi="Segoe UI" w:cs="Segoe UI"/>
          <w:b/>
          <w:sz w:val="22"/>
          <w:szCs w:val="22"/>
        </w:rPr>
      </w:pPr>
      <w:r w:rsidRPr="00D95E1E">
        <w:rPr>
          <w:rFonts w:ascii="Segoe UI" w:hAnsi="Segoe UI" w:cs="Segoe UI"/>
          <w:b/>
          <w:sz w:val="22"/>
          <w:szCs w:val="22"/>
        </w:rPr>
        <w:t>Nabywca - Gmina Choszczno</w:t>
      </w:r>
      <w:r w:rsidR="00676E2A" w:rsidRPr="00D95E1E">
        <w:rPr>
          <w:rFonts w:ascii="Segoe UI" w:hAnsi="Segoe UI" w:cs="Segoe UI"/>
          <w:b/>
          <w:sz w:val="22"/>
          <w:szCs w:val="22"/>
        </w:rPr>
        <w:t xml:space="preserve"> – </w:t>
      </w:r>
      <w:r w:rsidR="003F26E9">
        <w:rPr>
          <w:rFonts w:ascii="Segoe UI" w:hAnsi="Segoe UI" w:cs="Segoe UI"/>
          <w:b/>
          <w:sz w:val="22"/>
          <w:szCs w:val="22"/>
        </w:rPr>
        <w:t>Warsztaty Terapii Zajęciowej</w:t>
      </w:r>
      <w:r w:rsidR="00676E2A" w:rsidRPr="00D95E1E">
        <w:rPr>
          <w:rFonts w:ascii="Segoe UI" w:hAnsi="Segoe UI" w:cs="Segoe UI"/>
          <w:b/>
          <w:sz w:val="22"/>
          <w:szCs w:val="22"/>
        </w:rPr>
        <w:br/>
      </w:r>
      <w:r w:rsidRPr="00D95E1E">
        <w:rPr>
          <w:rFonts w:ascii="Segoe UI" w:hAnsi="Segoe UI" w:cs="Segoe UI"/>
          <w:b/>
          <w:sz w:val="22"/>
          <w:szCs w:val="22"/>
        </w:rPr>
        <w:t xml:space="preserve">ul. Wolności 24, </w:t>
      </w:r>
      <w:r w:rsidR="004F17FA" w:rsidRPr="00D95E1E">
        <w:rPr>
          <w:rFonts w:ascii="Segoe UI" w:hAnsi="Segoe UI" w:cs="Segoe UI"/>
          <w:b/>
          <w:sz w:val="22"/>
          <w:szCs w:val="22"/>
        </w:rPr>
        <w:t>73-200 Choszczno;</w:t>
      </w:r>
      <w:r w:rsidRPr="00D95E1E">
        <w:rPr>
          <w:rFonts w:ascii="Segoe UI" w:hAnsi="Segoe UI" w:cs="Segoe UI"/>
          <w:b/>
          <w:sz w:val="22"/>
          <w:szCs w:val="22"/>
        </w:rPr>
        <w:br/>
      </w:r>
      <w:r w:rsidR="004F17FA" w:rsidRPr="00D95E1E">
        <w:rPr>
          <w:rFonts w:ascii="Segoe UI" w:hAnsi="Segoe UI" w:cs="Segoe UI"/>
          <w:b/>
          <w:sz w:val="22"/>
          <w:szCs w:val="22"/>
        </w:rPr>
        <w:t>NIP: 594 153 03 07</w:t>
      </w:r>
    </w:p>
    <w:p w14:paraId="0076EAA1" w14:textId="77777777" w:rsidR="00345ED6" w:rsidRPr="00D95E1E" w:rsidRDefault="00345ED6" w:rsidP="00D95E1E">
      <w:pPr>
        <w:pStyle w:val="Akapitzlist"/>
        <w:numPr>
          <w:ilvl w:val="3"/>
          <w:numId w:val="27"/>
        </w:numPr>
        <w:tabs>
          <w:tab w:val="clear" w:pos="2880"/>
        </w:tabs>
        <w:spacing w:after="0" w:line="240" w:lineRule="auto"/>
        <w:ind w:left="426"/>
        <w:jc w:val="both"/>
        <w:rPr>
          <w:rFonts w:ascii="Segoe UI" w:hAnsi="Segoe UI" w:cs="Segoe UI"/>
          <w:sz w:val="22"/>
          <w:szCs w:val="22"/>
          <w:lang w:eastAsia="ar-SA"/>
        </w:rPr>
      </w:pPr>
      <w:r w:rsidRPr="00D95E1E">
        <w:rPr>
          <w:rFonts w:ascii="Segoe UI" w:hAnsi="Segoe UI" w:cs="Segoe UI"/>
          <w:sz w:val="22"/>
          <w:szCs w:val="22"/>
          <w:lang w:eastAsia="ar-SA"/>
        </w:rPr>
        <w:t>Zamawiający ma</w:t>
      </w:r>
      <w:r w:rsidR="00586510" w:rsidRPr="00D95E1E">
        <w:rPr>
          <w:rFonts w:ascii="Segoe UI" w:hAnsi="Segoe UI" w:cs="Segoe UI"/>
          <w:sz w:val="22"/>
          <w:szCs w:val="22"/>
          <w:lang w:eastAsia="ar-SA"/>
        </w:rPr>
        <w:t xml:space="preserve"> obowiązek zapłaty faktury VAT</w:t>
      </w:r>
      <w:r w:rsidRPr="00D95E1E">
        <w:rPr>
          <w:rFonts w:ascii="Segoe UI" w:hAnsi="Segoe UI" w:cs="Segoe UI"/>
          <w:sz w:val="22"/>
          <w:szCs w:val="22"/>
          <w:lang w:eastAsia="ar-SA"/>
        </w:rPr>
        <w:t xml:space="preserve"> w terminie do </w:t>
      </w:r>
      <w:r w:rsidR="00586510" w:rsidRPr="00D95E1E">
        <w:rPr>
          <w:rFonts w:ascii="Segoe UI" w:hAnsi="Segoe UI" w:cs="Segoe UI"/>
          <w:sz w:val="22"/>
          <w:szCs w:val="22"/>
          <w:lang w:eastAsia="ar-SA"/>
        </w:rPr>
        <w:t>21</w:t>
      </w:r>
      <w:r w:rsidRPr="00D95E1E">
        <w:rPr>
          <w:rFonts w:ascii="Segoe UI" w:hAnsi="Segoe UI" w:cs="Segoe UI"/>
          <w:sz w:val="22"/>
          <w:szCs w:val="22"/>
          <w:lang w:eastAsia="ar-SA"/>
        </w:rPr>
        <w:t xml:space="preserve"> dni licząc od daty otrzymania prawidłowo wystawionej faktury wraz ze wszystkimi dokumentami wymienionymi w ust. </w:t>
      </w:r>
      <w:r w:rsidR="00586510" w:rsidRPr="00D95E1E">
        <w:rPr>
          <w:rFonts w:ascii="Segoe UI" w:hAnsi="Segoe UI" w:cs="Segoe UI"/>
          <w:sz w:val="22"/>
          <w:szCs w:val="22"/>
          <w:lang w:eastAsia="ar-SA"/>
        </w:rPr>
        <w:t xml:space="preserve">3. </w:t>
      </w:r>
      <w:r w:rsidRPr="00D95E1E">
        <w:rPr>
          <w:rFonts w:ascii="Segoe UI" w:hAnsi="Segoe UI" w:cs="Segoe UI"/>
          <w:sz w:val="22"/>
          <w:szCs w:val="22"/>
          <w:lang w:eastAsia="ar-SA"/>
        </w:rPr>
        <w:t>Za datę zapłaty, uważa się datę polecenia przelewu na rachunek Wykonawcy</w:t>
      </w:r>
      <w:r w:rsidR="00A93765" w:rsidRPr="00D95E1E">
        <w:rPr>
          <w:rFonts w:ascii="Segoe UI" w:hAnsi="Segoe UI" w:cs="Segoe UI"/>
          <w:sz w:val="22"/>
          <w:szCs w:val="22"/>
          <w:lang w:eastAsia="ar-SA"/>
        </w:rPr>
        <w:t>.</w:t>
      </w:r>
    </w:p>
    <w:p w14:paraId="6D13C33B" w14:textId="77777777" w:rsidR="00345ED6" w:rsidRPr="00D95E1E" w:rsidRDefault="00345ED6" w:rsidP="00D95E1E">
      <w:pPr>
        <w:pStyle w:val="Akapitzlist"/>
        <w:numPr>
          <w:ilvl w:val="3"/>
          <w:numId w:val="27"/>
        </w:numPr>
        <w:tabs>
          <w:tab w:val="clear" w:pos="2880"/>
        </w:tabs>
        <w:spacing w:after="0" w:line="240" w:lineRule="auto"/>
        <w:ind w:left="426"/>
        <w:jc w:val="both"/>
        <w:rPr>
          <w:rFonts w:ascii="Segoe UI" w:hAnsi="Segoe UI" w:cs="Segoe UI"/>
          <w:sz w:val="22"/>
          <w:szCs w:val="22"/>
          <w:lang w:eastAsia="ar-SA"/>
        </w:rPr>
      </w:pPr>
      <w:r w:rsidRPr="00D95E1E">
        <w:rPr>
          <w:rFonts w:ascii="Segoe UI" w:hAnsi="Segoe UI" w:cs="Segoe UI"/>
          <w:sz w:val="22"/>
          <w:szCs w:val="22"/>
          <w:lang w:eastAsia="ar-SA"/>
        </w:rPr>
        <w:t>Wynagrodzenie Wykonawcy zostanie przekazane przez Zamawiającego przelewem z rachunku bankowego Zamawiającego na rachunek bankowy Wykonawcy podany</w:t>
      </w:r>
      <w:r w:rsidR="007A7128" w:rsidRPr="00D95E1E">
        <w:rPr>
          <w:rFonts w:ascii="Segoe UI" w:hAnsi="Segoe UI" w:cs="Segoe UI"/>
          <w:sz w:val="22"/>
          <w:szCs w:val="22"/>
          <w:lang w:eastAsia="ar-SA"/>
        </w:rPr>
        <w:br/>
      </w:r>
      <w:r w:rsidRPr="00D95E1E">
        <w:rPr>
          <w:rFonts w:ascii="Segoe UI" w:hAnsi="Segoe UI" w:cs="Segoe UI"/>
          <w:sz w:val="22"/>
          <w:szCs w:val="22"/>
          <w:lang w:eastAsia="ar-SA"/>
        </w:rPr>
        <w:t>na fakturze.</w:t>
      </w:r>
    </w:p>
    <w:p w14:paraId="2A3596BD" w14:textId="77777777" w:rsidR="002051E8" w:rsidRPr="00D95E1E" w:rsidRDefault="00345ED6" w:rsidP="00D95E1E">
      <w:pPr>
        <w:pStyle w:val="Akapitzlist"/>
        <w:numPr>
          <w:ilvl w:val="3"/>
          <w:numId w:val="27"/>
        </w:numPr>
        <w:tabs>
          <w:tab w:val="clear" w:pos="2880"/>
        </w:tabs>
        <w:spacing w:after="0" w:line="240" w:lineRule="auto"/>
        <w:ind w:left="426"/>
        <w:jc w:val="both"/>
        <w:rPr>
          <w:rFonts w:ascii="Segoe UI" w:hAnsi="Segoe UI" w:cs="Segoe UI"/>
          <w:sz w:val="22"/>
          <w:szCs w:val="22"/>
          <w:lang w:eastAsia="ar-SA"/>
        </w:rPr>
      </w:pPr>
      <w:r w:rsidRPr="00D95E1E">
        <w:rPr>
          <w:rFonts w:ascii="Segoe UI" w:eastAsia="Calibri" w:hAnsi="Segoe UI" w:cs="Segoe UI"/>
          <w:sz w:val="22"/>
          <w:szCs w:val="22"/>
        </w:rPr>
        <w:t xml:space="preserve">Zapłata należnego wynagrodzenia za wykonane i odebrane roboty budowlane nastąpi po przedłożeniu dowodów zapłaty wymagalnego wynagrodzenia Podwykonawcom </w:t>
      </w:r>
      <w:r w:rsidR="00276F90" w:rsidRPr="00D95E1E">
        <w:rPr>
          <w:rFonts w:ascii="Segoe UI" w:eastAsia="Calibri" w:hAnsi="Segoe UI" w:cs="Segoe UI"/>
          <w:sz w:val="22"/>
          <w:szCs w:val="22"/>
        </w:rPr>
        <w:br/>
      </w:r>
      <w:r w:rsidRPr="00D95E1E">
        <w:rPr>
          <w:rFonts w:ascii="Segoe UI" w:eastAsia="Calibri" w:hAnsi="Segoe UI" w:cs="Segoe UI"/>
          <w:sz w:val="22"/>
          <w:szCs w:val="22"/>
        </w:rPr>
        <w:lastRenderedPageBreak/>
        <w:t>i dalszym Podwykonawcom, z którymi zawarto umowy zaakceptowane przez Zamawiającego.</w:t>
      </w:r>
    </w:p>
    <w:p w14:paraId="64E489AE" w14:textId="77777777" w:rsidR="002051E8" w:rsidRPr="00D95E1E" w:rsidRDefault="00345ED6" w:rsidP="00D95E1E">
      <w:pPr>
        <w:pStyle w:val="Akapitzlist"/>
        <w:numPr>
          <w:ilvl w:val="3"/>
          <w:numId w:val="27"/>
        </w:numPr>
        <w:tabs>
          <w:tab w:val="clear" w:pos="2880"/>
        </w:tabs>
        <w:spacing w:after="0" w:line="240" w:lineRule="auto"/>
        <w:ind w:left="426"/>
        <w:jc w:val="both"/>
        <w:rPr>
          <w:rFonts w:ascii="Segoe UI" w:hAnsi="Segoe UI" w:cs="Segoe UI"/>
          <w:sz w:val="22"/>
          <w:szCs w:val="22"/>
          <w:lang w:eastAsia="ar-SA"/>
        </w:rPr>
      </w:pPr>
      <w:r w:rsidRPr="00D95E1E">
        <w:rPr>
          <w:rFonts w:ascii="Segoe UI" w:eastAsia="Calibri" w:hAnsi="Segoe UI" w:cs="Segoe UI"/>
          <w:sz w:val="22"/>
          <w:szCs w:val="22"/>
        </w:rPr>
        <w:t xml:space="preserve">W przypadku 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t>
      </w:r>
      <w:proofErr w:type="spellStart"/>
      <w:r w:rsidRPr="00D95E1E">
        <w:rPr>
          <w:rFonts w:ascii="Segoe UI" w:eastAsia="Calibri" w:hAnsi="Segoe UI" w:cs="Segoe UI"/>
          <w:sz w:val="22"/>
          <w:szCs w:val="22"/>
        </w:rPr>
        <w:t>Wykonawcy.</w:t>
      </w:r>
      <w:r w:rsidR="002051E8" w:rsidRPr="00D95E1E">
        <w:rPr>
          <w:rFonts w:ascii="Segoe UI" w:hAnsi="Segoe UI" w:cs="Segoe UI"/>
          <w:sz w:val="22"/>
          <w:szCs w:val="22"/>
        </w:rPr>
        <w:t>Wynagrodzenie</w:t>
      </w:r>
      <w:proofErr w:type="spellEnd"/>
      <w:r w:rsidR="002051E8" w:rsidRPr="00D95E1E">
        <w:rPr>
          <w:rFonts w:ascii="Segoe UI" w:hAnsi="Segoe UI" w:cs="Segoe UI"/>
          <w:sz w:val="22"/>
          <w:szCs w:val="22"/>
        </w:rPr>
        <w:t xml:space="preserve">, o którym mowa w zdaniu pierwszym dotyczy wyłącznie należności powstałych po zaakceptowaniu przez Zamawiającego umowy </w:t>
      </w:r>
      <w:r w:rsidR="00276F90" w:rsidRPr="00D95E1E">
        <w:rPr>
          <w:rFonts w:ascii="Segoe UI" w:hAnsi="Segoe UI" w:cs="Segoe UI"/>
          <w:sz w:val="22"/>
          <w:szCs w:val="22"/>
        </w:rPr>
        <w:br/>
      </w:r>
      <w:r w:rsidR="002051E8" w:rsidRPr="00D95E1E">
        <w:rPr>
          <w:rFonts w:ascii="Segoe UI" w:hAnsi="Segoe UI" w:cs="Segoe UI"/>
          <w:sz w:val="22"/>
          <w:szCs w:val="22"/>
        </w:rPr>
        <w:t xml:space="preserve">o podwykonawstwo, której przedmiotem są roboty budowlane, lub po przedłożeniu Zamawiającemu poświadczonej za zgodność z oryginałem kopii umowy </w:t>
      </w:r>
      <w:r w:rsidR="00276F90" w:rsidRPr="00D95E1E">
        <w:rPr>
          <w:rFonts w:ascii="Segoe UI" w:hAnsi="Segoe UI" w:cs="Segoe UI"/>
          <w:sz w:val="22"/>
          <w:szCs w:val="22"/>
        </w:rPr>
        <w:br/>
      </w:r>
      <w:r w:rsidR="002051E8" w:rsidRPr="00D95E1E">
        <w:rPr>
          <w:rFonts w:ascii="Segoe UI" w:hAnsi="Segoe UI" w:cs="Segoe UI"/>
          <w:sz w:val="22"/>
          <w:szCs w:val="22"/>
        </w:rPr>
        <w:t xml:space="preserve">o podwykonawstwo, której przedmiotem są dostawy lub usługi. </w:t>
      </w:r>
    </w:p>
    <w:p w14:paraId="2E82BAD1" w14:textId="77777777" w:rsidR="00345ED6" w:rsidRPr="00D95E1E" w:rsidRDefault="00345ED6" w:rsidP="00D95E1E">
      <w:pPr>
        <w:pStyle w:val="Akapitzlist"/>
        <w:numPr>
          <w:ilvl w:val="3"/>
          <w:numId w:val="27"/>
        </w:numPr>
        <w:tabs>
          <w:tab w:val="clear" w:pos="2880"/>
        </w:tabs>
        <w:spacing w:after="0" w:line="240" w:lineRule="auto"/>
        <w:ind w:left="426"/>
        <w:jc w:val="both"/>
        <w:rPr>
          <w:rFonts w:ascii="Segoe UI" w:hAnsi="Segoe UI" w:cs="Segoe UI"/>
          <w:sz w:val="22"/>
          <w:szCs w:val="22"/>
          <w:lang w:eastAsia="ar-SA"/>
        </w:rPr>
      </w:pPr>
      <w:r w:rsidRPr="00D95E1E">
        <w:rPr>
          <w:rFonts w:ascii="Segoe UI" w:eastAsia="Calibri" w:hAnsi="Segoe UI" w:cs="Segoe UI"/>
          <w:sz w:val="22"/>
          <w:szCs w:val="22"/>
        </w:rPr>
        <w:t>Przed dokonaniem bezpośredniej zapłaty na rachunek Podwykonawcy lub dalszego Podwykonawcy, Zamawiający poinformuje Wykonawcę o powodach będących podstawą bezpośredniej zapłaty.</w:t>
      </w:r>
    </w:p>
    <w:p w14:paraId="6845BF43" w14:textId="77777777" w:rsidR="00345ED6" w:rsidRPr="00D95E1E" w:rsidRDefault="00586510" w:rsidP="00D95E1E">
      <w:pPr>
        <w:pStyle w:val="Akapitzlist"/>
        <w:numPr>
          <w:ilvl w:val="3"/>
          <w:numId w:val="27"/>
        </w:numPr>
        <w:tabs>
          <w:tab w:val="clear" w:pos="2880"/>
        </w:tabs>
        <w:spacing w:after="0" w:line="240" w:lineRule="auto"/>
        <w:ind w:left="426"/>
        <w:jc w:val="both"/>
        <w:rPr>
          <w:rFonts w:ascii="Segoe UI" w:hAnsi="Segoe UI" w:cs="Segoe UI"/>
          <w:sz w:val="22"/>
          <w:szCs w:val="22"/>
          <w:lang w:eastAsia="ar-SA"/>
        </w:rPr>
      </w:pPr>
      <w:r w:rsidRPr="00D95E1E">
        <w:rPr>
          <w:rFonts w:ascii="Segoe UI" w:eastAsia="Calibri" w:hAnsi="Segoe UI" w:cs="Segoe UI"/>
          <w:sz w:val="22"/>
          <w:szCs w:val="22"/>
        </w:rPr>
        <w:t>Czynność, o której mowa w ust. 10</w:t>
      </w:r>
      <w:r w:rsidR="00345ED6" w:rsidRPr="00D95E1E">
        <w:rPr>
          <w:rFonts w:ascii="Segoe UI" w:eastAsia="Calibri" w:hAnsi="Segoe UI" w:cs="Segoe UI"/>
          <w:sz w:val="22"/>
          <w:szCs w:val="22"/>
        </w:rPr>
        <w:t xml:space="preserve"> nie będzie miała miejsca, jeżeli Wykonawca w formie pisemnej w terminie 7 dni od daty otrzymania informacji o wstrzymaniu zapłaty, wniesie umotywowane uwagi dotyczące zasadności niedokonania zapłaty. </w:t>
      </w:r>
      <w:r w:rsidR="00345ED6" w:rsidRPr="00D95E1E">
        <w:rPr>
          <w:rFonts w:ascii="Segoe UI" w:hAnsi="Segoe UI" w:cs="Segoe UI"/>
          <w:sz w:val="22"/>
          <w:szCs w:val="22"/>
          <w:shd w:val="clear" w:color="auto" w:fill="FFFFFF"/>
        </w:rPr>
        <w:t>W uwagach nie można powoływać się na potrącenie roszczeń wykonawcy względem podwykonawcy niezwiązanych z realizacją umowy o podwykonawstwo.</w:t>
      </w:r>
    </w:p>
    <w:p w14:paraId="56C7574A" w14:textId="77777777" w:rsidR="00345ED6" w:rsidRPr="00D95E1E" w:rsidRDefault="00345ED6" w:rsidP="00D95E1E">
      <w:pPr>
        <w:pStyle w:val="Akapitzlist"/>
        <w:numPr>
          <w:ilvl w:val="3"/>
          <w:numId w:val="27"/>
        </w:numPr>
        <w:tabs>
          <w:tab w:val="clear" w:pos="2880"/>
        </w:tabs>
        <w:spacing w:after="0" w:line="240" w:lineRule="auto"/>
        <w:ind w:left="426"/>
        <w:jc w:val="both"/>
        <w:rPr>
          <w:rFonts w:ascii="Segoe UI" w:hAnsi="Segoe UI" w:cs="Segoe UI"/>
          <w:sz w:val="22"/>
          <w:szCs w:val="22"/>
          <w:lang w:eastAsia="ar-SA"/>
        </w:rPr>
      </w:pPr>
      <w:r w:rsidRPr="00D95E1E">
        <w:rPr>
          <w:rFonts w:ascii="Segoe UI" w:eastAsia="Calibri" w:hAnsi="Segoe UI" w:cs="Segoe UI"/>
          <w:sz w:val="22"/>
          <w:szCs w:val="22"/>
        </w:rPr>
        <w:t>W przypadku zgłoszenia przez Wykonawcę uwag dotyczących zasadności niedokonania zapłaty dla Podwykonawcy lub dalszego Podwykonawcy Zamawiający może:</w:t>
      </w:r>
    </w:p>
    <w:p w14:paraId="386C8594" w14:textId="77777777" w:rsidR="00345ED6" w:rsidRPr="00D95E1E" w:rsidRDefault="00345ED6" w:rsidP="00D95E1E">
      <w:pPr>
        <w:numPr>
          <w:ilvl w:val="0"/>
          <w:numId w:val="28"/>
        </w:numPr>
        <w:spacing w:line="240" w:lineRule="auto"/>
        <w:ind w:left="709" w:hanging="283"/>
        <w:contextualSpacing/>
        <w:jc w:val="both"/>
        <w:rPr>
          <w:rFonts w:ascii="Segoe UI" w:eastAsia="Calibri" w:hAnsi="Segoe UI" w:cs="Segoe UI"/>
          <w:lang w:eastAsia="en-US"/>
        </w:rPr>
      </w:pPr>
      <w:r w:rsidRPr="00D95E1E">
        <w:rPr>
          <w:rFonts w:ascii="Segoe UI" w:eastAsia="Calibri" w:hAnsi="Segoe UI" w:cs="Segoe UI"/>
          <w:lang w:eastAsia="en-US"/>
        </w:rPr>
        <w:t>nie dokonać bezpośredniej zapłaty wynagrodzenia Podwykonawcy lub dalszego Podwykonawcy, jeżeli wykonawca wykaże niezasadność takiej zapłaty albo,</w:t>
      </w:r>
    </w:p>
    <w:p w14:paraId="364D547C" w14:textId="77777777" w:rsidR="00345ED6" w:rsidRPr="00D95E1E" w:rsidRDefault="00345ED6" w:rsidP="00D95E1E">
      <w:pPr>
        <w:numPr>
          <w:ilvl w:val="0"/>
          <w:numId w:val="28"/>
        </w:numPr>
        <w:spacing w:line="240" w:lineRule="auto"/>
        <w:ind w:left="709" w:hanging="283"/>
        <w:contextualSpacing/>
        <w:jc w:val="both"/>
        <w:rPr>
          <w:rFonts w:ascii="Segoe UI" w:eastAsia="Calibri" w:hAnsi="Segoe UI" w:cs="Segoe UI"/>
          <w:lang w:eastAsia="en-US"/>
        </w:rPr>
      </w:pPr>
      <w:r w:rsidRPr="00D95E1E">
        <w:rPr>
          <w:rFonts w:ascii="Segoe UI" w:eastAsia="Calibri" w:hAnsi="Segoe UI" w:cs="Segoe UI"/>
          <w:lang w:eastAsia="en-US"/>
        </w:rPr>
        <w:t>złożyć do depozytu sądowego kwotę na pokrycie wynagrodzenia Podwykonawcy lub dalszemu Podwykonawcy w przypadku zaistnienia wątpliwości Zamawiającego co do wysokości należnej zapłaty lub podmiotu, któremu płatność się należy albo,</w:t>
      </w:r>
    </w:p>
    <w:p w14:paraId="4FAEEB18" w14:textId="77777777" w:rsidR="00345ED6" w:rsidRPr="00D95E1E" w:rsidRDefault="00345ED6" w:rsidP="00D95E1E">
      <w:pPr>
        <w:numPr>
          <w:ilvl w:val="0"/>
          <w:numId w:val="28"/>
        </w:numPr>
        <w:spacing w:after="0" w:line="240" w:lineRule="auto"/>
        <w:ind w:left="709" w:hanging="283"/>
        <w:contextualSpacing/>
        <w:jc w:val="both"/>
        <w:rPr>
          <w:rFonts w:ascii="Segoe UI" w:eastAsia="Calibri" w:hAnsi="Segoe UI" w:cs="Segoe UI"/>
          <w:lang w:eastAsia="en-US"/>
        </w:rPr>
      </w:pPr>
      <w:r w:rsidRPr="00D95E1E">
        <w:rPr>
          <w:rFonts w:ascii="Segoe UI" w:eastAsia="Calibri" w:hAnsi="Segoe UI" w:cs="Segoe UI"/>
          <w:lang w:eastAsia="en-US"/>
        </w:rPr>
        <w:t xml:space="preserve">dokonać zapłaty bezpośrednio na rachunek Podwykonawcy lub dalszego Podwykonawcy, który zawarł zaakceptowaną przez Zamawiającego umowę </w:t>
      </w:r>
      <w:r w:rsidRPr="00D95E1E">
        <w:rPr>
          <w:rFonts w:ascii="Segoe UI" w:eastAsia="Calibri" w:hAnsi="Segoe UI" w:cs="Segoe UI"/>
          <w:lang w:eastAsia="en-US"/>
        </w:rPr>
        <w:br/>
        <w:t>o podwykonawstwo, jeżeli Podwykonawca lub dalszy Podwykonawca wykaże zasadność takiej zapłaty.</w:t>
      </w:r>
    </w:p>
    <w:p w14:paraId="047DCD97" w14:textId="77777777" w:rsidR="00586510" w:rsidRPr="00D95E1E" w:rsidRDefault="00345ED6" w:rsidP="00D95E1E">
      <w:pPr>
        <w:pStyle w:val="Nagwek"/>
        <w:numPr>
          <w:ilvl w:val="3"/>
          <w:numId w:val="27"/>
        </w:numPr>
        <w:tabs>
          <w:tab w:val="clear" w:pos="2880"/>
          <w:tab w:val="clear" w:pos="4536"/>
          <w:tab w:val="clear" w:pos="9072"/>
          <w:tab w:val="center" w:pos="360"/>
          <w:tab w:val="num" w:pos="426"/>
          <w:tab w:val="right" w:pos="567"/>
        </w:tabs>
        <w:suppressAutoHyphens/>
        <w:ind w:left="567" w:hanging="425"/>
        <w:jc w:val="both"/>
        <w:rPr>
          <w:rFonts w:ascii="Segoe UI" w:hAnsi="Segoe UI" w:cs="Segoe UI"/>
          <w:sz w:val="22"/>
          <w:szCs w:val="22"/>
        </w:rPr>
      </w:pPr>
      <w:r w:rsidRPr="00D95E1E">
        <w:rPr>
          <w:rFonts w:ascii="Segoe UI" w:eastAsia="Calibri" w:hAnsi="Segoe UI" w:cs="Segoe UI"/>
          <w:sz w:val="22"/>
          <w:szCs w:val="22"/>
        </w:rPr>
        <w:t xml:space="preserve">W przypadku dokonania bezpośredniej zapłaty dla Podwykonawcy lub dalszego Podwykonawcy, który zawarł zaakceptowaną przez Zamawiającego umowę </w:t>
      </w:r>
      <w:r w:rsidRPr="00D95E1E">
        <w:rPr>
          <w:rFonts w:ascii="Segoe UI" w:eastAsia="Calibri" w:hAnsi="Segoe UI" w:cs="Segoe UI"/>
          <w:sz w:val="22"/>
          <w:szCs w:val="22"/>
        </w:rPr>
        <w:br/>
        <w:t xml:space="preserve">o podwykonawstwo, Zamawiający potrąca kwotę wypłaconego wynagrodzenia </w:t>
      </w:r>
      <w:r w:rsidRPr="00D95E1E">
        <w:rPr>
          <w:rFonts w:ascii="Segoe UI" w:eastAsia="Calibri" w:hAnsi="Segoe UI" w:cs="Segoe UI"/>
          <w:sz w:val="22"/>
          <w:szCs w:val="22"/>
        </w:rPr>
        <w:br/>
        <w:t xml:space="preserve">z wynagrodzenia należnego Wykonawcy. </w:t>
      </w:r>
      <w:r w:rsidRPr="00D95E1E">
        <w:rPr>
          <w:rFonts w:ascii="Segoe UI" w:hAnsi="Segoe UI" w:cs="Segoe UI"/>
          <w:sz w:val="22"/>
          <w:szCs w:val="22"/>
          <w:shd w:val="clear" w:color="auto" w:fill="FFFFFF"/>
        </w:rPr>
        <w:t xml:space="preserve">Bezpośrednia zapłata obejmuje wyłącznie należne wynagrodzenie, bez odsetek, należnych podwykonawcy lub dalszemu </w:t>
      </w:r>
      <w:proofErr w:type="spellStart"/>
      <w:r w:rsidRPr="00D95E1E">
        <w:rPr>
          <w:rFonts w:ascii="Segoe UI" w:hAnsi="Segoe UI" w:cs="Segoe UI"/>
          <w:sz w:val="22"/>
          <w:szCs w:val="22"/>
          <w:shd w:val="clear" w:color="auto" w:fill="FFFFFF"/>
        </w:rPr>
        <w:t>podwykonawcy.</w:t>
      </w:r>
      <w:r w:rsidR="002051E8" w:rsidRPr="00D95E1E">
        <w:rPr>
          <w:rFonts w:ascii="Segoe UI" w:hAnsi="Segoe UI" w:cs="Segoe UI"/>
          <w:sz w:val="22"/>
          <w:szCs w:val="22"/>
        </w:rPr>
        <w:t>W</w:t>
      </w:r>
      <w:proofErr w:type="spellEnd"/>
      <w:r w:rsidR="002051E8" w:rsidRPr="00D95E1E">
        <w:rPr>
          <w:rFonts w:ascii="Segoe UI" w:hAnsi="Segoe UI" w:cs="Segoe UI"/>
          <w:sz w:val="22"/>
          <w:szCs w:val="22"/>
        </w:rPr>
        <w:t xml:space="preserve"> uzasadnionych przypadkach Zamawiający zastrzega sobie prawo do zatrzymania z faktury końcowej Wykonawcy kwoty w wysokości nieopłaconego na dzień wystawienia faktury wynagrodzenia należnego podwykonawcom - do czasu przedstawienia przez Wykonawcę dowodów zapłaty tego wynagrodzenia.</w:t>
      </w:r>
    </w:p>
    <w:p w14:paraId="6944D379" w14:textId="77777777" w:rsidR="00586510" w:rsidRPr="00D95E1E" w:rsidRDefault="002051E8" w:rsidP="00D95E1E">
      <w:pPr>
        <w:pStyle w:val="Nagwek"/>
        <w:numPr>
          <w:ilvl w:val="3"/>
          <w:numId w:val="27"/>
        </w:numPr>
        <w:tabs>
          <w:tab w:val="clear" w:pos="2880"/>
          <w:tab w:val="clear" w:pos="4536"/>
          <w:tab w:val="clear" w:pos="9072"/>
          <w:tab w:val="center" w:pos="360"/>
          <w:tab w:val="num" w:pos="426"/>
          <w:tab w:val="right" w:pos="567"/>
        </w:tabs>
        <w:suppressAutoHyphens/>
        <w:ind w:left="567" w:hanging="425"/>
        <w:jc w:val="both"/>
        <w:rPr>
          <w:rFonts w:ascii="Segoe UI" w:hAnsi="Segoe UI" w:cs="Segoe UI"/>
          <w:sz w:val="22"/>
          <w:szCs w:val="22"/>
        </w:rPr>
      </w:pPr>
      <w:r w:rsidRPr="00D95E1E">
        <w:rPr>
          <w:rFonts w:ascii="Segoe UI" w:hAnsi="Segoe UI" w:cs="Segoe UI"/>
          <w:sz w:val="22"/>
          <w:szCs w:val="22"/>
        </w:rPr>
        <w:t>Pozostałe przepisy art. 465 ustawy Prawo zamówień publicznych stosuje się odpowiednio.</w:t>
      </w:r>
    </w:p>
    <w:p w14:paraId="1071BCF3" w14:textId="77777777" w:rsidR="00345ED6" w:rsidRPr="00D95E1E" w:rsidRDefault="00345ED6" w:rsidP="00D95E1E">
      <w:pPr>
        <w:pStyle w:val="Nagwek"/>
        <w:numPr>
          <w:ilvl w:val="3"/>
          <w:numId w:val="27"/>
        </w:numPr>
        <w:tabs>
          <w:tab w:val="clear" w:pos="2880"/>
          <w:tab w:val="clear" w:pos="4536"/>
          <w:tab w:val="clear" w:pos="9072"/>
          <w:tab w:val="center" w:pos="360"/>
          <w:tab w:val="num" w:pos="426"/>
          <w:tab w:val="right" w:pos="567"/>
        </w:tabs>
        <w:suppressAutoHyphens/>
        <w:ind w:left="567" w:hanging="425"/>
        <w:jc w:val="both"/>
        <w:rPr>
          <w:rFonts w:ascii="Segoe UI" w:hAnsi="Segoe UI" w:cs="Segoe UI"/>
          <w:sz w:val="22"/>
          <w:szCs w:val="22"/>
        </w:rPr>
      </w:pPr>
      <w:r w:rsidRPr="00D95E1E">
        <w:rPr>
          <w:rFonts w:ascii="Segoe UI" w:hAnsi="Segoe UI" w:cs="Segoe UI"/>
          <w:sz w:val="22"/>
          <w:szCs w:val="22"/>
        </w:rPr>
        <w:t>W rozliczeniach z Wykonawcą, Zamawiający będzie stosował mechanizm podzielonej płatności wynikający z art. 108 a – 108 d ustawy z dnia 11 marca 2004 r. o podatku od towarów i</w:t>
      </w:r>
      <w:r w:rsidR="00586510" w:rsidRPr="00D95E1E">
        <w:rPr>
          <w:rFonts w:ascii="Segoe UI" w:hAnsi="Segoe UI" w:cs="Segoe UI"/>
          <w:sz w:val="22"/>
          <w:szCs w:val="22"/>
        </w:rPr>
        <w:t xml:space="preserve"> usług (Dz.U. z 2022 r. poz. 931</w:t>
      </w:r>
      <w:r w:rsidRPr="00D95E1E">
        <w:rPr>
          <w:rFonts w:ascii="Segoe UI" w:hAnsi="Segoe UI" w:cs="Segoe UI"/>
          <w:sz w:val="22"/>
          <w:szCs w:val="22"/>
        </w:rPr>
        <w:t xml:space="preserve"> z późniejszymi zmianami).</w:t>
      </w:r>
    </w:p>
    <w:p w14:paraId="766A70A5" w14:textId="77777777" w:rsidR="00345ED6" w:rsidRPr="00D95E1E" w:rsidRDefault="00345ED6" w:rsidP="00D95E1E">
      <w:pPr>
        <w:pStyle w:val="Akapitzlist"/>
        <w:numPr>
          <w:ilvl w:val="3"/>
          <w:numId w:val="27"/>
        </w:numPr>
        <w:tabs>
          <w:tab w:val="clear" w:pos="2880"/>
          <w:tab w:val="num" w:pos="426"/>
        </w:tabs>
        <w:spacing w:after="0" w:line="240" w:lineRule="auto"/>
        <w:ind w:left="426"/>
        <w:jc w:val="both"/>
        <w:rPr>
          <w:rFonts w:ascii="Segoe UI" w:hAnsi="Segoe UI" w:cs="Segoe UI"/>
          <w:b/>
          <w:sz w:val="22"/>
          <w:szCs w:val="22"/>
        </w:rPr>
      </w:pPr>
      <w:r w:rsidRPr="00D95E1E">
        <w:rPr>
          <w:rFonts w:ascii="Segoe UI" w:hAnsi="Segoe UI" w:cs="Segoe UI"/>
          <w:sz w:val="22"/>
          <w:szCs w:val="22"/>
        </w:rPr>
        <w:t xml:space="preserve">Rachunek bankowy podany przez Wykonawcę musi być rachunkiem zgłoszonym w organie podatkowym i wymienionym w rejestrze podatników VAT na tzw. „białej liście”. W przypadku braku numeru rachunku w rejestrze podatników Zamawiający uprawniony </w:t>
      </w:r>
      <w:r w:rsidRPr="00D95E1E">
        <w:rPr>
          <w:rFonts w:ascii="Segoe UI" w:hAnsi="Segoe UI" w:cs="Segoe UI"/>
          <w:sz w:val="22"/>
          <w:szCs w:val="22"/>
        </w:rPr>
        <w:lastRenderedPageBreak/>
        <w:t>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14:paraId="6C7056E3" w14:textId="77777777" w:rsidR="00040577" w:rsidRPr="00D95E1E" w:rsidRDefault="00040577" w:rsidP="00D95E1E">
      <w:pPr>
        <w:pStyle w:val="Akapitzlist"/>
        <w:spacing w:after="0" w:line="240" w:lineRule="auto"/>
        <w:ind w:left="426"/>
        <w:jc w:val="both"/>
        <w:rPr>
          <w:rFonts w:ascii="Segoe UI" w:hAnsi="Segoe UI" w:cs="Segoe UI"/>
          <w:b/>
          <w:sz w:val="22"/>
          <w:szCs w:val="22"/>
        </w:rPr>
      </w:pPr>
    </w:p>
    <w:p w14:paraId="2CC22080" w14:textId="77777777" w:rsidR="00CB2F6B" w:rsidRPr="00D95E1E" w:rsidRDefault="00650B84" w:rsidP="00D95E1E">
      <w:pPr>
        <w:spacing w:after="0" w:line="240" w:lineRule="auto"/>
        <w:jc w:val="center"/>
        <w:rPr>
          <w:rFonts w:ascii="Segoe UI" w:hAnsi="Segoe UI" w:cs="Segoe UI"/>
          <w:b/>
        </w:rPr>
      </w:pPr>
      <w:r w:rsidRPr="00D95E1E">
        <w:rPr>
          <w:rFonts w:ascii="Segoe UI" w:hAnsi="Segoe UI" w:cs="Segoe UI"/>
          <w:b/>
        </w:rPr>
        <w:t>§</w:t>
      </w:r>
      <w:r w:rsidR="00CB2F6B" w:rsidRPr="00D95E1E">
        <w:rPr>
          <w:rFonts w:ascii="Segoe UI" w:hAnsi="Segoe UI" w:cs="Segoe UI"/>
          <w:b/>
        </w:rPr>
        <w:t>6</w:t>
      </w:r>
    </w:p>
    <w:p w14:paraId="2E65A6D8" w14:textId="77777777" w:rsidR="00040577" w:rsidRPr="00D95E1E" w:rsidRDefault="00CB2F6B" w:rsidP="00D95E1E">
      <w:pPr>
        <w:spacing w:after="0" w:line="240" w:lineRule="auto"/>
        <w:jc w:val="center"/>
        <w:rPr>
          <w:rFonts w:ascii="Segoe UI" w:hAnsi="Segoe UI" w:cs="Segoe UI"/>
          <w:b/>
        </w:rPr>
      </w:pPr>
      <w:r w:rsidRPr="00D95E1E">
        <w:rPr>
          <w:rFonts w:ascii="Segoe UI" w:hAnsi="Segoe UI" w:cs="Segoe UI"/>
          <w:b/>
        </w:rPr>
        <w:t>GWARANCJA I ZABEZPIECZENIE NALEŻYTEGO WYKONANIA</w:t>
      </w:r>
    </w:p>
    <w:p w14:paraId="0CBE65DE" w14:textId="77777777" w:rsidR="00CB2F6B" w:rsidRPr="00D95E1E" w:rsidRDefault="00CB2F6B" w:rsidP="00D95E1E">
      <w:pPr>
        <w:numPr>
          <w:ilvl w:val="0"/>
          <w:numId w:val="5"/>
        </w:numPr>
        <w:spacing w:after="0" w:line="240" w:lineRule="auto"/>
        <w:jc w:val="both"/>
        <w:rPr>
          <w:rFonts w:ascii="Segoe UI" w:hAnsi="Segoe UI" w:cs="Segoe UI"/>
        </w:rPr>
      </w:pPr>
      <w:r w:rsidRPr="00D95E1E">
        <w:rPr>
          <w:rFonts w:ascii="Segoe UI" w:hAnsi="Segoe UI" w:cs="Segoe UI"/>
        </w:rPr>
        <w:t>Na wykonane roboty będące przedmiotem zamówienia Wykonawca udzieli Zamawiającemu gwarancji na okres</w:t>
      </w:r>
      <w:r w:rsidR="004118C0" w:rsidRPr="00D95E1E">
        <w:rPr>
          <w:rFonts w:ascii="Segoe UI" w:hAnsi="Segoe UI" w:cs="Segoe UI"/>
          <w:b/>
        </w:rPr>
        <w:t>….</w:t>
      </w:r>
      <w:r w:rsidR="00B8436C" w:rsidRPr="00D95E1E">
        <w:rPr>
          <w:rFonts w:ascii="Segoe UI" w:hAnsi="Segoe UI" w:cs="Segoe UI"/>
          <w:b/>
        </w:rPr>
        <w:t xml:space="preserve"> </w:t>
      </w:r>
      <w:proofErr w:type="spellStart"/>
      <w:r w:rsidR="00B8436C" w:rsidRPr="00D95E1E">
        <w:rPr>
          <w:rFonts w:ascii="Segoe UI" w:hAnsi="Segoe UI" w:cs="Segoe UI"/>
          <w:b/>
        </w:rPr>
        <w:t>m</w:t>
      </w:r>
      <w:r w:rsidRPr="00D95E1E">
        <w:rPr>
          <w:rFonts w:ascii="Segoe UI" w:hAnsi="Segoe UI" w:cs="Segoe UI"/>
          <w:b/>
        </w:rPr>
        <w:t>iesięcy</w:t>
      </w:r>
      <w:r w:rsidRPr="00D95E1E">
        <w:rPr>
          <w:rFonts w:ascii="Segoe UI" w:hAnsi="Segoe UI" w:cs="Segoe UI"/>
        </w:rPr>
        <w:t>licząc</w:t>
      </w:r>
      <w:proofErr w:type="spellEnd"/>
      <w:r w:rsidRPr="00D95E1E">
        <w:rPr>
          <w:rFonts w:ascii="Segoe UI" w:hAnsi="Segoe UI" w:cs="Segoe UI"/>
        </w:rPr>
        <w:t xml:space="preserve"> od daty końcowego odbioru robót.</w:t>
      </w:r>
    </w:p>
    <w:p w14:paraId="7F56AE5E" w14:textId="77777777" w:rsidR="00CB2F6B" w:rsidRPr="00D95E1E" w:rsidRDefault="00CB2F6B" w:rsidP="00D95E1E">
      <w:pPr>
        <w:numPr>
          <w:ilvl w:val="0"/>
          <w:numId w:val="5"/>
        </w:numPr>
        <w:spacing w:after="0" w:line="240" w:lineRule="auto"/>
        <w:jc w:val="both"/>
        <w:rPr>
          <w:rFonts w:ascii="Segoe UI" w:hAnsi="Segoe UI" w:cs="Segoe UI"/>
        </w:rPr>
      </w:pPr>
      <w:r w:rsidRPr="00D95E1E">
        <w:rPr>
          <w:rFonts w:ascii="Segoe UI" w:hAnsi="Segoe UI" w:cs="Segoe UI"/>
        </w:rPr>
        <w:t xml:space="preserve">Wykonawca wydłuża okres odpowiedzialność z tytułu rękojmi na okres </w:t>
      </w:r>
      <w:r w:rsidR="004118C0" w:rsidRPr="00D95E1E">
        <w:rPr>
          <w:rFonts w:ascii="Segoe UI" w:hAnsi="Segoe UI" w:cs="Segoe UI"/>
          <w:b/>
        </w:rPr>
        <w:t>…</w:t>
      </w:r>
      <w:r w:rsidRPr="00D95E1E">
        <w:rPr>
          <w:rFonts w:ascii="Segoe UI" w:hAnsi="Segoe UI" w:cs="Segoe UI"/>
          <w:b/>
        </w:rPr>
        <w:t>miesięcy.</w:t>
      </w:r>
    </w:p>
    <w:p w14:paraId="3B6C393F" w14:textId="77777777" w:rsidR="00CB2F6B" w:rsidRPr="00D95E1E" w:rsidRDefault="00CB2F6B" w:rsidP="00D95E1E">
      <w:pPr>
        <w:numPr>
          <w:ilvl w:val="0"/>
          <w:numId w:val="5"/>
        </w:numPr>
        <w:spacing w:after="0" w:line="240" w:lineRule="auto"/>
        <w:jc w:val="both"/>
        <w:rPr>
          <w:rFonts w:ascii="Segoe UI" w:hAnsi="Segoe UI" w:cs="Segoe UI"/>
        </w:rPr>
      </w:pPr>
      <w:r w:rsidRPr="00D95E1E">
        <w:rPr>
          <w:rFonts w:ascii="Segoe UI" w:hAnsi="Segoe UI" w:cs="Segoe UI"/>
        </w:rPr>
        <w:t xml:space="preserve">Wykonawca wnosi zabezpieczenie należytego wykonania umowy w wysokości w wysokości </w:t>
      </w:r>
      <w:r w:rsidR="0068691A" w:rsidRPr="00D95E1E">
        <w:rPr>
          <w:rFonts w:ascii="Segoe UI" w:hAnsi="Segoe UI" w:cs="Segoe UI"/>
          <w:b/>
        </w:rPr>
        <w:t xml:space="preserve">… </w:t>
      </w:r>
      <w:r w:rsidRPr="00D95E1E">
        <w:rPr>
          <w:rFonts w:ascii="Segoe UI" w:hAnsi="Segoe UI" w:cs="Segoe UI"/>
          <w:b/>
        </w:rPr>
        <w:t>zł</w:t>
      </w:r>
      <w:r w:rsidR="00676E2A" w:rsidRPr="00D95E1E">
        <w:rPr>
          <w:rFonts w:ascii="Segoe UI" w:hAnsi="Segoe UI" w:cs="Segoe UI"/>
          <w:b/>
        </w:rPr>
        <w:t xml:space="preserve"> w formie ………………</w:t>
      </w:r>
    </w:p>
    <w:p w14:paraId="41DCEB58" w14:textId="77777777" w:rsidR="00CB2F6B" w:rsidRPr="00D95E1E" w:rsidRDefault="00CB2F6B" w:rsidP="00D95E1E">
      <w:pPr>
        <w:numPr>
          <w:ilvl w:val="0"/>
          <w:numId w:val="5"/>
        </w:numPr>
        <w:spacing w:after="0" w:line="240" w:lineRule="auto"/>
        <w:jc w:val="both"/>
        <w:rPr>
          <w:rFonts w:ascii="Segoe UI" w:hAnsi="Segoe UI" w:cs="Segoe UI"/>
        </w:rPr>
      </w:pPr>
      <w:r w:rsidRPr="00D95E1E">
        <w:rPr>
          <w:rFonts w:ascii="Segoe UI" w:hAnsi="Segoe UI" w:cs="Segoe UI"/>
        </w:rPr>
        <w:t xml:space="preserve">Zabezpieczenie wniesione zostaje na okres odpowiednio: </w:t>
      </w:r>
    </w:p>
    <w:p w14:paraId="533D776B" w14:textId="77777777" w:rsidR="00CB2F6B" w:rsidRPr="00D95E1E" w:rsidRDefault="00CB2F6B" w:rsidP="00D95E1E">
      <w:pPr>
        <w:pStyle w:val="Akapitzlist"/>
        <w:numPr>
          <w:ilvl w:val="0"/>
          <w:numId w:val="14"/>
        </w:numPr>
        <w:spacing w:after="0" w:line="240" w:lineRule="auto"/>
        <w:jc w:val="both"/>
        <w:rPr>
          <w:rFonts w:ascii="Segoe UI" w:hAnsi="Segoe UI" w:cs="Segoe UI"/>
          <w:sz w:val="22"/>
          <w:szCs w:val="22"/>
        </w:rPr>
      </w:pPr>
      <w:r w:rsidRPr="00D95E1E">
        <w:rPr>
          <w:rFonts w:ascii="Segoe UI" w:hAnsi="Segoe UI" w:cs="Segoe UI"/>
          <w:sz w:val="22"/>
          <w:szCs w:val="22"/>
        </w:rPr>
        <w:t xml:space="preserve">do </w:t>
      </w:r>
      <w:r w:rsidR="004118C0" w:rsidRPr="00D95E1E">
        <w:rPr>
          <w:rFonts w:ascii="Segoe UI" w:hAnsi="Segoe UI" w:cs="Segoe UI"/>
          <w:b/>
          <w:bCs/>
          <w:sz w:val="22"/>
          <w:szCs w:val="22"/>
        </w:rPr>
        <w:t>…………….</w:t>
      </w:r>
      <w:r w:rsidR="00123510" w:rsidRPr="00D95E1E">
        <w:rPr>
          <w:rFonts w:ascii="Segoe UI" w:hAnsi="Segoe UI" w:cs="Segoe UI"/>
          <w:b/>
          <w:sz w:val="22"/>
          <w:szCs w:val="22"/>
        </w:rPr>
        <w:t>r</w:t>
      </w:r>
      <w:r w:rsidRPr="00D95E1E">
        <w:rPr>
          <w:rFonts w:ascii="Segoe UI" w:hAnsi="Segoe UI" w:cs="Segoe UI"/>
          <w:b/>
          <w:sz w:val="22"/>
          <w:szCs w:val="22"/>
        </w:rPr>
        <w:t xml:space="preserve">. </w:t>
      </w:r>
      <w:r w:rsidR="00676E2A" w:rsidRPr="00D95E1E">
        <w:rPr>
          <w:rFonts w:ascii="Segoe UI" w:hAnsi="Segoe UI" w:cs="Segoe UI"/>
          <w:sz w:val="22"/>
          <w:szCs w:val="22"/>
        </w:rPr>
        <w:t>–</w:t>
      </w:r>
      <w:r w:rsidRPr="00D95E1E">
        <w:rPr>
          <w:rFonts w:ascii="Segoe UI" w:hAnsi="Segoe UI" w:cs="Segoe UI"/>
          <w:sz w:val="22"/>
          <w:szCs w:val="22"/>
        </w:rPr>
        <w:t xml:space="preserve"> dla kwoty zabezpieczenia w wysokości </w:t>
      </w:r>
      <w:r w:rsidR="0068691A" w:rsidRPr="00D95E1E">
        <w:rPr>
          <w:rFonts w:ascii="Segoe UI" w:hAnsi="Segoe UI" w:cs="Segoe UI"/>
          <w:b/>
          <w:sz w:val="22"/>
          <w:szCs w:val="22"/>
        </w:rPr>
        <w:t>…</w:t>
      </w:r>
      <w:r w:rsidRPr="00D95E1E">
        <w:rPr>
          <w:rFonts w:ascii="Segoe UI" w:hAnsi="Segoe UI" w:cs="Segoe UI"/>
          <w:b/>
          <w:sz w:val="22"/>
          <w:szCs w:val="22"/>
        </w:rPr>
        <w:t xml:space="preserve"> zł</w:t>
      </w:r>
    </w:p>
    <w:p w14:paraId="781B25A6" w14:textId="77777777" w:rsidR="00CB2F6B" w:rsidRPr="00D95E1E" w:rsidRDefault="00CB2F6B" w:rsidP="00D95E1E">
      <w:pPr>
        <w:pStyle w:val="Akapitzlist"/>
        <w:numPr>
          <w:ilvl w:val="0"/>
          <w:numId w:val="14"/>
        </w:numPr>
        <w:tabs>
          <w:tab w:val="clear" w:pos="720"/>
          <w:tab w:val="num" w:pos="426"/>
        </w:tabs>
        <w:spacing w:after="0" w:line="240" w:lineRule="auto"/>
        <w:ind w:left="284" w:firstLine="76"/>
        <w:jc w:val="both"/>
        <w:rPr>
          <w:rFonts w:ascii="Segoe UI" w:hAnsi="Segoe UI" w:cs="Segoe UI"/>
          <w:sz w:val="22"/>
          <w:szCs w:val="22"/>
        </w:rPr>
      </w:pPr>
      <w:r w:rsidRPr="00D95E1E">
        <w:rPr>
          <w:rFonts w:ascii="Segoe UI" w:hAnsi="Segoe UI" w:cs="Segoe UI"/>
          <w:sz w:val="22"/>
          <w:szCs w:val="22"/>
        </w:rPr>
        <w:t xml:space="preserve">do </w:t>
      </w:r>
      <w:r w:rsidR="004118C0" w:rsidRPr="00D95E1E">
        <w:rPr>
          <w:rFonts w:ascii="Segoe UI" w:hAnsi="Segoe UI" w:cs="Segoe UI"/>
          <w:b/>
          <w:sz w:val="22"/>
          <w:szCs w:val="22"/>
        </w:rPr>
        <w:t>……………</w:t>
      </w:r>
      <w:r w:rsidRPr="00D95E1E">
        <w:rPr>
          <w:rFonts w:ascii="Segoe UI" w:hAnsi="Segoe UI" w:cs="Segoe UI"/>
          <w:b/>
          <w:sz w:val="22"/>
          <w:szCs w:val="22"/>
        </w:rPr>
        <w:t xml:space="preserve">. </w:t>
      </w:r>
      <w:r w:rsidR="00123510" w:rsidRPr="00D95E1E">
        <w:rPr>
          <w:rFonts w:ascii="Segoe UI" w:hAnsi="Segoe UI" w:cs="Segoe UI"/>
          <w:b/>
          <w:sz w:val="22"/>
          <w:szCs w:val="22"/>
        </w:rPr>
        <w:t>r</w:t>
      </w:r>
      <w:r w:rsidRPr="00D95E1E">
        <w:rPr>
          <w:rFonts w:ascii="Segoe UI" w:hAnsi="Segoe UI" w:cs="Segoe UI"/>
          <w:b/>
          <w:sz w:val="22"/>
          <w:szCs w:val="22"/>
        </w:rPr>
        <w:t>.</w:t>
      </w:r>
      <w:r w:rsidRPr="00D95E1E">
        <w:rPr>
          <w:rFonts w:ascii="Segoe UI" w:hAnsi="Segoe UI" w:cs="Segoe UI"/>
          <w:sz w:val="22"/>
          <w:szCs w:val="22"/>
        </w:rPr>
        <w:t xml:space="preserve"> dla kwoty </w:t>
      </w:r>
      <w:r w:rsidR="0068691A" w:rsidRPr="00D95E1E">
        <w:rPr>
          <w:rFonts w:ascii="Segoe UI" w:hAnsi="Segoe UI" w:cs="Segoe UI"/>
          <w:sz w:val="22"/>
          <w:szCs w:val="22"/>
        </w:rPr>
        <w:t>…</w:t>
      </w:r>
      <w:r w:rsidRPr="00D95E1E">
        <w:rPr>
          <w:rFonts w:ascii="Segoe UI" w:hAnsi="Segoe UI" w:cs="Segoe UI"/>
          <w:b/>
          <w:sz w:val="22"/>
          <w:szCs w:val="22"/>
        </w:rPr>
        <w:t xml:space="preserve"> zł, </w:t>
      </w:r>
      <w:r w:rsidRPr="00D95E1E">
        <w:rPr>
          <w:rFonts w:ascii="Segoe UI" w:hAnsi="Segoe UI" w:cs="Segoe UI"/>
          <w:sz w:val="22"/>
          <w:szCs w:val="22"/>
        </w:rPr>
        <w:t xml:space="preserve">jako zabezpieczenie roszczeń z tytułu rękojmi za wady. </w:t>
      </w:r>
    </w:p>
    <w:p w14:paraId="44805315" w14:textId="77777777" w:rsidR="002051E8" w:rsidRPr="00D95E1E" w:rsidRDefault="00CB2F6B" w:rsidP="00D95E1E">
      <w:pPr>
        <w:numPr>
          <w:ilvl w:val="0"/>
          <w:numId w:val="5"/>
        </w:numPr>
        <w:spacing w:after="0" w:line="240" w:lineRule="auto"/>
        <w:jc w:val="both"/>
        <w:rPr>
          <w:rFonts w:ascii="Segoe UI" w:hAnsi="Segoe UI" w:cs="Segoe UI"/>
        </w:rPr>
      </w:pPr>
      <w:r w:rsidRPr="00D95E1E">
        <w:rPr>
          <w:rFonts w:ascii="Segoe UI" w:hAnsi="Segoe UI" w:cs="Segoe UI"/>
        </w:rPr>
        <w:t xml:space="preserve">W przypadku przedłużenia terminu zakończenia zamówienia obowiązkiem Wykonawcy jest przedłużenie ważności gwarancji lub dostarczenie nowej przed upływem terminu ważności gwarancji stosując odpowiednio postanowienia ust. 4 </w:t>
      </w:r>
      <w:r w:rsidR="00676E2A" w:rsidRPr="00D95E1E">
        <w:rPr>
          <w:rFonts w:ascii="Segoe UI" w:hAnsi="Segoe UI" w:cs="Segoe UI"/>
        </w:rPr>
        <w:t>–</w:t>
      </w:r>
      <w:r w:rsidRPr="00D95E1E">
        <w:rPr>
          <w:rFonts w:ascii="Segoe UI" w:hAnsi="Segoe UI" w:cs="Segoe UI"/>
        </w:rPr>
        <w:t xml:space="preserve"> pod rygorem potrącenia wymaganej kwoty zabezpieczenia z wynagrodzenia Wykonawcy.</w:t>
      </w:r>
    </w:p>
    <w:p w14:paraId="0A001730" w14:textId="77777777" w:rsidR="002051E8" w:rsidRPr="00D95E1E" w:rsidRDefault="002051E8" w:rsidP="00D95E1E">
      <w:pPr>
        <w:numPr>
          <w:ilvl w:val="0"/>
          <w:numId w:val="5"/>
        </w:numPr>
        <w:spacing w:after="0" w:line="240" w:lineRule="auto"/>
        <w:jc w:val="both"/>
        <w:rPr>
          <w:rFonts w:ascii="Segoe UI" w:hAnsi="Segoe UI" w:cs="Segoe UI"/>
        </w:rPr>
      </w:pPr>
      <w:r w:rsidRPr="00D95E1E">
        <w:rPr>
          <w:rFonts w:ascii="Segoe UI" w:hAnsi="Segoe UI" w:cs="Segoe UI"/>
        </w:rPr>
        <w:t xml:space="preserve">Zabezpieczenie może być wnoszone, według wyboru Wykonawcy, w formach określonych w </w:t>
      </w:r>
      <w:r w:rsidR="00811690" w:rsidRPr="00D95E1E">
        <w:rPr>
          <w:rFonts w:ascii="Segoe UI" w:hAnsi="Segoe UI" w:cs="Segoe UI"/>
        </w:rPr>
        <w:t>a</w:t>
      </w:r>
      <w:r w:rsidR="00676E2A" w:rsidRPr="00D95E1E">
        <w:rPr>
          <w:rFonts w:ascii="Segoe UI" w:hAnsi="Segoe UI" w:cs="Segoe UI"/>
        </w:rPr>
        <w:t>rt.</w:t>
      </w:r>
      <w:r w:rsidRPr="00D95E1E">
        <w:rPr>
          <w:rFonts w:ascii="Segoe UI" w:hAnsi="Segoe UI" w:cs="Segoe UI"/>
        </w:rPr>
        <w:t xml:space="preserve"> 450 ust. 1 i 2 ustawy Prawo zamówień publicznych.</w:t>
      </w:r>
    </w:p>
    <w:p w14:paraId="408635A6" w14:textId="77777777" w:rsidR="002051E8" w:rsidRPr="00D95E1E" w:rsidRDefault="002051E8" w:rsidP="00D95E1E">
      <w:pPr>
        <w:numPr>
          <w:ilvl w:val="0"/>
          <w:numId w:val="5"/>
        </w:numPr>
        <w:spacing w:after="0" w:line="240" w:lineRule="auto"/>
        <w:jc w:val="both"/>
        <w:rPr>
          <w:rFonts w:ascii="Segoe UI" w:hAnsi="Segoe UI" w:cs="Segoe UI"/>
        </w:rPr>
      </w:pPr>
      <w:r w:rsidRPr="00D95E1E">
        <w:rPr>
          <w:rFonts w:ascii="Segoe UI" w:hAnsi="Segoe UI" w:cs="Segoe UI"/>
        </w:rPr>
        <w:t xml:space="preserve">Zabezpieczenie wnoszone w pieniądzu Wykonawca wpłaca przelewem na rachunek bankowy wskazany przez </w:t>
      </w:r>
      <w:r w:rsidR="00676E2A" w:rsidRPr="00D95E1E">
        <w:rPr>
          <w:rFonts w:ascii="Segoe UI" w:hAnsi="Segoe UI" w:cs="Segoe UI"/>
        </w:rPr>
        <w:t>Zamawiającego</w:t>
      </w:r>
      <w:r w:rsidRPr="00D95E1E">
        <w:rPr>
          <w:rFonts w:ascii="Segoe UI" w:hAnsi="Segoe UI" w:cs="Segoe UI"/>
        </w:rPr>
        <w:t>.</w:t>
      </w:r>
    </w:p>
    <w:p w14:paraId="77C4F765" w14:textId="77777777" w:rsidR="002051E8" w:rsidRPr="00D95E1E" w:rsidRDefault="002051E8" w:rsidP="00D95E1E">
      <w:pPr>
        <w:numPr>
          <w:ilvl w:val="0"/>
          <w:numId w:val="5"/>
        </w:numPr>
        <w:spacing w:after="0" w:line="240" w:lineRule="auto"/>
        <w:jc w:val="both"/>
        <w:rPr>
          <w:rFonts w:ascii="Segoe UI" w:hAnsi="Segoe UI" w:cs="Segoe UI"/>
        </w:rPr>
      </w:pPr>
      <w:r w:rsidRPr="00D95E1E">
        <w:rPr>
          <w:rFonts w:ascii="Segoe UI" w:hAnsi="Segoe UI" w:cs="Segoe UI"/>
        </w:rPr>
        <w:t>Do wniesienia, przechowywania i zwrotu zabezpieczenia należytego wykonania umowy zastosowanie mają przepisy rozdziału 2 „Zabezpieczenie należytego wykonania umowy”, ustawy z dnia 11 września 2019 r. Prawo zamówień publicznych.</w:t>
      </w:r>
    </w:p>
    <w:p w14:paraId="5A53D294" w14:textId="77777777" w:rsidR="00CB2F6B" w:rsidRPr="00D95E1E" w:rsidRDefault="00CB2F6B" w:rsidP="00D95E1E">
      <w:pPr>
        <w:spacing w:after="0" w:line="240" w:lineRule="auto"/>
        <w:jc w:val="both"/>
        <w:rPr>
          <w:rFonts w:ascii="Segoe UI" w:hAnsi="Segoe UI" w:cs="Segoe UI"/>
        </w:rPr>
      </w:pPr>
    </w:p>
    <w:p w14:paraId="5CC25F64" w14:textId="77777777" w:rsidR="00CB2F6B" w:rsidRPr="00D95E1E" w:rsidRDefault="00650B84" w:rsidP="00D95E1E">
      <w:pPr>
        <w:spacing w:after="0" w:line="240" w:lineRule="auto"/>
        <w:jc w:val="center"/>
        <w:rPr>
          <w:rFonts w:ascii="Segoe UI" w:hAnsi="Segoe UI" w:cs="Segoe UI"/>
          <w:b/>
        </w:rPr>
      </w:pPr>
      <w:r w:rsidRPr="00D95E1E">
        <w:rPr>
          <w:rFonts w:ascii="Segoe UI" w:hAnsi="Segoe UI" w:cs="Segoe UI"/>
          <w:b/>
        </w:rPr>
        <w:t>§</w:t>
      </w:r>
      <w:r w:rsidR="00CB2F6B" w:rsidRPr="00D95E1E">
        <w:rPr>
          <w:rFonts w:ascii="Segoe UI" w:hAnsi="Segoe UI" w:cs="Segoe UI"/>
          <w:b/>
        </w:rPr>
        <w:t>7</w:t>
      </w:r>
    </w:p>
    <w:p w14:paraId="27D26130" w14:textId="77777777" w:rsidR="00040577" w:rsidRPr="00D95E1E" w:rsidRDefault="00CB2F6B" w:rsidP="00D95E1E">
      <w:pPr>
        <w:spacing w:after="0" w:line="240" w:lineRule="auto"/>
        <w:jc w:val="center"/>
        <w:rPr>
          <w:rFonts w:ascii="Segoe UI" w:hAnsi="Segoe UI" w:cs="Segoe UI"/>
          <w:b/>
        </w:rPr>
      </w:pPr>
      <w:r w:rsidRPr="00D95E1E">
        <w:rPr>
          <w:rFonts w:ascii="Segoe UI" w:hAnsi="Segoe UI" w:cs="Segoe UI"/>
          <w:b/>
        </w:rPr>
        <w:t>KARY UMOWNE, POTRĄCENIA I ZATRZYMANIA</w:t>
      </w:r>
    </w:p>
    <w:p w14:paraId="4CE72A74" w14:textId="77777777" w:rsidR="00CB2F6B" w:rsidRPr="00D95E1E" w:rsidRDefault="00CB2F6B" w:rsidP="00D95E1E">
      <w:pPr>
        <w:spacing w:after="0" w:line="240" w:lineRule="auto"/>
        <w:jc w:val="both"/>
        <w:rPr>
          <w:rFonts w:ascii="Segoe UI" w:hAnsi="Segoe UI" w:cs="Segoe UI"/>
        </w:rPr>
      </w:pPr>
      <w:r w:rsidRPr="00D95E1E">
        <w:rPr>
          <w:rFonts w:ascii="Segoe UI" w:hAnsi="Segoe UI" w:cs="Segoe UI"/>
        </w:rPr>
        <w:t>Strony ustalają, że obowiązującą formą odszkodowania będą kary umowne z następujących tytułów:</w:t>
      </w:r>
    </w:p>
    <w:p w14:paraId="5B5490EF" w14:textId="77777777" w:rsidR="00CB2F6B" w:rsidRPr="00D95E1E" w:rsidRDefault="00CB2F6B" w:rsidP="00D95E1E">
      <w:pPr>
        <w:numPr>
          <w:ilvl w:val="0"/>
          <w:numId w:val="15"/>
        </w:numPr>
        <w:tabs>
          <w:tab w:val="clear" w:pos="2880"/>
          <w:tab w:val="num" w:pos="540"/>
        </w:tabs>
        <w:suppressAutoHyphens/>
        <w:spacing w:after="0" w:line="240" w:lineRule="auto"/>
        <w:ind w:left="540"/>
        <w:rPr>
          <w:rFonts w:ascii="Segoe UI" w:hAnsi="Segoe UI" w:cs="Segoe UI"/>
        </w:rPr>
      </w:pPr>
      <w:r w:rsidRPr="00D95E1E">
        <w:rPr>
          <w:rFonts w:ascii="Segoe UI" w:hAnsi="Segoe UI" w:cs="Segoe UI"/>
        </w:rPr>
        <w:t>Zamawiający zastrzega sobie prawo, obok prawa dochodzenia odszkodowania na prawach ogólnych, do stosowania następujących kar umownych:</w:t>
      </w:r>
    </w:p>
    <w:p w14:paraId="56491723" w14:textId="77777777" w:rsidR="00CB2F6B" w:rsidRPr="00D95E1E" w:rsidRDefault="00CB2F6B" w:rsidP="00D95E1E">
      <w:pPr>
        <w:numPr>
          <w:ilvl w:val="0"/>
          <w:numId w:val="7"/>
        </w:numPr>
        <w:tabs>
          <w:tab w:val="clear" w:pos="1440"/>
          <w:tab w:val="num" w:pos="993"/>
        </w:tabs>
        <w:suppressAutoHyphens/>
        <w:spacing w:after="0" w:line="240" w:lineRule="auto"/>
        <w:ind w:left="1080" w:hanging="540"/>
        <w:jc w:val="both"/>
        <w:rPr>
          <w:rFonts w:ascii="Segoe UI" w:hAnsi="Segoe UI" w:cs="Segoe UI"/>
        </w:rPr>
      </w:pPr>
      <w:r w:rsidRPr="00D95E1E">
        <w:rPr>
          <w:rFonts w:ascii="Segoe UI" w:hAnsi="Segoe UI" w:cs="Segoe UI"/>
        </w:rPr>
        <w:t xml:space="preserve">kara za niedotrzymanie terminu zakończenia robót – </w:t>
      </w:r>
      <w:r w:rsidR="00586510" w:rsidRPr="00D95E1E">
        <w:rPr>
          <w:rFonts w:ascii="Segoe UI" w:hAnsi="Segoe UI" w:cs="Segoe UI"/>
          <w:b/>
        </w:rPr>
        <w:t>500</w:t>
      </w:r>
      <w:r w:rsidRPr="00D95E1E">
        <w:rPr>
          <w:rFonts w:ascii="Segoe UI" w:hAnsi="Segoe UI" w:cs="Segoe UI"/>
          <w:b/>
        </w:rPr>
        <w:t xml:space="preserve"> zł</w:t>
      </w:r>
      <w:r w:rsidRPr="00D95E1E">
        <w:rPr>
          <w:rFonts w:ascii="Segoe UI" w:hAnsi="Segoe UI" w:cs="Segoe UI"/>
        </w:rPr>
        <w:t>, za każdy dzień zwłoki,</w:t>
      </w:r>
    </w:p>
    <w:p w14:paraId="4D096C49" w14:textId="77777777" w:rsidR="00CB2F6B" w:rsidRPr="00D95E1E" w:rsidRDefault="00CB2F6B" w:rsidP="00D95E1E">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D95E1E">
        <w:rPr>
          <w:rFonts w:ascii="Segoe UI" w:hAnsi="Segoe UI" w:cs="Segoe UI"/>
        </w:rPr>
        <w:t xml:space="preserve">kara za odstąpienie od umowy z  przyczyn leżących po stronie Wykonawcy – </w:t>
      </w:r>
      <w:r w:rsidR="00586510" w:rsidRPr="00D95E1E">
        <w:rPr>
          <w:rFonts w:ascii="Segoe UI" w:hAnsi="Segoe UI" w:cs="Segoe UI"/>
          <w:b/>
        </w:rPr>
        <w:t>20</w:t>
      </w:r>
      <w:r w:rsidRPr="00D95E1E">
        <w:rPr>
          <w:rFonts w:ascii="Segoe UI" w:hAnsi="Segoe UI" w:cs="Segoe UI"/>
          <w:b/>
        </w:rPr>
        <w:t> 000 zł</w:t>
      </w:r>
      <w:r w:rsidRPr="00D95E1E">
        <w:rPr>
          <w:rFonts w:ascii="Segoe UI" w:hAnsi="Segoe UI" w:cs="Segoe UI"/>
        </w:rPr>
        <w:t>,</w:t>
      </w:r>
    </w:p>
    <w:p w14:paraId="7D8C0CCD" w14:textId="77777777" w:rsidR="00CB2F6B" w:rsidRPr="00D95E1E" w:rsidRDefault="00CB2F6B" w:rsidP="00D95E1E">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D95E1E">
        <w:rPr>
          <w:rFonts w:ascii="Segoe UI" w:hAnsi="Segoe UI" w:cs="Segoe UI"/>
        </w:rPr>
        <w:t xml:space="preserve">kara za zwłokę w usunięciu wad stwierdzonych przy odbiorze lub w okresie rękojmi </w:t>
      </w:r>
      <w:r w:rsidRPr="00D95E1E">
        <w:rPr>
          <w:rFonts w:ascii="Segoe UI" w:hAnsi="Segoe UI" w:cs="Segoe UI"/>
        </w:rPr>
        <w:br/>
        <w:t xml:space="preserve">i gwarancji </w:t>
      </w:r>
      <w:r w:rsidR="00F457CB" w:rsidRPr="00D95E1E">
        <w:rPr>
          <w:rFonts w:ascii="Segoe UI" w:hAnsi="Segoe UI" w:cs="Segoe UI"/>
        </w:rPr>
        <w:t>–</w:t>
      </w:r>
      <w:r w:rsidR="003E312D" w:rsidRPr="00D95E1E">
        <w:rPr>
          <w:rFonts w:ascii="Segoe UI" w:hAnsi="Segoe UI" w:cs="Segoe UI"/>
          <w:b/>
        </w:rPr>
        <w:t xml:space="preserve"> </w:t>
      </w:r>
      <w:r w:rsidR="00586510" w:rsidRPr="00D95E1E">
        <w:rPr>
          <w:rFonts w:ascii="Segoe UI" w:hAnsi="Segoe UI" w:cs="Segoe UI"/>
          <w:b/>
        </w:rPr>
        <w:t>3</w:t>
      </w:r>
      <w:r w:rsidR="003E312D" w:rsidRPr="00D95E1E">
        <w:rPr>
          <w:rFonts w:ascii="Segoe UI" w:hAnsi="Segoe UI" w:cs="Segoe UI"/>
          <w:b/>
        </w:rPr>
        <w:t>00</w:t>
      </w:r>
      <w:r w:rsidR="00745101" w:rsidRPr="00D95E1E">
        <w:rPr>
          <w:rFonts w:ascii="Segoe UI" w:hAnsi="Segoe UI" w:cs="Segoe UI"/>
          <w:b/>
        </w:rPr>
        <w:t>z</w:t>
      </w:r>
      <w:r w:rsidRPr="00D95E1E">
        <w:rPr>
          <w:rFonts w:ascii="Segoe UI" w:hAnsi="Segoe UI" w:cs="Segoe UI"/>
          <w:b/>
        </w:rPr>
        <w:t>ł</w:t>
      </w:r>
      <w:r w:rsidRPr="00D95E1E">
        <w:rPr>
          <w:rFonts w:ascii="Segoe UI" w:hAnsi="Segoe UI" w:cs="Segoe UI"/>
        </w:rPr>
        <w:t xml:space="preserve"> - za każdy dzień zwłoki liczonej od dnia wyznaczonego </w:t>
      </w:r>
      <w:r w:rsidR="00DC5F9C" w:rsidRPr="00D95E1E">
        <w:rPr>
          <w:rFonts w:ascii="Segoe UI" w:hAnsi="Segoe UI" w:cs="Segoe UI"/>
        </w:rPr>
        <w:br/>
      </w:r>
      <w:r w:rsidRPr="00D95E1E">
        <w:rPr>
          <w:rFonts w:ascii="Segoe UI" w:hAnsi="Segoe UI" w:cs="Segoe UI"/>
        </w:rPr>
        <w:t>na usunięcie wad,</w:t>
      </w:r>
    </w:p>
    <w:p w14:paraId="00D3FDFA" w14:textId="77777777" w:rsidR="00CB2F6B" w:rsidRPr="00D95E1E" w:rsidRDefault="00CB2F6B" w:rsidP="00D95E1E">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D95E1E">
        <w:rPr>
          <w:rFonts w:ascii="Segoe UI" w:hAnsi="Segoe UI" w:cs="Segoe UI"/>
        </w:rPr>
        <w:t>kara za każdorazowy stwierdzony przypadek wykonywania przez podwykonawcę robót budowlanych w przypadku</w:t>
      </w:r>
      <w:r w:rsidR="00455A06" w:rsidRPr="00D95E1E">
        <w:rPr>
          <w:rFonts w:ascii="Segoe UI" w:hAnsi="Segoe UI" w:cs="Segoe UI"/>
        </w:rPr>
        <w:t>,</w:t>
      </w:r>
      <w:r w:rsidRPr="00D95E1E">
        <w:rPr>
          <w:rFonts w:ascii="Segoe UI" w:hAnsi="Segoe UI" w:cs="Segoe UI"/>
        </w:rPr>
        <w:t xml:space="preserve"> gdy Zamawiającemu nie został przedłożony do akceptacji projekt umowy o podwykonawstwo lub poświadczonej za zgodność z oryginałem kopia umowy o podwykonawstwo – </w:t>
      </w:r>
      <w:r w:rsidR="00DE7A57" w:rsidRPr="00D95E1E">
        <w:rPr>
          <w:rFonts w:ascii="Segoe UI" w:hAnsi="Segoe UI" w:cs="Segoe UI"/>
          <w:b/>
        </w:rPr>
        <w:t>5 </w:t>
      </w:r>
      <w:r w:rsidRPr="00D95E1E">
        <w:rPr>
          <w:rFonts w:ascii="Segoe UI" w:hAnsi="Segoe UI" w:cs="Segoe UI"/>
          <w:b/>
        </w:rPr>
        <w:t>000 zł,</w:t>
      </w:r>
    </w:p>
    <w:p w14:paraId="5FC309B4" w14:textId="77777777" w:rsidR="00CB2F6B" w:rsidRPr="00D95E1E" w:rsidRDefault="00CB2F6B" w:rsidP="00D95E1E">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D95E1E">
        <w:rPr>
          <w:rFonts w:ascii="Segoe UI" w:hAnsi="Segoe UI" w:cs="Segoe UI"/>
        </w:rPr>
        <w:t xml:space="preserve">kara za każdorazowy stwierdzony przypadek świadczenia przez podwykonawców usług lub dostaw o wartościach przekraczających kwotę </w:t>
      </w:r>
      <w:r w:rsidR="00A708B7" w:rsidRPr="00D95E1E">
        <w:rPr>
          <w:rFonts w:ascii="Segoe UI" w:hAnsi="Segoe UI" w:cs="Segoe UI"/>
        </w:rPr>
        <w:t>100 </w:t>
      </w:r>
      <w:r w:rsidRPr="00D95E1E">
        <w:rPr>
          <w:rFonts w:ascii="Segoe UI" w:hAnsi="Segoe UI" w:cs="Segoe UI"/>
        </w:rPr>
        <w:t xml:space="preserve">000 zł bez </w:t>
      </w:r>
      <w:r w:rsidRPr="00D95E1E">
        <w:rPr>
          <w:rFonts w:ascii="Segoe UI" w:hAnsi="Segoe UI" w:cs="Segoe UI"/>
        </w:rPr>
        <w:lastRenderedPageBreak/>
        <w:t>uprzedniego przedłożenia Zamawiającemu poświadczonej za zgodność z oryginałem kopii zawartej umowy o podwykonawst</w:t>
      </w:r>
      <w:r w:rsidR="00123510" w:rsidRPr="00D95E1E">
        <w:rPr>
          <w:rFonts w:ascii="Segoe UI" w:hAnsi="Segoe UI" w:cs="Segoe UI"/>
        </w:rPr>
        <w:t>w</w:t>
      </w:r>
      <w:r w:rsidRPr="00D95E1E">
        <w:rPr>
          <w:rFonts w:ascii="Segoe UI" w:hAnsi="Segoe UI" w:cs="Segoe UI"/>
        </w:rPr>
        <w:t xml:space="preserve">o - </w:t>
      </w:r>
      <w:r w:rsidR="00DE7A57" w:rsidRPr="00D95E1E">
        <w:rPr>
          <w:rFonts w:ascii="Segoe UI" w:hAnsi="Segoe UI" w:cs="Segoe UI"/>
          <w:b/>
        </w:rPr>
        <w:t>5 </w:t>
      </w:r>
      <w:r w:rsidRPr="00D95E1E">
        <w:rPr>
          <w:rFonts w:ascii="Segoe UI" w:hAnsi="Segoe UI" w:cs="Segoe UI"/>
          <w:b/>
        </w:rPr>
        <w:t>000 zł,</w:t>
      </w:r>
    </w:p>
    <w:p w14:paraId="58582CD6" w14:textId="77777777" w:rsidR="00CB2F6B" w:rsidRPr="00D95E1E" w:rsidRDefault="00CB2F6B" w:rsidP="00D95E1E">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D95E1E">
        <w:rPr>
          <w:rFonts w:ascii="Segoe UI" w:hAnsi="Segoe UI" w:cs="Segoe UI"/>
        </w:rPr>
        <w:t>kara za brak zmiany umowy o podwykonawstwo w zakresie terminu zapłaty, zgodnie</w:t>
      </w:r>
      <w:r w:rsidR="00123510" w:rsidRPr="00D95E1E">
        <w:rPr>
          <w:rFonts w:ascii="Segoe UI" w:hAnsi="Segoe UI" w:cs="Segoe UI"/>
        </w:rPr>
        <w:t xml:space="preserve"> z </w:t>
      </w:r>
      <w:r w:rsidRPr="00D95E1E">
        <w:rPr>
          <w:rFonts w:ascii="Segoe UI" w:hAnsi="Segoe UI" w:cs="Segoe UI"/>
        </w:rPr>
        <w:t xml:space="preserve">art. 464 ust. 10 ustawy </w:t>
      </w:r>
      <w:proofErr w:type="spellStart"/>
      <w:r w:rsidRPr="00D95E1E">
        <w:rPr>
          <w:rFonts w:ascii="Segoe UI" w:hAnsi="Segoe UI" w:cs="Segoe UI"/>
        </w:rPr>
        <w:t>Pzp</w:t>
      </w:r>
      <w:proofErr w:type="spellEnd"/>
      <w:r w:rsidRPr="00D95E1E">
        <w:rPr>
          <w:rFonts w:ascii="Segoe UI" w:hAnsi="Segoe UI" w:cs="Segoe UI"/>
        </w:rPr>
        <w:t xml:space="preserve"> –</w:t>
      </w:r>
      <w:r w:rsidRPr="00D95E1E">
        <w:rPr>
          <w:rFonts w:ascii="Segoe UI" w:hAnsi="Segoe UI" w:cs="Segoe UI"/>
          <w:b/>
        </w:rPr>
        <w:t xml:space="preserve"> </w:t>
      </w:r>
      <w:r w:rsidR="000E5425">
        <w:rPr>
          <w:rFonts w:ascii="Segoe UI" w:hAnsi="Segoe UI" w:cs="Segoe UI"/>
          <w:b/>
        </w:rPr>
        <w:t>1</w:t>
      </w:r>
      <w:r w:rsidRPr="00D95E1E">
        <w:rPr>
          <w:rFonts w:ascii="Segoe UI" w:hAnsi="Segoe UI" w:cs="Segoe UI"/>
          <w:b/>
        </w:rPr>
        <w:t> 000 zł</w:t>
      </w:r>
      <w:r w:rsidR="00586510" w:rsidRPr="00D95E1E">
        <w:rPr>
          <w:rFonts w:ascii="Segoe UI" w:hAnsi="Segoe UI" w:cs="Segoe UI"/>
          <w:b/>
        </w:rPr>
        <w:t xml:space="preserve"> </w:t>
      </w:r>
      <w:r w:rsidR="00676E2A" w:rsidRPr="00D95E1E">
        <w:rPr>
          <w:rFonts w:ascii="Segoe UI" w:hAnsi="Segoe UI" w:cs="Segoe UI"/>
        </w:rPr>
        <w:t>za każdorazowy stwierdzony przypade</w:t>
      </w:r>
      <w:r w:rsidR="00676E2A" w:rsidRPr="000E5425">
        <w:rPr>
          <w:rFonts w:ascii="Segoe UI" w:hAnsi="Segoe UI" w:cs="Segoe UI"/>
        </w:rPr>
        <w:t>k</w:t>
      </w:r>
      <w:r w:rsidRPr="000E5425">
        <w:rPr>
          <w:rFonts w:ascii="Segoe UI" w:hAnsi="Segoe UI" w:cs="Segoe UI"/>
        </w:rPr>
        <w:t>,</w:t>
      </w:r>
    </w:p>
    <w:p w14:paraId="49BCE901" w14:textId="77777777" w:rsidR="00CB2F6B" w:rsidRPr="00D95E1E" w:rsidRDefault="00CB2F6B" w:rsidP="00D95E1E">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D95E1E">
        <w:rPr>
          <w:rFonts w:ascii="Segoe UI" w:hAnsi="Segoe UI" w:cs="Segoe UI"/>
        </w:rPr>
        <w:t>kara za prowadzenie robót przy udziale podwykonawcy w przypadkach</w:t>
      </w:r>
      <w:r w:rsidR="00455A06" w:rsidRPr="00D95E1E">
        <w:rPr>
          <w:rFonts w:ascii="Segoe UI" w:hAnsi="Segoe UI" w:cs="Segoe UI"/>
        </w:rPr>
        <w:t>,</w:t>
      </w:r>
      <w:r w:rsidRPr="00D95E1E">
        <w:rPr>
          <w:rFonts w:ascii="Segoe UI" w:hAnsi="Segoe UI" w:cs="Segoe UI"/>
        </w:rPr>
        <w:t xml:space="preserve"> gdy Zamawiający </w:t>
      </w:r>
      <w:r w:rsidR="00F457CB" w:rsidRPr="00D95E1E">
        <w:rPr>
          <w:rFonts w:ascii="Segoe UI" w:hAnsi="Segoe UI" w:cs="Segoe UI"/>
        </w:rPr>
        <w:t xml:space="preserve">zgłosił </w:t>
      </w:r>
      <w:r w:rsidRPr="00D95E1E">
        <w:rPr>
          <w:rFonts w:ascii="Segoe UI" w:hAnsi="Segoe UI" w:cs="Segoe UI"/>
        </w:rPr>
        <w:t xml:space="preserve">sprzeciw do przedłożonej umowy o podwykonawstwo, a Wykonawca w wyznaczonym terminie nie doprowadził do zmiany umowy o podwykonawstwo - </w:t>
      </w:r>
      <w:r w:rsidRPr="00D95E1E">
        <w:rPr>
          <w:rFonts w:ascii="Segoe UI" w:hAnsi="Segoe UI" w:cs="Segoe UI"/>
          <w:b/>
        </w:rPr>
        <w:t xml:space="preserve">10 000 </w:t>
      </w:r>
      <w:proofErr w:type="spellStart"/>
      <w:r w:rsidRPr="00D95E1E">
        <w:rPr>
          <w:rFonts w:ascii="Segoe UI" w:hAnsi="Segoe UI" w:cs="Segoe UI"/>
          <w:b/>
        </w:rPr>
        <w:t>zł</w:t>
      </w:r>
      <w:r w:rsidR="00676E2A" w:rsidRPr="00D95E1E">
        <w:rPr>
          <w:rFonts w:ascii="Segoe UI" w:hAnsi="Segoe UI" w:cs="Segoe UI"/>
        </w:rPr>
        <w:t>za</w:t>
      </w:r>
      <w:proofErr w:type="spellEnd"/>
      <w:r w:rsidR="00676E2A" w:rsidRPr="00D95E1E">
        <w:rPr>
          <w:rFonts w:ascii="Segoe UI" w:hAnsi="Segoe UI" w:cs="Segoe UI"/>
        </w:rPr>
        <w:t xml:space="preserve"> każdorazowy stwierdzony przypadek</w:t>
      </w:r>
      <w:r w:rsidRPr="00D95E1E">
        <w:rPr>
          <w:rFonts w:ascii="Segoe UI" w:hAnsi="Segoe UI" w:cs="Segoe UI"/>
          <w:b/>
        </w:rPr>
        <w:t>,</w:t>
      </w:r>
    </w:p>
    <w:p w14:paraId="6F43AE57" w14:textId="77777777" w:rsidR="00CB2F6B" w:rsidRPr="00D95E1E" w:rsidRDefault="00CB2F6B" w:rsidP="00D95E1E">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D95E1E">
        <w:rPr>
          <w:rFonts w:ascii="Segoe UI" w:hAnsi="Segoe UI" w:cs="Segoe UI"/>
        </w:rPr>
        <w:t xml:space="preserve">w przypadkach, o których mowa w punkcie 4), 5),6) i 7) niezależnie od naliczonej kary Wykonawca zobowiązany jest do </w:t>
      </w:r>
      <w:r w:rsidRPr="00D95E1E">
        <w:rPr>
          <w:rFonts w:ascii="Segoe UI" w:hAnsi="Segoe UI" w:cs="Segoe UI"/>
          <w:b/>
        </w:rPr>
        <w:t xml:space="preserve">niezwłocznego </w:t>
      </w:r>
      <w:r w:rsidRPr="00D95E1E">
        <w:rPr>
          <w:rFonts w:ascii="Segoe UI" w:hAnsi="Segoe UI" w:cs="Segoe UI"/>
        </w:rPr>
        <w:t xml:space="preserve">uregulowania kwestii podwykonawstwa zgodnie regulacjami § 8 pod rygorem </w:t>
      </w:r>
      <w:r w:rsidRPr="00D95E1E">
        <w:rPr>
          <w:rFonts w:ascii="Segoe UI" w:hAnsi="Segoe UI" w:cs="Segoe UI"/>
          <w:b/>
        </w:rPr>
        <w:t>odstąpienia od umowy z przyczyn leżących po stronie Wykonawcy,</w:t>
      </w:r>
    </w:p>
    <w:p w14:paraId="12843DCA" w14:textId="77777777" w:rsidR="001869DC" w:rsidRPr="00D95E1E" w:rsidRDefault="001869DC" w:rsidP="00D95E1E">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D95E1E">
        <w:rPr>
          <w:rFonts w:ascii="Segoe UI" w:hAnsi="Segoe UI" w:cs="Segoe UI"/>
        </w:rPr>
        <w:t xml:space="preserve">kara z tytułu </w:t>
      </w:r>
      <w:r w:rsidRPr="00D95E1E">
        <w:rPr>
          <w:rFonts w:ascii="Segoe UI" w:hAnsi="Segoe UI" w:cs="Segoe UI"/>
          <w:shd w:val="clear" w:color="auto" w:fill="FFFFFF"/>
        </w:rPr>
        <w:t>braku zapłaty lub nieterminowej zapłaty wynagrodzenia należnego podwykonawcom lub dalszym podwykonawcom  -</w:t>
      </w:r>
      <w:r w:rsidR="00CB2BD9" w:rsidRPr="00D95E1E">
        <w:rPr>
          <w:rFonts w:ascii="Segoe UI" w:hAnsi="Segoe UI" w:cs="Segoe UI"/>
          <w:b/>
          <w:shd w:val="clear" w:color="auto" w:fill="FFFFFF"/>
        </w:rPr>
        <w:t>500</w:t>
      </w:r>
      <w:r w:rsidR="00983E4F" w:rsidRPr="00D95E1E">
        <w:rPr>
          <w:rFonts w:ascii="Segoe UI" w:hAnsi="Segoe UI" w:cs="Segoe UI"/>
          <w:b/>
          <w:shd w:val="clear" w:color="auto" w:fill="FFFFFF"/>
        </w:rPr>
        <w:t>,00 zł</w:t>
      </w:r>
      <w:r w:rsidR="00983E4F" w:rsidRPr="00D95E1E">
        <w:rPr>
          <w:rFonts w:ascii="Segoe UI" w:hAnsi="Segoe UI" w:cs="Segoe UI"/>
        </w:rPr>
        <w:t>, za każdy dzień zwłoki,</w:t>
      </w:r>
    </w:p>
    <w:p w14:paraId="76431D5C" w14:textId="77777777" w:rsidR="001869DC" w:rsidRPr="00D95E1E" w:rsidRDefault="001869DC" w:rsidP="00D95E1E">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D95E1E">
        <w:rPr>
          <w:rFonts w:ascii="Segoe UI" w:hAnsi="Segoe UI" w:cs="Segoe UI"/>
        </w:rPr>
        <w:t>kara z tytułu braku zapłaty przez Wykonawcę wynagrodzenia należnego podwykonawcy - w przypadku</w:t>
      </w:r>
      <w:r w:rsidR="00D947BB" w:rsidRPr="00D95E1E">
        <w:rPr>
          <w:rFonts w:ascii="Segoe UI" w:hAnsi="Segoe UI" w:cs="Segoe UI"/>
        </w:rPr>
        <w:t>,</w:t>
      </w:r>
      <w:r w:rsidRPr="00D95E1E">
        <w:rPr>
          <w:rFonts w:ascii="Segoe UI" w:hAnsi="Segoe UI" w:cs="Segoe UI"/>
        </w:rPr>
        <w:t xml:space="preserve">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D95E1E">
        <w:rPr>
          <w:rFonts w:ascii="Segoe UI" w:hAnsi="Segoe UI" w:cs="Segoe UI"/>
          <w:b/>
        </w:rPr>
        <w:t>w wysokości niezapłaconego podwykonawcom wynagrodzenia, egzekwowana z wniesionego zabezpieczenia należytego wykonania umowy (lub jego części pozostawionej z tytułu rękojmi za wady)</w:t>
      </w:r>
      <w:r w:rsidRPr="00D95E1E">
        <w:rPr>
          <w:rFonts w:ascii="Segoe UI" w:hAnsi="Segoe UI" w:cs="Segoe UI"/>
        </w:rPr>
        <w:t xml:space="preserve">, </w:t>
      </w:r>
    </w:p>
    <w:p w14:paraId="07CA4E5B" w14:textId="77777777" w:rsidR="00CB2F6B" w:rsidRPr="00D95E1E" w:rsidRDefault="00CB2F6B" w:rsidP="00D95E1E">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D95E1E">
        <w:rPr>
          <w:rFonts w:ascii="Segoe UI" w:hAnsi="Segoe UI" w:cs="Segoe UI"/>
        </w:rPr>
        <w:t xml:space="preserve">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w:t>
      </w:r>
      <w:r w:rsidR="00F457CB" w:rsidRPr="00D95E1E">
        <w:rPr>
          <w:rFonts w:ascii="Segoe UI" w:hAnsi="Segoe UI" w:cs="Segoe UI"/>
        </w:rPr>
        <w:t>potrzebna jest na ich wykonanie,</w:t>
      </w:r>
    </w:p>
    <w:p w14:paraId="772CBD51" w14:textId="77777777" w:rsidR="00CB2F6B" w:rsidRPr="00D95E1E" w:rsidRDefault="00CB2F6B" w:rsidP="00D95E1E">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D95E1E">
        <w:rPr>
          <w:rFonts w:ascii="Segoe UI" w:hAnsi="Segoe UI" w:cs="Segoe UI"/>
        </w:rPr>
        <w:t>w przypadkach braku zapłaty lub nieterminowej zapłaty wynagrodzenia należnego podwykonawcom  Zamawiający stosuje odpowiednio przepisy art. 143c ustawy Prawo zamówień publicznych,</w:t>
      </w:r>
    </w:p>
    <w:p w14:paraId="0A67B87A" w14:textId="77777777" w:rsidR="00C92D3B" w:rsidRPr="00D95E1E" w:rsidRDefault="00C92D3B" w:rsidP="00D95E1E">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D95E1E">
        <w:rPr>
          <w:rFonts w:ascii="Segoe UI" w:hAnsi="Segoe UI" w:cs="Segoe UI"/>
        </w:rPr>
        <w:t xml:space="preserve">kara z tytułu nie przejęcia placu budowy przez wykonawcę w terminie </w:t>
      </w:r>
      <w:r w:rsidR="00586510" w:rsidRPr="00D95E1E">
        <w:rPr>
          <w:rFonts w:ascii="Segoe UI" w:hAnsi="Segoe UI" w:cs="Segoe UI"/>
        </w:rPr>
        <w:t xml:space="preserve">7 </w:t>
      </w:r>
      <w:r w:rsidRPr="00D95E1E">
        <w:rPr>
          <w:rFonts w:ascii="Segoe UI" w:hAnsi="Segoe UI" w:cs="Segoe UI"/>
        </w:rPr>
        <w:t xml:space="preserve">dni od dnia </w:t>
      </w:r>
      <w:r w:rsidR="003E312D" w:rsidRPr="00D95E1E">
        <w:rPr>
          <w:rFonts w:ascii="Segoe UI" w:hAnsi="Segoe UI" w:cs="Segoe UI"/>
          <w:spacing w:val="-2"/>
        </w:rPr>
        <w:t>podpisania umowy</w:t>
      </w:r>
      <w:r w:rsidRPr="00D95E1E">
        <w:rPr>
          <w:rFonts w:ascii="Segoe UI" w:hAnsi="Segoe UI" w:cs="Segoe UI"/>
          <w:spacing w:val="-2"/>
        </w:rPr>
        <w:t xml:space="preserve"> – </w:t>
      </w:r>
      <w:r w:rsidRPr="00D95E1E">
        <w:rPr>
          <w:rFonts w:ascii="Segoe UI" w:hAnsi="Segoe UI" w:cs="Segoe UI"/>
          <w:b/>
          <w:spacing w:val="-2"/>
        </w:rPr>
        <w:t>500 zł</w:t>
      </w:r>
      <w:r w:rsidRPr="00D95E1E">
        <w:rPr>
          <w:rFonts w:ascii="Segoe UI" w:hAnsi="Segoe UI" w:cs="Segoe UI"/>
          <w:spacing w:val="-2"/>
        </w:rPr>
        <w:t xml:space="preserve"> za każdy dzień zwłoki,</w:t>
      </w:r>
    </w:p>
    <w:p w14:paraId="481CD119" w14:textId="562BC0E0" w:rsidR="00BE4AE8" w:rsidRPr="00D95E1E" w:rsidRDefault="00BE4AE8" w:rsidP="00D95E1E">
      <w:pPr>
        <w:numPr>
          <w:ilvl w:val="0"/>
          <w:numId w:val="7"/>
        </w:numPr>
        <w:tabs>
          <w:tab w:val="clear" w:pos="1440"/>
          <w:tab w:val="num" w:pos="993"/>
        </w:tabs>
        <w:suppressAutoHyphens/>
        <w:spacing w:after="0" w:line="240" w:lineRule="auto"/>
        <w:ind w:left="993" w:hanging="425"/>
        <w:jc w:val="both"/>
        <w:rPr>
          <w:rFonts w:ascii="Segoe UI" w:hAnsi="Segoe UI" w:cs="Segoe UI"/>
        </w:rPr>
      </w:pPr>
      <w:r w:rsidRPr="00D95E1E">
        <w:rPr>
          <w:rFonts w:ascii="Segoe UI" w:hAnsi="Segoe UI" w:cs="Segoe UI"/>
        </w:rPr>
        <w:t xml:space="preserve">kara z tytułu nie przekazania </w:t>
      </w:r>
      <w:r w:rsidR="00D95E1E">
        <w:rPr>
          <w:rFonts w:ascii="Segoe UI" w:hAnsi="Segoe UI" w:cs="Segoe UI"/>
        </w:rPr>
        <w:t>w dniu</w:t>
      </w:r>
      <w:r w:rsidRPr="00D95E1E">
        <w:rPr>
          <w:rFonts w:ascii="Segoe UI" w:hAnsi="Segoe UI" w:cs="Segoe UI"/>
        </w:rPr>
        <w:t xml:space="preserve"> zakończenia robót </w:t>
      </w:r>
      <w:r w:rsidR="001F13B9">
        <w:rPr>
          <w:rFonts w:ascii="Segoe UI" w:hAnsi="Segoe UI" w:cs="Segoe UI"/>
        </w:rPr>
        <w:t>dokumentacji powykonawczej</w:t>
      </w:r>
      <w:r w:rsidRPr="00D95E1E">
        <w:rPr>
          <w:rFonts w:ascii="Segoe UI" w:hAnsi="Segoe UI" w:cs="Segoe UI"/>
          <w:spacing w:val="-2"/>
        </w:rPr>
        <w:t xml:space="preserve"> – </w:t>
      </w:r>
      <w:r w:rsidRPr="00D95E1E">
        <w:rPr>
          <w:rFonts w:ascii="Segoe UI" w:hAnsi="Segoe UI" w:cs="Segoe UI"/>
          <w:b/>
          <w:spacing w:val="-2"/>
        </w:rPr>
        <w:t>500 zł</w:t>
      </w:r>
      <w:r w:rsidRPr="00D95E1E">
        <w:rPr>
          <w:rFonts w:ascii="Segoe UI" w:hAnsi="Segoe UI" w:cs="Segoe UI"/>
          <w:spacing w:val="-2"/>
        </w:rPr>
        <w:t xml:space="preserve"> za każdy dzień zwłoki,</w:t>
      </w:r>
    </w:p>
    <w:p w14:paraId="148E8F71" w14:textId="77777777" w:rsidR="00CB2F6B" w:rsidRPr="00D95E1E" w:rsidRDefault="00CB2F6B" w:rsidP="00D95E1E">
      <w:pPr>
        <w:numPr>
          <w:ilvl w:val="0"/>
          <w:numId w:val="15"/>
        </w:numPr>
        <w:tabs>
          <w:tab w:val="clear" w:pos="2880"/>
          <w:tab w:val="num" w:pos="540"/>
        </w:tabs>
        <w:suppressAutoHyphens/>
        <w:spacing w:after="0" w:line="240" w:lineRule="auto"/>
        <w:ind w:left="540"/>
        <w:jc w:val="both"/>
        <w:rPr>
          <w:rFonts w:ascii="Segoe UI" w:hAnsi="Segoe UI" w:cs="Segoe UI"/>
        </w:rPr>
      </w:pPr>
      <w:r w:rsidRPr="00D95E1E">
        <w:rPr>
          <w:rFonts w:ascii="Segoe UI" w:hAnsi="Segoe UI" w:cs="Segoe UI"/>
        </w:rPr>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 technicznej Inwestycji.</w:t>
      </w:r>
    </w:p>
    <w:p w14:paraId="3C218FFB" w14:textId="77777777" w:rsidR="00CB2F6B" w:rsidRPr="00D95E1E" w:rsidRDefault="00CB2F6B" w:rsidP="00D95E1E">
      <w:pPr>
        <w:numPr>
          <w:ilvl w:val="0"/>
          <w:numId w:val="15"/>
        </w:numPr>
        <w:tabs>
          <w:tab w:val="clear" w:pos="2880"/>
          <w:tab w:val="num" w:pos="540"/>
        </w:tabs>
        <w:suppressAutoHyphens/>
        <w:spacing w:after="0" w:line="240" w:lineRule="auto"/>
        <w:ind w:left="540"/>
        <w:jc w:val="both"/>
        <w:rPr>
          <w:rFonts w:ascii="Segoe UI" w:hAnsi="Segoe UI" w:cs="Segoe UI"/>
        </w:rPr>
      </w:pPr>
      <w:r w:rsidRPr="00D95E1E">
        <w:rPr>
          <w:rFonts w:ascii="Segoe UI" w:hAnsi="Segoe UI" w:cs="Segoe UI"/>
        </w:rPr>
        <w:t xml:space="preserve">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 zobowiązań określonych umowami o podwykonawstwo w stopniu i w zakresie </w:t>
      </w:r>
      <w:r w:rsidRPr="00D95E1E">
        <w:rPr>
          <w:rFonts w:ascii="Segoe UI" w:hAnsi="Segoe UI" w:cs="Segoe UI"/>
        </w:rPr>
        <w:lastRenderedPageBreak/>
        <w:t>mogącym naruszyć interes prawny Zamawiającego. Zatrzymana kwota zwrócona będzie Wykonawcy niezwłocznie po ustaniu przyczyn zatrzymania. Wysokość zatrzymanej kwoty ustalana będzie proporcjonalnie do skali i wagi przyczyny zatrzymania.</w:t>
      </w:r>
    </w:p>
    <w:p w14:paraId="6E9D7748" w14:textId="77777777" w:rsidR="00CB2F6B" w:rsidRPr="00D95E1E" w:rsidRDefault="00CB2F6B" w:rsidP="00D95E1E">
      <w:pPr>
        <w:numPr>
          <w:ilvl w:val="0"/>
          <w:numId w:val="15"/>
        </w:numPr>
        <w:tabs>
          <w:tab w:val="clear" w:pos="2880"/>
          <w:tab w:val="num" w:pos="540"/>
        </w:tabs>
        <w:suppressAutoHyphens/>
        <w:spacing w:after="0" w:line="240" w:lineRule="auto"/>
        <w:ind w:left="540"/>
        <w:jc w:val="both"/>
        <w:rPr>
          <w:rFonts w:ascii="Segoe UI" w:hAnsi="Segoe UI" w:cs="Segoe UI"/>
        </w:rPr>
      </w:pPr>
      <w:r w:rsidRPr="00D95E1E">
        <w:rPr>
          <w:rFonts w:ascii="Segoe UI" w:hAnsi="Segoe UI" w:cs="Segoe UI"/>
        </w:rPr>
        <w:t xml:space="preserve">Jeżeli Wykonawca wniesie zabezpieczenie jedynie na okres przewidziany na wykonanie zamówienia, a równocześnie w terminie do 14 dni od daty złożenia faktury końcowej nie wniesie odrębnego zabezpieczenia (30% pierwotnej wartości) na okres rękojmi - Zamawiający ma prawo do zatrzymania z faktury końcowej na okres trwania rękojmi wymaganej kwoty zabezpieczenia. </w:t>
      </w:r>
    </w:p>
    <w:p w14:paraId="29F602F6" w14:textId="77777777" w:rsidR="00745101" w:rsidRPr="00D95E1E" w:rsidRDefault="00CB2F6B" w:rsidP="00D95E1E">
      <w:pPr>
        <w:numPr>
          <w:ilvl w:val="0"/>
          <w:numId w:val="15"/>
        </w:numPr>
        <w:tabs>
          <w:tab w:val="clear" w:pos="2880"/>
          <w:tab w:val="num" w:pos="540"/>
        </w:tabs>
        <w:suppressAutoHyphens/>
        <w:spacing w:after="0" w:line="240" w:lineRule="auto"/>
        <w:ind w:left="540"/>
        <w:jc w:val="both"/>
        <w:rPr>
          <w:rFonts w:ascii="Segoe UI" w:hAnsi="Segoe UI" w:cs="Segoe UI"/>
        </w:rPr>
      </w:pPr>
      <w:r w:rsidRPr="00D95E1E">
        <w:rPr>
          <w:rFonts w:ascii="Segoe UI" w:hAnsi="Segoe UI" w:cs="Segoe UI"/>
        </w:rPr>
        <w:t xml:space="preserve">Strony ustalają, że łączna maksymalna wysokość kar umownych, o których mowa </w:t>
      </w:r>
      <w:r w:rsidRPr="00D95E1E">
        <w:rPr>
          <w:rFonts w:ascii="Segoe UI" w:hAnsi="Segoe UI" w:cs="Segoe UI"/>
        </w:rPr>
        <w:br/>
        <w:t xml:space="preserve">w niniejszej umowie nie przekroczy </w:t>
      </w:r>
      <w:r w:rsidR="003F2CC7" w:rsidRPr="00D95E1E">
        <w:rPr>
          <w:rFonts w:ascii="Segoe UI" w:hAnsi="Segoe UI" w:cs="Segoe UI"/>
        </w:rPr>
        <w:t xml:space="preserve">20 </w:t>
      </w:r>
      <w:r w:rsidRPr="00D95E1E">
        <w:rPr>
          <w:rFonts w:ascii="Segoe UI" w:hAnsi="Segoe UI" w:cs="Segoe UI"/>
        </w:rPr>
        <w:t>% wartości wynagrodzenia, o którym mowa w § 3 ust. 2 pkt 3.</w:t>
      </w:r>
    </w:p>
    <w:p w14:paraId="5DDC704E" w14:textId="77777777" w:rsidR="00745101" w:rsidRPr="00D95E1E" w:rsidRDefault="00745101" w:rsidP="00D95E1E">
      <w:pPr>
        <w:numPr>
          <w:ilvl w:val="0"/>
          <w:numId w:val="15"/>
        </w:numPr>
        <w:tabs>
          <w:tab w:val="clear" w:pos="2880"/>
          <w:tab w:val="num" w:pos="540"/>
        </w:tabs>
        <w:suppressAutoHyphens/>
        <w:spacing w:after="0" w:line="240" w:lineRule="auto"/>
        <w:ind w:left="540"/>
        <w:jc w:val="both"/>
        <w:rPr>
          <w:rFonts w:ascii="Segoe UI" w:hAnsi="Segoe UI" w:cs="Segoe UI"/>
        </w:rPr>
      </w:pPr>
      <w:r w:rsidRPr="00D95E1E">
        <w:rPr>
          <w:rFonts w:ascii="Segoe UI" w:hAnsi="Segoe UI" w:cs="Segoe UI"/>
        </w:rPr>
        <w:t>Zamawiający zastrzega możliwość dochodzenia odszkodowania uzupełniającego w przypadku, gdy szkoda wyrządzona na skutek niewykonania lub nienależytego wykonania umowy przekracza wysokość zastrzeżonych kar umownych.</w:t>
      </w:r>
    </w:p>
    <w:p w14:paraId="6CCD517A" w14:textId="77777777" w:rsidR="00040577" w:rsidRPr="00D95E1E" w:rsidRDefault="004E2A6B" w:rsidP="00D95E1E">
      <w:pPr>
        <w:numPr>
          <w:ilvl w:val="0"/>
          <w:numId w:val="15"/>
        </w:numPr>
        <w:tabs>
          <w:tab w:val="clear" w:pos="2880"/>
          <w:tab w:val="num" w:pos="540"/>
        </w:tabs>
        <w:suppressAutoHyphens/>
        <w:spacing w:after="0" w:line="240" w:lineRule="auto"/>
        <w:ind w:left="540"/>
        <w:jc w:val="both"/>
        <w:rPr>
          <w:rFonts w:ascii="Segoe UI" w:hAnsi="Segoe UI" w:cs="Segoe UI"/>
        </w:rPr>
      </w:pPr>
      <w:r w:rsidRPr="00D95E1E">
        <w:rPr>
          <w:rFonts w:ascii="Segoe UI" w:hAnsi="Segoe UI" w:cs="Segoe UI"/>
        </w:rPr>
        <w:t>Kary umowne podlegają sumowaniu.</w:t>
      </w:r>
    </w:p>
    <w:p w14:paraId="1BBB99CD" w14:textId="77777777" w:rsidR="00040577" w:rsidRPr="00D95E1E" w:rsidRDefault="00040577" w:rsidP="00D95E1E">
      <w:pPr>
        <w:suppressAutoHyphens/>
        <w:spacing w:after="0" w:line="240" w:lineRule="auto"/>
        <w:ind w:left="540"/>
        <w:jc w:val="both"/>
        <w:rPr>
          <w:rFonts w:ascii="Segoe UI" w:hAnsi="Segoe UI" w:cs="Segoe UI"/>
          <w:b/>
        </w:rPr>
      </w:pPr>
    </w:p>
    <w:p w14:paraId="07081748" w14:textId="77777777" w:rsidR="00CB2F6B" w:rsidRPr="00D95E1E" w:rsidRDefault="00650B84" w:rsidP="00D95E1E">
      <w:pPr>
        <w:spacing w:after="0" w:line="240" w:lineRule="auto"/>
        <w:jc w:val="center"/>
        <w:rPr>
          <w:rFonts w:ascii="Segoe UI" w:hAnsi="Segoe UI" w:cs="Segoe UI"/>
          <w:b/>
        </w:rPr>
      </w:pPr>
      <w:r w:rsidRPr="00D95E1E">
        <w:rPr>
          <w:rFonts w:ascii="Segoe UI" w:hAnsi="Segoe UI" w:cs="Segoe UI"/>
          <w:b/>
        </w:rPr>
        <w:t>§</w:t>
      </w:r>
      <w:r w:rsidR="00CB2F6B" w:rsidRPr="00D95E1E">
        <w:rPr>
          <w:rFonts w:ascii="Segoe UI" w:hAnsi="Segoe UI" w:cs="Segoe UI"/>
          <w:b/>
        </w:rPr>
        <w:t>8</w:t>
      </w:r>
    </w:p>
    <w:p w14:paraId="5C71D569" w14:textId="77777777" w:rsidR="00040577" w:rsidRPr="00D95E1E" w:rsidRDefault="00CB2F6B" w:rsidP="00D95E1E">
      <w:pPr>
        <w:spacing w:after="0" w:line="240" w:lineRule="auto"/>
        <w:jc w:val="center"/>
        <w:rPr>
          <w:rFonts w:ascii="Segoe UI" w:hAnsi="Segoe UI" w:cs="Segoe UI"/>
          <w:b/>
        </w:rPr>
      </w:pPr>
      <w:r w:rsidRPr="00D95E1E">
        <w:rPr>
          <w:rFonts w:ascii="Segoe UI" w:hAnsi="Segoe UI" w:cs="Segoe UI"/>
          <w:b/>
        </w:rPr>
        <w:t>PODWYKONAWSTWO</w:t>
      </w:r>
    </w:p>
    <w:p w14:paraId="1614F616" w14:textId="77777777" w:rsidR="00CB2F6B" w:rsidRPr="00D95E1E" w:rsidRDefault="00CB2F6B" w:rsidP="00D95E1E">
      <w:pPr>
        <w:numPr>
          <w:ilvl w:val="0"/>
          <w:numId w:val="6"/>
        </w:numPr>
        <w:tabs>
          <w:tab w:val="clear" w:pos="720"/>
          <w:tab w:val="num" w:pos="284"/>
        </w:tabs>
        <w:suppressAutoHyphens/>
        <w:spacing w:after="0" w:line="240" w:lineRule="auto"/>
        <w:ind w:left="284" w:hanging="284"/>
        <w:jc w:val="both"/>
        <w:rPr>
          <w:rFonts w:ascii="Segoe UI" w:hAnsi="Segoe UI" w:cs="Segoe UI"/>
        </w:rPr>
      </w:pPr>
      <w:r w:rsidRPr="00D95E1E">
        <w:rPr>
          <w:rFonts w:ascii="Segoe UI" w:hAnsi="Segoe UI" w:cs="Segoe UI"/>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w:t>
      </w:r>
      <w:proofErr w:type="spellStart"/>
      <w:r w:rsidRPr="00D95E1E">
        <w:rPr>
          <w:rFonts w:ascii="Segoe UI" w:hAnsi="Segoe UI" w:cs="Segoe UI"/>
        </w:rPr>
        <w:t>umowyo</w:t>
      </w:r>
      <w:proofErr w:type="spellEnd"/>
      <w:r w:rsidRPr="00D95E1E">
        <w:rPr>
          <w:rFonts w:ascii="Segoe UI" w:hAnsi="Segoe UI" w:cs="Segoe UI"/>
        </w:rPr>
        <w:t xml:space="preserve"> podwykonawstwo o treści zgodnej z projektem umowy. </w:t>
      </w:r>
      <w:r w:rsidRPr="00D95E1E">
        <w:rPr>
          <w:rFonts w:ascii="Segoe UI" w:hAnsi="Segoe UI" w:cs="Segoe UI"/>
          <w:b/>
        </w:rPr>
        <w:t>Obowiązek przedkładania projektu umowy oraz kopii zawartej umowy dotyczy wszystkich podwykonawców na roboty budowlane biorących</w:t>
      </w:r>
      <w:r w:rsidR="002A268D" w:rsidRPr="00D95E1E">
        <w:rPr>
          <w:rFonts w:ascii="Segoe UI" w:hAnsi="Segoe UI" w:cs="Segoe UI"/>
          <w:b/>
        </w:rPr>
        <w:t xml:space="preserve"> udział w realizacji zamówienia</w:t>
      </w:r>
      <w:r w:rsidRPr="00D95E1E">
        <w:rPr>
          <w:rFonts w:ascii="Segoe UI" w:hAnsi="Segoe UI" w:cs="Segoe UI"/>
          <w:b/>
        </w:rPr>
        <w:t xml:space="preserve">. </w:t>
      </w:r>
      <w:r w:rsidRPr="00D95E1E">
        <w:rPr>
          <w:rFonts w:ascii="Segoe UI" w:hAnsi="Segoe UI" w:cs="Segoe UI"/>
        </w:rPr>
        <w:t>Zamawiający nie będzie żądał przedkładania oświadczeń, o którym mowa</w:t>
      </w:r>
      <w:r w:rsidR="002A268D" w:rsidRPr="00D95E1E">
        <w:rPr>
          <w:rFonts w:ascii="Segoe UI" w:hAnsi="Segoe UI" w:cs="Segoe UI"/>
        </w:rPr>
        <w:br/>
      </w:r>
      <w:r w:rsidRPr="00D95E1E">
        <w:rPr>
          <w:rFonts w:ascii="Segoe UI" w:hAnsi="Segoe UI" w:cs="Segoe UI"/>
        </w:rPr>
        <w:t xml:space="preserve">w art. 125 ustawy </w:t>
      </w:r>
      <w:proofErr w:type="spellStart"/>
      <w:r w:rsidRPr="00D95E1E">
        <w:rPr>
          <w:rFonts w:ascii="Segoe UI" w:hAnsi="Segoe UI" w:cs="Segoe UI"/>
        </w:rPr>
        <w:t>pzp</w:t>
      </w:r>
      <w:proofErr w:type="spellEnd"/>
      <w:r w:rsidR="00586510" w:rsidRPr="00D95E1E">
        <w:rPr>
          <w:rFonts w:ascii="Segoe UI" w:hAnsi="Segoe UI" w:cs="Segoe UI"/>
        </w:rPr>
        <w:t xml:space="preserve"> </w:t>
      </w:r>
      <w:r w:rsidRPr="00D95E1E">
        <w:rPr>
          <w:rFonts w:ascii="Segoe UI" w:hAnsi="Segoe UI" w:cs="Segoe UI"/>
        </w:rPr>
        <w:t xml:space="preserve">potwierdzających brak podstaw wykluczenia wobec podwykonawców. </w:t>
      </w:r>
      <w:r w:rsidRPr="00D95E1E">
        <w:rPr>
          <w:rFonts w:ascii="Segoe UI" w:hAnsi="Segoe UI" w:cs="Segoe UI"/>
          <w:b/>
        </w:rPr>
        <w:t>Wykonawca zobowiązany jest również przekazywać Zamawiającemu kopię wprowadzanych zmian do umowy o podwykonawstwo</w:t>
      </w:r>
      <w:r w:rsidRPr="00D95E1E">
        <w:rPr>
          <w:rFonts w:ascii="Segoe UI" w:hAnsi="Segoe UI" w:cs="Segoe UI"/>
        </w:rPr>
        <w:t>.</w:t>
      </w:r>
    </w:p>
    <w:p w14:paraId="3D3174C5" w14:textId="396241F5" w:rsidR="00CB2F6B" w:rsidRPr="00D95E1E" w:rsidRDefault="00CB2F6B" w:rsidP="00D95E1E">
      <w:pPr>
        <w:numPr>
          <w:ilvl w:val="0"/>
          <w:numId w:val="6"/>
        </w:numPr>
        <w:tabs>
          <w:tab w:val="clear" w:pos="720"/>
          <w:tab w:val="num" w:pos="284"/>
        </w:tabs>
        <w:suppressAutoHyphens/>
        <w:spacing w:after="0" w:line="240" w:lineRule="auto"/>
        <w:ind w:left="284" w:hanging="284"/>
        <w:jc w:val="both"/>
        <w:rPr>
          <w:rFonts w:ascii="Segoe UI" w:hAnsi="Segoe UI" w:cs="Segoe UI"/>
        </w:rPr>
      </w:pPr>
      <w:r w:rsidRPr="00D95E1E">
        <w:rPr>
          <w:rFonts w:ascii="Segoe UI" w:hAnsi="Segoe UI" w:cs="Segoe UI"/>
        </w:rPr>
        <w:t xml:space="preserve">Wykonawca przedkłada Zamawiającemu kopię zawartej umowy o podwykonawstwo, której przedmiotem są </w:t>
      </w:r>
      <w:r w:rsidR="0068691A" w:rsidRPr="00D95E1E">
        <w:rPr>
          <w:rFonts w:ascii="Segoe UI" w:hAnsi="Segoe UI" w:cs="Segoe UI"/>
          <w:b/>
        </w:rPr>
        <w:t>dostawy lub usługi</w:t>
      </w:r>
      <w:r w:rsidRPr="00D95E1E">
        <w:rPr>
          <w:rFonts w:ascii="Segoe UI" w:hAnsi="Segoe UI" w:cs="Segoe UI"/>
        </w:rPr>
        <w:t xml:space="preserve">, w terminie 7 dni od dnia jej zawarcia, z wyłączeniem wszelkiego rodzaju umów na </w:t>
      </w:r>
      <w:r w:rsidR="0068691A" w:rsidRPr="00D95E1E">
        <w:rPr>
          <w:rFonts w:ascii="Segoe UI" w:hAnsi="Segoe UI" w:cs="Segoe UI"/>
        </w:rPr>
        <w:t>dostawy lub usługi</w:t>
      </w:r>
      <w:r w:rsidRPr="00D95E1E">
        <w:rPr>
          <w:rFonts w:ascii="Segoe UI" w:hAnsi="Segoe UI" w:cs="Segoe UI"/>
        </w:rPr>
        <w:t xml:space="preserve"> o wartości mniejszej niż </w:t>
      </w:r>
      <w:r w:rsidR="0068691A" w:rsidRPr="00D95E1E">
        <w:rPr>
          <w:rFonts w:ascii="Segoe UI" w:hAnsi="Segoe UI" w:cs="Segoe UI"/>
        </w:rPr>
        <w:br/>
      </w:r>
      <w:r w:rsidR="003F26E9">
        <w:rPr>
          <w:rFonts w:ascii="Segoe UI" w:hAnsi="Segoe UI" w:cs="Segoe UI"/>
          <w:b/>
        </w:rPr>
        <w:t xml:space="preserve">40 </w:t>
      </w:r>
      <w:r w:rsidRPr="00D95E1E">
        <w:rPr>
          <w:rFonts w:ascii="Segoe UI" w:hAnsi="Segoe UI" w:cs="Segoe UI"/>
          <w:b/>
        </w:rPr>
        <w:t>000,00 zł</w:t>
      </w:r>
      <w:r w:rsidR="00586510" w:rsidRPr="00D95E1E">
        <w:rPr>
          <w:rFonts w:ascii="Segoe UI" w:hAnsi="Segoe UI" w:cs="Segoe UI"/>
          <w:b/>
        </w:rPr>
        <w:t xml:space="preserve"> </w:t>
      </w:r>
      <w:r w:rsidRPr="00D95E1E">
        <w:rPr>
          <w:rFonts w:ascii="Segoe UI" w:hAnsi="Segoe UI" w:cs="Segoe UI"/>
          <w:b/>
        </w:rPr>
        <w:t>brutto.</w:t>
      </w:r>
    </w:p>
    <w:p w14:paraId="2D598E0C" w14:textId="51D5B431" w:rsidR="00CB2F6B" w:rsidRPr="00D95E1E" w:rsidRDefault="00CB2F6B" w:rsidP="00D95E1E">
      <w:pPr>
        <w:numPr>
          <w:ilvl w:val="0"/>
          <w:numId w:val="6"/>
        </w:numPr>
        <w:tabs>
          <w:tab w:val="clear" w:pos="720"/>
          <w:tab w:val="num" w:pos="284"/>
        </w:tabs>
        <w:suppressAutoHyphens/>
        <w:spacing w:after="0" w:line="240" w:lineRule="auto"/>
        <w:ind w:left="284" w:hanging="284"/>
        <w:jc w:val="both"/>
        <w:rPr>
          <w:rFonts w:ascii="Segoe UI" w:hAnsi="Segoe UI" w:cs="Segoe UI"/>
        </w:rPr>
      </w:pPr>
      <w:r w:rsidRPr="00D95E1E">
        <w:rPr>
          <w:rFonts w:ascii="Segoe UI" w:hAnsi="Segoe UI" w:cs="Segoe UI"/>
        </w:rPr>
        <w:t xml:space="preserve">Zamawiający, w terminie </w:t>
      </w:r>
      <w:r w:rsidR="00FB216D" w:rsidRPr="00D95E1E">
        <w:rPr>
          <w:rFonts w:ascii="Segoe UI" w:hAnsi="Segoe UI" w:cs="Segoe UI"/>
        </w:rPr>
        <w:t>14</w:t>
      </w:r>
      <w:r w:rsidR="00290C5E">
        <w:rPr>
          <w:rFonts w:ascii="Segoe UI" w:hAnsi="Segoe UI" w:cs="Segoe UI"/>
        </w:rPr>
        <w:t xml:space="preserve"> </w:t>
      </w:r>
      <w:r w:rsidRPr="00D95E1E">
        <w:rPr>
          <w:rFonts w:ascii="Segoe UI" w:hAnsi="Segoe UI" w:cs="Segoe UI"/>
        </w:rPr>
        <w:t>dni od otrzymania projektu umowy</w:t>
      </w:r>
      <w:r w:rsidR="00890A88" w:rsidRPr="00D95E1E">
        <w:rPr>
          <w:rFonts w:ascii="Segoe UI" w:hAnsi="Segoe UI" w:cs="Segoe UI"/>
        </w:rPr>
        <w:t xml:space="preserve"> w przypadku umów na roboty budowlane</w:t>
      </w:r>
      <w:r w:rsidRPr="00D95E1E">
        <w:rPr>
          <w:rFonts w:ascii="Segoe UI" w:hAnsi="Segoe UI" w:cs="Segoe UI"/>
        </w:rPr>
        <w:t xml:space="preserve"> lub otrzymania kopii zawartej umowy</w:t>
      </w:r>
      <w:r w:rsidR="00890A88" w:rsidRPr="00D95E1E">
        <w:rPr>
          <w:rFonts w:ascii="Segoe UI" w:hAnsi="Segoe UI" w:cs="Segoe UI"/>
        </w:rPr>
        <w:t xml:space="preserve"> w przypadku umów na usługi lub dostawy</w:t>
      </w:r>
      <w:r w:rsidRPr="00D95E1E">
        <w:rPr>
          <w:rFonts w:ascii="Segoe UI" w:hAnsi="Segoe UI" w:cs="Segoe UI"/>
        </w:rPr>
        <w:t>, zgłasza pisemne zastrzeżenia do projektu umowy lub sprzeciw do umowy o podwykonawstwo  niespełniającej wymagań określonych w ust. 5, wzywając Wykonawcę do wprowadzenia stosownych zmian. Niedoprowadzenie do zmiany umowy powoduje, że umowa o podwykonawstwo zawarta została bez zgody Zamawiającego w rozumieniu art. 647</w:t>
      </w:r>
      <w:r w:rsidRPr="00D95E1E">
        <w:rPr>
          <w:rFonts w:ascii="Segoe UI" w:hAnsi="Segoe UI" w:cs="Segoe UI"/>
          <w:vertAlign w:val="superscript"/>
        </w:rPr>
        <w:t>1</w:t>
      </w:r>
      <w:r w:rsidRPr="00D95E1E">
        <w:rPr>
          <w:rFonts w:ascii="Segoe UI" w:hAnsi="Segoe UI" w:cs="Segoe UI"/>
        </w:rPr>
        <w:t xml:space="preserve"> §2 Kodeksu cywilnego.</w:t>
      </w:r>
    </w:p>
    <w:p w14:paraId="5FAB2C16" w14:textId="0E6E90EC" w:rsidR="00CB2F6B" w:rsidRPr="00D95E1E" w:rsidRDefault="00CB2F6B" w:rsidP="00D95E1E">
      <w:pPr>
        <w:numPr>
          <w:ilvl w:val="0"/>
          <w:numId w:val="6"/>
        </w:numPr>
        <w:tabs>
          <w:tab w:val="clear" w:pos="720"/>
          <w:tab w:val="num" w:pos="284"/>
        </w:tabs>
        <w:suppressAutoHyphens/>
        <w:spacing w:after="0" w:line="240" w:lineRule="auto"/>
        <w:ind w:left="284" w:hanging="284"/>
        <w:jc w:val="both"/>
        <w:rPr>
          <w:rFonts w:ascii="Segoe UI" w:hAnsi="Segoe UI" w:cs="Segoe UI"/>
        </w:rPr>
      </w:pPr>
      <w:r w:rsidRPr="00D95E1E">
        <w:rPr>
          <w:rFonts w:ascii="Segoe UI" w:hAnsi="Segoe UI" w:cs="Segoe UI"/>
        </w:rPr>
        <w:t>Niezgłoszenie pisemnych zastrzeżeń do przedłożonego projektu umowy lub umowy o podwykonawstwo, w terminie, o którym mowa w ust.</w:t>
      </w:r>
      <w:r w:rsidR="00290C5E">
        <w:rPr>
          <w:rFonts w:ascii="Segoe UI" w:hAnsi="Segoe UI" w:cs="Segoe UI"/>
        </w:rPr>
        <w:t xml:space="preserve"> </w:t>
      </w:r>
      <w:r w:rsidRPr="00D95E1E">
        <w:rPr>
          <w:rFonts w:ascii="Segoe UI" w:hAnsi="Segoe UI" w:cs="Segoe UI"/>
        </w:rPr>
        <w:t>3, uważa się za akceptację projektu umowy przez Zamawiającego.</w:t>
      </w:r>
    </w:p>
    <w:p w14:paraId="44C73E01" w14:textId="77777777" w:rsidR="00CB2F6B" w:rsidRPr="00D95E1E" w:rsidRDefault="00CB2F6B" w:rsidP="00D95E1E">
      <w:pPr>
        <w:numPr>
          <w:ilvl w:val="0"/>
          <w:numId w:val="6"/>
        </w:numPr>
        <w:tabs>
          <w:tab w:val="clear" w:pos="720"/>
          <w:tab w:val="num" w:pos="284"/>
        </w:tabs>
        <w:suppressAutoHyphens/>
        <w:spacing w:after="0" w:line="240" w:lineRule="auto"/>
        <w:ind w:left="284" w:hanging="284"/>
        <w:jc w:val="both"/>
        <w:rPr>
          <w:rFonts w:ascii="Segoe UI" w:hAnsi="Segoe UI" w:cs="Segoe UI"/>
        </w:rPr>
      </w:pPr>
      <w:r w:rsidRPr="00D95E1E">
        <w:rPr>
          <w:rFonts w:ascii="Segoe UI" w:hAnsi="Segoe UI" w:cs="Segoe UI"/>
        </w:rPr>
        <w:t xml:space="preserve">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w:t>
      </w:r>
      <w:r w:rsidRPr="00D95E1E">
        <w:rPr>
          <w:rFonts w:ascii="Segoe UI" w:hAnsi="Segoe UI" w:cs="Segoe UI"/>
        </w:rPr>
        <w:lastRenderedPageBreak/>
        <w:t>dane osób ze strony podwykonawcy do kontaktu z Zamawiającym najpóźniej wraz z umową. Wskazane osoby zobowiązane są do bieżącego informowania Zamawiającego o wszelkich istotnych zdarzeniach związanych z realizacją umowy o podwykonawstwo – szczególnie o stanie rozliczeń i płatności pomiędzy Wykonawcą</w:t>
      </w:r>
      <w:r w:rsidR="000164BB" w:rsidRPr="00D95E1E">
        <w:rPr>
          <w:rFonts w:ascii="Segoe UI" w:hAnsi="Segoe UI" w:cs="Segoe UI"/>
        </w:rPr>
        <w:t>,</w:t>
      </w:r>
      <w:r w:rsidRPr="00D95E1E">
        <w:rPr>
          <w:rFonts w:ascii="Segoe UI" w:hAnsi="Segoe UI" w:cs="Segoe UI"/>
        </w:rPr>
        <w:t xml:space="preserve"> a podwykonawcą.</w:t>
      </w:r>
    </w:p>
    <w:p w14:paraId="2AA2896D" w14:textId="77777777" w:rsidR="00CB2F6B" w:rsidRPr="00D95E1E" w:rsidRDefault="00CB2F6B" w:rsidP="00D95E1E">
      <w:pPr>
        <w:numPr>
          <w:ilvl w:val="0"/>
          <w:numId w:val="6"/>
        </w:numPr>
        <w:tabs>
          <w:tab w:val="clear" w:pos="720"/>
          <w:tab w:val="num" w:pos="284"/>
        </w:tabs>
        <w:suppressAutoHyphens/>
        <w:spacing w:after="0" w:line="240" w:lineRule="auto"/>
        <w:ind w:left="284" w:hanging="284"/>
        <w:jc w:val="both"/>
        <w:rPr>
          <w:rFonts w:ascii="Segoe UI" w:hAnsi="Segoe UI" w:cs="Segoe UI"/>
        </w:rPr>
      </w:pPr>
      <w:r w:rsidRPr="00D95E1E">
        <w:rPr>
          <w:rFonts w:ascii="Segoe UI" w:hAnsi="Segoe UI" w:cs="Segoe UI"/>
        </w:rPr>
        <w:t>Wymaga się, aby w umowie o podwykonawstwo zawarte były następujące poniższe regulacje (p.1-7), a także aby strony umowy (wykonawca i podwykonawcy) tworząc umowę przestrzegały zasad określonych w p.8:</w:t>
      </w:r>
    </w:p>
    <w:p w14:paraId="387EE501" w14:textId="77777777" w:rsidR="00E12666" w:rsidRPr="00D95E1E" w:rsidRDefault="00CB2F6B" w:rsidP="00D95E1E">
      <w:pPr>
        <w:numPr>
          <w:ilvl w:val="1"/>
          <w:numId w:val="6"/>
        </w:numPr>
        <w:tabs>
          <w:tab w:val="clear" w:pos="1440"/>
          <w:tab w:val="num" w:pos="720"/>
        </w:tabs>
        <w:suppressAutoHyphens/>
        <w:spacing w:after="0" w:line="240" w:lineRule="auto"/>
        <w:ind w:left="720"/>
        <w:jc w:val="both"/>
        <w:rPr>
          <w:rFonts w:ascii="Segoe UI" w:hAnsi="Segoe UI" w:cs="Segoe UI"/>
        </w:rPr>
      </w:pPr>
      <w:r w:rsidRPr="00D95E1E">
        <w:rPr>
          <w:rFonts w:ascii="Segoe UI" w:hAnsi="Segoe UI" w:cs="Segoe UI"/>
        </w:rPr>
        <w:t>termin zapłaty wynagrodzenia podwykonawcy przewidziany w umowie o podwykonawstwo nie może być dłuższy niż 30 dni od dnia doręczenia Wykonawcy, podwykonawcy faktury lub rachunku, potwierdzających wykonanie zleconej podwykonawcy części zamówienia,</w:t>
      </w:r>
    </w:p>
    <w:p w14:paraId="772418FF" w14:textId="77777777" w:rsidR="00CB2F6B" w:rsidRPr="00D95E1E" w:rsidRDefault="00CB2F6B" w:rsidP="00D95E1E">
      <w:pPr>
        <w:numPr>
          <w:ilvl w:val="1"/>
          <w:numId w:val="6"/>
        </w:numPr>
        <w:tabs>
          <w:tab w:val="clear" w:pos="1440"/>
          <w:tab w:val="num" w:pos="720"/>
        </w:tabs>
        <w:suppressAutoHyphens/>
        <w:spacing w:after="0" w:line="240" w:lineRule="auto"/>
        <w:ind w:left="720"/>
        <w:jc w:val="both"/>
        <w:rPr>
          <w:rFonts w:ascii="Segoe UI" w:hAnsi="Segoe UI" w:cs="Segoe UI"/>
        </w:rPr>
      </w:pPr>
      <w:r w:rsidRPr="00D95E1E">
        <w:rPr>
          <w:rFonts w:ascii="Segoe UI" w:hAnsi="Segoe UI" w:cs="Segoe UI"/>
        </w:rPr>
        <w:t>postanowienie o treści – „Niniejsza umowa jest umową o podwykonawstwo przy realizacji zamówienia publicznego na</w:t>
      </w:r>
      <w:r w:rsidR="00586510" w:rsidRPr="00D95E1E">
        <w:rPr>
          <w:rFonts w:ascii="Segoe UI" w:hAnsi="Segoe UI" w:cs="Segoe UI"/>
        </w:rPr>
        <w:t xml:space="preserve"> „r</w:t>
      </w:r>
      <w:r w:rsidR="00586510" w:rsidRPr="00D95E1E">
        <w:rPr>
          <w:rFonts w:ascii="Segoe UI" w:hAnsi="Segoe UI" w:cs="Segoe UI"/>
          <w:shd w:val="clear" w:color="auto" w:fill="FFFFFF"/>
        </w:rPr>
        <w:t>emont budynku warsztatu terapii zajęciowej w Choszcznie</w:t>
      </w:r>
      <w:r w:rsidR="002051E8" w:rsidRPr="00D95E1E">
        <w:rPr>
          <w:rFonts w:ascii="Segoe UI" w:eastAsia="Arial-BoldMT" w:hAnsi="Segoe UI" w:cs="Segoe UI"/>
          <w:bCs/>
        </w:rPr>
        <w:t xml:space="preserve">” </w:t>
      </w:r>
      <w:r w:rsidRPr="00D95E1E">
        <w:rPr>
          <w:rFonts w:ascii="Segoe UI" w:hAnsi="Segoe UI" w:cs="Segoe UI"/>
        </w:rPr>
        <w:t>na</w:t>
      </w:r>
      <w:r w:rsidR="00586510" w:rsidRPr="00D95E1E">
        <w:rPr>
          <w:rFonts w:ascii="Segoe UI" w:hAnsi="Segoe UI" w:cs="Segoe UI"/>
        </w:rPr>
        <w:t xml:space="preserve"> </w:t>
      </w:r>
      <w:r w:rsidRPr="00D95E1E">
        <w:rPr>
          <w:rFonts w:ascii="Segoe UI" w:hAnsi="Segoe UI" w:cs="Segoe UI"/>
        </w:rPr>
        <w:t xml:space="preserve">podstawie umowy Nr ………… z dnia </w:t>
      </w:r>
      <w:r w:rsidR="006F660F" w:rsidRPr="00D95E1E">
        <w:rPr>
          <w:rFonts w:ascii="Segoe UI" w:hAnsi="Segoe UI" w:cs="Segoe UI"/>
        </w:rPr>
        <w:t>………………</w:t>
      </w:r>
      <w:r w:rsidRPr="00D95E1E">
        <w:rPr>
          <w:rFonts w:ascii="Segoe UI" w:hAnsi="Segoe UI" w:cs="Segoe UI"/>
        </w:rPr>
        <w:t xml:space="preserve"> roku zawartej pomiędzy </w:t>
      </w:r>
      <w:r w:rsidR="002051E8" w:rsidRPr="00D95E1E">
        <w:rPr>
          <w:rFonts w:ascii="Segoe UI" w:hAnsi="Segoe UI" w:cs="Segoe UI"/>
        </w:rPr>
        <w:t xml:space="preserve">Gminą Choszczno a </w:t>
      </w:r>
      <w:r w:rsidR="00694F1B" w:rsidRPr="00D95E1E">
        <w:rPr>
          <w:rFonts w:ascii="Segoe UI" w:hAnsi="Segoe UI" w:cs="Segoe UI"/>
        </w:rPr>
        <w:t>…………………………………………</w:t>
      </w:r>
      <w:r w:rsidR="00A56BFF" w:rsidRPr="00D95E1E">
        <w:rPr>
          <w:rFonts w:ascii="Segoe UI" w:hAnsi="Segoe UI" w:cs="Segoe UI"/>
        </w:rPr>
        <w:t>”</w:t>
      </w:r>
      <w:r w:rsidRPr="00D95E1E">
        <w:rPr>
          <w:rFonts w:ascii="Segoe UI" w:hAnsi="Segoe UI" w:cs="Segoe UI"/>
        </w:rPr>
        <w:t>,</w:t>
      </w:r>
    </w:p>
    <w:p w14:paraId="3EDFF356" w14:textId="77777777" w:rsidR="00CB2F6B" w:rsidRPr="00D95E1E" w:rsidRDefault="00CB2F6B" w:rsidP="00D95E1E">
      <w:pPr>
        <w:numPr>
          <w:ilvl w:val="1"/>
          <w:numId w:val="6"/>
        </w:numPr>
        <w:tabs>
          <w:tab w:val="clear" w:pos="1440"/>
          <w:tab w:val="num" w:pos="720"/>
        </w:tabs>
        <w:suppressAutoHyphens/>
        <w:spacing w:after="0" w:line="240" w:lineRule="auto"/>
        <w:ind w:left="720"/>
        <w:jc w:val="both"/>
        <w:rPr>
          <w:rFonts w:ascii="Segoe UI" w:hAnsi="Segoe UI" w:cs="Segoe UI"/>
        </w:rPr>
      </w:pPr>
      <w:r w:rsidRPr="00D95E1E">
        <w:rPr>
          <w:rFonts w:ascii="Segoe UI" w:hAnsi="Segoe UI" w:cs="Segoe UI"/>
        </w:rPr>
        <w:t>postanowienie o treści - „Podwykonawca, zobowiązuje się do niezwłocznego informowania pisemnie Zamawiającego (Inwestora) o fakcie nieotrzymania wynagrodzenia od Wykonawcy za wykonane prace po upływie 10 dni od dnia, w którym upływa umowny termin płatności - pod rygorem zwolnienia Zamawiającego (Inwestora) z odpowiedzialności za zapłatę wynagrodzenia za zakres zamówienia wykonanego przez Podwykonawcę”,</w:t>
      </w:r>
    </w:p>
    <w:p w14:paraId="3086F818" w14:textId="77777777" w:rsidR="00CB2F6B" w:rsidRPr="00D95E1E" w:rsidRDefault="00CB2F6B" w:rsidP="00D95E1E">
      <w:pPr>
        <w:numPr>
          <w:ilvl w:val="1"/>
          <w:numId w:val="6"/>
        </w:numPr>
        <w:tabs>
          <w:tab w:val="clear" w:pos="1440"/>
          <w:tab w:val="num" w:pos="720"/>
        </w:tabs>
        <w:suppressAutoHyphens/>
        <w:spacing w:after="0" w:line="240" w:lineRule="auto"/>
        <w:ind w:left="720"/>
        <w:jc w:val="both"/>
        <w:rPr>
          <w:rFonts w:ascii="Segoe UI" w:hAnsi="Segoe UI" w:cs="Segoe UI"/>
        </w:rPr>
      </w:pPr>
      <w:r w:rsidRPr="00D95E1E">
        <w:rPr>
          <w:rFonts w:ascii="Segoe UI" w:hAnsi="Segoe UI" w:cs="Segoe UI"/>
        </w:rPr>
        <w:t xml:space="preserve">postanowienie o treści – „Podwykonawca oświadcza, że zapoznał się z regulacjami dotyczącymi podwykonawstwa oraz warunków płatności zawartych w umowie pomiędzy Zamawiającym (Inwestorem) a Wykonawcą, a w szczególności </w:t>
      </w:r>
      <w:r w:rsidR="006F660F" w:rsidRPr="00D95E1E">
        <w:rPr>
          <w:rFonts w:ascii="Segoe UI" w:hAnsi="Segoe UI" w:cs="Segoe UI"/>
        </w:rPr>
        <w:br/>
      </w:r>
      <w:r w:rsidRPr="00D95E1E">
        <w:rPr>
          <w:rFonts w:ascii="Segoe UI" w:hAnsi="Segoe UI" w:cs="Segoe UI"/>
        </w:rPr>
        <w:t>o dopuszczeniu możliwości dokonywania przez Zamawiającego (Inwestora) bezpośredniej zapłaty Podwykonawcy w oparciu o dyspozycje Wykonawcy dołączone do wystawionej Zamawiającemu faktury”,</w:t>
      </w:r>
    </w:p>
    <w:p w14:paraId="44E87FFE" w14:textId="77777777" w:rsidR="00CB2F6B" w:rsidRPr="00D95E1E" w:rsidRDefault="00CB2F6B" w:rsidP="00D95E1E">
      <w:pPr>
        <w:numPr>
          <w:ilvl w:val="1"/>
          <w:numId w:val="6"/>
        </w:numPr>
        <w:tabs>
          <w:tab w:val="clear" w:pos="1440"/>
          <w:tab w:val="num" w:pos="720"/>
        </w:tabs>
        <w:suppressAutoHyphens/>
        <w:spacing w:after="0" w:line="240" w:lineRule="auto"/>
        <w:ind w:left="720"/>
        <w:jc w:val="both"/>
        <w:rPr>
          <w:rFonts w:ascii="Segoe UI" w:hAnsi="Segoe UI" w:cs="Segoe UI"/>
        </w:rPr>
      </w:pPr>
      <w:r w:rsidRPr="00D95E1E">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14:paraId="268313DC" w14:textId="77777777" w:rsidR="00CB2F6B" w:rsidRPr="00D95E1E" w:rsidRDefault="00CB2F6B" w:rsidP="00D95E1E">
      <w:pPr>
        <w:numPr>
          <w:ilvl w:val="1"/>
          <w:numId w:val="6"/>
        </w:numPr>
        <w:tabs>
          <w:tab w:val="clear" w:pos="1440"/>
          <w:tab w:val="num" w:pos="720"/>
        </w:tabs>
        <w:suppressAutoHyphens/>
        <w:spacing w:after="0" w:line="240" w:lineRule="auto"/>
        <w:ind w:left="720"/>
        <w:jc w:val="both"/>
        <w:rPr>
          <w:rFonts w:ascii="Segoe UI" w:hAnsi="Segoe UI" w:cs="Segoe UI"/>
        </w:rPr>
      </w:pPr>
      <w:r w:rsidRPr="00D95E1E">
        <w:rPr>
          <w:rFonts w:ascii="Segoe UI" w:hAnsi="Segoe UI" w:cs="Segoe UI"/>
        </w:rPr>
        <w:t>umowa na roboty budowlane musi zawierać sprecyzowany zakres zleconych robót, termin ich wykonania oraz kwotę wynagrodzenia (lub jego szacunek),</w:t>
      </w:r>
    </w:p>
    <w:p w14:paraId="0D9D9792" w14:textId="77777777" w:rsidR="00CB2F6B" w:rsidRPr="00D95E1E" w:rsidRDefault="00CB2F6B" w:rsidP="00D95E1E">
      <w:pPr>
        <w:numPr>
          <w:ilvl w:val="1"/>
          <w:numId w:val="6"/>
        </w:numPr>
        <w:tabs>
          <w:tab w:val="clear" w:pos="1440"/>
          <w:tab w:val="num" w:pos="720"/>
        </w:tabs>
        <w:suppressAutoHyphens/>
        <w:spacing w:after="0" w:line="240" w:lineRule="auto"/>
        <w:ind w:left="720"/>
        <w:jc w:val="both"/>
        <w:rPr>
          <w:rFonts w:ascii="Segoe UI" w:hAnsi="Segoe UI" w:cs="Segoe UI"/>
        </w:rPr>
      </w:pPr>
      <w:r w:rsidRPr="00D95E1E">
        <w:rPr>
          <w:rFonts w:ascii="Segoe UI" w:hAnsi="Segoe UI" w:cs="Segoe UI"/>
          <w:b/>
        </w:rPr>
        <w:t>zobowiązanie podwykonawcy do obowiązku zatrudnienia na podstawie umowy o pracę pracowników wykonujących fizycznie roboty budowlane związane z realizacją przedmiotu zamówienia (w sposób określony w art. 22 § 1 ustawy - Kodeks pracy)</w:t>
      </w:r>
      <w:r w:rsidRPr="00D95E1E">
        <w:rPr>
          <w:rFonts w:ascii="Segoe UI" w:hAnsi="Segoe UI" w:cs="Segoe UI"/>
        </w:rPr>
        <w:t>,</w:t>
      </w:r>
    </w:p>
    <w:p w14:paraId="71CC7BCD" w14:textId="77777777" w:rsidR="00CB2F6B" w:rsidRPr="00D95E1E" w:rsidRDefault="00CB2F6B" w:rsidP="00D95E1E">
      <w:pPr>
        <w:numPr>
          <w:ilvl w:val="1"/>
          <w:numId w:val="6"/>
        </w:numPr>
        <w:tabs>
          <w:tab w:val="clear" w:pos="1440"/>
          <w:tab w:val="num" w:pos="720"/>
        </w:tabs>
        <w:suppressAutoHyphens/>
        <w:spacing w:after="0" w:line="240" w:lineRule="auto"/>
        <w:ind w:left="720"/>
        <w:jc w:val="both"/>
        <w:rPr>
          <w:rFonts w:ascii="Segoe UI" w:hAnsi="Segoe UI" w:cs="Segoe UI"/>
        </w:rPr>
      </w:pPr>
      <w:r w:rsidRPr="00D95E1E">
        <w:rPr>
          <w:rFonts w:ascii="Segoe UI" w:hAnsi="Segoe UI" w:cs="Segoe UI"/>
        </w:rPr>
        <w:t>umowa o podwykonawstwo nie może zawierać postanowień:</w:t>
      </w:r>
    </w:p>
    <w:p w14:paraId="4CB6576A" w14:textId="77777777" w:rsidR="00CB2F6B" w:rsidRPr="00D95E1E" w:rsidRDefault="00CB2F6B" w:rsidP="00D95E1E">
      <w:pPr>
        <w:numPr>
          <w:ilvl w:val="1"/>
          <w:numId w:val="8"/>
        </w:numPr>
        <w:tabs>
          <w:tab w:val="clear" w:pos="1440"/>
          <w:tab w:val="num" w:pos="1080"/>
        </w:tabs>
        <w:suppressAutoHyphens/>
        <w:spacing w:after="0" w:line="240" w:lineRule="auto"/>
        <w:ind w:left="1080"/>
        <w:jc w:val="both"/>
        <w:rPr>
          <w:rFonts w:ascii="Segoe UI" w:hAnsi="Segoe UI" w:cs="Segoe UI"/>
        </w:rPr>
      </w:pPr>
      <w:r w:rsidRPr="00D95E1E">
        <w:rPr>
          <w:rFonts w:ascii="Segoe UI" w:hAnsi="Segoe UI" w:cs="Segoe UI"/>
        </w:rPr>
        <w:t>warunkujących zapłatę ustalonego wynagrodzenia rozliczeniami i zdarzeniami związanymi z innymi zawartymi przez strony kontraktami (umowami),</w:t>
      </w:r>
    </w:p>
    <w:p w14:paraId="0A4465BD" w14:textId="77777777" w:rsidR="00CB2F6B" w:rsidRPr="00D95E1E" w:rsidRDefault="00CB2F6B" w:rsidP="00D95E1E">
      <w:pPr>
        <w:numPr>
          <w:ilvl w:val="1"/>
          <w:numId w:val="8"/>
        </w:numPr>
        <w:tabs>
          <w:tab w:val="clear" w:pos="1440"/>
          <w:tab w:val="num" w:pos="1080"/>
        </w:tabs>
        <w:suppressAutoHyphens/>
        <w:spacing w:after="0" w:line="240" w:lineRule="auto"/>
        <w:ind w:left="1080"/>
        <w:jc w:val="both"/>
        <w:rPr>
          <w:rFonts w:ascii="Segoe UI" w:hAnsi="Segoe UI" w:cs="Segoe UI"/>
        </w:rPr>
      </w:pPr>
      <w:r w:rsidRPr="00D95E1E">
        <w:rPr>
          <w:rFonts w:ascii="Segoe UI" w:hAnsi="Segoe UI" w:cs="Segoe UI"/>
        </w:rPr>
        <w:t>warunkujących Podwykonawcy dokonanie zwrotu kwot zabezpieczenia przez Wykonawcę od zwrotu zabezpieczenia wykonania na rzecz Wykonawcy przez Zamawiającego,</w:t>
      </w:r>
    </w:p>
    <w:p w14:paraId="7CFFAA2B" w14:textId="77777777" w:rsidR="00CB2F6B" w:rsidRPr="00D95E1E" w:rsidRDefault="00CB2F6B" w:rsidP="00D95E1E">
      <w:pPr>
        <w:numPr>
          <w:ilvl w:val="1"/>
          <w:numId w:val="8"/>
        </w:numPr>
        <w:tabs>
          <w:tab w:val="clear" w:pos="1440"/>
          <w:tab w:val="num" w:pos="1080"/>
        </w:tabs>
        <w:suppressAutoHyphens/>
        <w:spacing w:after="0" w:line="240" w:lineRule="auto"/>
        <w:ind w:left="1080"/>
        <w:jc w:val="both"/>
        <w:rPr>
          <w:rFonts w:ascii="Segoe UI" w:hAnsi="Segoe UI" w:cs="Segoe UI"/>
        </w:rPr>
      </w:pPr>
      <w:r w:rsidRPr="00D95E1E">
        <w:rPr>
          <w:rFonts w:ascii="Segoe UI" w:hAnsi="Segoe UI" w:cs="Segoe UI"/>
        </w:rPr>
        <w:t>nakazujących Podwykonawcy wnoszenia zabezpieczenia wykonania lub należytego wykonania umowy w pieniądzu – dopuszcza się wnoszenie zabezpieczenia w formie gwarancji bankowej lub ubezpieczeniowej,</w:t>
      </w:r>
    </w:p>
    <w:p w14:paraId="773041C2" w14:textId="77777777" w:rsidR="00CB2F6B" w:rsidRPr="00D95E1E" w:rsidRDefault="00CB2F6B" w:rsidP="00D95E1E">
      <w:pPr>
        <w:pStyle w:val="Akapitzlist"/>
        <w:numPr>
          <w:ilvl w:val="0"/>
          <w:numId w:val="6"/>
        </w:numPr>
        <w:tabs>
          <w:tab w:val="clear" w:pos="720"/>
          <w:tab w:val="num" w:pos="426"/>
        </w:tabs>
        <w:autoSpaceDE w:val="0"/>
        <w:autoSpaceDN w:val="0"/>
        <w:adjustRightInd w:val="0"/>
        <w:spacing w:after="0" w:line="240" w:lineRule="auto"/>
        <w:ind w:left="426"/>
        <w:jc w:val="both"/>
        <w:rPr>
          <w:rFonts w:ascii="Segoe UI" w:hAnsi="Segoe UI" w:cs="Segoe UI"/>
          <w:sz w:val="22"/>
          <w:szCs w:val="22"/>
        </w:rPr>
      </w:pPr>
      <w:r w:rsidRPr="00D95E1E">
        <w:rPr>
          <w:rFonts w:ascii="Segoe UI" w:hAnsi="Segoe UI" w:cs="Segoe UI"/>
          <w:sz w:val="22"/>
          <w:szCs w:val="22"/>
        </w:rPr>
        <w:lastRenderedPageBreak/>
        <w:t xml:space="preserve">W przypadku dostaw lub usług, przy których zwyczajowo nie sporządza się szczegółowych umów, a jedynie zamówienie (zlecenie) – do zamówienia będzie dopisane postanowienie o treści – „Niniejsze zamówienie (zlecenie) dotyczy realizacji zamówienia publicznego na </w:t>
      </w:r>
      <w:r w:rsidR="00586510" w:rsidRPr="00D95E1E">
        <w:rPr>
          <w:rFonts w:ascii="Segoe UI" w:hAnsi="Segoe UI" w:cs="Segoe UI"/>
          <w:sz w:val="22"/>
          <w:szCs w:val="22"/>
        </w:rPr>
        <w:t>r</w:t>
      </w:r>
      <w:r w:rsidR="00586510" w:rsidRPr="00D95E1E">
        <w:rPr>
          <w:rFonts w:ascii="Segoe UI" w:hAnsi="Segoe UI" w:cs="Segoe UI"/>
          <w:sz w:val="22"/>
          <w:szCs w:val="22"/>
          <w:shd w:val="clear" w:color="auto" w:fill="FFFFFF"/>
        </w:rPr>
        <w:t>emont budynku warsztatu terapii zajęciowej w Choszcznie</w:t>
      </w:r>
      <w:r w:rsidR="00586510" w:rsidRPr="00D95E1E">
        <w:rPr>
          <w:rFonts w:ascii="Segoe UI" w:hAnsi="Segoe UI" w:cs="Segoe UI"/>
          <w:sz w:val="22"/>
          <w:szCs w:val="22"/>
        </w:rPr>
        <w:t xml:space="preserve"> </w:t>
      </w:r>
      <w:r w:rsidR="005E1EEE" w:rsidRPr="00D95E1E">
        <w:rPr>
          <w:rFonts w:ascii="Segoe UI" w:hAnsi="Segoe UI" w:cs="Segoe UI"/>
          <w:sz w:val="22"/>
          <w:szCs w:val="22"/>
        </w:rPr>
        <w:t xml:space="preserve">na podstawie umowy Nr ………… z dnia ……………… roku zawartej pomiędzy Gminą Choszczno </w:t>
      </w:r>
      <w:r w:rsidRPr="00D95E1E">
        <w:rPr>
          <w:rFonts w:ascii="Segoe UI" w:hAnsi="Segoe UI" w:cs="Segoe UI"/>
          <w:sz w:val="22"/>
          <w:szCs w:val="22"/>
        </w:rPr>
        <w:t>a</w:t>
      </w:r>
      <w:r w:rsidR="00694F1B" w:rsidRPr="00D95E1E">
        <w:rPr>
          <w:rFonts w:ascii="Segoe UI" w:hAnsi="Segoe UI" w:cs="Segoe UI"/>
          <w:sz w:val="22"/>
          <w:szCs w:val="22"/>
        </w:rPr>
        <w:t>……………</w:t>
      </w:r>
      <w:r w:rsidRPr="00D95E1E">
        <w:rPr>
          <w:rFonts w:ascii="Segoe UI" w:hAnsi="Segoe UI" w:cs="Segoe UI"/>
          <w:sz w:val="22"/>
          <w:szCs w:val="22"/>
        </w:rPr>
        <w:t>.Dostawca/usługodawca oświadcza, że zapoznał się z regulacjami dotyczącymi podwykonawstwa oraz warunków płatności zawartych w umowie. Obowiązek przedkładania kopii zawartej umowy (zamówienia) dotyczy usług lub dostaw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o podwykonawstwo.</w:t>
      </w:r>
    </w:p>
    <w:p w14:paraId="11579F59" w14:textId="77777777" w:rsidR="00CB2F6B" w:rsidRPr="00D95E1E" w:rsidRDefault="00CB2F6B" w:rsidP="00D95E1E">
      <w:pPr>
        <w:numPr>
          <w:ilvl w:val="0"/>
          <w:numId w:val="6"/>
        </w:numPr>
        <w:tabs>
          <w:tab w:val="clear" w:pos="720"/>
          <w:tab w:val="num" w:pos="284"/>
        </w:tabs>
        <w:suppressAutoHyphens/>
        <w:spacing w:after="0" w:line="240" w:lineRule="auto"/>
        <w:ind w:left="284" w:hanging="284"/>
        <w:jc w:val="both"/>
        <w:rPr>
          <w:rFonts w:ascii="Segoe UI" w:hAnsi="Segoe UI" w:cs="Segoe UI"/>
        </w:rPr>
      </w:pPr>
      <w:r w:rsidRPr="00D95E1E">
        <w:rPr>
          <w:rFonts w:ascii="Segoe UI" w:hAnsi="Segoe UI" w:cs="Segoe UI"/>
        </w:rPr>
        <w:t xml:space="preserve">Wykonawca ponosi pełną odpowiedzialność za konsekwencje wynikające z zawartej umowy o podwykonawstwo i jej postanowień. Niewywiązywanie się podwykonawcy z zawartej umowy lub inne zdarzenia związane z jej realizacją nie mają wpływu na zobowiązania Wykonawcy wobec Zamawiającego. </w:t>
      </w:r>
    </w:p>
    <w:p w14:paraId="6988D426" w14:textId="77777777" w:rsidR="00CB2F6B" w:rsidRPr="00D95E1E" w:rsidRDefault="00CB2F6B" w:rsidP="00D95E1E">
      <w:pPr>
        <w:numPr>
          <w:ilvl w:val="0"/>
          <w:numId w:val="6"/>
        </w:numPr>
        <w:tabs>
          <w:tab w:val="clear" w:pos="720"/>
          <w:tab w:val="num" w:pos="284"/>
        </w:tabs>
        <w:suppressAutoHyphens/>
        <w:spacing w:after="0" w:line="240" w:lineRule="auto"/>
        <w:ind w:left="284" w:hanging="284"/>
        <w:jc w:val="both"/>
        <w:rPr>
          <w:rFonts w:ascii="Segoe UI" w:hAnsi="Segoe UI" w:cs="Segoe UI"/>
        </w:rPr>
      </w:pPr>
      <w:r w:rsidRPr="00D95E1E">
        <w:rPr>
          <w:rFonts w:ascii="Segoe UI" w:hAnsi="Segoe UI" w:cs="Segoe UI"/>
        </w:rPr>
        <w:t>Inne przepisy art. 464 ustawy Prawo zamówień publicznych stosuje się odpowiednio.</w:t>
      </w:r>
    </w:p>
    <w:p w14:paraId="413FA633" w14:textId="77777777" w:rsidR="00CB2F6B" w:rsidRPr="00D95E1E" w:rsidRDefault="00CB2F6B" w:rsidP="00D95E1E">
      <w:pPr>
        <w:numPr>
          <w:ilvl w:val="0"/>
          <w:numId w:val="6"/>
        </w:numPr>
        <w:tabs>
          <w:tab w:val="clear" w:pos="720"/>
          <w:tab w:val="num" w:pos="426"/>
        </w:tabs>
        <w:suppressAutoHyphens/>
        <w:spacing w:after="0" w:line="240" w:lineRule="auto"/>
        <w:ind w:left="426" w:hanging="426"/>
        <w:jc w:val="both"/>
        <w:rPr>
          <w:rFonts w:ascii="Segoe UI" w:hAnsi="Segoe UI" w:cs="Segoe UI"/>
        </w:rPr>
      </w:pPr>
      <w:r w:rsidRPr="00D95E1E">
        <w:rPr>
          <w:rFonts w:ascii="Segoe UI" w:hAnsi="Segoe UI" w:cs="Segoe UI"/>
        </w:rPr>
        <w:t>Zawarte w niniejszej umowie postanowienia dotyczące podwykonawców i umów o podwykonawstwo stosuje się odpowiednio do dalszych podwykonawców i zmian umów o podwykonawstwo.</w:t>
      </w:r>
    </w:p>
    <w:p w14:paraId="41D7B7B0" w14:textId="77777777" w:rsidR="00CB2F6B" w:rsidRPr="00D95E1E" w:rsidRDefault="00650B84" w:rsidP="00D95E1E">
      <w:pPr>
        <w:spacing w:after="0" w:line="240" w:lineRule="auto"/>
        <w:jc w:val="center"/>
        <w:rPr>
          <w:rFonts w:ascii="Segoe UI" w:hAnsi="Segoe UI" w:cs="Segoe UI"/>
          <w:b/>
        </w:rPr>
      </w:pPr>
      <w:r w:rsidRPr="00D95E1E">
        <w:rPr>
          <w:rFonts w:ascii="Segoe UI" w:hAnsi="Segoe UI" w:cs="Segoe UI"/>
          <w:b/>
        </w:rPr>
        <w:t>§</w:t>
      </w:r>
      <w:r w:rsidR="00CB2F6B" w:rsidRPr="00D95E1E">
        <w:rPr>
          <w:rFonts w:ascii="Segoe UI" w:hAnsi="Segoe UI" w:cs="Segoe UI"/>
          <w:b/>
        </w:rPr>
        <w:t>9</w:t>
      </w:r>
    </w:p>
    <w:p w14:paraId="0BAEA785" w14:textId="77777777" w:rsidR="00040577" w:rsidRPr="00D95E1E" w:rsidRDefault="00CB2F6B" w:rsidP="00D95E1E">
      <w:pPr>
        <w:spacing w:after="0" w:line="240" w:lineRule="auto"/>
        <w:jc w:val="center"/>
        <w:rPr>
          <w:rFonts w:ascii="Segoe UI" w:hAnsi="Segoe UI" w:cs="Segoe UI"/>
          <w:b/>
        </w:rPr>
      </w:pPr>
      <w:r w:rsidRPr="00D95E1E">
        <w:rPr>
          <w:rFonts w:ascii="Segoe UI" w:hAnsi="Segoe UI" w:cs="Segoe UI"/>
          <w:b/>
        </w:rPr>
        <w:t>PRZEDSTAWICIELE STRON</w:t>
      </w:r>
    </w:p>
    <w:p w14:paraId="465D3EDB" w14:textId="77777777" w:rsidR="00123510" w:rsidRPr="00D95E1E" w:rsidRDefault="00CB2F6B" w:rsidP="00D95E1E">
      <w:pPr>
        <w:numPr>
          <w:ilvl w:val="6"/>
          <w:numId w:val="27"/>
        </w:numPr>
        <w:tabs>
          <w:tab w:val="clear" w:pos="5040"/>
          <w:tab w:val="num" w:pos="426"/>
        </w:tabs>
        <w:spacing w:after="0" w:line="240" w:lineRule="auto"/>
        <w:ind w:left="426"/>
        <w:rPr>
          <w:rFonts w:ascii="Segoe UI" w:hAnsi="Segoe UI" w:cs="Segoe UI"/>
        </w:rPr>
      </w:pPr>
      <w:r w:rsidRPr="00D95E1E">
        <w:rPr>
          <w:rFonts w:ascii="Segoe UI" w:hAnsi="Segoe UI" w:cs="Segoe UI"/>
        </w:rPr>
        <w:t xml:space="preserve">Przedstawicielem Zamawiającego odpowiedzialnym za realizację zamówienia jest </w:t>
      </w:r>
      <w:r w:rsidR="005E1EEE" w:rsidRPr="00D95E1E">
        <w:rPr>
          <w:rFonts w:ascii="Segoe UI" w:hAnsi="Segoe UI" w:cs="Segoe UI"/>
        </w:rPr>
        <w:t>…………………………</w:t>
      </w:r>
      <w:r w:rsidR="00890A88" w:rsidRPr="00D95E1E">
        <w:rPr>
          <w:rFonts w:ascii="Segoe UI" w:hAnsi="Segoe UI" w:cs="Segoe UI"/>
        </w:rPr>
        <w:t xml:space="preserve"> - </w:t>
      </w:r>
      <w:r w:rsidR="00586510" w:rsidRPr="00D95E1E">
        <w:rPr>
          <w:rFonts w:ascii="Segoe UI" w:hAnsi="Segoe UI" w:cs="Segoe UI"/>
        </w:rPr>
        <w:t>Inspektor Nadzoru Inwestorskiego.</w:t>
      </w:r>
    </w:p>
    <w:p w14:paraId="0241317A" w14:textId="77777777" w:rsidR="00123510" w:rsidRPr="00D95E1E" w:rsidRDefault="00981188" w:rsidP="00D95E1E">
      <w:pPr>
        <w:spacing w:after="0" w:line="240" w:lineRule="auto"/>
        <w:ind w:left="426"/>
        <w:jc w:val="both"/>
        <w:rPr>
          <w:rFonts w:ascii="Segoe UI" w:hAnsi="Segoe UI" w:cs="Segoe UI"/>
        </w:rPr>
      </w:pPr>
      <w:r w:rsidRPr="00D95E1E">
        <w:rPr>
          <w:rFonts w:ascii="Segoe UI" w:hAnsi="Segoe UI" w:cs="Segoe UI"/>
        </w:rPr>
        <w:t>Osob</w:t>
      </w:r>
      <w:r w:rsidR="00890A88" w:rsidRPr="00D95E1E">
        <w:rPr>
          <w:rFonts w:ascii="Segoe UI" w:hAnsi="Segoe UI" w:cs="Segoe UI"/>
        </w:rPr>
        <w:t>ą</w:t>
      </w:r>
      <w:r w:rsidRPr="00D95E1E">
        <w:rPr>
          <w:rFonts w:ascii="Segoe UI" w:hAnsi="Segoe UI" w:cs="Segoe UI"/>
        </w:rPr>
        <w:t xml:space="preserve"> do </w:t>
      </w:r>
      <w:r w:rsidR="00890A88" w:rsidRPr="00D95E1E">
        <w:rPr>
          <w:rFonts w:ascii="Segoe UI" w:hAnsi="Segoe UI" w:cs="Segoe UI"/>
        </w:rPr>
        <w:t>kontaktu ze strony Zamawiającego jest ……………………………</w:t>
      </w:r>
    </w:p>
    <w:p w14:paraId="1A13C79A" w14:textId="098914D2" w:rsidR="00123510" w:rsidRPr="00D95E1E" w:rsidRDefault="005E1EEE" w:rsidP="00D95E1E">
      <w:pPr>
        <w:numPr>
          <w:ilvl w:val="6"/>
          <w:numId w:val="27"/>
        </w:numPr>
        <w:tabs>
          <w:tab w:val="clear" w:pos="5040"/>
          <w:tab w:val="num" w:pos="426"/>
        </w:tabs>
        <w:spacing w:after="0" w:line="240" w:lineRule="auto"/>
        <w:ind w:left="426"/>
        <w:rPr>
          <w:rFonts w:ascii="Segoe UI" w:hAnsi="Segoe UI" w:cs="Segoe UI"/>
        </w:rPr>
      </w:pPr>
      <w:r w:rsidRPr="00D95E1E">
        <w:rPr>
          <w:rFonts w:ascii="Segoe UI" w:hAnsi="Segoe UI" w:cs="Segoe UI"/>
        </w:rPr>
        <w:t>O</w:t>
      </w:r>
      <w:r w:rsidR="00CB2F6B" w:rsidRPr="00D95E1E">
        <w:rPr>
          <w:rFonts w:ascii="Segoe UI" w:hAnsi="Segoe UI" w:cs="Segoe UI"/>
        </w:rPr>
        <w:t>dpowiedzialnym za realizację zamówienia</w:t>
      </w:r>
      <w:r w:rsidR="00890A88" w:rsidRPr="00D95E1E">
        <w:rPr>
          <w:rFonts w:ascii="Segoe UI" w:hAnsi="Segoe UI" w:cs="Segoe UI"/>
        </w:rPr>
        <w:t xml:space="preserve"> ze strony Wykonawcy</w:t>
      </w:r>
      <w:r w:rsidR="00586510" w:rsidRPr="00D95E1E">
        <w:rPr>
          <w:rFonts w:ascii="Segoe UI" w:hAnsi="Segoe UI" w:cs="Segoe UI"/>
        </w:rPr>
        <w:t xml:space="preserve"> </w:t>
      </w:r>
      <w:r w:rsidR="00CB2F6B" w:rsidRPr="00D95E1E">
        <w:rPr>
          <w:rFonts w:ascii="Segoe UI" w:hAnsi="Segoe UI" w:cs="Segoe UI"/>
        </w:rPr>
        <w:t xml:space="preserve">jest  </w:t>
      </w:r>
      <w:r w:rsidR="006A453B" w:rsidRPr="00D95E1E">
        <w:rPr>
          <w:rFonts w:ascii="Segoe UI" w:hAnsi="Segoe UI" w:cs="Segoe UI"/>
          <w:bCs/>
        </w:rPr>
        <w:t>………….</w:t>
      </w:r>
      <w:r w:rsidR="00CB2F6B" w:rsidRPr="00D95E1E">
        <w:rPr>
          <w:rFonts w:ascii="Segoe UI" w:hAnsi="Segoe UI" w:cs="Segoe UI"/>
        </w:rPr>
        <w:t xml:space="preserve"> - kierownik </w:t>
      </w:r>
      <w:r w:rsidR="003F26E9">
        <w:rPr>
          <w:rFonts w:ascii="Segoe UI" w:hAnsi="Segoe UI" w:cs="Segoe UI"/>
        </w:rPr>
        <w:t>robót</w:t>
      </w:r>
      <w:r w:rsidR="00CB2F6B" w:rsidRPr="00D95E1E">
        <w:rPr>
          <w:rFonts w:ascii="Segoe UI" w:hAnsi="Segoe UI" w:cs="Segoe UI"/>
        </w:rPr>
        <w:t>.</w:t>
      </w:r>
    </w:p>
    <w:p w14:paraId="03DD0DDB" w14:textId="77777777" w:rsidR="00123510" w:rsidRPr="00D95E1E" w:rsidRDefault="00890A88" w:rsidP="00D95E1E">
      <w:pPr>
        <w:spacing w:after="0" w:line="240" w:lineRule="auto"/>
        <w:ind w:left="426"/>
        <w:jc w:val="both"/>
        <w:rPr>
          <w:rFonts w:ascii="Segoe UI" w:hAnsi="Segoe UI" w:cs="Segoe UI"/>
        </w:rPr>
      </w:pPr>
      <w:r w:rsidRPr="00D95E1E">
        <w:rPr>
          <w:rFonts w:ascii="Segoe UI" w:hAnsi="Segoe UI" w:cs="Segoe UI"/>
        </w:rPr>
        <w:t xml:space="preserve">Osobą do kontaktu ze strony </w:t>
      </w:r>
      <w:r w:rsidR="00062A2C" w:rsidRPr="00D95E1E">
        <w:rPr>
          <w:rFonts w:ascii="Segoe UI" w:hAnsi="Segoe UI" w:cs="Segoe UI"/>
        </w:rPr>
        <w:t>Wykonawcy</w:t>
      </w:r>
      <w:r w:rsidR="00586510" w:rsidRPr="00D95E1E">
        <w:rPr>
          <w:rFonts w:ascii="Segoe UI" w:hAnsi="Segoe UI" w:cs="Segoe UI"/>
        </w:rPr>
        <w:t xml:space="preserve"> </w:t>
      </w:r>
      <w:r w:rsidRPr="00D95E1E">
        <w:rPr>
          <w:rFonts w:ascii="Segoe UI" w:hAnsi="Segoe UI" w:cs="Segoe UI"/>
        </w:rPr>
        <w:t>jest ………………………………</w:t>
      </w:r>
    </w:p>
    <w:p w14:paraId="526949CC" w14:textId="77777777" w:rsidR="00981188" w:rsidRPr="00D95E1E" w:rsidRDefault="00981188" w:rsidP="00D95E1E">
      <w:pPr>
        <w:numPr>
          <w:ilvl w:val="6"/>
          <w:numId w:val="27"/>
        </w:numPr>
        <w:tabs>
          <w:tab w:val="clear" w:pos="5040"/>
          <w:tab w:val="num" w:pos="426"/>
        </w:tabs>
        <w:spacing w:after="0" w:line="240" w:lineRule="auto"/>
        <w:ind w:left="426"/>
        <w:jc w:val="both"/>
        <w:rPr>
          <w:rFonts w:ascii="Segoe UI" w:hAnsi="Segoe UI" w:cs="Segoe UI"/>
        </w:rPr>
      </w:pPr>
      <w:r w:rsidRPr="00D95E1E">
        <w:rPr>
          <w:rFonts w:ascii="Segoe UI" w:hAnsi="Segoe UI" w:cs="Segoe UI"/>
        </w:rPr>
        <w:t xml:space="preserve">Zmiana osób </w:t>
      </w:r>
      <w:r w:rsidR="00890A88" w:rsidRPr="00D95E1E">
        <w:rPr>
          <w:rFonts w:ascii="Segoe UI" w:hAnsi="Segoe UI" w:cs="Segoe UI"/>
        </w:rPr>
        <w:t xml:space="preserve">do kontaktu </w:t>
      </w:r>
      <w:r w:rsidRPr="00D95E1E">
        <w:rPr>
          <w:rFonts w:ascii="Segoe UI" w:hAnsi="Segoe UI" w:cs="Segoe UI"/>
        </w:rPr>
        <w:t xml:space="preserve">nie wymaga </w:t>
      </w:r>
      <w:r w:rsidR="00890A88" w:rsidRPr="00D95E1E">
        <w:rPr>
          <w:rFonts w:ascii="Segoe UI" w:hAnsi="Segoe UI" w:cs="Segoe UI"/>
        </w:rPr>
        <w:t>zmiany niniejszej umowy.</w:t>
      </w:r>
    </w:p>
    <w:p w14:paraId="2C40FCA4" w14:textId="77777777" w:rsidR="005E1EEE" w:rsidRPr="00D95E1E" w:rsidRDefault="005E1EEE" w:rsidP="00D95E1E">
      <w:pPr>
        <w:spacing w:after="0" w:line="240" w:lineRule="auto"/>
        <w:jc w:val="both"/>
        <w:rPr>
          <w:rFonts w:ascii="Segoe UI" w:hAnsi="Segoe UI" w:cs="Segoe UI"/>
        </w:rPr>
      </w:pPr>
    </w:p>
    <w:p w14:paraId="5428D7C6" w14:textId="77777777" w:rsidR="00CB2F6B" w:rsidRPr="00D95E1E" w:rsidRDefault="00650B84" w:rsidP="00D95E1E">
      <w:pPr>
        <w:spacing w:after="0" w:line="240" w:lineRule="auto"/>
        <w:jc w:val="center"/>
        <w:rPr>
          <w:rFonts w:ascii="Segoe UI" w:hAnsi="Segoe UI" w:cs="Segoe UI"/>
          <w:b/>
        </w:rPr>
      </w:pPr>
      <w:r w:rsidRPr="00D95E1E">
        <w:rPr>
          <w:rFonts w:ascii="Segoe UI" w:hAnsi="Segoe UI" w:cs="Segoe UI"/>
          <w:b/>
        </w:rPr>
        <w:t>§</w:t>
      </w:r>
      <w:r w:rsidR="00CB2F6B" w:rsidRPr="00D95E1E">
        <w:rPr>
          <w:rFonts w:ascii="Segoe UI" w:hAnsi="Segoe UI" w:cs="Segoe UI"/>
          <w:b/>
        </w:rPr>
        <w:t>10</w:t>
      </w:r>
    </w:p>
    <w:p w14:paraId="3DEAA99C" w14:textId="77777777" w:rsidR="00040577" w:rsidRPr="00D95E1E" w:rsidRDefault="00CB2F6B" w:rsidP="00D95E1E">
      <w:pPr>
        <w:spacing w:after="0" w:line="240" w:lineRule="auto"/>
        <w:jc w:val="center"/>
        <w:rPr>
          <w:rFonts w:ascii="Segoe UI" w:hAnsi="Segoe UI" w:cs="Segoe UI"/>
          <w:b/>
        </w:rPr>
      </w:pPr>
      <w:r w:rsidRPr="00D95E1E">
        <w:rPr>
          <w:rFonts w:ascii="Segoe UI" w:hAnsi="Segoe UI" w:cs="Segoe UI"/>
          <w:b/>
        </w:rPr>
        <w:t xml:space="preserve">Klauzula społeczna, o której mowa w art. 95 ustawy </w:t>
      </w:r>
      <w:proofErr w:type="spellStart"/>
      <w:r w:rsidRPr="00D95E1E">
        <w:rPr>
          <w:rFonts w:ascii="Segoe UI" w:hAnsi="Segoe UI" w:cs="Segoe UI"/>
          <w:b/>
        </w:rPr>
        <w:t>Pzp</w:t>
      </w:r>
      <w:proofErr w:type="spellEnd"/>
    </w:p>
    <w:p w14:paraId="6E79A7FA" w14:textId="77777777" w:rsidR="00CB2F6B" w:rsidRPr="00D95E1E" w:rsidRDefault="00CB2F6B" w:rsidP="00D95E1E">
      <w:pPr>
        <w:numPr>
          <w:ilvl w:val="0"/>
          <w:numId w:val="18"/>
        </w:numPr>
        <w:tabs>
          <w:tab w:val="clear" w:pos="2880"/>
          <w:tab w:val="num" w:pos="360"/>
        </w:tabs>
        <w:spacing w:after="0" w:line="240" w:lineRule="auto"/>
        <w:ind w:left="360"/>
        <w:contextualSpacing/>
        <w:jc w:val="both"/>
        <w:rPr>
          <w:rFonts w:ascii="Segoe UI" w:hAnsi="Segoe UI" w:cs="Segoe UI"/>
          <w:lang w:eastAsia="en-US"/>
        </w:rPr>
      </w:pPr>
      <w:r w:rsidRPr="00D95E1E">
        <w:rPr>
          <w:rFonts w:ascii="Segoe UI" w:hAnsi="Segoe UI" w:cs="Segoe UI"/>
          <w:lang w:eastAsia="en-US"/>
        </w:rPr>
        <w:t>Zamawiający przewiduje wymagania, o których mowa w art. 95 Prawa zamówień publicznych i określa je, stosownie do art. 281 ust. 2 pkt 7 tej ustawy.</w:t>
      </w:r>
    </w:p>
    <w:p w14:paraId="4C2E07A6" w14:textId="77777777" w:rsidR="00CB2F6B" w:rsidRPr="00D95E1E" w:rsidRDefault="00CB2F6B" w:rsidP="00D95E1E">
      <w:pPr>
        <w:numPr>
          <w:ilvl w:val="0"/>
          <w:numId w:val="18"/>
        </w:numPr>
        <w:tabs>
          <w:tab w:val="clear" w:pos="2880"/>
          <w:tab w:val="num" w:pos="360"/>
        </w:tabs>
        <w:spacing w:after="0" w:line="240" w:lineRule="auto"/>
        <w:ind w:left="360"/>
        <w:contextualSpacing/>
        <w:jc w:val="both"/>
        <w:rPr>
          <w:rFonts w:ascii="Segoe UI" w:hAnsi="Segoe UI" w:cs="Segoe UI"/>
          <w:lang w:eastAsia="en-US"/>
        </w:rPr>
      </w:pPr>
      <w:r w:rsidRPr="00D95E1E">
        <w:rPr>
          <w:rFonts w:ascii="Segoe UI" w:hAnsi="Segoe UI" w:cs="Segoe UI"/>
          <w:lang w:eastAsia="en-US"/>
        </w:rPr>
        <w:t xml:space="preserve">Obowiązek, o którym mowa w ust. 1, zostanie spełniony, jeżeli wykonawca oraz – w sytuacji powierzenia przez wykonawcę realizacji części zamówienia zgodnie z art. 409 ust. 1 pkt 1 </w:t>
      </w:r>
      <w:proofErr w:type="spellStart"/>
      <w:r w:rsidRPr="00D95E1E">
        <w:rPr>
          <w:rFonts w:ascii="Segoe UI" w:hAnsi="Segoe UI" w:cs="Segoe UI"/>
          <w:lang w:eastAsia="en-US"/>
        </w:rPr>
        <w:t>Pzp</w:t>
      </w:r>
      <w:proofErr w:type="spellEnd"/>
      <w:r w:rsidRPr="00D95E1E">
        <w:rPr>
          <w:rFonts w:ascii="Segoe UI" w:hAnsi="Segoe UI" w:cs="Segoe UI"/>
          <w:lang w:eastAsia="en-US"/>
        </w:rPr>
        <w:t xml:space="preserve"> – również podwykonawca zatrudnia na podstawie umowy o pracę wszystkie osoby wykonujące czynności, o których mowa w ust. 3 lit. a.</w:t>
      </w:r>
    </w:p>
    <w:p w14:paraId="1CE83F74" w14:textId="77777777" w:rsidR="00CB2F6B" w:rsidRPr="00D95E1E" w:rsidRDefault="00CB2F6B" w:rsidP="00D95E1E">
      <w:pPr>
        <w:numPr>
          <w:ilvl w:val="0"/>
          <w:numId w:val="18"/>
        </w:numPr>
        <w:tabs>
          <w:tab w:val="clear" w:pos="2880"/>
          <w:tab w:val="num" w:pos="360"/>
        </w:tabs>
        <w:spacing w:after="0" w:line="240" w:lineRule="auto"/>
        <w:ind w:left="360"/>
        <w:contextualSpacing/>
        <w:jc w:val="both"/>
        <w:rPr>
          <w:rFonts w:ascii="Segoe UI" w:hAnsi="Segoe UI" w:cs="Segoe UI"/>
          <w:lang w:eastAsia="en-US"/>
        </w:rPr>
      </w:pPr>
      <w:r w:rsidRPr="00D95E1E">
        <w:rPr>
          <w:rFonts w:ascii="Segoe UI" w:hAnsi="Segoe UI" w:cs="Segoe UI"/>
          <w:lang w:eastAsia="en-US"/>
        </w:rPr>
        <w:t>W celu realizacji obowiązku, o którym mowa w ust. 2 umowy wykonawca jest zobowiązany do:</w:t>
      </w:r>
    </w:p>
    <w:p w14:paraId="14D6F7F2" w14:textId="77777777" w:rsidR="00CB2F6B" w:rsidRPr="00D95E1E" w:rsidRDefault="00CB2F6B" w:rsidP="00D95E1E">
      <w:pPr>
        <w:numPr>
          <w:ilvl w:val="1"/>
          <w:numId w:val="16"/>
        </w:numPr>
        <w:tabs>
          <w:tab w:val="clear" w:pos="1425"/>
          <w:tab w:val="num" w:pos="851"/>
        </w:tabs>
        <w:spacing w:after="0" w:line="240" w:lineRule="auto"/>
        <w:ind w:left="851"/>
        <w:contextualSpacing/>
        <w:jc w:val="both"/>
        <w:rPr>
          <w:rFonts w:ascii="Segoe UI" w:hAnsi="Segoe UI" w:cs="Segoe UI"/>
          <w:lang w:eastAsia="en-US"/>
        </w:rPr>
      </w:pPr>
      <w:r w:rsidRPr="00D95E1E">
        <w:rPr>
          <w:rFonts w:ascii="Segoe UI" w:hAnsi="Segoe UI" w:cs="Segoe UI"/>
          <w:lang w:eastAsia="en-US"/>
        </w:rPr>
        <w:t xml:space="preserve">zatrudniania na podstawie umowy o pracę osób, które wykonują czynności w zakresie realizacji zamówienia bezpośrednio związane w </w:t>
      </w:r>
      <w:r w:rsidR="005E1EEE" w:rsidRPr="00D95E1E">
        <w:rPr>
          <w:rFonts w:ascii="Segoe UI" w:hAnsi="Segoe UI" w:cs="Segoe UI"/>
          <w:lang w:eastAsia="en-US"/>
        </w:rPr>
        <w:t xml:space="preserve">wykonywaniem robót budowlanych, w tym między innymi wykonujących: </w:t>
      </w:r>
      <w:r w:rsidR="005E1EEE" w:rsidRPr="00D95E1E">
        <w:rPr>
          <w:rFonts w:ascii="Segoe UI" w:hAnsi="Segoe UI" w:cs="Segoe UI"/>
        </w:rPr>
        <w:t>prace rozbiórkowe</w:t>
      </w:r>
      <w:r w:rsidR="005E1EEE" w:rsidRPr="00D95E1E">
        <w:rPr>
          <w:rFonts w:ascii="Segoe UI" w:hAnsi="Segoe UI" w:cs="Segoe UI"/>
          <w:lang w:eastAsia="en-US"/>
        </w:rPr>
        <w:t xml:space="preserve">, </w:t>
      </w:r>
      <w:r w:rsidR="005E1EEE" w:rsidRPr="00D95E1E">
        <w:rPr>
          <w:rFonts w:ascii="Segoe UI" w:hAnsi="Segoe UI" w:cs="Segoe UI"/>
        </w:rPr>
        <w:t xml:space="preserve">roboty budowlane i pomocnicze związane z wykonaniem wszystkich </w:t>
      </w:r>
      <w:r w:rsidR="00586510" w:rsidRPr="00D95E1E">
        <w:rPr>
          <w:rFonts w:ascii="Segoe UI" w:hAnsi="Segoe UI" w:cs="Segoe UI"/>
        </w:rPr>
        <w:t>prac przewidzianych w przedmiarach robót</w:t>
      </w:r>
      <w:r w:rsidR="005E1EEE" w:rsidRPr="00D95E1E">
        <w:rPr>
          <w:rFonts w:ascii="Segoe UI" w:hAnsi="Segoe UI" w:cs="Segoe UI"/>
        </w:rPr>
        <w:t>.</w:t>
      </w:r>
    </w:p>
    <w:p w14:paraId="15F2B83D" w14:textId="77777777" w:rsidR="00CB2F6B" w:rsidRPr="00D95E1E" w:rsidRDefault="00CB2F6B" w:rsidP="00D95E1E">
      <w:pPr>
        <w:numPr>
          <w:ilvl w:val="1"/>
          <w:numId w:val="16"/>
        </w:numPr>
        <w:tabs>
          <w:tab w:val="clear" w:pos="1425"/>
          <w:tab w:val="num" w:pos="851"/>
        </w:tabs>
        <w:spacing w:after="0" w:line="240" w:lineRule="auto"/>
        <w:ind w:left="851"/>
        <w:contextualSpacing/>
        <w:jc w:val="both"/>
        <w:rPr>
          <w:rFonts w:ascii="Segoe UI" w:hAnsi="Segoe UI" w:cs="Segoe UI"/>
          <w:lang w:eastAsia="en-US"/>
        </w:rPr>
      </w:pPr>
      <w:r w:rsidRPr="00D95E1E">
        <w:rPr>
          <w:rFonts w:ascii="Segoe UI" w:hAnsi="Segoe UI" w:cs="Segoe UI"/>
          <w:lang w:eastAsia="en-US"/>
        </w:rPr>
        <w:lastRenderedPageBreak/>
        <w:t xml:space="preserve">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w:t>
      </w:r>
      <w:r w:rsidR="00FA550C" w:rsidRPr="00D95E1E">
        <w:rPr>
          <w:rFonts w:ascii="Segoe UI" w:hAnsi="Segoe UI" w:cs="Segoe UI"/>
          <w:lang w:eastAsia="en-US"/>
        </w:rPr>
        <w:t>w</w:t>
      </w:r>
      <w:r w:rsidRPr="00D95E1E">
        <w:rPr>
          <w:rFonts w:ascii="Segoe UI" w:hAnsi="Segoe UI" w:cs="Segoe UI"/>
          <w:lang w:eastAsia="en-US"/>
        </w:rPr>
        <w:t xml:space="preserve"> ust. 4.</w:t>
      </w:r>
    </w:p>
    <w:p w14:paraId="1B92ADEA" w14:textId="77777777" w:rsidR="00CB2F6B" w:rsidRPr="00D95E1E" w:rsidRDefault="00CB2F6B" w:rsidP="00D95E1E">
      <w:pPr>
        <w:numPr>
          <w:ilvl w:val="0"/>
          <w:numId w:val="18"/>
        </w:numPr>
        <w:tabs>
          <w:tab w:val="clear" w:pos="2880"/>
        </w:tabs>
        <w:spacing w:after="0" w:line="240" w:lineRule="auto"/>
        <w:ind w:left="426"/>
        <w:jc w:val="both"/>
        <w:rPr>
          <w:rFonts w:ascii="Segoe UI" w:hAnsi="Segoe UI" w:cs="Segoe UI"/>
        </w:rPr>
      </w:pPr>
      <w:r w:rsidRPr="00D95E1E">
        <w:rPr>
          <w:rFonts w:ascii="Segoe UI" w:hAnsi="Segoe UI" w:cs="Segoe UI"/>
          <w:shd w:val="clear" w:color="auto" w:fill="FFFFFF"/>
        </w:rPr>
        <w:t>W celu weryfikacji zatrudniania, przez wykonawcę lub podwykonawcę, na podstawie umowy o pracę, osób wykonujących wskazane przez zamawiającego czynności w zakresie realizacji zamówienia, Zamawiający może żądać w szczególności:</w:t>
      </w:r>
    </w:p>
    <w:p w14:paraId="6526B4DC" w14:textId="77777777" w:rsidR="00CB2F6B" w:rsidRPr="00D95E1E" w:rsidRDefault="00CB2F6B" w:rsidP="00D95E1E">
      <w:pPr>
        <w:numPr>
          <w:ilvl w:val="0"/>
          <w:numId w:val="19"/>
        </w:numPr>
        <w:shd w:val="clear" w:color="auto" w:fill="FFFFFF"/>
        <w:tabs>
          <w:tab w:val="clear" w:pos="2880"/>
        </w:tabs>
        <w:spacing w:after="0" w:line="240" w:lineRule="auto"/>
        <w:ind w:left="851"/>
        <w:rPr>
          <w:rFonts w:ascii="Segoe UI" w:hAnsi="Segoe UI" w:cs="Segoe UI"/>
        </w:rPr>
      </w:pPr>
      <w:r w:rsidRPr="00D95E1E">
        <w:rPr>
          <w:rFonts w:ascii="Segoe UI" w:hAnsi="Segoe UI" w:cs="Segoe UI"/>
        </w:rPr>
        <w:t>oświadczenia zatrudnionego pracownika,</w:t>
      </w:r>
    </w:p>
    <w:p w14:paraId="18F5475F" w14:textId="77777777" w:rsidR="00CB2F6B" w:rsidRPr="00D95E1E" w:rsidRDefault="00CB2F6B" w:rsidP="00D95E1E">
      <w:pPr>
        <w:numPr>
          <w:ilvl w:val="0"/>
          <w:numId w:val="19"/>
        </w:numPr>
        <w:shd w:val="clear" w:color="auto" w:fill="FFFFFF"/>
        <w:tabs>
          <w:tab w:val="clear" w:pos="2880"/>
        </w:tabs>
        <w:spacing w:after="0" w:line="240" w:lineRule="auto"/>
        <w:ind w:left="851"/>
        <w:rPr>
          <w:rFonts w:ascii="Segoe UI" w:hAnsi="Segoe UI" w:cs="Segoe UI"/>
        </w:rPr>
      </w:pPr>
      <w:r w:rsidRPr="00D95E1E">
        <w:rPr>
          <w:rFonts w:ascii="Segoe UI" w:hAnsi="Segoe UI" w:cs="Segoe UI"/>
        </w:rPr>
        <w:t>oświadczenia wykonawcy lub podwykonawcy o zatrudnieniu pracownika na podstawie umowy o pracę,</w:t>
      </w:r>
    </w:p>
    <w:p w14:paraId="14BFCD20" w14:textId="77777777" w:rsidR="00CB2F6B" w:rsidRPr="00D95E1E" w:rsidRDefault="00CB2F6B" w:rsidP="00D95E1E">
      <w:pPr>
        <w:numPr>
          <w:ilvl w:val="0"/>
          <w:numId w:val="19"/>
        </w:numPr>
        <w:shd w:val="clear" w:color="auto" w:fill="FFFFFF"/>
        <w:tabs>
          <w:tab w:val="clear" w:pos="2880"/>
        </w:tabs>
        <w:spacing w:after="0" w:line="240" w:lineRule="auto"/>
        <w:ind w:left="851"/>
        <w:rPr>
          <w:rFonts w:ascii="Segoe UI" w:hAnsi="Segoe UI" w:cs="Segoe UI"/>
        </w:rPr>
      </w:pPr>
      <w:r w:rsidRPr="00D95E1E">
        <w:rPr>
          <w:rFonts w:ascii="Segoe UI" w:hAnsi="Segoe UI" w:cs="Segoe UI"/>
        </w:rPr>
        <w:t>poświadczonej za zgodność z oryginałem kopii umowy o pracę zatrudnionego pracownika,</w:t>
      </w:r>
    </w:p>
    <w:p w14:paraId="1D2CEE4A" w14:textId="77777777" w:rsidR="00CB2F6B" w:rsidRPr="00D95E1E" w:rsidRDefault="00CB2F6B" w:rsidP="00D95E1E">
      <w:pPr>
        <w:numPr>
          <w:ilvl w:val="0"/>
          <w:numId w:val="19"/>
        </w:numPr>
        <w:shd w:val="clear" w:color="auto" w:fill="FFFFFF"/>
        <w:tabs>
          <w:tab w:val="clear" w:pos="2880"/>
        </w:tabs>
        <w:spacing w:after="0" w:line="240" w:lineRule="auto"/>
        <w:ind w:left="851"/>
        <w:rPr>
          <w:rFonts w:ascii="Segoe UI" w:hAnsi="Segoe UI" w:cs="Segoe UI"/>
        </w:rPr>
      </w:pPr>
      <w:r w:rsidRPr="00D95E1E">
        <w:rPr>
          <w:rFonts w:ascii="Segoe UI" w:hAnsi="Segoe UI" w:cs="Segoe UI"/>
        </w:rPr>
        <w:t>innych dokumentów</w:t>
      </w:r>
    </w:p>
    <w:p w14:paraId="5FBE400F" w14:textId="77777777" w:rsidR="00CB2F6B" w:rsidRPr="00D95E1E" w:rsidRDefault="00CB2F6B" w:rsidP="00D95E1E">
      <w:pPr>
        <w:shd w:val="clear" w:color="auto" w:fill="FFFFFF"/>
        <w:spacing w:after="0" w:line="240" w:lineRule="auto"/>
        <w:ind w:left="426"/>
        <w:jc w:val="both"/>
        <w:rPr>
          <w:rFonts w:ascii="Segoe UI" w:hAnsi="Segoe UI" w:cs="Segoe UI"/>
        </w:rPr>
      </w:pPr>
      <w:r w:rsidRPr="00D95E1E">
        <w:rPr>
          <w:rFonts w:ascii="Segoe UI" w:hAnsi="Segoe UI" w:cs="Segoe U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0AC5B9D" w14:textId="77777777" w:rsidR="00CB2F6B" w:rsidRPr="00D95E1E" w:rsidRDefault="00CB2F6B" w:rsidP="00D95E1E">
      <w:pPr>
        <w:numPr>
          <w:ilvl w:val="0"/>
          <w:numId w:val="18"/>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D95E1E">
        <w:rPr>
          <w:rFonts w:ascii="Segoe UI" w:hAnsi="Segoe UI" w:cs="Segoe UI"/>
          <w:bCs/>
          <w:lang w:eastAsia="en-US"/>
        </w:rPr>
        <w:t xml:space="preserve">Wykonawca </w:t>
      </w:r>
      <w:r w:rsidRPr="00D95E1E">
        <w:rPr>
          <w:rFonts w:ascii="Segoe UI" w:hAnsi="Segoe UI" w:cs="Segoe UI"/>
          <w:lang w:eastAsia="en-US"/>
        </w:rPr>
        <w:t xml:space="preserve">każdorazowo na żądanie </w:t>
      </w:r>
      <w:r w:rsidRPr="00D95E1E">
        <w:rPr>
          <w:rFonts w:ascii="Segoe UI" w:hAnsi="Segoe UI" w:cs="Segoe UI"/>
          <w:bCs/>
          <w:lang w:eastAsia="en-US"/>
        </w:rPr>
        <w:t>Zamawiającego</w:t>
      </w:r>
      <w:r w:rsidRPr="00D95E1E">
        <w:rPr>
          <w:rFonts w:ascii="Segoe UI" w:hAnsi="Segoe UI" w:cs="Segoe UI"/>
          <w:lang w:eastAsia="en-US"/>
        </w:rPr>
        <w:t xml:space="preserve">, jest zobowiązany w terminie nie dłuższym niż 5 dni od dnia przekazania wezwania przez </w:t>
      </w:r>
      <w:r w:rsidRPr="00D95E1E">
        <w:rPr>
          <w:rFonts w:ascii="Segoe UI" w:hAnsi="Segoe UI" w:cs="Segoe UI"/>
          <w:bCs/>
          <w:lang w:eastAsia="en-US"/>
        </w:rPr>
        <w:t xml:space="preserve">Zamawiającego </w:t>
      </w:r>
      <w:r w:rsidRPr="00D95E1E">
        <w:rPr>
          <w:rFonts w:ascii="Segoe UI" w:hAnsi="Segoe UI" w:cs="Segoe UI"/>
          <w:lang w:eastAsia="en-US"/>
        </w:rPr>
        <w:t xml:space="preserve">przedstawić dowody zatrudnienia na podstawie umowy o pracę osób wskazanych w wykazach, o których mowa w ust. 4. </w:t>
      </w:r>
    </w:p>
    <w:p w14:paraId="0F43598D" w14:textId="77777777" w:rsidR="00CB2F6B" w:rsidRPr="00D95E1E" w:rsidRDefault="00CB2F6B" w:rsidP="00D95E1E">
      <w:pPr>
        <w:numPr>
          <w:ilvl w:val="0"/>
          <w:numId w:val="18"/>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D95E1E">
        <w:rPr>
          <w:rFonts w:ascii="Segoe UI" w:hAnsi="Segoe UI" w:cs="Segoe UI"/>
          <w:bCs/>
          <w:lang w:eastAsia="en-US"/>
        </w:rPr>
        <w:t xml:space="preserve">Zamawiający </w:t>
      </w:r>
      <w:r w:rsidRPr="00D95E1E">
        <w:rPr>
          <w:rFonts w:ascii="Segoe UI" w:hAnsi="Segoe UI" w:cs="Segoe UI"/>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25CF1C96" w14:textId="77777777" w:rsidR="00CB2F6B" w:rsidRPr="00D95E1E" w:rsidRDefault="00CB2F6B" w:rsidP="00D95E1E">
      <w:pPr>
        <w:numPr>
          <w:ilvl w:val="0"/>
          <w:numId w:val="18"/>
        </w:numPr>
        <w:tabs>
          <w:tab w:val="clear" w:pos="2880"/>
          <w:tab w:val="num" w:pos="360"/>
        </w:tabs>
        <w:spacing w:after="0" w:line="240" w:lineRule="auto"/>
        <w:ind w:left="360"/>
        <w:contextualSpacing/>
        <w:jc w:val="both"/>
        <w:rPr>
          <w:rFonts w:ascii="Segoe UI" w:hAnsi="Segoe UI" w:cs="Segoe UI"/>
          <w:lang w:eastAsia="en-US"/>
        </w:rPr>
      </w:pPr>
      <w:r w:rsidRPr="00D95E1E">
        <w:rPr>
          <w:rFonts w:ascii="Segoe UI" w:hAnsi="Segoe UI" w:cs="Segoe UI"/>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D95E1E">
        <w:rPr>
          <w:rFonts w:ascii="Segoe UI" w:hAnsi="Segoe UI" w:cs="Segoe UI"/>
          <w:b/>
          <w:lang w:eastAsia="en-US"/>
        </w:rPr>
        <w:t xml:space="preserve">1000,00zł </w:t>
      </w:r>
      <w:r w:rsidRPr="00D95E1E">
        <w:rPr>
          <w:rFonts w:ascii="Segoe UI" w:hAnsi="Segoe UI" w:cs="Segoe UI"/>
          <w:lang w:eastAsia="en-US"/>
        </w:rPr>
        <w:t>za każdy taki przypadek.</w:t>
      </w:r>
    </w:p>
    <w:p w14:paraId="15888056" w14:textId="77777777" w:rsidR="00CB2F6B" w:rsidRPr="00D95E1E" w:rsidRDefault="00CB2F6B" w:rsidP="00D95E1E">
      <w:pPr>
        <w:numPr>
          <w:ilvl w:val="0"/>
          <w:numId w:val="18"/>
        </w:numPr>
        <w:tabs>
          <w:tab w:val="clear" w:pos="2880"/>
          <w:tab w:val="num" w:pos="360"/>
        </w:tabs>
        <w:spacing w:after="0" w:line="240" w:lineRule="auto"/>
        <w:ind w:left="360"/>
        <w:contextualSpacing/>
        <w:jc w:val="both"/>
        <w:rPr>
          <w:rFonts w:ascii="Segoe UI" w:hAnsi="Segoe UI" w:cs="Segoe UI"/>
          <w:lang w:eastAsia="en-US"/>
        </w:rPr>
      </w:pPr>
      <w:r w:rsidRPr="00D95E1E">
        <w:rPr>
          <w:rFonts w:ascii="Segoe UI" w:hAnsi="Segoe UI" w:cs="Segoe UI"/>
          <w:lang w:eastAsia="en-US"/>
        </w:rPr>
        <w:t>Kara, o której mowa w ust. 7 umowy zostanie naliczona w przypadku:</w:t>
      </w:r>
    </w:p>
    <w:p w14:paraId="30B00E8D" w14:textId="77777777" w:rsidR="00CB2F6B" w:rsidRPr="00D95E1E" w:rsidRDefault="00CB2F6B" w:rsidP="00D95E1E">
      <w:pPr>
        <w:numPr>
          <w:ilvl w:val="2"/>
          <w:numId w:val="20"/>
        </w:numPr>
        <w:tabs>
          <w:tab w:val="clear" w:pos="4320"/>
        </w:tabs>
        <w:spacing w:after="0" w:line="240" w:lineRule="auto"/>
        <w:ind w:left="851" w:hanging="425"/>
        <w:contextualSpacing/>
        <w:jc w:val="both"/>
        <w:rPr>
          <w:rFonts w:ascii="Segoe UI" w:hAnsi="Segoe UI" w:cs="Segoe UI"/>
          <w:lang w:eastAsia="en-US"/>
        </w:rPr>
      </w:pPr>
      <w:r w:rsidRPr="00D95E1E">
        <w:rPr>
          <w:rFonts w:ascii="Segoe UI" w:hAnsi="Segoe UI" w:cs="Segoe UI"/>
          <w:lang w:eastAsia="en-US"/>
        </w:rPr>
        <w:t>nieprzedstawienia Zamawiającemu dokumentów, o których mowa w ust. 4 w terminie określonym w ust. 5,</w:t>
      </w:r>
    </w:p>
    <w:p w14:paraId="6D2B109C" w14:textId="77777777" w:rsidR="00CB2F6B" w:rsidRPr="00D95E1E" w:rsidRDefault="00CB2F6B" w:rsidP="00D95E1E">
      <w:pPr>
        <w:numPr>
          <w:ilvl w:val="2"/>
          <w:numId w:val="20"/>
        </w:numPr>
        <w:tabs>
          <w:tab w:val="clear" w:pos="4320"/>
        </w:tabs>
        <w:spacing w:after="0" w:line="240" w:lineRule="auto"/>
        <w:ind w:left="851" w:hanging="425"/>
        <w:contextualSpacing/>
        <w:jc w:val="both"/>
        <w:rPr>
          <w:rFonts w:ascii="Segoe UI" w:hAnsi="Segoe UI" w:cs="Segoe UI"/>
          <w:lang w:eastAsia="en-US"/>
        </w:rPr>
      </w:pPr>
      <w:r w:rsidRPr="00D95E1E">
        <w:rPr>
          <w:rFonts w:ascii="Segoe UI" w:hAnsi="Segoe UI" w:cs="Segoe UI"/>
          <w:lang w:eastAsia="en-US"/>
        </w:rPr>
        <w:t xml:space="preserve">wykazania w trakcie kontroli, o której mowa w ust. 6, przebywania na terenie budowy osób niewykazanych na wykazach, o których mowa w ust. 4, wykonujących czynności, o których mowa w ust. 3 lit. a, </w:t>
      </w:r>
    </w:p>
    <w:p w14:paraId="28292543" w14:textId="77777777" w:rsidR="00CB2F6B" w:rsidRPr="00D95E1E" w:rsidRDefault="00CB2F6B" w:rsidP="00D95E1E">
      <w:pPr>
        <w:numPr>
          <w:ilvl w:val="0"/>
          <w:numId w:val="18"/>
        </w:numPr>
        <w:tabs>
          <w:tab w:val="clear" w:pos="2880"/>
          <w:tab w:val="num" w:pos="360"/>
          <w:tab w:val="num" w:pos="720"/>
        </w:tabs>
        <w:spacing w:after="0" w:line="240" w:lineRule="auto"/>
        <w:ind w:left="360"/>
        <w:contextualSpacing/>
        <w:jc w:val="both"/>
        <w:rPr>
          <w:rFonts w:ascii="Segoe UI" w:hAnsi="Segoe UI" w:cs="Segoe UI"/>
          <w:lang w:eastAsia="en-US"/>
        </w:rPr>
      </w:pPr>
      <w:r w:rsidRPr="00D95E1E">
        <w:rPr>
          <w:rFonts w:ascii="Segoe UI" w:hAnsi="Segoe UI" w:cs="Segoe UI"/>
          <w:lang w:eastAsia="en-US"/>
        </w:rPr>
        <w:t>Obowiązek, o którym mowa w ust. 2, nie dotyczy osób, które wykonują czynności, o których mowa w ust. 3 lit. a będących jednocześnie:</w:t>
      </w:r>
    </w:p>
    <w:p w14:paraId="4D874718" w14:textId="77777777" w:rsidR="00CB2F6B" w:rsidRPr="00D95E1E" w:rsidRDefault="00CB2F6B" w:rsidP="00D95E1E">
      <w:pPr>
        <w:numPr>
          <w:ilvl w:val="0"/>
          <w:numId w:val="17"/>
        </w:numPr>
        <w:tabs>
          <w:tab w:val="left" w:pos="900"/>
        </w:tabs>
        <w:spacing w:after="0" w:line="240" w:lineRule="auto"/>
        <w:ind w:left="900" w:hanging="409"/>
        <w:contextualSpacing/>
        <w:jc w:val="both"/>
        <w:rPr>
          <w:rFonts w:ascii="Segoe UI" w:hAnsi="Segoe UI" w:cs="Segoe UI"/>
          <w:lang w:eastAsia="en-US"/>
        </w:rPr>
      </w:pPr>
      <w:r w:rsidRPr="00D95E1E">
        <w:rPr>
          <w:rFonts w:ascii="Segoe UI" w:hAnsi="Segoe UI" w:cs="Segoe UI"/>
          <w:lang w:eastAsia="en-US"/>
        </w:rPr>
        <w:t>osobą fizyczną, prowadzącą działalność gospodarczą,</w:t>
      </w:r>
    </w:p>
    <w:p w14:paraId="59BF2FB2" w14:textId="77777777" w:rsidR="00CB2F6B" w:rsidRPr="00D95E1E" w:rsidRDefault="00CB2F6B" w:rsidP="00D95E1E">
      <w:pPr>
        <w:numPr>
          <w:ilvl w:val="0"/>
          <w:numId w:val="17"/>
        </w:numPr>
        <w:tabs>
          <w:tab w:val="left" w:pos="900"/>
        </w:tabs>
        <w:spacing w:after="0" w:line="240" w:lineRule="auto"/>
        <w:ind w:left="900" w:hanging="409"/>
        <w:contextualSpacing/>
        <w:jc w:val="both"/>
        <w:rPr>
          <w:rFonts w:ascii="Segoe UI" w:hAnsi="Segoe UI" w:cs="Segoe UI"/>
          <w:lang w:eastAsia="en-US"/>
        </w:rPr>
      </w:pPr>
      <w:r w:rsidRPr="00D95E1E">
        <w:rPr>
          <w:rFonts w:ascii="Segoe UI" w:hAnsi="Segoe UI" w:cs="Segoe UI"/>
          <w:lang w:eastAsia="en-US"/>
        </w:rPr>
        <w:t>urzędującym członkiem organu zarządzającego lub nadzorczego wykonawcy,</w:t>
      </w:r>
    </w:p>
    <w:p w14:paraId="1695A08D" w14:textId="77777777" w:rsidR="00CB2F6B" w:rsidRPr="00D95E1E" w:rsidRDefault="00CB2F6B" w:rsidP="00D95E1E">
      <w:pPr>
        <w:numPr>
          <w:ilvl w:val="0"/>
          <w:numId w:val="17"/>
        </w:numPr>
        <w:tabs>
          <w:tab w:val="left" w:pos="900"/>
        </w:tabs>
        <w:spacing w:after="0" w:line="240" w:lineRule="auto"/>
        <w:ind w:left="900" w:hanging="409"/>
        <w:contextualSpacing/>
        <w:jc w:val="both"/>
        <w:rPr>
          <w:rFonts w:ascii="Segoe UI" w:hAnsi="Segoe UI" w:cs="Segoe UI"/>
          <w:lang w:eastAsia="en-US"/>
        </w:rPr>
      </w:pPr>
      <w:r w:rsidRPr="00D95E1E">
        <w:rPr>
          <w:rFonts w:ascii="Segoe UI" w:hAnsi="Segoe UI" w:cs="Segoe UI"/>
          <w:lang w:eastAsia="en-US"/>
        </w:rPr>
        <w:t>wspólnikiem spółki w spółce jawnej lub partnerskiej,</w:t>
      </w:r>
    </w:p>
    <w:p w14:paraId="053CEF62" w14:textId="77777777" w:rsidR="00CB2F6B" w:rsidRPr="00D95E1E" w:rsidRDefault="00CB2F6B" w:rsidP="00D95E1E">
      <w:pPr>
        <w:numPr>
          <w:ilvl w:val="0"/>
          <w:numId w:val="17"/>
        </w:numPr>
        <w:tabs>
          <w:tab w:val="left" w:pos="900"/>
        </w:tabs>
        <w:spacing w:after="0" w:line="240" w:lineRule="auto"/>
        <w:ind w:left="900" w:hanging="409"/>
        <w:contextualSpacing/>
        <w:jc w:val="both"/>
        <w:rPr>
          <w:rFonts w:ascii="Segoe UI" w:hAnsi="Segoe UI" w:cs="Segoe UI"/>
          <w:lang w:eastAsia="en-US"/>
        </w:rPr>
      </w:pPr>
      <w:r w:rsidRPr="00D95E1E">
        <w:rPr>
          <w:rFonts w:ascii="Segoe UI" w:hAnsi="Segoe UI" w:cs="Segoe UI"/>
          <w:lang w:eastAsia="en-US"/>
        </w:rPr>
        <w:t xml:space="preserve">podwykonawcą, któremu wykonawca powierzył realizację części zamówienia w trybie art. 409 ust. 1 pkt 1 ustawy </w:t>
      </w:r>
      <w:proofErr w:type="spellStart"/>
      <w:r w:rsidRPr="00D95E1E">
        <w:rPr>
          <w:rFonts w:ascii="Segoe UI" w:hAnsi="Segoe UI" w:cs="Segoe UI"/>
          <w:lang w:eastAsia="en-US"/>
        </w:rPr>
        <w:t>Pzp</w:t>
      </w:r>
      <w:proofErr w:type="spellEnd"/>
      <w:r w:rsidRPr="00D95E1E">
        <w:rPr>
          <w:rFonts w:ascii="Segoe UI" w:hAnsi="Segoe UI" w:cs="Segoe UI"/>
          <w:lang w:eastAsia="en-US"/>
        </w:rPr>
        <w:t>.</w:t>
      </w:r>
    </w:p>
    <w:p w14:paraId="0DB831E2" w14:textId="77777777" w:rsidR="00CB2F6B" w:rsidRPr="00D95E1E" w:rsidRDefault="00CB2F6B" w:rsidP="00D95E1E">
      <w:pPr>
        <w:tabs>
          <w:tab w:val="left" w:pos="900"/>
        </w:tabs>
        <w:spacing w:after="0" w:line="240" w:lineRule="auto"/>
        <w:ind w:left="900"/>
        <w:contextualSpacing/>
        <w:jc w:val="both"/>
        <w:rPr>
          <w:rFonts w:ascii="Segoe UI" w:hAnsi="Segoe UI" w:cs="Segoe UI"/>
          <w:lang w:eastAsia="en-US"/>
        </w:rPr>
      </w:pPr>
    </w:p>
    <w:p w14:paraId="25ABDBFD" w14:textId="77777777" w:rsidR="003F26E9" w:rsidRDefault="003F26E9" w:rsidP="00D95E1E">
      <w:pPr>
        <w:spacing w:after="0" w:line="240" w:lineRule="auto"/>
        <w:jc w:val="center"/>
        <w:rPr>
          <w:rFonts w:ascii="Segoe UI" w:hAnsi="Segoe UI" w:cs="Segoe UI"/>
          <w:b/>
        </w:rPr>
      </w:pPr>
    </w:p>
    <w:p w14:paraId="6DECD061" w14:textId="77777777" w:rsidR="003F26E9" w:rsidRDefault="003F26E9" w:rsidP="00D95E1E">
      <w:pPr>
        <w:spacing w:after="0" w:line="240" w:lineRule="auto"/>
        <w:jc w:val="center"/>
        <w:rPr>
          <w:rFonts w:ascii="Segoe UI" w:hAnsi="Segoe UI" w:cs="Segoe UI"/>
          <w:b/>
        </w:rPr>
      </w:pPr>
    </w:p>
    <w:p w14:paraId="54C99F23" w14:textId="77777777" w:rsidR="003F26E9" w:rsidRDefault="003F26E9" w:rsidP="00D95E1E">
      <w:pPr>
        <w:spacing w:after="0" w:line="240" w:lineRule="auto"/>
        <w:jc w:val="center"/>
        <w:rPr>
          <w:rFonts w:ascii="Segoe UI" w:hAnsi="Segoe UI" w:cs="Segoe UI"/>
          <w:b/>
        </w:rPr>
      </w:pPr>
    </w:p>
    <w:p w14:paraId="6E5E762D" w14:textId="1979128E" w:rsidR="006F660F" w:rsidRPr="00D95E1E" w:rsidRDefault="00650B84" w:rsidP="00D95E1E">
      <w:pPr>
        <w:spacing w:after="0" w:line="240" w:lineRule="auto"/>
        <w:jc w:val="center"/>
        <w:rPr>
          <w:rFonts w:ascii="Segoe UI" w:hAnsi="Segoe UI" w:cs="Segoe UI"/>
          <w:b/>
        </w:rPr>
      </w:pPr>
      <w:r w:rsidRPr="00D95E1E">
        <w:rPr>
          <w:rFonts w:ascii="Segoe UI" w:hAnsi="Segoe UI" w:cs="Segoe UI"/>
          <w:b/>
        </w:rPr>
        <w:lastRenderedPageBreak/>
        <w:t>§</w:t>
      </w:r>
      <w:r w:rsidR="006F660F" w:rsidRPr="00D95E1E">
        <w:rPr>
          <w:rFonts w:ascii="Segoe UI" w:hAnsi="Segoe UI" w:cs="Segoe UI"/>
          <w:b/>
        </w:rPr>
        <w:t>11</w:t>
      </w:r>
    </w:p>
    <w:p w14:paraId="38E89CB3" w14:textId="77777777" w:rsidR="00040577" w:rsidRPr="00D95E1E" w:rsidRDefault="00727301" w:rsidP="00D95E1E">
      <w:pPr>
        <w:spacing w:after="0" w:line="240" w:lineRule="auto"/>
        <w:jc w:val="center"/>
        <w:rPr>
          <w:rFonts w:ascii="Segoe UI" w:hAnsi="Segoe UI" w:cs="Segoe UI"/>
          <w:b/>
        </w:rPr>
      </w:pPr>
      <w:r w:rsidRPr="00D95E1E">
        <w:rPr>
          <w:rFonts w:ascii="Segoe UI" w:hAnsi="Segoe UI" w:cs="Segoe UI"/>
          <w:b/>
        </w:rPr>
        <w:t>ZMIANY</w:t>
      </w:r>
    </w:p>
    <w:p w14:paraId="4ED05EB6" w14:textId="77777777" w:rsidR="006F660F" w:rsidRPr="00D95E1E" w:rsidRDefault="006F660F" w:rsidP="00D95E1E">
      <w:pPr>
        <w:pStyle w:val="Akapitzlist"/>
        <w:numPr>
          <w:ilvl w:val="0"/>
          <w:numId w:val="22"/>
        </w:numPr>
        <w:shd w:val="clear" w:color="auto" w:fill="FFFFFF"/>
        <w:spacing w:after="0" w:line="240" w:lineRule="auto"/>
        <w:jc w:val="both"/>
        <w:rPr>
          <w:rFonts w:ascii="Segoe UI" w:hAnsi="Segoe UI" w:cs="Segoe UI"/>
          <w:sz w:val="22"/>
          <w:szCs w:val="22"/>
        </w:rPr>
      </w:pPr>
      <w:r w:rsidRPr="00D95E1E">
        <w:rPr>
          <w:rFonts w:ascii="Segoe UI" w:hAnsi="Segoe UI" w:cs="Segoe UI"/>
          <w:sz w:val="22"/>
          <w:szCs w:val="22"/>
        </w:rPr>
        <w:t xml:space="preserve">Zamawiający dopuszcza zmiany postanowień zawartej umowy, zgodnie z treścią art. 454 ustawy </w:t>
      </w:r>
      <w:proofErr w:type="spellStart"/>
      <w:r w:rsidRPr="00D95E1E">
        <w:rPr>
          <w:rFonts w:ascii="Segoe UI" w:hAnsi="Segoe UI" w:cs="Segoe UI"/>
          <w:sz w:val="22"/>
          <w:szCs w:val="22"/>
        </w:rPr>
        <w:t>Pzp</w:t>
      </w:r>
      <w:proofErr w:type="spellEnd"/>
      <w:r w:rsidRPr="00D95E1E">
        <w:rPr>
          <w:rFonts w:ascii="Segoe UI" w:hAnsi="Segoe UI" w:cs="Segoe UI"/>
          <w:sz w:val="22"/>
          <w:szCs w:val="22"/>
        </w:rPr>
        <w:t>, których wprowadzenie nie jest sprzeczne z treścią oferty na podstawie, której dokonano wyboru Wykonawcy oraz nie narusza zasad uczciwej konkurencji i równego traktowania.</w:t>
      </w:r>
    </w:p>
    <w:p w14:paraId="2ACE443C" w14:textId="77777777" w:rsidR="00D95E1E" w:rsidRPr="00D95E1E" w:rsidRDefault="00D95E1E" w:rsidP="00D95E1E">
      <w:pPr>
        <w:numPr>
          <w:ilvl w:val="0"/>
          <w:numId w:val="22"/>
        </w:numPr>
        <w:shd w:val="clear" w:color="auto" w:fill="FFFFFF"/>
        <w:spacing w:after="0" w:line="240" w:lineRule="auto"/>
        <w:contextualSpacing/>
        <w:rPr>
          <w:rFonts w:ascii="Segoe UI" w:hAnsi="Segoe UI" w:cs="Segoe UI"/>
        </w:rPr>
      </w:pPr>
      <w:r w:rsidRPr="00D95E1E">
        <w:rPr>
          <w:rFonts w:ascii="Segoe UI" w:hAnsi="Segoe UI" w:cs="Segoe UI"/>
          <w:shd w:val="clear" w:color="auto" w:fill="FFFFFF"/>
        </w:rPr>
        <w:t>Zamawiający dopuszcza możliwość zmian wysokości wynagrodzenia należnego wykonawcy, w przypadku zmiany:</w:t>
      </w:r>
    </w:p>
    <w:p w14:paraId="461C7CA6" w14:textId="77777777" w:rsidR="00D95E1E" w:rsidRPr="00D95E1E" w:rsidRDefault="00D95E1E" w:rsidP="00D95E1E">
      <w:pPr>
        <w:numPr>
          <w:ilvl w:val="0"/>
          <w:numId w:val="23"/>
        </w:numPr>
        <w:shd w:val="clear" w:color="auto" w:fill="FFFFFF"/>
        <w:spacing w:after="0" w:line="240" w:lineRule="auto"/>
        <w:contextualSpacing/>
        <w:rPr>
          <w:rFonts w:ascii="Segoe UI" w:hAnsi="Segoe UI" w:cs="Segoe UI"/>
        </w:rPr>
      </w:pPr>
      <w:r w:rsidRPr="00D95E1E">
        <w:rPr>
          <w:rFonts w:ascii="Segoe UI" w:hAnsi="Segoe UI" w:cs="Segoe UI"/>
        </w:rPr>
        <w:t>wysokości podatku od towarów i usług,</w:t>
      </w:r>
    </w:p>
    <w:p w14:paraId="4DE6D7C0" w14:textId="77777777" w:rsidR="00D95E1E" w:rsidRPr="00D95E1E" w:rsidRDefault="00D95E1E" w:rsidP="00D95E1E">
      <w:pPr>
        <w:numPr>
          <w:ilvl w:val="0"/>
          <w:numId w:val="23"/>
        </w:numPr>
        <w:shd w:val="clear" w:color="auto" w:fill="FFFFFF"/>
        <w:spacing w:after="0" w:line="240" w:lineRule="auto"/>
        <w:contextualSpacing/>
        <w:jc w:val="both"/>
        <w:rPr>
          <w:rFonts w:ascii="Segoe UI" w:hAnsi="Segoe UI" w:cs="Segoe UI"/>
        </w:rPr>
      </w:pPr>
      <w:r w:rsidRPr="00D95E1E">
        <w:rPr>
          <w:rFonts w:ascii="Segoe UI" w:hAnsi="Segoe UI" w:cs="Segoe UI"/>
        </w:rPr>
        <w:t xml:space="preserve">wysokości minimalnego wynagrodzenia za pracę albo wysokości minimalnej stawki godzinowej, ustalonych na podstawie przepisów ustawy z dnia </w:t>
      </w:r>
      <w:r w:rsidRPr="00D95E1E">
        <w:rPr>
          <w:rFonts w:ascii="Segoe UI" w:hAnsi="Segoe UI" w:cs="Segoe UI"/>
        </w:rPr>
        <w:br/>
        <w:t>10 października 2002 r. o minimalnym wynagrodzeniu za pra</w:t>
      </w:r>
      <w:r w:rsidR="000E5425">
        <w:rPr>
          <w:rFonts w:ascii="Segoe UI" w:hAnsi="Segoe UI" w:cs="Segoe UI"/>
        </w:rPr>
        <w:t>cę,</w:t>
      </w:r>
    </w:p>
    <w:p w14:paraId="2BEFCCB9" w14:textId="77777777" w:rsidR="00D95E1E" w:rsidRPr="00D95E1E" w:rsidRDefault="00D95E1E" w:rsidP="00D95E1E">
      <w:pPr>
        <w:numPr>
          <w:ilvl w:val="0"/>
          <w:numId w:val="23"/>
        </w:numPr>
        <w:shd w:val="clear" w:color="auto" w:fill="FFFFFF"/>
        <w:spacing w:after="0" w:line="240" w:lineRule="auto"/>
        <w:contextualSpacing/>
        <w:jc w:val="both"/>
        <w:rPr>
          <w:rFonts w:ascii="Segoe UI" w:hAnsi="Segoe UI" w:cs="Segoe UI"/>
        </w:rPr>
      </w:pPr>
      <w:r w:rsidRPr="00D95E1E">
        <w:rPr>
          <w:rFonts w:ascii="Segoe UI" w:hAnsi="Segoe UI" w:cs="Segoe UI"/>
        </w:rPr>
        <w:t>zasad podlegania ubezpieczeniom społecznym lub ubezpieczeniu zdrowotnemu lub wysokości stawki składki na ubezpieczenia społeczne lub zdrowotne</w:t>
      </w:r>
    </w:p>
    <w:p w14:paraId="298DA53B" w14:textId="77777777" w:rsidR="00D95E1E" w:rsidRPr="00D95E1E" w:rsidRDefault="00D95E1E" w:rsidP="00D95E1E">
      <w:pPr>
        <w:pStyle w:val="text-justify"/>
        <w:shd w:val="clear" w:color="auto" w:fill="FFFFFF"/>
        <w:spacing w:before="0" w:beforeAutospacing="0" w:after="0" w:afterAutospacing="0"/>
        <w:ind w:left="360"/>
        <w:contextualSpacing/>
        <w:jc w:val="both"/>
        <w:rPr>
          <w:rFonts w:ascii="Segoe UI" w:hAnsi="Segoe UI" w:cs="Segoe UI"/>
          <w:sz w:val="22"/>
          <w:szCs w:val="22"/>
        </w:rPr>
      </w:pPr>
      <w:r w:rsidRPr="00D95E1E">
        <w:rPr>
          <w:rFonts w:ascii="Segoe UI" w:hAnsi="Segoe UI" w:cs="Segoe UI"/>
          <w:sz w:val="22"/>
          <w:szCs w:val="22"/>
        </w:rPr>
        <w:t xml:space="preserve">- jeżeli zmiany te będą miały wpływ na koszty wykonania zamówienia przez wykonawcę, </w:t>
      </w:r>
      <w:r w:rsidRPr="00D95E1E">
        <w:rPr>
          <w:rFonts w:ascii="Segoe UI" w:hAnsi="Segoe UI" w:cs="Segoe UI"/>
          <w:sz w:val="22"/>
          <w:szCs w:val="22"/>
        </w:rPr>
        <w:br/>
        <w:t>a także</w:t>
      </w:r>
    </w:p>
    <w:p w14:paraId="3A08A1F9" w14:textId="77777777" w:rsidR="00D95E1E" w:rsidRPr="00D95E1E" w:rsidRDefault="00D95E1E" w:rsidP="00D95E1E">
      <w:pPr>
        <w:pStyle w:val="Tekstpodstawowy"/>
        <w:numPr>
          <w:ilvl w:val="0"/>
          <w:numId w:val="23"/>
        </w:numPr>
        <w:tabs>
          <w:tab w:val="left" w:pos="851"/>
        </w:tabs>
        <w:suppressAutoHyphens/>
        <w:rPr>
          <w:rFonts w:ascii="Segoe UI" w:hAnsi="Segoe UI" w:cs="Segoe UI"/>
          <w:b/>
          <w:sz w:val="22"/>
          <w:szCs w:val="22"/>
        </w:rPr>
      </w:pPr>
      <w:r w:rsidRPr="00D95E1E">
        <w:rPr>
          <w:rFonts w:ascii="Segoe UI" w:hAnsi="Segoe UI" w:cs="Segoe UI"/>
          <w:sz w:val="22"/>
          <w:szCs w:val="22"/>
        </w:rPr>
        <w:t xml:space="preserve">zmiana umowy wynikająca z konieczności wykonania robót dodatkowych </w:t>
      </w:r>
      <w:r w:rsidRPr="00D95E1E">
        <w:rPr>
          <w:rFonts w:ascii="Segoe UI" w:hAnsi="Segoe UI" w:cs="Segoe UI"/>
          <w:sz w:val="22"/>
          <w:szCs w:val="22"/>
        </w:rPr>
        <w:br/>
        <w:t xml:space="preserve">lub wprowadzenia robót zamiennych, które nie były przewidziane w zestawieniu prac planowanych (przedmiarze), nie wykraczających poza określenie przedmiotu zamówienia. Zmiana polegać może na uwzględnieniu robót dodatkowych </w:t>
      </w:r>
      <w:r w:rsidRPr="00D95E1E">
        <w:rPr>
          <w:rFonts w:ascii="Segoe UI" w:hAnsi="Segoe UI" w:cs="Segoe UI"/>
          <w:sz w:val="22"/>
          <w:szCs w:val="22"/>
        </w:rPr>
        <w:br/>
        <w:t>lub zamiennych w umowie w wymiarze rzeczowym i finansowym. Roboty dodatkowe nie wykraczające poza określenie przedmiotu zamówienia są objęte przedmiotem zamówienia, a ich wykonanie odbywa się w ramach zamówienia podstawowego (w ramach umowy podstawowej),</w:t>
      </w:r>
    </w:p>
    <w:p w14:paraId="783AA99E" w14:textId="77777777" w:rsidR="00D95E1E" w:rsidRPr="000E5425" w:rsidRDefault="00D95E1E" w:rsidP="00D95E1E">
      <w:pPr>
        <w:pStyle w:val="Tekstpodstawowy"/>
        <w:numPr>
          <w:ilvl w:val="0"/>
          <w:numId w:val="23"/>
        </w:numPr>
        <w:tabs>
          <w:tab w:val="left" w:pos="851"/>
        </w:tabs>
        <w:suppressAutoHyphens/>
        <w:rPr>
          <w:rFonts w:ascii="Segoe UI" w:hAnsi="Segoe UI" w:cs="Segoe UI"/>
          <w:b/>
          <w:sz w:val="22"/>
          <w:szCs w:val="22"/>
        </w:rPr>
      </w:pPr>
      <w:r w:rsidRPr="00D95E1E">
        <w:rPr>
          <w:rFonts w:ascii="Segoe UI" w:hAnsi="Segoe UI" w:cs="Segoe UI"/>
          <w:sz w:val="22"/>
          <w:szCs w:val="22"/>
        </w:rPr>
        <w:t xml:space="preserve">zmiana umowy dotycząca uszczegółowienia rzeczywistego końcowego wynagrodzenia. W związku z przyjętym sposobem ustalania wynagrodzenia kosztorysem powykonawczym możliwe jest, że kwota wynagrodzenia końcowego będzie większa od </w:t>
      </w:r>
      <w:r w:rsidRPr="000E5425">
        <w:rPr>
          <w:rFonts w:ascii="Segoe UI" w:hAnsi="Segoe UI" w:cs="Segoe UI"/>
          <w:sz w:val="22"/>
          <w:szCs w:val="22"/>
        </w:rPr>
        <w:t xml:space="preserve">kwoty wynikającej ze złożonej oferty i określonej w umowie. </w:t>
      </w:r>
      <w:r w:rsidRPr="000E5425">
        <w:rPr>
          <w:rFonts w:ascii="Segoe UI" w:hAnsi="Segoe UI" w:cs="Segoe UI"/>
          <w:sz w:val="22"/>
          <w:szCs w:val="22"/>
        </w:rPr>
        <w:br/>
        <w:t>W takim przypadku Zamawiający zastrzega sobie prawo zmiany umowy poprzez sprecyzowanie rzeczywistego końcowego wynagrodzenia,</w:t>
      </w:r>
    </w:p>
    <w:p w14:paraId="7D89FC45" w14:textId="77777777" w:rsidR="006F660F" w:rsidRPr="000E5425" w:rsidRDefault="006F660F" w:rsidP="00D95E1E">
      <w:pPr>
        <w:numPr>
          <w:ilvl w:val="0"/>
          <w:numId w:val="22"/>
        </w:numPr>
        <w:shd w:val="clear" w:color="auto" w:fill="FFFFFF"/>
        <w:tabs>
          <w:tab w:val="left" w:pos="851"/>
        </w:tabs>
        <w:suppressAutoHyphens/>
        <w:spacing w:after="0" w:line="240" w:lineRule="auto"/>
        <w:contextualSpacing/>
        <w:jc w:val="both"/>
        <w:rPr>
          <w:rFonts w:ascii="Segoe UI" w:hAnsi="Segoe UI" w:cs="Segoe UI"/>
          <w:b/>
        </w:rPr>
      </w:pPr>
      <w:r w:rsidRPr="000E5425">
        <w:rPr>
          <w:rFonts w:ascii="Segoe UI" w:hAnsi="Segoe UI" w:cs="Segoe UI"/>
          <w:shd w:val="clear" w:color="auto" w:fill="FFFFFF"/>
        </w:rPr>
        <w:t>Zamawiający dopuszcza możliwość zmiany umowy</w:t>
      </w:r>
      <w:r w:rsidRPr="000E5425">
        <w:rPr>
          <w:rFonts w:ascii="Segoe UI" w:hAnsi="Segoe UI" w:cs="Segoe UI"/>
        </w:rPr>
        <w:t xml:space="preserve"> na wniosek Wykonawcy dotyczący przedłużenia terminu realizacji zamówienia</w:t>
      </w:r>
      <w:r w:rsidR="005E1EEE" w:rsidRPr="000E5425">
        <w:rPr>
          <w:rFonts w:ascii="Segoe UI" w:hAnsi="Segoe UI" w:cs="Segoe UI"/>
        </w:rPr>
        <w:t xml:space="preserve"> w zakresie i na zasadach opisanych w § 2 ust. </w:t>
      </w:r>
      <w:r w:rsidR="000E5425" w:rsidRPr="000E5425">
        <w:rPr>
          <w:rFonts w:ascii="Segoe UI" w:hAnsi="Segoe UI" w:cs="Segoe UI"/>
        </w:rPr>
        <w:t>3</w:t>
      </w:r>
    </w:p>
    <w:p w14:paraId="319FD63B" w14:textId="77777777" w:rsidR="005E1EEE" w:rsidRPr="000E5425" w:rsidRDefault="00665726" w:rsidP="00D95E1E">
      <w:pPr>
        <w:pStyle w:val="Tekstpodstawowy"/>
        <w:numPr>
          <w:ilvl w:val="0"/>
          <w:numId w:val="22"/>
        </w:numPr>
        <w:tabs>
          <w:tab w:val="left" w:pos="851"/>
        </w:tabs>
        <w:suppressAutoHyphens/>
        <w:rPr>
          <w:rFonts w:ascii="Segoe UI" w:hAnsi="Segoe UI" w:cs="Segoe UI"/>
          <w:b/>
          <w:sz w:val="22"/>
          <w:szCs w:val="22"/>
        </w:rPr>
      </w:pPr>
      <w:r w:rsidRPr="000E5425">
        <w:rPr>
          <w:rFonts w:ascii="Segoe UI" w:hAnsi="Segoe UI" w:cs="Segoe UI"/>
          <w:sz w:val="22"/>
          <w:szCs w:val="22"/>
          <w:shd w:val="clear" w:color="auto" w:fill="FFFFFF"/>
        </w:rPr>
        <w:t xml:space="preserve">Zamawiający dopuszcza </w:t>
      </w:r>
      <w:r w:rsidR="005E1EEE" w:rsidRPr="000E5425">
        <w:rPr>
          <w:rFonts w:ascii="Segoe UI" w:hAnsi="Segoe UI" w:cs="Segoe UI"/>
          <w:sz w:val="22"/>
          <w:szCs w:val="22"/>
        </w:rPr>
        <w:t>wszelkie inne zmiany postanowień zawart</w:t>
      </w:r>
      <w:r w:rsidRPr="000E5425">
        <w:rPr>
          <w:rFonts w:ascii="Segoe UI" w:hAnsi="Segoe UI" w:cs="Segoe UI"/>
          <w:sz w:val="22"/>
          <w:szCs w:val="22"/>
        </w:rPr>
        <w:t xml:space="preserve">ej umowy, których wprowadzenie </w:t>
      </w:r>
      <w:r w:rsidR="005E1EEE" w:rsidRPr="000E5425">
        <w:rPr>
          <w:rFonts w:ascii="Segoe UI" w:hAnsi="Segoe UI" w:cs="Segoe UI"/>
          <w:sz w:val="22"/>
          <w:szCs w:val="22"/>
        </w:rPr>
        <w:t xml:space="preserve">nie jest sprzeczne z treścią oferty, na podstawie, której dokonano wyboru Wykonawcy oraz nie narusza zasad uczciwej konkurencji i równego traktowania. </w:t>
      </w:r>
    </w:p>
    <w:p w14:paraId="5BEA7651" w14:textId="77777777" w:rsidR="00BE1B77" w:rsidRPr="00D95E1E" w:rsidRDefault="00BE1B77" w:rsidP="00D95E1E">
      <w:pPr>
        <w:numPr>
          <w:ilvl w:val="0"/>
          <w:numId w:val="22"/>
        </w:numPr>
        <w:autoSpaceDE w:val="0"/>
        <w:autoSpaceDN w:val="0"/>
        <w:adjustRightInd w:val="0"/>
        <w:spacing w:after="0" w:line="240" w:lineRule="auto"/>
        <w:contextualSpacing/>
        <w:jc w:val="both"/>
        <w:rPr>
          <w:rStyle w:val="Uwydatnienie"/>
          <w:rFonts w:ascii="Segoe UI" w:hAnsi="Segoe UI" w:cs="Segoe UI"/>
          <w:i w:val="0"/>
          <w:iCs w:val="0"/>
        </w:rPr>
      </w:pPr>
      <w:r w:rsidRPr="000E5425">
        <w:rPr>
          <w:rStyle w:val="Uwydatnienie"/>
          <w:rFonts w:ascii="Segoe UI" w:hAnsi="Segoe UI" w:cs="Segoe UI"/>
          <w:i w:val="0"/>
          <w:shd w:val="clear" w:color="auto" w:fill="FFFFFF"/>
        </w:rPr>
        <w:t>Strona, która nie może prawidłowo wykonywać umowy wskutek działania siły wyższej, jest obowiązana do bezzwłocznego</w:t>
      </w:r>
      <w:r w:rsidRPr="00D95E1E">
        <w:rPr>
          <w:rStyle w:val="Uwydatnienie"/>
          <w:rFonts w:ascii="Segoe UI" w:hAnsi="Segoe UI" w:cs="Segoe UI"/>
          <w:i w:val="0"/>
          <w:shd w:val="clear" w:color="auto" w:fill="FFFFFF"/>
        </w:rPr>
        <w:t xml:space="preserve"> poinformowania drugiej Strony o wystąpieniu działania siły wyższej w terminie 14 dni od wystąpienia tego zdarzenia, pod rygorem utraty uprawnienia do powoływania się na tę okoliczność.</w:t>
      </w:r>
    </w:p>
    <w:p w14:paraId="4CC9D5F2" w14:textId="77777777" w:rsidR="00BF5BDF" w:rsidRPr="00D95E1E" w:rsidRDefault="00BE1B77" w:rsidP="00D95E1E">
      <w:pPr>
        <w:numPr>
          <w:ilvl w:val="0"/>
          <w:numId w:val="22"/>
        </w:numPr>
        <w:autoSpaceDE w:val="0"/>
        <w:autoSpaceDN w:val="0"/>
        <w:adjustRightInd w:val="0"/>
        <w:spacing w:after="0" w:line="240" w:lineRule="auto"/>
        <w:contextualSpacing/>
        <w:jc w:val="both"/>
        <w:rPr>
          <w:rFonts w:ascii="Segoe UI" w:hAnsi="Segoe UI" w:cs="Segoe UI"/>
        </w:rPr>
      </w:pPr>
      <w:r w:rsidRPr="00D95E1E">
        <w:rPr>
          <w:rFonts w:ascii="Segoe UI" w:hAnsi="Segoe UI" w:cs="Segoe UI"/>
        </w:rPr>
        <w:t>Wynagrodzenie personelu, koszty placu budowy, koszty kadry kierowniczej, koszty zarządu</w:t>
      </w:r>
      <w:r w:rsidR="00890A88" w:rsidRPr="00D95E1E">
        <w:rPr>
          <w:rFonts w:ascii="Segoe UI" w:hAnsi="Segoe UI" w:cs="Segoe UI"/>
        </w:rPr>
        <w:t>, koszty mediów</w:t>
      </w:r>
      <w:r w:rsidRPr="00D95E1E">
        <w:rPr>
          <w:rFonts w:ascii="Segoe UI" w:hAnsi="Segoe UI" w:cs="Segoe UI"/>
        </w:rPr>
        <w:t xml:space="preserve"> i inne koszty Wykonawcy</w:t>
      </w:r>
      <w:r w:rsidR="00087DD0" w:rsidRPr="00D95E1E">
        <w:rPr>
          <w:rFonts w:ascii="Segoe UI" w:hAnsi="Segoe UI" w:cs="Segoe UI"/>
        </w:rPr>
        <w:t>,</w:t>
      </w:r>
      <w:r w:rsidRPr="00D95E1E">
        <w:rPr>
          <w:rFonts w:ascii="Segoe UI" w:hAnsi="Segoe UI" w:cs="Segoe UI"/>
        </w:rPr>
        <w:t xml:space="preserve"> jako koszty pośrednie uwzględnione są </w:t>
      </w:r>
      <w:r w:rsidRPr="00D95E1E">
        <w:rPr>
          <w:rFonts w:ascii="Segoe UI" w:hAnsi="Segoe UI" w:cs="Segoe UI"/>
        </w:rPr>
        <w:br/>
        <w:t xml:space="preserve">w kosztorysowych cenach jednostkowych wykonywanych robót rozliczanych kosztorysem  powykonawczym. W przypadku zmiany terminu zakończenia robót, Wykonawca nie może rościć od Zamawiającego dodatkowych kosztów związanych z przedmiotowymi kosztami pośrednimi. </w:t>
      </w:r>
    </w:p>
    <w:p w14:paraId="76217A8E" w14:textId="77777777" w:rsidR="00BE1B77" w:rsidRPr="00D95E1E" w:rsidRDefault="00BE1B77" w:rsidP="00D95E1E">
      <w:pPr>
        <w:numPr>
          <w:ilvl w:val="0"/>
          <w:numId w:val="22"/>
        </w:numPr>
        <w:autoSpaceDE w:val="0"/>
        <w:autoSpaceDN w:val="0"/>
        <w:adjustRightInd w:val="0"/>
        <w:spacing w:after="0" w:line="240" w:lineRule="auto"/>
        <w:contextualSpacing/>
        <w:jc w:val="both"/>
        <w:rPr>
          <w:rFonts w:ascii="Segoe UI" w:hAnsi="Segoe UI" w:cs="Segoe UI"/>
        </w:rPr>
      </w:pPr>
      <w:r w:rsidRPr="00D95E1E">
        <w:rPr>
          <w:rFonts w:ascii="Segoe UI" w:hAnsi="Segoe UI" w:cs="Segoe UI"/>
        </w:rPr>
        <w:lastRenderedPageBreak/>
        <w:t>Niezależnie od powyższego, Zamawiający i Wykonawca dopuszczają możliwość zmian redakcyjnych umowy oraz zmian będących następstwem zmian danych Stron ujawnionych w rejestrach publicznych.</w:t>
      </w:r>
    </w:p>
    <w:p w14:paraId="7D678B06" w14:textId="77777777" w:rsidR="00D95E1E" w:rsidRPr="00D95E1E" w:rsidRDefault="00D95E1E" w:rsidP="00D95E1E">
      <w:pPr>
        <w:autoSpaceDE w:val="0"/>
        <w:autoSpaceDN w:val="0"/>
        <w:adjustRightInd w:val="0"/>
        <w:spacing w:after="0" w:line="240" w:lineRule="auto"/>
        <w:ind w:left="360"/>
        <w:contextualSpacing/>
        <w:jc w:val="both"/>
        <w:rPr>
          <w:rFonts w:ascii="Segoe UI" w:hAnsi="Segoe UI" w:cs="Segoe UI"/>
        </w:rPr>
      </w:pPr>
    </w:p>
    <w:p w14:paraId="084D65AF" w14:textId="77777777" w:rsidR="00F457CB" w:rsidRPr="00D95E1E" w:rsidRDefault="00F457CB" w:rsidP="00D95E1E">
      <w:pPr>
        <w:spacing w:after="0" w:line="240" w:lineRule="auto"/>
        <w:jc w:val="center"/>
        <w:rPr>
          <w:rFonts w:ascii="Segoe UI" w:hAnsi="Segoe UI" w:cs="Segoe UI"/>
          <w:b/>
        </w:rPr>
      </w:pPr>
      <w:r w:rsidRPr="00D95E1E">
        <w:rPr>
          <w:rFonts w:ascii="Segoe UI" w:hAnsi="Segoe UI" w:cs="Segoe UI"/>
          <w:b/>
        </w:rPr>
        <w:t>§12</w:t>
      </w:r>
    </w:p>
    <w:p w14:paraId="1C42B1D5" w14:textId="77777777" w:rsidR="00040577" w:rsidRPr="00D95E1E" w:rsidRDefault="00F457CB" w:rsidP="00D95E1E">
      <w:pPr>
        <w:shd w:val="clear" w:color="auto" w:fill="FFFFFF"/>
        <w:tabs>
          <w:tab w:val="left" w:pos="851"/>
        </w:tabs>
        <w:suppressAutoHyphens/>
        <w:spacing w:after="0" w:line="240" w:lineRule="auto"/>
        <w:contextualSpacing/>
        <w:jc w:val="center"/>
        <w:rPr>
          <w:rFonts w:ascii="Segoe UI" w:hAnsi="Segoe UI" w:cs="Segoe UI"/>
          <w:b/>
        </w:rPr>
      </w:pPr>
      <w:r w:rsidRPr="00D95E1E">
        <w:rPr>
          <w:rFonts w:ascii="Segoe UI" w:hAnsi="Segoe UI" w:cs="Segoe UI"/>
          <w:b/>
        </w:rPr>
        <w:t>WYPOWIEDZENIE I ODSTĄPIENIE OD UMOWY</w:t>
      </w:r>
    </w:p>
    <w:p w14:paraId="45AD0841" w14:textId="77777777" w:rsidR="00DA37F3" w:rsidRPr="00D95E1E" w:rsidRDefault="00DA37F3" w:rsidP="00D95E1E">
      <w:pPr>
        <w:pStyle w:val="Akapitzlist"/>
        <w:numPr>
          <w:ilvl w:val="0"/>
          <w:numId w:val="35"/>
        </w:numPr>
        <w:tabs>
          <w:tab w:val="left" w:pos="426"/>
        </w:tabs>
        <w:spacing w:after="0" w:line="240" w:lineRule="auto"/>
        <w:ind w:left="426"/>
        <w:jc w:val="both"/>
        <w:rPr>
          <w:rFonts w:ascii="Segoe UI" w:hAnsi="Segoe UI" w:cs="Segoe UI"/>
          <w:sz w:val="22"/>
          <w:szCs w:val="22"/>
        </w:rPr>
      </w:pPr>
      <w:r w:rsidRPr="00D95E1E">
        <w:rPr>
          <w:rFonts w:ascii="Segoe UI" w:hAnsi="Segoe UI" w:cs="Segoe UI"/>
          <w:sz w:val="22"/>
          <w:szCs w:val="22"/>
        </w:rPr>
        <w:t>Zamawiający może odstąpić od Umowy w przypadkach określonych w przepisach obowiązującego prawa oraz z przyczyn leżących po stronie Wykonawcy, w szczególności, gdy:</w:t>
      </w:r>
    </w:p>
    <w:p w14:paraId="1A227138" w14:textId="77777777" w:rsidR="00DA37F3" w:rsidRPr="00D95E1E" w:rsidRDefault="00DA37F3" w:rsidP="00D95E1E">
      <w:pPr>
        <w:numPr>
          <w:ilvl w:val="0"/>
          <w:numId w:val="36"/>
        </w:numPr>
        <w:spacing w:after="0" w:line="240" w:lineRule="auto"/>
        <w:jc w:val="both"/>
        <w:rPr>
          <w:rFonts w:ascii="Segoe UI" w:hAnsi="Segoe UI" w:cs="Segoe UI"/>
        </w:rPr>
      </w:pPr>
      <w:r w:rsidRPr="00D95E1E">
        <w:rPr>
          <w:rFonts w:ascii="Segoe UI" w:hAnsi="Segoe UI" w:cs="Segoe U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bezpieczeństwu publicznemu</w:t>
      </w:r>
      <w:r w:rsidRPr="00D95E1E">
        <w:rPr>
          <w:rFonts w:ascii="Segoe UI" w:hAnsi="Segoe UI" w:cs="Segoe UI"/>
        </w:rPr>
        <w:t>,</w:t>
      </w:r>
    </w:p>
    <w:p w14:paraId="365E2F63" w14:textId="77777777" w:rsidR="00DA37F3" w:rsidRPr="00D95E1E" w:rsidRDefault="00DA37F3" w:rsidP="00D95E1E">
      <w:pPr>
        <w:numPr>
          <w:ilvl w:val="0"/>
          <w:numId w:val="36"/>
        </w:numPr>
        <w:spacing w:after="0" w:line="240" w:lineRule="auto"/>
        <w:jc w:val="both"/>
        <w:rPr>
          <w:rFonts w:ascii="Segoe UI" w:hAnsi="Segoe UI" w:cs="Segoe UI"/>
        </w:rPr>
      </w:pPr>
      <w:r w:rsidRPr="00D95E1E">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14:paraId="564CABBA" w14:textId="77777777" w:rsidR="00DA37F3" w:rsidRPr="00D95E1E" w:rsidRDefault="00DA37F3" w:rsidP="00D95E1E">
      <w:pPr>
        <w:numPr>
          <w:ilvl w:val="0"/>
          <w:numId w:val="36"/>
        </w:numPr>
        <w:spacing w:after="0" w:line="240" w:lineRule="auto"/>
        <w:jc w:val="both"/>
        <w:rPr>
          <w:rFonts w:ascii="Segoe UI" w:hAnsi="Segoe UI" w:cs="Segoe UI"/>
        </w:rPr>
      </w:pPr>
      <w:r w:rsidRPr="00D95E1E">
        <w:rPr>
          <w:rFonts w:ascii="Segoe UI" w:hAnsi="Segoe UI" w:cs="Segoe UI"/>
        </w:rPr>
        <w:t>Wykonawca opóźnia rozpoczęcie realizacji przedmiotu Umowy bez uzasadnionych przyczyn dłużej niż 30 dni lub nie kontynuuje jej realizacji pomimo pisemnego wezwania Zamawiającego,</w:t>
      </w:r>
    </w:p>
    <w:p w14:paraId="5664D257" w14:textId="77777777" w:rsidR="00DA37F3" w:rsidRPr="00D95E1E" w:rsidRDefault="00DA37F3" w:rsidP="00D95E1E">
      <w:pPr>
        <w:numPr>
          <w:ilvl w:val="0"/>
          <w:numId w:val="36"/>
        </w:numPr>
        <w:spacing w:after="0" w:line="240" w:lineRule="auto"/>
        <w:jc w:val="both"/>
        <w:rPr>
          <w:rFonts w:ascii="Segoe UI" w:hAnsi="Segoe UI" w:cs="Segoe UI"/>
        </w:rPr>
      </w:pPr>
      <w:r w:rsidRPr="00D95E1E">
        <w:rPr>
          <w:rFonts w:ascii="Segoe UI" w:hAnsi="Segoe UI" w:cs="Segoe UI"/>
        </w:rPr>
        <w:t>Wykonawca nienależycie wykonuje Umowę, w szczególności nie przestrzega ustalonego harmonogramu  lub nie stosuje się do uwag Zamawiającego lub narusza inne postanowienia Umowy,</w:t>
      </w:r>
    </w:p>
    <w:p w14:paraId="74E6304A" w14:textId="77777777" w:rsidR="00DA37F3" w:rsidRPr="00D95E1E" w:rsidRDefault="00DA37F3" w:rsidP="00D95E1E">
      <w:pPr>
        <w:numPr>
          <w:ilvl w:val="0"/>
          <w:numId w:val="36"/>
        </w:numPr>
        <w:spacing w:after="0" w:line="240" w:lineRule="auto"/>
        <w:jc w:val="both"/>
        <w:rPr>
          <w:rFonts w:ascii="Segoe UI" w:hAnsi="Segoe UI" w:cs="Segoe UI"/>
        </w:rPr>
      </w:pPr>
      <w:r w:rsidRPr="00D95E1E">
        <w:rPr>
          <w:rFonts w:ascii="Segoe UI" w:hAnsi="Segoe UI" w:cs="Segoe UI"/>
        </w:rPr>
        <w:t xml:space="preserve">wystąpią naruszenia przez Wykonawcę postanowień niniejszej Umowy </w:t>
      </w:r>
      <w:r w:rsidRPr="00D95E1E">
        <w:rPr>
          <w:rFonts w:ascii="Segoe UI" w:hAnsi="Segoe UI" w:cs="Segoe UI"/>
        </w:rPr>
        <w:br/>
        <w:t>lub obowiązujących przepisów prawa</w:t>
      </w:r>
      <w:r w:rsidR="00087DD0" w:rsidRPr="00D95E1E">
        <w:rPr>
          <w:rFonts w:ascii="Segoe UI" w:hAnsi="Segoe UI" w:cs="Segoe UI"/>
        </w:rPr>
        <w:t>,</w:t>
      </w:r>
      <w:r w:rsidRPr="00D95E1E">
        <w:rPr>
          <w:rFonts w:ascii="Segoe UI" w:hAnsi="Segoe UI" w:cs="Segoe UI"/>
        </w:rPr>
        <w:t xml:space="preserve"> a Wykonawca pomimo trzykrotnego pisemnego upomnienia nie koryguje działań,</w:t>
      </w:r>
    </w:p>
    <w:p w14:paraId="3DD77B2C" w14:textId="77777777" w:rsidR="00DA37F3" w:rsidRPr="00D95E1E" w:rsidRDefault="00DA37F3" w:rsidP="00D95E1E">
      <w:pPr>
        <w:numPr>
          <w:ilvl w:val="0"/>
          <w:numId w:val="36"/>
        </w:numPr>
        <w:spacing w:after="0" w:line="240" w:lineRule="auto"/>
        <w:jc w:val="both"/>
        <w:rPr>
          <w:rFonts w:ascii="Segoe UI" w:hAnsi="Segoe UI" w:cs="Segoe UI"/>
        </w:rPr>
      </w:pPr>
      <w:r w:rsidRPr="00D95E1E">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14:paraId="0E9D1D3B" w14:textId="77777777" w:rsidR="00DA37F3" w:rsidRPr="00D95E1E" w:rsidRDefault="00DA37F3" w:rsidP="00D95E1E">
      <w:pPr>
        <w:pStyle w:val="Akapitzlist"/>
        <w:numPr>
          <w:ilvl w:val="0"/>
          <w:numId w:val="35"/>
        </w:numPr>
        <w:spacing w:after="0" w:line="240" w:lineRule="auto"/>
        <w:ind w:left="426"/>
        <w:jc w:val="both"/>
        <w:rPr>
          <w:rFonts w:ascii="Segoe UI" w:hAnsi="Segoe UI" w:cs="Segoe UI"/>
          <w:sz w:val="22"/>
          <w:szCs w:val="22"/>
        </w:rPr>
      </w:pPr>
      <w:r w:rsidRPr="00D95E1E">
        <w:rPr>
          <w:rFonts w:ascii="Segoe UI" w:hAnsi="Segoe UI" w:cs="Segoe UI"/>
          <w:sz w:val="22"/>
          <w:szCs w:val="22"/>
        </w:rPr>
        <w:t xml:space="preserve">W przypadku wypowiedzenia Umowy  lub odstąpienia od Umowy Zamawiający zapłaci Wykonawcy tylko taką część wynagrodzenia, jaka odpowiada części zamówienia wykonanej do dnia rozwiązania Umowy lub odstąpienia od Umowy. </w:t>
      </w:r>
    </w:p>
    <w:p w14:paraId="3C771688" w14:textId="77777777" w:rsidR="00DA37F3" w:rsidRPr="00D95E1E" w:rsidRDefault="00DA37F3" w:rsidP="00D95E1E">
      <w:pPr>
        <w:pStyle w:val="Akapitzlist"/>
        <w:numPr>
          <w:ilvl w:val="0"/>
          <w:numId w:val="35"/>
        </w:numPr>
        <w:spacing w:after="0" w:line="240" w:lineRule="auto"/>
        <w:ind w:left="426"/>
        <w:jc w:val="both"/>
        <w:rPr>
          <w:rFonts w:ascii="Segoe UI" w:hAnsi="Segoe UI" w:cs="Segoe UI"/>
          <w:sz w:val="22"/>
          <w:szCs w:val="22"/>
        </w:rPr>
      </w:pPr>
      <w:r w:rsidRPr="00D95E1E">
        <w:rPr>
          <w:rFonts w:ascii="Segoe UI" w:hAnsi="Segoe UI" w:cs="Segoe UI"/>
          <w:sz w:val="22"/>
          <w:szCs w:val="22"/>
        </w:rPr>
        <w:t xml:space="preserve">Odstąpienie od Umowy powinno nastąpić w formie pisemnej pod rygorem nieważności takiego oświadczenia  i powinno zawierać uzasadnienie. </w:t>
      </w:r>
    </w:p>
    <w:p w14:paraId="3FA83ECA" w14:textId="77777777" w:rsidR="00DE3E2D" w:rsidRPr="00D95E1E" w:rsidRDefault="00DE3E2D" w:rsidP="00D95E1E">
      <w:pPr>
        <w:pStyle w:val="Akapitzlist"/>
        <w:numPr>
          <w:ilvl w:val="0"/>
          <w:numId w:val="35"/>
        </w:numPr>
        <w:spacing w:after="0" w:line="240" w:lineRule="auto"/>
        <w:ind w:left="426"/>
        <w:jc w:val="both"/>
        <w:rPr>
          <w:rFonts w:ascii="Segoe UI" w:hAnsi="Segoe UI" w:cs="Segoe UI"/>
          <w:sz w:val="22"/>
          <w:szCs w:val="22"/>
        </w:rPr>
      </w:pPr>
      <w:r w:rsidRPr="00D95E1E">
        <w:rPr>
          <w:rFonts w:ascii="Segoe UI" w:hAnsi="Segoe UI" w:cs="Segoe UI"/>
          <w:sz w:val="22"/>
          <w:szCs w:val="22"/>
        </w:rPr>
        <w:t>Oświadczenie w przedmiocie odstąpienia może zostać złożone w terminie 2 miesięcy</w:t>
      </w:r>
      <w:r w:rsidR="00F7107F" w:rsidRPr="00D95E1E">
        <w:rPr>
          <w:rFonts w:ascii="Segoe UI" w:hAnsi="Segoe UI" w:cs="Segoe UI"/>
          <w:sz w:val="22"/>
          <w:szCs w:val="22"/>
        </w:rPr>
        <w:br/>
      </w:r>
      <w:r w:rsidRPr="00D95E1E">
        <w:rPr>
          <w:rFonts w:ascii="Segoe UI" w:hAnsi="Segoe UI" w:cs="Segoe UI"/>
          <w:sz w:val="22"/>
          <w:szCs w:val="22"/>
        </w:rPr>
        <w:t>od zaistnienia zdarzenia będącego podstawą odstąpienia.</w:t>
      </w:r>
    </w:p>
    <w:p w14:paraId="347DADFD" w14:textId="77777777" w:rsidR="00DA37F3" w:rsidRPr="00D95E1E" w:rsidRDefault="00DA37F3" w:rsidP="00D95E1E">
      <w:pPr>
        <w:pStyle w:val="Akapitzlist"/>
        <w:numPr>
          <w:ilvl w:val="0"/>
          <w:numId w:val="35"/>
        </w:numPr>
        <w:spacing w:after="0" w:line="240" w:lineRule="auto"/>
        <w:ind w:left="426"/>
        <w:jc w:val="both"/>
        <w:rPr>
          <w:rFonts w:ascii="Segoe UI" w:hAnsi="Segoe UI" w:cs="Segoe UI"/>
          <w:sz w:val="22"/>
          <w:szCs w:val="22"/>
        </w:rPr>
      </w:pPr>
      <w:r w:rsidRPr="00D95E1E">
        <w:rPr>
          <w:rFonts w:ascii="Segoe UI" w:hAnsi="Segoe UI" w:cs="Segoe UI"/>
          <w:sz w:val="22"/>
          <w:szCs w:val="22"/>
        </w:rPr>
        <w:t>Rozwiązanie lub odstąpienie od umowy nie ma wpływu na możliwość dochodzenia kar umownych z tego tytułu.</w:t>
      </w:r>
    </w:p>
    <w:p w14:paraId="54889E3F" w14:textId="77777777" w:rsidR="00F457CB" w:rsidRPr="00D95E1E" w:rsidRDefault="00F457CB" w:rsidP="00D95E1E">
      <w:pPr>
        <w:shd w:val="clear" w:color="auto" w:fill="FFFFFF"/>
        <w:tabs>
          <w:tab w:val="left" w:pos="851"/>
        </w:tabs>
        <w:suppressAutoHyphens/>
        <w:spacing w:after="0" w:line="240" w:lineRule="auto"/>
        <w:ind w:left="360"/>
        <w:contextualSpacing/>
        <w:jc w:val="both"/>
        <w:rPr>
          <w:rFonts w:ascii="Segoe UI" w:hAnsi="Segoe UI" w:cs="Segoe UI"/>
          <w:b/>
        </w:rPr>
      </w:pPr>
    </w:p>
    <w:p w14:paraId="182BC0D7" w14:textId="77777777" w:rsidR="00184E9D" w:rsidRPr="00D95E1E" w:rsidRDefault="00E12666" w:rsidP="00D95E1E">
      <w:pPr>
        <w:spacing w:line="240" w:lineRule="auto"/>
        <w:contextualSpacing/>
        <w:jc w:val="center"/>
        <w:rPr>
          <w:rFonts w:ascii="Segoe UI" w:eastAsia="Verdana" w:hAnsi="Segoe UI" w:cs="Segoe UI"/>
          <w:b/>
        </w:rPr>
      </w:pPr>
      <w:r w:rsidRPr="00D95E1E">
        <w:rPr>
          <w:rFonts w:ascii="Segoe UI" w:eastAsia="Verdana" w:hAnsi="Segoe UI" w:cs="Segoe UI"/>
          <w:b/>
        </w:rPr>
        <w:t>§ 13</w:t>
      </w:r>
    </w:p>
    <w:p w14:paraId="6191A56F" w14:textId="77777777" w:rsidR="00040577" w:rsidRPr="00D95E1E" w:rsidRDefault="00184E9D" w:rsidP="00D95E1E">
      <w:pPr>
        <w:spacing w:after="0" w:line="240" w:lineRule="auto"/>
        <w:contextualSpacing/>
        <w:jc w:val="center"/>
        <w:rPr>
          <w:rFonts w:ascii="Segoe UI" w:eastAsia="Verdana" w:hAnsi="Segoe UI" w:cs="Segoe UI"/>
          <w:b/>
        </w:rPr>
      </w:pPr>
      <w:r w:rsidRPr="00D95E1E">
        <w:rPr>
          <w:rFonts w:ascii="Segoe UI" w:eastAsia="Verdana" w:hAnsi="Segoe UI" w:cs="Segoe UI"/>
          <w:b/>
        </w:rPr>
        <w:t>KLAUZULA POUFNOŚCI</w:t>
      </w:r>
    </w:p>
    <w:p w14:paraId="2B848F68" w14:textId="77777777" w:rsidR="00D95E1E" w:rsidRPr="00D95E1E" w:rsidRDefault="00D95E1E" w:rsidP="00D95E1E">
      <w:pPr>
        <w:pStyle w:val="Tekstpodstawowy"/>
        <w:widowControl w:val="0"/>
        <w:numPr>
          <w:ilvl w:val="0"/>
          <w:numId w:val="38"/>
        </w:numPr>
        <w:tabs>
          <w:tab w:val="left" w:pos="426"/>
        </w:tabs>
        <w:ind w:right="-24" w:hanging="285"/>
        <w:contextualSpacing/>
        <w:rPr>
          <w:rFonts w:ascii="Segoe UI" w:hAnsi="Segoe UI" w:cs="Segoe UI"/>
          <w:b/>
          <w:i/>
          <w:sz w:val="22"/>
          <w:szCs w:val="22"/>
        </w:rPr>
      </w:pPr>
      <w:r w:rsidRPr="00D95E1E">
        <w:rPr>
          <w:rFonts w:ascii="Segoe UI" w:hAnsi="Segoe UI" w:cs="Segoe UI"/>
          <w:sz w:val="22"/>
          <w:szCs w:val="22"/>
        </w:rPr>
        <w:t xml:space="preserve">Z zastrzeżeniem obowiązków ujawnienia informacji wynikających z przepisów prawa </w:t>
      </w:r>
      <w:r w:rsidRPr="00D95E1E">
        <w:rPr>
          <w:rFonts w:ascii="Segoe UI" w:hAnsi="Segoe UI" w:cs="Segoe UI"/>
          <w:sz w:val="22"/>
          <w:szCs w:val="22"/>
        </w:rPr>
        <w:br/>
        <w:t xml:space="preserve">i prawomocnych orzeczeń sądowych, Wykonawca zobowiązany jest do zachowania </w:t>
      </w:r>
      <w:r w:rsidRPr="00D95E1E">
        <w:rPr>
          <w:rFonts w:ascii="Segoe UI" w:hAnsi="Segoe UI" w:cs="Segoe UI"/>
          <w:sz w:val="22"/>
          <w:szCs w:val="22"/>
        </w:rPr>
        <w:br/>
        <w:t xml:space="preserve">w tajemnicy wszystkiego, o czym dowiedział się przy wykonywaniu Przedmiotu Umowy. </w:t>
      </w:r>
    </w:p>
    <w:p w14:paraId="177E5AD5" w14:textId="77777777" w:rsidR="00D95E1E" w:rsidRPr="00D95E1E" w:rsidRDefault="00D95E1E" w:rsidP="00D95E1E">
      <w:pPr>
        <w:pStyle w:val="Tekstpodstawowy"/>
        <w:widowControl w:val="0"/>
        <w:numPr>
          <w:ilvl w:val="0"/>
          <w:numId w:val="38"/>
        </w:numPr>
        <w:tabs>
          <w:tab w:val="left" w:pos="426"/>
        </w:tabs>
        <w:ind w:right="-24" w:hanging="285"/>
        <w:contextualSpacing/>
        <w:rPr>
          <w:rFonts w:ascii="Segoe UI" w:hAnsi="Segoe UI" w:cs="Segoe UI"/>
          <w:b/>
          <w:i/>
          <w:sz w:val="22"/>
          <w:szCs w:val="22"/>
        </w:rPr>
      </w:pPr>
      <w:r w:rsidRPr="00D95E1E">
        <w:rPr>
          <w:rFonts w:ascii="Segoe UI" w:hAnsi="Segoe UI" w:cs="Segoe UI"/>
          <w:sz w:val="22"/>
          <w:szCs w:val="22"/>
        </w:rPr>
        <w:t xml:space="preserve">W szczególności Wykonawca zobowiązuje się do zachowania w tajemnicy wobec osób trzecich informacji </w:t>
      </w:r>
      <w:r w:rsidRPr="00D95E1E">
        <w:rPr>
          <w:rFonts w:ascii="Segoe UI" w:hAnsi="Segoe UI" w:cs="Segoe UI"/>
          <w:spacing w:val="-1"/>
          <w:sz w:val="22"/>
          <w:szCs w:val="22"/>
        </w:rPr>
        <w:t xml:space="preserve">poufnych oraz </w:t>
      </w:r>
      <w:r w:rsidRPr="00D95E1E">
        <w:rPr>
          <w:rFonts w:ascii="Segoe UI" w:hAnsi="Segoe UI" w:cs="Segoe UI"/>
          <w:sz w:val="22"/>
          <w:szCs w:val="22"/>
        </w:rPr>
        <w:t xml:space="preserve">do </w:t>
      </w:r>
      <w:r w:rsidRPr="00D95E1E">
        <w:rPr>
          <w:rFonts w:ascii="Segoe UI" w:hAnsi="Segoe UI" w:cs="Segoe UI"/>
          <w:spacing w:val="-1"/>
          <w:sz w:val="22"/>
          <w:szCs w:val="22"/>
        </w:rPr>
        <w:t xml:space="preserve">niewykorzystywania tych informacji </w:t>
      </w:r>
      <w:r w:rsidRPr="00D95E1E">
        <w:rPr>
          <w:rFonts w:ascii="Segoe UI" w:hAnsi="Segoe UI" w:cs="Segoe UI"/>
          <w:sz w:val="22"/>
          <w:szCs w:val="22"/>
        </w:rPr>
        <w:t xml:space="preserve">dla </w:t>
      </w:r>
      <w:r w:rsidRPr="00D95E1E">
        <w:rPr>
          <w:rFonts w:ascii="Segoe UI" w:hAnsi="Segoe UI" w:cs="Segoe UI"/>
          <w:spacing w:val="-1"/>
          <w:sz w:val="22"/>
          <w:szCs w:val="22"/>
        </w:rPr>
        <w:t>celów innych, aniżeli służące realizacji niniejszej umowy.</w:t>
      </w:r>
    </w:p>
    <w:p w14:paraId="656F4CE2" w14:textId="77777777" w:rsidR="00D95E1E" w:rsidRPr="00D95E1E" w:rsidRDefault="00D95E1E" w:rsidP="00D95E1E">
      <w:pPr>
        <w:pStyle w:val="Tekstpodstawowy"/>
        <w:widowControl w:val="0"/>
        <w:numPr>
          <w:ilvl w:val="0"/>
          <w:numId w:val="38"/>
        </w:numPr>
        <w:tabs>
          <w:tab w:val="left" w:pos="426"/>
        </w:tabs>
        <w:ind w:right="-24" w:hanging="285"/>
        <w:contextualSpacing/>
        <w:rPr>
          <w:rFonts w:ascii="Segoe UI" w:hAnsi="Segoe UI" w:cs="Segoe UI"/>
          <w:b/>
          <w:i/>
          <w:sz w:val="22"/>
          <w:szCs w:val="22"/>
        </w:rPr>
      </w:pPr>
      <w:r w:rsidRPr="00D95E1E">
        <w:rPr>
          <w:rFonts w:ascii="Segoe UI" w:hAnsi="Segoe UI" w:cs="Segoe UI"/>
          <w:spacing w:val="-2"/>
          <w:sz w:val="22"/>
          <w:szCs w:val="22"/>
        </w:rPr>
        <w:t xml:space="preserve">Za </w:t>
      </w:r>
      <w:r w:rsidRPr="00D95E1E">
        <w:rPr>
          <w:rFonts w:ascii="Segoe UI" w:hAnsi="Segoe UI" w:cs="Segoe UI"/>
          <w:spacing w:val="-1"/>
          <w:sz w:val="22"/>
          <w:szCs w:val="22"/>
        </w:rPr>
        <w:t xml:space="preserve">informacje poufne Zamawiającego </w:t>
      </w:r>
      <w:r w:rsidRPr="00D95E1E">
        <w:rPr>
          <w:rFonts w:ascii="Segoe UI" w:hAnsi="Segoe UI" w:cs="Segoe UI"/>
          <w:sz w:val="22"/>
          <w:szCs w:val="22"/>
        </w:rPr>
        <w:t xml:space="preserve">rozumie się </w:t>
      </w:r>
      <w:r w:rsidRPr="00D95E1E">
        <w:rPr>
          <w:rFonts w:ascii="Segoe UI" w:hAnsi="Segoe UI" w:cs="Segoe UI"/>
          <w:spacing w:val="-1"/>
          <w:sz w:val="22"/>
          <w:szCs w:val="22"/>
        </w:rPr>
        <w:t xml:space="preserve">wszelkie </w:t>
      </w:r>
      <w:r w:rsidRPr="00D95E1E">
        <w:rPr>
          <w:rFonts w:ascii="Segoe UI" w:hAnsi="Segoe UI" w:cs="Segoe UI"/>
          <w:sz w:val="22"/>
          <w:szCs w:val="22"/>
        </w:rPr>
        <w:t xml:space="preserve">informacje lub materiały </w:t>
      </w:r>
      <w:r w:rsidRPr="00D95E1E">
        <w:rPr>
          <w:rFonts w:ascii="Segoe UI" w:hAnsi="Segoe UI" w:cs="Segoe UI"/>
          <w:spacing w:val="-1"/>
          <w:sz w:val="22"/>
          <w:szCs w:val="22"/>
        </w:rPr>
        <w:lastRenderedPageBreak/>
        <w:t>dotyczące</w:t>
      </w:r>
      <w:r w:rsidRPr="00D95E1E">
        <w:rPr>
          <w:rFonts w:ascii="Segoe UI" w:hAnsi="Segoe UI" w:cs="Segoe UI"/>
          <w:spacing w:val="4"/>
          <w:sz w:val="22"/>
          <w:szCs w:val="22"/>
        </w:rPr>
        <w:t xml:space="preserve"> realizacji niniejszej umowy, dotyczące </w:t>
      </w:r>
      <w:r w:rsidRPr="00D95E1E">
        <w:rPr>
          <w:rFonts w:ascii="Segoe UI" w:hAnsi="Segoe UI" w:cs="Segoe UI"/>
          <w:spacing w:val="-1"/>
          <w:sz w:val="22"/>
          <w:szCs w:val="22"/>
        </w:rPr>
        <w:t xml:space="preserve">Zamawiającego i inwestycji, które </w:t>
      </w:r>
      <w:r w:rsidRPr="00D95E1E">
        <w:rPr>
          <w:rFonts w:ascii="Segoe UI" w:hAnsi="Segoe UI" w:cs="Segoe UI"/>
          <w:sz w:val="22"/>
          <w:szCs w:val="22"/>
        </w:rPr>
        <w:t xml:space="preserve">nie są znane lub nie powinny </w:t>
      </w:r>
      <w:r w:rsidRPr="00D95E1E">
        <w:rPr>
          <w:rFonts w:ascii="Segoe UI" w:hAnsi="Segoe UI" w:cs="Segoe UI"/>
          <w:spacing w:val="-1"/>
          <w:sz w:val="22"/>
          <w:szCs w:val="22"/>
        </w:rPr>
        <w:t xml:space="preserve">być </w:t>
      </w:r>
      <w:r w:rsidRPr="00D95E1E">
        <w:rPr>
          <w:rFonts w:ascii="Segoe UI" w:hAnsi="Segoe UI" w:cs="Segoe UI"/>
          <w:sz w:val="22"/>
          <w:szCs w:val="22"/>
        </w:rPr>
        <w:t xml:space="preserve">znane </w:t>
      </w:r>
      <w:r w:rsidRPr="00D95E1E">
        <w:rPr>
          <w:rFonts w:ascii="Segoe UI" w:hAnsi="Segoe UI" w:cs="Segoe UI"/>
          <w:spacing w:val="-1"/>
          <w:sz w:val="22"/>
          <w:szCs w:val="22"/>
        </w:rPr>
        <w:t xml:space="preserve">publicznie, powzięte lub otrzymane przez Wykonawcę, </w:t>
      </w:r>
      <w:r w:rsidRPr="00D95E1E">
        <w:rPr>
          <w:rFonts w:ascii="Segoe UI" w:hAnsi="Segoe UI" w:cs="Segoe UI"/>
          <w:sz w:val="22"/>
          <w:szCs w:val="22"/>
        </w:rPr>
        <w:t xml:space="preserve">w związku z </w:t>
      </w:r>
      <w:r w:rsidRPr="00D95E1E">
        <w:rPr>
          <w:rFonts w:ascii="Segoe UI" w:hAnsi="Segoe UI" w:cs="Segoe UI"/>
          <w:spacing w:val="-1"/>
          <w:sz w:val="22"/>
          <w:szCs w:val="22"/>
        </w:rPr>
        <w:t xml:space="preserve">wykonywaniem </w:t>
      </w:r>
      <w:r w:rsidRPr="00D95E1E">
        <w:rPr>
          <w:rFonts w:ascii="Segoe UI" w:hAnsi="Segoe UI" w:cs="Segoe UI"/>
          <w:sz w:val="22"/>
          <w:szCs w:val="22"/>
        </w:rPr>
        <w:t xml:space="preserve">lub przy okazji </w:t>
      </w:r>
      <w:r w:rsidRPr="00D95E1E">
        <w:rPr>
          <w:rFonts w:ascii="Segoe UI" w:hAnsi="Segoe UI" w:cs="Segoe UI"/>
          <w:spacing w:val="-1"/>
          <w:sz w:val="22"/>
          <w:szCs w:val="22"/>
        </w:rPr>
        <w:t>wykonywania niniejszej umowy,</w:t>
      </w:r>
      <w:r w:rsidRPr="00D95E1E">
        <w:rPr>
          <w:rFonts w:ascii="Segoe UI" w:hAnsi="Segoe UI" w:cs="Segoe UI"/>
          <w:spacing w:val="-1"/>
          <w:sz w:val="22"/>
          <w:szCs w:val="22"/>
        </w:rPr>
        <w:br/>
      </w:r>
      <w:r w:rsidRPr="00D95E1E">
        <w:rPr>
          <w:rFonts w:ascii="Segoe UI" w:hAnsi="Segoe UI" w:cs="Segoe UI"/>
          <w:sz w:val="22"/>
          <w:szCs w:val="22"/>
        </w:rPr>
        <w:t xml:space="preserve">a w </w:t>
      </w:r>
      <w:r w:rsidRPr="00D95E1E">
        <w:rPr>
          <w:rFonts w:ascii="Segoe UI" w:hAnsi="Segoe UI" w:cs="Segoe UI"/>
          <w:spacing w:val="-1"/>
          <w:sz w:val="22"/>
          <w:szCs w:val="22"/>
        </w:rPr>
        <w:t xml:space="preserve">szczególności informacje stanowiące tajemnice prawem chronione, </w:t>
      </w:r>
      <w:r w:rsidRPr="00D95E1E">
        <w:rPr>
          <w:rFonts w:ascii="Segoe UI" w:hAnsi="Segoe UI" w:cs="Segoe UI"/>
          <w:sz w:val="22"/>
          <w:szCs w:val="22"/>
        </w:rPr>
        <w:t>w</w:t>
      </w:r>
      <w:r w:rsidRPr="00D95E1E">
        <w:rPr>
          <w:rFonts w:ascii="Segoe UI" w:hAnsi="Segoe UI" w:cs="Segoe UI"/>
          <w:spacing w:val="37"/>
          <w:sz w:val="22"/>
          <w:szCs w:val="22"/>
        </w:rPr>
        <w:t> </w:t>
      </w:r>
      <w:r w:rsidRPr="00D95E1E">
        <w:rPr>
          <w:rFonts w:ascii="Segoe UI" w:hAnsi="Segoe UI" w:cs="Segoe UI"/>
          <w:sz w:val="22"/>
          <w:szCs w:val="22"/>
        </w:rPr>
        <w:t xml:space="preserve">tym </w:t>
      </w:r>
      <w:r w:rsidRPr="00D95E1E">
        <w:rPr>
          <w:rFonts w:ascii="Segoe UI" w:hAnsi="Segoe UI" w:cs="Segoe UI"/>
          <w:spacing w:val="-1"/>
          <w:sz w:val="22"/>
          <w:szCs w:val="22"/>
        </w:rPr>
        <w:t>informacje</w:t>
      </w:r>
      <w:r w:rsidRPr="00D95E1E">
        <w:rPr>
          <w:rFonts w:ascii="Segoe UI" w:hAnsi="Segoe UI" w:cs="Segoe UI"/>
          <w:sz w:val="22"/>
          <w:szCs w:val="22"/>
        </w:rPr>
        <w:t xml:space="preserve"> chronione na podstawie ustawy z dnia </w:t>
      </w:r>
      <w:r w:rsidRPr="00D95E1E">
        <w:rPr>
          <w:rFonts w:ascii="Segoe UI" w:hAnsi="Segoe UI" w:cs="Segoe UI"/>
          <w:spacing w:val="1"/>
          <w:sz w:val="22"/>
          <w:szCs w:val="22"/>
        </w:rPr>
        <w:t>10 maja 2018</w:t>
      </w:r>
      <w:r w:rsidRPr="00D95E1E">
        <w:rPr>
          <w:rFonts w:ascii="Segoe UI" w:hAnsi="Segoe UI" w:cs="Segoe UI"/>
          <w:spacing w:val="-1"/>
          <w:sz w:val="22"/>
          <w:szCs w:val="22"/>
        </w:rPr>
        <w:t xml:space="preserve">r. </w:t>
      </w:r>
      <w:r w:rsidRPr="00D95E1E">
        <w:rPr>
          <w:rFonts w:ascii="Segoe UI" w:hAnsi="Segoe UI" w:cs="Segoe UI"/>
          <w:sz w:val="22"/>
          <w:szCs w:val="22"/>
        </w:rPr>
        <w:t xml:space="preserve">o </w:t>
      </w:r>
      <w:r w:rsidRPr="00D95E1E">
        <w:rPr>
          <w:rFonts w:ascii="Segoe UI" w:hAnsi="Segoe UI" w:cs="Segoe UI"/>
          <w:spacing w:val="-1"/>
          <w:sz w:val="22"/>
          <w:szCs w:val="22"/>
        </w:rPr>
        <w:t xml:space="preserve">ochronie danych </w:t>
      </w:r>
      <w:r w:rsidRPr="00D95E1E">
        <w:rPr>
          <w:rFonts w:ascii="Segoe UI" w:hAnsi="Segoe UI" w:cs="Segoe UI"/>
          <w:sz w:val="22"/>
          <w:szCs w:val="22"/>
        </w:rPr>
        <w:t xml:space="preserve">osobowych </w:t>
      </w:r>
      <w:r w:rsidRPr="00D95E1E">
        <w:rPr>
          <w:rFonts w:ascii="Segoe UI" w:hAnsi="Segoe UI" w:cs="Segoe UI"/>
          <w:sz w:val="22"/>
          <w:szCs w:val="22"/>
        </w:rPr>
        <w:br/>
        <w:t xml:space="preserve">(Dz. U. z 2019 r., poz. 1781 z </w:t>
      </w:r>
      <w:proofErr w:type="spellStart"/>
      <w:r w:rsidRPr="00D95E1E">
        <w:rPr>
          <w:rFonts w:ascii="Segoe UI" w:hAnsi="Segoe UI" w:cs="Segoe UI"/>
          <w:sz w:val="22"/>
          <w:szCs w:val="22"/>
        </w:rPr>
        <w:t>późn</w:t>
      </w:r>
      <w:proofErr w:type="spellEnd"/>
      <w:r w:rsidRPr="00D95E1E">
        <w:rPr>
          <w:rFonts w:ascii="Segoe UI" w:hAnsi="Segoe UI" w:cs="Segoe UI"/>
          <w:sz w:val="22"/>
          <w:szCs w:val="22"/>
        </w:rPr>
        <w:t xml:space="preserve">. zm.) </w:t>
      </w:r>
      <w:r w:rsidRPr="00D95E1E">
        <w:rPr>
          <w:rFonts w:ascii="Segoe UI" w:hAnsi="Segoe UI" w:cs="Segoe UI"/>
          <w:spacing w:val="-1"/>
          <w:sz w:val="22"/>
          <w:szCs w:val="22"/>
        </w:rPr>
        <w:t xml:space="preserve">oraz informacje chronione </w:t>
      </w:r>
      <w:r w:rsidRPr="00D95E1E">
        <w:rPr>
          <w:rFonts w:ascii="Segoe UI" w:hAnsi="Segoe UI" w:cs="Segoe UI"/>
          <w:sz w:val="22"/>
          <w:szCs w:val="22"/>
        </w:rPr>
        <w:t xml:space="preserve">na </w:t>
      </w:r>
      <w:r w:rsidRPr="00D95E1E">
        <w:rPr>
          <w:rFonts w:ascii="Segoe UI" w:hAnsi="Segoe UI" w:cs="Segoe UI"/>
          <w:spacing w:val="-1"/>
          <w:sz w:val="22"/>
          <w:szCs w:val="22"/>
        </w:rPr>
        <w:t xml:space="preserve">podstawie </w:t>
      </w:r>
      <w:r w:rsidRPr="00D95E1E">
        <w:rPr>
          <w:rFonts w:ascii="Segoe UI" w:hAnsi="Segoe UI" w:cs="Segoe UI"/>
          <w:sz w:val="22"/>
          <w:szCs w:val="22"/>
        </w:rPr>
        <w:t xml:space="preserve">ustawy </w:t>
      </w:r>
      <w:r w:rsidRPr="00D95E1E">
        <w:rPr>
          <w:rFonts w:ascii="Segoe UI" w:hAnsi="Segoe UI" w:cs="Segoe UI"/>
          <w:sz w:val="22"/>
          <w:szCs w:val="22"/>
        </w:rPr>
        <w:br/>
        <w:t xml:space="preserve">z dnia </w:t>
      </w:r>
      <w:r w:rsidRPr="00D95E1E">
        <w:rPr>
          <w:rFonts w:ascii="Segoe UI" w:hAnsi="Segoe UI" w:cs="Segoe UI"/>
          <w:spacing w:val="-7"/>
          <w:sz w:val="22"/>
          <w:szCs w:val="22"/>
        </w:rPr>
        <w:t xml:space="preserve">05 </w:t>
      </w:r>
      <w:r w:rsidRPr="00D95E1E">
        <w:rPr>
          <w:rFonts w:ascii="Segoe UI" w:hAnsi="Segoe UI" w:cs="Segoe UI"/>
          <w:spacing w:val="-1"/>
          <w:sz w:val="22"/>
          <w:szCs w:val="22"/>
        </w:rPr>
        <w:t xml:space="preserve">sierpnia </w:t>
      </w:r>
      <w:r w:rsidRPr="00D95E1E">
        <w:rPr>
          <w:rFonts w:ascii="Segoe UI" w:hAnsi="Segoe UI" w:cs="Segoe UI"/>
          <w:sz w:val="22"/>
          <w:szCs w:val="22"/>
        </w:rPr>
        <w:t>2010</w:t>
      </w:r>
      <w:r w:rsidRPr="00D95E1E">
        <w:rPr>
          <w:rFonts w:ascii="Segoe UI" w:hAnsi="Segoe UI" w:cs="Segoe UI"/>
          <w:spacing w:val="-1"/>
          <w:sz w:val="22"/>
          <w:szCs w:val="22"/>
        </w:rPr>
        <w:t xml:space="preserve">r. </w:t>
      </w:r>
      <w:r w:rsidRPr="00D95E1E">
        <w:rPr>
          <w:rFonts w:ascii="Segoe UI" w:hAnsi="Segoe UI" w:cs="Segoe UI"/>
          <w:sz w:val="22"/>
          <w:szCs w:val="22"/>
        </w:rPr>
        <w:t xml:space="preserve">o ochronie </w:t>
      </w:r>
      <w:r w:rsidRPr="00D95E1E">
        <w:rPr>
          <w:rFonts w:ascii="Segoe UI" w:hAnsi="Segoe UI" w:cs="Segoe UI"/>
          <w:spacing w:val="-1"/>
          <w:sz w:val="22"/>
          <w:szCs w:val="22"/>
        </w:rPr>
        <w:t xml:space="preserve">informacji niejawnych (Dz. U. z 2019 r., poz. 742 z </w:t>
      </w:r>
      <w:proofErr w:type="spellStart"/>
      <w:r w:rsidRPr="00D95E1E">
        <w:rPr>
          <w:rFonts w:ascii="Segoe UI" w:hAnsi="Segoe UI" w:cs="Segoe UI"/>
          <w:spacing w:val="-1"/>
          <w:sz w:val="22"/>
          <w:szCs w:val="22"/>
        </w:rPr>
        <w:t>późn</w:t>
      </w:r>
      <w:proofErr w:type="spellEnd"/>
      <w:r w:rsidRPr="00D95E1E">
        <w:rPr>
          <w:rFonts w:ascii="Segoe UI" w:hAnsi="Segoe UI" w:cs="Segoe UI"/>
          <w:spacing w:val="-1"/>
          <w:sz w:val="22"/>
          <w:szCs w:val="22"/>
        </w:rPr>
        <w:t xml:space="preserve">. zm.). </w:t>
      </w:r>
    </w:p>
    <w:p w14:paraId="79E55A15" w14:textId="77777777" w:rsidR="00D95E1E" w:rsidRPr="00D95E1E" w:rsidRDefault="00D95E1E" w:rsidP="00D95E1E">
      <w:pPr>
        <w:pStyle w:val="Tekstpodstawowy"/>
        <w:widowControl w:val="0"/>
        <w:numPr>
          <w:ilvl w:val="0"/>
          <w:numId w:val="38"/>
        </w:numPr>
        <w:tabs>
          <w:tab w:val="left" w:pos="426"/>
        </w:tabs>
        <w:ind w:right="-24" w:hanging="285"/>
        <w:contextualSpacing/>
        <w:rPr>
          <w:rFonts w:ascii="Segoe UI" w:hAnsi="Segoe UI" w:cs="Segoe UI"/>
          <w:b/>
          <w:i/>
          <w:sz w:val="22"/>
          <w:szCs w:val="22"/>
        </w:rPr>
      </w:pPr>
      <w:r w:rsidRPr="00D95E1E">
        <w:rPr>
          <w:rFonts w:ascii="Segoe UI" w:hAnsi="Segoe UI" w:cs="Segoe UI"/>
          <w:spacing w:val="-1"/>
          <w:sz w:val="22"/>
          <w:szCs w:val="22"/>
        </w:rPr>
        <w:t xml:space="preserve">Obowiązek </w:t>
      </w:r>
      <w:r w:rsidRPr="00D95E1E">
        <w:rPr>
          <w:rFonts w:ascii="Segoe UI" w:hAnsi="Segoe UI" w:cs="Segoe UI"/>
          <w:sz w:val="22"/>
          <w:szCs w:val="22"/>
        </w:rPr>
        <w:t xml:space="preserve">ochrony </w:t>
      </w:r>
      <w:r w:rsidRPr="00D95E1E">
        <w:rPr>
          <w:rFonts w:ascii="Segoe UI" w:hAnsi="Segoe UI" w:cs="Segoe UI"/>
          <w:spacing w:val="-1"/>
          <w:sz w:val="22"/>
          <w:szCs w:val="22"/>
        </w:rPr>
        <w:t xml:space="preserve">informacji poufnych </w:t>
      </w:r>
      <w:r w:rsidRPr="00D95E1E">
        <w:rPr>
          <w:rFonts w:ascii="Segoe UI" w:hAnsi="Segoe UI" w:cs="Segoe UI"/>
          <w:sz w:val="22"/>
          <w:szCs w:val="22"/>
        </w:rPr>
        <w:t xml:space="preserve">spoczywa na Wykonawcy </w:t>
      </w:r>
      <w:r w:rsidRPr="00D95E1E">
        <w:rPr>
          <w:rFonts w:ascii="Segoe UI" w:hAnsi="Segoe UI" w:cs="Segoe UI"/>
          <w:spacing w:val="-1"/>
          <w:sz w:val="22"/>
          <w:szCs w:val="22"/>
        </w:rPr>
        <w:t xml:space="preserve">niezależnie </w:t>
      </w:r>
      <w:r w:rsidRPr="00D95E1E">
        <w:rPr>
          <w:rFonts w:ascii="Segoe UI" w:hAnsi="Segoe UI" w:cs="Segoe UI"/>
          <w:sz w:val="22"/>
          <w:szCs w:val="22"/>
        </w:rPr>
        <w:t>od formy ich</w:t>
      </w:r>
      <w:r w:rsidRPr="00D95E1E">
        <w:rPr>
          <w:rFonts w:ascii="Segoe UI" w:hAnsi="Segoe UI" w:cs="Segoe UI"/>
          <w:spacing w:val="-1"/>
          <w:sz w:val="22"/>
          <w:szCs w:val="22"/>
        </w:rPr>
        <w:t xml:space="preserve"> przekazania przez Zamawiającego </w:t>
      </w:r>
      <w:r w:rsidRPr="00D95E1E">
        <w:rPr>
          <w:rFonts w:ascii="Segoe UI" w:hAnsi="Segoe UI" w:cs="Segoe UI"/>
          <w:sz w:val="22"/>
          <w:szCs w:val="22"/>
        </w:rPr>
        <w:t xml:space="preserve">(w </w:t>
      </w:r>
      <w:r w:rsidRPr="00D95E1E">
        <w:rPr>
          <w:rFonts w:ascii="Segoe UI" w:hAnsi="Segoe UI" w:cs="Segoe UI"/>
          <w:spacing w:val="-1"/>
          <w:sz w:val="22"/>
          <w:szCs w:val="22"/>
        </w:rPr>
        <w:t xml:space="preserve">tym </w:t>
      </w:r>
      <w:r w:rsidRPr="00D95E1E">
        <w:rPr>
          <w:rFonts w:ascii="Segoe UI" w:hAnsi="Segoe UI" w:cs="Segoe UI"/>
          <w:sz w:val="22"/>
          <w:szCs w:val="22"/>
        </w:rPr>
        <w:t xml:space="preserve">w </w:t>
      </w:r>
      <w:r w:rsidRPr="00D95E1E">
        <w:rPr>
          <w:rFonts w:ascii="Segoe UI" w:hAnsi="Segoe UI" w:cs="Segoe UI"/>
          <w:spacing w:val="-1"/>
          <w:sz w:val="22"/>
          <w:szCs w:val="22"/>
        </w:rPr>
        <w:t xml:space="preserve">formie przekazu </w:t>
      </w:r>
      <w:r w:rsidRPr="00D95E1E">
        <w:rPr>
          <w:rFonts w:ascii="Segoe UI" w:hAnsi="Segoe UI" w:cs="Segoe UI"/>
          <w:sz w:val="22"/>
          <w:szCs w:val="22"/>
        </w:rPr>
        <w:t xml:space="preserve">ustnego, </w:t>
      </w:r>
      <w:r w:rsidRPr="00D95E1E">
        <w:rPr>
          <w:rFonts w:ascii="Segoe UI" w:hAnsi="Segoe UI" w:cs="Segoe UI"/>
          <w:spacing w:val="-1"/>
          <w:sz w:val="22"/>
          <w:szCs w:val="22"/>
        </w:rPr>
        <w:t xml:space="preserve">dokumentu </w:t>
      </w:r>
      <w:r w:rsidRPr="00D95E1E">
        <w:rPr>
          <w:rFonts w:ascii="Segoe UI" w:hAnsi="Segoe UI" w:cs="Segoe UI"/>
          <w:sz w:val="22"/>
          <w:szCs w:val="22"/>
        </w:rPr>
        <w:t xml:space="preserve">lub zapisu na </w:t>
      </w:r>
      <w:r w:rsidRPr="00D95E1E">
        <w:rPr>
          <w:rFonts w:ascii="Segoe UI" w:hAnsi="Segoe UI" w:cs="Segoe UI"/>
          <w:spacing w:val="-1"/>
          <w:sz w:val="22"/>
          <w:szCs w:val="22"/>
        </w:rPr>
        <w:t xml:space="preserve">komputerowym </w:t>
      </w:r>
      <w:r w:rsidRPr="00D95E1E">
        <w:rPr>
          <w:rFonts w:ascii="Segoe UI" w:hAnsi="Segoe UI" w:cs="Segoe UI"/>
          <w:sz w:val="22"/>
          <w:szCs w:val="22"/>
        </w:rPr>
        <w:t xml:space="preserve">nośniku </w:t>
      </w:r>
      <w:r w:rsidRPr="00D95E1E">
        <w:rPr>
          <w:rFonts w:ascii="Segoe UI" w:hAnsi="Segoe UI" w:cs="Segoe UI"/>
          <w:spacing w:val="-1"/>
          <w:sz w:val="22"/>
          <w:szCs w:val="22"/>
        </w:rPr>
        <w:t>informacji).</w:t>
      </w:r>
    </w:p>
    <w:p w14:paraId="6EBDCB9E" w14:textId="77777777" w:rsidR="00D95E1E" w:rsidRPr="00D95E1E" w:rsidRDefault="00D95E1E" w:rsidP="00D95E1E">
      <w:pPr>
        <w:pStyle w:val="Tekstpodstawowy"/>
        <w:widowControl w:val="0"/>
        <w:numPr>
          <w:ilvl w:val="0"/>
          <w:numId w:val="38"/>
        </w:numPr>
        <w:tabs>
          <w:tab w:val="left" w:pos="426"/>
        </w:tabs>
        <w:ind w:right="-24" w:hanging="285"/>
        <w:contextualSpacing/>
        <w:rPr>
          <w:rFonts w:ascii="Segoe UI" w:hAnsi="Segoe UI" w:cs="Segoe UI"/>
          <w:b/>
          <w:i/>
          <w:sz w:val="22"/>
          <w:szCs w:val="22"/>
        </w:rPr>
      </w:pPr>
      <w:r w:rsidRPr="00D95E1E">
        <w:rPr>
          <w:rFonts w:ascii="Segoe UI" w:hAnsi="Segoe UI" w:cs="Segoe UI"/>
          <w:spacing w:val="-1"/>
          <w:sz w:val="22"/>
          <w:szCs w:val="22"/>
        </w:rPr>
        <w:t xml:space="preserve">Zobowiązanie Wykonawcy, o którym mowa w niniejszym paragrafie, nie jest ograniczone w czasie. </w:t>
      </w:r>
    </w:p>
    <w:p w14:paraId="02394D23" w14:textId="77777777" w:rsidR="006F660F" w:rsidRPr="00D95E1E" w:rsidRDefault="006F660F" w:rsidP="00D95E1E">
      <w:pPr>
        <w:spacing w:after="0" w:line="240" w:lineRule="auto"/>
        <w:jc w:val="center"/>
        <w:rPr>
          <w:rFonts w:ascii="Segoe UI" w:hAnsi="Segoe UI" w:cs="Segoe UI"/>
          <w:b/>
        </w:rPr>
      </w:pPr>
      <w:r w:rsidRPr="00D95E1E">
        <w:rPr>
          <w:rFonts w:ascii="Segoe UI" w:hAnsi="Segoe UI" w:cs="Segoe UI"/>
          <w:b/>
        </w:rPr>
        <w:t>§1</w:t>
      </w:r>
      <w:r w:rsidR="00E12666" w:rsidRPr="00D95E1E">
        <w:rPr>
          <w:rFonts w:ascii="Segoe UI" w:hAnsi="Segoe UI" w:cs="Segoe UI"/>
          <w:b/>
        </w:rPr>
        <w:t>4</w:t>
      </w:r>
    </w:p>
    <w:p w14:paraId="6B50D802" w14:textId="77777777" w:rsidR="00040577" w:rsidRPr="00D95E1E" w:rsidRDefault="006F660F" w:rsidP="00D95E1E">
      <w:pPr>
        <w:spacing w:after="0" w:line="240" w:lineRule="auto"/>
        <w:jc w:val="center"/>
        <w:rPr>
          <w:rFonts w:ascii="Segoe UI" w:hAnsi="Segoe UI" w:cs="Segoe UI"/>
          <w:b/>
        </w:rPr>
      </w:pPr>
      <w:r w:rsidRPr="00D95E1E">
        <w:rPr>
          <w:rFonts w:ascii="Segoe UI" w:hAnsi="Segoe UI" w:cs="Segoe UI"/>
          <w:b/>
        </w:rPr>
        <w:t>DANE OSOBOWE</w:t>
      </w:r>
    </w:p>
    <w:p w14:paraId="177BA996" w14:textId="77777777" w:rsidR="00822721" w:rsidRPr="00D95E1E" w:rsidRDefault="00822721" w:rsidP="00D95E1E">
      <w:pPr>
        <w:numPr>
          <w:ilvl w:val="0"/>
          <w:numId w:val="24"/>
        </w:numPr>
        <w:tabs>
          <w:tab w:val="clear" w:pos="2880"/>
          <w:tab w:val="num" w:pos="284"/>
        </w:tabs>
        <w:suppressAutoHyphens/>
        <w:spacing w:after="0" w:line="240" w:lineRule="auto"/>
        <w:ind w:left="284" w:hanging="284"/>
        <w:jc w:val="both"/>
        <w:rPr>
          <w:rFonts w:ascii="Segoe UI" w:hAnsi="Segoe UI" w:cs="Segoe UI"/>
        </w:rPr>
      </w:pPr>
      <w:r w:rsidRPr="00D95E1E">
        <w:rPr>
          <w:rFonts w:ascii="Segoe UI" w:hAnsi="Segoe UI" w:cs="Segoe UI"/>
        </w:rPr>
        <w:t xml:space="preserve">Strony oświadczają, iż w ramach realizacji danej umowy będą przestrzegać przepisów Rozporządzenia Parlamentu Europejskiego i Rady (UE) 2016/679 z dnia 27 kwietnia 2016 r. w sprawie ochrony osób fizycznych w związku z przetwarzaniem danych osobowych </w:t>
      </w:r>
      <w:r w:rsidRPr="00D95E1E">
        <w:rPr>
          <w:rFonts w:ascii="Segoe UI" w:hAnsi="Segoe UI" w:cs="Segoe UI"/>
        </w:rPr>
        <w:br/>
        <w:t>i w sprawie swobodnego przepływu takich danych oraz uchylenia dyrektywy 95/46/WE (ogólne rozporządzenie o ochronie danych osobowych) oraz ustawy z dnia 10 maja 2018 r. o ochronie danych osobowych.</w:t>
      </w:r>
    </w:p>
    <w:p w14:paraId="7E259669" w14:textId="77777777" w:rsidR="00822721" w:rsidRPr="00D95E1E" w:rsidRDefault="00822721" w:rsidP="00D95E1E">
      <w:pPr>
        <w:numPr>
          <w:ilvl w:val="0"/>
          <w:numId w:val="24"/>
        </w:numPr>
        <w:tabs>
          <w:tab w:val="clear" w:pos="2880"/>
          <w:tab w:val="num" w:pos="284"/>
        </w:tabs>
        <w:suppressAutoHyphens/>
        <w:spacing w:after="0" w:line="240" w:lineRule="auto"/>
        <w:ind w:left="284" w:hanging="284"/>
        <w:jc w:val="both"/>
        <w:rPr>
          <w:rFonts w:ascii="Segoe UI" w:hAnsi="Segoe UI" w:cs="Segoe UI"/>
        </w:rPr>
      </w:pPr>
      <w:r w:rsidRPr="00D95E1E">
        <w:rPr>
          <w:rFonts w:ascii="Segoe UI" w:hAnsi="Segoe UI" w:cs="Segoe UI"/>
        </w:rPr>
        <w:t xml:space="preserve">Wykonawca oświadcza, iż zapoznał się z treścią informacji dotyczącej przetwarzania danych osobowych, zgodnej z art. 13 ust. 1 i 2 Rozporządzenia Parlamentu Europejskiego </w:t>
      </w:r>
      <w:r w:rsidR="00087DD0" w:rsidRPr="00D95E1E">
        <w:rPr>
          <w:rFonts w:ascii="Segoe UI" w:hAnsi="Segoe UI" w:cs="Segoe UI"/>
        </w:rPr>
        <w:br/>
      </w:r>
      <w:r w:rsidRPr="00D95E1E">
        <w:rPr>
          <w:rFonts w:ascii="Segoe UI" w:hAnsi="Segoe UI" w:cs="Segoe UI"/>
        </w:rPr>
        <w:t xml:space="preserve">i Rady (UE) 2016/679 z dnia 27 kwietnia 2016 r. w sprawie ochrony osób fizycznych </w:t>
      </w:r>
      <w:r w:rsidR="00087DD0" w:rsidRPr="00D95E1E">
        <w:rPr>
          <w:rFonts w:ascii="Segoe UI" w:hAnsi="Segoe UI" w:cs="Segoe UI"/>
        </w:rPr>
        <w:br/>
      </w:r>
      <w:r w:rsidRPr="00D95E1E">
        <w:rPr>
          <w:rFonts w:ascii="Segoe UI" w:hAnsi="Segoe UI" w:cs="Segoe UI"/>
        </w:rPr>
        <w:t>w związku z przetwarzaniem danych osobowych i w sprawie swobodnego przepływu takich danych oraz uchylenia dyrektywy 95/46/WE (ogólne rozporządzenie o ochronie danych).</w:t>
      </w:r>
    </w:p>
    <w:p w14:paraId="03083FD2" w14:textId="77777777" w:rsidR="00BE1B77" w:rsidRPr="00D95E1E" w:rsidRDefault="00DA37F3" w:rsidP="00D95E1E">
      <w:pPr>
        <w:tabs>
          <w:tab w:val="left" w:pos="360"/>
        </w:tabs>
        <w:spacing w:after="0" w:line="240" w:lineRule="auto"/>
        <w:ind w:left="720"/>
        <w:jc w:val="center"/>
        <w:rPr>
          <w:rFonts w:ascii="Segoe UI" w:hAnsi="Segoe UI" w:cs="Segoe UI"/>
          <w:b/>
          <w:lang w:eastAsia="ar-SA"/>
        </w:rPr>
      </w:pPr>
      <w:r w:rsidRPr="00D95E1E">
        <w:rPr>
          <w:rFonts w:ascii="Segoe UI" w:hAnsi="Segoe UI" w:cs="Segoe UI"/>
          <w:b/>
          <w:lang w:eastAsia="ar-SA"/>
        </w:rPr>
        <w:t>§ 1</w:t>
      </w:r>
      <w:r w:rsidR="00B8436C" w:rsidRPr="00D95E1E">
        <w:rPr>
          <w:rFonts w:ascii="Segoe UI" w:hAnsi="Segoe UI" w:cs="Segoe UI"/>
          <w:b/>
          <w:lang w:eastAsia="ar-SA"/>
        </w:rPr>
        <w:t>5</w:t>
      </w:r>
    </w:p>
    <w:p w14:paraId="6E851090" w14:textId="77777777" w:rsidR="00BE1B77" w:rsidRPr="00D95E1E" w:rsidRDefault="00BE1B77" w:rsidP="00D95E1E">
      <w:pPr>
        <w:tabs>
          <w:tab w:val="left" w:pos="360"/>
        </w:tabs>
        <w:spacing w:line="240" w:lineRule="auto"/>
        <w:ind w:left="720"/>
        <w:jc w:val="center"/>
        <w:rPr>
          <w:rFonts w:ascii="Segoe UI" w:hAnsi="Segoe UI" w:cs="Segoe UI"/>
          <w:b/>
          <w:lang w:eastAsia="ar-SA"/>
        </w:rPr>
      </w:pPr>
      <w:r w:rsidRPr="00D95E1E">
        <w:rPr>
          <w:rFonts w:ascii="Segoe UI" w:hAnsi="Segoe UI" w:cs="Segoe UI"/>
          <w:b/>
          <w:lang w:eastAsia="ar-SA"/>
        </w:rPr>
        <w:t>ROZWIĄZYWANIE SPORÓW</w:t>
      </w:r>
    </w:p>
    <w:p w14:paraId="01D943C7" w14:textId="77777777" w:rsidR="00D95E1E" w:rsidRPr="00D95E1E" w:rsidRDefault="00D95E1E" w:rsidP="00D95E1E">
      <w:pPr>
        <w:pStyle w:val="Nagwek3"/>
        <w:numPr>
          <w:ilvl w:val="3"/>
          <w:numId w:val="30"/>
        </w:numPr>
        <w:spacing w:before="0" w:after="0" w:line="240" w:lineRule="auto"/>
        <w:ind w:left="360"/>
        <w:jc w:val="both"/>
        <w:rPr>
          <w:rFonts w:ascii="Segoe UI" w:hAnsi="Segoe UI" w:cs="Segoe UI"/>
          <w:b w:val="0"/>
          <w:sz w:val="22"/>
          <w:szCs w:val="22"/>
          <w:lang w:eastAsia="ar-SA"/>
        </w:rPr>
      </w:pPr>
      <w:r w:rsidRPr="00D95E1E">
        <w:rPr>
          <w:rFonts w:ascii="Segoe UI" w:hAnsi="Segoe UI" w:cs="Segoe UI"/>
          <w:b w:val="0"/>
          <w:sz w:val="22"/>
          <w:szCs w:val="22"/>
          <w:lang w:eastAsia="ar-SA"/>
        </w:rPr>
        <w:t>Strony zgodnie oświadczają, że wszelkie spory powstałem w związku z wykonywaniem niniejsze Umowy o roszczenia cywilnoprawne, w sprawach, których zawarcie ugody jest dopuszczalne będę rozstrzygać na drodze polubownej.</w:t>
      </w:r>
    </w:p>
    <w:p w14:paraId="0709DD39" w14:textId="77777777" w:rsidR="00D95E1E" w:rsidRPr="00D95E1E" w:rsidRDefault="00D95E1E" w:rsidP="00D95E1E">
      <w:pPr>
        <w:numPr>
          <w:ilvl w:val="0"/>
          <w:numId w:val="30"/>
        </w:numPr>
        <w:spacing w:line="240" w:lineRule="auto"/>
        <w:ind w:left="360"/>
        <w:jc w:val="both"/>
        <w:rPr>
          <w:rFonts w:ascii="Segoe UI" w:hAnsi="Segoe UI" w:cs="Segoe UI"/>
          <w:lang w:eastAsia="ar-SA"/>
        </w:rPr>
      </w:pPr>
      <w:r w:rsidRPr="00D95E1E">
        <w:rPr>
          <w:rFonts w:ascii="Segoe UI" w:hAnsi="Segoe UI" w:cs="Segoe UI"/>
          <w:lang w:eastAsia="ar-SA"/>
        </w:rPr>
        <w:t>W przypadku braku ugodowego rozstrzygnięcia sporu, każda ze Stron może dochodzić swoich roszczeń na drodze postępowania sądowego przez Sądem Powszechnym miejscowo i rzeczowo właściwy dla siedziby Zamawiającego.</w:t>
      </w:r>
    </w:p>
    <w:p w14:paraId="20788278" w14:textId="77777777" w:rsidR="00CB2F6B" w:rsidRPr="00D95E1E" w:rsidRDefault="006F660F" w:rsidP="00D95E1E">
      <w:pPr>
        <w:spacing w:after="0" w:line="240" w:lineRule="auto"/>
        <w:jc w:val="center"/>
        <w:rPr>
          <w:rFonts w:ascii="Segoe UI" w:hAnsi="Segoe UI" w:cs="Segoe UI"/>
          <w:b/>
        </w:rPr>
      </w:pPr>
      <w:r w:rsidRPr="00D95E1E">
        <w:rPr>
          <w:rFonts w:ascii="Segoe UI" w:hAnsi="Segoe UI" w:cs="Segoe UI"/>
          <w:b/>
        </w:rPr>
        <w:t>§1</w:t>
      </w:r>
      <w:r w:rsidR="00B8436C" w:rsidRPr="00D95E1E">
        <w:rPr>
          <w:rFonts w:ascii="Segoe UI" w:hAnsi="Segoe UI" w:cs="Segoe UI"/>
          <w:b/>
        </w:rPr>
        <w:t>6</w:t>
      </w:r>
    </w:p>
    <w:p w14:paraId="4A31E6E3" w14:textId="77777777" w:rsidR="00040577" w:rsidRPr="00D95E1E" w:rsidRDefault="00CB2F6B" w:rsidP="00D95E1E">
      <w:pPr>
        <w:spacing w:after="0" w:line="240" w:lineRule="auto"/>
        <w:jc w:val="center"/>
        <w:rPr>
          <w:rFonts w:ascii="Segoe UI" w:hAnsi="Segoe UI" w:cs="Segoe UI"/>
          <w:b/>
        </w:rPr>
      </w:pPr>
      <w:r w:rsidRPr="00D95E1E">
        <w:rPr>
          <w:rFonts w:ascii="Segoe UI" w:hAnsi="Segoe UI" w:cs="Segoe UI"/>
          <w:b/>
        </w:rPr>
        <w:t>POSTANOWIENIA KOŃCOWE</w:t>
      </w:r>
    </w:p>
    <w:p w14:paraId="777370FC" w14:textId="77777777" w:rsidR="007A6F8F" w:rsidRPr="00D95E1E" w:rsidRDefault="007A6F8F" w:rsidP="00D95E1E">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5E1E">
        <w:rPr>
          <w:rFonts w:ascii="Segoe UI" w:hAnsi="Segoe UI" w:cs="Segoe UI"/>
          <w:shd w:val="clear" w:color="auto" w:fill="FFFFFF"/>
        </w:rPr>
        <w:t xml:space="preserve">Zamawiający i </w:t>
      </w:r>
      <w:r w:rsidR="00837E3D" w:rsidRPr="00D95E1E">
        <w:rPr>
          <w:rFonts w:ascii="Segoe UI" w:hAnsi="Segoe UI" w:cs="Segoe UI"/>
          <w:shd w:val="clear" w:color="auto" w:fill="FFFFFF"/>
        </w:rPr>
        <w:t>W</w:t>
      </w:r>
      <w:r w:rsidRPr="00D95E1E">
        <w:rPr>
          <w:rFonts w:ascii="Segoe UI" w:hAnsi="Segoe UI" w:cs="Segoe UI"/>
          <w:shd w:val="clear" w:color="auto" w:fill="FFFFFF"/>
        </w:rPr>
        <w:t xml:space="preserve">ykonawca obowiązani są współdziałać przy wykonaniu umowy </w:t>
      </w:r>
      <w:r w:rsidR="00087DD0" w:rsidRPr="00D95E1E">
        <w:rPr>
          <w:rFonts w:ascii="Segoe UI" w:hAnsi="Segoe UI" w:cs="Segoe UI"/>
          <w:shd w:val="clear" w:color="auto" w:fill="FFFFFF"/>
        </w:rPr>
        <w:br/>
      </w:r>
      <w:r w:rsidRPr="00D95E1E">
        <w:rPr>
          <w:rFonts w:ascii="Segoe UI" w:hAnsi="Segoe UI" w:cs="Segoe UI"/>
          <w:shd w:val="clear" w:color="auto" w:fill="FFFFFF"/>
        </w:rPr>
        <w:t>w sprawie zamówienia publicznego, w celu należytej realizacji zamówienia.</w:t>
      </w:r>
    </w:p>
    <w:p w14:paraId="22C265E4" w14:textId="77777777" w:rsidR="00CB2F6B" w:rsidRPr="00D95E1E" w:rsidRDefault="00CB2F6B" w:rsidP="00D95E1E">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5E1E">
        <w:rPr>
          <w:rFonts w:ascii="Segoe UI" w:hAnsi="Segoe UI" w:cs="Segoe UI"/>
        </w:rPr>
        <w:t>Wszelkie zmiany niniejszej umowy mogą być dokonywane za zgodą obu stron wyrażoną na piśmie pod rygorem nieważności.</w:t>
      </w:r>
    </w:p>
    <w:p w14:paraId="16CB9680" w14:textId="77777777" w:rsidR="00CB2F6B" w:rsidRPr="00D95E1E" w:rsidRDefault="00CB2F6B" w:rsidP="00D95E1E">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5E1E">
        <w:rPr>
          <w:rFonts w:ascii="Segoe UI" w:hAnsi="Segoe UI" w:cs="Segoe UI"/>
        </w:rPr>
        <w:t>W sprawach nieuregulowanych w niniejszej umowie będą miały zastosowanie przepisy Kodeksu cywilnego i ustawy Prawo zamówień publicznych.</w:t>
      </w:r>
    </w:p>
    <w:p w14:paraId="1B596898" w14:textId="77777777" w:rsidR="00CB2F6B" w:rsidRPr="00D95E1E" w:rsidRDefault="00CB2F6B" w:rsidP="00D95E1E">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5E1E">
        <w:rPr>
          <w:rFonts w:ascii="Segoe UI" w:hAnsi="Segoe UI" w:cs="Segoe UI"/>
        </w:rPr>
        <w:t>Umowę niniejszą sporządzono w 3 egzemplarzach, w tym 2 egzemplarze dla Zamawiającego i 1 egzemplarz dla Wykonawcy.</w:t>
      </w:r>
    </w:p>
    <w:p w14:paraId="500E5C9E" w14:textId="77777777" w:rsidR="00CB2F6B" w:rsidRPr="00D95E1E" w:rsidRDefault="00CB2F6B" w:rsidP="00D95E1E">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5E1E">
        <w:rPr>
          <w:rFonts w:ascii="Segoe UI" w:hAnsi="Segoe UI" w:cs="Segoe UI"/>
        </w:rPr>
        <w:lastRenderedPageBreak/>
        <w:t>Załącznikiem do umowy jest oferta Wykonawcy oraz specyfikacja warunków zamówienia</w:t>
      </w:r>
      <w:r w:rsidR="00A861EB" w:rsidRPr="00D95E1E">
        <w:rPr>
          <w:rFonts w:ascii="Segoe UI" w:hAnsi="Segoe UI" w:cs="Segoe UI"/>
        </w:rPr>
        <w:t xml:space="preserve"> wraz z załącznikami</w:t>
      </w:r>
      <w:r w:rsidRPr="00D95E1E">
        <w:rPr>
          <w:rFonts w:ascii="Segoe UI" w:hAnsi="Segoe UI" w:cs="Segoe UI"/>
        </w:rPr>
        <w:t>.</w:t>
      </w:r>
    </w:p>
    <w:p w14:paraId="52040B97" w14:textId="77777777" w:rsidR="00CB2F6B" w:rsidRPr="00D95E1E" w:rsidRDefault="00CB2F6B" w:rsidP="00D95E1E">
      <w:pPr>
        <w:spacing w:after="0" w:line="240" w:lineRule="auto"/>
        <w:jc w:val="both"/>
        <w:rPr>
          <w:rFonts w:ascii="Segoe UI" w:hAnsi="Segoe UI" w:cs="Segoe UI"/>
        </w:rPr>
      </w:pPr>
    </w:p>
    <w:p w14:paraId="5069FF3C" w14:textId="323B2135" w:rsidR="00796F4B" w:rsidRPr="004D4ECE" w:rsidRDefault="00CB2F6B" w:rsidP="001F13B9">
      <w:pPr>
        <w:spacing w:after="0" w:line="240" w:lineRule="auto"/>
        <w:jc w:val="center"/>
        <w:rPr>
          <w:rFonts w:ascii="Segoe UI" w:hAnsi="Segoe UI" w:cs="Segoe UI"/>
          <w:b/>
        </w:rPr>
      </w:pPr>
      <w:r w:rsidRPr="00D95E1E">
        <w:rPr>
          <w:rFonts w:ascii="Segoe UI" w:hAnsi="Segoe UI" w:cs="Segoe UI"/>
          <w:b/>
        </w:rPr>
        <w:t>ZAMAWIAJĄCY                                                                      WYKONAWCA</w:t>
      </w:r>
    </w:p>
    <w:sectPr w:rsidR="00796F4B" w:rsidRPr="004D4ECE"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E9F0" w14:textId="77777777" w:rsidR="00253149" w:rsidRDefault="00253149" w:rsidP="00C75B80">
      <w:pPr>
        <w:spacing w:after="0" w:line="240" w:lineRule="auto"/>
      </w:pPr>
      <w:r>
        <w:separator/>
      </w:r>
    </w:p>
  </w:endnote>
  <w:endnote w:type="continuationSeparator" w:id="0">
    <w:p w14:paraId="6F2A6208" w14:textId="77777777" w:rsidR="00253149" w:rsidRDefault="00253149"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9AB2" w14:textId="77777777" w:rsidR="00D061E2" w:rsidRDefault="001D2D93">
    <w:pPr>
      <w:pStyle w:val="Stopka"/>
      <w:jc w:val="right"/>
    </w:pPr>
    <w:r w:rsidRPr="00441DC0">
      <w:rPr>
        <w:rFonts w:ascii="Times New Roman" w:hAnsi="Times New Roman"/>
      </w:rPr>
      <w:fldChar w:fldCharType="begin"/>
    </w:r>
    <w:r w:rsidR="00D061E2" w:rsidRPr="00441DC0">
      <w:rPr>
        <w:rFonts w:ascii="Times New Roman" w:hAnsi="Times New Roman"/>
      </w:rPr>
      <w:instrText xml:space="preserve"> PAGE   \* MERGEFORMAT </w:instrText>
    </w:r>
    <w:r w:rsidRPr="00441DC0">
      <w:rPr>
        <w:rFonts w:ascii="Times New Roman" w:hAnsi="Times New Roman"/>
      </w:rPr>
      <w:fldChar w:fldCharType="separate"/>
    </w:r>
    <w:r w:rsidR="000E5425">
      <w:rPr>
        <w:rFonts w:ascii="Times New Roman" w:hAnsi="Times New Roman"/>
        <w:noProof/>
      </w:rPr>
      <w:t>18</w:t>
    </w:r>
    <w:r w:rsidRPr="00441DC0">
      <w:rPr>
        <w:rFonts w:ascii="Times New Roman" w:hAnsi="Times New Roman"/>
      </w:rPr>
      <w:fldChar w:fldCharType="end"/>
    </w:r>
  </w:p>
  <w:p w14:paraId="4A0477FA" w14:textId="77777777" w:rsidR="00D061E2" w:rsidRDefault="00D061E2"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C83D" w14:textId="77777777" w:rsidR="00253149" w:rsidRDefault="00253149" w:rsidP="00C75B80">
      <w:pPr>
        <w:spacing w:after="0" w:line="240" w:lineRule="auto"/>
      </w:pPr>
      <w:r>
        <w:separator/>
      </w:r>
    </w:p>
  </w:footnote>
  <w:footnote w:type="continuationSeparator" w:id="0">
    <w:p w14:paraId="73F5A37F" w14:textId="77777777" w:rsidR="00253149" w:rsidRDefault="00253149"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E89D" w14:textId="77777777" w:rsidR="00D061E2" w:rsidRDefault="00D061E2" w:rsidP="00276F90">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96CC99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783941"/>
    <w:multiLevelType w:val="hybridMultilevel"/>
    <w:tmpl w:val="50CAE4E0"/>
    <w:lvl w:ilvl="0" w:tplc="F5EA940E">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CB0438"/>
    <w:multiLevelType w:val="hybridMultilevel"/>
    <w:tmpl w:val="0C4296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926530"/>
    <w:multiLevelType w:val="hybridMultilevel"/>
    <w:tmpl w:val="5C7C543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9A8177E"/>
    <w:multiLevelType w:val="multilevel"/>
    <w:tmpl w:val="AA8407B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13DD2792"/>
    <w:multiLevelType w:val="hybridMultilevel"/>
    <w:tmpl w:val="6A7CA7E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 w15:restartNumberingAfterBreak="0">
    <w:nsid w:val="14CF79D9"/>
    <w:multiLevelType w:val="hybridMultilevel"/>
    <w:tmpl w:val="07221D74"/>
    <w:lvl w:ilvl="0" w:tplc="5E08D68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9" w15:restartNumberingAfterBreak="0">
    <w:nsid w:val="1C9C4B2D"/>
    <w:multiLevelType w:val="hybridMultilevel"/>
    <w:tmpl w:val="866A21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0696E"/>
    <w:multiLevelType w:val="hybridMultilevel"/>
    <w:tmpl w:val="BA9453E0"/>
    <w:lvl w:ilvl="0" w:tplc="5E08D682">
      <w:start w:val="1"/>
      <w:numFmt w:val="lowerLetter"/>
      <w:lvlText w:val="%1)"/>
      <w:lvlJc w:val="left"/>
      <w:pPr>
        <w:ind w:left="720" w:hanging="360"/>
      </w:pPr>
      <w:rPr>
        <w:b w:val="0"/>
      </w:rPr>
    </w:lvl>
    <w:lvl w:ilvl="1" w:tplc="A740E70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130A9"/>
    <w:multiLevelType w:val="hybridMultilevel"/>
    <w:tmpl w:val="40BA9EB0"/>
    <w:lvl w:ilvl="0" w:tplc="4A505E06">
      <w:start w:val="1"/>
      <w:numFmt w:val="decimal"/>
      <w:lvlText w:val="%1."/>
      <w:lvlJc w:val="left"/>
      <w:pPr>
        <w:tabs>
          <w:tab w:val="num" w:pos="2340"/>
        </w:tabs>
        <w:ind w:left="2340" w:hanging="360"/>
      </w:pPr>
      <w:rPr>
        <w:rFonts w:cs="Times New Roman"/>
        <w:b w:val="0"/>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2"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4" w15:restartNumberingAfterBreak="0">
    <w:nsid w:val="2B9E13C5"/>
    <w:multiLevelType w:val="hybridMultilevel"/>
    <w:tmpl w:val="D3BA0A0C"/>
    <w:lvl w:ilvl="0" w:tplc="BA362226">
      <w:start w:val="1"/>
      <w:numFmt w:val="decimal"/>
      <w:lvlText w:val="%1."/>
      <w:lvlJc w:val="left"/>
      <w:pPr>
        <w:ind w:left="427" w:hanging="428"/>
      </w:pPr>
      <w:rPr>
        <w:rFonts w:ascii="Segoe UI" w:eastAsia="Times New Roman" w:hAnsi="Segoe UI" w:cs="Segoe UI" w:hint="default"/>
        <w:b w:val="0"/>
        <w:i w:val="0"/>
        <w:w w:val="99"/>
        <w:sz w:val="22"/>
        <w:szCs w:val="22"/>
      </w:rPr>
    </w:lvl>
    <w:lvl w:ilvl="1" w:tplc="082E1834">
      <w:start w:val="1"/>
      <w:numFmt w:val="decimal"/>
      <w:lvlText w:val="%2)"/>
      <w:lvlJc w:val="left"/>
      <w:pPr>
        <w:ind w:left="708" w:hanging="360"/>
      </w:pPr>
      <w:rPr>
        <w:rFonts w:ascii="Times New Roman" w:eastAsia="Times New Roman" w:hAnsi="Times New Roman" w:hint="default"/>
        <w:w w:val="99"/>
        <w:sz w:val="24"/>
        <w:szCs w:val="24"/>
      </w:rPr>
    </w:lvl>
    <w:lvl w:ilvl="2" w:tplc="D466F402">
      <w:start w:val="1"/>
      <w:numFmt w:val="bullet"/>
      <w:lvlText w:val="•"/>
      <w:lvlJc w:val="left"/>
      <w:pPr>
        <w:ind w:left="1681" w:hanging="360"/>
      </w:pPr>
      <w:rPr>
        <w:rFonts w:hint="default"/>
      </w:rPr>
    </w:lvl>
    <w:lvl w:ilvl="3" w:tplc="7FA2CEF4">
      <w:start w:val="1"/>
      <w:numFmt w:val="bullet"/>
      <w:lvlText w:val="•"/>
      <w:lvlJc w:val="left"/>
      <w:pPr>
        <w:ind w:left="2653" w:hanging="360"/>
      </w:pPr>
      <w:rPr>
        <w:rFonts w:hint="default"/>
      </w:rPr>
    </w:lvl>
    <w:lvl w:ilvl="4" w:tplc="263E6FC2">
      <w:start w:val="1"/>
      <w:numFmt w:val="bullet"/>
      <w:lvlText w:val="•"/>
      <w:lvlJc w:val="left"/>
      <w:pPr>
        <w:ind w:left="3626" w:hanging="360"/>
      </w:pPr>
      <w:rPr>
        <w:rFonts w:hint="default"/>
      </w:rPr>
    </w:lvl>
    <w:lvl w:ilvl="5" w:tplc="C00296FE">
      <w:start w:val="1"/>
      <w:numFmt w:val="bullet"/>
      <w:lvlText w:val="•"/>
      <w:lvlJc w:val="left"/>
      <w:pPr>
        <w:ind w:left="4598" w:hanging="360"/>
      </w:pPr>
      <w:rPr>
        <w:rFonts w:hint="default"/>
      </w:rPr>
    </w:lvl>
    <w:lvl w:ilvl="6" w:tplc="26722D66">
      <w:start w:val="1"/>
      <w:numFmt w:val="bullet"/>
      <w:lvlText w:val="•"/>
      <w:lvlJc w:val="left"/>
      <w:pPr>
        <w:ind w:left="5571" w:hanging="360"/>
      </w:pPr>
      <w:rPr>
        <w:rFonts w:hint="default"/>
      </w:rPr>
    </w:lvl>
    <w:lvl w:ilvl="7" w:tplc="F4A4BF4C">
      <w:start w:val="1"/>
      <w:numFmt w:val="bullet"/>
      <w:lvlText w:val="•"/>
      <w:lvlJc w:val="left"/>
      <w:pPr>
        <w:ind w:left="6544" w:hanging="360"/>
      </w:pPr>
      <w:rPr>
        <w:rFonts w:hint="default"/>
      </w:rPr>
    </w:lvl>
    <w:lvl w:ilvl="8" w:tplc="56B0034C">
      <w:start w:val="1"/>
      <w:numFmt w:val="bullet"/>
      <w:lvlText w:val="•"/>
      <w:lvlJc w:val="left"/>
      <w:pPr>
        <w:ind w:left="7516" w:hanging="360"/>
      </w:pPr>
      <w:rPr>
        <w:rFonts w:hint="default"/>
      </w:rPr>
    </w:lvl>
  </w:abstractNum>
  <w:abstractNum w:abstractNumId="15" w15:restartNumberingAfterBreak="0">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7" w15:restartNumberingAfterBreak="0">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8" w15:restartNumberingAfterBreak="0">
    <w:nsid w:val="38235D20"/>
    <w:multiLevelType w:val="hybridMultilevel"/>
    <w:tmpl w:val="FD8EDB56"/>
    <w:lvl w:ilvl="0" w:tplc="351E3BBE">
      <w:start w:val="1"/>
      <w:numFmt w:val="decimal"/>
      <w:lvlText w:val="%1."/>
      <w:lvlJc w:val="left"/>
      <w:pPr>
        <w:tabs>
          <w:tab w:val="num" w:pos="720"/>
        </w:tabs>
        <w:ind w:left="720" w:hanging="360"/>
      </w:pPr>
      <w:rPr>
        <w:rFonts w:cs="Times New Roman" w:hint="default"/>
        <w:b w:val="0"/>
      </w:rPr>
    </w:lvl>
    <w:lvl w:ilvl="1" w:tplc="17B49F5A">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E718F5"/>
    <w:multiLevelType w:val="hybridMultilevel"/>
    <w:tmpl w:val="ABF0C422"/>
    <w:lvl w:ilvl="0" w:tplc="DDD4A702">
      <w:start w:val="1"/>
      <w:numFmt w:val="decimal"/>
      <w:lvlText w:val="%1)"/>
      <w:lvlJc w:val="left"/>
      <w:pPr>
        <w:tabs>
          <w:tab w:val="num" w:pos="1440"/>
        </w:tabs>
        <w:ind w:left="144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A550557"/>
    <w:multiLevelType w:val="multilevel"/>
    <w:tmpl w:val="197028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21" w15:restartNumberingAfterBreak="0">
    <w:nsid w:val="3BB26EC0"/>
    <w:multiLevelType w:val="hybridMultilevel"/>
    <w:tmpl w:val="030AF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8900C5"/>
    <w:multiLevelType w:val="hybridMultilevel"/>
    <w:tmpl w:val="8D1CDDD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15:restartNumberingAfterBreak="0">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3793036"/>
    <w:multiLevelType w:val="singleLevel"/>
    <w:tmpl w:val="42A28E16"/>
    <w:lvl w:ilvl="0">
      <w:start w:val="1"/>
      <w:numFmt w:val="decimal"/>
      <w:lvlText w:val="%1."/>
      <w:lvlJc w:val="left"/>
      <w:pPr>
        <w:tabs>
          <w:tab w:val="num" w:pos="360"/>
        </w:tabs>
        <w:ind w:left="360" w:hanging="360"/>
      </w:pPr>
      <w:rPr>
        <w:rFonts w:cs="Times New Roman"/>
        <w:b w:val="0"/>
        <w:i w:val="0"/>
        <w:u w:val="none"/>
      </w:rPr>
    </w:lvl>
  </w:abstractNum>
  <w:abstractNum w:abstractNumId="25" w15:restartNumberingAfterBreak="0">
    <w:nsid w:val="43C17CB7"/>
    <w:multiLevelType w:val="multilevel"/>
    <w:tmpl w:val="6742AFA6"/>
    <w:styleLink w:val="Styl1"/>
    <w:lvl w:ilvl="0">
      <w:start w:val="1"/>
      <w:numFmt w:val="decimal"/>
      <w:lvlText w:val="%1)"/>
      <w:lvlJc w:val="left"/>
      <w:pPr>
        <w:tabs>
          <w:tab w:val="num" w:pos="928"/>
        </w:tabs>
        <w:ind w:left="928"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CB0985"/>
    <w:multiLevelType w:val="hybridMultilevel"/>
    <w:tmpl w:val="4F2A8D76"/>
    <w:lvl w:ilvl="0" w:tplc="76227718">
      <w:start w:val="1"/>
      <w:numFmt w:val="decimal"/>
      <w:lvlText w:val="%1)"/>
      <w:lvlJc w:val="left"/>
      <w:pPr>
        <w:tabs>
          <w:tab w:val="num" w:pos="720"/>
        </w:tabs>
        <w:ind w:left="720" w:hanging="360"/>
      </w:pPr>
      <w:rPr>
        <w:rFonts w:cs="Times New Roman" w:hint="default"/>
        <w:b w:val="0"/>
      </w:rPr>
    </w:lvl>
    <w:lvl w:ilvl="1" w:tplc="6E3E9990">
      <w:start w:val="1"/>
      <w:numFmt w:val="lowerLetter"/>
      <w:lvlText w:val="%2)"/>
      <w:lvlJc w:val="left"/>
      <w:pPr>
        <w:tabs>
          <w:tab w:val="num" w:pos="1440"/>
        </w:tabs>
        <w:ind w:left="1440" w:hanging="360"/>
      </w:pPr>
      <w:rPr>
        <w:rFonts w:ascii="Segoe UI" w:eastAsia="Times New Roman" w:hAnsi="Segoe UI" w:cs="Segoe UI" w:hint="default"/>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7" w15:restartNumberingAfterBreak="0">
    <w:nsid w:val="46E62D1C"/>
    <w:multiLevelType w:val="hybridMultilevel"/>
    <w:tmpl w:val="A9B2BAD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47820F6F"/>
    <w:multiLevelType w:val="hybridMultilevel"/>
    <w:tmpl w:val="AEF8D75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487B4B5B"/>
    <w:multiLevelType w:val="hybridMultilevel"/>
    <w:tmpl w:val="6D7A6D30"/>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248217F6">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D7C52F9"/>
    <w:multiLevelType w:val="hybridMultilevel"/>
    <w:tmpl w:val="45A2E0A2"/>
    <w:lvl w:ilvl="0" w:tplc="501CC04C">
      <w:start w:val="1"/>
      <w:numFmt w:val="decimal"/>
      <w:lvlText w:val="%1."/>
      <w:lvlJc w:val="left"/>
      <w:pPr>
        <w:tabs>
          <w:tab w:val="num" w:pos="2880"/>
        </w:tabs>
        <w:ind w:left="2880" w:hanging="360"/>
      </w:pPr>
      <w:rPr>
        <w:rFonts w:cs="Times New Roman"/>
        <w:b w:val="0"/>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3" w15:restartNumberingAfterBreak="0">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777872"/>
    <w:multiLevelType w:val="hybridMultilevel"/>
    <w:tmpl w:val="4882F62A"/>
    <w:lvl w:ilvl="0" w:tplc="631A5F4C">
      <w:start w:val="3"/>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E680716"/>
    <w:multiLevelType w:val="hybridMultilevel"/>
    <w:tmpl w:val="5EE4B394"/>
    <w:lvl w:ilvl="0" w:tplc="F946B58C">
      <w:start w:val="1"/>
      <w:numFmt w:val="decimal"/>
      <w:lvlText w:val="%1)"/>
      <w:lvlJc w:val="left"/>
      <w:pPr>
        <w:tabs>
          <w:tab w:val="num" w:pos="1800"/>
        </w:tabs>
        <w:ind w:left="1800" w:hanging="360"/>
      </w:pPr>
      <w:rPr>
        <w:rFonts w:hint="default"/>
      </w:rPr>
    </w:lvl>
    <w:lvl w:ilvl="1" w:tplc="BEA8E8D6">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04E5D04"/>
    <w:multiLevelType w:val="hybridMultilevel"/>
    <w:tmpl w:val="CC4C364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179176F"/>
    <w:multiLevelType w:val="hybridMultilevel"/>
    <w:tmpl w:val="6B3C5AFC"/>
    <w:lvl w:ilvl="0" w:tplc="04150011">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C57A19"/>
    <w:multiLevelType w:val="hybridMultilevel"/>
    <w:tmpl w:val="BA2EFA50"/>
    <w:lvl w:ilvl="0" w:tplc="114C0BEC">
      <w:start w:val="1"/>
      <w:numFmt w:val="decimal"/>
      <w:lvlText w:val="%1."/>
      <w:lvlJc w:val="left"/>
      <w:pPr>
        <w:ind w:left="720" w:hanging="360"/>
      </w:pPr>
      <w:rPr>
        <w:color w:val="auto"/>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39" w15:restartNumberingAfterBreak="0">
    <w:nsid w:val="672C419D"/>
    <w:multiLevelType w:val="hybridMultilevel"/>
    <w:tmpl w:val="AA46B498"/>
    <w:lvl w:ilvl="0" w:tplc="22A0986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CD4A05"/>
    <w:multiLevelType w:val="hybridMultilevel"/>
    <w:tmpl w:val="B45A8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D86429"/>
    <w:multiLevelType w:val="hybridMultilevel"/>
    <w:tmpl w:val="D9004F34"/>
    <w:lvl w:ilvl="0" w:tplc="64429B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D2A410D"/>
    <w:multiLevelType w:val="hybridMultilevel"/>
    <w:tmpl w:val="DDC46270"/>
    <w:lvl w:ilvl="0" w:tplc="114C0BEC">
      <w:start w:val="1"/>
      <w:numFmt w:val="decimal"/>
      <w:lvlText w:val="%1."/>
      <w:lvlJc w:val="left"/>
      <w:pPr>
        <w:ind w:left="720" w:hanging="360"/>
      </w:pPr>
      <w:rPr>
        <w:color w:val="auto"/>
      </w:rPr>
    </w:lvl>
    <w:lvl w:ilvl="1" w:tplc="DDEEA9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43" w15:restartNumberingAfterBreak="0">
    <w:nsid w:val="7294757D"/>
    <w:multiLevelType w:val="hybridMultilevel"/>
    <w:tmpl w:val="3EE2B792"/>
    <w:lvl w:ilvl="0" w:tplc="E9A4F528">
      <w:start w:val="1"/>
      <w:numFmt w:val="decimal"/>
      <w:lvlText w:val="%1)"/>
      <w:lvlJc w:val="left"/>
      <w:pPr>
        <w:ind w:left="1800" w:hanging="360"/>
      </w:pPr>
      <w:rPr>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7584197F"/>
    <w:multiLevelType w:val="multilevel"/>
    <w:tmpl w:val="9550AE4A"/>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val="0"/>
        <w:sz w:val="22"/>
        <w:szCs w:val="22"/>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45" w15:restartNumberingAfterBreak="0">
    <w:nsid w:val="75965DB4"/>
    <w:multiLevelType w:val="hybridMultilevel"/>
    <w:tmpl w:val="0F58F65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6" w15:restartNumberingAfterBreak="0">
    <w:nsid w:val="776E16C1"/>
    <w:multiLevelType w:val="hybridMultilevel"/>
    <w:tmpl w:val="B090FAB6"/>
    <w:lvl w:ilvl="0" w:tplc="DE3E947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num w:numId="1" w16cid:durableId="266085071">
    <w:abstractNumId w:val="30"/>
  </w:num>
  <w:num w:numId="2" w16cid:durableId="411050347">
    <w:abstractNumId w:val="15"/>
  </w:num>
  <w:num w:numId="3" w16cid:durableId="1034621700">
    <w:abstractNumId w:val="26"/>
  </w:num>
  <w:num w:numId="4" w16cid:durableId="1696030749">
    <w:abstractNumId w:val="11"/>
  </w:num>
  <w:num w:numId="5" w16cid:durableId="311755741">
    <w:abstractNumId w:val="24"/>
  </w:num>
  <w:num w:numId="6" w16cid:durableId="361396238">
    <w:abstractNumId w:val="18"/>
  </w:num>
  <w:num w:numId="7" w16cid:durableId="496270210">
    <w:abstractNumId w:val="19"/>
  </w:num>
  <w:num w:numId="8" w16cid:durableId="1197040517">
    <w:abstractNumId w:val="33"/>
  </w:num>
  <w:num w:numId="9" w16cid:durableId="322244222">
    <w:abstractNumId w:val="34"/>
  </w:num>
  <w:num w:numId="10" w16cid:durableId="1278217650">
    <w:abstractNumId w:val="44"/>
  </w:num>
  <w:num w:numId="11" w16cid:durableId="2140293762">
    <w:abstractNumId w:val="29"/>
  </w:num>
  <w:num w:numId="12" w16cid:durableId="1458180178">
    <w:abstractNumId w:val="12"/>
  </w:num>
  <w:num w:numId="13" w16cid:durableId="2112357784">
    <w:abstractNumId w:val="5"/>
  </w:num>
  <w:num w:numId="14" w16cid:durableId="1875654518">
    <w:abstractNumId w:val="1"/>
  </w:num>
  <w:num w:numId="15" w16cid:durableId="1320034080">
    <w:abstractNumId w:val="32"/>
  </w:num>
  <w:num w:numId="16" w16cid:durableId="1872646103">
    <w:abstractNumId w:val="16"/>
  </w:num>
  <w:num w:numId="17" w16cid:durableId="1627546778">
    <w:abstractNumId w:val="47"/>
  </w:num>
  <w:num w:numId="18" w16cid:durableId="737216425">
    <w:abstractNumId w:val="17"/>
  </w:num>
  <w:num w:numId="19" w16cid:durableId="711079392">
    <w:abstractNumId w:val="8"/>
  </w:num>
  <w:num w:numId="20" w16cid:durableId="114637473">
    <w:abstractNumId w:val="13"/>
  </w:num>
  <w:num w:numId="21" w16cid:durableId="764617704">
    <w:abstractNumId w:val="22"/>
  </w:num>
  <w:num w:numId="22" w16cid:durableId="1597713238">
    <w:abstractNumId w:val="4"/>
  </w:num>
  <w:num w:numId="23" w16cid:durableId="1760716811">
    <w:abstractNumId w:val="46"/>
  </w:num>
  <w:num w:numId="24" w16cid:durableId="901526229">
    <w:abstractNumId w:val="45"/>
  </w:num>
  <w:num w:numId="25" w16cid:durableId="1484008915">
    <w:abstractNumId w:val="27"/>
  </w:num>
  <w:num w:numId="26" w16cid:durableId="1466695931">
    <w:abstractNumId w:val="35"/>
  </w:num>
  <w:num w:numId="27" w16cid:durableId="861867386">
    <w:abstractNumId w:val="0"/>
  </w:num>
  <w:num w:numId="28" w16cid:durableId="1955743203">
    <w:abstractNumId w:val="28"/>
  </w:num>
  <w:num w:numId="29" w16cid:durableId="1730348895">
    <w:abstractNumId w:val="36"/>
  </w:num>
  <w:num w:numId="30" w16cid:durableId="1562867901">
    <w:abstractNumId w:val="42"/>
  </w:num>
  <w:num w:numId="31" w16cid:durableId="1093549489">
    <w:abstractNumId w:val="38"/>
  </w:num>
  <w:num w:numId="32" w16cid:durableId="1851869659">
    <w:abstractNumId w:val="9"/>
  </w:num>
  <w:num w:numId="33" w16cid:durableId="1434739368">
    <w:abstractNumId w:val="25"/>
  </w:num>
  <w:num w:numId="34" w16cid:durableId="1529563167">
    <w:abstractNumId w:val="6"/>
  </w:num>
  <w:num w:numId="35" w16cid:durableId="1471173998">
    <w:abstractNumId w:val="23"/>
  </w:num>
  <w:num w:numId="36" w16cid:durableId="891186836">
    <w:abstractNumId w:val="21"/>
  </w:num>
  <w:num w:numId="37" w16cid:durableId="2137484742">
    <w:abstractNumId w:val="7"/>
  </w:num>
  <w:num w:numId="38" w16cid:durableId="1963532423">
    <w:abstractNumId w:val="14"/>
  </w:num>
  <w:num w:numId="39" w16cid:durableId="1300378644">
    <w:abstractNumId w:val="39"/>
  </w:num>
  <w:num w:numId="40" w16cid:durableId="70546614">
    <w:abstractNumId w:val="37"/>
  </w:num>
  <w:num w:numId="41" w16cid:durableId="669134990">
    <w:abstractNumId w:val="2"/>
  </w:num>
  <w:num w:numId="42" w16cid:durableId="1037586945">
    <w:abstractNumId w:val="41"/>
  </w:num>
  <w:num w:numId="43" w16cid:durableId="1897355839">
    <w:abstractNumId w:val="3"/>
  </w:num>
  <w:num w:numId="44" w16cid:durableId="1151677810">
    <w:abstractNumId w:val="43"/>
  </w:num>
  <w:num w:numId="45" w16cid:durableId="1320813640">
    <w:abstractNumId w:val="10"/>
  </w:num>
  <w:num w:numId="46" w16cid:durableId="450393274">
    <w:abstractNumId w:val="20"/>
  </w:num>
  <w:num w:numId="47" w16cid:durableId="1222135033">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B80"/>
    <w:rsid w:val="000164BB"/>
    <w:rsid w:val="00040577"/>
    <w:rsid w:val="00041248"/>
    <w:rsid w:val="00043B26"/>
    <w:rsid w:val="000471F6"/>
    <w:rsid w:val="0005009A"/>
    <w:rsid w:val="00062A2C"/>
    <w:rsid w:val="000771CA"/>
    <w:rsid w:val="00087DD0"/>
    <w:rsid w:val="000929ED"/>
    <w:rsid w:val="00096DD5"/>
    <w:rsid w:val="000A1B91"/>
    <w:rsid w:val="000A7817"/>
    <w:rsid w:val="000B5CB3"/>
    <w:rsid w:val="000C4D0C"/>
    <w:rsid w:val="000E0574"/>
    <w:rsid w:val="000E5425"/>
    <w:rsid w:val="000E5F58"/>
    <w:rsid w:val="00102908"/>
    <w:rsid w:val="00112012"/>
    <w:rsid w:val="00114AA1"/>
    <w:rsid w:val="00121D29"/>
    <w:rsid w:val="00123510"/>
    <w:rsid w:val="00133787"/>
    <w:rsid w:val="00143A94"/>
    <w:rsid w:val="00144817"/>
    <w:rsid w:val="00147160"/>
    <w:rsid w:val="00152F36"/>
    <w:rsid w:val="00160CE5"/>
    <w:rsid w:val="00174892"/>
    <w:rsid w:val="001753A5"/>
    <w:rsid w:val="00184E9D"/>
    <w:rsid w:val="0018532E"/>
    <w:rsid w:val="001869DC"/>
    <w:rsid w:val="001900FC"/>
    <w:rsid w:val="001A2DBA"/>
    <w:rsid w:val="001B7093"/>
    <w:rsid w:val="001C0F34"/>
    <w:rsid w:val="001D025D"/>
    <w:rsid w:val="001D2D93"/>
    <w:rsid w:val="001E5959"/>
    <w:rsid w:val="001F13B9"/>
    <w:rsid w:val="001F63C6"/>
    <w:rsid w:val="002051E8"/>
    <w:rsid w:val="00206A9D"/>
    <w:rsid w:val="00206DFE"/>
    <w:rsid w:val="0021063A"/>
    <w:rsid w:val="002115F0"/>
    <w:rsid w:val="0021598D"/>
    <w:rsid w:val="002441D0"/>
    <w:rsid w:val="00250F7E"/>
    <w:rsid w:val="002512AB"/>
    <w:rsid w:val="00253149"/>
    <w:rsid w:val="0025327C"/>
    <w:rsid w:val="002544A3"/>
    <w:rsid w:val="0025658A"/>
    <w:rsid w:val="00275C1A"/>
    <w:rsid w:val="00276F90"/>
    <w:rsid w:val="00290C5E"/>
    <w:rsid w:val="00292ED9"/>
    <w:rsid w:val="002A268D"/>
    <w:rsid w:val="002B2FBB"/>
    <w:rsid w:val="002E4BCD"/>
    <w:rsid w:val="00302B2F"/>
    <w:rsid w:val="0030703F"/>
    <w:rsid w:val="00337B61"/>
    <w:rsid w:val="00345ED6"/>
    <w:rsid w:val="0035163D"/>
    <w:rsid w:val="00353971"/>
    <w:rsid w:val="00353BB6"/>
    <w:rsid w:val="00361F68"/>
    <w:rsid w:val="0036769A"/>
    <w:rsid w:val="00372284"/>
    <w:rsid w:val="00373681"/>
    <w:rsid w:val="00395FE2"/>
    <w:rsid w:val="003A6C2F"/>
    <w:rsid w:val="003B694D"/>
    <w:rsid w:val="003C741E"/>
    <w:rsid w:val="003D1C6B"/>
    <w:rsid w:val="003D4318"/>
    <w:rsid w:val="003D5D88"/>
    <w:rsid w:val="003D70F8"/>
    <w:rsid w:val="003E312D"/>
    <w:rsid w:val="003E55BF"/>
    <w:rsid w:val="003E6D11"/>
    <w:rsid w:val="003F26E9"/>
    <w:rsid w:val="003F2CC7"/>
    <w:rsid w:val="004031EC"/>
    <w:rsid w:val="0040336A"/>
    <w:rsid w:val="004073AB"/>
    <w:rsid w:val="00410374"/>
    <w:rsid w:val="0041126C"/>
    <w:rsid w:val="004118C0"/>
    <w:rsid w:val="00414DBF"/>
    <w:rsid w:val="00426519"/>
    <w:rsid w:val="00441DC0"/>
    <w:rsid w:val="00455A06"/>
    <w:rsid w:val="0045616B"/>
    <w:rsid w:val="004600FE"/>
    <w:rsid w:val="00462D0D"/>
    <w:rsid w:val="00471B18"/>
    <w:rsid w:val="00474687"/>
    <w:rsid w:val="0048434A"/>
    <w:rsid w:val="00484CD5"/>
    <w:rsid w:val="00485958"/>
    <w:rsid w:val="004905D1"/>
    <w:rsid w:val="004C2912"/>
    <w:rsid w:val="004C5312"/>
    <w:rsid w:val="004D4ECE"/>
    <w:rsid w:val="004E2A6B"/>
    <w:rsid w:val="004E2E7E"/>
    <w:rsid w:val="004F17FA"/>
    <w:rsid w:val="00500F5F"/>
    <w:rsid w:val="00506C3F"/>
    <w:rsid w:val="00511974"/>
    <w:rsid w:val="00520770"/>
    <w:rsid w:val="00523CB1"/>
    <w:rsid w:val="00524FCA"/>
    <w:rsid w:val="005257B2"/>
    <w:rsid w:val="0053730C"/>
    <w:rsid w:val="005444BB"/>
    <w:rsid w:val="00545B6B"/>
    <w:rsid w:val="00554C55"/>
    <w:rsid w:val="0056536D"/>
    <w:rsid w:val="00572FC5"/>
    <w:rsid w:val="00580008"/>
    <w:rsid w:val="00580F1C"/>
    <w:rsid w:val="005817F9"/>
    <w:rsid w:val="00586510"/>
    <w:rsid w:val="005977C7"/>
    <w:rsid w:val="005A08FD"/>
    <w:rsid w:val="005B3350"/>
    <w:rsid w:val="005C3E80"/>
    <w:rsid w:val="005C6D11"/>
    <w:rsid w:val="005C7254"/>
    <w:rsid w:val="005E1EEE"/>
    <w:rsid w:val="005F0D9D"/>
    <w:rsid w:val="005F3C92"/>
    <w:rsid w:val="005F560D"/>
    <w:rsid w:val="00610FA3"/>
    <w:rsid w:val="0061256F"/>
    <w:rsid w:val="00644E03"/>
    <w:rsid w:val="00650B84"/>
    <w:rsid w:val="006516E0"/>
    <w:rsid w:val="0065287D"/>
    <w:rsid w:val="00654F91"/>
    <w:rsid w:val="006562C1"/>
    <w:rsid w:val="0066000D"/>
    <w:rsid w:val="006631C8"/>
    <w:rsid w:val="00665726"/>
    <w:rsid w:val="00671BDF"/>
    <w:rsid w:val="00675E6F"/>
    <w:rsid w:val="00676E2A"/>
    <w:rsid w:val="006844E1"/>
    <w:rsid w:val="0068691A"/>
    <w:rsid w:val="00694F1B"/>
    <w:rsid w:val="006A1D9E"/>
    <w:rsid w:val="006A28D8"/>
    <w:rsid w:val="006A2B76"/>
    <w:rsid w:val="006A453B"/>
    <w:rsid w:val="006B3039"/>
    <w:rsid w:val="006B59C1"/>
    <w:rsid w:val="006D6BF8"/>
    <w:rsid w:val="006D6E95"/>
    <w:rsid w:val="006F660F"/>
    <w:rsid w:val="00702A77"/>
    <w:rsid w:val="00704A78"/>
    <w:rsid w:val="00706853"/>
    <w:rsid w:val="007071D9"/>
    <w:rsid w:val="00710A81"/>
    <w:rsid w:val="00714F42"/>
    <w:rsid w:val="00716FC0"/>
    <w:rsid w:val="007208D8"/>
    <w:rsid w:val="007221EB"/>
    <w:rsid w:val="007259A5"/>
    <w:rsid w:val="007269C1"/>
    <w:rsid w:val="00727301"/>
    <w:rsid w:val="00736368"/>
    <w:rsid w:val="00740188"/>
    <w:rsid w:val="00745101"/>
    <w:rsid w:val="0074593B"/>
    <w:rsid w:val="00753A88"/>
    <w:rsid w:val="0076126F"/>
    <w:rsid w:val="00772EBB"/>
    <w:rsid w:val="007801B5"/>
    <w:rsid w:val="00791A9C"/>
    <w:rsid w:val="00791C11"/>
    <w:rsid w:val="00796F4B"/>
    <w:rsid w:val="007A6178"/>
    <w:rsid w:val="007A6F8F"/>
    <w:rsid w:val="007A7128"/>
    <w:rsid w:val="007B2D36"/>
    <w:rsid w:val="007B3A1B"/>
    <w:rsid w:val="007C729A"/>
    <w:rsid w:val="007C73EA"/>
    <w:rsid w:val="007D173C"/>
    <w:rsid w:val="007D1D5A"/>
    <w:rsid w:val="007D218B"/>
    <w:rsid w:val="007E03F1"/>
    <w:rsid w:val="007F67D9"/>
    <w:rsid w:val="00811690"/>
    <w:rsid w:val="0081348C"/>
    <w:rsid w:val="00814F00"/>
    <w:rsid w:val="00822721"/>
    <w:rsid w:val="00826CEE"/>
    <w:rsid w:val="008303ED"/>
    <w:rsid w:val="00837E3D"/>
    <w:rsid w:val="00851273"/>
    <w:rsid w:val="00855CD3"/>
    <w:rsid w:val="008676B1"/>
    <w:rsid w:val="008676CA"/>
    <w:rsid w:val="00870E5F"/>
    <w:rsid w:val="00874D23"/>
    <w:rsid w:val="00877DB7"/>
    <w:rsid w:val="008829BF"/>
    <w:rsid w:val="00885467"/>
    <w:rsid w:val="00890A88"/>
    <w:rsid w:val="00895A22"/>
    <w:rsid w:val="008A200A"/>
    <w:rsid w:val="008A2A2F"/>
    <w:rsid w:val="008B0789"/>
    <w:rsid w:val="008C3A0A"/>
    <w:rsid w:val="008D1886"/>
    <w:rsid w:val="008D21B6"/>
    <w:rsid w:val="008E54C5"/>
    <w:rsid w:val="008E5CD7"/>
    <w:rsid w:val="008F0185"/>
    <w:rsid w:val="008F4CE4"/>
    <w:rsid w:val="008F6FE5"/>
    <w:rsid w:val="008F75DF"/>
    <w:rsid w:val="00901E91"/>
    <w:rsid w:val="00902718"/>
    <w:rsid w:val="009064AF"/>
    <w:rsid w:val="0091445C"/>
    <w:rsid w:val="00923B7B"/>
    <w:rsid w:val="00927A40"/>
    <w:rsid w:val="00931CC1"/>
    <w:rsid w:val="00934BC4"/>
    <w:rsid w:val="00936611"/>
    <w:rsid w:val="00947249"/>
    <w:rsid w:val="00947EC8"/>
    <w:rsid w:val="009709A2"/>
    <w:rsid w:val="00977DCA"/>
    <w:rsid w:val="00981188"/>
    <w:rsid w:val="00982748"/>
    <w:rsid w:val="00983E4F"/>
    <w:rsid w:val="009862AB"/>
    <w:rsid w:val="00987AED"/>
    <w:rsid w:val="009A6EC6"/>
    <w:rsid w:val="009B0D70"/>
    <w:rsid w:val="009B14BE"/>
    <w:rsid w:val="009B2E24"/>
    <w:rsid w:val="009B4802"/>
    <w:rsid w:val="009B6DCB"/>
    <w:rsid w:val="009B7564"/>
    <w:rsid w:val="009C2D88"/>
    <w:rsid w:val="009C774B"/>
    <w:rsid w:val="009E2BC8"/>
    <w:rsid w:val="00A10DB0"/>
    <w:rsid w:val="00A369DF"/>
    <w:rsid w:val="00A36ECA"/>
    <w:rsid w:val="00A55620"/>
    <w:rsid w:val="00A56BFF"/>
    <w:rsid w:val="00A63E94"/>
    <w:rsid w:val="00A64C6B"/>
    <w:rsid w:val="00A67437"/>
    <w:rsid w:val="00A70340"/>
    <w:rsid w:val="00A708B7"/>
    <w:rsid w:val="00A71391"/>
    <w:rsid w:val="00A77150"/>
    <w:rsid w:val="00A77558"/>
    <w:rsid w:val="00A861EB"/>
    <w:rsid w:val="00A93765"/>
    <w:rsid w:val="00A93F16"/>
    <w:rsid w:val="00A9671C"/>
    <w:rsid w:val="00AB3CC8"/>
    <w:rsid w:val="00AC7727"/>
    <w:rsid w:val="00AD6034"/>
    <w:rsid w:val="00B20087"/>
    <w:rsid w:val="00B20167"/>
    <w:rsid w:val="00B23473"/>
    <w:rsid w:val="00B410E0"/>
    <w:rsid w:val="00B4154E"/>
    <w:rsid w:val="00B6624E"/>
    <w:rsid w:val="00B70281"/>
    <w:rsid w:val="00B702FD"/>
    <w:rsid w:val="00B76A33"/>
    <w:rsid w:val="00B8436C"/>
    <w:rsid w:val="00B93AD9"/>
    <w:rsid w:val="00B9485B"/>
    <w:rsid w:val="00BA7566"/>
    <w:rsid w:val="00BB72AC"/>
    <w:rsid w:val="00BC7EB1"/>
    <w:rsid w:val="00BD2DE1"/>
    <w:rsid w:val="00BD497E"/>
    <w:rsid w:val="00BE1B77"/>
    <w:rsid w:val="00BE4AE8"/>
    <w:rsid w:val="00BF0654"/>
    <w:rsid w:val="00BF1166"/>
    <w:rsid w:val="00BF4143"/>
    <w:rsid w:val="00BF5BDF"/>
    <w:rsid w:val="00BF6650"/>
    <w:rsid w:val="00C01730"/>
    <w:rsid w:val="00C13036"/>
    <w:rsid w:val="00C221C2"/>
    <w:rsid w:val="00C32DEE"/>
    <w:rsid w:val="00C33750"/>
    <w:rsid w:val="00C40442"/>
    <w:rsid w:val="00C52A2C"/>
    <w:rsid w:val="00C617C6"/>
    <w:rsid w:val="00C61DCF"/>
    <w:rsid w:val="00C75B80"/>
    <w:rsid w:val="00C820BF"/>
    <w:rsid w:val="00C92D3B"/>
    <w:rsid w:val="00CA031E"/>
    <w:rsid w:val="00CB2BD9"/>
    <w:rsid w:val="00CB2F6B"/>
    <w:rsid w:val="00CC4804"/>
    <w:rsid w:val="00CC6392"/>
    <w:rsid w:val="00CE22CA"/>
    <w:rsid w:val="00CF1D5F"/>
    <w:rsid w:val="00CF71F8"/>
    <w:rsid w:val="00CF76E3"/>
    <w:rsid w:val="00CF7B9F"/>
    <w:rsid w:val="00D0012A"/>
    <w:rsid w:val="00D00B9A"/>
    <w:rsid w:val="00D02238"/>
    <w:rsid w:val="00D061E2"/>
    <w:rsid w:val="00D137F2"/>
    <w:rsid w:val="00D23A73"/>
    <w:rsid w:val="00D947BB"/>
    <w:rsid w:val="00D94B7F"/>
    <w:rsid w:val="00D95E1E"/>
    <w:rsid w:val="00DA37F3"/>
    <w:rsid w:val="00DA7A8F"/>
    <w:rsid w:val="00DB24A3"/>
    <w:rsid w:val="00DB554B"/>
    <w:rsid w:val="00DB60F7"/>
    <w:rsid w:val="00DB647D"/>
    <w:rsid w:val="00DC5309"/>
    <w:rsid w:val="00DC5F9C"/>
    <w:rsid w:val="00DD3438"/>
    <w:rsid w:val="00DD4A12"/>
    <w:rsid w:val="00DE1B35"/>
    <w:rsid w:val="00DE3E2D"/>
    <w:rsid w:val="00DE7A57"/>
    <w:rsid w:val="00DF28A4"/>
    <w:rsid w:val="00DF3B86"/>
    <w:rsid w:val="00E12151"/>
    <w:rsid w:val="00E12666"/>
    <w:rsid w:val="00E16384"/>
    <w:rsid w:val="00E22408"/>
    <w:rsid w:val="00E232A2"/>
    <w:rsid w:val="00E25E10"/>
    <w:rsid w:val="00E25E2C"/>
    <w:rsid w:val="00E310AC"/>
    <w:rsid w:val="00E367F9"/>
    <w:rsid w:val="00E368A9"/>
    <w:rsid w:val="00E450F9"/>
    <w:rsid w:val="00E5450D"/>
    <w:rsid w:val="00E5788B"/>
    <w:rsid w:val="00E64035"/>
    <w:rsid w:val="00E70F59"/>
    <w:rsid w:val="00E74F3A"/>
    <w:rsid w:val="00E75609"/>
    <w:rsid w:val="00E803CB"/>
    <w:rsid w:val="00E903D9"/>
    <w:rsid w:val="00E95322"/>
    <w:rsid w:val="00EA4858"/>
    <w:rsid w:val="00EA74F6"/>
    <w:rsid w:val="00EB0917"/>
    <w:rsid w:val="00EB36E1"/>
    <w:rsid w:val="00EC5A39"/>
    <w:rsid w:val="00EC7E84"/>
    <w:rsid w:val="00ED5300"/>
    <w:rsid w:val="00ED7E12"/>
    <w:rsid w:val="00EE6D35"/>
    <w:rsid w:val="00EF1E0C"/>
    <w:rsid w:val="00EF2D4E"/>
    <w:rsid w:val="00F02015"/>
    <w:rsid w:val="00F04139"/>
    <w:rsid w:val="00F12CD8"/>
    <w:rsid w:val="00F24FAB"/>
    <w:rsid w:val="00F27200"/>
    <w:rsid w:val="00F32EEF"/>
    <w:rsid w:val="00F351C6"/>
    <w:rsid w:val="00F43644"/>
    <w:rsid w:val="00F457CB"/>
    <w:rsid w:val="00F55636"/>
    <w:rsid w:val="00F63DB6"/>
    <w:rsid w:val="00F65284"/>
    <w:rsid w:val="00F65E1B"/>
    <w:rsid w:val="00F7107F"/>
    <w:rsid w:val="00F80945"/>
    <w:rsid w:val="00F93E9C"/>
    <w:rsid w:val="00F9485B"/>
    <w:rsid w:val="00FA2099"/>
    <w:rsid w:val="00FA3618"/>
    <w:rsid w:val="00FA550C"/>
    <w:rsid w:val="00FB216D"/>
    <w:rsid w:val="00FB4AFC"/>
    <w:rsid w:val="00FC4A4E"/>
    <w:rsid w:val="00FD347F"/>
    <w:rsid w:val="00FD4FD1"/>
    <w:rsid w:val="00FE71FD"/>
    <w:rsid w:val="00FF07DD"/>
    <w:rsid w:val="00FF2A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0B36F"/>
  <w15:docId w15:val="{2F33D1A3-4BA4-4DB1-8FB5-EAC84E0E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E91"/>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unhideWhenUsed/>
    <w:qFormat/>
    <w:locked/>
    <w:rsid w:val="00BE1B77"/>
    <w:pPr>
      <w:keepNext/>
      <w:spacing w:before="240" w:after="60"/>
      <w:outlineLvl w:val="2"/>
    </w:pPr>
    <w:rPr>
      <w:rFonts w:ascii="Calibri Light" w:hAnsi="Calibri Light"/>
      <w:b/>
      <w:bCs/>
      <w:sz w:val="26"/>
      <w:szCs w:val="26"/>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3"/>
      </w:numPr>
    </w:pPr>
  </w:style>
  <w:style w:type="numbering" w:customStyle="1" w:styleId="WWNum2">
    <w:name w:val="WWNum2"/>
    <w:rsid w:val="00695DCA"/>
    <w:pPr>
      <w:numPr>
        <w:numId w:val="12"/>
      </w:numPr>
    </w:pPr>
  </w:style>
  <w:style w:type="numbering" w:customStyle="1" w:styleId="WWNum13">
    <w:name w:val="WWNum13"/>
    <w:rsid w:val="00695DCA"/>
    <w:pPr>
      <w:numPr>
        <w:numId w:val="1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customStyle="1" w:styleId="AkapitzlistZnak1">
    <w:name w:val="Akapit z listą Znak1"/>
    <w:aliases w:val="normalny tekst Znak1,Numerowanie Znak1,Akapit z listą BS Znak1,Kolorowa lista — akcent 11 Znak1,Akapit z listą3 Znak1,Obiekt Znak1,BulletC Znak1,Akapit z listą31 Znak1,NOWY Znak1,Akapit z listą32 Znak1,CW_Lista Znak1,sw tekst Znak"/>
    <w:uiPriority w:val="34"/>
    <w:locked/>
    <w:rsid w:val="002051E8"/>
    <w:rPr>
      <w:lang w:eastAsia="en-US"/>
    </w:rPr>
  </w:style>
  <w:style w:type="character" w:styleId="Uwydatnienie">
    <w:name w:val="Emphasis"/>
    <w:uiPriority w:val="20"/>
    <w:qFormat/>
    <w:locked/>
    <w:rsid w:val="00E5450D"/>
    <w:rPr>
      <w:i/>
      <w:iCs/>
    </w:rPr>
  </w:style>
  <w:style w:type="numbering" w:customStyle="1" w:styleId="Styl1">
    <w:name w:val="Styl1"/>
    <w:uiPriority w:val="99"/>
    <w:rsid w:val="00BE1B77"/>
    <w:pPr>
      <w:numPr>
        <w:numId w:val="33"/>
      </w:numPr>
    </w:pPr>
  </w:style>
  <w:style w:type="character" w:customStyle="1" w:styleId="Nagwek3Znak">
    <w:name w:val="Nagłówek 3 Znak"/>
    <w:basedOn w:val="Domylnaczcionkaakapitu"/>
    <w:link w:val="Nagwek3"/>
    <w:rsid w:val="00BE1B77"/>
    <w:rPr>
      <w:rFonts w:ascii="Calibri Light" w:hAnsi="Calibri Light"/>
      <w:b/>
      <w:bCs/>
      <w:sz w:val="26"/>
      <w:szCs w:val="26"/>
    </w:rPr>
  </w:style>
  <w:style w:type="character" w:styleId="Odwoaniedokomentarza">
    <w:name w:val="annotation reference"/>
    <w:basedOn w:val="Domylnaczcionkaakapitu"/>
    <w:uiPriority w:val="99"/>
    <w:semiHidden/>
    <w:unhideWhenUsed/>
    <w:rsid w:val="00E25E10"/>
    <w:rPr>
      <w:sz w:val="16"/>
      <w:szCs w:val="16"/>
    </w:rPr>
  </w:style>
  <w:style w:type="paragraph" w:styleId="Tematkomentarza">
    <w:name w:val="annotation subject"/>
    <w:basedOn w:val="Tekstkomentarza"/>
    <w:next w:val="Tekstkomentarza"/>
    <w:link w:val="TematkomentarzaZnak"/>
    <w:uiPriority w:val="99"/>
    <w:semiHidden/>
    <w:unhideWhenUsed/>
    <w:rsid w:val="00E25E1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E25E10"/>
    <w:rPr>
      <w:rFonts w:ascii="Times New Roman" w:hAnsi="Times New Roman" w:cs="Times New Roman"/>
      <w:b/>
      <w:bCs/>
      <w:sz w:val="20"/>
      <w:szCs w:val="20"/>
    </w:rPr>
  </w:style>
  <w:style w:type="character" w:styleId="Hipercze">
    <w:name w:val="Hyperlink"/>
    <w:basedOn w:val="Domylnaczcionkaakapitu"/>
    <w:uiPriority w:val="99"/>
    <w:semiHidden/>
    <w:unhideWhenUsed/>
    <w:rsid w:val="00791A9C"/>
    <w:rPr>
      <w:color w:val="0000FF"/>
      <w:u w:val="single"/>
    </w:rPr>
  </w:style>
  <w:style w:type="paragraph" w:styleId="Poprawka">
    <w:name w:val="Revision"/>
    <w:hidden/>
    <w:uiPriority w:val="99"/>
    <w:semiHidden/>
    <w:rsid w:val="003F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343">
      <w:bodyDiv w:val="1"/>
      <w:marLeft w:val="0"/>
      <w:marRight w:val="0"/>
      <w:marTop w:val="0"/>
      <w:marBottom w:val="0"/>
      <w:divBdr>
        <w:top w:val="none" w:sz="0" w:space="0" w:color="auto"/>
        <w:left w:val="none" w:sz="0" w:space="0" w:color="auto"/>
        <w:bottom w:val="none" w:sz="0" w:space="0" w:color="auto"/>
        <w:right w:val="none" w:sz="0" w:space="0" w:color="auto"/>
      </w:divBdr>
    </w:div>
    <w:div w:id="191385418">
      <w:bodyDiv w:val="1"/>
      <w:marLeft w:val="0"/>
      <w:marRight w:val="0"/>
      <w:marTop w:val="0"/>
      <w:marBottom w:val="0"/>
      <w:divBdr>
        <w:top w:val="none" w:sz="0" w:space="0" w:color="auto"/>
        <w:left w:val="none" w:sz="0" w:space="0" w:color="auto"/>
        <w:bottom w:val="none" w:sz="0" w:space="0" w:color="auto"/>
        <w:right w:val="none" w:sz="0" w:space="0" w:color="auto"/>
      </w:divBdr>
    </w:div>
    <w:div w:id="262228472">
      <w:bodyDiv w:val="1"/>
      <w:marLeft w:val="0"/>
      <w:marRight w:val="0"/>
      <w:marTop w:val="0"/>
      <w:marBottom w:val="0"/>
      <w:divBdr>
        <w:top w:val="none" w:sz="0" w:space="0" w:color="auto"/>
        <w:left w:val="none" w:sz="0" w:space="0" w:color="auto"/>
        <w:bottom w:val="none" w:sz="0" w:space="0" w:color="auto"/>
        <w:right w:val="none" w:sz="0" w:space="0" w:color="auto"/>
      </w:divBdr>
      <w:divsChild>
        <w:div w:id="495848687">
          <w:marLeft w:val="360"/>
          <w:marRight w:val="0"/>
          <w:marTop w:val="72"/>
          <w:marBottom w:val="72"/>
          <w:divBdr>
            <w:top w:val="none" w:sz="0" w:space="0" w:color="auto"/>
            <w:left w:val="none" w:sz="0" w:space="0" w:color="auto"/>
            <w:bottom w:val="none" w:sz="0" w:space="0" w:color="auto"/>
            <w:right w:val="none" w:sz="0" w:space="0" w:color="auto"/>
          </w:divBdr>
          <w:divsChild>
            <w:div w:id="1053234882">
              <w:marLeft w:val="0"/>
              <w:marRight w:val="0"/>
              <w:marTop w:val="0"/>
              <w:marBottom w:val="0"/>
              <w:divBdr>
                <w:top w:val="none" w:sz="0" w:space="0" w:color="auto"/>
                <w:left w:val="none" w:sz="0" w:space="0" w:color="auto"/>
                <w:bottom w:val="none" w:sz="0" w:space="0" w:color="auto"/>
                <w:right w:val="none" w:sz="0" w:space="0" w:color="auto"/>
              </w:divBdr>
            </w:div>
          </w:divsChild>
        </w:div>
        <w:div w:id="186875720">
          <w:marLeft w:val="360"/>
          <w:marRight w:val="0"/>
          <w:marTop w:val="0"/>
          <w:marBottom w:val="72"/>
          <w:divBdr>
            <w:top w:val="none" w:sz="0" w:space="0" w:color="auto"/>
            <w:left w:val="none" w:sz="0" w:space="0" w:color="auto"/>
            <w:bottom w:val="none" w:sz="0" w:space="0" w:color="auto"/>
            <w:right w:val="none" w:sz="0" w:space="0" w:color="auto"/>
          </w:divBdr>
          <w:divsChild>
            <w:div w:id="6427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797916799">
      <w:bodyDiv w:val="1"/>
      <w:marLeft w:val="0"/>
      <w:marRight w:val="0"/>
      <w:marTop w:val="0"/>
      <w:marBottom w:val="0"/>
      <w:divBdr>
        <w:top w:val="none" w:sz="0" w:space="0" w:color="auto"/>
        <w:left w:val="none" w:sz="0" w:space="0" w:color="auto"/>
        <w:bottom w:val="none" w:sz="0" w:space="0" w:color="auto"/>
        <w:right w:val="none" w:sz="0" w:space="0" w:color="auto"/>
      </w:divBdr>
      <w:divsChild>
        <w:div w:id="965964947">
          <w:marLeft w:val="360"/>
          <w:marRight w:val="0"/>
          <w:marTop w:val="72"/>
          <w:marBottom w:val="72"/>
          <w:divBdr>
            <w:top w:val="none" w:sz="0" w:space="0" w:color="auto"/>
            <w:left w:val="none" w:sz="0" w:space="0" w:color="auto"/>
            <w:bottom w:val="none" w:sz="0" w:space="0" w:color="auto"/>
            <w:right w:val="none" w:sz="0" w:space="0" w:color="auto"/>
          </w:divBdr>
          <w:divsChild>
            <w:div w:id="1718318283">
              <w:marLeft w:val="0"/>
              <w:marRight w:val="0"/>
              <w:marTop w:val="0"/>
              <w:marBottom w:val="0"/>
              <w:divBdr>
                <w:top w:val="none" w:sz="0" w:space="0" w:color="auto"/>
                <w:left w:val="none" w:sz="0" w:space="0" w:color="auto"/>
                <w:bottom w:val="none" w:sz="0" w:space="0" w:color="auto"/>
                <w:right w:val="none" w:sz="0" w:space="0" w:color="auto"/>
              </w:divBdr>
            </w:div>
          </w:divsChild>
        </w:div>
        <w:div w:id="1006823">
          <w:marLeft w:val="360"/>
          <w:marRight w:val="0"/>
          <w:marTop w:val="0"/>
          <w:marBottom w:val="72"/>
          <w:divBdr>
            <w:top w:val="none" w:sz="0" w:space="0" w:color="auto"/>
            <w:left w:val="none" w:sz="0" w:space="0" w:color="auto"/>
            <w:bottom w:val="none" w:sz="0" w:space="0" w:color="auto"/>
            <w:right w:val="none" w:sz="0" w:space="0" w:color="auto"/>
          </w:divBdr>
          <w:divsChild>
            <w:div w:id="12545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999D5-61B7-4E96-A774-9177C4A6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18</Pages>
  <Words>7027</Words>
  <Characters>42164</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49093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Siry Jabłońska, Honorata</cp:lastModifiedBy>
  <cp:revision>33</cp:revision>
  <cp:lastPrinted>2022-06-28T06:39:00Z</cp:lastPrinted>
  <dcterms:created xsi:type="dcterms:W3CDTF">2022-06-22T09:35:00Z</dcterms:created>
  <dcterms:modified xsi:type="dcterms:W3CDTF">2022-09-13T13:35:00Z</dcterms:modified>
</cp:coreProperties>
</file>