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A8" w:rsidRDefault="00DA28A8" w:rsidP="00DA28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Umowy</w:t>
      </w:r>
    </w:p>
    <w:p w:rsidR="00DA28A8" w:rsidRDefault="00DA28A8" w:rsidP="00DA28A8">
      <w:pPr>
        <w:rPr>
          <w:rFonts w:ascii="Arial" w:hAnsi="Arial" w:cs="Arial"/>
          <w:b/>
        </w:rPr>
      </w:pPr>
    </w:p>
    <w:p w:rsidR="00DA28A8" w:rsidRDefault="00DA28A8" w:rsidP="00DA28A8">
      <w:pPr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WOJSKOWY INSTYTUT TECHNICZNY UZBROJENIA</w:t>
      </w:r>
    </w:p>
    <w:p w:rsidR="00DA28A8" w:rsidRDefault="00DA28A8" w:rsidP="00DA28A8">
      <w:pPr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ul. Prymasa Stefana Wyszyńskiego 7</w:t>
      </w:r>
    </w:p>
    <w:p w:rsidR="00DA28A8" w:rsidRPr="00E056C0" w:rsidRDefault="00DA28A8" w:rsidP="00DA28A8">
      <w:pPr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05-220 ZIELONKA</w:t>
      </w:r>
    </w:p>
    <w:p w:rsidR="00DA28A8" w:rsidRDefault="00DA28A8" w:rsidP="00DA28A8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256540</wp:posOffset>
            </wp:positionV>
            <wp:extent cx="2160270" cy="2344420"/>
            <wp:effectExtent l="0" t="0" r="0" b="0"/>
            <wp:wrapSquare wrapText="bothSides"/>
            <wp:docPr id="1" name="Obraz 1" descr="logo_wi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itu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34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8A8" w:rsidRDefault="00DA28A8" w:rsidP="00DA28A8">
      <w:pPr>
        <w:rPr>
          <w:rFonts w:ascii="Arial" w:hAnsi="Arial" w:cs="Arial"/>
          <w:b/>
        </w:rPr>
      </w:pPr>
    </w:p>
    <w:p w:rsidR="00DA28A8" w:rsidRDefault="00DA28A8" w:rsidP="00DA28A8">
      <w:pPr>
        <w:rPr>
          <w:rFonts w:ascii="Arial" w:hAnsi="Arial" w:cs="Arial"/>
          <w:b/>
        </w:rPr>
      </w:pPr>
    </w:p>
    <w:p w:rsidR="00DA28A8" w:rsidRDefault="00DA28A8" w:rsidP="00DA28A8">
      <w:pPr>
        <w:rPr>
          <w:rFonts w:ascii="Arial" w:hAnsi="Arial" w:cs="Arial"/>
          <w:b/>
        </w:rPr>
      </w:pPr>
    </w:p>
    <w:p w:rsidR="00DA28A8" w:rsidRDefault="00DA28A8" w:rsidP="00DA28A8">
      <w:pPr>
        <w:rPr>
          <w:rFonts w:ascii="Arial" w:hAnsi="Arial" w:cs="Arial"/>
          <w:b/>
        </w:rPr>
      </w:pPr>
    </w:p>
    <w:p w:rsidR="00DA28A8" w:rsidRDefault="00DA28A8" w:rsidP="00DA28A8">
      <w:pPr>
        <w:rPr>
          <w:rFonts w:ascii="Arial" w:hAnsi="Arial" w:cs="Arial"/>
          <w:b/>
        </w:rPr>
      </w:pPr>
    </w:p>
    <w:p w:rsidR="00DA28A8" w:rsidRDefault="00DA28A8" w:rsidP="00DA28A8">
      <w:pPr>
        <w:jc w:val="center"/>
        <w:rPr>
          <w:rFonts w:ascii="Arial" w:hAnsi="Arial" w:cs="Arial"/>
          <w:b/>
        </w:rPr>
      </w:pPr>
    </w:p>
    <w:p w:rsidR="00DA28A8" w:rsidRDefault="00DA28A8" w:rsidP="00DA28A8">
      <w:pPr>
        <w:jc w:val="center"/>
        <w:rPr>
          <w:rFonts w:ascii="Arial" w:hAnsi="Arial" w:cs="Arial"/>
          <w:b/>
          <w:sz w:val="36"/>
          <w:szCs w:val="36"/>
        </w:rPr>
      </w:pPr>
    </w:p>
    <w:p w:rsidR="00DA28A8" w:rsidRDefault="00DA28A8" w:rsidP="00DA28A8">
      <w:pPr>
        <w:rPr>
          <w:rFonts w:ascii="Arial" w:hAnsi="Arial" w:cs="Arial"/>
          <w:b/>
          <w:sz w:val="36"/>
          <w:szCs w:val="36"/>
        </w:rPr>
      </w:pPr>
    </w:p>
    <w:p w:rsidR="00DA28A8" w:rsidRDefault="00DA28A8" w:rsidP="00DA28A8">
      <w:pPr>
        <w:jc w:val="center"/>
        <w:rPr>
          <w:rFonts w:ascii="Arial" w:hAnsi="Arial" w:cs="Arial"/>
          <w:b/>
          <w:sz w:val="32"/>
          <w:szCs w:val="32"/>
        </w:rPr>
      </w:pPr>
      <w:r w:rsidRPr="004807BB">
        <w:rPr>
          <w:rFonts w:ascii="Arial" w:hAnsi="Arial" w:cs="Arial"/>
          <w:b/>
          <w:sz w:val="32"/>
          <w:szCs w:val="32"/>
        </w:rPr>
        <w:t xml:space="preserve">SPECYFIKACJA TECHNICZNEGO WYKONANIA </w:t>
      </w:r>
      <w:r w:rsidRPr="004807BB">
        <w:rPr>
          <w:rFonts w:ascii="Arial" w:hAnsi="Arial" w:cs="Arial"/>
          <w:b/>
          <w:sz w:val="32"/>
          <w:szCs w:val="32"/>
        </w:rPr>
        <w:br/>
        <w:t xml:space="preserve">I ODBIORU ROBÓT BUDOWLANYCH </w:t>
      </w:r>
    </w:p>
    <w:p w:rsidR="004807BB" w:rsidRPr="004807BB" w:rsidRDefault="004807BB" w:rsidP="00DA28A8">
      <w:pPr>
        <w:jc w:val="center"/>
        <w:rPr>
          <w:rFonts w:ascii="Arial" w:hAnsi="Arial" w:cs="Arial"/>
          <w:b/>
          <w:sz w:val="32"/>
          <w:szCs w:val="32"/>
        </w:rPr>
      </w:pPr>
    </w:p>
    <w:p w:rsidR="00DA28A8" w:rsidRPr="004807BB" w:rsidRDefault="003C12A7" w:rsidP="004504C0">
      <w:pPr>
        <w:ind w:left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INWESTYCJA </w:t>
      </w:r>
      <w:r w:rsidR="009E349D">
        <w:rPr>
          <w:rFonts w:ascii="Arial" w:hAnsi="Arial" w:cs="Arial"/>
          <w:b/>
          <w:sz w:val="32"/>
          <w:szCs w:val="32"/>
        </w:rPr>
        <w:t>BUDOWLANA PN</w:t>
      </w:r>
      <w:r>
        <w:rPr>
          <w:rFonts w:ascii="Arial" w:hAnsi="Arial" w:cs="Arial"/>
          <w:b/>
          <w:sz w:val="32"/>
          <w:szCs w:val="32"/>
        </w:rPr>
        <w:t>.: „</w:t>
      </w:r>
      <w:r w:rsidR="004504C0">
        <w:rPr>
          <w:rFonts w:ascii="Arial" w:hAnsi="Arial" w:cs="Arial"/>
          <w:b/>
          <w:sz w:val="32"/>
          <w:szCs w:val="32"/>
        </w:rPr>
        <w:t>LABORATORIUM</w:t>
      </w:r>
      <w:r w:rsidR="00034C59">
        <w:rPr>
          <w:rFonts w:ascii="Arial" w:hAnsi="Arial" w:cs="Arial"/>
          <w:b/>
          <w:sz w:val="32"/>
          <w:szCs w:val="32"/>
        </w:rPr>
        <w:t>”</w:t>
      </w:r>
      <w:r w:rsidR="004504C0">
        <w:rPr>
          <w:rFonts w:ascii="Arial" w:hAnsi="Arial" w:cs="Arial"/>
          <w:b/>
          <w:sz w:val="32"/>
          <w:szCs w:val="32"/>
        </w:rPr>
        <w:t xml:space="preserve"> </w:t>
      </w:r>
      <w:r w:rsidR="005E1BC5">
        <w:rPr>
          <w:rFonts w:ascii="Arial" w:hAnsi="Arial" w:cs="Arial"/>
          <w:b/>
          <w:sz w:val="32"/>
          <w:szCs w:val="32"/>
        </w:rPr>
        <w:t>–</w:t>
      </w:r>
      <w:r w:rsidR="004504C0">
        <w:rPr>
          <w:rFonts w:ascii="Arial" w:hAnsi="Arial" w:cs="Arial"/>
          <w:b/>
          <w:sz w:val="32"/>
          <w:szCs w:val="32"/>
        </w:rPr>
        <w:t xml:space="preserve"> </w:t>
      </w:r>
      <w:r w:rsidR="005E1BC5">
        <w:rPr>
          <w:rFonts w:ascii="Arial" w:hAnsi="Arial" w:cs="Arial"/>
          <w:b/>
          <w:sz w:val="32"/>
          <w:szCs w:val="32"/>
        </w:rPr>
        <w:t xml:space="preserve">ROZBIÓRKA I </w:t>
      </w:r>
      <w:r w:rsidR="004504C0">
        <w:rPr>
          <w:rFonts w:ascii="Arial" w:hAnsi="Arial" w:cs="Arial"/>
          <w:b/>
          <w:sz w:val="32"/>
          <w:szCs w:val="32"/>
        </w:rPr>
        <w:t xml:space="preserve">DEMONTAŻ </w:t>
      </w:r>
      <w:r w:rsidR="005E1BC5">
        <w:rPr>
          <w:rFonts w:ascii="Arial" w:hAnsi="Arial" w:cs="Arial"/>
          <w:b/>
          <w:sz w:val="32"/>
          <w:szCs w:val="32"/>
        </w:rPr>
        <w:t xml:space="preserve">ELEMENTÓW INSTALACYJNYCH I BUDOWLANYCH  DLA OBIEKTU NR </w:t>
      </w:r>
      <w:r w:rsidR="004504C0">
        <w:rPr>
          <w:rFonts w:ascii="Arial" w:hAnsi="Arial" w:cs="Arial"/>
          <w:b/>
          <w:sz w:val="32"/>
          <w:szCs w:val="32"/>
        </w:rPr>
        <w:t>80</w:t>
      </w:r>
      <w:r w:rsidR="00034C59">
        <w:rPr>
          <w:rFonts w:ascii="Arial" w:hAnsi="Arial" w:cs="Arial"/>
          <w:b/>
          <w:sz w:val="32"/>
          <w:szCs w:val="32"/>
        </w:rPr>
        <w:t xml:space="preserve"> NA TERENIE</w:t>
      </w:r>
      <w:r w:rsidR="004504C0">
        <w:rPr>
          <w:rFonts w:ascii="Arial" w:hAnsi="Arial" w:cs="Arial"/>
          <w:b/>
          <w:sz w:val="32"/>
          <w:szCs w:val="32"/>
        </w:rPr>
        <w:t xml:space="preserve"> WITU ZIELONKA</w:t>
      </w:r>
    </w:p>
    <w:p w:rsidR="00DA28A8" w:rsidRDefault="00DA28A8" w:rsidP="004807BB">
      <w:pPr>
        <w:rPr>
          <w:rFonts w:ascii="Arial" w:hAnsi="Arial" w:cs="Arial"/>
          <w:b/>
          <w:sz w:val="10"/>
          <w:szCs w:val="10"/>
        </w:rPr>
      </w:pPr>
    </w:p>
    <w:p w:rsidR="004504C0" w:rsidRDefault="004504C0" w:rsidP="004807BB">
      <w:pPr>
        <w:rPr>
          <w:rFonts w:ascii="Arial" w:hAnsi="Arial" w:cs="Arial"/>
          <w:b/>
          <w:sz w:val="10"/>
          <w:szCs w:val="10"/>
        </w:rPr>
      </w:pPr>
    </w:p>
    <w:p w:rsidR="004504C0" w:rsidRDefault="004504C0" w:rsidP="004807BB">
      <w:pPr>
        <w:rPr>
          <w:rFonts w:ascii="Arial" w:hAnsi="Arial" w:cs="Arial"/>
          <w:b/>
          <w:sz w:val="10"/>
          <w:szCs w:val="10"/>
        </w:rPr>
      </w:pPr>
    </w:p>
    <w:p w:rsidR="004504C0" w:rsidRDefault="004504C0" w:rsidP="004807BB">
      <w:pPr>
        <w:rPr>
          <w:rFonts w:ascii="Arial" w:hAnsi="Arial" w:cs="Arial"/>
          <w:b/>
          <w:sz w:val="10"/>
          <w:szCs w:val="10"/>
        </w:rPr>
      </w:pPr>
    </w:p>
    <w:p w:rsidR="00DA28A8" w:rsidRDefault="00DA28A8" w:rsidP="00DA28A8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632ED">
        <w:rPr>
          <w:rFonts w:ascii="Arial" w:hAnsi="Arial" w:cs="Arial"/>
          <w:b/>
          <w:sz w:val="20"/>
          <w:szCs w:val="20"/>
        </w:rPr>
        <w:t>Wspólny słownik zamówień (CPV)</w:t>
      </w:r>
    </w:p>
    <w:p w:rsidR="004504C0" w:rsidRDefault="004504C0" w:rsidP="00DA28A8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4504C0" w:rsidRDefault="004504C0" w:rsidP="00DA28A8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DA28A8" w:rsidRPr="00B87FF8" w:rsidRDefault="00AA6004" w:rsidP="00DA28A8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87FF8">
        <w:rPr>
          <w:rFonts w:ascii="Arial" w:hAnsi="Arial" w:cs="Arial"/>
          <w:b/>
          <w:sz w:val="20"/>
          <w:szCs w:val="20"/>
        </w:rPr>
        <w:t>45453000-7 Roboty remontowe i renowacyjne</w:t>
      </w:r>
    </w:p>
    <w:p w:rsidR="00C53FA3" w:rsidRPr="00B87FF8" w:rsidRDefault="00C53FA3" w:rsidP="00DA28A8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DA28A8" w:rsidRPr="00E056C0" w:rsidRDefault="00DA28A8" w:rsidP="007366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rFonts w:ascii="Arial" w:hAnsi="Arial" w:cs="Arial"/>
          <w:b/>
        </w:rPr>
      </w:pPr>
      <w:r w:rsidRPr="00E056C0">
        <w:rPr>
          <w:rFonts w:ascii="Arial" w:hAnsi="Arial" w:cs="Arial"/>
          <w:b/>
        </w:rPr>
        <w:lastRenderedPageBreak/>
        <w:t>PRZEDMIOT SPECYFIKACJI TECHNICZNEJ</w:t>
      </w:r>
    </w:p>
    <w:p w:rsidR="00166EB8" w:rsidRDefault="005E1BC5" w:rsidP="004504C0">
      <w:pPr>
        <w:spacing w:before="120" w:after="36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specyfikacji są r</w:t>
      </w:r>
      <w:r w:rsidR="004807BB">
        <w:rPr>
          <w:rFonts w:ascii="Arial" w:hAnsi="Arial" w:cs="Arial"/>
        </w:rPr>
        <w:t xml:space="preserve">oboty </w:t>
      </w:r>
      <w:r w:rsidR="004504C0">
        <w:rPr>
          <w:rFonts w:ascii="Arial" w:hAnsi="Arial" w:cs="Arial"/>
        </w:rPr>
        <w:t>rozbiórkowe</w:t>
      </w:r>
      <w:r w:rsidR="00166EB8">
        <w:rPr>
          <w:rFonts w:ascii="Arial" w:hAnsi="Arial" w:cs="Arial"/>
        </w:rPr>
        <w:t xml:space="preserve"> i demontaż</w:t>
      </w:r>
      <w:r w:rsidR="00EB5EA2">
        <w:rPr>
          <w:rFonts w:ascii="Arial" w:hAnsi="Arial" w:cs="Arial"/>
        </w:rPr>
        <w:t>owe prowadzone w </w:t>
      </w:r>
      <w:r w:rsidR="00166EB8">
        <w:rPr>
          <w:rFonts w:ascii="Arial" w:hAnsi="Arial" w:cs="Arial"/>
        </w:rPr>
        <w:t>ramach inwestycji pn.: „Laboratorium”:</w:t>
      </w:r>
    </w:p>
    <w:p w:rsidR="00166EB8" w:rsidRDefault="00166EB8" w:rsidP="00166EB8">
      <w:pPr>
        <w:pStyle w:val="Akapitzlist"/>
        <w:numPr>
          <w:ilvl w:val="0"/>
          <w:numId w:val="72"/>
        </w:num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Roboty rozbiórkowe </w:t>
      </w:r>
      <w:r w:rsidR="005E1BC5" w:rsidRPr="00166EB8">
        <w:rPr>
          <w:rFonts w:ascii="Arial" w:hAnsi="Arial" w:cs="Arial"/>
        </w:rPr>
        <w:t>elementów budowlanych takich jak</w:t>
      </w:r>
      <w:r w:rsidR="00D56888" w:rsidRPr="00166EB8">
        <w:rPr>
          <w:rFonts w:ascii="Arial" w:hAnsi="Arial" w:cs="Arial"/>
        </w:rPr>
        <w:t xml:space="preserve"> </w:t>
      </w:r>
      <w:r w:rsidR="005E1BC5" w:rsidRPr="00166EB8">
        <w:rPr>
          <w:rFonts w:ascii="Arial" w:hAnsi="Arial" w:cs="Arial"/>
        </w:rPr>
        <w:t>posadzki, stolarka drzwiowa, okładziny ścienne, sufity podwieszane</w:t>
      </w:r>
      <w:r w:rsidR="00792FD0" w:rsidRPr="00166EB8">
        <w:rPr>
          <w:rFonts w:ascii="Arial" w:hAnsi="Arial" w:cs="Arial"/>
        </w:rPr>
        <w:t>, przybory sanitarne, oprawy oświetleniowe</w:t>
      </w:r>
      <w:r>
        <w:rPr>
          <w:rFonts w:ascii="Arial" w:hAnsi="Arial" w:cs="Arial"/>
        </w:rPr>
        <w:t>.</w:t>
      </w:r>
    </w:p>
    <w:p w:rsidR="004504C0" w:rsidRPr="00166EB8" w:rsidRDefault="00166EB8" w:rsidP="00166EB8">
      <w:pPr>
        <w:pStyle w:val="Akapitzlist"/>
        <w:numPr>
          <w:ilvl w:val="0"/>
          <w:numId w:val="72"/>
        </w:num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E1BC5" w:rsidRPr="00166EB8">
        <w:rPr>
          <w:rFonts w:ascii="Arial" w:hAnsi="Arial" w:cs="Arial"/>
        </w:rPr>
        <w:t xml:space="preserve">oboty demontażowe dotyczące </w:t>
      </w:r>
      <w:r w:rsidR="00D56888" w:rsidRPr="00166EB8">
        <w:rPr>
          <w:rFonts w:ascii="Arial" w:hAnsi="Arial" w:cs="Arial"/>
        </w:rPr>
        <w:t>systemu wentylacyjnego i </w:t>
      </w:r>
      <w:r w:rsidR="004504C0" w:rsidRPr="00166EB8">
        <w:rPr>
          <w:rFonts w:ascii="Arial" w:hAnsi="Arial" w:cs="Arial"/>
        </w:rPr>
        <w:t xml:space="preserve">klimatyzacyjnego obsługującego budynek 80 </w:t>
      </w:r>
      <w:r w:rsidR="00DA28A8" w:rsidRPr="00166EB8">
        <w:rPr>
          <w:rFonts w:ascii="Arial" w:hAnsi="Arial" w:cs="Arial"/>
        </w:rPr>
        <w:t xml:space="preserve">na </w:t>
      </w:r>
      <w:r w:rsidR="004807BB" w:rsidRPr="00166EB8">
        <w:rPr>
          <w:rFonts w:ascii="Arial" w:hAnsi="Arial" w:cs="Arial"/>
        </w:rPr>
        <w:t xml:space="preserve">terenie </w:t>
      </w:r>
      <w:r w:rsidR="00DA28A8" w:rsidRPr="00166EB8">
        <w:rPr>
          <w:rFonts w:ascii="Arial" w:hAnsi="Arial" w:cs="Arial"/>
        </w:rPr>
        <w:t>Wojskowego Instytutu Technicznego Uzbrojenia</w:t>
      </w:r>
      <w:r w:rsidR="006E6070" w:rsidRPr="00166EB8">
        <w:rPr>
          <w:rFonts w:ascii="Arial" w:hAnsi="Arial" w:cs="Arial"/>
        </w:rPr>
        <w:t xml:space="preserve"> w </w:t>
      </w:r>
      <w:r w:rsidR="004807BB" w:rsidRPr="00166EB8">
        <w:rPr>
          <w:rFonts w:ascii="Arial" w:hAnsi="Arial" w:cs="Arial"/>
        </w:rPr>
        <w:t>Zielonce</w:t>
      </w:r>
      <w:r w:rsidR="004504C0" w:rsidRPr="00166EB8">
        <w:rPr>
          <w:rFonts w:ascii="Arial" w:hAnsi="Arial" w:cs="Arial"/>
        </w:rPr>
        <w:t xml:space="preserve"> realizowane w sposób umożliwiającym odzysk części elementów systemu, które będą przeznaczone do ponownego zamontowania</w:t>
      </w:r>
      <w:r w:rsidR="00036391" w:rsidRPr="00166EB8">
        <w:rPr>
          <w:rFonts w:ascii="Arial" w:hAnsi="Arial" w:cs="Arial"/>
        </w:rPr>
        <w:t>.</w:t>
      </w:r>
    </w:p>
    <w:p w:rsidR="00DA28A8" w:rsidRPr="00E056C0" w:rsidRDefault="00DA28A8" w:rsidP="007366E2">
      <w:pPr>
        <w:numPr>
          <w:ilvl w:val="0"/>
          <w:numId w:val="1"/>
        </w:numPr>
        <w:tabs>
          <w:tab w:val="left" w:pos="426"/>
        </w:tabs>
        <w:spacing w:before="120" w:after="360"/>
        <w:ind w:left="0" w:firstLine="0"/>
        <w:rPr>
          <w:rFonts w:ascii="Arial" w:hAnsi="Arial" w:cs="Arial"/>
          <w:b/>
        </w:rPr>
      </w:pPr>
      <w:r w:rsidRPr="00E056C0">
        <w:rPr>
          <w:rFonts w:ascii="Arial" w:hAnsi="Arial" w:cs="Arial"/>
          <w:b/>
        </w:rPr>
        <w:t>ZAKRES STOSOWANIA SPECYFIKACJI TECHNICZNEJ</w:t>
      </w:r>
    </w:p>
    <w:p w:rsidR="00476E91" w:rsidRDefault="00DA28A8" w:rsidP="00A36583">
      <w:pPr>
        <w:spacing w:before="120" w:after="120"/>
        <w:jc w:val="both"/>
        <w:rPr>
          <w:rFonts w:ascii="Arial" w:hAnsi="Arial" w:cs="Arial"/>
        </w:rPr>
      </w:pPr>
      <w:r w:rsidRPr="00E056C0">
        <w:rPr>
          <w:rFonts w:ascii="Arial" w:hAnsi="Arial" w:cs="Arial"/>
        </w:rPr>
        <w:t>Specyfikacja Technic</w:t>
      </w:r>
      <w:r>
        <w:rPr>
          <w:rFonts w:ascii="Arial" w:hAnsi="Arial" w:cs="Arial"/>
        </w:rPr>
        <w:t xml:space="preserve">znego Wykonania i Odbioru Robót Budowlanych </w:t>
      </w:r>
      <w:r w:rsidRPr="00E056C0">
        <w:rPr>
          <w:rFonts w:ascii="Arial" w:hAnsi="Arial" w:cs="Arial"/>
        </w:rPr>
        <w:t xml:space="preserve">określa wytyczne realizacyjne </w:t>
      </w:r>
      <w:r w:rsidR="00CE52F2">
        <w:rPr>
          <w:rFonts w:ascii="Arial" w:hAnsi="Arial" w:cs="Arial"/>
        </w:rPr>
        <w:t xml:space="preserve">dla </w:t>
      </w:r>
      <w:r w:rsidRPr="00E056C0">
        <w:rPr>
          <w:rFonts w:ascii="Arial" w:hAnsi="Arial" w:cs="Arial"/>
        </w:rPr>
        <w:t>zada</w:t>
      </w:r>
      <w:r>
        <w:rPr>
          <w:rFonts w:ascii="Arial" w:hAnsi="Arial" w:cs="Arial"/>
        </w:rPr>
        <w:t>nia</w:t>
      </w:r>
      <w:r w:rsidRPr="00E056C0">
        <w:rPr>
          <w:rFonts w:ascii="Arial" w:hAnsi="Arial" w:cs="Arial"/>
        </w:rPr>
        <w:t xml:space="preserve"> oraz stanowi podstawę dokum</w:t>
      </w:r>
      <w:r w:rsidR="000E77B6">
        <w:rPr>
          <w:rFonts w:ascii="Arial" w:hAnsi="Arial" w:cs="Arial"/>
        </w:rPr>
        <w:t>entacji przetargowej opisanej w </w:t>
      </w:r>
      <w:r w:rsidRPr="00E056C0">
        <w:rPr>
          <w:rFonts w:ascii="Arial" w:hAnsi="Arial" w:cs="Arial"/>
        </w:rPr>
        <w:t>Specyfikacji Istotnych Warunków Zamówienia.</w:t>
      </w:r>
    </w:p>
    <w:p w:rsidR="00A36583" w:rsidRDefault="00A36583" w:rsidP="00A36583">
      <w:pPr>
        <w:spacing w:before="120" w:after="120"/>
        <w:jc w:val="both"/>
        <w:rPr>
          <w:rStyle w:val="FontStyle49"/>
          <w:b/>
        </w:rPr>
      </w:pPr>
    </w:p>
    <w:p w:rsidR="00DA28A8" w:rsidRPr="00692EB2" w:rsidRDefault="00DA28A8" w:rsidP="007366E2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0"/>
        <w:contextualSpacing w:val="0"/>
        <w:jc w:val="both"/>
        <w:rPr>
          <w:rFonts w:ascii="Arial" w:hAnsi="Arial" w:cs="Arial"/>
          <w:b/>
        </w:rPr>
      </w:pPr>
      <w:r w:rsidRPr="00692EB2">
        <w:rPr>
          <w:rFonts w:ascii="Arial" w:hAnsi="Arial" w:cs="Arial"/>
          <w:b/>
        </w:rPr>
        <w:t xml:space="preserve"> OGÓLNE WYMAGANIA DOTYCZĄCE ROBÓT </w:t>
      </w:r>
    </w:p>
    <w:p w:rsidR="00DA28A8" w:rsidRPr="00A36583" w:rsidRDefault="00DA28A8" w:rsidP="00A36583">
      <w:pPr>
        <w:spacing w:after="0"/>
        <w:jc w:val="both"/>
        <w:rPr>
          <w:rFonts w:ascii="Arial" w:hAnsi="Arial" w:cs="Arial"/>
          <w:b/>
        </w:rPr>
      </w:pPr>
    </w:p>
    <w:p w:rsidR="00DA28A8" w:rsidRPr="00E959DA" w:rsidRDefault="00DA28A8" w:rsidP="00F637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b/>
        </w:rPr>
      </w:pPr>
      <w:r w:rsidRPr="00692EB2">
        <w:rPr>
          <w:rFonts w:ascii="Arial" w:hAnsi="Arial" w:cs="Arial"/>
        </w:rPr>
        <w:t xml:space="preserve">Miejscem realizacji robót jest „teren zamknięty” </w:t>
      </w:r>
      <w:r w:rsidR="00166EB8" w:rsidRPr="00F675EE">
        <w:rPr>
          <w:rFonts w:ascii="Arial" w:hAnsi="Arial" w:cs="Arial"/>
        </w:rPr>
        <w:t xml:space="preserve">w rozumieniu ustawy z dnia 17 maja 1989 r. </w:t>
      </w:r>
      <w:r w:rsidR="00166EB8">
        <w:rPr>
          <w:rFonts w:ascii="Arial" w:hAnsi="Arial" w:cs="Arial"/>
        </w:rPr>
        <w:t xml:space="preserve">Prawo geodezyjne i </w:t>
      </w:r>
      <w:r w:rsidR="00166EB8" w:rsidRPr="00F675EE">
        <w:rPr>
          <w:rFonts w:ascii="Arial" w:hAnsi="Arial" w:cs="Arial"/>
        </w:rPr>
        <w:t>kartograficzne (Dz. U. z 2017 r. poz. 2101</w:t>
      </w:r>
      <w:r w:rsidR="00166EB8">
        <w:rPr>
          <w:rFonts w:ascii="Arial" w:hAnsi="Arial" w:cs="Arial"/>
        </w:rPr>
        <w:t xml:space="preserve"> z </w:t>
      </w:r>
      <w:proofErr w:type="spellStart"/>
      <w:r w:rsidR="00166EB8">
        <w:rPr>
          <w:rFonts w:ascii="Arial" w:hAnsi="Arial" w:cs="Arial"/>
        </w:rPr>
        <w:t>późn</w:t>
      </w:r>
      <w:proofErr w:type="spellEnd"/>
      <w:r w:rsidR="00166EB8">
        <w:rPr>
          <w:rFonts w:ascii="Arial" w:hAnsi="Arial" w:cs="Arial"/>
        </w:rPr>
        <w:t>. zm.</w:t>
      </w:r>
      <w:r w:rsidR="00166EB8" w:rsidRPr="00F675EE">
        <w:rPr>
          <w:rFonts w:ascii="Arial" w:hAnsi="Arial" w:cs="Arial"/>
        </w:rPr>
        <w:t>)</w:t>
      </w:r>
      <w:r w:rsidR="00166EB8">
        <w:rPr>
          <w:rFonts w:ascii="Arial" w:hAnsi="Arial" w:cs="Arial"/>
        </w:rPr>
        <w:t xml:space="preserve"> </w:t>
      </w:r>
      <w:r w:rsidRPr="00692EB2">
        <w:rPr>
          <w:rFonts w:ascii="Arial" w:hAnsi="Arial" w:cs="Arial"/>
        </w:rPr>
        <w:t>Poruszanie się po terenie zamkniętego kompleksu wojskowego wymaga wydania przepustek dla pracowników oraz pojazdów samochodowych</w:t>
      </w:r>
      <w:r w:rsidR="00166EB8">
        <w:rPr>
          <w:rFonts w:ascii="Arial" w:hAnsi="Arial" w:cs="Arial"/>
        </w:rPr>
        <w:t xml:space="preserve"> wykorzystywanych przy realizacji robót rozbiórkowych</w:t>
      </w:r>
      <w:r w:rsidR="00166EB8" w:rsidRPr="00692EB2">
        <w:rPr>
          <w:rFonts w:ascii="Arial" w:hAnsi="Arial" w:cs="Arial"/>
        </w:rPr>
        <w:t>.</w:t>
      </w:r>
      <w:r w:rsidR="00166EB8">
        <w:rPr>
          <w:rFonts w:ascii="Arial" w:hAnsi="Arial" w:cs="Arial"/>
        </w:rPr>
        <w:t xml:space="preserve"> </w:t>
      </w:r>
      <w:r w:rsidRPr="00692EB2">
        <w:rPr>
          <w:rFonts w:ascii="Arial" w:hAnsi="Arial" w:cs="Arial"/>
        </w:rPr>
        <w:t>Pracownicy Wykonawcy winni przebywać wyłącznie w</w:t>
      </w:r>
      <w:r>
        <w:rPr>
          <w:rFonts w:ascii="Arial" w:hAnsi="Arial" w:cs="Arial"/>
        </w:rPr>
        <w:t> </w:t>
      </w:r>
      <w:r w:rsidRPr="00692EB2">
        <w:rPr>
          <w:rFonts w:ascii="Arial" w:hAnsi="Arial" w:cs="Arial"/>
        </w:rPr>
        <w:t>strefie przekazanego placu budowy, winni respek</w:t>
      </w:r>
      <w:r w:rsidR="00D1296E">
        <w:rPr>
          <w:rFonts w:ascii="Arial" w:hAnsi="Arial" w:cs="Arial"/>
        </w:rPr>
        <w:t>tować polecenia służb dyżurnych;</w:t>
      </w:r>
    </w:p>
    <w:p w:rsidR="00DA28A8" w:rsidRDefault="00DA28A8" w:rsidP="00F637B9">
      <w:pPr>
        <w:pStyle w:val="Tekstpodstawowy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959DA">
        <w:rPr>
          <w:rFonts w:ascii="Arial" w:hAnsi="Arial" w:cs="Arial"/>
          <w:sz w:val="22"/>
          <w:szCs w:val="22"/>
        </w:rPr>
        <w:t>Zamawiający w terminie określonym w umowie przekaże Wykonawcy t</w:t>
      </w:r>
      <w:r w:rsidR="00D1296E">
        <w:rPr>
          <w:rFonts w:ascii="Arial" w:hAnsi="Arial" w:cs="Arial"/>
          <w:sz w:val="22"/>
          <w:szCs w:val="22"/>
        </w:rPr>
        <w:t xml:space="preserve">eren </w:t>
      </w:r>
      <w:r w:rsidR="00B6522E">
        <w:rPr>
          <w:rFonts w:ascii="Arial" w:hAnsi="Arial" w:cs="Arial"/>
          <w:sz w:val="22"/>
          <w:szCs w:val="22"/>
        </w:rPr>
        <w:t>robót</w:t>
      </w:r>
      <w:r w:rsidR="00D1296E">
        <w:rPr>
          <w:rFonts w:ascii="Arial" w:hAnsi="Arial" w:cs="Arial"/>
          <w:sz w:val="22"/>
          <w:szCs w:val="22"/>
        </w:rPr>
        <w:t>;</w:t>
      </w:r>
    </w:p>
    <w:p w:rsidR="002E54AC" w:rsidRPr="00E959DA" w:rsidRDefault="002E54AC" w:rsidP="00F637B9">
      <w:pPr>
        <w:pStyle w:val="Tekstpodstawowy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Terenem robót jest budynek nr 80 na terenie WITU Zielonka, który będzie rozbudowywany na potrzeby statutowe Instytutu. </w:t>
      </w:r>
    </w:p>
    <w:p w:rsidR="00DA28A8" w:rsidRPr="00692EB2" w:rsidRDefault="00DA28A8" w:rsidP="00F637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b/>
        </w:rPr>
      </w:pPr>
      <w:r w:rsidRPr="00692EB2">
        <w:rPr>
          <w:rFonts w:ascii="Arial" w:hAnsi="Arial" w:cs="Arial"/>
        </w:rPr>
        <w:t>Roboty należy wykonać zgodnie z zasadami ochrony środowiska i</w:t>
      </w:r>
      <w:r>
        <w:rPr>
          <w:rFonts w:ascii="Arial" w:hAnsi="Arial" w:cs="Arial"/>
        </w:rPr>
        <w:t xml:space="preserve"> warunkami bezpi</w:t>
      </w:r>
      <w:r w:rsidR="00D1296E">
        <w:rPr>
          <w:rFonts w:ascii="Arial" w:hAnsi="Arial" w:cs="Arial"/>
        </w:rPr>
        <w:t xml:space="preserve">eczeństwa pracy i wymogami </w:t>
      </w:r>
      <w:proofErr w:type="spellStart"/>
      <w:r w:rsidR="00D1296E">
        <w:rPr>
          <w:rFonts w:ascii="Arial" w:hAnsi="Arial" w:cs="Arial"/>
        </w:rPr>
        <w:t>ppoż</w:t>
      </w:r>
      <w:proofErr w:type="spellEnd"/>
      <w:r w:rsidR="00D1296E">
        <w:rPr>
          <w:rFonts w:ascii="Arial" w:hAnsi="Arial" w:cs="Arial"/>
        </w:rPr>
        <w:t>;</w:t>
      </w:r>
    </w:p>
    <w:p w:rsidR="00CF3458" w:rsidRPr="00CF3458" w:rsidRDefault="00CF3458" w:rsidP="00F637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b/>
        </w:rPr>
      </w:pPr>
      <w:r w:rsidRPr="00CF3458">
        <w:rPr>
          <w:rFonts w:ascii="Arial" w:hAnsi="Arial" w:cs="Arial"/>
        </w:rPr>
        <w:t xml:space="preserve">Przed przystąpieniem do robót budowlanych Wykonawca zobowiązany jest </w:t>
      </w:r>
      <w:r w:rsidR="00967042">
        <w:rPr>
          <w:rFonts w:ascii="Arial" w:hAnsi="Arial" w:cs="Arial"/>
        </w:rPr>
        <w:br/>
      </w:r>
      <w:r w:rsidRPr="00CF3458">
        <w:rPr>
          <w:rFonts w:ascii="Arial" w:hAnsi="Arial" w:cs="Arial"/>
        </w:rPr>
        <w:t xml:space="preserve">do zweryfikowania wielkości obmiarów w </w:t>
      </w:r>
      <w:r w:rsidR="00B6522E">
        <w:rPr>
          <w:rFonts w:ascii="Arial" w:hAnsi="Arial" w:cs="Arial"/>
        </w:rPr>
        <w:t>terenie;</w:t>
      </w:r>
    </w:p>
    <w:p w:rsidR="00DA28A8" w:rsidRPr="00692EB2" w:rsidRDefault="00DA28A8" w:rsidP="00F637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692EB2">
        <w:rPr>
          <w:rFonts w:ascii="Arial" w:hAnsi="Arial" w:cs="Arial"/>
        </w:rPr>
        <w:t>Wykonawca będzie odpowiadać za wszelkie spowodowane przez jego działania us</w:t>
      </w:r>
      <w:r w:rsidR="00B6522E">
        <w:rPr>
          <w:rFonts w:ascii="Arial" w:hAnsi="Arial" w:cs="Arial"/>
        </w:rPr>
        <w:t>zkodzenia instalacji i urządzeń;</w:t>
      </w:r>
    </w:p>
    <w:p w:rsidR="00DA28A8" w:rsidRPr="00692EB2" w:rsidRDefault="00DA28A8" w:rsidP="00F637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692EB2">
        <w:rPr>
          <w:rFonts w:ascii="Arial" w:hAnsi="Arial" w:cs="Arial"/>
        </w:rPr>
        <w:t xml:space="preserve">Pracownicy wykonujący poszczególne prace winni posiadać odpowiednie </w:t>
      </w:r>
      <w:r w:rsidR="00967042">
        <w:rPr>
          <w:rFonts w:ascii="Arial" w:hAnsi="Arial" w:cs="Arial"/>
        </w:rPr>
        <w:br/>
      </w:r>
      <w:r w:rsidRPr="00692EB2">
        <w:rPr>
          <w:rFonts w:ascii="Arial" w:hAnsi="Arial" w:cs="Arial"/>
        </w:rPr>
        <w:t>do wykonywanej pracy kwalifikacje:</w:t>
      </w:r>
    </w:p>
    <w:p w:rsidR="00641C0D" w:rsidRPr="00357264" w:rsidRDefault="00A36583" w:rsidP="00F637B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SimSun" w:hAnsi="Arial" w:cs="Arial"/>
          <w:kern w:val="2"/>
        </w:rPr>
      </w:pPr>
      <w:r>
        <w:rPr>
          <w:rFonts w:ascii="Arial" w:hAnsi="Arial" w:cs="Arial"/>
        </w:rPr>
        <w:t>Świadectwo kwalifikacji w zakresie substancji kontrolowanych niezbędnych do wykonania instalacji, napraw i bieżącej obsługi sprzętu klimatyzacyjnego zgodnie z wymogami ochrony środowiska.</w:t>
      </w:r>
    </w:p>
    <w:p w:rsidR="00A36583" w:rsidRDefault="00A36583" w:rsidP="00A3658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SimSun" w:hAnsi="Arial" w:cs="Arial"/>
          <w:b/>
          <w:kern w:val="2"/>
        </w:rPr>
      </w:pPr>
      <w:r>
        <w:rPr>
          <w:rFonts w:ascii="Arial" w:hAnsi="Arial" w:cs="Arial"/>
          <w:shd w:val="clear" w:color="auto" w:fill="FFFFFF"/>
        </w:rPr>
        <w:t xml:space="preserve">Uprawnienia SEP w zakresie </w:t>
      </w:r>
      <w:r w:rsidR="008C3732" w:rsidRPr="00357264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eksploatacji „E” oraz dozoru „D” urządzeń, instalacji i sieci energetycznych o napięciu do i powyżej 1kV</w:t>
      </w:r>
      <w:r>
        <w:rPr>
          <w:rFonts w:ascii="Arial" w:eastAsia="SimSun" w:hAnsi="Arial" w:cs="Arial"/>
          <w:b/>
          <w:kern w:val="2"/>
        </w:rPr>
        <w:t>.</w:t>
      </w:r>
      <w:bookmarkStart w:id="0" w:name="_GoBack"/>
      <w:bookmarkEnd w:id="0"/>
    </w:p>
    <w:p w:rsidR="00A36583" w:rsidRPr="00A36583" w:rsidRDefault="00A36583" w:rsidP="00A365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SimSun" w:hAnsi="Arial" w:cs="Arial"/>
          <w:b/>
          <w:kern w:val="2"/>
        </w:rPr>
      </w:pPr>
    </w:p>
    <w:p w:rsidR="004E7EF4" w:rsidRPr="00F15159" w:rsidRDefault="004E7EF4" w:rsidP="00A36583">
      <w:pPr>
        <w:pStyle w:val="Bezodstpw"/>
        <w:spacing w:line="276" w:lineRule="auto"/>
        <w:ind w:left="709"/>
        <w:jc w:val="both"/>
        <w:rPr>
          <w:rFonts w:ascii="Arial" w:hAnsi="Arial" w:cs="Arial"/>
        </w:rPr>
      </w:pPr>
      <w:r w:rsidRPr="00F15159">
        <w:rPr>
          <w:rFonts w:ascii="Arial" w:hAnsi="Arial" w:cs="Arial"/>
        </w:rPr>
        <w:t>Podczas prowadzenia robót demontażowych i rozbiórkowych należy przestrzegać przepisów BHP. Przed rozpoczęciem demontaż</w:t>
      </w:r>
      <w:r w:rsidR="00EB5EA2">
        <w:rPr>
          <w:rFonts w:ascii="Arial" w:hAnsi="Arial" w:cs="Arial"/>
        </w:rPr>
        <w:t>y należy zapoznać pracowników z </w:t>
      </w:r>
      <w:r w:rsidRPr="00F15159">
        <w:rPr>
          <w:rFonts w:ascii="Arial" w:hAnsi="Arial" w:cs="Arial"/>
        </w:rPr>
        <w:t xml:space="preserve">zasadami organizacji i technologii robót demontażowych. Sposób demontażu </w:t>
      </w:r>
      <w:r w:rsidRPr="00F15159">
        <w:rPr>
          <w:rFonts w:ascii="Arial" w:hAnsi="Arial" w:cs="Arial"/>
        </w:rPr>
        <w:lastRenderedPageBreak/>
        <w:t>elementów, a zwłaszcza ich kolejność jest odwrotnością montażu, a więc wymaga od pracowników kwalifikacji, które posiadają montażyści i ich dozór techniczny. Przed rozpoczęciem demontażu elementów obiektu należy sp</w:t>
      </w:r>
      <w:r w:rsidR="00EB5EA2">
        <w:rPr>
          <w:rFonts w:ascii="Arial" w:hAnsi="Arial" w:cs="Arial"/>
        </w:rPr>
        <w:t>rawdzić, czy nie ma kolizji z </w:t>
      </w:r>
      <w:r w:rsidRPr="00F15159">
        <w:rPr>
          <w:rFonts w:ascii="Arial" w:hAnsi="Arial" w:cs="Arial"/>
        </w:rPr>
        <w:t xml:space="preserve">sieciami prądu, gazu, sieci technologicznych, sterowniczych, wody itd., które zlokalizowane są w pobliżu rozbieranej konstrukcji. W razie koniczności należy wnioskować o wyłączenie sieci na czas prowadzenia rozbiórek. Przełożenia lub odłączenia w/w instalacji powinny być </w:t>
      </w:r>
      <w:r w:rsidR="00B6522E">
        <w:rPr>
          <w:rFonts w:ascii="Arial" w:hAnsi="Arial" w:cs="Arial"/>
        </w:rPr>
        <w:t>wykonane przez osoby uprawnione;</w:t>
      </w:r>
      <w:r w:rsidRPr="00F15159">
        <w:rPr>
          <w:rFonts w:ascii="Arial" w:hAnsi="Arial" w:cs="Arial"/>
        </w:rPr>
        <w:t xml:space="preserve"> </w:t>
      </w:r>
    </w:p>
    <w:p w:rsidR="00DA28A8" w:rsidRPr="00692EB2" w:rsidRDefault="00DA28A8" w:rsidP="00F637B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right="-6" w:hanging="76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>Roboty należy wykonywać zgodnie z:</w:t>
      </w:r>
    </w:p>
    <w:p w:rsidR="00DA28A8" w:rsidRPr="00692EB2" w:rsidRDefault="00DA28A8" w:rsidP="00F637B9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6" w:firstLine="0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>Zapisami Specyfikacji Technicznej</w:t>
      </w:r>
      <w:r w:rsidR="001349D4">
        <w:rPr>
          <w:rFonts w:ascii="Arial" w:hAnsi="Arial" w:cs="Arial"/>
          <w:sz w:val="22"/>
          <w:szCs w:val="22"/>
        </w:rPr>
        <w:t xml:space="preserve"> Wykonania i Odbioru Robót Budowlanych</w:t>
      </w:r>
      <w:r w:rsidRPr="00692EB2">
        <w:rPr>
          <w:rFonts w:ascii="Arial" w:hAnsi="Arial" w:cs="Arial"/>
          <w:sz w:val="22"/>
          <w:szCs w:val="22"/>
        </w:rPr>
        <w:t>;</w:t>
      </w:r>
    </w:p>
    <w:p w:rsidR="00DA28A8" w:rsidRPr="00692EB2" w:rsidRDefault="00DA28A8" w:rsidP="00F637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1418" w:right="-6" w:hanging="709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 xml:space="preserve">Rozporządzeniem Ministra Infrastruktury z dnia 6 lutego 2003 r. w sprawie bezpieczeństwa i higieny pracy podczas wykonywania robót budowlanych </w:t>
      </w:r>
      <w:r>
        <w:rPr>
          <w:rFonts w:ascii="Arial" w:hAnsi="Arial" w:cs="Arial"/>
          <w:sz w:val="22"/>
          <w:szCs w:val="22"/>
        </w:rPr>
        <w:br/>
      </w:r>
      <w:r w:rsidRPr="00692EB2">
        <w:rPr>
          <w:rFonts w:ascii="Arial" w:hAnsi="Arial" w:cs="Arial"/>
          <w:sz w:val="22"/>
          <w:szCs w:val="22"/>
        </w:rPr>
        <w:t>(Dz.U. nr 47 poz. 401</w:t>
      </w:r>
      <w:r w:rsidR="00036391">
        <w:rPr>
          <w:rFonts w:ascii="Arial" w:hAnsi="Arial" w:cs="Arial"/>
          <w:sz w:val="22"/>
          <w:szCs w:val="22"/>
        </w:rPr>
        <w:t xml:space="preserve"> z późn.zm</w:t>
      </w:r>
      <w:r w:rsidRPr="00692EB2">
        <w:rPr>
          <w:rFonts w:ascii="Arial" w:hAnsi="Arial" w:cs="Arial"/>
          <w:sz w:val="22"/>
          <w:szCs w:val="22"/>
        </w:rPr>
        <w:t xml:space="preserve">); </w:t>
      </w:r>
    </w:p>
    <w:p w:rsidR="00DA28A8" w:rsidRPr="00692EB2" w:rsidRDefault="00DA28A8" w:rsidP="00F637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1418" w:right="-6" w:hanging="709"/>
        <w:jc w:val="both"/>
        <w:rPr>
          <w:rFonts w:ascii="Arial" w:hAnsi="Arial" w:cs="Arial"/>
          <w:sz w:val="22"/>
          <w:szCs w:val="22"/>
        </w:rPr>
      </w:pPr>
      <w:r w:rsidRPr="00692EB2">
        <w:rPr>
          <w:rFonts w:ascii="Arial" w:hAnsi="Arial" w:cs="Arial"/>
          <w:sz w:val="22"/>
          <w:szCs w:val="22"/>
        </w:rPr>
        <w:t>Ustawą z dnia 14 grudnia 2012 r. o odpadach (Dz. U. z 2013 r. poz. 21, 888, 1238</w:t>
      </w:r>
      <w:r w:rsidR="00036391">
        <w:rPr>
          <w:rFonts w:ascii="Arial" w:hAnsi="Arial" w:cs="Arial"/>
          <w:sz w:val="22"/>
          <w:szCs w:val="22"/>
        </w:rPr>
        <w:t xml:space="preserve"> z późn.zm</w:t>
      </w:r>
      <w:r w:rsidRPr="00692EB2">
        <w:rPr>
          <w:rFonts w:ascii="Arial" w:hAnsi="Arial" w:cs="Arial"/>
          <w:sz w:val="22"/>
          <w:szCs w:val="22"/>
        </w:rPr>
        <w:t>);</w:t>
      </w:r>
    </w:p>
    <w:p w:rsidR="00DA28A8" w:rsidRDefault="00DA28A8" w:rsidP="00836BF1">
      <w:pPr>
        <w:pStyle w:val="Style18"/>
        <w:widowControl/>
        <w:numPr>
          <w:ilvl w:val="0"/>
          <w:numId w:val="1"/>
        </w:numPr>
        <w:tabs>
          <w:tab w:val="left" w:pos="426"/>
        </w:tabs>
        <w:spacing w:beforeLines="150" w:before="360" w:line="240" w:lineRule="auto"/>
        <w:ind w:left="0" w:firstLine="0"/>
        <w:jc w:val="left"/>
        <w:rPr>
          <w:rStyle w:val="FontStyle49"/>
          <w:b/>
        </w:rPr>
      </w:pPr>
      <w:r w:rsidRPr="00D327C6">
        <w:rPr>
          <w:rStyle w:val="FontStyle49"/>
          <w:b/>
        </w:rPr>
        <w:t>CHARAKTERYSTYKA OBIEKTU</w:t>
      </w:r>
    </w:p>
    <w:p w:rsidR="00DA28A8" w:rsidRDefault="00DA28A8" w:rsidP="00DA28A8">
      <w:pPr>
        <w:pStyle w:val="Style18"/>
        <w:widowControl/>
        <w:tabs>
          <w:tab w:val="left" w:pos="426"/>
        </w:tabs>
        <w:spacing w:line="240" w:lineRule="auto"/>
        <w:jc w:val="left"/>
        <w:rPr>
          <w:rStyle w:val="FontStyle49"/>
          <w:b/>
        </w:rPr>
      </w:pPr>
    </w:p>
    <w:p w:rsidR="000315A3" w:rsidRDefault="000315A3" w:rsidP="0020398B">
      <w:pPr>
        <w:jc w:val="both"/>
        <w:rPr>
          <w:rStyle w:val="FontStyle49"/>
          <w:rFonts w:eastAsia="Times New Roman"/>
          <w:lang w:eastAsia="ar-SA"/>
        </w:rPr>
      </w:pPr>
      <w:r w:rsidRPr="0020398B">
        <w:rPr>
          <w:rStyle w:val="FontStyle49"/>
          <w:rFonts w:eastAsia="Times New Roman"/>
          <w:lang w:eastAsia="ar-SA"/>
        </w:rPr>
        <w:t>Budynek nr 80 jest budynkiem wolnostojącym, trzykondygnacyjnym, podpiwniczonym, murowanym. Stopy żelbetowe. Dach dwuspadowy kryty papą. Stolarka okienna PCV. Stolarka drzwiowa PVC, aluminiom i płytow</w:t>
      </w:r>
      <w:r>
        <w:rPr>
          <w:rStyle w:val="FontStyle49"/>
          <w:rFonts w:eastAsia="Times New Roman"/>
          <w:lang w:eastAsia="ar-SA"/>
        </w:rPr>
        <w:t>a</w:t>
      </w:r>
      <w:r w:rsidRPr="0020398B">
        <w:rPr>
          <w:rStyle w:val="FontStyle49"/>
          <w:rFonts w:eastAsia="Times New Roman"/>
          <w:lang w:eastAsia="ar-SA"/>
        </w:rPr>
        <w:t>. Posadzka w laboratoriach i łazienkach gres, pozostałe pomieszczenia i korytarz</w:t>
      </w:r>
      <w:r w:rsidR="001349D4">
        <w:rPr>
          <w:rStyle w:val="FontStyle49"/>
          <w:rFonts w:eastAsia="Times New Roman"/>
          <w:lang w:eastAsia="ar-SA"/>
        </w:rPr>
        <w:t xml:space="preserve"> wykładzina typu</w:t>
      </w:r>
      <w:r w:rsidRPr="0020398B">
        <w:rPr>
          <w:rStyle w:val="FontStyle49"/>
          <w:rFonts w:eastAsia="Times New Roman"/>
          <w:lang w:eastAsia="ar-SA"/>
        </w:rPr>
        <w:t xml:space="preserve"> </w:t>
      </w:r>
      <w:r w:rsidR="001349D4">
        <w:rPr>
          <w:rStyle w:val="FontStyle49"/>
          <w:rFonts w:eastAsia="Times New Roman"/>
          <w:lang w:eastAsia="ar-SA"/>
        </w:rPr>
        <w:t>„</w:t>
      </w:r>
      <w:proofErr w:type="spellStart"/>
      <w:r w:rsidRPr="0020398B">
        <w:rPr>
          <w:rStyle w:val="FontStyle49"/>
          <w:rFonts w:eastAsia="Times New Roman"/>
          <w:lang w:eastAsia="ar-SA"/>
        </w:rPr>
        <w:t>tarket</w:t>
      </w:r>
      <w:r>
        <w:rPr>
          <w:rStyle w:val="FontStyle49"/>
          <w:rFonts w:eastAsia="Times New Roman"/>
          <w:lang w:eastAsia="ar-SA"/>
        </w:rPr>
        <w:t>t</w:t>
      </w:r>
      <w:proofErr w:type="spellEnd"/>
      <w:r w:rsidR="001349D4">
        <w:rPr>
          <w:rStyle w:val="FontStyle49"/>
          <w:rFonts w:eastAsia="Times New Roman"/>
          <w:lang w:eastAsia="ar-SA"/>
        </w:rPr>
        <w:t>”</w:t>
      </w:r>
      <w:r>
        <w:rPr>
          <w:rStyle w:val="FontStyle49"/>
          <w:rFonts w:eastAsia="Times New Roman"/>
          <w:lang w:eastAsia="ar-SA"/>
        </w:rPr>
        <w:t>, wykładzina dywanowa, klepka drewniana</w:t>
      </w:r>
      <w:r w:rsidRPr="0020398B">
        <w:rPr>
          <w:rStyle w:val="FontStyle49"/>
          <w:rFonts w:eastAsia="Times New Roman"/>
          <w:lang w:eastAsia="ar-SA"/>
        </w:rPr>
        <w:t xml:space="preserve">. Tynk zewnętrzy wyprawa elewacyjna malowana farbą. Tynk wewnętrzny cementowo-wapienny III kat. Obróbki blacharskie, rynny i rury spustowe wykonane  z blachy ocynkowanej. Budynek wyposażony w instalację elektryczną, odgromową, c.w.u., </w:t>
      </w:r>
      <w:proofErr w:type="spellStart"/>
      <w:r w:rsidRPr="0020398B">
        <w:rPr>
          <w:rStyle w:val="FontStyle49"/>
          <w:rFonts w:eastAsia="Times New Roman"/>
          <w:lang w:eastAsia="ar-SA"/>
        </w:rPr>
        <w:t>wod</w:t>
      </w:r>
      <w:proofErr w:type="spellEnd"/>
      <w:r w:rsidRPr="0020398B">
        <w:rPr>
          <w:rStyle w:val="FontStyle49"/>
          <w:rFonts w:eastAsia="Times New Roman"/>
          <w:lang w:eastAsia="ar-SA"/>
        </w:rPr>
        <w:t>-kan., wentylację mechaniczną, teletechniczną, alarmową, sprężonego powietrza</w:t>
      </w:r>
      <w:r>
        <w:rPr>
          <w:rStyle w:val="FontStyle49"/>
          <w:rFonts w:eastAsia="Times New Roman"/>
          <w:lang w:eastAsia="ar-SA"/>
        </w:rPr>
        <w:t>, tryskaczową.</w:t>
      </w:r>
    </w:p>
    <w:p w:rsidR="0079075B" w:rsidRPr="000315A3" w:rsidRDefault="0020398B" w:rsidP="0020398B">
      <w:pPr>
        <w:jc w:val="both"/>
        <w:rPr>
          <w:rStyle w:val="FontStyle49"/>
          <w:rFonts w:eastAsia="Times New Roman"/>
          <w:lang w:eastAsia="ar-SA"/>
        </w:rPr>
      </w:pPr>
      <w:r>
        <w:rPr>
          <w:rStyle w:val="FontStyle49"/>
          <w:rFonts w:eastAsia="Times New Roman"/>
          <w:lang w:eastAsia="ar-SA"/>
        </w:rPr>
        <w:t>Budynek wyposażony jest w</w:t>
      </w:r>
      <w:r w:rsidRPr="0020398B">
        <w:rPr>
          <w:rStyle w:val="FontStyle49"/>
          <w:rFonts w:eastAsia="Times New Roman"/>
          <w:lang w:eastAsia="ar-SA"/>
        </w:rPr>
        <w:t xml:space="preserve"> </w:t>
      </w:r>
      <w:r>
        <w:rPr>
          <w:rStyle w:val="FontStyle49"/>
          <w:rFonts w:eastAsia="Times New Roman"/>
          <w:lang w:eastAsia="ar-SA"/>
        </w:rPr>
        <w:t>u</w:t>
      </w:r>
      <w:r w:rsidRPr="0020398B">
        <w:rPr>
          <w:rStyle w:val="FontStyle49"/>
          <w:rFonts w:eastAsia="Times New Roman"/>
          <w:lang w:eastAsia="ar-SA"/>
        </w:rPr>
        <w:t>kład wentylacyjny ogólny i technologiczny realizowany pop</w:t>
      </w:r>
      <w:r w:rsidR="003D1E2E">
        <w:rPr>
          <w:rStyle w:val="FontStyle49"/>
          <w:rFonts w:eastAsia="Times New Roman"/>
          <w:lang w:eastAsia="ar-SA"/>
        </w:rPr>
        <w:t xml:space="preserve">rzez pojedyncze wyciągi dachowe, kanałowe, ścienne </w:t>
      </w:r>
      <w:r w:rsidRPr="0020398B">
        <w:rPr>
          <w:rStyle w:val="FontStyle49"/>
          <w:rFonts w:eastAsia="Times New Roman"/>
          <w:lang w:eastAsia="ar-SA"/>
        </w:rPr>
        <w:t xml:space="preserve">lub dedykowane centrale wentylacyjne. </w:t>
      </w:r>
      <w:r w:rsidR="000315A3">
        <w:rPr>
          <w:rStyle w:val="FontStyle49"/>
          <w:rFonts w:eastAsia="Times New Roman"/>
          <w:lang w:eastAsia="ar-SA"/>
        </w:rPr>
        <w:t>Układ klimatyzacyjny typu SPLIT.</w:t>
      </w:r>
    </w:p>
    <w:tbl>
      <w:tblPr>
        <w:tblStyle w:val="Tabela-Siatk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835"/>
        <w:gridCol w:w="6237"/>
      </w:tblGrid>
      <w:tr w:rsidR="0079075B" w:rsidTr="0079075B">
        <w:tc>
          <w:tcPr>
            <w:tcW w:w="2835" w:type="dxa"/>
          </w:tcPr>
          <w:p w:rsidR="0079075B" w:rsidRDefault="0079075B" w:rsidP="00036391">
            <w:pPr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Kubatura</w:t>
            </w:r>
          </w:p>
        </w:tc>
        <w:tc>
          <w:tcPr>
            <w:tcW w:w="6237" w:type="dxa"/>
          </w:tcPr>
          <w:p w:rsidR="0079075B" w:rsidRDefault="0020398B" w:rsidP="0079075B">
            <w:pPr>
              <w:pStyle w:val="Akapitzlist"/>
              <w:ind w:left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7654</w:t>
            </w:r>
            <w:r w:rsidR="0079075B" w:rsidRPr="00836BF1">
              <w:rPr>
                <w:rStyle w:val="FontStyle49"/>
              </w:rPr>
              <w:t xml:space="preserve"> [m3]</w:t>
            </w:r>
          </w:p>
        </w:tc>
      </w:tr>
      <w:tr w:rsidR="0079075B" w:rsidTr="0079075B">
        <w:tc>
          <w:tcPr>
            <w:tcW w:w="2835" w:type="dxa"/>
          </w:tcPr>
          <w:p w:rsidR="0079075B" w:rsidRDefault="0079075B" w:rsidP="0079075B">
            <w:pPr>
              <w:pStyle w:val="Akapitzlist"/>
              <w:ind w:left="0"/>
              <w:jc w:val="center"/>
              <w:rPr>
                <w:rStyle w:val="FontStyle49"/>
              </w:rPr>
            </w:pPr>
            <w:r w:rsidRPr="00836BF1">
              <w:rPr>
                <w:rStyle w:val="FontStyle49"/>
              </w:rPr>
              <w:t>Powierzchnia u</w:t>
            </w:r>
            <w:r>
              <w:rPr>
                <w:rStyle w:val="FontStyle49"/>
              </w:rPr>
              <w:t>żytkowa</w:t>
            </w:r>
          </w:p>
        </w:tc>
        <w:tc>
          <w:tcPr>
            <w:tcW w:w="6237" w:type="dxa"/>
          </w:tcPr>
          <w:p w:rsidR="0079075B" w:rsidRDefault="0020398B" w:rsidP="0020398B">
            <w:pPr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1478</w:t>
            </w:r>
            <w:r w:rsidR="0079075B">
              <w:rPr>
                <w:rStyle w:val="FontStyle49"/>
              </w:rPr>
              <w:t xml:space="preserve"> [m2]</w:t>
            </w:r>
          </w:p>
        </w:tc>
      </w:tr>
      <w:tr w:rsidR="0079075B" w:rsidTr="0079075B">
        <w:tc>
          <w:tcPr>
            <w:tcW w:w="2835" w:type="dxa"/>
          </w:tcPr>
          <w:p w:rsidR="0079075B" w:rsidRDefault="0079075B" w:rsidP="0079075B">
            <w:pPr>
              <w:pStyle w:val="Akapitzlist"/>
              <w:ind w:left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Powierzchnia zabudowy</w:t>
            </w:r>
          </w:p>
        </w:tc>
        <w:tc>
          <w:tcPr>
            <w:tcW w:w="6237" w:type="dxa"/>
          </w:tcPr>
          <w:p w:rsidR="0079075B" w:rsidRDefault="0020398B" w:rsidP="0079075B">
            <w:pPr>
              <w:pStyle w:val="Akapitzlist"/>
              <w:ind w:left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1038</w:t>
            </w:r>
            <w:r w:rsidR="0079075B" w:rsidRPr="00836BF1">
              <w:rPr>
                <w:rStyle w:val="FontStyle49"/>
              </w:rPr>
              <w:t xml:space="preserve"> [m2]</w:t>
            </w:r>
          </w:p>
        </w:tc>
      </w:tr>
      <w:tr w:rsidR="0079075B" w:rsidTr="0079075B"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9075B" w:rsidRDefault="0079075B" w:rsidP="0079075B">
            <w:pPr>
              <w:pStyle w:val="Akapitzlist"/>
              <w:ind w:left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Konstrukcja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79075B" w:rsidRDefault="0079075B" w:rsidP="0079075B">
            <w:pPr>
              <w:pStyle w:val="Akapitzlist"/>
              <w:ind w:left="0"/>
              <w:jc w:val="center"/>
              <w:rPr>
                <w:rStyle w:val="FontStyle49"/>
              </w:rPr>
            </w:pPr>
            <w:r w:rsidRPr="00836BF1">
              <w:rPr>
                <w:rStyle w:val="FontStyle49"/>
              </w:rPr>
              <w:t>Murowana</w:t>
            </w:r>
          </w:p>
        </w:tc>
      </w:tr>
      <w:tr w:rsidR="0079075B" w:rsidTr="0079075B">
        <w:tc>
          <w:tcPr>
            <w:tcW w:w="2835" w:type="dxa"/>
            <w:tcBorders>
              <w:bottom w:val="single" w:sz="4" w:space="0" w:color="auto"/>
            </w:tcBorders>
          </w:tcPr>
          <w:p w:rsidR="0079075B" w:rsidRDefault="0079075B" w:rsidP="0079075B">
            <w:pPr>
              <w:pStyle w:val="Akapitzlist"/>
              <w:ind w:left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Ilość kondygnacji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9075B" w:rsidRDefault="0020398B" w:rsidP="0079075B">
            <w:pPr>
              <w:pStyle w:val="Akapitzlist"/>
              <w:ind w:left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</w:t>
            </w:r>
          </w:p>
        </w:tc>
      </w:tr>
    </w:tbl>
    <w:p w:rsidR="009F51B1" w:rsidRDefault="009F51B1" w:rsidP="00961E4B">
      <w:pPr>
        <w:spacing w:after="0" w:line="240" w:lineRule="auto"/>
        <w:jc w:val="both"/>
        <w:rPr>
          <w:rStyle w:val="FontStyle49"/>
        </w:rPr>
      </w:pPr>
    </w:p>
    <w:p w:rsidR="00961E4B" w:rsidRPr="00E056C0" w:rsidRDefault="00961E4B" w:rsidP="00961E4B">
      <w:pPr>
        <w:spacing w:after="0" w:line="240" w:lineRule="auto"/>
        <w:jc w:val="both"/>
        <w:rPr>
          <w:rStyle w:val="FontStyle49"/>
        </w:rPr>
      </w:pPr>
    </w:p>
    <w:p w:rsidR="009F51B1" w:rsidRDefault="009F51B1" w:rsidP="007366E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ZAKRES ROBÓT </w:t>
      </w:r>
    </w:p>
    <w:p w:rsidR="009F51B1" w:rsidRDefault="009F51B1" w:rsidP="009F51B1">
      <w:pPr>
        <w:pStyle w:val="Akapitzlist"/>
        <w:ind w:left="360"/>
        <w:rPr>
          <w:rFonts w:ascii="Arial" w:hAnsi="Arial" w:cs="Arial"/>
          <w:b/>
        </w:rPr>
      </w:pPr>
    </w:p>
    <w:p w:rsidR="009F51B1" w:rsidRDefault="009F51B1" w:rsidP="009F51B1">
      <w:pPr>
        <w:pStyle w:val="Akapitzlist"/>
        <w:ind w:left="360"/>
        <w:rPr>
          <w:rFonts w:ascii="Arial" w:hAnsi="Arial" w:cs="Arial"/>
        </w:rPr>
      </w:pPr>
      <w:r w:rsidRPr="009F51B1">
        <w:rPr>
          <w:rFonts w:ascii="Arial" w:hAnsi="Arial" w:cs="Arial"/>
        </w:rPr>
        <w:t xml:space="preserve">Zakres </w:t>
      </w:r>
      <w:r>
        <w:rPr>
          <w:rFonts w:ascii="Arial" w:hAnsi="Arial" w:cs="Arial"/>
        </w:rPr>
        <w:t>specyfika</w:t>
      </w:r>
      <w:r w:rsidR="007F5CFF">
        <w:rPr>
          <w:rFonts w:ascii="Arial" w:hAnsi="Arial" w:cs="Arial"/>
        </w:rPr>
        <w:t>cji dotyczy następujących robót.</w:t>
      </w:r>
    </w:p>
    <w:p w:rsidR="009F51B1" w:rsidRDefault="009F51B1" w:rsidP="009F51B1">
      <w:pPr>
        <w:pStyle w:val="Akapitzlist"/>
        <w:ind w:left="360"/>
        <w:rPr>
          <w:rFonts w:ascii="Arial" w:hAnsi="Arial" w:cs="Arial"/>
        </w:rPr>
      </w:pPr>
    </w:p>
    <w:p w:rsidR="006D1A62" w:rsidRDefault="006D1A62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Rozbiórka okładzin podłogowych i ściennych</w:t>
      </w:r>
      <w:r w:rsidR="001349D4">
        <w:rPr>
          <w:rFonts w:ascii="Arial" w:hAnsi="Arial" w:cs="Arial"/>
        </w:rPr>
        <w:t>;</w:t>
      </w:r>
    </w:p>
    <w:p w:rsidR="00B36292" w:rsidRPr="00B36292" w:rsidRDefault="00B36292" w:rsidP="00B36292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osłon</w:t>
      </w:r>
      <w:r w:rsidR="001349D4">
        <w:rPr>
          <w:rFonts w:ascii="Arial" w:hAnsi="Arial" w:cs="Arial"/>
        </w:rPr>
        <w:t>, paneli ochronnych korytarzy;</w:t>
      </w:r>
    </w:p>
    <w:p w:rsidR="006D1A62" w:rsidRDefault="006D1A62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Rozbiórka ścianek działowych</w:t>
      </w:r>
      <w:r w:rsidR="001349D4">
        <w:rPr>
          <w:rFonts w:ascii="Arial" w:hAnsi="Arial" w:cs="Arial"/>
        </w:rPr>
        <w:t>;</w:t>
      </w:r>
    </w:p>
    <w:p w:rsidR="006D1A62" w:rsidRDefault="006D1A62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Wykucie ościeżnic oraz demontaż stolarki drzwiowej</w:t>
      </w:r>
      <w:r w:rsidR="001349D4">
        <w:rPr>
          <w:rFonts w:ascii="Arial" w:hAnsi="Arial" w:cs="Arial"/>
        </w:rPr>
        <w:t>;</w:t>
      </w:r>
    </w:p>
    <w:p w:rsidR="006D1A62" w:rsidRDefault="006D1A62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Rozbiórka sufitów podwieszanych</w:t>
      </w:r>
      <w:r w:rsidR="001349D4">
        <w:rPr>
          <w:rFonts w:ascii="Arial" w:hAnsi="Arial" w:cs="Arial"/>
        </w:rPr>
        <w:t>;</w:t>
      </w:r>
    </w:p>
    <w:p w:rsidR="006D1A62" w:rsidRDefault="006D1A62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balustrad</w:t>
      </w:r>
      <w:r w:rsidR="001349D4">
        <w:rPr>
          <w:rFonts w:ascii="Arial" w:hAnsi="Arial" w:cs="Arial"/>
        </w:rPr>
        <w:t>;</w:t>
      </w:r>
    </w:p>
    <w:p w:rsidR="006D1A62" w:rsidRDefault="006D1A62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daszku nad wejściem ewakuacyjnym</w:t>
      </w:r>
      <w:r w:rsidR="001349D4">
        <w:rPr>
          <w:rFonts w:ascii="Arial" w:hAnsi="Arial" w:cs="Arial"/>
        </w:rPr>
        <w:t>;</w:t>
      </w:r>
    </w:p>
    <w:p w:rsidR="006D1A62" w:rsidRDefault="006D1A62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przyborów sanitarnych</w:t>
      </w:r>
      <w:r w:rsidR="001349D4">
        <w:rPr>
          <w:rFonts w:ascii="Arial" w:hAnsi="Arial" w:cs="Arial"/>
        </w:rPr>
        <w:t>;</w:t>
      </w:r>
    </w:p>
    <w:p w:rsidR="006D1A62" w:rsidRDefault="006D1A62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Demontaż opraw oświetleniowych </w:t>
      </w:r>
      <w:r w:rsidR="001349D4">
        <w:rPr>
          <w:rFonts w:ascii="Arial" w:hAnsi="Arial" w:cs="Arial"/>
        </w:rPr>
        <w:t>;</w:t>
      </w:r>
    </w:p>
    <w:p w:rsidR="009F51B1" w:rsidRDefault="007F5CFF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przewodów wentylacyjnych o przekroju prostokątnym lub kołowym</w:t>
      </w:r>
      <w:r w:rsidR="001349D4">
        <w:rPr>
          <w:rFonts w:ascii="Arial" w:hAnsi="Arial" w:cs="Arial"/>
        </w:rPr>
        <w:t>;</w:t>
      </w:r>
    </w:p>
    <w:p w:rsidR="003E52A8" w:rsidRDefault="007F5CFF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wentylatorów dachowych</w:t>
      </w:r>
      <w:r w:rsidR="001349D4">
        <w:rPr>
          <w:rFonts w:ascii="Arial" w:hAnsi="Arial" w:cs="Arial"/>
        </w:rPr>
        <w:t>;</w:t>
      </w:r>
    </w:p>
    <w:p w:rsidR="007F5CFF" w:rsidRDefault="007F5CFF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czerpni i wyrzutni dachowych</w:t>
      </w:r>
      <w:r w:rsidR="001349D4">
        <w:rPr>
          <w:rFonts w:ascii="Arial" w:hAnsi="Arial" w:cs="Arial"/>
        </w:rPr>
        <w:t>;</w:t>
      </w:r>
    </w:p>
    <w:p w:rsidR="007F5CFF" w:rsidRDefault="007F5CFF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Demontaż central wentylacyjnych </w:t>
      </w:r>
      <w:r w:rsidR="001349D4">
        <w:rPr>
          <w:rFonts w:ascii="Arial" w:hAnsi="Arial" w:cs="Arial"/>
        </w:rPr>
        <w:t>;</w:t>
      </w:r>
    </w:p>
    <w:p w:rsidR="00210DE4" w:rsidRDefault="00210DE4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wentylatorów na instalacji wewnątrzbudynkowej oraz na elewacji</w:t>
      </w:r>
      <w:r w:rsidR="001349D4">
        <w:rPr>
          <w:rFonts w:ascii="Arial" w:hAnsi="Arial" w:cs="Arial"/>
        </w:rPr>
        <w:t>;</w:t>
      </w:r>
    </w:p>
    <w:p w:rsidR="007F5CFF" w:rsidRDefault="007F5CFF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elementów instalacji odciągowej –</w:t>
      </w:r>
      <w:r w:rsidR="00DC2D13">
        <w:rPr>
          <w:rFonts w:ascii="Arial" w:hAnsi="Arial" w:cs="Arial"/>
        </w:rPr>
        <w:t xml:space="preserve"> ramiona ruchome</w:t>
      </w:r>
      <w:r w:rsidR="001349D4">
        <w:rPr>
          <w:rFonts w:ascii="Arial" w:hAnsi="Arial" w:cs="Arial"/>
        </w:rPr>
        <w:t>;</w:t>
      </w:r>
    </w:p>
    <w:p w:rsidR="00DC2D13" w:rsidRDefault="00DC2D13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Demontaż urządzeń laboratoryjnych </w:t>
      </w:r>
      <w:r w:rsidR="001349D4">
        <w:rPr>
          <w:rFonts w:ascii="Arial" w:hAnsi="Arial" w:cs="Arial"/>
        </w:rPr>
        <w:t>podłączonych do</w:t>
      </w:r>
      <w:r>
        <w:rPr>
          <w:rFonts w:ascii="Arial" w:hAnsi="Arial" w:cs="Arial"/>
        </w:rPr>
        <w:t xml:space="preserve"> </w:t>
      </w:r>
      <w:r w:rsidR="001349D4">
        <w:rPr>
          <w:rFonts w:ascii="Arial" w:hAnsi="Arial" w:cs="Arial"/>
        </w:rPr>
        <w:t>instalacji odciągowej;</w:t>
      </w:r>
    </w:p>
    <w:p w:rsidR="0044518D" w:rsidRPr="002B608B" w:rsidRDefault="00210DE4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skrzynek i rozdzielni elektrycznych zasilających wentylatory i centrale</w:t>
      </w:r>
      <w:r w:rsidR="002B608B">
        <w:rPr>
          <w:rFonts w:ascii="Arial" w:hAnsi="Arial" w:cs="Arial"/>
        </w:rPr>
        <w:t xml:space="preserve"> wraz ze </w:t>
      </w:r>
      <w:r w:rsidR="0044518D" w:rsidRPr="002B608B">
        <w:rPr>
          <w:rFonts w:ascii="Arial" w:hAnsi="Arial" w:cs="Arial"/>
        </w:rPr>
        <w:t>sterownik</w:t>
      </w:r>
      <w:r w:rsidR="002B608B">
        <w:rPr>
          <w:rFonts w:ascii="Arial" w:hAnsi="Arial" w:cs="Arial"/>
        </w:rPr>
        <w:t>ami</w:t>
      </w:r>
      <w:r w:rsidR="0044518D" w:rsidRPr="002B608B">
        <w:rPr>
          <w:rFonts w:ascii="Arial" w:hAnsi="Arial" w:cs="Arial"/>
        </w:rPr>
        <w:t xml:space="preserve"> i regulator</w:t>
      </w:r>
      <w:r w:rsidR="002B608B">
        <w:rPr>
          <w:rFonts w:ascii="Arial" w:hAnsi="Arial" w:cs="Arial"/>
        </w:rPr>
        <w:t xml:space="preserve">ami </w:t>
      </w:r>
      <w:r w:rsidR="0044518D" w:rsidRPr="002B608B">
        <w:rPr>
          <w:rFonts w:ascii="Arial" w:hAnsi="Arial" w:cs="Arial"/>
        </w:rPr>
        <w:t>dla wentylacji</w:t>
      </w:r>
      <w:r w:rsidR="001349D4">
        <w:rPr>
          <w:rFonts w:ascii="Arial" w:hAnsi="Arial" w:cs="Arial"/>
        </w:rPr>
        <w:t>;</w:t>
      </w:r>
    </w:p>
    <w:p w:rsidR="0044518D" w:rsidRDefault="0044518D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Zabezpieczenie otworów w przegrodach budowlanych (dach oraz ściany zewnętrzne) przed wpływem czynników zewnętrznych</w:t>
      </w:r>
      <w:r w:rsidR="001349D4">
        <w:rPr>
          <w:rFonts w:ascii="Arial" w:hAnsi="Arial" w:cs="Arial"/>
        </w:rPr>
        <w:t>;</w:t>
      </w:r>
    </w:p>
    <w:p w:rsidR="0044518D" w:rsidRDefault="0044518D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urządzeń klimatyzacyjnych – jednostki wewnętrzne</w:t>
      </w:r>
      <w:r w:rsidR="001349D4">
        <w:rPr>
          <w:rFonts w:ascii="Arial" w:hAnsi="Arial" w:cs="Arial"/>
        </w:rPr>
        <w:t>;</w:t>
      </w:r>
    </w:p>
    <w:p w:rsidR="0044518D" w:rsidRDefault="0044518D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urządzeń klimatyzacyjnych – jednostki zewnętrzne</w:t>
      </w:r>
      <w:r w:rsidR="001349D4">
        <w:rPr>
          <w:rFonts w:ascii="Arial" w:hAnsi="Arial" w:cs="Arial"/>
        </w:rPr>
        <w:t>;</w:t>
      </w:r>
    </w:p>
    <w:p w:rsidR="0044518D" w:rsidRDefault="0044518D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Odzysk czynnika chłodniczego</w:t>
      </w:r>
      <w:r w:rsidR="001349D4">
        <w:rPr>
          <w:rFonts w:ascii="Arial" w:hAnsi="Arial" w:cs="Arial"/>
        </w:rPr>
        <w:t>;</w:t>
      </w:r>
    </w:p>
    <w:p w:rsidR="0044518D" w:rsidRDefault="0044518D" w:rsidP="00F637B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Demontaż instalacji klimatyzacyjnej</w:t>
      </w:r>
      <w:r w:rsidR="001349D4">
        <w:rPr>
          <w:rFonts w:ascii="Arial" w:hAnsi="Arial" w:cs="Arial"/>
        </w:rPr>
        <w:t>;</w:t>
      </w:r>
    </w:p>
    <w:p w:rsidR="0044518D" w:rsidRDefault="002A2137" w:rsidP="0044518D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349D4">
        <w:rPr>
          <w:rFonts w:ascii="Arial" w:hAnsi="Arial" w:cs="Arial"/>
        </w:rPr>
        <w:t xml:space="preserve">Usunięcie </w:t>
      </w:r>
      <w:r w:rsidR="001349D4" w:rsidRPr="001349D4">
        <w:rPr>
          <w:rFonts w:ascii="Arial" w:hAnsi="Arial" w:cs="Arial"/>
        </w:rPr>
        <w:t xml:space="preserve">i wywóz </w:t>
      </w:r>
      <w:r w:rsidRPr="001349D4">
        <w:rPr>
          <w:rFonts w:ascii="Arial" w:hAnsi="Arial" w:cs="Arial"/>
        </w:rPr>
        <w:t>odpadów budowlanych wentylacyjnych z przestrzeni poddasza</w:t>
      </w:r>
      <w:r w:rsidR="00F637B9" w:rsidRPr="001349D4">
        <w:rPr>
          <w:rFonts w:ascii="Arial" w:hAnsi="Arial" w:cs="Arial"/>
        </w:rPr>
        <w:t xml:space="preserve"> </w:t>
      </w:r>
    </w:p>
    <w:p w:rsidR="001349D4" w:rsidRPr="00E056C0" w:rsidRDefault="001349D4" w:rsidP="001349D4">
      <w:pPr>
        <w:pStyle w:val="Akapitzlist"/>
        <w:ind w:left="1080"/>
        <w:rPr>
          <w:rStyle w:val="FontStyle49"/>
        </w:rPr>
      </w:pPr>
    </w:p>
    <w:p w:rsidR="008C30E2" w:rsidRPr="00400881" w:rsidRDefault="009F51B1" w:rsidP="00400881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</w:t>
      </w:r>
      <w:r w:rsidR="00585F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SPECYFIKACJ</w:t>
      </w:r>
      <w:r w:rsidR="00585F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TECHN</w:t>
      </w:r>
      <w:r w:rsidR="00F814FF">
        <w:rPr>
          <w:rFonts w:ascii="Arial" w:hAnsi="Arial" w:cs="Arial"/>
          <w:b/>
        </w:rPr>
        <w:t>ICZNA</w:t>
      </w:r>
    </w:p>
    <w:p w:rsidR="0059428F" w:rsidRPr="0059428F" w:rsidRDefault="0059428F" w:rsidP="00F637B9">
      <w:pPr>
        <w:pStyle w:val="Akapitzlist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rPr>
          <w:rFonts w:ascii="Arial" w:hAnsi="Arial" w:cs="Arial"/>
          <w:b/>
          <w:vanish/>
        </w:rPr>
      </w:pPr>
    </w:p>
    <w:p w:rsidR="00860F5B" w:rsidRPr="00400881" w:rsidRDefault="00860F5B" w:rsidP="00400881">
      <w:pPr>
        <w:pStyle w:val="Akapitzlist"/>
        <w:tabs>
          <w:tab w:val="left" w:pos="567"/>
          <w:tab w:val="left" w:pos="709"/>
          <w:tab w:val="left" w:pos="851"/>
        </w:tabs>
        <w:ind w:left="0"/>
        <w:jc w:val="both"/>
        <w:rPr>
          <w:rFonts w:ascii="Arial" w:hAnsi="Arial" w:cs="Arial"/>
        </w:rPr>
      </w:pPr>
    </w:p>
    <w:p w:rsidR="00B36292" w:rsidRPr="00B36292" w:rsidRDefault="00B36292" w:rsidP="00B36292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B36292">
        <w:rPr>
          <w:rFonts w:ascii="Arial" w:hAnsi="Arial" w:cs="Arial"/>
          <w:b/>
        </w:rPr>
        <w:t>Rozbiórka okładzin podłogowych i ściennych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Rozebranie posadzek w rulonach (wykładzina dywanowa oraz typu „</w:t>
      </w:r>
      <w:proofErr w:type="spellStart"/>
      <w:r>
        <w:rPr>
          <w:rFonts w:ascii="Arial" w:hAnsi="Arial" w:cs="Arial"/>
          <w:sz w:val="22"/>
          <w:szCs w:val="22"/>
          <w:lang w:val="pl-PL"/>
        </w:rPr>
        <w:t>tarkett</w:t>
      </w:r>
      <w:proofErr w:type="spellEnd"/>
      <w:r>
        <w:rPr>
          <w:rFonts w:ascii="Arial" w:hAnsi="Arial" w:cs="Arial"/>
          <w:sz w:val="22"/>
          <w:szCs w:val="22"/>
          <w:lang w:val="pl-PL"/>
        </w:rPr>
        <w:t>”, wykładzina elektrostatyczna);</w:t>
      </w:r>
    </w:p>
    <w:p w:rsidR="00B36292" w:rsidRDefault="00B36292" w:rsidP="00B3629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Rozebranie posadzek drewnianych (klepka, panele drewniane)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Skucie okładzin posadzki z płytek ceramicznych (gres);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Skucie okładzin ściennych - płytek ceramicznych;</w:t>
      </w:r>
    </w:p>
    <w:p w:rsidR="00B36292" w:rsidRDefault="00B36292" w:rsidP="00B3629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Skucie kleju i zaprawy pod płytką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36292" w:rsidRDefault="00B36292" w:rsidP="00B3629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Demontaż cokolików i listew przyściennych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obrębie budynku pozostałości po realizowanych pracach demontażowych;</w:t>
      </w:r>
    </w:p>
    <w:p w:rsidR="00B36292" w:rsidRDefault="00B36292" w:rsidP="00B3629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Wywóz materiałów jako odpad poza teren Instytutu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B36292" w:rsidRPr="00B36292" w:rsidRDefault="00B36292" w:rsidP="00B36292">
      <w:pPr>
        <w:pStyle w:val="Tekstpodstawowywcity21"/>
        <w:tabs>
          <w:tab w:val="left" w:pos="709"/>
          <w:tab w:val="left" w:pos="1998"/>
          <w:tab w:val="left" w:pos="11002"/>
        </w:tabs>
        <w:ind w:left="72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B73589" w:rsidRDefault="00B73589" w:rsidP="00B73589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B73589" w:rsidRPr="00B36292" w:rsidRDefault="00B73589" w:rsidP="00B7358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Demontaż osłon korytarzowych</w:t>
      </w:r>
      <w:r w:rsidR="001349D4">
        <w:rPr>
          <w:rFonts w:ascii="Arial" w:hAnsi="Arial" w:cs="Arial"/>
          <w:b/>
        </w:rPr>
        <w:t xml:space="preserve"> (paneli ochronnych)</w:t>
      </w:r>
      <w:r w:rsidR="00BB6C07">
        <w:rPr>
          <w:rFonts w:ascii="Arial" w:hAnsi="Arial" w:cs="Arial"/>
          <w:b/>
        </w:rPr>
        <w:t xml:space="preserve"> oraz paneli wygłuszających</w:t>
      </w:r>
    </w:p>
    <w:p w:rsidR="00B73589" w:rsidRDefault="00B73589" w:rsidP="00B7358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Odkręcenie </w:t>
      </w:r>
      <w:r w:rsidR="00BB6C07">
        <w:rPr>
          <w:rFonts w:ascii="Arial" w:hAnsi="Arial" w:cs="Arial"/>
          <w:sz w:val="22"/>
          <w:szCs w:val="22"/>
          <w:lang w:val="pl-PL"/>
        </w:rPr>
        <w:t xml:space="preserve">lub wysunięcie </w:t>
      </w:r>
      <w:r>
        <w:rPr>
          <w:rFonts w:ascii="Arial" w:hAnsi="Arial" w:cs="Arial"/>
          <w:sz w:val="22"/>
          <w:szCs w:val="22"/>
          <w:lang w:val="pl-PL"/>
        </w:rPr>
        <w:t>płyt (osłony, odbojniki korytarzowe)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73589" w:rsidRDefault="00B73589" w:rsidP="00B7358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73589" w:rsidRDefault="00B73589" w:rsidP="00B7358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73589" w:rsidRDefault="00B73589" w:rsidP="00B7358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w miejscach wyz</w:t>
      </w:r>
      <w:r w:rsidR="00EB5EA2">
        <w:rPr>
          <w:rFonts w:ascii="Arial" w:hAnsi="Arial" w:cs="Arial"/>
          <w:sz w:val="22"/>
          <w:szCs w:val="22"/>
          <w:lang w:val="pl-PL"/>
        </w:rPr>
        <w:t>naczonych przez Zamawiającego w </w:t>
      </w:r>
      <w:r>
        <w:rPr>
          <w:rFonts w:ascii="Arial" w:hAnsi="Arial" w:cs="Arial"/>
          <w:sz w:val="22"/>
          <w:szCs w:val="22"/>
          <w:lang w:val="pl-PL"/>
        </w:rPr>
        <w:t>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4F2C22" w:rsidRPr="006F4E93" w:rsidRDefault="004F2C22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B73589" w:rsidRDefault="00B73589" w:rsidP="00B73589">
      <w:pPr>
        <w:pStyle w:val="Tekstpodstawowywcity21"/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BB6C07" w:rsidRDefault="00BB6C07" w:rsidP="00BB6C07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BB6C07" w:rsidRPr="00B36292" w:rsidRDefault="00BB6C07" w:rsidP="00BB6C07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Demontaż ścianki aluminiowej </w:t>
      </w:r>
    </w:p>
    <w:p w:rsidR="00BB6C07" w:rsidRDefault="00BB6C07" w:rsidP="00BB6C07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Ostrożne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rozszklenie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ścianki</w:t>
      </w:r>
      <w:r w:rsidR="00943248">
        <w:rPr>
          <w:rFonts w:ascii="Arial" w:hAnsi="Arial" w:cs="Arial"/>
          <w:sz w:val="22"/>
          <w:szCs w:val="22"/>
          <w:lang w:val="pl-PL"/>
        </w:rPr>
        <w:t xml:space="preserve"> – ścianka 24m2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B6C07" w:rsidRDefault="00BB6C07" w:rsidP="00BB6C07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Odkręcenie ramy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B6C07" w:rsidRDefault="00BB6C07" w:rsidP="00BB6C07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B6C07" w:rsidRDefault="00BB6C07" w:rsidP="00BB6C07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B6C07" w:rsidRDefault="00BB6C07" w:rsidP="00BB6C07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BB6C07" w:rsidRDefault="00BB6C07" w:rsidP="00BB6C07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w miejscach wyznaczonych przez Zamawiająceg</w:t>
      </w:r>
      <w:r w:rsidR="00EB5EA2">
        <w:rPr>
          <w:rFonts w:ascii="Arial" w:hAnsi="Arial" w:cs="Arial"/>
          <w:sz w:val="22"/>
          <w:szCs w:val="22"/>
          <w:lang w:val="pl-PL"/>
        </w:rPr>
        <w:t>o w </w:t>
      </w:r>
      <w:r>
        <w:rPr>
          <w:rFonts w:ascii="Arial" w:hAnsi="Arial" w:cs="Arial"/>
          <w:sz w:val="22"/>
          <w:szCs w:val="22"/>
          <w:lang w:val="pl-PL"/>
        </w:rPr>
        <w:t>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BB6C07" w:rsidRPr="006F4E93" w:rsidRDefault="00BB6C07" w:rsidP="00BB6C07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C31B52" w:rsidRDefault="00C31B52" w:rsidP="00C31B52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C31B52" w:rsidRPr="00C31B52" w:rsidRDefault="00C31B52" w:rsidP="00C31B52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C31B52">
        <w:rPr>
          <w:rFonts w:ascii="Arial" w:hAnsi="Arial" w:cs="Arial"/>
          <w:b/>
        </w:rPr>
        <w:t>Wykucie ościeżnic oraz demontaż stolarki drzwiowej</w:t>
      </w:r>
    </w:p>
    <w:p w:rsidR="00C31B52" w:rsidRDefault="00C31B52" w:rsidP="00C31B5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Zdjęcie skrzydeł drzwiowych (drzwi płycinowe, </w:t>
      </w:r>
      <w:r w:rsidR="001349D4">
        <w:rPr>
          <w:rFonts w:ascii="Arial" w:hAnsi="Arial" w:cs="Arial"/>
          <w:sz w:val="22"/>
          <w:szCs w:val="22"/>
          <w:lang w:val="pl-PL"/>
        </w:rPr>
        <w:t xml:space="preserve">drzwi </w:t>
      </w:r>
      <w:r>
        <w:rPr>
          <w:rFonts w:ascii="Arial" w:hAnsi="Arial" w:cs="Arial"/>
          <w:sz w:val="22"/>
          <w:szCs w:val="22"/>
          <w:lang w:val="pl-PL"/>
        </w:rPr>
        <w:t>drewniane</w:t>
      </w:r>
      <w:r w:rsidR="001349D4">
        <w:rPr>
          <w:rFonts w:ascii="Arial" w:hAnsi="Arial" w:cs="Arial"/>
          <w:sz w:val="22"/>
          <w:szCs w:val="22"/>
          <w:lang w:val="pl-PL"/>
        </w:rPr>
        <w:t>, drzwi</w:t>
      </w:r>
      <w:r>
        <w:rPr>
          <w:rFonts w:ascii="Arial" w:hAnsi="Arial" w:cs="Arial"/>
          <w:sz w:val="22"/>
          <w:szCs w:val="22"/>
          <w:lang w:val="pl-PL"/>
        </w:rPr>
        <w:t xml:space="preserve"> stalowe)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C31B52" w:rsidRDefault="00C31B52" w:rsidP="00C31B5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Wykucie ościeżnic stalowych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C31B52" w:rsidRDefault="00C31B52" w:rsidP="00C31B5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C31B52" w:rsidRDefault="00C31B52" w:rsidP="00C31B5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C31B52" w:rsidRPr="004F2C22" w:rsidRDefault="00C31B5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 – dotyczy drzwi stalowych</w:t>
      </w:r>
      <w:r w:rsidR="004F2C22">
        <w:rPr>
          <w:rFonts w:ascii="Arial" w:hAnsi="Arial" w:cs="Arial"/>
          <w:sz w:val="22"/>
          <w:szCs w:val="22"/>
          <w:lang w:val="pl-PL"/>
        </w:rPr>
        <w:t>. 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Wywóz materiałów jako odpad poza teren Instytutu – dotyczy pozostałej stolarki drzwiowej.</w:t>
      </w:r>
    </w:p>
    <w:p w:rsidR="00C31B52" w:rsidRDefault="00C31B52" w:rsidP="00C31B52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C31B52" w:rsidRPr="00C31B52" w:rsidRDefault="00C31B52" w:rsidP="00C31B52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C31B52">
        <w:rPr>
          <w:rFonts w:ascii="Arial" w:hAnsi="Arial" w:cs="Arial"/>
          <w:b/>
        </w:rPr>
        <w:t>Rozbiórka sufitów podwieszanych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Rozbiórka, demontaż płyt G-K; 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Rozebranie stelaży systemowych; </w:t>
      </w:r>
    </w:p>
    <w:p w:rsidR="00C31B52" w:rsidRDefault="00C31B52" w:rsidP="00C31B5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C31B52" w:rsidRDefault="00C31B52" w:rsidP="00C31B5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Wywóz materiałów jako odpad poza teren Instytutu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C31B52" w:rsidRDefault="00C31B52" w:rsidP="00C31B52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C31B52" w:rsidRPr="00C31B52" w:rsidRDefault="00C31B52" w:rsidP="00C31B52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C31B52">
        <w:rPr>
          <w:rFonts w:ascii="Arial" w:hAnsi="Arial" w:cs="Arial"/>
          <w:b/>
        </w:rPr>
        <w:t>Demontaż balustrad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Demontaż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niedemolacyjny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- Odkręcenie balustrad (stal nierdzewna) od biegów schodowych i spoczników;</w:t>
      </w:r>
    </w:p>
    <w:p w:rsidR="00C31B52" w:rsidRPr="000D1C30" w:rsidRDefault="00C31B52" w:rsidP="000D1C30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0D1C30"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0D1C30" w:rsidRDefault="000D1C30" w:rsidP="000D1C30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Załadunek i rozładunek ręczny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0D1C30" w:rsidRDefault="000D1C30" w:rsidP="000D1C30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w miejscach wyz</w:t>
      </w:r>
      <w:r w:rsidR="00EB5EA2">
        <w:rPr>
          <w:rFonts w:ascii="Arial" w:hAnsi="Arial" w:cs="Arial"/>
          <w:sz w:val="22"/>
          <w:szCs w:val="22"/>
          <w:lang w:val="pl-PL"/>
        </w:rPr>
        <w:t>naczonych przez Zamawiającego w </w:t>
      </w:r>
      <w:r>
        <w:rPr>
          <w:rFonts w:ascii="Arial" w:hAnsi="Arial" w:cs="Arial"/>
          <w:sz w:val="22"/>
          <w:szCs w:val="22"/>
          <w:lang w:val="pl-PL"/>
        </w:rPr>
        <w:t>budynku nr 109  – magazyny znajdujące się na parterze lub na piętrze I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0D1C30" w:rsidRDefault="000D1C30" w:rsidP="000D1C30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0D1C30" w:rsidRPr="000D1C30" w:rsidRDefault="000D1C30" w:rsidP="000D1C30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0D1C30">
        <w:rPr>
          <w:rFonts w:ascii="Arial" w:hAnsi="Arial" w:cs="Arial"/>
          <w:b/>
        </w:rPr>
        <w:t>Demontaż daszku nad wejściem ewakuacyjnym</w:t>
      </w:r>
    </w:p>
    <w:p w:rsidR="000D1C30" w:rsidRDefault="000D1C30" w:rsidP="000D1C30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Odkręcenie daszku systemowego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0D1C30" w:rsidRPr="000D1C30" w:rsidRDefault="000D1C30" w:rsidP="000D1C30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0D1C30"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0D1C30" w:rsidRDefault="000D1C30" w:rsidP="000D1C30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Załadunek i rozładunek ręczny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0D1C30" w:rsidRDefault="000D1C30" w:rsidP="000D1C30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w miejscach wyz</w:t>
      </w:r>
      <w:r w:rsidR="00EB5EA2">
        <w:rPr>
          <w:rFonts w:ascii="Arial" w:hAnsi="Arial" w:cs="Arial"/>
          <w:sz w:val="22"/>
          <w:szCs w:val="22"/>
          <w:lang w:val="pl-PL"/>
        </w:rPr>
        <w:t>naczonych przez Zamawiającego w </w:t>
      </w:r>
      <w:r>
        <w:rPr>
          <w:rFonts w:ascii="Arial" w:hAnsi="Arial" w:cs="Arial"/>
          <w:sz w:val="22"/>
          <w:szCs w:val="22"/>
          <w:lang w:val="pl-PL"/>
        </w:rPr>
        <w:t>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0D1C30" w:rsidRDefault="000D1C30" w:rsidP="000D1C30">
      <w:pPr>
        <w:pStyle w:val="Tekstpodstawowywcity21"/>
        <w:tabs>
          <w:tab w:val="left" w:pos="1998"/>
          <w:tab w:val="left" w:pos="11002"/>
        </w:tabs>
        <w:ind w:left="72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E37519" w:rsidRDefault="00E37519" w:rsidP="00E37519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E37519" w:rsidRPr="00E37519" w:rsidRDefault="00E37519" w:rsidP="00E3751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E37519">
        <w:rPr>
          <w:rFonts w:ascii="Arial" w:hAnsi="Arial" w:cs="Arial"/>
          <w:b/>
        </w:rPr>
        <w:t>Demontaż przyborów sanitarnych</w:t>
      </w:r>
    </w:p>
    <w:p w:rsid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Odłączenie mediów w obrębie łazienek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Demontaż przyborów sanitarnych oraz baterii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E37519" w:rsidRP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Zabezpieczenie podejść </w:t>
      </w:r>
      <w:r w:rsidR="0015375E">
        <w:rPr>
          <w:rFonts w:ascii="Arial" w:hAnsi="Arial" w:cs="Arial"/>
          <w:sz w:val="22"/>
          <w:szCs w:val="22"/>
          <w:lang w:val="pl-PL"/>
        </w:rPr>
        <w:t>zakorkowanie i uszczelnienie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Wywóz materiałów jako odpad poza teren Instytutu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E37519" w:rsidRDefault="00E37519" w:rsidP="00E37519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E37519" w:rsidRPr="00E37519" w:rsidRDefault="00E37519" w:rsidP="00E3751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E37519">
        <w:rPr>
          <w:rFonts w:ascii="Arial" w:hAnsi="Arial" w:cs="Arial"/>
          <w:b/>
        </w:rPr>
        <w:t xml:space="preserve">Demontaż opraw oświetleniowych </w:t>
      </w:r>
    </w:p>
    <w:p w:rsid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Odkręcenie opraw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E37519" w:rsidRP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Zaizolowanie przewodów elektrycznych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E37519" w:rsidRDefault="00E37519" w:rsidP="00E3751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Wywóz materiałów jako odpad poza teren Instytutu </w:t>
      </w:r>
      <w:r w:rsidR="00421E54">
        <w:rPr>
          <w:rFonts w:ascii="Arial" w:hAnsi="Arial" w:cs="Arial"/>
          <w:sz w:val="22"/>
          <w:szCs w:val="22"/>
          <w:lang w:val="pl-PL"/>
        </w:rPr>
        <w:t xml:space="preserve"> - dotyczy starych opraw wskazanych przez Zamawiającego – przyjąć 50% opraw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421E54" w:rsidRPr="00421E54" w:rsidRDefault="00421E54" w:rsidP="00421E5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421E54">
        <w:rPr>
          <w:rFonts w:ascii="Arial" w:hAnsi="Arial" w:cs="Arial"/>
          <w:sz w:val="22"/>
          <w:szCs w:val="22"/>
          <w:lang w:val="pl-PL"/>
        </w:rPr>
        <w:t>Transport samochodowy na odległość do 1km do magazynu WITU - dotyczy nowych opraw wskazanych przez Zamawiającego – przyjąć 50% opraw. Umieszczenie materiałów w miejscach wyznaczonych przez Zamawiającego w 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4F2C22" w:rsidRPr="00C31B52" w:rsidRDefault="004F2C22" w:rsidP="00D070ED">
      <w:pPr>
        <w:pStyle w:val="Tekstpodstawowywcity21"/>
        <w:tabs>
          <w:tab w:val="left" w:pos="709"/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860F5B" w:rsidRPr="00AF1194" w:rsidRDefault="00860F5B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59428F">
        <w:rPr>
          <w:rFonts w:ascii="Arial" w:hAnsi="Arial" w:cs="Arial"/>
          <w:b/>
        </w:rPr>
        <w:t>Demontaż przewodów wentylacyjnych o przekroju prostokątnym lub kołowym</w:t>
      </w:r>
    </w:p>
    <w:p w:rsidR="00F814FF" w:rsidRDefault="00F814FF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F814FF">
        <w:rPr>
          <w:rFonts w:ascii="Arial" w:hAnsi="Arial" w:cs="Arial"/>
          <w:sz w:val="22"/>
          <w:szCs w:val="22"/>
          <w:lang w:val="pl-PL"/>
        </w:rPr>
        <w:t xml:space="preserve">Zdjęcie kanałów wentylacyjnych </w:t>
      </w:r>
      <w:r>
        <w:rPr>
          <w:rFonts w:ascii="Arial" w:hAnsi="Arial" w:cs="Arial"/>
          <w:sz w:val="22"/>
          <w:szCs w:val="22"/>
          <w:lang w:val="pl-PL"/>
        </w:rPr>
        <w:t xml:space="preserve">ze wsporników </w:t>
      </w:r>
      <w:r w:rsidRPr="00F814FF">
        <w:rPr>
          <w:rFonts w:ascii="Arial" w:hAnsi="Arial" w:cs="Arial"/>
          <w:sz w:val="22"/>
          <w:szCs w:val="22"/>
          <w:lang w:val="pl-PL"/>
        </w:rPr>
        <w:t>wraz z kształtkami oraz osprzętem dodatkowym takim jak tłumiki, przepustnice, kratki</w:t>
      </w:r>
      <w:r w:rsidR="003D1E2E">
        <w:rPr>
          <w:rFonts w:ascii="Arial" w:hAnsi="Arial" w:cs="Arial"/>
          <w:sz w:val="22"/>
          <w:szCs w:val="22"/>
          <w:lang w:val="pl-PL"/>
        </w:rPr>
        <w:t>, dyfuzory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F814FF" w:rsidRPr="00F814FF" w:rsidRDefault="00F814FF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Wykucie z muru przewodów znajdujących się pomiędzy przegrodami budowlanymi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F814FF" w:rsidRPr="00F814FF" w:rsidRDefault="00F814FF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F814FF">
        <w:rPr>
          <w:rFonts w:ascii="Arial" w:hAnsi="Arial" w:cs="Arial"/>
          <w:sz w:val="22"/>
          <w:szCs w:val="22"/>
          <w:lang w:val="pl-PL"/>
        </w:rPr>
        <w:t>Rozkręcenie odcinków kanałów wentylacyjnych w stopniu umożliwiającym transport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1349D4" w:rsidRPr="00F814FF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83AA2">
        <w:rPr>
          <w:rFonts w:ascii="Arial" w:hAnsi="Arial" w:cs="Arial"/>
          <w:sz w:val="22"/>
          <w:szCs w:val="22"/>
          <w:lang w:val="pl-PL"/>
        </w:rPr>
        <w:t>Demontaż lub wykucie wsporników, wieszaków, haków, punktów stałych oraz innych elementów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83AA2">
        <w:rPr>
          <w:rFonts w:ascii="Arial" w:hAnsi="Arial" w:cs="Arial"/>
          <w:sz w:val="22"/>
          <w:szCs w:val="22"/>
          <w:lang w:val="pl-PL"/>
        </w:rPr>
        <w:t xml:space="preserve"> mocujących kanały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2C0F75" w:rsidRDefault="002C0F75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Załadunek i rozładunek ręczny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w miejscach wyz</w:t>
      </w:r>
      <w:r w:rsidR="00EB5EA2">
        <w:rPr>
          <w:rFonts w:ascii="Arial" w:hAnsi="Arial" w:cs="Arial"/>
          <w:sz w:val="22"/>
          <w:szCs w:val="22"/>
          <w:lang w:val="pl-PL"/>
        </w:rPr>
        <w:t>naczonych przez Zamawiającego w </w:t>
      </w:r>
      <w:r>
        <w:rPr>
          <w:rFonts w:ascii="Arial" w:hAnsi="Arial" w:cs="Arial"/>
          <w:sz w:val="22"/>
          <w:szCs w:val="22"/>
          <w:lang w:val="pl-PL"/>
        </w:rPr>
        <w:t>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566607" w:rsidRPr="004F2C22" w:rsidRDefault="002A2137" w:rsidP="00D448BE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D448BE">
        <w:rPr>
          <w:rFonts w:ascii="Arial" w:hAnsi="Arial" w:cs="Arial"/>
          <w:sz w:val="22"/>
          <w:szCs w:val="22"/>
        </w:rPr>
        <w:t>Materiał</w:t>
      </w:r>
      <w:proofErr w:type="spellEnd"/>
      <w:r w:rsidRPr="00D448B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448BE">
        <w:rPr>
          <w:rFonts w:ascii="Arial" w:hAnsi="Arial" w:cs="Arial"/>
          <w:sz w:val="22"/>
          <w:szCs w:val="22"/>
        </w:rPr>
        <w:t>Przewody</w:t>
      </w:r>
      <w:proofErr w:type="spellEnd"/>
      <w:r w:rsidRPr="00D448BE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D448BE">
        <w:rPr>
          <w:rFonts w:ascii="Arial" w:hAnsi="Arial" w:cs="Arial"/>
          <w:sz w:val="22"/>
          <w:szCs w:val="22"/>
        </w:rPr>
        <w:t>blachy</w:t>
      </w:r>
      <w:proofErr w:type="spellEnd"/>
      <w:r w:rsidRPr="00D44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8BE">
        <w:rPr>
          <w:rFonts w:ascii="Arial" w:hAnsi="Arial" w:cs="Arial"/>
          <w:sz w:val="22"/>
          <w:szCs w:val="22"/>
        </w:rPr>
        <w:t>ocynkowanej</w:t>
      </w:r>
      <w:proofErr w:type="spellEnd"/>
      <w:r w:rsidR="00D448BE">
        <w:rPr>
          <w:rFonts w:ascii="Arial" w:hAnsi="Arial" w:cs="Arial"/>
          <w:sz w:val="22"/>
          <w:szCs w:val="22"/>
        </w:rPr>
        <w:t>,</w:t>
      </w:r>
      <w:r w:rsidR="00D448BE" w:rsidRPr="00D44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48BE">
        <w:rPr>
          <w:rFonts w:ascii="Arial" w:hAnsi="Arial" w:cs="Arial"/>
          <w:sz w:val="22"/>
          <w:szCs w:val="22"/>
        </w:rPr>
        <w:t>przewody</w:t>
      </w:r>
      <w:proofErr w:type="spellEnd"/>
      <w:r w:rsidR="00D44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48BE">
        <w:rPr>
          <w:rFonts w:ascii="Arial" w:hAnsi="Arial" w:cs="Arial"/>
          <w:sz w:val="22"/>
          <w:szCs w:val="22"/>
        </w:rPr>
        <w:t>stalowe</w:t>
      </w:r>
      <w:proofErr w:type="spellEnd"/>
      <w:r w:rsidR="00D44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448BE">
        <w:rPr>
          <w:rFonts w:ascii="Arial" w:hAnsi="Arial" w:cs="Arial"/>
          <w:sz w:val="22"/>
          <w:szCs w:val="22"/>
        </w:rPr>
        <w:t>przewody</w:t>
      </w:r>
      <w:proofErr w:type="spellEnd"/>
      <w:r w:rsidR="00D448B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448BE">
        <w:rPr>
          <w:rFonts w:ascii="Arial" w:hAnsi="Arial" w:cs="Arial"/>
          <w:sz w:val="22"/>
          <w:szCs w:val="22"/>
        </w:rPr>
        <w:t>tworzyw</w:t>
      </w:r>
      <w:proofErr w:type="spellEnd"/>
      <w:r w:rsidR="00D44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48BE">
        <w:rPr>
          <w:rFonts w:ascii="Arial" w:hAnsi="Arial" w:cs="Arial"/>
          <w:sz w:val="22"/>
          <w:szCs w:val="22"/>
        </w:rPr>
        <w:t>sztucznych</w:t>
      </w:r>
      <w:proofErr w:type="spellEnd"/>
      <w:r w:rsidR="00D448BE">
        <w:rPr>
          <w:rFonts w:ascii="Arial" w:hAnsi="Arial" w:cs="Arial"/>
          <w:sz w:val="22"/>
          <w:szCs w:val="22"/>
          <w:lang w:val="pl-PL"/>
        </w:rPr>
        <w:t>,. P</w:t>
      </w:r>
      <w:proofErr w:type="spellStart"/>
      <w:r w:rsidR="00DE07FB" w:rsidRPr="00D448BE">
        <w:rPr>
          <w:rFonts w:ascii="Arial" w:hAnsi="Arial" w:cs="Arial"/>
          <w:sz w:val="22"/>
          <w:szCs w:val="22"/>
        </w:rPr>
        <w:t>rzekr</w:t>
      </w:r>
      <w:r w:rsidR="00D448BE">
        <w:rPr>
          <w:rFonts w:ascii="Arial" w:hAnsi="Arial" w:cs="Arial"/>
          <w:sz w:val="22"/>
          <w:szCs w:val="22"/>
        </w:rPr>
        <w:t>ój</w:t>
      </w:r>
      <w:proofErr w:type="spellEnd"/>
      <w:r w:rsidR="00D44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48BE">
        <w:rPr>
          <w:rFonts w:ascii="Arial" w:hAnsi="Arial" w:cs="Arial"/>
          <w:sz w:val="22"/>
          <w:szCs w:val="22"/>
        </w:rPr>
        <w:t>kanałów</w:t>
      </w:r>
      <w:proofErr w:type="spellEnd"/>
      <w:r w:rsidR="00D44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48BE">
        <w:rPr>
          <w:rFonts w:ascii="Arial" w:hAnsi="Arial" w:cs="Arial"/>
          <w:sz w:val="22"/>
          <w:szCs w:val="22"/>
        </w:rPr>
        <w:t>prostokątny</w:t>
      </w:r>
      <w:proofErr w:type="spellEnd"/>
      <w:r w:rsidR="00D44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5B1">
        <w:rPr>
          <w:rFonts w:ascii="Arial" w:hAnsi="Arial" w:cs="Arial"/>
          <w:sz w:val="22"/>
          <w:szCs w:val="22"/>
        </w:rPr>
        <w:t>i</w:t>
      </w:r>
      <w:proofErr w:type="spellEnd"/>
      <w:r w:rsidR="00540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48BE">
        <w:rPr>
          <w:rFonts w:ascii="Arial" w:hAnsi="Arial" w:cs="Arial"/>
          <w:sz w:val="22"/>
          <w:szCs w:val="22"/>
        </w:rPr>
        <w:t>kołowy</w:t>
      </w:r>
      <w:proofErr w:type="spellEnd"/>
      <w:r w:rsidR="00EB5EA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EB5EA2">
        <w:rPr>
          <w:rFonts w:ascii="Arial" w:hAnsi="Arial" w:cs="Arial"/>
          <w:sz w:val="22"/>
          <w:szCs w:val="22"/>
        </w:rPr>
        <w:t>obwód</w:t>
      </w:r>
      <w:proofErr w:type="spellEnd"/>
      <w:r w:rsidR="00EB5EA2">
        <w:rPr>
          <w:rFonts w:ascii="Arial" w:hAnsi="Arial" w:cs="Arial"/>
          <w:sz w:val="22"/>
          <w:szCs w:val="22"/>
        </w:rPr>
        <w:t xml:space="preserve"> do 1000mm </w:t>
      </w:r>
      <w:proofErr w:type="spellStart"/>
      <w:r w:rsidR="00EB5EA2">
        <w:rPr>
          <w:rFonts w:ascii="Arial" w:hAnsi="Arial" w:cs="Arial"/>
          <w:sz w:val="22"/>
          <w:szCs w:val="22"/>
        </w:rPr>
        <w:t>i</w:t>
      </w:r>
      <w:proofErr w:type="spellEnd"/>
      <w:r w:rsidR="00EB5EA2">
        <w:rPr>
          <w:rFonts w:ascii="Arial" w:hAnsi="Arial" w:cs="Arial"/>
          <w:sz w:val="22"/>
          <w:szCs w:val="22"/>
        </w:rPr>
        <w:t xml:space="preserve"> do </w:t>
      </w:r>
      <w:r w:rsidR="00DE07FB" w:rsidRPr="00D448BE">
        <w:rPr>
          <w:rFonts w:ascii="Arial" w:hAnsi="Arial" w:cs="Arial"/>
          <w:sz w:val="22"/>
          <w:szCs w:val="22"/>
        </w:rPr>
        <w:t>2200mm</w:t>
      </w:r>
      <w:r w:rsidR="00EB530C">
        <w:rPr>
          <w:rFonts w:ascii="Arial" w:hAnsi="Arial" w:cs="Arial"/>
          <w:sz w:val="22"/>
          <w:szCs w:val="22"/>
        </w:rPr>
        <w:t>;</w:t>
      </w:r>
      <w:r w:rsidRPr="00D448BE">
        <w:rPr>
          <w:rFonts w:ascii="Arial" w:hAnsi="Arial" w:cs="Arial"/>
          <w:sz w:val="22"/>
          <w:szCs w:val="22"/>
        </w:rPr>
        <w:t xml:space="preserve"> </w:t>
      </w:r>
    </w:p>
    <w:p w:rsidR="004F2C22" w:rsidRPr="006F4E93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566607" w:rsidRDefault="00566607" w:rsidP="00566607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EE35AD" w:rsidRPr="00EE35AD" w:rsidRDefault="00566607" w:rsidP="00EE35AD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F814FF">
        <w:rPr>
          <w:rFonts w:ascii="Arial" w:hAnsi="Arial" w:cs="Arial"/>
          <w:b/>
        </w:rPr>
        <w:t>Demontaż wentylatorów dachowych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Odłączenie zasilania od wentylatorów;</w:t>
      </w:r>
    </w:p>
    <w:p w:rsidR="00036391" w:rsidRDefault="00036391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Zaizolowanie przewodów elektrycznych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Odkręcenie wentylatorów; 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Demontaż podstaw dachowych wentylatorów;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obrębie budynku;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i urządzeń w miejscach wyznaczonych przez Zamawiającego w 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2A2137" w:rsidRDefault="002A2137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Materiał: Wentylatory dachowe typ DAExC-315 masa 20kg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566607" w:rsidRDefault="00566607" w:rsidP="00566607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566607" w:rsidRPr="00566607" w:rsidRDefault="00566607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566607">
        <w:rPr>
          <w:rFonts w:ascii="Arial" w:hAnsi="Arial" w:cs="Arial"/>
          <w:b/>
        </w:rPr>
        <w:t>Demontaż czerpni i wyrzutni dachowych</w:t>
      </w:r>
    </w:p>
    <w:p w:rsidR="00566607" w:rsidRDefault="00566607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Odkręcenie wyrzutni/wywietrzaków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566607" w:rsidRDefault="00566607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Demontaż  podstaw dachowych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2C0F75" w:rsidRDefault="002C0F75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Załadunek i rozładunek ręczny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i urządzeń w miejscach wyznaczonych przez Zamawiającego w 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BD41AF" w:rsidRDefault="00BD41AF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Materiał: przekrój króćca fi 200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566607" w:rsidRPr="00EB530C" w:rsidRDefault="004F2C22" w:rsidP="00EB530C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566607" w:rsidRPr="00566607" w:rsidRDefault="00566607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566607">
        <w:rPr>
          <w:rFonts w:ascii="Arial" w:hAnsi="Arial" w:cs="Arial"/>
          <w:b/>
        </w:rPr>
        <w:t xml:space="preserve">Demontaż central wentylacyjnych </w:t>
      </w:r>
    </w:p>
    <w:p w:rsidR="00566607" w:rsidRDefault="00566607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Odłączenie napięcia od aparatów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036391" w:rsidRPr="00036391" w:rsidRDefault="00036391" w:rsidP="00036391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Zaizolowanie przewodów elektrycznych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566607" w:rsidRDefault="00566607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Odłączenie kształtek </w:t>
      </w:r>
      <w:proofErr w:type="spellStart"/>
      <w:r w:rsidR="009A2AF6">
        <w:rPr>
          <w:rFonts w:ascii="Arial" w:hAnsi="Arial" w:cs="Arial"/>
          <w:sz w:val="22"/>
          <w:szCs w:val="22"/>
          <w:lang w:val="pl-PL"/>
        </w:rPr>
        <w:t>przyłącz</w:t>
      </w:r>
      <w:r>
        <w:rPr>
          <w:rFonts w:ascii="Arial" w:hAnsi="Arial" w:cs="Arial"/>
          <w:sz w:val="22"/>
          <w:szCs w:val="22"/>
          <w:lang w:val="pl-PL"/>
        </w:rPr>
        <w:t>nych</w:t>
      </w:r>
      <w:proofErr w:type="spellEnd"/>
      <w:r w:rsidR="00EB530C">
        <w:rPr>
          <w:rFonts w:ascii="Arial" w:hAnsi="Arial" w:cs="Arial"/>
          <w:sz w:val="22"/>
          <w:szCs w:val="22"/>
          <w:lang w:val="pl-PL"/>
        </w:rPr>
        <w:t>;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566607" w:rsidRDefault="002B608B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Rozkręcenie</w:t>
      </w:r>
      <w:r w:rsidR="00566607">
        <w:rPr>
          <w:rFonts w:ascii="Arial" w:hAnsi="Arial" w:cs="Arial"/>
          <w:sz w:val="22"/>
          <w:szCs w:val="22"/>
          <w:lang w:val="pl-PL"/>
        </w:rPr>
        <w:t xml:space="preserve"> urządzenia w stopniu umożliwiającym transport pionowy i poziomy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566607" w:rsidRDefault="009A2AF6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Opis elementów urządzenia umożliwiający łatwą identyfikację na potrzeby ponownego montażu</w:t>
      </w:r>
      <w:r w:rsidR="00036391">
        <w:rPr>
          <w:rFonts w:ascii="Arial" w:hAnsi="Arial" w:cs="Arial"/>
          <w:sz w:val="22"/>
          <w:szCs w:val="22"/>
          <w:lang w:val="pl-PL"/>
        </w:rPr>
        <w:t xml:space="preserve"> w ty</w:t>
      </w:r>
      <w:r w:rsidR="009A5875">
        <w:rPr>
          <w:rFonts w:ascii="Arial" w:hAnsi="Arial" w:cs="Arial"/>
          <w:sz w:val="22"/>
          <w:szCs w:val="22"/>
          <w:lang w:val="pl-PL"/>
        </w:rPr>
        <w:t>m</w:t>
      </w:r>
      <w:r w:rsidR="00036391">
        <w:rPr>
          <w:rFonts w:ascii="Arial" w:hAnsi="Arial" w:cs="Arial"/>
          <w:sz w:val="22"/>
          <w:szCs w:val="22"/>
          <w:lang w:val="pl-PL"/>
        </w:rPr>
        <w:t>: (</w:t>
      </w:r>
      <w:r w:rsidR="009A5875">
        <w:rPr>
          <w:rFonts w:ascii="Arial" w:hAnsi="Arial" w:cs="Arial"/>
          <w:sz w:val="22"/>
          <w:szCs w:val="22"/>
          <w:lang w:val="pl-PL"/>
        </w:rPr>
        <w:t>opis pomieszczenia z którego została zdemontowana, opis poszczególnych elementów i części przy ewentualnym zdekompletowaniu)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2C0F75" w:rsidRDefault="002C0F75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i urządzeń w miejscach wyznaczonych przez Zamawiającego w 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9E6AD7" w:rsidRDefault="009E6AD7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Materiał: Aparaty grzewczo wentylacyjne typ CV-P1-L/HE o wymiarach 700x395x953</w:t>
      </w:r>
      <w:r w:rsidR="001349D4">
        <w:rPr>
          <w:rFonts w:ascii="Arial" w:hAnsi="Arial" w:cs="Arial"/>
          <w:sz w:val="22"/>
          <w:szCs w:val="22"/>
          <w:lang w:val="pl-PL"/>
        </w:rPr>
        <w:t>, Masa 52kg/</w:t>
      </w:r>
      <w:proofErr w:type="spellStart"/>
      <w:r w:rsidR="001349D4">
        <w:rPr>
          <w:rFonts w:ascii="Arial" w:hAnsi="Arial" w:cs="Arial"/>
          <w:sz w:val="22"/>
          <w:szCs w:val="22"/>
          <w:lang w:val="pl-PL"/>
        </w:rPr>
        <w:t>szt</w:t>
      </w:r>
      <w:proofErr w:type="spellEnd"/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9A2AF6" w:rsidRDefault="009A2AF6" w:rsidP="004F6C5F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9A2AF6" w:rsidRDefault="009A2AF6" w:rsidP="009A2AF6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9A2AF6" w:rsidRPr="009A2AF6" w:rsidRDefault="009A2AF6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9A2AF6">
        <w:rPr>
          <w:rFonts w:ascii="Arial" w:hAnsi="Arial" w:cs="Arial"/>
          <w:b/>
        </w:rPr>
        <w:t>Demontaż wentylatorów na instalacji wewnątrzbudynkowej oraz na elewacji</w:t>
      </w:r>
    </w:p>
    <w:p w:rsidR="009A2AF6" w:rsidRDefault="009A2AF6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Odłączenie napięcia od wentylatorów</w:t>
      </w:r>
    </w:p>
    <w:p w:rsidR="00036391" w:rsidRPr="00036391" w:rsidRDefault="00036391" w:rsidP="00036391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Zaizolowanie przewodów elektrycznych</w:t>
      </w:r>
    </w:p>
    <w:p w:rsidR="009A2AF6" w:rsidRDefault="009A2AF6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Odkręcenie wentylatora</w:t>
      </w:r>
    </w:p>
    <w:p w:rsidR="009A5875" w:rsidRDefault="009A5875" w:rsidP="009A5875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Opis elementów urządzenia umożliwiający łatwą identyfikację na potrzeby ponownego montażu w tym: (opis pomieszczenia, którego dotyczy, opis poszczególnych elementów i części przy ewentualnym zdekompletowaniu)</w:t>
      </w:r>
    </w:p>
    <w:p w:rsidR="009A5875" w:rsidRPr="008D775C" w:rsidRDefault="009A5875" w:rsidP="008D775C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i urządzeń w miejscach wyznaczonych przez Zamawiającego w budynku nr 109  – magazyny znajdujące się na parterze lub na piętrze I.</w:t>
      </w:r>
    </w:p>
    <w:p w:rsidR="009A2AF6" w:rsidRDefault="009A2AF6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Materiał: Wentylatory kanałowe typ TT </w:t>
      </w:r>
      <w:r w:rsidR="00EB3A22">
        <w:rPr>
          <w:rFonts w:ascii="Arial" w:hAnsi="Arial" w:cs="Arial"/>
          <w:sz w:val="22"/>
          <w:szCs w:val="22"/>
          <w:lang w:val="pl-PL"/>
        </w:rPr>
        <w:t xml:space="preserve">oraz WK </w:t>
      </w:r>
      <w:r>
        <w:rPr>
          <w:rFonts w:ascii="Arial" w:hAnsi="Arial" w:cs="Arial"/>
          <w:sz w:val="22"/>
          <w:szCs w:val="22"/>
          <w:lang w:val="pl-PL"/>
        </w:rPr>
        <w:t>o wydajności 600 m3/h oraz jeden wentylator promieniowy z tłumikiem KLIMAWENT – 1000 m3/h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</w:p>
    <w:p w:rsidR="009A2AF6" w:rsidRDefault="009A2AF6" w:rsidP="004F6C5F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9A2AF6" w:rsidRDefault="009A2AF6" w:rsidP="009A2AF6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9A2AF6" w:rsidRPr="009A2AF6" w:rsidRDefault="009A2AF6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9A2AF6">
        <w:rPr>
          <w:rFonts w:ascii="Arial" w:hAnsi="Arial" w:cs="Arial"/>
          <w:b/>
        </w:rPr>
        <w:t>Demontaż elementów instalacji odciągowej – ramiona ruchome</w:t>
      </w:r>
    </w:p>
    <w:p w:rsidR="009A2AF6" w:rsidRDefault="009A2AF6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Odkręcenie urządzeń mocowanych do sufitu</w:t>
      </w:r>
    </w:p>
    <w:p w:rsidR="008D775C" w:rsidRPr="008D775C" w:rsidRDefault="008D775C" w:rsidP="008D775C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Opis elementów urządzenia umożliwiający łatwą identyfikację na potrzeby ponownego montażu w tym: (opis pomieszczenia z którego został</w:t>
      </w:r>
      <w:r w:rsidR="00F71319">
        <w:rPr>
          <w:rFonts w:ascii="Arial" w:hAnsi="Arial" w:cs="Arial"/>
          <w:sz w:val="22"/>
          <w:szCs w:val="22"/>
          <w:lang w:val="pl-PL"/>
        </w:rPr>
        <w:t>y</w:t>
      </w:r>
      <w:r>
        <w:rPr>
          <w:rFonts w:ascii="Arial" w:hAnsi="Arial" w:cs="Arial"/>
          <w:sz w:val="22"/>
          <w:szCs w:val="22"/>
          <w:lang w:val="pl-PL"/>
        </w:rPr>
        <w:t xml:space="preserve"> zdemontowane, opis poszczególnych elementów i części przy ewentualnym zdekompletowaniu)</w:t>
      </w:r>
    </w:p>
    <w:p w:rsidR="002C0F75" w:rsidRDefault="002C0F75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i urządzeń w miejscach wyznaczonych przez Zamawiającego w budynku nr 109  – magazyny znajdujące się na parterze lub na piętrze I.</w:t>
      </w:r>
    </w:p>
    <w:p w:rsidR="009A2AF6" w:rsidRDefault="009A2AF6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Materiał: Ramiona typu ERGO – LUX L – 1,5m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</w:p>
    <w:p w:rsidR="002A2137" w:rsidRDefault="002A2137" w:rsidP="00E37519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2B608B" w:rsidRDefault="002B608B" w:rsidP="002B608B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2B608B" w:rsidRPr="002B608B" w:rsidRDefault="002B608B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2B608B">
        <w:rPr>
          <w:rFonts w:ascii="Arial" w:hAnsi="Arial" w:cs="Arial"/>
          <w:b/>
        </w:rPr>
        <w:t xml:space="preserve">Demontaż skrzynek i rozdzielni elektrycznych zasilających </w:t>
      </w:r>
      <w:r w:rsidR="00D25656">
        <w:rPr>
          <w:rFonts w:ascii="Arial" w:hAnsi="Arial" w:cs="Arial"/>
          <w:b/>
        </w:rPr>
        <w:t>wentylatory i </w:t>
      </w:r>
      <w:r w:rsidRPr="002B608B">
        <w:rPr>
          <w:rFonts w:ascii="Arial" w:hAnsi="Arial" w:cs="Arial"/>
          <w:b/>
        </w:rPr>
        <w:t>centrale wraz ze sterownikami i regulatorami dla wentylacji</w:t>
      </w:r>
    </w:p>
    <w:p w:rsidR="002B608B" w:rsidRDefault="002B608B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Odłączenie napięcia, odłączenie wyłączników, rozłączenie okablowania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8D775C" w:rsidRPr="008D775C" w:rsidRDefault="008D775C" w:rsidP="008D775C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Zaizolowanie przewodów elektrycznych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2B608B" w:rsidRPr="002B608B" w:rsidRDefault="002B608B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Odkręcenie skrzynek i tablic od ściany w całym elemencie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2B608B" w:rsidRPr="002B608B" w:rsidRDefault="002B608B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Opis skrzynek umożliwiający łatwą identyfikację na potrzeby ponownego montażu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2C0F75" w:rsidRDefault="002C0F75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budynku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Załadunek i rozładunek ręczny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i urządzeń w miejscach wyznaczonych przez Zamawiającego w 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2B608B" w:rsidRDefault="002B608B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Materiał: Skrzynki elektryczne </w:t>
      </w:r>
      <w:r w:rsidR="00036391">
        <w:rPr>
          <w:rFonts w:ascii="Arial" w:hAnsi="Arial" w:cs="Arial"/>
          <w:sz w:val="22"/>
          <w:szCs w:val="22"/>
          <w:lang w:val="pl-PL"/>
        </w:rPr>
        <w:t xml:space="preserve">max. </w:t>
      </w:r>
      <w:r w:rsidRPr="005405B1">
        <w:rPr>
          <w:rFonts w:ascii="Arial" w:hAnsi="Arial" w:cs="Arial"/>
          <w:sz w:val="22"/>
          <w:szCs w:val="22"/>
          <w:lang w:val="pl-PL"/>
        </w:rPr>
        <w:t>52 modułowe</w:t>
      </w:r>
      <w:r w:rsidRPr="008D775C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falowniki do wentylatorów, regulatory, przyciski, sterowniki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.</w:t>
      </w:r>
    </w:p>
    <w:p w:rsidR="002B608B" w:rsidRDefault="002B608B" w:rsidP="009B40AD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677FC9" w:rsidRDefault="00677FC9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9B40AD">
        <w:rPr>
          <w:rFonts w:ascii="Arial" w:hAnsi="Arial" w:cs="Arial"/>
          <w:b/>
        </w:rPr>
        <w:t>Zabezpieczenie otworów w przegrodach budowlanych (dach oraz ściany zewnętrzne) przed wpływem czynników zewnętrznych</w:t>
      </w:r>
    </w:p>
    <w:p w:rsidR="009B40AD" w:rsidRDefault="009B40AD" w:rsidP="009B40AD">
      <w:pPr>
        <w:pStyle w:val="Akapitzlist"/>
        <w:tabs>
          <w:tab w:val="left" w:pos="567"/>
          <w:tab w:val="left" w:pos="709"/>
          <w:tab w:val="left" w:pos="851"/>
        </w:tabs>
        <w:rPr>
          <w:rFonts w:ascii="Arial" w:hAnsi="Arial" w:cs="Arial"/>
          <w:b/>
        </w:rPr>
      </w:pPr>
    </w:p>
    <w:p w:rsidR="009B40AD" w:rsidRPr="009B40AD" w:rsidRDefault="009B40AD" w:rsidP="009B40AD">
      <w:pPr>
        <w:pStyle w:val="Akapitzlist"/>
        <w:tabs>
          <w:tab w:val="left" w:pos="567"/>
          <w:tab w:val="left" w:pos="709"/>
          <w:tab w:val="left" w:pos="851"/>
        </w:tabs>
        <w:ind w:left="360"/>
        <w:rPr>
          <w:rFonts w:ascii="Arial" w:hAnsi="Arial" w:cs="Arial"/>
        </w:rPr>
      </w:pPr>
      <w:r w:rsidRPr="009B40AD">
        <w:rPr>
          <w:rFonts w:ascii="Arial" w:hAnsi="Arial" w:cs="Arial"/>
        </w:rPr>
        <w:t>Dla otworów dachowych:</w:t>
      </w:r>
    </w:p>
    <w:p w:rsidR="00677FC9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Przymocowanie płyty OSB gr 22mm przekrywającej otwór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77FC9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Obróbka blacharska – blacha ocynkowana gr 0,5mm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2B608B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Uszczelnienie sylikonem dekarskim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8D775C" w:rsidRPr="009B40AD" w:rsidRDefault="008D775C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Uzupełnienie obróbek z papy termozgrzewalnej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2B608B" w:rsidRDefault="002B608B" w:rsidP="00566607">
      <w:pPr>
        <w:pStyle w:val="Tekstpodstawowywcity21"/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9B40AD" w:rsidRPr="009B40AD" w:rsidRDefault="009B40AD" w:rsidP="009B40AD">
      <w:pPr>
        <w:pStyle w:val="Akapitzlist"/>
        <w:tabs>
          <w:tab w:val="left" w:pos="567"/>
          <w:tab w:val="left" w:pos="709"/>
          <w:tab w:val="left" w:pos="851"/>
        </w:tabs>
        <w:ind w:left="360"/>
        <w:rPr>
          <w:rFonts w:ascii="Arial" w:hAnsi="Arial" w:cs="Arial"/>
        </w:rPr>
      </w:pPr>
      <w:r w:rsidRPr="009B40AD">
        <w:rPr>
          <w:rFonts w:ascii="Arial" w:hAnsi="Arial" w:cs="Arial"/>
        </w:rPr>
        <w:t>Dla otworó</w:t>
      </w:r>
      <w:r>
        <w:rPr>
          <w:rFonts w:ascii="Arial" w:hAnsi="Arial" w:cs="Arial"/>
        </w:rPr>
        <w:t xml:space="preserve">w </w:t>
      </w:r>
      <w:r w:rsidR="00E63318">
        <w:rPr>
          <w:rFonts w:ascii="Arial" w:hAnsi="Arial" w:cs="Arial"/>
        </w:rPr>
        <w:t xml:space="preserve">w ścianach </w:t>
      </w:r>
      <w:r>
        <w:rPr>
          <w:rFonts w:ascii="Arial" w:hAnsi="Arial" w:cs="Arial"/>
        </w:rPr>
        <w:t>zewnętrznych</w:t>
      </w:r>
      <w:r w:rsidRPr="009B40AD">
        <w:rPr>
          <w:rFonts w:ascii="Arial" w:hAnsi="Arial" w:cs="Arial"/>
        </w:rPr>
        <w:t>:</w:t>
      </w:r>
    </w:p>
    <w:p w:rsidR="009B40AD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Wypełnienie otworu styropianem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9B40AD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Przymocowanie płyty OSB gr 22mm przekrywającej otwór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9B40AD" w:rsidRPr="009B40AD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Uszczelnienie pianką poliuretanową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9B40AD" w:rsidRDefault="009B40AD" w:rsidP="00566607">
      <w:pPr>
        <w:pStyle w:val="Tekstpodstawowywcity21"/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9B40AD" w:rsidRPr="002170B8" w:rsidRDefault="009B40AD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2170B8">
        <w:rPr>
          <w:rFonts w:ascii="Arial" w:hAnsi="Arial" w:cs="Arial"/>
          <w:b/>
        </w:rPr>
        <w:t>Demontaż urządzeń klimatyzacyjnych – jednostki wewnętrzne</w:t>
      </w:r>
    </w:p>
    <w:p w:rsidR="009B40AD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Odłączenie napięcia</w:t>
      </w:r>
      <w:r w:rsidR="002170B8">
        <w:rPr>
          <w:rFonts w:ascii="Arial" w:hAnsi="Arial" w:cs="Arial"/>
          <w:sz w:val="22"/>
          <w:szCs w:val="22"/>
          <w:lang w:val="pl-PL"/>
        </w:rPr>
        <w:t xml:space="preserve"> od urządzenia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8D775C" w:rsidRPr="008D775C" w:rsidRDefault="008D775C" w:rsidP="008D775C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Zaizolowanie przewodów elektrycznych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9B40AD" w:rsidRPr="002B608B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Odkręcenie </w:t>
      </w:r>
      <w:r w:rsidR="002170B8">
        <w:rPr>
          <w:rFonts w:ascii="Arial" w:hAnsi="Arial" w:cs="Arial"/>
          <w:sz w:val="22"/>
          <w:szCs w:val="22"/>
          <w:lang w:val="pl-PL"/>
        </w:rPr>
        <w:t>urządzenia, demontaż elementów mocujących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D775C" w:rsidRDefault="008D775C" w:rsidP="008D775C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Opis elementów urządzenia umożliwiający łatwą identyfikację na potrzeby ponownego montażu w tym: (opis pomieszczenia z którego został</w:t>
      </w:r>
      <w:r w:rsidR="00F71319">
        <w:rPr>
          <w:rFonts w:ascii="Arial" w:hAnsi="Arial" w:cs="Arial"/>
          <w:sz w:val="22"/>
          <w:szCs w:val="22"/>
          <w:lang w:val="pl-PL"/>
        </w:rPr>
        <w:t>y</w:t>
      </w:r>
      <w:r>
        <w:rPr>
          <w:rFonts w:ascii="Arial" w:hAnsi="Arial" w:cs="Arial"/>
          <w:sz w:val="22"/>
          <w:szCs w:val="22"/>
          <w:lang w:val="pl-PL"/>
        </w:rPr>
        <w:t xml:space="preserve"> zdemontowane, opis poszczególnych elementów i części przy ewentualnym zdekompletowaniu)</w:t>
      </w:r>
    </w:p>
    <w:p w:rsidR="001349D4" w:rsidRP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obrębie budynku;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i urządzeń w miejscach wyznaczonych przez Zamawiającego w budynku nr 109  – magazyny znajdujące się na parterze lub na pi</w:t>
      </w:r>
      <w:r w:rsidR="00EB530C">
        <w:rPr>
          <w:rFonts w:ascii="Arial" w:hAnsi="Arial" w:cs="Arial"/>
          <w:sz w:val="22"/>
          <w:szCs w:val="22"/>
          <w:lang w:val="pl-PL"/>
        </w:rPr>
        <w:t>ętrze I;</w:t>
      </w:r>
    </w:p>
    <w:p w:rsidR="009B40AD" w:rsidRDefault="009B40AD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Materiał: </w:t>
      </w:r>
      <w:r w:rsidR="002170B8">
        <w:rPr>
          <w:rFonts w:ascii="Arial" w:hAnsi="Arial" w:cs="Arial"/>
          <w:sz w:val="22"/>
          <w:szCs w:val="22"/>
          <w:lang w:val="pl-PL"/>
        </w:rPr>
        <w:t>Jednostki klimatyzacyjne wew. typu SPLIT o mocy 3,5-5,0 kW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D70E8F" w:rsidRDefault="00D70E8F" w:rsidP="00EB5EA2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1349D4" w:rsidRDefault="001349D4" w:rsidP="00D70E8F">
      <w:pPr>
        <w:pStyle w:val="Tekstpodstawowywcity21"/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D70E8F" w:rsidRPr="002170B8" w:rsidRDefault="00D70E8F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2170B8">
        <w:rPr>
          <w:rFonts w:ascii="Arial" w:hAnsi="Arial" w:cs="Arial"/>
          <w:b/>
        </w:rPr>
        <w:t xml:space="preserve">Demontaż urządzeń klimatyzacyjnych – jednostki </w:t>
      </w:r>
      <w:r>
        <w:rPr>
          <w:rFonts w:ascii="Arial" w:hAnsi="Arial" w:cs="Arial"/>
          <w:b/>
        </w:rPr>
        <w:t>zewnętrzne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Odłączenie napięcia od urządzeń;</w:t>
      </w:r>
    </w:p>
    <w:p w:rsidR="008D775C" w:rsidRPr="008D775C" w:rsidRDefault="008D775C" w:rsidP="008D775C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Zaizolowanie przewodów elektrycznych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D70E8F" w:rsidRPr="002B608B" w:rsidRDefault="00D70E8F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Odkręcenie urządzenia, demontaż elementów mocujących (dach, elewacja)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8D775C" w:rsidRPr="008D775C" w:rsidRDefault="008D775C" w:rsidP="008D775C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Opis elementów urządzenia umożliwiający łatwą identyfikację na potrzeby ponownego montażu w tym: (opis pomieszczenia z którego został</w:t>
      </w:r>
      <w:r w:rsidR="00F71319">
        <w:rPr>
          <w:rFonts w:ascii="Arial" w:hAnsi="Arial" w:cs="Arial"/>
          <w:sz w:val="22"/>
          <w:szCs w:val="22"/>
          <w:lang w:val="pl-PL"/>
        </w:rPr>
        <w:t>y</w:t>
      </w:r>
      <w:r>
        <w:rPr>
          <w:rFonts w:ascii="Arial" w:hAnsi="Arial" w:cs="Arial"/>
          <w:sz w:val="22"/>
          <w:szCs w:val="22"/>
          <w:lang w:val="pl-PL"/>
        </w:rPr>
        <w:t xml:space="preserve"> zdemontowane, opis poszczególnych elementów i części przy ewentualnym zdekompletowaniu)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obrębie budynku;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Załadunek i rozładunek ręczny 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samochodowy na odległość do 1km do magazynu WITU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i urządzeń w miejscach wyznaczonych przez Zamawiającego w budynku nr 109  – magazyny znajdujące s</w:t>
      </w:r>
      <w:r w:rsidR="00EB530C">
        <w:rPr>
          <w:rFonts w:ascii="Arial" w:hAnsi="Arial" w:cs="Arial"/>
          <w:sz w:val="22"/>
          <w:szCs w:val="22"/>
          <w:lang w:val="pl-PL"/>
        </w:rPr>
        <w:t>ię na parterze lub na piętrze I;</w:t>
      </w:r>
    </w:p>
    <w:p w:rsidR="00D70E8F" w:rsidRDefault="00D70E8F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Materiał: Jednostki klimatyzacyjne zew. typu SPLIT o mocy 3,5-5,0 kW oraz 10kW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4F2C22" w:rsidRPr="004F2C22" w:rsidRDefault="004F2C22" w:rsidP="004F2C22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Materiał zakwalifikowany do odzysku</w:t>
      </w:r>
      <w:r w:rsidR="00EB530C">
        <w:rPr>
          <w:rFonts w:ascii="Arial" w:hAnsi="Arial" w:cs="Arial"/>
          <w:sz w:val="22"/>
          <w:szCs w:val="22"/>
          <w:lang w:val="pl-PL"/>
        </w:rPr>
        <w:t>;</w:t>
      </w:r>
    </w:p>
    <w:p w:rsidR="00D70E8F" w:rsidRDefault="00D70E8F" w:rsidP="00D70E8F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D70E8F" w:rsidRPr="004F6C5F" w:rsidRDefault="00D70E8F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4F6C5F">
        <w:rPr>
          <w:rFonts w:ascii="Arial" w:hAnsi="Arial" w:cs="Arial"/>
          <w:b/>
        </w:rPr>
        <w:t>Odzysk czynnika chłodniczego</w:t>
      </w:r>
    </w:p>
    <w:p w:rsidR="00D70E8F" w:rsidRDefault="009C7A4E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Realizowany</w:t>
      </w:r>
      <w:r w:rsidR="004F6C5F">
        <w:rPr>
          <w:rFonts w:ascii="Arial" w:hAnsi="Arial" w:cs="Arial"/>
          <w:sz w:val="22"/>
          <w:szCs w:val="22"/>
          <w:lang w:val="pl-PL"/>
        </w:rPr>
        <w:t xml:space="preserve"> poprzez przepompowanie czynnika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EB5EA2">
        <w:rPr>
          <w:rFonts w:ascii="Arial" w:hAnsi="Arial" w:cs="Arial"/>
          <w:sz w:val="22"/>
          <w:szCs w:val="22"/>
          <w:lang w:val="pl-PL"/>
        </w:rPr>
        <w:t>do jednostki zewnętrznej wraz z </w:t>
      </w:r>
      <w:r>
        <w:rPr>
          <w:rFonts w:ascii="Arial" w:hAnsi="Arial" w:cs="Arial"/>
          <w:sz w:val="22"/>
          <w:szCs w:val="22"/>
          <w:lang w:val="pl-PL"/>
        </w:rPr>
        <w:t>zabezpieczeniem urządzenia</w:t>
      </w:r>
      <w:r w:rsidR="00EB5EA2">
        <w:rPr>
          <w:rFonts w:ascii="Arial" w:hAnsi="Arial" w:cs="Arial"/>
          <w:sz w:val="22"/>
          <w:szCs w:val="22"/>
          <w:lang w:val="pl-PL"/>
        </w:rPr>
        <w:t xml:space="preserve"> przed rozszczelnieniem układu;</w:t>
      </w:r>
    </w:p>
    <w:p w:rsidR="001349D4" w:rsidRPr="00F637B9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Wykonawca dokona stosownego wpisu w kartę odpowiedniego urządzenia z infor</w:t>
      </w:r>
      <w:r w:rsidR="00EB5EA2">
        <w:rPr>
          <w:rFonts w:ascii="Arial" w:hAnsi="Arial" w:cs="Arial"/>
          <w:sz w:val="22"/>
          <w:szCs w:val="22"/>
          <w:lang w:val="pl-PL"/>
        </w:rPr>
        <w:t>macją o dokonanych czynnościach;</w:t>
      </w:r>
    </w:p>
    <w:p w:rsidR="00357264" w:rsidRDefault="00357264" w:rsidP="00357264">
      <w:pPr>
        <w:pStyle w:val="Tekstpodstawowywcity21"/>
        <w:tabs>
          <w:tab w:val="left" w:pos="1998"/>
          <w:tab w:val="left" w:pos="11002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357264" w:rsidRPr="00F637B9" w:rsidRDefault="00357264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357264">
        <w:rPr>
          <w:rFonts w:ascii="Arial" w:hAnsi="Arial" w:cs="Arial"/>
          <w:b/>
        </w:rPr>
        <w:t>Demontaż instalacji klimatyzacyjnej</w:t>
      </w:r>
    </w:p>
    <w:p w:rsidR="00357264" w:rsidRDefault="002C0F75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Zdjęcie przewodów miedzianych wraz z izolacją</w:t>
      </w:r>
      <w:r w:rsidR="00EB5EA2">
        <w:rPr>
          <w:rFonts w:ascii="Arial" w:hAnsi="Arial" w:cs="Arial"/>
          <w:sz w:val="22"/>
          <w:szCs w:val="22"/>
          <w:lang w:val="pl-PL"/>
        </w:rPr>
        <w:t>;</w:t>
      </w:r>
    </w:p>
    <w:p w:rsidR="002C0F75" w:rsidRDefault="002C0F75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Odkręcenie wsporników i obejm mocujących</w:t>
      </w:r>
      <w:r w:rsidR="00EB5EA2">
        <w:rPr>
          <w:rFonts w:ascii="Arial" w:hAnsi="Arial" w:cs="Arial"/>
          <w:sz w:val="22"/>
          <w:szCs w:val="22"/>
          <w:lang w:val="pl-PL"/>
        </w:rPr>
        <w:t>;</w:t>
      </w:r>
    </w:p>
    <w:p w:rsidR="001349D4" w:rsidRDefault="001349D4" w:rsidP="001349D4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poziomy i pionowy w obrębie budynku;</w:t>
      </w:r>
    </w:p>
    <w:p w:rsidR="006F4E93" w:rsidRPr="006F4E93" w:rsidRDefault="006F4E93" w:rsidP="006F4E93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materiałów w miejscach wyz</w:t>
      </w:r>
      <w:r w:rsidR="00EB5EA2">
        <w:rPr>
          <w:rFonts w:ascii="Arial" w:hAnsi="Arial" w:cs="Arial"/>
          <w:sz w:val="22"/>
          <w:szCs w:val="22"/>
          <w:lang w:val="pl-PL"/>
        </w:rPr>
        <w:t>naczonych przez Zamawiającego w </w:t>
      </w:r>
      <w:r>
        <w:rPr>
          <w:rFonts w:ascii="Arial" w:hAnsi="Arial" w:cs="Arial"/>
          <w:sz w:val="22"/>
          <w:szCs w:val="22"/>
          <w:lang w:val="pl-PL"/>
        </w:rPr>
        <w:t xml:space="preserve">budynku nr 109  – magazyny znajdujące się na parterze </w:t>
      </w:r>
      <w:r w:rsidR="00EB5EA2">
        <w:rPr>
          <w:rFonts w:ascii="Arial" w:hAnsi="Arial" w:cs="Arial"/>
          <w:sz w:val="22"/>
          <w:szCs w:val="22"/>
          <w:lang w:val="pl-PL"/>
        </w:rPr>
        <w:t>lub na piętrze I;</w:t>
      </w:r>
    </w:p>
    <w:p w:rsidR="00F637B9" w:rsidRPr="00F637B9" w:rsidRDefault="00F637B9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Materiał: Rury miedziane i izolacja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przeciwroszeniowa</w:t>
      </w:r>
      <w:proofErr w:type="spellEnd"/>
      <w:r w:rsidR="00EB5EA2">
        <w:rPr>
          <w:rFonts w:ascii="Arial" w:hAnsi="Arial" w:cs="Arial"/>
          <w:sz w:val="22"/>
          <w:szCs w:val="22"/>
          <w:lang w:val="pl-PL"/>
        </w:rPr>
        <w:t>.</w:t>
      </w:r>
    </w:p>
    <w:p w:rsidR="00EB751F" w:rsidRPr="0059428F" w:rsidRDefault="00EB751F" w:rsidP="00F637B9">
      <w:pPr>
        <w:pStyle w:val="Akapitzlist"/>
        <w:numPr>
          <w:ilvl w:val="2"/>
          <w:numId w:val="15"/>
        </w:numPr>
        <w:tabs>
          <w:tab w:val="left" w:pos="567"/>
          <w:tab w:val="left" w:pos="709"/>
          <w:tab w:val="left" w:pos="851"/>
        </w:tabs>
        <w:rPr>
          <w:rFonts w:ascii="Arial" w:hAnsi="Arial" w:cs="Arial"/>
          <w:b/>
          <w:vanish/>
        </w:rPr>
      </w:pPr>
    </w:p>
    <w:p w:rsidR="00F637B9" w:rsidRDefault="00F637B9" w:rsidP="00F637B9">
      <w:pPr>
        <w:pStyle w:val="Tekstpodstawowywcity21"/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F637B9" w:rsidRPr="00F637B9" w:rsidRDefault="00F637B9" w:rsidP="00F637B9">
      <w:pPr>
        <w:pStyle w:val="Akapitzlist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hanging="436"/>
        <w:rPr>
          <w:rFonts w:ascii="Arial" w:hAnsi="Arial" w:cs="Arial"/>
          <w:b/>
        </w:rPr>
      </w:pPr>
      <w:r w:rsidRPr="00F637B9">
        <w:rPr>
          <w:rFonts w:ascii="Arial" w:hAnsi="Arial" w:cs="Arial"/>
          <w:b/>
        </w:rPr>
        <w:t>Usunięcie odpadów wentylacyjnych z przestrzeni poddasza</w:t>
      </w:r>
    </w:p>
    <w:p w:rsidR="00F637B9" w:rsidRDefault="00F637B9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Transport poziomu i pionowy materiałów</w:t>
      </w:r>
      <w:r w:rsidR="00EB5EA2">
        <w:rPr>
          <w:rFonts w:ascii="Arial" w:hAnsi="Arial" w:cs="Arial"/>
          <w:sz w:val="22"/>
          <w:szCs w:val="22"/>
          <w:lang w:val="pl-PL"/>
        </w:rPr>
        <w:t>;</w:t>
      </w:r>
    </w:p>
    <w:p w:rsidR="00F637B9" w:rsidRDefault="00F637B9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Wywóz materiałów jako odpad poza teren Instytutu</w:t>
      </w:r>
      <w:r w:rsidR="00EB5EA2">
        <w:rPr>
          <w:rFonts w:ascii="Arial" w:hAnsi="Arial" w:cs="Arial"/>
          <w:sz w:val="22"/>
          <w:szCs w:val="22"/>
          <w:lang w:val="pl-PL"/>
        </w:rPr>
        <w:t>;</w:t>
      </w:r>
    </w:p>
    <w:p w:rsidR="00F637B9" w:rsidRDefault="00F637B9" w:rsidP="00F637B9">
      <w:pPr>
        <w:pStyle w:val="Tekstpodstawowywcity21"/>
        <w:numPr>
          <w:ilvl w:val="0"/>
          <w:numId w:val="17"/>
        </w:numPr>
        <w:tabs>
          <w:tab w:val="left" w:pos="1998"/>
          <w:tab w:val="left" w:pos="11002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Materiał: Wełna mineralna w matach oraz odcinki przewodów wentylacyjnych </w:t>
      </w:r>
      <w:r w:rsidR="004F6C5F">
        <w:rPr>
          <w:rFonts w:ascii="Arial" w:hAnsi="Arial" w:cs="Arial"/>
          <w:sz w:val="22"/>
          <w:szCs w:val="22"/>
          <w:lang w:val="pl-PL"/>
        </w:rPr>
        <w:t xml:space="preserve">fi 300 </w:t>
      </w:r>
      <w:r>
        <w:rPr>
          <w:rFonts w:ascii="Arial" w:hAnsi="Arial" w:cs="Arial"/>
          <w:sz w:val="22"/>
          <w:szCs w:val="22"/>
          <w:lang w:val="pl-PL"/>
        </w:rPr>
        <w:t>z tworzyw sztucznych</w:t>
      </w:r>
      <w:r w:rsidR="00EB5EA2">
        <w:rPr>
          <w:rFonts w:ascii="Arial" w:hAnsi="Arial" w:cs="Arial"/>
          <w:sz w:val="22"/>
          <w:szCs w:val="22"/>
          <w:lang w:val="pl-PL"/>
        </w:rPr>
        <w:t>.</w:t>
      </w:r>
    </w:p>
    <w:p w:rsidR="00860F5B" w:rsidRDefault="00860F5B" w:rsidP="006F4E93"/>
    <w:p w:rsidR="006A1AD3" w:rsidRDefault="004F6C5F" w:rsidP="004F6C5F">
      <w:pPr>
        <w:pStyle w:val="Tekstpodstawowywcity21"/>
        <w:tabs>
          <w:tab w:val="left" w:pos="1998"/>
          <w:tab w:val="left" w:pos="11002"/>
        </w:tabs>
        <w:ind w:left="1276" w:hanging="1134"/>
        <w:jc w:val="both"/>
        <w:rPr>
          <w:rFonts w:ascii="Arial" w:hAnsi="Arial" w:cs="Arial"/>
          <w:b/>
          <w:sz w:val="22"/>
          <w:szCs w:val="22"/>
        </w:rPr>
      </w:pPr>
      <w:r w:rsidRPr="00566607">
        <w:rPr>
          <w:rFonts w:ascii="Arial" w:hAnsi="Arial" w:cs="Arial"/>
          <w:b/>
          <w:sz w:val="22"/>
          <w:szCs w:val="22"/>
        </w:rPr>
        <w:t xml:space="preserve">UWAGA: </w:t>
      </w:r>
      <w:r w:rsidR="00EB5EA2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EB530C">
        <w:rPr>
          <w:rFonts w:ascii="Arial" w:hAnsi="Arial" w:cs="Arial"/>
          <w:b/>
          <w:sz w:val="22"/>
          <w:szCs w:val="22"/>
        </w:rPr>
        <w:t>Zamaw</w:t>
      </w:r>
      <w:r w:rsidR="008D5C82">
        <w:rPr>
          <w:rFonts w:ascii="Arial" w:hAnsi="Arial" w:cs="Arial"/>
          <w:b/>
          <w:sz w:val="22"/>
          <w:szCs w:val="22"/>
        </w:rPr>
        <w:t>iający</w:t>
      </w:r>
      <w:proofErr w:type="spellEnd"/>
      <w:r w:rsidR="008D5C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D5C82">
        <w:rPr>
          <w:rFonts w:ascii="Arial" w:hAnsi="Arial" w:cs="Arial"/>
          <w:b/>
          <w:sz w:val="22"/>
          <w:szCs w:val="22"/>
        </w:rPr>
        <w:t>informuje</w:t>
      </w:r>
      <w:proofErr w:type="spellEnd"/>
      <w:r w:rsidR="008D5C8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8D5C82">
        <w:rPr>
          <w:rFonts w:ascii="Arial" w:hAnsi="Arial" w:cs="Arial"/>
          <w:b/>
          <w:sz w:val="22"/>
          <w:szCs w:val="22"/>
        </w:rPr>
        <w:t>że</w:t>
      </w:r>
      <w:proofErr w:type="spellEnd"/>
      <w:r w:rsidR="008D5C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D5C82">
        <w:rPr>
          <w:rFonts w:ascii="Arial" w:hAnsi="Arial" w:cs="Arial"/>
          <w:b/>
          <w:sz w:val="22"/>
          <w:szCs w:val="22"/>
        </w:rPr>
        <w:t>w</w:t>
      </w:r>
      <w:r w:rsidRPr="00566607">
        <w:rPr>
          <w:rFonts w:ascii="Arial" w:hAnsi="Arial" w:cs="Arial"/>
          <w:b/>
          <w:sz w:val="22"/>
          <w:szCs w:val="22"/>
        </w:rPr>
        <w:t>yklucz</w:t>
      </w:r>
      <w:r w:rsidR="008D5C82">
        <w:rPr>
          <w:rFonts w:ascii="Arial" w:hAnsi="Arial" w:cs="Arial"/>
          <w:b/>
          <w:sz w:val="22"/>
          <w:szCs w:val="22"/>
        </w:rPr>
        <w:t>a</w:t>
      </w:r>
      <w:proofErr w:type="spellEnd"/>
      <w:r w:rsidR="00223C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3CD3">
        <w:rPr>
          <w:rFonts w:ascii="Arial" w:hAnsi="Arial" w:cs="Arial"/>
          <w:b/>
          <w:sz w:val="22"/>
          <w:szCs w:val="22"/>
        </w:rPr>
        <w:t>możliwość</w:t>
      </w:r>
      <w:proofErr w:type="spellEnd"/>
      <w:r w:rsidR="00223C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3CD3">
        <w:rPr>
          <w:rFonts w:ascii="Arial" w:hAnsi="Arial" w:cs="Arial"/>
          <w:b/>
          <w:sz w:val="22"/>
          <w:szCs w:val="22"/>
        </w:rPr>
        <w:t>prowadzenia</w:t>
      </w:r>
      <w:proofErr w:type="spellEnd"/>
      <w:r w:rsidR="00223C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3CD3">
        <w:rPr>
          <w:rFonts w:ascii="Arial" w:hAnsi="Arial" w:cs="Arial"/>
          <w:b/>
          <w:sz w:val="22"/>
          <w:szCs w:val="22"/>
        </w:rPr>
        <w:t>prac</w:t>
      </w:r>
      <w:proofErr w:type="spellEnd"/>
      <w:r w:rsidR="00223CD3">
        <w:rPr>
          <w:rFonts w:ascii="Arial" w:hAnsi="Arial" w:cs="Arial"/>
          <w:b/>
          <w:sz w:val="22"/>
          <w:szCs w:val="22"/>
        </w:rPr>
        <w:t xml:space="preserve"> w</w:t>
      </w:r>
      <w:r w:rsidR="005405B1">
        <w:rPr>
          <w:rFonts w:ascii="Arial" w:hAnsi="Arial" w:cs="Arial"/>
          <w:b/>
          <w:sz w:val="22"/>
          <w:szCs w:val="22"/>
        </w:rPr>
        <w:t> </w:t>
      </w:r>
      <w:proofErr w:type="spellStart"/>
      <w:r w:rsidR="00223CD3">
        <w:rPr>
          <w:rFonts w:ascii="Arial" w:hAnsi="Arial" w:cs="Arial"/>
          <w:b/>
          <w:sz w:val="22"/>
          <w:szCs w:val="22"/>
        </w:rPr>
        <w:t>formie</w:t>
      </w:r>
      <w:proofErr w:type="spellEnd"/>
      <w:r w:rsidRPr="005666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6607">
        <w:rPr>
          <w:rFonts w:ascii="Arial" w:hAnsi="Arial" w:cs="Arial"/>
          <w:b/>
          <w:sz w:val="22"/>
          <w:szCs w:val="22"/>
        </w:rPr>
        <w:t>demontaż</w:t>
      </w:r>
      <w:r w:rsidR="00223CD3">
        <w:rPr>
          <w:rFonts w:ascii="Arial" w:hAnsi="Arial" w:cs="Arial"/>
          <w:b/>
          <w:sz w:val="22"/>
          <w:szCs w:val="22"/>
        </w:rPr>
        <w:t>u</w:t>
      </w:r>
      <w:proofErr w:type="spellEnd"/>
      <w:r w:rsidRPr="0056660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3CD3" w:rsidRPr="00566607">
        <w:rPr>
          <w:rFonts w:ascii="Arial" w:hAnsi="Arial" w:cs="Arial"/>
          <w:b/>
          <w:sz w:val="22"/>
          <w:szCs w:val="22"/>
        </w:rPr>
        <w:t>demolacyjn</w:t>
      </w:r>
      <w:r w:rsidR="00223CD3">
        <w:rPr>
          <w:rFonts w:ascii="Arial" w:hAnsi="Arial" w:cs="Arial"/>
          <w:b/>
          <w:sz w:val="22"/>
          <w:szCs w:val="22"/>
        </w:rPr>
        <w:t>ego</w:t>
      </w:r>
      <w:proofErr w:type="spellEnd"/>
      <w:r w:rsidR="00223C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11043">
        <w:rPr>
          <w:rFonts w:ascii="Arial" w:hAnsi="Arial" w:cs="Arial"/>
          <w:b/>
          <w:sz w:val="22"/>
          <w:szCs w:val="22"/>
        </w:rPr>
        <w:t>przewodów</w:t>
      </w:r>
      <w:proofErr w:type="spellEnd"/>
      <w:r w:rsidR="00B1104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urządzeń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ED1702">
        <w:rPr>
          <w:rFonts w:ascii="Arial" w:hAnsi="Arial" w:cs="Arial"/>
          <w:b/>
          <w:sz w:val="22"/>
          <w:szCs w:val="22"/>
        </w:rPr>
        <w:t>wenty</w:t>
      </w:r>
      <w:r>
        <w:rPr>
          <w:rFonts w:ascii="Arial" w:hAnsi="Arial" w:cs="Arial"/>
          <w:b/>
          <w:sz w:val="22"/>
          <w:szCs w:val="22"/>
        </w:rPr>
        <w:t>latorów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central, </w:t>
      </w:r>
      <w:proofErr w:type="spellStart"/>
      <w:r>
        <w:rPr>
          <w:rFonts w:ascii="Arial" w:hAnsi="Arial" w:cs="Arial"/>
          <w:b/>
          <w:sz w:val="22"/>
          <w:szCs w:val="22"/>
        </w:rPr>
        <w:t>aparatów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skrzynek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elektrycznych</w:t>
      </w:r>
      <w:proofErr w:type="spellEnd"/>
      <w:r w:rsidR="0004653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04653B">
        <w:rPr>
          <w:rFonts w:ascii="Arial" w:hAnsi="Arial" w:cs="Arial"/>
          <w:b/>
          <w:sz w:val="22"/>
          <w:szCs w:val="22"/>
        </w:rPr>
        <w:t>osłon</w:t>
      </w:r>
      <w:proofErr w:type="spellEnd"/>
      <w:r w:rsidR="000465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4653B">
        <w:rPr>
          <w:rFonts w:ascii="Arial" w:hAnsi="Arial" w:cs="Arial"/>
          <w:b/>
          <w:sz w:val="22"/>
          <w:szCs w:val="22"/>
        </w:rPr>
        <w:t>korytarzowych</w:t>
      </w:r>
      <w:proofErr w:type="spellEnd"/>
      <w:r w:rsidR="0004653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04653B">
        <w:rPr>
          <w:rFonts w:ascii="Arial" w:hAnsi="Arial" w:cs="Arial"/>
          <w:b/>
          <w:sz w:val="22"/>
          <w:szCs w:val="22"/>
        </w:rPr>
        <w:t>daszku</w:t>
      </w:r>
      <w:proofErr w:type="spellEnd"/>
      <w:r w:rsidR="000465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4653B">
        <w:rPr>
          <w:rFonts w:ascii="Arial" w:hAnsi="Arial" w:cs="Arial"/>
          <w:b/>
          <w:sz w:val="22"/>
          <w:szCs w:val="22"/>
        </w:rPr>
        <w:t>wejściowego</w:t>
      </w:r>
      <w:proofErr w:type="spellEnd"/>
      <w:r w:rsidR="005405B1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5405B1">
        <w:rPr>
          <w:rFonts w:ascii="Arial" w:hAnsi="Arial" w:cs="Arial"/>
          <w:b/>
          <w:sz w:val="22"/>
          <w:szCs w:val="22"/>
        </w:rPr>
        <w:t>Wyżej</w:t>
      </w:r>
      <w:proofErr w:type="spellEnd"/>
      <w:r w:rsidR="005405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405B1">
        <w:rPr>
          <w:rFonts w:ascii="Arial" w:hAnsi="Arial" w:cs="Arial"/>
          <w:b/>
          <w:sz w:val="22"/>
          <w:szCs w:val="22"/>
        </w:rPr>
        <w:t>wymienione</w:t>
      </w:r>
      <w:proofErr w:type="spellEnd"/>
      <w:r w:rsidR="005405B1">
        <w:rPr>
          <w:rFonts w:ascii="Arial" w:hAnsi="Arial" w:cs="Arial"/>
          <w:b/>
          <w:sz w:val="22"/>
          <w:szCs w:val="22"/>
        </w:rPr>
        <w:t xml:space="preserve"> </w:t>
      </w:r>
      <w:r w:rsidR="005405B1">
        <w:rPr>
          <w:rFonts w:ascii="Arial" w:hAnsi="Arial" w:cs="Arial"/>
          <w:b/>
          <w:sz w:val="22"/>
          <w:szCs w:val="22"/>
          <w:lang w:val="pl-PL"/>
        </w:rPr>
        <w:t xml:space="preserve">materiały </w:t>
      </w:r>
      <w:r w:rsidR="00223CD3">
        <w:rPr>
          <w:rFonts w:ascii="Arial" w:hAnsi="Arial" w:cs="Arial"/>
          <w:b/>
          <w:sz w:val="22"/>
          <w:szCs w:val="22"/>
          <w:lang w:val="pl-PL"/>
        </w:rPr>
        <w:t>i</w:t>
      </w:r>
      <w:r w:rsidR="005405B1">
        <w:rPr>
          <w:rFonts w:ascii="Arial" w:hAnsi="Arial" w:cs="Arial"/>
          <w:b/>
          <w:sz w:val="22"/>
          <w:szCs w:val="22"/>
          <w:lang w:val="pl-PL"/>
        </w:rPr>
        <w:t> </w:t>
      </w:r>
      <w:r w:rsidR="00223CD3">
        <w:rPr>
          <w:rFonts w:ascii="Arial" w:hAnsi="Arial" w:cs="Arial"/>
          <w:b/>
          <w:sz w:val="22"/>
          <w:szCs w:val="22"/>
          <w:lang w:val="pl-PL"/>
        </w:rPr>
        <w:t>urządzenia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23CD3">
        <w:rPr>
          <w:rFonts w:ascii="Arial" w:hAnsi="Arial" w:cs="Arial"/>
          <w:b/>
          <w:sz w:val="22"/>
          <w:szCs w:val="22"/>
          <w:lang w:val="pl-PL"/>
        </w:rPr>
        <w:t xml:space="preserve">są przeznaczone </w:t>
      </w:r>
      <w:r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="00223CD3">
        <w:rPr>
          <w:rFonts w:ascii="Arial" w:hAnsi="Arial" w:cs="Arial"/>
          <w:b/>
          <w:sz w:val="22"/>
          <w:szCs w:val="22"/>
        </w:rPr>
        <w:t>po</w:t>
      </w:r>
      <w:r>
        <w:rPr>
          <w:rFonts w:ascii="Arial" w:hAnsi="Arial" w:cs="Arial"/>
          <w:b/>
          <w:sz w:val="22"/>
          <w:szCs w:val="22"/>
        </w:rPr>
        <w:t>wtórnego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wykorzystania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przez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Zamawiającego</w:t>
      </w:r>
      <w:proofErr w:type="spellEnd"/>
      <w:r w:rsidR="005405B1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Ponadto</w:t>
      </w:r>
      <w:proofErr w:type="spellEnd"/>
      <w:r w:rsidR="00C270FC">
        <w:rPr>
          <w:rFonts w:ascii="Arial" w:hAnsi="Arial" w:cs="Arial"/>
          <w:b/>
          <w:sz w:val="22"/>
          <w:szCs w:val="22"/>
        </w:rPr>
        <w:t>,</w:t>
      </w:r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dla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urządzeń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elektronicznych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i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mechanicznych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demontaże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oraz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transport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nale</w:t>
      </w:r>
      <w:r w:rsidR="00D46F56">
        <w:rPr>
          <w:rFonts w:ascii="Arial" w:hAnsi="Arial" w:cs="Arial"/>
          <w:b/>
          <w:sz w:val="22"/>
          <w:szCs w:val="22"/>
        </w:rPr>
        <w:t>ż</w:t>
      </w:r>
      <w:r w:rsidR="006A1AD3">
        <w:rPr>
          <w:rFonts w:ascii="Arial" w:hAnsi="Arial" w:cs="Arial"/>
          <w:b/>
          <w:sz w:val="22"/>
          <w:szCs w:val="22"/>
        </w:rPr>
        <w:t>y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realizować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zachowaniem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szczególnej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ostrożności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i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najwyższej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1AD3">
        <w:rPr>
          <w:rFonts w:ascii="Arial" w:hAnsi="Arial" w:cs="Arial"/>
          <w:b/>
          <w:sz w:val="22"/>
          <w:szCs w:val="22"/>
        </w:rPr>
        <w:t>staranności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tym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stosując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odpowiednie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chronią</w:t>
      </w:r>
      <w:r w:rsidR="000E1810">
        <w:rPr>
          <w:rFonts w:ascii="Arial" w:hAnsi="Arial" w:cs="Arial"/>
          <w:b/>
          <w:sz w:val="22"/>
          <w:szCs w:val="22"/>
        </w:rPr>
        <w:t>ce</w:t>
      </w:r>
      <w:proofErr w:type="spellEnd"/>
      <w:r w:rsidR="000E181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E1810">
        <w:rPr>
          <w:rFonts w:ascii="Arial" w:hAnsi="Arial" w:cs="Arial"/>
          <w:b/>
          <w:sz w:val="22"/>
          <w:szCs w:val="22"/>
        </w:rPr>
        <w:t>prze</w:t>
      </w:r>
      <w:r w:rsidR="007B7F41">
        <w:rPr>
          <w:rFonts w:ascii="Arial" w:hAnsi="Arial" w:cs="Arial"/>
          <w:b/>
          <w:sz w:val="22"/>
          <w:szCs w:val="22"/>
        </w:rPr>
        <w:t>d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uszkodzeniem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zabezpieczenia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materiałów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czasie</w:t>
      </w:r>
      <w:proofErr w:type="spellEnd"/>
      <w:r w:rsidR="007B7F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7F41">
        <w:rPr>
          <w:rFonts w:ascii="Arial" w:hAnsi="Arial" w:cs="Arial"/>
          <w:b/>
          <w:sz w:val="22"/>
          <w:szCs w:val="22"/>
        </w:rPr>
        <w:t>transportu</w:t>
      </w:r>
      <w:proofErr w:type="spellEnd"/>
      <w:r w:rsidR="006A1AD3">
        <w:rPr>
          <w:rFonts w:ascii="Arial" w:hAnsi="Arial" w:cs="Arial"/>
          <w:b/>
          <w:sz w:val="22"/>
          <w:szCs w:val="22"/>
        </w:rPr>
        <w:t xml:space="preserve">. </w:t>
      </w:r>
    </w:p>
    <w:p w:rsidR="005403E4" w:rsidRPr="00284D68" w:rsidRDefault="005403E4" w:rsidP="00284D68">
      <w:pPr>
        <w:tabs>
          <w:tab w:val="left" w:pos="567"/>
        </w:tabs>
        <w:rPr>
          <w:rFonts w:ascii="Arial" w:hAnsi="Arial" w:cs="Arial"/>
        </w:rPr>
      </w:pPr>
    </w:p>
    <w:p w:rsidR="00DA28A8" w:rsidRDefault="00983590" w:rsidP="00983590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276"/>
        </w:tabs>
        <w:ind w:left="0" w:firstLine="65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ZABEZPIECZNIE TERENU ROBÓT</w:t>
      </w:r>
    </w:p>
    <w:p w:rsidR="00983590" w:rsidRPr="00983590" w:rsidRDefault="00983590" w:rsidP="00983590">
      <w:pPr>
        <w:pStyle w:val="Akapitzlist"/>
        <w:tabs>
          <w:tab w:val="left" w:pos="567"/>
          <w:tab w:val="left" w:pos="851"/>
          <w:tab w:val="left" w:pos="993"/>
          <w:tab w:val="left" w:pos="1276"/>
        </w:tabs>
        <w:ind w:left="65"/>
        <w:rPr>
          <w:rFonts w:ascii="Arial" w:hAnsi="Arial" w:cs="Arial"/>
          <w:b/>
        </w:rPr>
      </w:pPr>
    </w:p>
    <w:p w:rsidR="00EA2EDD" w:rsidRDefault="00DA28A8" w:rsidP="00983590">
      <w:pPr>
        <w:pStyle w:val="Akapitzlis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Pr="00A94F2D">
        <w:rPr>
          <w:rFonts w:ascii="Arial" w:hAnsi="Arial" w:cs="Arial"/>
        </w:rPr>
        <w:t xml:space="preserve">Roboty </w:t>
      </w:r>
      <w:r w:rsidR="00C5551D">
        <w:rPr>
          <w:rFonts w:ascii="Arial" w:hAnsi="Arial" w:cs="Arial"/>
        </w:rPr>
        <w:t xml:space="preserve">rozbiórkowe i demontażowe </w:t>
      </w:r>
      <w:r w:rsidRPr="00A94F2D">
        <w:rPr>
          <w:rFonts w:ascii="Arial" w:hAnsi="Arial" w:cs="Arial"/>
        </w:rPr>
        <w:t xml:space="preserve">powinny być wykonywane w obszarze terenu </w:t>
      </w:r>
      <w:r w:rsidR="00BD41AF">
        <w:rPr>
          <w:rFonts w:ascii="Arial" w:hAnsi="Arial" w:cs="Arial"/>
        </w:rPr>
        <w:t>robót</w:t>
      </w:r>
      <w:r w:rsidR="00447B51">
        <w:rPr>
          <w:rFonts w:ascii="Arial" w:hAnsi="Arial" w:cs="Arial"/>
        </w:rPr>
        <w:t>,</w:t>
      </w:r>
      <w:r w:rsidR="00C5551D">
        <w:rPr>
          <w:rFonts w:ascii="Arial" w:hAnsi="Arial" w:cs="Arial"/>
        </w:rPr>
        <w:t xml:space="preserve"> tj</w:t>
      </w:r>
      <w:r w:rsidR="00447B51">
        <w:rPr>
          <w:rFonts w:ascii="Arial" w:hAnsi="Arial" w:cs="Arial"/>
        </w:rPr>
        <w:t>.</w:t>
      </w:r>
      <w:r w:rsidR="00C5551D">
        <w:rPr>
          <w:rFonts w:ascii="Arial" w:hAnsi="Arial" w:cs="Arial"/>
        </w:rPr>
        <w:t xml:space="preserve"> w obrębie bud 80 oraz na terenie przyległym</w:t>
      </w:r>
      <w:r>
        <w:rPr>
          <w:rFonts w:ascii="Arial" w:hAnsi="Arial" w:cs="Arial"/>
        </w:rPr>
        <w:t xml:space="preserve">. </w:t>
      </w:r>
      <w:r w:rsidR="00C5551D">
        <w:rPr>
          <w:rFonts w:ascii="Arial" w:hAnsi="Arial" w:cs="Arial"/>
        </w:rPr>
        <w:t xml:space="preserve">Część robót demontażowych będzie wymagała użycia sprzętu od zewnątrz (podnośniki, zwyżki, </w:t>
      </w:r>
      <w:r w:rsidR="00C5551D">
        <w:rPr>
          <w:rFonts w:ascii="Arial" w:hAnsi="Arial" w:cs="Arial"/>
        </w:rPr>
        <w:lastRenderedPageBreak/>
        <w:t xml:space="preserve">żurawie). </w:t>
      </w:r>
      <w:r w:rsidR="0004653B">
        <w:rPr>
          <w:rFonts w:ascii="Arial" w:hAnsi="Arial" w:cs="Arial"/>
        </w:rPr>
        <w:t xml:space="preserve">Materiał z rozbiórki przed wywózką poza teren Instytutu należy składować w kontenerach budowlanych lub usuwać na bieżąco w terenu robót. </w:t>
      </w:r>
      <w:r w:rsidR="00EB5EA2">
        <w:rPr>
          <w:rFonts w:ascii="Arial" w:hAnsi="Arial" w:cs="Arial"/>
        </w:rPr>
        <w:t>Materiał z </w:t>
      </w:r>
      <w:r w:rsidR="00C5551D">
        <w:rPr>
          <w:rFonts w:ascii="Arial" w:hAnsi="Arial" w:cs="Arial"/>
        </w:rPr>
        <w:t xml:space="preserve">demontażu </w:t>
      </w:r>
      <w:r w:rsidR="00983590">
        <w:rPr>
          <w:rFonts w:ascii="Arial" w:hAnsi="Arial" w:cs="Arial"/>
        </w:rPr>
        <w:t>nie powinien być składowany na terenie przyległym do budynku. Materiał z demontażu</w:t>
      </w:r>
      <w:r w:rsidR="00C5551D">
        <w:rPr>
          <w:rFonts w:ascii="Arial" w:hAnsi="Arial" w:cs="Arial"/>
        </w:rPr>
        <w:t xml:space="preserve"> powinien być przetransportowany do magazynu WITU tego samego dnia</w:t>
      </w:r>
      <w:r w:rsidR="00BD41AF">
        <w:rPr>
          <w:rFonts w:ascii="Arial" w:hAnsi="Arial" w:cs="Arial"/>
        </w:rPr>
        <w:t xml:space="preserve"> w którym został zdemontowany</w:t>
      </w:r>
      <w:r w:rsidR="00C555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Wykonawca ma w </w:t>
      </w:r>
      <w:r w:rsidRPr="00C9384B">
        <w:rPr>
          <w:rFonts w:ascii="Arial" w:hAnsi="Arial" w:cs="Arial"/>
        </w:rPr>
        <w:t>obowiązku dostarczyć, zainstalować i utrzymywać tymczasowe urządzenia zabezpieczające na terenie budowy oraz ma w obowiązku stosować</w:t>
      </w:r>
      <w:r w:rsidR="00FE3D91">
        <w:rPr>
          <w:rFonts w:ascii="Arial" w:hAnsi="Arial" w:cs="Arial"/>
        </w:rPr>
        <w:t xml:space="preserve"> </w:t>
      </w:r>
      <w:r w:rsidRPr="00C9384B">
        <w:rPr>
          <w:rFonts w:ascii="Arial" w:hAnsi="Arial" w:cs="Arial"/>
        </w:rPr>
        <w:t>środki niezbędne do ochrony robót (sygnały i znaki ostrzegawcze,</w:t>
      </w:r>
      <w:r w:rsidR="00C5551D">
        <w:rPr>
          <w:rFonts w:ascii="Arial" w:hAnsi="Arial" w:cs="Arial"/>
        </w:rPr>
        <w:t xml:space="preserve"> taśmy ostrzegawcze</w:t>
      </w:r>
      <w:r w:rsidRPr="00C9384B">
        <w:rPr>
          <w:rFonts w:ascii="Arial" w:hAnsi="Arial" w:cs="Arial"/>
        </w:rPr>
        <w:t xml:space="preserve"> </w:t>
      </w:r>
      <w:r w:rsidR="00C5551D">
        <w:rPr>
          <w:rFonts w:ascii="Arial" w:hAnsi="Arial" w:cs="Arial"/>
        </w:rPr>
        <w:t xml:space="preserve">barierki </w:t>
      </w:r>
      <w:r w:rsidRPr="00C9384B">
        <w:rPr>
          <w:rFonts w:ascii="Arial" w:hAnsi="Arial" w:cs="Arial"/>
        </w:rPr>
        <w:t>zabezpieczające)</w:t>
      </w:r>
      <w:r w:rsidR="00983590">
        <w:rPr>
          <w:rFonts w:ascii="Arial" w:hAnsi="Arial" w:cs="Arial"/>
        </w:rPr>
        <w:t xml:space="preserve"> zgodnie z wymogami BHP</w:t>
      </w:r>
      <w:r w:rsidRPr="00C9384B">
        <w:rPr>
          <w:rFonts w:ascii="Arial" w:hAnsi="Arial" w:cs="Arial"/>
        </w:rPr>
        <w:t>. Koszt zabezpieczenia terenu budowy nie podlega odrębnej zapłacie i przyjmuje się, że jest włączony w cenę oferty.</w:t>
      </w:r>
      <w:r w:rsidR="00FE3D91">
        <w:rPr>
          <w:rFonts w:ascii="Arial" w:hAnsi="Arial" w:cs="Arial"/>
        </w:rPr>
        <w:t xml:space="preserve"> </w:t>
      </w:r>
      <w:r w:rsidRPr="00983590">
        <w:rPr>
          <w:rFonts w:ascii="Arial" w:hAnsi="Arial" w:cs="Arial"/>
          <w:color w:val="000000"/>
        </w:rPr>
        <w:t>Wykonawca jest zobowiązany do zabezpieczenia terenu w okresie t</w:t>
      </w:r>
      <w:r w:rsidR="00D25656">
        <w:rPr>
          <w:rFonts w:ascii="Arial" w:hAnsi="Arial" w:cs="Arial"/>
          <w:color w:val="000000"/>
        </w:rPr>
        <w:t>rwania realizacji budowy, aż do </w:t>
      </w:r>
      <w:r w:rsidRPr="00983590">
        <w:rPr>
          <w:rFonts w:ascii="Arial" w:hAnsi="Arial" w:cs="Arial"/>
          <w:color w:val="000000"/>
        </w:rPr>
        <w:t xml:space="preserve">zakończenia i odbioru ostatecznego robót. </w:t>
      </w:r>
    </w:p>
    <w:p w:rsidR="00316BD7" w:rsidRPr="00C9384B" w:rsidRDefault="00316BD7" w:rsidP="00DA28A8">
      <w:pPr>
        <w:pStyle w:val="Tekstpodstawowy3"/>
        <w:tabs>
          <w:tab w:val="left" w:pos="9354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DA28A8" w:rsidRDefault="00DA28A8" w:rsidP="00724B3F">
      <w:pPr>
        <w:pStyle w:val="Akapitzlist"/>
        <w:numPr>
          <w:ilvl w:val="0"/>
          <w:numId w:val="1"/>
        </w:numPr>
        <w:spacing w:after="0"/>
        <w:ind w:left="0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OCHRONA ŚRODOWISKA W CZASIE WYKONYWANIA ROBÓT</w:t>
      </w:r>
    </w:p>
    <w:p w:rsidR="00FE3D91" w:rsidRPr="00EA2195" w:rsidRDefault="00FE3D91" w:rsidP="00FE3D91">
      <w:pPr>
        <w:pStyle w:val="Akapitzlist"/>
        <w:spacing w:after="0"/>
        <w:ind w:left="426"/>
        <w:rPr>
          <w:rFonts w:ascii="Arial" w:hAnsi="Arial" w:cs="Arial"/>
          <w:b/>
        </w:rPr>
      </w:pPr>
    </w:p>
    <w:p w:rsidR="00DA28A8" w:rsidRDefault="00DD601D" w:rsidP="00DA28A8">
      <w:pPr>
        <w:pStyle w:val="Tekstpodstawowy3"/>
        <w:spacing w:after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FE3D91">
        <w:rPr>
          <w:rFonts w:ascii="Arial" w:hAnsi="Arial" w:cs="Arial"/>
          <w:sz w:val="22"/>
          <w:szCs w:val="22"/>
        </w:rPr>
        <w:t xml:space="preserve"> </w:t>
      </w:r>
      <w:r w:rsidR="00DA28A8" w:rsidRPr="00C9384B">
        <w:rPr>
          <w:rFonts w:ascii="Arial" w:hAnsi="Arial" w:cs="Arial"/>
          <w:sz w:val="22"/>
          <w:szCs w:val="22"/>
        </w:rPr>
        <w:t>ma obowiązek znać i stosować w czasie prowadzenia robót wszelkie przepisy dotyczące ochrony środowiska naturaln</w:t>
      </w:r>
      <w:r w:rsidR="00DA28A8">
        <w:rPr>
          <w:rFonts w:ascii="Arial" w:hAnsi="Arial" w:cs="Arial"/>
          <w:sz w:val="22"/>
          <w:szCs w:val="22"/>
        </w:rPr>
        <w:t>ego</w:t>
      </w:r>
      <w:r w:rsidR="00EB530C">
        <w:rPr>
          <w:rFonts w:ascii="Arial" w:hAnsi="Arial" w:cs="Arial"/>
          <w:sz w:val="22"/>
          <w:szCs w:val="22"/>
        </w:rPr>
        <w:t xml:space="preserve"> – wszelkie prace muszą być realizowane zgodnie z wymogami obowiązujących przepisów.</w:t>
      </w:r>
      <w:r w:rsidR="00DA28A8">
        <w:rPr>
          <w:rFonts w:ascii="Arial" w:hAnsi="Arial" w:cs="Arial"/>
          <w:sz w:val="22"/>
          <w:szCs w:val="22"/>
        </w:rPr>
        <w:t xml:space="preserve"> W okresie trwania </w:t>
      </w:r>
      <w:r>
        <w:rPr>
          <w:rFonts w:ascii="Arial" w:hAnsi="Arial" w:cs="Arial"/>
          <w:sz w:val="22"/>
          <w:szCs w:val="22"/>
        </w:rPr>
        <w:t>prac</w:t>
      </w:r>
      <w:r w:rsidR="00DA28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Wykonawca</w:t>
      </w:r>
      <w:r w:rsidR="00FE3D91">
        <w:rPr>
          <w:rFonts w:ascii="Arial" w:hAnsi="Arial" w:cs="Arial"/>
          <w:sz w:val="22"/>
          <w:szCs w:val="22"/>
        </w:rPr>
        <w:t xml:space="preserve"> </w:t>
      </w:r>
      <w:r w:rsidR="00DA28A8">
        <w:rPr>
          <w:rFonts w:ascii="Arial" w:hAnsi="Arial" w:cs="Arial"/>
          <w:sz w:val="22"/>
          <w:szCs w:val="22"/>
        </w:rPr>
        <w:t xml:space="preserve">będzie </w:t>
      </w:r>
      <w:r w:rsidR="00DA28A8" w:rsidRPr="00C9384B">
        <w:rPr>
          <w:rFonts w:ascii="Arial" w:hAnsi="Arial" w:cs="Arial"/>
          <w:sz w:val="22"/>
          <w:szCs w:val="22"/>
        </w:rPr>
        <w:t xml:space="preserve">podejmować wszelkie uzasadnione kroki mające na celu stosowanie się do przepisów i norm dotyczących </w:t>
      </w:r>
      <w:r w:rsidR="00B6522E">
        <w:rPr>
          <w:rFonts w:ascii="Arial" w:hAnsi="Arial" w:cs="Arial"/>
          <w:sz w:val="22"/>
          <w:szCs w:val="22"/>
        </w:rPr>
        <w:t>ochrony środowiska na terenie i </w:t>
      </w:r>
      <w:r w:rsidR="00DA28A8" w:rsidRPr="00C9384B">
        <w:rPr>
          <w:rFonts w:ascii="Arial" w:hAnsi="Arial" w:cs="Arial"/>
          <w:sz w:val="22"/>
          <w:szCs w:val="22"/>
        </w:rPr>
        <w:t xml:space="preserve">wokół terenu </w:t>
      </w:r>
      <w:r>
        <w:rPr>
          <w:rFonts w:ascii="Arial" w:hAnsi="Arial" w:cs="Arial"/>
          <w:sz w:val="22"/>
          <w:szCs w:val="22"/>
        </w:rPr>
        <w:t>robót</w:t>
      </w:r>
      <w:r w:rsidR="00DA28A8" w:rsidRPr="00C9384B">
        <w:rPr>
          <w:rFonts w:ascii="Arial" w:hAnsi="Arial" w:cs="Arial"/>
          <w:sz w:val="22"/>
          <w:szCs w:val="22"/>
        </w:rPr>
        <w:t xml:space="preserve"> oraz będzie unikać uszkodzeń lub uciążliwości </w:t>
      </w:r>
      <w:r w:rsidR="00316BD7">
        <w:rPr>
          <w:rFonts w:ascii="Arial" w:hAnsi="Arial" w:cs="Arial"/>
          <w:sz w:val="22"/>
          <w:szCs w:val="22"/>
        </w:rPr>
        <w:br/>
      </w:r>
      <w:r w:rsidR="00DA28A8" w:rsidRPr="00C9384B">
        <w:rPr>
          <w:rFonts w:ascii="Arial" w:hAnsi="Arial" w:cs="Arial"/>
          <w:sz w:val="22"/>
          <w:szCs w:val="22"/>
        </w:rPr>
        <w:t xml:space="preserve">dla osób lub własności społecznej i innych, a wynikających ze skażenia, hałasu </w:t>
      </w:r>
      <w:r w:rsidR="00316BD7">
        <w:rPr>
          <w:rFonts w:ascii="Arial" w:hAnsi="Arial" w:cs="Arial"/>
          <w:sz w:val="22"/>
          <w:szCs w:val="22"/>
        </w:rPr>
        <w:br/>
      </w:r>
      <w:r w:rsidR="00DA28A8" w:rsidRPr="00C9384B">
        <w:rPr>
          <w:rFonts w:ascii="Arial" w:hAnsi="Arial" w:cs="Arial"/>
          <w:sz w:val="22"/>
          <w:szCs w:val="22"/>
        </w:rPr>
        <w:t>lub innych przyczyn powstałych w następstwie jego sposobu działania. Stosując się do tych wymagań, będzie miał szczególny wzgląd na ś</w:t>
      </w:r>
      <w:r w:rsidR="00DA28A8" w:rsidRPr="00C9384B">
        <w:rPr>
          <w:rFonts w:ascii="Arial" w:hAnsi="Arial" w:cs="Arial"/>
          <w:color w:val="000000"/>
          <w:sz w:val="22"/>
          <w:szCs w:val="22"/>
        </w:rPr>
        <w:t>rodki ostrożności i zabezpieczenia przed</w:t>
      </w:r>
      <w:r w:rsidR="00DA28A8">
        <w:rPr>
          <w:rFonts w:ascii="Arial" w:hAnsi="Arial" w:cs="Arial"/>
          <w:color w:val="000000"/>
          <w:sz w:val="22"/>
          <w:szCs w:val="22"/>
        </w:rPr>
        <w:t xml:space="preserve"> zanieczyszczeniem powietrza pyłami i gazami </w:t>
      </w:r>
      <w:r w:rsidR="00316BD7">
        <w:rPr>
          <w:rFonts w:ascii="Arial" w:hAnsi="Arial" w:cs="Arial"/>
          <w:color w:val="000000"/>
          <w:sz w:val="22"/>
          <w:szCs w:val="22"/>
        </w:rPr>
        <w:br/>
      </w:r>
      <w:r w:rsidR="00DA28A8">
        <w:rPr>
          <w:rFonts w:ascii="Arial" w:hAnsi="Arial" w:cs="Arial"/>
          <w:color w:val="000000"/>
          <w:sz w:val="22"/>
          <w:szCs w:val="22"/>
        </w:rPr>
        <w:t>oraz możliwością powstania pożaru.</w:t>
      </w:r>
      <w:r>
        <w:rPr>
          <w:rFonts w:ascii="Arial" w:hAnsi="Arial" w:cs="Arial"/>
          <w:color w:val="000000"/>
          <w:sz w:val="22"/>
          <w:szCs w:val="22"/>
        </w:rPr>
        <w:t xml:space="preserve"> Wykonawca </w:t>
      </w:r>
      <w:r w:rsidR="00447B51">
        <w:rPr>
          <w:rFonts w:ascii="Arial" w:hAnsi="Arial" w:cs="Arial"/>
          <w:color w:val="000000"/>
          <w:sz w:val="22"/>
          <w:szCs w:val="22"/>
        </w:rPr>
        <w:t>uprzątnie</w:t>
      </w:r>
      <w:r>
        <w:rPr>
          <w:rFonts w:ascii="Arial" w:hAnsi="Arial" w:cs="Arial"/>
          <w:color w:val="000000"/>
          <w:sz w:val="22"/>
          <w:szCs w:val="22"/>
        </w:rPr>
        <w:t xml:space="preserve"> z placu budowy </w:t>
      </w:r>
      <w:r w:rsidR="00447B51">
        <w:rPr>
          <w:rFonts w:ascii="Arial" w:hAnsi="Arial" w:cs="Arial"/>
          <w:color w:val="000000"/>
          <w:sz w:val="22"/>
          <w:szCs w:val="22"/>
        </w:rPr>
        <w:t xml:space="preserve">pozostałości po pracach </w:t>
      </w:r>
      <w:r>
        <w:rPr>
          <w:rFonts w:ascii="Arial" w:hAnsi="Arial" w:cs="Arial"/>
          <w:color w:val="000000"/>
          <w:sz w:val="22"/>
          <w:szCs w:val="22"/>
        </w:rPr>
        <w:t xml:space="preserve"> demontaż</w:t>
      </w:r>
      <w:r w:rsidR="00447B51">
        <w:rPr>
          <w:rFonts w:ascii="Arial" w:hAnsi="Arial" w:cs="Arial"/>
          <w:color w:val="000000"/>
          <w:sz w:val="22"/>
          <w:szCs w:val="22"/>
        </w:rPr>
        <w:t>owych</w:t>
      </w:r>
      <w:r>
        <w:rPr>
          <w:rFonts w:ascii="Arial" w:hAnsi="Arial" w:cs="Arial"/>
          <w:color w:val="000000"/>
          <w:sz w:val="22"/>
          <w:szCs w:val="22"/>
        </w:rPr>
        <w:t xml:space="preserve"> i rozbiór</w:t>
      </w:r>
      <w:r w:rsidR="00447B51">
        <w:rPr>
          <w:rFonts w:ascii="Arial" w:hAnsi="Arial" w:cs="Arial"/>
          <w:color w:val="000000"/>
          <w:sz w:val="22"/>
          <w:szCs w:val="22"/>
        </w:rPr>
        <w:t>kowych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A28A8" w:rsidRPr="00401036" w:rsidRDefault="00DA28A8" w:rsidP="00DA28A8">
      <w:pPr>
        <w:pStyle w:val="NormalnyWeb"/>
        <w:spacing w:before="0" w:beforeAutospacing="0" w:after="0" w:afterAutospacing="0" w:line="276" w:lineRule="auto"/>
        <w:ind w:right="-6"/>
        <w:jc w:val="both"/>
        <w:rPr>
          <w:b/>
        </w:rPr>
      </w:pPr>
    </w:p>
    <w:p w:rsidR="00DA28A8" w:rsidRPr="00EA2195" w:rsidRDefault="00DA28A8" w:rsidP="00724B3F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0" w:firstLine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OCHRONA PRZECIWPOŻAROWA</w:t>
      </w:r>
    </w:p>
    <w:p w:rsidR="00DA28A8" w:rsidRPr="00FE0C98" w:rsidRDefault="00DD601D" w:rsidP="00FE3D91">
      <w:pPr>
        <w:autoSpaceDE w:val="0"/>
        <w:spacing w:after="0"/>
        <w:ind w:left="709"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Wykonawca</w:t>
      </w:r>
      <w:r w:rsidR="00DA28A8" w:rsidRPr="00FE0C98">
        <w:rPr>
          <w:rFonts w:ascii="Arial" w:hAnsi="Arial" w:cs="Arial"/>
          <w:color w:val="000000"/>
        </w:rPr>
        <w:t xml:space="preserve"> będzie przestrzegać przepisów ochrony przeciwpożarowej.</w:t>
      </w:r>
    </w:p>
    <w:p w:rsidR="00DA28A8" w:rsidRPr="00FE0C98" w:rsidRDefault="00DD601D" w:rsidP="00FE3D91">
      <w:pPr>
        <w:pStyle w:val="Tekstpodstawowy3"/>
        <w:spacing w:after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DA28A8" w:rsidRPr="00FE0C98">
        <w:rPr>
          <w:rFonts w:ascii="Arial" w:hAnsi="Arial" w:cs="Arial"/>
          <w:sz w:val="22"/>
          <w:szCs w:val="22"/>
        </w:rPr>
        <w:t xml:space="preserve"> będzie utrzymywać sprawny sprzęt przeciwpożarowy </w:t>
      </w:r>
      <w:r w:rsidR="00EB5EA2">
        <w:rPr>
          <w:rFonts w:ascii="Arial" w:hAnsi="Arial" w:cs="Arial"/>
          <w:sz w:val="22"/>
          <w:szCs w:val="22"/>
        </w:rPr>
        <w:t>zgodnie z </w:t>
      </w:r>
      <w:r w:rsidR="00DA28A8" w:rsidRPr="00FE0C98">
        <w:rPr>
          <w:rFonts w:ascii="Arial" w:hAnsi="Arial" w:cs="Arial"/>
          <w:sz w:val="22"/>
          <w:szCs w:val="22"/>
        </w:rPr>
        <w:t>wym</w:t>
      </w:r>
      <w:r w:rsidR="00472857">
        <w:rPr>
          <w:rFonts w:ascii="Arial" w:hAnsi="Arial" w:cs="Arial"/>
          <w:sz w:val="22"/>
          <w:szCs w:val="22"/>
        </w:rPr>
        <w:t>o</w:t>
      </w:r>
      <w:r w:rsidR="00DA28A8" w:rsidRPr="00FE0C98">
        <w:rPr>
          <w:rFonts w:ascii="Arial" w:hAnsi="Arial" w:cs="Arial"/>
          <w:sz w:val="22"/>
          <w:szCs w:val="22"/>
        </w:rPr>
        <w:t>ga</w:t>
      </w:r>
      <w:r w:rsidR="00472857">
        <w:rPr>
          <w:rFonts w:ascii="Arial" w:hAnsi="Arial" w:cs="Arial"/>
          <w:sz w:val="22"/>
          <w:szCs w:val="22"/>
        </w:rPr>
        <w:t>mi</w:t>
      </w:r>
      <w:r w:rsidR="005405B1">
        <w:rPr>
          <w:rFonts w:ascii="Arial" w:hAnsi="Arial" w:cs="Arial"/>
          <w:sz w:val="22"/>
          <w:szCs w:val="22"/>
        </w:rPr>
        <w:t xml:space="preserve"> obowiązujących</w:t>
      </w:r>
      <w:r w:rsidR="00DA28A8" w:rsidRPr="00FE0C98">
        <w:rPr>
          <w:rFonts w:ascii="Arial" w:hAnsi="Arial" w:cs="Arial"/>
          <w:sz w:val="22"/>
          <w:szCs w:val="22"/>
        </w:rPr>
        <w:t xml:space="preserve"> przepis</w:t>
      </w:r>
      <w:r w:rsidR="00472857">
        <w:rPr>
          <w:rFonts w:ascii="Arial" w:hAnsi="Arial" w:cs="Arial"/>
          <w:sz w:val="22"/>
          <w:szCs w:val="22"/>
        </w:rPr>
        <w:t>ów,</w:t>
      </w:r>
      <w:r w:rsidR="00DA28A8" w:rsidRPr="00FE0C98">
        <w:rPr>
          <w:rFonts w:ascii="Arial" w:hAnsi="Arial" w:cs="Arial"/>
          <w:sz w:val="22"/>
          <w:szCs w:val="22"/>
        </w:rPr>
        <w:t xml:space="preserve"> na terenie budowy oraz w maszynach i</w:t>
      </w:r>
      <w:r w:rsidR="005405B1">
        <w:rPr>
          <w:rFonts w:ascii="Arial" w:hAnsi="Arial" w:cs="Arial"/>
          <w:sz w:val="22"/>
          <w:szCs w:val="22"/>
        </w:rPr>
        <w:t> </w:t>
      </w:r>
      <w:r w:rsidR="00DA28A8" w:rsidRPr="00FE0C98">
        <w:rPr>
          <w:rFonts w:ascii="Arial" w:hAnsi="Arial" w:cs="Arial"/>
          <w:sz w:val="22"/>
          <w:szCs w:val="22"/>
        </w:rPr>
        <w:t>pojazdach.</w:t>
      </w:r>
    </w:p>
    <w:p w:rsidR="00DA28A8" w:rsidRPr="00FE0C98" w:rsidRDefault="00DA28A8" w:rsidP="00FE3D91">
      <w:pPr>
        <w:pStyle w:val="Tekstpodstawowy3"/>
        <w:tabs>
          <w:tab w:val="left" w:pos="9354"/>
        </w:tabs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FE0C98">
        <w:rPr>
          <w:rFonts w:ascii="Arial" w:hAnsi="Arial" w:cs="Arial"/>
          <w:sz w:val="22"/>
          <w:szCs w:val="22"/>
        </w:rPr>
        <w:t>Materiały łatwopalne będą składowane w sposób zgodny z odpowiednimi przepisami i zabezpieczone przed dostępem osób trzecich.</w:t>
      </w:r>
    </w:p>
    <w:p w:rsidR="00DA28A8" w:rsidRDefault="00DD601D" w:rsidP="00FE3D91">
      <w:pPr>
        <w:pStyle w:val="NormalnyWeb"/>
        <w:spacing w:before="0" w:beforeAutospacing="0" w:after="0" w:afterAutospacing="0" w:line="276" w:lineRule="auto"/>
        <w:ind w:left="709"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DA28A8" w:rsidRPr="00FE0C98">
        <w:rPr>
          <w:rFonts w:ascii="Arial" w:hAnsi="Arial" w:cs="Arial"/>
          <w:sz w:val="22"/>
          <w:szCs w:val="22"/>
        </w:rPr>
        <w:t xml:space="preserve"> będzie odpowiedzialny za wszelkie straty spowodowane pożarem wywołanym</w:t>
      </w:r>
      <w:r w:rsidR="00DA28A8">
        <w:rPr>
          <w:rFonts w:ascii="Arial" w:hAnsi="Arial" w:cs="Arial"/>
          <w:sz w:val="22"/>
          <w:szCs w:val="22"/>
        </w:rPr>
        <w:t>,</w:t>
      </w:r>
      <w:r w:rsidR="00DA28A8" w:rsidRPr="00FE0C98">
        <w:rPr>
          <w:rFonts w:ascii="Arial" w:hAnsi="Arial" w:cs="Arial"/>
          <w:sz w:val="22"/>
          <w:szCs w:val="22"/>
        </w:rPr>
        <w:t xml:space="preserve"> jako rezultat realizacji robót albo przez personel Wykonawcy.</w:t>
      </w:r>
    </w:p>
    <w:p w:rsidR="00393D81" w:rsidRDefault="00393D81" w:rsidP="00BD41AF">
      <w:pPr>
        <w:pStyle w:val="NormalnyWeb"/>
        <w:spacing w:before="0" w:beforeAutospacing="0" w:after="0" w:afterAutospacing="0" w:line="276" w:lineRule="auto"/>
        <w:ind w:right="-6"/>
        <w:jc w:val="both"/>
        <w:rPr>
          <w:rFonts w:ascii="Arial" w:hAnsi="Arial" w:cs="Arial"/>
          <w:sz w:val="22"/>
          <w:szCs w:val="22"/>
        </w:rPr>
      </w:pPr>
    </w:p>
    <w:p w:rsidR="00DA28A8" w:rsidRPr="00A122AB" w:rsidRDefault="00DA28A8" w:rsidP="00724B3F">
      <w:pPr>
        <w:pStyle w:val="Akapitzlist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Z ZAKRESU BHP</w:t>
      </w:r>
    </w:p>
    <w:p w:rsidR="00FE3D91" w:rsidRDefault="00DA28A8" w:rsidP="00284D68">
      <w:pPr>
        <w:spacing w:after="0"/>
        <w:ind w:left="709"/>
        <w:jc w:val="both"/>
        <w:rPr>
          <w:rFonts w:ascii="Arial" w:hAnsi="Arial" w:cs="Arial"/>
        </w:rPr>
      </w:pPr>
      <w:r w:rsidRPr="00D005F3">
        <w:rPr>
          <w:rFonts w:ascii="Arial" w:hAnsi="Arial" w:cs="Arial"/>
        </w:rPr>
        <w:t>Zleceniobiorca</w:t>
      </w:r>
      <w:r w:rsidRPr="005244D4">
        <w:rPr>
          <w:rFonts w:ascii="Arial" w:hAnsi="Arial" w:cs="Arial"/>
        </w:rPr>
        <w:t xml:space="preserve"> ponosi całkowitą odpowiedzialność za bezpieczeństwo swoich pracowników oraz za skutki zdarzeń zaistniałych w czasie realizacji umowy </w:t>
      </w:r>
      <w:r w:rsidR="00316BD7">
        <w:rPr>
          <w:rFonts w:ascii="Arial" w:hAnsi="Arial" w:cs="Arial"/>
        </w:rPr>
        <w:br/>
      </w:r>
      <w:r w:rsidRPr="005244D4">
        <w:rPr>
          <w:rFonts w:ascii="Arial" w:hAnsi="Arial" w:cs="Arial"/>
        </w:rPr>
        <w:t xml:space="preserve">w stosunku do osób trzecich. </w:t>
      </w:r>
      <w:r w:rsidRPr="00D005F3">
        <w:rPr>
          <w:rFonts w:ascii="Arial" w:hAnsi="Arial" w:cs="Arial"/>
        </w:rPr>
        <w:t>Zleceniobiorca</w:t>
      </w:r>
      <w:r w:rsidRPr="005244D4">
        <w:rPr>
          <w:rFonts w:ascii="Arial" w:hAnsi="Arial" w:cs="Arial"/>
        </w:rPr>
        <w:t xml:space="preserve"> jest zobowiązany do zachowania szczególnych środków ostrożności w czasie tr</w:t>
      </w:r>
      <w:r>
        <w:rPr>
          <w:rFonts w:ascii="Arial" w:hAnsi="Arial" w:cs="Arial"/>
        </w:rPr>
        <w:t xml:space="preserve">ansportu materiałów lub odpadów </w:t>
      </w:r>
      <w:r w:rsidR="00316BD7">
        <w:rPr>
          <w:rFonts w:ascii="Arial" w:hAnsi="Arial" w:cs="Arial"/>
        </w:rPr>
        <w:br/>
      </w:r>
      <w:r w:rsidRPr="005244D4">
        <w:rPr>
          <w:rFonts w:ascii="Arial" w:hAnsi="Arial" w:cs="Arial"/>
        </w:rPr>
        <w:t xml:space="preserve">oraz zabezpieczenia i odpowiedniego oznakowania miejsca prowadzenia prac </w:t>
      </w:r>
      <w:r w:rsidR="00316BD7">
        <w:rPr>
          <w:rFonts w:ascii="Arial" w:hAnsi="Arial" w:cs="Arial"/>
        </w:rPr>
        <w:br/>
      </w:r>
      <w:r w:rsidRPr="005244D4">
        <w:rPr>
          <w:rFonts w:ascii="Arial" w:hAnsi="Arial" w:cs="Arial"/>
        </w:rPr>
        <w:t>przed</w:t>
      </w:r>
      <w:r>
        <w:rPr>
          <w:rFonts w:ascii="Arial" w:hAnsi="Arial" w:cs="Arial"/>
        </w:rPr>
        <w:t xml:space="preserve"> dostępem osób nieupoważnionych.</w:t>
      </w:r>
    </w:p>
    <w:p w:rsidR="00FE3D91" w:rsidRPr="00A122AB" w:rsidRDefault="00FE3D91" w:rsidP="00DA28A8">
      <w:pPr>
        <w:spacing w:after="0"/>
        <w:ind w:left="425"/>
        <w:jc w:val="both"/>
        <w:rPr>
          <w:rFonts w:ascii="Arial" w:hAnsi="Arial" w:cs="Arial"/>
        </w:rPr>
      </w:pPr>
    </w:p>
    <w:p w:rsidR="00A974F0" w:rsidRPr="00A974F0" w:rsidRDefault="00DA28A8" w:rsidP="00A974F0">
      <w:pPr>
        <w:pStyle w:val="Akapitzlist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GOSPODARKA MATERIAŁAMI Z ROZBIÓRKI I DEMONTAŻU</w:t>
      </w:r>
    </w:p>
    <w:p w:rsidR="00A974F0" w:rsidRPr="00F50F79" w:rsidRDefault="00A974F0" w:rsidP="00A974F0">
      <w:pPr>
        <w:spacing w:after="0"/>
        <w:ind w:left="709" w:right="-6"/>
        <w:jc w:val="both"/>
        <w:rPr>
          <w:rFonts w:ascii="Arial" w:hAnsi="Arial" w:cs="Arial"/>
        </w:rPr>
      </w:pPr>
      <w:r w:rsidRPr="00F50F79">
        <w:rPr>
          <w:rFonts w:ascii="Arial" w:hAnsi="Arial" w:cs="Arial"/>
        </w:rPr>
        <w:lastRenderedPageBreak/>
        <w:t xml:space="preserve">Wykonawca jest zobowiązany na własny koszt wywieźć </w:t>
      </w:r>
      <w:r>
        <w:rPr>
          <w:rFonts w:ascii="Arial" w:hAnsi="Arial" w:cs="Arial"/>
        </w:rPr>
        <w:t xml:space="preserve">poza teren instytutu powstały odpad </w:t>
      </w:r>
      <w:r w:rsidRPr="00F50F79">
        <w:rPr>
          <w:rFonts w:ascii="Arial" w:hAnsi="Arial" w:cs="Arial"/>
        </w:rPr>
        <w:t xml:space="preserve">i wszystkie odpady </w:t>
      </w:r>
      <w:r w:rsidR="00472857">
        <w:rPr>
          <w:rFonts w:ascii="Arial" w:hAnsi="Arial" w:cs="Arial"/>
        </w:rPr>
        <w:t>konieczne</w:t>
      </w:r>
      <w:r w:rsidR="00472857" w:rsidRPr="00472857">
        <w:rPr>
          <w:rFonts w:ascii="Arial" w:hAnsi="Arial" w:cs="Arial"/>
        </w:rPr>
        <w:t xml:space="preserve"> </w:t>
      </w:r>
      <w:r w:rsidR="00472857" w:rsidRPr="00F50F79">
        <w:rPr>
          <w:rFonts w:ascii="Arial" w:hAnsi="Arial" w:cs="Arial"/>
        </w:rPr>
        <w:t xml:space="preserve">do </w:t>
      </w:r>
      <w:r w:rsidR="00472857">
        <w:rPr>
          <w:rFonts w:ascii="Arial" w:hAnsi="Arial" w:cs="Arial"/>
        </w:rPr>
        <w:t>zutylizowania</w:t>
      </w:r>
      <w:r w:rsidR="00472857" w:rsidRPr="00F50F79">
        <w:rPr>
          <w:rFonts w:ascii="Arial" w:hAnsi="Arial" w:cs="Arial"/>
        </w:rPr>
        <w:t xml:space="preserve"> </w:t>
      </w:r>
      <w:r w:rsidR="00472857">
        <w:rPr>
          <w:rFonts w:ascii="Arial" w:hAnsi="Arial" w:cs="Arial"/>
        </w:rPr>
        <w:t>zgodnie z obowiązującymi przepisami</w:t>
      </w:r>
      <w:r w:rsidRPr="00F50F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D41AF">
        <w:rPr>
          <w:rFonts w:ascii="Arial" w:hAnsi="Arial" w:cs="Arial"/>
        </w:rPr>
        <w:t>O</w:t>
      </w:r>
      <w:r w:rsidRPr="00D73BA1">
        <w:rPr>
          <w:rFonts w:ascii="Arial" w:hAnsi="Arial" w:cs="Arial"/>
        </w:rPr>
        <w:t>dpad</w:t>
      </w:r>
      <w:r w:rsidR="00BD41AF">
        <w:rPr>
          <w:rFonts w:ascii="Arial" w:hAnsi="Arial" w:cs="Arial"/>
        </w:rPr>
        <w:t>y</w:t>
      </w:r>
      <w:r w:rsidRPr="00D73BA1">
        <w:rPr>
          <w:rFonts w:ascii="Arial" w:hAnsi="Arial" w:cs="Arial"/>
        </w:rPr>
        <w:t xml:space="preserve"> </w:t>
      </w:r>
      <w:r w:rsidR="00852B22">
        <w:rPr>
          <w:rFonts w:ascii="Arial" w:hAnsi="Arial" w:cs="Arial"/>
        </w:rPr>
        <w:t>budowlan</w:t>
      </w:r>
      <w:r w:rsidR="00BD41AF">
        <w:rPr>
          <w:rFonts w:ascii="Arial" w:hAnsi="Arial" w:cs="Arial"/>
        </w:rPr>
        <w:t>e</w:t>
      </w:r>
      <w:r w:rsidR="00852B22">
        <w:rPr>
          <w:rFonts w:ascii="Arial" w:hAnsi="Arial" w:cs="Arial"/>
        </w:rPr>
        <w:t>, odpad</w:t>
      </w:r>
      <w:r w:rsidR="00BD41AF">
        <w:rPr>
          <w:rFonts w:ascii="Arial" w:hAnsi="Arial" w:cs="Arial"/>
        </w:rPr>
        <w:t xml:space="preserve">y </w:t>
      </w:r>
      <w:r w:rsidRPr="00D73BA1">
        <w:rPr>
          <w:rFonts w:ascii="Arial" w:hAnsi="Arial" w:cs="Arial"/>
        </w:rPr>
        <w:t>niebezpieczn</w:t>
      </w:r>
      <w:r w:rsidR="00BD41AF">
        <w:rPr>
          <w:rFonts w:ascii="Arial" w:hAnsi="Arial" w:cs="Arial"/>
        </w:rPr>
        <w:t>e</w:t>
      </w:r>
      <w:r w:rsidRPr="00D73BA1">
        <w:rPr>
          <w:rFonts w:ascii="Arial" w:hAnsi="Arial" w:cs="Arial"/>
        </w:rPr>
        <w:t xml:space="preserve"> i</w:t>
      </w:r>
      <w:r w:rsidR="00472857">
        <w:rPr>
          <w:rFonts w:ascii="Arial" w:hAnsi="Arial" w:cs="Arial"/>
        </w:rPr>
        <w:t> </w:t>
      </w:r>
      <w:r w:rsidRPr="00D73BA1">
        <w:rPr>
          <w:rFonts w:ascii="Arial" w:hAnsi="Arial" w:cs="Arial"/>
        </w:rPr>
        <w:t>inn</w:t>
      </w:r>
      <w:r w:rsidR="00BD41AF">
        <w:rPr>
          <w:rFonts w:ascii="Arial" w:hAnsi="Arial" w:cs="Arial"/>
        </w:rPr>
        <w:t>e</w:t>
      </w:r>
      <w:r w:rsidRPr="00D73BA1">
        <w:rPr>
          <w:rFonts w:ascii="Arial" w:hAnsi="Arial" w:cs="Arial"/>
        </w:rPr>
        <w:t xml:space="preserve"> niż niebezpieczne </w:t>
      </w:r>
      <w:r>
        <w:rPr>
          <w:rFonts w:ascii="Arial" w:hAnsi="Arial" w:cs="Arial"/>
        </w:rPr>
        <w:t>Wykonawca</w:t>
      </w:r>
      <w:r w:rsidRPr="00D73BA1">
        <w:rPr>
          <w:rFonts w:ascii="Arial" w:hAnsi="Arial" w:cs="Arial"/>
        </w:rPr>
        <w:t xml:space="preserve"> transportuje do najbliższego zakładu u</w:t>
      </w:r>
      <w:r>
        <w:rPr>
          <w:rFonts w:ascii="Arial" w:hAnsi="Arial" w:cs="Arial"/>
        </w:rPr>
        <w:t xml:space="preserve">tylizacji jednak nie dalej niż </w:t>
      </w:r>
      <w:r w:rsidR="00BC6785">
        <w:rPr>
          <w:rFonts w:ascii="Arial" w:hAnsi="Arial" w:cs="Arial"/>
        </w:rPr>
        <w:t>19</w:t>
      </w:r>
      <w:r w:rsidRPr="00D73BA1">
        <w:rPr>
          <w:rFonts w:ascii="Arial" w:hAnsi="Arial" w:cs="Arial"/>
        </w:rPr>
        <w:t xml:space="preserve"> km.</w:t>
      </w:r>
    </w:p>
    <w:p w:rsidR="00A974F0" w:rsidRDefault="00A974F0" w:rsidP="00DA28A8">
      <w:pPr>
        <w:pStyle w:val="Tekstpodstawowy2"/>
        <w:spacing w:after="0" w:line="276" w:lineRule="auto"/>
        <w:ind w:left="709" w:right="-6"/>
        <w:jc w:val="both"/>
        <w:rPr>
          <w:rFonts w:ascii="Arial" w:hAnsi="Arial" w:cs="Arial"/>
        </w:rPr>
      </w:pPr>
    </w:p>
    <w:p w:rsidR="00EB530C" w:rsidRPr="00D73BA1" w:rsidRDefault="00EB530C" w:rsidP="00EB530C">
      <w:pPr>
        <w:pStyle w:val="Tekstpodstawowy2"/>
        <w:spacing w:after="0" w:line="276" w:lineRule="auto"/>
        <w:ind w:left="709" w:right="-6"/>
        <w:jc w:val="both"/>
        <w:rPr>
          <w:rFonts w:ascii="Arial" w:hAnsi="Arial" w:cs="Arial"/>
        </w:rPr>
      </w:pPr>
      <w:r w:rsidRPr="00D73BA1">
        <w:rPr>
          <w:rFonts w:ascii="Arial" w:hAnsi="Arial" w:cs="Arial"/>
        </w:rPr>
        <w:t>Materiały z demontażu w dobrym stanie technicznym</w:t>
      </w:r>
      <w:r>
        <w:rPr>
          <w:rFonts w:ascii="Arial" w:hAnsi="Arial" w:cs="Arial"/>
        </w:rPr>
        <w:t xml:space="preserve"> takie jak </w:t>
      </w:r>
      <w:r w:rsidRPr="00A974F0">
        <w:rPr>
          <w:rFonts w:ascii="Arial" w:hAnsi="Arial" w:cs="Arial"/>
        </w:rPr>
        <w:t>przewody wentylacyjne, urządzenia, wentylatory, centrale, aparaty, skrzynki elektryczne</w:t>
      </w:r>
      <w:r w:rsidRPr="00D73BA1">
        <w:rPr>
          <w:rFonts w:ascii="Arial" w:hAnsi="Arial" w:cs="Arial"/>
        </w:rPr>
        <w:t xml:space="preserve"> nadające się do dalszego wykorzystania po uzgodnieniu</w:t>
      </w:r>
      <w:r>
        <w:rPr>
          <w:rFonts w:ascii="Arial" w:hAnsi="Arial" w:cs="Arial"/>
        </w:rPr>
        <w:t xml:space="preserve"> z Inżynierem nadzorującym realizację niniejszego zadania</w:t>
      </w:r>
      <w:r w:rsidRPr="00D73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 Inspektorem nadzoru inwestorskiego Wykonawca</w:t>
      </w:r>
      <w:r w:rsidRPr="00D005F3">
        <w:rPr>
          <w:rFonts w:ascii="Arial" w:hAnsi="Arial" w:cs="Arial"/>
        </w:rPr>
        <w:t xml:space="preserve"> </w:t>
      </w:r>
      <w:r w:rsidRPr="00D73BA1">
        <w:rPr>
          <w:rFonts w:ascii="Arial" w:hAnsi="Arial" w:cs="Arial"/>
        </w:rPr>
        <w:t xml:space="preserve">przekaże do magazynu </w:t>
      </w:r>
      <w:r>
        <w:rPr>
          <w:rFonts w:ascii="Arial" w:hAnsi="Arial" w:cs="Arial"/>
        </w:rPr>
        <w:t>WITU znajdującego się w odległości nie większej niż 1km.</w:t>
      </w:r>
    </w:p>
    <w:p w:rsidR="00852B22" w:rsidRDefault="00DA28A8" w:rsidP="00DA28A8">
      <w:pPr>
        <w:pStyle w:val="Tekstpodstawowy2"/>
        <w:spacing w:after="0" w:line="276" w:lineRule="auto"/>
        <w:ind w:left="709" w:right="-6"/>
        <w:jc w:val="both"/>
        <w:rPr>
          <w:rFonts w:ascii="Arial" w:hAnsi="Arial" w:cs="Arial"/>
        </w:rPr>
      </w:pPr>
      <w:r w:rsidRPr="00D73BA1">
        <w:rPr>
          <w:rFonts w:ascii="Arial" w:hAnsi="Arial" w:cs="Arial"/>
        </w:rPr>
        <w:t>Materi</w:t>
      </w:r>
      <w:r>
        <w:rPr>
          <w:rFonts w:ascii="Arial" w:hAnsi="Arial" w:cs="Arial"/>
        </w:rPr>
        <w:t xml:space="preserve">ały z demontażu zakwalifikowane, </w:t>
      </w:r>
      <w:r w:rsidRPr="00D73BA1">
        <w:rPr>
          <w:rFonts w:ascii="Arial" w:hAnsi="Arial" w:cs="Arial"/>
        </w:rPr>
        <w:t xml:space="preserve">jako złom stalowy, złom kolorowy, traktowane są jako odpad i zdawane </w:t>
      </w:r>
      <w:r w:rsidRPr="0065043E">
        <w:rPr>
          <w:rFonts w:ascii="Arial" w:hAnsi="Arial" w:cs="Arial"/>
        </w:rPr>
        <w:t xml:space="preserve">będą do </w:t>
      </w:r>
      <w:r w:rsidR="00BD41AF" w:rsidRPr="00D73BA1">
        <w:rPr>
          <w:rFonts w:ascii="Arial" w:hAnsi="Arial" w:cs="Arial"/>
        </w:rPr>
        <w:t xml:space="preserve">magazynu </w:t>
      </w:r>
      <w:r w:rsidR="00BD41AF">
        <w:rPr>
          <w:rFonts w:ascii="Arial" w:hAnsi="Arial" w:cs="Arial"/>
        </w:rPr>
        <w:t>WITU znajdującego się</w:t>
      </w:r>
      <w:r w:rsidR="00472857">
        <w:rPr>
          <w:rFonts w:ascii="Arial" w:hAnsi="Arial" w:cs="Arial"/>
        </w:rPr>
        <w:t> </w:t>
      </w:r>
      <w:r w:rsidR="00BD41AF">
        <w:rPr>
          <w:rFonts w:ascii="Arial" w:hAnsi="Arial" w:cs="Arial"/>
        </w:rPr>
        <w:t>w</w:t>
      </w:r>
      <w:r w:rsidR="00472857">
        <w:rPr>
          <w:rFonts w:ascii="Arial" w:hAnsi="Arial" w:cs="Arial"/>
        </w:rPr>
        <w:t> </w:t>
      </w:r>
      <w:r w:rsidR="00BD41AF">
        <w:rPr>
          <w:rFonts w:ascii="Arial" w:hAnsi="Arial" w:cs="Arial"/>
        </w:rPr>
        <w:t xml:space="preserve">odległości nie większej niż 1km </w:t>
      </w:r>
      <w:r w:rsidR="00852B22">
        <w:rPr>
          <w:rFonts w:ascii="Arial" w:hAnsi="Arial" w:cs="Arial"/>
        </w:rPr>
        <w:t>(dotyczy przewodów wentylacyjnych nie</w:t>
      </w:r>
      <w:r w:rsidR="00472857">
        <w:rPr>
          <w:rFonts w:ascii="Arial" w:hAnsi="Arial" w:cs="Arial"/>
        </w:rPr>
        <w:t> </w:t>
      </w:r>
      <w:r w:rsidR="00852B22">
        <w:rPr>
          <w:rFonts w:ascii="Arial" w:hAnsi="Arial" w:cs="Arial"/>
        </w:rPr>
        <w:t>nadających się do użytku, rurociągów instalacji klimatyzacyjnej).</w:t>
      </w:r>
    </w:p>
    <w:p w:rsidR="00852B22" w:rsidRDefault="00852B22" w:rsidP="00DA28A8">
      <w:pPr>
        <w:pStyle w:val="Tekstpodstawowy2"/>
        <w:spacing w:after="0" w:line="276" w:lineRule="auto"/>
        <w:ind w:left="709" w:right="-6"/>
        <w:jc w:val="both"/>
        <w:rPr>
          <w:rFonts w:ascii="Arial" w:hAnsi="Arial" w:cs="Arial"/>
        </w:rPr>
      </w:pPr>
    </w:p>
    <w:p w:rsidR="00DA28A8" w:rsidRPr="00D73BA1" w:rsidRDefault="00DA28A8" w:rsidP="00DA28A8">
      <w:pPr>
        <w:pStyle w:val="Tekstpodstawowy2"/>
        <w:spacing w:after="0" w:line="276" w:lineRule="auto"/>
        <w:ind w:left="426" w:right="-6"/>
        <w:jc w:val="both"/>
        <w:rPr>
          <w:rFonts w:ascii="Arial" w:hAnsi="Arial" w:cs="Arial"/>
        </w:rPr>
      </w:pPr>
    </w:p>
    <w:p w:rsidR="00DA28A8" w:rsidRPr="00EA2195" w:rsidRDefault="00DA28A8" w:rsidP="00A8742B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0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OCHRONA WŁASNOŚCI PUBLICZNEJ I PRYWATNEJ</w:t>
      </w:r>
    </w:p>
    <w:p w:rsidR="00472857" w:rsidRDefault="005F6045" w:rsidP="00036391">
      <w:pPr>
        <w:pStyle w:val="Tekstpodstawowy3"/>
        <w:spacing w:after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DA28A8" w:rsidRPr="001F28FE">
        <w:rPr>
          <w:rFonts w:ascii="Arial" w:hAnsi="Arial" w:cs="Arial"/>
          <w:sz w:val="22"/>
          <w:szCs w:val="22"/>
        </w:rPr>
        <w:t xml:space="preserve"> odpowiada za ochronę instalacji</w:t>
      </w:r>
      <w:r>
        <w:rPr>
          <w:rFonts w:ascii="Arial" w:hAnsi="Arial" w:cs="Arial"/>
          <w:sz w:val="22"/>
          <w:szCs w:val="22"/>
        </w:rPr>
        <w:t>,</w:t>
      </w:r>
      <w:r w:rsidR="00DA28A8" w:rsidRPr="001F28FE">
        <w:rPr>
          <w:rFonts w:ascii="Arial" w:hAnsi="Arial" w:cs="Arial"/>
          <w:sz w:val="22"/>
          <w:szCs w:val="22"/>
        </w:rPr>
        <w:t xml:space="preserve"> urządze</w:t>
      </w:r>
      <w:r>
        <w:rPr>
          <w:rFonts w:ascii="Arial" w:hAnsi="Arial" w:cs="Arial"/>
          <w:sz w:val="22"/>
          <w:szCs w:val="22"/>
        </w:rPr>
        <w:t>ń</w:t>
      </w:r>
      <w:r w:rsidR="00DA28A8" w:rsidRPr="001F28F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wyposażenia. Elementy infrastruktury i wyposażenia pozostałe w budynku należy traktować jako nadające się do </w:t>
      </w:r>
      <w:r w:rsidR="00B6522E">
        <w:rPr>
          <w:rFonts w:ascii="Arial" w:hAnsi="Arial" w:cs="Arial"/>
          <w:sz w:val="22"/>
          <w:szCs w:val="22"/>
        </w:rPr>
        <w:t xml:space="preserve">użytku i </w:t>
      </w:r>
      <w:r>
        <w:rPr>
          <w:rFonts w:ascii="Arial" w:hAnsi="Arial" w:cs="Arial"/>
          <w:sz w:val="22"/>
          <w:szCs w:val="22"/>
        </w:rPr>
        <w:t xml:space="preserve">wykorzystania. </w:t>
      </w:r>
      <w:r w:rsidR="00DA28A8" w:rsidRPr="001F28FE">
        <w:rPr>
          <w:rFonts w:ascii="Arial" w:hAnsi="Arial" w:cs="Arial"/>
          <w:sz w:val="22"/>
          <w:szCs w:val="22"/>
        </w:rPr>
        <w:t>Wykonawc</w:t>
      </w:r>
      <w:r w:rsidR="00EB5EA2">
        <w:rPr>
          <w:rFonts w:ascii="Arial" w:hAnsi="Arial" w:cs="Arial"/>
          <w:sz w:val="22"/>
          <w:szCs w:val="22"/>
        </w:rPr>
        <w:t>a zapewni właściwe oznaczenie i </w:t>
      </w:r>
      <w:r w:rsidR="00DA28A8" w:rsidRPr="001F28FE">
        <w:rPr>
          <w:rFonts w:ascii="Arial" w:hAnsi="Arial" w:cs="Arial"/>
          <w:sz w:val="22"/>
          <w:szCs w:val="22"/>
        </w:rPr>
        <w:t>zabezpieczenie przed uszkodzeniem tych instalacji</w:t>
      </w:r>
      <w:r>
        <w:rPr>
          <w:rFonts w:ascii="Arial" w:hAnsi="Arial" w:cs="Arial"/>
          <w:sz w:val="22"/>
          <w:szCs w:val="22"/>
        </w:rPr>
        <w:t xml:space="preserve">, elementów budowlanych, </w:t>
      </w:r>
      <w:r w:rsidR="00DA28A8" w:rsidRPr="001F28FE">
        <w:rPr>
          <w:rFonts w:ascii="Arial" w:hAnsi="Arial" w:cs="Arial"/>
          <w:sz w:val="22"/>
          <w:szCs w:val="22"/>
        </w:rPr>
        <w:t>u</w:t>
      </w:r>
      <w:r w:rsidR="00DA28A8">
        <w:rPr>
          <w:rFonts w:ascii="Arial" w:hAnsi="Arial" w:cs="Arial"/>
          <w:sz w:val="22"/>
          <w:szCs w:val="22"/>
        </w:rPr>
        <w:t xml:space="preserve">rządzeń </w:t>
      </w:r>
      <w:r>
        <w:rPr>
          <w:rFonts w:ascii="Arial" w:hAnsi="Arial" w:cs="Arial"/>
          <w:sz w:val="22"/>
          <w:szCs w:val="22"/>
        </w:rPr>
        <w:t xml:space="preserve">i wyposażenia </w:t>
      </w:r>
      <w:r w:rsidR="00DA28A8">
        <w:rPr>
          <w:rFonts w:ascii="Arial" w:hAnsi="Arial" w:cs="Arial"/>
          <w:sz w:val="22"/>
          <w:szCs w:val="22"/>
        </w:rPr>
        <w:t xml:space="preserve">w czasie trwania </w:t>
      </w:r>
      <w:r>
        <w:rPr>
          <w:rFonts w:ascii="Arial" w:hAnsi="Arial" w:cs="Arial"/>
          <w:sz w:val="22"/>
          <w:szCs w:val="22"/>
        </w:rPr>
        <w:t>prac</w:t>
      </w:r>
      <w:r w:rsidR="00DA28A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Wykonawca</w:t>
      </w:r>
      <w:r w:rsidR="00DA28A8" w:rsidRPr="001F28FE">
        <w:rPr>
          <w:rFonts w:ascii="Arial" w:hAnsi="Arial" w:cs="Arial"/>
          <w:sz w:val="22"/>
          <w:szCs w:val="22"/>
        </w:rPr>
        <w:t xml:space="preserve"> będzie odpowiadać za wszelkie spowodowane przez jego dzi</w:t>
      </w:r>
      <w:r>
        <w:rPr>
          <w:rFonts w:ascii="Arial" w:hAnsi="Arial" w:cs="Arial"/>
          <w:sz w:val="22"/>
          <w:szCs w:val="22"/>
        </w:rPr>
        <w:t xml:space="preserve">ałania uszkodzenia instalacji, </w:t>
      </w:r>
      <w:r w:rsidR="00DA28A8" w:rsidRPr="001F28FE">
        <w:rPr>
          <w:rFonts w:ascii="Arial" w:hAnsi="Arial" w:cs="Arial"/>
          <w:sz w:val="22"/>
          <w:szCs w:val="22"/>
        </w:rPr>
        <w:t>urządzeń</w:t>
      </w:r>
      <w:r>
        <w:rPr>
          <w:rFonts w:ascii="Arial" w:hAnsi="Arial" w:cs="Arial"/>
          <w:sz w:val="22"/>
          <w:szCs w:val="22"/>
        </w:rPr>
        <w:t>, wyposażenia.</w:t>
      </w:r>
    </w:p>
    <w:p w:rsidR="00472857" w:rsidRPr="00036391" w:rsidRDefault="00472857" w:rsidP="00036391">
      <w:pPr>
        <w:pStyle w:val="Tekstpodstawowy3"/>
        <w:spacing w:after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Uszkodzenia systemów alarmowych spowodowane przez działania Wykonawcy będą usuwane zgodnie z </w:t>
      </w:r>
      <w:r w:rsidRPr="005405B1">
        <w:rPr>
          <w:rFonts w:ascii="Arial" w:hAnsi="Arial" w:cs="Arial"/>
          <w:sz w:val="22"/>
          <w:szCs w:val="22"/>
        </w:rPr>
        <w:t>Instrukcją o ochronie obiektów wojskowych” – Sygn. Szt. Gen. 1686/2017, wprowadzonej decyzją nr Z-12/MON Ministra Obrony Narodowej z dnia 7 lipca 2017 r., kosztem usunięcia ww. uszkodzeń zostanie obciążony Wykonawca</w:t>
      </w:r>
      <w:r w:rsidR="00397B68" w:rsidRPr="005405B1">
        <w:rPr>
          <w:rFonts w:ascii="Arial" w:hAnsi="Arial" w:cs="Arial"/>
          <w:sz w:val="22"/>
          <w:szCs w:val="22"/>
        </w:rPr>
        <w:t xml:space="preserve"> prac demontażowych.</w:t>
      </w:r>
    </w:p>
    <w:p w:rsidR="00472857" w:rsidRDefault="00472857" w:rsidP="00B6522E">
      <w:pPr>
        <w:pStyle w:val="Tekstpodstawowy3"/>
        <w:spacing w:after="0"/>
        <w:ind w:left="709"/>
        <w:jc w:val="both"/>
        <w:rPr>
          <w:rFonts w:ascii="Arial" w:hAnsi="Arial" w:cs="Arial"/>
          <w:sz w:val="22"/>
          <w:szCs w:val="22"/>
        </w:rPr>
      </w:pPr>
    </w:p>
    <w:p w:rsidR="005F6045" w:rsidRDefault="005F6045" w:rsidP="00DA28A8">
      <w:pPr>
        <w:pStyle w:val="Tekstpodstawowy3"/>
        <w:spacing w:after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Elementy przeznaczone do demontażu zakwalifikowane jako materiał do odzysku należy demontować z zachowaniem szczególnej ostrożności. Sposób odłączenia urządzeń i zdemontowania urządzeń i aparatów nie może powodować negatywnego wpływu na te elementy co może skutkować uniemożliwieniem ponownego u</w:t>
      </w:r>
      <w:r w:rsidR="00EE35AD">
        <w:rPr>
          <w:rFonts w:ascii="Arial" w:hAnsi="Arial" w:cs="Arial"/>
          <w:sz w:val="22"/>
          <w:szCs w:val="22"/>
        </w:rPr>
        <w:t>ruchomienia</w:t>
      </w:r>
      <w:r>
        <w:rPr>
          <w:rFonts w:ascii="Arial" w:hAnsi="Arial" w:cs="Arial"/>
          <w:sz w:val="22"/>
          <w:szCs w:val="22"/>
        </w:rPr>
        <w:t xml:space="preserve">. Elementy, </w:t>
      </w:r>
      <w:r w:rsidR="00EE35AD">
        <w:rPr>
          <w:rFonts w:ascii="Arial" w:hAnsi="Arial" w:cs="Arial"/>
          <w:sz w:val="22"/>
          <w:szCs w:val="22"/>
        </w:rPr>
        <w:t>przy demontażu, które Wykonawca sklasyfikuje jako uszkodzone należy zgłosić Zamawiającemu. Urządzenia, przy których niezbędne będzie rozkręcenie elementu na części w celu umoż</w:t>
      </w:r>
      <w:r w:rsidR="00B6522E">
        <w:rPr>
          <w:rFonts w:ascii="Arial" w:hAnsi="Arial" w:cs="Arial"/>
          <w:sz w:val="22"/>
          <w:szCs w:val="22"/>
        </w:rPr>
        <w:t>liwienia transportu pionowego i </w:t>
      </w:r>
      <w:r w:rsidR="00EE35AD">
        <w:rPr>
          <w:rFonts w:ascii="Arial" w:hAnsi="Arial" w:cs="Arial"/>
          <w:sz w:val="22"/>
          <w:szCs w:val="22"/>
        </w:rPr>
        <w:t xml:space="preserve">poziomego w budynku muszą być odpowiednio oznaczone i opisane aby umożliwić ponowny montaż. </w:t>
      </w:r>
    </w:p>
    <w:p w:rsidR="006E7088" w:rsidRDefault="006E7088" w:rsidP="00DA28A8">
      <w:pPr>
        <w:pStyle w:val="Tekstpodstawowy3"/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DA28A8" w:rsidRPr="00874749" w:rsidRDefault="00DA28A8" w:rsidP="00DA28A8">
      <w:pPr>
        <w:pStyle w:val="Akapitzlist"/>
        <w:autoSpaceDE w:val="0"/>
        <w:spacing w:after="0"/>
        <w:ind w:left="709" w:right="-6"/>
        <w:jc w:val="both"/>
        <w:rPr>
          <w:rFonts w:ascii="Arial" w:hAnsi="Arial" w:cs="Arial"/>
          <w:color w:val="000000"/>
        </w:rPr>
      </w:pPr>
    </w:p>
    <w:p w:rsidR="00DA28A8" w:rsidRPr="00A122AB" w:rsidRDefault="00DA28A8" w:rsidP="00A8742B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0" w:firstLine="1"/>
        <w:rPr>
          <w:rFonts w:ascii="Arial" w:hAnsi="Arial" w:cs="Arial"/>
          <w:b/>
        </w:rPr>
      </w:pPr>
      <w:r w:rsidRPr="00A122AB">
        <w:rPr>
          <w:rFonts w:ascii="Arial" w:hAnsi="Arial" w:cs="Arial"/>
          <w:b/>
        </w:rPr>
        <w:t>SPRZĘT</w:t>
      </w:r>
    </w:p>
    <w:p w:rsidR="00300264" w:rsidRDefault="00EE35AD" w:rsidP="00EE35AD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DA28A8" w:rsidRPr="005244D4">
        <w:rPr>
          <w:rFonts w:ascii="Arial" w:hAnsi="Arial" w:cs="Arial"/>
        </w:rPr>
        <w:t xml:space="preserve"> jest zobowiązany do używania jedynie takiego sprzętu, który </w:t>
      </w:r>
      <w:r w:rsidR="00316BD7">
        <w:rPr>
          <w:rFonts w:ascii="Arial" w:hAnsi="Arial" w:cs="Arial"/>
        </w:rPr>
        <w:br/>
      </w:r>
      <w:r w:rsidR="00DA28A8" w:rsidRPr="005244D4">
        <w:rPr>
          <w:rFonts w:ascii="Arial" w:hAnsi="Arial" w:cs="Arial"/>
        </w:rPr>
        <w:t>nie spowoduje niekorzystnego wpływu na jako</w:t>
      </w:r>
      <w:r w:rsidR="00DA28A8">
        <w:rPr>
          <w:rFonts w:ascii="Arial" w:hAnsi="Arial" w:cs="Arial"/>
        </w:rPr>
        <w:t>ść wykonywanych robót</w:t>
      </w:r>
      <w:r>
        <w:rPr>
          <w:rFonts w:ascii="Arial" w:hAnsi="Arial" w:cs="Arial"/>
        </w:rPr>
        <w:t xml:space="preserve"> oraz nie doprowadzi do uszkodzeń istniejącej infrastruktury</w:t>
      </w:r>
      <w:r w:rsidR="00DA28A8">
        <w:rPr>
          <w:rFonts w:ascii="Arial" w:hAnsi="Arial" w:cs="Arial"/>
        </w:rPr>
        <w:t>. Liczba i </w:t>
      </w:r>
      <w:r w:rsidR="00DA28A8" w:rsidRPr="005244D4">
        <w:rPr>
          <w:rFonts w:ascii="Arial" w:hAnsi="Arial" w:cs="Arial"/>
        </w:rPr>
        <w:t>wydajność sprzętu będzie gwarantować przeprowadzenie robót, zgodnie z zasadami określonymi w</w:t>
      </w:r>
      <w:r w:rsidR="00397B68">
        <w:rPr>
          <w:rFonts w:ascii="Arial" w:hAnsi="Arial" w:cs="Arial"/>
        </w:rPr>
        <w:t> </w:t>
      </w:r>
      <w:r w:rsidR="00DA28A8" w:rsidRPr="005244D4">
        <w:rPr>
          <w:rFonts w:ascii="Arial" w:hAnsi="Arial" w:cs="Arial"/>
        </w:rPr>
        <w:t xml:space="preserve">dokumentacji kosztorysowej, oraz zgodnie ze wskazaniami Inżyniera w terminie przewidzianym umową. Sprzęt będący własnością </w:t>
      </w:r>
      <w:r>
        <w:rPr>
          <w:rFonts w:ascii="Arial" w:hAnsi="Arial" w:cs="Arial"/>
        </w:rPr>
        <w:t>Wykonawcy</w:t>
      </w:r>
      <w:r w:rsidR="00316BD7">
        <w:rPr>
          <w:rFonts w:ascii="Arial" w:hAnsi="Arial" w:cs="Arial"/>
        </w:rPr>
        <w:br/>
      </w:r>
      <w:r w:rsidR="00DA28A8" w:rsidRPr="005244D4">
        <w:rPr>
          <w:rFonts w:ascii="Arial" w:hAnsi="Arial" w:cs="Arial"/>
        </w:rPr>
        <w:lastRenderedPageBreak/>
        <w:t>lub wynajęty do wykonania robót ma być utrzymywany w dobrym stanie i gotowości do pracy. Będzie on zgodny z normami ochrony środowiska i przep</w:t>
      </w:r>
      <w:r w:rsidR="00DA28A8">
        <w:rPr>
          <w:rFonts w:ascii="Arial" w:hAnsi="Arial" w:cs="Arial"/>
        </w:rPr>
        <w:t xml:space="preserve">isami dotyczącymi użytkowania. </w:t>
      </w:r>
      <w:r w:rsidR="00DA28A8" w:rsidRPr="00D005F3">
        <w:rPr>
          <w:rFonts w:ascii="Arial" w:hAnsi="Arial" w:cs="Arial"/>
        </w:rPr>
        <w:t>Zleceniobiorca</w:t>
      </w:r>
      <w:r w:rsidR="00DA28A8" w:rsidRPr="005244D4">
        <w:rPr>
          <w:rFonts w:ascii="Arial" w:hAnsi="Arial" w:cs="Arial"/>
        </w:rPr>
        <w:t xml:space="preserve"> zobowiązuje się stosować sprzęt sprawny technicznie, </w:t>
      </w:r>
      <w:r w:rsidR="00316BD7">
        <w:rPr>
          <w:rFonts w:ascii="Arial" w:hAnsi="Arial" w:cs="Arial"/>
        </w:rPr>
        <w:br/>
      </w:r>
      <w:r w:rsidR="00DA28A8" w:rsidRPr="005244D4">
        <w:rPr>
          <w:rFonts w:ascii="Arial" w:hAnsi="Arial" w:cs="Arial"/>
        </w:rPr>
        <w:t>tj. bez wycieków oleju i innych płynów eksploatacyjnych oraz spełniający wymogi BHP i Prawa Ruchu Drogowego i UDT. Jeśli nastąpi konieczność używania sprzętu wymagającego dokumentów o dopuszczeniu do użytkowania zgodnie z przepisami, kopie dokumentów potwierdzających takie dopuszczenie należy przedstawić Z</w:t>
      </w:r>
      <w:r w:rsidR="00DA28A8">
        <w:rPr>
          <w:rFonts w:ascii="Arial" w:hAnsi="Arial" w:cs="Arial"/>
        </w:rPr>
        <w:t>leceniodawcy</w:t>
      </w:r>
      <w:r w:rsidR="00DA28A8" w:rsidRPr="005244D4">
        <w:rPr>
          <w:rFonts w:ascii="Arial" w:hAnsi="Arial" w:cs="Arial"/>
        </w:rPr>
        <w:t xml:space="preserve"> przed rozpoczęciem użytkowania sprzętu. Jakikolwiek sprzęt, maszyny i urządzenia nie gwarantujące realizacji umowy mogą być niedopuszczone do realizacji robót.</w:t>
      </w:r>
    </w:p>
    <w:p w:rsidR="00DA28A8" w:rsidRDefault="00DA28A8" w:rsidP="00DA28A8">
      <w:pPr>
        <w:spacing w:after="0"/>
        <w:ind w:left="425"/>
        <w:jc w:val="both"/>
        <w:rPr>
          <w:rFonts w:ascii="Arial" w:hAnsi="Arial" w:cs="Arial"/>
        </w:rPr>
      </w:pPr>
    </w:p>
    <w:p w:rsidR="00DA28A8" w:rsidRPr="00120970" w:rsidRDefault="00DA28A8" w:rsidP="00A8742B">
      <w:pPr>
        <w:pStyle w:val="Tekstpodstawowy3"/>
        <w:numPr>
          <w:ilvl w:val="0"/>
          <w:numId w:val="1"/>
        </w:numPr>
        <w:tabs>
          <w:tab w:val="left" w:pos="709"/>
        </w:tabs>
        <w:autoSpaceDE w:val="0"/>
        <w:spacing w:after="0"/>
        <w:ind w:left="0" w:right="-6" w:firstLine="1"/>
        <w:jc w:val="both"/>
        <w:rPr>
          <w:rFonts w:ascii="Arial" w:hAnsi="Arial" w:cs="Arial"/>
          <w:sz w:val="24"/>
          <w:szCs w:val="24"/>
        </w:rPr>
      </w:pPr>
      <w:r w:rsidRPr="00120970">
        <w:rPr>
          <w:rFonts w:ascii="Arial" w:hAnsi="Arial" w:cs="Arial"/>
          <w:b/>
          <w:bCs/>
          <w:sz w:val="24"/>
          <w:szCs w:val="24"/>
        </w:rPr>
        <w:t>TRANSPORT</w:t>
      </w:r>
    </w:p>
    <w:p w:rsidR="00DA28A8" w:rsidRDefault="00CE341E" w:rsidP="00DA28A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DA28A8" w:rsidRPr="005244D4">
        <w:rPr>
          <w:rFonts w:ascii="Arial" w:hAnsi="Arial" w:cs="Arial"/>
        </w:rPr>
        <w:t xml:space="preserve"> jest zobowiązany do stosowania tylko takich środków transportu, które nie wpłyną na stan i jakość transportowanych materiałów. </w:t>
      </w:r>
      <w:r w:rsidR="00DA28A8" w:rsidRPr="00D005F3">
        <w:rPr>
          <w:rFonts w:ascii="Arial" w:hAnsi="Arial" w:cs="Arial"/>
        </w:rPr>
        <w:t>Zleceniobiorca</w:t>
      </w:r>
      <w:r w:rsidR="00DA28A8" w:rsidRPr="005244D4">
        <w:rPr>
          <w:rFonts w:ascii="Arial" w:hAnsi="Arial" w:cs="Arial"/>
        </w:rPr>
        <w:t xml:space="preserve"> stosować się będzie do ustawowych ograniczeń obciążenia na oś przy transporcie materiałów/sprzętu na i z terenu Robót. Uzyska on wszelkie niezbędne pozwolenia </w:t>
      </w:r>
      <w:r w:rsidR="00316BD7">
        <w:rPr>
          <w:rFonts w:ascii="Arial" w:hAnsi="Arial" w:cs="Arial"/>
        </w:rPr>
        <w:br/>
      </w:r>
      <w:r w:rsidR="00DA28A8" w:rsidRPr="005244D4">
        <w:rPr>
          <w:rFonts w:ascii="Arial" w:hAnsi="Arial" w:cs="Arial"/>
        </w:rPr>
        <w:t>od władz co do przewozu nietypowych ładunków i w sposób ciągły będzie o każd</w:t>
      </w:r>
      <w:r w:rsidR="00DA28A8">
        <w:rPr>
          <w:rFonts w:ascii="Arial" w:hAnsi="Arial" w:cs="Arial"/>
        </w:rPr>
        <w:t>ym takim przewozie powiadamiał</w:t>
      </w:r>
      <w:r>
        <w:rPr>
          <w:rFonts w:ascii="Arial" w:hAnsi="Arial" w:cs="Arial"/>
        </w:rPr>
        <w:t xml:space="preserve"> </w:t>
      </w:r>
      <w:r w:rsidR="00DA28A8">
        <w:rPr>
          <w:rFonts w:ascii="Arial" w:hAnsi="Arial" w:cs="Arial"/>
        </w:rPr>
        <w:t xml:space="preserve">Inspektora nadzoru </w:t>
      </w:r>
      <w:r w:rsidR="00DA28A8" w:rsidRPr="005244D4">
        <w:rPr>
          <w:rFonts w:ascii="Arial" w:hAnsi="Arial" w:cs="Arial"/>
        </w:rPr>
        <w:t xml:space="preserve">lub Inżyniera. Liczba środków transportu będzie zapewniać </w:t>
      </w:r>
      <w:r>
        <w:rPr>
          <w:rFonts w:ascii="Arial" w:hAnsi="Arial" w:cs="Arial"/>
        </w:rPr>
        <w:t>przepustowość przewozu zgodnie</w:t>
      </w:r>
      <w:r w:rsidR="00DA28A8" w:rsidRPr="005244D4">
        <w:rPr>
          <w:rFonts w:ascii="Arial" w:hAnsi="Arial" w:cs="Arial"/>
        </w:rPr>
        <w:t xml:space="preserve"> z zasadami określonymi w Dokumentacji Kosztorysowej, i wskazaniami Inżyniera</w:t>
      </w:r>
      <w:r w:rsidR="00DA28A8">
        <w:rPr>
          <w:rFonts w:ascii="Arial" w:hAnsi="Arial" w:cs="Arial"/>
        </w:rPr>
        <w:t xml:space="preserve"> lub Inspektora nadzoru</w:t>
      </w:r>
      <w:r w:rsidR="00DA28A8" w:rsidRPr="005244D4">
        <w:rPr>
          <w:rFonts w:ascii="Arial" w:hAnsi="Arial" w:cs="Arial"/>
        </w:rPr>
        <w:t xml:space="preserve">, w terminie przewidzianym umową. Środki transportu nieodpowiadające warunkom dopuszczalnych obciążeń na osie mogą być użyte przez </w:t>
      </w:r>
      <w:r>
        <w:rPr>
          <w:rFonts w:ascii="Arial" w:hAnsi="Arial" w:cs="Arial"/>
        </w:rPr>
        <w:t>Wykonawcę</w:t>
      </w:r>
      <w:r w:rsidR="00316BD7">
        <w:rPr>
          <w:rFonts w:ascii="Arial" w:hAnsi="Arial" w:cs="Arial"/>
        </w:rPr>
        <w:br/>
      </w:r>
      <w:r w:rsidR="00DA28A8" w:rsidRPr="005244D4">
        <w:rPr>
          <w:rFonts w:ascii="Arial" w:hAnsi="Arial" w:cs="Arial"/>
        </w:rPr>
        <w:t xml:space="preserve">pod warunkiem przywrócenia do stanu pierwotnego użytkowanych odcinków dróg Instytutu na koszt </w:t>
      </w:r>
      <w:r>
        <w:rPr>
          <w:rFonts w:ascii="Arial" w:hAnsi="Arial" w:cs="Arial"/>
        </w:rPr>
        <w:t>Wykonawcy</w:t>
      </w:r>
      <w:r w:rsidR="00DA28A8" w:rsidRPr="005244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Wykonawca</w:t>
      </w:r>
      <w:r w:rsidR="00DA28A8" w:rsidRPr="005244D4">
        <w:rPr>
          <w:rFonts w:ascii="Arial" w:hAnsi="Arial" w:cs="Arial"/>
        </w:rPr>
        <w:t xml:space="preserve"> będzie usuwać na bieżąco, </w:t>
      </w:r>
      <w:r w:rsidR="00316BD7">
        <w:rPr>
          <w:rFonts w:ascii="Arial" w:hAnsi="Arial" w:cs="Arial"/>
        </w:rPr>
        <w:br/>
      </w:r>
      <w:r w:rsidR="00DA28A8" w:rsidRPr="005244D4">
        <w:rPr>
          <w:rFonts w:ascii="Arial" w:hAnsi="Arial" w:cs="Arial"/>
        </w:rPr>
        <w:t xml:space="preserve">na własny koszt, wszelkie zanieczyszczenia spowodowane jego pojazdami </w:t>
      </w:r>
      <w:r w:rsidR="00316BD7">
        <w:rPr>
          <w:rFonts w:ascii="Arial" w:hAnsi="Arial" w:cs="Arial"/>
        </w:rPr>
        <w:br/>
      </w:r>
      <w:r w:rsidR="00DA28A8" w:rsidRPr="005244D4">
        <w:rPr>
          <w:rFonts w:ascii="Arial" w:hAnsi="Arial" w:cs="Arial"/>
        </w:rPr>
        <w:t xml:space="preserve">na drogach Instytutu oraz dojazdach do Terenu </w:t>
      </w:r>
      <w:r>
        <w:rPr>
          <w:rFonts w:ascii="Arial" w:hAnsi="Arial" w:cs="Arial"/>
        </w:rPr>
        <w:t>robót</w:t>
      </w:r>
      <w:r w:rsidR="00DA28A8" w:rsidRPr="005244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Transport wewnątrz</w:t>
      </w:r>
      <w:r w:rsidR="00397B68">
        <w:rPr>
          <w:rFonts w:ascii="Arial" w:hAnsi="Arial" w:cs="Arial"/>
        </w:rPr>
        <w:t xml:space="preserve"> zakładowy</w:t>
      </w:r>
      <w:r>
        <w:rPr>
          <w:rFonts w:ascii="Arial" w:hAnsi="Arial" w:cs="Arial"/>
        </w:rPr>
        <w:t xml:space="preserve"> po drogach utwardzonych brukiem lub tłuczniem. </w:t>
      </w:r>
    </w:p>
    <w:p w:rsidR="00EA2EDD" w:rsidRDefault="00EA2EDD" w:rsidP="00DA28A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:rsidR="00DA28A8" w:rsidRDefault="00DA28A8" w:rsidP="00A8742B">
      <w:pPr>
        <w:pStyle w:val="Akapitzlist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autoSpaceDE w:val="0"/>
        <w:spacing w:after="0"/>
        <w:ind w:left="0" w:right="-6" w:firstLine="0"/>
        <w:contextualSpacing w:val="0"/>
        <w:jc w:val="both"/>
        <w:rPr>
          <w:rFonts w:ascii="Arial" w:hAnsi="Arial" w:cs="Arial"/>
          <w:b/>
          <w:bCs/>
          <w:color w:val="000000"/>
        </w:rPr>
      </w:pPr>
      <w:r w:rsidRPr="00260C63">
        <w:rPr>
          <w:rFonts w:ascii="Arial" w:hAnsi="Arial" w:cs="Arial"/>
          <w:b/>
          <w:bCs/>
          <w:color w:val="000000"/>
        </w:rPr>
        <w:t>KONTROLA JAKOŚCI ROBÓT</w:t>
      </w:r>
    </w:p>
    <w:p w:rsidR="00EB530C" w:rsidRDefault="00EB530C" w:rsidP="00EB530C">
      <w:pPr>
        <w:pStyle w:val="Akapitzlist"/>
        <w:spacing w:before="120"/>
        <w:ind w:left="709"/>
        <w:jc w:val="both"/>
        <w:rPr>
          <w:rFonts w:ascii="Arial" w:hAnsi="Arial" w:cs="Arial"/>
        </w:rPr>
      </w:pPr>
      <w:r w:rsidRPr="00A8742B">
        <w:rPr>
          <w:rFonts w:ascii="Arial" w:hAnsi="Arial" w:cs="Arial"/>
        </w:rPr>
        <w:t>Kontrola robót będzie realizowana przez Z</w:t>
      </w:r>
      <w:r>
        <w:rPr>
          <w:rFonts w:ascii="Arial" w:hAnsi="Arial" w:cs="Arial"/>
        </w:rPr>
        <w:t>amawiającego</w:t>
      </w:r>
      <w:r w:rsidRPr="00A8742B">
        <w:rPr>
          <w:rFonts w:ascii="Arial" w:hAnsi="Arial" w:cs="Arial"/>
        </w:rPr>
        <w:t xml:space="preserve"> przez stały nadzór </w:t>
      </w:r>
      <w:r w:rsidRPr="00A8742B">
        <w:rPr>
          <w:rFonts w:ascii="Arial" w:hAnsi="Arial" w:cs="Arial"/>
        </w:rPr>
        <w:br/>
        <w:t xml:space="preserve">na miejscu </w:t>
      </w:r>
      <w:r>
        <w:rPr>
          <w:rFonts w:ascii="Arial" w:hAnsi="Arial" w:cs="Arial"/>
        </w:rPr>
        <w:t>prowadzenia robót demontażowych i rozbiórkowych</w:t>
      </w:r>
      <w:r w:rsidRPr="00A8742B">
        <w:rPr>
          <w:rFonts w:ascii="Arial" w:hAnsi="Arial" w:cs="Arial"/>
        </w:rPr>
        <w:t>. Nadzór budowlany będzie realizował Inżynier</w:t>
      </w:r>
      <w:r>
        <w:rPr>
          <w:rFonts w:ascii="Arial" w:hAnsi="Arial" w:cs="Arial"/>
        </w:rPr>
        <w:t xml:space="preserve"> nadzorujący realizację zadania,</w:t>
      </w:r>
      <w:r w:rsidRPr="00654B99">
        <w:rPr>
          <w:rFonts w:ascii="Arial" w:hAnsi="Arial" w:cs="Arial"/>
        </w:rPr>
        <w:t xml:space="preserve"> </w:t>
      </w:r>
      <w:r w:rsidRPr="00A8742B">
        <w:rPr>
          <w:rFonts w:ascii="Arial" w:hAnsi="Arial" w:cs="Arial"/>
        </w:rPr>
        <w:t>wyznaczony przez Z</w:t>
      </w:r>
      <w:r>
        <w:rPr>
          <w:rFonts w:ascii="Arial" w:hAnsi="Arial" w:cs="Arial"/>
        </w:rPr>
        <w:t>amawiającego</w:t>
      </w:r>
      <w:r w:rsidRPr="00A8742B">
        <w:rPr>
          <w:rFonts w:ascii="Arial" w:hAnsi="Arial" w:cs="Arial"/>
        </w:rPr>
        <w:t xml:space="preserve"> lub Inspektor </w:t>
      </w:r>
      <w:r>
        <w:rPr>
          <w:rFonts w:ascii="Arial" w:hAnsi="Arial" w:cs="Arial"/>
        </w:rPr>
        <w:t>N</w:t>
      </w:r>
      <w:r w:rsidRPr="00A8742B">
        <w:rPr>
          <w:rFonts w:ascii="Arial" w:hAnsi="Arial" w:cs="Arial"/>
        </w:rPr>
        <w:t xml:space="preserve">adzoru </w:t>
      </w:r>
      <w:r>
        <w:rPr>
          <w:rFonts w:ascii="Arial" w:hAnsi="Arial" w:cs="Arial"/>
        </w:rPr>
        <w:t>inwestorskiego. Potwierdzenie wykonanych prac, potwierdzenie zgłoszonych uwag, decyzja o </w:t>
      </w:r>
      <w:r w:rsidR="00EB5EA2">
        <w:rPr>
          <w:rFonts w:ascii="Arial" w:hAnsi="Arial" w:cs="Arial"/>
        </w:rPr>
        <w:t>kwalifikacji danego materiału z </w:t>
      </w:r>
      <w:r>
        <w:rPr>
          <w:rFonts w:ascii="Arial" w:hAnsi="Arial" w:cs="Arial"/>
        </w:rPr>
        <w:t xml:space="preserve">demontażu </w:t>
      </w:r>
      <w:r w:rsidRPr="00A8742B">
        <w:rPr>
          <w:rFonts w:ascii="Arial" w:hAnsi="Arial" w:cs="Arial"/>
        </w:rPr>
        <w:t>będ</w:t>
      </w:r>
      <w:r>
        <w:rPr>
          <w:rFonts w:ascii="Arial" w:hAnsi="Arial" w:cs="Arial"/>
        </w:rPr>
        <w:t>ą</w:t>
      </w:r>
      <w:r w:rsidRPr="00A8742B">
        <w:rPr>
          <w:rFonts w:ascii="Arial" w:hAnsi="Arial" w:cs="Arial"/>
        </w:rPr>
        <w:t xml:space="preserve"> realizowane przez </w:t>
      </w:r>
      <w:r>
        <w:rPr>
          <w:rFonts w:ascii="Arial" w:hAnsi="Arial" w:cs="Arial"/>
        </w:rPr>
        <w:t>notatki służbowe.</w:t>
      </w:r>
    </w:p>
    <w:p w:rsidR="00A8742B" w:rsidRDefault="00A8742B" w:rsidP="00A8742B">
      <w:pPr>
        <w:pStyle w:val="Akapitzlist"/>
        <w:spacing w:before="120"/>
        <w:ind w:left="709"/>
        <w:jc w:val="both"/>
        <w:rPr>
          <w:rFonts w:ascii="Arial" w:hAnsi="Arial" w:cs="Arial"/>
        </w:rPr>
      </w:pPr>
    </w:p>
    <w:p w:rsidR="00DA28A8" w:rsidRPr="004F61A4" w:rsidRDefault="00DA28A8" w:rsidP="00A8742B">
      <w:pPr>
        <w:pStyle w:val="Akapitzlist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before="120" w:after="120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DOKUMENTACJA ROBÓT</w:t>
      </w:r>
    </w:p>
    <w:p w:rsidR="00DA28A8" w:rsidRPr="005244D4" w:rsidRDefault="00DA28A8" w:rsidP="00F637B9">
      <w:pPr>
        <w:numPr>
          <w:ilvl w:val="0"/>
          <w:numId w:val="9"/>
        </w:numPr>
        <w:tabs>
          <w:tab w:val="left" w:pos="709"/>
        </w:tabs>
        <w:spacing w:before="40" w:after="0"/>
        <w:ind w:firstLine="207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protokół wprowadzenia na </w:t>
      </w:r>
      <w:r w:rsidR="00D108E6">
        <w:rPr>
          <w:rFonts w:ascii="Arial" w:hAnsi="Arial" w:cs="Arial"/>
        </w:rPr>
        <w:t>rozbiórkę</w:t>
      </w:r>
      <w:r w:rsidRPr="005244D4">
        <w:rPr>
          <w:rFonts w:ascii="Arial" w:hAnsi="Arial" w:cs="Arial"/>
        </w:rPr>
        <w:t>;</w:t>
      </w:r>
    </w:p>
    <w:p w:rsidR="00DA28A8" w:rsidRPr="005244D4" w:rsidRDefault="00DA28A8" w:rsidP="00F637B9">
      <w:pPr>
        <w:numPr>
          <w:ilvl w:val="0"/>
          <w:numId w:val="9"/>
        </w:numPr>
        <w:tabs>
          <w:tab w:val="left" w:pos="709"/>
        </w:tabs>
        <w:spacing w:before="40" w:after="0"/>
        <w:ind w:firstLine="207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>protokół odbioru robót;</w:t>
      </w:r>
    </w:p>
    <w:p w:rsidR="00DA28A8" w:rsidRPr="005244D4" w:rsidRDefault="00DA28A8" w:rsidP="00A8742B">
      <w:pPr>
        <w:numPr>
          <w:ilvl w:val="0"/>
          <w:numId w:val="9"/>
        </w:numPr>
        <w:tabs>
          <w:tab w:val="left" w:pos="709"/>
        </w:tabs>
        <w:spacing w:before="40" w:after="0"/>
        <w:ind w:firstLine="207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notatki służbowe </w:t>
      </w:r>
    </w:p>
    <w:p w:rsidR="00DA28A8" w:rsidRPr="005244D4" w:rsidRDefault="00DA28A8" w:rsidP="00F637B9">
      <w:pPr>
        <w:numPr>
          <w:ilvl w:val="0"/>
          <w:numId w:val="9"/>
        </w:numPr>
        <w:tabs>
          <w:tab w:val="left" w:pos="1418"/>
        </w:tabs>
        <w:spacing w:before="40" w:after="0"/>
        <w:ind w:left="1418" w:hanging="425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protokół przyjęcia materiałów (złom oraz materiały sklasyfikowane </w:t>
      </w:r>
      <w:r w:rsidR="00316BD7">
        <w:rPr>
          <w:rFonts w:ascii="Arial" w:hAnsi="Arial" w:cs="Arial"/>
        </w:rPr>
        <w:br/>
      </w:r>
      <w:r w:rsidRPr="005244D4">
        <w:rPr>
          <w:rFonts w:ascii="Arial" w:hAnsi="Arial" w:cs="Arial"/>
        </w:rPr>
        <w:t>do ponownego wykorzystania</w:t>
      </w:r>
      <w:r w:rsidR="00A8742B">
        <w:rPr>
          <w:rFonts w:ascii="Arial" w:hAnsi="Arial" w:cs="Arial"/>
        </w:rPr>
        <w:t>, kary odpadu</w:t>
      </w:r>
      <w:r w:rsidRPr="005244D4">
        <w:rPr>
          <w:rFonts w:ascii="Arial" w:hAnsi="Arial" w:cs="Arial"/>
        </w:rPr>
        <w:t>);</w:t>
      </w:r>
    </w:p>
    <w:p w:rsidR="00DA28A8" w:rsidRDefault="00DA28A8" w:rsidP="00F637B9">
      <w:pPr>
        <w:numPr>
          <w:ilvl w:val="0"/>
          <w:numId w:val="9"/>
        </w:numPr>
        <w:tabs>
          <w:tab w:val="left" w:pos="709"/>
        </w:tabs>
        <w:spacing w:before="40" w:after="0"/>
        <w:ind w:firstLine="207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>kosztorys powykonawczy;</w:t>
      </w:r>
    </w:p>
    <w:p w:rsidR="00A8742B" w:rsidRDefault="00A8742B" w:rsidP="00F637B9">
      <w:pPr>
        <w:numPr>
          <w:ilvl w:val="0"/>
          <w:numId w:val="9"/>
        </w:numPr>
        <w:tabs>
          <w:tab w:val="left" w:pos="709"/>
        </w:tabs>
        <w:spacing w:before="40" w:after="0"/>
        <w:ind w:firstLine="207"/>
        <w:jc w:val="both"/>
        <w:rPr>
          <w:rFonts w:ascii="Arial" w:hAnsi="Arial" w:cs="Arial"/>
        </w:rPr>
      </w:pPr>
      <w:r>
        <w:rPr>
          <w:rFonts w:ascii="Arial" w:hAnsi="Arial" w:cs="Arial"/>
        </w:rPr>
        <w:t>inne dokumenty związane z gos</w:t>
      </w:r>
      <w:r w:rsidR="00EB530C">
        <w:rPr>
          <w:rFonts w:ascii="Arial" w:hAnsi="Arial" w:cs="Arial"/>
        </w:rPr>
        <w:t>podarką czynnikami chłodniczymi;</w:t>
      </w:r>
    </w:p>
    <w:p w:rsidR="00DA28A8" w:rsidRDefault="00DA28A8" w:rsidP="00F637B9">
      <w:pPr>
        <w:numPr>
          <w:ilvl w:val="0"/>
          <w:numId w:val="9"/>
        </w:numPr>
        <w:tabs>
          <w:tab w:val="left" w:pos="709"/>
        </w:tabs>
        <w:spacing w:before="40" w:after="0"/>
        <w:ind w:firstLine="207"/>
        <w:jc w:val="both"/>
        <w:rPr>
          <w:rFonts w:ascii="Arial" w:hAnsi="Arial" w:cs="Arial"/>
        </w:rPr>
      </w:pPr>
      <w:r>
        <w:rPr>
          <w:rFonts w:ascii="Arial" w:hAnsi="Arial" w:cs="Arial"/>
        </w:rPr>
        <w:t>umowa</w:t>
      </w:r>
      <w:r w:rsidR="00EB530C">
        <w:rPr>
          <w:rFonts w:ascii="Arial" w:hAnsi="Arial" w:cs="Arial"/>
        </w:rPr>
        <w:t>.</w:t>
      </w:r>
    </w:p>
    <w:p w:rsidR="00DA28A8" w:rsidRDefault="00DA28A8" w:rsidP="00DA28A8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</w:p>
    <w:p w:rsidR="00397B68" w:rsidRPr="00E53E99" w:rsidRDefault="00397B68" w:rsidP="00DA28A8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</w:p>
    <w:p w:rsidR="00DA28A8" w:rsidRPr="00E53E99" w:rsidRDefault="00DA28A8" w:rsidP="00A8742B">
      <w:pPr>
        <w:pStyle w:val="Akapitzlist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/>
        <w:ind w:left="142" w:firstLine="0"/>
        <w:rPr>
          <w:rFonts w:ascii="Arial" w:hAnsi="Arial" w:cs="Arial"/>
          <w:b/>
        </w:rPr>
      </w:pPr>
      <w:r w:rsidRPr="00E53E99">
        <w:rPr>
          <w:rFonts w:ascii="Arial" w:hAnsi="Arial" w:cs="Arial"/>
          <w:b/>
        </w:rPr>
        <w:t>OBMIAR ROB</w:t>
      </w:r>
      <w:r w:rsidR="005F6931">
        <w:rPr>
          <w:rFonts w:ascii="Arial" w:hAnsi="Arial" w:cs="Arial"/>
          <w:b/>
        </w:rPr>
        <w:t>Ó</w:t>
      </w:r>
      <w:r w:rsidRPr="00E53E99">
        <w:rPr>
          <w:rFonts w:ascii="Arial" w:hAnsi="Arial" w:cs="Arial"/>
          <w:b/>
        </w:rPr>
        <w:t>T</w:t>
      </w:r>
    </w:p>
    <w:p w:rsidR="005C60D5" w:rsidRDefault="00DA28A8" w:rsidP="005C60D5">
      <w:pPr>
        <w:pStyle w:val="Tekstpodstawowy3"/>
        <w:spacing w:after="0"/>
        <w:ind w:left="709" w:firstLine="284"/>
        <w:jc w:val="both"/>
        <w:rPr>
          <w:rFonts w:ascii="Arial" w:hAnsi="Arial" w:cs="Arial"/>
          <w:sz w:val="22"/>
          <w:szCs w:val="22"/>
        </w:rPr>
      </w:pPr>
      <w:r w:rsidRPr="00BC49F6">
        <w:rPr>
          <w:rFonts w:ascii="Arial" w:hAnsi="Arial" w:cs="Arial"/>
          <w:sz w:val="22"/>
          <w:szCs w:val="22"/>
        </w:rPr>
        <w:t xml:space="preserve">Obmiar robót stanowi faktyczny zakres ilościowy zrealizowanych robót zgodnie </w:t>
      </w:r>
      <w:r w:rsidR="00316BD7">
        <w:rPr>
          <w:rFonts w:ascii="Arial" w:hAnsi="Arial" w:cs="Arial"/>
          <w:sz w:val="22"/>
          <w:szCs w:val="22"/>
        </w:rPr>
        <w:br/>
      </w:r>
      <w:r w:rsidRPr="00BC49F6">
        <w:rPr>
          <w:rFonts w:ascii="Arial" w:hAnsi="Arial" w:cs="Arial"/>
          <w:sz w:val="22"/>
          <w:szCs w:val="22"/>
        </w:rPr>
        <w:t xml:space="preserve">z zakresem przedmiarowym robót w jednostkach ustalonych w kosztorysie. Obmiaru dokonuje </w:t>
      </w:r>
      <w:r w:rsidR="00A8742B">
        <w:rPr>
          <w:rFonts w:ascii="Arial" w:hAnsi="Arial" w:cs="Arial"/>
          <w:sz w:val="22"/>
          <w:szCs w:val="22"/>
        </w:rPr>
        <w:t>Wykonawca</w:t>
      </w:r>
      <w:r w:rsidRPr="00BC49F6">
        <w:rPr>
          <w:rFonts w:ascii="Arial" w:hAnsi="Arial" w:cs="Arial"/>
          <w:sz w:val="22"/>
          <w:szCs w:val="22"/>
        </w:rPr>
        <w:t xml:space="preserve"> po powiadomieniu Inżyniera </w:t>
      </w:r>
      <w:r>
        <w:rPr>
          <w:rFonts w:ascii="Arial" w:hAnsi="Arial" w:cs="Arial"/>
          <w:sz w:val="22"/>
          <w:szCs w:val="22"/>
        </w:rPr>
        <w:t>lub Inspektora nadzoru</w:t>
      </w:r>
      <w:r w:rsidRPr="00BC49F6">
        <w:rPr>
          <w:rFonts w:ascii="Arial" w:hAnsi="Arial" w:cs="Arial"/>
          <w:sz w:val="22"/>
          <w:szCs w:val="22"/>
        </w:rPr>
        <w:t xml:space="preserve"> </w:t>
      </w:r>
      <w:r w:rsidR="00A8742B">
        <w:rPr>
          <w:rFonts w:ascii="Arial" w:hAnsi="Arial" w:cs="Arial"/>
          <w:sz w:val="22"/>
          <w:szCs w:val="22"/>
        </w:rPr>
        <w:t xml:space="preserve">o zakresie obmierzanych robót. </w:t>
      </w:r>
      <w:r w:rsidRPr="00BC49F6">
        <w:rPr>
          <w:rFonts w:ascii="Arial" w:hAnsi="Arial" w:cs="Arial"/>
          <w:sz w:val="22"/>
          <w:szCs w:val="22"/>
        </w:rPr>
        <w:t xml:space="preserve">Jakikolwiek błąd lub przeoczenie (opuszczenie) w ilościach podanych w przedmiarze nie zwalnia </w:t>
      </w:r>
      <w:r w:rsidR="00A8742B">
        <w:rPr>
          <w:rFonts w:ascii="Arial" w:hAnsi="Arial" w:cs="Arial"/>
          <w:sz w:val="22"/>
          <w:szCs w:val="22"/>
        </w:rPr>
        <w:t>Wykonawcy</w:t>
      </w:r>
      <w:r w:rsidRPr="00BC49F6">
        <w:rPr>
          <w:rFonts w:ascii="Arial" w:hAnsi="Arial" w:cs="Arial"/>
          <w:sz w:val="22"/>
          <w:szCs w:val="22"/>
        </w:rPr>
        <w:t xml:space="preserve"> od obowiązku ukończenia wszystkich robót. Obmiar wykonany przez </w:t>
      </w:r>
      <w:r w:rsidR="005C60D5">
        <w:rPr>
          <w:rFonts w:ascii="Arial" w:hAnsi="Arial" w:cs="Arial"/>
          <w:sz w:val="22"/>
          <w:szCs w:val="22"/>
        </w:rPr>
        <w:t>Wykonawcę</w:t>
      </w:r>
      <w:r w:rsidRPr="00BC49F6">
        <w:rPr>
          <w:rFonts w:ascii="Arial" w:hAnsi="Arial" w:cs="Arial"/>
          <w:sz w:val="22"/>
          <w:szCs w:val="22"/>
        </w:rPr>
        <w:t xml:space="preserve"> robót potwierdza</w:t>
      </w:r>
      <w:r w:rsidR="00A8742B">
        <w:rPr>
          <w:rFonts w:ascii="Arial" w:hAnsi="Arial" w:cs="Arial"/>
          <w:sz w:val="22"/>
          <w:szCs w:val="22"/>
        </w:rPr>
        <w:t xml:space="preserve"> Inżynier lub Inspektor nadzoru </w:t>
      </w:r>
      <w:r w:rsidR="00A8742B" w:rsidRPr="00BC49F6">
        <w:rPr>
          <w:rFonts w:ascii="Arial" w:hAnsi="Arial" w:cs="Arial"/>
          <w:sz w:val="22"/>
          <w:szCs w:val="22"/>
        </w:rPr>
        <w:t xml:space="preserve">uwzględniając ewentualne różnice zgłoszone przez </w:t>
      </w:r>
      <w:r w:rsidR="00A8742B">
        <w:rPr>
          <w:rFonts w:ascii="Arial" w:hAnsi="Arial" w:cs="Arial"/>
          <w:sz w:val="22"/>
          <w:szCs w:val="22"/>
        </w:rPr>
        <w:t>Wykonawcę</w:t>
      </w:r>
      <w:r w:rsidR="00A8742B" w:rsidRPr="00BC49F6">
        <w:rPr>
          <w:rFonts w:ascii="Arial" w:hAnsi="Arial" w:cs="Arial"/>
          <w:sz w:val="22"/>
          <w:szCs w:val="22"/>
        </w:rPr>
        <w:t>.</w:t>
      </w:r>
      <w:r w:rsidR="005C60D5">
        <w:rPr>
          <w:rFonts w:ascii="Arial" w:hAnsi="Arial" w:cs="Arial"/>
          <w:sz w:val="22"/>
          <w:szCs w:val="22"/>
        </w:rPr>
        <w:t xml:space="preserve"> </w:t>
      </w:r>
      <w:r w:rsidRPr="00BC49F6">
        <w:rPr>
          <w:rFonts w:ascii="Arial" w:hAnsi="Arial" w:cs="Arial"/>
          <w:sz w:val="22"/>
          <w:szCs w:val="22"/>
        </w:rPr>
        <w:t>Obmiary</w:t>
      </w:r>
      <w:r w:rsidR="005C60D5">
        <w:rPr>
          <w:rFonts w:ascii="Arial" w:hAnsi="Arial" w:cs="Arial"/>
          <w:sz w:val="22"/>
          <w:szCs w:val="22"/>
        </w:rPr>
        <w:t xml:space="preserve"> zostaną przeprowadzone przez Wykonawcę w trakcie realizacji prac demontażowych w związku ze specyfiką prac i oddaniem materiału do magazynu WITU.</w:t>
      </w:r>
    </w:p>
    <w:p w:rsidR="005C60D5" w:rsidRDefault="005C60D5" w:rsidP="005C60D5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</w:p>
    <w:p w:rsidR="005C60D5" w:rsidRPr="00E53E99" w:rsidRDefault="005C60D5" w:rsidP="005C60D5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</w:p>
    <w:p w:rsidR="005C60D5" w:rsidRPr="00E53E99" w:rsidRDefault="005C60D5" w:rsidP="005C60D5">
      <w:pPr>
        <w:pStyle w:val="Akapitzlist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/>
        <w:ind w:left="142" w:firstLine="0"/>
        <w:rPr>
          <w:rFonts w:ascii="Arial" w:hAnsi="Arial" w:cs="Arial"/>
          <w:b/>
        </w:rPr>
      </w:pPr>
      <w:r w:rsidRPr="00E53E9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DBIORY</w:t>
      </w:r>
      <w:r w:rsidR="00547C3F">
        <w:rPr>
          <w:rFonts w:ascii="Arial" w:hAnsi="Arial" w:cs="Arial"/>
          <w:b/>
        </w:rPr>
        <w:t xml:space="preserve"> KO</w:t>
      </w:r>
      <w:r w:rsidR="008B3894">
        <w:rPr>
          <w:rFonts w:ascii="Arial" w:hAnsi="Arial" w:cs="Arial"/>
          <w:b/>
        </w:rPr>
        <w:t>Ń</w:t>
      </w:r>
      <w:r w:rsidR="00547C3F">
        <w:rPr>
          <w:rFonts w:ascii="Arial" w:hAnsi="Arial" w:cs="Arial"/>
          <w:b/>
        </w:rPr>
        <w:t>COWY R</w:t>
      </w:r>
      <w:r w:rsidR="005F6931">
        <w:rPr>
          <w:rFonts w:ascii="Arial" w:hAnsi="Arial" w:cs="Arial"/>
          <w:b/>
        </w:rPr>
        <w:t>OBÓT</w:t>
      </w:r>
    </w:p>
    <w:p w:rsidR="00573095" w:rsidRPr="00573095" w:rsidRDefault="00573095" w:rsidP="00547C3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DA28A8" w:rsidRPr="005244D4" w:rsidRDefault="00DA28A8" w:rsidP="00F637B9">
      <w:pPr>
        <w:numPr>
          <w:ilvl w:val="0"/>
          <w:numId w:val="11"/>
        </w:numPr>
        <w:tabs>
          <w:tab w:val="left" w:pos="1134"/>
        </w:tabs>
        <w:spacing w:before="40" w:after="0"/>
        <w:ind w:left="1134" w:hanging="141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odbiór końcowy polega na </w:t>
      </w:r>
      <w:r>
        <w:rPr>
          <w:rFonts w:ascii="Arial" w:hAnsi="Arial" w:cs="Arial"/>
        </w:rPr>
        <w:t xml:space="preserve">końcowej </w:t>
      </w:r>
      <w:r w:rsidRPr="005244D4">
        <w:rPr>
          <w:rFonts w:ascii="Arial" w:hAnsi="Arial" w:cs="Arial"/>
        </w:rPr>
        <w:t>ocenie rzeczywistego wykonania</w:t>
      </w:r>
      <w:r>
        <w:rPr>
          <w:rFonts w:ascii="Arial" w:hAnsi="Arial" w:cs="Arial"/>
        </w:rPr>
        <w:t xml:space="preserve"> ilości </w:t>
      </w:r>
      <w:r w:rsidR="00316BD7">
        <w:rPr>
          <w:rFonts w:ascii="Arial" w:hAnsi="Arial" w:cs="Arial"/>
        </w:rPr>
        <w:br/>
      </w:r>
      <w:r>
        <w:rPr>
          <w:rFonts w:ascii="Arial" w:hAnsi="Arial" w:cs="Arial"/>
        </w:rPr>
        <w:t>i jakości</w:t>
      </w:r>
      <w:r w:rsidRPr="005244D4">
        <w:rPr>
          <w:rFonts w:ascii="Arial" w:hAnsi="Arial" w:cs="Arial"/>
        </w:rPr>
        <w:t xml:space="preserve"> robót</w:t>
      </w:r>
    </w:p>
    <w:p w:rsidR="00DA28A8" w:rsidRPr="005244D4" w:rsidRDefault="00DA28A8" w:rsidP="00F637B9">
      <w:pPr>
        <w:numPr>
          <w:ilvl w:val="0"/>
          <w:numId w:val="11"/>
        </w:numPr>
        <w:tabs>
          <w:tab w:val="left" w:pos="1134"/>
        </w:tabs>
        <w:spacing w:before="40" w:after="0"/>
        <w:ind w:left="1134" w:hanging="141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zakończenie robót </w:t>
      </w:r>
      <w:r>
        <w:rPr>
          <w:rFonts w:ascii="Arial" w:hAnsi="Arial" w:cs="Arial"/>
        </w:rPr>
        <w:t>i</w:t>
      </w:r>
      <w:r w:rsidRPr="005244D4">
        <w:rPr>
          <w:rFonts w:ascii="Arial" w:hAnsi="Arial" w:cs="Arial"/>
        </w:rPr>
        <w:t xml:space="preserve"> gotowość do odbioru końcowego będzie zgłaszane przez </w:t>
      </w:r>
      <w:r w:rsidR="000C53C0">
        <w:rPr>
          <w:rFonts w:ascii="Arial" w:hAnsi="Arial" w:cs="Arial"/>
        </w:rPr>
        <w:t>Wykonawcę</w:t>
      </w:r>
      <w:r w:rsidRPr="005244D4">
        <w:rPr>
          <w:rFonts w:ascii="Arial" w:hAnsi="Arial" w:cs="Arial"/>
        </w:rPr>
        <w:t xml:space="preserve"> na piśmie nie później niż </w:t>
      </w:r>
      <w:r w:rsidR="00EB530C">
        <w:rPr>
          <w:rFonts w:ascii="Arial" w:hAnsi="Arial" w:cs="Arial"/>
        </w:rPr>
        <w:t>3</w:t>
      </w:r>
      <w:r w:rsidRPr="005244D4">
        <w:rPr>
          <w:rFonts w:ascii="Arial" w:hAnsi="Arial" w:cs="Arial"/>
        </w:rPr>
        <w:t xml:space="preserve"> dni od daty zakończenia zlecenia;</w:t>
      </w:r>
    </w:p>
    <w:p w:rsidR="00DA28A8" w:rsidRPr="005244D4" w:rsidRDefault="00DA28A8" w:rsidP="00F637B9">
      <w:pPr>
        <w:numPr>
          <w:ilvl w:val="0"/>
          <w:numId w:val="11"/>
        </w:numPr>
        <w:tabs>
          <w:tab w:val="left" w:pos="1134"/>
        </w:tabs>
        <w:spacing w:before="40" w:after="0"/>
        <w:ind w:left="1134" w:hanging="141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odbiór końcowy dokona komisja wyznaczona przez </w:t>
      </w:r>
      <w:r w:rsidR="000C53C0">
        <w:rPr>
          <w:rFonts w:ascii="Arial" w:hAnsi="Arial" w:cs="Arial"/>
        </w:rPr>
        <w:t>Zamawiającego</w:t>
      </w:r>
      <w:r w:rsidR="00316BD7">
        <w:rPr>
          <w:rFonts w:ascii="Arial" w:hAnsi="Arial" w:cs="Arial"/>
        </w:rPr>
        <w:br/>
      </w:r>
      <w:r w:rsidRPr="005244D4">
        <w:rPr>
          <w:rFonts w:ascii="Arial" w:hAnsi="Arial" w:cs="Arial"/>
        </w:rPr>
        <w:t xml:space="preserve">w obecności </w:t>
      </w:r>
      <w:r w:rsidR="000C53C0">
        <w:rPr>
          <w:rFonts w:ascii="Arial" w:hAnsi="Arial" w:cs="Arial"/>
        </w:rPr>
        <w:t>Wykonawcy</w:t>
      </w:r>
      <w:r w:rsidRPr="005244D4">
        <w:rPr>
          <w:rFonts w:ascii="Arial" w:hAnsi="Arial" w:cs="Arial"/>
        </w:rPr>
        <w:t>;</w:t>
      </w:r>
    </w:p>
    <w:p w:rsidR="00DA28A8" w:rsidRDefault="00DA28A8" w:rsidP="00F637B9">
      <w:pPr>
        <w:numPr>
          <w:ilvl w:val="0"/>
          <w:numId w:val="11"/>
        </w:numPr>
        <w:tabs>
          <w:tab w:val="left" w:pos="1134"/>
        </w:tabs>
        <w:spacing w:before="40" w:after="0"/>
        <w:ind w:left="1134" w:hanging="141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komisja odbierająca roboty dokona ich oceny wizualnej </w:t>
      </w:r>
      <w:r w:rsidR="000C53C0">
        <w:rPr>
          <w:rFonts w:ascii="Arial" w:hAnsi="Arial" w:cs="Arial"/>
        </w:rPr>
        <w:t xml:space="preserve">weryfikując czy wszelkie elementy zawarte z </w:t>
      </w:r>
      <w:r w:rsidR="00824FB7">
        <w:rPr>
          <w:rFonts w:ascii="Arial" w:hAnsi="Arial" w:cs="Arial"/>
        </w:rPr>
        <w:t xml:space="preserve">zamówieniu zostały zdemontowane </w:t>
      </w:r>
      <w:r w:rsidR="00D25656">
        <w:rPr>
          <w:rFonts w:ascii="Arial" w:hAnsi="Arial" w:cs="Arial"/>
        </w:rPr>
        <w:t xml:space="preserve">i rozebrane </w:t>
      </w:r>
      <w:r w:rsidRPr="005244D4">
        <w:rPr>
          <w:rFonts w:ascii="Arial" w:hAnsi="Arial" w:cs="Arial"/>
        </w:rPr>
        <w:t>oraz</w:t>
      </w:r>
      <w:r w:rsidR="00824FB7">
        <w:rPr>
          <w:rFonts w:ascii="Arial" w:hAnsi="Arial" w:cs="Arial"/>
        </w:rPr>
        <w:t xml:space="preserve"> jakościowej w zakresie robót zabezpieczających. Sprawdzone zostaną</w:t>
      </w:r>
      <w:r w:rsidRPr="005244D4">
        <w:rPr>
          <w:rFonts w:ascii="Arial" w:hAnsi="Arial" w:cs="Arial"/>
        </w:rPr>
        <w:t xml:space="preserve"> dokum</w:t>
      </w:r>
      <w:r w:rsidR="00824FB7">
        <w:rPr>
          <w:rFonts w:ascii="Arial" w:hAnsi="Arial" w:cs="Arial"/>
        </w:rPr>
        <w:t>enty wymagane podczas prac demontażowych i na potrzeby wywozu</w:t>
      </w:r>
      <w:r w:rsidR="008E4312">
        <w:rPr>
          <w:rFonts w:ascii="Arial" w:hAnsi="Arial" w:cs="Arial"/>
        </w:rPr>
        <w:t xml:space="preserve"> lub utylizacji</w:t>
      </w:r>
      <w:r w:rsidR="00824FB7">
        <w:rPr>
          <w:rFonts w:ascii="Arial" w:hAnsi="Arial" w:cs="Arial"/>
        </w:rPr>
        <w:t>. Sprawdzony zostanie sposób zagospodarowania i zabezpieczenia urządzeń.</w:t>
      </w:r>
    </w:p>
    <w:p w:rsidR="00DA28A8" w:rsidRPr="005244D4" w:rsidRDefault="00DA28A8" w:rsidP="00F637B9">
      <w:pPr>
        <w:numPr>
          <w:ilvl w:val="0"/>
          <w:numId w:val="11"/>
        </w:numPr>
        <w:spacing w:before="40" w:after="0"/>
        <w:ind w:left="1134" w:hanging="141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komisja odbierająca roboty dokona ich oceny </w:t>
      </w:r>
      <w:r>
        <w:rPr>
          <w:rFonts w:ascii="Arial" w:hAnsi="Arial" w:cs="Arial"/>
        </w:rPr>
        <w:t xml:space="preserve">ilościowej na podstawie porównania stanu </w:t>
      </w:r>
      <w:r w:rsidR="0059312E">
        <w:rPr>
          <w:rFonts w:ascii="Arial" w:hAnsi="Arial" w:cs="Arial"/>
        </w:rPr>
        <w:t xml:space="preserve">zdemontowanego </w:t>
      </w:r>
      <w:r>
        <w:rPr>
          <w:rFonts w:ascii="Arial" w:hAnsi="Arial" w:cs="Arial"/>
        </w:rPr>
        <w:t>z kosztorysem powykonawczym;</w:t>
      </w:r>
    </w:p>
    <w:p w:rsidR="00DA28A8" w:rsidRPr="005244D4" w:rsidRDefault="008E4312" w:rsidP="00F637B9">
      <w:pPr>
        <w:numPr>
          <w:ilvl w:val="0"/>
          <w:numId w:val="11"/>
        </w:numPr>
        <w:tabs>
          <w:tab w:val="left" w:pos="1134"/>
        </w:tabs>
        <w:spacing w:before="40" w:after="0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28A8">
        <w:rPr>
          <w:rFonts w:ascii="Arial" w:hAnsi="Arial" w:cs="Arial"/>
        </w:rPr>
        <w:t xml:space="preserve">w przypadku </w:t>
      </w:r>
      <w:r w:rsidR="00DA28A8" w:rsidRPr="005244D4">
        <w:rPr>
          <w:rFonts w:ascii="Arial" w:hAnsi="Arial" w:cs="Arial"/>
        </w:rPr>
        <w:t>stwierdzenia przez komisję</w:t>
      </w:r>
      <w:r>
        <w:rPr>
          <w:rFonts w:ascii="Arial" w:hAnsi="Arial" w:cs="Arial"/>
        </w:rPr>
        <w:t xml:space="preserve"> braku wykonania przez Wykonawcę części robót zawartych w zamówieniu, </w:t>
      </w:r>
      <w:r w:rsidR="00DA2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 w ciągu 2 dni ro</w:t>
      </w:r>
      <w:r w:rsidR="00EB530C">
        <w:rPr>
          <w:rFonts w:ascii="Arial" w:hAnsi="Arial" w:cs="Arial"/>
        </w:rPr>
        <w:t>boczych dokona poprawy robót od dnia stwierdzenia przez komisję.</w:t>
      </w:r>
    </w:p>
    <w:p w:rsidR="00DA28A8" w:rsidRPr="005244D4" w:rsidRDefault="00DA28A8" w:rsidP="00F637B9">
      <w:pPr>
        <w:numPr>
          <w:ilvl w:val="0"/>
          <w:numId w:val="11"/>
        </w:numPr>
        <w:spacing w:before="40" w:after="0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końcowy jest realizowany</w:t>
      </w:r>
      <w:r w:rsidR="00397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</w:t>
      </w:r>
      <w:r w:rsidRPr="005244D4">
        <w:rPr>
          <w:rFonts w:ascii="Arial" w:hAnsi="Arial" w:cs="Arial"/>
        </w:rPr>
        <w:t xml:space="preserve">protokół odbioru końcowego robót sporządzony wg wzoru ustalonego przez </w:t>
      </w:r>
      <w:r w:rsidR="008E4312">
        <w:rPr>
          <w:rFonts w:ascii="Arial" w:hAnsi="Arial" w:cs="Arial"/>
        </w:rPr>
        <w:t>Zamawiającego</w:t>
      </w:r>
      <w:r w:rsidRPr="005244D4">
        <w:rPr>
          <w:rFonts w:ascii="Arial" w:hAnsi="Arial" w:cs="Arial"/>
        </w:rPr>
        <w:t>;</w:t>
      </w:r>
    </w:p>
    <w:p w:rsidR="00DA28A8" w:rsidRPr="005244D4" w:rsidRDefault="00DA28A8" w:rsidP="00F637B9">
      <w:pPr>
        <w:numPr>
          <w:ilvl w:val="0"/>
          <w:numId w:val="11"/>
        </w:numPr>
        <w:tabs>
          <w:tab w:val="left" w:pos="1134"/>
        </w:tabs>
        <w:spacing w:before="40" w:after="0"/>
        <w:ind w:left="1134" w:hanging="141"/>
        <w:jc w:val="both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do odbioru końcowego </w:t>
      </w:r>
      <w:r w:rsidR="008E4312">
        <w:rPr>
          <w:rFonts w:ascii="Arial" w:hAnsi="Arial" w:cs="Arial"/>
        </w:rPr>
        <w:t>Wykonawca</w:t>
      </w:r>
      <w:r w:rsidRPr="005244D4">
        <w:rPr>
          <w:rFonts w:ascii="Arial" w:hAnsi="Arial" w:cs="Arial"/>
        </w:rPr>
        <w:t xml:space="preserve"> jest zobowiązany przygotować następujące dokumenty:</w:t>
      </w:r>
    </w:p>
    <w:p w:rsidR="00DA28A8" w:rsidRDefault="00DA28A8" w:rsidP="00F637B9">
      <w:pPr>
        <w:numPr>
          <w:ilvl w:val="1"/>
          <w:numId w:val="12"/>
        </w:numPr>
        <w:spacing w:before="40" w:after="0"/>
        <w:ind w:left="1134" w:hanging="141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protokoły </w:t>
      </w:r>
      <w:r>
        <w:rPr>
          <w:rFonts w:ascii="Arial" w:hAnsi="Arial" w:cs="Arial"/>
        </w:rPr>
        <w:t>przekazania</w:t>
      </w:r>
      <w:r w:rsidRPr="005244D4">
        <w:rPr>
          <w:rFonts w:ascii="Arial" w:hAnsi="Arial" w:cs="Arial"/>
        </w:rPr>
        <w:t xml:space="preserve"> materiałów z rozbiórki</w:t>
      </w:r>
      <w:r w:rsidR="008E4312">
        <w:rPr>
          <w:rFonts w:ascii="Arial" w:hAnsi="Arial" w:cs="Arial"/>
        </w:rPr>
        <w:t xml:space="preserve"> i demontaż</w:t>
      </w:r>
      <w:r w:rsidR="00573095">
        <w:rPr>
          <w:rFonts w:ascii="Arial" w:hAnsi="Arial" w:cs="Arial"/>
        </w:rPr>
        <w:t>u</w:t>
      </w:r>
      <w:r w:rsidRPr="005244D4">
        <w:rPr>
          <w:rFonts w:ascii="Arial" w:hAnsi="Arial" w:cs="Arial"/>
        </w:rPr>
        <w:t>;</w:t>
      </w:r>
    </w:p>
    <w:p w:rsidR="008E4312" w:rsidRDefault="008E4312" w:rsidP="00F637B9">
      <w:pPr>
        <w:numPr>
          <w:ilvl w:val="1"/>
          <w:numId w:val="12"/>
        </w:numPr>
        <w:spacing w:before="40" w:after="0"/>
        <w:ind w:left="1134" w:hanging="141"/>
        <w:rPr>
          <w:rFonts w:ascii="Arial" w:hAnsi="Arial" w:cs="Arial"/>
        </w:rPr>
      </w:pPr>
      <w:r>
        <w:rPr>
          <w:rFonts w:ascii="Arial" w:hAnsi="Arial" w:cs="Arial"/>
        </w:rPr>
        <w:t>karty utylizacji odpadów jeśli są wymagane</w:t>
      </w:r>
      <w:r w:rsidR="00573095">
        <w:rPr>
          <w:rFonts w:ascii="Arial" w:hAnsi="Arial" w:cs="Arial"/>
        </w:rPr>
        <w:t>;</w:t>
      </w:r>
    </w:p>
    <w:p w:rsidR="008E4312" w:rsidRPr="005244D4" w:rsidRDefault="008E4312" w:rsidP="00F637B9">
      <w:pPr>
        <w:numPr>
          <w:ilvl w:val="1"/>
          <w:numId w:val="12"/>
        </w:numPr>
        <w:spacing w:before="40" w:after="0"/>
        <w:ind w:left="1134" w:hanging="141"/>
        <w:rPr>
          <w:rFonts w:ascii="Arial" w:hAnsi="Arial" w:cs="Arial"/>
        </w:rPr>
      </w:pPr>
      <w:r>
        <w:rPr>
          <w:rFonts w:ascii="Arial" w:hAnsi="Arial" w:cs="Arial"/>
        </w:rPr>
        <w:t>wpisy do książek urządzeń klimatyzacyjnych stwierdzające odzysk czynnika</w:t>
      </w:r>
      <w:r w:rsidR="00573095">
        <w:rPr>
          <w:rFonts w:ascii="Arial" w:hAnsi="Arial" w:cs="Arial"/>
        </w:rPr>
        <w:t>;</w:t>
      </w:r>
    </w:p>
    <w:p w:rsidR="00DA28A8" w:rsidRDefault="00DA28A8" w:rsidP="00F637B9">
      <w:pPr>
        <w:numPr>
          <w:ilvl w:val="1"/>
          <w:numId w:val="12"/>
        </w:numPr>
        <w:spacing w:before="40" w:after="0"/>
        <w:ind w:left="1134" w:hanging="141"/>
        <w:rPr>
          <w:rFonts w:ascii="Arial" w:hAnsi="Arial" w:cs="Arial"/>
        </w:rPr>
      </w:pPr>
      <w:r w:rsidRPr="005244D4">
        <w:rPr>
          <w:rFonts w:ascii="Arial" w:hAnsi="Arial" w:cs="Arial"/>
        </w:rPr>
        <w:t xml:space="preserve">kosztorys powykonawczy wraz z obmiarem robót </w:t>
      </w:r>
    </w:p>
    <w:p w:rsidR="003D3825" w:rsidRDefault="003D3825" w:rsidP="00547C3F">
      <w:pPr>
        <w:tabs>
          <w:tab w:val="left" w:pos="1134"/>
        </w:tabs>
        <w:spacing w:before="40" w:after="0"/>
        <w:jc w:val="both"/>
        <w:rPr>
          <w:rFonts w:ascii="Arial" w:hAnsi="Arial" w:cs="Arial"/>
        </w:rPr>
      </w:pPr>
    </w:p>
    <w:p w:rsidR="00573095" w:rsidRPr="008C4CFB" w:rsidRDefault="00573095" w:rsidP="00573095">
      <w:pPr>
        <w:tabs>
          <w:tab w:val="left" w:pos="1134"/>
        </w:tabs>
        <w:spacing w:before="40" w:after="0"/>
        <w:jc w:val="both"/>
        <w:rPr>
          <w:rFonts w:ascii="Arial" w:hAnsi="Arial" w:cs="Arial"/>
        </w:rPr>
      </w:pPr>
    </w:p>
    <w:p w:rsidR="00DA28A8" w:rsidRDefault="00DA28A8" w:rsidP="00F637B9">
      <w:pPr>
        <w:pStyle w:val="Akapitzlist"/>
        <w:numPr>
          <w:ilvl w:val="0"/>
          <w:numId w:val="8"/>
        </w:numPr>
        <w:spacing w:after="0"/>
        <w:ind w:left="48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KOŃCOWE</w:t>
      </w:r>
    </w:p>
    <w:p w:rsidR="00DA28A8" w:rsidRPr="00573095" w:rsidRDefault="00DA28A8" w:rsidP="00680116">
      <w:pPr>
        <w:pStyle w:val="Tekstpodstawowy3"/>
        <w:spacing w:after="0"/>
        <w:ind w:left="482"/>
        <w:jc w:val="both"/>
        <w:rPr>
          <w:rFonts w:ascii="Arial" w:hAnsi="Arial" w:cs="Arial"/>
          <w:sz w:val="22"/>
          <w:szCs w:val="22"/>
        </w:rPr>
      </w:pPr>
      <w:r w:rsidRPr="005E657D">
        <w:rPr>
          <w:rFonts w:ascii="Arial" w:hAnsi="Arial" w:cs="Arial"/>
          <w:sz w:val="22"/>
          <w:szCs w:val="22"/>
        </w:rPr>
        <w:t xml:space="preserve">Specyfikacja Techniczna </w:t>
      </w:r>
      <w:r>
        <w:rPr>
          <w:rFonts w:ascii="Arial" w:hAnsi="Arial" w:cs="Arial"/>
          <w:sz w:val="22"/>
          <w:szCs w:val="22"/>
        </w:rPr>
        <w:t xml:space="preserve">wykonania i odbioru robót </w:t>
      </w:r>
      <w:r w:rsidR="00573095">
        <w:rPr>
          <w:rFonts w:ascii="Arial" w:hAnsi="Arial" w:cs="Arial"/>
          <w:sz w:val="22"/>
          <w:szCs w:val="22"/>
        </w:rPr>
        <w:t xml:space="preserve">demontażowych i rozbiórkowych </w:t>
      </w:r>
      <w:r w:rsidRPr="005E657D">
        <w:rPr>
          <w:rFonts w:ascii="Arial" w:hAnsi="Arial" w:cs="Arial"/>
          <w:sz w:val="22"/>
          <w:szCs w:val="22"/>
        </w:rPr>
        <w:t>oraz dodatkow</w:t>
      </w:r>
      <w:r>
        <w:rPr>
          <w:rFonts w:ascii="Arial" w:hAnsi="Arial" w:cs="Arial"/>
          <w:sz w:val="22"/>
          <w:szCs w:val="22"/>
        </w:rPr>
        <w:t xml:space="preserve">e dokumenty takie jak przedmiar robót przekazane przez </w:t>
      </w:r>
      <w:r w:rsidR="00573095">
        <w:rPr>
          <w:rFonts w:ascii="Arial" w:hAnsi="Arial" w:cs="Arial"/>
          <w:sz w:val="22"/>
          <w:szCs w:val="22"/>
        </w:rPr>
        <w:t xml:space="preserve">Zamawiającego </w:t>
      </w:r>
      <w:r w:rsidR="00573095">
        <w:rPr>
          <w:rFonts w:ascii="Arial" w:hAnsi="Arial" w:cs="Arial"/>
          <w:sz w:val="22"/>
          <w:szCs w:val="22"/>
        </w:rPr>
        <w:lastRenderedPageBreak/>
        <w:t>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5E657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tanowią integralną część umowy na</w:t>
      </w:r>
      <w:r w:rsidRPr="005E657D">
        <w:rPr>
          <w:rFonts w:ascii="Arial" w:hAnsi="Arial" w:cs="Arial"/>
          <w:sz w:val="22"/>
          <w:szCs w:val="22"/>
        </w:rPr>
        <w:t xml:space="preserve"> roboty budowlane, a wymagania </w:t>
      </w:r>
      <w:r w:rsidR="00A3170D">
        <w:rPr>
          <w:rFonts w:ascii="Arial" w:hAnsi="Arial" w:cs="Arial"/>
          <w:sz w:val="22"/>
          <w:szCs w:val="22"/>
        </w:rPr>
        <w:t>w</w:t>
      </w:r>
      <w:r w:rsidRPr="005E657D">
        <w:rPr>
          <w:rFonts w:ascii="Arial" w:hAnsi="Arial" w:cs="Arial"/>
          <w:sz w:val="22"/>
          <w:szCs w:val="22"/>
        </w:rPr>
        <w:t>yszczególnione</w:t>
      </w:r>
      <w:r w:rsidR="00573095">
        <w:rPr>
          <w:rFonts w:ascii="Arial" w:hAnsi="Arial" w:cs="Arial"/>
          <w:sz w:val="22"/>
          <w:szCs w:val="22"/>
        </w:rPr>
        <w:t xml:space="preserve"> choćby </w:t>
      </w:r>
      <w:r w:rsidRPr="005E657D">
        <w:rPr>
          <w:rFonts w:ascii="Arial" w:hAnsi="Arial" w:cs="Arial"/>
          <w:sz w:val="22"/>
          <w:szCs w:val="22"/>
        </w:rPr>
        <w:t xml:space="preserve">w jednym z nich są obowiązujące dla Wykonawcy, tak jakby zawarte były w całej dokumentacji. </w:t>
      </w:r>
      <w:r w:rsidR="00573095">
        <w:rPr>
          <w:rFonts w:ascii="Arial" w:hAnsi="Arial" w:cs="Arial"/>
          <w:sz w:val="22"/>
          <w:szCs w:val="22"/>
        </w:rPr>
        <w:t>Wykonawca</w:t>
      </w:r>
      <w:r w:rsidRPr="005E657D">
        <w:rPr>
          <w:rFonts w:ascii="Arial" w:hAnsi="Arial" w:cs="Arial"/>
          <w:sz w:val="22"/>
          <w:szCs w:val="22"/>
        </w:rPr>
        <w:t xml:space="preserve"> nie może wykorzystywać błędów lub </w:t>
      </w:r>
      <w:r w:rsidR="00397B68">
        <w:rPr>
          <w:rFonts w:ascii="Arial" w:hAnsi="Arial" w:cs="Arial"/>
          <w:sz w:val="22"/>
          <w:szCs w:val="22"/>
        </w:rPr>
        <w:t>pominiętych kwestii</w:t>
      </w:r>
      <w:r w:rsidR="00397B68" w:rsidRPr="005E657D">
        <w:rPr>
          <w:rFonts w:ascii="Arial" w:hAnsi="Arial" w:cs="Arial"/>
          <w:sz w:val="22"/>
          <w:szCs w:val="22"/>
        </w:rPr>
        <w:t xml:space="preserve"> </w:t>
      </w:r>
      <w:r w:rsidRPr="005E657D">
        <w:rPr>
          <w:rFonts w:ascii="Arial" w:hAnsi="Arial" w:cs="Arial"/>
          <w:sz w:val="22"/>
          <w:szCs w:val="22"/>
        </w:rPr>
        <w:t xml:space="preserve">w </w:t>
      </w:r>
      <w:r w:rsidR="005405B1">
        <w:rPr>
          <w:rFonts w:ascii="Arial" w:hAnsi="Arial" w:cs="Arial"/>
          <w:sz w:val="22"/>
          <w:szCs w:val="22"/>
        </w:rPr>
        <w:t>specyfikacji technicznej</w:t>
      </w:r>
      <w:r w:rsidR="00397B68">
        <w:rPr>
          <w:rFonts w:ascii="Arial" w:hAnsi="Arial" w:cs="Arial"/>
          <w:sz w:val="22"/>
          <w:szCs w:val="22"/>
        </w:rPr>
        <w:t>,</w:t>
      </w:r>
      <w:r w:rsidRPr="005E657D">
        <w:rPr>
          <w:rFonts w:ascii="Arial" w:hAnsi="Arial" w:cs="Arial"/>
          <w:sz w:val="22"/>
          <w:szCs w:val="22"/>
        </w:rPr>
        <w:t xml:space="preserve"> a o ich wykryciu powinien natychmiast powiadomić In</w:t>
      </w:r>
      <w:r>
        <w:rPr>
          <w:rFonts w:ascii="Arial" w:hAnsi="Arial" w:cs="Arial"/>
          <w:sz w:val="22"/>
          <w:szCs w:val="22"/>
        </w:rPr>
        <w:t>żyniera lub Inspektora nadzoru</w:t>
      </w:r>
      <w:r w:rsidRPr="005E657D">
        <w:rPr>
          <w:rFonts w:ascii="Arial" w:hAnsi="Arial" w:cs="Arial"/>
          <w:sz w:val="22"/>
          <w:szCs w:val="22"/>
        </w:rPr>
        <w:t xml:space="preserve">, który dokona odpowiednich zmian lub poprawek. </w:t>
      </w:r>
      <w:r w:rsidR="00EB530C">
        <w:rPr>
          <w:rFonts w:ascii="Arial" w:hAnsi="Arial" w:cs="Arial"/>
          <w:sz w:val="22"/>
          <w:szCs w:val="22"/>
        </w:rPr>
        <w:t xml:space="preserve">Wszystkie niezbędne pomieszczenia budynku będą na dzień przekazania terenu robót przygotowane do przekazani wykonawcy. </w:t>
      </w:r>
      <w:r w:rsidR="00680116">
        <w:rPr>
          <w:rFonts w:ascii="Arial" w:hAnsi="Arial" w:cs="Arial"/>
          <w:bCs/>
          <w:sz w:val="22"/>
          <w:szCs w:val="22"/>
        </w:rPr>
        <w:t>Zamawiający</w:t>
      </w:r>
      <w:r w:rsidRPr="00385CF2">
        <w:rPr>
          <w:rFonts w:ascii="Arial" w:hAnsi="Arial" w:cs="Arial"/>
          <w:bCs/>
          <w:sz w:val="22"/>
          <w:szCs w:val="22"/>
        </w:rPr>
        <w:t xml:space="preserve"> zaleca dokonanie wizji lokalnej na terenie Wojskowego Instytutu Technicznego Uzbrojenia w celu zapoznania się ze stanem faktycznym </w:t>
      </w:r>
      <w:r w:rsidR="00F9170D">
        <w:rPr>
          <w:rFonts w:ascii="Arial" w:hAnsi="Arial" w:cs="Arial"/>
          <w:bCs/>
          <w:sz w:val="22"/>
          <w:szCs w:val="22"/>
        </w:rPr>
        <w:t>budynku</w:t>
      </w:r>
      <w:r w:rsidRPr="00385CF2">
        <w:rPr>
          <w:rFonts w:ascii="Arial" w:hAnsi="Arial" w:cs="Arial"/>
          <w:bCs/>
          <w:sz w:val="22"/>
          <w:szCs w:val="22"/>
        </w:rPr>
        <w:t xml:space="preserve">. Koszty związane z przeprowadzeniem wizji lokalnej ponosi </w:t>
      </w:r>
      <w:r w:rsidR="00680116">
        <w:rPr>
          <w:rFonts w:ascii="Arial" w:hAnsi="Arial" w:cs="Arial"/>
          <w:sz w:val="22"/>
          <w:szCs w:val="22"/>
        </w:rPr>
        <w:t>Wykonawca</w:t>
      </w:r>
      <w:r w:rsidRPr="00385CF2">
        <w:rPr>
          <w:rFonts w:ascii="Arial" w:hAnsi="Arial" w:cs="Arial"/>
          <w:bCs/>
          <w:sz w:val="22"/>
          <w:szCs w:val="22"/>
        </w:rPr>
        <w:t xml:space="preserve">. </w:t>
      </w:r>
      <w:r w:rsidR="00680116">
        <w:rPr>
          <w:rFonts w:ascii="Arial" w:hAnsi="Arial" w:cs="Arial"/>
          <w:sz w:val="22"/>
          <w:szCs w:val="22"/>
        </w:rPr>
        <w:t xml:space="preserve">Wykonawcy </w:t>
      </w:r>
      <w:r w:rsidRPr="00385CF2">
        <w:rPr>
          <w:rFonts w:ascii="Arial" w:hAnsi="Arial" w:cs="Arial"/>
          <w:bCs/>
          <w:sz w:val="22"/>
          <w:szCs w:val="22"/>
        </w:rPr>
        <w:t xml:space="preserve">mogą dokonać wizji lokalnej terenu robót w obecności przedstawiciela Zamawiającego codziennie w godz. 8.00-14.00 od poniedziałku do piątku. </w:t>
      </w:r>
      <w:r w:rsidR="00623FBD" w:rsidRPr="00623FBD">
        <w:rPr>
          <w:rFonts w:ascii="Arial" w:hAnsi="Arial" w:cs="Arial"/>
          <w:bCs/>
          <w:sz w:val="22"/>
          <w:szCs w:val="22"/>
        </w:rPr>
        <w:t>Termin wizji</w:t>
      </w:r>
      <w:r w:rsidR="00397B68">
        <w:rPr>
          <w:rFonts w:ascii="Arial" w:hAnsi="Arial" w:cs="Arial"/>
          <w:bCs/>
          <w:sz w:val="22"/>
          <w:szCs w:val="22"/>
        </w:rPr>
        <w:t xml:space="preserve"> lokalnej</w:t>
      </w:r>
      <w:r w:rsidR="00623FBD" w:rsidRPr="00623FBD">
        <w:rPr>
          <w:rFonts w:ascii="Arial" w:hAnsi="Arial" w:cs="Arial"/>
          <w:bCs/>
          <w:sz w:val="22"/>
          <w:szCs w:val="22"/>
        </w:rPr>
        <w:t xml:space="preserve"> należy uzgodnić telefonicznie z </w:t>
      </w:r>
      <w:r w:rsidR="00397B68">
        <w:rPr>
          <w:rFonts w:ascii="Arial" w:hAnsi="Arial" w:cs="Arial"/>
          <w:bCs/>
          <w:sz w:val="22"/>
          <w:szCs w:val="22"/>
        </w:rPr>
        <w:t xml:space="preserve">pracownikiem Sekcji Inwestycji WITU - </w:t>
      </w:r>
      <w:r w:rsidR="00623FBD" w:rsidRPr="00623FBD">
        <w:rPr>
          <w:rFonts w:ascii="Arial" w:hAnsi="Arial" w:cs="Arial"/>
          <w:bCs/>
          <w:sz w:val="22"/>
          <w:szCs w:val="22"/>
        </w:rPr>
        <w:t xml:space="preserve">p. </w:t>
      </w:r>
      <w:r w:rsidR="00680116">
        <w:rPr>
          <w:rFonts w:ascii="Arial" w:hAnsi="Arial" w:cs="Arial"/>
          <w:bCs/>
          <w:sz w:val="22"/>
          <w:szCs w:val="22"/>
        </w:rPr>
        <w:t>Pawłem KRY</w:t>
      </w:r>
      <w:r w:rsidR="00397B68">
        <w:rPr>
          <w:rFonts w:ascii="Arial" w:hAnsi="Arial" w:cs="Arial"/>
          <w:bCs/>
          <w:sz w:val="22"/>
          <w:szCs w:val="22"/>
        </w:rPr>
        <w:t>Ń</w:t>
      </w:r>
      <w:r w:rsidR="00680116">
        <w:rPr>
          <w:rFonts w:ascii="Arial" w:hAnsi="Arial" w:cs="Arial"/>
          <w:bCs/>
          <w:sz w:val="22"/>
          <w:szCs w:val="22"/>
        </w:rPr>
        <w:t>SKIM</w:t>
      </w:r>
      <w:r w:rsidR="00397B68">
        <w:rPr>
          <w:rFonts w:ascii="Arial" w:hAnsi="Arial" w:cs="Arial"/>
          <w:bCs/>
          <w:sz w:val="22"/>
          <w:szCs w:val="22"/>
        </w:rPr>
        <w:t xml:space="preserve">, </w:t>
      </w:r>
      <w:r w:rsidR="00397B68" w:rsidRPr="00623FBD">
        <w:rPr>
          <w:rFonts w:ascii="Arial" w:hAnsi="Arial" w:cs="Arial"/>
          <w:bCs/>
          <w:sz w:val="22"/>
          <w:szCs w:val="22"/>
        </w:rPr>
        <w:t>numer</w:t>
      </w:r>
      <w:r w:rsidR="00397B68">
        <w:rPr>
          <w:rFonts w:ascii="Arial" w:hAnsi="Arial" w:cs="Arial"/>
          <w:bCs/>
          <w:sz w:val="22"/>
          <w:szCs w:val="22"/>
        </w:rPr>
        <w:t xml:space="preserve"> telefonu</w:t>
      </w:r>
      <w:r w:rsidR="00397B68" w:rsidRPr="00623FBD">
        <w:rPr>
          <w:rFonts w:ascii="Arial" w:hAnsi="Arial" w:cs="Arial"/>
          <w:bCs/>
          <w:sz w:val="22"/>
          <w:szCs w:val="22"/>
        </w:rPr>
        <w:t xml:space="preserve"> (</w:t>
      </w:r>
      <w:r w:rsidR="00397B68">
        <w:rPr>
          <w:rFonts w:ascii="Arial" w:hAnsi="Arial" w:cs="Arial"/>
          <w:bCs/>
          <w:sz w:val="22"/>
          <w:szCs w:val="22"/>
        </w:rPr>
        <w:t>22</w:t>
      </w:r>
      <w:r w:rsidR="00397B68" w:rsidRPr="00623FBD">
        <w:rPr>
          <w:rFonts w:ascii="Arial" w:hAnsi="Arial" w:cs="Arial"/>
          <w:bCs/>
          <w:sz w:val="22"/>
          <w:szCs w:val="22"/>
        </w:rPr>
        <w:t>) </w:t>
      </w:r>
      <w:r w:rsidR="00397B68">
        <w:rPr>
          <w:rFonts w:ascii="Arial" w:hAnsi="Arial" w:cs="Arial"/>
          <w:bCs/>
          <w:sz w:val="22"/>
          <w:szCs w:val="22"/>
        </w:rPr>
        <w:t>761</w:t>
      </w:r>
      <w:r w:rsidR="00397B68" w:rsidRPr="00623FBD">
        <w:rPr>
          <w:rFonts w:ascii="Arial" w:hAnsi="Arial" w:cs="Arial"/>
          <w:bCs/>
          <w:sz w:val="22"/>
          <w:szCs w:val="22"/>
        </w:rPr>
        <w:t>-</w:t>
      </w:r>
      <w:r w:rsidR="00397B68">
        <w:rPr>
          <w:rFonts w:ascii="Arial" w:hAnsi="Arial" w:cs="Arial"/>
          <w:bCs/>
          <w:sz w:val="22"/>
          <w:szCs w:val="22"/>
        </w:rPr>
        <w:t>46</w:t>
      </w:r>
      <w:r w:rsidR="00397B68" w:rsidRPr="00623FBD">
        <w:rPr>
          <w:rFonts w:ascii="Arial" w:hAnsi="Arial" w:cs="Arial"/>
          <w:bCs/>
          <w:sz w:val="22"/>
          <w:szCs w:val="22"/>
        </w:rPr>
        <w:t>-</w:t>
      </w:r>
      <w:r w:rsidR="00397B68">
        <w:rPr>
          <w:rFonts w:ascii="Arial" w:hAnsi="Arial" w:cs="Arial"/>
          <w:bCs/>
          <w:sz w:val="22"/>
          <w:szCs w:val="22"/>
        </w:rPr>
        <w:t>82.</w:t>
      </w:r>
    </w:p>
    <w:p w:rsidR="00DA28A8" w:rsidRDefault="00DA28A8" w:rsidP="00DA28A8">
      <w:pPr>
        <w:pStyle w:val="Tekstpodstawowy3"/>
        <w:spacing w:after="0"/>
        <w:ind w:left="482"/>
        <w:jc w:val="both"/>
        <w:rPr>
          <w:rFonts w:ascii="Arial" w:hAnsi="Arial" w:cs="Arial"/>
          <w:sz w:val="22"/>
          <w:szCs w:val="22"/>
        </w:rPr>
      </w:pPr>
    </w:p>
    <w:p w:rsidR="006C658B" w:rsidRPr="003763A3" w:rsidRDefault="006C658B" w:rsidP="006C658B">
      <w:pPr>
        <w:pStyle w:val="Akapitzlist"/>
        <w:tabs>
          <w:tab w:val="left" w:pos="567"/>
          <w:tab w:val="left" w:pos="709"/>
        </w:tabs>
        <w:spacing w:after="0" w:line="36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A2EDD" w:rsidRDefault="00EA2ED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A2EDD" w:rsidRDefault="00EA2ED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A176A" w:rsidRDefault="006A176A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363D" w:rsidRDefault="0006363D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7C3F" w:rsidRDefault="00547C3F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B55B3" w:rsidRDefault="00DA28A8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A3158">
        <w:rPr>
          <w:rFonts w:ascii="Arial" w:hAnsi="Arial" w:cs="Arial"/>
          <w:sz w:val="20"/>
          <w:szCs w:val="20"/>
        </w:rPr>
        <w:t>Wykonał:</w:t>
      </w:r>
      <w:r w:rsidR="00BE4DBF">
        <w:rPr>
          <w:rFonts w:ascii="Arial" w:hAnsi="Arial" w:cs="Arial"/>
          <w:sz w:val="20"/>
          <w:szCs w:val="20"/>
        </w:rPr>
        <w:t xml:space="preserve"> mgr</w:t>
      </w:r>
      <w:r w:rsidRPr="009A3158">
        <w:rPr>
          <w:rFonts w:ascii="Arial" w:hAnsi="Arial" w:cs="Arial"/>
          <w:sz w:val="20"/>
          <w:szCs w:val="20"/>
        </w:rPr>
        <w:t xml:space="preserve"> inż.</w:t>
      </w:r>
      <w:r w:rsidR="00CD68BD">
        <w:rPr>
          <w:rFonts w:ascii="Arial" w:hAnsi="Arial" w:cs="Arial"/>
          <w:sz w:val="20"/>
          <w:szCs w:val="20"/>
        </w:rPr>
        <w:t xml:space="preserve"> Jakub LIPIEC</w:t>
      </w:r>
    </w:p>
    <w:p w:rsidR="00DA28A8" w:rsidRPr="009A3158" w:rsidRDefault="004B55B3" w:rsidP="00DA28A8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A702E" w:rsidRPr="00420B4B" w:rsidRDefault="00DA28A8" w:rsidP="00420B4B">
      <w:pPr>
        <w:tabs>
          <w:tab w:val="left" w:pos="709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3158">
        <w:rPr>
          <w:rFonts w:ascii="Arial" w:hAnsi="Arial" w:cs="Arial"/>
          <w:sz w:val="20"/>
          <w:szCs w:val="20"/>
        </w:rPr>
        <w:t xml:space="preserve">Tel. </w:t>
      </w:r>
      <w:r w:rsidRPr="009A3158">
        <w:rPr>
          <w:rFonts w:ascii="Arial" w:hAnsi="Arial" w:cs="Arial"/>
          <w:b/>
          <w:sz w:val="20"/>
          <w:szCs w:val="20"/>
        </w:rPr>
        <w:t xml:space="preserve">22 761 46  </w:t>
      </w:r>
      <w:r w:rsidR="00A3170D">
        <w:rPr>
          <w:rFonts w:ascii="Arial" w:hAnsi="Arial" w:cs="Arial"/>
          <w:b/>
          <w:sz w:val="20"/>
          <w:szCs w:val="20"/>
        </w:rPr>
        <w:t>19</w:t>
      </w:r>
    </w:p>
    <w:sectPr w:rsidR="001A702E" w:rsidRPr="00420B4B" w:rsidSect="001B78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0C" w:rsidRDefault="00EB530C" w:rsidP="00604F54">
      <w:pPr>
        <w:spacing w:after="0" w:line="240" w:lineRule="auto"/>
      </w:pPr>
      <w:r>
        <w:separator/>
      </w:r>
    </w:p>
  </w:endnote>
  <w:endnote w:type="continuationSeparator" w:id="0">
    <w:p w:rsidR="00EB530C" w:rsidRDefault="00EB530C" w:rsidP="0060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233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530C" w:rsidRDefault="00EB530C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2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28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530C" w:rsidRDefault="00EB53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0C" w:rsidRDefault="00EB530C" w:rsidP="00604F54">
      <w:pPr>
        <w:spacing w:after="0" w:line="240" w:lineRule="auto"/>
      </w:pPr>
      <w:r>
        <w:separator/>
      </w:r>
    </w:p>
  </w:footnote>
  <w:footnote w:type="continuationSeparator" w:id="0">
    <w:p w:rsidR="00EB530C" w:rsidRDefault="00EB530C" w:rsidP="0060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1">
    <w:nsid w:val="018453BD"/>
    <w:multiLevelType w:val="hybridMultilevel"/>
    <w:tmpl w:val="5928E944"/>
    <w:lvl w:ilvl="0" w:tplc="C21E6A16">
      <w:start w:val="7"/>
      <w:numFmt w:val="decimal"/>
      <w:lvlText w:val="%1.7.9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701F4"/>
    <w:multiLevelType w:val="hybridMultilevel"/>
    <w:tmpl w:val="7610AC98"/>
    <w:lvl w:ilvl="0" w:tplc="5AE6ADD6">
      <w:start w:val="7"/>
      <w:numFmt w:val="decimal"/>
      <w:lvlText w:val="%1.3.9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B2DA5"/>
    <w:multiLevelType w:val="hybridMultilevel"/>
    <w:tmpl w:val="926A93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272ACD"/>
    <w:multiLevelType w:val="multilevel"/>
    <w:tmpl w:val="4BF0C3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1A63AC"/>
    <w:multiLevelType w:val="hybridMultilevel"/>
    <w:tmpl w:val="E6608C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A5BA2"/>
    <w:multiLevelType w:val="hybridMultilevel"/>
    <w:tmpl w:val="445C0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C91715"/>
    <w:multiLevelType w:val="hybridMultilevel"/>
    <w:tmpl w:val="57F0192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ED230FB"/>
    <w:multiLevelType w:val="hybridMultilevel"/>
    <w:tmpl w:val="2ECEF11A"/>
    <w:lvl w:ilvl="0" w:tplc="89C83E16">
      <w:start w:val="7"/>
      <w:numFmt w:val="decimal"/>
      <w:lvlText w:val="%1.6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75D50"/>
    <w:multiLevelType w:val="hybridMultilevel"/>
    <w:tmpl w:val="5918872C"/>
    <w:lvl w:ilvl="0" w:tplc="5AE2F24E">
      <w:start w:val="7"/>
      <w:numFmt w:val="decimal"/>
      <w:lvlText w:val="%1.7.7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72F27"/>
    <w:multiLevelType w:val="multilevel"/>
    <w:tmpl w:val="AFE0CC3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131013CF"/>
    <w:multiLevelType w:val="hybridMultilevel"/>
    <w:tmpl w:val="8FD8E73C"/>
    <w:lvl w:ilvl="0" w:tplc="6532CF5C">
      <w:start w:val="7"/>
      <w:numFmt w:val="decimal"/>
      <w:lvlText w:val="%1.3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715A2"/>
    <w:multiLevelType w:val="hybridMultilevel"/>
    <w:tmpl w:val="E5E4DC18"/>
    <w:lvl w:ilvl="0" w:tplc="7C485D84">
      <w:start w:val="7"/>
      <w:numFmt w:val="decimal"/>
      <w:lvlText w:val="%1.3.8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A68ED"/>
    <w:multiLevelType w:val="multilevel"/>
    <w:tmpl w:val="1DD009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8924DCA"/>
    <w:multiLevelType w:val="hybridMultilevel"/>
    <w:tmpl w:val="1DD24A50"/>
    <w:lvl w:ilvl="0" w:tplc="0560AB32">
      <w:start w:val="7"/>
      <w:numFmt w:val="decimal"/>
      <w:lvlText w:val="%1.5.5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71285"/>
    <w:multiLevelType w:val="hybridMultilevel"/>
    <w:tmpl w:val="E89A1DAE"/>
    <w:lvl w:ilvl="0" w:tplc="7400B694">
      <w:start w:val="7"/>
      <w:numFmt w:val="decimal"/>
      <w:lvlText w:val="%1.8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E72D2"/>
    <w:multiLevelType w:val="hybridMultilevel"/>
    <w:tmpl w:val="3FC8254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1DD4D5F"/>
    <w:multiLevelType w:val="hybridMultilevel"/>
    <w:tmpl w:val="A86009DA"/>
    <w:lvl w:ilvl="0" w:tplc="50AAE688">
      <w:start w:val="7"/>
      <w:numFmt w:val="decimal"/>
      <w:lvlText w:val="%1.4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40EF2"/>
    <w:multiLevelType w:val="hybridMultilevel"/>
    <w:tmpl w:val="64DA9C74"/>
    <w:lvl w:ilvl="0" w:tplc="A01851FA">
      <w:start w:val="7"/>
      <w:numFmt w:val="decimal"/>
      <w:lvlText w:val="%1.6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17BED"/>
    <w:multiLevelType w:val="hybridMultilevel"/>
    <w:tmpl w:val="C480F4D4"/>
    <w:lvl w:ilvl="0" w:tplc="53F8B694">
      <w:start w:val="7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63637"/>
    <w:multiLevelType w:val="hybridMultilevel"/>
    <w:tmpl w:val="BA7A8B7E"/>
    <w:lvl w:ilvl="0" w:tplc="5EEAB858">
      <w:start w:val="7"/>
      <w:numFmt w:val="decimal"/>
      <w:lvlText w:val="%1.5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A3E2E"/>
    <w:multiLevelType w:val="hybridMultilevel"/>
    <w:tmpl w:val="445C0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0F56F9"/>
    <w:multiLevelType w:val="hybridMultilevel"/>
    <w:tmpl w:val="AF54D842"/>
    <w:lvl w:ilvl="0" w:tplc="92124446">
      <w:start w:val="7"/>
      <w:numFmt w:val="decimal"/>
      <w:lvlText w:val="%1.3.10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359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90C5E63"/>
    <w:multiLevelType w:val="hybridMultilevel"/>
    <w:tmpl w:val="A7481228"/>
    <w:lvl w:ilvl="0" w:tplc="9D28A208">
      <w:start w:val="7"/>
      <w:numFmt w:val="decimal"/>
      <w:lvlText w:val="%1.5.9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4C5861"/>
    <w:multiLevelType w:val="hybridMultilevel"/>
    <w:tmpl w:val="9F34322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2CC24D31"/>
    <w:multiLevelType w:val="hybridMultilevel"/>
    <w:tmpl w:val="5CB049C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823F78"/>
    <w:multiLevelType w:val="hybridMultilevel"/>
    <w:tmpl w:val="877C1C5E"/>
    <w:lvl w:ilvl="0" w:tplc="692898C0">
      <w:start w:val="7"/>
      <w:numFmt w:val="decimal"/>
      <w:lvlText w:val="%1.7.6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165CFC"/>
    <w:multiLevelType w:val="hybridMultilevel"/>
    <w:tmpl w:val="9224FBE6"/>
    <w:lvl w:ilvl="0" w:tplc="F1E44C9C">
      <w:start w:val="7"/>
      <w:numFmt w:val="decimal"/>
      <w:lvlText w:val="%1.7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4F3C5D"/>
    <w:multiLevelType w:val="hybridMultilevel"/>
    <w:tmpl w:val="F74E143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2D263F6"/>
    <w:multiLevelType w:val="hybridMultilevel"/>
    <w:tmpl w:val="46E63DCA"/>
    <w:lvl w:ilvl="0" w:tplc="B7E6681A">
      <w:start w:val="7"/>
      <w:numFmt w:val="decimal"/>
      <w:lvlText w:val="%1.5.8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7A712F"/>
    <w:multiLevelType w:val="hybridMultilevel"/>
    <w:tmpl w:val="AE22DB68"/>
    <w:lvl w:ilvl="0" w:tplc="54965B5E">
      <w:start w:val="7"/>
      <w:numFmt w:val="decimal"/>
      <w:lvlText w:val="%1.5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C43810"/>
    <w:multiLevelType w:val="hybridMultilevel"/>
    <w:tmpl w:val="445C0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89B4697"/>
    <w:multiLevelType w:val="hybridMultilevel"/>
    <w:tmpl w:val="AFBAED52"/>
    <w:lvl w:ilvl="0" w:tplc="7EA029C4">
      <w:start w:val="7"/>
      <w:numFmt w:val="decimal"/>
      <w:lvlText w:val="%1.7.8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0B5013"/>
    <w:multiLevelType w:val="hybridMultilevel"/>
    <w:tmpl w:val="E15E886E"/>
    <w:lvl w:ilvl="0" w:tplc="013EE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E625AE"/>
    <w:multiLevelType w:val="hybridMultilevel"/>
    <w:tmpl w:val="58B45CD4"/>
    <w:lvl w:ilvl="0" w:tplc="B8E0070A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0841D7"/>
    <w:multiLevelType w:val="hybridMultilevel"/>
    <w:tmpl w:val="48E021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2369CA"/>
    <w:multiLevelType w:val="hybridMultilevel"/>
    <w:tmpl w:val="40D47A14"/>
    <w:lvl w:ilvl="0" w:tplc="85549024">
      <w:start w:val="7"/>
      <w:numFmt w:val="decimal"/>
      <w:lvlText w:val="%1.7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C84964"/>
    <w:multiLevelType w:val="hybridMultilevel"/>
    <w:tmpl w:val="9EEE91C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1869FD2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46EE543E"/>
    <w:multiLevelType w:val="hybridMultilevel"/>
    <w:tmpl w:val="0C60052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>
    <w:nsid w:val="473F73D4"/>
    <w:multiLevelType w:val="hybridMultilevel"/>
    <w:tmpl w:val="28B4CAEC"/>
    <w:lvl w:ilvl="0" w:tplc="CAB4F8D8">
      <w:start w:val="7"/>
      <w:numFmt w:val="decimal"/>
      <w:lvlText w:val="%1.4.5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5E6469"/>
    <w:multiLevelType w:val="hybridMultilevel"/>
    <w:tmpl w:val="AFC0EB22"/>
    <w:lvl w:ilvl="0" w:tplc="8008196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4C773E87"/>
    <w:multiLevelType w:val="hybridMultilevel"/>
    <w:tmpl w:val="1C705FB2"/>
    <w:lvl w:ilvl="0" w:tplc="BC884AB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CF9362C"/>
    <w:multiLevelType w:val="hybridMultilevel"/>
    <w:tmpl w:val="BB041CA6"/>
    <w:lvl w:ilvl="0" w:tplc="BFD02F88">
      <w:start w:val="7"/>
      <w:numFmt w:val="decimal"/>
      <w:lvlText w:val="%1.3.6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815B6"/>
    <w:multiLevelType w:val="hybridMultilevel"/>
    <w:tmpl w:val="C77C6000"/>
    <w:lvl w:ilvl="0" w:tplc="B1A82E40">
      <w:start w:val="7"/>
      <w:numFmt w:val="decimal"/>
      <w:lvlText w:val="%1.8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54B6E"/>
    <w:multiLevelType w:val="hybridMultilevel"/>
    <w:tmpl w:val="EF1EE326"/>
    <w:lvl w:ilvl="0" w:tplc="BEBCA85A">
      <w:start w:val="7"/>
      <w:numFmt w:val="decimal"/>
      <w:lvlText w:val="%1.3.7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A4521C"/>
    <w:multiLevelType w:val="hybridMultilevel"/>
    <w:tmpl w:val="445C0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5A85BB3"/>
    <w:multiLevelType w:val="hybridMultilevel"/>
    <w:tmpl w:val="37C032C8"/>
    <w:lvl w:ilvl="0" w:tplc="C8ECAF36">
      <w:start w:val="7"/>
      <w:numFmt w:val="decimal"/>
      <w:lvlText w:val="%1.7.5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0C1051"/>
    <w:multiLevelType w:val="hybridMultilevel"/>
    <w:tmpl w:val="DD602ECE"/>
    <w:lvl w:ilvl="0" w:tplc="94ECBE10">
      <w:start w:val="7"/>
      <w:numFmt w:val="decimal"/>
      <w:lvlText w:val="%1.8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3A3758"/>
    <w:multiLevelType w:val="hybridMultilevel"/>
    <w:tmpl w:val="12EC506A"/>
    <w:lvl w:ilvl="0" w:tplc="B1942DD0">
      <w:start w:val="7"/>
      <w:numFmt w:val="decimal"/>
      <w:lvlText w:val="%1.3.1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8022C"/>
    <w:multiLevelType w:val="hybridMultilevel"/>
    <w:tmpl w:val="64DE0E92"/>
    <w:lvl w:ilvl="0" w:tplc="D6F6205A">
      <w:start w:val="7"/>
      <w:numFmt w:val="decimal"/>
      <w:lvlText w:val="%1.5.7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822FC1"/>
    <w:multiLevelType w:val="multilevel"/>
    <w:tmpl w:val="390E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5E5F33AD"/>
    <w:multiLevelType w:val="hybridMultilevel"/>
    <w:tmpl w:val="0DE206AC"/>
    <w:lvl w:ilvl="0" w:tplc="AE50B554">
      <w:start w:val="7"/>
      <w:numFmt w:val="decimal"/>
      <w:lvlText w:val="%1.5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FD5161"/>
    <w:multiLevelType w:val="hybridMultilevel"/>
    <w:tmpl w:val="445C0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5BD4DDB"/>
    <w:multiLevelType w:val="hybridMultilevel"/>
    <w:tmpl w:val="A5C4ED3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6797735"/>
    <w:multiLevelType w:val="multilevel"/>
    <w:tmpl w:val="27B6EE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3.3.1"/>
      <w:lvlJc w:val="left"/>
      <w:pPr>
        <w:ind w:left="1146" w:hanging="720"/>
      </w:pPr>
      <w:rPr>
        <w:rFonts w:hint="default"/>
      </w:rPr>
    </w:lvl>
    <w:lvl w:ilvl="3">
      <w:start w:val="7"/>
      <w:numFmt w:val="decimal"/>
      <w:lvlText w:val="%4.3.1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699718DA"/>
    <w:multiLevelType w:val="hybridMultilevel"/>
    <w:tmpl w:val="400C8698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063DF3"/>
    <w:multiLevelType w:val="hybridMultilevel"/>
    <w:tmpl w:val="F3165C56"/>
    <w:lvl w:ilvl="0" w:tplc="66A06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>
    <w:nsid w:val="6A906430"/>
    <w:multiLevelType w:val="hybridMultilevel"/>
    <w:tmpl w:val="D97880AC"/>
    <w:lvl w:ilvl="0" w:tplc="A438890A">
      <w:start w:val="7"/>
      <w:numFmt w:val="decimal"/>
      <w:lvlText w:val="%1.5.6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0A1DCF"/>
    <w:multiLevelType w:val="hybridMultilevel"/>
    <w:tmpl w:val="762A9C9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0">
    <w:nsid w:val="704F5BD6"/>
    <w:multiLevelType w:val="hybridMultilevel"/>
    <w:tmpl w:val="87569784"/>
    <w:lvl w:ilvl="0" w:tplc="27A43FB6">
      <w:start w:val="7"/>
      <w:numFmt w:val="decimal"/>
      <w:lvlText w:val="%1.3.5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240D92"/>
    <w:multiLevelType w:val="multilevel"/>
    <w:tmpl w:val="7BDC2E1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73F24DEA"/>
    <w:multiLevelType w:val="hybridMultilevel"/>
    <w:tmpl w:val="E3D645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7152F1"/>
    <w:multiLevelType w:val="hybridMultilevel"/>
    <w:tmpl w:val="B8E4BC52"/>
    <w:lvl w:ilvl="0" w:tplc="34949244">
      <w:start w:val="7"/>
      <w:numFmt w:val="decimal"/>
      <w:lvlText w:val="%1.4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C217B7"/>
    <w:multiLevelType w:val="hybridMultilevel"/>
    <w:tmpl w:val="99ACC2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77D74FA3"/>
    <w:multiLevelType w:val="hybridMultilevel"/>
    <w:tmpl w:val="017E92BA"/>
    <w:lvl w:ilvl="0" w:tplc="4EA8E6F6">
      <w:start w:val="7"/>
      <w:numFmt w:val="decimal"/>
      <w:lvlText w:val="%1.4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EC17EE"/>
    <w:multiLevelType w:val="hybridMultilevel"/>
    <w:tmpl w:val="6A04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D64654"/>
    <w:multiLevelType w:val="hybridMultilevel"/>
    <w:tmpl w:val="77BE3768"/>
    <w:lvl w:ilvl="0" w:tplc="17CC2C22">
      <w:start w:val="7"/>
      <w:numFmt w:val="decimal"/>
      <w:lvlText w:val="%1.7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024397"/>
    <w:multiLevelType w:val="hybridMultilevel"/>
    <w:tmpl w:val="445C0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E54422C"/>
    <w:multiLevelType w:val="hybridMultilevel"/>
    <w:tmpl w:val="C9ECE6D8"/>
    <w:lvl w:ilvl="0" w:tplc="77822182">
      <w:start w:val="7"/>
      <w:numFmt w:val="decimal"/>
      <w:lvlText w:val="%1.7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021DD"/>
    <w:multiLevelType w:val="hybridMultilevel"/>
    <w:tmpl w:val="587059A6"/>
    <w:lvl w:ilvl="0" w:tplc="A37E9038">
      <w:start w:val="7"/>
      <w:numFmt w:val="decimal"/>
      <w:lvlText w:val="%1.4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C3295A"/>
    <w:multiLevelType w:val="hybridMultilevel"/>
    <w:tmpl w:val="D7766F06"/>
    <w:lvl w:ilvl="0" w:tplc="1954FA24">
      <w:start w:val="7"/>
      <w:numFmt w:val="decimal"/>
      <w:lvlText w:val="%1.3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35"/>
  </w:num>
  <w:num w:numId="4">
    <w:abstractNumId w:val="56"/>
  </w:num>
  <w:num w:numId="5">
    <w:abstractNumId w:val="51"/>
  </w:num>
  <w:num w:numId="6">
    <w:abstractNumId w:val="4"/>
  </w:num>
  <w:num w:numId="7">
    <w:abstractNumId w:val="64"/>
  </w:num>
  <w:num w:numId="8">
    <w:abstractNumId w:val="10"/>
  </w:num>
  <w:num w:numId="9">
    <w:abstractNumId w:val="7"/>
  </w:num>
  <w:num w:numId="10">
    <w:abstractNumId w:val="41"/>
  </w:num>
  <w:num w:numId="11">
    <w:abstractNumId w:val="38"/>
  </w:num>
  <w:num w:numId="12">
    <w:abstractNumId w:val="54"/>
  </w:num>
  <w:num w:numId="13">
    <w:abstractNumId w:val="57"/>
  </w:num>
  <w:num w:numId="14">
    <w:abstractNumId w:val="16"/>
  </w:num>
  <w:num w:numId="15">
    <w:abstractNumId w:val="13"/>
  </w:num>
  <w:num w:numId="16">
    <w:abstractNumId w:val="21"/>
  </w:num>
  <w:num w:numId="17">
    <w:abstractNumId w:val="0"/>
  </w:num>
  <w:num w:numId="18">
    <w:abstractNumId w:val="55"/>
  </w:num>
  <w:num w:numId="19">
    <w:abstractNumId w:val="42"/>
  </w:num>
  <w:num w:numId="20">
    <w:abstractNumId w:val="71"/>
  </w:num>
  <w:num w:numId="21">
    <w:abstractNumId w:val="11"/>
  </w:num>
  <w:num w:numId="22">
    <w:abstractNumId w:val="60"/>
  </w:num>
  <w:num w:numId="23">
    <w:abstractNumId w:val="43"/>
  </w:num>
  <w:num w:numId="24">
    <w:abstractNumId w:val="45"/>
  </w:num>
  <w:num w:numId="25">
    <w:abstractNumId w:val="12"/>
  </w:num>
  <w:num w:numId="26">
    <w:abstractNumId w:val="2"/>
  </w:num>
  <w:num w:numId="27">
    <w:abstractNumId w:val="22"/>
  </w:num>
  <w:num w:numId="28">
    <w:abstractNumId w:val="65"/>
  </w:num>
  <w:num w:numId="29">
    <w:abstractNumId w:val="17"/>
  </w:num>
  <w:num w:numId="30">
    <w:abstractNumId w:val="70"/>
  </w:num>
  <w:num w:numId="31">
    <w:abstractNumId w:val="63"/>
  </w:num>
  <w:num w:numId="32">
    <w:abstractNumId w:val="40"/>
  </w:num>
  <w:num w:numId="33">
    <w:abstractNumId w:val="19"/>
  </w:num>
  <w:num w:numId="34">
    <w:abstractNumId w:val="31"/>
  </w:num>
  <w:num w:numId="35">
    <w:abstractNumId w:val="36"/>
  </w:num>
  <w:num w:numId="36">
    <w:abstractNumId w:val="29"/>
  </w:num>
  <w:num w:numId="37">
    <w:abstractNumId w:val="52"/>
  </w:num>
  <w:num w:numId="38">
    <w:abstractNumId w:val="20"/>
  </w:num>
  <w:num w:numId="39">
    <w:abstractNumId w:val="14"/>
  </w:num>
  <w:num w:numId="40">
    <w:abstractNumId w:val="58"/>
  </w:num>
  <w:num w:numId="41">
    <w:abstractNumId w:val="50"/>
  </w:num>
  <w:num w:numId="42">
    <w:abstractNumId w:val="59"/>
  </w:num>
  <w:num w:numId="43">
    <w:abstractNumId w:val="30"/>
  </w:num>
  <w:num w:numId="44">
    <w:abstractNumId w:val="49"/>
  </w:num>
  <w:num w:numId="45">
    <w:abstractNumId w:val="39"/>
  </w:num>
  <w:num w:numId="46">
    <w:abstractNumId w:val="24"/>
  </w:num>
  <w:num w:numId="47">
    <w:abstractNumId w:val="61"/>
  </w:num>
  <w:num w:numId="48">
    <w:abstractNumId w:val="8"/>
  </w:num>
  <w:num w:numId="49">
    <w:abstractNumId w:val="18"/>
  </w:num>
  <w:num w:numId="50">
    <w:abstractNumId w:val="67"/>
  </w:num>
  <w:num w:numId="51">
    <w:abstractNumId w:val="69"/>
  </w:num>
  <w:num w:numId="52">
    <w:abstractNumId w:val="37"/>
  </w:num>
  <w:num w:numId="53">
    <w:abstractNumId w:val="28"/>
  </w:num>
  <w:num w:numId="54">
    <w:abstractNumId w:val="66"/>
  </w:num>
  <w:num w:numId="55">
    <w:abstractNumId w:val="47"/>
  </w:num>
  <w:num w:numId="56">
    <w:abstractNumId w:val="27"/>
  </w:num>
  <w:num w:numId="57">
    <w:abstractNumId w:val="9"/>
  </w:num>
  <w:num w:numId="58">
    <w:abstractNumId w:val="33"/>
  </w:num>
  <w:num w:numId="59">
    <w:abstractNumId w:val="1"/>
  </w:num>
  <w:num w:numId="60">
    <w:abstractNumId w:val="15"/>
  </w:num>
  <w:num w:numId="61">
    <w:abstractNumId w:val="26"/>
  </w:num>
  <w:num w:numId="62">
    <w:abstractNumId w:val="62"/>
  </w:num>
  <w:num w:numId="63">
    <w:abstractNumId w:val="5"/>
  </w:num>
  <w:num w:numId="64">
    <w:abstractNumId w:val="48"/>
  </w:num>
  <w:num w:numId="65">
    <w:abstractNumId w:val="44"/>
  </w:num>
  <w:num w:numId="66">
    <w:abstractNumId w:val="3"/>
  </w:num>
  <w:num w:numId="67">
    <w:abstractNumId w:val="6"/>
  </w:num>
  <w:num w:numId="68">
    <w:abstractNumId w:val="32"/>
  </w:num>
  <w:num w:numId="69">
    <w:abstractNumId w:val="53"/>
  </w:num>
  <w:num w:numId="70">
    <w:abstractNumId w:val="46"/>
  </w:num>
  <w:num w:numId="71">
    <w:abstractNumId w:val="68"/>
  </w:num>
  <w:num w:numId="72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A1"/>
    <w:rsid w:val="00002C9B"/>
    <w:rsid w:val="00003EAD"/>
    <w:rsid w:val="0000746B"/>
    <w:rsid w:val="00013AF4"/>
    <w:rsid w:val="00013EE1"/>
    <w:rsid w:val="00014440"/>
    <w:rsid w:val="00016057"/>
    <w:rsid w:val="00020C81"/>
    <w:rsid w:val="000266C3"/>
    <w:rsid w:val="000315A3"/>
    <w:rsid w:val="00033410"/>
    <w:rsid w:val="00033E25"/>
    <w:rsid w:val="00034C59"/>
    <w:rsid w:val="000360DB"/>
    <w:rsid w:val="00036391"/>
    <w:rsid w:val="00042893"/>
    <w:rsid w:val="00043350"/>
    <w:rsid w:val="0004653B"/>
    <w:rsid w:val="000479D3"/>
    <w:rsid w:val="000527F7"/>
    <w:rsid w:val="00052B1E"/>
    <w:rsid w:val="00052B98"/>
    <w:rsid w:val="000533B9"/>
    <w:rsid w:val="000566C7"/>
    <w:rsid w:val="00060B2E"/>
    <w:rsid w:val="0006191E"/>
    <w:rsid w:val="0006206A"/>
    <w:rsid w:val="000622BD"/>
    <w:rsid w:val="0006363D"/>
    <w:rsid w:val="00063CAD"/>
    <w:rsid w:val="0006486D"/>
    <w:rsid w:val="00064AEA"/>
    <w:rsid w:val="000728D5"/>
    <w:rsid w:val="0007331A"/>
    <w:rsid w:val="00075651"/>
    <w:rsid w:val="00081194"/>
    <w:rsid w:val="00081A34"/>
    <w:rsid w:val="00081F3B"/>
    <w:rsid w:val="000837C4"/>
    <w:rsid w:val="000848C8"/>
    <w:rsid w:val="0008780F"/>
    <w:rsid w:val="00092A9B"/>
    <w:rsid w:val="000A35A5"/>
    <w:rsid w:val="000B7193"/>
    <w:rsid w:val="000C0856"/>
    <w:rsid w:val="000C33EF"/>
    <w:rsid w:val="000C48D2"/>
    <w:rsid w:val="000C53C0"/>
    <w:rsid w:val="000C75F2"/>
    <w:rsid w:val="000D17B1"/>
    <w:rsid w:val="000D187F"/>
    <w:rsid w:val="000D1C30"/>
    <w:rsid w:val="000D25B1"/>
    <w:rsid w:val="000D2BB9"/>
    <w:rsid w:val="000D37C4"/>
    <w:rsid w:val="000D4883"/>
    <w:rsid w:val="000D5BEC"/>
    <w:rsid w:val="000E160C"/>
    <w:rsid w:val="000E177C"/>
    <w:rsid w:val="000E1810"/>
    <w:rsid w:val="000E472D"/>
    <w:rsid w:val="000E476A"/>
    <w:rsid w:val="000E495F"/>
    <w:rsid w:val="000E556C"/>
    <w:rsid w:val="000E6ABA"/>
    <w:rsid w:val="000E7349"/>
    <w:rsid w:val="000E77B6"/>
    <w:rsid w:val="000F50F7"/>
    <w:rsid w:val="00101FD8"/>
    <w:rsid w:val="0011022D"/>
    <w:rsid w:val="00111101"/>
    <w:rsid w:val="001115F7"/>
    <w:rsid w:val="001127E7"/>
    <w:rsid w:val="001128B7"/>
    <w:rsid w:val="0011608F"/>
    <w:rsid w:val="0012033A"/>
    <w:rsid w:val="00120970"/>
    <w:rsid w:val="00120E75"/>
    <w:rsid w:val="00132C14"/>
    <w:rsid w:val="001349D4"/>
    <w:rsid w:val="00140E26"/>
    <w:rsid w:val="00142B7B"/>
    <w:rsid w:val="001446B8"/>
    <w:rsid w:val="00150153"/>
    <w:rsid w:val="0015054B"/>
    <w:rsid w:val="0015361C"/>
    <w:rsid w:val="0015375E"/>
    <w:rsid w:val="001555B3"/>
    <w:rsid w:val="00155F95"/>
    <w:rsid w:val="00161E47"/>
    <w:rsid w:val="00163D77"/>
    <w:rsid w:val="00166EB8"/>
    <w:rsid w:val="001708F2"/>
    <w:rsid w:val="00172091"/>
    <w:rsid w:val="00177260"/>
    <w:rsid w:val="0018019C"/>
    <w:rsid w:val="00181DF1"/>
    <w:rsid w:val="00184BB6"/>
    <w:rsid w:val="001870EE"/>
    <w:rsid w:val="00191724"/>
    <w:rsid w:val="00193D34"/>
    <w:rsid w:val="001A0BAD"/>
    <w:rsid w:val="001A0E07"/>
    <w:rsid w:val="001A19E9"/>
    <w:rsid w:val="001A322A"/>
    <w:rsid w:val="001A702E"/>
    <w:rsid w:val="001A7A9D"/>
    <w:rsid w:val="001B0992"/>
    <w:rsid w:val="001B2908"/>
    <w:rsid w:val="001B3F3E"/>
    <w:rsid w:val="001B457A"/>
    <w:rsid w:val="001B48EE"/>
    <w:rsid w:val="001B647D"/>
    <w:rsid w:val="001B68CE"/>
    <w:rsid w:val="001B783D"/>
    <w:rsid w:val="001B7DAE"/>
    <w:rsid w:val="001C4E0C"/>
    <w:rsid w:val="001D0A21"/>
    <w:rsid w:val="001D2D94"/>
    <w:rsid w:val="001D388E"/>
    <w:rsid w:val="001D4293"/>
    <w:rsid w:val="001D66EE"/>
    <w:rsid w:val="001D7C81"/>
    <w:rsid w:val="001E22CB"/>
    <w:rsid w:val="001E2834"/>
    <w:rsid w:val="001E28E8"/>
    <w:rsid w:val="001E7BDF"/>
    <w:rsid w:val="001F25F0"/>
    <w:rsid w:val="001F28FE"/>
    <w:rsid w:val="001F6E51"/>
    <w:rsid w:val="0020098B"/>
    <w:rsid w:val="00202B04"/>
    <w:rsid w:val="00203098"/>
    <w:rsid w:val="0020398B"/>
    <w:rsid w:val="002040AF"/>
    <w:rsid w:val="00210DE4"/>
    <w:rsid w:val="00216B8C"/>
    <w:rsid w:val="00216BE6"/>
    <w:rsid w:val="002170B8"/>
    <w:rsid w:val="00217B24"/>
    <w:rsid w:val="00221F08"/>
    <w:rsid w:val="00223BC6"/>
    <w:rsid w:val="00223CD3"/>
    <w:rsid w:val="00226A24"/>
    <w:rsid w:val="002316CB"/>
    <w:rsid w:val="00240C07"/>
    <w:rsid w:val="00240EC4"/>
    <w:rsid w:val="002445EA"/>
    <w:rsid w:val="0024693C"/>
    <w:rsid w:val="00250121"/>
    <w:rsid w:val="00252575"/>
    <w:rsid w:val="00253E80"/>
    <w:rsid w:val="0025492F"/>
    <w:rsid w:val="00254936"/>
    <w:rsid w:val="00257A20"/>
    <w:rsid w:val="00260602"/>
    <w:rsid w:val="00260C63"/>
    <w:rsid w:val="00262625"/>
    <w:rsid w:val="0026342D"/>
    <w:rsid w:val="00264535"/>
    <w:rsid w:val="00264B82"/>
    <w:rsid w:val="00267CDC"/>
    <w:rsid w:val="002746A8"/>
    <w:rsid w:val="0027662E"/>
    <w:rsid w:val="0027783C"/>
    <w:rsid w:val="00277980"/>
    <w:rsid w:val="00282572"/>
    <w:rsid w:val="00284D68"/>
    <w:rsid w:val="00286044"/>
    <w:rsid w:val="002865E8"/>
    <w:rsid w:val="0029381E"/>
    <w:rsid w:val="00293841"/>
    <w:rsid w:val="002944F4"/>
    <w:rsid w:val="00294D14"/>
    <w:rsid w:val="002959A3"/>
    <w:rsid w:val="002966E2"/>
    <w:rsid w:val="00297A8D"/>
    <w:rsid w:val="00297CDE"/>
    <w:rsid w:val="002A0BE4"/>
    <w:rsid w:val="002A2137"/>
    <w:rsid w:val="002A2C51"/>
    <w:rsid w:val="002B12BE"/>
    <w:rsid w:val="002B3CA8"/>
    <w:rsid w:val="002B608B"/>
    <w:rsid w:val="002C088B"/>
    <w:rsid w:val="002C0F75"/>
    <w:rsid w:val="002C1386"/>
    <w:rsid w:val="002C1D04"/>
    <w:rsid w:val="002C445E"/>
    <w:rsid w:val="002C6C3E"/>
    <w:rsid w:val="002D21DB"/>
    <w:rsid w:val="002D61C2"/>
    <w:rsid w:val="002E04A1"/>
    <w:rsid w:val="002E54AC"/>
    <w:rsid w:val="002E72EA"/>
    <w:rsid w:val="002E76ED"/>
    <w:rsid w:val="002F1FAC"/>
    <w:rsid w:val="002F229F"/>
    <w:rsid w:val="002F6BE8"/>
    <w:rsid w:val="00300264"/>
    <w:rsid w:val="00300308"/>
    <w:rsid w:val="00301868"/>
    <w:rsid w:val="0030190C"/>
    <w:rsid w:val="0030299A"/>
    <w:rsid w:val="00302A06"/>
    <w:rsid w:val="00302C70"/>
    <w:rsid w:val="00303075"/>
    <w:rsid w:val="00304A28"/>
    <w:rsid w:val="00311EF6"/>
    <w:rsid w:val="003155E3"/>
    <w:rsid w:val="00316BD7"/>
    <w:rsid w:val="00323C57"/>
    <w:rsid w:val="003249B9"/>
    <w:rsid w:val="00327E87"/>
    <w:rsid w:val="003342C9"/>
    <w:rsid w:val="0033751A"/>
    <w:rsid w:val="00340797"/>
    <w:rsid w:val="003416D5"/>
    <w:rsid w:val="00342623"/>
    <w:rsid w:val="00347BD6"/>
    <w:rsid w:val="00351BDF"/>
    <w:rsid w:val="00357264"/>
    <w:rsid w:val="00361C5D"/>
    <w:rsid w:val="003632ED"/>
    <w:rsid w:val="0036601D"/>
    <w:rsid w:val="00375C46"/>
    <w:rsid w:val="003763A3"/>
    <w:rsid w:val="003818D6"/>
    <w:rsid w:val="00381F8C"/>
    <w:rsid w:val="0038220A"/>
    <w:rsid w:val="003851FF"/>
    <w:rsid w:val="0038554F"/>
    <w:rsid w:val="00385CF2"/>
    <w:rsid w:val="00387026"/>
    <w:rsid w:val="00387D1A"/>
    <w:rsid w:val="0039013F"/>
    <w:rsid w:val="00393D81"/>
    <w:rsid w:val="00395AFF"/>
    <w:rsid w:val="00396F54"/>
    <w:rsid w:val="00397392"/>
    <w:rsid w:val="00397B68"/>
    <w:rsid w:val="003A7B6A"/>
    <w:rsid w:val="003B0F75"/>
    <w:rsid w:val="003B7031"/>
    <w:rsid w:val="003C0580"/>
    <w:rsid w:val="003C0947"/>
    <w:rsid w:val="003C0EA4"/>
    <w:rsid w:val="003C12A7"/>
    <w:rsid w:val="003C584F"/>
    <w:rsid w:val="003C6208"/>
    <w:rsid w:val="003C7465"/>
    <w:rsid w:val="003D085F"/>
    <w:rsid w:val="003D1E2E"/>
    <w:rsid w:val="003D3825"/>
    <w:rsid w:val="003D3AB1"/>
    <w:rsid w:val="003D6EE4"/>
    <w:rsid w:val="003D70F4"/>
    <w:rsid w:val="003E0008"/>
    <w:rsid w:val="003E0BCB"/>
    <w:rsid w:val="003E0DF7"/>
    <w:rsid w:val="003E23EB"/>
    <w:rsid w:val="003E3E98"/>
    <w:rsid w:val="003E4B8B"/>
    <w:rsid w:val="003E52A8"/>
    <w:rsid w:val="003E6E0E"/>
    <w:rsid w:val="003E73FF"/>
    <w:rsid w:val="003E7D32"/>
    <w:rsid w:val="003F008F"/>
    <w:rsid w:val="003F1A04"/>
    <w:rsid w:val="003F2D5D"/>
    <w:rsid w:val="003F3079"/>
    <w:rsid w:val="003F68AB"/>
    <w:rsid w:val="003F6B3F"/>
    <w:rsid w:val="0040086C"/>
    <w:rsid w:val="0040087E"/>
    <w:rsid w:val="00400881"/>
    <w:rsid w:val="00403A1F"/>
    <w:rsid w:val="00404811"/>
    <w:rsid w:val="004049B9"/>
    <w:rsid w:val="00405CE8"/>
    <w:rsid w:val="004105B7"/>
    <w:rsid w:val="0041333B"/>
    <w:rsid w:val="00420B4B"/>
    <w:rsid w:val="0042102A"/>
    <w:rsid w:val="00421CFB"/>
    <w:rsid w:val="00421E54"/>
    <w:rsid w:val="00422977"/>
    <w:rsid w:val="004248C9"/>
    <w:rsid w:val="004252B7"/>
    <w:rsid w:val="00426E6D"/>
    <w:rsid w:val="0043042A"/>
    <w:rsid w:val="00433E37"/>
    <w:rsid w:val="0043524F"/>
    <w:rsid w:val="004364CD"/>
    <w:rsid w:val="00437345"/>
    <w:rsid w:val="00444759"/>
    <w:rsid w:val="00444D44"/>
    <w:rsid w:val="0044518D"/>
    <w:rsid w:val="004455B0"/>
    <w:rsid w:val="00447B51"/>
    <w:rsid w:val="004504C0"/>
    <w:rsid w:val="00461778"/>
    <w:rsid w:val="00461EC8"/>
    <w:rsid w:val="00462CDC"/>
    <w:rsid w:val="004634B1"/>
    <w:rsid w:val="00463DEE"/>
    <w:rsid w:val="00470FA7"/>
    <w:rsid w:val="00472857"/>
    <w:rsid w:val="00472EED"/>
    <w:rsid w:val="004738A5"/>
    <w:rsid w:val="00473E2E"/>
    <w:rsid w:val="00475B6C"/>
    <w:rsid w:val="00476E91"/>
    <w:rsid w:val="004807BB"/>
    <w:rsid w:val="004808FE"/>
    <w:rsid w:val="00483264"/>
    <w:rsid w:val="0048793E"/>
    <w:rsid w:val="0049486B"/>
    <w:rsid w:val="0049627C"/>
    <w:rsid w:val="004962CC"/>
    <w:rsid w:val="0049683C"/>
    <w:rsid w:val="004A0551"/>
    <w:rsid w:val="004A1248"/>
    <w:rsid w:val="004A6147"/>
    <w:rsid w:val="004A7953"/>
    <w:rsid w:val="004B1745"/>
    <w:rsid w:val="004B184C"/>
    <w:rsid w:val="004B2DDF"/>
    <w:rsid w:val="004B3EC0"/>
    <w:rsid w:val="004B4399"/>
    <w:rsid w:val="004B4907"/>
    <w:rsid w:val="004B55B3"/>
    <w:rsid w:val="004C0472"/>
    <w:rsid w:val="004C0F03"/>
    <w:rsid w:val="004C3C5A"/>
    <w:rsid w:val="004C5F7A"/>
    <w:rsid w:val="004D2F70"/>
    <w:rsid w:val="004D7091"/>
    <w:rsid w:val="004E4C38"/>
    <w:rsid w:val="004E7EF4"/>
    <w:rsid w:val="004F0094"/>
    <w:rsid w:val="004F2C22"/>
    <w:rsid w:val="004F61A4"/>
    <w:rsid w:val="004F6316"/>
    <w:rsid w:val="004F6C5F"/>
    <w:rsid w:val="00500CDA"/>
    <w:rsid w:val="00511F79"/>
    <w:rsid w:val="00515500"/>
    <w:rsid w:val="00515D83"/>
    <w:rsid w:val="00515E04"/>
    <w:rsid w:val="00515E21"/>
    <w:rsid w:val="00516965"/>
    <w:rsid w:val="00522864"/>
    <w:rsid w:val="0053405B"/>
    <w:rsid w:val="00537A21"/>
    <w:rsid w:val="005403E4"/>
    <w:rsid w:val="005405B1"/>
    <w:rsid w:val="00542968"/>
    <w:rsid w:val="0054310C"/>
    <w:rsid w:val="00544A83"/>
    <w:rsid w:val="0054675D"/>
    <w:rsid w:val="00547B0B"/>
    <w:rsid w:val="00547C3F"/>
    <w:rsid w:val="00553053"/>
    <w:rsid w:val="005541D2"/>
    <w:rsid w:val="00560F85"/>
    <w:rsid w:val="00562289"/>
    <w:rsid w:val="005637B5"/>
    <w:rsid w:val="00565DA1"/>
    <w:rsid w:val="00566607"/>
    <w:rsid w:val="0056728D"/>
    <w:rsid w:val="0057018F"/>
    <w:rsid w:val="00573095"/>
    <w:rsid w:val="00576533"/>
    <w:rsid w:val="0058100F"/>
    <w:rsid w:val="005816B8"/>
    <w:rsid w:val="00584DFF"/>
    <w:rsid w:val="00585FA7"/>
    <w:rsid w:val="0059312E"/>
    <w:rsid w:val="0059428F"/>
    <w:rsid w:val="005967F1"/>
    <w:rsid w:val="005A0A5F"/>
    <w:rsid w:val="005A1D3F"/>
    <w:rsid w:val="005A2992"/>
    <w:rsid w:val="005A5482"/>
    <w:rsid w:val="005B0D36"/>
    <w:rsid w:val="005B2EBB"/>
    <w:rsid w:val="005B3A02"/>
    <w:rsid w:val="005B3BC7"/>
    <w:rsid w:val="005B5A2D"/>
    <w:rsid w:val="005C41E6"/>
    <w:rsid w:val="005C4B67"/>
    <w:rsid w:val="005C60D5"/>
    <w:rsid w:val="005C64AB"/>
    <w:rsid w:val="005D1E7E"/>
    <w:rsid w:val="005D276B"/>
    <w:rsid w:val="005D61DC"/>
    <w:rsid w:val="005E1BC5"/>
    <w:rsid w:val="005E3383"/>
    <w:rsid w:val="005E4F3D"/>
    <w:rsid w:val="005E5A5D"/>
    <w:rsid w:val="005E657D"/>
    <w:rsid w:val="005E7FFA"/>
    <w:rsid w:val="005F19C7"/>
    <w:rsid w:val="005F3E9C"/>
    <w:rsid w:val="005F57B2"/>
    <w:rsid w:val="005F6045"/>
    <w:rsid w:val="005F6848"/>
    <w:rsid w:val="005F6931"/>
    <w:rsid w:val="00600C33"/>
    <w:rsid w:val="006031CD"/>
    <w:rsid w:val="00604F54"/>
    <w:rsid w:val="0061167F"/>
    <w:rsid w:val="0061170E"/>
    <w:rsid w:val="00613000"/>
    <w:rsid w:val="006145E0"/>
    <w:rsid w:val="00614F9E"/>
    <w:rsid w:val="00616248"/>
    <w:rsid w:val="00616A99"/>
    <w:rsid w:val="00616B85"/>
    <w:rsid w:val="006176E9"/>
    <w:rsid w:val="00620B3F"/>
    <w:rsid w:val="00621416"/>
    <w:rsid w:val="00621FD6"/>
    <w:rsid w:val="00623CD4"/>
    <w:rsid w:val="00623FBD"/>
    <w:rsid w:val="0062557A"/>
    <w:rsid w:val="006307A4"/>
    <w:rsid w:val="006330C1"/>
    <w:rsid w:val="00634284"/>
    <w:rsid w:val="00637EF5"/>
    <w:rsid w:val="00640A31"/>
    <w:rsid w:val="00640B37"/>
    <w:rsid w:val="00641C0D"/>
    <w:rsid w:val="006429C0"/>
    <w:rsid w:val="006472C6"/>
    <w:rsid w:val="00647555"/>
    <w:rsid w:val="0065043E"/>
    <w:rsid w:val="006520CE"/>
    <w:rsid w:val="006538C0"/>
    <w:rsid w:val="00656FF6"/>
    <w:rsid w:val="006614C0"/>
    <w:rsid w:val="00665039"/>
    <w:rsid w:val="0067129E"/>
    <w:rsid w:val="00676630"/>
    <w:rsid w:val="00677FC9"/>
    <w:rsid w:val="00680116"/>
    <w:rsid w:val="00680CED"/>
    <w:rsid w:val="0068129A"/>
    <w:rsid w:val="0068494D"/>
    <w:rsid w:val="00686426"/>
    <w:rsid w:val="00687177"/>
    <w:rsid w:val="00692C05"/>
    <w:rsid w:val="00692EB2"/>
    <w:rsid w:val="00694416"/>
    <w:rsid w:val="00697BB2"/>
    <w:rsid w:val="006A04B7"/>
    <w:rsid w:val="006A105F"/>
    <w:rsid w:val="006A176A"/>
    <w:rsid w:val="006A186F"/>
    <w:rsid w:val="006A1AD3"/>
    <w:rsid w:val="006A348E"/>
    <w:rsid w:val="006A7790"/>
    <w:rsid w:val="006B0487"/>
    <w:rsid w:val="006B1874"/>
    <w:rsid w:val="006B3E05"/>
    <w:rsid w:val="006B507E"/>
    <w:rsid w:val="006B6037"/>
    <w:rsid w:val="006C3FB9"/>
    <w:rsid w:val="006C658B"/>
    <w:rsid w:val="006D05CE"/>
    <w:rsid w:val="006D1A62"/>
    <w:rsid w:val="006E0207"/>
    <w:rsid w:val="006E1DAC"/>
    <w:rsid w:val="006E2298"/>
    <w:rsid w:val="006E5FC2"/>
    <w:rsid w:val="006E6070"/>
    <w:rsid w:val="006E7088"/>
    <w:rsid w:val="006F2F6A"/>
    <w:rsid w:val="006F4E93"/>
    <w:rsid w:val="006F594C"/>
    <w:rsid w:val="00703C15"/>
    <w:rsid w:val="0070595B"/>
    <w:rsid w:val="007105F3"/>
    <w:rsid w:val="0071121B"/>
    <w:rsid w:val="007120C4"/>
    <w:rsid w:val="00712615"/>
    <w:rsid w:val="00724B3F"/>
    <w:rsid w:val="00725034"/>
    <w:rsid w:val="007269B3"/>
    <w:rsid w:val="007276A0"/>
    <w:rsid w:val="00727A53"/>
    <w:rsid w:val="007311EC"/>
    <w:rsid w:val="007366E2"/>
    <w:rsid w:val="00737821"/>
    <w:rsid w:val="00741148"/>
    <w:rsid w:val="00742A78"/>
    <w:rsid w:val="00742B54"/>
    <w:rsid w:val="00744A0D"/>
    <w:rsid w:val="00752427"/>
    <w:rsid w:val="00755C9E"/>
    <w:rsid w:val="0075651F"/>
    <w:rsid w:val="00764B06"/>
    <w:rsid w:val="00770591"/>
    <w:rsid w:val="00772586"/>
    <w:rsid w:val="007739E3"/>
    <w:rsid w:val="00775DDB"/>
    <w:rsid w:val="00777328"/>
    <w:rsid w:val="00780495"/>
    <w:rsid w:val="00782FDC"/>
    <w:rsid w:val="0078361F"/>
    <w:rsid w:val="00783699"/>
    <w:rsid w:val="00784088"/>
    <w:rsid w:val="007848CF"/>
    <w:rsid w:val="00785D6D"/>
    <w:rsid w:val="00786FC3"/>
    <w:rsid w:val="0079075B"/>
    <w:rsid w:val="00790E20"/>
    <w:rsid w:val="00792FD0"/>
    <w:rsid w:val="00793207"/>
    <w:rsid w:val="00794C9F"/>
    <w:rsid w:val="007952DB"/>
    <w:rsid w:val="00796DD8"/>
    <w:rsid w:val="007A067D"/>
    <w:rsid w:val="007A4C9E"/>
    <w:rsid w:val="007A6E75"/>
    <w:rsid w:val="007A780B"/>
    <w:rsid w:val="007B2797"/>
    <w:rsid w:val="007B36F3"/>
    <w:rsid w:val="007B4C68"/>
    <w:rsid w:val="007B529E"/>
    <w:rsid w:val="007B5713"/>
    <w:rsid w:val="007B7F41"/>
    <w:rsid w:val="007C05B6"/>
    <w:rsid w:val="007C3F48"/>
    <w:rsid w:val="007D1157"/>
    <w:rsid w:val="007D1822"/>
    <w:rsid w:val="007D188D"/>
    <w:rsid w:val="007D2633"/>
    <w:rsid w:val="007D31DE"/>
    <w:rsid w:val="007D406A"/>
    <w:rsid w:val="007E39C4"/>
    <w:rsid w:val="007E61D3"/>
    <w:rsid w:val="007E6C52"/>
    <w:rsid w:val="007F0ABD"/>
    <w:rsid w:val="007F101F"/>
    <w:rsid w:val="007F1CA7"/>
    <w:rsid w:val="007F24FC"/>
    <w:rsid w:val="007F3F37"/>
    <w:rsid w:val="007F4819"/>
    <w:rsid w:val="007F5CFF"/>
    <w:rsid w:val="007F7F75"/>
    <w:rsid w:val="008014A5"/>
    <w:rsid w:val="00801B06"/>
    <w:rsid w:val="00806997"/>
    <w:rsid w:val="00811BE7"/>
    <w:rsid w:val="00813D1D"/>
    <w:rsid w:val="00814411"/>
    <w:rsid w:val="00815AD5"/>
    <w:rsid w:val="008167C7"/>
    <w:rsid w:val="00820E40"/>
    <w:rsid w:val="008222E5"/>
    <w:rsid w:val="00822C68"/>
    <w:rsid w:val="008241FB"/>
    <w:rsid w:val="00824E4C"/>
    <w:rsid w:val="00824FB7"/>
    <w:rsid w:val="00827332"/>
    <w:rsid w:val="00830C05"/>
    <w:rsid w:val="0083239C"/>
    <w:rsid w:val="00836BF1"/>
    <w:rsid w:val="00840A29"/>
    <w:rsid w:val="00842A6A"/>
    <w:rsid w:val="00842E76"/>
    <w:rsid w:val="00845706"/>
    <w:rsid w:val="00851082"/>
    <w:rsid w:val="0085154A"/>
    <w:rsid w:val="00852B22"/>
    <w:rsid w:val="00860F5B"/>
    <w:rsid w:val="008626AB"/>
    <w:rsid w:val="0086470E"/>
    <w:rsid w:val="00866B4E"/>
    <w:rsid w:val="00867F37"/>
    <w:rsid w:val="008707C5"/>
    <w:rsid w:val="00874749"/>
    <w:rsid w:val="008757DF"/>
    <w:rsid w:val="00875D74"/>
    <w:rsid w:val="00884BDD"/>
    <w:rsid w:val="0089009B"/>
    <w:rsid w:val="00890532"/>
    <w:rsid w:val="0089627B"/>
    <w:rsid w:val="008A0329"/>
    <w:rsid w:val="008A4BA3"/>
    <w:rsid w:val="008B1208"/>
    <w:rsid w:val="008B3894"/>
    <w:rsid w:val="008B5DDE"/>
    <w:rsid w:val="008B67DE"/>
    <w:rsid w:val="008B7A50"/>
    <w:rsid w:val="008C180F"/>
    <w:rsid w:val="008C1F67"/>
    <w:rsid w:val="008C30E2"/>
    <w:rsid w:val="008C3732"/>
    <w:rsid w:val="008C4BD7"/>
    <w:rsid w:val="008C4CFB"/>
    <w:rsid w:val="008C6CC5"/>
    <w:rsid w:val="008D3621"/>
    <w:rsid w:val="008D3855"/>
    <w:rsid w:val="008D3A62"/>
    <w:rsid w:val="008D5C82"/>
    <w:rsid w:val="008D5CAB"/>
    <w:rsid w:val="008D5F08"/>
    <w:rsid w:val="008D733D"/>
    <w:rsid w:val="008D775C"/>
    <w:rsid w:val="008E02E6"/>
    <w:rsid w:val="008E20ED"/>
    <w:rsid w:val="008E4312"/>
    <w:rsid w:val="008E51F2"/>
    <w:rsid w:val="008E5D70"/>
    <w:rsid w:val="008E68C5"/>
    <w:rsid w:val="008E7BB2"/>
    <w:rsid w:val="008E7EA3"/>
    <w:rsid w:val="008F026B"/>
    <w:rsid w:val="008F3742"/>
    <w:rsid w:val="008F3A31"/>
    <w:rsid w:val="008F4433"/>
    <w:rsid w:val="008F6DF0"/>
    <w:rsid w:val="00903D15"/>
    <w:rsid w:val="00904BD3"/>
    <w:rsid w:val="0090703A"/>
    <w:rsid w:val="00910CE9"/>
    <w:rsid w:val="009177CE"/>
    <w:rsid w:val="00921193"/>
    <w:rsid w:val="00921355"/>
    <w:rsid w:val="00921F28"/>
    <w:rsid w:val="00923411"/>
    <w:rsid w:val="00924E62"/>
    <w:rsid w:val="00925FBC"/>
    <w:rsid w:val="00931BF0"/>
    <w:rsid w:val="00934328"/>
    <w:rsid w:val="00936A46"/>
    <w:rsid w:val="009378D1"/>
    <w:rsid w:val="0094011D"/>
    <w:rsid w:val="00943248"/>
    <w:rsid w:val="0094350B"/>
    <w:rsid w:val="00944C6C"/>
    <w:rsid w:val="00947F96"/>
    <w:rsid w:val="009502EB"/>
    <w:rsid w:val="009534A2"/>
    <w:rsid w:val="00957009"/>
    <w:rsid w:val="00957048"/>
    <w:rsid w:val="00961E4B"/>
    <w:rsid w:val="009640DB"/>
    <w:rsid w:val="00967042"/>
    <w:rsid w:val="00967F7E"/>
    <w:rsid w:val="00971B18"/>
    <w:rsid w:val="009720B6"/>
    <w:rsid w:val="009728B7"/>
    <w:rsid w:val="00974250"/>
    <w:rsid w:val="00975B7B"/>
    <w:rsid w:val="00981068"/>
    <w:rsid w:val="009810C4"/>
    <w:rsid w:val="00983590"/>
    <w:rsid w:val="00984960"/>
    <w:rsid w:val="0098547A"/>
    <w:rsid w:val="00986378"/>
    <w:rsid w:val="009901AF"/>
    <w:rsid w:val="00991EA0"/>
    <w:rsid w:val="00995F5D"/>
    <w:rsid w:val="009972D2"/>
    <w:rsid w:val="00997CC4"/>
    <w:rsid w:val="00997F9C"/>
    <w:rsid w:val="009A0F35"/>
    <w:rsid w:val="009A2AF6"/>
    <w:rsid w:val="009A2E03"/>
    <w:rsid w:val="009A3158"/>
    <w:rsid w:val="009A575D"/>
    <w:rsid w:val="009A5875"/>
    <w:rsid w:val="009A6982"/>
    <w:rsid w:val="009B0626"/>
    <w:rsid w:val="009B2BC8"/>
    <w:rsid w:val="009B40AD"/>
    <w:rsid w:val="009C1338"/>
    <w:rsid w:val="009C7A4E"/>
    <w:rsid w:val="009D00E4"/>
    <w:rsid w:val="009D0531"/>
    <w:rsid w:val="009D0620"/>
    <w:rsid w:val="009D0DF5"/>
    <w:rsid w:val="009D244B"/>
    <w:rsid w:val="009D5E2E"/>
    <w:rsid w:val="009D636D"/>
    <w:rsid w:val="009D6A8F"/>
    <w:rsid w:val="009E0D14"/>
    <w:rsid w:val="009E2D81"/>
    <w:rsid w:val="009E349D"/>
    <w:rsid w:val="009E4C7C"/>
    <w:rsid w:val="009E6AD7"/>
    <w:rsid w:val="009F01FC"/>
    <w:rsid w:val="009F02EC"/>
    <w:rsid w:val="009F51B1"/>
    <w:rsid w:val="009F5FED"/>
    <w:rsid w:val="00A054EA"/>
    <w:rsid w:val="00A074F7"/>
    <w:rsid w:val="00A10F2B"/>
    <w:rsid w:val="00A122AB"/>
    <w:rsid w:val="00A12312"/>
    <w:rsid w:val="00A16052"/>
    <w:rsid w:val="00A227B5"/>
    <w:rsid w:val="00A23864"/>
    <w:rsid w:val="00A238E5"/>
    <w:rsid w:val="00A3170D"/>
    <w:rsid w:val="00A36583"/>
    <w:rsid w:val="00A42720"/>
    <w:rsid w:val="00A43B83"/>
    <w:rsid w:val="00A5309B"/>
    <w:rsid w:val="00A53A21"/>
    <w:rsid w:val="00A53BE3"/>
    <w:rsid w:val="00A53F7C"/>
    <w:rsid w:val="00A541E5"/>
    <w:rsid w:val="00A550FB"/>
    <w:rsid w:val="00A552A1"/>
    <w:rsid w:val="00A570EF"/>
    <w:rsid w:val="00A6125E"/>
    <w:rsid w:val="00A6165F"/>
    <w:rsid w:val="00A62812"/>
    <w:rsid w:val="00A64DE5"/>
    <w:rsid w:val="00A65011"/>
    <w:rsid w:val="00A661B6"/>
    <w:rsid w:val="00A67240"/>
    <w:rsid w:val="00A74D44"/>
    <w:rsid w:val="00A77671"/>
    <w:rsid w:val="00A77E43"/>
    <w:rsid w:val="00A81CB9"/>
    <w:rsid w:val="00A84F6D"/>
    <w:rsid w:val="00A8742B"/>
    <w:rsid w:val="00A905EA"/>
    <w:rsid w:val="00A92F2C"/>
    <w:rsid w:val="00A92F5C"/>
    <w:rsid w:val="00A94F2D"/>
    <w:rsid w:val="00A974F0"/>
    <w:rsid w:val="00AA4E8A"/>
    <w:rsid w:val="00AA4FF2"/>
    <w:rsid w:val="00AA6004"/>
    <w:rsid w:val="00AB148A"/>
    <w:rsid w:val="00AB17CE"/>
    <w:rsid w:val="00AB30FC"/>
    <w:rsid w:val="00AB48AD"/>
    <w:rsid w:val="00AB63B2"/>
    <w:rsid w:val="00AB7364"/>
    <w:rsid w:val="00AB7702"/>
    <w:rsid w:val="00AB7A4B"/>
    <w:rsid w:val="00AC0031"/>
    <w:rsid w:val="00AC1D3D"/>
    <w:rsid w:val="00AC548D"/>
    <w:rsid w:val="00AC7C49"/>
    <w:rsid w:val="00AD0942"/>
    <w:rsid w:val="00AD0954"/>
    <w:rsid w:val="00AD0A11"/>
    <w:rsid w:val="00AD0DC0"/>
    <w:rsid w:val="00AD2144"/>
    <w:rsid w:val="00AD2A30"/>
    <w:rsid w:val="00AD47BB"/>
    <w:rsid w:val="00AD6723"/>
    <w:rsid w:val="00AD6EB6"/>
    <w:rsid w:val="00AD79D1"/>
    <w:rsid w:val="00AE09AC"/>
    <w:rsid w:val="00AE2F26"/>
    <w:rsid w:val="00AE4E7D"/>
    <w:rsid w:val="00AE624C"/>
    <w:rsid w:val="00AF1194"/>
    <w:rsid w:val="00AF1ED0"/>
    <w:rsid w:val="00AF2A4D"/>
    <w:rsid w:val="00AF482D"/>
    <w:rsid w:val="00AF4955"/>
    <w:rsid w:val="00AF4B56"/>
    <w:rsid w:val="00AF5D67"/>
    <w:rsid w:val="00AF6C4B"/>
    <w:rsid w:val="00AF752F"/>
    <w:rsid w:val="00B015B5"/>
    <w:rsid w:val="00B078C3"/>
    <w:rsid w:val="00B11043"/>
    <w:rsid w:val="00B13864"/>
    <w:rsid w:val="00B13F38"/>
    <w:rsid w:val="00B16C6C"/>
    <w:rsid w:val="00B201F2"/>
    <w:rsid w:val="00B21230"/>
    <w:rsid w:val="00B21D7E"/>
    <w:rsid w:val="00B23286"/>
    <w:rsid w:val="00B233B1"/>
    <w:rsid w:val="00B239EC"/>
    <w:rsid w:val="00B248D1"/>
    <w:rsid w:val="00B259C5"/>
    <w:rsid w:val="00B31629"/>
    <w:rsid w:val="00B317DD"/>
    <w:rsid w:val="00B318A5"/>
    <w:rsid w:val="00B338EB"/>
    <w:rsid w:val="00B34274"/>
    <w:rsid w:val="00B344CC"/>
    <w:rsid w:val="00B34B88"/>
    <w:rsid w:val="00B36292"/>
    <w:rsid w:val="00B375C0"/>
    <w:rsid w:val="00B375F0"/>
    <w:rsid w:val="00B42AFA"/>
    <w:rsid w:val="00B456C8"/>
    <w:rsid w:val="00B47684"/>
    <w:rsid w:val="00B479AD"/>
    <w:rsid w:val="00B5201C"/>
    <w:rsid w:val="00B533E9"/>
    <w:rsid w:val="00B556C5"/>
    <w:rsid w:val="00B5772E"/>
    <w:rsid w:val="00B62035"/>
    <w:rsid w:val="00B6522E"/>
    <w:rsid w:val="00B6758D"/>
    <w:rsid w:val="00B70B6C"/>
    <w:rsid w:val="00B7150B"/>
    <w:rsid w:val="00B72886"/>
    <w:rsid w:val="00B73589"/>
    <w:rsid w:val="00B7432B"/>
    <w:rsid w:val="00B776A7"/>
    <w:rsid w:val="00B8254E"/>
    <w:rsid w:val="00B87FF8"/>
    <w:rsid w:val="00B9324D"/>
    <w:rsid w:val="00B93CF0"/>
    <w:rsid w:val="00B9438F"/>
    <w:rsid w:val="00B94EB2"/>
    <w:rsid w:val="00B9572D"/>
    <w:rsid w:val="00BA23B9"/>
    <w:rsid w:val="00BA28B8"/>
    <w:rsid w:val="00BA3482"/>
    <w:rsid w:val="00BA3D4C"/>
    <w:rsid w:val="00BA7137"/>
    <w:rsid w:val="00BB6B38"/>
    <w:rsid w:val="00BB6C07"/>
    <w:rsid w:val="00BC13B4"/>
    <w:rsid w:val="00BC47A2"/>
    <w:rsid w:val="00BC49F6"/>
    <w:rsid w:val="00BC6785"/>
    <w:rsid w:val="00BC6ED6"/>
    <w:rsid w:val="00BD3728"/>
    <w:rsid w:val="00BD41AF"/>
    <w:rsid w:val="00BD531F"/>
    <w:rsid w:val="00BD662B"/>
    <w:rsid w:val="00BD6C23"/>
    <w:rsid w:val="00BE308A"/>
    <w:rsid w:val="00BE4DBF"/>
    <w:rsid w:val="00BE5A5A"/>
    <w:rsid w:val="00BE61C1"/>
    <w:rsid w:val="00BF3F47"/>
    <w:rsid w:val="00BF4370"/>
    <w:rsid w:val="00BF450C"/>
    <w:rsid w:val="00BF7463"/>
    <w:rsid w:val="00BF7FE6"/>
    <w:rsid w:val="00C0342A"/>
    <w:rsid w:val="00C06E09"/>
    <w:rsid w:val="00C07E27"/>
    <w:rsid w:val="00C1238F"/>
    <w:rsid w:val="00C12CCC"/>
    <w:rsid w:val="00C171B9"/>
    <w:rsid w:val="00C2303F"/>
    <w:rsid w:val="00C270FC"/>
    <w:rsid w:val="00C31B52"/>
    <w:rsid w:val="00C344CF"/>
    <w:rsid w:val="00C34744"/>
    <w:rsid w:val="00C3545B"/>
    <w:rsid w:val="00C3571C"/>
    <w:rsid w:val="00C362E1"/>
    <w:rsid w:val="00C37A5D"/>
    <w:rsid w:val="00C436E4"/>
    <w:rsid w:val="00C45416"/>
    <w:rsid w:val="00C45ACE"/>
    <w:rsid w:val="00C513F5"/>
    <w:rsid w:val="00C51A7A"/>
    <w:rsid w:val="00C5258B"/>
    <w:rsid w:val="00C53FA3"/>
    <w:rsid w:val="00C552B3"/>
    <w:rsid w:val="00C5551D"/>
    <w:rsid w:val="00C57BE4"/>
    <w:rsid w:val="00C616D8"/>
    <w:rsid w:val="00C646ED"/>
    <w:rsid w:val="00C71BD8"/>
    <w:rsid w:val="00C76E8F"/>
    <w:rsid w:val="00C7765A"/>
    <w:rsid w:val="00C77C4E"/>
    <w:rsid w:val="00C80807"/>
    <w:rsid w:val="00C810A3"/>
    <w:rsid w:val="00C827A6"/>
    <w:rsid w:val="00C8354C"/>
    <w:rsid w:val="00C841AD"/>
    <w:rsid w:val="00C87195"/>
    <w:rsid w:val="00C92304"/>
    <w:rsid w:val="00C9384B"/>
    <w:rsid w:val="00C94085"/>
    <w:rsid w:val="00C97384"/>
    <w:rsid w:val="00CA0B16"/>
    <w:rsid w:val="00CA1DBC"/>
    <w:rsid w:val="00CA2EB1"/>
    <w:rsid w:val="00CA5714"/>
    <w:rsid w:val="00CA652B"/>
    <w:rsid w:val="00CB11B6"/>
    <w:rsid w:val="00CB11E9"/>
    <w:rsid w:val="00CB4FC0"/>
    <w:rsid w:val="00CB5D8B"/>
    <w:rsid w:val="00CB5F79"/>
    <w:rsid w:val="00CC5D80"/>
    <w:rsid w:val="00CD30B2"/>
    <w:rsid w:val="00CD3C58"/>
    <w:rsid w:val="00CD3CC5"/>
    <w:rsid w:val="00CD5A6A"/>
    <w:rsid w:val="00CD68BD"/>
    <w:rsid w:val="00CD7C07"/>
    <w:rsid w:val="00CE1377"/>
    <w:rsid w:val="00CE3212"/>
    <w:rsid w:val="00CE341E"/>
    <w:rsid w:val="00CE52F2"/>
    <w:rsid w:val="00CE5A7C"/>
    <w:rsid w:val="00CE5D1F"/>
    <w:rsid w:val="00CE7FD7"/>
    <w:rsid w:val="00CF234D"/>
    <w:rsid w:val="00CF3458"/>
    <w:rsid w:val="00CF4027"/>
    <w:rsid w:val="00CF4039"/>
    <w:rsid w:val="00CF54C4"/>
    <w:rsid w:val="00D005F3"/>
    <w:rsid w:val="00D031E6"/>
    <w:rsid w:val="00D04ABD"/>
    <w:rsid w:val="00D05E2E"/>
    <w:rsid w:val="00D05EBE"/>
    <w:rsid w:val="00D06933"/>
    <w:rsid w:val="00D070ED"/>
    <w:rsid w:val="00D103A2"/>
    <w:rsid w:val="00D108E6"/>
    <w:rsid w:val="00D1296E"/>
    <w:rsid w:val="00D14309"/>
    <w:rsid w:val="00D153AC"/>
    <w:rsid w:val="00D162DE"/>
    <w:rsid w:val="00D17E05"/>
    <w:rsid w:val="00D21670"/>
    <w:rsid w:val="00D2326E"/>
    <w:rsid w:val="00D23EAB"/>
    <w:rsid w:val="00D245F4"/>
    <w:rsid w:val="00D25656"/>
    <w:rsid w:val="00D303F7"/>
    <w:rsid w:val="00D325D2"/>
    <w:rsid w:val="00D327C6"/>
    <w:rsid w:val="00D35E80"/>
    <w:rsid w:val="00D43D25"/>
    <w:rsid w:val="00D4425C"/>
    <w:rsid w:val="00D448BE"/>
    <w:rsid w:val="00D461E9"/>
    <w:rsid w:val="00D46F56"/>
    <w:rsid w:val="00D47B4D"/>
    <w:rsid w:val="00D5097B"/>
    <w:rsid w:val="00D5108E"/>
    <w:rsid w:val="00D520EB"/>
    <w:rsid w:val="00D54226"/>
    <w:rsid w:val="00D56888"/>
    <w:rsid w:val="00D56A2B"/>
    <w:rsid w:val="00D57B38"/>
    <w:rsid w:val="00D610BD"/>
    <w:rsid w:val="00D70E8F"/>
    <w:rsid w:val="00D70EEC"/>
    <w:rsid w:val="00D727A0"/>
    <w:rsid w:val="00D7338B"/>
    <w:rsid w:val="00D73BA1"/>
    <w:rsid w:val="00D75182"/>
    <w:rsid w:val="00D7681E"/>
    <w:rsid w:val="00D77407"/>
    <w:rsid w:val="00D93145"/>
    <w:rsid w:val="00D954FB"/>
    <w:rsid w:val="00DA0AC2"/>
    <w:rsid w:val="00DA1E84"/>
    <w:rsid w:val="00DA28A8"/>
    <w:rsid w:val="00DA363C"/>
    <w:rsid w:val="00DA779A"/>
    <w:rsid w:val="00DB09EA"/>
    <w:rsid w:val="00DB16F2"/>
    <w:rsid w:val="00DB4659"/>
    <w:rsid w:val="00DB6311"/>
    <w:rsid w:val="00DC0506"/>
    <w:rsid w:val="00DC286D"/>
    <w:rsid w:val="00DC2D13"/>
    <w:rsid w:val="00DC4F1F"/>
    <w:rsid w:val="00DC5039"/>
    <w:rsid w:val="00DC5175"/>
    <w:rsid w:val="00DC7A17"/>
    <w:rsid w:val="00DC7AD5"/>
    <w:rsid w:val="00DD601D"/>
    <w:rsid w:val="00DE07FB"/>
    <w:rsid w:val="00DE2BFB"/>
    <w:rsid w:val="00DE2E22"/>
    <w:rsid w:val="00DE38F1"/>
    <w:rsid w:val="00DE3EE0"/>
    <w:rsid w:val="00DE69E4"/>
    <w:rsid w:val="00DF0033"/>
    <w:rsid w:val="00DF2F78"/>
    <w:rsid w:val="00DF5126"/>
    <w:rsid w:val="00DF603F"/>
    <w:rsid w:val="00DF6E57"/>
    <w:rsid w:val="00E004BF"/>
    <w:rsid w:val="00E00DB7"/>
    <w:rsid w:val="00E03D0C"/>
    <w:rsid w:val="00E048A7"/>
    <w:rsid w:val="00E04AD0"/>
    <w:rsid w:val="00E056C0"/>
    <w:rsid w:val="00E11BA1"/>
    <w:rsid w:val="00E1218B"/>
    <w:rsid w:val="00E157FC"/>
    <w:rsid w:val="00E1584F"/>
    <w:rsid w:val="00E16D92"/>
    <w:rsid w:val="00E174D9"/>
    <w:rsid w:val="00E1762A"/>
    <w:rsid w:val="00E23684"/>
    <w:rsid w:val="00E267F3"/>
    <w:rsid w:val="00E26946"/>
    <w:rsid w:val="00E304D1"/>
    <w:rsid w:val="00E32F37"/>
    <w:rsid w:val="00E351C8"/>
    <w:rsid w:val="00E36CED"/>
    <w:rsid w:val="00E37519"/>
    <w:rsid w:val="00E37EBD"/>
    <w:rsid w:val="00E40A07"/>
    <w:rsid w:val="00E41599"/>
    <w:rsid w:val="00E45630"/>
    <w:rsid w:val="00E4705A"/>
    <w:rsid w:val="00E53E99"/>
    <w:rsid w:val="00E57F3E"/>
    <w:rsid w:val="00E600C4"/>
    <w:rsid w:val="00E608B4"/>
    <w:rsid w:val="00E60BC6"/>
    <w:rsid w:val="00E61599"/>
    <w:rsid w:val="00E63318"/>
    <w:rsid w:val="00E63E96"/>
    <w:rsid w:val="00E657E8"/>
    <w:rsid w:val="00E67F44"/>
    <w:rsid w:val="00E736E9"/>
    <w:rsid w:val="00E739D2"/>
    <w:rsid w:val="00E73E35"/>
    <w:rsid w:val="00E749B0"/>
    <w:rsid w:val="00E74FC4"/>
    <w:rsid w:val="00E75125"/>
    <w:rsid w:val="00E766D0"/>
    <w:rsid w:val="00E76E03"/>
    <w:rsid w:val="00E77CEA"/>
    <w:rsid w:val="00E904F1"/>
    <w:rsid w:val="00E92FC7"/>
    <w:rsid w:val="00E959DA"/>
    <w:rsid w:val="00EA0484"/>
    <w:rsid w:val="00EA2195"/>
    <w:rsid w:val="00EA2EDD"/>
    <w:rsid w:val="00EA4233"/>
    <w:rsid w:val="00EA471F"/>
    <w:rsid w:val="00EA62E1"/>
    <w:rsid w:val="00EB1AB0"/>
    <w:rsid w:val="00EB3A22"/>
    <w:rsid w:val="00EB3C6D"/>
    <w:rsid w:val="00EB530C"/>
    <w:rsid w:val="00EB5EA2"/>
    <w:rsid w:val="00EB751F"/>
    <w:rsid w:val="00EC3BDA"/>
    <w:rsid w:val="00ED0DEA"/>
    <w:rsid w:val="00ED1702"/>
    <w:rsid w:val="00ED3C47"/>
    <w:rsid w:val="00ED59E9"/>
    <w:rsid w:val="00ED7AC6"/>
    <w:rsid w:val="00EE0199"/>
    <w:rsid w:val="00EE1954"/>
    <w:rsid w:val="00EE35AD"/>
    <w:rsid w:val="00EE371E"/>
    <w:rsid w:val="00EE3D0D"/>
    <w:rsid w:val="00EE5C52"/>
    <w:rsid w:val="00EE667B"/>
    <w:rsid w:val="00EF00DB"/>
    <w:rsid w:val="00EF402A"/>
    <w:rsid w:val="00EF5195"/>
    <w:rsid w:val="00EF5F00"/>
    <w:rsid w:val="00EF6414"/>
    <w:rsid w:val="00EF697C"/>
    <w:rsid w:val="00F00606"/>
    <w:rsid w:val="00F01FAF"/>
    <w:rsid w:val="00F020B2"/>
    <w:rsid w:val="00F02E7C"/>
    <w:rsid w:val="00F02F46"/>
    <w:rsid w:val="00F043B5"/>
    <w:rsid w:val="00F10D52"/>
    <w:rsid w:val="00F141BE"/>
    <w:rsid w:val="00F1484E"/>
    <w:rsid w:val="00F14A3A"/>
    <w:rsid w:val="00F15159"/>
    <w:rsid w:val="00F21312"/>
    <w:rsid w:val="00F2215F"/>
    <w:rsid w:val="00F23312"/>
    <w:rsid w:val="00F269B3"/>
    <w:rsid w:val="00F31E20"/>
    <w:rsid w:val="00F31F5A"/>
    <w:rsid w:val="00F32780"/>
    <w:rsid w:val="00F32D2E"/>
    <w:rsid w:val="00F35215"/>
    <w:rsid w:val="00F37E60"/>
    <w:rsid w:val="00F40C62"/>
    <w:rsid w:val="00F455B0"/>
    <w:rsid w:val="00F45D55"/>
    <w:rsid w:val="00F50F79"/>
    <w:rsid w:val="00F54BA8"/>
    <w:rsid w:val="00F55197"/>
    <w:rsid w:val="00F62128"/>
    <w:rsid w:val="00F621D5"/>
    <w:rsid w:val="00F6251D"/>
    <w:rsid w:val="00F62A49"/>
    <w:rsid w:val="00F637B4"/>
    <w:rsid w:val="00F637B9"/>
    <w:rsid w:val="00F6711E"/>
    <w:rsid w:val="00F67737"/>
    <w:rsid w:val="00F70201"/>
    <w:rsid w:val="00F71319"/>
    <w:rsid w:val="00F7134B"/>
    <w:rsid w:val="00F71878"/>
    <w:rsid w:val="00F72237"/>
    <w:rsid w:val="00F73757"/>
    <w:rsid w:val="00F73D73"/>
    <w:rsid w:val="00F73F4A"/>
    <w:rsid w:val="00F814FF"/>
    <w:rsid w:val="00F8381D"/>
    <w:rsid w:val="00F85D25"/>
    <w:rsid w:val="00F8733B"/>
    <w:rsid w:val="00F878FC"/>
    <w:rsid w:val="00F90658"/>
    <w:rsid w:val="00F9170D"/>
    <w:rsid w:val="00F92556"/>
    <w:rsid w:val="00F9256E"/>
    <w:rsid w:val="00F926A7"/>
    <w:rsid w:val="00F930C7"/>
    <w:rsid w:val="00F93836"/>
    <w:rsid w:val="00F93DCC"/>
    <w:rsid w:val="00F970B6"/>
    <w:rsid w:val="00F97F76"/>
    <w:rsid w:val="00FA0B88"/>
    <w:rsid w:val="00FA68C0"/>
    <w:rsid w:val="00FB023A"/>
    <w:rsid w:val="00FB0972"/>
    <w:rsid w:val="00FB4233"/>
    <w:rsid w:val="00FB531B"/>
    <w:rsid w:val="00FB5A70"/>
    <w:rsid w:val="00FB5E00"/>
    <w:rsid w:val="00FC04D7"/>
    <w:rsid w:val="00FC1394"/>
    <w:rsid w:val="00FC1453"/>
    <w:rsid w:val="00FC2B1F"/>
    <w:rsid w:val="00FC5068"/>
    <w:rsid w:val="00FC601F"/>
    <w:rsid w:val="00FD4E90"/>
    <w:rsid w:val="00FD6C81"/>
    <w:rsid w:val="00FD6DCD"/>
    <w:rsid w:val="00FD7425"/>
    <w:rsid w:val="00FE0C98"/>
    <w:rsid w:val="00FE39AF"/>
    <w:rsid w:val="00FE3D91"/>
    <w:rsid w:val="00FE42D4"/>
    <w:rsid w:val="00FE7397"/>
    <w:rsid w:val="00FF2F52"/>
    <w:rsid w:val="00FF3419"/>
    <w:rsid w:val="00FF5E2F"/>
    <w:rsid w:val="00FF7377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6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11BA1"/>
    <w:pPr>
      <w:ind w:left="720"/>
      <w:contextualSpacing/>
    </w:pPr>
  </w:style>
  <w:style w:type="paragraph" w:customStyle="1" w:styleId="Style9">
    <w:name w:val="Style9"/>
    <w:basedOn w:val="Normalny"/>
    <w:rsid w:val="00E056C0"/>
    <w:pPr>
      <w:widowControl w:val="0"/>
      <w:suppressAutoHyphens/>
      <w:autoSpaceDE w:val="0"/>
      <w:spacing w:after="0" w:line="272" w:lineRule="exact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18">
    <w:name w:val="Style18"/>
    <w:basedOn w:val="Normalny"/>
    <w:rsid w:val="00E056C0"/>
    <w:pPr>
      <w:widowControl w:val="0"/>
      <w:suppressAutoHyphens/>
      <w:autoSpaceDE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44">
    <w:name w:val="Font Style44"/>
    <w:rsid w:val="00E056C0"/>
    <w:rPr>
      <w:rFonts w:ascii="Arial" w:hAnsi="Arial" w:cs="Arial" w:hint="default"/>
      <w:b/>
      <w:bCs/>
      <w:sz w:val="22"/>
      <w:szCs w:val="22"/>
    </w:rPr>
  </w:style>
  <w:style w:type="character" w:customStyle="1" w:styleId="FontStyle49">
    <w:name w:val="Font Style49"/>
    <w:rsid w:val="00E056C0"/>
    <w:rPr>
      <w:rFonts w:ascii="Arial" w:hAnsi="Arial" w:cs="Arial" w:hint="default"/>
      <w:sz w:val="22"/>
      <w:szCs w:val="22"/>
    </w:rPr>
  </w:style>
  <w:style w:type="character" w:customStyle="1" w:styleId="FontStyle50">
    <w:name w:val="Font Style50"/>
    <w:rsid w:val="00E056C0"/>
    <w:rPr>
      <w:rFonts w:ascii="Arial" w:hAnsi="Arial" w:cs="Arial" w:hint="default"/>
      <w:b/>
      <w:bCs/>
      <w:sz w:val="22"/>
      <w:szCs w:val="22"/>
    </w:rPr>
  </w:style>
  <w:style w:type="paragraph" w:styleId="NormalnyWeb">
    <w:name w:val="Normal (Web)"/>
    <w:basedOn w:val="Normalny"/>
    <w:rsid w:val="0043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3042A"/>
    <w:pPr>
      <w:autoSpaceDE w:val="0"/>
      <w:spacing w:after="0" w:line="360" w:lineRule="atLeast"/>
      <w:ind w:right="-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42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3042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042A"/>
    <w:rPr>
      <w:rFonts w:ascii="Calibri" w:eastAsia="Times New Roman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3042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042A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4304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11)"/>
    <w:basedOn w:val="Normalny"/>
    <w:rsid w:val="004D2F70"/>
    <w:pPr>
      <w:tabs>
        <w:tab w:val="left" w:pos="624"/>
      </w:tabs>
      <w:snapToGrid w:val="0"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0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6251D"/>
  </w:style>
  <w:style w:type="paragraph" w:customStyle="1" w:styleId="LANSTERStandard">
    <w:name w:val="LANSTER_Standard"/>
    <w:basedOn w:val="Normalny"/>
    <w:rsid w:val="0055305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F54"/>
  </w:style>
  <w:style w:type="paragraph" w:styleId="Stopka">
    <w:name w:val="footer"/>
    <w:basedOn w:val="Normalny"/>
    <w:link w:val="StopkaZnak"/>
    <w:uiPriority w:val="99"/>
    <w:unhideWhenUsed/>
    <w:rsid w:val="0060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F54"/>
  </w:style>
  <w:style w:type="table" w:styleId="Tabela-Siatka">
    <w:name w:val="Table Grid"/>
    <w:basedOn w:val="Standardowy"/>
    <w:uiPriority w:val="59"/>
    <w:rsid w:val="00E73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B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B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B1E"/>
    <w:rPr>
      <w:vertAlign w:val="superscript"/>
    </w:rPr>
  </w:style>
  <w:style w:type="paragraph" w:customStyle="1" w:styleId="Tekstpodstawowywcity21">
    <w:name w:val="Tekst podstawowy wcięty 21"/>
    <w:basedOn w:val="Normalny"/>
    <w:rsid w:val="008C30E2"/>
    <w:pPr>
      <w:suppressAutoHyphens/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8C30E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CD68BD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D68BD"/>
    <w:pPr>
      <w:spacing w:before="240" w:after="0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D68BD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D68BD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D68BD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D68BD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D68BD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D68BD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D68BD"/>
    <w:pPr>
      <w:spacing w:after="0"/>
      <w:ind w:left="1540"/>
    </w:pPr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D6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68BD"/>
    <w:pPr>
      <w:outlineLvl w:val="9"/>
    </w:pPr>
  </w:style>
  <w:style w:type="paragraph" w:customStyle="1" w:styleId="StylLANSTERPODPUNKTInterlinia15wiersza">
    <w:name w:val="Styl LANSTER_PODPUNKT + Interlinia:  15 wiersza"/>
    <w:basedOn w:val="Normalny"/>
    <w:rsid w:val="00F00606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jekt-podstawowy">
    <w:name w:val="Projekt - podstawowy"/>
    <w:basedOn w:val="Normalny"/>
    <w:rsid w:val="00F00606"/>
    <w:pPr>
      <w:spacing w:after="24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wcity2Wyjustowany">
    <w:name w:val="Tekst podstawowy wcięty 2 + Wyjustowany"/>
    <w:aliases w:val="Interlinia:  pojedyncze"/>
    <w:basedOn w:val="Tekstpodstawowywcity2"/>
    <w:rsid w:val="00F00606"/>
    <w:pPr>
      <w:tabs>
        <w:tab w:val="num" w:pos="720"/>
      </w:tabs>
      <w:spacing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06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06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0606"/>
  </w:style>
  <w:style w:type="character" w:styleId="Odwoaniedokomentarza">
    <w:name w:val="annotation reference"/>
    <w:basedOn w:val="Domylnaczcionkaakapitu"/>
    <w:uiPriority w:val="99"/>
    <w:semiHidden/>
    <w:unhideWhenUsed/>
    <w:rsid w:val="000E7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7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7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7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6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11BA1"/>
    <w:pPr>
      <w:ind w:left="720"/>
      <w:contextualSpacing/>
    </w:pPr>
  </w:style>
  <w:style w:type="paragraph" w:customStyle="1" w:styleId="Style9">
    <w:name w:val="Style9"/>
    <w:basedOn w:val="Normalny"/>
    <w:rsid w:val="00E056C0"/>
    <w:pPr>
      <w:widowControl w:val="0"/>
      <w:suppressAutoHyphens/>
      <w:autoSpaceDE w:val="0"/>
      <w:spacing w:after="0" w:line="272" w:lineRule="exact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18">
    <w:name w:val="Style18"/>
    <w:basedOn w:val="Normalny"/>
    <w:rsid w:val="00E056C0"/>
    <w:pPr>
      <w:widowControl w:val="0"/>
      <w:suppressAutoHyphens/>
      <w:autoSpaceDE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44">
    <w:name w:val="Font Style44"/>
    <w:rsid w:val="00E056C0"/>
    <w:rPr>
      <w:rFonts w:ascii="Arial" w:hAnsi="Arial" w:cs="Arial" w:hint="default"/>
      <w:b/>
      <w:bCs/>
      <w:sz w:val="22"/>
      <w:szCs w:val="22"/>
    </w:rPr>
  </w:style>
  <w:style w:type="character" w:customStyle="1" w:styleId="FontStyle49">
    <w:name w:val="Font Style49"/>
    <w:rsid w:val="00E056C0"/>
    <w:rPr>
      <w:rFonts w:ascii="Arial" w:hAnsi="Arial" w:cs="Arial" w:hint="default"/>
      <w:sz w:val="22"/>
      <w:szCs w:val="22"/>
    </w:rPr>
  </w:style>
  <w:style w:type="character" w:customStyle="1" w:styleId="FontStyle50">
    <w:name w:val="Font Style50"/>
    <w:rsid w:val="00E056C0"/>
    <w:rPr>
      <w:rFonts w:ascii="Arial" w:hAnsi="Arial" w:cs="Arial" w:hint="default"/>
      <w:b/>
      <w:bCs/>
      <w:sz w:val="22"/>
      <w:szCs w:val="22"/>
    </w:rPr>
  </w:style>
  <w:style w:type="paragraph" w:styleId="NormalnyWeb">
    <w:name w:val="Normal (Web)"/>
    <w:basedOn w:val="Normalny"/>
    <w:rsid w:val="0043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3042A"/>
    <w:pPr>
      <w:autoSpaceDE w:val="0"/>
      <w:spacing w:after="0" w:line="360" w:lineRule="atLeast"/>
      <w:ind w:right="-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42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3042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042A"/>
    <w:rPr>
      <w:rFonts w:ascii="Calibri" w:eastAsia="Times New Roman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3042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042A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4304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11)"/>
    <w:basedOn w:val="Normalny"/>
    <w:rsid w:val="004D2F70"/>
    <w:pPr>
      <w:tabs>
        <w:tab w:val="left" w:pos="624"/>
      </w:tabs>
      <w:snapToGrid w:val="0"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0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6251D"/>
  </w:style>
  <w:style w:type="paragraph" w:customStyle="1" w:styleId="LANSTERStandard">
    <w:name w:val="LANSTER_Standard"/>
    <w:basedOn w:val="Normalny"/>
    <w:rsid w:val="0055305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F54"/>
  </w:style>
  <w:style w:type="paragraph" w:styleId="Stopka">
    <w:name w:val="footer"/>
    <w:basedOn w:val="Normalny"/>
    <w:link w:val="StopkaZnak"/>
    <w:uiPriority w:val="99"/>
    <w:unhideWhenUsed/>
    <w:rsid w:val="0060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F54"/>
  </w:style>
  <w:style w:type="table" w:styleId="Tabela-Siatka">
    <w:name w:val="Table Grid"/>
    <w:basedOn w:val="Standardowy"/>
    <w:uiPriority w:val="59"/>
    <w:rsid w:val="00E73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B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B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B1E"/>
    <w:rPr>
      <w:vertAlign w:val="superscript"/>
    </w:rPr>
  </w:style>
  <w:style w:type="paragraph" w:customStyle="1" w:styleId="Tekstpodstawowywcity21">
    <w:name w:val="Tekst podstawowy wcięty 21"/>
    <w:basedOn w:val="Normalny"/>
    <w:rsid w:val="008C30E2"/>
    <w:pPr>
      <w:suppressAutoHyphens/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8C30E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CD68BD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D68BD"/>
    <w:pPr>
      <w:spacing w:before="240" w:after="0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D68BD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D68BD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D68BD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D68BD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D68BD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D68BD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D68BD"/>
    <w:pPr>
      <w:spacing w:after="0"/>
      <w:ind w:left="1540"/>
    </w:pPr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D6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68BD"/>
    <w:pPr>
      <w:outlineLvl w:val="9"/>
    </w:pPr>
  </w:style>
  <w:style w:type="paragraph" w:customStyle="1" w:styleId="StylLANSTERPODPUNKTInterlinia15wiersza">
    <w:name w:val="Styl LANSTER_PODPUNKT + Interlinia:  15 wiersza"/>
    <w:basedOn w:val="Normalny"/>
    <w:rsid w:val="00F00606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jekt-podstawowy">
    <w:name w:val="Projekt - podstawowy"/>
    <w:basedOn w:val="Normalny"/>
    <w:rsid w:val="00F00606"/>
    <w:pPr>
      <w:spacing w:after="24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wcity2Wyjustowany">
    <w:name w:val="Tekst podstawowy wcięty 2 + Wyjustowany"/>
    <w:aliases w:val="Interlinia:  pojedyncze"/>
    <w:basedOn w:val="Tekstpodstawowywcity2"/>
    <w:rsid w:val="00F00606"/>
    <w:pPr>
      <w:tabs>
        <w:tab w:val="num" w:pos="720"/>
      </w:tabs>
      <w:spacing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06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06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0606"/>
  </w:style>
  <w:style w:type="character" w:styleId="Odwoaniedokomentarza">
    <w:name w:val="annotation reference"/>
    <w:basedOn w:val="Domylnaczcionkaakapitu"/>
    <w:uiPriority w:val="99"/>
    <w:semiHidden/>
    <w:unhideWhenUsed/>
    <w:rsid w:val="000E7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7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7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2B89-E5E0-4E71-9549-8F80D5C7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4388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</dc:creator>
  <cp:lastModifiedBy>Jakub Lipiec</cp:lastModifiedBy>
  <cp:revision>60</cp:revision>
  <cp:lastPrinted>2021-09-29T08:48:00Z</cp:lastPrinted>
  <dcterms:created xsi:type="dcterms:W3CDTF">2021-09-29T12:02:00Z</dcterms:created>
  <dcterms:modified xsi:type="dcterms:W3CDTF">2021-10-13T06:27:00Z</dcterms:modified>
</cp:coreProperties>
</file>