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B0349" w14:textId="77777777" w:rsidR="00E91DCB" w:rsidRDefault="00E91DCB" w:rsidP="00B1734A">
      <w:pPr>
        <w:pStyle w:val="Tekstpodstawowy"/>
        <w:jc w:val="center"/>
        <w:rPr>
          <w:rFonts w:ascii="Arial" w:hAnsi="Arial" w:cs="Arial"/>
          <w:b/>
          <w:bCs/>
          <w:sz w:val="20"/>
          <w:szCs w:val="20"/>
        </w:rPr>
      </w:pPr>
    </w:p>
    <w:p w14:paraId="04B856BC" w14:textId="77777777" w:rsidR="00B1734A" w:rsidRPr="00C63F4F" w:rsidRDefault="00441457" w:rsidP="00B1734A">
      <w:pPr>
        <w:pStyle w:val="Tekstpodstawowy"/>
        <w:jc w:val="center"/>
        <w:rPr>
          <w:rFonts w:ascii="Arial" w:hAnsi="Arial" w:cs="Arial"/>
          <w:b/>
          <w:bCs/>
          <w:sz w:val="20"/>
          <w:szCs w:val="20"/>
        </w:rPr>
      </w:pPr>
      <w:r w:rsidRPr="00C63F4F">
        <w:rPr>
          <w:rFonts w:ascii="Arial" w:hAnsi="Arial" w:cs="Arial"/>
          <w:b/>
          <w:bCs/>
          <w:sz w:val="20"/>
          <w:szCs w:val="20"/>
        </w:rPr>
        <w:t>WZÓR UMOWY</w:t>
      </w:r>
    </w:p>
    <w:p w14:paraId="2EE423FE" w14:textId="18ECD6C9" w:rsidR="00B1734A" w:rsidRPr="00EA2C54" w:rsidRDefault="00B1734A" w:rsidP="00B1734A">
      <w:pPr>
        <w:pStyle w:val="Tekstpodstawowy"/>
        <w:jc w:val="center"/>
        <w:rPr>
          <w:rFonts w:ascii="Arial" w:hAnsi="Arial" w:cs="Arial"/>
          <w:b/>
          <w:bCs/>
          <w:sz w:val="20"/>
          <w:szCs w:val="20"/>
        </w:rPr>
      </w:pPr>
      <w:r w:rsidRPr="00C63F4F">
        <w:rPr>
          <w:rFonts w:ascii="Arial" w:hAnsi="Arial" w:cs="Arial"/>
          <w:b/>
          <w:bCs/>
          <w:sz w:val="20"/>
          <w:szCs w:val="20"/>
        </w:rPr>
        <w:t xml:space="preserve">NR </w:t>
      </w:r>
      <w:r w:rsidRPr="00C63F4F">
        <w:rPr>
          <w:rFonts w:ascii="Arial" w:hAnsi="Arial" w:cs="Arial"/>
          <w:b/>
          <w:sz w:val="20"/>
          <w:szCs w:val="20"/>
        </w:rPr>
        <w:t>ZP.</w:t>
      </w:r>
      <w:r w:rsidR="0016648F">
        <w:rPr>
          <w:rFonts w:ascii="Arial" w:hAnsi="Arial" w:cs="Arial"/>
          <w:b/>
          <w:bCs/>
          <w:sz w:val="20"/>
          <w:szCs w:val="20"/>
        </w:rPr>
        <w:t>272</w:t>
      </w:r>
      <w:r w:rsidR="0016648F" w:rsidRPr="00213E2C">
        <w:rPr>
          <w:rFonts w:ascii="Arial" w:hAnsi="Arial" w:cs="Arial"/>
          <w:b/>
          <w:bCs/>
          <w:sz w:val="20"/>
          <w:szCs w:val="20"/>
        </w:rPr>
        <w:t>.</w:t>
      </w:r>
      <w:r w:rsidR="00213E2C" w:rsidRPr="00213E2C">
        <w:rPr>
          <w:rFonts w:ascii="Arial" w:hAnsi="Arial" w:cs="Arial"/>
          <w:b/>
          <w:bCs/>
          <w:sz w:val="20"/>
          <w:szCs w:val="20"/>
        </w:rPr>
        <w:t>15</w:t>
      </w:r>
      <w:r w:rsidR="0016648F" w:rsidRPr="00213E2C">
        <w:rPr>
          <w:rFonts w:ascii="Arial" w:hAnsi="Arial" w:cs="Arial"/>
          <w:b/>
          <w:bCs/>
          <w:sz w:val="20"/>
          <w:szCs w:val="20"/>
        </w:rPr>
        <w:t>.</w:t>
      </w:r>
      <w:r w:rsidR="0016648F">
        <w:rPr>
          <w:rFonts w:ascii="Arial" w:hAnsi="Arial" w:cs="Arial"/>
          <w:b/>
          <w:bCs/>
          <w:sz w:val="20"/>
          <w:szCs w:val="20"/>
        </w:rPr>
        <w:t>2023</w:t>
      </w:r>
    </w:p>
    <w:p w14:paraId="01459BDF" w14:textId="77777777" w:rsidR="00B1734A" w:rsidRPr="00EA2C54" w:rsidRDefault="00B1734A" w:rsidP="00B1734A">
      <w:pPr>
        <w:pStyle w:val="Tekstpodstawowy"/>
        <w:jc w:val="center"/>
        <w:rPr>
          <w:rFonts w:ascii="Arial" w:hAnsi="Arial" w:cs="Arial"/>
          <w:b/>
          <w:bCs/>
          <w:sz w:val="20"/>
          <w:szCs w:val="20"/>
        </w:rPr>
      </w:pPr>
    </w:p>
    <w:p w14:paraId="66797042" w14:textId="01DC419D"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A1297F" w:rsidRPr="00D574D5">
        <w:rPr>
          <w:rFonts w:ascii="Arial" w:hAnsi="Arial" w:cs="Arial"/>
          <w:bCs/>
          <w:sz w:val="20"/>
          <w:szCs w:val="20"/>
        </w:rPr>
        <w:t>….202</w:t>
      </w:r>
      <w:r w:rsidR="00074BDD" w:rsidRPr="00D574D5">
        <w:rPr>
          <w:rFonts w:ascii="Arial" w:hAnsi="Arial" w:cs="Arial"/>
          <w:bCs/>
          <w:sz w:val="20"/>
          <w:szCs w:val="20"/>
        </w:rPr>
        <w:t>3</w:t>
      </w:r>
      <w:r w:rsidR="00FE7AB7" w:rsidRPr="00D574D5">
        <w:rPr>
          <w:rFonts w:ascii="Arial" w:hAnsi="Arial" w:cs="Arial"/>
          <w:bCs/>
          <w:sz w:val="20"/>
          <w:szCs w:val="20"/>
        </w:rPr>
        <w:t xml:space="preserve"> r.</w:t>
      </w:r>
      <w:r w:rsidRPr="00EA2C54">
        <w:rPr>
          <w:rFonts w:ascii="Arial" w:hAnsi="Arial" w:cs="Arial"/>
          <w:sz w:val="20"/>
          <w:szCs w:val="20"/>
        </w:rPr>
        <w:t xml:space="preserve"> w Kwidzynie,</w:t>
      </w:r>
    </w:p>
    <w:p w14:paraId="5BD4814C" w14:textId="77777777"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02712671" w14:textId="77777777"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49DC6AC2" w14:textId="77777777"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27F866AD" w14:textId="77777777"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7F87CF4A" w14:textId="77777777"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14:paraId="18283EEC" w14:textId="77777777"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14:paraId="5B02B315" w14:textId="77777777"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14:paraId="119D142F" w14:textId="77777777"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521C0399" w14:textId="77777777"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17C2EB16" w14:textId="77777777" w:rsidR="00B1734A" w:rsidRPr="00EA2C54" w:rsidRDefault="00B1734A" w:rsidP="00B1734A">
      <w:pPr>
        <w:jc w:val="both"/>
        <w:rPr>
          <w:rFonts w:ascii="Arial" w:hAnsi="Arial" w:cs="Arial"/>
          <w:sz w:val="20"/>
          <w:szCs w:val="20"/>
        </w:rPr>
      </w:pPr>
    </w:p>
    <w:p w14:paraId="2BC1710D" w14:textId="65A1A76B"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3204F5" w:rsidRPr="003204F5">
        <w:rPr>
          <w:rFonts w:ascii="Arial" w:hAnsi="Arial" w:cs="Arial"/>
          <w:b/>
          <w:sz w:val="20"/>
          <w:szCs w:val="20"/>
        </w:rPr>
        <w:t>„</w:t>
      </w:r>
      <w:r w:rsidR="00AD0D46">
        <w:rPr>
          <w:rFonts w:ascii="Arial" w:hAnsi="Arial" w:cs="Arial"/>
          <w:b/>
          <w:sz w:val="20"/>
          <w:szCs w:val="20"/>
        </w:rPr>
        <w:t>B</w:t>
      </w:r>
      <w:r w:rsidR="00AD0D46" w:rsidRPr="00AD0D46">
        <w:rPr>
          <w:rFonts w:ascii="Arial" w:hAnsi="Arial" w:cs="Arial"/>
          <w:b/>
          <w:sz w:val="20"/>
          <w:szCs w:val="20"/>
        </w:rPr>
        <w:t xml:space="preserve">udowa hali sportowej przy </w:t>
      </w:r>
      <w:r w:rsidR="00AD0D46">
        <w:rPr>
          <w:rFonts w:ascii="Arial" w:hAnsi="Arial" w:cs="Arial"/>
          <w:b/>
          <w:sz w:val="20"/>
          <w:szCs w:val="20"/>
        </w:rPr>
        <w:t>S</w:t>
      </w:r>
      <w:r w:rsidR="00AD0D46" w:rsidRPr="00AD0D46">
        <w:rPr>
          <w:rFonts w:ascii="Arial" w:hAnsi="Arial" w:cs="Arial"/>
          <w:b/>
          <w:sz w:val="20"/>
          <w:szCs w:val="20"/>
        </w:rPr>
        <w:t xml:space="preserve">zkole </w:t>
      </w:r>
      <w:r w:rsidR="00AD0D46">
        <w:rPr>
          <w:rFonts w:ascii="Arial" w:hAnsi="Arial" w:cs="Arial"/>
          <w:b/>
          <w:sz w:val="20"/>
          <w:szCs w:val="20"/>
        </w:rPr>
        <w:t>P</w:t>
      </w:r>
      <w:r w:rsidR="00AD0D46" w:rsidRPr="00AD0D46">
        <w:rPr>
          <w:rFonts w:ascii="Arial" w:hAnsi="Arial" w:cs="Arial"/>
          <w:b/>
          <w:sz w:val="20"/>
          <w:szCs w:val="20"/>
        </w:rPr>
        <w:t xml:space="preserve">odstawowej w </w:t>
      </w:r>
      <w:r w:rsidR="00AD0D46">
        <w:rPr>
          <w:rFonts w:ascii="Arial" w:hAnsi="Arial" w:cs="Arial"/>
          <w:b/>
          <w:sz w:val="20"/>
          <w:szCs w:val="20"/>
        </w:rPr>
        <w:t>R</w:t>
      </w:r>
      <w:r w:rsidR="00AD0D46" w:rsidRPr="00AD0D46">
        <w:rPr>
          <w:rFonts w:ascii="Arial" w:hAnsi="Arial" w:cs="Arial"/>
          <w:b/>
          <w:sz w:val="20"/>
          <w:szCs w:val="20"/>
        </w:rPr>
        <w:t>akowcu, gmina Kwidzyn</w:t>
      </w:r>
      <w:r w:rsidR="00EC67C4">
        <w:rPr>
          <w:rFonts w:ascii="Arial" w:hAnsi="Arial" w:cs="Arial"/>
          <w:b/>
          <w:sz w:val="20"/>
          <w:szCs w:val="20"/>
        </w:rPr>
        <w:t>”</w:t>
      </w:r>
    </w:p>
    <w:p w14:paraId="371AD332" w14:textId="77777777"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14:paraId="1B24E5FB"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14:paraId="7197863A" w14:textId="2BE426A9" w:rsidR="00840065" w:rsidRPr="00F07C19" w:rsidRDefault="00B1734A" w:rsidP="00213E2C">
      <w:pPr>
        <w:numPr>
          <w:ilvl w:val="0"/>
          <w:numId w:val="22"/>
        </w:numPr>
        <w:autoSpaceDE w:val="0"/>
        <w:autoSpaceDN w:val="0"/>
        <w:adjustRightInd w:val="0"/>
        <w:ind w:left="426" w:hanging="426"/>
        <w:jc w:val="both"/>
        <w:rPr>
          <w:rFonts w:ascii="Arial" w:hAnsi="Arial" w:cs="Arial"/>
          <w:b/>
          <w:sz w:val="20"/>
          <w:szCs w:val="20"/>
        </w:rPr>
      </w:pPr>
      <w:r w:rsidRPr="00F07C19">
        <w:rPr>
          <w:rFonts w:ascii="Arial" w:hAnsi="Arial" w:cs="Arial"/>
          <w:sz w:val="20"/>
          <w:szCs w:val="20"/>
        </w:rPr>
        <w:t>Wykonawca zobowiązuje się do wykonania na rzecz Zamawiającego zamówienia w ramach zadania inwestycyjnego p.n</w:t>
      </w:r>
      <w:r w:rsidR="00840065" w:rsidRPr="00F07C19">
        <w:rPr>
          <w:rFonts w:ascii="Arial" w:hAnsi="Arial" w:cs="Arial"/>
          <w:i/>
          <w:sz w:val="20"/>
          <w:szCs w:val="20"/>
        </w:rPr>
        <w:t>.:</w:t>
      </w:r>
      <w:r w:rsidR="00CC1222" w:rsidRPr="00F07C19">
        <w:rPr>
          <w:rFonts w:ascii="Arial" w:hAnsi="Arial" w:cs="Arial"/>
          <w:i/>
          <w:sz w:val="20"/>
          <w:szCs w:val="20"/>
        </w:rPr>
        <w:t xml:space="preserve"> „</w:t>
      </w:r>
      <w:r w:rsidR="00AD0D46">
        <w:rPr>
          <w:rFonts w:ascii="Arial" w:hAnsi="Arial" w:cs="Arial"/>
          <w:sz w:val="20"/>
          <w:szCs w:val="20"/>
        </w:rPr>
        <w:t>Budowa hali sportowej przy Szkole Podstawowej w Rakowcu</w:t>
      </w:r>
      <w:r w:rsidR="00840065" w:rsidRPr="00F07C19">
        <w:rPr>
          <w:rFonts w:ascii="Arial" w:hAnsi="Arial" w:cs="Arial"/>
          <w:sz w:val="20"/>
          <w:szCs w:val="20"/>
        </w:rPr>
        <w:t>”</w:t>
      </w:r>
      <w:r w:rsidR="00CC1222" w:rsidRPr="00F07C19">
        <w:rPr>
          <w:rFonts w:ascii="Arial" w:hAnsi="Arial" w:cs="Arial"/>
          <w:sz w:val="20"/>
          <w:szCs w:val="20"/>
        </w:rPr>
        <w:t>.</w:t>
      </w:r>
    </w:p>
    <w:p w14:paraId="147184F5" w14:textId="01FE459D" w:rsidR="00EC67C4" w:rsidRPr="00F07C19" w:rsidRDefault="00EC67C4" w:rsidP="00213E2C">
      <w:pPr>
        <w:numPr>
          <w:ilvl w:val="0"/>
          <w:numId w:val="22"/>
        </w:numPr>
        <w:autoSpaceDE w:val="0"/>
        <w:autoSpaceDN w:val="0"/>
        <w:adjustRightInd w:val="0"/>
        <w:ind w:left="426" w:hanging="426"/>
        <w:jc w:val="both"/>
        <w:rPr>
          <w:rFonts w:ascii="Arial" w:hAnsi="Arial" w:cs="Arial"/>
          <w:b/>
          <w:sz w:val="20"/>
          <w:szCs w:val="20"/>
        </w:rPr>
      </w:pPr>
      <w:r w:rsidRPr="00F07C19">
        <w:rPr>
          <w:rFonts w:ascii="Arial" w:hAnsi="Arial" w:cs="Arial"/>
          <w:sz w:val="20"/>
          <w:szCs w:val="20"/>
        </w:rPr>
        <w:t xml:space="preserve">Inwestycja jest dofinansowana </w:t>
      </w:r>
      <w:r w:rsidR="00F07C19" w:rsidRPr="00F07C19">
        <w:rPr>
          <w:rFonts w:ascii="Arial" w:hAnsi="Arial" w:cs="Arial"/>
          <w:sz w:val="20"/>
        </w:rPr>
        <w:t xml:space="preserve">ze środków </w:t>
      </w:r>
      <w:r w:rsidR="00AD0D46">
        <w:rPr>
          <w:rFonts w:ascii="Arial" w:hAnsi="Arial" w:cs="Arial"/>
          <w:sz w:val="20"/>
        </w:rPr>
        <w:t>budżetu państwa, których dysponentem jest Minister Sportu i Turystyki,</w:t>
      </w:r>
      <w:r w:rsidR="00F07C19" w:rsidRPr="00F07C19">
        <w:rPr>
          <w:rFonts w:ascii="Arial" w:hAnsi="Arial" w:cs="Arial"/>
          <w:sz w:val="20"/>
          <w:szCs w:val="20"/>
        </w:rPr>
        <w:t xml:space="preserve"> </w:t>
      </w:r>
      <w:r w:rsidRPr="00F07C19">
        <w:rPr>
          <w:rFonts w:ascii="Arial" w:hAnsi="Arial" w:cs="Arial"/>
          <w:sz w:val="20"/>
          <w:szCs w:val="20"/>
        </w:rPr>
        <w:t xml:space="preserve">w ramach Programu </w:t>
      </w:r>
      <w:r w:rsidR="00AD0D46">
        <w:rPr>
          <w:rFonts w:ascii="Arial" w:hAnsi="Arial" w:cs="Arial"/>
          <w:sz w:val="20"/>
          <w:szCs w:val="20"/>
        </w:rPr>
        <w:t xml:space="preserve">Olimpia </w:t>
      </w:r>
      <w:r w:rsidRPr="00F07C19">
        <w:rPr>
          <w:rFonts w:ascii="Arial" w:hAnsi="Arial" w:cs="Arial"/>
          <w:sz w:val="20"/>
          <w:szCs w:val="20"/>
        </w:rPr>
        <w:t xml:space="preserve">– </w:t>
      </w:r>
      <w:r w:rsidR="00AD0D46">
        <w:rPr>
          <w:rFonts w:ascii="Arial" w:hAnsi="Arial" w:cs="Arial"/>
          <w:sz w:val="20"/>
        </w:rPr>
        <w:t xml:space="preserve">Program budowy przyszkolnej hal sportowych </w:t>
      </w:r>
      <w:r w:rsidR="00213E2C">
        <w:rPr>
          <w:rFonts w:ascii="Arial" w:hAnsi="Arial" w:cs="Arial"/>
          <w:sz w:val="20"/>
        </w:rPr>
        <w:br/>
      </w:r>
      <w:r w:rsidR="00AD0D46">
        <w:rPr>
          <w:rFonts w:ascii="Arial" w:hAnsi="Arial" w:cs="Arial"/>
          <w:sz w:val="20"/>
        </w:rPr>
        <w:t>na 100- lecie pierwszych występów reprezentacji Polski na Igrzyskach Olimpijskich</w:t>
      </w:r>
      <w:r w:rsidRPr="00F07C19">
        <w:rPr>
          <w:rFonts w:ascii="Arial" w:hAnsi="Arial" w:cs="Arial"/>
          <w:sz w:val="20"/>
          <w:szCs w:val="20"/>
        </w:rPr>
        <w:t xml:space="preserve">. </w:t>
      </w:r>
    </w:p>
    <w:p w14:paraId="5D055A2D" w14:textId="77777777" w:rsidR="005E3DE2" w:rsidRPr="00EA2C54" w:rsidRDefault="005E3DE2" w:rsidP="00213E2C">
      <w:pPr>
        <w:numPr>
          <w:ilvl w:val="0"/>
          <w:numId w:val="22"/>
        </w:numPr>
        <w:autoSpaceDE w:val="0"/>
        <w:autoSpaceDN w:val="0"/>
        <w:adjustRightInd w:val="0"/>
        <w:ind w:left="426" w:hanging="426"/>
        <w:jc w:val="both"/>
        <w:rPr>
          <w:rFonts w:ascii="Arial" w:hAnsi="Arial" w:cs="Arial"/>
          <w:b/>
          <w:sz w:val="20"/>
          <w:szCs w:val="20"/>
        </w:rPr>
      </w:pPr>
      <w:r w:rsidRPr="00EA2C54">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31615AF9" w14:textId="202F55B7" w:rsidR="00641B53" w:rsidRPr="00690A4C" w:rsidRDefault="00641B53" w:rsidP="00213E2C">
      <w:pPr>
        <w:numPr>
          <w:ilvl w:val="0"/>
          <w:numId w:val="22"/>
        </w:numPr>
        <w:autoSpaceDE w:val="0"/>
        <w:autoSpaceDN w:val="0"/>
        <w:adjustRightInd w:val="0"/>
        <w:ind w:left="426" w:hanging="426"/>
        <w:jc w:val="both"/>
        <w:rPr>
          <w:rFonts w:ascii="Arial" w:hAnsi="Arial" w:cs="Arial"/>
          <w:b/>
          <w:sz w:val="20"/>
          <w:szCs w:val="20"/>
        </w:rPr>
      </w:pPr>
      <w:r w:rsidRPr="00690A4C">
        <w:rPr>
          <w:rFonts w:ascii="Arial" w:hAnsi="Arial" w:cs="Arial"/>
          <w:sz w:val="20"/>
          <w:szCs w:val="20"/>
        </w:rPr>
        <w:t xml:space="preserve">Wykonawca oświadcza, że </w:t>
      </w:r>
      <w:r w:rsidR="00441457" w:rsidRPr="00690A4C">
        <w:rPr>
          <w:rFonts w:ascii="Arial" w:hAnsi="Arial" w:cs="Arial"/>
          <w:sz w:val="20"/>
          <w:szCs w:val="20"/>
        </w:rPr>
        <w:t>jest/</w:t>
      </w:r>
      <w:r w:rsidRPr="00690A4C">
        <w:rPr>
          <w:rFonts w:ascii="Arial" w:hAnsi="Arial" w:cs="Arial"/>
          <w:sz w:val="20"/>
          <w:szCs w:val="20"/>
        </w:rPr>
        <w:t xml:space="preserve">nie jest dużym przedsiębiorcą w rozumieniu przepisów ustawy z dnia 8 marca 2013 r. o przeciwdziałaniu nadmiernym opóźnieniom w </w:t>
      </w:r>
      <w:r w:rsidR="008F6F75" w:rsidRPr="00690A4C">
        <w:rPr>
          <w:rFonts w:ascii="Arial" w:hAnsi="Arial" w:cs="Arial"/>
          <w:sz w:val="20"/>
          <w:szCs w:val="20"/>
        </w:rPr>
        <w:t xml:space="preserve">transakcjach handlowych  </w:t>
      </w:r>
      <w:r w:rsidR="00F07C19">
        <w:rPr>
          <w:rFonts w:ascii="Arial" w:hAnsi="Arial" w:cs="Arial"/>
          <w:sz w:val="20"/>
          <w:szCs w:val="20"/>
        </w:rPr>
        <w:br/>
      </w:r>
      <w:r w:rsidR="008F6F75" w:rsidRPr="00690A4C">
        <w:rPr>
          <w:rFonts w:ascii="Arial" w:hAnsi="Arial" w:cs="Arial"/>
          <w:sz w:val="20"/>
          <w:szCs w:val="20"/>
        </w:rPr>
        <w:t>(</w:t>
      </w:r>
      <w:r w:rsidR="00CC1222" w:rsidRPr="00690A4C">
        <w:rPr>
          <w:rFonts w:ascii="Arial" w:hAnsi="Arial" w:cs="Arial"/>
          <w:sz w:val="20"/>
          <w:szCs w:val="20"/>
        </w:rPr>
        <w:t>Dz. U. z 202</w:t>
      </w:r>
      <w:r w:rsidR="00D14FD5">
        <w:rPr>
          <w:rFonts w:ascii="Arial" w:hAnsi="Arial" w:cs="Arial"/>
          <w:sz w:val="20"/>
          <w:szCs w:val="20"/>
        </w:rPr>
        <w:t>3</w:t>
      </w:r>
      <w:r w:rsidR="00CC1222" w:rsidRPr="00690A4C">
        <w:rPr>
          <w:rFonts w:ascii="Arial" w:hAnsi="Arial" w:cs="Arial"/>
          <w:sz w:val="20"/>
          <w:szCs w:val="20"/>
        </w:rPr>
        <w:t xml:space="preserve"> r. poz. </w:t>
      </w:r>
      <w:r w:rsidR="00D6442C" w:rsidRPr="00D6442C">
        <w:rPr>
          <w:rFonts w:ascii="Arial" w:hAnsi="Arial" w:cs="Arial"/>
          <w:sz w:val="20"/>
          <w:szCs w:val="20"/>
        </w:rPr>
        <w:t xml:space="preserve">1790 </w:t>
      </w:r>
      <w:proofErr w:type="spellStart"/>
      <w:r w:rsidR="00D6442C" w:rsidRPr="00D6442C">
        <w:rPr>
          <w:rFonts w:ascii="Arial" w:hAnsi="Arial" w:cs="Arial"/>
          <w:sz w:val="20"/>
          <w:szCs w:val="20"/>
        </w:rPr>
        <w:t>t.j</w:t>
      </w:r>
      <w:proofErr w:type="spellEnd"/>
      <w:r w:rsidR="00D6442C" w:rsidRPr="00D6442C">
        <w:rPr>
          <w:rFonts w:ascii="Arial" w:hAnsi="Arial" w:cs="Arial"/>
          <w:sz w:val="20"/>
          <w:szCs w:val="20"/>
        </w:rPr>
        <w:t>.</w:t>
      </w:r>
      <w:r w:rsidR="008F6F75" w:rsidRPr="00690A4C">
        <w:rPr>
          <w:rFonts w:ascii="Arial" w:hAnsi="Arial" w:cs="Arial"/>
          <w:sz w:val="20"/>
          <w:szCs w:val="20"/>
        </w:rPr>
        <w:t>).</w:t>
      </w:r>
    </w:p>
    <w:p w14:paraId="7EEBC823"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p>
    <w:p w14:paraId="2622499D" w14:textId="5B3E8D2C" w:rsidR="009203CE" w:rsidRPr="00C326FE" w:rsidRDefault="009203CE" w:rsidP="00C326FE">
      <w:pPr>
        <w:overflowPunct w:val="0"/>
        <w:autoSpaceDE w:val="0"/>
        <w:jc w:val="both"/>
        <w:rPr>
          <w:rFonts w:ascii="Arial" w:hAnsi="Arial" w:cs="Arial"/>
          <w:sz w:val="20"/>
          <w:szCs w:val="20"/>
        </w:rPr>
      </w:pPr>
      <w:r w:rsidRPr="00C326FE">
        <w:rPr>
          <w:rFonts w:ascii="Arial" w:hAnsi="Arial" w:cs="Arial"/>
          <w:sz w:val="20"/>
          <w:szCs w:val="20"/>
        </w:rPr>
        <w:t xml:space="preserve">Termin realizacji zamówienia: </w:t>
      </w:r>
      <w:r w:rsidR="0002679B" w:rsidRPr="0002679B">
        <w:rPr>
          <w:rFonts w:ascii="Arial" w:hAnsi="Arial" w:cs="Arial"/>
          <w:b/>
          <w:bCs/>
          <w:sz w:val="20"/>
          <w:szCs w:val="20"/>
        </w:rPr>
        <w:t>9</w:t>
      </w:r>
      <w:r w:rsidRPr="0002679B">
        <w:rPr>
          <w:rFonts w:ascii="Arial" w:hAnsi="Arial" w:cs="Arial"/>
          <w:b/>
          <w:bCs/>
          <w:sz w:val="20"/>
          <w:szCs w:val="20"/>
        </w:rPr>
        <w:t xml:space="preserve"> miesięcy</w:t>
      </w:r>
      <w:r w:rsidRPr="00C326FE">
        <w:rPr>
          <w:rFonts w:ascii="Arial" w:hAnsi="Arial" w:cs="Arial"/>
          <w:sz w:val="20"/>
          <w:szCs w:val="20"/>
        </w:rPr>
        <w:t xml:space="preserve"> od dnia podpisania umowy (zgodnie ze złożoną ofertą)  </w:t>
      </w:r>
      <w:r w:rsidR="004468B8">
        <w:rPr>
          <w:rFonts w:ascii="Arial" w:hAnsi="Arial" w:cs="Arial"/>
          <w:sz w:val="20"/>
          <w:szCs w:val="20"/>
        </w:rPr>
        <w:br/>
      </w:r>
      <w:r w:rsidRPr="00C326FE">
        <w:rPr>
          <w:rFonts w:ascii="Arial" w:hAnsi="Arial" w:cs="Arial"/>
          <w:sz w:val="20"/>
          <w:szCs w:val="20"/>
        </w:rPr>
        <w:t>tj.: od dnia ……………. … r. do dnia ………… ……… r.</w:t>
      </w:r>
    </w:p>
    <w:p w14:paraId="405A8269" w14:textId="23602A55" w:rsidR="00B1734A" w:rsidRPr="00C326FE" w:rsidRDefault="00B1734A" w:rsidP="00C326FE">
      <w:pPr>
        <w:overflowPunct w:val="0"/>
        <w:autoSpaceDE w:val="0"/>
        <w:spacing w:before="120" w:after="120"/>
        <w:jc w:val="center"/>
        <w:rPr>
          <w:rFonts w:ascii="Arial" w:hAnsi="Arial" w:cs="Arial"/>
          <w:b/>
          <w:sz w:val="20"/>
          <w:szCs w:val="20"/>
        </w:rPr>
      </w:pPr>
      <w:r w:rsidRPr="00C326FE">
        <w:rPr>
          <w:rFonts w:ascii="Arial" w:hAnsi="Arial" w:cs="Arial"/>
          <w:b/>
          <w:sz w:val="20"/>
          <w:szCs w:val="20"/>
        </w:rPr>
        <w:t>§ 3</w:t>
      </w:r>
    </w:p>
    <w:p w14:paraId="6B49D860" w14:textId="47ACA34A"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Za należyte wykonanie całości przedmiotu umowy Zamawiający zapłaci Wykonawcy wynagrodzenie ryczałtowe w wysokości</w:t>
      </w:r>
      <w:r w:rsidRPr="00EC67C4">
        <w:rPr>
          <w:rFonts w:ascii="Arial" w:hAnsi="Arial" w:cs="Arial"/>
          <w:b/>
          <w:bCs/>
          <w:sz w:val="20"/>
          <w:szCs w:val="20"/>
        </w:rPr>
        <w:t xml:space="preserve">: </w:t>
      </w:r>
      <w:r w:rsidR="00CD37BF" w:rsidRPr="00EC67C4">
        <w:rPr>
          <w:rFonts w:ascii="Arial" w:hAnsi="Arial" w:cs="Arial"/>
          <w:b/>
          <w:bCs/>
          <w:sz w:val="20"/>
          <w:szCs w:val="20"/>
        </w:rPr>
        <w:t>………….</w:t>
      </w:r>
      <w:r w:rsidR="00C63F4F">
        <w:rPr>
          <w:rFonts w:ascii="Arial" w:hAnsi="Arial" w:cs="Arial"/>
          <w:sz w:val="20"/>
          <w:szCs w:val="20"/>
        </w:rPr>
        <w:t xml:space="preserve">  w</w:t>
      </w:r>
      <w:r w:rsidRPr="00EA2C54">
        <w:rPr>
          <w:rFonts w:ascii="Arial" w:hAnsi="Arial" w:cs="Arial"/>
          <w:sz w:val="20"/>
          <w:szCs w:val="20"/>
        </w:rPr>
        <w:t> tym należny podatek VAT.</w:t>
      </w:r>
    </w:p>
    <w:p w14:paraId="0AFEB9BD" w14:textId="0020EF0D" w:rsidR="00B1734A" w:rsidRPr="00EA2C54" w:rsidRDefault="00B1734A"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Wynagrodzenie o którym mowa w ust. 1 obejmuje wszystkie koszty związane z realizacją robót objętych dokumentacją projektową oraz </w:t>
      </w:r>
      <w:r w:rsidR="00B81D8A" w:rsidRPr="00EA2C54">
        <w:rPr>
          <w:rFonts w:ascii="Arial" w:hAnsi="Arial" w:cs="Arial"/>
          <w:sz w:val="20"/>
          <w:szCs w:val="20"/>
        </w:rPr>
        <w:t xml:space="preserve">ogólną </w:t>
      </w:r>
      <w:r w:rsidRPr="00EA2C54">
        <w:rPr>
          <w:rFonts w:ascii="Arial" w:hAnsi="Arial" w:cs="Arial"/>
          <w:sz w:val="20"/>
          <w:szCs w:val="20"/>
        </w:rPr>
        <w:t>specyfikacją techniczną w tym ryzyko Wykonawcy z</w:t>
      </w:r>
      <w:r w:rsidR="00F07C19">
        <w:rPr>
          <w:rFonts w:ascii="Arial" w:hAnsi="Arial" w:cs="Arial"/>
          <w:sz w:val="20"/>
          <w:szCs w:val="20"/>
        </w:rPr>
        <w:t> </w:t>
      </w:r>
      <w:r w:rsidRPr="00EA2C54">
        <w:rPr>
          <w:rFonts w:ascii="Arial" w:hAnsi="Arial" w:cs="Arial"/>
          <w:sz w:val="20"/>
          <w:szCs w:val="20"/>
        </w:rPr>
        <w:t>tytułu oszacowania wszelkich kosztów związanych z realizacją przedmiotu umowy, a także oddziaływaniem innych czynników mających lub mogących mieć wpływ na koszty.</w:t>
      </w:r>
    </w:p>
    <w:p w14:paraId="692839A3" w14:textId="77777777" w:rsidR="00B1734A" w:rsidRPr="00EA2C54" w:rsidRDefault="00B1734A"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Niedoszacowanie, pominięcie oraz brak rozpoznania zakresu przedmiotu umowy nie może być podstawą żądania zmiany wynagrodzenia, o którym mowa w ust. 1.</w:t>
      </w:r>
    </w:p>
    <w:p w14:paraId="473801F9" w14:textId="3A19E8ED"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Ryczałtowe wynagrodzenie Wykonawcy, o którym mowa w ust. 1 powyżej uwzględnia wszystkie obowiązujące w Polsce podatki, włącznie z podatkiem VAT oraz opłaty celne i</w:t>
      </w:r>
      <w:r w:rsidR="00467CE0">
        <w:rPr>
          <w:rFonts w:ascii="Arial" w:hAnsi="Arial" w:cs="Arial"/>
          <w:sz w:val="20"/>
          <w:szCs w:val="20"/>
        </w:rPr>
        <w:t xml:space="preserve"> </w:t>
      </w:r>
      <w:r w:rsidRPr="00EA2C54">
        <w:rPr>
          <w:rFonts w:ascii="Arial" w:hAnsi="Arial" w:cs="Arial"/>
          <w:sz w:val="20"/>
          <w:szCs w:val="20"/>
        </w:rPr>
        <w:t>inne opłaty i wydatki związane z</w:t>
      </w:r>
      <w:r w:rsidR="00467CE0">
        <w:rPr>
          <w:rFonts w:ascii="Arial" w:hAnsi="Arial" w:cs="Arial"/>
          <w:sz w:val="20"/>
          <w:szCs w:val="20"/>
        </w:rPr>
        <w:t xml:space="preserve"> </w:t>
      </w:r>
      <w:r w:rsidRPr="00EA2C54">
        <w:rPr>
          <w:rFonts w:ascii="Arial" w:hAnsi="Arial" w:cs="Arial"/>
          <w:sz w:val="20"/>
          <w:szCs w:val="20"/>
        </w:rPr>
        <w:t>wykonywaniem robót.</w:t>
      </w:r>
    </w:p>
    <w:p w14:paraId="4AB08C8A" w14:textId="305D1AD5"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eastAsia="Calibri" w:hAnsi="Arial" w:cs="Arial"/>
          <w:color w:val="000000"/>
          <w:sz w:val="20"/>
          <w:szCs w:val="20"/>
        </w:rPr>
        <w:t xml:space="preserve">Wykonawca może złożyć fakturę za ukończony </w:t>
      </w:r>
      <w:r w:rsidRPr="00C326FE">
        <w:rPr>
          <w:rFonts w:ascii="Arial" w:eastAsia="Calibri" w:hAnsi="Arial" w:cs="Arial"/>
          <w:color w:val="000000"/>
          <w:sz w:val="20"/>
          <w:szCs w:val="20"/>
        </w:rPr>
        <w:t>element p</w:t>
      </w:r>
      <w:r w:rsidRPr="00EA2C54">
        <w:rPr>
          <w:rFonts w:ascii="Arial" w:eastAsia="Calibri" w:hAnsi="Arial" w:cs="Arial"/>
          <w:color w:val="000000"/>
          <w:sz w:val="20"/>
          <w:szCs w:val="20"/>
        </w:rPr>
        <w:t xml:space="preserve">rzedmiotu umowy i potwierdzony protokołem odbioru częściowego nie częściej niż jeden raz w miesiącu. Łączna wartość faktur częściowych nie może być większa niż </w:t>
      </w:r>
      <w:r w:rsidR="00B6152A" w:rsidRPr="00DB0B1B">
        <w:rPr>
          <w:rFonts w:ascii="Arial" w:eastAsia="Calibri" w:hAnsi="Arial" w:cs="Arial"/>
          <w:color w:val="000000"/>
          <w:sz w:val="20"/>
          <w:szCs w:val="20"/>
        </w:rPr>
        <w:t>8</w:t>
      </w:r>
      <w:r w:rsidRPr="00DB0B1B">
        <w:rPr>
          <w:rFonts w:ascii="Arial" w:eastAsia="Calibri" w:hAnsi="Arial" w:cs="Arial"/>
          <w:color w:val="000000"/>
          <w:sz w:val="20"/>
          <w:szCs w:val="20"/>
        </w:rPr>
        <w:t>0%</w:t>
      </w:r>
      <w:r w:rsidRPr="00EA2C54">
        <w:rPr>
          <w:rFonts w:ascii="Arial" w:eastAsia="Calibri" w:hAnsi="Arial" w:cs="Arial"/>
          <w:color w:val="000000"/>
          <w:sz w:val="20"/>
          <w:szCs w:val="20"/>
        </w:rPr>
        <w:t xml:space="preserve"> wynagrodzenia brutto, o którym mowa w ust. 1 powyżej.</w:t>
      </w:r>
    </w:p>
    <w:p w14:paraId="720C773A" w14:textId="5840C408"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lastRenderedPageBreak/>
        <w:t xml:space="preserve">Płatność za fakturę VAT będzie dokonana przelewem z konta Zamawiającego na konto Wykonawcy </w:t>
      </w:r>
      <w:r w:rsidR="00832A32" w:rsidRPr="00EA2C54">
        <w:rPr>
          <w:rFonts w:ascii="Arial" w:hAnsi="Arial" w:cs="Arial"/>
          <w:color w:val="000000"/>
          <w:sz w:val="20"/>
          <w:szCs w:val="20"/>
          <w:lang w:eastAsia="pl-PL"/>
        </w:rPr>
        <w:t xml:space="preserve">w </w:t>
      </w:r>
      <w:r w:rsidR="002544DF" w:rsidRPr="00EA2C54">
        <w:rPr>
          <w:rFonts w:ascii="Arial" w:hAnsi="Arial" w:cs="Arial"/>
          <w:color w:val="000000"/>
          <w:sz w:val="20"/>
          <w:szCs w:val="20"/>
          <w:lang w:eastAsia="pl-PL"/>
        </w:rPr>
        <w:t>…….</w:t>
      </w:r>
      <w:r w:rsidRPr="00EA2C54">
        <w:rPr>
          <w:rFonts w:ascii="Arial" w:hAnsi="Arial" w:cs="Arial"/>
          <w:color w:val="000000"/>
          <w:sz w:val="20"/>
          <w:szCs w:val="20"/>
          <w:lang w:eastAsia="pl-PL"/>
        </w:rPr>
        <w:t xml:space="preserve"> nr rachunku: </w:t>
      </w:r>
      <w:r w:rsidR="002544DF" w:rsidRPr="00EA2C54">
        <w:rPr>
          <w:rStyle w:val="Pogrubienie"/>
          <w:rFonts w:ascii="Arial" w:hAnsi="Arial" w:cs="Arial"/>
          <w:sz w:val="20"/>
          <w:szCs w:val="20"/>
        </w:rPr>
        <w:t>………</w:t>
      </w:r>
      <w:r w:rsidRPr="00EA2C54">
        <w:rPr>
          <w:rFonts w:ascii="Arial" w:hAnsi="Arial" w:cs="Arial"/>
          <w:sz w:val="20"/>
          <w:szCs w:val="20"/>
          <w:lang w:eastAsia="pl-PL"/>
        </w:rPr>
        <w:t xml:space="preserve"> </w:t>
      </w:r>
      <w:r w:rsidRPr="00EA2C54">
        <w:rPr>
          <w:rFonts w:ascii="Arial" w:hAnsi="Arial" w:cs="Arial"/>
          <w:color w:val="000000"/>
          <w:sz w:val="20"/>
          <w:szCs w:val="20"/>
          <w:lang w:eastAsia="pl-PL"/>
        </w:rPr>
        <w:t xml:space="preserve">w ciągu </w:t>
      </w:r>
      <w:r w:rsidRPr="00EA2C54">
        <w:rPr>
          <w:rFonts w:ascii="Arial" w:hAnsi="Arial" w:cs="Arial"/>
          <w:b/>
          <w:bCs/>
          <w:color w:val="000000"/>
          <w:sz w:val="20"/>
          <w:szCs w:val="20"/>
          <w:lang w:eastAsia="pl-PL"/>
        </w:rPr>
        <w:t xml:space="preserve">30 dni </w:t>
      </w:r>
      <w:r w:rsidRPr="00EA2C54">
        <w:rPr>
          <w:rFonts w:ascii="Arial" w:hAnsi="Arial" w:cs="Arial"/>
          <w:color w:val="000000"/>
          <w:sz w:val="20"/>
          <w:szCs w:val="20"/>
          <w:lang w:eastAsia="pl-PL"/>
        </w:rPr>
        <w:t>licząc od daty otrzymania przez</w:t>
      </w:r>
      <w:r w:rsidR="00467CE0">
        <w:rPr>
          <w:rFonts w:ascii="Arial" w:hAnsi="Arial" w:cs="Arial"/>
          <w:color w:val="000000"/>
          <w:sz w:val="20"/>
          <w:szCs w:val="20"/>
          <w:lang w:eastAsia="pl-PL"/>
        </w:rPr>
        <w:t xml:space="preserve"> </w:t>
      </w:r>
      <w:r w:rsidRPr="00EA2C54">
        <w:rPr>
          <w:rFonts w:ascii="Arial" w:hAnsi="Arial" w:cs="Arial"/>
          <w:color w:val="000000"/>
          <w:sz w:val="20"/>
          <w:szCs w:val="20"/>
          <w:lang w:eastAsia="pl-PL"/>
        </w:rPr>
        <w:t xml:space="preserve">Zamawiającego dowodów, o </w:t>
      </w:r>
      <w:r w:rsidRPr="00EA2C54">
        <w:rPr>
          <w:rFonts w:ascii="Arial" w:hAnsi="Arial" w:cs="Arial"/>
          <w:sz w:val="20"/>
          <w:szCs w:val="20"/>
          <w:lang w:eastAsia="pl-PL"/>
        </w:rPr>
        <w:t xml:space="preserve">których mowa w </w:t>
      </w:r>
      <w:r w:rsidRPr="009E65B3">
        <w:rPr>
          <w:rFonts w:ascii="Arial" w:hAnsi="Arial" w:cs="Arial"/>
          <w:sz w:val="20"/>
          <w:szCs w:val="20"/>
          <w:lang w:eastAsia="pl-PL"/>
        </w:rPr>
        <w:t>§ 1</w:t>
      </w:r>
      <w:r w:rsidR="006E365D" w:rsidRPr="009E65B3">
        <w:rPr>
          <w:rFonts w:ascii="Arial" w:hAnsi="Arial" w:cs="Arial"/>
          <w:sz w:val="20"/>
          <w:szCs w:val="20"/>
          <w:lang w:eastAsia="pl-PL"/>
        </w:rPr>
        <w:t>6</w:t>
      </w:r>
      <w:r w:rsidR="001337C7" w:rsidRPr="009E65B3">
        <w:rPr>
          <w:rFonts w:ascii="Arial" w:hAnsi="Arial" w:cs="Arial"/>
          <w:sz w:val="20"/>
          <w:szCs w:val="20"/>
          <w:lang w:eastAsia="pl-PL"/>
        </w:rPr>
        <w:t xml:space="preserve"> pkt 14</w:t>
      </w:r>
      <w:r w:rsidRPr="00EA2C54">
        <w:rPr>
          <w:rFonts w:ascii="Arial" w:hAnsi="Arial" w:cs="Arial"/>
          <w:sz w:val="20"/>
          <w:szCs w:val="20"/>
          <w:lang w:eastAsia="pl-PL"/>
        </w:rPr>
        <w:t xml:space="preserve"> oraz</w:t>
      </w:r>
      <w:r w:rsidR="00467CE0">
        <w:rPr>
          <w:rFonts w:ascii="Arial" w:hAnsi="Arial" w:cs="Arial"/>
          <w:sz w:val="20"/>
          <w:szCs w:val="20"/>
          <w:lang w:eastAsia="pl-PL"/>
        </w:rPr>
        <w:t xml:space="preserve"> </w:t>
      </w:r>
      <w:r w:rsidRPr="00EA2C54">
        <w:rPr>
          <w:rFonts w:ascii="Arial" w:hAnsi="Arial" w:cs="Arial"/>
          <w:color w:val="000000"/>
          <w:sz w:val="20"/>
          <w:szCs w:val="20"/>
          <w:lang w:eastAsia="pl-PL"/>
        </w:rPr>
        <w:t xml:space="preserve">poprawnie wystawionej faktury. </w:t>
      </w:r>
    </w:p>
    <w:p w14:paraId="6346D7E4" w14:textId="77777777" w:rsidR="00B1734A"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Dane do wystawienia faktury: </w:t>
      </w:r>
    </w:p>
    <w:p w14:paraId="2FD52E5B" w14:textId="77777777" w:rsidR="00B1734A" w:rsidRPr="00EA2C54" w:rsidRDefault="00B1734A" w:rsidP="00900C41">
      <w:pPr>
        <w:overflowPunct w:val="0"/>
        <w:autoSpaceDE w:val="0"/>
        <w:ind w:left="426"/>
        <w:jc w:val="both"/>
        <w:rPr>
          <w:rFonts w:ascii="Arial" w:hAnsi="Arial" w:cs="Arial"/>
          <w:bCs/>
          <w:sz w:val="20"/>
          <w:szCs w:val="20"/>
        </w:rPr>
      </w:pPr>
      <w:r w:rsidRPr="00EA2C54">
        <w:rPr>
          <w:rFonts w:ascii="Arial" w:hAnsi="Arial" w:cs="Arial"/>
          <w:bCs/>
          <w:sz w:val="20"/>
          <w:szCs w:val="20"/>
        </w:rPr>
        <w:t xml:space="preserve">Nabywca: Gmina Kwidzyn, ul. Grudziądzka 30, 82-500 Kwidzyn, NIP 581-18-27-894. </w:t>
      </w:r>
    </w:p>
    <w:p w14:paraId="20601B73" w14:textId="77777777" w:rsidR="00B1734A" w:rsidRPr="00EA2C54" w:rsidRDefault="00B1734A" w:rsidP="00900C41">
      <w:pPr>
        <w:overflowPunct w:val="0"/>
        <w:autoSpaceDE w:val="0"/>
        <w:ind w:left="426"/>
        <w:jc w:val="both"/>
        <w:rPr>
          <w:rFonts w:ascii="Arial" w:hAnsi="Arial" w:cs="Arial"/>
          <w:sz w:val="20"/>
          <w:szCs w:val="20"/>
        </w:rPr>
      </w:pPr>
      <w:r w:rsidRPr="00EA2C54">
        <w:rPr>
          <w:rFonts w:ascii="Arial" w:hAnsi="Arial" w:cs="Arial"/>
          <w:bCs/>
          <w:sz w:val="20"/>
          <w:szCs w:val="20"/>
        </w:rPr>
        <w:t xml:space="preserve">Odbiorca: Urząd Gminy Kwidzyn, ul. Grudziądzka 30, 82-500 Kwidzyn. </w:t>
      </w:r>
    </w:p>
    <w:p w14:paraId="2209BBB5" w14:textId="77777777" w:rsidR="00900C41" w:rsidRPr="00EA2C54" w:rsidRDefault="00B1734A"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color w:val="000000"/>
          <w:sz w:val="20"/>
          <w:szCs w:val="20"/>
          <w:lang w:eastAsia="pl-PL"/>
        </w:rPr>
        <w:t>Zamawiający upoważnia do wystawienia faktury VAT dotyczących niniejs</w:t>
      </w:r>
      <w:r w:rsidR="00900C41" w:rsidRPr="00EA2C54">
        <w:rPr>
          <w:rFonts w:ascii="Arial" w:hAnsi="Arial" w:cs="Arial"/>
          <w:color w:val="000000"/>
          <w:sz w:val="20"/>
          <w:szCs w:val="20"/>
          <w:lang w:eastAsia="pl-PL"/>
        </w:rPr>
        <w:t>zej umowy bez własnego podpisu.</w:t>
      </w:r>
    </w:p>
    <w:p w14:paraId="6A72D9AE" w14:textId="77777777" w:rsidR="00903E80" w:rsidRPr="00EA2C54" w:rsidRDefault="00903E80" w:rsidP="00213E2C">
      <w:pPr>
        <w:numPr>
          <w:ilvl w:val="0"/>
          <w:numId w:val="19"/>
        </w:numPr>
        <w:overflowPunct w:val="0"/>
        <w:autoSpaceDE w:val="0"/>
        <w:ind w:left="426" w:hanging="426"/>
        <w:jc w:val="both"/>
        <w:rPr>
          <w:rFonts w:ascii="Arial" w:hAnsi="Arial" w:cs="Arial"/>
          <w:b/>
          <w:sz w:val="20"/>
          <w:szCs w:val="20"/>
        </w:rPr>
      </w:pPr>
      <w:r w:rsidRPr="00EA2C54">
        <w:rPr>
          <w:rFonts w:ascii="Arial" w:hAnsi="Arial" w:cs="Arial"/>
          <w:sz w:val="20"/>
          <w:szCs w:val="20"/>
        </w:rPr>
        <w:t xml:space="preserve">Za nieterminową płatność faktury, </w:t>
      </w:r>
      <w:r w:rsidR="00441457" w:rsidRPr="00EA2C54">
        <w:rPr>
          <w:rFonts w:ascii="Arial" w:hAnsi="Arial" w:cs="Arial"/>
          <w:sz w:val="20"/>
          <w:szCs w:val="20"/>
        </w:rPr>
        <w:t>W</w:t>
      </w:r>
      <w:r w:rsidRPr="00EA2C54">
        <w:rPr>
          <w:rFonts w:ascii="Arial" w:hAnsi="Arial" w:cs="Arial"/>
          <w:sz w:val="20"/>
          <w:szCs w:val="20"/>
        </w:rPr>
        <w:t xml:space="preserve">ykonawca ma prawo naliczyć odsetki ustawowe za opóźnienie </w:t>
      </w:r>
      <w:r w:rsidR="00C323EB">
        <w:rPr>
          <w:rFonts w:ascii="Arial" w:hAnsi="Arial" w:cs="Arial"/>
          <w:sz w:val="20"/>
          <w:szCs w:val="20"/>
        </w:rPr>
        <w:br/>
      </w:r>
      <w:r w:rsidRPr="00EA2C54">
        <w:rPr>
          <w:rFonts w:ascii="Arial" w:hAnsi="Arial" w:cs="Arial"/>
          <w:sz w:val="20"/>
          <w:szCs w:val="20"/>
        </w:rPr>
        <w:t>w transakcjach handlowych.</w:t>
      </w:r>
    </w:p>
    <w:p w14:paraId="5315DAA0" w14:textId="77777777" w:rsidR="00900C41" w:rsidRPr="00EA2C54" w:rsidRDefault="003D7473"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Zamawiający oświadcza, że będzie realizować płatności za faktury z zastosowaniem mechanizmu podzielonej płatności, tzw. </w:t>
      </w:r>
      <w:proofErr w:type="spellStart"/>
      <w:r w:rsidRPr="00EA2C54">
        <w:rPr>
          <w:rFonts w:ascii="Arial" w:hAnsi="Arial" w:cs="Arial"/>
          <w:sz w:val="20"/>
          <w:szCs w:val="20"/>
        </w:rPr>
        <w:t>split</w:t>
      </w:r>
      <w:proofErr w:type="spellEnd"/>
      <w:r w:rsidRPr="00EA2C54">
        <w:rPr>
          <w:rFonts w:ascii="Arial" w:hAnsi="Arial" w:cs="Arial"/>
          <w:sz w:val="20"/>
          <w:szCs w:val="20"/>
        </w:rPr>
        <w:t xml:space="preserve"> </w:t>
      </w:r>
      <w:proofErr w:type="spellStart"/>
      <w:r w:rsidRPr="00EA2C54">
        <w:rPr>
          <w:rFonts w:ascii="Arial" w:hAnsi="Arial" w:cs="Arial"/>
          <w:sz w:val="20"/>
          <w:szCs w:val="20"/>
        </w:rPr>
        <w:t>payment</w:t>
      </w:r>
      <w:proofErr w:type="spellEnd"/>
      <w:r w:rsidRPr="00EA2C54">
        <w:rPr>
          <w:rFonts w:ascii="Arial" w:hAnsi="Arial" w:cs="Arial"/>
          <w:sz w:val="20"/>
          <w:szCs w:val="20"/>
        </w:rPr>
        <w:t xml:space="preserve">. </w:t>
      </w:r>
    </w:p>
    <w:p w14:paraId="087113FB" w14:textId="46AA26BB" w:rsidR="003D7473" w:rsidRPr="00EA2C54" w:rsidRDefault="003D7473" w:rsidP="00213E2C">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numer rachunku rozliczeniowego wskazany we wszystkich fakturach, które będą wystawione w jego imieniu, jest rachunkiem dla którego zgodnie z rozdziałem 3a</w:t>
      </w:r>
      <w:r w:rsidR="00D80EA0" w:rsidRPr="00EA2C54">
        <w:rPr>
          <w:rFonts w:ascii="Arial" w:hAnsi="Arial" w:cs="Arial"/>
          <w:sz w:val="20"/>
          <w:szCs w:val="20"/>
        </w:rPr>
        <w:t> </w:t>
      </w:r>
      <w:r w:rsidRPr="00EA2C54">
        <w:rPr>
          <w:rFonts w:ascii="Arial" w:hAnsi="Arial" w:cs="Arial"/>
          <w:sz w:val="20"/>
          <w:szCs w:val="20"/>
        </w:rPr>
        <w:t xml:space="preserve">ustawy </w:t>
      </w:r>
      <w:r w:rsidR="00C323EB">
        <w:rPr>
          <w:rFonts w:ascii="Arial" w:hAnsi="Arial" w:cs="Arial"/>
          <w:sz w:val="20"/>
          <w:szCs w:val="20"/>
        </w:rPr>
        <w:br/>
      </w:r>
      <w:r w:rsidRPr="00EA2C54">
        <w:rPr>
          <w:rFonts w:ascii="Arial" w:hAnsi="Arial" w:cs="Arial"/>
          <w:sz w:val="20"/>
          <w:szCs w:val="20"/>
        </w:rPr>
        <w:t>z dnia 29 si</w:t>
      </w:r>
      <w:r w:rsidR="003E5EA5">
        <w:rPr>
          <w:rFonts w:ascii="Arial" w:hAnsi="Arial" w:cs="Arial"/>
          <w:sz w:val="20"/>
          <w:szCs w:val="20"/>
        </w:rPr>
        <w:t xml:space="preserve">erpnia 1997 r. - Prawo bankowe </w:t>
      </w:r>
      <w:r w:rsidR="003030DD">
        <w:rPr>
          <w:rFonts w:ascii="Arial" w:hAnsi="Arial" w:cs="Arial"/>
          <w:sz w:val="20"/>
          <w:szCs w:val="20"/>
        </w:rPr>
        <w:t>(</w:t>
      </w:r>
      <w:r w:rsidR="009203CE" w:rsidRPr="009203CE">
        <w:rPr>
          <w:rFonts w:ascii="Arial" w:hAnsi="Arial" w:cs="Arial"/>
          <w:sz w:val="20"/>
          <w:szCs w:val="20"/>
        </w:rPr>
        <w:t>Dz.U.</w:t>
      </w:r>
      <w:r w:rsidR="0016648F">
        <w:rPr>
          <w:rFonts w:ascii="Arial" w:hAnsi="Arial" w:cs="Arial"/>
          <w:sz w:val="20"/>
          <w:szCs w:val="20"/>
        </w:rPr>
        <w:t xml:space="preserve"> </w:t>
      </w:r>
      <w:r w:rsidR="009203CE" w:rsidRPr="009203CE">
        <w:rPr>
          <w:rFonts w:ascii="Arial" w:hAnsi="Arial" w:cs="Arial"/>
          <w:sz w:val="20"/>
          <w:szCs w:val="20"/>
        </w:rPr>
        <w:t>202</w:t>
      </w:r>
      <w:r w:rsidR="00D14FD5">
        <w:rPr>
          <w:rFonts w:ascii="Arial" w:hAnsi="Arial" w:cs="Arial"/>
          <w:sz w:val="20"/>
          <w:szCs w:val="20"/>
        </w:rPr>
        <w:t>2</w:t>
      </w:r>
      <w:r w:rsidR="0016648F">
        <w:rPr>
          <w:rFonts w:ascii="Arial" w:hAnsi="Arial" w:cs="Arial"/>
          <w:sz w:val="20"/>
          <w:szCs w:val="20"/>
        </w:rPr>
        <w:t xml:space="preserve"> poz</w:t>
      </w:r>
      <w:r w:rsidR="009203CE" w:rsidRPr="009203CE">
        <w:rPr>
          <w:rFonts w:ascii="Arial" w:hAnsi="Arial" w:cs="Arial"/>
          <w:sz w:val="20"/>
          <w:szCs w:val="20"/>
        </w:rPr>
        <w:t>.</w:t>
      </w:r>
      <w:r w:rsidR="0016648F">
        <w:rPr>
          <w:rFonts w:ascii="Arial" w:hAnsi="Arial" w:cs="Arial"/>
          <w:sz w:val="20"/>
          <w:szCs w:val="20"/>
        </w:rPr>
        <w:t xml:space="preserve"> </w:t>
      </w:r>
      <w:r w:rsidR="009203CE" w:rsidRPr="009203CE">
        <w:rPr>
          <w:rFonts w:ascii="Arial" w:hAnsi="Arial" w:cs="Arial"/>
          <w:sz w:val="20"/>
          <w:szCs w:val="20"/>
        </w:rPr>
        <w:t>2</w:t>
      </w:r>
      <w:r w:rsidR="00D14FD5">
        <w:rPr>
          <w:rFonts w:ascii="Arial" w:hAnsi="Arial" w:cs="Arial"/>
          <w:sz w:val="20"/>
          <w:szCs w:val="20"/>
        </w:rPr>
        <w:t>32</w:t>
      </w:r>
      <w:r w:rsidR="009203CE" w:rsidRPr="009203CE">
        <w:rPr>
          <w:rFonts w:ascii="Arial" w:hAnsi="Arial" w:cs="Arial"/>
          <w:sz w:val="20"/>
          <w:szCs w:val="20"/>
        </w:rPr>
        <w:t xml:space="preserve">4 </w:t>
      </w:r>
      <w:proofErr w:type="spellStart"/>
      <w:r w:rsidR="00D14FD5">
        <w:rPr>
          <w:rFonts w:ascii="Arial" w:hAnsi="Arial" w:cs="Arial"/>
          <w:sz w:val="20"/>
          <w:szCs w:val="20"/>
        </w:rPr>
        <w:t>t.j</w:t>
      </w:r>
      <w:proofErr w:type="spellEnd"/>
      <w:r w:rsidR="003E5EA5" w:rsidRPr="003E5EA5">
        <w:rPr>
          <w:rFonts w:ascii="Arial" w:hAnsi="Arial" w:cs="Arial"/>
          <w:sz w:val="20"/>
          <w:szCs w:val="20"/>
        </w:rPr>
        <w:t xml:space="preserve">.) </w:t>
      </w:r>
      <w:r w:rsidRPr="00EA2C54">
        <w:rPr>
          <w:rFonts w:ascii="Arial" w:hAnsi="Arial" w:cs="Arial"/>
          <w:sz w:val="20"/>
          <w:szCs w:val="20"/>
        </w:rPr>
        <w:t xml:space="preserve">prowadzony jest rachunek VAT. </w:t>
      </w:r>
    </w:p>
    <w:p w14:paraId="75182E37" w14:textId="77777777" w:rsidR="00B1734A" w:rsidRPr="00EA2C54" w:rsidRDefault="003D7473" w:rsidP="003D7473">
      <w:pPr>
        <w:spacing w:before="120" w:after="120"/>
        <w:jc w:val="center"/>
        <w:rPr>
          <w:rFonts w:ascii="Arial" w:hAnsi="Arial" w:cs="Arial"/>
          <w:b/>
          <w:sz w:val="20"/>
          <w:szCs w:val="20"/>
        </w:rPr>
      </w:pPr>
      <w:r w:rsidRPr="00EA2C54">
        <w:rPr>
          <w:rFonts w:ascii="Arial" w:hAnsi="Arial" w:cs="Arial"/>
          <w:b/>
          <w:sz w:val="20"/>
          <w:szCs w:val="20"/>
        </w:rPr>
        <w:t xml:space="preserve"> </w:t>
      </w:r>
      <w:r w:rsidR="00B1734A" w:rsidRPr="00EA2C54">
        <w:rPr>
          <w:rFonts w:ascii="Arial" w:hAnsi="Arial" w:cs="Arial"/>
          <w:b/>
          <w:sz w:val="20"/>
          <w:szCs w:val="20"/>
        </w:rPr>
        <w:t>§ 4</w:t>
      </w:r>
    </w:p>
    <w:p w14:paraId="3BB1F05D" w14:textId="77777777"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345EE758" w14:textId="77777777"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14:paraId="37DDE05A" w14:textId="29CEA2CB" w:rsidR="00B1734A" w:rsidRPr="00EA2C54" w:rsidRDefault="00B1734A" w:rsidP="00213E2C">
      <w:pPr>
        <w:numPr>
          <w:ilvl w:val="0"/>
          <w:numId w:val="21"/>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w:t>
      </w:r>
      <w:r w:rsidRPr="009203CE">
        <w:rPr>
          <w:rFonts w:ascii="Arial" w:hAnsi="Arial" w:cs="Arial"/>
          <w:sz w:val="20"/>
          <w:szCs w:val="20"/>
        </w:rPr>
        <w:t xml:space="preserve">pracy </w:t>
      </w:r>
      <w:r w:rsidR="00E0571D" w:rsidRPr="009203CE">
        <w:rPr>
          <w:rFonts w:ascii="Arial" w:hAnsi="Arial" w:cs="Arial"/>
          <w:sz w:val="20"/>
          <w:szCs w:val="20"/>
          <w:shd w:val="clear" w:color="auto" w:fill="FFFFFF"/>
        </w:rPr>
        <w:t>(Dz. U. z 202</w:t>
      </w:r>
      <w:r w:rsidR="00213E2C">
        <w:rPr>
          <w:rFonts w:ascii="Arial" w:hAnsi="Arial" w:cs="Arial"/>
          <w:sz w:val="20"/>
          <w:szCs w:val="20"/>
          <w:shd w:val="clear" w:color="auto" w:fill="FFFFFF"/>
        </w:rPr>
        <w:t>3</w:t>
      </w:r>
      <w:r w:rsidR="00E0571D" w:rsidRPr="009203CE">
        <w:rPr>
          <w:rFonts w:ascii="Arial" w:hAnsi="Arial" w:cs="Arial"/>
          <w:sz w:val="20"/>
          <w:szCs w:val="20"/>
          <w:shd w:val="clear" w:color="auto" w:fill="FFFFFF"/>
        </w:rPr>
        <w:t xml:space="preserve"> r. poz. </w:t>
      </w:r>
      <w:r w:rsidR="009203CE" w:rsidRPr="009203CE">
        <w:rPr>
          <w:rFonts w:ascii="Arial" w:hAnsi="Arial" w:cs="Arial"/>
          <w:sz w:val="20"/>
          <w:szCs w:val="20"/>
          <w:shd w:val="clear" w:color="auto" w:fill="FFFFFF"/>
        </w:rPr>
        <w:t>1</w:t>
      </w:r>
      <w:r w:rsidR="00213E2C">
        <w:rPr>
          <w:rFonts w:ascii="Arial" w:hAnsi="Arial" w:cs="Arial"/>
          <w:sz w:val="20"/>
          <w:szCs w:val="20"/>
          <w:shd w:val="clear" w:color="auto" w:fill="FFFFFF"/>
        </w:rPr>
        <w:t>465</w:t>
      </w:r>
      <w:r w:rsidR="00D14FD5" w:rsidRPr="00D14FD5">
        <w:rPr>
          <w:rFonts w:ascii="Arial" w:hAnsi="Arial" w:cs="Arial"/>
          <w:sz w:val="20"/>
          <w:szCs w:val="20"/>
          <w:shd w:val="clear" w:color="auto" w:fill="FFFFFF"/>
        </w:rPr>
        <w:t xml:space="preserve"> </w:t>
      </w:r>
      <w:proofErr w:type="spellStart"/>
      <w:r w:rsidR="00D14FD5" w:rsidRPr="009203CE">
        <w:rPr>
          <w:rFonts w:ascii="Arial" w:hAnsi="Arial" w:cs="Arial"/>
          <w:sz w:val="20"/>
          <w:szCs w:val="20"/>
          <w:shd w:val="clear" w:color="auto" w:fill="FFFFFF"/>
        </w:rPr>
        <w:t>t.j</w:t>
      </w:r>
      <w:proofErr w:type="spellEnd"/>
      <w:r w:rsidR="00D14FD5" w:rsidRPr="009203CE">
        <w:rPr>
          <w:rFonts w:ascii="Arial" w:hAnsi="Arial" w:cs="Arial"/>
          <w:sz w:val="20"/>
          <w:szCs w:val="20"/>
          <w:shd w:val="clear" w:color="auto" w:fill="FFFFFF"/>
        </w:rPr>
        <w:t>.</w:t>
      </w:r>
      <w:r w:rsidR="00E0571D" w:rsidRPr="009203CE">
        <w:rPr>
          <w:rFonts w:ascii="Arial" w:hAnsi="Arial" w:cs="Arial"/>
          <w:sz w:val="20"/>
          <w:szCs w:val="20"/>
          <w:shd w:val="clear" w:color="auto" w:fill="FFFFFF"/>
        </w:rPr>
        <w:t>)</w:t>
      </w:r>
      <w:r w:rsidRPr="009203CE">
        <w:rPr>
          <w:rFonts w:ascii="Arial" w:hAnsi="Arial" w:cs="Arial"/>
          <w:sz w:val="20"/>
          <w:szCs w:val="20"/>
        </w:rPr>
        <w:t>,</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55F4BE2D" w14:textId="77777777"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14:paraId="2930AA40" w14:textId="77777777"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p>
    <w:p w14:paraId="4B00344A" w14:textId="77777777" w:rsidR="00B1734A" w:rsidRPr="00EA2C54" w:rsidRDefault="00B1734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14:paraId="61E2C8F5" w14:textId="77777777" w:rsidR="00B1734A" w:rsidRPr="00EA2C54" w:rsidRDefault="00B81D8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5444432F" w14:textId="77777777" w:rsidR="00B1734A" w:rsidRPr="00EA2C54" w:rsidRDefault="00B1734A" w:rsidP="00213E2C">
      <w:pPr>
        <w:numPr>
          <w:ilvl w:val="0"/>
          <w:numId w:val="9"/>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14:paraId="59D2364B" w14:textId="77777777" w:rsidR="00B1734A" w:rsidRPr="00EA2C54" w:rsidRDefault="00B1734A" w:rsidP="00213E2C">
      <w:pPr>
        <w:numPr>
          <w:ilvl w:val="0"/>
          <w:numId w:val="9"/>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14:paraId="7079BB60"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6</w:t>
      </w:r>
    </w:p>
    <w:p w14:paraId="091653CE" w14:textId="77777777" w:rsidR="00E0571D"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w:t>
      </w:r>
      <w:r w:rsidR="00EA3051">
        <w:rPr>
          <w:rFonts w:ascii="Arial" w:hAnsi="Arial" w:cs="Arial"/>
          <w:sz w:val="20"/>
          <w:szCs w:val="20"/>
        </w:rPr>
        <w:t>la Zamawiającego oraz inspektora</w:t>
      </w:r>
      <w:r w:rsidRPr="00EA2C54">
        <w:rPr>
          <w:rFonts w:ascii="Arial" w:hAnsi="Arial" w:cs="Arial"/>
          <w:sz w:val="20"/>
          <w:szCs w:val="20"/>
        </w:rPr>
        <w:t xml:space="preserve"> nadzoru inwestorskiego odpowiedniej branży.</w:t>
      </w:r>
    </w:p>
    <w:p w14:paraId="3899B81D" w14:textId="461EC432" w:rsidR="00B1734A" w:rsidRPr="00EC67C4" w:rsidRDefault="00B1734A" w:rsidP="00213E2C">
      <w:pPr>
        <w:numPr>
          <w:ilvl w:val="0"/>
          <w:numId w:val="4"/>
        </w:numPr>
        <w:tabs>
          <w:tab w:val="clear" w:pos="0"/>
          <w:tab w:val="left" w:pos="-993"/>
        </w:tabs>
        <w:overflowPunct w:val="0"/>
        <w:autoSpaceDE w:val="0"/>
        <w:ind w:left="426" w:hanging="426"/>
        <w:jc w:val="both"/>
        <w:rPr>
          <w:rFonts w:ascii="Arial" w:hAnsi="Arial" w:cs="Arial"/>
          <w:sz w:val="20"/>
          <w:szCs w:val="20"/>
        </w:rPr>
      </w:pPr>
      <w:r w:rsidRPr="00EC67C4">
        <w:rPr>
          <w:rFonts w:ascii="Arial" w:hAnsi="Arial" w:cs="Arial"/>
          <w:sz w:val="20"/>
          <w:szCs w:val="20"/>
        </w:rPr>
        <w:t xml:space="preserve">Inspektor nadzoru działa w granicach umocowania określonego przepisami ustawy z dnia 7 lipca 1994r. Prawo budowlane </w:t>
      </w:r>
      <w:r w:rsidR="00D2694D">
        <w:rPr>
          <w:rFonts w:ascii="Arial" w:hAnsi="Arial" w:cs="Arial"/>
          <w:sz w:val="20"/>
          <w:szCs w:val="20"/>
        </w:rPr>
        <w:t>(</w:t>
      </w:r>
      <w:r w:rsidR="002B782E" w:rsidRPr="00EC67C4">
        <w:rPr>
          <w:rFonts w:ascii="Arial" w:hAnsi="Arial" w:cs="Arial"/>
          <w:sz w:val="20"/>
          <w:szCs w:val="20"/>
        </w:rPr>
        <w:t>Dz. U. z 202</w:t>
      </w:r>
      <w:r w:rsidR="00D14FD5" w:rsidRPr="00EC67C4">
        <w:rPr>
          <w:rFonts w:ascii="Arial" w:hAnsi="Arial" w:cs="Arial"/>
          <w:sz w:val="20"/>
          <w:szCs w:val="20"/>
        </w:rPr>
        <w:t xml:space="preserve">3 r. poz. 682 </w:t>
      </w:r>
      <w:proofErr w:type="spellStart"/>
      <w:r w:rsidR="00D14FD5" w:rsidRPr="00EC67C4">
        <w:rPr>
          <w:rFonts w:ascii="Arial" w:hAnsi="Arial" w:cs="Arial"/>
          <w:sz w:val="20"/>
          <w:szCs w:val="20"/>
        </w:rPr>
        <w:t>t.j</w:t>
      </w:r>
      <w:proofErr w:type="spellEnd"/>
      <w:r w:rsidR="00D2694D">
        <w:rPr>
          <w:rFonts w:ascii="Arial" w:hAnsi="Arial" w:cs="Arial"/>
          <w:sz w:val="20"/>
          <w:szCs w:val="20"/>
        </w:rPr>
        <w:t>.</w:t>
      </w:r>
      <w:r w:rsidR="002B782E" w:rsidRPr="00EC67C4">
        <w:rPr>
          <w:rFonts w:ascii="Arial" w:hAnsi="Arial" w:cs="Arial"/>
          <w:sz w:val="20"/>
          <w:szCs w:val="20"/>
        </w:rPr>
        <w:t xml:space="preserve">) </w:t>
      </w:r>
      <w:r w:rsidRPr="00EC67C4">
        <w:rPr>
          <w:rFonts w:ascii="Arial" w:hAnsi="Arial" w:cs="Arial"/>
          <w:sz w:val="20"/>
          <w:szCs w:val="20"/>
        </w:rPr>
        <w:t xml:space="preserve">i w granicach umocowania nadanego </w:t>
      </w:r>
      <w:r w:rsidR="00D2694D">
        <w:rPr>
          <w:rFonts w:ascii="Arial" w:hAnsi="Arial" w:cs="Arial"/>
          <w:sz w:val="20"/>
          <w:szCs w:val="20"/>
        </w:rPr>
        <w:br/>
      </w:r>
      <w:r w:rsidRPr="00EC67C4">
        <w:rPr>
          <w:rFonts w:ascii="Arial" w:hAnsi="Arial" w:cs="Arial"/>
          <w:sz w:val="20"/>
          <w:szCs w:val="20"/>
        </w:rPr>
        <w:t>mu umową z Zamawiającym.</w:t>
      </w:r>
    </w:p>
    <w:p w14:paraId="7C3905CD" w14:textId="54AD49FB"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Pr="00EA2C54">
        <w:rPr>
          <w:rFonts w:ascii="Arial" w:hAnsi="Arial" w:cs="Arial"/>
          <w:bCs/>
          <w:sz w:val="20"/>
          <w:szCs w:val="20"/>
        </w:rPr>
        <w:t>nr</w:t>
      </w:r>
      <w:r w:rsidR="00F07C19">
        <w:rPr>
          <w:rFonts w:ascii="Arial" w:hAnsi="Arial" w:cs="Arial"/>
          <w:bCs/>
          <w:sz w:val="20"/>
          <w:szCs w:val="20"/>
        </w:rPr>
        <w:t>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14:paraId="32A07E70" w14:textId="77777777"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521F56FE" w14:textId="77777777" w:rsidR="00B1734A" w:rsidRPr="00EA2C54" w:rsidRDefault="00B1734A" w:rsidP="00213E2C">
      <w:pPr>
        <w:numPr>
          <w:ilvl w:val="0"/>
          <w:numId w:val="4"/>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175932FB" w14:textId="77777777" w:rsidR="00B1734A" w:rsidRPr="00EA2C54" w:rsidRDefault="00B1734A" w:rsidP="00213E2C">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54057F74" w14:textId="77777777" w:rsidR="00B1734A" w:rsidRPr="00EA2C54" w:rsidRDefault="00F3469A" w:rsidP="00213E2C">
      <w:pPr>
        <w:numPr>
          <w:ilvl w:val="0"/>
          <w:numId w:val="4"/>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71F76EC9"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7</w:t>
      </w:r>
    </w:p>
    <w:p w14:paraId="3C621991"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1A7BB5F5"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17002929"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14:paraId="7C37C35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24EACD7"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istniejących sieci, instalacji, systemów drenarskich, obiektów oraz punktów geodezyjnych znajdujących się w zasięgu działania Wykonawcy, </w:t>
      </w:r>
    </w:p>
    <w:p w14:paraId="1F4976DE"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ubezpieczenia budowy, </w:t>
      </w:r>
    </w:p>
    <w:p w14:paraId="6061F66B"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29375A90"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lastRenderedPageBreak/>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14:paraId="4B9A0B2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14:paraId="6FAB6E0C"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14:paraId="1EA9C51D"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14:paraId="71FB9BA9"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5C8F9017" w14:textId="77777777" w:rsidR="001D35BB"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0A979933" w14:textId="1EEDD417" w:rsidR="00900C41" w:rsidRPr="001D35BB"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lang w:val="pl-PL"/>
        </w:rPr>
      </w:pPr>
      <w:r w:rsidRPr="001D35BB">
        <w:rPr>
          <w:rFonts w:ascii="Arial" w:hAnsi="Arial" w:cs="Arial"/>
          <w:sz w:val="20"/>
          <w:szCs w:val="20"/>
        </w:rPr>
        <w:t>wykonania badań</w:t>
      </w:r>
      <w:r w:rsidR="00211D31" w:rsidRPr="001D35BB">
        <w:rPr>
          <w:rFonts w:ascii="Arial" w:hAnsi="Arial" w:cs="Arial"/>
          <w:sz w:val="20"/>
          <w:szCs w:val="20"/>
          <w:lang w:val="pl-PL"/>
        </w:rPr>
        <w:t>, pomiarów</w:t>
      </w:r>
      <w:r w:rsidRPr="001D35BB">
        <w:rPr>
          <w:rFonts w:ascii="Arial" w:hAnsi="Arial" w:cs="Arial"/>
          <w:sz w:val="20"/>
          <w:szCs w:val="20"/>
        </w:rPr>
        <w:t>, prób, jak również do dokonania odkrywek w przypadku nie zgłoszenia do odbioru robót ulegających zakryciu lub zanikających,</w:t>
      </w:r>
      <w:r w:rsidR="001D35BB" w:rsidRPr="001D35BB">
        <w:t xml:space="preserve"> </w:t>
      </w:r>
    </w:p>
    <w:p w14:paraId="74DD0102" w14:textId="77777777"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w:t>
      </w:r>
    </w:p>
    <w:p w14:paraId="5D7C8E81" w14:textId="01871656" w:rsidR="00900C41" w:rsidRPr="00EA2C54" w:rsidRDefault="00900C41" w:rsidP="00213E2C">
      <w:pPr>
        <w:pStyle w:val="Tekstpodstawowywcity3"/>
        <w:numPr>
          <w:ilvl w:val="0"/>
          <w:numId w:val="26"/>
        </w:numPr>
        <w:tabs>
          <w:tab w:val="left" w:pos="-993"/>
        </w:tabs>
        <w:suppressAutoHyphens w:val="0"/>
        <w:spacing w:after="0"/>
        <w:ind w:left="851" w:hanging="425"/>
        <w:jc w:val="both"/>
        <w:rPr>
          <w:rFonts w:ascii="Arial" w:hAnsi="Arial" w:cs="Arial"/>
          <w:sz w:val="20"/>
          <w:szCs w:val="20"/>
        </w:rPr>
      </w:pPr>
      <w:r w:rsidRPr="00EA2C54">
        <w:rPr>
          <w:rFonts w:ascii="Arial" w:hAnsi="Arial" w:cs="Arial"/>
          <w:sz w:val="20"/>
          <w:szCs w:val="20"/>
        </w:rPr>
        <w:t>przywrócenia terenu do stanu pierwotnego po zakończeniu robót i przekazania go</w:t>
      </w:r>
      <w:r w:rsidR="00F07C19">
        <w:rPr>
          <w:rFonts w:ascii="Arial" w:hAnsi="Arial" w:cs="Arial"/>
          <w:sz w:val="20"/>
          <w:szCs w:val="20"/>
          <w:lang w:val="pl-PL"/>
        </w:rPr>
        <w:t> </w:t>
      </w:r>
      <w:r w:rsidRPr="00EA2C54">
        <w:rPr>
          <w:rFonts w:ascii="Arial" w:hAnsi="Arial" w:cs="Arial"/>
          <w:sz w:val="20"/>
          <w:szCs w:val="20"/>
        </w:rPr>
        <w:t xml:space="preserve">Zamawiającemu, </w:t>
      </w:r>
    </w:p>
    <w:p w14:paraId="0E73D08B" w14:textId="77777777" w:rsidR="00900C41" w:rsidRPr="00EA2C54" w:rsidRDefault="00900C41" w:rsidP="00213E2C">
      <w:pPr>
        <w:pStyle w:val="Nagwek1"/>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14:paraId="0C142AA2" w14:textId="77777777" w:rsidR="009B06BC" w:rsidRDefault="00900C41" w:rsidP="00213E2C">
      <w:pPr>
        <w:pStyle w:val="Nagwek1"/>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14:paraId="3F639E0F" w14:textId="65D16860" w:rsidR="0015358B" w:rsidRDefault="00900C41" w:rsidP="00213E2C">
      <w:pPr>
        <w:pStyle w:val="Nagwek1"/>
        <w:numPr>
          <w:ilvl w:val="0"/>
          <w:numId w:val="26"/>
        </w:numPr>
        <w:spacing w:line="240" w:lineRule="auto"/>
        <w:ind w:left="851" w:hanging="425"/>
        <w:jc w:val="both"/>
        <w:rPr>
          <w:rFonts w:ascii="Arial" w:hAnsi="Arial" w:cs="Arial"/>
          <w:b w:val="0"/>
          <w:bCs w:val="0"/>
          <w:sz w:val="20"/>
          <w:szCs w:val="20"/>
          <w:u w:val="none"/>
        </w:rPr>
      </w:pPr>
      <w:r w:rsidRPr="009B06BC">
        <w:rPr>
          <w:rFonts w:ascii="Arial" w:hAnsi="Arial" w:cs="Arial"/>
          <w:b w:val="0"/>
          <w:bCs w:val="0"/>
          <w:sz w:val="20"/>
          <w:szCs w:val="20"/>
          <w:u w:val="none"/>
        </w:rPr>
        <w:t xml:space="preserve">wykonania inwentaryzacji geodezyjnej powykonawczej </w:t>
      </w:r>
      <w:r w:rsidR="009B06BC" w:rsidRPr="009B06BC">
        <w:rPr>
          <w:rFonts w:ascii="Arial" w:hAnsi="Arial" w:cs="Arial"/>
          <w:b w:val="0"/>
          <w:bCs w:val="0"/>
          <w:sz w:val="20"/>
          <w:szCs w:val="20"/>
          <w:u w:val="none"/>
          <w:lang w:val="pl-PL"/>
        </w:rPr>
        <w:t xml:space="preserve">wraz </w:t>
      </w:r>
      <w:r w:rsidR="009B06BC" w:rsidRPr="009B06BC">
        <w:rPr>
          <w:rFonts w:ascii="Arial" w:hAnsi="Arial" w:cs="Arial"/>
          <w:b w:val="0"/>
          <w:bCs w:val="0"/>
          <w:sz w:val="20"/>
          <w:szCs w:val="20"/>
          <w:u w:val="none"/>
        </w:rPr>
        <w:t xml:space="preserve">z zestawieniem geodezyjnie namierzonych wykonanych elementów i wyszczególnieniem </w:t>
      </w:r>
      <w:r w:rsidR="009B06BC">
        <w:rPr>
          <w:rFonts w:ascii="Arial" w:hAnsi="Arial" w:cs="Arial"/>
          <w:b w:val="0"/>
          <w:bCs w:val="0"/>
          <w:sz w:val="20"/>
          <w:szCs w:val="20"/>
          <w:u w:val="none"/>
        </w:rPr>
        <w:t>ich długości, średnic, ilości i </w:t>
      </w:r>
      <w:r w:rsidR="009B06BC" w:rsidRPr="009B06BC">
        <w:rPr>
          <w:rFonts w:ascii="Arial" w:hAnsi="Arial" w:cs="Arial"/>
          <w:b w:val="0"/>
          <w:bCs w:val="0"/>
          <w:sz w:val="20"/>
          <w:szCs w:val="20"/>
          <w:u w:val="none"/>
        </w:rPr>
        <w:t>powierzchni</w:t>
      </w:r>
      <w:r w:rsidRPr="009B06BC">
        <w:rPr>
          <w:rFonts w:ascii="Arial" w:hAnsi="Arial" w:cs="Arial"/>
          <w:b w:val="0"/>
          <w:bCs w:val="0"/>
          <w:sz w:val="20"/>
          <w:szCs w:val="20"/>
          <w:u w:val="none"/>
        </w:rPr>
        <w:t xml:space="preserve">, </w:t>
      </w:r>
    </w:p>
    <w:p w14:paraId="49175135" w14:textId="77777777" w:rsidR="00A67BEF" w:rsidRPr="0015358B" w:rsidRDefault="00A67BEF" w:rsidP="00213E2C">
      <w:pPr>
        <w:pStyle w:val="Nagwek1"/>
        <w:keepNext w:val="0"/>
        <w:widowControl w:val="0"/>
        <w:numPr>
          <w:ilvl w:val="0"/>
          <w:numId w:val="26"/>
        </w:numPr>
        <w:spacing w:line="240" w:lineRule="auto"/>
        <w:ind w:left="851" w:hanging="425"/>
        <w:jc w:val="both"/>
        <w:rPr>
          <w:rFonts w:ascii="Arial" w:hAnsi="Arial" w:cs="Arial"/>
          <w:b w:val="0"/>
          <w:bCs w:val="0"/>
          <w:sz w:val="20"/>
          <w:szCs w:val="20"/>
          <w:u w:val="none"/>
          <w:lang w:val="pl-PL"/>
        </w:rPr>
      </w:pPr>
      <w:r w:rsidRPr="00C326FE">
        <w:rPr>
          <w:rFonts w:ascii="Arial" w:hAnsi="Arial" w:cs="Arial"/>
          <w:b w:val="0"/>
          <w:bCs w:val="0"/>
          <w:sz w:val="20"/>
          <w:szCs w:val="20"/>
          <w:u w:val="none"/>
        </w:rPr>
        <w:t xml:space="preserve">złożenia w imieniu Zamawiającego </w:t>
      </w:r>
      <w:r w:rsidRPr="00C326FE">
        <w:rPr>
          <w:rFonts w:ascii="Arial" w:hAnsi="Arial" w:cs="Arial"/>
          <w:b w:val="0"/>
          <w:bCs w:val="0"/>
          <w:sz w:val="20"/>
          <w:szCs w:val="20"/>
          <w:u w:val="none"/>
          <w:lang w:val="pl-PL"/>
        </w:rPr>
        <w:t xml:space="preserve">niezbędnego </w:t>
      </w:r>
      <w:r w:rsidRPr="00C326FE">
        <w:rPr>
          <w:rFonts w:ascii="Arial" w:hAnsi="Arial" w:cs="Arial"/>
          <w:b w:val="0"/>
          <w:bCs w:val="0"/>
          <w:sz w:val="20"/>
          <w:szCs w:val="20"/>
          <w:u w:val="none"/>
        </w:rPr>
        <w:t xml:space="preserve">zawiadomienia do właściwego organu nadzoru budowlanego </w:t>
      </w:r>
      <w:r w:rsidRPr="00C326FE">
        <w:rPr>
          <w:rFonts w:ascii="Arial" w:hAnsi="Arial" w:cs="Arial"/>
          <w:b w:val="0"/>
          <w:bCs w:val="0"/>
          <w:sz w:val="20"/>
          <w:szCs w:val="20"/>
          <w:u w:val="none"/>
          <w:lang w:val="pl-PL"/>
        </w:rPr>
        <w:t>w celu uzyskania właściwej decyzji zezwalającej</w:t>
      </w:r>
      <w:r w:rsidRPr="00C326FE">
        <w:rPr>
          <w:rFonts w:ascii="Arial" w:hAnsi="Arial" w:cs="Arial"/>
          <w:b w:val="0"/>
          <w:bCs w:val="0"/>
          <w:sz w:val="20"/>
          <w:szCs w:val="20"/>
          <w:u w:val="none"/>
        </w:rPr>
        <w:t xml:space="preserve"> </w:t>
      </w:r>
      <w:r w:rsidRPr="00C326FE">
        <w:rPr>
          <w:rFonts w:ascii="Arial" w:hAnsi="Arial" w:cs="Arial"/>
          <w:b w:val="0"/>
          <w:bCs w:val="0"/>
          <w:sz w:val="20"/>
          <w:szCs w:val="20"/>
          <w:u w:val="none"/>
          <w:lang w:val="pl-PL"/>
        </w:rPr>
        <w:t>na</w:t>
      </w:r>
      <w:r w:rsidRPr="00C326FE">
        <w:rPr>
          <w:rFonts w:ascii="Arial" w:hAnsi="Arial" w:cs="Arial"/>
          <w:b w:val="0"/>
          <w:bCs w:val="0"/>
          <w:sz w:val="20"/>
          <w:szCs w:val="20"/>
          <w:u w:val="none"/>
        </w:rPr>
        <w:t xml:space="preserve"> użytkowani</w:t>
      </w:r>
      <w:r w:rsidRPr="00C326FE">
        <w:rPr>
          <w:rFonts w:ascii="Arial" w:hAnsi="Arial" w:cs="Arial"/>
          <w:b w:val="0"/>
          <w:bCs w:val="0"/>
          <w:sz w:val="20"/>
          <w:szCs w:val="20"/>
          <w:u w:val="none"/>
          <w:lang w:val="pl-PL"/>
        </w:rPr>
        <w:t>e</w:t>
      </w:r>
      <w:r w:rsidRPr="00C326FE">
        <w:rPr>
          <w:rFonts w:ascii="Arial" w:hAnsi="Arial" w:cs="Arial"/>
          <w:b w:val="0"/>
          <w:bCs w:val="0"/>
          <w:sz w:val="20"/>
          <w:szCs w:val="20"/>
          <w:u w:val="none"/>
        </w:rPr>
        <w:t xml:space="preserve"> wybudowanej infrastruktury.</w:t>
      </w:r>
      <w:r w:rsidRPr="00074BDD">
        <w:rPr>
          <w:rFonts w:ascii="Arial" w:hAnsi="Arial" w:cs="Arial"/>
          <w:b w:val="0"/>
          <w:bCs w:val="0"/>
          <w:sz w:val="20"/>
          <w:szCs w:val="20"/>
          <w:u w:val="none"/>
        </w:rPr>
        <w:t xml:space="preserve"> Wykonawca realizując powyższy obowiązek wskaże Zamawiającemu osobę, która będzie występowała przed właściwym organem administracyjnym jako pełnomocnik</w:t>
      </w:r>
      <w:r w:rsidRPr="00026822">
        <w:rPr>
          <w:rFonts w:ascii="Arial" w:hAnsi="Arial" w:cs="Arial"/>
          <w:b w:val="0"/>
          <w:bCs w:val="0"/>
          <w:sz w:val="20"/>
          <w:szCs w:val="20"/>
          <w:u w:val="none"/>
        </w:rPr>
        <w:t xml:space="preserve"> Zamawiającego, za działania tego pełnomocnika odpowiedzialność</w:t>
      </w:r>
      <w:r w:rsidRPr="00EA2C54">
        <w:rPr>
          <w:rFonts w:ascii="Arial" w:hAnsi="Arial" w:cs="Arial"/>
          <w:b w:val="0"/>
          <w:bCs w:val="0"/>
          <w:sz w:val="20"/>
          <w:szCs w:val="20"/>
          <w:u w:val="none"/>
        </w:rPr>
        <w:t xml:space="preserve"> ponosi Wykonawca</w:t>
      </w:r>
      <w:r>
        <w:rPr>
          <w:rFonts w:ascii="Arial" w:hAnsi="Arial" w:cs="Arial"/>
          <w:b w:val="0"/>
          <w:bCs w:val="0"/>
          <w:sz w:val="20"/>
          <w:szCs w:val="20"/>
          <w:u w:val="none"/>
          <w:lang w:val="pl-PL"/>
        </w:rPr>
        <w:t>;</w:t>
      </w:r>
    </w:p>
    <w:p w14:paraId="68C13E1A" w14:textId="2D9E2516" w:rsidR="00900C41" w:rsidRPr="00EA2C54" w:rsidRDefault="00900C41" w:rsidP="00213E2C">
      <w:pPr>
        <w:pStyle w:val="Nagwek1"/>
        <w:keepNext w:val="0"/>
        <w:widowControl w:val="0"/>
        <w:numPr>
          <w:ilvl w:val="0"/>
          <w:numId w:val="26"/>
        </w:numPr>
        <w:spacing w:line="240"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14:paraId="58784A9A"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19D2EA03" w14:textId="77777777" w:rsidR="00B1734A" w:rsidRPr="00EA2C54" w:rsidRDefault="00B1734A" w:rsidP="00CB1F6F">
      <w:pPr>
        <w:numPr>
          <w:ilvl w:val="0"/>
          <w:numId w:val="2"/>
        </w:numPr>
        <w:tabs>
          <w:tab w:val="clear" w:pos="360"/>
        </w:tabs>
        <w:overflowPunct w:val="0"/>
        <w:autoSpaceDE w:val="0"/>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4B68366D"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8</w:t>
      </w:r>
    </w:p>
    <w:p w14:paraId="77FCDC6B" w14:textId="2D9C1F1D" w:rsidR="003D7473" w:rsidRPr="00EA2C54"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213E2C">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3AA0F97F" w14:textId="77777777" w:rsidR="003D7473" w:rsidRPr="00EA2C54"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Jednocześnie, na etapie realizacji robót budowlanych, Wykonawca obowiązany jest do uczestnictwa w naradach koordynacyjnych z Zamawiającym, w terminie i miejscu wskazanym przez Zamawiającego, celem omówienia zagadnień związanych z realizacji Przedmiotu Umowy.</w:t>
      </w:r>
    </w:p>
    <w:p w14:paraId="4C904418" w14:textId="77777777" w:rsidR="003D7473" w:rsidRPr="003E3E41"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55912715" w14:textId="77777777" w:rsidR="003E3E41" w:rsidRDefault="003D7473" w:rsidP="00213E2C">
      <w:pPr>
        <w:numPr>
          <w:ilvl w:val="0"/>
          <w:numId w:val="6"/>
        </w:numPr>
        <w:tabs>
          <w:tab w:val="clear" w:pos="360"/>
        </w:tabs>
        <w:overflowPunct w:val="0"/>
        <w:autoSpaceDE w:val="0"/>
        <w:ind w:left="426" w:hanging="426"/>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7E07B024" w14:textId="77777777" w:rsidR="00213E2C" w:rsidRDefault="00213E2C" w:rsidP="00B1734A">
      <w:pPr>
        <w:spacing w:before="120" w:after="120"/>
        <w:jc w:val="center"/>
        <w:rPr>
          <w:rFonts w:ascii="Arial" w:hAnsi="Arial" w:cs="Arial"/>
          <w:b/>
          <w:sz w:val="20"/>
          <w:szCs w:val="20"/>
        </w:rPr>
      </w:pPr>
    </w:p>
    <w:p w14:paraId="07FD42ED" w14:textId="77777777" w:rsidR="00213E2C" w:rsidRDefault="00213E2C" w:rsidP="00B1734A">
      <w:pPr>
        <w:spacing w:before="120" w:after="120"/>
        <w:jc w:val="center"/>
        <w:rPr>
          <w:rFonts w:ascii="Arial" w:hAnsi="Arial" w:cs="Arial"/>
          <w:b/>
          <w:sz w:val="20"/>
          <w:szCs w:val="20"/>
        </w:rPr>
      </w:pPr>
    </w:p>
    <w:p w14:paraId="19FD3CAA" w14:textId="77777777" w:rsidR="00213E2C" w:rsidRDefault="00213E2C" w:rsidP="00B1734A">
      <w:pPr>
        <w:spacing w:before="120" w:after="120"/>
        <w:jc w:val="center"/>
        <w:rPr>
          <w:rFonts w:ascii="Arial" w:hAnsi="Arial" w:cs="Arial"/>
          <w:b/>
          <w:sz w:val="20"/>
          <w:szCs w:val="20"/>
        </w:rPr>
      </w:pPr>
    </w:p>
    <w:p w14:paraId="41E14B63" w14:textId="77777777" w:rsidR="00B1734A" w:rsidRPr="00EA2C54" w:rsidRDefault="00B1734A" w:rsidP="00B1734A">
      <w:pPr>
        <w:spacing w:before="120" w:after="120"/>
        <w:jc w:val="center"/>
        <w:rPr>
          <w:rFonts w:ascii="Arial" w:hAnsi="Arial" w:cs="Arial"/>
          <w:sz w:val="20"/>
          <w:szCs w:val="20"/>
        </w:rPr>
      </w:pPr>
      <w:r w:rsidRPr="003E3E41">
        <w:rPr>
          <w:rFonts w:ascii="Arial" w:hAnsi="Arial" w:cs="Arial"/>
          <w:b/>
          <w:sz w:val="20"/>
          <w:szCs w:val="20"/>
        </w:rPr>
        <w:lastRenderedPageBreak/>
        <w:t>§ 9</w:t>
      </w:r>
    </w:p>
    <w:p w14:paraId="7B15E5CF" w14:textId="7162B72C"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Materiały i urządzenia powinny odpowiadać wymogom wyrobów dopuszczonych do obrotu i stosowania w budownictwie określonych w art. 10 – ustawy Prawo budowlane oraz wymaganiom specyfikacji warunków zamówienia, co do ich jakości.</w:t>
      </w:r>
    </w:p>
    <w:p w14:paraId="121E3608" w14:textId="07F7650C"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nie może dokonać zmian w materiałach oraz rozwiązaniach technicznych zawartych w dokumentacji budowlanej bez uprzedniej zgody Zamawiającego. W przypadku konieczności dokonania zmiany materiałów jedynie Zamawiający ma prawo zdecydować o</w:t>
      </w:r>
      <w:r w:rsidR="00AE1DB8">
        <w:rPr>
          <w:rFonts w:ascii="Arial" w:hAnsi="Arial" w:cs="Arial"/>
          <w:sz w:val="20"/>
          <w:szCs w:val="20"/>
        </w:rPr>
        <w:t xml:space="preserve"> </w:t>
      </w:r>
      <w:r w:rsidRPr="00EA2C54">
        <w:rPr>
          <w:rFonts w:ascii="Arial" w:hAnsi="Arial" w:cs="Arial"/>
          <w:sz w:val="20"/>
          <w:szCs w:val="20"/>
        </w:rPr>
        <w:t>użyciu innych równowartościowych materiałów i rozwiązań technicznych.</w:t>
      </w:r>
    </w:p>
    <w:p w14:paraId="2C0B7FE3" w14:textId="5404585A"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w:t>
      </w:r>
      <w:r w:rsidR="00AE1DB8">
        <w:rPr>
          <w:rFonts w:ascii="Arial" w:hAnsi="Arial" w:cs="Arial"/>
          <w:sz w:val="20"/>
          <w:szCs w:val="20"/>
        </w:rPr>
        <w:t xml:space="preserve"> </w:t>
      </w:r>
      <w:r w:rsidRPr="00EA2C54">
        <w:rPr>
          <w:rFonts w:ascii="Arial" w:hAnsi="Arial" w:cs="Arial"/>
          <w:sz w:val="20"/>
          <w:szCs w:val="20"/>
        </w:rPr>
        <w:t>właściwościach zbliżonych, nadający się funkcjonalnie d</w:t>
      </w:r>
      <w:r w:rsidR="00641B53" w:rsidRPr="00EA2C54">
        <w:rPr>
          <w:rFonts w:ascii="Arial" w:hAnsi="Arial" w:cs="Arial"/>
          <w:sz w:val="20"/>
          <w:szCs w:val="20"/>
        </w:rPr>
        <w:t>o zapotrzebowanego zastosowania.</w:t>
      </w:r>
    </w:p>
    <w:p w14:paraId="5035FD08" w14:textId="595E057A"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(inspektora nadzoru) Wykonawca obowiązany </w:t>
      </w:r>
      <w:r w:rsidR="00AE1DB8">
        <w:rPr>
          <w:rFonts w:ascii="Arial" w:hAnsi="Arial" w:cs="Arial"/>
          <w:sz w:val="20"/>
          <w:szCs w:val="20"/>
        </w:rPr>
        <w:t xml:space="preserve">jest </w:t>
      </w:r>
      <w:r w:rsidRPr="00EA2C54">
        <w:rPr>
          <w:rFonts w:ascii="Arial" w:hAnsi="Arial" w:cs="Arial"/>
          <w:sz w:val="20"/>
          <w:szCs w:val="20"/>
        </w:rPr>
        <w:t>okazać w stosunku do wskazanych materiałów: certyfikat zgodności z obowiązującą normą lub aprobatą techniczną oraz</w:t>
      </w:r>
      <w:r w:rsidR="00AE1DB8">
        <w:rPr>
          <w:rFonts w:ascii="Arial" w:hAnsi="Arial" w:cs="Arial"/>
          <w:sz w:val="20"/>
          <w:szCs w:val="20"/>
        </w:rPr>
        <w:t xml:space="preserve"> </w:t>
      </w:r>
      <w:r w:rsidRPr="00EA2C54">
        <w:rPr>
          <w:rFonts w:ascii="Arial" w:hAnsi="Arial" w:cs="Arial"/>
          <w:sz w:val="20"/>
          <w:szCs w:val="20"/>
        </w:rPr>
        <w:t>deklarację właściwości użytkowych.</w:t>
      </w:r>
    </w:p>
    <w:p w14:paraId="42390661" w14:textId="77777777" w:rsidR="00B1734A" w:rsidRPr="00EA2C54" w:rsidRDefault="00B1734A" w:rsidP="00213E2C">
      <w:pPr>
        <w:numPr>
          <w:ilvl w:val="0"/>
          <w:numId w:val="3"/>
        </w:numPr>
        <w:tabs>
          <w:tab w:val="clear" w:pos="1363"/>
        </w:tabs>
        <w:overflowPunct w:val="0"/>
        <w:autoSpaceDE w:val="0"/>
        <w:ind w:left="426" w:hanging="426"/>
        <w:jc w:val="both"/>
        <w:rPr>
          <w:rFonts w:ascii="Arial" w:hAnsi="Arial" w:cs="Arial"/>
          <w:sz w:val="20"/>
          <w:szCs w:val="20"/>
        </w:rPr>
      </w:pPr>
      <w:r w:rsidRPr="00EA2C54">
        <w:rPr>
          <w:rFonts w:ascii="Arial" w:hAnsi="Arial" w:cs="Arial"/>
          <w:sz w:val="20"/>
          <w:szCs w:val="20"/>
        </w:rPr>
        <w:t>Wykonawca zapewni potrzebne oprzyrządowanie, potencjał ludzki oraz materiały wymagane do zbadania na żądanie Zamawiającego jakości robót wykonanych z materiałów Wykonawcy na</w:t>
      </w:r>
      <w:r w:rsidR="00F62973" w:rsidRPr="00EA2C54">
        <w:rPr>
          <w:rFonts w:ascii="Arial" w:hAnsi="Arial" w:cs="Arial"/>
          <w:sz w:val="20"/>
          <w:szCs w:val="20"/>
        </w:rPr>
        <w:t> </w:t>
      </w:r>
      <w:r w:rsidRPr="00EA2C54">
        <w:rPr>
          <w:rFonts w:ascii="Arial" w:hAnsi="Arial" w:cs="Arial"/>
          <w:sz w:val="20"/>
          <w:szCs w:val="20"/>
        </w:rPr>
        <w:t>terenie budowy.</w:t>
      </w:r>
    </w:p>
    <w:p w14:paraId="20B6955A" w14:textId="77777777" w:rsidR="00B1734A" w:rsidRPr="00EA2C54" w:rsidRDefault="001F7DB7" w:rsidP="00213E2C">
      <w:pPr>
        <w:numPr>
          <w:ilvl w:val="0"/>
          <w:numId w:val="3"/>
        </w:numPr>
        <w:tabs>
          <w:tab w:val="clear" w:pos="1363"/>
        </w:tabs>
        <w:overflowPunct w:val="0"/>
        <w:autoSpaceDE w:val="0"/>
        <w:ind w:left="426" w:hanging="426"/>
        <w:jc w:val="both"/>
        <w:rPr>
          <w:rFonts w:ascii="Arial" w:hAnsi="Arial" w:cs="Arial"/>
          <w:sz w:val="20"/>
          <w:szCs w:val="20"/>
        </w:rPr>
      </w:pPr>
      <w:r>
        <w:rPr>
          <w:rFonts w:ascii="Arial" w:hAnsi="Arial" w:cs="Arial"/>
          <w:sz w:val="20"/>
          <w:szCs w:val="20"/>
        </w:rPr>
        <w:t xml:space="preserve">Badania i </w:t>
      </w:r>
      <w:r w:rsidR="00765F28">
        <w:rPr>
          <w:rFonts w:ascii="Arial" w:hAnsi="Arial" w:cs="Arial"/>
          <w:sz w:val="20"/>
          <w:szCs w:val="20"/>
        </w:rPr>
        <w:t>pomiary, o</w:t>
      </w:r>
      <w:r w:rsidR="00B1734A" w:rsidRPr="00EA2C54">
        <w:rPr>
          <w:rFonts w:ascii="Arial" w:hAnsi="Arial" w:cs="Arial"/>
          <w:sz w:val="20"/>
          <w:szCs w:val="20"/>
        </w:rPr>
        <w:t xml:space="preserve"> których mowa w ust. </w:t>
      </w:r>
      <w:r w:rsidR="002827C8" w:rsidRPr="00EA2C54">
        <w:rPr>
          <w:rFonts w:ascii="Arial" w:hAnsi="Arial" w:cs="Arial"/>
          <w:sz w:val="20"/>
          <w:szCs w:val="20"/>
        </w:rPr>
        <w:t>5</w:t>
      </w:r>
      <w:r w:rsidR="00B1734A" w:rsidRPr="00EA2C54">
        <w:rPr>
          <w:rFonts w:ascii="Arial" w:hAnsi="Arial" w:cs="Arial"/>
          <w:sz w:val="20"/>
          <w:szCs w:val="20"/>
        </w:rPr>
        <w:t xml:space="preserve"> będą realizowane przez Wykonawcę w całości na jego koszt.</w:t>
      </w:r>
    </w:p>
    <w:p w14:paraId="178C5692" w14:textId="77777777" w:rsidR="00B1734A" w:rsidRPr="00EA2C54" w:rsidRDefault="00B1734A" w:rsidP="00213E2C">
      <w:pPr>
        <w:numPr>
          <w:ilvl w:val="0"/>
          <w:numId w:val="3"/>
        </w:numPr>
        <w:tabs>
          <w:tab w:val="clear" w:pos="1363"/>
        </w:tabs>
        <w:overflowPunct w:val="0"/>
        <w:autoSpaceDE w:val="0"/>
        <w:ind w:left="426" w:hanging="426"/>
        <w:jc w:val="both"/>
        <w:rPr>
          <w:rFonts w:ascii="Arial" w:hAnsi="Arial" w:cs="Arial"/>
          <w:b/>
          <w:sz w:val="20"/>
          <w:szCs w:val="20"/>
        </w:rPr>
      </w:pPr>
      <w:r w:rsidRPr="00EA2C54">
        <w:rPr>
          <w:rFonts w:ascii="Arial" w:hAnsi="Arial" w:cs="Arial"/>
          <w:sz w:val="20"/>
          <w:szCs w:val="20"/>
        </w:rPr>
        <w:t>Jeżeli w rezultacie przeprowadzenia badań, o których mowa w ust. 4, okaże się, że zastosowane materiały, bądź wykonane roboty są niezgodne z umową, koszty badań dodatkowych obciążają w całości Wykonawcę.</w:t>
      </w:r>
    </w:p>
    <w:p w14:paraId="7DE1CD57" w14:textId="77777777"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10</w:t>
      </w:r>
    </w:p>
    <w:p w14:paraId="5A8F8C8C" w14:textId="77777777" w:rsidR="00B1734A" w:rsidRDefault="00B1734A" w:rsidP="00B1734A">
      <w:pPr>
        <w:jc w:val="both"/>
        <w:rPr>
          <w:rFonts w:ascii="Arial" w:hAnsi="Arial" w:cs="Arial"/>
          <w:sz w:val="20"/>
          <w:szCs w:val="20"/>
        </w:rPr>
      </w:pPr>
      <w:r w:rsidRPr="00EA2C54">
        <w:rPr>
          <w:rFonts w:ascii="Arial" w:hAnsi="Arial" w:cs="Arial"/>
          <w:sz w:val="20"/>
          <w:szCs w:val="20"/>
        </w:rPr>
        <w:t>Strony ustalają, że roboty zanikające i ulegające zakryciu podlegają odbiorowi dokonywanemu przez inspektor</w:t>
      </w:r>
      <w:r w:rsidR="00214CF6" w:rsidRPr="00EA2C54">
        <w:rPr>
          <w:rFonts w:ascii="Arial" w:hAnsi="Arial" w:cs="Arial"/>
          <w:sz w:val="20"/>
          <w:szCs w:val="20"/>
        </w:rPr>
        <w:t>a</w:t>
      </w:r>
      <w:r w:rsidRPr="00EA2C54">
        <w:rPr>
          <w:rFonts w:ascii="Arial" w:hAnsi="Arial" w:cs="Arial"/>
          <w:sz w:val="20"/>
          <w:szCs w:val="20"/>
        </w:rPr>
        <w:t xml:space="preserve"> nadzoru na wniosek Wykonawcy – w postaci wpisu do zeszytu budowy.</w:t>
      </w:r>
    </w:p>
    <w:p w14:paraId="5099D572" w14:textId="2D613FED" w:rsidR="00B1734A" w:rsidRPr="00EA2C54" w:rsidRDefault="00F97059" w:rsidP="00B1734A">
      <w:pPr>
        <w:spacing w:before="120" w:after="120"/>
        <w:jc w:val="center"/>
        <w:rPr>
          <w:rFonts w:ascii="Arial" w:hAnsi="Arial" w:cs="Arial"/>
          <w:b/>
          <w:sz w:val="20"/>
          <w:szCs w:val="20"/>
        </w:rPr>
      </w:pPr>
      <w:r>
        <w:rPr>
          <w:rFonts w:ascii="Arial" w:hAnsi="Arial" w:cs="Arial"/>
          <w:b/>
          <w:sz w:val="20"/>
          <w:szCs w:val="20"/>
        </w:rPr>
        <w:t>§ 1</w:t>
      </w:r>
      <w:r w:rsidR="006E365D">
        <w:rPr>
          <w:rFonts w:ascii="Arial" w:hAnsi="Arial" w:cs="Arial"/>
          <w:b/>
          <w:sz w:val="20"/>
          <w:szCs w:val="20"/>
        </w:rPr>
        <w:t>1</w:t>
      </w:r>
    </w:p>
    <w:p w14:paraId="17E0A7AB" w14:textId="0C3FEE6D" w:rsidR="00B6152A" w:rsidRPr="00C63F4F" w:rsidRDefault="00B6152A" w:rsidP="00213E2C">
      <w:pPr>
        <w:pStyle w:val="Akapitzlist"/>
        <w:numPr>
          <w:ilvl w:val="0"/>
          <w:numId w:val="28"/>
        </w:numPr>
        <w:autoSpaceDE w:val="0"/>
        <w:ind w:left="426" w:hanging="426"/>
        <w:jc w:val="both"/>
        <w:rPr>
          <w:rFonts w:ascii="Arial" w:hAnsi="Arial" w:cs="Arial"/>
          <w:sz w:val="20"/>
          <w:szCs w:val="20"/>
        </w:rPr>
      </w:pPr>
      <w:r w:rsidRPr="00C63F4F">
        <w:rPr>
          <w:rFonts w:ascii="Arial" w:hAnsi="Arial" w:cs="Arial"/>
          <w:sz w:val="20"/>
          <w:szCs w:val="20"/>
        </w:rPr>
        <w:t>Strony ustalają, że będą stosowane następujące rodzaje odbiorów:</w:t>
      </w:r>
    </w:p>
    <w:p w14:paraId="208CFD07" w14:textId="22CEC2AD" w:rsidR="00B6152A" w:rsidRPr="00C63F4F" w:rsidRDefault="00B6152A" w:rsidP="00213E2C">
      <w:pPr>
        <w:pStyle w:val="Akapitzlist"/>
        <w:numPr>
          <w:ilvl w:val="1"/>
          <w:numId w:val="29"/>
        </w:numPr>
        <w:autoSpaceDE w:val="0"/>
        <w:ind w:left="851" w:hanging="425"/>
        <w:jc w:val="both"/>
        <w:rPr>
          <w:rFonts w:ascii="Arial" w:hAnsi="Arial" w:cs="Arial"/>
          <w:sz w:val="20"/>
          <w:szCs w:val="20"/>
        </w:rPr>
      </w:pPr>
      <w:r w:rsidRPr="00C63F4F">
        <w:rPr>
          <w:rFonts w:ascii="Arial" w:hAnsi="Arial" w:cs="Arial"/>
          <w:sz w:val="20"/>
          <w:szCs w:val="20"/>
        </w:rPr>
        <w:t>odbiory częściowe – dokonywane w celu częściowego rozliczenia elementów ukończonych i</w:t>
      </w:r>
      <w:r w:rsidR="00CB1F6F" w:rsidRPr="00C63F4F">
        <w:rPr>
          <w:rFonts w:ascii="Arial" w:hAnsi="Arial" w:cs="Arial"/>
          <w:sz w:val="20"/>
          <w:szCs w:val="20"/>
        </w:rPr>
        <w:t> </w:t>
      </w:r>
      <w:r w:rsidRPr="00C63F4F">
        <w:rPr>
          <w:rFonts w:ascii="Arial" w:hAnsi="Arial" w:cs="Arial"/>
          <w:sz w:val="20"/>
          <w:szCs w:val="20"/>
        </w:rPr>
        <w:t>stanowią podstawę do wystawienia faktury częściowej za wykonanie robót</w:t>
      </w:r>
      <w:r w:rsidR="00395E65">
        <w:rPr>
          <w:rFonts w:ascii="Arial" w:hAnsi="Arial" w:cs="Arial"/>
          <w:sz w:val="20"/>
          <w:szCs w:val="20"/>
        </w:rPr>
        <w:t xml:space="preserve">, </w:t>
      </w:r>
    </w:p>
    <w:p w14:paraId="5BD3A7F8" w14:textId="0BEAC5D3" w:rsidR="00B6152A" w:rsidRPr="00C63F4F" w:rsidRDefault="00B6152A" w:rsidP="00213E2C">
      <w:pPr>
        <w:pStyle w:val="Akapitzlist"/>
        <w:numPr>
          <w:ilvl w:val="1"/>
          <w:numId w:val="29"/>
        </w:numPr>
        <w:autoSpaceDE w:val="0"/>
        <w:ind w:left="851" w:hanging="425"/>
        <w:jc w:val="both"/>
        <w:rPr>
          <w:rFonts w:ascii="Arial" w:hAnsi="Arial" w:cs="Arial"/>
          <w:sz w:val="20"/>
          <w:szCs w:val="20"/>
        </w:rPr>
      </w:pPr>
      <w:r w:rsidRPr="00C63F4F">
        <w:rPr>
          <w:rFonts w:ascii="Arial" w:hAnsi="Arial" w:cs="Arial"/>
          <w:sz w:val="20"/>
          <w:szCs w:val="20"/>
        </w:rPr>
        <w:t>odbiór końcowy – po bezusterkowym wykonaniu całego przedmiotu umowy i przedłożeniu dokumentów, o których mowa w ust. 3 niniejszego paragrafu.</w:t>
      </w:r>
    </w:p>
    <w:p w14:paraId="4E930FEE" w14:textId="77777777" w:rsidR="00395E65" w:rsidRDefault="00B6152A" w:rsidP="00213E2C">
      <w:pPr>
        <w:pStyle w:val="Akapitzlist"/>
        <w:numPr>
          <w:ilvl w:val="0"/>
          <w:numId w:val="28"/>
        </w:numPr>
        <w:autoSpaceDE w:val="0"/>
        <w:ind w:left="426" w:hanging="426"/>
        <w:jc w:val="both"/>
        <w:rPr>
          <w:rFonts w:ascii="Arial" w:hAnsi="Arial" w:cs="Arial"/>
          <w:sz w:val="20"/>
          <w:szCs w:val="20"/>
        </w:rPr>
      </w:pPr>
      <w:r w:rsidRPr="00C63F4F">
        <w:rPr>
          <w:rFonts w:ascii="Arial" w:hAnsi="Arial" w:cs="Arial"/>
          <w:sz w:val="20"/>
          <w:szCs w:val="20"/>
        </w:rPr>
        <w:t>Po zakończeniu robót, dokonaniu wpisu w dzienniku budowy przez kierownika budowy i</w:t>
      </w:r>
      <w:r w:rsidR="00EC67C4">
        <w:rPr>
          <w:rFonts w:ascii="Arial" w:hAnsi="Arial" w:cs="Arial"/>
          <w:sz w:val="20"/>
          <w:szCs w:val="20"/>
        </w:rPr>
        <w:t> </w:t>
      </w:r>
      <w:r w:rsidRPr="00C63F4F">
        <w:rPr>
          <w:rFonts w:ascii="Arial" w:hAnsi="Arial" w:cs="Arial"/>
          <w:sz w:val="20"/>
          <w:szCs w:val="20"/>
        </w:rPr>
        <w:t xml:space="preserve">potwierdzeniu gotowości odbioru częściowego/końcowego robót budowlanych przez inspektora nadzoru, Wykonawca zawiadomi Zamawiającego o gotowości do odbioru częściowego/końcowego robót budowlanych. </w:t>
      </w:r>
    </w:p>
    <w:p w14:paraId="224ADD97" w14:textId="39E92638" w:rsidR="00C63F4F" w:rsidRDefault="00395E65" w:rsidP="00213E2C">
      <w:pPr>
        <w:pStyle w:val="Akapitzlist"/>
        <w:numPr>
          <w:ilvl w:val="0"/>
          <w:numId w:val="28"/>
        </w:numPr>
        <w:autoSpaceDE w:val="0"/>
        <w:ind w:left="426" w:hanging="426"/>
        <w:jc w:val="both"/>
        <w:rPr>
          <w:rFonts w:ascii="Arial" w:hAnsi="Arial" w:cs="Arial"/>
          <w:sz w:val="20"/>
          <w:szCs w:val="20"/>
        </w:rPr>
      </w:pPr>
      <w:r>
        <w:rPr>
          <w:rFonts w:ascii="Arial" w:hAnsi="Arial" w:cs="Arial"/>
          <w:sz w:val="20"/>
          <w:szCs w:val="20"/>
        </w:rPr>
        <w:t>Do odbioru częściowego należy przedstawić zestawienie rzeczowo-finansowe ukończonych elementów zatwierdzone przez inspektora nadzoru</w:t>
      </w:r>
      <w:r w:rsidR="00A67BEF">
        <w:rPr>
          <w:rFonts w:ascii="Arial" w:hAnsi="Arial" w:cs="Arial"/>
          <w:sz w:val="20"/>
          <w:szCs w:val="20"/>
        </w:rPr>
        <w:t>.</w:t>
      </w:r>
    </w:p>
    <w:p w14:paraId="5EAE2854" w14:textId="7262442F" w:rsidR="00B6152A" w:rsidRPr="00C63F4F" w:rsidRDefault="00B6152A" w:rsidP="00213E2C">
      <w:pPr>
        <w:pStyle w:val="Akapitzlist"/>
        <w:numPr>
          <w:ilvl w:val="0"/>
          <w:numId w:val="28"/>
        </w:numPr>
        <w:autoSpaceDE w:val="0"/>
        <w:ind w:left="426" w:hanging="426"/>
        <w:jc w:val="both"/>
        <w:rPr>
          <w:rFonts w:ascii="Arial" w:hAnsi="Arial" w:cs="Arial"/>
          <w:sz w:val="20"/>
          <w:szCs w:val="20"/>
        </w:rPr>
      </w:pPr>
      <w:bookmarkStart w:id="0" w:name="_Hlk119397502"/>
      <w:r w:rsidRPr="00C63F4F">
        <w:rPr>
          <w:rFonts w:ascii="Arial" w:hAnsi="Arial" w:cs="Arial"/>
          <w:sz w:val="20"/>
          <w:szCs w:val="20"/>
        </w:rPr>
        <w:t>Do odbioru końcowego Wykonawca zobowiązany jest przygotować w szczególności następujące dokumenty</w:t>
      </w:r>
      <w:bookmarkEnd w:id="0"/>
      <w:r w:rsidRPr="00C63F4F">
        <w:rPr>
          <w:rFonts w:ascii="Arial" w:hAnsi="Arial" w:cs="Arial"/>
          <w:sz w:val="20"/>
          <w:szCs w:val="20"/>
        </w:rPr>
        <w:t>:</w:t>
      </w:r>
    </w:p>
    <w:p w14:paraId="4EBE5745" w14:textId="4BC672CC" w:rsidR="00303FA4"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protokoły odbiorów technicznych,</w:t>
      </w:r>
      <w:r w:rsidR="009E65B3" w:rsidRPr="00C63F4F">
        <w:rPr>
          <w:rFonts w:ascii="Arial" w:hAnsi="Arial" w:cs="Arial"/>
          <w:sz w:val="20"/>
          <w:szCs w:val="20"/>
        </w:rPr>
        <w:t xml:space="preserve"> </w:t>
      </w:r>
    </w:p>
    <w:p w14:paraId="16EF220C" w14:textId="172EE65C" w:rsidR="00B6152A" w:rsidRPr="00C63F4F" w:rsidRDefault="00BA78BB"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 xml:space="preserve">wymagane protokoły </w:t>
      </w:r>
      <w:r w:rsidRPr="00AA6128">
        <w:rPr>
          <w:rFonts w:ascii="Arial" w:hAnsi="Arial" w:cs="Arial"/>
          <w:sz w:val="20"/>
          <w:szCs w:val="20"/>
        </w:rPr>
        <w:t xml:space="preserve">badań i sprawdzeń, </w:t>
      </w:r>
      <w:r w:rsidR="00B6152A" w:rsidRPr="00AA6128">
        <w:rPr>
          <w:rFonts w:ascii="Arial" w:hAnsi="Arial" w:cs="Arial"/>
          <w:sz w:val="20"/>
          <w:szCs w:val="20"/>
        </w:rPr>
        <w:t>i inne</w:t>
      </w:r>
      <w:r w:rsidR="00B6152A" w:rsidRPr="00C63F4F">
        <w:rPr>
          <w:rFonts w:ascii="Arial" w:hAnsi="Arial" w:cs="Arial"/>
          <w:sz w:val="20"/>
          <w:szCs w:val="20"/>
        </w:rPr>
        <w:t xml:space="preserve"> niezbędne dokumenty wskazane przez inspektora nadzoru</w:t>
      </w:r>
      <w:r w:rsidRPr="00C63F4F">
        <w:rPr>
          <w:rFonts w:ascii="Arial" w:hAnsi="Arial" w:cs="Arial"/>
          <w:sz w:val="20"/>
          <w:szCs w:val="20"/>
        </w:rPr>
        <w:t>,</w:t>
      </w:r>
    </w:p>
    <w:p w14:paraId="59A1765C" w14:textId="40866054" w:rsidR="00AA6128" w:rsidRPr="00AA6128" w:rsidRDefault="00BA78BB"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atesty i certyfikaty dopuszczenia do stosowania w budownictwie użytych do wykonania umowy materiałów i urządzeń oraz protokoły badań, sprawdzeń i prób dotyczących realizowanego przedmiotu umowy, zgodnie z obowiązującymi przepisami</w:t>
      </w:r>
      <w:r w:rsidR="00B6152A" w:rsidRPr="00C63F4F">
        <w:rPr>
          <w:rFonts w:ascii="Arial" w:hAnsi="Arial" w:cs="Arial"/>
          <w:sz w:val="20"/>
          <w:szCs w:val="20"/>
        </w:rPr>
        <w:t>,</w:t>
      </w:r>
    </w:p>
    <w:p w14:paraId="013D71F3" w14:textId="018110F9" w:rsidR="00B6152A" w:rsidRPr="00C63F4F" w:rsidRDefault="001B4265" w:rsidP="00213E2C">
      <w:pPr>
        <w:pStyle w:val="Akapitzlist"/>
        <w:numPr>
          <w:ilvl w:val="1"/>
          <w:numId w:val="30"/>
        </w:numPr>
        <w:autoSpaceDE w:val="0"/>
        <w:ind w:left="851" w:hanging="425"/>
        <w:jc w:val="both"/>
        <w:rPr>
          <w:rFonts w:ascii="Arial" w:hAnsi="Arial" w:cs="Arial"/>
          <w:sz w:val="20"/>
          <w:szCs w:val="20"/>
        </w:rPr>
      </w:pPr>
      <w:r>
        <w:rPr>
          <w:rFonts w:ascii="Arial" w:hAnsi="Arial" w:cs="Arial"/>
          <w:sz w:val="20"/>
          <w:szCs w:val="20"/>
        </w:rPr>
        <w:t xml:space="preserve">dziennik </w:t>
      </w:r>
      <w:r w:rsidR="00B6152A" w:rsidRPr="00C63F4F">
        <w:rPr>
          <w:rFonts w:ascii="Arial" w:hAnsi="Arial" w:cs="Arial"/>
          <w:sz w:val="20"/>
          <w:szCs w:val="20"/>
        </w:rPr>
        <w:t>budowy,</w:t>
      </w:r>
    </w:p>
    <w:p w14:paraId="1A3BB90D" w14:textId="75192960" w:rsidR="00B6152A" w:rsidRPr="00C63F4F" w:rsidRDefault="00B6152A" w:rsidP="00213E2C">
      <w:pPr>
        <w:pStyle w:val="Akapitzlist"/>
        <w:numPr>
          <w:ilvl w:val="1"/>
          <w:numId w:val="30"/>
        </w:numPr>
        <w:tabs>
          <w:tab w:val="left" w:pos="567"/>
        </w:tabs>
        <w:autoSpaceDE w:val="0"/>
        <w:ind w:left="851" w:hanging="425"/>
        <w:jc w:val="both"/>
        <w:rPr>
          <w:rFonts w:ascii="Arial" w:hAnsi="Arial" w:cs="Arial"/>
          <w:sz w:val="20"/>
          <w:szCs w:val="20"/>
        </w:rPr>
      </w:pPr>
      <w:r w:rsidRPr="00C63F4F">
        <w:rPr>
          <w:rFonts w:ascii="Arial" w:hAnsi="Arial" w:cs="Arial"/>
          <w:sz w:val="20"/>
          <w:szCs w:val="20"/>
        </w:rPr>
        <w:t>oświadczenie kierownika budowy,</w:t>
      </w:r>
    </w:p>
    <w:p w14:paraId="2D491793" w14:textId="38DB6565" w:rsidR="00B6152A"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rozliczenie końcowe inwestycji z wyceną wykonanych elementów i dokumentami gwarancyjnymi,</w:t>
      </w:r>
    </w:p>
    <w:p w14:paraId="681A20E4" w14:textId="1B9AE854" w:rsidR="00B6152A"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dokumentację powykonawczą (w przypadku jakichkolwiek zmian wymagana jest akceptacja projektanta, kierownika budowy i inspektora nadzoru),</w:t>
      </w:r>
    </w:p>
    <w:p w14:paraId="0C363520" w14:textId="333DEDFD" w:rsidR="00C352D0" w:rsidRPr="00C63F4F" w:rsidRDefault="00B6152A" w:rsidP="00213E2C">
      <w:pPr>
        <w:pStyle w:val="Akapitzlist"/>
        <w:numPr>
          <w:ilvl w:val="1"/>
          <w:numId w:val="30"/>
        </w:numPr>
        <w:autoSpaceDE w:val="0"/>
        <w:ind w:left="851" w:hanging="425"/>
        <w:jc w:val="both"/>
        <w:rPr>
          <w:rFonts w:ascii="Arial" w:hAnsi="Arial" w:cs="Arial"/>
          <w:sz w:val="20"/>
          <w:szCs w:val="20"/>
        </w:rPr>
      </w:pPr>
      <w:r w:rsidRPr="00C63F4F">
        <w:rPr>
          <w:rFonts w:ascii="Arial" w:hAnsi="Arial" w:cs="Arial"/>
          <w:sz w:val="20"/>
          <w:szCs w:val="20"/>
        </w:rPr>
        <w:t>geodezyjną inwentaryzację powykonawczą w wersji papierowej i elektronicznej (bądź oświadczenie geodety o złożeniu inwentaryzacji w Powiatowym Ośrodku Dokumentacji Geodezyjnej i Kartograficznej; wraz z oświadczeniem Wykonawca zobowiązany jest dostarczyć Zamawiającemu szkice geodezyjne z wykonanych prac)</w:t>
      </w:r>
      <w:r w:rsidR="00B8125D">
        <w:rPr>
          <w:rFonts w:ascii="Arial" w:hAnsi="Arial" w:cs="Arial"/>
          <w:sz w:val="20"/>
          <w:szCs w:val="20"/>
        </w:rPr>
        <w:t>,</w:t>
      </w:r>
    </w:p>
    <w:p w14:paraId="4D6CC2E6" w14:textId="78612917" w:rsidR="00B6152A" w:rsidRDefault="00C352D0" w:rsidP="00213E2C">
      <w:pPr>
        <w:pStyle w:val="Akapitzlist"/>
        <w:numPr>
          <w:ilvl w:val="1"/>
          <w:numId w:val="30"/>
        </w:numPr>
        <w:tabs>
          <w:tab w:val="left" w:pos="426"/>
        </w:tabs>
        <w:autoSpaceDE w:val="0"/>
        <w:ind w:left="851" w:hanging="425"/>
        <w:jc w:val="both"/>
        <w:rPr>
          <w:rFonts w:ascii="Arial" w:hAnsi="Arial" w:cs="Arial"/>
          <w:sz w:val="20"/>
          <w:szCs w:val="20"/>
        </w:rPr>
      </w:pPr>
      <w:r w:rsidRPr="00C63F4F">
        <w:rPr>
          <w:rFonts w:ascii="Arial" w:hAnsi="Arial" w:cs="Arial"/>
          <w:sz w:val="20"/>
          <w:szCs w:val="20"/>
        </w:rPr>
        <w:t>zakres rzeczowy zrealizowanych robót</w:t>
      </w:r>
      <w:r w:rsidR="00395E65">
        <w:rPr>
          <w:rFonts w:ascii="Arial" w:hAnsi="Arial" w:cs="Arial"/>
          <w:sz w:val="20"/>
          <w:szCs w:val="20"/>
        </w:rPr>
        <w:t>,</w:t>
      </w:r>
      <w:r w:rsidRPr="00C63F4F">
        <w:rPr>
          <w:rFonts w:ascii="Arial" w:hAnsi="Arial" w:cs="Arial"/>
          <w:sz w:val="20"/>
          <w:szCs w:val="20"/>
        </w:rPr>
        <w:t xml:space="preserve"> sporządzony przez geodetę zawierający powierzchnię</w:t>
      </w:r>
      <w:r w:rsidR="00395E65">
        <w:rPr>
          <w:rFonts w:ascii="Arial" w:hAnsi="Arial" w:cs="Arial"/>
          <w:sz w:val="20"/>
          <w:szCs w:val="20"/>
        </w:rPr>
        <w:t xml:space="preserve"> </w:t>
      </w:r>
      <w:r w:rsidRPr="00C63F4F">
        <w:rPr>
          <w:rFonts w:ascii="Arial" w:hAnsi="Arial" w:cs="Arial"/>
          <w:sz w:val="20"/>
          <w:szCs w:val="20"/>
        </w:rPr>
        <w:t>wbudowanych elementów</w:t>
      </w:r>
      <w:r w:rsidR="001B4265">
        <w:rPr>
          <w:rFonts w:ascii="Arial" w:hAnsi="Arial" w:cs="Arial"/>
          <w:sz w:val="20"/>
          <w:szCs w:val="20"/>
        </w:rPr>
        <w:t>,</w:t>
      </w:r>
    </w:p>
    <w:p w14:paraId="30D91D0D" w14:textId="36EA1A8F" w:rsidR="001B4265" w:rsidRPr="00074BDD" w:rsidRDefault="00AA6128" w:rsidP="00213E2C">
      <w:pPr>
        <w:pStyle w:val="Akapitzlist"/>
        <w:numPr>
          <w:ilvl w:val="1"/>
          <w:numId w:val="30"/>
        </w:numPr>
        <w:tabs>
          <w:tab w:val="left" w:pos="426"/>
        </w:tabs>
        <w:autoSpaceDE w:val="0"/>
        <w:ind w:left="851" w:hanging="425"/>
        <w:jc w:val="both"/>
        <w:rPr>
          <w:rFonts w:ascii="Arial" w:hAnsi="Arial" w:cs="Arial"/>
          <w:sz w:val="20"/>
          <w:szCs w:val="20"/>
        </w:rPr>
      </w:pPr>
      <w:bookmarkStart w:id="1" w:name="_Hlk153434000"/>
      <w:r w:rsidRPr="00074BDD">
        <w:rPr>
          <w:rFonts w:ascii="Arial" w:hAnsi="Arial" w:cs="Arial"/>
          <w:sz w:val="20"/>
          <w:szCs w:val="20"/>
        </w:rPr>
        <w:lastRenderedPageBreak/>
        <w:t xml:space="preserve">decyzję o </w:t>
      </w:r>
      <w:r w:rsidR="001B4265" w:rsidRPr="00074BDD">
        <w:rPr>
          <w:rFonts w:ascii="Arial" w:hAnsi="Arial" w:cs="Arial"/>
          <w:sz w:val="20"/>
          <w:szCs w:val="20"/>
        </w:rPr>
        <w:t>pozwoleni</w:t>
      </w:r>
      <w:r w:rsidRPr="00074BDD">
        <w:rPr>
          <w:rFonts w:ascii="Arial" w:hAnsi="Arial" w:cs="Arial"/>
          <w:sz w:val="20"/>
          <w:szCs w:val="20"/>
        </w:rPr>
        <w:t>u</w:t>
      </w:r>
      <w:r w:rsidR="001B4265" w:rsidRPr="00074BDD">
        <w:rPr>
          <w:rFonts w:ascii="Arial" w:hAnsi="Arial" w:cs="Arial"/>
          <w:sz w:val="20"/>
          <w:szCs w:val="20"/>
        </w:rPr>
        <w:t xml:space="preserve"> na użytkowanie</w:t>
      </w:r>
      <w:r w:rsidR="00B84872" w:rsidRPr="00074BDD">
        <w:rPr>
          <w:rFonts w:ascii="Arial" w:hAnsi="Arial" w:cs="Arial"/>
          <w:sz w:val="20"/>
          <w:szCs w:val="20"/>
        </w:rPr>
        <w:t xml:space="preserve"> obiektu budowlanego</w:t>
      </w:r>
      <w:bookmarkEnd w:id="1"/>
      <w:r w:rsidR="00B84872" w:rsidRPr="00074BDD">
        <w:rPr>
          <w:rFonts w:ascii="Arial" w:hAnsi="Arial" w:cs="Arial"/>
          <w:sz w:val="20"/>
          <w:szCs w:val="20"/>
        </w:rPr>
        <w:t>.</w:t>
      </w:r>
    </w:p>
    <w:p w14:paraId="607DE1A5" w14:textId="26147B62" w:rsidR="00B6152A" w:rsidRPr="00B8125D" w:rsidRDefault="00B6152A" w:rsidP="00213E2C">
      <w:pPr>
        <w:pStyle w:val="Akapitzlist"/>
        <w:numPr>
          <w:ilvl w:val="0"/>
          <w:numId w:val="28"/>
        </w:numPr>
        <w:autoSpaceDE w:val="0"/>
        <w:ind w:left="426" w:hanging="426"/>
        <w:jc w:val="both"/>
        <w:rPr>
          <w:rFonts w:ascii="Arial" w:hAnsi="Arial" w:cs="Arial"/>
          <w:sz w:val="20"/>
          <w:szCs w:val="20"/>
        </w:rPr>
      </w:pPr>
      <w:r w:rsidRPr="00074BDD">
        <w:rPr>
          <w:rFonts w:ascii="Arial" w:hAnsi="Arial" w:cs="Arial"/>
          <w:sz w:val="20"/>
          <w:szCs w:val="20"/>
        </w:rPr>
        <w:t>Zamawiający wyznaczy datę i rozpocznie czynności odbioru częściowego</w:t>
      </w:r>
      <w:r w:rsidRPr="00B8125D">
        <w:rPr>
          <w:rFonts w:ascii="Arial" w:hAnsi="Arial" w:cs="Arial"/>
          <w:sz w:val="20"/>
          <w:szCs w:val="20"/>
        </w:rPr>
        <w:t>/końcowego przedmiotu umowy określonego w §1 w ciągu 10 dni liczonych od dnia otrzymania zawiadomienia i powiadomi uczestników odbioru.</w:t>
      </w:r>
    </w:p>
    <w:p w14:paraId="0A119230" w14:textId="77777777" w:rsid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Zakończenie czynności odbioru częściowego/końcowego powinno nastąpić w ciągu 7 dni roboczych liczonych od dnia rozpoczęcia odbioru.</w:t>
      </w:r>
    </w:p>
    <w:p w14:paraId="75FDB33B" w14:textId="77777777" w:rsid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Strony postanawiają, że z czynności odbioru częściowego/końcowego będzie spisany protokół zawierający wszelkie ustalenia dokonane w toku odbioru, jak też terminy wyznaczone na usunięcie stwierdzonych w tej dacie wad.</w:t>
      </w:r>
    </w:p>
    <w:p w14:paraId="1183D442" w14:textId="6DC7A98B" w:rsidR="00B6152A" w:rsidRPr="00B8125D" w:rsidRDefault="00B6152A" w:rsidP="00213E2C">
      <w:pPr>
        <w:pStyle w:val="Akapitzlist"/>
        <w:numPr>
          <w:ilvl w:val="0"/>
          <w:numId w:val="28"/>
        </w:numPr>
        <w:autoSpaceDE w:val="0"/>
        <w:ind w:left="426" w:hanging="426"/>
        <w:jc w:val="both"/>
        <w:rPr>
          <w:rFonts w:ascii="Arial" w:hAnsi="Arial" w:cs="Arial"/>
          <w:sz w:val="20"/>
          <w:szCs w:val="20"/>
        </w:rPr>
      </w:pPr>
      <w:r w:rsidRPr="00B8125D">
        <w:rPr>
          <w:rFonts w:ascii="Arial" w:hAnsi="Arial" w:cs="Arial"/>
          <w:sz w:val="20"/>
          <w:szCs w:val="20"/>
        </w:rPr>
        <w:t xml:space="preserve">Termin </w:t>
      </w:r>
      <w:r w:rsidRPr="00074BDD">
        <w:rPr>
          <w:rFonts w:ascii="Arial" w:hAnsi="Arial" w:cs="Arial"/>
          <w:sz w:val="20"/>
          <w:szCs w:val="20"/>
        </w:rPr>
        <w:t xml:space="preserve">zakończenia umowy </w:t>
      </w:r>
      <w:r w:rsidR="00E81FF8" w:rsidRPr="00074BDD">
        <w:rPr>
          <w:rFonts w:ascii="Arial" w:hAnsi="Arial" w:cs="Arial"/>
          <w:sz w:val="20"/>
          <w:szCs w:val="20"/>
        </w:rPr>
        <w:t xml:space="preserve">obejmuje dokończenie wszelkich robót budowlanych wraz z montażem urządzeń, </w:t>
      </w:r>
      <w:r w:rsidR="00E81FF8" w:rsidRPr="00C326FE">
        <w:rPr>
          <w:rFonts w:ascii="Arial" w:hAnsi="Arial" w:cs="Arial"/>
          <w:sz w:val="20"/>
          <w:szCs w:val="20"/>
        </w:rPr>
        <w:t>uzyskanie decyzji o pozwoleniu na</w:t>
      </w:r>
      <w:r w:rsidR="00E81FF8" w:rsidRPr="00074BDD">
        <w:rPr>
          <w:rFonts w:ascii="Arial" w:hAnsi="Arial" w:cs="Arial"/>
          <w:sz w:val="20"/>
          <w:szCs w:val="20"/>
        </w:rPr>
        <w:t xml:space="preserve"> użytkowanie oraz dokonanie </w:t>
      </w:r>
      <w:r w:rsidR="00E81FF8" w:rsidRPr="00B8125D">
        <w:rPr>
          <w:rFonts w:ascii="Arial" w:hAnsi="Arial" w:cs="Arial"/>
          <w:sz w:val="20"/>
          <w:szCs w:val="20"/>
        </w:rPr>
        <w:t>odbioru przedmiotu umowy</w:t>
      </w:r>
      <w:r w:rsidR="00D574D5">
        <w:rPr>
          <w:rFonts w:ascii="Arial" w:hAnsi="Arial" w:cs="Arial"/>
          <w:sz w:val="20"/>
          <w:szCs w:val="20"/>
        </w:rPr>
        <w:t>.</w:t>
      </w:r>
    </w:p>
    <w:p w14:paraId="61FA48C9" w14:textId="17262C18"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2</w:t>
      </w:r>
    </w:p>
    <w:p w14:paraId="59C7334A" w14:textId="77777777" w:rsidR="00B1734A" w:rsidRPr="00EA2C54" w:rsidRDefault="00B1734A" w:rsidP="00213E2C">
      <w:pPr>
        <w:numPr>
          <w:ilvl w:val="0"/>
          <w:numId w:val="14"/>
        </w:numPr>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A0789C7" w14:textId="77777777" w:rsidR="00B1734A" w:rsidRPr="00EA2C54" w:rsidRDefault="00B1734A" w:rsidP="00213E2C">
      <w:pPr>
        <w:numPr>
          <w:ilvl w:val="1"/>
          <w:numId w:val="13"/>
        </w:numPr>
        <w:tabs>
          <w:tab w:val="clear" w:pos="1440"/>
        </w:tabs>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1E3D86B7" w14:textId="77777777" w:rsidR="00B1734A" w:rsidRPr="00EA2C54" w:rsidRDefault="00B1734A" w:rsidP="00213E2C">
      <w:pPr>
        <w:numPr>
          <w:ilvl w:val="1"/>
          <w:numId w:val="13"/>
        </w:numPr>
        <w:tabs>
          <w:tab w:val="clear" w:pos="1440"/>
        </w:tabs>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3965D1C7" w14:textId="77777777" w:rsidR="00B1734A" w:rsidRPr="00EA2C54" w:rsidRDefault="00B1734A" w:rsidP="00213E2C">
      <w:pPr>
        <w:numPr>
          <w:ilvl w:val="0"/>
          <w:numId w:val="24"/>
        </w:numPr>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122D9B15" w14:textId="77777777" w:rsidR="00B1734A" w:rsidRPr="00EA2C54" w:rsidRDefault="00B1734A" w:rsidP="00213E2C">
      <w:pPr>
        <w:numPr>
          <w:ilvl w:val="0"/>
          <w:numId w:val="24"/>
        </w:numPr>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14:paraId="7AA33BA8" w14:textId="77777777" w:rsidR="00B1734A" w:rsidRPr="00EA2C54" w:rsidRDefault="00B1734A" w:rsidP="00213E2C">
      <w:pPr>
        <w:numPr>
          <w:ilvl w:val="0"/>
          <w:numId w:val="14"/>
        </w:numPr>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14:paraId="7579EE9C" w14:textId="0E9C2B39"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3</w:t>
      </w:r>
    </w:p>
    <w:p w14:paraId="61C3C0EB" w14:textId="5172EFA6"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w:t>
      </w:r>
      <w:r w:rsidR="0016648F">
        <w:rPr>
          <w:rFonts w:ascii="Arial" w:hAnsi="Arial" w:cs="Arial"/>
          <w:sz w:val="20"/>
          <w:szCs w:val="20"/>
        </w:rPr>
        <w:t xml:space="preserve"> tj.: </w:t>
      </w:r>
      <w:r w:rsidRPr="00EA2C54">
        <w:rPr>
          <w:rFonts w:ascii="Arial" w:hAnsi="Arial" w:cs="Arial"/>
          <w:sz w:val="20"/>
          <w:szCs w:val="20"/>
        </w:rPr>
        <w:t xml:space="preserve"> </w:t>
      </w:r>
      <w:r w:rsidR="0097708A" w:rsidRPr="00EA2C54">
        <w:rPr>
          <w:rFonts w:ascii="Arial" w:hAnsi="Arial" w:cs="Arial"/>
          <w:b/>
          <w:sz w:val="20"/>
          <w:szCs w:val="20"/>
        </w:rPr>
        <w:t>…….</w:t>
      </w:r>
      <w:r w:rsidRPr="00EA2C54">
        <w:rPr>
          <w:rFonts w:ascii="Arial" w:hAnsi="Arial" w:cs="Arial"/>
          <w:b/>
          <w:sz w:val="20"/>
          <w:szCs w:val="20"/>
        </w:rPr>
        <w:t xml:space="preserve"> zł</w:t>
      </w:r>
      <w:r w:rsidR="00C63F4F">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14:paraId="2DCCE717"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28CA3087"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14:paraId="6FB47658"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792CFCDC" w14:textId="77777777" w:rsidR="00B1734A" w:rsidRPr="00EA2C54" w:rsidRDefault="00B1734A" w:rsidP="00213E2C">
      <w:pPr>
        <w:numPr>
          <w:ilvl w:val="0"/>
          <w:numId w:val="8"/>
        </w:numPr>
        <w:tabs>
          <w:tab w:val="clear" w:pos="0"/>
        </w:tabs>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4DED7D88" w14:textId="77777777" w:rsidR="00B1734A" w:rsidRPr="00EA2C54" w:rsidRDefault="00B1734A" w:rsidP="00213E2C">
      <w:pPr>
        <w:numPr>
          <w:ilvl w:val="0"/>
          <w:numId w:val="8"/>
        </w:numPr>
        <w:tabs>
          <w:tab w:val="clear" w:pos="0"/>
        </w:tabs>
        <w:ind w:left="851" w:hanging="425"/>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14:paraId="2AF59CC1" w14:textId="77777777" w:rsidR="00B1734A" w:rsidRPr="00EA2C54" w:rsidRDefault="00B1734A"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14:paraId="2B8B637E" w14:textId="77777777" w:rsidR="00B1734A" w:rsidRPr="00EA2C54" w:rsidRDefault="00B1734A" w:rsidP="00213E2C">
      <w:pPr>
        <w:numPr>
          <w:ilvl w:val="0"/>
          <w:numId w:val="12"/>
        </w:numPr>
        <w:tabs>
          <w:tab w:val="clear" w:pos="1440"/>
        </w:tabs>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1D74A846" w14:textId="77777777" w:rsidR="00C119E0" w:rsidRPr="00EA2C54" w:rsidRDefault="00C119E0" w:rsidP="00213E2C">
      <w:pPr>
        <w:numPr>
          <w:ilvl w:val="0"/>
          <w:numId w:val="12"/>
        </w:numPr>
        <w:tabs>
          <w:tab w:val="clear" w:pos="1440"/>
        </w:tabs>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14:paraId="1F68548E" w14:textId="77000235" w:rsidR="00C119E0" w:rsidRPr="00EA2C54" w:rsidRDefault="00C119E0" w:rsidP="00213E2C">
      <w:pPr>
        <w:numPr>
          <w:ilvl w:val="0"/>
          <w:numId w:val="12"/>
        </w:numPr>
        <w:tabs>
          <w:tab w:val="clear" w:pos="1440"/>
        </w:tabs>
        <w:ind w:left="426" w:hanging="426"/>
        <w:jc w:val="both"/>
        <w:rPr>
          <w:rFonts w:ascii="Arial" w:hAnsi="Arial" w:cs="Arial"/>
          <w:sz w:val="20"/>
          <w:szCs w:val="20"/>
        </w:rPr>
      </w:pPr>
      <w:r w:rsidRPr="00EA2C54">
        <w:rPr>
          <w:rFonts w:ascii="Arial" w:hAnsi="Arial" w:cs="Arial"/>
          <w:sz w:val="20"/>
          <w:szCs w:val="20"/>
        </w:rPr>
        <w:t xml:space="preserve">Jeżeli w toku realizacji umowy ulegnie zmianie termin wykonania umowy zgodnie z § </w:t>
      </w:r>
      <w:r w:rsidR="009E65B3">
        <w:rPr>
          <w:rFonts w:ascii="Arial" w:hAnsi="Arial" w:cs="Arial"/>
          <w:sz w:val="20"/>
          <w:szCs w:val="20"/>
        </w:rPr>
        <w:t>17</w:t>
      </w:r>
      <w:r w:rsidRPr="00EA2C54">
        <w:rPr>
          <w:rFonts w:ascii="Arial" w:hAnsi="Arial" w:cs="Arial"/>
          <w:sz w:val="20"/>
          <w:szCs w:val="20"/>
        </w:rPr>
        <w:t xml:space="preserve"> umowy Wykonawca zobowiązany będzie uaktualniać wniesione zabezpieczenie na dzień podpisania aneksu do niniejszej umowy.</w:t>
      </w:r>
    </w:p>
    <w:p w14:paraId="00809E3C" w14:textId="71F1CA87"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4</w:t>
      </w:r>
    </w:p>
    <w:p w14:paraId="614324AF" w14:textId="77777777"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5306EC">
        <w:rPr>
          <w:rFonts w:ascii="Arial" w:hAnsi="Arial" w:cs="Arial"/>
          <w:b/>
          <w:sz w:val="20"/>
          <w:szCs w:val="20"/>
        </w:rPr>
        <w:t>……</w:t>
      </w:r>
      <w:r w:rsidRPr="005306EC">
        <w:rPr>
          <w:rFonts w:ascii="Arial" w:hAnsi="Arial" w:cs="Arial"/>
          <w:b/>
          <w:sz w:val="20"/>
          <w:szCs w:val="20"/>
        </w:rPr>
        <w:t xml:space="preserve"> </w:t>
      </w:r>
      <w:r w:rsidRPr="00EA2C54">
        <w:rPr>
          <w:rFonts w:ascii="Arial" w:hAnsi="Arial" w:cs="Arial"/>
          <w:sz w:val="20"/>
          <w:szCs w:val="20"/>
        </w:rPr>
        <w:t>liczonych od dnia odbioru końcowego całości przedmiotu umowy.</w:t>
      </w:r>
    </w:p>
    <w:p w14:paraId="67E332F4" w14:textId="65F98628"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gwarancji udziela Wykonawca. W okresie gwarancji Wykonawca zobowiązuje się do bezpłatnego usunięcia wad w terminie 30 dni licząc od daty pisemnego (listem lub faksem) powiadomienia Wykonawcy przez Zamawiającego. Okres gwarancji zostanie przedłużony o</w:t>
      </w:r>
      <w:r w:rsidR="00AE1DB8">
        <w:rPr>
          <w:rFonts w:ascii="Arial" w:hAnsi="Arial" w:cs="Arial"/>
          <w:sz w:val="20"/>
          <w:szCs w:val="20"/>
        </w:rPr>
        <w:t xml:space="preserve"> </w:t>
      </w:r>
      <w:r w:rsidRPr="00EA2C54">
        <w:rPr>
          <w:rFonts w:ascii="Arial" w:hAnsi="Arial" w:cs="Arial"/>
          <w:sz w:val="20"/>
          <w:szCs w:val="20"/>
        </w:rPr>
        <w:t xml:space="preserve">czas naprawy. </w:t>
      </w:r>
    </w:p>
    <w:p w14:paraId="122696BB" w14:textId="5EAE7C07" w:rsidR="00B1734A"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w:t>
      </w:r>
      <w:r w:rsidR="00AE1DB8">
        <w:rPr>
          <w:rFonts w:ascii="Arial" w:hAnsi="Arial" w:cs="Arial"/>
          <w:sz w:val="20"/>
          <w:szCs w:val="20"/>
        </w:rPr>
        <w:t xml:space="preserve"> </w:t>
      </w:r>
      <w:r w:rsidRPr="00EA2C54">
        <w:rPr>
          <w:rFonts w:ascii="Arial" w:hAnsi="Arial" w:cs="Arial"/>
          <w:sz w:val="20"/>
          <w:szCs w:val="20"/>
        </w:rPr>
        <w:t>okresie gwarancji i rękojmi, jeżeli Zamawiający zawiadomi Wykonawcę o wadzie przed</w:t>
      </w:r>
      <w:r w:rsidR="00AE1DB8">
        <w:rPr>
          <w:rFonts w:ascii="Arial" w:hAnsi="Arial" w:cs="Arial"/>
          <w:sz w:val="20"/>
          <w:szCs w:val="20"/>
        </w:rPr>
        <w:t xml:space="preserve"> </w:t>
      </w:r>
      <w:r w:rsidRPr="00EA2C54">
        <w:rPr>
          <w:rFonts w:ascii="Arial" w:hAnsi="Arial" w:cs="Arial"/>
          <w:sz w:val="20"/>
          <w:szCs w:val="20"/>
        </w:rPr>
        <w:t>upływem okresu rękojmi lub gwarancji.</w:t>
      </w:r>
    </w:p>
    <w:p w14:paraId="6D714079" w14:textId="3EBB9F2B" w:rsidR="007518A6" w:rsidRPr="00EA2C54" w:rsidRDefault="00B1734A" w:rsidP="00213E2C">
      <w:pPr>
        <w:numPr>
          <w:ilvl w:val="0"/>
          <w:numId w:val="23"/>
        </w:numPr>
        <w:overflowPunct w:val="0"/>
        <w:autoSpaceDE w:val="0"/>
        <w:ind w:left="426" w:hanging="426"/>
        <w:jc w:val="both"/>
        <w:rPr>
          <w:rFonts w:ascii="Arial" w:hAnsi="Arial" w:cs="Arial"/>
          <w:sz w:val="20"/>
          <w:szCs w:val="20"/>
        </w:rPr>
      </w:pPr>
      <w:r w:rsidRPr="00EA2C54">
        <w:rPr>
          <w:rFonts w:ascii="Arial" w:hAnsi="Arial" w:cs="Arial"/>
          <w:sz w:val="20"/>
          <w:szCs w:val="20"/>
        </w:rPr>
        <w:t>Jeżeli Wykonawca nie usunie wad w terminie 30 dni liczonych od daty wyznaczonej przez Zamawiającego na ich usunięcie, to Zamawiający może zlecić usunięcie wad osobie trzeciej na</w:t>
      </w:r>
      <w:r w:rsidR="00D574D5">
        <w:rPr>
          <w:rFonts w:ascii="Arial" w:hAnsi="Arial" w:cs="Arial"/>
          <w:sz w:val="20"/>
          <w:szCs w:val="20"/>
        </w:rPr>
        <w:t> </w:t>
      </w:r>
      <w:r w:rsidRPr="00EA2C54">
        <w:rPr>
          <w:rFonts w:ascii="Arial" w:hAnsi="Arial" w:cs="Arial"/>
          <w:sz w:val="20"/>
          <w:szCs w:val="20"/>
        </w:rPr>
        <w:t xml:space="preserve">koszt Wykonawcy. </w:t>
      </w:r>
    </w:p>
    <w:p w14:paraId="2CC3592B" w14:textId="13ADAE05"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lastRenderedPageBreak/>
        <w:t>§ 1</w:t>
      </w:r>
      <w:r w:rsidR="006E365D">
        <w:rPr>
          <w:rFonts w:ascii="Arial" w:hAnsi="Arial" w:cs="Arial"/>
          <w:b/>
          <w:sz w:val="20"/>
          <w:szCs w:val="20"/>
        </w:rPr>
        <w:t>5</w:t>
      </w:r>
    </w:p>
    <w:p w14:paraId="5D40A029" w14:textId="77777777" w:rsidR="00B1734A" w:rsidRPr="00EA2C54" w:rsidRDefault="00B1734A"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134D210F" w14:textId="5E267698"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w:t>
      </w:r>
      <w:r w:rsidR="008A5B38" w:rsidRPr="00130CC8">
        <w:rPr>
          <w:rFonts w:ascii="Arial" w:hAnsi="Arial" w:cs="Arial"/>
          <w:sz w:val="20"/>
          <w:szCs w:val="20"/>
        </w:rPr>
        <w:t>zwłokę</w:t>
      </w:r>
      <w:r w:rsidRPr="00130CC8">
        <w:rPr>
          <w:rFonts w:ascii="Arial" w:hAnsi="Arial" w:cs="Arial"/>
          <w:sz w:val="20"/>
          <w:szCs w:val="20"/>
        </w:rPr>
        <w:t xml:space="preserve"> w wykonaniu przedmiotu umowy w stosunku do terminów wskazanych w</w:t>
      </w:r>
      <w:r w:rsidR="00AE1DB8" w:rsidRPr="00130CC8">
        <w:rPr>
          <w:rFonts w:ascii="Arial" w:hAnsi="Arial" w:cs="Arial"/>
          <w:sz w:val="20"/>
          <w:szCs w:val="20"/>
        </w:rPr>
        <w:t xml:space="preserve"> </w:t>
      </w:r>
      <w:r w:rsidRPr="00130CC8">
        <w:rPr>
          <w:rFonts w:ascii="Arial" w:hAnsi="Arial" w:cs="Arial"/>
          <w:sz w:val="20"/>
          <w:szCs w:val="20"/>
        </w:rPr>
        <w:t>§</w:t>
      </w:r>
      <w:r w:rsidR="00101481" w:rsidRPr="00130CC8">
        <w:rPr>
          <w:rFonts w:ascii="Arial" w:hAnsi="Arial" w:cs="Arial"/>
          <w:sz w:val="20"/>
          <w:szCs w:val="20"/>
        </w:rPr>
        <w:t xml:space="preserve"> </w:t>
      </w:r>
      <w:r w:rsidRPr="00130CC8">
        <w:rPr>
          <w:rFonts w:ascii="Arial" w:hAnsi="Arial" w:cs="Arial"/>
          <w:sz w:val="20"/>
          <w:szCs w:val="20"/>
        </w:rPr>
        <w:t>2 niniejszej umowy w wysokości 0,</w:t>
      </w:r>
      <w:r w:rsidR="000456CD">
        <w:rPr>
          <w:rFonts w:ascii="Arial" w:hAnsi="Arial" w:cs="Arial"/>
          <w:sz w:val="20"/>
          <w:szCs w:val="20"/>
        </w:rPr>
        <w:t>1</w:t>
      </w:r>
      <w:r w:rsidRPr="00130CC8">
        <w:rPr>
          <w:rFonts w:ascii="Arial" w:hAnsi="Arial" w:cs="Arial"/>
          <w:sz w:val="20"/>
          <w:szCs w:val="20"/>
        </w:rPr>
        <w:t xml:space="preserve"> % wynagrodzenia umownego wskazanego w §</w:t>
      </w:r>
      <w:r w:rsidR="00101481" w:rsidRPr="00130CC8">
        <w:rPr>
          <w:rFonts w:ascii="Arial" w:hAnsi="Arial" w:cs="Arial"/>
          <w:sz w:val="20"/>
          <w:szCs w:val="20"/>
        </w:rPr>
        <w:t xml:space="preserve"> </w:t>
      </w:r>
      <w:r w:rsidRPr="00130CC8">
        <w:rPr>
          <w:rFonts w:ascii="Arial" w:hAnsi="Arial" w:cs="Arial"/>
          <w:sz w:val="20"/>
          <w:szCs w:val="20"/>
        </w:rPr>
        <w:t xml:space="preserve">3 ust. 1 </w:t>
      </w:r>
      <w:r w:rsidR="00D574D5" w:rsidRPr="00130CC8">
        <w:rPr>
          <w:rFonts w:ascii="Arial" w:hAnsi="Arial" w:cs="Arial"/>
          <w:sz w:val="20"/>
          <w:szCs w:val="20"/>
        </w:rPr>
        <w:br/>
      </w:r>
      <w:r w:rsidRPr="00130CC8">
        <w:rPr>
          <w:rFonts w:ascii="Arial" w:hAnsi="Arial" w:cs="Arial"/>
          <w:sz w:val="20"/>
          <w:szCs w:val="20"/>
        </w:rPr>
        <w:t>za</w:t>
      </w:r>
      <w:r w:rsidR="00AE1DB8" w:rsidRPr="00130CC8">
        <w:rPr>
          <w:rFonts w:ascii="Arial" w:hAnsi="Arial" w:cs="Arial"/>
          <w:sz w:val="20"/>
          <w:szCs w:val="20"/>
        </w:rPr>
        <w:t xml:space="preserve"> </w:t>
      </w:r>
      <w:r w:rsidRPr="00130CC8">
        <w:rPr>
          <w:rFonts w:ascii="Arial" w:hAnsi="Arial" w:cs="Arial"/>
          <w:sz w:val="20"/>
          <w:szCs w:val="20"/>
        </w:rPr>
        <w:t xml:space="preserve">każdy dzień </w:t>
      </w:r>
      <w:r w:rsidR="00EA2C54" w:rsidRPr="00130CC8">
        <w:rPr>
          <w:rFonts w:ascii="Arial" w:hAnsi="Arial" w:cs="Arial"/>
          <w:sz w:val="20"/>
          <w:szCs w:val="20"/>
        </w:rPr>
        <w:t>zwłoki</w:t>
      </w:r>
      <w:r w:rsidRPr="00130CC8">
        <w:rPr>
          <w:rFonts w:ascii="Arial" w:hAnsi="Arial" w:cs="Arial"/>
          <w:sz w:val="20"/>
          <w:szCs w:val="20"/>
        </w:rPr>
        <w:t>,</w:t>
      </w:r>
    </w:p>
    <w:p w14:paraId="10F9FFF6" w14:textId="483FDC03"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w:t>
      </w:r>
      <w:r w:rsidR="008A5B38" w:rsidRPr="00130CC8">
        <w:rPr>
          <w:rFonts w:ascii="Arial" w:hAnsi="Arial" w:cs="Arial"/>
          <w:sz w:val="20"/>
          <w:szCs w:val="20"/>
        </w:rPr>
        <w:t xml:space="preserve">zwłokę </w:t>
      </w:r>
      <w:r w:rsidRPr="00130CC8">
        <w:rPr>
          <w:rFonts w:ascii="Arial" w:hAnsi="Arial" w:cs="Arial"/>
          <w:sz w:val="20"/>
          <w:szCs w:val="20"/>
        </w:rPr>
        <w:t>w usunięciu wad i usterek stwierdzonych przy odbiorze lub w okresie gwarancji i rękojmi – w wysokości 0,</w:t>
      </w:r>
      <w:r w:rsidR="00FC56F2" w:rsidRPr="00130CC8">
        <w:rPr>
          <w:rFonts w:ascii="Arial" w:hAnsi="Arial" w:cs="Arial"/>
          <w:sz w:val="20"/>
          <w:szCs w:val="20"/>
        </w:rPr>
        <w:t>05</w:t>
      </w:r>
      <w:r w:rsidRPr="00130CC8">
        <w:rPr>
          <w:rFonts w:ascii="Arial" w:hAnsi="Arial" w:cs="Arial"/>
          <w:sz w:val="20"/>
          <w:szCs w:val="20"/>
        </w:rPr>
        <w:t xml:space="preserve"> % wynagrodzenia umownego wskazanego w</w:t>
      </w:r>
      <w:r w:rsidR="00D574D5" w:rsidRPr="00130CC8">
        <w:rPr>
          <w:rFonts w:ascii="Arial" w:hAnsi="Arial" w:cs="Arial"/>
          <w:sz w:val="20"/>
          <w:szCs w:val="20"/>
        </w:rPr>
        <w:t xml:space="preserve"> </w:t>
      </w:r>
      <w:r w:rsidRPr="00130CC8">
        <w:rPr>
          <w:rFonts w:ascii="Arial" w:hAnsi="Arial" w:cs="Arial"/>
          <w:sz w:val="20"/>
          <w:szCs w:val="20"/>
        </w:rPr>
        <w:t>§3</w:t>
      </w:r>
      <w:r w:rsidR="00D574D5" w:rsidRPr="00130CC8">
        <w:rPr>
          <w:rFonts w:ascii="Arial" w:hAnsi="Arial" w:cs="Arial"/>
          <w:sz w:val="20"/>
          <w:szCs w:val="20"/>
        </w:rPr>
        <w:t xml:space="preserve"> </w:t>
      </w:r>
      <w:r w:rsidRPr="00130CC8">
        <w:rPr>
          <w:rFonts w:ascii="Arial" w:hAnsi="Arial" w:cs="Arial"/>
          <w:sz w:val="20"/>
          <w:szCs w:val="20"/>
        </w:rPr>
        <w:t xml:space="preserve">ust. 1 za każdy dzień </w:t>
      </w:r>
      <w:r w:rsidR="00EA2C54" w:rsidRPr="00130CC8">
        <w:rPr>
          <w:rFonts w:ascii="Arial" w:hAnsi="Arial" w:cs="Arial"/>
          <w:sz w:val="20"/>
          <w:szCs w:val="20"/>
        </w:rPr>
        <w:t>zwłoki</w:t>
      </w:r>
      <w:r w:rsidRPr="00130CC8">
        <w:rPr>
          <w:rFonts w:ascii="Arial" w:hAnsi="Arial" w:cs="Arial"/>
          <w:sz w:val="20"/>
          <w:szCs w:val="20"/>
        </w:rPr>
        <w:t xml:space="preserve">; termin </w:t>
      </w:r>
      <w:r w:rsidR="00EA2C54" w:rsidRPr="00130CC8">
        <w:rPr>
          <w:rFonts w:ascii="Arial" w:hAnsi="Arial" w:cs="Arial"/>
          <w:sz w:val="20"/>
          <w:szCs w:val="20"/>
        </w:rPr>
        <w:t>zwłoki</w:t>
      </w:r>
      <w:r w:rsidRPr="00130CC8">
        <w:rPr>
          <w:rFonts w:ascii="Arial" w:hAnsi="Arial" w:cs="Arial"/>
          <w:sz w:val="20"/>
          <w:szCs w:val="20"/>
        </w:rPr>
        <w:t xml:space="preserve"> liczony będzie od następnego po dniu ustalonym na</w:t>
      </w:r>
      <w:r w:rsidR="00303FA4" w:rsidRPr="00130CC8">
        <w:rPr>
          <w:rFonts w:ascii="Arial" w:hAnsi="Arial" w:cs="Arial"/>
          <w:sz w:val="20"/>
          <w:szCs w:val="20"/>
        </w:rPr>
        <w:t xml:space="preserve"> </w:t>
      </w:r>
      <w:r w:rsidRPr="00130CC8">
        <w:rPr>
          <w:rFonts w:ascii="Arial" w:hAnsi="Arial" w:cs="Arial"/>
          <w:sz w:val="20"/>
          <w:szCs w:val="20"/>
        </w:rPr>
        <w:t>usunięcie wady lub usterki,</w:t>
      </w:r>
    </w:p>
    <w:p w14:paraId="61DD4D18" w14:textId="121C4BE5"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w przypadku odstąpienia od umowy przez Zamawiającego z przyczyn leżących po</w:t>
      </w:r>
      <w:r w:rsidR="00AE1DB8" w:rsidRPr="00130CC8">
        <w:rPr>
          <w:rFonts w:ascii="Arial" w:hAnsi="Arial" w:cs="Arial"/>
          <w:sz w:val="20"/>
          <w:szCs w:val="20"/>
        </w:rPr>
        <w:t xml:space="preserve"> </w:t>
      </w:r>
      <w:r w:rsidRPr="00130CC8">
        <w:rPr>
          <w:rFonts w:ascii="Arial" w:hAnsi="Arial" w:cs="Arial"/>
          <w:sz w:val="20"/>
          <w:szCs w:val="20"/>
        </w:rPr>
        <w:t>stronie Wykonawcy w wysokości 15 % wynagrodzenia określonego w § 3 ust. 1 umowy,</w:t>
      </w:r>
      <w:r w:rsidR="00783955" w:rsidRPr="00130CC8">
        <w:rPr>
          <w:rFonts w:ascii="Arial" w:hAnsi="Arial" w:cs="Arial"/>
          <w:sz w:val="20"/>
          <w:szCs w:val="20"/>
        </w:rPr>
        <w:t xml:space="preserve"> w terminie </w:t>
      </w:r>
      <w:r w:rsidR="00637472" w:rsidRPr="00130CC8">
        <w:rPr>
          <w:rFonts w:ascii="Arial" w:hAnsi="Arial" w:cs="Arial"/>
          <w:sz w:val="20"/>
          <w:szCs w:val="20"/>
        </w:rPr>
        <w:br/>
      </w:r>
      <w:r w:rsidR="00783955" w:rsidRPr="00130CC8">
        <w:rPr>
          <w:rFonts w:ascii="Arial" w:hAnsi="Arial" w:cs="Arial"/>
          <w:sz w:val="20"/>
          <w:szCs w:val="20"/>
        </w:rPr>
        <w:t>30 dni od dnia odstąpienia;</w:t>
      </w:r>
    </w:p>
    <w:p w14:paraId="01E36B90" w14:textId="40FB5289"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130CC8">
        <w:rPr>
          <w:rFonts w:ascii="Arial" w:hAnsi="Arial" w:cs="Arial"/>
          <w:sz w:val="20"/>
          <w:szCs w:val="20"/>
        </w:rPr>
        <w:t> </w:t>
      </w:r>
      <w:r w:rsidRPr="00130CC8">
        <w:rPr>
          <w:rFonts w:ascii="Arial" w:hAnsi="Arial" w:cs="Arial"/>
          <w:sz w:val="20"/>
          <w:szCs w:val="20"/>
        </w:rPr>
        <w:t xml:space="preserve">wysokości </w:t>
      </w:r>
      <w:r w:rsidR="009203CE" w:rsidRPr="00130CC8">
        <w:rPr>
          <w:rFonts w:ascii="Arial" w:hAnsi="Arial" w:cs="Arial"/>
          <w:sz w:val="20"/>
          <w:szCs w:val="20"/>
        </w:rPr>
        <w:t>0,</w:t>
      </w:r>
      <w:r w:rsidR="00FC56F2" w:rsidRPr="00130CC8">
        <w:rPr>
          <w:rFonts w:ascii="Arial" w:hAnsi="Arial" w:cs="Arial"/>
          <w:sz w:val="20"/>
          <w:szCs w:val="20"/>
        </w:rPr>
        <w:t>0</w:t>
      </w:r>
      <w:r w:rsidR="00130CC8" w:rsidRPr="00130CC8">
        <w:rPr>
          <w:rFonts w:ascii="Arial" w:hAnsi="Arial" w:cs="Arial"/>
          <w:sz w:val="20"/>
          <w:szCs w:val="20"/>
        </w:rPr>
        <w:t>1</w:t>
      </w:r>
      <w:r w:rsidR="00FC56F2" w:rsidRPr="00130CC8">
        <w:rPr>
          <w:rFonts w:ascii="Arial" w:hAnsi="Arial" w:cs="Arial"/>
          <w:sz w:val="20"/>
          <w:szCs w:val="20"/>
        </w:rPr>
        <w:t xml:space="preserve"> </w:t>
      </w:r>
      <w:r w:rsidRPr="00130CC8">
        <w:rPr>
          <w:rFonts w:ascii="Arial" w:hAnsi="Arial" w:cs="Arial"/>
          <w:sz w:val="20"/>
          <w:szCs w:val="20"/>
        </w:rPr>
        <w:t>% wynagrodzenia wskazanego w § 3 ust. 1 za każdy nieprzedłożony odpis zawartej Umowy lub jej zmiany,</w:t>
      </w:r>
    </w:p>
    <w:p w14:paraId="0CA21EA0" w14:textId="51DDA850"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brak zapłaty lub nieterminową zapłatę wynagrodzenia należnego Podwykonawcom </w:t>
      </w:r>
      <w:r w:rsidR="00326BB4">
        <w:rPr>
          <w:rFonts w:ascii="Arial" w:hAnsi="Arial" w:cs="Arial"/>
          <w:sz w:val="20"/>
          <w:szCs w:val="20"/>
        </w:rPr>
        <w:br/>
      </w:r>
      <w:r w:rsidRPr="00130CC8">
        <w:rPr>
          <w:rFonts w:ascii="Arial" w:hAnsi="Arial" w:cs="Arial"/>
          <w:sz w:val="20"/>
          <w:szCs w:val="20"/>
        </w:rPr>
        <w:t>w wysokości 0,</w:t>
      </w:r>
      <w:r w:rsidR="00FC56F2" w:rsidRPr="00130CC8">
        <w:rPr>
          <w:rFonts w:ascii="Arial" w:hAnsi="Arial" w:cs="Arial"/>
          <w:sz w:val="20"/>
          <w:szCs w:val="20"/>
        </w:rPr>
        <w:t>0</w:t>
      </w:r>
      <w:r w:rsidR="00130CC8" w:rsidRPr="00130CC8">
        <w:rPr>
          <w:rFonts w:ascii="Arial" w:hAnsi="Arial" w:cs="Arial"/>
          <w:sz w:val="20"/>
          <w:szCs w:val="20"/>
        </w:rPr>
        <w:t>2</w:t>
      </w:r>
      <w:r w:rsidRPr="00130CC8">
        <w:rPr>
          <w:rFonts w:ascii="Arial" w:hAnsi="Arial" w:cs="Arial"/>
          <w:sz w:val="20"/>
          <w:szCs w:val="20"/>
        </w:rPr>
        <w:t>% wynagrodzenia wskazanego w § 3 ust. 1 niniejszej umowy</w:t>
      </w:r>
      <w:r w:rsidR="004A64D6" w:rsidRPr="00130CC8">
        <w:rPr>
          <w:rFonts w:ascii="Arial" w:hAnsi="Arial" w:cs="Arial"/>
          <w:sz w:val="20"/>
          <w:szCs w:val="20"/>
        </w:rPr>
        <w:t xml:space="preserve"> za każdą nie zapłaconą fakturę</w:t>
      </w:r>
      <w:r w:rsidRPr="00130CC8">
        <w:rPr>
          <w:rFonts w:ascii="Arial" w:hAnsi="Arial" w:cs="Arial"/>
          <w:sz w:val="20"/>
          <w:szCs w:val="20"/>
        </w:rPr>
        <w:t>.</w:t>
      </w:r>
    </w:p>
    <w:p w14:paraId="66832462" w14:textId="2748EB36" w:rsidR="00B1734A" w:rsidRPr="00130CC8" w:rsidRDefault="00B1734A" w:rsidP="00637472">
      <w:pPr>
        <w:numPr>
          <w:ilvl w:val="1"/>
          <w:numId w:val="1"/>
        </w:numPr>
        <w:tabs>
          <w:tab w:val="clear" w:pos="274"/>
        </w:tabs>
        <w:ind w:left="851" w:hanging="425"/>
        <w:jc w:val="both"/>
        <w:rPr>
          <w:rFonts w:ascii="Arial" w:hAnsi="Arial" w:cs="Arial"/>
          <w:sz w:val="20"/>
          <w:szCs w:val="20"/>
        </w:rPr>
      </w:pPr>
      <w:r w:rsidRPr="00130CC8">
        <w:rPr>
          <w:rFonts w:ascii="Arial" w:hAnsi="Arial" w:cs="Arial"/>
          <w:sz w:val="20"/>
          <w:szCs w:val="20"/>
        </w:rPr>
        <w:t xml:space="preserve">za nieprzedłożenie do zaakceptowania projektu umowy o podwykonawstwo, której przedmiotem </w:t>
      </w:r>
      <w:r w:rsidR="00B8125D" w:rsidRPr="00130CC8">
        <w:rPr>
          <w:rFonts w:ascii="Arial" w:hAnsi="Arial" w:cs="Arial"/>
          <w:sz w:val="20"/>
          <w:szCs w:val="20"/>
        </w:rPr>
        <w:br/>
      </w:r>
      <w:r w:rsidR="009203CE" w:rsidRPr="00130CC8">
        <w:rPr>
          <w:rFonts w:ascii="Arial" w:hAnsi="Arial" w:cs="Arial"/>
          <w:sz w:val="20"/>
          <w:szCs w:val="20"/>
        </w:rPr>
        <w:t>s</w:t>
      </w:r>
      <w:r w:rsidRPr="00130CC8">
        <w:rPr>
          <w:rFonts w:ascii="Arial" w:hAnsi="Arial" w:cs="Arial"/>
          <w:sz w:val="20"/>
          <w:szCs w:val="20"/>
        </w:rPr>
        <w:t>ą roboty budowlane, lub p</w:t>
      </w:r>
      <w:r w:rsidR="00CC1222" w:rsidRPr="00130CC8">
        <w:rPr>
          <w:rFonts w:ascii="Arial" w:hAnsi="Arial" w:cs="Arial"/>
          <w:sz w:val="20"/>
          <w:szCs w:val="20"/>
        </w:rPr>
        <w:t>rojektu jej zmiany w wysokości 0,</w:t>
      </w:r>
      <w:r w:rsidR="00FC56F2" w:rsidRPr="00130CC8">
        <w:rPr>
          <w:rFonts w:ascii="Arial" w:hAnsi="Arial" w:cs="Arial"/>
          <w:sz w:val="20"/>
          <w:szCs w:val="20"/>
        </w:rPr>
        <w:t>0</w:t>
      </w:r>
      <w:r w:rsidR="00130CC8" w:rsidRPr="00130CC8">
        <w:rPr>
          <w:rFonts w:ascii="Arial" w:hAnsi="Arial" w:cs="Arial"/>
          <w:sz w:val="20"/>
          <w:szCs w:val="20"/>
        </w:rPr>
        <w:t>1</w:t>
      </w:r>
      <w:bookmarkStart w:id="2" w:name="_GoBack"/>
      <w:bookmarkEnd w:id="2"/>
      <w:r w:rsidRPr="00130CC8">
        <w:rPr>
          <w:rFonts w:ascii="Arial" w:hAnsi="Arial" w:cs="Arial"/>
          <w:sz w:val="20"/>
          <w:szCs w:val="20"/>
        </w:rPr>
        <w:t xml:space="preserve">% wynagrodzenia wskazanego </w:t>
      </w:r>
      <w:r w:rsidR="00637472" w:rsidRPr="00130CC8">
        <w:rPr>
          <w:rFonts w:ascii="Arial" w:hAnsi="Arial" w:cs="Arial"/>
          <w:sz w:val="20"/>
          <w:szCs w:val="20"/>
        </w:rPr>
        <w:br/>
      </w:r>
      <w:r w:rsidRPr="00130CC8">
        <w:rPr>
          <w:rFonts w:ascii="Arial" w:hAnsi="Arial" w:cs="Arial"/>
          <w:sz w:val="20"/>
          <w:szCs w:val="20"/>
        </w:rPr>
        <w:t>w § 3 ust. 1 niniejszej umowy.</w:t>
      </w:r>
    </w:p>
    <w:p w14:paraId="5017C3BA" w14:textId="56F0759B" w:rsidR="00147719" w:rsidRPr="00EA2C54" w:rsidRDefault="00147719" w:rsidP="00213E2C">
      <w:pPr>
        <w:numPr>
          <w:ilvl w:val="6"/>
          <w:numId w:val="11"/>
        </w:numPr>
        <w:autoSpaceDE w:val="0"/>
        <w:ind w:left="426" w:hanging="426"/>
        <w:jc w:val="both"/>
        <w:rPr>
          <w:rFonts w:ascii="Arial" w:hAnsi="Arial" w:cs="Arial"/>
          <w:sz w:val="20"/>
          <w:szCs w:val="20"/>
        </w:rPr>
      </w:pPr>
      <w:r w:rsidRPr="00130CC8">
        <w:rPr>
          <w:rFonts w:ascii="Arial" w:hAnsi="Arial" w:cs="Arial"/>
          <w:sz w:val="20"/>
          <w:szCs w:val="20"/>
        </w:rPr>
        <w:t>W przypadku stwierdzenia przez inspektora nadzoru lub Zamawiającego, że Wykonawca nie realizuje któregokolwiek z obowiązków wynikających z niniejszej umowy lub też realizuje go niezgodnie z</w:t>
      </w:r>
      <w:r w:rsidR="009179B5" w:rsidRPr="00130CC8">
        <w:rPr>
          <w:rFonts w:ascii="Arial" w:hAnsi="Arial" w:cs="Arial"/>
          <w:sz w:val="20"/>
          <w:szCs w:val="20"/>
        </w:rPr>
        <w:t xml:space="preserve"> </w:t>
      </w:r>
      <w:r w:rsidRPr="00130CC8">
        <w:rPr>
          <w:rFonts w:ascii="Arial" w:hAnsi="Arial" w:cs="Arial"/>
          <w:sz w:val="20"/>
          <w:szCs w:val="20"/>
        </w:rPr>
        <w:t xml:space="preserve">umową Zamawiający lub inspektor nadzoru może wezwać Wykonawcę </w:t>
      </w:r>
      <w:r w:rsidR="00637472" w:rsidRPr="00130CC8">
        <w:rPr>
          <w:rFonts w:ascii="Arial" w:hAnsi="Arial" w:cs="Arial"/>
          <w:sz w:val="20"/>
          <w:szCs w:val="20"/>
        </w:rPr>
        <w:br/>
      </w:r>
      <w:r w:rsidRPr="00130CC8">
        <w:rPr>
          <w:rFonts w:ascii="Arial" w:hAnsi="Arial" w:cs="Arial"/>
          <w:sz w:val="20"/>
          <w:szCs w:val="20"/>
        </w:rPr>
        <w:t>do opracowania i wdrożenia działań naprawczych w określonym terminie. W</w:t>
      </w:r>
      <w:r w:rsidR="00303FA4" w:rsidRPr="00130CC8">
        <w:rPr>
          <w:rFonts w:ascii="Arial" w:hAnsi="Arial" w:cs="Arial"/>
          <w:sz w:val="20"/>
          <w:szCs w:val="20"/>
        </w:rPr>
        <w:t xml:space="preserve"> </w:t>
      </w:r>
      <w:r w:rsidRPr="00130CC8">
        <w:rPr>
          <w:rFonts w:ascii="Arial" w:hAnsi="Arial" w:cs="Arial"/>
          <w:sz w:val="20"/>
          <w:szCs w:val="20"/>
        </w:rPr>
        <w:t>razie niedotrzymania terminu Zamawiający może naliczyć karę w wysokości 0,1 % wynagrodzenia umownego wskazanego w §3 ust. 1 niniejszej umowy za każdy</w:t>
      </w:r>
      <w:r w:rsidRPr="00EA2C54">
        <w:rPr>
          <w:rFonts w:ascii="Arial" w:hAnsi="Arial" w:cs="Arial"/>
          <w:sz w:val="20"/>
          <w:szCs w:val="20"/>
        </w:rPr>
        <w:t xml:space="preserve"> dzień zwłoki, licząc od dnia przewidzianego </w:t>
      </w:r>
      <w:r w:rsidR="00637472">
        <w:rPr>
          <w:rFonts w:ascii="Arial" w:hAnsi="Arial" w:cs="Arial"/>
          <w:sz w:val="20"/>
          <w:szCs w:val="20"/>
        </w:rPr>
        <w:br/>
      </w:r>
      <w:r w:rsidRPr="00EA2C54">
        <w:rPr>
          <w:rFonts w:ascii="Arial" w:hAnsi="Arial" w:cs="Arial"/>
          <w:sz w:val="20"/>
          <w:szCs w:val="20"/>
        </w:rPr>
        <w:t>na wykonanie danego obowiązku w pierwotnym terminie.</w:t>
      </w:r>
    </w:p>
    <w:p w14:paraId="3ABCA7A3"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3 ust. </w:t>
      </w:r>
      <w:r w:rsidR="00147719" w:rsidRPr="00EA2C54">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7277F5B9" w14:textId="77777777" w:rsidR="003E3E41" w:rsidRPr="00C323EB" w:rsidRDefault="003E3E41" w:rsidP="00213E2C">
      <w:pPr>
        <w:numPr>
          <w:ilvl w:val="6"/>
          <w:numId w:val="11"/>
        </w:numPr>
        <w:tabs>
          <w:tab w:val="clear" w:pos="-142"/>
        </w:tabs>
        <w:autoSpaceDE w:val="0"/>
        <w:ind w:left="426" w:hanging="426"/>
        <w:jc w:val="both"/>
        <w:rPr>
          <w:rFonts w:ascii="Arial" w:hAnsi="Arial" w:cs="Arial"/>
          <w:sz w:val="14"/>
          <w:szCs w:val="18"/>
        </w:rPr>
      </w:pPr>
      <w:r w:rsidRPr="00C323EB">
        <w:rPr>
          <w:rFonts w:ascii="Arial" w:hAnsi="Arial" w:cs="Arial"/>
          <w:sz w:val="20"/>
        </w:rPr>
        <w:t>Zamawiający ma prawo potrącenia naliczonych kar umow</w:t>
      </w:r>
      <w:r w:rsidR="00690A4C">
        <w:rPr>
          <w:rFonts w:ascii="Arial" w:hAnsi="Arial" w:cs="Arial"/>
          <w:sz w:val="20"/>
        </w:rPr>
        <w:t>nych z wynagrodzenia Wykonawcy.</w:t>
      </w:r>
    </w:p>
    <w:p w14:paraId="7F1AAE6B"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3DA23495" w14:textId="77777777" w:rsidR="00147719" w:rsidRPr="00EA2C54"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2C81FC2" w14:textId="77777777" w:rsidR="00930712" w:rsidRPr="003E3E41" w:rsidRDefault="00930712" w:rsidP="00213E2C">
      <w:pPr>
        <w:numPr>
          <w:ilvl w:val="6"/>
          <w:numId w:val="11"/>
        </w:numPr>
        <w:autoSpaceDE w:val="0"/>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227710F9" w14:textId="6D0B91FA"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6</w:t>
      </w:r>
    </w:p>
    <w:p w14:paraId="4CD2DC79" w14:textId="0D34286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w:t>
      </w:r>
      <w:r w:rsidR="00A121AB">
        <w:rPr>
          <w:rFonts w:ascii="Arial" w:hAnsi="Arial" w:cs="Arial"/>
          <w:sz w:val="20"/>
          <w:szCs w:val="20"/>
        </w:rPr>
        <w:t xml:space="preserve"> </w:t>
      </w:r>
      <w:r w:rsidRPr="00EA2C54">
        <w:rPr>
          <w:rFonts w:ascii="Arial" w:hAnsi="Arial" w:cs="Arial"/>
          <w:sz w:val="20"/>
          <w:szCs w:val="20"/>
        </w:rPr>
        <w:t>warunkiem, że</w:t>
      </w:r>
      <w:r w:rsidR="00A121AB">
        <w:rPr>
          <w:rFonts w:ascii="Arial" w:hAnsi="Arial" w:cs="Arial"/>
          <w:sz w:val="20"/>
          <w:szCs w:val="20"/>
        </w:rPr>
        <w:t xml:space="preserve"> </w:t>
      </w:r>
      <w:r w:rsidRPr="00EA2C54">
        <w:rPr>
          <w:rFonts w:ascii="Arial" w:hAnsi="Arial" w:cs="Arial"/>
          <w:sz w:val="20"/>
          <w:szCs w:val="20"/>
        </w:rPr>
        <w:t>posiadają oni odpowiednie kwalifikacje do ich należytego wykonania.</w:t>
      </w:r>
    </w:p>
    <w:p w14:paraId="5060FAC1" w14:textId="0DF20EB5"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 przypadku powierzenia przez Wykonawcę realizacji robót Podwykonawcy, Wykonawca jest zobowiązany do dokonania we własnym zakresie zapłaty wynagrodzenia należnego Podwykonawcy z zachowaniem terminów płatności określonych w umowie z</w:t>
      </w:r>
      <w:r w:rsidR="009E65B3">
        <w:rPr>
          <w:rFonts w:ascii="Arial" w:hAnsi="Arial" w:cs="Arial"/>
          <w:sz w:val="20"/>
          <w:szCs w:val="20"/>
        </w:rPr>
        <w:t xml:space="preserve"> </w:t>
      </w:r>
      <w:r w:rsidRPr="00EA2C54">
        <w:rPr>
          <w:rFonts w:ascii="Arial" w:hAnsi="Arial" w:cs="Arial"/>
          <w:sz w:val="20"/>
          <w:szCs w:val="20"/>
        </w:rPr>
        <w:t xml:space="preserve">Podwykonawcą. </w:t>
      </w:r>
    </w:p>
    <w:p w14:paraId="33808E10"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lastRenderedPageBreak/>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65D6CE62"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 niż 30 dni od dnia doręczenia wykonaw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7CB865E2" w14:textId="77777777" w:rsidR="00B1734A" w:rsidRPr="00EA2C54" w:rsidRDefault="00204AC8" w:rsidP="00213E2C">
      <w:pPr>
        <w:numPr>
          <w:ilvl w:val="6"/>
          <w:numId w:val="15"/>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4929789A" w14:textId="442A7A06"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amawiającemu jeżeli nie spełnia ona wymagań określonych w specyfikacji warunków zamówienia oraz gdy przewiduje termin zapłaty wynagrodzenia dłuższy niż określony w</w:t>
      </w:r>
      <w:r w:rsidR="006F7E9C">
        <w:rPr>
          <w:rFonts w:ascii="Arial" w:hAnsi="Arial" w:cs="Arial"/>
          <w:sz w:val="20"/>
          <w:szCs w:val="20"/>
        </w:rPr>
        <w:t xml:space="preserve"> </w:t>
      </w:r>
      <w:r w:rsidRPr="00EA2C54">
        <w:rPr>
          <w:rFonts w:ascii="Arial" w:hAnsi="Arial" w:cs="Arial"/>
          <w:sz w:val="20"/>
          <w:szCs w:val="20"/>
        </w:rPr>
        <w:t>ust. 4 niniejszego paragrafu. Niezgłoszenie pisemnych zastrzeżeń w powyższym terminie oznacza akceptację projektu przez Zamawiającego.</w:t>
      </w:r>
    </w:p>
    <w:p w14:paraId="57047C3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21D523E" w14:textId="77777777" w:rsidR="00B1734A" w:rsidRPr="00EA2C54" w:rsidRDefault="00B1734A" w:rsidP="00213E2C">
      <w:pPr>
        <w:numPr>
          <w:ilvl w:val="6"/>
          <w:numId w:val="15"/>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19E90AB0"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1C4BC693" w14:textId="77777777" w:rsidR="00B1734A" w:rsidRPr="00EA2C54" w:rsidRDefault="00204AC8" w:rsidP="00213E2C">
      <w:pPr>
        <w:numPr>
          <w:ilvl w:val="6"/>
          <w:numId w:val="15"/>
        </w:numPr>
        <w:tabs>
          <w:tab w:val="clear" w:pos="-284"/>
        </w:tabs>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14:paraId="220DB79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0347F811"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14:paraId="7B04551A"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7041B7BD" w14:textId="77777777" w:rsidR="00B1734A"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w:t>
      </w:r>
      <w:r w:rsidRPr="00F446A0">
        <w:rPr>
          <w:rFonts w:ascii="Arial" w:hAnsi="Arial" w:cs="Arial"/>
          <w:b/>
          <w:sz w:val="20"/>
          <w:szCs w:val="20"/>
        </w:rPr>
        <w:t xml:space="preserve">dowód dokonania płatności dla </w:t>
      </w:r>
      <w:r w:rsidR="00204AC8" w:rsidRPr="00F446A0">
        <w:rPr>
          <w:rFonts w:ascii="Arial" w:hAnsi="Arial" w:cs="Arial"/>
          <w:b/>
          <w:sz w:val="20"/>
          <w:szCs w:val="20"/>
        </w:rPr>
        <w:t>P</w:t>
      </w:r>
      <w:r w:rsidRPr="00F446A0">
        <w:rPr>
          <w:rFonts w:ascii="Arial" w:hAnsi="Arial" w:cs="Arial"/>
          <w:b/>
          <w:sz w:val="20"/>
          <w:szCs w:val="20"/>
        </w:rPr>
        <w:t>odwykonawcy</w:t>
      </w:r>
      <w:r w:rsidRPr="00EA2C54">
        <w:rPr>
          <w:rFonts w:ascii="Arial" w:hAnsi="Arial" w:cs="Arial"/>
          <w:sz w:val="20"/>
          <w:szCs w:val="20"/>
        </w:rPr>
        <w:t xml:space="preserve">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14:paraId="368362A4" w14:textId="7A7C909F" w:rsidR="00F446A0" w:rsidRPr="00D574D5" w:rsidRDefault="00F446A0" w:rsidP="00213E2C">
      <w:pPr>
        <w:numPr>
          <w:ilvl w:val="6"/>
          <w:numId w:val="15"/>
        </w:numPr>
        <w:tabs>
          <w:tab w:val="clear" w:pos="-284"/>
        </w:tabs>
        <w:autoSpaceDE w:val="0"/>
        <w:ind w:left="426" w:hanging="426"/>
        <w:jc w:val="both"/>
        <w:rPr>
          <w:rFonts w:ascii="Arial" w:hAnsi="Arial" w:cs="Arial"/>
          <w:sz w:val="20"/>
          <w:szCs w:val="20"/>
        </w:rPr>
      </w:pPr>
      <w:r w:rsidRPr="00D574D5">
        <w:rPr>
          <w:rFonts w:ascii="Arial" w:hAnsi="Arial" w:cs="Arial"/>
          <w:sz w:val="20"/>
          <w:szCs w:val="20"/>
        </w:rPr>
        <w:t xml:space="preserve">Warunkiem zapłaty przez </w:t>
      </w:r>
      <w:r w:rsidRPr="00C326FE">
        <w:rPr>
          <w:rFonts w:ascii="Arial" w:hAnsi="Arial" w:cs="Arial"/>
          <w:sz w:val="20"/>
          <w:szCs w:val="20"/>
        </w:rPr>
        <w:t xml:space="preserve">Zamawiającego </w:t>
      </w:r>
      <w:r w:rsidR="00213E2C" w:rsidRPr="00C326FE">
        <w:rPr>
          <w:rFonts w:ascii="Arial" w:hAnsi="Arial" w:cs="Arial"/>
          <w:sz w:val="20"/>
          <w:szCs w:val="20"/>
        </w:rPr>
        <w:t xml:space="preserve">ostatniej części </w:t>
      </w:r>
      <w:r w:rsidRPr="00C326FE">
        <w:rPr>
          <w:rFonts w:ascii="Arial" w:hAnsi="Arial" w:cs="Arial"/>
          <w:sz w:val="20"/>
          <w:szCs w:val="20"/>
        </w:rPr>
        <w:t xml:space="preserve">wynagrodzenia </w:t>
      </w:r>
      <w:r w:rsidR="00213E2C" w:rsidRPr="00C326FE">
        <w:rPr>
          <w:rFonts w:ascii="Arial" w:hAnsi="Arial" w:cs="Arial"/>
          <w:sz w:val="20"/>
          <w:szCs w:val="20"/>
        </w:rPr>
        <w:t xml:space="preserve">należnego </w:t>
      </w:r>
      <w:r w:rsidRPr="00C326FE">
        <w:rPr>
          <w:rFonts w:ascii="Arial" w:hAnsi="Arial" w:cs="Arial"/>
          <w:sz w:val="20"/>
          <w:szCs w:val="20"/>
        </w:rPr>
        <w:t xml:space="preserve">Wykonawcy </w:t>
      </w:r>
      <w:r w:rsidR="00213E2C" w:rsidRPr="00C326FE">
        <w:rPr>
          <w:rFonts w:ascii="Arial" w:hAnsi="Arial" w:cs="Arial"/>
          <w:sz w:val="20"/>
          <w:szCs w:val="20"/>
        </w:rPr>
        <w:t xml:space="preserve">(całkowite rozliczenie za cały przedmiot umowy) </w:t>
      </w:r>
      <w:r w:rsidRPr="00C326FE">
        <w:rPr>
          <w:rFonts w:ascii="Arial" w:hAnsi="Arial" w:cs="Arial"/>
          <w:sz w:val="20"/>
          <w:szCs w:val="20"/>
        </w:rPr>
        <w:t xml:space="preserve">jest </w:t>
      </w:r>
      <w:r w:rsidRPr="00D574D5">
        <w:rPr>
          <w:rFonts w:ascii="Arial" w:hAnsi="Arial" w:cs="Arial"/>
          <w:sz w:val="20"/>
          <w:szCs w:val="20"/>
        </w:rPr>
        <w:t>przedstawienie dowodów zapłaty 100% (całości) wynagrodzenia należnego Podwykonawcom i dalszym Podwykonawcom biorącym udział w realizacji robót budowlanych.</w:t>
      </w:r>
    </w:p>
    <w:p w14:paraId="3952A65D" w14:textId="5104B86F" w:rsidR="00F446A0" w:rsidRPr="00D574D5" w:rsidRDefault="00F446A0" w:rsidP="00213E2C">
      <w:pPr>
        <w:numPr>
          <w:ilvl w:val="6"/>
          <w:numId w:val="15"/>
        </w:numPr>
        <w:autoSpaceDE w:val="0"/>
        <w:ind w:left="426" w:hanging="426"/>
        <w:jc w:val="both"/>
        <w:rPr>
          <w:rFonts w:ascii="Arial" w:hAnsi="Arial" w:cs="Arial"/>
          <w:sz w:val="20"/>
          <w:szCs w:val="20"/>
        </w:rPr>
      </w:pPr>
      <w:r w:rsidRPr="00D574D5">
        <w:rPr>
          <w:rFonts w:ascii="Arial" w:hAnsi="Arial" w:cs="Arial"/>
          <w:sz w:val="20"/>
          <w:szCs w:val="20"/>
        </w:rPr>
        <w:lastRenderedPageBreak/>
        <w:t xml:space="preserve">W przypadku nieprzedstawienia przez Wykonawcę wszystkich dowodów zapłaty, o których mowa </w:t>
      </w:r>
      <w:r w:rsidRPr="00D574D5">
        <w:rPr>
          <w:rFonts w:ascii="Arial" w:hAnsi="Arial" w:cs="Arial"/>
          <w:sz w:val="20"/>
          <w:szCs w:val="20"/>
        </w:rPr>
        <w:br/>
        <w:t>w ust. 14, Zamawiający wstrzymuje wypłatę należnego Wykonawcy wynagrodzenia za odebrane roboty budowlane w części równej sumie kwot wynikających z nieprzedstawionych dowodów zapłaty.</w:t>
      </w:r>
    </w:p>
    <w:p w14:paraId="2432B0CB" w14:textId="77777777"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B51B36" w14:textId="4C800FA5"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Wynagrodzenie, o którym mowa w ust. </w:t>
      </w:r>
      <w:r w:rsidR="00F446A0">
        <w:rPr>
          <w:rFonts w:ascii="Arial" w:hAnsi="Arial" w:cs="Arial"/>
          <w:sz w:val="20"/>
          <w:szCs w:val="20"/>
        </w:rPr>
        <w:t>17</w:t>
      </w:r>
      <w:r w:rsidRPr="00EA2C54">
        <w:rPr>
          <w:rFonts w:ascii="Arial" w:hAnsi="Arial" w:cs="Arial"/>
          <w:sz w:val="20"/>
          <w:szCs w:val="20"/>
        </w:rPr>
        <w:t>, dotyczy wyłącznie należności powstałych po zaakceptowaniu przez zamawiającego umowy o podwykonawstwo, której przedmiotem są</w:t>
      </w:r>
      <w:r w:rsidR="00AE1DB8">
        <w:rPr>
          <w:rFonts w:ascii="Arial" w:hAnsi="Arial" w:cs="Arial"/>
          <w:sz w:val="20"/>
          <w:szCs w:val="20"/>
        </w:rPr>
        <w:t xml:space="preserve"> </w:t>
      </w:r>
      <w:r w:rsidRPr="00EA2C54">
        <w:rPr>
          <w:rFonts w:ascii="Arial" w:hAnsi="Arial" w:cs="Arial"/>
          <w:sz w:val="20"/>
          <w:szCs w:val="20"/>
        </w:rPr>
        <w:t>roboty budowlane, lub</w:t>
      </w:r>
      <w:r w:rsidR="00AE1DB8">
        <w:rPr>
          <w:rFonts w:ascii="Arial" w:hAnsi="Arial" w:cs="Arial"/>
          <w:sz w:val="20"/>
          <w:szCs w:val="20"/>
        </w:rPr>
        <w:t xml:space="preserve"> </w:t>
      </w:r>
      <w:r w:rsidRPr="00EA2C54">
        <w:rPr>
          <w:rFonts w:ascii="Arial" w:hAnsi="Arial" w:cs="Arial"/>
          <w:sz w:val="20"/>
          <w:szCs w:val="20"/>
        </w:rPr>
        <w:t>po</w:t>
      </w:r>
      <w:r w:rsidR="00AE1DB8">
        <w:rPr>
          <w:rFonts w:ascii="Arial" w:hAnsi="Arial" w:cs="Arial"/>
          <w:sz w:val="20"/>
          <w:szCs w:val="20"/>
        </w:rPr>
        <w:t xml:space="preserve"> </w:t>
      </w:r>
      <w:r w:rsidRPr="00EA2C54">
        <w:rPr>
          <w:rFonts w:ascii="Arial" w:hAnsi="Arial" w:cs="Arial"/>
          <w:sz w:val="20"/>
          <w:szCs w:val="20"/>
        </w:rPr>
        <w:t xml:space="preserve">przedłożeniu </w:t>
      </w:r>
      <w:r w:rsidR="00F446A0">
        <w:rPr>
          <w:rFonts w:ascii="Arial" w:hAnsi="Arial" w:cs="Arial"/>
          <w:sz w:val="20"/>
          <w:szCs w:val="20"/>
        </w:rPr>
        <w:t>Z</w:t>
      </w:r>
      <w:r w:rsidRPr="00EA2C54">
        <w:rPr>
          <w:rFonts w:ascii="Arial" w:hAnsi="Arial" w:cs="Arial"/>
          <w:sz w:val="20"/>
          <w:szCs w:val="20"/>
        </w:rPr>
        <w:t>amawiającemu poświadczonej za zgodność z</w:t>
      </w:r>
      <w:r w:rsidR="00AE1DB8">
        <w:rPr>
          <w:rFonts w:ascii="Arial" w:hAnsi="Arial" w:cs="Arial"/>
          <w:sz w:val="20"/>
          <w:szCs w:val="20"/>
        </w:rPr>
        <w:t xml:space="preserve"> </w:t>
      </w:r>
      <w:r w:rsidRPr="00EA2C54">
        <w:rPr>
          <w:rFonts w:ascii="Arial" w:hAnsi="Arial" w:cs="Arial"/>
          <w:sz w:val="20"/>
          <w:szCs w:val="20"/>
        </w:rPr>
        <w:t>oryginałem kopii umowy o</w:t>
      </w:r>
      <w:r w:rsidR="00AE1DB8">
        <w:rPr>
          <w:rFonts w:ascii="Arial" w:hAnsi="Arial" w:cs="Arial"/>
          <w:sz w:val="20"/>
          <w:szCs w:val="20"/>
        </w:rPr>
        <w:t xml:space="preserve"> </w:t>
      </w:r>
      <w:r w:rsidRPr="00EA2C54">
        <w:rPr>
          <w:rFonts w:ascii="Arial" w:hAnsi="Arial" w:cs="Arial"/>
          <w:sz w:val="20"/>
          <w:szCs w:val="20"/>
        </w:rPr>
        <w:t xml:space="preserve">podwykonawstwo, której przedmiotem są dostawy lub usługi. </w:t>
      </w:r>
    </w:p>
    <w:p w14:paraId="09E1BAB1" w14:textId="3633F9F3"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E1DB8">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14:paraId="33C3C423" w14:textId="5B1C177A" w:rsidR="00B1734A" w:rsidRPr="00EA2C54" w:rsidRDefault="00B1734A" w:rsidP="00213E2C">
      <w:pPr>
        <w:numPr>
          <w:ilvl w:val="6"/>
          <w:numId w:val="15"/>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F446A0">
        <w:rPr>
          <w:rFonts w:ascii="Arial" w:hAnsi="Arial" w:cs="Arial"/>
          <w:sz w:val="20"/>
          <w:szCs w:val="20"/>
        </w:rPr>
        <w:t>9</w:t>
      </w:r>
      <w:r w:rsidRPr="00EA2C54">
        <w:rPr>
          <w:rFonts w:ascii="Arial" w:hAnsi="Arial" w:cs="Arial"/>
          <w:sz w:val="20"/>
          <w:szCs w:val="20"/>
        </w:rPr>
        <w:t>, w terminie wskazanym przez Zamawiającego, Zamawiający może:</w:t>
      </w:r>
    </w:p>
    <w:p w14:paraId="78483027" w14:textId="77777777" w:rsidR="00B1734A" w:rsidRPr="00EA2C54" w:rsidRDefault="00B1734A" w:rsidP="00213E2C">
      <w:pPr>
        <w:numPr>
          <w:ilvl w:val="0"/>
          <w:numId w:val="5"/>
        </w:numPr>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046C4647" w14:textId="29170BAB"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 dalszego P</w:t>
      </w:r>
      <w:r w:rsidRPr="00EA2C54">
        <w:rPr>
          <w:rFonts w:ascii="Arial" w:hAnsi="Arial" w:cs="Arial"/>
          <w:sz w:val="20"/>
          <w:szCs w:val="20"/>
        </w:rPr>
        <w:t>odwykonawcy w przypadku istnienia zasadni</w:t>
      </w:r>
      <w:r w:rsidR="004C6960" w:rsidRPr="00EA2C54">
        <w:rPr>
          <w:rFonts w:ascii="Arial" w:hAnsi="Arial" w:cs="Arial"/>
          <w:sz w:val="20"/>
          <w:szCs w:val="20"/>
        </w:rPr>
        <w:t>czej wątpliwości Z</w:t>
      </w:r>
      <w:r w:rsidRPr="00EA2C54">
        <w:rPr>
          <w:rFonts w:ascii="Arial" w:hAnsi="Arial" w:cs="Arial"/>
          <w:sz w:val="20"/>
          <w:szCs w:val="20"/>
        </w:rPr>
        <w:t>amawiającego co</w:t>
      </w:r>
      <w:r w:rsidR="00C26C0B" w:rsidRPr="00EA2C54">
        <w:rPr>
          <w:rFonts w:ascii="Arial" w:hAnsi="Arial" w:cs="Arial"/>
          <w:sz w:val="20"/>
          <w:szCs w:val="20"/>
        </w:rPr>
        <w:t> </w:t>
      </w:r>
      <w:r w:rsidRPr="00EA2C54">
        <w:rPr>
          <w:rFonts w:ascii="Arial" w:hAnsi="Arial" w:cs="Arial"/>
          <w:sz w:val="20"/>
          <w:szCs w:val="20"/>
        </w:rPr>
        <w:t>do wysokości należnej zapłaty lub podmiotu, któremu</w:t>
      </w:r>
      <w:r w:rsidR="00303FA4">
        <w:rPr>
          <w:rFonts w:ascii="Arial" w:hAnsi="Arial" w:cs="Arial"/>
          <w:sz w:val="20"/>
          <w:szCs w:val="20"/>
        </w:rPr>
        <w:t xml:space="preserve"> </w:t>
      </w:r>
      <w:r w:rsidRPr="00EA2C54">
        <w:rPr>
          <w:rFonts w:ascii="Arial" w:hAnsi="Arial" w:cs="Arial"/>
          <w:sz w:val="20"/>
          <w:szCs w:val="20"/>
        </w:rPr>
        <w:t>płatność się należy, albo</w:t>
      </w:r>
    </w:p>
    <w:p w14:paraId="48D0B9E1" w14:textId="77777777" w:rsidR="00B1734A" w:rsidRPr="00EA2C54" w:rsidRDefault="00B1734A" w:rsidP="00EA2C54">
      <w:pPr>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14:paraId="0A77CD66" w14:textId="77777777" w:rsidR="00B1734A" w:rsidRPr="00EA2C54"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310F81AC" w14:textId="77777777" w:rsidR="00B1734A" w:rsidRPr="00EA2C54"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16006115" w14:textId="725F065A" w:rsidR="00D14FD5" w:rsidRPr="00F446A0" w:rsidRDefault="00B1734A" w:rsidP="00213E2C">
      <w:pPr>
        <w:numPr>
          <w:ilvl w:val="6"/>
          <w:numId w:val="15"/>
        </w:numPr>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65C43EF1" w14:textId="7423D6EE" w:rsidR="00B1734A" w:rsidRPr="00EA2C54" w:rsidRDefault="00B1734A" w:rsidP="00213E2C">
      <w:pPr>
        <w:numPr>
          <w:ilvl w:val="6"/>
          <w:numId w:val="15"/>
        </w:numPr>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odwykonawcy lub</w:t>
      </w:r>
      <w:r w:rsidR="00D574D5">
        <w:rPr>
          <w:rFonts w:ascii="Arial" w:hAnsi="Arial" w:cs="Arial"/>
          <w:sz w:val="20"/>
          <w:szCs w:val="20"/>
        </w:rPr>
        <w:t xml:space="preserve"> </w:t>
      </w:r>
      <w:r w:rsidRPr="00EA2C54">
        <w:rPr>
          <w:rFonts w:ascii="Arial" w:hAnsi="Arial" w:cs="Arial"/>
          <w:sz w:val="20"/>
          <w:szCs w:val="20"/>
        </w:rPr>
        <w:t xml:space="preserve">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w:t>
      </w:r>
      <w:r w:rsidR="00D574D5">
        <w:rPr>
          <w:rFonts w:ascii="Arial" w:hAnsi="Arial" w:cs="Arial"/>
          <w:sz w:val="20"/>
          <w:szCs w:val="20"/>
        </w:rPr>
        <w:t>10</w:t>
      </w:r>
      <w:r w:rsidRPr="00EA2C54">
        <w:rPr>
          <w:rFonts w:ascii="Arial" w:hAnsi="Arial" w:cs="Arial"/>
          <w:sz w:val="20"/>
          <w:szCs w:val="20"/>
        </w:rPr>
        <w:t xml:space="preserve">% wartości umowy w sprawie zamówienia publicznego może stanowić podstawę do odstąpienia od umowy w sprawie zamówienia publicznego przez Zamawiającego. </w:t>
      </w:r>
    </w:p>
    <w:p w14:paraId="34AF881B" w14:textId="4D99D51B" w:rsidR="00B1734A" w:rsidRPr="00EA2C54" w:rsidRDefault="00F97059" w:rsidP="00B1734A">
      <w:pPr>
        <w:spacing w:before="120" w:after="120"/>
        <w:jc w:val="center"/>
        <w:rPr>
          <w:rFonts w:ascii="Arial" w:hAnsi="Arial" w:cs="Arial"/>
          <w:sz w:val="20"/>
          <w:szCs w:val="20"/>
        </w:rPr>
      </w:pPr>
      <w:r>
        <w:rPr>
          <w:rFonts w:ascii="Arial" w:hAnsi="Arial" w:cs="Arial"/>
          <w:b/>
          <w:sz w:val="20"/>
          <w:szCs w:val="20"/>
        </w:rPr>
        <w:t>§ 1</w:t>
      </w:r>
      <w:r w:rsidR="006E365D">
        <w:rPr>
          <w:rFonts w:ascii="Arial" w:hAnsi="Arial" w:cs="Arial"/>
          <w:b/>
          <w:sz w:val="20"/>
          <w:szCs w:val="20"/>
        </w:rPr>
        <w:t>7</w:t>
      </w:r>
    </w:p>
    <w:p w14:paraId="4D054482" w14:textId="77777777"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14:paraId="5E21FAC1" w14:textId="77777777"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589D9B8C"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14:paraId="3165371B"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12FFDA35"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7C62DD18"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14:paraId="77C8EA9C"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71DD5D7A" w14:textId="77777777" w:rsidR="00B1734A"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lastRenderedPageBreak/>
        <w:t>z powodu niekorzystnych warunków atmosferycznych, które uniemożliwiają realizację przedmiotu umowy zgodnie z obowiązującymi przepisami, warunkami technicznymi – normami, potwierdzony wpisem do dziennika budowy przez inspektora nadzoru;</w:t>
      </w:r>
    </w:p>
    <w:p w14:paraId="5458066F" w14:textId="77777777" w:rsidR="004B7A10" w:rsidRPr="00EA2C54" w:rsidRDefault="00B1734A" w:rsidP="00213E2C">
      <w:pPr>
        <w:numPr>
          <w:ilvl w:val="0"/>
          <w:numId w:val="16"/>
        </w:numPr>
        <w:ind w:left="709"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14:paraId="4FFBA691" w14:textId="77777777"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0431E524"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09304F1A" w14:textId="69B7F82C"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robót nie będzie przekraczała 2</w:t>
      </w:r>
      <w:r w:rsidR="00294CDA">
        <w:rPr>
          <w:rFonts w:ascii="Arial" w:hAnsi="Arial" w:cs="Arial"/>
          <w:sz w:val="20"/>
          <w:szCs w:val="20"/>
        </w:rPr>
        <w:t>5</w:t>
      </w:r>
      <w:r w:rsidR="00146DBA" w:rsidRPr="00EA2C54">
        <w:rPr>
          <w:rFonts w:ascii="Arial" w:hAnsi="Arial" w:cs="Arial"/>
          <w:sz w:val="20"/>
          <w:szCs w:val="20"/>
        </w:rPr>
        <w:t xml:space="preserve">%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14:paraId="1D5754B1" w14:textId="77777777" w:rsidR="00F320A0" w:rsidRPr="00EA2C54" w:rsidRDefault="00F320A0"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w przypadku konieczności wykonania robót dodatkowych;</w:t>
      </w:r>
    </w:p>
    <w:p w14:paraId="3A58BF47"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14:paraId="79AECA60" w14:textId="77777777" w:rsidR="00B1734A"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14:paraId="4196BEEF" w14:textId="77777777" w:rsidR="004B7A10" w:rsidRPr="00EA2C54" w:rsidRDefault="00B1734A" w:rsidP="00213E2C">
      <w:pPr>
        <w:numPr>
          <w:ilvl w:val="0"/>
          <w:numId w:val="17"/>
        </w:numPr>
        <w:ind w:left="709"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14:paraId="7669EE7B"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14:paraId="58EED91F" w14:textId="321BDEB5"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Wszystkie powyższe postanowienia w pkt 1) – </w:t>
      </w:r>
      <w:r w:rsidR="0016648F">
        <w:rPr>
          <w:rFonts w:ascii="Arial" w:hAnsi="Arial" w:cs="Arial"/>
          <w:sz w:val="20"/>
          <w:szCs w:val="20"/>
        </w:rPr>
        <w:t>3</w:t>
      </w:r>
      <w:r w:rsidRPr="00EA2C54">
        <w:rPr>
          <w:rFonts w:ascii="Arial" w:hAnsi="Arial" w:cs="Arial"/>
          <w:sz w:val="20"/>
          <w:szCs w:val="20"/>
        </w:rPr>
        <w:t>) stanowią katalog zmian, na które Zamawiający może wyrazić zgodę. Nie stanowią jednocześnie zobowiązania do wyrażenia takiej zgody.</w:t>
      </w:r>
    </w:p>
    <w:p w14:paraId="5E0C5E97" w14:textId="77777777"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1B95A904" w14:textId="462368C2" w:rsidR="00B955E7"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00297A91">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14:paraId="5781AFFB" w14:textId="77777777" w:rsidR="00DE676A" w:rsidRPr="00EA2C54" w:rsidRDefault="00DE676A" w:rsidP="00297A91">
      <w:pPr>
        <w:pStyle w:val="Akapitzlist"/>
        <w:numPr>
          <w:ilvl w:val="0"/>
          <w:numId w:val="1"/>
        </w:numPr>
        <w:tabs>
          <w:tab w:val="clear" w:pos="567"/>
        </w:tabs>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58923302" w14:textId="3D8AD31E" w:rsidR="004224FB" w:rsidRDefault="00F97059" w:rsidP="00F446A0">
      <w:pPr>
        <w:spacing w:before="120" w:after="120"/>
        <w:jc w:val="center"/>
        <w:rPr>
          <w:rFonts w:ascii="Arial" w:hAnsi="Arial" w:cs="Arial"/>
          <w:b/>
          <w:sz w:val="20"/>
          <w:szCs w:val="20"/>
        </w:rPr>
      </w:pPr>
      <w:r>
        <w:rPr>
          <w:rFonts w:ascii="Arial" w:hAnsi="Arial" w:cs="Arial"/>
          <w:b/>
          <w:sz w:val="20"/>
          <w:szCs w:val="20"/>
        </w:rPr>
        <w:t xml:space="preserve">§ </w:t>
      </w:r>
      <w:r w:rsidR="00FC56F2">
        <w:rPr>
          <w:rFonts w:ascii="Arial" w:hAnsi="Arial" w:cs="Arial"/>
          <w:b/>
          <w:sz w:val="20"/>
          <w:szCs w:val="20"/>
        </w:rPr>
        <w:t>18</w:t>
      </w:r>
    </w:p>
    <w:p w14:paraId="02435B2F" w14:textId="5E096DFB" w:rsidR="004224FB" w:rsidRPr="004224FB" w:rsidRDefault="004224FB" w:rsidP="004224FB">
      <w:pPr>
        <w:pStyle w:val="Akapitzlist"/>
        <w:numPr>
          <w:ilvl w:val="3"/>
          <w:numId w:val="1"/>
        </w:numPr>
        <w:tabs>
          <w:tab w:val="clear" w:pos="1184"/>
        </w:tabs>
        <w:ind w:left="426" w:right="-6" w:hanging="426"/>
        <w:jc w:val="both"/>
        <w:rPr>
          <w:rFonts w:ascii="Arial" w:hAnsi="Arial" w:cs="Arial"/>
          <w:sz w:val="20"/>
          <w:szCs w:val="20"/>
        </w:rPr>
      </w:pPr>
      <w:r w:rsidRPr="004224FB">
        <w:rPr>
          <w:rFonts w:ascii="Arial" w:hAnsi="Arial" w:cs="Arial"/>
          <w:sz w:val="20"/>
          <w:szCs w:val="20"/>
        </w:rPr>
        <w:t xml:space="preserve">Stosownie do treści art. 439 </w:t>
      </w:r>
      <w:proofErr w:type="spellStart"/>
      <w:r w:rsidRPr="004224FB">
        <w:rPr>
          <w:rFonts w:ascii="Arial" w:hAnsi="Arial" w:cs="Arial"/>
          <w:sz w:val="20"/>
          <w:szCs w:val="20"/>
        </w:rPr>
        <w:t>Pzp</w:t>
      </w:r>
      <w:proofErr w:type="spellEnd"/>
      <w:r w:rsidRPr="004224FB">
        <w:rPr>
          <w:rFonts w:ascii="Arial" w:hAnsi="Arial" w:cs="Arial"/>
          <w:sz w:val="20"/>
          <w:szCs w:val="20"/>
        </w:rPr>
        <w:t xml:space="preserve"> Strony przewidują możliwość zmiany wynagrodzenia Wykonawcy w</w:t>
      </w:r>
      <w:r>
        <w:rPr>
          <w:rFonts w:ascii="Arial" w:hAnsi="Arial" w:cs="Arial"/>
          <w:sz w:val="20"/>
          <w:szCs w:val="20"/>
        </w:rPr>
        <w:t> </w:t>
      </w:r>
      <w:r w:rsidRPr="004224FB">
        <w:rPr>
          <w:rFonts w:ascii="Arial" w:hAnsi="Arial" w:cs="Arial"/>
          <w:sz w:val="20"/>
          <w:szCs w:val="20"/>
        </w:rPr>
        <w:t xml:space="preserve">przypadku zmiany ceny materiałów lub kosztów związanych z realizacją niniejszego zamówienia: </w:t>
      </w:r>
    </w:p>
    <w:p w14:paraId="6D0DD51E" w14:textId="136D709F"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może wnioskować o zmianę wysokości wynagrodzenia w przypadku zmiany ceny materiałów lub kosztów związanych z realizacją umowy, po upływie 6 miesięcy, licząc od dnia zawarcia umowy, oraz nie częściej niż po upływie kolejnych 6 miesięcy od dnia zawarcia aneksu zmieniającego wysokość wynagrodzenia Wykonawcy; </w:t>
      </w:r>
    </w:p>
    <w:p w14:paraId="46B5BED6" w14:textId="20FF26F3"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może wnioskować o zmianę wysokości wynagrodzenia w przypadku, </w:t>
      </w:r>
      <w:r w:rsidR="00213E2C">
        <w:rPr>
          <w:rFonts w:ascii="Arial" w:hAnsi="Arial" w:cs="Arial"/>
          <w:sz w:val="20"/>
          <w:szCs w:val="20"/>
        </w:rPr>
        <w:br/>
      </w:r>
      <w:r w:rsidRPr="004224FB">
        <w:rPr>
          <w:rFonts w:ascii="Arial" w:hAnsi="Arial" w:cs="Arial"/>
          <w:sz w:val="20"/>
          <w:szCs w:val="20"/>
        </w:rPr>
        <w:t xml:space="preserve">gdy po 6 miesiącach od zawarcia niniejszej umowy, a następnie po kolejnych 6 miesiącach </w:t>
      </w:r>
      <w:r w:rsidR="00213E2C">
        <w:rPr>
          <w:rFonts w:ascii="Arial" w:hAnsi="Arial" w:cs="Arial"/>
          <w:sz w:val="20"/>
          <w:szCs w:val="20"/>
        </w:rPr>
        <w:br/>
      </w:r>
      <w:r w:rsidRPr="004224FB">
        <w:rPr>
          <w:rFonts w:ascii="Arial" w:hAnsi="Arial" w:cs="Arial"/>
          <w:sz w:val="20"/>
          <w:szCs w:val="20"/>
        </w:rPr>
        <w:t xml:space="preserve">od zawarcia ewentualnego aneksu - zmianie ulegnie współczynnik zmiany cen towarów i usług konsumpcyjnych ogłaszanych w komunikacie Prezesa Głównego Urzędu Statystycznego, </w:t>
      </w:r>
      <w:r w:rsidR="00213E2C">
        <w:rPr>
          <w:rFonts w:ascii="Arial" w:hAnsi="Arial" w:cs="Arial"/>
          <w:sz w:val="20"/>
          <w:szCs w:val="20"/>
        </w:rPr>
        <w:br/>
      </w:r>
      <w:r w:rsidRPr="004224FB">
        <w:rPr>
          <w:rFonts w:ascii="Arial" w:hAnsi="Arial" w:cs="Arial"/>
          <w:sz w:val="20"/>
          <w:szCs w:val="20"/>
        </w:rPr>
        <w:t xml:space="preserve">z zastrzeżeniem, że wzrost w/w współczynnika wynosić będzie co najmniej 5 % - tj. różnica między współczynnikiem z daty zawarcia umowy oraz współczynnikiem po upływie 6 miesięcy </w:t>
      </w:r>
      <w:r w:rsidR="00213E2C">
        <w:rPr>
          <w:rFonts w:ascii="Arial" w:hAnsi="Arial" w:cs="Arial"/>
          <w:sz w:val="20"/>
          <w:szCs w:val="20"/>
        </w:rPr>
        <w:br/>
      </w:r>
      <w:r w:rsidRPr="004224FB">
        <w:rPr>
          <w:rFonts w:ascii="Arial" w:hAnsi="Arial" w:cs="Arial"/>
          <w:sz w:val="20"/>
          <w:szCs w:val="20"/>
        </w:rPr>
        <w:t xml:space="preserve">od dnia zawarcia niniejszej umowy – wynosić będzie co najmniej 5 %; </w:t>
      </w:r>
    </w:p>
    <w:p w14:paraId="4566E78A" w14:textId="183FD3DD" w:rsidR="004224FB" w:rsidRP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Zmiana wynagrodzenia Wykonawcy będzie następowała w odniesieniu do różnicy w/w wskaźnika, lecz łączna maksymalna wartość zmiany wynagrodzenia Wykonawcy może wynieść do </w:t>
      </w:r>
      <w:r w:rsidRPr="00130CC8">
        <w:rPr>
          <w:rFonts w:ascii="Arial" w:hAnsi="Arial" w:cs="Arial"/>
          <w:sz w:val="20"/>
          <w:szCs w:val="20"/>
        </w:rPr>
        <w:t>10 %</w:t>
      </w:r>
      <w:r w:rsidRPr="004224FB">
        <w:rPr>
          <w:rFonts w:ascii="Arial" w:hAnsi="Arial" w:cs="Arial"/>
          <w:sz w:val="20"/>
          <w:szCs w:val="20"/>
        </w:rPr>
        <w:t xml:space="preserve"> wynagrodzenia Wykonawcy ustalonego w dacie zawarcia niniejszej Umowy, o którym mowa w § </w:t>
      </w:r>
      <w:r>
        <w:rPr>
          <w:rFonts w:ascii="Arial" w:hAnsi="Arial" w:cs="Arial"/>
          <w:sz w:val="20"/>
          <w:szCs w:val="20"/>
        </w:rPr>
        <w:t>3</w:t>
      </w:r>
      <w:r w:rsidRPr="004224FB">
        <w:rPr>
          <w:rFonts w:ascii="Arial" w:hAnsi="Arial" w:cs="Arial"/>
          <w:sz w:val="20"/>
          <w:szCs w:val="20"/>
        </w:rPr>
        <w:t xml:space="preserve"> </w:t>
      </w:r>
      <w:r>
        <w:rPr>
          <w:rFonts w:ascii="Arial" w:hAnsi="Arial" w:cs="Arial"/>
          <w:sz w:val="20"/>
          <w:szCs w:val="20"/>
        </w:rPr>
        <w:t xml:space="preserve"> pkt. 1 </w:t>
      </w:r>
      <w:r w:rsidRPr="004224FB">
        <w:rPr>
          <w:rFonts w:ascii="Arial" w:hAnsi="Arial" w:cs="Arial"/>
          <w:sz w:val="20"/>
          <w:szCs w:val="20"/>
        </w:rPr>
        <w:t xml:space="preserve">niniejszej umowy; </w:t>
      </w:r>
    </w:p>
    <w:p w14:paraId="5FC249AF"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Warunkiem zmiany wynagrodzenia Wykonawcy będzie wykazanie przez Wykonawcę, w sposób wskazany poniżej, że zmiana kosztów związanych z realizacją niniejszej Umowy miała faktyczny wpływ na koszty wykonania przedmiotu umowy; </w:t>
      </w:r>
    </w:p>
    <w:p w14:paraId="2B3AF57E"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Wykonawca nie wcześniej niż po upływie 6 miesięcy obowiązywania niniejszej umowy - może zwrócić się do Zamawiającego z wnioskiem o zmianę wynagrodzenia; </w:t>
      </w:r>
    </w:p>
    <w:p w14:paraId="58613FBB"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lastRenderedPageBreak/>
        <w:t xml:space="preserve">Wraz z wnioskiem, Wykonawca jest zobowiązany pisemnie przedstawić szczegółową kalkulację uzasadniającą odpowiednio wzrost kosztów związanych z realizacją niniejszej Umowy. </w:t>
      </w:r>
    </w:p>
    <w:p w14:paraId="34B1B4D4" w14:textId="1C8FDC24"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 xml:space="preserve">Zamawiający w terminie 30 dni od daty wpływu wniosku Wykonawcy, o którym mowa w pkt 6 powyżej, oceni zasadność tego wniosku; </w:t>
      </w:r>
    </w:p>
    <w:p w14:paraId="6D7780AA" w14:textId="77777777" w:rsidR="004224FB" w:rsidRDefault="004224FB" w:rsidP="00213E2C">
      <w:pPr>
        <w:pStyle w:val="Akapitzlist"/>
        <w:numPr>
          <w:ilvl w:val="0"/>
          <w:numId w:val="32"/>
        </w:numPr>
        <w:ind w:left="709" w:right="-6"/>
        <w:jc w:val="both"/>
        <w:rPr>
          <w:rFonts w:ascii="Arial" w:hAnsi="Arial" w:cs="Arial"/>
          <w:sz w:val="20"/>
          <w:szCs w:val="20"/>
        </w:rPr>
      </w:pPr>
      <w:r w:rsidRPr="004224FB">
        <w:rPr>
          <w:rFonts w:ascii="Arial" w:hAnsi="Arial" w:cs="Arial"/>
          <w:sz w:val="20"/>
          <w:szCs w:val="20"/>
        </w:rPr>
        <w:t>W wypadku uwzględnienia wniosku Wykonawcy - zmiana wynagrodzenia Wykonawcy potwierdzona zostanie zawarciem Aneksu do Umowy i obowiązywać będzie od daty złożenia wniosku i obejmować wyłącznie roboty budowlane w części niezrealizowanej do daty złożenia wniosku.</w:t>
      </w:r>
    </w:p>
    <w:p w14:paraId="68B8FAF8" w14:textId="33FA4660" w:rsidR="004224FB" w:rsidRPr="004224FB" w:rsidRDefault="004224FB" w:rsidP="004224FB">
      <w:pPr>
        <w:pStyle w:val="Akapitzlist"/>
        <w:numPr>
          <w:ilvl w:val="3"/>
          <w:numId w:val="1"/>
        </w:numPr>
        <w:tabs>
          <w:tab w:val="clear" w:pos="1184"/>
        </w:tabs>
        <w:ind w:left="426" w:right="-6" w:hanging="426"/>
        <w:jc w:val="both"/>
        <w:rPr>
          <w:rFonts w:ascii="Arial" w:hAnsi="Arial" w:cs="Arial"/>
          <w:sz w:val="20"/>
          <w:szCs w:val="20"/>
        </w:rPr>
      </w:pPr>
      <w:r w:rsidRPr="004224FB">
        <w:rPr>
          <w:rFonts w:ascii="Arial" w:hAnsi="Arial" w:cs="Arial"/>
          <w:sz w:val="20"/>
          <w:szCs w:val="20"/>
        </w:rPr>
        <w:t xml:space="preserve">Wykonawca zobowiązuje się do zmiany wynagrodzenia przysługującego </w:t>
      </w:r>
      <w:r w:rsidR="00326BB4">
        <w:rPr>
          <w:rFonts w:ascii="Arial" w:hAnsi="Arial" w:cs="Arial"/>
          <w:sz w:val="20"/>
          <w:szCs w:val="20"/>
        </w:rPr>
        <w:t>P</w:t>
      </w:r>
      <w:r w:rsidRPr="004224FB">
        <w:rPr>
          <w:rFonts w:ascii="Arial" w:hAnsi="Arial" w:cs="Arial"/>
          <w:sz w:val="20"/>
          <w:szCs w:val="20"/>
        </w:rPr>
        <w:t xml:space="preserve">odwykonawcy (dalszego </w:t>
      </w:r>
      <w:r w:rsidR="00326BB4">
        <w:rPr>
          <w:rFonts w:ascii="Arial" w:hAnsi="Arial" w:cs="Arial"/>
          <w:sz w:val="20"/>
          <w:szCs w:val="20"/>
        </w:rPr>
        <w:t>P</w:t>
      </w:r>
      <w:r w:rsidRPr="004224FB">
        <w:rPr>
          <w:rFonts w:ascii="Arial" w:hAnsi="Arial" w:cs="Arial"/>
          <w:sz w:val="20"/>
          <w:szCs w:val="20"/>
        </w:rPr>
        <w:t xml:space="preserve">odwykonawcy), z którym zawarł umowę o podwykonawstwo, w zakresie odpowiadającym zmianom cen materiałów lub kosztów dotyczących zobowiązania </w:t>
      </w:r>
      <w:r w:rsidR="00326BB4">
        <w:rPr>
          <w:rFonts w:ascii="Arial" w:hAnsi="Arial" w:cs="Arial"/>
          <w:sz w:val="20"/>
          <w:szCs w:val="20"/>
        </w:rPr>
        <w:t>P</w:t>
      </w:r>
      <w:r w:rsidRPr="004224FB">
        <w:rPr>
          <w:rFonts w:ascii="Arial" w:hAnsi="Arial" w:cs="Arial"/>
          <w:sz w:val="20"/>
          <w:szCs w:val="20"/>
        </w:rPr>
        <w:t xml:space="preserve">odwykonawcy. </w:t>
      </w:r>
    </w:p>
    <w:p w14:paraId="25490C7F" w14:textId="13206593" w:rsidR="00B1734A" w:rsidRDefault="00FC56F2" w:rsidP="00F446A0">
      <w:pPr>
        <w:spacing w:before="120" w:after="120"/>
        <w:jc w:val="center"/>
        <w:rPr>
          <w:rFonts w:ascii="Arial" w:hAnsi="Arial" w:cs="Arial"/>
          <w:b/>
          <w:sz w:val="20"/>
          <w:szCs w:val="20"/>
        </w:rPr>
      </w:pPr>
      <w:r>
        <w:rPr>
          <w:rFonts w:ascii="Arial" w:hAnsi="Arial" w:cs="Arial"/>
          <w:b/>
          <w:sz w:val="20"/>
          <w:szCs w:val="20"/>
        </w:rPr>
        <w:t xml:space="preserve"> § </w:t>
      </w:r>
      <w:r w:rsidR="00F97059">
        <w:rPr>
          <w:rFonts w:ascii="Arial" w:hAnsi="Arial" w:cs="Arial"/>
          <w:b/>
          <w:sz w:val="20"/>
          <w:szCs w:val="20"/>
        </w:rPr>
        <w:t>1</w:t>
      </w:r>
      <w:r>
        <w:rPr>
          <w:rFonts w:ascii="Arial" w:hAnsi="Arial" w:cs="Arial"/>
          <w:b/>
          <w:sz w:val="20"/>
          <w:szCs w:val="20"/>
        </w:rPr>
        <w:t>9</w:t>
      </w:r>
    </w:p>
    <w:p w14:paraId="7E713595" w14:textId="77777777" w:rsidR="00B1734A" w:rsidRPr="00EA2C54" w:rsidRDefault="00B1734A" w:rsidP="00213E2C">
      <w:pPr>
        <w:numPr>
          <w:ilvl w:val="0"/>
          <w:numId w:val="25"/>
        </w:numPr>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58217FFA" w14:textId="77777777" w:rsidR="00B1734A" w:rsidRPr="00EA2C54" w:rsidRDefault="00F320A0"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18377490" w14:textId="77777777" w:rsidR="00B1734A" w:rsidRPr="00EA2C54" w:rsidRDefault="00B1734A"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749F1A9A" w14:textId="26DE618B" w:rsidR="00235401" w:rsidRPr="00637472" w:rsidRDefault="00235401"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14:paraId="0D261842" w14:textId="77777777" w:rsidR="00235401" w:rsidRPr="00EA2C54" w:rsidRDefault="00235401" w:rsidP="00213E2C">
      <w:pPr>
        <w:numPr>
          <w:ilvl w:val="0"/>
          <w:numId w:val="10"/>
        </w:numPr>
        <w:autoSpaceDE w:val="0"/>
        <w:ind w:left="709"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14:paraId="097D4856" w14:textId="77777777" w:rsidR="00544DF6" w:rsidRPr="00EA2C54" w:rsidRDefault="00B1734A"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264CD31A" w14:textId="77777777" w:rsidR="00783955" w:rsidRPr="00EA2C54" w:rsidRDefault="00783955"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6C4B4756"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1EFCA59B"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14:paraId="5D69EC6B"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przekaże plac budowy,</w:t>
      </w:r>
    </w:p>
    <w:p w14:paraId="439FBF27"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627525CA" w14:textId="77777777" w:rsidR="00783955" w:rsidRPr="00EA2C54" w:rsidRDefault="00783955" w:rsidP="00213E2C">
      <w:pPr>
        <w:numPr>
          <w:ilvl w:val="0"/>
          <w:numId w:val="18"/>
        </w:numPr>
        <w:tabs>
          <w:tab w:val="clear" w:pos="-360"/>
        </w:tabs>
        <w:autoSpaceDE w:val="0"/>
        <w:ind w:left="709"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14:paraId="4337A26E" w14:textId="77777777" w:rsidR="00783955" w:rsidRPr="00EA2C54" w:rsidRDefault="00783955"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485F2CF4" w14:textId="77777777" w:rsidR="00B1734A" w:rsidRPr="00EA2C54" w:rsidRDefault="00B1734A" w:rsidP="00213E2C">
      <w:pPr>
        <w:numPr>
          <w:ilvl w:val="0"/>
          <w:numId w:val="20"/>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064C6210" w14:textId="205B2264" w:rsidR="00ED13F1" w:rsidRPr="00EA2C54" w:rsidRDefault="00ED13F1" w:rsidP="00F446A0">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t xml:space="preserve">§ </w:t>
      </w:r>
      <w:r w:rsidR="00FC56F2">
        <w:rPr>
          <w:rFonts w:ascii="Arial" w:hAnsi="Arial" w:cs="Arial"/>
          <w:b/>
          <w:sz w:val="20"/>
          <w:szCs w:val="20"/>
        </w:rPr>
        <w:t>20</w:t>
      </w:r>
    </w:p>
    <w:p w14:paraId="3B5AB5FC" w14:textId="77777777" w:rsidR="004673F2" w:rsidRPr="00EA2C54" w:rsidRDefault="004673F2" w:rsidP="00213E2C">
      <w:pPr>
        <w:pStyle w:val="Akapitzlist"/>
        <w:numPr>
          <w:ilvl w:val="2"/>
          <w:numId w:val="12"/>
        </w:numPr>
        <w:tabs>
          <w:tab w:val="clear" w:pos="2160"/>
        </w:tabs>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22046AE7" w14:textId="77777777" w:rsidR="00982696" w:rsidRPr="00EA2C54" w:rsidRDefault="004673F2" w:rsidP="00213E2C">
      <w:pPr>
        <w:pStyle w:val="Akapitzlist"/>
        <w:numPr>
          <w:ilvl w:val="1"/>
          <w:numId w:val="27"/>
        </w:numPr>
        <w:tabs>
          <w:tab w:val="clear" w:pos="1440"/>
        </w:tabs>
        <w:autoSpaceDE w:val="0"/>
        <w:ind w:left="709"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1E85D80B" w14:textId="77777777" w:rsidR="00982696" w:rsidRPr="00EA2C54" w:rsidRDefault="004673F2" w:rsidP="00213E2C">
      <w:pPr>
        <w:pStyle w:val="Akapitzlist"/>
        <w:numPr>
          <w:ilvl w:val="1"/>
          <w:numId w:val="27"/>
        </w:numPr>
        <w:autoSpaceDE w:val="0"/>
        <w:ind w:left="709"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14:paraId="0FBDD359" w14:textId="112EA02B" w:rsidR="004673F2" w:rsidRPr="00EA2C54" w:rsidRDefault="004673F2" w:rsidP="00213E2C">
      <w:pPr>
        <w:pStyle w:val="Akapitzlist"/>
        <w:numPr>
          <w:ilvl w:val="1"/>
          <w:numId w:val="27"/>
        </w:numPr>
        <w:autoSpaceDE w:val="0"/>
        <w:ind w:left="709" w:hanging="283"/>
        <w:jc w:val="both"/>
        <w:rPr>
          <w:rFonts w:ascii="Arial" w:hAnsi="Arial" w:cs="Arial"/>
          <w:sz w:val="20"/>
          <w:szCs w:val="20"/>
        </w:rPr>
      </w:pPr>
      <w:r w:rsidRPr="00EA2C54">
        <w:rPr>
          <w:rFonts w:ascii="Arial" w:hAnsi="Arial" w:cs="Arial"/>
          <w:sz w:val="20"/>
          <w:szCs w:val="20"/>
        </w:rPr>
        <w:t xml:space="preserve">wysokość kar umownych naliczonych Wykonawcy z przyczyn wskazanych w </w:t>
      </w:r>
      <w:r w:rsidRPr="00A121AB">
        <w:rPr>
          <w:rFonts w:ascii="Arial" w:hAnsi="Arial" w:cs="Arial"/>
          <w:sz w:val="20"/>
          <w:szCs w:val="20"/>
        </w:rPr>
        <w:t>§ 1</w:t>
      </w:r>
      <w:r w:rsidR="00A121AB">
        <w:rPr>
          <w:rFonts w:ascii="Arial" w:hAnsi="Arial" w:cs="Arial"/>
          <w:sz w:val="20"/>
          <w:szCs w:val="20"/>
        </w:rPr>
        <w:t>5</w:t>
      </w:r>
      <w:r w:rsidRPr="00EA2C54">
        <w:rPr>
          <w:rFonts w:ascii="Arial" w:hAnsi="Arial" w:cs="Arial"/>
          <w:sz w:val="20"/>
          <w:szCs w:val="20"/>
        </w:rPr>
        <w:t xml:space="preserve"> ust. 1 pkt. 1 przekracza 20% wynagrodzenia umownego brutto Wykonawcy.</w:t>
      </w:r>
    </w:p>
    <w:p w14:paraId="0061BD66" w14:textId="77777777" w:rsidR="007666AE" w:rsidRPr="00EA2C54" w:rsidRDefault="004673F2" w:rsidP="00213E2C">
      <w:pPr>
        <w:pStyle w:val="Akapitzlist"/>
        <w:numPr>
          <w:ilvl w:val="0"/>
          <w:numId w:val="11"/>
        </w:numPr>
        <w:autoSpaceDE w:val="0"/>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40ABB125" w14:textId="77777777" w:rsidR="007666AE" w:rsidRPr="00EA2C54" w:rsidRDefault="004673F2" w:rsidP="00213E2C">
      <w:pPr>
        <w:pStyle w:val="Akapitzlist"/>
        <w:numPr>
          <w:ilvl w:val="0"/>
          <w:numId w:val="11"/>
        </w:numPr>
        <w:autoSpaceDE w:val="0"/>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15B7B009"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lastRenderedPageBreak/>
        <w:t>Wykonawca zabezpieczy na własny koszt przerwane roboty w zakresie obustronnie uzgodnionym,</w:t>
      </w:r>
    </w:p>
    <w:p w14:paraId="42E91818" w14:textId="77777777" w:rsidR="007666AE" w:rsidRPr="00EA2C54" w:rsidRDefault="00982696"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14:paraId="034E2DDC" w14:textId="77777777" w:rsidR="007666AE"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14:paraId="6941FBEE" w14:textId="77777777" w:rsidR="00982696" w:rsidRPr="00EA2C54" w:rsidRDefault="004673F2" w:rsidP="00297A91">
      <w:pPr>
        <w:pStyle w:val="Akapitzlist"/>
        <w:numPr>
          <w:ilvl w:val="2"/>
          <w:numId w:val="1"/>
        </w:numPr>
        <w:tabs>
          <w:tab w:val="clear" w:pos="464"/>
        </w:tabs>
        <w:autoSpaceDE w:val="0"/>
        <w:ind w:left="709"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236ABD58"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50EEA851"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w:t>
      </w:r>
      <w:r w:rsidR="00690A4C">
        <w:rPr>
          <w:rFonts w:ascii="Arial" w:hAnsi="Arial" w:cs="Arial"/>
          <w:sz w:val="20"/>
          <w:szCs w:val="20"/>
        </w:rPr>
        <w:t xml:space="preserve"> </w:t>
      </w:r>
      <w:r w:rsidRPr="00EA2C54">
        <w:rPr>
          <w:rFonts w:ascii="Arial" w:hAnsi="Arial" w:cs="Arial"/>
          <w:sz w:val="20"/>
          <w:szCs w:val="20"/>
        </w:rPr>
        <w:t xml:space="preserve">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6EBC12F9" w14:textId="77777777" w:rsidR="004673F2" w:rsidRPr="00EA2C54" w:rsidRDefault="004673F2" w:rsidP="00213E2C">
      <w:pPr>
        <w:numPr>
          <w:ilvl w:val="0"/>
          <w:numId w:val="11"/>
        </w:numPr>
        <w:tabs>
          <w:tab w:val="clear" w:pos="786"/>
        </w:tabs>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4030DBB5" w14:textId="1FCD3F23"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FC56F2">
        <w:rPr>
          <w:rFonts w:ascii="Arial" w:hAnsi="Arial" w:cs="Arial"/>
          <w:b/>
          <w:sz w:val="20"/>
          <w:szCs w:val="20"/>
        </w:rPr>
        <w:t>1</w:t>
      </w:r>
    </w:p>
    <w:p w14:paraId="2D699555" w14:textId="77777777" w:rsidR="00B1734A" w:rsidRPr="00EA2C54" w:rsidRDefault="00B1734A" w:rsidP="00213E2C">
      <w:pPr>
        <w:numPr>
          <w:ilvl w:val="0"/>
          <w:numId w:val="7"/>
        </w:numPr>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4692AAE8" w14:textId="77777777" w:rsidR="00B1734A" w:rsidRPr="00EA2C54" w:rsidRDefault="00B1734A" w:rsidP="00213E2C">
      <w:pPr>
        <w:numPr>
          <w:ilvl w:val="0"/>
          <w:numId w:val="7"/>
        </w:numPr>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03B355A2" w14:textId="77777777" w:rsidR="00B955E7" w:rsidRPr="003E3E41" w:rsidRDefault="00B1734A" w:rsidP="00213E2C">
      <w:pPr>
        <w:numPr>
          <w:ilvl w:val="0"/>
          <w:numId w:val="7"/>
        </w:numPr>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11E8E90B" w14:textId="1D818FB4"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FC56F2">
        <w:rPr>
          <w:rFonts w:ascii="Arial" w:hAnsi="Arial" w:cs="Arial"/>
          <w:b/>
          <w:sz w:val="20"/>
          <w:szCs w:val="20"/>
        </w:rPr>
        <w:t>2</w:t>
      </w:r>
    </w:p>
    <w:p w14:paraId="2F40FF86" w14:textId="77777777"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6B9777D1" w14:textId="77777777" w:rsidR="00B1734A" w:rsidRPr="00EA2C54" w:rsidRDefault="00B1734A" w:rsidP="00B1734A">
      <w:pPr>
        <w:rPr>
          <w:rFonts w:ascii="Arial" w:hAnsi="Arial" w:cs="Arial"/>
          <w:b/>
          <w:sz w:val="20"/>
          <w:szCs w:val="20"/>
        </w:rPr>
      </w:pPr>
    </w:p>
    <w:p w14:paraId="2CDC7959" w14:textId="77777777" w:rsidR="00B1734A" w:rsidRPr="00EA2C54" w:rsidRDefault="00B1734A" w:rsidP="00B1734A">
      <w:pPr>
        <w:rPr>
          <w:rFonts w:ascii="Arial" w:hAnsi="Arial" w:cs="Arial"/>
          <w:b/>
          <w:sz w:val="20"/>
          <w:szCs w:val="20"/>
        </w:rPr>
      </w:pPr>
    </w:p>
    <w:p w14:paraId="6A84799A" w14:textId="3C7D86A9" w:rsidR="00D47A8B" w:rsidRPr="00EA2C54" w:rsidRDefault="00B1734A" w:rsidP="00297A91">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sectPr w:rsidR="00D47A8B" w:rsidRPr="00EA2C54" w:rsidSect="00637472">
      <w:headerReference w:type="default" r:id="rId9"/>
      <w:footerReference w:type="default" r:id="rId10"/>
      <w:pgSz w:w="12240" w:h="15840"/>
      <w:pgMar w:top="1094" w:right="1417" w:bottom="709" w:left="1417" w:header="567" w:footer="53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8AA7C" w14:textId="77777777" w:rsidR="00B42A73" w:rsidRDefault="00B42A73" w:rsidP="00697CCD">
      <w:r>
        <w:separator/>
      </w:r>
    </w:p>
  </w:endnote>
  <w:endnote w:type="continuationSeparator" w:id="0">
    <w:p w14:paraId="474EBB46" w14:textId="77777777" w:rsidR="00B42A73" w:rsidRDefault="00B42A73"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PSMT"/>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Arial Narrow" w:hAnsi="Arial Narrow"/>
        <w:sz w:val="18"/>
      </w:rPr>
    </w:sdtEndPr>
    <w:sdtContent>
      <w:p w14:paraId="3CCDF112" w14:textId="77777777" w:rsidR="00D80EA0" w:rsidRPr="00EC67C4" w:rsidRDefault="00D80EA0" w:rsidP="002B4776">
        <w:pPr>
          <w:pStyle w:val="Stopka"/>
          <w:jc w:val="center"/>
          <w:rPr>
            <w:rFonts w:ascii="Arial Narrow" w:hAnsi="Arial Narrow"/>
            <w:sz w:val="18"/>
          </w:rPr>
        </w:pPr>
        <w:r w:rsidRPr="00EC67C4">
          <w:rPr>
            <w:rFonts w:ascii="Arial Narrow" w:hAnsi="Arial Narrow"/>
            <w:sz w:val="18"/>
          </w:rPr>
          <w:fldChar w:fldCharType="begin"/>
        </w:r>
        <w:r w:rsidRPr="00EC67C4">
          <w:rPr>
            <w:rFonts w:ascii="Arial Narrow" w:hAnsi="Arial Narrow"/>
            <w:sz w:val="18"/>
          </w:rPr>
          <w:instrText>PAGE   \* MERGEFORMAT</w:instrText>
        </w:r>
        <w:r w:rsidRPr="00EC67C4">
          <w:rPr>
            <w:rFonts w:ascii="Arial Narrow" w:hAnsi="Arial Narrow"/>
            <w:sz w:val="18"/>
          </w:rPr>
          <w:fldChar w:fldCharType="separate"/>
        </w:r>
        <w:r w:rsidR="000456CD">
          <w:rPr>
            <w:rFonts w:ascii="Arial Narrow" w:hAnsi="Arial Narrow"/>
            <w:noProof/>
            <w:sz w:val="18"/>
          </w:rPr>
          <w:t>2</w:t>
        </w:r>
        <w:r w:rsidRPr="00EC67C4">
          <w:rPr>
            <w:rFonts w:ascii="Arial Narrow" w:hAnsi="Arial Narrow"/>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1F920" w14:textId="77777777" w:rsidR="00B42A73" w:rsidRDefault="00B42A73" w:rsidP="00697CCD">
      <w:r>
        <w:separator/>
      </w:r>
    </w:p>
  </w:footnote>
  <w:footnote w:type="continuationSeparator" w:id="0">
    <w:p w14:paraId="278AF188" w14:textId="77777777" w:rsidR="00B42A73" w:rsidRDefault="00B42A73"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3A816" w14:textId="0EB99E65" w:rsidR="00AF73D2" w:rsidRDefault="00AF73D2" w:rsidP="00637472">
    <w:pPr>
      <w:pStyle w:val="Nagwek"/>
      <w:tabs>
        <w:tab w:val="clear" w:pos="4536"/>
        <w:tab w:val="clear" w:pos="9072"/>
        <w:tab w:val="left" w:pos="5948"/>
        <w:tab w:val="right" w:pos="9356"/>
      </w:tabs>
      <w:spacing w:before="60"/>
      <w:rPr>
        <w:rFonts w:ascii="Arial" w:hAnsi="Arial" w:cs="Arial"/>
        <w:i/>
        <w:sz w:val="18"/>
        <w:szCs w:val="18"/>
      </w:rPr>
    </w:pPr>
    <w:r w:rsidRPr="0016648F">
      <w:rPr>
        <w:rFonts w:ascii="Arial" w:hAnsi="Arial" w:cs="Arial"/>
        <w:i/>
        <w:sz w:val="18"/>
        <w:szCs w:val="18"/>
      </w:rPr>
      <w:t>ZP.271</w:t>
    </w:r>
    <w:r w:rsidR="00213E2C">
      <w:rPr>
        <w:rFonts w:ascii="Arial" w:hAnsi="Arial" w:cs="Arial"/>
        <w:i/>
        <w:sz w:val="18"/>
        <w:szCs w:val="18"/>
      </w:rPr>
      <w:t>.15.</w:t>
    </w:r>
    <w:r w:rsidR="0016648F" w:rsidRPr="0016648F">
      <w:rPr>
        <w:rFonts w:ascii="Arial" w:hAnsi="Arial" w:cs="Arial"/>
        <w:i/>
        <w:sz w:val="18"/>
        <w:szCs w:val="18"/>
      </w:rPr>
      <w:t>2023</w:t>
    </w:r>
    <w:r w:rsidRPr="00C63F4F">
      <w:rPr>
        <w:rFonts w:ascii="Arial" w:hAnsi="Arial" w:cs="Arial"/>
        <w:i/>
        <w:sz w:val="18"/>
        <w:szCs w:val="18"/>
      </w:rPr>
      <w:tab/>
    </w:r>
    <w:r w:rsidR="00637472">
      <w:rPr>
        <w:rFonts w:ascii="Arial" w:hAnsi="Arial" w:cs="Arial"/>
        <w:i/>
        <w:sz w:val="18"/>
        <w:szCs w:val="18"/>
      </w:rPr>
      <w:tab/>
    </w:r>
    <w:r w:rsidRPr="00C63F4F">
      <w:rPr>
        <w:rFonts w:ascii="Arial" w:hAnsi="Arial" w:cs="Arial"/>
        <w:i/>
        <w:sz w:val="18"/>
        <w:szCs w:val="18"/>
      </w:rPr>
      <w:t xml:space="preserve">Załącznik Nr </w:t>
    </w:r>
    <w:r w:rsidR="00D14FD5">
      <w:rPr>
        <w:rFonts w:ascii="Arial" w:hAnsi="Arial" w:cs="Arial"/>
        <w:i/>
        <w:sz w:val="18"/>
        <w:szCs w:val="18"/>
      </w:rPr>
      <w:t xml:space="preserve">7 </w:t>
    </w:r>
    <w:r w:rsidRPr="00C63F4F">
      <w:rPr>
        <w:rFonts w:ascii="Arial" w:hAnsi="Arial" w:cs="Arial"/>
        <w:i/>
        <w:sz w:val="18"/>
        <w:szCs w:val="18"/>
      </w:rPr>
      <w:t>do SWZ</w:t>
    </w:r>
  </w:p>
  <w:p w14:paraId="78442118"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2BE41E3E"/>
    <w:name w:val="WW8Num20"/>
    <w:lvl w:ilvl="0">
      <w:start w:val="1"/>
      <w:numFmt w:val="decimal"/>
      <w:lvlText w:val="%1)"/>
      <w:lvlJc w:val="left"/>
      <w:pPr>
        <w:tabs>
          <w:tab w:val="num" w:pos="0"/>
        </w:tabs>
        <w:ind w:left="1571" w:hanging="360"/>
      </w:pPr>
      <w:rPr>
        <w:rFonts w:ascii="Arial" w:eastAsia="Times New Roman" w:hAnsi="Arial" w:cs="Arial"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17">
    <w:nsid w:val="33C01A07"/>
    <w:multiLevelType w:val="hybridMultilevel"/>
    <w:tmpl w:val="790E796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44833B4"/>
    <w:multiLevelType w:val="hybridMultilevel"/>
    <w:tmpl w:val="92728F3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nsid w:val="4E19614D"/>
    <w:multiLevelType w:val="hybridMultilevel"/>
    <w:tmpl w:val="01DE10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23">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24">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25">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26">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12D4CBD"/>
    <w:multiLevelType w:val="hybridMultilevel"/>
    <w:tmpl w:val="E6060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284"/>
        </w:tabs>
        <w:ind w:left="360"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30">
    <w:nsid w:val="675571B2"/>
    <w:multiLevelType w:val="hybridMultilevel"/>
    <w:tmpl w:val="9564CAD4"/>
    <w:lvl w:ilvl="0" w:tplc="E124DEEC">
      <w:start w:val="1"/>
      <w:numFmt w:val="decimal"/>
      <w:lvlText w:val="%1."/>
      <w:lvlJc w:val="left"/>
      <w:pPr>
        <w:ind w:left="720" w:hanging="360"/>
      </w:pPr>
      <w:rPr>
        <w:b w:val="0"/>
        <w:sz w:val="20"/>
        <w:szCs w:val="22"/>
      </w:rPr>
    </w:lvl>
    <w:lvl w:ilvl="1" w:tplc="5C966582" w:tentative="1">
      <w:start w:val="1"/>
      <w:numFmt w:val="lowerLetter"/>
      <w:lvlText w:val="%2."/>
      <w:lvlJc w:val="left"/>
      <w:pPr>
        <w:ind w:left="1440" w:hanging="360"/>
      </w:pPr>
    </w:lvl>
    <w:lvl w:ilvl="2" w:tplc="9CE6C958" w:tentative="1">
      <w:start w:val="1"/>
      <w:numFmt w:val="lowerRoman"/>
      <w:lvlText w:val="%3."/>
      <w:lvlJc w:val="right"/>
      <w:pPr>
        <w:ind w:left="2160" w:hanging="180"/>
      </w:pPr>
    </w:lvl>
    <w:lvl w:ilvl="3" w:tplc="CFD485BC" w:tentative="1">
      <w:start w:val="1"/>
      <w:numFmt w:val="decimal"/>
      <w:lvlText w:val="%4."/>
      <w:lvlJc w:val="left"/>
      <w:pPr>
        <w:ind w:left="2880" w:hanging="360"/>
      </w:pPr>
    </w:lvl>
    <w:lvl w:ilvl="4" w:tplc="11C64E80" w:tentative="1">
      <w:start w:val="1"/>
      <w:numFmt w:val="lowerLetter"/>
      <w:lvlText w:val="%5."/>
      <w:lvlJc w:val="left"/>
      <w:pPr>
        <w:ind w:left="3600" w:hanging="360"/>
      </w:pPr>
    </w:lvl>
    <w:lvl w:ilvl="5" w:tplc="ED5A4752" w:tentative="1">
      <w:start w:val="1"/>
      <w:numFmt w:val="lowerRoman"/>
      <w:lvlText w:val="%6."/>
      <w:lvlJc w:val="right"/>
      <w:pPr>
        <w:ind w:left="4320" w:hanging="180"/>
      </w:pPr>
    </w:lvl>
    <w:lvl w:ilvl="6" w:tplc="9906FF64" w:tentative="1">
      <w:start w:val="1"/>
      <w:numFmt w:val="decimal"/>
      <w:lvlText w:val="%7."/>
      <w:lvlJc w:val="left"/>
      <w:pPr>
        <w:ind w:left="5040" w:hanging="360"/>
      </w:pPr>
    </w:lvl>
    <w:lvl w:ilvl="7" w:tplc="2FB0DF36" w:tentative="1">
      <w:start w:val="1"/>
      <w:numFmt w:val="lowerLetter"/>
      <w:lvlText w:val="%8."/>
      <w:lvlJc w:val="left"/>
      <w:pPr>
        <w:ind w:left="5760" w:hanging="360"/>
      </w:pPr>
    </w:lvl>
    <w:lvl w:ilvl="8" w:tplc="D4B6C0D0" w:tentative="1">
      <w:start w:val="1"/>
      <w:numFmt w:val="lowerRoman"/>
      <w:lvlText w:val="%9."/>
      <w:lvlJc w:val="right"/>
      <w:pPr>
        <w:ind w:left="6480" w:hanging="180"/>
      </w:pPr>
    </w:lvl>
  </w:abstractNum>
  <w:abstractNum w:abstractNumId="31">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1727615"/>
    <w:multiLevelType w:val="singleLevel"/>
    <w:tmpl w:val="0000001F"/>
    <w:lvl w:ilvl="0">
      <w:start w:val="1"/>
      <w:numFmt w:val="decimal"/>
      <w:lvlText w:val="%1)"/>
      <w:lvlJc w:val="left"/>
      <w:pPr>
        <w:tabs>
          <w:tab w:val="num" w:pos="-360"/>
        </w:tabs>
        <w:ind w:left="786" w:hanging="360"/>
      </w:pPr>
    </w:lvl>
  </w:abstractNum>
  <w:abstractNum w:abstractNumId="33">
    <w:nsid w:val="79243384"/>
    <w:multiLevelType w:val="hybridMultilevel"/>
    <w:tmpl w:val="8AB4C022"/>
    <w:lvl w:ilvl="0" w:tplc="0415000F">
      <w:start w:val="1"/>
      <w:numFmt w:val="decimal"/>
      <w:lvlText w:val="%1."/>
      <w:lvlJc w:val="left"/>
      <w:pPr>
        <w:ind w:left="720" w:hanging="360"/>
      </w:pPr>
    </w:lvl>
    <w:lvl w:ilvl="1" w:tplc="6C2E8B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3"/>
  </w:num>
  <w:num w:numId="13">
    <w:abstractNumId w:val="14"/>
  </w:num>
  <w:num w:numId="14">
    <w:abstractNumId w:val="24"/>
  </w:num>
  <w:num w:numId="15">
    <w:abstractNumId w:val="28"/>
  </w:num>
  <w:num w:numId="16">
    <w:abstractNumId w:val="15"/>
  </w:num>
  <w:num w:numId="17">
    <w:abstractNumId w:val="26"/>
  </w:num>
  <w:num w:numId="18">
    <w:abstractNumId w:val="32"/>
  </w:num>
  <w:num w:numId="19">
    <w:abstractNumId w:val="30"/>
  </w:num>
  <w:num w:numId="20">
    <w:abstractNumId w:val="29"/>
  </w:num>
  <w:num w:numId="21">
    <w:abstractNumId w:val="23"/>
  </w:num>
  <w:num w:numId="22">
    <w:abstractNumId w:val="20"/>
  </w:num>
  <w:num w:numId="23">
    <w:abstractNumId w:val="25"/>
  </w:num>
  <w:num w:numId="24">
    <w:abstractNumId w:val="16"/>
  </w:num>
  <w:num w:numId="25">
    <w:abstractNumId w:val="31"/>
  </w:num>
  <w:num w:numId="26">
    <w:abstractNumId w:val="18"/>
  </w:num>
  <w:num w:numId="27">
    <w:abstractNumId w:val="22"/>
  </w:num>
  <w:num w:numId="28">
    <w:abstractNumId w:val="33"/>
  </w:num>
  <w:num w:numId="29">
    <w:abstractNumId w:val="17"/>
  </w:num>
  <w:num w:numId="30">
    <w:abstractNumId w:val="19"/>
  </w:num>
  <w:num w:numId="31">
    <w:abstractNumId w:val="27"/>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21781"/>
    <w:rsid w:val="0002679B"/>
    <w:rsid w:val="00037D46"/>
    <w:rsid w:val="00044D82"/>
    <w:rsid w:val="000456CD"/>
    <w:rsid w:val="00050655"/>
    <w:rsid w:val="00054C18"/>
    <w:rsid w:val="00054D73"/>
    <w:rsid w:val="000610C0"/>
    <w:rsid w:val="00062027"/>
    <w:rsid w:val="00074BDD"/>
    <w:rsid w:val="00081F79"/>
    <w:rsid w:val="000967A1"/>
    <w:rsid w:val="000A75DF"/>
    <w:rsid w:val="000B6B3A"/>
    <w:rsid w:val="000D66B7"/>
    <w:rsid w:val="000E3B2A"/>
    <w:rsid w:val="00101481"/>
    <w:rsid w:val="001155A2"/>
    <w:rsid w:val="001201A8"/>
    <w:rsid w:val="00125BB8"/>
    <w:rsid w:val="00130CC8"/>
    <w:rsid w:val="00131AE2"/>
    <w:rsid w:val="001337C7"/>
    <w:rsid w:val="00133E9C"/>
    <w:rsid w:val="00136F61"/>
    <w:rsid w:val="00143873"/>
    <w:rsid w:val="00145EDF"/>
    <w:rsid w:val="00146DBA"/>
    <w:rsid w:val="00147719"/>
    <w:rsid w:val="0015358B"/>
    <w:rsid w:val="00163A71"/>
    <w:rsid w:val="0016648F"/>
    <w:rsid w:val="00195CE4"/>
    <w:rsid w:val="00197A8B"/>
    <w:rsid w:val="001A23C6"/>
    <w:rsid w:val="001A2561"/>
    <w:rsid w:val="001B144F"/>
    <w:rsid w:val="001B34DD"/>
    <w:rsid w:val="001B362E"/>
    <w:rsid w:val="001B4265"/>
    <w:rsid w:val="001B69EF"/>
    <w:rsid w:val="001C70B5"/>
    <w:rsid w:val="001D2D20"/>
    <w:rsid w:val="001D35BB"/>
    <w:rsid w:val="001D66D8"/>
    <w:rsid w:val="001E1735"/>
    <w:rsid w:val="001E3398"/>
    <w:rsid w:val="001F0F79"/>
    <w:rsid w:val="001F4FF7"/>
    <w:rsid w:val="001F7DB7"/>
    <w:rsid w:val="00201707"/>
    <w:rsid w:val="00204AC8"/>
    <w:rsid w:val="00204D02"/>
    <w:rsid w:val="00205910"/>
    <w:rsid w:val="00211D31"/>
    <w:rsid w:val="00213E2C"/>
    <w:rsid w:val="00214CF6"/>
    <w:rsid w:val="002352B0"/>
    <w:rsid w:val="00235401"/>
    <w:rsid w:val="002416D3"/>
    <w:rsid w:val="002544DF"/>
    <w:rsid w:val="002634B1"/>
    <w:rsid w:val="002737D3"/>
    <w:rsid w:val="00275ABB"/>
    <w:rsid w:val="00280FE3"/>
    <w:rsid w:val="002827C8"/>
    <w:rsid w:val="00282C75"/>
    <w:rsid w:val="00294CDA"/>
    <w:rsid w:val="00297A91"/>
    <w:rsid w:val="002B2F16"/>
    <w:rsid w:val="002B4776"/>
    <w:rsid w:val="002B5D09"/>
    <w:rsid w:val="002B782E"/>
    <w:rsid w:val="002C26CD"/>
    <w:rsid w:val="002C6CB5"/>
    <w:rsid w:val="002C755A"/>
    <w:rsid w:val="002D2755"/>
    <w:rsid w:val="002E63EF"/>
    <w:rsid w:val="002F3F94"/>
    <w:rsid w:val="00302DDF"/>
    <w:rsid w:val="003030DD"/>
    <w:rsid w:val="003039E1"/>
    <w:rsid w:val="00303FA4"/>
    <w:rsid w:val="00312B3E"/>
    <w:rsid w:val="00313F78"/>
    <w:rsid w:val="003204F5"/>
    <w:rsid w:val="00320BBA"/>
    <w:rsid w:val="00324D68"/>
    <w:rsid w:val="00326BB4"/>
    <w:rsid w:val="003407D0"/>
    <w:rsid w:val="00351C4E"/>
    <w:rsid w:val="003541E9"/>
    <w:rsid w:val="00365937"/>
    <w:rsid w:val="00366CD2"/>
    <w:rsid w:val="00395E65"/>
    <w:rsid w:val="00396C61"/>
    <w:rsid w:val="003A35BF"/>
    <w:rsid w:val="003B2D85"/>
    <w:rsid w:val="003B5B2A"/>
    <w:rsid w:val="003B7CEB"/>
    <w:rsid w:val="003D4300"/>
    <w:rsid w:val="003D5C58"/>
    <w:rsid w:val="003D627F"/>
    <w:rsid w:val="003D7473"/>
    <w:rsid w:val="003E2817"/>
    <w:rsid w:val="003E3E41"/>
    <w:rsid w:val="003E5EA5"/>
    <w:rsid w:val="003E5F3E"/>
    <w:rsid w:val="0040679E"/>
    <w:rsid w:val="004224FB"/>
    <w:rsid w:val="00422C58"/>
    <w:rsid w:val="00441457"/>
    <w:rsid w:val="004468B8"/>
    <w:rsid w:val="00450B10"/>
    <w:rsid w:val="00454300"/>
    <w:rsid w:val="004673F2"/>
    <w:rsid w:val="00467CE0"/>
    <w:rsid w:val="00470093"/>
    <w:rsid w:val="004735C1"/>
    <w:rsid w:val="00474E4A"/>
    <w:rsid w:val="004A64D6"/>
    <w:rsid w:val="004B073F"/>
    <w:rsid w:val="004B7A10"/>
    <w:rsid w:val="004C6960"/>
    <w:rsid w:val="004E53D3"/>
    <w:rsid w:val="004E5743"/>
    <w:rsid w:val="004F1DC8"/>
    <w:rsid w:val="004F5EC7"/>
    <w:rsid w:val="00516880"/>
    <w:rsid w:val="005173B0"/>
    <w:rsid w:val="005178A6"/>
    <w:rsid w:val="00521087"/>
    <w:rsid w:val="00523160"/>
    <w:rsid w:val="005306EC"/>
    <w:rsid w:val="00537762"/>
    <w:rsid w:val="00544DF6"/>
    <w:rsid w:val="00545B97"/>
    <w:rsid w:val="00551914"/>
    <w:rsid w:val="00553725"/>
    <w:rsid w:val="00567FD0"/>
    <w:rsid w:val="00571BA7"/>
    <w:rsid w:val="00583E1A"/>
    <w:rsid w:val="005847BB"/>
    <w:rsid w:val="00587BD5"/>
    <w:rsid w:val="00596724"/>
    <w:rsid w:val="005A0462"/>
    <w:rsid w:val="005A3F35"/>
    <w:rsid w:val="005A44A6"/>
    <w:rsid w:val="005E3DE2"/>
    <w:rsid w:val="005E691D"/>
    <w:rsid w:val="0061444F"/>
    <w:rsid w:val="00631C56"/>
    <w:rsid w:val="00637472"/>
    <w:rsid w:val="00641B53"/>
    <w:rsid w:val="0065795A"/>
    <w:rsid w:val="00690A4C"/>
    <w:rsid w:val="00697CCD"/>
    <w:rsid w:val="006A3000"/>
    <w:rsid w:val="006A6C38"/>
    <w:rsid w:val="006A7BFA"/>
    <w:rsid w:val="006B0C77"/>
    <w:rsid w:val="006B2171"/>
    <w:rsid w:val="006D142E"/>
    <w:rsid w:val="006D51F2"/>
    <w:rsid w:val="006E365D"/>
    <w:rsid w:val="006E3A6C"/>
    <w:rsid w:val="006F7E9C"/>
    <w:rsid w:val="0070475A"/>
    <w:rsid w:val="00704FB1"/>
    <w:rsid w:val="00710096"/>
    <w:rsid w:val="00710542"/>
    <w:rsid w:val="0074640F"/>
    <w:rsid w:val="00746B4C"/>
    <w:rsid w:val="007518A6"/>
    <w:rsid w:val="00753270"/>
    <w:rsid w:val="00765F28"/>
    <w:rsid w:val="007666AE"/>
    <w:rsid w:val="00771983"/>
    <w:rsid w:val="00783955"/>
    <w:rsid w:val="007A7B33"/>
    <w:rsid w:val="007C665C"/>
    <w:rsid w:val="007D4F8D"/>
    <w:rsid w:val="007D663B"/>
    <w:rsid w:val="007E483B"/>
    <w:rsid w:val="007F427A"/>
    <w:rsid w:val="007F5B44"/>
    <w:rsid w:val="00800B07"/>
    <w:rsid w:val="00804859"/>
    <w:rsid w:val="008049FC"/>
    <w:rsid w:val="0082010B"/>
    <w:rsid w:val="00825E37"/>
    <w:rsid w:val="00832A32"/>
    <w:rsid w:val="00840065"/>
    <w:rsid w:val="00841F3E"/>
    <w:rsid w:val="00844D0E"/>
    <w:rsid w:val="00847FE2"/>
    <w:rsid w:val="008624A7"/>
    <w:rsid w:val="008745C1"/>
    <w:rsid w:val="00876278"/>
    <w:rsid w:val="008845BD"/>
    <w:rsid w:val="0088790B"/>
    <w:rsid w:val="0089014D"/>
    <w:rsid w:val="008932B7"/>
    <w:rsid w:val="008A5B38"/>
    <w:rsid w:val="008C2A7C"/>
    <w:rsid w:val="008C4215"/>
    <w:rsid w:val="008D50CE"/>
    <w:rsid w:val="008E0A95"/>
    <w:rsid w:val="008F1995"/>
    <w:rsid w:val="008F6F75"/>
    <w:rsid w:val="00900C41"/>
    <w:rsid w:val="00903E80"/>
    <w:rsid w:val="00904775"/>
    <w:rsid w:val="00917092"/>
    <w:rsid w:val="009179B5"/>
    <w:rsid w:val="009203CE"/>
    <w:rsid w:val="0092059A"/>
    <w:rsid w:val="00923B64"/>
    <w:rsid w:val="00927563"/>
    <w:rsid w:val="00930712"/>
    <w:rsid w:val="00934DD7"/>
    <w:rsid w:val="00947564"/>
    <w:rsid w:val="00974FEB"/>
    <w:rsid w:val="0097708A"/>
    <w:rsid w:val="00982696"/>
    <w:rsid w:val="00994690"/>
    <w:rsid w:val="00995025"/>
    <w:rsid w:val="009B06BC"/>
    <w:rsid w:val="009C251B"/>
    <w:rsid w:val="009D3510"/>
    <w:rsid w:val="009E053B"/>
    <w:rsid w:val="009E65B3"/>
    <w:rsid w:val="009E6B48"/>
    <w:rsid w:val="009F526C"/>
    <w:rsid w:val="00A024CC"/>
    <w:rsid w:val="00A121AB"/>
    <w:rsid w:val="00A125DB"/>
    <w:rsid w:val="00A1297F"/>
    <w:rsid w:val="00A23B59"/>
    <w:rsid w:val="00A53F96"/>
    <w:rsid w:val="00A67BEF"/>
    <w:rsid w:val="00A70242"/>
    <w:rsid w:val="00A71BB2"/>
    <w:rsid w:val="00A72C55"/>
    <w:rsid w:val="00AA1590"/>
    <w:rsid w:val="00AA1A7B"/>
    <w:rsid w:val="00AA411F"/>
    <w:rsid w:val="00AA6128"/>
    <w:rsid w:val="00AB0305"/>
    <w:rsid w:val="00AB3DF7"/>
    <w:rsid w:val="00AB52BB"/>
    <w:rsid w:val="00AC40B4"/>
    <w:rsid w:val="00AD0D46"/>
    <w:rsid w:val="00AD1531"/>
    <w:rsid w:val="00AD2354"/>
    <w:rsid w:val="00AE04E9"/>
    <w:rsid w:val="00AE1DB8"/>
    <w:rsid w:val="00AF178A"/>
    <w:rsid w:val="00AF73D2"/>
    <w:rsid w:val="00B14DE7"/>
    <w:rsid w:val="00B1734A"/>
    <w:rsid w:val="00B212A2"/>
    <w:rsid w:val="00B22940"/>
    <w:rsid w:val="00B271DF"/>
    <w:rsid w:val="00B27AD4"/>
    <w:rsid w:val="00B37D30"/>
    <w:rsid w:val="00B42A73"/>
    <w:rsid w:val="00B4642C"/>
    <w:rsid w:val="00B50D85"/>
    <w:rsid w:val="00B6152A"/>
    <w:rsid w:val="00B755FC"/>
    <w:rsid w:val="00B8125D"/>
    <w:rsid w:val="00B81D8A"/>
    <w:rsid w:val="00B84872"/>
    <w:rsid w:val="00B849F3"/>
    <w:rsid w:val="00B878A8"/>
    <w:rsid w:val="00B92064"/>
    <w:rsid w:val="00B955E7"/>
    <w:rsid w:val="00BA5B30"/>
    <w:rsid w:val="00BA6011"/>
    <w:rsid w:val="00BA73F8"/>
    <w:rsid w:val="00BA78BB"/>
    <w:rsid w:val="00BB0074"/>
    <w:rsid w:val="00BB66DE"/>
    <w:rsid w:val="00BC4568"/>
    <w:rsid w:val="00BC61AE"/>
    <w:rsid w:val="00BD5F74"/>
    <w:rsid w:val="00C03B16"/>
    <w:rsid w:val="00C07BD4"/>
    <w:rsid w:val="00C10B08"/>
    <w:rsid w:val="00C119E0"/>
    <w:rsid w:val="00C16E9C"/>
    <w:rsid w:val="00C175E0"/>
    <w:rsid w:val="00C26C0B"/>
    <w:rsid w:val="00C323EB"/>
    <w:rsid w:val="00C326FE"/>
    <w:rsid w:val="00C33A2F"/>
    <w:rsid w:val="00C352D0"/>
    <w:rsid w:val="00C47F4D"/>
    <w:rsid w:val="00C508F4"/>
    <w:rsid w:val="00C63F4F"/>
    <w:rsid w:val="00C669BA"/>
    <w:rsid w:val="00C66D1C"/>
    <w:rsid w:val="00C751C5"/>
    <w:rsid w:val="00C84710"/>
    <w:rsid w:val="00C90D4A"/>
    <w:rsid w:val="00CA22DF"/>
    <w:rsid w:val="00CB1F6F"/>
    <w:rsid w:val="00CB4C77"/>
    <w:rsid w:val="00CB6AA3"/>
    <w:rsid w:val="00CC063A"/>
    <w:rsid w:val="00CC1222"/>
    <w:rsid w:val="00CC57B7"/>
    <w:rsid w:val="00CD37BF"/>
    <w:rsid w:val="00CD43F1"/>
    <w:rsid w:val="00CE066E"/>
    <w:rsid w:val="00D14FD5"/>
    <w:rsid w:val="00D2694D"/>
    <w:rsid w:val="00D26FBB"/>
    <w:rsid w:val="00D34009"/>
    <w:rsid w:val="00D35B50"/>
    <w:rsid w:val="00D37FD9"/>
    <w:rsid w:val="00D47A8B"/>
    <w:rsid w:val="00D539F7"/>
    <w:rsid w:val="00D53CC3"/>
    <w:rsid w:val="00D574D5"/>
    <w:rsid w:val="00D6442C"/>
    <w:rsid w:val="00D64CFD"/>
    <w:rsid w:val="00D6604F"/>
    <w:rsid w:val="00D8046E"/>
    <w:rsid w:val="00D80EA0"/>
    <w:rsid w:val="00D8337E"/>
    <w:rsid w:val="00D9165E"/>
    <w:rsid w:val="00DB0B1B"/>
    <w:rsid w:val="00DB3936"/>
    <w:rsid w:val="00DB6173"/>
    <w:rsid w:val="00DB6D28"/>
    <w:rsid w:val="00DB6DF3"/>
    <w:rsid w:val="00DC2B8E"/>
    <w:rsid w:val="00DD45AF"/>
    <w:rsid w:val="00DE53F8"/>
    <w:rsid w:val="00DE676A"/>
    <w:rsid w:val="00DF45EA"/>
    <w:rsid w:val="00DF59E7"/>
    <w:rsid w:val="00E006F0"/>
    <w:rsid w:val="00E0571D"/>
    <w:rsid w:val="00E05DAD"/>
    <w:rsid w:val="00E0682F"/>
    <w:rsid w:val="00E307E2"/>
    <w:rsid w:val="00E323D3"/>
    <w:rsid w:val="00E5458B"/>
    <w:rsid w:val="00E67AE6"/>
    <w:rsid w:val="00E81CB4"/>
    <w:rsid w:val="00E81FF8"/>
    <w:rsid w:val="00E91DCB"/>
    <w:rsid w:val="00EA1598"/>
    <w:rsid w:val="00EA2C54"/>
    <w:rsid w:val="00EA3051"/>
    <w:rsid w:val="00EA6A03"/>
    <w:rsid w:val="00EB019A"/>
    <w:rsid w:val="00EC0FE5"/>
    <w:rsid w:val="00EC67C4"/>
    <w:rsid w:val="00ED13F1"/>
    <w:rsid w:val="00EF0708"/>
    <w:rsid w:val="00EF5BAC"/>
    <w:rsid w:val="00EF7D12"/>
    <w:rsid w:val="00F0200A"/>
    <w:rsid w:val="00F07C19"/>
    <w:rsid w:val="00F24400"/>
    <w:rsid w:val="00F2518B"/>
    <w:rsid w:val="00F320A0"/>
    <w:rsid w:val="00F3469A"/>
    <w:rsid w:val="00F37729"/>
    <w:rsid w:val="00F446A0"/>
    <w:rsid w:val="00F51665"/>
    <w:rsid w:val="00F53025"/>
    <w:rsid w:val="00F62973"/>
    <w:rsid w:val="00F70255"/>
    <w:rsid w:val="00F70DE0"/>
    <w:rsid w:val="00F73F3A"/>
    <w:rsid w:val="00F80017"/>
    <w:rsid w:val="00F8077E"/>
    <w:rsid w:val="00F96BDB"/>
    <w:rsid w:val="00F97059"/>
    <w:rsid w:val="00FC13C7"/>
    <w:rsid w:val="00FC52FA"/>
    <w:rsid w:val="00FC56F2"/>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D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paragraph" w:styleId="Nagwek3">
    <w:name w:val="heading 3"/>
    <w:basedOn w:val="Normalny"/>
    <w:next w:val="Normalny"/>
    <w:link w:val="Nagwek3Znak"/>
    <w:uiPriority w:val="9"/>
    <w:semiHidden/>
    <w:unhideWhenUsed/>
    <w:qFormat/>
    <w:rsid w:val="009203C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WYPUNKTOWANIE Akapit z listą,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WYPUNKTOWANIE Akapit z listą Znak,Lista 1 Znak"/>
    <w:link w:val="Akapitzlist"/>
    <w:uiPriority w:val="34"/>
    <w:qFormat/>
    <w:locked/>
    <w:rsid w:val="006D142E"/>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9203CE"/>
    <w:rPr>
      <w:rFonts w:asciiTheme="majorHAnsi" w:eastAsiaTheme="majorEastAsia" w:hAnsiTheme="majorHAnsi" w:cstheme="majorBidi"/>
      <w:color w:val="1F4D78" w:themeColor="accent1" w:themeShade="7F"/>
      <w:sz w:val="24"/>
      <w:szCs w:val="24"/>
      <w:lang w:eastAsia="ar-SA"/>
    </w:rPr>
  </w:style>
  <w:style w:type="paragraph" w:styleId="Tekstpodstawowywcity">
    <w:name w:val="Body Text Indent"/>
    <w:basedOn w:val="Normalny"/>
    <w:link w:val="TekstpodstawowywcityZnak"/>
    <w:uiPriority w:val="99"/>
    <w:semiHidden/>
    <w:unhideWhenUsed/>
    <w:rsid w:val="00F446A0"/>
    <w:pPr>
      <w:spacing w:after="120"/>
      <w:ind w:left="283"/>
    </w:pPr>
  </w:style>
  <w:style w:type="character" w:customStyle="1" w:styleId="TekstpodstawowywcityZnak">
    <w:name w:val="Tekst podstawowy wcięty Znak"/>
    <w:basedOn w:val="Domylnaczcionkaakapitu"/>
    <w:link w:val="Tekstpodstawowywcity"/>
    <w:uiPriority w:val="99"/>
    <w:semiHidden/>
    <w:rsid w:val="00F446A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7492">
      <w:bodyDiv w:val="1"/>
      <w:marLeft w:val="0"/>
      <w:marRight w:val="0"/>
      <w:marTop w:val="0"/>
      <w:marBottom w:val="0"/>
      <w:divBdr>
        <w:top w:val="none" w:sz="0" w:space="0" w:color="auto"/>
        <w:left w:val="none" w:sz="0" w:space="0" w:color="auto"/>
        <w:bottom w:val="none" w:sz="0" w:space="0" w:color="auto"/>
        <w:right w:val="none" w:sz="0" w:space="0" w:color="auto"/>
      </w:divBdr>
    </w:div>
    <w:div w:id="608005131">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36809398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A935A-C988-40E2-BC6C-E06DE902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11</Pages>
  <Words>5900</Words>
  <Characters>35402</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25</cp:revision>
  <cp:lastPrinted>2023-12-12T11:17:00Z</cp:lastPrinted>
  <dcterms:created xsi:type="dcterms:W3CDTF">2022-11-15T11:11:00Z</dcterms:created>
  <dcterms:modified xsi:type="dcterms:W3CDTF">2023-12-21T13:59:00Z</dcterms:modified>
</cp:coreProperties>
</file>