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5483" w14:textId="00627ED3" w:rsidR="00410E1E" w:rsidRDefault="009E249E" w:rsidP="009E249E">
      <w:pPr>
        <w:jc w:val="both"/>
        <w:rPr>
          <w:rFonts w:cstheme="minorHAnsi"/>
          <w:b/>
          <w:bCs/>
          <w:sz w:val="24"/>
          <w:szCs w:val="24"/>
        </w:rPr>
      </w:pPr>
      <w:r w:rsidRPr="009E249E">
        <w:rPr>
          <w:rFonts w:cstheme="minorHAnsi"/>
          <w:b/>
          <w:bCs/>
          <w:sz w:val="24"/>
          <w:szCs w:val="24"/>
        </w:rPr>
        <w:t>Platforma zakupowa</w:t>
      </w:r>
    </w:p>
    <w:p w14:paraId="4FE86469" w14:textId="121AE05A" w:rsidR="009E249E" w:rsidRPr="00221B0C" w:rsidRDefault="009E249E" w:rsidP="009E249E">
      <w:pPr>
        <w:jc w:val="both"/>
        <w:rPr>
          <w:rFonts w:cstheme="minorHAnsi"/>
          <w:b/>
          <w:bCs/>
          <w:sz w:val="28"/>
          <w:szCs w:val="28"/>
        </w:rPr>
      </w:pPr>
      <w:r w:rsidRPr="00221B0C">
        <w:rPr>
          <w:rFonts w:cstheme="minorHAnsi"/>
          <w:b/>
          <w:bCs/>
          <w:sz w:val="28"/>
          <w:szCs w:val="28"/>
        </w:rPr>
        <w:t>Zakup regałów magazynowych półkowych jednomodułowych wzmacnianych</w:t>
      </w:r>
      <w:r w:rsidR="00221B0C" w:rsidRPr="00221B0C">
        <w:rPr>
          <w:rFonts w:cstheme="minorHAnsi"/>
          <w:b/>
          <w:bCs/>
          <w:sz w:val="28"/>
          <w:szCs w:val="28"/>
        </w:rPr>
        <w:t xml:space="preserve"> </w:t>
      </w:r>
    </w:p>
    <w:p w14:paraId="62219F85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Zestaw o długości: 1035 mm</w:t>
      </w:r>
    </w:p>
    <w:p w14:paraId="3EF1A5D5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Wysokość regału: 2000 mm</w:t>
      </w:r>
    </w:p>
    <w:p w14:paraId="5773A129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Głębokość regału: 400 mm</w:t>
      </w:r>
    </w:p>
    <w:p w14:paraId="09FA985C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Wymiar półki: 965×400 mm</w:t>
      </w:r>
    </w:p>
    <w:p w14:paraId="6DB3BB90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Ilość modułów: 1</w:t>
      </w:r>
    </w:p>
    <w:p w14:paraId="232F81B8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Ilość półek w jednym module: 5</w:t>
      </w:r>
    </w:p>
    <w:p w14:paraId="709033CD" w14:textId="777777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Ilość półek w całym regale: 5</w:t>
      </w:r>
    </w:p>
    <w:p w14:paraId="67203602" w14:textId="0322CF77" w:rsidR="009E249E" w:rsidRPr="009E249E" w:rsidRDefault="009E249E" w:rsidP="009E249E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 xml:space="preserve">Regulacja poziomu półek: </w:t>
      </w:r>
      <w:r w:rsidR="00221B0C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 xml:space="preserve">min. </w:t>
      </w: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co 25 mm</w:t>
      </w:r>
    </w:p>
    <w:p w14:paraId="59C4D25A" w14:textId="77777777" w:rsidR="009E249E" w:rsidRDefault="009E249E" w:rsidP="009E249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 w:rsidRPr="009E249E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Nośność półki 160 kg przy równomiernym obciążeniu półki</w:t>
      </w:r>
    </w:p>
    <w:p w14:paraId="069DC93C" w14:textId="50ECF810" w:rsidR="00221B0C" w:rsidRPr="00221B0C" w:rsidRDefault="00221B0C" w:rsidP="00221B0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 xml:space="preserve">              </w:t>
      </w:r>
      <w:r w:rsidRPr="00221B0C"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>Wzmacniana konstrukcja</w:t>
      </w:r>
      <w:r>
        <w:rPr>
          <w:rFonts w:eastAsia="Times New Roman" w:cstheme="minorHAnsi"/>
          <w:b/>
          <w:bCs/>
          <w:color w:val="0F0F0F"/>
          <w:kern w:val="0"/>
          <w:sz w:val="24"/>
          <w:szCs w:val="24"/>
          <w:lang w:eastAsia="pl-PL"/>
          <w14:ligatures w14:val="none"/>
        </w:rPr>
        <w:t xml:space="preserve"> z łączeniami.( skręcana)</w:t>
      </w:r>
    </w:p>
    <w:p w14:paraId="21A37031" w14:textId="77777777" w:rsidR="009E249E" w:rsidRPr="009E249E" w:rsidRDefault="009E249E" w:rsidP="009E249E">
      <w:pPr>
        <w:jc w:val="both"/>
        <w:rPr>
          <w:rFonts w:cstheme="minorHAnsi"/>
          <w:b/>
          <w:bCs/>
          <w:sz w:val="24"/>
          <w:szCs w:val="24"/>
        </w:rPr>
      </w:pPr>
    </w:p>
    <w:p w14:paraId="49FA6C3A" w14:textId="2F797743" w:rsidR="009E249E" w:rsidRPr="009E249E" w:rsidRDefault="009E249E" w:rsidP="009E249E">
      <w:pPr>
        <w:jc w:val="both"/>
        <w:rPr>
          <w:rFonts w:cstheme="minorHAnsi"/>
          <w:b/>
          <w:bCs/>
          <w:sz w:val="24"/>
          <w:szCs w:val="24"/>
        </w:rPr>
      </w:pPr>
      <w:r w:rsidRPr="009E249E">
        <w:rPr>
          <w:rFonts w:cstheme="minorHAnsi"/>
          <w:b/>
          <w:bCs/>
          <w:sz w:val="24"/>
          <w:szCs w:val="24"/>
        </w:rPr>
        <w:t>Regały powinny spełniać  następujące normy oraz</w:t>
      </w:r>
      <w:r>
        <w:rPr>
          <w:rFonts w:cstheme="minorHAnsi"/>
          <w:b/>
          <w:bCs/>
          <w:sz w:val="24"/>
          <w:szCs w:val="24"/>
        </w:rPr>
        <w:t xml:space="preserve"> posiadać</w:t>
      </w:r>
      <w:r w:rsidRPr="009E249E">
        <w:rPr>
          <w:rFonts w:cstheme="minorHAnsi"/>
          <w:b/>
          <w:bCs/>
          <w:sz w:val="24"/>
          <w:szCs w:val="24"/>
        </w:rPr>
        <w:t xml:space="preserve"> deklaracje zgodności potwierdzone przez producenta.</w:t>
      </w:r>
    </w:p>
    <w:p w14:paraId="05689465" w14:textId="77777777" w:rsidR="009E249E" w:rsidRPr="009E249E" w:rsidRDefault="009E249E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9E249E">
        <w:rPr>
          <w:rFonts w:cstheme="minorHAnsi"/>
          <w:b/>
          <w:bCs/>
          <w:kern w:val="0"/>
          <w:sz w:val="24"/>
          <w:szCs w:val="24"/>
        </w:rPr>
        <w:t>PN-83/Z-08300. Ochrona pracy. Procesy produkcyjne. Ogólne wymagania bezpieczeństwa.</w:t>
      </w:r>
    </w:p>
    <w:p w14:paraId="18118D6F" w14:textId="77777777" w:rsidR="009E249E" w:rsidRPr="009E249E" w:rsidRDefault="009E249E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9E249E">
        <w:rPr>
          <w:rFonts w:cstheme="minorHAnsi"/>
          <w:b/>
          <w:bCs/>
          <w:kern w:val="0"/>
          <w:sz w:val="24"/>
          <w:szCs w:val="24"/>
        </w:rPr>
        <w:t>- PN-83/M-78321. Regały magazynowe wolnostojące. Wymagania.</w:t>
      </w:r>
    </w:p>
    <w:p w14:paraId="746B8B47" w14:textId="77777777" w:rsidR="009E249E" w:rsidRPr="009E249E" w:rsidRDefault="009E249E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9E249E">
        <w:rPr>
          <w:rFonts w:cstheme="minorHAnsi"/>
          <w:b/>
          <w:bCs/>
          <w:kern w:val="0"/>
          <w:sz w:val="24"/>
          <w:szCs w:val="24"/>
        </w:rPr>
        <w:t>- PN-89/M-78322. Urządzenia magazynowe do składowania. Regały magazynowe. Parametry podstawowe.</w:t>
      </w:r>
    </w:p>
    <w:p w14:paraId="5CCB0639" w14:textId="77777777" w:rsidR="009E249E" w:rsidRPr="009E249E" w:rsidRDefault="009E249E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9E249E">
        <w:rPr>
          <w:rFonts w:cstheme="minorHAnsi"/>
          <w:b/>
          <w:bCs/>
          <w:kern w:val="0"/>
          <w:sz w:val="24"/>
          <w:szCs w:val="24"/>
        </w:rPr>
        <w:t>- PN-89/N-01255. Barwy bezpieczeństwa i znaki bezpieczeństwa.</w:t>
      </w:r>
    </w:p>
    <w:p w14:paraId="57CE53F2" w14:textId="5DA867BD" w:rsidR="009E249E" w:rsidRPr="009E249E" w:rsidRDefault="009E249E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9E249E">
        <w:rPr>
          <w:rFonts w:cstheme="minorHAnsi"/>
          <w:b/>
          <w:bCs/>
          <w:kern w:val="0"/>
          <w:sz w:val="24"/>
          <w:szCs w:val="24"/>
        </w:rPr>
        <w:t>- Art. 215, 216, 217 Kodeksu Pracy (ustawy z dnia 26 czerwca 1974 r. Dz. U. Nr 24, poz. 144 z późn</w:t>
      </w:r>
      <w:r w:rsidR="00221B0C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9E249E">
        <w:rPr>
          <w:rFonts w:cstheme="minorHAnsi"/>
          <w:b/>
          <w:bCs/>
          <w:kern w:val="0"/>
          <w:sz w:val="24"/>
          <w:szCs w:val="24"/>
        </w:rPr>
        <w:t>Zmian.; Dz. U. z 1996 r. nr 24, poz. 110).</w:t>
      </w:r>
    </w:p>
    <w:p w14:paraId="2F557044" w14:textId="72D95845" w:rsidR="009E249E" w:rsidRDefault="009E249E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9E249E">
        <w:rPr>
          <w:rFonts w:cstheme="minorHAnsi"/>
          <w:b/>
          <w:bCs/>
          <w:kern w:val="0"/>
          <w:sz w:val="24"/>
          <w:szCs w:val="24"/>
        </w:rPr>
        <w:t>- Rozporządzenie MPiPS z dnia 26 września 1997 r. w sprawie ogólnych przepisów bezpieczeństwa i higieny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9E249E">
        <w:rPr>
          <w:rFonts w:cstheme="minorHAnsi"/>
          <w:b/>
          <w:bCs/>
          <w:kern w:val="0"/>
          <w:sz w:val="24"/>
          <w:szCs w:val="24"/>
        </w:rPr>
        <w:t>pracy (Dz. U. nr 129, poz. 844)</w:t>
      </w:r>
    </w:p>
    <w:p w14:paraId="17505538" w14:textId="77777777" w:rsidR="00614994" w:rsidRDefault="00614994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1D078B76" w14:textId="46881A6C" w:rsidR="00614994" w:rsidRPr="009E249E" w:rsidRDefault="00614994" w:rsidP="009E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>Ilość regałów 40 szt.</w:t>
      </w:r>
    </w:p>
    <w:sectPr w:rsidR="00614994" w:rsidRPr="009E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23FE"/>
    <w:multiLevelType w:val="multilevel"/>
    <w:tmpl w:val="F7E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40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9E"/>
    <w:rsid w:val="00221B0C"/>
    <w:rsid w:val="00410E1E"/>
    <w:rsid w:val="00614994"/>
    <w:rsid w:val="009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F396"/>
  <w15:chartTrackingRefBased/>
  <w15:docId w15:val="{6E1F64F0-C668-43DD-9B24-4CD218E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Dobrzyński</dc:creator>
  <cp:keywords/>
  <dc:description/>
  <cp:lastModifiedBy>Krzysztof Dobrzyński</cp:lastModifiedBy>
  <cp:revision>2</cp:revision>
  <dcterms:created xsi:type="dcterms:W3CDTF">2024-01-26T13:18:00Z</dcterms:created>
  <dcterms:modified xsi:type="dcterms:W3CDTF">2024-01-26T13:35:00Z</dcterms:modified>
</cp:coreProperties>
</file>