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  <w:bookmarkStart w:id="1" w:name="_GoBack"/>
      <w:bookmarkEnd w:id="1"/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składane na podstawie art. 125 ust.5 ustawy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tabs>
          <w:tab w:val="center" w:pos="460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hint="default" w:ascii="Trebuchet MS" w:hAnsi="Trebuchet MS" w:cs="Arial"/>
          <w:b/>
          <w:lang w:val="pl-PL"/>
        </w:rPr>
        <w:t>„Modernizacja boiska sportowego piłkarskiego w Dłużcu”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129</w:t>
      </w:r>
      <w:r>
        <w:t xml:space="preserve"> </w:t>
      </w:r>
      <w:r>
        <w:rPr>
          <w:rFonts w:ascii="Trebuchet MS" w:hAnsi="Trebuchet MS" w:cs="Arial"/>
        </w:rPr>
        <w:t>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 U. z 2023r. poz. 129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308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-328295</wp:posOffset>
          </wp:positionV>
          <wp:extent cx="2089150" cy="4743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150" cy="47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24D1C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  <w:rsid w:val="0C6F4FCD"/>
    <w:rsid w:val="29E62746"/>
    <w:rsid w:val="4AB31DBE"/>
    <w:rsid w:val="73D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2685</Characters>
  <Lines>22</Lines>
  <Paragraphs>6</Paragraphs>
  <TotalTime>2</TotalTime>
  <ScaleCrop>false</ScaleCrop>
  <LinksUpToDate>false</LinksUpToDate>
  <CharactersWithSpaces>3126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2023-09-07T07:18:40Z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945618D27B15423EB5A675AEACD7B5CA</vt:lpwstr>
  </property>
</Properties>
</file>