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54" w:rsidRPr="000F0554" w:rsidRDefault="000F0554" w:rsidP="000F0554">
      <w:pPr>
        <w:tabs>
          <w:tab w:val="center" w:pos="4536"/>
          <w:tab w:val="right" w:pos="9072"/>
        </w:tabs>
        <w:spacing w:after="0" w:line="240" w:lineRule="auto"/>
        <w:jc w:val="both"/>
        <w:rPr>
          <w:rFonts w:ascii="Times New Roman" w:hAnsi="Times New Roman" w:cs="Times New Roman"/>
          <w:b/>
          <w:bCs/>
          <w:color w:val="000000"/>
        </w:rPr>
      </w:pPr>
      <w:r w:rsidRPr="000F0554">
        <w:rPr>
          <w:rFonts w:ascii="Times New Roman" w:hAnsi="Times New Roman" w:cs="Times New Roman"/>
          <w:color w:val="000000"/>
        </w:rPr>
        <w:tab/>
      </w:r>
    </w:p>
    <w:p w:rsidR="000F0554" w:rsidRPr="000F0554" w:rsidRDefault="000F0554" w:rsidP="000F0554">
      <w:pPr>
        <w:tabs>
          <w:tab w:val="left" w:pos="345"/>
          <w:tab w:val="center" w:pos="4536"/>
          <w:tab w:val="right" w:pos="9072"/>
        </w:tabs>
        <w:spacing w:after="0" w:line="240" w:lineRule="atLeast"/>
        <w:jc w:val="center"/>
        <w:rPr>
          <w:rFonts w:ascii="Arial Black" w:hAnsi="Arial Black" w:cs="Times New Roman"/>
          <w:b/>
          <w:bCs/>
          <w:sz w:val="20"/>
          <w:szCs w:val="20"/>
        </w:rPr>
      </w:pPr>
      <w:bookmarkStart w:id="0" w:name="_Hlk71716045"/>
    </w:p>
    <w:bookmarkEnd w:id="0"/>
    <w:p w:rsidR="000F0554" w:rsidRPr="000F0554" w:rsidRDefault="000F0554" w:rsidP="000F0554">
      <w:pPr>
        <w:spacing w:after="0" w:line="240" w:lineRule="auto"/>
        <w:jc w:val="right"/>
        <w:rPr>
          <w:rFonts w:ascii="Arial Black" w:hAnsi="Arial Black" w:cs="Times New Roman"/>
          <w:b/>
          <w:color w:val="FF0000"/>
          <w:sz w:val="20"/>
          <w:szCs w:val="20"/>
        </w:rPr>
      </w:pPr>
      <w:r w:rsidRPr="000F0554">
        <w:rPr>
          <w:rFonts w:ascii="Arial Black" w:hAnsi="Arial Black" w:cs="Times New Roman"/>
          <w:b/>
          <w:color w:val="000000" w:themeColor="text1"/>
          <w:sz w:val="20"/>
          <w:szCs w:val="20"/>
        </w:rPr>
        <w:t>Nr Ogłoszeni</w:t>
      </w:r>
      <w:r w:rsidR="00695E37">
        <w:rPr>
          <w:rFonts w:ascii="Arial Black" w:hAnsi="Arial Black" w:cs="Times New Roman"/>
          <w:b/>
          <w:color w:val="000000" w:themeColor="text1"/>
          <w:sz w:val="20"/>
          <w:szCs w:val="20"/>
        </w:rPr>
        <w:t xml:space="preserve">a </w:t>
      </w:r>
      <w:r w:rsidR="0059612F">
        <w:rPr>
          <w:rFonts w:ascii="Arial Black" w:hAnsi="Arial Black" w:cs="Times New Roman"/>
          <w:b/>
          <w:color w:val="000000" w:themeColor="text1"/>
          <w:sz w:val="20"/>
          <w:szCs w:val="20"/>
        </w:rPr>
        <w:t>o zamówieniu 2024/BZP 00351060/01  z dnia 04.06.2024r.</w:t>
      </w:r>
      <w:bookmarkStart w:id="1" w:name="_GoBack"/>
      <w:bookmarkEnd w:id="1"/>
      <w:r w:rsidRPr="000F0554">
        <w:rPr>
          <w:rFonts w:ascii="Arial Black" w:hAnsi="Arial Black" w:cs="Times New Roman"/>
          <w:b/>
          <w:color w:val="000000" w:themeColor="text1"/>
          <w:sz w:val="20"/>
          <w:szCs w:val="20"/>
        </w:rPr>
        <w:t xml:space="preserve"> </w:t>
      </w:r>
    </w:p>
    <w:p w:rsidR="000F0554" w:rsidRPr="000F0554" w:rsidRDefault="000F0554" w:rsidP="000F0554">
      <w:pPr>
        <w:spacing w:after="0" w:line="240" w:lineRule="auto"/>
        <w:ind w:left="708" w:firstLine="708"/>
        <w:jc w:val="right"/>
        <w:rPr>
          <w:rFonts w:ascii="Arial Black" w:hAnsi="Arial Black" w:cs="Times New Roman"/>
          <w:b/>
          <w:color w:val="000000" w:themeColor="text1"/>
          <w:sz w:val="20"/>
          <w:szCs w:val="20"/>
        </w:rPr>
      </w:pPr>
    </w:p>
    <w:p w:rsidR="000F0554" w:rsidRPr="000F0554" w:rsidRDefault="00695E37" w:rsidP="000F0554">
      <w:pPr>
        <w:spacing w:after="0" w:line="240" w:lineRule="auto"/>
        <w:ind w:left="708" w:firstLine="708"/>
        <w:jc w:val="right"/>
        <w:rPr>
          <w:rFonts w:ascii="Arial Black" w:hAnsi="Arial Black" w:cs="Times New Roman"/>
          <w:color w:val="000000" w:themeColor="text1"/>
          <w:sz w:val="20"/>
          <w:szCs w:val="20"/>
        </w:rPr>
      </w:pPr>
      <w:r>
        <w:rPr>
          <w:rFonts w:ascii="Arial Black" w:hAnsi="Arial Black" w:cs="Times New Roman"/>
          <w:b/>
          <w:color w:val="000000" w:themeColor="text1"/>
          <w:sz w:val="20"/>
          <w:szCs w:val="20"/>
        </w:rPr>
        <w:t>Nr wew. postępowania 26</w:t>
      </w:r>
      <w:r w:rsidR="000F0554" w:rsidRPr="000F0554">
        <w:rPr>
          <w:rFonts w:ascii="Arial Black" w:hAnsi="Arial Black" w:cs="Times New Roman"/>
          <w:b/>
          <w:color w:val="000000" w:themeColor="text1"/>
          <w:sz w:val="20"/>
          <w:szCs w:val="20"/>
        </w:rPr>
        <w:t xml:space="preserve"> /24</w:t>
      </w:r>
    </w:p>
    <w:p w:rsidR="000F0554" w:rsidRPr="000F0554" w:rsidRDefault="000F0554" w:rsidP="000F0554">
      <w:pPr>
        <w:spacing w:after="0"/>
        <w:rPr>
          <w:rFonts w:ascii="Times New Roman" w:hAnsi="Times New Roman" w:cs="Times New Roman"/>
          <w:b/>
        </w:rPr>
      </w:pPr>
    </w:p>
    <w:p w:rsidR="000F0554" w:rsidRPr="000F0554" w:rsidRDefault="000F0554" w:rsidP="000F0554">
      <w:pPr>
        <w:spacing w:after="0"/>
        <w:rPr>
          <w:rFonts w:ascii="Times New Roman" w:hAnsi="Times New Roman" w:cs="Times New Roman"/>
        </w:rPr>
      </w:pPr>
    </w:p>
    <w:p w:rsidR="000F0554" w:rsidRPr="000F0554" w:rsidRDefault="000F0554" w:rsidP="000F0554">
      <w:pPr>
        <w:spacing w:after="0"/>
        <w:rPr>
          <w:rFonts w:ascii="Times New Roman" w:hAnsi="Times New Roman" w:cs="Times New Roman"/>
        </w:rPr>
      </w:pPr>
    </w:p>
    <w:p w:rsidR="000F0554" w:rsidRPr="000F0554" w:rsidRDefault="000F0554" w:rsidP="000F0554">
      <w:pPr>
        <w:spacing w:after="0"/>
        <w:rPr>
          <w:rFonts w:ascii="Times New Roman" w:hAnsi="Times New Roman" w:cs="Times New Roman"/>
        </w:rPr>
      </w:pPr>
      <w:r w:rsidRPr="000F0554">
        <w:rPr>
          <w:rFonts w:ascii="Times New Roman" w:hAnsi="Times New Roman" w:cs="Times New Roman"/>
          <w:b/>
        </w:rPr>
        <w:t>Zamawiający</w:t>
      </w:r>
      <w:r w:rsidRPr="000F0554">
        <w:rPr>
          <w:rFonts w:ascii="Times New Roman" w:hAnsi="Times New Roman" w:cs="Times New Roman"/>
        </w:rPr>
        <w:t>:</w:t>
      </w:r>
      <w:r w:rsidRPr="000F0554">
        <w:rPr>
          <w:rFonts w:ascii="Times New Roman" w:hAnsi="Times New Roman" w:cs="Times New Roman"/>
        </w:rPr>
        <w:br/>
        <w:t>Komenda Wojewódzka Policji z siedzibą w Radomiu</w:t>
      </w:r>
      <w:r w:rsidRPr="000F0554">
        <w:rPr>
          <w:rFonts w:ascii="Times New Roman" w:hAnsi="Times New Roman" w:cs="Times New Roman"/>
        </w:rPr>
        <w:br/>
        <w:t>ul. 11 Listopada 37/59</w:t>
      </w:r>
      <w:r w:rsidRPr="000F0554">
        <w:rPr>
          <w:rFonts w:ascii="Times New Roman" w:hAnsi="Times New Roman" w:cs="Times New Roman"/>
        </w:rPr>
        <w:br/>
        <w:t>26-600 Radom</w:t>
      </w:r>
    </w:p>
    <w:p w:rsidR="000F0554" w:rsidRPr="000F0554" w:rsidRDefault="000F0554" w:rsidP="000F0554">
      <w:pPr>
        <w:rPr>
          <w:rFonts w:ascii="Times New Roman" w:hAnsi="Times New Roman" w:cs="Times New Roman"/>
        </w:rPr>
      </w:pPr>
    </w:p>
    <w:p w:rsidR="000F0554" w:rsidRPr="000F0554" w:rsidRDefault="000F0554" w:rsidP="000F0554">
      <w:pPr>
        <w:jc w:val="center"/>
        <w:rPr>
          <w:rFonts w:ascii="Times New Roman" w:hAnsi="Times New Roman" w:cs="Times New Roman"/>
          <w:b/>
          <w:sz w:val="32"/>
          <w:szCs w:val="32"/>
        </w:rPr>
      </w:pPr>
    </w:p>
    <w:p w:rsidR="000F0554" w:rsidRPr="000F0554" w:rsidRDefault="000F0554" w:rsidP="000F0554">
      <w:pPr>
        <w:jc w:val="center"/>
        <w:rPr>
          <w:rFonts w:ascii="Times New Roman" w:hAnsi="Times New Roman" w:cs="Times New Roman"/>
          <w:b/>
          <w:sz w:val="32"/>
          <w:szCs w:val="32"/>
        </w:rPr>
      </w:pPr>
      <w:r w:rsidRPr="000F0554">
        <w:rPr>
          <w:rFonts w:ascii="Times New Roman" w:hAnsi="Times New Roman" w:cs="Times New Roman"/>
          <w:b/>
          <w:sz w:val="32"/>
          <w:szCs w:val="32"/>
        </w:rPr>
        <w:t>SPECYFIKACJA WARUNKÓW ZAMÓWIENIA</w:t>
      </w:r>
    </w:p>
    <w:p w:rsidR="000F0554" w:rsidRPr="000F0554" w:rsidRDefault="000F0554" w:rsidP="000F0554">
      <w:pPr>
        <w:jc w:val="center"/>
        <w:rPr>
          <w:rFonts w:ascii="Arial Black" w:hAnsi="Arial Black" w:cs="Times New Roman"/>
          <w:b/>
          <w:sz w:val="20"/>
          <w:szCs w:val="20"/>
          <w:u w:val="single"/>
        </w:rPr>
      </w:pPr>
    </w:p>
    <w:p w:rsidR="000F0554" w:rsidRPr="000F0554" w:rsidRDefault="000F0554" w:rsidP="000F0554">
      <w:pPr>
        <w:jc w:val="center"/>
        <w:rPr>
          <w:rFonts w:ascii="Arial Black" w:hAnsi="Arial Black" w:cs="Times New Roman"/>
          <w:sz w:val="20"/>
          <w:szCs w:val="20"/>
          <w:u w:val="single"/>
        </w:rPr>
      </w:pPr>
      <w:r w:rsidRPr="000F0554">
        <w:rPr>
          <w:rFonts w:ascii="Arial Black" w:hAnsi="Arial Black" w:cs="Times New Roman"/>
          <w:b/>
          <w:sz w:val="20"/>
          <w:szCs w:val="20"/>
          <w:u w:val="single"/>
        </w:rPr>
        <w:t>Przedmiot zamówienia</w:t>
      </w:r>
      <w:r w:rsidRPr="000F0554">
        <w:rPr>
          <w:rFonts w:ascii="Arial Black" w:hAnsi="Arial Black" w:cs="Times New Roman"/>
          <w:sz w:val="20"/>
          <w:szCs w:val="20"/>
          <w:u w:val="single"/>
        </w:rPr>
        <w:t>:</w:t>
      </w:r>
    </w:p>
    <w:p w:rsidR="000F0554" w:rsidRPr="000F0554" w:rsidRDefault="00695E37" w:rsidP="000F0554">
      <w:pPr>
        <w:spacing w:after="0"/>
        <w:jc w:val="center"/>
        <w:rPr>
          <w:rFonts w:ascii="Arial Black" w:eastAsia="Times New Roman" w:hAnsi="Arial Black" w:cs="Times New Roman"/>
          <w:b/>
          <w:bCs/>
          <w:color w:val="0070C0"/>
          <w:sz w:val="36"/>
          <w:szCs w:val="36"/>
          <w:u w:val="single"/>
          <w:lang w:eastAsia="pl-PL"/>
        </w:rPr>
      </w:pPr>
      <w:r>
        <w:rPr>
          <w:rFonts w:ascii="Arial Black" w:eastAsia="Times New Roman" w:hAnsi="Arial Black" w:cs="Times New Roman"/>
          <w:b/>
          <w:bCs/>
          <w:color w:val="0070C0"/>
          <w:sz w:val="36"/>
          <w:szCs w:val="36"/>
          <w:u w:val="single"/>
          <w:lang w:eastAsia="pl-PL"/>
        </w:rPr>
        <w:t>„KMP Radom montaż stolarki aluminiowej</w:t>
      </w:r>
      <w:r w:rsidR="000F0554" w:rsidRPr="000F0554">
        <w:rPr>
          <w:rFonts w:ascii="Arial Black" w:eastAsia="Times New Roman" w:hAnsi="Arial Black" w:cs="Times New Roman"/>
          <w:b/>
          <w:bCs/>
          <w:color w:val="0070C0"/>
          <w:sz w:val="36"/>
          <w:szCs w:val="36"/>
          <w:u w:val="single"/>
          <w:lang w:eastAsia="pl-PL"/>
        </w:rPr>
        <w:t xml:space="preserve">” </w:t>
      </w:r>
    </w:p>
    <w:p w:rsidR="000F0554" w:rsidRPr="000F0554" w:rsidRDefault="000F0554" w:rsidP="000F0554">
      <w:pPr>
        <w:spacing w:after="0"/>
        <w:jc w:val="center"/>
        <w:rPr>
          <w:rFonts w:ascii="Arial Black" w:eastAsia="Times New Roman" w:hAnsi="Arial Black" w:cs="Times New Roman"/>
          <w:b/>
          <w:bCs/>
          <w:color w:val="0070C0"/>
          <w:sz w:val="32"/>
          <w:szCs w:val="32"/>
          <w:lang w:eastAsia="pl-PL"/>
        </w:rPr>
      </w:pPr>
      <w:r w:rsidRPr="000F0554">
        <w:rPr>
          <w:rFonts w:ascii="Arial Black" w:eastAsia="Times New Roman" w:hAnsi="Arial Black" w:cs="Times New Roman"/>
          <w:b/>
          <w:bCs/>
          <w:color w:val="0070C0"/>
          <w:sz w:val="32"/>
          <w:szCs w:val="32"/>
          <w:lang w:eastAsia="pl-PL"/>
        </w:rPr>
        <w:t>( Roboty budowlane</w:t>
      </w:r>
      <w:r w:rsidR="00695E37">
        <w:rPr>
          <w:rFonts w:ascii="Arial Black" w:eastAsia="Times New Roman" w:hAnsi="Arial Black" w:cs="Times New Roman"/>
          <w:b/>
          <w:bCs/>
          <w:color w:val="0070C0"/>
          <w:sz w:val="32"/>
          <w:szCs w:val="32"/>
          <w:lang w:eastAsia="pl-PL"/>
        </w:rPr>
        <w:t xml:space="preserve"> wykonywane będą na terenie całodobowo czynnego obiektu )</w:t>
      </w:r>
    </w:p>
    <w:p w:rsidR="000F0554" w:rsidRPr="000F0554" w:rsidRDefault="000F0554" w:rsidP="000F0554">
      <w:pPr>
        <w:rPr>
          <w:rFonts w:ascii="Times New Roman" w:eastAsia="Times New Roman" w:hAnsi="Times New Roman" w:cs="Times New Roman"/>
          <w:b/>
          <w:bCs/>
          <w:sz w:val="28"/>
          <w:szCs w:val="28"/>
          <w:lang w:eastAsia="pl-PL"/>
        </w:rPr>
      </w:pPr>
    </w:p>
    <w:p w:rsidR="000F0554" w:rsidRPr="000F0554" w:rsidRDefault="000F0554" w:rsidP="000F0554">
      <w:pPr>
        <w:rPr>
          <w:rFonts w:ascii="Times New Roman" w:hAnsi="Times New Roman" w:cs="Times New Roman"/>
          <w:b/>
        </w:rPr>
      </w:pPr>
      <w:r w:rsidRPr="000F0554">
        <w:rPr>
          <w:rFonts w:ascii="Times New Roman" w:hAnsi="Times New Roman" w:cs="Times New Roman"/>
          <w:b/>
        </w:rPr>
        <w:t xml:space="preserve">Tryb udzielenia zamówienia:  </w:t>
      </w:r>
      <w:r w:rsidRPr="000F0554">
        <w:rPr>
          <w:rFonts w:ascii="Times New Roman" w:hAnsi="Times New Roman" w:cs="Times New Roman"/>
        </w:rPr>
        <w:t>tryb podstawowy z możliwością prowadzenia negocjacji</w:t>
      </w:r>
    </w:p>
    <w:p w:rsidR="000F0554" w:rsidRPr="000F0554" w:rsidRDefault="000F0554" w:rsidP="000F0554">
      <w:pPr>
        <w:spacing w:after="0" w:line="240" w:lineRule="auto"/>
        <w:rPr>
          <w:rFonts w:ascii="Times New Roman" w:hAnsi="Times New Roman" w:cs="Times New Roman"/>
          <w:b/>
        </w:rPr>
      </w:pPr>
      <w:r w:rsidRPr="000F0554">
        <w:rPr>
          <w:rFonts w:ascii="Times New Roman" w:hAnsi="Times New Roman" w:cs="Times New Roman"/>
          <w:b/>
        </w:rPr>
        <w:t xml:space="preserve">     </w:t>
      </w:r>
    </w:p>
    <w:p w:rsidR="000F0554" w:rsidRPr="000F0554" w:rsidRDefault="000F0554" w:rsidP="000F0554">
      <w:pPr>
        <w:spacing w:after="0" w:line="240" w:lineRule="auto"/>
        <w:rPr>
          <w:rFonts w:ascii="Times New Roman" w:hAnsi="Times New Roman" w:cs="Times New Roman"/>
          <w:b/>
        </w:rPr>
      </w:pPr>
      <w:r w:rsidRPr="000F0554">
        <w:rPr>
          <w:rFonts w:ascii="Times New Roman" w:hAnsi="Times New Roman" w:cs="Times New Roman"/>
          <w:b/>
        </w:rPr>
        <w:t xml:space="preserve">                   ZATWIERDZIŁ:</w:t>
      </w:r>
    </w:p>
    <w:p w:rsidR="000F0554" w:rsidRPr="000F0554" w:rsidRDefault="000F0554" w:rsidP="000F0554">
      <w:pPr>
        <w:spacing w:after="0" w:line="240" w:lineRule="auto"/>
        <w:rPr>
          <w:rFonts w:ascii="Times New Roman" w:hAnsi="Times New Roman" w:cs="Times New Roman"/>
          <w:sz w:val="20"/>
          <w:szCs w:val="20"/>
        </w:rPr>
      </w:pPr>
      <w:r w:rsidRPr="000F0554">
        <w:rPr>
          <w:rFonts w:ascii="Times New Roman" w:hAnsi="Times New Roman" w:cs="Times New Roman"/>
          <w:sz w:val="20"/>
          <w:szCs w:val="20"/>
        </w:rPr>
        <w:t xml:space="preserve">                         </w:t>
      </w:r>
    </w:p>
    <w:p w:rsidR="00B66ACB" w:rsidRPr="00332B1A" w:rsidRDefault="000F0554" w:rsidP="00B66ACB">
      <w:pPr>
        <w:spacing w:after="0" w:line="240" w:lineRule="auto"/>
        <w:rPr>
          <w:rFonts w:ascii="Times New Roman" w:hAnsi="Times New Roman" w:cs="Times New Roman"/>
          <w:bCs/>
          <w:color w:val="000000" w:themeColor="text1"/>
        </w:rPr>
      </w:pPr>
      <w:r w:rsidRPr="000F0554">
        <w:rPr>
          <w:rFonts w:ascii="Times New Roman" w:hAnsi="Times New Roman" w:cs="Times New Roman"/>
          <w:b/>
          <w:bCs/>
          <w:color w:val="000000" w:themeColor="text1"/>
          <w:sz w:val="20"/>
          <w:szCs w:val="20"/>
        </w:rPr>
        <w:t xml:space="preserve">                      </w:t>
      </w:r>
      <w:r w:rsidR="00B66ACB" w:rsidRPr="00332B1A">
        <w:rPr>
          <w:rFonts w:ascii="Times New Roman" w:hAnsi="Times New Roman" w:cs="Times New Roman"/>
          <w:bCs/>
          <w:color w:val="000000" w:themeColor="text1"/>
        </w:rPr>
        <w:t>ZASTĘPCA</w:t>
      </w:r>
    </w:p>
    <w:p w:rsidR="00B66ACB" w:rsidRPr="00332B1A" w:rsidRDefault="00B66ACB" w:rsidP="00B66ACB">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Komendanta Wojewódzkiego Policji</w:t>
      </w:r>
    </w:p>
    <w:p w:rsidR="00B66ACB" w:rsidRPr="00332B1A" w:rsidRDefault="00B66ACB" w:rsidP="00B66ACB">
      <w:pPr>
        <w:spacing w:after="0" w:line="240" w:lineRule="auto"/>
        <w:rPr>
          <w:rFonts w:ascii="Times New Roman" w:hAnsi="Times New Roman" w:cs="Times New Roman"/>
          <w:bCs/>
          <w:color w:val="000000" w:themeColor="text1"/>
        </w:rPr>
      </w:pPr>
      <w:r w:rsidRPr="00332B1A">
        <w:rPr>
          <w:rFonts w:ascii="Times New Roman" w:hAnsi="Times New Roman" w:cs="Times New Roman"/>
          <w:bCs/>
          <w:color w:val="000000" w:themeColor="text1"/>
        </w:rPr>
        <w:t xml:space="preserve">          z siedzibą w Radomiu</w:t>
      </w:r>
    </w:p>
    <w:p w:rsidR="00B66ACB" w:rsidRPr="00332B1A" w:rsidRDefault="00B66ACB" w:rsidP="00B66ACB">
      <w:pPr>
        <w:spacing w:after="0" w:line="240" w:lineRule="auto"/>
        <w:rPr>
          <w:rFonts w:ascii="Times New Roman" w:hAnsi="Times New Roman" w:cs="Times New Roman"/>
          <w:bCs/>
          <w:color w:val="000000" w:themeColor="text1"/>
          <w:sz w:val="20"/>
          <w:szCs w:val="20"/>
        </w:rPr>
      </w:pPr>
      <w:r w:rsidRPr="00332B1A">
        <w:rPr>
          <w:rFonts w:ascii="Times New Roman" w:hAnsi="Times New Roman" w:cs="Times New Roman"/>
          <w:bCs/>
          <w:color w:val="000000" w:themeColor="text1"/>
        </w:rPr>
        <w:t xml:space="preserve">              insp. Paweł Herbuś</w:t>
      </w:r>
      <w:r w:rsidRPr="00332B1A">
        <w:rPr>
          <w:rFonts w:ascii="Times New Roman" w:hAnsi="Times New Roman" w:cs="Times New Roman"/>
          <w:bCs/>
          <w:color w:val="000000" w:themeColor="text1"/>
          <w:sz w:val="20"/>
          <w:szCs w:val="20"/>
        </w:rPr>
        <w:tab/>
      </w:r>
    </w:p>
    <w:p w:rsidR="00695E37" w:rsidRDefault="00695E37" w:rsidP="00695E37">
      <w:pPr>
        <w:spacing w:after="0" w:line="240" w:lineRule="auto"/>
        <w:rPr>
          <w:rFonts w:ascii="Times New Roman" w:hAnsi="Times New Roman" w:cs="Times New Roman"/>
          <w:b/>
          <w:bCs/>
          <w:color w:val="000000" w:themeColor="text1"/>
          <w:sz w:val="20"/>
          <w:szCs w:val="20"/>
        </w:rPr>
      </w:pPr>
    </w:p>
    <w:p w:rsidR="000F0554" w:rsidRPr="000F0554" w:rsidRDefault="000F0554" w:rsidP="000F0554">
      <w:pPr>
        <w:spacing w:after="0" w:line="240" w:lineRule="auto"/>
        <w:rPr>
          <w:rFonts w:ascii="Times New Roman" w:hAnsi="Times New Roman" w:cs="Times New Roman"/>
          <w:bCs/>
          <w:color w:val="000000" w:themeColor="text1"/>
          <w:sz w:val="20"/>
          <w:szCs w:val="20"/>
        </w:rPr>
      </w:pPr>
      <w:r w:rsidRPr="000F0554">
        <w:rPr>
          <w:rFonts w:ascii="Times New Roman" w:hAnsi="Times New Roman" w:cs="Times New Roman"/>
          <w:bCs/>
          <w:color w:val="000000" w:themeColor="text1"/>
          <w:sz w:val="20"/>
          <w:szCs w:val="20"/>
        </w:rPr>
        <w:tab/>
      </w:r>
    </w:p>
    <w:p w:rsidR="000F0554" w:rsidRPr="000F0554" w:rsidRDefault="000F0554" w:rsidP="000F0554">
      <w:pPr>
        <w:spacing w:after="0" w:line="240" w:lineRule="auto"/>
        <w:rPr>
          <w:rFonts w:ascii="Times New Roman" w:hAnsi="Times New Roman" w:cs="Times New Roman"/>
          <w:color w:val="000000" w:themeColor="text1"/>
          <w:sz w:val="20"/>
          <w:szCs w:val="20"/>
        </w:rPr>
      </w:pPr>
    </w:p>
    <w:p w:rsidR="000F0554" w:rsidRPr="000F0554" w:rsidRDefault="000F0554" w:rsidP="000F0554">
      <w:pPr>
        <w:spacing w:after="0" w:line="240" w:lineRule="auto"/>
        <w:rPr>
          <w:rFonts w:ascii="Times New Roman" w:hAnsi="Times New Roman" w:cs="Times New Roman"/>
          <w:b/>
        </w:rPr>
      </w:pPr>
    </w:p>
    <w:p w:rsidR="000F0554" w:rsidRPr="000F0554" w:rsidRDefault="000F0554" w:rsidP="000F0554">
      <w:pPr>
        <w:spacing w:after="0" w:line="240" w:lineRule="auto"/>
        <w:rPr>
          <w:rFonts w:ascii="Times New Roman" w:hAnsi="Times New Roman" w:cs="Times New Roman"/>
          <w:b/>
          <w:sz w:val="16"/>
          <w:szCs w:val="16"/>
        </w:rPr>
      </w:pPr>
    </w:p>
    <w:p w:rsidR="000F0554" w:rsidRPr="000F0554" w:rsidRDefault="000F0554" w:rsidP="00695E37">
      <w:pPr>
        <w:spacing w:after="0" w:line="240" w:lineRule="auto"/>
        <w:jc w:val="both"/>
        <w:rPr>
          <w:rFonts w:ascii="Times New Roman" w:eastAsia="Times New Roman" w:hAnsi="Times New Roman" w:cs="Times New Roman"/>
          <w:color w:val="000000"/>
          <w:lang w:eastAsia="pl-PL"/>
        </w:rPr>
      </w:pPr>
    </w:p>
    <w:p w:rsidR="000F0554" w:rsidRPr="000F0554" w:rsidRDefault="00B66ACB" w:rsidP="000F0554">
      <w:pPr>
        <w:jc w:val="center"/>
        <w:rPr>
          <w:rFonts w:ascii="Times New Roman" w:hAnsi="Times New Roman" w:cs="Times New Roman"/>
          <w:bCs/>
        </w:rPr>
      </w:pPr>
      <w:r>
        <w:rPr>
          <w:rFonts w:ascii="Times New Roman" w:hAnsi="Times New Roman" w:cs="Times New Roman"/>
          <w:bCs/>
        </w:rPr>
        <w:t>Radom, dnia 03.06.2024r.</w:t>
      </w:r>
    </w:p>
    <w:p w:rsidR="000F0554" w:rsidRPr="000F0554" w:rsidRDefault="000F0554" w:rsidP="000F0554">
      <w:pPr>
        <w:jc w:val="center"/>
        <w:rPr>
          <w:rFonts w:ascii="Times New Roman" w:hAnsi="Times New Roman" w:cs="Times New Roman"/>
          <w:b/>
          <w:color w:val="000000" w:themeColor="text1"/>
        </w:rPr>
      </w:pPr>
      <w:r w:rsidRPr="000F0554">
        <w:rPr>
          <w:rFonts w:ascii="Times New Roman" w:hAnsi="Times New Roman" w:cs="Times New Roman"/>
          <w:b/>
        </w:rPr>
        <w:t>Postępowanie prowadzone za pośrednictwem platformazakupowa.pl pod adresem:</w:t>
      </w:r>
      <w:r w:rsidRPr="000F0554">
        <w:rPr>
          <w:rFonts w:ascii="Times New Roman" w:hAnsi="Times New Roman" w:cs="Times New Roman"/>
          <w:b/>
        </w:rPr>
        <w:br/>
      </w:r>
      <w:hyperlink r:id="rId8" w:history="1">
        <w:r w:rsidRPr="000F0554">
          <w:rPr>
            <w:rFonts w:ascii="Times New Roman" w:hAnsi="Times New Roman" w:cs="Times New Roman"/>
            <w:b/>
            <w:color w:val="4472C4" w:themeColor="accent5"/>
          </w:rPr>
          <w:t>https://platformazakupowa.pl//pn/kwp_radom</w:t>
        </w:r>
      </w:hyperlink>
      <w:r w:rsidRPr="000F0554">
        <w:rPr>
          <w:rFonts w:ascii="Times New Roman" w:hAnsi="Times New Roman" w:cs="Times New Roman"/>
          <w:b/>
          <w:color w:val="000000" w:themeColor="text1"/>
        </w:rPr>
        <w:br w:type="page"/>
      </w:r>
    </w:p>
    <w:p w:rsidR="000F0554" w:rsidRPr="000F0554" w:rsidRDefault="000F0554" w:rsidP="000F0554">
      <w:pPr>
        <w:spacing w:after="0" w:line="276" w:lineRule="auto"/>
        <w:jc w:val="both"/>
        <w:rPr>
          <w:rFonts w:ascii="Times New Roman" w:hAnsi="Times New Roman" w:cs="Times New Roman"/>
          <w:b/>
          <w:color w:val="000000" w:themeColor="text1"/>
        </w:rPr>
      </w:pPr>
      <w:r w:rsidRPr="000F0554">
        <w:rPr>
          <w:rFonts w:ascii="Times New Roman" w:hAnsi="Times New Roman" w:cs="Times New Roman"/>
          <w:b/>
          <w:color w:val="000000" w:themeColor="text1"/>
        </w:rPr>
        <w:lastRenderedPageBreak/>
        <w:t>SPIS TREŚCI</w:t>
      </w:r>
    </w:p>
    <w:p w:rsidR="000F0554" w:rsidRPr="000F0554" w:rsidRDefault="000F0554" w:rsidP="000F0554">
      <w:pPr>
        <w:spacing w:after="0" w:line="276" w:lineRule="auto"/>
        <w:jc w:val="both"/>
        <w:rPr>
          <w:rFonts w:ascii="Times New Roman" w:hAnsi="Times New Roman" w:cs="Times New Roman"/>
          <w:b/>
          <w:color w:val="000000" w:themeColor="text1"/>
        </w:rPr>
      </w:pP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NAZWA ORAZ ADRES ZAMAWIAJĄCEGO</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ADRES STRONY INTERNETOWEJ, NA KTÓREJ UDOSTĘPNIANE BĘDĄ ZMIANY </w:t>
      </w:r>
      <w:r w:rsidRPr="000F0554">
        <w:rPr>
          <w:rFonts w:ascii="Times New Roman" w:hAnsi="Times New Roman" w:cs="Times New Roman"/>
          <w:color w:val="000000" w:themeColor="text1"/>
        </w:rPr>
        <w:br/>
        <w:t>I WYJAŚNIENIA TREŚCI SWZ ORAZ INNE DOKUMENTY ZAMÓWIENIA BEZPOŚREDNIO ZWIĄZANE Z POSTĘPOWANIEM O UDZIELENIE ZAMÓWIENIA</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TRYB UDZIELENIA ZAMÓWIENIA</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INFORMACJA, CZY ZAMAWIAJĄCY PRZEWIDUJE WYBÓR NAJKORZYSTNIEJSZEJ OFERTY Z MOŻLIWOŚCIĄ PROWADZENIA NEGOCJACJI</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OPIS PRZEDMIOTU ZAMÓWIENIA</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TERMIN WYKONANIA ZAMÓWIENIA</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PROJEKTOWANE POSTANOWIENIA UMOWY W SPRAWIE ZAMÓWIENIA PUBLICZNEGO, KTÓRE ZOSTANĄ WPROWADZONE DO TREŚCI TEJ UMOWY</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INFORMACJE O ŚRODKACH KOMUNIKACJI ELEKTRONICZNEJ, PRZY </w:t>
      </w:r>
      <w:r w:rsidRPr="000F0554">
        <w:rPr>
          <w:rFonts w:ascii="Times New Roman" w:hAnsi="Times New Roman" w:cs="Times New Roman"/>
          <w:color w:val="000000" w:themeColor="text1"/>
        </w:rPr>
        <w:br/>
        <w:t xml:space="preserve">UŻYCIU KTÓRYCH ZAMAWIAJĄCY BĘDZIE KOMUNIKOWAŁ SIĘ </w:t>
      </w:r>
      <w:r w:rsidRPr="000F0554">
        <w:rPr>
          <w:rFonts w:ascii="Times New Roman" w:hAnsi="Times New Roman" w:cs="Times New Roman"/>
          <w:color w:val="000000" w:themeColor="text1"/>
        </w:rPr>
        <w:br/>
        <w:t xml:space="preserve">Z WYKONAWCAMI, ORAZ INFORMACJE O WYMAGANIACH TECHNICZNYCH </w:t>
      </w:r>
      <w:r w:rsidRPr="000F0554">
        <w:rPr>
          <w:rFonts w:ascii="Times New Roman" w:hAnsi="Times New Roman" w:cs="Times New Roman"/>
          <w:color w:val="000000" w:themeColor="text1"/>
        </w:rPr>
        <w:br/>
        <w:t>I ORGANIAZCYJNYCH SPORZĄDZE NIA, WYSYŁANIA I ODBIERANIA KORESPONDENCJI ELEKTRONICZNEJ</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WSKAZANIE OSÓB UPRAWNIONYCH DO KOMUNIKOWANIA SIĘ </w:t>
      </w:r>
      <w:r w:rsidRPr="000F0554">
        <w:rPr>
          <w:rFonts w:ascii="Times New Roman" w:hAnsi="Times New Roman" w:cs="Times New Roman"/>
          <w:color w:val="000000" w:themeColor="text1"/>
        </w:rPr>
        <w:br/>
        <w:t>Z WYKONAWCAMI</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TERMIN ZWIĄZANIA OFERTĄ</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WYMAGANIA DOTYCZĄCE WADIUM</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INFORMACJE DOTYCZĄCE ZABEZPIECZENIA NALEŻYTEGO WYKONANIA UMOWY</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OPIS SPOSOBU PRZYGOTOWANIA OFERTY</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SPOSÓB ORAZ TERMIN SKŁADANIA OFERT</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TERMIN OTWARCIA OFERT</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PODSTAWY WYKLUCZENIA, O </w:t>
      </w:r>
      <w:r w:rsidRPr="000F0554">
        <w:rPr>
          <w:rFonts w:ascii="Times New Roman" w:hAnsi="Times New Roman" w:cs="Times New Roman"/>
        </w:rPr>
        <w:t xml:space="preserve">KTÓRYCH MOWA W ART. 108 ust. 1 </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INFORMACJE O WARUNKACH UDZIAŁU W POSTĘPOWANIU</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WYKAZ PODMIOTOWYCH ŚRODKÓW DOWODOWYCH </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SPOSÓB OBLICZENIA CENY</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OPIS KRYTERIÓW OCENY OFERT, WRAZ Z PODANIEM WAG TYCH KRYTERIÓW </w:t>
      </w:r>
      <w:r w:rsidRPr="000F0554">
        <w:rPr>
          <w:rFonts w:ascii="Times New Roman" w:hAnsi="Times New Roman" w:cs="Times New Roman"/>
          <w:color w:val="000000" w:themeColor="text1"/>
        </w:rPr>
        <w:br/>
        <w:t>I SPOSOBU OCENY OFERT</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INFORMACJE O FORMALNOŚCIACH, JAKIE MUSZĄ ZOSTAĆ DOPEŁNIONE PO WYBORZE OFERTY W CELU ZAWARCIA UMOWY W SPRAWIE ZAMÓWIENIA PUBLICZNEGO</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POUCZENIE O ŚRODKACH OCHRONY PRAWNEJ PRZYSŁUGUJĄCYCH WYKONAWCY</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KLAUZULA INFORMACYJNA DOTYCZĄCA PRZETWARZANIA DANYCH OSOBOWYCH</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INNE ISTOTNE INFORMACJE DOTYCZĄCE POSTĘPOWANIA</w:t>
      </w:r>
    </w:p>
    <w:p w:rsidR="000F0554" w:rsidRPr="000F0554" w:rsidRDefault="000F0554" w:rsidP="000F0554">
      <w:pPr>
        <w:numPr>
          <w:ilvl w:val="0"/>
          <w:numId w:val="1"/>
        </w:numPr>
        <w:spacing w:after="0" w:line="276" w:lineRule="auto"/>
        <w:ind w:left="812" w:hanging="182"/>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ZAŁĄCZNIKI DO SWZ</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spacing w:after="0" w:line="276" w:lineRule="auto"/>
        <w:rPr>
          <w:rFonts w:ascii="Times New Roman" w:hAnsi="Times New Roman" w:cs="Times New Roman"/>
        </w:rPr>
      </w:pPr>
    </w:p>
    <w:p w:rsidR="000F0554" w:rsidRPr="000F0554" w:rsidRDefault="000F0554" w:rsidP="000F0554">
      <w:pPr>
        <w:spacing w:after="0" w:line="276" w:lineRule="auto"/>
        <w:rPr>
          <w:rFonts w:ascii="Times New Roman" w:hAnsi="Times New Roman" w:cs="Times New Roman"/>
        </w:rPr>
      </w:pPr>
    </w:p>
    <w:p w:rsidR="000F0554" w:rsidRPr="000F0554" w:rsidRDefault="000F0554" w:rsidP="000F0554">
      <w:pPr>
        <w:spacing w:after="0" w:line="276" w:lineRule="auto"/>
        <w:rPr>
          <w:rFonts w:ascii="Times New Roman" w:hAnsi="Times New Roman" w:cs="Times New Roman"/>
        </w:rPr>
      </w:pPr>
    </w:p>
    <w:p w:rsidR="000F0554" w:rsidRPr="000F0554" w:rsidRDefault="000F0554" w:rsidP="000F0554">
      <w:pPr>
        <w:numPr>
          <w:ilvl w:val="0"/>
          <w:numId w:val="2"/>
        </w:numPr>
        <w:spacing w:after="0" w:line="276" w:lineRule="auto"/>
        <w:ind w:left="392" w:hanging="280"/>
        <w:contextualSpacing/>
        <w:rPr>
          <w:rFonts w:ascii="Times New Roman" w:hAnsi="Times New Roman" w:cs="Times New Roman"/>
          <w:b/>
        </w:rPr>
      </w:pPr>
      <w:r w:rsidRPr="000F0554">
        <w:rPr>
          <w:rFonts w:ascii="Times New Roman" w:hAnsi="Times New Roman" w:cs="Times New Roman"/>
          <w:b/>
        </w:rPr>
        <w:lastRenderedPageBreak/>
        <w:t>Nazwa oraz adres Zamawiającego</w:t>
      </w:r>
    </w:p>
    <w:p w:rsidR="000F0554" w:rsidRPr="000F0554" w:rsidRDefault="000F0554" w:rsidP="000F0554">
      <w:pPr>
        <w:spacing w:after="0" w:line="276" w:lineRule="auto"/>
        <w:ind w:left="392"/>
        <w:contextualSpacing/>
        <w:rPr>
          <w:rFonts w:ascii="Times New Roman" w:hAnsi="Times New Roman" w:cs="Times New Roman"/>
          <w:b/>
        </w:rPr>
      </w:pPr>
    </w:p>
    <w:p w:rsidR="000F0554" w:rsidRPr="000F0554" w:rsidRDefault="000F0554" w:rsidP="000F0554">
      <w:pPr>
        <w:numPr>
          <w:ilvl w:val="0"/>
          <w:numId w:val="9"/>
        </w:numPr>
        <w:spacing w:after="0" w:line="276" w:lineRule="auto"/>
        <w:ind w:left="378" w:hanging="406"/>
        <w:contextualSpacing/>
        <w:jc w:val="both"/>
        <w:rPr>
          <w:rFonts w:ascii="Times New Roman" w:hAnsi="Times New Roman" w:cs="Times New Roman"/>
        </w:rPr>
      </w:pPr>
      <w:r w:rsidRPr="000F0554">
        <w:rPr>
          <w:rFonts w:ascii="Times New Roman" w:hAnsi="Times New Roman" w:cs="Times New Roman"/>
          <w:b/>
        </w:rPr>
        <w:t>Nazwa oraz adres Zamawiającego:</w:t>
      </w:r>
      <w:r w:rsidRPr="000F0554">
        <w:rPr>
          <w:rFonts w:ascii="Times New Roman" w:hAnsi="Times New Roman" w:cs="Times New Roman"/>
        </w:rPr>
        <w:t xml:space="preserve"> Komenda Wojewódzka Policji z siedzibą w Radomiu,</w:t>
      </w:r>
    </w:p>
    <w:p w:rsidR="000F0554" w:rsidRPr="000F0554" w:rsidRDefault="000F0554" w:rsidP="000F0554">
      <w:pPr>
        <w:spacing w:after="0" w:line="276" w:lineRule="auto"/>
        <w:ind w:left="378"/>
        <w:contextualSpacing/>
        <w:jc w:val="both"/>
        <w:rPr>
          <w:rFonts w:ascii="Times New Roman" w:hAnsi="Times New Roman" w:cs="Times New Roman"/>
        </w:rPr>
      </w:pPr>
      <w:r w:rsidRPr="000F0554">
        <w:rPr>
          <w:rFonts w:ascii="Times New Roman" w:hAnsi="Times New Roman" w:cs="Times New Roman"/>
        </w:rPr>
        <w:t>ul. 11 Listopada 37/59, 26-600 Radom</w:t>
      </w:r>
    </w:p>
    <w:p w:rsidR="000F0554" w:rsidRPr="000F0554" w:rsidRDefault="000F0554" w:rsidP="000F0554">
      <w:pPr>
        <w:spacing w:after="0" w:line="276" w:lineRule="auto"/>
        <w:ind w:left="756" w:hanging="378"/>
        <w:contextualSpacing/>
        <w:jc w:val="both"/>
        <w:rPr>
          <w:rFonts w:ascii="Times New Roman" w:hAnsi="Times New Roman" w:cs="Times New Roman"/>
        </w:rPr>
      </w:pPr>
      <w:r w:rsidRPr="000F0554">
        <w:rPr>
          <w:rFonts w:ascii="Times New Roman" w:hAnsi="Times New Roman" w:cs="Times New Roman"/>
          <w:b/>
        </w:rPr>
        <w:t>Numer telefonu:</w:t>
      </w:r>
      <w:r w:rsidRPr="000F0554">
        <w:rPr>
          <w:rFonts w:ascii="Times New Roman" w:hAnsi="Times New Roman" w:cs="Times New Roman"/>
        </w:rPr>
        <w:t xml:space="preserve"> 47 701 31 03</w:t>
      </w:r>
    </w:p>
    <w:p w:rsidR="000F0554" w:rsidRPr="000F0554" w:rsidRDefault="000F0554" w:rsidP="000F0554">
      <w:pPr>
        <w:spacing w:after="0" w:line="276" w:lineRule="auto"/>
        <w:ind w:left="756" w:hanging="378"/>
        <w:contextualSpacing/>
        <w:jc w:val="both"/>
        <w:rPr>
          <w:rFonts w:ascii="Times New Roman" w:hAnsi="Times New Roman" w:cs="Times New Roman"/>
        </w:rPr>
      </w:pPr>
      <w:r w:rsidRPr="000F0554">
        <w:rPr>
          <w:rFonts w:ascii="Times New Roman" w:hAnsi="Times New Roman" w:cs="Times New Roman"/>
          <w:b/>
        </w:rPr>
        <w:t xml:space="preserve">Adres poczty elektronicznej: </w:t>
      </w:r>
      <w:hyperlink r:id="rId9" w:history="1">
        <w:r w:rsidRPr="000F0554">
          <w:rPr>
            <w:rFonts w:ascii="Times New Roman" w:hAnsi="Times New Roman" w:cs="Times New Roman"/>
            <w:color w:val="4472C4" w:themeColor="accent5"/>
          </w:rPr>
          <w:t>zamowienia.kwp@ra.policja.gov.pl</w:t>
        </w:r>
      </w:hyperlink>
    </w:p>
    <w:p w:rsidR="000F0554" w:rsidRPr="000F0554" w:rsidRDefault="000F0554" w:rsidP="000F0554">
      <w:pPr>
        <w:spacing w:after="0" w:line="276" w:lineRule="auto"/>
        <w:ind w:left="756" w:hanging="378"/>
        <w:contextualSpacing/>
        <w:rPr>
          <w:rFonts w:ascii="Times New Roman" w:hAnsi="Times New Roman" w:cs="Times New Roman"/>
        </w:rPr>
      </w:pPr>
      <w:r w:rsidRPr="000F0554">
        <w:rPr>
          <w:rFonts w:ascii="Times New Roman" w:hAnsi="Times New Roman" w:cs="Times New Roman"/>
          <w:b/>
        </w:rPr>
        <w:t>Adres strony internetowej prowadzonego postępowania:</w:t>
      </w:r>
    </w:p>
    <w:p w:rsidR="000F0554" w:rsidRPr="000F0554" w:rsidRDefault="000F0554" w:rsidP="000F0554">
      <w:pPr>
        <w:spacing w:after="0" w:line="276" w:lineRule="auto"/>
        <w:ind w:left="756" w:hanging="378"/>
        <w:contextualSpacing/>
        <w:rPr>
          <w:rFonts w:ascii="Times New Roman" w:hAnsi="Times New Roman" w:cs="Times New Roman"/>
        </w:rPr>
      </w:pPr>
      <w:r w:rsidRPr="000F0554">
        <w:rPr>
          <w:rFonts w:ascii="Times New Roman" w:hAnsi="Times New Roman" w:cs="Times New Roman"/>
          <w:bCs/>
          <w:color w:val="4472C4" w:themeColor="accent5"/>
        </w:rPr>
        <w:t>https://platformazakupowa.pl/pn/kwp_radom</w:t>
      </w:r>
      <w:r w:rsidRPr="000F0554">
        <w:rPr>
          <w:rFonts w:ascii="Times New Roman" w:hAnsi="Times New Roman" w:cs="Times New Roman"/>
          <w:bCs/>
          <w:color w:val="4472C4" w:themeColor="accent5"/>
        </w:rPr>
        <w:br/>
      </w:r>
    </w:p>
    <w:p w:rsidR="000F0554" w:rsidRPr="000F0554" w:rsidRDefault="000F0554" w:rsidP="000F0554">
      <w:pPr>
        <w:numPr>
          <w:ilvl w:val="0"/>
          <w:numId w:val="9"/>
        </w:numPr>
        <w:spacing w:after="0" w:line="276" w:lineRule="auto"/>
        <w:ind w:left="364" w:hanging="378"/>
        <w:contextualSpacing/>
        <w:jc w:val="both"/>
        <w:rPr>
          <w:rFonts w:ascii="Times New Roman" w:hAnsi="Times New Roman" w:cs="Times New Roman"/>
        </w:rPr>
      </w:pPr>
      <w:r w:rsidRPr="000F0554">
        <w:rPr>
          <w:rFonts w:ascii="Times New Roman" w:hAnsi="Times New Roman" w:cs="Times New Roman"/>
          <w:b/>
        </w:rPr>
        <w:t>Sprawę prowadzi:</w:t>
      </w:r>
      <w:r w:rsidRPr="000F0554">
        <w:rPr>
          <w:rFonts w:ascii="Times New Roman" w:hAnsi="Times New Roman" w:cs="Times New Roman"/>
        </w:rPr>
        <w:t xml:space="preserve"> Sekcja Zamówień Publicznych KWP z siedzibą w Radomiu </w:t>
      </w:r>
    </w:p>
    <w:p w:rsidR="000F0554" w:rsidRPr="000F0554" w:rsidRDefault="000F0554" w:rsidP="000F0554">
      <w:pPr>
        <w:spacing w:after="0" w:line="276" w:lineRule="auto"/>
        <w:ind w:left="364"/>
        <w:contextualSpacing/>
        <w:jc w:val="both"/>
        <w:rPr>
          <w:rFonts w:ascii="Times New Roman" w:hAnsi="Times New Roman" w:cs="Times New Roman"/>
        </w:rPr>
      </w:pPr>
      <w:r w:rsidRPr="000F0554">
        <w:rPr>
          <w:rFonts w:ascii="Times New Roman" w:hAnsi="Times New Roman" w:cs="Times New Roman"/>
          <w:b/>
          <w:bCs/>
        </w:rPr>
        <w:t xml:space="preserve">adres strony www: </w:t>
      </w:r>
      <w:hyperlink r:id="rId10" w:history="1">
        <w:r w:rsidRPr="000F0554">
          <w:rPr>
            <w:rFonts w:ascii="Times New Roman" w:hAnsi="Times New Roman" w:cs="Times New Roman"/>
            <w:bCs/>
            <w:color w:val="4472C4" w:themeColor="accent5"/>
          </w:rPr>
          <w:t>http://bip.mazowiecka.policja.gov.pl</w:t>
        </w:r>
      </w:hyperlink>
    </w:p>
    <w:p w:rsidR="000F0554" w:rsidRPr="000F0554" w:rsidRDefault="000F0554" w:rsidP="000F0554">
      <w:pPr>
        <w:spacing w:after="0" w:line="276" w:lineRule="auto"/>
        <w:ind w:left="364"/>
        <w:contextualSpacing/>
        <w:jc w:val="both"/>
        <w:rPr>
          <w:rFonts w:ascii="Times New Roman" w:hAnsi="Times New Roman" w:cs="Times New Roman"/>
        </w:rPr>
      </w:pPr>
      <w:r w:rsidRPr="000F0554">
        <w:rPr>
          <w:rFonts w:ascii="Times New Roman" w:hAnsi="Times New Roman" w:cs="Times New Roman"/>
          <w:b/>
          <w:bCs/>
        </w:rPr>
        <w:t>adres profilu nabywcy</w:t>
      </w:r>
      <w:r w:rsidRPr="000F0554">
        <w:rPr>
          <w:rFonts w:ascii="Times New Roman" w:hAnsi="Times New Roman" w:cs="Times New Roman"/>
          <w:b/>
        </w:rPr>
        <w:t xml:space="preserve">: </w:t>
      </w:r>
      <w:r w:rsidRPr="000F0554">
        <w:rPr>
          <w:rFonts w:ascii="Times New Roman" w:hAnsi="Times New Roman" w:cs="Times New Roman"/>
          <w:bCs/>
          <w:color w:val="4472C4" w:themeColor="accent5"/>
        </w:rPr>
        <w:t>https://platformazakupowa.pl/pn/kwp_radom</w:t>
      </w:r>
    </w:p>
    <w:p w:rsidR="000F0554" w:rsidRPr="000F0554" w:rsidRDefault="000F0554" w:rsidP="000F0554">
      <w:pPr>
        <w:spacing w:after="0" w:line="276" w:lineRule="auto"/>
        <w:ind w:left="720"/>
        <w:contextualSpacing/>
        <w:jc w:val="both"/>
        <w:rPr>
          <w:rFonts w:ascii="Times New Roman" w:hAnsi="Times New Roman" w:cs="Times New Roman"/>
          <w:b/>
          <w:bCs/>
          <w:u w:val="single"/>
        </w:rPr>
      </w:pPr>
    </w:p>
    <w:p w:rsidR="000F0554" w:rsidRPr="000F0554" w:rsidRDefault="000F0554" w:rsidP="000F0554">
      <w:pPr>
        <w:spacing w:after="0" w:line="276" w:lineRule="auto"/>
        <w:ind w:left="720"/>
        <w:contextualSpacing/>
        <w:jc w:val="both"/>
        <w:rPr>
          <w:rFonts w:ascii="Times New Roman" w:hAnsi="Times New Roman" w:cs="Times New Roman"/>
          <w:b/>
          <w:bCs/>
          <w:u w:val="single"/>
        </w:rPr>
      </w:pPr>
    </w:p>
    <w:p w:rsidR="000F0554" w:rsidRPr="000F0554" w:rsidRDefault="000F0554" w:rsidP="000F0554">
      <w:pPr>
        <w:numPr>
          <w:ilvl w:val="0"/>
          <w:numId w:val="2"/>
        </w:numPr>
        <w:spacing w:after="0" w:line="276" w:lineRule="auto"/>
        <w:ind w:left="406" w:hanging="238"/>
        <w:contextualSpacing/>
        <w:jc w:val="both"/>
        <w:rPr>
          <w:rFonts w:ascii="Times New Roman" w:hAnsi="Times New Roman" w:cs="Times New Roman"/>
          <w:b/>
        </w:rPr>
      </w:pPr>
      <w:r w:rsidRPr="000F0554">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rPr>
        <w:t xml:space="preserve">SWZ oraz dokumenty zamówienia bezpośrednio związane z postępowaniem o udzielenie zamówienia dostępne są w zakładce </w:t>
      </w:r>
      <w:r w:rsidRPr="000F0554">
        <w:rPr>
          <w:rFonts w:ascii="Times New Roman" w:hAnsi="Times New Roman" w:cs="Times New Roman"/>
          <w:i/>
        </w:rPr>
        <w:t>„</w:t>
      </w:r>
      <w:r w:rsidRPr="000F0554">
        <w:rPr>
          <w:rFonts w:ascii="Times New Roman" w:hAnsi="Times New Roman" w:cs="Times New Roman"/>
          <w:b/>
          <w:i/>
        </w:rPr>
        <w:t>Załączniki do postępowania”</w:t>
      </w:r>
      <w:r w:rsidRPr="000F0554">
        <w:rPr>
          <w:rFonts w:ascii="Times New Roman" w:hAnsi="Times New Roman" w:cs="Times New Roman"/>
        </w:rPr>
        <w:t xml:space="preserve"> na platformie zakupowej pod adresem </w:t>
      </w:r>
      <w:r w:rsidRPr="000F0554">
        <w:rPr>
          <w:rFonts w:ascii="Times New Roman" w:hAnsi="Times New Roman" w:cs="Times New Roman"/>
          <w:bCs/>
          <w:color w:val="4472C4" w:themeColor="accent5"/>
        </w:rPr>
        <w:t>https://platformazakupowa.pl/pn/kwp_radom</w:t>
      </w:r>
      <w:r w:rsidRPr="000F0554">
        <w:rPr>
          <w:rFonts w:ascii="Times New Roman" w:hAnsi="Times New Roman" w:cs="Times New Roman"/>
        </w:rPr>
        <w:t xml:space="preserve">(zwana dalej Platformą) </w:t>
      </w:r>
      <w:r w:rsidRPr="000F0554">
        <w:rPr>
          <w:rFonts w:ascii="Times New Roman" w:hAnsi="Times New Roman" w:cs="Times New Roman"/>
          <w:b/>
        </w:rPr>
        <w:t xml:space="preserve">pod numerem ogłoszenia </w:t>
      </w:r>
      <w:r w:rsidRPr="000F0554">
        <w:rPr>
          <w:rFonts w:ascii="Times New Roman" w:hAnsi="Times New Roman" w:cs="Times New Roman"/>
          <w:b/>
        </w:rPr>
        <w:br/>
        <w:t>o zamówieniu BZP</w:t>
      </w:r>
      <w:r w:rsidRPr="000F0554">
        <w:rPr>
          <w:rFonts w:ascii="Times New Roman" w:hAnsi="Times New Roman" w:cs="Times New Roman"/>
        </w:rPr>
        <w:t xml:space="preserve"> oraz </w:t>
      </w:r>
      <w:r w:rsidRPr="000F0554">
        <w:rPr>
          <w:rFonts w:ascii="Times New Roman" w:hAnsi="Times New Roman" w:cs="Times New Roman"/>
          <w:b/>
        </w:rPr>
        <w:t>nazwą postępowania / numerem wewnętrznym postępowania</w:t>
      </w:r>
      <w:r w:rsidRPr="000F0554">
        <w:rPr>
          <w:rFonts w:ascii="Times New Roman" w:hAnsi="Times New Roman" w:cs="Times New Roman"/>
        </w:rPr>
        <w:t xml:space="preserve"> dostępnym </w:t>
      </w:r>
      <w:r w:rsidRPr="000F0554">
        <w:rPr>
          <w:rFonts w:ascii="Times New Roman" w:hAnsi="Times New Roman" w:cs="Times New Roman"/>
        </w:rPr>
        <w:br/>
        <w:t>w tytule SWZ</w:t>
      </w:r>
      <w:r w:rsidRPr="000F0554">
        <w:rPr>
          <w:rFonts w:ascii="Times New Roman" w:hAnsi="Times New Roman" w:cs="Times New Roman"/>
          <w:i/>
        </w:rPr>
        <w:t xml:space="preserve">. </w:t>
      </w:r>
      <w:r w:rsidRPr="000F0554">
        <w:rPr>
          <w:rFonts w:ascii="Times New Roman" w:hAnsi="Times New Roman" w:cs="Times New Roman"/>
          <w:b/>
        </w:rPr>
        <w:t>Zmiany i wyjaśnienia treści SWZ</w:t>
      </w:r>
      <w:r w:rsidRPr="000F0554">
        <w:rPr>
          <w:rFonts w:ascii="Times New Roman" w:hAnsi="Times New Roman" w:cs="Times New Roman"/>
        </w:rPr>
        <w:t xml:space="preserve"> oraz </w:t>
      </w:r>
      <w:r w:rsidRPr="000F0554">
        <w:rPr>
          <w:rFonts w:ascii="Times New Roman" w:hAnsi="Times New Roman" w:cs="Times New Roman"/>
          <w:b/>
        </w:rPr>
        <w:t>inne informacje</w:t>
      </w:r>
      <w:r w:rsidRPr="000F0554">
        <w:rPr>
          <w:rFonts w:ascii="Times New Roman" w:hAnsi="Times New Roman" w:cs="Times New Roman"/>
        </w:rPr>
        <w:t xml:space="preserve"> bezpośrednio związane </w:t>
      </w:r>
      <w:r w:rsidRPr="000F0554">
        <w:rPr>
          <w:rFonts w:ascii="Times New Roman" w:hAnsi="Times New Roman" w:cs="Times New Roman"/>
        </w:rPr>
        <w:br/>
        <w:t xml:space="preserve">z postępowaniem o udzielenie zamówienia będą udostępniane na platformie zakupowej pod adresem </w:t>
      </w:r>
      <w:r w:rsidRPr="000F0554">
        <w:rPr>
          <w:rFonts w:ascii="Times New Roman" w:hAnsi="Times New Roman" w:cs="Times New Roman"/>
          <w:bCs/>
          <w:color w:val="4472C4" w:themeColor="accent5"/>
        </w:rPr>
        <w:t>https://platformazakupowa.pl/pn/kwp_radom</w:t>
      </w:r>
      <w:r w:rsidRPr="000F0554">
        <w:rPr>
          <w:rFonts w:ascii="Times New Roman" w:hAnsi="Times New Roman" w:cs="Times New Roman"/>
        </w:rPr>
        <w:t xml:space="preserve">w zakładce </w:t>
      </w:r>
      <w:r w:rsidRPr="000F0554">
        <w:rPr>
          <w:rFonts w:ascii="Times New Roman" w:hAnsi="Times New Roman" w:cs="Times New Roman"/>
          <w:b/>
          <w:i/>
        </w:rPr>
        <w:t>„KOMUNIKATY”</w:t>
      </w:r>
    </w:p>
    <w:p w:rsidR="000F0554" w:rsidRPr="000F0554" w:rsidRDefault="000F0554" w:rsidP="000F0554">
      <w:pPr>
        <w:spacing w:after="0" w:line="276" w:lineRule="auto"/>
        <w:jc w:val="both"/>
        <w:rPr>
          <w:rFonts w:ascii="Times New Roman" w:hAnsi="Times New Roman" w:cs="Times New Roman"/>
          <w:b/>
        </w:rPr>
      </w:pPr>
    </w:p>
    <w:p w:rsidR="000F0554" w:rsidRPr="000F0554" w:rsidRDefault="000F0554" w:rsidP="000F0554">
      <w:pPr>
        <w:spacing w:after="0" w:line="276" w:lineRule="auto"/>
        <w:jc w:val="both"/>
        <w:rPr>
          <w:rFonts w:ascii="Times New Roman" w:hAnsi="Times New Roman" w:cs="Times New Roman"/>
          <w:b/>
        </w:rPr>
      </w:pPr>
    </w:p>
    <w:p w:rsidR="000F0554" w:rsidRPr="000F0554" w:rsidRDefault="000F0554" w:rsidP="000F0554">
      <w:pPr>
        <w:numPr>
          <w:ilvl w:val="0"/>
          <w:numId w:val="2"/>
        </w:numPr>
        <w:spacing w:after="0" w:line="276" w:lineRule="auto"/>
        <w:ind w:left="420" w:hanging="126"/>
        <w:contextualSpacing/>
        <w:rPr>
          <w:rFonts w:ascii="Times New Roman" w:hAnsi="Times New Roman" w:cs="Times New Roman"/>
          <w:b/>
        </w:rPr>
      </w:pPr>
      <w:r w:rsidRPr="000F0554">
        <w:rPr>
          <w:rFonts w:ascii="Times New Roman" w:hAnsi="Times New Roman" w:cs="Times New Roman"/>
          <w:b/>
        </w:rPr>
        <w:t>Tryb udzielenia zamówienia</w:t>
      </w: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rPr>
        <w:t xml:space="preserve">Postępowanie o udzielenie zamówienia prowadzone jest </w:t>
      </w:r>
      <w:r w:rsidRPr="000F0554">
        <w:rPr>
          <w:rFonts w:ascii="Times New Roman" w:hAnsi="Times New Roman" w:cs="Times New Roman"/>
          <w:b/>
        </w:rPr>
        <w:t xml:space="preserve">w trybie podstawowym, na podstawie </w:t>
      </w:r>
      <w:r w:rsidRPr="000F0554">
        <w:rPr>
          <w:rFonts w:ascii="Times New Roman" w:hAnsi="Times New Roman" w:cs="Times New Roman"/>
          <w:b/>
        </w:rPr>
        <w:br/>
        <w:t xml:space="preserve">art. 275 pkt 2 </w:t>
      </w:r>
      <w:r w:rsidRPr="000F0554">
        <w:rPr>
          <w:rFonts w:ascii="Times New Roman" w:hAnsi="Times New Roman" w:cs="Times New Roman"/>
        </w:rPr>
        <w:t xml:space="preserve">ustawy z dnia 11 września 2019 r. Prawo zamówień publicznych ( Dz. U. z 2023r., </w:t>
      </w:r>
      <w:r w:rsidRPr="000F0554">
        <w:rPr>
          <w:rFonts w:ascii="Times New Roman" w:hAnsi="Times New Roman" w:cs="Times New Roman"/>
        </w:rPr>
        <w:br/>
        <w:t>poz. 1605 i 1720 ze zm. ) zwanej dalej także „Pzp”.</w:t>
      </w: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rPr>
        <w:t xml:space="preserve">Zamawiający </w:t>
      </w:r>
      <w:r w:rsidRPr="000F0554">
        <w:rPr>
          <w:rFonts w:ascii="Times New Roman" w:hAnsi="Times New Roman" w:cs="Times New Roman"/>
          <w:u w:val="single"/>
        </w:rPr>
        <w:t>przewiduje</w:t>
      </w:r>
      <w:r w:rsidRPr="000F0554">
        <w:rPr>
          <w:rFonts w:ascii="Times New Roman" w:hAnsi="Times New Roman" w:cs="Times New Roman"/>
        </w:rPr>
        <w:t xml:space="preserve"> udzielenie zamówień o których mowa w art. 214 ust. 1 pkt 7 i 8 ustawy Pzp.</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numPr>
          <w:ilvl w:val="0"/>
          <w:numId w:val="2"/>
        </w:numPr>
        <w:spacing w:after="0" w:line="276" w:lineRule="auto"/>
        <w:ind w:left="420" w:hanging="112"/>
        <w:contextualSpacing/>
        <w:jc w:val="both"/>
        <w:rPr>
          <w:rFonts w:ascii="Times New Roman" w:hAnsi="Times New Roman" w:cs="Times New Roman"/>
          <w:b/>
        </w:rPr>
      </w:pPr>
      <w:r w:rsidRPr="000F0554">
        <w:rPr>
          <w:rFonts w:ascii="Times New Roman" w:hAnsi="Times New Roman" w:cs="Times New Roman"/>
          <w:b/>
        </w:rPr>
        <w:t>Informacja, czy Zamawiający przewiduje wybór najkorzystniejszej oferty z możliwością prowadzenia negocjacji</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rPr>
        <w:t>Zamawiający przewiduje wybór najkorzystniejszej oferty z możliwością prowadzenia negocjacji.</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numPr>
          <w:ilvl w:val="0"/>
          <w:numId w:val="2"/>
        </w:numPr>
        <w:spacing w:after="0" w:line="360" w:lineRule="auto"/>
        <w:ind w:left="434" w:hanging="238"/>
        <w:contextualSpacing/>
        <w:rPr>
          <w:rFonts w:ascii="Times New Roman" w:hAnsi="Times New Roman" w:cs="Times New Roman"/>
          <w:b/>
        </w:rPr>
      </w:pPr>
      <w:r w:rsidRPr="000F0554">
        <w:rPr>
          <w:rFonts w:ascii="Times New Roman" w:hAnsi="Times New Roman" w:cs="Times New Roman"/>
          <w:b/>
        </w:rPr>
        <w:t>Opis przedmiotu zamówienia</w:t>
      </w:r>
    </w:p>
    <w:p w:rsidR="00CD163B" w:rsidRPr="00CD163B" w:rsidRDefault="000F0554" w:rsidP="00CD163B">
      <w:pPr>
        <w:pStyle w:val="western"/>
        <w:spacing w:before="0" w:beforeAutospacing="0"/>
        <w:rPr>
          <w:b/>
          <w:bCs/>
          <w:sz w:val="22"/>
          <w:szCs w:val="22"/>
        </w:rPr>
      </w:pPr>
      <w:r w:rsidRPr="00CD163B">
        <w:rPr>
          <w:sz w:val="22"/>
          <w:szCs w:val="22"/>
        </w:rPr>
        <w:t xml:space="preserve">Przedmiotem zamówienia jest: </w:t>
      </w:r>
      <w:r w:rsidR="00CD163B" w:rsidRPr="00CD163B">
        <w:rPr>
          <w:rFonts w:eastAsia="Calibri"/>
          <w:b/>
          <w:bCs/>
          <w:color w:val="000000" w:themeColor="text1"/>
          <w:sz w:val="22"/>
          <w:szCs w:val="22"/>
          <w:lang w:eastAsia="en-US"/>
        </w:rPr>
        <w:t>„</w:t>
      </w:r>
      <w:bookmarkStart w:id="2" w:name="__DdeLink__5284_41588541751"/>
      <w:bookmarkEnd w:id="2"/>
      <w:r w:rsidR="00CD163B" w:rsidRPr="00CD163B">
        <w:rPr>
          <w:rFonts w:eastAsia="Calibri"/>
          <w:b/>
          <w:bCs/>
          <w:color w:val="000000" w:themeColor="text1"/>
          <w:sz w:val="22"/>
          <w:szCs w:val="22"/>
          <w:lang w:eastAsia="en-US"/>
        </w:rPr>
        <w:t xml:space="preserve"> </w:t>
      </w:r>
      <w:r w:rsidR="00CD163B" w:rsidRPr="00CD163B">
        <w:rPr>
          <w:b/>
          <w:bCs/>
          <w:sz w:val="22"/>
          <w:szCs w:val="22"/>
        </w:rPr>
        <w:t xml:space="preserve">KMP Radom montaż stolarki aluminiowej </w:t>
      </w:r>
      <w:r w:rsidR="00CD163B" w:rsidRPr="00CD163B">
        <w:rPr>
          <w:rFonts w:eastAsia="Calibri"/>
          <w:b/>
          <w:bCs/>
          <w:color w:val="000000" w:themeColor="text1"/>
          <w:sz w:val="22"/>
          <w:szCs w:val="22"/>
          <w:lang w:eastAsia="en-US"/>
        </w:rPr>
        <w:t>”</w:t>
      </w:r>
    </w:p>
    <w:p w:rsidR="00CD163B" w:rsidRPr="00CD163B" w:rsidRDefault="00CD163B" w:rsidP="00CD163B">
      <w:pPr>
        <w:spacing w:after="0" w:line="240" w:lineRule="auto"/>
        <w:jc w:val="both"/>
        <w:rPr>
          <w:color w:val="000000" w:themeColor="text1"/>
        </w:rPr>
      </w:pPr>
    </w:p>
    <w:p w:rsidR="00CD163B" w:rsidRPr="00AE5473" w:rsidRDefault="00AE5473" w:rsidP="00CD163B">
      <w:pPr>
        <w:suppressAutoHyphens/>
        <w:spacing w:after="0" w:line="240" w:lineRule="auto"/>
        <w:jc w:val="both"/>
        <w:rPr>
          <w:rFonts w:ascii="Times New Roman" w:hAnsi="Times New Roman" w:cs="Times New Roman"/>
          <w:color w:val="000000" w:themeColor="text1"/>
          <w:lang w:eastAsia="zh-CN"/>
        </w:rPr>
      </w:pPr>
      <w:bookmarkStart w:id="3" w:name="_Hlk142469398"/>
      <w:r>
        <w:rPr>
          <w:rFonts w:ascii="Times New Roman" w:eastAsia="Calibri" w:hAnsi="Times New Roman" w:cs="Times New Roman"/>
          <w:b/>
          <w:color w:val="000000" w:themeColor="text1"/>
        </w:rPr>
        <w:t xml:space="preserve">ROBOTY BUDOWLANE </w:t>
      </w:r>
      <w:r w:rsidR="00CD163B" w:rsidRPr="00AE5473">
        <w:rPr>
          <w:rFonts w:ascii="Times New Roman" w:eastAsia="Calibri" w:hAnsi="Times New Roman" w:cs="Times New Roman"/>
          <w:b/>
          <w:color w:val="000000" w:themeColor="text1"/>
        </w:rPr>
        <w:t xml:space="preserve">WYKONYWANE BĘDĄ NA TERENIE CAŁODOBOWO  CZYNNEGO   OBIEKTU. </w:t>
      </w:r>
    </w:p>
    <w:bookmarkEnd w:id="3"/>
    <w:p w:rsidR="00CD163B" w:rsidRPr="00AE5473" w:rsidRDefault="00CD163B" w:rsidP="00CD163B">
      <w:pPr>
        <w:spacing w:after="0" w:line="240" w:lineRule="auto"/>
        <w:rPr>
          <w:rFonts w:ascii="Times New Roman" w:hAnsi="Times New Roman" w:cs="Times New Roman"/>
          <w:b/>
          <w:bCs/>
          <w:color w:val="000000" w:themeColor="text1"/>
        </w:rPr>
      </w:pPr>
    </w:p>
    <w:p w:rsidR="00CD163B" w:rsidRPr="00AE5473" w:rsidRDefault="00CD163B" w:rsidP="00CD163B">
      <w:pPr>
        <w:spacing w:after="0" w:line="240" w:lineRule="auto"/>
        <w:rPr>
          <w:rFonts w:ascii="Times New Roman" w:hAnsi="Times New Roman" w:cs="Times New Roman"/>
          <w:color w:val="000000" w:themeColor="text1"/>
        </w:rPr>
      </w:pPr>
      <w:r w:rsidRPr="00AE5473">
        <w:rPr>
          <w:rFonts w:ascii="Times New Roman" w:hAnsi="Times New Roman" w:cs="Times New Roman"/>
          <w:color w:val="000000" w:themeColor="text1"/>
        </w:rPr>
        <w:t xml:space="preserve">Adres którego dotyczy zamówienie:   </w:t>
      </w:r>
    </w:p>
    <w:p w:rsidR="00CD163B" w:rsidRPr="00AE5473" w:rsidRDefault="00CD163B" w:rsidP="00CD163B">
      <w:pPr>
        <w:spacing w:after="0" w:line="240" w:lineRule="auto"/>
        <w:rPr>
          <w:rFonts w:ascii="Times New Roman" w:hAnsi="Times New Roman" w:cs="Times New Roman"/>
          <w:b/>
          <w:color w:val="000000" w:themeColor="text1"/>
        </w:rPr>
      </w:pPr>
      <w:r w:rsidRPr="00AE5473">
        <w:rPr>
          <w:rFonts w:ascii="Times New Roman" w:hAnsi="Times New Roman" w:cs="Times New Roman"/>
          <w:b/>
          <w:color w:val="000000" w:themeColor="text1"/>
        </w:rPr>
        <w:t>ul. 11 – go Listopada 37/59, 26-600 Radom</w:t>
      </w:r>
    </w:p>
    <w:p w:rsidR="00DF1213" w:rsidRDefault="00DF1213" w:rsidP="00AE5473">
      <w:pPr>
        <w:autoSpaceDE w:val="0"/>
        <w:autoSpaceDN w:val="0"/>
        <w:adjustRightInd w:val="0"/>
        <w:spacing w:after="0" w:line="240" w:lineRule="auto"/>
        <w:rPr>
          <w:rFonts w:ascii="Times New Roman" w:hAnsi="Times New Roman" w:cs="Times New Roman"/>
        </w:rPr>
      </w:pPr>
    </w:p>
    <w:p w:rsidR="00DF1213" w:rsidRDefault="00DF1213" w:rsidP="00AE5473">
      <w:pPr>
        <w:autoSpaceDE w:val="0"/>
        <w:autoSpaceDN w:val="0"/>
        <w:adjustRightInd w:val="0"/>
        <w:spacing w:after="0" w:line="240" w:lineRule="auto"/>
        <w:rPr>
          <w:rFonts w:ascii="Times New Roman" w:hAnsi="Times New Roman" w:cs="Times New Roman"/>
        </w:rPr>
      </w:pPr>
    </w:p>
    <w:p w:rsidR="00AE5473" w:rsidRPr="00AE5473" w:rsidRDefault="00AE5473" w:rsidP="00AE5473">
      <w:pPr>
        <w:autoSpaceDE w:val="0"/>
        <w:autoSpaceDN w:val="0"/>
        <w:adjustRightInd w:val="0"/>
        <w:spacing w:after="0" w:line="240" w:lineRule="auto"/>
        <w:rPr>
          <w:rFonts w:ascii="Times New Roman" w:eastAsia="Times New Roman" w:hAnsi="Times New Roman" w:cs="Times New Roman"/>
          <w:b/>
          <w:bCs/>
          <w:u w:val="single"/>
        </w:rPr>
      </w:pPr>
      <w:r w:rsidRPr="00AE5473">
        <w:rPr>
          <w:rFonts w:ascii="Times New Roman" w:eastAsia="Times New Roman" w:hAnsi="Times New Roman" w:cs="Times New Roman"/>
          <w:b/>
          <w:bCs/>
          <w:u w:val="single"/>
        </w:rPr>
        <w:lastRenderedPageBreak/>
        <w:t>Opis ogólny przedmiotu zamówienia</w:t>
      </w:r>
    </w:p>
    <w:p w:rsidR="00AE5473" w:rsidRPr="00AE5473" w:rsidRDefault="00AE5473" w:rsidP="00AE5473">
      <w:pPr>
        <w:autoSpaceDE w:val="0"/>
        <w:autoSpaceDN w:val="0"/>
        <w:adjustRightInd w:val="0"/>
        <w:spacing w:after="0" w:line="240" w:lineRule="auto"/>
        <w:ind w:left="360"/>
        <w:rPr>
          <w:rFonts w:ascii="Times New Roman" w:eastAsia="Times New Roman" w:hAnsi="Times New Roman" w:cs="Times New Roman"/>
          <w:b/>
          <w:bCs/>
        </w:rPr>
      </w:pPr>
    </w:p>
    <w:p w:rsidR="00AE5473" w:rsidRPr="00AE5473" w:rsidRDefault="00AE5473" w:rsidP="00AE5473">
      <w:pPr>
        <w:autoSpaceDE w:val="0"/>
        <w:autoSpaceDN w:val="0"/>
        <w:adjustRightInd w:val="0"/>
        <w:spacing w:after="0" w:line="240" w:lineRule="auto"/>
        <w:jc w:val="both"/>
        <w:rPr>
          <w:rFonts w:ascii="Times New Roman" w:eastAsia="Times New Roman" w:hAnsi="Times New Roman" w:cs="Times New Roman"/>
          <w:bCs/>
        </w:rPr>
      </w:pPr>
      <w:r w:rsidRPr="00AE5473">
        <w:rPr>
          <w:rFonts w:ascii="Times New Roman" w:eastAsia="Times New Roman" w:hAnsi="Times New Roman" w:cs="Times New Roman"/>
          <w:bCs/>
        </w:rPr>
        <w:t xml:space="preserve">Montaż ścianek aluminiowych wraz z zabudową powyżej sufitu podwieszanego na kondygnacji II, III, IV, VI w budynku KMP Radom ul. 11 Listopada 37-59, 26-600 Radom </w:t>
      </w:r>
    </w:p>
    <w:p w:rsidR="00AE5473" w:rsidRPr="00AE5473" w:rsidRDefault="00AE5473" w:rsidP="00AE5473">
      <w:pPr>
        <w:autoSpaceDE w:val="0"/>
        <w:autoSpaceDN w:val="0"/>
        <w:adjustRightInd w:val="0"/>
        <w:spacing w:after="0" w:line="240" w:lineRule="auto"/>
        <w:jc w:val="both"/>
        <w:rPr>
          <w:rFonts w:ascii="Times New Roman" w:eastAsia="Times New Roman" w:hAnsi="Times New Roman" w:cs="Times New Roman"/>
          <w:bCs/>
        </w:rPr>
      </w:pPr>
      <w:r w:rsidRPr="00AE5473">
        <w:rPr>
          <w:rFonts w:ascii="Times New Roman" w:eastAsia="Times New Roman" w:hAnsi="Times New Roman" w:cs="Times New Roman"/>
          <w:bCs/>
        </w:rPr>
        <w:t>w Radomiu.</w:t>
      </w:r>
    </w:p>
    <w:p w:rsidR="00AE5473" w:rsidRPr="00AE5473" w:rsidRDefault="00AE5473" w:rsidP="00AE5473">
      <w:pPr>
        <w:autoSpaceDE w:val="0"/>
        <w:autoSpaceDN w:val="0"/>
        <w:adjustRightInd w:val="0"/>
        <w:spacing w:after="0" w:line="240" w:lineRule="auto"/>
        <w:jc w:val="both"/>
        <w:rPr>
          <w:rFonts w:ascii="Times New Roman" w:eastAsia="Times New Roman" w:hAnsi="Times New Roman" w:cs="Times New Roman"/>
          <w:bCs/>
        </w:rPr>
      </w:pPr>
    </w:p>
    <w:p w:rsidR="00AE5473" w:rsidRDefault="00AE5473" w:rsidP="00AE5473">
      <w:pPr>
        <w:suppressAutoHyphens/>
        <w:spacing w:after="0" w:line="240" w:lineRule="auto"/>
        <w:jc w:val="both"/>
        <w:rPr>
          <w:rFonts w:ascii="Times New Roman" w:eastAsia="Calibri" w:hAnsi="Times New Roman" w:cs="Times New Roman"/>
          <w:b/>
          <w:color w:val="000000"/>
          <w:u w:val="single"/>
        </w:rPr>
      </w:pPr>
      <w:r w:rsidRPr="00AE5473">
        <w:rPr>
          <w:rFonts w:ascii="Times New Roman" w:eastAsia="Calibri" w:hAnsi="Times New Roman" w:cs="Times New Roman"/>
          <w:b/>
          <w:color w:val="000000"/>
          <w:u w:val="single"/>
        </w:rPr>
        <w:t>ROBOTY   BUDOWLANE  WYKONYWANE BĘDĄ NA TERENIE CAŁODOBOWO  CZYNNEGO   OBIEKTU.</w:t>
      </w:r>
    </w:p>
    <w:p w:rsidR="00AE5473" w:rsidRPr="00AE5473" w:rsidRDefault="00AE5473" w:rsidP="00AE5473">
      <w:pPr>
        <w:suppressAutoHyphens/>
        <w:spacing w:after="0" w:line="240" w:lineRule="auto"/>
        <w:jc w:val="both"/>
        <w:rPr>
          <w:rFonts w:ascii="Times New Roman" w:eastAsia="Times New Roman" w:hAnsi="Times New Roman" w:cs="Times New Roman"/>
          <w:color w:val="000000"/>
          <w:u w:val="single"/>
          <w:lang w:eastAsia="zh-CN"/>
        </w:rPr>
      </w:pPr>
    </w:p>
    <w:p w:rsidR="00AE5473" w:rsidRDefault="00AE5473" w:rsidP="00AE5473">
      <w:pPr>
        <w:spacing w:after="0" w:line="240" w:lineRule="auto"/>
        <w:rPr>
          <w:rFonts w:ascii="Times New Roman" w:eastAsia="Times New Roman" w:hAnsi="Times New Roman" w:cs="Times New Roman"/>
          <w:b/>
          <w:bCs/>
          <w:sz w:val="24"/>
          <w:szCs w:val="24"/>
          <w:lang w:eastAsia="pl-PL"/>
        </w:rPr>
      </w:pPr>
    </w:p>
    <w:p w:rsidR="00AE5473" w:rsidRPr="00AE5473" w:rsidRDefault="00AE5473" w:rsidP="00AE5473">
      <w:pPr>
        <w:spacing w:after="0" w:line="240" w:lineRule="auto"/>
        <w:jc w:val="both"/>
        <w:rPr>
          <w:rFonts w:ascii="Times New Roman" w:hAnsi="Times New Roman" w:cs="Times New Roman"/>
          <w:color w:val="000000" w:themeColor="text1"/>
          <w:u w:val="single"/>
        </w:rPr>
      </w:pPr>
      <w:r w:rsidRPr="00AE5473">
        <w:rPr>
          <w:rFonts w:ascii="Times New Roman" w:hAnsi="Times New Roman" w:cs="Times New Roman"/>
          <w:b/>
          <w:bCs/>
          <w:color w:val="000000" w:themeColor="text1"/>
          <w:u w:val="single"/>
        </w:rPr>
        <w:t>Zakres robót</w:t>
      </w:r>
    </w:p>
    <w:p w:rsidR="00AE5473" w:rsidRPr="00AE5473" w:rsidRDefault="00AE5473" w:rsidP="00AE5473">
      <w:pPr>
        <w:spacing w:after="0" w:line="240" w:lineRule="auto"/>
        <w:jc w:val="both"/>
        <w:rPr>
          <w:rFonts w:ascii="Times New Roman" w:hAnsi="Times New Roman" w:cs="Times New Roman"/>
          <w:b/>
          <w:bCs/>
          <w:color w:val="000000" w:themeColor="text1"/>
        </w:rPr>
      </w:pPr>
    </w:p>
    <w:p w:rsidR="00AE5473" w:rsidRPr="00AE5473" w:rsidRDefault="00AE5473" w:rsidP="00AE5473">
      <w:pPr>
        <w:spacing w:after="0" w:line="240" w:lineRule="auto"/>
        <w:jc w:val="both"/>
        <w:rPr>
          <w:rFonts w:ascii="Times New Roman" w:hAnsi="Times New Roman" w:cs="Times New Roman"/>
          <w:b/>
          <w:bCs/>
          <w:color w:val="000000" w:themeColor="text1"/>
        </w:rPr>
      </w:pPr>
      <w:r w:rsidRPr="00AE5473">
        <w:rPr>
          <w:rFonts w:ascii="Times New Roman" w:hAnsi="Times New Roman" w:cs="Times New Roman"/>
          <w:b/>
          <w:bCs/>
          <w:color w:val="000000" w:themeColor="text1"/>
        </w:rPr>
        <w:t xml:space="preserve">Każdorazowo należy z użytkownikiem obiektu na bieżąco ustalać zakres prac. </w:t>
      </w:r>
    </w:p>
    <w:p w:rsidR="00AE5473" w:rsidRPr="00AE5473" w:rsidRDefault="00AE5473" w:rsidP="00AE5473">
      <w:pPr>
        <w:spacing w:after="0" w:line="240" w:lineRule="auto"/>
        <w:rPr>
          <w:rFonts w:ascii="Times New Roman" w:hAnsi="Times New Roman" w:cs="Times New Roman"/>
        </w:rPr>
      </w:pPr>
    </w:p>
    <w:p w:rsidR="00AE5473" w:rsidRPr="00AE5473" w:rsidRDefault="00AE5473" w:rsidP="00AE5473">
      <w:pPr>
        <w:spacing w:after="0" w:line="240" w:lineRule="auto"/>
        <w:jc w:val="both"/>
        <w:rPr>
          <w:rFonts w:ascii="Times New Roman" w:hAnsi="Times New Roman" w:cs="Times New Roman"/>
        </w:rPr>
      </w:pPr>
      <w:r w:rsidRPr="00AE5473">
        <w:rPr>
          <w:rFonts w:ascii="Times New Roman" w:hAnsi="Times New Roman" w:cs="Times New Roman"/>
        </w:rPr>
        <w:t>Roboty obejmują tylko branżę budowlaną.</w:t>
      </w:r>
    </w:p>
    <w:p w:rsidR="00AE5473" w:rsidRPr="00AE5473" w:rsidRDefault="00AE5473" w:rsidP="00AE5473">
      <w:pPr>
        <w:spacing w:after="0" w:line="240" w:lineRule="auto"/>
        <w:jc w:val="both"/>
        <w:rPr>
          <w:rFonts w:ascii="Times New Roman" w:hAnsi="Times New Roman" w:cs="Times New Roman"/>
          <w:b/>
        </w:rPr>
      </w:pPr>
    </w:p>
    <w:p w:rsidR="00AE5473" w:rsidRPr="00AE5473" w:rsidRDefault="00AE5473" w:rsidP="00AE5473">
      <w:pPr>
        <w:numPr>
          <w:ilvl w:val="0"/>
          <w:numId w:val="73"/>
        </w:numPr>
        <w:spacing w:after="0" w:line="240" w:lineRule="auto"/>
        <w:jc w:val="both"/>
        <w:rPr>
          <w:rFonts w:ascii="Times New Roman" w:hAnsi="Times New Roman" w:cs="Times New Roman"/>
        </w:rPr>
      </w:pPr>
      <w:r w:rsidRPr="00AE5473">
        <w:rPr>
          <w:rFonts w:ascii="Times New Roman" w:hAnsi="Times New Roman" w:cs="Times New Roman"/>
        </w:rPr>
        <w:t>Demontaż sufitu podwieszanego w miejscu montażu ścianki</w:t>
      </w:r>
    </w:p>
    <w:p w:rsidR="00AE5473" w:rsidRPr="00AE5473" w:rsidRDefault="00AE5473" w:rsidP="00AE5473">
      <w:pPr>
        <w:numPr>
          <w:ilvl w:val="0"/>
          <w:numId w:val="73"/>
        </w:numPr>
        <w:spacing w:after="0" w:line="240" w:lineRule="auto"/>
        <w:jc w:val="both"/>
        <w:rPr>
          <w:rFonts w:ascii="Times New Roman" w:hAnsi="Times New Roman" w:cs="Times New Roman"/>
        </w:rPr>
      </w:pPr>
      <w:r w:rsidRPr="00AE5473">
        <w:rPr>
          <w:rFonts w:ascii="Times New Roman" w:hAnsi="Times New Roman" w:cs="Times New Roman"/>
        </w:rPr>
        <w:t>Montaż ścianki aluminiowej wyposażonej w drzwi dwuskrzydłowe szerokości minimum 120 cm   światło przejścia skrzydła czynnego 90 cm oraz naświetlem do poziomu sufitu podwieszanego. Drzwi wyposażone w samozamykacz i zworę elektromagnetyczną 280kg.</w:t>
      </w:r>
    </w:p>
    <w:p w:rsidR="00AE5473" w:rsidRPr="00AE5473" w:rsidRDefault="00AE5473" w:rsidP="00AE5473">
      <w:pPr>
        <w:numPr>
          <w:ilvl w:val="0"/>
          <w:numId w:val="73"/>
        </w:numPr>
        <w:spacing w:after="0" w:line="240" w:lineRule="auto"/>
        <w:jc w:val="both"/>
        <w:rPr>
          <w:rFonts w:ascii="Times New Roman" w:hAnsi="Times New Roman" w:cs="Times New Roman"/>
        </w:rPr>
      </w:pPr>
      <w:r w:rsidRPr="00AE5473">
        <w:rPr>
          <w:rFonts w:ascii="Times New Roman" w:hAnsi="Times New Roman" w:cs="Times New Roman"/>
        </w:rPr>
        <w:t>Wykonanie ścianki g-k powyżej sufitu podwieszanego.</w:t>
      </w:r>
    </w:p>
    <w:p w:rsidR="00AE5473" w:rsidRPr="00AE5473" w:rsidRDefault="00AE5473" w:rsidP="00AE5473">
      <w:pPr>
        <w:numPr>
          <w:ilvl w:val="0"/>
          <w:numId w:val="73"/>
        </w:numPr>
        <w:spacing w:after="0" w:line="240" w:lineRule="auto"/>
        <w:jc w:val="both"/>
        <w:rPr>
          <w:rFonts w:ascii="Times New Roman" w:hAnsi="Times New Roman" w:cs="Times New Roman"/>
        </w:rPr>
      </w:pPr>
      <w:r w:rsidRPr="00AE5473">
        <w:rPr>
          <w:rFonts w:ascii="Times New Roman" w:hAnsi="Times New Roman" w:cs="Times New Roman"/>
        </w:rPr>
        <w:t>Uzupełnienie sufitu podwieszanego po wykonaniu przegrody.</w:t>
      </w:r>
    </w:p>
    <w:p w:rsidR="00AE5473" w:rsidRPr="00AE5473" w:rsidRDefault="00AE5473" w:rsidP="00AE5473">
      <w:pPr>
        <w:autoSpaceDE w:val="0"/>
        <w:autoSpaceDN w:val="0"/>
        <w:adjustRightInd w:val="0"/>
        <w:spacing w:after="0" w:line="240" w:lineRule="auto"/>
        <w:rPr>
          <w:rFonts w:ascii="Times New Roman" w:eastAsia="Times New Roman" w:hAnsi="Times New Roman" w:cs="Times New Roman"/>
          <w:b/>
          <w:bCs/>
          <w:u w:val="single"/>
          <w:lang w:eastAsia="pl-PL"/>
        </w:rPr>
      </w:pPr>
      <w:r w:rsidRPr="00AE5473">
        <w:rPr>
          <w:rFonts w:ascii="Times New Roman" w:eastAsia="Times New Roman" w:hAnsi="Times New Roman" w:cs="Times New Roman"/>
          <w:b/>
          <w:bCs/>
          <w:u w:val="single"/>
          <w:lang w:eastAsia="pl-PL"/>
        </w:rPr>
        <w:t xml:space="preserve"> </w:t>
      </w:r>
    </w:p>
    <w:p w:rsidR="00AE5473" w:rsidRPr="00AE5473" w:rsidRDefault="00AE5473" w:rsidP="00AE5473">
      <w:pPr>
        <w:autoSpaceDE w:val="0"/>
        <w:autoSpaceDN w:val="0"/>
        <w:adjustRightInd w:val="0"/>
        <w:spacing w:after="0" w:line="240" w:lineRule="auto"/>
        <w:jc w:val="both"/>
        <w:rPr>
          <w:rFonts w:ascii="Times New Roman" w:eastAsia="Times New Roman" w:hAnsi="Times New Roman" w:cs="Times New Roman"/>
          <w:b/>
          <w:bCs/>
          <w:u w:val="single"/>
        </w:rPr>
      </w:pPr>
    </w:p>
    <w:p w:rsidR="00AE5473" w:rsidRPr="00AE5473" w:rsidRDefault="00AE5473" w:rsidP="00AE5473">
      <w:pPr>
        <w:spacing w:after="0" w:line="240" w:lineRule="auto"/>
        <w:jc w:val="both"/>
        <w:rPr>
          <w:rFonts w:ascii="Times New Roman" w:hAnsi="Times New Roman" w:cs="Times New Roman"/>
          <w:b/>
          <w:color w:val="000000" w:themeColor="text1"/>
          <w:u w:val="single"/>
        </w:rPr>
      </w:pPr>
      <w:r w:rsidRPr="00AE5473">
        <w:rPr>
          <w:rFonts w:ascii="Times New Roman" w:hAnsi="Times New Roman" w:cs="Times New Roman"/>
          <w:b/>
          <w:color w:val="000000" w:themeColor="text1"/>
          <w:u w:val="single"/>
        </w:rPr>
        <w:t>OPIS TECHNICZNY</w:t>
      </w:r>
    </w:p>
    <w:p w:rsidR="00AE5473" w:rsidRPr="00AE5473" w:rsidRDefault="00AE5473" w:rsidP="00AE5473">
      <w:pPr>
        <w:spacing w:after="0" w:line="240" w:lineRule="auto"/>
        <w:jc w:val="both"/>
        <w:rPr>
          <w:rFonts w:ascii="Times New Roman" w:hAnsi="Times New Roman" w:cs="Times New Roman"/>
          <w:b/>
          <w:i/>
          <w:color w:val="000000" w:themeColor="text1"/>
        </w:rPr>
      </w:pPr>
    </w:p>
    <w:p w:rsidR="00AE5473" w:rsidRPr="00AE5473" w:rsidRDefault="00AE5473" w:rsidP="00AE5473">
      <w:pPr>
        <w:spacing w:after="0" w:line="240" w:lineRule="auto"/>
        <w:jc w:val="both"/>
        <w:rPr>
          <w:rFonts w:ascii="Times New Roman" w:hAnsi="Times New Roman" w:cs="Times New Roman"/>
          <w:b/>
          <w:bCs/>
          <w:color w:val="000000" w:themeColor="text1"/>
        </w:rPr>
      </w:pPr>
      <w:r w:rsidRPr="00AE5473">
        <w:rPr>
          <w:rFonts w:ascii="Times New Roman" w:hAnsi="Times New Roman" w:cs="Times New Roman"/>
          <w:b/>
          <w:bCs/>
          <w:color w:val="000000" w:themeColor="text1"/>
        </w:rPr>
        <w:t>Podstawa opracowania</w:t>
      </w:r>
    </w:p>
    <w:p w:rsidR="00AE5473" w:rsidRPr="00AE5473" w:rsidRDefault="00AE5473" w:rsidP="00AE5473">
      <w:pPr>
        <w:spacing w:after="0" w:line="240" w:lineRule="auto"/>
        <w:jc w:val="both"/>
        <w:rPr>
          <w:rFonts w:ascii="Times New Roman" w:hAnsi="Times New Roman" w:cs="Times New Roman"/>
          <w:bCs/>
          <w:color w:val="000000" w:themeColor="text1"/>
        </w:rPr>
      </w:pPr>
      <w:r w:rsidRPr="00AE5473">
        <w:rPr>
          <w:rFonts w:ascii="Times New Roman" w:hAnsi="Times New Roman" w:cs="Times New Roman"/>
          <w:bCs/>
          <w:color w:val="000000" w:themeColor="text1"/>
        </w:rPr>
        <w:t>- Rozporządzenie    Ministra  Infrastruktury    w  sprawie    warunków  technicznych    jakim    powinny</w:t>
      </w:r>
    </w:p>
    <w:p w:rsidR="00AE5473" w:rsidRPr="00AE5473" w:rsidRDefault="00AE5473" w:rsidP="00AE5473">
      <w:pPr>
        <w:spacing w:after="0" w:line="240" w:lineRule="auto"/>
        <w:jc w:val="both"/>
        <w:rPr>
          <w:rFonts w:ascii="Times New Roman" w:hAnsi="Times New Roman" w:cs="Times New Roman"/>
          <w:bCs/>
          <w:color w:val="000000" w:themeColor="text1"/>
        </w:rPr>
      </w:pPr>
      <w:r w:rsidRPr="00AE5473">
        <w:rPr>
          <w:rFonts w:ascii="Times New Roman" w:hAnsi="Times New Roman" w:cs="Times New Roman"/>
          <w:bCs/>
          <w:color w:val="000000" w:themeColor="text1"/>
        </w:rPr>
        <w:t xml:space="preserve">   odpowiadać budynki i ich usytuowanie  z dnia 12.04.2002r  (tj. Dz.U. z 2022 poz. 1225),</w:t>
      </w:r>
    </w:p>
    <w:p w:rsidR="00AE5473" w:rsidRPr="00AE5473" w:rsidRDefault="00AE5473" w:rsidP="00AE5473">
      <w:pPr>
        <w:tabs>
          <w:tab w:val="left" w:pos="709"/>
        </w:tabs>
        <w:spacing w:after="0" w:line="240" w:lineRule="auto"/>
        <w:jc w:val="both"/>
        <w:rPr>
          <w:rFonts w:ascii="Times New Roman" w:hAnsi="Times New Roman" w:cs="Times New Roman"/>
          <w:bCs/>
          <w:color w:val="000000" w:themeColor="text1"/>
        </w:rPr>
      </w:pPr>
      <w:r w:rsidRPr="00AE5473">
        <w:rPr>
          <w:rFonts w:ascii="Times New Roman" w:hAnsi="Times New Roman" w:cs="Times New Roman"/>
          <w:bCs/>
          <w:color w:val="000000" w:themeColor="text1"/>
        </w:rPr>
        <w:t>- obowiązujące normy i przepisy polskie i europejskie, zasady wiedzy technicznej związane z procesem budowlanym.</w:t>
      </w:r>
    </w:p>
    <w:p w:rsidR="00AE5473" w:rsidRDefault="00AE5473" w:rsidP="00AE5473">
      <w:pPr>
        <w:autoSpaceDE w:val="0"/>
        <w:autoSpaceDN w:val="0"/>
        <w:adjustRightInd w:val="0"/>
        <w:spacing w:after="0" w:line="240" w:lineRule="auto"/>
        <w:rPr>
          <w:rFonts w:ascii="Times New Roman" w:eastAsia="Times New Roman" w:hAnsi="Times New Roman" w:cs="Times New Roman"/>
          <w:b/>
          <w:bCs/>
          <w:u w:val="single"/>
        </w:rPr>
      </w:pPr>
    </w:p>
    <w:p w:rsidR="00DF1213" w:rsidRDefault="00DF1213" w:rsidP="00906316">
      <w:pPr>
        <w:spacing w:line="240" w:lineRule="auto"/>
        <w:rPr>
          <w:rFonts w:ascii="Times New Roman" w:hAnsi="Times New Roman" w:cs="Times New Roman"/>
          <w:b/>
          <w:color w:val="000000" w:themeColor="text1"/>
          <w:u w:val="single"/>
        </w:rPr>
      </w:pPr>
    </w:p>
    <w:p w:rsidR="00906316" w:rsidRPr="00906316" w:rsidRDefault="00906316" w:rsidP="00906316">
      <w:pPr>
        <w:spacing w:line="240" w:lineRule="auto"/>
        <w:rPr>
          <w:rFonts w:ascii="Times New Roman" w:hAnsi="Times New Roman" w:cs="Times New Roman"/>
          <w:b/>
          <w:color w:val="000000" w:themeColor="text1"/>
          <w:u w:val="single"/>
        </w:rPr>
      </w:pPr>
      <w:r w:rsidRPr="00906316">
        <w:rPr>
          <w:rFonts w:ascii="Times New Roman" w:hAnsi="Times New Roman" w:cs="Times New Roman"/>
          <w:b/>
          <w:color w:val="000000" w:themeColor="text1"/>
          <w:u w:val="single"/>
        </w:rPr>
        <w:t>KLASYFIKACJA WEDŁUG WSPÓLNEGO SŁOWNIKA ZAMÓWIEŃ CPV</w:t>
      </w:r>
    </w:p>
    <w:p w:rsidR="00906316" w:rsidRPr="00906316" w:rsidRDefault="00906316" w:rsidP="00906316">
      <w:pPr>
        <w:pStyle w:val="Default"/>
        <w:rPr>
          <w:rFonts w:ascii="Times New Roman" w:hAnsi="Times New Roman" w:cs="Times New Roman"/>
          <w:sz w:val="22"/>
          <w:szCs w:val="22"/>
        </w:rPr>
      </w:pPr>
      <w:r w:rsidRPr="00906316">
        <w:rPr>
          <w:rFonts w:ascii="Times New Roman" w:hAnsi="Times New Roman" w:cs="Times New Roman"/>
          <w:sz w:val="22"/>
          <w:szCs w:val="22"/>
        </w:rPr>
        <w:t>45453000-7 Roboty remontowe i renowacyjne</w:t>
      </w:r>
    </w:p>
    <w:p w:rsidR="00AE5473" w:rsidRDefault="00AE5473" w:rsidP="00AE5473">
      <w:pPr>
        <w:autoSpaceDE w:val="0"/>
        <w:autoSpaceDN w:val="0"/>
        <w:adjustRightInd w:val="0"/>
        <w:spacing w:after="0" w:line="240" w:lineRule="auto"/>
        <w:rPr>
          <w:rFonts w:ascii="Times New Roman" w:eastAsia="Times New Roman" w:hAnsi="Times New Roman" w:cs="Times New Roman"/>
          <w:b/>
          <w:bCs/>
          <w:u w:val="single"/>
        </w:rPr>
      </w:pPr>
    </w:p>
    <w:p w:rsidR="00906316" w:rsidRDefault="00906316" w:rsidP="00AE5473">
      <w:pPr>
        <w:autoSpaceDE w:val="0"/>
        <w:autoSpaceDN w:val="0"/>
        <w:adjustRightInd w:val="0"/>
        <w:spacing w:after="0" w:line="240" w:lineRule="auto"/>
        <w:rPr>
          <w:rFonts w:ascii="Times New Roman" w:eastAsia="Times New Roman" w:hAnsi="Times New Roman" w:cs="Times New Roman"/>
          <w:b/>
          <w:bCs/>
          <w:u w:val="single"/>
        </w:rPr>
      </w:pPr>
    </w:p>
    <w:p w:rsidR="00AE5473" w:rsidRPr="00AE5473" w:rsidRDefault="00AE5473" w:rsidP="00AE5473">
      <w:pPr>
        <w:autoSpaceDE w:val="0"/>
        <w:autoSpaceDN w:val="0"/>
        <w:adjustRightInd w:val="0"/>
        <w:spacing w:after="0" w:line="240" w:lineRule="auto"/>
        <w:rPr>
          <w:rFonts w:ascii="Times New Roman" w:eastAsia="Times New Roman" w:hAnsi="Times New Roman" w:cs="Times New Roman"/>
          <w:b/>
          <w:bCs/>
          <w:u w:val="single"/>
        </w:rPr>
      </w:pPr>
      <w:r w:rsidRPr="00AE5473">
        <w:rPr>
          <w:rFonts w:ascii="Times New Roman" w:eastAsia="Times New Roman" w:hAnsi="Times New Roman" w:cs="Times New Roman"/>
          <w:b/>
          <w:bCs/>
          <w:u w:val="single"/>
        </w:rPr>
        <w:t>TERMIN WYKONANIA ZAMÓWIENIA</w:t>
      </w:r>
    </w:p>
    <w:p w:rsidR="00AE5473" w:rsidRPr="00AE5473" w:rsidRDefault="00AE5473" w:rsidP="00AE5473">
      <w:pPr>
        <w:autoSpaceDE w:val="0"/>
        <w:autoSpaceDN w:val="0"/>
        <w:adjustRightInd w:val="0"/>
        <w:spacing w:after="0" w:line="240" w:lineRule="auto"/>
        <w:ind w:left="360"/>
        <w:rPr>
          <w:rFonts w:ascii="Times New Roman" w:eastAsia="Times New Roman" w:hAnsi="Times New Roman" w:cs="Times New Roman"/>
          <w:b/>
          <w:bCs/>
        </w:rPr>
      </w:pPr>
    </w:p>
    <w:p w:rsidR="00AE5473" w:rsidRPr="00906316" w:rsidRDefault="00AE5473" w:rsidP="00906316">
      <w:pPr>
        <w:autoSpaceDE w:val="0"/>
        <w:autoSpaceDN w:val="0"/>
        <w:adjustRightInd w:val="0"/>
        <w:spacing w:after="0" w:line="240" w:lineRule="auto"/>
        <w:ind w:left="-113"/>
        <w:rPr>
          <w:rFonts w:ascii="Times New Roman" w:eastAsia="Times New Roman" w:hAnsi="Times New Roman" w:cs="Times New Roman"/>
          <w:bCs/>
        </w:rPr>
      </w:pPr>
      <w:r w:rsidRPr="00AE5473">
        <w:rPr>
          <w:rFonts w:ascii="Times New Roman" w:eastAsia="Times New Roman" w:hAnsi="Times New Roman" w:cs="Times New Roman"/>
          <w:b/>
          <w:bCs/>
        </w:rPr>
        <w:tab/>
      </w:r>
      <w:r w:rsidR="00906316">
        <w:rPr>
          <w:rFonts w:ascii="Times New Roman" w:hAnsi="Times New Roman" w:cs="Times New Roman"/>
          <w:b/>
          <w:bCs/>
          <w:color w:val="000000" w:themeColor="text1"/>
          <w:lang w:eastAsia="zh-CN"/>
        </w:rPr>
        <w:t>N</w:t>
      </w:r>
      <w:r w:rsidR="00906316" w:rsidRPr="00906316">
        <w:rPr>
          <w:rFonts w:ascii="Times New Roman" w:hAnsi="Times New Roman" w:cs="Times New Roman"/>
          <w:b/>
          <w:bCs/>
          <w:color w:val="000000" w:themeColor="text1"/>
          <w:lang w:eastAsia="zh-CN"/>
        </w:rPr>
        <w:t xml:space="preserve">ie później </w:t>
      </w:r>
      <w:r w:rsidR="00906316">
        <w:rPr>
          <w:rFonts w:ascii="Times New Roman" w:hAnsi="Times New Roman" w:cs="Times New Roman"/>
          <w:b/>
          <w:bCs/>
          <w:color w:val="000000" w:themeColor="text1"/>
          <w:lang w:eastAsia="zh-CN"/>
        </w:rPr>
        <w:t xml:space="preserve">niż </w:t>
      </w:r>
      <w:r w:rsidR="00906316" w:rsidRPr="00906316">
        <w:rPr>
          <w:rFonts w:ascii="Times New Roman" w:hAnsi="Times New Roman" w:cs="Times New Roman"/>
          <w:b/>
          <w:bCs/>
          <w:color w:val="000000" w:themeColor="text1"/>
          <w:lang w:eastAsia="zh-CN"/>
        </w:rPr>
        <w:t>70 dni kalendarzowych od dnia zawarcia umowy</w:t>
      </w:r>
    </w:p>
    <w:p w:rsidR="000F0554" w:rsidRPr="000F0554" w:rsidRDefault="000F0554" w:rsidP="000F0554">
      <w:pPr>
        <w:spacing w:after="0"/>
        <w:jc w:val="both"/>
        <w:rPr>
          <w:rFonts w:ascii="Times New Roman" w:hAnsi="Times New Roman" w:cs="Times New Roman"/>
          <w:i/>
        </w:rPr>
      </w:pPr>
      <w:r w:rsidRPr="000F0554">
        <w:rPr>
          <w:rFonts w:ascii="Times New Roman" w:hAnsi="Times New Roman" w:cs="Times New Roman"/>
          <w:i/>
        </w:rPr>
        <w:t xml:space="preserve">      </w:t>
      </w:r>
    </w:p>
    <w:p w:rsidR="00802F27" w:rsidRDefault="00802F27" w:rsidP="000F0554">
      <w:pPr>
        <w:spacing w:after="0"/>
        <w:jc w:val="both"/>
        <w:rPr>
          <w:rFonts w:ascii="Times New Roman" w:hAnsi="Times New Roman" w:cs="Times New Roman"/>
          <w:b/>
          <w:u w:val="single"/>
        </w:rPr>
      </w:pPr>
    </w:p>
    <w:p w:rsidR="000F0554" w:rsidRPr="000F0554" w:rsidRDefault="000F0554" w:rsidP="000F0554">
      <w:pPr>
        <w:spacing w:after="0"/>
        <w:jc w:val="both"/>
        <w:rPr>
          <w:rFonts w:ascii="Times New Roman" w:hAnsi="Times New Roman" w:cs="Times New Roman"/>
          <w:b/>
          <w:u w:val="single"/>
        </w:rPr>
      </w:pPr>
      <w:r w:rsidRPr="000F0554">
        <w:rPr>
          <w:rFonts w:ascii="Times New Roman" w:hAnsi="Times New Roman" w:cs="Times New Roman"/>
          <w:b/>
          <w:u w:val="single"/>
        </w:rPr>
        <w:t>Zakres robót  określają  załączone do swz przedmary tj.:</w:t>
      </w:r>
    </w:p>
    <w:p w:rsidR="00DF1213" w:rsidRDefault="00DF1213" w:rsidP="000F0554">
      <w:pPr>
        <w:spacing w:after="0"/>
        <w:jc w:val="both"/>
        <w:rPr>
          <w:rFonts w:ascii="Times New Roman" w:hAnsi="Times New Roman" w:cs="Times New Roman"/>
          <w:b/>
          <w:u w:val="single"/>
        </w:rPr>
      </w:pPr>
    </w:p>
    <w:p w:rsidR="000F0554" w:rsidRPr="000F0554" w:rsidRDefault="004A58D6" w:rsidP="000F0554">
      <w:pPr>
        <w:spacing w:after="0"/>
        <w:jc w:val="both"/>
        <w:rPr>
          <w:rFonts w:ascii="Times New Roman" w:hAnsi="Times New Roman" w:cs="Times New Roman"/>
        </w:rPr>
      </w:pPr>
      <w:r>
        <w:rPr>
          <w:rFonts w:ascii="Arial Black" w:hAnsi="Arial Black" w:cs="Times New Roman"/>
          <w:color w:val="0070C0"/>
          <w:sz w:val="18"/>
          <w:szCs w:val="18"/>
          <w:u w:val="single"/>
        </w:rPr>
        <w:t>Załącznik nr 4</w:t>
      </w:r>
      <w:r w:rsidR="000F0554" w:rsidRPr="000F0554">
        <w:rPr>
          <w:rFonts w:ascii="Arial Black" w:hAnsi="Arial Black" w:cs="Times New Roman"/>
          <w:color w:val="0070C0"/>
          <w:sz w:val="18"/>
          <w:szCs w:val="18"/>
          <w:u w:val="single"/>
        </w:rPr>
        <w:t xml:space="preserve"> do swz</w:t>
      </w:r>
      <w:r w:rsidR="000F0554" w:rsidRPr="000F0554">
        <w:rPr>
          <w:rFonts w:ascii="Times New Roman" w:hAnsi="Times New Roman" w:cs="Times New Roman"/>
          <w:color w:val="0070C0"/>
        </w:rPr>
        <w:t xml:space="preserve"> </w:t>
      </w:r>
      <w:r w:rsidR="000F0554" w:rsidRPr="000F0554">
        <w:rPr>
          <w:rFonts w:ascii="Times New Roman" w:hAnsi="Times New Roman" w:cs="Times New Roman"/>
        </w:rPr>
        <w:t>– Przedmiar – branża budowlana</w:t>
      </w:r>
    </w:p>
    <w:p w:rsidR="000F0554" w:rsidRDefault="000F0554" w:rsidP="000F0554">
      <w:pPr>
        <w:spacing w:after="0" w:line="240" w:lineRule="auto"/>
        <w:rPr>
          <w:rFonts w:ascii="Arial Black" w:eastAsia="Times New Roman" w:hAnsi="Arial Black" w:cs="Times New Roman"/>
          <w:color w:val="0070C0"/>
          <w:sz w:val="18"/>
          <w:szCs w:val="18"/>
          <w:lang w:eastAsia="pl-PL"/>
        </w:rPr>
      </w:pPr>
    </w:p>
    <w:p w:rsidR="00DF1213" w:rsidRDefault="00DF1213" w:rsidP="000F0554">
      <w:pPr>
        <w:spacing w:after="0" w:line="240" w:lineRule="auto"/>
        <w:rPr>
          <w:rFonts w:ascii="Arial Black" w:eastAsia="Times New Roman" w:hAnsi="Arial Black" w:cs="Times New Roman"/>
          <w:color w:val="0070C0"/>
          <w:sz w:val="18"/>
          <w:szCs w:val="18"/>
          <w:lang w:eastAsia="pl-PL"/>
        </w:rPr>
      </w:pPr>
      <w:r>
        <w:rPr>
          <w:rFonts w:ascii="Arial Black" w:eastAsia="Times New Roman" w:hAnsi="Arial Black" w:cs="Times New Roman"/>
          <w:color w:val="0070C0"/>
          <w:sz w:val="18"/>
          <w:szCs w:val="18"/>
          <w:lang w:eastAsia="pl-PL"/>
        </w:rPr>
        <w:t>Zamawiający ustanowił ryczałtowe wynagrodzenie dla Wykonawcy, za wykonane i odebrane roboty.</w:t>
      </w:r>
    </w:p>
    <w:p w:rsidR="00DF1213" w:rsidRPr="00DF1213" w:rsidRDefault="00DF1213" w:rsidP="000F0554">
      <w:pPr>
        <w:spacing w:after="0" w:line="240" w:lineRule="auto"/>
        <w:rPr>
          <w:rFonts w:ascii="Arial Black" w:eastAsia="Times New Roman" w:hAnsi="Arial Black" w:cs="Times New Roman"/>
          <w:color w:val="0070C0"/>
          <w:sz w:val="18"/>
          <w:szCs w:val="18"/>
          <w:lang w:eastAsia="pl-PL"/>
        </w:rPr>
      </w:pPr>
    </w:p>
    <w:p w:rsidR="00802F27" w:rsidRPr="00802F27" w:rsidRDefault="00802F27" w:rsidP="00802F27">
      <w:pPr>
        <w:autoSpaceDE w:val="0"/>
        <w:autoSpaceDN w:val="0"/>
        <w:adjustRightInd w:val="0"/>
        <w:spacing w:after="0" w:line="240" w:lineRule="auto"/>
        <w:ind w:firstLine="708"/>
        <w:jc w:val="both"/>
        <w:rPr>
          <w:rFonts w:ascii="Times New Roman" w:eastAsia="Tahoma,Bold" w:hAnsi="Times New Roman" w:cs="Times New Roman"/>
          <w:b/>
          <w:lang w:eastAsia="pl-PL"/>
        </w:rPr>
      </w:pPr>
      <w:r w:rsidRPr="00802F27">
        <w:rPr>
          <w:rFonts w:ascii="Times New Roman" w:eastAsia="Tahoma,Bold" w:hAnsi="Times New Roman" w:cs="Times New Roman"/>
          <w:b/>
          <w:lang w:eastAsia="pl-PL"/>
        </w:rPr>
        <w:t>Wykonawca</w:t>
      </w:r>
      <w:r w:rsidRPr="00802F27">
        <w:rPr>
          <w:rFonts w:ascii="Times New Roman" w:eastAsia="Tahoma,Bold" w:hAnsi="Times New Roman" w:cs="Times New Roman"/>
          <w:b/>
          <w:bCs/>
          <w:lang w:eastAsia="pl-PL"/>
        </w:rPr>
        <w:t xml:space="preserve"> </w:t>
      </w:r>
      <w:r w:rsidRPr="00802F27">
        <w:rPr>
          <w:rFonts w:ascii="Times New Roman" w:eastAsia="Tahoma,Bold" w:hAnsi="Times New Roman" w:cs="Times New Roman"/>
          <w:b/>
          <w:lang w:eastAsia="pl-PL"/>
        </w:rPr>
        <w:t xml:space="preserve">zobowiązuje się wykonać przedmiot umowy, zgodnie z przedmiarami, SWZ, kosztorysami ofertowymi, obowiązującymi przepisami i normami prawnymi mającymi </w:t>
      </w:r>
      <w:r w:rsidRPr="00802F27">
        <w:rPr>
          <w:rFonts w:ascii="Times New Roman" w:eastAsia="Tahoma,Bold" w:hAnsi="Times New Roman" w:cs="Times New Roman"/>
          <w:b/>
          <w:lang w:eastAsia="pl-PL"/>
        </w:rPr>
        <w:lastRenderedPageBreak/>
        <w:t xml:space="preserve">zastosowanie w budownictwie, przy dochowaniu należytej staranności oraz według najlepszej </w:t>
      </w:r>
      <w:r>
        <w:rPr>
          <w:rFonts w:ascii="Times New Roman" w:eastAsia="Tahoma,Bold" w:hAnsi="Times New Roman" w:cs="Times New Roman"/>
          <w:b/>
          <w:lang w:eastAsia="pl-PL"/>
        </w:rPr>
        <w:br/>
      </w:r>
      <w:r w:rsidRPr="00802F27">
        <w:rPr>
          <w:rFonts w:ascii="Times New Roman" w:eastAsia="Tahoma,Bold" w:hAnsi="Times New Roman" w:cs="Times New Roman"/>
          <w:b/>
          <w:lang w:eastAsia="pl-PL"/>
        </w:rPr>
        <w:t xml:space="preserve">i profesjonalnej wiedzy a także z wytycznymi i zaleceniami Zamawiającego, uzgodnionymi </w:t>
      </w:r>
      <w:r>
        <w:rPr>
          <w:rFonts w:ascii="Times New Roman" w:eastAsia="Tahoma,Bold" w:hAnsi="Times New Roman" w:cs="Times New Roman"/>
          <w:b/>
          <w:lang w:eastAsia="pl-PL"/>
        </w:rPr>
        <w:br/>
      </w:r>
      <w:r w:rsidRPr="00802F27">
        <w:rPr>
          <w:rFonts w:ascii="Times New Roman" w:eastAsia="Tahoma,Bold" w:hAnsi="Times New Roman" w:cs="Times New Roman"/>
          <w:b/>
          <w:lang w:eastAsia="pl-PL"/>
        </w:rPr>
        <w:t>w trakcie realizacji przedmiotu umowy.</w:t>
      </w:r>
    </w:p>
    <w:p w:rsidR="00802F27" w:rsidRPr="00802F27" w:rsidRDefault="00802F27" w:rsidP="00802F27">
      <w:pPr>
        <w:autoSpaceDE w:val="0"/>
        <w:autoSpaceDN w:val="0"/>
        <w:adjustRightInd w:val="0"/>
        <w:spacing w:after="0" w:line="240" w:lineRule="auto"/>
        <w:jc w:val="both"/>
        <w:rPr>
          <w:rFonts w:ascii="Times New Roman" w:eastAsia="Tahoma,Bold" w:hAnsi="Times New Roman" w:cs="Times New Roman"/>
          <w:b/>
          <w:lang w:eastAsia="pl-PL"/>
        </w:rPr>
      </w:pPr>
      <w:r w:rsidRPr="00802F27">
        <w:rPr>
          <w:rFonts w:ascii="Times New Roman" w:eastAsia="Times New Roman" w:hAnsi="Times New Roman" w:cs="Times New Roman"/>
          <w:b/>
          <w:lang w:eastAsia="pl-PL"/>
        </w:rPr>
        <w:t>Przy wykonywaniu robót budowlanych będą stosowane wyroby dopuszczone do obrotu i stosowania w budownictwie</w:t>
      </w:r>
      <w:r w:rsidRPr="00802F27">
        <w:rPr>
          <w:rFonts w:ascii="Times New Roman" w:eastAsia="Tahoma,Bold" w:hAnsi="Times New Roman" w:cs="Times New Roman"/>
          <w:b/>
          <w:lang w:eastAsia="pl-PL"/>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rsidR="00802F27" w:rsidRPr="00802F27" w:rsidRDefault="00802F27" w:rsidP="00802F27">
      <w:pPr>
        <w:autoSpaceDE w:val="0"/>
        <w:autoSpaceDN w:val="0"/>
        <w:adjustRightInd w:val="0"/>
        <w:spacing w:after="0" w:line="240" w:lineRule="auto"/>
        <w:jc w:val="both"/>
        <w:rPr>
          <w:rFonts w:ascii="Times New Roman" w:eastAsia="Tahoma,Bold" w:hAnsi="Times New Roman" w:cs="Times New Roman"/>
          <w:b/>
          <w:bCs/>
          <w:lang w:eastAsia="pl-PL"/>
        </w:rPr>
      </w:pPr>
      <w:r w:rsidRPr="00802F27">
        <w:rPr>
          <w:rFonts w:ascii="Times New Roman" w:eastAsia="Times New Roman" w:hAnsi="Times New Roman" w:cs="Times New Roman"/>
          <w:b/>
          <w:bCs/>
          <w:lang w:eastAsia="pl-PL"/>
        </w:rPr>
        <w:t>Wykonawca</w:t>
      </w:r>
      <w:r w:rsidRPr="00802F27">
        <w:rPr>
          <w:rFonts w:ascii="Times New Roman" w:eastAsia="Times New Roman" w:hAnsi="Times New Roman" w:cs="Times New Roman"/>
          <w:b/>
          <w:lang w:eastAsia="pl-PL"/>
        </w:rPr>
        <w:t xml:space="preserve"> zobowiązuje się do zapewnienia ochrony mienia znajdującego się na terenie budowy, jak również do </w:t>
      </w:r>
      <w:r w:rsidRPr="00802F27">
        <w:rPr>
          <w:rFonts w:ascii="Times New Roman" w:eastAsia="Tahoma,Bold" w:hAnsi="Times New Roman" w:cs="Times New Roman"/>
          <w:b/>
          <w:lang w:eastAsia="pl-PL"/>
        </w:rPr>
        <w:t>ich</w:t>
      </w:r>
      <w:r w:rsidRPr="00802F27">
        <w:rPr>
          <w:rFonts w:ascii="Times New Roman" w:eastAsia="Times New Roman" w:hAnsi="Times New Roman" w:cs="Times New Roman"/>
          <w:b/>
          <w:lang w:eastAsia="pl-PL"/>
        </w:rPr>
        <w:t xml:space="preserve"> ubezpieczenia z tytułu szkód, które mogą zaistnieć w związku z określonymi zdarzeniami losowymi oraz od odpowiedzialności cywilnej, a także od następstw nieszczęśliwych wypadków pracowników </w:t>
      </w:r>
      <w:r w:rsidRPr="00802F27">
        <w:rPr>
          <w:rFonts w:ascii="Times New Roman" w:eastAsia="Times New Roman" w:hAnsi="Times New Roman" w:cs="Times New Roman"/>
          <w:b/>
          <w:bCs/>
          <w:lang w:eastAsia="pl-PL"/>
        </w:rPr>
        <w:t>Wykonawcy</w:t>
      </w:r>
      <w:r w:rsidRPr="00802F27">
        <w:rPr>
          <w:rFonts w:ascii="Times New Roman" w:eastAsia="Times New Roman" w:hAnsi="Times New Roman" w:cs="Times New Roman"/>
          <w:b/>
          <w:lang w:eastAsia="pl-PL"/>
        </w:rPr>
        <w:t xml:space="preserve"> przed terminem </w:t>
      </w:r>
      <w:r w:rsidRPr="00802F27">
        <w:rPr>
          <w:rFonts w:ascii="Times New Roman" w:eastAsia="Tahoma,Bold" w:hAnsi="Times New Roman" w:cs="Times New Roman"/>
          <w:b/>
          <w:lang w:eastAsia="pl-PL"/>
        </w:rPr>
        <w:t>protokolarnego przekazania terenu budowy.</w:t>
      </w:r>
      <w:r w:rsidRPr="00802F27">
        <w:rPr>
          <w:rFonts w:ascii="Times New Roman" w:eastAsia="Tahoma,Bold" w:hAnsi="Times New Roman" w:cs="Times New Roman"/>
          <w:b/>
          <w:bCs/>
          <w:lang w:eastAsia="pl-PL"/>
        </w:rPr>
        <w:t xml:space="preserve"> </w:t>
      </w:r>
      <w:r w:rsidRPr="00802F27">
        <w:rPr>
          <w:rFonts w:ascii="Times New Roman" w:eastAsia="Times New Roman" w:hAnsi="Times New Roman" w:cs="Times New Roman"/>
          <w:b/>
          <w:lang w:eastAsia="pl-PL"/>
        </w:rPr>
        <w:t>Umowa ta nie może zawierać postanowień ograniczających odpowiedzialność ubezpieczyciela w zakresie kwoty do jakiej ubezpieczyciel nie ponosi odpowiedzialności.</w:t>
      </w:r>
    </w:p>
    <w:p w:rsidR="00802F27" w:rsidRPr="00802F27" w:rsidRDefault="00802F27" w:rsidP="00802F27">
      <w:pPr>
        <w:spacing w:after="0" w:line="240" w:lineRule="auto"/>
        <w:jc w:val="both"/>
        <w:rPr>
          <w:rFonts w:ascii="Times New Roman" w:eastAsia="Times New Roman" w:hAnsi="Times New Roman" w:cs="Times New Roman"/>
          <w:b/>
          <w:lang w:eastAsia="pl-PL"/>
        </w:rPr>
      </w:pPr>
      <w:r w:rsidRPr="00802F27">
        <w:rPr>
          <w:rFonts w:ascii="Times New Roman" w:eastAsia="Times New Roman" w:hAnsi="Times New Roman" w:cs="Times New Roman"/>
          <w:b/>
          <w:lang w:eastAsia="pl-PL"/>
        </w:rPr>
        <w:t xml:space="preserve">Z chwilą przekazania </w:t>
      </w:r>
      <w:r w:rsidRPr="00802F27">
        <w:rPr>
          <w:rFonts w:ascii="Times New Roman" w:eastAsia="Times New Roman" w:hAnsi="Times New Roman" w:cs="Times New Roman"/>
          <w:b/>
          <w:bCs/>
          <w:lang w:eastAsia="pl-PL"/>
        </w:rPr>
        <w:t>Wykonawcy terenu budowy, na Wykonawcę</w:t>
      </w:r>
      <w:r w:rsidRPr="00802F27">
        <w:rPr>
          <w:rFonts w:ascii="Times New Roman" w:eastAsia="Times New Roman" w:hAnsi="Times New Roman" w:cs="Times New Roman"/>
          <w:b/>
          <w:lang w:eastAsia="pl-PL"/>
        </w:rPr>
        <w:t xml:space="preserve"> przechodzi pełna odpowiedzialność za: </w:t>
      </w:r>
    </w:p>
    <w:p w:rsidR="00802F27" w:rsidRPr="00802F27" w:rsidRDefault="00802F27" w:rsidP="00802F27">
      <w:pPr>
        <w:spacing w:after="0" w:line="240" w:lineRule="auto"/>
        <w:jc w:val="both"/>
        <w:rPr>
          <w:rFonts w:ascii="Times New Roman" w:eastAsia="Times New Roman" w:hAnsi="Times New Roman" w:cs="Times New Roman"/>
          <w:b/>
          <w:lang w:eastAsia="pl-PL"/>
        </w:rPr>
      </w:pPr>
      <w:r w:rsidRPr="00802F27">
        <w:rPr>
          <w:rFonts w:ascii="Times New Roman" w:eastAsia="Times New Roman" w:hAnsi="Times New Roman" w:cs="Times New Roman"/>
          <w:b/>
          <w:lang w:eastAsia="pl-PL"/>
        </w:rPr>
        <w:t>1) szkody i następstwa nieszczęśliwych wypadków dotyczących pracowników i osób trzecich przebywających w rejonie prowadzenia robót,</w:t>
      </w:r>
    </w:p>
    <w:p w:rsidR="00802F27" w:rsidRPr="00802F27" w:rsidRDefault="00802F27" w:rsidP="00802F27">
      <w:pPr>
        <w:spacing w:after="0" w:line="240" w:lineRule="auto"/>
        <w:jc w:val="both"/>
        <w:rPr>
          <w:rFonts w:ascii="Times New Roman" w:eastAsia="Times New Roman" w:hAnsi="Times New Roman" w:cs="Times New Roman"/>
          <w:b/>
          <w:lang w:eastAsia="pl-PL"/>
        </w:rPr>
      </w:pPr>
      <w:r w:rsidRPr="00802F27">
        <w:rPr>
          <w:rFonts w:ascii="Times New Roman" w:eastAsia="Times New Roman" w:hAnsi="Times New Roman" w:cs="Times New Roman"/>
          <w:b/>
          <w:lang w:eastAsia="pl-PL"/>
        </w:rPr>
        <w:t>2) szkody wynikające ze zniszczenia obiektów, materiałów, sprzętu i innego mienia ruchomego związanego z prowadzeniem robót podczas realizacji przedmiotu umowy,</w:t>
      </w:r>
    </w:p>
    <w:p w:rsidR="00802F27" w:rsidRPr="00802F27" w:rsidRDefault="00802F27" w:rsidP="00802F27">
      <w:pPr>
        <w:spacing w:after="0" w:line="240" w:lineRule="auto"/>
        <w:jc w:val="both"/>
        <w:rPr>
          <w:rFonts w:ascii="Times New Roman" w:eastAsia="Times New Roman" w:hAnsi="Times New Roman" w:cs="Times New Roman"/>
          <w:b/>
          <w:lang w:eastAsia="pl-PL"/>
        </w:rPr>
      </w:pPr>
      <w:r w:rsidRPr="00802F27">
        <w:rPr>
          <w:rFonts w:ascii="Times New Roman" w:eastAsia="Times New Roman" w:hAnsi="Times New Roman" w:cs="Times New Roman"/>
          <w:b/>
          <w:lang w:eastAsia="pl-PL"/>
        </w:rPr>
        <w:t>3) szkody osobowe i majątkowe wobec osób trzecich,</w:t>
      </w:r>
    </w:p>
    <w:p w:rsidR="00802F27" w:rsidRPr="00802F27" w:rsidRDefault="00802F27" w:rsidP="00802F27">
      <w:pPr>
        <w:spacing w:after="0" w:line="240" w:lineRule="auto"/>
        <w:jc w:val="both"/>
        <w:rPr>
          <w:rFonts w:ascii="Times New Roman" w:eastAsia="Times New Roman" w:hAnsi="Times New Roman" w:cs="Times New Roman"/>
          <w:b/>
          <w:lang w:eastAsia="pl-PL"/>
        </w:rPr>
      </w:pPr>
      <w:r w:rsidRPr="00802F27">
        <w:rPr>
          <w:rFonts w:ascii="Times New Roman" w:eastAsia="Times New Roman" w:hAnsi="Times New Roman" w:cs="Times New Roman"/>
          <w:b/>
          <w:lang w:eastAsia="pl-PL"/>
        </w:rPr>
        <w:t>4) szkody wynikłe z nieterminowego wykonania umowy.</w:t>
      </w:r>
    </w:p>
    <w:p w:rsidR="00802F27" w:rsidRDefault="00802F27" w:rsidP="000F0554">
      <w:pPr>
        <w:spacing w:after="0" w:line="240" w:lineRule="auto"/>
        <w:ind w:firstLine="708"/>
        <w:jc w:val="both"/>
        <w:rPr>
          <w:rFonts w:ascii="Times New Roman" w:eastAsia="Times New Roman" w:hAnsi="Times New Roman" w:cs="Times New Roman"/>
          <w:b/>
          <w:lang w:eastAsia="pl-PL"/>
        </w:rPr>
      </w:pPr>
    </w:p>
    <w:p w:rsidR="00802F27" w:rsidRDefault="00802F27" w:rsidP="000F0554">
      <w:pPr>
        <w:spacing w:after="0" w:line="240" w:lineRule="auto"/>
        <w:ind w:firstLine="708"/>
        <w:jc w:val="both"/>
        <w:rPr>
          <w:rFonts w:ascii="Times New Roman" w:eastAsia="Times New Roman" w:hAnsi="Times New Roman" w:cs="Times New Roman"/>
          <w:b/>
          <w:lang w:eastAsia="pl-PL"/>
        </w:rPr>
      </w:pPr>
    </w:p>
    <w:p w:rsidR="000F0554" w:rsidRPr="000F0554" w:rsidRDefault="000F0554" w:rsidP="000F0554">
      <w:pPr>
        <w:spacing w:after="0" w:line="240" w:lineRule="auto"/>
        <w:ind w:firstLine="708"/>
        <w:jc w:val="both"/>
        <w:rPr>
          <w:rFonts w:ascii="Times New Roman" w:eastAsia="Times New Roman" w:hAnsi="Times New Roman" w:cs="Times New Roman"/>
          <w:b/>
          <w:lang w:eastAsia="pl-PL"/>
        </w:rPr>
      </w:pPr>
      <w:r w:rsidRPr="000F0554">
        <w:rPr>
          <w:rFonts w:ascii="Times New Roman" w:eastAsia="Times New Roman" w:hAnsi="Times New Roman" w:cs="Times New Roman"/>
          <w:b/>
          <w:lang w:eastAsia="pl-PL"/>
        </w:rPr>
        <w:t xml:space="preserve">Wykonawca zobowiązany jest posiadać ubezpieczenie od odpowiedzialności cywilnej deliktowej za szkody osobowe i rzeczowe w zakresie prowadzonej działalności związanej </w:t>
      </w:r>
      <w:r w:rsidRPr="000F0554">
        <w:rPr>
          <w:rFonts w:ascii="Times New Roman" w:eastAsia="Times New Roman" w:hAnsi="Times New Roman" w:cs="Times New Roman"/>
          <w:b/>
          <w:lang w:eastAsia="pl-PL"/>
        </w:rPr>
        <w:br/>
        <w:t>z przedmiotem umowy</w:t>
      </w:r>
      <w:r w:rsidR="00802F27">
        <w:rPr>
          <w:rFonts w:ascii="Times New Roman" w:eastAsia="Times New Roman" w:hAnsi="Times New Roman" w:cs="Times New Roman"/>
          <w:b/>
          <w:lang w:eastAsia="pl-PL"/>
        </w:rPr>
        <w:t xml:space="preserve"> na sumę gwarancyjną nie niższą niż 50 000,00 zł</w:t>
      </w:r>
      <w:r w:rsidRPr="000F0554">
        <w:rPr>
          <w:rFonts w:ascii="Times New Roman" w:eastAsia="Times New Roman" w:hAnsi="Times New Roman" w:cs="Times New Roman"/>
          <w:b/>
          <w:lang w:eastAsia="pl-PL"/>
        </w:rPr>
        <w:t xml:space="preserve"> i najpóźniej w dniu zawarcia umowy przedłożyć Zamawiającemu kopię polisy ubezpieczeniowej.</w:t>
      </w:r>
    </w:p>
    <w:p w:rsidR="000F0554" w:rsidRPr="000F0554" w:rsidRDefault="000F0554" w:rsidP="000F0554">
      <w:pPr>
        <w:widowControl w:val="0"/>
        <w:tabs>
          <w:tab w:val="left" w:pos="284"/>
        </w:tabs>
        <w:spacing w:after="0" w:line="240" w:lineRule="auto"/>
        <w:jc w:val="both"/>
        <w:rPr>
          <w:rFonts w:ascii="Times New Roman" w:eastAsia="Times New Roman" w:hAnsi="Times New Roman" w:cs="Times New Roman"/>
          <w:b/>
          <w:lang w:eastAsia="pl-PL"/>
        </w:rPr>
      </w:pPr>
      <w:r w:rsidRPr="000F0554">
        <w:rPr>
          <w:rFonts w:ascii="Times New Roman" w:eastAsia="Times New Roman" w:hAnsi="Times New Roman" w:cs="Times New Roman"/>
          <w:b/>
          <w:lang w:eastAsia="pl-PL"/>
        </w:rPr>
        <w:tab/>
      </w:r>
      <w:r w:rsidRPr="000F0554">
        <w:rPr>
          <w:rFonts w:ascii="Times New Roman" w:eastAsia="Times New Roman" w:hAnsi="Times New Roman" w:cs="Times New Roman"/>
          <w:b/>
          <w:lang w:eastAsia="pl-PL"/>
        </w:rPr>
        <w:tab/>
        <w:t xml:space="preserve">Odpady i nadmiar materiałów pochodzący z prac budowlanych przechodzą na własność Wykonawcy i jest on zobowiązany usunąć je  z  terenu  budowy  oraz  postąpić  z  nimi  zgodnie </w:t>
      </w:r>
      <w:r w:rsidRPr="000F0554">
        <w:rPr>
          <w:rFonts w:ascii="Times New Roman" w:eastAsia="Times New Roman" w:hAnsi="Times New Roman" w:cs="Times New Roman"/>
          <w:b/>
          <w:lang w:eastAsia="pl-PL"/>
        </w:rPr>
        <w:br/>
        <w:t xml:space="preserve">z obowiązującymi przepisami. Odzyski zakwalifikowane przez Zamawiającego jako odpady przechodzą również na własność Wykonawcy i podlegają utylizacji. </w:t>
      </w:r>
      <w:r w:rsidRPr="000F0554">
        <w:rPr>
          <w:rFonts w:ascii="Times New Roman" w:eastAsia="Times New Roman" w:hAnsi="Times New Roman" w:cs="Times New Roman"/>
          <w:b/>
          <w:kern w:val="1"/>
          <w:szCs w:val="24"/>
          <w:lang w:eastAsia="pl-PL" w:bidi="hi-IN"/>
        </w:rPr>
        <w:t>Wykonawca przedstawi Zamawiającemu dokumenty potwierdzające utylizację.</w:t>
      </w:r>
    </w:p>
    <w:p w:rsidR="000F0554" w:rsidRPr="000F0554" w:rsidRDefault="000F0554" w:rsidP="000F0554">
      <w:pPr>
        <w:autoSpaceDE w:val="0"/>
        <w:autoSpaceDN w:val="0"/>
        <w:adjustRightInd w:val="0"/>
        <w:spacing w:after="0" w:line="240" w:lineRule="auto"/>
        <w:ind w:firstLine="708"/>
        <w:jc w:val="both"/>
        <w:rPr>
          <w:rFonts w:ascii="Times New Roman" w:eastAsia="Times New Roman" w:hAnsi="Times New Roman" w:cs="Times New Roman"/>
          <w:b/>
          <w:lang w:eastAsia="pl-PL"/>
        </w:rPr>
      </w:pPr>
      <w:r w:rsidRPr="000F0554">
        <w:rPr>
          <w:rFonts w:ascii="Times New Roman" w:eastAsia="Times New Roman" w:hAnsi="Times New Roman" w:cs="Times New Roman"/>
          <w:b/>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0F0554" w:rsidRPr="000F0554" w:rsidRDefault="000F0554" w:rsidP="000F0554">
      <w:pPr>
        <w:autoSpaceDE w:val="0"/>
        <w:autoSpaceDN w:val="0"/>
        <w:adjustRightInd w:val="0"/>
        <w:spacing w:after="0" w:line="240" w:lineRule="auto"/>
        <w:ind w:firstLine="708"/>
        <w:jc w:val="both"/>
        <w:rPr>
          <w:rFonts w:ascii="Times New Roman" w:eastAsia="Times New Roman" w:hAnsi="Times New Roman" w:cs="Times New Roman"/>
          <w:b/>
          <w:lang w:eastAsia="pl-PL"/>
        </w:rPr>
      </w:pPr>
      <w:r w:rsidRPr="000F0554">
        <w:rPr>
          <w:rFonts w:ascii="Times New Roman" w:eastAsia="Times New Roman" w:hAnsi="Times New Roman" w:cs="Times New Roman"/>
          <w:b/>
          <w:lang w:eastAsia="pl-PL"/>
        </w:rPr>
        <w:t>Wykonawca zobowiązuje się do usuwania odpadów zgodnie z obowiązującymi przepisami prawa, w szczególności  ustawą z dnia 14 grudnia 2012r. o odpadach  ( tj. Dz.U. 2023r. poz. 1587 ze zm.)  oraz ustawą z dnia 27 kwietnia 2001r. Prawo ochrony środowiska ( tj. Dz.U. 2022r. poz. 2556 ze zm. ).  Nr rejestru BDO dla Komendy Wojewódzkiej Policji zs. w Radomiu: 000311503.</w:t>
      </w:r>
    </w:p>
    <w:p w:rsidR="000F0554" w:rsidRPr="000F0554" w:rsidRDefault="000F0554" w:rsidP="000F0554">
      <w:pPr>
        <w:spacing w:after="0"/>
        <w:jc w:val="both"/>
        <w:rPr>
          <w:rFonts w:ascii="Times New Roman" w:hAnsi="Times New Roman" w:cs="Times New Roman"/>
        </w:rPr>
      </w:pPr>
    </w:p>
    <w:p w:rsidR="000F0554" w:rsidRPr="000F0554" w:rsidRDefault="000F0554" w:rsidP="000F0554">
      <w:pPr>
        <w:spacing w:after="0"/>
        <w:jc w:val="both"/>
        <w:rPr>
          <w:rFonts w:ascii="Arial Black" w:hAnsi="Arial Black" w:cs="Times New Roman"/>
          <w:color w:val="000000" w:themeColor="text1"/>
          <w:sz w:val="18"/>
          <w:szCs w:val="18"/>
        </w:rPr>
      </w:pPr>
      <w:r w:rsidRPr="000F0554">
        <w:rPr>
          <w:rFonts w:ascii="Arial Black" w:hAnsi="Arial Black" w:cs="Times New Roman"/>
          <w:color w:val="000000" w:themeColor="text1"/>
          <w:sz w:val="20"/>
          <w:szCs w:val="20"/>
          <w:u w:val="single"/>
        </w:rPr>
        <w:t>UWAGA!</w:t>
      </w:r>
      <w:r w:rsidRPr="000F0554">
        <w:rPr>
          <w:rFonts w:ascii="Arial Black" w:hAnsi="Arial Black" w:cs="Times New Roman"/>
          <w:color w:val="000000" w:themeColor="text1"/>
          <w:sz w:val="18"/>
          <w:szCs w:val="18"/>
        </w:rPr>
        <w:t xml:space="preserve"> Roboty będą prowadzone w czynnym obiekcie -  organizacja robót musi zapewnić  minimalną  uciążliwość  dla Zamawiającego.        </w:t>
      </w:r>
    </w:p>
    <w:p w:rsidR="000F0554" w:rsidRPr="000F0554" w:rsidRDefault="000F0554" w:rsidP="000F0554">
      <w:pPr>
        <w:spacing w:after="0"/>
        <w:jc w:val="both"/>
        <w:rPr>
          <w:rFonts w:ascii="Times New Roman" w:hAnsi="Times New Roman" w:cs="Times New Roman"/>
        </w:rPr>
      </w:pPr>
    </w:p>
    <w:p w:rsidR="000F0554" w:rsidRPr="000F0554" w:rsidRDefault="000F0554" w:rsidP="000F0554">
      <w:pPr>
        <w:spacing w:after="0"/>
        <w:jc w:val="both"/>
        <w:rPr>
          <w:rFonts w:ascii="Arial Black" w:hAnsi="Arial Black" w:cs="Times New Roman"/>
          <w:color w:val="0070C0"/>
          <w:sz w:val="18"/>
          <w:szCs w:val="18"/>
          <w:u w:val="single"/>
        </w:rPr>
      </w:pPr>
      <w:r w:rsidRPr="000F0554">
        <w:rPr>
          <w:rFonts w:ascii="Arial Black" w:hAnsi="Arial Black" w:cs="Times New Roman"/>
          <w:color w:val="0070C0"/>
          <w:sz w:val="18"/>
          <w:szCs w:val="18"/>
          <w:u w:val="single"/>
        </w:rPr>
        <w:t>UWAGA ! – WIZJA LOKALNA</w:t>
      </w:r>
    </w:p>
    <w:p w:rsidR="00DF1213" w:rsidRDefault="00DF1213" w:rsidP="000F0554">
      <w:pPr>
        <w:spacing w:after="0"/>
        <w:jc w:val="both"/>
        <w:rPr>
          <w:rFonts w:ascii="Arial Black" w:hAnsi="Arial Black" w:cs="Times New Roman"/>
          <w:color w:val="0070C0"/>
          <w:sz w:val="18"/>
          <w:szCs w:val="18"/>
          <w:u w:val="single"/>
        </w:rPr>
      </w:pPr>
      <w:r>
        <w:rPr>
          <w:rFonts w:ascii="Arial Black" w:hAnsi="Arial Black" w:cs="Times New Roman"/>
          <w:color w:val="0070C0"/>
          <w:sz w:val="18"/>
          <w:szCs w:val="18"/>
          <w:u w:val="single"/>
        </w:rPr>
        <w:t xml:space="preserve">W związku z brakiem inwentaryzacji obiektu Zamawiający przed złożeniem oferty zaleca </w:t>
      </w:r>
      <w:r w:rsidR="00437574">
        <w:rPr>
          <w:rFonts w:ascii="Arial Black" w:hAnsi="Arial Black" w:cs="Times New Roman"/>
          <w:color w:val="0070C0"/>
          <w:sz w:val="18"/>
          <w:szCs w:val="18"/>
          <w:u w:val="single"/>
        </w:rPr>
        <w:t>wykonanie wizji lokalnej.</w:t>
      </w:r>
    </w:p>
    <w:p w:rsidR="00437574" w:rsidRPr="00437574" w:rsidRDefault="00437574" w:rsidP="00437574">
      <w:pPr>
        <w:suppressAutoHyphens/>
        <w:spacing w:after="0" w:line="240" w:lineRule="auto"/>
        <w:jc w:val="both"/>
        <w:rPr>
          <w:rFonts w:ascii="Arial Black" w:hAnsi="Arial Black"/>
          <w:b/>
          <w:color w:val="0070C0"/>
          <w:sz w:val="18"/>
          <w:szCs w:val="18"/>
          <w:lang w:eastAsia="zh-CN"/>
        </w:rPr>
      </w:pPr>
      <w:r w:rsidRPr="00437574">
        <w:rPr>
          <w:rFonts w:ascii="Arial Black" w:hAnsi="Arial Black"/>
          <w:b/>
          <w:color w:val="0070C0"/>
          <w:sz w:val="18"/>
          <w:szCs w:val="18"/>
          <w:lang w:eastAsia="zh-CN"/>
        </w:rPr>
        <w:t>Odbycie wizji  lokalnej  zostanie   potwierdzone   protokołem  odbycia    wizji   lokalnej   zgodnie</w:t>
      </w:r>
    </w:p>
    <w:p w:rsidR="00437574" w:rsidRPr="00437574" w:rsidRDefault="00437574" w:rsidP="00437574">
      <w:pPr>
        <w:suppressAutoHyphens/>
        <w:spacing w:after="0" w:line="240" w:lineRule="auto"/>
        <w:jc w:val="both"/>
        <w:rPr>
          <w:rFonts w:ascii="Arial Black" w:hAnsi="Arial Black"/>
          <w:b/>
          <w:color w:val="0070C0"/>
          <w:sz w:val="18"/>
          <w:szCs w:val="18"/>
          <w:lang w:eastAsia="zh-CN"/>
        </w:rPr>
      </w:pPr>
      <w:r w:rsidRPr="00437574">
        <w:rPr>
          <w:rFonts w:ascii="Arial Black" w:hAnsi="Arial Black"/>
          <w:b/>
          <w:color w:val="0070C0"/>
          <w:sz w:val="18"/>
          <w:szCs w:val="18"/>
          <w:lang w:eastAsia="zh-CN"/>
        </w:rPr>
        <w:t>z załączonym wzorem protokołu.</w:t>
      </w:r>
    </w:p>
    <w:p w:rsidR="00437574" w:rsidRPr="00437574" w:rsidRDefault="00437574" w:rsidP="00437574">
      <w:pPr>
        <w:spacing w:after="0" w:line="240" w:lineRule="auto"/>
        <w:jc w:val="both"/>
        <w:rPr>
          <w:rFonts w:ascii="Arial Black" w:hAnsi="Arial Black"/>
          <w:b/>
          <w:bCs/>
          <w:color w:val="0070C0"/>
          <w:sz w:val="18"/>
          <w:szCs w:val="18"/>
        </w:rPr>
      </w:pPr>
      <w:r w:rsidRPr="00437574">
        <w:rPr>
          <w:rFonts w:ascii="Arial Black" w:hAnsi="Arial Black"/>
          <w:b/>
          <w:bCs/>
          <w:color w:val="0070C0"/>
          <w:sz w:val="18"/>
          <w:szCs w:val="18"/>
        </w:rPr>
        <w:lastRenderedPageBreak/>
        <w:t xml:space="preserve">Terminy wizji lokalnej: </w:t>
      </w:r>
      <w:r>
        <w:rPr>
          <w:rFonts w:ascii="Arial Black" w:hAnsi="Arial Black"/>
          <w:b/>
          <w:bCs/>
          <w:color w:val="0070C0"/>
          <w:sz w:val="18"/>
          <w:szCs w:val="18"/>
        </w:rPr>
        <w:t xml:space="preserve">   </w:t>
      </w:r>
      <w:r w:rsidR="000B2C2E">
        <w:rPr>
          <w:rFonts w:ascii="Arial Black" w:hAnsi="Arial Black"/>
          <w:b/>
          <w:bCs/>
          <w:color w:val="0070C0"/>
          <w:sz w:val="18"/>
          <w:szCs w:val="18"/>
        </w:rPr>
        <w:t>1) 11</w:t>
      </w:r>
      <w:r w:rsidRPr="00437574">
        <w:rPr>
          <w:rFonts w:ascii="Arial Black" w:hAnsi="Arial Black"/>
          <w:b/>
          <w:bCs/>
          <w:color w:val="0070C0"/>
          <w:sz w:val="18"/>
          <w:szCs w:val="18"/>
        </w:rPr>
        <w:t>.06.2024r.  od godz. 8.00 do godz. 12.00.</w:t>
      </w:r>
    </w:p>
    <w:p w:rsidR="00437574" w:rsidRPr="00437574" w:rsidRDefault="00437574" w:rsidP="00437574">
      <w:pPr>
        <w:spacing w:after="0" w:line="240" w:lineRule="auto"/>
        <w:jc w:val="both"/>
        <w:rPr>
          <w:rFonts w:ascii="Arial Black" w:hAnsi="Arial Black"/>
          <w:b/>
          <w:bCs/>
          <w:color w:val="0070C0"/>
          <w:sz w:val="18"/>
          <w:szCs w:val="18"/>
        </w:rPr>
      </w:pPr>
      <w:r w:rsidRPr="00437574">
        <w:rPr>
          <w:rFonts w:ascii="Arial Black" w:hAnsi="Arial Black"/>
          <w:b/>
          <w:bCs/>
          <w:color w:val="0070C0"/>
          <w:sz w:val="18"/>
          <w:szCs w:val="18"/>
        </w:rPr>
        <w:t xml:space="preserve">              </w:t>
      </w:r>
      <w:r w:rsidR="000B2C2E">
        <w:rPr>
          <w:rFonts w:ascii="Arial Black" w:hAnsi="Arial Black"/>
          <w:b/>
          <w:bCs/>
          <w:color w:val="0070C0"/>
          <w:sz w:val="18"/>
          <w:szCs w:val="18"/>
        </w:rPr>
        <w:t xml:space="preserve">                           2) 12</w:t>
      </w:r>
      <w:r w:rsidRPr="00437574">
        <w:rPr>
          <w:rFonts w:ascii="Arial Black" w:hAnsi="Arial Black"/>
          <w:b/>
          <w:bCs/>
          <w:color w:val="0070C0"/>
          <w:sz w:val="18"/>
          <w:szCs w:val="18"/>
        </w:rPr>
        <w:t>.06.2024r.  od godz. 8.00 do godz. 12.00.</w:t>
      </w:r>
    </w:p>
    <w:p w:rsidR="00437574" w:rsidRPr="00437574" w:rsidRDefault="00437574" w:rsidP="00437574">
      <w:pPr>
        <w:spacing w:after="0" w:line="240" w:lineRule="auto"/>
        <w:jc w:val="both"/>
        <w:rPr>
          <w:rFonts w:ascii="Arial Black" w:hAnsi="Arial Black"/>
          <w:b/>
          <w:bCs/>
          <w:color w:val="0070C0"/>
          <w:sz w:val="18"/>
          <w:szCs w:val="18"/>
        </w:rPr>
      </w:pPr>
    </w:p>
    <w:p w:rsidR="00437574" w:rsidRPr="00437574" w:rsidRDefault="00437574" w:rsidP="00437574">
      <w:pPr>
        <w:spacing w:after="0" w:line="240" w:lineRule="auto"/>
        <w:jc w:val="both"/>
        <w:rPr>
          <w:rFonts w:ascii="Arial Black" w:hAnsi="Arial Black"/>
          <w:b/>
          <w:bCs/>
          <w:color w:val="0070C0"/>
          <w:sz w:val="18"/>
          <w:szCs w:val="18"/>
        </w:rPr>
      </w:pPr>
      <w:r w:rsidRPr="00437574">
        <w:rPr>
          <w:rFonts w:ascii="Arial Black" w:hAnsi="Arial Black"/>
          <w:b/>
          <w:bCs/>
          <w:color w:val="0070C0"/>
          <w:sz w:val="18"/>
          <w:szCs w:val="18"/>
        </w:rPr>
        <w:t>Zamawiający oczekuje wcześniejszej telefonicznej deklaracji Wykonawcy zainteresowanego  odbyciem wizji lokalnej w jednym z terminów  wskazanych przez Zamawiającego.</w:t>
      </w:r>
    </w:p>
    <w:p w:rsidR="00437574" w:rsidRPr="00437574" w:rsidRDefault="00437574" w:rsidP="00437574">
      <w:pPr>
        <w:spacing w:after="0" w:line="240" w:lineRule="auto"/>
        <w:jc w:val="both"/>
        <w:rPr>
          <w:rFonts w:ascii="Arial Black" w:hAnsi="Arial Black"/>
          <w:b/>
          <w:bCs/>
          <w:color w:val="0070C0"/>
          <w:sz w:val="18"/>
          <w:szCs w:val="18"/>
        </w:rPr>
      </w:pPr>
      <w:r w:rsidRPr="00437574">
        <w:rPr>
          <w:rFonts w:ascii="Arial Black" w:hAnsi="Arial Black"/>
          <w:b/>
          <w:bCs/>
          <w:color w:val="0070C0"/>
          <w:sz w:val="18"/>
          <w:szCs w:val="18"/>
        </w:rPr>
        <w:t xml:space="preserve">W celu indywidualnego ustalenia terminu odbycia wizji lokalnej lub deklaracji odbycia wizji lokalnej </w:t>
      </w:r>
      <w:bookmarkStart w:id="4" w:name="_Hlk132104846"/>
      <w:r w:rsidRPr="00437574">
        <w:rPr>
          <w:rFonts w:ascii="Arial Black" w:hAnsi="Arial Black"/>
          <w:b/>
          <w:bCs/>
          <w:color w:val="0070C0"/>
          <w:sz w:val="18"/>
          <w:szCs w:val="18"/>
        </w:rPr>
        <w:t xml:space="preserve">w jednym z terminów wskazanych przez Zamawiającego </w:t>
      </w:r>
      <w:bookmarkEnd w:id="4"/>
      <w:r w:rsidRPr="00437574">
        <w:rPr>
          <w:rFonts w:ascii="Arial Black" w:hAnsi="Arial Black"/>
          <w:b/>
          <w:bCs/>
          <w:color w:val="0070C0"/>
          <w:sz w:val="18"/>
          <w:szCs w:val="18"/>
        </w:rPr>
        <w:t>należy kontaktować się telefonicznie  z inspektorem nadzoru od poniedziałku do piątku w godz. od 8.00 do 15.00 na numer: 47 701 23 53.</w:t>
      </w:r>
    </w:p>
    <w:p w:rsidR="000F0554" w:rsidRPr="000F0554" w:rsidRDefault="000F0554" w:rsidP="000F0554">
      <w:pPr>
        <w:spacing w:after="0" w:line="276" w:lineRule="auto"/>
        <w:contextualSpacing/>
        <w:jc w:val="both"/>
        <w:rPr>
          <w:rFonts w:ascii="Times New Roman" w:hAnsi="Times New Roman" w:cs="Times New Roman"/>
          <w:b/>
          <w:color w:val="000000" w:themeColor="text1"/>
        </w:rPr>
      </w:pPr>
    </w:p>
    <w:p w:rsidR="000F0554" w:rsidRPr="000F0554" w:rsidRDefault="000F0554" w:rsidP="000F0554">
      <w:p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W odniesieniu do warunku określonego w art. 100 ustawy Pzp</w:t>
      </w:r>
      <w:r w:rsidRPr="000F0554">
        <w:rPr>
          <w:rFonts w:ascii="Times New Roman" w:hAnsi="Times New Roman" w:cs="Times New Roman"/>
          <w:color w:val="000000" w:themeColor="text1"/>
        </w:rPr>
        <w:t xml:space="preserve"> dotyczącego dostępności dla osób niepełnosprawnych, o których mowa w Dyrektywie Parlamentu Europejskiego i Rady2014/24/UE z dnia 26 lutego 2014 r. w sprawie zamówień publicznych (</w:t>
      </w:r>
      <w:r w:rsidR="004C17EB">
        <w:rPr>
          <w:rFonts w:ascii="Times New Roman" w:hAnsi="Times New Roman" w:cs="Times New Roman"/>
          <w:color w:val="000000" w:themeColor="text1"/>
        </w:rPr>
        <w:t xml:space="preserve"> </w:t>
      </w:r>
      <w:r w:rsidRPr="000F0554">
        <w:rPr>
          <w:rFonts w:ascii="Times New Roman" w:hAnsi="Times New Roman" w:cs="Times New Roman"/>
          <w:color w:val="000000" w:themeColor="text1"/>
        </w:rPr>
        <w:t>Dz.U.UE.L Nr 94, s</w:t>
      </w:r>
      <w:r w:rsidR="00437574">
        <w:rPr>
          <w:rFonts w:ascii="Times New Roman" w:hAnsi="Times New Roman" w:cs="Times New Roman"/>
          <w:color w:val="000000" w:themeColor="text1"/>
        </w:rPr>
        <w:t>. 65</w:t>
      </w:r>
      <w:r w:rsidR="004C17EB">
        <w:rPr>
          <w:rFonts w:ascii="Times New Roman" w:hAnsi="Times New Roman" w:cs="Times New Roman"/>
          <w:color w:val="000000" w:themeColor="text1"/>
        </w:rPr>
        <w:t xml:space="preserve"> </w:t>
      </w:r>
      <w:r w:rsidR="00437574">
        <w:rPr>
          <w:rFonts w:ascii="Times New Roman" w:hAnsi="Times New Roman" w:cs="Times New Roman"/>
          <w:color w:val="000000" w:themeColor="text1"/>
        </w:rPr>
        <w:t>), Z</w:t>
      </w:r>
      <w:r w:rsidRPr="000F0554">
        <w:rPr>
          <w:rFonts w:ascii="Times New Roman" w:hAnsi="Times New Roman" w:cs="Times New Roman"/>
          <w:color w:val="000000" w:themeColor="text1"/>
        </w:rPr>
        <w:t xml:space="preserve">amawiający informuje, że opis przedmiotu zamówienia </w:t>
      </w:r>
      <w:r w:rsidRPr="000F0554">
        <w:rPr>
          <w:rFonts w:ascii="Times New Roman" w:hAnsi="Times New Roman" w:cs="Times New Roman"/>
          <w:b/>
          <w:color w:val="000000" w:themeColor="text1"/>
          <w:u w:val="single"/>
        </w:rPr>
        <w:t>nie uwzględnia wymagania</w:t>
      </w:r>
      <w:r w:rsidRPr="000F0554">
        <w:rPr>
          <w:rFonts w:ascii="Times New Roman" w:hAnsi="Times New Roman" w:cs="Times New Roman"/>
          <w:color w:val="000000" w:themeColor="text1"/>
        </w:rPr>
        <w:t xml:space="preserve"> w zakresie dostępności dla osób niepełnosprawnych lub projektowania z przeznaczeniem dla wszystkich użytkowników, gdyż nie takiej możliwości ze względu na zakres robót</w:t>
      </w:r>
      <w:r w:rsidR="00437574">
        <w:rPr>
          <w:rFonts w:ascii="Times New Roman" w:hAnsi="Times New Roman" w:cs="Times New Roman"/>
          <w:color w:val="000000" w:themeColor="text1"/>
        </w:rPr>
        <w:t>:</w:t>
      </w:r>
      <w:r w:rsidRPr="000F0554">
        <w:rPr>
          <w:rFonts w:ascii="Times New Roman" w:hAnsi="Times New Roman" w:cs="Times New Roman"/>
          <w:color w:val="000000" w:themeColor="text1"/>
        </w:rPr>
        <w:t xml:space="preserve"> ( nie dotyczy ).</w:t>
      </w:r>
    </w:p>
    <w:p w:rsidR="000F0554" w:rsidRPr="000F0554" w:rsidRDefault="000F0554" w:rsidP="000F0554">
      <w:pPr>
        <w:spacing w:after="0" w:line="276" w:lineRule="auto"/>
        <w:contextualSpacing/>
        <w:jc w:val="both"/>
        <w:rPr>
          <w:rFonts w:ascii="Times New Roman" w:hAnsi="Times New Roman" w:cs="Times New Roman"/>
          <w:color w:val="000000" w:themeColor="text1"/>
        </w:rPr>
      </w:pPr>
    </w:p>
    <w:p w:rsidR="000F0554" w:rsidRPr="000F0554" w:rsidRDefault="000F0554" w:rsidP="000F0554">
      <w:pPr>
        <w:spacing w:after="0" w:line="240" w:lineRule="auto"/>
        <w:ind w:firstLine="708"/>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u w:val="single"/>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p>
    <w:p w:rsidR="000F0554" w:rsidRPr="000F0554" w:rsidRDefault="000F0554" w:rsidP="000F0554">
      <w:pPr>
        <w:spacing w:after="0" w:line="276" w:lineRule="auto"/>
        <w:contextualSpacing/>
        <w:jc w:val="both"/>
        <w:rPr>
          <w:rFonts w:ascii="Times New Roman" w:hAnsi="Times New Roman" w:cs="Times New Roman"/>
          <w:b/>
          <w:bCs/>
          <w:color w:val="000000" w:themeColor="text1"/>
        </w:rPr>
      </w:pPr>
    </w:p>
    <w:p w:rsidR="000F0554" w:rsidRPr="000F0554" w:rsidRDefault="000F0554" w:rsidP="000F0554">
      <w:pPr>
        <w:spacing w:after="0" w:line="276" w:lineRule="auto"/>
        <w:contextualSpacing/>
        <w:jc w:val="both"/>
        <w:rPr>
          <w:rFonts w:ascii="Times New Roman" w:hAnsi="Times New Roman" w:cs="Times New Roman"/>
          <w:b/>
          <w:bCs/>
          <w:color w:val="000000" w:themeColor="text1"/>
          <w:u w:val="single"/>
        </w:rPr>
      </w:pPr>
      <w:r w:rsidRPr="000F0554">
        <w:rPr>
          <w:rFonts w:ascii="Times New Roman" w:hAnsi="Times New Roman" w:cs="Times New Roman"/>
          <w:b/>
          <w:bCs/>
          <w:color w:val="000000" w:themeColor="text1"/>
          <w:u w:val="single"/>
        </w:rPr>
        <w:t>WARUNKI GWARANCJI I RĘKOJMI</w:t>
      </w:r>
    </w:p>
    <w:p w:rsidR="000F0554" w:rsidRPr="000F0554" w:rsidRDefault="000F0554" w:rsidP="000F0554">
      <w:pPr>
        <w:spacing w:after="0" w:line="276" w:lineRule="auto"/>
        <w:contextualSpacing/>
        <w:jc w:val="both"/>
        <w:rPr>
          <w:rFonts w:ascii="Times New Roman" w:hAnsi="Times New Roman" w:cs="Times New Roman"/>
          <w:b/>
          <w:bCs/>
          <w:color w:val="000000" w:themeColor="text1"/>
          <w:u w:val="single"/>
        </w:rPr>
      </w:pPr>
    </w:p>
    <w:p w:rsidR="000F0554" w:rsidRPr="000F0554" w:rsidRDefault="000F0554" w:rsidP="000F0554">
      <w:pPr>
        <w:spacing w:after="0" w:line="240" w:lineRule="auto"/>
        <w:jc w:val="both"/>
        <w:rPr>
          <w:rFonts w:ascii="Arial Black" w:eastAsia="Times New Roman" w:hAnsi="Arial Black" w:cs="Times New Roman"/>
          <w:color w:val="0070C0"/>
          <w:sz w:val="18"/>
          <w:szCs w:val="18"/>
          <w:u w:val="single"/>
          <w:lang w:eastAsia="pl-PL"/>
        </w:rPr>
      </w:pPr>
      <w:r w:rsidRPr="000F0554">
        <w:rPr>
          <w:rFonts w:ascii="Times New Roman" w:eastAsia="Times New Roman" w:hAnsi="Times New Roman" w:cs="Times New Roman"/>
          <w:bCs/>
          <w:lang w:eastAsia="pl-PL"/>
        </w:rPr>
        <w:t xml:space="preserve">Zgodnie z zapisami zawartymi w propozycji umowy, tj. </w:t>
      </w:r>
      <w:r w:rsidRPr="000F0554">
        <w:rPr>
          <w:rFonts w:ascii="Arial Black" w:eastAsia="Times New Roman" w:hAnsi="Arial Black" w:cs="Times New Roman"/>
          <w:bCs/>
          <w:color w:val="0070C0"/>
          <w:sz w:val="18"/>
          <w:szCs w:val="18"/>
          <w:u w:val="single"/>
          <w:lang w:eastAsia="pl-PL"/>
        </w:rPr>
        <w:t>w załączniku nr 2 do swz.</w:t>
      </w:r>
    </w:p>
    <w:p w:rsidR="000F0554" w:rsidRPr="000F0554" w:rsidRDefault="000F0554" w:rsidP="000F0554">
      <w:pPr>
        <w:spacing w:after="0" w:line="240" w:lineRule="auto"/>
        <w:jc w:val="both"/>
        <w:rPr>
          <w:rFonts w:ascii="Times New Roman" w:eastAsia="Times New Roman" w:hAnsi="Times New Roman" w:cs="Times New Roman"/>
          <w:sz w:val="24"/>
          <w:szCs w:val="24"/>
          <w:lang w:eastAsia="pl-PL"/>
        </w:rPr>
      </w:pPr>
      <w:r w:rsidRPr="000F0554">
        <w:rPr>
          <w:rFonts w:ascii="Times New Roman" w:eastAsia="Times New Roman" w:hAnsi="Times New Roman" w:cs="Times New Roman"/>
          <w:bCs/>
          <w:iCs/>
          <w:lang w:eastAsia="pl-PL"/>
        </w:rPr>
        <w:t xml:space="preserve">Na przedmiot umowy Wykonawca udziela zamawiającemu na przedmiot zamówienia min. </w:t>
      </w:r>
      <w:r w:rsidRPr="000F0554">
        <w:rPr>
          <w:rFonts w:ascii="Times New Roman" w:eastAsia="Times New Roman" w:hAnsi="Times New Roman" w:cs="Times New Roman"/>
          <w:b/>
          <w:iCs/>
          <w:lang w:eastAsia="pl-PL"/>
        </w:rPr>
        <w:t>5 lat gwarancji</w:t>
      </w:r>
      <w:bookmarkStart w:id="5" w:name="__DdeLink__2196_2057187756"/>
      <w:r w:rsidRPr="000F0554">
        <w:rPr>
          <w:rFonts w:ascii="Times New Roman" w:eastAsia="Times New Roman" w:hAnsi="Times New Roman" w:cs="Times New Roman"/>
          <w:b/>
          <w:iCs/>
          <w:lang w:eastAsia="pl-PL"/>
        </w:rPr>
        <w:t xml:space="preserve"> </w:t>
      </w:r>
      <w:r w:rsidRPr="000F0554">
        <w:rPr>
          <w:rFonts w:ascii="Times New Roman" w:eastAsia="Times New Roman" w:hAnsi="Times New Roman" w:cs="Times New Roman"/>
          <w:bCs/>
          <w:iCs/>
          <w:lang w:eastAsia="pl-PL"/>
        </w:rPr>
        <w:t>licząc od daty bezusterkowego odbioru końcowego przedmiotu umowy</w:t>
      </w:r>
      <w:bookmarkEnd w:id="5"/>
      <w:r w:rsidRPr="000F0554">
        <w:rPr>
          <w:rFonts w:ascii="Times New Roman" w:eastAsia="Times New Roman" w:hAnsi="Times New Roman" w:cs="Times New Roman"/>
          <w:bCs/>
          <w:iCs/>
          <w:lang w:eastAsia="pl-PL"/>
        </w:rPr>
        <w:t xml:space="preserve"> oraz zobowiązuje się do usuwania wad powstałych w okresie gwarancji na własny koszt, w terminie nie dłuższym niż </w:t>
      </w:r>
      <w:r w:rsidR="002A2228">
        <w:rPr>
          <w:rFonts w:ascii="Times New Roman" w:eastAsia="Times New Roman" w:hAnsi="Times New Roman" w:cs="Times New Roman"/>
          <w:b/>
          <w:iCs/>
          <w:lang w:eastAsia="pl-PL"/>
        </w:rPr>
        <w:t>14</w:t>
      </w:r>
      <w:r w:rsidRPr="000F0554">
        <w:rPr>
          <w:rFonts w:ascii="Times New Roman" w:eastAsia="Times New Roman" w:hAnsi="Times New Roman" w:cs="Times New Roman"/>
          <w:b/>
          <w:iCs/>
          <w:lang w:eastAsia="pl-PL"/>
        </w:rPr>
        <w:t xml:space="preserve"> dni kalendarzowych</w:t>
      </w:r>
      <w:r w:rsidRPr="000F0554">
        <w:rPr>
          <w:rFonts w:ascii="Times New Roman" w:eastAsia="Times New Roman" w:hAnsi="Times New Roman" w:cs="Times New Roman"/>
          <w:bCs/>
          <w:iCs/>
          <w:lang w:eastAsia="pl-PL"/>
        </w:rPr>
        <w:t xml:space="preserve"> licząc od daty zgłoszenia przez Zamawiającego.</w:t>
      </w:r>
    </w:p>
    <w:p w:rsidR="000F0554" w:rsidRPr="000F0554" w:rsidRDefault="000F0554" w:rsidP="000F0554">
      <w:pPr>
        <w:spacing w:after="0" w:line="276" w:lineRule="auto"/>
        <w:jc w:val="both"/>
        <w:rPr>
          <w:rFonts w:ascii="Times New Roman" w:eastAsia="Times New Roman" w:hAnsi="Times New Roman" w:cs="Times New Roman"/>
          <w:bCs/>
          <w:iCs/>
          <w:lang w:eastAsia="pl-PL"/>
        </w:rPr>
      </w:pPr>
      <w:r w:rsidRPr="000F0554">
        <w:rPr>
          <w:rFonts w:ascii="Times New Roman" w:eastAsia="Times New Roman" w:hAnsi="Times New Roman" w:cs="Times New Roman"/>
          <w:bCs/>
          <w:iCs/>
          <w:lang w:eastAsia="pl-PL"/>
        </w:rPr>
        <w:t>Bieg gwarancji rozpoczyna się w dniu następnym, po bezusterkowym odbiorze końcowym przedmiotu umowy i obejmuje wady materiałowe oraz wady w robociźnie.</w:t>
      </w:r>
    </w:p>
    <w:p w:rsidR="000F0554" w:rsidRPr="000F0554" w:rsidRDefault="000F0554" w:rsidP="000F0554">
      <w:pPr>
        <w:spacing w:after="0" w:line="276" w:lineRule="auto"/>
        <w:jc w:val="both"/>
        <w:rPr>
          <w:rFonts w:ascii="Times New Roman" w:eastAsia="Times New Roman" w:hAnsi="Times New Roman" w:cs="Times New Roman"/>
          <w:bCs/>
          <w:iCs/>
          <w:lang w:eastAsia="pl-PL"/>
        </w:rPr>
      </w:pPr>
    </w:p>
    <w:p w:rsidR="000F0554" w:rsidRPr="000F0554" w:rsidRDefault="000F0554" w:rsidP="000F0554">
      <w:pPr>
        <w:numPr>
          <w:ilvl w:val="0"/>
          <w:numId w:val="2"/>
        </w:numPr>
        <w:spacing w:after="0" w:line="276" w:lineRule="auto"/>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Termin wykonania zamówienia.</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spacing w:after="0" w:line="276" w:lineRule="auto"/>
        <w:ind w:firstLine="708"/>
        <w:jc w:val="both"/>
        <w:rPr>
          <w:rFonts w:ascii="Times New Roman" w:hAnsi="Times New Roman" w:cs="Times New Roman"/>
          <w:color w:val="000000" w:themeColor="text1"/>
        </w:rPr>
      </w:pPr>
      <w:r w:rsidRPr="000F0554">
        <w:rPr>
          <w:rFonts w:ascii="Times New Roman" w:hAnsi="Times New Roman" w:cs="Times New Roman"/>
        </w:rPr>
        <w:t xml:space="preserve">Wykonawca zobowiązany jest zrealizować przedmiot zamówienia </w:t>
      </w:r>
      <w:r w:rsidRPr="000F0554">
        <w:rPr>
          <w:rFonts w:ascii="Times New Roman" w:hAnsi="Times New Roman" w:cs="Times New Roman"/>
          <w:color w:val="000000" w:themeColor="text1"/>
        </w:rPr>
        <w:t xml:space="preserve">tj. </w:t>
      </w:r>
      <w:r w:rsidRPr="000F0554">
        <w:rPr>
          <w:rFonts w:ascii="Times New Roman" w:hAnsi="Times New Roman" w:cs="Times New Roman"/>
          <w:b/>
          <w:color w:val="000000" w:themeColor="text1"/>
          <w:u w:val="single"/>
        </w:rPr>
        <w:t>wykonanie oraz oddanie do użytku nie później niż 70 dni kalendarzowych od dnia zawarcia umowy</w:t>
      </w:r>
      <w:r w:rsidRPr="000F0554">
        <w:rPr>
          <w:rFonts w:ascii="Times New Roman" w:hAnsi="Times New Roman" w:cs="Times New Roman"/>
          <w:color w:val="000000" w:themeColor="text1"/>
        </w:rPr>
        <w:t>.</w:t>
      </w:r>
    </w:p>
    <w:p w:rsidR="000F0554" w:rsidRPr="000F0554" w:rsidRDefault="000F0554" w:rsidP="000F0554">
      <w:pPr>
        <w:tabs>
          <w:tab w:val="left" w:pos="426"/>
        </w:tabs>
        <w:spacing w:after="0" w:line="276" w:lineRule="auto"/>
        <w:rPr>
          <w:b/>
          <w:bCs/>
          <w:color w:val="000000"/>
          <w:lang w:eastAsia="zh-CN"/>
        </w:rPr>
      </w:pPr>
    </w:p>
    <w:p w:rsidR="000F0554" w:rsidRPr="000F0554" w:rsidRDefault="000F0554" w:rsidP="000F0554">
      <w:pPr>
        <w:spacing w:after="0" w:line="276" w:lineRule="auto"/>
        <w:jc w:val="both"/>
        <w:rPr>
          <w:rFonts w:ascii="Times New Roman" w:hAnsi="Times New Roman" w:cs="Times New Roman"/>
          <w:b/>
          <w:lang w:eastAsia="zh-CN"/>
        </w:rPr>
      </w:pPr>
    </w:p>
    <w:p w:rsidR="000F0554" w:rsidRPr="000F0554" w:rsidRDefault="000F0554" w:rsidP="000F0554">
      <w:pPr>
        <w:numPr>
          <w:ilvl w:val="0"/>
          <w:numId w:val="2"/>
        </w:numPr>
        <w:spacing w:after="0" w:line="276" w:lineRule="auto"/>
        <w:contextualSpacing/>
        <w:jc w:val="both"/>
        <w:rPr>
          <w:rFonts w:ascii="Times New Roman" w:hAnsi="Times New Roman" w:cs="Times New Roman"/>
          <w:b/>
        </w:rPr>
      </w:pPr>
      <w:r w:rsidRPr="000F0554">
        <w:rPr>
          <w:rFonts w:ascii="Times New Roman" w:hAnsi="Times New Roman" w:cs="Times New Roman"/>
          <w:b/>
        </w:rPr>
        <w:t>Projektowane postanowienia umowy w sprawie zamówienia, które zostaną wprowadzone do treści tej umowy</w:t>
      </w:r>
    </w:p>
    <w:p w:rsidR="000F0554" w:rsidRPr="000F0554" w:rsidRDefault="000F0554" w:rsidP="000F0554">
      <w:pPr>
        <w:spacing w:after="0" w:line="276" w:lineRule="auto"/>
        <w:ind w:left="720"/>
        <w:contextualSpacing/>
        <w:jc w:val="both"/>
        <w:rPr>
          <w:rFonts w:ascii="Times New Roman" w:hAnsi="Times New Roman" w:cs="Times New Roman"/>
          <w:b/>
        </w:rPr>
      </w:pPr>
    </w:p>
    <w:p w:rsidR="000F0554" w:rsidRPr="000F0554" w:rsidRDefault="000F0554" w:rsidP="000F0554">
      <w:pPr>
        <w:spacing w:after="0" w:line="276" w:lineRule="auto"/>
        <w:ind w:firstLine="360"/>
        <w:jc w:val="both"/>
        <w:rPr>
          <w:rFonts w:ascii="Times New Roman" w:hAnsi="Times New Roman" w:cs="Times New Roman"/>
        </w:rPr>
      </w:pPr>
      <w:r w:rsidRPr="000F0554">
        <w:rPr>
          <w:rFonts w:ascii="Times New Roman" w:hAnsi="Times New Roman" w:cs="Times New Roman"/>
        </w:rPr>
        <w:t xml:space="preserve">Projektowane postanowienia umowy w sprawie zamówienia, które zostaną wprowadzone do treści tej umowy, określone zostały w </w:t>
      </w:r>
      <w:r w:rsidRPr="000F0554">
        <w:rPr>
          <w:rFonts w:ascii="Arial Black" w:hAnsi="Arial Black" w:cs="Times New Roman"/>
          <w:color w:val="0070C0"/>
          <w:sz w:val="18"/>
          <w:szCs w:val="18"/>
          <w:u w:val="single"/>
        </w:rPr>
        <w:t>załączniku nr 2 do SWZ</w:t>
      </w:r>
      <w:r w:rsidRPr="000F0554">
        <w:rPr>
          <w:rFonts w:ascii="Arial Black" w:hAnsi="Arial Black" w:cs="Times New Roman"/>
          <w:color w:val="0070C0"/>
          <w:sz w:val="18"/>
          <w:szCs w:val="18"/>
        </w:rPr>
        <w:t xml:space="preserve"> </w:t>
      </w:r>
      <w:r w:rsidRPr="000F0554">
        <w:rPr>
          <w:rFonts w:ascii="Times New Roman" w:hAnsi="Times New Roman" w:cs="Times New Roman"/>
        </w:rPr>
        <w:t xml:space="preserve">– projekt umowy. </w:t>
      </w:r>
    </w:p>
    <w:p w:rsidR="000F0554" w:rsidRPr="000F0554" w:rsidRDefault="000F0554" w:rsidP="000F0554">
      <w:pPr>
        <w:spacing w:after="0" w:line="276" w:lineRule="auto"/>
        <w:jc w:val="both"/>
        <w:rPr>
          <w:rFonts w:ascii="Times New Roman" w:hAnsi="Times New Roman" w:cs="Times New Roman"/>
          <w:b/>
          <w:color w:val="000000" w:themeColor="text1"/>
        </w:rPr>
      </w:pPr>
    </w:p>
    <w:p w:rsidR="000F0554" w:rsidRPr="000F0554" w:rsidRDefault="000F0554" w:rsidP="000F0554">
      <w:pPr>
        <w:spacing w:after="0" w:line="276" w:lineRule="auto"/>
        <w:jc w:val="both"/>
        <w:rPr>
          <w:rFonts w:ascii="Times New Roman" w:hAnsi="Times New Roman" w:cs="Times New Roman"/>
          <w:b/>
          <w:color w:val="000000" w:themeColor="text1"/>
        </w:rPr>
      </w:pPr>
    </w:p>
    <w:p w:rsidR="000F0554" w:rsidRPr="000F0554" w:rsidRDefault="000F0554" w:rsidP="000F0554">
      <w:pPr>
        <w:numPr>
          <w:ilvl w:val="0"/>
          <w:numId w:val="2"/>
        </w:numPr>
        <w:spacing w:after="0" w:line="276" w:lineRule="auto"/>
        <w:ind w:hanging="202"/>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0F0554">
        <w:rPr>
          <w:rFonts w:ascii="Times New Roman" w:hAnsi="Times New Roman" w:cs="Times New Roman"/>
          <w:b/>
          <w:color w:val="000000" w:themeColor="text1"/>
        </w:rPr>
        <w:br/>
        <w:t>i organizacyjnych sporządzenia, wysłania i odbierania korespondencji elektronicznej</w:t>
      </w:r>
    </w:p>
    <w:p w:rsidR="000F0554" w:rsidRPr="000F0554" w:rsidRDefault="000F0554" w:rsidP="000F0554">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lastRenderedPageBreak/>
        <w:t xml:space="preserve">Postępowanie prowadzone jest w języku polskim w formie elektronicznej za pośrednictwem </w:t>
      </w:r>
      <w:r w:rsidRPr="000F0554">
        <w:rPr>
          <w:rFonts w:ascii="Times New Roman" w:hAnsi="Times New Roman" w:cs="Times New Roman"/>
          <w:b/>
          <w:bCs/>
          <w:color w:val="4472C4" w:themeColor="accent5"/>
        </w:rPr>
        <w:t xml:space="preserve">platformazakupowa.pl </w:t>
      </w:r>
      <w:r w:rsidRPr="000F0554">
        <w:rPr>
          <w:rFonts w:ascii="Times New Roman" w:hAnsi="Times New Roman" w:cs="Times New Roman"/>
          <w:color w:val="000000" w:themeColor="text1"/>
        </w:rPr>
        <w:t xml:space="preserve">pod adresem: </w:t>
      </w:r>
      <w:hyperlink r:id="rId11" w:history="1">
        <w:r w:rsidRPr="000F0554">
          <w:rPr>
            <w:rFonts w:ascii="Times New Roman" w:hAnsi="Times New Roman" w:cs="Times New Roman"/>
            <w:b/>
            <w:bCs/>
            <w:color w:val="4472C4" w:themeColor="accent5"/>
          </w:rPr>
          <w:t>https://platformazakupowa.pl/pn/kwp_radom</w:t>
        </w:r>
      </w:hyperlink>
      <w:r w:rsidRPr="000F0554">
        <w:rPr>
          <w:rFonts w:ascii="Times New Roman" w:hAnsi="Times New Roman" w:cs="Times New Roman"/>
          <w:color w:val="000000" w:themeColor="text1"/>
        </w:rPr>
        <w:t>.</w:t>
      </w:r>
    </w:p>
    <w:p w:rsidR="000F0554" w:rsidRPr="000F0554" w:rsidRDefault="000F0554" w:rsidP="000F0554">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0F0554">
        <w:rPr>
          <w:rFonts w:ascii="Times New Roman" w:hAnsi="Times New Roman" w:cs="Times New Roman"/>
          <w:color w:val="000000" w:themeColor="text1"/>
        </w:rPr>
        <w:t xml:space="preserve">W postępowaniu o udzielenie zamówienia komunikacja między Zamawiającym </w:t>
      </w:r>
      <w:r w:rsidRPr="000F0554">
        <w:rPr>
          <w:rFonts w:ascii="Times New Roman" w:hAnsi="Times New Roman" w:cs="Times New Roman"/>
          <w:color w:val="000000" w:themeColor="text1"/>
        </w:rPr>
        <w:br/>
        <w:t xml:space="preserve">a Wykonawcami odbywa się drogą elektroniczną przy użyciu platformy zakupowej pod adresem: </w:t>
      </w:r>
      <w:hyperlink r:id="rId12" w:history="1">
        <w:r w:rsidRPr="000F0554">
          <w:rPr>
            <w:rFonts w:ascii="Times New Roman" w:hAnsi="Times New Roman" w:cs="Times New Roman"/>
            <w:b/>
            <w:color w:val="4472C4" w:themeColor="accent5"/>
          </w:rPr>
          <w:t>https://platformazakupowa.pl/pn/kwp_radom</w:t>
        </w:r>
      </w:hyperlink>
      <w:r w:rsidRPr="000F0554">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0F0554">
        <w:rPr>
          <w:rFonts w:ascii="Times New Roman" w:hAnsi="Times New Roman" w:cs="Times New Roman"/>
          <w:b/>
          <w:i/>
          <w:color w:val="000000" w:themeColor="text1"/>
        </w:rPr>
        <w:t>Wyślij wiadomość do zamawiającego”</w:t>
      </w:r>
      <w:r w:rsidRPr="000F0554">
        <w:rPr>
          <w:rFonts w:ascii="Times New Roman" w:hAnsi="Times New Roman" w:cs="Times New Roman"/>
          <w:color w:val="000000" w:themeColor="text1"/>
        </w:rPr>
        <w:t xml:space="preserve"> po którym pojawi się komunikat, </w:t>
      </w:r>
      <w:r w:rsidRPr="000F0554">
        <w:rPr>
          <w:rFonts w:ascii="Times New Roman" w:hAnsi="Times New Roman" w:cs="Times New Roman"/>
          <w:b/>
          <w:color w:val="000000" w:themeColor="text1"/>
        </w:rPr>
        <w:t>że wiadomość została wysłana do Zamawiającego</w:t>
      </w:r>
      <w:r w:rsidRPr="000F0554">
        <w:rPr>
          <w:rFonts w:ascii="Times New Roman" w:hAnsi="Times New Roman" w:cs="Times New Roman"/>
          <w:bCs/>
          <w:color w:val="000000" w:themeColor="text1"/>
        </w:rPr>
        <w:t>.</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We wszelkiej korespondencji związanej z niniejszym postępowaniem Zamawiający </w:t>
      </w:r>
      <w:r w:rsidRPr="000F0554">
        <w:rPr>
          <w:rFonts w:ascii="Times New Roman" w:hAnsi="Times New Roman" w:cs="Times New Roman"/>
          <w:color w:val="000000" w:themeColor="text1"/>
        </w:rPr>
        <w:br/>
        <w:t xml:space="preserve">i Wykonawcy posługują się numerem </w:t>
      </w:r>
      <w:r w:rsidRPr="000F0554">
        <w:rPr>
          <w:rFonts w:ascii="Times New Roman" w:hAnsi="Times New Roman" w:cs="Times New Roman"/>
          <w:b/>
          <w:color w:val="000000" w:themeColor="text1"/>
        </w:rPr>
        <w:t>ogłoszenia z BZP</w:t>
      </w:r>
      <w:r w:rsidRPr="000F0554">
        <w:rPr>
          <w:rFonts w:ascii="Times New Roman" w:hAnsi="Times New Roman" w:cs="Times New Roman"/>
          <w:color w:val="000000" w:themeColor="text1"/>
        </w:rPr>
        <w:t xml:space="preserve"> a dodatkowo numerem wewnętrznym postępowania.</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Wykonawca ma dostęp do formularza „</w:t>
      </w:r>
      <w:r w:rsidRPr="000F0554">
        <w:rPr>
          <w:rFonts w:ascii="Times New Roman" w:hAnsi="Times New Roman" w:cs="Times New Roman"/>
          <w:b/>
          <w:i/>
          <w:color w:val="000000" w:themeColor="text1"/>
        </w:rPr>
        <w:t xml:space="preserve">Wyślij wiadomość do zamawiającego” </w:t>
      </w:r>
      <w:r w:rsidRPr="000F0554">
        <w:rPr>
          <w:rFonts w:ascii="Times New Roman" w:hAnsi="Times New Roman" w:cs="Times New Roman"/>
          <w:color w:val="000000" w:themeColor="text1"/>
        </w:rPr>
        <w:t xml:space="preserve">dostępny </w:t>
      </w:r>
      <w:r w:rsidRPr="000F0554">
        <w:rPr>
          <w:rFonts w:ascii="Times New Roman" w:hAnsi="Times New Roman" w:cs="Times New Roman"/>
          <w:color w:val="000000" w:themeColor="text1"/>
        </w:rPr>
        <w:br/>
        <w:t>na stronie dotyczącej danego postępowania.</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Informacje dotyczące odpowiedzi na pytania, zmiany specyfikacji, zmiany terminu składania </w:t>
      </w:r>
      <w:r w:rsidRPr="000F0554">
        <w:rPr>
          <w:rFonts w:ascii="Times New Roman" w:hAnsi="Times New Roman" w:cs="Times New Roman"/>
          <w:color w:val="000000" w:themeColor="text1"/>
        </w:rPr>
        <w:br/>
        <w:t xml:space="preserve">i otwarcia ofert Zamawiający będzie zamieszczał na platformie w sekcji </w:t>
      </w:r>
      <w:r w:rsidRPr="000F0554">
        <w:rPr>
          <w:rFonts w:ascii="Times New Roman" w:hAnsi="Times New Roman" w:cs="Times New Roman"/>
          <w:b/>
          <w:i/>
          <w:color w:val="000000" w:themeColor="text1"/>
        </w:rPr>
        <w:t>„Komunikaty”.</w:t>
      </w:r>
      <w:r w:rsidRPr="000F0554">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0F0554">
        <w:rPr>
          <w:rFonts w:ascii="Times New Roman" w:hAnsi="Times New Roman" w:cs="Times New Roman"/>
          <w:b/>
          <w:bCs/>
          <w:color w:val="4472C4" w:themeColor="accent5"/>
        </w:rPr>
        <w:t>https://platformazakupowa.pl/pn/kwp_radom</w:t>
      </w:r>
      <w:r w:rsidRPr="000F0554">
        <w:rPr>
          <w:rFonts w:ascii="Times New Roman" w:hAnsi="Times New Roman" w:cs="Times New Roman"/>
          <w:color w:val="000000" w:themeColor="text1"/>
        </w:rPr>
        <w:t>do konkretnego Wykonawcy.</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Wykonawca jako podmiot profesjonalny ma obowiązek sprawdzania komunikatów </w:t>
      </w:r>
      <w:r w:rsidRPr="000F0554">
        <w:rPr>
          <w:rFonts w:ascii="Times New Roman" w:hAnsi="Times New Roman" w:cs="Times New Roman"/>
          <w:color w:val="000000" w:themeColor="text1"/>
        </w:rPr>
        <w:br/>
        <w:t xml:space="preserve">i wiadomości bezpośrednio na </w:t>
      </w:r>
      <w:r w:rsidRPr="000F0554">
        <w:rPr>
          <w:rFonts w:ascii="Times New Roman" w:hAnsi="Times New Roman" w:cs="Times New Roman"/>
          <w:b/>
          <w:bCs/>
          <w:color w:val="4472C4" w:themeColor="accent5"/>
        </w:rPr>
        <w:t>https://platformazakupowa.pl/pn/kwp_radom</w:t>
      </w:r>
      <w:r w:rsidRPr="000F0554">
        <w:rPr>
          <w:rFonts w:ascii="Times New Roman" w:hAnsi="Times New Roman" w:cs="Times New Roman"/>
          <w:color w:val="000000" w:themeColor="text1"/>
        </w:rPr>
        <w:t>przesłanych przez Zamawiającego, gdyż system powiadomień może ulec awarii lub powiadomienie może trafić do folderu SPAM.</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Wymagania techniczne i organizacyjne wysyłania i odbierania korespondencji elektronicznej </w:t>
      </w:r>
      <w:r w:rsidRPr="000F0554">
        <w:rPr>
          <w:rFonts w:ascii="Times New Roman" w:hAnsi="Times New Roman" w:cs="Times New Roman"/>
          <w:color w:val="000000" w:themeColor="text1"/>
        </w:rPr>
        <w:br/>
        <w:t>przy użyciu środków komunikacji elektronicznej, określają „</w:t>
      </w:r>
      <w:r w:rsidRPr="000F0554">
        <w:rPr>
          <w:rFonts w:ascii="Times New Roman" w:hAnsi="Times New Roman" w:cs="Times New Roman"/>
          <w:b/>
          <w:i/>
          <w:color w:val="000000" w:themeColor="text1"/>
        </w:rPr>
        <w:t>REGULAMIN platformazakupowa.pl”</w:t>
      </w:r>
      <w:r w:rsidRPr="000F0554">
        <w:rPr>
          <w:rFonts w:ascii="Times New Roman" w:hAnsi="Times New Roman" w:cs="Times New Roman"/>
          <w:i/>
          <w:color w:val="000000" w:themeColor="text1"/>
        </w:rPr>
        <w:t xml:space="preserve">, </w:t>
      </w:r>
      <w:r w:rsidRPr="000F0554">
        <w:rPr>
          <w:rFonts w:ascii="Times New Roman" w:hAnsi="Times New Roman" w:cs="Times New Roman"/>
          <w:color w:val="000000" w:themeColor="text1"/>
        </w:rPr>
        <w:t>który znajduje się na stronie głównej Platformy</w:t>
      </w:r>
      <w:r w:rsidRPr="000F0554">
        <w:rPr>
          <w:rFonts w:ascii="Times New Roman" w:hAnsi="Times New Roman" w:cs="Times New Roman"/>
          <w:bCs/>
          <w:iCs/>
          <w:color w:val="000000" w:themeColor="text1"/>
        </w:rPr>
        <w:t xml:space="preserve"> oraz</w:t>
      </w:r>
      <w:r w:rsidRPr="000F0554">
        <w:rPr>
          <w:rFonts w:ascii="Times New Roman" w:hAnsi="Times New Roman" w:cs="Times New Roman"/>
          <w:b/>
          <w:i/>
          <w:color w:val="000000" w:themeColor="text1"/>
        </w:rPr>
        <w:t xml:space="preserve"> „Instrukcja dla Wykonawców platformazakupowa.pl”</w:t>
      </w:r>
      <w:r w:rsidRPr="000F0554">
        <w:rPr>
          <w:rFonts w:ascii="Times New Roman" w:hAnsi="Times New Roman" w:cs="Times New Roman"/>
          <w:color w:val="000000" w:themeColor="text1"/>
        </w:rPr>
        <w:t xml:space="preserve"> dostępna jest pod adresem: </w:t>
      </w:r>
      <w:r w:rsidRPr="000F0554">
        <w:rPr>
          <w:rFonts w:ascii="Times New Roman" w:hAnsi="Times New Roman" w:cs="Times New Roman"/>
          <w:b/>
          <w:color w:val="4472C4" w:themeColor="accent5"/>
        </w:rPr>
        <w:t>https://platformazakupowa.pl/strona/45-instrukcje</w:t>
      </w:r>
      <w:r w:rsidRPr="000F0554">
        <w:rPr>
          <w:rFonts w:ascii="Times New Roman" w:hAnsi="Times New Roman" w:cs="Times New Roman"/>
          <w:bCs/>
          <w:color w:val="000000" w:themeColor="text1"/>
        </w:rPr>
        <w:t>.</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bCs/>
          <w:color w:val="000000" w:themeColor="text1"/>
        </w:rPr>
      </w:pPr>
      <w:r w:rsidRPr="000F0554">
        <w:rPr>
          <w:rFonts w:ascii="Times New Roman" w:hAnsi="Times New Roman" w:cs="Times New Roman"/>
          <w:color w:val="000000" w:themeColor="text1"/>
        </w:rPr>
        <w:t xml:space="preserve">Maksymalny rozmiar jednego pliku przesyłanego za pomocą dedykowanego formularza przy komunikacji to maksymalnie </w:t>
      </w:r>
      <w:r w:rsidRPr="000F0554">
        <w:rPr>
          <w:rFonts w:ascii="Times New Roman" w:hAnsi="Times New Roman" w:cs="Times New Roman"/>
          <w:b/>
          <w:color w:val="000000" w:themeColor="text1"/>
        </w:rPr>
        <w:t>500 MB</w:t>
      </w:r>
      <w:r w:rsidRPr="000F0554">
        <w:rPr>
          <w:rFonts w:ascii="Times New Roman" w:hAnsi="Times New Roman" w:cs="Times New Roman"/>
          <w:bCs/>
          <w:color w:val="000000" w:themeColor="text1"/>
        </w:rPr>
        <w:t xml:space="preserve">. </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bCs/>
          <w:color w:val="0070C0"/>
        </w:rPr>
      </w:pPr>
      <w:r w:rsidRPr="000F0554">
        <w:rPr>
          <w:rFonts w:ascii="Times New Roman" w:hAnsi="Times New Roman" w:cs="Times New Roman"/>
          <w:color w:val="000000" w:themeColor="text1"/>
        </w:rPr>
        <w:t>Zamawiający może również komunikować się z Wykonawcami za pomocą poczty elektronicznej, e-mail</w:t>
      </w:r>
      <w:r w:rsidRPr="000F0554">
        <w:rPr>
          <w:rFonts w:ascii="Times New Roman" w:hAnsi="Times New Roman" w:cs="Times New Roman"/>
          <w:b/>
          <w:color w:val="000000" w:themeColor="text1"/>
        </w:rPr>
        <w:t>:</w:t>
      </w:r>
      <w:hyperlink r:id="rId13" w:history="1">
        <w:r w:rsidRPr="000F0554">
          <w:rPr>
            <w:rFonts w:ascii="Times New Roman" w:hAnsi="Times New Roman" w:cs="Times New Roman"/>
            <w:color w:val="0000FF"/>
            <w:u w:val="single"/>
          </w:rPr>
          <w:t>agnieszka.syta@ra.policja.gov.pl</w:t>
        </w:r>
      </w:hyperlink>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0F0554">
        <w:rPr>
          <w:rFonts w:ascii="Times New Roman" w:hAnsi="Times New Roman" w:cs="Times New Roman"/>
          <w:bCs/>
          <w:color w:val="000000" w:themeColor="text1"/>
        </w:rPr>
        <w:t>.</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zgodnie z Rozporządzeniem Prezesa Rady Ministrów z dnia 30 grudnia 2020 r. </w:t>
      </w:r>
      <w:r w:rsidRPr="000F0554">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0F0554">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0F0554">
        <w:rPr>
          <w:rFonts w:ascii="Times New Roman" w:hAnsi="Times New Roman" w:cs="Times New Roman"/>
          <w:b/>
          <w:bCs/>
          <w:color w:val="4472C4" w:themeColor="accent5"/>
        </w:rPr>
        <w:t>platformazakupowa.pl</w:t>
      </w:r>
      <w:r w:rsidRPr="000F0554">
        <w:rPr>
          <w:rFonts w:ascii="Times New Roman" w:hAnsi="Times New Roman" w:cs="Times New Roman"/>
          <w:color w:val="000000" w:themeColor="text1"/>
        </w:rPr>
        <w:t>, tj.:</w:t>
      </w:r>
    </w:p>
    <w:p w:rsidR="000F0554" w:rsidRPr="000F0554" w:rsidRDefault="000F0554" w:rsidP="000F0554">
      <w:pPr>
        <w:numPr>
          <w:ilvl w:val="0"/>
          <w:numId w:val="1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stały dostęp do sieci Internet o gwarantowanej przepustowości nie mniejszej niż 512 kb/s,</w:t>
      </w:r>
    </w:p>
    <w:p w:rsidR="000F0554" w:rsidRPr="000F0554" w:rsidRDefault="000F0554" w:rsidP="000F0554">
      <w:pPr>
        <w:numPr>
          <w:ilvl w:val="0"/>
          <w:numId w:val="1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komputer klasy PC lub MAC o następującej konfiguracji: pamięć min. 2 GB Ram,</w:t>
      </w: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procesor Intel IV 2 GHZ lub jego nowsza wersja, jeden z systemów operacyjnych – MS Windows 7, Mac Os x 10 4, Linux, lub ich nowsze wersje,</w:t>
      </w:r>
    </w:p>
    <w:p w:rsidR="000F0554" w:rsidRPr="000F0554" w:rsidRDefault="000F0554" w:rsidP="000F0554">
      <w:pPr>
        <w:numPr>
          <w:ilvl w:val="0"/>
          <w:numId w:val="1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zainstalowana dowolna przeglądarka internetowa, w przypadku Internet Explorer minimalnie wersja 10.0,</w:t>
      </w:r>
    </w:p>
    <w:p w:rsidR="000F0554" w:rsidRPr="000F0554" w:rsidRDefault="000F0554" w:rsidP="000F0554">
      <w:pPr>
        <w:numPr>
          <w:ilvl w:val="0"/>
          <w:numId w:val="1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włączona obsługa JavaScript,</w:t>
      </w:r>
    </w:p>
    <w:p w:rsidR="000F0554" w:rsidRPr="000F0554" w:rsidRDefault="000F0554" w:rsidP="000F0554">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zainstalowany program Adobe Acrobat Reader lub inny obsługujący format plików .pdf, </w:t>
      </w:r>
    </w:p>
    <w:p w:rsidR="000F0554" w:rsidRPr="000F0554" w:rsidRDefault="000F0554" w:rsidP="000F0554">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bCs/>
          <w:color w:val="4472C4" w:themeColor="accent5"/>
        </w:rPr>
        <w:lastRenderedPageBreak/>
        <w:t xml:space="preserve">platformazakupowa.pl </w:t>
      </w:r>
      <w:r w:rsidRPr="000F0554">
        <w:rPr>
          <w:rFonts w:ascii="Times New Roman" w:hAnsi="Times New Roman" w:cs="Times New Roman"/>
          <w:color w:val="000000" w:themeColor="text1"/>
        </w:rPr>
        <w:t>działa według standardu przyjętego w komunikacji sieciowej - kodowanie UTF8,</w:t>
      </w:r>
    </w:p>
    <w:p w:rsidR="000F0554" w:rsidRPr="000F0554" w:rsidRDefault="000F0554" w:rsidP="000F0554">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0F0554" w:rsidRPr="000F0554" w:rsidRDefault="000F0554" w:rsidP="000F0554">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Wykonawca, przystępując do niniejszego postępowania o udzielenie zamówienia:</w:t>
      </w:r>
    </w:p>
    <w:p w:rsidR="000F0554" w:rsidRPr="000F0554" w:rsidRDefault="000F0554" w:rsidP="000F0554">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akceptuje warunki korzystania z </w:t>
      </w:r>
      <w:r w:rsidRPr="000F0554">
        <w:rPr>
          <w:rFonts w:ascii="Times New Roman" w:hAnsi="Times New Roman" w:cs="Times New Roman"/>
          <w:b/>
          <w:bCs/>
          <w:color w:val="4472C4" w:themeColor="accent5"/>
        </w:rPr>
        <w:t xml:space="preserve">platformazakupowa.pl </w:t>
      </w:r>
      <w:r w:rsidRPr="000F0554">
        <w:rPr>
          <w:rFonts w:ascii="Times New Roman" w:hAnsi="Times New Roman" w:cs="Times New Roman"/>
          <w:color w:val="000000" w:themeColor="text1"/>
        </w:rPr>
        <w:t xml:space="preserve">określone w Regulaminie zamieszczonym na stronie internetowej pod linkiem w zakładce </w:t>
      </w:r>
      <w:r w:rsidRPr="000F0554">
        <w:rPr>
          <w:rFonts w:ascii="Times New Roman" w:hAnsi="Times New Roman" w:cs="Times New Roman"/>
          <w:b/>
          <w:i/>
          <w:color w:val="000000" w:themeColor="text1"/>
        </w:rPr>
        <w:t>„Regulamin"</w:t>
      </w:r>
      <w:r w:rsidRPr="000F0554">
        <w:rPr>
          <w:rFonts w:ascii="Times New Roman" w:hAnsi="Times New Roman" w:cs="Times New Roman"/>
          <w:color w:val="000000" w:themeColor="text1"/>
        </w:rPr>
        <w:br/>
        <w:t>oraz uznaje go za wiążący,</w:t>
      </w:r>
    </w:p>
    <w:p w:rsidR="000F0554" w:rsidRPr="000F0554" w:rsidRDefault="000F0554" w:rsidP="000F0554">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zapoznał i stosuje się do </w:t>
      </w:r>
      <w:r w:rsidRPr="000F0554">
        <w:rPr>
          <w:rFonts w:ascii="Times New Roman" w:hAnsi="Times New Roman" w:cs="Times New Roman"/>
          <w:i/>
          <w:color w:val="000000" w:themeColor="text1"/>
        </w:rPr>
        <w:t>„</w:t>
      </w:r>
      <w:r w:rsidRPr="000F0554">
        <w:rPr>
          <w:rFonts w:ascii="Times New Roman" w:hAnsi="Times New Roman" w:cs="Times New Roman"/>
          <w:b/>
          <w:i/>
          <w:color w:val="000000" w:themeColor="text1"/>
        </w:rPr>
        <w:t>Instrukcji dla Wykonawców”</w:t>
      </w:r>
      <w:r w:rsidRPr="000F0554">
        <w:rPr>
          <w:rFonts w:ascii="Times New Roman" w:hAnsi="Times New Roman" w:cs="Times New Roman"/>
          <w:color w:val="000000" w:themeColor="text1"/>
        </w:rPr>
        <w:t xml:space="preserve"> dostępnej pod adresem: </w:t>
      </w:r>
      <w:hyperlink r:id="rId14" w:history="1">
        <w:r w:rsidRPr="000F0554">
          <w:rPr>
            <w:rFonts w:ascii="Times New Roman" w:hAnsi="Times New Roman" w:cs="Times New Roman"/>
            <w:color w:val="0070C0"/>
            <w:u w:val="single"/>
          </w:rPr>
          <w:t>https://platformazakupowa.pl/strona/45-instrukcje</w:t>
        </w:r>
      </w:hyperlink>
      <w:r w:rsidRPr="000F0554">
        <w:rPr>
          <w:rFonts w:ascii="Times New Roman" w:hAnsi="Times New Roman" w:cs="Times New Roman"/>
          <w:color w:val="000000" w:themeColor="text1"/>
        </w:rPr>
        <w:t xml:space="preserve"> składania ofert/wniosków.</w:t>
      </w:r>
    </w:p>
    <w:p w:rsidR="000F0554" w:rsidRPr="000F0554" w:rsidRDefault="000F0554" w:rsidP="000F0554">
      <w:pPr>
        <w:numPr>
          <w:ilvl w:val="0"/>
          <w:numId w:val="12"/>
        </w:num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0F0554" w:rsidRPr="000F0554" w:rsidRDefault="000F0554" w:rsidP="000F0554">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 xml:space="preserve">Zamawiający nie ponosi odpowiedzialności za złożenie oferty w sposób niezgodny </w:t>
      </w:r>
      <w:r w:rsidRPr="000F0554">
        <w:rPr>
          <w:rFonts w:ascii="Times New Roman" w:hAnsi="Times New Roman" w:cs="Times New Roman"/>
          <w:b/>
          <w:bCs/>
          <w:color w:val="000000" w:themeColor="text1"/>
        </w:rPr>
        <w:br/>
        <w:t xml:space="preserve">z </w:t>
      </w:r>
      <w:r w:rsidRPr="000F0554">
        <w:rPr>
          <w:rFonts w:ascii="Times New Roman" w:hAnsi="Times New Roman" w:cs="Times New Roman"/>
          <w:b/>
          <w:bCs/>
          <w:i/>
          <w:color w:val="000000" w:themeColor="text1"/>
        </w:rPr>
        <w:t>„Instrukcją dla Wykonawców”</w:t>
      </w:r>
      <w:r w:rsidRPr="000F0554">
        <w:rPr>
          <w:rFonts w:ascii="Times New Roman" w:hAnsi="Times New Roman" w:cs="Times New Roman"/>
          <w:b/>
          <w:bCs/>
          <w:color w:val="000000" w:themeColor="text1"/>
        </w:rPr>
        <w:t xml:space="preserve"> korzystania z </w:t>
      </w:r>
      <w:r w:rsidRPr="000F0554">
        <w:rPr>
          <w:rFonts w:ascii="Times New Roman" w:hAnsi="Times New Roman" w:cs="Times New Roman"/>
          <w:b/>
          <w:bCs/>
          <w:color w:val="4472C4" w:themeColor="accent5"/>
        </w:rPr>
        <w:t>platformazakupowa.pl</w:t>
      </w:r>
      <w:r w:rsidRPr="000F0554">
        <w:rPr>
          <w:rFonts w:ascii="Times New Roman" w:hAnsi="Times New Roman" w:cs="Times New Roman"/>
          <w:color w:val="000000" w:themeColor="text1"/>
        </w:rPr>
        <w:t xml:space="preserve">, w szczególności </w:t>
      </w:r>
      <w:r w:rsidRPr="000F0554">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0F0554">
        <w:rPr>
          <w:rFonts w:ascii="Times New Roman" w:hAnsi="Times New Roman" w:cs="Times New Roman"/>
          <w:b/>
          <w:bCs/>
          <w:i/>
          <w:color w:val="000000" w:themeColor="text1"/>
        </w:rPr>
        <w:t>w zakładce „Wyślij wiadomość do zamawiającego”</w:t>
      </w:r>
      <w:r w:rsidRPr="000F0554">
        <w:rPr>
          <w:rFonts w:ascii="Times New Roman" w:hAnsi="Times New Roman" w:cs="Times New Roman"/>
          <w:iCs/>
          <w:color w:val="000000" w:themeColor="text1"/>
        </w:rPr>
        <w:t>).</w:t>
      </w:r>
    </w:p>
    <w:p w:rsidR="000F0554" w:rsidRPr="000F0554" w:rsidRDefault="000F0554" w:rsidP="000F0554">
      <w:pPr>
        <w:autoSpaceDE w:val="0"/>
        <w:autoSpaceDN w:val="0"/>
        <w:adjustRightInd w:val="0"/>
        <w:spacing w:after="0" w:line="276" w:lineRule="auto"/>
        <w:ind w:left="348"/>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0F0554">
        <w:rPr>
          <w:rFonts w:ascii="Times New Roman" w:hAnsi="Times New Roman" w:cs="Times New Roman"/>
          <w:color w:val="000000" w:themeColor="text1"/>
        </w:rPr>
        <w:br/>
        <w:t>w art. 221 Ustawy Prawo Zamówień Publicznych.</w:t>
      </w:r>
    </w:p>
    <w:p w:rsidR="000F0554" w:rsidRPr="000F0554" w:rsidRDefault="000F0554" w:rsidP="000F0554">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informuje, że instrukcje korzystania z </w:t>
      </w:r>
      <w:r w:rsidRPr="000F0554">
        <w:rPr>
          <w:rFonts w:ascii="Times New Roman" w:hAnsi="Times New Roman" w:cs="Times New Roman"/>
          <w:b/>
          <w:bCs/>
          <w:color w:val="4472C4" w:themeColor="accent5"/>
        </w:rPr>
        <w:t xml:space="preserve">platformazakupowa.pl </w:t>
      </w:r>
      <w:r w:rsidRPr="000F0554">
        <w:rPr>
          <w:rFonts w:ascii="Times New Roman" w:hAnsi="Times New Roman" w:cs="Times New Roman"/>
          <w:color w:val="000000" w:themeColor="text1"/>
        </w:rPr>
        <w:t xml:space="preserve">dotyczące </w:t>
      </w:r>
      <w:r w:rsidRPr="000F0554">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0F0554">
        <w:rPr>
          <w:rFonts w:ascii="Times New Roman" w:hAnsi="Times New Roman" w:cs="Times New Roman"/>
          <w:b/>
          <w:bCs/>
          <w:color w:val="4472C4" w:themeColor="accent5"/>
        </w:rPr>
        <w:t xml:space="preserve">platformazakupowa.pl </w:t>
      </w:r>
      <w:r w:rsidRPr="000F0554">
        <w:rPr>
          <w:rFonts w:ascii="Times New Roman" w:hAnsi="Times New Roman" w:cs="Times New Roman"/>
          <w:color w:val="000000" w:themeColor="text1"/>
        </w:rPr>
        <w:t xml:space="preserve">znajdują się </w:t>
      </w:r>
      <w:r w:rsidRPr="000F0554">
        <w:rPr>
          <w:rFonts w:ascii="Times New Roman" w:hAnsi="Times New Roman" w:cs="Times New Roman"/>
          <w:b/>
          <w:i/>
          <w:color w:val="000000" w:themeColor="text1"/>
        </w:rPr>
        <w:t>w zakładce „Instrukcje dla Wykonawców”</w:t>
      </w:r>
      <w:r w:rsidRPr="000F0554">
        <w:rPr>
          <w:rFonts w:ascii="Times New Roman" w:hAnsi="Times New Roman" w:cs="Times New Roman"/>
          <w:color w:val="000000" w:themeColor="text1"/>
        </w:rPr>
        <w:t xml:space="preserve"> na stronie internetowej pod adresem: </w:t>
      </w:r>
      <w:hyperlink r:id="rId15" w:history="1">
        <w:r w:rsidRPr="000F0554">
          <w:rPr>
            <w:rFonts w:ascii="Times New Roman" w:hAnsi="Times New Roman" w:cs="Times New Roman"/>
            <w:b/>
            <w:color w:val="4472C4" w:themeColor="accent5"/>
          </w:rPr>
          <w:t>https://platformazakupowa.pl/strona/45-instrukcje</w:t>
        </w:r>
      </w:hyperlink>
      <w:r w:rsidRPr="000F0554">
        <w:rPr>
          <w:rFonts w:ascii="Times New Roman" w:hAnsi="Times New Roman" w:cs="Times New Roman"/>
          <w:b/>
          <w:color w:val="4472C4" w:themeColor="accent5"/>
        </w:rPr>
        <w:t>.</w:t>
      </w:r>
    </w:p>
    <w:p w:rsidR="000F0554" w:rsidRPr="000F0554" w:rsidRDefault="000F0554" w:rsidP="000F0554">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Wskazanie osób uprawnionych do komunikowania się z Wykonawcami</w:t>
      </w:r>
    </w:p>
    <w:p w:rsidR="000F0554" w:rsidRPr="000F0554" w:rsidRDefault="000F0554" w:rsidP="000F0554">
      <w:p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wyznacza następującą osobę do kontaktu z Wykonawcami: Agnieszka Syta - Sekcja Zamówień Publicznych KWP zs. w Radomiu.</w:t>
      </w: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ind w:hanging="440"/>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Termin związania ofertą</w:t>
      </w:r>
    </w:p>
    <w:p w:rsidR="000F0554" w:rsidRPr="000F0554" w:rsidRDefault="000F0554" w:rsidP="000F0554">
      <w:pPr>
        <w:spacing w:after="0" w:line="276" w:lineRule="auto"/>
        <w:ind w:left="1440"/>
        <w:contextualSpacing/>
        <w:rPr>
          <w:rFonts w:ascii="Times New Roman" w:hAnsi="Times New Roman" w:cs="Times New Roman"/>
          <w:b/>
          <w:color w:val="000000" w:themeColor="text1"/>
        </w:rPr>
      </w:pP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0F0554">
        <w:rPr>
          <w:rFonts w:ascii="Times New Roman" w:hAnsi="Times New Roman" w:cs="Times New Roman"/>
          <w:color w:val="000000" w:themeColor="text1"/>
        </w:rPr>
        <w:br/>
      </w:r>
      <w:r w:rsidR="00360970">
        <w:rPr>
          <w:rFonts w:ascii="Arial Black" w:hAnsi="Arial Black" w:cs="Times New Roman"/>
          <w:b/>
          <w:bCs/>
          <w:color w:val="0070C0"/>
          <w:sz w:val="20"/>
          <w:szCs w:val="20"/>
          <w:u w:val="single"/>
        </w:rPr>
        <w:t>do dnia 20</w:t>
      </w:r>
      <w:r w:rsidR="00406812">
        <w:rPr>
          <w:rFonts w:ascii="Arial Black" w:hAnsi="Arial Black" w:cs="Times New Roman"/>
          <w:b/>
          <w:bCs/>
          <w:color w:val="0070C0"/>
          <w:sz w:val="20"/>
          <w:szCs w:val="20"/>
          <w:u w:val="single"/>
        </w:rPr>
        <w:t>.07</w:t>
      </w:r>
      <w:r w:rsidRPr="000F0554">
        <w:rPr>
          <w:rFonts w:ascii="Arial Black" w:hAnsi="Arial Black" w:cs="Times New Roman"/>
          <w:b/>
          <w:bCs/>
          <w:color w:val="0070C0"/>
          <w:sz w:val="20"/>
          <w:szCs w:val="20"/>
          <w:u w:val="single"/>
        </w:rPr>
        <w:t>.2024 r</w:t>
      </w:r>
      <w:r w:rsidRPr="000F0554">
        <w:rPr>
          <w:rFonts w:ascii="Arial Black" w:hAnsi="Arial Black" w:cs="Times New Roman"/>
          <w:b/>
          <w:bCs/>
          <w:color w:val="0070C0"/>
          <w:sz w:val="18"/>
          <w:szCs w:val="18"/>
          <w:u w:val="single"/>
        </w:rPr>
        <w:t>.</w:t>
      </w: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u w:val="single"/>
        </w:rPr>
        <w:t>W przypadku, gdy wybór najkorzystniejszej oferty nie nastąpi przed upływem terminu związania ofertą określonego w SWZ,</w:t>
      </w:r>
      <w:r w:rsidRPr="000F0554">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0F0554">
        <w:rPr>
          <w:rFonts w:ascii="Times New Roman" w:hAnsi="Times New Roman" w:cs="Times New Roman"/>
          <w:color w:val="000000" w:themeColor="text1"/>
        </w:rPr>
        <w:br/>
        <w:t xml:space="preserve">o wskazany przez niego okres, nie dłuższy niż </w:t>
      </w:r>
      <w:r w:rsidRPr="000F0554">
        <w:rPr>
          <w:rFonts w:ascii="Times New Roman" w:hAnsi="Times New Roman" w:cs="Times New Roman"/>
          <w:b/>
          <w:bCs/>
          <w:color w:val="000000" w:themeColor="text1"/>
        </w:rPr>
        <w:t>30 dni</w:t>
      </w:r>
      <w:r w:rsidRPr="000F0554">
        <w:rPr>
          <w:rFonts w:ascii="Times New Roman" w:hAnsi="Times New Roman" w:cs="Times New Roman"/>
          <w:color w:val="000000" w:themeColor="text1"/>
        </w:rPr>
        <w:t>.</w:t>
      </w: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u w:val="single"/>
        </w:rPr>
        <w:t>Przedłużenie terminu związania ofertą,</w:t>
      </w:r>
      <w:r w:rsidRPr="000F0554">
        <w:rPr>
          <w:rFonts w:ascii="Times New Roman" w:hAnsi="Times New Roman" w:cs="Times New Roman"/>
          <w:color w:val="000000" w:themeColor="text1"/>
          <w:u w:val="single"/>
        </w:rPr>
        <w:t xml:space="preserve"> o którym mowa w ust. 2,</w:t>
      </w:r>
      <w:r w:rsidRPr="000F0554">
        <w:rPr>
          <w:rFonts w:ascii="Times New Roman" w:hAnsi="Times New Roman" w:cs="Times New Roman"/>
          <w:b/>
          <w:color w:val="000000" w:themeColor="text1"/>
        </w:rPr>
        <w:t>wymaga złożenia przez Wykonawcę pisemnego oświadczenia</w:t>
      </w:r>
      <w:r w:rsidRPr="000F0554">
        <w:rPr>
          <w:rFonts w:ascii="Times New Roman" w:hAnsi="Times New Roman" w:cs="Times New Roman"/>
          <w:color w:val="000000" w:themeColor="text1"/>
        </w:rPr>
        <w:t xml:space="preserve"> (tj. wyrażonego przy użyciu wyrazów, cyfr lub innych </w:t>
      </w:r>
      <w:r w:rsidRPr="000F0554">
        <w:rPr>
          <w:rFonts w:ascii="Times New Roman" w:hAnsi="Times New Roman" w:cs="Times New Roman"/>
          <w:color w:val="000000" w:themeColor="text1"/>
        </w:rPr>
        <w:lastRenderedPageBreak/>
        <w:t>znaków pisarskich, które można odczytać i powielić) o wyrażeniu zgody na przedłużenie terminu związania ofertą.</w:t>
      </w: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u w:val="single"/>
        </w:rPr>
      </w:pPr>
      <w:r w:rsidRPr="000F0554">
        <w:rPr>
          <w:rFonts w:ascii="Times New Roman" w:hAnsi="Times New Roman" w:cs="Times New Roman"/>
          <w:b/>
          <w:color w:val="000000" w:themeColor="text1"/>
          <w:u w:val="single"/>
        </w:rPr>
        <w:t>Jeżeli termin związania upłynął przed wyborem najkorzystniejszej oferty</w:t>
      </w:r>
      <w:r w:rsidRPr="000F0554">
        <w:rPr>
          <w:rFonts w:ascii="Times New Roman" w:hAnsi="Times New Roman" w:cs="Times New Roman"/>
          <w:bCs/>
          <w:color w:val="000000" w:themeColor="text1"/>
        </w:rPr>
        <w:t xml:space="preserve">, </w:t>
      </w:r>
      <w:r w:rsidRPr="000F0554">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0F0554">
        <w:rPr>
          <w:rFonts w:ascii="Times New Roman" w:hAnsi="Times New Roman" w:cs="Times New Roman"/>
          <w:b/>
          <w:color w:val="000000" w:themeColor="text1"/>
          <w:u w:val="single"/>
        </w:rPr>
        <w:t>pisemnej zgody na wybór jego oferty</w:t>
      </w:r>
      <w:r w:rsidRPr="000F0554">
        <w:rPr>
          <w:rFonts w:ascii="Times New Roman" w:hAnsi="Times New Roman" w:cs="Times New Roman"/>
          <w:color w:val="000000" w:themeColor="text1"/>
          <w:u w:val="single"/>
        </w:rPr>
        <w:t>.</w:t>
      </w: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u w:val="single"/>
        </w:rPr>
        <w:t>W przypadku braku zgody, o której mowa w ust. 4</w:t>
      </w:r>
      <w:r w:rsidRPr="000F0554">
        <w:rPr>
          <w:rFonts w:ascii="Times New Roman" w:hAnsi="Times New Roman" w:cs="Times New Roman"/>
          <w:bCs/>
          <w:color w:val="000000" w:themeColor="text1"/>
        </w:rPr>
        <w:t xml:space="preserve">, </w:t>
      </w:r>
      <w:r w:rsidRPr="000F0554">
        <w:rPr>
          <w:rFonts w:ascii="Times New Roman" w:hAnsi="Times New Roman" w:cs="Times New Roman"/>
          <w:color w:val="000000" w:themeColor="text1"/>
        </w:rPr>
        <w:t>Zamawiający zwraca się o wyrażenie takiej zgody do kolejnego wykonawcy, którego oferta została najwyżej oceniona,</w:t>
      </w:r>
      <w:r w:rsidRPr="000F0554">
        <w:rPr>
          <w:rFonts w:ascii="Times New Roman" w:hAnsi="Times New Roman" w:cs="Times New Roman"/>
          <w:b/>
          <w:color w:val="000000" w:themeColor="text1"/>
        </w:rPr>
        <w:t xml:space="preserve"> chyba, że zachodzą przesłanki do unieważnienia postępowania.</w:t>
      </w:r>
    </w:p>
    <w:p w:rsidR="000F0554" w:rsidRPr="000F0554" w:rsidRDefault="000F0554" w:rsidP="000F0554">
      <w:pPr>
        <w:numPr>
          <w:ilvl w:val="0"/>
          <w:numId w:val="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u w:val="single"/>
        </w:rPr>
        <w:t>W przypadku, gdy Zamawiający żąda wniesienia wadium,</w:t>
      </w:r>
      <w:r w:rsidRPr="000F0554">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0F0554">
        <w:rPr>
          <w:rFonts w:ascii="Times New Roman" w:hAnsi="Times New Roman" w:cs="Times New Roman"/>
          <w:color w:val="000000" w:themeColor="text1"/>
        </w:rPr>
        <w:br/>
        <w:t>jeżeli nie jest to możliwe, z wniesieniem nowego wadium na przedłużony okres związania ofertą.</w:t>
      </w: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p>
    <w:p w:rsidR="000F0554" w:rsidRPr="000F0554" w:rsidRDefault="000F0554" w:rsidP="000F0554">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Wymagania dotyczące wadium</w:t>
      </w:r>
    </w:p>
    <w:p w:rsidR="000F0554" w:rsidRPr="000F0554" w:rsidRDefault="000F0554" w:rsidP="000F0554">
      <w:pPr>
        <w:spacing w:after="0" w:line="276" w:lineRule="auto"/>
        <w:rPr>
          <w:rFonts w:ascii="Times New Roman" w:hAnsi="Times New Roman" w:cs="Times New Roman"/>
          <w:b/>
        </w:rPr>
      </w:pPr>
      <w:r w:rsidRPr="000F0554">
        <w:rPr>
          <w:rFonts w:ascii="Times New Roman" w:hAnsi="Times New Roman" w:cs="Times New Roman"/>
          <w:color w:val="000000" w:themeColor="text1"/>
        </w:rPr>
        <w:t xml:space="preserve">Zamawiający </w:t>
      </w:r>
      <w:r w:rsidRPr="000F0554">
        <w:rPr>
          <w:rFonts w:ascii="Times New Roman" w:hAnsi="Times New Roman" w:cs="Times New Roman"/>
          <w:bCs/>
          <w:color w:val="000000" w:themeColor="text1"/>
        </w:rPr>
        <w:t xml:space="preserve">żąda </w:t>
      </w:r>
      <w:r w:rsidRPr="000F0554">
        <w:rPr>
          <w:rFonts w:ascii="Times New Roman" w:hAnsi="Times New Roman" w:cs="Times New Roman"/>
          <w:color w:val="000000" w:themeColor="text1"/>
        </w:rPr>
        <w:t xml:space="preserve">wniesienia wadium </w:t>
      </w:r>
      <w:r w:rsidRPr="000F0554">
        <w:rPr>
          <w:rFonts w:ascii="Times New Roman" w:hAnsi="Times New Roman" w:cs="Times New Roman"/>
        </w:rPr>
        <w:t>w wysokości</w:t>
      </w:r>
      <w:r w:rsidR="00406812">
        <w:rPr>
          <w:rFonts w:ascii="Times New Roman" w:hAnsi="Times New Roman" w:cs="Times New Roman"/>
          <w:b/>
        </w:rPr>
        <w:t>: 5</w:t>
      </w:r>
      <w:r w:rsidRPr="000F0554">
        <w:rPr>
          <w:rFonts w:ascii="Times New Roman" w:hAnsi="Times New Roman" w:cs="Times New Roman"/>
          <w:b/>
        </w:rPr>
        <w:t>00,00 zł</w:t>
      </w:r>
    </w:p>
    <w:p w:rsidR="000F0554" w:rsidRPr="000F0554" w:rsidRDefault="000F0554" w:rsidP="000F0554">
      <w:pPr>
        <w:spacing w:after="0" w:line="276" w:lineRule="auto"/>
        <w:rPr>
          <w:rFonts w:ascii="Times New Roman" w:eastAsia="Times New Roman" w:hAnsi="Times New Roman" w:cs="Times New Roman"/>
          <w:b/>
          <w:bCs/>
        </w:rPr>
      </w:pPr>
    </w:p>
    <w:p w:rsidR="000F0554" w:rsidRPr="000F0554" w:rsidRDefault="000F0554" w:rsidP="000F0554">
      <w:pPr>
        <w:numPr>
          <w:ilvl w:val="0"/>
          <w:numId w:val="37"/>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Wadium wnosi się przed upływem terminu składania ofert.</w:t>
      </w:r>
    </w:p>
    <w:p w:rsidR="000F0554" w:rsidRPr="000F0554" w:rsidRDefault="000F0554" w:rsidP="000F0554">
      <w:pPr>
        <w:numPr>
          <w:ilvl w:val="0"/>
          <w:numId w:val="37"/>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Wadium może być wnoszone w jednej lub kilku następujących formach:</w:t>
      </w:r>
    </w:p>
    <w:p w:rsidR="000F0554" w:rsidRPr="000F0554" w:rsidRDefault="000F0554" w:rsidP="000F0554">
      <w:pPr>
        <w:numPr>
          <w:ilvl w:val="0"/>
          <w:numId w:val="38"/>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pieniądzu;</w:t>
      </w:r>
    </w:p>
    <w:p w:rsidR="000F0554" w:rsidRPr="000F0554" w:rsidRDefault="000F0554" w:rsidP="000F0554">
      <w:pPr>
        <w:numPr>
          <w:ilvl w:val="0"/>
          <w:numId w:val="38"/>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gwarancjach bankowych;</w:t>
      </w:r>
    </w:p>
    <w:p w:rsidR="000F0554" w:rsidRPr="000F0554" w:rsidRDefault="000F0554" w:rsidP="000F0554">
      <w:pPr>
        <w:numPr>
          <w:ilvl w:val="0"/>
          <w:numId w:val="38"/>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gwarancjach ubezpieczeniowych;</w:t>
      </w:r>
    </w:p>
    <w:p w:rsidR="000F0554" w:rsidRPr="000F0554" w:rsidRDefault="000F0554" w:rsidP="000F0554">
      <w:pPr>
        <w:numPr>
          <w:ilvl w:val="0"/>
          <w:numId w:val="38"/>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poręczeniach udzielanych przez podmioty, o których mowa w art. 6b ust. 5 pkt 2 ustawy z dnia 9 listopada 2000 r. o utworzeniu Polskiej Agencji Rozwoju Przedsiębiorczości ( Dz. U. z 2023 r. poz. 462 ).</w:t>
      </w:r>
    </w:p>
    <w:p w:rsidR="000F0554" w:rsidRPr="000F0554" w:rsidRDefault="000F0554" w:rsidP="000F0554">
      <w:pPr>
        <w:numPr>
          <w:ilvl w:val="0"/>
          <w:numId w:val="39"/>
        </w:numPr>
        <w:spacing w:after="0" w:line="276" w:lineRule="auto"/>
        <w:contextualSpacing/>
        <w:rPr>
          <w:rFonts w:ascii="Times New Roman" w:hAnsi="Times New Roman" w:cs="Times New Roman"/>
          <w:color w:val="000000" w:themeColor="text1"/>
        </w:rPr>
      </w:pPr>
      <w:r w:rsidRPr="000F0554">
        <w:rPr>
          <w:rFonts w:ascii="Times New Roman" w:hAnsi="Times New Roman" w:cs="Times New Roman"/>
        </w:rPr>
        <w:t>Wadium w formie pieniądza należy wnieść przelewem na rachunek bankowy o numerze:</w:t>
      </w:r>
    </w:p>
    <w:p w:rsidR="000F0554" w:rsidRPr="000F0554" w:rsidRDefault="000F0554" w:rsidP="000F0554">
      <w:pPr>
        <w:spacing w:after="0" w:line="276" w:lineRule="auto"/>
        <w:ind w:left="360"/>
        <w:contextualSpacing/>
        <w:jc w:val="center"/>
        <w:rPr>
          <w:rFonts w:ascii="Times New Roman" w:hAnsi="Times New Roman" w:cs="Times New Roman"/>
          <w:b/>
          <w:bCs/>
        </w:rPr>
      </w:pPr>
      <w:r w:rsidRPr="000F0554">
        <w:rPr>
          <w:rFonts w:ascii="Times New Roman" w:hAnsi="Times New Roman" w:cs="Times New Roman"/>
          <w:b/>
          <w:bCs/>
        </w:rPr>
        <w:t xml:space="preserve">49 1010 1010 0022 1913 9120 0000 </w:t>
      </w:r>
      <w:r w:rsidRPr="000F0554">
        <w:rPr>
          <w:rFonts w:ascii="Times New Roman" w:hAnsi="Times New Roman" w:cs="Times New Roman"/>
          <w:b/>
          <w:bCs/>
        </w:rPr>
        <w:br/>
      </w:r>
      <w:r w:rsidRPr="000F0554">
        <w:rPr>
          <w:rFonts w:ascii="Arial Black" w:hAnsi="Arial Black" w:cs="Times New Roman"/>
          <w:b/>
          <w:bCs/>
          <w:color w:val="0070C0"/>
          <w:sz w:val="18"/>
          <w:szCs w:val="18"/>
          <w:u w:val="single"/>
        </w:rPr>
        <w:t>z dopisk</w:t>
      </w:r>
      <w:r w:rsidR="00406812">
        <w:rPr>
          <w:rFonts w:ascii="Arial Black" w:hAnsi="Arial Black" w:cs="Times New Roman"/>
          <w:b/>
          <w:bCs/>
          <w:color w:val="0070C0"/>
          <w:sz w:val="18"/>
          <w:szCs w:val="18"/>
          <w:u w:val="single"/>
        </w:rPr>
        <w:t>iem wadium – nr postępowania  26</w:t>
      </w:r>
      <w:r w:rsidRPr="000F0554">
        <w:rPr>
          <w:rFonts w:ascii="Arial Black" w:hAnsi="Arial Black" w:cs="Times New Roman"/>
          <w:b/>
          <w:bCs/>
          <w:color w:val="0070C0"/>
          <w:sz w:val="18"/>
          <w:szCs w:val="18"/>
          <w:u w:val="single"/>
        </w:rPr>
        <w:t xml:space="preserve"> /24 </w:t>
      </w:r>
    </w:p>
    <w:p w:rsidR="000F0554" w:rsidRPr="000F0554" w:rsidRDefault="000F0554" w:rsidP="000F0554">
      <w:pPr>
        <w:spacing w:after="0" w:line="276" w:lineRule="auto"/>
        <w:ind w:left="360"/>
        <w:contextualSpacing/>
        <w:jc w:val="both"/>
        <w:rPr>
          <w:rFonts w:ascii="Times New Roman" w:hAnsi="Times New Roman" w:cs="Times New Roman"/>
          <w:b/>
          <w:bCs/>
        </w:rPr>
      </w:pPr>
    </w:p>
    <w:p w:rsidR="000F0554" w:rsidRPr="000F0554" w:rsidRDefault="000F0554" w:rsidP="000F0554">
      <w:p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0F0554" w:rsidRPr="000F0554" w:rsidRDefault="000F0554" w:rsidP="000F0554">
      <w:pPr>
        <w:spacing w:after="0" w:line="276" w:lineRule="auto"/>
        <w:ind w:left="360"/>
        <w:contextualSpacing/>
        <w:jc w:val="both"/>
        <w:rPr>
          <w:rFonts w:ascii="Times New Roman" w:hAnsi="Times New Roman" w:cs="Times New Roman"/>
          <w:b/>
          <w:bCs/>
        </w:rPr>
      </w:pPr>
    </w:p>
    <w:p w:rsidR="000F0554" w:rsidRPr="000F0554" w:rsidRDefault="000F0554" w:rsidP="000F0554">
      <w:pPr>
        <w:spacing w:after="0" w:line="276" w:lineRule="auto"/>
        <w:contextualSpacing/>
        <w:jc w:val="both"/>
        <w:rPr>
          <w:rFonts w:ascii="Times New Roman" w:hAnsi="Times New Roman" w:cs="Times New Roman"/>
          <w:b/>
          <w:bCs/>
        </w:rPr>
      </w:pPr>
      <w:r w:rsidRPr="000F0554">
        <w:rPr>
          <w:rFonts w:ascii="Times New Roman" w:hAnsi="Times New Roman" w:cs="Times New Roman"/>
          <w:b/>
          <w:bCs/>
        </w:rPr>
        <w:t>UWAGA: Za termin wniesienia wadium w formie pieniądza zostanie przyjęty termin uznania rachunku Zamawiającego.</w:t>
      </w:r>
    </w:p>
    <w:p w:rsidR="000F0554" w:rsidRPr="000F0554" w:rsidRDefault="000F0554" w:rsidP="000F0554">
      <w:pPr>
        <w:numPr>
          <w:ilvl w:val="0"/>
          <w:numId w:val="39"/>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Wadium wnoszone w formie gwarancji lub poręczenia, o którym mowa w pkt. 2 ppkt 2 - 4) musi być złożone jako </w:t>
      </w:r>
      <w:r w:rsidRPr="000F0554">
        <w:rPr>
          <w:rFonts w:ascii="Times New Roman" w:hAnsi="Times New Roman" w:cs="Times New Roman"/>
          <w:b/>
          <w:bCs/>
        </w:rPr>
        <w:t xml:space="preserve">oryginał gwarancji </w:t>
      </w:r>
      <w:r w:rsidRPr="000F0554">
        <w:rPr>
          <w:rFonts w:ascii="Times New Roman" w:hAnsi="Times New Roman" w:cs="Times New Roman"/>
          <w:b/>
        </w:rPr>
        <w:t xml:space="preserve">lub poręczenia </w:t>
      </w:r>
      <w:r w:rsidRPr="000F0554">
        <w:rPr>
          <w:rFonts w:ascii="Times New Roman" w:hAnsi="Times New Roman" w:cs="Times New Roman"/>
          <w:b/>
          <w:bCs/>
        </w:rPr>
        <w:t>w postaci elektronicznej</w:t>
      </w:r>
      <w:r w:rsidRPr="000F0554">
        <w:rPr>
          <w:rFonts w:ascii="Times New Roman" w:hAnsi="Times New Roman" w:cs="Times New Roman"/>
        </w:rPr>
        <w:t xml:space="preserve"> i spełniać co najmniej poniższe wymagania:</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musi obejmować odpowiedzialność za wszystkie przypadki powodujące utratę wadium przez Wykonawcę określone w ustawie PZP;</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z jej treści powinno jednoznacznie wynikać zobowiązanie gwaranta do zapłaty całej kwoty wadium;</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powinno być nieodwołalne i bezwarunkowe oraz płatne na pierwsze żądanie;</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w treści poręczenia lub gwarancji powinna znaleźć się nazwa oraz numer przedmiotowego postępowania;</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t>beneficjentem poręczenia lub gwarancji jest: ……........................................................................</w:t>
      </w:r>
    </w:p>
    <w:p w:rsidR="000F0554" w:rsidRPr="000F0554" w:rsidRDefault="000F0554" w:rsidP="000F0554">
      <w:pPr>
        <w:numPr>
          <w:ilvl w:val="0"/>
          <w:numId w:val="40"/>
        </w:numPr>
        <w:spacing w:after="0" w:line="276" w:lineRule="auto"/>
        <w:contextualSpacing/>
        <w:jc w:val="both"/>
        <w:rPr>
          <w:rFonts w:ascii="Times New Roman" w:hAnsi="Times New Roman" w:cs="Times New Roman"/>
        </w:rPr>
      </w:pPr>
      <w:r w:rsidRPr="000F0554">
        <w:rPr>
          <w:rFonts w:ascii="Times New Roman" w:hAnsi="Times New Roman" w:cs="Times New Roman"/>
        </w:rPr>
        <w:lastRenderedPageBreak/>
        <w:t>w przypadku Wykonawców wspólnie ubiegających się o udzielenie zamówienia (art. 58 PZP), Zamawiający wymaga aby poręczenie lub gwarancja obejmowała swą treścią (</w:t>
      </w:r>
      <w:r w:rsidR="004C17EB">
        <w:rPr>
          <w:rFonts w:ascii="Times New Roman" w:hAnsi="Times New Roman" w:cs="Times New Roman"/>
        </w:rPr>
        <w:t xml:space="preserve"> </w:t>
      </w:r>
      <w:r w:rsidRPr="000F0554">
        <w:rPr>
          <w:rFonts w:ascii="Times New Roman" w:hAnsi="Times New Roman" w:cs="Times New Roman"/>
        </w:rPr>
        <w:t xml:space="preserve">tj. zobowiązanych z tytułu poręczenia lub gwarancji) wszystkich Wykonawców wspólnie ubiegających się </w:t>
      </w:r>
      <w:r w:rsidR="004C17EB">
        <w:rPr>
          <w:rFonts w:ascii="Times New Roman" w:hAnsi="Times New Roman" w:cs="Times New Roman"/>
        </w:rPr>
        <w:br/>
      </w:r>
      <w:r w:rsidRPr="000F0554">
        <w:rPr>
          <w:rFonts w:ascii="Times New Roman" w:hAnsi="Times New Roman" w:cs="Times New Roman"/>
        </w:rPr>
        <w:t>o udzielenie zamówienia lub aby z jej treści wynikało, że zabezpiecza ofertę Wykonawców wspólnie ubiegających się o udzielenie zamówienia (</w:t>
      </w:r>
      <w:r w:rsidR="004C17EB">
        <w:rPr>
          <w:rFonts w:ascii="Times New Roman" w:hAnsi="Times New Roman" w:cs="Times New Roman"/>
        </w:rPr>
        <w:t xml:space="preserve"> </w:t>
      </w:r>
      <w:r w:rsidRPr="000F0554">
        <w:rPr>
          <w:rFonts w:ascii="Times New Roman" w:hAnsi="Times New Roman" w:cs="Times New Roman"/>
        </w:rPr>
        <w:t>konsorcjum</w:t>
      </w:r>
      <w:r w:rsidR="004C17EB">
        <w:rPr>
          <w:rFonts w:ascii="Times New Roman" w:hAnsi="Times New Roman" w:cs="Times New Roman"/>
        </w:rPr>
        <w:t xml:space="preserve"> </w:t>
      </w:r>
      <w:r w:rsidRPr="000F0554">
        <w:rPr>
          <w:rFonts w:ascii="Times New Roman" w:hAnsi="Times New Roman" w:cs="Times New Roman"/>
        </w:rPr>
        <w:t>).</w:t>
      </w:r>
    </w:p>
    <w:p w:rsidR="000F0554" w:rsidRPr="000F0554" w:rsidRDefault="000F0554" w:rsidP="000F0554">
      <w:pPr>
        <w:numPr>
          <w:ilvl w:val="0"/>
          <w:numId w:val="41"/>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0F0554">
        <w:rPr>
          <w:rFonts w:ascii="Times New Roman" w:hAnsi="Times New Roman" w:cs="Times New Roman"/>
          <w:b/>
          <w:bCs/>
        </w:rPr>
        <w:t>zostanie odrzucona</w:t>
      </w:r>
      <w:r w:rsidRPr="000F0554">
        <w:rPr>
          <w:rFonts w:ascii="Times New Roman" w:hAnsi="Times New Roman" w:cs="Times New Roman"/>
        </w:rPr>
        <w:t>.</w:t>
      </w:r>
    </w:p>
    <w:p w:rsidR="000F0554" w:rsidRPr="000F0554" w:rsidRDefault="000F0554" w:rsidP="000F0554">
      <w:pPr>
        <w:numPr>
          <w:ilvl w:val="0"/>
          <w:numId w:val="41"/>
        </w:numPr>
        <w:spacing w:after="0" w:line="276" w:lineRule="auto"/>
        <w:contextualSpacing/>
        <w:jc w:val="both"/>
        <w:rPr>
          <w:rFonts w:ascii="Times New Roman" w:hAnsi="Times New Roman" w:cs="Times New Roman"/>
        </w:rPr>
      </w:pPr>
      <w:r w:rsidRPr="000F0554">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0F0554" w:rsidRPr="000F0554" w:rsidRDefault="000F0554" w:rsidP="000F0554">
      <w:pPr>
        <w:numPr>
          <w:ilvl w:val="0"/>
          <w:numId w:val="41"/>
        </w:numPr>
        <w:spacing w:after="0" w:line="276" w:lineRule="auto"/>
        <w:contextualSpacing/>
        <w:jc w:val="both"/>
        <w:rPr>
          <w:rFonts w:ascii="Times New Roman" w:hAnsi="Times New Roman" w:cs="Times New Roman"/>
        </w:rPr>
      </w:pPr>
      <w:r w:rsidRPr="000F0554">
        <w:rPr>
          <w:rFonts w:ascii="Times New Roman" w:hAnsi="Times New Roman" w:cs="Times New Roman"/>
        </w:rPr>
        <w:t>Zamawiający dokona zwrotu wadium na zasadach określonych w art. 98 ust. 1 - 5 ustawy Pzp.</w:t>
      </w:r>
    </w:p>
    <w:p w:rsidR="000F0554" w:rsidRPr="000F0554" w:rsidRDefault="000F0554" w:rsidP="000F0554">
      <w:pPr>
        <w:numPr>
          <w:ilvl w:val="0"/>
          <w:numId w:val="41"/>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Zamawiający zatrzymuje wadium wraz z odsetkami w przypadkach określonych w art. 98 ust. </w:t>
      </w:r>
      <w:r w:rsidRPr="000F0554">
        <w:rPr>
          <w:rFonts w:ascii="Times New Roman" w:hAnsi="Times New Roman" w:cs="Times New Roman"/>
        </w:rPr>
        <w:br/>
        <w:t>6 ustawy Pzp.</w:t>
      </w:r>
    </w:p>
    <w:p w:rsidR="000F0554" w:rsidRPr="000F0554" w:rsidRDefault="000F0554" w:rsidP="000F0554">
      <w:pPr>
        <w:numPr>
          <w:ilvl w:val="0"/>
          <w:numId w:val="41"/>
        </w:numPr>
        <w:spacing w:after="0" w:line="276" w:lineRule="auto"/>
        <w:contextualSpacing/>
        <w:jc w:val="both"/>
        <w:rPr>
          <w:rFonts w:ascii="Times New Roman" w:hAnsi="Times New Roman" w:cs="Times New Roman"/>
          <w:u w:val="single"/>
        </w:rPr>
      </w:pPr>
      <w:r w:rsidRPr="000F0554">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spacing w:after="0" w:line="276" w:lineRule="auto"/>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Informacje dotyczące zabezpieczenia należytego wykonania umowy</w:t>
      </w:r>
    </w:p>
    <w:p w:rsidR="000F0554" w:rsidRPr="000F0554" w:rsidRDefault="000F0554" w:rsidP="000F0554">
      <w:pPr>
        <w:spacing w:after="0" w:line="276" w:lineRule="auto"/>
        <w:jc w:val="both"/>
        <w:rPr>
          <w:rFonts w:ascii="Times New Roman" w:hAnsi="Times New Roman" w:cs="Times New Roman"/>
          <w:b/>
          <w:bCs/>
        </w:rPr>
      </w:pPr>
      <w:r w:rsidRPr="000F0554">
        <w:rPr>
          <w:rFonts w:ascii="Times New Roman" w:hAnsi="Times New Roman" w:cs="Times New Roman"/>
        </w:rPr>
        <w:t xml:space="preserve">Zamawiający </w:t>
      </w:r>
      <w:r w:rsidRPr="000F0554">
        <w:rPr>
          <w:rFonts w:ascii="Times New Roman" w:hAnsi="Times New Roman" w:cs="Times New Roman"/>
          <w:b/>
          <w:bCs/>
        </w:rPr>
        <w:t xml:space="preserve">będzie wymagał </w:t>
      </w:r>
      <w:r w:rsidRPr="000F0554">
        <w:rPr>
          <w:rFonts w:ascii="Times New Roman" w:hAnsi="Times New Roman" w:cs="Times New Roman"/>
        </w:rPr>
        <w:t xml:space="preserve">wniesienia zabezpieczenia należytego wykonania umowy </w:t>
      </w:r>
      <w:r w:rsidRPr="000F0554">
        <w:rPr>
          <w:rFonts w:ascii="Times New Roman" w:hAnsi="Times New Roman" w:cs="Times New Roman"/>
        </w:rPr>
        <w:br/>
      </w:r>
      <w:r w:rsidRPr="000F0554">
        <w:rPr>
          <w:rFonts w:ascii="Times New Roman" w:hAnsi="Times New Roman" w:cs="Times New Roman"/>
          <w:b/>
          <w:bCs/>
        </w:rPr>
        <w:t>w wysokości 5% ceny ofertowej brutto.</w:t>
      </w:r>
    </w:p>
    <w:p w:rsidR="000F0554" w:rsidRPr="000F0554" w:rsidRDefault="000F0554" w:rsidP="000F0554">
      <w:pPr>
        <w:numPr>
          <w:ilvl w:val="0"/>
          <w:numId w:val="42"/>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Zabezpieczenie służy pokryciu roszczeń z tytułu niewykonania lub nienależytego wykonania umowy.</w:t>
      </w:r>
    </w:p>
    <w:p w:rsidR="000F0554" w:rsidRPr="000F0554" w:rsidRDefault="000F0554" w:rsidP="000F0554">
      <w:pPr>
        <w:numPr>
          <w:ilvl w:val="0"/>
          <w:numId w:val="42"/>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Zabezpieczenie wnosi się przed zawarciem umowy.</w:t>
      </w:r>
    </w:p>
    <w:p w:rsidR="000F0554" w:rsidRPr="000F0554" w:rsidRDefault="000F0554" w:rsidP="000F0554">
      <w:pPr>
        <w:numPr>
          <w:ilvl w:val="0"/>
          <w:numId w:val="42"/>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Zabezpieczenie może być wnoszone według wyboru wykonawcy w jednej lub w kilku następujących formach:</w:t>
      </w:r>
    </w:p>
    <w:p w:rsidR="000F0554" w:rsidRPr="000F0554" w:rsidRDefault="000F0554" w:rsidP="000F0554">
      <w:pPr>
        <w:numPr>
          <w:ilvl w:val="0"/>
          <w:numId w:val="4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pieniądzu,</w:t>
      </w:r>
    </w:p>
    <w:p w:rsidR="000F0554" w:rsidRPr="000F0554" w:rsidRDefault="000F0554" w:rsidP="000F0554">
      <w:pPr>
        <w:numPr>
          <w:ilvl w:val="0"/>
          <w:numId w:val="4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 xml:space="preserve">poręczeniach bankowych lub poręczeniach spółdzielczej kasy oszczędnościowo - kredytowej, </w:t>
      </w:r>
      <w:r w:rsidRPr="000F0554">
        <w:rPr>
          <w:rFonts w:ascii="Times New Roman" w:hAnsi="Times New Roman" w:cs="Times New Roman"/>
        </w:rPr>
        <w:br/>
        <w:t>z tym że poręczenie kasy jest zawsze poręczeniem pieniężnym,</w:t>
      </w:r>
    </w:p>
    <w:p w:rsidR="000F0554" w:rsidRPr="000F0554" w:rsidRDefault="000F0554" w:rsidP="000F0554">
      <w:pPr>
        <w:numPr>
          <w:ilvl w:val="0"/>
          <w:numId w:val="4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gwarancjach bankowych,</w:t>
      </w:r>
    </w:p>
    <w:p w:rsidR="000F0554" w:rsidRPr="000F0554" w:rsidRDefault="000F0554" w:rsidP="000F0554">
      <w:pPr>
        <w:numPr>
          <w:ilvl w:val="0"/>
          <w:numId w:val="4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gwarancjach ubezpieczeniowych,</w:t>
      </w:r>
    </w:p>
    <w:p w:rsidR="000F0554" w:rsidRPr="000F0554" w:rsidRDefault="000F0554" w:rsidP="000F0554">
      <w:pPr>
        <w:numPr>
          <w:ilvl w:val="0"/>
          <w:numId w:val="43"/>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poręczeniach udzielanych przez podmioty, o których mowa w art. 6b ust. 5 pkt. 2 Ustawy z dnia 9 listopada 2000 r. o utworzeniu Polskiej Agencji Rozwoju Przedsiębiorczości.</w:t>
      </w:r>
    </w:p>
    <w:p w:rsidR="00406812" w:rsidRPr="00406812" w:rsidRDefault="000F0554" w:rsidP="000F0554">
      <w:pPr>
        <w:numPr>
          <w:ilvl w:val="0"/>
          <w:numId w:val="4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rPr>
        <w:t>Zabezpieczenie wnoszone w pieniąd</w:t>
      </w:r>
      <w:r w:rsidR="00406812">
        <w:rPr>
          <w:rFonts w:ascii="Times New Roman" w:hAnsi="Times New Roman" w:cs="Times New Roman"/>
        </w:rPr>
        <w:t xml:space="preserve">zu należy wpłacić na rachunek: </w:t>
      </w:r>
    </w:p>
    <w:p w:rsidR="000F0554" w:rsidRPr="000F0554" w:rsidRDefault="000F0554" w:rsidP="00406812">
      <w:p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rPr>
        <w:t>49 1010 1010 0022 1913 9120 0000.</w:t>
      </w:r>
    </w:p>
    <w:p w:rsidR="000F0554" w:rsidRPr="000F0554" w:rsidRDefault="000F0554" w:rsidP="000F0554">
      <w:pPr>
        <w:spacing w:after="0" w:line="276" w:lineRule="auto"/>
        <w:contextualSpacing/>
        <w:jc w:val="both"/>
        <w:rPr>
          <w:rFonts w:ascii="Times New Roman" w:hAnsi="Times New Roman" w:cs="Times New Roman"/>
        </w:rPr>
      </w:pPr>
      <w:r w:rsidRPr="000F0554">
        <w:rPr>
          <w:rFonts w:ascii="Times New Roman" w:hAnsi="Times New Roman" w:cs="Times New Roman"/>
        </w:rPr>
        <w:lastRenderedPageBreak/>
        <w:t>Zabezpieczenie należytego wykonania umowy zostanie zwolnione (zwrócone) w następujących terminach:</w:t>
      </w:r>
    </w:p>
    <w:p w:rsidR="000F0554" w:rsidRPr="000F0554" w:rsidRDefault="000F0554" w:rsidP="000F0554">
      <w:pPr>
        <w:numPr>
          <w:ilvl w:val="0"/>
          <w:numId w:val="48"/>
        </w:numPr>
        <w:spacing w:after="0" w:line="276" w:lineRule="auto"/>
        <w:contextualSpacing/>
        <w:jc w:val="both"/>
        <w:rPr>
          <w:rFonts w:ascii="Times New Roman" w:hAnsi="Times New Roman" w:cs="Times New Roman"/>
        </w:rPr>
      </w:pPr>
      <w:r w:rsidRPr="000F055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0F0554" w:rsidRPr="000F0554" w:rsidRDefault="000F0554" w:rsidP="000F0554">
      <w:pPr>
        <w:numPr>
          <w:ilvl w:val="0"/>
          <w:numId w:val="48"/>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pozostała część (30%) - w terminie do 15 dni po upływie okresu rękojmi za wady lub gwarancji </w:t>
      </w:r>
      <w:r w:rsidRPr="000F0554">
        <w:rPr>
          <w:rFonts w:ascii="Times New Roman" w:hAnsi="Times New Roman" w:cs="Times New Roman"/>
        </w:rPr>
        <w:br/>
        <w:t>i protokolarnym stwierdzeniu usunięcia ewentualnie stwierdzonych w tym okresie wad.</w:t>
      </w:r>
    </w:p>
    <w:p w:rsidR="000F0554" w:rsidRPr="000F0554" w:rsidRDefault="000F0554" w:rsidP="000F0554">
      <w:pPr>
        <w:spacing w:after="0" w:line="276" w:lineRule="auto"/>
        <w:contextualSpacing/>
        <w:jc w:val="both"/>
        <w:rPr>
          <w:rFonts w:ascii="Times New Roman" w:hAnsi="Times New Roman" w:cs="Times New Roman"/>
        </w:rPr>
      </w:pPr>
      <w:r w:rsidRPr="000F055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0F0554" w:rsidRPr="000F0554" w:rsidRDefault="000F0554" w:rsidP="000F0554">
      <w:pPr>
        <w:spacing w:after="0" w:line="276" w:lineRule="auto"/>
        <w:contextualSpacing/>
        <w:jc w:val="both"/>
        <w:rPr>
          <w:rFonts w:ascii="Times New Roman" w:hAnsi="Times New Roman" w:cs="Times New Roman"/>
          <w:b/>
          <w:bCs/>
        </w:rPr>
      </w:pPr>
      <w:r w:rsidRPr="000F0554">
        <w:rPr>
          <w:rFonts w:ascii="Times New Roman" w:hAnsi="Times New Roman" w:cs="Times New Roman"/>
          <w:b/>
          <w:bCs/>
        </w:rPr>
        <w:t xml:space="preserve">UWAGA: </w:t>
      </w:r>
    </w:p>
    <w:p w:rsidR="000F0554" w:rsidRPr="000F0554" w:rsidRDefault="000F0554" w:rsidP="000F0554">
      <w:pPr>
        <w:spacing w:after="0" w:line="276" w:lineRule="auto"/>
        <w:contextualSpacing/>
        <w:jc w:val="both"/>
        <w:rPr>
          <w:rFonts w:ascii="Times New Roman" w:hAnsi="Times New Roman" w:cs="Times New Roman"/>
          <w:b/>
          <w:bCs/>
        </w:rPr>
      </w:pPr>
      <w:r w:rsidRPr="000F0554">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rsidR="000F0554" w:rsidRPr="000F0554" w:rsidRDefault="000F0554" w:rsidP="000F0554">
      <w:p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Treść dokumentu gwarancyjnego zabezpieczenia powinna zawierać zapis o treści: </w:t>
      </w:r>
      <w:r w:rsidRPr="000F0554">
        <w:rPr>
          <w:rFonts w:ascii="Times New Roman" w:hAnsi="Times New Roman" w:cs="Times New Roman"/>
          <w:b/>
          <w:bCs/>
        </w:rPr>
        <w:t>„zabezpieczenie służy pokryciu roszczeń z tytułu niewykonania lub nienależytego wykonania umowy”</w:t>
      </w:r>
      <w:r w:rsidRPr="000F0554">
        <w:rPr>
          <w:rFonts w:ascii="Times New Roman" w:hAnsi="Times New Roman" w:cs="Times New Roman"/>
        </w:rPr>
        <w:t>.</w:t>
      </w:r>
    </w:p>
    <w:p w:rsidR="000F0554" w:rsidRPr="000F0554" w:rsidRDefault="000F0554" w:rsidP="000F0554">
      <w:pPr>
        <w:spacing w:after="0" w:line="276" w:lineRule="auto"/>
        <w:contextualSpacing/>
        <w:jc w:val="both"/>
        <w:rPr>
          <w:rFonts w:ascii="Times New Roman" w:hAnsi="Times New Roman" w:cs="Times New Roman"/>
          <w:b/>
          <w:bCs/>
          <w:u w:val="single"/>
        </w:rPr>
      </w:pPr>
      <w:r w:rsidRPr="000F0554">
        <w:rPr>
          <w:rFonts w:ascii="Times New Roman" w:hAnsi="Times New Roman" w:cs="Times New Roman"/>
          <w:b/>
          <w:bCs/>
          <w:u w:val="single"/>
        </w:rPr>
        <w:t>Treść dokumentu gwarancyjnego przed podpisaniem umowy podlegać będzie akceptacji przez Zamawiającego.</w:t>
      </w:r>
    </w:p>
    <w:p w:rsidR="000F0554" w:rsidRPr="000F0554" w:rsidRDefault="000F0554" w:rsidP="000F0554">
      <w:pPr>
        <w:spacing w:after="0" w:line="276" w:lineRule="auto"/>
        <w:contextualSpacing/>
        <w:jc w:val="both"/>
        <w:rPr>
          <w:rFonts w:ascii="Times New Roman" w:hAnsi="Times New Roman" w:cs="Times New Roman"/>
          <w:color w:val="000000" w:themeColor="text1"/>
        </w:rPr>
      </w:pPr>
    </w:p>
    <w:p w:rsidR="000F0554" w:rsidRPr="000F0554" w:rsidRDefault="000F0554" w:rsidP="000F0554">
      <w:pPr>
        <w:spacing w:after="0" w:line="276" w:lineRule="auto"/>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ind w:hanging="286"/>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Opis sposobu przygotowania oferty</w:t>
      </w:r>
    </w:p>
    <w:p w:rsidR="000F0554" w:rsidRPr="000F0554" w:rsidRDefault="000F0554" w:rsidP="000F0554">
      <w:pPr>
        <w:spacing w:after="0" w:line="276" w:lineRule="auto"/>
        <w:ind w:left="1440"/>
        <w:contextualSpacing/>
        <w:rPr>
          <w:rFonts w:ascii="Times New Roman" w:hAnsi="Times New Roman" w:cs="Times New Roman"/>
          <w:b/>
          <w:color w:val="000000" w:themeColor="text1"/>
        </w:rPr>
      </w:pP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Oferta musi być sporządzona w języku polskim, pod rygorem nieważności w formie elektronicznej lub w postaci elektronicznej</w:t>
      </w:r>
      <w:r w:rsidRPr="000F0554">
        <w:rPr>
          <w:rFonts w:ascii="Times New Roman" w:hAnsi="Times New Roman" w:cs="Times New Roman"/>
          <w:b/>
          <w:bCs/>
          <w:color w:val="000000" w:themeColor="text1"/>
        </w:rPr>
        <w:t xml:space="preserve"> opatrzona kwalifikowanym podpisem elektronicznym, podpisem zaufanym lub elektronicznym podpisem osobistym</w:t>
      </w:r>
      <w:r w:rsidRPr="000F0554">
        <w:rPr>
          <w:rFonts w:ascii="Times New Roman" w:hAnsi="Times New Roman" w:cs="Times New Roman"/>
          <w:color w:val="000000" w:themeColor="text1"/>
        </w:rPr>
        <w:t xml:space="preserve"> w formacie danych: .pdf, .doc, .docx, .xps, .xls, .jpg, .jpeg, </w:t>
      </w:r>
      <w:r w:rsidRPr="000F0554">
        <w:rPr>
          <w:rFonts w:ascii="Times New Roman" w:hAnsi="Times New Roman" w:cs="Times New Roman"/>
          <w:b/>
          <w:color w:val="000000" w:themeColor="text1"/>
        </w:rPr>
        <w:t>ze szczególnym wskazaniem na .pdf</w:t>
      </w:r>
      <w:r w:rsidRPr="000F0554">
        <w:rPr>
          <w:rFonts w:ascii="Times New Roman" w:hAnsi="Times New Roman" w:cs="Times New Roman"/>
          <w:color w:val="000000" w:themeColor="text1"/>
        </w:rPr>
        <w:t xml:space="preserve"> .</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Rozszerzenia plików wykorzystywanych przez Wykonawców powinny być zgodne </w:t>
      </w:r>
      <w:r w:rsidRPr="000F0554">
        <w:rPr>
          <w:rFonts w:ascii="Times New Roman" w:hAnsi="Times New Roman" w:cs="Times New Roman"/>
          <w:b/>
          <w:color w:val="000000" w:themeColor="text1"/>
        </w:rPr>
        <w:br/>
      </w:r>
      <w:r w:rsidRPr="000F0554">
        <w:rPr>
          <w:rFonts w:ascii="Times New Roman" w:hAnsi="Times New Roman" w:cs="Times New Roman"/>
          <w:bCs/>
          <w:color w:val="000000" w:themeColor="text1"/>
        </w:rPr>
        <w:t>z</w:t>
      </w:r>
      <w:r w:rsidRPr="000F0554">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0F0554">
        <w:rPr>
          <w:rFonts w:ascii="Times New Roman" w:hAnsi="Times New Roman" w:cs="Times New Roman"/>
          <w:color w:val="000000" w:themeColor="text1"/>
        </w:rPr>
        <w:br/>
        <w:t>w postaci elektronicznej oraz minimalnych wymagań dla systemów teleinformatycznych”, zwanego dalej Rozporządzeniem KRI.</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 procesie składania oferty na platformie, </w:t>
      </w:r>
      <w:r w:rsidRPr="000F0554">
        <w:rPr>
          <w:rFonts w:ascii="Times New Roman" w:hAnsi="Times New Roman" w:cs="Times New Roman"/>
          <w:b/>
          <w:color w:val="000000" w:themeColor="text1"/>
        </w:rPr>
        <w:t>kwalifikowany podpis elektroniczny</w:t>
      </w:r>
      <w:r w:rsidRPr="000F0554">
        <w:rPr>
          <w:rFonts w:ascii="Times New Roman" w:hAnsi="Times New Roman" w:cs="Times New Roman"/>
          <w:color w:val="000000" w:themeColor="text1"/>
        </w:rPr>
        <w:t xml:space="preserve">, </w:t>
      </w:r>
      <w:r w:rsidRPr="000F0554">
        <w:rPr>
          <w:rFonts w:ascii="Times New Roman" w:hAnsi="Times New Roman" w:cs="Times New Roman"/>
          <w:b/>
          <w:color w:val="000000" w:themeColor="text1"/>
        </w:rPr>
        <w:t>podpis zaufany</w:t>
      </w:r>
      <w:r w:rsidRPr="000F0554">
        <w:rPr>
          <w:rFonts w:ascii="Times New Roman" w:hAnsi="Times New Roman" w:cs="Times New Roman"/>
          <w:color w:val="000000" w:themeColor="text1"/>
        </w:rPr>
        <w:t xml:space="preserve"> lub </w:t>
      </w:r>
      <w:r w:rsidRPr="000F0554">
        <w:rPr>
          <w:rFonts w:ascii="Times New Roman" w:hAnsi="Times New Roman" w:cs="Times New Roman"/>
          <w:b/>
          <w:color w:val="000000" w:themeColor="text1"/>
        </w:rPr>
        <w:t>elektroniczn</w:t>
      </w:r>
      <w:r w:rsidRPr="000F0554">
        <w:rPr>
          <w:rFonts w:ascii="Times New Roman" w:hAnsi="Times New Roman" w:cs="Times New Roman"/>
          <w:color w:val="000000" w:themeColor="text1"/>
        </w:rPr>
        <w:t xml:space="preserve">y </w:t>
      </w:r>
      <w:r w:rsidRPr="000F0554">
        <w:rPr>
          <w:rFonts w:ascii="Times New Roman" w:hAnsi="Times New Roman" w:cs="Times New Roman"/>
          <w:b/>
          <w:color w:val="000000" w:themeColor="text1"/>
        </w:rPr>
        <w:t>podpis osobisty</w:t>
      </w:r>
      <w:r w:rsidRPr="000F0554">
        <w:rPr>
          <w:rFonts w:ascii="Times New Roman" w:hAnsi="Times New Roman" w:cs="Times New Roman"/>
          <w:color w:val="000000" w:themeColor="text1"/>
        </w:rPr>
        <w:t xml:space="preserve"> Wykonawca składa bezpośrednio na dokumencie, który następnie przesyła do systemu.</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 celu ewentualnej kompresji danych zamawiający zaleca wykorzystanie jednego z rozszerzeń:</w:t>
      </w:r>
    </w:p>
    <w:p w:rsidR="000F0554" w:rsidRPr="000F0554" w:rsidRDefault="000F0554" w:rsidP="000F0554">
      <w:pPr>
        <w:numPr>
          <w:ilvl w:val="0"/>
          <w:numId w:val="20"/>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.zip</w:t>
      </w:r>
      <w:r w:rsidRPr="000F0554">
        <w:rPr>
          <w:rFonts w:ascii="Times New Roman" w:hAnsi="Times New Roman" w:cs="Times New Roman"/>
          <w:bCs/>
          <w:color w:val="000000" w:themeColor="text1"/>
        </w:rPr>
        <w:t>,</w:t>
      </w:r>
    </w:p>
    <w:p w:rsidR="000F0554" w:rsidRPr="000F0554" w:rsidRDefault="000F0554" w:rsidP="000F0554">
      <w:pPr>
        <w:numPr>
          <w:ilvl w:val="0"/>
          <w:numId w:val="20"/>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.7Z</w:t>
      </w:r>
      <w:r w:rsidRPr="000F0554">
        <w:rPr>
          <w:rFonts w:ascii="Times New Roman" w:hAnsi="Times New Roman" w:cs="Times New Roman"/>
          <w:bCs/>
          <w:color w:val="000000" w:themeColor="text1"/>
        </w:rPr>
        <w:t>.</w:t>
      </w:r>
    </w:p>
    <w:p w:rsidR="000F0554" w:rsidRPr="000F0554" w:rsidRDefault="000F0554" w:rsidP="000F0554">
      <w:pPr>
        <w:numPr>
          <w:ilvl w:val="0"/>
          <w:numId w:val="4"/>
        </w:numPr>
        <w:spacing w:after="0" w:line="276" w:lineRule="auto"/>
        <w:contextualSpacing/>
        <w:jc w:val="both"/>
        <w:rPr>
          <w:rFonts w:ascii="Times New Roman" w:hAnsi="Times New Roman" w:cs="Times New Roman"/>
          <w:bCs/>
          <w:color w:val="000000" w:themeColor="text1"/>
          <w:u w:val="single"/>
        </w:rPr>
      </w:pPr>
      <w:r w:rsidRPr="000F0554">
        <w:rPr>
          <w:rFonts w:ascii="Times New Roman" w:hAnsi="Times New Roman" w:cs="Times New Roman"/>
          <w:b/>
        </w:rPr>
        <w:lastRenderedPageBreak/>
        <w:t>Wśród rozszerzeń powszechnych, a niewystępujących w Rozporządzeniu KRI występują: .rar, .gif, .bmp, numbers, .pages.</w:t>
      </w:r>
      <w:r w:rsidR="00360970">
        <w:rPr>
          <w:rFonts w:ascii="Times New Roman" w:hAnsi="Times New Roman" w:cs="Times New Roman"/>
          <w:b/>
        </w:rPr>
        <w:t xml:space="preserve"> </w:t>
      </w:r>
      <w:r w:rsidRPr="000F0554">
        <w:rPr>
          <w:rFonts w:ascii="Times New Roman" w:hAnsi="Times New Roman" w:cs="Times New Roman"/>
          <w:b/>
        </w:rPr>
        <w:t>Oferta złożona w takich plikach podlegać będzie odrzuceniu na podstawie art. 226 ust. 1 pkt. 6 ustawy Pzp.</w:t>
      </w:r>
    </w:p>
    <w:p w:rsidR="000F0554" w:rsidRPr="000F0554" w:rsidRDefault="000F0554" w:rsidP="000F0554">
      <w:pPr>
        <w:spacing w:after="0" w:line="276" w:lineRule="auto"/>
        <w:ind w:left="360"/>
        <w:contextualSpacing/>
        <w:jc w:val="both"/>
        <w:rPr>
          <w:rFonts w:ascii="Times New Roman" w:hAnsi="Times New Roman" w:cs="Times New Roman"/>
          <w:bCs/>
          <w:color w:val="000000" w:themeColor="text1"/>
        </w:rPr>
      </w:pPr>
      <w:r w:rsidRPr="000F0554">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0F0554" w:rsidRPr="000F0554" w:rsidRDefault="000F0554" w:rsidP="000F0554">
      <w:pPr>
        <w:spacing w:after="0" w:line="276" w:lineRule="auto"/>
        <w:ind w:left="360"/>
        <w:contextualSpacing/>
        <w:jc w:val="both"/>
        <w:rPr>
          <w:rFonts w:ascii="Times New Roman" w:hAnsi="Times New Roman" w:cs="Times New Roman"/>
        </w:rPr>
      </w:pPr>
      <w:r w:rsidRPr="000F0554">
        <w:rPr>
          <w:rFonts w:ascii="Times New Roman" w:hAnsi="Times New Roman" w:cs="Times New Roman"/>
          <w:bCs/>
        </w:rPr>
        <w:t xml:space="preserve">Powyższe formaty plików są niezgodne z postanowieniami SWZ w Rozdziale XIII pkt 1 oraz treścią załącznika nr 2 do </w:t>
      </w:r>
      <w:r w:rsidRPr="000F0554">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u w:val="single"/>
        </w:rPr>
      </w:pPr>
      <w:r w:rsidRPr="000F0554">
        <w:rPr>
          <w:rFonts w:ascii="Times New Roman" w:hAnsi="Times New Roman" w:cs="Times New Roman"/>
          <w:color w:val="000000" w:themeColor="text1"/>
        </w:rPr>
        <w:t>W przypadku stosowania przez Wykonawcę kwalifikowanego podpisu elektronicznego:</w:t>
      </w:r>
    </w:p>
    <w:p w:rsidR="000F0554" w:rsidRPr="000F0554" w:rsidRDefault="000F0554" w:rsidP="000F0554">
      <w:pPr>
        <w:numPr>
          <w:ilvl w:val="0"/>
          <w:numId w:val="24"/>
        </w:numPr>
        <w:spacing w:after="0" w:line="276" w:lineRule="auto"/>
        <w:contextualSpacing/>
        <w:jc w:val="both"/>
        <w:rPr>
          <w:rFonts w:ascii="Times New Roman" w:eastAsia="Calibri" w:hAnsi="Times New Roman" w:cs="Times New Roman"/>
          <w:color w:val="000000" w:themeColor="text1"/>
        </w:rPr>
      </w:pPr>
      <w:r w:rsidRPr="000F0554">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0F0554">
        <w:rPr>
          <w:rFonts w:ascii="Times New Roman" w:hAnsi="Times New Roman" w:cs="Times New Roman"/>
          <w:b/>
          <w:color w:val="000000" w:themeColor="text1"/>
        </w:rPr>
        <w:t>przekonwertowanie plików składających się na ofertę na rozszerzenie .pdf i opatrzenie ich podpisem kwalifikowanym w formacie PAdES</w:t>
      </w:r>
      <w:r w:rsidRPr="000F0554">
        <w:rPr>
          <w:rFonts w:ascii="Times New Roman" w:hAnsi="Times New Roman" w:cs="Times New Roman"/>
          <w:bCs/>
          <w:color w:val="000000" w:themeColor="text1"/>
        </w:rPr>
        <w:t>,</w:t>
      </w:r>
    </w:p>
    <w:p w:rsidR="000F0554" w:rsidRPr="000F0554" w:rsidRDefault="000F0554" w:rsidP="000F0554">
      <w:pPr>
        <w:numPr>
          <w:ilvl w:val="0"/>
          <w:numId w:val="24"/>
        </w:numPr>
        <w:spacing w:after="0" w:line="276" w:lineRule="auto"/>
        <w:contextualSpacing/>
        <w:jc w:val="both"/>
        <w:rPr>
          <w:rFonts w:ascii="Times New Roman" w:eastAsia="Calibri" w:hAnsi="Times New Roman" w:cs="Times New Roman"/>
          <w:color w:val="000000" w:themeColor="text1"/>
        </w:rPr>
      </w:pPr>
      <w:r w:rsidRPr="000F0554">
        <w:rPr>
          <w:rFonts w:ascii="Times New Roman" w:hAnsi="Times New Roman" w:cs="Times New Roman"/>
          <w:color w:val="000000" w:themeColor="text1"/>
        </w:rPr>
        <w:t xml:space="preserve">pliki w innych formatach niż PDF </w:t>
      </w:r>
      <w:r w:rsidRPr="000F0554">
        <w:rPr>
          <w:rFonts w:ascii="Times New Roman" w:hAnsi="Times New Roman" w:cs="Times New Roman"/>
          <w:b/>
          <w:color w:val="000000" w:themeColor="text1"/>
        </w:rPr>
        <w:t>zaleca się opatrzyć podpisem w formacie XAdES</w:t>
      </w:r>
      <w:r w:rsidRPr="000F0554">
        <w:rPr>
          <w:rFonts w:ascii="Times New Roman" w:hAnsi="Times New Roman" w:cs="Times New Roman"/>
          <w:b/>
          <w:color w:val="000000" w:themeColor="text1"/>
        </w:rPr>
        <w:br/>
        <w:t>o typie zewnętrznym</w:t>
      </w:r>
      <w:r w:rsidRPr="000F0554">
        <w:rPr>
          <w:rFonts w:ascii="Times New Roman" w:hAnsi="Times New Roman" w:cs="Times New Roman"/>
          <w:color w:val="000000" w:themeColor="text1"/>
        </w:rPr>
        <w:t>. Wykonawca powinien pamiętać, aby plik z podpisem przekazywać łącznie z dokumentem podpisywanym,</w:t>
      </w:r>
    </w:p>
    <w:p w:rsidR="000F0554" w:rsidRPr="000F0554" w:rsidRDefault="000F0554" w:rsidP="000F0554">
      <w:pPr>
        <w:numPr>
          <w:ilvl w:val="0"/>
          <w:numId w:val="24"/>
        </w:numPr>
        <w:spacing w:after="0" w:line="276" w:lineRule="auto"/>
        <w:contextualSpacing/>
        <w:jc w:val="both"/>
        <w:rPr>
          <w:rFonts w:ascii="Times New Roman" w:eastAsia="Calibri" w:hAnsi="Times New Roman" w:cs="Times New Roman"/>
          <w:color w:val="000000" w:themeColor="text1"/>
        </w:rPr>
      </w:pPr>
      <w:r w:rsidRPr="000F0554">
        <w:rPr>
          <w:rFonts w:ascii="Times New Roman" w:hAnsi="Times New Roman" w:cs="Times New Roman"/>
          <w:color w:val="000000" w:themeColor="text1"/>
        </w:rPr>
        <w:t>Zamawiający zaleca wykorzystanie podpisu z kwalifikowanym znacznikiem czasu.</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u w:val="single"/>
        </w:rPr>
      </w:pPr>
      <w:r w:rsidRPr="000F0554">
        <w:rPr>
          <w:rFonts w:ascii="Times New Roman" w:hAnsi="Times New Roman" w:cs="Times New Roman"/>
          <w:color w:val="000000" w:themeColor="text1"/>
        </w:rPr>
        <w:t xml:space="preserve">Zamawiający zaleca, aby </w:t>
      </w:r>
      <w:r w:rsidRPr="000F0554">
        <w:rPr>
          <w:rFonts w:ascii="Times New Roman" w:hAnsi="Times New Roman" w:cs="Times New Roman"/>
          <w:b/>
          <w:bCs/>
          <w:color w:val="000000" w:themeColor="text1"/>
        </w:rPr>
        <w:t>w przypadku podpisywania pliku przez kilka osób, stosować podpisy tego samego rodzaju</w:t>
      </w:r>
      <w:r w:rsidRPr="000F0554">
        <w:rPr>
          <w:rFonts w:ascii="Times New Roman" w:hAnsi="Times New Roman" w:cs="Times New Roman"/>
          <w:color w:val="000000" w:themeColor="text1"/>
        </w:rPr>
        <w:t xml:space="preserve">. Podpisywanie różnymi rodzajami podpisów np. elektronicznym osobistym </w:t>
      </w:r>
      <w:r w:rsidRPr="000F0554">
        <w:rPr>
          <w:rFonts w:ascii="Times New Roman" w:hAnsi="Times New Roman" w:cs="Times New Roman"/>
          <w:color w:val="000000" w:themeColor="text1"/>
        </w:rPr>
        <w:br/>
        <w:t>i kwalifikowanym może doprowadzić do problemów w weryfikacji plików.</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Osobą składającą ofertę powinna być osoba umocowana z ramienia wykonawcy.</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zaleca, aby </w:t>
      </w:r>
      <w:r w:rsidRPr="000F0554">
        <w:rPr>
          <w:rFonts w:ascii="Times New Roman" w:hAnsi="Times New Roman" w:cs="Times New Roman"/>
          <w:b/>
          <w:color w:val="000000" w:themeColor="text1"/>
        </w:rPr>
        <w:t>nie wprowadzać jakichkolwiek zmian w plikach po podpisaniu ich podpisem kwalifikowanym.</w:t>
      </w:r>
      <w:r w:rsidRPr="000F0554">
        <w:rPr>
          <w:rFonts w:ascii="Times New Roman" w:hAnsi="Times New Roman" w:cs="Times New Roman"/>
          <w:color w:val="000000" w:themeColor="text1"/>
        </w:rPr>
        <w:t xml:space="preserve"> Może to skutkować naruszeniem integralności plików, co równoważne będzie z koniecznością odrzucenia oferty.</w:t>
      </w:r>
    </w:p>
    <w:p w:rsidR="000F0554" w:rsidRPr="000F0554" w:rsidRDefault="000F0554" w:rsidP="000F0554">
      <w:pPr>
        <w:numPr>
          <w:ilvl w:val="0"/>
          <w:numId w:val="4"/>
        </w:numPr>
        <w:spacing w:after="0" w:line="276"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zwraca uwagę na ograniczenia </w:t>
      </w:r>
      <w:r w:rsidRPr="000F0554">
        <w:rPr>
          <w:rFonts w:ascii="Times New Roman" w:hAnsi="Times New Roman" w:cs="Times New Roman"/>
          <w:b/>
          <w:color w:val="000000" w:themeColor="text1"/>
        </w:rPr>
        <w:t>wielkości plików podpisywanych profilem zaufanym</w:t>
      </w:r>
      <w:r w:rsidRPr="000F0554">
        <w:rPr>
          <w:rFonts w:ascii="Times New Roman" w:hAnsi="Times New Roman" w:cs="Times New Roman"/>
          <w:color w:val="000000" w:themeColor="text1"/>
        </w:rPr>
        <w:t xml:space="preserve">, który wynosi </w:t>
      </w:r>
      <w:r w:rsidRPr="000F0554">
        <w:rPr>
          <w:rFonts w:ascii="Times New Roman" w:hAnsi="Times New Roman" w:cs="Times New Roman"/>
          <w:b/>
          <w:color w:val="000000" w:themeColor="text1"/>
        </w:rPr>
        <w:t>max 10MB</w:t>
      </w:r>
      <w:r w:rsidRPr="000F0554">
        <w:rPr>
          <w:rFonts w:ascii="Times New Roman" w:hAnsi="Times New Roman" w:cs="Times New Roman"/>
          <w:color w:val="000000" w:themeColor="text1"/>
        </w:rPr>
        <w:t xml:space="preserve">, oraz na </w:t>
      </w:r>
      <w:r w:rsidRPr="000F0554">
        <w:rPr>
          <w:rFonts w:ascii="Times New Roman" w:hAnsi="Times New Roman" w:cs="Times New Roman"/>
          <w:b/>
          <w:color w:val="000000" w:themeColor="text1"/>
        </w:rPr>
        <w:t xml:space="preserve">ograniczenie wielkości plików podpisywanych </w:t>
      </w:r>
      <w:r w:rsidRPr="000F0554">
        <w:rPr>
          <w:rFonts w:ascii="Times New Roman" w:hAnsi="Times New Roman" w:cs="Times New Roman"/>
          <w:b/>
          <w:color w:val="000000" w:themeColor="text1"/>
        </w:rPr>
        <w:br/>
        <w:t>w aplikacji eDoApp</w:t>
      </w:r>
      <w:r w:rsidRPr="000F0554">
        <w:rPr>
          <w:rFonts w:ascii="Times New Roman" w:hAnsi="Times New Roman" w:cs="Times New Roman"/>
          <w:color w:val="000000" w:themeColor="text1"/>
        </w:rPr>
        <w:t xml:space="preserve"> służącej do składania elektronicznego podpisu osobistego, który wynosi </w:t>
      </w:r>
      <w:r w:rsidRPr="000F0554">
        <w:rPr>
          <w:rFonts w:ascii="Times New Roman" w:hAnsi="Times New Roman" w:cs="Times New Roman"/>
          <w:color w:val="000000" w:themeColor="text1"/>
        </w:rPr>
        <w:br/>
      </w:r>
      <w:r w:rsidRPr="000F0554">
        <w:rPr>
          <w:rFonts w:ascii="Times New Roman" w:hAnsi="Times New Roman" w:cs="Times New Roman"/>
          <w:b/>
          <w:color w:val="000000" w:themeColor="text1"/>
        </w:rPr>
        <w:t>max 5MB.</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Szyfrowanie ofert odbywa się automatycznie przez Platformę.</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Oznaczenie czasu odbioru danych:</w:t>
      </w: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Za datę przekazania oferty</w:t>
      </w:r>
      <w:r w:rsidRPr="000F0554">
        <w:rPr>
          <w:rFonts w:ascii="Times New Roman" w:hAnsi="Times New Roman" w:cs="Times New Roman"/>
          <w:color w:val="000000" w:themeColor="text1"/>
        </w:rPr>
        <w:t xml:space="preserve"> przyjmuje się datę jej przekazania w systemie poprzez kliknięcie przycisku </w:t>
      </w:r>
      <w:r w:rsidRPr="000F0554">
        <w:rPr>
          <w:rFonts w:ascii="Times New Roman" w:hAnsi="Times New Roman" w:cs="Times New Roman"/>
          <w:b/>
          <w:i/>
          <w:color w:val="000000" w:themeColor="text1"/>
        </w:rPr>
        <w:t>„Złóż ofertę”</w:t>
      </w:r>
      <w:r w:rsidRPr="000F0554">
        <w:rPr>
          <w:rFonts w:ascii="Times New Roman" w:hAnsi="Times New Roman" w:cs="Times New Roman"/>
          <w:color w:val="000000" w:themeColor="text1"/>
        </w:rPr>
        <w:t xml:space="preserve"> w drugim kroku i wyświetleniu komunikatu, że oferta została złożona. </w:t>
      </w:r>
      <w:r w:rsidRPr="000F0554">
        <w:rPr>
          <w:rFonts w:ascii="Times New Roman" w:hAnsi="Times New Roman" w:cs="Times New Roman"/>
          <w:color w:val="000000" w:themeColor="text1"/>
        </w:rPr>
        <w:br/>
      </w:r>
      <w:r w:rsidRPr="000F0554">
        <w:rPr>
          <w:rFonts w:ascii="Times New Roman" w:hAnsi="Times New Roman" w:cs="Times New Roman"/>
          <w:b/>
          <w:color w:val="000000" w:themeColor="text1"/>
        </w:rPr>
        <w:t>Za datę przekazania korespondencji przesłanej za pomocą Platformy</w:t>
      </w:r>
      <w:r w:rsidRPr="000F0554">
        <w:rPr>
          <w:rFonts w:ascii="Times New Roman" w:hAnsi="Times New Roman" w:cs="Times New Roman"/>
          <w:color w:val="000000" w:themeColor="text1"/>
        </w:rPr>
        <w:t xml:space="preserve"> przyjmuje się datę prawidłowego przekazania poprzez kliknięcie przycisku </w:t>
      </w:r>
      <w:r w:rsidRPr="000F0554">
        <w:rPr>
          <w:rFonts w:ascii="Times New Roman" w:hAnsi="Times New Roman" w:cs="Times New Roman"/>
          <w:b/>
          <w:i/>
          <w:color w:val="000000" w:themeColor="text1"/>
        </w:rPr>
        <w:t xml:space="preserve">„Wyślij wiadomość do Zamawiającego” </w:t>
      </w:r>
      <w:r w:rsidRPr="000F0554">
        <w:rPr>
          <w:rFonts w:ascii="Times New Roman" w:hAnsi="Times New Roman" w:cs="Times New Roman"/>
          <w:color w:val="000000" w:themeColor="text1"/>
        </w:rPr>
        <w:t>na Platformie i wyświetleniu komunikatu, że wiadomość została wysłana do Zamawiającego.</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lastRenderedPageBreak/>
        <w:t xml:space="preserve">Do przygotowania oferty konieczne jest posiadanie przez osobę upoważnioną </w:t>
      </w:r>
      <w:r w:rsidRPr="000F0554">
        <w:rPr>
          <w:rFonts w:ascii="Times New Roman" w:hAnsi="Times New Roman" w:cs="Times New Roman"/>
          <w:color w:val="000000" w:themeColor="text1"/>
        </w:rPr>
        <w:br/>
        <w:t>do reprezentowania Wykonawcy kwalifikowanego podpisu elektronicznego, elektronicznego podpisu osobistego lub podpisu zaufanego.</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Do oferty należy dołączyć oświadczenie o niepodleganiu wykluczeniu oraz oświadczenie </w:t>
      </w:r>
      <w:r w:rsidRPr="000F0554">
        <w:rPr>
          <w:rFonts w:ascii="Times New Roman" w:hAnsi="Times New Roman" w:cs="Times New Roman"/>
          <w:b/>
          <w:color w:val="000000" w:themeColor="text1"/>
        </w:rPr>
        <w:br/>
        <w:t>o spełnianiu warunków udziału w postępowaniu w formie elektronicznej lub w postaci elektronicznej, opatrzone kwalifikowanym podpisem elektronicznym, podpisem zaufanym lub elektronicznym podpisem osobistym.</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Do przygotowania oferty zaleca się wykorzystanie Formularza ofertowego, którego wzór stanowi </w:t>
      </w:r>
      <w:r w:rsidRPr="000F0554">
        <w:rPr>
          <w:rFonts w:ascii="Arial Black" w:hAnsi="Arial Black" w:cs="Times New Roman"/>
          <w:b/>
          <w:color w:val="0070C0"/>
          <w:sz w:val="18"/>
          <w:szCs w:val="18"/>
        </w:rPr>
        <w:t>załącznik nr 1 do SWZ</w:t>
      </w:r>
      <w:r w:rsidRPr="000F0554">
        <w:rPr>
          <w:rFonts w:ascii="Times New Roman" w:hAnsi="Times New Roman" w:cs="Times New Roman"/>
          <w:b/>
          <w:color w:val="000000" w:themeColor="text1"/>
        </w:rPr>
        <w:t>.</w:t>
      </w:r>
      <w:r w:rsidRPr="000F0554">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0F0554">
        <w:rPr>
          <w:rFonts w:ascii="Times New Roman" w:hAnsi="Times New Roman" w:cs="Times New Roman"/>
          <w:b/>
          <w:i/>
          <w:color w:val="000000" w:themeColor="text1"/>
        </w:rPr>
        <w:t>Formularzu ofertowym</w:t>
      </w:r>
      <w:r w:rsidRPr="000F0554">
        <w:rPr>
          <w:rFonts w:ascii="Times New Roman" w:hAnsi="Times New Roman" w:cs="Times New Roman"/>
          <w:color w:val="000000" w:themeColor="text1"/>
        </w:rPr>
        <w:t>.</w:t>
      </w:r>
    </w:p>
    <w:p w:rsidR="000F0554" w:rsidRPr="000F0554" w:rsidRDefault="000F0554" w:rsidP="000F0554">
      <w:pPr>
        <w:numPr>
          <w:ilvl w:val="0"/>
          <w:numId w:val="4"/>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Wszelkie informacje stanowiące tajemnicę przedsiębiorstwa w rozumieniu ustawy z dnia </w:t>
      </w:r>
      <w:r w:rsidRPr="000F0554">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0F0554">
        <w:rPr>
          <w:rFonts w:ascii="Times New Roman" w:hAnsi="Times New Roman" w:cs="Times New Roman"/>
          <w:b/>
          <w:color w:val="000000" w:themeColor="text1"/>
        </w:rPr>
        <w:t>„</w:t>
      </w:r>
      <w:r w:rsidRPr="000F0554">
        <w:rPr>
          <w:rFonts w:ascii="Times New Roman" w:hAnsi="Times New Roman" w:cs="Times New Roman"/>
          <w:b/>
          <w:i/>
          <w:color w:val="000000" w:themeColor="text1"/>
        </w:rPr>
        <w:t xml:space="preserve">FORMULARZ” </w:t>
      </w:r>
      <w:r w:rsidRPr="000F0554">
        <w:rPr>
          <w:rFonts w:ascii="Times New Roman" w:hAnsi="Times New Roman" w:cs="Times New Roman"/>
          <w:b/>
          <w:color w:val="000000" w:themeColor="text1"/>
        </w:rPr>
        <w:t xml:space="preserve">w osobnym pliku </w:t>
      </w:r>
      <w:r w:rsidRPr="000F0554">
        <w:rPr>
          <w:rFonts w:ascii="Times New Roman" w:hAnsi="Times New Roman" w:cs="Times New Roman"/>
          <w:b/>
          <w:i/>
          <w:color w:val="000000" w:themeColor="text1"/>
        </w:rPr>
        <w:t>„dokument niejawny”</w:t>
      </w:r>
      <w:r w:rsidRPr="000F0554">
        <w:rPr>
          <w:rFonts w:ascii="Times New Roman" w:hAnsi="Times New Roman" w:cs="Times New Roman"/>
          <w:b/>
          <w:color w:val="000000" w:themeColor="text1"/>
        </w:rPr>
        <w:t xml:space="preserve"> wraz z jednoczesnym zaznaczeniem „</w:t>
      </w:r>
      <w:r w:rsidRPr="000F0554">
        <w:rPr>
          <w:rFonts w:ascii="Times New Roman" w:hAnsi="Times New Roman" w:cs="Times New Roman"/>
          <w:b/>
          <w:i/>
          <w:color w:val="000000" w:themeColor="text1"/>
        </w:rPr>
        <w:t>Załącznik stanowiący tajemnicę przedsiębiorstwa”</w:t>
      </w:r>
      <w:r w:rsidRPr="000F0554">
        <w:rPr>
          <w:rFonts w:ascii="Times New Roman" w:hAnsi="Times New Roman" w:cs="Times New Roman"/>
          <w:b/>
          <w:color w:val="000000" w:themeColor="text1"/>
        </w:rPr>
        <w:t>.</w:t>
      </w:r>
      <w:r w:rsidRPr="000F0554">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numPr>
          <w:ilvl w:val="0"/>
          <w:numId w:val="4"/>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u w:val="single"/>
        </w:rPr>
        <w:t>Do oferty należy dołączyć</w:t>
      </w:r>
      <w:r w:rsidRPr="000F0554">
        <w:rPr>
          <w:rFonts w:ascii="Times New Roman" w:hAnsi="Times New Roman" w:cs="Times New Roman"/>
          <w:bCs/>
          <w:color w:val="000000" w:themeColor="text1"/>
        </w:rPr>
        <w:t>:</w:t>
      </w:r>
    </w:p>
    <w:p w:rsidR="000F0554" w:rsidRPr="000F0554" w:rsidRDefault="000F0554" w:rsidP="000F0554">
      <w:pPr>
        <w:numPr>
          <w:ilvl w:val="0"/>
          <w:numId w:val="25"/>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Formularz ofertowy</w:t>
      </w:r>
      <w:r w:rsidRPr="000F0554">
        <w:rPr>
          <w:rFonts w:ascii="Times New Roman" w:hAnsi="Times New Roman" w:cs="Times New Roman"/>
          <w:bCs/>
          <w:color w:val="000000" w:themeColor="text1"/>
        </w:rPr>
        <w:t xml:space="preserve"> (oferta) – </w:t>
      </w:r>
      <w:r w:rsidRPr="000F0554">
        <w:rPr>
          <w:rFonts w:ascii="Arial Black" w:hAnsi="Arial Black" w:cs="Times New Roman"/>
          <w:b/>
          <w:color w:val="4472C4" w:themeColor="accent5"/>
          <w:sz w:val="18"/>
          <w:szCs w:val="18"/>
        </w:rPr>
        <w:t>załącznik nr 1 do SWZ</w:t>
      </w:r>
    </w:p>
    <w:p w:rsidR="000F0554" w:rsidRPr="000F0554" w:rsidRDefault="000F0554" w:rsidP="000F0554">
      <w:pPr>
        <w:numPr>
          <w:ilvl w:val="0"/>
          <w:numId w:val="25"/>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Pełnomocnictwo</w:t>
      </w:r>
      <w:r w:rsidRPr="000F0554">
        <w:rPr>
          <w:rFonts w:ascii="Times New Roman" w:hAnsi="Times New Roman" w:cs="Times New Roman"/>
          <w:color w:val="000000" w:themeColor="text1"/>
        </w:rPr>
        <w:t xml:space="preserve"> upoważniające do złożenia oferty, o ile ofertę składa pełnomocnik</w:t>
      </w:r>
    </w:p>
    <w:p w:rsidR="000F0554" w:rsidRPr="000F0554" w:rsidRDefault="000F0554" w:rsidP="000F0554">
      <w:pPr>
        <w:numPr>
          <w:ilvl w:val="0"/>
          <w:numId w:val="25"/>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Pełnomocnictwo</w:t>
      </w:r>
      <w:r w:rsidRPr="000F0554">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0F0554" w:rsidRPr="000F0554" w:rsidRDefault="000F0554" w:rsidP="000F0554">
      <w:pPr>
        <w:numPr>
          <w:ilvl w:val="0"/>
          <w:numId w:val="25"/>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Oświadczenie Wykonawcy o niepodleganiu wykluczeniu z postępowa</w:t>
      </w:r>
      <w:r w:rsidRPr="000F0554">
        <w:rPr>
          <w:rFonts w:ascii="Times New Roman" w:hAnsi="Times New Roman" w:cs="Times New Roman"/>
          <w:b/>
          <w:bCs/>
          <w:color w:val="000000" w:themeColor="text1"/>
        </w:rPr>
        <w:t xml:space="preserve">nia </w:t>
      </w:r>
      <w:r w:rsidRPr="000F0554">
        <w:rPr>
          <w:rFonts w:ascii="Times New Roman" w:hAnsi="Times New Roman" w:cs="Times New Roman"/>
          <w:color w:val="000000" w:themeColor="text1"/>
        </w:rPr>
        <w:t xml:space="preserve">– wzór oświadczenia o niepodleganiu wykluczeniu stanowi </w:t>
      </w:r>
      <w:r w:rsidRPr="000F0554">
        <w:rPr>
          <w:rFonts w:ascii="Arial Black" w:hAnsi="Arial Black" w:cs="Times New Roman"/>
          <w:b/>
          <w:color w:val="4472C4" w:themeColor="accent5"/>
          <w:sz w:val="18"/>
          <w:szCs w:val="18"/>
        </w:rPr>
        <w:t>załącznik nr 3 do SWZ</w:t>
      </w:r>
      <w:r w:rsidRPr="000F0554">
        <w:rPr>
          <w:rFonts w:ascii="Arial Black" w:hAnsi="Arial Black" w:cs="Times New Roman"/>
          <w:color w:val="4472C4" w:themeColor="accent5"/>
          <w:sz w:val="18"/>
          <w:szCs w:val="18"/>
        </w:rPr>
        <w:t>.</w:t>
      </w:r>
    </w:p>
    <w:p w:rsidR="000F0554" w:rsidRPr="000F0554" w:rsidRDefault="000F0554" w:rsidP="000F0554">
      <w:pPr>
        <w:spacing w:after="0" w:line="276" w:lineRule="auto"/>
        <w:ind w:left="720"/>
        <w:contextualSpacing/>
        <w:jc w:val="both"/>
        <w:rPr>
          <w:rFonts w:ascii="Times New Roman" w:hAnsi="Times New Roman" w:cs="Times New Roman"/>
        </w:rPr>
      </w:pPr>
      <w:r w:rsidRPr="000F0554">
        <w:rPr>
          <w:rFonts w:ascii="Times New Roman" w:hAnsi="Times New Roman" w:cs="Times New Roman"/>
        </w:rPr>
        <w:t xml:space="preserve">W przypadku wspólnego ubiegania się o zamówienie przez Wykonawców, oświadczenie </w:t>
      </w:r>
      <w:r w:rsidRPr="000F0554">
        <w:rPr>
          <w:rFonts w:ascii="Times New Roman" w:hAnsi="Times New Roman" w:cs="Times New Roman"/>
        </w:rPr>
        <w:br/>
        <w:t xml:space="preserve">o niepodleganiu wykluczeniu składa każdy z Wykonawców. </w:t>
      </w:r>
      <w:r w:rsidRPr="000F0554">
        <w:rPr>
          <w:rFonts w:ascii="Times New Roman" w:eastAsia="Times New Roman" w:hAnsi="Times New Roman" w:cs="Times New Roman"/>
          <w:lang w:eastAsia="pl-PL"/>
        </w:rPr>
        <w:t xml:space="preserve">W przypadku </w:t>
      </w:r>
      <w:r w:rsidRPr="000F0554">
        <w:rPr>
          <w:rFonts w:ascii="Times New Roman" w:hAnsi="Times New Roman" w:cs="Times New Roman"/>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rsidR="000F0554" w:rsidRPr="000F0554" w:rsidRDefault="000F0554" w:rsidP="000F0554">
      <w:pPr>
        <w:numPr>
          <w:ilvl w:val="0"/>
          <w:numId w:val="25"/>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bCs/>
        </w:rPr>
        <w:t>Dokument potwierdzający wniesienie wadium.</w:t>
      </w:r>
    </w:p>
    <w:p w:rsidR="000F0554" w:rsidRPr="000F0554" w:rsidRDefault="000F0554" w:rsidP="000F0554">
      <w:pPr>
        <w:spacing w:after="0" w:line="276" w:lineRule="auto"/>
        <w:ind w:left="720"/>
        <w:jc w:val="both"/>
        <w:rPr>
          <w:rFonts w:ascii="Times New Roman" w:hAnsi="Times New Roman" w:cs="Times New Roman"/>
          <w:b/>
          <w:color w:val="0070C0"/>
        </w:rPr>
      </w:pPr>
    </w:p>
    <w:p w:rsidR="000F0554" w:rsidRPr="000F0554" w:rsidRDefault="000F0554" w:rsidP="000F0554">
      <w:pPr>
        <w:contextualSpacing/>
        <w:jc w:val="both"/>
        <w:rPr>
          <w:rFonts w:ascii="Times New Roman" w:hAnsi="Times New Roman" w:cs="Times New Roman"/>
          <w:bCs/>
        </w:rPr>
      </w:pPr>
      <w:r w:rsidRPr="000F0554">
        <w:rPr>
          <w:rFonts w:ascii="Times New Roman" w:hAnsi="Times New Roman" w:cs="Times New Roman"/>
          <w:b/>
        </w:rPr>
        <w:t>Oferta, oświadczenie o niepodleganiu wykluczeniu z postępowania, muszą być złożone pod rygorem nieważności w formie elektronicznej lub postaci elektronicznej, opatrzone kwalifikowanym podpisem elektronicznym, elektronicznym podpisem osobistym lub podpisem zaufanym.</w:t>
      </w:r>
    </w:p>
    <w:p w:rsidR="000F0554" w:rsidRPr="000F0554" w:rsidRDefault="000F0554" w:rsidP="000F0554">
      <w:pPr>
        <w:ind w:left="360"/>
        <w:contextualSpacing/>
        <w:jc w:val="both"/>
        <w:rPr>
          <w:rFonts w:ascii="Times New Roman" w:hAnsi="Times New Roman" w:cs="Times New Roman"/>
          <w:bCs/>
        </w:rPr>
      </w:pPr>
    </w:p>
    <w:p w:rsidR="000F0554" w:rsidRPr="000F0554" w:rsidRDefault="000F0554" w:rsidP="000F0554">
      <w:pPr>
        <w:contextualSpacing/>
        <w:jc w:val="both"/>
        <w:rPr>
          <w:rFonts w:ascii="Times New Roman" w:hAnsi="Times New Roman" w:cs="Times New Roman"/>
          <w:bCs/>
        </w:rPr>
      </w:pPr>
      <w:r w:rsidRPr="000F0554">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w:t>
      </w:r>
      <w:r w:rsidRPr="000F0554">
        <w:rPr>
          <w:rFonts w:ascii="Times New Roman" w:hAnsi="Times New Roman" w:cs="Times New Roman"/>
          <w:b/>
        </w:rPr>
        <w:lastRenderedPageBreak/>
        <w:t xml:space="preserve">zaufanym. Pełnomocnictwo przekazuje się w postaci elektronicznej i opatruje kwalifikowanym podpisem elektronicznym, podpisem zaufanym lub elektronicznym podpisem osobistym. </w:t>
      </w:r>
    </w:p>
    <w:p w:rsidR="000F0554" w:rsidRPr="000F0554" w:rsidRDefault="000F0554" w:rsidP="000F0554">
      <w:pPr>
        <w:contextualSpacing/>
        <w:jc w:val="both"/>
        <w:rPr>
          <w:rFonts w:ascii="Times New Roman" w:hAnsi="Times New Roman" w:cs="Times New Roman"/>
          <w:b/>
        </w:rPr>
      </w:pPr>
      <w:r w:rsidRPr="000F0554">
        <w:rPr>
          <w:rFonts w:ascii="Times New Roman"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0F0554" w:rsidRPr="000F0554" w:rsidRDefault="000F0554" w:rsidP="000F0554">
      <w:pPr>
        <w:ind w:left="360"/>
        <w:contextualSpacing/>
        <w:jc w:val="both"/>
        <w:rPr>
          <w:rFonts w:ascii="Times New Roman" w:hAnsi="Times New Roman" w:cs="Times New Roman"/>
          <w:b/>
        </w:rPr>
      </w:pPr>
    </w:p>
    <w:p w:rsidR="000F0554" w:rsidRPr="000F0554" w:rsidRDefault="000F0554" w:rsidP="000F0554">
      <w:pPr>
        <w:spacing w:after="0" w:line="240" w:lineRule="auto"/>
        <w:contextualSpacing/>
        <w:jc w:val="both"/>
        <w:rPr>
          <w:rFonts w:ascii="Times New Roman" w:hAnsi="Times New Roman" w:cs="Times New Roman"/>
          <w:b/>
          <w:u w:val="single"/>
        </w:rPr>
      </w:pPr>
      <w:r w:rsidRPr="000F0554">
        <w:rPr>
          <w:rFonts w:ascii="Times New Roman" w:hAnsi="Times New Roman" w:cs="Times New Roman"/>
          <w:b/>
          <w:u w:val="single"/>
        </w:rPr>
        <w:t>Poświadczenia zgodności cyfrowego odwzorowania z dokumentem w postaci papierowej poświadcza  mocodawca lub notariusz</w:t>
      </w:r>
      <w:r w:rsidRPr="000F0554">
        <w:rPr>
          <w:rFonts w:ascii="Times New Roman" w:hAnsi="Times New Roman" w:cs="Times New Roman"/>
          <w:bCs/>
        </w:rPr>
        <w:t>.</w:t>
      </w:r>
    </w:p>
    <w:p w:rsidR="000F0554" w:rsidRPr="000F0554" w:rsidRDefault="000F0554" w:rsidP="000F0554">
      <w:pPr>
        <w:spacing w:after="0" w:line="240" w:lineRule="auto"/>
        <w:contextualSpacing/>
        <w:jc w:val="both"/>
        <w:rPr>
          <w:rFonts w:ascii="Times New Roman" w:hAnsi="Times New Roman" w:cs="Times New Roman"/>
          <w:b/>
          <w:u w:val="single"/>
        </w:rPr>
      </w:pPr>
    </w:p>
    <w:p w:rsidR="000F0554" w:rsidRPr="000F0554" w:rsidRDefault="000F0554" w:rsidP="000F0554">
      <w:pPr>
        <w:spacing w:after="0" w:line="240" w:lineRule="auto"/>
        <w:contextualSpacing/>
        <w:jc w:val="both"/>
        <w:rPr>
          <w:rFonts w:ascii="Times New Roman" w:hAnsi="Times New Roman" w:cs="Times New Roman"/>
          <w:b/>
          <w:u w:val="single"/>
        </w:rPr>
      </w:pPr>
      <w:r w:rsidRPr="000F0554">
        <w:rPr>
          <w:rFonts w:ascii="Times New Roman" w:hAnsi="Times New Roman" w:cs="Times New Roman"/>
          <w:b/>
          <w:u w:val="single"/>
        </w:rPr>
        <w:t>UWAGA!</w:t>
      </w:r>
    </w:p>
    <w:p w:rsidR="000F0554" w:rsidRPr="000F0554" w:rsidRDefault="000F0554" w:rsidP="000F0554">
      <w:pPr>
        <w:spacing w:after="0" w:line="240" w:lineRule="auto"/>
        <w:contextualSpacing/>
        <w:jc w:val="both"/>
        <w:rPr>
          <w:rFonts w:ascii="Times New Roman" w:eastAsia="Times New Roman" w:hAnsi="Times New Roman" w:cs="Times New Roman"/>
          <w:b/>
          <w:lang w:eastAsia="pl-PL"/>
        </w:rPr>
      </w:pPr>
      <w:r w:rsidRPr="000F0554">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0F0554" w:rsidRPr="000F0554" w:rsidRDefault="000F0554" w:rsidP="000F0554">
      <w:pPr>
        <w:spacing w:after="0" w:line="240" w:lineRule="auto"/>
        <w:ind w:left="360"/>
        <w:contextualSpacing/>
        <w:jc w:val="both"/>
        <w:rPr>
          <w:rFonts w:ascii="Times New Roman" w:hAnsi="Times New Roman" w:cs="Times New Roman"/>
          <w:b/>
          <w:u w:val="single"/>
        </w:rPr>
      </w:pPr>
    </w:p>
    <w:p w:rsidR="000F0554" w:rsidRPr="000F0554" w:rsidRDefault="000F0554" w:rsidP="000F0554">
      <w:pPr>
        <w:spacing w:after="0" w:line="240" w:lineRule="auto"/>
        <w:jc w:val="both"/>
        <w:rPr>
          <w:rFonts w:ascii="Times New Roman" w:hAnsi="Times New Roman" w:cs="Times New Roman"/>
          <w:color w:val="000000"/>
        </w:rPr>
      </w:pPr>
      <w:r w:rsidRPr="000F0554">
        <w:rPr>
          <w:rFonts w:ascii="Times New Roman" w:hAnsi="Times New Roman" w:cs="Times New Roman"/>
          <w:color w:val="000000"/>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0F0554" w:rsidRPr="000F0554" w:rsidRDefault="000F0554" w:rsidP="000F0554">
      <w:pPr>
        <w:spacing w:after="0" w:line="240" w:lineRule="auto"/>
        <w:jc w:val="both"/>
        <w:rPr>
          <w:rFonts w:ascii="Times New Roman" w:hAnsi="Times New Roman" w:cs="Times New Roman"/>
          <w:color w:val="000000"/>
          <w:u w:val="single"/>
        </w:rPr>
      </w:pPr>
    </w:p>
    <w:p w:rsidR="000F0554" w:rsidRPr="000F0554" w:rsidRDefault="000F0554" w:rsidP="000F0554">
      <w:pPr>
        <w:spacing w:after="0" w:line="240" w:lineRule="auto"/>
        <w:jc w:val="both"/>
        <w:rPr>
          <w:rFonts w:ascii="Times New Roman" w:hAnsi="Times New Roman" w:cs="Times New Roman"/>
          <w:color w:val="000000"/>
          <w:u w:val="single"/>
        </w:rPr>
      </w:pPr>
      <w:r w:rsidRPr="000F0554">
        <w:rPr>
          <w:rFonts w:ascii="Times New Roman" w:hAnsi="Times New Roman" w:cs="Times New Roman"/>
          <w:color w:val="000000"/>
          <w:u w:val="single"/>
        </w:rPr>
        <w:t>Poświadczenia zgodności cyfrowego odwzorowania z dokumentem w postaci papierowej, o którym mowa powyżej, dokonuje w przypadku:</w:t>
      </w:r>
    </w:p>
    <w:p w:rsidR="000F0554" w:rsidRPr="000F0554" w:rsidRDefault="000F0554" w:rsidP="000F0554">
      <w:pPr>
        <w:spacing w:after="0" w:line="240" w:lineRule="auto"/>
        <w:jc w:val="both"/>
        <w:rPr>
          <w:rFonts w:ascii="Times New Roman" w:hAnsi="Times New Roman" w:cs="Times New Roman"/>
          <w:color w:val="000000"/>
        </w:rPr>
      </w:pPr>
      <w:r w:rsidRPr="000F0554">
        <w:rPr>
          <w:rFonts w:ascii="Times New Roman"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0F0554" w:rsidRPr="000F0554" w:rsidRDefault="000F0554" w:rsidP="000F0554">
      <w:pPr>
        <w:spacing w:after="0" w:line="240" w:lineRule="auto"/>
        <w:jc w:val="both"/>
        <w:rPr>
          <w:rFonts w:ascii="Times New Roman" w:hAnsi="Times New Roman" w:cs="Times New Roman"/>
          <w:color w:val="000000"/>
        </w:rPr>
      </w:pPr>
      <w:r w:rsidRPr="000F0554">
        <w:rPr>
          <w:rFonts w:ascii="Times New Roman"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0F0554" w:rsidRPr="000F0554" w:rsidRDefault="000F0554" w:rsidP="000F0554">
      <w:pPr>
        <w:spacing w:after="0" w:line="240" w:lineRule="auto"/>
        <w:jc w:val="both"/>
        <w:rPr>
          <w:rFonts w:ascii="Times New Roman" w:hAnsi="Times New Roman" w:cs="Times New Roman"/>
          <w:color w:val="000000"/>
        </w:rPr>
      </w:pPr>
    </w:p>
    <w:p w:rsidR="000F0554" w:rsidRPr="000F0554" w:rsidRDefault="000F0554" w:rsidP="000F0554">
      <w:pPr>
        <w:spacing w:after="0" w:line="240" w:lineRule="auto"/>
        <w:jc w:val="both"/>
        <w:rPr>
          <w:rFonts w:ascii="Times New Roman" w:hAnsi="Times New Roman" w:cs="Times New Roman"/>
          <w:color w:val="000000"/>
        </w:rPr>
      </w:pPr>
      <w:r w:rsidRPr="000F0554">
        <w:rPr>
          <w:rFonts w:ascii="Times New Roman" w:hAnsi="Times New Roman" w:cs="Times New Roman"/>
          <w:color w:val="000000"/>
        </w:rPr>
        <w:t xml:space="preserve">Poprzez oryginał należy rozumieć dokument podpisany </w:t>
      </w:r>
      <w:r w:rsidRPr="000F0554">
        <w:rPr>
          <w:rFonts w:ascii="Times New Roman" w:hAnsi="Times New Roman" w:cs="Times New Roman"/>
          <w:b/>
          <w:color w:val="000000"/>
        </w:rPr>
        <w:t>kwalifikowanym podpisem elektronicznym</w:t>
      </w:r>
      <w:r w:rsidRPr="000F0554">
        <w:rPr>
          <w:rFonts w:ascii="Times New Roman" w:hAnsi="Times New Roman" w:cs="Times New Roman"/>
          <w:color w:val="000000"/>
        </w:rPr>
        <w:t xml:space="preserve"> lub </w:t>
      </w:r>
      <w:r w:rsidRPr="000F0554">
        <w:rPr>
          <w:rFonts w:ascii="Times New Roman" w:hAnsi="Times New Roman" w:cs="Times New Roman"/>
          <w:b/>
          <w:color w:val="000000"/>
        </w:rPr>
        <w:t>podpisem zaufanym</w:t>
      </w:r>
      <w:r w:rsidRPr="000F0554">
        <w:rPr>
          <w:rFonts w:ascii="Times New Roman" w:hAnsi="Times New Roman" w:cs="Times New Roman"/>
          <w:color w:val="000000"/>
        </w:rPr>
        <w:t xml:space="preserve"> lub </w:t>
      </w:r>
      <w:r w:rsidRPr="000F0554">
        <w:rPr>
          <w:rFonts w:ascii="Times New Roman" w:hAnsi="Times New Roman" w:cs="Times New Roman"/>
          <w:b/>
          <w:color w:val="000000"/>
        </w:rPr>
        <w:t>podpisem elektronicznym osobistym</w:t>
      </w:r>
      <w:r w:rsidRPr="000F0554">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0F0554" w:rsidRPr="000F0554" w:rsidRDefault="000F0554" w:rsidP="000F0554">
      <w:pPr>
        <w:autoSpaceDE w:val="0"/>
        <w:autoSpaceDN w:val="0"/>
        <w:adjustRightInd w:val="0"/>
        <w:spacing w:after="0" w:line="240" w:lineRule="auto"/>
        <w:jc w:val="both"/>
        <w:rPr>
          <w:rFonts w:ascii="Times New Roman" w:hAnsi="Times New Roman" w:cs="Times New Roman"/>
          <w:color w:val="000000"/>
        </w:rPr>
      </w:pPr>
      <w:r w:rsidRPr="000F0554">
        <w:rPr>
          <w:rFonts w:ascii="Times New Roman" w:hAnsi="Times New Roman" w:cs="Times New Roman"/>
          <w:b/>
          <w:bCs/>
          <w:color w:val="000000"/>
        </w:rPr>
        <w:t xml:space="preserve">Składając ofertę zaleca się zaplanowanie złożenia jej z wyprzedzeniem </w:t>
      </w:r>
      <w:r w:rsidRPr="000F0554">
        <w:rPr>
          <w:rFonts w:ascii="Times New Roman" w:hAnsi="Times New Roman" w:cs="Times New Roman"/>
          <w:b/>
          <w:bCs/>
          <w:color w:val="0070C0"/>
        </w:rPr>
        <w:t>minimum 24h</w:t>
      </w:r>
      <w:r w:rsidRPr="000F0554">
        <w:rPr>
          <w:rFonts w:ascii="Times New Roman" w:hAnsi="Times New Roman" w:cs="Times New Roman"/>
          <w:b/>
          <w:color w:val="000000"/>
        </w:rPr>
        <w:t xml:space="preserve">, aby zdążyć w terminie przewidzianym na jej złożenie w przypadku siły wyższej, jak np. awaria </w:t>
      </w:r>
      <w:r w:rsidRPr="000F0554">
        <w:rPr>
          <w:rFonts w:ascii="Times New Roman" w:hAnsi="Times New Roman" w:cs="Times New Roman"/>
          <w:b/>
          <w:bCs/>
        </w:rPr>
        <w:t>platformazakupowa.pl</w:t>
      </w:r>
      <w:r w:rsidRPr="000F0554">
        <w:rPr>
          <w:rFonts w:ascii="Times New Roman" w:hAnsi="Times New Roman" w:cs="Times New Roman"/>
          <w:b/>
          <w:color w:val="000000"/>
        </w:rPr>
        <w:t>, awaria Internetu, problemy techniczne związane z brakiem np. aktualnej przeglądarki, itp.</w:t>
      </w:r>
    </w:p>
    <w:p w:rsidR="000F0554" w:rsidRPr="000F0554" w:rsidRDefault="000F0554" w:rsidP="000F0554">
      <w:pPr>
        <w:autoSpaceDE w:val="0"/>
        <w:autoSpaceDN w:val="0"/>
        <w:adjustRightInd w:val="0"/>
        <w:spacing w:after="0" w:line="240" w:lineRule="auto"/>
        <w:jc w:val="both"/>
        <w:rPr>
          <w:rFonts w:ascii="Times New Roman" w:hAnsi="Times New Roman" w:cs="Times New Roman"/>
          <w:color w:val="000000"/>
        </w:rPr>
      </w:pPr>
    </w:p>
    <w:p w:rsidR="000F0554" w:rsidRPr="000F0554" w:rsidRDefault="000F0554" w:rsidP="000F0554">
      <w:pPr>
        <w:numPr>
          <w:ilvl w:val="0"/>
          <w:numId w:val="25"/>
        </w:numPr>
        <w:autoSpaceDE w:val="0"/>
        <w:autoSpaceDN w:val="0"/>
        <w:adjustRightInd w:val="0"/>
        <w:spacing w:after="0" w:line="240" w:lineRule="auto"/>
        <w:ind w:left="426" w:hanging="426"/>
        <w:contextualSpacing/>
        <w:jc w:val="both"/>
        <w:rPr>
          <w:rFonts w:ascii="Times New Roman" w:hAnsi="Times New Roman" w:cs="Times New Roman"/>
          <w:b/>
          <w:color w:val="000000"/>
        </w:rPr>
      </w:pPr>
      <w:r w:rsidRPr="000F0554">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0F0554" w:rsidRPr="000F0554" w:rsidRDefault="000F0554" w:rsidP="000F0554">
      <w:pPr>
        <w:autoSpaceDE w:val="0"/>
        <w:autoSpaceDN w:val="0"/>
        <w:adjustRightInd w:val="0"/>
        <w:spacing w:after="0" w:line="240" w:lineRule="auto"/>
        <w:ind w:left="567" w:hanging="567"/>
        <w:jc w:val="both"/>
        <w:rPr>
          <w:rFonts w:ascii="Times New Roman" w:hAnsi="Times New Roman" w:cs="Times New Roman"/>
          <w:color w:val="000000"/>
        </w:rPr>
      </w:pPr>
    </w:p>
    <w:p w:rsidR="000F0554" w:rsidRPr="000F0554" w:rsidRDefault="004C17EB" w:rsidP="00360970">
      <w:pPr>
        <w:autoSpaceDE w:val="0"/>
        <w:autoSpaceDN w:val="0"/>
        <w:adjustRightInd w:val="0"/>
        <w:spacing w:after="0" w:line="240" w:lineRule="auto"/>
        <w:ind w:left="567" w:hanging="567"/>
        <w:jc w:val="both"/>
        <w:rPr>
          <w:rFonts w:ascii="Times New Roman" w:hAnsi="Times New Roman" w:cs="Times New Roman"/>
          <w:color w:val="000000"/>
        </w:rPr>
      </w:pPr>
      <w:r>
        <w:rPr>
          <w:rFonts w:ascii="Times New Roman" w:hAnsi="Times New Roman" w:cs="Times New Roman"/>
          <w:color w:val="000000"/>
        </w:rPr>
        <w:t>6</w:t>
      </w:r>
      <w:r w:rsidR="000F0554" w:rsidRPr="000F0554">
        <w:rPr>
          <w:rFonts w:ascii="Times New Roman" w:hAnsi="Times New Roman" w:cs="Times New Roman"/>
          <w:color w:val="000000"/>
        </w:rPr>
        <w:t xml:space="preserve">.1. </w:t>
      </w:r>
      <w:r w:rsidR="000F0554" w:rsidRPr="000F0554">
        <w:rPr>
          <w:rFonts w:ascii="Times New Roman" w:hAnsi="Times New Roman" w:cs="Times New Roman"/>
          <w:color w:val="000000"/>
          <w:u w:val="single"/>
        </w:rPr>
        <w:t>Oświadczenie Wykonawcy o braku podstaw wykluczenia</w:t>
      </w:r>
      <w:r w:rsidR="00360970">
        <w:rPr>
          <w:rFonts w:ascii="Times New Roman" w:hAnsi="Times New Roman" w:cs="Times New Roman"/>
          <w:color w:val="000000"/>
          <w:u w:val="single"/>
        </w:rPr>
        <w:t xml:space="preserve"> </w:t>
      </w:r>
      <w:r w:rsidR="000F0554" w:rsidRPr="000F0554">
        <w:rPr>
          <w:rFonts w:ascii="Times New Roman" w:hAnsi="Times New Roman" w:cs="Times New Roman"/>
          <w:color w:val="000000"/>
        </w:rPr>
        <w:t xml:space="preserve">– wzór stanowi </w:t>
      </w:r>
      <w:r w:rsidR="000F0554" w:rsidRPr="000F0554">
        <w:rPr>
          <w:rFonts w:ascii="Arial Black" w:hAnsi="Arial Black" w:cs="Times New Roman"/>
          <w:color w:val="0070C0"/>
          <w:sz w:val="18"/>
          <w:szCs w:val="18"/>
        </w:rPr>
        <w:t>załącznik nr 3 do SWZ</w:t>
      </w:r>
      <w:r w:rsidR="00360970">
        <w:rPr>
          <w:rFonts w:ascii="Times New Roman" w:hAnsi="Times New Roman" w:cs="Times New Roman"/>
          <w:color w:val="000000"/>
        </w:rPr>
        <w:t xml:space="preserve">, </w:t>
      </w:r>
      <w:r w:rsidR="000F0554" w:rsidRPr="000F0554">
        <w:rPr>
          <w:rFonts w:ascii="Times New Roman" w:hAnsi="Times New Roman" w:cs="Times New Roman"/>
          <w:color w:val="000000"/>
        </w:rPr>
        <w:t>pod</w:t>
      </w:r>
      <w:r w:rsidR="00360970">
        <w:rPr>
          <w:rFonts w:ascii="Times New Roman" w:hAnsi="Times New Roman" w:cs="Times New Roman"/>
          <w:color w:val="000000"/>
        </w:rPr>
        <w:t xml:space="preserve"> </w:t>
      </w:r>
      <w:r w:rsidR="000F0554" w:rsidRPr="000F0554">
        <w:rPr>
          <w:rFonts w:ascii="Times New Roman" w:hAnsi="Times New Roman" w:cs="Times New Roman"/>
          <w:color w:val="000000"/>
        </w:rPr>
        <w:t>rygorem nieważności należy złożyć:</w:t>
      </w:r>
    </w:p>
    <w:p w:rsidR="000F0554" w:rsidRPr="000F0554" w:rsidRDefault="000F0554" w:rsidP="000F0554">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0F0554">
        <w:rPr>
          <w:rFonts w:ascii="Times New Roman" w:hAnsi="Times New Roman" w:cs="Times New Roman"/>
          <w:color w:val="000000"/>
        </w:rPr>
        <w:lastRenderedPageBreak/>
        <w:t>w formie elektronicznej (tj. w postaci elektronicznej opatrzonej kwalifikowanym podpisem elektronicznym) przez osobę/osoby upoważnioną/upoważnione do reprezentowania odpowiednio wykonawcy, wykonawcy wspólnie ubiegającego się o udzielenie zamówienia</w:t>
      </w:r>
    </w:p>
    <w:p w:rsidR="000F0554" w:rsidRPr="000F0554" w:rsidRDefault="000F0554" w:rsidP="000F0554">
      <w:pPr>
        <w:autoSpaceDE w:val="0"/>
        <w:autoSpaceDN w:val="0"/>
        <w:adjustRightInd w:val="0"/>
        <w:spacing w:after="0" w:line="240" w:lineRule="auto"/>
        <w:ind w:left="720"/>
        <w:contextualSpacing/>
        <w:jc w:val="both"/>
        <w:rPr>
          <w:rFonts w:ascii="Times New Roman" w:hAnsi="Times New Roman" w:cs="Times New Roman"/>
          <w:color w:val="000000"/>
        </w:rPr>
      </w:pPr>
      <w:r w:rsidRPr="000F0554">
        <w:rPr>
          <w:rFonts w:ascii="Times New Roman" w:hAnsi="Times New Roman" w:cs="Times New Roman"/>
          <w:color w:val="000000"/>
        </w:rPr>
        <w:t>lub</w:t>
      </w:r>
    </w:p>
    <w:p w:rsidR="000F0554" w:rsidRPr="000F0554" w:rsidRDefault="000F0554" w:rsidP="000F0554">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0F0554">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0F0554" w:rsidRPr="00360970" w:rsidRDefault="000F0554" w:rsidP="00360970">
      <w:pPr>
        <w:autoSpaceDE w:val="0"/>
        <w:autoSpaceDN w:val="0"/>
        <w:adjustRightInd w:val="0"/>
        <w:spacing w:after="0" w:line="240" w:lineRule="auto"/>
        <w:jc w:val="both"/>
        <w:rPr>
          <w:rFonts w:ascii="Times New Roman" w:hAnsi="Times New Roman" w:cs="Times New Roman"/>
          <w:b/>
          <w:color w:val="000000"/>
        </w:rPr>
      </w:pPr>
      <w:r w:rsidRPr="000F0554">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0F0554">
        <w:rPr>
          <w:rFonts w:ascii="Times New Roman" w:hAnsi="Times New Roman" w:cs="Times New Roman"/>
          <w:color w:val="000000"/>
        </w:rPr>
        <w:cr/>
      </w:r>
    </w:p>
    <w:p w:rsidR="000F0554" w:rsidRPr="000F0554" w:rsidRDefault="000F0554" w:rsidP="000F0554">
      <w:pPr>
        <w:spacing w:after="0" w:line="276" w:lineRule="auto"/>
        <w:ind w:left="360"/>
        <w:contextualSpacing/>
        <w:jc w:val="both"/>
        <w:rPr>
          <w:rFonts w:ascii="Times New Roman" w:hAnsi="Times New Roman" w:cs="Times New Roman"/>
          <w:bCs/>
          <w:color w:val="000000" w:themeColor="text1"/>
        </w:rPr>
      </w:pPr>
    </w:p>
    <w:p w:rsidR="000F0554" w:rsidRPr="000F0554" w:rsidRDefault="000F0554" w:rsidP="000F0554">
      <w:pPr>
        <w:numPr>
          <w:ilvl w:val="0"/>
          <w:numId w:val="2"/>
        </w:numPr>
        <w:spacing w:after="0" w:line="276" w:lineRule="auto"/>
        <w:ind w:hanging="286"/>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Sposób oraz termin składania ofert</w:t>
      </w:r>
    </w:p>
    <w:p w:rsidR="000F0554" w:rsidRPr="000F0554" w:rsidRDefault="000F0554" w:rsidP="000F0554">
      <w:pPr>
        <w:numPr>
          <w:ilvl w:val="0"/>
          <w:numId w:val="5"/>
        </w:numPr>
        <w:spacing w:after="0" w:line="276" w:lineRule="auto"/>
        <w:contextualSpacing/>
        <w:jc w:val="both"/>
        <w:rPr>
          <w:rFonts w:ascii="Times New Roman" w:hAnsi="Times New Roman" w:cs="Times New Roman"/>
          <w:b/>
          <w:color w:val="000000" w:themeColor="text1"/>
        </w:rPr>
      </w:pPr>
      <w:bookmarkStart w:id="6" w:name="_Hlk73011979"/>
      <w:r w:rsidRPr="000F0554">
        <w:rPr>
          <w:rFonts w:ascii="Times New Roman" w:hAnsi="Times New Roman" w:cs="Times New Roman"/>
          <w:color w:val="000000" w:themeColor="text1"/>
        </w:rPr>
        <w:t xml:space="preserve">Wykonawca składa ofertę za pośrednictwem Platformy pod adresem: </w:t>
      </w:r>
      <w:r w:rsidRPr="000F0554">
        <w:rPr>
          <w:rFonts w:ascii="Times New Roman" w:hAnsi="Times New Roman" w:cs="Times New Roman"/>
          <w:b/>
          <w:color w:val="4472C4" w:themeColor="accent5"/>
        </w:rPr>
        <w:t>https://platformazakupowa.pl/pn/kwp_radom</w:t>
      </w:r>
      <w:r w:rsidRPr="000F0554">
        <w:rPr>
          <w:rFonts w:ascii="Times New Roman" w:hAnsi="Times New Roman" w:cs="Times New Roman"/>
          <w:bCs/>
          <w:color w:val="000000" w:themeColor="text1"/>
        </w:rPr>
        <w:t>.</w:t>
      </w:r>
    </w:p>
    <w:bookmarkEnd w:id="6"/>
    <w:p w:rsidR="000F0554" w:rsidRPr="000F0554" w:rsidRDefault="000F0554" w:rsidP="000F0554">
      <w:pPr>
        <w:numPr>
          <w:ilvl w:val="0"/>
          <w:numId w:val="5"/>
        </w:numPr>
        <w:spacing w:after="0" w:line="276" w:lineRule="auto"/>
        <w:contextualSpacing/>
        <w:jc w:val="both"/>
        <w:rPr>
          <w:rFonts w:ascii="Times New Roman" w:hAnsi="Times New Roman" w:cs="Times New Roman"/>
          <w:color w:val="4472C4" w:themeColor="accent5"/>
        </w:rPr>
      </w:pPr>
      <w:r w:rsidRPr="000F0554">
        <w:rPr>
          <w:rFonts w:ascii="Times New Roman" w:hAnsi="Times New Roman" w:cs="Times New Roman"/>
          <w:color w:val="000000" w:themeColor="text1"/>
        </w:rPr>
        <w:t xml:space="preserve">Sposób złożenia oferty opisany został w </w:t>
      </w:r>
      <w:r w:rsidRPr="000F0554">
        <w:rPr>
          <w:rFonts w:ascii="Times New Roman" w:hAnsi="Times New Roman" w:cs="Times New Roman"/>
          <w:b/>
          <w:i/>
          <w:color w:val="000000" w:themeColor="text1"/>
        </w:rPr>
        <w:t>„Instrukcji dla Wykonawców”</w:t>
      </w:r>
      <w:r w:rsidRPr="000F0554">
        <w:rPr>
          <w:rFonts w:ascii="Times New Roman" w:hAnsi="Times New Roman" w:cs="Times New Roman"/>
          <w:color w:val="000000" w:themeColor="text1"/>
        </w:rPr>
        <w:t xml:space="preserve"> pod adresem: </w:t>
      </w:r>
      <w:hyperlink r:id="rId16" w:history="1">
        <w:r w:rsidRPr="000F0554">
          <w:rPr>
            <w:rFonts w:ascii="Times New Roman" w:hAnsi="Times New Roman" w:cs="Times New Roman"/>
            <w:b/>
            <w:bCs/>
            <w:color w:val="4472C4" w:themeColor="accent5"/>
          </w:rPr>
          <w:t>https://platformazakupowa.pl/strona/45-instrukcje</w:t>
        </w:r>
      </w:hyperlink>
      <w:r w:rsidRPr="000F0554">
        <w:rPr>
          <w:rFonts w:ascii="Times New Roman" w:hAnsi="Times New Roman" w:cs="Times New Roman"/>
          <w:color w:val="000000" w:themeColor="text1"/>
        </w:rPr>
        <w:t>.</w:t>
      </w:r>
    </w:p>
    <w:p w:rsidR="000F0554" w:rsidRPr="000F0554" w:rsidRDefault="000F0554" w:rsidP="000F0554">
      <w:pPr>
        <w:spacing w:after="0" w:line="276" w:lineRule="auto"/>
        <w:ind w:left="360"/>
        <w:contextualSpacing/>
        <w:jc w:val="both"/>
        <w:rPr>
          <w:rFonts w:ascii="Times New Roman" w:hAnsi="Times New Roman" w:cs="Times New Roman"/>
          <w:color w:val="4472C4" w:themeColor="accent5"/>
        </w:rPr>
      </w:pPr>
      <w:r w:rsidRPr="000F0554">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0F0554">
        <w:rPr>
          <w:rFonts w:ascii="Times New Roman" w:hAnsi="Times New Roman" w:cs="Times New Roman"/>
          <w:b/>
          <w:i/>
          <w:color w:val="000000" w:themeColor="text1"/>
        </w:rPr>
        <w:t>„Przejdź do podsumowania”</w:t>
      </w:r>
      <w:r w:rsidRPr="000F0554">
        <w:rPr>
          <w:rFonts w:ascii="Times New Roman" w:hAnsi="Times New Roman" w:cs="Times New Roman"/>
          <w:bCs/>
          <w:i/>
          <w:color w:val="000000" w:themeColor="text1"/>
        </w:rPr>
        <w:t>.</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0F0554">
        <w:rPr>
          <w:rFonts w:ascii="Times New Roman" w:hAnsi="Times New Roman" w:cs="Times New Roman"/>
          <w:b/>
          <w:color w:val="4472C4" w:themeColor="accent5"/>
        </w:rPr>
        <w:t>https://platformazakupowa.pl/pn/kwp_radom</w:t>
      </w:r>
      <w:r w:rsidRPr="000F0554">
        <w:rPr>
          <w:rFonts w:ascii="Times New Roman" w:hAnsi="Times New Roman" w:cs="Times New Roman"/>
          <w:color w:val="000000" w:themeColor="text1"/>
        </w:rPr>
        <w:t xml:space="preserve">Wykonawca powinien złożyć podpis bezpośrednio na dokumentach przesłanych za pośrednictwem </w:t>
      </w:r>
      <w:r w:rsidRPr="000F0554">
        <w:rPr>
          <w:rFonts w:ascii="Times New Roman" w:hAnsi="Times New Roman" w:cs="Times New Roman"/>
          <w:b/>
          <w:color w:val="4472C4" w:themeColor="accent5"/>
        </w:rPr>
        <w:t>https://platformazakupowa.pl/pn/kwp_radom</w:t>
      </w:r>
      <w:r w:rsidRPr="000F0554">
        <w:rPr>
          <w:rFonts w:ascii="Times New Roman" w:hAnsi="Times New Roman" w:cs="Times New Roman"/>
          <w:bCs/>
          <w:color w:val="000000" w:themeColor="text1"/>
        </w:rPr>
        <w:t>.</w:t>
      </w:r>
      <w:r w:rsidRPr="000F0554">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0F0554">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0F0554" w:rsidRPr="000F0554" w:rsidRDefault="000F0554" w:rsidP="000F0554">
      <w:pPr>
        <w:spacing w:after="0" w:line="276" w:lineRule="auto"/>
        <w:ind w:left="360"/>
        <w:jc w:val="both"/>
        <w:rPr>
          <w:rFonts w:ascii="Times New Roman" w:hAnsi="Times New Roman" w:cs="Times New Roman"/>
          <w:b/>
          <w:bCs/>
          <w:color w:val="000000" w:themeColor="text1"/>
        </w:rPr>
      </w:pPr>
      <w:r w:rsidRPr="000F0554">
        <w:rPr>
          <w:rFonts w:ascii="Times New Roman" w:hAnsi="Times New Roman" w:cs="Times New Roman"/>
          <w:b/>
          <w:bCs/>
          <w:color w:val="000000" w:themeColor="text1"/>
        </w:rPr>
        <w:t>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0F0554">
          <w:rPr>
            <w:rFonts w:ascii="Times New Roman" w:hAnsi="Times New Roman" w:cs="Times New Roman"/>
            <w:bCs/>
            <w:color w:val="0070C0"/>
          </w:rPr>
          <w:t>https://platformazakupowa.pl/strona/45-instrukcje</w:t>
        </w:r>
      </w:hyperlink>
      <w:r w:rsidRPr="000F0554">
        <w:rPr>
          <w:rFonts w:ascii="Times New Roman" w:hAnsi="Times New Roman" w:cs="Times New Roman"/>
          <w:color w:val="0070C0"/>
        </w:rPr>
        <w:t>.</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Maksymalny rozmiar jednego pliku przesyłanego za pośrednictwem dedykowanych </w:t>
      </w:r>
      <w:r w:rsidRPr="000F0554">
        <w:rPr>
          <w:rFonts w:ascii="Times New Roman" w:hAnsi="Times New Roman" w:cs="Times New Roman"/>
          <w:i/>
          <w:color w:val="000000" w:themeColor="text1"/>
        </w:rPr>
        <w:t>„FORMULARZA”</w:t>
      </w:r>
      <w:r w:rsidRPr="000F0554">
        <w:rPr>
          <w:rFonts w:ascii="Times New Roman" w:hAnsi="Times New Roman" w:cs="Times New Roman"/>
          <w:color w:val="000000" w:themeColor="text1"/>
        </w:rPr>
        <w:t xml:space="preserve"> do złożenia, zmiany, wycofania oferty wynosi</w:t>
      </w:r>
      <w:r w:rsidRPr="000F0554">
        <w:rPr>
          <w:rFonts w:ascii="Times New Roman" w:hAnsi="Times New Roman" w:cs="Times New Roman"/>
          <w:b/>
          <w:color w:val="000000" w:themeColor="text1"/>
        </w:rPr>
        <w:t xml:space="preserve"> 150 MB</w:t>
      </w:r>
      <w:r w:rsidRPr="000F0554">
        <w:rPr>
          <w:rFonts w:ascii="Times New Roman" w:hAnsi="Times New Roman" w:cs="Times New Roman"/>
          <w:bCs/>
          <w:color w:val="000000" w:themeColor="text1"/>
        </w:rPr>
        <w:t xml:space="preserve">. </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Wykonawca przed upływem terminu do składania ofert może wycofać ofertę</w:t>
      </w:r>
      <w:r w:rsidRPr="000F0554">
        <w:rPr>
          <w:rFonts w:ascii="Times New Roman" w:hAnsi="Times New Roman" w:cs="Times New Roman"/>
          <w:bCs/>
          <w:color w:val="000000" w:themeColor="text1"/>
        </w:rPr>
        <w:t>.</w:t>
      </w:r>
      <w:r w:rsidRPr="000F0554">
        <w:rPr>
          <w:rFonts w:ascii="Times New Roman" w:hAnsi="Times New Roman" w:cs="Times New Roman"/>
          <w:color w:val="000000" w:themeColor="text1"/>
        </w:rPr>
        <w:t xml:space="preserve"> Sposób wycofania oferty został opisany w „Instrukcji dla Wykonawców platformazakupowa.pl.”</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Wykonawca po upływie terminu do składania ofert nie może wycofać złożonej oferty.</w:t>
      </w:r>
    </w:p>
    <w:p w:rsidR="000F0554" w:rsidRPr="000F0554" w:rsidRDefault="000F0554" w:rsidP="000F0554">
      <w:pPr>
        <w:numPr>
          <w:ilvl w:val="0"/>
          <w:numId w:val="5"/>
        </w:numPr>
        <w:spacing w:after="0" w:line="276" w:lineRule="auto"/>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Ofertę wraz z wymaganymi załącznikami należy złożyć w terminie:</w:t>
      </w:r>
    </w:p>
    <w:p w:rsidR="000F0554" w:rsidRPr="000F0554" w:rsidRDefault="000F0554" w:rsidP="000F0554">
      <w:pPr>
        <w:spacing w:after="0" w:line="276" w:lineRule="auto"/>
        <w:ind w:left="360"/>
        <w:contextualSpacing/>
        <w:jc w:val="both"/>
        <w:rPr>
          <w:rFonts w:ascii="Arial Black" w:hAnsi="Arial Black" w:cs="Times New Roman"/>
          <w:b/>
          <w:color w:val="0070C0"/>
          <w:sz w:val="20"/>
          <w:szCs w:val="20"/>
          <w:u w:val="single"/>
        </w:rPr>
      </w:pPr>
      <w:r w:rsidRPr="000F0554">
        <w:rPr>
          <w:rFonts w:ascii="Arial Black" w:hAnsi="Arial Black" w:cs="Times New Roman"/>
          <w:b/>
          <w:color w:val="0070C0"/>
          <w:sz w:val="20"/>
          <w:szCs w:val="20"/>
        </w:rPr>
        <w:t xml:space="preserve">do dnia </w:t>
      </w:r>
      <w:r w:rsidR="0062464C">
        <w:rPr>
          <w:rFonts w:ascii="Arial Black" w:hAnsi="Arial Black" w:cs="Times New Roman"/>
          <w:b/>
          <w:color w:val="0070C0"/>
          <w:sz w:val="20"/>
          <w:szCs w:val="20"/>
          <w:u w:val="single"/>
        </w:rPr>
        <w:t>21</w:t>
      </w:r>
      <w:r w:rsidR="00E57915">
        <w:rPr>
          <w:rFonts w:ascii="Arial Black" w:hAnsi="Arial Black" w:cs="Times New Roman"/>
          <w:b/>
          <w:color w:val="0070C0"/>
          <w:sz w:val="20"/>
          <w:szCs w:val="20"/>
          <w:u w:val="single"/>
        </w:rPr>
        <w:t>.06</w:t>
      </w:r>
      <w:r w:rsidRPr="000F0554">
        <w:rPr>
          <w:rFonts w:ascii="Arial Black" w:hAnsi="Arial Black" w:cs="Times New Roman"/>
          <w:b/>
          <w:color w:val="0070C0"/>
          <w:sz w:val="20"/>
          <w:szCs w:val="20"/>
          <w:u w:val="single"/>
        </w:rPr>
        <w:t>.2024 r. do godziny 11.00</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Ofertę podpisuje wykonawca lub jego pełnomocnik</w:t>
      </w:r>
      <w:r w:rsidRPr="000F0554">
        <w:rPr>
          <w:rFonts w:ascii="Times New Roman" w:hAnsi="Times New Roman" w:cs="Times New Roman"/>
          <w:bCs/>
          <w:color w:val="000000" w:themeColor="text1"/>
        </w:rPr>
        <w:t>.</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Cs/>
          <w:color w:val="000000" w:themeColor="text1"/>
        </w:rPr>
        <w:t>Wykonawca może złożyć tylko jedną ofertę w ramach części (zadania)</w:t>
      </w:r>
      <w:r w:rsidRPr="000F0554">
        <w:rPr>
          <w:rFonts w:ascii="Times New Roman" w:hAnsi="Times New Roman" w:cs="Times New Roman"/>
          <w:color w:val="000000" w:themeColor="text1"/>
        </w:rPr>
        <w:t>.</w:t>
      </w:r>
    </w:p>
    <w:p w:rsidR="000F0554" w:rsidRPr="000F0554" w:rsidRDefault="000F0554" w:rsidP="000F0554">
      <w:pPr>
        <w:numPr>
          <w:ilvl w:val="0"/>
          <w:numId w:val="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 terminie złożenia oferty decyduje czas pełnego przeprocesowania transakcji na Platformie.</w:t>
      </w:r>
    </w:p>
    <w:p w:rsidR="000F0554" w:rsidRPr="000F0554" w:rsidRDefault="000F0554" w:rsidP="000F0554">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 datę przekazania oferty lub wniosków przyjmuje się datę ich przekazania </w:t>
      </w:r>
      <w:r w:rsidRPr="000F0554">
        <w:rPr>
          <w:rFonts w:ascii="Times New Roman" w:hAnsi="Times New Roman" w:cs="Times New Roman"/>
          <w:color w:val="000000" w:themeColor="text1"/>
        </w:rPr>
        <w:br/>
        <w:t xml:space="preserve">w systemie poprzez kliknięcie przycisku </w:t>
      </w:r>
      <w:r w:rsidRPr="000F0554">
        <w:rPr>
          <w:rFonts w:ascii="Times New Roman" w:hAnsi="Times New Roman" w:cs="Times New Roman"/>
          <w:i/>
          <w:color w:val="000000" w:themeColor="text1"/>
        </w:rPr>
        <w:t>„</w:t>
      </w:r>
      <w:r w:rsidRPr="000F0554">
        <w:rPr>
          <w:rFonts w:ascii="Times New Roman" w:hAnsi="Times New Roman" w:cs="Times New Roman"/>
          <w:b/>
          <w:bCs/>
          <w:i/>
          <w:color w:val="000000" w:themeColor="text1"/>
        </w:rPr>
        <w:t xml:space="preserve">Złóż ofertę” </w:t>
      </w:r>
      <w:r w:rsidRPr="000F0554">
        <w:rPr>
          <w:rFonts w:ascii="Times New Roman" w:hAnsi="Times New Roman" w:cs="Times New Roman"/>
          <w:color w:val="000000" w:themeColor="text1"/>
        </w:rPr>
        <w:t xml:space="preserve">w drugim kroku i wyświetlaniu komunikatu, </w:t>
      </w:r>
      <w:r w:rsidRPr="000F0554">
        <w:rPr>
          <w:rFonts w:ascii="Times New Roman" w:hAnsi="Times New Roman" w:cs="Times New Roman"/>
          <w:color w:val="000000" w:themeColor="text1"/>
        </w:rPr>
        <w:lastRenderedPageBreak/>
        <w:t xml:space="preserve">że oferta została złożona. Czas wyświetlany na </w:t>
      </w:r>
      <w:r w:rsidRPr="000F0554">
        <w:rPr>
          <w:rFonts w:ascii="Times New Roman" w:hAnsi="Times New Roman" w:cs="Times New Roman"/>
          <w:bCs/>
          <w:color w:val="0070C0"/>
        </w:rPr>
        <w:t xml:space="preserve">platformazakupowa.pl </w:t>
      </w:r>
      <w:r w:rsidRPr="000F0554">
        <w:rPr>
          <w:rFonts w:ascii="Times New Roman" w:hAnsi="Times New Roman" w:cs="Times New Roman"/>
          <w:color w:val="000000" w:themeColor="text1"/>
        </w:rPr>
        <w:t>synchronizuje się automatycznie z serwerem Głównego Urzędu Miar</w:t>
      </w:r>
      <w:r w:rsidRPr="000F0554">
        <w:rPr>
          <w:rFonts w:ascii="Times New Roman" w:hAnsi="Times New Roman" w:cs="Times New Roman"/>
          <w:bCs/>
          <w:color w:val="000000" w:themeColor="text1"/>
        </w:rPr>
        <w:t>.</w:t>
      </w:r>
    </w:p>
    <w:p w:rsidR="000F0554" w:rsidRPr="000F0554" w:rsidRDefault="000F0554" w:rsidP="000F0554">
      <w:pPr>
        <w:autoSpaceDE w:val="0"/>
        <w:autoSpaceDN w:val="0"/>
        <w:adjustRightInd w:val="0"/>
        <w:spacing w:after="0" w:line="276" w:lineRule="auto"/>
        <w:contextualSpacing/>
        <w:jc w:val="both"/>
        <w:rPr>
          <w:rFonts w:ascii="Times New Roman" w:hAnsi="Times New Roman" w:cs="Times New Roman"/>
          <w:bCs/>
          <w:color w:val="000000" w:themeColor="text1"/>
        </w:rPr>
      </w:pPr>
    </w:p>
    <w:p w:rsidR="000F0554" w:rsidRPr="000F0554" w:rsidRDefault="000F0554" w:rsidP="000F0554">
      <w:pPr>
        <w:autoSpaceDE w:val="0"/>
        <w:autoSpaceDN w:val="0"/>
        <w:adjustRightInd w:val="0"/>
        <w:spacing w:after="0" w:line="276" w:lineRule="auto"/>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Termin otwarcia ofert</w:t>
      </w:r>
    </w:p>
    <w:p w:rsidR="000F0554" w:rsidRPr="000F0554" w:rsidRDefault="000F0554" w:rsidP="000F0554">
      <w:pPr>
        <w:numPr>
          <w:ilvl w:val="0"/>
          <w:numId w:val="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Otwarcie ofert nastąpi </w:t>
      </w:r>
      <w:r w:rsidR="0062464C">
        <w:rPr>
          <w:rFonts w:ascii="Arial Black" w:hAnsi="Arial Black" w:cs="Times New Roman"/>
          <w:b/>
          <w:color w:val="0070C0"/>
          <w:sz w:val="20"/>
          <w:szCs w:val="20"/>
          <w:u w:val="single"/>
        </w:rPr>
        <w:t>w dniu 21</w:t>
      </w:r>
      <w:r w:rsidR="00E57915">
        <w:rPr>
          <w:rFonts w:ascii="Arial Black" w:hAnsi="Arial Black" w:cs="Times New Roman"/>
          <w:b/>
          <w:color w:val="0070C0"/>
          <w:sz w:val="20"/>
          <w:szCs w:val="20"/>
          <w:u w:val="single"/>
        </w:rPr>
        <w:t>.06</w:t>
      </w:r>
      <w:r w:rsidRPr="000F0554">
        <w:rPr>
          <w:rFonts w:ascii="Arial Black" w:hAnsi="Arial Black" w:cs="Times New Roman"/>
          <w:b/>
          <w:color w:val="0070C0"/>
          <w:sz w:val="20"/>
          <w:szCs w:val="20"/>
          <w:u w:val="single"/>
        </w:rPr>
        <w:t>.2024 r. o godzinie 11.05</w:t>
      </w:r>
      <w:r w:rsidRPr="000F0554">
        <w:rPr>
          <w:rFonts w:ascii="Arial Black" w:hAnsi="Arial Black" w:cs="Times New Roman"/>
          <w:b/>
          <w:color w:val="0070C0"/>
          <w:u w:val="single"/>
        </w:rPr>
        <w:t xml:space="preserve"> </w:t>
      </w:r>
      <w:r w:rsidRPr="000F0554">
        <w:rPr>
          <w:rFonts w:ascii="Times New Roman" w:hAnsi="Times New Roman" w:cs="Times New Roman"/>
          <w:b/>
          <w:color w:val="000000" w:themeColor="text1"/>
        </w:rPr>
        <w:t>za pośrednictwem Platformy</w:t>
      </w:r>
      <w:r w:rsidRPr="000F0554">
        <w:rPr>
          <w:rFonts w:ascii="Times New Roman" w:hAnsi="Times New Roman" w:cs="Times New Roman"/>
          <w:bCs/>
          <w:color w:val="000000" w:themeColor="text1"/>
        </w:rPr>
        <w:t>.</w:t>
      </w:r>
    </w:p>
    <w:p w:rsidR="000F0554" w:rsidRPr="000F0554" w:rsidRDefault="000F0554" w:rsidP="000F0554">
      <w:pPr>
        <w:numPr>
          <w:ilvl w:val="0"/>
          <w:numId w:val="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Otwarcie ofert jest niejawne. Zgodnie z ustawą Pzp zamawiający nie ma obowiązku przeprowadzania jawnej sesji otwarcia ofert z udziałem wykonawców lub transmitowania sesji otwarcia za pośrednictwem elektronicznych narzędzi do przekazu on-line, a ma jedynie takie uprawnienie.</w:t>
      </w:r>
    </w:p>
    <w:p w:rsidR="000F0554" w:rsidRPr="000F0554" w:rsidRDefault="000F0554" w:rsidP="000F0554">
      <w:pPr>
        <w:numPr>
          <w:ilvl w:val="0"/>
          <w:numId w:val="6"/>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0F0554">
        <w:rPr>
          <w:rFonts w:ascii="Times New Roman" w:hAnsi="Times New Roman" w:cs="Times New Roman"/>
          <w:bCs/>
          <w:color w:val="000000" w:themeColor="text1"/>
        </w:rPr>
        <w:t>.</w:t>
      </w:r>
    </w:p>
    <w:p w:rsidR="000F0554" w:rsidRPr="000F0554" w:rsidRDefault="000F0554" w:rsidP="000F0554">
      <w:pPr>
        <w:numPr>
          <w:ilvl w:val="0"/>
          <w:numId w:val="6"/>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Zamawiający, niezwłocznie po otwarciu ofert, udostępnia na stronie internetowej prowadzonego postępowania informacje o</w:t>
      </w:r>
      <w:r w:rsidRPr="000F0554">
        <w:rPr>
          <w:rFonts w:ascii="Times New Roman" w:hAnsi="Times New Roman" w:cs="Times New Roman"/>
          <w:bCs/>
          <w:color w:val="000000" w:themeColor="text1"/>
        </w:rPr>
        <w:t>:</w:t>
      </w:r>
    </w:p>
    <w:p w:rsidR="000F0554" w:rsidRPr="000F0554" w:rsidRDefault="000F0554" w:rsidP="000F0554">
      <w:pPr>
        <w:numPr>
          <w:ilvl w:val="0"/>
          <w:numId w:val="2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0F0554" w:rsidRPr="000F0554" w:rsidRDefault="000F0554" w:rsidP="000F0554">
      <w:pPr>
        <w:numPr>
          <w:ilvl w:val="0"/>
          <w:numId w:val="2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cenach lub kosztach zawartych w ofertach.</w:t>
      </w:r>
    </w:p>
    <w:p w:rsidR="000F0554" w:rsidRPr="000F0554" w:rsidRDefault="000F0554" w:rsidP="000F0554">
      <w:pPr>
        <w:spacing w:after="0" w:line="276" w:lineRule="auto"/>
        <w:ind w:left="360"/>
        <w:jc w:val="center"/>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Informacja zostanie opublikowana na stronie postępowania: </w:t>
      </w:r>
      <w:r w:rsidRPr="000F0554">
        <w:rPr>
          <w:rFonts w:ascii="Times New Roman" w:hAnsi="Times New Roman" w:cs="Times New Roman"/>
          <w:b/>
          <w:bCs/>
          <w:color w:val="4472C4" w:themeColor="accent5"/>
        </w:rPr>
        <w:t xml:space="preserve">https://platformazakupowa.pl/pn/kwp_radom </w:t>
      </w:r>
      <w:r w:rsidRPr="000F0554">
        <w:rPr>
          <w:rFonts w:ascii="Times New Roman" w:hAnsi="Times New Roman" w:cs="Times New Roman"/>
          <w:bCs/>
          <w:color w:val="000000" w:themeColor="text1"/>
        </w:rPr>
        <w:t>w sekcji  „Komunikaty”</w:t>
      </w:r>
    </w:p>
    <w:p w:rsidR="000F0554" w:rsidRPr="000F0554" w:rsidRDefault="000F0554" w:rsidP="000F0554">
      <w:pPr>
        <w:numPr>
          <w:ilvl w:val="0"/>
          <w:numId w:val="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0F0554">
        <w:rPr>
          <w:rFonts w:ascii="Times New Roman" w:hAnsi="Times New Roman" w:cs="Times New Roman"/>
          <w:color w:val="000000" w:themeColor="text1"/>
        </w:rPr>
        <w:br/>
        <w:t xml:space="preserve">po usunięciu awarii. </w:t>
      </w:r>
    </w:p>
    <w:p w:rsidR="000F0554" w:rsidRPr="000F0554" w:rsidRDefault="000F0554" w:rsidP="000F0554">
      <w:pPr>
        <w:numPr>
          <w:ilvl w:val="0"/>
          <w:numId w:val="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0F0554">
          <w:rPr>
            <w:rFonts w:ascii="Times New Roman" w:hAnsi="Times New Roman" w:cs="Times New Roman"/>
            <w:b/>
            <w:bCs/>
            <w:color w:val="4472C4" w:themeColor="accent5"/>
          </w:rPr>
          <w:t>https://platformazakupowa.pl/pn/kwp_radom</w:t>
        </w:r>
      </w:hyperlink>
      <w:r w:rsidRPr="000F0554">
        <w:rPr>
          <w:rFonts w:ascii="Times New Roman" w:hAnsi="Times New Roman" w:cs="Times New Roman"/>
          <w:bCs/>
          <w:color w:val="000000" w:themeColor="text1"/>
        </w:rPr>
        <w:t>w sekcji „Komunikaty”</w:t>
      </w:r>
      <w:r w:rsidRPr="000F0554">
        <w:rPr>
          <w:rFonts w:ascii="Times New Roman" w:hAnsi="Times New Roman" w:cs="Times New Roman"/>
          <w:color w:val="000000" w:themeColor="text1"/>
        </w:rPr>
        <w:t>.</w:t>
      </w: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ind w:hanging="272"/>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 xml:space="preserve">Podstawy wykluczenia, o których mowa w art. 108 ust. 1 </w:t>
      </w:r>
    </w:p>
    <w:p w:rsidR="000F0554" w:rsidRPr="000F0554" w:rsidRDefault="000F0554" w:rsidP="000F0554">
      <w:pPr>
        <w:numPr>
          <w:ilvl w:val="0"/>
          <w:numId w:val="7"/>
        </w:numPr>
        <w:spacing w:after="0" w:line="276" w:lineRule="auto"/>
        <w:contextualSpacing/>
        <w:rPr>
          <w:rFonts w:ascii="Times New Roman" w:hAnsi="Times New Roman" w:cs="Times New Roman"/>
        </w:rPr>
      </w:pPr>
      <w:r w:rsidRPr="000F0554">
        <w:rPr>
          <w:rFonts w:ascii="Times New Roman" w:hAnsi="Times New Roman" w:cs="Times New Roman"/>
        </w:rPr>
        <w:t>Z postępowania o udzielenie zamówienia wyklucza się, z zastrzeżeniem art. 110 ust. 2 Pzp, wykonawcę:</w:t>
      </w:r>
    </w:p>
    <w:p w:rsidR="000F0554" w:rsidRPr="000F0554" w:rsidRDefault="000F0554" w:rsidP="000F0554">
      <w:pPr>
        <w:spacing w:after="0" w:line="276" w:lineRule="auto"/>
        <w:rPr>
          <w:rFonts w:ascii="Times New Roman" w:hAnsi="Times New Roman" w:cs="Times New Roman"/>
        </w:rPr>
      </w:pPr>
      <w:r w:rsidRPr="000F0554">
        <w:rPr>
          <w:rFonts w:ascii="Times New Roman" w:hAnsi="Times New Roman" w:cs="Times New Roman"/>
        </w:rPr>
        <w:t>1.1. będącego osobą fizyczną, którego prawomocnie skazano za przestępstwo:</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rPr>
        <w:t>udziału w zorganizowanej grupie przestępczej albo związku mającym na celu popełnienie przestępstwa lub przestępstwa skarbowego, o którym mowa w art. 258 Kodeksu karnego;</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rPr>
        <w:t>handlu ludźmi, o którym mowa w art. 189a Kodeksu karnego;</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0F0554">
        <w:rPr>
          <w:rFonts w:ascii="Times New Roman" w:hAnsi="Times New Roman" w:cs="Times New Roman"/>
        </w:rPr>
        <w:br/>
        <w:t>w art. 299 Kodeksu karnego;</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rPr>
        <w:t xml:space="preserve">o charakterze terrorystycznym, o którym mowa w art. 115 </w:t>
      </w:r>
      <w:r w:rsidRPr="000F0554">
        <w:rPr>
          <w:rFonts w:ascii="Times New Roman" w:hAnsi="Times New Roman" w:cs="Times New Roman"/>
          <w:bCs/>
        </w:rPr>
        <w:t xml:space="preserve">§ 20 Kodeksu karnego, </w:t>
      </w:r>
      <w:r w:rsidRPr="000F0554">
        <w:rPr>
          <w:rFonts w:ascii="Times New Roman" w:hAnsi="Times New Roman" w:cs="Times New Roman"/>
          <w:bCs/>
        </w:rPr>
        <w:br/>
        <w:t>lub mające na celu popełnienie tego przestępstwa;</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bCs/>
        </w:rPr>
        <w:t xml:space="preserve">powierzenia wykonywania pracy małoletniemu cudzoziemcowi, o których mowa w art. 9 ust. 2 ustawy z dnia 15 czerwca 2012 r. o skutkach powierzania wykonywania pracy </w:t>
      </w:r>
      <w:r w:rsidRPr="000F0554">
        <w:rPr>
          <w:rFonts w:ascii="Times New Roman" w:hAnsi="Times New Roman" w:cs="Times New Roman"/>
          <w:bCs/>
        </w:rPr>
        <w:lastRenderedPageBreak/>
        <w:t>cudzoziemcom przebywającym wbrew przepisom na terytorium Rzeczypospolitej Polskiej (Dz. U. z 2021 r. poz. 1745);</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0F0554" w:rsidRPr="000F0554" w:rsidRDefault="000F0554" w:rsidP="000F0554">
      <w:pPr>
        <w:numPr>
          <w:ilvl w:val="0"/>
          <w:numId w:val="8"/>
        </w:numPr>
        <w:spacing w:after="0" w:line="276" w:lineRule="auto"/>
        <w:contextualSpacing/>
        <w:jc w:val="both"/>
        <w:rPr>
          <w:rFonts w:ascii="Times New Roman" w:hAnsi="Times New Roman" w:cs="Times New Roman"/>
        </w:rPr>
      </w:pPr>
      <w:r w:rsidRPr="000F055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0F0554" w:rsidRPr="000F0554" w:rsidRDefault="000F0554" w:rsidP="000F0554">
      <w:pPr>
        <w:spacing w:after="0" w:line="276" w:lineRule="auto"/>
        <w:ind w:left="1080"/>
        <w:contextualSpacing/>
        <w:jc w:val="both"/>
        <w:rPr>
          <w:rFonts w:ascii="Times New Roman" w:hAnsi="Times New Roman" w:cs="Times New Roman"/>
        </w:rPr>
      </w:pPr>
      <w:r w:rsidRPr="000F0554">
        <w:rPr>
          <w:rFonts w:ascii="Times New Roman" w:hAnsi="Times New Roman" w:cs="Times New Roman"/>
          <w:bCs/>
        </w:rPr>
        <w:t>– lub za odpowiedni czyn zabroniony określony w przepisach prawa obcego;</w:t>
      </w:r>
    </w:p>
    <w:p w:rsidR="000F0554" w:rsidRPr="000F0554" w:rsidRDefault="000F0554" w:rsidP="000F0554">
      <w:pPr>
        <w:spacing w:after="0" w:line="276" w:lineRule="auto"/>
        <w:jc w:val="both"/>
        <w:rPr>
          <w:rFonts w:ascii="Times New Roman" w:hAnsi="Times New Roman" w:cs="Times New Roman"/>
          <w:bCs/>
        </w:rPr>
      </w:pPr>
      <w:r w:rsidRPr="000F0554">
        <w:rPr>
          <w:rFonts w:ascii="Times New Roman" w:hAnsi="Times New Roman" w:cs="Times New Roman"/>
        </w:rPr>
        <w:t xml:space="preserve">1.2. jeżeli urzędującego członka jego organu zarządzającego lub nadzorczego, wspólnika spółki </w:t>
      </w:r>
      <w:r w:rsidRPr="000F055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0F0554">
        <w:rPr>
          <w:rFonts w:ascii="Times New Roman" w:hAnsi="Times New Roman" w:cs="Times New Roman"/>
          <w:bCs/>
        </w:rPr>
        <w:t>o którym mowa w pkt. 1.1;</w:t>
      </w:r>
    </w:p>
    <w:p w:rsidR="000F0554" w:rsidRPr="000F0554" w:rsidRDefault="000F0554" w:rsidP="000F0554">
      <w:pPr>
        <w:spacing w:after="0" w:line="276" w:lineRule="auto"/>
        <w:jc w:val="both"/>
        <w:rPr>
          <w:rFonts w:ascii="Times New Roman" w:hAnsi="Times New Roman" w:cs="Times New Roman"/>
          <w:bCs/>
        </w:rPr>
      </w:pPr>
      <w:r w:rsidRPr="000F0554">
        <w:rPr>
          <w:rFonts w:ascii="Times New Roman" w:hAnsi="Times New Roman" w:cs="Times New Roman"/>
          <w:bCs/>
        </w:rPr>
        <w:t xml:space="preserve">1.3. wobec, którego wydano prawomocny wyrok sadu lub ostateczną decyzję administracyjną  </w:t>
      </w:r>
      <w:r w:rsidRPr="000F0554">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0F0554">
        <w:rPr>
          <w:rFonts w:ascii="Times New Roman" w:hAnsi="Times New Roman" w:cs="Times New Roman"/>
          <w:bCs/>
        </w:rPr>
        <w:br/>
        <w:t>lub grzywnami lub zawarł  wiążące porozumienie w sprawie spłaty tych należności;</w:t>
      </w:r>
    </w:p>
    <w:p w:rsidR="000F0554" w:rsidRPr="000F0554" w:rsidRDefault="000F0554" w:rsidP="000F0554">
      <w:pPr>
        <w:spacing w:after="0" w:line="276" w:lineRule="auto"/>
        <w:jc w:val="both"/>
        <w:rPr>
          <w:rFonts w:ascii="Times New Roman" w:hAnsi="Times New Roman" w:cs="Times New Roman"/>
          <w:bCs/>
        </w:rPr>
      </w:pPr>
      <w:r w:rsidRPr="000F0554">
        <w:rPr>
          <w:rFonts w:ascii="Times New Roman" w:hAnsi="Times New Roman" w:cs="Times New Roman"/>
          <w:bCs/>
        </w:rPr>
        <w:t>1.4. wobec którego prawomocnie orzeczono zakaz ubiegania się o zamówienie publiczne;</w:t>
      </w:r>
    </w:p>
    <w:p w:rsidR="000F0554" w:rsidRPr="000F0554" w:rsidRDefault="000F0554" w:rsidP="000F0554">
      <w:pPr>
        <w:spacing w:after="0" w:line="276" w:lineRule="auto"/>
        <w:jc w:val="both"/>
        <w:rPr>
          <w:rFonts w:ascii="Times New Roman" w:hAnsi="Times New Roman" w:cs="Times New Roman"/>
          <w:bCs/>
        </w:rPr>
      </w:pPr>
      <w:r w:rsidRPr="000F0554">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0F0554">
        <w:rPr>
          <w:rFonts w:ascii="Times New Roman" w:hAnsi="Times New Roman" w:cs="Times New Roman"/>
          <w:bCs/>
        </w:rPr>
        <w:br/>
        <w:t xml:space="preserve">do udziału w postępowaniu, chyba, że wykażą, że przygotowali te oferty lub wnioski niezależnie </w:t>
      </w:r>
      <w:r w:rsidRPr="000F0554">
        <w:rPr>
          <w:rFonts w:ascii="Times New Roman" w:hAnsi="Times New Roman" w:cs="Times New Roman"/>
          <w:bCs/>
        </w:rPr>
        <w:br/>
        <w:t>od siebie;</w:t>
      </w:r>
    </w:p>
    <w:p w:rsidR="000F0554" w:rsidRPr="000F0554" w:rsidRDefault="000F0554" w:rsidP="000F0554">
      <w:pPr>
        <w:spacing w:after="0" w:line="276" w:lineRule="auto"/>
        <w:jc w:val="both"/>
        <w:rPr>
          <w:rFonts w:ascii="Times New Roman" w:hAnsi="Times New Roman" w:cs="Times New Roman"/>
          <w:bCs/>
        </w:rPr>
      </w:pPr>
      <w:r w:rsidRPr="000F0554">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0F0554">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0F0554">
        <w:rPr>
          <w:rFonts w:ascii="Times New Roman" w:hAnsi="Times New Roman" w:cs="Times New Roman"/>
          <w:bCs/>
        </w:rPr>
        <w:br/>
        <w:t>o udzielenie zamówienia.</w:t>
      </w: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bCs/>
        </w:rPr>
        <w:t xml:space="preserve">2. Zamawiający wykluczy wykonawcę z postępowania, w przypadkach wskazanych w przepisie art. 7 ust. 1 ustawy z dnia 13 kwietnia 2022r. </w:t>
      </w:r>
      <w:r w:rsidRPr="000F0554">
        <w:rPr>
          <w:rFonts w:ascii="Times New Roman" w:hAnsi="Times New Roman" w:cs="Times New Roman"/>
          <w:b/>
          <w:bCs/>
        </w:rPr>
        <w:t>o szczególnych rozwiązaniach w zakresie przeciwdziałania wspieraniu agresji na Ukrainę oraz służących ochronie bezpieczeństwa narodowego</w:t>
      </w:r>
      <w:r w:rsidRPr="000F0554">
        <w:rPr>
          <w:rFonts w:ascii="Times New Roman" w:hAnsi="Times New Roman" w:cs="Times New Roman"/>
          <w:bCs/>
        </w:rPr>
        <w:t xml:space="preserve"> (tj. Dz. U. </w:t>
      </w:r>
      <w:r w:rsidRPr="000F0554">
        <w:rPr>
          <w:rFonts w:ascii="Times New Roman" w:hAnsi="Times New Roman" w:cs="Times New Roman"/>
          <w:bCs/>
        </w:rPr>
        <w:br/>
        <w:t>z 2023 r., poz. 129 z późn. zm.).</w:t>
      </w:r>
    </w:p>
    <w:p w:rsidR="000F0554" w:rsidRPr="000F0554" w:rsidRDefault="000F0554" w:rsidP="000F0554">
      <w:pPr>
        <w:spacing w:after="0" w:line="276" w:lineRule="auto"/>
        <w:jc w:val="both"/>
        <w:rPr>
          <w:rFonts w:ascii="Times New Roman" w:hAnsi="Times New Roman" w:cs="Times New Roman"/>
        </w:rPr>
      </w:pPr>
      <w:r w:rsidRPr="000F0554">
        <w:rPr>
          <w:rFonts w:ascii="Times New Roman" w:hAnsi="Times New Roman" w:cs="Times New Roman"/>
        </w:rPr>
        <w:t xml:space="preserve">3.Wykonawca może zostać wykluczony przez Zamawiającego na każdym etapie postępowania </w:t>
      </w:r>
      <w:r w:rsidRPr="000F0554">
        <w:rPr>
          <w:rFonts w:ascii="Times New Roman" w:hAnsi="Times New Roman" w:cs="Times New Roman"/>
        </w:rPr>
        <w:br/>
        <w:t>o udzielenie zamówienia.</w:t>
      </w:r>
    </w:p>
    <w:p w:rsidR="000F0554" w:rsidRPr="000F0554" w:rsidRDefault="000F0554" w:rsidP="000F0554">
      <w:pPr>
        <w:spacing w:after="0" w:line="276" w:lineRule="auto"/>
        <w:jc w:val="both"/>
        <w:rPr>
          <w:rFonts w:ascii="Times New Roman" w:hAnsi="Times New Roman" w:cs="Times New Roman"/>
        </w:rPr>
      </w:pPr>
    </w:p>
    <w:p w:rsidR="000F0554" w:rsidRPr="000F0554" w:rsidRDefault="000F0554" w:rsidP="000F0554">
      <w:pPr>
        <w:numPr>
          <w:ilvl w:val="0"/>
          <w:numId w:val="2"/>
        </w:numPr>
        <w:spacing w:after="0" w:line="240" w:lineRule="auto"/>
        <w:ind w:hanging="202"/>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Informacje o warunkach udziału w postępowaniu</w:t>
      </w:r>
    </w:p>
    <w:p w:rsidR="000F0554" w:rsidRPr="000F0554" w:rsidRDefault="000F0554" w:rsidP="000F0554">
      <w:pPr>
        <w:numPr>
          <w:ilvl w:val="0"/>
          <w:numId w:val="22"/>
        </w:numPr>
        <w:spacing w:after="0" w:line="240" w:lineRule="auto"/>
        <w:ind w:left="426" w:right="20"/>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O udzielenie zamówienia mogą ubiegać się Wykonawcy, którzy nie podlegają wykluczeniu </w:t>
      </w:r>
      <w:r w:rsidRPr="000F0554">
        <w:rPr>
          <w:rFonts w:ascii="Times New Roman" w:hAnsi="Times New Roman" w:cs="Times New Roman"/>
          <w:color w:val="000000" w:themeColor="text1"/>
        </w:rPr>
        <w:br/>
        <w:t xml:space="preserve">na zasadach określonych </w:t>
      </w:r>
      <w:r w:rsidRPr="000F0554">
        <w:rPr>
          <w:rFonts w:ascii="Times New Roman" w:hAnsi="Times New Roman" w:cs="Times New Roman"/>
          <w:b/>
          <w:color w:val="000000" w:themeColor="text1"/>
        </w:rPr>
        <w:t>w Rozdziale XVI SWZ</w:t>
      </w:r>
      <w:r w:rsidRPr="000F0554">
        <w:rPr>
          <w:rFonts w:ascii="Times New Roman" w:hAnsi="Times New Roman" w:cs="Times New Roman"/>
          <w:color w:val="000000" w:themeColor="text1"/>
        </w:rPr>
        <w:t xml:space="preserve"> oraz spełniają określone przez Zamawiającego warunki </w:t>
      </w:r>
      <w:r w:rsidRPr="000F0554">
        <w:rPr>
          <w:rFonts w:ascii="Times New Roman" w:hAnsi="Times New Roman" w:cs="Times New Roman"/>
          <w:color w:val="000000" w:themeColor="text1"/>
          <w:highlight w:val="white"/>
        </w:rPr>
        <w:t>udziału w postępowaniu.</w:t>
      </w:r>
    </w:p>
    <w:p w:rsidR="000F0554" w:rsidRPr="000F0554" w:rsidRDefault="000F0554" w:rsidP="000F0554">
      <w:pPr>
        <w:numPr>
          <w:ilvl w:val="0"/>
          <w:numId w:val="22"/>
        </w:numPr>
        <w:spacing w:after="0" w:line="240" w:lineRule="auto"/>
        <w:ind w:left="426" w:right="20"/>
        <w:jc w:val="both"/>
        <w:rPr>
          <w:rFonts w:ascii="Times New Roman" w:hAnsi="Times New Roman" w:cs="Times New Roman"/>
          <w:b/>
          <w:color w:val="000000" w:themeColor="text1"/>
        </w:rPr>
      </w:pPr>
      <w:r w:rsidRPr="000F0554">
        <w:rPr>
          <w:rFonts w:ascii="Times New Roman" w:hAnsi="Times New Roman" w:cs="Times New Roman"/>
          <w:b/>
          <w:color w:val="000000" w:themeColor="text1"/>
        </w:rPr>
        <w:t xml:space="preserve">O udzielenie zamówienia mogą ubiegać się Wykonawcy, którzy spełniają warunki udziału </w:t>
      </w:r>
      <w:r w:rsidRPr="000F0554">
        <w:rPr>
          <w:rFonts w:ascii="Times New Roman" w:hAnsi="Times New Roman" w:cs="Times New Roman"/>
          <w:b/>
          <w:color w:val="000000" w:themeColor="text1"/>
        </w:rPr>
        <w:br/>
        <w:t>w postępowaniu dotyczące:</w:t>
      </w:r>
    </w:p>
    <w:p w:rsidR="000F0554" w:rsidRPr="000F0554" w:rsidRDefault="000F0554" w:rsidP="000F0554">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zdolności do występowania w obrocie gospodarczym – Zamawiający nie stawia wymagań</w:t>
      </w:r>
      <w:r w:rsidRPr="000F0554">
        <w:rPr>
          <w:rFonts w:ascii="Times New Roman" w:hAnsi="Times New Roman" w:cs="Times New Roman"/>
          <w:color w:val="000000" w:themeColor="text1"/>
        </w:rPr>
        <w:br/>
        <w:t>w zakresie tego warunku;</w:t>
      </w:r>
    </w:p>
    <w:p w:rsidR="000F0554" w:rsidRPr="000F0554" w:rsidRDefault="000F0554" w:rsidP="000F0554">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lastRenderedPageBreak/>
        <w:t>uprawnień do prowadzenia określonej działalności gospodarczej lub zawodowej, o ile wynika to z odrębnych przepisów – Zamawiający nie stawia wymagań w zakresie tego warunku;</w:t>
      </w:r>
    </w:p>
    <w:p w:rsidR="000F0554" w:rsidRPr="00E57915" w:rsidRDefault="000F0554" w:rsidP="000F0554">
      <w:pPr>
        <w:numPr>
          <w:ilvl w:val="0"/>
          <w:numId w:val="23"/>
        </w:numPr>
        <w:tabs>
          <w:tab w:val="left" w:pos="284"/>
        </w:tabs>
        <w:suppressAutoHyphens/>
        <w:autoSpaceDE w:val="0"/>
        <w:spacing w:after="0" w:line="240"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sytuacji ekonomicznej lub finansowej – Zmawiający nie stawia wymagań w zakresie tego warunku;</w:t>
      </w:r>
    </w:p>
    <w:p w:rsidR="00E57915" w:rsidRPr="00E57915" w:rsidRDefault="000F0554" w:rsidP="00E57915">
      <w:pPr>
        <w:numPr>
          <w:ilvl w:val="0"/>
          <w:numId w:val="23"/>
        </w:numPr>
        <w:tabs>
          <w:tab w:val="left" w:pos="284"/>
        </w:tabs>
        <w:suppressAutoHyphens/>
        <w:autoSpaceDE w:val="0"/>
        <w:spacing w:after="0" w:line="240" w:lineRule="auto"/>
        <w:contextualSpacing/>
        <w:jc w:val="both"/>
        <w:rPr>
          <w:rFonts w:ascii="Times New Roman" w:eastAsia="Times New Roman" w:hAnsi="Times New Roman" w:cs="Times New Roman"/>
        </w:rPr>
      </w:pPr>
      <w:r w:rsidRPr="00E57915">
        <w:rPr>
          <w:rFonts w:ascii="Times New Roman" w:hAnsi="Times New Roman" w:cs="Times New Roman"/>
          <w:color w:val="000000" w:themeColor="text1"/>
        </w:rPr>
        <w:t>zdolności technicznej lub zawodowej</w:t>
      </w:r>
      <w:bookmarkStart w:id="7" w:name="_Hlk79586327"/>
      <w:r w:rsidRPr="000F0554">
        <w:rPr>
          <w:rFonts w:ascii="Times New Roman" w:hAnsi="Times New Roman" w:cs="Times New Roman"/>
          <w:b/>
          <w:color w:val="000000" w:themeColor="text1"/>
        </w:rPr>
        <w:t xml:space="preserve"> </w:t>
      </w:r>
      <w:r w:rsidR="00E57915">
        <w:rPr>
          <w:rFonts w:ascii="Times New Roman" w:hAnsi="Times New Roman" w:cs="Times New Roman"/>
          <w:b/>
          <w:color w:val="000000" w:themeColor="text1"/>
        </w:rPr>
        <w:t>–</w:t>
      </w:r>
      <w:r w:rsidRPr="000F0554">
        <w:rPr>
          <w:rFonts w:ascii="Times New Roman" w:hAnsi="Times New Roman" w:cs="Times New Roman"/>
          <w:b/>
          <w:color w:val="000000" w:themeColor="text1"/>
        </w:rPr>
        <w:t xml:space="preserve"> </w:t>
      </w:r>
      <w:r w:rsidR="00E57915" w:rsidRPr="000F0554">
        <w:rPr>
          <w:rFonts w:ascii="Times New Roman" w:hAnsi="Times New Roman" w:cs="Times New Roman"/>
          <w:color w:val="000000" w:themeColor="text1"/>
        </w:rPr>
        <w:t xml:space="preserve">Zmawiający nie stawia wymagań w zakresie tego </w:t>
      </w:r>
      <w:bookmarkEnd w:id="7"/>
      <w:r w:rsidR="00E57915">
        <w:rPr>
          <w:rFonts w:ascii="Times New Roman" w:hAnsi="Times New Roman" w:cs="Times New Roman"/>
          <w:color w:val="000000" w:themeColor="text1"/>
        </w:rPr>
        <w:t>warunku;</w:t>
      </w:r>
    </w:p>
    <w:p w:rsidR="000F0554" w:rsidRPr="000F0554" w:rsidRDefault="000F0554" w:rsidP="000F0554">
      <w:pPr>
        <w:spacing w:after="0" w:line="276" w:lineRule="auto"/>
        <w:contextualSpacing/>
        <w:jc w:val="both"/>
        <w:rPr>
          <w:rFonts w:ascii="Times New Roman" w:eastAsia="Times New Roman" w:hAnsi="Times New Roman" w:cs="Times New Roman"/>
        </w:rPr>
      </w:pPr>
    </w:p>
    <w:p w:rsidR="000F0554" w:rsidRPr="000F0554" w:rsidRDefault="000F0554" w:rsidP="000F0554">
      <w:pPr>
        <w:numPr>
          <w:ilvl w:val="0"/>
          <w:numId w:val="59"/>
        </w:numPr>
        <w:spacing w:after="0" w:line="276" w:lineRule="auto"/>
        <w:ind w:right="20"/>
        <w:contextualSpacing/>
        <w:jc w:val="both"/>
        <w:rPr>
          <w:rFonts w:ascii="Times New Roman" w:hAnsi="Times New Roman" w:cs="Times New Roman"/>
        </w:rPr>
      </w:pPr>
      <w:r w:rsidRPr="000F0554">
        <w:rPr>
          <w:rFonts w:ascii="Times New Roman" w:hAnsi="Times New Roman" w:cs="Times New Roman"/>
          <w:color w:val="000000" w:themeColor="text1"/>
        </w:rPr>
        <w:t>O</w:t>
      </w:r>
      <w:r w:rsidRPr="000F0554">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0F0554" w:rsidRPr="000F0554" w:rsidRDefault="000F0554" w:rsidP="000F0554">
      <w:pPr>
        <w:tabs>
          <w:tab w:val="left" w:pos="284"/>
        </w:tabs>
        <w:suppressAutoHyphens/>
        <w:autoSpaceDE w:val="0"/>
        <w:spacing w:after="0" w:line="276" w:lineRule="auto"/>
        <w:jc w:val="both"/>
        <w:rPr>
          <w:rFonts w:ascii="Times New Roman" w:hAnsi="Times New Roman" w:cs="Times New Roman"/>
        </w:rPr>
      </w:pPr>
    </w:p>
    <w:p w:rsidR="000F0554" w:rsidRPr="000F0554" w:rsidRDefault="000F0554" w:rsidP="000F0554">
      <w:pPr>
        <w:numPr>
          <w:ilvl w:val="0"/>
          <w:numId w:val="59"/>
        </w:numPr>
        <w:spacing w:after="0" w:line="276" w:lineRule="auto"/>
        <w:ind w:right="20"/>
        <w:contextualSpacing/>
        <w:jc w:val="both"/>
        <w:rPr>
          <w:rFonts w:ascii="Times New Roman" w:hAnsi="Times New Roman" w:cs="Times New Roman"/>
        </w:rPr>
      </w:pPr>
      <w:r w:rsidRPr="000F0554">
        <w:rPr>
          <w:rFonts w:ascii="Times New Roman" w:hAnsi="Times New Roman" w:cs="Times New Roman"/>
          <w:b/>
          <w:bCs/>
          <w:color w:val="000000" w:themeColor="text1"/>
        </w:rPr>
        <w:t>Udostępnienie zasobów</w:t>
      </w:r>
      <w:r w:rsidRPr="000F0554">
        <w:rPr>
          <w:rFonts w:ascii="Times New Roman" w:hAnsi="Times New Roman" w:cs="Times New Roman"/>
          <w:color w:val="000000" w:themeColor="text1"/>
        </w:rPr>
        <w:t>:</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F0554" w:rsidRPr="000F0554" w:rsidRDefault="000F0554" w:rsidP="000F0554">
      <w:pPr>
        <w:numPr>
          <w:ilvl w:val="0"/>
          <w:numId w:val="27"/>
        </w:numPr>
        <w:spacing w:after="0" w:line="276" w:lineRule="auto"/>
        <w:ind w:right="20"/>
        <w:contextualSpacing/>
        <w:jc w:val="both"/>
        <w:rPr>
          <w:rFonts w:ascii="Arial Black" w:hAnsi="Arial Black" w:cs="Times New Roman"/>
          <w:b/>
          <w:color w:val="0070C0"/>
          <w:sz w:val="18"/>
          <w:szCs w:val="18"/>
        </w:rPr>
      </w:pPr>
      <w:r w:rsidRPr="000F0554">
        <w:rPr>
          <w:rFonts w:ascii="Times New Roman" w:hAnsi="Times New Roman" w:cs="Times New Roman"/>
        </w:rPr>
        <w:t xml:space="preserve">Wykonawca, który polega na zdolnościach lub sytuacji podmiotów udostępniających zasoby, </w:t>
      </w:r>
      <w:r w:rsidRPr="000F0554">
        <w:rPr>
          <w:rFonts w:ascii="Times New Roman" w:hAnsi="Times New Roman" w:cs="Times New Roman"/>
          <w:b/>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rsidR="000F0554" w:rsidRPr="000F0554" w:rsidRDefault="000F0554" w:rsidP="000F0554">
      <w:pPr>
        <w:numPr>
          <w:ilvl w:val="0"/>
          <w:numId w:val="28"/>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zakres dostępnych wykonawcy zasobów podmiotu udostępniającego zasoby;</w:t>
      </w:r>
    </w:p>
    <w:p w:rsidR="000F0554" w:rsidRPr="000F0554" w:rsidRDefault="000F0554" w:rsidP="000F0554">
      <w:pPr>
        <w:numPr>
          <w:ilvl w:val="0"/>
          <w:numId w:val="28"/>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sposób i okres udostępnienia wykonawcy i wykorzystania przez niego zasobów podmiotu udostępniającego te zasoby przy wykonywaniu zamówienia;</w:t>
      </w:r>
    </w:p>
    <w:p w:rsidR="000F0554" w:rsidRPr="000F0554" w:rsidRDefault="000F0554" w:rsidP="000F0554">
      <w:pPr>
        <w:numPr>
          <w:ilvl w:val="0"/>
          <w:numId w:val="28"/>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w:t>
      </w:r>
      <w:r w:rsidRPr="000F0554">
        <w:rPr>
          <w:rFonts w:ascii="Times New Roman" w:hAnsi="Times New Roman" w:cs="Times New Roman"/>
        </w:rPr>
        <w:lastRenderedPageBreak/>
        <w:t>zamawiającego powstałą wskutek nieudostępnienia tych zasobów, chyba że za nieudostępnienie zasobów podmiot ten nie ponosi winy.</w:t>
      </w:r>
    </w:p>
    <w:p w:rsidR="000F0554" w:rsidRPr="000F0554" w:rsidRDefault="000F0554" w:rsidP="000F0554">
      <w:pPr>
        <w:numPr>
          <w:ilvl w:val="0"/>
          <w:numId w:val="27"/>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Zamawiający może zastrzec obowiązek osobistego wykonania przez wykonawcę kluczowych zadań dotyczących:</w:t>
      </w:r>
    </w:p>
    <w:p w:rsidR="000F0554" w:rsidRPr="000F0554" w:rsidRDefault="000F0554" w:rsidP="000F0554">
      <w:pPr>
        <w:numPr>
          <w:ilvl w:val="0"/>
          <w:numId w:val="29"/>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zamówień na roboty budowlane lub usługi lub,</w:t>
      </w:r>
    </w:p>
    <w:p w:rsidR="000F0554" w:rsidRPr="000F0554" w:rsidRDefault="000F0554" w:rsidP="000F0554">
      <w:pPr>
        <w:numPr>
          <w:ilvl w:val="0"/>
          <w:numId w:val="29"/>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prac związanych z rozmieszczeniem i instalacją, w ramach zamówienia na dostawy.</w:t>
      </w:r>
    </w:p>
    <w:p w:rsidR="000F0554" w:rsidRPr="000F0554" w:rsidRDefault="000F0554" w:rsidP="000F0554">
      <w:pPr>
        <w:spacing w:after="0" w:line="276" w:lineRule="auto"/>
        <w:ind w:left="720" w:right="20"/>
        <w:contextualSpacing/>
        <w:jc w:val="both"/>
        <w:rPr>
          <w:rFonts w:ascii="Times New Roman" w:hAnsi="Times New Roman" w:cs="Times New Roman"/>
        </w:rPr>
      </w:pPr>
      <w:r w:rsidRPr="000F0554">
        <w:rPr>
          <w:rFonts w:ascii="Times New Roman" w:hAnsi="Times New Roman" w:cs="Times New Roman"/>
        </w:rPr>
        <w:t xml:space="preserve">Zamawiający </w:t>
      </w:r>
      <w:r w:rsidRPr="000F0554">
        <w:rPr>
          <w:rFonts w:ascii="Times New Roman" w:hAnsi="Times New Roman" w:cs="Times New Roman"/>
          <w:b/>
          <w:bCs/>
        </w:rPr>
        <w:t>nie zastrzega</w:t>
      </w:r>
      <w:r w:rsidRPr="000F0554">
        <w:rPr>
          <w:rFonts w:ascii="Times New Roman" w:hAnsi="Times New Roman" w:cs="Times New Roman"/>
        </w:rPr>
        <w:t xml:space="preserve"> obowiązku osobistego wykonania przez wykonawcę kluczowych części zamówienia.</w:t>
      </w:r>
    </w:p>
    <w:p w:rsidR="000F0554" w:rsidRPr="000F0554" w:rsidRDefault="000F0554" w:rsidP="000F0554">
      <w:pPr>
        <w:numPr>
          <w:ilvl w:val="0"/>
          <w:numId w:val="30"/>
        </w:numPr>
        <w:spacing w:after="0" w:line="276" w:lineRule="auto"/>
        <w:ind w:right="20"/>
        <w:contextualSpacing/>
        <w:jc w:val="both"/>
        <w:rPr>
          <w:rFonts w:ascii="Times New Roman" w:hAnsi="Times New Roman" w:cs="Times New Roman"/>
        </w:rPr>
      </w:pPr>
      <w:r w:rsidRPr="000F0554">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t>
      </w:r>
      <w:r w:rsidR="004A2D0B">
        <w:rPr>
          <w:rFonts w:ascii="Times New Roman" w:hAnsi="Times New Roman" w:cs="Times New Roman"/>
        </w:rPr>
        <w:br/>
      </w:r>
      <w:r w:rsidRPr="000F0554">
        <w:rPr>
          <w:rFonts w:ascii="Times New Roman" w:hAnsi="Times New Roman" w:cs="Times New Roman"/>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F0554">
        <w:rPr>
          <w:rFonts w:ascii="Times New Roman" w:hAnsi="Times New Roman" w:cs="Times New Roman"/>
        </w:rPr>
        <w:br/>
        <w:t>w postępowaniu.</w:t>
      </w:r>
    </w:p>
    <w:p w:rsidR="000F0554" w:rsidRDefault="000F0554" w:rsidP="000F0554">
      <w:pPr>
        <w:numPr>
          <w:ilvl w:val="0"/>
          <w:numId w:val="30"/>
        </w:numPr>
        <w:spacing w:after="0" w:line="276" w:lineRule="auto"/>
        <w:ind w:right="20"/>
        <w:contextualSpacing/>
        <w:jc w:val="both"/>
        <w:rPr>
          <w:rFonts w:ascii="Times New Roman" w:hAnsi="Times New Roman" w:cs="Times New Roman"/>
          <w:b/>
        </w:rPr>
      </w:pPr>
      <w:r w:rsidRPr="000F0554">
        <w:rPr>
          <w:rFonts w:ascii="Times New Roman" w:hAnsi="Times New Roman" w:cs="Times New Roman"/>
          <w:b/>
        </w:rPr>
        <w:t xml:space="preserve">Wykonawca nie może, po upływie terminu składania ofert, powoływać się na zdolności lub sytuację podmiotów udostępniających zasoby, jeżeli na etapie składania wniosków </w:t>
      </w:r>
      <w:r w:rsidR="004A2D0B">
        <w:rPr>
          <w:rFonts w:ascii="Times New Roman" w:hAnsi="Times New Roman" w:cs="Times New Roman"/>
          <w:b/>
        </w:rPr>
        <w:br/>
      </w:r>
      <w:r w:rsidRPr="000F0554">
        <w:rPr>
          <w:rFonts w:ascii="Times New Roman" w:hAnsi="Times New Roman" w:cs="Times New Roman"/>
          <w:b/>
        </w:rPr>
        <w:t>o dopuszczenie do udziału w postępowaniu albo ofert nie polegał on w danym zakresie na zdolnościach lub sytuacji podmiotów udostępniających zasoby.</w:t>
      </w:r>
    </w:p>
    <w:p w:rsidR="004A2D0B" w:rsidRPr="00E57915" w:rsidRDefault="004A2D0B" w:rsidP="004A2D0B">
      <w:pPr>
        <w:spacing w:after="0" w:line="276" w:lineRule="auto"/>
        <w:ind w:left="720" w:right="20"/>
        <w:contextualSpacing/>
        <w:jc w:val="both"/>
        <w:rPr>
          <w:rFonts w:ascii="Times New Roman" w:hAnsi="Times New Roman" w:cs="Times New Roman"/>
          <w:b/>
        </w:rPr>
      </w:pPr>
    </w:p>
    <w:p w:rsidR="000F0554" w:rsidRPr="000F0554" w:rsidRDefault="000F0554" w:rsidP="000F0554">
      <w:pPr>
        <w:numPr>
          <w:ilvl w:val="0"/>
          <w:numId w:val="2"/>
        </w:numPr>
        <w:spacing w:after="0" w:line="276" w:lineRule="auto"/>
        <w:ind w:hanging="90"/>
        <w:contextualSpacing/>
        <w:rPr>
          <w:rFonts w:ascii="Times New Roman" w:hAnsi="Times New Roman" w:cs="Times New Roman"/>
          <w:b/>
          <w:color w:val="000000" w:themeColor="text1"/>
        </w:rPr>
      </w:pPr>
      <w:r w:rsidRPr="000F0554">
        <w:rPr>
          <w:rFonts w:ascii="Times New Roman" w:hAnsi="Times New Roman" w:cs="Times New Roman"/>
          <w:b/>
        </w:rPr>
        <w:t>Wykaz podmiotowych środków dowodowych</w:t>
      </w:r>
    </w:p>
    <w:p w:rsidR="000F0554" w:rsidRPr="000F0554" w:rsidRDefault="000F0554" w:rsidP="000F0554">
      <w:pPr>
        <w:spacing w:after="0" w:line="276" w:lineRule="auto"/>
        <w:ind w:left="720"/>
        <w:contextualSpacing/>
        <w:rPr>
          <w:rFonts w:ascii="Times New Roman" w:hAnsi="Times New Roman" w:cs="Times New Roman"/>
          <w:b/>
          <w:color w:val="000000" w:themeColor="text1"/>
        </w:rPr>
      </w:pPr>
    </w:p>
    <w:p w:rsidR="000F0554" w:rsidRPr="008E5BE0" w:rsidRDefault="000F0554" w:rsidP="000F0554">
      <w:pPr>
        <w:numPr>
          <w:ilvl w:val="0"/>
          <w:numId w:val="36"/>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sidRPr="000F0554">
        <w:rPr>
          <w:rFonts w:ascii="Times New Roman" w:hAnsi="Times New Roman" w:cs="Times New Roman"/>
          <w:b/>
          <w:color w:val="000000" w:themeColor="text1"/>
          <w:u w:val="single"/>
        </w:rPr>
        <w:t xml:space="preserve">NA WEZWANIE </w:t>
      </w:r>
      <w:r w:rsidRPr="000F0554">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Pr="000F0554">
        <w:rPr>
          <w:rFonts w:ascii="Times New Roman" w:hAnsi="Times New Roman" w:cs="Times New Roman"/>
          <w:bCs/>
          <w:color w:val="000000" w:themeColor="text1"/>
        </w:rPr>
        <w:t>:</w:t>
      </w:r>
      <w:r w:rsidR="00E57915">
        <w:rPr>
          <w:rFonts w:ascii="Times New Roman" w:hAnsi="Times New Roman" w:cs="Times New Roman"/>
          <w:bCs/>
          <w:color w:val="000000" w:themeColor="text1"/>
        </w:rPr>
        <w:t xml:space="preserve"> NIE DOTYCZY</w:t>
      </w:r>
    </w:p>
    <w:p w:rsidR="000F0554" w:rsidRPr="000F0554" w:rsidRDefault="000F0554" w:rsidP="000F0554">
      <w:pPr>
        <w:spacing w:after="0" w:line="276" w:lineRule="auto"/>
        <w:ind w:left="851"/>
        <w:contextualSpacing/>
        <w:jc w:val="both"/>
        <w:rPr>
          <w:rFonts w:ascii="Times New Roman" w:hAnsi="Times New Roman" w:cs="Times New Roman"/>
          <w:bCs/>
          <w:color w:val="000000" w:themeColor="text1"/>
        </w:rPr>
      </w:pPr>
    </w:p>
    <w:p w:rsidR="000F0554" w:rsidRPr="000F0554" w:rsidRDefault="000F0554" w:rsidP="000F0554">
      <w:pPr>
        <w:numPr>
          <w:ilvl w:val="0"/>
          <w:numId w:val="36"/>
        </w:numPr>
        <w:spacing w:after="0" w:line="276" w:lineRule="auto"/>
        <w:contextualSpacing/>
        <w:jc w:val="both"/>
        <w:rPr>
          <w:rFonts w:ascii="Times New Roman" w:hAnsi="Times New Roman" w:cs="Times New Roman"/>
          <w:b/>
          <w:bCs/>
          <w:color w:val="000000" w:themeColor="text1"/>
        </w:rPr>
      </w:pPr>
      <w:r w:rsidRPr="000F0554">
        <w:rPr>
          <w:rFonts w:ascii="Times New Roman" w:hAnsi="Times New Roman" w:cs="Times New Roman"/>
          <w:b/>
          <w:bCs/>
          <w:color w:val="000000" w:themeColor="text1"/>
        </w:rPr>
        <w:t xml:space="preserve">W celu potwierdzenia braku podstaw wykluczenia wykonawcy z udziału w postępowaniu, zamawiający będzie żądał </w:t>
      </w:r>
      <w:r w:rsidRPr="000F0554">
        <w:rPr>
          <w:rFonts w:ascii="Times New Roman" w:hAnsi="Times New Roman" w:cs="Times New Roman"/>
          <w:b/>
          <w:bCs/>
          <w:color w:val="000000" w:themeColor="text1"/>
          <w:u w:val="single"/>
        </w:rPr>
        <w:t>NA WEZWANIE</w:t>
      </w:r>
      <w:r w:rsidRPr="000F0554">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004A2D0B">
        <w:rPr>
          <w:rFonts w:ascii="Times New Roman" w:hAnsi="Times New Roman" w:cs="Times New Roman"/>
          <w:b/>
          <w:bCs/>
          <w:color w:val="000000" w:themeColor="text1"/>
        </w:rPr>
        <w:t xml:space="preserve"> </w:t>
      </w:r>
      <w:r w:rsidR="004A2D0B" w:rsidRPr="004A2D0B">
        <w:rPr>
          <w:rFonts w:ascii="Times New Roman" w:hAnsi="Times New Roman" w:cs="Times New Roman"/>
          <w:bCs/>
          <w:color w:val="000000" w:themeColor="text1"/>
        </w:rPr>
        <w:t>NIE DOTYCZY</w:t>
      </w:r>
    </w:p>
    <w:p w:rsidR="000F0554" w:rsidRPr="000F0554" w:rsidRDefault="000F0554" w:rsidP="004A2D0B">
      <w:pPr>
        <w:spacing w:line="276" w:lineRule="auto"/>
        <w:contextualSpacing/>
        <w:jc w:val="both"/>
        <w:rPr>
          <w:rFonts w:ascii="Times New Roman" w:hAnsi="Times New Roman" w:cs="Times New Roman"/>
          <w:b/>
        </w:rPr>
      </w:pPr>
    </w:p>
    <w:p w:rsidR="000F0554" w:rsidRPr="000F0554" w:rsidRDefault="000F0554" w:rsidP="000F0554">
      <w:pPr>
        <w:numPr>
          <w:ilvl w:val="0"/>
          <w:numId w:val="3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Podmiotowe środki dowodowe oraz inne dokumenty lub oświadczenia, o których mowa </w:t>
      </w:r>
      <w:r w:rsidRPr="000F055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F0554" w:rsidRPr="000F0554" w:rsidRDefault="000F0554" w:rsidP="000F0554">
      <w:pPr>
        <w:numPr>
          <w:ilvl w:val="0"/>
          <w:numId w:val="36"/>
        </w:numPr>
        <w:spacing w:after="0" w:line="276" w:lineRule="auto"/>
        <w:contextualSpacing/>
        <w:jc w:val="both"/>
        <w:rPr>
          <w:rFonts w:ascii="Times New Roman" w:hAnsi="Times New Roman" w:cs="Times New Roman"/>
          <w:bCs/>
          <w:color w:val="000000" w:themeColor="text1"/>
          <w:u w:val="single"/>
        </w:rPr>
      </w:pPr>
      <w:r w:rsidRPr="000F0554">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0F0554">
        <w:rPr>
          <w:rFonts w:ascii="Times New Roman" w:hAnsi="Times New Roman" w:cs="Times New Roman"/>
          <w:bCs/>
          <w:color w:val="000000" w:themeColor="text1"/>
        </w:rPr>
        <w:t>:</w:t>
      </w:r>
    </w:p>
    <w:p w:rsidR="000F0554" w:rsidRPr="000F0554" w:rsidRDefault="000F0554" w:rsidP="000F0554">
      <w:pPr>
        <w:numPr>
          <w:ilvl w:val="0"/>
          <w:numId w:val="58"/>
        </w:numPr>
        <w:spacing w:after="0" w:line="276" w:lineRule="auto"/>
        <w:contextualSpacing/>
        <w:jc w:val="both"/>
        <w:rPr>
          <w:rFonts w:ascii="Times New Roman" w:hAnsi="Times New Roman" w:cs="Times New Roman"/>
          <w:bCs/>
          <w:color w:val="000000" w:themeColor="text1"/>
          <w:u w:val="single"/>
        </w:rPr>
      </w:pPr>
      <w:r w:rsidRPr="000F0554">
        <w:rPr>
          <w:rFonts w:ascii="Times New Roman" w:hAnsi="Times New Roman" w:cs="Times New Roman"/>
          <w:color w:val="000000" w:themeColor="text1"/>
        </w:rPr>
        <w:t>przekazuje się ten dokument.</w:t>
      </w:r>
    </w:p>
    <w:p w:rsidR="000F0554" w:rsidRPr="000F0554" w:rsidRDefault="000F0554" w:rsidP="000F0554">
      <w:pPr>
        <w:spacing w:after="0" w:line="276" w:lineRule="auto"/>
        <w:ind w:left="360" w:right="20"/>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0F0554" w:rsidRPr="000F0554" w:rsidRDefault="000F0554" w:rsidP="000F0554">
      <w:pPr>
        <w:numPr>
          <w:ilvl w:val="0"/>
          <w:numId w:val="36"/>
        </w:numPr>
        <w:spacing w:after="0" w:line="276" w:lineRule="auto"/>
        <w:ind w:right="20"/>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0F0554">
        <w:rPr>
          <w:rFonts w:ascii="Times New Roman" w:hAnsi="Times New Roman" w:cs="Times New Roman"/>
          <w:color w:val="000000" w:themeColor="text1"/>
        </w:rPr>
        <w:t xml:space="preserve">i opatrzone własnoręcznym podpisem, </w:t>
      </w:r>
      <w:r w:rsidRPr="000F0554">
        <w:rPr>
          <w:rFonts w:ascii="Times New Roman" w:hAnsi="Times New Roman" w:cs="Times New Roman"/>
          <w:color w:val="000000" w:themeColor="text1"/>
        </w:rPr>
        <w:lastRenderedPageBreak/>
        <w:t>przekazuje się cyfrowe odwzorowanie tego dokumentu (tj. skan) opatrzone kwalifikowanym podpisem elektronicznym, podpisem zaufanym lub elektronicznym podpisem osobistym.</w:t>
      </w:r>
    </w:p>
    <w:p w:rsidR="000F0554" w:rsidRPr="000F0554" w:rsidRDefault="000F0554" w:rsidP="000F0554">
      <w:pPr>
        <w:numPr>
          <w:ilvl w:val="0"/>
          <w:numId w:val="3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color w:val="000000" w:themeColor="text1"/>
        </w:rPr>
        <w:t>Jeżeli podmiotowy środek dowodowy oraz inny dokument lub oświadczenie zostały sporządzone jako dokumenty elektroniczne</w:t>
      </w:r>
      <w:r w:rsidRPr="000F055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rsidR="000F0554" w:rsidRPr="000F0554" w:rsidRDefault="000F0554" w:rsidP="000F0554">
      <w:pPr>
        <w:numPr>
          <w:ilvl w:val="0"/>
          <w:numId w:val="60"/>
        </w:numPr>
        <w:tabs>
          <w:tab w:val="left" w:pos="284"/>
        </w:tabs>
        <w:suppressAutoHyphens/>
        <w:autoSpaceDE w:val="0"/>
        <w:spacing w:after="0" w:line="276" w:lineRule="auto"/>
        <w:contextualSpacing/>
        <w:jc w:val="both"/>
        <w:rPr>
          <w:rFonts w:ascii="Times New Roman" w:hAnsi="Times New Roman" w:cs="Times New Roman"/>
        </w:rPr>
      </w:pPr>
      <w:r w:rsidRPr="000F0554">
        <w:rPr>
          <w:rFonts w:ascii="Times New Roman" w:hAnsi="Times New Roman" w:cs="Times New Roman"/>
          <w:b/>
          <w:color w:val="000000" w:themeColor="text1"/>
        </w:rPr>
        <w:t>dokumenty te przekazuje się</w:t>
      </w:r>
      <w:r w:rsidRPr="000F055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0F0554" w:rsidRPr="000F0554" w:rsidRDefault="000F0554" w:rsidP="000F0554">
      <w:pPr>
        <w:spacing w:after="0" w:line="276" w:lineRule="auto"/>
        <w:jc w:val="both"/>
        <w:rPr>
          <w:rFonts w:ascii="Times New Roman" w:hAnsi="Times New Roman" w:cs="Times New Roman"/>
          <w:b/>
          <w:color w:val="0000FF"/>
        </w:rPr>
      </w:pPr>
    </w:p>
    <w:p w:rsidR="000F0554" w:rsidRPr="000F0554" w:rsidRDefault="000F0554" w:rsidP="000F0554">
      <w:pPr>
        <w:numPr>
          <w:ilvl w:val="0"/>
          <w:numId w:val="2"/>
        </w:numPr>
        <w:spacing w:after="0" w:line="276" w:lineRule="auto"/>
        <w:ind w:hanging="272"/>
        <w:contextualSpacing/>
        <w:rPr>
          <w:rFonts w:ascii="Times New Roman" w:hAnsi="Times New Roman" w:cs="Times New Roman"/>
          <w:b/>
          <w:color w:val="000000" w:themeColor="text1"/>
        </w:rPr>
      </w:pPr>
      <w:r w:rsidRPr="000F0554">
        <w:rPr>
          <w:rFonts w:ascii="Times New Roman" w:hAnsi="Times New Roman" w:cs="Times New Roman"/>
          <w:b/>
          <w:color w:val="000000" w:themeColor="text1"/>
        </w:rPr>
        <w:t>Sposób obliczenia ceny</w:t>
      </w:r>
    </w:p>
    <w:p w:rsidR="000F0554" w:rsidRPr="000F0554" w:rsidRDefault="000F0554" w:rsidP="000F0554">
      <w:pPr>
        <w:spacing w:after="0" w:line="276" w:lineRule="auto"/>
        <w:ind w:left="360"/>
        <w:contextualSpacing/>
        <w:jc w:val="both"/>
        <w:rPr>
          <w:rFonts w:ascii="Times New Roman" w:hAnsi="Times New Roman" w:cs="Times New Roman"/>
          <w:color w:val="000000" w:themeColor="text1"/>
        </w:rPr>
      </w:pPr>
    </w:p>
    <w:p w:rsidR="008E5BE0" w:rsidRPr="008E5BE0" w:rsidRDefault="008E5BE0" w:rsidP="008E5BE0">
      <w:pPr>
        <w:pStyle w:val="Akapitzlist"/>
        <w:numPr>
          <w:ilvl w:val="0"/>
          <w:numId w:val="32"/>
        </w:numPr>
        <w:spacing w:after="0" w:line="240" w:lineRule="auto"/>
        <w:jc w:val="both"/>
        <w:rPr>
          <w:rFonts w:ascii="Times New Roman" w:hAnsi="Times New Roman" w:cs="Times New Roman"/>
        </w:rPr>
      </w:pPr>
      <w:r w:rsidRPr="008E5BE0">
        <w:rPr>
          <w:rFonts w:ascii="Times New Roman" w:hAnsi="Times New Roman" w:cs="Times New Roman"/>
        </w:rPr>
        <w:t xml:space="preserve">Podstawę do określenia całkowitej ceny stanowi zakres robót projektowych i budowlanych </w:t>
      </w:r>
      <w:r w:rsidRPr="008E5BE0">
        <w:rPr>
          <w:rFonts w:ascii="Times New Roman" w:hAnsi="Times New Roman" w:cs="Times New Roman"/>
          <w:color w:val="000000" w:themeColor="text1"/>
        </w:rPr>
        <w:t xml:space="preserve"> realizowanych zgodnie z ustawą Prawo budowlane   i innymi przepisami. Wykonawca powinien przewidzieć wszystkie okoliczności, które mogą wpłynąć na cenę oferty - Zamawiający udostępni obiekty w zakresie niezbędnym  dla oględzin, pomiarów, po wcześniejszym uzgodnieniu terminu.  Cena określona w ofercie musi zawierać wszystkie koszty związane z realizacją jak również pominięte a niezbędne do wykonania zadania, wraz z wszelkimi kosztami towarzyszącymi jak ubezpieczenie budowy.</w:t>
      </w:r>
    </w:p>
    <w:p w:rsidR="000F0554" w:rsidRPr="008E5BE0" w:rsidRDefault="000F0554" w:rsidP="008E5BE0">
      <w:pPr>
        <w:pStyle w:val="Akapitzlist"/>
        <w:numPr>
          <w:ilvl w:val="0"/>
          <w:numId w:val="32"/>
        </w:numPr>
        <w:spacing w:after="0" w:line="240" w:lineRule="auto"/>
        <w:jc w:val="both"/>
        <w:rPr>
          <w:rFonts w:ascii="Times New Roman" w:hAnsi="Times New Roman" w:cs="Times New Roman"/>
        </w:rPr>
      </w:pPr>
      <w:r w:rsidRPr="008E5BE0">
        <w:rPr>
          <w:rFonts w:ascii="Times New Roman" w:hAnsi="Times New Roman" w:cs="Times New Roman"/>
          <w:color w:val="000000" w:themeColor="text1"/>
        </w:rPr>
        <w:t xml:space="preserve">Zamawiający ustanowił ryczałtowe wynagrodzenie dla Wykonawcy, za wykonane i odebrane roboty. </w:t>
      </w:r>
    </w:p>
    <w:p w:rsidR="000F0554" w:rsidRPr="000F0554" w:rsidRDefault="000F0554" w:rsidP="008E5BE0">
      <w:pPr>
        <w:numPr>
          <w:ilvl w:val="0"/>
          <w:numId w:val="57"/>
        </w:numPr>
        <w:suppressAutoHyphens/>
        <w:autoSpaceDE w:val="0"/>
        <w:autoSpaceDN w:val="0"/>
        <w:adjustRightInd w:val="0"/>
        <w:spacing w:after="0" w:line="240"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Wykonawca poda cenę oferty w Formularzu ofertowym sporządzonym według wzoru stanowiącego </w:t>
      </w:r>
      <w:r w:rsidRPr="000F0554">
        <w:rPr>
          <w:rFonts w:ascii="Arial Black" w:hAnsi="Arial Black" w:cs="Times New Roman"/>
          <w:b/>
          <w:color w:val="0070C0"/>
          <w:sz w:val="18"/>
          <w:szCs w:val="18"/>
        </w:rPr>
        <w:t xml:space="preserve">załącznik nr 1 do SWZ. </w:t>
      </w:r>
      <w:r w:rsidRPr="000F0554">
        <w:rPr>
          <w:rFonts w:ascii="Times New Roman" w:hAnsi="Times New Roman" w:cs="Times New Roman"/>
        </w:rPr>
        <w:t xml:space="preserve">W  formularzu ofertowym należy podać łączną cenę brutto oferty </w:t>
      </w:r>
      <w:r w:rsidRPr="000F0554">
        <w:rPr>
          <w:rFonts w:ascii="Times New Roman" w:hAnsi="Times New Roman" w:cs="Times New Roman"/>
        </w:rPr>
        <w:br/>
      </w:r>
      <w:r w:rsidRPr="000F0554">
        <w:rPr>
          <w:rFonts w:ascii="Times New Roman" w:hAnsi="Times New Roman" w:cs="Times New Roman"/>
          <w:color w:val="000000" w:themeColor="text1"/>
        </w:rPr>
        <w:t>z uwzględnieniem kwot podatku od towarów i usług VAT z wyszczególnieniem stawki podatku od towarów i usług VAT oraz cenę netto.</w:t>
      </w:r>
    </w:p>
    <w:p w:rsidR="000F0554" w:rsidRPr="000F0554" w:rsidRDefault="000F0554" w:rsidP="008E5BE0">
      <w:pPr>
        <w:keepLines/>
        <w:numPr>
          <w:ilvl w:val="0"/>
          <w:numId w:val="57"/>
        </w:numPr>
        <w:autoSpaceDE w:val="0"/>
        <w:spacing w:after="0" w:line="240" w:lineRule="auto"/>
        <w:contextualSpacing/>
        <w:jc w:val="both"/>
        <w:rPr>
          <w:rFonts w:ascii="Times New Roman" w:hAnsi="Times New Roman" w:cs="Times New Roman"/>
          <w:bCs/>
        </w:rPr>
      </w:pPr>
      <w:r w:rsidRPr="000F0554">
        <w:rPr>
          <w:rFonts w:ascii="Times New Roman" w:hAnsi="Times New Roman" w:cs="Times New Roman"/>
        </w:rPr>
        <w:t>Cena musi być wyrażona w złotych polskich z dokładnością do drugiego miejsca po przecinku zgodnie z polskim systemem płatniczym.</w:t>
      </w:r>
    </w:p>
    <w:p w:rsidR="000F0554" w:rsidRPr="000F0554" w:rsidRDefault="000F0554" w:rsidP="008E5BE0">
      <w:pPr>
        <w:keepLines/>
        <w:numPr>
          <w:ilvl w:val="0"/>
          <w:numId w:val="57"/>
        </w:numPr>
        <w:autoSpaceDE w:val="0"/>
        <w:spacing w:after="0" w:line="240" w:lineRule="auto"/>
        <w:contextualSpacing/>
        <w:jc w:val="both"/>
        <w:rPr>
          <w:rFonts w:ascii="Times New Roman" w:hAnsi="Times New Roman" w:cs="Times New Roman"/>
          <w:bCs/>
        </w:rPr>
      </w:pPr>
      <w:r w:rsidRPr="000F0554">
        <w:rPr>
          <w:rFonts w:ascii="Times New Roman" w:hAnsi="Times New Roman" w:cs="Times New Roman"/>
          <w:color w:val="000000" w:themeColor="text1"/>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Pzp).</w:t>
      </w:r>
    </w:p>
    <w:p w:rsidR="000F0554" w:rsidRPr="000F0554" w:rsidRDefault="000F0554" w:rsidP="008E5BE0">
      <w:pPr>
        <w:numPr>
          <w:ilvl w:val="0"/>
          <w:numId w:val="57"/>
        </w:numPr>
        <w:suppressAutoHyphens/>
        <w:spacing w:after="0" w:line="240" w:lineRule="auto"/>
        <w:contextualSpacing/>
        <w:jc w:val="both"/>
        <w:rPr>
          <w:rFonts w:ascii="Times New Roman" w:hAnsi="Times New Roman" w:cs="Times New Roman"/>
        </w:rPr>
      </w:pPr>
      <w:r w:rsidRPr="000F0554">
        <w:rPr>
          <w:rFonts w:ascii="Times New Roman" w:hAnsi="Times New Roman" w:cs="Times New Roman"/>
          <w:bCs/>
          <w:lang w:eastAsia="zh-CN"/>
        </w:rPr>
        <w:t xml:space="preserve">Pod pojęciem ceny należy rozumieć cenę w rozumieniu art. 3 ust. 1 pkt.1 i ust. 2 ustawy z dnia </w:t>
      </w:r>
      <w:r w:rsidRPr="000F0554">
        <w:rPr>
          <w:rFonts w:ascii="Times New Roman" w:hAnsi="Times New Roman" w:cs="Times New Roman"/>
          <w:bCs/>
          <w:lang w:eastAsia="zh-CN"/>
        </w:rPr>
        <w:br/>
        <w:t xml:space="preserve">9 maja 2014r. o informowaniu o cenach towarów i usług </w:t>
      </w:r>
      <w:r w:rsidRPr="000F0554">
        <w:rPr>
          <w:rFonts w:ascii="Times New Roman" w:hAnsi="Times New Roman" w:cs="Times New Roman"/>
          <w:bCs/>
        </w:rPr>
        <w:t>(tj. Dz. U. 2023, poz. 168).</w:t>
      </w:r>
    </w:p>
    <w:p w:rsidR="000F0554" w:rsidRPr="000F0554" w:rsidRDefault="000F0554" w:rsidP="000F0554">
      <w:pPr>
        <w:suppressAutoHyphens/>
        <w:spacing w:line="240" w:lineRule="auto"/>
        <w:ind w:left="360"/>
        <w:contextualSpacing/>
        <w:jc w:val="both"/>
        <w:rPr>
          <w:rFonts w:ascii="Times New Roman" w:hAnsi="Times New Roman" w:cs="Times New Roman"/>
        </w:rPr>
      </w:pPr>
    </w:p>
    <w:p w:rsidR="000F0554" w:rsidRPr="000F0554" w:rsidRDefault="000F0554" w:rsidP="000F0554">
      <w:pPr>
        <w:keepLines/>
        <w:autoSpaceDE w:val="0"/>
        <w:spacing w:after="0" w:line="276" w:lineRule="auto"/>
        <w:ind w:left="360"/>
        <w:contextualSpacing/>
        <w:jc w:val="both"/>
        <w:rPr>
          <w:rFonts w:ascii="Times New Roman" w:hAnsi="Times New Roman" w:cs="Times New Roman"/>
          <w:bCs/>
        </w:rPr>
      </w:pPr>
    </w:p>
    <w:p w:rsidR="000F0554" w:rsidRPr="000F0554" w:rsidRDefault="000F0554" w:rsidP="000F0554">
      <w:pPr>
        <w:numPr>
          <w:ilvl w:val="0"/>
          <w:numId w:val="2"/>
        </w:numPr>
        <w:spacing w:after="0" w:line="276" w:lineRule="auto"/>
        <w:ind w:left="756" w:hanging="378"/>
        <w:contextualSpacing/>
        <w:rPr>
          <w:rFonts w:ascii="Times New Roman" w:hAnsi="Times New Roman" w:cs="Times New Roman"/>
          <w:b/>
        </w:rPr>
      </w:pPr>
      <w:r w:rsidRPr="000F0554">
        <w:rPr>
          <w:rFonts w:ascii="Times New Roman" w:hAnsi="Times New Roman" w:cs="Times New Roman"/>
          <w:b/>
        </w:rPr>
        <w:t>Opis kryteriów oceny ofert, wraz z podaniem wag tych kryteriów i sposobu oceny ofert</w:t>
      </w:r>
    </w:p>
    <w:p w:rsidR="000F0554" w:rsidRPr="000F0554" w:rsidRDefault="000F0554" w:rsidP="000F0554">
      <w:pPr>
        <w:suppressAutoHyphens/>
        <w:autoSpaceDE w:val="0"/>
        <w:autoSpaceDN w:val="0"/>
        <w:adjustRightInd w:val="0"/>
        <w:spacing w:after="0" w:line="240" w:lineRule="auto"/>
        <w:jc w:val="both"/>
        <w:rPr>
          <w:rFonts w:ascii="Times New Roman" w:hAnsi="Times New Roman" w:cs="Times New Roman"/>
        </w:rPr>
      </w:pPr>
    </w:p>
    <w:p w:rsidR="000F0554" w:rsidRPr="000F0554" w:rsidRDefault="000F0554" w:rsidP="000F0554">
      <w:pPr>
        <w:suppressAutoHyphens/>
        <w:autoSpaceDE w:val="0"/>
        <w:autoSpaceDN w:val="0"/>
        <w:adjustRightInd w:val="0"/>
        <w:spacing w:after="0" w:line="240" w:lineRule="auto"/>
        <w:jc w:val="both"/>
        <w:rPr>
          <w:rFonts w:ascii="Times New Roman" w:hAnsi="Times New Roman" w:cs="Times New Roman"/>
        </w:rPr>
      </w:pPr>
      <w:r w:rsidRPr="000F0554">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0F0554" w:rsidRPr="000F0554" w:rsidRDefault="000F0554" w:rsidP="000F0554">
      <w:pPr>
        <w:suppressAutoHyphens/>
        <w:autoSpaceDE w:val="0"/>
        <w:autoSpaceDN w:val="0"/>
        <w:adjustRightInd w:val="0"/>
        <w:spacing w:after="0" w:line="240" w:lineRule="auto"/>
        <w:jc w:val="both"/>
        <w:rPr>
          <w:rFonts w:ascii="Times New Roman" w:hAnsi="Times New Roman" w:cs="Times New Roman"/>
        </w:rPr>
      </w:pPr>
    </w:p>
    <w:p w:rsidR="000F0554" w:rsidRPr="000F0554" w:rsidRDefault="000F0554" w:rsidP="000F0554">
      <w:pPr>
        <w:suppressAutoHyphens/>
        <w:autoSpaceDE w:val="0"/>
        <w:autoSpaceDN w:val="0"/>
        <w:adjustRightInd w:val="0"/>
        <w:spacing w:after="0" w:line="240" w:lineRule="auto"/>
        <w:jc w:val="both"/>
        <w:rPr>
          <w:rFonts w:ascii="Times New Roman" w:hAnsi="Times New Roman" w:cs="Times New Roman"/>
        </w:rPr>
      </w:pPr>
      <w:r w:rsidRPr="000F0554">
        <w:rPr>
          <w:rFonts w:ascii="Times New Roman" w:hAnsi="Times New Roman" w:cs="Times New Roman"/>
        </w:rPr>
        <w:t xml:space="preserve">Zamawiający dokona wyboru najkorzystniejszej </w:t>
      </w:r>
      <w:r w:rsidR="00215D7C">
        <w:rPr>
          <w:rFonts w:ascii="Times New Roman" w:hAnsi="Times New Roman" w:cs="Times New Roman"/>
        </w:rPr>
        <w:t xml:space="preserve">oferty </w:t>
      </w:r>
      <w:r w:rsidRPr="000F0554">
        <w:rPr>
          <w:rFonts w:ascii="Times New Roman" w:hAnsi="Times New Roman" w:cs="Times New Roman"/>
        </w:rPr>
        <w:t>spośród złożonych, ważnych i niepodlegających odrzuceniu ofert w następujący sposób:</w:t>
      </w:r>
    </w:p>
    <w:p w:rsidR="000F0554" w:rsidRPr="000F0554" w:rsidRDefault="000F0554" w:rsidP="000F0554">
      <w:pPr>
        <w:suppressAutoHyphens/>
        <w:autoSpaceDE w:val="0"/>
        <w:autoSpaceDN w:val="0"/>
        <w:adjustRightInd w:val="0"/>
        <w:spacing w:after="0" w:line="276" w:lineRule="auto"/>
        <w:jc w:val="both"/>
        <w:rPr>
          <w:rFonts w:ascii="Times New Roman" w:hAnsi="Times New Roman" w:cs="Times New Roman"/>
        </w:rPr>
      </w:pPr>
    </w:p>
    <w:p w:rsidR="000F0554" w:rsidRPr="000F0554" w:rsidRDefault="000F0554" w:rsidP="000F0554">
      <w:pPr>
        <w:suppressAutoHyphens/>
        <w:autoSpaceDE w:val="0"/>
        <w:autoSpaceDN w:val="0"/>
        <w:adjustRightInd w:val="0"/>
        <w:spacing w:after="0" w:line="276" w:lineRule="auto"/>
        <w:jc w:val="both"/>
        <w:rPr>
          <w:rFonts w:ascii="Times New Roman" w:hAnsi="Times New Roman" w:cs="Times New Roman"/>
          <w:b/>
          <w:u w:val="single"/>
        </w:rPr>
      </w:pPr>
      <w:r w:rsidRPr="000F0554">
        <w:rPr>
          <w:rFonts w:ascii="Times New Roman" w:hAnsi="Times New Roman" w:cs="Times New Roman"/>
          <w:b/>
          <w:u w:val="single"/>
        </w:rPr>
        <w:t>Przy wyborze oferty Zamawiający będzie się kierował następującym kryterium i jego znaczeniem:</w:t>
      </w:r>
    </w:p>
    <w:p w:rsidR="000F0554" w:rsidRPr="000F0554" w:rsidRDefault="000F0554" w:rsidP="000F0554">
      <w:pPr>
        <w:suppressAutoHyphens/>
        <w:autoSpaceDE w:val="0"/>
        <w:autoSpaceDN w:val="0"/>
        <w:adjustRightInd w:val="0"/>
        <w:spacing w:after="0" w:line="276" w:lineRule="auto"/>
        <w:jc w:val="both"/>
        <w:rPr>
          <w:rFonts w:ascii="Times New Roman" w:hAnsi="Times New Roman" w:cs="Times New Roman"/>
        </w:rPr>
      </w:pPr>
    </w:p>
    <w:p w:rsidR="000F0554" w:rsidRPr="000F0554" w:rsidRDefault="000F0554" w:rsidP="000F0554">
      <w:pPr>
        <w:suppressAutoHyphens/>
        <w:autoSpaceDE w:val="0"/>
        <w:autoSpaceDN w:val="0"/>
        <w:adjustRightInd w:val="0"/>
        <w:spacing w:after="0" w:line="276" w:lineRule="auto"/>
        <w:jc w:val="both"/>
        <w:rPr>
          <w:rFonts w:ascii="Times New Roman" w:hAnsi="Times New Roman" w:cs="Times New Roman"/>
        </w:rPr>
      </w:pPr>
      <w:r w:rsidRPr="000F0554">
        <w:rPr>
          <w:rFonts w:ascii="Times New Roman" w:hAnsi="Times New Roman" w:cs="Times New Roman"/>
          <w:b/>
        </w:rPr>
        <w:t>Cena -  60%  (</w:t>
      </w:r>
      <w:r w:rsidRPr="000F0554">
        <w:rPr>
          <w:rFonts w:ascii="Times New Roman" w:hAnsi="Times New Roman" w:cs="Times New Roman"/>
        </w:rPr>
        <w:t xml:space="preserve">60 pkt - maksymalna liczba punktów, która może być przyznana) </w:t>
      </w:r>
    </w:p>
    <w:p w:rsidR="000F0554" w:rsidRPr="000F0554" w:rsidRDefault="00107435" w:rsidP="000F0554">
      <w:pPr>
        <w:spacing w:after="0"/>
        <w:rPr>
          <w:rFonts w:ascii="Times New Roman" w:hAnsi="Times New Roman" w:cs="Times New Roman"/>
          <w:color w:val="000000" w:themeColor="text1"/>
        </w:rPr>
      </w:pPr>
      <w:r>
        <w:rPr>
          <w:rFonts w:ascii="Times New Roman" w:eastAsia="Arial Unicode MS" w:hAnsi="Times New Roman" w:cs="Times New Roman"/>
          <w:b/>
          <w:color w:val="000000" w:themeColor="text1"/>
        </w:rPr>
        <w:t>Okres  gwarancji  - 4</w:t>
      </w:r>
      <w:r w:rsidR="000F0554" w:rsidRPr="000F0554">
        <w:rPr>
          <w:rFonts w:ascii="Times New Roman" w:eastAsia="Arial Unicode MS" w:hAnsi="Times New Roman" w:cs="Times New Roman"/>
          <w:b/>
          <w:color w:val="000000" w:themeColor="text1"/>
        </w:rPr>
        <w:t xml:space="preserve">0 % </w:t>
      </w:r>
      <w:r w:rsidR="000F0554" w:rsidRPr="000F0554">
        <w:rPr>
          <w:rFonts w:ascii="Times New Roman" w:hAnsi="Times New Roman" w:cs="Times New Roman"/>
          <w:b/>
          <w:color w:val="000000" w:themeColor="text1"/>
        </w:rPr>
        <w:t>(</w:t>
      </w:r>
      <w:r>
        <w:rPr>
          <w:rFonts w:ascii="Times New Roman" w:hAnsi="Times New Roman" w:cs="Times New Roman"/>
          <w:color w:val="000000" w:themeColor="text1"/>
        </w:rPr>
        <w:t xml:space="preserve"> 4</w:t>
      </w:r>
      <w:r w:rsidR="000F0554" w:rsidRPr="000F0554">
        <w:rPr>
          <w:rFonts w:ascii="Times New Roman" w:hAnsi="Times New Roman" w:cs="Times New Roman"/>
          <w:color w:val="000000" w:themeColor="text1"/>
        </w:rPr>
        <w:t xml:space="preserve">0 pkt - maksymalna liczba punktów, która może być przyznana) </w:t>
      </w:r>
    </w:p>
    <w:p w:rsidR="000F0554" w:rsidRPr="000F0554" w:rsidRDefault="000F0554" w:rsidP="00107435">
      <w:pPr>
        <w:spacing w:after="0" w:line="240" w:lineRule="auto"/>
        <w:jc w:val="both"/>
        <w:rPr>
          <w:rFonts w:ascii="Times New Roman" w:hAnsi="Times New Roman" w:cs="Times New Roman"/>
          <w:color w:val="000000" w:themeColor="text1"/>
        </w:rPr>
      </w:pPr>
    </w:p>
    <w:p w:rsidR="000F0554" w:rsidRPr="000F0554" w:rsidRDefault="000F0554" w:rsidP="00107435">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b/>
          <w:color w:val="000000" w:themeColor="text1"/>
          <w:lang w:eastAsia="zh-CN"/>
        </w:rPr>
        <w:lastRenderedPageBreak/>
        <w:t>1)</w:t>
      </w:r>
      <w:r w:rsidRPr="000F0554">
        <w:rPr>
          <w:rFonts w:ascii="Times New Roman" w:hAnsi="Times New Roman" w:cs="Times New Roman"/>
          <w:color w:val="000000" w:themeColor="text1"/>
          <w:lang w:eastAsia="zh-CN"/>
        </w:rPr>
        <w:t xml:space="preserve"> Wyliczenie i przyznanie punktacji każdej z ofert za zaproponowaną cenę na podstawie następującego wzoru: </w:t>
      </w:r>
    </w:p>
    <w:p w:rsidR="000F0554" w:rsidRPr="000F0554" w:rsidRDefault="000F0554" w:rsidP="00107435">
      <w:pPr>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 xml:space="preserve">P obliczana=(X min/X obliczana) x 60 </w:t>
      </w:r>
    </w:p>
    <w:p w:rsidR="000F0554" w:rsidRPr="000F0554" w:rsidRDefault="000F0554" w:rsidP="00107435">
      <w:pPr>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 xml:space="preserve">gdzie : </w:t>
      </w:r>
    </w:p>
    <w:p w:rsidR="000F0554" w:rsidRPr="000F0554" w:rsidRDefault="000F0554" w:rsidP="00107435">
      <w:pPr>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 xml:space="preserve">P obliczana - punktacja ,którą należy wyznaczyć </w:t>
      </w:r>
    </w:p>
    <w:p w:rsidR="000F0554" w:rsidRPr="000F0554" w:rsidRDefault="000F0554" w:rsidP="00107435">
      <w:pPr>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 xml:space="preserve">X min - najniższa wartość w danym kryterium spośród złożonych ofert </w:t>
      </w:r>
    </w:p>
    <w:p w:rsidR="000F0554" w:rsidRPr="000F0554" w:rsidRDefault="000F0554" w:rsidP="00107435">
      <w:pPr>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X obliczana - wartość obliczanej oferty w danym kryterium</w:t>
      </w:r>
    </w:p>
    <w:p w:rsidR="000F0554" w:rsidRPr="000F0554" w:rsidRDefault="000F0554" w:rsidP="00107435">
      <w:pPr>
        <w:tabs>
          <w:tab w:val="left" w:pos="426"/>
        </w:tabs>
        <w:suppressAutoHyphens/>
        <w:spacing w:after="0" w:line="240" w:lineRule="auto"/>
        <w:ind w:left="360"/>
        <w:jc w:val="both"/>
        <w:rPr>
          <w:rFonts w:ascii="Times New Roman" w:hAnsi="Times New Roman" w:cs="Times New Roman"/>
          <w:color w:val="000000" w:themeColor="text1"/>
          <w:lang w:eastAsia="zh-CN"/>
        </w:rPr>
      </w:pPr>
      <w:r w:rsidRPr="000F0554">
        <w:rPr>
          <w:rFonts w:ascii="Times New Roman" w:eastAsia="Arial Unicode MS" w:hAnsi="Times New Roman" w:cs="Times New Roman"/>
          <w:color w:val="000000" w:themeColor="text1"/>
          <w:lang w:eastAsia="zh-CN"/>
        </w:rPr>
        <w:t>Cena ofertowa brutto ma być wyrażona w złotych polskich z dokładnością do dwóch miejsc po przecinku.</w:t>
      </w:r>
    </w:p>
    <w:p w:rsidR="000F0554" w:rsidRPr="000F0554" w:rsidRDefault="000F0554" w:rsidP="00107435">
      <w:pPr>
        <w:suppressAutoHyphens/>
        <w:spacing w:after="0" w:line="240" w:lineRule="auto"/>
        <w:ind w:left="360"/>
        <w:jc w:val="both"/>
        <w:rPr>
          <w:rFonts w:ascii="Times New Roman" w:eastAsia="Arial Unicode MS" w:hAnsi="Times New Roman" w:cs="Times New Roman"/>
          <w:b/>
          <w:color w:val="000000" w:themeColor="text1"/>
          <w:lang w:eastAsia="zh-CN"/>
        </w:rPr>
      </w:pPr>
    </w:p>
    <w:p w:rsidR="000F0554" w:rsidRPr="000F0554" w:rsidRDefault="000F0554" w:rsidP="00107435">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b/>
          <w:color w:val="000000" w:themeColor="text1"/>
          <w:lang w:eastAsia="zh-CN"/>
        </w:rPr>
        <w:t xml:space="preserve">2) </w:t>
      </w:r>
      <w:r w:rsidRPr="000F0554">
        <w:rPr>
          <w:rFonts w:ascii="Times New Roman" w:hAnsi="Times New Roman" w:cs="Times New Roman"/>
          <w:color w:val="000000" w:themeColor="text1"/>
          <w:lang w:eastAsia="zh-CN"/>
        </w:rPr>
        <w:t xml:space="preserve">Wyliczenie i przyznanie punktacji każdej z ofert za zaproponowany okres gwarancji w następujący sposób: </w:t>
      </w:r>
    </w:p>
    <w:p w:rsidR="000F0554" w:rsidRPr="000F0554" w:rsidRDefault="000F0554" w:rsidP="00107435">
      <w:pPr>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rPr>
        <w:t xml:space="preserve">       5 lat –  0 pkt ( wymagany  przez Zamawiającego minimalny okres gwarancji ) </w:t>
      </w:r>
    </w:p>
    <w:p w:rsidR="000F0554" w:rsidRPr="000F0554" w:rsidRDefault="000F0554" w:rsidP="00107435">
      <w:pPr>
        <w:spacing w:after="0" w:line="240"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       </w:t>
      </w:r>
      <w:r w:rsidR="00107435">
        <w:rPr>
          <w:rFonts w:ascii="Times New Roman" w:hAnsi="Times New Roman" w:cs="Times New Roman"/>
          <w:color w:val="000000" w:themeColor="text1"/>
        </w:rPr>
        <w:t>6 lat–  2</w:t>
      </w:r>
      <w:r w:rsidRPr="000F0554">
        <w:rPr>
          <w:rFonts w:ascii="Times New Roman" w:hAnsi="Times New Roman" w:cs="Times New Roman"/>
          <w:color w:val="000000" w:themeColor="text1"/>
        </w:rPr>
        <w:t>0 pkt</w:t>
      </w:r>
    </w:p>
    <w:p w:rsidR="000F0554" w:rsidRPr="000F0554" w:rsidRDefault="000F0554" w:rsidP="00107435">
      <w:pPr>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rPr>
        <w:t xml:space="preserve">       </w:t>
      </w:r>
      <w:r w:rsidR="00107435">
        <w:rPr>
          <w:rFonts w:ascii="Times New Roman" w:hAnsi="Times New Roman" w:cs="Times New Roman"/>
          <w:color w:val="000000" w:themeColor="text1"/>
        </w:rPr>
        <w:t>7 lat lub więcej  – 4</w:t>
      </w:r>
      <w:r w:rsidRPr="000F0554">
        <w:rPr>
          <w:rFonts w:ascii="Times New Roman" w:hAnsi="Times New Roman" w:cs="Times New Roman"/>
          <w:color w:val="000000" w:themeColor="text1"/>
        </w:rPr>
        <w:t xml:space="preserve">0 pkt </w:t>
      </w:r>
    </w:p>
    <w:p w:rsidR="000F0554" w:rsidRPr="000F0554" w:rsidRDefault="000F0554" w:rsidP="00107435">
      <w:pPr>
        <w:spacing w:after="0" w:line="240" w:lineRule="auto"/>
        <w:jc w:val="both"/>
        <w:rPr>
          <w:rFonts w:ascii="Times New Roman" w:hAnsi="Times New Roman" w:cs="Times New Roman"/>
          <w:color w:val="000000" w:themeColor="text1"/>
        </w:rPr>
      </w:pPr>
    </w:p>
    <w:p w:rsidR="000F0554" w:rsidRPr="000F0554" w:rsidRDefault="000F0554" w:rsidP="00107435">
      <w:pPr>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rPr>
        <w:t>Oferty zawierające okres gwarancji krótszy niż 5 lat  zostaną   odrzucone,  jako  niezgodne</w:t>
      </w:r>
      <w:r w:rsidRPr="000F0554">
        <w:rPr>
          <w:rFonts w:ascii="Times New Roman" w:hAnsi="Times New Roman" w:cs="Times New Roman"/>
          <w:color w:val="000000" w:themeColor="text1"/>
          <w:lang w:eastAsia="zh-CN"/>
        </w:rPr>
        <w:t xml:space="preserve"> </w:t>
      </w:r>
      <w:r w:rsidRPr="000F0554">
        <w:rPr>
          <w:rFonts w:ascii="Times New Roman" w:hAnsi="Times New Roman" w:cs="Times New Roman"/>
          <w:color w:val="000000" w:themeColor="text1"/>
        </w:rPr>
        <w:t>z warunkami zamówienia, natomiast w  przypadku  ofert   zawierających o</w:t>
      </w:r>
      <w:r w:rsidR="00107435">
        <w:rPr>
          <w:rFonts w:ascii="Times New Roman" w:hAnsi="Times New Roman" w:cs="Times New Roman"/>
          <w:color w:val="000000" w:themeColor="text1"/>
        </w:rPr>
        <w:t>kres   gwarancji dłuższy  niż  7</w:t>
      </w:r>
      <w:r w:rsidRPr="000F0554">
        <w:rPr>
          <w:rFonts w:ascii="Times New Roman" w:hAnsi="Times New Roman" w:cs="Times New Roman"/>
          <w:color w:val="000000" w:themeColor="text1"/>
        </w:rPr>
        <w:t xml:space="preserve"> lat,</w:t>
      </w:r>
      <w:r w:rsidRPr="000F0554">
        <w:rPr>
          <w:rFonts w:ascii="Times New Roman" w:hAnsi="Times New Roman" w:cs="Times New Roman"/>
          <w:color w:val="000000" w:themeColor="text1"/>
          <w:lang w:eastAsia="zh-CN"/>
        </w:rPr>
        <w:t xml:space="preserve"> </w:t>
      </w:r>
      <w:r w:rsidRPr="000F0554">
        <w:rPr>
          <w:rFonts w:ascii="Times New Roman" w:hAnsi="Times New Roman" w:cs="Times New Roman"/>
          <w:color w:val="000000" w:themeColor="text1"/>
        </w:rPr>
        <w:t>do wyliczenia i przyznania ofercie punktacji za  zaoferowany okres gw</w:t>
      </w:r>
      <w:r w:rsidR="00107435">
        <w:rPr>
          <w:rFonts w:ascii="Times New Roman" w:hAnsi="Times New Roman" w:cs="Times New Roman"/>
          <w:color w:val="000000" w:themeColor="text1"/>
        </w:rPr>
        <w:t>arancji  przyjęte   zostanie   7</w:t>
      </w:r>
      <w:r w:rsidRPr="000F0554">
        <w:rPr>
          <w:rFonts w:ascii="Times New Roman" w:hAnsi="Times New Roman" w:cs="Times New Roman"/>
          <w:color w:val="000000" w:themeColor="text1"/>
        </w:rPr>
        <w:t xml:space="preserve"> lat. </w:t>
      </w:r>
    </w:p>
    <w:p w:rsidR="000F0554" w:rsidRPr="000F0554" w:rsidRDefault="000F0554" w:rsidP="00107435">
      <w:pPr>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rPr>
        <w:t>W przypadku, gdy Wykonawca  nie wskaże  w  ofercie   okresu  gwarancji, Wykonawca zobowiązany</w:t>
      </w:r>
    </w:p>
    <w:p w:rsidR="000F0554" w:rsidRPr="000F0554" w:rsidRDefault="000F0554" w:rsidP="00107435">
      <w:pPr>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rPr>
        <w:t>jest   udzielić    Zamawiającemu  gwarancji    na okres  5 lat i   do  wyliczenia i przyznania</w:t>
      </w:r>
      <w:r w:rsidRPr="000F0554">
        <w:rPr>
          <w:rFonts w:ascii="Times New Roman" w:hAnsi="Times New Roman" w:cs="Times New Roman"/>
          <w:color w:val="000000" w:themeColor="text1"/>
          <w:lang w:eastAsia="zh-CN"/>
        </w:rPr>
        <w:t xml:space="preserve"> </w:t>
      </w:r>
      <w:r w:rsidRPr="000F0554">
        <w:rPr>
          <w:rFonts w:ascii="Times New Roman" w:hAnsi="Times New Roman" w:cs="Times New Roman"/>
          <w:color w:val="000000" w:themeColor="text1"/>
        </w:rPr>
        <w:t>ofercie punktacji przyjęte zostanie 5 lat.</w:t>
      </w:r>
    </w:p>
    <w:p w:rsidR="000F0554" w:rsidRPr="000F0554" w:rsidRDefault="000F0554" w:rsidP="000F0554">
      <w:pPr>
        <w:suppressAutoHyphens/>
        <w:spacing w:after="0" w:line="240" w:lineRule="auto"/>
        <w:jc w:val="both"/>
        <w:rPr>
          <w:rFonts w:ascii="Times New Roman" w:hAnsi="Times New Roman" w:cs="Times New Roman"/>
          <w:color w:val="000000" w:themeColor="text1"/>
        </w:rPr>
      </w:pPr>
    </w:p>
    <w:p w:rsidR="000F0554" w:rsidRPr="000F0554" w:rsidRDefault="000F0554" w:rsidP="000F0554">
      <w:pPr>
        <w:spacing w:after="0" w:line="240" w:lineRule="auto"/>
        <w:jc w:val="both"/>
        <w:rPr>
          <w:rFonts w:ascii="Times New Roman" w:hAnsi="Times New Roman" w:cs="Times New Roman"/>
          <w:color w:val="000000" w:themeColor="text1"/>
        </w:rPr>
      </w:pPr>
      <w:r w:rsidRPr="000F0554">
        <w:rPr>
          <w:rFonts w:ascii="Times New Roman" w:hAnsi="Times New Roman" w:cs="Times New Roman"/>
          <w:color w:val="000000" w:themeColor="text1"/>
          <w:highlight w:val="yellow"/>
          <w:lang w:eastAsia="zh-CN"/>
        </w:rPr>
        <w:t xml:space="preserve">       </w:t>
      </w:r>
      <w:r w:rsidRPr="000F0554">
        <w:rPr>
          <w:rFonts w:ascii="Times New Roman" w:hAnsi="Times New Roman" w:cs="Times New Roman"/>
          <w:color w:val="000000" w:themeColor="text1"/>
          <w:highlight w:val="white"/>
          <w:lang w:eastAsia="zh-CN"/>
        </w:rPr>
        <w:t xml:space="preserve">      </w:t>
      </w:r>
      <w:r w:rsidRPr="000F0554">
        <w:rPr>
          <w:rFonts w:ascii="Times New Roman" w:hAnsi="Times New Roman" w:cs="Times New Roman"/>
          <w:color w:val="000000" w:themeColor="text1"/>
          <w:lang w:eastAsia="zh-CN"/>
        </w:rPr>
        <w:t xml:space="preserve">      </w:t>
      </w:r>
    </w:p>
    <w:p w:rsidR="000F0554" w:rsidRPr="000F0554" w:rsidRDefault="002908A3" w:rsidP="000F0554">
      <w:pPr>
        <w:spacing w:after="0" w:line="240" w:lineRule="auto"/>
        <w:jc w:val="both"/>
        <w:rPr>
          <w:rFonts w:ascii="Times New Roman" w:hAnsi="Times New Roman" w:cs="Times New Roman"/>
          <w:color w:val="000000" w:themeColor="text1"/>
          <w:lang w:eastAsia="zh-CN"/>
        </w:rPr>
      </w:pPr>
      <w:r>
        <w:rPr>
          <w:rFonts w:ascii="Times New Roman" w:hAnsi="Times New Roman" w:cs="Times New Roman"/>
          <w:b/>
          <w:bCs/>
          <w:color w:val="000000" w:themeColor="text1"/>
        </w:rPr>
        <w:t>3</w:t>
      </w:r>
      <w:r w:rsidR="000F0554" w:rsidRPr="000F0554">
        <w:rPr>
          <w:rFonts w:ascii="Times New Roman" w:hAnsi="Times New Roman" w:cs="Times New Roman"/>
          <w:b/>
          <w:bCs/>
          <w:color w:val="000000" w:themeColor="text1"/>
        </w:rPr>
        <w:t xml:space="preserve">) </w:t>
      </w:r>
      <w:r w:rsidR="000F0554" w:rsidRPr="000F0554">
        <w:rPr>
          <w:rFonts w:ascii="Times New Roman" w:hAnsi="Times New Roman" w:cs="Times New Roman"/>
          <w:color w:val="000000" w:themeColor="text1"/>
          <w:lang w:eastAsia="zh-CN"/>
        </w:rPr>
        <w:t xml:space="preserve">Zsumowanie punktacji za dwa kryteria dla każdej z ofert i na tej podstawie dokonanie wyboru najkorzystniejszej oferty. </w:t>
      </w:r>
    </w:p>
    <w:p w:rsidR="000F0554" w:rsidRPr="000F0554" w:rsidRDefault="000F0554" w:rsidP="000F0554">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Pobliczana za cenę +</w:t>
      </w:r>
      <w:r w:rsidR="00107435">
        <w:rPr>
          <w:rFonts w:ascii="Times New Roman" w:hAnsi="Times New Roman" w:cs="Times New Roman"/>
          <w:color w:val="000000" w:themeColor="text1"/>
          <w:lang w:eastAsia="zh-CN"/>
        </w:rPr>
        <w:t xml:space="preserve"> Pobliczana za okres gwarancji</w:t>
      </w:r>
      <w:r w:rsidRPr="000F0554">
        <w:rPr>
          <w:rFonts w:ascii="Times New Roman" w:hAnsi="Times New Roman" w:cs="Times New Roman"/>
          <w:color w:val="000000" w:themeColor="text1"/>
          <w:lang w:eastAsia="zh-CN"/>
        </w:rPr>
        <w:t xml:space="preserve"> = Liczba punktów przyznanych ofercie </w:t>
      </w:r>
    </w:p>
    <w:p w:rsidR="000F0554" w:rsidRPr="000F0554" w:rsidRDefault="000F0554" w:rsidP="000F0554">
      <w:pPr>
        <w:suppressAutoHyphens/>
        <w:spacing w:after="0" w:line="240" w:lineRule="auto"/>
        <w:jc w:val="both"/>
        <w:rPr>
          <w:rFonts w:ascii="Times New Roman" w:hAnsi="Times New Roman" w:cs="Times New Roman"/>
          <w:color w:val="000000" w:themeColor="text1"/>
          <w:lang w:eastAsia="zh-CN"/>
        </w:rPr>
      </w:pPr>
    </w:p>
    <w:p w:rsidR="00107435" w:rsidRDefault="000F0554" w:rsidP="000F0554">
      <w:pPr>
        <w:suppressAutoHyphens/>
        <w:spacing w:after="0" w:line="240" w:lineRule="auto"/>
        <w:jc w:val="both"/>
        <w:rPr>
          <w:rFonts w:ascii="Times New Roman" w:hAnsi="Times New Roman" w:cs="Times New Roman"/>
          <w:b/>
          <w:color w:val="000000" w:themeColor="text1"/>
          <w:u w:val="single"/>
        </w:rPr>
      </w:pPr>
      <w:r w:rsidRPr="000F0554">
        <w:rPr>
          <w:rFonts w:ascii="Times New Roman" w:hAnsi="Times New Roman" w:cs="Times New Roman"/>
          <w:color w:val="000000" w:themeColor="text1"/>
          <w:lang w:eastAsia="zh-CN"/>
        </w:rPr>
        <w:t>Do porównania Zamawiający przyjmie podane przez Wykonawców w formularzu ofertowym:</w:t>
      </w:r>
      <w:r w:rsidRPr="000F0554">
        <w:rPr>
          <w:rFonts w:ascii="Times New Roman" w:hAnsi="Times New Roman" w:cs="Times New Roman"/>
          <w:b/>
          <w:color w:val="000000" w:themeColor="text1"/>
          <w:lang w:eastAsia="zh-CN"/>
        </w:rPr>
        <w:t xml:space="preserve">  cenę brutto</w:t>
      </w:r>
      <w:r w:rsidRPr="000F0554">
        <w:rPr>
          <w:rFonts w:ascii="Times New Roman" w:hAnsi="Times New Roman" w:cs="Times New Roman"/>
          <w:color w:val="000000" w:themeColor="text1"/>
          <w:lang w:eastAsia="zh-CN"/>
        </w:rPr>
        <w:t xml:space="preserve"> </w:t>
      </w:r>
      <w:r w:rsidRPr="000F0554">
        <w:rPr>
          <w:rFonts w:ascii="Times New Roman" w:hAnsi="Times New Roman" w:cs="Times New Roman"/>
          <w:b/>
          <w:color w:val="000000" w:themeColor="text1"/>
          <w:lang w:eastAsia="zh-CN"/>
        </w:rPr>
        <w:t>za realizację przedmiotu zamówienia</w:t>
      </w:r>
      <w:r w:rsidRPr="000F0554">
        <w:rPr>
          <w:rFonts w:ascii="Times New Roman" w:hAnsi="Times New Roman" w:cs="Times New Roman"/>
          <w:color w:val="000000" w:themeColor="text1"/>
          <w:lang w:eastAsia="zh-CN"/>
        </w:rPr>
        <w:t xml:space="preserve">, </w:t>
      </w:r>
      <w:r w:rsidRPr="000F0554">
        <w:rPr>
          <w:rFonts w:ascii="Times New Roman" w:hAnsi="Times New Roman" w:cs="Times New Roman"/>
          <w:b/>
          <w:color w:val="000000" w:themeColor="text1"/>
          <w:u w:val="single"/>
        </w:rPr>
        <w:t>okres gwarancji podany w pełnych latach w  ten sposób, że do wybo</w:t>
      </w:r>
      <w:r w:rsidR="00107435">
        <w:rPr>
          <w:rFonts w:ascii="Times New Roman" w:hAnsi="Times New Roman" w:cs="Times New Roman"/>
          <w:b/>
          <w:color w:val="000000" w:themeColor="text1"/>
          <w:u w:val="single"/>
        </w:rPr>
        <w:t>ru : 5  lub 6 lub 7   lub 8 większą od 7</w:t>
      </w:r>
      <w:r w:rsidRPr="000F0554">
        <w:rPr>
          <w:rFonts w:ascii="Times New Roman" w:hAnsi="Times New Roman" w:cs="Times New Roman"/>
          <w:b/>
          <w:color w:val="000000" w:themeColor="text1"/>
          <w:u w:val="single"/>
        </w:rPr>
        <w:t xml:space="preserve"> ilość  lat gwarancji</w:t>
      </w:r>
      <w:r w:rsidR="00107435">
        <w:rPr>
          <w:rFonts w:ascii="Times New Roman" w:hAnsi="Times New Roman" w:cs="Times New Roman"/>
          <w:b/>
          <w:color w:val="000000" w:themeColor="text1"/>
          <w:u w:val="single"/>
        </w:rPr>
        <w:t>.</w:t>
      </w:r>
    </w:p>
    <w:p w:rsidR="000F0554" w:rsidRPr="000F0554" w:rsidRDefault="000F0554" w:rsidP="00107435">
      <w:pPr>
        <w:suppressAutoHyphens/>
        <w:spacing w:after="0" w:line="240" w:lineRule="auto"/>
        <w:jc w:val="both"/>
        <w:rPr>
          <w:rFonts w:ascii="Times New Roman" w:eastAsia="Arial Unicode MS" w:hAnsi="Times New Roman" w:cs="Times New Roman"/>
          <w:b/>
          <w:color w:val="000000" w:themeColor="text1"/>
          <w:u w:val="single"/>
        </w:rPr>
      </w:pPr>
    </w:p>
    <w:p w:rsidR="000F0554" w:rsidRPr="000F0554" w:rsidRDefault="000F0554" w:rsidP="000F0554">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Za ofertę najkorzystniejszą uznana zostanie oferta, spośród złożonych, ważnych i niepodlegających odrzuceniu ofert, która uzyska największą ilość punktów.</w:t>
      </w:r>
    </w:p>
    <w:p w:rsidR="000F0554" w:rsidRPr="000F0554" w:rsidRDefault="000F0554" w:rsidP="000F0554">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color w:val="000000" w:themeColor="text1"/>
          <w:lang w:eastAsia="zh-CN"/>
        </w:rPr>
        <w:t xml:space="preserve">Obliczenia będą dokonane z dokładnością do dwóch miejsc po przecinku. </w:t>
      </w:r>
    </w:p>
    <w:p w:rsidR="000F0554" w:rsidRPr="000F0554" w:rsidRDefault="000F0554" w:rsidP="000F0554">
      <w:pPr>
        <w:suppressAutoHyphens/>
        <w:spacing w:after="0" w:line="240" w:lineRule="auto"/>
        <w:jc w:val="both"/>
        <w:rPr>
          <w:rFonts w:ascii="Times New Roman" w:hAnsi="Times New Roman" w:cs="Times New Roman"/>
          <w:color w:val="000000" w:themeColor="text1"/>
          <w:lang w:eastAsia="zh-CN"/>
        </w:rPr>
      </w:pPr>
      <w:r w:rsidRPr="000F0554">
        <w:rPr>
          <w:rFonts w:ascii="Times New Roman" w:hAnsi="Times New Roman" w:cs="Times New Roman"/>
          <w:b/>
          <w:bCs/>
          <w:color w:val="000000" w:themeColor="text1"/>
          <w:lang w:eastAsia="zh-CN"/>
        </w:rPr>
        <w:t xml:space="preserve">Pod pojęciem ceny należy rozumieć cenę w rozumieniu art. 3 </w:t>
      </w:r>
      <w:r w:rsidR="00A54424">
        <w:rPr>
          <w:rFonts w:ascii="Times New Roman" w:hAnsi="Times New Roman" w:cs="Times New Roman"/>
          <w:b/>
          <w:bCs/>
          <w:color w:val="000000" w:themeColor="text1"/>
          <w:lang w:eastAsia="zh-CN"/>
        </w:rPr>
        <w:t xml:space="preserve">ust. 1 pkt </w:t>
      </w:r>
      <w:r w:rsidRPr="000F0554">
        <w:rPr>
          <w:rFonts w:ascii="Times New Roman" w:hAnsi="Times New Roman" w:cs="Times New Roman"/>
          <w:b/>
          <w:bCs/>
          <w:color w:val="000000" w:themeColor="text1"/>
          <w:lang w:eastAsia="zh-CN"/>
        </w:rPr>
        <w:t>1 i ust. 2 ustawy z dnia 9</w:t>
      </w:r>
    </w:p>
    <w:p w:rsidR="000F0554" w:rsidRPr="000F0554" w:rsidRDefault="000F0554" w:rsidP="000F0554">
      <w:pPr>
        <w:suppressAutoHyphens/>
        <w:autoSpaceDE w:val="0"/>
        <w:autoSpaceDN w:val="0"/>
        <w:adjustRightInd w:val="0"/>
        <w:spacing w:after="0" w:line="240" w:lineRule="auto"/>
        <w:jc w:val="both"/>
        <w:rPr>
          <w:rFonts w:ascii="Times New Roman" w:hAnsi="Times New Roman" w:cs="Times New Roman"/>
        </w:rPr>
      </w:pPr>
      <w:r w:rsidRPr="000F0554">
        <w:rPr>
          <w:rFonts w:ascii="Times New Roman" w:hAnsi="Times New Roman" w:cs="Times New Roman"/>
          <w:b/>
          <w:bCs/>
          <w:color w:val="000000" w:themeColor="text1"/>
          <w:lang w:eastAsia="zh-CN"/>
        </w:rPr>
        <w:t xml:space="preserve">maja 2014r. o informowaniu o cenach towarów i usług </w:t>
      </w:r>
      <w:r w:rsidRPr="000F0554">
        <w:rPr>
          <w:rFonts w:ascii="Times New Roman" w:hAnsi="Times New Roman" w:cs="Times New Roman"/>
          <w:b/>
          <w:bCs/>
          <w:color w:val="000000" w:themeColor="text1"/>
        </w:rPr>
        <w:t>(tj. Dz. U. 2023, poz. 168)</w:t>
      </w:r>
      <w:r w:rsidRPr="000F0554">
        <w:rPr>
          <w:b/>
          <w:bCs/>
          <w:color w:val="000000" w:themeColor="text1"/>
        </w:rPr>
        <w:t>.</w:t>
      </w:r>
      <w:r w:rsidRPr="000F0554">
        <w:rPr>
          <w:rFonts w:ascii="Times New Roman" w:hAnsi="Times New Roman" w:cs="Times New Roman"/>
        </w:rPr>
        <w:t xml:space="preserve"> </w:t>
      </w:r>
    </w:p>
    <w:p w:rsidR="000F0554" w:rsidRPr="000F0554" w:rsidRDefault="000F0554" w:rsidP="000F0554">
      <w:pPr>
        <w:suppressAutoHyphens/>
        <w:autoSpaceDE w:val="0"/>
        <w:autoSpaceDN w:val="0"/>
        <w:adjustRightInd w:val="0"/>
        <w:spacing w:after="0" w:line="276" w:lineRule="auto"/>
        <w:jc w:val="both"/>
        <w:rPr>
          <w:rFonts w:ascii="Times New Roman" w:hAnsi="Times New Roman" w:cs="Times New Roman"/>
        </w:rPr>
      </w:pP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u w:val="single"/>
        </w:rPr>
      </w:pPr>
      <w:r w:rsidRPr="000F0554">
        <w:rPr>
          <w:rFonts w:ascii="Times New Roman" w:hAnsi="Times New Roman" w:cs="Times New Roman"/>
        </w:rPr>
        <w:t>W toku badania i oceny ofert zamawiający może żądać od wykonawców wyjaśnień dotyczących treści złożonych ofert lub innych składanych dokumentów lub oświadczeń.</w:t>
      </w:r>
    </w:p>
    <w:p w:rsidR="000F0554" w:rsidRPr="000F0554" w:rsidRDefault="000F0554" w:rsidP="000F0554">
      <w:pPr>
        <w:numPr>
          <w:ilvl w:val="0"/>
          <w:numId w:val="31"/>
        </w:numPr>
        <w:spacing w:after="0" w:line="276" w:lineRule="auto"/>
        <w:ind w:left="392" w:hanging="364"/>
        <w:contextualSpacing/>
        <w:jc w:val="both"/>
        <w:rPr>
          <w:rFonts w:ascii="Times New Roman" w:hAnsi="Times New Roman" w:cs="Times New Roman"/>
          <w:u w:val="single"/>
        </w:rPr>
      </w:pPr>
      <w:r w:rsidRPr="000F0554">
        <w:rPr>
          <w:rFonts w:ascii="Times New Roman" w:hAnsi="Times New Roman" w:cs="Times New Roman"/>
        </w:rPr>
        <w:t>Wykonawcy są zobowiązani do przedstawienia wyjaśnień w terminie wskazanym przez zamawiającego.</w:t>
      </w:r>
    </w:p>
    <w:p w:rsidR="000F0554" w:rsidRPr="000F0554" w:rsidRDefault="000F0554" w:rsidP="000F0554">
      <w:pPr>
        <w:numPr>
          <w:ilvl w:val="0"/>
          <w:numId w:val="31"/>
        </w:numPr>
        <w:spacing w:after="0" w:line="276" w:lineRule="auto"/>
        <w:ind w:left="392" w:hanging="364"/>
        <w:contextualSpacing/>
        <w:jc w:val="both"/>
        <w:rPr>
          <w:rFonts w:ascii="Times New Roman" w:hAnsi="Times New Roman" w:cs="Times New Roman"/>
          <w:u w:val="single"/>
        </w:rPr>
      </w:pPr>
      <w:r w:rsidRPr="000F0554">
        <w:rPr>
          <w:rFonts w:ascii="Times New Roman" w:hAnsi="Times New Roman" w:cs="Times New Roman"/>
        </w:rPr>
        <w:t>Zamawiający poprawi w ofercie:</w:t>
      </w:r>
    </w:p>
    <w:p w:rsidR="000F0554" w:rsidRPr="000F0554" w:rsidRDefault="000F0554" w:rsidP="000F0554">
      <w:pPr>
        <w:numPr>
          <w:ilvl w:val="0"/>
          <w:numId w:val="19"/>
        </w:numPr>
        <w:spacing w:after="0" w:line="276" w:lineRule="auto"/>
        <w:ind w:left="752"/>
        <w:contextualSpacing/>
        <w:jc w:val="both"/>
        <w:rPr>
          <w:rFonts w:ascii="Times New Roman" w:hAnsi="Times New Roman" w:cs="Times New Roman"/>
        </w:rPr>
      </w:pPr>
      <w:r w:rsidRPr="000F0554">
        <w:rPr>
          <w:rFonts w:ascii="Times New Roman" w:hAnsi="Times New Roman" w:cs="Times New Roman"/>
        </w:rPr>
        <w:t>oczywiste omyłki pisarskie,</w:t>
      </w:r>
    </w:p>
    <w:p w:rsidR="000F0554" w:rsidRPr="000F0554" w:rsidRDefault="000F0554" w:rsidP="000F0554">
      <w:pPr>
        <w:numPr>
          <w:ilvl w:val="0"/>
          <w:numId w:val="19"/>
        </w:numPr>
        <w:spacing w:after="0" w:line="276" w:lineRule="auto"/>
        <w:ind w:left="752"/>
        <w:contextualSpacing/>
        <w:jc w:val="both"/>
        <w:rPr>
          <w:rFonts w:ascii="Times New Roman" w:hAnsi="Times New Roman" w:cs="Times New Roman"/>
        </w:rPr>
      </w:pPr>
      <w:r w:rsidRPr="000F0554">
        <w:rPr>
          <w:rFonts w:ascii="Times New Roman" w:hAnsi="Times New Roman" w:cs="Times New Roman"/>
        </w:rPr>
        <w:t>oczywiste omyłki rachunkowe, z uwzględnieniem konsekwencji rachunkowych dokonanych poprawek,</w:t>
      </w:r>
    </w:p>
    <w:p w:rsidR="000F0554" w:rsidRPr="000F0554" w:rsidRDefault="000F0554" w:rsidP="000F0554">
      <w:pPr>
        <w:numPr>
          <w:ilvl w:val="0"/>
          <w:numId w:val="19"/>
        </w:numPr>
        <w:spacing w:after="0" w:line="276" w:lineRule="auto"/>
        <w:ind w:left="752"/>
        <w:contextualSpacing/>
        <w:jc w:val="both"/>
        <w:rPr>
          <w:rFonts w:ascii="Times New Roman" w:hAnsi="Times New Roman" w:cs="Times New Roman"/>
        </w:rPr>
      </w:pPr>
      <w:r w:rsidRPr="000F0554">
        <w:rPr>
          <w:rFonts w:ascii="Times New Roman" w:hAnsi="Times New Roman" w:cs="Times New Roman"/>
        </w:rPr>
        <w:t>inne omyłki polegające na niezgodności oferty z dokumentami zamówienia, niepowodujące istotnych zmian w treści oferty</w:t>
      </w:r>
    </w:p>
    <w:p w:rsidR="000F0554" w:rsidRPr="000F0554" w:rsidRDefault="000F0554" w:rsidP="000F0554">
      <w:pPr>
        <w:spacing w:after="0" w:line="276" w:lineRule="auto"/>
        <w:ind w:left="392"/>
        <w:jc w:val="both"/>
        <w:rPr>
          <w:rFonts w:ascii="Times New Roman" w:hAnsi="Times New Roman" w:cs="Times New Roman"/>
        </w:rPr>
      </w:pPr>
      <w:r w:rsidRPr="000F0554">
        <w:rPr>
          <w:rFonts w:ascii="Times New Roman" w:hAnsi="Times New Roman" w:cs="Times New Roman"/>
        </w:rPr>
        <w:t>- niezwłocznie zawiadamiając o tym wykonawcę, którego oferta została poprawiana.</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rPr>
      </w:pPr>
      <w:r w:rsidRPr="000F0554">
        <w:rPr>
          <w:rFonts w:ascii="Times New Roman" w:hAnsi="Times New Roman" w:cs="Times New Roman"/>
        </w:rPr>
        <w:lastRenderedPageBreak/>
        <w:t xml:space="preserve">W przypadku powstania u zamawiającego obowiązku podatkowego, zamawiający doliczy </w:t>
      </w:r>
      <w:r w:rsidRPr="000F0554">
        <w:rPr>
          <w:rFonts w:ascii="Times New Roman" w:hAnsi="Times New Roman" w:cs="Times New Roman"/>
        </w:rPr>
        <w:br/>
        <w:t>na podstawie art. 225 ustawy Pzp do przedstawionej w ofercie ceny, kwotę podatku od towarów i usług.</w:t>
      </w:r>
    </w:p>
    <w:p w:rsidR="000F0554" w:rsidRPr="000F0554" w:rsidRDefault="000F0554" w:rsidP="000F0554">
      <w:pPr>
        <w:numPr>
          <w:ilvl w:val="0"/>
          <w:numId w:val="31"/>
        </w:numPr>
        <w:spacing w:after="0" w:line="276" w:lineRule="auto"/>
        <w:ind w:left="392" w:hanging="350"/>
        <w:contextualSpacing/>
        <w:jc w:val="both"/>
        <w:rPr>
          <w:rFonts w:ascii="Times New Roman" w:hAnsi="Times New Roman" w:cs="Times New Roman"/>
        </w:rPr>
      </w:pPr>
      <w:r w:rsidRPr="000F0554">
        <w:rPr>
          <w:rFonts w:ascii="Times New Roman" w:hAnsi="Times New Roman" w:cs="Times New Roman"/>
        </w:rPr>
        <w:t>Zamawiający na etapie oceny ofert będzie żądał wyjaśnień dotyczących rażąco niskiej ceny na podstawie art. 224 ust.1 lub ust. 2 ustawy Pzp.</w:t>
      </w:r>
    </w:p>
    <w:p w:rsidR="000F0554" w:rsidRPr="000F0554" w:rsidRDefault="000F0554" w:rsidP="000F0554">
      <w:pPr>
        <w:numPr>
          <w:ilvl w:val="0"/>
          <w:numId w:val="31"/>
        </w:numPr>
        <w:spacing w:after="0" w:line="276" w:lineRule="auto"/>
        <w:ind w:left="392" w:hanging="350"/>
        <w:contextualSpacing/>
        <w:jc w:val="both"/>
        <w:rPr>
          <w:rFonts w:ascii="Times New Roman" w:hAnsi="Times New Roman" w:cs="Times New Roman"/>
        </w:rPr>
      </w:pPr>
      <w:r w:rsidRPr="000F0554">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rsidR="000F0554" w:rsidRPr="000F0554" w:rsidRDefault="000F0554" w:rsidP="000F0554">
      <w:pPr>
        <w:numPr>
          <w:ilvl w:val="0"/>
          <w:numId w:val="4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rPr>
        <w:t>których oferty nie zostały odrzucone oraz o punktacji przyznanej ofertom w każdym kryterium oceny ofert i łącznej punktacji,</w:t>
      </w:r>
    </w:p>
    <w:p w:rsidR="000F0554" w:rsidRPr="000F0554" w:rsidRDefault="000F0554" w:rsidP="000F0554">
      <w:pPr>
        <w:numPr>
          <w:ilvl w:val="0"/>
          <w:numId w:val="45"/>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rPr>
        <w:t>których oferty zostały odrzucone,</w:t>
      </w:r>
    </w:p>
    <w:p w:rsidR="000F0554" w:rsidRPr="000F0554" w:rsidRDefault="000F0554" w:rsidP="000F0554">
      <w:pPr>
        <w:spacing w:after="0" w:line="276" w:lineRule="auto"/>
        <w:ind w:left="790"/>
        <w:contextualSpacing/>
        <w:jc w:val="both"/>
        <w:rPr>
          <w:rFonts w:ascii="Times New Roman" w:hAnsi="Times New Roman" w:cs="Times New Roman"/>
          <w:color w:val="000000" w:themeColor="text1"/>
        </w:rPr>
      </w:pPr>
      <w:r w:rsidRPr="000F0554">
        <w:rPr>
          <w:rFonts w:ascii="Times New Roman" w:hAnsi="Times New Roman" w:cs="Times New Roman"/>
          <w:color w:val="000000"/>
        </w:rPr>
        <w:t xml:space="preserve">- podając uzasadnienie faktyczne i prawne. </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Negocjacje treści ofert:</w:t>
      </w:r>
    </w:p>
    <w:p w:rsidR="000F0554" w:rsidRPr="000F0554" w:rsidRDefault="000F0554" w:rsidP="000F0554">
      <w:pPr>
        <w:numPr>
          <w:ilvl w:val="0"/>
          <w:numId w:val="4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nie mogą prowadzić do zmiany treści SWZ,</w:t>
      </w:r>
    </w:p>
    <w:p w:rsidR="000F0554" w:rsidRPr="000F0554" w:rsidRDefault="000F0554" w:rsidP="000F0554">
      <w:pPr>
        <w:numPr>
          <w:ilvl w:val="0"/>
          <w:numId w:val="4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dotyczą wyłącznie tych elementów treści ofert, które podlegają ocenie w ramach kryteriów oceny ofert a mianowicie: </w:t>
      </w:r>
      <w:r w:rsidRPr="000F0554">
        <w:rPr>
          <w:rFonts w:ascii="Times New Roman" w:hAnsi="Times New Roman" w:cs="Times New Roman"/>
          <w:b/>
          <w:bCs/>
          <w:color w:val="000000" w:themeColor="text1"/>
        </w:rPr>
        <w:t>cena oferty brutto</w:t>
      </w:r>
    </w:p>
    <w:p w:rsidR="000F0554" w:rsidRPr="000F0554" w:rsidRDefault="000F0554" w:rsidP="000F0554">
      <w:pPr>
        <w:numPr>
          <w:ilvl w:val="0"/>
          <w:numId w:val="4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podczas negocjacji Zamawiający zapewnia równe traktowanie wszystkich Wykonawców,</w:t>
      </w:r>
    </w:p>
    <w:p w:rsidR="000F0554" w:rsidRPr="000F0554" w:rsidRDefault="000F0554" w:rsidP="000F0554">
      <w:pPr>
        <w:numPr>
          <w:ilvl w:val="0"/>
          <w:numId w:val="4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nie udziela informacji w sposób, który mógłby zapewnić niektórym wykonawcom przewagę nad innymi wykonawcami,</w:t>
      </w:r>
    </w:p>
    <w:p w:rsidR="000F0554" w:rsidRPr="000F0554" w:rsidRDefault="000F0554" w:rsidP="000F0554">
      <w:pPr>
        <w:numPr>
          <w:ilvl w:val="0"/>
          <w:numId w:val="46"/>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0F0554" w:rsidRPr="000F0554" w:rsidRDefault="000F0554" w:rsidP="000F0554">
      <w:pPr>
        <w:numPr>
          <w:ilvl w:val="0"/>
          <w:numId w:val="61"/>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Zaproszenie do składania ofert dodatkowych zawierać będzie co najmniej:</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nazwę adres zamawiającego, numer telefonu, adres poczty elektronicznej oraz strony internetowej prowadzonego postępowania,</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nowe propozycje w zakresie treści oferty podlegających ocenie w ramach kryteriów oceny </w:t>
      </w:r>
      <w:r w:rsidRPr="000F0554">
        <w:rPr>
          <w:rFonts w:ascii="Times New Roman" w:hAnsi="Times New Roman" w:cs="Times New Roman"/>
          <w:color w:val="000000" w:themeColor="text1"/>
        </w:rPr>
        <w:br/>
        <w:t xml:space="preserve">a mianowicie: </w:t>
      </w:r>
      <w:r w:rsidRPr="000F0554">
        <w:rPr>
          <w:rFonts w:ascii="Times New Roman" w:hAnsi="Times New Roman" w:cs="Times New Roman"/>
          <w:b/>
          <w:bCs/>
          <w:color w:val="000000" w:themeColor="text1"/>
        </w:rPr>
        <w:t>cena oferty brutto</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0F0554">
        <w:rPr>
          <w:rFonts w:ascii="Times New Roman" w:hAnsi="Times New Roman" w:cs="Times New Roman"/>
          <w:color w:val="000000" w:themeColor="text1"/>
        </w:rPr>
        <w:br/>
        <w:t>z tym, że termin ten nie może być krótszy niż 5 dni od dnia przekazania zaproszenia do składania ofert dodatkowych.</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język w jakim muszą być one sporządzone,</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termin otwarcia ofert,</w:t>
      </w:r>
    </w:p>
    <w:p w:rsidR="000F0554" w:rsidRPr="000F0554" w:rsidRDefault="000F0554" w:rsidP="000F0554">
      <w:pPr>
        <w:numPr>
          <w:ilvl w:val="0"/>
          <w:numId w:val="47"/>
        </w:numPr>
        <w:spacing w:after="0" w:line="276" w:lineRule="auto"/>
        <w:contextualSpacing/>
        <w:jc w:val="both"/>
        <w:rPr>
          <w:rFonts w:ascii="Times New Roman" w:hAnsi="Times New Roman" w:cs="Times New Roman"/>
          <w:color w:val="000000" w:themeColor="text1"/>
          <w:u w:val="single"/>
        </w:rPr>
      </w:pPr>
      <w:r w:rsidRPr="000F0554">
        <w:rPr>
          <w:rFonts w:ascii="Times New Roman" w:hAnsi="Times New Roman" w:cs="Times New Roman"/>
          <w:color w:val="000000" w:themeColor="text1"/>
          <w:u w:val="single"/>
        </w:rPr>
        <w:lastRenderedPageBreak/>
        <w:t>Zamawiający niezwłocznie po otwarciu ofert DODATKOWYCH udostępnia na stronie internetowej prowadzonego postępowania informacje:</w:t>
      </w:r>
    </w:p>
    <w:p w:rsidR="000F0554" w:rsidRPr="000F0554" w:rsidRDefault="000F0554" w:rsidP="000F0554">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0F0554">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0F0554" w:rsidRPr="000F0554" w:rsidRDefault="000F0554" w:rsidP="000F0554">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0F0554">
        <w:rPr>
          <w:rFonts w:ascii="Times New Roman" w:hAnsi="Times New Roman" w:cs="Times New Roman"/>
          <w:color w:val="000000" w:themeColor="text1"/>
          <w:u w:val="single"/>
        </w:rPr>
        <w:t>cenach lub kosztach zawartych w ofertach.</w:t>
      </w:r>
    </w:p>
    <w:p w:rsidR="000F0554" w:rsidRPr="000F0554" w:rsidRDefault="000F0554" w:rsidP="000F0554">
      <w:pPr>
        <w:spacing w:after="0" w:line="276" w:lineRule="auto"/>
        <w:ind w:left="1080"/>
        <w:contextualSpacing/>
        <w:jc w:val="both"/>
        <w:rPr>
          <w:rFonts w:ascii="Times New Roman" w:hAnsi="Times New Roman" w:cs="Times New Roman"/>
          <w:color w:val="000000" w:themeColor="text1"/>
        </w:rPr>
      </w:pP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2) Wykonawca może złożyć ofertę dodatkową</w:t>
      </w:r>
      <w:r w:rsidRPr="000F0554">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3) Oferta dodatkowa</w:t>
      </w:r>
      <w:r w:rsidRPr="000F0554">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4) Oferta przestaje wiązać wykonawcę</w:t>
      </w:r>
      <w:r w:rsidRPr="000F0554">
        <w:rPr>
          <w:rFonts w:ascii="Times New Roman" w:hAnsi="Times New Roman" w:cs="Times New Roman"/>
          <w:color w:val="000000" w:themeColor="text1"/>
        </w:rPr>
        <w:t xml:space="preserve"> w zakresie, w jakim złoży on </w:t>
      </w:r>
      <w:r w:rsidRPr="000F0554">
        <w:rPr>
          <w:rFonts w:ascii="Times New Roman" w:hAnsi="Times New Roman" w:cs="Times New Roman"/>
          <w:b/>
          <w:bCs/>
          <w:color w:val="000000" w:themeColor="text1"/>
        </w:rPr>
        <w:t>ofertę dodatkową zawierającą korzystniejsze</w:t>
      </w:r>
      <w:r w:rsidRPr="000F0554">
        <w:rPr>
          <w:rFonts w:ascii="Times New Roman" w:hAnsi="Times New Roman" w:cs="Times New Roman"/>
          <w:color w:val="000000" w:themeColor="text1"/>
        </w:rPr>
        <w:t xml:space="preserve"> propozycje w ramach każdego z kryteriów oceny ofert wskazanych w zaproszeniu do negocjacji.</w:t>
      </w:r>
    </w:p>
    <w:p w:rsidR="000F0554" w:rsidRPr="000F0554" w:rsidRDefault="000F0554" w:rsidP="000F0554">
      <w:pPr>
        <w:spacing w:after="0" w:line="276" w:lineRule="auto"/>
        <w:ind w:left="708"/>
        <w:contextualSpacing/>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5) Oferta dodatkowa, która jest mniej korzystna</w:t>
      </w:r>
      <w:r w:rsidRPr="000F0554">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0F0554">
        <w:rPr>
          <w:rFonts w:ascii="Times New Roman" w:hAnsi="Times New Roman" w:cs="Times New Roman"/>
          <w:color w:val="000000" w:themeColor="text1"/>
        </w:rPr>
        <w:br/>
        <w:t xml:space="preserve">o zamówieniu, </w:t>
      </w:r>
      <w:r w:rsidRPr="000F0554">
        <w:rPr>
          <w:rFonts w:ascii="Times New Roman" w:hAnsi="Times New Roman" w:cs="Times New Roman"/>
          <w:b/>
          <w:bCs/>
          <w:color w:val="000000" w:themeColor="text1"/>
        </w:rPr>
        <w:t>podlega odrzuceniu na podstawie art. 226 ust. 1 pkt. 3 w zw. z art. 296 ust. 2 zdanie czwarte Pzp – jest niezgodna z przepisami prawa</w:t>
      </w:r>
      <w:r w:rsidRPr="000F0554">
        <w:rPr>
          <w:rFonts w:ascii="Times New Roman" w:hAnsi="Times New Roman" w:cs="Times New Roman"/>
          <w:color w:val="000000" w:themeColor="text1"/>
        </w:rPr>
        <w:t xml:space="preserve">. </w:t>
      </w:r>
    </w:p>
    <w:p w:rsidR="000F0554" w:rsidRPr="000F0554" w:rsidRDefault="000F0554" w:rsidP="000F0554">
      <w:pPr>
        <w:spacing w:after="0" w:line="276" w:lineRule="auto"/>
        <w:ind w:left="708"/>
        <w:jc w:val="both"/>
        <w:rPr>
          <w:rFonts w:ascii="Times New Roman" w:hAnsi="Times New Roman" w:cs="Times New Roman"/>
          <w:color w:val="000000" w:themeColor="text1"/>
          <w:u w:val="single"/>
        </w:rPr>
      </w:pPr>
      <w:r w:rsidRPr="000F0554">
        <w:rPr>
          <w:rFonts w:ascii="Times New Roman" w:hAnsi="Times New Roman" w:cs="Times New Roman"/>
          <w:b/>
          <w:color w:val="000000" w:themeColor="text1"/>
          <w:u w:val="single"/>
        </w:rPr>
        <w:t>6)</w:t>
      </w:r>
      <w:r w:rsidRPr="000F0554">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 którym upływa termin związania dla oferty złożonej w odpowiedzi na ogłoszenie o zamówieniu. </w:t>
      </w: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7) Ocena ofert zastosowanie znajdą przepisy Rozdziału 5 w Dziale II Pzp</w:t>
      </w:r>
      <w:r w:rsidRPr="000F0554">
        <w:rPr>
          <w:rFonts w:ascii="Times New Roman" w:hAnsi="Times New Roman" w:cs="Times New Roman"/>
          <w:color w:val="000000" w:themeColor="text1"/>
        </w:rPr>
        <w:t xml:space="preserve">. </w:t>
      </w: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8) Wybór oferty najkorzystniejszej</w:t>
      </w:r>
      <w:r w:rsidRPr="000F0554">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0F0554" w:rsidRPr="000F0554" w:rsidRDefault="000F0554" w:rsidP="000F0554">
      <w:pPr>
        <w:spacing w:after="0" w:line="276" w:lineRule="auto"/>
        <w:ind w:left="708"/>
        <w:jc w:val="both"/>
        <w:rPr>
          <w:rFonts w:ascii="Times New Roman" w:hAnsi="Times New Roman" w:cs="Times New Roman"/>
          <w:color w:val="000000" w:themeColor="text1"/>
        </w:rPr>
      </w:pPr>
      <w:r w:rsidRPr="000F0554">
        <w:rPr>
          <w:rFonts w:ascii="Times New Roman" w:hAnsi="Times New Roman" w:cs="Times New Roman"/>
          <w:b/>
          <w:bCs/>
          <w:color w:val="000000" w:themeColor="text1"/>
        </w:rPr>
        <w:t>9) Zakończenie postępowania</w:t>
      </w:r>
      <w:r w:rsidRPr="000F0554">
        <w:rPr>
          <w:rFonts w:ascii="Times New Roman" w:hAnsi="Times New Roman" w:cs="Times New Roman"/>
          <w:color w:val="000000" w:themeColor="text1"/>
        </w:rPr>
        <w:t xml:space="preserve"> – zastosowanie znajdą przepisy Działu II Rozdziału 8 z wyjątkiem art. 257, 264, 265 Pzp. </w:t>
      </w: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wybiera najkorzystniejszą ofertę w terminie związania ofertą.</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 przypadku braku zgody, o której mowa w ust. 12, oferta podlega odrzuceniu, a zamawiający zwraca się o wyrażenie takiej zgody do kolejnego wykonawcy, którego oferta została najwyżej oceniona, chyba, że zachodzą przesłanki unieważnienia postępowania. </w:t>
      </w:r>
    </w:p>
    <w:p w:rsidR="000F0554" w:rsidRPr="000F0554" w:rsidRDefault="000F0554" w:rsidP="000F0554">
      <w:pPr>
        <w:numPr>
          <w:ilvl w:val="0"/>
          <w:numId w:val="31"/>
        </w:numPr>
        <w:spacing w:after="0" w:line="276" w:lineRule="auto"/>
        <w:ind w:left="426" w:hanging="426"/>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Zamawiający odrzuci oferty w przypadkach określonych w art. 226 ust. 1 ustawy Pzp.</w:t>
      </w: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ind w:hanging="244"/>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 xml:space="preserve">Informacje o formalnościach, jakie muszą zostać dopełnione po wyborze oferty </w:t>
      </w:r>
      <w:r w:rsidRPr="000F0554">
        <w:rPr>
          <w:rFonts w:ascii="Times New Roman" w:hAnsi="Times New Roman" w:cs="Times New Roman"/>
          <w:b/>
          <w:color w:val="000000" w:themeColor="text1"/>
        </w:rPr>
        <w:br/>
        <w:t>w celu zawarcia umowy w sprawie zamówienia publicznego</w:t>
      </w:r>
    </w:p>
    <w:p w:rsidR="000F0554" w:rsidRPr="000F0554" w:rsidRDefault="000F0554" w:rsidP="000F0554">
      <w:pPr>
        <w:spacing w:after="0" w:line="276" w:lineRule="auto"/>
        <w:ind w:left="720"/>
        <w:contextualSpacing/>
        <w:jc w:val="both"/>
        <w:rPr>
          <w:rFonts w:ascii="Times New Roman" w:hAnsi="Times New Roman" w:cs="Times New Roman"/>
          <w:b/>
          <w:color w:val="000000" w:themeColor="text1"/>
        </w:rPr>
      </w:pP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zawiera umowę w sprawie zamówienia publicznego, z uwzględnieniem art. 577 ustawy Pzp, w terminie nie krótszym niż 5 dni od dnia przesłania zawiadomienia o wyborze </w:t>
      </w:r>
      <w:r w:rsidRPr="000F0554">
        <w:rPr>
          <w:rFonts w:ascii="Times New Roman" w:hAnsi="Times New Roman" w:cs="Times New Roman"/>
          <w:color w:val="000000" w:themeColor="text1"/>
        </w:rPr>
        <w:lastRenderedPageBreak/>
        <w:t>najkorzystniejszej oferty, jeżeli zawiadomienie to zostało przesłane przy użyciu środków komunikacji elektronicznej, albo 10 dni, jeżeli zostało przesłane w inny sposób.</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może zawrzeć umowę w sprawie zamówienia publicznego przed upływem terminu, </w:t>
      </w:r>
      <w:r w:rsidRPr="000F0554">
        <w:rPr>
          <w:rFonts w:ascii="Times New Roman" w:hAnsi="Times New Roman" w:cs="Times New Roman"/>
          <w:color w:val="000000" w:themeColor="text1"/>
        </w:rPr>
        <w:br/>
        <w:t>o którym mowa w pkt. 1, jeżeli w postępowaniu o udzielenie zmówienia złożono tylko jedną ofertę.</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0F0554">
        <w:rPr>
          <w:rFonts w:ascii="Arial Black" w:hAnsi="Arial Black" w:cs="Times New Roman"/>
          <w:b/>
          <w:bCs/>
          <w:color w:val="0070C0"/>
          <w:sz w:val="18"/>
          <w:szCs w:val="18"/>
        </w:rPr>
        <w:t>załącznik nr 2 do SWZ</w:t>
      </w:r>
      <w:r w:rsidRPr="000F0554">
        <w:rPr>
          <w:rFonts w:ascii="Times New Roman" w:hAnsi="Times New Roman" w:cs="Times New Roman"/>
          <w:color w:val="000000" w:themeColor="text1"/>
        </w:rPr>
        <w:t>. Umowa zostanie uzupełniona o zapisy wynikające ze złożonej oferty.</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Przed podpisaniem umowy wykonawcy wspólnie ubiegający się o udzielenie zamówienia (konsorcjum, spółka cywilna) przedstawią zamawiającemu kopię umowy regulującej współpracę tych wykonawców.</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Jeżeli wykonawca, którego oferta została wybrana jako najkorzystniejsza, uchyla się </w:t>
      </w:r>
      <w:r w:rsidRPr="000F0554">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0F0554" w:rsidRPr="000F0554" w:rsidRDefault="000F0554" w:rsidP="000F0554">
      <w:pPr>
        <w:numPr>
          <w:ilvl w:val="0"/>
          <w:numId w:val="10"/>
        </w:numPr>
        <w:spacing w:after="0" w:line="276" w:lineRule="auto"/>
        <w:ind w:left="378" w:hanging="364"/>
        <w:contextualSpacing/>
        <w:jc w:val="both"/>
        <w:rPr>
          <w:rFonts w:ascii="Times New Roman" w:hAnsi="Times New Roman" w:cs="Times New Roman"/>
          <w:color w:val="000000" w:themeColor="text1"/>
        </w:rPr>
      </w:pPr>
      <w:r w:rsidRPr="000F0554">
        <w:rPr>
          <w:rFonts w:ascii="Times New Roman" w:hAnsi="Times New Roman" w:cs="Times New Roman"/>
          <w:b/>
          <w:bCs/>
          <w:color w:val="000000" w:themeColor="text1"/>
          <w:u w:val="single"/>
        </w:rPr>
        <w:t>Informacje dotyczące polisy OC</w:t>
      </w:r>
      <w:bookmarkStart w:id="8" w:name="_Hlk35942361"/>
      <w:r w:rsidRPr="000F0554">
        <w:rPr>
          <w:rFonts w:ascii="Times New Roman" w:hAnsi="Times New Roman" w:cs="Times New Roman"/>
          <w:b/>
          <w:bCs/>
          <w:color w:val="000000" w:themeColor="text1"/>
        </w:rPr>
        <w:t xml:space="preserve">:   </w:t>
      </w:r>
    </w:p>
    <w:p w:rsidR="000F0554" w:rsidRPr="000F0554" w:rsidRDefault="000F0554" w:rsidP="000F0554">
      <w:pPr>
        <w:spacing w:after="0" w:line="276" w:lineRule="auto"/>
        <w:ind w:left="378"/>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color w:val="000000" w:themeColor="text1"/>
          <w:lang w:eastAsia="pl-PL"/>
        </w:rPr>
        <w:t xml:space="preserve">1. Wykonawca   przed zawarciem   przedmiotowej umowy zobowiązany  jest  posiadać ubezpieczenie od odpowiedzialności cywilnej deliktowej za szkody osobowe i rzeczowe w zakresie prowadzonej działalności na sumę gwarancyjną  nie niższą niż </w:t>
      </w:r>
      <w:r w:rsidR="00107435">
        <w:rPr>
          <w:rFonts w:ascii="Times New Roman" w:eastAsia="Times New Roman" w:hAnsi="Times New Roman" w:cs="Times New Roman"/>
          <w:b/>
          <w:color w:val="000000" w:themeColor="text1"/>
          <w:lang w:eastAsia="pl-PL"/>
        </w:rPr>
        <w:t> 5</w:t>
      </w:r>
      <w:r w:rsidRPr="000F0554">
        <w:rPr>
          <w:rFonts w:ascii="Times New Roman" w:eastAsia="Times New Roman" w:hAnsi="Times New Roman" w:cs="Times New Roman"/>
          <w:b/>
          <w:color w:val="000000" w:themeColor="text1"/>
          <w:lang w:eastAsia="pl-PL"/>
        </w:rPr>
        <w:t xml:space="preserve">0 000,00  zł </w:t>
      </w:r>
      <w:r w:rsidRPr="000F0554">
        <w:rPr>
          <w:rFonts w:ascii="Times New Roman" w:eastAsia="Times New Roman" w:hAnsi="Times New Roman" w:cs="Times New Roman"/>
          <w:color w:val="000000" w:themeColor="text1"/>
          <w:lang w:eastAsia="pl-PL"/>
        </w:rPr>
        <w:t xml:space="preserve">( słownie: sto tysięcy złotych 00/100) i najpóźniej w dniu zawarcia umowy  przedłożyć  Zamawiającemu kopię polisy ubezpieczeniowej.  </w:t>
      </w:r>
    </w:p>
    <w:p w:rsidR="000F0554" w:rsidRPr="000F0554" w:rsidRDefault="000F0554" w:rsidP="000F0554">
      <w:pPr>
        <w:spacing w:after="0" w:line="276" w:lineRule="auto"/>
        <w:ind w:left="378"/>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color w:val="000000" w:themeColor="text1"/>
          <w:lang w:eastAsia="pl-PL"/>
        </w:rPr>
        <w:t>2</w:t>
      </w:r>
      <w:r w:rsidRPr="000F0554">
        <w:rPr>
          <w:rFonts w:ascii="Times New Roman" w:eastAsia="Times New Roman" w:hAnsi="Times New Roman" w:cs="Times New Roman"/>
          <w:b/>
          <w:color w:val="000000" w:themeColor="text1"/>
          <w:lang w:eastAsia="pl-PL"/>
        </w:rPr>
        <w:t>.</w:t>
      </w:r>
      <w:r w:rsidRPr="000F0554">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0F0554" w:rsidRPr="000F0554" w:rsidRDefault="000F0554" w:rsidP="000F0554">
      <w:pPr>
        <w:spacing w:after="0" w:line="276" w:lineRule="auto"/>
        <w:ind w:left="378"/>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bCs/>
          <w:color w:val="000000" w:themeColor="text1"/>
          <w:lang w:eastAsia="pl-PL"/>
        </w:rPr>
        <w:t>3</w:t>
      </w:r>
      <w:r w:rsidRPr="000F0554">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0F0554" w:rsidRPr="000F0554" w:rsidRDefault="000F0554" w:rsidP="000F0554">
      <w:pPr>
        <w:spacing w:after="0" w:line="276" w:lineRule="auto"/>
        <w:ind w:left="378"/>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bCs/>
          <w:color w:val="000000" w:themeColor="text1"/>
          <w:lang w:eastAsia="pl-PL"/>
        </w:rPr>
        <w:t>4</w:t>
      </w:r>
      <w:r w:rsidRPr="000F0554">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0F0554" w:rsidRPr="000F0554" w:rsidRDefault="000F0554" w:rsidP="000F0554">
      <w:pPr>
        <w:spacing w:after="0" w:line="276" w:lineRule="auto"/>
        <w:ind w:left="378"/>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bCs/>
          <w:color w:val="000000" w:themeColor="text1"/>
          <w:lang w:eastAsia="pl-PL"/>
        </w:rPr>
        <w:t>5</w:t>
      </w:r>
      <w:r w:rsidRPr="000F0554">
        <w:rPr>
          <w:rFonts w:ascii="Times New Roman" w:eastAsia="Times New Roman" w:hAnsi="Times New Roman" w:cs="Times New Roman"/>
          <w:color w:val="000000" w:themeColor="text1"/>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8"/>
    <w:p w:rsidR="000F0554" w:rsidRPr="004A2D0B" w:rsidRDefault="000F0554" w:rsidP="004A2D0B">
      <w:pPr>
        <w:spacing w:after="0" w:line="276" w:lineRule="auto"/>
        <w:contextualSpacing/>
        <w:jc w:val="both"/>
        <w:rPr>
          <w:rFonts w:ascii="Times New Roman" w:eastAsia="Times New Roman" w:hAnsi="Times New Roman" w:cs="Times New Roman"/>
          <w:color w:val="000000" w:themeColor="text1"/>
          <w:lang w:eastAsia="pl-PL"/>
        </w:rPr>
      </w:pPr>
      <w:r w:rsidRPr="000F0554">
        <w:rPr>
          <w:rFonts w:ascii="Times New Roman" w:eastAsia="Times New Roman" w:hAnsi="Times New Roman" w:cs="Times New Roman"/>
          <w:color w:val="000000" w:themeColor="text1"/>
          <w:lang w:eastAsia="pl-PL"/>
        </w:rPr>
        <w:t xml:space="preserve">8.  Wykonawca przed zawarciem umowy wniesie zabezpieczenie należytego wykonania umowy </w:t>
      </w:r>
      <w:r w:rsidRPr="000F0554">
        <w:rPr>
          <w:rFonts w:ascii="Times New Roman" w:eastAsia="Times New Roman" w:hAnsi="Times New Roman" w:cs="Times New Roman"/>
          <w:color w:val="000000" w:themeColor="text1"/>
          <w:lang w:eastAsia="pl-PL"/>
        </w:rPr>
        <w:br/>
        <w:t xml:space="preserve">       o którym mowa w pkt. XII SWZ w wysokości </w:t>
      </w:r>
      <w:r w:rsidRPr="000F0554">
        <w:rPr>
          <w:rFonts w:ascii="Times New Roman" w:eastAsia="Times New Roman" w:hAnsi="Times New Roman" w:cs="Times New Roman"/>
          <w:b/>
          <w:color w:val="000000" w:themeColor="text1"/>
          <w:lang w:eastAsia="pl-PL"/>
        </w:rPr>
        <w:t>5%</w:t>
      </w:r>
      <w:r w:rsidRPr="000F0554">
        <w:rPr>
          <w:rFonts w:ascii="Times New Roman" w:eastAsia="Times New Roman" w:hAnsi="Times New Roman" w:cs="Times New Roman"/>
          <w:color w:val="000000" w:themeColor="text1"/>
          <w:lang w:eastAsia="pl-PL"/>
        </w:rPr>
        <w:t xml:space="preserve"> ceny ofertowej brutto.</w:t>
      </w:r>
    </w:p>
    <w:p w:rsidR="000F0554" w:rsidRPr="000F0554" w:rsidRDefault="000F0554" w:rsidP="000F0554">
      <w:pPr>
        <w:spacing w:after="0" w:line="240" w:lineRule="auto"/>
        <w:jc w:val="both"/>
        <w:rPr>
          <w:rFonts w:ascii="Times New Roman" w:eastAsia="Arial Unicode MS" w:hAnsi="Times New Roman" w:cs="Times New Roman"/>
          <w:color w:val="000000" w:themeColor="text1"/>
        </w:rPr>
      </w:pPr>
    </w:p>
    <w:p w:rsidR="000F0554" w:rsidRPr="000F0554" w:rsidRDefault="000F0554" w:rsidP="000F0554">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Pouczenie o środkach ochrony prawnej przysługujących Wykonawcy</w:t>
      </w:r>
    </w:p>
    <w:p w:rsidR="000F0554" w:rsidRPr="000F0554" w:rsidRDefault="000F0554" w:rsidP="000F0554">
      <w:pPr>
        <w:spacing w:after="0" w:line="276" w:lineRule="auto"/>
        <w:ind w:left="1440"/>
        <w:contextualSpacing/>
        <w:jc w:val="both"/>
        <w:rPr>
          <w:rFonts w:ascii="Times New Roman" w:hAnsi="Times New Roman" w:cs="Times New Roman"/>
          <w:b/>
          <w:color w:val="000000" w:themeColor="text1"/>
        </w:rPr>
      </w:pPr>
    </w:p>
    <w:p w:rsidR="000F0554" w:rsidRPr="000F0554" w:rsidRDefault="000F0554" w:rsidP="000F0554">
      <w:pPr>
        <w:numPr>
          <w:ilvl w:val="0"/>
          <w:numId w:val="11"/>
        </w:numPr>
        <w:spacing w:after="0" w:line="276" w:lineRule="auto"/>
        <w:ind w:left="360"/>
        <w:contextualSpacing/>
        <w:jc w:val="both"/>
        <w:rPr>
          <w:rFonts w:ascii="Times New Roman" w:hAnsi="Times New Roman" w:cs="Times New Roman"/>
        </w:rPr>
      </w:pPr>
      <w:r w:rsidRPr="000F0554">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rsidR="000F0554" w:rsidRPr="000F0554" w:rsidRDefault="000F0554" w:rsidP="000F0554">
      <w:pPr>
        <w:numPr>
          <w:ilvl w:val="0"/>
          <w:numId w:val="11"/>
        </w:numPr>
        <w:spacing w:after="0" w:line="276" w:lineRule="auto"/>
        <w:ind w:left="360"/>
        <w:contextualSpacing/>
        <w:jc w:val="both"/>
        <w:rPr>
          <w:rFonts w:ascii="Times New Roman" w:hAnsi="Times New Roman" w:cs="Times New Roman"/>
          <w:bCs/>
        </w:rPr>
      </w:pPr>
      <w:r w:rsidRPr="000F0554">
        <w:rPr>
          <w:rFonts w:ascii="Times New Roman" w:hAnsi="Times New Roman" w:cs="Times New Roman"/>
          <w:b/>
        </w:rPr>
        <w:t>Odwołanie przysługuje na</w:t>
      </w:r>
      <w:r w:rsidRPr="000F0554">
        <w:rPr>
          <w:rFonts w:ascii="Times New Roman" w:hAnsi="Times New Roman" w:cs="Times New Roman"/>
          <w:bCs/>
        </w:rPr>
        <w:t>:</w:t>
      </w:r>
    </w:p>
    <w:p w:rsidR="000F0554" w:rsidRPr="000F0554" w:rsidRDefault="000F0554" w:rsidP="000F0554">
      <w:pPr>
        <w:spacing w:after="0" w:line="276" w:lineRule="auto"/>
        <w:ind w:left="742" w:hanging="364"/>
        <w:jc w:val="both"/>
        <w:rPr>
          <w:rFonts w:ascii="Times New Roman" w:hAnsi="Times New Roman" w:cs="Times New Roman"/>
        </w:rPr>
      </w:pPr>
      <w:r w:rsidRPr="000F0554">
        <w:rPr>
          <w:rFonts w:ascii="Times New Roman" w:hAnsi="Times New Roman" w:cs="Times New Roman"/>
        </w:rPr>
        <w:t>2.1. niezgodną z przepisami ustawy czynność Zamawiającego, podjętą w postępowaniu o udzielenie zamówienia, w tym na projektowane postanowienie umowy;</w:t>
      </w:r>
    </w:p>
    <w:p w:rsidR="000F0554" w:rsidRPr="000F0554" w:rsidRDefault="000F0554" w:rsidP="000F0554">
      <w:pPr>
        <w:spacing w:after="0" w:line="276" w:lineRule="auto"/>
        <w:ind w:left="714" w:hanging="350"/>
        <w:jc w:val="both"/>
        <w:rPr>
          <w:rFonts w:ascii="Times New Roman" w:hAnsi="Times New Roman" w:cs="Times New Roman"/>
        </w:rPr>
      </w:pPr>
      <w:r w:rsidRPr="000F0554">
        <w:rPr>
          <w:rFonts w:ascii="Times New Roman" w:hAnsi="Times New Roman" w:cs="Times New Roman"/>
        </w:rPr>
        <w:t>2.2. zaniechanie czynności w postępowaniu o udzielenie zamówienia, do której Zamawiający był obowiązany na podstawie ustawy.</w:t>
      </w:r>
    </w:p>
    <w:p w:rsidR="000F0554" w:rsidRPr="000F0554" w:rsidRDefault="000F0554" w:rsidP="000F0554">
      <w:pPr>
        <w:numPr>
          <w:ilvl w:val="0"/>
          <w:numId w:val="11"/>
        </w:numPr>
        <w:spacing w:after="0" w:line="276" w:lineRule="auto"/>
        <w:ind w:left="360"/>
        <w:contextualSpacing/>
        <w:jc w:val="both"/>
        <w:rPr>
          <w:rFonts w:ascii="Times New Roman" w:hAnsi="Times New Roman" w:cs="Times New Roman"/>
        </w:rPr>
      </w:pPr>
      <w:r w:rsidRPr="000F0554">
        <w:rPr>
          <w:rFonts w:ascii="Times New Roman" w:hAnsi="Times New Roman" w:cs="Times New Roman"/>
        </w:rPr>
        <w:lastRenderedPageBreak/>
        <w:t>Odwołanie wnosi się do Prezesa Krajowej Izby Odwoławczej w formie pisemnej albo elektronicznej albo w postaci elektronicznej opatrzone podpisem zaufanym.</w:t>
      </w:r>
    </w:p>
    <w:p w:rsidR="000F0554" w:rsidRPr="000F0554" w:rsidRDefault="000F0554" w:rsidP="000F0554">
      <w:pPr>
        <w:numPr>
          <w:ilvl w:val="0"/>
          <w:numId w:val="11"/>
        </w:numPr>
        <w:spacing w:after="0" w:line="276" w:lineRule="auto"/>
        <w:ind w:left="360"/>
        <w:contextualSpacing/>
        <w:jc w:val="both"/>
        <w:rPr>
          <w:rFonts w:ascii="Times New Roman" w:hAnsi="Times New Roman" w:cs="Times New Roman"/>
        </w:rPr>
      </w:pPr>
      <w:r w:rsidRPr="000F0554">
        <w:rPr>
          <w:rFonts w:ascii="Times New Roman" w:hAnsi="Times New Roman" w:cs="Times New Roman"/>
        </w:rPr>
        <w:t>Na orzeczenie Krajowej Izby Odwoławczej oraz postanowienie Prezesa Krajowej Izby Odwoławczej, o którym mowa w art. 519 ust.1 ustawy Pzp, stronom oraz uczestnikom postępowania odwoławczego przysługuje skarga do sądu. Skargę wnosi się do Sądu Okręgowego w Warszawie – sądu zamówień publicznych za pośrednictwem Prezesa Krajowej Izby Odwoławczej.</w:t>
      </w:r>
    </w:p>
    <w:p w:rsidR="000F0554" w:rsidRPr="00D00761" w:rsidRDefault="000F0554" w:rsidP="00D00761">
      <w:pPr>
        <w:numPr>
          <w:ilvl w:val="0"/>
          <w:numId w:val="11"/>
        </w:numPr>
        <w:spacing w:after="0" w:line="276" w:lineRule="auto"/>
        <w:ind w:left="360"/>
        <w:contextualSpacing/>
        <w:jc w:val="both"/>
        <w:rPr>
          <w:rFonts w:ascii="Times New Roman" w:hAnsi="Times New Roman" w:cs="Times New Roman"/>
        </w:rPr>
      </w:pPr>
      <w:r w:rsidRPr="000F0554">
        <w:rPr>
          <w:rFonts w:ascii="Times New Roman" w:hAnsi="Times New Roman" w:cs="Times New Roman"/>
        </w:rPr>
        <w:t>Szczegółowe informacje dotyczące środków ochrony prawnej określone są w Dziale IX „Środki ochrony prawnej” Pzp.</w:t>
      </w:r>
    </w:p>
    <w:p w:rsidR="000F0554" w:rsidRPr="000F0554" w:rsidRDefault="000F0554" w:rsidP="000F0554">
      <w:pPr>
        <w:spacing w:after="0" w:line="276" w:lineRule="auto"/>
        <w:ind w:left="720"/>
        <w:contextualSpacing/>
        <w:jc w:val="both"/>
        <w:rPr>
          <w:rFonts w:ascii="Times New Roman" w:hAnsi="Times New Roman" w:cs="Times New Roman"/>
          <w:color w:val="000000" w:themeColor="text1"/>
        </w:rPr>
      </w:pPr>
    </w:p>
    <w:p w:rsidR="000F0554" w:rsidRPr="000F0554" w:rsidRDefault="000F0554" w:rsidP="000F0554">
      <w:pPr>
        <w:numPr>
          <w:ilvl w:val="0"/>
          <w:numId w:val="2"/>
        </w:numPr>
        <w:spacing w:after="0" w:line="276" w:lineRule="auto"/>
        <w:ind w:left="756" w:hanging="98"/>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Klauzula Informacyjna dotycząca przetwarzania danych osobowych</w:t>
      </w:r>
    </w:p>
    <w:p w:rsidR="000F0554" w:rsidRPr="000F0554" w:rsidRDefault="000F0554" w:rsidP="000F0554">
      <w:pPr>
        <w:shd w:val="clear" w:color="auto" w:fill="FFFFFF"/>
        <w:spacing w:after="0" w:line="276" w:lineRule="auto"/>
        <w:contextualSpacing/>
        <w:jc w:val="both"/>
        <w:rPr>
          <w:rFonts w:ascii="Times New Roman" w:hAnsi="Times New Roman" w:cs="Times New Roman"/>
          <w:color w:val="4A4A4A"/>
          <w:lang w:eastAsia="pl-PL"/>
        </w:rPr>
      </w:pPr>
    </w:p>
    <w:p w:rsidR="000F0554" w:rsidRPr="000F0554" w:rsidRDefault="000F0554" w:rsidP="000F0554">
      <w:pPr>
        <w:shd w:val="clear" w:color="auto" w:fill="FFFFFF"/>
        <w:spacing w:after="0" w:line="276" w:lineRule="auto"/>
        <w:contextualSpacing/>
        <w:jc w:val="both"/>
        <w:rPr>
          <w:rFonts w:ascii="Times New Roman" w:hAnsi="Times New Roman" w:cs="Times New Roman"/>
          <w:b/>
          <w:bCs/>
          <w:color w:val="000000"/>
          <w:lang w:eastAsia="pl-PL"/>
        </w:rPr>
      </w:pPr>
      <w:r w:rsidRPr="000F0554">
        <w:rPr>
          <w:rFonts w:ascii="Times New Roman" w:hAnsi="Times New Roman" w:cs="Times New Roman"/>
          <w:b/>
          <w:bCs/>
          <w:color w:val="000000"/>
          <w:lang w:eastAsia="pl-PL"/>
        </w:rPr>
        <w:t xml:space="preserve">Dane osobowe przetwarzane w trybie RODO w KWP z siedzibą w Radomiu (postępowanie </w:t>
      </w:r>
      <w:r w:rsidRPr="000F0554">
        <w:rPr>
          <w:rFonts w:ascii="Times New Roman" w:hAnsi="Times New Roman" w:cs="Times New Roman"/>
          <w:b/>
          <w:bCs/>
          <w:color w:val="000000"/>
          <w:lang w:eastAsia="pl-PL"/>
        </w:rPr>
        <w:br/>
        <w:t>o udzielenie zamówienia publicznego):</w:t>
      </w:r>
    </w:p>
    <w:p w:rsidR="000F0554" w:rsidRPr="000F0554" w:rsidRDefault="000F0554" w:rsidP="000F0554">
      <w:pPr>
        <w:shd w:val="clear" w:color="auto" w:fill="FFFFFF"/>
        <w:spacing w:after="0" w:line="276" w:lineRule="auto"/>
        <w:contextualSpacing/>
        <w:jc w:val="both"/>
        <w:rPr>
          <w:rFonts w:ascii="Times New Roman" w:hAnsi="Times New Roman" w:cs="Times New Roman"/>
          <w:b/>
          <w:bCs/>
          <w:color w:val="000000"/>
          <w:lang w:eastAsia="pl-PL"/>
        </w:rPr>
      </w:pPr>
      <w:r w:rsidRPr="000F0554">
        <w:rPr>
          <w:rFonts w:ascii="Times New Roman" w:hAnsi="Times New Roman" w:cs="Times New Roman"/>
          <w:color w:val="000000"/>
          <w:lang w:eastAsia="pl-PL"/>
        </w:rPr>
        <w:t>Szanowna Pani/Szanowny Panie,</w:t>
      </w:r>
    </w:p>
    <w:p w:rsidR="000F0554" w:rsidRPr="000F0554" w:rsidRDefault="000F0554" w:rsidP="000F0554">
      <w:p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0F0554" w:rsidRPr="000F0554" w:rsidRDefault="000F0554" w:rsidP="000F0554">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0F0554" w:rsidRPr="000F0554" w:rsidRDefault="000F0554" w:rsidP="000F0554">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0F0554">
          <w:rPr>
            <w:rFonts w:ascii="Times New Roman" w:hAnsi="Times New Roman" w:cs="Times New Roman"/>
            <w:color w:val="2E74B5" w:themeColor="accent1" w:themeShade="BF"/>
            <w:lang w:eastAsia="pl-PL"/>
          </w:rPr>
          <w:t>iod.kwp@ra.policja.gov.pl</w:t>
        </w:r>
      </w:hyperlink>
      <w:r w:rsidRPr="000F0554">
        <w:rPr>
          <w:rFonts w:ascii="Times New Roman" w:hAnsi="Times New Roman" w:cs="Times New Roman"/>
          <w:color w:val="0000FF"/>
          <w:lang w:eastAsia="pl-PL"/>
        </w:rPr>
        <w:t>.</w:t>
      </w:r>
    </w:p>
    <w:p w:rsidR="000F0554" w:rsidRPr="000F0554" w:rsidRDefault="000F0554" w:rsidP="000F0554">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Cel i okres przetwarzania danych osobowych w Komendzie Wojewódzkiej Policji z siedzibą w Radomiu.</w:t>
      </w:r>
    </w:p>
    <w:p w:rsidR="000F0554" w:rsidRPr="000F0554" w:rsidRDefault="000F0554" w:rsidP="000F0554">
      <w:pPr>
        <w:shd w:val="clear" w:color="auto" w:fill="FFFFFF"/>
        <w:spacing w:after="0" w:line="276" w:lineRule="auto"/>
        <w:ind w:left="360"/>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0F0554" w:rsidRPr="000F0554" w:rsidRDefault="000F0554" w:rsidP="000F0554">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Ustawą z dnia 11 września 2019 r.  Prawo zamówień publicznych – dalej zwaną ustawą Pzp,</w:t>
      </w:r>
    </w:p>
    <w:p w:rsidR="000F0554" w:rsidRPr="000F0554" w:rsidRDefault="000F0554" w:rsidP="000F0554">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0F0554" w:rsidRPr="000F0554" w:rsidRDefault="000F0554" w:rsidP="000F0554">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0F0554" w:rsidRPr="000F0554" w:rsidRDefault="000F0554" w:rsidP="000F0554">
      <w:pPr>
        <w:shd w:val="clear" w:color="auto" w:fill="FFFFFF"/>
        <w:spacing w:after="0" w:line="276" w:lineRule="auto"/>
        <w:ind w:left="360"/>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Okres przetwarzania danych osobowych wynika bezpośrednio z przepisów prawa i jest adekwatny do celów.</w:t>
      </w:r>
    </w:p>
    <w:p w:rsidR="000F0554" w:rsidRPr="000F0554" w:rsidRDefault="000F0554" w:rsidP="000F0554">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Odbiorcy danych osobowych.</w:t>
      </w:r>
    </w:p>
    <w:p w:rsidR="000F0554" w:rsidRPr="000F0554" w:rsidRDefault="000F0554" w:rsidP="000F0554">
      <w:pPr>
        <w:shd w:val="clear" w:color="auto" w:fill="FFFFFF"/>
        <w:spacing w:after="0" w:line="276" w:lineRule="auto"/>
        <w:ind w:left="360"/>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w:t>
      </w:r>
      <w:r w:rsidRPr="000F0554">
        <w:rPr>
          <w:rFonts w:ascii="Times New Roman" w:hAnsi="Times New Roman" w:cs="Times New Roman"/>
          <w:color w:val="000000"/>
          <w:lang w:eastAsia="pl-PL"/>
        </w:rPr>
        <w:lastRenderedPageBreak/>
        <w:t>umożliwienia korzystania ze środków ochrony prawnej oraz tylko do upływu terminu na ich wniesienie.</w:t>
      </w:r>
    </w:p>
    <w:p w:rsidR="000F0554" w:rsidRPr="000F0554" w:rsidRDefault="000F0554" w:rsidP="000F0554">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Osobom, których dane są przetwarzane zgodnie z RODO przysługuje:</w:t>
      </w:r>
    </w:p>
    <w:p w:rsidR="000F0554" w:rsidRPr="000F0554" w:rsidRDefault="000F0554" w:rsidP="000F0554">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lang w:eastAsia="pl-PL"/>
        </w:rPr>
        <w:t>prawo dostępu do własnych danych osobowych na zasadach określonych w ustawie Pzp,</w:t>
      </w:r>
    </w:p>
    <w:p w:rsidR="000F0554" w:rsidRPr="000F0554" w:rsidRDefault="000F0554" w:rsidP="000F0554">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Pzp, </w:t>
      </w:r>
    </w:p>
    <w:p w:rsidR="000F0554" w:rsidRPr="000F0554" w:rsidRDefault="000F0554" w:rsidP="000F0554">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0F0554" w:rsidRPr="000F0554" w:rsidRDefault="000F0554" w:rsidP="000F0554">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lang w:eastAsia="pl-PL"/>
        </w:rPr>
        <w:t>prawo do wniesienia sprzeciwu wobec przetwarzania w sytuacjach przewidzianych prawem,</w:t>
      </w:r>
    </w:p>
    <w:p w:rsidR="000F0554" w:rsidRPr="000F0554" w:rsidRDefault="000F0554" w:rsidP="000F0554">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0F0554" w:rsidRPr="00D00761" w:rsidRDefault="000F0554" w:rsidP="00D00761">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0F0554">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0F0554" w:rsidRPr="000F0554" w:rsidRDefault="000F0554" w:rsidP="000F0554">
      <w:pPr>
        <w:shd w:val="clear" w:color="auto" w:fill="FFFFFF"/>
        <w:spacing w:after="0" w:line="276" w:lineRule="auto"/>
        <w:ind w:left="360"/>
        <w:contextualSpacing/>
        <w:jc w:val="both"/>
        <w:rPr>
          <w:rFonts w:ascii="Times New Roman" w:hAnsi="Times New Roman" w:cs="Times New Roman"/>
          <w:color w:val="000000"/>
          <w:lang w:eastAsia="pl-PL"/>
        </w:rPr>
      </w:pPr>
    </w:p>
    <w:p w:rsidR="000F0554" w:rsidRPr="000F0554" w:rsidRDefault="000F0554" w:rsidP="000F0554">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0F0554">
        <w:rPr>
          <w:rFonts w:ascii="Times New Roman" w:hAnsi="Times New Roman" w:cs="Times New Roman"/>
          <w:b/>
          <w:color w:val="000000" w:themeColor="text1"/>
        </w:rPr>
        <w:t xml:space="preserve">Inne istotne informacje dotyczące postępowania </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Cs/>
          <w:color w:val="000000" w:themeColor="text1"/>
        </w:rPr>
        <w:t>Zamawiający przewiduje składanie ofert częściowych: NIE</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Cs/>
          <w:color w:val="000000" w:themeColor="text1"/>
        </w:rPr>
        <w:t>Zamówienie udzielane w częściach: TAK</w:t>
      </w:r>
    </w:p>
    <w:p w:rsidR="000F0554" w:rsidRPr="00D00761" w:rsidRDefault="000F0554" w:rsidP="00D00761">
      <w:pPr>
        <w:numPr>
          <w:ilvl w:val="0"/>
          <w:numId w:val="21"/>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color w:val="000000" w:themeColor="text1"/>
        </w:rPr>
        <w:t xml:space="preserve">Liczba części zamówienia zgodnie z </w:t>
      </w:r>
      <w:r w:rsidR="00107435">
        <w:rPr>
          <w:rFonts w:ascii="Times New Roman" w:hAnsi="Times New Roman" w:cs="Times New Roman"/>
          <w:color w:val="000000" w:themeColor="text1"/>
        </w:rPr>
        <w:t>dokumentami zamówienia wynosi: 3</w:t>
      </w:r>
    </w:p>
    <w:p w:rsidR="000F0554" w:rsidRPr="000F0554" w:rsidRDefault="000F0554" w:rsidP="000F0554">
      <w:pPr>
        <w:spacing w:after="0" w:line="240" w:lineRule="auto"/>
        <w:ind w:left="219" w:firstLine="708"/>
        <w:jc w:val="both"/>
        <w:rPr>
          <w:rFonts w:ascii="Times New Roman" w:hAnsi="Times New Roman" w:cs="Times New Roman"/>
          <w:bCs/>
          <w:u w:val="single"/>
        </w:rPr>
      </w:pPr>
      <w:r w:rsidRPr="000F0554">
        <w:rPr>
          <w:rFonts w:ascii="Times New Roman" w:eastAsia="Times New Roman" w:hAnsi="Times New Roman" w:cs="Times New Roman"/>
          <w:bCs/>
          <w:lang w:eastAsia="pl-PL"/>
        </w:rPr>
        <w:t xml:space="preserve">Część I - </w:t>
      </w:r>
      <w:r w:rsidRPr="000F0554">
        <w:rPr>
          <w:rFonts w:ascii="Times New Roman" w:hAnsi="Times New Roman" w:cs="Times New Roman"/>
          <w:bCs/>
          <w:u w:val="single"/>
        </w:rPr>
        <w:t xml:space="preserve">Remont łazienek w KWP zs. w Radomiu </w:t>
      </w:r>
    </w:p>
    <w:p w:rsidR="000F0554" w:rsidRDefault="000F0554" w:rsidP="000F0554">
      <w:pPr>
        <w:spacing w:after="0" w:line="240" w:lineRule="auto"/>
        <w:ind w:left="219" w:firstLine="708"/>
        <w:jc w:val="both"/>
        <w:rPr>
          <w:rFonts w:ascii="Times New Roman" w:eastAsia="Times New Roman" w:hAnsi="Times New Roman" w:cs="Times New Roman"/>
          <w:bCs/>
          <w:color w:val="000000" w:themeColor="text1"/>
          <w:u w:val="single"/>
          <w:lang w:eastAsia="ar-SA"/>
        </w:rPr>
      </w:pPr>
      <w:r w:rsidRPr="000F0554">
        <w:rPr>
          <w:rFonts w:ascii="Times New Roman" w:eastAsia="Times New Roman" w:hAnsi="Times New Roman" w:cs="Times New Roman"/>
          <w:bCs/>
          <w:lang w:eastAsia="pl-PL"/>
        </w:rPr>
        <w:t>Część II –</w:t>
      </w:r>
      <w:r w:rsidRPr="000F0554">
        <w:rPr>
          <w:rFonts w:ascii="Times New Roman" w:eastAsia="Times New Roman" w:hAnsi="Times New Roman" w:cs="Times New Roman"/>
          <w:bCs/>
          <w:color w:val="000000" w:themeColor="text1"/>
          <w:u w:val="single"/>
          <w:lang w:eastAsia="ar-SA"/>
        </w:rPr>
        <w:t xml:space="preserve"> Naprawa nawierzchni dróg wewnętrznych KWP zs. w Radomiu</w:t>
      </w:r>
    </w:p>
    <w:p w:rsidR="00107435" w:rsidRPr="000F0554" w:rsidRDefault="00107435" w:rsidP="000F0554">
      <w:pPr>
        <w:spacing w:after="0" w:line="240" w:lineRule="auto"/>
        <w:ind w:left="219" w:firstLine="708"/>
        <w:jc w:val="both"/>
        <w:rPr>
          <w:rFonts w:ascii="Times New Roman" w:eastAsia="Times New Roman" w:hAnsi="Times New Roman" w:cs="Times New Roman"/>
          <w:bCs/>
          <w:color w:val="000000" w:themeColor="text1"/>
          <w:u w:val="single"/>
          <w:lang w:eastAsia="ar-SA"/>
        </w:rPr>
      </w:pPr>
      <w:r w:rsidRPr="00107435">
        <w:rPr>
          <w:rFonts w:ascii="Times New Roman" w:eastAsia="Times New Roman" w:hAnsi="Times New Roman" w:cs="Times New Roman"/>
          <w:bCs/>
          <w:color w:val="000000" w:themeColor="text1"/>
          <w:lang w:eastAsia="ar-SA"/>
        </w:rPr>
        <w:t>Część III –</w:t>
      </w:r>
      <w:r>
        <w:rPr>
          <w:rFonts w:ascii="Times New Roman" w:eastAsia="Times New Roman" w:hAnsi="Times New Roman" w:cs="Times New Roman"/>
          <w:bCs/>
          <w:color w:val="000000" w:themeColor="text1"/>
          <w:u w:val="single"/>
          <w:lang w:eastAsia="ar-SA"/>
        </w:rPr>
        <w:t xml:space="preserve"> KMP Radom montaż stolarki aluminiowej</w:t>
      </w:r>
    </w:p>
    <w:p w:rsidR="000F0554" w:rsidRPr="000F0554" w:rsidRDefault="000F0554" w:rsidP="000F0554">
      <w:pPr>
        <w:spacing w:after="0" w:line="240" w:lineRule="auto"/>
        <w:ind w:left="219" w:firstLine="708"/>
        <w:jc w:val="both"/>
        <w:rPr>
          <w:rFonts w:ascii="Times New Roman" w:eastAsia="Times New Roman" w:hAnsi="Times New Roman" w:cs="Times New Roman"/>
          <w:bCs/>
          <w:color w:val="000000" w:themeColor="text1"/>
          <w:u w:val="single"/>
          <w:lang w:eastAsia="ar-SA"/>
        </w:rPr>
      </w:pPr>
    </w:p>
    <w:p w:rsidR="000F0554" w:rsidRPr="000F0554" w:rsidRDefault="000F0554" w:rsidP="000F0554">
      <w:pPr>
        <w:numPr>
          <w:ilvl w:val="0"/>
          <w:numId w:val="21"/>
        </w:numPr>
        <w:spacing w:after="0" w:line="276" w:lineRule="auto"/>
        <w:contextualSpacing/>
        <w:jc w:val="both"/>
        <w:rPr>
          <w:rFonts w:ascii="Times New Roman" w:hAnsi="Times New Roman" w:cs="Times New Roman"/>
          <w:bCs/>
          <w:color w:val="000000" w:themeColor="text1"/>
        </w:rPr>
      </w:pPr>
      <w:r w:rsidRPr="000F0554">
        <w:rPr>
          <w:rFonts w:ascii="Times New Roman" w:hAnsi="Times New Roman" w:cs="Times New Roman"/>
          <w:bCs/>
          <w:color w:val="000000"/>
        </w:rPr>
        <w:t>Powód niedokonania podziału zamówienia na części (jeżeli dotyczy): NIE DOTYCZY</w:t>
      </w:r>
    </w:p>
    <w:p w:rsidR="000F0554" w:rsidRPr="000F0554" w:rsidRDefault="000F0554" w:rsidP="000F0554">
      <w:pPr>
        <w:numPr>
          <w:ilvl w:val="0"/>
          <w:numId w:val="21"/>
        </w:numPr>
        <w:spacing w:after="0" w:line="276" w:lineRule="auto"/>
        <w:ind w:right="-289"/>
        <w:contextualSpacing/>
        <w:jc w:val="both"/>
        <w:rPr>
          <w:rFonts w:ascii="Times New Roman" w:hAnsi="Times New Roman" w:cs="Times New Roman"/>
          <w:b/>
          <w:bCs/>
          <w:color w:val="000000"/>
        </w:rPr>
      </w:pPr>
      <w:r w:rsidRPr="000F0554">
        <w:rPr>
          <w:rFonts w:ascii="Times New Roman" w:hAnsi="Times New Roman" w:cs="Times New Roman"/>
          <w:color w:val="000000"/>
        </w:rPr>
        <w:t xml:space="preserve">Zamawiający </w:t>
      </w:r>
      <w:r w:rsidRPr="000F0554">
        <w:rPr>
          <w:rFonts w:ascii="Times New Roman" w:hAnsi="Times New Roman" w:cs="Times New Roman"/>
          <w:b/>
          <w:color w:val="000000"/>
          <w:u w:val="single"/>
        </w:rPr>
        <w:t xml:space="preserve">ZALECA </w:t>
      </w:r>
      <w:r w:rsidRPr="000F0554">
        <w:rPr>
          <w:rFonts w:ascii="Times New Roman" w:hAnsi="Times New Roman" w:cs="Times New Roman"/>
          <w:b/>
          <w:bCs/>
          <w:color w:val="000000"/>
          <w:u w:val="single"/>
        </w:rPr>
        <w:t>przeprowadzenie wizji lo</w:t>
      </w:r>
      <w:r w:rsidR="004A2D0B">
        <w:rPr>
          <w:rFonts w:ascii="Times New Roman" w:hAnsi="Times New Roman" w:cs="Times New Roman"/>
          <w:b/>
          <w:bCs/>
          <w:color w:val="000000"/>
          <w:u w:val="single"/>
        </w:rPr>
        <w:t>kalnej zgodnie z zapisami Rozdziału</w:t>
      </w:r>
      <w:r w:rsidRPr="000F0554">
        <w:rPr>
          <w:rFonts w:ascii="Times New Roman" w:hAnsi="Times New Roman" w:cs="Times New Roman"/>
          <w:b/>
          <w:bCs/>
          <w:color w:val="000000"/>
          <w:u w:val="single"/>
        </w:rPr>
        <w:t xml:space="preserve"> </w:t>
      </w:r>
      <w:r w:rsidR="004A2D0B">
        <w:rPr>
          <w:rFonts w:ascii="Times New Roman" w:hAnsi="Times New Roman" w:cs="Times New Roman"/>
          <w:b/>
          <w:bCs/>
          <w:color w:val="000000"/>
          <w:u w:val="single"/>
        </w:rPr>
        <w:br/>
      </w:r>
      <w:r w:rsidRPr="000F0554">
        <w:rPr>
          <w:rFonts w:ascii="Times New Roman" w:hAnsi="Times New Roman" w:cs="Times New Roman"/>
          <w:b/>
          <w:bCs/>
          <w:color w:val="000000"/>
          <w:u w:val="single"/>
        </w:rPr>
        <w:t>V SWZ</w:t>
      </w:r>
    </w:p>
    <w:p w:rsidR="000F0554" w:rsidRPr="000F0554" w:rsidRDefault="000F0554" w:rsidP="000F0554">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0F0554">
        <w:rPr>
          <w:rFonts w:ascii="Times New Roman" w:hAnsi="Times New Roman" w:cs="Times New Roman"/>
          <w:color w:val="000000" w:themeColor="text1"/>
        </w:rPr>
        <w:t xml:space="preserve">Zamawiający </w:t>
      </w:r>
      <w:r w:rsidRPr="000F0554">
        <w:rPr>
          <w:rFonts w:ascii="Times New Roman" w:hAnsi="Times New Roman" w:cs="Times New Roman"/>
          <w:b/>
          <w:color w:val="000000" w:themeColor="text1"/>
        </w:rPr>
        <w:t>nie wymaga i nie dopuszcza</w:t>
      </w:r>
      <w:r w:rsidRPr="000F0554">
        <w:rPr>
          <w:rFonts w:ascii="Times New Roman" w:hAnsi="Times New Roman" w:cs="Times New Roman"/>
          <w:color w:val="000000" w:themeColor="text1"/>
        </w:rPr>
        <w:t xml:space="preserve"> składania </w:t>
      </w:r>
      <w:r w:rsidRPr="000F0554">
        <w:rPr>
          <w:rFonts w:ascii="Times New Roman" w:hAnsi="Times New Roman" w:cs="Times New Roman"/>
          <w:bCs/>
          <w:color w:val="000000" w:themeColor="text1"/>
        </w:rPr>
        <w:t>ofert wariantowych</w:t>
      </w:r>
    </w:p>
    <w:p w:rsidR="000F0554" w:rsidRPr="000F0554" w:rsidRDefault="000F0554" w:rsidP="000F0554">
      <w:pPr>
        <w:numPr>
          <w:ilvl w:val="0"/>
          <w:numId w:val="21"/>
        </w:numPr>
        <w:spacing w:after="0" w:line="276" w:lineRule="auto"/>
        <w:contextualSpacing/>
        <w:jc w:val="both"/>
        <w:rPr>
          <w:rFonts w:ascii="Times New Roman" w:hAnsi="Times New Roman" w:cs="Times New Roman"/>
        </w:rPr>
      </w:pPr>
      <w:r w:rsidRPr="000F0554">
        <w:rPr>
          <w:rFonts w:ascii="Times New Roman" w:hAnsi="Times New Roman" w:cs="Times New Roman"/>
          <w:color w:val="000000" w:themeColor="text1"/>
        </w:rPr>
        <w:t xml:space="preserve">Zamawiający </w:t>
      </w:r>
      <w:r w:rsidRPr="000F0554">
        <w:rPr>
          <w:rFonts w:ascii="Times New Roman" w:hAnsi="Times New Roman" w:cs="Times New Roman"/>
          <w:b/>
          <w:color w:val="000000" w:themeColor="text1"/>
        </w:rPr>
        <w:t>nie przewiduje</w:t>
      </w:r>
      <w:r w:rsidRPr="000F0554">
        <w:rPr>
          <w:rFonts w:ascii="Times New Roman" w:hAnsi="Times New Roman" w:cs="Times New Roman"/>
          <w:color w:val="000000" w:themeColor="text1"/>
        </w:rPr>
        <w:t xml:space="preserve"> zawarcia </w:t>
      </w:r>
      <w:r w:rsidRPr="000F0554">
        <w:rPr>
          <w:rFonts w:ascii="Times New Roman" w:hAnsi="Times New Roman" w:cs="Times New Roman"/>
          <w:bCs/>
          <w:color w:val="000000" w:themeColor="text1"/>
        </w:rPr>
        <w:t>umowy ramowej</w:t>
      </w:r>
    </w:p>
    <w:p w:rsidR="00D00761" w:rsidRPr="00D00761" w:rsidRDefault="000F0554" w:rsidP="000F0554">
      <w:pPr>
        <w:numPr>
          <w:ilvl w:val="0"/>
          <w:numId w:val="21"/>
        </w:numPr>
        <w:spacing w:after="0" w:line="276" w:lineRule="auto"/>
        <w:contextualSpacing/>
        <w:jc w:val="both"/>
        <w:rPr>
          <w:rFonts w:ascii="Times New Roman" w:hAnsi="Times New Roman" w:cs="Times New Roman"/>
          <w:bCs/>
        </w:rPr>
      </w:pPr>
      <w:r w:rsidRPr="000F0554">
        <w:rPr>
          <w:rFonts w:ascii="Times New Roman" w:hAnsi="Times New Roman" w:cs="Times New Roman"/>
          <w:color w:val="000000" w:themeColor="text1"/>
        </w:rPr>
        <w:t xml:space="preserve">Zamawiający </w:t>
      </w:r>
      <w:r w:rsidRPr="00107435">
        <w:rPr>
          <w:rFonts w:ascii="Times New Roman" w:hAnsi="Times New Roman" w:cs="Times New Roman"/>
          <w:b/>
          <w:color w:val="000000" w:themeColor="text1"/>
          <w:u w:val="single"/>
        </w:rPr>
        <w:t>przewiduje</w:t>
      </w:r>
      <w:r w:rsidRPr="00107435">
        <w:rPr>
          <w:rFonts w:ascii="Times New Roman" w:hAnsi="Times New Roman" w:cs="Times New Roman"/>
          <w:color w:val="000000" w:themeColor="text1"/>
          <w:u w:val="single"/>
        </w:rPr>
        <w:t xml:space="preserve"> </w:t>
      </w:r>
      <w:r w:rsidRPr="000F0554">
        <w:rPr>
          <w:rFonts w:ascii="Times New Roman" w:hAnsi="Times New Roman" w:cs="Times New Roman"/>
          <w:color w:val="000000" w:themeColor="text1"/>
        </w:rPr>
        <w:t xml:space="preserve">udzielenie zamówień, o których mowa wart. 214 ust. 1 pkt 7 lub 8 </w:t>
      </w:r>
      <w:r w:rsidR="00D00761">
        <w:rPr>
          <w:rFonts w:ascii="Times New Roman" w:hAnsi="Times New Roman" w:cs="Times New Roman"/>
          <w:bCs/>
          <w:color w:val="000000" w:themeColor="text1"/>
        </w:rPr>
        <w:t xml:space="preserve">ustawy Pzp. </w:t>
      </w:r>
    </w:p>
    <w:p w:rsidR="000F0554" w:rsidRPr="00D00761" w:rsidRDefault="00D00761" w:rsidP="00D00761">
      <w:pPr>
        <w:spacing w:after="0" w:line="276" w:lineRule="auto"/>
        <w:ind w:left="927"/>
        <w:contextualSpacing/>
        <w:jc w:val="both"/>
        <w:rPr>
          <w:rFonts w:ascii="Times New Roman" w:hAnsi="Times New Roman" w:cs="Times New Roman"/>
          <w:bCs/>
          <w:u w:val="single"/>
        </w:rPr>
      </w:pPr>
      <w:r w:rsidRPr="00D00761">
        <w:rPr>
          <w:rFonts w:ascii="Times New Roman" w:hAnsi="Times New Roman" w:cs="Times New Roman"/>
          <w:bCs/>
          <w:color w:val="000000" w:themeColor="text1"/>
          <w:u w:val="single"/>
        </w:rPr>
        <w:t>Zakres przewidzianych robót budowlanych:</w:t>
      </w:r>
    </w:p>
    <w:p w:rsidR="00D00761" w:rsidRDefault="00D00761" w:rsidP="00D00761">
      <w:pPr>
        <w:spacing w:after="0" w:line="276" w:lineRule="auto"/>
        <w:ind w:left="927"/>
        <w:contextualSpacing/>
        <w:jc w:val="both"/>
        <w:rPr>
          <w:rFonts w:ascii="Times New Roman" w:hAnsi="Times New Roman" w:cs="Times New Roman"/>
          <w:bCs/>
        </w:rPr>
      </w:pPr>
      <w:r>
        <w:rPr>
          <w:rFonts w:ascii="Times New Roman" w:hAnsi="Times New Roman" w:cs="Times New Roman"/>
          <w:bCs/>
        </w:rPr>
        <w:t>- Wykonanie ścianek gipsowo kartonowych</w:t>
      </w:r>
    </w:p>
    <w:p w:rsidR="00D00761" w:rsidRDefault="00D00761" w:rsidP="00D00761">
      <w:pPr>
        <w:spacing w:after="0" w:line="276" w:lineRule="auto"/>
        <w:ind w:left="927"/>
        <w:contextualSpacing/>
        <w:jc w:val="both"/>
        <w:rPr>
          <w:rFonts w:ascii="Times New Roman" w:hAnsi="Times New Roman" w:cs="Times New Roman"/>
          <w:bCs/>
        </w:rPr>
      </w:pPr>
      <w:r>
        <w:rPr>
          <w:rFonts w:ascii="Times New Roman" w:hAnsi="Times New Roman" w:cs="Times New Roman"/>
          <w:bCs/>
        </w:rPr>
        <w:t>- Dostawa i montaż stolarki aluminiowej</w:t>
      </w:r>
    </w:p>
    <w:p w:rsidR="00D00761" w:rsidRPr="000F0554" w:rsidRDefault="00D00761" w:rsidP="00D00761">
      <w:pPr>
        <w:spacing w:after="0" w:line="276" w:lineRule="auto"/>
        <w:ind w:left="927"/>
        <w:contextualSpacing/>
        <w:jc w:val="both"/>
        <w:rPr>
          <w:rFonts w:ascii="Times New Roman" w:hAnsi="Times New Roman" w:cs="Times New Roman"/>
          <w:bCs/>
        </w:rPr>
      </w:pPr>
      <w:r>
        <w:rPr>
          <w:rFonts w:ascii="Times New Roman" w:hAnsi="Times New Roman" w:cs="Times New Roman"/>
          <w:bCs/>
        </w:rPr>
        <w:t>- Montaż sufitów kasetonowych</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rPr>
      </w:pPr>
      <w:r w:rsidRPr="000F0554">
        <w:rPr>
          <w:rFonts w:ascii="Times New Roman" w:hAnsi="Times New Roman" w:cs="Times New Roman"/>
          <w:bCs/>
          <w:color w:val="000000" w:themeColor="text1"/>
        </w:rPr>
        <w:t xml:space="preserve">Zamawiający </w:t>
      </w:r>
      <w:r w:rsidRPr="000F0554">
        <w:rPr>
          <w:rFonts w:ascii="Times New Roman" w:hAnsi="Times New Roman" w:cs="Times New Roman"/>
          <w:b/>
          <w:color w:val="000000" w:themeColor="text1"/>
        </w:rPr>
        <w:t>nie przewiduje</w:t>
      </w:r>
      <w:r w:rsidRPr="000F0554">
        <w:rPr>
          <w:rFonts w:ascii="Times New Roman" w:hAnsi="Times New Roman" w:cs="Times New Roman"/>
          <w:color w:val="000000" w:themeColor="text1"/>
        </w:rPr>
        <w:t xml:space="preserve"> rozliczenia w walutach obcych.</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rPr>
      </w:pPr>
      <w:r w:rsidRPr="000F0554">
        <w:rPr>
          <w:rFonts w:ascii="Times New Roman" w:hAnsi="Times New Roman" w:cs="Times New Roman"/>
          <w:bCs/>
          <w:color w:val="000000" w:themeColor="text1"/>
        </w:rPr>
        <w:t xml:space="preserve">Zamawiający </w:t>
      </w:r>
      <w:r w:rsidRPr="000F0554">
        <w:rPr>
          <w:rFonts w:ascii="Times New Roman" w:hAnsi="Times New Roman" w:cs="Times New Roman"/>
          <w:b/>
          <w:color w:val="000000" w:themeColor="text1"/>
        </w:rPr>
        <w:t>nie przewiduje</w:t>
      </w:r>
      <w:r w:rsidRPr="000F0554">
        <w:rPr>
          <w:rFonts w:ascii="Times New Roman" w:hAnsi="Times New Roman" w:cs="Times New Roman"/>
          <w:color w:val="000000" w:themeColor="text1"/>
        </w:rPr>
        <w:t xml:space="preserve"> wyboru najkorzystniejszej oferty z zastosowaniem aukcji elektronicznej.</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rPr>
      </w:pPr>
      <w:r w:rsidRPr="000F0554">
        <w:rPr>
          <w:rFonts w:ascii="Times New Roman" w:hAnsi="Times New Roman" w:cs="Times New Roman"/>
          <w:bCs/>
          <w:color w:val="000000" w:themeColor="text1"/>
        </w:rPr>
        <w:t xml:space="preserve">Zamawiający </w:t>
      </w:r>
      <w:r w:rsidRPr="000F0554">
        <w:rPr>
          <w:rFonts w:ascii="Times New Roman" w:hAnsi="Times New Roman" w:cs="Times New Roman"/>
          <w:b/>
          <w:color w:val="000000" w:themeColor="text1"/>
        </w:rPr>
        <w:t>nie przewiduje</w:t>
      </w:r>
      <w:r w:rsidRPr="000F0554">
        <w:rPr>
          <w:rFonts w:ascii="Times New Roman" w:hAnsi="Times New Roman" w:cs="Times New Roman"/>
          <w:color w:val="000000" w:themeColor="text1"/>
        </w:rPr>
        <w:t xml:space="preserve"> zwrotu kosztów udziału w postępowaniu.</w:t>
      </w:r>
    </w:p>
    <w:p w:rsidR="000F0554" w:rsidRPr="000F0554" w:rsidRDefault="000F0554" w:rsidP="000F0554">
      <w:pPr>
        <w:numPr>
          <w:ilvl w:val="0"/>
          <w:numId w:val="21"/>
        </w:numPr>
        <w:spacing w:after="0" w:line="276" w:lineRule="auto"/>
        <w:contextualSpacing/>
        <w:jc w:val="both"/>
        <w:rPr>
          <w:rFonts w:ascii="Times New Roman" w:hAnsi="Times New Roman" w:cs="Times New Roman"/>
          <w:bCs/>
        </w:rPr>
      </w:pPr>
      <w:r w:rsidRPr="000F0554">
        <w:rPr>
          <w:rFonts w:ascii="Times New Roman" w:hAnsi="Times New Roman" w:cs="Times New Roman"/>
          <w:bCs/>
          <w:color w:val="000000" w:themeColor="text1"/>
        </w:rPr>
        <w:t xml:space="preserve">Zamawiający </w:t>
      </w:r>
      <w:r w:rsidRPr="000F0554">
        <w:rPr>
          <w:rFonts w:ascii="Times New Roman" w:hAnsi="Times New Roman" w:cs="Times New Roman"/>
          <w:b/>
          <w:color w:val="000000" w:themeColor="text1"/>
        </w:rPr>
        <w:t>wymaga zatrudnienia na podstawie stosunku pracy</w:t>
      </w:r>
      <w:r w:rsidRPr="000F0554">
        <w:rPr>
          <w:rFonts w:ascii="Times New Roman" w:hAnsi="Times New Roman" w:cs="Times New Roman"/>
          <w:color w:val="000000" w:themeColor="text1"/>
        </w:rPr>
        <w:t xml:space="preserve">, w okolicznościach, </w:t>
      </w:r>
      <w:r w:rsidRPr="000F0554">
        <w:rPr>
          <w:rFonts w:ascii="Times New Roman" w:hAnsi="Times New Roman" w:cs="Times New Roman"/>
          <w:color w:val="000000" w:themeColor="text1"/>
        </w:rPr>
        <w:br/>
        <w:t>o których mowa w art. 95 ustawy:</w:t>
      </w:r>
    </w:p>
    <w:p w:rsidR="000F0554" w:rsidRDefault="000F0554" w:rsidP="000F0554">
      <w:pPr>
        <w:spacing w:after="0" w:line="240" w:lineRule="auto"/>
        <w:ind w:left="643" w:right="-288"/>
        <w:contextualSpacing/>
        <w:rPr>
          <w:rFonts w:ascii="Times New Roman" w:eastAsia="Times New Roman" w:hAnsi="Times New Roman" w:cs="Times New Roman"/>
          <w:i/>
          <w:sz w:val="20"/>
          <w:szCs w:val="20"/>
          <w:lang w:eastAsia="pl-PL"/>
        </w:rPr>
      </w:pPr>
    </w:p>
    <w:p w:rsidR="00107435" w:rsidRPr="00107435" w:rsidRDefault="00107435" w:rsidP="00673C9A">
      <w:pPr>
        <w:spacing w:after="120" w:line="240" w:lineRule="auto"/>
        <w:ind w:left="907" w:right="-227"/>
        <w:jc w:val="both"/>
        <w:rPr>
          <w:rFonts w:ascii="Times New Roman" w:hAnsi="Times New Roman" w:cs="Times New Roman"/>
        </w:rPr>
      </w:pPr>
      <w:r w:rsidRPr="00107435">
        <w:rPr>
          <w:rFonts w:ascii="Times New Roman" w:hAnsi="Times New Roman" w:cs="Times New Roman"/>
          <w:b/>
        </w:rPr>
        <w:t>1.</w:t>
      </w:r>
      <w:r w:rsidRPr="00107435">
        <w:rPr>
          <w:rFonts w:ascii="Times New Roman" w:hAnsi="Times New Roman" w:cs="Times New Roman"/>
        </w:rPr>
        <w:t xml:space="preserve"> </w:t>
      </w:r>
      <w:r w:rsidRPr="00107435">
        <w:rPr>
          <w:rFonts w:ascii="Times New Roman" w:hAnsi="Times New Roman" w:cs="Times New Roman"/>
          <w:bCs/>
        </w:rPr>
        <w:t>Wykonawca</w:t>
      </w:r>
      <w:r w:rsidRPr="00107435">
        <w:rPr>
          <w:rFonts w:ascii="Times New Roman" w:hAnsi="Times New Roman" w:cs="Times New Roman"/>
        </w:rPr>
        <w:t xml:space="preserve"> zobowiązuje się do zatrudnienia w rozumieniu  art.22 §1 ustawy z  dnia 26.06.1974r. Kodeks   pracy (tj. Dz.U. 2020 r. poz. 1320) </w:t>
      </w:r>
      <w:r w:rsidRPr="00107435">
        <w:rPr>
          <w:rFonts w:ascii="Times New Roman" w:hAnsi="Times New Roman" w:cs="Times New Roman"/>
          <w:i/>
        </w:rPr>
        <w:t>lub  analogicznych przepisów państw członkowskich UE, EOG,</w:t>
      </w:r>
      <w:r w:rsidRPr="00107435">
        <w:rPr>
          <w:rFonts w:ascii="Times New Roman" w:hAnsi="Times New Roman" w:cs="Times New Roman"/>
        </w:rPr>
        <w:t xml:space="preserve"> przy realizacji zamówienia, osób wykonujących czynności bezpośrednio związane z wykonywaniem robót budowlanych określonych w  SWZ,  czyli pracowników wykonujących w tym zakresie prace fizyczne w szczególności z branż: </w:t>
      </w:r>
      <w:r w:rsidRPr="00107435">
        <w:rPr>
          <w:rFonts w:ascii="Times New Roman" w:hAnsi="Times New Roman" w:cs="Times New Roman"/>
          <w:color w:val="000000" w:themeColor="text1"/>
        </w:rPr>
        <w:t xml:space="preserve">budowlanej   </w:t>
      </w:r>
      <w:r w:rsidRPr="00107435">
        <w:rPr>
          <w:rFonts w:ascii="Times New Roman" w:hAnsi="Times New Roman" w:cs="Times New Roman"/>
          <w:color w:val="000000" w:themeColor="text1"/>
        </w:rPr>
        <w:lastRenderedPageBreak/>
        <w:t xml:space="preserve">w całym </w:t>
      </w:r>
      <w:r w:rsidRPr="00107435">
        <w:rPr>
          <w:rFonts w:ascii="Times New Roman" w:hAnsi="Times New Roman" w:cs="Times New Roman"/>
        </w:rPr>
        <w:t>okresie realizacji zamówienia na czas zapotrzebowania wykonywania prac przez fachowców w poszczególnych branżach.</w:t>
      </w:r>
    </w:p>
    <w:p w:rsidR="00107435" w:rsidRPr="00107435" w:rsidRDefault="00107435" w:rsidP="00673C9A">
      <w:pPr>
        <w:spacing w:after="120" w:line="240" w:lineRule="auto"/>
        <w:ind w:left="907" w:right="-227"/>
        <w:jc w:val="both"/>
        <w:rPr>
          <w:rFonts w:ascii="Times New Roman" w:hAnsi="Times New Roman" w:cs="Times New Roman"/>
        </w:rPr>
      </w:pPr>
      <w:r w:rsidRPr="00107435">
        <w:rPr>
          <w:rFonts w:ascii="Times New Roman" w:hAnsi="Times New Roman" w:cs="Times New Roman"/>
          <w:b/>
        </w:rPr>
        <w:t>2.</w:t>
      </w:r>
      <w:r w:rsidRPr="00107435">
        <w:rPr>
          <w:rFonts w:ascii="Times New Roman" w:hAnsi="Times New Roman" w:cs="Times New Roman"/>
        </w:rPr>
        <w:t>W trakcie</w:t>
      </w:r>
      <w:r w:rsidRPr="00107435">
        <w:rPr>
          <w:rFonts w:ascii="Times New Roman" w:hAnsi="Times New Roman" w:cs="Times New Roman"/>
          <w:b/>
        </w:rPr>
        <w:t xml:space="preserve"> </w:t>
      </w:r>
      <w:r w:rsidRPr="00107435">
        <w:rPr>
          <w:rFonts w:ascii="Times New Roman" w:hAnsi="Times New Roman" w:cs="Times New Roman"/>
        </w:rPr>
        <w:t xml:space="preserve">realizacji przedmiotu umowy Zamawiający uprawniony jest do wykonywania czynności kontrolnych wobec Wykonawcy odnośnie spełnienia przez Wykonawcę obowiązku, </w:t>
      </w:r>
      <w:r w:rsidR="00673C9A">
        <w:rPr>
          <w:rFonts w:ascii="Times New Roman" w:hAnsi="Times New Roman" w:cs="Times New Roman"/>
        </w:rPr>
        <w:br/>
      </w:r>
      <w:r w:rsidRPr="00107435">
        <w:rPr>
          <w:rFonts w:ascii="Times New Roman" w:hAnsi="Times New Roman" w:cs="Times New Roman"/>
        </w:rPr>
        <w:t>o któ</w:t>
      </w:r>
      <w:r w:rsidR="00673C9A">
        <w:rPr>
          <w:rFonts w:ascii="Times New Roman" w:hAnsi="Times New Roman" w:cs="Times New Roman"/>
        </w:rPr>
        <w:t xml:space="preserve">rym mowa w ust. 1. Zamawiający </w:t>
      </w:r>
      <w:r w:rsidRPr="00107435">
        <w:rPr>
          <w:rFonts w:ascii="Times New Roman" w:hAnsi="Times New Roman" w:cs="Times New Roman"/>
        </w:rPr>
        <w:t>w szczególności uprawniony jest do wezwania Wykonawcy do przedłożen</w:t>
      </w:r>
      <w:r w:rsidR="00673C9A">
        <w:rPr>
          <w:rFonts w:ascii="Times New Roman" w:hAnsi="Times New Roman" w:cs="Times New Roman"/>
        </w:rPr>
        <w:t xml:space="preserve">ia Zamawiającemu w wyznaczonym </w:t>
      </w:r>
      <w:r w:rsidRPr="00107435">
        <w:rPr>
          <w:rFonts w:ascii="Times New Roman" w:hAnsi="Times New Roman" w:cs="Times New Roman"/>
        </w:rPr>
        <w:t>w tym wezwaniu terminie dowodu spełnienia tego obowiązku w postaci:</w:t>
      </w:r>
    </w:p>
    <w:p w:rsidR="00107435" w:rsidRPr="00107435" w:rsidRDefault="00107435" w:rsidP="00673C9A">
      <w:pPr>
        <w:spacing w:after="120" w:line="240" w:lineRule="auto"/>
        <w:ind w:left="907" w:right="-227"/>
        <w:jc w:val="both"/>
        <w:rPr>
          <w:rFonts w:ascii="Times New Roman" w:hAnsi="Times New Roman" w:cs="Times New Roman"/>
        </w:rPr>
      </w:pPr>
      <w:r w:rsidRPr="00107435">
        <w:rPr>
          <w:rFonts w:ascii="Times New Roman" w:hAnsi="Times New Roman" w:cs="Times New Roman"/>
          <w:b/>
        </w:rPr>
        <w:t>1)</w:t>
      </w:r>
      <w:r w:rsidRPr="00107435">
        <w:rPr>
          <w:rFonts w:ascii="Times New Roman" w:hAnsi="Times New Roman" w:cs="Times New Roman"/>
        </w:rPr>
        <w:t xml:space="preserve"> Pisemnego oświadczenia zatrudnionego pracownika w tym zakresie zawierającego </w:t>
      </w:r>
      <w:r w:rsidR="00673C9A">
        <w:rPr>
          <w:rFonts w:ascii="Times New Roman" w:hAnsi="Times New Roman" w:cs="Times New Roman"/>
        </w:rPr>
        <w:br/>
        <w:t xml:space="preserve">w szczególności: imię </w:t>
      </w:r>
      <w:r w:rsidRPr="00107435">
        <w:rPr>
          <w:rFonts w:ascii="Times New Roman" w:hAnsi="Times New Roman" w:cs="Times New Roman"/>
        </w:rPr>
        <w:t xml:space="preserve">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107435" w:rsidRPr="00107435" w:rsidRDefault="00107435" w:rsidP="00673C9A">
      <w:pPr>
        <w:spacing w:after="120" w:line="240" w:lineRule="auto"/>
        <w:ind w:left="907" w:right="-227"/>
        <w:jc w:val="both"/>
        <w:rPr>
          <w:rFonts w:ascii="Times New Roman" w:hAnsi="Times New Roman" w:cs="Times New Roman"/>
          <w:bCs/>
        </w:rPr>
      </w:pPr>
      <w:r w:rsidRPr="00107435">
        <w:rPr>
          <w:rFonts w:ascii="Times New Roman" w:hAnsi="Times New Roman" w:cs="Times New Roman"/>
          <w:b/>
        </w:rPr>
        <w:t>2)</w:t>
      </w:r>
      <w:r w:rsidRPr="00107435">
        <w:rPr>
          <w:rFonts w:ascii="Times New Roman" w:hAnsi="Times New Roman" w:cs="Times New Roman"/>
        </w:rPr>
        <w:t xml:space="preserve"> Pisemnego oświadczenia Wykonawcy lub Podwykonawcy   w tym zakresie zawierającego </w:t>
      </w:r>
      <w:r w:rsidR="00673C9A">
        <w:rPr>
          <w:rFonts w:ascii="Times New Roman" w:hAnsi="Times New Roman" w:cs="Times New Roman"/>
        </w:rPr>
        <w:br/>
      </w:r>
      <w:r w:rsidRPr="00107435">
        <w:rPr>
          <w:rFonts w:ascii="Times New Roman" w:hAnsi="Times New Roman" w:cs="Times New Roman"/>
        </w:rPr>
        <w:t>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w:t>
      </w:r>
      <w:r w:rsidR="00673C9A">
        <w:rPr>
          <w:rFonts w:ascii="Times New Roman" w:hAnsi="Times New Roman" w:cs="Times New Roman"/>
        </w:rPr>
        <w:t xml:space="preserve">ionej do złożenia oświadczenia </w:t>
      </w:r>
      <w:r w:rsidRPr="00107435">
        <w:rPr>
          <w:rFonts w:ascii="Times New Roman" w:hAnsi="Times New Roman" w:cs="Times New Roman"/>
        </w:rPr>
        <w:t xml:space="preserve">w imieniu </w:t>
      </w:r>
      <w:r w:rsidRPr="00107435">
        <w:rPr>
          <w:rFonts w:ascii="Times New Roman" w:hAnsi="Times New Roman" w:cs="Times New Roman"/>
          <w:bCs/>
        </w:rPr>
        <w:t>Wykonawcy.</w:t>
      </w:r>
    </w:p>
    <w:p w:rsidR="00107435" w:rsidRPr="00107435" w:rsidRDefault="00107435" w:rsidP="00673C9A">
      <w:pPr>
        <w:spacing w:after="0" w:line="240" w:lineRule="auto"/>
        <w:ind w:left="907"/>
        <w:jc w:val="both"/>
        <w:rPr>
          <w:rFonts w:ascii="Times New Roman" w:eastAsia="Calibri" w:hAnsi="Times New Roman" w:cs="Times New Roman"/>
        </w:rPr>
      </w:pPr>
      <w:r w:rsidRPr="00107435">
        <w:rPr>
          <w:rFonts w:ascii="Times New Roman" w:hAnsi="Times New Roman" w:cs="Times New Roman"/>
          <w:b/>
        </w:rPr>
        <w:t>3)</w:t>
      </w:r>
      <w:r w:rsidRPr="00107435">
        <w:rPr>
          <w:rFonts w:ascii="Times New Roman" w:hAnsi="Times New Roman" w:cs="Times New Roman"/>
        </w:rPr>
        <w:t xml:space="preserve"> Poświadczonych przez </w:t>
      </w:r>
      <w:r w:rsidRPr="00107435">
        <w:rPr>
          <w:rFonts w:ascii="Times New Roman" w:hAnsi="Times New Roman" w:cs="Times New Roman"/>
          <w:bCs/>
        </w:rPr>
        <w:t>Wykonawcę lub podwykonawcę za zg</w:t>
      </w:r>
      <w:r w:rsidR="00673C9A">
        <w:rPr>
          <w:rFonts w:ascii="Times New Roman" w:hAnsi="Times New Roman" w:cs="Times New Roman"/>
          <w:bCs/>
        </w:rPr>
        <w:t xml:space="preserve">odność z oryginałem kopii umów </w:t>
      </w:r>
      <w:r w:rsidRPr="00107435">
        <w:rPr>
          <w:rFonts w:ascii="Times New Roman" w:hAnsi="Times New Roman" w:cs="Times New Roman"/>
          <w:bCs/>
        </w:rPr>
        <w:t>o pracę osób wykonujących w trakcie realizacji zamówienia   czynności, których dotyczy w/wym. oświadczenie Wykonawcy</w:t>
      </w:r>
      <w:r w:rsidRPr="00107435">
        <w:rPr>
          <w:rFonts w:ascii="Times New Roman" w:hAnsi="Times New Roman" w:cs="Times New Roman"/>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107435">
        <w:rPr>
          <w:rFonts w:ascii="Times New Roman" w:eastAsia="Calibri" w:hAnsi="Times New Roman" w:cs="Times New Roman"/>
        </w:rPr>
        <w:t xml:space="preserve">z  dnia 10 maja 2018r. o  ochronie  danych  osobowych tj. Dz. U. z 2019r. poz. 1781 </w:t>
      </w:r>
      <w:r w:rsidRPr="00107435">
        <w:rPr>
          <w:rFonts w:ascii="Times New Roman" w:hAnsi="Times New Roman" w:cs="Times New Roman"/>
        </w:rPr>
        <w:t xml:space="preserve">(tj. w szczególności  bez adresów, numerów PESEL pracowników). Imię </w:t>
      </w:r>
      <w:r w:rsidRPr="00107435">
        <w:rPr>
          <w:rFonts w:ascii="Times New Roman" w:hAnsi="Times New Roman" w:cs="Times New Roman"/>
        </w:rPr>
        <w:br/>
        <w:t>i nazwisko pracownika nie podlega anonimizacji.  Informacje takie jak: dat</w:t>
      </w:r>
      <w:r w:rsidR="00673C9A">
        <w:rPr>
          <w:rFonts w:ascii="Times New Roman" w:hAnsi="Times New Roman" w:cs="Times New Roman"/>
        </w:rPr>
        <w:t xml:space="preserve">a zawarcia umowy, rodzaj umowy </w:t>
      </w:r>
      <w:r w:rsidRPr="00107435">
        <w:rPr>
          <w:rFonts w:ascii="Times New Roman" w:hAnsi="Times New Roman" w:cs="Times New Roman"/>
        </w:rPr>
        <w:t>o pracę datę  zawarcia  umów o prace   i  zakres obowiązków pracownika  powinny być możliwe do zidentyfikowania.</w:t>
      </w:r>
    </w:p>
    <w:p w:rsidR="00107435" w:rsidRPr="00107435" w:rsidRDefault="00107435" w:rsidP="00673C9A">
      <w:pPr>
        <w:spacing w:after="0" w:line="240" w:lineRule="auto"/>
        <w:ind w:left="907" w:right="-227"/>
        <w:jc w:val="both"/>
        <w:rPr>
          <w:rFonts w:ascii="Times New Roman" w:hAnsi="Times New Roman" w:cs="Times New Roman"/>
        </w:rPr>
      </w:pPr>
      <w:r w:rsidRPr="00107435">
        <w:rPr>
          <w:rFonts w:ascii="Times New Roman" w:hAnsi="Times New Roman" w:cs="Times New Roman"/>
          <w:b/>
        </w:rPr>
        <w:t>4)</w:t>
      </w:r>
      <w:r w:rsidRPr="00107435">
        <w:rPr>
          <w:rFonts w:ascii="Times New Roman" w:hAnsi="Times New Roman" w:cs="Times New Roman"/>
        </w:rPr>
        <w:t xml:space="preserve"> Dokumentów potwierdzających opłacanie składek na ubezpieczenie społeczne i zdrowotne </w:t>
      </w:r>
      <w:r w:rsidR="00673C9A">
        <w:rPr>
          <w:rFonts w:ascii="Times New Roman" w:hAnsi="Times New Roman" w:cs="Times New Roman"/>
        </w:rPr>
        <w:br/>
      </w:r>
      <w:r w:rsidRPr="00107435">
        <w:rPr>
          <w:rFonts w:ascii="Times New Roman" w:hAnsi="Times New Roman" w:cs="Times New Roman"/>
        </w:rPr>
        <w:t>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107435" w:rsidRPr="00107435" w:rsidRDefault="00107435" w:rsidP="00673C9A">
      <w:pPr>
        <w:spacing w:after="0" w:line="240" w:lineRule="auto"/>
        <w:ind w:left="907" w:right="-227"/>
        <w:jc w:val="both"/>
        <w:rPr>
          <w:rFonts w:ascii="Times New Roman" w:hAnsi="Times New Roman" w:cs="Times New Roman"/>
        </w:rPr>
      </w:pPr>
      <w:r w:rsidRPr="00107435">
        <w:rPr>
          <w:rFonts w:ascii="Times New Roman" w:hAnsi="Times New Roman" w:cs="Times New Roman"/>
          <w:b/>
        </w:rPr>
        <w:t>3</w:t>
      </w:r>
      <w:r w:rsidRPr="00107435">
        <w:rPr>
          <w:rFonts w:ascii="Times New Roman" w:hAnsi="Times New Roman" w:cs="Times New Roman"/>
        </w:rPr>
        <w:t xml:space="preserve">. Nie wywiązanie się </w:t>
      </w:r>
      <w:r w:rsidRPr="00107435">
        <w:rPr>
          <w:rFonts w:ascii="Times New Roman" w:hAnsi="Times New Roman" w:cs="Times New Roman"/>
          <w:bCs/>
        </w:rPr>
        <w:t>Wykonawcy z obowiązku przedłożenia Zamawiającemu</w:t>
      </w:r>
      <w:r w:rsidRPr="00107435">
        <w:rPr>
          <w:rFonts w:ascii="Times New Roman" w:hAnsi="Times New Roman" w:cs="Times New Roman"/>
        </w:rPr>
        <w:t xml:space="preserve"> w wyznaczonym terminie dowodów, o którym mowa w ust. 2 będzie traktowane jako niespełnienie obowiązku zatrudnienia na podstawie umowy o pracę osób, o którym mowa w ust. 1 tej umowy.</w:t>
      </w:r>
    </w:p>
    <w:p w:rsidR="00107435" w:rsidRPr="00107435" w:rsidRDefault="00107435" w:rsidP="00673C9A">
      <w:pPr>
        <w:spacing w:after="0" w:line="240" w:lineRule="auto"/>
        <w:ind w:left="907" w:right="-108"/>
        <w:jc w:val="both"/>
        <w:rPr>
          <w:rFonts w:ascii="Times New Roman" w:hAnsi="Times New Roman" w:cs="Times New Roman"/>
        </w:rPr>
      </w:pPr>
      <w:r w:rsidRPr="00107435">
        <w:rPr>
          <w:rFonts w:ascii="Times New Roman" w:hAnsi="Times New Roman" w:cs="Times New Roman"/>
          <w:b/>
        </w:rPr>
        <w:t>4.</w:t>
      </w:r>
      <w:r w:rsidRPr="00107435">
        <w:rPr>
          <w:rFonts w:ascii="Times New Roman" w:hAnsi="Times New Roman" w:cs="Times New Roman"/>
        </w:rPr>
        <w:t xml:space="preserve"> Obowiązek zatrudnienia osób, o którym mowa w ust.1 zostanie spełniony również  poprzez zatrudnienie już wcześniej, przed złożeniem przez </w:t>
      </w:r>
      <w:r w:rsidRPr="00107435">
        <w:rPr>
          <w:rFonts w:ascii="Times New Roman" w:hAnsi="Times New Roman" w:cs="Times New Roman"/>
          <w:bCs/>
        </w:rPr>
        <w:t>Wykonawcę oferty</w:t>
      </w:r>
      <w:r w:rsidRPr="00107435">
        <w:rPr>
          <w:rFonts w:ascii="Times New Roman" w:hAnsi="Times New Roman" w:cs="Times New Roman"/>
        </w:rPr>
        <w:t xml:space="preserve"> na przedmiotowe zamówienie.</w:t>
      </w:r>
    </w:p>
    <w:p w:rsidR="00107435" w:rsidRPr="00107435" w:rsidRDefault="00107435" w:rsidP="00673C9A">
      <w:pPr>
        <w:spacing w:after="0" w:line="240" w:lineRule="auto"/>
        <w:ind w:left="907"/>
        <w:jc w:val="both"/>
        <w:rPr>
          <w:rFonts w:ascii="Times New Roman" w:hAnsi="Times New Roman" w:cs="Times New Roman"/>
          <w:iCs/>
        </w:rPr>
      </w:pPr>
      <w:r w:rsidRPr="00107435">
        <w:rPr>
          <w:rFonts w:ascii="Times New Roman" w:hAnsi="Times New Roman" w:cs="Times New Roman"/>
          <w:b/>
        </w:rPr>
        <w:t>5.</w:t>
      </w:r>
      <w:r w:rsidRPr="00107435">
        <w:rPr>
          <w:rFonts w:ascii="Times New Roman" w:hAnsi="Times New Roman" w:cs="Times New Roman"/>
        </w:rPr>
        <w:t xml:space="preserve"> Zobowiązanie </w:t>
      </w:r>
      <w:r w:rsidRPr="00107435">
        <w:rPr>
          <w:rFonts w:ascii="Times New Roman" w:hAnsi="Times New Roman" w:cs="Times New Roman"/>
          <w:bCs/>
        </w:rPr>
        <w:t>Wykonawcy</w:t>
      </w:r>
      <w:r w:rsidRPr="00107435">
        <w:rPr>
          <w:rFonts w:ascii="Times New Roman" w:hAnsi="Times New Roman" w:cs="Times New Roman"/>
        </w:rPr>
        <w:t xml:space="preserve"> do zatrudnienia osób na zasadach, o których mowa w ust.1 dotyczy również  faktycznie zaangażowanych w realizację przedmiotu zamówienia podwykonawców. W tym przypadku zapisy umów </w:t>
      </w:r>
      <w:r w:rsidRPr="00107435">
        <w:rPr>
          <w:rFonts w:ascii="Times New Roman" w:hAnsi="Times New Roman" w:cs="Times New Roman"/>
          <w:bCs/>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107435">
        <w:rPr>
          <w:rFonts w:ascii="Times New Roman" w:hAnsi="Times New Roman" w:cs="Times New Roman"/>
        </w:rPr>
        <w:t xml:space="preserve"> odpowiednio zastrzeżeń lub sprzeciwu stosownie </w:t>
      </w:r>
      <w:r w:rsidRPr="00107435">
        <w:rPr>
          <w:rFonts w:ascii="Times New Roman" w:hAnsi="Times New Roman" w:cs="Times New Roman"/>
          <w:iCs/>
        </w:rPr>
        <w:t>do zapisów umowy Wykonawcy z Zamawiającym o realizację przedmiotu zamówienia.</w:t>
      </w:r>
    </w:p>
    <w:p w:rsidR="00107435" w:rsidRPr="00107435" w:rsidRDefault="00107435" w:rsidP="00673C9A">
      <w:pPr>
        <w:spacing w:after="0" w:line="240" w:lineRule="auto"/>
        <w:ind w:left="907" w:right="-108"/>
        <w:jc w:val="both"/>
        <w:rPr>
          <w:rFonts w:ascii="Times New Roman" w:hAnsi="Times New Roman" w:cs="Times New Roman"/>
        </w:rPr>
      </w:pPr>
      <w:r w:rsidRPr="00107435">
        <w:rPr>
          <w:rFonts w:ascii="Times New Roman" w:hAnsi="Times New Roman" w:cs="Times New Roman"/>
          <w:b/>
        </w:rPr>
        <w:t>6.</w:t>
      </w:r>
      <w:r w:rsidRPr="00107435">
        <w:rPr>
          <w:rFonts w:ascii="Times New Roman" w:hAnsi="Times New Roman" w:cs="Times New Roman"/>
        </w:rPr>
        <w:t xml:space="preserve">Zatrudnienie przez podwykonawców lub dalszych podwykonawców na zasadach określonych </w:t>
      </w:r>
      <w:r w:rsidRPr="00107435">
        <w:rPr>
          <w:rFonts w:ascii="Times New Roman" w:hAnsi="Times New Roman" w:cs="Times New Roman"/>
        </w:rPr>
        <w:br/>
        <w:t xml:space="preserve">w niniejszym paragrafie osób do wykonywania czynności wskazanych w ust.1, jest równoznaczne ze spełnieniem przez </w:t>
      </w:r>
      <w:r w:rsidRPr="00107435">
        <w:rPr>
          <w:rFonts w:ascii="Times New Roman" w:hAnsi="Times New Roman" w:cs="Times New Roman"/>
          <w:bCs/>
        </w:rPr>
        <w:t xml:space="preserve">Wykonawcę </w:t>
      </w:r>
      <w:r w:rsidRPr="00107435">
        <w:rPr>
          <w:rFonts w:ascii="Times New Roman" w:hAnsi="Times New Roman" w:cs="Times New Roman"/>
        </w:rPr>
        <w:t xml:space="preserve">obowiązku zatrudnienia tych osób, </w:t>
      </w:r>
      <w:r w:rsidRPr="00107435">
        <w:rPr>
          <w:rFonts w:ascii="Times New Roman" w:hAnsi="Times New Roman" w:cs="Times New Roman"/>
        </w:rPr>
        <w:lastRenderedPageBreak/>
        <w:t>określonego w ust.1 jedynie w odniesieniu do zakresu objętego umową o podwykonawstwo lub dalsze podwykonawstwo.</w:t>
      </w:r>
    </w:p>
    <w:p w:rsidR="00107435" w:rsidRPr="00107435" w:rsidRDefault="00107435" w:rsidP="00673C9A">
      <w:pPr>
        <w:tabs>
          <w:tab w:val="left" w:pos="284"/>
        </w:tabs>
        <w:spacing w:after="0" w:line="240" w:lineRule="auto"/>
        <w:ind w:left="907" w:right="-108"/>
        <w:jc w:val="both"/>
        <w:rPr>
          <w:rFonts w:ascii="Times New Roman" w:hAnsi="Times New Roman" w:cs="Times New Roman"/>
          <w:bCs/>
        </w:rPr>
      </w:pPr>
      <w:r w:rsidRPr="00107435">
        <w:rPr>
          <w:rFonts w:ascii="Times New Roman" w:hAnsi="Times New Roman" w:cs="Times New Roman"/>
          <w:b/>
        </w:rPr>
        <w:t>7</w:t>
      </w:r>
      <w:r w:rsidRPr="00107435">
        <w:rPr>
          <w:rFonts w:ascii="Times New Roman" w:hAnsi="Times New Roman" w:cs="Times New Roman"/>
        </w:rPr>
        <w:t xml:space="preserve">. W przypadku uzasadnionych wątpliwości co do przestrzegania przez </w:t>
      </w:r>
      <w:r w:rsidRPr="00107435">
        <w:rPr>
          <w:rFonts w:ascii="Times New Roman" w:hAnsi="Times New Roman" w:cs="Times New Roman"/>
          <w:bCs/>
        </w:rPr>
        <w:t>Wykonawcę lub podwykonawcę prawa pracy Zamawiający może zwrócić się o przeprowadzenie kontroli przez Państwową Inspekcję Pracy.</w:t>
      </w:r>
    </w:p>
    <w:p w:rsidR="00107435" w:rsidRPr="00107435" w:rsidRDefault="00107435" w:rsidP="00673C9A">
      <w:pPr>
        <w:spacing w:after="0" w:line="240" w:lineRule="auto"/>
        <w:ind w:left="907" w:right="-108"/>
        <w:jc w:val="both"/>
        <w:rPr>
          <w:rFonts w:ascii="Times New Roman" w:hAnsi="Times New Roman" w:cs="Times New Roman"/>
        </w:rPr>
      </w:pPr>
      <w:r w:rsidRPr="00107435">
        <w:rPr>
          <w:rFonts w:ascii="Times New Roman" w:hAnsi="Times New Roman" w:cs="Times New Roman"/>
          <w:b/>
        </w:rPr>
        <w:t>8</w:t>
      </w:r>
      <w:r w:rsidRPr="00107435">
        <w:rPr>
          <w:rFonts w:ascii="Times New Roman" w:hAnsi="Times New Roman" w:cs="Times New Roman"/>
        </w:rPr>
        <w:t xml:space="preserve">. W przypadku nie wywiązania się </w:t>
      </w:r>
      <w:r w:rsidRPr="00107435">
        <w:rPr>
          <w:rFonts w:ascii="Times New Roman" w:hAnsi="Times New Roman" w:cs="Times New Roman"/>
          <w:bCs/>
        </w:rPr>
        <w:t xml:space="preserve">Wykonawcy w obowiązku określonego w ust. 1 przez okres co najmniej </w:t>
      </w:r>
      <w:r w:rsidRPr="00107435">
        <w:rPr>
          <w:rFonts w:ascii="Times New Roman" w:hAnsi="Times New Roman" w:cs="Times New Roman"/>
          <w:b/>
        </w:rPr>
        <w:t>30 dni</w:t>
      </w:r>
      <w:r w:rsidRPr="00107435">
        <w:rPr>
          <w:rFonts w:ascii="Times New Roman" w:hAnsi="Times New Roman" w:cs="Times New Roman"/>
          <w:bCs/>
        </w:rPr>
        <w:t xml:space="preserve"> Zamawiający ma prawo wstrzymać</w:t>
      </w:r>
      <w:r w:rsidRPr="00107435">
        <w:rPr>
          <w:rFonts w:ascii="Times New Roman" w:hAnsi="Times New Roman" w:cs="Times New Roman"/>
        </w:rPr>
        <w:t xml:space="preserve"> realizację przedmiotu zamówienia do czasu, w którym Wykonawca lub Podwykonawca skieruje do wykonywania zamówienia osoby zatrudnione na podstawie umowy o pracę.</w:t>
      </w:r>
    </w:p>
    <w:p w:rsidR="00107435" w:rsidRDefault="00107435" w:rsidP="00673C9A">
      <w:pPr>
        <w:spacing w:after="0" w:line="240" w:lineRule="auto"/>
        <w:ind w:left="907" w:right="-108"/>
        <w:jc w:val="both"/>
        <w:rPr>
          <w:rFonts w:ascii="Times New Roman" w:hAnsi="Times New Roman" w:cs="Times New Roman"/>
        </w:rPr>
      </w:pPr>
      <w:r w:rsidRPr="00107435">
        <w:rPr>
          <w:rFonts w:ascii="Times New Roman" w:hAnsi="Times New Roman" w:cs="Times New Roman"/>
          <w:b/>
        </w:rPr>
        <w:t xml:space="preserve">9. </w:t>
      </w:r>
      <w:r w:rsidRPr="00107435">
        <w:rPr>
          <w:rFonts w:ascii="Times New Roman" w:hAnsi="Times New Roman" w:cs="Times New Roman"/>
        </w:rPr>
        <w:t xml:space="preserve">Obowiązek zatrudnienia osób, o którym mowa w ust. 1 nie dotyczy </w:t>
      </w:r>
      <w:r w:rsidRPr="00107435">
        <w:rPr>
          <w:rFonts w:ascii="Times New Roman" w:hAnsi="Times New Roman" w:cs="Times New Roman"/>
          <w:bCs/>
        </w:rPr>
        <w:t>Wykonawcy</w:t>
      </w:r>
      <w:r w:rsidRPr="00107435">
        <w:rPr>
          <w:rFonts w:ascii="Times New Roman" w:hAnsi="Times New Roman" w:cs="Times New Roman"/>
        </w:rPr>
        <w:t xml:space="preserve"> </w:t>
      </w:r>
      <w:r w:rsidR="00673C9A">
        <w:rPr>
          <w:rFonts w:ascii="Times New Roman" w:hAnsi="Times New Roman" w:cs="Times New Roman"/>
        </w:rPr>
        <w:br/>
      </w:r>
      <w:r w:rsidRPr="00107435">
        <w:rPr>
          <w:rFonts w:ascii="Times New Roman" w:hAnsi="Times New Roman" w:cs="Times New Roman"/>
        </w:rPr>
        <w:t xml:space="preserve">i podwykonawcy realizującego samodzielnie czynności objęte przedmiotem umowy bez potrzeby pozyskiwania pracowników oraz realizacji w ramach tego przedmiotu umowy dostaw. </w:t>
      </w:r>
    </w:p>
    <w:p w:rsidR="00673C9A" w:rsidRPr="00107435" w:rsidRDefault="00673C9A" w:rsidP="00673C9A">
      <w:pPr>
        <w:spacing w:after="0" w:line="240" w:lineRule="auto"/>
        <w:ind w:left="907" w:right="-108"/>
        <w:jc w:val="both"/>
        <w:rPr>
          <w:rFonts w:ascii="Times New Roman" w:hAnsi="Times New Roman" w:cs="Times New Roman"/>
        </w:rPr>
      </w:pPr>
    </w:p>
    <w:p w:rsidR="000F0554" w:rsidRPr="000F0554" w:rsidRDefault="000F0554" w:rsidP="000F0554">
      <w:pPr>
        <w:numPr>
          <w:ilvl w:val="0"/>
          <w:numId w:val="21"/>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bCs/>
          <w:color w:val="000000" w:themeColor="text1"/>
        </w:rPr>
        <w:t xml:space="preserve">Zamawiający </w:t>
      </w:r>
      <w:r w:rsidRPr="000F0554">
        <w:rPr>
          <w:rFonts w:ascii="Times New Roman" w:hAnsi="Times New Roman" w:cs="Times New Roman"/>
          <w:b/>
          <w:color w:val="000000" w:themeColor="text1"/>
        </w:rPr>
        <w:t>nie wymaga</w:t>
      </w:r>
      <w:r w:rsidRPr="000F0554">
        <w:rPr>
          <w:rFonts w:ascii="Times New Roman" w:hAnsi="Times New Roman" w:cs="Times New Roman"/>
          <w:color w:val="000000" w:themeColor="text1"/>
        </w:rPr>
        <w:t xml:space="preserve"> zatrudnienia osób, o których mowa w art. 96 ust. 2 pkt. 2 ustawy.</w:t>
      </w:r>
    </w:p>
    <w:p w:rsidR="000F0554" w:rsidRPr="000F0554" w:rsidRDefault="000F0554" w:rsidP="000F0554">
      <w:pPr>
        <w:numPr>
          <w:ilvl w:val="0"/>
          <w:numId w:val="21"/>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Zamawiający wyraża zgodę na przesyłanie ustrukturyzowanych faktur elektronicznych </w:t>
      </w:r>
      <w:r w:rsidRPr="000F0554">
        <w:rPr>
          <w:rFonts w:ascii="Times New Roman" w:hAnsi="Times New Roman" w:cs="Times New Roman"/>
          <w:color w:val="000000" w:themeColor="text1"/>
        </w:rPr>
        <w:br/>
        <w:t>za pośrednictwem Platformy Elektronicznego Fakturowania</w:t>
      </w:r>
      <w:r w:rsidRPr="000F0554">
        <w:rPr>
          <w:rFonts w:ascii="Times New Roman" w:hAnsi="Times New Roman" w:cs="Times New Roman"/>
          <w:b/>
          <w:color w:val="000000" w:themeColor="text1"/>
        </w:rPr>
        <w:t xml:space="preserve"> </w:t>
      </w:r>
      <w:r w:rsidRPr="000F0554">
        <w:rPr>
          <w:rFonts w:ascii="Times New Roman" w:hAnsi="Times New Roman" w:cs="Times New Roman"/>
          <w:color w:val="000000" w:themeColor="text1"/>
        </w:rPr>
        <w:t xml:space="preserve">(indywidualny identyfikator </w:t>
      </w:r>
      <w:r w:rsidRPr="000F0554">
        <w:rPr>
          <w:rFonts w:ascii="Times New Roman" w:hAnsi="Times New Roman" w:cs="Times New Roman"/>
          <w:color w:val="000000" w:themeColor="text1"/>
        </w:rPr>
        <w:br/>
        <w:t>o numerze PEPPOL GLN 5907714353635)</w:t>
      </w:r>
      <w:r w:rsidRPr="000F0554">
        <w:rPr>
          <w:rFonts w:ascii="Times New Roman" w:hAnsi="Times New Roman" w:cs="Times New Roman"/>
          <w:bCs/>
          <w:color w:val="000000" w:themeColor="text1"/>
        </w:rPr>
        <w:t>.</w:t>
      </w:r>
    </w:p>
    <w:p w:rsidR="000F0554" w:rsidRPr="000F0554" w:rsidRDefault="000F0554" w:rsidP="000F0554">
      <w:pPr>
        <w:numPr>
          <w:ilvl w:val="0"/>
          <w:numId w:val="21"/>
        </w:numPr>
        <w:spacing w:after="0" w:line="276" w:lineRule="auto"/>
        <w:contextualSpacing/>
        <w:jc w:val="both"/>
        <w:rPr>
          <w:rFonts w:ascii="Times New Roman" w:hAnsi="Times New Roman" w:cs="Times New Roman"/>
          <w:color w:val="000000" w:themeColor="text1"/>
        </w:rPr>
      </w:pPr>
      <w:r w:rsidRPr="000F0554">
        <w:rPr>
          <w:rFonts w:ascii="Times New Roman" w:hAnsi="Times New Roman" w:cs="Times New Roman"/>
          <w:color w:val="000000" w:themeColor="text1"/>
        </w:rPr>
        <w:t xml:space="preserve">W odniesieniu do warunku określonego w art. 100 ustawy Pzp dotyczącego dostępności dla osób niepełnosprawnych, o których mowa w  Dyrektywie Parlamentu Europejskiego i Rady 2014/24/UE z dnia 26 lutego 2014 r. w sprawie zamówień publicznych (Dz.U.UE.L Nr 94, s. 65), Zamawiający informuje, że opis przedmiotu zamówienia </w:t>
      </w:r>
      <w:r w:rsidRPr="000F0554">
        <w:rPr>
          <w:rFonts w:ascii="Times New Roman" w:hAnsi="Times New Roman" w:cs="Times New Roman"/>
          <w:b/>
          <w:color w:val="000000" w:themeColor="text1"/>
        </w:rPr>
        <w:t>nie uwzględnia</w:t>
      </w:r>
      <w:r w:rsidRPr="000F0554">
        <w:rPr>
          <w:rFonts w:ascii="Times New Roman" w:hAnsi="Times New Roman" w:cs="Times New Roman"/>
          <w:color w:val="000000" w:themeColor="text1"/>
        </w:rPr>
        <w:t xml:space="preserve"> wymagań </w:t>
      </w:r>
      <w:r w:rsidRPr="000F0554">
        <w:rPr>
          <w:rFonts w:ascii="Times New Roman" w:hAnsi="Times New Roman" w:cs="Times New Roman"/>
          <w:color w:val="000000" w:themeColor="text1"/>
        </w:rPr>
        <w:br/>
        <w:t>w zakresie dostępności dla osób niepełnosprawnych lub projektowania z przeznaczeniem dla wszystkich użytkowników,  gdyż nie ma takiej możliwości  ze względu na  zakres robót: których dotyczy postępowanie – remont łazienek wykorzystywanych jedynie przez funkcjonariuszy i pracowników Policji ( nie dotyczy ).</w:t>
      </w:r>
    </w:p>
    <w:p w:rsidR="000F0554" w:rsidRPr="000F0554" w:rsidRDefault="000F0554" w:rsidP="000F0554">
      <w:pPr>
        <w:spacing w:after="0" w:line="276" w:lineRule="auto"/>
        <w:jc w:val="both"/>
        <w:rPr>
          <w:rFonts w:ascii="Times New Roman" w:hAnsi="Times New Roman" w:cs="Times New Roman"/>
          <w:color w:val="000000" w:themeColor="text1"/>
          <w:u w:val="single"/>
        </w:rPr>
      </w:pPr>
    </w:p>
    <w:p w:rsidR="000F0554" w:rsidRPr="000F0554" w:rsidRDefault="000F0554" w:rsidP="000F0554">
      <w:pPr>
        <w:spacing w:after="0" w:line="276" w:lineRule="auto"/>
        <w:jc w:val="both"/>
        <w:rPr>
          <w:rFonts w:ascii="Times New Roman" w:hAnsi="Times New Roman" w:cs="Times New Roman"/>
          <w:color w:val="000000" w:themeColor="text1"/>
          <w:u w:val="single"/>
        </w:rPr>
      </w:pPr>
    </w:p>
    <w:p w:rsidR="000F0554" w:rsidRPr="000F0554" w:rsidRDefault="000F0554" w:rsidP="000F0554">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0F0554">
        <w:rPr>
          <w:rFonts w:ascii="Times New Roman" w:hAnsi="Times New Roman" w:cs="Times New Roman"/>
          <w:b/>
          <w:color w:val="000000" w:themeColor="text1"/>
          <w:u w:val="single"/>
        </w:rPr>
        <w:t>Załączniki do SWZ</w:t>
      </w:r>
    </w:p>
    <w:p w:rsidR="000F0554" w:rsidRPr="000F0554" w:rsidRDefault="000F0554" w:rsidP="000F0554">
      <w:pPr>
        <w:spacing w:after="0" w:line="276" w:lineRule="auto"/>
        <w:jc w:val="both"/>
        <w:rPr>
          <w:rFonts w:ascii="Times New Roman" w:hAnsi="Times New Roman" w:cs="Times New Roman"/>
          <w:szCs w:val="20"/>
        </w:rPr>
      </w:pPr>
      <w:r w:rsidRPr="000F0554">
        <w:rPr>
          <w:rFonts w:ascii="Times New Roman" w:hAnsi="Times New Roman" w:cs="Times New Roman"/>
          <w:szCs w:val="20"/>
        </w:rPr>
        <w:t>Załącznik nr 1 – Formularz ofertowy.</w:t>
      </w:r>
    </w:p>
    <w:p w:rsidR="000F0554" w:rsidRPr="000F0554" w:rsidRDefault="000F0554" w:rsidP="000F0554">
      <w:pPr>
        <w:spacing w:after="0" w:line="276" w:lineRule="auto"/>
        <w:jc w:val="both"/>
        <w:rPr>
          <w:rFonts w:ascii="Times New Roman" w:hAnsi="Times New Roman" w:cs="Times New Roman"/>
          <w:szCs w:val="20"/>
        </w:rPr>
      </w:pPr>
      <w:r w:rsidRPr="000F0554">
        <w:rPr>
          <w:rFonts w:ascii="Times New Roman" w:hAnsi="Times New Roman" w:cs="Times New Roman"/>
          <w:szCs w:val="20"/>
        </w:rPr>
        <w:t>Załącznik nr 2 – Projektowane postanowienia umowy w sprawie zamówienia.</w:t>
      </w:r>
    </w:p>
    <w:p w:rsidR="000F0554" w:rsidRPr="000F0554" w:rsidRDefault="000F0554" w:rsidP="000F0554">
      <w:pPr>
        <w:spacing w:after="0" w:line="276" w:lineRule="auto"/>
        <w:jc w:val="both"/>
        <w:rPr>
          <w:rFonts w:ascii="Times New Roman" w:hAnsi="Times New Roman" w:cs="Times New Roman"/>
          <w:szCs w:val="20"/>
        </w:rPr>
      </w:pPr>
      <w:r w:rsidRPr="000F0554">
        <w:rPr>
          <w:rFonts w:ascii="Times New Roman" w:hAnsi="Times New Roman" w:cs="Times New Roman"/>
          <w:szCs w:val="20"/>
        </w:rPr>
        <w:t xml:space="preserve">Załącznik nr 3 – </w:t>
      </w:r>
      <w:r w:rsidRPr="000F0554">
        <w:rPr>
          <w:rFonts w:ascii="Times New Roman" w:hAnsi="Times New Roman" w:cs="Times New Roman"/>
          <w:bCs/>
          <w:color w:val="000000" w:themeColor="text1"/>
          <w:szCs w:val="20"/>
        </w:rPr>
        <w:t>Oświadczenie składane na podst. art. 125 ustawy Pzp o niepodleganiu wykluczeniu.</w:t>
      </w:r>
    </w:p>
    <w:p w:rsidR="000F0554" w:rsidRPr="000F0554" w:rsidRDefault="004A2D0B" w:rsidP="000F0554">
      <w:pPr>
        <w:autoSpaceDE w:val="0"/>
        <w:autoSpaceDN w:val="0"/>
        <w:adjustRightInd w:val="0"/>
        <w:spacing w:after="0" w:line="276" w:lineRule="auto"/>
        <w:ind w:left="1560" w:hanging="1560"/>
        <w:jc w:val="both"/>
        <w:rPr>
          <w:rFonts w:ascii="Times New Roman" w:hAnsi="Times New Roman" w:cs="Times New Roman"/>
          <w:szCs w:val="20"/>
        </w:rPr>
      </w:pPr>
      <w:r>
        <w:rPr>
          <w:rFonts w:ascii="Times New Roman" w:hAnsi="Times New Roman" w:cs="Times New Roman"/>
          <w:color w:val="000000" w:themeColor="text1"/>
          <w:szCs w:val="20"/>
        </w:rPr>
        <w:t>Załącznik nr 4</w:t>
      </w:r>
      <w:r w:rsidR="000F0554" w:rsidRPr="000F0554">
        <w:rPr>
          <w:rFonts w:ascii="Times New Roman" w:hAnsi="Times New Roman" w:cs="Times New Roman"/>
          <w:color w:val="000000" w:themeColor="text1"/>
          <w:szCs w:val="20"/>
        </w:rPr>
        <w:t xml:space="preserve"> – </w:t>
      </w:r>
      <w:r w:rsidR="00673C9A" w:rsidRPr="000F0554">
        <w:rPr>
          <w:rFonts w:ascii="Times New Roman" w:hAnsi="Times New Roman" w:cs="Times New Roman"/>
          <w:bCs/>
          <w:szCs w:val="20"/>
        </w:rPr>
        <w:t>Przedmiar – branża budowlana</w:t>
      </w:r>
      <w:r>
        <w:rPr>
          <w:rFonts w:ascii="Times New Roman" w:hAnsi="Times New Roman" w:cs="Times New Roman"/>
          <w:bCs/>
          <w:szCs w:val="20"/>
        </w:rPr>
        <w:t>.</w:t>
      </w: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spacing w:after="0" w:line="276" w:lineRule="auto"/>
        <w:jc w:val="both"/>
        <w:rPr>
          <w:rFonts w:ascii="Times New Roman" w:hAnsi="Times New Roman" w:cs="Times New Roman"/>
          <w:color w:val="000000" w:themeColor="text1"/>
        </w:rPr>
      </w:pPr>
    </w:p>
    <w:p w:rsidR="000F0554" w:rsidRPr="000F0554" w:rsidRDefault="000F0554" w:rsidP="000F0554">
      <w:pPr>
        <w:spacing w:after="0" w:line="276" w:lineRule="auto"/>
        <w:jc w:val="both"/>
        <w:rPr>
          <w:sz w:val="18"/>
          <w:szCs w:val="20"/>
        </w:rPr>
      </w:pPr>
      <w:r w:rsidRPr="000F0554">
        <w:rPr>
          <w:rFonts w:ascii="Times New Roman" w:hAnsi="Times New Roman" w:cs="Times New Roman"/>
          <w:color w:val="000000" w:themeColor="text1"/>
          <w:sz w:val="18"/>
          <w:szCs w:val="20"/>
        </w:rPr>
        <w:t>Dokument opracowała: Agnieszka Syta</w:t>
      </w:r>
    </w:p>
    <w:p w:rsidR="000F0554" w:rsidRPr="000F0554" w:rsidRDefault="000F0554" w:rsidP="000F0554"/>
    <w:p w:rsidR="00EA0FB3" w:rsidRDefault="00EA0FB3"/>
    <w:sectPr w:rsidR="00EA0FB3" w:rsidSect="00AE5473">
      <w:footerReference w:type="default" r:id="rId20"/>
      <w:headerReference w:type="first" r:id="rId21"/>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E81" w:rsidRDefault="00393E81">
      <w:pPr>
        <w:spacing w:after="0" w:line="240" w:lineRule="auto"/>
      </w:pPr>
      <w:r>
        <w:separator/>
      </w:r>
    </w:p>
  </w:endnote>
  <w:endnote w:type="continuationSeparator" w:id="0">
    <w:p w:rsidR="00393E81" w:rsidRDefault="0039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20"/>
      </w:rPr>
    </w:sdtEndPr>
    <w:sdtContent>
      <w:p w:rsidR="0062464C" w:rsidRDefault="0062464C">
        <w:pPr>
          <w:pStyle w:val="Stopka"/>
          <w:jc w:val="center"/>
        </w:pPr>
      </w:p>
      <w:p w:rsidR="0062464C" w:rsidRPr="00C8630A" w:rsidRDefault="0062464C" w:rsidP="00AE5473">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62464C" w:rsidRDefault="0062464C" w:rsidP="00AE5473">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62464C" w:rsidRDefault="0062464C">
        <w:pPr>
          <w:pStyle w:val="Stopka"/>
          <w:jc w:val="center"/>
        </w:pPr>
      </w:p>
      <w:p w:rsidR="0062464C" w:rsidRPr="001D02C1" w:rsidRDefault="0062464C">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59612F">
          <w:rPr>
            <w:rFonts w:ascii="Times New Roman" w:hAnsi="Times New Roman" w:cs="Times New Roman"/>
            <w:noProof/>
            <w:sz w:val="20"/>
          </w:rPr>
          <w:t>4</w:t>
        </w:r>
        <w:r w:rsidRPr="001D02C1">
          <w:rPr>
            <w:rFonts w:ascii="Times New Roman" w:hAnsi="Times New Roman" w:cs="Times New Roman"/>
            <w:noProof/>
            <w:sz w:val="20"/>
          </w:rPr>
          <w:fldChar w:fldCharType="end"/>
        </w:r>
      </w:p>
    </w:sdtContent>
  </w:sdt>
  <w:p w:rsidR="0062464C" w:rsidRPr="000F63F6" w:rsidRDefault="0062464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E81" w:rsidRDefault="00393E81">
      <w:pPr>
        <w:spacing w:after="0" w:line="240" w:lineRule="auto"/>
      </w:pPr>
      <w:r>
        <w:separator/>
      </w:r>
    </w:p>
  </w:footnote>
  <w:footnote w:type="continuationSeparator" w:id="0">
    <w:p w:rsidR="00393E81" w:rsidRDefault="0039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4C" w:rsidRDefault="0062464C" w:rsidP="00AE5473">
    <w:pPr>
      <w:pStyle w:val="Nagwek"/>
      <w:jc w:val="center"/>
      <w:rPr>
        <w:b/>
        <w:bCs/>
        <w:sz w:val="20"/>
        <w:szCs w:val="20"/>
      </w:rPr>
    </w:pPr>
    <w:r w:rsidRPr="00706BD6">
      <w:rPr>
        <w:noProof/>
        <w:lang w:eastAsia="pl-PL"/>
      </w:rPr>
      <w:drawing>
        <wp:inline distT="0" distB="0" distL="0" distR="0" wp14:anchorId="250FB84E" wp14:editId="671E5596">
          <wp:extent cx="371475" cy="4476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62464C" w:rsidRPr="003B4519" w:rsidRDefault="0062464C" w:rsidP="00AE547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62464C" w:rsidRPr="003B4519" w:rsidRDefault="0062464C" w:rsidP="00AE547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62464C" w:rsidRPr="003B4519" w:rsidRDefault="0062464C" w:rsidP="00AE547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62464C" w:rsidRPr="003B4519" w:rsidRDefault="0062464C" w:rsidP="00AE547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rsidR="0062464C" w:rsidRDefault="0062464C" w:rsidP="00AE5473">
    <w:pPr>
      <w:pStyle w:val="Nagwek"/>
      <w:jc w:val="center"/>
    </w:pPr>
    <w:r>
      <w:rPr>
        <w:noProof/>
        <w:lang w:eastAsia="pl-PL"/>
      </w:rPr>
      <mc:AlternateContent>
        <mc:Choice Requires="wps">
          <w:drawing>
            <wp:anchor distT="4294967295" distB="4294967295" distL="114300" distR="114300" simplePos="0" relativeHeight="251659264" behindDoc="0" locked="0" layoutInCell="1" allowOverlap="1" wp14:anchorId="11C63FC0" wp14:editId="7D885D92">
              <wp:simplePos x="0" y="0"/>
              <wp:positionH relativeFrom="column">
                <wp:posOffset>0</wp:posOffset>
              </wp:positionH>
              <wp:positionV relativeFrom="paragraph">
                <wp:posOffset>330834</wp:posOffset>
              </wp:positionV>
              <wp:extent cx="5753100" cy="0"/>
              <wp:effectExtent l="0" t="0" r="1905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ADDA62"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hint="default"/>
      </w:rPr>
    </w:lvl>
  </w:abstractNum>
  <w:abstractNum w:abstractNumId="1" w15:restartNumberingAfterBreak="0">
    <w:nsid w:val="00E92224"/>
    <w:multiLevelType w:val="hybridMultilevel"/>
    <w:tmpl w:val="1F8EE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C1213B"/>
    <w:multiLevelType w:val="hybridMultilevel"/>
    <w:tmpl w:val="4594C95A"/>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85E2FDE"/>
    <w:multiLevelType w:val="hybridMultilevel"/>
    <w:tmpl w:val="24A09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E48F1"/>
    <w:multiLevelType w:val="hybridMultilevel"/>
    <w:tmpl w:val="60285C7A"/>
    <w:lvl w:ilvl="0" w:tplc="04150013">
      <w:start w:val="1"/>
      <w:numFmt w:val="upperRoman"/>
      <w:lvlText w:val="%1."/>
      <w:lvlJc w:val="righ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BE213E"/>
    <w:multiLevelType w:val="hybridMultilevel"/>
    <w:tmpl w:val="CD80335C"/>
    <w:lvl w:ilvl="0" w:tplc="9DFAF5F2">
      <w:start w:val="2"/>
      <w:numFmt w:val="decimal"/>
      <w:lvlText w:val="%1."/>
      <w:lvlJc w:val="left"/>
      <w:pPr>
        <w:ind w:left="106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FB2120"/>
    <w:multiLevelType w:val="hybridMultilevel"/>
    <w:tmpl w:val="0D1C67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233217"/>
    <w:multiLevelType w:val="hybridMultilevel"/>
    <w:tmpl w:val="A5DA49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466502"/>
    <w:multiLevelType w:val="hybridMultilevel"/>
    <w:tmpl w:val="EDB4C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49F502BB"/>
    <w:multiLevelType w:val="hybridMultilevel"/>
    <w:tmpl w:val="7FA0AC26"/>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526C5"/>
    <w:multiLevelType w:val="hybridMultilevel"/>
    <w:tmpl w:val="F4F28C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02E4460"/>
    <w:multiLevelType w:val="hybridMultilevel"/>
    <w:tmpl w:val="EDB4C3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3"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1648B6"/>
    <w:multiLevelType w:val="hybridMultilevel"/>
    <w:tmpl w:val="E7B82752"/>
    <w:lvl w:ilvl="0" w:tplc="0415000F">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C3B16EB"/>
    <w:multiLevelType w:val="hybridMultilevel"/>
    <w:tmpl w:val="6302DD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635F24"/>
    <w:multiLevelType w:val="hybridMultilevel"/>
    <w:tmpl w:val="FB1E32FA"/>
    <w:lvl w:ilvl="0" w:tplc="FE62A96A">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701E6F"/>
    <w:multiLevelType w:val="hybridMultilevel"/>
    <w:tmpl w:val="8D28B02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6AB44DC3"/>
    <w:multiLevelType w:val="hybridMultilevel"/>
    <w:tmpl w:val="051687A6"/>
    <w:lvl w:ilvl="0" w:tplc="71A8D4DE">
      <w:start w:val="1"/>
      <w:numFmt w:val="decimal"/>
      <w:lvlText w:val="%1)"/>
      <w:lvlJc w:val="left"/>
      <w:pPr>
        <w:ind w:left="927"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0"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7"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21"/>
  </w:num>
  <w:num w:numId="3">
    <w:abstractNumId w:val="43"/>
  </w:num>
  <w:num w:numId="4">
    <w:abstractNumId w:val="12"/>
  </w:num>
  <w:num w:numId="5">
    <w:abstractNumId w:val="23"/>
  </w:num>
  <w:num w:numId="6">
    <w:abstractNumId w:val="63"/>
  </w:num>
  <w:num w:numId="7">
    <w:abstractNumId w:val="4"/>
  </w:num>
  <w:num w:numId="8">
    <w:abstractNumId w:val="9"/>
  </w:num>
  <w:num w:numId="9">
    <w:abstractNumId w:val="32"/>
  </w:num>
  <w:num w:numId="10">
    <w:abstractNumId w:val="7"/>
  </w:num>
  <w:num w:numId="11">
    <w:abstractNumId w:val="18"/>
  </w:num>
  <w:num w:numId="12">
    <w:abstractNumId w:val="69"/>
  </w:num>
  <w:num w:numId="13">
    <w:abstractNumId w:val="37"/>
  </w:num>
  <w:num w:numId="14">
    <w:abstractNumId w:val="33"/>
  </w:num>
  <w:num w:numId="15">
    <w:abstractNumId w:val="62"/>
  </w:num>
  <w:num w:numId="16">
    <w:abstractNumId w:val="51"/>
  </w:num>
  <w:num w:numId="17">
    <w:abstractNumId w:val="66"/>
  </w:num>
  <w:num w:numId="18">
    <w:abstractNumId w:val="19"/>
  </w:num>
  <w:num w:numId="19">
    <w:abstractNumId w:val="3"/>
  </w:num>
  <w:num w:numId="20">
    <w:abstractNumId w:val="24"/>
  </w:num>
  <w:num w:numId="21">
    <w:abstractNumId w:val="58"/>
  </w:num>
  <w:num w:numId="22">
    <w:abstractNumId w:val="35"/>
  </w:num>
  <w:num w:numId="23">
    <w:abstractNumId w:val="15"/>
  </w:num>
  <w:num w:numId="24">
    <w:abstractNumId w:val="14"/>
  </w:num>
  <w:num w:numId="25">
    <w:abstractNumId w:val="72"/>
  </w:num>
  <w:num w:numId="26">
    <w:abstractNumId w:val="30"/>
  </w:num>
  <w:num w:numId="27">
    <w:abstractNumId w:val="70"/>
  </w:num>
  <w:num w:numId="28">
    <w:abstractNumId w:val="42"/>
  </w:num>
  <w:num w:numId="29">
    <w:abstractNumId w:val="53"/>
  </w:num>
  <w:num w:numId="30">
    <w:abstractNumId w:val="56"/>
  </w:num>
  <w:num w:numId="31">
    <w:abstractNumId w:val="20"/>
  </w:num>
  <w:num w:numId="32">
    <w:abstractNumId w:val="31"/>
  </w:num>
  <w:num w:numId="33">
    <w:abstractNumId w:val="52"/>
  </w:num>
  <w:num w:numId="34">
    <w:abstractNumId w:val="40"/>
  </w:num>
  <w:num w:numId="35">
    <w:abstractNumId w:val="67"/>
  </w:num>
  <w:num w:numId="36">
    <w:abstractNumId w:val="1"/>
  </w:num>
  <w:num w:numId="37">
    <w:abstractNumId w:val="6"/>
  </w:num>
  <w:num w:numId="38">
    <w:abstractNumId w:val="71"/>
  </w:num>
  <w:num w:numId="39">
    <w:abstractNumId w:val="2"/>
  </w:num>
  <w:num w:numId="40">
    <w:abstractNumId w:val="61"/>
  </w:num>
  <w:num w:numId="41">
    <w:abstractNumId w:val="47"/>
  </w:num>
  <w:num w:numId="42">
    <w:abstractNumId w:val="44"/>
  </w:num>
  <w:num w:numId="43">
    <w:abstractNumId w:val="55"/>
  </w:num>
  <w:num w:numId="44">
    <w:abstractNumId w:val="64"/>
  </w:num>
  <w:num w:numId="45">
    <w:abstractNumId w:val="11"/>
  </w:num>
  <w:num w:numId="46">
    <w:abstractNumId w:val="26"/>
  </w:num>
  <w:num w:numId="47">
    <w:abstractNumId w:val="16"/>
  </w:num>
  <w:num w:numId="48">
    <w:abstractNumId w:val="46"/>
  </w:num>
  <w:num w:numId="49">
    <w:abstractNumId w:val="60"/>
  </w:num>
  <w:num w:numId="50">
    <w:abstractNumId w:val="29"/>
  </w:num>
  <w:num w:numId="51">
    <w:abstractNumId w:val="17"/>
  </w:num>
  <w:num w:numId="52">
    <w:abstractNumId w:val="41"/>
  </w:num>
  <w:num w:numId="53">
    <w:abstractNumId w:val="54"/>
  </w:num>
  <w:num w:numId="54">
    <w:abstractNumId w:val="10"/>
  </w:num>
  <w:num w:numId="55">
    <w:abstractNumId w:val="28"/>
  </w:num>
  <w:num w:numId="56">
    <w:abstractNumId w:val="27"/>
  </w:num>
  <w:num w:numId="57">
    <w:abstractNumId w:val="36"/>
  </w:num>
  <w:num w:numId="58">
    <w:abstractNumId w:val="68"/>
  </w:num>
  <w:num w:numId="59">
    <w:abstractNumId w:val="73"/>
  </w:num>
  <w:num w:numId="60">
    <w:abstractNumId w:val="59"/>
  </w:num>
  <w:num w:numId="61">
    <w:abstractNumId w:val="13"/>
  </w:num>
  <w:num w:numId="62">
    <w:abstractNumId w:val="50"/>
  </w:num>
  <w:num w:numId="63">
    <w:abstractNumId w:val="22"/>
  </w:num>
  <w:num w:numId="64">
    <w:abstractNumId w:val="5"/>
  </w:num>
  <w:num w:numId="65">
    <w:abstractNumId w:val="48"/>
  </w:num>
  <w:num w:numId="66">
    <w:abstractNumId w:val="38"/>
  </w:num>
  <w:num w:numId="67">
    <w:abstractNumId w:val="8"/>
  </w:num>
  <w:num w:numId="68">
    <w:abstractNumId w:val="25"/>
  </w:num>
  <w:num w:numId="69">
    <w:abstractNumId w:val="49"/>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34"/>
  </w:num>
  <w:num w:numId="73">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34"/>
    <w:rsid w:val="0002274E"/>
    <w:rsid w:val="000B2C2E"/>
    <w:rsid w:val="000F0554"/>
    <w:rsid w:val="00107435"/>
    <w:rsid w:val="00215D7C"/>
    <w:rsid w:val="002908A3"/>
    <w:rsid w:val="002A2228"/>
    <w:rsid w:val="00360970"/>
    <w:rsid w:val="00393E81"/>
    <w:rsid w:val="00406812"/>
    <w:rsid w:val="00437574"/>
    <w:rsid w:val="004A2D0B"/>
    <w:rsid w:val="004A58D6"/>
    <w:rsid w:val="004C17EB"/>
    <w:rsid w:val="00515D13"/>
    <w:rsid w:val="005556B5"/>
    <w:rsid w:val="0059612F"/>
    <w:rsid w:val="005A5504"/>
    <w:rsid w:val="005A7A7F"/>
    <w:rsid w:val="0062464C"/>
    <w:rsid w:val="00673C9A"/>
    <w:rsid w:val="006817B4"/>
    <w:rsid w:val="00695E37"/>
    <w:rsid w:val="006C7736"/>
    <w:rsid w:val="00794434"/>
    <w:rsid w:val="007E02A2"/>
    <w:rsid w:val="007F1C12"/>
    <w:rsid w:val="00802F27"/>
    <w:rsid w:val="008E5BE0"/>
    <w:rsid w:val="00906316"/>
    <w:rsid w:val="00931AB4"/>
    <w:rsid w:val="00962164"/>
    <w:rsid w:val="00A54424"/>
    <w:rsid w:val="00AE5473"/>
    <w:rsid w:val="00B66ACB"/>
    <w:rsid w:val="00CD163B"/>
    <w:rsid w:val="00D00761"/>
    <w:rsid w:val="00DB26F9"/>
    <w:rsid w:val="00DF1213"/>
    <w:rsid w:val="00E45EE9"/>
    <w:rsid w:val="00E5632A"/>
    <w:rsid w:val="00E57915"/>
    <w:rsid w:val="00EA0FB3"/>
    <w:rsid w:val="00F14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6D2F"/>
  <w15:chartTrackingRefBased/>
  <w15:docId w15:val="{10A24374-E5D1-48A8-88AB-7D11D122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0F0554"/>
  </w:style>
  <w:style w:type="paragraph" w:styleId="Nagwek">
    <w:name w:val="header"/>
    <w:aliases w:val="Nagłówek strony"/>
    <w:basedOn w:val="Normalny"/>
    <w:next w:val="Tekstpodstawowy"/>
    <w:link w:val="NagwekZnak"/>
    <w:uiPriority w:val="99"/>
    <w:rsid w:val="000F0554"/>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0F0554"/>
  </w:style>
  <w:style w:type="paragraph" w:styleId="Tekstpodstawowy">
    <w:name w:val="Body Text"/>
    <w:basedOn w:val="Normalny"/>
    <w:link w:val="TekstpodstawowyZnak"/>
    <w:uiPriority w:val="99"/>
    <w:semiHidden/>
    <w:unhideWhenUsed/>
    <w:rsid w:val="000F0554"/>
    <w:pPr>
      <w:spacing w:after="120"/>
    </w:pPr>
  </w:style>
  <w:style w:type="character" w:customStyle="1" w:styleId="TekstpodstawowyZnak">
    <w:name w:val="Tekst podstawowy Znak"/>
    <w:basedOn w:val="Domylnaczcionkaakapitu"/>
    <w:link w:val="Tekstpodstawowy"/>
    <w:uiPriority w:val="99"/>
    <w:semiHidden/>
    <w:rsid w:val="000F0554"/>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0F0554"/>
    <w:pPr>
      <w:ind w:left="720"/>
      <w:contextualSpacing/>
    </w:pPr>
  </w:style>
  <w:style w:type="paragraph" w:styleId="Stopka">
    <w:name w:val="footer"/>
    <w:basedOn w:val="Normalny"/>
    <w:link w:val="StopkaZnak"/>
    <w:uiPriority w:val="99"/>
    <w:unhideWhenUsed/>
    <w:rsid w:val="000F05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554"/>
  </w:style>
  <w:style w:type="paragraph" w:styleId="Tekstdymka">
    <w:name w:val="Balloon Text"/>
    <w:basedOn w:val="Normalny"/>
    <w:link w:val="TekstdymkaZnak"/>
    <w:uiPriority w:val="99"/>
    <w:semiHidden/>
    <w:unhideWhenUsed/>
    <w:rsid w:val="000F05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554"/>
    <w:rPr>
      <w:rFonts w:ascii="Segoe UI" w:hAnsi="Segoe UI" w:cs="Segoe UI"/>
      <w:sz w:val="18"/>
      <w:szCs w:val="18"/>
    </w:rPr>
  </w:style>
  <w:style w:type="character" w:styleId="Hipercze">
    <w:name w:val="Hyperlink"/>
    <w:rsid w:val="000F0554"/>
    <w:rPr>
      <w:color w:val="0000FF"/>
      <w:u w:val="single"/>
    </w:rPr>
  </w:style>
  <w:style w:type="paragraph" w:customStyle="1" w:styleId="Standard">
    <w:name w:val="Standard"/>
    <w:qFormat/>
    <w:rsid w:val="000F0554"/>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0F0554"/>
    <w:pPr>
      <w:numPr>
        <w:numId w:val="15"/>
      </w:numPr>
    </w:pPr>
  </w:style>
  <w:style w:type="numbering" w:customStyle="1" w:styleId="WWNum2">
    <w:name w:val="WWNum2"/>
    <w:basedOn w:val="Bezlisty"/>
    <w:rsid w:val="000F0554"/>
    <w:pPr>
      <w:numPr>
        <w:numId w:val="16"/>
      </w:numPr>
    </w:pPr>
  </w:style>
  <w:style w:type="numbering" w:customStyle="1" w:styleId="WWNum3">
    <w:name w:val="WWNum3"/>
    <w:basedOn w:val="Bezlisty"/>
    <w:rsid w:val="000F0554"/>
    <w:pPr>
      <w:numPr>
        <w:numId w:val="17"/>
      </w:numPr>
    </w:pPr>
  </w:style>
  <w:style w:type="numbering" w:customStyle="1" w:styleId="WWNum4">
    <w:name w:val="WWNum4"/>
    <w:basedOn w:val="Bezlisty"/>
    <w:rsid w:val="000F0554"/>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0F0554"/>
  </w:style>
  <w:style w:type="paragraph" w:customStyle="1" w:styleId="Default">
    <w:name w:val="Default"/>
    <w:qFormat/>
    <w:rsid w:val="000F055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0F0554"/>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0F0554"/>
    <w:rPr>
      <w:rFonts w:ascii="Times New Roman" w:eastAsia="Times New Roman" w:hAnsi="Times New Roman" w:cs="Times New Roman"/>
    </w:rPr>
  </w:style>
  <w:style w:type="paragraph" w:customStyle="1" w:styleId="Tekstpodstawowywcity31">
    <w:name w:val="Tekst podstawowy wcięty 31"/>
    <w:basedOn w:val="Normalny"/>
    <w:rsid w:val="000F0554"/>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0F05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0554"/>
    <w:rPr>
      <w:sz w:val="20"/>
      <w:szCs w:val="20"/>
    </w:rPr>
  </w:style>
  <w:style w:type="character" w:styleId="Odwoanieprzypisukocowego">
    <w:name w:val="endnote reference"/>
    <w:basedOn w:val="Domylnaczcionkaakapitu"/>
    <w:uiPriority w:val="99"/>
    <w:semiHidden/>
    <w:unhideWhenUsed/>
    <w:rsid w:val="000F0554"/>
    <w:rPr>
      <w:vertAlign w:val="superscript"/>
    </w:rPr>
  </w:style>
  <w:style w:type="paragraph" w:styleId="NormalnyWeb">
    <w:name w:val="Normal (Web)"/>
    <w:basedOn w:val="Normalny"/>
    <w:uiPriority w:val="99"/>
    <w:semiHidden/>
    <w:unhideWhenUsed/>
    <w:rsid w:val="000F0554"/>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F0554"/>
    <w:rPr>
      <w:color w:val="605E5C"/>
      <w:shd w:val="clear" w:color="auto" w:fill="E1DFDD"/>
    </w:rPr>
  </w:style>
  <w:style w:type="paragraph" w:styleId="Tekstpodstawowywcity3">
    <w:name w:val="Body Text Indent 3"/>
    <w:basedOn w:val="Normalny"/>
    <w:link w:val="Tekstpodstawowywcity3Znak"/>
    <w:rsid w:val="000F055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F0554"/>
    <w:rPr>
      <w:rFonts w:ascii="Times New Roman" w:eastAsia="Times New Roman" w:hAnsi="Times New Roman" w:cs="Times New Roman"/>
      <w:sz w:val="16"/>
      <w:szCs w:val="16"/>
      <w:lang w:eastAsia="pl-PL"/>
    </w:rPr>
  </w:style>
  <w:style w:type="paragraph" w:styleId="Bezodstpw">
    <w:name w:val="No Spacing"/>
    <w:uiPriority w:val="1"/>
    <w:qFormat/>
    <w:rsid w:val="000F0554"/>
    <w:pPr>
      <w:spacing w:after="0" w:line="240" w:lineRule="auto"/>
    </w:pPr>
  </w:style>
  <w:style w:type="character" w:styleId="Uwydatnienie">
    <w:name w:val="Emphasis"/>
    <w:basedOn w:val="Domylnaczcionkaakapitu"/>
    <w:uiPriority w:val="20"/>
    <w:qFormat/>
    <w:rsid w:val="000F0554"/>
    <w:rPr>
      <w:i/>
      <w:iCs/>
    </w:rPr>
  </w:style>
  <w:style w:type="paragraph" w:styleId="Tekstpodstawowywcity">
    <w:name w:val="Body Text Indent"/>
    <w:basedOn w:val="Normalny"/>
    <w:link w:val="TekstpodstawowywcityZnak"/>
    <w:uiPriority w:val="99"/>
    <w:unhideWhenUsed/>
    <w:rsid w:val="000F0554"/>
    <w:pPr>
      <w:spacing w:after="120"/>
      <w:ind w:left="283"/>
    </w:pPr>
  </w:style>
  <w:style w:type="character" w:customStyle="1" w:styleId="TekstpodstawowywcityZnak">
    <w:name w:val="Tekst podstawowy wcięty Znak"/>
    <w:basedOn w:val="Domylnaczcionkaakapitu"/>
    <w:link w:val="Tekstpodstawowywcity"/>
    <w:uiPriority w:val="99"/>
    <w:rsid w:val="000F0554"/>
  </w:style>
  <w:style w:type="numbering" w:customStyle="1" w:styleId="Bezlisty1">
    <w:name w:val="Bez listy1"/>
    <w:next w:val="Bezlisty"/>
    <w:semiHidden/>
    <w:rsid w:val="000F0554"/>
  </w:style>
  <w:style w:type="character" w:customStyle="1" w:styleId="UnresolvedMention">
    <w:name w:val="Unresolved Mention"/>
    <w:basedOn w:val="Domylnaczcionkaakapitu"/>
    <w:uiPriority w:val="99"/>
    <w:semiHidden/>
    <w:unhideWhenUsed/>
    <w:rsid w:val="000F0554"/>
    <w:rPr>
      <w:color w:val="605E5C"/>
      <w:shd w:val="clear" w:color="auto" w:fill="E1DFDD"/>
    </w:rPr>
  </w:style>
  <w:style w:type="paragraph" w:customStyle="1" w:styleId="western">
    <w:name w:val="western"/>
    <w:basedOn w:val="Normalny"/>
    <w:rsid w:val="00CD163B"/>
    <w:pPr>
      <w:spacing w:before="100" w:beforeAutospacing="1" w:after="0" w:line="240" w:lineRule="auto"/>
      <w:jc w:val="both"/>
    </w:pPr>
    <w:rPr>
      <w:rFonts w:ascii="Times New Roman" w:eastAsia="Times New Roman" w:hAnsi="Times New Roman" w:cs="Times New Roman"/>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agnieszka.syta@ra.policja.gov.pl"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2450-0D60-4DA4-8244-9B1A3BA8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28</Pages>
  <Words>11635</Words>
  <Characters>69815</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31</cp:revision>
  <dcterms:created xsi:type="dcterms:W3CDTF">2024-05-29T10:10:00Z</dcterms:created>
  <dcterms:modified xsi:type="dcterms:W3CDTF">2024-06-04T12:53:00Z</dcterms:modified>
</cp:coreProperties>
</file>