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E" w:rsidRDefault="002C76B7" w:rsidP="002C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6E5AE7" w:rsidRPr="002C76B7" w:rsidRDefault="006E5AE7" w:rsidP="006E5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Dostawa artykułów biurowych</w:t>
      </w:r>
    </w:p>
    <w:tbl>
      <w:tblPr>
        <w:tblStyle w:val="Tabela-Siatka"/>
        <w:tblpPr w:leftFromText="141" w:rightFromText="141" w:vertAnchor="page" w:horzAnchor="margin" w:tblpXSpec="center" w:tblpY="2526"/>
        <w:tblW w:w="4962" w:type="pct"/>
        <w:tblLayout w:type="fixed"/>
        <w:tblLook w:val="04A0" w:firstRow="1" w:lastRow="0" w:firstColumn="1" w:lastColumn="0" w:noHBand="0" w:noVBand="1"/>
      </w:tblPr>
      <w:tblGrid>
        <w:gridCol w:w="797"/>
        <w:gridCol w:w="2419"/>
        <w:gridCol w:w="1314"/>
        <w:gridCol w:w="6522"/>
        <w:gridCol w:w="2836"/>
      </w:tblGrid>
      <w:tr w:rsidR="006E5AE7" w:rsidRPr="00D1093E" w:rsidTr="006E5AE7">
        <w:trPr>
          <w:trHeight w:val="232"/>
        </w:trPr>
        <w:tc>
          <w:tcPr>
            <w:tcW w:w="287" w:type="pct"/>
            <w:vAlign w:val="center"/>
          </w:tcPr>
          <w:p w:rsidR="00FF269A" w:rsidRPr="00D1093E" w:rsidRDefault="00FF269A" w:rsidP="00FF269A">
            <w:pPr>
              <w:jc w:val="center"/>
              <w:rPr>
                <w:b/>
                <w:sz w:val="20"/>
                <w:szCs w:val="22"/>
              </w:rPr>
            </w:pPr>
            <w:r w:rsidRPr="00D1093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871" w:type="pct"/>
            <w:vAlign w:val="center"/>
          </w:tcPr>
          <w:p w:rsidR="00FF269A" w:rsidRPr="00D1093E" w:rsidRDefault="00FF269A" w:rsidP="00FF269A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473" w:type="pct"/>
            <w:vAlign w:val="center"/>
          </w:tcPr>
          <w:p w:rsidR="00FF269A" w:rsidRPr="00D1093E" w:rsidRDefault="00FF269A" w:rsidP="00FF2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2348" w:type="pct"/>
            <w:vAlign w:val="center"/>
          </w:tcPr>
          <w:p w:rsidR="00FF269A" w:rsidRPr="00D1093E" w:rsidRDefault="00FF269A" w:rsidP="00FF269A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1021" w:type="pct"/>
            <w:vAlign w:val="center"/>
          </w:tcPr>
          <w:p w:rsidR="00FF269A" w:rsidRPr="00D1093E" w:rsidRDefault="00FF269A" w:rsidP="00FF269A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Ilość</w:t>
            </w:r>
          </w:p>
        </w:tc>
      </w:tr>
      <w:tr w:rsidR="006E5AE7" w:rsidRPr="00D1093E" w:rsidTr="006E5AE7">
        <w:trPr>
          <w:trHeight w:val="1316"/>
        </w:trPr>
        <w:tc>
          <w:tcPr>
            <w:tcW w:w="287" w:type="pct"/>
            <w:vAlign w:val="center"/>
          </w:tcPr>
          <w:p w:rsidR="00FF269A" w:rsidRPr="00D1093E" w:rsidRDefault="00FF269A" w:rsidP="00FF269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D1093E"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871" w:type="pct"/>
            <w:vAlign w:val="center"/>
          </w:tcPr>
          <w:p w:rsidR="00FF269A" w:rsidRPr="00D1093E" w:rsidRDefault="00FF269A" w:rsidP="006E5AE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Papier A4 </w:t>
            </w:r>
          </w:p>
        </w:tc>
        <w:tc>
          <w:tcPr>
            <w:tcW w:w="473" w:type="pct"/>
            <w:vAlign w:val="center"/>
          </w:tcPr>
          <w:p w:rsidR="00FF269A" w:rsidRPr="00D1093E" w:rsidRDefault="00FF269A" w:rsidP="00FF269A">
            <w:pPr>
              <w:jc w:val="center"/>
            </w:pPr>
            <w:r>
              <w:t>ryza</w:t>
            </w:r>
          </w:p>
        </w:tc>
        <w:tc>
          <w:tcPr>
            <w:tcW w:w="2348" w:type="pct"/>
            <w:vAlign w:val="bottom"/>
          </w:tcPr>
          <w:p w:rsidR="00FF269A" w:rsidRDefault="00FF269A" w:rsidP="00FF2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Papier ksero (karton)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A4 80g/m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(500 szt w opakowaniu) papier do kolorowych laserowych urządzeń kopiujących oraz kolorowych drukarek laserowych - bezdrzewny. biały z gładzoną powierzchnią.</w:t>
            </w:r>
          </w:p>
          <w:p w:rsidR="00FF269A" w:rsidRPr="00D1093E" w:rsidRDefault="00FF269A" w:rsidP="00FF269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</w:p>
        </w:tc>
        <w:tc>
          <w:tcPr>
            <w:tcW w:w="1021" w:type="pct"/>
            <w:vAlign w:val="center"/>
          </w:tcPr>
          <w:p w:rsidR="00FF269A" w:rsidRPr="00D1093E" w:rsidRDefault="006E5AE7" w:rsidP="00FF269A">
            <w:pPr>
              <w:jc w:val="center"/>
            </w:pPr>
            <w:r>
              <w:t>600</w:t>
            </w:r>
          </w:p>
        </w:tc>
      </w:tr>
      <w:tr w:rsidR="006E5AE7" w:rsidRPr="00D1093E" w:rsidTr="006E5AE7">
        <w:trPr>
          <w:trHeight w:val="303"/>
        </w:trPr>
        <w:tc>
          <w:tcPr>
            <w:tcW w:w="287" w:type="pct"/>
            <w:vAlign w:val="center"/>
          </w:tcPr>
          <w:p w:rsidR="00FF269A" w:rsidRPr="00D1093E" w:rsidRDefault="00FF269A" w:rsidP="00FF269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2.</w:t>
            </w:r>
          </w:p>
        </w:tc>
        <w:tc>
          <w:tcPr>
            <w:tcW w:w="871" w:type="pct"/>
            <w:vAlign w:val="center"/>
          </w:tcPr>
          <w:p w:rsidR="00FF269A" w:rsidRPr="006E5AE7" w:rsidRDefault="00FF269A" w:rsidP="006E5AE7">
            <w:r w:rsidRPr="006E5AE7">
              <w:t>Skoroszyt</w:t>
            </w:r>
          </w:p>
        </w:tc>
        <w:tc>
          <w:tcPr>
            <w:tcW w:w="473" w:type="pct"/>
            <w:vAlign w:val="center"/>
          </w:tcPr>
          <w:p w:rsidR="00FF269A" w:rsidRPr="00D1093E" w:rsidRDefault="00876942" w:rsidP="00FF269A">
            <w:pPr>
              <w:jc w:val="center"/>
            </w:pPr>
            <w:r>
              <w:t>szt.</w:t>
            </w:r>
            <w:r w:rsidR="00FF269A">
              <w:t xml:space="preserve"> </w:t>
            </w:r>
          </w:p>
        </w:tc>
        <w:tc>
          <w:tcPr>
            <w:tcW w:w="2348" w:type="pct"/>
            <w:vAlign w:val="center"/>
          </w:tcPr>
          <w:p w:rsidR="00FF269A" w:rsidRDefault="00FF269A" w:rsidP="00FF26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Skoroszyt A4/PP wpinany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kolor mix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Front okładki: przezroczysty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Tył okładki: niebieski,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zielony,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5AE7">
              <w:rPr>
                <w:rFonts w:ascii="Arial" w:hAnsi="Arial" w:cs="Arial"/>
                <w:color w:val="000000"/>
                <w:sz w:val="22"/>
                <w:szCs w:val="22"/>
              </w:rPr>
              <w:t>czerwony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czarny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Format: A4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Okładka z miękkiej folii PP (polipropylenowej)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Wewnątrz metalowe wąsy do wpinania dokumentów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Papierowa, wysuwana etykieta z miejscem na opis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Dwa wycięcia ułatwiają wysuwanie i wymianę etykiety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Zaokrąglone rogi okładki zmniejszają ryzyko jej uszkodzenia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Na grzbiecie perforacja umożliwiająca wpięcie do segregatora</w:t>
            </w:r>
          </w:p>
          <w:p w:rsidR="00FF269A" w:rsidRPr="00D1093E" w:rsidRDefault="00FF269A" w:rsidP="00FF269A">
            <w:pPr>
              <w:shd w:val="clear" w:color="auto" w:fill="FFFFFF"/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021" w:type="pct"/>
            <w:vAlign w:val="center"/>
          </w:tcPr>
          <w:p w:rsidR="00FF269A" w:rsidRPr="00D1093E" w:rsidRDefault="006E5AE7" w:rsidP="00FF269A">
            <w:pPr>
              <w:jc w:val="center"/>
            </w:pPr>
            <w:r>
              <w:t>100</w:t>
            </w:r>
            <w:r w:rsidR="00876942">
              <w:t>0</w:t>
            </w:r>
          </w:p>
        </w:tc>
      </w:tr>
      <w:tr w:rsidR="006E5AE7" w:rsidRPr="00D1093E" w:rsidTr="006E5AE7">
        <w:trPr>
          <w:trHeight w:val="250"/>
        </w:trPr>
        <w:tc>
          <w:tcPr>
            <w:tcW w:w="287" w:type="pct"/>
            <w:vAlign w:val="center"/>
          </w:tcPr>
          <w:p w:rsidR="00FF269A" w:rsidRPr="00D1093E" w:rsidRDefault="00FF269A" w:rsidP="00FF269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3.</w:t>
            </w:r>
          </w:p>
        </w:tc>
        <w:tc>
          <w:tcPr>
            <w:tcW w:w="871" w:type="pct"/>
            <w:vAlign w:val="center"/>
          </w:tcPr>
          <w:p w:rsidR="00FF269A" w:rsidRPr="00D1093E" w:rsidRDefault="00FF269A" w:rsidP="006E5AE7">
            <w:r>
              <w:t>Tusz do pieczątek</w:t>
            </w:r>
          </w:p>
        </w:tc>
        <w:tc>
          <w:tcPr>
            <w:tcW w:w="473" w:type="pct"/>
            <w:vAlign w:val="center"/>
          </w:tcPr>
          <w:p w:rsidR="00FF269A" w:rsidRPr="00D1093E" w:rsidRDefault="00FF269A" w:rsidP="00FF269A">
            <w:pPr>
              <w:jc w:val="center"/>
            </w:pPr>
            <w:r>
              <w:t>szt.</w:t>
            </w:r>
          </w:p>
        </w:tc>
        <w:tc>
          <w:tcPr>
            <w:tcW w:w="2348" w:type="pct"/>
            <w:vAlign w:val="center"/>
          </w:tcPr>
          <w:p w:rsidR="00FF269A" w:rsidRDefault="00FF269A" w:rsidP="00FF26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TUSZ DO PIECZĄTEK 25 ml różne kolory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Tusz do stempli wzbogacony nową formułą gwarantuje uzyskanie mocnego, trwałego, jednorodnego odbicia w wyraźnych intensywnych kolorach.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Tusz przeznaczony do stempli gumowych i polimerowych</w:t>
            </w:r>
          </w:p>
          <w:p w:rsidR="00FF269A" w:rsidRPr="00E61E0C" w:rsidRDefault="00FF269A" w:rsidP="00FF269A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</w:p>
        </w:tc>
        <w:tc>
          <w:tcPr>
            <w:tcW w:w="1021" w:type="pct"/>
            <w:vAlign w:val="center"/>
          </w:tcPr>
          <w:p w:rsidR="00FF269A" w:rsidRPr="00D1093E" w:rsidRDefault="006E5AE7" w:rsidP="006E5AE7">
            <w:pPr>
              <w:tabs>
                <w:tab w:val="left" w:pos="992"/>
              </w:tabs>
            </w:pPr>
            <w:r>
              <w:t>kolor czerwony – 100 szt. kolor niebieski – 50 szt. kolor czarny – 50 szt.</w:t>
            </w:r>
          </w:p>
        </w:tc>
      </w:tr>
      <w:tr w:rsidR="00FF269A" w:rsidRPr="00D1093E" w:rsidTr="006E5AE7">
        <w:trPr>
          <w:trHeight w:val="250"/>
        </w:trPr>
        <w:tc>
          <w:tcPr>
            <w:tcW w:w="287" w:type="pct"/>
            <w:vAlign w:val="center"/>
          </w:tcPr>
          <w:p w:rsidR="00FF269A" w:rsidRDefault="00FF269A" w:rsidP="00FF269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4.</w:t>
            </w:r>
          </w:p>
        </w:tc>
        <w:tc>
          <w:tcPr>
            <w:tcW w:w="871" w:type="pct"/>
            <w:vAlign w:val="center"/>
          </w:tcPr>
          <w:p w:rsidR="00FF269A" w:rsidRDefault="00FF269A" w:rsidP="006E5AE7">
            <w:r>
              <w:t>Koperty A4</w:t>
            </w:r>
          </w:p>
        </w:tc>
        <w:tc>
          <w:tcPr>
            <w:tcW w:w="473" w:type="pct"/>
            <w:vAlign w:val="center"/>
          </w:tcPr>
          <w:p w:rsidR="00FF269A" w:rsidRDefault="006E5AE7" w:rsidP="00FF269A">
            <w:pPr>
              <w:jc w:val="center"/>
            </w:pPr>
            <w:r>
              <w:t>szt.</w:t>
            </w:r>
          </w:p>
        </w:tc>
        <w:tc>
          <w:tcPr>
            <w:tcW w:w="2348" w:type="pct"/>
            <w:vAlign w:val="center"/>
          </w:tcPr>
          <w:p w:rsidR="006E5AE7" w:rsidRDefault="006E5AE7" w:rsidP="006E5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Koperta biała C4 HK</w:t>
            </w:r>
            <w:r>
              <w:rPr>
                <w:rFonts w:ascii="Arial" w:hAnsi="Arial" w:cs="Arial"/>
                <w:sz w:val="22"/>
                <w:szCs w:val="22"/>
              </w:rPr>
              <w:t xml:space="preserve"> samoklejąca z </w:t>
            </w:r>
            <w:r>
              <w:rPr>
                <w:rFonts w:ascii="Arial" w:hAnsi="Arial" w:cs="Arial"/>
                <w:sz w:val="22"/>
                <w:szCs w:val="22"/>
              </w:rPr>
              <w:t xml:space="preserve">paskiem RBD </w:t>
            </w:r>
          </w:p>
          <w:p w:rsidR="00FF269A" w:rsidRDefault="00FF269A" w:rsidP="00FF2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FF269A" w:rsidRPr="00D1093E" w:rsidRDefault="006E5AE7" w:rsidP="00FF269A">
            <w:pPr>
              <w:jc w:val="center"/>
            </w:pPr>
            <w:r>
              <w:t>5000</w:t>
            </w:r>
          </w:p>
        </w:tc>
      </w:tr>
      <w:tr w:rsidR="006E5AE7" w:rsidRPr="00D1093E" w:rsidTr="006E5AE7">
        <w:trPr>
          <w:trHeight w:val="250"/>
        </w:trPr>
        <w:tc>
          <w:tcPr>
            <w:tcW w:w="287" w:type="pct"/>
            <w:vAlign w:val="center"/>
          </w:tcPr>
          <w:p w:rsidR="006E5AE7" w:rsidRDefault="006E5AE7" w:rsidP="00FF269A">
            <w:pPr>
              <w:jc w:val="center"/>
              <w:rPr>
                <w:bCs/>
                <w:sz w:val="20"/>
                <w:szCs w:val="22"/>
                <w:lang w:val="en-US"/>
              </w:rPr>
            </w:pPr>
            <w:bookmarkStart w:id="0" w:name="_GoBack" w:colFirst="1" w:colLast="1"/>
            <w:r>
              <w:rPr>
                <w:bCs/>
                <w:sz w:val="20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871" w:type="pct"/>
            <w:vAlign w:val="center"/>
          </w:tcPr>
          <w:p w:rsidR="006E5AE7" w:rsidRDefault="006E5AE7" w:rsidP="006E5AE7">
            <w:r w:rsidRPr="006E5AE7">
              <w:t xml:space="preserve">Tektura introligatorska szara 2mm A4   </w:t>
            </w:r>
          </w:p>
        </w:tc>
        <w:tc>
          <w:tcPr>
            <w:tcW w:w="473" w:type="pct"/>
            <w:vAlign w:val="center"/>
          </w:tcPr>
          <w:p w:rsidR="006E5AE7" w:rsidRDefault="006E5AE7" w:rsidP="00FF269A">
            <w:pPr>
              <w:jc w:val="center"/>
            </w:pPr>
            <w:r>
              <w:t>szt.</w:t>
            </w:r>
          </w:p>
        </w:tc>
        <w:tc>
          <w:tcPr>
            <w:tcW w:w="2348" w:type="pct"/>
            <w:vAlign w:val="center"/>
          </w:tcPr>
          <w:p w:rsidR="006E5AE7" w:rsidRDefault="006E5AE7" w:rsidP="006E5A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GRAMATURA : 1230 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GRUBOŚĆ : 2 mm, KOLOR : szary </w:t>
            </w:r>
            <w:r w:rsidRPr="006E5AE7">
              <w:rPr>
                <w:rFonts w:ascii="Arial" w:hAnsi="Arial" w:cs="Arial"/>
                <w:b/>
                <w:bCs/>
                <w:sz w:val="22"/>
                <w:szCs w:val="22"/>
              </w:rPr>
              <w:t>RODZAJ WYKOŃCZENIA : dwustronnie gładzona</w:t>
            </w:r>
          </w:p>
        </w:tc>
        <w:tc>
          <w:tcPr>
            <w:tcW w:w="1021" w:type="pct"/>
            <w:vAlign w:val="center"/>
          </w:tcPr>
          <w:p w:rsidR="006E5AE7" w:rsidRPr="00D1093E" w:rsidRDefault="00876942" w:rsidP="00FF269A">
            <w:pPr>
              <w:jc w:val="center"/>
            </w:pPr>
            <w:r>
              <w:t>250</w:t>
            </w:r>
            <w:r w:rsidR="006E5AE7">
              <w:t xml:space="preserve"> </w:t>
            </w:r>
          </w:p>
        </w:tc>
      </w:tr>
      <w:bookmarkEnd w:id="0"/>
    </w:tbl>
    <w:p w:rsidR="00C01096" w:rsidRPr="00D1093E" w:rsidRDefault="00C01096" w:rsidP="00D1093E">
      <w:pPr>
        <w:rPr>
          <w:sz w:val="28"/>
          <w:szCs w:val="28"/>
        </w:rPr>
      </w:pPr>
    </w:p>
    <w:sectPr w:rsidR="00C01096" w:rsidRPr="00D1093E" w:rsidSect="00695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22" w:rsidRDefault="00513422" w:rsidP="00D1093E">
      <w:r>
        <w:separator/>
      </w:r>
    </w:p>
  </w:endnote>
  <w:endnote w:type="continuationSeparator" w:id="0">
    <w:p w:rsidR="00513422" w:rsidRDefault="00513422" w:rsidP="00D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22" w:rsidRDefault="00513422" w:rsidP="00D1093E">
      <w:r>
        <w:separator/>
      </w:r>
    </w:p>
  </w:footnote>
  <w:footnote w:type="continuationSeparator" w:id="0">
    <w:p w:rsidR="00513422" w:rsidRDefault="00513422" w:rsidP="00D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1DD"/>
    <w:multiLevelType w:val="hybridMultilevel"/>
    <w:tmpl w:val="DA740CFC"/>
    <w:lvl w:ilvl="0" w:tplc="A1AE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D5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7F3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3E19"/>
    <w:multiLevelType w:val="multilevel"/>
    <w:tmpl w:val="1F1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A38B7"/>
    <w:multiLevelType w:val="hybridMultilevel"/>
    <w:tmpl w:val="D85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A"/>
    <w:rsid w:val="00223A0A"/>
    <w:rsid w:val="002C76B7"/>
    <w:rsid w:val="003324CF"/>
    <w:rsid w:val="00513422"/>
    <w:rsid w:val="00546EF2"/>
    <w:rsid w:val="005F675C"/>
    <w:rsid w:val="00616CEB"/>
    <w:rsid w:val="00695739"/>
    <w:rsid w:val="006E5AE7"/>
    <w:rsid w:val="006E5BD3"/>
    <w:rsid w:val="007538A7"/>
    <w:rsid w:val="00876942"/>
    <w:rsid w:val="008F111A"/>
    <w:rsid w:val="00944D28"/>
    <w:rsid w:val="00971E59"/>
    <w:rsid w:val="00A61EE5"/>
    <w:rsid w:val="00A91D6B"/>
    <w:rsid w:val="00AB2D28"/>
    <w:rsid w:val="00B411B1"/>
    <w:rsid w:val="00C01096"/>
    <w:rsid w:val="00D018C7"/>
    <w:rsid w:val="00D1093E"/>
    <w:rsid w:val="00D152DB"/>
    <w:rsid w:val="00D72BF1"/>
    <w:rsid w:val="00DC59D2"/>
    <w:rsid w:val="00E16D5C"/>
    <w:rsid w:val="00E61E0C"/>
    <w:rsid w:val="00E93773"/>
    <w:rsid w:val="00F20884"/>
    <w:rsid w:val="00FD61C3"/>
    <w:rsid w:val="00FE3365"/>
    <w:rsid w:val="00FF1E30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5273"/>
  <w15:chartTrackingRefBased/>
  <w15:docId w15:val="{340C23A8-92BD-4537-A526-D9EAC47F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9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C59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9D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9D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59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9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9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DC59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9D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C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C59D2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C59D2"/>
    <w:rPr>
      <w:b/>
      <w:bCs/>
    </w:rPr>
  </w:style>
  <w:style w:type="paragraph" w:customStyle="1" w:styleId="xmsonormal">
    <w:name w:val="x_msonormal"/>
    <w:basedOn w:val="Normalny"/>
    <w:rsid w:val="00DC59D2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DC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9D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9D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D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D2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DC59D2"/>
    <w:rPr>
      <w:rFonts w:ascii="Segoe UI" w:hAnsi="Segoe UI" w:cs="Segoe UI"/>
      <w:sz w:val="18"/>
      <w:szCs w:val="18"/>
      <w:lang w:eastAsia="pl-PL"/>
    </w:rPr>
  </w:style>
  <w:style w:type="character" w:customStyle="1" w:styleId="product-attributelabel">
    <w:name w:val="product-attribute__label"/>
    <w:basedOn w:val="Domylnaczcionkaakapitu"/>
    <w:rsid w:val="00DC59D2"/>
  </w:style>
  <w:style w:type="character" w:customStyle="1" w:styleId="product-attributevalue">
    <w:name w:val="product-attribute__value"/>
    <w:basedOn w:val="Domylnaczcionkaakapitu"/>
    <w:rsid w:val="00DC59D2"/>
  </w:style>
  <w:style w:type="character" w:styleId="Hipercze">
    <w:name w:val="Hyperlink"/>
    <w:basedOn w:val="Domylnaczcionkaakapitu"/>
    <w:uiPriority w:val="99"/>
    <w:unhideWhenUsed/>
    <w:rsid w:val="00DC59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D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9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D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9D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gl-vspace-bpall-small">
    <w:name w:val="gl-vspace-bpall-small"/>
    <w:basedOn w:val="Normalny"/>
    <w:rsid w:val="00DC59D2"/>
    <w:pPr>
      <w:spacing w:before="100" w:beforeAutospacing="1" w:after="100" w:afterAutospacing="1"/>
    </w:pPr>
    <w:rPr>
      <w:rFonts w:eastAsia="Times New Roman"/>
    </w:rPr>
  </w:style>
  <w:style w:type="paragraph" w:customStyle="1" w:styleId="def">
    <w:name w:val="def"/>
    <w:basedOn w:val="Normalny"/>
    <w:rsid w:val="00DC59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Krystian</dc:creator>
  <cp:keywords/>
  <dc:description/>
  <cp:lastModifiedBy>Wilczak Edyta</cp:lastModifiedBy>
  <cp:revision>3</cp:revision>
  <cp:lastPrinted>2023-09-18T05:38:00Z</cp:lastPrinted>
  <dcterms:created xsi:type="dcterms:W3CDTF">2024-03-05T11:52:00Z</dcterms:created>
  <dcterms:modified xsi:type="dcterms:W3CDTF">2024-03-05T12:00:00Z</dcterms:modified>
</cp:coreProperties>
</file>