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51E" w:rsidRDefault="005B051E" w:rsidP="00A2043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załącznik nr 1 do projektu umowy najmu </w:t>
      </w:r>
    </w:p>
    <w:p w:rsidR="005B051E" w:rsidRDefault="005B051E" w:rsidP="00A20435">
      <w:pPr>
        <w:rPr>
          <w:b/>
          <w:sz w:val="28"/>
          <w:szCs w:val="28"/>
          <w:u w:val="single"/>
        </w:rPr>
      </w:pPr>
    </w:p>
    <w:p w:rsidR="00A20435" w:rsidRPr="00E03FA8" w:rsidRDefault="00A20435" w:rsidP="00A2043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Stawki</w:t>
      </w:r>
      <w:r w:rsidRPr="00E03FA8">
        <w:rPr>
          <w:b/>
          <w:sz w:val="28"/>
          <w:szCs w:val="28"/>
          <w:u w:val="single"/>
        </w:rPr>
        <w:t xml:space="preserve"> czynszu</w:t>
      </w:r>
      <w:r>
        <w:rPr>
          <w:b/>
          <w:sz w:val="28"/>
          <w:szCs w:val="28"/>
          <w:u w:val="single"/>
        </w:rPr>
        <w:t xml:space="preserve"> i mediów</w:t>
      </w:r>
      <w:r w:rsidRPr="00E03FA8">
        <w:rPr>
          <w:b/>
          <w:sz w:val="28"/>
          <w:szCs w:val="28"/>
          <w:u w:val="single"/>
        </w:rPr>
        <w:t xml:space="preserve"> dla firmy sprzątającej:</w:t>
      </w:r>
    </w:p>
    <w:p w:rsidR="00A20435" w:rsidRPr="000E23C1" w:rsidRDefault="00A20435" w:rsidP="00A20435">
      <w:pPr>
        <w:pStyle w:val="Akapitzlist"/>
        <w:numPr>
          <w:ilvl w:val="0"/>
          <w:numId w:val="1"/>
        </w:numPr>
      </w:pPr>
      <w:r w:rsidRPr="000E23C1">
        <w:t>Czynsz najmu:</w:t>
      </w:r>
    </w:p>
    <w:p w:rsidR="00A20435" w:rsidRPr="000E23C1" w:rsidRDefault="00A20435" w:rsidP="00A20435">
      <w:pPr>
        <w:pStyle w:val="Akapitzlist"/>
        <w:numPr>
          <w:ilvl w:val="0"/>
          <w:numId w:val="2"/>
        </w:numPr>
      </w:pPr>
      <w:r w:rsidRPr="000E23C1">
        <w:t>magazyn – piwnica             4,00 zł/m</w:t>
      </w:r>
      <w:r w:rsidRPr="000E23C1">
        <w:rPr>
          <w:vertAlign w:val="superscript"/>
        </w:rPr>
        <w:t>2</w:t>
      </w:r>
      <w:r w:rsidRPr="000E23C1">
        <w:t xml:space="preserve"> netto,</w:t>
      </w:r>
    </w:p>
    <w:p w:rsidR="00A20435" w:rsidRPr="000E23C1" w:rsidRDefault="00A20435" w:rsidP="00A20435">
      <w:pPr>
        <w:pStyle w:val="Akapitzlist"/>
        <w:numPr>
          <w:ilvl w:val="0"/>
          <w:numId w:val="2"/>
        </w:numPr>
      </w:pPr>
      <w:r w:rsidRPr="000E23C1">
        <w:t>magazyn – piętro                5,00 zł/m</w:t>
      </w:r>
      <w:r w:rsidRPr="000E23C1">
        <w:rPr>
          <w:vertAlign w:val="superscript"/>
        </w:rPr>
        <w:t>2</w:t>
      </w:r>
      <w:r w:rsidRPr="000E23C1">
        <w:t xml:space="preserve"> netto,</w:t>
      </w:r>
    </w:p>
    <w:p w:rsidR="00A20435" w:rsidRPr="000E23C1" w:rsidRDefault="00A20435" w:rsidP="00A20435">
      <w:pPr>
        <w:pStyle w:val="Akapitzlist"/>
        <w:numPr>
          <w:ilvl w:val="0"/>
          <w:numId w:val="2"/>
        </w:numPr>
      </w:pPr>
      <w:r w:rsidRPr="000E23C1">
        <w:t>szatnia                                   4,00 zł/m</w:t>
      </w:r>
      <w:r w:rsidRPr="000E23C1">
        <w:rPr>
          <w:vertAlign w:val="superscript"/>
        </w:rPr>
        <w:t>2</w:t>
      </w:r>
      <w:r w:rsidRPr="000E23C1">
        <w:t xml:space="preserve"> netto,</w:t>
      </w:r>
    </w:p>
    <w:p w:rsidR="00A20435" w:rsidRPr="000E23C1" w:rsidRDefault="00A20435" w:rsidP="00A20435">
      <w:pPr>
        <w:pStyle w:val="Akapitzlist"/>
        <w:numPr>
          <w:ilvl w:val="0"/>
          <w:numId w:val="2"/>
        </w:numPr>
      </w:pPr>
      <w:r w:rsidRPr="000E23C1">
        <w:t>pomieszczenie socjalne     8,00 zł/m</w:t>
      </w:r>
      <w:r w:rsidRPr="000E23C1">
        <w:rPr>
          <w:vertAlign w:val="superscript"/>
        </w:rPr>
        <w:t>2</w:t>
      </w:r>
      <w:r w:rsidRPr="000E23C1">
        <w:t xml:space="preserve"> netto,</w:t>
      </w:r>
    </w:p>
    <w:p w:rsidR="00A20435" w:rsidRPr="000E23C1" w:rsidRDefault="00A20435" w:rsidP="00A20435">
      <w:pPr>
        <w:pStyle w:val="Akapitzlist"/>
        <w:numPr>
          <w:ilvl w:val="0"/>
          <w:numId w:val="2"/>
        </w:numPr>
      </w:pPr>
      <w:r w:rsidRPr="000E23C1">
        <w:t>pomieszczenie biurowe   10,00 zł/m</w:t>
      </w:r>
      <w:r w:rsidRPr="000E23C1">
        <w:rPr>
          <w:vertAlign w:val="superscript"/>
        </w:rPr>
        <w:t>2</w:t>
      </w:r>
      <w:r w:rsidRPr="000E23C1">
        <w:t xml:space="preserve"> netto.</w:t>
      </w:r>
    </w:p>
    <w:p w:rsidR="00A20435" w:rsidRPr="000E23C1" w:rsidRDefault="00A20435" w:rsidP="00A20435">
      <w:pPr>
        <w:pStyle w:val="Akapitzlist"/>
        <w:ind w:left="1080"/>
      </w:pPr>
    </w:p>
    <w:p w:rsidR="00A20435" w:rsidRPr="000E23C1" w:rsidRDefault="00A20435" w:rsidP="00A20435">
      <w:pPr>
        <w:pStyle w:val="Akapitzlist"/>
        <w:numPr>
          <w:ilvl w:val="0"/>
          <w:numId w:val="1"/>
        </w:numPr>
      </w:pPr>
      <w:r w:rsidRPr="000E23C1">
        <w:t>Podatek od nieruchomości (stan na dzień 28.11.2019 rok) – 1,56 zł/m</w:t>
      </w:r>
      <w:r w:rsidRPr="000E23C1">
        <w:rPr>
          <w:vertAlign w:val="superscript"/>
        </w:rPr>
        <w:t xml:space="preserve">2 </w:t>
      </w:r>
      <w:r w:rsidRPr="000E23C1">
        <w:t>netto/miesiąc.</w:t>
      </w:r>
    </w:p>
    <w:p w:rsidR="00A20435" w:rsidRDefault="00A20435" w:rsidP="00A20435">
      <w:pPr>
        <w:pStyle w:val="Akapitzlist"/>
      </w:pPr>
    </w:p>
    <w:p w:rsidR="00A20435" w:rsidRPr="000E23C1" w:rsidRDefault="00A20435" w:rsidP="00A20435">
      <w:pPr>
        <w:pStyle w:val="Akapitzlist"/>
        <w:numPr>
          <w:ilvl w:val="0"/>
          <w:numId w:val="1"/>
        </w:numPr>
      </w:pPr>
      <w:r w:rsidRPr="000E23C1">
        <w:t>Media:</w:t>
      </w:r>
    </w:p>
    <w:p w:rsidR="00A20435" w:rsidRDefault="00A20435" w:rsidP="00A20435">
      <w:pPr>
        <w:pStyle w:val="Akapitzlist"/>
        <w:numPr>
          <w:ilvl w:val="0"/>
          <w:numId w:val="3"/>
        </w:numPr>
        <w:spacing w:after="0"/>
      </w:pPr>
      <w:r w:rsidRPr="000E23C1">
        <w:t xml:space="preserve">energia elektryczna </w:t>
      </w:r>
      <w:r>
        <w:t xml:space="preserve"> </w:t>
      </w:r>
      <w:r>
        <w:tab/>
        <w:t>4,50 zł/m2 dla pomieszczeń socjalnych i biurowych</w:t>
      </w:r>
    </w:p>
    <w:p w:rsidR="00A20435" w:rsidRDefault="00A20435" w:rsidP="00A20435">
      <w:pPr>
        <w:spacing w:after="0"/>
        <w:ind w:left="3204" w:firstLine="336"/>
      </w:pPr>
      <w:r>
        <w:t>1,50 zł/m2 dla powierzchni magazynowej i szatni</w:t>
      </w:r>
      <w:r w:rsidRPr="000E23C1">
        <w:t xml:space="preserve"> </w:t>
      </w:r>
    </w:p>
    <w:p w:rsidR="00A20435" w:rsidRPr="000E23C1" w:rsidRDefault="00A20435" w:rsidP="00A20435">
      <w:pPr>
        <w:spacing w:after="0"/>
        <w:ind w:left="708"/>
      </w:pPr>
      <w:r>
        <w:t xml:space="preserve">Ewentualne zmiany stawki nastąpią po zadeklarowaniu mocy zainstalowanych urządzeń </w:t>
      </w:r>
      <w:r w:rsidRPr="000E23C1">
        <w:t xml:space="preserve">(możliwość instalacji </w:t>
      </w:r>
      <w:r w:rsidR="00176E1D">
        <w:t xml:space="preserve"> </w:t>
      </w:r>
      <w:r w:rsidRPr="000E23C1">
        <w:t>opomiarowania),</w:t>
      </w:r>
    </w:p>
    <w:p w:rsidR="00A20435" w:rsidRPr="000E23C1" w:rsidRDefault="00A20435" w:rsidP="00A20435">
      <w:pPr>
        <w:pStyle w:val="Akapitzlist"/>
        <w:numPr>
          <w:ilvl w:val="0"/>
          <w:numId w:val="3"/>
        </w:numPr>
      </w:pPr>
      <w:r w:rsidRPr="000E23C1">
        <w:t>zimna</w:t>
      </w:r>
      <w:r>
        <w:t xml:space="preserve"> i ciepła woda </w:t>
      </w:r>
      <w:r>
        <w:tab/>
        <w:t>14,08 zł/na osobę</w:t>
      </w:r>
      <w:r w:rsidRPr="000E23C1">
        <w:rPr>
          <w:vertAlign w:val="superscript"/>
        </w:rPr>
        <w:t xml:space="preserve"> </w:t>
      </w:r>
      <w:r w:rsidRPr="000E23C1">
        <w:t>netto</w:t>
      </w:r>
      <w:r>
        <w:t>/m-c</w:t>
      </w:r>
      <w:r w:rsidRPr="000E23C1">
        <w:rPr>
          <w:vertAlign w:val="superscript"/>
        </w:rPr>
        <w:t xml:space="preserve">  </w:t>
      </w:r>
      <w:r>
        <w:rPr>
          <w:vertAlign w:val="superscript"/>
        </w:rPr>
        <w:br/>
      </w:r>
      <w:r>
        <w:t xml:space="preserve">                                                </w:t>
      </w:r>
      <w:r w:rsidRPr="000E23C1">
        <w:t>(możliwość instalacji opomiarowania),</w:t>
      </w:r>
    </w:p>
    <w:p w:rsidR="00A20435" w:rsidRDefault="00A20435" w:rsidP="00A20435">
      <w:pPr>
        <w:pStyle w:val="Akapitzlist"/>
        <w:numPr>
          <w:ilvl w:val="0"/>
          <w:numId w:val="3"/>
        </w:numPr>
      </w:pPr>
      <w:r>
        <w:t>odprowadzanie ścieków</w:t>
      </w:r>
      <w:r>
        <w:tab/>
        <w:t>10,61</w:t>
      </w:r>
      <w:r w:rsidRPr="000E23C1">
        <w:t xml:space="preserve"> zł/</w:t>
      </w:r>
      <w:r w:rsidRPr="00A20435">
        <w:t xml:space="preserve"> </w:t>
      </w:r>
      <w:r>
        <w:t>na osobę</w:t>
      </w:r>
      <w:r w:rsidRPr="000E23C1">
        <w:rPr>
          <w:vertAlign w:val="superscript"/>
        </w:rPr>
        <w:t xml:space="preserve"> </w:t>
      </w:r>
      <w:r w:rsidRPr="000E23C1">
        <w:t>netto</w:t>
      </w:r>
      <w:r>
        <w:t>/m-c</w:t>
      </w:r>
      <w:r w:rsidRPr="000E23C1">
        <w:rPr>
          <w:vertAlign w:val="superscript"/>
        </w:rPr>
        <w:t xml:space="preserve">  </w:t>
      </w:r>
    </w:p>
    <w:p w:rsidR="00A20435" w:rsidRDefault="00A20435" w:rsidP="00A20435">
      <w:pPr>
        <w:pStyle w:val="Akapitzlist"/>
        <w:numPr>
          <w:ilvl w:val="0"/>
          <w:numId w:val="3"/>
        </w:numPr>
      </w:pPr>
      <w:r>
        <w:t>centralne ogrzewanie</w:t>
      </w:r>
      <w:r>
        <w:tab/>
        <w:t>4,58</w:t>
      </w:r>
      <w:r w:rsidRPr="000E23C1">
        <w:t xml:space="preserve"> zł/m</w:t>
      </w:r>
      <w:r w:rsidRPr="00A20435">
        <w:rPr>
          <w:vertAlign w:val="superscript"/>
        </w:rPr>
        <w:t xml:space="preserve">2 </w:t>
      </w:r>
      <w:r w:rsidRPr="000E23C1">
        <w:t>netto.</w:t>
      </w:r>
    </w:p>
    <w:p w:rsidR="00A20435" w:rsidRPr="000E23C1" w:rsidRDefault="00A20435" w:rsidP="00A20435">
      <w:pPr>
        <w:pStyle w:val="Akapitzlist"/>
        <w:ind w:left="1080"/>
      </w:pPr>
    </w:p>
    <w:p w:rsidR="00A20435" w:rsidRPr="000E23C1" w:rsidRDefault="00A20435" w:rsidP="00A20435">
      <w:pPr>
        <w:pStyle w:val="Akapitzlist"/>
        <w:numPr>
          <w:ilvl w:val="0"/>
          <w:numId w:val="1"/>
        </w:numPr>
      </w:pPr>
      <w:r w:rsidRPr="000E23C1">
        <w:t xml:space="preserve">Odpady </w:t>
      </w:r>
      <w:r>
        <w:t>komunalne – 18,85 zł/na osobę</w:t>
      </w:r>
      <w:r w:rsidRPr="000E23C1">
        <w:rPr>
          <w:vertAlign w:val="superscript"/>
        </w:rPr>
        <w:t xml:space="preserve"> </w:t>
      </w:r>
      <w:r w:rsidRPr="000E23C1">
        <w:t>netto</w:t>
      </w:r>
      <w:r>
        <w:t>/m-c</w:t>
      </w:r>
      <w:r w:rsidRPr="000E23C1">
        <w:t>.</w:t>
      </w:r>
    </w:p>
    <w:p w:rsidR="00A20435" w:rsidRDefault="00A20435" w:rsidP="00A20435">
      <w:pPr>
        <w:pStyle w:val="Akapitzlist"/>
      </w:pPr>
    </w:p>
    <w:p w:rsidR="00A20435" w:rsidRDefault="00A20435" w:rsidP="00A20435">
      <w:pPr>
        <w:pStyle w:val="Akapitzlist"/>
        <w:ind w:left="1080"/>
      </w:pPr>
    </w:p>
    <w:p w:rsidR="00737010" w:rsidRDefault="00737010"/>
    <w:sectPr w:rsidR="00737010" w:rsidSect="007370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F3113"/>
    <w:multiLevelType w:val="hybridMultilevel"/>
    <w:tmpl w:val="A5F8A72C"/>
    <w:lvl w:ilvl="0" w:tplc="150260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3D21D9"/>
    <w:multiLevelType w:val="hybridMultilevel"/>
    <w:tmpl w:val="1F78B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830B24"/>
    <w:multiLevelType w:val="hybridMultilevel"/>
    <w:tmpl w:val="7866517C"/>
    <w:lvl w:ilvl="0" w:tplc="748E05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20435"/>
    <w:rsid w:val="00176E1D"/>
    <w:rsid w:val="005B051E"/>
    <w:rsid w:val="00737010"/>
    <w:rsid w:val="008252E1"/>
    <w:rsid w:val="00A20435"/>
    <w:rsid w:val="00E52A9B"/>
    <w:rsid w:val="00E77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04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04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828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bryzner</dc:creator>
  <cp:lastModifiedBy>User</cp:lastModifiedBy>
  <cp:revision>2</cp:revision>
  <dcterms:created xsi:type="dcterms:W3CDTF">2019-12-04T13:50:00Z</dcterms:created>
  <dcterms:modified xsi:type="dcterms:W3CDTF">2019-12-04T13:50:00Z</dcterms:modified>
</cp:coreProperties>
</file>