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376"/>
      </w:tblGrid>
      <w:tr w:rsidR="00F749D8" w:rsidRPr="008B373A" w14:paraId="50F124AE" w14:textId="77777777" w:rsidTr="00713A86">
        <w:trPr>
          <w:jc w:val="right"/>
        </w:trPr>
        <w:tc>
          <w:tcPr>
            <w:tcW w:w="1701" w:type="dxa"/>
            <w:shd w:val="clear" w:color="auto" w:fill="auto"/>
          </w:tcPr>
          <w:p w14:paraId="0128B59C" w14:textId="77777777" w:rsidR="00F749D8" w:rsidRPr="00C27655" w:rsidRDefault="00F749D8" w:rsidP="00713A86">
            <w:pPr>
              <w:pStyle w:val="A-normalny"/>
              <w:spacing w:before="40"/>
              <w:ind w:firstLine="0"/>
              <w:rPr>
                <w:rFonts w:ascii="Tahoma" w:eastAsia="Calibri" w:hAnsi="Tahoma" w:cs="Tahoma"/>
                <w:bCs/>
                <w:sz w:val="16"/>
                <w:szCs w:val="16"/>
              </w:rPr>
            </w:pPr>
            <w:bookmarkStart w:id="0" w:name="_Hlk104501274"/>
            <w:r w:rsidRPr="00C27655">
              <w:rPr>
                <w:rFonts w:ascii="Tahoma" w:eastAsia="Calibri" w:hAnsi="Tahoma" w:cs="Tahoma"/>
                <w:bCs/>
                <w:sz w:val="16"/>
                <w:szCs w:val="16"/>
              </w:rPr>
              <w:t>Nr sprawy:</w:t>
            </w:r>
          </w:p>
        </w:tc>
        <w:tc>
          <w:tcPr>
            <w:tcW w:w="2376" w:type="dxa"/>
            <w:shd w:val="clear" w:color="auto" w:fill="auto"/>
          </w:tcPr>
          <w:p w14:paraId="11CBC27E" w14:textId="77777777" w:rsidR="00F749D8" w:rsidRPr="00C27655" w:rsidRDefault="00F749D8" w:rsidP="00713A86">
            <w:pPr>
              <w:pStyle w:val="A-normalny"/>
              <w:spacing w:before="40"/>
              <w:ind w:firstLine="0"/>
              <w:rPr>
                <w:rFonts w:ascii="Tahoma" w:eastAsia="Calibri" w:hAnsi="Tahoma" w:cs="Tahoma"/>
                <w:bCs/>
                <w:sz w:val="16"/>
                <w:szCs w:val="16"/>
              </w:rPr>
            </w:pPr>
            <w:r w:rsidRPr="00C27655">
              <w:rPr>
                <w:rFonts w:ascii="Tahoma" w:eastAsia="Calibri" w:hAnsi="Tahoma" w:cs="Tahoma"/>
                <w:bCs/>
                <w:sz w:val="16"/>
                <w:szCs w:val="16"/>
              </w:rPr>
              <w:t>DZP-3411/07/2022</w:t>
            </w:r>
          </w:p>
        </w:tc>
      </w:tr>
      <w:tr w:rsidR="00F749D8" w:rsidRPr="008B373A" w14:paraId="1F053020" w14:textId="77777777" w:rsidTr="00713A86">
        <w:trPr>
          <w:jc w:val="right"/>
        </w:trPr>
        <w:tc>
          <w:tcPr>
            <w:tcW w:w="1701" w:type="dxa"/>
            <w:shd w:val="clear" w:color="auto" w:fill="auto"/>
          </w:tcPr>
          <w:p w14:paraId="4E190270" w14:textId="77777777" w:rsidR="00F749D8" w:rsidRPr="00C27655" w:rsidRDefault="00F749D8" w:rsidP="00713A86">
            <w:pPr>
              <w:pStyle w:val="A-normalny"/>
              <w:spacing w:before="40"/>
              <w:ind w:firstLine="0"/>
              <w:rPr>
                <w:rFonts w:ascii="Tahoma" w:eastAsia="Calibri" w:hAnsi="Tahoma" w:cs="Tahoma"/>
                <w:bCs/>
                <w:sz w:val="16"/>
                <w:szCs w:val="16"/>
              </w:rPr>
            </w:pPr>
            <w:r w:rsidRPr="00C27655">
              <w:rPr>
                <w:rFonts w:ascii="Tahoma" w:eastAsia="Calibri" w:hAnsi="Tahoma" w:cs="Tahoma"/>
                <w:bCs/>
                <w:sz w:val="16"/>
                <w:szCs w:val="16"/>
              </w:rPr>
              <w:t>Nazwa dokumentu:</w:t>
            </w:r>
          </w:p>
        </w:tc>
        <w:tc>
          <w:tcPr>
            <w:tcW w:w="2376" w:type="dxa"/>
            <w:shd w:val="clear" w:color="auto" w:fill="auto"/>
          </w:tcPr>
          <w:p w14:paraId="307F4EF7" w14:textId="5D88055D" w:rsidR="00F749D8" w:rsidRPr="00C27655" w:rsidRDefault="00F749D8" w:rsidP="00713A86">
            <w:pPr>
              <w:pStyle w:val="A-normalny"/>
              <w:spacing w:before="40"/>
              <w:ind w:firstLine="0"/>
              <w:rPr>
                <w:rFonts w:ascii="Tahoma" w:eastAsia="Calibri" w:hAnsi="Tahoma" w:cs="Tahoma"/>
                <w:b/>
                <w:sz w:val="16"/>
                <w:szCs w:val="16"/>
              </w:rPr>
            </w:pPr>
            <w:r w:rsidRPr="00C27655">
              <w:rPr>
                <w:rFonts w:ascii="Tahoma" w:eastAsia="Calibri" w:hAnsi="Tahoma" w:cs="Tahoma"/>
                <w:b/>
                <w:sz w:val="16"/>
                <w:szCs w:val="16"/>
              </w:rPr>
              <w:t xml:space="preserve">Załącznik nr </w:t>
            </w:r>
            <w:r>
              <w:rPr>
                <w:rFonts w:ascii="Tahoma" w:eastAsia="Calibri" w:hAnsi="Tahoma" w:cs="Tahoma"/>
                <w:b/>
                <w:sz w:val="16"/>
                <w:szCs w:val="16"/>
              </w:rPr>
              <w:t>7</w:t>
            </w:r>
            <w:r w:rsidRPr="00C27655">
              <w:rPr>
                <w:rFonts w:ascii="Tahoma" w:eastAsia="Calibri" w:hAnsi="Tahoma" w:cs="Tahoma"/>
                <w:b/>
                <w:sz w:val="16"/>
                <w:szCs w:val="16"/>
              </w:rPr>
              <w:t xml:space="preserve"> do Umowy</w:t>
            </w:r>
          </w:p>
        </w:tc>
      </w:tr>
      <w:tr w:rsidR="00F749D8" w:rsidRPr="008B373A" w14:paraId="4330E420" w14:textId="77777777" w:rsidTr="00713A86">
        <w:trPr>
          <w:jc w:val="right"/>
        </w:trPr>
        <w:tc>
          <w:tcPr>
            <w:tcW w:w="1701" w:type="dxa"/>
            <w:shd w:val="clear" w:color="auto" w:fill="auto"/>
          </w:tcPr>
          <w:p w14:paraId="2513FFA9" w14:textId="77777777" w:rsidR="00F749D8" w:rsidRPr="00C27655" w:rsidRDefault="00F749D8" w:rsidP="00713A86">
            <w:pPr>
              <w:pStyle w:val="A-normalny"/>
              <w:spacing w:before="40"/>
              <w:ind w:firstLine="0"/>
              <w:rPr>
                <w:rFonts w:ascii="Tahoma" w:eastAsia="Calibri" w:hAnsi="Tahoma" w:cs="Tahoma"/>
                <w:bCs/>
                <w:sz w:val="16"/>
                <w:szCs w:val="16"/>
              </w:rPr>
            </w:pPr>
            <w:r w:rsidRPr="00C27655">
              <w:rPr>
                <w:rFonts w:ascii="Tahoma" w:eastAsia="Calibri" w:hAnsi="Tahoma" w:cs="Tahoma"/>
                <w:bCs/>
                <w:sz w:val="16"/>
                <w:szCs w:val="16"/>
              </w:rPr>
              <w:t>Data dokumentu:</w:t>
            </w:r>
          </w:p>
        </w:tc>
        <w:tc>
          <w:tcPr>
            <w:tcW w:w="2376" w:type="dxa"/>
            <w:shd w:val="clear" w:color="auto" w:fill="auto"/>
          </w:tcPr>
          <w:p w14:paraId="0B43CD8A" w14:textId="77777777" w:rsidR="00F749D8" w:rsidRPr="00C27655" w:rsidRDefault="00F749D8" w:rsidP="00713A86">
            <w:pPr>
              <w:pStyle w:val="A-normalny"/>
              <w:spacing w:before="40"/>
              <w:ind w:firstLine="0"/>
              <w:rPr>
                <w:rFonts w:ascii="Tahoma" w:eastAsia="Calibri" w:hAnsi="Tahoma" w:cs="Tahoma"/>
                <w:bCs/>
                <w:sz w:val="16"/>
                <w:szCs w:val="16"/>
              </w:rPr>
            </w:pPr>
            <w:r w:rsidRPr="00C27655">
              <w:rPr>
                <w:rFonts w:ascii="Tahoma" w:eastAsia="Calibri" w:hAnsi="Tahoma" w:cs="Tahoma"/>
                <w:bCs/>
                <w:sz w:val="16"/>
                <w:szCs w:val="16"/>
              </w:rPr>
              <w:t>24.05.2022 r.</w:t>
            </w:r>
          </w:p>
        </w:tc>
      </w:tr>
      <w:bookmarkEnd w:id="0"/>
    </w:tbl>
    <w:p w14:paraId="5356E1C4" w14:textId="77777777" w:rsidR="0032187C" w:rsidRDefault="0032187C" w:rsidP="0032187C">
      <w:pPr>
        <w:jc w:val="center"/>
        <w:rPr>
          <w:rFonts w:ascii="Arial" w:hAnsi="Arial" w:cs="Arial"/>
          <w:b/>
        </w:rPr>
      </w:pPr>
    </w:p>
    <w:p w14:paraId="5C01D7F7" w14:textId="77777777" w:rsidR="00EA3A9D" w:rsidRPr="00C0689E" w:rsidRDefault="00EA3A9D" w:rsidP="00EF287A">
      <w:pPr>
        <w:spacing w:line="360" w:lineRule="auto"/>
        <w:jc w:val="center"/>
        <w:rPr>
          <w:rFonts w:ascii="Arial" w:hAnsi="Arial" w:cs="Arial"/>
          <w:b/>
        </w:rPr>
      </w:pPr>
    </w:p>
    <w:p w14:paraId="291AD738" w14:textId="77777777" w:rsidR="00666BEE" w:rsidRPr="004F4840" w:rsidRDefault="00666BEE" w:rsidP="00666BEE">
      <w:pPr>
        <w:spacing w:line="360" w:lineRule="auto"/>
        <w:jc w:val="center"/>
        <w:rPr>
          <w:rFonts w:ascii="Arial" w:hAnsi="Arial" w:cs="Arial"/>
          <w:b/>
          <w:sz w:val="24"/>
          <w:szCs w:val="28"/>
        </w:rPr>
      </w:pPr>
      <w:r w:rsidRPr="004F4840">
        <w:rPr>
          <w:rFonts w:ascii="Arial" w:hAnsi="Arial" w:cs="Arial"/>
          <w:b/>
          <w:sz w:val="24"/>
          <w:szCs w:val="28"/>
        </w:rPr>
        <w:t>POWIERZENIE PRZETWARZANIA DANYCH OSOBOWYCH</w:t>
      </w:r>
    </w:p>
    <w:p w14:paraId="05BF530B" w14:textId="77777777" w:rsidR="00666BEE" w:rsidRPr="007849DB" w:rsidRDefault="00666BEE" w:rsidP="00955545">
      <w:pPr>
        <w:numPr>
          <w:ilvl w:val="0"/>
          <w:numId w:val="13"/>
        </w:numPr>
        <w:spacing w:before="240" w:after="120"/>
        <w:ind w:left="714" w:hanging="357"/>
        <w:jc w:val="center"/>
        <w:rPr>
          <w:rFonts w:ascii="Arial" w:hAnsi="Arial" w:cs="Arial"/>
          <w:b/>
        </w:rPr>
      </w:pPr>
      <w:r w:rsidRPr="007849DB">
        <w:rPr>
          <w:rFonts w:ascii="Arial" w:hAnsi="Arial" w:cs="Arial"/>
          <w:b/>
        </w:rPr>
        <w:t>Powierzenie przetwarzania danych osobowych</w:t>
      </w:r>
    </w:p>
    <w:p w14:paraId="4F330BDF" w14:textId="2F57F8EE" w:rsidR="00955545" w:rsidRDefault="00955545" w:rsidP="00955545">
      <w:pPr>
        <w:pStyle w:val="Akapitzlist"/>
        <w:numPr>
          <w:ilvl w:val="0"/>
          <w:numId w:val="1"/>
        </w:numPr>
        <w:spacing w:after="0" w:line="360" w:lineRule="auto"/>
        <w:ind w:left="360"/>
        <w:jc w:val="both"/>
        <w:rPr>
          <w:rFonts w:ascii="Arial" w:hAnsi="Arial" w:cs="Arial"/>
          <w:sz w:val="18"/>
          <w:szCs w:val="18"/>
        </w:rPr>
      </w:pPr>
      <w:r>
        <w:rPr>
          <w:rFonts w:ascii="Arial" w:hAnsi="Arial" w:cs="Arial"/>
          <w:sz w:val="20"/>
          <w:szCs w:val="20"/>
        </w:rPr>
        <w:t>Strony zgodnie oświadczają, że w wyniku zawarcia w dniu …………………... umowy nr DZP-……/2022/KB na</w:t>
      </w:r>
      <w:r w:rsidR="00F749D8">
        <w:rPr>
          <w:rFonts w:ascii="Arial" w:hAnsi="Arial" w:cs="Arial"/>
          <w:sz w:val="20"/>
          <w:szCs w:val="20"/>
        </w:rPr>
        <w:t xml:space="preserve"> </w:t>
      </w:r>
      <w:bookmarkStart w:id="1" w:name="_Hlk104501875"/>
      <w:r w:rsidR="00F749D8" w:rsidRPr="00F749D8">
        <w:rPr>
          <w:rFonts w:ascii="Arial" w:hAnsi="Arial" w:cs="Arial"/>
          <w:b/>
          <w:bCs/>
          <w:i/>
          <w:iCs/>
          <w:sz w:val="20"/>
          <w:szCs w:val="20"/>
        </w:rPr>
        <w:t>Dostaw</w:t>
      </w:r>
      <w:r w:rsidR="00F749D8" w:rsidRPr="00F749D8">
        <w:rPr>
          <w:rFonts w:ascii="Arial" w:hAnsi="Arial" w:cs="Arial"/>
          <w:b/>
          <w:bCs/>
          <w:i/>
          <w:iCs/>
          <w:sz w:val="20"/>
          <w:szCs w:val="20"/>
        </w:rPr>
        <w:t>ę</w:t>
      </w:r>
      <w:r w:rsidR="00F749D8" w:rsidRPr="00F749D8">
        <w:rPr>
          <w:rFonts w:ascii="Arial" w:hAnsi="Arial" w:cs="Arial"/>
          <w:b/>
          <w:bCs/>
          <w:i/>
          <w:iCs/>
          <w:sz w:val="20"/>
          <w:szCs w:val="20"/>
        </w:rPr>
        <w:t xml:space="preserve"> i wdrożenie systemu poboru opłat za przejazdy wraz z dostawą </w:t>
      </w:r>
      <w:r w:rsidR="00F749D8" w:rsidRPr="00F749D8">
        <w:rPr>
          <w:rFonts w:ascii="Arial" w:hAnsi="Arial" w:cs="Arial"/>
          <w:b/>
          <w:bCs/>
          <w:i/>
          <w:iCs/>
          <w:sz w:val="20"/>
          <w:szCs w:val="20"/>
        </w:rPr>
        <w:br/>
        <w:t>i montażem kasowników mobilnych do obsługi transakcji przy użyciu zbliżeniowych płatności mobilnych za pomocą karty EMV</w:t>
      </w:r>
      <w:bookmarkEnd w:id="1"/>
      <w:r w:rsidRPr="00F749D8">
        <w:rPr>
          <w:rFonts w:ascii="Arial" w:hAnsi="Arial" w:cs="Arial"/>
          <w:sz w:val="20"/>
          <w:szCs w:val="20"/>
        </w:rPr>
        <w:t>,</w:t>
      </w:r>
      <w:r>
        <w:rPr>
          <w:rFonts w:ascii="Arial" w:hAnsi="Arial" w:cs="Arial"/>
          <w:sz w:val="20"/>
          <w:szCs w:val="20"/>
        </w:rPr>
        <w:t xml:space="preserve"> (zwanej dalej Umową Podstawową) w ramach której Wykonawca zobowiązany będzie do budowy Systemu informatycznego, jego wdrożenia i serwisowania oraz w związku z jej realizacją Administrator Danych poleca przetwarzanie w trybie art. 28 </w:t>
      </w:r>
      <w:r>
        <w:rPr>
          <w:rFonts w:ascii="Arial" w:hAnsi="Arial" w:cs="Arial"/>
          <w:i/>
          <w:iCs/>
          <w:sz w:val="20"/>
          <w:szCs w:val="20"/>
        </w:rPr>
        <w:t>Rozporządzenia Parlamentu Europejskiego i Rady (UE) 2016/679 z dnia 27 kwietnia 2016 r. w sprawie ochrony osób fizycznych w związku z przetwarzaniem danych osobowych i w sprawie swobodnego przepływu takich danych oraz uchylenia dyrektywy 95/46/WE</w:t>
      </w:r>
      <w:r>
        <w:rPr>
          <w:rFonts w:ascii="Arial" w:hAnsi="Arial" w:cs="Arial"/>
          <w:sz w:val="20"/>
          <w:szCs w:val="20"/>
        </w:rPr>
        <w:t xml:space="preserve"> (Dz.U. UE z 2016 r. L 119 str. 1 z późn. zmian. - zwanego dalej „Rozporządzeniem RODO”) i powierza Podmiotowi Przetwarzającemu …………… dane osobowe ………….. obejmujące następujące kategorie:</w:t>
      </w:r>
    </w:p>
    <w:p w14:paraId="745B4CB0" w14:textId="77777777" w:rsidR="00955545" w:rsidRDefault="00955545" w:rsidP="00955545">
      <w:pPr>
        <w:pStyle w:val="Akapitzlist"/>
        <w:numPr>
          <w:ilvl w:val="0"/>
          <w:numId w:val="16"/>
        </w:numPr>
        <w:spacing w:line="360" w:lineRule="auto"/>
        <w:jc w:val="both"/>
        <w:rPr>
          <w:rFonts w:ascii="Arial" w:hAnsi="Arial" w:cs="Arial"/>
          <w:sz w:val="20"/>
          <w:szCs w:val="20"/>
        </w:rPr>
      </w:pPr>
      <w:r>
        <w:rPr>
          <w:rFonts w:ascii="Arial" w:hAnsi="Arial" w:cs="Arial"/>
          <w:sz w:val="20"/>
          <w:szCs w:val="20"/>
        </w:rPr>
        <w:t>imię i nazwisko</w:t>
      </w:r>
    </w:p>
    <w:p w14:paraId="6D9A049B" w14:textId="77777777" w:rsidR="00955545" w:rsidRDefault="00955545" w:rsidP="00955545">
      <w:pPr>
        <w:pStyle w:val="Akapitzlist"/>
        <w:numPr>
          <w:ilvl w:val="0"/>
          <w:numId w:val="16"/>
        </w:numPr>
        <w:spacing w:line="360" w:lineRule="auto"/>
        <w:jc w:val="both"/>
        <w:rPr>
          <w:rFonts w:ascii="Arial" w:hAnsi="Arial" w:cs="Arial"/>
          <w:sz w:val="20"/>
          <w:szCs w:val="20"/>
        </w:rPr>
      </w:pPr>
      <w:r>
        <w:rPr>
          <w:rFonts w:ascii="Arial" w:hAnsi="Arial" w:cs="Arial"/>
          <w:sz w:val="20"/>
          <w:szCs w:val="20"/>
        </w:rPr>
        <w:t>datę urodzenia</w:t>
      </w:r>
    </w:p>
    <w:p w14:paraId="17E200E5" w14:textId="77777777" w:rsidR="00666BEE" w:rsidRPr="00DC1AAE" w:rsidRDefault="00666BEE" w:rsidP="00955545">
      <w:pPr>
        <w:numPr>
          <w:ilvl w:val="0"/>
          <w:numId w:val="2"/>
        </w:numPr>
        <w:spacing w:line="360" w:lineRule="auto"/>
        <w:ind w:left="360"/>
        <w:jc w:val="both"/>
        <w:rPr>
          <w:rFonts w:ascii="Arial" w:hAnsi="Arial" w:cs="Arial"/>
        </w:rPr>
      </w:pPr>
      <w:r w:rsidRPr="00DC1AAE">
        <w:rPr>
          <w:rFonts w:ascii="Arial" w:hAnsi="Arial" w:cs="Arial"/>
        </w:rPr>
        <w:t xml:space="preserve">Przetwarzanie danych osobowych będzie odbywać się w </w:t>
      </w:r>
      <w:r>
        <w:rPr>
          <w:rFonts w:ascii="Arial" w:hAnsi="Arial" w:cs="Arial"/>
        </w:rPr>
        <w:t xml:space="preserve">postaci </w:t>
      </w:r>
      <w:r w:rsidRPr="00DC1AAE">
        <w:rPr>
          <w:rFonts w:ascii="Arial" w:hAnsi="Arial" w:cs="Arial"/>
        </w:rPr>
        <w:t>elektronicznej</w:t>
      </w:r>
      <w:r>
        <w:rPr>
          <w:rFonts w:ascii="Arial" w:hAnsi="Arial" w:cs="Arial"/>
        </w:rPr>
        <w:t xml:space="preserve"> oraz papierowej</w:t>
      </w:r>
      <w:r w:rsidRPr="00DC1AAE">
        <w:rPr>
          <w:rFonts w:ascii="Arial" w:hAnsi="Arial" w:cs="Arial"/>
        </w:rPr>
        <w:t>.</w:t>
      </w:r>
    </w:p>
    <w:p w14:paraId="54490ACF" w14:textId="77777777" w:rsidR="00666BEE" w:rsidRPr="00DC1AAE" w:rsidRDefault="00666BEE" w:rsidP="00955545">
      <w:pPr>
        <w:pStyle w:val="Akapitzlist"/>
        <w:numPr>
          <w:ilvl w:val="0"/>
          <w:numId w:val="2"/>
        </w:numPr>
        <w:spacing w:after="0" w:line="360" w:lineRule="auto"/>
        <w:ind w:left="357" w:hanging="357"/>
        <w:jc w:val="both"/>
        <w:rPr>
          <w:rFonts w:ascii="Arial" w:hAnsi="Arial" w:cs="Arial"/>
          <w:sz w:val="20"/>
          <w:szCs w:val="20"/>
        </w:rPr>
      </w:pPr>
      <w:r w:rsidRPr="00DC1AAE">
        <w:rPr>
          <w:rFonts w:ascii="Arial" w:hAnsi="Arial" w:cs="Arial"/>
          <w:sz w:val="20"/>
          <w:szCs w:val="20"/>
        </w:rPr>
        <w:t>Zakres danych osobowych wymienionych w ust. 1 jest maksymalnym katalogiem danych, któr</w:t>
      </w:r>
      <w:r>
        <w:rPr>
          <w:rFonts w:ascii="Arial" w:hAnsi="Arial" w:cs="Arial"/>
          <w:sz w:val="20"/>
          <w:szCs w:val="20"/>
        </w:rPr>
        <w:t>y</w:t>
      </w:r>
      <w:r w:rsidRPr="00DC1AAE">
        <w:rPr>
          <w:rFonts w:ascii="Arial" w:hAnsi="Arial" w:cs="Arial"/>
          <w:sz w:val="20"/>
          <w:szCs w:val="20"/>
        </w:rPr>
        <w:t xml:space="preserve"> mo</w:t>
      </w:r>
      <w:r>
        <w:rPr>
          <w:rFonts w:ascii="Arial" w:hAnsi="Arial" w:cs="Arial"/>
          <w:sz w:val="20"/>
          <w:szCs w:val="20"/>
        </w:rPr>
        <w:t xml:space="preserve">że </w:t>
      </w:r>
      <w:r w:rsidRPr="00DC1AAE">
        <w:rPr>
          <w:rFonts w:ascii="Arial" w:hAnsi="Arial" w:cs="Arial"/>
          <w:sz w:val="20"/>
          <w:szCs w:val="20"/>
        </w:rPr>
        <w:t>być przetwarzan</w:t>
      </w:r>
      <w:r>
        <w:rPr>
          <w:rFonts w:ascii="Arial" w:hAnsi="Arial" w:cs="Arial"/>
          <w:sz w:val="20"/>
          <w:szCs w:val="20"/>
        </w:rPr>
        <w:t>y</w:t>
      </w:r>
      <w:r w:rsidRPr="00DC1AAE">
        <w:rPr>
          <w:rFonts w:ascii="Arial" w:hAnsi="Arial" w:cs="Arial"/>
          <w:sz w:val="20"/>
          <w:szCs w:val="20"/>
        </w:rPr>
        <w:t xml:space="preserve"> w związku z realizacją Umowy </w:t>
      </w:r>
      <w:r>
        <w:rPr>
          <w:rFonts w:ascii="Arial" w:hAnsi="Arial" w:cs="Arial"/>
          <w:sz w:val="20"/>
          <w:szCs w:val="20"/>
        </w:rPr>
        <w:t>P</w:t>
      </w:r>
      <w:r w:rsidRPr="00DC1AAE">
        <w:rPr>
          <w:rFonts w:ascii="Arial" w:hAnsi="Arial" w:cs="Arial"/>
          <w:sz w:val="20"/>
          <w:szCs w:val="20"/>
        </w:rPr>
        <w:t>odstawowej. W rzeczywistości dane mogą być przekazywane przez Administratora w mniejszym zakresie</w:t>
      </w:r>
      <w:r>
        <w:rPr>
          <w:rFonts w:ascii="Arial" w:hAnsi="Arial" w:cs="Arial"/>
          <w:sz w:val="20"/>
          <w:szCs w:val="20"/>
        </w:rPr>
        <w:t>,</w:t>
      </w:r>
      <w:r w:rsidRPr="00DC1AAE">
        <w:rPr>
          <w:rFonts w:ascii="Arial" w:hAnsi="Arial" w:cs="Arial"/>
          <w:sz w:val="20"/>
          <w:szCs w:val="20"/>
        </w:rPr>
        <w:t xml:space="preserve"> bez </w:t>
      </w:r>
      <w:r>
        <w:rPr>
          <w:rFonts w:ascii="Arial" w:hAnsi="Arial" w:cs="Arial"/>
          <w:sz w:val="20"/>
          <w:szCs w:val="20"/>
        </w:rPr>
        <w:t>uszczerbku dla postanowień</w:t>
      </w:r>
      <w:r w:rsidRPr="00DC1AAE">
        <w:rPr>
          <w:rFonts w:ascii="Arial" w:hAnsi="Arial" w:cs="Arial"/>
          <w:sz w:val="20"/>
          <w:szCs w:val="20"/>
        </w:rPr>
        <w:t xml:space="preserve"> </w:t>
      </w:r>
      <w:r>
        <w:rPr>
          <w:rFonts w:ascii="Arial" w:hAnsi="Arial" w:cs="Arial"/>
          <w:sz w:val="20"/>
          <w:szCs w:val="20"/>
        </w:rPr>
        <w:t>P</w:t>
      </w:r>
      <w:r w:rsidRPr="00DC1AAE">
        <w:rPr>
          <w:rFonts w:ascii="Arial" w:hAnsi="Arial" w:cs="Arial"/>
          <w:sz w:val="20"/>
          <w:szCs w:val="20"/>
        </w:rPr>
        <w:t xml:space="preserve">owierzenia. Zakres danych może ulec zmianie w przypadku </w:t>
      </w:r>
      <w:r>
        <w:rPr>
          <w:rFonts w:ascii="Arial" w:hAnsi="Arial" w:cs="Arial"/>
          <w:sz w:val="20"/>
          <w:szCs w:val="20"/>
        </w:rPr>
        <w:t xml:space="preserve">aktualizacji </w:t>
      </w:r>
      <w:r w:rsidRPr="00DC1AAE">
        <w:rPr>
          <w:rFonts w:ascii="Arial" w:hAnsi="Arial" w:cs="Arial"/>
          <w:sz w:val="20"/>
          <w:szCs w:val="20"/>
        </w:rPr>
        <w:t>przepisów prawa</w:t>
      </w:r>
      <w:r w:rsidRPr="00DC1AAE">
        <w:rPr>
          <w:rFonts w:ascii="Arial" w:hAnsi="Arial" w:cs="Arial"/>
          <w:i/>
          <w:iCs/>
          <w:sz w:val="20"/>
          <w:szCs w:val="20"/>
        </w:rPr>
        <w:t>.</w:t>
      </w:r>
    </w:p>
    <w:p w14:paraId="11309B31" w14:textId="77777777" w:rsidR="00666BEE" w:rsidRPr="00DC1AAE" w:rsidRDefault="00666BEE" w:rsidP="00955545">
      <w:pPr>
        <w:numPr>
          <w:ilvl w:val="0"/>
          <w:numId w:val="2"/>
        </w:numPr>
        <w:spacing w:line="360" w:lineRule="auto"/>
        <w:ind w:left="360"/>
        <w:jc w:val="both"/>
        <w:rPr>
          <w:rFonts w:ascii="Arial" w:hAnsi="Arial" w:cs="Arial"/>
        </w:rPr>
      </w:pPr>
      <w:r w:rsidRPr="00DC1AAE">
        <w:rPr>
          <w:rFonts w:ascii="Arial" w:hAnsi="Arial" w:cs="Arial"/>
        </w:rPr>
        <w:t xml:space="preserve">Podmiot Przetwarzający zobowiązuje się przetwarzać powierzone mu dane osobowe </w:t>
      </w:r>
      <w:r>
        <w:rPr>
          <w:rFonts w:ascii="Arial" w:hAnsi="Arial" w:cs="Arial"/>
        </w:rPr>
        <w:t>przestrzegając postanowień</w:t>
      </w:r>
      <w:r w:rsidRPr="00DC1AAE">
        <w:rPr>
          <w:rFonts w:ascii="Arial" w:hAnsi="Arial" w:cs="Arial"/>
        </w:rPr>
        <w:t xml:space="preserve"> </w:t>
      </w:r>
      <w:r>
        <w:rPr>
          <w:rFonts w:ascii="Arial" w:hAnsi="Arial" w:cs="Arial"/>
        </w:rPr>
        <w:t>P</w:t>
      </w:r>
      <w:r w:rsidRPr="00DC1AAE">
        <w:rPr>
          <w:rFonts w:ascii="Arial" w:hAnsi="Arial" w:cs="Arial"/>
        </w:rPr>
        <w:t xml:space="preserve">owierzenia oraz obowiązujących przepisów regulujących kwestię ochrony danych osobowych, </w:t>
      </w:r>
      <w:r>
        <w:rPr>
          <w:rFonts w:ascii="Arial" w:hAnsi="Arial" w:cs="Arial"/>
        </w:rPr>
        <w:br/>
      </w:r>
      <w:r w:rsidRPr="00DC1AAE">
        <w:rPr>
          <w:rFonts w:ascii="Arial" w:hAnsi="Arial" w:cs="Arial"/>
        </w:rPr>
        <w:t xml:space="preserve">w szczególności </w:t>
      </w:r>
      <w:r w:rsidRPr="004B3DA8">
        <w:rPr>
          <w:rFonts w:ascii="Arial" w:hAnsi="Arial" w:cs="Arial"/>
        </w:rPr>
        <w:t>Rozporządzeni</w:t>
      </w:r>
      <w:r>
        <w:rPr>
          <w:rFonts w:ascii="Arial" w:hAnsi="Arial" w:cs="Arial"/>
        </w:rPr>
        <w:t xml:space="preserve">a </w:t>
      </w:r>
      <w:r w:rsidRPr="004B3DA8">
        <w:rPr>
          <w:rFonts w:ascii="Arial" w:hAnsi="Arial" w:cs="Arial"/>
        </w:rPr>
        <w:t>RODO,</w:t>
      </w:r>
      <w:r w:rsidRPr="00DC1AAE">
        <w:rPr>
          <w:rFonts w:ascii="Arial" w:hAnsi="Arial" w:cs="Arial"/>
        </w:rPr>
        <w:t xml:space="preserve"> </w:t>
      </w:r>
      <w:r w:rsidRPr="004017DF">
        <w:rPr>
          <w:rFonts w:ascii="Arial" w:hAnsi="Arial" w:cs="Arial"/>
          <w:i/>
          <w:iCs/>
        </w:rPr>
        <w:t>ustawy z dnia 10 maja 2018 r. o ochronie danych osobowych</w:t>
      </w:r>
      <w:r w:rsidRPr="00DC1AAE">
        <w:rPr>
          <w:rFonts w:ascii="Arial" w:hAnsi="Arial" w:cs="Arial"/>
        </w:rPr>
        <w:t xml:space="preserve"> (t</w:t>
      </w:r>
      <w:r>
        <w:rPr>
          <w:rFonts w:ascii="Arial" w:hAnsi="Arial" w:cs="Arial"/>
        </w:rPr>
        <w:t xml:space="preserve">ekst </w:t>
      </w:r>
      <w:r w:rsidRPr="00DC1AAE">
        <w:rPr>
          <w:rFonts w:ascii="Arial" w:hAnsi="Arial" w:cs="Arial"/>
        </w:rPr>
        <w:t>jedn. Dz. U. z 2019 r. poz. 1781, zwan</w:t>
      </w:r>
      <w:r>
        <w:rPr>
          <w:rFonts w:ascii="Arial" w:hAnsi="Arial" w:cs="Arial"/>
        </w:rPr>
        <w:t>ej</w:t>
      </w:r>
      <w:r w:rsidRPr="00DC1AAE">
        <w:rPr>
          <w:rFonts w:ascii="Arial" w:hAnsi="Arial" w:cs="Arial"/>
        </w:rPr>
        <w:t xml:space="preserve"> dalej </w:t>
      </w:r>
      <w:r w:rsidRPr="00E9779D">
        <w:rPr>
          <w:rFonts w:ascii="Arial" w:hAnsi="Arial" w:cs="Arial"/>
          <w:i/>
          <w:iCs/>
        </w:rPr>
        <w:t>Ustawą OODO</w:t>
      </w:r>
      <w:r w:rsidRPr="00DC1AAE">
        <w:rPr>
          <w:rFonts w:ascii="Arial" w:hAnsi="Arial" w:cs="Arial"/>
        </w:rPr>
        <w:t>) oraz z innymi przepisami prawa powszechnie obowiązującego</w:t>
      </w:r>
      <w:r>
        <w:rPr>
          <w:rFonts w:ascii="Arial" w:hAnsi="Arial" w:cs="Arial"/>
        </w:rPr>
        <w:t xml:space="preserve"> </w:t>
      </w:r>
      <w:r w:rsidRPr="00DC1AAE">
        <w:rPr>
          <w:rFonts w:ascii="Arial" w:hAnsi="Arial" w:cs="Arial"/>
        </w:rPr>
        <w:t>chronią</w:t>
      </w:r>
      <w:r>
        <w:rPr>
          <w:rFonts w:ascii="Arial" w:hAnsi="Arial" w:cs="Arial"/>
        </w:rPr>
        <w:t>cego</w:t>
      </w:r>
      <w:r w:rsidRPr="00DC1AAE">
        <w:rPr>
          <w:rFonts w:ascii="Arial" w:hAnsi="Arial" w:cs="Arial"/>
        </w:rPr>
        <w:t xml:space="preserve"> prawa osób, których dane dotyczą.</w:t>
      </w:r>
    </w:p>
    <w:p w14:paraId="10BE612C" w14:textId="77777777" w:rsidR="00666BEE" w:rsidRPr="00DC1AAE" w:rsidRDefault="00666BEE" w:rsidP="00955545">
      <w:pPr>
        <w:numPr>
          <w:ilvl w:val="0"/>
          <w:numId w:val="2"/>
        </w:numPr>
        <w:spacing w:line="360" w:lineRule="auto"/>
        <w:ind w:left="360"/>
        <w:jc w:val="both"/>
        <w:rPr>
          <w:rFonts w:ascii="Arial" w:hAnsi="Arial" w:cs="Arial"/>
        </w:rPr>
      </w:pPr>
      <w:r w:rsidRPr="00DC1AAE">
        <w:rPr>
          <w:rFonts w:ascii="Arial" w:hAnsi="Arial" w:cs="Arial"/>
        </w:rPr>
        <w:t>Podmiot Przetwarzający oświadcza, iż stosuje środki bezpieczeństwa spełniające wymogi Rozporządzenia RODO.</w:t>
      </w:r>
    </w:p>
    <w:p w14:paraId="72A29B90" w14:textId="77777777" w:rsidR="00666BEE" w:rsidRPr="004B3DA8" w:rsidRDefault="00666BEE" w:rsidP="00955545">
      <w:pPr>
        <w:pStyle w:val="Akapitzlist"/>
        <w:numPr>
          <w:ilvl w:val="0"/>
          <w:numId w:val="2"/>
        </w:numPr>
        <w:spacing w:after="0" w:line="360" w:lineRule="auto"/>
        <w:ind w:left="357" w:hanging="357"/>
        <w:jc w:val="both"/>
        <w:rPr>
          <w:rFonts w:ascii="Arial" w:hAnsi="Arial" w:cs="Arial"/>
        </w:rPr>
      </w:pPr>
      <w:r w:rsidRPr="00DC1AAE">
        <w:rPr>
          <w:rFonts w:ascii="Arial" w:hAnsi="Arial" w:cs="Arial"/>
          <w:sz w:val="20"/>
          <w:szCs w:val="20"/>
        </w:rPr>
        <w:t xml:space="preserve">Strony zgodnie postanawiają, że zawarcie </w:t>
      </w:r>
      <w:r>
        <w:rPr>
          <w:rFonts w:ascii="Arial" w:hAnsi="Arial" w:cs="Arial"/>
          <w:sz w:val="20"/>
          <w:szCs w:val="20"/>
        </w:rPr>
        <w:t>P</w:t>
      </w:r>
      <w:r w:rsidRPr="00DC1AAE">
        <w:rPr>
          <w:rFonts w:ascii="Arial" w:hAnsi="Arial" w:cs="Arial"/>
          <w:sz w:val="20"/>
          <w:szCs w:val="20"/>
        </w:rPr>
        <w:t>owierzenia stanowi udokumentowane polecenie przetwarzania wydane przez Administratora</w:t>
      </w:r>
      <w:r>
        <w:rPr>
          <w:rFonts w:ascii="Arial" w:hAnsi="Arial" w:cs="Arial"/>
          <w:sz w:val="20"/>
          <w:szCs w:val="20"/>
        </w:rPr>
        <w:t xml:space="preserve"> Danych</w:t>
      </w:r>
      <w:r w:rsidRPr="00DC1AAE">
        <w:rPr>
          <w:rFonts w:ascii="Arial" w:hAnsi="Arial" w:cs="Arial"/>
          <w:sz w:val="20"/>
          <w:szCs w:val="20"/>
        </w:rPr>
        <w:t xml:space="preserve"> dla Podmiotu Przetwarzającego. </w:t>
      </w:r>
    </w:p>
    <w:p w14:paraId="161867A7" w14:textId="77777777" w:rsidR="005F13C5" w:rsidRDefault="005F13C5" w:rsidP="00A07AD7">
      <w:pPr>
        <w:spacing w:before="240" w:after="120"/>
        <w:jc w:val="center"/>
        <w:rPr>
          <w:rFonts w:ascii="Arial" w:hAnsi="Arial" w:cs="Arial"/>
          <w:b/>
        </w:rPr>
      </w:pPr>
    </w:p>
    <w:p w14:paraId="6336E78F" w14:textId="64A12BC1" w:rsidR="00666BEE" w:rsidRPr="00DC1AAE" w:rsidRDefault="00666BEE" w:rsidP="00955545">
      <w:pPr>
        <w:numPr>
          <w:ilvl w:val="0"/>
          <w:numId w:val="13"/>
        </w:numPr>
        <w:spacing w:before="240" w:after="120"/>
        <w:ind w:left="714" w:hanging="357"/>
        <w:jc w:val="center"/>
        <w:rPr>
          <w:rFonts w:ascii="Arial" w:hAnsi="Arial" w:cs="Arial"/>
          <w:b/>
        </w:rPr>
      </w:pPr>
      <w:r>
        <w:rPr>
          <w:rFonts w:ascii="Arial" w:hAnsi="Arial" w:cs="Arial"/>
          <w:b/>
        </w:rPr>
        <w:t xml:space="preserve"> </w:t>
      </w:r>
      <w:r w:rsidRPr="00DC1AAE">
        <w:rPr>
          <w:rFonts w:ascii="Arial" w:hAnsi="Arial" w:cs="Arial"/>
          <w:b/>
        </w:rPr>
        <w:t>Zakres i cel przetwarzania danych</w:t>
      </w:r>
    </w:p>
    <w:p w14:paraId="4C5E49B7" w14:textId="675ED747" w:rsidR="00666BEE" w:rsidRDefault="00666BEE" w:rsidP="00666BEE">
      <w:pPr>
        <w:spacing w:line="360" w:lineRule="auto"/>
        <w:jc w:val="both"/>
        <w:rPr>
          <w:rFonts w:ascii="Arial" w:hAnsi="Arial" w:cs="Arial"/>
        </w:rPr>
      </w:pPr>
      <w:r w:rsidRPr="00DC1AAE">
        <w:rPr>
          <w:rFonts w:ascii="Arial" w:hAnsi="Arial" w:cs="Arial"/>
        </w:rPr>
        <w:t xml:space="preserve">Administrator </w:t>
      </w:r>
      <w:r>
        <w:rPr>
          <w:rFonts w:ascii="Arial" w:hAnsi="Arial" w:cs="Arial"/>
        </w:rPr>
        <w:t xml:space="preserve">Danych </w:t>
      </w:r>
      <w:r w:rsidRPr="00DC1AAE">
        <w:rPr>
          <w:rFonts w:ascii="Arial" w:hAnsi="Arial" w:cs="Arial"/>
        </w:rPr>
        <w:t xml:space="preserve">upoważnia Podmiot </w:t>
      </w:r>
      <w:r>
        <w:rPr>
          <w:rFonts w:ascii="Arial" w:hAnsi="Arial" w:cs="Arial"/>
        </w:rPr>
        <w:t>P</w:t>
      </w:r>
      <w:r w:rsidRPr="00DC1AAE">
        <w:rPr>
          <w:rFonts w:ascii="Arial" w:hAnsi="Arial" w:cs="Arial"/>
        </w:rPr>
        <w:t xml:space="preserve">rzetwarzający do przetwarzania w jego imieniu powierzonych danych osobowych wyłącznie w celu realizacji postanowień Umowy </w:t>
      </w:r>
      <w:r>
        <w:rPr>
          <w:rFonts w:ascii="Arial" w:hAnsi="Arial" w:cs="Arial"/>
        </w:rPr>
        <w:t>P</w:t>
      </w:r>
      <w:r w:rsidRPr="00DC1AAE">
        <w:rPr>
          <w:rFonts w:ascii="Arial" w:hAnsi="Arial" w:cs="Arial"/>
        </w:rPr>
        <w:t xml:space="preserve">odstawowej i zakresie określonym § 1 </w:t>
      </w:r>
      <w:r>
        <w:rPr>
          <w:rFonts w:ascii="Arial" w:hAnsi="Arial" w:cs="Arial"/>
        </w:rPr>
        <w:t>P</w:t>
      </w:r>
      <w:r w:rsidRPr="00DC1AAE">
        <w:rPr>
          <w:rFonts w:ascii="Arial" w:hAnsi="Arial" w:cs="Arial"/>
        </w:rPr>
        <w:t>owierzenia.</w:t>
      </w:r>
    </w:p>
    <w:p w14:paraId="3C759DBA" w14:textId="0730C7BC" w:rsidR="00955545" w:rsidRDefault="00955545">
      <w:pPr>
        <w:rPr>
          <w:rFonts w:ascii="Arial" w:hAnsi="Arial" w:cs="Arial"/>
        </w:rPr>
      </w:pPr>
      <w:r>
        <w:rPr>
          <w:rFonts w:ascii="Arial" w:hAnsi="Arial" w:cs="Arial"/>
        </w:rPr>
        <w:br w:type="page"/>
      </w:r>
    </w:p>
    <w:p w14:paraId="583ED97B" w14:textId="77777777" w:rsidR="00666BEE" w:rsidRPr="00DC1AAE" w:rsidRDefault="00666BEE" w:rsidP="00955545">
      <w:pPr>
        <w:numPr>
          <w:ilvl w:val="0"/>
          <w:numId w:val="13"/>
        </w:numPr>
        <w:spacing w:before="240" w:after="120"/>
        <w:ind w:left="714" w:hanging="357"/>
        <w:jc w:val="center"/>
        <w:rPr>
          <w:rFonts w:ascii="Arial" w:hAnsi="Arial" w:cs="Arial"/>
          <w:b/>
        </w:rPr>
      </w:pPr>
      <w:r>
        <w:rPr>
          <w:rFonts w:ascii="Arial" w:hAnsi="Arial" w:cs="Arial"/>
          <w:b/>
        </w:rPr>
        <w:lastRenderedPageBreak/>
        <w:t xml:space="preserve"> </w:t>
      </w:r>
      <w:r w:rsidRPr="00DC1AAE">
        <w:rPr>
          <w:rFonts w:ascii="Arial" w:hAnsi="Arial" w:cs="Arial"/>
          <w:b/>
        </w:rPr>
        <w:t>Obowiązki Podmiotu Przetwarzającego</w:t>
      </w:r>
    </w:p>
    <w:p w14:paraId="7E2A2204" w14:textId="77777777" w:rsidR="00666BEE" w:rsidRPr="00DC1AAE" w:rsidRDefault="00666BEE" w:rsidP="00955545">
      <w:pPr>
        <w:numPr>
          <w:ilvl w:val="0"/>
          <w:numId w:val="3"/>
        </w:numPr>
        <w:spacing w:line="360" w:lineRule="auto"/>
        <w:ind w:left="360"/>
        <w:jc w:val="both"/>
        <w:rPr>
          <w:rFonts w:ascii="Arial" w:hAnsi="Arial" w:cs="Arial"/>
        </w:rPr>
      </w:pPr>
      <w:r w:rsidRPr="00DC1AAE">
        <w:rPr>
          <w:rFonts w:ascii="Arial" w:hAnsi="Arial" w:cs="Arial"/>
        </w:rPr>
        <w:t>Podmiot Przetwarzający zobowiązuje się</w:t>
      </w:r>
      <w:r w:rsidRPr="00545DAF">
        <w:rPr>
          <w:rFonts w:ascii="Arial" w:hAnsi="Arial" w:cs="Arial"/>
        </w:rPr>
        <w:t xml:space="preserve"> </w:t>
      </w:r>
      <w:r>
        <w:rPr>
          <w:rFonts w:ascii="Arial" w:hAnsi="Arial" w:cs="Arial"/>
        </w:rPr>
        <w:t xml:space="preserve">w odniesieniu do </w:t>
      </w:r>
      <w:r w:rsidRPr="00DC1AAE">
        <w:rPr>
          <w:rFonts w:ascii="Arial" w:hAnsi="Arial" w:cs="Arial"/>
        </w:rPr>
        <w:t>powierzonych mu danych osobowych, do:</w:t>
      </w:r>
    </w:p>
    <w:p w14:paraId="3167E798" w14:textId="77777777" w:rsidR="00666BEE" w:rsidRPr="00DC1AAE" w:rsidRDefault="00666BEE" w:rsidP="00955545">
      <w:pPr>
        <w:numPr>
          <w:ilvl w:val="0"/>
          <w:numId w:val="10"/>
        </w:numPr>
        <w:spacing w:line="360" w:lineRule="auto"/>
        <w:ind w:left="720"/>
        <w:jc w:val="both"/>
        <w:rPr>
          <w:rFonts w:ascii="Arial" w:hAnsi="Arial" w:cs="Arial"/>
        </w:rPr>
      </w:pPr>
      <w:r w:rsidRPr="00DC1AAE">
        <w:rPr>
          <w:rFonts w:ascii="Arial" w:hAnsi="Arial" w:cs="Arial"/>
        </w:rPr>
        <w:t xml:space="preserve">ich </w:t>
      </w:r>
      <w:r>
        <w:rPr>
          <w:rFonts w:ascii="Arial" w:hAnsi="Arial" w:cs="Arial"/>
        </w:rPr>
        <w:t xml:space="preserve">skutecznego </w:t>
      </w:r>
      <w:r w:rsidRPr="00DC1AAE">
        <w:rPr>
          <w:rFonts w:ascii="Arial" w:hAnsi="Arial" w:cs="Arial"/>
        </w:rPr>
        <w:t xml:space="preserve">zabezpieczenia poprzez stosowanie odpowiednich środków technicznych </w:t>
      </w:r>
      <w:r>
        <w:rPr>
          <w:rFonts w:ascii="Arial" w:hAnsi="Arial" w:cs="Arial"/>
        </w:rPr>
        <w:br/>
      </w:r>
      <w:r w:rsidRPr="00DC1AAE">
        <w:rPr>
          <w:rFonts w:ascii="Arial" w:hAnsi="Arial" w:cs="Arial"/>
        </w:rPr>
        <w:t xml:space="preserve">i organizacyjnych zapewniających adekwatny stopień bezpieczeństwa odpowiadający ryzyku związanym </w:t>
      </w:r>
      <w:r>
        <w:rPr>
          <w:rFonts w:ascii="Arial" w:hAnsi="Arial" w:cs="Arial"/>
        </w:rPr>
        <w:br/>
      </w:r>
      <w:r w:rsidRPr="00DC1AAE">
        <w:rPr>
          <w:rFonts w:ascii="Arial" w:hAnsi="Arial" w:cs="Arial"/>
        </w:rPr>
        <w:t>z przetwarzaniem danych osobowych, o których mowa w art. 32 Rozporządzenia RODO</w:t>
      </w:r>
      <w:r>
        <w:rPr>
          <w:rFonts w:ascii="Arial" w:hAnsi="Arial" w:cs="Arial"/>
        </w:rPr>
        <w:t>;</w:t>
      </w:r>
    </w:p>
    <w:p w14:paraId="7A2C7AAC" w14:textId="77777777" w:rsidR="00666BEE" w:rsidRPr="00DC1AAE" w:rsidRDefault="00666BEE" w:rsidP="00955545">
      <w:pPr>
        <w:numPr>
          <w:ilvl w:val="0"/>
          <w:numId w:val="10"/>
        </w:numPr>
        <w:spacing w:line="360" w:lineRule="auto"/>
        <w:ind w:left="720"/>
        <w:jc w:val="both"/>
        <w:rPr>
          <w:rFonts w:ascii="Arial" w:hAnsi="Arial" w:cs="Arial"/>
        </w:rPr>
      </w:pPr>
      <w:r w:rsidRPr="00DC1AAE">
        <w:rPr>
          <w:rFonts w:ascii="Arial" w:hAnsi="Arial" w:cs="Arial"/>
        </w:rPr>
        <w:t>dołoż</w:t>
      </w:r>
      <w:r>
        <w:rPr>
          <w:rFonts w:ascii="Arial" w:hAnsi="Arial" w:cs="Arial"/>
        </w:rPr>
        <w:t xml:space="preserve">enia </w:t>
      </w:r>
      <w:r w:rsidRPr="00DC1AAE">
        <w:rPr>
          <w:rFonts w:ascii="Arial" w:hAnsi="Arial" w:cs="Arial"/>
        </w:rPr>
        <w:t>należytej staranności przy przetwarzaniu powierzonych danych osobowych</w:t>
      </w:r>
      <w:r>
        <w:rPr>
          <w:rFonts w:ascii="Arial" w:hAnsi="Arial" w:cs="Arial"/>
        </w:rPr>
        <w:t>;</w:t>
      </w:r>
    </w:p>
    <w:p w14:paraId="176B0B21" w14:textId="77777777" w:rsidR="00666BEE" w:rsidRPr="00DC1AAE" w:rsidRDefault="00666BEE" w:rsidP="00955545">
      <w:pPr>
        <w:numPr>
          <w:ilvl w:val="0"/>
          <w:numId w:val="10"/>
        </w:numPr>
        <w:spacing w:line="360" w:lineRule="auto"/>
        <w:ind w:left="720" w:hanging="357"/>
        <w:jc w:val="both"/>
        <w:rPr>
          <w:rFonts w:ascii="Arial" w:hAnsi="Arial" w:cs="Arial"/>
        </w:rPr>
      </w:pPr>
      <w:r w:rsidRPr="00DC1AAE">
        <w:rPr>
          <w:rFonts w:ascii="Arial" w:hAnsi="Arial" w:cs="Arial"/>
        </w:rPr>
        <w:t>nada</w:t>
      </w:r>
      <w:r>
        <w:rPr>
          <w:rFonts w:ascii="Arial" w:hAnsi="Arial" w:cs="Arial"/>
        </w:rPr>
        <w:t>nia</w:t>
      </w:r>
      <w:r w:rsidRPr="00DC1AAE">
        <w:rPr>
          <w:rFonts w:ascii="Arial" w:hAnsi="Arial" w:cs="Arial"/>
        </w:rPr>
        <w:t xml:space="preserve"> upoważnie</w:t>
      </w:r>
      <w:r>
        <w:rPr>
          <w:rFonts w:ascii="Arial" w:hAnsi="Arial" w:cs="Arial"/>
        </w:rPr>
        <w:t xml:space="preserve">ń </w:t>
      </w:r>
      <w:r w:rsidRPr="00DC1AAE">
        <w:rPr>
          <w:rFonts w:ascii="Arial" w:hAnsi="Arial" w:cs="Arial"/>
        </w:rPr>
        <w:t xml:space="preserve">do przetwarzania danych osobowych wszystkim </w:t>
      </w:r>
      <w:r>
        <w:rPr>
          <w:rFonts w:ascii="Arial" w:hAnsi="Arial" w:cs="Arial"/>
        </w:rPr>
        <w:t>swoim pracownikom</w:t>
      </w:r>
      <w:r w:rsidRPr="00DC1AAE">
        <w:rPr>
          <w:rFonts w:ascii="Arial" w:hAnsi="Arial" w:cs="Arial"/>
        </w:rPr>
        <w:t>, któr</w:t>
      </w:r>
      <w:r>
        <w:rPr>
          <w:rFonts w:ascii="Arial" w:hAnsi="Arial" w:cs="Arial"/>
        </w:rPr>
        <w:t>zy</w:t>
      </w:r>
      <w:r w:rsidRPr="00DC1AAE">
        <w:rPr>
          <w:rFonts w:ascii="Arial" w:hAnsi="Arial" w:cs="Arial"/>
        </w:rPr>
        <w:t xml:space="preserve"> będą przetwarza</w:t>
      </w:r>
      <w:r>
        <w:rPr>
          <w:rFonts w:ascii="Arial" w:hAnsi="Arial" w:cs="Arial"/>
        </w:rPr>
        <w:t xml:space="preserve">li </w:t>
      </w:r>
      <w:r w:rsidRPr="00DC1AAE">
        <w:rPr>
          <w:rFonts w:ascii="Arial" w:hAnsi="Arial" w:cs="Arial"/>
        </w:rPr>
        <w:t xml:space="preserve">powierzone dane w celu realizacji </w:t>
      </w:r>
      <w:r>
        <w:rPr>
          <w:rFonts w:ascii="Arial" w:hAnsi="Arial" w:cs="Arial"/>
        </w:rPr>
        <w:t>niniejszego Powierzenia</w:t>
      </w:r>
      <w:r w:rsidRPr="00DC1AAE">
        <w:rPr>
          <w:rFonts w:ascii="Arial" w:hAnsi="Arial" w:cs="Arial"/>
        </w:rPr>
        <w:t>. Podmiot Przetwarzający zobowiązuje się do ograniczenia dostępu do danych osobowych wyłącznie do osób</w:t>
      </w:r>
      <w:r>
        <w:rPr>
          <w:rFonts w:ascii="Arial" w:hAnsi="Arial" w:cs="Arial"/>
        </w:rPr>
        <w:t xml:space="preserve"> upoważnionych</w:t>
      </w:r>
      <w:r w:rsidRPr="00DC1AAE">
        <w:rPr>
          <w:rFonts w:ascii="Arial" w:hAnsi="Arial" w:cs="Arial"/>
        </w:rPr>
        <w:t xml:space="preserve">, których dostęp do </w:t>
      </w:r>
      <w:r>
        <w:rPr>
          <w:rFonts w:ascii="Arial" w:hAnsi="Arial" w:cs="Arial"/>
        </w:rPr>
        <w:t xml:space="preserve">nich </w:t>
      </w:r>
      <w:r w:rsidRPr="00DC1AAE">
        <w:rPr>
          <w:rFonts w:ascii="Arial" w:hAnsi="Arial" w:cs="Arial"/>
        </w:rPr>
        <w:t xml:space="preserve">jest </w:t>
      </w:r>
      <w:r>
        <w:rPr>
          <w:rFonts w:ascii="Arial" w:hAnsi="Arial" w:cs="Arial"/>
        </w:rPr>
        <w:t>niezbędny</w:t>
      </w:r>
      <w:r w:rsidRPr="00DC1AAE">
        <w:rPr>
          <w:rFonts w:ascii="Arial" w:hAnsi="Arial" w:cs="Arial"/>
        </w:rPr>
        <w:t xml:space="preserve"> dla realizacji </w:t>
      </w:r>
      <w:r>
        <w:rPr>
          <w:rFonts w:ascii="Arial" w:hAnsi="Arial" w:cs="Arial"/>
        </w:rPr>
        <w:t>niniejszego Powierzenia;</w:t>
      </w:r>
    </w:p>
    <w:p w14:paraId="0096A12C" w14:textId="77777777" w:rsidR="00666BEE" w:rsidRPr="00DC1AAE" w:rsidRDefault="00666BEE" w:rsidP="00955545">
      <w:pPr>
        <w:numPr>
          <w:ilvl w:val="0"/>
          <w:numId w:val="10"/>
        </w:numPr>
        <w:spacing w:line="360" w:lineRule="auto"/>
        <w:ind w:left="720" w:hanging="357"/>
        <w:jc w:val="both"/>
        <w:rPr>
          <w:rFonts w:ascii="Arial" w:hAnsi="Arial" w:cs="Arial"/>
        </w:rPr>
      </w:pPr>
      <w:r w:rsidRPr="00DC1AAE">
        <w:rPr>
          <w:rFonts w:ascii="Arial" w:hAnsi="Arial" w:cs="Arial"/>
        </w:rPr>
        <w:t>zapewni</w:t>
      </w:r>
      <w:r>
        <w:rPr>
          <w:rFonts w:ascii="Arial" w:hAnsi="Arial" w:cs="Arial"/>
        </w:rPr>
        <w:t>enia</w:t>
      </w:r>
      <w:r w:rsidRPr="00DC1AAE">
        <w:rPr>
          <w:rFonts w:ascii="Arial" w:hAnsi="Arial" w:cs="Arial"/>
        </w:rPr>
        <w:t xml:space="preserve">, by </w:t>
      </w:r>
      <w:r>
        <w:rPr>
          <w:rFonts w:ascii="Arial" w:hAnsi="Arial" w:cs="Arial"/>
        </w:rPr>
        <w:t xml:space="preserve">pracownicy </w:t>
      </w:r>
      <w:r w:rsidRPr="00DC1AAE">
        <w:rPr>
          <w:rFonts w:ascii="Arial" w:hAnsi="Arial" w:cs="Arial"/>
        </w:rPr>
        <w:t>upoważni</w:t>
      </w:r>
      <w:r>
        <w:rPr>
          <w:rFonts w:ascii="Arial" w:hAnsi="Arial" w:cs="Arial"/>
        </w:rPr>
        <w:t xml:space="preserve">eni </w:t>
      </w:r>
      <w:r w:rsidRPr="00DC1AAE">
        <w:rPr>
          <w:rFonts w:ascii="Arial" w:hAnsi="Arial" w:cs="Arial"/>
        </w:rPr>
        <w:t>do przetwarzania powierzonych danych osobowych by</w:t>
      </w:r>
      <w:r>
        <w:rPr>
          <w:rFonts w:ascii="Arial" w:hAnsi="Arial" w:cs="Arial"/>
        </w:rPr>
        <w:t xml:space="preserve">li </w:t>
      </w:r>
      <w:r w:rsidRPr="00DC1AAE">
        <w:rPr>
          <w:rFonts w:ascii="Arial" w:hAnsi="Arial" w:cs="Arial"/>
        </w:rPr>
        <w:t>zobowiązan</w:t>
      </w:r>
      <w:r>
        <w:rPr>
          <w:rFonts w:ascii="Arial" w:hAnsi="Arial" w:cs="Arial"/>
        </w:rPr>
        <w:t>i</w:t>
      </w:r>
      <w:r w:rsidRPr="00DC1AAE">
        <w:rPr>
          <w:rFonts w:ascii="Arial" w:hAnsi="Arial" w:cs="Arial"/>
        </w:rPr>
        <w:t xml:space="preserve"> do zachowania </w:t>
      </w:r>
      <w:r>
        <w:rPr>
          <w:rFonts w:ascii="Arial" w:hAnsi="Arial" w:cs="Arial"/>
        </w:rPr>
        <w:t xml:space="preserve">ich w </w:t>
      </w:r>
      <w:r w:rsidRPr="00DC1AAE">
        <w:rPr>
          <w:rFonts w:ascii="Arial" w:hAnsi="Arial" w:cs="Arial"/>
        </w:rPr>
        <w:t xml:space="preserve">tajemnicy, </w:t>
      </w:r>
      <w:r>
        <w:rPr>
          <w:rFonts w:ascii="Arial" w:hAnsi="Arial" w:cs="Arial"/>
        </w:rPr>
        <w:t xml:space="preserve">zgodnie z </w:t>
      </w:r>
      <w:r w:rsidRPr="00DC1AAE">
        <w:rPr>
          <w:rFonts w:ascii="Arial" w:hAnsi="Arial" w:cs="Arial"/>
        </w:rPr>
        <w:t>art. 28 ust</w:t>
      </w:r>
      <w:r>
        <w:rPr>
          <w:rFonts w:ascii="Arial" w:hAnsi="Arial" w:cs="Arial"/>
        </w:rPr>
        <w:t>.</w:t>
      </w:r>
      <w:r w:rsidRPr="00DC1AAE">
        <w:rPr>
          <w:rFonts w:ascii="Arial" w:hAnsi="Arial" w:cs="Arial"/>
        </w:rPr>
        <w:t xml:space="preserve"> 3 pkt b Rozporządzenia RODO,  zarówno w trakcie zatrudnienia lub współpracy z Podmiotem Przetwarzającym, jak i po jego ustaniu. W tym celu Podmiot Przetwarzający uzyskuje od osób, które zostały upoważnione do przetwarzania danych </w:t>
      </w:r>
      <w:r>
        <w:rPr>
          <w:rFonts w:ascii="Arial" w:hAnsi="Arial" w:cs="Arial"/>
        </w:rPr>
        <w:br/>
      </w:r>
      <w:r w:rsidRPr="00DC1AAE">
        <w:rPr>
          <w:rFonts w:ascii="Arial" w:hAnsi="Arial" w:cs="Arial"/>
        </w:rPr>
        <w:t>w wykonaniu umowy, udokumentowane zobowiązania do zachowania tajemnicy</w:t>
      </w:r>
      <w:r>
        <w:rPr>
          <w:rFonts w:ascii="Arial" w:hAnsi="Arial" w:cs="Arial"/>
        </w:rPr>
        <w:t>;</w:t>
      </w:r>
    </w:p>
    <w:p w14:paraId="2DB1C098" w14:textId="77777777" w:rsidR="00666BEE" w:rsidRPr="00DC1AAE" w:rsidRDefault="00666BEE" w:rsidP="00955545">
      <w:pPr>
        <w:pStyle w:val="Akapitzlist"/>
        <w:numPr>
          <w:ilvl w:val="0"/>
          <w:numId w:val="10"/>
        </w:numPr>
        <w:spacing w:line="360" w:lineRule="auto"/>
        <w:ind w:left="709" w:hanging="357"/>
        <w:jc w:val="both"/>
        <w:rPr>
          <w:rFonts w:ascii="Arial" w:hAnsi="Arial" w:cs="Arial"/>
          <w:sz w:val="20"/>
          <w:szCs w:val="20"/>
        </w:rPr>
      </w:pPr>
      <w:r w:rsidRPr="00DC1AAE">
        <w:rPr>
          <w:rFonts w:ascii="Arial" w:hAnsi="Arial" w:cs="Arial"/>
          <w:sz w:val="20"/>
          <w:szCs w:val="20"/>
        </w:rPr>
        <w:t>udostępni</w:t>
      </w:r>
      <w:r>
        <w:rPr>
          <w:rFonts w:ascii="Arial" w:hAnsi="Arial" w:cs="Arial"/>
          <w:sz w:val="20"/>
          <w:szCs w:val="20"/>
        </w:rPr>
        <w:t xml:space="preserve">enia </w:t>
      </w:r>
      <w:r w:rsidRPr="00DC1AAE">
        <w:rPr>
          <w:rFonts w:ascii="Arial" w:hAnsi="Arial" w:cs="Arial"/>
          <w:sz w:val="20"/>
          <w:szCs w:val="20"/>
        </w:rPr>
        <w:t>Administratorowi</w:t>
      </w:r>
      <w:r>
        <w:rPr>
          <w:rFonts w:ascii="Arial" w:hAnsi="Arial" w:cs="Arial"/>
          <w:sz w:val="20"/>
          <w:szCs w:val="20"/>
        </w:rPr>
        <w:t xml:space="preserve"> Danych</w:t>
      </w:r>
      <w:r w:rsidRPr="00DC1AAE">
        <w:rPr>
          <w:rFonts w:ascii="Arial" w:hAnsi="Arial" w:cs="Arial"/>
          <w:sz w:val="20"/>
          <w:szCs w:val="20"/>
        </w:rPr>
        <w:t xml:space="preserve"> wszelki</w:t>
      </w:r>
      <w:r>
        <w:rPr>
          <w:rFonts w:ascii="Arial" w:hAnsi="Arial" w:cs="Arial"/>
          <w:sz w:val="20"/>
          <w:szCs w:val="20"/>
        </w:rPr>
        <w:t>ch</w:t>
      </w:r>
      <w:r w:rsidRPr="00DC1AAE">
        <w:rPr>
          <w:rFonts w:ascii="Arial" w:hAnsi="Arial" w:cs="Arial"/>
          <w:sz w:val="20"/>
          <w:szCs w:val="20"/>
        </w:rPr>
        <w:t xml:space="preserve"> informacj</w:t>
      </w:r>
      <w:r>
        <w:rPr>
          <w:rFonts w:ascii="Arial" w:hAnsi="Arial" w:cs="Arial"/>
          <w:sz w:val="20"/>
          <w:szCs w:val="20"/>
        </w:rPr>
        <w:t>i</w:t>
      </w:r>
      <w:r w:rsidRPr="00DC1AAE">
        <w:rPr>
          <w:rFonts w:ascii="Arial" w:hAnsi="Arial" w:cs="Arial"/>
          <w:sz w:val="20"/>
          <w:szCs w:val="20"/>
        </w:rPr>
        <w:t xml:space="preserve"> niezbędn</w:t>
      </w:r>
      <w:r>
        <w:rPr>
          <w:rFonts w:ascii="Arial" w:hAnsi="Arial" w:cs="Arial"/>
          <w:sz w:val="20"/>
          <w:szCs w:val="20"/>
        </w:rPr>
        <w:t>ych</w:t>
      </w:r>
      <w:r w:rsidRPr="00DC1AAE">
        <w:rPr>
          <w:rFonts w:ascii="Arial" w:hAnsi="Arial" w:cs="Arial"/>
          <w:sz w:val="20"/>
          <w:szCs w:val="20"/>
        </w:rPr>
        <w:t xml:space="preserve"> do wykazania spełnienia obowiązków określonych w Rozporządzeniu</w:t>
      </w:r>
      <w:r>
        <w:rPr>
          <w:rFonts w:ascii="Arial" w:hAnsi="Arial" w:cs="Arial"/>
          <w:sz w:val="20"/>
          <w:szCs w:val="20"/>
        </w:rPr>
        <w:t xml:space="preserve"> RODO;</w:t>
      </w:r>
    </w:p>
    <w:p w14:paraId="1736561F" w14:textId="77777777" w:rsidR="00666BEE" w:rsidRPr="00DC1AAE" w:rsidRDefault="00666BEE" w:rsidP="00955545">
      <w:pPr>
        <w:pStyle w:val="Akapitzlist"/>
        <w:numPr>
          <w:ilvl w:val="0"/>
          <w:numId w:val="10"/>
        </w:numPr>
        <w:spacing w:line="360" w:lineRule="auto"/>
        <w:ind w:left="720" w:hanging="357"/>
        <w:jc w:val="both"/>
        <w:rPr>
          <w:rFonts w:ascii="Arial" w:hAnsi="Arial" w:cs="Arial"/>
          <w:sz w:val="20"/>
          <w:szCs w:val="20"/>
        </w:rPr>
      </w:pPr>
      <w:r w:rsidRPr="00DC1AAE">
        <w:rPr>
          <w:rFonts w:ascii="Arial" w:hAnsi="Arial" w:cs="Arial"/>
          <w:sz w:val="20"/>
          <w:szCs w:val="20"/>
        </w:rPr>
        <w:t xml:space="preserve">zgłoszenia Administratorowi </w:t>
      </w:r>
      <w:r>
        <w:rPr>
          <w:rFonts w:ascii="Arial" w:hAnsi="Arial" w:cs="Arial"/>
          <w:sz w:val="20"/>
          <w:szCs w:val="20"/>
        </w:rPr>
        <w:t xml:space="preserve">Danych, </w:t>
      </w:r>
      <w:r w:rsidRPr="00DC1AAE">
        <w:rPr>
          <w:rFonts w:ascii="Arial" w:hAnsi="Arial" w:cs="Arial"/>
          <w:sz w:val="20"/>
          <w:szCs w:val="20"/>
        </w:rPr>
        <w:t>bez zbędnej zwłoki</w:t>
      </w:r>
      <w:r>
        <w:rPr>
          <w:rFonts w:ascii="Arial" w:hAnsi="Arial" w:cs="Arial"/>
          <w:sz w:val="20"/>
          <w:szCs w:val="20"/>
        </w:rPr>
        <w:t>,</w:t>
      </w:r>
      <w:r w:rsidRPr="00DC1AAE">
        <w:rPr>
          <w:rFonts w:ascii="Arial" w:hAnsi="Arial" w:cs="Arial"/>
          <w:sz w:val="20"/>
          <w:szCs w:val="20"/>
        </w:rPr>
        <w:t xml:space="preserve"> naruszenia ochrony powierzonych danych osobowych, nie później niż w terminie </w:t>
      </w:r>
      <w:r>
        <w:rPr>
          <w:rFonts w:ascii="Arial" w:hAnsi="Arial" w:cs="Arial"/>
          <w:sz w:val="20"/>
          <w:szCs w:val="20"/>
        </w:rPr>
        <w:t xml:space="preserve">do </w:t>
      </w:r>
      <w:r w:rsidRPr="00DC1AAE">
        <w:rPr>
          <w:rFonts w:ascii="Arial" w:hAnsi="Arial" w:cs="Arial"/>
          <w:sz w:val="20"/>
          <w:szCs w:val="20"/>
        </w:rPr>
        <w:t xml:space="preserve">24 godzin po jego stwierdzeniu, </w:t>
      </w:r>
      <w:r>
        <w:rPr>
          <w:rFonts w:ascii="Arial" w:hAnsi="Arial" w:cs="Arial"/>
          <w:sz w:val="20"/>
          <w:szCs w:val="20"/>
        </w:rPr>
        <w:t xml:space="preserve">z podaniem </w:t>
      </w:r>
      <w:r w:rsidRPr="00DC1AAE">
        <w:rPr>
          <w:rFonts w:ascii="Arial" w:hAnsi="Arial" w:cs="Arial"/>
          <w:sz w:val="20"/>
          <w:szCs w:val="20"/>
        </w:rPr>
        <w:t>informacj</w:t>
      </w:r>
      <w:r>
        <w:rPr>
          <w:rFonts w:ascii="Arial" w:hAnsi="Arial" w:cs="Arial"/>
          <w:sz w:val="20"/>
          <w:szCs w:val="20"/>
        </w:rPr>
        <w:t>i</w:t>
      </w:r>
      <w:r w:rsidRPr="00DC1AAE">
        <w:rPr>
          <w:rFonts w:ascii="Arial" w:hAnsi="Arial" w:cs="Arial"/>
          <w:sz w:val="20"/>
          <w:szCs w:val="20"/>
        </w:rPr>
        <w:t xml:space="preserve"> niezbędn</w:t>
      </w:r>
      <w:r>
        <w:rPr>
          <w:rFonts w:ascii="Arial" w:hAnsi="Arial" w:cs="Arial"/>
          <w:sz w:val="20"/>
          <w:szCs w:val="20"/>
        </w:rPr>
        <w:t>ych</w:t>
      </w:r>
      <w:r w:rsidRPr="00DC1AAE">
        <w:rPr>
          <w:rFonts w:ascii="Arial" w:hAnsi="Arial" w:cs="Arial"/>
          <w:sz w:val="20"/>
          <w:szCs w:val="20"/>
        </w:rPr>
        <w:t xml:space="preserve"> Administratorowi</w:t>
      </w:r>
      <w:r>
        <w:rPr>
          <w:rFonts w:ascii="Arial" w:hAnsi="Arial" w:cs="Arial"/>
          <w:sz w:val="20"/>
          <w:szCs w:val="20"/>
        </w:rPr>
        <w:t xml:space="preserve"> Danych</w:t>
      </w:r>
      <w:r w:rsidRPr="00DC1AAE">
        <w:rPr>
          <w:rFonts w:ascii="Arial" w:hAnsi="Arial" w:cs="Arial"/>
          <w:sz w:val="20"/>
          <w:szCs w:val="20"/>
        </w:rPr>
        <w:t xml:space="preserve"> do zgłoszenia naruszenia ochrony danych organowi nadzorczemu</w:t>
      </w:r>
      <w:r>
        <w:rPr>
          <w:rFonts w:ascii="Arial" w:hAnsi="Arial" w:cs="Arial"/>
          <w:sz w:val="20"/>
          <w:szCs w:val="20"/>
        </w:rPr>
        <w:t>;</w:t>
      </w:r>
    </w:p>
    <w:p w14:paraId="1A92AC82" w14:textId="77777777" w:rsidR="00666BEE" w:rsidRPr="00DC1AAE" w:rsidRDefault="00666BEE" w:rsidP="00955545">
      <w:pPr>
        <w:pStyle w:val="Akapitzlist"/>
        <w:numPr>
          <w:ilvl w:val="0"/>
          <w:numId w:val="10"/>
        </w:numPr>
        <w:spacing w:line="360" w:lineRule="auto"/>
        <w:ind w:left="720" w:hanging="357"/>
        <w:jc w:val="both"/>
        <w:rPr>
          <w:rFonts w:ascii="Arial" w:hAnsi="Arial" w:cs="Arial"/>
          <w:sz w:val="20"/>
          <w:szCs w:val="20"/>
        </w:rPr>
      </w:pPr>
      <w:r>
        <w:rPr>
          <w:rFonts w:ascii="Arial" w:hAnsi="Arial" w:cs="Arial"/>
          <w:sz w:val="20"/>
          <w:szCs w:val="20"/>
        </w:rPr>
        <w:t xml:space="preserve">podjęcia, </w:t>
      </w:r>
      <w:r w:rsidRPr="00DC1AAE">
        <w:rPr>
          <w:rFonts w:ascii="Arial" w:hAnsi="Arial" w:cs="Arial"/>
          <w:sz w:val="20"/>
          <w:szCs w:val="20"/>
        </w:rPr>
        <w:t>bez zbędnej zwłoki</w:t>
      </w:r>
      <w:r>
        <w:rPr>
          <w:rFonts w:ascii="Arial" w:hAnsi="Arial" w:cs="Arial"/>
          <w:sz w:val="20"/>
          <w:szCs w:val="20"/>
        </w:rPr>
        <w:t>,</w:t>
      </w:r>
      <w:r w:rsidRPr="00DC1AAE">
        <w:rPr>
          <w:rFonts w:ascii="Arial" w:hAnsi="Arial" w:cs="Arial"/>
          <w:sz w:val="20"/>
          <w:szCs w:val="20"/>
        </w:rPr>
        <w:t xml:space="preserve"> wszelki</w:t>
      </w:r>
      <w:r>
        <w:rPr>
          <w:rFonts w:ascii="Arial" w:hAnsi="Arial" w:cs="Arial"/>
          <w:sz w:val="20"/>
          <w:szCs w:val="20"/>
        </w:rPr>
        <w:t>ch</w:t>
      </w:r>
      <w:r w:rsidRPr="00DC1AAE">
        <w:rPr>
          <w:rFonts w:ascii="Arial" w:hAnsi="Arial" w:cs="Arial"/>
          <w:sz w:val="20"/>
          <w:szCs w:val="20"/>
        </w:rPr>
        <w:t xml:space="preserve"> rozsądn</w:t>
      </w:r>
      <w:r>
        <w:rPr>
          <w:rFonts w:ascii="Arial" w:hAnsi="Arial" w:cs="Arial"/>
          <w:sz w:val="20"/>
          <w:szCs w:val="20"/>
        </w:rPr>
        <w:t>ych</w:t>
      </w:r>
      <w:r w:rsidRPr="00DC1AAE">
        <w:rPr>
          <w:rFonts w:ascii="Arial" w:hAnsi="Arial" w:cs="Arial"/>
          <w:sz w:val="20"/>
          <w:szCs w:val="20"/>
        </w:rPr>
        <w:t xml:space="preserve"> działa</w:t>
      </w:r>
      <w:r>
        <w:rPr>
          <w:rFonts w:ascii="Arial" w:hAnsi="Arial" w:cs="Arial"/>
          <w:sz w:val="20"/>
          <w:szCs w:val="20"/>
        </w:rPr>
        <w:t xml:space="preserve">ń </w:t>
      </w:r>
      <w:r w:rsidRPr="00DC1AAE">
        <w:rPr>
          <w:rFonts w:ascii="Arial" w:hAnsi="Arial" w:cs="Arial"/>
          <w:sz w:val="20"/>
          <w:szCs w:val="20"/>
        </w:rPr>
        <w:t>mając</w:t>
      </w:r>
      <w:r>
        <w:rPr>
          <w:rFonts w:ascii="Arial" w:hAnsi="Arial" w:cs="Arial"/>
          <w:sz w:val="20"/>
          <w:szCs w:val="20"/>
        </w:rPr>
        <w:t>ych</w:t>
      </w:r>
      <w:r w:rsidRPr="00DC1AAE">
        <w:rPr>
          <w:rFonts w:ascii="Arial" w:hAnsi="Arial" w:cs="Arial"/>
          <w:sz w:val="20"/>
          <w:szCs w:val="20"/>
        </w:rPr>
        <w:t xml:space="preserve"> na celu ograniczenie i naprawienie negatywnych skutków naruszenia ochrony danych</w:t>
      </w:r>
      <w:r>
        <w:rPr>
          <w:rFonts w:ascii="Arial" w:hAnsi="Arial" w:cs="Arial"/>
          <w:sz w:val="20"/>
          <w:szCs w:val="20"/>
        </w:rPr>
        <w:t>;</w:t>
      </w:r>
    </w:p>
    <w:p w14:paraId="07F0ACC4" w14:textId="77777777" w:rsidR="00666BEE" w:rsidRPr="00DC1AAE" w:rsidRDefault="00666BEE" w:rsidP="00955545">
      <w:pPr>
        <w:pStyle w:val="Akapitzlist"/>
        <w:numPr>
          <w:ilvl w:val="0"/>
          <w:numId w:val="10"/>
        </w:numPr>
        <w:spacing w:line="360" w:lineRule="auto"/>
        <w:ind w:left="720" w:hanging="357"/>
        <w:jc w:val="both"/>
        <w:rPr>
          <w:rFonts w:ascii="Arial" w:hAnsi="Arial" w:cs="Arial"/>
          <w:sz w:val="20"/>
          <w:szCs w:val="20"/>
        </w:rPr>
      </w:pPr>
      <w:r w:rsidRPr="00DC1AAE">
        <w:rPr>
          <w:rFonts w:ascii="Arial" w:hAnsi="Arial" w:cs="Arial"/>
          <w:sz w:val="20"/>
          <w:szCs w:val="20"/>
        </w:rPr>
        <w:t>dokumentowania wszelkich naruszeń ochrony powierzonych mu danych osobowych, w tym okoliczności naruszenia, jego skutków oraz podjętych działań zaradczych</w:t>
      </w:r>
      <w:r>
        <w:rPr>
          <w:rFonts w:ascii="Arial" w:hAnsi="Arial" w:cs="Arial"/>
          <w:sz w:val="20"/>
          <w:szCs w:val="20"/>
        </w:rPr>
        <w:t>;</w:t>
      </w:r>
    </w:p>
    <w:p w14:paraId="37209982" w14:textId="77777777" w:rsidR="00666BEE" w:rsidRPr="00DC1AAE" w:rsidRDefault="00666BEE" w:rsidP="00955545">
      <w:pPr>
        <w:pStyle w:val="Akapitzlist"/>
        <w:numPr>
          <w:ilvl w:val="0"/>
          <w:numId w:val="10"/>
        </w:numPr>
        <w:spacing w:after="0" w:line="360" w:lineRule="auto"/>
        <w:ind w:left="720" w:hanging="357"/>
        <w:jc w:val="both"/>
        <w:rPr>
          <w:rFonts w:ascii="Arial" w:hAnsi="Arial" w:cs="Arial"/>
          <w:sz w:val="20"/>
          <w:szCs w:val="20"/>
        </w:rPr>
      </w:pPr>
      <w:r w:rsidRPr="00DC1AAE">
        <w:rPr>
          <w:rFonts w:ascii="Arial" w:hAnsi="Arial" w:cs="Arial"/>
          <w:sz w:val="20"/>
          <w:szCs w:val="20"/>
        </w:rPr>
        <w:t>poinformowa</w:t>
      </w:r>
      <w:r>
        <w:rPr>
          <w:rFonts w:ascii="Arial" w:hAnsi="Arial" w:cs="Arial"/>
          <w:sz w:val="20"/>
          <w:szCs w:val="20"/>
        </w:rPr>
        <w:t>nia</w:t>
      </w:r>
      <w:r w:rsidRPr="00DC1AAE">
        <w:rPr>
          <w:rFonts w:ascii="Arial" w:hAnsi="Arial" w:cs="Arial"/>
          <w:sz w:val="20"/>
          <w:szCs w:val="20"/>
        </w:rPr>
        <w:t xml:space="preserve"> Administratora</w:t>
      </w:r>
      <w:r>
        <w:rPr>
          <w:rFonts w:ascii="Arial" w:hAnsi="Arial" w:cs="Arial"/>
          <w:sz w:val="20"/>
          <w:szCs w:val="20"/>
        </w:rPr>
        <w:t>,</w:t>
      </w:r>
      <w:r w:rsidRPr="00DC1AAE">
        <w:rPr>
          <w:rFonts w:ascii="Arial" w:hAnsi="Arial" w:cs="Arial"/>
          <w:sz w:val="20"/>
          <w:szCs w:val="20"/>
        </w:rPr>
        <w:t xml:space="preserve"> bez zbędnej zwłoki</w:t>
      </w:r>
      <w:r>
        <w:rPr>
          <w:rFonts w:ascii="Arial" w:hAnsi="Arial" w:cs="Arial"/>
          <w:sz w:val="20"/>
          <w:szCs w:val="20"/>
        </w:rPr>
        <w:t>,</w:t>
      </w:r>
      <w:r w:rsidRPr="00DC1AAE">
        <w:rPr>
          <w:rFonts w:ascii="Arial" w:hAnsi="Arial" w:cs="Arial"/>
          <w:sz w:val="20"/>
          <w:szCs w:val="20"/>
        </w:rPr>
        <w:t xml:space="preserve"> o żądaniu osoby, której dane osobowe zostały powierzone, dotyczącym jej praw określonych w rozdziale III Rozporządzenia</w:t>
      </w:r>
      <w:r>
        <w:rPr>
          <w:rFonts w:ascii="Arial" w:hAnsi="Arial" w:cs="Arial"/>
          <w:sz w:val="20"/>
          <w:szCs w:val="20"/>
        </w:rPr>
        <w:t xml:space="preserve"> RODO</w:t>
      </w:r>
      <w:r w:rsidRPr="00DC1AAE">
        <w:rPr>
          <w:rFonts w:ascii="Arial" w:hAnsi="Arial" w:cs="Arial"/>
          <w:sz w:val="20"/>
          <w:szCs w:val="20"/>
        </w:rPr>
        <w:t xml:space="preserve"> „</w:t>
      </w:r>
      <w:r w:rsidRPr="00DC1AAE">
        <w:rPr>
          <w:rFonts w:ascii="Arial" w:hAnsi="Arial" w:cs="Arial"/>
          <w:i/>
          <w:sz w:val="20"/>
          <w:szCs w:val="20"/>
        </w:rPr>
        <w:t>Prawa osoby, której dane dotyczą”</w:t>
      </w:r>
      <w:r w:rsidRPr="00DC1AAE">
        <w:rPr>
          <w:rFonts w:ascii="Arial" w:hAnsi="Arial" w:cs="Arial"/>
          <w:sz w:val="20"/>
          <w:szCs w:val="20"/>
        </w:rPr>
        <w:t xml:space="preserve">. </w:t>
      </w:r>
    </w:p>
    <w:p w14:paraId="78ADD831" w14:textId="77777777" w:rsidR="00666BEE" w:rsidRPr="00DC1AAE" w:rsidRDefault="00666BEE" w:rsidP="00955545">
      <w:pPr>
        <w:numPr>
          <w:ilvl w:val="0"/>
          <w:numId w:val="3"/>
        </w:numPr>
        <w:spacing w:line="360" w:lineRule="auto"/>
        <w:ind w:left="357" w:hanging="357"/>
        <w:jc w:val="both"/>
        <w:rPr>
          <w:rFonts w:ascii="Arial" w:hAnsi="Arial" w:cs="Arial"/>
        </w:rPr>
      </w:pPr>
      <w:r w:rsidRPr="00DC1AAE">
        <w:rPr>
          <w:rFonts w:ascii="Arial" w:hAnsi="Arial" w:cs="Arial"/>
        </w:rPr>
        <w:t xml:space="preserve">Podmiot </w:t>
      </w:r>
      <w:r>
        <w:rPr>
          <w:rFonts w:ascii="Arial" w:hAnsi="Arial" w:cs="Arial"/>
        </w:rPr>
        <w:t>P</w:t>
      </w:r>
      <w:r w:rsidRPr="00DC1AAE">
        <w:rPr>
          <w:rFonts w:ascii="Arial" w:hAnsi="Arial" w:cs="Arial"/>
        </w:rPr>
        <w:t>rzetwarzający</w:t>
      </w:r>
      <w:r>
        <w:rPr>
          <w:rFonts w:ascii="Arial" w:hAnsi="Arial" w:cs="Arial"/>
        </w:rPr>
        <w:t>,</w:t>
      </w:r>
      <w:r w:rsidRPr="00DC1AAE">
        <w:rPr>
          <w:rFonts w:ascii="Arial" w:hAnsi="Arial" w:cs="Arial"/>
        </w:rPr>
        <w:t xml:space="preserve"> po zakończeniu świadczenia usług</w:t>
      </w:r>
      <w:r w:rsidRPr="009E0FD9">
        <w:rPr>
          <w:rFonts w:ascii="Arial" w:hAnsi="Arial" w:cs="Arial"/>
        </w:rPr>
        <w:t xml:space="preserve"> związanych z przetwarzaniem jest zobowiązany </w:t>
      </w:r>
      <w:r w:rsidRPr="00A84116">
        <w:rPr>
          <w:rFonts w:ascii="Arial" w:hAnsi="Arial" w:cs="Arial"/>
        </w:rPr>
        <w:t>do niezwłocznego, jednak nie później niż w terminie do 60 dni, usunięcia wszelkiej przekazanej mu</w:t>
      </w:r>
      <w:r w:rsidRPr="00DC1AAE">
        <w:rPr>
          <w:rFonts w:ascii="Arial" w:hAnsi="Arial" w:cs="Arial"/>
        </w:rPr>
        <w:t xml:space="preserve"> dokumentacji w</w:t>
      </w:r>
      <w:r>
        <w:rPr>
          <w:rFonts w:ascii="Arial" w:hAnsi="Arial" w:cs="Arial"/>
        </w:rPr>
        <w:t> </w:t>
      </w:r>
      <w:r w:rsidRPr="00DC1AAE">
        <w:rPr>
          <w:rFonts w:ascii="Arial" w:hAnsi="Arial" w:cs="Arial"/>
        </w:rPr>
        <w:t>formie tradycyjnej i elektronicznej oraz zniszczenia w sposób trwały dokumentacji, która nie</w:t>
      </w:r>
      <w:r>
        <w:rPr>
          <w:rFonts w:ascii="Arial" w:hAnsi="Arial" w:cs="Arial"/>
        </w:rPr>
        <w:t> </w:t>
      </w:r>
      <w:r w:rsidRPr="00DC1AAE">
        <w:rPr>
          <w:rFonts w:ascii="Arial" w:hAnsi="Arial" w:cs="Arial"/>
        </w:rPr>
        <w:t xml:space="preserve">podlega obowiązkowi zwrotu (np. kopie) i usunięcia w sposób skuteczny danych zapisanych na nośnikach elektronicznych pozostających w jego dyspozycji, chyba że prawo Unii </w:t>
      </w:r>
      <w:r>
        <w:rPr>
          <w:rFonts w:ascii="Arial" w:hAnsi="Arial" w:cs="Arial"/>
        </w:rPr>
        <w:t xml:space="preserve">Europejskiej </w:t>
      </w:r>
      <w:r w:rsidRPr="00DC1AAE">
        <w:rPr>
          <w:rFonts w:ascii="Arial" w:hAnsi="Arial" w:cs="Arial"/>
        </w:rPr>
        <w:t>lub prawo państwa członkowskiego nakazują przechowywanie danych osobowych. Powyższe należy potwierdzić stosownym protokołem.</w:t>
      </w:r>
    </w:p>
    <w:p w14:paraId="404BCEBB" w14:textId="77777777" w:rsidR="00666BEE" w:rsidRPr="00DC1AAE" w:rsidRDefault="00666BEE" w:rsidP="00955545">
      <w:pPr>
        <w:numPr>
          <w:ilvl w:val="0"/>
          <w:numId w:val="3"/>
        </w:numPr>
        <w:spacing w:line="360" w:lineRule="auto"/>
        <w:ind w:left="357" w:hanging="357"/>
        <w:jc w:val="both"/>
        <w:rPr>
          <w:rFonts w:ascii="Arial" w:hAnsi="Arial" w:cs="Arial"/>
        </w:rPr>
      </w:pPr>
      <w:r w:rsidRPr="00DC1AAE">
        <w:rPr>
          <w:rFonts w:ascii="Arial" w:hAnsi="Arial" w:cs="Arial"/>
        </w:rPr>
        <w:t>Jeżeli Podmiot Przetwarzający poweźmie wątpliwości co do zgodności z prawem wydanych przez Administratora Danych poleceń lub instrukcji, Podmiot Przetwarzający natychmiast informuje Administratora Danych o stwierdzonej wątpliwości, w sposób udokumentowany i z uzasadnieniem.</w:t>
      </w:r>
    </w:p>
    <w:p w14:paraId="3746AA62" w14:textId="2983148E" w:rsidR="00666BEE" w:rsidRDefault="00666BEE" w:rsidP="00955545">
      <w:pPr>
        <w:numPr>
          <w:ilvl w:val="0"/>
          <w:numId w:val="3"/>
        </w:numPr>
        <w:spacing w:line="360" w:lineRule="auto"/>
        <w:ind w:left="357" w:hanging="357"/>
        <w:jc w:val="both"/>
        <w:rPr>
          <w:rFonts w:ascii="Arial" w:hAnsi="Arial" w:cs="Arial"/>
        </w:rPr>
      </w:pPr>
      <w:r w:rsidRPr="00DC1AAE">
        <w:rPr>
          <w:rFonts w:ascii="Arial" w:hAnsi="Arial" w:cs="Arial"/>
        </w:rPr>
        <w:t xml:space="preserve">W celu potwierdzenia stosowanych środków organizacyjnych i technicznych służących bezpieczeństwu powierzonych danych osobowych, Podmiot </w:t>
      </w:r>
      <w:r>
        <w:rPr>
          <w:rFonts w:ascii="Arial" w:hAnsi="Arial" w:cs="Arial"/>
        </w:rPr>
        <w:t>P</w:t>
      </w:r>
      <w:r w:rsidRPr="00DC1AAE">
        <w:rPr>
          <w:rFonts w:ascii="Arial" w:hAnsi="Arial" w:cs="Arial"/>
        </w:rPr>
        <w:t xml:space="preserve">rzetwarzający wypełnia </w:t>
      </w:r>
      <w:r w:rsidRPr="00BA0C8D">
        <w:rPr>
          <w:rFonts w:ascii="Arial" w:hAnsi="Arial" w:cs="Arial"/>
          <w:b/>
          <w:bCs/>
        </w:rPr>
        <w:t>Załącznik nr 1</w:t>
      </w:r>
      <w:r>
        <w:rPr>
          <w:rFonts w:ascii="Arial" w:hAnsi="Arial" w:cs="Arial"/>
        </w:rPr>
        <w:t xml:space="preserve"> do Powierzenia </w:t>
      </w:r>
      <w:r>
        <w:rPr>
          <w:rFonts w:ascii="Arial" w:hAnsi="Arial" w:cs="Arial"/>
        </w:rPr>
        <w:br/>
        <w:t xml:space="preserve">pt. </w:t>
      </w:r>
      <w:r w:rsidRPr="00BA0C8D">
        <w:rPr>
          <w:rFonts w:ascii="Arial" w:hAnsi="Arial" w:cs="Arial"/>
          <w:i/>
          <w:iCs/>
        </w:rPr>
        <w:t>Minimalny wykaz środków organizacyjnych i technicznych</w:t>
      </w:r>
      <w:r w:rsidRPr="00DC1AAE">
        <w:rPr>
          <w:rFonts w:ascii="Arial" w:hAnsi="Arial" w:cs="Arial"/>
        </w:rPr>
        <w:t>.</w:t>
      </w:r>
    </w:p>
    <w:p w14:paraId="24B84E0D" w14:textId="4D97009E" w:rsidR="00955545" w:rsidRDefault="00955545">
      <w:pPr>
        <w:rPr>
          <w:rFonts w:ascii="Arial" w:hAnsi="Arial" w:cs="Arial"/>
        </w:rPr>
      </w:pPr>
      <w:r>
        <w:rPr>
          <w:rFonts w:ascii="Arial" w:hAnsi="Arial" w:cs="Arial"/>
        </w:rPr>
        <w:br w:type="page"/>
      </w:r>
    </w:p>
    <w:p w14:paraId="2D035243" w14:textId="77777777" w:rsidR="00666BEE" w:rsidRPr="004B3DA8" w:rsidRDefault="00666BEE" w:rsidP="00955545">
      <w:pPr>
        <w:numPr>
          <w:ilvl w:val="0"/>
          <w:numId w:val="13"/>
        </w:numPr>
        <w:spacing w:before="240" w:after="120"/>
        <w:ind w:left="714" w:hanging="357"/>
        <w:jc w:val="center"/>
        <w:rPr>
          <w:rFonts w:ascii="Arial" w:hAnsi="Arial" w:cs="Arial"/>
          <w:b/>
        </w:rPr>
      </w:pPr>
      <w:r>
        <w:rPr>
          <w:rFonts w:ascii="Arial" w:hAnsi="Arial" w:cs="Arial"/>
          <w:b/>
        </w:rPr>
        <w:lastRenderedPageBreak/>
        <w:t xml:space="preserve"> </w:t>
      </w:r>
      <w:r w:rsidRPr="004B3DA8">
        <w:rPr>
          <w:rFonts w:ascii="Arial" w:hAnsi="Arial" w:cs="Arial"/>
          <w:b/>
        </w:rPr>
        <w:t>Obowiązki Administratora Danych</w:t>
      </w:r>
    </w:p>
    <w:p w14:paraId="737793F3" w14:textId="77777777" w:rsidR="00666BEE" w:rsidRPr="00DC1AAE" w:rsidRDefault="00666BEE" w:rsidP="00666BEE">
      <w:pPr>
        <w:spacing w:line="360" w:lineRule="auto"/>
        <w:jc w:val="both"/>
        <w:rPr>
          <w:rFonts w:ascii="Arial" w:hAnsi="Arial" w:cs="Arial"/>
        </w:rPr>
      </w:pPr>
      <w:r w:rsidRPr="00DC1AAE">
        <w:rPr>
          <w:rFonts w:ascii="Arial" w:hAnsi="Arial" w:cs="Arial"/>
        </w:rPr>
        <w:t xml:space="preserve">Administrator Danych zobowiązany jest współdziałać z Podmiotem Przetwarzającym w wykonaniu </w:t>
      </w:r>
      <w:r>
        <w:rPr>
          <w:rFonts w:ascii="Arial" w:hAnsi="Arial" w:cs="Arial"/>
        </w:rPr>
        <w:t>Powierzenia</w:t>
      </w:r>
      <w:r w:rsidRPr="00DC1AAE">
        <w:rPr>
          <w:rFonts w:ascii="Arial" w:hAnsi="Arial" w:cs="Arial"/>
        </w:rPr>
        <w:t>, udzielać Podmiotowi Przetwarzającemu wyjaśnień</w:t>
      </w:r>
      <w:r>
        <w:rPr>
          <w:rFonts w:ascii="Arial" w:hAnsi="Arial" w:cs="Arial"/>
        </w:rPr>
        <w:t xml:space="preserve"> </w:t>
      </w:r>
      <w:r w:rsidRPr="00DC1AAE">
        <w:rPr>
          <w:rFonts w:ascii="Arial" w:hAnsi="Arial" w:cs="Arial"/>
        </w:rPr>
        <w:t>oraz wywiązywać się terminowo ze swoich szczegółowych obowiązków wynikających z niniejsze</w:t>
      </w:r>
      <w:r>
        <w:rPr>
          <w:rFonts w:ascii="Arial" w:hAnsi="Arial" w:cs="Arial"/>
        </w:rPr>
        <w:t>go</w:t>
      </w:r>
      <w:r w:rsidRPr="00DC1AAE">
        <w:rPr>
          <w:rFonts w:ascii="Arial" w:hAnsi="Arial" w:cs="Arial"/>
        </w:rPr>
        <w:t xml:space="preserve"> </w:t>
      </w:r>
      <w:r>
        <w:rPr>
          <w:rFonts w:ascii="Arial" w:hAnsi="Arial" w:cs="Arial"/>
        </w:rPr>
        <w:t>Powierzenia</w:t>
      </w:r>
      <w:r w:rsidRPr="00DC1AAE">
        <w:rPr>
          <w:rFonts w:ascii="Arial" w:hAnsi="Arial" w:cs="Arial"/>
        </w:rPr>
        <w:t>.</w:t>
      </w:r>
    </w:p>
    <w:p w14:paraId="4D73D9A5" w14:textId="77777777" w:rsidR="00666BEE" w:rsidRPr="004B3DA8" w:rsidRDefault="00666BEE" w:rsidP="00955545">
      <w:pPr>
        <w:numPr>
          <w:ilvl w:val="0"/>
          <w:numId w:val="13"/>
        </w:numPr>
        <w:spacing w:before="240" w:after="120"/>
        <w:ind w:left="714" w:hanging="357"/>
        <w:jc w:val="center"/>
        <w:rPr>
          <w:rFonts w:ascii="Arial" w:hAnsi="Arial" w:cs="Arial"/>
          <w:b/>
        </w:rPr>
      </w:pPr>
      <w:r>
        <w:rPr>
          <w:rFonts w:ascii="Arial" w:hAnsi="Arial" w:cs="Arial"/>
          <w:b/>
        </w:rPr>
        <w:t xml:space="preserve"> </w:t>
      </w:r>
      <w:r w:rsidRPr="004B3DA8">
        <w:rPr>
          <w:rFonts w:ascii="Arial" w:hAnsi="Arial" w:cs="Arial"/>
          <w:b/>
        </w:rPr>
        <w:t>Prawo do kontroli</w:t>
      </w:r>
    </w:p>
    <w:p w14:paraId="70717F42" w14:textId="77777777" w:rsidR="00666BEE" w:rsidRPr="00DC1AAE" w:rsidRDefault="00666BEE" w:rsidP="00955545">
      <w:pPr>
        <w:numPr>
          <w:ilvl w:val="0"/>
          <w:numId w:val="4"/>
        </w:numPr>
        <w:spacing w:line="360" w:lineRule="auto"/>
        <w:jc w:val="both"/>
        <w:rPr>
          <w:rFonts w:ascii="Arial" w:hAnsi="Arial" w:cs="Arial"/>
        </w:rPr>
      </w:pPr>
      <w:r w:rsidRPr="00DC1AAE">
        <w:rPr>
          <w:rFonts w:ascii="Arial" w:hAnsi="Arial" w:cs="Arial"/>
        </w:rPr>
        <w:t>Administrator Danych</w:t>
      </w:r>
      <w:r>
        <w:rPr>
          <w:rFonts w:ascii="Arial" w:hAnsi="Arial" w:cs="Arial"/>
        </w:rPr>
        <w:t>,</w:t>
      </w:r>
      <w:r w:rsidRPr="00DC1AAE">
        <w:rPr>
          <w:rFonts w:ascii="Arial" w:hAnsi="Arial" w:cs="Arial"/>
        </w:rPr>
        <w:t xml:space="preserve"> zgodnie z art. 28 ust. 3 lit. h Rozporządzenia RODO</w:t>
      </w:r>
      <w:r>
        <w:rPr>
          <w:rFonts w:ascii="Arial" w:hAnsi="Arial" w:cs="Arial"/>
        </w:rPr>
        <w:t>,</w:t>
      </w:r>
      <w:r w:rsidRPr="00DC1AAE">
        <w:rPr>
          <w:rFonts w:ascii="Arial" w:hAnsi="Arial" w:cs="Arial"/>
        </w:rPr>
        <w:t xml:space="preserve"> ma prawo do kontroli, czy środki zastosowane przez Podmiot Przetwarzający przy przetwarzaniu i zabezpieczeniu powierzonych danych osobowych spełniają postanowienia </w:t>
      </w:r>
      <w:r>
        <w:rPr>
          <w:rFonts w:ascii="Arial" w:hAnsi="Arial" w:cs="Arial"/>
        </w:rPr>
        <w:t>Powierzenia</w:t>
      </w:r>
      <w:r w:rsidRPr="00DC1AAE">
        <w:rPr>
          <w:rFonts w:ascii="Arial" w:hAnsi="Arial" w:cs="Arial"/>
        </w:rPr>
        <w:t>.</w:t>
      </w:r>
    </w:p>
    <w:p w14:paraId="4D2BEB88" w14:textId="77777777" w:rsidR="00666BEE" w:rsidRPr="00DC1AAE" w:rsidRDefault="00666BEE" w:rsidP="00955545">
      <w:pPr>
        <w:pStyle w:val="Akapitzlist"/>
        <w:numPr>
          <w:ilvl w:val="0"/>
          <w:numId w:val="4"/>
        </w:numPr>
        <w:spacing w:after="0" w:line="360" w:lineRule="auto"/>
        <w:ind w:left="357" w:hanging="357"/>
        <w:jc w:val="both"/>
        <w:rPr>
          <w:rFonts w:ascii="Arial" w:hAnsi="Arial" w:cs="Arial"/>
          <w:sz w:val="20"/>
          <w:szCs w:val="20"/>
        </w:rPr>
      </w:pPr>
      <w:r w:rsidRPr="00DC1AAE">
        <w:rPr>
          <w:rFonts w:ascii="Arial" w:hAnsi="Arial" w:cs="Arial"/>
          <w:sz w:val="20"/>
          <w:szCs w:val="20"/>
        </w:rPr>
        <w:t>Podmiot przetwarzający</w:t>
      </w:r>
      <w:r>
        <w:rPr>
          <w:rFonts w:ascii="Arial" w:hAnsi="Arial" w:cs="Arial"/>
          <w:sz w:val="20"/>
          <w:szCs w:val="20"/>
        </w:rPr>
        <w:t>,</w:t>
      </w:r>
      <w:r w:rsidRPr="00DC1AAE">
        <w:rPr>
          <w:rFonts w:ascii="Arial" w:hAnsi="Arial" w:cs="Arial"/>
          <w:sz w:val="20"/>
          <w:szCs w:val="20"/>
        </w:rPr>
        <w:t xml:space="preserve"> na każdy pisemny wniosek Administratora</w:t>
      </w:r>
      <w:r>
        <w:rPr>
          <w:rFonts w:ascii="Arial" w:hAnsi="Arial" w:cs="Arial"/>
          <w:sz w:val="20"/>
          <w:szCs w:val="20"/>
        </w:rPr>
        <w:t xml:space="preserve"> Danych,</w:t>
      </w:r>
      <w:r w:rsidRPr="00DC1AAE">
        <w:rPr>
          <w:rFonts w:ascii="Arial" w:hAnsi="Arial" w:cs="Arial"/>
          <w:sz w:val="20"/>
          <w:szCs w:val="20"/>
        </w:rPr>
        <w:t xml:space="preserve"> jest zobowiązany do udzielenia pisemnej informacji dotycząc</w:t>
      </w:r>
      <w:r>
        <w:rPr>
          <w:rFonts w:ascii="Arial" w:hAnsi="Arial" w:cs="Arial"/>
          <w:sz w:val="20"/>
          <w:szCs w:val="20"/>
        </w:rPr>
        <w:t xml:space="preserve">ej </w:t>
      </w:r>
      <w:r w:rsidRPr="00DC1AAE">
        <w:rPr>
          <w:rFonts w:ascii="Arial" w:hAnsi="Arial" w:cs="Arial"/>
          <w:sz w:val="20"/>
          <w:szCs w:val="20"/>
        </w:rPr>
        <w:t xml:space="preserve">przetwarzania powierzonych danych osobowych w terminie </w:t>
      </w:r>
      <w:r>
        <w:rPr>
          <w:rFonts w:ascii="Arial" w:hAnsi="Arial" w:cs="Arial"/>
          <w:sz w:val="20"/>
          <w:szCs w:val="20"/>
        </w:rPr>
        <w:t xml:space="preserve">do </w:t>
      </w:r>
      <w:r w:rsidRPr="00DC1AAE">
        <w:rPr>
          <w:rFonts w:ascii="Arial" w:hAnsi="Arial" w:cs="Arial"/>
          <w:sz w:val="20"/>
          <w:szCs w:val="20"/>
        </w:rPr>
        <w:t>7 dni od dnia otrzymania takiego wniosku.</w:t>
      </w:r>
    </w:p>
    <w:p w14:paraId="28F79141" w14:textId="77777777" w:rsidR="00666BEE" w:rsidRPr="00DC1AAE" w:rsidRDefault="00666BEE" w:rsidP="00955545">
      <w:pPr>
        <w:numPr>
          <w:ilvl w:val="0"/>
          <w:numId w:val="4"/>
        </w:numPr>
        <w:spacing w:line="360" w:lineRule="auto"/>
        <w:jc w:val="both"/>
        <w:rPr>
          <w:rFonts w:ascii="Arial" w:hAnsi="Arial" w:cs="Arial"/>
        </w:rPr>
      </w:pPr>
      <w:r w:rsidRPr="00DC1AAE">
        <w:rPr>
          <w:rFonts w:ascii="Arial" w:hAnsi="Arial" w:cs="Arial"/>
        </w:rPr>
        <w:t xml:space="preserve">Administrator Danych </w:t>
      </w:r>
      <w:r>
        <w:rPr>
          <w:rFonts w:ascii="Arial" w:hAnsi="Arial" w:cs="Arial"/>
        </w:rPr>
        <w:t xml:space="preserve">może </w:t>
      </w:r>
      <w:r w:rsidRPr="00DC1AAE">
        <w:rPr>
          <w:rFonts w:ascii="Arial" w:hAnsi="Arial" w:cs="Arial"/>
        </w:rPr>
        <w:t>realizować prawo kontroli poprzez przeprowadzenie audytów, w tym inspekcji w</w:t>
      </w:r>
      <w:r>
        <w:rPr>
          <w:rFonts w:ascii="Arial" w:hAnsi="Arial" w:cs="Arial"/>
        </w:rPr>
        <w:t> </w:t>
      </w:r>
      <w:r w:rsidRPr="00DC1AAE">
        <w:rPr>
          <w:rFonts w:ascii="Arial" w:hAnsi="Arial" w:cs="Arial"/>
        </w:rPr>
        <w:t xml:space="preserve">godzinach pracy Podmiotu Przetwarzającego, po zgłoszeniu zamiaru takiej weryfikacji Podmiotowi </w:t>
      </w:r>
      <w:r>
        <w:rPr>
          <w:rFonts w:ascii="Arial" w:hAnsi="Arial" w:cs="Arial"/>
        </w:rPr>
        <w:t>P</w:t>
      </w:r>
      <w:r w:rsidRPr="00DC1AAE">
        <w:rPr>
          <w:rFonts w:ascii="Arial" w:hAnsi="Arial" w:cs="Arial"/>
        </w:rPr>
        <w:t xml:space="preserve">rzetwarzającemu z wyprzedzeniem minimum 14 dni, nie częściej niż jeden raz w roku kalendarzowym, chyba że przeprowadzenie dodatkowego audytu jest konieczne dla wyjaśnienia naruszenia przez Podmiot Przetwarzający powierzonych danych osobowych lub </w:t>
      </w:r>
      <w:r>
        <w:rPr>
          <w:rFonts w:ascii="Arial" w:hAnsi="Arial" w:cs="Arial"/>
        </w:rPr>
        <w:t xml:space="preserve">gdy </w:t>
      </w:r>
      <w:r w:rsidRPr="00DC1AAE">
        <w:rPr>
          <w:rFonts w:ascii="Arial" w:hAnsi="Arial" w:cs="Arial"/>
        </w:rPr>
        <w:t xml:space="preserve">organ ochrony danych osobowych nałożył na Administratora Danych obowiązek przeprowadzenia </w:t>
      </w:r>
      <w:r>
        <w:rPr>
          <w:rFonts w:ascii="Arial" w:hAnsi="Arial" w:cs="Arial"/>
        </w:rPr>
        <w:t xml:space="preserve">takiego </w:t>
      </w:r>
      <w:r w:rsidRPr="00DC1AAE">
        <w:rPr>
          <w:rFonts w:ascii="Arial" w:hAnsi="Arial" w:cs="Arial"/>
        </w:rPr>
        <w:t xml:space="preserve">audytu. </w:t>
      </w:r>
    </w:p>
    <w:p w14:paraId="3C8C4414" w14:textId="77777777" w:rsidR="00666BEE" w:rsidRPr="00DC1AAE" w:rsidRDefault="00666BEE" w:rsidP="00955545">
      <w:pPr>
        <w:numPr>
          <w:ilvl w:val="0"/>
          <w:numId w:val="4"/>
        </w:numPr>
        <w:spacing w:line="360" w:lineRule="auto"/>
        <w:jc w:val="both"/>
        <w:rPr>
          <w:rFonts w:ascii="Arial" w:hAnsi="Arial" w:cs="Arial"/>
        </w:rPr>
      </w:pPr>
      <w:r w:rsidRPr="00DC1AAE">
        <w:rPr>
          <w:rFonts w:ascii="Arial" w:hAnsi="Arial" w:cs="Arial"/>
        </w:rPr>
        <w:t xml:space="preserve">Administrator Danych jest uprawniony do żądania od Podmiotu Przetwarzającego udzielania informacji dotyczących przebiegu przetwarzania powierzonych danych osobowych oraz </w:t>
      </w:r>
      <w:r>
        <w:rPr>
          <w:rFonts w:ascii="Arial" w:hAnsi="Arial" w:cs="Arial"/>
        </w:rPr>
        <w:t xml:space="preserve">do </w:t>
      </w:r>
      <w:r w:rsidRPr="00DC1AAE">
        <w:rPr>
          <w:rFonts w:ascii="Arial" w:hAnsi="Arial" w:cs="Arial"/>
        </w:rPr>
        <w:t>udostępnienia rejestrów przetwarzania wyłącznie w zakresie powierzonych danych.</w:t>
      </w:r>
    </w:p>
    <w:p w14:paraId="6C1C8875" w14:textId="77777777" w:rsidR="00666BEE" w:rsidRPr="00DC1AAE" w:rsidRDefault="00666BEE" w:rsidP="00955545">
      <w:pPr>
        <w:numPr>
          <w:ilvl w:val="0"/>
          <w:numId w:val="4"/>
        </w:numPr>
        <w:spacing w:line="360" w:lineRule="auto"/>
        <w:jc w:val="both"/>
        <w:rPr>
          <w:rFonts w:ascii="Arial" w:hAnsi="Arial" w:cs="Arial"/>
        </w:rPr>
      </w:pPr>
      <w:r w:rsidRPr="00DC1AAE">
        <w:rPr>
          <w:rFonts w:ascii="Arial" w:hAnsi="Arial" w:cs="Arial"/>
        </w:rPr>
        <w:t>Po przeprowadzonej kontroli, o której mowa w ust. 3, przedstawiciel Administratora</w:t>
      </w:r>
      <w:r>
        <w:rPr>
          <w:rFonts w:ascii="Arial" w:hAnsi="Arial" w:cs="Arial"/>
        </w:rPr>
        <w:t xml:space="preserve"> Danych</w:t>
      </w:r>
      <w:r w:rsidRPr="00DC1AAE">
        <w:rPr>
          <w:rFonts w:ascii="Arial" w:hAnsi="Arial" w:cs="Arial"/>
        </w:rPr>
        <w:t xml:space="preserve"> sporządza protokół </w:t>
      </w:r>
      <w:r>
        <w:rPr>
          <w:rFonts w:ascii="Arial" w:hAnsi="Arial" w:cs="Arial"/>
        </w:rPr>
        <w:t>(</w:t>
      </w:r>
      <w:r w:rsidRPr="00DC1AAE">
        <w:rPr>
          <w:rFonts w:ascii="Arial" w:hAnsi="Arial" w:cs="Arial"/>
        </w:rPr>
        <w:t>w </w:t>
      </w:r>
      <w:r>
        <w:rPr>
          <w:rFonts w:ascii="Arial" w:hAnsi="Arial" w:cs="Arial"/>
        </w:rPr>
        <w:t xml:space="preserve">2 </w:t>
      </w:r>
      <w:r w:rsidRPr="00DC1AAE">
        <w:rPr>
          <w:rFonts w:ascii="Arial" w:hAnsi="Arial" w:cs="Arial"/>
        </w:rPr>
        <w:t>egz</w:t>
      </w:r>
      <w:r>
        <w:rPr>
          <w:rFonts w:ascii="Arial" w:hAnsi="Arial" w:cs="Arial"/>
        </w:rPr>
        <w:t>.)</w:t>
      </w:r>
      <w:r w:rsidRPr="00DC1AAE">
        <w:rPr>
          <w:rFonts w:ascii="Arial" w:hAnsi="Arial" w:cs="Arial"/>
        </w:rPr>
        <w:t xml:space="preserve">, który podpisują przedstawiciele obu stron. Podmiot </w:t>
      </w:r>
      <w:r>
        <w:rPr>
          <w:rFonts w:ascii="Arial" w:hAnsi="Arial" w:cs="Arial"/>
        </w:rPr>
        <w:t>P</w:t>
      </w:r>
      <w:r w:rsidRPr="00DC1AAE">
        <w:rPr>
          <w:rFonts w:ascii="Arial" w:hAnsi="Arial" w:cs="Arial"/>
        </w:rPr>
        <w:t xml:space="preserve">rzetwarzający może wnieść zastrzeżenia do protokołu w ciągu 7 dni od daty jego podpisania przez strony. </w:t>
      </w:r>
    </w:p>
    <w:p w14:paraId="1DABDE80" w14:textId="77777777" w:rsidR="00666BEE" w:rsidRPr="00DC1AAE" w:rsidRDefault="00666BEE" w:rsidP="00955545">
      <w:pPr>
        <w:numPr>
          <w:ilvl w:val="0"/>
          <w:numId w:val="4"/>
        </w:numPr>
        <w:spacing w:line="360" w:lineRule="auto"/>
        <w:jc w:val="both"/>
        <w:rPr>
          <w:rFonts w:ascii="Arial" w:hAnsi="Arial" w:cs="Arial"/>
        </w:rPr>
      </w:pPr>
      <w:r w:rsidRPr="00DC1AAE">
        <w:rPr>
          <w:rFonts w:ascii="Arial" w:hAnsi="Arial" w:cs="Arial"/>
        </w:rPr>
        <w:t xml:space="preserve">Podmiot </w:t>
      </w:r>
      <w:r>
        <w:rPr>
          <w:rFonts w:ascii="Arial" w:hAnsi="Arial" w:cs="Arial"/>
        </w:rPr>
        <w:t>P</w:t>
      </w:r>
      <w:r w:rsidRPr="00DC1AAE">
        <w:rPr>
          <w:rFonts w:ascii="Arial" w:hAnsi="Arial" w:cs="Arial"/>
        </w:rPr>
        <w:t xml:space="preserve">rzetwarzający zobowiązany jest niezwłocznie dostosować przetwarzanie powierzonych danych do zaleceń pokontrolnych oraz usunąć stwierdzone przez Administratora </w:t>
      </w:r>
      <w:r>
        <w:rPr>
          <w:rFonts w:ascii="Arial" w:hAnsi="Arial" w:cs="Arial"/>
        </w:rPr>
        <w:t xml:space="preserve">Danych </w:t>
      </w:r>
      <w:r w:rsidRPr="00DC1AAE">
        <w:rPr>
          <w:rFonts w:ascii="Arial" w:hAnsi="Arial" w:cs="Arial"/>
        </w:rPr>
        <w:t xml:space="preserve">naruszenia postanowień </w:t>
      </w:r>
      <w:r>
        <w:rPr>
          <w:rFonts w:ascii="Arial" w:hAnsi="Arial" w:cs="Arial"/>
        </w:rPr>
        <w:t>P</w:t>
      </w:r>
      <w:r w:rsidRPr="00DC1AAE">
        <w:rPr>
          <w:rFonts w:ascii="Arial" w:hAnsi="Arial" w:cs="Arial"/>
        </w:rPr>
        <w:t xml:space="preserve">owierzenia lub przepisów prawa. </w:t>
      </w:r>
    </w:p>
    <w:p w14:paraId="6583A0DA" w14:textId="77777777" w:rsidR="00666BEE" w:rsidRPr="00A84116" w:rsidRDefault="00666BEE" w:rsidP="00955545">
      <w:pPr>
        <w:numPr>
          <w:ilvl w:val="0"/>
          <w:numId w:val="13"/>
        </w:numPr>
        <w:spacing w:before="240" w:after="120"/>
        <w:ind w:left="714" w:hanging="357"/>
        <w:jc w:val="center"/>
        <w:rPr>
          <w:rFonts w:ascii="Arial" w:hAnsi="Arial" w:cs="Arial"/>
          <w:b/>
        </w:rPr>
      </w:pPr>
      <w:r w:rsidRPr="00A84116">
        <w:rPr>
          <w:rFonts w:ascii="Arial" w:hAnsi="Arial" w:cs="Arial"/>
          <w:b/>
        </w:rPr>
        <w:t xml:space="preserve"> Dalsze powierzenie danych do przetwarzania (</w:t>
      </w:r>
      <w:proofErr w:type="spellStart"/>
      <w:r w:rsidRPr="00A84116">
        <w:rPr>
          <w:rFonts w:ascii="Arial" w:hAnsi="Arial" w:cs="Arial"/>
          <w:b/>
        </w:rPr>
        <w:t>Podpowierzenie</w:t>
      </w:r>
      <w:proofErr w:type="spellEnd"/>
      <w:r w:rsidRPr="00A84116">
        <w:rPr>
          <w:rFonts w:ascii="Arial" w:hAnsi="Arial" w:cs="Arial"/>
          <w:b/>
        </w:rPr>
        <w:t>)</w:t>
      </w:r>
    </w:p>
    <w:p w14:paraId="05BEA88F" w14:textId="77777777" w:rsidR="00666BEE" w:rsidRPr="00F10E67" w:rsidRDefault="00666BEE" w:rsidP="00955545">
      <w:pPr>
        <w:numPr>
          <w:ilvl w:val="0"/>
          <w:numId w:val="5"/>
        </w:numPr>
        <w:spacing w:line="360" w:lineRule="auto"/>
        <w:jc w:val="both"/>
        <w:rPr>
          <w:rFonts w:ascii="Arial" w:hAnsi="Arial" w:cs="Arial"/>
        </w:rPr>
      </w:pPr>
      <w:r w:rsidRPr="00F10E67">
        <w:rPr>
          <w:rFonts w:ascii="Arial" w:hAnsi="Arial" w:cs="Arial"/>
        </w:rPr>
        <w:t xml:space="preserve">Podmiot Przetwarzający </w:t>
      </w:r>
      <w:r w:rsidRPr="002E6EF5">
        <w:rPr>
          <w:rFonts w:ascii="Arial" w:hAnsi="Arial" w:cs="Arial"/>
          <w:b/>
          <w:bCs/>
        </w:rPr>
        <w:t>jest upoważniony / nie jest upoważniony</w:t>
      </w:r>
      <w:r w:rsidRPr="00F10E67">
        <w:rPr>
          <w:rFonts w:ascii="Arial" w:hAnsi="Arial" w:cs="Arial"/>
        </w:rPr>
        <w:t xml:space="preserve"> do dalszego powierzenia danych osobowych do przetwarzania podmiotom będącym podwykonawcami </w:t>
      </w:r>
      <w:r w:rsidRPr="00F8440C">
        <w:rPr>
          <w:rFonts w:ascii="Arial" w:hAnsi="Arial" w:cs="Arial"/>
        </w:rPr>
        <w:t>jedynie</w:t>
      </w:r>
      <w:r w:rsidRPr="00F10E67">
        <w:rPr>
          <w:rFonts w:ascii="Arial" w:hAnsi="Arial" w:cs="Arial"/>
        </w:rPr>
        <w:t xml:space="preserve"> w celu wykonania Umowy </w:t>
      </w:r>
      <w:r>
        <w:rPr>
          <w:rFonts w:ascii="Arial" w:hAnsi="Arial" w:cs="Arial"/>
        </w:rPr>
        <w:t>P</w:t>
      </w:r>
      <w:r w:rsidRPr="00F10E67">
        <w:rPr>
          <w:rFonts w:ascii="Arial" w:hAnsi="Arial" w:cs="Arial"/>
        </w:rPr>
        <w:t xml:space="preserve">odstawowej. </w:t>
      </w:r>
    </w:p>
    <w:p w14:paraId="7E5535DC" w14:textId="77777777" w:rsidR="00666BEE" w:rsidRPr="00B47F01" w:rsidRDefault="00666BEE" w:rsidP="00955545">
      <w:pPr>
        <w:numPr>
          <w:ilvl w:val="0"/>
          <w:numId w:val="5"/>
        </w:numPr>
        <w:spacing w:line="360" w:lineRule="auto"/>
        <w:jc w:val="both"/>
        <w:rPr>
          <w:rFonts w:ascii="Arial" w:hAnsi="Arial" w:cs="Arial"/>
        </w:rPr>
      </w:pPr>
      <w:r w:rsidRPr="00B47F01">
        <w:rPr>
          <w:rFonts w:ascii="Arial" w:hAnsi="Arial" w:cs="Arial"/>
        </w:rPr>
        <w:t xml:space="preserve">Podmiot Przetwarzający w </w:t>
      </w:r>
      <w:r w:rsidRPr="002E6EF5">
        <w:rPr>
          <w:rFonts w:ascii="Arial" w:hAnsi="Arial" w:cs="Arial"/>
          <w:b/>
          <w:bCs/>
        </w:rPr>
        <w:t>Załączniku nr 2</w:t>
      </w:r>
      <w:r w:rsidRPr="00B47F01">
        <w:rPr>
          <w:rFonts w:ascii="Arial" w:hAnsi="Arial" w:cs="Arial"/>
        </w:rPr>
        <w:t xml:space="preserve"> do Powierzenia wskazuje wszystkich podwykonawców, którym </w:t>
      </w:r>
      <w:proofErr w:type="spellStart"/>
      <w:r w:rsidRPr="00B47F01">
        <w:rPr>
          <w:rFonts w:ascii="Arial" w:hAnsi="Arial" w:cs="Arial"/>
        </w:rPr>
        <w:t>podpowierza</w:t>
      </w:r>
      <w:proofErr w:type="spellEnd"/>
      <w:r w:rsidRPr="00B47F01">
        <w:rPr>
          <w:rFonts w:ascii="Arial" w:hAnsi="Arial" w:cs="Arial"/>
        </w:rPr>
        <w:t xml:space="preserve"> dane osobowe będące przedmiotem Umowy Powierzenia. </w:t>
      </w:r>
    </w:p>
    <w:p w14:paraId="260036CE" w14:textId="77777777" w:rsidR="00666BEE" w:rsidRPr="00B47F01" w:rsidRDefault="00666BEE" w:rsidP="00955545">
      <w:pPr>
        <w:numPr>
          <w:ilvl w:val="0"/>
          <w:numId w:val="5"/>
        </w:numPr>
        <w:spacing w:line="360" w:lineRule="auto"/>
        <w:jc w:val="both"/>
        <w:rPr>
          <w:rFonts w:ascii="Arial" w:hAnsi="Arial" w:cs="Arial"/>
        </w:rPr>
      </w:pPr>
      <w:r w:rsidRPr="00B47F01">
        <w:rPr>
          <w:rFonts w:ascii="Arial" w:hAnsi="Arial" w:cs="Arial"/>
        </w:rPr>
        <w:t xml:space="preserve">Podmiot Przetwarzający informuje Administratora Danych o wszelkich zamierzonych zmianach dotyczących dodania lub zastąpienia podwykonawców, którym dane osobowe mogą być przez Podmiot Przetwarzający </w:t>
      </w:r>
      <w:proofErr w:type="spellStart"/>
      <w:r w:rsidRPr="00B47F01">
        <w:rPr>
          <w:rFonts w:ascii="Arial" w:hAnsi="Arial" w:cs="Arial"/>
        </w:rPr>
        <w:t>podpowierzone</w:t>
      </w:r>
      <w:proofErr w:type="spellEnd"/>
      <w:r w:rsidRPr="00B47F01">
        <w:rPr>
          <w:rFonts w:ascii="Arial" w:hAnsi="Arial" w:cs="Arial"/>
        </w:rPr>
        <w:t xml:space="preserve"> do przetwarzania, dając tym samym Administrator Danych możliwość wyrażenia sprzeciwu wobec takich zmian.</w:t>
      </w:r>
    </w:p>
    <w:p w14:paraId="7143364E" w14:textId="77777777" w:rsidR="00666BEE" w:rsidRPr="00B47F01" w:rsidRDefault="00666BEE" w:rsidP="00955545">
      <w:pPr>
        <w:numPr>
          <w:ilvl w:val="0"/>
          <w:numId w:val="5"/>
        </w:numPr>
        <w:spacing w:line="360" w:lineRule="auto"/>
        <w:jc w:val="both"/>
        <w:rPr>
          <w:rFonts w:ascii="Arial" w:hAnsi="Arial" w:cs="Arial"/>
        </w:rPr>
      </w:pPr>
      <w:r w:rsidRPr="00B47F01">
        <w:rPr>
          <w:rFonts w:ascii="Arial" w:hAnsi="Arial" w:cs="Arial"/>
        </w:rPr>
        <w:t xml:space="preserve">Podmiot Przetwarzający jest zobowiązany do zapewnienia, że podmioty wskazane w </w:t>
      </w:r>
      <w:r w:rsidRPr="002E6EF5">
        <w:rPr>
          <w:rFonts w:ascii="Arial" w:hAnsi="Arial" w:cs="Arial"/>
          <w:b/>
          <w:bCs/>
        </w:rPr>
        <w:t>Załączniku nr 2</w:t>
      </w:r>
      <w:r w:rsidRPr="00B47F01">
        <w:rPr>
          <w:rFonts w:ascii="Arial" w:hAnsi="Arial" w:cs="Arial"/>
        </w:rPr>
        <w:t xml:space="preserve"> spełniają takie same wymagania i obowiązki ochrony danych osobowych jak w </w:t>
      </w:r>
      <w:r>
        <w:rPr>
          <w:rFonts w:ascii="Arial" w:hAnsi="Arial" w:cs="Arial"/>
        </w:rPr>
        <w:t>Powierzeniu</w:t>
      </w:r>
      <w:r w:rsidRPr="00B47F01">
        <w:rPr>
          <w:rFonts w:ascii="Arial" w:hAnsi="Arial" w:cs="Arial"/>
        </w:rPr>
        <w:t xml:space="preserve"> między Administratorem Danych a Podmiotem Przetwarzającym, w szczególności obowiązek zapewnienia wystarczających gwarancji wdrożenia odpowiednich środków organizacyjnych i technicznych, aby przetwarzanie odpowiadało wymogom aktualnie obowiązujących przepisów prawa w zakresie ochrony danych osobowych. </w:t>
      </w:r>
    </w:p>
    <w:p w14:paraId="3A873464" w14:textId="77777777" w:rsidR="00666BEE" w:rsidRPr="002E6EF5" w:rsidRDefault="00666BEE" w:rsidP="00955545">
      <w:pPr>
        <w:numPr>
          <w:ilvl w:val="0"/>
          <w:numId w:val="5"/>
        </w:numPr>
        <w:spacing w:line="360" w:lineRule="auto"/>
        <w:jc w:val="both"/>
        <w:rPr>
          <w:rFonts w:ascii="Arial" w:hAnsi="Arial" w:cs="Arial"/>
        </w:rPr>
      </w:pPr>
      <w:r w:rsidRPr="00B47F01">
        <w:rPr>
          <w:rFonts w:ascii="Arial" w:hAnsi="Arial" w:cs="Arial"/>
        </w:rPr>
        <w:lastRenderedPageBreak/>
        <w:t xml:space="preserve">Podmiot Przetwarzający ponosi odpowiedzialność wobec Administrator Danych za naruszenie postanowień Powierzenia przez podmioty wskazane w </w:t>
      </w:r>
      <w:r w:rsidRPr="002E6EF5">
        <w:rPr>
          <w:rFonts w:ascii="Arial" w:hAnsi="Arial" w:cs="Arial"/>
          <w:b/>
          <w:bCs/>
        </w:rPr>
        <w:t>Załączniku nr 2</w:t>
      </w:r>
      <w:r w:rsidRPr="002E6EF5">
        <w:rPr>
          <w:rFonts w:ascii="Arial" w:hAnsi="Arial" w:cs="Arial"/>
        </w:rPr>
        <w:t>.</w:t>
      </w:r>
    </w:p>
    <w:p w14:paraId="6FF1A316" w14:textId="77777777" w:rsidR="00666BEE" w:rsidRPr="00B47F01" w:rsidRDefault="00666BEE" w:rsidP="00955545">
      <w:pPr>
        <w:numPr>
          <w:ilvl w:val="0"/>
          <w:numId w:val="5"/>
        </w:numPr>
        <w:spacing w:line="360" w:lineRule="auto"/>
        <w:jc w:val="both"/>
        <w:rPr>
          <w:rFonts w:ascii="Arial" w:hAnsi="Arial" w:cs="Arial"/>
        </w:rPr>
      </w:pPr>
      <w:r w:rsidRPr="00B47F01">
        <w:rPr>
          <w:rFonts w:ascii="Arial" w:hAnsi="Arial" w:cs="Arial"/>
        </w:rPr>
        <w:t>Przekazanie powierzonych danych osobowych do państwa trzeciego lub organizacji międzynarodowej, może odbyć się wyłącznie na udokumentowane polecenia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240A7D21" w14:textId="77777777" w:rsidR="00666BEE" w:rsidRPr="004B3DA8" w:rsidRDefault="00666BEE" w:rsidP="00955545">
      <w:pPr>
        <w:numPr>
          <w:ilvl w:val="0"/>
          <w:numId w:val="13"/>
        </w:numPr>
        <w:spacing w:before="240" w:after="120"/>
        <w:ind w:left="714" w:hanging="357"/>
        <w:jc w:val="center"/>
        <w:rPr>
          <w:rFonts w:ascii="Arial" w:hAnsi="Arial" w:cs="Arial"/>
          <w:b/>
        </w:rPr>
      </w:pPr>
      <w:r>
        <w:rPr>
          <w:rFonts w:ascii="Arial" w:hAnsi="Arial" w:cs="Arial"/>
          <w:b/>
        </w:rPr>
        <w:t xml:space="preserve"> </w:t>
      </w:r>
      <w:r w:rsidRPr="004B3DA8">
        <w:rPr>
          <w:rFonts w:ascii="Arial" w:hAnsi="Arial" w:cs="Arial"/>
          <w:b/>
        </w:rPr>
        <w:t>Czas obowiązywania i rozwiązanie Powierzenia</w:t>
      </w:r>
    </w:p>
    <w:p w14:paraId="416F1176" w14:textId="77777777" w:rsidR="00666BEE" w:rsidRPr="00491BF6" w:rsidRDefault="00666BEE" w:rsidP="00955545">
      <w:pPr>
        <w:numPr>
          <w:ilvl w:val="0"/>
          <w:numId w:val="5"/>
        </w:numPr>
        <w:spacing w:line="360" w:lineRule="auto"/>
        <w:jc w:val="both"/>
        <w:rPr>
          <w:rFonts w:ascii="Arial" w:hAnsi="Arial" w:cs="Arial"/>
        </w:rPr>
      </w:pPr>
      <w:r w:rsidRPr="00491BF6">
        <w:rPr>
          <w:rFonts w:ascii="Arial" w:hAnsi="Arial" w:cs="Arial"/>
        </w:rPr>
        <w:t xml:space="preserve">Niniejsze Powierzenie obowiązuje od dnia zawarcia Umowy Podstawowej przez czas określony do dnia rozwiązania lub wygaśnięcia Umowy Podstawowej, a gdy Umowa Podstawowa przewiduje zobowiązanie Podmiotu Przetwarzającego do dokonania archiwizacji powierzonych danych przez czas oznaczony, niniejsze Powierzenie obowiązuje do dnia, w którym upłynął termin archiwizacji danych, zgodnie z Umową Podstawową. </w:t>
      </w:r>
    </w:p>
    <w:p w14:paraId="5CFDB7BA" w14:textId="77777777" w:rsidR="00666BEE" w:rsidRPr="00DC1AAE" w:rsidRDefault="00666BEE" w:rsidP="00955545">
      <w:pPr>
        <w:numPr>
          <w:ilvl w:val="0"/>
          <w:numId w:val="5"/>
        </w:numPr>
        <w:spacing w:line="360" w:lineRule="auto"/>
        <w:jc w:val="both"/>
        <w:rPr>
          <w:rFonts w:ascii="Arial" w:hAnsi="Arial" w:cs="Arial"/>
        </w:rPr>
      </w:pPr>
      <w:r w:rsidRPr="00DC1AAE">
        <w:rPr>
          <w:rFonts w:ascii="Arial" w:hAnsi="Arial" w:cs="Arial"/>
        </w:rPr>
        <w:t>W braku odmiennych postanowień lub oświadczeń Stron, oświadczenie o wypowiedzeniu lub rozwiązaniu Umowy Podstawowej należy rozumieć również jako oświadczenie o wypowied</w:t>
      </w:r>
      <w:r>
        <w:rPr>
          <w:rFonts w:ascii="Arial" w:hAnsi="Arial" w:cs="Arial"/>
        </w:rPr>
        <w:t>zeniu lub rozwiązaniu niniejszego</w:t>
      </w:r>
      <w:r w:rsidRPr="00DC1AAE">
        <w:rPr>
          <w:rFonts w:ascii="Arial" w:hAnsi="Arial" w:cs="Arial"/>
        </w:rPr>
        <w:t xml:space="preserve"> </w:t>
      </w:r>
      <w:r>
        <w:rPr>
          <w:rFonts w:ascii="Arial" w:hAnsi="Arial" w:cs="Arial"/>
        </w:rPr>
        <w:t>P</w:t>
      </w:r>
      <w:r w:rsidRPr="00DC1AAE">
        <w:rPr>
          <w:rFonts w:ascii="Arial" w:hAnsi="Arial" w:cs="Arial"/>
        </w:rPr>
        <w:t>owierzenia danych.</w:t>
      </w:r>
    </w:p>
    <w:p w14:paraId="0C7E4EF0" w14:textId="77777777" w:rsidR="00666BEE" w:rsidRPr="00DC1AAE" w:rsidRDefault="00666BEE" w:rsidP="00955545">
      <w:pPr>
        <w:numPr>
          <w:ilvl w:val="0"/>
          <w:numId w:val="5"/>
        </w:numPr>
        <w:spacing w:line="360" w:lineRule="auto"/>
        <w:jc w:val="both"/>
        <w:rPr>
          <w:rFonts w:ascii="Arial" w:hAnsi="Arial" w:cs="Arial"/>
        </w:rPr>
      </w:pPr>
      <w:r w:rsidRPr="00DC1AAE">
        <w:rPr>
          <w:rFonts w:ascii="Arial" w:hAnsi="Arial" w:cs="Arial"/>
        </w:rPr>
        <w:t>Administrator</w:t>
      </w:r>
      <w:r>
        <w:rPr>
          <w:rFonts w:ascii="Arial" w:hAnsi="Arial" w:cs="Arial"/>
        </w:rPr>
        <w:t xml:space="preserve"> Danych może rozwiązać niniejsze</w:t>
      </w:r>
      <w:r w:rsidRPr="00DC1AAE">
        <w:rPr>
          <w:rFonts w:ascii="Arial" w:hAnsi="Arial" w:cs="Arial"/>
        </w:rPr>
        <w:t xml:space="preserve"> </w:t>
      </w:r>
      <w:r>
        <w:rPr>
          <w:rFonts w:ascii="Arial" w:hAnsi="Arial" w:cs="Arial"/>
        </w:rPr>
        <w:t>Powierzenie</w:t>
      </w:r>
      <w:r w:rsidRPr="00DC1AAE">
        <w:rPr>
          <w:rFonts w:ascii="Arial" w:hAnsi="Arial" w:cs="Arial"/>
        </w:rPr>
        <w:t xml:space="preserve"> ze skutkiem natychmiastowym</w:t>
      </w:r>
      <w:r>
        <w:rPr>
          <w:rFonts w:ascii="Arial" w:hAnsi="Arial" w:cs="Arial"/>
        </w:rPr>
        <w:t>,</w:t>
      </w:r>
      <w:r w:rsidRPr="00DC1AAE">
        <w:rPr>
          <w:rFonts w:ascii="Arial" w:hAnsi="Arial" w:cs="Arial"/>
        </w:rPr>
        <w:t xml:space="preserve"> gdy Podmiot Przetwarzający:</w:t>
      </w:r>
    </w:p>
    <w:p w14:paraId="64A70408" w14:textId="77777777" w:rsidR="00666BEE" w:rsidRPr="00DC1AAE" w:rsidRDefault="00666BEE" w:rsidP="00955545">
      <w:pPr>
        <w:numPr>
          <w:ilvl w:val="0"/>
          <w:numId w:val="6"/>
        </w:numPr>
        <w:spacing w:line="360" w:lineRule="auto"/>
        <w:jc w:val="both"/>
        <w:rPr>
          <w:rFonts w:ascii="Arial" w:hAnsi="Arial" w:cs="Arial"/>
        </w:rPr>
      </w:pPr>
      <w:r w:rsidRPr="00DC1AAE">
        <w:rPr>
          <w:rFonts w:ascii="Arial" w:hAnsi="Arial" w:cs="Arial"/>
        </w:rPr>
        <w:t xml:space="preserve">przetwarza dane osobowe w sposób niezgodny z </w:t>
      </w:r>
      <w:r>
        <w:rPr>
          <w:rFonts w:ascii="Arial" w:hAnsi="Arial" w:cs="Arial"/>
        </w:rPr>
        <w:t>Powierzeniem</w:t>
      </w:r>
      <w:r w:rsidRPr="00DC1AAE">
        <w:rPr>
          <w:rFonts w:ascii="Arial" w:hAnsi="Arial" w:cs="Arial"/>
        </w:rPr>
        <w:t xml:space="preserve"> lub przepisami prawa;</w:t>
      </w:r>
    </w:p>
    <w:p w14:paraId="7652A59B" w14:textId="77777777" w:rsidR="00666BEE" w:rsidRDefault="00666BEE" w:rsidP="00955545">
      <w:pPr>
        <w:numPr>
          <w:ilvl w:val="0"/>
          <w:numId w:val="6"/>
        </w:numPr>
        <w:spacing w:line="360" w:lineRule="auto"/>
        <w:jc w:val="both"/>
        <w:rPr>
          <w:rFonts w:ascii="Arial" w:hAnsi="Arial" w:cs="Arial"/>
        </w:rPr>
      </w:pPr>
      <w:r w:rsidRPr="00DC1AAE">
        <w:rPr>
          <w:rFonts w:ascii="Arial" w:hAnsi="Arial" w:cs="Arial"/>
        </w:rPr>
        <w:t>powierzył przetwarzanie danych osobowych innemu podmiotowi</w:t>
      </w:r>
      <w:r>
        <w:rPr>
          <w:rFonts w:ascii="Arial" w:hAnsi="Arial" w:cs="Arial"/>
        </w:rPr>
        <w:t>,</w:t>
      </w:r>
      <w:r w:rsidRPr="00DC1AAE">
        <w:rPr>
          <w:rFonts w:ascii="Arial" w:hAnsi="Arial" w:cs="Arial"/>
        </w:rPr>
        <w:t xml:space="preserve"> bez pisemnej zgody Administratora Danych.</w:t>
      </w:r>
    </w:p>
    <w:p w14:paraId="5BA8316E" w14:textId="77777777" w:rsidR="00666BEE" w:rsidRPr="004B3DA8" w:rsidRDefault="00666BEE" w:rsidP="00955545">
      <w:pPr>
        <w:numPr>
          <w:ilvl w:val="0"/>
          <w:numId w:val="13"/>
        </w:numPr>
        <w:spacing w:before="240" w:after="120"/>
        <w:ind w:left="714" w:hanging="357"/>
        <w:jc w:val="center"/>
        <w:rPr>
          <w:rFonts w:ascii="Arial" w:hAnsi="Arial" w:cs="Arial"/>
          <w:b/>
        </w:rPr>
      </w:pPr>
      <w:r>
        <w:rPr>
          <w:rFonts w:ascii="Arial" w:hAnsi="Arial" w:cs="Arial"/>
          <w:b/>
        </w:rPr>
        <w:t xml:space="preserve"> </w:t>
      </w:r>
      <w:r w:rsidRPr="004B3DA8">
        <w:rPr>
          <w:rFonts w:ascii="Arial" w:hAnsi="Arial" w:cs="Arial"/>
          <w:b/>
        </w:rPr>
        <w:t>Zasady zachowania poufności</w:t>
      </w:r>
    </w:p>
    <w:p w14:paraId="5E7D2831" w14:textId="77777777" w:rsidR="00666BEE" w:rsidRPr="00DC1AAE" w:rsidRDefault="00666BEE" w:rsidP="00955545">
      <w:pPr>
        <w:numPr>
          <w:ilvl w:val="0"/>
          <w:numId w:val="7"/>
        </w:numPr>
        <w:spacing w:line="360" w:lineRule="auto"/>
        <w:jc w:val="both"/>
        <w:rPr>
          <w:rFonts w:ascii="Arial" w:hAnsi="Arial" w:cs="Arial"/>
        </w:rPr>
      </w:pPr>
      <w:r w:rsidRPr="00DC1AAE">
        <w:rPr>
          <w:rFonts w:ascii="Arial" w:hAnsi="Arial" w:cs="Arial"/>
        </w:rPr>
        <w:t>Podmiot Przetwarzający zobowiązuje się do zachowania w tajemnicy wszelkich informacji, materiałów, dokumentów zawierających dane osobowe, otrzymanych od Administratora Danych i od współpracujących z</w:t>
      </w:r>
      <w:r>
        <w:rPr>
          <w:rFonts w:ascii="Arial" w:hAnsi="Arial" w:cs="Arial"/>
        </w:rPr>
        <w:t> </w:t>
      </w:r>
      <w:r w:rsidRPr="00DC1AAE">
        <w:rPr>
          <w:rFonts w:ascii="Arial" w:hAnsi="Arial" w:cs="Arial"/>
        </w:rPr>
        <w:t>nim osób oraz danych osobowych uzyskanych przez Podmiot Przetwarzający w jakikolwiek inny sposób, zamierzony czy przypadkowy</w:t>
      </w:r>
      <w:r>
        <w:rPr>
          <w:rFonts w:ascii="Arial" w:hAnsi="Arial" w:cs="Arial"/>
        </w:rPr>
        <w:t>,</w:t>
      </w:r>
      <w:r w:rsidRPr="00DC1AAE">
        <w:rPr>
          <w:rFonts w:ascii="Arial" w:hAnsi="Arial" w:cs="Arial"/>
        </w:rPr>
        <w:t xml:space="preserve"> w formie ustnej, pisemnej lub elektronicznej</w:t>
      </w:r>
      <w:r w:rsidRPr="00DC1AAE">
        <w:rPr>
          <w:rFonts w:ascii="Arial" w:hAnsi="Arial" w:cs="Arial"/>
          <w:b/>
          <w:bCs/>
        </w:rPr>
        <w:t>.</w:t>
      </w:r>
    </w:p>
    <w:p w14:paraId="027BDAD6" w14:textId="77777777" w:rsidR="00666BEE" w:rsidRPr="00DC1AAE" w:rsidRDefault="00666BEE" w:rsidP="00955545">
      <w:pPr>
        <w:numPr>
          <w:ilvl w:val="0"/>
          <w:numId w:val="7"/>
        </w:numPr>
        <w:spacing w:line="360" w:lineRule="auto"/>
        <w:jc w:val="both"/>
        <w:rPr>
          <w:rFonts w:ascii="Arial" w:hAnsi="Arial" w:cs="Arial"/>
        </w:rPr>
      </w:pPr>
      <w:r w:rsidRPr="00DC1AAE">
        <w:rPr>
          <w:rFonts w:ascii="Arial" w:hAnsi="Arial" w:cs="Arial"/>
        </w:rPr>
        <w:t>Podmiot Przetwarzający oświadcza, że pozyskane przez niego dane nie będą wykorzystywane, ujawniane ani udostępniane bez pisemnej zgody Administratora Danych w innym celu</w:t>
      </w:r>
      <w:r>
        <w:rPr>
          <w:rFonts w:ascii="Arial" w:hAnsi="Arial" w:cs="Arial"/>
        </w:rPr>
        <w:t>,</w:t>
      </w:r>
      <w:r w:rsidRPr="00DC1AAE">
        <w:rPr>
          <w:rFonts w:ascii="Arial" w:hAnsi="Arial" w:cs="Arial"/>
        </w:rPr>
        <w:t xml:space="preserve"> niż wykonanie </w:t>
      </w:r>
      <w:r>
        <w:rPr>
          <w:rFonts w:ascii="Arial" w:hAnsi="Arial" w:cs="Arial"/>
        </w:rPr>
        <w:t>U</w:t>
      </w:r>
      <w:r w:rsidRPr="00DC1AAE">
        <w:rPr>
          <w:rFonts w:ascii="Arial" w:hAnsi="Arial" w:cs="Arial"/>
        </w:rPr>
        <w:t>mowy</w:t>
      </w:r>
      <w:r>
        <w:rPr>
          <w:rFonts w:ascii="Arial" w:hAnsi="Arial" w:cs="Arial"/>
        </w:rPr>
        <w:t xml:space="preserve"> Podstawowej</w:t>
      </w:r>
      <w:r w:rsidRPr="00DC1AAE">
        <w:rPr>
          <w:rFonts w:ascii="Arial" w:hAnsi="Arial" w:cs="Arial"/>
        </w:rPr>
        <w:t>, chyba że konieczność ujawnienia posiadanych informacji wynika z obowiązujących przepisów prawa.</w:t>
      </w:r>
    </w:p>
    <w:p w14:paraId="648700F5" w14:textId="77777777" w:rsidR="00666BEE" w:rsidRPr="008F41B9" w:rsidRDefault="00666BEE" w:rsidP="00955545">
      <w:pPr>
        <w:pStyle w:val="Akapitzlist"/>
        <w:numPr>
          <w:ilvl w:val="0"/>
          <w:numId w:val="7"/>
        </w:numPr>
        <w:spacing w:after="0" w:line="360" w:lineRule="auto"/>
        <w:ind w:left="357" w:hanging="357"/>
        <w:jc w:val="both"/>
        <w:rPr>
          <w:rFonts w:ascii="Arial" w:hAnsi="Arial" w:cs="Arial"/>
          <w:sz w:val="20"/>
          <w:szCs w:val="20"/>
        </w:rPr>
      </w:pPr>
      <w:r w:rsidRPr="00DC1AAE">
        <w:rPr>
          <w:rFonts w:ascii="Arial" w:hAnsi="Arial" w:cs="Arial"/>
          <w:sz w:val="20"/>
          <w:szCs w:val="20"/>
        </w:rPr>
        <w:t>Strony zobowiązują się do dołożenia wszelkich starań w celu zapewnienia, aby środki łączności wykorzystywane do odbioru, przekazywania oraz przechowywania danych gwarantowały zabezpieczenie danych osobowych powierzonych do przetwarzania, przed dostępem osób trzecich nieupoważnionych do zapoznania się z ich treścią.</w:t>
      </w:r>
    </w:p>
    <w:p w14:paraId="2A3CA035" w14:textId="77777777" w:rsidR="00666BEE" w:rsidRPr="004B3DA8" w:rsidRDefault="00666BEE" w:rsidP="00955545">
      <w:pPr>
        <w:numPr>
          <w:ilvl w:val="0"/>
          <w:numId w:val="13"/>
        </w:numPr>
        <w:spacing w:before="240" w:after="120"/>
        <w:ind w:left="714" w:hanging="357"/>
        <w:jc w:val="center"/>
        <w:rPr>
          <w:rFonts w:ascii="Arial" w:hAnsi="Arial" w:cs="Arial"/>
          <w:b/>
        </w:rPr>
      </w:pPr>
      <w:r>
        <w:rPr>
          <w:rFonts w:ascii="Arial" w:hAnsi="Arial" w:cs="Arial"/>
          <w:b/>
        </w:rPr>
        <w:t xml:space="preserve"> </w:t>
      </w:r>
      <w:r w:rsidRPr="00DC1AAE">
        <w:rPr>
          <w:rFonts w:ascii="Arial" w:hAnsi="Arial" w:cs="Arial"/>
          <w:b/>
        </w:rPr>
        <w:t>Odpowiedzialność</w:t>
      </w:r>
      <w:r w:rsidRPr="004B3DA8">
        <w:rPr>
          <w:rFonts w:ascii="Arial" w:hAnsi="Arial" w:cs="Arial"/>
          <w:b/>
        </w:rPr>
        <w:t xml:space="preserve"> </w:t>
      </w:r>
    </w:p>
    <w:p w14:paraId="72DADCA1" w14:textId="77777777" w:rsidR="00666BEE" w:rsidRPr="00DC1AAE" w:rsidRDefault="00666BEE" w:rsidP="00955545">
      <w:pPr>
        <w:pStyle w:val="Akapitzlist"/>
        <w:numPr>
          <w:ilvl w:val="0"/>
          <w:numId w:val="11"/>
        </w:numPr>
        <w:spacing w:after="0" w:line="360" w:lineRule="auto"/>
        <w:ind w:left="426"/>
        <w:jc w:val="both"/>
        <w:rPr>
          <w:rFonts w:ascii="Arial" w:hAnsi="Arial" w:cs="Arial"/>
          <w:sz w:val="20"/>
          <w:szCs w:val="20"/>
        </w:rPr>
      </w:pPr>
      <w:r w:rsidRPr="00DC1AAE">
        <w:rPr>
          <w:rFonts w:ascii="Arial" w:hAnsi="Arial" w:cs="Arial"/>
          <w:sz w:val="20"/>
          <w:szCs w:val="20"/>
        </w:rPr>
        <w:t xml:space="preserve">Podmiot </w:t>
      </w:r>
      <w:r>
        <w:rPr>
          <w:rFonts w:ascii="Arial" w:hAnsi="Arial" w:cs="Arial"/>
          <w:sz w:val="20"/>
          <w:szCs w:val="20"/>
        </w:rPr>
        <w:t>P</w:t>
      </w:r>
      <w:r w:rsidRPr="00DC1AAE">
        <w:rPr>
          <w:rFonts w:ascii="Arial" w:hAnsi="Arial" w:cs="Arial"/>
          <w:sz w:val="20"/>
          <w:szCs w:val="20"/>
        </w:rPr>
        <w:t>rzetwarzający jest odpowiedzialny za wykorzystanie powierzonych danych osobowych niezgodnie z</w:t>
      </w:r>
      <w:r>
        <w:rPr>
          <w:rFonts w:ascii="Arial" w:hAnsi="Arial" w:cs="Arial"/>
          <w:sz w:val="20"/>
          <w:szCs w:val="20"/>
        </w:rPr>
        <w:t> </w:t>
      </w:r>
      <w:r w:rsidRPr="00DC1AAE">
        <w:rPr>
          <w:rFonts w:ascii="Arial" w:hAnsi="Arial" w:cs="Arial"/>
          <w:sz w:val="20"/>
          <w:szCs w:val="20"/>
        </w:rPr>
        <w:t xml:space="preserve">treścią </w:t>
      </w:r>
      <w:r>
        <w:rPr>
          <w:rFonts w:ascii="Arial" w:hAnsi="Arial" w:cs="Arial"/>
          <w:sz w:val="20"/>
          <w:szCs w:val="20"/>
        </w:rPr>
        <w:t>P</w:t>
      </w:r>
      <w:r w:rsidRPr="00DC1AAE">
        <w:rPr>
          <w:rFonts w:ascii="Arial" w:hAnsi="Arial" w:cs="Arial"/>
          <w:sz w:val="20"/>
          <w:szCs w:val="20"/>
        </w:rPr>
        <w:t>owierzenia oraz przepisów prawa, a w szczególności za udostępnienie danych osobom nieupoważnionym.</w:t>
      </w:r>
    </w:p>
    <w:p w14:paraId="514F025A" w14:textId="77777777" w:rsidR="00666BEE" w:rsidRPr="00DC1AAE" w:rsidRDefault="00666BEE" w:rsidP="00955545">
      <w:pPr>
        <w:pStyle w:val="Akapitzlist"/>
        <w:numPr>
          <w:ilvl w:val="0"/>
          <w:numId w:val="11"/>
        </w:numPr>
        <w:spacing w:after="0" w:line="360" w:lineRule="auto"/>
        <w:ind w:left="426"/>
        <w:jc w:val="both"/>
        <w:rPr>
          <w:rFonts w:ascii="Arial" w:hAnsi="Arial" w:cs="Arial"/>
          <w:sz w:val="20"/>
          <w:szCs w:val="20"/>
        </w:rPr>
      </w:pPr>
      <w:r w:rsidRPr="00DC1AAE">
        <w:rPr>
          <w:rFonts w:ascii="Arial" w:hAnsi="Arial" w:cs="Arial"/>
          <w:sz w:val="20"/>
          <w:szCs w:val="20"/>
        </w:rPr>
        <w:t xml:space="preserve">W przypadku naruszenia postanowień </w:t>
      </w:r>
      <w:r>
        <w:rPr>
          <w:rFonts w:ascii="Arial" w:hAnsi="Arial" w:cs="Arial"/>
          <w:sz w:val="20"/>
          <w:szCs w:val="20"/>
        </w:rPr>
        <w:t>P</w:t>
      </w:r>
      <w:r w:rsidRPr="00DC1AAE">
        <w:rPr>
          <w:rFonts w:ascii="Arial" w:hAnsi="Arial" w:cs="Arial"/>
          <w:sz w:val="20"/>
          <w:szCs w:val="20"/>
        </w:rPr>
        <w:t xml:space="preserve">owierzenia lub przepisów prawa z przyczyn leżących po stronie Podmiotu </w:t>
      </w:r>
      <w:r>
        <w:rPr>
          <w:rFonts w:ascii="Arial" w:hAnsi="Arial" w:cs="Arial"/>
          <w:sz w:val="20"/>
          <w:szCs w:val="20"/>
        </w:rPr>
        <w:t>P</w:t>
      </w:r>
      <w:r w:rsidRPr="00DC1AAE">
        <w:rPr>
          <w:rFonts w:ascii="Arial" w:hAnsi="Arial" w:cs="Arial"/>
          <w:sz w:val="20"/>
          <w:szCs w:val="20"/>
        </w:rPr>
        <w:t xml:space="preserve">rzetwarzającego, w następstwie czego Administrator </w:t>
      </w:r>
      <w:r>
        <w:rPr>
          <w:rFonts w:ascii="Arial" w:hAnsi="Arial" w:cs="Arial"/>
          <w:sz w:val="20"/>
          <w:szCs w:val="20"/>
        </w:rPr>
        <w:t xml:space="preserve">Danych </w:t>
      </w:r>
      <w:r w:rsidRPr="00DC1AAE">
        <w:rPr>
          <w:rFonts w:ascii="Arial" w:hAnsi="Arial" w:cs="Arial"/>
          <w:sz w:val="20"/>
          <w:szCs w:val="20"/>
        </w:rPr>
        <w:t xml:space="preserve">zostanie zobowiązany do wypłaty odszkodowania lub ukarany karą grzywny, Podmiot </w:t>
      </w:r>
      <w:r>
        <w:rPr>
          <w:rFonts w:ascii="Arial" w:hAnsi="Arial" w:cs="Arial"/>
          <w:sz w:val="20"/>
          <w:szCs w:val="20"/>
        </w:rPr>
        <w:t>P</w:t>
      </w:r>
      <w:r w:rsidRPr="00DC1AAE">
        <w:rPr>
          <w:rFonts w:ascii="Arial" w:hAnsi="Arial" w:cs="Arial"/>
          <w:sz w:val="20"/>
          <w:szCs w:val="20"/>
        </w:rPr>
        <w:t>rzetwarzający zobowiązuje się pokryć Administratorowi</w:t>
      </w:r>
      <w:r>
        <w:rPr>
          <w:rFonts w:ascii="Arial" w:hAnsi="Arial" w:cs="Arial"/>
          <w:sz w:val="20"/>
          <w:szCs w:val="20"/>
        </w:rPr>
        <w:t xml:space="preserve"> Danych</w:t>
      </w:r>
      <w:r w:rsidRPr="00DC1AAE">
        <w:rPr>
          <w:rFonts w:ascii="Arial" w:hAnsi="Arial" w:cs="Arial"/>
          <w:sz w:val="20"/>
          <w:szCs w:val="20"/>
        </w:rPr>
        <w:t xml:space="preserve"> poniesione z tego tytułu straty i koszty.</w:t>
      </w:r>
    </w:p>
    <w:p w14:paraId="5F1A05E5" w14:textId="77777777" w:rsidR="00666BEE" w:rsidRDefault="00666BEE" w:rsidP="00955545">
      <w:pPr>
        <w:pStyle w:val="Akapitzlist"/>
        <w:numPr>
          <w:ilvl w:val="0"/>
          <w:numId w:val="11"/>
        </w:numPr>
        <w:spacing w:after="0" w:line="360" w:lineRule="auto"/>
        <w:ind w:left="426"/>
        <w:jc w:val="both"/>
        <w:rPr>
          <w:rFonts w:ascii="Arial" w:hAnsi="Arial" w:cs="Arial"/>
          <w:sz w:val="20"/>
          <w:szCs w:val="20"/>
        </w:rPr>
      </w:pPr>
      <w:r w:rsidRPr="00DC1AAE">
        <w:rPr>
          <w:rFonts w:ascii="Arial" w:hAnsi="Arial" w:cs="Arial"/>
          <w:sz w:val="20"/>
          <w:szCs w:val="20"/>
        </w:rPr>
        <w:lastRenderedPageBreak/>
        <w:t>Podmiot przetwarzający jest zobowiązany do niezwłocznego poinformowania Administrator</w:t>
      </w:r>
      <w:r>
        <w:rPr>
          <w:rFonts w:ascii="Arial" w:hAnsi="Arial" w:cs="Arial"/>
          <w:sz w:val="20"/>
          <w:szCs w:val="20"/>
        </w:rPr>
        <w:t>a Danych</w:t>
      </w:r>
      <w:r w:rsidRPr="00DC1AAE">
        <w:rPr>
          <w:rFonts w:ascii="Arial" w:hAnsi="Arial" w:cs="Arial"/>
          <w:sz w:val="20"/>
          <w:szCs w:val="20"/>
        </w:rPr>
        <w:t xml:space="preserve"> </w:t>
      </w:r>
      <w:r>
        <w:rPr>
          <w:rFonts w:ascii="Arial" w:hAnsi="Arial" w:cs="Arial"/>
          <w:sz w:val="20"/>
          <w:szCs w:val="20"/>
        </w:rPr>
        <w:br/>
      </w:r>
      <w:r w:rsidRPr="00DC1AAE">
        <w:rPr>
          <w:rFonts w:ascii="Arial" w:hAnsi="Arial" w:cs="Arial"/>
          <w:sz w:val="20"/>
          <w:szCs w:val="20"/>
        </w:rPr>
        <w:t xml:space="preserve">o jakimkolwiek postępowaniu, w szczególności administracyjnym lub sądowym, dotyczącym przetwarzania powierzonych danych osobowych oraz o jakiejkolwiek decyzji administracyjnej lub orzeczeniu dotyczących powierzonych na podstawie </w:t>
      </w:r>
      <w:r>
        <w:rPr>
          <w:rFonts w:ascii="Arial" w:hAnsi="Arial" w:cs="Arial"/>
          <w:sz w:val="20"/>
          <w:szCs w:val="20"/>
        </w:rPr>
        <w:t>P</w:t>
      </w:r>
      <w:r w:rsidRPr="00DC1AAE">
        <w:rPr>
          <w:rFonts w:ascii="Arial" w:hAnsi="Arial" w:cs="Arial"/>
          <w:sz w:val="20"/>
          <w:szCs w:val="20"/>
        </w:rPr>
        <w:t>owierzenia danych osobowych oraz planowanych kontrolach w zakresie ochrony danych osobowych.</w:t>
      </w:r>
    </w:p>
    <w:p w14:paraId="0460FBCF" w14:textId="77777777" w:rsidR="00666BEE" w:rsidRPr="004B3DA8" w:rsidRDefault="00666BEE" w:rsidP="00955545">
      <w:pPr>
        <w:numPr>
          <w:ilvl w:val="0"/>
          <w:numId w:val="13"/>
        </w:numPr>
        <w:spacing w:before="240" w:after="120"/>
        <w:ind w:left="714" w:hanging="357"/>
        <w:jc w:val="center"/>
        <w:rPr>
          <w:rFonts w:ascii="Arial" w:hAnsi="Arial" w:cs="Arial"/>
          <w:b/>
        </w:rPr>
      </w:pPr>
      <w:r w:rsidRPr="00DC1AAE">
        <w:rPr>
          <w:rFonts w:ascii="Arial" w:hAnsi="Arial" w:cs="Arial"/>
          <w:b/>
        </w:rPr>
        <w:t xml:space="preserve">Wypowiedzenie </w:t>
      </w:r>
      <w:r>
        <w:rPr>
          <w:rFonts w:ascii="Arial" w:hAnsi="Arial" w:cs="Arial"/>
          <w:b/>
        </w:rPr>
        <w:t>Powierzenia</w:t>
      </w:r>
    </w:p>
    <w:p w14:paraId="17A8F0F8" w14:textId="77777777" w:rsidR="00666BEE" w:rsidRPr="00DC1AAE" w:rsidRDefault="00666BEE" w:rsidP="00666BEE">
      <w:pPr>
        <w:spacing w:line="360" w:lineRule="auto"/>
        <w:jc w:val="both"/>
        <w:rPr>
          <w:rFonts w:ascii="Arial" w:hAnsi="Arial" w:cs="Arial"/>
        </w:rPr>
      </w:pPr>
      <w:r w:rsidRPr="00DC1AAE">
        <w:rPr>
          <w:rFonts w:ascii="Arial" w:hAnsi="Arial" w:cs="Arial"/>
        </w:rPr>
        <w:t>Administrator</w:t>
      </w:r>
      <w:r>
        <w:rPr>
          <w:rFonts w:ascii="Arial" w:hAnsi="Arial" w:cs="Arial"/>
        </w:rPr>
        <w:t xml:space="preserve"> Danych</w:t>
      </w:r>
      <w:r w:rsidRPr="00DC1AAE">
        <w:rPr>
          <w:rFonts w:ascii="Arial" w:hAnsi="Arial" w:cs="Arial"/>
        </w:rPr>
        <w:t xml:space="preserve"> jest upoważni</w:t>
      </w:r>
      <w:r>
        <w:rPr>
          <w:rFonts w:ascii="Arial" w:hAnsi="Arial" w:cs="Arial"/>
        </w:rPr>
        <w:t>o</w:t>
      </w:r>
      <w:r w:rsidRPr="00DC1AAE">
        <w:rPr>
          <w:rFonts w:ascii="Arial" w:hAnsi="Arial" w:cs="Arial"/>
        </w:rPr>
        <w:t xml:space="preserve">ny do wypowiedzenia </w:t>
      </w:r>
      <w:r>
        <w:rPr>
          <w:rFonts w:ascii="Arial" w:hAnsi="Arial" w:cs="Arial"/>
        </w:rPr>
        <w:t>P</w:t>
      </w:r>
      <w:r w:rsidRPr="00DC1AAE">
        <w:rPr>
          <w:rFonts w:ascii="Arial" w:hAnsi="Arial" w:cs="Arial"/>
        </w:rPr>
        <w:t>owierzenia ze skutkiem natychmiastowym, w</w:t>
      </w:r>
      <w:r>
        <w:rPr>
          <w:rFonts w:ascii="Arial" w:hAnsi="Arial" w:cs="Arial"/>
        </w:rPr>
        <w:t> </w:t>
      </w:r>
      <w:r w:rsidRPr="00DC1AAE">
        <w:rPr>
          <w:rFonts w:ascii="Arial" w:hAnsi="Arial" w:cs="Arial"/>
        </w:rPr>
        <w:t>przypadku:</w:t>
      </w:r>
    </w:p>
    <w:p w14:paraId="4731197C" w14:textId="77777777" w:rsidR="00666BEE" w:rsidRPr="00DC1AAE" w:rsidRDefault="00666BEE" w:rsidP="00955545">
      <w:pPr>
        <w:pStyle w:val="Akapitzlist"/>
        <w:numPr>
          <w:ilvl w:val="0"/>
          <w:numId w:val="14"/>
        </w:numPr>
        <w:spacing w:after="0" w:line="360" w:lineRule="auto"/>
        <w:jc w:val="both"/>
        <w:rPr>
          <w:rFonts w:ascii="Arial" w:hAnsi="Arial" w:cs="Arial"/>
          <w:sz w:val="20"/>
          <w:szCs w:val="20"/>
        </w:rPr>
      </w:pPr>
      <w:r w:rsidRPr="00DC1AAE">
        <w:rPr>
          <w:rFonts w:ascii="Arial" w:hAnsi="Arial" w:cs="Arial"/>
          <w:sz w:val="20"/>
          <w:szCs w:val="20"/>
        </w:rPr>
        <w:t xml:space="preserve">niezgłoszenia </w:t>
      </w:r>
      <w:r>
        <w:rPr>
          <w:rFonts w:ascii="Arial" w:hAnsi="Arial" w:cs="Arial"/>
          <w:sz w:val="20"/>
          <w:szCs w:val="20"/>
        </w:rPr>
        <w:t xml:space="preserve">przez Podmiot Przetwarzający </w:t>
      </w:r>
      <w:r w:rsidRPr="00DC1AAE">
        <w:rPr>
          <w:rFonts w:ascii="Arial" w:hAnsi="Arial" w:cs="Arial"/>
          <w:sz w:val="20"/>
          <w:szCs w:val="20"/>
        </w:rPr>
        <w:t>zaistniałego naruszenia ochrony danych osobowych</w:t>
      </w:r>
      <w:r>
        <w:rPr>
          <w:rFonts w:ascii="Arial" w:hAnsi="Arial" w:cs="Arial"/>
          <w:sz w:val="20"/>
          <w:szCs w:val="20"/>
        </w:rPr>
        <w:br/>
      </w:r>
      <w:r w:rsidRPr="00DC1AAE">
        <w:rPr>
          <w:rFonts w:ascii="Arial" w:hAnsi="Arial" w:cs="Arial"/>
          <w:sz w:val="20"/>
          <w:szCs w:val="20"/>
        </w:rPr>
        <w:t>w wyznaczony terminie</w:t>
      </w:r>
      <w:r>
        <w:rPr>
          <w:rFonts w:ascii="Arial" w:hAnsi="Arial" w:cs="Arial"/>
          <w:sz w:val="20"/>
          <w:szCs w:val="20"/>
        </w:rPr>
        <w:t>;</w:t>
      </w:r>
    </w:p>
    <w:p w14:paraId="41AB7726" w14:textId="77777777" w:rsidR="00666BEE" w:rsidRPr="00DC1AAE" w:rsidRDefault="00666BEE" w:rsidP="00955545">
      <w:pPr>
        <w:pStyle w:val="Akapitzlist"/>
        <w:numPr>
          <w:ilvl w:val="0"/>
          <w:numId w:val="14"/>
        </w:numPr>
        <w:spacing w:after="0" w:line="360" w:lineRule="auto"/>
        <w:jc w:val="both"/>
        <w:rPr>
          <w:rFonts w:ascii="Arial" w:hAnsi="Arial" w:cs="Arial"/>
          <w:sz w:val="20"/>
          <w:szCs w:val="20"/>
        </w:rPr>
      </w:pPr>
      <w:r w:rsidRPr="00DC1AAE">
        <w:rPr>
          <w:rFonts w:ascii="Arial" w:hAnsi="Arial" w:cs="Arial"/>
          <w:sz w:val="20"/>
          <w:szCs w:val="20"/>
        </w:rPr>
        <w:t xml:space="preserve">nieumożliwienia Administratorowi </w:t>
      </w:r>
      <w:r>
        <w:rPr>
          <w:rFonts w:ascii="Arial" w:hAnsi="Arial" w:cs="Arial"/>
          <w:sz w:val="20"/>
          <w:szCs w:val="20"/>
        </w:rPr>
        <w:t xml:space="preserve">Danych </w:t>
      </w:r>
      <w:r w:rsidRPr="00DC1AAE">
        <w:rPr>
          <w:rFonts w:ascii="Arial" w:hAnsi="Arial" w:cs="Arial"/>
          <w:sz w:val="20"/>
          <w:szCs w:val="20"/>
        </w:rPr>
        <w:t xml:space="preserve">wykonania prawa kontroli przewidzianego § 5 </w:t>
      </w:r>
      <w:r>
        <w:rPr>
          <w:rFonts w:ascii="Arial" w:hAnsi="Arial" w:cs="Arial"/>
          <w:sz w:val="20"/>
          <w:szCs w:val="20"/>
        </w:rPr>
        <w:t>P</w:t>
      </w:r>
      <w:r w:rsidRPr="00DC1AAE">
        <w:rPr>
          <w:rFonts w:ascii="Arial" w:hAnsi="Arial" w:cs="Arial"/>
          <w:sz w:val="20"/>
          <w:szCs w:val="20"/>
        </w:rPr>
        <w:t>owierzenia</w:t>
      </w:r>
      <w:r>
        <w:rPr>
          <w:rFonts w:ascii="Arial" w:hAnsi="Arial" w:cs="Arial"/>
          <w:sz w:val="20"/>
          <w:szCs w:val="20"/>
        </w:rPr>
        <w:t>;</w:t>
      </w:r>
    </w:p>
    <w:p w14:paraId="6A06C31F" w14:textId="77777777" w:rsidR="00666BEE" w:rsidRPr="00DC1AAE" w:rsidRDefault="00666BEE" w:rsidP="00955545">
      <w:pPr>
        <w:pStyle w:val="Akapitzlist"/>
        <w:numPr>
          <w:ilvl w:val="0"/>
          <w:numId w:val="14"/>
        </w:numPr>
        <w:spacing w:after="0" w:line="360" w:lineRule="auto"/>
        <w:jc w:val="both"/>
        <w:rPr>
          <w:rFonts w:ascii="Arial" w:hAnsi="Arial" w:cs="Arial"/>
          <w:sz w:val="20"/>
          <w:szCs w:val="20"/>
        </w:rPr>
      </w:pPr>
      <w:r w:rsidRPr="00DC1AAE">
        <w:rPr>
          <w:rFonts w:ascii="Arial" w:hAnsi="Arial" w:cs="Arial"/>
          <w:sz w:val="20"/>
          <w:szCs w:val="20"/>
        </w:rPr>
        <w:t xml:space="preserve">niedostosowania się do zaleceń pokontrolnych i nie usunięcia stwierdzonego przez Administratora </w:t>
      </w:r>
      <w:r>
        <w:rPr>
          <w:rFonts w:ascii="Arial" w:hAnsi="Arial" w:cs="Arial"/>
          <w:sz w:val="20"/>
          <w:szCs w:val="20"/>
        </w:rPr>
        <w:t xml:space="preserve">Danych </w:t>
      </w:r>
      <w:r w:rsidRPr="00DC1AAE">
        <w:rPr>
          <w:rFonts w:ascii="Arial" w:hAnsi="Arial" w:cs="Arial"/>
          <w:sz w:val="20"/>
          <w:szCs w:val="20"/>
        </w:rPr>
        <w:t xml:space="preserve">naruszenia postanowień </w:t>
      </w:r>
      <w:r>
        <w:rPr>
          <w:rFonts w:ascii="Arial" w:hAnsi="Arial" w:cs="Arial"/>
          <w:sz w:val="20"/>
          <w:szCs w:val="20"/>
        </w:rPr>
        <w:t>P</w:t>
      </w:r>
      <w:r w:rsidRPr="00DC1AAE">
        <w:rPr>
          <w:rFonts w:ascii="Arial" w:hAnsi="Arial" w:cs="Arial"/>
          <w:sz w:val="20"/>
          <w:szCs w:val="20"/>
        </w:rPr>
        <w:t>owierzenia lub przepisów prawa</w:t>
      </w:r>
      <w:r>
        <w:rPr>
          <w:rFonts w:ascii="Arial" w:hAnsi="Arial" w:cs="Arial"/>
          <w:sz w:val="20"/>
          <w:szCs w:val="20"/>
        </w:rPr>
        <w:t>;</w:t>
      </w:r>
    </w:p>
    <w:p w14:paraId="20785FB2" w14:textId="77777777" w:rsidR="00666BEE" w:rsidRPr="00DC1AAE" w:rsidRDefault="00666BEE" w:rsidP="00955545">
      <w:pPr>
        <w:pStyle w:val="Akapitzlist"/>
        <w:numPr>
          <w:ilvl w:val="0"/>
          <w:numId w:val="14"/>
        </w:numPr>
        <w:spacing w:after="0" w:line="360" w:lineRule="auto"/>
        <w:jc w:val="both"/>
        <w:rPr>
          <w:rFonts w:ascii="Arial" w:hAnsi="Arial" w:cs="Arial"/>
          <w:sz w:val="20"/>
          <w:szCs w:val="20"/>
        </w:rPr>
      </w:pPr>
      <w:proofErr w:type="spellStart"/>
      <w:r w:rsidRPr="00DC1AAE">
        <w:rPr>
          <w:rFonts w:ascii="Arial" w:hAnsi="Arial" w:cs="Arial"/>
          <w:sz w:val="20"/>
          <w:szCs w:val="20"/>
        </w:rPr>
        <w:t>podpowierzenia</w:t>
      </w:r>
      <w:proofErr w:type="spellEnd"/>
      <w:r w:rsidRPr="00DC1AAE">
        <w:rPr>
          <w:rFonts w:ascii="Arial" w:hAnsi="Arial" w:cs="Arial"/>
          <w:sz w:val="20"/>
          <w:szCs w:val="20"/>
        </w:rPr>
        <w:t xml:space="preserve"> przetwarzania danych osobowych innemu podmiotowi</w:t>
      </w:r>
      <w:r>
        <w:rPr>
          <w:rFonts w:ascii="Arial" w:hAnsi="Arial" w:cs="Arial"/>
          <w:sz w:val="20"/>
          <w:szCs w:val="20"/>
        </w:rPr>
        <w:t>,</w:t>
      </w:r>
      <w:r w:rsidRPr="00DC1AAE">
        <w:rPr>
          <w:rFonts w:ascii="Arial" w:hAnsi="Arial" w:cs="Arial"/>
          <w:sz w:val="20"/>
          <w:szCs w:val="20"/>
        </w:rPr>
        <w:t xml:space="preserve"> bez zgody Administratora </w:t>
      </w:r>
      <w:r>
        <w:rPr>
          <w:rFonts w:ascii="Arial" w:hAnsi="Arial" w:cs="Arial"/>
          <w:sz w:val="20"/>
          <w:szCs w:val="20"/>
        </w:rPr>
        <w:t xml:space="preserve">Danych </w:t>
      </w:r>
      <w:r w:rsidRPr="00DC1AAE">
        <w:rPr>
          <w:rFonts w:ascii="Arial" w:hAnsi="Arial" w:cs="Arial"/>
          <w:sz w:val="20"/>
          <w:szCs w:val="20"/>
        </w:rPr>
        <w:t>lub wbrew wyrażonemu przez niego sprzeciwowi</w:t>
      </w:r>
      <w:r>
        <w:rPr>
          <w:rFonts w:ascii="Arial" w:hAnsi="Arial" w:cs="Arial"/>
          <w:sz w:val="20"/>
          <w:szCs w:val="20"/>
        </w:rPr>
        <w:t>;</w:t>
      </w:r>
    </w:p>
    <w:p w14:paraId="44FBE490" w14:textId="77777777" w:rsidR="00666BEE" w:rsidRPr="00DC1AAE" w:rsidRDefault="00666BEE" w:rsidP="00955545">
      <w:pPr>
        <w:pStyle w:val="Akapitzlist"/>
        <w:numPr>
          <w:ilvl w:val="0"/>
          <w:numId w:val="14"/>
        </w:numPr>
        <w:spacing w:after="0" w:line="360" w:lineRule="auto"/>
        <w:jc w:val="both"/>
        <w:rPr>
          <w:rFonts w:ascii="Arial" w:hAnsi="Arial" w:cs="Arial"/>
          <w:sz w:val="20"/>
          <w:szCs w:val="20"/>
        </w:rPr>
      </w:pPr>
      <w:r w:rsidRPr="00DC1AAE">
        <w:rPr>
          <w:rFonts w:ascii="Arial" w:hAnsi="Arial" w:cs="Arial"/>
          <w:sz w:val="20"/>
          <w:szCs w:val="20"/>
        </w:rPr>
        <w:t xml:space="preserve">wykorzystania danych osobowych w sposób niezgodny z </w:t>
      </w:r>
      <w:r>
        <w:rPr>
          <w:rFonts w:ascii="Arial" w:hAnsi="Arial" w:cs="Arial"/>
          <w:sz w:val="20"/>
          <w:szCs w:val="20"/>
        </w:rPr>
        <w:t>Powierzeniem;</w:t>
      </w:r>
    </w:p>
    <w:p w14:paraId="0E7C4B4C" w14:textId="77777777" w:rsidR="00666BEE" w:rsidRDefault="00666BEE" w:rsidP="00955545">
      <w:pPr>
        <w:pStyle w:val="Akapitzlist"/>
        <w:numPr>
          <w:ilvl w:val="0"/>
          <w:numId w:val="14"/>
        </w:numPr>
        <w:spacing w:after="0" w:line="360" w:lineRule="auto"/>
        <w:jc w:val="both"/>
        <w:rPr>
          <w:rFonts w:ascii="Arial" w:hAnsi="Arial" w:cs="Arial"/>
          <w:sz w:val="20"/>
          <w:szCs w:val="20"/>
        </w:rPr>
      </w:pPr>
      <w:r w:rsidRPr="0076185F">
        <w:rPr>
          <w:rFonts w:ascii="Arial" w:hAnsi="Arial" w:cs="Arial"/>
          <w:sz w:val="20"/>
          <w:szCs w:val="20"/>
        </w:rPr>
        <w:t xml:space="preserve">powiadomienia przez Podmiot </w:t>
      </w:r>
      <w:r>
        <w:rPr>
          <w:rFonts w:ascii="Arial" w:hAnsi="Arial" w:cs="Arial"/>
          <w:sz w:val="20"/>
          <w:szCs w:val="20"/>
        </w:rPr>
        <w:t>P</w:t>
      </w:r>
      <w:r w:rsidRPr="0076185F">
        <w:rPr>
          <w:rFonts w:ascii="Arial" w:hAnsi="Arial" w:cs="Arial"/>
          <w:sz w:val="20"/>
          <w:szCs w:val="20"/>
        </w:rPr>
        <w:t xml:space="preserve">rzetwarzający o niezdolności do dalszego wykonywania postanowień Umowy </w:t>
      </w:r>
      <w:r>
        <w:rPr>
          <w:rFonts w:ascii="Arial" w:hAnsi="Arial" w:cs="Arial"/>
          <w:sz w:val="20"/>
          <w:szCs w:val="20"/>
        </w:rPr>
        <w:t>P</w:t>
      </w:r>
      <w:r w:rsidRPr="0076185F">
        <w:rPr>
          <w:rFonts w:ascii="Arial" w:hAnsi="Arial" w:cs="Arial"/>
          <w:sz w:val="20"/>
          <w:szCs w:val="20"/>
        </w:rPr>
        <w:t xml:space="preserve">odstawowej lub </w:t>
      </w:r>
      <w:r>
        <w:rPr>
          <w:rFonts w:ascii="Arial" w:hAnsi="Arial" w:cs="Arial"/>
          <w:sz w:val="20"/>
          <w:szCs w:val="20"/>
        </w:rPr>
        <w:t>P</w:t>
      </w:r>
      <w:r w:rsidRPr="0076185F">
        <w:rPr>
          <w:rFonts w:ascii="Arial" w:hAnsi="Arial" w:cs="Arial"/>
          <w:sz w:val="20"/>
          <w:szCs w:val="20"/>
        </w:rPr>
        <w:t>owierzenia.</w:t>
      </w:r>
    </w:p>
    <w:p w14:paraId="51615410" w14:textId="77777777" w:rsidR="00666BEE" w:rsidRPr="004B3DA8" w:rsidRDefault="00666BEE" w:rsidP="00955545">
      <w:pPr>
        <w:numPr>
          <w:ilvl w:val="0"/>
          <w:numId w:val="13"/>
        </w:numPr>
        <w:spacing w:before="240" w:after="120"/>
        <w:ind w:left="714" w:hanging="357"/>
        <w:jc w:val="center"/>
        <w:rPr>
          <w:rFonts w:ascii="Arial" w:hAnsi="Arial" w:cs="Arial"/>
          <w:b/>
        </w:rPr>
      </w:pPr>
      <w:r w:rsidRPr="00DC1AAE">
        <w:rPr>
          <w:rFonts w:ascii="Arial" w:hAnsi="Arial" w:cs="Arial"/>
          <w:b/>
        </w:rPr>
        <w:t xml:space="preserve">Czas obowiązywania </w:t>
      </w:r>
      <w:r>
        <w:rPr>
          <w:rFonts w:ascii="Arial" w:hAnsi="Arial" w:cs="Arial"/>
          <w:b/>
        </w:rPr>
        <w:t>Powierzenia</w:t>
      </w:r>
    </w:p>
    <w:p w14:paraId="1DE2BF29" w14:textId="77777777" w:rsidR="00666BEE" w:rsidRPr="00DC1AAE" w:rsidRDefault="00666BEE" w:rsidP="00955545">
      <w:pPr>
        <w:pStyle w:val="Akapitzlist"/>
        <w:numPr>
          <w:ilvl w:val="0"/>
          <w:numId w:val="12"/>
        </w:numPr>
        <w:spacing w:after="0" w:line="360" w:lineRule="auto"/>
        <w:ind w:left="426"/>
        <w:jc w:val="both"/>
        <w:rPr>
          <w:rFonts w:ascii="Arial" w:hAnsi="Arial" w:cs="Arial"/>
          <w:sz w:val="20"/>
          <w:szCs w:val="20"/>
        </w:rPr>
      </w:pPr>
      <w:r>
        <w:rPr>
          <w:rFonts w:ascii="Arial" w:hAnsi="Arial" w:cs="Arial"/>
          <w:sz w:val="20"/>
          <w:szCs w:val="20"/>
        </w:rPr>
        <w:t>P</w:t>
      </w:r>
      <w:r w:rsidRPr="00DC1AAE">
        <w:rPr>
          <w:rFonts w:ascii="Arial" w:hAnsi="Arial" w:cs="Arial"/>
          <w:sz w:val="20"/>
          <w:szCs w:val="20"/>
        </w:rPr>
        <w:t>owierzeni</w:t>
      </w:r>
      <w:r>
        <w:rPr>
          <w:rFonts w:ascii="Arial" w:hAnsi="Arial" w:cs="Arial"/>
          <w:sz w:val="20"/>
          <w:szCs w:val="20"/>
        </w:rPr>
        <w:t>e</w:t>
      </w:r>
      <w:r w:rsidRPr="00DC1AAE">
        <w:rPr>
          <w:rFonts w:ascii="Arial" w:hAnsi="Arial" w:cs="Arial"/>
          <w:sz w:val="20"/>
          <w:szCs w:val="20"/>
        </w:rPr>
        <w:t xml:space="preserve"> obowią</w:t>
      </w:r>
      <w:r>
        <w:rPr>
          <w:rFonts w:ascii="Arial" w:hAnsi="Arial" w:cs="Arial"/>
          <w:sz w:val="20"/>
          <w:szCs w:val="20"/>
        </w:rPr>
        <w:t>zuje przez okres trwania Umowy P</w:t>
      </w:r>
      <w:r w:rsidRPr="00DC1AAE">
        <w:rPr>
          <w:rFonts w:ascii="Arial" w:hAnsi="Arial" w:cs="Arial"/>
          <w:sz w:val="20"/>
          <w:szCs w:val="20"/>
        </w:rPr>
        <w:t>odstawowej.</w:t>
      </w:r>
    </w:p>
    <w:p w14:paraId="1ECC371A" w14:textId="77777777" w:rsidR="00666BEE" w:rsidRPr="00DC1AAE" w:rsidRDefault="00666BEE" w:rsidP="00955545">
      <w:pPr>
        <w:pStyle w:val="Akapitzlist"/>
        <w:numPr>
          <w:ilvl w:val="0"/>
          <w:numId w:val="12"/>
        </w:numPr>
        <w:spacing w:after="0" w:line="360" w:lineRule="auto"/>
        <w:ind w:left="426"/>
        <w:jc w:val="both"/>
        <w:rPr>
          <w:rFonts w:ascii="Arial" w:hAnsi="Arial" w:cs="Arial"/>
          <w:sz w:val="20"/>
          <w:szCs w:val="20"/>
        </w:rPr>
      </w:pPr>
      <w:r>
        <w:rPr>
          <w:rFonts w:ascii="Arial" w:hAnsi="Arial" w:cs="Arial"/>
          <w:sz w:val="20"/>
          <w:szCs w:val="20"/>
        </w:rPr>
        <w:t>P</w:t>
      </w:r>
      <w:r w:rsidRPr="00DC1AAE">
        <w:rPr>
          <w:rFonts w:ascii="Arial" w:hAnsi="Arial" w:cs="Arial"/>
          <w:sz w:val="20"/>
          <w:szCs w:val="20"/>
        </w:rPr>
        <w:t>owierzeni</w:t>
      </w:r>
      <w:r>
        <w:rPr>
          <w:rFonts w:ascii="Arial" w:hAnsi="Arial" w:cs="Arial"/>
          <w:sz w:val="20"/>
          <w:szCs w:val="20"/>
        </w:rPr>
        <w:t>e</w:t>
      </w:r>
      <w:r w:rsidRPr="00DC1AAE">
        <w:rPr>
          <w:rFonts w:ascii="Arial" w:hAnsi="Arial" w:cs="Arial"/>
          <w:sz w:val="20"/>
          <w:szCs w:val="20"/>
        </w:rPr>
        <w:t xml:space="preserve"> przestaje wiązać </w:t>
      </w:r>
      <w:r>
        <w:rPr>
          <w:rFonts w:ascii="Arial" w:hAnsi="Arial" w:cs="Arial"/>
          <w:sz w:val="20"/>
          <w:szCs w:val="20"/>
        </w:rPr>
        <w:t>s</w:t>
      </w:r>
      <w:r w:rsidRPr="00DC1AAE">
        <w:rPr>
          <w:rFonts w:ascii="Arial" w:hAnsi="Arial" w:cs="Arial"/>
          <w:sz w:val="20"/>
          <w:szCs w:val="20"/>
        </w:rPr>
        <w:t xml:space="preserve">trony z dniem, z którym przestają </w:t>
      </w:r>
      <w:r>
        <w:rPr>
          <w:rFonts w:ascii="Arial" w:hAnsi="Arial" w:cs="Arial"/>
          <w:sz w:val="20"/>
          <w:szCs w:val="20"/>
        </w:rPr>
        <w:t xml:space="preserve">one </w:t>
      </w:r>
      <w:r w:rsidRPr="00DC1AAE">
        <w:rPr>
          <w:rFonts w:ascii="Arial" w:hAnsi="Arial" w:cs="Arial"/>
          <w:sz w:val="20"/>
          <w:szCs w:val="20"/>
        </w:rPr>
        <w:t xml:space="preserve">być związane postanowieniami Umowy </w:t>
      </w:r>
      <w:r>
        <w:rPr>
          <w:rFonts w:ascii="Arial" w:hAnsi="Arial" w:cs="Arial"/>
          <w:sz w:val="20"/>
          <w:szCs w:val="20"/>
        </w:rPr>
        <w:t>P</w:t>
      </w:r>
      <w:r w:rsidRPr="00DC1AAE">
        <w:rPr>
          <w:rFonts w:ascii="Arial" w:hAnsi="Arial" w:cs="Arial"/>
          <w:sz w:val="20"/>
          <w:szCs w:val="20"/>
        </w:rPr>
        <w:t>odstawowej.</w:t>
      </w:r>
    </w:p>
    <w:p w14:paraId="1B6AA48F" w14:textId="77777777" w:rsidR="00666BEE" w:rsidRPr="008F41B9" w:rsidRDefault="00666BEE" w:rsidP="00955545">
      <w:pPr>
        <w:pStyle w:val="Akapitzlist"/>
        <w:numPr>
          <w:ilvl w:val="0"/>
          <w:numId w:val="12"/>
        </w:numPr>
        <w:spacing w:after="0" w:line="360" w:lineRule="auto"/>
        <w:ind w:left="426"/>
        <w:jc w:val="both"/>
        <w:rPr>
          <w:rFonts w:ascii="Arial" w:hAnsi="Arial" w:cs="Arial"/>
          <w:sz w:val="20"/>
          <w:szCs w:val="20"/>
        </w:rPr>
      </w:pPr>
      <w:r>
        <w:rPr>
          <w:rFonts w:ascii="Arial" w:hAnsi="Arial" w:cs="Arial"/>
          <w:sz w:val="20"/>
          <w:szCs w:val="20"/>
        </w:rPr>
        <w:t>P</w:t>
      </w:r>
      <w:r w:rsidRPr="00DC1AAE">
        <w:rPr>
          <w:rFonts w:ascii="Arial" w:hAnsi="Arial" w:cs="Arial"/>
          <w:sz w:val="20"/>
          <w:szCs w:val="20"/>
        </w:rPr>
        <w:t>owierzeni</w:t>
      </w:r>
      <w:r>
        <w:rPr>
          <w:rFonts w:ascii="Arial" w:hAnsi="Arial" w:cs="Arial"/>
          <w:sz w:val="20"/>
          <w:szCs w:val="20"/>
        </w:rPr>
        <w:t>e</w:t>
      </w:r>
      <w:r w:rsidRPr="00DC1AAE">
        <w:rPr>
          <w:rFonts w:ascii="Arial" w:hAnsi="Arial" w:cs="Arial"/>
          <w:sz w:val="20"/>
          <w:szCs w:val="20"/>
        </w:rPr>
        <w:t xml:space="preserve"> przestaje wiązać </w:t>
      </w:r>
      <w:r>
        <w:rPr>
          <w:rFonts w:ascii="Arial" w:hAnsi="Arial" w:cs="Arial"/>
          <w:sz w:val="20"/>
          <w:szCs w:val="20"/>
        </w:rPr>
        <w:t>s</w:t>
      </w:r>
      <w:r w:rsidRPr="00DC1AAE">
        <w:rPr>
          <w:rFonts w:ascii="Arial" w:hAnsi="Arial" w:cs="Arial"/>
          <w:sz w:val="20"/>
          <w:szCs w:val="20"/>
        </w:rPr>
        <w:t xml:space="preserve">trony z dniem wypowiedzenia </w:t>
      </w:r>
      <w:r>
        <w:rPr>
          <w:rFonts w:ascii="Arial" w:hAnsi="Arial" w:cs="Arial"/>
          <w:sz w:val="20"/>
          <w:szCs w:val="20"/>
        </w:rPr>
        <w:t xml:space="preserve">go </w:t>
      </w:r>
      <w:r w:rsidRPr="00DC1AAE">
        <w:rPr>
          <w:rFonts w:ascii="Arial" w:hAnsi="Arial" w:cs="Arial"/>
          <w:sz w:val="20"/>
          <w:szCs w:val="20"/>
        </w:rPr>
        <w:t>przez Administratora</w:t>
      </w:r>
      <w:r>
        <w:rPr>
          <w:rFonts w:ascii="Arial" w:hAnsi="Arial" w:cs="Arial"/>
          <w:sz w:val="20"/>
          <w:szCs w:val="20"/>
        </w:rPr>
        <w:t xml:space="preserve"> Danych</w:t>
      </w:r>
      <w:r w:rsidRPr="00DC1AAE">
        <w:rPr>
          <w:rFonts w:ascii="Arial" w:hAnsi="Arial" w:cs="Arial"/>
          <w:sz w:val="20"/>
          <w:szCs w:val="20"/>
        </w:rPr>
        <w:t xml:space="preserve">. </w:t>
      </w:r>
    </w:p>
    <w:p w14:paraId="6537B9B2" w14:textId="77777777" w:rsidR="00666BEE" w:rsidRPr="004B3DA8" w:rsidRDefault="00666BEE" w:rsidP="00955545">
      <w:pPr>
        <w:numPr>
          <w:ilvl w:val="0"/>
          <w:numId w:val="13"/>
        </w:numPr>
        <w:spacing w:before="240" w:after="120"/>
        <w:ind w:left="714" w:hanging="357"/>
        <w:jc w:val="center"/>
        <w:rPr>
          <w:rFonts w:ascii="Arial" w:hAnsi="Arial" w:cs="Arial"/>
          <w:b/>
        </w:rPr>
      </w:pPr>
      <w:r>
        <w:rPr>
          <w:rFonts w:ascii="Arial" w:hAnsi="Arial" w:cs="Arial"/>
          <w:b/>
        </w:rPr>
        <w:t>Postanowienia końcowe</w:t>
      </w:r>
    </w:p>
    <w:p w14:paraId="25DBC0E6" w14:textId="77777777" w:rsidR="00666BEE" w:rsidRPr="00D27376" w:rsidRDefault="00666BEE" w:rsidP="00955545">
      <w:pPr>
        <w:numPr>
          <w:ilvl w:val="0"/>
          <w:numId w:val="8"/>
        </w:numPr>
        <w:spacing w:line="360" w:lineRule="auto"/>
        <w:jc w:val="both"/>
        <w:rPr>
          <w:rFonts w:ascii="Arial" w:hAnsi="Arial" w:cs="Arial"/>
        </w:rPr>
      </w:pPr>
      <w:r w:rsidRPr="00D27376">
        <w:rPr>
          <w:rFonts w:ascii="Arial" w:hAnsi="Arial" w:cs="Arial"/>
        </w:rPr>
        <w:t>Osobami nadzorującymi prawidłowość zawartego Powierzenia ze strony:</w:t>
      </w:r>
    </w:p>
    <w:p w14:paraId="7A840C38" w14:textId="77777777" w:rsidR="00666BEE" w:rsidRPr="00D27376" w:rsidRDefault="00666BEE" w:rsidP="00955545">
      <w:pPr>
        <w:numPr>
          <w:ilvl w:val="0"/>
          <w:numId w:val="9"/>
        </w:numPr>
        <w:spacing w:line="360" w:lineRule="auto"/>
        <w:jc w:val="both"/>
        <w:rPr>
          <w:rFonts w:ascii="Arial" w:hAnsi="Arial" w:cs="Arial"/>
        </w:rPr>
      </w:pPr>
      <w:r w:rsidRPr="00D27376">
        <w:rPr>
          <w:rFonts w:ascii="Arial" w:hAnsi="Arial" w:cs="Arial"/>
        </w:rPr>
        <w:t xml:space="preserve">Administratora Danych - Inspektor Ochrony Danych, tel. </w:t>
      </w:r>
      <w:r>
        <w:rPr>
          <w:rFonts w:ascii="Arial" w:hAnsi="Arial" w:cs="Arial"/>
        </w:rPr>
        <w:t>………</w:t>
      </w:r>
      <w:r w:rsidRPr="00491BF6">
        <w:rPr>
          <w:rFonts w:ascii="Arial" w:hAnsi="Arial" w:cs="Arial"/>
        </w:rPr>
        <w:t>,</w:t>
      </w:r>
      <w:r>
        <w:rPr>
          <w:rFonts w:ascii="Arial" w:hAnsi="Arial" w:cs="Arial"/>
        </w:rPr>
        <w:t xml:space="preserve"> </w:t>
      </w:r>
      <w:r w:rsidRPr="00D27376">
        <w:rPr>
          <w:rFonts w:ascii="Arial" w:hAnsi="Arial" w:cs="Arial"/>
        </w:rPr>
        <w:t xml:space="preserve">e-mail: </w:t>
      </w:r>
      <w:hyperlink r:id="rId7" w:history="1">
        <w:r w:rsidRPr="009E0CAF">
          <w:rPr>
            <w:rStyle w:val="Hipercze"/>
            <w:rFonts w:ascii="Arial" w:hAnsi="Arial" w:cs="Arial"/>
          </w:rPr>
          <w:t>iod@mzk.bielsko.pl</w:t>
        </w:r>
      </w:hyperlink>
      <w:r w:rsidRPr="00D27376">
        <w:rPr>
          <w:rFonts w:ascii="Arial" w:hAnsi="Arial" w:cs="Arial"/>
        </w:rPr>
        <w:t>;</w:t>
      </w:r>
    </w:p>
    <w:p w14:paraId="36D5CA4A" w14:textId="77777777" w:rsidR="00666BEE" w:rsidRPr="00D27376" w:rsidRDefault="00666BEE" w:rsidP="00955545">
      <w:pPr>
        <w:numPr>
          <w:ilvl w:val="0"/>
          <w:numId w:val="9"/>
        </w:numPr>
        <w:spacing w:line="360" w:lineRule="auto"/>
        <w:jc w:val="both"/>
        <w:rPr>
          <w:rFonts w:ascii="Arial" w:hAnsi="Arial" w:cs="Arial"/>
        </w:rPr>
      </w:pPr>
      <w:r w:rsidRPr="00D27376">
        <w:rPr>
          <w:rFonts w:ascii="Arial" w:hAnsi="Arial" w:cs="Arial"/>
        </w:rPr>
        <w:t>Podmiotu Przetwarzającego –</w:t>
      </w:r>
      <w:r>
        <w:rPr>
          <w:rFonts w:ascii="Arial" w:hAnsi="Arial" w:cs="Arial"/>
        </w:rPr>
        <w:t xml:space="preserve"> ……………..., </w:t>
      </w:r>
      <w:r w:rsidRPr="00D27376">
        <w:rPr>
          <w:rFonts w:ascii="Arial" w:hAnsi="Arial" w:cs="Arial"/>
        </w:rPr>
        <w:t xml:space="preserve">tel. </w:t>
      </w:r>
      <w:r>
        <w:rPr>
          <w:rFonts w:ascii="Arial" w:hAnsi="Arial" w:cs="Arial"/>
        </w:rPr>
        <w:t xml:space="preserve">………., </w:t>
      </w:r>
      <w:r w:rsidRPr="003D2398">
        <w:rPr>
          <w:rFonts w:ascii="Arial" w:hAnsi="Arial" w:cs="Arial"/>
        </w:rPr>
        <w:t xml:space="preserve">e-mail: </w:t>
      </w:r>
      <w:hyperlink r:id="rId8" w:history="1">
        <w:r>
          <w:rPr>
            <w:rStyle w:val="Hipercze"/>
            <w:rFonts w:ascii="Arial" w:hAnsi="Arial" w:cs="Arial"/>
          </w:rPr>
          <w:t>………………………………</w:t>
        </w:r>
      </w:hyperlink>
      <w:r>
        <w:rPr>
          <w:rFonts w:ascii="Arial" w:hAnsi="Arial" w:cs="Arial"/>
        </w:rPr>
        <w:t>.</w:t>
      </w:r>
    </w:p>
    <w:p w14:paraId="42BE3BCB" w14:textId="77777777" w:rsidR="00666BEE" w:rsidRPr="00DC1AAE" w:rsidRDefault="00666BEE" w:rsidP="00955545">
      <w:pPr>
        <w:numPr>
          <w:ilvl w:val="0"/>
          <w:numId w:val="8"/>
        </w:numPr>
        <w:spacing w:line="360" w:lineRule="auto"/>
        <w:jc w:val="both"/>
        <w:rPr>
          <w:rFonts w:ascii="Arial" w:hAnsi="Arial" w:cs="Arial"/>
        </w:rPr>
      </w:pPr>
      <w:r w:rsidRPr="00D27376">
        <w:rPr>
          <w:rFonts w:ascii="Arial" w:hAnsi="Arial" w:cs="Arial"/>
        </w:rPr>
        <w:t xml:space="preserve">W sprawach nieuregulowanych </w:t>
      </w:r>
      <w:r>
        <w:rPr>
          <w:rFonts w:ascii="Arial" w:hAnsi="Arial" w:cs="Arial"/>
        </w:rPr>
        <w:t xml:space="preserve">mają </w:t>
      </w:r>
      <w:r w:rsidRPr="00D27376">
        <w:rPr>
          <w:rFonts w:ascii="Arial" w:hAnsi="Arial" w:cs="Arial"/>
        </w:rPr>
        <w:t>zastosowanie przepisy Kodeksu cywilnego, Rozporządzenia</w:t>
      </w:r>
      <w:r w:rsidRPr="00DC1AAE">
        <w:rPr>
          <w:rFonts w:ascii="Arial" w:hAnsi="Arial" w:cs="Arial"/>
        </w:rPr>
        <w:t xml:space="preserve"> RODO, Ustawy OODO i innych przepisów.</w:t>
      </w:r>
    </w:p>
    <w:p w14:paraId="1708BC75" w14:textId="77777777" w:rsidR="00666BEE" w:rsidRPr="00DC1AAE" w:rsidRDefault="00666BEE" w:rsidP="00955545">
      <w:pPr>
        <w:numPr>
          <w:ilvl w:val="0"/>
          <w:numId w:val="8"/>
        </w:numPr>
        <w:spacing w:line="360" w:lineRule="auto"/>
        <w:jc w:val="both"/>
        <w:rPr>
          <w:rFonts w:ascii="Arial" w:hAnsi="Arial" w:cs="Arial"/>
        </w:rPr>
      </w:pPr>
      <w:r w:rsidRPr="00DC1AAE">
        <w:rPr>
          <w:rFonts w:ascii="Arial" w:hAnsi="Arial" w:cs="Arial"/>
        </w:rPr>
        <w:t>Sądem właściwym dla rozpatrzenia s</w:t>
      </w:r>
      <w:r>
        <w:rPr>
          <w:rFonts w:ascii="Arial" w:hAnsi="Arial" w:cs="Arial"/>
        </w:rPr>
        <w:t>porów wynikających z niniejszego Powierzenia</w:t>
      </w:r>
      <w:r w:rsidRPr="00DC1AAE">
        <w:rPr>
          <w:rFonts w:ascii="Arial" w:hAnsi="Arial" w:cs="Arial"/>
        </w:rPr>
        <w:t xml:space="preserve"> będzie sąd właściwy dla siedziby Administratora Danych.</w:t>
      </w:r>
    </w:p>
    <w:p w14:paraId="45328296" w14:textId="77777777" w:rsidR="00666BEE" w:rsidRPr="00DC1AAE" w:rsidRDefault="00666BEE" w:rsidP="00955545">
      <w:pPr>
        <w:numPr>
          <w:ilvl w:val="0"/>
          <w:numId w:val="8"/>
        </w:numPr>
        <w:spacing w:line="360" w:lineRule="auto"/>
        <w:jc w:val="both"/>
        <w:rPr>
          <w:rFonts w:ascii="Arial" w:hAnsi="Arial" w:cs="Arial"/>
        </w:rPr>
      </w:pPr>
      <w:r w:rsidRPr="00DC1AAE">
        <w:rPr>
          <w:rFonts w:ascii="Arial" w:hAnsi="Arial" w:cs="Arial"/>
        </w:rPr>
        <w:t xml:space="preserve">Wszelkie zmiany i uzupełnienia </w:t>
      </w:r>
      <w:r>
        <w:rPr>
          <w:rFonts w:ascii="Arial" w:hAnsi="Arial" w:cs="Arial"/>
        </w:rPr>
        <w:t>P</w:t>
      </w:r>
      <w:r w:rsidRPr="00DC1AAE">
        <w:rPr>
          <w:rFonts w:ascii="Arial" w:hAnsi="Arial" w:cs="Arial"/>
        </w:rPr>
        <w:t>owierzenia wymagają formy pisemnej pod rygorem nieważności.</w:t>
      </w:r>
    </w:p>
    <w:p w14:paraId="3DC8832B" w14:textId="77777777" w:rsidR="00666BEE" w:rsidRPr="004B3DA8" w:rsidRDefault="00666BEE" w:rsidP="00955545">
      <w:pPr>
        <w:numPr>
          <w:ilvl w:val="0"/>
          <w:numId w:val="8"/>
        </w:numPr>
        <w:spacing w:line="360" w:lineRule="auto"/>
        <w:jc w:val="both"/>
        <w:rPr>
          <w:rFonts w:ascii="Arial" w:hAnsi="Arial" w:cs="Arial"/>
        </w:rPr>
      </w:pPr>
      <w:r>
        <w:rPr>
          <w:rFonts w:ascii="Arial" w:hAnsi="Arial" w:cs="Arial"/>
        </w:rPr>
        <w:t>Powierzenie</w:t>
      </w:r>
      <w:r w:rsidRPr="00DC1AAE">
        <w:rPr>
          <w:rFonts w:ascii="Arial" w:hAnsi="Arial" w:cs="Arial"/>
        </w:rPr>
        <w:t xml:space="preserve"> sporządzono w dwóch jednobrzmiących egzemplarzach.</w:t>
      </w:r>
    </w:p>
    <w:p w14:paraId="505CD7D2" w14:textId="77777777" w:rsidR="00666BEE" w:rsidRDefault="00666BEE" w:rsidP="00666BEE">
      <w:pPr>
        <w:spacing w:line="360" w:lineRule="auto"/>
        <w:ind w:left="360"/>
        <w:jc w:val="both"/>
        <w:rPr>
          <w:rFonts w:ascii="Arial" w:hAnsi="Arial" w:cs="Arial"/>
        </w:rPr>
      </w:pPr>
    </w:p>
    <w:p w14:paraId="14D06CE8" w14:textId="77777777" w:rsidR="00666BEE" w:rsidRPr="00A84116" w:rsidRDefault="00666BEE" w:rsidP="00666BEE">
      <w:pPr>
        <w:spacing w:line="360" w:lineRule="auto"/>
        <w:jc w:val="center"/>
        <w:rPr>
          <w:rFonts w:ascii="Arial" w:hAnsi="Arial" w:cs="Arial"/>
          <w:b/>
          <w:bCs/>
        </w:rPr>
      </w:pPr>
      <w:r w:rsidRPr="00A84116">
        <w:rPr>
          <w:rFonts w:ascii="Arial" w:hAnsi="Arial" w:cs="Arial"/>
          <w:b/>
          <w:bCs/>
        </w:rPr>
        <w:t xml:space="preserve">Administrator Danych </w:t>
      </w:r>
      <w:r>
        <w:rPr>
          <w:rFonts w:ascii="Arial" w:hAnsi="Arial" w:cs="Arial"/>
          <w:b/>
          <w:bCs/>
        </w:rPr>
        <w:t xml:space="preserve">                                      </w:t>
      </w:r>
      <w:r w:rsidRPr="00A84116">
        <w:rPr>
          <w:rFonts w:ascii="Arial" w:hAnsi="Arial" w:cs="Arial"/>
          <w:b/>
          <w:bCs/>
        </w:rPr>
        <w:tab/>
      </w:r>
      <w:r w:rsidRPr="00A84116">
        <w:rPr>
          <w:rFonts w:ascii="Arial" w:hAnsi="Arial" w:cs="Arial"/>
          <w:b/>
          <w:bCs/>
        </w:rPr>
        <w:tab/>
        <w:t>Podmiot Przetwarzający</w:t>
      </w:r>
    </w:p>
    <w:p w14:paraId="1AEEBD0D" w14:textId="77777777" w:rsidR="00666BEE" w:rsidRDefault="00666BEE" w:rsidP="00666BEE">
      <w:pPr>
        <w:ind w:left="7080"/>
        <w:rPr>
          <w:rFonts w:ascii="Arial" w:hAnsi="Arial" w:cs="Arial"/>
          <w:bCs/>
          <w:sz w:val="16"/>
          <w:szCs w:val="16"/>
        </w:rPr>
      </w:pPr>
      <w:r>
        <w:rPr>
          <w:rFonts w:ascii="Arial" w:hAnsi="Arial" w:cs="Arial"/>
          <w:bCs/>
        </w:rPr>
        <w:br w:type="page"/>
      </w:r>
      <w:r w:rsidRPr="00292C2A">
        <w:rPr>
          <w:rFonts w:ascii="Arial" w:hAnsi="Arial" w:cs="Arial"/>
          <w:b/>
          <w:sz w:val="16"/>
          <w:szCs w:val="16"/>
        </w:rPr>
        <w:lastRenderedPageBreak/>
        <w:t xml:space="preserve">Zał. </w:t>
      </w:r>
      <w:r>
        <w:rPr>
          <w:rFonts w:ascii="Arial" w:hAnsi="Arial" w:cs="Arial"/>
          <w:b/>
          <w:sz w:val="16"/>
          <w:szCs w:val="16"/>
        </w:rPr>
        <w:t xml:space="preserve">1 </w:t>
      </w:r>
      <w:r w:rsidRPr="00292C2A">
        <w:rPr>
          <w:rFonts w:ascii="Arial" w:hAnsi="Arial" w:cs="Arial"/>
          <w:bCs/>
          <w:sz w:val="16"/>
          <w:szCs w:val="16"/>
        </w:rPr>
        <w:t xml:space="preserve">do Powierzenia przetwarzania </w:t>
      </w:r>
      <w:r w:rsidRPr="00B8668D">
        <w:rPr>
          <w:rFonts w:ascii="Arial" w:hAnsi="Arial" w:cs="Arial"/>
          <w:bCs/>
          <w:sz w:val="16"/>
          <w:szCs w:val="16"/>
        </w:rPr>
        <w:t>danych osobowych</w:t>
      </w:r>
      <w:r w:rsidRPr="00B8668D">
        <w:rPr>
          <w:rFonts w:ascii="Arial" w:hAnsi="Arial" w:cs="Arial"/>
          <w:sz w:val="16"/>
          <w:szCs w:val="16"/>
        </w:rPr>
        <w:t xml:space="preserve"> dot. umowy </w:t>
      </w:r>
      <w:r w:rsidRPr="00B8668D">
        <w:rPr>
          <w:rFonts w:ascii="Arial" w:hAnsi="Arial" w:cs="Arial"/>
          <w:sz w:val="16"/>
          <w:szCs w:val="16"/>
        </w:rPr>
        <w:br/>
      </w:r>
      <w:r w:rsidRPr="00B8668D">
        <w:rPr>
          <w:rFonts w:ascii="Arial" w:hAnsi="Arial" w:cs="Arial"/>
          <w:bCs/>
          <w:sz w:val="16"/>
          <w:szCs w:val="16"/>
        </w:rPr>
        <w:t xml:space="preserve">nr </w:t>
      </w:r>
      <w:r>
        <w:rPr>
          <w:rFonts w:ascii="Arial" w:hAnsi="Arial" w:cs="Arial"/>
          <w:bCs/>
          <w:sz w:val="16"/>
          <w:szCs w:val="16"/>
        </w:rPr>
        <w:t>…………</w:t>
      </w:r>
      <w:r w:rsidRPr="00B8668D">
        <w:rPr>
          <w:rFonts w:ascii="Arial" w:hAnsi="Arial" w:cs="Arial"/>
          <w:bCs/>
          <w:sz w:val="16"/>
          <w:szCs w:val="16"/>
        </w:rPr>
        <w:t xml:space="preserve"> z </w:t>
      </w:r>
      <w:r>
        <w:rPr>
          <w:rFonts w:ascii="Arial" w:hAnsi="Arial" w:cs="Arial"/>
          <w:bCs/>
          <w:sz w:val="16"/>
          <w:szCs w:val="16"/>
        </w:rPr>
        <w:t>………………</w:t>
      </w:r>
      <w:r w:rsidRPr="00B8668D">
        <w:rPr>
          <w:rFonts w:ascii="Arial" w:hAnsi="Arial" w:cs="Arial"/>
          <w:bCs/>
          <w:sz w:val="16"/>
          <w:szCs w:val="16"/>
        </w:rPr>
        <w:t xml:space="preserve"> r.</w:t>
      </w:r>
    </w:p>
    <w:p w14:paraId="53D75B1C" w14:textId="77777777" w:rsidR="00666BEE" w:rsidRDefault="00666BEE" w:rsidP="00666BEE">
      <w:pPr>
        <w:ind w:left="7080"/>
        <w:rPr>
          <w:rFonts w:ascii="Arial" w:hAnsi="Arial" w:cs="Arial"/>
          <w:bCs/>
        </w:rPr>
      </w:pPr>
    </w:p>
    <w:p w14:paraId="07CF34A4" w14:textId="77777777" w:rsidR="00666BEE" w:rsidRPr="00B8668D" w:rsidRDefault="00666BEE" w:rsidP="00666BEE">
      <w:pPr>
        <w:ind w:left="7080"/>
        <w:rPr>
          <w:rFonts w:ascii="Arial" w:hAnsi="Arial" w:cs="Arial"/>
          <w:bCs/>
          <w:color w:val="FF0000"/>
        </w:rPr>
      </w:pPr>
    </w:p>
    <w:p w14:paraId="33232789" w14:textId="77777777" w:rsidR="00666BEE" w:rsidRPr="000B551A" w:rsidRDefault="00666BEE" w:rsidP="00666BEE">
      <w:pPr>
        <w:jc w:val="center"/>
        <w:rPr>
          <w:rFonts w:ascii="Arial" w:hAnsi="Arial" w:cs="Arial"/>
          <w:b/>
        </w:rPr>
      </w:pPr>
      <w:r w:rsidRPr="000B551A">
        <w:rPr>
          <w:rFonts w:ascii="Arial" w:hAnsi="Arial" w:cs="Arial"/>
          <w:b/>
        </w:rPr>
        <w:t xml:space="preserve">Wykaz firm, którym Podmiot przetwarzający </w:t>
      </w:r>
      <w:proofErr w:type="spellStart"/>
      <w:r w:rsidRPr="000B551A">
        <w:rPr>
          <w:rFonts w:ascii="Arial" w:hAnsi="Arial" w:cs="Arial"/>
          <w:b/>
        </w:rPr>
        <w:t>podpowierza</w:t>
      </w:r>
      <w:proofErr w:type="spellEnd"/>
      <w:r w:rsidRPr="000B551A">
        <w:rPr>
          <w:rFonts w:ascii="Arial" w:hAnsi="Arial" w:cs="Arial"/>
          <w:b/>
        </w:rPr>
        <w:t xml:space="preserve"> przetwarzanie danych osobowych</w:t>
      </w:r>
      <w:r w:rsidRPr="000B551A">
        <w:rPr>
          <w:rFonts w:ascii="Arial" w:hAnsi="Arial" w:cs="Arial"/>
        </w:rPr>
        <w:t xml:space="preserve"> </w:t>
      </w:r>
      <w:r w:rsidRPr="000B551A">
        <w:rPr>
          <w:rFonts w:ascii="Arial" w:hAnsi="Arial" w:cs="Arial"/>
        </w:rPr>
        <w:br/>
      </w:r>
    </w:p>
    <w:p w14:paraId="66B06FD6" w14:textId="77777777" w:rsidR="00666BEE" w:rsidRPr="000B551A" w:rsidRDefault="00666BEE" w:rsidP="00666BEE">
      <w:pPr>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3195"/>
        <w:gridCol w:w="3242"/>
        <w:gridCol w:w="3241"/>
      </w:tblGrid>
      <w:tr w:rsidR="00666BEE" w:rsidRPr="000B551A" w14:paraId="2AB4555B" w14:textId="77777777" w:rsidTr="00D84F7A">
        <w:trPr>
          <w:trHeight w:val="403"/>
        </w:trPr>
        <w:tc>
          <w:tcPr>
            <w:tcW w:w="248" w:type="pct"/>
            <w:shd w:val="clear" w:color="auto" w:fill="F2F2F2"/>
            <w:vAlign w:val="center"/>
          </w:tcPr>
          <w:p w14:paraId="19BF4002" w14:textId="77777777" w:rsidR="00666BEE" w:rsidRPr="000B551A" w:rsidRDefault="00666BEE" w:rsidP="00D84F7A">
            <w:pPr>
              <w:jc w:val="center"/>
              <w:rPr>
                <w:rFonts w:ascii="Arial" w:hAnsi="Arial" w:cs="Arial"/>
                <w:b/>
              </w:rPr>
            </w:pPr>
            <w:bookmarkStart w:id="2" w:name="_Hlk88473773"/>
            <w:r w:rsidRPr="000B551A">
              <w:rPr>
                <w:rFonts w:ascii="Arial" w:hAnsi="Arial" w:cs="Arial"/>
                <w:b/>
              </w:rPr>
              <w:t>Lp.</w:t>
            </w:r>
          </w:p>
        </w:tc>
        <w:tc>
          <w:tcPr>
            <w:tcW w:w="1569" w:type="pct"/>
            <w:shd w:val="clear" w:color="auto" w:fill="F2F2F2"/>
            <w:vAlign w:val="center"/>
          </w:tcPr>
          <w:p w14:paraId="59074958" w14:textId="77777777" w:rsidR="00666BEE" w:rsidRPr="000B551A" w:rsidRDefault="00666BEE" w:rsidP="00D84F7A">
            <w:pPr>
              <w:jc w:val="center"/>
              <w:rPr>
                <w:rFonts w:ascii="Arial" w:hAnsi="Arial" w:cs="Arial"/>
                <w:b/>
              </w:rPr>
            </w:pPr>
            <w:r w:rsidRPr="000B551A">
              <w:rPr>
                <w:rFonts w:ascii="Arial" w:hAnsi="Arial" w:cs="Arial"/>
                <w:b/>
              </w:rPr>
              <w:t>Nazwa firmy/instytucji</w:t>
            </w:r>
          </w:p>
        </w:tc>
        <w:tc>
          <w:tcPr>
            <w:tcW w:w="1592" w:type="pct"/>
            <w:shd w:val="clear" w:color="auto" w:fill="F2F2F2"/>
            <w:vAlign w:val="center"/>
          </w:tcPr>
          <w:p w14:paraId="07958CCA" w14:textId="77777777" w:rsidR="00666BEE" w:rsidRPr="000B551A" w:rsidRDefault="00666BEE" w:rsidP="00D84F7A">
            <w:pPr>
              <w:jc w:val="center"/>
              <w:rPr>
                <w:rFonts w:ascii="Arial" w:hAnsi="Arial" w:cs="Arial"/>
                <w:b/>
              </w:rPr>
            </w:pPr>
            <w:r w:rsidRPr="000B551A">
              <w:rPr>
                <w:rFonts w:ascii="Arial" w:hAnsi="Arial" w:cs="Arial"/>
                <w:b/>
              </w:rPr>
              <w:t>Siedziba</w:t>
            </w:r>
          </w:p>
        </w:tc>
        <w:tc>
          <w:tcPr>
            <w:tcW w:w="1592" w:type="pct"/>
            <w:shd w:val="clear" w:color="auto" w:fill="F2F2F2"/>
            <w:vAlign w:val="center"/>
          </w:tcPr>
          <w:p w14:paraId="0F46D05E" w14:textId="77777777" w:rsidR="00666BEE" w:rsidRPr="000B551A" w:rsidRDefault="00666BEE" w:rsidP="00D84F7A">
            <w:pPr>
              <w:jc w:val="center"/>
              <w:rPr>
                <w:rFonts w:ascii="Arial" w:hAnsi="Arial" w:cs="Arial"/>
                <w:b/>
              </w:rPr>
            </w:pPr>
            <w:r w:rsidRPr="002E6EF5">
              <w:rPr>
                <w:rFonts w:ascii="Arial" w:hAnsi="Arial" w:cs="Arial"/>
                <w:b/>
              </w:rPr>
              <w:t>Przedmiot powierzenia danych osobowych</w:t>
            </w:r>
          </w:p>
        </w:tc>
      </w:tr>
      <w:tr w:rsidR="00666BEE" w:rsidRPr="000B551A" w14:paraId="44226855" w14:textId="77777777" w:rsidTr="00D84F7A">
        <w:trPr>
          <w:trHeight w:val="460"/>
        </w:trPr>
        <w:tc>
          <w:tcPr>
            <w:tcW w:w="248" w:type="pct"/>
            <w:vAlign w:val="center"/>
          </w:tcPr>
          <w:p w14:paraId="633B482B" w14:textId="77777777" w:rsidR="00666BEE" w:rsidRPr="000B551A" w:rsidRDefault="00666BEE" w:rsidP="00955545">
            <w:pPr>
              <w:numPr>
                <w:ilvl w:val="0"/>
                <w:numId w:val="15"/>
              </w:numPr>
              <w:rPr>
                <w:rFonts w:ascii="Arial" w:hAnsi="Arial" w:cs="Arial"/>
              </w:rPr>
            </w:pPr>
          </w:p>
        </w:tc>
        <w:tc>
          <w:tcPr>
            <w:tcW w:w="1569" w:type="pct"/>
            <w:vAlign w:val="center"/>
          </w:tcPr>
          <w:p w14:paraId="744C77BA" w14:textId="77777777" w:rsidR="00666BEE" w:rsidRPr="000B551A" w:rsidRDefault="00666BEE" w:rsidP="00D84F7A">
            <w:pPr>
              <w:rPr>
                <w:rFonts w:ascii="Arial" w:hAnsi="Arial" w:cs="Arial"/>
              </w:rPr>
            </w:pPr>
          </w:p>
        </w:tc>
        <w:tc>
          <w:tcPr>
            <w:tcW w:w="1592" w:type="pct"/>
            <w:vAlign w:val="center"/>
          </w:tcPr>
          <w:p w14:paraId="349A202B" w14:textId="77777777" w:rsidR="00666BEE" w:rsidRPr="000B551A" w:rsidRDefault="00666BEE" w:rsidP="00D84F7A">
            <w:pPr>
              <w:rPr>
                <w:rFonts w:ascii="Arial" w:hAnsi="Arial" w:cs="Arial"/>
              </w:rPr>
            </w:pPr>
          </w:p>
        </w:tc>
        <w:tc>
          <w:tcPr>
            <w:tcW w:w="1592" w:type="pct"/>
          </w:tcPr>
          <w:p w14:paraId="17D0E65E" w14:textId="77777777" w:rsidR="00666BEE" w:rsidRPr="000B551A" w:rsidRDefault="00666BEE" w:rsidP="00D84F7A">
            <w:pPr>
              <w:rPr>
                <w:rFonts w:ascii="Arial" w:hAnsi="Arial" w:cs="Arial"/>
              </w:rPr>
            </w:pPr>
          </w:p>
        </w:tc>
      </w:tr>
      <w:tr w:rsidR="00666BEE" w:rsidRPr="000B551A" w14:paraId="6954DC44" w14:textId="77777777" w:rsidTr="00D84F7A">
        <w:trPr>
          <w:trHeight w:val="611"/>
        </w:trPr>
        <w:tc>
          <w:tcPr>
            <w:tcW w:w="248" w:type="pct"/>
            <w:vAlign w:val="center"/>
          </w:tcPr>
          <w:p w14:paraId="770969F4" w14:textId="77777777" w:rsidR="00666BEE" w:rsidRPr="000B551A" w:rsidRDefault="00666BEE" w:rsidP="00955545">
            <w:pPr>
              <w:numPr>
                <w:ilvl w:val="0"/>
                <w:numId w:val="15"/>
              </w:numPr>
              <w:rPr>
                <w:rFonts w:ascii="Arial" w:hAnsi="Arial" w:cs="Arial"/>
              </w:rPr>
            </w:pPr>
          </w:p>
        </w:tc>
        <w:tc>
          <w:tcPr>
            <w:tcW w:w="1569" w:type="pct"/>
            <w:vAlign w:val="center"/>
          </w:tcPr>
          <w:p w14:paraId="3F32B71E" w14:textId="77777777" w:rsidR="00666BEE" w:rsidRPr="000B551A" w:rsidRDefault="00666BEE" w:rsidP="00D84F7A">
            <w:pPr>
              <w:rPr>
                <w:rFonts w:ascii="Arial" w:hAnsi="Arial" w:cs="Arial"/>
              </w:rPr>
            </w:pPr>
          </w:p>
        </w:tc>
        <w:tc>
          <w:tcPr>
            <w:tcW w:w="1592" w:type="pct"/>
            <w:vAlign w:val="center"/>
          </w:tcPr>
          <w:p w14:paraId="17A7CEF2" w14:textId="77777777" w:rsidR="00666BEE" w:rsidRPr="000B551A" w:rsidRDefault="00666BEE" w:rsidP="00D84F7A">
            <w:pPr>
              <w:rPr>
                <w:rFonts w:ascii="Arial" w:hAnsi="Arial" w:cs="Arial"/>
              </w:rPr>
            </w:pPr>
          </w:p>
        </w:tc>
        <w:tc>
          <w:tcPr>
            <w:tcW w:w="1592" w:type="pct"/>
          </w:tcPr>
          <w:p w14:paraId="1BBAD39D" w14:textId="77777777" w:rsidR="00666BEE" w:rsidRPr="000B551A" w:rsidRDefault="00666BEE" w:rsidP="00D84F7A">
            <w:pPr>
              <w:rPr>
                <w:rFonts w:ascii="Arial" w:hAnsi="Arial" w:cs="Arial"/>
              </w:rPr>
            </w:pPr>
          </w:p>
        </w:tc>
      </w:tr>
      <w:tr w:rsidR="00666BEE" w:rsidRPr="000B551A" w14:paraId="62E70DB8" w14:textId="77777777" w:rsidTr="00D84F7A">
        <w:trPr>
          <w:trHeight w:val="460"/>
        </w:trPr>
        <w:tc>
          <w:tcPr>
            <w:tcW w:w="248" w:type="pct"/>
            <w:vAlign w:val="center"/>
          </w:tcPr>
          <w:p w14:paraId="7792F950" w14:textId="77777777" w:rsidR="00666BEE" w:rsidRPr="000B551A" w:rsidRDefault="00666BEE" w:rsidP="00955545">
            <w:pPr>
              <w:numPr>
                <w:ilvl w:val="0"/>
                <w:numId w:val="15"/>
              </w:numPr>
              <w:rPr>
                <w:rFonts w:ascii="Arial" w:hAnsi="Arial" w:cs="Arial"/>
              </w:rPr>
            </w:pPr>
          </w:p>
        </w:tc>
        <w:tc>
          <w:tcPr>
            <w:tcW w:w="1569" w:type="pct"/>
            <w:vAlign w:val="center"/>
          </w:tcPr>
          <w:p w14:paraId="5C735F62" w14:textId="77777777" w:rsidR="00666BEE" w:rsidRPr="000B551A" w:rsidRDefault="00666BEE" w:rsidP="00D84F7A">
            <w:pPr>
              <w:rPr>
                <w:rFonts w:ascii="Arial" w:hAnsi="Arial" w:cs="Arial"/>
              </w:rPr>
            </w:pPr>
          </w:p>
        </w:tc>
        <w:tc>
          <w:tcPr>
            <w:tcW w:w="1592" w:type="pct"/>
            <w:vAlign w:val="center"/>
          </w:tcPr>
          <w:p w14:paraId="511F0D0A" w14:textId="77777777" w:rsidR="00666BEE" w:rsidRPr="000B551A" w:rsidRDefault="00666BEE" w:rsidP="00D84F7A">
            <w:pPr>
              <w:rPr>
                <w:rFonts w:ascii="Arial" w:hAnsi="Arial" w:cs="Arial"/>
              </w:rPr>
            </w:pPr>
          </w:p>
        </w:tc>
        <w:tc>
          <w:tcPr>
            <w:tcW w:w="1592" w:type="pct"/>
          </w:tcPr>
          <w:p w14:paraId="2F441BB0" w14:textId="77777777" w:rsidR="00666BEE" w:rsidRPr="000B551A" w:rsidRDefault="00666BEE" w:rsidP="00D84F7A">
            <w:pPr>
              <w:rPr>
                <w:rFonts w:ascii="Arial" w:hAnsi="Arial" w:cs="Arial"/>
              </w:rPr>
            </w:pPr>
          </w:p>
        </w:tc>
      </w:tr>
      <w:tr w:rsidR="00666BEE" w:rsidRPr="000B551A" w14:paraId="405638CD" w14:textId="77777777" w:rsidTr="00D84F7A">
        <w:trPr>
          <w:trHeight w:val="460"/>
        </w:trPr>
        <w:tc>
          <w:tcPr>
            <w:tcW w:w="248" w:type="pct"/>
            <w:vAlign w:val="center"/>
          </w:tcPr>
          <w:p w14:paraId="5506436E" w14:textId="77777777" w:rsidR="00666BEE" w:rsidRPr="000B551A" w:rsidRDefault="00666BEE" w:rsidP="00955545">
            <w:pPr>
              <w:numPr>
                <w:ilvl w:val="0"/>
                <w:numId w:val="15"/>
              </w:numPr>
              <w:rPr>
                <w:rFonts w:ascii="Arial" w:hAnsi="Arial" w:cs="Arial"/>
              </w:rPr>
            </w:pPr>
          </w:p>
        </w:tc>
        <w:tc>
          <w:tcPr>
            <w:tcW w:w="1569" w:type="pct"/>
            <w:vAlign w:val="center"/>
          </w:tcPr>
          <w:p w14:paraId="6C55A8E7" w14:textId="77777777" w:rsidR="00666BEE" w:rsidRPr="000B551A" w:rsidRDefault="00666BEE" w:rsidP="00D84F7A">
            <w:pPr>
              <w:rPr>
                <w:rFonts w:ascii="Arial" w:hAnsi="Arial" w:cs="Arial"/>
              </w:rPr>
            </w:pPr>
          </w:p>
        </w:tc>
        <w:tc>
          <w:tcPr>
            <w:tcW w:w="1592" w:type="pct"/>
            <w:vAlign w:val="center"/>
          </w:tcPr>
          <w:p w14:paraId="2D3D8CDF" w14:textId="77777777" w:rsidR="00666BEE" w:rsidRPr="000B551A" w:rsidRDefault="00666BEE" w:rsidP="00D84F7A">
            <w:pPr>
              <w:rPr>
                <w:rFonts w:ascii="Arial" w:hAnsi="Arial" w:cs="Arial"/>
              </w:rPr>
            </w:pPr>
          </w:p>
        </w:tc>
        <w:tc>
          <w:tcPr>
            <w:tcW w:w="1592" w:type="pct"/>
          </w:tcPr>
          <w:p w14:paraId="2D5210AB" w14:textId="77777777" w:rsidR="00666BEE" w:rsidRPr="000B551A" w:rsidRDefault="00666BEE" w:rsidP="00D84F7A">
            <w:pPr>
              <w:rPr>
                <w:rFonts w:ascii="Arial" w:hAnsi="Arial" w:cs="Arial"/>
              </w:rPr>
            </w:pPr>
          </w:p>
        </w:tc>
      </w:tr>
      <w:tr w:rsidR="00666BEE" w:rsidRPr="000B551A" w14:paraId="43493C2C" w14:textId="77777777" w:rsidTr="00D84F7A">
        <w:trPr>
          <w:trHeight w:val="460"/>
        </w:trPr>
        <w:tc>
          <w:tcPr>
            <w:tcW w:w="248" w:type="pct"/>
            <w:vAlign w:val="center"/>
          </w:tcPr>
          <w:p w14:paraId="46CDF1A8" w14:textId="77777777" w:rsidR="00666BEE" w:rsidRPr="000B551A" w:rsidRDefault="00666BEE" w:rsidP="00955545">
            <w:pPr>
              <w:numPr>
                <w:ilvl w:val="0"/>
                <w:numId w:val="15"/>
              </w:numPr>
              <w:rPr>
                <w:rFonts w:ascii="Arial" w:hAnsi="Arial" w:cs="Arial"/>
              </w:rPr>
            </w:pPr>
          </w:p>
        </w:tc>
        <w:tc>
          <w:tcPr>
            <w:tcW w:w="1569" w:type="pct"/>
            <w:vAlign w:val="center"/>
          </w:tcPr>
          <w:p w14:paraId="65BC840F" w14:textId="77777777" w:rsidR="00666BEE" w:rsidRPr="000B551A" w:rsidRDefault="00666BEE" w:rsidP="00D84F7A">
            <w:pPr>
              <w:rPr>
                <w:rFonts w:ascii="Arial" w:hAnsi="Arial" w:cs="Arial"/>
              </w:rPr>
            </w:pPr>
          </w:p>
        </w:tc>
        <w:tc>
          <w:tcPr>
            <w:tcW w:w="1592" w:type="pct"/>
            <w:vAlign w:val="center"/>
          </w:tcPr>
          <w:p w14:paraId="0C231EFA" w14:textId="77777777" w:rsidR="00666BEE" w:rsidRPr="000B551A" w:rsidRDefault="00666BEE" w:rsidP="00D84F7A">
            <w:pPr>
              <w:rPr>
                <w:rFonts w:ascii="Arial" w:hAnsi="Arial" w:cs="Arial"/>
              </w:rPr>
            </w:pPr>
          </w:p>
        </w:tc>
        <w:tc>
          <w:tcPr>
            <w:tcW w:w="1592" w:type="pct"/>
          </w:tcPr>
          <w:p w14:paraId="3A680309" w14:textId="77777777" w:rsidR="00666BEE" w:rsidRPr="000B551A" w:rsidRDefault="00666BEE" w:rsidP="00D84F7A">
            <w:pPr>
              <w:rPr>
                <w:rFonts w:ascii="Arial" w:hAnsi="Arial" w:cs="Arial"/>
              </w:rPr>
            </w:pPr>
          </w:p>
        </w:tc>
      </w:tr>
      <w:tr w:rsidR="00666BEE" w:rsidRPr="000B551A" w14:paraId="49A6CE17" w14:textId="77777777" w:rsidTr="00D84F7A">
        <w:trPr>
          <w:trHeight w:val="460"/>
        </w:trPr>
        <w:tc>
          <w:tcPr>
            <w:tcW w:w="248" w:type="pct"/>
            <w:shd w:val="clear" w:color="auto" w:fill="auto"/>
            <w:vAlign w:val="center"/>
          </w:tcPr>
          <w:p w14:paraId="6B963DE5" w14:textId="77777777" w:rsidR="00666BEE" w:rsidRPr="000B551A" w:rsidRDefault="00666BEE" w:rsidP="00955545">
            <w:pPr>
              <w:numPr>
                <w:ilvl w:val="0"/>
                <w:numId w:val="15"/>
              </w:numPr>
              <w:rPr>
                <w:rFonts w:ascii="Arial" w:hAnsi="Arial" w:cs="Arial"/>
              </w:rPr>
            </w:pPr>
          </w:p>
        </w:tc>
        <w:tc>
          <w:tcPr>
            <w:tcW w:w="1569" w:type="pct"/>
            <w:shd w:val="clear" w:color="auto" w:fill="auto"/>
            <w:vAlign w:val="center"/>
          </w:tcPr>
          <w:p w14:paraId="7DD17931" w14:textId="77777777" w:rsidR="00666BEE" w:rsidRPr="000B551A" w:rsidRDefault="00666BEE" w:rsidP="00D84F7A">
            <w:pPr>
              <w:rPr>
                <w:rFonts w:ascii="Arial" w:hAnsi="Arial" w:cs="Arial"/>
              </w:rPr>
            </w:pPr>
          </w:p>
        </w:tc>
        <w:tc>
          <w:tcPr>
            <w:tcW w:w="1592" w:type="pct"/>
            <w:shd w:val="clear" w:color="auto" w:fill="auto"/>
            <w:vAlign w:val="center"/>
          </w:tcPr>
          <w:p w14:paraId="68234881" w14:textId="77777777" w:rsidR="00666BEE" w:rsidRPr="000B551A" w:rsidRDefault="00666BEE" w:rsidP="00D84F7A">
            <w:pPr>
              <w:rPr>
                <w:rFonts w:ascii="Arial" w:hAnsi="Arial" w:cs="Arial"/>
              </w:rPr>
            </w:pPr>
          </w:p>
        </w:tc>
        <w:tc>
          <w:tcPr>
            <w:tcW w:w="1592" w:type="pct"/>
          </w:tcPr>
          <w:p w14:paraId="2CA178DF" w14:textId="77777777" w:rsidR="00666BEE" w:rsidRPr="000B551A" w:rsidRDefault="00666BEE" w:rsidP="00D84F7A">
            <w:pPr>
              <w:rPr>
                <w:rFonts w:ascii="Arial" w:hAnsi="Arial" w:cs="Arial"/>
              </w:rPr>
            </w:pPr>
          </w:p>
        </w:tc>
      </w:tr>
      <w:tr w:rsidR="00666BEE" w:rsidRPr="000B551A" w14:paraId="56810641" w14:textId="77777777" w:rsidTr="00D84F7A">
        <w:trPr>
          <w:trHeight w:val="460"/>
        </w:trPr>
        <w:tc>
          <w:tcPr>
            <w:tcW w:w="248" w:type="pct"/>
            <w:vAlign w:val="center"/>
          </w:tcPr>
          <w:p w14:paraId="1F3D2259" w14:textId="77777777" w:rsidR="00666BEE" w:rsidRPr="000B551A" w:rsidRDefault="00666BEE" w:rsidP="00955545">
            <w:pPr>
              <w:numPr>
                <w:ilvl w:val="0"/>
                <w:numId w:val="15"/>
              </w:numPr>
              <w:rPr>
                <w:rFonts w:ascii="Arial" w:hAnsi="Arial" w:cs="Arial"/>
              </w:rPr>
            </w:pPr>
          </w:p>
        </w:tc>
        <w:tc>
          <w:tcPr>
            <w:tcW w:w="1569" w:type="pct"/>
            <w:vAlign w:val="center"/>
          </w:tcPr>
          <w:p w14:paraId="075B6995" w14:textId="77777777" w:rsidR="00666BEE" w:rsidRPr="000B551A" w:rsidRDefault="00666BEE" w:rsidP="00D84F7A">
            <w:pPr>
              <w:rPr>
                <w:rFonts w:ascii="Arial" w:hAnsi="Arial" w:cs="Arial"/>
                <w:kern w:val="1"/>
                <w:lang w:eastAsia="zh-CN"/>
              </w:rPr>
            </w:pPr>
          </w:p>
        </w:tc>
        <w:tc>
          <w:tcPr>
            <w:tcW w:w="1592" w:type="pct"/>
            <w:vAlign w:val="center"/>
          </w:tcPr>
          <w:p w14:paraId="58EE23E9" w14:textId="77777777" w:rsidR="00666BEE" w:rsidRPr="000B551A" w:rsidRDefault="00666BEE" w:rsidP="00D84F7A">
            <w:pPr>
              <w:rPr>
                <w:rFonts w:ascii="Arial" w:hAnsi="Arial" w:cs="Arial"/>
              </w:rPr>
            </w:pPr>
          </w:p>
        </w:tc>
        <w:tc>
          <w:tcPr>
            <w:tcW w:w="1592" w:type="pct"/>
          </w:tcPr>
          <w:p w14:paraId="42E496FB" w14:textId="77777777" w:rsidR="00666BEE" w:rsidRPr="000B551A" w:rsidRDefault="00666BEE" w:rsidP="00D84F7A">
            <w:pPr>
              <w:rPr>
                <w:rFonts w:ascii="Arial" w:hAnsi="Arial" w:cs="Arial"/>
              </w:rPr>
            </w:pPr>
          </w:p>
        </w:tc>
      </w:tr>
      <w:tr w:rsidR="00666BEE" w:rsidRPr="000B551A" w14:paraId="42A90FDB" w14:textId="77777777" w:rsidTr="00D84F7A">
        <w:trPr>
          <w:trHeight w:val="460"/>
        </w:trPr>
        <w:tc>
          <w:tcPr>
            <w:tcW w:w="248" w:type="pct"/>
            <w:vAlign w:val="center"/>
          </w:tcPr>
          <w:p w14:paraId="2ED9DB1C" w14:textId="77777777" w:rsidR="00666BEE" w:rsidRPr="000B551A" w:rsidRDefault="00666BEE" w:rsidP="00955545">
            <w:pPr>
              <w:numPr>
                <w:ilvl w:val="0"/>
                <w:numId w:val="15"/>
              </w:numPr>
              <w:rPr>
                <w:rFonts w:ascii="Arial" w:hAnsi="Arial" w:cs="Arial"/>
              </w:rPr>
            </w:pPr>
          </w:p>
        </w:tc>
        <w:tc>
          <w:tcPr>
            <w:tcW w:w="1569" w:type="pct"/>
            <w:vAlign w:val="center"/>
          </w:tcPr>
          <w:p w14:paraId="76B77F6F" w14:textId="77777777" w:rsidR="00666BEE" w:rsidRPr="000B551A" w:rsidRDefault="00666BEE" w:rsidP="00D84F7A">
            <w:pPr>
              <w:rPr>
                <w:rFonts w:ascii="Arial" w:hAnsi="Arial" w:cs="Arial"/>
                <w:kern w:val="1"/>
                <w:lang w:eastAsia="zh-CN"/>
              </w:rPr>
            </w:pPr>
          </w:p>
        </w:tc>
        <w:tc>
          <w:tcPr>
            <w:tcW w:w="1592" w:type="pct"/>
            <w:vAlign w:val="center"/>
          </w:tcPr>
          <w:p w14:paraId="78A0C35A" w14:textId="77777777" w:rsidR="00666BEE" w:rsidRPr="000B551A" w:rsidRDefault="00666BEE" w:rsidP="00D84F7A">
            <w:pPr>
              <w:rPr>
                <w:rFonts w:ascii="Arial" w:hAnsi="Arial" w:cs="Arial"/>
              </w:rPr>
            </w:pPr>
          </w:p>
        </w:tc>
        <w:tc>
          <w:tcPr>
            <w:tcW w:w="1592" w:type="pct"/>
          </w:tcPr>
          <w:p w14:paraId="4A73419D" w14:textId="77777777" w:rsidR="00666BEE" w:rsidRPr="000B551A" w:rsidRDefault="00666BEE" w:rsidP="00D84F7A">
            <w:pPr>
              <w:rPr>
                <w:rFonts w:ascii="Arial" w:hAnsi="Arial" w:cs="Arial"/>
              </w:rPr>
            </w:pPr>
          </w:p>
        </w:tc>
      </w:tr>
      <w:tr w:rsidR="00666BEE" w:rsidRPr="000B551A" w14:paraId="6AA4A0D1" w14:textId="77777777" w:rsidTr="00D84F7A">
        <w:trPr>
          <w:trHeight w:val="460"/>
        </w:trPr>
        <w:tc>
          <w:tcPr>
            <w:tcW w:w="248" w:type="pct"/>
            <w:vAlign w:val="center"/>
          </w:tcPr>
          <w:p w14:paraId="6AD22D02" w14:textId="77777777" w:rsidR="00666BEE" w:rsidRPr="000B551A" w:rsidRDefault="00666BEE" w:rsidP="00955545">
            <w:pPr>
              <w:numPr>
                <w:ilvl w:val="0"/>
                <w:numId w:val="15"/>
              </w:numPr>
              <w:rPr>
                <w:rFonts w:ascii="Arial" w:hAnsi="Arial" w:cs="Arial"/>
              </w:rPr>
            </w:pPr>
          </w:p>
        </w:tc>
        <w:tc>
          <w:tcPr>
            <w:tcW w:w="1569" w:type="pct"/>
            <w:vAlign w:val="center"/>
          </w:tcPr>
          <w:p w14:paraId="1C158783" w14:textId="77777777" w:rsidR="00666BEE" w:rsidRPr="000B551A" w:rsidRDefault="00666BEE" w:rsidP="00D84F7A">
            <w:pPr>
              <w:rPr>
                <w:rFonts w:ascii="Arial" w:hAnsi="Arial" w:cs="Arial"/>
                <w:kern w:val="1"/>
                <w:lang w:eastAsia="zh-CN"/>
              </w:rPr>
            </w:pPr>
          </w:p>
        </w:tc>
        <w:tc>
          <w:tcPr>
            <w:tcW w:w="1592" w:type="pct"/>
            <w:vAlign w:val="center"/>
          </w:tcPr>
          <w:p w14:paraId="00FC61B8" w14:textId="77777777" w:rsidR="00666BEE" w:rsidRPr="000B551A" w:rsidRDefault="00666BEE" w:rsidP="00D84F7A">
            <w:pPr>
              <w:rPr>
                <w:rFonts w:ascii="Arial" w:hAnsi="Arial" w:cs="Arial"/>
              </w:rPr>
            </w:pPr>
          </w:p>
        </w:tc>
        <w:tc>
          <w:tcPr>
            <w:tcW w:w="1592" w:type="pct"/>
          </w:tcPr>
          <w:p w14:paraId="6D3D7B00" w14:textId="77777777" w:rsidR="00666BEE" w:rsidRPr="000B551A" w:rsidRDefault="00666BEE" w:rsidP="00D84F7A">
            <w:pPr>
              <w:rPr>
                <w:rFonts w:ascii="Arial" w:hAnsi="Arial" w:cs="Arial"/>
              </w:rPr>
            </w:pPr>
          </w:p>
        </w:tc>
      </w:tr>
      <w:tr w:rsidR="00666BEE" w:rsidRPr="000B551A" w14:paraId="0884904F" w14:textId="77777777" w:rsidTr="00D84F7A">
        <w:trPr>
          <w:trHeight w:val="460"/>
        </w:trPr>
        <w:tc>
          <w:tcPr>
            <w:tcW w:w="248" w:type="pct"/>
            <w:vAlign w:val="center"/>
          </w:tcPr>
          <w:p w14:paraId="48BA5402" w14:textId="77777777" w:rsidR="00666BEE" w:rsidRPr="000B551A" w:rsidRDefault="00666BEE" w:rsidP="00955545">
            <w:pPr>
              <w:numPr>
                <w:ilvl w:val="0"/>
                <w:numId w:val="15"/>
              </w:numPr>
              <w:rPr>
                <w:rFonts w:ascii="Arial" w:hAnsi="Arial" w:cs="Arial"/>
              </w:rPr>
            </w:pPr>
          </w:p>
        </w:tc>
        <w:tc>
          <w:tcPr>
            <w:tcW w:w="1569" w:type="pct"/>
            <w:vAlign w:val="center"/>
          </w:tcPr>
          <w:p w14:paraId="2F35A1A7" w14:textId="77777777" w:rsidR="00666BEE" w:rsidRPr="000B551A" w:rsidRDefault="00666BEE" w:rsidP="00D84F7A">
            <w:pPr>
              <w:rPr>
                <w:rFonts w:ascii="Arial" w:hAnsi="Arial" w:cs="Arial"/>
                <w:kern w:val="1"/>
                <w:lang w:eastAsia="zh-CN"/>
              </w:rPr>
            </w:pPr>
          </w:p>
        </w:tc>
        <w:tc>
          <w:tcPr>
            <w:tcW w:w="1592" w:type="pct"/>
            <w:vAlign w:val="center"/>
          </w:tcPr>
          <w:p w14:paraId="37873DBD" w14:textId="77777777" w:rsidR="00666BEE" w:rsidRPr="000B551A" w:rsidRDefault="00666BEE" w:rsidP="00D84F7A">
            <w:pPr>
              <w:rPr>
                <w:rFonts w:ascii="Arial" w:hAnsi="Arial" w:cs="Arial"/>
              </w:rPr>
            </w:pPr>
          </w:p>
        </w:tc>
        <w:tc>
          <w:tcPr>
            <w:tcW w:w="1592" w:type="pct"/>
          </w:tcPr>
          <w:p w14:paraId="5A584CBB" w14:textId="77777777" w:rsidR="00666BEE" w:rsidRPr="000B551A" w:rsidRDefault="00666BEE" w:rsidP="00D84F7A">
            <w:pPr>
              <w:rPr>
                <w:rFonts w:ascii="Arial" w:hAnsi="Arial" w:cs="Arial"/>
              </w:rPr>
            </w:pPr>
          </w:p>
        </w:tc>
      </w:tr>
      <w:bookmarkEnd w:id="2"/>
    </w:tbl>
    <w:p w14:paraId="60A0C92A" w14:textId="77777777" w:rsidR="00666BEE" w:rsidRPr="000B551A" w:rsidRDefault="00666BEE" w:rsidP="00666BEE">
      <w:pPr>
        <w:ind w:left="7080"/>
        <w:rPr>
          <w:rFonts w:ascii="Arial" w:hAnsi="Arial" w:cs="Arial"/>
          <w:bCs/>
        </w:rPr>
      </w:pPr>
    </w:p>
    <w:p w14:paraId="13523F61" w14:textId="77777777" w:rsidR="00666BEE" w:rsidRPr="000B551A" w:rsidRDefault="00666BEE" w:rsidP="00666BEE">
      <w:pPr>
        <w:ind w:left="7080"/>
        <w:rPr>
          <w:rFonts w:ascii="Arial" w:hAnsi="Arial" w:cs="Arial"/>
          <w:bCs/>
        </w:rPr>
      </w:pPr>
    </w:p>
    <w:p w14:paraId="55562E06" w14:textId="77777777" w:rsidR="00666BEE" w:rsidRPr="000B551A" w:rsidRDefault="00666BEE" w:rsidP="00666BEE">
      <w:pPr>
        <w:ind w:left="7080"/>
        <w:rPr>
          <w:rFonts w:ascii="Arial" w:hAnsi="Arial" w:cs="Arial"/>
          <w:bCs/>
        </w:rPr>
      </w:pPr>
    </w:p>
    <w:p w14:paraId="66308873" w14:textId="77777777" w:rsidR="00666BEE" w:rsidRPr="000B551A" w:rsidRDefault="00666BEE" w:rsidP="00666BEE">
      <w:pPr>
        <w:ind w:left="7080"/>
        <w:rPr>
          <w:rFonts w:ascii="Arial" w:hAnsi="Arial" w:cs="Arial"/>
          <w:bCs/>
        </w:rPr>
      </w:pPr>
    </w:p>
    <w:p w14:paraId="6EEF8FAC" w14:textId="77777777" w:rsidR="00666BEE" w:rsidRPr="00B8668D" w:rsidRDefault="00666BEE" w:rsidP="00666BEE">
      <w:pPr>
        <w:ind w:left="7080"/>
        <w:rPr>
          <w:rFonts w:ascii="Arial" w:hAnsi="Arial" w:cs="Arial"/>
          <w:bCs/>
          <w:sz w:val="16"/>
          <w:szCs w:val="16"/>
        </w:rPr>
      </w:pPr>
      <w:r w:rsidRPr="000B551A">
        <w:rPr>
          <w:rFonts w:ascii="Arial" w:hAnsi="Arial" w:cs="Arial"/>
          <w:bCs/>
        </w:rPr>
        <w:br w:type="page"/>
      </w:r>
      <w:r w:rsidRPr="00292C2A">
        <w:rPr>
          <w:rFonts w:ascii="Arial" w:hAnsi="Arial" w:cs="Arial"/>
          <w:b/>
          <w:sz w:val="16"/>
          <w:szCs w:val="16"/>
        </w:rPr>
        <w:lastRenderedPageBreak/>
        <w:t>Zał</w:t>
      </w:r>
      <w:r w:rsidRPr="00B8668D">
        <w:rPr>
          <w:rFonts w:ascii="Arial" w:hAnsi="Arial" w:cs="Arial"/>
          <w:b/>
          <w:sz w:val="16"/>
          <w:szCs w:val="16"/>
        </w:rPr>
        <w:t xml:space="preserve">. 2 </w:t>
      </w:r>
      <w:r w:rsidRPr="00B8668D">
        <w:rPr>
          <w:rFonts w:ascii="Arial" w:hAnsi="Arial" w:cs="Arial"/>
          <w:bCs/>
          <w:sz w:val="16"/>
          <w:szCs w:val="16"/>
        </w:rPr>
        <w:t>do Powierzenia przetwarzania danych osobowych</w:t>
      </w:r>
      <w:r w:rsidRPr="00B8668D">
        <w:rPr>
          <w:rFonts w:ascii="Arial" w:hAnsi="Arial" w:cs="Arial"/>
          <w:sz w:val="16"/>
          <w:szCs w:val="16"/>
        </w:rPr>
        <w:t xml:space="preserve"> dot. umowy </w:t>
      </w:r>
      <w:r w:rsidRPr="00B8668D">
        <w:rPr>
          <w:rFonts w:ascii="Arial" w:hAnsi="Arial" w:cs="Arial"/>
          <w:sz w:val="16"/>
          <w:szCs w:val="16"/>
        </w:rPr>
        <w:br/>
      </w:r>
      <w:r w:rsidRPr="00B8668D">
        <w:rPr>
          <w:rFonts w:ascii="Arial" w:hAnsi="Arial" w:cs="Arial"/>
          <w:bCs/>
          <w:sz w:val="16"/>
          <w:szCs w:val="16"/>
        </w:rPr>
        <w:t xml:space="preserve">nr </w:t>
      </w:r>
      <w:r>
        <w:rPr>
          <w:rFonts w:ascii="Arial" w:hAnsi="Arial" w:cs="Arial"/>
          <w:bCs/>
          <w:sz w:val="16"/>
          <w:szCs w:val="16"/>
        </w:rPr>
        <w:t>………………..</w:t>
      </w:r>
      <w:r w:rsidRPr="00B8668D">
        <w:rPr>
          <w:rFonts w:ascii="Arial" w:hAnsi="Arial" w:cs="Arial"/>
          <w:bCs/>
          <w:sz w:val="16"/>
          <w:szCs w:val="16"/>
        </w:rPr>
        <w:t xml:space="preserve"> z </w:t>
      </w:r>
      <w:r>
        <w:rPr>
          <w:rFonts w:ascii="Arial" w:hAnsi="Arial" w:cs="Arial"/>
          <w:bCs/>
          <w:sz w:val="16"/>
          <w:szCs w:val="16"/>
        </w:rPr>
        <w:t>………………..</w:t>
      </w:r>
      <w:r w:rsidRPr="00B8668D">
        <w:rPr>
          <w:rFonts w:ascii="Arial" w:hAnsi="Arial" w:cs="Arial"/>
          <w:bCs/>
          <w:sz w:val="16"/>
          <w:szCs w:val="16"/>
        </w:rPr>
        <w:t xml:space="preserve"> r.</w:t>
      </w:r>
    </w:p>
    <w:p w14:paraId="7767A8E6" w14:textId="77777777" w:rsidR="00666BEE" w:rsidRDefault="00666BEE" w:rsidP="00666BEE">
      <w:pPr>
        <w:spacing w:before="240" w:after="120" w:line="360" w:lineRule="auto"/>
        <w:jc w:val="center"/>
        <w:rPr>
          <w:rFonts w:ascii="Arial" w:hAnsi="Arial" w:cs="Arial"/>
          <w:b/>
        </w:rPr>
      </w:pPr>
      <w:r w:rsidRPr="00B8668D">
        <w:rPr>
          <w:rFonts w:ascii="Arial" w:hAnsi="Arial" w:cs="Arial"/>
          <w:b/>
        </w:rPr>
        <w:t>Minimalny wykaz środków organizacyjnych i technicznych stosowanych przez Podmiot Przetwarzający</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3118"/>
      </w:tblGrid>
      <w:tr w:rsidR="00666BEE" w:rsidRPr="00D4474E" w14:paraId="0BD87862" w14:textId="77777777" w:rsidTr="00D84F7A">
        <w:trPr>
          <w:trHeight w:val="510"/>
        </w:trPr>
        <w:tc>
          <w:tcPr>
            <w:tcW w:w="7088" w:type="dxa"/>
            <w:shd w:val="clear" w:color="auto" w:fill="F2F2F2"/>
            <w:vAlign w:val="center"/>
          </w:tcPr>
          <w:p w14:paraId="5EC783A7" w14:textId="77777777" w:rsidR="00666BEE" w:rsidRPr="00D4474E" w:rsidRDefault="00666BEE" w:rsidP="00D84F7A">
            <w:pPr>
              <w:jc w:val="both"/>
              <w:rPr>
                <w:rFonts w:ascii="Arial" w:hAnsi="Arial" w:cs="Arial"/>
                <w:b/>
                <w:sz w:val="19"/>
                <w:szCs w:val="19"/>
              </w:rPr>
            </w:pPr>
            <w:r w:rsidRPr="00D4474E">
              <w:rPr>
                <w:rFonts w:ascii="Arial" w:hAnsi="Arial" w:cs="Arial"/>
                <w:b/>
                <w:sz w:val="19"/>
                <w:szCs w:val="19"/>
              </w:rPr>
              <w:t>Środki organizacyjne</w:t>
            </w:r>
          </w:p>
        </w:tc>
        <w:tc>
          <w:tcPr>
            <w:tcW w:w="3118" w:type="dxa"/>
            <w:shd w:val="clear" w:color="auto" w:fill="F2F2F2"/>
            <w:vAlign w:val="center"/>
          </w:tcPr>
          <w:p w14:paraId="27128080" w14:textId="77777777" w:rsidR="00666BEE" w:rsidRPr="00D4474E" w:rsidRDefault="00666BEE" w:rsidP="00D84F7A">
            <w:pPr>
              <w:jc w:val="both"/>
              <w:rPr>
                <w:rFonts w:ascii="Arial" w:hAnsi="Arial" w:cs="Arial"/>
                <w:b/>
                <w:sz w:val="19"/>
                <w:szCs w:val="19"/>
              </w:rPr>
            </w:pPr>
            <w:r w:rsidRPr="00D4474E">
              <w:rPr>
                <w:rFonts w:ascii="Arial" w:hAnsi="Arial" w:cs="Arial"/>
                <w:b/>
                <w:sz w:val="19"/>
                <w:szCs w:val="19"/>
              </w:rPr>
              <w:t>Spełnienie wymagań (tak/nie)</w:t>
            </w:r>
          </w:p>
        </w:tc>
      </w:tr>
      <w:tr w:rsidR="00666BEE" w:rsidRPr="00D4474E" w14:paraId="7122221C" w14:textId="77777777" w:rsidTr="00D84F7A">
        <w:trPr>
          <w:trHeight w:val="510"/>
        </w:trPr>
        <w:tc>
          <w:tcPr>
            <w:tcW w:w="7088" w:type="dxa"/>
            <w:shd w:val="clear" w:color="auto" w:fill="auto"/>
            <w:vAlign w:val="center"/>
          </w:tcPr>
          <w:p w14:paraId="0A8EFED4" w14:textId="77777777" w:rsidR="00666BEE" w:rsidRPr="00D4474E" w:rsidRDefault="00666BEE" w:rsidP="00666BEE">
            <w:pPr>
              <w:rPr>
                <w:rFonts w:ascii="Arial" w:hAnsi="Arial" w:cs="Arial"/>
                <w:sz w:val="19"/>
                <w:szCs w:val="19"/>
              </w:rPr>
            </w:pPr>
            <w:r w:rsidRPr="00E74103">
              <w:rPr>
                <w:rFonts w:ascii="Arial" w:hAnsi="Arial" w:cs="Arial"/>
              </w:rPr>
              <w:t xml:space="preserve">Organizacja posiada </w:t>
            </w:r>
            <w:r>
              <w:rPr>
                <w:rFonts w:ascii="Arial" w:hAnsi="Arial" w:cs="Arial"/>
              </w:rPr>
              <w:t xml:space="preserve">opracowaną i wdrożoną </w:t>
            </w:r>
            <w:r w:rsidRPr="00E74103">
              <w:rPr>
                <w:rFonts w:ascii="Arial" w:hAnsi="Arial" w:cs="Arial"/>
              </w:rPr>
              <w:t>politykę bezpieczeństwa danych osobowych</w:t>
            </w:r>
            <w:r>
              <w:rPr>
                <w:rFonts w:ascii="Arial" w:hAnsi="Arial" w:cs="Arial"/>
              </w:rPr>
              <w:t xml:space="preserve"> lub dokument analogiczny</w:t>
            </w:r>
          </w:p>
        </w:tc>
        <w:tc>
          <w:tcPr>
            <w:tcW w:w="3118" w:type="dxa"/>
            <w:shd w:val="clear" w:color="auto" w:fill="auto"/>
          </w:tcPr>
          <w:p w14:paraId="2AD2B979" w14:textId="77777777" w:rsidR="00666BEE" w:rsidRPr="009E0FD9" w:rsidRDefault="00666BEE" w:rsidP="00D84F7A">
            <w:pPr>
              <w:jc w:val="center"/>
              <w:rPr>
                <w:rFonts w:ascii="Arial" w:hAnsi="Arial" w:cs="Arial"/>
                <w:sz w:val="19"/>
                <w:szCs w:val="19"/>
              </w:rPr>
            </w:pPr>
          </w:p>
        </w:tc>
      </w:tr>
      <w:tr w:rsidR="00666BEE" w:rsidRPr="00D4474E" w14:paraId="03B3E796" w14:textId="77777777" w:rsidTr="00D84F7A">
        <w:trPr>
          <w:trHeight w:val="510"/>
        </w:trPr>
        <w:tc>
          <w:tcPr>
            <w:tcW w:w="7088" w:type="dxa"/>
            <w:shd w:val="clear" w:color="auto" w:fill="auto"/>
            <w:vAlign w:val="center"/>
          </w:tcPr>
          <w:p w14:paraId="45836D21" w14:textId="77777777" w:rsidR="00666BEE" w:rsidRPr="00D4474E" w:rsidRDefault="00666BEE" w:rsidP="00666BEE">
            <w:pPr>
              <w:rPr>
                <w:rFonts w:ascii="Arial" w:hAnsi="Arial" w:cs="Arial"/>
                <w:sz w:val="19"/>
                <w:szCs w:val="19"/>
              </w:rPr>
            </w:pPr>
            <w:r w:rsidRPr="00E74103">
              <w:rPr>
                <w:rFonts w:ascii="Arial" w:hAnsi="Arial" w:cs="Arial"/>
              </w:rPr>
              <w:t xml:space="preserve">Organizacja posiada </w:t>
            </w:r>
            <w:r>
              <w:rPr>
                <w:rFonts w:ascii="Arial" w:hAnsi="Arial" w:cs="Arial"/>
              </w:rPr>
              <w:t xml:space="preserve">opracowaną i wdrożoną </w:t>
            </w:r>
            <w:r w:rsidRPr="00E74103">
              <w:rPr>
                <w:rFonts w:ascii="Arial" w:hAnsi="Arial" w:cs="Arial"/>
              </w:rPr>
              <w:t>instrukcję zarządzania systemami informatycznymi</w:t>
            </w:r>
            <w:r>
              <w:rPr>
                <w:rFonts w:ascii="Arial" w:hAnsi="Arial" w:cs="Arial"/>
              </w:rPr>
              <w:t xml:space="preserve"> lub dokument analogiczny</w:t>
            </w:r>
          </w:p>
        </w:tc>
        <w:tc>
          <w:tcPr>
            <w:tcW w:w="3118" w:type="dxa"/>
            <w:shd w:val="clear" w:color="auto" w:fill="auto"/>
          </w:tcPr>
          <w:p w14:paraId="5DFE66A0" w14:textId="77777777" w:rsidR="00666BEE" w:rsidRPr="009E0FD9" w:rsidRDefault="00666BEE" w:rsidP="00D84F7A">
            <w:pPr>
              <w:jc w:val="center"/>
              <w:rPr>
                <w:rFonts w:ascii="Arial" w:hAnsi="Arial" w:cs="Arial"/>
                <w:sz w:val="19"/>
                <w:szCs w:val="19"/>
              </w:rPr>
            </w:pPr>
          </w:p>
        </w:tc>
      </w:tr>
      <w:tr w:rsidR="00666BEE" w:rsidRPr="00D4474E" w14:paraId="3B2A1CA2" w14:textId="77777777" w:rsidTr="00D84F7A">
        <w:trPr>
          <w:trHeight w:val="510"/>
        </w:trPr>
        <w:tc>
          <w:tcPr>
            <w:tcW w:w="7088" w:type="dxa"/>
            <w:shd w:val="clear" w:color="auto" w:fill="auto"/>
            <w:vAlign w:val="center"/>
          </w:tcPr>
          <w:p w14:paraId="27C828B4" w14:textId="77777777" w:rsidR="00666BEE" w:rsidRPr="00D4474E" w:rsidRDefault="00666BEE" w:rsidP="00666BEE">
            <w:pPr>
              <w:rPr>
                <w:rFonts w:ascii="Arial" w:hAnsi="Arial" w:cs="Arial"/>
                <w:sz w:val="19"/>
                <w:szCs w:val="19"/>
              </w:rPr>
            </w:pPr>
            <w:r w:rsidRPr="00E74103">
              <w:rPr>
                <w:rFonts w:ascii="Arial" w:hAnsi="Arial" w:cs="Arial"/>
              </w:rPr>
              <w:t>Organizacja posiada regulamin kluczy</w:t>
            </w:r>
            <w:r>
              <w:rPr>
                <w:rFonts w:ascii="Arial" w:hAnsi="Arial" w:cs="Arial"/>
              </w:rPr>
              <w:t xml:space="preserve"> lub dokument analogiczny</w:t>
            </w:r>
          </w:p>
        </w:tc>
        <w:tc>
          <w:tcPr>
            <w:tcW w:w="3118" w:type="dxa"/>
            <w:shd w:val="clear" w:color="auto" w:fill="auto"/>
          </w:tcPr>
          <w:p w14:paraId="44CE589B" w14:textId="77777777" w:rsidR="00666BEE" w:rsidRPr="009E0FD9" w:rsidRDefault="00666BEE" w:rsidP="00D84F7A">
            <w:pPr>
              <w:jc w:val="center"/>
              <w:rPr>
                <w:rFonts w:ascii="Arial" w:hAnsi="Arial" w:cs="Arial"/>
                <w:sz w:val="19"/>
                <w:szCs w:val="19"/>
              </w:rPr>
            </w:pPr>
          </w:p>
        </w:tc>
      </w:tr>
      <w:tr w:rsidR="00666BEE" w:rsidRPr="00D4474E" w14:paraId="786414F3" w14:textId="77777777" w:rsidTr="00D84F7A">
        <w:trPr>
          <w:trHeight w:val="510"/>
        </w:trPr>
        <w:tc>
          <w:tcPr>
            <w:tcW w:w="7088" w:type="dxa"/>
            <w:shd w:val="clear" w:color="auto" w:fill="auto"/>
            <w:vAlign w:val="center"/>
          </w:tcPr>
          <w:p w14:paraId="59994306" w14:textId="77777777" w:rsidR="00666BEE" w:rsidRPr="00D4474E" w:rsidRDefault="00666BEE" w:rsidP="00666BEE">
            <w:pPr>
              <w:rPr>
                <w:rFonts w:ascii="Arial" w:hAnsi="Arial" w:cs="Arial"/>
                <w:sz w:val="19"/>
                <w:szCs w:val="19"/>
              </w:rPr>
            </w:pPr>
            <w:r w:rsidRPr="00E74103">
              <w:rPr>
                <w:rFonts w:ascii="Arial" w:hAnsi="Arial" w:cs="Arial"/>
              </w:rPr>
              <w:t>Odpowiedzialność za bezpieczeństwo danych osobowych przetwarzanych w organizacji jest jasno określona i przypisana</w:t>
            </w:r>
          </w:p>
        </w:tc>
        <w:tc>
          <w:tcPr>
            <w:tcW w:w="3118" w:type="dxa"/>
            <w:shd w:val="clear" w:color="auto" w:fill="auto"/>
          </w:tcPr>
          <w:p w14:paraId="67AD24A7" w14:textId="77777777" w:rsidR="00666BEE" w:rsidRPr="009E0FD9" w:rsidRDefault="00666BEE" w:rsidP="00D84F7A">
            <w:pPr>
              <w:jc w:val="center"/>
              <w:rPr>
                <w:rFonts w:ascii="Arial" w:hAnsi="Arial" w:cs="Arial"/>
                <w:sz w:val="19"/>
                <w:szCs w:val="19"/>
              </w:rPr>
            </w:pPr>
          </w:p>
        </w:tc>
      </w:tr>
      <w:tr w:rsidR="00666BEE" w:rsidRPr="00D4474E" w14:paraId="7A6319CE" w14:textId="77777777" w:rsidTr="00D84F7A">
        <w:trPr>
          <w:trHeight w:val="510"/>
        </w:trPr>
        <w:tc>
          <w:tcPr>
            <w:tcW w:w="7088" w:type="dxa"/>
            <w:shd w:val="clear" w:color="auto" w:fill="auto"/>
            <w:vAlign w:val="center"/>
          </w:tcPr>
          <w:p w14:paraId="328498E7" w14:textId="77777777" w:rsidR="00666BEE" w:rsidRPr="00D4474E" w:rsidRDefault="00666BEE" w:rsidP="00666BEE">
            <w:pPr>
              <w:rPr>
                <w:rFonts w:ascii="Arial" w:hAnsi="Arial" w:cs="Arial"/>
                <w:sz w:val="19"/>
                <w:szCs w:val="19"/>
              </w:rPr>
            </w:pPr>
            <w:r w:rsidRPr="00E74103">
              <w:rPr>
                <w:rFonts w:ascii="Arial" w:hAnsi="Arial" w:cs="Arial"/>
              </w:rPr>
              <w:t>Pracownicy przetwarzający powierzone dane osobowe zostali przeszkoleni w zakresie przetwarzania danych osobowych</w:t>
            </w:r>
          </w:p>
        </w:tc>
        <w:tc>
          <w:tcPr>
            <w:tcW w:w="3118" w:type="dxa"/>
            <w:shd w:val="clear" w:color="auto" w:fill="auto"/>
          </w:tcPr>
          <w:p w14:paraId="23EA9BAE" w14:textId="77777777" w:rsidR="00666BEE" w:rsidRPr="009E0FD9" w:rsidRDefault="00666BEE" w:rsidP="00D84F7A">
            <w:pPr>
              <w:jc w:val="center"/>
              <w:rPr>
                <w:rFonts w:ascii="Arial" w:hAnsi="Arial" w:cs="Arial"/>
                <w:sz w:val="19"/>
                <w:szCs w:val="19"/>
              </w:rPr>
            </w:pPr>
          </w:p>
        </w:tc>
      </w:tr>
      <w:tr w:rsidR="00666BEE" w:rsidRPr="00D4474E" w14:paraId="7886430F" w14:textId="77777777" w:rsidTr="00D84F7A">
        <w:trPr>
          <w:trHeight w:val="510"/>
        </w:trPr>
        <w:tc>
          <w:tcPr>
            <w:tcW w:w="7088" w:type="dxa"/>
            <w:shd w:val="clear" w:color="auto" w:fill="auto"/>
            <w:vAlign w:val="center"/>
          </w:tcPr>
          <w:p w14:paraId="46E1EB7F" w14:textId="77777777" w:rsidR="00666BEE" w:rsidRPr="00D4474E" w:rsidRDefault="00666BEE" w:rsidP="00666BEE">
            <w:pPr>
              <w:rPr>
                <w:rFonts w:ascii="Arial" w:hAnsi="Arial" w:cs="Arial"/>
                <w:sz w:val="19"/>
                <w:szCs w:val="19"/>
              </w:rPr>
            </w:pPr>
            <w:r w:rsidRPr="00E74103">
              <w:rPr>
                <w:rFonts w:ascii="Arial" w:hAnsi="Arial" w:cs="Arial"/>
              </w:rPr>
              <w:t>Pracownicy przetwarzający powierzone dane osobowe posiadają upoważnienie do ich przetwarzania</w:t>
            </w:r>
          </w:p>
        </w:tc>
        <w:tc>
          <w:tcPr>
            <w:tcW w:w="3118" w:type="dxa"/>
            <w:shd w:val="clear" w:color="auto" w:fill="auto"/>
          </w:tcPr>
          <w:p w14:paraId="6414441F" w14:textId="77777777" w:rsidR="00666BEE" w:rsidRPr="009E0FD9" w:rsidRDefault="00666BEE" w:rsidP="00D84F7A">
            <w:pPr>
              <w:jc w:val="center"/>
              <w:rPr>
                <w:rFonts w:ascii="Arial" w:hAnsi="Arial" w:cs="Arial"/>
                <w:sz w:val="19"/>
                <w:szCs w:val="19"/>
              </w:rPr>
            </w:pPr>
          </w:p>
        </w:tc>
      </w:tr>
      <w:tr w:rsidR="00666BEE" w:rsidRPr="00D4474E" w14:paraId="1DA8262C" w14:textId="77777777" w:rsidTr="00D84F7A">
        <w:trPr>
          <w:trHeight w:val="510"/>
        </w:trPr>
        <w:tc>
          <w:tcPr>
            <w:tcW w:w="7088" w:type="dxa"/>
            <w:shd w:val="clear" w:color="auto" w:fill="auto"/>
            <w:vAlign w:val="center"/>
          </w:tcPr>
          <w:p w14:paraId="51C78292" w14:textId="77777777" w:rsidR="00666BEE" w:rsidRPr="00D4474E" w:rsidRDefault="00666BEE" w:rsidP="00666BEE">
            <w:pPr>
              <w:rPr>
                <w:rFonts w:ascii="Arial" w:hAnsi="Arial" w:cs="Arial"/>
                <w:bCs/>
                <w:sz w:val="19"/>
                <w:szCs w:val="19"/>
              </w:rPr>
            </w:pPr>
            <w:r w:rsidRPr="00E74103">
              <w:rPr>
                <w:rFonts w:ascii="Arial" w:hAnsi="Arial" w:cs="Arial"/>
              </w:rPr>
              <w:t xml:space="preserve">Pracownicy przetwarzający powierzone dane osobowe zostali zobowiązani do </w:t>
            </w:r>
            <w:r w:rsidRPr="00E74103">
              <w:rPr>
                <w:rFonts w:ascii="Arial" w:hAnsi="Arial" w:cs="Arial"/>
                <w:bCs/>
              </w:rPr>
              <w:t>zachowania tajemnicy i poufności w zakresie przetwarzanych danych osobowych oraz informacji o sposobie ich zabezpieczenia</w:t>
            </w:r>
          </w:p>
        </w:tc>
        <w:tc>
          <w:tcPr>
            <w:tcW w:w="3118" w:type="dxa"/>
            <w:shd w:val="clear" w:color="auto" w:fill="auto"/>
          </w:tcPr>
          <w:p w14:paraId="6DE8F912" w14:textId="77777777" w:rsidR="00666BEE" w:rsidRPr="009E0FD9" w:rsidRDefault="00666BEE" w:rsidP="00D84F7A">
            <w:pPr>
              <w:jc w:val="center"/>
              <w:rPr>
                <w:rFonts w:ascii="Arial" w:hAnsi="Arial" w:cs="Arial"/>
                <w:sz w:val="19"/>
                <w:szCs w:val="19"/>
              </w:rPr>
            </w:pPr>
          </w:p>
        </w:tc>
      </w:tr>
      <w:tr w:rsidR="00666BEE" w:rsidRPr="00D4474E" w14:paraId="0A66B1D7" w14:textId="77777777" w:rsidTr="00D84F7A">
        <w:trPr>
          <w:trHeight w:val="510"/>
        </w:trPr>
        <w:tc>
          <w:tcPr>
            <w:tcW w:w="7088" w:type="dxa"/>
            <w:shd w:val="clear" w:color="auto" w:fill="auto"/>
            <w:vAlign w:val="center"/>
          </w:tcPr>
          <w:p w14:paraId="56CD188F" w14:textId="77777777" w:rsidR="00666BEE" w:rsidRPr="00D4474E" w:rsidRDefault="00666BEE" w:rsidP="00666BEE">
            <w:pPr>
              <w:rPr>
                <w:rFonts w:ascii="Arial" w:hAnsi="Arial" w:cs="Arial"/>
                <w:sz w:val="19"/>
                <w:szCs w:val="19"/>
              </w:rPr>
            </w:pPr>
            <w:r w:rsidRPr="00E74103">
              <w:rPr>
                <w:rFonts w:ascii="Arial" w:hAnsi="Arial" w:cs="Arial"/>
              </w:rPr>
              <w:t>Organizacja wyznaczyła Administratora Systemów Informatycznych / zatrudnia / współpracuję z informatykiem</w:t>
            </w:r>
          </w:p>
        </w:tc>
        <w:tc>
          <w:tcPr>
            <w:tcW w:w="3118" w:type="dxa"/>
            <w:shd w:val="clear" w:color="auto" w:fill="auto"/>
          </w:tcPr>
          <w:p w14:paraId="15341718" w14:textId="77777777" w:rsidR="00666BEE" w:rsidRPr="009E0FD9" w:rsidRDefault="00666BEE" w:rsidP="00D84F7A">
            <w:pPr>
              <w:jc w:val="center"/>
              <w:rPr>
                <w:rFonts w:ascii="Arial" w:hAnsi="Arial" w:cs="Arial"/>
                <w:sz w:val="19"/>
                <w:szCs w:val="19"/>
              </w:rPr>
            </w:pPr>
          </w:p>
        </w:tc>
      </w:tr>
      <w:tr w:rsidR="00666BEE" w:rsidRPr="00D4474E" w14:paraId="37580C5F" w14:textId="77777777" w:rsidTr="00D84F7A">
        <w:trPr>
          <w:trHeight w:val="510"/>
        </w:trPr>
        <w:tc>
          <w:tcPr>
            <w:tcW w:w="7088" w:type="dxa"/>
            <w:shd w:val="clear" w:color="auto" w:fill="auto"/>
            <w:vAlign w:val="center"/>
          </w:tcPr>
          <w:p w14:paraId="20C12879" w14:textId="77777777" w:rsidR="00666BEE" w:rsidRPr="00D4474E" w:rsidRDefault="00666BEE" w:rsidP="00666BEE">
            <w:pPr>
              <w:rPr>
                <w:rFonts w:ascii="Arial" w:hAnsi="Arial" w:cs="Arial"/>
                <w:sz w:val="19"/>
                <w:szCs w:val="19"/>
              </w:rPr>
            </w:pPr>
            <w:r w:rsidRPr="00E74103">
              <w:rPr>
                <w:rFonts w:ascii="Arial" w:hAnsi="Arial" w:cs="Arial"/>
              </w:rPr>
              <w:t>Organizacja wyznaczyła Inspektora Ochrony Danych</w:t>
            </w:r>
          </w:p>
        </w:tc>
        <w:tc>
          <w:tcPr>
            <w:tcW w:w="3118" w:type="dxa"/>
            <w:shd w:val="clear" w:color="auto" w:fill="auto"/>
          </w:tcPr>
          <w:p w14:paraId="2D3A799B" w14:textId="77777777" w:rsidR="00666BEE" w:rsidRPr="009E0FD9" w:rsidRDefault="00666BEE" w:rsidP="00D84F7A">
            <w:pPr>
              <w:jc w:val="center"/>
              <w:rPr>
                <w:rFonts w:ascii="Arial" w:hAnsi="Arial" w:cs="Arial"/>
                <w:sz w:val="19"/>
                <w:szCs w:val="19"/>
              </w:rPr>
            </w:pPr>
          </w:p>
        </w:tc>
      </w:tr>
      <w:tr w:rsidR="00666BEE" w:rsidRPr="00D4474E" w14:paraId="122E9210" w14:textId="77777777" w:rsidTr="00D84F7A">
        <w:trPr>
          <w:trHeight w:val="510"/>
        </w:trPr>
        <w:tc>
          <w:tcPr>
            <w:tcW w:w="7088" w:type="dxa"/>
            <w:shd w:val="clear" w:color="auto" w:fill="F2F2F2"/>
            <w:vAlign w:val="center"/>
          </w:tcPr>
          <w:p w14:paraId="47DF62EA" w14:textId="77777777" w:rsidR="00666BEE" w:rsidRPr="00D4474E" w:rsidRDefault="00666BEE" w:rsidP="00D84F7A">
            <w:pPr>
              <w:jc w:val="both"/>
              <w:rPr>
                <w:rFonts w:ascii="Arial" w:hAnsi="Arial" w:cs="Arial"/>
                <w:b/>
                <w:sz w:val="19"/>
                <w:szCs w:val="19"/>
              </w:rPr>
            </w:pPr>
            <w:r w:rsidRPr="00D4474E">
              <w:rPr>
                <w:rFonts w:ascii="Arial" w:hAnsi="Arial" w:cs="Arial"/>
                <w:b/>
                <w:sz w:val="19"/>
                <w:szCs w:val="19"/>
              </w:rPr>
              <w:t>Środki techniczne</w:t>
            </w:r>
          </w:p>
        </w:tc>
        <w:tc>
          <w:tcPr>
            <w:tcW w:w="3118" w:type="dxa"/>
            <w:shd w:val="clear" w:color="auto" w:fill="F2F2F2"/>
            <w:vAlign w:val="center"/>
          </w:tcPr>
          <w:p w14:paraId="5FE29302" w14:textId="77777777" w:rsidR="00666BEE" w:rsidRPr="00D4474E" w:rsidRDefault="00666BEE" w:rsidP="00D84F7A">
            <w:pPr>
              <w:jc w:val="both"/>
              <w:rPr>
                <w:rFonts w:ascii="Arial" w:hAnsi="Arial" w:cs="Arial"/>
                <w:sz w:val="19"/>
                <w:szCs w:val="19"/>
              </w:rPr>
            </w:pPr>
            <w:r w:rsidRPr="00D4474E">
              <w:rPr>
                <w:rFonts w:ascii="Arial" w:hAnsi="Arial" w:cs="Arial"/>
                <w:b/>
                <w:sz w:val="19"/>
                <w:szCs w:val="19"/>
              </w:rPr>
              <w:t>Spełnienie wymagań (tak/nie)</w:t>
            </w:r>
          </w:p>
        </w:tc>
      </w:tr>
      <w:tr w:rsidR="00666BEE" w:rsidRPr="00D4474E" w14:paraId="50151399" w14:textId="77777777" w:rsidTr="00D84F7A">
        <w:trPr>
          <w:trHeight w:val="510"/>
        </w:trPr>
        <w:tc>
          <w:tcPr>
            <w:tcW w:w="7088" w:type="dxa"/>
            <w:shd w:val="clear" w:color="auto" w:fill="auto"/>
            <w:vAlign w:val="center"/>
          </w:tcPr>
          <w:p w14:paraId="1FA63D97" w14:textId="77777777" w:rsidR="00666BEE" w:rsidRPr="00D4474E" w:rsidRDefault="00666BEE" w:rsidP="00666BEE">
            <w:pPr>
              <w:rPr>
                <w:rFonts w:ascii="Arial" w:hAnsi="Arial" w:cs="Arial"/>
                <w:sz w:val="19"/>
                <w:szCs w:val="19"/>
              </w:rPr>
            </w:pPr>
            <w:r w:rsidRPr="00ED3AE5">
              <w:rPr>
                <w:rFonts w:ascii="Arial" w:hAnsi="Arial" w:cs="Arial"/>
              </w:rPr>
              <w:t>Organizacja posiada sieć wydzieloną w sposób fizyczny lub logiczny</w:t>
            </w:r>
          </w:p>
        </w:tc>
        <w:tc>
          <w:tcPr>
            <w:tcW w:w="3118" w:type="dxa"/>
            <w:shd w:val="clear" w:color="auto" w:fill="auto"/>
          </w:tcPr>
          <w:p w14:paraId="47959229" w14:textId="77777777" w:rsidR="00666BEE" w:rsidRPr="009E0FD9" w:rsidRDefault="00666BEE" w:rsidP="00D84F7A">
            <w:pPr>
              <w:jc w:val="center"/>
              <w:rPr>
                <w:rFonts w:ascii="Arial" w:hAnsi="Arial" w:cs="Arial"/>
                <w:sz w:val="19"/>
                <w:szCs w:val="19"/>
              </w:rPr>
            </w:pPr>
          </w:p>
        </w:tc>
      </w:tr>
      <w:tr w:rsidR="00666BEE" w:rsidRPr="00D4474E" w14:paraId="3696B4AD" w14:textId="77777777" w:rsidTr="00D84F7A">
        <w:trPr>
          <w:trHeight w:val="510"/>
        </w:trPr>
        <w:tc>
          <w:tcPr>
            <w:tcW w:w="7088" w:type="dxa"/>
            <w:shd w:val="clear" w:color="auto" w:fill="auto"/>
            <w:vAlign w:val="center"/>
          </w:tcPr>
          <w:p w14:paraId="539DB337" w14:textId="77777777" w:rsidR="00666BEE" w:rsidRPr="00D4474E" w:rsidRDefault="00666BEE" w:rsidP="00666BEE">
            <w:pPr>
              <w:rPr>
                <w:rFonts w:ascii="Arial" w:hAnsi="Arial" w:cs="Arial"/>
                <w:sz w:val="19"/>
                <w:szCs w:val="19"/>
              </w:rPr>
            </w:pPr>
            <w:r w:rsidRPr="00ED3AE5">
              <w:rPr>
                <w:rFonts w:ascii="Arial" w:hAnsi="Arial" w:cs="Arial"/>
              </w:rPr>
              <w:t>Organizacja stosuje zasilanie awaryjne dla serwerów i stacji roboczych</w:t>
            </w:r>
          </w:p>
        </w:tc>
        <w:tc>
          <w:tcPr>
            <w:tcW w:w="3118" w:type="dxa"/>
            <w:shd w:val="clear" w:color="auto" w:fill="auto"/>
          </w:tcPr>
          <w:p w14:paraId="63F12EA1" w14:textId="77777777" w:rsidR="00666BEE" w:rsidRPr="009E0FD9" w:rsidRDefault="00666BEE" w:rsidP="00D84F7A">
            <w:pPr>
              <w:jc w:val="center"/>
              <w:rPr>
                <w:rFonts w:ascii="Arial" w:hAnsi="Arial" w:cs="Arial"/>
                <w:sz w:val="19"/>
                <w:szCs w:val="19"/>
              </w:rPr>
            </w:pPr>
          </w:p>
        </w:tc>
      </w:tr>
      <w:tr w:rsidR="00666BEE" w:rsidRPr="00D4474E" w14:paraId="25667901" w14:textId="77777777" w:rsidTr="00D84F7A">
        <w:trPr>
          <w:trHeight w:val="510"/>
        </w:trPr>
        <w:tc>
          <w:tcPr>
            <w:tcW w:w="7088" w:type="dxa"/>
            <w:shd w:val="clear" w:color="auto" w:fill="auto"/>
            <w:vAlign w:val="center"/>
          </w:tcPr>
          <w:p w14:paraId="4E9E10B0" w14:textId="77777777" w:rsidR="00666BEE" w:rsidRPr="00D4474E" w:rsidRDefault="00666BEE" w:rsidP="00666BEE">
            <w:pPr>
              <w:rPr>
                <w:rFonts w:ascii="Arial" w:hAnsi="Arial" w:cs="Arial"/>
                <w:sz w:val="19"/>
                <w:szCs w:val="19"/>
              </w:rPr>
            </w:pPr>
            <w:r w:rsidRPr="00ED3AE5">
              <w:rPr>
                <w:rFonts w:ascii="Arial" w:hAnsi="Arial" w:cs="Arial"/>
              </w:rPr>
              <w:t xml:space="preserve">Organizacja stosuje system antywirusowy na wszystkich urządzenia służących do przetwarzania </w:t>
            </w:r>
            <w:r>
              <w:rPr>
                <w:rFonts w:ascii="Arial" w:hAnsi="Arial" w:cs="Arial"/>
              </w:rPr>
              <w:t xml:space="preserve">powierzonych </w:t>
            </w:r>
            <w:r w:rsidRPr="00ED3AE5">
              <w:rPr>
                <w:rFonts w:ascii="Arial" w:hAnsi="Arial" w:cs="Arial"/>
              </w:rPr>
              <w:t>danych osobowych</w:t>
            </w:r>
          </w:p>
        </w:tc>
        <w:tc>
          <w:tcPr>
            <w:tcW w:w="3118" w:type="dxa"/>
            <w:shd w:val="clear" w:color="auto" w:fill="auto"/>
          </w:tcPr>
          <w:p w14:paraId="20F3007D" w14:textId="77777777" w:rsidR="00666BEE" w:rsidRPr="009E0FD9" w:rsidRDefault="00666BEE" w:rsidP="00D84F7A">
            <w:pPr>
              <w:jc w:val="center"/>
              <w:rPr>
                <w:rFonts w:ascii="Arial" w:hAnsi="Arial" w:cs="Arial"/>
                <w:sz w:val="19"/>
                <w:szCs w:val="19"/>
              </w:rPr>
            </w:pPr>
          </w:p>
        </w:tc>
      </w:tr>
      <w:tr w:rsidR="00666BEE" w:rsidRPr="00D4474E" w14:paraId="5E260968" w14:textId="77777777" w:rsidTr="00D84F7A">
        <w:trPr>
          <w:trHeight w:val="510"/>
        </w:trPr>
        <w:tc>
          <w:tcPr>
            <w:tcW w:w="7088" w:type="dxa"/>
            <w:shd w:val="clear" w:color="auto" w:fill="auto"/>
            <w:vAlign w:val="center"/>
          </w:tcPr>
          <w:p w14:paraId="673CDAAD" w14:textId="77777777" w:rsidR="00666BEE" w:rsidRPr="00D4474E" w:rsidRDefault="00666BEE" w:rsidP="00666BEE">
            <w:pPr>
              <w:rPr>
                <w:rFonts w:ascii="Arial" w:hAnsi="Arial" w:cs="Arial"/>
                <w:sz w:val="19"/>
                <w:szCs w:val="19"/>
              </w:rPr>
            </w:pPr>
            <w:r w:rsidRPr="00ED3AE5">
              <w:rPr>
                <w:rFonts w:ascii="Arial" w:hAnsi="Arial" w:cs="Arial"/>
              </w:rPr>
              <w:t>Organizacja regularnie wykonuj</w:t>
            </w:r>
            <w:r>
              <w:rPr>
                <w:rFonts w:ascii="Arial" w:hAnsi="Arial" w:cs="Arial"/>
              </w:rPr>
              <w:t>e</w:t>
            </w:r>
            <w:r w:rsidRPr="00ED3AE5">
              <w:rPr>
                <w:rFonts w:ascii="Arial" w:hAnsi="Arial" w:cs="Arial"/>
              </w:rPr>
              <w:t xml:space="preserve"> kopi</w:t>
            </w:r>
            <w:r>
              <w:rPr>
                <w:rFonts w:ascii="Arial" w:hAnsi="Arial" w:cs="Arial"/>
              </w:rPr>
              <w:t>e</w:t>
            </w:r>
            <w:r w:rsidRPr="00ED3AE5">
              <w:rPr>
                <w:rFonts w:ascii="Arial" w:hAnsi="Arial" w:cs="Arial"/>
              </w:rPr>
              <w:t xml:space="preserve"> zapasowe powierzanych danych osobowych</w:t>
            </w:r>
          </w:p>
        </w:tc>
        <w:tc>
          <w:tcPr>
            <w:tcW w:w="3118" w:type="dxa"/>
            <w:shd w:val="clear" w:color="auto" w:fill="auto"/>
          </w:tcPr>
          <w:p w14:paraId="249E0B59" w14:textId="77777777" w:rsidR="00666BEE" w:rsidRPr="009E0FD9" w:rsidRDefault="00666BEE" w:rsidP="00D84F7A">
            <w:pPr>
              <w:jc w:val="center"/>
              <w:rPr>
                <w:rFonts w:ascii="Arial" w:hAnsi="Arial" w:cs="Arial"/>
                <w:sz w:val="19"/>
                <w:szCs w:val="19"/>
              </w:rPr>
            </w:pPr>
          </w:p>
        </w:tc>
      </w:tr>
      <w:tr w:rsidR="00666BEE" w:rsidRPr="00D4474E" w14:paraId="74CCA156" w14:textId="77777777" w:rsidTr="00D84F7A">
        <w:trPr>
          <w:trHeight w:val="510"/>
        </w:trPr>
        <w:tc>
          <w:tcPr>
            <w:tcW w:w="7088" w:type="dxa"/>
            <w:shd w:val="clear" w:color="auto" w:fill="auto"/>
            <w:vAlign w:val="center"/>
          </w:tcPr>
          <w:p w14:paraId="7443BDD5" w14:textId="77777777" w:rsidR="00666BEE" w:rsidRPr="00D4474E" w:rsidRDefault="00666BEE" w:rsidP="00666BEE">
            <w:pPr>
              <w:rPr>
                <w:rFonts w:ascii="Arial" w:hAnsi="Arial" w:cs="Arial"/>
                <w:sz w:val="19"/>
                <w:szCs w:val="19"/>
              </w:rPr>
            </w:pPr>
            <w:r w:rsidRPr="00ED3AE5">
              <w:rPr>
                <w:rFonts w:ascii="Arial" w:hAnsi="Arial" w:cs="Arial"/>
              </w:rPr>
              <w:t>Organizacja zapewnia redundancj</w:t>
            </w:r>
            <w:r>
              <w:rPr>
                <w:rFonts w:ascii="Arial" w:hAnsi="Arial" w:cs="Arial"/>
              </w:rPr>
              <w:t>ę</w:t>
            </w:r>
            <w:r w:rsidRPr="00ED3AE5">
              <w:rPr>
                <w:rFonts w:ascii="Arial" w:hAnsi="Arial" w:cs="Arial"/>
              </w:rPr>
              <w:t xml:space="preserve"> głównych urządzeń sieciowych oraz urządzeń służących do przetwarzania powierzonych danych osobowych</w:t>
            </w:r>
          </w:p>
        </w:tc>
        <w:tc>
          <w:tcPr>
            <w:tcW w:w="3118" w:type="dxa"/>
            <w:shd w:val="clear" w:color="auto" w:fill="auto"/>
          </w:tcPr>
          <w:p w14:paraId="65D69986" w14:textId="77777777" w:rsidR="00666BEE" w:rsidRPr="009E0FD9" w:rsidRDefault="00666BEE" w:rsidP="00D84F7A">
            <w:pPr>
              <w:jc w:val="center"/>
              <w:rPr>
                <w:rFonts w:ascii="Arial" w:hAnsi="Arial" w:cs="Arial"/>
                <w:sz w:val="19"/>
                <w:szCs w:val="19"/>
              </w:rPr>
            </w:pPr>
          </w:p>
        </w:tc>
      </w:tr>
      <w:tr w:rsidR="00666BEE" w:rsidRPr="00D4474E" w14:paraId="282F65E7" w14:textId="77777777" w:rsidTr="00D84F7A">
        <w:trPr>
          <w:trHeight w:val="510"/>
        </w:trPr>
        <w:tc>
          <w:tcPr>
            <w:tcW w:w="7088" w:type="dxa"/>
            <w:shd w:val="clear" w:color="auto" w:fill="auto"/>
            <w:vAlign w:val="center"/>
          </w:tcPr>
          <w:p w14:paraId="69566384" w14:textId="77777777" w:rsidR="00666BEE" w:rsidRPr="00D4474E" w:rsidRDefault="00666BEE" w:rsidP="00666BEE">
            <w:pPr>
              <w:rPr>
                <w:rFonts w:ascii="Arial" w:hAnsi="Arial" w:cs="Arial"/>
                <w:sz w:val="19"/>
                <w:szCs w:val="19"/>
              </w:rPr>
            </w:pPr>
            <w:r w:rsidRPr="004124A4">
              <w:rPr>
                <w:rFonts w:ascii="Arial" w:hAnsi="Arial" w:cs="Arial"/>
              </w:rPr>
              <w:t>Organizacja przechowuje powierzone dane osobowe w bezpiecznej lokalizacji fizycznej</w:t>
            </w:r>
          </w:p>
        </w:tc>
        <w:tc>
          <w:tcPr>
            <w:tcW w:w="3118" w:type="dxa"/>
            <w:shd w:val="clear" w:color="auto" w:fill="auto"/>
          </w:tcPr>
          <w:p w14:paraId="3234A1C9" w14:textId="77777777" w:rsidR="00666BEE" w:rsidRPr="009E0FD9" w:rsidRDefault="00666BEE" w:rsidP="00D84F7A">
            <w:pPr>
              <w:jc w:val="center"/>
              <w:rPr>
                <w:rFonts w:ascii="Arial" w:hAnsi="Arial" w:cs="Arial"/>
                <w:sz w:val="19"/>
                <w:szCs w:val="19"/>
              </w:rPr>
            </w:pPr>
          </w:p>
        </w:tc>
      </w:tr>
      <w:tr w:rsidR="00666BEE" w:rsidRPr="00D4474E" w14:paraId="6903ADB5" w14:textId="77777777" w:rsidTr="00D84F7A">
        <w:trPr>
          <w:trHeight w:val="510"/>
        </w:trPr>
        <w:tc>
          <w:tcPr>
            <w:tcW w:w="7088" w:type="dxa"/>
            <w:shd w:val="clear" w:color="auto" w:fill="auto"/>
            <w:vAlign w:val="center"/>
          </w:tcPr>
          <w:p w14:paraId="3D650624" w14:textId="77777777" w:rsidR="00666BEE" w:rsidRPr="00D4474E" w:rsidRDefault="00666BEE" w:rsidP="00666BEE">
            <w:pPr>
              <w:rPr>
                <w:rFonts w:ascii="Arial" w:hAnsi="Arial" w:cs="Arial"/>
                <w:sz w:val="19"/>
                <w:szCs w:val="19"/>
              </w:rPr>
            </w:pPr>
            <w:r w:rsidRPr="004124A4">
              <w:rPr>
                <w:rFonts w:ascii="Arial" w:hAnsi="Arial" w:cs="Arial"/>
              </w:rPr>
              <w:t>Organizacja przechowuje powierzone dane osobowe w chmurze</w:t>
            </w:r>
          </w:p>
        </w:tc>
        <w:tc>
          <w:tcPr>
            <w:tcW w:w="3118" w:type="dxa"/>
            <w:shd w:val="clear" w:color="auto" w:fill="auto"/>
          </w:tcPr>
          <w:p w14:paraId="67A967E5" w14:textId="77777777" w:rsidR="00666BEE" w:rsidRPr="009E0FD9" w:rsidRDefault="00666BEE" w:rsidP="00D84F7A">
            <w:pPr>
              <w:jc w:val="center"/>
              <w:rPr>
                <w:rFonts w:ascii="Arial" w:hAnsi="Arial" w:cs="Arial"/>
                <w:sz w:val="19"/>
                <w:szCs w:val="19"/>
              </w:rPr>
            </w:pPr>
          </w:p>
        </w:tc>
      </w:tr>
      <w:tr w:rsidR="00666BEE" w:rsidRPr="00D4474E" w14:paraId="4B4069D5" w14:textId="77777777" w:rsidTr="00D84F7A">
        <w:trPr>
          <w:trHeight w:val="510"/>
        </w:trPr>
        <w:tc>
          <w:tcPr>
            <w:tcW w:w="7088" w:type="dxa"/>
            <w:shd w:val="clear" w:color="auto" w:fill="auto"/>
            <w:vAlign w:val="center"/>
          </w:tcPr>
          <w:p w14:paraId="4D2BD9B6" w14:textId="77777777" w:rsidR="00666BEE" w:rsidRPr="00D4474E" w:rsidRDefault="00666BEE" w:rsidP="00666BEE">
            <w:pPr>
              <w:rPr>
                <w:rFonts w:ascii="Arial" w:hAnsi="Arial" w:cs="Arial"/>
                <w:sz w:val="19"/>
                <w:szCs w:val="19"/>
              </w:rPr>
            </w:pPr>
            <w:r w:rsidRPr="004124A4">
              <w:rPr>
                <w:rFonts w:ascii="Arial" w:hAnsi="Arial" w:cs="Arial"/>
              </w:rPr>
              <w:t>Dostęp do stacji roboczych służących do przetwarzania powierzonych danych osobowych jest zabezpieczony indywidualnym loginem i hasłem</w:t>
            </w:r>
          </w:p>
        </w:tc>
        <w:tc>
          <w:tcPr>
            <w:tcW w:w="3118" w:type="dxa"/>
            <w:shd w:val="clear" w:color="auto" w:fill="auto"/>
          </w:tcPr>
          <w:p w14:paraId="264BF69B" w14:textId="77777777" w:rsidR="00666BEE" w:rsidRPr="009E0FD9" w:rsidRDefault="00666BEE" w:rsidP="00D84F7A">
            <w:pPr>
              <w:jc w:val="center"/>
              <w:rPr>
                <w:rFonts w:ascii="Arial" w:hAnsi="Arial" w:cs="Arial"/>
                <w:sz w:val="19"/>
                <w:szCs w:val="19"/>
              </w:rPr>
            </w:pPr>
          </w:p>
        </w:tc>
      </w:tr>
      <w:tr w:rsidR="00666BEE" w:rsidRPr="00D4474E" w14:paraId="16D85FD7" w14:textId="77777777" w:rsidTr="00D84F7A">
        <w:trPr>
          <w:trHeight w:val="510"/>
        </w:trPr>
        <w:tc>
          <w:tcPr>
            <w:tcW w:w="7088" w:type="dxa"/>
            <w:shd w:val="clear" w:color="auto" w:fill="auto"/>
            <w:vAlign w:val="center"/>
          </w:tcPr>
          <w:p w14:paraId="0128DBD6" w14:textId="77777777" w:rsidR="00666BEE" w:rsidRPr="00D4474E" w:rsidRDefault="00666BEE" w:rsidP="00666BEE">
            <w:pPr>
              <w:rPr>
                <w:rFonts w:ascii="Arial" w:hAnsi="Arial" w:cs="Arial"/>
                <w:sz w:val="19"/>
                <w:szCs w:val="19"/>
              </w:rPr>
            </w:pPr>
            <w:r w:rsidRPr="004124A4">
              <w:rPr>
                <w:rFonts w:ascii="Arial" w:hAnsi="Arial" w:cs="Arial"/>
              </w:rPr>
              <w:t>Pomieszczenia służące do przetwarzania powierzonych danych osobowych mają ograniczony dostęp lub pozostają pod stałym nadzorem osób upoważnionych przez Podmiot Przetwarzający</w:t>
            </w:r>
          </w:p>
        </w:tc>
        <w:tc>
          <w:tcPr>
            <w:tcW w:w="3118" w:type="dxa"/>
            <w:shd w:val="clear" w:color="auto" w:fill="auto"/>
          </w:tcPr>
          <w:p w14:paraId="178650D9" w14:textId="77777777" w:rsidR="00666BEE" w:rsidRPr="009E0FD9" w:rsidRDefault="00666BEE" w:rsidP="00D84F7A">
            <w:pPr>
              <w:jc w:val="center"/>
              <w:rPr>
                <w:rFonts w:ascii="Arial" w:hAnsi="Arial" w:cs="Arial"/>
                <w:sz w:val="19"/>
                <w:szCs w:val="19"/>
              </w:rPr>
            </w:pPr>
          </w:p>
        </w:tc>
      </w:tr>
    </w:tbl>
    <w:p w14:paraId="05E17345" w14:textId="77777777" w:rsidR="00666BEE" w:rsidRDefault="00666BEE" w:rsidP="00666BEE">
      <w:pPr>
        <w:spacing w:line="360" w:lineRule="auto"/>
        <w:jc w:val="both"/>
        <w:rPr>
          <w:rFonts w:ascii="Arial" w:hAnsi="Arial" w:cs="Arial"/>
          <w:b/>
        </w:rPr>
      </w:pPr>
    </w:p>
    <w:p w14:paraId="350FC3B8" w14:textId="77777777" w:rsidR="00666BEE" w:rsidRDefault="00666BEE" w:rsidP="00666BEE">
      <w:pPr>
        <w:spacing w:line="360" w:lineRule="auto"/>
        <w:jc w:val="center"/>
        <w:rPr>
          <w:rFonts w:ascii="Arial" w:hAnsi="Arial" w:cs="Arial"/>
          <w:b/>
        </w:rPr>
      </w:pPr>
      <w:r>
        <w:rPr>
          <w:rFonts w:ascii="Arial" w:hAnsi="Arial" w:cs="Arial"/>
          <w:b/>
        </w:rPr>
        <w:t xml:space="preserve">                                                                                                                              Podmiot P</w:t>
      </w:r>
      <w:r w:rsidRPr="00DC1AAE">
        <w:rPr>
          <w:rFonts w:ascii="Arial" w:hAnsi="Arial" w:cs="Arial"/>
          <w:b/>
        </w:rPr>
        <w:t>rzetwarzając</w:t>
      </w:r>
      <w:r>
        <w:rPr>
          <w:rFonts w:ascii="Arial" w:hAnsi="Arial" w:cs="Arial"/>
          <w:b/>
        </w:rPr>
        <w:t>y</w:t>
      </w:r>
    </w:p>
    <w:p w14:paraId="38D43B08" w14:textId="77777777" w:rsidR="00666BEE" w:rsidRPr="00DC1AAE" w:rsidRDefault="00666BEE" w:rsidP="00666BEE">
      <w:pPr>
        <w:spacing w:line="360" w:lineRule="auto"/>
        <w:jc w:val="center"/>
        <w:rPr>
          <w:rFonts w:ascii="Arial" w:hAnsi="Arial" w:cs="Arial"/>
        </w:rPr>
      </w:pPr>
    </w:p>
    <w:p w14:paraId="1628153A" w14:textId="61CDA409" w:rsidR="006110CB" w:rsidRPr="004124A4" w:rsidRDefault="006110CB" w:rsidP="00666BEE">
      <w:pPr>
        <w:spacing w:line="360" w:lineRule="auto"/>
        <w:jc w:val="center"/>
        <w:rPr>
          <w:rFonts w:ascii="Arial" w:hAnsi="Arial" w:cs="Arial"/>
        </w:rPr>
      </w:pPr>
    </w:p>
    <w:sectPr w:rsidR="006110CB" w:rsidRPr="004124A4">
      <w:footerReference w:type="default" r:id="rId9"/>
      <w:pgSz w:w="11906" w:h="16838"/>
      <w:pgMar w:top="851" w:right="851" w:bottom="851" w:left="851"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CAF29" w14:textId="77777777" w:rsidR="00797D4C" w:rsidRDefault="00797D4C">
      <w:r>
        <w:separator/>
      </w:r>
    </w:p>
  </w:endnote>
  <w:endnote w:type="continuationSeparator" w:id="0">
    <w:p w14:paraId="4937DEF1" w14:textId="77777777" w:rsidR="00797D4C" w:rsidRDefault="0079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25" w:type="dxa"/>
      <w:tblInd w:w="-70" w:type="dxa"/>
      <w:tblLayout w:type="fixed"/>
      <w:tblCellMar>
        <w:left w:w="70" w:type="dxa"/>
        <w:right w:w="70" w:type="dxa"/>
      </w:tblCellMar>
      <w:tblLook w:val="04A0" w:firstRow="1" w:lastRow="0" w:firstColumn="1" w:lastColumn="0" w:noHBand="0" w:noVBand="1"/>
    </w:tblPr>
    <w:tblGrid>
      <w:gridCol w:w="4184"/>
      <w:gridCol w:w="1821"/>
      <w:gridCol w:w="4420"/>
    </w:tblGrid>
    <w:tr w:rsidR="0032187C" w14:paraId="639B2065" w14:textId="77777777" w:rsidTr="0032187C">
      <w:tc>
        <w:tcPr>
          <w:tcW w:w="4181" w:type="dxa"/>
          <w:hideMark/>
        </w:tcPr>
        <w:p w14:paraId="31641C06" w14:textId="77777777" w:rsidR="0032187C" w:rsidRDefault="0032187C" w:rsidP="0032187C">
          <w:pPr>
            <w:pStyle w:val="Nagwek"/>
            <w:spacing w:line="256" w:lineRule="auto"/>
            <w:rPr>
              <w:rFonts w:ascii="Arial" w:hAnsi="Arial" w:cs="Arial"/>
              <w:sz w:val="14"/>
              <w:szCs w:val="14"/>
            </w:rPr>
          </w:pPr>
          <w:r>
            <w:rPr>
              <w:rFonts w:ascii="Arial" w:hAnsi="Arial" w:cs="Arial"/>
              <w:bCs/>
              <w:sz w:val="14"/>
              <w:szCs w:val="14"/>
            </w:rPr>
            <w:t>© MZK w Bielsku-Białej Sp. z o.o.</w:t>
          </w:r>
        </w:p>
      </w:tc>
      <w:tc>
        <w:tcPr>
          <w:tcW w:w="1820" w:type="dxa"/>
        </w:tcPr>
        <w:p w14:paraId="6893F276" w14:textId="77777777" w:rsidR="0032187C" w:rsidRDefault="0032187C" w:rsidP="0032187C">
          <w:pPr>
            <w:pStyle w:val="Nagwek"/>
            <w:spacing w:line="256" w:lineRule="auto"/>
            <w:jc w:val="center"/>
            <w:rPr>
              <w:rFonts w:ascii="Arial" w:hAnsi="Arial" w:cs="Arial"/>
              <w:sz w:val="14"/>
              <w:szCs w:val="14"/>
            </w:rPr>
          </w:pPr>
        </w:p>
      </w:tc>
      <w:tc>
        <w:tcPr>
          <w:tcW w:w="4417" w:type="dxa"/>
          <w:hideMark/>
        </w:tcPr>
        <w:p w14:paraId="0EC9825F" w14:textId="77777777" w:rsidR="0032187C" w:rsidRDefault="0032187C" w:rsidP="0032187C">
          <w:pPr>
            <w:jc w:val="right"/>
            <w:rPr>
              <w:rFonts w:ascii="Arial" w:hAnsi="Arial" w:cs="Arial"/>
              <w:sz w:val="14"/>
              <w:szCs w:val="14"/>
            </w:rPr>
          </w:pPr>
          <w:r>
            <w:rPr>
              <w:rFonts w:ascii="Arial" w:hAnsi="Arial" w:cs="Arial"/>
              <w:sz w:val="14"/>
              <w:szCs w:val="14"/>
            </w:rPr>
            <w:t xml:space="preserve">Str. </w:t>
          </w:r>
          <w:r>
            <w:rPr>
              <w:rFonts w:ascii="Arial" w:hAnsi="Arial" w:cs="Arial"/>
              <w:sz w:val="14"/>
              <w:szCs w:val="14"/>
            </w:rPr>
            <w:fldChar w:fldCharType="begin"/>
          </w:r>
          <w:r>
            <w:rPr>
              <w:rFonts w:ascii="Arial" w:hAnsi="Arial" w:cs="Arial"/>
              <w:sz w:val="14"/>
              <w:szCs w:val="14"/>
            </w:rPr>
            <w:instrText xml:space="preserve"> PAGE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r>
            <w:rPr>
              <w:rFonts w:ascii="Arial" w:hAnsi="Arial" w:cs="Arial"/>
              <w:sz w:val="14"/>
              <w:szCs w:val="14"/>
            </w:rPr>
            <w:t xml:space="preserve"> / </w:t>
          </w:r>
          <w:r>
            <w:rPr>
              <w:rFonts w:ascii="Arial" w:hAnsi="Arial" w:cs="Arial"/>
              <w:sz w:val="14"/>
              <w:szCs w:val="14"/>
            </w:rPr>
            <w:fldChar w:fldCharType="begin"/>
          </w:r>
          <w:r>
            <w:rPr>
              <w:rFonts w:ascii="Arial" w:hAnsi="Arial" w:cs="Arial"/>
              <w:sz w:val="14"/>
              <w:szCs w:val="14"/>
            </w:rPr>
            <w:instrText xml:space="preserve"> NUMPAGES  </w:instrText>
          </w:r>
          <w:r>
            <w:rPr>
              <w:rFonts w:ascii="Arial" w:hAnsi="Arial" w:cs="Arial"/>
              <w:sz w:val="14"/>
              <w:szCs w:val="14"/>
            </w:rPr>
            <w:fldChar w:fldCharType="separate"/>
          </w:r>
          <w:r>
            <w:rPr>
              <w:rFonts w:ascii="Arial" w:hAnsi="Arial" w:cs="Arial"/>
              <w:sz w:val="14"/>
              <w:szCs w:val="14"/>
            </w:rPr>
            <w:t>3</w:t>
          </w:r>
          <w:r>
            <w:rPr>
              <w:rFonts w:ascii="Arial" w:hAnsi="Arial" w:cs="Arial"/>
              <w:sz w:val="14"/>
              <w:szCs w:val="14"/>
            </w:rPr>
            <w:fldChar w:fldCharType="end"/>
          </w:r>
        </w:p>
      </w:tc>
    </w:tr>
  </w:tbl>
  <w:p w14:paraId="038E791E" w14:textId="77777777" w:rsidR="0032187C" w:rsidRPr="00F8440C" w:rsidRDefault="0032187C">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E0BE7" w14:textId="77777777" w:rsidR="00797D4C" w:rsidRDefault="00797D4C">
      <w:r>
        <w:separator/>
      </w:r>
    </w:p>
  </w:footnote>
  <w:footnote w:type="continuationSeparator" w:id="0">
    <w:p w14:paraId="63885FA2" w14:textId="77777777" w:rsidR="00797D4C" w:rsidRDefault="00797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8459E"/>
    <w:multiLevelType w:val="hybridMultilevel"/>
    <w:tmpl w:val="F4F029D4"/>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A167D2F"/>
    <w:multiLevelType w:val="hybridMultilevel"/>
    <w:tmpl w:val="71D0A4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06B29CB"/>
    <w:multiLevelType w:val="hybridMultilevel"/>
    <w:tmpl w:val="ABC42FC4"/>
    <w:lvl w:ilvl="0" w:tplc="0415000F">
      <w:start w:val="1"/>
      <w:numFmt w:val="decimal"/>
      <w:lvlText w:val="%1."/>
      <w:lvlJc w:val="left"/>
      <w:pPr>
        <w:ind w:left="1179" w:hanging="360"/>
      </w:pPr>
      <w:rPr>
        <w:rFonts w:hint="default"/>
      </w:r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3" w15:restartNumberingAfterBreak="0">
    <w:nsid w:val="31EB3F60"/>
    <w:multiLevelType w:val="hybridMultilevel"/>
    <w:tmpl w:val="89A86D9E"/>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6D1627"/>
    <w:multiLevelType w:val="hybridMultilevel"/>
    <w:tmpl w:val="36C0B9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9578B5"/>
    <w:multiLevelType w:val="hybridMultilevel"/>
    <w:tmpl w:val="05C4AE3E"/>
    <w:lvl w:ilvl="0" w:tplc="04150017">
      <w:start w:val="1"/>
      <w:numFmt w:val="lowerLetter"/>
      <w:lvlText w:val="%1)"/>
      <w:lvlJc w:val="left"/>
      <w:pPr>
        <w:ind w:left="360" w:hanging="360"/>
      </w:pPr>
    </w:lvl>
    <w:lvl w:ilvl="1" w:tplc="FFFFFFFF">
      <w:start w:val="1"/>
      <w:numFmt w:val="decimal"/>
      <w:lvlText w:val="%2)"/>
      <w:lvlJc w:val="left"/>
      <w:pPr>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72427CF"/>
    <w:multiLevelType w:val="hybridMultilevel"/>
    <w:tmpl w:val="EDC2ABA4"/>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29C11F9"/>
    <w:multiLevelType w:val="hybridMultilevel"/>
    <w:tmpl w:val="B51EBF78"/>
    <w:lvl w:ilvl="0" w:tplc="F144870C">
      <w:start w:val="1"/>
      <w:numFmt w:val="ordin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FA049F"/>
    <w:multiLevelType w:val="hybridMultilevel"/>
    <w:tmpl w:val="0D84F1E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BB1101E"/>
    <w:multiLevelType w:val="hybridMultilevel"/>
    <w:tmpl w:val="02AA8D88"/>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F8746DD"/>
    <w:multiLevelType w:val="hybridMultilevel"/>
    <w:tmpl w:val="D88E52A8"/>
    <w:lvl w:ilvl="0" w:tplc="B4047F4A">
      <w:start w:val="1"/>
      <w:numFmt w:val="lowerLetter"/>
      <w:lvlText w:val="%1)"/>
      <w:lvlJc w:val="left"/>
      <w:pPr>
        <w:ind w:left="726" w:hanging="360"/>
      </w:pPr>
      <w:rPr>
        <w:rFonts w:hint="default"/>
      </w:r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11" w15:restartNumberingAfterBreak="0">
    <w:nsid w:val="5CA74627"/>
    <w:multiLevelType w:val="hybridMultilevel"/>
    <w:tmpl w:val="817AA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267011"/>
    <w:multiLevelType w:val="hybridMultilevel"/>
    <w:tmpl w:val="F3CA3D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B221E64"/>
    <w:multiLevelType w:val="hybridMultilevel"/>
    <w:tmpl w:val="3EA82E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BD20776"/>
    <w:multiLevelType w:val="hybridMultilevel"/>
    <w:tmpl w:val="0BAC1D68"/>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598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417997">
    <w:abstractNumId w:val="11"/>
  </w:num>
  <w:num w:numId="3" w16cid:durableId="1870490111">
    <w:abstractNumId w:val="2"/>
  </w:num>
  <w:num w:numId="4" w16cid:durableId="2050838730">
    <w:abstractNumId w:val="13"/>
  </w:num>
  <w:num w:numId="5" w16cid:durableId="188766310">
    <w:abstractNumId w:val="1"/>
  </w:num>
  <w:num w:numId="6" w16cid:durableId="101997560">
    <w:abstractNumId w:val="8"/>
  </w:num>
  <w:num w:numId="7" w16cid:durableId="715398891">
    <w:abstractNumId w:val="6"/>
  </w:num>
  <w:num w:numId="8" w16cid:durableId="1866939179">
    <w:abstractNumId w:val="0"/>
  </w:num>
  <w:num w:numId="9" w16cid:durableId="2033650338">
    <w:abstractNumId w:val="9"/>
  </w:num>
  <w:num w:numId="10" w16cid:durableId="152572978">
    <w:abstractNumId w:val="10"/>
  </w:num>
  <w:num w:numId="11" w16cid:durableId="1064984081">
    <w:abstractNumId w:val="14"/>
  </w:num>
  <w:num w:numId="12" w16cid:durableId="146093915">
    <w:abstractNumId w:val="3"/>
  </w:num>
  <w:num w:numId="13" w16cid:durableId="875119509">
    <w:abstractNumId w:val="7"/>
  </w:num>
  <w:num w:numId="14" w16cid:durableId="326134669">
    <w:abstractNumId w:val="5"/>
  </w:num>
  <w:num w:numId="15" w16cid:durableId="298607926">
    <w:abstractNumId w:val="12"/>
  </w:num>
  <w:num w:numId="16" w16cid:durableId="20903440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E0"/>
    <w:rsid w:val="00002E61"/>
    <w:rsid w:val="00004CA1"/>
    <w:rsid w:val="000147B7"/>
    <w:rsid w:val="00020A01"/>
    <w:rsid w:val="00025F31"/>
    <w:rsid w:val="000363AB"/>
    <w:rsid w:val="00036E88"/>
    <w:rsid w:val="00060229"/>
    <w:rsid w:val="00060827"/>
    <w:rsid w:val="00070EB1"/>
    <w:rsid w:val="000775AE"/>
    <w:rsid w:val="000A19A1"/>
    <w:rsid w:val="000C6479"/>
    <w:rsid w:val="000C6BF4"/>
    <w:rsid w:val="000D28F5"/>
    <w:rsid w:val="000D484B"/>
    <w:rsid w:val="000E4052"/>
    <w:rsid w:val="000E48EF"/>
    <w:rsid w:val="000E52A7"/>
    <w:rsid w:val="000E6C40"/>
    <w:rsid w:val="000F5CC9"/>
    <w:rsid w:val="00102379"/>
    <w:rsid w:val="00106536"/>
    <w:rsid w:val="00110474"/>
    <w:rsid w:val="001107CD"/>
    <w:rsid w:val="001333B6"/>
    <w:rsid w:val="00144634"/>
    <w:rsid w:val="00144C9D"/>
    <w:rsid w:val="0015221B"/>
    <w:rsid w:val="001760CB"/>
    <w:rsid w:val="0018537F"/>
    <w:rsid w:val="001A278D"/>
    <w:rsid w:val="001A6CD0"/>
    <w:rsid w:val="001C38CD"/>
    <w:rsid w:val="001D1CF6"/>
    <w:rsid w:val="001E231F"/>
    <w:rsid w:val="002245E4"/>
    <w:rsid w:val="00231BA7"/>
    <w:rsid w:val="00241C18"/>
    <w:rsid w:val="0024235D"/>
    <w:rsid w:val="0024375A"/>
    <w:rsid w:val="00262CB8"/>
    <w:rsid w:val="00265B27"/>
    <w:rsid w:val="00273E94"/>
    <w:rsid w:val="002B0964"/>
    <w:rsid w:val="002B1484"/>
    <w:rsid w:val="002B268C"/>
    <w:rsid w:val="002B3752"/>
    <w:rsid w:val="002C2281"/>
    <w:rsid w:val="002C5352"/>
    <w:rsid w:val="002F56D1"/>
    <w:rsid w:val="00306F11"/>
    <w:rsid w:val="003100BB"/>
    <w:rsid w:val="00310852"/>
    <w:rsid w:val="00314116"/>
    <w:rsid w:val="0032187C"/>
    <w:rsid w:val="00335CF7"/>
    <w:rsid w:val="0034483F"/>
    <w:rsid w:val="003572D3"/>
    <w:rsid w:val="00371859"/>
    <w:rsid w:val="0037528A"/>
    <w:rsid w:val="003816C3"/>
    <w:rsid w:val="0038455D"/>
    <w:rsid w:val="003A1393"/>
    <w:rsid w:val="003A4696"/>
    <w:rsid w:val="003B6CFA"/>
    <w:rsid w:val="003D7D2E"/>
    <w:rsid w:val="003F04D0"/>
    <w:rsid w:val="003F71E1"/>
    <w:rsid w:val="004008FD"/>
    <w:rsid w:val="004124A4"/>
    <w:rsid w:val="00426826"/>
    <w:rsid w:val="0044279F"/>
    <w:rsid w:val="0044300C"/>
    <w:rsid w:val="0044419A"/>
    <w:rsid w:val="004573DE"/>
    <w:rsid w:val="00463E80"/>
    <w:rsid w:val="00464486"/>
    <w:rsid w:val="0048230B"/>
    <w:rsid w:val="004938FE"/>
    <w:rsid w:val="00503E5F"/>
    <w:rsid w:val="005166E3"/>
    <w:rsid w:val="00516AF9"/>
    <w:rsid w:val="00523511"/>
    <w:rsid w:val="00554D68"/>
    <w:rsid w:val="005768DA"/>
    <w:rsid w:val="005B24FF"/>
    <w:rsid w:val="005B4762"/>
    <w:rsid w:val="005B6972"/>
    <w:rsid w:val="005D374B"/>
    <w:rsid w:val="005F087B"/>
    <w:rsid w:val="005F13C5"/>
    <w:rsid w:val="00601C6A"/>
    <w:rsid w:val="00602E2E"/>
    <w:rsid w:val="00603010"/>
    <w:rsid w:val="006110CB"/>
    <w:rsid w:val="00613E70"/>
    <w:rsid w:val="00621EFB"/>
    <w:rsid w:val="00655969"/>
    <w:rsid w:val="00657CDB"/>
    <w:rsid w:val="00666BEE"/>
    <w:rsid w:val="00675AB2"/>
    <w:rsid w:val="00681D5E"/>
    <w:rsid w:val="00682A61"/>
    <w:rsid w:val="006909A4"/>
    <w:rsid w:val="00691F02"/>
    <w:rsid w:val="006A19DA"/>
    <w:rsid w:val="006C1440"/>
    <w:rsid w:val="006C4E6E"/>
    <w:rsid w:val="006D74FF"/>
    <w:rsid w:val="006E2492"/>
    <w:rsid w:val="006F1A02"/>
    <w:rsid w:val="006F2EA0"/>
    <w:rsid w:val="007047FB"/>
    <w:rsid w:val="00707F48"/>
    <w:rsid w:val="00712D0B"/>
    <w:rsid w:val="00743381"/>
    <w:rsid w:val="00762571"/>
    <w:rsid w:val="007672AA"/>
    <w:rsid w:val="00774E70"/>
    <w:rsid w:val="007779B4"/>
    <w:rsid w:val="00787364"/>
    <w:rsid w:val="007977FB"/>
    <w:rsid w:val="00797D4C"/>
    <w:rsid w:val="007C549D"/>
    <w:rsid w:val="007C759A"/>
    <w:rsid w:val="007D1F29"/>
    <w:rsid w:val="0081071D"/>
    <w:rsid w:val="00811322"/>
    <w:rsid w:val="00814753"/>
    <w:rsid w:val="008234A1"/>
    <w:rsid w:val="00825FE7"/>
    <w:rsid w:val="00832195"/>
    <w:rsid w:val="00832530"/>
    <w:rsid w:val="0083404E"/>
    <w:rsid w:val="00843C34"/>
    <w:rsid w:val="00844601"/>
    <w:rsid w:val="00845462"/>
    <w:rsid w:val="0084619A"/>
    <w:rsid w:val="00855A65"/>
    <w:rsid w:val="008833DD"/>
    <w:rsid w:val="008C4FFD"/>
    <w:rsid w:val="008E1962"/>
    <w:rsid w:val="008E5E44"/>
    <w:rsid w:val="00927DC5"/>
    <w:rsid w:val="00935D6B"/>
    <w:rsid w:val="00940B57"/>
    <w:rsid w:val="00943CBB"/>
    <w:rsid w:val="00945E6A"/>
    <w:rsid w:val="00955545"/>
    <w:rsid w:val="009625ED"/>
    <w:rsid w:val="00995396"/>
    <w:rsid w:val="009A0EA2"/>
    <w:rsid w:val="009A49A5"/>
    <w:rsid w:val="009B5057"/>
    <w:rsid w:val="009C4E0B"/>
    <w:rsid w:val="009E3175"/>
    <w:rsid w:val="00A07AD7"/>
    <w:rsid w:val="00A11593"/>
    <w:rsid w:val="00A218FB"/>
    <w:rsid w:val="00A406B5"/>
    <w:rsid w:val="00A417D6"/>
    <w:rsid w:val="00A54D14"/>
    <w:rsid w:val="00A56B42"/>
    <w:rsid w:val="00A60CE2"/>
    <w:rsid w:val="00A92492"/>
    <w:rsid w:val="00A97A5A"/>
    <w:rsid w:val="00AA1AE4"/>
    <w:rsid w:val="00AA2AD0"/>
    <w:rsid w:val="00AF24F8"/>
    <w:rsid w:val="00B05ACB"/>
    <w:rsid w:val="00B14237"/>
    <w:rsid w:val="00B14B3F"/>
    <w:rsid w:val="00B21003"/>
    <w:rsid w:val="00B4636F"/>
    <w:rsid w:val="00B47F01"/>
    <w:rsid w:val="00B517B5"/>
    <w:rsid w:val="00B51F7D"/>
    <w:rsid w:val="00B7042C"/>
    <w:rsid w:val="00B86F7D"/>
    <w:rsid w:val="00B92BEB"/>
    <w:rsid w:val="00BA6E51"/>
    <w:rsid w:val="00BB2361"/>
    <w:rsid w:val="00BB3FC0"/>
    <w:rsid w:val="00BC3E9B"/>
    <w:rsid w:val="00BC5BC1"/>
    <w:rsid w:val="00BC7CE0"/>
    <w:rsid w:val="00BF417E"/>
    <w:rsid w:val="00C01262"/>
    <w:rsid w:val="00C0689E"/>
    <w:rsid w:val="00C06960"/>
    <w:rsid w:val="00C31511"/>
    <w:rsid w:val="00C31FFE"/>
    <w:rsid w:val="00C47352"/>
    <w:rsid w:val="00C7212A"/>
    <w:rsid w:val="00C74A47"/>
    <w:rsid w:val="00C80D76"/>
    <w:rsid w:val="00C86E4E"/>
    <w:rsid w:val="00C92618"/>
    <w:rsid w:val="00C96C41"/>
    <w:rsid w:val="00CA1413"/>
    <w:rsid w:val="00CB73A1"/>
    <w:rsid w:val="00CD0558"/>
    <w:rsid w:val="00CD70CD"/>
    <w:rsid w:val="00D01B5E"/>
    <w:rsid w:val="00D10BA5"/>
    <w:rsid w:val="00D2143E"/>
    <w:rsid w:val="00D43225"/>
    <w:rsid w:val="00D4752D"/>
    <w:rsid w:val="00D5421A"/>
    <w:rsid w:val="00D7154D"/>
    <w:rsid w:val="00D861A6"/>
    <w:rsid w:val="00DA4101"/>
    <w:rsid w:val="00DA60CF"/>
    <w:rsid w:val="00DB17A3"/>
    <w:rsid w:val="00DC2C02"/>
    <w:rsid w:val="00DE0291"/>
    <w:rsid w:val="00E20879"/>
    <w:rsid w:val="00E21C9F"/>
    <w:rsid w:val="00E33570"/>
    <w:rsid w:val="00E4011D"/>
    <w:rsid w:val="00E40BAC"/>
    <w:rsid w:val="00E44659"/>
    <w:rsid w:val="00E571C0"/>
    <w:rsid w:val="00E629D3"/>
    <w:rsid w:val="00E7328C"/>
    <w:rsid w:val="00E74103"/>
    <w:rsid w:val="00EA1D7B"/>
    <w:rsid w:val="00EA3A9D"/>
    <w:rsid w:val="00ED08DC"/>
    <w:rsid w:val="00ED3AE5"/>
    <w:rsid w:val="00ED5DD5"/>
    <w:rsid w:val="00EF0BB3"/>
    <w:rsid w:val="00EF287A"/>
    <w:rsid w:val="00EF3D40"/>
    <w:rsid w:val="00EF5034"/>
    <w:rsid w:val="00EF56E2"/>
    <w:rsid w:val="00F01DB0"/>
    <w:rsid w:val="00F10E67"/>
    <w:rsid w:val="00F13E53"/>
    <w:rsid w:val="00F16381"/>
    <w:rsid w:val="00F31851"/>
    <w:rsid w:val="00F35E3B"/>
    <w:rsid w:val="00F37234"/>
    <w:rsid w:val="00F46134"/>
    <w:rsid w:val="00F46CAC"/>
    <w:rsid w:val="00F55AC8"/>
    <w:rsid w:val="00F749D8"/>
    <w:rsid w:val="00F755EC"/>
    <w:rsid w:val="00F8440C"/>
    <w:rsid w:val="00F91291"/>
    <w:rsid w:val="00F96C0C"/>
    <w:rsid w:val="00FB29C0"/>
    <w:rsid w:val="00FC0201"/>
    <w:rsid w:val="00FC296A"/>
    <w:rsid w:val="00FE0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B71B7"/>
  <w15:chartTrackingRefBased/>
  <w15:docId w15:val="{76A5AD2F-D128-482D-B70B-78CA491B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45E6A"/>
    <w:pPr>
      <w:keepNext/>
      <w:spacing w:line="360" w:lineRule="auto"/>
      <w:jc w:val="both"/>
      <w:outlineLvl w:val="0"/>
    </w:pPr>
    <w:rPr>
      <w:rFonts w:ascii="Arial" w:hAnsi="Arial"/>
      <w:b/>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rFonts w:ascii="Tahoma" w:hAnsi="Tahoma"/>
      <w:b/>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ableContents">
    <w:name w:val="Table Contents"/>
    <w:basedOn w:val="Tekstpodstawowy"/>
    <w:pPr>
      <w:suppressLineNumbers/>
      <w:suppressAutoHyphens/>
      <w:overflowPunct w:val="0"/>
      <w:autoSpaceDE w:val="0"/>
      <w:autoSpaceDN w:val="0"/>
      <w:adjustRightInd w:val="0"/>
      <w:spacing w:after="0" w:line="360" w:lineRule="auto"/>
      <w:jc w:val="both"/>
      <w:textAlignment w:val="baseline"/>
    </w:pPr>
    <w:rPr>
      <w:position w:val="-5"/>
      <w:sz w:val="28"/>
    </w:rPr>
  </w:style>
  <w:style w:type="paragraph" w:styleId="Tekstpodstawowy">
    <w:name w:val="Body Text"/>
    <w:basedOn w:val="Normalny"/>
    <w:semiHidden/>
    <w:pPr>
      <w:spacing w:after="120"/>
    </w:pPr>
  </w:style>
  <w:style w:type="paragraph" w:styleId="Tekstpodstawowy2">
    <w:name w:val="Body Text 2"/>
    <w:basedOn w:val="Normalny"/>
    <w:semiHidden/>
    <w:pPr>
      <w:jc w:val="both"/>
    </w:pPr>
    <w:rPr>
      <w:rFonts w:ascii="Tahoma" w:hAnsi="Tahoma"/>
    </w:rPr>
  </w:style>
  <w:style w:type="paragraph" w:styleId="Tekstpodstawowywcity2">
    <w:name w:val="Body Text Indent 2"/>
    <w:basedOn w:val="Normalny"/>
    <w:link w:val="Tekstpodstawowywcity2Znak"/>
    <w:semiHidden/>
    <w:unhideWhenUsed/>
    <w:rsid w:val="000D28F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D28F5"/>
  </w:style>
  <w:style w:type="character" w:customStyle="1" w:styleId="NagwekZnak">
    <w:name w:val="Nagłówek Znak"/>
    <w:basedOn w:val="Domylnaczcionkaakapitu"/>
    <w:link w:val="Nagwek"/>
    <w:rsid w:val="008E1962"/>
  </w:style>
  <w:style w:type="character" w:customStyle="1" w:styleId="StopkaZnak">
    <w:name w:val="Stopka Znak"/>
    <w:basedOn w:val="Domylnaczcionkaakapitu"/>
    <w:link w:val="Stopka"/>
    <w:uiPriority w:val="99"/>
    <w:rsid w:val="008E1962"/>
  </w:style>
  <w:style w:type="paragraph" w:styleId="Tekstdymka">
    <w:name w:val="Balloon Text"/>
    <w:basedOn w:val="Normalny"/>
    <w:link w:val="TekstdymkaZnak"/>
    <w:uiPriority w:val="99"/>
    <w:semiHidden/>
    <w:unhideWhenUsed/>
    <w:rsid w:val="000363AB"/>
    <w:rPr>
      <w:rFonts w:ascii="Tahoma" w:hAnsi="Tahoma"/>
      <w:sz w:val="16"/>
      <w:szCs w:val="16"/>
      <w:lang w:val="x-none" w:eastAsia="x-none"/>
    </w:rPr>
  </w:style>
  <w:style w:type="character" w:customStyle="1" w:styleId="TekstdymkaZnak">
    <w:name w:val="Tekst dymka Znak"/>
    <w:link w:val="Tekstdymka"/>
    <w:uiPriority w:val="99"/>
    <w:semiHidden/>
    <w:rsid w:val="000363AB"/>
    <w:rPr>
      <w:rFonts w:ascii="Tahoma" w:hAnsi="Tahoma" w:cs="Tahoma"/>
      <w:sz w:val="16"/>
      <w:szCs w:val="16"/>
    </w:rPr>
  </w:style>
  <w:style w:type="table" w:styleId="Tabela-Siatka">
    <w:name w:val="Table Grid"/>
    <w:basedOn w:val="Standardowy"/>
    <w:uiPriority w:val="59"/>
    <w:rsid w:val="0060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6110CB"/>
  </w:style>
  <w:style w:type="character" w:customStyle="1" w:styleId="TekstkomentarzaZnak">
    <w:name w:val="Tekst komentarza Znak"/>
    <w:basedOn w:val="Domylnaczcionkaakapitu"/>
    <w:link w:val="Tekstkomentarza"/>
    <w:uiPriority w:val="99"/>
    <w:rsid w:val="006110CB"/>
  </w:style>
  <w:style w:type="character" w:styleId="Odwoaniedokomentarza">
    <w:name w:val="annotation reference"/>
    <w:semiHidden/>
    <w:unhideWhenUsed/>
    <w:rsid w:val="006110CB"/>
    <w:rPr>
      <w:sz w:val="16"/>
      <w:szCs w:val="16"/>
    </w:rPr>
  </w:style>
  <w:style w:type="character" w:customStyle="1" w:styleId="Nagwek1Znak">
    <w:name w:val="Nagłówek 1 Znak"/>
    <w:link w:val="Nagwek1"/>
    <w:rsid w:val="00945E6A"/>
    <w:rPr>
      <w:rFonts w:ascii="Arial" w:hAnsi="Arial" w:cs="Arial"/>
      <w:b/>
    </w:rPr>
  </w:style>
  <w:style w:type="paragraph" w:styleId="Tematkomentarza">
    <w:name w:val="annotation subject"/>
    <w:basedOn w:val="Tekstkomentarza"/>
    <w:next w:val="Tekstkomentarza"/>
    <w:link w:val="TematkomentarzaZnak"/>
    <w:uiPriority w:val="99"/>
    <w:semiHidden/>
    <w:unhideWhenUsed/>
    <w:rsid w:val="00691F02"/>
    <w:rPr>
      <w:b/>
      <w:bCs/>
    </w:rPr>
  </w:style>
  <w:style w:type="character" w:customStyle="1" w:styleId="TematkomentarzaZnak">
    <w:name w:val="Temat komentarza Znak"/>
    <w:link w:val="Tematkomentarza"/>
    <w:uiPriority w:val="99"/>
    <w:semiHidden/>
    <w:rsid w:val="00691F02"/>
    <w:rPr>
      <w:b/>
      <w:bCs/>
    </w:rPr>
  </w:style>
  <w:style w:type="paragraph" w:styleId="Akapitzlist">
    <w:name w:val="List Paragraph"/>
    <w:basedOn w:val="Normalny"/>
    <w:uiPriority w:val="34"/>
    <w:qFormat/>
    <w:rsid w:val="00675AB2"/>
    <w:pPr>
      <w:spacing w:after="200"/>
      <w:ind w:left="720"/>
      <w:contextualSpacing/>
    </w:pPr>
    <w:rPr>
      <w:rFonts w:ascii="Calibri" w:eastAsia="Calibri" w:hAnsi="Calibri"/>
      <w:sz w:val="22"/>
      <w:szCs w:val="22"/>
      <w:lang w:eastAsia="en-US"/>
    </w:rPr>
  </w:style>
  <w:style w:type="paragraph" w:styleId="Poprawka">
    <w:name w:val="Revision"/>
    <w:hidden/>
    <w:uiPriority w:val="99"/>
    <w:semiHidden/>
    <w:rsid w:val="00845462"/>
  </w:style>
  <w:style w:type="character" w:styleId="Hipercze">
    <w:name w:val="Hyperlink"/>
    <w:uiPriority w:val="99"/>
    <w:unhideWhenUsed/>
    <w:rsid w:val="00666BEE"/>
    <w:rPr>
      <w:color w:val="0000FF"/>
      <w:u w:val="single"/>
    </w:rPr>
  </w:style>
  <w:style w:type="paragraph" w:customStyle="1" w:styleId="A-normalny">
    <w:name w:val="A-normalny"/>
    <w:basedOn w:val="Normalny"/>
    <w:qFormat/>
    <w:rsid w:val="00F749D8"/>
    <w:pPr>
      <w:spacing w:before="120" w:line="360" w:lineRule="auto"/>
      <w:ind w:firstLine="709"/>
      <w:jc w:val="both"/>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4691">
      <w:bodyDiv w:val="1"/>
      <w:marLeft w:val="0"/>
      <w:marRight w:val="0"/>
      <w:marTop w:val="0"/>
      <w:marBottom w:val="0"/>
      <w:divBdr>
        <w:top w:val="none" w:sz="0" w:space="0" w:color="auto"/>
        <w:left w:val="none" w:sz="0" w:space="0" w:color="auto"/>
        <w:bottom w:val="none" w:sz="0" w:space="0" w:color="auto"/>
        <w:right w:val="none" w:sz="0" w:space="0" w:color="auto"/>
      </w:divBdr>
    </w:div>
    <w:div w:id="428817036">
      <w:bodyDiv w:val="1"/>
      <w:marLeft w:val="0"/>
      <w:marRight w:val="0"/>
      <w:marTop w:val="0"/>
      <w:marBottom w:val="0"/>
      <w:divBdr>
        <w:top w:val="none" w:sz="0" w:space="0" w:color="auto"/>
        <w:left w:val="none" w:sz="0" w:space="0" w:color="auto"/>
        <w:bottom w:val="none" w:sz="0" w:space="0" w:color="auto"/>
        <w:right w:val="none" w:sz="0" w:space="0" w:color="auto"/>
      </w:divBdr>
    </w:div>
    <w:div w:id="472066994">
      <w:bodyDiv w:val="1"/>
      <w:marLeft w:val="0"/>
      <w:marRight w:val="0"/>
      <w:marTop w:val="0"/>
      <w:marBottom w:val="0"/>
      <w:divBdr>
        <w:top w:val="none" w:sz="0" w:space="0" w:color="auto"/>
        <w:left w:val="none" w:sz="0" w:space="0" w:color="auto"/>
        <w:bottom w:val="none" w:sz="0" w:space="0" w:color="auto"/>
        <w:right w:val="none" w:sz="0" w:space="0" w:color="auto"/>
      </w:divBdr>
    </w:div>
    <w:div w:id="683359496">
      <w:bodyDiv w:val="1"/>
      <w:marLeft w:val="0"/>
      <w:marRight w:val="0"/>
      <w:marTop w:val="0"/>
      <w:marBottom w:val="0"/>
      <w:divBdr>
        <w:top w:val="none" w:sz="0" w:space="0" w:color="auto"/>
        <w:left w:val="none" w:sz="0" w:space="0" w:color="auto"/>
        <w:bottom w:val="none" w:sz="0" w:space="0" w:color="auto"/>
        <w:right w:val="none" w:sz="0" w:space="0" w:color="auto"/>
      </w:divBdr>
    </w:div>
    <w:div w:id="810757938">
      <w:bodyDiv w:val="1"/>
      <w:marLeft w:val="0"/>
      <w:marRight w:val="0"/>
      <w:marTop w:val="0"/>
      <w:marBottom w:val="0"/>
      <w:divBdr>
        <w:top w:val="none" w:sz="0" w:space="0" w:color="auto"/>
        <w:left w:val="none" w:sz="0" w:space="0" w:color="auto"/>
        <w:bottom w:val="none" w:sz="0" w:space="0" w:color="auto"/>
        <w:right w:val="none" w:sz="0" w:space="0" w:color="auto"/>
      </w:divBdr>
    </w:div>
    <w:div w:id="978340139">
      <w:bodyDiv w:val="1"/>
      <w:marLeft w:val="0"/>
      <w:marRight w:val="0"/>
      <w:marTop w:val="0"/>
      <w:marBottom w:val="0"/>
      <w:divBdr>
        <w:top w:val="none" w:sz="0" w:space="0" w:color="auto"/>
        <w:left w:val="none" w:sz="0" w:space="0" w:color="auto"/>
        <w:bottom w:val="none" w:sz="0" w:space="0" w:color="auto"/>
        <w:right w:val="none" w:sz="0" w:space="0" w:color="auto"/>
      </w:divBdr>
    </w:div>
    <w:div w:id="1304969123">
      <w:bodyDiv w:val="1"/>
      <w:marLeft w:val="0"/>
      <w:marRight w:val="0"/>
      <w:marTop w:val="0"/>
      <w:marBottom w:val="0"/>
      <w:divBdr>
        <w:top w:val="none" w:sz="0" w:space="0" w:color="auto"/>
        <w:left w:val="none" w:sz="0" w:space="0" w:color="auto"/>
        <w:bottom w:val="none" w:sz="0" w:space="0" w:color="auto"/>
        <w:right w:val="none" w:sz="0" w:space="0" w:color="auto"/>
      </w:divBdr>
    </w:div>
    <w:div w:id="1390807338">
      <w:bodyDiv w:val="1"/>
      <w:marLeft w:val="0"/>
      <w:marRight w:val="0"/>
      <w:marTop w:val="0"/>
      <w:marBottom w:val="0"/>
      <w:divBdr>
        <w:top w:val="none" w:sz="0" w:space="0" w:color="auto"/>
        <w:left w:val="none" w:sz="0" w:space="0" w:color="auto"/>
        <w:bottom w:val="none" w:sz="0" w:space="0" w:color="auto"/>
        <w:right w:val="none" w:sz="0" w:space="0" w:color="auto"/>
      </w:divBdr>
    </w:div>
    <w:div w:id="173214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statima.pl" TargetMode="External"/><Relationship Id="rId3" Type="http://schemas.openxmlformats.org/officeDocument/2006/relationships/settings" Target="settings.xml"/><Relationship Id="rId7" Type="http://schemas.openxmlformats.org/officeDocument/2006/relationships/hyperlink" Target="mailto:iod@mzk.biel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2523</Words>
  <Characters>15138</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Zarządzenie powołujące Zespół Auditorów Wewnętrznych</vt:lpstr>
    </vt:vector>
  </TitlesOfParts>
  <Company>Bielsko-Biała</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powołujące Zespół Auditorów Wewnętrznych</dc:title>
  <dc:subject/>
  <dc:creator>Barbara Borak-Łukańko</dc:creator>
  <cp:keywords/>
  <cp:lastModifiedBy>Agnieszka Haslette</cp:lastModifiedBy>
  <cp:revision>9</cp:revision>
  <cp:lastPrinted>2022-03-10T09:44:00Z</cp:lastPrinted>
  <dcterms:created xsi:type="dcterms:W3CDTF">2022-04-01T06:44:00Z</dcterms:created>
  <dcterms:modified xsi:type="dcterms:W3CDTF">2022-05-26T22:13:00Z</dcterms:modified>
</cp:coreProperties>
</file>