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3_2980749000"/>
      <w:bookmarkEnd w:id="0"/>
      <w:r>
        <w:rPr>
          <w:rFonts w:ascii="Arial" w:hAnsi="Arial"/>
          <w:color w:val="000000"/>
          <w:sz w:val="22"/>
          <w:szCs w:val="22"/>
          <w:shd w:fill="auto" w:val="clear"/>
        </w:rPr>
        <w:t>załącznik nr 3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color w:val="000000"/>
          <w:sz w:val="22"/>
          <w:szCs w:val="22"/>
          <w:shd w:fill="auto" w:val="clear"/>
        </w:rPr>
        <w:t>znak: Rz.271.18.2023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color w:val="000000"/>
          <w:sz w:val="22"/>
          <w:szCs w:val="22"/>
          <w:shd w:fill="auto" w:val="clear"/>
        </w:rPr>
      </w:pPr>
      <w:r>
        <w:rPr>
          <w:color w:val="000000"/>
          <w:sz w:val="22"/>
          <w:szCs w:val="22"/>
          <w:shd w:fill="auto" w:val="clear"/>
        </w:rPr>
        <w:t>Składany przez wykonawcę 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color w:val="000000"/>
          <w:sz w:val="22"/>
          <w:szCs w:val="22"/>
          <w:shd w:fill="auto" w:val="clear"/>
        </w:rPr>
      </w:pPr>
      <w:r>
        <w:rPr>
          <w:b w:val="false"/>
          <w:bCs w:val="false"/>
          <w:color w:val="000000"/>
          <w:sz w:val="22"/>
          <w:szCs w:val="22"/>
          <w:shd w:fill="auto" w:val="clear"/>
        </w:rPr>
        <w:t>(pełna nazwa/firma, adres, w zależności od podmiotu: NIP/PESEL, KRS/CeiDG)</w:t>
      </w:r>
    </w:p>
    <w:p>
      <w:pPr>
        <w:pStyle w:val="Nagwek2"/>
        <w:numPr>
          <w:ilvl w:val="1"/>
          <w:numId w:val="1"/>
        </w:numPr>
        <w:bidi w:val="0"/>
        <w:spacing w:before="227" w:after="0"/>
        <w:ind w:start="0" w:end="0" w:hanging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Oświadczenia wykonawcy o braku przynależności do tej samej grupy </w:t>
      </w:r>
      <w:r>
        <w:rPr>
          <w:rStyle w:val="Strong"/>
          <w:b/>
          <w:color w:val="000000"/>
          <w:sz w:val="22"/>
          <w:szCs w:val="22"/>
          <w:shd w:fill="auto" w:val="clear"/>
        </w:rPr>
        <w:t>kapitałowej, albo oświadczenia o przynależności do tej samej grupy kapitałowej</w:t>
      </w:r>
    </w:p>
    <w:p>
      <w:pPr>
        <w:pStyle w:val="Tretekstu"/>
        <w:bidi w:val="0"/>
        <w:spacing w:before="227" w:after="0"/>
        <w:jc w:val="start"/>
        <w:rPr>
          <w:rFonts w:ascii="Arial" w:hAnsi="Arial"/>
          <w:b/>
          <w:bCs/>
          <w:color w:val="000000"/>
          <w:sz w:val="22"/>
          <w:szCs w:val="22"/>
          <w:shd w:fill="auto" w:val="clear"/>
        </w:rPr>
      </w:pPr>
      <w:r>
        <w:rPr>
          <w:rFonts w:ascii="Arial" w:hAnsi="Arial"/>
          <w:b/>
          <w:bCs/>
          <w:color w:val="000000"/>
          <w:sz w:val="22"/>
          <w:szCs w:val="22"/>
          <w:shd w:fill="auto" w:val="clear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color w:val="000000"/>
          <w:sz w:val="22"/>
          <w:szCs w:val="22"/>
        </w:rPr>
        <w:t>Zakup i dostawa 13 komputerów stacjonarnych typu All in One na potrzeby Urzędu Miasta Legionowo w ramach projektu "Cyfrowa Gmina" Programu Operacyjnego Polska Cyfrowa na lata 2014-2020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Na potrzeby prowadzonego 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1" o:allowincell="t" style="width:481.8pt;height:42.4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/>
        <w:object>
          <v:shape id="control_shape_2" o:allowincell="t" style="width:481.8pt;height:42.4pt" type="#_x0000_t75"/>
          <w:control r:id="rId4" w:name="unnamed18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/>
        <w:object>
          <v:shape id="control_shape_3" o:allowincell="t" style="width:481.8pt;height:39.6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Strong"/>
          <w:b w:val="false"/>
          <w:bCs w:val="false"/>
          <w:color w:val="000000"/>
          <w:sz w:val="22"/>
          <w:szCs w:val="22"/>
          <w:shd w:fill="auto" w:val="clear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4" o:allowincell="t" style="width:481.8pt;height:90.4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 udzielenie zamówienia (jeśli dotyczy).</w:t>
      </w:r>
    </w:p>
    <w:p>
      <w:pPr>
        <w:pStyle w:val="Informacjaoskadnymdokumencie"/>
        <w:bidi w:val="0"/>
        <w:spacing w:before="113" w:after="0"/>
        <w:jc w:val="start"/>
        <w:rPr/>
      </w:pPr>
      <w:r>
        <w:rPr>
          <w:rStyle w:val="Strong"/>
          <w:rFonts w:ascii="Arial" w:hAnsi="Arial"/>
          <w:b/>
          <w:color w:val="000000"/>
          <w:sz w:val="22"/>
          <w:szCs w:val="22"/>
          <w:shd w:fill="auto" w:val="clear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LibreOffice/7.5.3.2$Windows_X86_64 LibreOffice_project/9f56dff12ba03b9acd7730a5a481eea045e468f3</Application>
  <AppVersion>15.0000</AppVersion>
  <Pages>1</Pages>
  <Words>158</Words>
  <Characters>1103</Characters>
  <CharactersWithSpaces>1249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2023-06-06T11:36:35Z</dcterms:created>
  <dc:creator/>
  <dc:description/>
  <dc:language>pl-PL</dc:language>
  <cp:lastModifiedBy/>
  <dcterms:modified xsi:type="dcterms:W3CDTF">2023-06-06T11:53:24Z</dcterms:modified>
  <cp:revision>3</cp:revision>
  <dc:subject/>
  <dc:title>Oświadczenia wykonawcy o braku przynależności do tej samej grupy kapitałowej, albo oświadczenia o przynależności do tej samej grupy kapitałowej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