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6D" w:rsidRDefault="008B126D" w:rsidP="008B126D">
      <w:pPr>
        <w:spacing w:after="0"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OPIS PRZEDMIOTU ZAMÓWIENIA</w:t>
      </w:r>
    </w:p>
    <w:p w:rsidR="008B126D" w:rsidRDefault="008B126D" w:rsidP="008B126D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tbl>
      <w:tblPr>
        <w:tblpPr w:leftFromText="141" w:rightFromText="141" w:bottomFromText="160" w:vertAnchor="text" w:horzAnchor="margin" w:tblpXSpec="center" w:tblpY="122"/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7"/>
      </w:tblGrid>
      <w:tr w:rsidR="008B126D" w:rsidTr="008B126D">
        <w:trPr>
          <w:trHeight w:val="452"/>
        </w:trPr>
        <w:tc>
          <w:tcPr>
            <w:tcW w:w="105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B126D" w:rsidRDefault="008B126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I</w:t>
            </w:r>
          </w:p>
          <w:p w:rsidR="008B126D" w:rsidRDefault="0087762A" w:rsidP="008776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KOMPUTERY PRZENOŚNE</w:t>
            </w:r>
          </w:p>
        </w:tc>
      </w:tr>
    </w:tbl>
    <w:p w:rsidR="008B126D" w:rsidRDefault="008B126D" w:rsidP="008B126D">
      <w:pPr>
        <w:pStyle w:val="Akapitzlist"/>
        <w:jc w:val="both"/>
        <w:rPr>
          <w:b/>
          <w:color w:val="FF0000"/>
          <w:sz w:val="24"/>
          <w:szCs w:val="24"/>
        </w:rPr>
      </w:pPr>
    </w:p>
    <w:tbl>
      <w:tblPr>
        <w:tblStyle w:val="Tabela-Siatka1"/>
        <w:tblW w:w="9493" w:type="dxa"/>
        <w:tblInd w:w="0" w:type="dxa"/>
        <w:tblLook w:val="04A0" w:firstRow="1" w:lastRow="0" w:firstColumn="1" w:lastColumn="0" w:noHBand="0" w:noVBand="1"/>
      </w:tblPr>
      <w:tblGrid>
        <w:gridCol w:w="1294"/>
        <w:gridCol w:w="5222"/>
        <w:gridCol w:w="2977"/>
      </w:tblGrid>
      <w:tr w:rsidR="0087762A" w:rsidTr="0087762A">
        <w:trPr>
          <w:trHeight w:val="99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762A" w:rsidRDefault="0087762A" w:rsidP="0087762A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LAPTOP Z OPROGRAMOWANIEM SYSTEMOWYM </w:t>
            </w:r>
          </w:p>
        </w:tc>
      </w:tr>
      <w:tr w:rsidR="0087762A" w:rsidTr="00DE3A1C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762A" w:rsidRDefault="008776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Minimalne parametry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762A" w:rsidRDefault="008776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producenta:</w:t>
            </w:r>
          </w:p>
          <w:p w:rsidR="0087762A" w:rsidRDefault="008776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……………………….</w:t>
            </w:r>
          </w:p>
          <w:p w:rsidR="0087762A" w:rsidRDefault="008776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Typ/model:</w:t>
            </w:r>
          </w:p>
          <w:p w:rsidR="0087762A" w:rsidRDefault="008776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87762A" w:rsidTr="00DE3A1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 w:rsidP="0087762A">
            <w:pPr>
              <w:numPr>
                <w:ilvl w:val="0"/>
                <w:numId w:val="13"/>
              </w:numPr>
              <w:spacing w:line="254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Procesor wielordzeniowy umożliwiający osiągnięcie przez komputer, w zaoferowanej konfiguracji sprzętowej, w teście http://www.cpubenchmark.net/cpu_list.php wynik co najmniej 10046 pkt. w dniu składania oferty.</w:t>
            </w:r>
          </w:p>
          <w:p w:rsidR="0087762A" w:rsidRDefault="0087762A" w:rsidP="0087762A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Wszystkie oferowane komponenty wchodzące w skład komputera będą ze sobą kompatybilne i nie będą obniżać jego wydajności. Zamawiający nie dopuszcza aby zaoferowane komponenty komputera pracowały na niższych warunkach niż opisane w SIWZ.</w:t>
            </w:r>
          </w:p>
          <w:p w:rsidR="0087762A" w:rsidRDefault="0087762A" w:rsidP="0087762A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 załączy wydruk ww. strony ze wskazaniem wiersza odpowiadającego właściwemu wynikowi testów. Wydruk ze strony musi być podpisany przez Wykonawcę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2A" w:rsidRDefault="008776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i model procesora**:</w:t>
            </w:r>
          </w:p>
          <w:p w:rsidR="0087762A" w:rsidRDefault="008776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</w:t>
            </w:r>
          </w:p>
          <w:p w:rsidR="0087762A" w:rsidRDefault="008776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Wynik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cpubenchamark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**:</w:t>
            </w:r>
          </w:p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</w:t>
            </w:r>
          </w:p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762A" w:rsidRDefault="0087762A" w:rsidP="0087762A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 w:rsidP="0087762A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 w:rsidP="0087762A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</w:tc>
      </w:tr>
      <w:tr w:rsidR="0087762A" w:rsidTr="00DE3A1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 w:rsidP="0087762A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Minimum 8 GB RAM DDR 4 3200 MHz</w:t>
            </w:r>
          </w:p>
          <w:p w:rsidR="0087762A" w:rsidRDefault="0087762A" w:rsidP="0087762A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minimum jeden slot wolny na dalszą rozbudowę.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 w:rsidP="0087762A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Zainstalowana pamięć**: …. GB</w:t>
            </w:r>
          </w:p>
          <w:p w:rsidR="0087762A" w:rsidRDefault="0087762A" w:rsidP="0087762A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Ilość wolnych slotów: …..</w:t>
            </w:r>
          </w:p>
        </w:tc>
      </w:tr>
      <w:tr w:rsidR="0087762A" w:rsidTr="00DE3A1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2A" w:rsidRDefault="0087762A" w:rsidP="0087762A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Minimum grafika zintegrowana</w:t>
            </w:r>
          </w:p>
          <w:p w:rsidR="0087762A" w:rsidRDefault="0087762A" w:rsidP="0087762A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Obsługa ze wsparciem dla Intel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Iris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Xe Graphics</w:t>
            </w:r>
          </w:p>
          <w:p w:rsidR="0087762A" w:rsidRDefault="0087762A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2A" w:rsidRDefault="0087762A" w:rsidP="0087762A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 w:rsidP="0087762A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762A" w:rsidTr="00DE3A1C">
        <w:trPr>
          <w:trHeight w:val="120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Wyświetlacz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 w:rsidP="0087762A">
            <w:pPr>
              <w:numPr>
                <w:ilvl w:val="0"/>
                <w:numId w:val="19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Wielkość – </w:t>
            </w:r>
            <w:r w:rsidR="004952E8">
              <w:rPr>
                <w:rFonts w:ascii="Times New Roman" w:eastAsia="Calibri" w:hAnsi="Times New Roman" w:cs="Times New Roman"/>
                <w:sz w:val="20"/>
                <w:szCs w:val="20"/>
              </w:rPr>
              <w:t>min 17”</w:t>
            </w:r>
          </w:p>
          <w:p w:rsidR="0087762A" w:rsidRDefault="0087762A" w:rsidP="0087762A">
            <w:pPr>
              <w:numPr>
                <w:ilvl w:val="0"/>
                <w:numId w:val="19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Zintegrowany z obudową:</w:t>
            </w:r>
          </w:p>
          <w:p w:rsidR="0087762A" w:rsidRDefault="0087762A" w:rsidP="0087762A">
            <w:pPr>
              <w:numPr>
                <w:ilvl w:val="0"/>
                <w:numId w:val="19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Rodzaj matrycy: TN</w:t>
            </w:r>
          </w:p>
          <w:p w:rsidR="0087762A" w:rsidRDefault="0087762A" w:rsidP="0087762A">
            <w:pPr>
              <w:numPr>
                <w:ilvl w:val="0"/>
                <w:numId w:val="19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Jasność [cd/m2]: minimum 250</w:t>
            </w:r>
          </w:p>
          <w:p w:rsidR="0087762A" w:rsidRDefault="0087762A" w:rsidP="0087762A">
            <w:pPr>
              <w:numPr>
                <w:ilvl w:val="0"/>
                <w:numId w:val="19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Kontrast: minimum 800:1</w:t>
            </w:r>
          </w:p>
          <w:p w:rsidR="0087762A" w:rsidRDefault="0087762A" w:rsidP="0087762A">
            <w:pPr>
              <w:numPr>
                <w:ilvl w:val="0"/>
                <w:numId w:val="19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Rozdzielczość nominalna: 1600 x 900 (HD+) pikseli</w:t>
            </w:r>
          </w:p>
          <w:p w:rsidR="0087762A" w:rsidRDefault="0087762A" w:rsidP="0087762A">
            <w:pPr>
              <w:numPr>
                <w:ilvl w:val="0"/>
                <w:numId w:val="19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Powłoka antyrefleksyjna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 w:rsidP="0087762A">
            <w:pPr>
              <w:numPr>
                <w:ilvl w:val="0"/>
                <w:numId w:val="20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Wielkość: …….”</w:t>
            </w:r>
          </w:p>
          <w:p w:rsidR="0087762A" w:rsidRDefault="0087762A" w:rsidP="0087762A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 w:rsidP="0087762A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 w:rsidP="0087762A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 w:rsidP="0087762A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 w:rsidP="0087762A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 w:rsidP="0087762A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</w:tc>
      </w:tr>
      <w:tr w:rsidR="0087762A" w:rsidTr="00DE3A1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 w:rsidP="0087762A">
            <w:pPr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Pojemność dysku SSD  : minimum 500GB z możliwością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bootowania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systemu</w:t>
            </w:r>
          </w:p>
          <w:p w:rsidR="0087762A" w:rsidRDefault="0087762A" w:rsidP="0087762A">
            <w:pPr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Zapis: min.300MB/s</w:t>
            </w:r>
          </w:p>
          <w:p w:rsidR="0087762A" w:rsidRDefault="0087762A" w:rsidP="0087762A">
            <w:pPr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Odczyt: min: 400MB/s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2A" w:rsidRDefault="0087762A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762A" w:rsidRDefault="0087762A" w:rsidP="0087762A">
            <w:pPr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Pojemność**: ……. GB</w:t>
            </w:r>
          </w:p>
          <w:p w:rsidR="0087762A" w:rsidRDefault="0087762A" w:rsidP="0087762A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 w:rsidP="0087762A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</w:tc>
      </w:tr>
      <w:tr w:rsidR="0087762A" w:rsidTr="00DE3A1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Multimedia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 w:rsidP="0087762A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Karta dźwiękowa: zintegrowana z płytą główną</w:t>
            </w:r>
          </w:p>
          <w:p w:rsidR="0087762A" w:rsidRDefault="0087762A" w:rsidP="0087762A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Głośniki: w obudowie komputera o mocy 3 W</w:t>
            </w:r>
          </w:p>
          <w:p w:rsidR="0087762A" w:rsidRDefault="0087762A" w:rsidP="0087762A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Gniazdo audio mini –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jack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3,5 mm</w:t>
            </w:r>
          </w:p>
          <w:p w:rsidR="0087762A" w:rsidRDefault="0087762A" w:rsidP="0087762A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Mikrofon: 2 szt. wbudowane do komputera</w:t>
            </w:r>
          </w:p>
          <w:p w:rsidR="0087762A" w:rsidRDefault="0087762A" w:rsidP="0087762A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Bluetooth 5.1</w:t>
            </w:r>
          </w:p>
          <w:p w:rsidR="0087762A" w:rsidRDefault="0087762A" w:rsidP="0087762A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Wi-Fi 6 (802.11a/b/g/n/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ac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ax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87762A" w:rsidRDefault="0087762A" w:rsidP="0087762A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Kamera HD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 w:rsidP="0087762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 w:rsidP="0087762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 w:rsidP="0087762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 w:rsidP="0087762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 w:rsidP="0087762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 w:rsidP="0087762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 w:rsidP="0087762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</w:tc>
      </w:tr>
      <w:tr w:rsidR="0087762A" w:rsidTr="00DE3A1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Napęd optyczny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Nagrywarka DVD +/- RW zamontowana w obudowie wraz z oprogramowaniem  do nagrywania płyt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2A" w:rsidRDefault="0087762A" w:rsidP="0087762A">
            <w:pPr>
              <w:numPr>
                <w:ilvl w:val="0"/>
                <w:numId w:val="25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762A" w:rsidTr="00DE3A1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Złącza w obudowie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 w:rsidP="0087762A">
            <w:pPr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Wyjście z karty graficznej 1 x wyjście HDMI, </w:t>
            </w:r>
          </w:p>
          <w:p w:rsidR="0087762A" w:rsidRDefault="0087762A" w:rsidP="0087762A">
            <w:pPr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Złącza: 1 x USB, 1 x USB 3.2, 1 x USB 3.2 typ C.</w:t>
            </w:r>
          </w:p>
          <w:p w:rsidR="0087762A" w:rsidRDefault="0087762A" w:rsidP="0087762A">
            <w:pPr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Wyjście na słuchawki i wyjście na mikrofon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2A" w:rsidRDefault="0087762A" w:rsidP="0087762A">
            <w:pPr>
              <w:numPr>
                <w:ilvl w:val="0"/>
                <w:numId w:val="27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 w:rsidP="0087762A">
            <w:pPr>
              <w:numPr>
                <w:ilvl w:val="0"/>
                <w:numId w:val="27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 w:rsidP="0087762A">
            <w:pPr>
              <w:numPr>
                <w:ilvl w:val="0"/>
                <w:numId w:val="27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762A" w:rsidTr="00DE3A1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Wyposażenie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2A" w:rsidRDefault="0087762A" w:rsidP="0087762A">
            <w:pPr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Kabel zasilający do komputera</w:t>
            </w:r>
          </w:p>
          <w:p w:rsidR="0087762A" w:rsidRDefault="0087762A" w:rsidP="0087762A">
            <w:pPr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Wydzielona klawiatura numeryczna</w:t>
            </w:r>
          </w:p>
          <w:p w:rsidR="0087762A" w:rsidRDefault="0087762A" w:rsidP="0087762A">
            <w:pPr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Szyfrowanie TPM 2.0</w:t>
            </w:r>
          </w:p>
          <w:p w:rsidR="0087762A" w:rsidRDefault="0087762A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2A" w:rsidRDefault="0087762A" w:rsidP="0087762A">
            <w:pPr>
              <w:numPr>
                <w:ilvl w:val="0"/>
                <w:numId w:val="29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 w:rsidP="0087762A">
            <w:pPr>
              <w:numPr>
                <w:ilvl w:val="0"/>
                <w:numId w:val="29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 w:rsidP="0087762A">
            <w:pPr>
              <w:numPr>
                <w:ilvl w:val="0"/>
                <w:numId w:val="29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762A" w:rsidTr="00DE3A1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FE1C0C" w:rsidP="004049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Windows 10 Pro</w:t>
            </w:r>
            <w:r w:rsidR="00404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7762A">
              <w:rPr>
                <w:rFonts w:ascii="Times New Roman" w:eastAsia="Calibri" w:hAnsi="Times New Roman" w:cs="Times New Roman"/>
                <w:sz w:val="20"/>
                <w:szCs w:val="20"/>
              </w:rPr>
              <w:t>w celu zapewnienia współpracy ze środowiskiem sieciowym Zamawiającego oraz aplikacjami funkcjonującymi w administracji państwowej. Nie dopuszcza się w tym zakresie licencji pochodzących z rynku wtórnego.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762A" w:rsidTr="00DE3A1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BIOS 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Możliwość, bez uruchamiania systemu operacyjnego z dysku twardego komputera lub innych podłączonych do niego urządzeń zewnętrznych, odczytania z BIOS informacji o:</w:t>
            </w:r>
          </w:p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wersji BIOS,</w:t>
            </w:r>
          </w:p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ilości i sposobu obłożenia slotów pamięciami RAM,</w:t>
            </w:r>
          </w:p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typie procesora wraz z informacją o ilości rdzeni, wielkości pamięci cache L2 i L3,</w:t>
            </w:r>
          </w:p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pojemności zainstalowanego dysku twardego,</w:t>
            </w:r>
          </w:p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rodzaju napędu optycznego.</w:t>
            </w:r>
          </w:p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Możliwość wyłączenia/włączenia: zintegrowanej karty sieciowej, kontrolera audio, czytnika kart multimedialnych, slotu mini-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poszczególnych portów USB.</w:t>
            </w:r>
          </w:p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Funkcja blokowania/odblokowania BOOT-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owania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stacji roboczej z dysku twardego, zewnętrznych urządzeń oraz sieci.</w:t>
            </w:r>
          </w:p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Możliwość ustawienia hasła na poziomie administratora.</w:t>
            </w:r>
          </w:p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Zaimplementowane w  BIOS oprogramowanie diagnostyczne działające bez udziału systemu operacyjnego, czy też jakichkolwiek dołączonych urządzeń na zewnątrz czy też wewnątrz komputera, które umożliwi wykonanie testu pamięci RAM i dysku twardego.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762A" w:rsidTr="00DE3A1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Kensingtona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762A" w:rsidTr="00DE3A1C">
        <w:trPr>
          <w:trHeight w:val="162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Certyfikaty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 w:rsidP="0087762A">
            <w:pPr>
              <w:numPr>
                <w:ilvl w:val="0"/>
                <w:numId w:val="30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Oferowany model komputera musi posiadać certyfikat, potwierdzający poprawną współpracę oferowanego modelu komputera z systemem operacyjnym Windows  10 (załączyć wydruk ze strony Microsoft WHCL). </w:t>
            </w:r>
          </w:p>
          <w:p w:rsidR="0087762A" w:rsidRDefault="0087762A" w:rsidP="0087762A">
            <w:pPr>
              <w:numPr>
                <w:ilvl w:val="0"/>
                <w:numId w:val="30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Deklaracja zgodności CE (załączyć do oferty).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2A" w:rsidRDefault="0087762A" w:rsidP="0087762A">
            <w:pPr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 w:rsidP="0087762A">
            <w:pPr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762A" w:rsidTr="00DE3A1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2A" w:rsidRDefault="0087762A" w:rsidP="0087762A">
            <w:pPr>
              <w:numPr>
                <w:ilvl w:val="0"/>
                <w:numId w:val="32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minimum 3-letnia gwarancja producenta komputera liczona od daty dostawy sprzętu świadczona w miejscu instalacji komputera. Usunięcie awarii – 5 dni roboczych po otrzymaniu zgłoszenia (przyjmowanie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złoszeń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dni robocze w godzinach 7.30-15.30 telefonicznie, lub faksem, lub e-mail).</w:t>
            </w:r>
          </w:p>
          <w:p w:rsidR="0087762A" w:rsidRDefault="0087762A" w:rsidP="0087762A">
            <w:pPr>
              <w:numPr>
                <w:ilvl w:val="0"/>
                <w:numId w:val="32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przypadku konieczności naprawy w serwisie, dysk twardy musi zostać wymontowany i pozostawiony u zamawiającego.</w:t>
            </w:r>
          </w:p>
          <w:p w:rsidR="0087762A" w:rsidRDefault="0087762A" w:rsidP="0087762A">
            <w:pPr>
              <w:numPr>
                <w:ilvl w:val="0"/>
                <w:numId w:val="32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przypadku awarii nośników danych w okresie gwarancji takich jak dyski twarde itp., pozostają one u Zamawiającego. </w:t>
            </w:r>
          </w:p>
          <w:p w:rsidR="0087762A" w:rsidRDefault="0087762A" w:rsidP="0087762A">
            <w:pPr>
              <w:numPr>
                <w:ilvl w:val="0"/>
                <w:numId w:val="32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urządzeń realizowany przez producenta lub autoryzowanego partnera serwisowego producenta komputera</w:t>
            </w:r>
          </w:p>
          <w:p w:rsidR="0087762A" w:rsidRDefault="0087762A" w:rsidP="0087762A">
            <w:pPr>
              <w:numPr>
                <w:ilvl w:val="0"/>
                <w:numId w:val="32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urządzeń realizowany zgodnie z wymaganiami normy ISO 9001</w:t>
            </w:r>
          </w:p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2A" w:rsidRDefault="0087762A" w:rsidP="0087762A">
            <w:pPr>
              <w:numPr>
                <w:ilvl w:val="0"/>
                <w:numId w:val="33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Ile lat gwarancji ……</w:t>
            </w:r>
          </w:p>
          <w:p w:rsidR="0087762A" w:rsidRDefault="0087762A" w:rsidP="0087762A">
            <w:pPr>
              <w:numPr>
                <w:ilvl w:val="0"/>
                <w:numId w:val="33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 w:rsidP="0087762A">
            <w:pPr>
              <w:numPr>
                <w:ilvl w:val="0"/>
                <w:numId w:val="33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 w:rsidP="0087762A">
            <w:pPr>
              <w:numPr>
                <w:ilvl w:val="0"/>
                <w:numId w:val="33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 w:rsidP="0087762A">
            <w:pPr>
              <w:numPr>
                <w:ilvl w:val="0"/>
                <w:numId w:val="33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762A" w:rsidRDefault="0087762A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762A" w:rsidTr="00DE3A1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Wsparcie techniczne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87762A" w:rsidRDefault="008776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B126D" w:rsidRDefault="008B126D" w:rsidP="008B126D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tbl>
      <w:tblPr>
        <w:tblpPr w:leftFromText="141" w:rightFromText="141" w:bottomFromText="160" w:vertAnchor="text" w:horzAnchor="margin" w:tblpXSpec="center" w:tblpY="122"/>
        <w:tblW w:w="1050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7"/>
      </w:tblGrid>
      <w:tr w:rsidR="008B126D" w:rsidTr="005A373D">
        <w:trPr>
          <w:trHeight w:val="452"/>
        </w:trPr>
        <w:tc>
          <w:tcPr>
            <w:tcW w:w="105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B126D" w:rsidRDefault="008B126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I</w:t>
            </w:r>
            <w:r w:rsidR="0087762A">
              <w:rPr>
                <w:b/>
                <w:bCs/>
              </w:rPr>
              <w:t>I</w:t>
            </w:r>
          </w:p>
          <w:p w:rsidR="008B126D" w:rsidRDefault="008776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SKANERY</w:t>
            </w:r>
          </w:p>
        </w:tc>
      </w:tr>
    </w:tbl>
    <w:p w:rsidR="008B126D" w:rsidRPr="002D7C5E" w:rsidRDefault="005A373D" w:rsidP="002D7C5E">
      <w:pPr>
        <w:spacing w:line="254" w:lineRule="auto"/>
        <w:rPr>
          <w:rFonts w:eastAsia="Calibri"/>
        </w:rPr>
      </w:pPr>
      <w:r>
        <w:rPr>
          <w:rFonts w:eastAsia="Calibri"/>
        </w:rPr>
        <w:t xml:space="preserve">Przedmiotem zamówienia jest dostawa skanerów o parametrach nie gorszych niż </w:t>
      </w:r>
      <w:proofErr w:type="spellStart"/>
      <w:r>
        <w:rPr>
          <w:bCs/>
        </w:rPr>
        <w:t>IRIScan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Desk</w:t>
      </w:r>
      <w:proofErr w:type="spellEnd"/>
      <w:r>
        <w:rPr>
          <w:bCs/>
        </w:rPr>
        <w:t xml:space="preserve"> 5 Pro lub równoważnych:</w:t>
      </w:r>
    </w:p>
    <w:tbl>
      <w:tblPr>
        <w:tblStyle w:val="Tabela-Siatka1"/>
        <w:tblW w:w="9493" w:type="dxa"/>
        <w:tblInd w:w="0" w:type="dxa"/>
        <w:tblLook w:val="04A0" w:firstRow="1" w:lastRow="0" w:firstColumn="1" w:lastColumn="0" w:noHBand="0" w:noVBand="1"/>
      </w:tblPr>
      <w:tblGrid>
        <w:gridCol w:w="1294"/>
        <w:gridCol w:w="5364"/>
        <w:gridCol w:w="2835"/>
      </w:tblGrid>
      <w:tr w:rsidR="005A373D" w:rsidTr="00680E49">
        <w:trPr>
          <w:trHeight w:val="99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373D" w:rsidRDefault="005A373D" w:rsidP="005A373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Skaner</w:t>
            </w:r>
          </w:p>
        </w:tc>
      </w:tr>
      <w:tr w:rsidR="005A373D" w:rsidTr="002D7C5E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373D" w:rsidRDefault="005A373D" w:rsidP="00680E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Minimalne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373D" w:rsidRDefault="005A373D" w:rsidP="00680E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producenta:</w:t>
            </w:r>
          </w:p>
          <w:p w:rsidR="005A373D" w:rsidRDefault="005A373D" w:rsidP="00680E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……………………….</w:t>
            </w:r>
          </w:p>
          <w:p w:rsidR="005A373D" w:rsidRDefault="005A373D" w:rsidP="00680E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Typ/model:</w:t>
            </w:r>
          </w:p>
          <w:p w:rsidR="005A373D" w:rsidRPr="002D7C5E" w:rsidRDefault="002D7C5E" w:rsidP="00680E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</w:t>
            </w:r>
            <w:r w:rsidR="005A373D" w:rsidRPr="002D7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….</w:t>
            </w:r>
          </w:p>
        </w:tc>
      </w:tr>
      <w:tr w:rsidR="005A373D" w:rsidTr="002D7C5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3D" w:rsidRPr="007115A0" w:rsidRDefault="005A373D" w:rsidP="00680E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5A0">
              <w:rPr>
                <w:rFonts w:ascii="Times New Roman" w:eastAsia="Calibri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5E" w:rsidRPr="007115A0" w:rsidRDefault="005A373D" w:rsidP="005A373D">
            <w:pPr>
              <w:rPr>
                <w:rFonts w:ascii="Times New Roman" w:hAnsi="Times New Roman" w:cs="Times New Roman"/>
              </w:rPr>
            </w:pPr>
            <w:r w:rsidRPr="007115A0">
              <w:rPr>
                <w:rFonts w:ascii="Times New Roman" w:hAnsi="Times New Roman" w:cs="Times New Roman"/>
              </w:rPr>
              <w:t xml:space="preserve">- Technologia skanowania: </w:t>
            </w:r>
            <w:proofErr w:type="spellStart"/>
            <w:r w:rsidRPr="007115A0">
              <w:rPr>
                <w:rFonts w:ascii="Times New Roman" w:hAnsi="Times New Roman" w:cs="Times New Roman"/>
              </w:rPr>
              <w:t>CmOS</w:t>
            </w:r>
            <w:proofErr w:type="spellEnd"/>
            <w:r w:rsidRPr="007115A0">
              <w:rPr>
                <w:rFonts w:ascii="Times New Roman" w:hAnsi="Times New Roman" w:cs="Times New Roman"/>
              </w:rPr>
              <w:t xml:space="preserve"> 12-megapikselowy </w:t>
            </w:r>
          </w:p>
          <w:p w:rsidR="002D7C5E" w:rsidRPr="007115A0" w:rsidRDefault="002D7C5E" w:rsidP="005A373D">
            <w:pPr>
              <w:rPr>
                <w:rFonts w:ascii="Times New Roman" w:hAnsi="Times New Roman" w:cs="Times New Roman"/>
              </w:rPr>
            </w:pPr>
            <w:r w:rsidRPr="007115A0">
              <w:rPr>
                <w:rFonts w:ascii="Times New Roman" w:hAnsi="Times New Roman" w:cs="Times New Roman"/>
              </w:rPr>
              <w:t xml:space="preserve">   </w:t>
            </w:r>
            <w:r w:rsidR="005A373D" w:rsidRPr="007115A0">
              <w:rPr>
                <w:rFonts w:ascii="Times New Roman" w:hAnsi="Times New Roman" w:cs="Times New Roman"/>
              </w:rPr>
              <w:t>czujnik</w:t>
            </w:r>
            <w:r w:rsidR="005A373D" w:rsidRPr="007115A0">
              <w:rPr>
                <w:rFonts w:ascii="Times New Roman" w:hAnsi="Times New Roman" w:cs="Times New Roman"/>
              </w:rPr>
              <w:br/>
              <w:t>- Maksymalna rozdzielczość: 4032 x 3024 pikseli</w:t>
            </w:r>
            <w:r w:rsidR="005A373D" w:rsidRPr="007115A0">
              <w:rPr>
                <w:rFonts w:ascii="Times New Roman" w:hAnsi="Times New Roman" w:cs="Times New Roman"/>
              </w:rPr>
              <w:br/>
              <w:t>- Format dokumentu: A3 (420 x 290 mm / Poziomy)</w:t>
            </w:r>
            <w:r w:rsidR="005A373D" w:rsidRPr="007115A0">
              <w:rPr>
                <w:rFonts w:ascii="Times New Roman" w:hAnsi="Times New Roman" w:cs="Times New Roman"/>
              </w:rPr>
              <w:br/>
              <w:t xml:space="preserve">- Prędkość skanowania: 2 sekundy na stronę w trybie </w:t>
            </w:r>
          </w:p>
          <w:p w:rsidR="002D7C5E" w:rsidRPr="007115A0" w:rsidRDefault="002D7C5E" w:rsidP="005A373D">
            <w:pPr>
              <w:rPr>
                <w:rFonts w:ascii="Times New Roman" w:hAnsi="Times New Roman" w:cs="Times New Roman"/>
              </w:rPr>
            </w:pPr>
            <w:r w:rsidRPr="007115A0">
              <w:rPr>
                <w:rFonts w:ascii="Times New Roman" w:hAnsi="Times New Roman" w:cs="Times New Roman"/>
              </w:rPr>
              <w:t xml:space="preserve">  </w:t>
            </w:r>
            <w:r w:rsidR="005A373D" w:rsidRPr="007115A0">
              <w:rPr>
                <w:rFonts w:ascii="Times New Roman" w:hAnsi="Times New Roman" w:cs="Times New Roman"/>
              </w:rPr>
              <w:t>kolorowym - 30 stron/min</w:t>
            </w:r>
            <w:r w:rsidR="005A373D" w:rsidRPr="007115A0">
              <w:rPr>
                <w:rFonts w:ascii="Times New Roman" w:hAnsi="Times New Roman" w:cs="Times New Roman"/>
              </w:rPr>
              <w:br/>
              <w:t>- Regulacja: Naprawiono</w:t>
            </w:r>
            <w:r w:rsidR="005A373D" w:rsidRPr="007115A0">
              <w:rPr>
                <w:rFonts w:ascii="Times New Roman" w:hAnsi="Times New Roman" w:cs="Times New Roman"/>
              </w:rPr>
              <w:br/>
              <w:t>- Rozdzielczość nagrywania wideo: 2048x1536 (QXGA),</w:t>
            </w:r>
          </w:p>
          <w:p w:rsidR="005A373D" w:rsidRPr="007115A0" w:rsidRDefault="002D7C5E" w:rsidP="005A373D">
            <w:pPr>
              <w:rPr>
                <w:rFonts w:ascii="Times New Roman" w:hAnsi="Times New Roman" w:cs="Times New Roman"/>
              </w:rPr>
            </w:pPr>
            <w:r w:rsidRPr="007115A0">
              <w:rPr>
                <w:rFonts w:ascii="Times New Roman" w:hAnsi="Times New Roman" w:cs="Times New Roman"/>
              </w:rPr>
              <w:t xml:space="preserve"> </w:t>
            </w:r>
            <w:r w:rsidR="005A373D" w:rsidRPr="007115A0">
              <w:rPr>
                <w:rFonts w:ascii="Times New Roman" w:hAnsi="Times New Roman" w:cs="Times New Roman"/>
              </w:rPr>
              <w:t xml:space="preserve"> 1600 x 1200 (UXGA), 1280 x  </w:t>
            </w:r>
          </w:p>
          <w:p w:rsidR="002D7C5E" w:rsidRPr="007115A0" w:rsidRDefault="005A373D" w:rsidP="005A373D">
            <w:pPr>
              <w:rPr>
                <w:rFonts w:ascii="Times New Roman" w:hAnsi="Times New Roman" w:cs="Times New Roman"/>
              </w:rPr>
            </w:pPr>
            <w:r w:rsidRPr="007115A0">
              <w:rPr>
                <w:rFonts w:ascii="Times New Roman" w:hAnsi="Times New Roman" w:cs="Times New Roman"/>
              </w:rPr>
              <w:t xml:space="preserve">  1024 (SXGA), 640 x 480 (VGA)</w:t>
            </w:r>
            <w:r w:rsidRPr="007115A0">
              <w:rPr>
                <w:rFonts w:ascii="Times New Roman" w:hAnsi="Times New Roman" w:cs="Times New Roman"/>
              </w:rPr>
              <w:br/>
              <w:t>- Wbudowane lampy LED: 4</w:t>
            </w:r>
            <w:r w:rsidRPr="007115A0">
              <w:rPr>
                <w:rFonts w:ascii="Times New Roman" w:hAnsi="Times New Roman" w:cs="Times New Roman"/>
              </w:rPr>
              <w:br/>
              <w:t xml:space="preserve">- Rozdzielczość wyjściowa: 300 </w:t>
            </w:r>
            <w:proofErr w:type="spellStart"/>
            <w:r w:rsidRPr="007115A0">
              <w:rPr>
                <w:rFonts w:ascii="Times New Roman" w:hAnsi="Times New Roman" w:cs="Times New Roman"/>
              </w:rPr>
              <w:t>dpi</w:t>
            </w:r>
            <w:proofErr w:type="spellEnd"/>
            <w:r w:rsidRPr="007115A0">
              <w:rPr>
                <w:rFonts w:ascii="Times New Roman" w:hAnsi="Times New Roman" w:cs="Times New Roman"/>
              </w:rPr>
              <w:br/>
              <w:t xml:space="preserve">- Poziom wyjściowy: Kolor / Czarno-biały / Skala </w:t>
            </w:r>
          </w:p>
          <w:p w:rsidR="002D7C5E" w:rsidRPr="007115A0" w:rsidRDefault="002D7C5E" w:rsidP="005A373D">
            <w:pPr>
              <w:rPr>
                <w:rFonts w:ascii="Times New Roman" w:hAnsi="Times New Roman" w:cs="Times New Roman"/>
              </w:rPr>
            </w:pPr>
            <w:r w:rsidRPr="007115A0">
              <w:rPr>
                <w:rFonts w:ascii="Times New Roman" w:hAnsi="Times New Roman" w:cs="Times New Roman"/>
              </w:rPr>
              <w:t xml:space="preserve">   </w:t>
            </w:r>
            <w:r w:rsidR="005A373D" w:rsidRPr="007115A0">
              <w:rPr>
                <w:rFonts w:ascii="Times New Roman" w:hAnsi="Times New Roman" w:cs="Times New Roman"/>
              </w:rPr>
              <w:t>szarości</w:t>
            </w:r>
            <w:r w:rsidR="005A373D" w:rsidRPr="007115A0">
              <w:rPr>
                <w:rFonts w:ascii="Times New Roman" w:hAnsi="Times New Roman" w:cs="Times New Roman"/>
              </w:rPr>
              <w:br/>
              <w:t xml:space="preserve">- Interfejs / Sterowniki: USB 2.0 Typ B x 1 </w:t>
            </w:r>
          </w:p>
          <w:p w:rsidR="005A373D" w:rsidRPr="007115A0" w:rsidRDefault="002D7C5E" w:rsidP="005A373D">
            <w:pPr>
              <w:rPr>
                <w:rFonts w:ascii="Times New Roman" w:hAnsi="Times New Roman" w:cs="Times New Roman"/>
              </w:rPr>
            </w:pPr>
            <w:r w:rsidRPr="007115A0">
              <w:rPr>
                <w:rFonts w:ascii="Times New Roman" w:hAnsi="Times New Roman" w:cs="Times New Roman"/>
              </w:rPr>
              <w:t xml:space="preserve">  </w:t>
            </w:r>
            <w:r w:rsidR="005A373D" w:rsidRPr="007115A0">
              <w:rPr>
                <w:rFonts w:ascii="Times New Roman" w:hAnsi="Times New Roman" w:cs="Times New Roman"/>
              </w:rPr>
              <w:t xml:space="preserve">(do podłączenia do komputera) - USB 2.0 Typ A    </w:t>
            </w:r>
          </w:p>
          <w:p w:rsidR="002D7C5E" w:rsidRPr="007115A0" w:rsidRDefault="005A373D" w:rsidP="005A373D">
            <w:pPr>
              <w:rPr>
                <w:rFonts w:ascii="Times New Roman" w:hAnsi="Times New Roman" w:cs="Times New Roman"/>
              </w:rPr>
            </w:pPr>
            <w:r w:rsidRPr="007115A0">
              <w:rPr>
                <w:rFonts w:ascii="Times New Roman" w:hAnsi="Times New Roman" w:cs="Times New Roman"/>
              </w:rPr>
              <w:t xml:space="preserve">   x 1 (dla rozszerzenia USB)</w:t>
            </w:r>
            <w:r w:rsidRPr="007115A0">
              <w:rPr>
                <w:rFonts w:ascii="Times New Roman" w:hAnsi="Times New Roman" w:cs="Times New Roman"/>
              </w:rPr>
              <w:br/>
              <w:t>- Zasilanie elektryczne: Zasilanie 5 V przez USB</w:t>
            </w:r>
            <w:r w:rsidRPr="007115A0">
              <w:rPr>
                <w:rFonts w:ascii="Times New Roman" w:hAnsi="Times New Roman" w:cs="Times New Roman"/>
              </w:rPr>
              <w:br/>
              <w:t xml:space="preserve">- Formaty wyjściowe: Dokument: JPG, PDF (Obraz), </w:t>
            </w:r>
            <w:r w:rsidR="002D7C5E" w:rsidRPr="007115A0">
              <w:rPr>
                <w:rFonts w:ascii="Times New Roman" w:hAnsi="Times New Roman" w:cs="Times New Roman"/>
              </w:rPr>
              <w:t xml:space="preserve"> </w:t>
            </w:r>
          </w:p>
          <w:p w:rsidR="002D7C5E" w:rsidRPr="007115A0" w:rsidRDefault="002D7C5E" w:rsidP="005A373D">
            <w:pPr>
              <w:rPr>
                <w:rFonts w:ascii="Times New Roman" w:hAnsi="Times New Roman" w:cs="Times New Roman"/>
              </w:rPr>
            </w:pPr>
            <w:r w:rsidRPr="007115A0">
              <w:rPr>
                <w:rFonts w:ascii="Times New Roman" w:hAnsi="Times New Roman" w:cs="Times New Roman"/>
              </w:rPr>
              <w:t xml:space="preserve">   </w:t>
            </w:r>
            <w:r w:rsidR="005A373D" w:rsidRPr="007115A0">
              <w:rPr>
                <w:rFonts w:ascii="Times New Roman" w:hAnsi="Times New Roman" w:cs="Times New Roman"/>
              </w:rPr>
              <w:t xml:space="preserve">PDF (Indeksowany), PDF (Tekst), Word, TXT, Excel, </w:t>
            </w:r>
          </w:p>
          <w:p w:rsidR="002D7C5E" w:rsidRPr="007115A0" w:rsidRDefault="002D7C5E" w:rsidP="005A373D">
            <w:pPr>
              <w:rPr>
                <w:rFonts w:ascii="Times New Roman" w:hAnsi="Times New Roman" w:cs="Times New Roman"/>
              </w:rPr>
            </w:pPr>
            <w:r w:rsidRPr="007115A0">
              <w:rPr>
                <w:rFonts w:ascii="Times New Roman" w:hAnsi="Times New Roman" w:cs="Times New Roman"/>
              </w:rPr>
              <w:t xml:space="preserve">    </w:t>
            </w:r>
            <w:r w:rsidR="005A373D" w:rsidRPr="007115A0">
              <w:rPr>
                <w:rFonts w:ascii="Times New Roman" w:hAnsi="Times New Roman" w:cs="Times New Roman"/>
              </w:rPr>
              <w:t>e-book: EPUB, Video : AVI, MPEG, FLV, WMV</w:t>
            </w:r>
            <w:r w:rsidR="005A373D" w:rsidRPr="007115A0">
              <w:rPr>
                <w:rFonts w:ascii="Times New Roman" w:hAnsi="Times New Roman" w:cs="Times New Roman"/>
              </w:rPr>
              <w:br/>
              <w:t xml:space="preserve">- Wymiary (wys. x dł. x gł.): </w:t>
            </w:r>
          </w:p>
          <w:p w:rsidR="005A373D" w:rsidRPr="007115A0" w:rsidRDefault="002D7C5E" w:rsidP="005A373D">
            <w:pPr>
              <w:rPr>
                <w:rFonts w:ascii="Times New Roman" w:hAnsi="Times New Roman" w:cs="Times New Roman"/>
              </w:rPr>
            </w:pPr>
            <w:r w:rsidRPr="007115A0">
              <w:rPr>
                <w:rFonts w:ascii="Times New Roman" w:hAnsi="Times New Roman" w:cs="Times New Roman"/>
              </w:rPr>
              <w:t xml:space="preserve">   </w:t>
            </w:r>
            <w:r w:rsidR="005A373D" w:rsidRPr="007115A0">
              <w:rPr>
                <w:rFonts w:ascii="Times New Roman" w:hAnsi="Times New Roman" w:cs="Times New Roman"/>
              </w:rPr>
              <w:t xml:space="preserve">Złożony: 375 (wys.) x 85 (dł.) x 75 (gł.) mm </w:t>
            </w:r>
            <w:r w:rsidR="005A373D" w:rsidRPr="007115A0">
              <w:rPr>
                <w:rFonts w:ascii="Times New Roman" w:hAnsi="Times New Roman" w:cs="Times New Roman"/>
              </w:rPr>
              <w:br/>
              <w:t xml:space="preserve">- Waga:  do 850 g </w:t>
            </w:r>
          </w:p>
          <w:p w:rsidR="005A373D" w:rsidRPr="007115A0" w:rsidRDefault="005A373D" w:rsidP="005A373D">
            <w:pPr>
              <w:rPr>
                <w:rFonts w:ascii="Times New Roman" w:hAnsi="Times New Roman" w:cs="Times New Roman"/>
              </w:rPr>
            </w:pPr>
            <w:r w:rsidRPr="007115A0">
              <w:rPr>
                <w:rFonts w:ascii="Times New Roman" w:hAnsi="Times New Roman" w:cs="Times New Roman"/>
              </w:rPr>
              <w:t>- Gwarancja 24 miesiące.</w:t>
            </w:r>
          </w:p>
          <w:p w:rsidR="005A373D" w:rsidRPr="007115A0" w:rsidRDefault="005A373D" w:rsidP="005A373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3D" w:rsidRPr="007115A0" w:rsidRDefault="005A373D" w:rsidP="00680E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373D" w:rsidRPr="007115A0" w:rsidRDefault="005A373D" w:rsidP="005A373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5A0">
              <w:rPr>
                <w:rFonts w:ascii="Times New Roman" w:eastAsia="Calibri" w:hAnsi="Times New Roman" w:cs="Times New Roman"/>
                <w:sz w:val="20"/>
                <w:szCs w:val="20"/>
              </w:rPr>
              <w:t>spełnia / nie spełnia*</w:t>
            </w:r>
          </w:p>
          <w:p w:rsidR="005A373D" w:rsidRPr="007115A0" w:rsidRDefault="005A373D" w:rsidP="005A373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B126D" w:rsidRDefault="008B126D" w:rsidP="008B126D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tbl>
      <w:tblPr>
        <w:tblpPr w:leftFromText="141" w:rightFromText="141" w:bottomFromText="160" w:vertAnchor="text" w:horzAnchor="margin" w:tblpXSpec="center" w:tblpY="122"/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7"/>
      </w:tblGrid>
      <w:tr w:rsidR="008B126D" w:rsidTr="008B126D">
        <w:trPr>
          <w:trHeight w:val="452"/>
        </w:trPr>
        <w:tc>
          <w:tcPr>
            <w:tcW w:w="105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B126D" w:rsidRDefault="008B126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CZĘŚĆ I</w:t>
            </w:r>
            <w:r w:rsidR="0087762A">
              <w:rPr>
                <w:b/>
                <w:bCs/>
              </w:rPr>
              <w:t>II</w:t>
            </w:r>
          </w:p>
          <w:p w:rsidR="008B126D" w:rsidRDefault="008776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URZĄDZENIA SIECIOWE</w:t>
            </w:r>
          </w:p>
        </w:tc>
      </w:tr>
    </w:tbl>
    <w:p w:rsidR="008B126D" w:rsidRDefault="008B126D" w:rsidP="008B126D">
      <w:pPr>
        <w:pStyle w:val="Akapitzlist"/>
        <w:jc w:val="both"/>
        <w:rPr>
          <w:b/>
          <w:color w:val="FF0000"/>
          <w:sz w:val="24"/>
          <w:szCs w:val="24"/>
        </w:rPr>
      </w:pPr>
    </w:p>
    <w:p w:rsidR="002D115B" w:rsidRPr="008B126D" w:rsidRDefault="002D115B" w:rsidP="008B126D">
      <w:pPr>
        <w:pStyle w:val="Akapitzlist"/>
        <w:numPr>
          <w:ilvl w:val="0"/>
          <w:numId w:val="4"/>
        </w:numPr>
        <w:spacing w:after="160" w:line="256" w:lineRule="auto"/>
        <w:rPr>
          <w:b/>
          <w:sz w:val="24"/>
          <w:szCs w:val="24"/>
        </w:rPr>
      </w:pPr>
      <w:proofErr w:type="spellStart"/>
      <w:r w:rsidRPr="008B126D">
        <w:rPr>
          <w:b/>
          <w:sz w:val="24"/>
          <w:szCs w:val="24"/>
        </w:rPr>
        <w:t>Patchcordy</w:t>
      </w:r>
      <w:proofErr w:type="spellEnd"/>
      <w:r w:rsidR="00422889" w:rsidRPr="008B126D">
        <w:rPr>
          <w:b/>
          <w:sz w:val="24"/>
          <w:szCs w:val="24"/>
        </w:rPr>
        <w:t xml:space="preserve"> kat 6</w:t>
      </w:r>
      <w:r w:rsidRPr="008B126D">
        <w:rPr>
          <w:b/>
          <w:sz w:val="24"/>
          <w:szCs w:val="24"/>
        </w:rPr>
        <w:t xml:space="preserve"> (280):</w:t>
      </w:r>
    </w:p>
    <w:p w:rsidR="002D115B" w:rsidRDefault="002D115B" w:rsidP="002D115B">
      <w:pPr>
        <w:pStyle w:val="Akapitzlist"/>
        <w:spacing w:after="160" w:line="256" w:lineRule="auto"/>
        <w:ind w:left="786"/>
        <w:rPr>
          <w:b/>
          <w:sz w:val="24"/>
          <w:szCs w:val="24"/>
        </w:rPr>
      </w:pPr>
    </w:p>
    <w:p w:rsidR="002D115B" w:rsidRDefault="002D115B" w:rsidP="002D115B">
      <w:pPr>
        <w:pStyle w:val="Akapitzlist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Zamawiający żąda aby, dostarczane </w:t>
      </w:r>
      <w:proofErr w:type="spellStart"/>
      <w:r>
        <w:rPr>
          <w:sz w:val="24"/>
          <w:szCs w:val="24"/>
        </w:rPr>
        <w:t>patchcordy</w:t>
      </w:r>
      <w:proofErr w:type="spellEnd"/>
      <w:r>
        <w:rPr>
          <w:sz w:val="24"/>
          <w:szCs w:val="24"/>
        </w:rPr>
        <w:t xml:space="preserve"> pochodziły od jednego producenta posiadały certyfikat jednego z niezależnych laboratoriów  </w:t>
      </w:r>
      <w:proofErr w:type="spellStart"/>
      <w:r>
        <w:rPr>
          <w:sz w:val="24"/>
          <w:szCs w:val="24"/>
        </w:rPr>
        <w:t>patchcordów</w:t>
      </w:r>
      <w:proofErr w:type="spellEnd"/>
      <w:r>
        <w:rPr>
          <w:sz w:val="24"/>
          <w:szCs w:val="24"/>
        </w:rPr>
        <w:t xml:space="preserve">, np. </w:t>
      </w:r>
      <w:proofErr w:type="spellStart"/>
      <w:r>
        <w:rPr>
          <w:sz w:val="24"/>
          <w:szCs w:val="24"/>
        </w:rPr>
        <w:t>Intertek</w:t>
      </w:r>
      <w:proofErr w:type="spellEnd"/>
      <w:r>
        <w:rPr>
          <w:sz w:val="24"/>
          <w:szCs w:val="24"/>
        </w:rPr>
        <w:t xml:space="preserve"> lub GHMT. </w:t>
      </w:r>
      <w:r w:rsidR="00376808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zastrzega sobie prawo do weryfikacji informacji dostępnej na stronie danego laboratorium</w:t>
      </w:r>
      <w:r w:rsidR="00376808">
        <w:rPr>
          <w:sz w:val="24"/>
          <w:szCs w:val="24"/>
        </w:rPr>
        <w:t>.</w:t>
      </w:r>
      <w:r>
        <w:rPr>
          <w:sz w:val="24"/>
          <w:szCs w:val="24"/>
        </w:rPr>
        <w:t xml:space="preserve"> Zamawiający nie wymaga ważności certyfikatu, a zależy mu jedynie na tym, aby otrzymał </w:t>
      </w:r>
      <w:proofErr w:type="spellStart"/>
      <w:r>
        <w:rPr>
          <w:sz w:val="24"/>
          <w:szCs w:val="24"/>
        </w:rPr>
        <w:t>patchcordy</w:t>
      </w:r>
      <w:proofErr w:type="spellEnd"/>
      <w:r>
        <w:rPr>
          <w:sz w:val="24"/>
          <w:szCs w:val="24"/>
        </w:rPr>
        <w:t xml:space="preserve"> niezawodne i wysokiej jakości, w kolorach opisanych poniżej. </w:t>
      </w:r>
    </w:p>
    <w:p w:rsidR="002D115B" w:rsidRDefault="002D115B" w:rsidP="00700354">
      <w:pPr>
        <w:pStyle w:val="Akapitzlist"/>
        <w:numPr>
          <w:ilvl w:val="0"/>
          <w:numId w:val="5"/>
        </w:numPr>
        <w:spacing w:after="160" w:line="256" w:lineRule="auto"/>
        <w:ind w:left="993"/>
        <w:rPr>
          <w:sz w:val="24"/>
          <w:szCs w:val="24"/>
        </w:rPr>
      </w:pPr>
      <w:r>
        <w:rPr>
          <w:sz w:val="24"/>
          <w:szCs w:val="24"/>
        </w:rPr>
        <w:t>Kolor żółty</w:t>
      </w:r>
    </w:p>
    <w:p w:rsidR="002D115B" w:rsidRDefault="002D115B" w:rsidP="002D115B">
      <w:pPr>
        <w:pStyle w:val="Akapitzlist"/>
        <w:numPr>
          <w:ilvl w:val="1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3m – 140 szt.</w:t>
      </w:r>
    </w:p>
    <w:p w:rsidR="002D115B" w:rsidRDefault="002D115B" w:rsidP="002D115B">
      <w:pPr>
        <w:pStyle w:val="Akapitzlist"/>
        <w:numPr>
          <w:ilvl w:val="1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0,50m – 140 szt.</w:t>
      </w:r>
    </w:p>
    <w:p w:rsidR="002D115B" w:rsidRDefault="002D115B" w:rsidP="002D115B">
      <w:pPr>
        <w:ind w:left="708"/>
      </w:pPr>
      <w:r>
        <w:t xml:space="preserve">Zamawiający zgadza się również na dostarczenie </w:t>
      </w:r>
      <w:proofErr w:type="spellStart"/>
      <w:r>
        <w:t>patchcordów</w:t>
      </w:r>
      <w:proofErr w:type="spellEnd"/>
      <w:r>
        <w:t xml:space="preserve"> w innym kolorze, jednakże zastrzega so</w:t>
      </w:r>
      <w:r w:rsidR="00376808">
        <w:t xml:space="preserve">bie, aby Wykonawca dostarczył </w:t>
      </w:r>
      <w:r>
        <w:t xml:space="preserve"> 1</w:t>
      </w:r>
      <w:r w:rsidR="00376808">
        <w:t>00m taśmy izolacyjnej w kolorze żółtym</w:t>
      </w:r>
      <w:r>
        <w:t xml:space="preserve">  co umożliwi </w:t>
      </w:r>
      <w:r w:rsidR="00376808">
        <w:t xml:space="preserve">odpowiednie </w:t>
      </w:r>
      <w:r>
        <w:t xml:space="preserve">oznaczenie </w:t>
      </w:r>
      <w:proofErr w:type="spellStart"/>
      <w:r>
        <w:t>patchcordów</w:t>
      </w:r>
      <w:proofErr w:type="spellEnd"/>
      <w:r w:rsidR="00376808">
        <w:t>.</w:t>
      </w:r>
    </w:p>
    <w:p w:rsidR="00700354" w:rsidRDefault="00700354" w:rsidP="002D115B">
      <w:pPr>
        <w:ind w:left="708"/>
      </w:pPr>
    </w:p>
    <w:p w:rsidR="00584717" w:rsidRDefault="00584717" w:rsidP="00584717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SWITCHE - TYPU 1 (4)</w:t>
      </w:r>
    </w:p>
    <w:p w:rsidR="00584717" w:rsidRDefault="00584717" w:rsidP="00584717">
      <w:pPr>
        <w:spacing w:after="0" w:line="240" w:lineRule="auto"/>
        <w:jc w:val="both"/>
        <w:rPr>
          <w:b/>
          <w:color w:val="FF0000"/>
        </w:rPr>
      </w:pPr>
    </w:p>
    <w:p w:rsidR="00584717" w:rsidRPr="00BB3D4E" w:rsidRDefault="00584717" w:rsidP="00584717">
      <w:pPr>
        <w:spacing w:after="0" w:line="240" w:lineRule="auto"/>
        <w:jc w:val="both"/>
      </w:pPr>
      <w:r w:rsidRPr="00BB3D4E">
        <w:t>Z</w:t>
      </w:r>
      <w:r w:rsidR="00E54C56" w:rsidRPr="00BB3D4E">
        <w:t>amawiający wymaga dostarczenia 4</w:t>
      </w:r>
      <w:r w:rsidRPr="00BB3D4E">
        <w:t xml:space="preserve"> sztuk przełączników, których charakterystyka oraz wymagane dodatkowe wypos</w:t>
      </w:r>
      <w:r w:rsidR="00B619C7">
        <w:t>ażenie podane zostały w tabeli</w:t>
      </w:r>
      <w:r w:rsidRPr="00BB3D4E">
        <w:t xml:space="preserve"> poniżej. </w:t>
      </w:r>
    </w:p>
    <w:p w:rsidR="00584717" w:rsidRPr="00BB3D4E" w:rsidRDefault="00584717" w:rsidP="00584717">
      <w:pPr>
        <w:spacing w:after="0" w:line="240" w:lineRule="auto"/>
        <w:jc w:val="both"/>
      </w:pPr>
      <w:r w:rsidRPr="00BB3D4E">
        <w:t xml:space="preserve">Urządzenie przykładowe: </w:t>
      </w:r>
    </w:p>
    <w:p w:rsidR="00AB56D6" w:rsidRPr="00AB56D6" w:rsidRDefault="00B619C7" w:rsidP="00AB56D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Cisco CBS250-</w:t>
      </w:r>
      <w:r w:rsidR="002C0FA4">
        <w:rPr>
          <w:b/>
          <w:bCs/>
        </w:rPr>
        <w:t>2</w:t>
      </w:r>
      <w:r w:rsidR="00AB56D6" w:rsidRPr="00AB56D6">
        <w:rPr>
          <w:b/>
          <w:bCs/>
        </w:rPr>
        <w:t>4</w:t>
      </w:r>
      <w:r w:rsidR="002C0FA4">
        <w:rPr>
          <w:b/>
          <w:bCs/>
        </w:rPr>
        <w:t>T-4G-EU Smart 2</w:t>
      </w:r>
      <w:r w:rsidR="00AB56D6" w:rsidRPr="00AB56D6">
        <w:rPr>
          <w:b/>
          <w:bCs/>
        </w:rPr>
        <w:t>4-port GE, 4x1G SFP</w:t>
      </w:r>
    </w:p>
    <w:p w:rsidR="00E54C56" w:rsidRPr="00584717" w:rsidRDefault="00E54C56" w:rsidP="00584717">
      <w:pPr>
        <w:spacing w:after="0" w:line="240" w:lineRule="auto"/>
        <w:jc w:val="both"/>
        <w:rPr>
          <w:color w:val="FF0000"/>
        </w:rPr>
      </w:pPr>
    </w:p>
    <w:tbl>
      <w:tblPr>
        <w:tblStyle w:val="Tabela-Siatka23"/>
        <w:tblW w:w="5159" w:type="pct"/>
        <w:tblInd w:w="0" w:type="dxa"/>
        <w:tblLook w:val="04A0" w:firstRow="1" w:lastRow="0" w:firstColumn="1" w:lastColumn="0" w:noHBand="0" w:noVBand="1"/>
      </w:tblPr>
      <w:tblGrid>
        <w:gridCol w:w="1732"/>
        <w:gridCol w:w="5494"/>
        <w:gridCol w:w="2124"/>
      </w:tblGrid>
      <w:tr w:rsidR="00584717" w:rsidRPr="00584717" w:rsidTr="005847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6D6" w:rsidRPr="00BB3D4E" w:rsidRDefault="002C0FA4" w:rsidP="00AB56D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Cisco CBS250-</w:t>
            </w:r>
            <w:r w:rsidR="00AB56D6" w:rsidRPr="00BB3D4E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8T-4G-EU Smart </w:t>
            </w:r>
            <w:r w:rsidR="00AB56D6" w:rsidRPr="00BB3D4E">
              <w:rPr>
                <w:b/>
                <w:bCs/>
              </w:rPr>
              <w:t>4</w:t>
            </w:r>
            <w:r>
              <w:rPr>
                <w:b/>
                <w:bCs/>
              </w:rPr>
              <w:t>8</w:t>
            </w:r>
            <w:r w:rsidR="00AB56D6" w:rsidRPr="00BB3D4E">
              <w:rPr>
                <w:b/>
                <w:bCs/>
              </w:rPr>
              <w:t>-port GE, 4x1G SFP</w:t>
            </w:r>
          </w:p>
          <w:p w:rsidR="00584717" w:rsidRPr="00BB3D4E" w:rsidRDefault="00AB56D6" w:rsidP="00AB56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4717" w:rsidRPr="00BB3D4E">
              <w:rPr>
                <w:rFonts w:ascii="Times New Roman" w:hAnsi="Times New Roman"/>
                <w:sz w:val="24"/>
                <w:szCs w:val="24"/>
              </w:rPr>
              <w:t>lub równoważny o parametrach i funkcjach zgodnych ze specyfikacją wymienionego urządzenia.</w:t>
            </w:r>
          </w:p>
          <w:p w:rsidR="00584717" w:rsidRPr="00584717" w:rsidRDefault="00584717">
            <w:pPr>
              <w:pStyle w:val="Akapitzli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584717" w:rsidRPr="00584717" w:rsidTr="00584717">
        <w:tc>
          <w:tcPr>
            <w:tcW w:w="3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4717" w:rsidRPr="00584717" w:rsidRDefault="00584717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3D4E">
              <w:rPr>
                <w:rFonts w:ascii="Times New Roman" w:hAnsi="Times New Roman"/>
                <w:b/>
                <w:sz w:val="24"/>
                <w:szCs w:val="24"/>
              </w:rPr>
              <w:t>MINIMALNE PARAMETRY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4717" w:rsidRPr="00BB3D4E" w:rsidRDefault="005847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D4E">
              <w:rPr>
                <w:rFonts w:ascii="Times New Roman" w:hAnsi="Times New Roman"/>
                <w:b/>
                <w:sz w:val="24"/>
                <w:szCs w:val="24"/>
              </w:rPr>
              <w:t>Nazwa producenta**:</w:t>
            </w:r>
          </w:p>
          <w:p w:rsidR="00584717" w:rsidRPr="00BB3D4E" w:rsidRDefault="005847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D4E"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</w:p>
          <w:p w:rsidR="00584717" w:rsidRPr="00BB3D4E" w:rsidRDefault="005847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D4E">
              <w:rPr>
                <w:rFonts w:ascii="Times New Roman" w:hAnsi="Times New Roman"/>
                <w:b/>
                <w:sz w:val="24"/>
                <w:szCs w:val="24"/>
              </w:rPr>
              <w:t>Typ/model**:</w:t>
            </w:r>
          </w:p>
          <w:p w:rsidR="00584717" w:rsidRPr="00584717" w:rsidRDefault="0058471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3D4E"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</w:p>
        </w:tc>
      </w:tr>
      <w:tr w:rsidR="00584717" w:rsidRPr="00584717" w:rsidTr="0058471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17" w:rsidRPr="00DE3A1C" w:rsidRDefault="005847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17" w:rsidRPr="00DE3A1C" w:rsidRDefault="005847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>Przełącznik przeznaczony do warstwy dostępowej.</w:t>
            </w:r>
          </w:p>
          <w:p w:rsidR="003E768B" w:rsidRPr="00DE3A1C" w:rsidRDefault="00BF36C9" w:rsidP="003E76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>Przystosowany</w:t>
            </w:r>
            <w:r w:rsidR="00584717" w:rsidRPr="00DE3A1C">
              <w:rPr>
                <w:rFonts w:ascii="Times New Roman" w:hAnsi="Times New Roman"/>
                <w:sz w:val="20"/>
                <w:szCs w:val="20"/>
              </w:rPr>
              <w:t xml:space="preserve"> do ciągłej </w:t>
            </w:r>
            <w:r w:rsidRPr="00DE3A1C">
              <w:rPr>
                <w:rFonts w:ascii="Times New Roman" w:hAnsi="Times New Roman"/>
                <w:sz w:val="20"/>
                <w:szCs w:val="20"/>
              </w:rPr>
              <w:t>pracy</w:t>
            </w:r>
            <w:r w:rsidR="003E768B" w:rsidRPr="00DE3A1C">
              <w:rPr>
                <w:rFonts w:ascii="Times New Roman" w:hAnsi="Times New Roman"/>
                <w:sz w:val="20"/>
                <w:szCs w:val="20"/>
              </w:rPr>
              <w:t>. Charakteryzuje się</w:t>
            </w:r>
          </w:p>
          <w:p w:rsidR="00584717" w:rsidRPr="00DE3A1C" w:rsidRDefault="00584717" w:rsidP="003E76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 xml:space="preserve">dużą wydajnością oraz ma posiadać zaawansowane mechanizmy bezpieczeństwa i szyfrowania (pomiędzy przełącznikami i do urządzeń końcowych).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17" w:rsidRPr="00BB3D4E" w:rsidRDefault="005847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4E">
              <w:rPr>
                <w:rFonts w:ascii="Times New Roman" w:hAnsi="Times New Roman"/>
                <w:sz w:val="20"/>
                <w:szCs w:val="20"/>
              </w:rPr>
              <w:t>spełnia / nie</w:t>
            </w:r>
            <w:r w:rsidR="00793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4E">
              <w:rPr>
                <w:rFonts w:ascii="Times New Roman" w:hAnsi="Times New Roman"/>
                <w:sz w:val="20"/>
                <w:szCs w:val="20"/>
              </w:rPr>
              <w:t>spełnia*</w:t>
            </w:r>
          </w:p>
        </w:tc>
      </w:tr>
      <w:tr w:rsidR="00584717" w:rsidRPr="00584717" w:rsidTr="0058471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17" w:rsidRPr="00DE3A1C" w:rsidRDefault="005847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 xml:space="preserve">Minimalne wymagania: </w:t>
            </w:r>
          </w:p>
          <w:p w:rsidR="00584717" w:rsidRPr="00DE3A1C" w:rsidRDefault="005847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17" w:rsidRPr="00DE3A1C" w:rsidRDefault="003E76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>Porty:  24 pory</w:t>
            </w:r>
            <w:r w:rsidR="00584717" w:rsidRPr="00DE3A1C">
              <w:rPr>
                <w:rFonts w:ascii="Times New Roman" w:hAnsi="Times New Roman"/>
                <w:sz w:val="20"/>
                <w:szCs w:val="20"/>
              </w:rPr>
              <w:t xml:space="preserve"> 1GbE  + 4x1G </w:t>
            </w:r>
            <w:proofErr w:type="spellStart"/>
            <w:r w:rsidR="00584717" w:rsidRPr="00DE3A1C">
              <w:rPr>
                <w:rFonts w:ascii="Times New Roman" w:hAnsi="Times New Roman"/>
                <w:sz w:val="20"/>
                <w:szCs w:val="20"/>
              </w:rPr>
              <w:t>uplink</w:t>
            </w:r>
            <w:proofErr w:type="spellEnd"/>
          </w:p>
          <w:p w:rsidR="00584717" w:rsidRPr="00DE3A1C" w:rsidRDefault="005847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3A1C">
              <w:rPr>
                <w:rFonts w:ascii="Times New Roman" w:hAnsi="Times New Roman"/>
                <w:sz w:val="20"/>
                <w:szCs w:val="20"/>
              </w:rPr>
              <w:t>Zarządzalny</w:t>
            </w:r>
            <w:proofErr w:type="spellEnd"/>
            <w:r w:rsidRPr="00DE3A1C">
              <w:rPr>
                <w:rFonts w:ascii="Times New Roman" w:hAnsi="Times New Roman"/>
                <w:sz w:val="20"/>
                <w:szCs w:val="20"/>
              </w:rPr>
              <w:t>: Tak</w:t>
            </w:r>
          </w:p>
          <w:p w:rsidR="00584717" w:rsidRPr="00DE3A1C" w:rsidRDefault="005847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>Rozmiar</w:t>
            </w:r>
            <w:r w:rsidR="002C0FA4" w:rsidRPr="00DE3A1C">
              <w:rPr>
                <w:rFonts w:ascii="Times New Roman" w:hAnsi="Times New Roman"/>
                <w:sz w:val="20"/>
                <w:szCs w:val="20"/>
              </w:rPr>
              <w:t xml:space="preserve"> tablicy adresów MAC: minimum. 8</w:t>
            </w:r>
            <w:r w:rsidRPr="00DE3A1C">
              <w:rPr>
                <w:rFonts w:ascii="Times New Roman" w:hAnsi="Times New Roman"/>
                <w:sz w:val="20"/>
                <w:szCs w:val="20"/>
              </w:rPr>
              <w:t xml:space="preserve"> tys.</w:t>
            </w:r>
          </w:p>
          <w:p w:rsidR="00584717" w:rsidRPr="00DE3A1C" w:rsidRDefault="005847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>Obsługiwane ramki Jumbo: 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17" w:rsidRPr="00BB3D4E" w:rsidRDefault="005847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4E">
              <w:rPr>
                <w:rFonts w:ascii="Times New Roman" w:hAnsi="Times New Roman"/>
                <w:sz w:val="20"/>
                <w:szCs w:val="20"/>
              </w:rPr>
              <w:t>spełnia / nie</w:t>
            </w:r>
            <w:r w:rsidR="00793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4E">
              <w:rPr>
                <w:rFonts w:ascii="Times New Roman" w:hAnsi="Times New Roman"/>
                <w:sz w:val="20"/>
                <w:szCs w:val="20"/>
              </w:rPr>
              <w:t>spełnia*</w:t>
            </w:r>
          </w:p>
        </w:tc>
      </w:tr>
      <w:tr w:rsidR="00BB3D4E" w:rsidRPr="00BB3D4E" w:rsidTr="0058471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17" w:rsidRPr="00DE3A1C" w:rsidRDefault="00584717">
            <w:pPr>
              <w:spacing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>Mechanizmy bezpieczeństwa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17" w:rsidRPr="00DE3A1C" w:rsidRDefault="00584717" w:rsidP="00680E4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 xml:space="preserve">Control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Plane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Policing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 i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Storm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 Control,</w:t>
            </w:r>
          </w:p>
          <w:p w:rsidR="00584717" w:rsidRPr="00DE3A1C" w:rsidRDefault="00584717" w:rsidP="00B946B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 xml:space="preserve">VLAN </w:t>
            </w:r>
            <w:r w:rsidR="003E768B" w:rsidRPr="00DE3A1C">
              <w:rPr>
                <w:rFonts w:ascii="Times New Roman" w:hAnsi="Times New Roman"/>
                <w:lang w:eastAsia="en-US"/>
              </w:rPr>
              <w:t>do 255 aktywnych sieci</w:t>
            </w:r>
            <w:r w:rsidRPr="00DE3A1C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Private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-VLAN </w:t>
            </w:r>
          </w:p>
          <w:p w:rsidR="00584717" w:rsidRPr="00DE3A1C" w:rsidRDefault="00584717" w:rsidP="00680E4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>standardowe i rozszerzone li</w:t>
            </w:r>
            <w:r w:rsidR="002C0FA4" w:rsidRPr="00DE3A1C">
              <w:rPr>
                <w:rFonts w:ascii="Times New Roman" w:hAnsi="Times New Roman"/>
                <w:lang w:eastAsia="en-US"/>
              </w:rPr>
              <w:t xml:space="preserve">sty ACL na interfejsach L2 </w:t>
            </w:r>
            <w:r w:rsidRPr="00DE3A1C">
              <w:rPr>
                <w:rFonts w:ascii="Times New Roman" w:hAnsi="Times New Roman"/>
                <w:lang w:eastAsia="en-US"/>
              </w:rPr>
              <w:t>dla IPv4.</w:t>
            </w:r>
          </w:p>
          <w:p w:rsidR="00584717" w:rsidRPr="00DE3A1C" w:rsidRDefault="00584717" w:rsidP="00680E4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>listy kontroli dostępu ACL z obsługą adresów MAC,</w:t>
            </w:r>
          </w:p>
          <w:p w:rsidR="00584717" w:rsidRPr="00DE3A1C" w:rsidRDefault="00584717" w:rsidP="00680E4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>dynamiczne przypisywanie VL</w:t>
            </w:r>
            <w:r w:rsidR="002B6BA6" w:rsidRPr="00DE3A1C">
              <w:rPr>
                <w:rFonts w:ascii="Times New Roman" w:hAnsi="Times New Roman"/>
                <w:lang w:eastAsia="en-US"/>
              </w:rPr>
              <w:t xml:space="preserve">AN, </w:t>
            </w:r>
            <w:proofErr w:type="spellStart"/>
            <w:r w:rsidR="002B6BA6" w:rsidRPr="00DE3A1C">
              <w:rPr>
                <w:rFonts w:ascii="Times New Roman" w:hAnsi="Times New Roman"/>
                <w:lang w:eastAsia="en-US"/>
              </w:rPr>
              <w:t>Guest</w:t>
            </w:r>
            <w:proofErr w:type="spellEnd"/>
            <w:r w:rsidR="002B6BA6" w:rsidRPr="00DE3A1C">
              <w:rPr>
                <w:rFonts w:ascii="Times New Roman" w:hAnsi="Times New Roman"/>
                <w:lang w:eastAsia="en-US"/>
              </w:rPr>
              <w:t xml:space="preserve"> VLAN</w:t>
            </w:r>
            <w:r w:rsidRPr="00DE3A1C">
              <w:rPr>
                <w:rFonts w:ascii="Times New Roman" w:hAnsi="Times New Roman"/>
                <w:lang w:eastAsia="en-US"/>
              </w:rPr>
              <w:t>,</w:t>
            </w:r>
          </w:p>
          <w:p w:rsidR="00584717" w:rsidRPr="00DE3A1C" w:rsidRDefault="002B6BA6" w:rsidP="002B6B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 xml:space="preserve">DHCP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relay,DHCP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 server,DHCPv6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client</w:t>
            </w:r>
            <w:proofErr w:type="spellEnd"/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17" w:rsidRPr="00BB3D4E" w:rsidRDefault="005847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717" w:rsidRPr="00BB3D4E" w:rsidRDefault="00584717" w:rsidP="00DE3A1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D4E">
              <w:rPr>
                <w:rFonts w:ascii="Times New Roman" w:hAnsi="Times New Roman"/>
                <w:sz w:val="20"/>
                <w:szCs w:val="20"/>
              </w:rPr>
              <w:t>spełnia / nie</w:t>
            </w:r>
            <w:r w:rsidR="00793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4E">
              <w:rPr>
                <w:rFonts w:ascii="Times New Roman" w:hAnsi="Times New Roman"/>
                <w:sz w:val="20"/>
                <w:szCs w:val="20"/>
              </w:rPr>
              <w:t>spełnia*</w:t>
            </w:r>
          </w:p>
        </w:tc>
      </w:tr>
      <w:tr w:rsidR="00584717" w:rsidRPr="00584717" w:rsidTr="0058471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17" w:rsidRPr="00DE3A1C" w:rsidRDefault="00584717">
            <w:pPr>
              <w:spacing w:line="240" w:lineRule="auto"/>
              <w:ind w:left="-5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 xml:space="preserve">Najważniejsze cechy 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8B" w:rsidRPr="00DE3A1C" w:rsidRDefault="00584717" w:rsidP="003A6C4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 xml:space="preserve">VLAN,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Trunk</w:t>
            </w:r>
            <w:proofErr w:type="spellEnd"/>
            <w:r w:rsidR="003E768B" w:rsidRPr="00DE3A1C">
              <w:rPr>
                <w:rFonts w:ascii="Times New Roman" w:hAnsi="Times New Roman"/>
                <w:lang w:eastAsia="en-US"/>
              </w:rPr>
              <w:t xml:space="preserve">, Voice VLAN, </w:t>
            </w:r>
          </w:p>
          <w:p w:rsidR="00584717" w:rsidRPr="00DE3A1C" w:rsidRDefault="00584717" w:rsidP="00680E4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>REP (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Resilient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 Ethernet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Protocol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>),</w:t>
            </w:r>
          </w:p>
          <w:p w:rsidR="00584717" w:rsidRPr="00DE3A1C" w:rsidRDefault="00584717" w:rsidP="00680E4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 xml:space="preserve">PVST+ (STP per-VLAN),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Rapid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>-PVST+ (RSTP per-VLAN) i MSTP,</w:t>
            </w:r>
          </w:p>
          <w:p w:rsidR="00584717" w:rsidRPr="00DE3A1C" w:rsidRDefault="00584717" w:rsidP="00680E4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 xml:space="preserve">STP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PortFast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UplinkFast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BackboneFast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 i Cross-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Stack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UplinkFast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>,</w:t>
            </w:r>
          </w:p>
          <w:p w:rsidR="00584717" w:rsidRPr="00DE3A1C" w:rsidRDefault="00BB3D4E" w:rsidP="00BB3D4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 xml:space="preserve">DHCP Client, Server i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Relay</w:t>
            </w:r>
            <w:proofErr w:type="spellEnd"/>
          </w:p>
          <w:p w:rsidR="00584717" w:rsidRPr="00DE3A1C" w:rsidRDefault="00584717" w:rsidP="00BB3D4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DE3A1C">
              <w:rPr>
                <w:rFonts w:ascii="Times New Roman" w:hAnsi="Times New Roman"/>
                <w:lang w:eastAsia="en-US"/>
              </w:rPr>
              <w:t>QoS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) </w:t>
            </w:r>
          </w:p>
          <w:p w:rsidR="002B6BA6" w:rsidRPr="00DE3A1C" w:rsidRDefault="002B6BA6" w:rsidP="002B6BA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>Automatyczne MDI/MDI-X</w:t>
            </w:r>
          </w:p>
          <w:p w:rsidR="00B619C7" w:rsidRPr="00DE3A1C" w:rsidRDefault="00B619C7" w:rsidP="002B6BA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>Tablica adresów MAC min 8000</w:t>
            </w:r>
          </w:p>
          <w:p w:rsidR="00B619C7" w:rsidRPr="00DE3A1C" w:rsidRDefault="00B619C7" w:rsidP="002B6BA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 xml:space="preserve">Przepustowość </w:t>
            </w:r>
            <w:r w:rsidR="002C0FA4" w:rsidRPr="00DE3A1C">
              <w:rPr>
                <w:rFonts w:ascii="Times New Roman" w:hAnsi="Times New Roman"/>
                <w:lang w:eastAsia="en-US"/>
              </w:rPr>
              <w:t>56</w:t>
            </w:r>
            <w:r w:rsidRPr="00DE3A1C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Gbps</w:t>
            </w:r>
            <w:proofErr w:type="spellEnd"/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17" w:rsidRPr="00584717" w:rsidRDefault="0058471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3D4E">
              <w:rPr>
                <w:rFonts w:ascii="Times New Roman" w:hAnsi="Times New Roman"/>
                <w:sz w:val="20"/>
                <w:szCs w:val="20"/>
              </w:rPr>
              <w:t>spełnia / nie</w:t>
            </w:r>
            <w:r w:rsidR="00793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4E">
              <w:rPr>
                <w:rFonts w:ascii="Times New Roman" w:hAnsi="Times New Roman"/>
                <w:sz w:val="20"/>
                <w:szCs w:val="20"/>
              </w:rPr>
              <w:t>spełnia*</w:t>
            </w:r>
          </w:p>
        </w:tc>
      </w:tr>
      <w:tr w:rsidR="00584717" w:rsidRPr="00584717" w:rsidTr="0058471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17" w:rsidRPr="00DE3A1C" w:rsidRDefault="00584717">
            <w:pPr>
              <w:spacing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>Pamięć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17" w:rsidRPr="00DE3A1C" w:rsidRDefault="002B6B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>512 M</w:t>
            </w:r>
            <w:r w:rsidR="00584717" w:rsidRPr="00DE3A1C">
              <w:rPr>
                <w:rFonts w:ascii="Times New Roman" w:hAnsi="Times New Roman"/>
                <w:sz w:val="20"/>
                <w:szCs w:val="20"/>
              </w:rPr>
              <w:t>B RAM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17" w:rsidRPr="002B6BA6" w:rsidRDefault="005847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A6">
              <w:rPr>
                <w:rFonts w:ascii="Times New Roman" w:hAnsi="Times New Roman"/>
                <w:sz w:val="20"/>
                <w:szCs w:val="20"/>
              </w:rPr>
              <w:t>spełnia / nie</w:t>
            </w:r>
            <w:r w:rsidR="00793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6BA6">
              <w:rPr>
                <w:rFonts w:ascii="Times New Roman" w:hAnsi="Times New Roman"/>
                <w:sz w:val="20"/>
                <w:szCs w:val="20"/>
              </w:rPr>
              <w:t>spełnia*</w:t>
            </w:r>
          </w:p>
        </w:tc>
      </w:tr>
      <w:tr w:rsidR="00FE3B5A" w:rsidRPr="00584717" w:rsidTr="0058471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5A" w:rsidRPr="00DE3A1C" w:rsidRDefault="00FE3B5A" w:rsidP="00FE3B5A">
            <w:pPr>
              <w:spacing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>Obudowa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5A" w:rsidRPr="00DE3A1C" w:rsidRDefault="00FE3B5A" w:rsidP="00FE3B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 xml:space="preserve">Możliwość instalacji w szafach 19' </w:t>
            </w:r>
            <w:proofErr w:type="spellStart"/>
            <w:r w:rsidRPr="00DE3A1C">
              <w:rPr>
                <w:rFonts w:ascii="Times New Roman" w:hAnsi="Times New Roman"/>
                <w:sz w:val="20"/>
                <w:szCs w:val="20"/>
              </w:rPr>
              <w:t>rack</w:t>
            </w:r>
            <w:proofErr w:type="spellEnd"/>
            <w:r w:rsidRPr="00DE3A1C">
              <w:rPr>
                <w:rFonts w:ascii="Times New Roman" w:hAnsi="Times New Roman"/>
                <w:sz w:val="20"/>
                <w:szCs w:val="20"/>
              </w:rPr>
              <w:t xml:space="preserve"> - 1U (załączone części montażowe)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5A" w:rsidRPr="00BB3D4E" w:rsidRDefault="00FE3B5A" w:rsidP="00FE3B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4E">
              <w:rPr>
                <w:rFonts w:ascii="Times New Roman" w:hAnsi="Times New Roman"/>
                <w:sz w:val="20"/>
                <w:szCs w:val="20"/>
              </w:rPr>
              <w:t>spełnia / nie</w:t>
            </w:r>
            <w:r w:rsidR="00793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4E">
              <w:rPr>
                <w:rFonts w:ascii="Times New Roman" w:hAnsi="Times New Roman"/>
                <w:sz w:val="20"/>
                <w:szCs w:val="20"/>
              </w:rPr>
              <w:t>spełnia*</w:t>
            </w:r>
          </w:p>
        </w:tc>
      </w:tr>
      <w:tr w:rsidR="00FE3B5A" w:rsidRPr="00584717" w:rsidTr="0058471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5A" w:rsidRPr="00DE3A1C" w:rsidRDefault="00FE3B5A" w:rsidP="00FE3B5A">
            <w:pPr>
              <w:spacing w:line="240" w:lineRule="auto"/>
              <w:ind w:left="-5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5A" w:rsidRPr="00DE3A1C" w:rsidRDefault="002D7C5E" w:rsidP="00FE3B5A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 xml:space="preserve"> 24 miesiące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5A" w:rsidRPr="00584717" w:rsidRDefault="00FE3B5A" w:rsidP="00FE3B5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3B5A">
              <w:rPr>
                <w:rFonts w:ascii="Times New Roman" w:hAnsi="Times New Roman"/>
                <w:sz w:val="20"/>
                <w:szCs w:val="20"/>
              </w:rPr>
              <w:t>spełnia / nie</w:t>
            </w:r>
            <w:r w:rsidR="00793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B5A">
              <w:rPr>
                <w:rFonts w:ascii="Times New Roman" w:hAnsi="Times New Roman"/>
                <w:sz w:val="20"/>
                <w:szCs w:val="20"/>
              </w:rPr>
              <w:t>spełnia*</w:t>
            </w:r>
          </w:p>
        </w:tc>
      </w:tr>
    </w:tbl>
    <w:p w:rsidR="002D115B" w:rsidRDefault="002D115B" w:rsidP="00CA676F">
      <w:pPr>
        <w:jc w:val="both"/>
        <w:rPr>
          <w:b/>
        </w:rPr>
      </w:pPr>
    </w:p>
    <w:p w:rsidR="00CA676F" w:rsidRDefault="00584717" w:rsidP="00584717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SWITCHE - TYP 2 (1</w:t>
      </w:r>
      <w:r w:rsidR="00CA676F">
        <w:rPr>
          <w:b/>
          <w:sz w:val="24"/>
          <w:szCs w:val="24"/>
        </w:rPr>
        <w:t>)</w:t>
      </w:r>
    </w:p>
    <w:p w:rsidR="00CA676F" w:rsidRDefault="00CA676F" w:rsidP="00CA676F">
      <w:pPr>
        <w:pStyle w:val="Akapitzlist"/>
        <w:jc w:val="both"/>
        <w:rPr>
          <w:b/>
          <w:color w:val="FF0000"/>
          <w:sz w:val="24"/>
          <w:szCs w:val="24"/>
        </w:rPr>
      </w:pPr>
    </w:p>
    <w:p w:rsidR="00B619C7" w:rsidRPr="00BB3D4E" w:rsidRDefault="00B619C7" w:rsidP="00B619C7">
      <w:pPr>
        <w:spacing w:after="0" w:line="240" w:lineRule="auto"/>
        <w:jc w:val="both"/>
      </w:pPr>
      <w:r w:rsidRPr="00BB3D4E">
        <w:t>Z</w:t>
      </w:r>
      <w:r>
        <w:t>amawiający wymaga dostarczenia 1</w:t>
      </w:r>
      <w:r w:rsidRPr="00BB3D4E">
        <w:t xml:space="preserve"> przełącznik</w:t>
      </w:r>
      <w:r>
        <w:t>a, którego</w:t>
      </w:r>
      <w:r w:rsidRPr="00BB3D4E">
        <w:t xml:space="preserve"> charakterystyka oraz wymagane dodatkowe wypos</w:t>
      </w:r>
      <w:r>
        <w:t>ażenie podane zostały w tabeli</w:t>
      </w:r>
      <w:r w:rsidRPr="00BB3D4E">
        <w:t xml:space="preserve"> poniżej. </w:t>
      </w:r>
    </w:p>
    <w:p w:rsidR="00B619C7" w:rsidRPr="00BB3D4E" w:rsidRDefault="00B619C7" w:rsidP="00B619C7">
      <w:pPr>
        <w:spacing w:after="0" w:line="240" w:lineRule="auto"/>
        <w:jc w:val="both"/>
      </w:pPr>
      <w:r w:rsidRPr="00BB3D4E">
        <w:t xml:space="preserve">Urządzenie przykładowe: </w:t>
      </w:r>
    </w:p>
    <w:p w:rsidR="00B619C7" w:rsidRPr="00AB56D6" w:rsidRDefault="002C0FA4" w:rsidP="00B619C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Cisco CBS250-</w:t>
      </w:r>
      <w:r w:rsidR="00B619C7" w:rsidRPr="00AB56D6">
        <w:rPr>
          <w:b/>
          <w:bCs/>
        </w:rPr>
        <w:t>4</w:t>
      </w:r>
      <w:r>
        <w:rPr>
          <w:b/>
          <w:bCs/>
        </w:rPr>
        <w:t xml:space="preserve">8T-4G-EU Smart </w:t>
      </w:r>
      <w:r w:rsidR="00B619C7" w:rsidRPr="00AB56D6">
        <w:rPr>
          <w:b/>
          <w:bCs/>
        </w:rPr>
        <w:t>4</w:t>
      </w:r>
      <w:r>
        <w:rPr>
          <w:b/>
          <w:bCs/>
        </w:rPr>
        <w:t>8</w:t>
      </w:r>
      <w:r w:rsidR="00B619C7" w:rsidRPr="00AB56D6">
        <w:rPr>
          <w:b/>
          <w:bCs/>
        </w:rPr>
        <w:t>-port GE, 4x1G SFP</w:t>
      </w:r>
    </w:p>
    <w:p w:rsidR="00B619C7" w:rsidRDefault="00B619C7" w:rsidP="00CA676F">
      <w:pPr>
        <w:pStyle w:val="Akapitzlist"/>
        <w:jc w:val="both"/>
        <w:rPr>
          <w:b/>
          <w:color w:val="FF0000"/>
          <w:sz w:val="24"/>
          <w:szCs w:val="24"/>
        </w:rPr>
      </w:pPr>
    </w:p>
    <w:tbl>
      <w:tblPr>
        <w:tblStyle w:val="Tabela-Siatka23"/>
        <w:tblW w:w="5159" w:type="pct"/>
        <w:tblInd w:w="0" w:type="dxa"/>
        <w:tblLook w:val="04A0" w:firstRow="1" w:lastRow="0" w:firstColumn="1" w:lastColumn="0" w:noHBand="0" w:noVBand="1"/>
      </w:tblPr>
      <w:tblGrid>
        <w:gridCol w:w="1732"/>
        <w:gridCol w:w="5494"/>
        <w:gridCol w:w="2124"/>
      </w:tblGrid>
      <w:tr w:rsidR="00B619C7" w:rsidRPr="00584717" w:rsidTr="003C2CB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9C7" w:rsidRPr="00BB3D4E" w:rsidRDefault="002C0FA4" w:rsidP="003C2CB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Cisco CBS250-</w:t>
            </w:r>
            <w:r w:rsidR="00B619C7" w:rsidRPr="00BB3D4E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8T-4G-EU Smart </w:t>
            </w:r>
            <w:r w:rsidR="00B619C7" w:rsidRPr="00BB3D4E">
              <w:rPr>
                <w:b/>
                <w:bCs/>
              </w:rPr>
              <w:t>4</w:t>
            </w:r>
            <w:r>
              <w:rPr>
                <w:b/>
                <w:bCs/>
              </w:rPr>
              <w:t>8</w:t>
            </w:r>
            <w:r w:rsidR="00B619C7" w:rsidRPr="00BB3D4E">
              <w:rPr>
                <w:b/>
                <w:bCs/>
              </w:rPr>
              <w:t>-port GE, 4x1G SFP</w:t>
            </w:r>
          </w:p>
          <w:p w:rsidR="00B619C7" w:rsidRPr="00BB3D4E" w:rsidRDefault="00B619C7" w:rsidP="003C2C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3D4E">
              <w:rPr>
                <w:rFonts w:ascii="Times New Roman" w:hAnsi="Times New Roman"/>
                <w:sz w:val="24"/>
                <w:szCs w:val="24"/>
              </w:rPr>
              <w:t>lub równoważny o parametrach i funkcjach zgodnych ze specyfikacją wymienionego urządzenia.</w:t>
            </w:r>
          </w:p>
          <w:p w:rsidR="00B619C7" w:rsidRPr="00584717" w:rsidRDefault="00B619C7" w:rsidP="003C2CBF">
            <w:pPr>
              <w:pStyle w:val="Akapitzli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619C7" w:rsidRPr="00584717" w:rsidTr="003C2CBF">
        <w:tc>
          <w:tcPr>
            <w:tcW w:w="3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19C7" w:rsidRPr="00584717" w:rsidRDefault="00B619C7" w:rsidP="003C2CB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3D4E">
              <w:rPr>
                <w:rFonts w:ascii="Times New Roman" w:hAnsi="Times New Roman"/>
                <w:b/>
                <w:sz w:val="24"/>
                <w:szCs w:val="24"/>
              </w:rPr>
              <w:t>MINIMALNE PARAMETRY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19C7" w:rsidRPr="00BB3D4E" w:rsidRDefault="00B619C7" w:rsidP="003C2CB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D4E">
              <w:rPr>
                <w:rFonts w:ascii="Times New Roman" w:hAnsi="Times New Roman"/>
                <w:b/>
                <w:sz w:val="24"/>
                <w:szCs w:val="24"/>
              </w:rPr>
              <w:t>Nazwa producenta**:</w:t>
            </w:r>
          </w:p>
          <w:p w:rsidR="00B619C7" w:rsidRPr="00BB3D4E" w:rsidRDefault="00B619C7" w:rsidP="003C2CB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D4E"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</w:p>
          <w:p w:rsidR="00B619C7" w:rsidRPr="00BB3D4E" w:rsidRDefault="00B619C7" w:rsidP="003C2CB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D4E">
              <w:rPr>
                <w:rFonts w:ascii="Times New Roman" w:hAnsi="Times New Roman"/>
                <w:b/>
                <w:sz w:val="24"/>
                <w:szCs w:val="24"/>
              </w:rPr>
              <w:t>Typ/model**:</w:t>
            </w:r>
          </w:p>
          <w:p w:rsidR="00B619C7" w:rsidRPr="00584717" w:rsidRDefault="00B619C7" w:rsidP="003C2CB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3D4E"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</w:p>
        </w:tc>
      </w:tr>
      <w:tr w:rsidR="00B619C7" w:rsidRPr="00584717" w:rsidTr="003C2CBF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C7" w:rsidRPr="00DE3A1C" w:rsidRDefault="00B619C7" w:rsidP="003C2C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C7" w:rsidRPr="00DE3A1C" w:rsidRDefault="00B619C7" w:rsidP="003C2C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>Przełącznik przeznaczony do warstwy dostępowej.</w:t>
            </w:r>
          </w:p>
          <w:p w:rsidR="00B619C7" w:rsidRPr="00DE3A1C" w:rsidRDefault="00B619C7" w:rsidP="003C2C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>Przystosowany do ciągłej pracy. Charakteryzuje się</w:t>
            </w:r>
          </w:p>
          <w:p w:rsidR="00B619C7" w:rsidRPr="00DE3A1C" w:rsidRDefault="00B619C7" w:rsidP="003C2C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 xml:space="preserve">dużą wydajnością oraz ma posiadać zaawansowane mechanizmy bezpieczeństwa i szyfrowania (pomiędzy przełącznikami i do urządzeń końcowych).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C7" w:rsidRPr="00BB3D4E" w:rsidRDefault="00B619C7" w:rsidP="003C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4E">
              <w:rPr>
                <w:rFonts w:ascii="Times New Roman" w:hAnsi="Times New Roman"/>
                <w:sz w:val="20"/>
                <w:szCs w:val="20"/>
              </w:rPr>
              <w:t>spełnia / nie</w:t>
            </w:r>
            <w:r w:rsidR="00793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4E">
              <w:rPr>
                <w:rFonts w:ascii="Times New Roman" w:hAnsi="Times New Roman"/>
                <w:sz w:val="20"/>
                <w:szCs w:val="20"/>
              </w:rPr>
              <w:t>spełnia*</w:t>
            </w:r>
          </w:p>
        </w:tc>
      </w:tr>
      <w:tr w:rsidR="00B619C7" w:rsidRPr="00584717" w:rsidTr="003C2CBF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C7" w:rsidRPr="00DE3A1C" w:rsidRDefault="00B619C7" w:rsidP="003C2C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 xml:space="preserve">Minimalne wymagania: </w:t>
            </w:r>
          </w:p>
          <w:p w:rsidR="00B619C7" w:rsidRPr="00DE3A1C" w:rsidRDefault="00B619C7" w:rsidP="003C2C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C7" w:rsidRPr="00DE3A1C" w:rsidRDefault="002C0FA4" w:rsidP="003C2C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 xml:space="preserve">Porty:  </w:t>
            </w:r>
            <w:r w:rsidR="00B619C7" w:rsidRPr="00DE3A1C">
              <w:rPr>
                <w:rFonts w:ascii="Times New Roman" w:hAnsi="Times New Roman"/>
                <w:sz w:val="20"/>
                <w:szCs w:val="20"/>
              </w:rPr>
              <w:t>4</w:t>
            </w:r>
            <w:r w:rsidRPr="00DE3A1C">
              <w:rPr>
                <w:rFonts w:ascii="Times New Roman" w:hAnsi="Times New Roman"/>
                <w:sz w:val="20"/>
                <w:szCs w:val="20"/>
              </w:rPr>
              <w:t>8</w:t>
            </w:r>
            <w:r w:rsidR="00B619C7" w:rsidRPr="00DE3A1C">
              <w:rPr>
                <w:rFonts w:ascii="Times New Roman" w:hAnsi="Times New Roman"/>
                <w:sz w:val="20"/>
                <w:szCs w:val="20"/>
              </w:rPr>
              <w:t xml:space="preserve"> pory 1GbE  + 4x1G </w:t>
            </w:r>
            <w:proofErr w:type="spellStart"/>
            <w:r w:rsidR="00B619C7" w:rsidRPr="00DE3A1C">
              <w:rPr>
                <w:rFonts w:ascii="Times New Roman" w:hAnsi="Times New Roman"/>
                <w:sz w:val="20"/>
                <w:szCs w:val="20"/>
              </w:rPr>
              <w:t>uplink</w:t>
            </w:r>
            <w:proofErr w:type="spellEnd"/>
          </w:p>
          <w:p w:rsidR="00B619C7" w:rsidRPr="00DE3A1C" w:rsidRDefault="00B619C7" w:rsidP="003C2C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3A1C">
              <w:rPr>
                <w:rFonts w:ascii="Times New Roman" w:hAnsi="Times New Roman"/>
                <w:sz w:val="20"/>
                <w:szCs w:val="20"/>
              </w:rPr>
              <w:t>Zarządzalny</w:t>
            </w:r>
            <w:proofErr w:type="spellEnd"/>
            <w:r w:rsidRPr="00DE3A1C">
              <w:rPr>
                <w:rFonts w:ascii="Times New Roman" w:hAnsi="Times New Roman"/>
                <w:sz w:val="20"/>
                <w:szCs w:val="20"/>
              </w:rPr>
              <w:t>: Tak</w:t>
            </w:r>
          </w:p>
          <w:p w:rsidR="00B619C7" w:rsidRPr="00DE3A1C" w:rsidRDefault="00B619C7" w:rsidP="003C2C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 xml:space="preserve">Rozmiar </w:t>
            </w:r>
            <w:r w:rsidR="002C0FA4" w:rsidRPr="00DE3A1C">
              <w:rPr>
                <w:rFonts w:ascii="Times New Roman" w:hAnsi="Times New Roman"/>
                <w:sz w:val="20"/>
                <w:szCs w:val="20"/>
              </w:rPr>
              <w:t>tablicy adresów MAC: minimum. 8</w:t>
            </w:r>
            <w:r w:rsidRPr="00DE3A1C">
              <w:rPr>
                <w:rFonts w:ascii="Times New Roman" w:hAnsi="Times New Roman"/>
                <w:sz w:val="20"/>
                <w:szCs w:val="20"/>
              </w:rPr>
              <w:t xml:space="preserve"> tys.</w:t>
            </w:r>
          </w:p>
          <w:p w:rsidR="00B619C7" w:rsidRPr="00DE3A1C" w:rsidRDefault="00B619C7" w:rsidP="003C2C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>Obsługiwane ramki Jumbo: TAK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C7" w:rsidRPr="00BB3D4E" w:rsidRDefault="00B619C7" w:rsidP="007932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4E">
              <w:rPr>
                <w:rFonts w:ascii="Times New Roman" w:hAnsi="Times New Roman"/>
                <w:sz w:val="20"/>
                <w:szCs w:val="20"/>
              </w:rPr>
              <w:t>spełnia / nie</w:t>
            </w:r>
            <w:r w:rsidR="007932AA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Pr="00BB3D4E">
              <w:rPr>
                <w:rFonts w:ascii="Times New Roman" w:hAnsi="Times New Roman"/>
                <w:sz w:val="20"/>
                <w:szCs w:val="20"/>
              </w:rPr>
              <w:t>pełnia*</w:t>
            </w:r>
          </w:p>
        </w:tc>
      </w:tr>
      <w:tr w:rsidR="00B619C7" w:rsidRPr="00BB3D4E" w:rsidTr="003C2CBF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C7" w:rsidRPr="00DE3A1C" w:rsidRDefault="00B619C7" w:rsidP="003C2CBF">
            <w:pPr>
              <w:spacing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>Mechanizmy bezpieczeństwa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C7" w:rsidRPr="00DE3A1C" w:rsidRDefault="00B619C7" w:rsidP="003C2CB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 xml:space="preserve">Control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Plane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Policing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 i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Storm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 Control,</w:t>
            </w:r>
          </w:p>
          <w:p w:rsidR="00B619C7" w:rsidRPr="00DE3A1C" w:rsidRDefault="00B619C7" w:rsidP="00F14D8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 xml:space="preserve">VLAN do 255 aktywnych sieci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Private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-VLAN </w:t>
            </w:r>
          </w:p>
          <w:p w:rsidR="00B619C7" w:rsidRPr="00DE3A1C" w:rsidRDefault="00B619C7" w:rsidP="003C2CB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>standardowe i rozszerzone listy ACL na interfejsach L2 dla IPv4.</w:t>
            </w:r>
          </w:p>
          <w:p w:rsidR="00B619C7" w:rsidRPr="00DE3A1C" w:rsidRDefault="00B619C7" w:rsidP="003C2CB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>listy kontroli dostępu ACL z obsługą adresów MAC,</w:t>
            </w:r>
          </w:p>
          <w:p w:rsidR="00B619C7" w:rsidRPr="00DE3A1C" w:rsidRDefault="00B619C7" w:rsidP="003C2CB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 xml:space="preserve">dynamiczne przypisywanie VLAN,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Guest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 VLAN,</w:t>
            </w:r>
          </w:p>
          <w:p w:rsidR="00B619C7" w:rsidRPr="00DE3A1C" w:rsidRDefault="00B619C7" w:rsidP="003C2CB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 xml:space="preserve">DHCP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relay,DHCP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 server,DHCPv6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client</w:t>
            </w:r>
            <w:proofErr w:type="spellEnd"/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C7" w:rsidRPr="00BB3D4E" w:rsidRDefault="00B619C7" w:rsidP="003C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4E">
              <w:rPr>
                <w:rFonts w:ascii="Times New Roman" w:hAnsi="Times New Roman"/>
                <w:sz w:val="20"/>
                <w:szCs w:val="20"/>
              </w:rPr>
              <w:t>spełnia / nie</w:t>
            </w:r>
            <w:r w:rsidR="00793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4E">
              <w:rPr>
                <w:rFonts w:ascii="Times New Roman" w:hAnsi="Times New Roman"/>
                <w:sz w:val="20"/>
                <w:szCs w:val="20"/>
              </w:rPr>
              <w:t>spełnia*</w:t>
            </w:r>
          </w:p>
        </w:tc>
      </w:tr>
      <w:tr w:rsidR="00B619C7" w:rsidRPr="00584717" w:rsidTr="003C2CBF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C7" w:rsidRPr="00DE3A1C" w:rsidRDefault="00B619C7" w:rsidP="003C2CBF">
            <w:pPr>
              <w:spacing w:line="240" w:lineRule="auto"/>
              <w:ind w:left="-5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 xml:space="preserve">Najważniejsze cechy 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C7" w:rsidRPr="00DE3A1C" w:rsidRDefault="00B619C7" w:rsidP="003C2CB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 xml:space="preserve">VLAN,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Trunk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, Voice VLAN, </w:t>
            </w:r>
          </w:p>
          <w:p w:rsidR="00B619C7" w:rsidRPr="00DE3A1C" w:rsidRDefault="00B619C7" w:rsidP="003C2CB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>REP (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Resilient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 Ethernet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Protocol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>),</w:t>
            </w:r>
          </w:p>
          <w:p w:rsidR="00B619C7" w:rsidRPr="00DE3A1C" w:rsidRDefault="00B619C7" w:rsidP="003C2CB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 xml:space="preserve">PVST+ (STP per-VLAN),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Rapid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>-PVST+ (RSTP per-VLAN) i MSTP,</w:t>
            </w:r>
          </w:p>
          <w:p w:rsidR="00B619C7" w:rsidRPr="00DE3A1C" w:rsidRDefault="00B619C7" w:rsidP="003C2CB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 xml:space="preserve">STP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PortFast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UplinkFast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BackboneFast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 i Cross-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Stack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UplinkFast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>,</w:t>
            </w:r>
          </w:p>
          <w:p w:rsidR="00B619C7" w:rsidRPr="00DE3A1C" w:rsidRDefault="00B619C7" w:rsidP="003C2CB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 xml:space="preserve">DHCP Client, Server i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Relay</w:t>
            </w:r>
            <w:proofErr w:type="spellEnd"/>
          </w:p>
          <w:p w:rsidR="00B619C7" w:rsidRPr="00DE3A1C" w:rsidRDefault="00B619C7" w:rsidP="003C2CB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DE3A1C">
              <w:rPr>
                <w:rFonts w:ascii="Times New Roman" w:hAnsi="Times New Roman"/>
                <w:lang w:eastAsia="en-US"/>
              </w:rPr>
              <w:t>QoS</w:t>
            </w:r>
            <w:proofErr w:type="spellEnd"/>
            <w:r w:rsidRPr="00DE3A1C">
              <w:rPr>
                <w:rFonts w:ascii="Times New Roman" w:hAnsi="Times New Roman"/>
                <w:lang w:eastAsia="en-US"/>
              </w:rPr>
              <w:t xml:space="preserve">) </w:t>
            </w:r>
          </w:p>
          <w:p w:rsidR="00B619C7" w:rsidRPr="00DE3A1C" w:rsidRDefault="00B619C7" w:rsidP="003C2CB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>Automatyczne MDI/MDI-X</w:t>
            </w:r>
          </w:p>
          <w:p w:rsidR="00B619C7" w:rsidRPr="00DE3A1C" w:rsidRDefault="00B619C7" w:rsidP="003C2CB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>Tablica adresów MAC min 8000</w:t>
            </w:r>
          </w:p>
          <w:p w:rsidR="00B619C7" w:rsidRPr="00DE3A1C" w:rsidRDefault="00B619C7" w:rsidP="003C2CB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DE3A1C">
              <w:rPr>
                <w:rFonts w:ascii="Times New Roman" w:hAnsi="Times New Roman"/>
                <w:lang w:eastAsia="en-US"/>
              </w:rPr>
              <w:t xml:space="preserve">Przepustowość </w:t>
            </w:r>
            <w:r w:rsidR="00D01B4B" w:rsidRPr="00DE3A1C">
              <w:rPr>
                <w:rFonts w:ascii="Times New Roman" w:hAnsi="Times New Roman"/>
                <w:lang w:eastAsia="en-US"/>
              </w:rPr>
              <w:t>104</w:t>
            </w:r>
            <w:r w:rsidRPr="00DE3A1C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DE3A1C">
              <w:rPr>
                <w:rFonts w:ascii="Times New Roman" w:hAnsi="Times New Roman"/>
                <w:lang w:eastAsia="en-US"/>
              </w:rPr>
              <w:t>Gbps</w:t>
            </w:r>
            <w:proofErr w:type="spellEnd"/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C7" w:rsidRPr="00584717" w:rsidRDefault="00B619C7" w:rsidP="003C2CB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3D4E">
              <w:rPr>
                <w:rFonts w:ascii="Times New Roman" w:hAnsi="Times New Roman"/>
                <w:sz w:val="20"/>
                <w:szCs w:val="20"/>
              </w:rPr>
              <w:t>spełnia / nie</w:t>
            </w:r>
            <w:r w:rsidR="00793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4E">
              <w:rPr>
                <w:rFonts w:ascii="Times New Roman" w:hAnsi="Times New Roman"/>
                <w:sz w:val="20"/>
                <w:szCs w:val="20"/>
              </w:rPr>
              <w:t>spełnia*</w:t>
            </w:r>
          </w:p>
        </w:tc>
      </w:tr>
      <w:tr w:rsidR="00B619C7" w:rsidRPr="00584717" w:rsidTr="003C2CBF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C7" w:rsidRPr="00DE3A1C" w:rsidRDefault="00B619C7" w:rsidP="003C2CBF">
            <w:pPr>
              <w:spacing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>Pamięć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C7" w:rsidRPr="00DE3A1C" w:rsidRDefault="00B619C7" w:rsidP="003C2C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>512 MB RAM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C7" w:rsidRPr="002B6BA6" w:rsidRDefault="00B619C7" w:rsidP="003C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A6">
              <w:rPr>
                <w:rFonts w:ascii="Times New Roman" w:hAnsi="Times New Roman"/>
                <w:sz w:val="20"/>
                <w:szCs w:val="20"/>
              </w:rPr>
              <w:t>spełnia / nie</w:t>
            </w:r>
            <w:r w:rsidR="00793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6BA6">
              <w:rPr>
                <w:rFonts w:ascii="Times New Roman" w:hAnsi="Times New Roman"/>
                <w:sz w:val="20"/>
                <w:szCs w:val="20"/>
              </w:rPr>
              <w:t>spełnia*</w:t>
            </w:r>
          </w:p>
        </w:tc>
      </w:tr>
      <w:tr w:rsidR="00B619C7" w:rsidRPr="00584717" w:rsidTr="003C2CBF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C7" w:rsidRPr="00DE3A1C" w:rsidRDefault="00B619C7" w:rsidP="003C2CBF">
            <w:pPr>
              <w:spacing w:line="240" w:lineRule="auto"/>
              <w:ind w:left="-52"/>
              <w:rPr>
                <w:sz w:val="20"/>
                <w:szCs w:val="20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C7" w:rsidRPr="00DE3A1C" w:rsidRDefault="00B619C7" w:rsidP="003C2CB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C7" w:rsidRPr="002B6BA6" w:rsidRDefault="00B619C7" w:rsidP="003C2C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19C7" w:rsidRPr="00584717" w:rsidTr="003C2CBF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C7" w:rsidRPr="00DE3A1C" w:rsidRDefault="00B619C7" w:rsidP="003C2CBF">
            <w:pPr>
              <w:spacing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>Obudowa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C7" w:rsidRPr="00DE3A1C" w:rsidRDefault="00B619C7" w:rsidP="003C2C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 xml:space="preserve">Możliwość instalacji w szafach 19' </w:t>
            </w:r>
            <w:proofErr w:type="spellStart"/>
            <w:r w:rsidRPr="00DE3A1C">
              <w:rPr>
                <w:rFonts w:ascii="Times New Roman" w:hAnsi="Times New Roman"/>
                <w:sz w:val="20"/>
                <w:szCs w:val="20"/>
              </w:rPr>
              <w:t>rack</w:t>
            </w:r>
            <w:proofErr w:type="spellEnd"/>
            <w:r w:rsidRPr="00DE3A1C">
              <w:rPr>
                <w:rFonts w:ascii="Times New Roman" w:hAnsi="Times New Roman"/>
                <w:sz w:val="20"/>
                <w:szCs w:val="20"/>
              </w:rPr>
              <w:t xml:space="preserve"> - 1U (załączone części montażowe)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C7" w:rsidRPr="00BB3D4E" w:rsidRDefault="00B619C7" w:rsidP="003C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4E">
              <w:rPr>
                <w:rFonts w:ascii="Times New Roman" w:hAnsi="Times New Roman"/>
                <w:sz w:val="20"/>
                <w:szCs w:val="20"/>
              </w:rPr>
              <w:t>spełnia / nie</w:t>
            </w:r>
            <w:r w:rsidR="00793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4E">
              <w:rPr>
                <w:rFonts w:ascii="Times New Roman" w:hAnsi="Times New Roman"/>
                <w:sz w:val="20"/>
                <w:szCs w:val="20"/>
              </w:rPr>
              <w:t>spełnia*</w:t>
            </w:r>
          </w:p>
        </w:tc>
      </w:tr>
      <w:tr w:rsidR="00B619C7" w:rsidRPr="00584717" w:rsidTr="003C2CBF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C7" w:rsidRPr="00DE3A1C" w:rsidRDefault="00B619C7" w:rsidP="003C2CBF">
            <w:pPr>
              <w:spacing w:line="240" w:lineRule="auto"/>
              <w:ind w:left="-5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C7" w:rsidRPr="00DE3A1C" w:rsidRDefault="002D7C5E" w:rsidP="003C2CBF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3A1C">
              <w:rPr>
                <w:rFonts w:ascii="Times New Roman" w:hAnsi="Times New Roman"/>
                <w:sz w:val="20"/>
                <w:szCs w:val="20"/>
              </w:rPr>
              <w:t>24 miesiące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C7" w:rsidRPr="00584717" w:rsidRDefault="00B619C7" w:rsidP="003C2CB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3B5A">
              <w:rPr>
                <w:rFonts w:ascii="Times New Roman" w:hAnsi="Times New Roman"/>
                <w:sz w:val="20"/>
                <w:szCs w:val="20"/>
              </w:rPr>
              <w:t>spełnia / nie</w:t>
            </w:r>
            <w:r w:rsidR="00793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B5A">
              <w:rPr>
                <w:rFonts w:ascii="Times New Roman" w:hAnsi="Times New Roman"/>
                <w:sz w:val="20"/>
                <w:szCs w:val="20"/>
              </w:rPr>
              <w:t>spełnia*</w:t>
            </w:r>
          </w:p>
        </w:tc>
      </w:tr>
    </w:tbl>
    <w:p w:rsidR="00B619C7" w:rsidRDefault="00B619C7" w:rsidP="00CA676F">
      <w:pPr>
        <w:pStyle w:val="Akapitzlist"/>
        <w:jc w:val="both"/>
        <w:rPr>
          <w:b/>
          <w:color w:val="FF0000"/>
          <w:sz w:val="24"/>
          <w:szCs w:val="24"/>
        </w:rPr>
      </w:pPr>
    </w:p>
    <w:p w:rsidR="00B619C7" w:rsidRDefault="00B619C7" w:rsidP="00CA676F">
      <w:pPr>
        <w:pStyle w:val="Akapitzlist"/>
        <w:jc w:val="both"/>
        <w:rPr>
          <w:b/>
          <w:color w:val="FF0000"/>
          <w:sz w:val="24"/>
          <w:szCs w:val="24"/>
        </w:rPr>
      </w:pPr>
    </w:p>
    <w:sectPr w:rsidR="00B6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357"/>
    <w:multiLevelType w:val="hybridMultilevel"/>
    <w:tmpl w:val="881617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C361F"/>
    <w:multiLevelType w:val="hybridMultilevel"/>
    <w:tmpl w:val="F89E6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6DFE"/>
    <w:multiLevelType w:val="hybridMultilevel"/>
    <w:tmpl w:val="300245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837D0"/>
    <w:multiLevelType w:val="hybridMultilevel"/>
    <w:tmpl w:val="7C0C7F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67B36"/>
    <w:multiLevelType w:val="hybridMultilevel"/>
    <w:tmpl w:val="EFD8D5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E47ED"/>
    <w:multiLevelType w:val="hybridMultilevel"/>
    <w:tmpl w:val="C6BC9956"/>
    <w:lvl w:ilvl="0" w:tplc="5EC292A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03AED"/>
    <w:multiLevelType w:val="hybridMultilevel"/>
    <w:tmpl w:val="5FC47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F6C72"/>
    <w:multiLevelType w:val="hybridMultilevel"/>
    <w:tmpl w:val="C6BC9956"/>
    <w:lvl w:ilvl="0" w:tplc="5EC292A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73115"/>
    <w:multiLevelType w:val="hybridMultilevel"/>
    <w:tmpl w:val="74EE58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117041"/>
    <w:multiLevelType w:val="hybridMultilevel"/>
    <w:tmpl w:val="5066C8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B50F37"/>
    <w:multiLevelType w:val="hybridMultilevel"/>
    <w:tmpl w:val="881617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DE34DA"/>
    <w:multiLevelType w:val="hybridMultilevel"/>
    <w:tmpl w:val="F32452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EF2F2C"/>
    <w:multiLevelType w:val="hybridMultilevel"/>
    <w:tmpl w:val="7B0637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62410"/>
    <w:multiLevelType w:val="hybridMultilevel"/>
    <w:tmpl w:val="12DCF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A685B"/>
    <w:multiLevelType w:val="hybridMultilevel"/>
    <w:tmpl w:val="239C66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A0071"/>
    <w:multiLevelType w:val="hybridMultilevel"/>
    <w:tmpl w:val="AB7429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5C19DA"/>
    <w:multiLevelType w:val="hybridMultilevel"/>
    <w:tmpl w:val="3A08AE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B223C"/>
    <w:multiLevelType w:val="hybridMultilevel"/>
    <w:tmpl w:val="62E2DD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416F50"/>
    <w:multiLevelType w:val="hybridMultilevel"/>
    <w:tmpl w:val="BE7C38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510956"/>
    <w:multiLevelType w:val="hybridMultilevel"/>
    <w:tmpl w:val="8D3CB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13266"/>
    <w:multiLevelType w:val="hybridMultilevel"/>
    <w:tmpl w:val="F0326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649C6"/>
    <w:multiLevelType w:val="hybridMultilevel"/>
    <w:tmpl w:val="570AAE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7A3FB4"/>
    <w:multiLevelType w:val="hybridMultilevel"/>
    <w:tmpl w:val="8D64CB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0E6BC3"/>
    <w:multiLevelType w:val="hybridMultilevel"/>
    <w:tmpl w:val="1AC8C9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1D63B8"/>
    <w:multiLevelType w:val="hybridMultilevel"/>
    <w:tmpl w:val="EE0619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515A85"/>
    <w:multiLevelType w:val="hybridMultilevel"/>
    <w:tmpl w:val="AF06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42757"/>
    <w:multiLevelType w:val="hybridMultilevel"/>
    <w:tmpl w:val="279AB2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9697F"/>
    <w:multiLevelType w:val="hybridMultilevel"/>
    <w:tmpl w:val="4F9800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F64DA"/>
    <w:multiLevelType w:val="hybridMultilevel"/>
    <w:tmpl w:val="C6BC9956"/>
    <w:lvl w:ilvl="0" w:tplc="5EC292A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235D29"/>
    <w:multiLevelType w:val="hybridMultilevel"/>
    <w:tmpl w:val="215E92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2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6F"/>
    <w:rsid w:val="002B6BA6"/>
    <w:rsid w:val="002C0FA4"/>
    <w:rsid w:val="002D115B"/>
    <w:rsid w:val="002D7C5E"/>
    <w:rsid w:val="003403E8"/>
    <w:rsid w:val="00376808"/>
    <w:rsid w:val="003E768B"/>
    <w:rsid w:val="0040493F"/>
    <w:rsid w:val="00422889"/>
    <w:rsid w:val="004952E8"/>
    <w:rsid w:val="00516B77"/>
    <w:rsid w:val="0055390B"/>
    <w:rsid w:val="005674D1"/>
    <w:rsid w:val="00584717"/>
    <w:rsid w:val="005A373D"/>
    <w:rsid w:val="006E1C7C"/>
    <w:rsid w:val="00700354"/>
    <w:rsid w:val="007115A0"/>
    <w:rsid w:val="007932AA"/>
    <w:rsid w:val="0087762A"/>
    <w:rsid w:val="008B126D"/>
    <w:rsid w:val="00952029"/>
    <w:rsid w:val="00AB56D6"/>
    <w:rsid w:val="00B619C7"/>
    <w:rsid w:val="00BB3D4E"/>
    <w:rsid w:val="00BB65E2"/>
    <w:rsid w:val="00BF36C9"/>
    <w:rsid w:val="00C971F6"/>
    <w:rsid w:val="00CA676F"/>
    <w:rsid w:val="00D01B4B"/>
    <w:rsid w:val="00DE3A1C"/>
    <w:rsid w:val="00E54C56"/>
    <w:rsid w:val="00E6543C"/>
    <w:rsid w:val="00FE1C0C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1E6A1-B8A3-4752-AB4C-3A753AFE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76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wypunktowanie Znak,Odstavec Znak"/>
    <w:link w:val="Akapitzlist"/>
    <w:uiPriority w:val="34"/>
    <w:qFormat/>
    <w:locked/>
    <w:rsid w:val="00CA676F"/>
    <w:rPr>
      <w:rFonts w:eastAsia="Times New Roman"/>
      <w:sz w:val="20"/>
      <w:szCs w:val="20"/>
      <w:lang w:eastAsia="pl-PL"/>
    </w:rPr>
  </w:style>
  <w:style w:type="paragraph" w:styleId="Akapitzlist">
    <w:name w:val="List Paragraph"/>
    <w:aliases w:val="normalny tekst,wypunktowanie,Odstavec"/>
    <w:basedOn w:val="Normalny"/>
    <w:link w:val="AkapitzlistZnak"/>
    <w:uiPriority w:val="34"/>
    <w:qFormat/>
    <w:rsid w:val="00CA676F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table" w:customStyle="1" w:styleId="Tabela-Siatka23">
    <w:name w:val="Tabela - Siatka23"/>
    <w:basedOn w:val="Standardowy"/>
    <w:uiPriority w:val="39"/>
    <w:rsid w:val="00CA676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87762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1565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Zbigniew</dc:creator>
  <cp:keywords/>
  <dc:description/>
  <cp:lastModifiedBy>Wróbel Justyna</cp:lastModifiedBy>
  <cp:revision>6</cp:revision>
  <dcterms:created xsi:type="dcterms:W3CDTF">2022-10-14T09:22:00Z</dcterms:created>
  <dcterms:modified xsi:type="dcterms:W3CDTF">2022-10-24T08:43:00Z</dcterms:modified>
</cp:coreProperties>
</file>