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9A" w:rsidRDefault="00004F9A" w:rsidP="00004F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zaproszenia</w:t>
      </w:r>
    </w:p>
    <w:p w:rsidR="00004F9A" w:rsidRDefault="00004F9A" w:rsidP="00004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9A" w:rsidRDefault="00004F9A" w:rsidP="00004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9A" w:rsidRDefault="00004F9A" w:rsidP="00004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04F9A" w:rsidRDefault="00004F9A" w:rsidP="00004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F9A" w:rsidRDefault="00004F9A" w:rsidP="00004F9A">
      <w:pPr>
        <w:pStyle w:val="Bodytext10"/>
        <w:tabs>
          <w:tab w:val="left" w:pos="35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  <w:r>
        <w:rPr>
          <w:rStyle w:val="Bodytext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Wykonanie usługi legalizacji wraz z dostawą ciepłomierzy w ilości 2szt. przy ul. Korczaka 9-11, 2szt. przy ul. Korczaka dla potrzeb Specjalnego Ośrodka </w:t>
      </w:r>
      <w:r>
        <w:rPr>
          <w:rStyle w:val="Bodytext1"/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Style w:val="Bodytext1"/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Style w:val="Bodytext1"/>
          <w:rFonts w:ascii="Times New Roman" w:hAnsi="Times New Roman" w:cs="Times New Roman"/>
          <w:sz w:val="24"/>
          <w:szCs w:val="24"/>
        </w:rPr>
        <w:t xml:space="preserve"> – Wychowawczego  Nr 1 dla Dzieci Niepełnosprawnych Ruchowo im. Marii Grzegorzewskiej przy ulicy Janusza Korczaka 45 w Policach.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Usługa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składa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dwóch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wariantów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Wykonawca przedstawi ofertę na wariant I oraz wariant II w formularzu ofertowym, Zamawiający zastrzega sobie prawo dowolnego wyboru wariantu.</w:t>
      </w: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Usługa legalizacji ciepłomierzy.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Demontaż ciepłomierzy:</w:t>
      </w:r>
    </w:p>
    <w:p w:rsidR="00004F9A" w:rsidRDefault="00004F9A" w:rsidP="00004F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 zdemontowaniu ciepłomierzy należy zabezpieczyć instalację centralnego ogrzewania przed wyciekiem wody,</w:t>
      </w:r>
    </w:p>
    <w:p w:rsidR="00004F9A" w:rsidRDefault="00004F9A" w:rsidP="00004F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sporządzi protokół demontażu ciepłomierzy.</w:t>
      </w:r>
    </w:p>
    <w:p w:rsidR="00004F9A" w:rsidRDefault="00004F9A" w:rsidP="00004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Obecna nazwa i typ ciepłomierzy:</w:t>
      </w:r>
    </w:p>
    <w:p w:rsidR="00004F9A" w:rsidRDefault="00004F9A" w:rsidP="00004F9A">
      <w:pPr>
        <w:pStyle w:val="Akapitzlist"/>
        <w:numPr>
          <w:ilvl w:val="0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Landis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ULTRAHEAT T550 (UH50):</w:t>
      </w:r>
      <w:r>
        <w:rPr>
          <w:rFonts w:ascii="Times New Roman" w:hAnsi="Times New Roman" w:cs="Times New Roman"/>
          <w:sz w:val="24"/>
          <w:szCs w:val="24"/>
        </w:rPr>
        <w:t xml:space="preserve"> UH50-A45D-PL00-E, </w:t>
      </w:r>
      <w:r>
        <w:rPr>
          <w:rFonts w:ascii="Times New Roman" w:hAnsi="Times New Roman" w:cs="Times New Roman"/>
          <w:sz w:val="24"/>
          <w:szCs w:val="24"/>
        </w:rPr>
        <w:br/>
        <w:t>lokalizacja: ul. Korczaka 9-11</w:t>
      </w:r>
    </w:p>
    <w:p w:rsidR="00004F9A" w:rsidRDefault="00004F9A" w:rsidP="00004F9A">
      <w:pPr>
        <w:pStyle w:val="Akapitzlist"/>
        <w:numPr>
          <w:ilvl w:val="0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Landis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ULTRAHEAT T550 (UH50):</w:t>
      </w:r>
      <w:r>
        <w:rPr>
          <w:rFonts w:ascii="Times New Roman" w:hAnsi="Times New Roman" w:cs="Times New Roman"/>
          <w:sz w:val="24"/>
          <w:szCs w:val="24"/>
        </w:rPr>
        <w:t xml:space="preserve"> UH50-A50D-PL00-E,</w:t>
      </w:r>
      <w:r>
        <w:rPr>
          <w:rFonts w:ascii="Times New Roman" w:hAnsi="Times New Roman" w:cs="Times New Roman"/>
          <w:sz w:val="24"/>
          <w:szCs w:val="24"/>
        </w:rPr>
        <w:br/>
        <w:t>lokalizacja: ul. Korczaka 9-11</w:t>
      </w:r>
    </w:p>
    <w:p w:rsidR="00004F9A" w:rsidRDefault="00004F9A" w:rsidP="00004F9A">
      <w:pPr>
        <w:pStyle w:val="Akapitzlist"/>
        <w:numPr>
          <w:ilvl w:val="0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Landis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ULTRAHEAT T550 (UH50):</w:t>
      </w:r>
      <w:r>
        <w:rPr>
          <w:rFonts w:ascii="Times New Roman" w:hAnsi="Times New Roman" w:cs="Times New Roman"/>
          <w:sz w:val="24"/>
          <w:szCs w:val="24"/>
        </w:rPr>
        <w:t xml:space="preserve"> UH50-A45D-PL00-E,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lokalizacja:ul</w:t>
      </w:r>
      <w:proofErr w:type="spellEnd"/>
      <w:r>
        <w:rPr>
          <w:rFonts w:ascii="Times New Roman" w:hAnsi="Times New Roman" w:cs="Times New Roman"/>
          <w:sz w:val="24"/>
          <w:szCs w:val="24"/>
        </w:rPr>
        <w:t>. Korczaka 17</w:t>
      </w:r>
    </w:p>
    <w:p w:rsidR="00004F9A" w:rsidRDefault="00004F9A" w:rsidP="00004F9A">
      <w:pPr>
        <w:pStyle w:val="Akapitzlist"/>
        <w:numPr>
          <w:ilvl w:val="0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Landis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ULTRAHEAT T550 (UH50):</w:t>
      </w:r>
      <w:r>
        <w:rPr>
          <w:rFonts w:ascii="Times New Roman" w:hAnsi="Times New Roman" w:cs="Times New Roman"/>
          <w:sz w:val="24"/>
          <w:szCs w:val="24"/>
        </w:rPr>
        <w:t xml:space="preserve"> UH50-A21D-PL00-E, </w:t>
      </w:r>
      <w:r>
        <w:rPr>
          <w:rFonts w:ascii="Times New Roman" w:hAnsi="Times New Roman" w:cs="Times New Roman"/>
          <w:sz w:val="24"/>
          <w:szCs w:val="24"/>
        </w:rPr>
        <w:br/>
        <w:t>lokalizacja: ul. Korczaka 17</w:t>
      </w: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Legalizacja ciepłomierzy.</w:t>
      </w:r>
    </w:p>
    <w:p w:rsidR="00004F9A" w:rsidRDefault="00004F9A" w:rsidP="00004F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Naniesienie cech legalizacyjnych (oplombowanie),</w:t>
      </w: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Montaż ciepłomierzy.</w:t>
      </w:r>
    </w:p>
    <w:p w:rsidR="00004F9A" w:rsidRDefault="00004F9A" w:rsidP="00004F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Oplombowanie ciepłomierzy na instalacji,</w:t>
      </w:r>
    </w:p>
    <w:p w:rsidR="00004F9A" w:rsidRDefault="00004F9A" w:rsidP="00004F9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Sprawdzenie szczelności połączeń i prawidłowości montażu, kontrola        opomiarowania przez zamontowane ciepłomierze,</w:t>
      </w:r>
    </w:p>
    <w:p w:rsidR="00004F9A" w:rsidRDefault="00004F9A" w:rsidP="00004F9A">
      <w:pPr>
        <w:pStyle w:val="NormalnyWeb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Dobór ciepłomierzy oraz wszelkie prace składające się na przedmiot umowy muszą     być wykonane zgodnie z obowiązującymi przepisami prawa, normami oraz na ustalonych warunkach,</w:t>
      </w:r>
    </w:p>
    <w:p w:rsidR="00004F9A" w:rsidRDefault="00004F9A" w:rsidP="00004F9A">
      <w:pPr>
        <w:pStyle w:val="NormalnyWeb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Dołączenie do oferty pełnej dokumentacji technicznej ciepłomierza, potwierdzającej zgodność z normami i obowiązującymi przepisami prawa.</w:t>
      </w: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Wykonawca sporządzi protokół montażu ciepłomierzy.</w:t>
      </w: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9A" w:rsidRDefault="00004F9A" w:rsidP="00004F9A">
      <w:pPr>
        <w:pStyle w:val="Bodytext10"/>
        <w:tabs>
          <w:tab w:val="left" w:pos="354"/>
        </w:tabs>
        <w:spacing w:line="302" w:lineRule="auto"/>
        <w:ind w:left="-142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Usługa składa się z dwóch wariantów. 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Wykonawca przedstawi ofertę na wariant I oraz </w:t>
      </w:r>
      <w:r>
        <w:rPr>
          <w:rStyle w:val="Bodytext1"/>
          <w:rFonts w:ascii="Times New Roman" w:hAnsi="Times New Roman" w:cs="Times New Roman"/>
          <w:sz w:val="24"/>
          <w:szCs w:val="24"/>
        </w:rPr>
        <w:br/>
        <w:t>wariant II w formularzu ofertowym, Zamawiający zastrzega sobie prawo dowolnego wyboru wariantu.</w:t>
      </w:r>
    </w:p>
    <w:p w:rsidR="00004F9A" w:rsidRDefault="00004F9A" w:rsidP="00004F9A">
      <w:pPr>
        <w:widowControl w:val="0"/>
        <w:spacing w:after="0" w:line="276" w:lineRule="auto"/>
        <w:jc w:val="both"/>
        <w:rPr>
          <w:b/>
          <w:bCs/>
          <w:i/>
        </w:rPr>
      </w:pPr>
      <w:r>
        <w:rPr>
          <w:rFonts w:ascii="Times New Roman" w:eastAsia="Liberation Sans" w:hAnsi="Times New Roman" w:cs="Times New Roman"/>
          <w:sz w:val="24"/>
          <w:szCs w:val="24"/>
        </w:rPr>
        <w:t xml:space="preserve">     </w:t>
      </w:r>
      <w:r>
        <w:rPr>
          <w:rFonts w:ascii="Times New Roman" w:eastAsia="Liberation Sans" w:hAnsi="Times New Roman" w:cs="Times New Roman"/>
          <w:b/>
          <w:bCs/>
          <w:i/>
        </w:rPr>
        <w:t>Wariant I</w:t>
      </w:r>
    </w:p>
    <w:p w:rsidR="00004F9A" w:rsidRDefault="00004F9A" w:rsidP="00004F9A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Lokalizacja: Korczaka 9-11</w:t>
      </w:r>
    </w:p>
    <w:p w:rsidR="00004F9A" w:rsidRDefault="00004F9A" w:rsidP="00004F9A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Ilość ciepłomierzy: 2szt.</w:t>
      </w:r>
    </w:p>
    <w:p w:rsidR="00004F9A" w:rsidRDefault="00004F9A" w:rsidP="00004F9A">
      <w:pPr>
        <w:pStyle w:val="Akapitzlist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 xml:space="preserve">Demontaż ciepłomierzy </w:t>
      </w:r>
    </w:p>
    <w:p w:rsidR="00004F9A" w:rsidRDefault="00004F9A" w:rsidP="00004F9A">
      <w:pPr>
        <w:pStyle w:val="Akapitzlist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lastRenderedPageBreak/>
        <w:t>Montaż ciepłomierzy</w:t>
      </w:r>
    </w:p>
    <w:p w:rsidR="00004F9A" w:rsidRDefault="00004F9A" w:rsidP="00004F9A">
      <w:pPr>
        <w:pStyle w:val="Akapitzlist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</w:rPr>
        <w:t>Legalizacja ciepłomierzy</w:t>
      </w:r>
    </w:p>
    <w:p w:rsidR="00004F9A" w:rsidRDefault="00004F9A" w:rsidP="00004F9A">
      <w:pPr>
        <w:widowControl w:val="0"/>
        <w:spacing w:after="0" w:line="276" w:lineRule="auto"/>
        <w:ind w:left="360"/>
        <w:jc w:val="both"/>
        <w:rPr>
          <w:rFonts w:ascii="Times New Roman" w:eastAsia="Liberation Sans" w:hAnsi="Times New Roman" w:cs="Times New Roman"/>
          <w:bCs/>
          <w:i/>
        </w:rPr>
      </w:pPr>
    </w:p>
    <w:p w:rsidR="00004F9A" w:rsidRDefault="00004F9A" w:rsidP="00004F9A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Lokalizacja: Korczaka 17</w:t>
      </w:r>
    </w:p>
    <w:p w:rsidR="00004F9A" w:rsidRDefault="00004F9A" w:rsidP="00004F9A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Ilość ciepłomierzy: 2szt.</w:t>
      </w:r>
    </w:p>
    <w:p w:rsidR="00004F9A" w:rsidRDefault="00004F9A" w:rsidP="00004F9A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 xml:space="preserve">Demontaż ciepłomierzy </w:t>
      </w:r>
    </w:p>
    <w:p w:rsidR="00004F9A" w:rsidRDefault="00004F9A" w:rsidP="00004F9A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>Montaż ciepłomierzy</w:t>
      </w:r>
    </w:p>
    <w:p w:rsidR="00004F9A" w:rsidRDefault="00004F9A" w:rsidP="00004F9A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</w:rPr>
        <w:t>Legalizacja ciepłomierzy</w:t>
      </w:r>
    </w:p>
    <w:p w:rsidR="00004F9A" w:rsidRDefault="00004F9A" w:rsidP="00004F9A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</w:p>
    <w:p w:rsidR="00004F9A" w:rsidRDefault="00004F9A" w:rsidP="00004F9A">
      <w:pPr>
        <w:widowControl w:val="0"/>
        <w:tabs>
          <w:tab w:val="left" w:pos="709"/>
        </w:tabs>
        <w:spacing w:after="0" w:line="276" w:lineRule="auto"/>
        <w:ind w:left="426" w:hanging="142"/>
        <w:jc w:val="both"/>
        <w:rPr>
          <w:rFonts w:ascii="Times New Roman" w:eastAsia="Liberation Sans" w:hAnsi="Times New Roman" w:cs="Times New Roman"/>
          <w:b/>
          <w:bCs/>
          <w:i/>
        </w:rPr>
      </w:pPr>
      <w:r>
        <w:rPr>
          <w:rFonts w:ascii="Times New Roman" w:eastAsia="Liberation Sans" w:hAnsi="Times New Roman" w:cs="Times New Roman"/>
          <w:b/>
          <w:bCs/>
          <w:i/>
        </w:rPr>
        <w:t>Wariant II</w:t>
      </w:r>
    </w:p>
    <w:p w:rsidR="00004F9A" w:rsidRDefault="00004F9A" w:rsidP="00004F9A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Lokalizacja: Korczaka 9-11</w:t>
      </w:r>
    </w:p>
    <w:p w:rsidR="00004F9A" w:rsidRDefault="00004F9A" w:rsidP="00004F9A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Ilość ciepłomierzy: 2szt.</w:t>
      </w:r>
    </w:p>
    <w:p w:rsidR="00004F9A" w:rsidRDefault="00004F9A" w:rsidP="00004F9A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 xml:space="preserve">Demontaż starych ciepłomierzy </w:t>
      </w:r>
    </w:p>
    <w:p w:rsidR="00004F9A" w:rsidRDefault="00004F9A" w:rsidP="00004F9A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>Montaż nowych ciepłomierzy</w:t>
      </w:r>
    </w:p>
    <w:p w:rsidR="00004F9A" w:rsidRDefault="00004F9A" w:rsidP="00004F9A">
      <w:pPr>
        <w:pStyle w:val="Akapitzlist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>Legalizacja ciepłomierzy</w:t>
      </w:r>
    </w:p>
    <w:p w:rsidR="00004F9A" w:rsidRDefault="00004F9A" w:rsidP="00004F9A">
      <w:pPr>
        <w:pStyle w:val="Akapitzlist"/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</w:p>
    <w:p w:rsidR="00004F9A" w:rsidRDefault="00004F9A" w:rsidP="00004F9A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Lokalizacja: Korczaka 17</w:t>
      </w:r>
    </w:p>
    <w:p w:rsidR="00004F9A" w:rsidRDefault="00004F9A" w:rsidP="00004F9A">
      <w:pPr>
        <w:widowControl w:val="0"/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  <w:i/>
        </w:rPr>
        <w:t>Ilość ciepłomierzy: 2szt.</w:t>
      </w:r>
    </w:p>
    <w:p w:rsidR="00004F9A" w:rsidRDefault="00004F9A" w:rsidP="00004F9A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 xml:space="preserve">Demontaż ciepłomierzy </w:t>
      </w:r>
    </w:p>
    <w:p w:rsidR="00004F9A" w:rsidRDefault="00004F9A" w:rsidP="00004F9A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</w:rPr>
      </w:pPr>
      <w:r>
        <w:rPr>
          <w:rFonts w:ascii="Times New Roman" w:eastAsia="Liberation Sans" w:hAnsi="Times New Roman" w:cs="Times New Roman"/>
          <w:bCs/>
        </w:rPr>
        <w:t>Montaż ciepłomierzy</w:t>
      </w:r>
    </w:p>
    <w:p w:rsidR="00004F9A" w:rsidRDefault="00004F9A" w:rsidP="00004F9A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eastAsia="Liberation Sans" w:hAnsi="Times New Roman" w:cs="Times New Roman"/>
          <w:bCs/>
          <w:i/>
        </w:rPr>
      </w:pPr>
      <w:r>
        <w:rPr>
          <w:rFonts w:ascii="Times New Roman" w:eastAsia="Liberation Sans" w:hAnsi="Times New Roman" w:cs="Times New Roman"/>
          <w:bCs/>
        </w:rPr>
        <w:t>Legalizacja ciepłomierzy</w:t>
      </w:r>
    </w:p>
    <w:p w:rsidR="00004F9A" w:rsidRDefault="00004F9A" w:rsidP="00004F9A">
      <w:pPr>
        <w:widowControl w:val="0"/>
        <w:spacing w:after="100" w:line="276" w:lineRule="auto"/>
        <w:ind w:left="360"/>
        <w:jc w:val="both"/>
        <w:rPr>
          <w:rFonts w:ascii="Times New Roman" w:eastAsia="Liberation Sans" w:hAnsi="Times New Roman" w:cs="Times New Roman"/>
          <w:bCs/>
        </w:rPr>
      </w:pP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9A" w:rsidRDefault="00004F9A" w:rsidP="00004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F70" w:rsidRDefault="003F6F70">
      <w:bookmarkStart w:id="0" w:name="_GoBack"/>
      <w:bookmarkEnd w:id="0"/>
    </w:p>
    <w:sectPr w:rsidR="003F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06D"/>
    <w:multiLevelType w:val="hybridMultilevel"/>
    <w:tmpl w:val="6D0493F4"/>
    <w:lvl w:ilvl="0" w:tplc="6DA24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3653"/>
    <w:multiLevelType w:val="hybridMultilevel"/>
    <w:tmpl w:val="F704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59A"/>
    <w:multiLevelType w:val="hybridMultilevel"/>
    <w:tmpl w:val="7BE6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0528"/>
    <w:multiLevelType w:val="hybridMultilevel"/>
    <w:tmpl w:val="AB76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91D4D"/>
    <w:multiLevelType w:val="hybridMultilevel"/>
    <w:tmpl w:val="3C5A9BF6"/>
    <w:lvl w:ilvl="0" w:tplc="ACE080BA">
      <w:start w:val="1"/>
      <w:numFmt w:val="decimal"/>
      <w:lvlText w:val="%1."/>
      <w:lvlJc w:val="left"/>
      <w:pPr>
        <w:ind w:left="720" w:hanging="360"/>
      </w:pPr>
      <w:rPr>
        <w:rFonts w:ascii="Times New Roman" w:eastAsia="Liberation San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9A"/>
    <w:rsid w:val="00004F9A"/>
    <w:rsid w:val="003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778C-4481-44FA-8E6F-4BD444F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F9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4F9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04F9A"/>
    <w:pPr>
      <w:ind w:left="720"/>
      <w:contextualSpacing/>
    </w:pPr>
  </w:style>
  <w:style w:type="character" w:customStyle="1" w:styleId="Bodytext1">
    <w:name w:val="Body text|1_"/>
    <w:basedOn w:val="Domylnaczcionkaakapitu"/>
    <w:link w:val="Bodytext10"/>
    <w:semiHidden/>
    <w:locked/>
    <w:rsid w:val="00004F9A"/>
    <w:rPr>
      <w:rFonts w:ascii="Liberation Sans" w:eastAsia="Liberation Sans" w:hAnsi="Liberation Sans" w:cs="Liberation Sans"/>
      <w:sz w:val="17"/>
      <w:szCs w:val="17"/>
    </w:rPr>
  </w:style>
  <w:style w:type="paragraph" w:customStyle="1" w:styleId="Bodytext10">
    <w:name w:val="Body text|1"/>
    <w:basedOn w:val="Normalny"/>
    <w:link w:val="Bodytext1"/>
    <w:semiHidden/>
    <w:rsid w:val="00004F9A"/>
    <w:pPr>
      <w:widowControl w:val="0"/>
      <w:spacing w:after="0" w:line="304" w:lineRule="auto"/>
    </w:pPr>
    <w:rPr>
      <w:rFonts w:ascii="Liberation Sans" w:eastAsia="Liberation Sans" w:hAnsi="Liberation Sans" w:cs="Liberation San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Company>SOSWNR 1 w Policach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majewskam</dc:creator>
  <cp:keywords/>
  <dc:description/>
  <cp:lastModifiedBy>majewskam</cp:lastModifiedBy>
  <cp:revision>2</cp:revision>
  <dcterms:created xsi:type="dcterms:W3CDTF">2024-05-23T08:38:00Z</dcterms:created>
  <dcterms:modified xsi:type="dcterms:W3CDTF">2024-05-23T08:39:00Z</dcterms:modified>
</cp:coreProperties>
</file>